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CB763" w14:textId="71141D7D" w:rsidR="00181DF8" w:rsidRPr="001E4370" w:rsidRDefault="00DE54AA" w:rsidP="00181DF8">
      <w:pPr>
        <w:spacing w:line="276" w:lineRule="auto"/>
        <w:jc w:val="right"/>
        <w:rPr>
          <w:rFonts w:ascii="Arial" w:hAnsi="Arial" w:cs="Arial"/>
          <w:i/>
        </w:rPr>
      </w:pPr>
      <w:r w:rsidRPr="001E4370">
        <w:rPr>
          <w:rFonts w:ascii="Arial" w:hAnsi="Arial" w:cs="Arial"/>
          <w:b/>
        </w:rPr>
        <w:t xml:space="preserve">Załącznik </w:t>
      </w:r>
      <w:r w:rsidR="00CF6651" w:rsidRPr="001E4370">
        <w:rPr>
          <w:rFonts w:ascii="Arial" w:hAnsi="Arial" w:cs="Arial"/>
          <w:b/>
        </w:rPr>
        <w:t>nr 2</w:t>
      </w:r>
    </w:p>
    <w:p w14:paraId="00743E24" w14:textId="77777777" w:rsidR="00181DF8" w:rsidRPr="001E4370" w:rsidRDefault="00181DF8" w:rsidP="00181DF8">
      <w:pPr>
        <w:spacing w:line="276" w:lineRule="auto"/>
        <w:jc w:val="both"/>
        <w:rPr>
          <w:rFonts w:ascii="Arial" w:hAnsi="Arial" w:cs="Arial"/>
          <w:b/>
        </w:rPr>
      </w:pPr>
      <w:r w:rsidRPr="001E4370">
        <w:rPr>
          <w:rFonts w:ascii="Arial" w:hAnsi="Arial" w:cs="Arial"/>
          <w:b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1"/>
      </w:tblGrid>
      <w:tr w:rsidR="00181DF8" w:rsidRPr="001E4370" w14:paraId="0D4FD648" w14:textId="77777777" w:rsidTr="004063A5">
        <w:trPr>
          <w:trHeight w:val="1100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809138" w14:textId="77777777" w:rsidR="00181DF8" w:rsidRPr="001E4370" w:rsidRDefault="00181DF8" w:rsidP="000F44BA">
            <w:pPr>
              <w:spacing w:line="276" w:lineRule="auto"/>
              <w:jc w:val="center"/>
              <w:rPr>
                <w:rFonts w:ascii="Arial" w:hAnsi="Arial" w:cs="Arial"/>
                <w:b/>
                <w:spacing w:val="30"/>
              </w:rPr>
            </w:pPr>
            <w:r w:rsidRPr="001E4370">
              <w:rPr>
                <w:rFonts w:ascii="Arial" w:hAnsi="Arial" w:cs="Arial"/>
                <w:b/>
              </w:rPr>
              <w:t>FORMULARZ „KRYTERIA POZACENOWE”</w:t>
            </w:r>
          </w:p>
        </w:tc>
      </w:tr>
    </w:tbl>
    <w:p w14:paraId="4ADC4B53" w14:textId="77777777" w:rsidR="00181DF8" w:rsidRPr="001E4370" w:rsidRDefault="00181DF8" w:rsidP="00181DF8">
      <w:pPr>
        <w:spacing w:line="276" w:lineRule="auto"/>
        <w:jc w:val="both"/>
        <w:rPr>
          <w:rFonts w:ascii="Arial" w:hAnsi="Arial" w:cs="Arial"/>
          <w:b/>
        </w:rPr>
      </w:pPr>
    </w:p>
    <w:p w14:paraId="796936A3" w14:textId="77777777" w:rsidR="001E4370" w:rsidRDefault="001E4370" w:rsidP="001E4370">
      <w:pPr>
        <w:pStyle w:val="FR4"/>
        <w:spacing w:after="120" w:line="276" w:lineRule="auto"/>
        <w:ind w:left="4956" w:firstLine="708"/>
        <w:jc w:val="right"/>
        <w:rPr>
          <w:rFonts w:cs="Arial"/>
          <w:b/>
          <w:i w:val="0"/>
          <w:sz w:val="24"/>
          <w:szCs w:val="24"/>
        </w:rPr>
      </w:pPr>
    </w:p>
    <w:p w14:paraId="50967851" w14:textId="7F9B0705" w:rsidR="001E4370" w:rsidRPr="004D3492" w:rsidRDefault="001E4370" w:rsidP="001E4370">
      <w:pPr>
        <w:pStyle w:val="FR4"/>
        <w:spacing w:after="120" w:line="276" w:lineRule="auto"/>
        <w:ind w:left="4956" w:firstLine="708"/>
        <w:jc w:val="right"/>
        <w:rPr>
          <w:rFonts w:cs="Arial"/>
          <w:i w:val="0"/>
          <w:sz w:val="24"/>
          <w:szCs w:val="24"/>
        </w:rPr>
      </w:pPr>
      <w:r w:rsidRPr="004D3492">
        <w:rPr>
          <w:rFonts w:cs="Arial"/>
          <w:b/>
          <w:i w:val="0"/>
          <w:sz w:val="24"/>
          <w:szCs w:val="24"/>
        </w:rPr>
        <w:t>ZAMAWIAJĄCY</w:t>
      </w:r>
      <w:r w:rsidRPr="004D3492">
        <w:rPr>
          <w:rFonts w:cs="Arial"/>
          <w:i w:val="0"/>
          <w:sz w:val="24"/>
          <w:szCs w:val="24"/>
        </w:rPr>
        <w:t>:</w:t>
      </w:r>
    </w:p>
    <w:p w14:paraId="37929DBC" w14:textId="77777777" w:rsidR="001E4370" w:rsidRPr="004D3492" w:rsidRDefault="001E4370" w:rsidP="001E4370">
      <w:pPr>
        <w:spacing w:after="120" w:line="276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Związek Międzygminny ds. Ekologii</w:t>
      </w:r>
    </w:p>
    <w:p w14:paraId="0EB9F4C4" w14:textId="77777777" w:rsidR="001E4370" w:rsidRPr="004D3492" w:rsidRDefault="001E4370" w:rsidP="001E4370">
      <w:pPr>
        <w:spacing w:after="120" w:line="276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ul. Ks. Pr. St. Słonki 22</w:t>
      </w:r>
    </w:p>
    <w:p w14:paraId="0EEFB0EA" w14:textId="77777777" w:rsidR="001E4370" w:rsidRPr="004D3492" w:rsidRDefault="001E4370" w:rsidP="001E4370">
      <w:pPr>
        <w:spacing w:after="120" w:line="276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34 – 300 Żywiec</w:t>
      </w:r>
    </w:p>
    <w:p w14:paraId="1C62ACD8" w14:textId="77777777" w:rsidR="001E4370" w:rsidRPr="004D3492" w:rsidRDefault="001E4370" w:rsidP="001E4370">
      <w:pPr>
        <w:spacing w:after="120" w:line="276" w:lineRule="auto"/>
        <w:jc w:val="right"/>
        <w:rPr>
          <w:rFonts w:ascii="Arial" w:hAnsi="Arial" w:cs="Arial"/>
        </w:rPr>
      </w:pPr>
    </w:p>
    <w:p w14:paraId="108D97EA" w14:textId="14A49FC8" w:rsidR="001E4370" w:rsidRPr="00CF6651" w:rsidRDefault="001E4370" w:rsidP="001E4370">
      <w:pPr>
        <w:pStyle w:val="Zwykytekst1"/>
        <w:tabs>
          <w:tab w:val="left" w:leader="dot" w:pos="9360"/>
        </w:tabs>
        <w:spacing w:before="12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F6651">
        <w:rPr>
          <w:rFonts w:ascii="Arial" w:hAnsi="Arial" w:cs="Arial"/>
          <w:b/>
          <w:sz w:val="22"/>
          <w:szCs w:val="22"/>
        </w:rPr>
        <w:t xml:space="preserve">Dotyczy postępowania o udzielenie zamówienia publicznego prowadzonym </w:t>
      </w:r>
      <w:r w:rsidR="00633100" w:rsidRPr="00CF6651">
        <w:rPr>
          <w:rFonts w:ascii="Arial" w:hAnsi="Arial" w:cs="Arial"/>
          <w:b/>
          <w:sz w:val="22"/>
          <w:szCs w:val="22"/>
        </w:rPr>
        <w:br/>
      </w:r>
      <w:r w:rsidRPr="00CF6651">
        <w:rPr>
          <w:rFonts w:ascii="Arial" w:hAnsi="Arial" w:cs="Arial"/>
          <w:b/>
          <w:sz w:val="22"/>
          <w:szCs w:val="22"/>
        </w:rPr>
        <w:t xml:space="preserve">w trybie podstawowym na: </w:t>
      </w:r>
    </w:p>
    <w:p w14:paraId="23099D63" w14:textId="77777777" w:rsidR="001E4370" w:rsidRPr="00CF6651" w:rsidRDefault="001E4370" w:rsidP="00633100">
      <w:pPr>
        <w:pStyle w:val="Akapitzlist"/>
        <w:tabs>
          <w:tab w:val="left" w:pos="0"/>
        </w:tabs>
        <w:ind w:left="0" w:firstLine="0"/>
        <w:rPr>
          <w:rFonts w:ascii="Arial" w:eastAsia="Calibri" w:hAnsi="Arial" w:cs="Arial"/>
          <w:color w:val="000000"/>
        </w:rPr>
      </w:pPr>
    </w:p>
    <w:p w14:paraId="5AF9618E" w14:textId="41F7945A" w:rsidR="00CF6651" w:rsidRPr="002D3795" w:rsidRDefault="00CF6651" w:rsidP="002D379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F6651">
        <w:rPr>
          <w:rFonts w:ascii="Arial" w:hAnsi="Arial" w:cs="Arial"/>
          <w:b/>
          <w:sz w:val="22"/>
          <w:szCs w:val="22"/>
        </w:rPr>
        <w:t>„</w:t>
      </w:r>
      <w:r w:rsidR="002D3795" w:rsidRPr="002D3795">
        <w:rPr>
          <w:rFonts w:ascii="Arial" w:hAnsi="Arial" w:cs="Arial"/>
          <w:b/>
          <w:bCs/>
          <w:sz w:val="22"/>
          <w:szCs w:val="22"/>
        </w:rPr>
        <w:t>Opracowanie dokumentacji modernizacji i rozbudowy sieci energetycznej nN,</w:t>
      </w:r>
      <w:r w:rsidR="002D3795">
        <w:rPr>
          <w:rFonts w:ascii="Arial" w:hAnsi="Arial" w:cs="Arial"/>
          <w:b/>
          <w:bCs/>
          <w:sz w:val="22"/>
          <w:szCs w:val="22"/>
        </w:rPr>
        <w:t xml:space="preserve"> </w:t>
      </w:r>
      <w:r w:rsidR="002D3795" w:rsidRPr="002D3795">
        <w:rPr>
          <w:rFonts w:ascii="Arial" w:hAnsi="Arial" w:cs="Arial"/>
          <w:b/>
          <w:bCs/>
          <w:sz w:val="22"/>
          <w:szCs w:val="22"/>
        </w:rPr>
        <w:t>doboru źródeł wraz z magazynami energii w celu utworzenia samobilansującego się obszaru w Węgierskiej Górce</w:t>
      </w:r>
      <w:r w:rsidRPr="00CF6651">
        <w:rPr>
          <w:rFonts w:ascii="Arial" w:hAnsi="Arial" w:cs="Arial"/>
          <w:b/>
          <w:sz w:val="22"/>
          <w:szCs w:val="22"/>
        </w:rPr>
        <w:t>”</w:t>
      </w:r>
    </w:p>
    <w:p w14:paraId="4CF1BC4B" w14:textId="7DDC1171" w:rsidR="001E4370" w:rsidRPr="00CF6651" w:rsidRDefault="001E4370" w:rsidP="00CF6651">
      <w:pPr>
        <w:spacing w:before="120" w:after="120" w:line="276" w:lineRule="auto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CF6651">
        <w:rPr>
          <w:rFonts w:ascii="Arial" w:hAnsi="Arial" w:cs="Arial"/>
          <w:spacing w:val="-2"/>
          <w:sz w:val="22"/>
          <w:szCs w:val="22"/>
        </w:rPr>
        <w:t xml:space="preserve">Znak postępowania: </w:t>
      </w:r>
      <w:r w:rsidRPr="00CF6651">
        <w:rPr>
          <w:rFonts w:ascii="Arial" w:hAnsi="Arial" w:cs="Arial"/>
          <w:b/>
          <w:bCs/>
          <w:sz w:val="22"/>
          <w:szCs w:val="22"/>
        </w:rPr>
        <w:t xml:space="preserve">PN </w:t>
      </w:r>
      <w:r w:rsidR="005445AE">
        <w:rPr>
          <w:rFonts w:ascii="Arial" w:hAnsi="Arial" w:cs="Arial"/>
          <w:b/>
          <w:bCs/>
          <w:sz w:val="22"/>
          <w:szCs w:val="22"/>
        </w:rPr>
        <w:t>4</w:t>
      </w:r>
      <w:r w:rsidR="00CF6651" w:rsidRPr="00CF6651">
        <w:rPr>
          <w:rFonts w:ascii="Arial" w:hAnsi="Arial" w:cs="Arial"/>
          <w:b/>
          <w:bCs/>
          <w:sz w:val="22"/>
          <w:szCs w:val="22"/>
        </w:rPr>
        <w:t>/2026</w:t>
      </w:r>
    </w:p>
    <w:p w14:paraId="769A25BA" w14:textId="77777777" w:rsidR="001E4370" w:rsidRDefault="001E4370" w:rsidP="001E4370">
      <w:pPr>
        <w:spacing w:line="276" w:lineRule="auto"/>
        <w:jc w:val="both"/>
        <w:rPr>
          <w:rFonts w:ascii="Arial" w:hAnsi="Arial" w:cs="Arial"/>
        </w:rPr>
      </w:pPr>
    </w:p>
    <w:p w14:paraId="09C7396A" w14:textId="77777777" w:rsidR="001E4370" w:rsidRPr="004D3492" w:rsidRDefault="001E4370" w:rsidP="001E4370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AF2607D" w14:textId="77777777" w:rsidR="001E4370" w:rsidRPr="004D3492" w:rsidRDefault="001E4370" w:rsidP="001E4370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F6C7219" w14:textId="07923BEA" w:rsidR="001E4370" w:rsidRPr="00CF6651" w:rsidRDefault="001E4370" w:rsidP="001E4370">
      <w:pPr>
        <w:pStyle w:val="Zwykytekst1"/>
        <w:tabs>
          <w:tab w:val="left" w:leader="dot" w:pos="9072"/>
        </w:tabs>
        <w:spacing w:before="120" w:after="120" w:line="276" w:lineRule="auto"/>
        <w:jc w:val="center"/>
        <w:rPr>
          <w:rFonts w:ascii="Arial" w:hAnsi="Arial" w:cs="Arial"/>
          <w:i/>
        </w:rPr>
      </w:pPr>
      <w:r w:rsidRPr="00CF6651">
        <w:rPr>
          <w:rFonts w:ascii="Arial" w:hAnsi="Arial" w:cs="Arial"/>
          <w:i/>
        </w:rPr>
        <w:t xml:space="preserve"> (nazwa (firma) i adres Wykonawcy/Wykonawców)</w:t>
      </w:r>
    </w:p>
    <w:p w14:paraId="33D6A41B" w14:textId="3561D68D" w:rsidR="001E4370" w:rsidRPr="00CF6651" w:rsidRDefault="001E4370" w:rsidP="001E4370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F6651">
        <w:rPr>
          <w:rFonts w:ascii="Arial" w:eastAsia="Calibri" w:hAnsi="Arial" w:cs="Arial"/>
          <w:sz w:val="22"/>
          <w:szCs w:val="22"/>
          <w:lang w:eastAsia="en-US"/>
        </w:rPr>
        <w:t>Oferuję (-emy)</w:t>
      </w:r>
      <w:r w:rsidRPr="00CF6651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udzielenie gwarancji jakości i rękojmi</w:t>
      </w:r>
      <w:r w:rsidRPr="00CF6651">
        <w:rPr>
          <w:rFonts w:ascii="Arial" w:eastAsia="Calibri" w:hAnsi="Arial" w:cs="Arial"/>
          <w:sz w:val="22"/>
          <w:szCs w:val="22"/>
          <w:lang w:eastAsia="en-US"/>
        </w:rPr>
        <w:t xml:space="preserve"> za wady na cały wykonany przedmiot zamówienia na okres </w:t>
      </w:r>
      <w:r w:rsidR="00C43B39">
        <w:rPr>
          <w:rFonts w:ascii="Arial" w:eastAsia="Calibri" w:hAnsi="Arial" w:cs="Arial"/>
          <w:sz w:val="22"/>
          <w:szCs w:val="22"/>
          <w:lang w:eastAsia="en-US"/>
        </w:rPr>
        <w:t>2 lat</w:t>
      </w:r>
      <w:r w:rsidRPr="00CF6651">
        <w:rPr>
          <w:rFonts w:ascii="Arial" w:eastAsia="Calibri" w:hAnsi="Arial" w:cs="Arial"/>
          <w:sz w:val="22"/>
          <w:szCs w:val="22"/>
          <w:lang w:eastAsia="en-US"/>
        </w:rPr>
        <w:t xml:space="preserve"> od daty odbioru końcowego </w:t>
      </w:r>
      <w:r w:rsidR="003C573C" w:rsidRPr="00CF6651">
        <w:rPr>
          <w:rFonts w:ascii="Arial" w:eastAsia="Calibri" w:hAnsi="Arial" w:cs="Arial"/>
          <w:sz w:val="22"/>
          <w:szCs w:val="22"/>
          <w:lang w:eastAsia="en-US"/>
        </w:rPr>
        <w:t xml:space="preserve">całego </w:t>
      </w:r>
      <w:r w:rsidRPr="00CF6651">
        <w:rPr>
          <w:rFonts w:ascii="Arial" w:eastAsia="Calibri" w:hAnsi="Arial" w:cs="Arial"/>
          <w:sz w:val="22"/>
          <w:szCs w:val="22"/>
          <w:lang w:eastAsia="en-US"/>
        </w:rPr>
        <w:t>przedmiotu zamówienia.</w:t>
      </w:r>
    </w:p>
    <w:p w14:paraId="4C6280FD" w14:textId="77777777" w:rsidR="001E4370" w:rsidRPr="00CF6651" w:rsidRDefault="001E4370" w:rsidP="001E4370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9FB5A4D" w14:textId="0E0CA812" w:rsidR="001E4370" w:rsidRPr="00220428" w:rsidRDefault="001E4370" w:rsidP="001E4370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F6651">
        <w:rPr>
          <w:rFonts w:ascii="Arial" w:eastAsia="Calibri" w:hAnsi="Arial" w:cs="Arial"/>
          <w:sz w:val="22"/>
          <w:szCs w:val="22"/>
          <w:lang w:eastAsia="en-US"/>
        </w:rPr>
        <w:t xml:space="preserve">Jednocześnie oświadczam (-y), że okres gwarancji jakości i rękojmi za wady na cały wykonany przedmiot zamówienia </w:t>
      </w:r>
      <w:r w:rsidRPr="00CF6651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zostanie wydłużony </w:t>
      </w:r>
      <w:r w:rsidRPr="00CF665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(należy zaznaczyć odpowiednie pole, jeżeli </w:t>
      </w:r>
      <w:r w:rsidRPr="00220428">
        <w:rPr>
          <w:rFonts w:ascii="Arial" w:eastAsia="Calibri" w:hAnsi="Arial" w:cs="Arial"/>
          <w:sz w:val="22"/>
          <w:szCs w:val="22"/>
          <w:u w:val="single"/>
          <w:lang w:eastAsia="en-US"/>
        </w:rPr>
        <w:t>Wykonawca oferuje wydłużenie okresu gwarancji jakości i rękojmi):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3AC4277F" w14:textId="592A480F" w:rsidR="001E4370" w:rsidRPr="00220428" w:rsidRDefault="001E4370" w:rsidP="001E4370">
      <w:pPr>
        <w:spacing w:line="276" w:lineRule="auto"/>
        <w:ind w:left="435" w:hanging="4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20428">
        <w:rPr>
          <w:rFonts w:ascii="Arial" w:eastAsia="Calibri" w:hAnsi="Arial" w:cs="Arial"/>
          <w:sz w:val="22"/>
          <w:szCs w:val="22"/>
          <w:lang w:eastAsia="en-US"/>
        </w:rP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 dodatkowe </w:t>
      </w:r>
      <w:r w:rsidR="00C43B39"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>3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miesi</w:t>
      </w:r>
      <w:r w:rsidR="00C43B39"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>ące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(ponad wymagany przez Zamawiającego minimalny termin gwarancji jakości i rękojmi za wady na cały wykonany przedmiot zamówienia)</w:t>
      </w:r>
    </w:p>
    <w:p w14:paraId="122BFFCB" w14:textId="204272EF" w:rsidR="001E4370" w:rsidRPr="00220428" w:rsidRDefault="001E4370" w:rsidP="001E4370">
      <w:pPr>
        <w:spacing w:line="276" w:lineRule="auto"/>
        <w:ind w:left="435" w:hanging="4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20428">
        <w:rPr>
          <w:rFonts w:ascii="Arial" w:eastAsia="Calibri" w:hAnsi="Arial" w:cs="Arial"/>
          <w:sz w:val="22"/>
          <w:szCs w:val="22"/>
          <w:lang w:eastAsia="en-US"/>
        </w:rP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 dodatkowe </w:t>
      </w:r>
      <w:r w:rsidR="00C43B39"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>6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miesięcy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(ponad wymagany przez Zamawiającego minimalny termin gwarancji jakości i rękojmi za wady na cały wykonany przedmiot zamówienia)</w:t>
      </w:r>
    </w:p>
    <w:p w14:paraId="3D00BB41" w14:textId="22A26F3F" w:rsidR="001E4370" w:rsidRPr="00220428" w:rsidRDefault="001E4370" w:rsidP="001E4370">
      <w:pPr>
        <w:spacing w:line="276" w:lineRule="auto"/>
        <w:ind w:left="435" w:hanging="4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20428">
        <w:rPr>
          <w:rFonts w:ascii="Arial" w:eastAsia="Calibri" w:hAnsi="Arial" w:cs="Arial"/>
          <w:sz w:val="22"/>
          <w:szCs w:val="22"/>
          <w:lang w:eastAsia="en-US"/>
        </w:rP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 dodatkowe </w:t>
      </w:r>
      <w:r w:rsidR="00C43B39"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>9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miesięcy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(ponad wymagany przez Zamawiającego minimalny termin gwarancji jakości i rękojmi za wady na cały wykonany przedmiot zamówienia)</w:t>
      </w:r>
    </w:p>
    <w:p w14:paraId="601C8268" w14:textId="48A69EB7" w:rsidR="001E4370" w:rsidRPr="00220428" w:rsidRDefault="001E4370" w:rsidP="001E4370">
      <w:pPr>
        <w:spacing w:line="276" w:lineRule="auto"/>
        <w:ind w:left="435" w:hanging="4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20428">
        <w:rPr>
          <w:rFonts w:ascii="Arial" w:eastAsia="Calibri" w:hAnsi="Arial" w:cs="Arial"/>
          <w:sz w:val="22"/>
          <w:szCs w:val="22"/>
          <w:lang w:eastAsia="en-US"/>
        </w:rPr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 dodatkowe </w:t>
      </w:r>
      <w:r w:rsidR="00C43B39"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>12</w:t>
      </w:r>
      <w:r w:rsidRPr="0022042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miesięcy</w:t>
      </w:r>
      <w:r w:rsidRPr="00220428">
        <w:rPr>
          <w:rFonts w:ascii="Arial" w:eastAsia="Calibri" w:hAnsi="Arial" w:cs="Arial"/>
          <w:sz w:val="22"/>
          <w:szCs w:val="22"/>
          <w:lang w:eastAsia="en-US"/>
        </w:rPr>
        <w:t xml:space="preserve"> (ponad wymagany przez Zamawiającego minimalny termin gwarancji jakości i rękojmi za wady na cały wykonany przedmiot zamówienia)</w:t>
      </w:r>
    </w:p>
    <w:p w14:paraId="5CE04DC8" w14:textId="77777777" w:rsidR="003D086F" w:rsidRPr="00CF6651" w:rsidRDefault="003D086F" w:rsidP="001E4370">
      <w:pPr>
        <w:spacing w:line="276" w:lineRule="auto"/>
        <w:ind w:left="435" w:hanging="435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0C3A8CC" w14:textId="77777777" w:rsidR="001E4370" w:rsidRPr="00CF6651" w:rsidRDefault="001E4370" w:rsidP="00D40C4D">
      <w:pPr>
        <w:spacing w:line="276" w:lineRule="auto"/>
        <w:jc w:val="both"/>
        <w:rPr>
          <w:rFonts w:ascii="Arial" w:eastAsia="Calibri" w:hAnsi="Arial" w:cs="Arial"/>
          <w:i/>
          <w:iCs/>
          <w:sz w:val="22"/>
          <w:szCs w:val="22"/>
          <w:lang w:eastAsia="en-US"/>
        </w:rPr>
      </w:pPr>
      <w:r w:rsidRPr="00CF6651">
        <w:rPr>
          <w:rFonts w:ascii="Arial" w:eastAsia="Calibri" w:hAnsi="Arial" w:cs="Arial"/>
          <w:i/>
          <w:iCs/>
          <w:sz w:val="22"/>
          <w:szCs w:val="22"/>
          <w:u w:val="single"/>
          <w:lang w:eastAsia="en-US"/>
        </w:rPr>
        <w:lastRenderedPageBreak/>
        <w:t>Uwagi</w:t>
      </w:r>
      <w:r w:rsidRPr="00CF6651">
        <w:rPr>
          <w:rFonts w:ascii="Arial" w:eastAsia="Calibri" w:hAnsi="Arial" w:cs="Arial"/>
          <w:i/>
          <w:iCs/>
          <w:sz w:val="22"/>
          <w:szCs w:val="22"/>
          <w:lang w:eastAsia="en-US"/>
        </w:rPr>
        <w:t>:</w:t>
      </w:r>
    </w:p>
    <w:p w14:paraId="6C8175DB" w14:textId="4C342361" w:rsidR="00CF6651" w:rsidRDefault="001E4370" w:rsidP="00CF6651">
      <w:pPr>
        <w:pStyle w:val="Akapitzlist"/>
        <w:numPr>
          <w:ilvl w:val="0"/>
          <w:numId w:val="5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 xml:space="preserve">Zamawiający informuje, że minimalny wymagany przez niego okres gwarancji jakości </w:t>
      </w:r>
      <w:r w:rsidR="00220428">
        <w:rPr>
          <w:rFonts w:ascii="Arial" w:eastAsia="Calibri" w:hAnsi="Arial" w:cs="Arial"/>
          <w:i/>
          <w:iCs/>
        </w:rPr>
        <w:br/>
      </w:r>
      <w:r w:rsidRPr="00CF6651">
        <w:rPr>
          <w:rFonts w:ascii="Arial" w:eastAsia="Calibri" w:hAnsi="Arial" w:cs="Arial"/>
          <w:i/>
          <w:iCs/>
        </w:rPr>
        <w:t xml:space="preserve">i rękojmi na cały wykonany przedmiot zamówienia został ustanowiony na okres </w:t>
      </w:r>
      <w:r w:rsidR="003C573C" w:rsidRPr="00CF6651">
        <w:rPr>
          <w:rFonts w:ascii="Arial" w:eastAsia="Calibri" w:hAnsi="Arial" w:cs="Arial"/>
          <w:i/>
          <w:iCs/>
        </w:rPr>
        <w:t xml:space="preserve">24 miesięcy </w:t>
      </w:r>
      <w:r w:rsidRPr="00CF6651">
        <w:rPr>
          <w:rFonts w:ascii="Arial" w:eastAsia="Calibri" w:hAnsi="Arial" w:cs="Arial"/>
          <w:i/>
          <w:iCs/>
        </w:rPr>
        <w:t xml:space="preserve">liczony od daty odbioru końcowego </w:t>
      </w:r>
      <w:r w:rsidR="003C573C" w:rsidRPr="00CF6651">
        <w:rPr>
          <w:rFonts w:ascii="Arial" w:eastAsia="Calibri" w:hAnsi="Arial" w:cs="Arial"/>
          <w:i/>
          <w:iCs/>
        </w:rPr>
        <w:t xml:space="preserve">całego </w:t>
      </w:r>
      <w:r w:rsidRPr="00CF6651">
        <w:rPr>
          <w:rFonts w:ascii="Arial" w:eastAsia="Calibri" w:hAnsi="Arial" w:cs="Arial"/>
          <w:i/>
          <w:iCs/>
        </w:rPr>
        <w:t xml:space="preserve">przedmiotu zamówienia. Natomiast maksymalne dopuszczalne wydłużenie okresu gwarancji jakości i rękojmi na cały przedmiot zamówienia to </w:t>
      </w:r>
      <w:r w:rsidR="003C573C" w:rsidRPr="00CF6651">
        <w:rPr>
          <w:rFonts w:ascii="Arial" w:eastAsia="Calibri" w:hAnsi="Arial" w:cs="Arial"/>
          <w:i/>
          <w:iCs/>
        </w:rPr>
        <w:t xml:space="preserve">dodatkowe </w:t>
      </w:r>
      <w:r w:rsidR="00C43B39">
        <w:rPr>
          <w:rFonts w:ascii="Arial" w:eastAsia="Calibri" w:hAnsi="Arial" w:cs="Arial"/>
          <w:i/>
          <w:iCs/>
        </w:rPr>
        <w:t>12</w:t>
      </w:r>
      <w:r w:rsidRPr="00CF6651">
        <w:rPr>
          <w:rFonts w:ascii="Arial" w:eastAsia="Calibri" w:hAnsi="Arial" w:cs="Arial"/>
          <w:i/>
          <w:iCs/>
        </w:rPr>
        <w:t xml:space="preserve"> miesi</w:t>
      </w:r>
      <w:r w:rsidR="00C43B39">
        <w:rPr>
          <w:rFonts w:ascii="Arial" w:eastAsia="Calibri" w:hAnsi="Arial" w:cs="Arial"/>
          <w:i/>
          <w:iCs/>
        </w:rPr>
        <w:t>ę</w:t>
      </w:r>
      <w:r w:rsidR="003C573C" w:rsidRPr="00CF6651">
        <w:rPr>
          <w:rFonts w:ascii="Arial" w:eastAsia="Calibri" w:hAnsi="Arial" w:cs="Arial"/>
          <w:i/>
          <w:iCs/>
        </w:rPr>
        <w:t>c</w:t>
      </w:r>
      <w:r w:rsidR="00C43B39">
        <w:rPr>
          <w:rFonts w:ascii="Arial" w:eastAsia="Calibri" w:hAnsi="Arial" w:cs="Arial"/>
          <w:i/>
          <w:iCs/>
        </w:rPr>
        <w:t>y</w:t>
      </w:r>
      <w:r w:rsidRPr="00CF6651">
        <w:rPr>
          <w:rFonts w:ascii="Arial" w:eastAsia="Calibri" w:hAnsi="Arial" w:cs="Arial"/>
          <w:i/>
          <w:iCs/>
        </w:rPr>
        <w:t>.</w:t>
      </w:r>
    </w:p>
    <w:p w14:paraId="0F4990EB" w14:textId="250283A7" w:rsidR="001E4370" w:rsidRPr="00CF6651" w:rsidRDefault="001E4370" w:rsidP="00CF6651">
      <w:pPr>
        <w:pStyle w:val="Akapitzlist"/>
        <w:numPr>
          <w:ilvl w:val="0"/>
          <w:numId w:val="5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>W ramach kryterium Wykonawca deklaruje okres (podany w miesiącach), o jaki wydłużona zostanie gwarancja jakości i rękojmi na całość wykonanego przedmiotu zamówienia:</w:t>
      </w:r>
    </w:p>
    <w:p w14:paraId="1449517A" w14:textId="7D8F8A42" w:rsidR="001E4370" w:rsidRPr="00CF6651" w:rsidRDefault="001E4370" w:rsidP="00CF6651">
      <w:pPr>
        <w:pStyle w:val="Akapitzlist"/>
        <w:numPr>
          <w:ilvl w:val="0"/>
          <w:numId w:val="9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>Okres gwarancji jakości i rękojmi minimalny określony w SWZ = 0 pkt</w:t>
      </w:r>
    </w:p>
    <w:p w14:paraId="5BC78172" w14:textId="3EBCDED3" w:rsidR="001E4370" w:rsidRPr="00CF6651" w:rsidRDefault="001E4370" w:rsidP="00CF6651">
      <w:pPr>
        <w:pStyle w:val="Akapitzlist"/>
        <w:numPr>
          <w:ilvl w:val="0"/>
          <w:numId w:val="9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 xml:space="preserve">Wydłużenie okresu gwarancji jakości i rękojmi o dodatkowe </w:t>
      </w:r>
      <w:r w:rsidR="004E3BE1">
        <w:rPr>
          <w:rFonts w:ascii="Arial" w:eastAsia="Calibri" w:hAnsi="Arial" w:cs="Arial"/>
          <w:i/>
          <w:iCs/>
        </w:rPr>
        <w:t>3</w:t>
      </w:r>
      <w:r w:rsidRPr="00CF6651">
        <w:rPr>
          <w:rFonts w:ascii="Arial" w:eastAsia="Calibri" w:hAnsi="Arial" w:cs="Arial"/>
          <w:i/>
          <w:iCs/>
        </w:rPr>
        <w:t xml:space="preserve"> miesi</w:t>
      </w:r>
      <w:r w:rsidR="004E3BE1">
        <w:rPr>
          <w:rFonts w:ascii="Arial" w:eastAsia="Calibri" w:hAnsi="Arial" w:cs="Arial"/>
          <w:i/>
          <w:iCs/>
        </w:rPr>
        <w:t>ące</w:t>
      </w:r>
      <w:r w:rsidRPr="00CF6651">
        <w:rPr>
          <w:rFonts w:ascii="Arial" w:eastAsia="Calibri" w:hAnsi="Arial" w:cs="Arial"/>
          <w:i/>
          <w:iCs/>
        </w:rPr>
        <w:t xml:space="preserve"> (ponad wymagany minimalny </w:t>
      </w:r>
      <w:r w:rsidR="00CF6651" w:rsidRPr="00CF6651">
        <w:rPr>
          <w:rFonts w:ascii="Arial" w:eastAsia="Calibri" w:hAnsi="Arial" w:cs="Arial"/>
          <w:i/>
          <w:iCs/>
        </w:rPr>
        <w:t>termin) =</w:t>
      </w:r>
      <w:r w:rsidRPr="00CF6651">
        <w:rPr>
          <w:rFonts w:ascii="Arial" w:eastAsia="Calibri" w:hAnsi="Arial" w:cs="Arial"/>
          <w:i/>
          <w:iCs/>
        </w:rPr>
        <w:t xml:space="preserve"> 10 pkt</w:t>
      </w:r>
    </w:p>
    <w:p w14:paraId="0FBDE13C" w14:textId="65B27730" w:rsidR="001E4370" w:rsidRPr="00CF6651" w:rsidRDefault="001E4370" w:rsidP="00CF6651">
      <w:pPr>
        <w:pStyle w:val="Akapitzlist"/>
        <w:numPr>
          <w:ilvl w:val="0"/>
          <w:numId w:val="9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 xml:space="preserve">Wydłużenie okresu gwarancji jakości i rękojmi o dodatkowe </w:t>
      </w:r>
      <w:r w:rsidR="004E3BE1">
        <w:rPr>
          <w:rFonts w:ascii="Arial" w:eastAsia="Calibri" w:hAnsi="Arial" w:cs="Arial"/>
          <w:i/>
          <w:iCs/>
        </w:rPr>
        <w:t>6</w:t>
      </w:r>
      <w:r w:rsidRPr="00CF6651">
        <w:rPr>
          <w:rFonts w:ascii="Arial" w:eastAsia="Calibri" w:hAnsi="Arial" w:cs="Arial"/>
          <w:i/>
          <w:iCs/>
        </w:rPr>
        <w:t xml:space="preserve"> miesięcy = 20 pkt</w:t>
      </w:r>
    </w:p>
    <w:p w14:paraId="02768714" w14:textId="52FB356D" w:rsidR="001E4370" w:rsidRPr="00CF6651" w:rsidRDefault="001E4370" w:rsidP="00CF6651">
      <w:pPr>
        <w:pStyle w:val="Akapitzlist"/>
        <w:numPr>
          <w:ilvl w:val="0"/>
          <w:numId w:val="9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 xml:space="preserve">Wydłużenie okresu gwarancji jakości i rękojmi o dodatkowe </w:t>
      </w:r>
      <w:r w:rsidR="004E3BE1">
        <w:rPr>
          <w:rFonts w:ascii="Arial" w:eastAsia="Calibri" w:hAnsi="Arial" w:cs="Arial"/>
          <w:i/>
          <w:iCs/>
        </w:rPr>
        <w:t>9</w:t>
      </w:r>
      <w:r w:rsidRPr="00CF6651">
        <w:rPr>
          <w:rFonts w:ascii="Arial" w:eastAsia="Calibri" w:hAnsi="Arial" w:cs="Arial"/>
          <w:i/>
          <w:iCs/>
        </w:rPr>
        <w:t xml:space="preserve"> miesięcy = 30 pkt</w:t>
      </w:r>
    </w:p>
    <w:p w14:paraId="1828BA4C" w14:textId="4FE2BF06" w:rsidR="001E4370" w:rsidRPr="00CF6651" w:rsidRDefault="001E4370" w:rsidP="00CF6651">
      <w:pPr>
        <w:pStyle w:val="Akapitzlist"/>
        <w:numPr>
          <w:ilvl w:val="0"/>
          <w:numId w:val="9"/>
        </w:numPr>
        <w:spacing w:line="276" w:lineRule="auto"/>
        <w:rPr>
          <w:rFonts w:ascii="Arial" w:eastAsia="Calibri" w:hAnsi="Arial" w:cs="Arial"/>
          <w:i/>
          <w:iCs/>
        </w:rPr>
      </w:pPr>
      <w:r w:rsidRPr="00CF6651">
        <w:rPr>
          <w:rFonts w:ascii="Arial" w:eastAsia="Calibri" w:hAnsi="Arial" w:cs="Arial"/>
          <w:i/>
          <w:iCs/>
        </w:rPr>
        <w:t xml:space="preserve">Wydłużenie okresu gwarancji jakości i rękojmi o dodatkowe </w:t>
      </w:r>
      <w:r w:rsidR="004E3BE1">
        <w:rPr>
          <w:rFonts w:ascii="Arial" w:eastAsia="Calibri" w:hAnsi="Arial" w:cs="Arial"/>
          <w:i/>
          <w:iCs/>
        </w:rPr>
        <w:t>12</w:t>
      </w:r>
      <w:r w:rsidRPr="00CF6651">
        <w:rPr>
          <w:rFonts w:ascii="Arial" w:eastAsia="Calibri" w:hAnsi="Arial" w:cs="Arial"/>
          <w:i/>
          <w:iCs/>
        </w:rPr>
        <w:t xml:space="preserve"> miesięcy = 40 pkt</w:t>
      </w:r>
    </w:p>
    <w:p w14:paraId="6D7FB9A5" w14:textId="6592ADC3" w:rsidR="001E4370" w:rsidRPr="004842C4" w:rsidRDefault="001E4370" w:rsidP="004842C4">
      <w:pPr>
        <w:pStyle w:val="Akapitzlist"/>
        <w:numPr>
          <w:ilvl w:val="0"/>
          <w:numId w:val="5"/>
        </w:numPr>
        <w:spacing w:line="276" w:lineRule="auto"/>
        <w:rPr>
          <w:rFonts w:ascii="Arial" w:eastAsia="Calibri" w:hAnsi="Arial" w:cs="Arial"/>
          <w:i/>
          <w:iCs/>
        </w:rPr>
      </w:pPr>
      <w:r w:rsidRPr="004842C4">
        <w:rPr>
          <w:rFonts w:ascii="Arial" w:eastAsia="Calibri" w:hAnsi="Arial" w:cs="Arial"/>
          <w:i/>
          <w:iCs/>
        </w:rPr>
        <w:t>Za niewskazanie „wydłużonego okresu gwarancji” w formularzu oferty, oferta Wykonawcy</w:t>
      </w:r>
      <w:r w:rsidR="004842C4">
        <w:rPr>
          <w:rFonts w:ascii="Arial" w:eastAsia="Calibri" w:hAnsi="Arial" w:cs="Arial"/>
          <w:i/>
          <w:iCs/>
        </w:rPr>
        <w:t xml:space="preserve"> </w:t>
      </w:r>
      <w:r w:rsidRPr="004842C4">
        <w:rPr>
          <w:rFonts w:ascii="Arial" w:eastAsia="Calibri" w:hAnsi="Arial" w:cs="Arial"/>
          <w:i/>
          <w:iCs/>
        </w:rPr>
        <w:t>nie otrzyma dodatkowych punktów w tym kryterium oceny ofert.</w:t>
      </w:r>
    </w:p>
    <w:p w14:paraId="4B6747F6" w14:textId="7F94939C" w:rsidR="00CF6651" w:rsidRPr="004842C4" w:rsidRDefault="001E4370" w:rsidP="004842C4">
      <w:pPr>
        <w:pStyle w:val="Akapitzlist"/>
        <w:numPr>
          <w:ilvl w:val="0"/>
          <w:numId w:val="5"/>
        </w:numPr>
        <w:spacing w:line="276" w:lineRule="auto"/>
        <w:rPr>
          <w:rFonts w:ascii="Arial" w:eastAsia="Calibri" w:hAnsi="Arial" w:cs="Arial"/>
          <w:i/>
          <w:iCs/>
        </w:rPr>
      </w:pPr>
      <w:r w:rsidRPr="004842C4">
        <w:rPr>
          <w:rFonts w:ascii="Arial" w:eastAsia="Calibri" w:hAnsi="Arial" w:cs="Arial"/>
          <w:i/>
          <w:iCs/>
        </w:rPr>
        <w:t xml:space="preserve">Za wydłużenie okresu gwarancji o więcej niż </w:t>
      </w:r>
      <w:r w:rsidR="004E3BE1">
        <w:rPr>
          <w:rFonts w:ascii="Arial" w:eastAsia="Calibri" w:hAnsi="Arial" w:cs="Arial"/>
          <w:i/>
          <w:iCs/>
        </w:rPr>
        <w:t>1</w:t>
      </w:r>
      <w:r w:rsidR="003C573C" w:rsidRPr="004842C4">
        <w:rPr>
          <w:rFonts w:ascii="Arial" w:eastAsia="Calibri" w:hAnsi="Arial" w:cs="Arial"/>
          <w:i/>
          <w:iCs/>
        </w:rPr>
        <w:t>2</w:t>
      </w:r>
      <w:r w:rsidRPr="004842C4">
        <w:rPr>
          <w:rFonts w:ascii="Arial" w:eastAsia="Calibri" w:hAnsi="Arial" w:cs="Arial"/>
          <w:i/>
          <w:iCs/>
        </w:rPr>
        <w:t xml:space="preserve"> mies</w:t>
      </w:r>
      <w:r w:rsidR="004E3BE1">
        <w:rPr>
          <w:rFonts w:ascii="Arial" w:eastAsia="Calibri" w:hAnsi="Arial" w:cs="Arial"/>
          <w:i/>
          <w:iCs/>
        </w:rPr>
        <w:t>ięcy</w:t>
      </w:r>
      <w:r w:rsidRPr="004842C4">
        <w:rPr>
          <w:rFonts w:ascii="Arial" w:eastAsia="Calibri" w:hAnsi="Arial" w:cs="Arial"/>
          <w:i/>
          <w:iCs/>
        </w:rPr>
        <w:t xml:space="preserve">, ocenie podlegać będzie okres </w:t>
      </w:r>
      <w:r w:rsidR="004E3BE1">
        <w:rPr>
          <w:rFonts w:ascii="Arial" w:eastAsia="Calibri" w:hAnsi="Arial" w:cs="Arial"/>
          <w:i/>
          <w:iCs/>
        </w:rPr>
        <w:t>1</w:t>
      </w:r>
      <w:r w:rsidR="00411F0E" w:rsidRPr="004842C4">
        <w:rPr>
          <w:rFonts w:ascii="Arial" w:eastAsia="Calibri" w:hAnsi="Arial" w:cs="Arial"/>
          <w:i/>
          <w:iCs/>
        </w:rPr>
        <w:t>2</w:t>
      </w:r>
      <w:r w:rsidRPr="004842C4">
        <w:rPr>
          <w:rFonts w:ascii="Arial" w:eastAsia="Calibri" w:hAnsi="Arial" w:cs="Arial"/>
          <w:i/>
          <w:iCs/>
        </w:rPr>
        <w:t xml:space="preserve"> miesięcy.</w:t>
      </w:r>
    </w:p>
    <w:p w14:paraId="57CD894A" w14:textId="5764A6FE" w:rsidR="00181DF8" w:rsidRPr="004842C4" w:rsidRDefault="001E4370" w:rsidP="004842C4">
      <w:pPr>
        <w:pStyle w:val="Akapitzlist"/>
        <w:numPr>
          <w:ilvl w:val="0"/>
          <w:numId w:val="5"/>
        </w:numPr>
        <w:spacing w:line="276" w:lineRule="auto"/>
        <w:rPr>
          <w:rFonts w:ascii="Arial" w:eastAsia="Calibri" w:hAnsi="Arial" w:cs="Arial"/>
          <w:i/>
          <w:iCs/>
        </w:rPr>
      </w:pPr>
      <w:r w:rsidRPr="004842C4">
        <w:rPr>
          <w:rFonts w:ascii="Arial" w:eastAsia="Calibri" w:hAnsi="Arial" w:cs="Arial"/>
          <w:i/>
          <w:iCs/>
        </w:rPr>
        <w:t>Maksymalna liczba punktów, które może otrzymać Wykonawca w tym kryterium wynosi 40 pkt.</w:t>
      </w:r>
    </w:p>
    <w:p w14:paraId="0318CA55" w14:textId="77777777" w:rsidR="00181DF8" w:rsidRPr="00CF6651" w:rsidRDefault="00181DF8" w:rsidP="00181DF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16C850" w14:textId="77777777" w:rsidR="00181DF8" w:rsidRPr="001E4370" w:rsidRDefault="00181DF8" w:rsidP="00181DF8">
      <w:pPr>
        <w:spacing w:line="276" w:lineRule="auto"/>
        <w:ind w:left="4248" w:firstLine="708"/>
        <w:jc w:val="both"/>
        <w:rPr>
          <w:rFonts w:ascii="Arial" w:hAnsi="Arial" w:cs="Arial"/>
        </w:rPr>
      </w:pPr>
      <w:r w:rsidRPr="001E4370">
        <w:rPr>
          <w:rFonts w:ascii="Arial" w:hAnsi="Arial" w:cs="Arial"/>
        </w:rPr>
        <w:t>_____________________________</w:t>
      </w:r>
    </w:p>
    <w:p w14:paraId="2A0F9010" w14:textId="3E29A6AE" w:rsidR="00D0245A" w:rsidRDefault="004842C4" w:rsidP="001E1B28">
      <w:pPr>
        <w:spacing w:line="276" w:lineRule="auto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181DF8" w:rsidRPr="004842C4">
        <w:rPr>
          <w:rFonts w:ascii="Arial" w:hAnsi="Arial" w:cs="Arial"/>
          <w:sz w:val="20"/>
          <w:szCs w:val="20"/>
        </w:rPr>
        <w:t>(podpis Wykonawcy/ Pełnomocnika)</w:t>
      </w:r>
    </w:p>
    <w:p w14:paraId="545203A3" w14:textId="77777777" w:rsidR="004842C4" w:rsidRDefault="004842C4" w:rsidP="004842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F20A0D9" w14:textId="77777777" w:rsidR="004842C4" w:rsidRPr="004842C4" w:rsidRDefault="004842C4" w:rsidP="004842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3AF339C" w14:textId="77777777" w:rsidR="00BB6876" w:rsidRDefault="00BB6876" w:rsidP="001E1B28">
      <w:pPr>
        <w:spacing w:line="276" w:lineRule="auto"/>
        <w:ind w:left="4248" w:firstLine="708"/>
        <w:jc w:val="both"/>
        <w:rPr>
          <w:rFonts w:ascii="Cambria" w:hAnsi="Cambria"/>
          <w:sz w:val="20"/>
          <w:szCs w:val="20"/>
        </w:rPr>
      </w:pPr>
    </w:p>
    <w:p w14:paraId="5892FD16" w14:textId="77777777" w:rsidR="00BB6876" w:rsidRPr="004842C4" w:rsidRDefault="00BB6876" w:rsidP="00BB6876">
      <w:pPr>
        <w:spacing w:line="276" w:lineRule="auto"/>
        <w:ind w:left="567" w:right="567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2C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UWAGA</w:t>
      </w:r>
      <w:r w:rsidRPr="004842C4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</w:p>
    <w:p w14:paraId="1A2C7592" w14:textId="77777777" w:rsidR="007C054C" w:rsidRPr="004842C4" w:rsidRDefault="007C054C" w:rsidP="003F6C93">
      <w:pPr>
        <w:spacing w:line="276" w:lineRule="auto"/>
        <w:ind w:left="567"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28AB73B3" w14:textId="202ED8C9" w:rsidR="00BB6876" w:rsidRPr="004842C4" w:rsidRDefault="007C054C" w:rsidP="003F6C93">
      <w:pPr>
        <w:tabs>
          <w:tab w:val="left" w:pos="8505"/>
        </w:tabs>
        <w:spacing w:before="120" w:after="120" w:line="276" w:lineRule="auto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842C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Dokument należy podpisać zgodnie</w:t>
      </w:r>
      <w:r w:rsidRPr="004842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842C4">
        <w:rPr>
          <w:rFonts w:ascii="Arial" w:hAnsi="Arial" w:cs="Arial"/>
          <w:i/>
          <w:iCs/>
          <w:color w:val="000000" w:themeColor="text1"/>
          <w:sz w:val="22"/>
          <w:szCs w:val="22"/>
        </w:rPr>
        <w:t>z Rozporządzeniem Prezesa Rady Ministrów 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8F0B4F0" w14:textId="77777777" w:rsidR="007C054C" w:rsidRPr="004842C4" w:rsidRDefault="007C054C" w:rsidP="003F6C93">
      <w:pPr>
        <w:spacing w:line="276" w:lineRule="auto"/>
        <w:ind w:left="567" w:right="567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</w:p>
    <w:p w14:paraId="4E9AB89C" w14:textId="4017F1B7" w:rsidR="00BB6876" w:rsidRPr="004842C4" w:rsidRDefault="00BB6876" w:rsidP="003F6C93">
      <w:pPr>
        <w:spacing w:before="120" w:after="120" w:line="276" w:lineRule="auto"/>
        <w:jc w:val="both"/>
        <w:rPr>
          <w:rFonts w:ascii="Cambria" w:hAnsi="Cambria"/>
          <w:i/>
          <w:iCs/>
          <w:sz w:val="22"/>
          <w:szCs w:val="22"/>
        </w:rPr>
      </w:pPr>
      <w:r w:rsidRPr="004842C4">
        <w:rPr>
          <w:rFonts w:ascii="Arial" w:hAnsi="Arial" w:cs="Arial"/>
          <w:i/>
          <w:iCs/>
          <w:sz w:val="22"/>
          <w:szCs w:val="22"/>
        </w:rPr>
        <w:t xml:space="preserve">Powyższe oświadczenie składane jest pod rygorem odpowiedzialności karnej za fałszywe zeznania – zgodnie z art. 233 § 1 Kodeksu karnego oraz pod rygorem odpowiedzialności za poświadczenie nieprawdy w dokumentach w celu uzyskania zamówienia publicznego – </w:t>
      </w:r>
      <w:r w:rsidR="00F71EA1">
        <w:rPr>
          <w:rFonts w:ascii="Arial" w:hAnsi="Arial" w:cs="Arial"/>
          <w:i/>
          <w:iCs/>
          <w:sz w:val="22"/>
          <w:szCs w:val="22"/>
        </w:rPr>
        <w:br/>
      </w:r>
      <w:r w:rsidRPr="004842C4">
        <w:rPr>
          <w:rFonts w:ascii="Arial" w:hAnsi="Arial" w:cs="Arial"/>
          <w:i/>
          <w:iCs/>
          <w:sz w:val="22"/>
          <w:szCs w:val="22"/>
        </w:rPr>
        <w:t xml:space="preserve">art. 297 </w:t>
      </w:r>
      <w:r w:rsidRPr="004842C4">
        <w:rPr>
          <w:rFonts w:ascii="Arial" w:hAnsi="Arial" w:cs="Arial"/>
          <w:i/>
          <w:iCs/>
          <w:sz w:val="22"/>
          <w:szCs w:val="22"/>
          <w:shd w:val="clear" w:color="auto" w:fill="FFFFFF"/>
        </w:rPr>
        <w:t>§ 1 Kodeksu karnego</w:t>
      </w:r>
    </w:p>
    <w:sectPr w:rsidR="00BB6876" w:rsidRPr="004842C4" w:rsidSect="00D024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DFB1" w14:textId="77777777" w:rsidR="00831C03" w:rsidRDefault="00831C03" w:rsidP="00411F0E">
      <w:r>
        <w:separator/>
      </w:r>
    </w:p>
  </w:endnote>
  <w:endnote w:type="continuationSeparator" w:id="0">
    <w:p w14:paraId="74CEE968" w14:textId="77777777" w:rsidR="00831C03" w:rsidRDefault="00831C03" w:rsidP="0041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EE"/>
    <w:family w:val="swiss"/>
    <w:pitch w:val="variable"/>
    <w:sig w:usb0="20000A87" w:usb1="5200FDFF" w:usb2="0A2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2"/>
        <w:szCs w:val="22"/>
      </w:rPr>
      <w:id w:val="-1568720704"/>
      <w:docPartObj>
        <w:docPartGallery w:val="Page Numbers (Bottom of Page)"/>
        <w:docPartUnique/>
      </w:docPartObj>
    </w:sdtPr>
    <w:sdtEndPr/>
    <w:sdtContent>
      <w:p w14:paraId="1ECEB08F" w14:textId="5256A758" w:rsidR="0094771F" w:rsidRPr="004842C4" w:rsidRDefault="0094771F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4842C4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4842C4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4842C4">
          <w:rPr>
            <w:rFonts w:ascii="Arial" w:hAnsi="Arial" w:cs="Arial"/>
            <w:sz w:val="22"/>
            <w:szCs w:val="22"/>
          </w:rPr>
          <w:instrText>PAGE    \* MERGEFORMAT</w:instrText>
        </w:r>
        <w:r w:rsidRPr="004842C4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Pr="004842C4">
          <w:rPr>
            <w:rFonts w:ascii="Arial" w:eastAsiaTheme="majorEastAsia" w:hAnsi="Arial" w:cs="Arial"/>
            <w:sz w:val="22"/>
            <w:szCs w:val="22"/>
          </w:rPr>
          <w:t>2</w:t>
        </w:r>
        <w:r w:rsidRPr="004842C4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0295559A" w14:textId="77777777" w:rsidR="0094771F" w:rsidRDefault="009477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B2383" w14:textId="77777777" w:rsidR="00831C03" w:rsidRDefault="00831C03" w:rsidP="00411F0E">
      <w:r>
        <w:separator/>
      </w:r>
    </w:p>
  </w:footnote>
  <w:footnote w:type="continuationSeparator" w:id="0">
    <w:p w14:paraId="16B7BE29" w14:textId="77777777" w:rsidR="00831C03" w:rsidRDefault="00831C03" w:rsidP="00411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504B" w14:textId="1665EFC3" w:rsidR="00411F0E" w:rsidRDefault="0065173C" w:rsidP="00FA4A7D">
    <w:pPr>
      <w:pStyle w:val="Nagwek"/>
      <w:jc w:val="center"/>
    </w:pPr>
    <w:r>
      <w:rPr>
        <w:noProof/>
      </w:rPr>
      <w:drawing>
        <wp:inline distT="0" distB="0" distL="0" distR="0" wp14:anchorId="5FABB8A5" wp14:editId="59D7839B">
          <wp:extent cx="5688330" cy="731520"/>
          <wp:effectExtent l="0" t="0" r="7620" b="0"/>
          <wp:docPr id="4158376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83763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544DC"/>
    <w:multiLevelType w:val="hybridMultilevel"/>
    <w:tmpl w:val="CA72F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D322F"/>
    <w:multiLevelType w:val="hybridMultilevel"/>
    <w:tmpl w:val="5DC2383A"/>
    <w:lvl w:ilvl="0" w:tplc="807447F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425BD"/>
    <w:multiLevelType w:val="hybridMultilevel"/>
    <w:tmpl w:val="E55221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DF4C9D"/>
    <w:multiLevelType w:val="multilevel"/>
    <w:tmpl w:val="762AB9D2"/>
    <w:lvl w:ilvl="0">
      <w:start w:val="1"/>
      <w:numFmt w:val="decimal"/>
      <w:lvlText w:val="%1."/>
      <w:lvlJc w:val="left"/>
      <w:pPr>
        <w:ind w:left="1418" w:hanging="1418"/>
      </w:pPr>
      <w:rPr>
        <w:rFonts w:asciiTheme="majorHAnsi" w:hAnsiTheme="majorHAnsi"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1418"/>
        </w:tabs>
        <w:ind w:left="1418" w:hanging="1418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i w:val="0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1418" w:hanging="1418"/>
      </w:pPr>
      <w:rPr>
        <w:rFonts w:ascii="Cambria" w:hAnsi="Cambria"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18" w:hanging="1418"/>
      </w:pPr>
      <w:rPr>
        <w:rFonts w:hint="default"/>
        <w:b w:val="0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18" w:hanging="1418"/>
      </w:pPr>
      <w:rPr>
        <w:rFonts w:hint="default"/>
      </w:rPr>
    </w:lvl>
  </w:abstractNum>
  <w:abstractNum w:abstractNumId="4" w15:restartNumberingAfterBreak="0">
    <w:nsid w:val="361D2DEF"/>
    <w:multiLevelType w:val="hybridMultilevel"/>
    <w:tmpl w:val="50B6B4C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0877F1"/>
    <w:multiLevelType w:val="hybridMultilevel"/>
    <w:tmpl w:val="7AE044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C2D12"/>
    <w:multiLevelType w:val="hybridMultilevel"/>
    <w:tmpl w:val="A3160B3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462B29"/>
    <w:multiLevelType w:val="hybridMultilevel"/>
    <w:tmpl w:val="62200178"/>
    <w:lvl w:ilvl="0" w:tplc="0388EDB8">
      <w:start w:val="1"/>
      <w:numFmt w:val="upperLetter"/>
      <w:lvlText w:val="%1)"/>
      <w:lvlJc w:val="left"/>
      <w:pPr>
        <w:ind w:left="449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169" w:hanging="360"/>
      </w:pPr>
    </w:lvl>
    <w:lvl w:ilvl="2" w:tplc="0415001B" w:tentative="1">
      <w:start w:val="1"/>
      <w:numFmt w:val="lowerRoman"/>
      <w:lvlText w:val="%3."/>
      <w:lvlJc w:val="right"/>
      <w:pPr>
        <w:ind w:left="1889" w:hanging="180"/>
      </w:pPr>
    </w:lvl>
    <w:lvl w:ilvl="3" w:tplc="0415000F" w:tentative="1">
      <w:start w:val="1"/>
      <w:numFmt w:val="decimal"/>
      <w:lvlText w:val="%4."/>
      <w:lvlJc w:val="left"/>
      <w:pPr>
        <w:ind w:left="2609" w:hanging="360"/>
      </w:pPr>
    </w:lvl>
    <w:lvl w:ilvl="4" w:tplc="04150019" w:tentative="1">
      <w:start w:val="1"/>
      <w:numFmt w:val="lowerLetter"/>
      <w:lvlText w:val="%5."/>
      <w:lvlJc w:val="left"/>
      <w:pPr>
        <w:ind w:left="3329" w:hanging="360"/>
      </w:pPr>
    </w:lvl>
    <w:lvl w:ilvl="5" w:tplc="0415001B" w:tentative="1">
      <w:start w:val="1"/>
      <w:numFmt w:val="lowerRoman"/>
      <w:lvlText w:val="%6."/>
      <w:lvlJc w:val="right"/>
      <w:pPr>
        <w:ind w:left="4049" w:hanging="180"/>
      </w:pPr>
    </w:lvl>
    <w:lvl w:ilvl="6" w:tplc="0415000F" w:tentative="1">
      <w:start w:val="1"/>
      <w:numFmt w:val="decimal"/>
      <w:lvlText w:val="%7."/>
      <w:lvlJc w:val="left"/>
      <w:pPr>
        <w:ind w:left="4769" w:hanging="360"/>
      </w:pPr>
    </w:lvl>
    <w:lvl w:ilvl="7" w:tplc="04150019" w:tentative="1">
      <w:start w:val="1"/>
      <w:numFmt w:val="lowerLetter"/>
      <w:lvlText w:val="%8."/>
      <w:lvlJc w:val="left"/>
      <w:pPr>
        <w:ind w:left="5489" w:hanging="360"/>
      </w:pPr>
    </w:lvl>
    <w:lvl w:ilvl="8" w:tplc="0415001B" w:tentative="1">
      <w:start w:val="1"/>
      <w:numFmt w:val="lowerRoman"/>
      <w:lvlText w:val="%9."/>
      <w:lvlJc w:val="right"/>
      <w:pPr>
        <w:ind w:left="6209" w:hanging="180"/>
      </w:pPr>
    </w:lvl>
  </w:abstractNum>
  <w:abstractNum w:abstractNumId="8" w15:restartNumberingAfterBreak="0">
    <w:nsid w:val="605F67C6"/>
    <w:multiLevelType w:val="hybridMultilevel"/>
    <w:tmpl w:val="8370CCAA"/>
    <w:lvl w:ilvl="0" w:tplc="2F7AC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42066"/>
    <w:multiLevelType w:val="hybridMultilevel"/>
    <w:tmpl w:val="36026D5A"/>
    <w:lvl w:ilvl="0" w:tplc="FE92D3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88C52B9"/>
    <w:multiLevelType w:val="hybridMultilevel"/>
    <w:tmpl w:val="75DC1BCE"/>
    <w:lvl w:ilvl="0" w:tplc="2F7AC4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088952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1255145">
    <w:abstractNumId w:val="3"/>
  </w:num>
  <w:num w:numId="3" w16cid:durableId="1090739212">
    <w:abstractNumId w:val="1"/>
  </w:num>
  <w:num w:numId="4" w16cid:durableId="1091316068">
    <w:abstractNumId w:val="7"/>
  </w:num>
  <w:num w:numId="5" w16cid:durableId="118115233">
    <w:abstractNumId w:val="4"/>
  </w:num>
  <w:num w:numId="6" w16cid:durableId="1980569999">
    <w:abstractNumId w:val="5"/>
  </w:num>
  <w:num w:numId="7" w16cid:durableId="464202891">
    <w:abstractNumId w:val="0"/>
  </w:num>
  <w:num w:numId="8" w16cid:durableId="1542286374">
    <w:abstractNumId w:val="8"/>
  </w:num>
  <w:num w:numId="9" w16cid:durableId="448013924">
    <w:abstractNumId w:val="10"/>
  </w:num>
  <w:num w:numId="10" w16cid:durableId="2052219197">
    <w:abstractNumId w:val="2"/>
  </w:num>
  <w:num w:numId="11" w16cid:durableId="1087118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DF8"/>
    <w:rsid w:val="00022FAE"/>
    <w:rsid w:val="000E1229"/>
    <w:rsid w:val="000F44BA"/>
    <w:rsid w:val="00154D74"/>
    <w:rsid w:val="00181DF8"/>
    <w:rsid w:val="0019427E"/>
    <w:rsid w:val="001E18E2"/>
    <w:rsid w:val="001E1B28"/>
    <w:rsid w:val="001E4370"/>
    <w:rsid w:val="00204901"/>
    <w:rsid w:val="00220428"/>
    <w:rsid w:val="002409D2"/>
    <w:rsid w:val="002D000C"/>
    <w:rsid w:val="002D3795"/>
    <w:rsid w:val="003054A1"/>
    <w:rsid w:val="00306D7B"/>
    <w:rsid w:val="003652F3"/>
    <w:rsid w:val="003C573C"/>
    <w:rsid w:val="003C7B1A"/>
    <w:rsid w:val="003D086F"/>
    <w:rsid w:val="003F28F7"/>
    <w:rsid w:val="003F6C93"/>
    <w:rsid w:val="003F70E5"/>
    <w:rsid w:val="00410096"/>
    <w:rsid w:val="00411F0E"/>
    <w:rsid w:val="0043206E"/>
    <w:rsid w:val="00456E8A"/>
    <w:rsid w:val="004842C4"/>
    <w:rsid w:val="00493A5C"/>
    <w:rsid w:val="004C698D"/>
    <w:rsid w:val="004E3BE1"/>
    <w:rsid w:val="004E41BC"/>
    <w:rsid w:val="00503CFF"/>
    <w:rsid w:val="005370C7"/>
    <w:rsid w:val="005445AE"/>
    <w:rsid w:val="00576D2E"/>
    <w:rsid w:val="00583587"/>
    <w:rsid w:val="005F6B19"/>
    <w:rsid w:val="006300AF"/>
    <w:rsid w:val="00633100"/>
    <w:rsid w:val="0065173C"/>
    <w:rsid w:val="006B15F6"/>
    <w:rsid w:val="00714A4B"/>
    <w:rsid w:val="007C054C"/>
    <w:rsid w:val="007D090D"/>
    <w:rsid w:val="00831C03"/>
    <w:rsid w:val="008541C7"/>
    <w:rsid w:val="008B1FED"/>
    <w:rsid w:val="008F41CB"/>
    <w:rsid w:val="00912833"/>
    <w:rsid w:val="009342D3"/>
    <w:rsid w:val="0094771F"/>
    <w:rsid w:val="009B0478"/>
    <w:rsid w:val="009B133F"/>
    <w:rsid w:val="009B24E4"/>
    <w:rsid w:val="009E17C7"/>
    <w:rsid w:val="00A12945"/>
    <w:rsid w:val="00A4502F"/>
    <w:rsid w:val="00A6531A"/>
    <w:rsid w:val="00A738EB"/>
    <w:rsid w:val="00A76D99"/>
    <w:rsid w:val="00AA4E81"/>
    <w:rsid w:val="00AA7E7E"/>
    <w:rsid w:val="00AC1869"/>
    <w:rsid w:val="00B71669"/>
    <w:rsid w:val="00BB6876"/>
    <w:rsid w:val="00BC5790"/>
    <w:rsid w:val="00C43B39"/>
    <w:rsid w:val="00C8442A"/>
    <w:rsid w:val="00CF6651"/>
    <w:rsid w:val="00D0245A"/>
    <w:rsid w:val="00D40C4D"/>
    <w:rsid w:val="00D5414E"/>
    <w:rsid w:val="00DB45E0"/>
    <w:rsid w:val="00DD4A83"/>
    <w:rsid w:val="00DE54AA"/>
    <w:rsid w:val="00E21385"/>
    <w:rsid w:val="00E74FBF"/>
    <w:rsid w:val="00E9368F"/>
    <w:rsid w:val="00EC0F8A"/>
    <w:rsid w:val="00EC1A76"/>
    <w:rsid w:val="00EF1BA9"/>
    <w:rsid w:val="00F71EA1"/>
    <w:rsid w:val="00FA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EB00A"/>
  <w15:docId w15:val="{60113BAD-FDC9-493E-BFB4-EADFA1DF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1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81DF8"/>
    <w:pPr>
      <w:spacing w:before="120"/>
      <w:jc w:val="center"/>
      <w:outlineLvl w:val="5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181DF8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181DF8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kapitzlist">
    <w:name w:val="List Paragraph"/>
    <w:aliases w:val="normalny tekst,L1,Numerowanie,List Paragraph,Akapit z listą5,Akapit z listą BS,CW_Lista,Colorful List Accent 1,Akapit z listą4,Średnia siatka 1 — akcent 21,sw tekst,Wypunktowanie,Colorful List - Accent 11,Kolorowa lista — akcent 12,Obiekt"/>
    <w:basedOn w:val="Normalny"/>
    <w:link w:val="AkapitzlistZnak"/>
    <w:uiPriority w:val="34"/>
    <w:qFormat/>
    <w:rsid w:val="009B24E4"/>
    <w:pPr>
      <w:widowControl w:val="0"/>
      <w:autoSpaceDE w:val="0"/>
      <w:autoSpaceDN w:val="0"/>
      <w:ind w:left="1039" w:hanging="360"/>
      <w:jc w:val="both"/>
    </w:pPr>
    <w:rPr>
      <w:sz w:val="22"/>
      <w:szCs w:val="22"/>
      <w:lang w:eastAsia="en-US"/>
    </w:rPr>
  </w:style>
  <w:style w:type="character" w:customStyle="1" w:styleId="AkapitzlistZnak">
    <w:name w:val="Akapit z listą Znak"/>
    <w:aliases w:val="normalny tekst Znak,L1 Znak,Numerowanie Znak,List Paragraph Znak,Akapit z listą5 Znak,Akapit z listą BS Znak,CW_Lista Znak,Colorful List Accent 1 Znak,Akapit z listą4 Znak,Średnia siatka 1 — akcent 21 Znak,sw tekst Znak,Obiekt Znak"/>
    <w:link w:val="Akapitzlist"/>
    <w:uiPriority w:val="34"/>
    <w:qFormat/>
    <w:rsid w:val="009B24E4"/>
    <w:rPr>
      <w:rFonts w:ascii="Times New Roman" w:eastAsia="Times New Roman" w:hAnsi="Times New Roman" w:cs="Times New Roman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4E41BC"/>
    <w:pPr>
      <w:keepNext/>
      <w:suppressAutoHyphens/>
      <w:spacing w:before="240" w:after="120"/>
      <w:jc w:val="center"/>
    </w:pPr>
    <w:rPr>
      <w:rFonts w:ascii="Arial" w:eastAsia="DejaVu Sans" w:hAnsi="Arial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4E41BC"/>
    <w:rPr>
      <w:rFonts w:ascii="Arial" w:eastAsia="DejaVu Sans" w:hAnsi="Arial" w:cs="Times New Roman"/>
      <w:i/>
      <w:iCs/>
      <w:sz w:val="28"/>
      <w:szCs w:val="28"/>
      <w:lang w:eastAsia="ar-SA"/>
    </w:rPr>
  </w:style>
  <w:style w:type="character" w:customStyle="1" w:styleId="Brak">
    <w:name w:val="Brak"/>
    <w:rsid w:val="004E41BC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E41B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E41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4">
    <w:name w:val="FR4"/>
    <w:rsid w:val="001E4370"/>
    <w:pPr>
      <w:widowControl w:val="0"/>
      <w:spacing w:after="0" w:line="278" w:lineRule="auto"/>
      <w:ind w:left="240"/>
      <w:jc w:val="both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11F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1F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1F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1F0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3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Wiśniewski</dc:creator>
  <cp:lastModifiedBy>Katarzyna Motyka</cp:lastModifiedBy>
  <cp:revision>52</cp:revision>
  <dcterms:created xsi:type="dcterms:W3CDTF">2023-02-07T13:27:00Z</dcterms:created>
  <dcterms:modified xsi:type="dcterms:W3CDTF">2026-10-30T06:58:00Z</dcterms:modified>
</cp:coreProperties>
</file>