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24AA" w14:textId="7A4F0A6B" w:rsidR="00F07FD5" w:rsidRPr="006508CD" w:rsidRDefault="007A302D" w:rsidP="00DD280B">
      <w:pPr>
        <w:spacing w:after="360"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6508CD">
        <w:rPr>
          <w:rFonts w:ascii="Arial" w:hAnsi="Arial" w:cs="Arial"/>
          <w:b/>
          <w:sz w:val="22"/>
          <w:szCs w:val="22"/>
        </w:rPr>
        <w:t>K</w:t>
      </w:r>
      <w:r w:rsidR="00F07FD5" w:rsidRPr="006508CD">
        <w:rPr>
          <w:rFonts w:ascii="Arial" w:hAnsi="Arial" w:cs="Arial"/>
          <w:b/>
          <w:sz w:val="22"/>
          <w:szCs w:val="22"/>
        </w:rPr>
        <w:t>lauzul</w:t>
      </w:r>
      <w:r w:rsidRPr="006508CD">
        <w:rPr>
          <w:rFonts w:ascii="Arial" w:hAnsi="Arial" w:cs="Arial"/>
          <w:b/>
          <w:sz w:val="22"/>
          <w:szCs w:val="22"/>
        </w:rPr>
        <w:t>a</w:t>
      </w:r>
      <w:r w:rsidR="00F07FD5" w:rsidRPr="006508CD">
        <w:rPr>
          <w:rFonts w:ascii="Arial" w:hAnsi="Arial" w:cs="Arial"/>
          <w:b/>
          <w:sz w:val="22"/>
          <w:szCs w:val="22"/>
        </w:rPr>
        <w:t xml:space="preserve"> informacyjn</w:t>
      </w:r>
      <w:r w:rsidRPr="006508CD">
        <w:rPr>
          <w:rFonts w:ascii="Arial" w:hAnsi="Arial" w:cs="Arial"/>
          <w:b/>
          <w:sz w:val="22"/>
          <w:szCs w:val="22"/>
        </w:rPr>
        <w:t xml:space="preserve">a </w:t>
      </w:r>
    </w:p>
    <w:p w14:paraId="0F718E36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Zgodnie z art. 13 ust. 1 i 2 rozporządzenia Parlamentu Europejskiego i Rady (UE) 2016/679 z dnia</w:t>
      </w:r>
    </w:p>
    <w:p w14:paraId="12695F73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27 kwietnia 2016 r. w sprawie ochrony osób fizycznych w związku z przetwarzaniem danych</w:t>
      </w:r>
    </w:p>
    <w:p w14:paraId="6F7F6A3C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osobowych i w sprawie swobodnego przepływu takich danych oraz uchylenia dyrektywy</w:t>
      </w:r>
    </w:p>
    <w:p w14:paraId="644FFCAE" w14:textId="0B1D8605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95/46/WE (ogólne rozporządzenie o ochronie danych) (Dz. Urz. UE L 119 z 04.05.2016, str. 1),</w:t>
      </w:r>
      <w:r w:rsidR="00D60128">
        <w:rPr>
          <w:rFonts w:ascii="Times New Roman" w:hAnsi="Times New Roman" w:cs="Times New Roman"/>
        </w:rPr>
        <w:t xml:space="preserve"> </w:t>
      </w:r>
      <w:r w:rsidRPr="00D15F92">
        <w:rPr>
          <w:rFonts w:ascii="Times New Roman" w:hAnsi="Times New Roman" w:cs="Times New Roman"/>
        </w:rPr>
        <w:t>dalej „RODO”, informuję, że:</w:t>
      </w:r>
    </w:p>
    <w:p w14:paraId="6B9D990B" w14:textId="2CDDEACF" w:rsidR="00D15F92" w:rsidRPr="00D60128" w:rsidRDefault="00D15F92" w:rsidP="00D60128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administratorem Pani/Pana danych osobowych jest Kujawsko-Pomorski Wojewódzki</w:t>
      </w:r>
    </w:p>
    <w:p w14:paraId="2536BB96" w14:textId="77777777" w:rsidR="00D60128" w:rsidRDefault="00D15F92" w:rsidP="00D60128">
      <w:pPr>
        <w:spacing w:after="0" w:line="288" w:lineRule="auto"/>
        <w:ind w:firstLine="708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Inspektor Ochrony Środowiska, 85-018 Bydgoszcz, ul. ks. Piotra Skargi 2,</w:t>
      </w:r>
    </w:p>
    <w:p w14:paraId="4C9E2DCE" w14:textId="0E55EC19" w:rsidR="00D60128" w:rsidRDefault="00D15F92" w:rsidP="00D15F92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inspektor ochrony danych osobowych w Wojewódzkim Inspektoracie Ochrony Środowiska</w:t>
      </w:r>
      <w:r w:rsidR="00D60128">
        <w:rPr>
          <w:rFonts w:ascii="Times New Roman" w:hAnsi="Times New Roman" w:cs="Times New Roman"/>
        </w:rPr>
        <w:t xml:space="preserve"> </w:t>
      </w:r>
      <w:r w:rsidRPr="00D60128">
        <w:rPr>
          <w:rFonts w:ascii="Times New Roman" w:hAnsi="Times New Roman" w:cs="Times New Roman"/>
        </w:rPr>
        <w:t xml:space="preserve">jest dostępny pod nr tel. 52 376-17-37, kontakt: </w:t>
      </w:r>
      <w:hyperlink r:id="rId7" w:history="1">
        <w:r w:rsidR="00D60128" w:rsidRPr="004F78FB">
          <w:rPr>
            <w:rStyle w:val="Hipercze"/>
            <w:rFonts w:ascii="Times New Roman" w:hAnsi="Times New Roman" w:cs="Times New Roman"/>
          </w:rPr>
          <w:t>iod@wios.bydgoszcz.pl</w:t>
        </w:r>
      </w:hyperlink>
      <w:r w:rsidRPr="00D60128">
        <w:rPr>
          <w:rFonts w:ascii="Times New Roman" w:hAnsi="Times New Roman" w:cs="Times New Roman"/>
        </w:rPr>
        <w:t>,</w:t>
      </w:r>
    </w:p>
    <w:p w14:paraId="128F6CE4" w14:textId="77777777" w:rsidR="00D60128" w:rsidRDefault="00D15F92" w:rsidP="00D15F92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Pani/Pana dane osobowe przetwarzane będą na podstawie art. 6 ust. 1 lit. c RODO w celu</w:t>
      </w:r>
      <w:r w:rsidR="00D60128">
        <w:rPr>
          <w:rFonts w:ascii="Times New Roman" w:hAnsi="Times New Roman" w:cs="Times New Roman"/>
        </w:rPr>
        <w:t xml:space="preserve"> </w:t>
      </w:r>
      <w:r w:rsidRPr="00D60128">
        <w:rPr>
          <w:rFonts w:ascii="Times New Roman" w:hAnsi="Times New Roman" w:cs="Times New Roman"/>
        </w:rPr>
        <w:t>związanym z postępowaniem o udzielenie niniejszego zamówienia publicznego,</w:t>
      </w:r>
    </w:p>
    <w:p w14:paraId="50E417B4" w14:textId="77777777" w:rsidR="00D60128" w:rsidRDefault="00D15F92" w:rsidP="00D15F92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odbiorcami Pani/Pana danych osobowych będą osoby lub podmioty, którym udostępniona</w:t>
      </w:r>
      <w:r w:rsidR="00D60128">
        <w:rPr>
          <w:rFonts w:ascii="Times New Roman" w:hAnsi="Times New Roman" w:cs="Times New Roman"/>
        </w:rPr>
        <w:t xml:space="preserve"> </w:t>
      </w:r>
      <w:r w:rsidRPr="00D60128">
        <w:rPr>
          <w:rFonts w:ascii="Times New Roman" w:hAnsi="Times New Roman" w:cs="Times New Roman"/>
        </w:rPr>
        <w:t>zostanie dokumentacja postępowania w oparciu o przepisy ustawy z dnia 11 września 2019 r.</w:t>
      </w:r>
      <w:r w:rsidR="00D60128">
        <w:rPr>
          <w:rFonts w:ascii="Times New Roman" w:hAnsi="Times New Roman" w:cs="Times New Roman"/>
        </w:rPr>
        <w:t xml:space="preserve"> </w:t>
      </w:r>
      <w:r w:rsidRPr="00D60128">
        <w:rPr>
          <w:rFonts w:ascii="Times New Roman" w:hAnsi="Times New Roman" w:cs="Times New Roman"/>
        </w:rPr>
        <w:t>Prawo zamówień publicznych (tj. Dz. U. z 2022 r. poz. 1710 z późn.zm.),</w:t>
      </w:r>
    </w:p>
    <w:p w14:paraId="25254DD7" w14:textId="38A945B6" w:rsidR="00D15F92" w:rsidRPr="00D60128" w:rsidRDefault="00D15F92" w:rsidP="00D15F92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Pani/Pana dane osobowe będą przechowywane, przez okres 4 lat od dnia zakończenia</w:t>
      </w:r>
    </w:p>
    <w:p w14:paraId="0D215603" w14:textId="308D8913" w:rsidR="00D60128" w:rsidRDefault="00D15F92" w:rsidP="00D60128">
      <w:pPr>
        <w:spacing w:after="0" w:line="288" w:lineRule="auto"/>
        <w:ind w:left="708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postępowania o udzielenie zamówienia, a jeżeli czas trwania umowy przekracza 4 lata, okres</w:t>
      </w:r>
      <w:r w:rsidR="00D60128">
        <w:rPr>
          <w:rFonts w:ascii="Times New Roman" w:hAnsi="Times New Roman" w:cs="Times New Roman"/>
        </w:rPr>
        <w:t xml:space="preserve"> </w:t>
      </w:r>
      <w:r w:rsidRPr="00D15F92">
        <w:rPr>
          <w:rFonts w:ascii="Times New Roman" w:hAnsi="Times New Roman" w:cs="Times New Roman"/>
        </w:rPr>
        <w:t>przechowywania obejmuje cały czas trwania umowy,</w:t>
      </w:r>
    </w:p>
    <w:p w14:paraId="021F3524" w14:textId="77777777" w:rsidR="00D60128" w:rsidRDefault="00D15F92" w:rsidP="00D15F92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obowiązek podania przez Panią/Pana danych osobowych bezpośrednio Pani/Pana dotyczących</w:t>
      </w:r>
      <w:r w:rsidR="00D60128">
        <w:rPr>
          <w:rFonts w:ascii="Times New Roman" w:hAnsi="Times New Roman" w:cs="Times New Roman"/>
        </w:rPr>
        <w:t xml:space="preserve"> j</w:t>
      </w:r>
      <w:r w:rsidRPr="00D60128">
        <w:rPr>
          <w:rFonts w:ascii="Times New Roman" w:hAnsi="Times New Roman" w:cs="Times New Roman"/>
        </w:rPr>
        <w:t xml:space="preserve">est wymogiem ustawowym określonym w przepisach ustawy </w:t>
      </w:r>
      <w:proofErr w:type="spellStart"/>
      <w:r w:rsidRPr="00D60128">
        <w:rPr>
          <w:rFonts w:ascii="Times New Roman" w:hAnsi="Times New Roman" w:cs="Times New Roman"/>
        </w:rPr>
        <w:t>Pzp</w:t>
      </w:r>
      <w:proofErr w:type="spellEnd"/>
      <w:r w:rsidRPr="00D60128">
        <w:rPr>
          <w:rFonts w:ascii="Times New Roman" w:hAnsi="Times New Roman" w:cs="Times New Roman"/>
        </w:rPr>
        <w:t>, związanym z udziałem</w:t>
      </w:r>
      <w:r w:rsidR="00D60128">
        <w:rPr>
          <w:rFonts w:ascii="Times New Roman" w:hAnsi="Times New Roman" w:cs="Times New Roman"/>
        </w:rPr>
        <w:t xml:space="preserve"> </w:t>
      </w:r>
      <w:r w:rsidRPr="00D60128">
        <w:rPr>
          <w:rFonts w:ascii="Times New Roman" w:hAnsi="Times New Roman" w:cs="Times New Roman"/>
        </w:rPr>
        <w:t>w postępowaniu o udzielenie zamówienia publicznego; konsekwencje niepodania określonych</w:t>
      </w:r>
      <w:r w:rsidR="00D60128">
        <w:rPr>
          <w:rFonts w:ascii="Times New Roman" w:hAnsi="Times New Roman" w:cs="Times New Roman"/>
        </w:rPr>
        <w:t xml:space="preserve"> </w:t>
      </w:r>
      <w:r w:rsidRPr="00D60128">
        <w:rPr>
          <w:rFonts w:ascii="Times New Roman" w:hAnsi="Times New Roman" w:cs="Times New Roman"/>
        </w:rPr>
        <w:t xml:space="preserve">danych wynikają z ustawy </w:t>
      </w:r>
      <w:proofErr w:type="spellStart"/>
      <w:r w:rsidRPr="00D60128">
        <w:rPr>
          <w:rFonts w:ascii="Times New Roman" w:hAnsi="Times New Roman" w:cs="Times New Roman"/>
        </w:rPr>
        <w:t>Pzp,</w:t>
      </w:r>
      <w:proofErr w:type="spellEnd"/>
    </w:p>
    <w:p w14:paraId="0DD2A4B3" w14:textId="77777777" w:rsidR="00D60128" w:rsidRDefault="00D15F92" w:rsidP="00D15F92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w odniesieniu do Pani/Pana danych osobowych decyzje nie będą podejmowane w sposób</w:t>
      </w:r>
      <w:r w:rsidR="00D60128">
        <w:rPr>
          <w:rFonts w:ascii="Times New Roman" w:hAnsi="Times New Roman" w:cs="Times New Roman"/>
        </w:rPr>
        <w:t xml:space="preserve"> </w:t>
      </w:r>
      <w:r w:rsidRPr="00D60128">
        <w:rPr>
          <w:rFonts w:ascii="Times New Roman" w:hAnsi="Times New Roman" w:cs="Times New Roman"/>
        </w:rPr>
        <w:t>zautomatyzowany, stosownie do art. 22 RODO,</w:t>
      </w:r>
    </w:p>
    <w:p w14:paraId="75BCE0FA" w14:textId="639C39B2" w:rsidR="00D15F92" w:rsidRPr="00D60128" w:rsidRDefault="00D15F92" w:rsidP="00D15F92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posiada Pani/Pan:</w:t>
      </w:r>
    </w:p>
    <w:p w14:paraId="6A0FDE23" w14:textId="77777777" w:rsidR="00D15F92" w:rsidRPr="00D15F92" w:rsidRDefault="00D15F92" w:rsidP="00D60128">
      <w:pPr>
        <w:spacing w:after="0" w:line="288" w:lineRule="auto"/>
        <w:ind w:firstLine="360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− na podstawie art. 15 RODO prawo dostępu do danych osobowych Pani/Pana dotyczących,</w:t>
      </w:r>
    </w:p>
    <w:p w14:paraId="7DC9E6B6" w14:textId="77777777" w:rsidR="00D15F92" w:rsidRPr="00D15F92" w:rsidRDefault="00D15F92" w:rsidP="00D60128">
      <w:pPr>
        <w:spacing w:after="0" w:line="288" w:lineRule="auto"/>
        <w:ind w:firstLine="360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− na podstawie art. 16 RODO prawo do sprostowania Pani/Pana danych osobowych*,</w:t>
      </w:r>
    </w:p>
    <w:p w14:paraId="45A4D9F0" w14:textId="77777777" w:rsidR="00D15F92" w:rsidRPr="00D15F92" w:rsidRDefault="00D15F92" w:rsidP="00D60128">
      <w:pPr>
        <w:spacing w:after="0" w:line="288" w:lineRule="auto"/>
        <w:ind w:firstLine="360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− na podstawie art. 18 RODO prawo żądania od administratora ograniczenia przetwarzania</w:t>
      </w:r>
    </w:p>
    <w:p w14:paraId="6049B5E9" w14:textId="77777777" w:rsidR="00D15F92" w:rsidRPr="00D15F92" w:rsidRDefault="00D15F92" w:rsidP="00D60128">
      <w:pPr>
        <w:spacing w:after="0" w:line="288" w:lineRule="auto"/>
        <w:ind w:left="708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danych osobowych z zastrzeżeniem przypadków, o których mowa w art. 18 ust. 2 RODO**,</w:t>
      </w:r>
    </w:p>
    <w:p w14:paraId="06D490CD" w14:textId="77777777" w:rsidR="00D15F92" w:rsidRPr="00D15F92" w:rsidRDefault="00D15F92" w:rsidP="00D60128">
      <w:pPr>
        <w:spacing w:after="0" w:line="288" w:lineRule="auto"/>
        <w:ind w:firstLine="360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− prawo do wniesienia skargi do Prezesa Urzędu Ochrony Danych Osobowych, gdy uzna</w:t>
      </w:r>
    </w:p>
    <w:p w14:paraId="23C3C431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Pani/Pan, że przetwarzanie danych osobowych Pani/Pana dotyczących narusza przepisy</w:t>
      </w:r>
    </w:p>
    <w:p w14:paraId="7CA0C9A8" w14:textId="77777777" w:rsid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RODO,</w:t>
      </w:r>
    </w:p>
    <w:p w14:paraId="47D405A4" w14:textId="25E9598B" w:rsidR="00D15F92" w:rsidRPr="00D60128" w:rsidRDefault="00D15F92" w:rsidP="00D60128">
      <w:pPr>
        <w:pStyle w:val="Akapitzlist"/>
        <w:numPr>
          <w:ilvl w:val="0"/>
          <w:numId w:val="32"/>
        </w:numPr>
        <w:spacing w:after="0" w:line="288" w:lineRule="auto"/>
        <w:jc w:val="both"/>
        <w:rPr>
          <w:rFonts w:ascii="Times New Roman" w:hAnsi="Times New Roman" w:cs="Times New Roman"/>
        </w:rPr>
      </w:pPr>
      <w:r w:rsidRPr="00D60128">
        <w:rPr>
          <w:rFonts w:ascii="Times New Roman" w:hAnsi="Times New Roman" w:cs="Times New Roman"/>
        </w:rPr>
        <w:t>nie przysługuje Pani/Panu:</w:t>
      </w:r>
    </w:p>
    <w:p w14:paraId="2BE935A7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− w związku z art. 17 ust. 3 lit. b, d lub e RODO prawo do usunięcia danych osobowych,</w:t>
      </w:r>
    </w:p>
    <w:p w14:paraId="2CBC0FAD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− prawo do przenoszenia danych osobowych, o którym mowa w art. 20 RODO,</w:t>
      </w:r>
    </w:p>
    <w:p w14:paraId="45B228AE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− na podstawie art. 21 RODO prawo sprzeciwu, wobec przetwarzania danych osobowych,</w:t>
      </w:r>
    </w:p>
    <w:p w14:paraId="5ECF63F7" w14:textId="77777777" w:rsidR="00D15F92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gdyż podstawą prawną przetwarzania Pani/Pana danych osobowych jest art. 6 ust. 1 lit. c</w:t>
      </w:r>
    </w:p>
    <w:p w14:paraId="33F4E950" w14:textId="553AE2E1" w:rsidR="00FE7A60" w:rsidRPr="00D15F92" w:rsidRDefault="00D15F92" w:rsidP="00D15F92">
      <w:pPr>
        <w:spacing w:after="0" w:line="288" w:lineRule="auto"/>
        <w:jc w:val="both"/>
        <w:rPr>
          <w:rFonts w:ascii="Times New Roman" w:hAnsi="Times New Roman" w:cs="Times New Roman"/>
        </w:rPr>
      </w:pPr>
      <w:r w:rsidRPr="00D15F92">
        <w:rPr>
          <w:rFonts w:ascii="Times New Roman" w:hAnsi="Times New Roman" w:cs="Times New Roman"/>
        </w:rPr>
        <w:t>RODO.</w:t>
      </w:r>
    </w:p>
    <w:p w14:paraId="3A790E3B" w14:textId="77777777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t>* Wyjaśnienie: skorzystanie z prawa do sprostowania nie może skutkować zmianą wyniku</w:t>
      </w:r>
    </w:p>
    <w:p w14:paraId="5123C387" w14:textId="77777777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lastRenderedPageBreak/>
        <w:t>postępowania o udzielenie zamówienia publicznego ani zmianą postanowień umowy w zakresie</w:t>
      </w:r>
    </w:p>
    <w:p w14:paraId="36580160" w14:textId="77777777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t xml:space="preserve">niezgodnym z ustawą </w:t>
      </w:r>
      <w:proofErr w:type="spellStart"/>
      <w:r w:rsidRPr="00D60128">
        <w:rPr>
          <w:rFonts w:ascii="Times New Roman" w:hAnsi="Times New Roman" w:cs="Times New Roman"/>
          <w:i/>
          <w:iCs/>
          <w:sz w:val="22"/>
          <w:szCs w:val="22"/>
        </w:rPr>
        <w:t>Pzp</w:t>
      </w:r>
      <w:proofErr w:type="spellEnd"/>
      <w:r w:rsidRPr="00D60128">
        <w:rPr>
          <w:rFonts w:ascii="Times New Roman" w:hAnsi="Times New Roman" w:cs="Times New Roman"/>
          <w:i/>
          <w:iCs/>
          <w:sz w:val="22"/>
          <w:szCs w:val="22"/>
        </w:rPr>
        <w:t xml:space="preserve"> oraz nie może naruszać integralności protokołu oraz jego</w:t>
      </w:r>
      <w:r w:rsidRPr="00D6012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D60128">
        <w:rPr>
          <w:rFonts w:ascii="Times New Roman" w:hAnsi="Times New Roman" w:cs="Times New Roman"/>
          <w:i/>
          <w:iCs/>
          <w:sz w:val="22"/>
          <w:szCs w:val="22"/>
        </w:rPr>
        <w:t>Strona 17 z 17</w:t>
      </w:r>
    </w:p>
    <w:p w14:paraId="693987CE" w14:textId="77777777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t>załączników.</w:t>
      </w:r>
    </w:p>
    <w:p w14:paraId="5F1BD20F" w14:textId="77777777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t>** Wyjaśnienie: prawo do ograniczenia przetwarzania nie ma zastosowania w odniesieniu do</w:t>
      </w:r>
    </w:p>
    <w:p w14:paraId="49567CB0" w14:textId="77777777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t>przechowywania, w celu zapewnienia korzystania ze środków ochrony prawnej lub w celu</w:t>
      </w:r>
    </w:p>
    <w:p w14:paraId="15FA53B7" w14:textId="77777777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t>ochrony praw innej osoby fizycznej lub prawnej, lub z uwagi na ważne względy interesu</w:t>
      </w:r>
    </w:p>
    <w:p w14:paraId="696C3E9F" w14:textId="3F6A5CE9" w:rsidR="00D15F92" w:rsidRPr="00D60128" w:rsidRDefault="00D15F92" w:rsidP="00D15F92">
      <w:pPr>
        <w:spacing w:after="0" w:line="288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60128">
        <w:rPr>
          <w:rFonts w:ascii="Times New Roman" w:hAnsi="Times New Roman" w:cs="Times New Roman"/>
          <w:i/>
          <w:iCs/>
          <w:sz w:val="22"/>
          <w:szCs w:val="22"/>
        </w:rPr>
        <w:t>publicznego Unii Europejskiej lub państwa członkowskiego.</w:t>
      </w:r>
    </w:p>
    <w:sectPr w:rsidR="00D15F92" w:rsidRPr="00D60128" w:rsidSect="00D60128">
      <w:head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AE9C1" w14:textId="77777777" w:rsidR="00110FF0" w:rsidRDefault="00110FF0" w:rsidP="003819AA">
      <w:pPr>
        <w:spacing w:after="0" w:line="240" w:lineRule="auto"/>
      </w:pPr>
      <w:r>
        <w:separator/>
      </w:r>
    </w:p>
  </w:endnote>
  <w:endnote w:type="continuationSeparator" w:id="0">
    <w:p w14:paraId="212B917D" w14:textId="77777777" w:rsidR="00110FF0" w:rsidRDefault="00110FF0" w:rsidP="0038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1DA57" w14:textId="77777777" w:rsidR="00110FF0" w:rsidRDefault="00110FF0" w:rsidP="003819AA">
      <w:pPr>
        <w:spacing w:after="0" w:line="240" w:lineRule="auto"/>
      </w:pPr>
      <w:r>
        <w:separator/>
      </w:r>
    </w:p>
  </w:footnote>
  <w:footnote w:type="continuationSeparator" w:id="0">
    <w:p w14:paraId="29D62373" w14:textId="77777777" w:rsidR="00110FF0" w:rsidRDefault="00110FF0" w:rsidP="00381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43E1" w14:textId="199F0F71" w:rsidR="00D60128" w:rsidRDefault="00D60128">
    <w:pPr>
      <w:pStyle w:val="Nagwek"/>
    </w:pPr>
    <w:r>
      <w:tab/>
    </w:r>
    <w:r>
      <w:tab/>
      <w:t>Załącznik nr 4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D7B"/>
    <w:multiLevelType w:val="hybridMultilevel"/>
    <w:tmpl w:val="CF244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33C5D"/>
    <w:multiLevelType w:val="hybridMultilevel"/>
    <w:tmpl w:val="40B860A0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56856"/>
    <w:multiLevelType w:val="hybridMultilevel"/>
    <w:tmpl w:val="C16E4806"/>
    <w:lvl w:ilvl="0" w:tplc="2D9AB7D4">
      <w:start w:val="1"/>
      <w:numFmt w:val="decimal"/>
      <w:lvlText w:val=" %1."/>
      <w:lvlJc w:val="left"/>
      <w:pPr>
        <w:ind w:left="36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1679BC"/>
    <w:multiLevelType w:val="hybridMultilevel"/>
    <w:tmpl w:val="F446B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55A05"/>
    <w:multiLevelType w:val="hybridMultilevel"/>
    <w:tmpl w:val="4A1C7E04"/>
    <w:lvl w:ilvl="0" w:tplc="1B780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E50B5"/>
    <w:multiLevelType w:val="multilevel"/>
    <w:tmpl w:val="CE58BF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5B23B4"/>
    <w:multiLevelType w:val="hybridMultilevel"/>
    <w:tmpl w:val="F27657E2"/>
    <w:lvl w:ilvl="0" w:tplc="A3268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C7C6F"/>
    <w:multiLevelType w:val="multilevel"/>
    <w:tmpl w:val="E11E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B4F07"/>
    <w:multiLevelType w:val="hybridMultilevel"/>
    <w:tmpl w:val="C3AC1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91F2A"/>
    <w:multiLevelType w:val="hybridMultilevel"/>
    <w:tmpl w:val="806C3980"/>
    <w:lvl w:ilvl="0" w:tplc="29D64B2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C6E63"/>
    <w:multiLevelType w:val="hybridMultilevel"/>
    <w:tmpl w:val="1BDAE1D2"/>
    <w:lvl w:ilvl="0" w:tplc="2E1E92D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83422"/>
    <w:multiLevelType w:val="hybridMultilevel"/>
    <w:tmpl w:val="64B02828"/>
    <w:lvl w:ilvl="0" w:tplc="9F1EE8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E0277"/>
    <w:multiLevelType w:val="hybridMultilevel"/>
    <w:tmpl w:val="6C36C5BE"/>
    <w:lvl w:ilvl="0" w:tplc="839093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52B08"/>
    <w:multiLevelType w:val="hybridMultilevel"/>
    <w:tmpl w:val="9AD44E24"/>
    <w:lvl w:ilvl="0" w:tplc="6680B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A172A"/>
    <w:multiLevelType w:val="hybridMultilevel"/>
    <w:tmpl w:val="0792D89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F5A02"/>
    <w:multiLevelType w:val="hybridMultilevel"/>
    <w:tmpl w:val="9BBC2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36989"/>
    <w:multiLevelType w:val="multilevel"/>
    <w:tmpl w:val="7DBE5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65851BE"/>
    <w:multiLevelType w:val="hybridMultilevel"/>
    <w:tmpl w:val="560EB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B4D8D"/>
    <w:multiLevelType w:val="hybridMultilevel"/>
    <w:tmpl w:val="B02C2A5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FCD26A8"/>
    <w:multiLevelType w:val="hybridMultilevel"/>
    <w:tmpl w:val="804411A6"/>
    <w:lvl w:ilvl="0" w:tplc="2E1E92D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E7842"/>
    <w:multiLevelType w:val="hybridMultilevel"/>
    <w:tmpl w:val="87C884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7344E"/>
    <w:multiLevelType w:val="hybridMultilevel"/>
    <w:tmpl w:val="F5E61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42025"/>
    <w:multiLevelType w:val="hybridMultilevel"/>
    <w:tmpl w:val="481E3C52"/>
    <w:lvl w:ilvl="0" w:tplc="69F0861A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  <w:sz w:val="22"/>
        <w:szCs w:val="22"/>
      </w:rPr>
    </w:lvl>
    <w:lvl w:ilvl="1" w:tplc="E0244A26">
      <w:start w:val="1"/>
      <w:numFmt w:val="decimal"/>
      <w:lvlText w:val="%2)"/>
      <w:lvlJc w:val="left"/>
      <w:pPr>
        <w:ind w:left="1866" w:hanging="360"/>
      </w:pPr>
      <w:rPr>
        <w:rFonts w:ascii="Arial" w:hAnsi="Arial" w:cs="Arial" w:hint="default"/>
        <w:sz w:val="24"/>
        <w:szCs w:val="24"/>
      </w:rPr>
    </w:lvl>
    <w:lvl w:ilvl="2" w:tplc="84064860">
      <w:start w:val="14"/>
      <w:numFmt w:val="decimal"/>
      <w:lvlText w:val="%3."/>
      <w:lvlJc w:val="left"/>
      <w:pPr>
        <w:ind w:left="2766" w:hanging="360"/>
      </w:pPr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5C0F7430"/>
    <w:multiLevelType w:val="hybridMultilevel"/>
    <w:tmpl w:val="1B18C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012FC"/>
    <w:multiLevelType w:val="hybridMultilevel"/>
    <w:tmpl w:val="C032C0DC"/>
    <w:lvl w:ilvl="0" w:tplc="1714E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D205B5"/>
    <w:multiLevelType w:val="hybridMultilevel"/>
    <w:tmpl w:val="5D9ED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32880"/>
    <w:multiLevelType w:val="hybridMultilevel"/>
    <w:tmpl w:val="A540FF08"/>
    <w:lvl w:ilvl="0" w:tplc="F9389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A26939"/>
    <w:multiLevelType w:val="hybridMultilevel"/>
    <w:tmpl w:val="B69E4A3C"/>
    <w:lvl w:ilvl="0" w:tplc="70D4FBBC">
      <w:start w:val="1"/>
      <w:numFmt w:val="decimal"/>
      <w:lvlText w:val="%1."/>
      <w:lvlJc w:val="left"/>
      <w:pPr>
        <w:ind w:left="78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00220158">
    <w:abstractNumId w:val="12"/>
  </w:num>
  <w:num w:numId="2" w16cid:durableId="1849438264">
    <w:abstractNumId w:val="15"/>
  </w:num>
  <w:num w:numId="3" w16cid:durableId="1401561234">
    <w:abstractNumId w:val="17"/>
  </w:num>
  <w:num w:numId="4" w16cid:durableId="1984650420">
    <w:abstractNumId w:val="22"/>
  </w:num>
  <w:num w:numId="5" w16cid:durableId="587077796">
    <w:abstractNumId w:val="18"/>
  </w:num>
  <w:num w:numId="6" w16cid:durableId="1786389743">
    <w:abstractNumId w:val="4"/>
  </w:num>
  <w:num w:numId="7" w16cid:durableId="556669118">
    <w:abstractNumId w:val="2"/>
  </w:num>
  <w:num w:numId="8" w16cid:durableId="594943224">
    <w:abstractNumId w:val="11"/>
  </w:num>
  <w:num w:numId="9" w16cid:durableId="1892381920">
    <w:abstractNumId w:val="23"/>
  </w:num>
  <w:num w:numId="10" w16cid:durableId="1142507369">
    <w:abstractNumId w:val="5"/>
  </w:num>
  <w:num w:numId="11" w16cid:durableId="910431643">
    <w:abstractNumId w:val="7"/>
  </w:num>
  <w:num w:numId="12" w16cid:durableId="174269079">
    <w:abstractNumId w:val="25"/>
  </w:num>
  <w:num w:numId="13" w16cid:durableId="1450315556">
    <w:abstractNumId w:val="6"/>
  </w:num>
  <w:num w:numId="14" w16cid:durableId="1296057087">
    <w:abstractNumId w:val="29"/>
  </w:num>
  <w:num w:numId="15" w16cid:durableId="548342251">
    <w:abstractNumId w:val="13"/>
  </w:num>
  <w:num w:numId="16" w16cid:durableId="712462842">
    <w:abstractNumId w:val="14"/>
  </w:num>
  <w:num w:numId="17" w16cid:durableId="1586065022">
    <w:abstractNumId w:val="20"/>
  </w:num>
  <w:num w:numId="18" w16cid:durableId="245459210">
    <w:abstractNumId w:val="16"/>
  </w:num>
  <w:num w:numId="19" w16cid:durableId="14812128">
    <w:abstractNumId w:val="10"/>
  </w:num>
  <w:num w:numId="20" w16cid:durableId="21326193">
    <w:abstractNumId w:val="27"/>
  </w:num>
  <w:num w:numId="21" w16cid:durableId="795830484">
    <w:abstractNumId w:val="26"/>
  </w:num>
  <w:num w:numId="22" w16cid:durableId="741561468">
    <w:abstractNumId w:val="0"/>
  </w:num>
  <w:num w:numId="23" w16cid:durableId="1280642201">
    <w:abstractNumId w:val="19"/>
  </w:num>
  <w:num w:numId="24" w16cid:durableId="1841037786">
    <w:abstractNumId w:val="31"/>
  </w:num>
  <w:num w:numId="25" w16cid:durableId="327558486">
    <w:abstractNumId w:val="30"/>
  </w:num>
  <w:num w:numId="26" w16cid:durableId="1203903952">
    <w:abstractNumId w:val="1"/>
  </w:num>
  <w:num w:numId="27" w16cid:durableId="803237272">
    <w:abstractNumId w:val="21"/>
  </w:num>
  <w:num w:numId="28" w16cid:durableId="1943143623">
    <w:abstractNumId w:val="9"/>
  </w:num>
  <w:num w:numId="29" w16cid:durableId="1370642370">
    <w:abstractNumId w:val="28"/>
  </w:num>
  <w:num w:numId="30" w16cid:durableId="735325337">
    <w:abstractNumId w:val="8"/>
  </w:num>
  <w:num w:numId="31" w16cid:durableId="1563446592">
    <w:abstractNumId w:val="3"/>
  </w:num>
  <w:num w:numId="32" w16cid:durableId="9633915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5E0"/>
    <w:rsid w:val="00001472"/>
    <w:rsid w:val="00013B59"/>
    <w:rsid w:val="00033D9E"/>
    <w:rsid w:val="000C269D"/>
    <w:rsid w:val="00110FF0"/>
    <w:rsid w:val="00111B16"/>
    <w:rsid w:val="00155DA9"/>
    <w:rsid w:val="00175D2B"/>
    <w:rsid w:val="001B361E"/>
    <w:rsid w:val="001F0213"/>
    <w:rsid w:val="00207CA1"/>
    <w:rsid w:val="002421D3"/>
    <w:rsid w:val="002505C7"/>
    <w:rsid w:val="00307E6E"/>
    <w:rsid w:val="0035129C"/>
    <w:rsid w:val="0036575A"/>
    <w:rsid w:val="003819AA"/>
    <w:rsid w:val="003D3B06"/>
    <w:rsid w:val="003E3A28"/>
    <w:rsid w:val="004054BA"/>
    <w:rsid w:val="004E2A49"/>
    <w:rsid w:val="004F7F2F"/>
    <w:rsid w:val="00535AD5"/>
    <w:rsid w:val="00541A9C"/>
    <w:rsid w:val="00573415"/>
    <w:rsid w:val="006508CD"/>
    <w:rsid w:val="00672092"/>
    <w:rsid w:val="0069360A"/>
    <w:rsid w:val="006E27F8"/>
    <w:rsid w:val="00750A10"/>
    <w:rsid w:val="0075360D"/>
    <w:rsid w:val="0079047D"/>
    <w:rsid w:val="007A302D"/>
    <w:rsid w:val="007A7824"/>
    <w:rsid w:val="007A7F90"/>
    <w:rsid w:val="007F27D9"/>
    <w:rsid w:val="007F5470"/>
    <w:rsid w:val="008D54C9"/>
    <w:rsid w:val="008E0874"/>
    <w:rsid w:val="00902C1C"/>
    <w:rsid w:val="00945A64"/>
    <w:rsid w:val="00962FF4"/>
    <w:rsid w:val="009C2E5D"/>
    <w:rsid w:val="00A20A14"/>
    <w:rsid w:val="00A63E96"/>
    <w:rsid w:val="00AB4136"/>
    <w:rsid w:val="00AE6D65"/>
    <w:rsid w:val="00B12A6E"/>
    <w:rsid w:val="00B21356"/>
    <w:rsid w:val="00B51AB4"/>
    <w:rsid w:val="00BE7C89"/>
    <w:rsid w:val="00C12F81"/>
    <w:rsid w:val="00C53258"/>
    <w:rsid w:val="00C73BA0"/>
    <w:rsid w:val="00C745E0"/>
    <w:rsid w:val="00CB5A30"/>
    <w:rsid w:val="00D15F92"/>
    <w:rsid w:val="00D60128"/>
    <w:rsid w:val="00D96B46"/>
    <w:rsid w:val="00DC0E69"/>
    <w:rsid w:val="00DD280B"/>
    <w:rsid w:val="00E52BED"/>
    <w:rsid w:val="00E60B75"/>
    <w:rsid w:val="00ED0361"/>
    <w:rsid w:val="00F07FD5"/>
    <w:rsid w:val="00F1277B"/>
    <w:rsid w:val="00F83AE7"/>
    <w:rsid w:val="00FC5EAF"/>
    <w:rsid w:val="00FE76AE"/>
    <w:rsid w:val="00FE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46633"/>
  <w15:chartTrackingRefBased/>
  <w15:docId w15:val="{9AE045B9-D10A-478E-B0FB-C2DED817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5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5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5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5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5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5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5E0"/>
    <w:rPr>
      <w:i/>
      <w:iCs/>
      <w:color w:val="404040" w:themeColor="text1" w:themeTint="BF"/>
    </w:rPr>
  </w:style>
  <w:style w:type="paragraph" w:styleId="Akapitzlist">
    <w:name w:val="List Paragraph"/>
    <w:aliases w:val="L1,Numerowanie,CW_Lista,List Paragraph,Preambuła,Akapit z listą5,maz_wyliczenie,opis dzialania,K-P_odwolanie,A_wyliczenie,Akapit z listą 1,Akapit z listą BS,Kolorowa lista — akcent 11,lp1,Lista - poziom 1,Tabela - naglowek,SM-nagłówek2"/>
    <w:basedOn w:val="Normalny"/>
    <w:link w:val="AkapitzlistZnak"/>
    <w:uiPriority w:val="34"/>
    <w:qFormat/>
    <w:rsid w:val="00C745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5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5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5E0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001472"/>
    <w:pPr>
      <w:spacing w:after="0" w:line="240" w:lineRule="auto"/>
    </w:pPr>
  </w:style>
  <w:style w:type="paragraph" w:styleId="Tekstpodstawowy2">
    <w:name w:val="Body Text 2"/>
    <w:aliases w:val="Tekst podstawowy 2 Znak Znak"/>
    <w:basedOn w:val="Normalny"/>
    <w:link w:val="Tekstpodstawowy2Znak1"/>
    <w:uiPriority w:val="99"/>
    <w:rsid w:val="003819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uiPriority w:val="99"/>
    <w:semiHidden/>
    <w:rsid w:val="003819AA"/>
  </w:style>
  <w:style w:type="character" w:customStyle="1" w:styleId="Tekstpodstawowy2Znak1">
    <w:name w:val="Tekst podstawowy 2 Znak1"/>
    <w:aliases w:val="Tekst podstawowy 2 Znak Znak Znak"/>
    <w:basedOn w:val="Domylnaczcionkaakapitu"/>
    <w:link w:val="Tekstpodstawowy2"/>
    <w:uiPriority w:val="99"/>
    <w:locked/>
    <w:rsid w:val="003819A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,fn,Schriftart"/>
    <w:basedOn w:val="Normalny"/>
    <w:link w:val="TekstprzypisudolnegoZnak1"/>
    <w:uiPriority w:val="99"/>
    <w:qFormat/>
    <w:rsid w:val="003819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uiPriority w:val="99"/>
    <w:rsid w:val="003819AA"/>
    <w:rPr>
      <w:sz w:val="20"/>
      <w:szCs w:val="20"/>
    </w:rPr>
  </w:style>
  <w:style w:type="character" w:customStyle="1" w:styleId="TekstprzypisudolnegoZnak1">
    <w:name w:val="Tekst przypisu dolnego Znak1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3819A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rsid w:val="003819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rsid w:val="007F5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wydatnienie">
    <w:name w:val="Emphasis"/>
    <w:uiPriority w:val="20"/>
    <w:qFormat/>
    <w:rsid w:val="00F07FD5"/>
    <w:rPr>
      <w:i/>
      <w:iCs/>
    </w:rPr>
  </w:style>
  <w:style w:type="character" w:styleId="Hipercze">
    <w:name w:val="Hyperlink"/>
    <w:uiPriority w:val="99"/>
    <w:unhideWhenUsed/>
    <w:rsid w:val="00F07FD5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7FD5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CW_Lista Znak,List Paragraph Znak,Preambuła Znak,Akapit z listą5 Znak,maz_wyliczenie Znak,opis dzialania Znak,K-P_odwolanie Znak,A_wyliczenie Znak,Akapit z listą 1 Znak,Akapit z listą BS Znak,lp1 Znak"/>
    <w:link w:val="Akapitzlist"/>
    <w:uiPriority w:val="34"/>
    <w:qFormat/>
    <w:locked/>
    <w:rsid w:val="00F07FD5"/>
  </w:style>
  <w:style w:type="character" w:styleId="Odwoaniedokomentarza">
    <w:name w:val="annotation reference"/>
    <w:basedOn w:val="Domylnaczcionkaakapitu"/>
    <w:uiPriority w:val="99"/>
    <w:semiHidden/>
    <w:unhideWhenUsed/>
    <w:rsid w:val="00FC5E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5E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5EA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E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5EA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5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5EA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D54C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02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C1C"/>
  </w:style>
  <w:style w:type="paragraph" w:styleId="Stopka">
    <w:name w:val="footer"/>
    <w:basedOn w:val="Normalny"/>
    <w:link w:val="StopkaZnak"/>
    <w:uiPriority w:val="99"/>
    <w:unhideWhenUsed/>
    <w:rsid w:val="00902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C1C"/>
  </w:style>
  <w:style w:type="character" w:styleId="Nierozpoznanawzmianka">
    <w:name w:val="Unresolved Mention"/>
    <w:basedOn w:val="Domylnaczcionkaakapitu"/>
    <w:uiPriority w:val="99"/>
    <w:semiHidden/>
    <w:unhideWhenUsed/>
    <w:rsid w:val="001F0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wios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469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Stachyra</dc:creator>
  <cp:keywords/>
  <dc:description/>
  <cp:lastModifiedBy>Andrzej Adamski</cp:lastModifiedBy>
  <cp:revision>2</cp:revision>
  <dcterms:created xsi:type="dcterms:W3CDTF">2025-10-23T12:15:00Z</dcterms:created>
  <dcterms:modified xsi:type="dcterms:W3CDTF">2025-10-23T12:15:00Z</dcterms:modified>
</cp:coreProperties>
</file>