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9DAA2" w14:textId="77777777" w:rsidR="005F706D" w:rsidRDefault="005F706D" w:rsidP="005F706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Załącznik nr 5 do SWZ</w:t>
      </w:r>
    </w:p>
    <w:p w14:paraId="3DA53EFC" w14:textId="76E73815" w:rsidR="005F706D" w:rsidRDefault="005F706D" w:rsidP="005F70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Nr sprawy: </w:t>
      </w:r>
      <w:r w:rsidR="00403A1A">
        <w:rPr>
          <w:rFonts w:ascii="Arial" w:hAnsi="Arial" w:cs="Arial"/>
          <w:b/>
        </w:rPr>
        <w:t>S.270.1</w:t>
      </w:r>
      <w:r w:rsidR="002C516E">
        <w:rPr>
          <w:rFonts w:ascii="Arial" w:hAnsi="Arial" w:cs="Arial"/>
          <w:b/>
        </w:rPr>
        <w:t>8</w:t>
      </w:r>
      <w:r w:rsidR="00403A1A">
        <w:rPr>
          <w:rFonts w:ascii="Arial" w:hAnsi="Arial" w:cs="Arial"/>
          <w:b/>
        </w:rPr>
        <w:t>.</w:t>
      </w:r>
      <w:r w:rsidR="00403A1A" w:rsidRPr="001C49D4">
        <w:rPr>
          <w:rFonts w:ascii="Arial" w:hAnsi="Arial" w:cs="Arial"/>
          <w:b/>
        </w:rPr>
        <w:t>202</w:t>
      </w:r>
      <w:r w:rsidR="00403A1A">
        <w:rPr>
          <w:rFonts w:ascii="Arial" w:hAnsi="Arial" w:cs="Arial"/>
          <w:b/>
        </w:rPr>
        <w:t>6.JS</w:t>
      </w:r>
    </w:p>
    <w:p w14:paraId="6AB2D9D8" w14:textId="77777777" w:rsidR="005F706D" w:rsidRDefault="005F706D" w:rsidP="005F70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76E23FD" w14:textId="5895177C" w:rsidR="005F706D" w:rsidRDefault="005F706D" w:rsidP="005F706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OŚWIADCZENIE WYKONAWCY</w:t>
      </w:r>
    </w:p>
    <w:p w14:paraId="27675D9B" w14:textId="77777777" w:rsidR="005F706D" w:rsidRDefault="005F706D" w:rsidP="005F706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SKŁADANE NA WEZWANIE</w:t>
      </w:r>
    </w:p>
    <w:p w14:paraId="437EBBBB" w14:textId="77777777" w:rsidR="005F706D" w:rsidRDefault="005F706D" w:rsidP="005F706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DOTYCZĄCE AKTUALNOŚCI INFORMACJI ZAWARTYCH W OŚWIADCZENIU, O KTÓRYM MOWA W ART.</w:t>
      </w:r>
    </w:p>
    <w:p w14:paraId="6FF4C627" w14:textId="77777777" w:rsidR="005F706D" w:rsidRDefault="005F706D" w:rsidP="005F706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125 UST. 1 USTAWY Z DNIA 11 września 2019 R. PRAWO ZAMÓWIEŃ PUBLICZNYCH (DALEJ JAKO:</w:t>
      </w:r>
    </w:p>
    <w:p w14:paraId="1C62C27A" w14:textId="77777777" w:rsidR="005F706D" w:rsidRDefault="005F706D" w:rsidP="005F706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USTAWA PZP),</w:t>
      </w:r>
    </w:p>
    <w:p w14:paraId="78544840" w14:textId="77777777" w:rsidR="002C516E" w:rsidRDefault="002C516E" w:rsidP="005F70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3CB82FD" w14:textId="736B5978" w:rsidR="005F706D" w:rsidRDefault="005F706D" w:rsidP="005F70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Na potrzeby niniejszego postępowania oświadczam, co następuje:</w:t>
      </w:r>
    </w:p>
    <w:p w14:paraId="2A2F4B60" w14:textId="77777777" w:rsidR="002C516E" w:rsidRDefault="002C516E" w:rsidP="005F70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16CCE06" w14:textId="77777777" w:rsidR="005F706D" w:rsidRDefault="005F706D" w:rsidP="005F70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Potwierdzam aktualność informacji zawartych w oświadczeniu, o którym mowa w art. 125 ust. 1</w:t>
      </w:r>
    </w:p>
    <w:p w14:paraId="5D35E12A" w14:textId="77777777" w:rsidR="003E009B" w:rsidRDefault="005F706D" w:rsidP="005F70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ustawy w zakresie o którym mowa w</w:t>
      </w:r>
      <w:r w:rsidR="003E009B">
        <w:rPr>
          <w:rFonts w:ascii="Calibri" w:hAnsi="Calibri" w:cs="Calibri"/>
        </w:rPr>
        <w:t>:</w:t>
      </w:r>
    </w:p>
    <w:p w14:paraId="1E4C867D" w14:textId="77777777" w:rsidR="003E009B" w:rsidRDefault="003E009B" w:rsidP="005F70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9A22154" w14:textId="35C5ADC2" w:rsidR="003E009B" w:rsidRDefault="005F706D" w:rsidP="005F70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art. 108 ust.1 pkt 1-4 i 6</w:t>
      </w:r>
      <w:r w:rsidR="003E009B">
        <w:rPr>
          <w:rFonts w:ascii="Calibri" w:hAnsi="Calibri" w:cs="Calibri"/>
        </w:rPr>
        <w:t xml:space="preserve"> ustawy Pzp,</w:t>
      </w:r>
      <w:r>
        <w:rPr>
          <w:rFonts w:ascii="Calibri" w:hAnsi="Calibri" w:cs="Calibri"/>
        </w:rPr>
        <w:t xml:space="preserve"> </w:t>
      </w:r>
    </w:p>
    <w:p w14:paraId="214A1C5F" w14:textId="77777777" w:rsidR="003E009B" w:rsidRDefault="005F706D" w:rsidP="005F70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art. 109. ustawy Pzp</w:t>
      </w:r>
      <w:r w:rsidR="00403A1A">
        <w:rPr>
          <w:rFonts w:ascii="Calibri" w:hAnsi="Calibri" w:cs="Calibri"/>
        </w:rPr>
        <w:t xml:space="preserve"> </w:t>
      </w:r>
    </w:p>
    <w:p w14:paraId="6B34C1D0" w14:textId="52339E3B" w:rsidR="005F706D" w:rsidRDefault="00403A1A" w:rsidP="005F70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3E009B">
        <w:rPr>
          <w:rFonts w:ascii="Calibri" w:hAnsi="Calibri" w:cs="Calibri"/>
        </w:rPr>
        <w:t xml:space="preserve">oraz </w:t>
      </w:r>
      <w:r w:rsidR="003E009B">
        <w:rPr>
          <w:rFonts w:ascii="Calibri" w:hAnsi="Calibri" w:cs="Calibri"/>
        </w:rPr>
        <w:t xml:space="preserve"> w zakresie </w:t>
      </w:r>
      <w:r w:rsidR="003E009B" w:rsidRPr="003E009B">
        <w:rPr>
          <w:rFonts w:ascii="Calibri" w:hAnsi="Calibri" w:cs="Calibri"/>
        </w:rPr>
        <w:t>art. 5k rozporządzenia Rady (UE) Nr 833/2014 z dnia 31 lipca 2014 r. dotyczącego środków ograniczających w związku z działaniami Rosji destabilizującymi sytuację na Ukrainie (Dz. Urz. UE nr L 229 z 31.7.2014, str. 1 ze zm.</w:t>
      </w:r>
    </w:p>
    <w:p w14:paraId="5BAA4EA4" w14:textId="77777777" w:rsidR="005F706D" w:rsidRDefault="005F706D" w:rsidP="005F70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8C90C46" w14:textId="0ABEFADB" w:rsidR="005F706D" w:rsidRDefault="005F706D" w:rsidP="005F70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…………….……. (miejscowość), dnia ………….……. r.</w:t>
      </w:r>
    </w:p>
    <w:p w14:paraId="2538A7B2" w14:textId="77777777" w:rsidR="005F706D" w:rsidRDefault="005F706D" w:rsidP="005F706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78CA7A33" w14:textId="77777777" w:rsidR="005F706D" w:rsidRDefault="005F706D" w:rsidP="005F706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73E8AAA6" w14:textId="09861B1A" w:rsidR="005F706D" w:rsidRDefault="005F706D" w:rsidP="005F706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……………..…………………………………………….............</w:t>
      </w:r>
    </w:p>
    <w:p w14:paraId="3FE79E9C" w14:textId="77777777" w:rsidR="005F706D" w:rsidRDefault="005F706D" w:rsidP="005F706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(Kwalifikowany podpis elektroniczny/podpis</w:t>
      </w:r>
    </w:p>
    <w:p w14:paraId="33BCADB3" w14:textId="77777777" w:rsidR="005F706D" w:rsidRDefault="005F706D" w:rsidP="005F706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zaufany lub podpis osobisty osoby</w:t>
      </w:r>
    </w:p>
    <w:p w14:paraId="7C00839D" w14:textId="68607C80" w:rsidR="007E18A7" w:rsidRDefault="005F706D" w:rsidP="005F706D">
      <w:pPr>
        <w:jc w:val="right"/>
      </w:pPr>
      <w:r>
        <w:rPr>
          <w:rFonts w:ascii="Calibri" w:hAnsi="Calibri" w:cs="Calibri"/>
        </w:rPr>
        <w:t>upoważnionej)</w:t>
      </w:r>
    </w:p>
    <w:sectPr w:rsidR="007E18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57"/>
    <w:rsid w:val="000512DD"/>
    <w:rsid w:val="000577E0"/>
    <w:rsid w:val="0012343D"/>
    <w:rsid w:val="00276BF5"/>
    <w:rsid w:val="002C516E"/>
    <w:rsid w:val="003E009B"/>
    <w:rsid w:val="00403A1A"/>
    <w:rsid w:val="004B2777"/>
    <w:rsid w:val="005F706D"/>
    <w:rsid w:val="007E18A7"/>
    <w:rsid w:val="008120DA"/>
    <w:rsid w:val="00890D86"/>
    <w:rsid w:val="008C21C0"/>
    <w:rsid w:val="00A15169"/>
    <w:rsid w:val="00AF14BF"/>
    <w:rsid w:val="00C55B57"/>
    <w:rsid w:val="00E57AC0"/>
    <w:rsid w:val="00EE3608"/>
    <w:rsid w:val="00FB228B"/>
    <w:rsid w:val="00FD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8130"/>
  <w15:chartTrackingRefBased/>
  <w15:docId w15:val="{20628FB0-807A-47B3-854C-27422D73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Griner</dc:creator>
  <cp:keywords/>
  <dc:description/>
  <cp:lastModifiedBy>Jakub Staniszewski</cp:lastModifiedBy>
  <cp:revision>5</cp:revision>
  <cp:lastPrinted>2022-02-11T10:00:00Z</cp:lastPrinted>
  <dcterms:created xsi:type="dcterms:W3CDTF">2026-08-25T13:00:00Z</dcterms:created>
  <dcterms:modified xsi:type="dcterms:W3CDTF">2026-10-16T09:46:00Z</dcterms:modified>
</cp:coreProperties>
</file>