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F0676" w14:textId="77777777" w:rsidR="00217091" w:rsidRDefault="00217091" w:rsidP="005B0751">
      <w:pPr>
        <w:suppressAutoHyphens/>
        <w:spacing w:after="0" w:line="360" w:lineRule="auto"/>
        <w:rPr>
          <w:rFonts w:eastAsia="MS Mincho" w:cs="Tahoma"/>
          <w:b/>
          <w:lang w:eastAsia="pl-PL"/>
        </w:rPr>
      </w:pPr>
    </w:p>
    <w:p w14:paraId="7D33ABC1" w14:textId="77777777" w:rsidR="00E501E3" w:rsidRDefault="00E501E3" w:rsidP="00E501E3">
      <w:pPr>
        <w:pStyle w:val="Nagwek"/>
      </w:pPr>
      <w:r>
        <w:t>ZSP.2710.1.2026</w:t>
      </w:r>
    </w:p>
    <w:p w14:paraId="0BD102E7" w14:textId="77777777" w:rsidR="00217091" w:rsidRDefault="00217091" w:rsidP="005B0751">
      <w:pPr>
        <w:suppressAutoHyphens/>
        <w:spacing w:after="0" w:line="360" w:lineRule="auto"/>
        <w:rPr>
          <w:rFonts w:eastAsia="MS Mincho" w:cs="Tahoma"/>
          <w:b/>
          <w:lang w:eastAsia="pl-PL"/>
        </w:rPr>
      </w:pPr>
    </w:p>
    <w:p w14:paraId="63114F0F" w14:textId="0D9798E3" w:rsidR="00F549C0" w:rsidRDefault="00F549C0" w:rsidP="005B0751">
      <w:pPr>
        <w:suppressAutoHyphens/>
        <w:spacing w:after="0" w:line="360" w:lineRule="auto"/>
        <w:rPr>
          <w:rFonts w:eastAsia="MS Mincho" w:cs="Tahoma"/>
          <w:b/>
          <w:lang w:eastAsia="pl-PL"/>
        </w:rPr>
      </w:pPr>
      <w:r>
        <w:rPr>
          <w:rFonts w:eastAsia="MS Mincho" w:cs="Tahoma"/>
          <w:b/>
          <w:lang w:eastAsia="pl-PL"/>
        </w:rPr>
        <w:t xml:space="preserve">Załącznik nr </w:t>
      </w:r>
      <w:r w:rsidR="009C5A1B">
        <w:rPr>
          <w:rFonts w:eastAsia="MS Mincho" w:cs="Tahoma"/>
          <w:b/>
          <w:lang w:eastAsia="pl-PL"/>
        </w:rPr>
        <w:t>8</w:t>
      </w:r>
      <w:r>
        <w:rPr>
          <w:rFonts w:eastAsia="MS Mincho" w:cs="Tahoma"/>
          <w:b/>
          <w:lang w:eastAsia="pl-PL"/>
        </w:rPr>
        <w:t xml:space="preserve"> do SWZ</w:t>
      </w:r>
    </w:p>
    <w:p w14:paraId="51D2EA8E" w14:textId="77777777" w:rsidR="00A74407" w:rsidRDefault="00A74407" w:rsidP="005B0751">
      <w:pPr>
        <w:suppressAutoHyphens/>
        <w:spacing w:after="0" w:line="360" w:lineRule="auto"/>
        <w:rPr>
          <w:rFonts w:eastAsia="MS Mincho" w:cs="Tahoma"/>
          <w:b/>
          <w:lang w:eastAsia="pl-PL"/>
        </w:rPr>
      </w:pPr>
    </w:p>
    <w:p w14:paraId="5010D40D" w14:textId="77777777" w:rsidR="000F08D4" w:rsidRPr="00F92B47" w:rsidRDefault="000F08D4" w:rsidP="000F08D4">
      <w:pPr>
        <w:suppressAutoHyphens/>
        <w:spacing w:after="0" w:line="360" w:lineRule="auto"/>
        <w:rPr>
          <w:rFonts w:eastAsia="MS Mincho" w:cs="Tahoma"/>
          <w:b/>
          <w:lang w:eastAsia="pl-PL"/>
        </w:rPr>
      </w:pPr>
      <w:r w:rsidRPr="00515B8F">
        <w:rPr>
          <w:rFonts w:eastAsia="MS Mincho" w:cs="Tahoma"/>
          <w:b/>
          <w:lang w:eastAsia="pl-PL"/>
        </w:rPr>
        <w:t xml:space="preserve">U M O W A  nr </w:t>
      </w:r>
      <w:r>
        <w:rPr>
          <w:rFonts w:eastAsia="MS Mincho" w:cs="Tahoma"/>
          <w:b/>
          <w:lang w:eastAsia="pl-PL"/>
        </w:rPr>
        <w:t>____</w:t>
      </w:r>
      <w:r w:rsidRPr="00515B8F">
        <w:rPr>
          <w:rFonts w:eastAsia="MS Mincho" w:cs="Tahoma"/>
          <w:b/>
          <w:lang w:eastAsia="pl-PL"/>
        </w:rPr>
        <w:t>/</w:t>
      </w:r>
      <w:r>
        <w:rPr>
          <w:rFonts w:eastAsia="MS Mincho" w:cs="Tahoma"/>
          <w:b/>
          <w:lang w:eastAsia="pl-PL"/>
        </w:rPr>
        <w:t>____</w:t>
      </w:r>
      <w:r w:rsidRPr="00515B8F">
        <w:rPr>
          <w:rFonts w:eastAsia="MS Mincho" w:cs="Tahoma"/>
          <w:b/>
          <w:lang w:eastAsia="pl-PL"/>
        </w:rPr>
        <w:t xml:space="preserve"> (wzór)</w:t>
      </w:r>
    </w:p>
    <w:p w14:paraId="0F105D67" w14:textId="7588D79C" w:rsidR="004E17EC" w:rsidRDefault="004E17EC" w:rsidP="004E17EC">
      <w:pPr>
        <w:suppressAutoHyphens/>
        <w:spacing w:before="120" w:after="0" w:line="360" w:lineRule="auto"/>
      </w:pPr>
      <w:r>
        <w:t>zawarta w dniu __________ r. w Słupsku pomiędzy: Miastem Słupsk, Plac Zwycięstwa 3, 76-200 Słupsk, działającym przez Zespół Szkolno-Przedszkolny w Słupsku, reprezentowanym przez Dyrektora Zespołu Szkolno-Przedszkolnego w Słupsku ______________________, działającego na podstawie pełnomocnictwa nr ______ z dnia ______</w:t>
      </w:r>
      <w:r w:rsidR="003A29BB">
        <w:t>___</w:t>
      </w:r>
      <w:r>
        <w:t xml:space="preserve">, zwanym dalej „Zamawiającym”, </w:t>
      </w:r>
    </w:p>
    <w:p w14:paraId="1EE1C425" w14:textId="7BAC506B" w:rsidR="004E17EC" w:rsidRDefault="004E17EC" w:rsidP="004E17EC">
      <w:pPr>
        <w:suppressAutoHyphens/>
        <w:spacing w:before="120" w:after="0" w:line="360" w:lineRule="auto"/>
      </w:pPr>
      <w:r>
        <w:t xml:space="preserve">a ______________________, zwanym dalej „Wykonawcą”, reprezentowanym przez ___________________, </w:t>
      </w:r>
    </w:p>
    <w:p w14:paraId="1645E458" w14:textId="31F4FEDA" w:rsidR="000F08D4" w:rsidRDefault="004E17EC" w:rsidP="004E17EC">
      <w:pPr>
        <w:suppressAutoHyphens/>
        <w:spacing w:before="120" w:after="0" w:line="360" w:lineRule="auto"/>
        <w:rPr>
          <w:rFonts w:eastAsia="Times New Roman" w:cs="Times New Roman"/>
          <w:lang w:eastAsia="pl-PL"/>
        </w:rPr>
      </w:pPr>
      <w:r>
        <w:t xml:space="preserve">łącznie zwanymi dalej „Stronami” </w:t>
      </w:r>
      <w:r w:rsidR="000F08D4">
        <w:rPr>
          <w:rFonts w:eastAsia="Times New Roman" w:cs="Times New Roman"/>
          <w:lang w:eastAsia="pl-PL"/>
        </w:rPr>
        <w:t xml:space="preserve">lub z osobna „Stroną” </w:t>
      </w:r>
    </w:p>
    <w:p w14:paraId="1255B413" w14:textId="77777777" w:rsidR="000F08D4" w:rsidRPr="00FC10FB" w:rsidRDefault="000F08D4" w:rsidP="004E17EC">
      <w:pPr>
        <w:suppressAutoHyphens/>
        <w:spacing w:after="0" w:line="360" w:lineRule="auto"/>
        <w:rPr>
          <w:rFonts w:eastAsia="Times New Roman" w:cs="Times New Roman"/>
          <w:lang w:eastAsia="pl-PL"/>
        </w:rPr>
      </w:pPr>
      <w:r w:rsidRPr="00FC10FB">
        <w:rPr>
          <w:rFonts w:eastAsia="Times New Roman" w:cs="Times New Roman"/>
          <w:lang w:eastAsia="pl-PL"/>
        </w:rPr>
        <w:t>w rezultacie dokonania przez Zamawiającego wyboru Wykonawcy</w:t>
      </w:r>
      <w:r>
        <w:rPr>
          <w:rFonts w:eastAsia="Times New Roman" w:cs="Times New Roman"/>
          <w:lang w:eastAsia="pl-PL"/>
        </w:rPr>
        <w:t xml:space="preserve"> </w:t>
      </w:r>
      <w:r w:rsidRPr="00433E23">
        <w:rPr>
          <w:rFonts w:eastAsia="Times New Roman" w:cs="Times New Roman"/>
          <w:lang w:eastAsia="pl-PL"/>
        </w:rPr>
        <w:t>w trybie podstawowym bez negocjacji art. 275 pkt 1 ustawy z dnia 11 września 2019 r. Prawo zamówień publicznych</w:t>
      </w:r>
      <w:r w:rsidRPr="003D2BEE">
        <w:rPr>
          <w:rFonts w:eastAsia="Times New Roman" w:cstheme="minorHAnsi"/>
          <w:lang w:eastAsia="pl-PL"/>
        </w:rPr>
        <w:t>(</w:t>
      </w:r>
      <w:r>
        <w:rPr>
          <w:rFonts w:eastAsia="Times New Roman" w:cstheme="minorHAnsi"/>
          <w:lang w:eastAsia="pl-PL"/>
        </w:rPr>
        <w:t xml:space="preserve">t. j. </w:t>
      </w:r>
      <w:r w:rsidRPr="003D2BEE">
        <w:rPr>
          <w:rFonts w:eastAsia="Times New Roman" w:cstheme="minorHAnsi"/>
          <w:lang w:eastAsia="pl-PL"/>
        </w:rPr>
        <w:t>Dz.</w:t>
      </w:r>
      <w:r>
        <w:rPr>
          <w:rFonts w:eastAsia="Times New Roman" w:cstheme="minorHAnsi"/>
          <w:lang w:eastAsia="pl-PL"/>
        </w:rPr>
        <w:t xml:space="preserve"> </w:t>
      </w:r>
      <w:r w:rsidRPr="003D2BEE">
        <w:rPr>
          <w:rFonts w:eastAsia="Times New Roman" w:cstheme="minorHAnsi"/>
          <w:lang w:eastAsia="pl-PL"/>
        </w:rPr>
        <w:t>U. z 20</w:t>
      </w:r>
      <w:r>
        <w:rPr>
          <w:rFonts w:eastAsia="Times New Roman" w:cstheme="minorHAnsi"/>
          <w:lang w:eastAsia="pl-PL"/>
        </w:rPr>
        <w:t>26</w:t>
      </w:r>
      <w:r w:rsidRPr="003D2BEE">
        <w:rPr>
          <w:rFonts w:eastAsia="Times New Roman" w:cstheme="minorHAnsi"/>
          <w:lang w:eastAsia="pl-PL"/>
        </w:rPr>
        <w:t xml:space="preserve"> r. poz.</w:t>
      </w:r>
      <w:r>
        <w:rPr>
          <w:rFonts w:eastAsia="Times New Roman" w:cstheme="minorHAnsi"/>
          <w:lang w:eastAsia="pl-PL"/>
        </w:rPr>
        <w:t xml:space="preserve"> 793 ze zm.</w:t>
      </w:r>
      <w:r w:rsidRPr="003D2BEE">
        <w:rPr>
          <w:rFonts w:eastAsia="Times New Roman" w:cstheme="minorHAnsi"/>
          <w:lang w:eastAsia="pl-PL"/>
        </w:rPr>
        <w:t>)</w:t>
      </w:r>
      <w:r>
        <w:rPr>
          <w:rFonts w:eastAsia="Times New Roman" w:cstheme="minorHAnsi"/>
          <w:lang w:eastAsia="pl-PL"/>
        </w:rPr>
        <w:t>,</w:t>
      </w:r>
      <w:r w:rsidRPr="00433E23">
        <w:rPr>
          <w:rFonts w:eastAsia="Times New Roman" w:cs="Times New Roman"/>
          <w:lang w:eastAsia="pl-PL"/>
        </w:rPr>
        <w:t xml:space="preserve"> zwaną w treści umowy „ustawa Pzp”, strony zawierają umowę o następującej treści:</w:t>
      </w:r>
    </w:p>
    <w:p w14:paraId="2D581B63" w14:textId="77777777" w:rsidR="00E41EAA" w:rsidRPr="00F549C0" w:rsidRDefault="00E41EAA" w:rsidP="005B0751">
      <w:pPr>
        <w:tabs>
          <w:tab w:val="left" w:pos="92"/>
          <w:tab w:val="left" w:pos="452"/>
          <w:tab w:val="left" w:pos="812"/>
        </w:tabs>
        <w:suppressAutoHyphens/>
        <w:spacing w:after="0" w:line="360" w:lineRule="auto"/>
        <w:rPr>
          <w:rFonts w:eastAsia="Times New Roman" w:cs="Times New Roman"/>
          <w:b/>
          <w:sz w:val="16"/>
          <w:szCs w:val="16"/>
          <w:lang w:eastAsia="pl-PL"/>
        </w:rPr>
      </w:pPr>
    </w:p>
    <w:p w14:paraId="281F6CF9" w14:textId="77777777" w:rsidR="00E41EAA" w:rsidRPr="00C55399" w:rsidRDefault="00E41EAA" w:rsidP="005B0751">
      <w:pPr>
        <w:tabs>
          <w:tab w:val="left" w:pos="92"/>
          <w:tab w:val="left" w:pos="452"/>
          <w:tab w:val="left" w:pos="812"/>
        </w:tabs>
        <w:suppressAutoHyphens/>
        <w:spacing w:after="0" w:line="360" w:lineRule="auto"/>
        <w:rPr>
          <w:rFonts w:eastAsia="Times New Roman" w:cs="Times New Roman"/>
          <w:b/>
          <w:lang w:eastAsia="pl-PL"/>
        </w:rPr>
      </w:pPr>
      <w:r w:rsidRPr="00C55399">
        <w:rPr>
          <w:rFonts w:eastAsia="Times New Roman" w:cs="Times New Roman"/>
          <w:b/>
          <w:lang w:eastAsia="pl-PL"/>
        </w:rPr>
        <w:t xml:space="preserve">§ </w:t>
      </w:r>
      <w:r>
        <w:rPr>
          <w:rFonts w:eastAsia="Times New Roman" w:cs="Times New Roman"/>
          <w:b/>
          <w:lang w:eastAsia="pl-PL"/>
        </w:rPr>
        <w:t>1</w:t>
      </w:r>
      <w:r w:rsidRPr="00C55399">
        <w:rPr>
          <w:rFonts w:eastAsia="Times New Roman" w:cs="Times New Roman"/>
          <w:b/>
          <w:lang w:eastAsia="pl-PL"/>
        </w:rPr>
        <w:t>.</w:t>
      </w:r>
    </w:p>
    <w:p w14:paraId="58A45549" w14:textId="77777777" w:rsidR="00E41EAA" w:rsidRPr="00C55399" w:rsidRDefault="00E41EAA" w:rsidP="005B0751">
      <w:pPr>
        <w:tabs>
          <w:tab w:val="left" w:pos="92"/>
          <w:tab w:val="left" w:pos="452"/>
          <w:tab w:val="left" w:pos="812"/>
        </w:tabs>
        <w:suppressAutoHyphens/>
        <w:spacing w:after="120" w:line="360" w:lineRule="auto"/>
        <w:rPr>
          <w:rFonts w:eastAsia="Times New Roman" w:cs="Times New Roman"/>
          <w:b/>
          <w:lang w:eastAsia="pl-PL"/>
        </w:rPr>
      </w:pPr>
      <w:r>
        <w:rPr>
          <w:rFonts w:eastAsia="Times New Roman" w:cs="Times New Roman"/>
          <w:b/>
          <w:lang w:eastAsia="pl-PL"/>
        </w:rPr>
        <w:t>Postanowienia ogólne</w:t>
      </w:r>
    </w:p>
    <w:p w14:paraId="30FF2076" w14:textId="69A59814" w:rsidR="00B629FA" w:rsidRPr="00411C9B" w:rsidRDefault="00E41EAA">
      <w:pPr>
        <w:pStyle w:val="Akapitzlist"/>
        <w:numPr>
          <w:ilvl w:val="0"/>
          <w:numId w:val="17"/>
        </w:numPr>
        <w:tabs>
          <w:tab w:val="left" w:pos="92"/>
          <w:tab w:val="left" w:pos="452"/>
          <w:tab w:val="left" w:pos="812"/>
        </w:tabs>
        <w:suppressAutoHyphens/>
        <w:spacing w:after="0" w:line="360" w:lineRule="auto"/>
        <w:rPr>
          <w:rFonts w:eastAsia="Times New Roman" w:cs="Times New Roman"/>
          <w:lang w:eastAsia="pl-PL"/>
        </w:rPr>
      </w:pPr>
      <w:r w:rsidRPr="00B629FA">
        <w:rPr>
          <w:rFonts w:eastAsia="Times New Roman" w:cs="Times New Roman"/>
          <w:lang w:eastAsia="pl-PL"/>
        </w:rPr>
        <w:t xml:space="preserve">Przedmiotem </w:t>
      </w:r>
      <w:r w:rsidR="002F7CB0">
        <w:rPr>
          <w:rFonts w:eastAsia="Times New Roman" w:cs="Times New Roman"/>
          <w:lang w:eastAsia="pl-PL"/>
        </w:rPr>
        <w:t>u</w:t>
      </w:r>
      <w:r w:rsidRPr="00B629FA">
        <w:rPr>
          <w:rFonts w:eastAsia="Times New Roman" w:cs="Times New Roman"/>
          <w:lang w:eastAsia="pl-PL"/>
        </w:rPr>
        <w:t xml:space="preserve">mowy jest </w:t>
      </w:r>
      <w:r w:rsidR="00B629FA" w:rsidRPr="00B629FA">
        <w:rPr>
          <w:rFonts w:eastAsia="Times New Roman" w:cs="Times New Roman"/>
          <w:lang w:eastAsia="pl-PL"/>
        </w:rPr>
        <w:t xml:space="preserve">wykonanie usługi pn. </w:t>
      </w:r>
      <w:r w:rsidR="00B629FA" w:rsidRPr="009C5A1B">
        <w:rPr>
          <w:b/>
          <w:bCs/>
        </w:rPr>
        <w:t>„</w:t>
      </w:r>
      <w:r w:rsidR="00411C9B" w:rsidRPr="009C5A1B">
        <w:rPr>
          <w:b/>
          <w:bCs/>
        </w:rPr>
        <w:t xml:space="preserve">Przygotowanie, dostarczanie i </w:t>
      </w:r>
      <w:r w:rsidR="00D01E8C" w:rsidRPr="00D01E8C">
        <w:rPr>
          <w:b/>
          <w:bCs/>
        </w:rPr>
        <w:t>wydawanie</w:t>
      </w:r>
      <w:r w:rsidR="00411C9B" w:rsidRPr="009C5A1B">
        <w:rPr>
          <w:b/>
          <w:bCs/>
        </w:rPr>
        <w:t xml:space="preserve"> posiłków </w:t>
      </w:r>
      <w:r w:rsidR="007015C3">
        <w:rPr>
          <w:b/>
          <w:bCs/>
        </w:rPr>
        <w:t>dla</w:t>
      </w:r>
      <w:r w:rsidR="00411C9B" w:rsidRPr="009C5A1B">
        <w:rPr>
          <w:b/>
          <w:bCs/>
        </w:rPr>
        <w:t xml:space="preserve"> Przedszkola Miejskiego nr 21 </w:t>
      </w:r>
      <w:r w:rsidR="008402CA" w:rsidRPr="008402CA">
        <w:rPr>
          <w:b/>
          <w:bCs/>
        </w:rPr>
        <w:t xml:space="preserve">„Gryfickie Smyki” </w:t>
      </w:r>
      <w:r w:rsidR="00411C9B" w:rsidRPr="009C5A1B">
        <w:rPr>
          <w:b/>
          <w:bCs/>
        </w:rPr>
        <w:t>w Słupsku</w:t>
      </w:r>
      <w:r w:rsidR="00B629FA" w:rsidRPr="009C5A1B">
        <w:rPr>
          <w:b/>
          <w:bCs/>
        </w:rPr>
        <w:t>”</w:t>
      </w:r>
      <w:r w:rsidR="00A602A6" w:rsidRPr="00411C9B">
        <w:t>.</w:t>
      </w:r>
    </w:p>
    <w:p w14:paraId="54B3155D" w14:textId="536A5301" w:rsidR="00E41EAA" w:rsidRPr="00B629FA" w:rsidRDefault="00E41EAA">
      <w:pPr>
        <w:pStyle w:val="Akapitzlist"/>
        <w:numPr>
          <w:ilvl w:val="0"/>
          <w:numId w:val="17"/>
        </w:numPr>
        <w:tabs>
          <w:tab w:val="left" w:pos="92"/>
          <w:tab w:val="left" w:pos="452"/>
          <w:tab w:val="left" w:pos="812"/>
        </w:tabs>
        <w:suppressAutoHyphens/>
        <w:spacing w:after="0" w:line="360" w:lineRule="auto"/>
        <w:rPr>
          <w:rFonts w:eastAsia="Times New Roman" w:cs="Times New Roman"/>
          <w:lang w:eastAsia="pl-PL"/>
        </w:rPr>
      </w:pPr>
      <w:r w:rsidRPr="00B629FA">
        <w:rPr>
          <w:rFonts w:eastAsia="Times New Roman" w:cs="Times New Roman"/>
          <w:lang w:eastAsia="pl-PL"/>
        </w:rPr>
        <w:t>Wykonawca oświadcza, że:</w:t>
      </w:r>
    </w:p>
    <w:p w14:paraId="7FFFEED8" w14:textId="003D9324" w:rsidR="008205AF" w:rsidRPr="00B1575E" w:rsidRDefault="008205AF">
      <w:pPr>
        <w:pStyle w:val="Akapitzlist"/>
        <w:numPr>
          <w:ilvl w:val="1"/>
          <w:numId w:val="17"/>
        </w:numPr>
        <w:tabs>
          <w:tab w:val="left" w:pos="851"/>
        </w:tabs>
        <w:suppressAutoHyphens/>
        <w:spacing w:after="0" w:line="360" w:lineRule="auto"/>
        <w:ind w:left="851" w:hanging="425"/>
        <w:rPr>
          <w:rFonts w:eastAsia="Times New Roman" w:cs="Times New Roman"/>
          <w:lang w:eastAsia="pl-PL"/>
        </w:rPr>
      </w:pPr>
      <w:r w:rsidRPr="00E11649">
        <w:rPr>
          <w:rFonts w:eastAsia="Times New Roman" w:cs="Times New Roman"/>
          <w:lang w:eastAsia="pl-PL"/>
        </w:rPr>
        <w:t xml:space="preserve">zamówienie przyjmuje do realizacji bez zastrzeżeń i zakres prac wynikający z przedmiotu umowy wykona według wytycznych Zamawiającego określonych w SWZ oraz w niniejszej umowie, z należytą starannością, w terminach określonych niniejszą umową </w:t>
      </w:r>
      <w:r w:rsidRPr="00B1575E">
        <w:rPr>
          <w:rFonts w:eastAsia="Times New Roman" w:cs="Times New Roman"/>
          <w:lang w:eastAsia="pl-PL"/>
        </w:rPr>
        <w:t xml:space="preserve">oraz w oparciu o obowiązujące </w:t>
      </w:r>
      <w:r w:rsidR="00A94BF6">
        <w:rPr>
          <w:rFonts w:eastAsia="Times New Roman" w:cs="Times New Roman"/>
          <w:lang w:eastAsia="pl-PL"/>
        </w:rPr>
        <w:t xml:space="preserve">w zakresie przedmiotu umowy </w:t>
      </w:r>
      <w:r w:rsidRPr="00B1575E">
        <w:rPr>
          <w:rFonts w:eastAsia="Times New Roman" w:cs="Times New Roman"/>
          <w:lang w:eastAsia="pl-PL"/>
        </w:rPr>
        <w:t>przepisy prawne</w:t>
      </w:r>
      <w:r w:rsidR="00447AEA">
        <w:rPr>
          <w:rFonts w:eastAsia="Times New Roman" w:cs="Times New Roman"/>
          <w:lang w:eastAsia="pl-PL"/>
        </w:rPr>
        <w:t xml:space="preserve"> i</w:t>
      </w:r>
      <w:r w:rsidRPr="00B1575E">
        <w:rPr>
          <w:rFonts w:eastAsia="Times New Roman" w:cs="Times New Roman"/>
          <w:lang w:eastAsia="pl-PL"/>
        </w:rPr>
        <w:t xml:space="preserve"> normy, za cen</w:t>
      </w:r>
      <w:r w:rsidR="00260D61">
        <w:rPr>
          <w:rFonts w:eastAsia="Times New Roman" w:cs="Times New Roman"/>
          <w:lang w:eastAsia="pl-PL"/>
        </w:rPr>
        <w:t>y</w:t>
      </w:r>
      <w:r w:rsidRPr="00B1575E">
        <w:rPr>
          <w:rFonts w:eastAsia="Times New Roman" w:cs="Times New Roman"/>
          <w:lang w:eastAsia="pl-PL"/>
        </w:rPr>
        <w:t xml:space="preserve"> </w:t>
      </w:r>
      <w:r w:rsidR="00B1575E" w:rsidRPr="00B1575E">
        <w:rPr>
          <w:rFonts w:eastAsia="Times New Roman" w:cs="Times New Roman"/>
          <w:lang w:eastAsia="pl-PL"/>
        </w:rPr>
        <w:t>podan</w:t>
      </w:r>
      <w:r w:rsidR="00260D61">
        <w:rPr>
          <w:rFonts w:eastAsia="Times New Roman" w:cs="Times New Roman"/>
          <w:lang w:eastAsia="pl-PL"/>
        </w:rPr>
        <w:t>e</w:t>
      </w:r>
      <w:r w:rsidR="00B1575E" w:rsidRPr="00B1575E">
        <w:rPr>
          <w:rFonts w:eastAsia="Times New Roman" w:cs="Times New Roman"/>
          <w:lang w:eastAsia="pl-PL"/>
        </w:rPr>
        <w:t xml:space="preserve"> w ofercie</w:t>
      </w:r>
      <w:r w:rsidRPr="00B1575E">
        <w:rPr>
          <w:rFonts w:eastAsia="Times New Roman" w:cs="Times New Roman"/>
          <w:lang w:eastAsia="pl-PL"/>
        </w:rPr>
        <w:t>,</w:t>
      </w:r>
    </w:p>
    <w:p w14:paraId="7E3F83C6" w14:textId="53A2D71A" w:rsidR="008205AF" w:rsidRPr="008205AF" w:rsidRDefault="00FA6E64">
      <w:pPr>
        <w:pStyle w:val="Akapitzlist"/>
        <w:numPr>
          <w:ilvl w:val="1"/>
          <w:numId w:val="17"/>
        </w:numPr>
        <w:tabs>
          <w:tab w:val="left" w:pos="851"/>
        </w:tabs>
        <w:suppressAutoHyphens/>
        <w:spacing w:after="0" w:line="360" w:lineRule="auto"/>
        <w:ind w:left="851" w:hanging="425"/>
        <w:rPr>
          <w:rFonts w:eastAsia="Times New Roman" w:cs="Times New Roman"/>
          <w:lang w:eastAsia="pl-PL"/>
        </w:rPr>
      </w:pPr>
      <w:r w:rsidRPr="00FA6E64">
        <w:rPr>
          <w:rFonts w:ascii="Calibri" w:eastAsia="Times New Roman" w:hAnsi="Calibri" w:cs="Calibri"/>
          <w:lang w:eastAsia="pl-PL"/>
        </w:rPr>
        <w:t>dysponuje odpowiednio wystarczającymi środkami technicznymi do wykonania niniejszej umowy, zgodnie z obowiązującymi przepisami prawa</w:t>
      </w:r>
      <w:r w:rsidR="008205AF">
        <w:rPr>
          <w:rFonts w:eastAsia="Times New Roman" w:cs="Times New Roman"/>
          <w:lang w:eastAsia="pl-PL"/>
        </w:rPr>
        <w:t>,</w:t>
      </w:r>
    </w:p>
    <w:p w14:paraId="49A9259A" w14:textId="49B4032D" w:rsidR="00E41EAA" w:rsidRPr="003E5EA9" w:rsidRDefault="00E41EAA">
      <w:pPr>
        <w:pStyle w:val="Akapitzlist"/>
        <w:numPr>
          <w:ilvl w:val="1"/>
          <w:numId w:val="17"/>
        </w:numPr>
        <w:tabs>
          <w:tab w:val="left" w:pos="851"/>
        </w:tabs>
        <w:suppressAutoHyphens/>
        <w:spacing w:after="0" w:line="360" w:lineRule="auto"/>
        <w:ind w:left="851" w:hanging="425"/>
        <w:rPr>
          <w:rFonts w:eastAsia="Times New Roman" w:cs="Times New Roman"/>
          <w:lang w:eastAsia="pl-PL"/>
        </w:rPr>
      </w:pPr>
      <w:r w:rsidRPr="006E7C8B">
        <w:rPr>
          <w:rFonts w:eastAsia="Times New Roman" w:cs="Times New Roman"/>
          <w:lang w:eastAsia="pl-PL"/>
        </w:rPr>
        <w:t xml:space="preserve">uzyskał wszystkie informacje konieczne do przygotowania oferty oraz zawarcia umowy i ponosi pełną odpowiedzialność za skutki braku lub mylnego rozpoznania warunków realizacji zamówienia </w:t>
      </w:r>
      <w:r w:rsidR="00DD2C71">
        <w:rPr>
          <w:rFonts w:eastAsia="Times New Roman" w:cs="Times New Roman"/>
          <w:lang w:eastAsia="pl-PL"/>
        </w:rPr>
        <w:t xml:space="preserve">                 </w:t>
      </w:r>
      <w:r w:rsidRPr="006E7C8B">
        <w:rPr>
          <w:rFonts w:eastAsia="Times New Roman" w:cs="Times New Roman"/>
          <w:lang w:eastAsia="pl-PL"/>
        </w:rPr>
        <w:t>w zakresie możliwym do przewidzenia na etapie oferowania, na podstawie SWZ</w:t>
      </w:r>
      <w:r>
        <w:rPr>
          <w:rFonts w:eastAsia="Times New Roman" w:cs="Times New Roman"/>
          <w:lang w:eastAsia="pl-PL"/>
        </w:rPr>
        <w:t>.</w:t>
      </w:r>
    </w:p>
    <w:p w14:paraId="7914629A" w14:textId="6D4CF332" w:rsidR="00E41EAA" w:rsidRDefault="00E41EAA">
      <w:pPr>
        <w:pStyle w:val="Akapitzlist"/>
        <w:numPr>
          <w:ilvl w:val="0"/>
          <w:numId w:val="17"/>
        </w:numPr>
        <w:tabs>
          <w:tab w:val="left" w:pos="92"/>
          <w:tab w:val="left" w:pos="452"/>
          <w:tab w:val="left" w:pos="812"/>
        </w:tabs>
        <w:suppressAutoHyphens/>
        <w:spacing w:after="0" w:line="360" w:lineRule="auto"/>
        <w:rPr>
          <w:rFonts w:eastAsia="Times New Roman" w:cs="Times New Roman"/>
          <w:lang w:eastAsia="pl-PL"/>
        </w:rPr>
      </w:pPr>
      <w:r>
        <w:rPr>
          <w:rFonts w:eastAsia="Times New Roman" w:cs="Times New Roman"/>
          <w:lang w:eastAsia="pl-PL"/>
        </w:rPr>
        <w:t xml:space="preserve">Wykonawca potwierdza, że oświadczenia złożone na potwierdzenie braku podstaw wykluczenia </w:t>
      </w:r>
      <w:r w:rsidR="00DD2C71">
        <w:rPr>
          <w:rFonts w:eastAsia="Times New Roman" w:cs="Times New Roman"/>
          <w:lang w:eastAsia="pl-PL"/>
        </w:rPr>
        <w:t xml:space="preserve">                        </w:t>
      </w:r>
      <w:r>
        <w:rPr>
          <w:rFonts w:eastAsia="Times New Roman" w:cs="Times New Roman"/>
          <w:lang w:eastAsia="pl-PL"/>
        </w:rPr>
        <w:t xml:space="preserve">z postępowania o udzielenie niniejszego zamówienia są aktualne na dzień zawarcia </w:t>
      </w:r>
      <w:r w:rsidR="002F7CB0">
        <w:rPr>
          <w:rFonts w:eastAsia="Times New Roman" w:cs="Times New Roman"/>
          <w:lang w:eastAsia="pl-PL"/>
        </w:rPr>
        <w:t>u</w:t>
      </w:r>
      <w:r>
        <w:rPr>
          <w:rFonts w:eastAsia="Times New Roman" w:cs="Times New Roman"/>
          <w:lang w:eastAsia="pl-PL"/>
        </w:rPr>
        <w:t>mowy.</w:t>
      </w:r>
    </w:p>
    <w:p w14:paraId="04E41006" w14:textId="5C8D15A4" w:rsidR="00576FE2" w:rsidRPr="0098178A" w:rsidRDefault="00E41EAA" w:rsidP="005B0751">
      <w:pPr>
        <w:pStyle w:val="Akapitzlist"/>
        <w:numPr>
          <w:ilvl w:val="0"/>
          <w:numId w:val="17"/>
        </w:numPr>
        <w:tabs>
          <w:tab w:val="left" w:pos="92"/>
          <w:tab w:val="left" w:pos="452"/>
          <w:tab w:val="left" w:pos="812"/>
        </w:tabs>
        <w:suppressAutoHyphens/>
        <w:spacing w:after="0" w:line="360" w:lineRule="auto"/>
        <w:rPr>
          <w:rFonts w:eastAsia="Times New Roman" w:cs="Times New Roman"/>
          <w:lang w:eastAsia="pl-PL"/>
        </w:rPr>
      </w:pPr>
      <w:r>
        <w:rPr>
          <w:rFonts w:eastAsia="Times New Roman" w:cs="Times New Roman"/>
          <w:lang w:eastAsia="pl-PL"/>
        </w:rPr>
        <w:t xml:space="preserve">Integralną częścią </w:t>
      </w:r>
      <w:r w:rsidR="000B78AC">
        <w:rPr>
          <w:rFonts w:eastAsia="Times New Roman" w:cs="Times New Roman"/>
          <w:lang w:eastAsia="pl-PL"/>
        </w:rPr>
        <w:t>niniejszej u</w:t>
      </w:r>
      <w:r>
        <w:rPr>
          <w:rFonts w:eastAsia="Times New Roman" w:cs="Times New Roman"/>
          <w:lang w:eastAsia="pl-PL"/>
        </w:rPr>
        <w:t xml:space="preserve">mowy </w:t>
      </w:r>
      <w:r w:rsidR="009D3F72">
        <w:rPr>
          <w:rFonts w:eastAsia="Times New Roman" w:cs="Times New Roman"/>
          <w:lang w:eastAsia="pl-PL"/>
        </w:rPr>
        <w:t>jest</w:t>
      </w:r>
      <w:r w:rsidR="00E4469F">
        <w:rPr>
          <w:rFonts w:eastAsia="Times New Roman" w:cs="Times New Roman"/>
          <w:lang w:eastAsia="pl-PL"/>
        </w:rPr>
        <w:t xml:space="preserve"> </w:t>
      </w:r>
      <w:r w:rsidRPr="008205AF">
        <w:rPr>
          <w:rFonts w:eastAsia="Times New Roman" w:cs="Times New Roman"/>
          <w:lang w:eastAsia="pl-PL"/>
        </w:rPr>
        <w:t>Oferta Wykonawcy</w:t>
      </w:r>
      <w:r w:rsidR="006E1B22">
        <w:rPr>
          <w:rFonts w:eastAsia="Times New Roman" w:cs="Times New Roman"/>
          <w:lang w:eastAsia="pl-PL"/>
        </w:rPr>
        <w:t xml:space="preserve"> stanowiąca załącznik nr </w:t>
      </w:r>
      <w:r w:rsidR="00963F4B">
        <w:rPr>
          <w:rFonts w:eastAsia="Times New Roman" w:cs="Times New Roman"/>
          <w:lang w:eastAsia="pl-PL"/>
        </w:rPr>
        <w:t>1</w:t>
      </w:r>
      <w:r w:rsidR="006E1B22" w:rsidRPr="00981E05">
        <w:rPr>
          <w:rFonts w:eastAsia="Times New Roman" w:cs="Times New Roman"/>
          <w:lang w:eastAsia="pl-PL"/>
        </w:rPr>
        <w:t xml:space="preserve"> do </w:t>
      </w:r>
      <w:r w:rsidR="006E1B22">
        <w:rPr>
          <w:rFonts w:eastAsia="Times New Roman" w:cs="Times New Roman"/>
          <w:lang w:eastAsia="pl-PL"/>
        </w:rPr>
        <w:t>umowy</w:t>
      </w:r>
      <w:r w:rsidR="008205AF">
        <w:rPr>
          <w:rFonts w:eastAsia="Times New Roman" w:cs="Times New Roman"/>
          <w:lang w:eastAsia="pl-PL"/>
        </w:rPr>
        <w:t>.</w:t>
      </w:r>
      <w:bookmarkStart w:id="0" w:name="_Hlk9246585"/>
      <w:bookmarkStart w:id="1" w:name="_Hlk65492213"/>
      <w:bookmarkStart w:id="2" w:name="_Hlk48907849"/>
    </w:p>
    <w:p w14:paraId="3563ACF2" w14:textId="77777777" w:rsidR="00D62D83" w:rsidRDefault="00D62D83" w:rsidP="005B0751">
      <w:pPr>
        <w:tabs>
          <w:tab w:val="left" w:pos="92"/>
          <w:tab w:val="left" w:pos="452"/>
          <w:tab w:val="left" w:pos="812"/>
        </w:tabs>
        <w:suppressAutoHyphens/>
        <w:spacing w:after="0" w:line="360" w:lineRule="auto"/>
        <w:rPr>
          <w:rFonts w:eastAsia="Times New Roman" w:cs="Times New Roman"/>
          <w:b/>
          <w:lang w:eastAsia="pl-PL"/>
        </w:rPr>
      </w:pPr>
    </w:p>
    <w:p w14:paraId="1C454A83" w14:textId="77777777" w:rsidR="00D62D83" w:rsidRDefault="00D62D83" w:rsidP="005B0751">
      <w:pPr>
        <w:tabs>
          <w:tab w:val="left" w:pos="92"/>
          <w:tab w:val="left" w:pos="452"/>
          <w:tab w:val="left" w:pos="812"/>
        </w:tabs>
        <w:suppressAutoHyphens/>
        <w:spacing w:after="0" w:line="360" w:lineRule="auto"/>
        <w:rPr>
          <w:rFonts w:eastAsia="Times New Roman" w:cs="Times New Roman"/>
          <w:b/>
          <w:lang w:eastAsia="pl-PL"/>
        </w:rPr>
      </w:pPr>
    </w:p>
    <w:p w14:paraId="501CF584" w14:textId="4BEE9E8C" w:rsidR="00E41EAA" w:rsidRPr="003E5EA9" w:rsidRDefault="00E41EAA" w:rsidP="005B0751">
      <w:pPr>
        <w:tabs>
          <w:tab w:val="left" w:pos="92"/>
          <w:tab w:val="left" w:pos="452"/>
          <w:tab w:val="left" w:pos="812"/>
        </w:tabs>
        <w:suppressAutoHyphens/>
        <w:spacing w:after="0" w:line="360" w:lineRule="auto"/>
        <w:rPr>
          <w:rFonts w:eastAsia="Times New Roman" w:cs="Times New Roman"/>
          <w:b/>
          <w:lang w:eastAsia="pl-PL"/>
        </w:rPr>
      </w:pPr>
      <w:r w:rsidRPr="003E5EA9">
        <w:rPr>
          <w:rFonts w:eastAsia="Times New Roman" w:cs="Times New Roman"/>
          <w:b/>
          <w:lang w:eastAsia="pl-PL"/>
        </w:rPr>
        <w:lastRenderedPageBreak/>
        <w:t>§ 2.</w:t>
      </w:r>
    </w:p>
    <w:p w14:paraId="31B3EB56" w14:textId="4462EB45" w:rsidR="00963F4B" w:rsidRPr="00963F4B" w:rsidRDefault="00E41EAA" w:rsidP="00963F4B">
      <w:pPr>
        <w:tabs>
          <w:tab w:val="left" w:pos="92"/>
          <w:tab w:val="left" w:pos="452"/>
          <w:tab w:val="left" w:pos="812"/>
        </w:tabs>
        <w:suppressAutoHyphens/>
        <w:spacing w:after="120" w:line="360" w:lineRule="auto"/>
        <w:rPr>
          <w:rFonts w:eastAsia="Times New Roman" w:cs="Times New Roman"/>
          <w:b/>
          <w:lang w:eastAsia="pl-PL"/>
        </w:rPr>
      </w:pPr>
      <w:r w:rsidRPr="0045799E">
        <w:rPr>
          <w:rFonts w:eastAsia="Times New Roman" w:cs="Times New Roman"/>
          <w:b/>
          <w:lang w:eastAsia="pl-PL"/>
        </w:rPr>
        <w:t xml:space="preserve">Przedmiot </w:t>
      </w:r>
      <w:r w:rsidR="002F7CB0">
        <w:rPr>
          <w:rFonts w:eastAsia="Times New Roman" w:cs="Times New Roman"/>
          <w:b/>
          <w:lang w:eastAsia="pl-PL"/>
        </w:rPr>
        <w:t>u</w:t>
      </w:r>
      <w:r w:rsidRPr="0045799E">
        <w:rPr>
          <w:rFonts w:eastAsia="Times New Roman" w:cs="Times New Roman"/>
          <w:b/>
          <w:lang w:eastAsia="pl-PL"/>
        </w:rPr>
        <w:t>mowy</w:t>
      </w:r>
      <w:r w:rsidR="00EC0A64" w:rsidRPr="0045799E">
        <w:rPr>
          <w:rFonts w:eastAsia="Times New Roman" w:cs="Times New Roman"/>
          <w:b/>
          <w:lang w:eastAsia="pl-PL"/>
        </w:rPr>
        <w:t xml:space="preserve"> oraz obowiązki i odpowiedzialność Wykonawcy</w:t>
      </w:r>
      <w:bookmarkEnd w:id="0"/>
      <w:bookmarkEnd w:id="1"/>
    </w:p>
    <w:p w14:paraId="30811CA9" w14:textId="1DC47FEC" w:rsidR="00EB2F72" w:rsidRPr="0076674E" w:rsidRDefault="00EB2F72">
      <w:pPr>
        <w:pStyle w:val="Standard"/>
        <w:numPr>
          <w:ilvl w:val="0"/>
          <w:numId w:val="31"/>
        </w:numPr>
        <w:tabs>
          <w:tab w:val="left" w:pos="184"/>
        </w:tabs>
        <w:spacing w:after="0" w:line="360" w:lineRule="auto"/>
        <w:ind w:left="357" w:hanging="357"/>
        <w:rPr>
          <w:rFonts w:ascii="Calibri" w:hAnsi="Calibri" w:cs="Calibri"/>
          <w:szCs w:val="22"/>
        </w:rPr>
      </w:pPr>
      <w:bookmarkStart w:id="3" w:name="_Hlk107212387"/>
      <w:r w:rsidRPr="0076674E">
        <w:rPr>
          <w:rFonts w:ascii="Calibri" w:hAnsi="Calibri" w:cs="Calibri"/>
          <w:szCs w:val="22"/>
        </w:rPr>
        <w:t xml:space="preserve">Przedmiotem zamówienia jest wykonanie usługi dotyczącej przygotowywania, dostarczenia i </w:t>
      </w:r>
      <w:r w:rsidR="00D01E8C" w:rsidRPr="00D01E8C">
        <w:rPr>
          <w:rFonts w:ascii="Calibri" w:hAnsi="Calibri" w:cs="Calibri"/>
          <w:szCs w:val="22"/>
        </w:rPr>
        <w:t>wydawania</w:t>
      </w:r>
      <w:r w:rsidRPr="0076674E">
        <w:rPr>
          <w:rFonts w:ascii="Calibri" w:hAnsi="Calibri" w:cs="Calibri"/>
          <w:szCs w:val="22"/>
        </w:rPr>
        <w:t xml:space="preserve">   posiłków d</w:t>
      </w:r>
      <w:r w:rsidR="007015C3">
        <w:rPr>
          <w:rFonts w:ascii="Calibri" w:hAnsi="Calibri" w:cs="Calibri"/>
          <w:szCs w:val="22"/>
        </w:rPr>
        <w:t>la</w:t>
      </w:r>
      <w:r w:rsidRPr="0076674E">
        <w:rPr>
          <w:rFonts w:ascii="Calibri" w:hAnsi="Calibri" w:cs="Calibri"/>
          <w:szCs w:val="22"/>
        </w:rPr>
        <w:t xml:space="preserve"> Przedszkola Miejskiego nr 21 im</w:t>
      </w:r>
      <w:r w:rsidR="008402CA">
        <w:rPr>
          <w:rFonts w:ascii="Calibri" w:hAnsi="Calibri" w:cs="Calibri"/>
          <w:szCs w:val="22"/>
        </w:rPr>
        <w:t>.</w:t>
      </w:r>
      <w:r w:rsidRPr="0076674E">
        <w:rPr>
          <w:rFonts w:ascii="Calibri" w:hAnsi="Calibri" w:cs="Calibri"/>
          <w:szCs w:val="22"/>
        </w:rPr>
        <w:t xml:space="preserve"> Gryfickich Smyków w Słupsku oraz odbioru resztek żywieniowych w okresie </w:t>
      </w:r>
      <w:r w:rsidRPr="0085301A">
        <w:rPr>
          <w:rFonts w:ascii="Calibri" w:hAnsi="Calibri" w:cs="Calibri"/>
          <w:color w:val="auto"/>
          <w:szCs w:val="22"/>
        </w:rPr>
        <w:t xml:space="preserve">od </w:t>
      </w:r>
      <w:r w:rsidR="00E8265F" w:rsidRPr="0085301A">
        <w:rPr>
          <w:rFonts w:ascii="Calibri" w:hAnsi="Calibri" w:cs="Calibri"/>
          <w:color w:val="auto"/>
          <w:szCs w:val="22"/>
        </w:rPr>
        <w:t>0</w:t>
      </w:r>
      <w:r w:rsidR="0085301A" w:rsidRPr="0085301A">
        <w:rPr>
          <w:rFonts w:ascii="Calibri" w:hAnsi="Calibri" w:cs="Calibri"/>
          <w:color w:val="auto"/>
          <w:szCs w:val="22"/>
        </w:rPr>
        <w:t>4</w:t>
      </w:r>
      <w:r w:rsidRPr="0085301A">
        <w:rPr>
          <w:rFonts w:ascii="Calibri" w:hAnsi="Calibri" w:cs="Calibri"/>
          <w:color w:val="auto"/>
          <w:szCs w:val="22"/>
        </w:rPr>
        <w:t>.01.202</w:t>
      </w:r>
      <w:r w:rsidR="0085301A">
        <w:rPr>
          <w:rFonts w:ascii="Calibri" w:hAnsi="Calibri" w:cs="Calibri"/>
          <w:color w:val="auto"/>
          <w:szCs w:val="22"/>
        </w:rPr>
        <w:t>7</w:t>
      </w:r>
      <w:r w:rsidRPr="0085301A">
        <w:rPr>
          <w:rFonts w:ascii="Calibri" w:hAnsi="Calibri" w:cs="Calibri"/>
          <w:color w:val="auto"/>
          <w:szCs w:val="22"/>
        </w:rPr>
        <w:t xml:space="preserve"> r. do 31.12.202</w:t>
      </w:r>
      <w:r w:rsidR="0085301A">
        <w:rPr>
          <w:rFonts w:ascii="Calibri" w:hAnsi="Calibri" w:cs="Calibri"/>
          <w:color w:val="auto"/>
          <w:szCs w:val="22"/>
        </w:rPr>
        <w:t>7</w:t>
      </w:r>
      <w:r w:rsidRPr="0085301A">
        <w:rPr>
          <w:rFonts w:ascii="Calibri" w:hAnsi="Calibri" w:cs="Calibri"/>
          <w:color w:val="auto"/>
          <w:szCs w:val="22"/>
        </w:rPr>
        <w:t xml:space="preserve"> r. </w:t>
      </w:r>
    </w:p>
    <w:p w14:paraId="30D24178" w14:textId="0A97C0A0" w:rsidR="004E17EC" w:rsidRPr="004E17EC" w:rsidRDefault="00EB2F72">
      <w:pPr>
        <w:pStyle w:val="Standard"/>
        <w:numPr>
          <w:ilvl w:val="0"/>
          <w:numId w:val="44"/>
        </w:numPr>
        <w:tabs>
          <w:tab w:val="left" w:pos="184"/>
        </w:tabs>
        <w:autoSpaceDN/>
        <w:spacing w:after="0" w:line="360" w:lineRule="auto"/>
        <w:ind w:left="357" w:hanging="357"/>
        <w:rPr>
          <w:rFonts w:asciiTheme="minorHAnsi" w:hAnsiTheme="minorHAnsi" w:cstheme="minorHAnsi"/>
          <w:color w:val="auto"/>
          <w:szCs w:val="22"/>
        </w:rPr>
      </w:pPr>
      <w:r w:rsidRPr="004E17EC">
        <w:rPr>
          <w:rFonts w:ascii="Calibri" w:hAnsi="Calibri" w:cs="Calibri"/>
          <w:szCs w:val="22"/>
        </w:rPr>
        <w:t xml:space="preserve">   </w:t>
      </w:r>
      <w:r w:rsidR="004E17EC" w:rsidRPr="004E17EC">
        <w:rPr>
          <w:rFonts w:asciiTheme="minorHAnsi" w:hAnsiTheme="minorHAnsi" w:cstheme="minorHAnsi"/>
        </w:rPr>
        <w:t xml:space="preserve">Zakres </w:t>
      </w:r>
      <w:r w:rsidR="004E17EC">
        <w:rPr>
          <w:rFonts w:asciiTheme="minorHAnsi" w:hAnsiTheme="minorHAnsi" w:cstheme="minorHAnsi"/>
        </w:rPr>
        <w:t>umowy</w:t>
      </w:r>
      <w:r w:rsidR="004E17EC" w:rsidRPr="004E17EC">
        <w:rPr>
          <w:rFonts w:asciiTheme="minorHAnsi" w:hAnsiTheme="minorHAnsi" w:cstheme="minorHAnsi"/>
        </w:rPr>
        <w:t xml:space="preserve"> obejmuje przygotowanie jednego dziennego zestawu żywieniowego dla każdego dziecka, obejmującego trzy posiłki: śniadanie, </w:t>
      </w:r>
      <w:r w:rsidR="00A477D6">
        <w:rPr>
          <w:rFonts w:asciiTheme="minorHAnsi" w:hAnsiTheme="minorHAnsi" w:cstheme="minorHAnsi"/>
        </w:rPr>
        <w:t>II</w:t>
      </w:r>
      <w:r w:rsidR="00BA22E5">
        <w:rPr>
          <w:rFonts w:asciiTheme="minorHAnsi" w:hAnsiTheme="minorHAnsi" w:cstheme="minorHAnsi"/>
        </w:rPr>
        <w:t xml:space="preserve"> śniadanie oraz </w:t>
      </w:r>
      <w:r w:rsidR="004E17EC" w:rsidRPr="004E17EC">
        <w:rPr>
          <w:rFonts w:asciiTheme="minorHAnsi" w:hAnsiTheme="minorHAnsi" w:cstheme="minorHAnsi"/>
        </w:rPr>
        <w:t>obiad składający się z zupy i drugiego dania, dla grupy maksymalnie 100 dzieci w okresie od 04.01.2027 r. do 31.12.2027 r.</w:t>
      </w:r>
    </w:p>
    <w:p w14:paraId="68ED3B2C" w14:textId="0D26592F" w:rsidR="00EB2F72" w:rsidRPr="004E17EC" w:rsidRDefault="00EB2F72">
      <w:pPr>
        <w:pStyle w:val="Standard"/>
        <w:numPr>
          <w:ilvl w:val="0"/>
          <w:numId w:val="45"/>
        </w:numPr>
        <w:tabs>
          <w:tab w:val="left" w:pos="184"/>
        </w:tabs>
        <w:spacing w:after="0" w:line="360" w:lineRule="auto"/>
        <w:ind w:left="357" w:hanging="357"/>
        <w:rPr>
          <w:rFonts w:ascii="Calibri" w:hAnsi="Calibri" w:cs="Calibri"/>
          <w:color w:val="auto"/>
          <w:szCs w:val="22"/>
        </w:rPr>
      </w:pPr>
      <w:r w:rsidRPr="004E17EC">
        <w:rPr>
          <w:rFonts w:ascii="Calibri" w:hAnsi="Calibri" w:cs="Calibri"/>
          <w:color w:val="auto"/>
          <w:szCs w:val="22"/>
        </w:rPr>
        <w:t xml:space="preserve">Wartość kaloryczna posiłków: </w:t>
      </w:r>
      <w:r w:rsidR="0085301A" w:rsidRPr="004E17EC">
        <w:rPr>
          <w:rFonts w:ascii="Calibri" w:hAnsi="Calibri" w:cs="Calibri"/>
          <w:color w:val="auto"/>
          <w:szCs w:val="22"/>
        </w:rPr>
        <w:t>872 - 934</w:t>
      </w:r>
      <w:r w:rsidRPr="004E17EC">
        <w:rPr>
          <w:rFonts w:ascii="Calibri" w:hAnsi="Calibri" w:cs="Calibri"/>
          <w:color w:val="auto"/>
          <w:szCs w:val="22"/>
        </w:rPr>
        <w:t xml:space="preserve"> kcal.</w:t>
      </w:r>
    </w:p>
    <w:p w14:paraId="7003F13B" w14:textId="77777777" w:rsidR="00EB2F72" w:rsidRPr="0085301A" w:rsidRDefault="00EB2F72">
      <w:pPr>
        <w:pStyle w:val="Standard"/>
        <w:numPr>
          <w:ilvl w:val="0"/>
          <w:numId w:val="45"/>
        </w:numPr>
        <w:tabs>
          <w:tab w:val="left" w:pos="184"/>
        </w:tabs>
        <w:spacing w:after="0" w:line="360" w:lineRule="auto"/>
        <w:ind w:left="357" w:hanging="357"/>
        <w:rPr>
          <w:rFonts w:ascii="Calibri" w:hAnsi="Calibri" w:cs="Calibri"/>
          <w:color w:val="auto"/>
          <w:szCs w:val="22"/>
        </w:rPr>
      </w:pPr>
      <w:r w:rsidRPr="0085301A">
        <w:rPr>
          <w:rFonts w:ascii="Calibri" w:hAnsi="Calibri" w:cs="Calibri"/>
          <w:color w:val="auto"/>
          <w:szCs w:val="22"/>
        </w:rPr>
        <w:t xml:space="preserve">Posiłki będą dostarczane od poniedziałku do piątku w godzinach: </w:t>
      </w:r>
    </w:p>
    <w:p w14:paraId="624A5400" w14:textId="7D6EE3BB" w:rsidR="00EB2F72" w:rsidRPr="0085301A" w:rsidRDefault="00BA22E5">
      <w:pPr>
        <w:pStyle w:val="Standard"/>
        <w:numPr>
          <w:ilvl w:val="0"/>
          <w:numId w:val="32"/>
        </w:numPr>
        <w:tabs>
          <w:tab w:val="left" w:pos="184"/>
        </w:tabs>
        <w:spacing w:after="0" w:line="360" w:lineRule="auto"/>
        <w:rPr>
          <w:rFonts w:ascii="Calibri" w:hAnsi="Calibri" w:cs="Calibri"/>
          <w:color w:val="auto"/>
          <w:szCs w:val="22"/>
        </w:rPr>
      </w:pPr>
      <w:r>
        <w:rPr>
          <w:rFonts w:ascii="Calibri" w:hAnsi="Calibri" w:cs="Calibri"/>
          <w:color w:val="auto"/>
          <w:szCs w:val="22"/>
        </w:rPr>
        <w:t>ś</w:t>
      </w:r>
      <w:r w:rsidR="00EB2F72" w:rsidRPr="0085301A">
        <w:rPr>
          <w:rFonts w:ascii="Calibri" w:hAnsi="Calibri" w:cs="Calibri"/>
          <w:color w:val="auto"/>
          <w:szCs w:val="22"/>
        </w:rPr>
        <w:t>niadania</w:t>
      </w:r>
      <w:r>
        <w:rPr>
          <w:rFonts w:ascii="Calibri" w:hAnsi="Calibri" w:cs="Calibri"/>
          <w:color w:val="auto"/>
          <w:szCs w:val="22"/>
        </w:rPr>
        <w:t>, drugie śniadanie</w:t>
      </w:r>
      <w:r w:rsidR="00EB2F72" w:rsidRPr="0085301A">
        <w:rPr>
          <w:rFonts w:ascii="Calibri" w:hAnsi="Calibri" w:cs="Calibri"/>
          <w:color w:val="auto"/>
          <w:szCs w:val="22"/>
        </w:rPr>
        <w:t xml:space="preserve"> – </w:t>
      </w:r>
      <w:r w:rsidR="00A477D6">
        <w:rPr>
          <w:rFonts w:ascii="Calibri" w:hAnsi="Calibri" w:cs="Calibri"/>
          <w:szCs w:val="22"/>
        </w:rPr>
        <w:t>dostarczane jednym transportem do godz. 8:00</w:t>
      </w:r>
      <w:r w:rsidR="00A477D6" w:rsidRPr="004E6B3F">
        <w:rPr>
          <w:rFonts w:ascii="Calibri" w:hAnsi="Calibri" w:cs="Calibri"/>
          <w:szCs w:val="22"/>
        </w:rPr>
        <w:t>,</w:t>
      </w:r>
    </w:p>
    <w:p w14:paraId="58856FAC" w14:textId="4D95D42A" w:rsidR="00EB2F72" w:rsidRPr="0085301A" w:rsidRDefault="00EB2F72">
      <w:pPr>
        <w:pStyle w:val="Standard"/>
        <w:numPr>
          <w:ilvl w:val="0"/>
          <w:numId w:val="32"/>
        </w:numPr>
        <w:tabs>
          <w:tab w:val="left" w:pos="184"/>
        </w:tabs>
        <w:spacing w:after="0" w:line="360" w:lineRule="auto"/>
        <w:rPr>
          <w:rFonts w:ascii="Calibri" w:hAnsi="Calibri" w:cs="Calibri"/>
          <w:color w:val="auto"/>
          <w:szCs w:val="22"/>
        </w:rPr>
      </w:pPr>
      <w:r w:rsidRPr="0085301A">
        <w:rPr>
          <w:rFonts w:ascii="Calibri" w:hAnsi="Calibri" w:cs="Calibri"/>
          <w:color w:val="auto"/>
          <w:szCs w:val="22"/>
        </w:rPr>
        <w:t>obiad</w:t>
      </w:r>
      <w:r w:rsidR="00BA22E5">
        <w:rPr>
          <w:rFonts w:ascii="Calibri" w:hAnsi="Calibri" w:cs="Calibri"/>
          <w:color w:val="auto"/>
          <w:szCs w:val="22"/>
        </w:rPr>
        <w:t xml:space="preserve"> </w:t>
      </w:r>
      <w:r w:rsidR="00A477D6">
        <w:rPr>
          <w:rFonts w:ascii="Calibri" w:hAnsi="Calibri" w:cs="Calibri"/>
          <w:szCs w:val="22"/>
        </w:rPr>
        <w:t xml:space="preserve">(zupa i II danie) </w:t>
      </w:r>
      <w:r w:rsidR="00A477D6" w:rsidRPr="004E6B3F">
        <w:rPr>
          <w:rFonts w:ascii="Calibri" w:hAnsi="Calibri" w:cs="Calibri"/>
          <w:szCs w:val="22"/>
        </w:rPr>
        <w:t xml:space="preserve">– </w:t>
      </w:r>
      <w:r w:rsidR="00A477D6">
        <w:rPr>
          <w:rFonts w:ascii="Calibri" w:hAnsi="Calibri" w:cs="Calibri"/>
          <w:szCs w:val="22"/>
        </w:rPr>
        <w:t>dostarczany do godz. 11:30</w:t>
      </w:r>
      <w:r w:rsidR="00A477D6" w:rsidRPr="004E6B3F">
        <w:rPr>
          <w:rFonts w:ascii="Calibri" w:hAnsi="Calibri" w:cs="Calibri"/>
          <w:szCs w:val="22"/>
        </w:rPr>
        <w:t>.</w:t>
      </w:r>
    </w:p>
    <w:p w14:paraId="1219F400" w14:textId="14339B06" w:rsidR="00EB2F72" w:rsidRPr="0085301A" w:rsidRDefault="00EB2F72">
      <w:pPr>
        <w:pStyle w:val="Standard"/>
        <w:numPr>
          <w:ilvl w:val="0"/>
          <w:numId w:val="45"/>
        </w:numPr>
        <w:tabs>
          <w:tab w:val="left" w:pos="184"/>
        </w:tabs>
        <w:spacing w:after="0" w:line="360" w:lineRule="auto"/>
        <w:ind w:left="357" w:hanging="357"/>
        <w:rPr>
          <w:rFonts w:ascii="Calibri" w:hAnsi="Calibri" w:cs="Calibri"/>
          <w:color w:val="auto"/>
          <w:szCs w:val="22"/>
        </w:rPr>
      </w:pPr>
      <w:r w:rsidRPr="009D3F72">
        <w:rPr>
          <w:rFonts w:ascii="Calibri" w:hAnsi="Calibri" w:cs="Calibri"/>
          <w:color w:val="EE0000"/>
          <w:szCs w:val="22"/>
        </w:rPr>
        <w:t xml:space="preserve">   </w:t>
      </w:r>
      <w:bookmarkStart w:id="4" w:name="_Hlk178165519"/>
      <w:r w:rsidRPr="0085301A">
        <w:rPr>
          <w:rFonts w:ascii="Calibri" w:hAnsi="Calibri" w:cs="Calibri"/>
          <w:color w:val="auto"/>
          <w:szCs w:val="22"/>
        </w:rPr>
        <w:t xml:space="preserve">Zamawiający określa wielkość przedmiotu zamówienia w okresie trwania umowy tj. od </w:t>
      </w:r>
      <w:r w:rsidR="000D48DA" w:rsidRPr="0085301A">
        <w:rPr>
          <w:rFonts w:ascii="Calibri" w:hAnsi="Calibri" w:cs="Calibri"/>
          <w:color w:val="auto"/>
          <w:szCs w:val="22"/>
        </w:rPr>
        <w:t>0</w:t>
      </w:r>
      <w:r w:rsidR="0085301A" w:rsidRPr="0085301A">
        <w:rPr>
          <w:rFonts w:ascii="Calibri" w:hAnsi="Calibri" w:cs="Calibri"/>
          <w:color w:val="auto"/>
          <w:szCs w:val="22"/>
        </w:rPr>
        <w:t>4</w:t>
      </w:r>
      <w:r w:rsidRPr="0085301A">
        <w:rPr>
          <w:rFonts w:ascii="Calibri" w:hAnsi="Calibri" w:cs="Calibri"/>
          <w:color w:val="auto"/>
          <w:szCs w:val="22"/>
        </w:rPr>
        <w:t>.01.202</w:t>
      </w:r>
      <w:r w:rsidR="0085301A" w:rsidRPr="0085301A">
        <w:rPr>
          <w:rFonts w:ascii="Calibri" w:hAnsi="Calibri" w:cs="Calibri"/>
          <w:color w:val="auto"/>
          <w:szCs w:val="22"/>
        </w:rPr>
        <w:t>7</w:t>
      </w:r>
      <w:r w:rsidRPr="0085301A">
        <w:rPr>
          <w:rFonts w:ascii="Calibri" w:hAnsi="Calibri" w:cs="Calibri"/>
          <w:color w:val="auto"/>
          <w:szCs w:val="22"/>
        </w:rPr>
        <w:t xml:space="preserve"> r. do 31.12.202</w:t>
      </w:r>
      <w:r w:rsidR="0085301A" w:rsidRPr="0085301A">
        <w:rPr>
          <w:rFonts w:ascii="Calibri" w:hAnsi="Calibri" w:cs="Calibri"/>
          <w:color w:val="auto"/>
          <w:szCs w:val="22"/>
        </w:rPr>
        <w:t>7</w:t>
      </w:r>
      <w:r w:rsidRPr="0085301A">
        <w:rPr>
          <w:rFonts w:ascii="Calibri" w:hAnsi="Calibri" w:cs="Calibri"/>
          <w:color w:val="auto"/>
          <w:szCs w:val="22"/>
        </w:rPr>
        <w:t xml:space="preserve"> r. – </w:t>
      </w:r>
      <w:r w:rsidR="00341B8D">
        <w:rPr>
          <w:rFonts w:ascii="Calibri" w:hAnsi="Calibri" w:cs="Calibri"/>
          <w:color w:val="auto"/>
          <w:szCs w:val="22"/>
        </w:rPr>
        <w:t>z uwzględnieniem przerwy wakacyjnej w jednym miesiącu – lipcu oraz z wyłączeniem weekendów i dni ustawowo wolnych.</w:t>
      </w:r>
      <w:r w:rsidRPr="0085301A">
        <w:rPr>
          <w:rFonts w:ascii="Calibri" w:hAnsi="Calibri" w:cs="Calibri"/>
          <w:color w:val="auto"/>
          <w:szCs w:val="22"/>
        </w:rPr>
        <w:t xml:space="preserve"> </w:t>
      </w:r>
    </w:p>
    <w:p w14:paraId="08B267AA" w14:textId="518ACE45" w:rsidR="00EB2F72" w:rsidRPr="0085301A" w:rsidRDefault="00EB2F72">
      <w:pPr>
        <w:pStyle w:val="Standard"/>
        <w:numPr>
          <w:ilvl w:val="0"/>
          <w:numId w:val="33"/>
        </w:numPr>
        <w:tabs>
          <w:tab w:val="left" w:pos="184"/>
        </w:tabs>
        <w:spacing w:after="0" w:line="360" w:lineRule="auto"/>
        <w:rPr>
          <w:rFonts w:ascii="Calibri" w:hAnsi="Calibri" w:cs="Calibri"/>
          <w:color w:val="auto"/>
          <w:szCs w:val="22"/>
        </w:rPr>
      </w:pPr>
      <w:r w:rsidRPr="0085301A">
        <w:rPr>
          <w:rFonts w:ascii="Calibri" w:hAnsi="Calibri" w:cs="Calibri"/>
          <w:color w:val="auto"/>
          <w:szCs w:val="22"/>
        </w:rPr>
        <w:t>w roku 202</w:t>
      </w:r>
      <w:r w:rsidR="0085301A" w:rsidRPr="0085301A">
        <w:rPr>
          <w:rFonts w:ascii="Calibri" w:hAnsi="Calibri" w:cs="Calibri"/>
          <w:color w:val="auto"/>
          <w:szCs w:val="22"/>
        </w:rPr>
        <w:t>7</w:t>
      </w:r>
      <w:r w:rsidR="008225A4" w:rsidRPr="0085301A">
        <w:rPr>
          <w:rFonts w:ascii="Calibri" w:hAnsi="Calibri" w:cs="Calibri"/>
          <w:color w:val="auto"/>
          <w:szCs w:val="22"/>
        </w:rPr>
        <w:t>:</w:t>
      </w:r>
    </w:p>
    <w:p w14:paraId="3F3F990F" w14:textId="3D78C360" w:rsidR="00EB2F72" w:rsidRPr="0085301A" w:rsidRDefault="008225A4">
      <w:pPr>
        <w:pStyle w:val="Standard"/>
        <w:numPr>
          <w:ilvl w:val="0"/>
          <w:numId w:val="34"/>
        </w:numPr>
        <w:tabs>
          <w:tab w:val="left" w:pos="184"/>
        </w:tabs>
        <w:spacing w:after="0" w:line="360" w:lineRule="auto"/>
        <w:rPr>
          <w:rFonts w:ascii="Calibri" w:hAnsi="Calibri" w:cs="Calibri"/>
          <w:color w:val="auto"/>
          <w:szCs w:val="22"/>
        </w:rPr>
      </w:pPr>
      <w:r w:rsidRPr="0085301A">
        <w:rPr>
          <w:rFonts w:ascii="Calibri" w:hAnsi="Calibri" w:cs="Calibri"/>
          <w:color w:val="auto"/>
          <w:szCs w:val="22"/>
        </w:rPr>
        <w:t xml:space="preserve">szacunkowa liczba osób – </w:t>
      </w:r>
      <w:r w:rsidR="00E8265F" w:rsidRPr="0085301A">
        <w:rPr>
          <w:rFonts w:ascii="Calibri" w:hAnsi="Calibri" w:cs="Calibri"/>
          <w:color w:val="auto"/>
          <w:szCs w:val="22"/>
        </w:rPr>
        <w:t>100</w:t>
      </w:r>
      <w:r w:rsidRPr="0085301A">
        <w:rPr>
          <w:rFonts w:ascii="Calibri" w:hAnsi="Calibri" w:cs="Calibri"/>
          <w:color w:val="auto"/>
          <w:szCs w:val="22"/>
        </w:rPr>
        <w:t>,</w:t>
      </w:r>
      <w:r w:rsidR="00EB2F72" w:rsidRPr="0085301A">
        <w:rPr>
          <w:rFonts w:ascii="Calibri" w:hAnsi="Calibri" w:cs="Calibri"/>
          <w:color w:val="auto"/>
          <w:szCs w:val="22"/>
        </w:rPr>
        <w:t xml:space="preserve"> </w:t>
      </w:r>
    </w:p>
    <w:p w14:paraId="05DFA60D" w14:textId="461A8200" w:rsidR="00EB2F72" w:rsidRPr="0085301A" w:rsidRDefault="008225A4">
      <w:pPr>
        <w:pStyle w:val="Standard"/>
        <w:numPr>
          <w:ilvl w:val="0"/>
          <w:numId w:val="34"/>
        </w:numPr>
        <w:tabs>
          <w:tab w:val="left" w:pos="184"/>
        </w:tabs>
        <w:spacing w:after="0" w:line="360" w:lineRule="auto"/>
        <w:rPr>
          <w:rFonts w:ascii="Calibri" w:hAnsi="Calibri" w:cs="Calibri"/>
          <w:color w:val="auto"/>
          <w:szCs w:val="22"/>
        </w:rPr>
      </w:pPr>
      <w:r w:rsidRPr="0085301A">
        <w:rPr>
          <w:rFonts w:ascii="Calibri" w:hAnsi="Calibri" w:cs="Calibri"/>
          <w:color w:val="auto"/>
          <w:szCs w:val="22"/>
        </w:rPr>
        <w:t>szacunkowa liczba dni, w których będą dostarczane posiłki – 23</w:t>
      </w:r>
      <w:r w:rsidR="0085301A" w:rsidRPr="0085301A">
        <w:rPr>
          <w:rFonts w:ascii="Calibri" w:hAnsi="Calibri" w:cs="Calibri"/>
          <w:color w:val="auto"/>
          <w:szCs w:val="22"/>
        </w:rPr>
        <w:t>1</w:t>
      </w:r>
      <w:r w:rsidRPr="0085301A">
        <w:rPr>
          <w:rFonts w:ascii="Calibri" w:hAnsi="Calibri" w:cs="Calibri"/>
          <w:color w:val="auto"/>
          <w:szCs w:val="22"/>
        </w:rPr>
        <w:t xml:space="preserve"> dni</w:t>
      </w:r>
    </w:p>
    <w:p w14:paraId="6FF1ECC7" w14:textId="2898D0FA" w:rsidR="00EB2F72" w:rsidRPr="0085301A" w:rsidRDefault="004E17EC">
      <w:pPr>
        <w:pStyle w:val="Standard"/>
        <w:numPr>
          <w:ilvl w:val="0"/>
          <w:numId w:val="34"/>
        </w:numPr>
        <w:tabs>
          <w:tab w:val="left" w:pos="184"/>
        </w:tabs>
        <w:spacing w:after="0" w:line="360" w:lineRule="auto"/>
        <w:rPr>
          <w:rFonts w:ascii="Calibri" w:hAnsi="Calibri" w:cs="Calibri"/>
          <w:color w:val="auto"/>
          <w:szCs w:val="22"/>
        </w:rPr>
      </w:pPr>
      <w:r>
        <w:rPr>
          <w:rFonts w:ascii="Calibri" w:hAnsi="Calibri" w:cs="Calibri"/>
          <w:szCs w:val="22"/>
        </w:rPr>
        <w:t>szacunkowa liczba dziennych zestawów żywieniowych w okresie trwania umowy – 23 100 (100 dzieci × 231 dni).</w:t>
      </w:r>
    </w:p>
    <w:bookmarkEnd w:id="4"/>
    <w:p w14:paraId="2F158701" w14:textId="05685757" w:rsidR="00EB2F72" w:rsidRPr="004E17EC" w:rsidRDefault="00EB2F72">
      <w:pPr>
        <w:pStyle w:val="Standard"/>
        <w:numPr>
          <w:ilvl w:val="0"/>
          <w:numId w:val="46"/>
        </w:numPr>
        <w:tabs>
          <w:tab w:val="left" w:pos="184"/>
        </w:tabs>
        <w:autoSpaceDN/>
        <w:spacing w:after="0" w:line="360" w:lineRule="auto"/>
        <w:ind w:left="357" w:hanging="357"/>
        <w:rPr>
          <w:rFonts w:asciiTheme="minorHAnsi" w:hAnsiTheme="minorHAnsi" w:cstheme="minorHAnsi"/>
          <w:szCs w:val="22"/>
        </w:rPr>
      </w:pPr>
      <w:r>
        <w:rPr>
          <w:rFonts w:ascii="Calibri" w:hAnsi="Calibri" w:cs="Calibri"/>
          <w:szCs w:val="22"/>
        </w:rPr>
        <w:t xml:space="preserve">   </w:t>
      </w:r>
      <w:r w:rsidR="004E17EC" w:rsidRPr="004E17EC">
        <w:rPr>
          <w:rFonts w:asciiTheme="minorHAnsi" w:hAnsiTheme="minorHAnsi" w:cstheme="minorHAnsi"/>
        </w:rPr>
        <w:t>Zamawiający zastrzega, że liczba dzieci objętych żywieniem oraz liczba codziennie zamawianych dziennych zestawów żywieniowych może ulegać zmianie w zależności od rzeczywistej frekwencji</w:t>
      </w:r>
      <w:r w:rsidR="000F3B10">
        <w:rPr>
          <w:rFonts w:asciiTheme="minorHAnsi" w:hAnsiTheme="minorHAnsi" w:cstheme="minorHAnsi"/>
        </w:rPr>
        <w:t xml:space="preserve"> dzieci, </w:t>
      </w:r>
      <w:r w:rsidR="000F3B10" w:rsidRPr="000F3B10">
        <w:rPr>
          <w:rFonts w:asciiTheme="minorHAnsi" w:hAnsiTheme="minorHAnsi" w:cstheme="minorHAnsi"/>
        </w:rPr>
        <w:t> przerw w funkcjonowaniu placówki lub innych obiektywnych potrzeb organizacyjnych</w:t>
      </w:r>
      <w:r w:rsidR="004E17EC" w:rsidRPr="004E17EC">
        <w:rPr>
          <w:rFonts w:asciiTheme="minorHAnsi" w:hAnsiTheme="minorHAnsi" w:cstheme="minorHAnsi"/>
        </w:rPr>
        <w:t xml:space="preserve">. Zamawiający gwarantuje realizację co najmniej </w:t>
      </w:r>
      <w:r w:rsidR="00811903">
        <w:rPr>
          <w:rFonts w:asciiTheme="minorHAnsi" w:hAnsiTheme="minorHAnsi" w:cstheme="minorHAnsi"/>
        </w:rPr>
        <w:t>6</w:t>
      </w:r>
      <w:r w:rsidR="004E17EC" w:rsidRPr="004E17EC">
        <w:rPr>
          <w:rFonts w:asciiTheme="minorHAnsi" w:hAnsiTheme="minorHAnsi" w:cstheme="minorHAnsi"/>
        </w:rPr>
        <w:t xml:space="preserve">0% szacunkowej liczby dziennych zestawów żywieniowych, tj. co najmniej </w:t>
      </w:r>
      <w:r w:rsidR="00811903">
        <w:rPr>
          <w:rFonts w:asciiTheme="minorHAnsi" w:hAnsiTheme="minorHAnsi" w:cstheme="minorHAnsi"/>
        </w:rPr>
        <w:t>13 860</w:t>
      </w:r>
      <w:r w:rsidR="004E17EC" w:rsidRPr="004E17EC">
        <w:rPr>
          <w:rFonts w:asciiTheme="minorHAnsi" w:hAnsiTheme="minorHAnsi" w:cstheme="minorHAnsi"/>
        </w:rPr>
        <w:t xml:space="preserve"> zestawów w </w:t>
      </w:r>
      <w:r w:rsidR="000F3B10">
        <w:rPr>
          <w:rFonts w:asciiTheme="minorHAnsi" w:hAnsiTheme="minorHAnsi" w:cstheme="minorHAnsi"/>
        </w:rPr>
        <w:t xml:space="preserve">całym </w:t>
      </w:r>
      <w:r w:rsidR="004E17EC" w:rsidRPr="004E17EC">
        <w:rPr>
          <w:rFonts w:asciiTheme="minorHAnsi" w:hAnsiTheme="minorHAnsi" w:cstheme="minorHAnsi"/>
        </w:rPr>
        <w:t>okresie obowiązywania umowy. Rozliczenie następuje według rzeczywistej liczby prawidłowo przygotowanych i dostarczonych zestawów po cenie jednostkowej brutto wynikającej z oferty.</w:t>
      </w:r>
    </w:p>
    <w:p w14:paraId="19B57AE9" w14:textId="72C4C320" w:rsidR="009E4087" w:rsidRPr="004E17EC" w:rsidRDefault="00EB2F72">
      <w:pPr>
        <w:pStyle w:val="Standard"/>
        <w:numPr>
          <w:ilvl w:val="0"/>
          <w:numId w:val="48"/>
        </w:numPr>
        <w:tabs>
          <w:tab w:val="left" w:pos="184"/>
        </w:tabs>
        <w:autoSpaceDN/>
        <w:spacing w:after="0" w:line="360" w:lineRule="auto"/>
        <w:ind w:left="357" w:hanging="357"/>
        <w:rPr>
          <w:rFonts w:asciiTheme="minorHAnsi" w:hAnsiTheme="minorHAnsi" w:cstheme="minorHAnsi"/>
          <w:szCs w:val="22"/>
        </w:rPr>
      </w:pPr>
      <w:r>
        <w:rPr>
          <w:rFonts w:ascii="Calibri" w:hAnsi="Calibri" w:cs="Calibri"/>
          <w:szCs w:val="22"/>
        </w:rPr>
        <w:t xml:space="preserve">   </w:t>
      </w:r>
      <w:r w:rsidR="004E17EC" w:rsidRPr="004E17EC">
        <w:rPr>
          <w:rFonts w:asciiTheme="minorHAnsi" w:hAnsiTheme="minorHAnsi" w:cstheme="minorHAnsi"/>
        </w:rPr>
        <w:t>Liczba 23 100 dziennych zestawów żywieniowych jest wielkością szacunkową. Wykonawcy nie przysługuje roszczenie o realizację pełnej liczby szacunkowej, z zastrzeżeniem minimalnego gwarantowanego zakresu określonego w ust. 6.</w:t>
      </w:r>
    </w:p>
    <w:p w14:paraId="47D63111" w14:textId="4ED1B2C8" w:rsidR="0085301A" w:rsidRPr="00C043D3" w:rsidRDefault="0085301A">
      <w:pPr>
        <w:pStyle w:val="Standard"/>
        <w:numPr>
          <w:ilvl w:val="0"/>
          <w:numId w:val="47"/>
        </w:numPr>
        <w:tabs>
          <w:tab w:val="left" w:pos="184"/>
        </w:tabs>
        <w:autoSpaceDN/>
        <w:spacing w:after="0" w:line="360" w:lineRule="auto"/>
        <w:ind w:left="357" w:hanging="357"/>
        <w:rPr>
          <w:rFonts w:ascii="Calibri" w:eastAsia="Calibri" w:hAnsi="Calibri" w:cs="Calibri"/>
          <w:color w:val="auto"/>
          <w:szCs w:val="22"/>
        </w:rPr>
      </w:pPr>
      <w:r w:rsidRPr="0085301A">
        <w:rPr>
          <w:rFonts w:ascii="Calibri" w:hAnsi="Calibri" w:cs="Calibri"/>
          <w:color w:val="auto"/>
          <w:szCs w:val="22"/>
        </w:rPr>
        <w:t>W przypadku wzmożonej zachorowalności lub nieobecności dzieci, Zamawiającemu przysługuje prawo do ograniczenia ilości posiłków z zastrzeżeniem dokonania uprzedzenia Wykonawcy co najmniej na 1 dzień przed wprowadzeniem zmian. Zamawiający nie ponosi odpowiedzialności za zmniejszenie ilości posiłków. W takiej sytuacji Wykonawcy nie przysługuje z tego tytułu żadne roszczenie finansowe wobec Zamawiającego.</w:t>
      </w:r>
    </w:p>
    <w:p w14:paraId="7F252B12" w14:textId="77777777" w:rsidR="0085301A" w:rsidRPr="0085301A" w:rsidRDefault="0085301A">
      <w:pPr>
        <w:pStyle w:val="Standard"/>
        <w:numPr>
          <w:ilvl w:val="0"/>
          <w:numId w:val="47"/>
        </w:numPr>
        <w:tabs>
          <w:tab w:val="left" w:pos="184"/>
        </w:tabs>
        <w:autoSpaceDN/>
        <w:spacing w:after="0" w:line="360" w:lineRule="auto"/>
        <w:ind w:left="369" w:hanging="369"/>
        <w:rPr>
          <w:rFonts w:ascii="Calibri" w:eastAsia="Calibri" w:hAnsi="Calibri" w:cs="Calibri"/>
          <w:color w:val="auto"/>
          <w:szCs w:val="22"/>
        </w:rPr>
      </w:pPr>
      <w:r w:rsidRPr="0085301A">
        <w:rPr>
          <w:rFonts w:ascii="Calibri" w:hAnsi="Calibri" w:cs="Calibri"/>
          <w:color w:val="auto"/>
          <w:szCs w:val="22"/>
        </w:rPr>
        <w:t>Zamawiający zastrzega sobie, że ilość zamawianych posiłków może być korygowana po uprzednim                 powiadomieniu Wykonawcy, najpóźniej do godz. 15:00 dnia roboczego poprzedzającego</w:t>
      </w:r>
      <w:r w:rsidRPr="0085301A">
        <w:rPr>
          <w:rFonts w:ascii="Calibri" w:hAnsi="Calibri" w:cs="Calibri"/>
          <w:b/>
          <w:bCs/>
          <w:color w:val="auto"/>
          <w:szCs w:val="22"/>
        </w:rPr>
        <w:t xml:space="preserve"> </w:t>
      </w:r>
      <w:r w:rsidRPr="0085301A">
        <w:rPr>
          <w:rFonts w:ascii="Calibri" w:hAnsi="Calibri" w:cs="Calibri"/>
          <w:color w:val="auto"/>
          <w:szCs w:val="22"/>
        </w:rPr>
        <w:t>te zmiany. Zmiany będą zgłaszane telefonicznie lub drogą elektroniczną na adres email wskazany w umowie.</w:t>
      </w:r>
    </w:p>
    <w:p w14:paraId="49DB5375" w14:textId="77777777" w:rsidR="004E17EC" w:rsidRPr="004E17EC" w:rsidRDefault="00EB2F72">
      <w:pPr>
        <w:pStyle w:val="Standard"/>
        <w:numPr>
          <w:ilvl w:val="0"/>
          <w:numId w:val="47"/>
        </w:numPr>
        <w:tabs>
          <w:tab w:val="left" w:pos="184"/>
        </w:tabs>
        <w:spacing w:after="0" w:line="360" w:lineRule="auto"/>
        <w:ind w:left="357" w:hanging="357"/>
        <w:rPr>
          <w:rFonts w:asciiTheme="minorHAnsi" w:hAnsiTheme="minorHAnsi" w:cstheme="minorHAnsi"/>
          <w:szCs w:val="22"/>
        </w:rPr>
      </w:pPr>
      <w:r w:rsidRPr="004E17EC">
        <w:rPr>
          <w:rFonts w:asciiTheme="minorHAnsi" w:hAnsiTheme="minorHAnsi" w:cstheme="minorHAnsi"/>
          <w:szCs w:val="22"/>
        </w:rPr>
        <w:lastRenderedPageBreak/>
        <w:t xml:space="preserve"> </w:t>
      </w:r>
      <w:r w:rsidR="004E17EC" w:rsidRPr="004E17EC">
        <w:rPr>
          <w:rFonts w:asciiTheme="minorHAnsi" w:hAnsiTheme="minorHAnsi" w:cstheme="minorHAnsi"/>
        </w:rPr>
        <w:t>Dzienna liczba zamawianych zestawów żywieniowych będzie zmieniać się w zależności od frekwencji dzieci.</w:t>
      </w:r>
    </w:p>
    <w:p w14:paraId="4F020BE1" w14:textId="77777777" w:rsidR="004E17EC" w:rsidRPr="004E17EC" w:rsidRDefault="004E17EC">
      <w:pPr>
        <w:pStyle w:val="Standard"/>
        <w:numPr>
          <w:ilvl w:val="0"/>
          <w:numId w:val="47"/>
        </w:numPr>
        <w:tabs>
          <w:tab w:val="left" w:pos="184"/>
        </w:tabs>
        <w:spacing w:after="0" w:line="360" w:lineRule="auto"/>
        <w:ind w:left="357" w:hanging="357"/>
        <w:rPr>
          <w:rFonts w:asciiTheme="minorHAnsi" w:hAnsiTheme="minorHAnsi" w:cstheme="minorHAnsi"/>
          <w:szCs w:val="22"/>
        </w:rPr>
      </w:pPr>
      <w:r w:rsidRPr="004E17EC">
        <w:rPr>
          <w:rFonts w:asciiTheme="minorHAnsi" w:hAnsiTheme="minorHAnsi" w:cstheme="minorHAnsi"/>
        </w:rPr>
        <w:t>Zamawiający może ograniczyć zakres ilościowy zamówienia wyłącznie do poziomu nie niższego niż minimalny gwarantowany zakres określony w ust. 6, w szczególności z uwagi na frekwencję dzieci, przerwy w funkcjonowaniu placówki lub inne obiektywne potrzeby organizacyjne.</w:t>
      </w:r>
    </w:p>
    <w:p w14:paraId="2741C000" w14:textId="5DBDA223" w:rsidR="00EB2F72" w:rsidRPr="0076674E" w:rsidRDefault="00EB2F72">
      <w:pPr>
        <w:pStyle w:val="Standard"/>
        <w:numPr>
          <w:ilvl w:val="0"/>
          <w:numId w:val="47"/>
        </w:numPr>
        <w:tabs>
          <w:tab w:val="left" w:pos="184"/>
        </w:tabs>
        <w:spacing w:after="0" w:line="360" w:lineRule="auto"/>
        <w:ind w:left="357" w:hanging="357"/>
        <w:rPr>
          <w:rFonts w:ascii="Calibri" w:hAnsi="Calibri" w:cs="Calibri"/>
          <w:szCs w:val="22"/>
        </w:rPr>
      </w:pPr>
      <w:r w:rsidRPr="0076674E">
        <w:rPr>
          <w:rFonts w:ascii="Calibri" w:hAnsi="Calibri" w:cs="Calibri"/>
          <w:szCs w:val="22"/>
        </w:rPr>
        <w:t>Zamawiający jest uprawniony do konsultowania składu posiłków i godzin dostaw</w:t>
      </w:r>
      <w:r w:rsidRPr="0076674E">
        <w:rPr>
          <w:rFonts w:ascii="Calibri" w:hAnsi="Calibri" w:cs="Calibri"/>
          <w:szCs w:val="22"/>
        </w:rPr>
        <w:br/>
        <w:t>z Wykonawcą.</w:t>
      </w:r>
    </w:p>
    <w:p w14:paraId="02AFD819" w14:textId="77777777" w:rsidR="0085301A" w:rsidRPr="0085301A" w:rsidRDefault="0085301A" w:rsidP="00C21442">
      <w:pPr>
        <w:pStyle w:val="Standard"/>
        <w:numPr>
          <w:ilvl w:val="0"/>
          <w:numId w:val="38"/>
        </w:numPr>
        <w:tabs>
          <w:tab w:val="left" w:pos="184"/>
        </w:tabs>
        <w:autoSpaceDN/>
        <w:spacing w:after="0" w:line="360" w:lineRule="auto"/>
        <w:ind w:left="357" w:hanging="357"/>
        <w:rPr>
          <w:rFonts w:ascii="Calibri" w:hAnsi="Calibri" w:cs="Calibri"/>
          <w:color w:val="auto"/>
          <w:szCs w:val="22"/>
        </w:rPr>
      </w:pPr>
      <w:bookmarkStart w:id="5" w:name="_Hlk74637402"/>
      <w:r w:rsidRPr="0085301A">
        <w:rPr>
          <w:rFonts w:ascii="Calibri" w:hAnsi="Calibri" w:cs="Calibri"/>
          <w:color w:val="auto"/>
          <w:szCs w:val="22"/>
        </w:rPr>
        <w:t>Produkty w dziennym jadłospisie muszą być zgodne z Rozporządzeniem Ministra Zdrowia</w:t>
      </w:r>
      <w:r w:rsidRPr="0085301A">
        <w:rPr>
          <w:rFonts w:ascii="Calibri" w:hAnsi="Calibri" w:cs="Calibri"/>
          <w:color w:val="auto"/>
          <w:szCs w:val="22"/>
        </w:rPr>
        <w:br/>
        <w:t>z dnia 16 lutego 2026 roku w sprawie grup środków spożywczych przeznaczonych do sprzedaży dzieciom i młodzieży w jednostkach systemu oświaty oraz wymagań, jakie muszą spełniać środki spożywcze stosowane w ramach żywienia zbiorowego dzieci i młodzieży w tych jednostkach (Dz. U. z 2026 roku, poz. 197) oraz muszą obejmować:</w:t>
      </w:r>
    </w:p>
    <w:p w14:paraId="2F01EA1C" w14:textId="77777777" w:rsidR="0085301A" w:rsidRPr="0085301A" w:rsidRDefault="0085301A">
      <w:pPr>
        <w:pStyle w:val="Standard"/>
        <w:numPr>
          <w:ilvl w:val="0"/>
          <w:numId w:val="39"/>
        </w:numPr>
        <w:autoSpaceDN/>
        <w:spacing w:after="0" w:line="360" w:lineRule="auto"/>
        <w:rPr>
          <w:rFonts w:ascii="Calibri" w:hAnsi="Calibri" w:cs="Calibri"/>
          <w:color w:val="auto"/>
          <w:szCs w:val="22"/>
        </w:rPr>
      </w:pPr>
      <w:r w:rsidRPr="0085301A">
        <w:rPr>
          <w:rFonts w:ascii="Calibri" w:hAnsi="Calibri" w:cs="Calibri"/>
          <w:color w:val="auto"/>
          <w:szCs w:val="22"/>
        </w:rPr>
        <w:t>śniadanie – produkty zbożowe, w tym co najmniej jedną porcję produktów pełnoziarnistych, mleko lub produkty mleczne albo napoje roślinne lub roślinne alternatywy produktów mlecznych, a także warzywa lub owoce. Śniadanie może obejmować m.in. zupę mleczną, potrawy mleczne, pieczywo, kanapki, jaja, pasty kanapkowe, warzywa, owoce, herbatę lub inny napój spełniający wymagania rozporządzenia;  itp.,</w:t>
      </w:r>
    </w:p>
    <w:p w14:paraId="777F0265" w14:textId="77777777" w:rsidR="0085301A" w:rsidRPr="0085301A" w:rsidRDefault="0085301A">
      <w:pPr>
        <w:pStyle w:val="Standard"/>
        <w:numPr>
          <w:ilvl w:val="0"/>
          <w:numId w:val="39"/>
        </w:numPr>
        <w:autoSpaceDN/>
        <w:spacing w:after="0" w:line="360" w:lineRule="auto"/>
        <w:rPr>
          <w:rFonts w:ascii="Calibri" w:hAnsi="Calibri" w:cs="Calibri"/>
          <w:color w:val="auto"/>
          <w:szCs w:val="22"/>
        </w:rPr>
      </w:pPr>
      <w:r w:rsidRPr="0085301A">
        <w:rPr>
          <w:rFonts w:ascii="Calibri" w:hAnsi="Calibri" w:cs="Calibri"/>
          <w:color w:val="auto"/>
          <w:szCs w:val="22"/>
        </w:rPr>
        <w:t>obiad – zupa oraz drugie danie: produkt zbożowy, np. kasza, ryż, makaron, lub zamiennie ziemniaki, oraz produkt z grupy: mięso, ryba, jaja, nasiona roślin strączkowych lub odpowiednia roślinna alternatywa mięsa, wraz z warzywami lub owocami;</w:t>
      </w:r>
    </w:p>
    <w:p w14:paraId="5E8BE5CF" w14:textId="1B335318" w:rsidR="0085301A" w:rsidRPr="0085301A" w:rsidRDefault="00A477D6">
      <w:pPr>
        <w:pStyle w:val="Standard"/>
        <w:numPr>
          <w:ilvl w:val="0"/>
          <w:numId w:val="39"/>
        </w:numPr>
        <w:autoSpaceDN/>
        <w:spacing w:after="0" w:line="360" w:lineRule="auto"/>
        <w:rPr>
          <w:rFonts w:ascii="Calibri" w:hAnsi="Calibri" w:cs="Calibri"/>
          <w:color w:val="auto"/>
          <w:szCs w:val="22"/>
        </w:rPr>
      </w:pPr>
      <w:r>
        <w:rPr>
          <w:rFonts w:ascii="Calibri" w:hAnsi="Calibri" w:cs="Calibri"/>
          <w:color w:val="auto"/>
          <w:szCs w:val="22"/>
        </w:rPr>
        <w:t>II</w:t>
      </w:r>
      <w:r w:rsidR="00BA22E5">
        <w:rPr>
          <w:rFonts w:ascii="Calibri" w:hAnsi="Calibri" w:cs="Calibri"/>
          <w:color w:val="auto"/>
          <w:szCs w:val="22"/>
        </w:rPr>
        <w:t xml:space="preserve"> śniadanie</w:t>
      </w:r>
      <w:r w:rsidR="0085301A" w:rsidRPr="0085301A">
        <w:rPr>
          <w:rFonts w:ascii="Calibri" w:hAnsi="Calibri" w:cs="Calibri"/>
          <w:color w:val="auto"/>
          <w:szCs w:val="22"/>
        </w:rPr>
        <w:t xml:space="preserve"> – posiłek obejmujący warzywa lub owoce oraz, w zależności od jadłospisu, produkty zbożowe, kanapki, mleko lub produkty mleczne, napoje roślinne lub roślinne alternatywy produktów mlecznych, desery mleczne, kisiel, budyń, wypieki lub inne produkty spełniające wymagania rozporządzenia. Do picia należy preferować wodę; </w:t>
      </w:r>
    </w:p>
    <w:p w14:paraId="37FC1FA0" w14:textId="77777777" w:rsidR="0085301A" w:rsidRPr="0085301A" w:rsidRDefault="0085301A">
      <w:pPr>
        <w:pStyle w:val="Standard"/>
        <w:numPr>
          <w:ilvl w:val="0"/>
          <w:numId w:val="39"/>
        </w:numPr>
        <w:autoSpaceDN/>
        <w:spacing w:after="0" w:line="360" w:lineRule="auto"/>
        <w:rPr>
          <w:rFonts w:ascii="Calibri" w:hAnsi="Calibri" w:cs="Calibri"/>
          <w:color w:val="auto"/>
          <w:szCs w:val="22"/>
        </w:rPr>
      </w:pPr>
      <w:r w:rsidRPr="0085301A">
        <w:rPr>
          <w:rFonts w:ascii="Calibri" w:hAnsi="Calibri" w:cs="Calibri"/>
          <w:color w:val="auto"/>
          <w:szCs w:val="22"/>
        </w:rPr>
        <w:t>do smażenia – należy używać rafinowanego oleju rzepakowego lub oliwy z oliwek;</w:t>
      </w:r>
    </w:p>
    <w:p w14:paraId="5E560667" w14:textId="77777777" w:rsidR="0085301A" w:rsidRPr="0085301A" w:rsidRDefault="0085301A">
      <w:pPr>
        <w:pStyle w:val="Standard"/>
        <w:numPr>
          <w:ilvl w:val="0"/>
          <w:numId w:val="39"/>
        </w:numPr>
        <w:autoSpaceDN/>
        <w:spacing w:after="0" w:line="360" w:lineRule="auto"/>
        <w:rPr>
          <w:rFonts w:ascii="Calibri" w:hAnsi="Calibri"/>
          <w:color w:val="auto"/>
        </w:rPr>
      </w:pPr>
      <w:r w:rsidRPr="0085301A">
        <w:rPr>
          <w:rFonts w:ascii="Calibri" w:hAnsi="Calibri" w:cs="Calibri"/>
          <w:color w:val="auto"/>
          <w:szCs w:val="22"/>
        </w:rPr>
        <w:t>zupy, sosy oraz potrawy – należy sporządzać z naturalnych składników bez użycia koncentratów spożywczych, z wyłączeniem koncentratów z naturalnych składników;</w:t>
      </w:r>
    </w:p>
    <w:p w14:paraId="25408FFC" w14:textId="77777777" w:rsidR="0085301A" w:rsidRDefault="0085301A">
      <w:pPr>
        <w:pStyle w:val="Standard"/>
        <w:numPr>
          <w:ilvl w:val="0"/>
          <w:numId w:val="39"/>
        </w:numPr>
        <w:autoSpaceDN/>
        <w:spacing w:after="0" w:line="360" w:lineRule="auto"/>
        <w:rPr>
          <w:rFonts w:ascii="Calibri" w:hAnsi="Calibri"/>
        </w:rPr>
      </w:pPr>
      <w:r>
        <w:rPr>
          <w:rFonts w:ascii="Calibri" w:hAnsi="Calibri"/>
        </w:rPr>
        <w:t>warzyw lub owoców w każdym posiłku, z przewagą warzyw,</w:t>
      </w:r>
    </w:p>
    <w:p w14:paraId="38E085F9" w14:textId="77777777" w:rsidR="0085301A" w:rsidRDefault="0085301A">
      <w:pPr>
        <w:pStyle w:val="Standard"/>
        <w:numPr>
          <w:ilvl w:val="0"/>
          <w:numId w:val="39"/>
        </w:numPr>
        <w:autoSpaceDN/>
        <w:spacing w:after="0" w:line="360" w:lineRule="auto"/>
        <w:rPr>
          <w:rFonts w:ascii="Calibri" w:hAnsi="Calibri"/>
        </w:rPr>
      </w:pPr>
      <w:r>
        <w:rPr>
          <w:rFonts w:ascii="Calibri" w:hAnsi="Calibri"/>
        </w:rPr>
        <w:t>co najmniej 2 porcji mleka lub produktów mlecznych dziennie albo dopuszczonych odpowiedników roślinnych,</w:t>
      </w:r>
    </w:p>
    <w:p w14:paraId="1880699E" w14:textId="77777777" w:rsidR="0085301A" w:rsidRDefault="0085301A">
      <w:pPr>
        <w:pStyle w:val="Standard"/>
        <w:numPr>
          <w:ilvl w:val="0"/>
          <w:numId w:val="39"/>
        </w:numPr>
        <w:autoSpaceDN/>
        <w:spacing w:after="0" w:line="360" w:lineRule="auto"/>
        <w:rPr>
          <w:rFonts w:ascii="Calibri" w:hAnsi="Calibri"/>
        </w:rPr>
      </w:pPr>
      <w:r>
        <w:rPr>
          <w:rFonts w:ascii="Calibri" w:hAnsi="Calibri"/>
        </w:rPr>
        <w:t>co najmniej 1 porcji dziennie z grupy: mięso, ryby, jaja, orzechy, nasiona roślin strączkowych lub roślinne alternatywy,</w:t>
      </w:r>
    </w:p>
    <w:p w14:paraId="116082CE" w14:textId="77777777" w:rsidR="0085301A" w:rsidRDefault="0085301A">
      <w:pPr>
        <w:pStyle w:val="Standard"/>
        <w:numPr>
          <w:ilvl w:val="0"/>
          <w:numId w:val="39"/>
        </w:numPr>
        <w:autoSpaceDN/>
        <w:spacing w:after="0" w:line="360" w:lineRule="auto"/>
        <w:rPr>
          <w:rFonts w:ascii="Calibri" w:hAnsi="Calibri"/>
        </w:rPr>
      </w:pPr>
      <w:r>
        <w:rPr>
          <w:rFonts w:ascii="Calibri" w:hAnsi="Calibri"/>
        </w:rPr>
        <w:t>produktów zbożowych, w tym pełnoziarnistych, w śniadaniu i obiedzie; w obiedzie mogą być zastąpione ziemniakami,</w:t>
      </w:r>
    </w:p>
    <w:p w14:paraId="3E86D95A" w14:textId="77777777" w:rsidR="0085301A" w:rsidRDefault="0085301A">
      <w:pPr>
        <w:pStyle w:val="Standard"/>
        <w:numPr>
          <w:ilvl w:val="0"/>
          <w:numId w:val="39"/>
        </w:numPr>
        <w:autoSpaceDN/>
        <w:spacing w:after="0" w:line="360" w:lineRule="auto"/>
        <w:rPr>
          <w:rFonts w:ascii="Calibri" w:hAnsi="Calibri"/>
        </w:rPr>
      </w:pPr>
      <w:r>
        <w:rPr>
          <w:rFonts w:ascii="Calibri" w:hAnsi="Calibri"/>
        </w:rPr>
        <w:t>ryby co najmniej 1 raz w tygodniu,</w:t>
      </w:r>
    </w:p>
    <w:p w14:paraId="564D143B" w14:textId="77777777" w:rsidR="0085301A" w:rsidRDefault="0085301A">
      <w:pPr>
        <w:pStyle w:val="Standard"/>
        <w:numPr>
          <w:ilvl w:val="0"/>
          <w:numId w:val="39"/>
        </w:numPr>
        <w:autoSpaceDN/>
        <w:spacing w:after="0" w:line="360" w:lineRule="auto"/>
        <w:rPr>
          <w:rFonts w:ascii="Calibri" w:hAnsi="Calibri"/>
        </w:rPr>
      </w:pPr>
      <w:r>
        <w:rPr>
          <w:rFonts w:ascii="Calibri" w:hAnsi="Calibri"/>
        </w:rPr>
        <w:t>potrawy z nasion roślin strączkowych bez produktów odzwierzęcych co najmniej 1 raz w tygodniu,</w:t>
      </w:r>
    </w:p>
    <w:p w14:paraId="660E00A9" w14:textId="77777777" w:rsidR="0085301A" w:rsidRDefault="0085301A">
      <w:pPr>
        <w:pStyle w:val="Standard"/>
        <w:numPr>
          <w:ilvl w:val="0"/>
          <w:numId w:val="39"/>
        </w:numPr>
        <w:autoSpaceDN/>
        <w:spacing w:after="0" w:line="360" w:lineRule="auto"/>
        <w:rPr>
          <w:rFonts w:ascii="Calibri" w:hAnsi="Calibri"/>
        </w:rPr>
      </w:pPr>
      <w:r>
        <w:rPr>
          <w:rFonts w:ascii="Calibri" w:hAnsi="Calibri"/>
        </w:rPr>
        <w:t>porcji świeżego mięsa w obiedzie 2 razy w tygodniu,</w:t>
      </w:r>
    </w:p>
    <w:p w14:paraId="423C3C72" w14:textId="77777777" w:rsidR="0085301A" w:rsidRDefault="0085301A">
      <w:pPr>
        <w:pStyle w:val="Standard"/>
        <w:numPr>
          <w:ilvl w:val="0"/>
          <w:numId w:val="39"/>
        </w:numPr>
        <w:autoSpaceDN/>
        <w:spacing w:after="0" w:line="360" w:lineRule="auto"/>
        <w:rPr>
          <w:rFonts w:ascii="Calibri" w:hAnsi="Calibri" w:cs="Calibri"/>
          <w:szCs w:val="22"/>
        </w:rPr>
      </w:pPr>
      <w:r>
        <w:rPr>
          <w:rFonts w:ascii="Calibri" w:hAnsi="Calibri"/>
        </w:rPr>
        <w:lastRenderedPageBreak/>
        <w:t>minimum 2 zup tygodniowo na wywarze warzywnym,</w:t>
      </w:r>
    </w:p>
    <w:p w14:paraId="1BE7AE38" w14:textId="77777777" w:rsidR="0085301A" w:rsidRDefault="0085301A">
      <w:pPr>
        <w:pStyle w:val="Standard"/>
        <w:numPr>
          <w:ilvl w:val="0"/>
          <w:numId w:val="38"/>
        </w:numPr>
        <w:autoSpaceDN/>
        <w:spacing w:after="0" w:line="360" w:lineRule="auto"/>
        <w:ind w:left="357" w:hanging="357"/>
        <w:rPr>
          <w:rFonts w:ascii="Calibri" w:hAnsi="Calibri" w:cs="Calibri"/>
          <w:szCs w:val="22"/>
        </w:rPr>
      </w:pPr>
      <w:r>
        <w:rPr>
          <w:rFonts w:ascii="Calibri" w:hAnsi="Calibri" w:cs="Calibri"/>
          <w:szCs w:val="22"/>
        </w:rPr>
        <w:t>Aktualnie 3 dzieci wymaga diet specjalnych:</w:t>
      </w:r>
    </w:p>
    <w:p w14:paraId="221354CA" w14:textId="77777777" w:rsidR="0085301A" w:rsidRDefault="0085301A" w:rsidP="0085301A">
      <w:pPr>
        <w:pStyle w:val="Standard"/>
        <w:numPr>
          <w:ilvl w:val="0"/>
          <w:numId w:val="11"/>
        </w:numPr>
        <w:tabs>
          <w:tab w:val="clear" w:pos="723"/>
          <w:tab w:val="num" w:pos="0"/>
        </w:tabs>
        <w:autoSpaceDN/>
        <w:spacing w:after="0" w:line="360" w:lineRule="auto"/>
        <w:ind w:left="1077"/>
        <w:rPr>
          <w:rFonts w:ascii="Calibri" w:hAnsi="Calibri" w:cs="Calibri"/>
          <w:szCs w:val="22"/>
        </w:rPr>
      </w:pPr>
      <w:r>
        <w:rPr>
          <w:rFonts w:ascii="Calibri" w:hAnsi="Calibri" w:cs="Calibri"/>
          <w:szCs w:val="22"/>
        </w:rPr>
        <w:t>1 dziecko – dieta bezglutenowa,</w:t>
      </w:r>
    </w:p>
    <w:p w14:paraId="5AA896EF" w14:textId="77777777" w:rsidR="0085301A" w:rsidRDefault="0085301A" w:rsidP="0085301A">
      <w:pPr>
        <w:pStyle w:val="Standard"/>
        <w:numPr>
          <w:ilvl w:val="0"/>
          <w:numId w:val="11"/>
        </w:numPr>
        <w:tabs>
          <w:tab w:val="clear" w:pos="723"/>
          <w:tab w:val="num" w:pos="0"/>
        </w:tabs>
        <w:autoSpaceDN/>
        <w:spacing w:after="0" w:line="360" w:lineRule="auto"/>
        <w:ind w:left="1077"/>
        <w:rPr>
          <w:rFonts w:ascii="Calibri" w:hAnsi="Calibri" w:cs="Calibri"/>
          <w:szCs w:val="22"/>
        </w:rPr>
      </w:pPr>
      <w:r>
        <w:rPr>
          <w:rFonts w:ascii="Calibri" w:hAnsi="Calibri" w:cs="Calibri"/>
          <w:szCs w:val="22"/>
        </w:rPr>
        <w:t>1 dziecko – wykluczenie orzechów, migdałów i sezamu,</w:t>
      </w:r>
    </w:p>
    <w:p w14:paraId="10B32897" w14:textId="77777777" w:rsidR="0085301A" w:rsidRDefault="0085301A" w:rsidP="0085301A">
      <w:pPr>
        <w:pStyle w:val="Standard"/>
        <w:numPr>
          <w:ilvl w:val="0"/>
          <w:numId w:val="11"/>
        </w:numPr>
        <w:tabs>
          <w:tab w:val="clear" w:pos="723"/>
          <w:tab w:val="num" w:pos="0"/>
        </w:tabs>
        <w:autoSpaceDN/>
        <w:spacing w:after="0" w:line="360" w:lineRule="auto"/>
        <w:ind w:left="1077"/>
        <w:rPr>
          <w:rFonts w:ascii="Calibri" w:hAnsi="Calibri" w:cs="Calibri"/>
          <w:szCs w:val="22"/>
        </w:rPr>
      </w:pPr>
      <w:r>
        <w:rPr>
          <w:rFonts w:ascii="Calibri" w:hAnsi="Calibri" w:cs="Calibri"/>
          <w:szCs w:val="22"/>
        </w:rPr>
        <w:t>1 dziecko – wykluczenie wszelkich orzechów, brzoskwini i surowego selera.</w:t>
      </w:r>
    </w:p>
    <w:p w14:paraId="4428F38F" w14:textId="77777777" w:rsidR="0085301A" w:rsidRDefault="0085301A" w:rsidP="00795A3F">
      <w:pPr>
        <w:pStyle w:val="Standard"/>
        <w:spacing w:after="0" w:line="360" w:lineRule="auto"/>
        <w:ind w:left="1077"/>
        <w:rPr>
          <w:rFonts w:ascii="Calibri" w:hAnsi="Calibri" w:cs="Calibri"/>
          <w:szCs w:val="22"/>
        </w:rPr>
      </w:pPr>
      <w:r>
        <w:rPr>
          <w:rFonts w:ascii="Calibri" w:hAnsi="Calibri" w:cs="Calibri"/>
          <w:szCs w:val="22"/>
        </w:rPr>
        <w:t>Na każdą dietę przedszkole posiada zaświadczenie lekarski.</w:t>
      </w:r>
    </w:p>
    <w:p w14:paraId="72149275" w14:textId="77777777" w:rsidR="0085301A" w:rsidRDefault="0085301A">
      <w:pPr>
        <w:pStyle w:val="Standard"/>
        <w:numPr>
          <w:ilvl w:val="0"/>
          <w:numId w:val="38"/>
        </w:numPr>
        <w:autoSpaceDN/>
        <w:spacing w:after="0" w:line="360" w:lineRule="auto"/>
        <w:ind w:left="357" w:hanging="357"/>
        <w:rPr>
          <w:rFonts w:ascii="Calibri" w:hAnsi="Calibri" w:cs="Calibri"/>
          <w:szCs w:val="22"/>
        </w:rPr>
      </w:pPr>
      <w:r>
        <w:rPr>
          <w:rFonts w:ascii="Calibri" w:hAnsi="Calibri" w:cs="Calibri"/>
          <w:szCs w:val="22"/>
        </w:rPr>
        <w:t>Posiłki muszą być urozmaicone, wysokiej jakości zarówno co do wartości odżywczej, gramatury jak i estetyki.</w:t>
      </w:r>
    </w:p>
    <w:p w14:paraId="46ABCCF3" w14:textId="77777777" w:rsidR="000C3E11" w:rsidRDefault="0085301A" w:rsidP="000C3E11">
      <w:pPr>
        <w:pStyle w:val="Standard"/>
        <w:numPr>
          <w:ilvl w:val="0"/>
          <w:numId w:val="38"/>
        </w:numPr>
        <w:autoSpaceDN/>
        <w:spacing w:after="0" w:line="360" w:lineRule="auto"/>
        <w:ind w:left="357" w:hanging="357"/>
        <w:rPr>
          <w:rFonts w:ascii="Calibri" w:hAnsi="Calibri" w:cs="Calibri"/>
          <w:szCs w:val="22"/>
        </w:rPr>
      </w:pPr>
      <w:r>
        <w:rPr>
          <w:rFonts w:ascii="Calibri" w:hAnsi="Calibri" w:cs="Calibri"/>
          <w:szCs w:val="22"/>
        </w:rPr>
        <w:t>Posiłki muszą być przygotowane na bieżąco, w dniu spożycia zgodnie z zasadami sztuki kulinarnej, z              produktów wysokiej jakości z zachowaniem wszelkich zasad sanitarno-epidemiologicznych (posiłki               gorące, świeże, smaczne i estetyczne) oraz właściwie dobrane do wieku dzieci.</w:t>
      </w:r>
    </w:p>
    <w:p w14:paraId="1EB5E261" w14:textId="7457842F" w:rsidR="000C3E11" w:rsidRPr="000C3E11" w:rsidRDefault="000C3E11" w:rsidP="000C3E11">
      <w:pPr>
        <w:pStyle w:val="Standard"/>
        <w:numPr>
          <w:ilvl w:val="0"/>
          <w:numId w:val="38"/>
        </w:numPr>
        <w:autoSpaceDN/>
        <w:spacing w:after="0" w:line="360" w:lineRule="auto"/>
        <w:ind w:left="357" w:hanging="357"/>
        <w:rPr>
          <w:rFonts w:ascii="Calibri" w:hAnsi="Calibri" w:cs="Calibri"/>
          <w:szCs w:val="22"/>
        </w:rPr>
      </w:pPr>
      <w:r w:rsidRPr="000C3E11">
        <w:rPr>
          <w:rFonts w:ascii="Calibri" w:hAnsi="Calibri" w:cs="Calibri"/>
          <w:szCs w:val="22"/>
        </w:rPr>
        <w:t>Wykonawca jest zobowiązany posiadać</w:t>
      </w:r>
      <w:r>
        <w:rPr>
          <w:rFonts w:ascii="Calibri" w:hAnsi="Calibri" w:cs="Calibri"/>
          <w:szCs w:val="22"/>
        </w:rPr>
        <w:t xml:space="preserve"> (</w:t>
      </w:r>
      <w:r w:rsidRPr="000C3E11">
        <w:rPr>
          <w:rFonts w:ascii="Calibri" w:hAnsi="Calibri" w:cs="Calibri"/>
          <w:szCs w:val="22"/>
        </w:rPr>
        <w:t>najpóźniej przed rozpoczęciem świadczenia usługi</w:t>
      </w:r>
      <w:r>
        <w:rPr>
          <w:rFonts w:ascii="Calibri" w:hAnsi="Calibri" w:cs="Calibri"/>
          <w:szCs w:val="22"/>
        </w:rPr>
        <w:t>)</w:t>
      </w:r>
      <w:r w:rsidRPr="000C3E11">
        <w:rPr>
          <w:rFonts w:ascii="Calibri" w:hAnsi="Calibri" w:cs="Calibri"/>
          <w:szCs w:val="22"/>
        </w:rPr>
        <w:t>, pełne uprawnienia potrzebne do świadczenia usługi objętej zamówieniem, w tym aktualną decyzję właściwego Państwowego Inspektora Sanitarnego zatwierdzającą zakład w zakresie niezbędnym do produkcji i dystrybucji żywności w ramach cateringu.</w:t>
      </w:r>
    </w:p>
    <w:p w14:paraId="6A3E0F59" w14:textId="77777777" w:rsidR="0085301A" w:rsidRDefault="0085301A">
      <w:pPr>
        <w:pStyle w:val="Standard"/>
        <w:numPr>
          <w:ilvl w:val="0"/>
          <w:numId w:val="38"/>
        </w:numPr>
        <w:autoSpaceDN/>
        <w:spacing w:after="0" w:line="360" w:lineRule="auto"/>
        <w:ind w:left="357" w:hanging="357"/>
        <w:rPr>
          <w:rFonts w:ascii="Calibri" w:hAnsi="Calibri" w:cs="Calibri"/>
          <w:szCs w:val="22"/>
        </w:rPr>
      </w:pPr>
      <w:r>
        <w:rPr>
          <w:rFonts w:ascii="Calibri" w:hAnsi="Calibri" w:cs="Calibri"/>
          <w:szCs w:val="22"/>
        </w:rPr>
        <w:t>Stan posiłków i sposób dowożenia musi spełniać wymogi Państwowej Stacji Sanitarno – Epidemiologicznej.</w:t>
      </w:r>
    </w:p>
    <w:p w14:paraId="69DFCA95" w14:textId="77777777" w:rsidR="0085301A" w:rsidRDefault="0085301A">
      <w:pPr>
        <w:pStyle w:val="Standard"/>
        <w:numPr>
          <w:ilvl w:val="0"/>
          <w:numId w:val="38"/>
        </w:numPr>
        <w:autoSpaceDN/>
        <w:spacing w:after="0" w:line="360" w:lineRule="auto"/>
        <w:ind w:left="357" w:hanging="357"/>
        <w:rPr>
          <w:rFonts w:ascii="Calibri" w:hAnsi="Calibri" w:cs="Calibri"/>
          <w:szCs w:val="22"/>
        </w:rPr>
      </w:pPr>
      <w:r>
        <w:rPr>
          <w:rFonts w:ascii="Calibri" w:hAnsi="Calibri" w:cs="Calibri"/>
          <w:szCs w:val="22"/>
        </w:rPr>
        <w:t>W przypadku awarii lub innych nieprzewidzianych zdarzeń Wykonawca jest zobowiązany zapewnić posiłki o nie gorszej jakości na swój koszt z innych źródeł.</w:t>
      </w:r>
    </w:p>
    <w:p w14:paraId="7DC8A72C" w14:textId="77777777" w:rsidR="004E17EC" w:rsidRDefault="0085301A">
      <w:pPr>
        <w:pStyle w:val="Standard"/>
        <w:numPr>
          <w:ilvl w:val="0"/>
          <w:numId w:val="38"/>
        </w:numPr>
        <w:autoSpaceDN/>
        <w:spacing w:after="0" w:line="360" w:lineRule="auto"/>
        <w:ind w:left="357" w:hanging="357"/>
        <w:rPr>
          <w:rFonts w:ascii="Calibri" w:hAnsi="Calibri" w:cs="Calibri"/>
          <w:bCs/>
          <w:szCs w:val="22"/>
        </w:rPr>
      </w:pPr>
      <w:r>
        <w:rPr>
          <w:rFonts w:ascii="Calibri" w:hAnsi="Calibri" w:cs="Calibri"/>
          <w:szCs w:val="22"/>
        </w:rPr>
        <w:t>W cenie oferty należy uwzględnić koszt posiłków standardowych i dietetycznych w razie konieczności.</w:t>
      </w:r>
    </w:p>
    <w:p w14:paraId="4064B8E9" w14:textId="31FACE49" w:rsidR="0085301A" w:rsidRPr="004E17EC" w:rsidRDefault="004E17EC">
      <w:pPr>
        <w:pStyle w:val="Standard"/>
        <w:numPr>
          <w:ilvl w:val="0"/>
          <w:numId w:val="38"/>
        </w:numPr>
        <w:autoSpaceDN/>
        <w:spacing w:after="0" w:line="360" w:lineRule="auto"/>
        <w:ind w:left="357" w:hanging="357"/>
        <w:rPr>
          <w:rFonts w:asciiTheme="minorHAnsi" w:hAnsiTheme="minorHAnsi" w:cstheme="minorHAnsi"/>
          <w:bCs/>
          <w:szCs w:val="22"/>
        </w:rPr>
      </w:pPr>
      <w:r w:rsidRPr="004E17EC">
        <w:rPr>
          <w:rFonts w:asciiTheme="minorHAnsi" w:hAnsiTheme="minorHAnsi" w:cstheme="minorHAnsi"/>
        </w:rPr>
        <w:t>Cena jednego dziennego zestawu żywieniowego powinna obejmować wszystkie koszty jego przygotowania, dostarczenia i wydawania. Wykonawca zobowiązany jest do przygotowywania posiłków z zachowaniem zasad HACCP, obowiązujących przepisów prawa oraz aktualnych Norm Żywienia dla populacji Polski. Pobieranie i przechowywanie próbek posiłków odbywa się zgodnie z obowiązującymi przepisami. Posiłki powinny być dostosowane do wieku dzieci i wymagań żywienia zbiorowego w jednostkach systemu oświaty.</w:t>
      </w:r>
    </w:p>
    <w:p w14:paraId="17B8FACA" w14:textId="77777777" w:rsidR="00B2799B" w:rsidRPr="00B2799B" w:rsidRDefault="00B2799B">
      <w:pPr>
        <w:pStyle w:val="Akapitzlist"/>
        <w:numPr>
          <w:ilvl w:val="0"/>
          <w:numId w:val="38"/>
        </w:numPr>
        <w:tabs>
          <w:tab w:val="left" w:pos="284"/>
        </w:tabs>
        <w:suppressAutoHyphens/>
        <w:autoSpaceDE w:val="0"/>
        <w:spacing w:before="60" w:after="60" w:line="360" w:lineRule="auto"/>
        <w:ind w:left="357" w:hanging="357"/>
        <w:rPr>
          <w:rFonts w:cstheme="minorHAnsi"/>
          <w:color w:val="000000"/>
        </w:rPr>
      </w:pPr>
      <w:r w:rsidRPr="00B2799B">
        <w:rPr>
          <w:rFonts w:cstheme="minorHAnsi"/>
        </w:rPr>
        <w:t>Zamawiający nie dopuszcza przygotowywania posiłków z niedozwolonych półproduktów. Stwierdzenie takiego przypadku stanowi nienależyte wykonanie umowy i może skutkować naliczeniem kary umownej oraz, w przypadkach określonych w § 11, odstąpieniem od umowy.</w:t>
      </w:r>
    </w:p>
    <w:p w14:paraId="4489BDB6" w14:textId="2E79E165" w:rsidR="0085301A" w:rsidRDefault="0085301A">
      <w:pPr>
        <w:pStyle w:val="Akapitzlist"/>
        <w:numPr>
          <w:ilvl w:val="0"/>
          <w:numId w:val="38"/>
        </w:numPr>
        <w:tabs>
          <w:tab w:val="left" w:pos="284"/>
        </w:tabs>
        <w:suppressAutoHyphens/>
        <w:autoSpaceDE w:val="0"/>
        <w:spacing w:before="60" w:after="60" w:line="360" w:lineRule="auto"/>
        <w:ind w:left="357" w:hanging="357"/>
        <w:rPr>
          <w:rFonts w:cs="Calibri"/>
          <w:color w:val="000000"/>
        </w:rPr>
      </w:pPr>
      <w:r>
        <w:rPr>
          <w:rFonts w:cs="Calibri"/>
        </w:rPr>
        <w:t xml:space="preserve"> </w:t>
      </w:r>
      <w:r>
        <w:rPr>
          <w:rFonts w:cs="Calibri"/>
          <w:color w:val="000000"/>
        </w:rPr>
        <w:t>Produkty wykorzystywane do przygotowywania posiłków muszą spełniać Normy Żywienia opracowane przez Instytut Żywności i Żywienia,</w:t>
      </w:r>
      <w:r>
        <w:rPr>
          <w:rFonts w:cs="Calibri"/>
        </w:rPr>
        <w:t xml:space="preserve"> być świeże tj. posiadać ważny termin przydatności do spożycia i nie mogą być genetycznie modyfikowane.</w:t>
      </w:r>
    </w:p>
    <w:p w14:paraId="733FCD99" w14:textId="77777777" w:rsidR="0085301A" w:rsidRDefault="0085301A">
      <w:pPr>
        <w:pStyle w:val="Akapitzlist"/>
        <w:numPr>
          <w:ilvl w:val="0"/>
          <w:numId w:val="38"/>
        </w:numPr>
        <w:tabs>
          <w:tab w:val="left" w:pos="284"/>
        </w:tabs>
        <w:suppressAutoHyphens/>
        <w:autoSpaceDE w:val="0"/>
        <w:spacing w:before="60" w:after="60" w:line="360" w:lineRule="auto"/>
        <w:ind w:left="357" w:hanging="357"/>
        <w:rPr>
          <w:rFonts w:cs="Calibri"/>
          <w:color w:val="000000"/>
        </w:rPr>
      </w:pPr>
      <w:r>
        <w:rPr>
          <w:rFonts w:cs="Calibri"/>
          <w:color w:val="000000"/>
        </w:rPr>
        <w:t>Wykonawca w ramach przedmiotu umowy zobowiązany jest do:</w:t>
      </w:r>
    </w:p>
    <w:p w14:paraId="71BF68A8" w14:textId="77777777" w:rsidR="0085301A" w:rsidRDefault="0085301A" w:rsidP="0085301A">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rPr>
          <w:rFonts w:cs="Calibri"/>
          <w:color w:val="000000"/>
        </w:rPr>
        <w:t xml:space="preserve">zapewnienia ciągłość usługi żywienia dzieci, </w:t>
      </w:r>
    </w:p>
    <w:p w14:paraId="571EDB75" w14:textId="77777777" w:rsidR="0085301A" w:rsidRDefault="0085301A" w:rsidP="0085301A">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rPr>
          <w:rFonts w:cs="Calibri"/>
          <w:color w:val="000000"/>
        </w:rPr>
        <w:t xml:space="preserve">dostarczania posiłków płynnych (zupy, sosy, napoje) w szczelnie zamkniętych pojemnikach (termosach), które są zabezpieczone przed otwarciem i uniemożliwiają wylanie zawartości oraz zapewniają utrzymanie odpowiedniej temperatury posiłku, </w:t>
      </w:r>
    </w:p>
    <w:p w14:paraId="177D9B5F" w14:textId="77777777" w:rsidR="00BC2942" w:rsidRDefault="0085301A" w:rsidP="00BC2942">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rPr>
          <w:rFonts w:cs="Calibri"/>
          <w:color w:val="000000"/>
        </w:rPr>
        <w:lastRenderedPageBreak/>
        <w:t xml:space="preserve">dostarczania posiłków stałych w zamykanych zbiorczych pojemnikach (termosach),               zabezpieczonych przed otwarciem i uniemożliwiające wysypanie się zawartości oraz                   zapewniających utrzymanie odpowiedniej temperatury posiłku, </w:t>
      </w:r>
    </w:p>
    <w:p w14:paraId="7CAF1D67" w14:textId="1B5B4548" w:rsidR="00BC2942" w:rsidRPr="00BC2942" w:rsidRDefault="00BC2942" w:rsidP="00BC2942">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rsidRPr="00BC2942">
        <w:rPr>
          <w:rFonts w:cs="Calibri"/>
        </w:rPr>
        <w:t xml:space="preserve">zapewnienia odpowiedniej ilości termosów i opakowań zbiorczych niezbędnych do                 przewozu posiłków,  gwarantujących utrzymanie właściwej temperatury, ochronę oraz najwyższą jakość  przewożonych potraw, wraz z ich myciem, wyparzaniem oraz odbiorem; </w:t>
      </w:r>
      <w:r w:rsidRPr="00BC2942">
        <w:rPr>
          <w:rFonts w:cs="Calibri"/>
          <w:b/>
          <w:bCs/>
        </w:rPr>
        <w:t>posiłki serwowane na gorąco muszą być transportowane w specjalistycznych pojemnikach termoizolacyjnych, a czas ich przewozu nie może przekroczyć 2 godzin (</w:t>
      </w:r>
      <w:r w:rsidRPr="00BC2942">
        <w:rPr>
          <w:rFonts w:cs="Calibri"/>
          <w:b/>
          <w:bCs/>
          <w:color w:val="000000"/>
        </w:rPr>
        <w:t>temperatura dostarczonych gorących posiłków w momencie odbioru nie może być niższa niż: + 63</w:t>
      </w:r>
      <w:r w:rsidRPr="00BC2942">
        <w:rPr>
          <w:rFonts w:cs="Calibri"/>
          <w:b/>
          <w:bCs/>
          <w:color w:val="000000"/>
          <w:vertAlign w:val="superscript"/>
        </w:rPr>
        <w:t>o</w:t>
      </w:r>
      <w:r w:rsidRPr="00BC2942">
        <w:rPr>
          <w:rFonts w:cs="Calibri"/>
          <w:b/>
          <w:bCs/>
          <w:color w:val="000000"/>
        </w:rPr>
        <w:t>C dla drugiego dania, +75</w:t>
      </w:r>
      <w:r w:rsidRPr="00BC2942">
        <w:rPr>
          <w:rFonts w:cs="Calibri"/>
          <w:b/>
          <w:bCs/>
          <w:color w:val="000000"/>
          <w:vertAlign w:val="superscript"/>
        </w:rPr>
        <w:t xml:space="preserve"> o</w:t>
      </w:r>
      <w:r w:rsidRPr="00BC2942">
        <w:rPr>
          <w:rFonts w:cs="Calibri"/>
          <w:b/>
          <w:bCs/>
          <w:color w:val="000000"/>
        </w:rPr>
        <w:t>C dla zup</w:t>
      </w:r>
      <w:r w:rsidRPr="00BC2942">
        <w:rPr>
          <w:rFonts w:cs="Calibri"/>
          <w:b/>
          <w:bCs/>
        </w:rPr>
        <w:t>),</w:t>
      </w:r>
    </w:p>
    <w:p w14:paraId="31C0A584" w14:textId="77777777" w:rsidR="00B2799B" w:rsidRDefault="0085301A" w:rsidP="00B2799B">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rPr>
          <w:rFonts w:cs="Calibri"/>
          <w:color w:val="000000"/>
        </w:rPr>
        <w:t>do przygotowania i dostarczenia jadłospisu z uwzględnieniem gramatury i kaloryczności w przedostatni dzień roboczy poprzedzający dany tydzień (każdy czwartek), w celu akceptacji przez Zamawiającego, który niezwłocznie naniesie ewentualne poprawki, a Wykonawca zobowiązany jest je uwzględnić. Zamawiający ma prawo do dokonania zmian w jadłospisie,</w:t>
      </w:r>
    </w:p>
    <w:p w14:paraId="35F091F4" w14:textId="6D4CAE1E" w:rsidR="0085301A" w:rsidRPr="00B2799B" w:rsidRDefault="00B2799B" w:rsidP="00B2799B">
      <w:pPr>
        <w:pStyle w:val="Akapitzlist"/>
        <w:numPr>
          <w:ilvl w:val="0"/>
          <w:numId w:val="3"/>
        </w:numPr>
        <w:tabs>
          <w:tab w:val="clear" w:pos="360"/>
          <w:tab w:val="num" w:pos="0"/>
          <w:tab w:val="left" w:pos="284"/>
        </w:tabs>
        <w:suppressAutoHyphens/>
        <w:autoSpaceDE w:val="0"/>
        <w:spacing w:before="60" w:after="60" w:line="360" w:lineRule="auto"/>
        <w:ind w:left="1491" w:hanging="357"/>
        <w:rPr>
          <w:rFonts w:cs="Calibri"/>
          <w:color w:val="000000"/>
        </w:rPr>
      </w:pPr>
      <w:r>
        <w:t>wykonywania przedmiotu zamówienia przy wykorzystaniu wykwalifikowanego personelu, w tym osób przygotowujących, dostarczających i wydających posiłki, posiadających aktualne orzeczenia lekarskie do celów sanitarno-epidemiologicznych, jeżeli są wymagane przepisami prawa, oraz odpowiednie przeszkolenie w zakresie BHP i p.poż.</w:t>
      </w:r>
    </w:p>
    <w:p w14:paraId="691BFD1A" w14:textId="54BC4F70" w:rsidR="0085301A" w:rsidRPr="0085301A" w:rsidRDefault="0085301A" w:rsidP="00C21442">
      <w:pPr>
        <w:pStyle w:val="Akapitzlist"/>
        <w:numPr>
          <w:ilvl w:val="0"/>
          <w:numId w:val="40"/>
        </w:numPr>
        <w:tabs>
          <w:tab w:val="left" w:pos="284"/>
        </w:tabs>
        <w:suppressAutoHyphens/>
        <w:autoSpaceDE w:val="0"/>
        <w:spacing w:before="60" w:after="60" w:line="360" w:lineRule="auto"/>
        <w:rPr>
          <w:rFonts w:cs="Calibri"/>
          <w:b/>
          <w:bCs/>
        </w:rPr>
      </w:pPr>
      <w:r w:rsidRPr="0085301A">
        <w:rPr>
          <w:rFonts w:cs="Calibri"/>
          <w:color w:val="000000"/>
        </w:rPr>
        <w:t xml:space="preserve">Wykonawca jako zakład prowadzący działalność w zakresie produkcji posiłków </w:t>
      </w:r>
      <w:r w:rsidR="000C3E11" w:rsidRPr="000C3E11">
        <w:rPr>
          <w:rFonts w:cs="Calibri"/>
          <w:color w:val="000000"/>
        </w:rPr>
        <w:t xml:space="preserve">musi posiadać </w:t>
      </w:r>
      <w:r w:rsidR="000C3E11">
        <w:rPr>
          <w:rFonts w:cs="Calibri"/>
          <w:color w:val="000000"/>
        </w:rPr>
        <w:t>(</w:t>
      </w:r>
      <w:r w:rsidR="000C3E11" w:rsidRPr="000C3E11">
        <w:rPr>
          <w:rFonts w:cs="Calibri"/>
          <w:color w:val="000000"/>
        </w:rPr>
        <w:t>najpóźniej przed rozpoczęciem świadczenia usługi</w:t>
      </w:r>
      <w:r w:rsidR="000C3E11">
        <w:rPr>
          <w:rFonts w:cs="Calibri"/>
          <w:color w:val="000000"/>
        </w:rPr>
        <w:t>)</w:t>
      </w:r>
      <w:r w:rsidR="000C3E11" w:rsidRPr="000C3E11">
        <w:rPr>
          <w:rFonts w:cs="Calibri"/>
          <w:color w:val="000000"/>
        </w:rPr>
        <w:t xml:space="preserve"> decyzję wydaną przez właściwego miejscowo Państwowego Inspektora Sanitarnego</w:t>
      </w:r>
      <w:r w:rsidRPr="0085301A">
        <w:rPr>
          <w:rFonts w:cs="Calibri"/>
          <w:color w:val="000000"/>
        </w:rPr>
        <w:t xml:space="preserve"> na podstawie przepisów ustawy z dnia 25 sierpnia 2006 r. o bezpieczeństwie żywności i żywienia.</w:t>
      </w:r>
    </w:p>
    <w:p w14:paraId="71C9C8E0" w14:textId="66B0620F" w:rsidR="0085301A" w:rsidRDefault="0085301A" w:rsidP="0085301A">
      <w:pPr>
        <w:spacing w:before="60" w:after="60" w:line="360" w:lineRule="auto"/>
        <w:ind w:left="360"/>
        <w:rPr>
          <w:rFonts w:cs="Calibri"/>
        </w:rPr>
      </w:pPr>
      <w:r>
        <w:rPr>
          <w:rFonts w:eastAsia="Times New Roman" w:cs="Calibri"/>
          <w:b/>
          <w:bCs/>
        </w:rPr>
        <w:t>Decyzja powinna być wydana na produkcję żywności oraz dystrybucję żywności w ramach cateringu (m.in. ze względu na potrzebę uwzględnienia przepisów w zakresie warunków transportu żywności, dezynfekcji pojemników do przewożenia żywności).</w:t>
      </w:r>
    </w:p>
    <w:p w14:paraId="58F96CAD" w14:textId="77777777" w:rsidR="00B2799B" w:rsidRPr="00B2799B" w:rsidRDefault="00B2799B" w:rsidP="00C21442">
      <w:pPr>
        <w:pStyle w:val="Akapitzlist"/>
        <w:numPr>
          <w:ilvl w:val="0"/>
          <w:numId w:val="10"/>
        </w:numPr>
        <w:tabs>
          <w:tab w:val="left" w:pos="284"/>
        </w:tabs>
        <w:autoSpaceDE w:val="0"/>
        <w:autoSpaceDN w:val="0"/>
        <w:spacing w:before="60" w:after="60" w:line="360" w:lineRule="auto"/>
        <w:contextualSpacing w:val="0"/>
        <w:rPr>
          <w:rFonts w:cs="Calibri"/>
        </w:rPr>
      </w:pPr>
      <w:r>
        <w:t>Świadczenie usługi żywienia dzieci powinno być zgodne z ustawą z dnia 25 sierpnia 2006 r. o bezpieczeństwie żywności i żywienia, rozporządzeniem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(Dz.U. z 2026 r. poz. 197), a także aktualnymi Normami Żywienia dla populacji Polski.</w:t>
      </w:r>
    </w:p>
    <w:p w14:paraId="67B9DA1A" w14:textId="27BEACD7" w:rsidR="00EB2F72" w:rsidRPr="0076674E" w:rsidRDefault="00EB2F72" w:rsidP="0085301A">
      <w:pPr>
        <w:pStyle w:val="Akapitzlist"/>
        <w:numPr>
          <w:ilvl w:val="0"/>
          <w:numId w:val="10"/>
        </w:numPr>
        <w:tabs>
          <w:tab w:val="left" w:pos="284"/>
        </w:tabs>
        <w:autoSpaceDE w:val="0"/>
        <w:autoSpaceDN w:val="0"/>
        <w:spacing w:before="60" w:after="60" w:line="360" w:lineRule="auto"/>
        <w:contextualSpacing w:val="0"/>
        <w:rPr>
          <w:rFonts w:cs="Calibri"/>
        </w:rPr>
      </w:pPr>
      <w:r w:rsidRPr="0076674E">
        <w:rPr>
          <w:rFonts w:cs="Calibri"/>
        </w:rPr>
        <w:t xml:space="preserve">Wykonawca ponosi koszty zakupu produktów, załadunku, transportu i rozładunku wszystkich </w:t>
      </w:r>
      <w:r>
        <w:rPr>
          <w:rFonts w:cs="Calibri"/>
        </w:rPr>
        <w:t xml:space="preserve">                             </w:t>
      </w:r>
      <w:r w:rsidRPr="0076674E">
        <w:rPr>
          <w:rFonts w:cs="Calibri"/>
        </w:rPr>
        <w:t xml:space="preserve">dostarczonych posiłków, wyposażenia i urządzeń do przygotowywania posiłków, a także odbioru i </w:t>
      </w:r>
      <w:r>
        <w:rPr>
          <w:rFonts w:cs="Calibri"/>
        </w:rPr>
        <w:t xml:space="preserve">                  </w:t>
      </w:r>
      <w:r w:rsidRPr="0076674E">
        <w:rPr>
          <w:rFonts w:cs="Calibri"/>
        </w:rPr>
        <w:t xml:space="preserve">utylizacji pozostałości po posiłkach, a także wszelkie inne koszty niezbędne do prawidłowej realizacji przedmiotu </w:t>
      </w:r>
      <w:r w:rsidR="00B179E2">
        <w:rPr>
          <w:rFonts w:cs="Calibri"/>
        </w:rPr>
        <w:t>umowy</w:t>
      </w:r>
      <w:r w:rsidRPr="0076674E">
        <w:rPr>
          <w:rFonts w:cs="Calibri"/>
        </w:rPr>
        <w:t>.</w:t>
      </w:r>
    </w:p>
    <w:p w14:paraId="2E62AE88" w14:textId="77777777" w:rsidR="00EB2F72" w:rsidRPr="0076674E" w:rsidRDefault="00EB2F72" w:rsidP="0085301A">
      <w:pPr>
        <w:pStyle w:val="Akapitzlist"/>
        <w:numPr>
          <w:ilvl w:val="0"/>
          <w:numId w:val="10"/>
        </w:numPr>
        <w:tabs>
          <w:tab w:val="left" w:pos="993"/>
        </w:tabs>
        <w:suppressAutoHyphens/>
        <w:autoSpaceDE w:val="0"/>
        <w:autoSpaceDN w:val="0"/>
        <w:spacing w:before="60" w:after="60" w:line="360" w:lineRule="auto"/>
        <w:ind w:left="357" w:hanging="357"/>
        <w:rPr>
          <w:rFonts w:cs="Calibri"/>
        </w:rPr>
      </w:pPr>
      <w:r w:rsidRPr="0076674E">
        <w:rPr>
          <w:rFonts w:cs="Calibri"/>
        </w:rPr>
        <w:t>Zamawiający ma prawo do przeprowadzenia kontroli żywienia dzieci, w tym pod względem gramatury i jakości.</w:t>
      </w:r>
    </w:p>
    <w:p w14:paraId="5305DCCB" w14:textId="77777777" w:rsidR="00E4469F" w:rsidRDefault="00EB2F72" w:rsidP="0085301A">
      <w:pPr>
        <w:pStyle w:val="Akapitzlist"/>
        <w:numPr>
          <w:ilvl w:val="0"/>
          <w:numId w:val="10"/>
        </w:numPr>
        <w:spacing w:before="60" w:after="60" w:line="360" w:lineRule="auto"/>
        <w:ind w:left="357" w:hanging="357"/>
        <w:rPr>
          <w:rFonts w:cs="Calibri"/>
        </w:rPr>
      </w:pPr>
      <w:r w:rsidRPr="0076674E">
        <w:rPr>
          <w:rFonts w:cs="Calibri"/>
        </w:rPr>
        <w:lastRenderedPageBreak/>
        <w:t xml:space="preserve">Zamawiający ma prawo żądać od Wykonawcy usługi żywienia wykazania, że przygotowuje posiłki </w:t>
      </w:r>
      <w:r>
        <w:rPr>
          <w:rFonts w:cs="Calibri"/>
        </w:rPr>
        <w:t xml:space="preserve">                 </w:t>
      </w:r>
      <w:r w:rsidRPr="0076674E">
        <w:rPr>
          <w:rFonts w:cs="Calibri"/>
        </w:rPr>
        <w:t>zgodnie z przepisami ww. rozporządzenia poprzez okazanie na każde żądanie raportów żywieniowych do wglądu Zamawiającego, w zakresie i w celu potwierdzenia spełnienia norm wynikających z przepisów.</w:t>
      </w:r>
      <w:bookmarkEnd w:id="5"/>
    </w:p>
    <w:p w14:paraId="3FF6B87D" w14:textId="77777777" w:rsidR="00E4469F" w:rsidRPr="00E4469F" w:rsidRDefault="00EB2F72" w:rsidP="0085301A">
      <w:pPr>
        <w:pStyle w:val="Akapitzlist"/>
        <w:numPr>
          <w:ilvl w:val="0"/>
          <w:numId w:val="10"/>
        </w:numPr>
        <w:spacing w:before="60" w:after="60" w:line="360" w:lineRule="auto"/>
        <w:ind w:left="357" w:hanging="357"/>
        <w:rPr>
          <w:rFonts w:cs="Calibri"/>
        </w:rPr>
      </w:pPr>
      <w:r w:rsidRPr="00E4469F">
        <w:rPr>
          <w:rFonts w:ascii="Calibri" w:hAnsi="Calibri" w:cs="Calibri"/>
        </w:rPr>
        <w:t>Wykonawca wszystkie dostawy wykona w terminie.</w:t>
      </w:r>
    </w:p>
    <w:p w14:paraId="6637C2EB" w14:textId="77777777" w:rsidR="00E4469F" w:rsidRPr="00E4469F" w:rsidRDefault="00EB2F72" w:rsidP="0085301A">
      <w:pPr>
        <w:pStyle w:val="Akapitzlist"/>
        <w:numPr>
          <w:ilvl w:val="0"/>
          <w:numId w:val="10"/>
        </w:numPr>
        <w:spacing w:before="60" w:after="60" w:line="360" w:lineRule="auto"/>
        <w:ind w:left="357" w:hanging="357"/>
        <w:rPr>
          <w:rFonts w:cs="Calibri"/>
        </w:rPr>
      </w:pPr>
      <w:r w:rsidRPr="00E4469F">
        <w:rPr>
          <w:rFonts w:ascii="Calibri" w:hAnsi="Calibri" w:cs="Calibri"/>
        </w:rPr>
        <w:t>Wykonawca oświadcza, ze dysponuje odpowiednią wiedzą, kwalifikacjami i umiejętnościami oraz wystarczającymi środkami technicznymi do wykonania niniejszej umowy oraz że wykona j</w:t>
      </w:r>
      <w:r w:rsidR="00671AEF" w:rsidRPr="00E4469F">
        <w:rPr>
          <w:rFonts w:ascii="Calibri" w:hAnsi="Calibri" w:cs="Calibri"/>
        </w:rPr>
        <w:t>ą</w:t>
      </w:r>
      <w:r w:rsidRPr="00E4469F">
        <w:rPr>
          <w:rFonts w:ascii="Calibri" w:hAnsi="Calibri" w:cs="Calibri"/>
        </w:rPr>
        <w:t xml:space="preserve"> z należytą starannością zgodnie z obowiązującymi przepisami prawa.</w:t>
      </w:r>
    </w:p>
    <w:p w14:paraId="280CF760" w14:textId="77777777" w:rsidR="00B2799B" w:rsidRDefault="00B2799B" w:rsidP="00B2799B">
      <w:pPr>
        <w:pStyle w:val="Akapitzlist"/>
        <w:numPr>
          <w:ilvl w:val="0"/>
          <w:numId w:val="10"/>
        </w:numPr>
        <w:suppressAutoHyphens/>
        <w:spacing w:before="60" w:after="60" w:line="360" w:lineRule="auto"/>
        <w:rPr>
          <w:rFonts w:cs="Calibri"/>
        </w:rPr>
      </w:pPr>
      <w:r>
        <w:t>Wykonawca może powierzyć wykonanie części zamówienia podwykonawcy na zasadach określonych w SWZ i ustawie Pzp. Zmiana albo rezygnacja z podwykonawcy będącego podmiotem udostępniającym zasoby wymaga spełnienia warunków określonych w art. 122 ustawy Pzp.</w:t>
      </w:r>
    </w:p>
    <w:p w14:paraId="360DC320" w14:textId="77777777" w:rsidR="00EB2F72" w:rsidRPr="0076674E" w:rsidRDefault="00EB2F72" w:rsidP="00C2144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ponosi pełną odpowiedzialność za jakość przedmiotu umowy i wszelkie spowodowane nimi szkody, tak wobec Zamawiającego, jak i wobec osób trzecich, na rzecz których przedmiot umowy jest bezpośrednio wykonywany.</w:t>
      </w:r>
    </w:p>
    <w:p w14:paraId="490376D8"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zobowiązany jest zapewnić wymagany standard Sanitarno – Epidemiologiczny.</w:t>
      </w:r>
    </w:p>
    <w:p w14:paraId="1F54E7B9"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zobowiązany jest do wyznaczenia stałego przedstawiciela odpowiedzialnego za kontakt z Zamawiającym.</w:t>
      </w:r>
    </w:p>
    <w:p w14:paraId="174A6BFE"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odpowiada prawnie za żywienie dzieci przed Powiatowym Państwowym Inspektorem Sanitarnym.</w:t>
      </w:r>
    </w:p>
    <w:p w14:paraId="1D1DA334" w14:textId="2A4A64FE"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ponosi pełną odpowiedzialność cywilną, administracyjną i karną za jakość dostarczanych posiłków oraz skutki wynikające z zaniedbań przy ich przygotowywaniu</w:t>
      </w:r>
      <w:r w:rsidR="00671AEF">
        <w:rPr>
          <w:rFonts w:ascii="Calibri" w:hAnsi="Calibri" w:cs="Calibri"/>
          <w:szCs w:val="22"/>
        </w:rPr>
        <w:t xml:space="preserve"> </w:t>
      </w:r>
      <w:r w:rsidRPr="0076674E">
        <w:rPr>
          <w:rFonts w:ascii="Calibri" w:hAnsi="Calibri" w:cs="Calibri"/>
          <w:szCs w:val="22"/>
        </w:rPr>
        <w:t>i transporcie, mogące mieć negatywny wpływ na zdrowie żywionych dzieci.</w:t>
      </w:r>
    </w:p>
    <w:p w14:paraId="150AB0A6"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na każde żądanie Zamawiającego, zobowiązany jest przedstawić wyniki badania mikrobiologicznego żywności.</w:t>
      </w:r>
    </w:p>
    <w:p w14:paraId="562790F7"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Wykonawca, na każde żądanie Zamawiającego, zobowiązany jest przedstawić Tabelę kaloryczności serwowanych posiłków.</w:t>
      </w:r>
    </w:p>
    <w:p w14:paraId="46F14A91" w14:textId="77777777" w:rsidR="00EB2F72" w:rsidRPr="0076674E" w:rsidRDefault="00EB2F72">
      <w:pPr>
        <w:pStyle w:val="Standard"/>
        <w:numPr>
          <w:ilvl w:val="0"/>
          <w:numId w:val="35"/>
        </w:numPr>
        <w:spacing w:after="0" w:line="360" w:lineRule="auto"/>
        <w:ind w:left="357" w:hanging="357"/>
        <w:rPr>
          <w:rFonts w:ascii="Calibri" w:hAnsi="Calibri" w:cs="Calibri"/>
          <w:szCs w:val="22"/>
        </w:rPr>
      </w:pPr>
      <w:r w:rsidRPr="0076674E">
        <w:rPr>
          <w:rFonts w:ascii="Calibri" w:hAnsi="Calibri" w:cs="Calibri"/>
          <w:szCs w:val="22"/>
        </w:rPr>
        <w:t>Personel zatrudniony przez Wykonawcę jest zobowiązany uwzględniać i wprowadzać</w:t>
      </w:r>
      <w:r w:rsidRPr="0076674E">
        <w:rPr>
          <w:rFonts w:ascii="Calibri" w:hAnsi="Calibri" w:cs="Calibri"/>
          <w:szCs w:val="22"/>
        </w:rPr>
        <w:br/>
        <w:t>w życie uwagi Zamawiającego – dotyczące sposobu wykonywania usług.</w:t>
      </w:r>
    </w:p>
    <w:p w14:paraId="7DF930A2" w14:textId="179ACCA1" w:rsidR="00785823" w:rsidRPr="00CC658D" w:rsidRDefault="00EB2F72">
      <w:pPr>
        <w:pStyle w:val="Standard"/>
        <w:numPr>
          <w:ilvl w:val="0"/>
          <w:numId w:val="35"/>
        </w:numPr>
        <w:spacing w:after="0" w:line="360" w:lineRule="auto"/>
        <w:ind w:left="357" w:hanging="357"/>
        <w:rPr>
          <w:rFonts w:ascii="Calibri" w:hAnsi="Calibri" w:cs="Calibri"/>
          <w:color w:val="auto"/>
          <w:szCs w:val="22"/>
        </w:rPr>
      </w:pPr>
      <w:r w:rsidRPr="00CC658D">
        <w:rPr>
          <w:rFonts w:ascii="Calibri" w:hAnsi="Calibri" w:cs="Calibri"/>
          <w:color w:val="auto"/>
          <w:szCs w:val="22"/>
        </w:rPr>
        <w:t>Wykonawca, na każde żądanie Zamawiającego, zobowiązany jest do przygotowania dodatkowego zestawu posiłków do wglądu i kontroli dla Zamawiającego. Wykonawca zostanie poinformowany o kontroli z 1 dniowym wyprzedzeniem. Ponadto przedstawiciel Zamawiającego ma prawo kontrolować w każdej chwili rodzaj i jakość produktów, z których będą sporządzane posiłki, a także przestrzeganie przez Wykonawcę i jego pracowników wymogów wynikających z Umowy</w:t>
      </w:r>
      <w:r w:rsidR="00A32A74" w:rsidRPr="00CC658D">
        <w:rPr>
          <w:rFonts w:ascii="Calibri" w:hAnsi="Calibri" w:cs="Calibri"/>
          <w:color w:val="auto"/>
          <w:szCs w:val="22"/>
        </w:rPr>
        <w:t xml:space="preserve"> </w:t>
      </w:r>
      <w:r w:rsidRPr="00CC658D">
        <w:rPr>
          <w:rFonts w:ascii="Calibri" w:hAnsi="Calibri" w:cs="Calibri"/>
          <w:color w:val="auto"/>
          <w:szCs w:val="22"/>
        </w:rPr>
        <w:t>oraz z przepisów dotyczących produkcji i jakości świadczonych usług. Zakwestionowane przez przedstawiciela Zamawiającego posiłki pod względem ilości i jakości podlegać będą wymianie na koszt Wykonawcy.</w:t>
      </w:r>
    </w:p>
    <w:p w14:paraId="020F1342" w14:textId="77777777" w:rsidR="0085301A" w:rsidRPr="0085301A" w:rsidRDefault="0085301A">
      <w:pPr>
        <w:pStyle w:val="Standard"/>
        <w:numPr>
          <w:ilvl w:val="0"/>
          <w:numId w:val="35"/>
        </w:numPr>
        <w:autoSpaceDN/>
        <w:spacing w:after="0" w:line="360" w:lineRule="auto"/>
        <w:ind w:left="369" w:hanging="369"/>
        <w:rPr>
          <w:rFonts w:ascii="Calibri" w:hAnsi="Calibri" w:cs="Calibri"/>
          <w:color w:val="auto"/>
          <w:szCs w:val="22"/>
        </w:rPr>
      </w:pPr>
      <w:r w:rsidRPr="0085301A">
        <w:rPr>
          <w:rFonts w:ascii="Calibri" w:hAnsi="Calibri" w:cs="Calibri"/>
          <w:color w:val="auto"/>
          <w:szCs w:val="22"/>
        </w:rPr>
        <w:t>Zamawiający posiada na wyposażeniu kubki, talerze i sztućce, które będą wykorzystywane do podawania posiłków. Wykonawca zobowiązany jest zapewnić we własnym zakresie pozostałe wyposażenie niezbędne do transportu, dostarczania i wydawania posiłków. .</w:t>
      </w:r>
    </w:p>
    <w:p w14:paraId="34A615A5" w14:textId="77777777" w:rsidR="0085301A" w:rsidRPr="0085301A" w:rsidRDefault="0085301A">
      <w:pPr>
        <w:pStyle w:val="Standard"/>
        <w:numPr>
          <w:ilvl w:val="0"/>
          <w:numId w:val="35"/>
        </w:numPr>
        <w:spacing w:after="0" w:line="360" w:lineRule="auto"/>
        <w:ind w:left="357" w:hanging="357"/>
        <w:rPr>
          <w:rFonts w:ascii="Calibri" w:hAnsi="Calibri" w:cs="Calibri"/>
          <w:color w:val="auto"/>
          <w:szCs w:val="22"/>
        </w:rPr>
      </w:pPr>
      <w:r w:rsidRPr="0085301A">
        <w:rPr>
          <w:rFonts w:ascii="Calibri" w:hAnsi="Calibri" w:cs="Calibri"/>
          <w:color w:val="auto"/>
          <w:szCs w:val="22"/>
        </w:rPr>
        <w:t>Na terenie placówki znajduje się zmywalnia naczyń oraz urządzenia do mycia i wyparzania naczyń</w:t>
      </w:r>
      <w:r w:rsidRPr="0085301A">
        <w:rPr>
          <w:rFonts w:ascii="Calibri" w:eastAsia="Cambria" w:hAnsi="Calibri" w:cs="Calibri"/>
          <w:bCs/>
          <w:color w:val="auto"/>
          <w:szCs w:val="22"/>
        </w:rPr>
        <w:t xml:space="preserve"> </w:t>
      </w:r>
    </w:p>
    <w:p w14:paraId="637278E9" w14:textId="77777777" w:rsidR="00B2799B" w:rsidRPr="00B2799B" w:rsidRDefault="00B2799B">
      <w:pPr>
        <w:pStyle w:val="Akapitzlist"/>
        <w:numPr>
          <w:ilvl w:val="0"/>
          <w:numId w:val="35"/>
        </w:numPr>
        <w:tabs>
          <w:tab w:val="left" w:pos="426"/>
        </w:tabs>
        <w:spacing w:line="360" w:lineRule="auto"/>
        <w:ind w:left="357" w:hanging="357"/>
        <w:rPr>
          <w:rFonts w:ascii="CIDFont+F2" w:hAnsi="CIDFont+F2" w:cs="CIDFont+F2"/>
          <w:sz w:val="24"/>
          <w:szCs w:val="24"/>
        </w:rPr>
      </w:pPr>
      <w:bookmarkStart w:id="6" w:name="_Hlk178072325"/>
      <w:r>
        <w:lastRenderedPageBreak/>
        <w:t>W przypadku stwierdzenia nienależytego wykonania usługi Zamawiający może odmówić odbioru zakwestionowanego świadczenia, żądać jego niezwłocznej wymiany lub odpowiednio obniżyć wynagrodzenie w części odpowiadającej świadczeniu niewykonanemu albo wykonanemu nienależycie, a w przypadkach określonych w umowie naliczyć karę umowną lub odstąpić od umowy.</w:t>
      </w:r>
    </w:p>
    <w:p w14:paraId="7D300AE3" w14:textId="6F9FE072" w:rsidR="00750E80" w:rsidRPr="00D05FF2" w:rsidRDefault="00750E80">
      <w:pPr>
        <w:pStyle w:val="Akapitzlist"/>
        <w:numPr>
          <w:ilvl w:val="0"/>
          <w:numId w:val="35"/>
        </w:numPr>
        <w:tabs>
          <w:tab w:val="left" w:pos="426"/>
        </w:tabs>
        <w:spacing w:line="360" w:lineRule="auto"/>
        <w:ind w:left="357" w:hanging="357"/>
        <w:rPr>
          <w:rFonts w:ascii="CIDFont+F2" w:hAnsi="CIDFont+F2" w:cs="CIDFont+F2"/>
          <w:sz w:val="24"/>
          <w:szCs w:val="24"/>
        </w:rPr>
      </w:pPr>
      <w:r w:rsidRPr="00F8549B">
        <w:t>Wykonawca zobowiązuje się do ponoszenia kar i sankcji nakładanych przez zewnętrzne jednostki kontrolujące, a wynikające z nienależytego wykonania przedmiotu umowy i nieprzestrzegania obowiązujących w tym zakresie przepisów</w:t>
      </w:r>
      <w:r>
        <w:t>.</w:t>
      </w:r>
      <w:bookmarkEnd w:id="6"/>
    </w:p>
    <w:p w14:paraId="0D2875F4" w14:textId="77777777" w:rsidR="00963F4B" w:rsidRPr="00021D4D" w:rsidRDefault="00963F4B">
      <w:pPr>
        <w:pStyle w:val="Akapitzlist"/>
        <w:numPr>
          <w:ilvl w:val="0"/>
          <w:numId w:val="35"/>
        </w:numPr>
        <w:tabs>
          <w:tab w:val="left" w:pos="426"/>
        </w:tabs>
        <w:spacing w:line="360" w:lineRule="auto"/>
        <w:ind w:left="357" w:hanging="357"/>
        <w:rPr>
          <w:rFonts w:ascii="CIDFont+F2" w:hAnsi="CIDFont+F2" w:cs="CIDFont+F2"/>
          <w:sz w:val="24"/>
          <w:szCs w:val="24"/>
        </w:rPr>
      </w:pPr>
      <w:r w:rsidRPr="00021D4D">
        <w:rPr>
          <w:rFonts w:eastAsia="Cambria" w:cs="Calibri"/>
          <w:bCs/>
        </w:rPr>
        <w:t>Wykonawca zobowiązany jest wykonując usługę do zachowania w tajemnicy wszelkich informacji, pozyskanych w trakcie realizacji usługi w czasie obowiązującej umowy oraz po jej zakończeniu.</w:t>
      </w:r>
      <w:bookmarkStart w:id="7" w:name="_Hlk92963748"/>
      <w:bookmarkEnd w:id="3"/>
    </w:p>
    <w:p w14:paraId="725883C7" w14:textId="57406423" w:rsidR="00963F4B" w:rsidRPr="00963F4B" w:rsidRDefault="00963F4B">
      <w:pPr>
        <w:pStyle w:val="Akapitzlist"/>
        <w:numPr>
          <w:ilvl w:val="0"/>
          <w:numId w:val="35"/>
        </w:numPr>
        <w:tabs>
          <w:tab w:val="left" w:pos="426"/>
        </w:tabs>
        <w:spacing w:after="0" w:line="360" w:lineRule="auto"/>
        <w:ind w:left="357" w:hanging="357"/>
        <w:rPr>
          <w:rFonts w:ascii="CIDFont+F2" w:hAnsi="CIDFont+F2" w:cs="CIDFont+F2"/>
          <w:sz w:val="24"/>
          <w:szCs w:val="24"/>
        </w:rPr>
      </w:pPr>
      <w:bookmarkStart w:id="8" w:name="_Hlk82603454"/>
      <w:bookmarkEnd w:id="7"/>
      <w:r w:rsidRPr="00021D4D">
        <w:rPr>
          <w:rFonts w:eastAsia="Cambria" w:cs="Calibri"/>
          <w:bCs/>
        </w:rPr>
        <w:t xml:space="preserve">Za szkody wynikłe w czasie wykonywania usługi, jak również za wszelkie zdarzenia powstałe z tej przyczyny odpowiedzialny jest Wykonawca. Wykonawca będzie ponosił odpowiedzialność wobec Zamawiającego lub osób trzecich za szkody powstałe w wyniku niewykonania lub niewłaściwego wykonania usługi, a także za szkody wyrządzone przez pracowników Wykonawcy oraz osoby trzecie w przypadku nie dołożenia przez Wykonawcę należytej staranności przy wykonywaniu przedmiotu </w:t>
      </w:r>
      <w:r w:rsidR="00B179E2">
        <w:rPr>
          <w:rFonts w:eastAsia="Cambria" w:cs="Calibri"/>
          <w:bCs/>
        </w:rPr>
        <w:t>umowy</w:t>
      </w:r>
      <w:r w:rsidRPr="00021D4D">
        <w:rPr>
          <w:rFonts w:eastAsia="Cambria" w:cs="Calibri"/>
          <w:bCs/>
        </w:rPr>
        <w:t xml:space="preserve">. Wykonawca musi posiadać przez cały okres obowiązywania </w:t>
      </w:r>
      <w:r w:rsidR="00B179E2">
        <w:rPr>
          <w:rFonts w:eastAsia="Cambria" w:cs="Calibri"/>
          <w:bCs/>
        </w:rPr>
        <w:t>umowy</w:t>
      </w:r>
      <w:r w:rsidRPr="00021D4D">
        <w:rPr>
          <w:rFonts w:eastAsia="Cambria" w:cs="Calibri"/>
          <w:bCs/>
        </w:rPr>
        <w:t xml:space="preserve"> ubezpieczenie od odpowiedzialności cywilnej w zakresie prowadzonej działalności gospodarczej za szkody wyrządzone w związku z realizacją przedmiotu</w:t>
      </w:r>
      <w:r w:rsidR="00B74F1F">
        <w:rPr>
          <w:rFonts w:eastAsia="Cambria" w:cs="Calibri"/>
          <w:bCs/>
        </w:rPr>
        <w:t xml:space="preserve"> </w:t>
      </w:r>
      <w:r w:rsidR="00B179E2">
        <w:rPr>
          <w:rFonts w:eastAsia="Cambria" w:cs="Calibri"/>
          <w:bCs/>
        </w:rPr>
        <w:t>umowy</w:t>
      </w:r>
      <w:r w:rsidRPr="00021D4D">
        <w:rPr>
          <w:rFonts w:eastAsia="Cambria" w:cs="Calibri"/>
          <w:bCs/>
        </w:rPr>
        <w:t xml:space="preserve"> z sumą ubezpieczenia nie mniejszą niż </w:t>
      </w:r>
      <w:r w:rsidRPr="00271598">
        <w:rPr>
          <w:rFonts w:eastAsia="Cambria" w:cs="Calibri"/>
          <w:bCs/>
        </w:rPr>
        <w:t xml:space="preserve">100 000,00 PLN </w:t>
      </w:r>
      <w:r w:rsidRPr="00021D4D">
        <w:rPr>
          <w:rFonts w:eastAsia="Cambria" w:cs="Calibri"/>
          <w:bCs/>
        </w:rPr>
        <w:t>dla jednej i wszystkich szkód. Wykonawca w terminie 7 dni, licząc od dnia zawarcia umowy zobowiązany jest przedłożyć Zamawiającemu dowód zawarcia umowy ubezpieczenia. Jeżeli okres ubezpieczenia będzie krótszy niż okres trwania umowy, Wykonawca zobowiązany jest do przedłużenia ubezpieczenia i przedłożenia Zamawiającemu dokumentu, o którym mowa w niniejszym punkcie. Wykonawca zobowiązany jest do informowania Zamawiającego o wszelkich zmianach treści zawartej umowy ubezpieczenia, o której mowa powyżej, w terminie 5 dni roboczych od dnia ich wejścia w życie</w:t>
      </w:r>
      <w:bookmarkEnd w:id="8"/>
      <w:r w:rsidRPr="00021D4D">
        <w:rPr>
          <w:rFonts w:eastAsia="Cambria" w:cs="Calibri"/>
          <w:bCs/>
        </w:rPr>
        <w:t>.</w:t>
      </w:r>
    </w:p>
    <w:p w14:paraId="48B11FC0" w14:textId="52F81E05" w:rsidR="000B0590" w:rsidRPr="003E5EA9" w:rsidRDefault="000B0590" w:rsidP="005B0751">
      <w:pPr>
        <w:tabs>
          <w:tab w:val="left" w:pos="92"/>
          <w:tab w:val="left" w:pos="452"/>
          <w:tab w:val="left" w:pos="812"/>
        </w:tabs>
        <w:suppressAutoHyphens/>
        <w:spacing w:after="0" w:line="360" w:lineRule="auto"/>
        <w:rPr>
          <w:rFonts w:eastAsia="Times New Roman" w:cs="Times New Roman"/>
          <w:b/>
          <w:lang w:eastAsia="pl-PL"/>
        </w:rPr>
      </w:pPr>
      <w:r w:rsidRPr="003E5EA9">
        <w:rPr>
          <w:rFonts w:eastAsia="Times New Roman" w:cs="Times New Roman"/>
          <w:b/>
          <w:lang w:eastAsia="pl-PL"/>
        </w:rPr>
        <w:t xml:space="preserve">§ </w:t>
      </w:r>
      <w:r>
        <w:rPr>
          <w:rFonts w:eastAsia="Times New Roman" w:cs="Times New Roman"/>
          <w:b/>
          <w:lang w:eastAsia="pl-PL"/>
        </w:rPr>
        <w:t>3</w:t>
      </w:r>
      <w:r w:rsidRPr="003E5EA9">
        <w:rPr>
          <w:rFonts w:eastAsia="Times New Roman" w:cs="Times New Roman"/>
          <w:b/>
          <w:lang w:eastAsia="pl-PL"/>
        </w:rPr>
        <w:t>.</w:t>
      </w:r>
    </w:p>
    <w:p w14:paraId="6BB2B135" w14:textId="616ABF28" w:rsidR="000B0590" w:rsidRPr="003656AE" w:rsidRDefault="00A479A9" w:rsidP="005B0751">
      <w:pPr>
        <w:tabs>
          <w:tab w:val="left" w:pos="92"/>
          <w:tab w:val="left" w:pos="452"/>
          <w:tab w:val="left" w:pos="812"/>
        </w:tabs>
        <w:suppressAutoHyphens/>
        <w:spacing w:after="120" w:line="360" w:lineRule="auto"/>
        <w:rPr>
          <w:rFonts w:eastAsia="Times New Roman" w:cs="Times New Roman"/>
          <w:b/>
          <w:lang w:eastAsia="pl-PL"/>
        </w:rPr>
      </w:pPr>
      <w:r w:rsidRPr="003656AE">
        <w:rPr>
          <w:rFonts w:eastAsia="Times New Roman" w:cs="Times New Roman"/>
          <w:b/>
          <w:lang w:eastAsia="pl-PL"/>
        </w:rPr>
        <w:t>Zatrudnienie na umowę o pracę</w:t>
      </w:r>
    </w:p>
    <w:p w14:paraId="595BC9B9" w14:textId="77777777" w:rsidR="00B2799B" w:rsidRPr="00B2799B" w:rsidRDefault="00B2799B" w:rsidP="005B0751">
      <w:pPr>
        <w:numPr>
          <w:ilvl w:val="0"/>
          <w:numId w:val="24"/>
        </w:numPr>
        <w:suppressAutoHyphens/>
        <w:spacing w:after="0" w:line="360" w:lineRule="auto"/>
        <w:rPr>
          <w:rFonts w:eastAsia="Times New Roman" w:cs="Times New Roman"/>
          <w:lang w:eastAsia="pl-PL"/>
        </w:rPr>
      </w:pPr>
      <w:r>
        <w:t>Zamawiający na podstawie art. 95 ust. 1 ustawy Pzp wymaga zatrudnienia na podstawie umowy o pracę osób wykonujących pod kierownictwem Wykonawcy lub podwykonawcy, w miejscu i czasie przez niego wyznaczonym, czynności polegające na przygotowywaniu i porcjowaniu posiłków, pakowaniu, transporcie i dostarczaniu posiłków, wydawaniu posiłków oraz myciu i wyparzaniu naczyń. Wymóg nie obejmuje czynności dietetyka lub technologa żywienia zbiorowego, jeżeli mają one charakter samodzielny i nie spełniają przesłanek z art. 22 § 1 Kodeksu pracy.</w:t>
      </w:r>
    </w:p>
    <w:p w14:paraId="26E9A618" w14:textId="3BEEF5E3" w:rsidR="00E41EAA" w:rsidRPr="009D3F72" w:rsidRDefault="00E41EAA" w:rsidP="005B0751">
      <w:pPr>
        <w:numPr>
          <w:ilvl w:val="0"/>
          <w:numId w:val="24"/>
        </w:numPr>
        <w:suppressAutoHyphens/>
        <w:spacing w:after="0" w:line="360" w:lineRule="auto"/>
        <w:rPr>
          <w:rFonts w:eastAsia="Times New Roman" w:cs="Times New Roman"/>
          <w:lang w:eastAsia="pl-PL"/>
        </w:rPr>
      </w:pPr>
      <w:r w:rsidRPr="003656AE">
        <w:rPr>
          <w:rFonts w:eastAsia="Times New Roman" w:cs="Times New Roman"/>
          <w:lang w:eastAsia="pl-PL"/>
        </w:rPr>
        <w:t xml:space="preserve">W trakcie realizacji </w:t>
      </w:r>
      <w:r w:rsidR="002F7CB0" w:rsidRPr="003656AE">
        <w:rPr>
          <w:rFonts w:eastAsia="Times New Roman" w:cs="Times New Roman"/>
          <w:lang w:eastAsia="pl-PL"/>
        </w:rPr>
        <w:t>u</w:t>
      </w:r>
      <w:r w:rsidRPr="003656AE">
        <w:rPr>
          <w:rFonts w:eastAsia="Times New Roman" w:cs="Times New Roman"/>
          <w:lang w:eastAsia="pl-PL"/>
        </w:rPr>
        <w:t xml:space="preserve">mowy Zamawiający uprawniony jest do wykonywania czynności kontrolnych wobec Wykonawcy odnośnie spełniania przez Wykonawcę lub podwykonawcę wymogu zatrudnienia na podstawie umowy o pracę osób wykonujących wskazane w ust. </w:t>
      </w:r>
      <w:r w:rsidR="00936B76" w:rsidRPr="003656AE">
        <w:rPr>
          <w:rFonts w:eastAsia="Times New Roman" w:cs="Times New Roman"/>
          <w:lang w:eastAsia="pl-PL"/>
        </w:rPr>
        <w:t>1</w:t>
      </w:r>
      <w:r w:rsidRPr="003656AE">
        <w:rPr>
          <w:rFonts w:eastAsia="Times New Roman" w:cs="Times New Roman"/>
          <w:lang w:eastAsia="pl-PL"/>
        </w:rPr>
        <w:t xml:space="preserve"> czynności</w:t>
      </w:r>
      <w:r w:rsidR="009D3F72">
        <w:rPr>
          <w:rFonts w:eastAsia="Times New Roman" w:cs="Times New Roman"/>
          <w:lang w:eastAsia="pl-PL"/>
        </w:rPr>
        <w:t xml:space="preserve"> </w:t>
      </w:r>
      <w:r w:rsidRPr="009D3F72">
        <w:rPr>
          <w:rFonts w:eastAsia="Times New Roman" w:cs="Times New Roman"/>
          <w:lang w:eastAsia="pl-PL"/>
        </w:rPr>
        <w:t>Zamawiający uprawniony jest w szczególności do:</w:t>
      </w:r>
    </w:p>
    <w:p w14:paraId="6C95B8C3" w14:textId="1C5533F8" w:rsidR="00E41EAA" w:rsidRPr="003656AE" w:rsidRDefault="00E41EAA">
      <w:pPr>
        <w:numPr>
          <w:ilvl w:val="1"/>
          <w:numId w:val="24"/>
        </w:numPr>
        <w:suppressAutoHyphens/>
        <w:spacing w:after="0" w:line="360" w:lineRule="auto"/>
        <w:rPr>
          <w:rFonts w:eastAsia="Times New Roman" w:cs="Times New Roman"/>
          <w:lang w:eastAsia="pl-PL"/>
        </w:rPr>
      </w:pPr>
      <w:r w:rsidRPr="003656AE">
        <w:rPr>
          <w:rFonts w:eastAsia="Times New Roman" w:cs="Times New Roman"/>
          <w:lang w:eastAsia="pl-PL"/>
        </w:rPr>
        <w:t>żądania oświadczeń i dokumentów w zakresie potwierdzenia spełniania ww. wymogów i</w:t>
      </w:r>
      <w:r w:rsidR="00CD2B25" w:rsidRPr="003656AE">
        <w:rPr>
          <w:rFonts w:eastAsia="Times New Roman" w:cs="Times New Roman"/>
          <w:lang w:eastAsia="pl-PL"/>
        </w:rPr>
        <w:t xml:space="preserve"> </w:t>
      </w:r>
      <w:r w:rsidRPr="003656AE">
        <w:rPr>
          <w:rFonts w:eastAsia="Times New Roman" w:cs="Times New Roman"/>
          <w:lang w:eastAsia="pl-PL"/>
        </w:rPr>
        <w:t>dokonywania ich oceny,</w:t>
      </w:r>
    </w:p>
    <w:p w14:paraId="46DE0D12" w14:textId="77777777" w:rsidR="00E41EAA" w:rsidRPr="003656AE" w:rsidRDefault="00E41EAA">
      <w:pPr>
        <w:numPr>
          <w:ilvl w:val="1"/>
          <w:numId w:val="24"/>
        </w:numPr>
        <w:suppressAutoHyphens/>
        <w:spacing w:after="0" w:line="360" w:lineRule="auto"/>
        <w:rPr>
          <w:rFonts w:eastAsia="Times New Roman" w:cs="Times New Roman"/>
          <w:lang w:eastAsia="pl-PL"/>
        </w:rPr>
      </w:pPr>
      <w:r w:rsidRPr="003656AE">
        <w:rPr>
          <w:rFonts w:eastAsia="Times New Roman" w:cs="Times New Roman"/>
          <w:lang w:eastAsia="pl-PL"/>
        </w:rPr>
        <w:t>żądania wyjaśnień w przypadku wątpliwości w zakresie potwierdzenia spełniania ww. wymogów,</w:t>
      </w:r>
    </w:p>
    <w:p w14:paraId="3A6BEB4A" w14:textId="697C43CF" w:rsidR="00B0586A" w:rsidRPr="00A72321" w:rsidRDefault="00E41EAA">
      <w:pPr>
        <w:numPr>
          <w:ilvl w:val="1"/>
          <w:numId w:val="24"/>
        </w:numPr>
        <w:suppressAutoHyphens/>
        <w:spacing w:after="0" w:line="360" w:lineRule="auto"/>
        <w:rPr>
          <w:rFonts w:eastAsia="Times New Roman" w:cs="Times New Roman"/>
          <w:lang w:eastAsia="pl-PL"/>
        </w:rPr>
      </w:pPr>
      <w:r w:rsidRPr="003656AE">
        <w:rPr>
          <w:rFonts w:eastAsia="Times New Roman" w:cs="Times New Roman"/>
          <w:lang w:eastAsia="pl-PL"/>
        </w:rPr>
        <w:lastRenderedPageBreak/>
        <w:t>przeprowadzania kontroli na miejscu wykonywania świadczenia</w:t>
      </w:r>
      <w:r w:rsidR="00A72321">
        <w:rPr>
          <w:rFonts w:eastAsia="Times New Roman" w:cs="Times New Roman"/>
          <w:lang w:eastAsia="pl-PL"/>
        </w:rPr>
        <w:t>.</w:t>
      </w:r>
    </w:p>
    <w:p w14:paraId="066BE10D" w14:textId="120F2583" w:rsidR="00E41EAA" w:rsidRPr="003656AE" w:rsidRDefault="00E41EAA">
      <w:pPr>
        <w:numPr>
          <w:ilvl w:val="0"/>
          <w:numId w:val="24"/>
        </w:numPr>
        <w:suppressAutoHyphens/>
        <w:spacing w:after="0" w:line="360" w:lineRule="auto"/>
        <w:rPr>
          <w:rFonts w:eastAsia="Times New Roman" w:cs="Times New Roman"/>
          <w:lang w:eastAsia="pl-PL"/>
        </w:rPr>
      </w:pPr>
      <w:r w:rsidRPr="003656AE">
        <w:rPr>
          <w:rFonts w:eastAsia="Times New Roman" w:cs="Times New Roman"/>
          <w:lang w:eastAsia="pl-PL"/>
        </w:rPr>
        <w:t xml:space="preserve">W trakcie realizacji </w:t>
      </w:r>
      <w:r w:rsidR="002F7CB0" w:rsidRPr="003656AE">
        <w:rPr>
          <w:rFonts w:eastAsia="Times New Roman" w:cs="Times New Roman"/>
          <w:lang w:eastAsia="pl-PL"/>
        </w:rPr>
        <w:t>u</w:t>
      </w:r>
      <w:r w:rsidRPr="003656AE">
        <w:rPr>
          <w:rFonts w:eastAsia="Times New Roman" w:cs="Times New Roman"/>
          <w:lang w:eastAsia="pl-PL"/>
        </w:rPr>
        <w:t>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1 czynności</w:t>
      </w:r>
      <w:r w:rsidR="000C1417" w:rsidRPr="00E26F32">
        <w:rPr>
          <w:rFonts w:eastAsia="Times New Roman" w:cs="Times New Roman"/>
          <w:color w:val="0070C0"/>
          <w:lang w:eastAsia="pl-PL"/>
        </w:rPr>
        <w:t xml:space="preserve"> </w:t>
      </w:r>
      <w:r w:rsidRPr="003656AE">
        <w:rPr>
          <w:rFonts w:eastAsia="Times New Roman" w:cs="Times New Roman"/>
          <w:lang w:eastAsia="pl-PL"/>
        </w:rPr>
        <w:t xml:space="preserve">w trakcie realizacji </w:t>
      </w:r>
      <w:r w:rsidR="002F7CB0" w:rsidRPr="003656AE">
        <w:rPr>
          <w:rFonts w:eastAsia="Times New Roman" w:cs="Times New Roman"/>
          <w:lang w:eastAsia="pl-PL"/>
        </w:rPr>
        <w:t>u</w:t>
      </w:r>
      <w:r w:rsidRPr="003656AE">
        <w:rPr>
          <w:rFonts w:eastAsia="Times New Roman" w:cs="Times New Roman"/>
          <w:lang w:eastAsia="pl-PL"/>
        </w:rPr>
        <w:t>mowy:</w:t>
      </w:r>
    </w:p>
    <w:p w14:paraId="6B9D921B" w14:textId="65432D59" w:rsidR="006F1B03" w:rsidRPr="003656AE" w:rsidRDefault="006F1B03">
      <w:pPr>
        <w:numPr>
          <w:ilvl w:val="1"/>
          <w:numId w:val="24"/>
        </w:numPr>
        <w:suppressAutoHyphens/>
        <w:spacing w:after="0" w:line="360" w:lineRule="auto"/>
        <w:rPr>
          <w:rFonts w:eastAsia="Times New Roman" w:cs="Times New Roman"/>
          <w:lang w:eastAsia="pl-PL"/>
        </w:rPr>
      </w:pPr>
      <w:r w:rsidRPr="003656AE">
        <w:rPr>
          <w:rFonts w:eastAsia="Times New Roman" w:cs="Times New Roman"/>
          <w:lang w:eastAsia="pl-PL"/>
        </w:rPr>
        <w:t>oświadczenie zatrudnionego pracownika,</w:t>
      </w:r>
    </w:p>
    <w:p w14:paraId="73A561D9" w14:textId="5F7529B6" w:rsidR="00E41EAA" w:rsidRPr="005603DF" w:rsidRDefault="00E41EAA">
      <w:pPr>
        <w:numPr>
          <w:ilvl w:val="1"/>
          <w:numId w:val="24"/>
        </w:numPr>
        <w:suppressAutoHyphens/>
        <w:spacing w:after="0" w:line="360" w:lineRule="auto"/>
        <w:rPr>
          <w:rFonts w:eastAsia="Times New Roman" w:cs="Times New Roman"/>
          <w:lang w:eastAsia="pl-PL"/>
        </w:rPr>
      </w:pPr>
      <w:r w:rsidRPr="005603DF">
        <w:rPr>
          <w:rFonts w:eastAsia="Times New Roman" w:cs="Times New Roman"/>
          <w:lang w:eastAsia="pl-PL"/>
        </w:rPr>
        <w:t xml:space="preserve">oświadczenie </w:t>
      </w:r>
      <w:r w:rsidR="00F13E2B">
        <w:rPr>
          <w:rFonts w:eastAsia="Times New Roman" w:cs="Times New Roman"/>
          <w:lang w:eastAsia="pl-PL"/>
        </w:rPr>
        <w:t>W</w:t>
      </w:r>
      <w:r w:rsidRPr="005603DF">
        <w:rPr>
          <w:rFonts w:eastAsia="Times New Roman" w:cs="Times New Roman"/>
          <w:lang w:eastAsia="pl-PL"/>
        </w:rPr>
        <w:t>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r>
        <w:rPr>
          <w:rFonts w:eastAsia="Times New Roman" w:cs="Times New Roman"/>
          <w:lang w:eastAsia="pl-PL"/>
        </w:rPr>
        <w:t>,</w:t>
      </w:r>
      <w:r w:rsidR="000C1417">
        <w:rPr>
          <w:rFonts w:eastAsia="Times New Roman" w:cs="Times New Roman"/>
          <w:lang w:eastAsia="pl-PL"/>
        </w:rPr>
        <w:t xml:space="preserve"> </w:t>
      </w:r>
    </w:p>
    <w:p w14:paraId="2AA7AF87" w14:textId="544090D1" w:rsidR="00E41EAA" w:rsidRPr="000B0590" w:rsidRDefault="00E41EAA">
      <w:pPr>
        <w:numPr>
          <w:ilvl w:val="1"/>
          <w:numId w:val="24"/>
        </w:numPr>
        <w:suppressAutoHyphens/>
        <w:spacing w:after="0" w:line="360" w:lineRule="auto"/>
        <w:rPr>
          <w:rFonts w:eastAsia="Times New Roman" w:cs="Times New Roman"/>
          <w:lang w:eastAsia="pl-PL"/>
        </w:rPr>
      </w:pPr>
      <w:r w:rsidRPr="005603DF">
        <w:rPr>
          <w:rFonts w:eastAsia="Times New Roman" w:cs="Times New Roman"/>
          <w:lang w:eastAsia="pl-PL"/>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w:t>
      </w:r>
      <w:r>
        <w:t xml:space="preserve">Kopia umowy/umów powinna zostać zanonimizowana </w:t>
      </w:r>
      <w:r>
        <w:br/>
        <w:t>w sposób zapewniający ochronę danych osobowych pracowników,</w:t>
      </w:r>
      <w:r w:rsidRPr="002D5AC3">
        <w:t xml:space="preserve"> zgodnie z przepisami Rozporządzenia Parlamentu Europejskiego i Rady (UE) 2016/679 z dnia 27 kwietnia 2016 r. w sprawie ochrony osób fizycznych w związku z przetwarzaniem danych osobowych i w sprawie swobodnego przepływu takich danych oraz uchylenia dyrektywy 95/46/WE (RODO),</w:t>
      </w:r>
      <w:r>
        <w:t xml:space="preserve"> zgodnie z przepisami ustawy</w:t>
      </w:r>
      <w:r w:rsidR="00393C37">
        <w:t xml:space="preserve"> </w:t>
      </w:r>
      <w:r>
        <w:t xml:space="preserve">z dnia 10 maja 2018 r. o ochronie danych </w:t>
      </w:r>
      <w:r w:rsidRPr="000B0590">
        <w:t>osobowych (tj. w szczególności bez adresów, nr PESEL pracowników, wysokości wynagrodzenia). Imię i nazwisko pracownika nie podlega anonimizacji. Informacje takie jak: data zawarcia umowy, rodz</w:t>
      </w:r>
      <w:r w:rsidR="006F1B03" w:rsidRPr="000B0590">
        <w:t>aj umowy o pracę i wymiar etatu, zakres obowiązków pracownika nie podlega</w:t>
      </w:r>
      <w:r w:rsidR="00393C37" w:rsidRPr="000B0590">
        <w:t>ją</w:t>
      </w:r>
      <w:r w:rsidR="006F1B03" w:rsidRPr="000B0590">
        <w:t xml:space="preserve"> anonimizacji.</w:t>
      </w:r>
    </w:p>
    <w:p w14:paraId="7E05A4E2" w14:textId="77777777" w:rsidR="00E41EAA" w:rsidRPr="005603DF" w:rsidRDefault="00E41EAA">
      <w:pPr>
        <w:numPr>
          <w:ilvl w:val="1"/>
          <w:numId w:val="24"/>
        </w:numPr>
        <w:suppressAutoHyphens/>
        <w:spacing w:after="0" w:line="360" w:lineRule="auto"/>
        <w:rPr>
          <w:rFonts w:eastAsia="Times New Roman" w:cs="Times New Roman"/>
          <w:lang w:eastAsia="pl-PL"/>
        </w:rPr>
      </w:pPr>
      <w:r w:rsidRPr="000B0590">
        <w:rPr>
          <w:rFonts w:eastAsia="Times New Roman" w:cs="Times New Roman"/>
          <w:lang w:eastAsia="pl-PL"/>
        </w:rPr>
        <w:t xml:space="preserve">zaświadczenie właściwego oddziału ZUS, potwierdzające </w:t>
      </w:r>
      <w:r w:rsidRPr="005603DF">
        <w:rPr>
          <w:rFonts w:eastAsia="Times New Roman" w:cs="Times New Roman"/>
          <w:lang w:eastAsia="pl-PL"/>
        </w:rPr>
        <w:t>opłacenie przez Wykonawcę lub podwykonawcę składek na ubezpieczenie społeczne i zdrowotne z tytułu zatrudnienia na podstawie umów o pracę za ostatni okres rozliczeniowy</w:t>
      </w:r>
      <w:r>
        <w:rPr>
          <w:rFonts w:eastAsia="Times New Roman" w:cs="Times New Roman"/>
          <w:lang w:eastAsia="pl-PL"/>
        </w:rPr>
        <w:t>,</w:t>
      </w:r>
    </w:p>
    <w:p w14:paraId="39935FF2" w14:textId="77777777" w:rsidR="00E41EAA" w:rsidRDefault="00E41EAA">
      <w:pPr>
        <w:numPr>
          <w:ilvl w:val="1"/>
          <w:numId w:val="24"/>
        </w:numPr>
        <w:suppressAutoHyphens/>
        <w:spacing w:after="0" w:line="360" w:lineRule="auto"/>
        <w:rPr>
          <w:rFonts w:eastAsia="Times New Roman" w:cs="Times New Roman"/>
          <w:lang w:eastAsia="pl-PL"/>
        </w:rPr>
      </w:pPr>
      <w:r w:rsidRPr="005603DF">
        <w:rPr>
          <w:rFonts w:eastAsia="Times New Roman" w:cs="Times New Roman"/>
          <w:lang w:eastAsia="pl-PL"/>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Pr>
          <w:rFonts w:eastAsia="Times New Roman" w:cs="Times New Roman"/>
          <w:lang w:eastAsia="pl-PL"/>
        </w:rPr>
        <w:br/>
      </w:r>
      <w:r w:rsidRPr="005603DF">
        <w:rPr>
          <w:rFonts w:eastAsia="Times New Roman" w:cs="Times New Roman"/>
          <w:lang w:eastAsia="pl-PL"/>
        </w:rPr>
        <w:t xml:space="preserve">z przepisami ustawy z dnia </w:t>
      </w:r>
      <w:r>
        <w:rPr>
          <w:rFonts w:eastAsia="Times New Roman" w:cs="Times New Roman"/>
          <w:lang w:eastAsia="pl-PL"/>
        </w:rPr>
        <w:t>10 maja</w:t>
      </w:r>
      <w:r w:rsidRPr="005603DF">
        <w:rPr>
          <w:rFonts w:eastAsia="Times New Roman" w:cs="Times New Roman"/>
          <w:lang w:eastAsia="pl-PL"/>
        </w:rPr>
        <w:t xml:space="preserve"> </w:t>
      </w:r>
      <w:r>
        <w:rPr>
          <w:rFonts w:eastAsia="Times New Roman" w:cs="Times New Roman"/>
          <w:lang w:eastAsia="pl-PL"/>
        </w:rPr>
        <w:t>2018 r.</w:t>
      </w:r>
      <w:r w:rsidRPr="005603DF">
        <w:rPr>
          <w:rFonts w:eastAsia="Times New Roman" w:cs="Times New Roman"/>
          <w:lang w:eastAsia="pl-PL"/>
        </w:rPr>
        <w:t xml:space="preserve"> roku o ochronie danych osobowych</w:t>
      </w:r>
      <w:r>
        <w:rPr>
          <w:rFonts w:eastAsia="Times New Roman" w:cs="Times New Roman"/>
          <w:lang w:eastAsia="pl-PL"/>
        </w:rPr>
        <w:t>. Imię i nazwisko pracownika nie podlega anonimizacji.</w:t>
      </w:r>
    </w:p>
    <w:p w14:paraId="0E47F3B0" w14:textId="1D45C895" w:rsidR="00BC2942" w:rsidRPr="00184A39" w:rsidRDefault="00E41EAA" w:rsidP="005B0751">
      <w:pPr>
        <w:numPr>
          <w:ilvl w:val="0"/>
          <w:numId w:val="24"/>
        </w:numPr>
        <w:shd w:val="clear" w:color="auto" w:fill="FFFFFF"/>
        <w:tabs>
          <w:tab w:val="left" w:pos="420"/>
          <w:tab w:val="left" w:pos="720"/>
          <w:tab w:val="left" w:pos="4047"/>
          <w:tab w:val="left" w:pos="4221"/>
        </w:tabs>
        <w:suppressAutoHyphens/>
        <w:spacing w:after="0" w:line="360" w:lineRule="auto"/>
        <w:rPr>
          <w:rFonts w:eastAsia="Times New Roman" w:cs="Times New Roman"/>
          <w:lang w:eastAsia="pl-PL"/>
        </w:rPr>
      </w:pPr>
      <w:r w:rsidRPr="005603DF">
        <w:rPr>
          <w:rFonts w:eastAsia="Times New Roman" w:cs="Times New Roman"/>
          <w:lang w:eastAsia="pl-PL"/>
        </w:rPr>
        <w:t>W przypadku uzasadnionych wątpliwości co do przestrzegania prawa pracy przez Wykonawcę lub podwykonawcę, Zamawiający może zwrócić się o przeprowadzenie kontroli przez Państwową Inspekcję Pracy</w:t>
      </w:r>
      <w:r>
        <w:rPr>
          <w:rFonts w:eastAsia="Times New Roman" w:cs="Times New Roman"/>
          <w:lang w:eastAsia="pl-PL"/>
        </w:rPr>
        <w:t>.</w:t>
      </w:r>
      <w:bookmarkStart w:id="9" w:name="_Hlk86910123"/>
      <w:bookmarkEnd w:id="2"/>
    </w:p>
    <w:p w14:paraId="538B65B7" w14:textId="77777777" w:rsidR="003A29BB" w:rsidRDefault="003A29BB" w:rsidP="005B0751">
      <w:pPr>
        <w:tabs>
          <w:tab w:val="left" w:pos="229"/>
        </w:tabs>
        <w:suppressAutoHyphens/>
        <w:spacing w:after="0" w:line="360" w:lineRule="auto"/>
        <w:rPr>
          <w:rFonts w:eastAsia="Times New Roman" w:cs="Times New Roman"/>
          <w:b/>
          <w:lang w:eastAsia="pl-PL"/>
        </w:rPr>
      </w:pPr>
    </w:p>
    <w:p w14:paraId="50CE4EB3" w14:textId="77777777" w:rsidR="003A29BB" w:rsidRDefault="003A29BB" w:rsidP="005B0751">
      <w:pPr>
        <w:tabs>
          <w:tab w:val="left" w:pos="229"/>
        </w:tabs>
        <w:suppressAutoHyphens/>
        <w:spacing w:after="0" w:line="360" w:lineRule="auto"/>
        <w:rPr>
          <w:rFonts w:eastAsia="Times New Roman" w:cs="Times New Roman"/>
          <w:b/>
          <w:lang w:eastAsia="pl-PL"/>
        </w:rPr>
      </w:pPr>
    </w:p>
    <w:p w14:paraId="3A29793A" w14:textId="25C9FBD1" w:rsidR="00E41EAA" w:rsidRPr="00515B8F" w:rsidRDefault="00E41EAA" w:rsidP="005B0751">
      <w:pPr>
        <w:tabs>
          <w:tab w:val="left" w:pos="229"/>
        </w:tabs>
        <w:suppressAutoHyphens/>
        <w:spacing w:after="0" w:line="360" w:lineRule="auto"/>
        <w:rPr>
          <w:rFonts w:eastAsia="Times New Roman" w:cs="Times New Roman"/>
          <w:b/>
          <w:lang w:eastAsia="pl-PL"/>
        </w:rPr>
      </w:pPr>
      <w:r w:rsidRPr="00515B8F">
        <w:rPr>
          <w:rFonts w:eastAsia="Times New Roman" w:cs="Times New Roman"/>
          <w:b/>
          <w:lang w:eastAsia="pl-PL"/>
        </w:rPr>
        <w:lastRenderedPageBreak/>
        <w:t>§</w:t>
      </w:r>
      <w:bookmarkEnd w:id="9"/>
      <w:r w:rsidRPr="00515B8F">
        <w:rPr>
          <w:rFonts w:eastAsia="Times New Roman" w:cs="Times New Roman"/>
          <w:b/>
          <w:lang w:eastAsia="pl-PL"/>
        </w:rPr>
        <w:t xml:space="preserve"> </w:t>
      </w:r>
      <w:r w:rsidR="000B0590">
        <w:rPr>
          <w:rFonts w:eastAsia="Times New Roman" w:cs="Times New Roman"/>
          <w:b/>
          <w:lang w:eastAsia="pl-PL"/>
        </w:rPr>
        <w:t>4</w:t>
      </w:r>
      <w:r w:rsidRPr="00515B8F">
        <w:rPr>
          <w:rFonts w:eastAsia="Times New Roman" w:cs="Times New Roman"/>
          <w:b/>
          <w:lang w:eastAsia="pl-PL"/>
        </w:rPr>
        <w:t>.</w:t>
      </w:r>
    </w:p>
    <w:p w14:paraId="641C8561" w14:textId="77777777" w:rsidR="00E41EAA" w:rsidRPr="00BA3603" w:rsidRDefault="00E41EAA" w:rsidP="005B0751">
      <w:pPr>
        <w:tabs>
          <w:tab w:val="left" w:pos="229"/>
        </w:tabs>
        <w:suppressAutoHyphens/>
        <w:spacing w:after="120" w:line="360" w:lineRule="auto"/>
        <w:rPr>
          <w:rFonts w:eastAsia="Times New Roman" w:cs="Times New Roman"/>
          <w:b/>
          <w:lang w:eastAsia="pl-PL"/>
        </w:rPr>
      </w:pPr>
      <w:r w:rsidRPr="00515B8F">
        <w:rPr>
          <w:rFonts w:eastAsia="Times New Roman" w:cs="Times New Roman"/>
          <w:b/>
          <w:lang w:eastAsia="pl-PL"/>
        </w:rPr>
        <w:t>Termin realizacji umowy</w:t>
      </w:r>
    </w:p>
    <w:p w14:paraId="48D8078D" w14:textId="18C01BA9" w:rsidR="000C3E11" w:rsidRPr="00BC2942" w:rsidRDefault="00E41EAA" w:rsidP="005B0751">
      <w:pPr>
        <w:numPr>
          <w:ilvl w:val="0"/>
          <w:numId w:val="1"/>
        </w:numPr>
        <w:tabs>
          <w:tab w:val="left" w:pos="360"/>
          <w:tab w:val="left" w:pos="420"/>
          <w:tab w:val="left" w:pos="2389"/>
        </w:tabs>
        <w:suppressAutoHyphens/>
        <w:spacing w:after="0" w:line="360" w:lineRule="auto"/>
        <w:ind w:left="357" w:hanging="357"/>
        <w:rPr>
          <w:rFonts w:eastAsia="Times New Roman" w:cs="Times New Roman"/>
          <w:b/>
          <w:lang w:eastAsia="pl-PL"/>
        </w:rPr>
      </w:pPr>
      <w:r w:rsidRPr="006957DE">
        <w:rPr>
          <w:rFonts w:eastAsia="Times New Roman" w:cs="Times New Roman"/>
          <w:bCs/>
          <w:lang w:eastAsia="pl-PL"/>
        </w:rPr>
        <w:t xml:space="preserve">Wykonawca zobowiązuje się do wykonania przedmiotu </w:t>
      </w:r>
      <w:r w:rsidR="002F7CB0">
        <w:rPr>
          <w:rFonts w:eastAsia="Times New Roman" w:cs="Times New Roman"/>
          <w:bCs/>
          <w:lang w:eastAsia="pl-PL"/>
        </w:rPr>
        <w:t>u</w:t>
      </w:r>
      <w:r w:rsidRPr="006957DE">
        <w:rPr>
          <w:rFonts w:eastAsia="Times New Roman" w:cs="Times New Roman"/>
          <w:bCs/>
          <w:lang w:eastAsia="pl-PL"/>
        </w:rPr>
        <w:t xml:space="preserve">mowy </w:t>
      </w:r>
      <w:r w:rsidR="00AD7103" w:rsidRPr="00783185">
        <w:rPr>
          <w:rFonts w:eastAsia="Times New Roman" w:cs="Times New Roman"/>
          <w:b/>
          <w:lang w:eastAsia="pl-PL"/>
        </w:rPr>
        <w:t xml:space="preserve">od dnia </w:t>
      </w:r>
      <w:r w:rsidR="00783185" w:rsidRPr="00783185">
        <w:rPr>
          <w:rFonts w:eastAsia="Times New Roman" w:cs="Times New Roman"/>
          <w:b/>
          <w:lang w:eastAsia="pl-PL"/>
        </w:rPr>
        <w:t>4</w:t>
      </w:r>
      <w:r w:rsidR="00AD7103" w:rsidRPr="00783185">
        <w:rPr>
          <w:rFonts w:eastAsia="Times New Roman" w:cs="Times New Roman"/>
          <w:b/>
          <w:lang w:eastAsia="pl-PL"/>
        </w:rPr>
        <w:t xml:space="preserve"> </w:t>
      </w:r>
      <w:r w:rsidR="00D05FF2" w:rsidRPr="00783185">
        <w:rPr>
          <w:rFonts w:eastAsia="Times New Roman" w:cs="Times New Roman"/>
          <w:b/>
          <w:lang w:eastAsia="pl-PL"/>
        </w:rPr>
        <w:t>stycznia</w:t>
      </w:r>
      <w:r w:rsidR="00AD7103" w:rsidRPr="00783185">
        <w:rPr>
          <w:rFonts w:eastAsia="Times New Roman" w:cs="Times New Roman"/>
          <w:b/>
          <w:lang w:eastAsia="pl-PL"/>
        </w:rPr>
        <w:t xml:space="preserve"> 202</w:t>
      </w:r>
      <w:r w:rsidR="00783185" w:rsidRPr="00783185">
        <w:rPr>
          <w:rFonts w:eastAsia="Times New Roman" w:cs="Times New Roman"/>
          <w:b/>
          <w:lang w:eastAsia="pl-PL"/>
        </w:rPr>
        <w:t>7</w:t>
      </w:r>
      <w:r w:rsidR="00AD7103" w:rsidRPr="00783185">
        <w:rPr>
          <w:rFonts w:eastAsia="Times New Roman" w:cs="Times New Roman"/>
          <w:b/>
          <w:lang w:eastAsia="pl-PL"/>
        </w:rPr>
        <w:t xml:space="preserve"> r. do </w:t>
      </w:r>
      <w:r w:rsidR="001D3D19" w:rsidRPr="00783185">
        <w:rPr>
          <w:rFonts w:eastAsia="Times New Roman" w:cs="Times New Roman"/>
          <w:b/>
          <w:lang w:eastAsia="pl-PL"/>
        </w:rPr>
        <w:t xml:space="preserve">dnia                  </w:t>
      </w:r>
      <w:r w:rsidR="00D05FF2" w:rsidRPr="00783185">
        <w:rPr>
          <w:rFonts w:eastAsia="Times New Roman" w:cs="Times New Roman"/>
          <w:b/>
          <w:lang w:eastAsia="pl-PL"/>
        </w:rPr>
        <w:t>31</w:t>
      </w:r>
      <w:r w:rsidR="00AD7103" w:rsidRPr="00783185">
        <w:rPr>
          <w:rFonts w:eastAsia="Times New Roman" w:cs="Times New Roman"/>
          <w:b/>
          <w:lang w:eastAsia="pl-PL"/>
        </w:rPr>
        <w:t xml:space="preserve"> </w:t>
      </w:r>
      <w:r w:rsidR="00D05FF2" w:rsidRPr="00783185">
        <w:rPr>
          <w:rFonts w:eastAsia="Times New Roman" w:cs="Times New Roman"/>
          <w:b/>
          <w:lang w:eastAsia="pl-PL"/>
        </w:rPr>
        <w:t>grudnia</w:t>
      </w:r>
      <w:r w:rsidR="00AD7103" w:rsidRPr="00783185">
        <w:rPr>
          <w:rFonts w:eastAsia="Times New Roman" w:cs="Times New Roman"/>
          <w:b/>
          <w:lang w:eastAsia="pl-PL"/>
        </w:rPr>
        <w:t xml:space="preserve"> 202</w:t>
      </w:r>
      <w:r w:rsidR="00783185" w:rsidRPr="00783185">
        <w:rPr>
          <w:rFonts w:eastAsia="Times New Roman" w:cs="Times New Roman"/>
          <w:b/>
          <w:lang w:eastAsia="pl-PL"/>
        </w:rPr>
        <w:t>7</w:t>
      </w:r>
      <w:r w:rsidR="00AD7103" w:rsidRPr="00783185">
        <w:rPr>
          <w:rFonts w:eastAsia="Times New Roman" w:cs="Times New Roman"/>
          <w:b/>
          <w:lang w:eastAsia="pl-PL"/>
        </w:rPr>
        <w:t xml:space="preserve"> r.</w:t>
      </w:r>
      <w:r w:rsidR="0098178A" w:rsidRPr="0098178A">
        <w:rPr>
          <w:rFonts w:ascii="Arial" w:eastAsia="Times New Roman" w:hAnsi="Arial" w:cs="Arial"/>
          <w:bCs/>
          <w:lang w:eastAsia="pl-PL"/>
        </w:rPr>
        <w:t xml:space="preserve"> </w:t>
      </w:r>
    </w:p>
    <w:p w14:paraId="38348FE2" w14:textId="5C4E747F" w:rsidR="00E41EAA" w:rsidRPr="00515B8F" w:rsidRDefault="00E41EAA" w:rsidP="005B0751">
      <w:pPr>
        <w:tabs>
          <w:tab w:val="left" w:pos="229"/>
        </w:tabs>
        <w:suppressAutoHyphens/>
        <w:spacing w:after="0" w:line="360" w:lineRule="auto"/>
        <w:rPr>
          <w:rFonts w:eastAsia="Times New Roman" w:cs="Times New Roman"/>
          <w:b/>
          <w:lang w:eastAsia="pl-PL"/>
        </w:rPr>
      </w:pPr>
      <w:r w:rsidRPr="00515B8F">
        <w:rPr>
          <w:rFonts w:eastAsia="Times New Roman" w:cs="Times New Roman"/>
          <w:b/>
          <w:lang w:eastAsia="pl-PL"/>
        </w:rPr>
        <w:t xml:space="preserve">§ </w:t>
      </w:r>
      <w:r w:rsidR="000B0590">
        <w:rPr>
          <w:rFonts w:eastAsia="Times New Roman" w:cs="Times New Roman"/>
          <w:b/>
          <w:lang w:eastAsia="pl-PL"/>
        </w:rPr>
        <w:t>5</w:t>
      </w:r>
      <w:r w:rsidRPr="00515B8F">
        <w:rPr>
          <w:rFonts w:eastAsia="Times New Roman" w:cs="Times New Roman"/>
          <w:b/>
          <w:lang w:eastAsia="pl-PL"/>
        </w:rPr>
        <w:t>.</w:t>
      </w:r>
    </w:p>
    <w:p w14:paraId="5380A146" w14:textId="2015CDD6" w:rsidR="00E41EAA" w:rsidRPr="00515B8F" w:rsidRDefault="00E41EAA" w:rsidP="005B0751">
      <w:pPr>
        <w:tabs>
          <w:tab w:val="left" w:pos="189"/>
          <w:tab w:val="left" w:pos="625"/>
        </w:tabs>
        <w:suppressAutoHyphens/>
        <w:spacing w:after="120" w:line="360" w:lineRule="auto"/>
        <w:rPr>
          <w:rFonts w:eastAsia="Times New Roman" w:cs="Times New Roman"/>
          <w:b/>
          <w:lang w:eastAsia="pl-PL"/>
        </w:rPr>
      </w:pPr>
      <w:r w:rsidRPr="00515B8F">
        <w:rPr>
          <w:rFonts w:eastAsia="Times New Roman" w:cs="Times New Roman"/>
          <w:b/>
          <w:lang w:eastAsia="pl-PL"/>
        </w:rPr>
        <w:t>Osoby odpowiedzialne za realizacj</w:t>
      </w:r>
      <w:r>
        <w:rPr>
          <w:rFonts w:eastAsia="Times New Roman" w:cs="Times New Roman"/>
          <w:b/>
          <w:lang w:eastAsia="pl-PL"/>
        </w:rPr>
        <w:t>ę</w:t>
      </w:r>
      <w:r w:rsidRPr="00515B8F">
        <w:rPr>
          <w:rFonts w:eastAsia="Times New Roman" w:cs="Times New Roman"/>
          <w:b/>
          <w:lang w:eastAsia="pl-PL"/>
        </w:rPr>
        <w:t xml:space="preserve"> przedmiotu </w:t>
      </w:r>
      <w:r w:rsidR="00237F60">
        <w:rPr>
          <w:rFonts w:eastAsia="Times New Roman" w:cs="Times New Roman"/>
          <w:b/>
          <w:lang w:eastAsia="pl-PL"/>
        </w:rPr>
        <w:t>u</w:t>
      </w:r>
      <w:r w:rsidRPr="00515B8F">
        <w:rPr>
          <w:rFonts w:eastAsia="Times New Roman" w:cs="Times New Roman"/>
          <w:b/>
          <w:lang w:eastAsia="pl-PL"/>
        </w:rPr>
        <w:t>mowy</w:t>
      </w:r>
    </w:p>
    <w:p w14:paraId="159968B2" w14:textId="0AD38873" w:rsidR="007C0A41" w:rsidRDefault="00D05FF2">
      <w:pPr>
        <w:pStyle w:val="Akapitzlist"/>
        <w:numPr>
          <w:ilvl w:val="0"/>
          <w:numId w:val="25"/>
        </w:numPr>
        <w:tabs>
          <w:tab w:val="left" w:pos="360"/>
          <w:tab w:val="left" w:pos="426"/>
          <w:tab w:val="left" w:pos="4570"/>
          <w:tab w:val="center" w:pos="4873"/>
        </w:tabs>
        <w:suppressAutoHyphens/>
        <w:spacing w:after="0" w:line="360" w:lineRule="auto"/>
        <w:ind w:left="426" w:hanging="426"/>
        <w:rPr>
          <w:rFonts w:eastAsia="Times New Roman" w:cs="Times New Roman"/>
          <w:lang w:eastAsia="pl-PL"/>
        </w:rPr>
      </w:pPr>
      <w:r>
        <w:rPr>
          <w:rFonts w:eastAsia="Times New Roman" w:cs="Times New Roman"/>
          <w:lang w:eastAsia="pl-PL"/>
        </w:rPr>
        <w:t>Osobami uprawnionymi do codziennego kontaktu i przekazywania uwag wynikających z realizacji niniejszej umowy są:</w:t>
      </w:r>
    </w:p>
    <w:p w14:paraId="07AC6449" w14:textId="4B5C6436" w:rsidR="00D05FF2" w:rsidRPr="00D05FF2" w:rsidRDefault="00755D8E">
      <w:pPr>
        <w:pStyle w:val="Akapitzlist"/>
        <w:numPr>
          <w:ilvl w:val="0"/>
          <w:numId w:val="29"/>
        </w:numPr>
        <w:tabs>
          <w:tab w:val="left" w:pos="360"/>
          <w:tab w:val="left" w:pos="426"/>
          <w:tab w:val="left" w:pos="4570"/>
          <w:tab w:val="center" w:pos="4873"/>
        </w:tabs>
        <w:suppressAutoHyphens/>
        <w:spacing w:after="0" w:line="360" w:lineRule="auto"/>
        <w:rPr>
          <w:rFonts w:eastAsia="Times New Roman" w:cs="Times New Roman"/>
          <w:lang w:eastAsia="pl-PL"/>
        </w:rPr>
      </w:pPr>
      <w:r>
        <w:rPr>
          <w:rFonts w:eastAsia="Times New Roman" w:cs="Times New Roman"/>
          <w:lang w:eastAsia="pl-PL"/>
        </w:rPr>
        <w:t>z</w:t>
      </w:r>
      <w:r w:rsidR="00D05FF2">
        <w:rPr>
          <w:rFonts w:eastAsia="Times New Roman" w:cs="Times New Roman"/>
          <w:lang w:eastAsia="pl-PL"/>
        </w:rPr>
        <w:t xml:space="preserve">e strony Zamawiającego: </w:t>
      </w:r>
      <w:r>
        <w:rPr>
          <w:rFonts w:eastAsia="Times New Roman" w:cs="Times New Roman"/>
          <w:lang w:eastAsia="pl-PL"/>
        </w:rPr>
        <w:t>…………………….</w:t>
      </w:r>
      <w:r w:rsidR="00D05FF2">
        <w:rPr>
          <w:rFonts w:eastAsia="Times New Roman" w:cs="Times New Roman"/>
          <w:lang w:eastAsia="pl-PL"/>
        </w:rPr>
        <w:t>, tel. ………………….., e-mail:</w:t>
      </w:r>
      <w:r w:rsidR="00D05FF2" w:rsidRPr="0039701D">
        <w:rPr>
          <w:rFonts w:eastAsia="Times New Roman" w:cs="Times New Roman"/>
          <w:lang w:eastAsia="pl-PL"/>
        </w:rPr>
        <w:t xml:space="preserve"> </w:t>
      </w:r>
      <w:hyperlink r:id="rId8" w:history="1">
        <w:r w:rsidRPr="0039701D">
          <w:rPr>
            <w:rStyle w:val="Hipercze"/>
            <w:rFonts w:cs="Calibri"/>
            <w:color w:val="auto"/>
            <w:u w:val="none"/>
          </w:rPr>
          <w:t>……………………..</w:t>
        </w:r>
      </w:hyperlink>
    </w:p>
    <w:p w14:paraId="3D1EA926" w14:textId="3DA41A01" w:rsidR="00D05FF2" w:rsidRDefault="00755D8E">
      <w:pPr>
        <w:pStyle w:val="Akapitzlist"/>
        <w:numPr>
          <w:ilvl w:val="0"/>
          <w:numId w:val="29"/>
        </w:numPr>
        <w:tabs>
          <w:tab w:val="left" w:pos="360"/>
          <w:tab w:val="left" w:pos="426"/>
          <w:tab w:val="left" w:pos="4570"/>
          <w:tab w:val="center" w:pos="4873"/>
        </w:tabs>
        <w:suppressAutoHyphens/>
        <w:spacing w:after="0" w:line="360" w:lineRule="auto"/>
        <w:rPr>
          <w:rFonts w:eastAsia="Times New Roman" w:cs="Times New Roman"/>
          <w:lang w:eastAsia="pl-PL"/>
        </w:rPr>
      </w:pPr>
      <w:r>
        <w:rPr>
          <w:rFonts w:cs="Calibri"/>
        </w:rPr>
        <w:t>z</w:t>
      </w:r>
      <w:r w:rsidR="00D05FF2">
        <w:rPr>
          <w:rFonts w:cs="Calibri"/>
        </w:rPr>
        <w:t>e strony Wykonawcy: ………………………, tel. ……………………………, e-mail:</w:t>
      </w:r>
      <w:r w:rsidR="008402CA">
        <w:rPr>
          <w:rFonts w:cs="Calibri"/>
        </w:rPr>
        <w:t xml:space="preserve"> </w:t>
      </w:r>
      <w:r w:rsidR="00D05FF2">
        <w:rPr>
          <w:rFonts w:cs="Calibri"/>
        </w:rPr>
        <w:t>…………………</w:t>
      </w:r>
    </w:p>
    <w:p w14:paraId="5F447FD9" w14:textId="067C4A26" w:rsidR="008C30E3" w:rsidRPr="00017892" w:rsidRDefault="008C30E3">
      <w:pPr>
        <w:pStyle w:val="Akapitzlist"/>
        <w:numPr>
          <w:ilvl w:val="0"/>
          <w:numId w:val="25"/>
        </w:numPr>
        <w:tabs>
          <w:tab w:val="left" w:pos="360"/>
          <w:tab w:val="left" w:pos="426"/>
          <w:tab w:val="left" w:pos="4570"/>
          <w:tab w:val="center" w:pos="4873"/>
        </w:tabs>
        <w:suppressAutoHyphens/>
        <w:spacing w:after="0" w:line="360" w:lineRule="auto"/>
        <w:ind w:left="426" w:hanging="426"/>
        <w:rPr>
          <w:rFonts w:eastAsia="Times New Roman" w:cs="Times New Roman"/>
          <w:lang w:eastAsia="pl-PL"/>
        </w:rPr>
      </w:pPr>
      <w:r w:rsidRPr="00017892">
        <w:rPr>
          <w:rFonts w:eastAsia="Cambria" w:cstheme="minorHAnsi"/>
          <w:bCs/>
        </w:rPr>
        <w:t xml:space="preserve">Wykonawca w ramach realizacji przedmiotu </w:t>
      </w:r>
      <w:r w:rsidR="002661CE" w:rsidRPr="00017892">
        <w:rPr>
          <w:rFonts w:eastAsia="Cambria" w:cstheme="minorHAnsi"/>
          <w:bCs/>
        </w:rPr>
        <w:t>umowy</w:t>
      </w:r>
      <w:r w:rsidRPr="00017892">
        <w:rPr>
          <w:rFonts w:eastAsia="Cambria" w:cstheme="minorHAnsi"/>
          <w:bCs/>
        </w:rPr>
        <w:t xml:space="preserve"> skieruje do pracy odpowiednią liczbę pracowników</w:t>
      </w:r>
      <w:r w:rsidR="0095759D" w:rsidRPr="00017892">
        <w:rPr>
          <w:rFonts w:eastAsia="Cambria" w:cstheme="minorHAnsi"/>
          <w:bCs/>
        </w:rPr>
        <w:t xml:space="preserve"> </w:t>
      </w:r>
      <w:r w:rsidRPr="00017892">
        <w:rPr>
          <w:rFonts w:eastAsia="Cambria" w:cstheme="minorHAnsi"/>
          <w:bCs/>
        </w:rPr>
        <w:t>zapewniającą prawidłowe wykonanie usługi</w:t>
      </w:r>
      <w:r w:rsidRPr="00017892">
        <w:rPr>
          <w:rFonts w:eastAsia="Times New Roman" w:cstheme="minorHAnsi"/>
          <w:lang w:eastAsia="pl-PL"/>
        </w:rPr>
        <w:t xml:space="preserve">, które zostały przeszkolone w zakresie przepisów BHP i ppoż. </w:t>
      </w:r>
    </w:p>
    <w:p w14:paraId="01A8BCF0" w14:textId="4164EEB9" w:rsidR="00B2799B" w:rsidRPr="00B2799B" w:rsidRDefault="00B2799B">
      <w:pPr>
        <w:pStyle w:val="Akapitzlist"/>
        <w:numPr>
          <w:ilvl w:val="0"/>
          <w:numId w:val="25"/>
        </w:numPr>
        <w:tabs>
          <w:tab w:val="left" w:pos="360"/>
          <w:tab w:val="left" w:pos="426"/>
          <w:tab w:val="left" w:pos="4570"/>
          <w:tab w:val="center" w:pos="4873"/>
        </w:tabs>
        <w:suppressAutoHyphens/>
        <w:spacing w:after="0" w:line="360" w:lineRule="auto"/>
        <w:ind w:left="426" w:hanging="426"/>
        <w:rPr>
          <w:rFonts w:eastAsia="Times New Roman" w:cs="Times New Roman"/>
          <w:lang w:eastAsia="pl-PL"/>
        </w:rPr>
      </w:pPr>
      <w:r>
        <w:t>Osoba wskazana w ofercie do oceny w kryterium „Doświadczenie dietetyka/technologa żywienia zbiorowego” jest zobowiązana uczestniczyć w realizacji zamówienia w zakresie planowania lub nadzoru nad żywieniem. Jej zmiana jest dopuszczalna wyłącznie na osobę spełniającą warunek udziału w postępowaniu i posiadającą doświadczenie co najmniej równe doświadczeniu, za które oferta Wykonawcy otrzymała punkty w kryterium D. Zmiana wymaga uprzedniego pisemnego powiadomienia Zamawiającego i wykazania spełnienia powyższych warunków.</w:t>
      </w:r>
    </w:p>
    <w:p w14:paraId="4D257084" w14:textId="0FD1E0C6" w:rsidR="008C30E3" w:rsidRPr="0095759D" w:rsidRDefault="008C30E3">
      <w:pPr>
        <w:pStyle w:val="Akapitzlist"/>
        <w:numPr>
          <w:ilvl w:val="0"/>
          <w:numId w:val="25"/>
        </w:numPr>
        <w:tabs>
          <w:tab w:val="left" w:pos="360"/>
          <w:tab w:val="left" w:pos="426"/>
          <w:tab w:val="left" w:pos="4570"/>
          <w:tab w:val="center" w:pos="4873"/>
        </w:tabs>
        <w:suppressAutoHyphens/>
        <w:spacing w:after="0" w:line="360" w:lineRule="auto"/>
        <w:ind w:left="426" w:hanging="426"/>
        <w:rPr>
          <w:rFonts w:eastAsia="Times New Roman" w:cs="Times New Roman"/>
          <w:lang w:eastAsia="pl-PL"/>
        </w:rPr>
      </w:pPr>
      <w:r w:rsidRPr="0095759D">
        <w:rPr>
          <w:rFonts w:eastAsia="Times New Roman" w:cstheme="minorHAnsi"/>
          <w:lang w:eastAsia="pl-PL"/>
        </w:rPr>
        <w:t xml:space="preserve">W toku realizacji niniejszej umowy możliwa jest zmiana osób wskazanych w ust. </w:t>
      </w:r>
      <w:r w:rsidR="001D6E14">
        <w:rPr>
          <w:rFonts w:eastAsia="Times New Roman" w:cstheme="minorHAnsi"/>
          <w:lang w:eastAsia="pl-PL"/>
        </w:rPr>
        <w:t>1</w:t>
      </w:r>
      <w:r w:rsidRPr="0095759D">
        <w:rPr>
          <w:rFonts w:eastAsia="Times New Roman" w:cstheme="minorHAnsi"/>
          <w:lang w:eastAsia="pl-PL"/>
        </w:rPr>
        <w:t xml:space="preserve"> </w:t>
      </w:r>
      <w:r w:rsidR="001D6E14">
        <w:rPr>
          <w:rFonts w:eastAsia="Times New Roman" w:cstheme="minorHAnsi"/>
          <w:lang w:eastAsia="pl-PL"/>
        </w:rPr>
        <w:t>lit. b)</w:t>
      </w:r>
      <w:r w:rsidRPr="0095759D">
        <w:rPr>
          <w:rFonts w:eastAsia="Times New Roman" w:cstheme="minorHAnsi"/>
          <w:lang w:eastAsia="pl-PL"/>
        </w:rPr>
        <w:t>, na pisemny wniosek Wykonawcy.</w:t>
      </w:r>
      <w:r w:rsidR="00783185">
        <w:rPr>
          <w:rFonts w:eastAsia="Times New Roman" w:cstheme="minorHAnsi"/>
          <w:lang w:eastAsia="pl-PL"/>
        </w:rPr>
        <w:t xml:space="preserve"> Zmiana osoby nie wymaga sporządzenia aneksu do umowy.</w:t>
      </w:r>
    </w:p>
    <w:p w14:paraId="6CEB8261" w14:textId="185B18CD" w:rsidR="00D01E8C" w:rsidRPr="00E8265F" w:rsidRDefault="00D433F5">
      <w:pPr>
        <w:pStyle w:val="Akapitzlist"/>
        <w:numPr>
          <w:ilvl w:val="0"/>
          <w:numId w:val="25"/>
        </w:numPr>
        <w:tabs>
          <w:tab w:val="left" w:pos="426"/>
          <w:tab w:val="left" w:pos="709"/>
          <w:tab w:val="left" w:pos="4570"/>
          <w:tab w:val="center" w:pos="4873"/>
        </w:tabs>
        <w:suppressAutoHyphens/>
        <w:spacing w:after="0" w:line="360" w:lineRule="auto"/>
        <w:ind w:left="426" w:hanging="426"/>
        <w:rPr>
          <w:rFonts w:eastAsia="Times New Roman" w:cs="Times New Roman"/>
          <w:lang w:eastAsia="pl-PL"/>
        </w:rPr>
      </w:pPr>
      <w:r w:rsidRPr="00387844">
        <w:rPr>
          <w:rFonts w:eastAsia="Times New Roman" w:cs="Times New Roman"/>
          <w:lang w:eastAsia="pl-PL"/>
        </w:rPr>
        <w:t>Zamawiający zastrzega sobie prawo do zmiany osoby wskazanej w ust. 1</w:t>
      </w:r>
      <w:r w:rsidR="001D6E14">
        <w:rPr>
          <w:rFonts w:eastAsia="Times New Roman" w:cs="Times New Roman"/>
          <w:lang w:eastAsia="pl-PL"/>
        </w:rPr>
        <w:t xml:space="preserve"> lit. a)</w:t>
      </w:r>
      <w:r w:rsidRPr="00387844">
        <w:rPr>
          <w:rFonts w:eastAsia="Times New Roman" w:cs="Times New Roman"/>
          <w:lang w:eastAsia="pl-PL"/>
        </w:rPr>
        <w:t xml:space="preserve"> niniejszego paragrafu. Zmiana</w:t>
      </w:r>
      <w:r w:rsidR="00387844">
        <w:rPr>
          <w:rFonts w:eastAsia="Times New Roman" w:cs="Times New Roman"/>
          <w:lang w:eastAsia="pl-PL"/>
        </w:rPr>
        <w:t xml:space="preserve"> </w:t>
      </w:r>
      <w:r w:rsidRPr="00387844">
        <w:rPr>
          <w:rFonts w:eastAsia="Times New Roman" w:cs="Times New Roman"/>
          <w:lang w:eastAsia="pl-PL"/>
        </w:rPr>
        <w:t xml:space="preserve">osoby nie wymaga sporządzenia aneksu do </w:t>
      </w:r>
      <w:r w:rsidR="002F7CB0">
        <w:rPr>
          <w:rFonts w:eastAsia="Times New Roman" w:cs="Times New Roman"/>
          <w:lang w:eastAsia="pl-PL"/>
        </w:rPr>
        <w:t>u</w:t>
      </w:r>
      <w:r w:rsidRPr="00387844">
        <w:rPr>
          <w:rFonts w:eastAsia="Times New Roman" w:cs="Times New Roman"/>
          <w:lang w:eastAsia="pl-PL"/>
        </w:rPr>
        <w:t>mowy</w:t>
      </w:r>
      <w:r w:rsidRPr="00231891">
        <w:rPr>
          <w:rFonts w:eastAsia="Times New Roman" w:cs="Times New Roman"/>
          <w:lang w:eastAsia="pl-PL"/>
        </w:rPr>
        <w:t>.</w:t>
      </w:r>
    </w:p>
    <w:p w14:paraId="1511638E" w14:textId="79026BB9" w:rsidR="00E41EAA" w:rsidRPr="00515B8F" w:rsidRDefault="00E41EAA" w:rsidP="005B0751">
      <w:pPr>
        <w:tabs>
          <w:tab w:val="left" w:pos="189"/>
          <w:tab w:val="left" w:pos="625"/>
          <w:tab w:val="left" w:pos="4570"/>
          <w:tab w:val="center" w:pos="4873"/>
        </w:tabs>
        <w:suppressAutoHyphens/>
        <w:spacing w:after="0" w:line="360" w:lineRule="auto"/>
        <w:rPr>
          <w:rFonts w:eastAsia="Times New Roman" w:cs="Times New Roman"/>
          <w:b/>
          <w:lang w:eastAsia="pl-PL"/>
        </w:rPr>
      </w:pPr>
      <w:r w:rsidRPr="00515B8F">
        <w:rPr>
          <w:rFonts w:eastAsia="Times New Roman" w:cs="Times New Roman"/>
          <w:b/>
          <w:lang w:eastAsia="pl-PL"/>
        </w:rPr>
        <w:t xml:space="preserve">§ </w:t>
      </w:r>
      <w:r w:rsidR="000B0590">
        <w:rPr>
          <w:rFonts w:eastAsia="Times New Roman" w:cs="Times New Roman"/>
          <w:b/>
          <w:lang w:eastAsia="pl-PL"/>
        </w:rPr>
        <w:t>6</w:t>
      </w:r>
      <w:r w:rsidRPr="00515B8F">
        <w:rPr>
          <w:rFonts w:eastAsia="Times New Roman" w:cs="Times New Roman"/>
          <w:b/>
          <w:lang w:eastAsia="pl-PL"/>
        </w:rPr>
        <w:t>.</w:t>
      </w:r>
    </w:p>
    <w:p w14:paraId="5724FDE6" w14:textId="1E5AC4F3" w:rsidR="00E41EAA" w:rsidRPr="00515B8F" w:rsidRDefault="00C4434E" w:rsidP="005B0751">
      <w:pPr>
        <w:tabs>
          <w:tab w:val="left" w:pos="229"/>
        </w:tabs>
        <w:suppressAutoHyphens/>
        <w:spacing w:after="120" w:line="360" w:lineRule="auto"/>
        <w:rPr>
          <w:rFonts w:eastAsia="Times New Roman" w:cs="Times New Roman"/>
          <w:b/>
          <w:lang w:eastAsia="pl-PL"/>
        </w:rPr>
      </w:pPr>
      <w:r>
        <w:rPr>
          <w:rFonts w:eastAsia="Times New Roman" w:cs="Times New Roman"/>
          <w:b/>
          <w:lang w:eastAsia="pl-PL"/>
        </w:rPr>
        <w:t>Prawa i o</w:t>
      </w:r>
      <w:r w:rsidR="00E41EAA" w:rsidRPr="00515B8F">
        <w:rPr>
          <w:rFonts w:eastAsia="Times New Roman" w:cs="Times New Roman"/>
          <w:b/>
          <w:lang w:eastAsia="pl-PL"/>
        </w:rPr>
        <w:t>bowiązki Zamawiającego</w:t>
      </w:r>
    </w:p>
    <w:p w14:paraId="31F34951" w14:textId="1D9744BE" w:rsidR="00266C04" w:rsidRPr="00266C04" w:rsidRDefault="00266C04">
      <w:pPr>
        <w:numPr>
          <w:ilvl w:val="0"/>
          <w:numId w:val="2"/>
        </w:numPr>
        <w:tabs>
          <w:tab w:val="left" w:pos="360"/>
        </w:tabs>
        <w:suppressAutoHyphens/>
        <w:spacing w:after="0" w:line="360" w:lineRule="auto"/>
        <w:ind w:left="357" w:hanging="357"/>
        <w:rPr>
          <w:rFonts w:eastAsia="Times New Roman" w:cs="Times New Roman"/>
          <w:lang w:eastAsia="pl-PL"/>
        </w:rPr>
      </w:pPr>
      <w:r w:rsidRPr="00266C04">
        <w:rPr>
          <w:rFonts w:eastAsia="Times New Roman" w:cs="Times New Roman"/>
          <w:lang w:eastAsia="pl-PL"/>
        </w:rPr>
        <w:t xml:space="preserve">Zamawiający zobowiązuje się </w:t>
      </w:r>
      <w:r w:rsidR="0081078E">
        <w:rPr>
          <w:rFonts w:eastAsia="Times New Roman" w:cs="Times New Roman"/>
          <w:lang w:eastAsia="pl-PL"/>
        </w:rPr>
        <w:t xml:space="preserve">w szczególności </w:t>
      </w:r>
      <w:r w:rsidRPr="00266C04">
        <w:rPr>
          <w:rFonts w:eastAsia="Times New Roman" w:cs="Times New Roman"/>
          <w:lang w:eastAsia="pl-PL"/>
        </w:rPr>
        <w:t>do:</w:t>
      </w:r>
    </w:p>
    <w:p w14:paraId="4E34BC83" w14:textId="77777777" w:rsidR="00755D8E" w:rsidRDefault="00266C04">
      <w:pPr>
        <w:numPr>
          <w:ilvl w:val="1"/>
          <w:numId w:val="2"/>
        </w:numPr>
        <w:tabs>
          <w:tab w:val="left" w:pos="360"/>
        </w:tabs>
        <w:suppressAutoHyphens/>
        <w:spacing w:after="0" w:line="360" w:lineRule="auto"/>
        <w:rPr>
          <w:rFonts w:eastAsia="Times New Roman" w:cs="Times New Roman"/>
          <w:lang w:eastAsia="pl-PL"/>
        </w:rPr>
      </w:pPr>
      <w:r w:rsidRPr="00266C04">
        <w:rPr>
          <w:rFonts w:eastAsia="Times New Roman" w:cs="Times New Roman"/>
          <w:lang w:eastAsia="pl-PL"/>
        </w:rPr>
        <w:t xml:space="preserve">wskazania miejsca prowadzenia </w:t>
      </w:r>
      <w:r w:rsidR="00D67C26">
        <w:rPr>
          <w:rFonts w:eastAsia="Times New Roman" w:cs="Times New Roman"/>
          <w:lang w:eastAsia="pl-PL"/>
        </w:rPr>
        <w:t>usługi</w:t>
      </w:r>
      <w:r w:rsidR="0021219D">
        <w:rPr>
          <w:rFonts w:eastAsia="Times New Roman" w:cs="Times New Roman"/>
          <w:lang w:eastAsia="pl-PL"/>
        </w:rPr>
        <w:t>,</w:t>
      </w:r>
    </w:p>
    <w:p w14:paraId="6A15D575" w14:textId="47B6E324" w:rsidR="007E0B64" w:rsidRPr="00755D8E" w:rsidRDefault="007E0B64">
      <w:pPr>
        <w:numPr>
          <w:ilvl w:val="1"/>
          <w:numId w:val="2"/>
        </w:numPr>
        <w:tabs>
          <w:tab w:val="left" w:pos="360"/>
        </w:tabs>
        <w:suppressAutoHyphens/>
        <w:spacing w:after="0" w:line="360" w:lineRule="auto"/>
        <w:rPr>
          <w:rFonts w:eastAsia="Times New Roman" w:cs="Times New Roman"/>
          <w:lang w:eastAsia="pl-PL"/>
        </w:rPr>
      </w:pPr>
      <w:r w:rsidRPr="00755D8E">
        <w:rPr>
          <w:rFonts w:eastAsia="Times New Roman" w:cs="Times New Roman"/>
          <w:bCs/>
          <w:lang w:eastAsia="pl-PL"/>
        </w:rPr>
        <w:t xml:space="preserve">zapłaty </w:t>
      </w:r>
      <w:r w:rsidR="00F03261" w:rsidRPr="00755D8E">
        <w:rPr>
          <w:rFonts w:eastAsia="Times New Roman" w:cs="Times New Roman"/>
          <w:bCs/>
          <w:lang w:eastAsia="pl-PL"/>
        </w:rPr>
        <w:t xml:space="preserve">wynagrodzenia </w:t>
      </w:r>
      <w:r w:rsidRPr="00755D8E">
        <w:rPr>
          <w:rFonts w:eastAsia="Times New Roman" w:cs="Times New Roman"/>
          <w:bCs/>
          <w:lang w:eastAsia="pl-PL"/>
        </w:rPr>
        <w:t>przysługując</w:t>
      </w:r>
      <w:r w:rsidR="00F03261" w:rsidRPr="00755D8E">
        <w:rPr>
          <w:rFonts w:eastAsia="Times New Roman" w:cs="Times New Roman"/>
          <w:bCs/>
          <w:lang w:eastAsia="pl-PL"/>
        </w:rPr>
        <w:t>ego</w:t>
      </w:r>
      <w:r w:rsidRPr="00755D8E">
        <w:rPr>
          <w:rFonts w:eastAsia="Times New Roman" w:cs="Times New Roman"/>
          <w:bCs/>
          <w:lang w:eastAsia="pl-PL"/>
        </w:rPr>
        <w:t xml:space="preserve"> Wykonawcy za prawidłowo wykonan</w:t>
      </w:r>
      <w:r w:rsidR="00F03261" w:rsidRPr="00755D8E">
        <w:rPr>
          <w:rFonts w:eastAsia="Times New Roman" w:cs="Times New Roman"/>
          <w:bCs/>
          <w:lang w:eastAsia="pl-PL"/>
        </w:rPr>
        <w:t>ą</w:t>
      </w:r>
      <w:r w:rsidRPr="00755D8E">
        <w:rPr>
          <w:rFonts w:eastAsia="Times New Roman" w:cs="Times New Roman"/>
          <w:bCs/>
          <w:lang w:eastAsia="pl-PL"/>
        </w:rPr>
        <w:t xml:space="preserve"> i odebran</w:t>
      </w:r>
      <w:r w:rsidR="00F03261" w:rsidRPr="00755D8E">
        <w:rPr>
          <w:rFonts w:eastAsia="Times New Roman" w:cs="Times New Roman"/>
          <w:bCs/>
          <w:lang w:eastAsia="pl-PL"/>
        </w:rPr>
        <w:t>ą</w:t>
      </w:r>
      <w:r w:rsidRPr="00755D8E">
        <w:rPr>
          <w:rFonts w:eastAsia="Times New Roman" w:cs="Times New Roman"/>
          <w:bCs/>
          <w:lang w:eastAsia="pl-PL"/>
        </w:rPr>
        <w:t xml:space="preserve"> </w:t>
      </w:r>
      <w:r w:rsidR="00F03261" w:rsidRPr="00755D8E">
        <w:rPr>
          <w:rFonts w:eastAsia="Times New Roman" w:cs="Times New Roman"/>
          <w:bCs/>
          <w:lang w:eastAsia="pl-PL"/>
        </w:rPr>
        <w:t>usługę</w:t>
      </w:r>
      <w:r w:rsidRPr="00755D8E">
        <w:rPr>
          <w:rFonts w:eastAsia="Times New Roman" w:cs="Times New Roman"/>
          <w:bCs/>
          <w:lang w:eastAsia="pl-PL"/>
        </w:rPr>
        <w:t xml:space="preserve"> </w:t>
      </w:r>
      <w:r w:rsidRPr="00755D8E">
        <w:rPr>
          <w:rFonts w:eastAsia="Times New Roman" w:cs="Times New Roman"/>
          <w:bCs/>
          <w:lang w:eastAsia="pl-PL"/>
        </w:rPr>
        <w:br/>
        <w:t xml:space="preserve">w terminach i na zasadach określonych w niniejszej </w:t>
      </w:r>
      <w:r w:rsidR="00E160F3" w:rsidRPr="00755D8E">
        <w:rPr>
          <w:rFonts w:eastAsia="Times New Roman" w:cs="Times New Roman"/>
          <w:bCs/>
          <w:lang w:eastAsia="pl-PL"/>
        </w:rPr>
        <w:t>U</w:t>
      </w:r>
      <w:r w:rsidRPr="00755D8E">
        <w:rPr>
          <w:rFonts w:eastAsia="Times New Roman" w:cs="Times New Roman"/>
          <w:bCs/>
          <w:lang w:eastAsia="pl-PL"/>
        </w:rPr>
        <w:t>mowie,</w:t>
      </w:r>
    </w:p>
    <w:p w14:paraId="34E2EA4A" w14:textId="607945A8" w:rsidR="00266C04" w:rsidRPr="00266C04" w:rsidRDefault="00266C04">
      <w:pPr>
        <w:numPr>
          <w:ilvl w:val="1"/>
          <w:numId w:val="2"/>
        </w:numPr>
        <w:tabs>
          <w:tab w:val="left" w:pos="360"/>
        </w:tabs>
        <w:suppressAutoHyphens/>
        <w:spacing w:after="0" w:line="360" w:lineRule="auto"/>
        <w:rPr>
          <w:rFonts w:eastAsia="Times New Roman" w:cs="Times New Roman"/>
          <w:lang w:eastAsia="pl-PL"/>
        </w:rPr>
      </w:pPr>
      <w:r w:rsidRPr="00266C04">
        <w:rPr>
          <w:rFonts w:eastAsia="Times New Roman" w:cs="Times New Roman"/>
          <w:lang w:eastAsia="pl-PL"/>
        </w:rPr>
        <w:t xml:space="preserve">współdziałania z Wykonawcą w zakresie niezbędnym dla prawidłowej realizacji niniejszej </w:t>
      </w:r>
      <w:r w:rsidR="00E160F3">
        <w:rPr>
          <w:rFonts w:eastAsia="Times New Roman" w:cs="Times New Roman"/>
          <w:lang w:eastAsia="pl-PL"/>
        </w:rPr>
        <w:t>U</w:t>
      </w:r>
      <w:r w:rsidRPr="00266C04">
        <w:rPr>
          <w:rFonts w:eastAsia="Times New Roman" w:cs="Times New Roman"/>
          <w:lang w:eastAsia="pl-PL"/>
        </w:rPr>
        <w:t>mowy.</w:t>
      </w:r>
    </w:p>
    <w:p w14:paraId="00FE6147" w14:textId="1E568CB5" w:rsidR="001D6E14" w:rsidRPr="002B34F9" w:rsidRDefault="001D6E14">
      <w:pPr>
        <w:pStyle w:val="Standard"/>
        <w:numPr>
          <w:ilvl w:val="0"/>
          <w:numId w:val="2"/>
        </w:numPr>
        <w:tabs>
          <w:tab w:val="left" w:pos="1276"/>
        </w:tabs>
        <w:spacing w:after="0" w:line="360" w:lineRule="auto"/>
        <w:jc w:val="both"/>
        <w:textAlignment w:val="auto"/>
        <w:rPr>
          <w:rFonts w:ascii="Calibri" w:hAnsi="Calibri" w:cs="Calibri"/>
          <w:b/>
        </w:rPr>
      </w:pPr>
      <w:r w:rsidRPr="002B34F9">
        <w:rPr>
          <w:rFonts w:ascii="Calibri" w:hAnsi="Calibri" w:cs="Calibri"/>
        </w:rPr>
        <w:t xml:space="preserve">Zamawiający </w:t>
      </w:r>
      <w:r w:rsidR="00755D8E">
        <w:rPr>
          <w:rFonts w:ascii="Calibri" w:hAnsi="Calibri" w:cs="Calibri"/>
        </w:rPr>
        <w:t>jest uprawniony do konsultowania składu posiłków i godzin dostawy z Wykonawcą.</w:t>
      </w:r>
    </w:p>
    <w:p w14:paraId="66253344" w14:textId="179CFA4D" w:rsidR="00184A39" w:rsidRPr="003A29BB" w:rsidRDefault="00266C04" w:rsidP="005B0751">
      <w:pPr>
        <w:numPr>
          <w:ilvl w:val="0"/>
          <w:numId w:val="2"/>
        </w:numPr>
        <w:tabs>
          <w:tab w:val="left" w:pos="360"/>
        </w:tabs>
        <w:suppressAutoHyphens/>
        <w:spacing w:after="0" w:line="360" w:lineRule="auto"/>
        <w:ind w:left="357" w:hanging="357"/>
        <w:rPr>
          <w:rFonts w:eastAsia="Times New Roman" w:cs="Times New Roman"/>
          <w:b/>
          <w:lang w:eastAsia="pl-PL"/>
        </w:rPr>
      </w:pPr>
      <w:r w:rsidRPr="002F2E30">
        <w:rPr>
          <w:rFonts w:eastAsia="Times New Roman" w:cs="Times New Roman"/>
          <w:lang w:eastAsia="pl-PL"/>
        </w:rPr>
        <w:t xml:space="preserve">Zamawiający nie ponosi odpowiedzialności za składniki majątkowe Wykonawcy znajdujące się na terenie wykonywanych prac w trakcie realizacji przedmiotu </w:t>
      </w:r>
      <w:r w:rsidR="002F7CB0" w:rsidRPr="002F2E30">
        <w:rPr>
          <w:rFonts w:eastAsia="Times New Roman" w:cs="Times New Roman"/>
          <w:lang w:eastAsia="pl-PL"/>
        </w:rPr>
        <w:t>u</w:t>
      </w:r>
      <w:r w:rsidRPr="002F2E30">
        <w:rPr>
          <w:rFonts w:eastAsia="Times New Roman" w:cs="Times New Roman"/>
          <w:lang w:eastAsia="pl-PL"/>
        </w:rPr>
        <w:t>mowy.</w:t>
      </w:r>
      <w:r w:rsidR="00DF6544" w:rsidRPr="002F2E30">
        <w:rPr>
          <w:rFonts w:eastAsia="Cambria" w:cs="Calibri"/>
          <w:bCs/>
        </w:rPr>
        <w:t xml:space="preserve"> </w:t>
      </w:r>
    </w:p>
    <w:p w14:paraId="6433232B" w14:textId="192CC8EF" w:rsidR="00E41EAA" w:rsidRPr="00515B8F" w:rsidRDefault="00E41EAA" w:rsidP="005B0751">
      <w:pPr>
        <w:suppressAutoHyphens/>
        <w:spacing w:after="0" w:line="360" w:lineRule="auto"/>
        <w:rPr>
          <w:rFonts w:eastAsia="Times New Roman" w:cs="Times New Roman"/>
          <w:b/>
          <w:lang w:eastAsia="pl-PL"/>
        </w:rPr>
      </w:pPr>
      <w:r w:rsidRPr="00515B8F">
        <w:rPr>
          <w:rFonts w:eastAsia="Times New Roman" w:cs="Times New Roman"/>
          <w:b/>
          <w:lang w:eastAsia="pl-PL"/>
        </w:rPr>
        <w:t xml:space="preserve">§ </w:t>
      </w:r>
      <w:r w:rsidR="00746686">
        <w:rPr>
          <w:rFonts w:eastAsia="Times New Roman" w:cs="Times New Roman"/>
          <w:b/>
          <w:lang w:eastAsia="pl-PL"/>
        </w:rPr>
        <w:t>7</w:t>
      </w:r>
      <w:r w:rsidRPr="00515B8F">
        <w:rPr>
          <w:rFonts w:eastAsia="Times New Roman" w:cs="Times New Roman"/>
          <w:b/>
          <w:lang w:eastAsia="pl-PL"/>
        </w:rPr>
        <w:t>.</w:t>
      </w:r>
    </w:p>
    <w:p w14:paraId="18D90B87" w14:textId="77777777" w:rsidR="00E41EAA" w:rsidRPr="00515B8F" w:rsidRDefault="00E41EAA" w:rsidP="005B0751">
      <w:pPr>
        <w:suppressAutoHyphens/>
        <w:spacing w:after="120" w:line="360" w:lineRule="auto"/>
        <w:rPr>
          <w:rFonts w:eastAsia="Times New Roman" w:cs="Times New Roman"/>
          <w:b/>
          <w:lang w:eastAsia="pl-PL"/>
        </w:rPr>
      </w:pPr>
      <w:r w:rsidRPr="00515B8F">
        <w:rPr>
          <w:rFonts w:eastAsia="Times New Roman" w:cs="Times New Roman"/>
          <w:b/>
          <w:lang w:eastAsia="pl-PL"/>
        </w:rPr>
        <w:t>Wykonawcy i Podwykonawcy</w:t>
      </w:r>
    </w:p>
    <w:p w14:paraId="599C0AE4" w14:textId="19968CF5" w:rsidR="00E41EAA" w:rsidRPr="008E68DF" w:rsidRDefault="00E41EAA">
      <w:pPr>
        <w:numPr>
          <w:ilvl w:val="0"/>
          <w:numId w:val="41"/>
        </w:numPr>
        <w:suppressAutoHyphens/>
        <w:spacing w:after="0" w:line="360" w:lineRule="auto"/>
        <w:rPr>
          <w:rFonts w:eastAsia="Times New Roman" w:cs="Times New Roman"/>
          <w:bCs/>
          <w:kern w:val="1"/>
          <w:lang w:eastAsia="pl-PL"/>
        </w:rPr>
      </w:pPr>
      <w:r w:rsidRPr="008E68DF">
        <w:rPr>
          <w:rFonts w:eastAsia="Times New Roman" w:cs="Times New Roman"/>
          <w:kern w:val="1"/>
          <w:lang w:eastAsia="pl-PL"/>
        </w:rPr>
        <w:t xml:space="preserve">Wykonawca powierzy podwykonawcy następujący zakres </w:t>
      </w:r>
      <w:r w:rsidR="00812CB4">
        <w:rPr>
          <w:rFonts w:eastAsia="Times New Roman" w:cs="Times New Roman"/>
          <w:kern w:val="1"/>
          <w:lang w:eastAsia="pl-PL"/>
        </w:rPr>
        <w:t>prac</w:t>
      </w:r>
      <w:r w:rsidRPr="008E68DF">
        <w:rPr>
          <w:rFonts w:eastAsia="Times New Roman" w:cs="Times New Roman"/>
          <w:kern w:val="1"/>
          <w:lang w:eastAsia="pl-PL"/>
        </w:rPr>
        <w:t xml:space="preserve"> stanowiących przedmiot </w:t>
      </w:r>
      <w:r w:rsidR="002F7CB0">
        <w:rPr>
          <w:rFonts w:eastAsia="Times New Roman" w:cs="Times New Roman"/>
          <w:kern w:val="1"/>
          <w:lang w:eastAsia="pl-PL"/>
        </w:rPr>
        <w:t>u</w:t>
      </w:r>
      <w:r w:rsidRPr="008E68DF">
        <w:rPr>
          <w:rFonts w:eastAsia="Times New Roman" w:cs="Times New Roman"/>
          <w:kern w:val="1"/>
          <w:lang w:eastAsia="pl-PL"/>
        </w:rPr>
        <w:t xml:space="preserve">mowy: </w:t>
      </w:r>
      <w:r w:rsidR="009F7938">
        <w:rPr>
          <w:rFonts w:eastAsia="Times New Roman" w:cs="Times New Roman"/>
          <w:bCs/>
          <w:kern w:val="1"/>
          <w:lang w:eastAsia="pl-PL"/>
        </w:rPr>
        <w:t>_______________________________________________________________________________</w:t>
      </w:r>
    </w:p>
    <w:p w14:paraId="525AA64B" w14:textId="1067ED75" w:rsidR="00E41EAA" w:rsidRPr="008E68DF" w:rsidRDefault="00E41EAA">
      <w:pPr>
        <w:numPr>
          <w:ilvl w:val="0"/>
          <w:numId w:val="41"/>
        </w:numPr>
        <w:tabs>
          <w:tab w:val="left" w:pos="360"/>
        </w:tabs>
        <w:suppressAutoHyphens/>
        <w:spacing w:after="0" w:line="360" w:lineRule="auto"/>
        <w:ind w:left="357" w:hanging="357"/>
        <w:rPr>
          <w:rFonts w:eastAsia="Times New Roman" w:cs="Times New Roman"/>
          <w:bCs/>
          <w:i/>
          <w:iCs/>
          <w:kern w:val="1"/>
          <w:sz w:val="18"/>
          <w:szCs w:val="18"/>
          <w:lang w:eastAsia="pl-PL"/>
        </w:rPr>
      </w:pPr>
      <w:r w:rsidRPr="008E68DF">
        <w:rPr>
          <w:rFonts w:eastAsia="Times New Roman" w:cs="Times New Roman"/>
          <w:bCs/>
          <w:kern w:val="1"/>
          <w:lang w:eastAsia="pl-PL"/>
        </w:rPr>
        <w:lastRenderedPageBreak/>
        <w:t xml:space="preserve">Wykonawca oświadcza, że podmiot </w:t>
      </w:r>
      <w:r w:rsidR="009F7938">
        <w:rPr>
          <w:rFonts w:eastAsia="Times New Roman" w:cs="Times New Roman"/>
          <w:bCs/>
          <w:kern w:val="1"/>
          <w:lang w:eastAsia="pl-PL"/>
        </w:rPr>
        <w:t>_____________________________</w:t>
      </w:r>
      <w:r w:rsidRPr="008E68DF">
        <w:rPr>
          <w:rFonts w:eastAsia="Times New Roman" w:cs="Times New Roman"/>
          <w:bCs/>
          <w:kern w:val="1"/>
          <w:lang w:eastAsia="pl-PL"/>
        </w:rPr>
        <w:t xml:space="preserve"> </w:t>
      </w:r>
      <w:r w:rsidRPr="008E68DF">
        <w:rPr>
          <w:rFonts w:eastAsia="Times New Roman" w:cs="Times New Roman"/>
          <w:bCs/>
          <w:i/>
          <w:iCs/>
          <w:kern w:val="1"/>
          <w:sz w:val="18"/>
          <w:szCs w:val="18"/>
          <w:lang w:eastAsia="pl-PL"/>
        </w:rPr>
        <w:t>(nazwa podmiotu),</w:t>
      </w:r>
      <w:r w:rsidRPr="008E68DF">
        <w:rPr>
          <w:rFonts w:eastAsia="Times New Roman" w:cs="Times New Roman"/>
          <w:bCs/>
          <w:kern w:val="1"/>
          <w:lang w:eastAsia="pl-PL"/>
        </w:rPr>
        <w:t xml:space="preserve"> na zasoby którego Wykonawca powołał się </w:t>
      </w:r>
      <w:r w:rsidR="006F1B03">
        <w:rPr>
          <w:rFonts w:eastAsia="Times New Roman" w:cs="Times New Roman"/>
          <w:bCs/>
          <w:kern w:val="1"/>
          <w:lang w:eastAsia="pl-PL"/>
        </w:rPr>
        <w:t xml:space="preserve">na zasadach określonych w </w:t>
      </w:r>
      <w:r w:rsidR="006F1B03" w:rsidRPr="00937B40">
        <w:rPr>
          <w:rFonts w:eastAsia="Times New Roman" w:cs="Times New Roman"/>
          <w:bCs/>
          <w:kern w:val="1"/>
          <w:lang w:eastAsia="pl-PL"/>
        </w:rPr>
        <w:t>art. 118</w:t>
      </w:r>
      <w:r w:rsidRPr="00937B40">
        <w:rPr>
          <w:rFonts w:eastAsia="Times New Roman" w:cs="Times New Roman"/>
          <w:bCs/>
          <w:kern w:val="1"/>
          <w:lang w:eastAsia="pl-PL"/>
        </w:rPr>
        <w:t xml:space="preserve"> </w:t>
      </w:r>
      <w:r w:rsidR="002E004C">
        <w:rPr>
          <w:rFonts w:eastAsia="Times New Roman" w:cs="Times New Roman"/>
          <w:bCs/>
          <w:kern w:val="1"/>
          <w:lang w:eastAsia="pl-PL"/>
        </w:rPr>
        <w:t>u</w:t>
      </w:r>
      <w:r w:rsidRPr="008E68DF">
        <w:rPr>
          <w:rFonts w:eastAsia="Times New Roman" w:cs="Times New Roman"/>
          <w:bCs/>
          <w:kern w:val="1"/>
          <w:lang w:eastAsia="pl-PL"/>
        </w:rPr>
        <w:t>stawy</w:t>
      </w:r>
      <w:r w:rsidR="002E004C">
        <w:rPr>
          <w:rFonts w:eastAsia="Times New Roman" w:cs="Times New Roman"/>
          <w:bCs/>
          <w:kern w:val="1"/>
          <w:lang w:eastAsia="pl-PL"/>
        </w:rPr>
        <w:t xml:space="preserve"> Pzp</w:t>
      </w:r>
      <w:r w:rsidRPr="008E68DF">
        <w:rPr>
          <w:rFonts w:eastAsia="Times New Roman" w:cs="Times New Roman"/>
          <w:bCs/>
          <w:kern w:val="1"/>
          <w:lang w:eastAsia="pl-PL"/>
        </w:rPr>
        <w:t xml:space="preserve">, w celu potwierdzenia spełniania warunków udziału w postępowaniu, będzie realizował przedmiot </w:t>
      </w:r>
      <w:r w:rsidR="002E004C">
        <w:rPr>
          <w:rFonts w:eastAsia="Times New Roman" w:cs="Times New Roman"/>
          <w:bCs/>
          <w:kern w:val="1"/>
          <w:lang w:eastAsia="pl-PL"/>
        </w:rPr>
        <w:t>u</w:t>
      </w:r>
      <w:r w:rsidRPr="008E68DF">
        <w:rPr>
          <w:rFonts w:eastAsia="Times New Roman" w:cs="Times New Roman"/>
          <w:bCs/>
          <w:kern w:val="1"/>
          <w:lang w:eastAsia="pl-PL"/>
        </w:rPr>
        <w:t xml:space="preserve">mowy w zakresie </w:t>
      </w:r>
      <w:r w:rsidR="009F7938">
        <w:rPr>
          <w:rFonts w:eastAsia="Times New Roman" w:cs="Times New Roman"/>
          <w:bCs/>
          <w:kern w:val="1"/>
          <w:lang w:eastAsia="pl-PL"/>
        </w:rPr>
        <w:t>_____________________________________</w:t>
      </w:r>
      <w:r w:rsidRPr="008E68DF">
        <w:rPr>
          <w:rFonts w:eastAsia="Times New Roman" w:cs="Times New Roman"/>
          <w:bCs/>
          <w:kern w:val="1"/>
          <w:lang w:eastAsia="pl-PL"/>
        </w:rPr>
        <w:t xml:space="preserve"> </w:t>
      </w:r>
      <w:r w:rsidRPr="008E68DF">
        <w:rPr>
          <w:rFonts w:eastAsia="Times New Roman" w:cs="Times New Roman"/>
          <w:bCs/>
          <w:i/>
          <w:iCs/>
          <w:kern w:val="1"/>
          <w:sz w:val="18"/>
          <w:szCs w:val="18"/>
          <w:lang w:eastAsia="pl-PL"/>
        </w:rPr>
        <w:t>(w jakim udział podmiotu był deklarowany do wykonania przedmiotu</w:t>
      </w:r>
      <w:r w:rsidR="00D24891">
        <w:rPr>
          <w:rFonts w:eastAsia="Times New Roman" w:cs="Times New Roman"/>
          <w:bCs/>
          <w:i/>
          <w:iCs/>
          <w:kern w:val="1"/>
          <w:sz w:val="18"/>
          <w:szCs w:val="18"/>
          <w:lang w:eastAsia="pl-PL"/>
        </w:rPr>
        <w:t xml:space="preserve"> u</w:t>
      </w:r>
      <w:r w:rsidRPr="008E68DF">
        <w:rPr>
          <w:rFonts w:eastAsia="Times New Roman" w:cs="Times New Roman"/>
          <w:bCs/>
          <w:i/>
          <w:iCs/>
          <w:kern w:val="1"/>
          <w:sz w:val="18"/>
          <w:szCs w:val="18"/>
          <w:lang w:eastAsia="pl-PL"/>
        </w:rPr>
        <w:t>mowy).</w:t>
      </w:r>
    </w:p>
    <w:p w14:paraId="7AAA6070" w14:textId="02E904B7" w:rsidR="00E41EAA" w:rsidRPr="008153D7" w:rsidRDefault="00E41EAA">
      <w:pPr>
        <w:numPr>
          <w:ilvl w:val="0"/>
          <w:numId w:val="41"/>
        </w:numPr>
        <w:tabs>
          <w:tab w:val="left" w:pos="360"/>
        </w:tabs>
        <w:suppressAutoHyphens/>
        <w:spacing w:after="0" w:line="360" w:lineRule="auto"/>
        <w:ind w:left="357" w:hanging="357"/>
        <w:rPr>
          <w:rFonts w:eastAsia="Times New Roman" w:cs="Times New Roman"/>
          <w:bCs/>
          <w:kern w:val="1"/>
          <w:lang w:eastAsia="pl-PL"/>
        </w:rPr>
      </w:pPr>
      <w:r w:rsidRPr="008E68DF">
        <w:rPr>
          <w:rFonts w:eastAsia="Times New Roman" w:cs="Times New Roman"/>
          <w:bCs/>
          <w:kern w:val="1"/>
          <w:lang w:eastAsia="pl-PL"/>
        </w:rPr>
        <w:t xml:space="preserve">W przypadku zaprzestania wykonywania umowy przez </w:t>
      </w:r>
      <w:r w:rsidR="009F7938">
        <w:rPr>
          <w:rFonts w:eastAsia="Times New Roman" w:cs="Times New Roman"/>
          <w:bCs/>
          <w:kern w:val="1"/>
          <w:lang w:eastAsia="pl-PL"/>
        </w:rPr>
        <w:t>______________</w:t>
      </w:r>
      <w:r w:rsidR="002E004C">
        <w:rPr>
          <w:rFonts w:eastAsia="Times New Roman" w:cs="Times New Roman"/>
          <w:bCs/>
          <w:kern w:val="1"/>
          <w:lang w:eastAsia="pl-PL"/>
        </w:rPr>
        <w:t>__________</w:t>
      </w:r>
      <w:r w:rsidR="009F7938">
        <w:rPr>
          <w:rFonts w:eastAsia="Times New Roman" w:cs="Times New Roman"/>
          <w:bCs/>
          <w:kern w:val="1"/>
          <w:lang w:eastAsia="pl-PL"/>
        </w:rPr>
        <w:t>____</w:t>
      </w:r>
      <w:r w:rsidRPr="008E68DF">
        <w:rPr>
          <w:rFonts w:eastAsia="Times New Roman" w:cs="Times New Roman"/>
          <w:bCs/>
          <w:kern w:val="1"/>
          <w:lang w:eastAsia="pl-PL"/>
        </w:rPr>
        <w:t xml:space="preserve"> </w:t>
      </w:r>
      <w:r w:rsidRPr="002E004C">
        <w:rPr>
          <w:rFonts w:eastAsia="Times New Roman" w:cs="Times New Roman"/>
          <w:bCs/>
          <w:i/>
          <w:kern w:val="1"/>
          <w:sz w:val="18"/>
          <w:szCs w:val="18"/>
          <w:lang w:eastAsia="pl-PL"/>
        </w:rPr>
        <w:t>(nazwa podmiotu)</w:t>
      </w:r>
      <w:r w:rsidRPr="002E004C">
        <w:rPr>
          <w:rFonts w:eastAsia="Times New Roman" w:cs="Times New Roman"/>
          <w:bCs/>
          <w:i/>
          <w:kern w:val="1"/>
          <w:lang w:eastAsia="pl-PL"/>
        </w:rPr>
        <w:t xml:space="preserve"> </w:t>
      </w:r>
      <w:r w:rsidRPr="002E004C">
        <w:rPr>
          <w:rFonts w:eastAsia="Times New Roman" w:cs="Times New Roman"/>
          <w:bCs/>
          <w:i/>
          <w:kern w:val="1"/>
          <w:lang w:eastAsia="pl-PL"/>
        </w:rPr>
        <w:br/>
      </w:r>
      <w:r w:rsidRPr="008E68DF">
        <w:rPr>
          <w:rFonts w:eastAsia="Times New Roman" w:cs="Times New Roman"/>
          <w:bCs/>
          <w:kern w:val="1"/>
          <w:lang w:eastAsia="pl-PL"/>
        </w:rPr>
        <w:t xml:space="preserve">z jakichkolwiek przyczyn w powyższym zakresie Wykonawca jest obowiązany wykazać Zamawiającemu, że proponowany inny podwykonawca lub </w:t>
      </w:r>
      <w:r w:rsidRPr="008153D7">
        <w:rPr>
          <w:rFonts w:eastAsia="Times New Roman" w:cs="Times New Roman"/>
          <w:bCs/>
          <w:kern w:val="1"/>
          <w:lang w:eastAsia="pl-PL"/>
        </w:rPr>
        <w:t xml:space="preserve">Wykonawca samodzielnie spełnia je w stopniu nie mniejszym niż wymagany w trakcie postępowania o udzielenie zamówienia. </w:t>
      </w:r>
    </w:p>
    <w:p w14:paraId="754296AE" w14:textId="14D247A4" w:rsidR="00E41EAA" w:rsidRPr="008153D7" w:rsidRDefault="005B0751">
      <w:pPr>
        <w:numPr>
          <w:ilvl w:val="0"/>
          <w:numId w:val="41"/>
        </w:numPr>
        <w:tabs>
          <w:tab w:val="left" w:pos="360"/>
        </w:tabs>
        <w:suppressAutoHyphens/>
        <w:spacing w:after="0" w:line="360" w:lineRule="auto"/>
        <w:rPr>
          <w:rFonts w:eastAsia="Times New Roman" w:cs="Times New Roman"/>
          <w:kern w:val="1"/>
          <w:lang w:eastAsia="pl-PL"/>
        </w:rPr>
      </w:pPr>
      <w:r>
        <w:rPr>
          <w:rFonts w:eastAsia="Times New Roman" w:cs="Times New Roman"/>
          <w:kern w:val="1"/>
          <w:lang w:eastAsia="pl-PL"/>
        </w:rPr>
        <w:t>Powierzenie</w:t>
      </w:r>
      <w:r w:rsidR="00E41EAA" w:rsidRPr="008153D7">
        <w:rPr>
          <w:rFonts w:eastAsia="Times New Roman" w:cs="Times New Roman"/>
          <w:kern w:val="1"/>
          <w:lang w:eastAsia="pl-PL"/>
        </w:rPr>
        <w:t xml:space="preserve"> wykonania części </w:t>
      </w:r>
      <w:r w:rsidR="00AC207C" w:rsidRPr="008153D7">
        <w:rPr>
          <w:rFonts w:eastAsia="Times New Roman" w:cs="Times New Roman"/>
          <w:kern w:val="1"/>
          <w:lang w:eastAsia="pl-PL"/>
        </w:rPr>
        <w:t>prac</w:t>
      </w:r>
      <w:r w:rsidR="00E41EAA" w:rsidRPr="008153D7">
        <w:rPr>
          <w:rFonts w:eastAsia="Times New Roman" w:cs="Times New Roman"/>
          <w:kern w:val="1"/>
          <w:lang w:eastAsia="pl-PL"/>
        </w:rPr>
        <w:t xml:space="preserve"> podwykonawcy nie zwalnia Wykonawcy z odpowiedzialności za wykonanie obowiązków wynikających z </w:t>
      </w:r>
      <w:r w:rsidR="00E32048" w:rsidRPr="008153D7">
        <w:rPr>
          <w:rFonts w:eastAsia="Times New Roman" w:cs="Times New Roman"/>
          <w:kern w:val="1"/>
          <w:lang w:eastAsia="pl-PL"/>
        </w:rPr>
        <w:t>u</w:t>
      </w:r>
      <w:r w:rsidR="00E41EAA" w:rsidRPr="008153D7">
        <w:rPr>
          <w:rFonts w:eastAsia="Times New Roman" w:cs="Times New Roman"/>
          <w:kern w:val="1"/>
          <w:lang w:eastAsia="pl-PL"/>
        </w:rPr>
        <w:t xml:space="preserve">mowy lub obowiązujących przepisów prawa. Wykonawca odpowiada za działania i zaniechania podwykonawców jak za własne. </w:t>
      </w:r>
    </w:p>
    <w:p w14:paraId="441C51EC" w14:textId="6674D62F" w:rsidR="006745A3" w:rsidRPr="008153D7" w:rsidRDefault="006745A3">
      <w:pPr>
        <w:numPr>
          <w:ilvl w:val="0"/>
          <w:numId w:val="41"/>
        </w:numPr>
        <w:tabs>
          <w:tab w:val="left" w:pos="360"/>
        </w:tabs>
        <w:suppressAutoHyphens/>
        <w:spacing w:after="0" w:line="360" w:lineRule="auto"/>
        <w:rPr>
          <w:rFonts w:eastAsia="Times New Roman" w:cs="Times New Roman"/>
          <w:kern w:val="1"/>
          <w:lang w:eastAsia="pl-PL"/>
        </w:rPr>
      </w:pPr>
      <w:r w:rsidRPr="008153D7">
        <w:rPr>
          <w:rFonts w:eastAsia="Times New Roman" w:cs="Times New Roman"/>
          <w:kern w:val="1"/>
          <w:lang w:eastAsia="pl-PL"/>
        </w:rPr>
        <w:t>Umowy o podwykonawstwo mają formę pisemną pod rygorem nieważności.</w:t>
      </w:r>
    </w:p>
    <w:p w14:paraId="53B4B992" w14:textId="77777777" w:rsidR="00B2799B" w:rsidRDefault="00B2799B">
      <w:pPr>
        <w:numPr>
          <w:ilvl w:val="0"/>
          <w:numId w:val="41"/>
        </w:numPr>
        <w:tabs>
          <w:tab w:val="left" w:pos="360"/>
        </w:tabs>
        <w:suppressAutoHyphens/>
        <w:spacing w:after="0" w:line="360" w:lineRule="auto"/>
        <w:rPr>
          <w:rFonts w:eastAsia="Times New Roman" w:cs="Times New Roman"/>
          <w:kern w:val="2"/>
          <w:lang w:eastAsia="pl-PL"/>
        </w:rPr>
      </w:pPr>
      <w:r>
        <w:t>W toku realizacji umowy dopuszczalna jest zmiana podwykonawcy po pisemnym powiadomieniu Zamawiającego. Jeżeli zmiana dotyczy podmiotu, na którego zasoby Wykonawca powoływał się w postępowaniu, zastosowanie mają wymagania określone w art. 122 ustawy Pzp.</w:t>
      </w:r>
    </w:p>
    <w:p w14:paraId="76EB66A6" w14:textId="52B20356" w:rsidR="00E41EAA" w:rsidRPr="008153D7" w:rsidRDefault="00E41EAA">
      <w:pPr>
        <w:numPr>
          <w:ilvl w:val="0"/>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 xml:space="preserve">Przedmiotem umowy o podwykonawstwo może być wyłącznie wykonanie usług, które ściśle odpowiadają określonemu zakresowi zamówienia objętego niniejszą </w:t>
      </w:r>
      <w:r w:rsidR="004E70B7" w:rsidRPr="008153D7">
        <w:rPr>
          <w:rFonts w:eastAsia="Times New Roman" w:cs="Times New Roman"/>
          <w:bCs/>
          <w:kern w:val="1"/>
          <w:lang w:eastAsia="pl-PL"/>
        </w:rPr>
        <w:t>u</w:t>
      </w:r>
      <w:r w:rsidRPr="008153D7">
        <w:rPr>
          <w:rFonts w:eastAsia="Times New Roman" w:cs="Times New Roman"/>
          <w:bCs/>
          <w:kern w:val="1"/>
          <w:lang w:eastAsia="pl-PL"/>
        </w:rPr>
        <w:t>mową, zawartą pomiędzy Zamawiającym a Wykonawcą.</w:t>
      </w:r>
    </w:p>
    <w:p w14:paraId="3FCDE810" w14:textId="65AF625C" w:rsidR="00E41EAA" w:rsidRPr="008153D7" w:rsidRDefault="00E41EAA">
      <w:pPr>
        <w:numPr>
          <w:ilvl w:val="0"/>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Umowa z podwykonawcą powinna zawierać, w szczególności zapisy</w:t>
      </w:r>
      <w:r w:rsidR="00B63B7D" w:rsidRPr="008153D7">
        <w:rPr>
          <w:rFonts w:eastAsia="Times New Roman" w:cs="Times New Roman"/>
          <w:bCs/>
          <w:kern w:val="1"/>
          <w:lang w:eastAsia="pl-PL"/>
        </w:rPr>
        <w:t xml:space="preserve"> </w:t>
      </w:r>
      <w:r w:rsidRPr="008153D7">
        <w:rPr>
          <w:rFonts w:eastAsia="Times New Roman" w:cs="Times New Roman"/>
          <w:bCs/>
          <w:kern w:val="1"/>
          <w:lang w:eastAsia="pl-PL"/>
        </w:rPr>
        <w:t xml:space="preserve">w zakresie:  </w:t>
      </w:r>
    </w:p>
    <w:p w14:paraId="594C8E18" w14:textId="77777777" w:rsidR="00E41EAA" w:rsidRPr="008153D7" w:rsidRDefault="00E41EAA">
      <w:pPr>
        <w:numPr>
          <w:ilvl w:val="1"/>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przedmiotu umowy o podwykonawstwo, który musi być określony na co najmniej takim poziomie jakości, jaki wynika z umowy zawartej pomiędzy Zamawiającym a Wykonawcą,</w:t>
      </w:r>
    </w:p>
    <w:p w14:paraId="68F41837" w14:textId="36423C14" w:rsidR="00E41EAA" w:rsidRPr="008153D7" w:rsidRDefault="00AC207C">
      <w:pPr>
        <w:numPr>
          <w:ilvl w:val="1"/>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 xml:space="preserve">wysokości </w:t>
      </w:r>
      <w:r w:rsidR="007F1EE4" w:rsidRPr="008153D7">
        <w:rPr>
          <w:rFonts w:eastAsia="Times New Roman" w:cs="Times New Roman"/>
          <w:bCs/>
          <w:kern w:val="1"/>
          <w:lang w:eastAsia="pl-PL"/>
        </w:rPr>
        <w:t xml:space="preserve">wynagrodzenia nieprzekraczającego kwoty wynikającej z formularza </w:t>
      </w:r>
      <w:r w:rsidR="0083257F" w:rsidRPr="008153D7">
        <w:rPr>
          <w:rFonts w:eastAsia="Times New Roman" w:cs="Times New Roman"/>
          <w:bCs/>
          <w:kern w:val="1"/>
          <w:lang w:eastAsia="pl-PL"/>
        </w:rPr>
        <w:t>OFERTA</w:t>
      </w:r>
      <w:r w:rsidR="007F1EE4" w:rsidRPr="008153D7">
        <w:rPr>
          <w:rFonts w:eastAsia="Times New Roman" w:cs="Times New Roman"/>
          <w:bCs/>
          <w:kern w:val="1"/>
          <w:lang w:eastAsia="pl-PL"/>
        </w:rPr>
        <w:t xml:space="preserve"> złożonego przez Wykonawcę</w:t>
      </w:r>
      <w:r w:rsidR="00743F9D" w:rsidRPr="008153D7">
        <w:rPr>
          <w:rFonts w:eastAsia="Times New Roman" w:cs="Times New Roman"/>
          <w:bCs/>
          <w:kern w:val="1"/>
          <w:lang w:eastAsia="pl-PL"/>
        </w:rPr>
        <w:t>,</w:t>
      </w:r>
    </w:p>
    <w:p w14:paraId="43F2BB44" w14:textId="77777777" w:rsidR="000C3E11" w:rsidRDefault="00E41EAA" w:rsidP="000C3E11">
      <w:pPr>
        <w:numPr>
          <w:ilvl w:val="1"/>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 xml:space="preserve">terminu zapłaty wynagrodzenia podwykonawcy, który nie może być dłuższy niż 30 dni od dnia doręczenia Wykonawcy faktury lub rachunku, potwierdzających wykonanie </w:t>
      </w:r>
      <w:r w:rsidR="00051C46" w:rsidRPr="008153D7">
        <w:rPr>
          <w:rFonts w:eastAsia="Times New Roman" w:cs="Times New Roman"/>
          <w:bCs/>
          <w:kern w:val="1"/>
          <w:lang w:eastAsia="pl-PL"/>
        </w:rPr>
        <w:t>powierzonych</w:t>
      </w:r>
      <w:r w:rsidRPr="008153D7">
        <w:rPr>
          <w:rFonts w:eastAsia="Times New Roman" w:cs="Times New Roman"/>
          <w:bCs/>
          <w:kern w:val="1"/>
          <w:lang w:eastAsia="pl-PL"/>
        </w:rPr>
        <w:t xml:space="preserve"> podwykonawcy </w:t>
      </w:r>
      <w:r w:rsidR="00C21205" w:rsidRPr="008153D7">
        <w:rPr>
          <w:rFonts w:eastAsia="Times New Roman" w:cs="Times New Roman"/>
          <w:bCs/>
          <w:kern w:val="1"/>
          <w:lang w:eastAsia="pl-PL"/>
        </w:rPr>
        <w:t>prac</w:t>
      </w:r>
      <w:r w:rsidRPr="008153D7">
        <w:rPr>
          <w:rFonts w:eastAsia="Times New Roman" w:cs="Times New Roman"/>
          <w:bCs/>
          <w:kern w:val="1"/>
          <w:lang w:eastAsia="pl-PL"/>
        </w:rPr>
        <w:t>,</w:t>
      </w:r>
    </w:p>
    <w:p w14:paraId="6F5855A5" w14:textId="5206F858" w:rsidR="000C3E11" w:rsidRPr="000C3E11" w:rsidRDefault="000C3E11" w:rsidP="000C3E11">
      <w:pPr>
        <w:numPr>
          <w:ilvl w:val="1"/>
          <w:numId w:val="41"/>
        </w:numPr>
        <w:tabs>
          <w:tab w:val="left" w:pos="360"/>
        </w:tabs>
        <w:suppressAutoHyphens/>
        <w:spacing w:after="0" w:line="360" w:lineRule="auto"/>
        <w:rPr>
          <w:rFonts w:eastAsia="Times New Roman" w:cs="Times New Roman"/>
          <w:bCs/>
          <w:kern w:val="1"/>
          <w:lang w:eastAsia="pl-PL"/>
        </w:rPr>
      </w:pPr>
      <w:r w:rsidRPr="000C3E11">
        <w:rPr>
          <w:rFonts w:eastAsia="Times New Roman" w:cs="Times New Roman"/>
          <w:bCs/>
          <w:kern w:val="1"/>
          <w:lang w:eastAsia="pl-PL"/>
        </w:rPr>
        <w:t>obowiązku zatrudnienia przez podwykonawcę na podstawie umowy o pracę osób wykonujących czynności, o których mowa w § 3 ust. 1 niniejszej umowy, w zakresie, w jakim czynności te wykonuje podwykonawca</w:t>
      </w:r>
      <w:r>
        <w:rPr>
          <w:rFonts w:eastAsia="Times New Roman" w:cs="Times New Roman"/>
          <w:bCs/>
          <w:kern w:val="1"/>
          <w:lang w:eastAsia="pl-PL"/>
        </w:rPr>
        <w:t>.</w:t>
      </w:r>
    </w:p>
    <w:p w14:paraId="19E2191B" w14:textId="7ABE3DDE" w:rsidR="00B500D3" w:rsidRPr="008153D7" w:rsidRDefault="00B500D3">
      <w:pPr>
        <w:numPr>
          <w:ilvl w:val="0"/>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C9D88E9" w14:textId="05951336" w:rsidR="00E41EAA" w:rsidRDefault="006745A3">
      <w:pPr>
        <w:numPr>
          <w:ilvl w:val="0"/>
          <w:numId w:val="41"/>
        </w:numPr>
        <w:tabs>
          <w:tab w:val="left" w:pos="360"/>
        </w:tabs>
        <w:suppressAutoHyphens/>
        <w:spacing w:after="0" w:line="360" w:lineRule="auto"/>
        <w:rPr>
          <w:rFonts w:eastAsia="Times New Roman" w:cs="Times New Roman"/>
          <w:bCs/>
          <w:kern w:val="1"/>
          <w:lang w:eastAsia="pl-PL"/>
        </w:rPr>
      </w:pPr>
      <w:r w:rsidRPr="008153D7">
        <w:rPr>
          <w:rFonts w:eastAsia="Times New Roman" w:cs="Times New Roman"/>
          <w:bCs/>
          <w:kern w:val="1"/>
          <w:lang w:eastAsia="pl-PL"/>
        </w:rPr>
        <w:t>Wykonawca</w:t>
      </w:r>
      <w:r w:rsidR="005B0751">
        <w:rPr>
          <w:rFonts w:eastAsia="Times New Roman" w:cs="Times New Roman"/>
          <w:bCs/>
          <w:kern w:val="1"/>
          <w:lang w:eastAsia="pl-PL"/>
        </w:rPr>
        <w:t xml:space="preserve">, </w:t>
      </w:r>
      <w:r w:rsidRPr="008153D7">
        <w:rPr>
          <w:rFonts w:eastAsia="Times New Roman" w:cs="Times New Roman"/>
          <w:bCs/>
          <w:kern w:val="1"/>
          <w:lang w:eastAsia="pl-PL"/>
        </w:rPr>
        <w:t xml:space="preserve"> podwykonawca przedkłada Zamawiającemu poświadczoną za zgodność z oryginałem kopię zawartej umowy o podwykonawstwo lub jej zmiany, w terminie do 7 dni od dnia jej zawarcia lub dokonania zmiany.</w:t>
      </w:r>
    </w:p>
    <w:p w14:paraId="6271F829" w14:textId="7AB78D08" w:rsidR="00E41EAA" w:rsidRPr="008153D7" w:rsidRDefault="00E41EAA">
      <w:pPr>
        <w:numPr>
          <w:ilvl w:val="0"/>
          <w:numId w:val="41"/>
        </w:numPr>
        <w:tabs>
          <w:tab w:val="left" w:pos="360"/>
        </w:tabs>
        <w:suppressAutoHyphens/>
        <w:spacing w:after="0" w:line="360" w:lineRule="auto"/>
        <w:rPr>
          <w:rFonts w:eastAsia="Times New Roman" w:cs="Times New Roman"/>
          <w:kern w:val="1"/>
          <w:lang w:eastAsia="pl-PL"/>
        </w:rPr>
      </w:pPr>
      <w:r w:rsidRPr="008153D7">
        <w:rPr>
          <w:rFonts w:eastAsia="Times New Roman" w:cs="Times New Roman"/>
          <w:kern w:val="1"/>
          <w:lang w:eastAsia="pl-PL"/>
        </w:rPr>
        <w:lastRenderedPageBreak/>
        <w:t xml:space="preserve">Zamawiający nie wyraża zgody na zawarcie umowy z podwykonawcą której treść będzie sprzeczna </w:t>
      </w:r>
      <w:r w:rsidR="00DD2C71">
        <w:rPr>
          <w:rFonts w:eastAsia="Times New Roman" w:cs="Times New Roman"/>
          <w:kern w:val="1"/>
          <w:lang w:eastAsia="pl-PL"/>
        </w:rPr>
        <w:t xml:space="preserve">                     </w:t>
      </w:r>
      <w:r w:rsidRPr="008153D7">
        <w:rPr>
          <w:rFonts w:eastAsia="Times New Roman" w:cs="Times New Roman"/>
          <w:kern w:val="1"/>
          <w:lang w:eastAsia="pl-PL"/>
        </w:rPr>
        <w:t xml:space="preserve">z postanowieniami niniejszej </w:t>
      </w:r>
      <w:r w:rsidR="00A24B64" w:rsidRPr="008153D7">
        <w:rPr>
          <w:rFonts w:eastAsia="Times New Roman" w:cs="Times New Roman"/>
          <w:kern w:val="1"/>
          <w:lang w:eastAsia="pl-PL"/>
        </w:rPr>
        <w:t>u</w:t>
      </w:r>
      <w:r w:rsidRPr="008153D7">
        <w:rPr>
          <w:rFonts w:eastAsia="Times New Roman" w:cs="Times New Roman"/>
          <w:kern w:val="1"/>
          <w:lang w:eastAsia="pl-PL"/>
        </w:rPr>
        <w:t>mowy lub odrębnymi przepisami.</w:t>
      </w:r>
    </w:p>
    <w:p w14:paraId="3B0EF3B1" w14:textId="7B33C7F1" w:rsidR="00E41EAA" w:rsidRDefault="00E41EAA">
      <w:pPr>
        <w:numPr>
          <w:ilvl w:val="0"/>
          <w:numId w:val="41"/>
        </w:numPr>
        <w:tabs>
          <w:tab w:val="left" w:pos="360"/>
        </w:tabs>
        <w:suppressAutoHyphens/>
        <w:spacing w:after="0" w:line="360" w:lineRule="auto"/>
        <w:rPr>
          <w:rFonts w:eastAsia="Times New Roman" w:cs="Times New Roman"/>
          <w:kern w:val="1"/>
          <w:lang w:eastAsia="pl-PL"/>
        </w:rPr>
      </w:pPr>
      <w:r w:rsidRPr="008153D7">
        <w:rPr>
          <w:rFonts w:eastAsia="Times New Roman" w:cs="Times New Roman"/>
          <w:kern w:val="1"/>
          <w:lang w:eastAsia="pl-PL"/>
        </w:rPr>
        <w:t>Jakakolwiek przerwa w realizacji przedmiotu umowy wynikająca z braku podwykonawcy będzie traktowana jako przerwa wynikła z przyczyn zależnych od Wykonawcy</w:t>
      </w:r>
      <w:r w:rsidR="008153D7" w:rsidRPr="008153D7">
        <w:rPr>
          <w:rFonts w:eastAsia="Times New Roman" w:cs="Times New Roman"/>
          <w:kern w:val="1"/>
          <w:lang w:eastAsia="pl-PL"/>
        </w:rPr>
        <w:t>.</w:t>
      </w:r>
    </w:p>
    <w:p w14:paraId="6ABA7387" w14:textId="4A954F84" w:rsidR="00112476" w:rsidRPr="00112476" w:rsidRDefault="00112476">
      <w:pPr>
        <w:numPr>
          <w:ilvl w:val="0"/>
          <w:numId w:val="41"/>
        </w:numPr>
        <w:tabs>
          <w:tab w:val="left" w:pos="360"/>
        </w:tabs>
        <w:suppressAutoHyphens/>
        <w:spacing w:after="0" w:line="360" w:lineRule="auto"/>
        <w:rPr>
          <w:rFonts w:eastAsia="Times New Roman" w:cs="Times New Roman"/>
          <w:kern w:val="1"/>
          <w:lang w:eastAsia="pl-PL"/>
        </w:rPr>
      </w:pPr>
      <w:r w:rsidRPr="00112476">
        <w:rPr>
          <w:rFonts w:eastAsia="Times New Roman" w:cs="Times New Roman"/>
          <w:kern w:val="1"/>
          <w:lang w:eastAsia="pl-PL"/>
        </w:rPr>
        <w:t>Wykonawca, którego wynagrodzenie zostało zmienione zgodnie z § 1</w:t>
      </w:r>
      <w:r w:rsidR="00B74F1F">
        <w:rPr>
          <w:rFonts w:eastAsia="Times New Roman" w:cs="Times New Roman"/>
          <w:kern w:val="1"/>
          <w:lang w:eastAsia="pl-PL"/>
        </w:rPr>
        <w:t>3</w:t>
      </w:r>
      <w:r w:rsidRPr="00112476">
        <w:rPr>
          <w:rFonts w:eastAsia="Times New Roman" w:cs="Times New Roman"/>
          <w:kern w:val="1"/>
          <w:lang w:eastAsia="pl-PL"/>
        </w:rPr>
        <w:t xml:space="preserve"> niniejszej Umowy, zobowiązany jest do zmiany wynagrodzenia przysługującego podwykonawcy, z którym zawarł umowę, w zakresie odpowiadającym zmianom cen materiałów lub kosztów dotyczących zobowiązania podwykonawcy, jeżeli łącznie spełnione są następujące warunki:</w:t>
      </w:r>
    </w:p>
    <w:p w14:paraId="0DEEF9C8" w14:textId="6F05725B" w:rsidR="00112476" w:rsidRPr="00112476" w:rsidRDefault="00112476">
      <w:pPr>
        <w:numPr>
          <w:ilvl w:val="1"/>
          <w:numId w:val="41"/>
        </w:numPr>
        <w:tabs>
          <w:tab w:val="left" w:pos="360"/>
        </w:tabs>
        <w:suppressAutoHyphens/>
        <w:spacing w:after="0" w:line="360" w:lineRule="auto"/>
        <w:rPr>
          <w:rFonts w:eastAsia="Times New Roman" w:cs="Times New Roman"/>
          <w:kern w:val="1"/>
          <w:lang w:eastAsia="pl-PL"/>
        </w:rPr>
      </w:pPr>
      <w:r w:rsidRPr="00112476">
        <w:rPr>
          <w:rFonts w:eastAsia="Times New Roman" w:cs="Times New Roman"/>
          <w:kern w:val="1"/>
          <w:lang w:eastAsia="pl-PL"/>
        </w:rPr>
        <w:t xml:space="preserve">przedmiotem umowy są </w:t>
      </w:r>
      <w:r w:rsidR="0017422E">
        <w:rPr>
          <w:rFonts w:eastAsia="Times New Roman" w:cs="Times New Roman"/>
          <w:kern w:val="1"/>
          <w:lang w:eastAsia="pl-PL"/>
        </w:rPr>
        <w:t xml:space="preserve">dostawy lub </w:t>
      </w:r>
      <w:r w:rsidRPr="00112476">
        <w:rPr>
          <w:rFonts w:eastAsia="Times New Roman" w:cs="Times New Roman"/>
          <w:kern w:val="1"/>
          <w:lang w:eastAsia="pl-PL"/>
        </w:rPr>
        <w:t>usługi,</w:t>
      </w:r>
    </w:p>
    <w:p w14:paraId="35C3BAFA" w14:textId="6C54E689" w:rsidR="00D01E8C" w:rsidRPr="00E8265F" w:rsidRDefault="00112476">
      <w:pPr>
        <w:numPr>
          <w:ilvl w:val="1"/>
          <w:numId w:val="41"/>
        </w:numPr>
        <w:tabs>
          <w:tab w:val="left" w:pos="360"/>
        </w:tabs>
        <w:suppressAutoHyphens/>
        <w:spacing w:after="0" w:line="360" w:lineRule="auto"/>
        <w:rPr>
          <w:rFonts w:eastAsia="Times New Roman" w:cs="Times New Roman"/>
          <w:kern w:val="1"/>
          <w:lang w:eastAsia="pl-PL"/>
        </w:rPr>
      </w:pPr>
      <w:r w:rsidRPr="00112476">
        <w:rPr>
          <w:rFonts w:eastAsia="Times New Roman" w:cs="Times New Roman"/>
          <w:kern w:val="1"/>
          <w:lang w:eastAsia="pl-PL"/>
        </w:rPr>
        <w:t>okres obowiązywania umowy przekracza 6 miesięcy</w:t>
      </w:r>
      <w:r w:rsidR="000329F0">
        <w:rPr>
          <w:rFonts w:eastAsia="Times New Roman" w:cs="Times New Roman"/>
          <w:kern w:val="1"/>
          <w:lang w:eastAsia="pl-PL"/>
        </w:rPr>
        <w:t>.</w:t>
      </w:r>
    </w:p>
    <w:p w14:paraId="066A9A41" w14:textId="124680B1" w:rsidR="00E41EAA" w:rsidRPr="00515B8F" w:rsidRDefault="00E41EAA" w:rsidP="005B0751">
      <w:pPr>
        <w:tabs>
          <w:tab w:val="left" w:pos="112"/>
          <w:tab w:val="left" w:pos="472"/>
          <w:tab w:val="left" w:pos="1003"/>
        </w:tabs>
        <w:suppressAutoHyphens/>
        <w:spacing w:after="0" w:line="360" w:lineRule="auto"/>
        <w:rPr>
          <w:rFonts w:eastAsia="Times New Roman" w:cs="Times New Roman"/>
          <w:b/>
          <w:bCs/>
          <w:lang w:eastAsia="pl-PL"/>
        </w:rPr>
      </w:pPr>
      <w:r w:rsidRPr="00515B8F">
        <w:rPr>
          <w:rFonts w:eastAsia="Times New Roman" w:cs="Times New Roman"/>
          <w:b/>
          <w:lang w:eastAsia="pl-PL"/>
        </w:rPr>
        <w:t xml:space="preserve">§ </w:t>
      </w:r>
      <w:r w:rsidR="00746686">
        <w:rPr>
          <w:rFonts w:eastAsia="Times New Roman" w:cs="Times New Roman"/>
          <w:b/>
          <w:lang w:eastAsia="pl-PL"/>
        </w:rPr>
        <w:t>8</w:t>
      </w:r>
      <w:r w:rsidRPr="00515B8F">
        <w:rPr>
          <w:rFonts w:eastAsia="Times New Roman" w:cs="Times New Roman"/>
          <w:b/>
          <w:bCs/>
          <w:lang w:eastAsia="pl-PL"/>
        </w:rPr>
        <w:t>.</w:t>
      </w:r>
    </w:p>
    <w:p w14:paraId="3D5A1275" w14:textId="50342F8B" w:rsidR="006745A3" w:rsidRPr="006745A3" w:rsidRDefault="00E41EAA" w:rsidP="005B0751">
      <w:pPr>
        <w:tabs>
          <w:tab w:val="left" w:pos="112"/>
          <w:tab w:val="left" w:pos="472"/>
          <w:tab w:val="left" w:pos="1003"/>
        </w:tabs>
        <w:suppressAutoHyphens/>
        <w:spacing w:after="120" w:line="360" w:lineRule="auto"/>
        <w:rPr>
          <w:rFonts w:eastAsia="Times New Roman" w:cs="Times New Roman"/>
          <w:b/>
          <w:bCs/>
          <w:lang w:eastAsia="pl-PL"/>
        </w:rPr>
      </w:pPr>
      <w:r w:rsidRPr="00771C5C">
        <w:rPr>
          <w:rFonts w:eastAsia="Times New Roman" w:cs="Times New Roman"/>
          <w:b/>
          <w:bCs/>
          <w:lang w:eastAsia="pl-PL"/>
        </w:rPr>
        <w:t>Wynagrodzenie Wykonawcy</w:t>
      </w:r>
    </w:p>
    <w:p w14:paraId="62735306" w14:textId="77777777" w:rsidR="00B2799B" w:rsidRPr="00B2799B" w:rsidRDefault="00B2799B" w:rsidP="00EE2A4D">
      <w:pPr>
        <w:pStyle w:val="Akapitzlist"/>
        <w:numPr>
          <w:ilvl w:val="0"/>
          <w:numId w:val="18"/>
        </w:numPr>
        <w:tabs>
          <w:tab w:val="left" w:pos="112"/>
          <w:tab w:val="left" w:pos="472"/>
          <w:tab w:val="left" w:pos="1003"/>
        </w:tabs>
        <w:suppressAutoHyphens/>
        <w:spacing w:after="0" w:line="360" w:lineRule="auto"/>
        <w:ind w:left="470" w:hanging="357"/>
        <w:rPr>
          <w:rFonts w:eastAsia="Times New Roman" w:cs="Times New Roman"/>
          <w:lang w:eastAsia="pl-PL"/>
        </w:rPr>
      </w:pPr>
      <w:r>
        <w:t>Maksymalne szacunkowe wynagrodzenie Wykonawcy za wykonanie przedmiotu umowy odpowiada iloczynowi szacunkowej liczby 23 100 dziennych zestawów żywieniowych i ceny jednostkowej brutto wynikającej z oferty. Rozliczenie ma charakter ilościowy i następuje według rzeczywistej liczby prawidłowo wykonanych i odebranych dziennych zestawów żywieniowych, z uwzględnieniem minimalnego gwarantowanego zakresu zamówienia.</w:t>
      </w:r>
    </w:p>
    <w:p w14:paraId="0B092242" w14:textId="68D22F74" w:rsidR="00EE2A4D" w:rsidRPr="00271598" w:rsidRDefault="00BA59D5" w:rsidP="00EE2A4D">
      <w:pPr>
        <w:pStyle w:val="Akapitzlist"/>
        <w:numPr>
          <w:ilvl w:val="0"/>
          <w:numId w:val="18"/>
        </w:numPr>
        <w:tabs>
          <w:tab w:val="left" w:pos="112"/>
          <w:tab w:val="left" w:pos="472"/>
          <w:tab w:val="left" w:pos="1003"/>
        </w:tabs>
        <w:suppressAutoHyphens/>
        <w:spacing w:after="0" w:line="360" w:lineRule="auto"/>
        <w:ind w:left="470" w:hanging="357"/>
        <w:rPr>
          <w:rFonts w:eastAsia="Times New Roman" w:cs="Times New Roman"/>
          <w:lang w:eastAsia="pl-PL"/>
        </w:rPr>
      </w:pPr>
      <w:r>
        <w:rPr>
          <w:rFonts w:eastAsia="Times New Roman" w:cs="Times New Roman"/>
          <w:lang w:eastAsia="pl-PL"/>
        </w:rPr>
        <w:t>W</w:t>
      </w:r>
      <w:r w:rsidRPr="00EA6D9E">
        <w:rPr>
          <w:rFonts w:eastAsia="Times New Roman" w:cs="Times New Roman"/>
          <w:lang w:eastAsia="pl-PL"/>
        </w:rPr>
        <w:t xml:space="preserve">ynagrodzenie Wykonawcy za wykonanie przedmiotu </w:t>
      </w:r>
      <w:r w:rsidR="00547665">
        <w:rPr>
          <w:rFonts w:eastAsia="Times New Roman" w:cs="Times New Roman"/>
          <w:lang w:eastAsia="pl-PL"/>
        </w:rPr>
        <w:t>U</w:t>
      </w:r>
      <w:r w:rsidRPr="00EA6D9E">
        <w:rPr>
          <w:rFonts w:eastAsia="Times New Roman" w:cs="Times New Roman"/>
          <w:lang w:eastAsia="pl-PL"/>
        </w:rPr>
        <w:t xml:space="preserve">mowy zgodnie z ofertą </w:t>
      </w:r>
      <w:r w:rsidR="00615BC2">
        <w:rPr>
          <w:rFonts w:eastAsia="Times New Roman" w:cs="Times New Roman"/>
          <w:lang w:eastAsia="pl-PL"/>
        </w:rPr>
        <w:t>Wykonawcy</w:t>
      </w:r>
      <w:r w:rsidR="00DD2C71">
        <w:rPr>
          <w:rFonts w:eastAsia="Times New Roman" w:cs="Times New Roman"/>
          <w:lang w:eastAsia="pl-PL"/>
        </w:rPr>
        <w:t xml:space="preserve"> </w:t>
      </w:r>
      <w:r w:rsidR="00547665" w:rsidRPr="00DD2C71">
        <w:rPr>
          <w:rFonts w:eastAsia="Times New Roman" w:cs="Times New Roman"/>
          <w:lang w:eastAsia="pl-PL"/>
        </w:rPr>
        <w:t>wynosi:</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9"/>
        <w:gridCol w:w="850"/>
        <w:gridCol w:w="992"/>
        <w:gridCol w:w="1418"/>
        <w:gridCol w:w="567"/>
        <w:gridCol w:w="1276"/>
        <w:gridCol w:w="1275"/>
        <w:gridCol w:w="1560"/>
      </w:tblGrid>
      <w:tr w:rsidR="00271598" w14:paraId="1929B71B" w14:textId="77777777" w:rsidTr="001C2DD3">
        <w:trPr>
          <w:trHeight w:val="691"/>
        </w:trPr>
        <w:tc>
          <w:tcPr>
            <w:tcW w:w="2269" w:type="dxa"/>
            <w:vMerge w:val="restart"/>
            <w:shd w:val="clear" w:color="auto" w:fill="F2F2F2"/>
            <w:noWrap/>
            <w:vAlign w:val="center"/>
            <w:hideMark/>
          </w:tcPr>
          <w:p w14:paraId="0CA67FAE" w14:textId="77777777" w:rsidR="00271598" w:rsidRPr="00B2799B" w:rsidRDefault="00271598" w:rsidP="00B2799B">
            <w:pPr>
              <w:spacing w:after="0"/>
              <w:jc w:val="center"/>
              <w:rPr>
                <w:rFonts w:cstheme="minorHAnsi"/>
                <w:b/>
                <w:bCs/>
                <w:sz w:val="16"/>
                <w:szCs w:val="16"/>
              </w:rPr>
            </w:pPr>
            <w:r w:rsidRPr="00B2799B">
              <w:rPr>
                <w:rFonts w:cstheme="minorHAnsi"/>
                <w:b/>
                <w:bCs/>
                <w:sz w:val="16"/>
                <w:szCs w:val="16"/>
              </w:rPr>
              <w:t>Nazwa zadania</w:t>
            </w:r>
          </w:p>
        </w:tc>
        <w:tc>
          <w:tcPr>
            <w:tcW w:w="850" w:type="dxa"/>
            <w:vMerge w:val="restart"/>
            <w:shd w:val="clear" w:color="auto" w:fill="F2F2F2"/>
            <w:vAlign w:val="center"/>
            <w:hideMark/>
          </w:tcPr>
          <w:p w14:paraId="6A7CE7D0" w14:textId="4D8EEE37" w:rsidR="00271598" w:rsidRPr="00B2799B" w:rsidRDefault="00B2799B" w:rsidP="00B2799B">
            <w:pPr>
              <w:spacing w:after="0" w:line="240" w:lineRule="auto"/>
              <w:jc w:val="center"/>
              <w:rPr>
                <w:rFonts w:cstheme="minorHAnsi"/>
                <w:b/>
                <w:bCs/>
                <w:sz w:val="16"/>
                <w:szCs w:val="16"/>
              </w:rPr>
            </w:pPr>
            <w:r w:rsidRPr="00B2799B">
              <w:rPr>
                <w:rFonts w:cstheme="minorHAnsi"/>
                <w:b/>
                <w:bCs/>
                <w:sz w:val="16"/>
                <w:szCs w:val="16"/>
              </w:rPr>
              <w:t>Szacunkowa liczba dziennych zestawów żywieniowych w ciągu roku</w:t>
            </w:r>
          </w:p>
        </w:tc>
        <w:tc>
          <w:tcPr>
            <w:tcW w:w="2410" w:type="dxa"/>
            <w:gridSpan w:val="2"/>
            <w:shd w:val="clear" w:color="auto" w:fill="F2F2F2"/>
            <w:vAlign w:val="center"/>
            <w:hideMark/>
          </w:tcPr>
          <w:p w14:paraId="54D5F9D7" w14:textId="154DF3F3" w:rsidR="00271598" w:rsidRPr="00B2799B" w:rsidRDefault="00B2799B" w:rsidP="00B2799B">
            <w:pPr>
              <w:spacing w:after="0" w:line="240" w:lineRule="auto"/>
              <w:jc w:val="center"/>
              <w:rPr>
                <w:rFonts w:cstheme="minorHAnsi"/>
                <w:b/>
                <w:bCs/>
                <w:sz w:val="16"/>
                <w:szCs w:val="16"/>
              </w:rPr>
            </w:pPr>
            <w:r w:rsidRPr="00B2799B">
              <w:rPr>
                <w:rFonts w:cstheme="minorHAnsi"/>
                <w:b/>
                <w:bCs/>
                <w:sz w:val="16"/>
                <w:szCs w:val="16"/>
              </w:rPr>
              <w:t>Cena jednostkowa netto za 1 dzienny zestaw żywieniowy w zł, w tym:</w:t>
            </w:r>
          </w:p>
        </w:tc>
        <w:tc>
          <w:tcPr>
            <w:tcW w:w="567" w:type="dxa"/>
            <w:vMerge w:val="restart"/>
            <w:shd w:val="clear" w:color="auto" w:fill="F2F2F2"/>
            <w:vAlign w:val="center"/>
          </w:tcPr>
          <w:p w14:paraId="2FDEA0CC" w14:textId="77777777" w:rsidR="00271598" w:rsidRPr="00B2799B" w:rsidRDefault="00271598" w:rsidP="00B2799B">
            <w:pPr>
              <w:spacing w:after="0"/>
              <w:jc w:val="center"/>
              <w:rPr>
                <w:rFonts w:cstheme="minorHAnsi"/>
                <w:b/>
                <w:bCs/>
                <w:sz w:val="16"/>
                <w:szCs w:val="16"/>
              </w:rPr>
            </w:pPr>
            <w:r w:rsidRPr="00B2799B">
              <w:rPr>
                <w:rFonts w:cstheme="minorHAnsi"/>
                <w:b/>
                <w:bCs/>
                <w:sz w:val="16"/>
                <w:szCs w:val="16"/>
              </w:rPr>
              <w:t>Stawka VAT %</w:t>
            </w:r>
          </w:p>
          <w:p w14:paraId="0ACB76F9" w14:textId="77777777" w:rsidR="00271598" w:rsidRPr="00B2799B" w:rsidRDefault="00271598" w:rsidP="00B2799B">
            <w:pPr>
              <w:spacing w:after="0" w:line="259" w:lineRule="auto"/>
              <w:jc w:val="center"/>
              <w:rPr>
                <w:rFonts w:cstheme="minorHAnsi"/>
                <w:b/>
                <w:bCs/>
                <w:sz w:val="16"/>
                <w:szCs w:val="16"/>
              </w:rPr>
            </w:pPr>
          </w:p>
        </w:tc>
        <w:tc>
          <w:tcPr>
            <w:tcW w:w="1276" w:type="dxa"/>
            <w:vMerge w:val="restart"/>
            <w:shd w:val="clear" w:color="auto" w:fill="F2F2F2"/>
            <w:vAlign w:val="center"/>
            <w:hideMark/>
          </w:tcPr>
          <w:p w14:paraId="3A9FDF29" w14:textId="535CCCB0" w:rsidR="00271598" w:rsidRPr="00B2799B" w:rsidRDefault="00271598" w:rsidP="00B2799B">
            <w:pPr>
              <w:spacing w:after="0"/>
              <w:jc w:val="center"/>
              <w:rPr>
                <w:rFonts w:cstheme="minorHAnsi"/>
                <w:b/>
                <w:bCs/>
                <w:sz w:val="16"/>
                <w:szCs w:val="16"/>
              </w:rPr>
            </w:pPr>
            <w:r w:rsidRPr="00B2799B">
              <w:rPr>
                <w:rFonts w:cstheme="minorHAnsi"/>
                <w:b/>
                <w:bCs/>
                <w:sz w:val="16"/>
                <w:szCs w:val="16"/>
              </w:rPr>
              <w:t xml:space="preserve">cena  jednostkowa </w:t>
            </w:r>
            <w:r w:rsidRPr="00B2799B">
              <w:rPr>
                <w:rFonts w:cstheme="minorHAnsi"/>
                <w:b/>
                <w:bCs/>
                <w:sz w:val="16"/>
                <w:szCs w:val="16"/>
                <w:u w:val="single"/>
              </w:rPr>
              <w:t>brutto</w:t>
            </w:r>
            <w:r w:rsidRPr="00B2799B">
              <w:rPr>
                <w:rFonts w:cstheme="minorHAnsi"/>
                <w:b/>
                <w:bCs/>
                <w:sz w:val="16"/>
                <w:szCs w:val="16"/>
              </w:rPr>
              <w:t xml:space="preserve"> za 1</w:t>
            </w:r>
            <w:r w:rsidR="00184A39">
              <w:rPr>
                <w:rFonts w:cstheme="minorHAnsi"/>
                <w:b/>
                <w:bCs/>
                <w:sz w:val="16"/>
                <w:szCs w:val="16"/>
              </w:rPr>
              <w:t xml:space="preserve"> dzienny zestaw żywieniowy</w:t>
            </w:r>
            <w:r w:rsidRPr="00B2799B">
              <w:rPr>
                <w:rFonts w:cstheme="minorHAnsi"/>
                <w:b/>
                <w:bCs/>
                <w:sz w:val="16"/>
                <w:szCs w:val="16"/>
              </w:rPr>
              <w:t xml:space="preserve"> </w:t>
            </w:r>
          </w:p>
          <w:p w14:paraId="22410449" w14:textId="77777777" w:rsidR="00271598" w:rsidRPr="00B2799B" w:rsidRDefault="00271598" w:rsidP="00B2799B">
            <w:pPr>
              <w:spacing w:before="120" w:after="0"/>
              <w:ind w:right="159"/>
              <w:jc w:val="center"/>
              <w:rPr>
                <w:rFonts w:cstheme="minorHAnsi"/>
                <w:b/>
                <w:bCs/>
                <w:sz w:val="16"/>
                <w:szCs w:val="16"/>
              </w:rPr>
            </w:pPr>
          </w:p>
        </w:tc>
        <w:tc>
          <w:tcPr>
            <w:tcW w:w="1275" w:type="dxa"/>
            <w:vMerge w:val="restart"/>
            <w:shd w:val="clear" w:color="auto" w:fill="F2F2F2"/>
          </w:tcPr>
          <w:p w14:paraId="334E1693" w14:textId="77777777" w:rsidR="00271598" w:rsidRPr="00B2799B" w:rsidRDefault="00271598" w:rsidP="00B2799B">
            <w:pPr>
              <w:spacing w:after="0"/>
              <w:ind w:right="158"/>
              <w:jc w:val="center"/>
              <w:rPr>
                <w:rFonts w:cstheme="minorHAnsi"/>
                <w:b/>
                <w:bCs/>
                <w:sz w:val="16"/>
                <w:szCs w:val="16"/>
              </w:rPr>
            </w:pPr>
          </w:p>
          <w:p w14:paraId="55C4C5C4" w14:textId="77777777" w:rsidR="00271598" w:rsidRPr="00B2799B" w:rsidRDefault="00271598" w:rsidP="00B2799B">
            <w:pPr>
              <w:spacing w:after="0"/>
              <w:ind w:right="158"/>
              <w:jc w:val="center"/>
              <w:rPr>
                <w:rFonts w:cstheme="minorHAnsi"/>
                <w:b/>
                <w:bCs/>
                <w:sz w:val="16"/>
                <w:szCs w:val="16"/>
              </w:rPr>
            </w:pPr>
            <w:r w:rsidRPr="00B2799B">
              <w:rPr>
                <w:rFonts w:cstheme="minorHAnsi"/>
                <w:b/>
                <w:bCs/>
                <w:sz w:val="16"/>
                <w:szCs w:val="16"/>
              </w:rPr>
              <w:t xml:space="preserve">Wartość łączna </w:t>
            </w:r>
            <w:r w:rsidRPr="00B2799B">
              <w:rPr>
                <w:rFonts w:cstheme="minorHAnsi"/>
                <w:b/>
                <w:bCs/>
                <w:sz w:val="16"/>
                <w:szCs w:val="16"/>
                <w:u w:val="single"/>
              </w:rPr>
              <w:t>netto</w:t>
            </w:r>
            <w:r w:rsidRPr="00B2799B">
              <w:rPr>
                <w:rFonts w:cstheme="minorHAnsi"/>
                <w:b/>
                <w:bCs/>
                <w:sz w:val="16"/>
                <w:szCs w:val="16"/>
              </w:rPr>
              <w:t xml:space="preserve"> [zł]</w:t>
            </w:r>
          </w:p>
          <w:p w14:paraId="78E3CB2A" w14:textId="77777777" w:rsidR="00271598" w:rsidRPr="00B2799B" w:rsidRDefault="00271598" w:rsidP="00B2799B">
            <w:pPr>
              <w:spacing w:after="0"/>
              <w:ind w:right="158"/>
              <w:jc w:val="center"/>
              <w:rPr>
                <w:rFonts w:cstheme="minorHAnsi"/>
                <w:b/>
                <w:bCs/>
                <w:sz w:val="16"/>
                <w:szCs w:val="16"/>
              </w:rPr>
            </w:pPr>
          </w:p>
        </w:tc>
        <w:tc>
          <w:tcPr>
            <w:tcW w:w="1560" w:type="dxa"/>
            <w:vMerge w:val="restart"/>
            <w:shd w:val="clear" w:color="auto" w:fill="F2F2F2"/>
          </w:tcPr>
          <w:p w14:paraId="55F5F7BA" w14:textId="77777777" w:rsidR="00271598" w:rsidRPr="00B2799B" w:rsidRDefault="00271598" w:rsidP="00B2799B">
            <w:pPr>
              <w:spacing w:after="0"/>
              <w:ind w:right="158"/>
              <w:jc w:val="center"/>
              <w:rPr>
                <w:rFonts w:cstheme="minorHAnsi"/>
                <w:b/>
                <w:bCs/>
                <w:sz w:val="16"/>
                <w:szCs w:val="16"/>
              </w:rPr>
            </w:pPr>
          </w:p>
          <w:p w14:paraId="582D82F2" w14:textId="77777777" w:rsidR="00271598" w:rsidRPr="00B2799B" w:rsidRDefault="00271598" w:rsidP="00B2799B">
            <w:pPr>
              <w:spacing w:after="0"/>
              <w:ind w:right="158"/>
              <w:jc w:val="center"/>
              <w:rPr>
                <w:rFonts w:cstheme="minorHAnsi"/>
                <w:b/>
                <w:bCs/>
                <w:sz w:val="16"/>
                <w:szCs w:val="16"/>
              </w:rPr>
            </w:pPr>
            <w:r w:rsidRPr="00B2799B">
              <w:rPr>
                <w:rFonts w:cstheme="minorHAnsi"/>
                <w:b/>
                <w:bCs/>
                <w:sz w:val="16"/>
                <w:szCs w:val="16"/>
              </w:rPr>
              <w:t xml:space="preserve">Wartość łączna </w:t>
            </w:r>
            <w:r w:rsidRPr="00B2799B">
              <w:rPr>
                <w:rFonts w:cstheme="minorHAnsi"/>
                <w:b/>
                <w:bCs/>
                <w:sz w:val="16"/>
                <w:szCs w:val="16"/>
                <w:u w:val="single"/>
              </w:rPr>
              <w:t>brutto</w:t>
            </w:r>
            <w:r w:rsidRPr="00B2799B">
              <w:rPr>
                <w:rFonts w:cstheme="minorHAnsi"/>
                <w:b/>
                <w:bCs/>
                <w:sz w:val="16"/>
                <w:szCs w:val="16"/>
              </w:rPr>
              <w:t xml:space="preserve"> [zł]</w:t>
            </w:r>
          </w:p>
          <w:p w14:paraId="650558BA" w14:textId="17EBC0DC" w:rsidR="00271598" w:rsidRPr="00B2799B" w:rsidRDefault="00271598" w:rsidP="00B2799B">
            <w:pPr>
              <w:spacing w:after="0"/>
              <w:ind w:right="158"/>
              <w:jc w:val="center"/>
              <w:rPr>
                <w:rFonts w:cstheme="minorHAnsi"/>
                <w:b/>
                <w:bCs/>
                <w:sz w:val="16"/>
                <w:szCs w:val="16"/>
              </w:rPr>
            </w:pPr>
          </w:p>
        </w:tc>
      </w:tr>
      <w:tr w:rsidR="00271598" w:rsidRPr="00C13976" w14:paraId="44F59503" w14:textId="77777777" w:rsidTr="001C2DD3">
        <w:trPr>
          <w:trHeight w:val="761"/>
        </w:trPr>
        <w:tc>
          <w:tcPr>
            <w:tcW w:w="2269" w:type="dxa"/>
            <w:vMerge/>
            <w:shd w:val="clear" w:color="auto" w:fill="F2F2F2"/>
            <w:vAlign w:val="center"/>
            <w:hideMark/>
          </w:tcPr>
          <w:p w14:paraId="706250FC" w14:textId="77777777" w:rsidR="00271598" w:rsidRPr="00C13976" w:rsidRDefault="00271598" w:rsidP="0069389D">
            <w:pPr>
              <w:rPr>
                <w:rFonts w:ascii="Arial" w:hAnsi="Arial" w:cs="Arial"/>
                <w:b/>
                <w:bCs/>
                <w:sz w:val="18"/>
                <w:szCs w:val="18"/>
              </w:rPr>
            </w:pPr>
          </w:p>
        </w:tc>
        <w:tc>
          <w:tcPr>
            <w:tcW w:w="850" w:type="dxa"/>
            <w:vMerge/>
            <w:shd w:val="clear" w:color="auto" w:fill="F2F2F2"/>
            <w:vAlign w:val="center"/>
            <w:hideMark/>
          </w:tcPr>
          <w:p w14:paraId="06C9CD02" w14:textId="77777777" w:rsidR="00271598" w:rsidRPr="00C13976" w:rsidRDefault="00271598" w:rsidP="0069389D">
            <w:pPr>
              <w:rPr>
                <w:rFonts w:ascii="Arial" w:hAnsi="Arial" w:cs="Arial"/>
                <w:b/>
                <w:bCs/>
                <w:sz w:val="18"/>
                <w:szCs w:val="18"/>
              </w:rPr>
            </w:pPr>
          </w:p>
        </w:tc>
        <w:tc>
          <w:tcPr>
            <w:tcW w:w="992" w:type="dxa"/>
            <w:shd w:val="clear" w:color="auto" w:fill="F2F2F2"/>
            <w:vAlign w:val="center"/>
            <w:hideMark/>
          </w:tcPr>
          <w:p w14:paraId="06CA8A24" w14:textId="77777777" w:rsidR="00271598" w:rsidRPr="00B2799B" w:rsidRDefault="00271598" w:rsidP="00271598">
            <w:pPr>
              <w:spacing w:after="0"/>
              <w:jc w:val="center"/>
              <w:rPr>
                <w:rFonts w:cstheme="minorHAnsi"/>
                <w:b/>
                <w:bCs/>
                <w:sz w:val="16"/>
                <w:szCs w:val="16"/>
              </w:rPr>
            </w:pPr>
            <w:r w:rsidRPr="00B2799B">
              <w:rPr>
                <w:rFonts w:cstheme="minorHAnsi"/>
                <w:b/>
                <w:bCs/>
                <w:sz w:val="16"/>
                <w:szCs w:val="16"/>
              </w:rPr>
              <w:t>cena produktów, tzw. "wsad do kotła"</w:t>
            </w:r>
          </w:p>
        </w:tc>
        <w:tc>
          <w:tcPr>
            <w:tcW w:w="1418" w:type="dxa"/>
            <w:shd w:val="clear" w:color="auto" w:fill="F2F2F2"/>
            <w:vAlign w:val="center"/>
            <w:hideMark/>
          </w:tcPr>
          <w:p w14:paraId="23223456" w14:textId="77777777" w:rsidR="00271598" w:rsidRPr="00B2799B" w:rsidRDefault="00271598" w:rsidP="0069389D">
            <w:pPr>
              <w:jc w:val="center"/>
              <w:rPr>
                <w:rFonts w:cstheme="minorHAnsi"/>
                <w:b/>
                <w:bCs/>
                <w:sz w:val="16"/>
                <w:szCs w:val="16"/>
              </w:rPr>
            </w:pPr>
            <w:r w:rsidRPr="00B2799B">
              <w:rPr>
                <w:rFonts w:cstheme="minorHAnsi"/>
                <w:b/>
                <w:bCs/>
                <w:sz w:val="16"/>
                <w:szCs w:val="16"/>
              </w:rPr>
              <w:t xml:space="preserve">cena przygotowania i dostarczenia      </w:t>
            </w:r>
          </w:p>
        </w:tc>
        <w:tc>
          <w:tcPr>
            <w:tcW w:w="567" w:type="dxa"/>
            <w:vMerge/>
            <w:shd w:val="clear" w:color="auto" w:fill="F2F2F2"/>
            <w:vAlign w:val="center"/>
          </w:tcPr>
          <w:p w14:paraId="723E95FD" w14:textId="77777777" w:rsidR="00271598" w:rsidRPr="00C13976" w:rsidRDefault="00271598" w:rsidP="0069389D">
            <w:pPr>
              <w:jc w:val="center"/>
              <w:rPr>
                <w:rFonts w:ascii="Arial" w:hAnsi="Arial" w:cs="Arial"/>
                <w:b/>
                <w:bCs/>
                <w:sz w:val="18"/>
                <w:szCs w:val="18"/>
              </w:rPr>
            </w:pPr>
          </w:p>
        </w:tc>
        <w:tc>
          <w:tcPr>
            <w:tcW w:w="1276" w:type="dxa"/>
            <w:vMerge/>
            <w:shd w:val="clear" w:color="auto" w:fill="F2F2F2"/>
            <w:vAlign w:val="center"/>
            <w:hideMark/>
          </w:tcPr>
          <w:p w14:paraId="660D0770" w14:textId="77777777" w:rsidR="00271598" w:rsidRPr="00C13976" w:rsidRDefault="00271598" w:rsidP="0069389D">
            <w:pPr>
              <w:rPr>
                <w:rFonts w:ascii="Arial" w:hAnsi="Arial" w:cs="Arial"/>
                <w:b/>
                <w:bCs/>
                <w:sz w:val="18"/>
                <w:szCs w:val="18"/>
              </w:rPr>
            </w:pPr>
          </w:p>
        </w:tc>
        <w:tc>
          <w:tcPr>
            <w:tcW w:w="1275" w:type="dxa"/>
            <w:vMerge/>
            <w:shd w:val="clear" w:color="auto" w:fill="F2F2F2"/>
          </w:tcPr>
          <w:p w14:paraId="1CE34FB2" w14:textId="77777777" w:rsidR="00271598" w:rsidRPr="00C13976" w:rsidRDefault="00271598" w:rsidP="0069389D">
            <w:pPr>
              <w:rPr>
                <w:rFonts w:ascii="Arial" w:hAnsi="Arial" w:cs="Arial"/>
                <w:b/>
                <w:bCs/>
                <w:sz w:val="18"/>
                <w:szCs w:val="18"/>
              </w:rPr>
            </w:pPr>
          </w:p>
        </w:tc>
        <w:tc>
          <w:tcPr>
            <w:tcW w:w="1560" w:type="dxa"/>
            <w:vMerge/>
            <w:shd w:val="clear" w:color="auto" w:fill="F2F2F2"/>
          </w:tcPr>
          <w:p w14:paraId="57752ABE" w14:textId="77777777" w:rsidR="00271598" w:rsidRPr="00C13976" w:rsidRDefault="00271598" w:rsidP="0069389D">
            <w:pPr>
              <w:rPr>
                <w:rFonts w:ascii="Arial" w:hAnsi="Arial" w:cs="Arial"/>
                <w:b/>
                <w:bCs/>
                <w:sz w:val="18"/>
                <w:szCs w:val="18"/>
              </w:rPr>
            </w:pPr>
          </w:p>
        </w:tc>
      </w:tr>
      <w:tr w:rsidR="00271598" w14:paraId="3261D58A" w14:textId="77777777" w:rsidTr="001C2DD3">
        <w:trPr>
          <w:trHeight w:val="295"/>
        </w:trPr>
        <w:tc>
          <w:tcPr>
            <w:tcW w:w="2269" w:type="dxa"/>
            <w:shd w:val="clear" w:color="auto" w:fill="F2F2F2"/>
            <w:noWrap/>
            <w:vAlign w:val="center"/>
            <w:hideMark/>
          </w:tcPr>
          <w:p w14:paraId="1C6273B3"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1</w:t>
            </w:r>
          </w:p>
        </w:tc>
        <w:tc>
          <w:tcPr>
            <w:tcW w:w="850" w:type="dxa"/>
            <w:shd w:val="clear" w:color="auto" w:fill="F2F2F2"/>
            <w:vAlign w:val="center"/>
            <w:hideMark/>
          </w:tcPr>
          <w:p w14:paraId="07FD6B2E"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2</w:t>
            </w:r>
          </w:p>
        </w:tc>
        <w:tc>
          <w:tcPr>
            <w:tcW w:w="992" w:type="dxa"/>
            <w:shd w:val="clear" w:color="auto" w:fill="F2F2F2"/>
            <w:vAlign w:val="center"/>
            <w:hideMark/>
          </w:tcPr>
          <w:p w14:paraId="20056C53"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3</w:t>
            </w:r>
          </w:p>
        </w:tc>
        <w:tc>
          <w:tcPr>
            <w:tcW w:w="1418" w:type="dxa"/>
            <w:shd w:val="clear" w:color="auto" w:fill="F2F2F2"/>
            <w:vAlign w:val="center"/>
            <w:hideMark/>
          </w:tcPr>
          <w:p w14:paraId="0B1970DD"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4</w:t>
            </w:r>
          </w:p>
        </w:tc>
        <w:tc>
          <w:tcPr>
            <w:tcW w:w="567" w:type="dxa"/>
            <w:shd w:val="clear" w:color="auto" w:fill="F2F2F2"/>
            <w:vAlign w:val="center"/>
          </w:tcPr>
          <w:p w14:paraId="6A0B976A"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5</w:t>
            </w:r>
          </w:p>
        </w:tc>
        <w:tc>
          <w:tcPr>
            <w:tcW w:w="1276" w:type="dxa"/>
            <w:shd w:val="clear" w:color="auto" w:fill="F2F2F2"/>
            <w:vAlign w:val="center"/>
            <w:hideMark/>
          </w:tcPr>
          <w:p w14:paraId="59BCA223" w14:textId="77777777" w:rsidR="00271598" w:rsidRPr="00C13976" w:rsidRDefault="00271598" w:rsidP="0069389D">
            <w:pPr>
              <w:spacing w:after="0"/>
              <w:jc w:val="center"/>
              <w:rPr>
                <w:rFonts w:ascii="Arial" w:hAnsi="Arial" w:cs="Arial"/>
                <w:sz w:val="18"/>
                <w:szCs w:val="18"/>
              </w:rPr>
            </w:pPr>
            <w:r>
              <w:rPr>
                <w:rFonts w:ascii="Arial" w:hAnsi="Arial" w:cs="Arial"/>
                <w:sz w:val="18"/>
                <w:szCs w:val="18"/>
              </w:rPr>
              <w:t>6</w:t>
            </w:r>
          </w:p>
        </w:tc>
        <w:tc>
          <w:tcPr>
            <w:tcW w:w="1275" w:type="dxa"/>
            <w:shd w:val="clear" w:color="auto" w:fill="F2F2F2"/>
          </w:tcPr>
          <w:p w14:paraId="34A4F062" w14:textId="77777777" w:rsidR="00271598" w:rsidRDefault="00271598" w:rsidP="0069389D">
            <w:pPr>
              <w:spacing w:after="0"/>
              <w:jc w:val="center"/>
              <w:rPr>
                <w:rFonts w:ascii="Arial" w:hAnsi="Arial" w:cs="Arial"/>
                <w:sz w:val="18"/>
                <w:szCs w:val="18"/>
              </w:rPr>
            </w:pPr>
            <w:r>
              <w:rPr>
                <w:rFonts w:ascii="Arial" w:hAnsi="Arial" w:cs="Arial"/>
                <w:sz w:val="18"/>
                <w:szCs w:val="18"/>
              </w:rPr>
              <w:t>7</w:t>
            </w:r>
          </w:p>
        </w:tc>
        <w:tc>
          <w:tcPr>
            <w:tcW w:w="1560" w:type="dxa"/>
            <w:shd w:val="clear" w:color="auto" w:fill="F2F2F2"/>
          </w:tcPr>
          <w:p w14:paraId="36A6A702" w14:textId="77777777" w:rsidR="00271598" w:rsidRDefault="00271598" w:rsidP="0069389D">
            <w:pPr>
              <w:spacing w:after="0"/>
              <w:jc w:val="center"/>
              <w:rPr>
                <w:rFonts w:ascii="Arial" w:hAnsi="Arial" w:cs="Arial"/>
                <w:sz w:val="18"/>
                <w:szCs w:val="18"/>
              </w:rPr>
            </w:pPr>
            <w:r>
              <w:rPr>
                <w:rFonts w:ascii="Arial" w:hAnsi="Arial" w:cs="Arial"/>
                <w:sz w:val="18"/>
                <w:szCs w:val="18"/>
              </w:rPr>
              <w:t>8</w:t>
            </w:r>
          </w:p>
        </w:tc>
      </w:tr>
      <w:tr w:rsidR="00271598" w:rsidRPr="00C13976" w14:paraId="5B3530F8" w14:textId="77777777" w:rsidTr="001C2DD3">
        <w:trPr>
          <w:trHeight w:val="761"/>
        </w:trPr>
        <w:tc>
          <w:tcPr>
            <w:tcW w:w="2269" w:type="dxa"/>
            <w:vAlign w:val="center"/>
          </w:tcPr>
          <w:p w14:paraId="6E49D27E" w14:textId="5BB39C76" w:rsidR="00271598" w:rsidRPr="001C2DD3" w:rsidRDefault="00271598" w:rsidP="0069389D">
            <w:pPr>
              <w:pStyle w:val="Akapitzlist"/>
              <w:spacing w:after="40"/>
              <w:ind w:left="0"/>
              <w:jc w:val="center"/>
              <w:rPr>
                <w:rFonts w:ascii="Arial" w:hAnsi="Arial" w:cs="Arial"/>
                <w:sz w:val="16"/>
                <w:szCs w:val="16"/>
              </w:rPr>
            </w:pPr>
            <w:r w:rsidRPr="001C2DD3">
              <w:rPr>
                <w:rFonts w:ascii="Arial" w:hAnsi="Arial" w:cs="Arial"/>
                <w:sz w:val="16"/>
                <w:szCs w:val="16"/>
                <w:lang w:val="pl"/>
              </w:rPr>
              <w:t xml:space="preserve">Przygotowanie, dostarczenie i </w:t>
            </w:r>
            <w:r w:rsidR="00D01E8C" w:rsidRPr="001C2DD3">
              <w:rPr>
                <w:rFonts w:ascii="Arial" w:hAnsi="Arial" w:cs="Arial"/>
                <w:sz w:val="16"/>
                <w:szCs w:val="16"/>
                <w:lang w:val="pl"/>
              </w:rPr>
              <w:t>wydawanie</w:t>
            </w:r>
            <w:r w:rsidRPr="001C2DD3">
              <w:rPr>
                <w:rFonts w:ascii="Arial" w:hAnsi="Arial" w:cs="Arial"/>
                <w:sz w:val="16"/>
                <w:szCs w:val="16"/>
                <w:lang w:val="pl"/>
              </w:rPr>
              <w:t xml:space="preserve"> posiłków d</w:t>
            </w:r>
            <w:r w:rsidR="00D16BA8">
              <w:rPr>
                <w:rFonts w:ascii="Arial" w:hAnsi="Arial" w:cs="Arial"/>
                <w:sz w:val="16"/>
                <w:szCs w:val="16"/>
                <w:lang w:val="pl"/>
              </w:rPr>
              <w:t>la</w:t>
            </w:r>
            <w:r w:rsidRPr="001C2DD3">
              <w:rPr>
                <w:rFonts w:ascii="Arial" w:hAnsi="Arial" w:cs="Arial"/>
                <w:sz w:val="16"/>
                <w:szCs w:val="16"/>
                <w:lang w:val="pl"/>
              </w:rPr>
              <w:t xml:space="preserve"> Przedszkola Miejskiego nr 21</w:t>
            </w:r>
            <w:r w:rsidR="008402CA" w:rsidRPr="001C2DD3">
              <w:rPr>
                <w:rFonts w:ascii="Arial" w:hAnsi="Arial" w:cs="Arial"/>
                <w:sz w:val="16"/>
                <w:szCs w:val="16"/>
                <w:lang w:val="pl"/>
              </w:rPr>
              <w:t xml:space="preserve"> </w:t>
            </w:r>
            <w:r w:rsidR="008402CA" w:rsidRPr="001C2DD3">
              <w:rPr>
                <w:rFonts w:ascii="Arial" w:hAnsi="Arial" w:cs="Arial"/>
                <w:sz w:val="16"/>
                <w:szCs w:val="16"/>
              </w:rPr>
              <w:t>„Gryfickie Smyki”</w:t>
            </w:r>
            <w:r w:rsidRPr="001C2DD3">
              <w:rPr>
                <w:rFonts w:ascii="Arial" w:hAnsi="Arial" w:cs="Arial"/>
                <w:sz w:val="16"/>
                <w:szCs w:val="16"/>
                <w:lang w:val="pl"/>
              </w:rPr>
              <w:t xml:space="preserve"> w Słupsku</w:t>
            </w:r>
          </w:p>
        </w:tc>
        <w:tc>
          <w:tcPr>
            <w:tcW w:w="850" w:type="dxa"/>
            <w:vAlign w:val="center"/>
          </w:tcPr>
          <w:p w14:paraId="211D10EE" w14:textId="53A84B58" w:rsidR="00271598" w:rsidRPr="001C2DD3" w:rsidRDefault="00E8265F" w:rsidP="0069389D">
            <w:pPr>
              <w:jc w:val="center"/>
              <w:rPr>
                <w:rFonts w:ascii="Arial" w:hAnsi="Arial" w:cs="Arial"/>
                <w:b/>
                <w:bCs/>
                <w:sz w:val="16"/>
                <w:szCs w:val="16"/>
              </w:rPr>
            </w:pPr>
            <w:r w:rsidRPr="00783185">
              <w:rPr>
                <w:rFonts w:ascii="Arial" w:hAnsi="Arial" w:cs="Arial"/>
                <w:b/>
                <w:bCs/>
                <w:sz w:val="16"/>
                <w:szCs w:val="16"/>
              </w:rPr>
              <w:t xml:space="preserve">23 </w:t>
            </w:r>
            <w:r w:rsidR="00783185" w:rsidRPr="00783185">
              <w:rPr>
                <w:rFonts w:ascii="Arial" w:hAnsi="Arial" w:cs="Arial"/>
                <w:b/>
                <w:bCs/>
                <w:sz w:val="16"/>
                <w:szCs w:val="16"/>
              </w:rPr>
              <w:t>1</w:t>
            </w:r>
            <w:r w:rsidRPr="00783185">
              <w:rPr>
                <w:rFonts w:ascii="Arial" w:hAnsi="Arial" w:cs="Arial"/>
                <w:b/>
                <w:bCs/>
                <w:sz w:val="16"/>
                <w:szCs w:val="16"/>
              </w:rPr>
              <w:t>00</w:t>
            </w:r>
          </w:p>
        </w:tc>
        <w:tc>
          <w:tcPr>
            <w:tcW w:w="992" w:type="dxa"/>
            <w:vAlign w:val="center"/>
          </w:tcPr>
          <w:p w14:paraId="731F3653" w14:textId="77777777" w:rsidR="00271598" w:rsidRPr="00C13976" w:rsidRDefault="00271598" w:rsidP="0069389D">
            <w:pPr>
              <w:jc w:val="right"/>
              <w:rPr>
                <w:rFonts w:ascii="Arial" w:hAnsi="Arial" w:cs="Arial"/>
              </w:rPr>
            </w:pPr>
          </w:p>
        </w:tc>
        <w:tc>
          <w:tcPr>
            <w:tcW w:w="1418" w:type="dxa"/>
            <w:vAlign w:val="bottom"/>
          </w:tcPr>
          <w:p w14:paraId="0F741361" w14:textId="77777777" w:rsidR="00271598" w:rsidRPr="00C13976" w:rsidRDefault="00271598" w:rsidP="0069389D">
            <w:pPr>
              <w:jc w:val="right"/>
              <w:rPr>
                <w:rFonts w:ascii="Arial" w:hAnsi="Arial" w:cs="Arial"/>
              </w:rPr>
            </w:pPr>
          </w:p>
        </w:tc>
        <w:tc>
          <w:tcPr>
            <w:tcW w:w="567" w:type="dxa"/>
          </w:tcPr>
          <w:p w14:paraId="27008643" w14:textId="77777777" w:rsidR="001C2DD3" w:rsidRDefault="001C2DD3" w:rsidP="001C2DD3">
            <w:pPr>
              <w:rPr>
                <w:rFonts w:ascii="Arial" w:hAnsi="Arial" w:cs="Arial"/>
              </w:rPr>
            </w:pPr>
          </w:p>
          <w:p w14:paraId="212F6CE5" w14:textId="70721D3C" w:rsidR="00271598" w:rsidRPr="001C2DD3" w:rsidRDefault="00271598" w:rsidP="001C2DD3">
            <w:pPr>
              <w:jc w:val="center"/>
              <w:rPr>
                <w:rFonts w:ascii="Arial" w:hAnsi="Arial" w:cs="Arial"/>
                <w:sz w:val="16"/>
                <w:szCs w:val="16"/>
              </w:rPr>
            </w:pPr>
            <w:r w:rsidRPr="001C2DD3">
              <w:rPr>
                <w:rFonts w:ascii="Arial" w:hAnsi="Arial" w:cs="Arial"/>
                <w:sz w:val="16"/>
                <w:szCs w:val="16"/>
              </w:rPr>
              <w:t>8</w:t>
            </w:r>
            <w:r w:rsidR="000C3E11">
              <w:rPr>
                <w:rFonts w:ascii="Arial" w:hAnsi="Arial" w:cs="Arial"/>
                <w:sz w:val="16"/>
                <w:szCs w:val="16"/>
              </w:rPr>
              <w:t>%</w:t>
            </w:r>
          </w:p>
        </w:tc>
        <w:tc>
          <w:tcPr>
            <w:tcW w:w="1276" w:type="dxa"/>
            <w:noWrap/>
            <w:vAlign w:val="bottom"/>
          </w:tcPr>
          <w:p w14:paraId="337161F0" w14:textId="77777777" w:rsidR="00271598" w:rsidRPr="00C13976" w:rsidRDefault="00271598" w:rsidP="0069389D">
            <w:pPr>
              <w:rPr>
                <w:rFonts w:ascii="Arial" w:hAnsi="Arial" w:cs="Arial"/>
              </w:rPr>
            </w:pPr>
          </w:p>
        </w:tc>
        <w:tc>
          <w:tcPr>
            <w:tcW w:w="1275" w:type="dxa"/>
          </w:tcPr>
          <w:p w14:paraId="1FC6F860" w14:textId="77777777" w:rsidR="00271598" w:rsidRPr="00C13976" w:rsidRDefault="00271598" w:rsidP="0069389D">
            <w:pPr>
              <w:rPr>
                <w:rFonts w:ascii="Arial" w:hAnsi="Arial" w:cs="Arial"/>
              </w:rPr>
            </w:pPr>
          </w:p>
        </w:tc>
        <w:tc>
          <w:tcPr>
            <w:tcW w:w="1560" w:type="dxa"/>
          </w:tcPr>
          <w:p w14:paraId="2F333997" w14:textId="77777777" w:rsidR="00271598" w:rsidRPr="00C13976" w:rsidRDefault="00271598" w:rsidP="0069389D">
            <w:pPr>
              <w:rPr>
                <w:rFonts w:ascii="Arial" w:hAnsi="Arial" w:cs="Arial"/>
              </w:rPr>
            </w:pPr>
          </w:p>
        </w:tc>
      </w:tr>
      <w:tr w:rsidR="00271598" w:rsidRPr="00C13976" w14:paraId="0B418D87" w14:textId="77777777" w:rsidTr="001C2DD3">
        <w:trPr>
          <w:trHeight w:val="489"/>
        </w:trPr>
        <w:tc>
          <w:tcPr>
            <w:tcW w:w="3119" w:type="dxa"/>
            <w:gridSpan w:val="2"/>
            <w:shd w:val="clear" w:color="auto" w:fill="D9D9D9"/>
            <w:noWrap/>
            <w:vAlign w:val="center"/>
            <w:hideMark/>
          </w:tcPr>
          <w:p w14:paraId="22A46F24" w14:textId="77777777" w:rsidR="00271598" w:rsidRPr="001C2DD3" w:rsidRDefault="00271598" w:rsidP="00271598">
            <w:pPr>
              <w:jc w:val="center"/>
              <w:rPr>
                <w:rFonts w:ascii="Arial" w:hAnsi="Arial" w:cs="Arial"/>
                <w:b/>
                <w:bCs/>
                <w:sz w:val="16"/>
                <w:szCs w:val="16"/>
              </w:rPr>
            </w:pPr>
            <w:r w:rsidRPr="001C2DD3">
              <w:rPr>
                <w:rFonts w:ascii="Arial" w:hAnsi="Arial" w:cs="Arial"/>
                <w:b/>
                <w:bCs/>
                <w:sz w:val="16"/>
                <w:szCs w:val="16"/>
              </w:rPr>
              <w:t>Razem – słownie cena brutto</w:t>
            </w:r>
          </w:p>
        </w:tc>
        <w:tc>
          <w:tcPr>
            <w:tcW w:w="7088" w:type="dxa"/>
            <w:gridSpan w:val="6"/>
            <w:shd w:val="clear" w:color="auto" w:fill="D9D9D9"/>
          </w:tcPr>
          <w:p w14:paraId="194871C7" w14:textId="77777777" w:rsidR="00271598" w:rsidRPr="00C13976" w:rsidRDefault="00271598" w:rsidP="0069389D">
            <w:pPr>
              <w:rPr>
                <w:rFonts w:ascii="Arial" w:hAnsi="Arial" w:cs="Arial"/>
                <w:b/>
                <w:bCs/>
              </w:rPr>
            </w:pPr>
            <w:r w:rsidRPr="00C13976">
              <w:rPr>
                <w:rFonts w:ascii="Arial" w:hAnsi="Arial" w:cs="Arial"/>
                <w:b/>
                <w:bCs/>
              </w:rPr>
              <w:t> </w:t>
            </w:r>
          </w:p>
        </w:tc>
      </w:tr>
    </w:tbl>
    <w:p w14:paraId="78763A48" w14:textId="77777777" w:rsidR="005B0751" w:rsidRDefault="005B0751" w:rsidP="005B0751">
      <w:pPr>
        <w:pStyle w:val="Akapitzlist"/>
        <w:tabs>
          <w:tab w:val="left" w:pos="112"/>
          <w:tab w:val="left" w:pos="472"/>
          <w:tab w:val="left" w:pos="1003"/>
        </w:tabs>
        <w:suppressAutoHyphens/>
        <w:spacing w:before="120" w:after="0" w:line="360" w:lineRule="auto"/>
        <w:ind w:left="470"/>
        <w:rPr>
          <w:rFonts w:eastAsia="Times New Roman" w:cs="Times New Roman"/>
          <w:lang w:eastAsia="pl-PL"/>
        </w:rPr>
      </w:pPr>
    </w:p>
    <w:p w14:paraId="22827B82" w14:textId="159802EC" w:rsidR="00EA6D9E" w:rsidRDefault="00FB53B2">
      <w:pPr>
        <w:pStyle w:val="Akapitzlist"/>
        <w:numPr>
          <w:ilvl w:val="0"/>
          <w:numId w:val="26"/>
        </w:numPr>
        <w:tabs>
          <w:tab w:val="left" w:pos="112"/>
          <w:tab w:val="left" w:pos="472"/>
          <w:tab w:val="left" w:pos="1003"/>
        </w:tabs>
        <w:suppressAutoHyphens/>
        <w:spacing w:before="120" w:after="0" w:line="360" w:lineRule="auto"/>
        <w:ind w:left="470" w:hanging="357"/>
        <w:rPr>
          <w:rFonts w:eastAsia="Times New Roman" w:cs="Times New Roman"/>
          <w:lang w:eastAsia="pl-PL"/>
        </w:rPr>
      </w:pPr>
      <w:r>
        <w:rPr>
          <w:rFonts w:eastAsia="Times New Roman" w:cs="Times New Roman"/>
          <w:lang w:eastAsia="pl-PL"/>
        </w:rPr>
        <w:t>Wynagrodzenie</w:t>
      </w:r>
      <w:r w:rsidR="00640D00" w:rsidRPr="00D310F3">
        <w:rPr>
          <w:rFonts w:eastAsia="Times New Roman" w:cs="Times New Roman"/>
          <w:lang w:eastAsia="pl-PL"/>
        </w:rPr>
        <w:t>, o który</w:t>
      </w:r>
      <w:r>
        <w:rPr>
          <w:rFonts w:eastAsia="Times New Roman" w:cs="Times New Roman"/>
          <w:lang w:eastAsia="pl-PL"/>
        </w:rPr>
        <w:t>m</w:t>
      </w:r>
      <w:r w:rsidR="00640D00" w:rsidRPr="00D310F3">
        <w:rPr>
          <w:rFonts w:eastAsia="Times New Roman" w:cs="Times New Roman"/>
          <w:lang w:eastAsia="pl-PL"/>
        </w:rPr>
        <w:t xml:space="preserve"> mowa w ust. </w:t>
      </w:r>
      <w:r w:rsidR="00C266E8">
        <w:rPr>
          <w:rFonts w:eastAsia="Times New Roman" w:cs="Times New Roman"/>
          <w:lang w:eastAsia="pl-PL"/>
        </w:rPr>
        <w:t>2</w:t>
      </w:r>
      <w:r w:rsidR="00640D00" w:rsidRPr="00D310F3">
        <w:rPr>
          <w:rFonts w:eastAsia="Times New Roman" w:cs="Times New Roman"/>
          <w:lang w:eastAsia="pl-PL"/>
        </w:rPr>
        <w:t xml:space="preserve"> zawiera wszystkie koszty składające się na realizację  </w:t>
      </w:r>
      <w:r w:rsidR="00A40C35" w:rsidRPr="00D310F3">
        <w:rPr>
          <w:rFonts w:eastAsia="Times New Roman" w:cs="Times New Roman"/>
          <w:lang w:eastAsia="pl-PL"/>
        </w:rPr>
        <w:t>u</w:t>
      </w:r>
      <w:r w:rsidR="00640D00" w:rsidRPr="00D310F3">
        <w:rPr>
          <w:rFonts w:eastAsia="Times New Roman" w:cs="Times New Roman"/>
          <w:lang w:eastAsia="pl-PL"/>
        </w:rPr>
        <w:t xml:space="preserve">mowy </w:t>
      </w:r>
      <w:r w:rsidR="00F2691C" w:rsidRPr="00D310F3">
        <w:rPr>
          <w:rFonts w:eastAsia="Times New Roman" w:cs="Times New Roman"/>
          <w:lang w:eastAsia="pl-PL"/>
        </w:rPr>
        <w:t>z należyt</w:t>
      </w:r>
      <w:r w:rsidR="00F2691C">
        <w:rPr>
          <w:rFonts w:eastAsia="Times New Roman" w:cs="Times New Roman"/>
          <w:lang w:eastAsia="pl-PL"/>
        </w:rPr>
        <w:t>ą</w:t>
      </w:r>
      <w:r w:rsidR="00F2691C" w:rsidRPr="00D310F3">
        <w:rPr>
          <w:rFonts w:eastAsia="Times New Roman" w:cs="Times New Roman"/>
          <w:lang w:eastAsia="pl-PL"/>
        </w:rPr>
        <w:t xml:space="preserve"> starannością </w:t>
      </w:r>
      <w:r w:rsidR="00A40C35" w:rsidRPr="00D310F3">
        <w:rPr>
          <w:rFonts w:eastAsia="Times New Roman" w:cs="Times New Roman"/>
          <w:lang w:eastAsia="pl-PL"/>
        </w:rPr>
        <w:t xml:space="preserve">i </w:t>
      </w:r>
      <w:r>
        <w:rPr>
          <w:rFonts w:eastAsia="Times New Roman" w:cs="Times New Roman"/>
          <w:lang w:eastAsia="pl-PL"/>
        </w:rPr>
        <w:t>jest</w:t>
      </w:r>
      <w:r w:rsidR="00640D00" w:rsidRPr="00D310F3">
        <w:rPr>
          <w:rFonts w:eastAsia="Times New Roman" w:cs="Times New Roman"/>
          <w:lang w:eastAsia="pl-PL"/>
        </w:rPr>
        <w:t xml:space="preserve"> niezmienne w okresie </w:t>
      </w:r>
      <w:r w:rsidR="004702AC">
        <w:rPr>
          <w:rFonts w:eastAsia="Times New Roman" w:cs="Times New Roman"/>
          <w:lang w:eastAsia="pl-PL"/>
        </w:rPr>
        <w:t xml:space="preserve">jej </w:t>
      </w:r>
      <w:r w:rsidR="00640D00" w:rsidRPr="00D310F3">
        <w:rPr>
          <w:rFonts w:eastAsia="Times New Roman" w:cs="Times New Roman"/>
          <w:lang w:eastAsia="pl-PL"/>
        </w:rPr>
        <w:t>obowiązywania</w:t>
      </w:r>
      <w:r w:rsidR="00640D00" w:rsidRPr="00F2691C">
        <w:rPr>
          <w:rFonts w:eastAsia="Times New Roman" w:cs="Times New Roman"/>
          <w:lang w:eastAsia="pl-PL"/>
        </w:rPr>
        <w:t xml:space="preserve">, z zastrzeżeniem </w:t>
      </w:r>
      <w:r w:rsidR="009A1276" w:rsidRPr="003B1B94">
        <w:rPr>
          <w:rFonts w:eastAsia="Times New Roman" w:cs="Tahoma"/>
          <w:color w:val="000000"/>
          <w:lang w:eastAsia="pl-PL"/>
        </w:rPr>
        <w:t>przypadkó</w:t>
      </w:r>
      <w:r w:rsidR="009A1276">
        <w:rPr>
          <w:rFonts w:eastAsia="Times New Roman" w:cs="Tahoma"/>
          <w:color w:val="000000"/>
          <w:lang w:eastAsia="pl-PL"/>
        </w:rPr>
        <w:t>w</w:t>
      </w:r>
      <w:r w:rsidR="00C57321" w:rsidRPr="003B1B94">
        <w:rPr>
          <w:rFonts w:eastAsia="Times New Roman" w:cs="Tahoma"/>
          <w:color w:val="000000"/>
          <w:lang w:eastAsia="pl-PL"/>
        </w:rPr>
        <w:t xml:space="preserve"> określonych w</w:t>
      </w:r>
      <w:r w:rsidR="004702AC">
        <w:rPr>
          <w:rFonts w:eastAsia="Times New Roman" w:cs="Tahoma"/>
          <w:color w:val="000000"/>
          <w:lang w:eastAsia="pl-PL"/>
        </w:rPr>
        <w:t xml:space="preserve"> </w:t>
      </w:r>
      <w:r w:rsidR="00C57321">
        <w:rPr>
          <w:rFonts w:eastAsia="Times New Roman" w:cs="Tahoma"/>
          <w:color w:val="000000"/>
          <w:lang w:eastAsia="pl-PL"/>
        </w:rPr>
        <w:t>u</w:t>
      </w:r>
      <w:r w:rsidR="00C57321" w:rsidRPr="003B1B94">
        <w:rPr>
          <w:rFonts w:eastAsia="Times New Roman" w:cs="Tahoma"/>
          <w:color w:val="000000"/>
          <w:lang w:eastAsia="pl-PL"/>
        </w:rPr>
        <w:t>mowie</w:t>
      </w:r>
      <w:r w:rsidR="00C57321">
        <w:rPr>
          <w:rFonts w:eastAsia="Times New Roman" w:cs="Tahoma"/>
          <w:color w:val="000000"/>
          <w:lang w:eastAsia="pl-PL"/>
        </w:rPr>
        <w:t xml:space="preserve">, w tym </w:t>
      </w:r>
      <w:r w:rsidR="00640D00" w:rsidRPr="00F2691C">
        <w:rPr>
          <w:rFonts w:eastAsia="Times New Roman" w:cstheme="minorHAnsi"/>
          <w:lang w:eastAsia="pl-PL"/>
        </w:rPr>
        <w:t>§</w:t>
      </w:r>
      <w:r w:rsidR="00640D00" w:rsidRPr="00F2691C">
        <w:rPr>
          <w:rFonts w:eastAsia="Times New Roman" w:cs="Times New Roman"/>
          <w:lang w:eastAsia="pl-PL"/>
        </w:rPr>
        <w:t xml:space="preserve"> 1</w:t>
      </w:r>
      <w:r w:rsidR="00B74F1F">
        <w:rPr>
          <w:rFonts w:eastAsia="Times New Roman" w:cs="Times New Roman"/>
          <w:lang w:eastAsia="pl-PL"/>
        </w:rPr>
        <w:t>2</w:t>
      </w:r>
      <w:r w:rsidR="00F2691C" w:rsidRPr="00F2691C">
        <w:rPr>
          <w:rFonts w:eastAsia="Times New Roman" w:cs="Times New Roman"/>
          <w:lang w:eastAsia="pl-PL"/>
        </w:rPr>
        <w:t xml:space="preserve"> </w:t>
      </w:r>
      <w:r w:rsidR="00D81CBF">
        <w:rPr>
          <w:rFonts w:eastAsia="Times New Roman" w:cs="Times New Roman"/>
          <w:lang w:eastAsia="pl-PL"/>
        </w:rPr>
        <w:t xml:space="preserve">i </w:t>
      </w:r>
      <w:r w:rsidR="00D81CBF" w:rsidRPr="00D81CBF">
        <w:rPr>
          <w:rFonts w:eastAsia="Times New Roman" w:cs="Times New Roman"/>
          <w:lang w:eastAsia="pl-PL"/>
        </w:rPr>
        <w:t>§ 1</w:t>
      </w:r>
      <w:r w:rsidR="00B74F1F">
        <w:rPr>
          <w:rFonts w:eastAsia="Times New Roman" w:cs="Times New Roman"/>
          <w:lang w:eastAsia="pl-PL"/>
        </w:rPr>
        <w:t>3</w:t>
      </w:r>
      <w:r w:rsidR="00D81CBF" w:rsidRPr="00D81CBF">
        <w:rPr>
          <w:rFonts w:eastAsia="Times New Roman" w:cs="Times New Roman"/>
          <w:lang w:eastAsia="pl-PL"/>
        </w:rPr>
        <w:t xml:space="preserve"> </w:t>
      </w:r>
      <w:r w:rsidR="00F2691C" w:rsidRPr="00F2691C">
        <w:rPr>
          <w:rFonts w:eastAsia="Times New Roman" w:cs="Times New Roman"/>
          <w:lang w:eastAsia="pl-PL"/>
        </w:rPr>
        <w:t>umowy</w:t>
      </w:r>
      <w:r w:rsidR="00640D00" w:rsidRPr="00F2691C">
        <w:rPr>
          <w:rFonts w:eastAsia="Times New Roman" w:cs="Times New Roman"/>
          <w:lang w:eastAsia="pl-PL"/>
        </w:rPr>
        <w:t>.</w:t>
      </w:r>
    </w:p>
    <w:p w14:paraId="00951D46" w14:textId="77777777" w:rsidR="00B2799B" w:rsidRPr="00B2799B" w:rsidRDefault="00B2799B" w:rsidP="005B0751">
      <w:pPr>
        <w:pStyle w:val="Akapitzlist"/>
        <w:numPr>
          <w:ilvl w:val="0"/>
          <w:numId w:val="26"/>
        </w:numPr>
        <w:tabs>
          <w:tab w:val="left" w:pos="112"/>
          <w:tab w:val="left" w:pos="472"/>
          <w:tab w:val="left" w:pos="1003"/>
        </w:tabs>
        <w:suppressAutoHyphens/>
        <w:spacing w:after="0" w:line="360" w:lineRule="auto"/>
        <w:ind w:left="470" w:hanging="357"/>
        <w:rPr>
          <w:rFonts w:eastAsia="Times New Roman" w:cs="Times New Roman"/>
          <w:lang w:eastAsia="pl-PL"/>
        </w:rPr>
      </w:pPr>
      <w:r>
        <w:t>Rozliczenia między Wykonawcą a Zamawiającym dokonywane będą w oparciu o rzeczywistą liczbę prawidłowo przygotowanych, dostarczonych i wydanych dziennych zestawów żywieniowych po cenie jednostkowej brutto wynikającej z oferty Wykonawcy.</w:t>
      </w:r>
    </w:p>
    <w:p w14:paraId="0FAE2A0E" w14:textId="1F2F9C8A" w:rsidR="00A845A5" w:rsidRPr="00017892" w:rsidRDefault="00F40849" w:rsidP="005B0751">
      <w:pPr>
        <w:pStyle w:val="Akapitzlist"/>
        <w:numPr>
          <w:ilvl w:val="0"/>
          <w:numId w:val="26"/>
        </w:numPr>
        <w:tabs>
          <w:tab w:val="left" w:pos="112"/>
          <w:tab w:val="left" w:pos="472"/>
          <w:tab w:val="left" w:pos="1003"/>
        </w:tabs>
        <w:suppressAutoHyphens/>
        <w:spacing w:after="0" w:line="360" w:lineRule="auto"/>
        <w:ind w:left="470" w:hanging="357"/>
        <w:rPr>
          <w:rFonts w:eastAsia="Times New Roman" w:cs="Times New Roman"/>
          <w:lang w:eastAsia="pl-PL"/>
        </w:rPr>
      </w:pPr>
      <w:r w:rsidRPr="00D310F3">
        <w:rPr>
          <w:rFonts w:eastAsia="Times New Roman" w:cs="Times New Roman"/>
          <w:lang w:eastAsia="pl-PL"/>
        </w:rPr>
        <w:t>Zamawiający nie przewiduje udzielania Wykonawcy zaliczek.</w:t>
      </w:r>
      <w:bookmarkStart w:id="10" w:name="_Hlk93042495"/>
      <w:bookmarkStart w:id="11" w:name="_Hlk13644434"/>
    </w:p>
    <w:p w14:paraId="058113DC" w14:textId="77777777" w:rsidR="00BC2942" w:rsidRDefault="00BC2942" w:rsidP="005B0751">
      <w:pPr>
        <w:suppressAutoHyphens/>
        <w:spacing w:after="0" w:line="360" w:lineRule="auto"/>
        <w:rPr>
          <w:rFonts w:eastAsia="Times New Roman" w:cs="Times New Roman"/>
          <w:b/>
          <w:lang w:eastAsia="pl-PL"/>
        </w:rPr>
      </w:pPr>
    </w:p>
    <w:p w14:paraId="0B71705F" w14:textId="77777777" w:rsidR="00BC2942" w:rsidRDefault="00BC2942" w:rsidP="005B0751">
      <w:pPr>
        <w:suppressAutoHyphens/>
        <w:spacing w:after="0" w:line="360" w:lineRule="auto"/>
        <w:rPr>
          <w:rFonts w:eastAsia="Times New Roman" w:cs="Times New Roman"/>
          <w:b/>
          <w:lang w:eastAsia="pl-PL"/>
        </w:rPr>
      </w:pPr>
    </w:p>
    <w:p w14:paraId="3D3C9558" w14:textId="77777777" w:rsidR="00BC2942" w:rsidRDefault="00BC2942" w:rsidP="005B0751">
      <w:pPr>
        <w:suppressAutoHyphens/>
        <w:spacing w:after="0" w:line="360" w:lineRule="auto"/>
        <w:rPr>
          <w:rFonts w:eastAsia="Times New Roman" w:cs="Times New Roman"/>
          <w:b/>
          <w:lang w:eastAsia="pl-PL"/>
        </w:rPr>
      </w:pPr>
    </w:p>
    <w:p w14:paraId="37CCDECD" w14:textId="19F092CD" w:rsidR="00E41EAA" w:rsidRPr="00515B8F" w:rsidRDefault="00E41EAA" w:rsidP="005B0751">
      <w:pPr>
        <w:suppressAutoHyphens/>
        <w:spacing w:after="0" w:line="360" w:lineRule="auto"/>
        <w:rPr>
          <w:rFonts w:eastAsia="Times New Roman" w:cs="Times New Roman"/>
          <w:b/>
          <w:lang w:eastAsia="pl-PL"/>
        </w:rPr>
      </w:pPr>
      <w:r w:rsidRPr="001526E6">
        <w:rPr>
          <w:rFonts w:eastAsia="Times New Roman" w:cs="Times New Roman"/>
          <w:b/>
          <w:lang w:eastAsia="pl-PL"/>
        </w:rPr>
        <w:lastRenderedPageBreak/>
        <w:t>§</w:t>
      </w:r>
      <w:bookmarkEnd w:id="10"/>
      <w:r w:rsidRPr="001526E6">
        <w:rPr>
          <w:rFonts w:eastAsia="Times New Roman" w:cs="Times New Roman"/>
          <w:b/>
          <w:lang w:eastAsia="pl-PL"/>
        </w:rPr>
        <w:t xml:space="preserve"> </w:t>
      </w:r>
      <w:r w:rsidR="00746686">
        <w:rPr>
          <w:rFonts w:eastAsia="Times New Roman" w:cs="Times New Roman"/>
          <w:b/>
          <w:lang w:eastAsia="pl-PL"/>
        </w:rPr>
        <w:t>9</w:t>
      </w:r>
      <w:r w:rsidR="0064659D">
        <w:rPr>
          <w:rFonts w:eastAsia="Times New Roman" w:cs="Times New Roman"/>
          <w:b/>
          <w:lang w:eastAsia="pl-PL"/>
        </w:rPr>
        <w:t>.</w:t>
      </w:r>
    </w:p>
    <w:bookmarkEnd w:id="11"/>
    <w:p w14:paraId="498C33F7" w14:textId="77777777" w:rsidR="00E41EAA" w:rsidRPr="0057090C" w:rsidRDefault="00E41EAA" w:rsidP="005B0751">
      <w:pPr>
        <w:suppressAutoHyphens/>
        <w:spacing w:after="120" w:line="360" w:lineRule="auto"/>
        <w:rPr>
          <w:rFonts w:eastAsia="Times New Roman" w:cs="Times New Roman"/>
          <w:b/>
          <w:lang w:eastAsia="pl-PL"/>
        </w:rPr>
      </w:pPr>
      <w:r w:rsidRPr="0057090C">
        <w:rPr>
          <w:rFonts w:eastAsia="Times New Roman" w:cs="Times New Roman"/>
          <w:b/>
          <w:lang w:eastAsia="pl-PL"/>
        </w:rPr>
        <w:t>Warunki płatności</w:t>
      </w:r>
    </w:p>
    <w:p w14:paraId="22B26E3D" w14:textId="468B2BFE" w:rsidR="00E41EAA" w:rsidRPr="0057090C" w:rsidRDefault="00305549">
      <w:pPr>
        <w:pStyle w:val="Akapitzlist"/>
        <w:numPr>
          <w:ilvl w:val="0"/>
          <w:numId w:val="20"/>
        </w:numPr>
        <w:tabs>
          <w:tab w:val="left" w:pos="1480"/>
        </w:tabs>
        <w:suppressAutoHyphens/>
        <w:spacing w:after="0" w:line="360" w:lineRule="auto"/>
        <w:rPr>
          <w:rFonts w:eastAsia="Times New Roman" w:cs="Times New Roman"/>
          <w:lang w:eastAsia="pl-PL"/>
        </w:rPr>
      </w:pPr>
      <w:bookmarkStart w:id="12" w:name="_Hlk69387645"/>
      <w:r w:rsidRPr="0057090C">
        <w:rPr>
          <w:rFonts w:ascii="Calibri" w:eastAsia="Times New Roman" w:hAnsi="Calibri" w:cs="Calibri"/>
          <w:bCs/>
          <w:lang w:eastAsia="ar-SA"/>
        </w:rPr>
        <w:t xml:space="preserve">Podstawą zapłaty za wykonywanie przedmiotu </w:t>
      </w:r>
      <w:r w:rsidR="001533CA">
        <w:rPr>
          <w:rFonts w:ascii="Calibri" w:eastAsia="Times New Roman" w:hAnsi="Calibri" w:cs="Calibri"/>
          <w:bCs/>
          <w:lang w:eastAsia="ar-SA"/>
        </w:rPr>
        <w:t>u</w:t>
      </w:r>
      <w:r w:rsidRPr="0057090C">
        <w:rPr>
          <w:rFonts w:ascii="Calibri" w:eastAsia="Times New Roman" w:hAnsi="Calibri" w:cs="Calibri"/>
          <w:bCs/>
          <w:lang w:eastAsia="ar-SA"/>
        </w:rPr>
        <w:t>mowy będą faktury VAT</w:t>
      </w:r>
      <w:bookmarkEnd w:id="12"/>
      <w:r w:rsidRPr="0057090C">
        <w:rPr>
          <w:rFonts w:ascii="Calibri" w:eastAsia="Times New Roman" w:hAnsi="Calibri" w:cs="Calibri"/>
          <w:bCs/>
          <w:lang w:eastAsia="ar-SA"/>
        </w:rPr>
        <w:t xml:space="preserve"> wystawiane przez Wykonawcę</w:t>
      </w:r>
      <w:r w:rsidR="00CA43F3">
        <w:rPr>
          <w:rFonts w:ascii="Calibri" w:eastAsia="Times New Roman" w:hAnsi="Calibri" w:cs="Calibri"/>
          <w:bCs/>
          <w:lang w:eastAsia="ar-SA"/>
        </w:rPr>
        <w:t xml:space="preserve"> </w:t>
      </w:r>
      <w:r w:rsidR="00F27D86">
        <w:rPr>
          <w:rFonts w:ascii="Calibri" w:eastAsia="Times New Roman" w:hAnsi="Calibri" w:cs="Calibri"/>
          <w:bCs/>
          <w:lang w:eastAsia="ar-SA"/>
        </w:rPr>
        <w:t>i przedłożone</w:t>
      </w:r>
      <w:r w:rsidRPr="0057090C">
        <w:rPr>
          <w:rFonts w:ascii="Calibri" w:eastAsia="Times New Roman" w:hAnsi="Calibri" w:cs="Calibri"/>
          <w:bCs/>
          <w:lang w:eastAsia="ar-SA"/>
        </w:rPr>
        <w:t xml:space="preserve"> </w:t>
      </w:r>
      <w:r w:rsidR="00115351">
        <w:rPr>
          <w:rFonts w:ascii="Calibri" w:eastAsia="Times New Roman" w:hAnsi="Calibri" w:cs="Calibri"/>
          <w:bCs/>
          <w:lang w:eastAsia="ar-SA"/>
        </w:rPr>
        <w:t>Zespołowi Szkolno - Przedszkolnemu</w:t>
      </w:r>
      <w:r w:rsidRPr="0057090C">
        <w:rPr>
          <w:rFonts w:ascii="Calibri" w:eastAsia="Times New Roman" w:hAnsi="Calibri" w:cs="Calibri"/>
          <w:bCs/>
          <w:lang w:eastAsia="ar-SA"/>
        </w:rPr>
        <w:t xml:space="preserve"> w Słupsku, po zakończeniu </w:t>
      </w:r>
      <w:r w:rsidR="00F96EE4">
        <w:rPr>
          <w:rFonts w:ascii="Calibri" w:eastAsia="Times New Roman" w:hAnsi="Calibri" w:cs="Calibri"/>
          <w:bCs/>
          <w:lang w:eastAsia="ar-SA"/>
        </w:rPr>
        <w:t>miesiąca</w:t>
      </w:r>
      <w:r w:rsidRPr="0057090C">
        <w:rPr>
          <w:rFonts w:ascii="Calibri" w:eastAsia="Times New Roman" w:hAnsi="Calibri" w:cs="Calibri"/>
          <w:bCs/>
          <w:lang w:eastAsia="ar-SA"/>
        </w:rPr>
        <w:t>, zawierające następujące dane</w:t>
      </w:r>
      <w:r w:rsidR="00E41EAA" w:rsidRPr="0057090C">
        <w:rPr>
          <w:rFonts w:eastAsia="Times New Roman" w:cs="Times New Roman"/>
          <w:lang w:eastAsia="pl-PL"/>
        </w:rPr>
        <w:t>:</w:t>
      </w:r>
    </w:p>
    <w:p w14:paraId="323BD607" w14:textId="77777777" w:rsidR="00E41EAA" w:rsidRDefault="00E41EAA">
      <w:pPr>
        <w:pStyle w:val="Akapitzlist"/>
        <w:numPr>
          <w:ilvl w:val="0"/>
          <w:numId w:val="19"/>
        </w:numPr>
        <w:tabs>
          <w:tab w:val="left" w:pos="709"/>
        </w:tabs>
        <w:suppressAutoHyphens/>
        <w:spacing w:after="0" w:line="360" w:lineRule="auto"/>
        <w:ind w:left="709" w:hanging="283"/>
        <w:rPr>
          <w:rFonts w:eastAsia="Times New Roman" w:cs="Times New Roman"/>
          <w:lang w:eastAsia="pl-PL"/>
        </w:rPr>
      </w:pPr>
      <w:r w:rsidRPr="00DD4650">
        <w:rPr>
          <w:rFonts w:eastAsia="Times New Roman" w:cs="Times New Roman"/>
          <w:lang w:eastAsia="pl-PL"/>
        </w:rPr>
        <w:t>Nabywca: Miasto Słupsk, Plac Zwycięstwa 3, 76-200 Słupsk, NIP 839-10-05-507</w:t>
      </w:r>
      <w:r>
        <w:rPr>
          <w:rFonts w:eastAsia="Times New Roman" w:cs="Times New Roman"/>
          <w:lang w:eastAsia="pl-PL"/>
        </w:rPr>
        <w:t>,</w:t>
      </w:r>
    </w:p>
    <w:p w14:paraId="20AF014B" w14:textId="361F2265" w:rsidR="00BE53EC" w:rsidRPr="006077F5" w:rsidRDefault="00E41EAA">
      <w:pPr>
        <w:pStyle w:val="Akapitzlist"/>
        <w:numPr>
          <w:ilvl w:val="0"/>
          <w:numId w:val="19"/>
        </w:numPr>
        <w:tabs>
          <w:tab w:val="left" w:pos="709"/>
        </w:tabs>
        <w:suppressAutoHyphens/>
        <w:spacing w:after="0" w:line="360" w:lineRule="auto"/>
        <w:ind w:left="709" w:hanging="283"/>
        <w:rPr>
          <w:rFonts w:eastAsia="Times New Roman" w:cs="Times New Roman"/>
          <w:lang w:eastAsia="pl-PL"/>
        </w:rPr>
      </w:pPr>
      <w:r w:rsidRPr="00C92A36">
        <w:rPr>
          <w:rFonts w:eastAsia="Times New Roman" w:cs="Times New Roman"/>
          <w:lang w:eastAsia="pl-PL"/>
        </w:rPr>
        <w:t xml:space="preserve">Odbiorca: </w:t>
      </w:r>
      <w:r w:rsidR="00E673FE" w:rsidRPr="00C92A36">
        <w:rPr>
          <w:rFonts w:eastAsia="Times New Roman" w:cs="Times New Roman"/>
          <w:lang w:eastAsia="pl-PL"/>
        </w:rPr>
        <w:t>Zespół Szkolno – Przedszkolny w Słupsku, ul. Hubalczyków 7, 76-200 Słupsk</w:t>
      </w:r>
      <w:r w:rsidR="00A845A5">
        <w:rPr>
          <w:rFonts w:eastAsia="Times New Roman" w:cs="Times New Roman"/>
          <w:lang w:eastAsia="pl-PL"/>
        </w:rPr>
        <w:t>,                                     NIP 839-32-07-965</w:t>
      </w:r>
    </w:p>
    <w:p w14:paraId="5D8AC3D0" w14:textId="07847E9B" w:rsidR="00FA49AA" w:rsidRDefault="00FA49AA">
      <w:pPr>
        <w:numPr>
          <w:ilvl w:val="0"/>
          <w:numId w:val="21"/>
        </w:numPr>
        <w:tabs>
          <w:tab w:val="left" w:pos="1480"/>
        </w:tabs>
        <w:suppressAutoHyphens/>
        <w:spacing w:after="0" w:line="360" w:lineRule="auto"/>
        <w:ind w:left="357" w:hanging="357"/>
        <w:rPr>
          <w:rFonts w:eastAsia="Times New Roman" w:cs="Times New Roman"/>
          <w:lang w:eastAsia="pl-PL"/>
        </w:rPr>
      </w:pPr>
      <w:r w:rsidRPr="00FA49AA">
        <w:rPr>
          <w:rFonts w:eastAsia="Times New Roman" w:cs="Times New Roman"/>
          <w:lang w:eastAsia="pl-PL"/>
        </w:rPr>
        <w:t>Wykonawca wystawi fakturę obejmującą usługi wykonane w tym miesiącu. Faktura będzie zawierała numer umowy, okres rozliczeniowy oraz dane i informacje niezbędne do rozliczenia wynagrodzenia zgodnie z umową.</w:t>
      </w:r>
    </w:p>
    <w:p w14:paraId="03112DA6" w14:textId="03EA429A" w:rsidR="00FA49AA" w:rsidRDefault="00FA49AA">
      <w:pPr>
        <w:numPr>
          <w:ilvl w:val="0"/>
          <w:numId w:val="21"/>
        </w:numPr>
        <w:tabs>
          <w:tab w:val="left" w:pos="1480"/>
        </w:tabs>
        <w:suppressAutoHyphens/>
        <w:spacing w:after="0" w:line="360" w:lineRule="auto"/>
        <w:ind w:left="357" w:hanging="357"/>
        <w:rPr>
          <w:rFonts w:eastAsia="Times New Roman" w:cs="Times New Roman"/>
          <w:lang w:eastAsia="pl-PL"/>
        </w:rPr>
      </w:pPr>
      <w:r w:rsidRPr="00FA49AA">
        <w:rPr>
          <w:rFonts w:eastAsia="Times New Roman" w:cs="Times New Roman"/>
          <w:lang w:eastAsia="pl-PL"/>
        </w:rPr>
        <w:t>W zakresie, w jakim przepisy ustawy o podatku od towarów i usług wymagają wystawienia faktury ustrukturyzowanej, Wykonawca wystawi i prześle fakturę za pośrednictwem Krajowego Systemu e-Faktur, zgodnie ze strukturą obowiązującą w dniu jej wystawienia. </w:t>
      </w:r>
    </w:p>
    <w:p w14:paraId="1D5C094E" w14:textId="77777777" w:rsidR="00FA49AA" w:rsidRDefault="00FA49AA" w:rsidP="00FA49AA">
      <w:pPr>
        <w:numPr>
          <w:ilvl w:val="0"/>
          <w:numId w:val="21"/>
        </w:numPr>
        <w:tabs>
          <w:tab w:val="left" w:pos="1480"/>
        </w:tabs>
        <w:suppressAutoHyphens/>
        <w:spacing w:after="0" w:line="360" w:lineRule="auto"/>
        <w:ind w:left="357" w:hanging="357"/>
        <w:rPr>
          <w:rFonts w:eastAsia="Times New Roman" w:cs="Times New Roman"/>
          <w:lang w:eastAsia="pl-PL"/>
        </w:rPr>
      </w:pPr>
      <w:r w:rsidRPr="00FA49AA">
        <w:rPr>
          <w:rFonts w:eastAsia="Times New Roman" w:cs="Times New Roman"/>
          <w:lang w:eastAsia="pl-PL"/>
        </w:rPr>
        <w:t>Zestawienie wykonanych usług</w:t>
      </w:r>
      <w:r>
        <w:rPr>
          <w:rFonts w:eastAsia="Times New Roman" w:cs="Times New Roman"/>
          <w:lang w:eastAsia="pl-PL"/>
        </w:rPr>
        <w:t xml:space="preserve"> </w:t>
      </w:r>
      <w:r w:rsidRPr="00FA49AA">
        <w:rPr>
          <w:rFonts w:eastAsia="Times New Roman" w:cs="Times New Roman"/>
          <w:lang w:eastAsia="pl-PL"/>
        </w:rPr>
        <w:t>lub inne dokumenty rozliczeniowe Wykonawca przekaże Zamawiającemu na adres e-mail</w:t>
      </w:r>
      <w:r>
        <w:rPr>
          <w:rFonts w:eastAsia="Times New Roman" w:cs="Times New Roman"/>
          <w:lang w:eastAsia="pl-PL"/>
        </w:rPr>
        <w:t xml:space="preserve">: </w:t>
      </w:r>
      <w:hyperlink r:id="rId9" w:history="1">
        <w:r w:rsidRPr="00EF3B37">
          <w:rPr>
            <w:rStyle w:val="Hipercze"/>
            <w:rFonts w:eastAsia="Times New Roman" w:cs="Times New Roman"/>
            <w:lang w:eastAsia="pl-PL"/>
          </w:rPr>
          <w:t>sekretariat@sp5.pl</w:t>
        </w:r>
      </w:hyperlink>
      <w:r>
        <w:rPr>
          <w:rFonts w:eastAsia="Times New Roman" w:cs="Times New Roman"/>
          <w:lang w:eastAsia="pl-PL"/>
        </w:rPr>
        <w:t xml:space="preserve"> </w:t>
      </w:r>
      <w:r w:rsidRPr="00FA49AA">
        <w:rPr>
          <w:rFonts w:eastAsia="Times New Roman" w:cs="Times New Roman"/>
          <w:lang w:eastAsia="pl-PL"/>
        </w:rPr>
        <w:t> </w:t>
      </w:r>
    </w:p>
    <w:p w14:paraId="0A316159" w14:textId="44AEDEDD" w:rsidR="00FA49AA" w:rsidRPr="00A845A5" w:rsidRDefault="00FA49AA" w:rsidP="00A845A5">
      <w:pPr>
        <w:numPr>
          <w:ilvl w:val="0"/>
          <w:numId w:val="21"/>
        </w:numPr>
        <w:tabs>
          <w:tab w:val="left" w:pos="1480"/>
        </w:tabs>
        <w:suppressAutoHyphens/>
        <w:spacing w:after="0" w:line="360" w:lineRule="auto"/>
        <w:ind w:left="357" w:hanging="357"/>
        <w:rPr>
          <w:rFonts w:eastAsia="Times New Roman" w:cs="Times New Roman"/>
          <w:lang w:eastAsia="pl-PL"/>
        </w:rPr>
      </w:pPr>
      <w:r w:rsidRPr="00FA49AA">
        <w:rPr>
          <w:rFonts w:eastAsia="Times New Roman" w:cs="Times New Roman"/>
          <w:lang w:eastAsia="pl-PL"/>
        </w:rPr>
        <w:t>Fakturę ustrukturyzowaną uznaje się za doręczoną Zamawiającemu w dniu przydzielenia jej numeru KSeF. W przypadkach wystawiania lub udostępniania faktur w trybach szczególnych datę ich otrzymania ustala się zgodnie z przepisami ustawy o podatku od towarów i usług. </w:t>
      </w:r>
    </w:p>
    <w:p w14:paraId="1A8850C1" w14:textId="77777777" w:rsidR="00B2799B" w:rsidRPr="00B2799B" w:rsidRDefault="00B2799B">
      <w:pPr>
        <w:numPr>
          <w:ilvl w:val="0"/>
          <w:numId w:val="21"/>
        </w:numPr>
        <w:tabs>
          <w:tab w:val="left" w:pos="1480"/>
        </w:tabs>
        <w:suppressAutoHyphens/>
        <w:spacing w:after="0" w:line="360" w:lineRule="auto"/>
        <w:ind w:left="357" w:hanging="357"/>
        <w:rPr>
          <w:rFonts w:eastAsia="Times New Roman" w:cs="Times New Roman"/>
          <w:lang w:eastAsia="pl-PL"/>
        </w:rPr>
      </w:pPr>
      <w:r>
        <w:t>W przypadku korzystania przez Wykonawcę z pomieszczenia zmywalni naczyń koszty zużycia energii elektrycznej i wody będą ustalane według rzeczywistego zużycia wykazanego przez podliczniki oraz stawek wynikających z faktur dostawców mediów. Jeżeli w placówce brak jest podliczników umożliwiających obiektywne ustalenie zużycia przez Wykonawcę, Zamawiający nie obciąża Wykonawcy tymi kosztami.</w:t>
      </w:r>
    </w:p>
    <w:p w14:paraId="2DB2CDCD" w14:textId="3226EE14" w:rsidR="006A74A6" w:rsidRDefault="00305549">
      <w:pPr>
        <w:numPr>
          <w:ilvl w:val="0"/>
          <w:numId w:val="21"/>
        </w:numPr>
        <w:tabs>
          <w:tab w:val="left" w:pos="1480"/>
        </w:tabs>
        <w:suppressAutoHyphens/>
        <w:spacing w:after="0" w:line="360" w:lineRule="auto"/>
        <w:ind w:left="357" w:hanging="357"/>
        <w:rPr>
          <w:rFonts w:eastAsia="Times New Roman" w:cs="Times New Roman"/>
          <w:lang w:eastAsia="pl-PL"/>
        </w:rPr>
      </w:pPr>
      <w:r w:rsidRPr="00305549">
        <w:rPr>
          <w:rFonts w:eastAsia="Times New Roman" w:cs="Times New Roman"/>
          <w:lang w:eastAsia="pl-PL"/>
        </w:rPr>
        <w:t xml:space="preserve">Zapłata wynagrodzenia nastąpi przelewem na rachunek bankowy Wykonawcy wskazany na fakturze, </w:t>
      </w:r>
      <w:r w:rsidRPr="00305549">
        <w:rPr>
          <w:rFonts w:eastAsia="Times New Roman" w:cs="Times New Roman"/>
          <w:lang w:eastAsia="pl-PL"/>
        </w:rPr>
        <w:br/>
        <w:t>z zastrzeżeniami określonymi w niniejszym paragrafie</w:t>
      </w:r>
      <w:r>
        <w:rPr>
          <w:rFonts w:eastAsia="Times New Roman" w:cs="Times New Roman"/>
          <w:lang w:eastAsia="pl-PL"/>
        </w:rPr>
        <w:t>.</w:t>
      </w:r>
    </w:p>
    <w:p w14:paraId="085163E0" w14:textId="6F85F3A9" w:rsidR="00305549" w:rsidRDefault="00305549">
      <w:pPr>
        <w:numPr>
          <w:ilvl w:val="0"/>
          <w:numId w:val="21"/>
        </w:numPr>
        <w:tabs>
          <w:tab w:val="left" w:pos="1480"/>
        </w:tabs>
        <w:suppressAutoHyphens/>
        <w:spacing w:after="0" w:line="360" w:lineRule="auto"/>
        <w:ind w:left="357" w:hanging="357"/>
        <w:rPr>
          <w:rFonts w:eastAsia="Times New Roman" w:cs="Times New Roman"/>
          <w:lang w:eastAsia="pl-PL"/>
        </w:rPr>
      </w:pPr>
      <w:r w:rsidRPr="00172718">
        <w:rPr>
          <w:rFonts w:eastAsia="Times New Roman" w:cs="Times New Roman"/>
          <w:lang w:eastAsia="pl-PL"/>
        </w:rPr>
        <w:t xml:space="preserve">Za dzień zapłaty uważa się dzień </w:t>
      </w:r>
      <w:r w:rsidRPr="004D4761">
        <w:rPr>
          <w:rFonts w:eastAsia="Times New Roman" w:cs="Times New Roman"/>
          <w:lang w:eastAsia="pl-PL"/>
        </w:rPr>
        <w:t>obciążenia rachunku bankowego Zamawiającego</w:t>
      </w:r>
      <w:r>
        <w:rPr>
          <w:rFonts w:eastAsia="Times New Roman" w:cs="Times New Roman"/>
          <w:lang w:eastAsia="pl-PL"/>
        </w:rPr>
        <w:t>.</w:t>
      </w:r>
    </w:p>
    <w:p w14:paraId="1873C3AA" w14:textId="77777777" w:rsidR="00B2799B" w:rsidRDefault="00B2799B" w:rsidP="00B2799B">
      <w:pPr>
        <w:numPr>
          <w:ilvl w:val="0"/>
          <w:numId w:val="21"/>
        </w:numPr>
        <w:tabs>
          <w:tab w:val="left" w:pos="1480"/>
        </w:tabs>
        <w:suppressAutoHyphens/>
        <w:spacing w:after="0" w:line="360" w:lineRule="auto"/>
        <w:rPr>
          <w:rFonts w:eastAsia="Times New Roman" w:cs="Times New Roman"/>
          <w:lang w:eastAsia="pl-PL"/>
        </w:rPr>
      </w:pPr>
      <w:r>
        <w:t>Zamawiający obowiązany jest do zapłaty wynagrodzenia w terminie 14 dni od dnia otrzymania prawidłowo wystawionej faktury wraz z wymaganym zestawieniem wykonanych usług.</w:t>
      </w:r>
    </w:p>
    <w:p w14:paraId="3272774C" w14:textId="77777777" w:rsidR="00B2799B" w:rsidRDefault="00B2799B" w:rsidP="00B2799B">
      <w:pPr>
        <w:numPr>
          <w:ilvl w:val="0"/>
          <w:numId w:val="21"/>
        </w:numPr>
        <w:tabs>
          <w:tab w:val="left" w:pos="1480"/>
        </w:tabs>
        <w:suppressAutoHyphens/>
        <w:spacing w:after="0" w:line="360" w:lineRule="auto"/>
        <w:rPr>
          <w:rFonts w:eastAsia="Times New Roman" w:cs="Times New Roman"/>
          <w:lang w:eastAsia="pl-PL"/>
        </w:rPr>
      </w:pPr>
      <w:r>
        <w:t>W przypadku niewykonania albo nienależytego wykonania części usług Zamawiający może wstrzymać zapłatę wyłącznie w części odpowiadającej wartości świadczenia niewykonanego lub wykonanego nienależycie albo kwocie wymagalnych kar umownych. W pozostałym zakresie wynagrodzenie jest płatne na zasadach określonych w umowie.</w:t>
      </w:r>
    </w:p>
    <w:p w14:paraId="2E8E046A" w14:textId="77777777" w:rsidR="00783185" w:rsidRPr="00231400" w:rsidRDefault="00783185" w:rsidP="00783185">
      <w:pPr>
        <w:pStyle w:val="Akapitzlist"/>
        <w:numPr>
          <w:ilvl w:val="0"/>
          <w:numId w:val="21"/>
        </w:numPr>
        <w:spacing w:after="0" w:line="360" w:lineRule="auto"/>
        <w:rPr>
          <w:rFonts w:eastAsia="Calibri" w:cstheme="minorHAnsi"/>
          <w:color w:val="000000" w:themeColor="text1"/>
        </w:rPr>
      </w:pPr>
      <w:r w:rsidRPr="00231400">
        <w:rPr>
          <w:rFonts w:eastAsia="Times New Roman" w:cs="Times New Roman"/>
          <w:color w:val="000000" w:themeColor="text1"/>
          <w:lang w:eastAsia="pl-PL"/>
        </w:rPr>
        <w:t>Wykonawca nie może bez zgody Zamawiającego dokonać przelewu wierzytelności, przysługującej mu wobec Zamawiającego, na rzecz osoby trzeciej.</w:t>
      </w:r>
    </w:p>
    <w:p w14:paraId="30A9002A" w14:textId="1740EDCF" w:rsidR="00E41EAA" w:rsidRPr="00017892" w:rsidRDefault="00E41EAA">
      <w:pPr>
        <w:numPr>
          <w:ilvl w:val="0"/>
          <w:numId w:val="21"/>
        </w:numPr>
        <w:tabs>
          <w:tab w:val="left" w:pos="1480"/>
        </w:tabs>
        <w:suppressAutoHyphens/>
        <w:spacing w:after="0" w:line="360" w:lineRule="auto"/>
        <w:rPr>
          <w:rFonts w:eastAsia="Times New Roman" w:cs="Times New Roman"/>
          <w:lang w:eastAsia="pl-PL"/>
        </w:rPr>
      </w:pPr>
      <w:r w:rsidRPr="00017892">
        <w:rPr>
          <w:rFonts w:eastAsia="Times New Roman" w:cs="Times New Roman"/>
          <w:lang w:eastAsia="pl-PL"/>
        </w:rPr>
        <w:t xml:space="preserve">Strony oświadczają, że płatność wynikająca z niniejszej </w:t>
      </w:r>
      <w:r w:rsidR="00E32048" w:rsidRPr="00017892">
        <w:rPr>
          <w:rFonts w:eastAsia="Times New Roman" w:cs="Times New Roman"/>
          <w:lang w:eastAsia="pl-PL"/>
        </w:rPr>
        <w:t>u</w:t>
      </w:r>
      <w:r w:rsidRPr="00017892">
        <w:rPr>
          <w:rFonts w:eastAsia="Times New Roman" w:cs="Times New Roman"/>
          <w:lang w:eastAsia="pl-PL"/>
        </w:rPr>
        <w:t xml:space="preserve">mowy będzie dokonana za pośrednictwem metody podzielonej płatności (split payment). Ponadto Wykonawca oświadcza, że wskazany w fakturze VAT rachunek należy do Wykonawcy </w:t>
      </w:r>
      <w:r w:rsidR="00E32048" w:rsidRPr="00017892">
        <w:rPr>
          <w:rFonts w:eastAsia="Times New Roman" w:cs="Times New Roman"/>
          <w:lang w:eastAsia="pl-PL"/>
        </w:rPr>
        <w:t>u</w:t>
      </w:r>
      <w:r w:rsidRPr="00017892">
        <w:rPr>
          <w:rFonts w:eastAsia="Times New Roman" w:cs="Times New Roman"/>
          <w:lang w:eastAsia="pl-PL"/>
        </w:rPr>
        <w:t>mowy i służy do prowadzenia działalności gospodarczej.</w:t>
      </w:r>
    </w:p>
    <w:p w14:paraId="5E78294B" w14:textId="7F6E4B4D" w:rsidR="00E41EAA" w:rsidRPr="00757BF1" w:rsidRDefault="00E41EAA" w:rsidP="00A84A88">
      <w:pPr>
        <w:pStyle w:val="Akapitzlist"/>
        <w:numPr>
          <w:ilvl w:val="0"/>
          <w:numId w:val="21"/>
        </w:numPr>
        <w:suppressAutoHyphens/>
        <w:autoSpaceDN w:val="0"/>
        <w:spacing w:after="0" w:line="360" w:lineRule="auto"/>
        <w:ind w:left="426" w:hanging="426"/>
        <w:contextualSpacing w:val="0"/>
        <w:textAlignment w:val="baseline"/>
        <w:rPr>
          <w:rFonts w:ascii="Calibri" w:eastAsia="Calibri" w:hAnsi="Calibri" w:cs="Tahoma"/>
        </w:rPr>
      </w:pPr>
      <w:r w:rsidRPr="007263C4">
        <w:rPr>
          <w:rFonts w:eastAsia="Times New Roman" w:cs="Times New Roman"/>
          <w:lang w:eastAsia="pl-PL"/>
        </w:rPr>
        <w:lastRenderedPageBreak/>
        <w:t>Wynagrodzenie należne Wykonawcy zostanie ustalone z zachowaniem stawki VAT obowiązującej w chwili powstania obowiązku podatkow</w:t>
      </w:r>
      <w:r>
        <w:rPr>
          <w:rFonts w:eastAsia="Times New Roman" w:cs="Times New Roman"/>
          <w:lang w:eastAsia="pl-PL"/>
        </w:rPr>
        <w:t>e</w:t>
      </w:r>
      <w:r w:rsidRPr="007263C4">
        <w:rPr>
          <w:rFonts w:eastAsia="Times New Roman" w:cs="Times New Roman"/>
          <w:lang w:eastAsia="pl-PL"/>
        </w:rPr>
        <w:t>go.</w:t>
      </w:r>
      <w:r w:rsidR="00A84A88">
        <w:rPr>
          <w:rFonts w:eastAsia="Times New Roman" w:cs="Times New Roman"/>
          <w:lang w:eastAsia="pl-PL"/>
        </w:rPr>
        <w:t xml:space="preserve"> </w:t>
      </w:r>
      <w:r w:rsidR="00A84A88" w:rsidRPr="00783185">
        <w:rPr>
          <w:rFonts w:eastAsia="Times New Roman" w:cs="Times New Roman"/>
          <w:lang w:eastAsia="pl-PL"/>
        </w:rPr>
        <w:t>Zmiana wynagrodzenia Wykonawcy w tym zakresie nie stanowi zmiany Umowy.</w:t>
      </w:r>
    </w:p>
    <w:p w14:paraId="622EB84C" w14:textId="0F346274" w:rsidR="00757BF1" w:rsidRDefault="00757BF1" w:rsidP="00A84A88">
      <w:pPr>
        <w:pStyle w:val="Akapitzlist"/>
        <w:numPr>
          <w:ilvl w:val="0"/>
          <w:numId w:val="21"/>
        </w:numPr>
        <w:suppressAutoHyphens/>
        <w:autoSpaceDN w:val="0"/>
        <w:spacing w:after="0" w:line="360" w:lineRule="auto"/>
        <w:ind w:left="426" w:hanging="426"/>
        <w:contextualSpacing w:val="0"/>
        <w:textAlignment w:val="baseline"/>
        <w:rPr>
          <w:rFonts w:ascii="Calibri" w:eastAsia="Calibri" w:hAnsi="Calibri" w:cs="Tahoma"/>
        </w:rPr>
      </w:pPr>
      <w:r w:rsidRPr="00757BF1">
        <w:rPr>
          <w:rFonts w:ascii="Calibri" w:eastAsia="Calibri" w:hAnsi="Calibri" w:cs="Tahoma"/>
        </w:rPr>
        <w:t>Wykonawca wystawia i przesyła faktury korygujące w sposób wymagany przepisami prawa, w tym za pośrednictwem KSeF, jeżeli obowiązek ten ma zastosowanie. Korekta powinna wskazywać fakturę korygowaną, w tym jej numer KSeF, jeżeli został nadany. </w:t>
      </w:r>
    </w:p>
    <w:p w14:paraId="5CFD2896" w14:textId="31A1AF1C" w:rsidR="00757BF1" w:rsidRDefault="00757BF1" w:rsidP="00A84A88">
      <w:pPr>
        <w:pStyle w:val="Akapitzlist"/>
        <w:numPr>
          <w:ilvl w:val="0"/>
          <w:numId w:val="21"/>
        </w:numPr>
        <w:suppressAutoHyphens/>
        <w:autoSpaceDN w:val="0"/>
        <w:spacing w:after="0" w:line="360" w:lineRule="auto"/>
        <w:ind w:left="426" w:hanging="426"/>
        <w:contextualSpacing w:val="0"/>
        <w:textAlignment w:val="baseline"/>
        <w:rPr>
          <w:rFonts w:ascii="Calibri" w:eastAsia="Calibri" w:hAnsi="Calibri" w:cs="Tahoma"/>
        </w:rPr>
      </w:pPr>
      <w:r w:rsidRPr="00757BF1">
        <w:rPr>
          <w:rFonts w:ascii="Calibri" w:eastAsia="Calibri" w:hAnsi="Calibri" w:cs="Tahoma"/>
        </w:rPr>
        <w:t>Kwota wynikająca z korekty zwiększającej wynagrodzenie jest płatna w terminie 30 dni od dnia doręczenia korekty Zamawiającemu. Jeżeli korekta zmniejsza należność przed jej zapłatą, Zamawiający uwzględni zmniejszenie przy rozliczeniu. W przypadku wcześniejszej zapłaty nadwyżki Wykonawca zwróci ją w terminie 14 dni od dnia doręczenia korekty.</w:t>
      </w:r>
    </w:p>
    <w:p w14:paraId="2C88188D" w14:textId="77777777" w:rsidR="000C3E11" w:rsidRPr="000C3E11" w:rsidRDefault="000C3E11">
      <w:pPr>
        <w:numPr>
          <w:ilvl w:val="0"/>
          <w:numId w:val="21"/>
        </w:numPr>
        <w:tabs>
          <w:tab w:val="left" w:pos="1480"/>
        </w:tabs>
        <w:suppressAutoHyphens/>
        <w:spacing w:after="0" w:line="360" w:lineRule="auto"/>
        <w:rPr>
          <w:rFonts w:eastAsia="Times New Roman" w:cs="Times New Roman"/>
          <w:lang w:eastAsia="pl-PL"/>
        </w:rPr>
      </w:pPr>
      <w:r w:rsidRPr="000C3E11">
        <w:rPr>
          <w:rFonts w:ascii="Calibri" w:eastAsia="Calibri" w:hAnsi="Calibri" w:cs="Tahoma"/>
        </w:rPr>
        <w:t>W czasie awarii KSeF, niedostępności systemu albo w innych przypadkach, w których przepisy ustawy o VAT dopuszczają wystawienie lub udostępnienie faktury poza KSeF, Wykonawca wystawia, udostępnia i przekazuje fakturę Zamawiającemu w sposób przewidziany w obowiązujących przepisach. Jeżeli przepisy wymagają przekazania faktury do KSeF po ustaniu przeszkody, Wykonawca dokona tego w ustawowym terminie. Datę otrzymania faktury przez Zamawiającego oraz skutki jej doręczenia ustala się zgodnie z przepisami ustawy o VAT właściwymi dla zastosowanego trybu. Jeżeli przepisy dopuszczają bezpośrednie udostępnienie faktury Zamawiającemu poza KSeF, Wykonawca przesyła ją dodatkowo w formacie PDF na adres e-mail: sekretariat@sp5.pl, o ile jest to zgodne z obowiązującymi przepisami.</w:t>
      </w:r>
    </w:p>
    <w:p w14:paraId="42D4FA83" w14:textId="48CC9C34" w:rsidR="00E41EAA" w:rsidRDefault="00E41EAA">
      <w:pPr>
        <w:numPr>
          <w:ilvl w:val="0"/>
          <w:numId w:val="21"/>
        </w:numPr>
        <w:tabs>
          <w:tab w:val="left" w:pos="1480"/>
        </w:tabs>
        <w:suppressAutoHyphens/>
        <w:spacing w:after="0" w:line="360" w:lineRule="auto"/>
        <w:rPr>
          <w:rFonts w:eastAsia="Times New Roman" w:cs="Times New Roman"/>
          <w:lang w:eastAsia="pl-PL"/>
        </w:rPr>
      </w:pPr>
      <w:r w:rsidRPr="007263C4">
        <w:rPr>
          <w:rFonts w:eastAsia="Times New Roman" w:cs="Times New Roman"/>
          <w:lang w:eastAsia="pl-PL"/>
        </w:rPr>
        <w:t xml:space="preserve">NIP Wykonawcy </w:t>
      </w:r>
      <w:r w:rsidR="00606A1F">
        <w:rPr>
          <w:rFonts w:eastAsia="Times New Roman" w:cs="Times New Roman"/>
          <w:lang w:eastAsia="pl-PL"/>
        </w:rPr>
        <w:t>_____________</w:t>
      </w:r>
      <w:r w:rsidR="000C3E11">
        <w:rPr>
          <w:rFonts w:eastAsia="Times New Roman" w:cs="Times New Roman"/>
          <w:lang w:eastAsia="pl-PL"/>
        </w:rPr>
        <w:t xml:space="preserve"> .</w:t>
      </w:r>
    </w:p>
    <w:p w14:paraId="5B214C47" w14:textId="6AB0F29C" w:rsidR="00A845A5" w:rsidRPr="00BC2942" w:rsidRDefault="00E41EAA" w:rsidP="005B0751">
      <w:pPr>
        <w:numPr>
          <w:ilvl w:val="0"/>
          <w:numId w:val="21"/>
        </w:numPr>
        <w:tabs>
          <w:tab w:val="left" w:pos="1480"/>
        </w:tabs>
        <w:suppressAutoHyphens/>
        <w:spacing w:after="0" w:line="360" w:lineRule="auto"/>
        <w:rPr>
          <w:rFonts w:eastAsia="Times New Roman" w:cs="Times New Roman"/>
          <w:lang w:eastAsia="pl-PL"/>
        </w:rPr>
      </w:pPr>
      <w:r w:rsidRPr="00970B3D">
        <w:rPr>
          <w:rFonts w:eastAsia="Times New Roman" w:cs="Times New Roman"/>
          <w:lang w:eastAsia="pl-PL"/>
        </w:rPr>
        <w:t xml:space="preserve">NIP Miasta Słupsk </w:t>
      </w:r>
      <w:r w:rsidRPr="006E7C8B">
        <w:rPr>
          <w:rFonts w:eastAsia="Times New Roman" w:cs="Times New Roman"/>
          <w:bCs/>
          <w:lang w:eastAsia="pl-PL"/>
        </w:rPr>
        <w:t>839-10-05-507</w:t>
      </w:r>
      <w:r>
        <w:rPr>
          <w:rFonts w:eastAsia="Times New Roman" w:cs="Times New Roman"/>
          <w:bCs/>
          <w:lang w:eastAsia="pl-PL"/>
        </w:rPr>
        <w:t>.</w:t>
      </w:r>
      <w:bookmarkStart w:id="13" w:name="_Hlk86825640"/>
    </w:p>
    <w:p w14:paraId="0BEA584C" w14:textId="27782DB7" w:rsidR="00E41EAA" w:rsidRPr="00F86D6F" w:rsidRDefault="00E41EAA" w:rsidP="005B0751">
      <w:pPr>
        <w:tabs>
          <w:tab w:val="left" w:pos="283"/>
        </w:tabs>
        <w:suppressAutoHyphens/>
        <w:spacing w:after="0" w:line="360" w:lineRule="auto"/>
        <w:rPr>
          <w:rFonts w:eastAsia="Times New Roman" w:cs="Times New Roman"/>
          <w:b/>
          <w:lang w:eastAsia="pl-PL"/>
        </w:rPr>
      </w:pPr>
      <w:r w:rsidRPr="00F86D6F">
        <w:rPr>
          <w:rFonts w:eastAsia="Times New Roman" w:cs="Times New Roman"/>
          <w:b/>
          <w:lang w:eastAsia="pl-PL"/>
        </w:rPr>
        <w:t>§</w:t>
      </w:r>
      <w:bookmarkEnd w:id="13"/>
      <w:r w:rsidRPr="00F86D6F">
        <w:rPr>
          <w:rFonts w:eastAsia="Times New Roman" w:cs="Times New Roman"/>
          <w:b/>
          <w:lang w:eastAsia="pl-PL"/>
        </w:rPr>
        <w:t xml:space="preserve"> </w:t>
      </w:r>
      <w:r w:rsidR="00746686">
        <w:rPr>
          <w:rFonts w:eastAsia="Times New Roman" w:cs="Times New Roman"/>
          <w:b/>
          <w:lang w:eastAsia="pl-PL"/>
        </w:rPr>
        <w:t>10</w:t>
      </w:r>
      <w:r w:rsidR="0064659D">
        <w:rPr>
          <w:rFonts w:eastAsia="Times New Roman" w:cs="Times New Roman"/>
          <w:b/>
          <w:lang w:eastAsia="pl-PL"/>
        </w:rPr>
        <w:t>.</w:t>
      </w:r>
    </w:p>
    <w:p w14:paraId="384A0160" w14:textId="77777777" w:rsidR="00E41EAA" w:rsidRPr="00A74407" w:rsidRDefault="00E41EAA" w:rsidP="005B0751">
      <w:pPr>
        <w:tabs>
          <w:tab w:val="left" w:pos="283"/>
        </w:tabs>
        <w:suppressAutoHyphens/>
        <w:spacing w:after="120" w:line="360" w:lineRule="auto"/>
        <w:rPr>
          <w:rFonts w:eastAsia="Times New Roman" w:cs="Times New Roman"/>
          <w:b/>
          <w:lang w:eastAsia="pl-PL"/>
        </w:rPr>
      </w:pPr>
      <w:r w:rsidRPr="00F86D6F">
        <w:rPr>
          <w:rFonts w:eastAsia="Times New Roman" w:cs="Times New Roman"/>
          <w:b/>
          <w:lang w:eastAsia="pl-PL"/>
        </w:rPr>
        <w:t>Kary umowne</w:t>
      </w:r>
    </w:p>
    <w:p w14:paraId="0A238856" w14:textId="77777777" w:rsidR="00E41EAA" w:rsidRPr="00E82E34" w:rsidRDefault="00E41EAA">
      <w:pPr>
        <w:numPr>
          <w:ilvl w:val="0"/>
          <w:numId w:val="4"/>
        </w:numPr>
        <w:tabs>
          <w:tab w:val="left" w:pos="360"/>
          <w:tab w:val="left" w:pos="1788"/>
        </w:tabs>
        <w:suppressAutoHyphens/>
        <w:spacing w:after="0" w:line="360" w:lineRule="auto"/>
        <w:rPr>
          <w:rFonts w:eastAsia="Times New Roman" w:cs="Times New Roman"/>
          <w:lang w:eastAsia="pl-PL"/>
        </w:rPr>
      </w:pPr>
      <w:r w:rsidRPr="00A74407">
        <w:rPr>
          <w:rFonts w:eastAsia="Times New Roman" w:cs="Times New Roman"/>
          <w:lang w:eastAsia="pl-PL"/>
        </w:rPr>
        <w:t xml:space="preserve">W razie niewykonania lub nienależytego wykonania umowy przez Wykonawcę, Wykonawca zobowiązuje się zapłacić </w:t>
      </w:r>
      <w:r w:rsidRPr="00E82E34">
        <w:rPr>
          <w:rFonts w:eastAsia="Times New Roman" w:cs="Times New Roman"/>
          <w:lang w:eastAsia="pl-PL"/>
        </w:rPr>
        <w:t>Zamawiającemu kary umowne:</w:t>
      </w:r>
    </w:p>
    <w:p w14:paraId="0FE1100F" w14:textId="00C4852F" w:rsidR="00367D74" w:rsidRPr="00783185" w:rsidRDefault="00367D74" w:rsidP="00367D74">
      <w:pPr>
        <w:pStyle w:val="Akapitzlist"/>
        <w:numPr>
          <w:ilvl w:val="0"/>
          <w:numId w:val="5"/>
        </w:numPr>
        <w:tabs>
          <w:tab w:val="left" w:pos="851"/>
        </w:tabs>
        <w:suppressAutoHyphens/>
        <w:spacing w:after="0" w:line="360" w:lineRule="auto"/>
      </w:pPr>
      <w:r w:rsidRPr="00783185">
        <w:rPr>
          <w:rFonts w:eastAsia="Times New Roman" w:cs="Times New Roman"/>
          <w:lang w:eastAsia="pl-PL"/>
        </w:rPr>
        <w:t>za odstąpienie od Umowy przez Zamawiającego z przyczyn, za które odpowiedzialność ponosi wyłącznie Wykonawca – w wysokości 20 % całkowitego wynagrodzenia brutto określonego w § 8 ust. 2 niniejszej Umowy</w:t>
      </w:r>
      <w:bookmarkStart w:id="14" w:name="_Hlk86828317"/>
      <w:bookmarkStart w:id="15" w:name="_Hlk86825842"/>
      <w:bookmarkEnd w:id="14"/>
      <w:bookmarkEnd w:id="15"/>
      <w:r w:rsidRPr="00783185">
        <w:rPr>
          <w:rFonts w:eastAsia="Times New Roman" w:cs="Times New Roman"/>
          <w:lang w:eastAsia="pl-PL"/>
        </w:rPr>
        <w:t>,</w:t>
      </w:r>
    </w:p>
    <w:p w14:paraId="723FF443" w14:textId="77777777" w:rsidR="00B2799B" w:rsidRPr="00B2799B" w:rsidRDefault="00B2799B">
      <w:pPr>
        <w:pStyle w:val="Akapitzlist"/>
        <w:numPr>
          <w:ilvl w:val="0"/>
          <w:numId w:val="5"/>
        </w:numPr>
        <w:spacing w:after="0" w:line="360" w:lineRule="auto"/>
        <w:ind w:left="714" w:hanging="357"/>
        <w:rPr>
          <w:rFonts w:eastAsia="Times New Roman" w:cs="Times New Roman"/>
          <w:lang w:eastAsia="pl-PL"/>
        </w:rPr>
      </w:pPr>
      <w:r>
        <w:t>za odstąpienie od części Umowy przez Zamawiającego z przyczyn, za które odpowiedzialność ponosi wyłącznie Wykonawca – w wysokości 20% wartości brutto tej części świadczenia, od której odstąpiono,</w:t>
      </w:r>
    </w:p>
    <w:p w14:paraId="08D55231" w14:textId="77777777" w:rsidR="00B2799B" w:rsidRPr="00B2799B" w:rsidRDefault="00B2799B">
      <w:pPr>
        <w:numPr>
          <w:ilvl w:val="0"/>
          <w:numId w:val="5"/>
        </w:numPr>
        <w:tabs>
          <w:tab w:val="left" w:pos="720"/>
          <w:tab w:val="left" w:pos="1788"/>
        </w:tabs>
        <w:suppressAutoHyphens/>
        <w:spacing w:after="0" w:line="360" w:lineRule="auto"/>
        <w:rPr>
          <w:rFonts w:eastAsia="Times New Roman" w:cs="Times New Roman"/>
          <w:lang w:eastAsia="pl-PL"/>
        </w:rPr>
      </w:pPr>
      <w:r>
        <w:t>za zwłokę w usunięciu nieprawidłowości – w wysokości 500,00 zł za każdy dzień zwłoki, licząc od dnia następującego po upływie terminu wyznaczonego na usunięcie nieprawidłowości,</w:t>
      </w:r>
    </w:p>
    <w:p w14:paraId="26D03241" w14:textId="67EE1CE2" w:rsidR="007D53F7" w:rsidRPr="00CD7925" w:rsidRDefault="007D53F7">
      <w:pPr>
        <w:numPr>
          <w:ilvl w:val="0"/>
          <w:numId w:val="5"/>
        </w:numPr>
        <w:tabs>
          <w:tab w:val="left" w:pos="720"/>
          <w:tab w:val="left" w:pos="1788"/>
        </w:tabs>
        <w:suppressAutoHyphens/>
        <w:spacing w:after="0" w:line="360" w:lineRule="auto"/>
        <w:rPr>
          <w:rFonts w:eastAsia="Times New Roman" w:cs="Times New Roman"/>
          <w:lang w:eastAsia="pl-PL"/>
        </w:rPr>
      </w:pPr>
      <w:r w:rsidRPr="00CD7925">
        <w:rPr>
          <w:rFonts w:eastAsia="Times New Roman" w:cs="Times New Roman"/>
          <w:lang w:eastAsia="pl-PL"/>
        </w:rPr>
        <w:t>za brak ubezpieczenia od odpowiedzialności cywilnej w zakresie prowadzonej działalności związanej  z wykonywanym przedmiotem</w:t>
      </w:r>
      <w:r w:rsidR="00D23369" w:rsidRPr="00CD7925">
        <w:rPr>
          <w:rFonts w:eastAsia="Times New Roman" w:cs="Times New Roman"/>
          <w:lang w:eastAsia="pl-PL"/>
        </w:rPr>
        <w:t xml:space="preserve"> umowy</w:t>
      </w:r>
      <w:r w:rsidRPr="00CD7925">
        <w:rPr>
          <w:rFonts w:eastAsia="Times New Roman" w:cs="Times New Roman"/>
          <w:lang w:eastAsia="pl-PL"/>
        </w:rPr>
        <w:t xml:space="preserve">, o którym mowa </w:t>
      </w:r>
      <w:r w:rsidRPr="008151CA">
        <w:rPr>
          <w:rFonts w:eastAsia="Times New Roman" w:cs="Times New Roman"/>
          <w:lang w:eastAsia="pl-PL"/>
        </w:rPr>
        <w:t xml:space="preserve">w </w:t>
      </w:r>
      <w:bookmarkStart w:id="16" w:name="_Hlk93043454"/>
      <w:r w:rsidRPr="00783185">
        <w:rPr>
          <w:rFonts w:eastAsia="Times New Roman" w:cs="Times New Roman"/>
          <w:lang w:eastAsia="pl-PL"/>
        </w:rPr>
        <w:t xml:space="preserve">§ </w:t>
      </w:r>
      <w:bookmarkEnd w:id="16"/>
      <w:r w:rsidRPr="00783185">
        <w:rPr>
          <w:rFonts w:eastAsia="Times New Roman" w:cs="Times New Roman"/>
          <w:lang w:eastAsia="pl-PL"/>
        </w:rPr>
        <w:t xml:space="preserve">2 ust. </w:t>
      </w:r>
      <w:r w:rsidR="008151CA" w:rsidRPr="00783185">
        <w:rPr>
          <w:rFonts w:eastAsia="Times New Roman" w:cs="Times New Roman"/>
          <w:lang w:eastAsia="pl-PL"/>
        </w:rPr>
        <w:t>4</w:t>
      </w:r>
      <w:r w:rsidR="00C21442">
        <w:rPr>
          <w:rFonts w:eastAsia="Times New Roman" w:cs="Times New Roman"/>
          <w:lang w:eastAsia="pl-PL"/>
        </w:rPr>
        <w:t>7</w:t>
      </w:r>
      <w:r w:rsidRPr="00783185">
        <w:rPr>
          <w:rFonts w:eastAsia="Times New Roman" w:cs="Times New Roman"/>
          <w:lang w:eastAsia="pl-PL"/>
        </w:rPr>
        <w:t xml:space="preserve"> </w:t>
      </w:r>
      <w:r w:rsidRPr="008151CA">
        <w:rPr>
          <w:rFonts w:eastAsia="Times New Roman" w:cs="Times New Roman"/>
          <w:lang w:eastAsia="pl-PL"/>
        </w:rPr>
        <w:t xml:space="preserve">niniejszej </w:t>
      </w:r>
      <w:r w:rsidR="00D61A6C" w:rsidRPr="008151CA">
        <w:rPr>
          <w:rFonts w:eastAsia="Times New Roman" w:cs="Times New Roman"/>
          <w:lang w:eastAsia="pl-PL"/>
        </w:rPr>
        <w:t>U</w:t>
      </w:r>
      <w:r w:rsidRPr="008151CA">
        <w:rPr>
          <w:rFonts w:eastAsia="Times New Roman" w:cs="Times New Roman"/>
          <w:lang w:eastAsia="pl-PL"/>
        </w:rPr>
        <w:t>mowy</w:t>
      </w:r>
      <w:r w:rsidRPr="00CD7925">
        <w:rPr>
          <w:rFonts w:eastAsia="Times New Roman" w:cs="Times New Roman"/>
          <w:lang w:eastAsia="pl-PL"/>
        </w:rPr>
        <w:t xml:space="preserve">, w wysokości  </w:t>
      </w:r>
      <w:r w:rsidR="00DD2C71">
        <w:rPr>
          <w:rFonts w:eastAsia="Times New Roman" w:cs="Times New Roman"/>
          <w:lang w:eastAsia="pl-PL"/>
        </w:rPr>
        <w:t xml:space="preserve">  </w:t>
      </w:r>
      <w:r w:rsidR="00367D74">
        <w:rPr>
          <w:rFonts w:eastAsia="Times New Roman" w:cs="Times New Roman"/>
          <w:lang w:eastAsia="pl-PL"/>
        </w:rPr>
        <w:t>5</w:t>
      </w:r>
      <w:r w:rsidRPr="00CD7925">
        <w:rPr>
          <w:rFonts w:eastAsia="Times New Roman" w:cs="Times New Roman"/>
          <w:lang w:eastAsia="pl-PL"/>
        </w:rPr>
        <w:t>00,00 zł za każdy stwierdzony taki przypadek,</w:t>
      </w:r>
    </w:p>
    <w:p w14:paraId="4F9C4C00" w14:textId="6319381B" w:rsidR="00E41EAA" w:rsidRDefault="0089474D" w:rsidP="003E6A64">
      <w:pPr>
        <w:numPr>
          <w:ilvl w:val="0"/>
          <w:numId w:val="5"/>
        </w:numPr>
        <w:tabs>
          <w:tab w:val="left" w:pos="1788"/>
        </w:tabs>
        <w:suppressAutoHyphens/>
        <w:spacing w:after="0" w:line="360" w:lineRule="auto"/>
        <w:rPr>
          <w:rFonts w:eastAsia="Times New Roman" w:cs="Times New Roman"/>
          <w:lang w:eastAsia="pl-PL"/>
        </w:rPr>
      </w:pPr>
      <w:bookmarkStart w:id="17" w:name="_Hlk26173099"/>
      <w:bookmarkStart w:id="18" w:name="_Hlk93493168"/>
      <w:r w:rsidRPr="0089474D">
        <w:rPr>
          <w:rFonts w:eastAsia="Times New Roman" w:cs="Times New Roman"/>
          <w:lang w:eastAsia="pl-PL"/>
        </w:rPr>
        <w:t>z tytułu niespełnienia przez Wykonawcę lub podwykonawcę wymogu zatrudnienia na podstawie umowy o pracę osób</w:t>
      </w:r>
      <w:r w:rsidR="00794560">
        <w:rPr>
          <w:rFonts w:eastAsia="Times New Roman" w:cs="Times New Roman"/>
          <w:lang w:eastAsia="pl-PL"/>
        </w:rPr>
        <w:t xml:space="preserve">, o których mowa </w:t>
      </w:r>
      <w:r w:rsidRPr="00D21B3E">
        <w:rPr>
          <w:rFonts w:eastAsia="Times New Roman" w:cs="Times New Roman"/>
          <w:lang w:eastAsia="pl-PL"/>
        </w:rPr>
        <w:t xml:space="preserve">w § </w:t>
      </w:r>
      <w:r w:rsidR="00D21B3E" w:rsidRPr="00D21B3E">
        <w:rPr>
          <w:rFonts w:eastAsia="Times New Roman" w:cs="Times New Roman"/>
          <w:lang w:eastAsia="pl-PL"/>
        </w:rPr>
        <w:t>3</w:t>
      </w:r>
      <w:r w:rsidRPr="00D21B3E">
        <w:rPr>
          <w:rFonts w:eastAsia="Times New Roman" w:cs="Times New Roman"/>
          <w:lang w:eastAsia="pl-PL"/>
        </w:rPr>
        <w:t xml:space="preserve"> ust. </w:t>
      </w:r>
      <w:r w:rsidR="00D21B3E" w:rsidRPr="00D21B3E">
        <w:rPr>
          <w:rFonts w:eastAsia="Times New Roman" w:cs="Times New Roman"/>
          <w:lang w:eastAsia="pl-PL"/>
        </w:rPr>
        <w:t>1</w:t>
      </w:r>
      <w:r w:rsidR="007164AD" w:rsidRPr="007164AD">
        <w:rPr>
          <w:rFonts w:eastAsia="Times New Roman" w:cs="Times New Roman"/>
          <w:color w:val="00B0F0"/>
          <w:lang w:eastAsia="pl-PL"/>
        </w:rPr>
        <w:t xml:space="preserve"> </w:t>
      </w:r>
      <w:r w:rsidR="00F03F54">
        <w:rPr>
          <w:rFonts w:eastAsia="Times New Roman" w:cs="Times New Roman"/>
          <w:lang w:eastAsia="pl-PL"/>
        </w:rPr>
        <w:t>niniejszej u</w:t>
      </w:r>
      <w:r w:rsidRPr="00D21B3E">
        <w:rPr>
          <w:rFonts w:eastAsia="Times New Roman" w:cs="Times New Roman"/>
          <w:lang w:eastAsia="pl-PL"/>
        </w:rPr>
        <w:t>mowy</w:t>
      </w:r>
      <w:r w:rsidR="00367D74" w:rsidRPr="00367D74">
        <w:rPr>
          <w:rFonts w:eastAsia="Times New Roman" w:cs="Times New Roman"/>
          <w:color w:val="00B050"/>
          <w:lang w:eastAsia="pl-PL"/>
        </w:rPr>
        <w:t xml:space="preserve"> </w:t>
      </w:r>
      <w:r w:rsidRPr="0089474D">
        <w:rPr>
          <w:rFonts w:eastAsia="Times New Roman" w:cs="Times New Roman"/>
          <w:lang w:eastAsia="pl-PL"/>
        </w:rPr>
        <w:t xml:space="preserve">Zamawiający przewiduje </w:t>
      </w:r>
      <w:r w:rsidRPr="0089474D">
        <w:rPr>
          <w:rFonts w:eastAsia="Times New Roman" w:cs="Times New Roman"/>
          <w:lang w:eastAsia="pl-PL"/>
        </w:rPr>
        <w:lastRenderedPageBreak/>
        <w:t xml:space="preserve">sankcję w postaci obowiązku zapłaty przez Wykonawcę kary umownej w wysokości </w:t>
      </w:r>
      <w:r w:rsidR="00E0680C">
        <w:rPr>
          <w:rFonts w:eastAsia="Times New Roman" w:cs="Times New Roman"/>
          <w:lang w:eastAsia="pl-PL"/>
        </w:rPr>
        <w:t xml:space="preserve"> </w:t>
      </w:r>
      <w:r w:rsidR="00367D74">
        <w:rPr>
          <w:rFonts w:eastAsia="Times New Roman" w:cs="Times New Roman"/>
          <w:lang w:eastAsia="pl-PL"/>
        </w:rPr>
        <w:t>5</w:t>
      </w:r>
      <w:r w:rsidR="006D7823">
        <w:rPr>
          <w:rFonts w:eastAsia="Times New Roman" w:cs="Times New Roman"/>
          <w:lang w:eastAsia="pl-PL"/>
        </w:rPr>
        <w:t>00</w:t>
      </w:r>
      <w:r w:rsidRPr="0089474D">
        <w:rPr>
          <w:rFonts w:eastAsia="Times New Roman" w:cs="Times New Roman"/>
          <w:lang w:eastAsia="pl-PL"/>
        </w:rPr>
        <w:t>,00 zł za każdy stwierdzony przypadek</w:t>
      </w:r>
      <w:bookmarkEnd w:id="17"/>
      <w:r w:rsidR="009927DA">
        <w:rPr>
          <w:rFonts w:eastAsia="Times New Roman" w:cs="Times New Roman"/>
          <w:lang w:eastAsia="pl-PL"/>
        </w:rPr>
        <w:t>,</w:t>
      </w:r>
    </w:p>
    <w:p w14:paraId="616B34A5" w14:textId="68015B3C" w:rsidR="003510F4" w:rsidRPr="00BC2942" w:rsidRDefault="003510F4" w:rsidP="00BC2942">
      <w:pPr>
        <w:numPr>
          <w:ilvl w:val="0"/>
          <w:numId w:val="5"/>
        </w:numPr>
        <w:tabs>
          <w:tab w:val="clear" w:pos="720"/>
          <w:tab w:val="left" w:pos="1788"/>
        </w:tabs>
        <w:suppressAutoHyphens/>
        <w:spacing w:after="0" w:line="360" w:lineRule="auto"/>
        <w:rPr>
          <w:rFonts w:eastAsia="Times New Roman" w:cs="Times New Roman"/>
          <w:lang w:eastAsia="pl-PL"/>
        </w:rPr>
      </w:pPr>
      <w:r>
        <w:t>w wysokości 1 000,00 zł za każdy stwierdzony przypadek wykonywania zamówienia bez udziału osoby wskazanej w ofercie do oceny w kryterium D albo osoby zastępującej niespełniającej wymagań określonych w § 5,</w:t>
      </w:r>
    </w:p>
    <w:p w14:paraId="0582F290" w14:textId="7E9E507B" w:rsidR="00633D3C" w:rsidRPr="008151CA" w:rsidRDefault="00633D3C" w:rsidP="003E6A64">
      <w:pPr>
        <w:numPr>
          <w:ilvl w:val="0"/>
          <w:numId w:val="5"/>
        </w:numPr>
        <w:tabs>
          <w:tab w:val="left" w:pos="1788"/>
        </w:tabs>
        <w:suppressAutoHyphens/>
        <w:spacing w:after="0" w:line="360" w:lineRule="auto"/>
        <w:rPr>
          <w:rFonts w:ascii="Calibri" w:eastAsia="Times New Roman" w:hAnsi="Calibri" w:cs="Calibri"/>
          <w:lang w:eastAsia="pl-PL"/>
        </w:rPr>
      </w:pPr>
      <w:r w:rsidRPr="00633D3C">
        <w:rPr>
          <w:rFonts w:ascii="Calibri" w:hAnsi="Calibri" w:cs="Calibri"/>
        </w:rPr>
        <w:t>w wysokoś</w:t>
      </w:r>
      <w:r w:rsidRPr="00C41E63">
        <w:rPr>
          <w:rFonts w:ascii="Calibri" w:hAnsi="Calibri" w:cs="Calibri"/>
        </w:rPr>
        <w:t xml:space="preserve">ci 0,05% wartości brutto </w:t>
      </w:r>
      <w:r w:rsidR="00367D74">
        <w:rPr>
          <w:rFonts w:ascii="Calibri" w:hAnsi="Calibri" w:cs="Calibri"/>
        </w:rPr>
        <w:t xml:space="preserve">całkowitego </w:t>
      </w:r>
      <w:r w:rsidRPr="00C41E63">
        <w:rPr>
          <w:rFonts w:ascii="Calibri" w:hAnsi="Calibri" w:cs="Calibri"/>
        </w:rPr>
        <w:t xml:space="preserve">wynagrodzenia określonego </w:t>
      </w:r>
      <w:r w:rsidRPr="008151CA">
        <w:rPr>
          <w:rFonts w:ascii="Calibri" w:hAnsi="Calibri" w:cs="Calibri"/>
        </w:rPr>
        <w:t>w §</w:t>
      </w:r>
      <w:r w:rsidR="0050702B">
        <w:rPr>
          <w:rFonts w:ascii="Calibri" w:hAnsi="Calibri" w:cs="Calibri"/>
        </w:rPr>
        <w:t xml:space="preserve"> </w:t>
      </w:r>
      <w:r w:rsidR="00E8265F">
        <w:rPr>
          <w:rFonts w:ascii="Calibri" w:hAnsi="Calibri" w:cs="Calibri"/>
        </w:rPr>
        <w:t>8</w:t>
      </w:r>
      <w:r w:rsidRPr="008151CA">
        <w:rPr>
          <w:rFonts w:ascii="Calibri" w:hAnsi="Calibri" w:cs="Calibri"/>
        </w:rPr>
        <w:t xml:space="preserve"> ust. </w:t>
      </w:r>
      <w:r w:rsidR="008151CA" w:rsidRPr="008151CA">
        <w:rPr>
          <w:rFonts w:ascii="Calibri" w:hAnsi="Calibri" w:cs="Calibri"/>
        </w:rPr>
        <w:t>2</w:t>
      </w:r>
      <w:r w:rsidRPr="008151CA">
        <w:rPr>
          <w:rFonts w:ascii="Calibri" w:hAnsi="Calibri" w:cs="Calibri"/>
        </w:rPr>
        <w:t xml:space="preserve"> </w:t>
      </w:r>
      <w:r w:rsidRPr="00C41E63">
        <w:rPr>
          <w:rFonts w:ascii="Calibri" w:hAnsi="Calibri" w:cs="Calibri"/>
        </w:rPr>
        <w:t xml:space="preserve">za każdy przypadek zwłoki powyżej 30 minut w przypadku przekroczenia terminów dostawy posiłków wskazanych </w:t>
      </w:r>
      <w:r w:rsidRPr="008151CA">
        <w:rPr>
          <w:rFonts w:ascii="Calibri" w:hAnsi="Calibri" w:cs="Calibri"/>
        </w:rPr>
        <w:t xml:space="preserve">w § 2 ust. </w:t>
      </w:r>
      <w:r w:rsidR="008151CA" w:rsidRPr="008151CA">
        <w:rPr>
          <w:rFonts w:ascii="Calibri" w:hAnsi="Calibri" w:cs="Calibri"/>
        </w:rPr>
        <w:t>4</w:t>
      </w:r>
      <w:r w:rsidRPr="008151CA">
        <w:rPr>
          <w:rFonts w:ascii="Calibri" w:hAnsi="Calibri" w:cs="Calibri"/>
        </w:rPr>
        <w:t xml:space="preserve"> umowy,</w:t>
      </w:r>
    </w:p>
    <w:p w14:paraId="002DE8F0" w14:textId="77777777" w:rsidR="00633D3C" w:rsidRPr="00C41E63" w:rsidRDefault="00633D3C" w:rsidP="003E6A64">
      <w:pPr>
        <w:numPr>
          <w:ilvl w:val="0"/>
          <w:numId w:val="5"/>
        </w:numPr>
        <w:tabs>
          <w:tab w:val="left" w:pos="1788"/>
        </w:tabs>
        <w:suppressAutoHyphens/>
        <w:spacing w:after="0" w:line="360" w:lineRule="auto"/>
        <w:rPr>
          <w:rFonts w:ascii="Calibri" w:eastAsia="Times New Roman" w:hAnsi="Calibri" w:cs="Calibri"/>
          <w:lang w:eastAsia="pl-PL"/>
        </w:rPr>
      </w:pPr>
      <w:r w:rsidRPr="00C41E63">
        <w:rPr>
          <w:rFonts w:ascii="Calibri" w:hAnsi="Calibri" w:cs="Calibri"/>
        </w:rPr>
        <w:t>w wysokości 1 500,00 złotych w przypadku dostarczania posiłku, który nie spełnia przepisów lub norm ustalonych dla poszczególnych grup wiekowych dla populacji polskiej, odrębnie za każdy stwierdzony przypadek,</w:t>
      </w:r>
    </w:p>
    <w:p w14:paraId="70A4E3E6" w14:textId="375753A8" w:rsidR="00783185" w:rsidRPr="00C043D3" w:rsidRDefault="00633D3C" w:rsidP="003E6A64">
      <w:pPr>
        <w:numPr>
          <w:ilvl w:val="0"/>
          <w:numId w:val="5"/>
        </w:numPr>
        <w:tabs>
          <w:tab w:val="left" w:pos="1788"/>
        </w:tabs>
        <w:suppressAutoHyphens/>
        <w:spacing w:after="0" w:line="360" w:lineRule="auto"/>
        <w:rPr>
          <w:rFonts w:ascii="Calibri" w:eastAsia="Times New Roman" w:hAnsi="Calibri" w:cs="Calibri"/>
          <w:lang w:eastAsia="pl-PL"/>
        </w:rPr>
      </w:pPr>
      <w:r w:rsidRPr="00C41E63">
        <w:rPr>
          <w:rFonts w:ascii="Calibri" w:hAnsi="Calibri" w:cs="Calibri"/>
        </w:rPr>
        <w:t xml:space="preserve">w wysokości 1 500,00 </w:t>
      </w:r>
      <w:r w:rsidRPr="00633D3C">
        <w:rPr>
          <w:rFonts w:ascii="Calibri" w:hAnsi="Calibri" w:cs="Calibri"/>
        </w:rPr>
        <w:t xml:space="preserve">złotych w przypadku braku aktualnej Decyzji, o której mowa w </w:t>
      </w:r>
      <w:r w:rsidRPr="008151CA">
        <w:rPr>
          <w:rFonts w:ascii="Calibri" w:hAnsi="Calibri" w:cs="Calibri"/>
        </w:rPr>
        <w:t xml:space="preserve">§ 2 ust. </w:t>
      </w:r>
      <w:r w:rsidR="008151CA" w:rsidRPr="008151CA">
        <w:rPr>
          <w:rFonts w:ascii="Calibri" w:hAnsi="Calibri" w:cs="Calibri"/>
        </w:rPr>
        <w:t>2</w:t>
      </w:r>
      <w:r w:rsidR="00C21442">
        <w:rPr>
          <w:rFonts w:ascii="Calibri" w:hAnsi="Calibri" w:cs="Calibri"/>
        </w:rPr>
        <w:t>5</w:t>
      </w:r>
      <w:r w:rsidRPr="008151CA">
        <w:rPr>
          <w:rFonts w:ascii="Calibri" w:hAnsi="Calibri" w:cs="Calibri"/>
        </w:rPr>
        <w:t>,</w:t>
      </w:r>
    </w:p>
    <w:p w14:paraId="13B3C899" w14:textId="77777777" w:rsidR="003510F4" w:rsidRDefault="003510F4" w:rsidP="003510F4">
      <w:pPr>
        <w:pStyle w:val="Akapitzlist"/>
        <w:widowControl w:val="0"/>
        <w:numPr>
          <w:ilvl w:val="0"/>
          <w:numId w:val="5"/>
        </w:numPr>
        <w:suppressAutoHyphens/>
        <w:spacing w:after="0" w:line="360" w:lineRule="auto"/>
        <w:contextualSpacing w:val="0"/>
        <w:textAlignment w:val="baseline"/>
        <w:rPr>
          <w:rFonts w:ascii="Calibri" w:hAnsi="Calibri" w:cs="Calibri"/>
        </w:rPr>
      </w:pPr>
      <w:r>
        <w:t>w wysokości 500,00 zł za każdy stwierdzony przypadek nienależytego wykonania umowy przez Wykonawcę, w szczególności: nieodpowiednia temperatura posiłków, przypalona żywność, brak zgodności posiłków z zatwierdzonym jadłospisem, nieodpowiednia wielkość porcji, stosowanie niedozwolonych półproduktów, sosów i zup typu instant lub posiłków typu fast food – o ile dane naruszenie nie jest objęte odrębną karą szczególną określoną w niniejszym paragrafie,</w:t>
      </w:r>
    </w:p>
    <w:p w14:paraId="341AA1D5" w14:textId="681F9609" w:rsidR="008151CA" w:rsidRPr="008151CA" w:rsidRDefault="008151CA" w:rsidP="003E6A64">
      <w:pPr>
        <w:pStyle w:val="Akapitzlist"/>
        <w:widowControl w:val="0"/>
        <w:numPr>
          <w:ilvl w:val="0"/>
          <w:numId w:val="5"/>
        </w:numPr>
        <w:suppressAutoHyphens/>
        <w:autoSpaceDN w:val="0"/>
        <w:spacing w:after="0" w:line="360" w:lineRule="auto"/>
        <w:contextualSpacing w:val="0"/>
        <w:textAlignment w:val="baseline"/>
        <w:rPr>
          <w:rFonts w:ascii="Calibri" w:hAnsi="Calibri" w:cs="Calibri"/>
        </w:rPr>
      </w:pPr>
      <w:r w:rsidRPr="008151CA">
        <w:rPr>
          <w:rFonts w:ascii="Calibri" w:hAnsi="Calibri" w:cs="Calibri"/>
        </w:rPr>
        <w:t xml:space="preserve">w wysokości </w:t>
      </w:r>
      <w:r w:rsidRPr="0050702B">
        <w:rPr>
          <w:rFonts w:ascii="Calibri" w:hAnsi="Calibri" w:cs="Calibri"/>
        </w:rPr>
        <w:t>1 500,00</w:t>
      </w:r>
      <w:r w:rsidRPr="008151CA">
        <w:rPr>
          <w:rFonts w:ascii="Calibri" w:hAnsi="Calibri" w:cs="Calibri"/>
          <w:b/>
          <w:bCs/>
        </w:rPr>
        <w:t xml:space="preserve"> </w:t>
      </w:r>
      <w:r w:rsidRPr="008151CA">
        <w:rPr>
          <w:rFonts w:ascii="Calibri" w:hAnsi="Calibri" w:cs="Calibri"/>
        </w:rPr>
        <w:t>złotych w przypadku stwierdzenia naruszeń obowiązków Wykonawcy określonych w umowie  lub SWZ</w:t>
      </w:r>
      <w:r>
        <w:rPr>
          <w:rFonts w:ascii="Calibri" w:hAnsi="Calibri" w:cs="Calibri"/>
        </w:rPr>
        <w:t>.</w:t>
      </w:r>
    </w:p>
    <w:bookmarkEnd w:id="18"/>
    <w:p w14:paraId="04F11E19" w14:textId="35A6B372" w:rsidR="00E41EAA" w:rsidRPr="00367D74" w:rsidRDefault="00E41EAA" w:rsidP="00367D74">
      <w:pPr>
        <w:pStyle w:val="Akapitzlist"/>
        <w:numPr>
          <w:ilvl w:val="0"/>
          <w:numId w:val="4"/>
        </w:numPr>
        <w:spacing w:after="0" w:line="360" w:lineRule="auto"/>
        <w:ind w:left="357" w:hanging="357"/>
        <w:rPr>
          <w:rFonts w:eastAsia="Times New Roman" w:cs="Times New Roman"/>
          <w:lang w:eastAsia="pl-PL"/>
        </w:rPr>
      </w:pPr>
      <w:r w:rsidRPr="0068530A">
        <w:rPr>
          <w:rFonts w:eastAsia="Times New Roman" w:cs="Times New Roman"/>
          <w:lang w:eastAsia="pl-PL"/>
        </w:rPr>
        <w:t xml:space="preserve">Wykonawca może naliczyć Zamawiającemu karę umowną za odstąpienie od umowy z przyczyn zależnych od Zamawiającego w wysokości </w:t>
      </w:r>
      <w:r w:rsidR="00367D74" w:rsidRPr="00783185">
        <w:rPr>
          <w:rFonts w:eastAsia="Times New Roman" w:cs="Times New Roman"/>
          <w:lang w:eastAsia="pl-PL"/>
        </w:rPr>
        <w:t>20</w:t>
      </w:r>
      <w:r w:rsidR="0068530A" w:rsidRPr="00783185">
        <w:rPr>
          <w:rFonts w:eastAsia="Times New Roman" w:cs="Times New Roman"/>
          <w:lang w:eastAsia="pl-PL"/>
        </w:rPr>
        <w:t>%</w:t>
      </w:r>
      <w:r w:rsidR="003537A0" w:rsidRPr="00783185">
        <w:rPr>
          <w:rFonts w:eastAsia="Times New Roman" w:cs="Times New Roman"/>
          <w:lang w:eastAsia="pl-PL"/>
        </w:rPr>
        <w:t xml:space="preserve"> </w:t>
      </w:r>
      <w:r w:rsidR="00367D74">
        <w:rPr>
          <w:rFonts w:eastAsia="Times New Roman" w:cs="Times New Roman"/>
          <w:lang w:eastAsia="pl-PL"/>
        </w:rPr>
        <w:t xml:space="preserve">całkowitego </w:t>
      </w:r>
      <w:r w:rsidR="0068530A" w:rsidRPr="0068530A">
        <w:rPr>
          <w:rFonts w:eastAsia="Times New Roman" w:cs="Times New Roman"/>
          <w:lang w:eastAsia="pl-PL"/>
        </w:rPr>
        <w:t xml:space="preserve">wynagrodzenia brutto określonego w § </w:t>
      </w:r>
      <w:r w:rsidR="00B74F1F">
        <w:rPr>
          <w:rFonts w:eastAsia="Times New Roman" w:cs="Times New Roman"/>
          <w:lang w:eastAsia="pl-PL"/>
        </w:rPr>
        <w:t>8</w:t>
      </w:r>
      <w:r w:rsidR="0068530A" w:rsidRPr="0068530A">
        <w:rPr>
          <w:rFonts w:eastAsia="Times New Roman" w:cs="Times New Roman"/>
          <w:lang w:eastAsia="pl-PL"/>
        </w:rPr>
        <w:t xml:space="preserve"> ust. </w:t>
      </w:r>
      <w:r w:rsidR="00EF01F7">
        <w:rPr>
          <w:rFonts w:eastAsia="Times New Roman" w:cs="Times New Roman"/>
          <w:lang w:eastAsia="pl-PL"/>
        </w:rPr>
        <w:t>2</w:t>
      </w:r>
      <w:r w:rsidR="0068530A" w:rsidRPr="0068530A">
        <w:rPr>
          <w:rFonts w:eastAsia="Times New Roman" w:cs="Times New Roman"/>
          <w:lang w:eastAsia="pl-PL"/>
        </w:rPr>
        <w:t xml:space="preserve"> niniejszej umowy,</w:t>
      </w:r>
      <w:r w:rsidR="00367D74">
        <w:rPr>
          <w:rFonts w:eastAsia="Times New Roman" w:cs="Times New Roman"/>
          <w:lang w:eastAsia="pl-PL"/>
        </w:rPr>
        <w:t xml:space="preserve"> </w:t>
      </w:r>
      <w:r w:rsidRPr="00367D74">
        <w:rPr>
          <w:rFonts w:eastAsia="Times New Roman" w:cs="Times New Roman"/>
          <w:lang w:eastAsia="pl-PL"/>
        </w:rPr>
        <w:t>z zastrzeżeniem § 1</w:t>
      </w:r>
      <w:r w:rsidR="00B74F1F" w:rsidRPr="00367D74">
        <w:rPr>
          <w:rFonts w:eastAsia="Times New Roman" w:cs="Times New Roman"/>
          <w:lang w:eastAsia="pl-PL"/>
        </w:rPr>
        <w:t>1</w:t>
      </w:r>
      <w:r w:rsidRPr="00367D74">
        <w:rPr>
          <w:rFonts w:eastAsia="Times New Roman" w:cs="Times New Roman"/>
          <w:lang w:eastAsia="pl-PL"/>
        </w:rPr>
        <w:t xml:space="preserve"> ust.</w:t>
      </w:r>
      <w:r w:rsidR="00F72B61" w:rsidRPr="00367D74">
        <w:rPr>
          <w:rFonts w:eastAsia="Times New Roman" w:cs="Times New Roman"/>
          <w:lang w:eastAsia="pl-PL"/>
        </w:rPr>
        <w:t xml:space="preserve"> </w:t>
      </w:r>
      <w:r w:rsidRPr="00367D74">
        <w:rPr>
          <w:rFonts w:eastAsia="Times New Roman" w:cs="Times New Roman"/>
          <w:lang w:eastAsia="pl-PL"/>
        </w:rPr>
        <w:t xml:space="preserve">1 pkt 1 niniejszej </w:t>
      </w:r>
      <w:r w:rsidR="00E32048" w:rsidRPr="00367D74">
        <w:rPr>
          <w:rFonts w:eastAsia="Times New Roman" w:cs="Times New Roman"/>
          <w:lang w:eastAsia="pl-PL"/>
        </w:rPr>
        <w:t>u</w:t>
      </w:r>
      <w:r w:rsidRPr="00367D74">
        <w:rPr>
          <w:rFonts w:eastAsia="Times New Roman" w:cs="Times New Roman"/>
          <w:lang w:eastAsia="pl-PL"/>
        </w:rPr>
        <w:t>mowy.</w:t>
      </w:r>
    </w:p>
    <w:p w14:paraId="71334547" w14:textId="77777777" w:rsidR="000C3E11" w:rsidRDefault="000C3E11" w:rsidP="000C3E11">
      <w:pPr>
        <w:pStyle w:val="Akapitzlist"/>
        <w:numPr>
          <w:ilvl w:val="0"/>
          <w:numId w:val="4"/>
        </w:numPr>
        <w:spacing w:after="0" w:line="360" w:lineRule="auto"/>
        <w:rPr>
          <w:rFonts w:eastAsia="Times New Roman" w:cs="Times New Roman"/>
          <w:lang w:eastAsia="pl-PL"/>
        </w:rPr>
      </w:pPr>
      <w:r>
        <w:rPr>
          <w:rFonts w:eastAsia="Times New Roman" w:cs="Times New Roman"/>
          <w:lang w:eastAsia="pl-PL"/>
        </w:rPr>
        <w:t>Wykonawca może naliczyć Zamawiającemu karę umowną za odstąpienie od części umowy z przyczyn zależnych od Zamawiającego w wysokości 20% wartości brutto tej części świadczenia, od której odstąpiono, z zastrzeżeniem § 11 ust. 1 pkt 1 niniejszej umowy.</w:t>
      </w:r>
    </w:p>
    <w:p w14:paraId="311C5E67" w14:textId="77777777" w:rsidR="00E41EAA" w:rsidRPr="00515B8F" w:rsidRDefault="00E41EAA">
      <w:pPr>
        <w:numPr>
          <w:ilvl w:val="0"/>
          <w:numId w:val="4"/>
        </w:numPr>
        <w:tabs>
          <w:tab w:val="left" w:pos="360"/>
          <w:tab w:val="left" w:pos="1788"/>
        </w:tabs>
        <w:suppressAutoHyphens/>
        <w:spacing w:after="0" w:line="360" w:lineRule="auto"/>
        <w:rPr>
          <w:rFonts w:eastAsia="Times New Roman" w:cs="Times New Roman"/>
          <w:lang w:eastAsia="pl-PL"/>
        </w:rPr>
      </w:pPr>
      <w:r w:rsidRPr="00515B8F">
        <w:rPr>
          <w:rFonts w:eastAsia="Times New Roman" w:cs="Times New Roman"/>
          <w:lang w:eastAsia="pl-PL"/>
        </w:rPr>
        <w:t>Wykonawca może naliczyć Zamawiającemu odsetki za opóźnienie w zapłacie w ustawowej wysokości.</w:t>
      </w:r>
    </w:p>
    <w:p w14:paraId="285E6D89" w14:textId="3E981D5C" w:rsidR="00E41EAA" w:rsidRPr="00515B8F" w:rsidRDefault="00E41EAA">
      <w:pPr>
        <w:numPr>
          <w:ilvl w:val="0"/>
          <w:numId w:val="4"/>
        </w:numPr>
        <w:tabs>
          <w:tab w:val="left" w:pos="360"/>
          <w:tab w:val="left" w:pos="1788"/>
        </w:tabs>
        <w:suppressAutoHyphens/>
        <w:spacing w:after="0" w:line="360" w:lineRule="auto"/>
        <w:rPr>
          <w:rFonts w:eastAsia="Times New Roman" w:cs="Times New Roman"/>
          <w:lang w:eastAsia="pl-PL"/>
        </w:rPr>
      </w:pPr>
      <w:r w:rsidRPr="00515B8F">
        <w:rPr>
          <w:rFonts w:eastAsia="Times New Roman" w:cs="Times New Roman"/>
          <w:lang w:eastAsia="pl-PL"/>
        </w:rPr>
        <w:t>Zamawiający może potrącić należne kary u</w:t>
      </w:r>
      <w:r w:rsidR="00121B65">
        <w:rPr>
          <w:rFonts w:eastAsia="Times New Roman" w:cs="Times New Roman"/>
          <w:lang w:eastAsia="pl-PL"/>
        </w:rPr>
        <w:t>mowne z wynagrodzenia Wykonawcy.</w:t>
      </w:r>
    </w:p>
    <w:p w14:paraId="499CEB9F" w14:textId="77777777" w:rsidR="00E41EAA" w:rsidRPr="00515B8F" w:rsidRDefault="00E41EAA">
      <w:pPr>
        <w:numPr>
          <w:ilvl w:val="0"/>
          <w:numId w:val="4"/>
        </w:numPr>
        <w:tabs>
          <w:tab w:val="left" w:pos="360"/>
          <w:tab w:val="left" w:pos="1788"/>
        </w:tabs>
        <w:suppressAutoHyphens/>
        <w:spacing w:after="0" w:line="360" w:lineRule="auto"/>
        <w:rPr>
          <w:rFonts w:eastAsia="Times New Roman" w:cs="Times New Roman"/>
          <w:lang w:eastAsia="pl-PL"/>
        </w:rPr>
      </w:pPr>
      <w:r w:rsidRPr="00515B8F">
        <w:rPr>
          <w:rFonts w:eastAsia="Times New Roman" w:cs="Times New Roman"/>
          <w:lang w:eastAsia="pl-PL"/>
        </w:rPr>
        <w:t xml:space="preserve">Niezależnie od roszczeń o kary umowne każda ze </w:t>
      </w:r>
      <w:r>
        <w:rPr>
          <w:rFonts w:eastAsia="Times New Roman" w:cs="Times New Roman"/>
          <w:lang w:eastAsia="pl-PL"/>
        </w:rPr>
        <w:t>S</w:t>
      </w:r>
      <w:r w:rsidRPr="00515B8F">
        <w:rPr>
          <w:rFonts w:eastAsia="Times New Roman" w:cs="Times New Roman"/>
          <w:lang w:eastAsia="pl-PL"/>
        </w:rPr>
        <w:t xml:space="preserve">tron może dochodzić odszkodowania za niewykonanie lub nienależyte wykonanie umowy na zasadach ogólnych określonych w przepisach kodeksu cywilnego. </w:t>
      </w:r>
    </w:p>
    <w:p w14:paraId="24081E36" w14:textId="100FA2F7" w:rsidR="00E41EAA" w:rsidRPr="007149E8" w:rsidRDefault="00E41EAA">
      <w:pPr>
        <w:numPr>
          <w:ilvl w:val="0"/>
          <w:numId w:val="4"/>
        </w:numPr>
        <w:tabs>
          <w:tab w:val="left" w:pos="360"/>
          <w:tab w:val="left" w:pos="1788"/>
        </w:tabs>
        <w:suppressAutoHyphens/>
        <w:spacing w:after="0" w:line="360" w:lineRule="auto"/>
        <w:rPr>
          <w:rFonts w:eastAsia="Times New Roman" w:cs="Times New Roman"/>
          <w:lang w:eastAsia="pl-PL"/>
        </w:rPr>
      </w:pPr>
      <w:r w:rsidRPr="00515B8F">
        <w:rPr>
          <w:rFonts w:eastAsia="Times New Roman" w:cs="Times New Roman"/>
          <w:lang w:eastAsia="pl-PL"/>
        </w:rPr>
        <w:t xml:space="preserve">Zapłacenie kary umownej nie zwalnia Wykonawcy z obowiązku dokończenia </w:t>
      </w:r>
      <w:r w:rsidR="00D937C7">
        <w:rPr>
          <w:rFonts w:eastAsia="Times New Roman" w:cs="Times New Roman"/>
          <w:lang w:eastAsia="pl-PL"/>
        </w:rPr>
        <w:t>prac</w:t>
      </w:r>
      <w:r w:rsidRPr="00515B8F">
        <w:rPr>
          <w:rFonts w:eastAsia="Times New Roman" w:cs="Times New Roman"/>
          <w:lang w:eastAsia="pl-PL"/>
        </w:rPr>
        <w:t xml:space="preserve">, jak również z innych </w:t>
      </w:r>
      <w:r w:rsidRPr="00FE2A5F">
        <w:rPr>
          <w:rFonts w:eastAsia="Times New Roman" w:cs="Times New Roman"/>
          <w:lang w:eastAsia="pl-PL"/>
        </w:rPr>
        <w:t xml:space="preserve">zobowiązań </w:t>
      </w:r>
      <w:r w:rsidRPr="007149E8">
        <w:rPr>
          <w:rFonts w:eastAsia="Times New Roman" w:cs="Times New Roman"/>
          <w:lang w:eastAsia="pl-PL"/>
        </w:rPr>
        <w:t>umownych.</w:t>
      </w:r>
    </w:p>
    <w:p w14:paraId="4707273D" w14:textId="77777777" w:rsidR="003510F4" w:rsidRPr="003510F4" w:rsidRDefault="00B763D3" w:rsidP="005B0751">
      <w:pPr>
        <w:pStyle w:val="Akapitzlist"/>
        <w:numPr>
          <w:ilvl w:val="0"/>
          <w:numId w:val="4"/>
        </w:numPr>
        <w:tabs>
          <w:tab w:val="clear" w:pos="360"/>
          <w:tab w:val="left" w:pos="92"/>
          <w:tab w:val="left" w:pos="348"/>
          <w:tab w:val="left" w:pos="452"/>
          <w:tab w:val="left" w:pos="812"/>
        </w:tabs>
        <w:suppressAutoHyphens/>
        <w:spacing w:after="0" w:line="360" w:lineRule="auto"/>
        <w:rPr>
          <w:rFonts w:eastAsia="Times New Roman" w:cstheme="minorHAnsi"/>
          <w:b/>
          <w:bCs/>
          <w:color w:val="FF0000"/>
          <w:lang w:eastAsia="pl-PL"/>
        </w:rPr>
      </w:pPr>
      <w:r w:rsidRPr="007149E8">
        <w:rPr>
          <w:rFonts w:cstheme="minorHAnsi"/>
        </w:rPr>
        <w:t xml:space="preserve">Łączna maksymalna wysokość kar umownych </w:t>
      </w:r>
      <w:r w:rsidRPr="003537A0">
        <w:rPr>
          <w:rFonts w:cstheme="minorHAnsi"/>
        </w:rPr>
        <w:t xml:space="preserve">nałożonych na podstawie niniejszej umowy, których może dochodzić każda ze stron umowy, nie może przekroczyć </w:t>
      </w:r>
      <w:r w:rsidR="00783185">
        <w:rPr>
          <w:rFonts w:cstheme="minorHAnsi"/>
        </w:rPr>
        <w:t>3</w:t>
      </w:r>
      <w:r w:rsidR="00115351">
        <w:rPr>
          <w:rFonts w:cstheme="minorHAnsi"/>
        </w:rPr>
        <w:t>0</w:t>
      </w:r>
      <w:r w:rsidR="00C50D9C">
        <w:rPr>
          <w:rFonts w:cstheme="minorHAnsi"/>
        </w:rPr>
        <w:t xml:space="preserve">% </w:t>
      </w:r>
      <w:r w:rsidR="003537A0" w:rsidRPr="0011632D">
        <w:rPr>
          <w:rFonts w:cstheme="minorHAnsi"/>
        </w:rPr>
        <w:t xml:space="preserve"> </w:t>
      </w:r>
      <w:r w:rsidR="00C50D9C" w:rsidRPr="002E3475">
        <w:rPr>
          <w:rFonts w:eastAsia="Times New Roman" w:cs="Times New Roman"/>
          <w:lang w:eastAsia="pl-PL"/>
        </w:rPr>
        <w:t xml:space="preserve">wynagrodzenia brutto określonego w § </w:t>
      </w:r>
      <w:r w:rsidR="00B74F1F">
        <w:rPr>
          <w:rFonts w:eastAsia="Times New Roman" w:cs="Times New Roman"/>
          <w:lang w:eastAsia="pl-PL"/>
        </w:rPr>
        <w:t>8</w:t>
      </w:r>
      <w:r w:rsidR="00C50D9C" w:rsidRPr="002E3475">
        <w:rPr>
          <w:rFonts w:eastAsia="Times New Roman" w:cs="Times New Roman"/>
          <w:lang w:eastAsia="pl-PL"/>
        </w:rPr>
        <w:t xml:space="preserve"> ust. </w:t>
      </w:r>
      <w:r w:rsidR="00C50D9C">
        <w:rPr>
          <w:rFonts w:eastAsia="Times New Roman" w:cs="Times New Roman"/>
          <w:lang w:eastAsia="pl-PL"/>
        </w:rPr>
        <w:t>2</w:t>
      </w:r>
      <w:r w:rsidR="00C50D9C" w:rsidRPr="002E3475">
        <w:rPr>
          <w:rFonts w:eastAsia="Times New Roman" w:cs="Times New Roman"/>
          <w:lang w:eastAsia="pl-PL"/>
        </w:rPr>
        <w:t xml:space="preserve"> niniejszej umowy</w:t>
      </w:r>
      <w:r w:rsidRPr="0011632D">
        <w:rPr>
          <w:rFonts w:eastAsia="Times New Roman" w:cstheme="minorHAnsi"/>
          <w:lang w:eastAsia="pl-PL"/>
        </w:rPr>
        <w:t>.</w:t>
      </w:r>
    </w:p>
    <w:p w14:paraId="5D0F60AF" w14:textId="77777777" w:rsidR="003510F4" w:rsidRPr="003510F4" w:rsidRDefault="003510F4" w:rsidP="005B0751">
      <w:pPr>
        <w:pStyle w:val="Akapitzlist"/>
        <w:numPr>
          <w:ilvl w:val="0"/>
          <w:numId w:val="4"/>
        </w:numPr>
        <w:tabs>
          <w:tab w:val="clear" w:pos="360"/>
          <w:tab w:val="left" w:pos="92"/>
          <w:tab w:val="left" w:pos="348"/>
          <w:tab w:val="left" w:pos="452"/>
          <w:tab w:val="left" w:pos="812"/>
        </w:tabs>
        <w:suppressAutoHyphens/>
        <w:spacing w:after="0" w:line="360" w:lineRule="auto"/>
        <w:rPr>
          <w:rFonts w:eastAsia="Times New Roman" w:cstheme="minorHAnsi"/>
          <w:b/>
          <w:bCs/>
          <w:color w:val="FF0000"/>
          <w:lang w:eastAsia="pl-PL"/>
        </w:rPr>
      </w:pPr>
      <w:r>
        <w:t>Kary umowne mogą być kumulowane, z wyjątkiem przypadku, gdy to samo zdarzenie stanowi podstawę naliczenia kary szczególnej oraz kary ogólnej za nienależyte wykonanie – wówczas stosuje się wyłącznie karę szczególną.</w:t>
      </w:r>
    </w:p>
    <w:p w14:paraId="432E93FC" w14:textId="77777777" w:rsidR="00BC2942" w:rsidRDefault="00BC2942" w:rsidP="003510F4">
      <w:pPr>
        <w:tabs>
          <w:tab w:val="left" w:pos="92"/>
          <w:tab w:val="left" w:pos="348"/>
          <w:tab w:val="left" w:pos="452"/>
          <w:tab w:val="left" w:pos="812"/>
        </w:tabs>
        <w:suppressAutoHyphens/>
        <w:spacing w:after="0" w:line="360" w:lineRule="auto"/>
        <w:rPr>
          <w:rFonts w:eastAsia="Times New Roman" w:cs="Times New Roman"/>
          <w:b/>
          <w:bCs/>
          <w:lang w:eastAsia="pl-PL"/>
        </w:rPr>
      </w:pPr>
    </w:p>
    <w:p w14:paraId="51D41E8D" w14:textId="1716079B" w:rsidR="00E41EAA" w:rsidRPr="003510F4" w:rsidRDefault="00E41EAA" w:rsidP="003510F4">
      <w:pPr>
        <w:tabs>
          <w:tab w:val="left" w:pos="92"/>
          <w:tab w:val="left" w:pos="348"/>
          <w:tab w:val="left" w:pos="452"/>
          <w:tab w:val="left" w:pos="812"/>
        </w:tabs>
        <w:suppressAutoHyphens/>
        <w:spacing w:after="0" w:line="360" w:lineRule="auto"/>
        <w:rPr>
          <w:rFonts w:eastAsia="Times New Roman" w:cstheme="minorHAnsi"/>
          <w:b/>
          <w:bCs/>
          <w:color w:val="FF0000"/>
          <w:lang w:eastAsia="pl-PL"/>
        </w:rPr>
      </w:pPr>
      <w:r w:rsidRPr="003510F4">
        <w:rPr>
          <w:rFonts w:eastAsia="Times New Roman" w:cs="Times New Roman"/>
          <w:b/>
          <w:bCs/>
          <w:lang w:eastAsia="pl-PL"/>
        </w:rPr>
        <w:lastRenderedPageBreak/>
        <w:t>§ 1</w:t>
      </w:r>
      <w:r w:rsidR="00746686" w:rsidRPr="003510F4">
        <w:rPr>
          <w:rFonts w:eastAsia="Times New Roman" w:cs="Times New Roman"/>
          <w:b/>
          <w:bCs/>
          <w:lang w:eastAsia="pl-PL"/>
        </w:rPr>
        <w:t>1</w:t>
      </w:r>
      <w:r w:rsidRPr="003510F4">
        <w:rPr>
          <w:rFonts w:eastAsia="Times New Roman" w:cs="Times New Roman"/>
          <w:b/>
          <w:bCs/>
          <w:lang w:eastAsia="pl-PL"/>
        </w:rPr>
        <w:t>.</w:t>
      </w:r>
    </w:p>
    <w:p w14:paraId="51A4E6FB" w14:textId="66523542" w:rsidR="00E41EAA" w:rsidRPr="00515B8F" w:rsidRDefault="00E41EAA" w:rsidP="005B0751">
      <w:pPr>
        <w:tabs>
          <w:tab w:val="left" w:pos="190"/>
          <w:tab w:val="left" w:pos="361"/>
          <w:tab w:val="left" w:pos="503"/>
        </w:tabs>
        <w:suppressAutoHyphens/>
        <w:spacing w:after="120" w:line="360" w:lineRule="auto"/>
        <w:rPr>
          <w:rFonts w:eastAsia="Times New Roman" w:cs="Times New Roman"/>
          <w:b/>
          <w:lang w:eastAsia="pl-PL"/>
        </w:rPr>
      </w:pPr>
      <w:r w:rsidRPr="00515B8F">
        <w:rPr>
          <w:rFonts w:eastAsia="Times New Roman" w:cs="Times New Roman"/>
          <w:b/>
          <w:lang w:eastAsia="pl-PL"/>
        </w:rPr>
        <w:t>Odstąpienie od umowy</w:t>
      </w:r>
    </w:p>
    <w:p w14:paraId="3E3E0A45" w14:textId="08F6C5C3" w:rsidR="00E41EAA" w:rsidRPr="00BC2942" w:rsidRDefault="000C3E11" w:rsidP="00BC2942">
      <w:pPr>
        <w:numPr>
          <w:ilvl w:val="0"/>
          <w:numId w:val="6"/>
        </w:numPr>
        <w:tabs>
          <w:tab w:val="left" w:pos="360"/>
          <w:tab w:val="left" w:pos="1630"/>
          <w:tab w:val="left" w:pos="1801"/>
          <w:tab w:val="left" w:pos="3008"/>
        </w:tabs>
        <w:suppressAutoHyphens/>
        <w:spacing w:after="0" w:line="360" w:lineRule="auto"/>
        <w:rPr>
          <w:rFonts w:eastAsia="Times New Roman" w:cs="Times New Roman"/>
          <w:lang w:eastAsia="pl-PL"/>
        </w:rPr>
      </w:pPr>
      <w:r w:rsidRPr="000C3E11">
        <w:rPr>
          <w:rFonts w:eastAsia="Times New Roman" w:cs="Times New Roman"/>
          <w:lang w:eastAsia="pl-PL"/>
        </w:rPr>
        <w:t>Niezależnie od uprawnień wynikających z przepisów prawa lub innych postanowień umowy Zamawiającemu przysługuje prawo odstąpienia od umowy na zasadach określonych poniżej:</w:t>
      </w:r>
    </w:p>
    <w:p w14:paraId="6D1CBFCC" w14:textId="1510B4DC" w:rsidR="00E41EAA" w:rsidRDefault="00E41EAA">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sidRPr="00515B8F">
        <w:rPr>
          <w:rFonts w:eastAsia="Times New Roman" w:cs="Times New Roman"/>
          <w:lang w:eastAsia="pl-PL"/>
        </w:rPr>
        <w:t xml:space="preserve">w razie zaistnienia istotnej zmiany okoliczności powodującej, że wykonanie </w:t>
      </w:r>
      <w:r w:rsidR="00362435">
        <w:rPr>
          <w:rFonts w:eastAsia="Times New Roman" w:cs="Times New Roman"/>
          <w:lang w:eastAsia="pl-PL"/>
        </w:rPr>
        <w:t>u</w:t>
      </w:r>
      <w:r w:rsidRPr="00515B8F">
        <w:rPr>
          <w:rFonts w:eastAsia="Times New Roman" w:cs="Times New Roman"/>
          <w:lang w:eastAsia="pl-PL"/>
        </w:rPr>
        <w:t>mowy nie leży w interesie publicznym, czego nie można było przewi</w:t>
      </w:r>
      <w:r>
        <w:rPr>
          <w:rFonts w:eastAsia="Times New Roman" w:cs="Times New Roman"/>
          <w:lang w:eastAsia="pl-PL"/>
        </w:rPr>
        <w:t xml:space="preserve">dzieć w chwili zawarcia umowy, lub dalsze wykonywanie </w:t>
      </w:r>
      <w:r w:rsidR="00362435">
        <w:rPr>
          <w:rFonts w:eastAsia="Times New Roman" w:cs="Times New Roman"/>
          <w:lang w:eastAsia="pl-PL"/>
        </w:rPr>
        <w:t>u</w:t>
      </w:r>
      <w:r>
        <w:rPr>
          <w:rFonts w:eastAsia="Times New Roman" w:cs="Times New Roman"/>
          <w:lang w:eastAsia="pl-PL"/>
        </w:rPr>
        <w:t xml:space="preserve">mowy może zagrozić </w:t>
      </w:r>
      <w:r w:rsidR="00C04BBB">
        <w:rPr>
          <w:rFonts w:eastAsia="Times New Roman" w:cs="Times New Roman"/>
          <w:lang w:eastAsia="pl-PL"/>
        </w:rPr>
        <w:t xml:space="preserve">podstawowemu </w:t>
      </w:r>
      <w:r>
        <w:rPr>
          <w:rFonts w:eastAsia="Times New Roman" w:cs="Times New Roman"/>
          <w:lang w:eastAsia="pl-PL"/>
        </w:rPr>
        <w:t>interesowi bezpieczeństwa państwa lub bezpieczeństwu publicznemu, Z</w:t>
      </w:r>
      <w:r w:rsidRPr="00515B8F">
        <w:rPr>
          <w:rFonts w:eastAsia="Times New Roman" w:cs="Times New Roman"/>
          <w:lang w:eastAsia="pl-PL"/>
        </w:rPr>
        <w:t>amawiający może odstąpić od umowy w terminie 30 dni od powzięcia wiadomości o tych okolicznościach,</w:t>
      </w:r>
    </w:p>
    <w:p w14:paraId="541FF2FC" w14:textId="1D4BC1F4" w:rsidR="00E41EAA" w:rsidRDefault="00E41EAA">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sidRPr="00BA050F">
        <w:rPr>
          <w:rFonts w:eastAsia="Times New Roman" w:cs="Times New Roman"/>
          <w:lang w:eastAsia="pl-PL"/>
        </w:rPr>
        <w:t xml:space="preserve">jeżeli Wykonawca z przyczyn przez siebie zawinionych nie wykonuje </w:t>
      </w:r>
      <w:r w:rsidR="00E160F3">
        <w:rPr>
          <w:rFonts w:eastAsia="Times New Roman" w:cs="Times New Roman"/>
          <w:lang w:eastAsia="pl-PL"/>
        </w:rPr>
        <w:t>U</w:t>
      </w:r>
      <w:r w:rsidRPr="00BA050F">
        <w:rPr>
          <w:rFonts w:eastAsia="Times New Roman" w:cs="Times New Roman"/>
          <w:lang w:eastAsia="pl-PL"/>
        </w:rPr>
        <w:t>mowy lub wykonuje j</w:t>
      </w:r>
      <w:r>
        <w:rPr>
          <w:rFonts w:eastAsia="Times New Roman" w:cs="Times New Roman"/>
          <w:lang w:eastAsia="pl-PL"/>
        </w:rPr>
        <w:t>ą</w:t>
      </w:r>
      <w:r w:rsidRPr="00BA050F">
        <w:rPr>
          <w:rFonts w:eastAsia="Times New Roman" w:cs="Times New Roman"/>
          <w:lang w:eastAsia="pl-PL"/>
        </w:rPr>
        <w:t xml:space="preserve"> nienależycie i pomimo pisemnego wezwania Wykonawcy do podjęcia wykonywania lub należytego wykonania umowy w wyznaczonym, uzasadnionym technicznie terminie, nie zadośćuczyni żądaniu Zamawiającego</w:t>
      </w:r>
      <w:r>
        <w:rPr>
          <w:rFonts w:eastAsia="Times New Roman" w:cs="Times New Roman"/>
          <w:lang w:eastAsia="pl-PL"/>
        </w:rPr>
        <w:t>,</w:t>
      </w:r>
    </w:p>
    <w:p w14:paraId="68B9964C" w14:textId="77777777" w:rsidR="00E41EAA" w:rsidRDefault="00E41EAA">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sidRPr="00BA050F">
        <w:rPr>
          <w:rFonts w:eastAsia="Times New Roman" w:cs="Times New Roman"/>
          <w:lang w:eastAsia="pl-PL"/>
        </w:rPr>
        <w:t xml:space="preserve">jeżeli zostanie </w:t>
      </w:r>
      <w:r w:rsidRPr="00BA050F">
        <w:rPr>
          <w:rFonts w:eastAsia="Times New Roman" w:cs="Times New Roman"/>
          <w:bCs/>
          <w:lang w:eastAsia="pl-PL"/>
        </w:rPr>
        <w:t>wszczęta</w:t>
      </w:r>
      <w:r w:rsidRPr="00BA050F">
        <w:rPr>
          <w:rFonts w:eastAsia="Times New Roman" w:cs="Times New Roman"/>
          <w:lang w:eastAsia="pl-PL"/>
        </w:rPr>
        <w:t xml:space="preserve"> likwidacja przedsiębiorstwa Wykonawcy,</w:t>
      </w:r>
    </w:p>
    <w:p w14:paraId="08B62C03" w14:textId="77777777" w:rsidR="000329F0" w:rsidRPr="000E5B6E" w:rsidRDefault="000329F0">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sidRPr="00346D2D">
        <w:rPr>
          <w:rFonts w:ascii="Calibri" w:eastAsia="Times New Roman" w:hAnsi="Calibri" w:cs="Calibri"/>
          <w:lang w:eastAsia="pl-PL"/>
        </w:rPr>
        <w:t>jeżeli zajęcie majątku Wykonawcy uniemo</w:t>
      </w:r>
      <w:r>
        <w:rPr>
          <w:rFonts w:ascii="Calibri" w:eastAsia="Times New Roman" w:hAnsi="Calibri" w:cs="Calibri"/>
          <w:lang w:eastAsia="pl-PL"/>
        </w:rPr>
        <w:t>ż</w:t>
      </w:r>
      <w:r w:rsidRPr="00346D2D">
        <w:rPr>
          <w:rFonts w:ascii="Calibri" w:eastAsia="Times New Roman" w:hAnsi="Calibri" w:cs="Calibri"/>
          <w:lang w:eastAsia="pl-PL"/>
        </w:rPr>
        <w:t>liwia realizację przedmiotu Umowy przez Wykonawcę</w:t>
      </w:r>
      <w:r w:rsidRPr="000E5B6E">
        <w:rPr>
          <w:rFonts w:eastAsia="Times New Roman" w:cs="Times New Roman"/>
          <w:lang w:eastAsia="pl-PL"/>
        </w:rPr>
        <w:t>,</w:t>
      </w:r>
    </w:p>
    <w:p w14:paraId="62AF2B5F" w14:textId="77777777" w:rsidR="003510F4" w:rsidRPr="003510F4" w:rsidRDefault="003510F4">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t>w przypadku powtarzającego się lub istotnego nienależytego wykonywania usług, jeżeli Wykonawca mimo pisemnego wezwania nie usunie naruszenia w wyznaczonym terminie, chyba że charakter naruszenia uzasadnia natychmiastowe odstąpienie ze względu na zagrożenie zdrowia lub bezpieczeństwa dzieci,</w:t>
      </w:r>
    </w:p>
    <w:p w14:paraId="41125730" w14:textId="1E9F5C93" w:rsidR="00C04BBB" w:rsidRPr="00D30C9C" w:rsidRDefault="00DE3547">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Pr>
          <w:rFonts w:eastAsia="Times New Roman" w:cs="Times New Roman"/>
          <w:lang w:eastAsia="pl-PL"/>
        </w:rPr>
        <w:t>W</w:t>
      </w:r>
      <w:r w:rsidR="00C04BBB">
        <w:rPr>
          <w:rFonts w:eastAsia="Times New Roman" w:cs="Times New Roman"/>
          <w:lang w:eastAsia="pl-PL"/>
        </w:rPr>
        <w:t xml:space="preserve">ykonawca w chwili zawarcia </w:t>
      </w:r>
      <w:r>
        <w:rPr>
          <w:rFonts w:eastAsia="Times New Roman" w:cs="Times New Roman"/>
          <w:lang w:eastAsia="pl-PL"/>
        </w:rPr>
        <w:t>u</w:t>
      </w:r>
      <w:r w:rsidR="00C04BBB">
        <w:rPr>
          <w:rFonts w:eastAsia="Times New Roman" w:cs="Times New Roman"/>
          <w:lang w:eastAsia="pl-PL"/>
        </w:rPr>
        <w:t xml:space="preserve">mowy podlegał wykluczeniu na podstawie art. 108 </w:t>
      </w:r>
      <w:r>
        <w:rPr>
          <w:rFonts w:eastAsia="Times New Roman" w:cs="Times New Roman"/>
          <w:lang w:eastAsia="pl-PL"/>
        </w:rPr>
        <w:t>u</w:t>
      </w:r>
      <w:r w:rsidR="00C04BBB">
        <w:rPr>
          <w:rFonts w:eastAsia="Times New Roman" w:cs="Times New Roman"/>
          <w:lang w:eastAsia="pl-PL"/>
        </w:rPr>
        <w:t>stawy</w:t>
      </w:r>
      <w:r>
        <w:rPr>
          <w:rFonts w:eastAsia="Times New Roman" w:cs="Times New Roman"/>
          <w:lang w:eastAsia="pl-PL"/>
        </w:rPr>
        <w:t xml:space="preserve"> Pzp</w:t>
      </w:r>
      <w:r w:rsidR="00C04BBB">
        <w:rPr>
          <w:rFonts w:eastAsia="Times New Roman" w:cs="Times New Roman"/>
          <w:lang w:eastAsia="pl-PL"/>
        </w:rPr>
        <w:t>,</w:t>
      </w:r>
    </w:p>
    <w:p w14:paraId="30F1B422" w14:textId="77777777" w:rsidR="003510F4" w:rsidRPr="003510F4" w:rsidRDefault="003510F4" w:rsidP="00B3533C">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t>w przypadku co najmniej 3 (trzech) uzasadnionych i potwierdzonych skarg dotyczących istotnego naruszenia warunków jakościowych lub sanitarnych wykonywania usługi, po uprzednim umożliwieniu Wykonawcy złożenia wyjaśnień,</w:t>
      </w:r>
    </w:p>
    <w:p w14:paraId="2B9347D3" w14:textId="01799910" w:rsidR="00B3533C" w:rsidRPr="00B3533C" w:rsidRDefault="00B3533C" w:rsidP="00B3533C">
      <w:pPr>
        <w:numPr>
          <w:ilvl w:val="0"/>
          <w:numId w:val="7"/>
        </w:numPr>
        <w:tabs>
          <w:tab w:val="clear" w:pos="360"/>
          <w:tab w:val="left" w:pos="720"/>
          <w:tab w:val="left" w:pos="1630"/>
          <w:tab w:val="left" w:pos="1801"/>
          <w:tab w:val="left" w:pos="3008"/>
        </w:tabs>
        <w:suppressAutoHyphens/>
        <w:spacing w:after="0" w:line="360" w:lineRule="auto"/>
        <w:ind w:left="720"/>
        <w:rPr>
          <w:rFonts w:eastAsia="Times New Roman" w:cs="Times New Roman"/>
          <w:lang w:eastAsia="pl-PL"/>
        </w:rPr>
      </w:pPr>
      <w:r w:rsidRPr="00B3533C">
        <w:rPr>
          <w:rFonts w:eastAsia="Times New Roman" w:cs="Times New Roman"/>
          <w:color w:val="000000"/>
          <w:lang w:eastAsia="pl-PL"/>
        </w:rPr>
        <w:t>w przypadkach określonych w przepisach Kodeksu cywilnego i innych przepisach prawa.</w:t>
      </w:r>
    </w:p>
    <w:p w14:paraId="73354851" w14:textId="4FFFEEDA" w:rsidR="00E41EAA" w:rsidRPr="00515B8F" w:rsidRDefault="00E41EAA">
      <w:pPr>
        <w:numPr>
          <w:ilvl w:val="0"/>
          <w:numId w:val="8"/>
        </w:numPr>
        <w:tabs>
          <w:tab w:val="left" w:pos="360"/>
          <w:tab w:val="left" w:pos="1630"/>
          <w:tab w:val="left" w:pos="1801"/>
          <w:tab w:val="left" w:pos="3008"/>
        </w:tabs>
        <w:suppressAutoHyphens/>
        <w:spacing w:after="0" w:line="360" w:lineRule="auto"/>
        <w:rPr>
          <w:rFonts w:eastAsia="Times New Roman" w:cs="Times New Roman"/>
          <w:lang w:eastAsia="pl-PL"/>
        </w:rPr>
      </w:pPr>
      <w:r w:rsidRPr="00515B8F">
        <w:rPr>
          <w:rFonts w:eastAsia="Times New Roman" w:cs="Times New Roman"/>
          <w:lang w:eastAsia="pl-PL"/>
        </w:rPr>
        <w:t xml:space="preserve">W przypadku określonym w ust. 1 </w:t>
      </w:r>
      <w:r>
        <w:rPr>
          <w:rFonts w:eastAsia="Times New Roman" w:cs="Times New Roman"/>
          <w:lang w:eastAsia="pl-PL"/>
        </w:rPr>
        <w:t xml:space="preserve">niniejszego paragrafu </w:t>
      </w:r>
      <w:r w:rsidRPr="00515B8F">
        <w:rPr>
          <w:rFonts w:eastAsia="Times New Roman" w:cs="Times New Roman"/>
          <w:lang w:eastAsia="pl-PL"/>
        </w:rPr>
        <w:t>Wykonawca może żądać jedynie wynagrodzenia należnego mu z tytułu wykonania części umowy, zrealizowanej do czasu odstąpienia.</w:t>
      </w:r>
    </w:p>
    <w:p w14:paraId="643B03D5" w14:textId="287B11E4" w:rsidR="00077A27" w:rsidRPr="00781066" w:rsidRDefault="00E41EAA">
      <w:pPr>
        <w:numPr>
          <w:ilvl w:val="0"/>
          <w:numId w:val="8"/>
        </w:numPr>
        <w:tabs>
          <w:tab w:val="left" w:pos="360"/>
          <w:tab w:val="left" w:pos="1630"/>
          <w:tab w:val="left" w:pos="1801"/>
          <w:tab w:val="left" w:pos="3008"/>
        </w:tabs>
        <w:suppressAutoHyphens/>
        <w:spacing w:after="0" w:line="360" w:lineRule="auto"/>
        <w:rPr>
          <w:rFonts w:eastAsia="Times New Roman" w:cs="Times New Roman"/>
          <w:lang w:eastAsia="pl-PL"/>
        </w:rPr>
      </w:pPr>
      <w:r w:rsidRPr="00515B8F">
        <w:rPr>
          <w:rFonts w:eastAsia="Times New Roman" w:cs="Times New Roman"/>
          <w:lang w:eastAsia="pl-PL"/>
        </w:rPr>
        <w:t xml:space="preserve">Odstąpienie od </w:t>
      </w:r>
      <w:r w:rsidR="00362435">
        <w:rPr>
          <w:rFonts w:eastAsia="Times New Roman" w:cs="Times New Roman"/>
          <w:lang w:eastAsia="pl-PL"/>
        </w:rPr>
        <w:t>u</w:t>
      </w:r>
      <w:r w:rsidRPr="00515B8F">
        <w:rPr>
          <w:rFonts w:eastAsia="Times New Roman" w:cs="Times New Roman"/>
          <w:lang w:eastAsia="pl-PL"/>
        </w:rPr>
        <w:t xml:space="preserve">mowy </w:t>
      </w:r>
      <w:r>
        <w:rPr>
          <w:rFonts w:eastAsia="Times New Roman" w:cs="Times New Roman"/>
          <w:lang w:eastAsia="pl-PL"/>
        </w:rPr>
        <w:t xml:space="preserve">lub jej części z przyczyn wskazanych w ust. 1 niniejszego paragrafu </w:t>
      </w:r>
      <w:r w:rsidRPr="00515B8F">
        <w:rPr>
          <w:rFonts w:eastAsia="Times New Roman" w:cs="Times New Roman"/>
          <w:lang w:eastAsia="pl-PL"/>
        </w:rPr>
        <w:t>powinno nastąpić w formie pisemnej pod rygorem nieważności takiego oświadczenia i powinno zawierać uzasadnienie. Uprawnienie odstąpienia od umowy Zamawiający może zrealizować w terminie 30 dni od powzięcia informacji o przesłankach odstąpienia.</w:t>
      </w:r>
    </w:p>
    <w:p w14:paraId="4D1312CD" w14:textId="77777777" w:rsidR="005B0751" w:rsidRPr="00C66CFA" w:rsidRDefault="005B0751">
      <w:pPr>
        <w:numPr>
          <w:ilvl w:val="0"/>
          <w:numId w:val="9"/>
        </w:numPr>
        <w:tabs>
          <w:tab w:val="clear" w:pos="360"/>
          <w:tab w:val="left" w:pos="426"/>
          <w:tab w:val="left" w:pos="1630"/>
          <w:tab w:val="left" w:pos="1801"/>
          <w:tab w:val="left" w:pos="3008"/>
        </w:tabs>
        <w:suppressAutoHyphens/>
        <w:spacing w:after="0" w:line="360" w:lineRule="auto"/>
        <w:rPr>
          <w:rFonts w:eastAsia="Times New Roman" w:cstheme="minorHAnsi"/>
          <w:lang w:eastAsia="pl-PL"/>
        </w:rPr>
      </w:pPr>
      <w:r w:rsidRPr="00C66CFA">
        <w:rPr>
          <w:rFonts w:cstheme="minorHAnsi"/>
        </w:rPr>
        <w:t>Wykonawca nie ma prawa żądać, oprócz kwot za wykonaną część umowy rekompensaty za wszelkie poniesione straty lub szkody.</w:t>
      </w:r>
    </w:p>
    <w:p w14:paraId="5F363066" w14:textId="0C752207" w:rsidR="00E41EAA" w:rsidRPr="00AA1EC0" w:rsidRDefault="00E41EAA" w:rsidP="005B0751">
      <w:pPr>
        <w:tabs>
          <w:tab w:val="left" w:pos="190"/>
          <w:tab w:val="left" w:pos="361"/>
          <w:tab w:val="left" w:pos="503"/>
        </w:tabs>
        <w:suppressAutoHyphens/>
        <w:spacing w:after="0" w:line="360" w:lineRule="auto"/>
        <w:rPr>
          <w:rFonts w:eastAsia="Times New Roman" w:cs="Times New Roman"/>
          <w:b/>
          <w:lang w:eastAsia="pl-PL"/>
        </w:rPr>
      </w:pPr>
      <w:bookmarkStart w:id="19" w:name="_Hlk13654997"/>
      <w:r w:rsidRPr="00AA1EC0">
        <w:rPr>
          <w:rFonts w:eastAsia="Times New Roman" w:cs="Times New Roman"/>
          <w:b/>
          <w:lang w:eastAsia="pl-PL"/>
        </w:rPr>
        <w:t>§ 1</w:t>
      </w:r>
      <w:bookmarkEnd w:id="19"/>
      <w:r w:rsidR="00746686">
        <w:rPr>
          <w:rFonts w:eastAsia="Times New Roman" w:cs="Times New Roman"/>
          <w:b/>
          <w:lang w:eastAsia="pl-PL"/>
        </w:rPr>
        <w:t>2</w:t>
      </w:r>
      <w:r w:rsidR="0064659D">
        <w:rPr>
          <w:rFonts w:eastAsia="Times New Roman" w:cs="Times New Roman"/>
          <w:b/>
          <w:lang w:eastAsia="pl-PL"/>
        </w:rPr>
        <w:t>.</w:t>
      </w:r>
    </w:p>
    <w:p w14:paraId="3CEBB177" w14:textId="77777777" w:rsidR="00E41EAA" w:rsidRPr="00515B8F" w:rsidRDefault="00E41EAA" w:rsidP="005B0751">
      <w:pPr>
        <w:tabs>
          <w:tab w:val="left" w:pos="190"/>
          <w:tab w:val="left" w:pos="361"/>
          <w:tab w:val="left" w:pos="503"/>
        </w:tabs>
        <w:suppressAutoHyphens/>
        <w:spacing w:after="120" w:line="360" w:lineRule="auto"/>
        <w:rPr>
          <w:rFonts w:eastAsia="Times New Roman" w:cs="Times New Roman"/>
          <w:b/>
          <w:lang w:eastAsia="pl-PL"/>
        </w:rPr>
      </w:pPr>
      <w:r w:rsidRPr="00AA1EC0">
        <w:rPr>
          <w:rFonts w:eastAsia="Times New Roman" w:cs="Times New Roman"/>
          <w:b/>
          <w:lang w:eastAsia="pl-PL"/>
        </w:rPr>
        <w:t>Zmiany treści umowy</w:t>
      </w:r>
    </w:p>
    <w:p w14:paraId="3903F819" w14:textId="300225FE" w:rsidR="00E41EAA" w:rsidRPr="00B95D2D" w:rsidRDefault="00E41EAA">
      <w:pPr>
        <w:numPr>
          <w:ilvl w:val="0"/>
          <w:numId w:val="42"/>
        </w:numPr>
        <w:tabs>
          <w:tab w:val="clear" w:pos="360"/>
          <w:tab w:val="left" w:pos="361"/>
          <w:tab w:val="left" w:pos="1568"/>
        </w:tabs>
        <w:suppressAutoHyphens/>
        <w:spacing w:after="0" w:line="360" w:lineRule="auto"/>
        <w:rPr>
          <w:rFonts w:eastAsia="Times New Roman" w:cs="Times New Roman"/>
          <w:lang w:eastAsia="pl-PL"/>
        </w:rPr>
      </w:pPr>
      <w:r w:rsidRPr="00515B8F">
        <w:rPr>
          <w:rFonts w:eastAsia="Times New Roman" w:cs="Times New Roman"/>
          <w:lang w:eastAsia="pl-PL"/>
        </w:rPr>
        <w:t xml:space="preserve">Zmiany treści niniejszej </w:t>
      </w:r>
      <w:r w:rsidR="00362435">
        <w:rPr>
          <w:rFonts w:eastAsia="Times New Roman" w:cs="Times New Roman"/>
          <w:lang w:eastAsia="pl-PL"/>
        </w:rPr>
        <w:t>u</w:t>
      </w:r>
      <w:r w:rsidRPr="00515B8F">
        <w:rPr>
          <w:rFonts w:eastAsia="Times New Roman" w:cs="Times New Roman"/>
          <w:lang w:eastAsia="pl-PL"/>
        </w:rPr>
        <w:t xml:space="preserve">mowy wymagają pod rygorem nieważności zgody obu </w:t>
      </w:r>
      <w:r>
        <w:rPr>
          <w:rFonts w:eastAsia="Times New Roman" w:cs="Times New Roman"/>
          <w:lang w:eastAsia="pl-PL"/>
        </w:rPr>
        <w:t>S</w:t>
      </w:r>
      <w:r w:rsidRPr="00515B8F">
        <w:rPr>
          <w:rFonts w:eastAsia="Times New Roman" w:cs="Times New Roman"/>
          <w:lang w:eastAsia="pl-PL"/>
        </w:rPr>
        <w:t>tron, z zachowaniem formy pisemnej.</w:t>
      </w:r>
    </w:p>
    <w:p w14:paraId="6851B710" w14:textId="2B1AF374" w:rsidR="00E41EAA" w:rsidRPr="00B26F12" w:rsidRDefault="00E41EAA">
      <w:pPr>
        <w:numPr>
          <w:ilvl w:val="0"/>
          <w:numId w:val="42"/>
        </w:numPr>
        <w:tabs>
          <w:tab w:val="clear" w:pos="360"/>
          <w:tab w:val="left" w:pos="361"/>
          <w:tab w:val="left" w:pos="1568"/>
        </w:tabs>
        <w:suppressAutoHyphens/>
        <w:spacing w:after="0" w:line="360" w:lineRule="auto"/>
        <w:rPr>
          <w:rFonts w:eastAsia="Times New Roman" w:cs="Tahoma"/>
          <w:color w:val="000000"/>
          <w:lang w:eastAsia="pl-PL"/>
        </w:rPr>
      </w:pPr>
      <w:r>
        <w:rPr>
          <w:rFonts w:eastAsia="Times New Roman" w:cs="Times New Roman"/>
          <w:lang w:eastAsia="pl-PL"/>
        </w:rPr>
        <w:t xml:space="preserve">Zmiana postanowień zawartej </w:t>
      </w:r>
      <w:r w:rsidR="00B97CE9">
        <w:rPr>
          <w:rFonts w:eastAsia="Times New Roman" w:cs="Times New Roman"/>
          <w:lang w:eastAsia="pl-PL"/>
        </w:rPr>
        <w:t>u</w:t>
      </w:r>
      <w:r>
        <w:rPr>
          <w:rFonts w:eastAsia="Times New Roman" w:cs="Times New Roman"/>
          <w:lang w:eastAsia="pl-PL"/>
        </w:rPr>
        <w:t>mowy w stosunku do treści oferty, na podstawie której dokonano wyboru Wykonawcy</w:t>
      </w:r>
      <w:r w:rsidR="006C3BB2">
        <w:rPr>
          <w:rFonts w:eastAsia="Times New Roman" w:cs="Times New Roman"/>
          <w:lang w:eastAsia="pl-PL"/>
        </w:rPr>
        <w:t xml:space="preserve">, która nie wymaga przeprowadzenia nowego postępowania o udzielenie </w:t>
      </w:r>
      <w:r w:rsidR="006C3BB2">
        <w:rPr>
          <w:rFonts w:eastAsia="Times New Roman" w:cs="Times New Roman"/>
          <w:lang w:eastAsia="pl-PL"/>
        </w:rPr>
        <w:lastRenderedPageBreak/>
        <w:t>zamówienia, jest możliwa w przypadkach przewidzianych w przepisach prawa lub w niniejszej Umowie, w tym w przypadku:</w:t>
      </w:r>
    </w:p>
    <w:p w14:paraId="30BB7FA8" w14:textId="77777777" w:rsidR="00331E9E" w:rsidRPr="00650CB0" w:rsidRDefault="00331E9E">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E23353">
        <w:rPr>
          <w:rFonts w:eastAsia="Times New Roman" w:cs="Tahoma"/>
          <w:color w:val="000000"/>
          <w:lang w:eastAsia="pl-PL"/>
        </w:rPr>
        <w:t>zmiany terminu realizacji zamówienia na skutek:</w:t>
      </w:r>
    </w:p>
    <w:p w14:paraId="241D1232" w14:textId="77777777" w:rsidR="00331E9E" w:rsidRPr="006A2CAD" w:rsidRDefault="00331E9E">
      <w:pPr>
        <w:numPr>
          <w:ilvl w:val="1"/>
          <w:numId w:val="43"/>
        </w:numPr>
        <w:tabs>
          <w:tab w:val="left" w:pos="4111"/>
          <w:tab w:val="center" w:pos="7142"/>
          <w:tab w:val="right" w:pos="11678"/>
        </w:tabs>
        <w:suppressAutoHyphens/>
        <w:spacing w:after="0" w:line="360" w:lineRule="auto"/>
        <w:rPr>
          <w:rFonts w:eastAsia="Times New Roman" w:cs="Tahoma"/>
          <w:lang w:eastAsia="pl-PL"/>
        </w:rPr>
      </w:pPr>
      <w:r w:rsidRPr="006A2CAD">
        <w:rPr>
          <w:rFonts w:eastAsia="Times New Roman" w:cs="Tahoma"/>
          <w:lang w:eastAsia="pl-PL"/>
        </w:rPr>
        <w:t>przedłużających się procedur związanych z wykorzystaniem przez Wykonawców środków ochrony prawnej w zamówieniach publicznych lub innych procedur zamówień publicznych; w takim przypadku przesunięcie terminu realizacji zamówienia wynieść powinno tyle dni ile trwa opóźnienie spowodowane powyższymi okolicznościami,</w:t>
      </w:r>
    </w:p>
    <w:p w14:paraId="0E6407B0" w14:textId="5D0FCD1A" w:rsidR="004848C8" w:rsidRPr="00E160F3" w:rsidRDefault="00331E9E">
      <w:pPr>
        <w:numPr>
          <w:ilvl w:val="1"/>
          <w:numId w:val="43"/>
        </w:numPr>
        <w:tabs>
          <w:tab w:val="left" w:pos="1080"/>
          <w:tab w:val="left" w:pos="4111"/>
          <w:tab w:val="center" w:pos="7142"/>
          <w:tab w:val="right" w:pos="11678"/>
        </w:tabs>
        <w:suppressAutoHyphens/>
        <w:spacing w:after="0" w:line="360" w:lineRule="auto"/>
        <w:rPr>
          <w:rFonts w:eastAsia="Times New Roman" w:cs="Tahoma"/>
          <w:color w:val="000000"/>
          <w:lang w:eastAsia="pl-PL"/>
        </w:rPr>
      </w:pPr>
      <w:r>
        <w:rPr>
          <w:rFonts w:eastAsia="Times New Roman" w:cs="Tahoma"/>
          <w:color w:val="000000"/>
          <w:lang w:eastAsia="pl-PL"/>
        </w:rPr>
        <w:t>przyczyn losowych, w przypadku wystąpienia działania siły wyższej, mającej bezpośredni wpływ na terminowość wykonania zamówienia</w:t>
      </w:r>
      <w:r w:rsidR="00E160F3">
        <w:rPr>
          <w:rFonts w:eastAsia="Times New Roman" w:cs="Tahoma"/>
          <w:color w:val="000000"/>
          <w:lang w:eastAsia="pl-PL"/>
        </w:rPr>
        <w:t xml:space="preserve">. </w:t>
      </w:r>
      <w:r w:rsidRPr="00E160F3">
        <w:rPr>
          <w:rFonts w:eastAsia="Times New Roman" w:cs="Tahoma"/>
          <w:color w:val="000000"/>
          <w:lang w:eastAsia="pl-PL"/>
        </w:rPr>
        <w:t>Pod pojęciem „siły wyższej” Zamawiający rozumieć będzie zdarzenia zewnętrzne o charakterze nieznanym Stronom, którego Strony nie mogły przewidzieć przed zawarciem umowy i którego nie można uniknąć, ani któremu strony nie mogły zapobiec przy zachowaniu należytej staranności, występujące po zwarciu umowy i powodujące niemożność wywiązania się z umowy w jej obecnym brzmieniu, w takim przypadku przesunięcie terminu realizacji zamówienia wynieść powinno minimum tyle dni ile trwa opóźnienie spowodowane powyższymi okolicznościami</w:t>
      </w:r>
      <w:r w:rsidR="009A3701" w:rsidRPr="00E160F3">
        <w:rPr>
          <w:rFonts w:eastAsia="Times New Roman" w:cs="Tahoma"/>
          <w:color w:val="000000"/>
          <w:lang w:eastAsia="pl-PL"/>
        </w:rPr>
        <w:t>.</w:t>
      </w:r>
      <w:r w:rsidRPr="00E160F3">
        <w:rPr>
          <w:rFonts w:eastAsia="Times New Roman" w:cs="Tahoma"/>
          <w:color w:val="000000"/>
          <w:lang w:eastAsia="pl-PL"/>
        </w:rPr>
        <w:t xml:space="preserve"> </w:t>
      </w:r>
    </w:p>
    <w:p w14:paraId="7426211A" w14:textId="73F569CA" w:rsidR="00E41EAA" w:rsidRPr="003B1B94" w:rsidRDefault="00621FFC">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Pr>
          <w:rFonts w:eastAsia="Times New Roman" w:cs="Tahoma"/>
          <w:color w:val="000000"/>
          <w:lang w:eastAsia="pl-PL"/>
        </w:rPr>
        <w:t>z</w:t>
      </w:r>
      <w:r w:rsidR="00E41EAA" w:rsidRPr="003B1B94">
        <w:rPr>
          <w:rFonts w:eastAsia="Times New Roman" w:cs="Tahoma"/>
          <w:color w:val="000000"/>
          <w:lang w:eastAsia="pl-PL"/>
        </w:rPr>
        <w:t>miany wynagrodzenia:</w:t>
      </w:r>
    </w:p>
    <w:p w14:paraId="642B7E13" w14:textId="22206C4B" w:rsidR="008255B1" w:rsidRPr="00E96E66" w:rsidRDefault="008255B1">
      <w:pPr>
        <w:numPr>
          <w:ilvl w:val="1"/>
          <w:numId w:val="43"/>
        </w:numPr>
        <w:tabs>
          <w:tab w:val="left" w:pos="1080"/>
          <w:tab w:val="left" w:pos="4111"/>
          <w:tab w:val="center" w:pos="7142"/>
          <w:tab w:val="right" w:pos="11678"/>
        </w:tabs>
        <w:suppressAutoHyphens/>
        <w:spacing w:after="0" w:line="360" w:lineRule="auto"/>
        <w:rPr>
          <w:rFonts w:eastAsia="Times New Roman" w:cs="Tahoma"/>
          <w:color w:val="000000"/>
          <w:lang w:eastAsia="pl-PL"/>
        </w:rPr>
      </w:pPr>
      <w:r w:rsidRPr="008255B1">
        <w:rPr>
          <w:rFonts w:ascii="Calibri" w:eastAsia="Times New Roman" w:hAnsi="Calibri" w:cs="Calibri"/>
          <w:color w:val="000000"/>
          <w:lang w:eastAsia="pl-PL"/>
        </w:rPr>
        <w:t>w przypadku zmiany w trakcie realizacji zamówienia powszechnie obowiązujących przepisów prawa, w zakresie mającym wpływ na realizację przedmiotu zamówienia oraz w przypadkach określonych w niniejszej Umowie</w:t>
      </w:r>
      <w:r>
        <w:rPr>
          <w:rFonts w:ascii="Calibri" w:eastAsia="Times New Roman" w:hAnsi="Calibri" w:cs="Calibri"/>
          <w:color w:val="000000"/>
          <w:lang w:eastAsia="pl-PL"/>
        </w:rPr>
        <w:t>,</w:t>
      </w:r>
    </w:p>
    <w:p w14:paraId="3EE2FBCF" w14:textId="77777777" w:rsidR="000C3E11" w:rsidRDefault="000C3E11" w:rsidP="000C3E11">
      <w:pPr>
        <w:numPr>
          <w:ilvl w:val="1"/>
          <w:numId w:val="43"/>
        </w:numPr>
        <w:tabs>
          <w:tab w:val="left" w:pos="1080"/>
          <w:tab w:val="left" w:pos="4111"/>
          <w:tab w:val="center" w:pos="7142"/>
          <w:tab w:val="right" w:pos="11678"/>
        </w:tabs>
        <w:suppressAutoHyphens/>
        <w:spacing w:after="0" w:line="360" w:lineRule="auto"/>
        <w:rPr>
          <w:rFonts w:eastAsia="Times New Roman" w:cs="Tahoma"/>
          <w:color w:val="000000"/>
          <w:lang w:eastAsia="pl-PL"/>
        </w:rPr>
      </w:pPr>
      <w:bookmarkStart w:id="20" w:name="_Hlk89160444"/>
      <w:r>
        <w:rPr>
          <w:rFonts w:eastAsia="Times New Roman" w:cs="Tahoma"/>
          <w:color w:val="000000"/>
          <w:lang w:eastAsia="pl-PL"/>
        </w:rPr>
        <w:t>w przypadku braku możliwości kontynuowania umowy przez Zamawiającego oraz w razie zaistnienia istotnej zmiany okoliczności powodującej, że wykonanie części zamówienia nie leży w interesie publicznym, czego nie można było przewidzieć w chwili zawarcia umowy, a także w przypadku rezygnacji przez Zamawiającego z części usług, Zamawiający zastrzega sobie prawo do odliczenia z wynagrodzenia umownego wartości usług niewykonanych objętych przedmiotem umowy, a ujętych w cenie oferty Wykonawcy, z zachowaniem minimalnego gwarantowanego zakresu zamówienia określonego w § 2 ust. 6 niniejszej Umowy,</w:t>
      </w:r>
    </w:p>
    <w:p w14:paraId="04E3E607" w14:textId="296B1826" w:rsidR="00C74E85" w:rsidRPr="003C601E" w:rsidRDefault="00C74E85">
      <w:pPr>
        <w:numPr>
          <w:ilvl w:val="1"/>
          <w:numId w:val="43"/>
        </w:numPr>
        <w:tabs>
          <w:tab w:val="left" w:pos="1080"/>
          <w:tab w:val="left" w:pos="4111"/>
          <w:tab w:val="center" w:pos="7142"/>
          <w:tab w:val="right" w:pos="11678"/>
        </w:tabs>
        <w:suppressAutoHyphens/>
        <w:spacing w:after="0" w:line="360" w:lineRule="auto"/>
        <w:rPr>
          <w:rFonts w:eastAsia="Times New Roman" w:cs="Tahoma"/>
          <w:color w:val="000000"/>
          <w:lang w:eastAsia="pl-PL"/>
        </w:rPr>
      </w:pPr>
      <w:r w:rsidRPr="00C74E85">
        <w:rPr>
          <w:rFonts w:eastAsia="Times New Roman" w:cs="Tahoma"/>
          <w:color w:val="000000"/>
          <w:lang w:eastAsia="pl-PL"/>
        </w:rPr>
        <w:t>w przypadku zmian cen materiałów lub kosztów związanych z realizacją Umowy – zgodnie z postanowieniami opisanymi w § 1</w:t>
      </w:r>
      <w:r w:rsidR="00B74F1F">
        <w:rPr>
          <w:rFonts w:eastAsia="Times New Roman" w:cs="Tahoma"/>
          <w:color w:val="000000"/>
          <w:lang w:eastAsia="pl-PL"/>
        </w:rPr>
        <w:t>3</w:t>
      </w:r>
      <w:r w:rsidRPr="00C74E85">
        <w:rPr>
          <w:rFonts w:eastAsia="Times New Roman" w:cs="Tahoma"/>
          <w:color w:val="000000"/>
          <w:lang w:eastAsia="pl-PL"/>
        </w:rPr>
        <w:t xml:space="preserve"> niniejszej Umowy</w:t>
      </w:r>
      <w:bookmarkEnd w:id="20"/>
    </w:p>
    <w:p w14:paraId="27031122" w14:textId="553EEC0B" w:rsidR="00E213CF" w:rsidRDefault="003510F4">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t>zmiany częstotliwości wykonywania poszczególnych czynności wyłącznie w granicach opisu przedmiotu zamówienia i bez zmiany ogólnego charakteru umowy, jeżeli wynika to ze zmiany organizacji pracy placówki lub frekwencji dzieci, z zachowaniem minimalnego gwarantowanego zakresu zamówienia,</w:t>
      </w:r>
    </w:p>
    <w:p w14:paraId="16FF0F7A" w14:textId="58CA2306" w:rsidR="00816805" w:rsidRPr="00816805" w:rsidRDefault="00E41EAA">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3B1B94">
        <w:rPr>
          <w:rFonts w:eastAsia="Times New Roman" w:cs="Tahoma"/>
          <w:color w:val="000000"/>
          <w:lang w:eastAsia="pl-PL"/>
        </w:rPr>
        <w:t>zmian wynikających ze zmian przepisów prawa, niezależnych od Stron,</w:t>
      </w:r>
      <w:r w:rsidR="009D2497" w:rsidRPr="009D2497">
        <w:rPr>
          <w:rFonts w:eastAsia="Times New Roman" w:cs="Tahoma"/>
          <w:color w:val="000000"/>
          <w:lang w:eastAsia="pl-PL"/>
        </w:rPr>
        <w:t xml:space="preserve"> </w:t>
      </w:r>
      <w:r w:rsidR="009D2497">
        <w:rPr>
          <w:rFonts w:eastAsia="Times New Roman" w:cs="Tahoma"/>
          <w:color w:val="000000"/>
          <w:lang w:eastAsia="pl-PL"/>
        </w:rPr>
        <w:t>w tym stawki podatku od towarów i usług VAT</w:t>
      </w:r>
      <w:r w:rsidR="009D2497" w:rsidRPr="003B1B94">
        <w:rPr>
          <w:rFonts w:eastAsia="Times New Roman" w:cs="Tahoma"/>
          <w:color w:val="000000"/>
          <w:lang w:eastAsia="pl-PL"/>
        </w:rPr>
        <w:t xml:space="preserve"> oraz w przypadkach określonych w niniejszej </w:t>
      </w:r>
      <w:r w:rsidR="009D2497">
        <w:rPr>
          <w:rFonts w:eastAsia="Times New Roman" w:cs="Tahoma"/>
          <w:color w:val="000000"/>
          <w:lang w:eastAsia="pl-PL"/>
        </w:rPr>
        <w:t>u</w:t>
      </w:r>
      <w:r w:rsidR="009D2497" w:rsidRPr="003B1B94">
        <w:rPr>
          <w:rFonts w:eastAsia="Times New Roman" w:cs="Tahoma"/>
          <w:color w:val="000000"/>
          <w:lang w:eastAsia="pl-PL"/>
        </w:rPr>
        <w:t>mowie</w:t>
      </w:r>
      <w:r w:rsidR="009D2497" w:rsidRPr="001951A4">
        <w:rPr>
          <w:rFonts w:eastAsia="Times New Roman" w:cs="Tahoma"/>
          <w:color w:val="000000"/>
          <w:lang w:eastAsia="pl-PL"/>
        </w:rPr>
        <w:t>,</w:t>
      </w:r>
    </w:p>
    <w:p w14:paraId="7F664AC6" w14:textId="254D309A" w:rsidR="00E41EAA" w:rsidRPr="003B1B94" w:rsidRDefault="00E41EAA">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3B1B94">
        <w:rPr>
          <w:rFonts w:eastAsia="Times New Roman" w:cs="Tahoma"/>
          <w:color w:val="000000"/>
          <w:lang w:eastAsia="pl-PL"/>
        </w:rPr>
        <w:t xml:space="preserve">zakresu </w:t>
      </w:r>
      <w:r w:rsidR="00B323F0">
        <w:rPr>
          <w:rFonts w:eastAsia="Times New Roman" w:cs="Tahoma"/>
          <w:color w:val="000000"/>
          <w:lang w:eastAsia="pl-PL"/>
        </w:rPr>
        <w:t>prac</w:t>
      </w:r>
      <w:r w:rsidRPr="003B1B94">
        <w:rPr>
          <w:rFonts w:eastAsia="Times New Roman" w:cs="Tahoma"/>
          <w:color w:val="000000"/>
          <w:lang w:eastAsia="pl-PL"/>
        </w:rPr>
        <w:t xml:space="preserve">, które Wykonawca będzie prowadził sam i przy pomocy podwykonawców lub konieczności udziału podwykonawcy na etapie realizacji umowy w sytuacji, gdy Wykonawca nie przewidział jego udziału w treści oferty w </w:t>
      </w:r>
      <w:r w:rsidR="002E16C7">
        <w:rPr>
          <w:rFonts w:eastAsia="Times New Roman" w:cs="Tahoma"/>
          <w:color w:val="000000"/>
          <w:lang w:eastAsia="pl-PL"/>
        </w:rPr>
        <w:t>postępowaniu</w:t>
      </w:r>
      <w:r w:rsidRPr="003B1B94">
        <w:rPr>
          <w:rFonts w:eastAsia="Times New Roman" w:cs="Tahoma"/>
          <w:color w:val="000000"/>
          <w:lang w:eastAsia="pl-PL"/>
        </w:rPr>
        <w:t xml:space="preserve"> poprzedzającym zawarcie niniejszej Umowy,</w:t>
      </w:r>
    </w:p>
    <w:p w14:paraId="0DAE26E6" w14:textId="7C475D10" w:rsidR="00E41EAA" w:rsidRPr="00E96E66" w:rsidRDefault="00E41EAA">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515B8F">
        <w:rPr>
          <w:rFonts w:eastAsia="Times New Roman" w:cs="Tahoma"/>
          <w:color w:val="000000"/>
          <w:lang w:eastAsia="pl-PL"/>
        </w:rPr>
        <w:t xml:space="preserve">zmiany zakresu </w:t>
      </w:r>
      <w:r w:rsidR="009D2497">
        <w:rPr>
          <w:rFonts w:eastAsia="Times New Roman" w:cs="Tahoma"/>
          <w:color w:val="000000"/>
          <w:lang w:eastAsia="pl-PL"/>
        </w:rPr>
        <w:t>prac</w:t>
      </w:r>
      <w:r w:rsidRPr="00515B8F">
        <w:rPr>
          <w:rFonts w:eastAsia="Times New Roman" w:cs="Tahoma"/>
          <w:color w:val="000000"/>
          <w:lang w:eastAsia="pl-PL"/>
        </w:rPr>
        <w:t xml:space="preserve"> powierzonego podwykonawcom, </w:t>
      </w:r>
    </w:p>
    <w:p w14:paraId="04B7DF04" w14:textId="77777777" w:rsidR="005B0751" w:rsidRPr="00C66CFA" w:rsidRDefault="005B0751">
      <w:pPr>
        <w:numPr>
          <w:ilvl w:val="0"/>
          <w:numId w:val="43"/>
        </w:numPr>
        <w:tabs>
          <w:tab w:val="clear" w:pos="723"/>
          <w:tab w:val="left" w:pos="709"/>
          <w:tab w:val="left" w:pos="4111"/>
          <w:tab w:val="center" w:pos="7142"/>
          <w:tab w:val="right" w:pos="11678"/>
        </w:tabs>
        <w:suppressAutoHyphens/>
        <w:spacing w:after="0" w:line="360" w:lineRule="auto"/>
        <w:ind w:left="709" w:hanging="346"/>
        <w:rPr>
          <w:rFonts w:eastAsia="Times New Roman" w:cs="Calibri"/>
          <w:color w:val="000000"/>
          <w:lang w:eastAsia="pl-PL"/>
        </w:rPr>
      </w:pPr>
      <w:r w:rsidRPr="00C66CFA">
        <w:rPr>
          <w:rFonts w:eastAsia="Times New Roman" w:cs="Calibri"/>
          <w:color w:val="000000"/>
          <w:lang w:eastAsia="pl-PL"/>
        </w:rPr>
        <w:lastRenderedPageBreak/>
        <w:t>zmiany podmiotu, na którego zasoby Wykonawca powoływał się na zasadach określonych w art. 118 ust. 1 ustawy na etapie realizacji Umowy, wskazując spełnianie warunków udziału w postępowaniu, z zastrzeżeniem, że spełnione są warunki udziału w postępowaniu określone w SWZ,</w:t>
      </w:r>
    </w:p>
    <w:p w14:paraId="41DD880B" w14:textId="44D8EE59" w:rsidR="00E41EAA" w:rsidRPr="00681180" w:rsidRDefault="00E41EAA">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681180">
        <w:rPr>
          <w:rFonts w:eastAsia="Times New Roman" w:cs="Tahoma"/>
          <w:color w:val="000000"/>
          <w:lang w:eastAsia="pl-PL"/>
        </w:rPr>
        <w:t xml:space="preserve">zmiany, niezależnie od ich wartości, </w:t>
      </w:r>
      <w:r w:rsidR="00CC6376">
        <w:rPr>
          <w:rFonts w:eastAsia="Times New Roman" w:cs="Tahoma"/>
          <w:color w:val="000000"/>
          <w:lang w:eastAsia="pl-PL"/>
        </w:rPr>
        <w:t xml:space="preserve">które </w:t>
      </w:r>
      <w:r w:rsidRPr="00681180">
        <w:rPr>
          <w:rFonts w:eastAsia="Times New Roman" w:cs="Tahoma"/>
          <w:color w:val="000000"/>
          <w:lang w:eastAsia="pl-PL"/>
        </w:rPr>
        <w:t xml:space="preserve">nie są istotne w rozumieniu </w:t>
      </w:r>
      <w:r w:rsidRPr="00681180">
        <w:rPr>
          <w:rFonts w:eastAsia="Times New Roman" w:cs="Tahoma"/>
          <w:lang w:eastAsia="pl-PL"/>
        </w:rPr>
        <w:t xml:space="preserve">art. </w:t>
      </w:r>
      <w:r w:rsidR="00F75C0F" w:rsidRPr="00681180">
        <w:rPr>
          <w:rFonts w:eastAsia="Times New Roman" w:cs="Tahoma"/>
          <w:lang w:eastAsia="pl-PL"/>
        </w:rPr>
        <w:t>454 ust. 2</w:t>
      </w:r>
      <w:r w:rsidRPr="00681180">
        <w:rPr>
          <w:rFonts w:eastAsia="Times New Roman" w:cs="Tahoma"/>
          <w:lang w:eastAsia="pl-PL"/>
        </w:rPr>
        <w:t xml:space="preserve"> </w:t>
      </w:r>
      <w:r w:rsidR="00814046">
        <w:rPr>
          <w:rFonts w:eastAsia="Times New Roman" w:cs="Tahoma"/>
          <w:color w:val="000000"/>
          <w:lang w:eastAsia="pl-PL"/>
        </w:rPr>
        <w:t>u</w:t>
      </w:r>
      <w:r w:rsidRPr="00681180">
        <w:rPr>
          <w:rFonts w:eastAsia="Times New Roman" w:cs="Tahoma"/>
          <w:color w:val="000000"/>
          <w:lang w:eastAsia="pl-PL"/>
        </w:rPr>
        <w:t>stawy</w:t>
      </w:r>
      <w:r w:rsidR="00814046">
        <w:rPr>
          <w:rFonts w:eastAsia="Times New Roman" w:cs="Tahoma"/>
          <w:color w:val="000000"/>
          <w:lang w:eastAsia="pl-PL"/>
        </w:rPr>
        <w:t xml:space="preserve"> Pzp</w:t>
      </w:r>
      <w:r w:rsidRPr="00681180">
        <w:rPr>
          <w:rFonts w:eastAsia="Times New Roman" w:cs="Tahoma"/>
          <w:color w:val="000000"/>
          <w:lang w:eastAsia="pl-PL"/>
        </w:rPr>
        <w:t>,</w:t>
      </w:r>
    </w:p>
    <w:p w14:paraId="6AB8D613" w14:textId="34C37C8E" w:rsidR="00E41EAA" w:rsidRPr="00681180" w:rsidRDefault="00681180">
      <w:pPr>
        <w:numPr>
          <w:ilvl w:val="0"/>
          <w:numId w:val="43"/>
        </w:numPr>
        <w:tabs>
          <w:tab w:val="left" w:pos="723"/>
          <w:tab w:val="left" w:pos="4111"/>
          <w:tab w:val="center" w:pos="7142"/>
          <w:tab w:val="right" w:pos="11678"/>
        </w:tabs>
        <w:suppressAutoHyphens/>
        <w:spacing w:after="0" w:line="360" w:lineRule="auto"/>
        <w:rPr>
          <w:rFonts w:eastAsia="Times New Roman" w:cs="Tahoma"/>
          <w:color w:val="000000"/>
          <w:lang w:eastAsia="pl-PL"/>
        </w:rPr>
      </w:pPr>
      <w:r w:rsidRPr="00681180">
        <w:rPr>
          <w:rFonts w:eastAsia="Times New Roman" w:cs="Tahoma"/>
          <w:color w:val="000000"/>
          <w:lang w:eastAsia="pl-PL"/>
        </w:rPr>
        <w:t xml:space="preserve">dokonywania zmiany umowy uzasadniających zmianę ceny lub zakresu obowiązków Wykonawcy, na podstawie postanowień umowy albo na podstawie przepisów prawa, w tym </w:t>
      </w:r>
      <w:r w:rsidR="000C3E11">
        <w:rPr>
          <w:rFonts w:eastAsia="Times New Roman" w:cs="Tahoma"/>
          <w:color w:val="000000"/>
          <w:lang w:eastAsia="pl-PL"/>
        </w:rPr>
        <w:t xml:space="preserve">w </w:t>
      </w:r>
      <w:r w:rsidRPr="00681180">
        <w:rPr>
          <w:rFonts w:eastAsia="Times New Roman" w:cs="Tahoma"/>
          <w:color w:val="000000"/>
          <w:lang w:eastAsia="pl-PL"/>
        </w:rPr>
        <w:t>szczególności w sytuacji przewidzianej w art. 455 ust. 1 pkt 3) i 4) oraz ust. 2 ustawy</w:t>
      </w:r>
      <w:r w:rsidR="008A107F">
        <w:rPr>
          <w:rFonts w:eastAsia="Times New Roman" w:cs="Tahoma"/>
          <w:color w:val="000000"/>
          <w:lang w:eastAsia="pl-PL"/>
        </w:rPr>
        <w:t xml:space="preserve"> Pzp</w:t>
      </w:r>
      <w:r w:rsidR="00E41EAA" w:rsidRPr="00681180">
        <w:rPr>
          <w:rFonts w:eastAsia="Times New Roman" w:cs="Tahoma"/>
          <w:color w:val="000000"/>
          <w:lang w:eastAsia="pl-PL"/>
        </w:rPr>
        <w:t>.</w:t>
      </w:r>
    </w:p>
    <w:p w14:paraId="1587DBC3" w14:textId="77777777" w:rsidR="000C3E11" w:rsidRDefault="00E41EAA" w:rsidP="000C3E11">
      <w:pPr>
        <w:pStyle w:val="Akapitzlist"/>
        <w:numPr>
          <w:ilvl w:val="0"/>
          <w:numId w:val="22"/>
        </w:numPr>
        <w:tabs>
          <w:tab w:val="left" w:pos="4111"/>
          <w:tab w:val="center" w:pos="7142"/>
          <w:tab w:val="right" w:pos="11678"/>
        </w:tabs>
        <w:suppressAutoHyphens/>
        <w:spacing w:after="0" w:line="360" w:lineRule="auto"/>
        <w:rPr>
          <w:rFonts w:eastAsia="Times New Roman" w:cs="Tahoma"/>
          <w:color w:val="000000"/>
          <w:lang w:eastAsia="pl-PL"/>
        </w:rPr>
      </w:pPr>
      <w:r w:rsidRPr="000C3E11">
        <w:rPr>
          <w:rFonts w:eastAsia="Times New Roman" w:cs="Tahoma"/>
          <w:color w:val="000000"/>
          <w:lang w:eastAsia="pl-PL"/>
        </w:rPr>
        <w:t xml:space="preserve">Zmiany przewidziane w </w:t>
      </w:r>
      <w:r w:rsidR="008A107F" w:rsidRPr="000C3E11">
        <w:rPr>
          <w:rFonts w:eastAsia="Times New Roman" w:cs="Tahoma"/>
          <w:color w:val="000000"/>
          <w:lang w:eastAsia="pl-PL"/>
        </w:rPr>
        <w:t>u</w:t>
      </w:r>
      <w:r w:rsidRPr="000C3E11">
        <w:rPr>
          <w:rFonts w:eastAsia="Times New Roman" w:cs="Tahoma"/>
          <w:color w:val="000000"/>
          <w:lang w:eastAsia="pl-PL"/>
        </w:rPr>
        <w:t xml:space="preserve">mowie </w:t>
      </w:r>
      <w:r w:rsidR="000C3E11" w:rsidRPr="000C3E11">
        <w:rPr>
          <w:rFonts w:eastAsia="Times New Roman" w:cs="Tahoma"/>
          <w:color w:val="000000"/>
          <w:lang w:eastAsia="pl-PL"/>
        </w:rPr>
        <w:t>mogą być inicjowane przez Zamawiającego lub przez Wykonawcę.</w:t>
      </w:r>
    </w:p>
    <w:p w14:paraId="33A589D0" w14:textId="4B0EEB99" w:rsidR="00E41EAA" w:rsidRPr="000C3E11" w:rsidRDefault="00E41EAA" w:rsidP="000C3E11">
      <w:pPr>
        <w:pStyle w:val="Akapitzlist"/>
        <w:numPr>
          <w:ilvl w:val="0"/>
          <w:numId w:val="22"/>
        </w:numPr>
        <w:tabs>
          <w:tab w:val="left" w:pos="4111"/>
          <w:tab w:val="center" w:pos="7142"/>
          <w:tab w:val="right" w:pos="11678"/>
        </w:tabs>
        <w:suppressAutoHyphens/>
        <w:spacing w:after="0" w:line="360" w:lineRule="auto"/>
        <w:rPr>
          <w:rFonts w:eastAsia="Times New Roman" w:cs="Tahoma"/>
          <w:color w:val="000000"/>
          <w:lang w:eastAsia="pl-PL"/>
        </w:rPr>
      </w:pPr>
      <w:r w:rsidRPr="000C3E11">
        <w:rPr>
          <w:rFonts w:eastAsia="Times New Roman" w:cs="Tahoma"/>
          <w:color w:val="000000"/>
          <w:lang w:eastAsia="pl-PL"/>
        </w:rPr>
        <w:t xml:space="preserve">W przypadku zainicjowania zmian przez Wykonawcę, o których mowa w </w:t>
      </w:r>
      <w:r w:rsidRPr="000C3E11">
        <w:rPr>
          <w:rFonts w:eastAsia="Times New Roman" w:cs="Tahoma"/>
          <w:bCs/>
          <w:color w:val="000000"/>
          <w:lang w:eastAsia="pl-PL"/>
        </w:rPr>
        <w:t>ust. 2</w:t>
      </w:r>
      <w:r w:rsidRPr="000C3E11">
        <w:rPr>
          <w:rFonts w:eastAsia="Times New Roman" w:cs="Tahoma"/>
          <w:color w:val="000000"/>
          <w:lang w:eastAsia="pl-PL"/>
        </w:rPr>
        <w:t xml:space="preserve"> niniejszego paragrafu, Wykonawca jest zobowiązany do złożeni</w:t>
      </w:r>
      <w:r w:rsidR="000C3E11">
        <w:rPr>
          <w:rFonts w:eastAsia="Times New Roman" w:cs="Tahoma"/>
          <w:color w:val="000000"/>
          <w:lang w:eastAsia="pl-PL"/>
        </w:rPr>
        <w:t>a</w:t>
      </w:r>
      <w:r w:rsidRPr="000C3E11">
        <w:rPr>
          <w:rFonts w:eastAsia="Times New Roman" w:cs="Tahoma"/>
          <w:color w:val="000000"/>
          <w:lang w:eastAsia="pl-PL"/>
        </w:rPr>
        <w:t xml:space="preserve"> wniosku uzasadniającego konieczność dokonania zmian </w:t>
      </w:r>
      <w:r w:rsidRPr="000C3E11">
        <w:rPr>
          <w:rFonts w:eastAsia="Times New Roman" w:cs="Tahoma"/>
          <w:color w:val="000000"/>
          <w:lang w:eastAsia="pl-PL"/>
        </w:rPr>
        <w:br/>
        <w:t xml:space="preserve">w przedmiotowej </w:t>
      </w:r>
      <w:r w:rsidR="008A107F" w:rsidRPr="000C3E11">
        <w:rPr>
          <w:rFonts w:eastAsia="Times New Roman" w:cs="Tahoma"/>
          <w:color w:val="000000"/>
          <w:lang w:eastAsia="pl-PL"/>
        </w:rPr>
        <w:t>u</w:t>
      </w:r>
      <w:r w:rsidRPr="000C3E11">
        <w:rPr>
          <w:rFonts w:eastAsia="Times New Roman" w:cs="Tahoma"/>
          <w:color w:val="000000"/>
          <w:lang w:eastAsia="pl-PL"/>
        </w:rPr>
        <w:t>mowie.</w:t>
      </w:r>
    </w:p>
    <w:p w14:paraId="1EF10C29" w14:textId="1D1453FC" w:rsidR="001C2DD3" w:rsidRPr="004159E1" w:rsidRDefault="00E41EAA" w:rsidP="005B0751">
      <w:pPr>
        <w:pStyle w:val="Akapitzlist"/>
        <w:numPr>
          <w:ilvl w:val="0"/>
          <w:numId w:val="22"/>
        </w:numPr>
        <w:tabs>
          <w:tab w:val="left" w:pos="4111"/>
          <w:tab w:val="center" w:pos="7142"/>
          <w:tab w:val="right" w:pos="11678"/>
        </w:tabs>
        <w:suppressAutoHyphens/>
        <w:spacing w:after="0" w:line="360" w:lineRule="auto"/>
        <w:rPr>
          <w:rFonts w:eastAsia="Times New Roman" w:cs="Tahoma"/>
          <w:color w:val="000000"/>
          <w:lang w:eastAsia="pl-PL"/>
        </w:rPr>
      </w:pPr>
      <w:r w:rsidRPr="00E23353">
        <w:rPr>
          <w:rFonts w:eastAsia="Times New Roman" w:cs="Tahoma"/>
          <w:bCs/>
          <w:color w:val="000000"/>
          <w:lang w:eastAsia="pl-PL"/>
        </w:rPr>
        <w:t>Jeżeli Zamawiający</w:t>
      </w:r>
      <w:r w:rsidRPr="00E23353">
        <w:rPr>
          <w:rFonts w:eastAsia="Times New Roman" w:cs="Tahoma"/>
          <w:bCs/>
          <w:i/>
          <w:color w:val="000000"/>
          <w:lang w:eastAsia="pl-PL"/>
        </w:rPr>
        <w:t xml:space="preserve"> </w:t>
      </w:r>
      <w:r w:rsidRPr="00E23353">
        <w:rPr>
          <w:rFonts w:eastAsia="Times New Roman" w:cs="Tahoma"/>
          <w:bCs/>
          <w:color w:val="000000"/>
          <w:lang w:eastAsia="pl-PL"/>
        </w:rPr>
        <w:t xml:space="preserve">uzna, że zaistniałe okoliczności nie stanowią podstawy do zmiany w </w:t>
      </w:r>
      <w:r w:rsidR="008A107F">
        <w:rPr>
          <w:rFonts w:eastAsia="Times New Roman" w:cs="Tahoma"/>
          <w:bCs/>
          <w:color w:val="000000"/>
          <w:lang w:eastAsia="pl-PL"/>
        </w:rPr>
        <w:t>u</w:t>
      </w:r>
      <w:r w:rsidRPr="00E23353">
        <w:rPr>
          <w:rFonts w:eastAsia="Times New Roman" w:cs="Tahoma"/>
          <w:bCs/>
          <w:color w:val="000000"/>
          <w:lang w:eastAsia="pl-PL"/>
        </w:rPr>
        <w:t xml:space="preserve">mowie, Wykonawca zobowiązany jest do realizacji </w:t>
      </w:r>
      <w:r>
        <w:rPr>
          <w:rFonts w:eastAsia="Times New Roman" w:cs="Tahoma"/>
          <w:bCs/>
          <w:color w:val="000000"/>
          <w:lang w:eastAsia="pl-PL"/>
        </w:rPr>
        <w:t xml:space="preserve">przedmiotu </w:t>
      </w:r>
      <w:r w:rsidR="008A107F">
        <w:rPr>
          <w:rFonts w:eastAsia="Times New Roman" w:cs="Tahoma"/>
          <w:bCs/>
          <w:color w:val="000000"/>
          <w:lang w:eastAsia="pl-PL"/>
        </w:rPr>
        <w:t>u</w:t>
      </w:r>
      <w:r>
        <w:rPr>
          <w:rFonts w:eastAsia="Times New Roman" w:cs="Tahoma"/>
          <w:bCs/>
          <w:color w:val="000000"/>
          <w:lang w:eastAsia="pl-PL"/>
        </w:rPr>
        <w:t>mowy</w:t>
      </w:r>
      <w:r w:rsidRPr="00E23353">
        <w:rPr>
          <w:rFonts w:eastAsia="Times New Roman" w:cs="Tahoma"/>
          <w:bCs/>
          <w:color w:val="000000"/>
          <w:lang w:eastAsia="pl-PL"/>
        </w:rPr>
        <w:t xml:space="preserve"> zgodnie z warunkami zawartymi </w:t>
      </w:r>
      <w:r>
        <w:rPr>
          <w:rFonts w:eastAsia="Times New Roman" w:cs="Tahoma"/>
          <w:bCs/>
          <w:color w:val="000000"/>
          <w:lang w:eastAsia="pl-PL"/>
        </w:rPr>
        <w:br/>
      </w:r>
      <w:r w:rsidRPr="00E23353">
        <w:rPr>
          <w:rFonts w:eastAsia="Times New Roman" w:cs="Tahoma"/>
          <w:bCs/>
          <w:color w:val="000000"/>
          <w:lang w:eastAsia="pl-PL"/>
        </w:rPr>
        <w:t xml:space="preserve">w </w:t>
      </w:r>
      <w:r>
        <w:rPr>
          <w:rFonts w:eastAsia="Times New Roman" w:cs="Tahoma"/>
          <w:bCs/>
          <w:color w:val="000000"/>
          <w:lang w:eastAsia="pl-PL"/>
        </w:rPr>
        <w:t xml:space="preserve">niniejszej </w:t>
      </w:r>
      <w:r w:rsidR="008A107F">
        <w:rPr>
          <w:rFonts w:eastAsia="Times New Roman" w:cs="Tahoma"/>
          <w:bCs/>
          <w:color w:val="000000"/>
          <w:lang w:eastAsia="pl-PL"/>
        </w:rPr>
        <w:t>u</w:t>
      </w:r>
      <w:r w:rsidRPr="00E23353">
        <w:rPr>
          <w:rFonts w:eastAsia="Times New Roman" w:cs="Tahoma"/>
          <w:bCs/>
          <w:color w:val="000000"/>
          <w:lang w:eastAsia="pl-PL"/>
        </w:rPr>
        <w:t>mowie</w:t>
      </w:r>
      <w:r>
        <w:rPr>
          <w:rFonts w:eastAsia="Times New Roman" w:cs="Tahoma"/>
          <w:bCs/>
          <w:color w:val="000000"/>
          <w:lang w:eastAsia="pl-PL"/>
        </w:rPr>
        <w:t>.</w:t>
      </w:r>
    </w:p>
    <w:p w14:paraId="0126F19C" w14:textId="4B413091" w:rsidR="00167BED" w:rsidRDefault="00167BED" w:rsidP="005B0751">
      <w:pPr>
        <w:suppressAutoHyphens/>
        <w:spacing w:after="0" w:line="360" w:lineRule="auto"/>
        <w:rPr>
          <w:rFonts w:eastAsia="Times New Roman" w:cs="Times New Roman"/>
          <w:b/>
          <w:lang w:eastAsia="pl-PL"/>
        </w:rPr>
      </w:pPr>
      <w:r w:rsidRPr="009E7829">
        <w:rPr>
          <w:rFonts w:eastAsia="Times New Roman" w:cs="Times New Roman"/>
          <w:b/>
          <w:lang w:eastAsia="pl-PL"/>
        </w:rPr>
        <w:t>§ 1</w:t>
      </w:r>
      <w:r w:rsidR="00746686">
        <w:rPr>
          <w:rFonts w:eastAsia="Times New Roman" w:cs="Times New Roman"/>
          <w:b/>
          <w:lang w:eastAsia="pl-PL"/>
        </w:rPr>
        <w:t>3</w:t>
      </w:r>
      <w:r w:rsidRPr="009E7829">
        <w:rPr>
          <w:rFonts w:eastAsia="Times New Roman" w:cs="Times New Roman"/>
          <w:b/>
          <w:lang w:eastAsia="pl-PL"/>
        </w:rPr>
        <w:t>.</w:t>
      </w:r>
    </w:p>
    <w:p w14:paraId="4E0FA485" w14:textId="5AC8FEE4" w:rsidR="00167BED" w:rsidRDefault="00167BED" w:rsidP="005B0751">
      <w:pPr>
        <w:suppressAutoHyphens/>
        <w:spacing w:after="120" w:line="360" w:lineRule="auto"/>
        <w:rPr>
          <w:rFonts w:eastAsia="Times New Roman" w:cs="Times New Roman"/>
          <w:b/>
          <w:lang w:eastAsia="pl-PL"/>
        </w:rPr>
      </w:pPr>
      <w:r w:rsidRPr="00167BED">
        <w:rPr>
          <w:rFonts w:eastAsia="Times New Roman" w:cs="Times New Roman"/>
          <w:b/>
          <w:lang w:eastAsia="pl-PL"/>
        </w:rPr>
        <w:t>Waloryzacja wynagrodzenia w przypadkach zmiany ceny materiałów lub kosztów</w:t>
      </w:r>
    </w:p>
    <w:p w14:paraId="1F14BDDB" w14:textId="77777777" w:rsidR="003510F4" w:rsidRDefault="003510F4" w:rsidP="003510F4">
      <w:pPr>
        <w:numPr>
          <w:ilvl w:val="0"/>
          <w:numId w:val="27"/>
        </w:numPr>
        <w:suppressAutoHyphens/>
        <w:spacing w:after="0" w:line="360" w:lineRule="auto"/>
        <w:contextualSpacing/>
        <w:rPr>
          <w:rFonts w:eastAsia="Times New Roman" w:cs="Calibri"/>
          <w:bCs/>
          <w:color w:val="000000" w:themeColor="text1"/>
          <w:lang w:eastAsia="pl-PL"/>
        </w:rPr>
      </w:pPr>
      <w:bookmarkStart w:id="21" w:name="_Hlk119924585"/>
      <w:r>
        <w:t>Stosownie do art. 439 ustawy Pzp Strony przewidują zmianę ceny jednostkowej dziennego zestawu żywieniowego w razie zmiany cen materiałów lub kosztów związanych z realizacją zamówienia, zarówno w przypadku ich wzrostu, jak i obniżenia.</w:t>
      </w:r>
    </w:p>
    <w:p w14:paraId="0876BC48" w14:textId="77777777" w:rsidR="003510F4" w:rsidRDefault="003510F4" w:rsidP="003510F4">
      <w:pPr>
        <w:numPr>
          <w:ilvl w:val="0"/>
          <w:numId w:val="27"/>
        </w:numPr>
        <w:suppressAutoHyphens/>
        <w:spacing w:after="0" w:line="360" w:lineRule="auto"/>
        <w:contextualSpacing/>
        <w:rPr>
          <w:rFonts w:eastAsia="Times New Roman" w:cs="Calibri"/>
          <w:bCs/>
          <w:color w:val="000000" w:themeColor="text1"/>
          <w:lang w:eastAsia="pl-PL"/>
        </w:rPr>
      </w:pPr>
      <w:r>
        <w:t>Podstawą waloryzacji jest wskaźnik cen towarów i usług konsumpcyjnych ogółem (CPI) publikowany przez Główny Urząd Statystyczny. Okresem bazowym jest miesiąc, w którym upłynął termin składania ofert, a okresem porównawczym – ostatni miesiąc, dla którego w dniu złożenia wniosku opublikowano porównywalny wskaźnik.</w:t>
      </w:r>
    </w:p>
    <w:p w14:paraId="18158B4C" w14:textId="72E59EA8" w:rsidR="00C043D3" w:rsidRPr="00E13ACF" w:rsidRDefault="003510F4">
      <w:pPr>
        <w:numPr>
          <w:ilvl w:val="0"/>
          <w:numId w:val="27"/>
        </w:numPr>
        <w:suppressAutoHyphens/>
        <w:spacing w:after="0" w:line="360" w:lineRule="auto"/>
        <w:contextualSpacing/>
        <w:rPr>
          <w:rFonts w:eastAsia="Times New Roman" w:cs="Calibri"/>
          <w:bCs/>
          <w:lang w:eastAsia="pl-PL"/>
        </w:rPr>
      </w:pPr>
      <w:r>
        <w:t>Waloryzacja może nastąpić na pisemny wniosek każdej ze Stron. Wniosek wskazuje wartość wskaźnika bazowego i porównawczego, procentową zmianę wskaźnika oraz wyliczenie nowej ceny jednostkowej. Strona przeciwna może zweryfikować przedstawione wyliczenie na podstawie danych GUS.</w:t>
      </w:r>
      <w:r w:rsidR="00C043D3" w:rsidRPr="0000365C">
        <w:rPr>
          <w:rFonts w:cstheme="minorHAnsi"/>
          <w:bCs/>
          <w:lang w:eastAsia="ja-JP"/>
        </w:rPr>
        <w:t>.</w:t>
      </w:r>
    </w:p>
    <w:p w14:paraId="6510AA3E" w14:textId="77777777" w:rsidR="003510F4" w:rsidRDefault="003510F4" w:rsidP="003510F4">
      <w:pPr>
        <w:pStyle w:val="Akapitzlist"/>
        <w:numPr>
          <w:ilvl w:val="0"/>
          <w:numId w:val="27"/>
        </w:numPr>
        <w:suppressAutoHyphens/>
        <w:spacing w:after="0" w:line="360" w:lineRule="auto"/>
        <w:rPr>
          <w:rFonts w:cstheme="minorHAnsi"/>
          <w:bCs/>
          <w:lang w:eastAsia="ja-JP"/>
        </w:rPr>
      </w:pPr>
      <w:r>
        <w:t>Prawo do waloryzacji powstaje, gdy zmiana wskaźnika CPI pomiędzy okresem bazowym a porównawczym przekroczy 5% w górę albo w dół.</w:t>
      </w:r>
    </w:p>
    <w:p w14:paraId="5C5DB87F" w14:textId="77777777" w:rsidR="003510F4" w:rsidRPr="003510F4" w:rsidRDefault="003510F4">
      <w:pPr>
        <w:pStyle w:val="Akapitzlist"/>
        <w:numPr>
          <w:ilvl w:val="0"/>
          <w:numId w:val="27"/>
        </w:numPr>
        <w:suppressAutoHyphens/>
        <w:spacing w:after="0" w:line="360" w:lineRule="auto"/>
        <w:rPr>
          <w:rFonts w:cstheme="minorHAnsi"/>
          <w:bCs/>
          <w:lang w:eastAsia="ja-JP"/>
        </w:rPr>
      </w:pPr>
      <w:r>
        <w:t>Po przekroczeniu progu, o którym mowa w ust. 4, nową cenę jednostkową oblicza się według wzoru: Cn = C0 × (1 + W/100), gdzie Cn oznacza nową cenę jednostkową brutto, C0 – dotychczasową cenę jednostkową brutto, a W – procentową zmianę wskaźnika CPI pomiędzy okresem bazowym a porównawczym (wartość dodatnia albo ujemna).</w:t>
      </w:r>
    </w:p>
    <w:p w14:paraId="4EBB20A6" w14:textId="77777777" w:rsidR="003510F4" w:rsidRDefault="003510F4" w:rsidP="003510F4">
      <w:pPr>
        <w:pStyle w:val="Akapitzlist"/>
        <w:numPr>
          <w:ilvl w:val="0"/>
          <w:numId w:val="27"/>
        </w:numPr>
        <w:suppressAutoHyphens/>
        <w:spacing w:after="0" w:line="360" w:lineRule="auto"/>
        <w:rPr>
          <w:rFonts w:cstheme="minorHAnsi"/>
          <w:bCs/>
          <w:lang w:eastAsia="ja-JP"/>
        </w:rPr>
      </w:pPr>
      <w:r>
        <w:t>Pierwsza waloryzacja może nastąpić po upływie 6 miesięcy od dnia zawarcia umowy. Kolejna waloryzacja może nastąpić nie wcześniej niż po upływie kolejnych 3 miesięcy.</w:t>
      </w:r>
    </w:p>
    <w:p w14:paraId="4DBC5CE6" w14:textId="77777777" w:rsidR="003510F4" w:rsidRDefault="003510F4" w:rsidP="003510F4">
      <w:pPr>
        <w:pStyle w:val="Akapitzlist"/>
        <w:numPr>
          <w:ilvl w:val="0"/>
          <w:numId w:val="27"/>
        </w:numPr>
        <w:suppressAutoHyphens/>
        <w:spacing w:after="0" w:line="360" w:lineRule="auto"/>
        <w:rPr>
          <w:rFonts w:cstheme="minorHAnsi"/>
          <w:bCs/>
          <w:lang w:eastAsia="ja-JP"/>
        </w:rPr>
      </w:pPr>
      <w:r>
        <w:t>Zmieniona cena jednostkowa ma zastosowanie do świadczeń wykonywanych od pierwszego dnia miesiąca następującego po miesiącu, w którym zaakceptowano prawidłowo wyliczoną waloryzację. Waloryzacja nie obejmuje świadczeń wykonanych przed tą datą.</w:t>
      </w:r>
    </w:p>
    <w:p w14:paraId="22D7811B" w14:textId="77777777" w:rsidR="003510F4" w:rsidRDefault="003510F4" w:rsidP="003510F4">
      <w:pPr>
        <w:pStyle w:val="Akapitzlist"/>
        <w:numPr>
          <w:ilvl w:val="0"/>
          <w:numId w:val="27"/>
        </w:numPr>
        <w:suppressAutoHyphens/>
        <w:spacing w:after="0" w:line="360" w:lineRule="auto"/>
        <w:rPr>
          <w:rFonts w:cstheme="minorHAnsi"/>
          <w:bCs/>
          <w:lang w:eastAsia="ja-JP"/>
        </w:rPr>
      </w:pPr>
      <w:r>
        <w:lastRenderedPageBreak/>
        <w:t>Łączna maksymalna wartość zmiany wynagrodzenia w całym okresie obowiązywania umowy, wynikająca z waloryzacji na podstawie niniejszego paragrafu, nie może przekroczyć 5% maksymalnego wynagrodzenia brutto określonego w § 8 ust. 2, przy czym limit ten dotyczy łącznie podwyższeń i obniżeń w wartościach bezwzględnych. W przypadku waloryzacji wynagrodzenia Wykonawca jest zobowiązany odpowiednio zmienić wynagrodzenie podwykonawcy, jeżeli spełnione są przesłanki określone w art. 439 ust. 5 ustawy Pzp.</w:t>
      </w:r>
    </w:p>
    <w:p w14:paraId="5793CD72" w14:textId="3E2AFDF8" w:rsidR="00E41EAA" w:rsidRDefault="00E41EAA" w:rsidP="005B0751">
      <w:pPr>
        <w:suppressAutoHyphens/>
        <w:spacing w:after="0" w:line="360" w:lineRule="auto"/>
        <w:rPr>
          <w:rFonts w:eastAsia="Times New Roman" w:cs="Times New Roman"/>
          <w:b/>
          <w:lang w:eastAsia="pl-PL"/>
        </w:rPr>
      </w:pPr>
      <w:r w:rsidRPr="009E7829">
        <w:rPr>
          <w:rFonts w:eastAsia="Times New Roman" w:cs="Times New Roman"/>
          <w:b/>
          <w:lang w:eastAsia="pl-PL"/>
        </w:rPr>
        <w:t>§ 1</w:t>
      </w:r>
      <w:r w:rsidR="00746686">
        <w:rPr>
          <w:rFonts w:eastAsia="Times New Roman" w:cs="Times New Roman"/>
          <w:b/>
          <w:lang w:eastAsia="pl-PL"/>
        </w:rPr>
        <w:t>4</w:t>
      </w:r>
      <w:r w:rsidRPr="009E7829">
        <w:rPr>
          <w:rFonts w:eastAsia="Times New Roman" w:cs="Times New Roman"/>
          <w:b/>
          <w:lang w:eastAsia="pl-PL"/>
        </w:rPr>
        <w:t>.</w:t>
      </w:r>
    </w:p>
    <w:p w14:paraId="5C3D675A" w14:textId="77777777" w:rsidR="00E41EAA" w:rsidRPr="009E7829" w:rsidRDefault="00E41EAA" w:rsidP="005B0751">
      <w:pPr>
        <w:suppressAutoHyphens/>
        <w:spacing w:after="120" w:line="360" w:lineRule="auto"/>
        <w:rPr>
          <w:rFonts w:eastAsia="Times New Roman" w:cs="Times New Roman"/>
          <w:b/>
          <w:lang w:eastAsia="pl-PL"/>
        </w:rPr>
      </w:pPr>
      <w:r>
        <w:rPr>
          <w:rFonts w:eastAsia="Times New Roman" w:cs="Times New Roman"/>
          <w:b/>
          <w:lang w:eastAsia="pl-PL"/>
        </w:rPr>
        <w:t>Regulacje RODO</w:t>
      </w:r>
    </w:p>
    <w:bookmarkEnd w:id="21"/>
    <w:p w14:paraId="3AB2D8D6" w14:textId="601F7B34" w:rsidR="00E41EAA" w:rsidRPr="009E7829" w:rsidRDefault="00E41EAA">
      <w:pPr>
        <w:pStyle w:val="Akapitzlist"/>
        <w:numPr>
          <w:ilvl w:val="0"/>
          <w:numId w:val="13"/>
        </w:numPr>
        <w:suppressAutoHyphens/>
        <w:spacing w:after="0" w:line="360" w:lineRule="auto"/>
        <w:rPr>
          <w:rFonts w:eastAsia="Times New Roman" w:cs="Times New Roman"/>
          <w:lang w:eastAsia="pl-PL"/>
        </w:rPr>
      </w:pPr>
      <w:r w:rsidRPr="009E7829">
        <w:rPr>
          <w:rFonts w:eastAsia="Times New Roman" w:cs="Times New Roman"/>
          <w:lang w:eastAsia="pl-PL"/>
        </w:rPr>
        <w:t xml:space="preserve">W wyniku postępowania, o którym mowa w § 1 niniejszej </w:t>
      </w:r>
      <w:r w:rsidR="00423EEC">
        <w:rPr>
          <w:rFonts w:eastAsia="Times New Roman" w:cs="Times New Roman"/>
          <w:lang w:eastAsia="pl-PL"/>
        </w:rPr>
        <w:t>u</w:t>
      </w:r>
      <w:r w:rsidRPr="009E7829">
        <w:rPr>
          <w:rFonts w:eastAsia="Times New Roman" w:cs="Times New Roman"/>
          <w:lang w:eastAsia="pl-PL"/>
        </w:rPr>
        <w:t>mowy, zwanego w dalszej treści „</w:t>
      </w:r>
      <w:r>
        <w:rPr>
          <w:rFonts w:eastAsia="Times New Roman" w:cs="Times New Roman"/>
          <w:lang w:eastAsia="pl-PL"/>
        </w:rPr>
        <w:t>p</w:t>
      </w:r>
      <w:r w:rsidRPr="009E7829">
        <w:rPr>
          <w:rFonts w:eastAsia="Times New Roman" w:cs="Times New Roman"/>
          <w:lang w:eastAsia="pl-PL"/>
        </w:rPr>
        <w:t xml:space="preserve">ostępowaniem” są przetwarzane dane osobowe podlegające ochronie zgodnie z przepisami </w:t>
      </w:r>
      <w:r w:rsidRPr="00EA3990">
        <w:rPr>
          <w:rFonts w:eastAsia="Times New Roman" w:cs="Times New Roman"/>
          <w:lang w:eastAsia="pl-PL"/>
        </w:rPr>
        <w:t>rozporządzeni</w:t>
      </w:r>
      <w:r>
        <w:rPr>
          <w:rFonts w:eastAsia="Times New Roman" w:cs="Times New Roman"/>
          <w:lang w:eastAsia="pl-PL"/>
        </w:rPr>
        <w:t>a</w:t>
      </w:r>
      <w:r w:rsidRPr="00EA3990">
        <w:rPr>
          <w:rFonts w:eastAsia="Times New Roman" w:cs="Times New Roman"/>
          <w:lang w:eastAsia="pl-PL"/>
        </w:rPr>
        <w:t xml:space="preserve"> Parlamentu Europejskiego i Rady (UE) 2016/679 z dnia 27 kwietnia 2016 r. w sprawie ochrony osób fizycznych w związku z przetwarzaniem danych osobowych i w sprawie swobodnego przepływu takich danych oraz uchylenia dyrektywy 95/46/WE (RODO)</w:t>
      </w:r>
      <w:r>
        <w:rPr>
          <w:rFonts w:eastAsia="Times New Roman" w:cs="Times New Roman"/>
          <w:lang w:eastAsia="pl-PL"/>
        </w:rPr>
        <w:t xml:space="preserve">, </w:t>
      </w:r>
      <w:r w:rsidRPr="00C618D1">
        <w:t xml:space="preserve">ustawy o ochronie danych osobowych z dnia 10 maja 2018 r. </w:t>
      </w:r>
      <w:r>
        <w:t xml:space="preserve">oraz przepisów szczegółowych. </w:t>
      </w:r>
      <w:r w:rsidRPr="009E7829">
        <w:rPr>
          <w:rFonts w:eastAsia="Times New Roman" w:cs="Times New Roman"/>
          <w:lang w:eastAsia="pl-PL"/>
        </w:rPr>
        <w:t xml:space="preserve"> Dane te dotyczą Wykonawcy będącego osobą fizyczną prowadzącą jednoosobową działalność gospodarczą, pełnomocnika (osoby fizycznej, której np. dane osobowe zamieszczone są w pełnomocnictwie) Wykonawcy, członka organu zarządzającego Wykonawcy (osoby fizycznej, której np. dane osobowe zamieszczone są w informacji </w:t>
      </w:r>
      <w:r w:rsidR="000329F0">
        <w:rPr>
          <w:rFonts w:eastAsia="Times New Roman" w:cs="Times New Roman"/>
          <w:lang w:eastAsia="pl-PL"/>
        </w:rPr>
        <w:t xml:space="preserve">                </w:t>
      </w:r>
      <w:r w:rsidRPr="009E7829">
        <w:rPr>
          <w:rFonts w:eastAsia="Times New Roman" w:cs="Times New Roman"/>
          <w:lang w:eastAsia="pl-PL"/>
        </w:rPr>
        <w:t>z KRK), podwykonawcy będącego osobą fizyczną prowadzącą działalność gospodarczą, jego pełnomocnika (osoby fizycznej), informacji o osobach, które Wykonawca przedłożył w ww. Postępowaniu celem wykazania spełniania warunków udziału w postępowaniu, braku podstaw wykluczenia z postępowania, jak i potwierdzenia wymogów Zamawiającego dotyczących wykonania przedmiotu zamówienia (np. osób, których dane służą do wykazania spełniania przez Wykonawcę warunków udziału w Postępowaniu, osób kierowanych do realizacji zamówienia, osób fizycznych prowadzących działalność gospodarczą, które zostaną wskazane jako Podwykonawca).</w:t>
      </w:r>
    </w:p>
    <w:p w14:paraId="7A356E38" w14:textId="4D5E0A7C" w:rsidR="00E41EAA" w:rsidRPr="0089037C" w:rsidRDefault="00E41EAA">
      <w:pPr>
        <w:pStyle w:val="Akapitzlist"/>
        <w:numPr>
          <w:ilvl w:val="0"/>
          <w:numId w:val="13"/>
        </w:numPr>
        <w:suppressAutoHyphens/>
        <w:spacing w:after="0" w:line="360" w:lineRule="auto"/>
        <w:rPr>
          <w:rFonts w:eastAsia="Times New Roman" w:cs="Times New Roman"/>
          <w:lang w:eastAsia="pl-PL"/>
        </w:rPr>
      </w:pPr>
      <w:r w:rsidRPr="009E7829">
        <w:rPr>
          <w:rFonts w:eastAsia="Times New Roman" w:cs="Times New Roman"/>
          <w:lang w:eastAsia="pl-PL"/>
        </w:rPr>
        <w:t xml:space="preserve">Regulacje RODO związane z ochroną danych osobowych mają  zastosowanie do niniejszej </w:t>
      </w:r>
      <w:r w:rsidR="00423EEC">
        <w:rPr>
          <w:rFonts w:eastAsia="Times New Roman" w:cs="Times New Roman"/>
          <w:lang w:eastAsia="pl-PL"/>
        </w:rPr>
        <w:t>u</w:t>
      </w:r>
      <w:r w:rsidRPr="009E7829">
        <w:rPr>
          <w:rFonts w:eastAsia="Times New Roman" w:cs="Times New Roman"/>
          <w:lang w:eastAsia="pl-PL"/>
        </w:rPr>
        <w:t xml:space="preserve">mowy  oraz do dokumentacji zgromadzonej w związku z </w:t>
      </w:r>
      <w:r>
        <w:rPr>
          <w:rFonts w:eastAsia="Times New Roman" w:cs="Times New Roman"/>
          <w:lang w:eastAsia="pl-PL"/>
        </w:rPr>
        <w:t>p</w:t>
      </w:r>
      <w:r w:rsidRPr="009E7829">
        <w:rPr>
          <w:rFonts w:eastAsia="Times New Roman" w:cs="Times New Roman"/>
          <w:lang w:eastAsia="pl-PL"/>
        </w:rPr>
        <w:t>ostępowaniem</w:t>
      </w:r>
      <w:r>
        <w:rPr>
          <w:rFonts w:eastAsia="Times New Roman" w:cs="Times New Roman"/>
          <w:lang w:eastAsia="pl-PL"/>
        </w:rPr>
        <w:t xml:space="preserve"> i realizacją </w:t>
      </w:r>
      <w:r w:rsidR="00423EEC">
        <w:rPr>
          <w:rFonts w:eastAsia="Times New Roman" w:cs="Times New Roman"/>
          <w:lang w:eastAsia="pl-PL"/>
        </w:rPr>
        <w:t>u</w:t>
      </w:r>
      <w:r>
        <w:rPr>
          <w:rFonts w:eastAsia="Times New Roman" w:cs="Times New Roman"/>
          <w:lang w:eastAsia="pl-PL"/>
        </w:rPr>
        <w:t>mowy</w:t>
      </w:r>
      <w:r w:rsidRPr="009E7829">
        <w:rPr>
          <w:rFonts w:eastAsia="Times New Roman" w:cs="Times New Roman"/>
          <w:lang w:eastAsia="pl-PL"/>
        </w:rPr>
        <w:t>.</w:t>
      </w:r>
    </w:p>
    <w:p w14:paraId="6ED24A6F" w14:textId="77777777" w:rsidR="00E41EAA" w:rsidRPr="009E7829" w:rsidRDefault="00E41EAA">
      <w:pPr>
        <w:pStyle w:val="Akapitzlist"/>
        <w:numPr>
          <w:ilvl w:val="0"/>
          <w:numId w:val="13"/>
        </w:numPr>
        <w:suppressAutoHyphens/>
        <w:spacing w:after="0" w:line="360" w:lineRule="auto"/>
        <w:rPr>
          <w:rFonts w:eastAsia="Times New Roman" w:cs="Times New Roman"/>
          <w:lang w:eastAsia="pl-PL"/>
        </w:rPr>
      </w:pPr>
      <w:r w:rsidRPr="009E7829">
        <w:rPr>
          <w:rFonts w:eastAsia="Times New Roman" w:cs="Times New Roman"/>
          <w:lang w:eastAsia="pl-PL"/>
        </w:rPr>
        <w:t>Zgodnie z art. 13 ust. 1 i 2 RODO  Zamawiający informuje, że:</w:t>
      </w:r>
    </w:p>
    <w:p w14:paraId="0824845E" w14:textId="72A8A8E9" w:rsidR="00E213CF" w:rsidRPr="00E213CF" w:rsidRDefault="00E213CF">
      <w:pPr>
        <w:pStyle w:val="Akapitzlist"/>
        <w:numPr>
          <w:ilvl w:val="1"/>
          <w:numId w:val="13"/>
        </w:numPr>
        <w:suppressAutoHyphens/>
        <w:spacing w:after="0" w:line="360" w:lineRule="auto"/>
        <w:ind w:left="567" w:hanging="283"/>
        <w:rPr>
          <w:rFonts w:eastAsia="Times New Roman" w:cs="Times New Roman"/>
          <w:lang w:eastAsia="pl-PL"/>
        </w:rPr>
      </w:pPr>
      <w:r w:rsidRPr="00E066A7">
        <w:rPr>
          <w:rFonts w:eastAsia="Cambria" w:cs="Calibri"/>
        </w:rPr>
        <w:t xml:space="preserve">administratorem Pani/Pana danych osobowych jest </w:t>
      </w:r>
      <w:r>
        <w:rPr>
          <w:rFonts w:eastAsia="Cambria" w:cs="Calibri"/>
        </w:rPr>
        <w:t>Zesp</w:t>
      </w:r>
      <w:r w:rsidR="0050702B">
        <w:rPr>
          <w:rFonts w:eastAsia="Cambria" w:cs="Calibri"/>
        </w:rPr>
        <w:t>ół</w:t>
      </w:r>
      <w:r>
        <w:rPr>
          <w:rFonts w:eastAsia="Cambria" w:cs="Calibri"/>
        </w:rPr>
        <w:t xml:space="preserve"> Szkolno – Przedszkoln</w:t>
      </w:r>
      <w:r w:rsidR="0050702B">
        <w:rPr>
          <w:rFonts w:eastAsia="Cambria" w:cs="Calibri"/>
        </w:rPr>
        <w:t>y</w:t>
      </w:r>
      <w:r>
        <w:rPr>
          <w:rFonts w:eastAsia="Cambria" w:cs="Calibri"/>
        </w:rPr>
        <w:t xml:space="preserve"> w Słupsku, </w:t>
      </w:r>
      <w:r w:rsidR="0050702B">
        <w:rPr>
          <w:rFonts w:eastAsia="Cambria" w:cs="Calibri"/>
        </w:rPr>
        <w:t xml:space="preserve">                    </w:t>
      </w:r>
      <w:r>
        <w:rPr>
          <w:rFonts w:eastAsia="Cambria" w:cs="Calibri"/>
        </w:rPr>
        <w:t xml:space="preserve">ul. Hubalczyków 7,  76-200 Słupsk, e-mail: </w:t>
      </w:r>
      <w:hyperlink r:id="rId10" w:history="1">
        <w:r w:rsidR="0050702B" w:rsidRPr="006547DA">
          <w:rPr>
            <w:rStyle w:val="Hipercze"/>
            <w:rFonts w:eastAsia="Cambria" w:cs="Calibri"/>
          </w:rPr>
          <w:t>sekretariat@sp5.pl</w:t>
        </w:r>
      </w:hyperlink>
    </w:p>
    <w:p w14:paraId="44A82E27" w14:textId="75FAC7AC" w:rsidR="00E213CF" w:rsidRPr="00E213CF" w:rsidRDefault="00E41EAA">
      <w:pPr>
        <w:pStyle w:val="Akapitzlist"/>
        <w:numPr>
          <w:ilvl w:val="1"/>
          <w:numId w:val="13"/>
        </w:numPr>
        <w:suppressAutoHyphens/>
        <w:spacing w:after="0" w:line="360" w:lineRule="auto"/>
        <w:ind w:left="567" w:hanging="283"/>
        <w:rPr>
          <w:rFonts w:eastAsia="Times New Roman" w:cs="Times New Roman"/>
          <w:lang w:eastAsia="pl-PL"/>
        </w:rPr>
      </w:pPr>
      <w:r w:rsidRPr="00E213CF">
        <w:rPr>
          <w:rFonts w:eastAsia="Times New Roman" w:cs="Times New Roman"/>
          <w:lang w:eastAsia="pl-PL"/>
        </w:rPr>
        <w:t>kontakt z Inspektorem ochrony danych osobowych w instytucji Zamawiającego</w:t>
      </w:r>
      <w:r w:rsidR="00E213CF" w:rsidRPr="007922D2">
        <w:rPr>
          <w:rFonts w:eastAsia="Cambria" w:cs="Calibri"/>
          <w:color w:val="EE0000"/>
        </w:rPr>
        <w:t xml:space="preserve"> </w:t>
      </w:r>
      <w:r w:rsidR="00C043D3" w:rsidRPr="00C043D3">
        <w:rPr>
          <w:rFonts w:eastAsia="Cambria" w:cs="Calibri"/>
        </w:rPr>
        <w:t xml:space="preserve">pod adresem: </w:t>
      </w:r>
      <w:hyperlink r:id="rId11" w:history="1">
        <w:r w:rsidR="00C043D3" w:rsidRPr="006763EE">
          <w:rPr>
            <w:rStyle w:val="Hipercze"/>
            <w:rFonts w:eastAsia="Cambria" w:cs="Calibri"/>
          </w:rPr>
          <w:t>radca@scuw.slupsk.pl</w:t>
        </w:r>
      </w:hyperlink>
      <w:r w:rsidR="00C043D3">
        <w:rPr>
          <w:rFonts w:eastAsia="Cambria" w:cs="Calibri"/>
        </w:rPr>
        <w:t xml:space="preserve"> </w:t>
      </w:r>
      <w:r w:rsidR="00E213CF" w:rsidRPr="00C043D3">
        <w:rPr>
          <w:rFonts w:eastAsia="Cambria" w:cs="Calibri"/>
        </w:rPr>
        <w:t xml:space="preserve"> </w:t>
      </w:r>
    </w:p>
    <w:p w14:paraId="10779818" w14:textId="41DDBF68" w:rsidR="00E41EAA" w:rsidRPr="00E213CF" w:rsidRDefault="00E41EAA">
      <w:pPr>
        <w:pStyle w:val="Akapitzlist"/>
        <w:numPr>
          <w:ilvl w:val="1"/>
          <w:numId w:val="13"/>
        </w:numPr>
        <w:suppressAutoHyphens/>
        <w:spacing w:after="0" w:line="360" w:lineRule="auto"/>
        <w:ind w:left="567" w:hanging="283"/>
        <w:rPr>
          <w:rFonts w:eastAsia="Times New Roman" w:cs="Times New Roman"/>
          <w:lang w:eastAsia="pl-PL"/>
        </w:rPr>
      </w:pPr>
      <w:r w:rsidRPr="00E213CF">
        <w:rPr>
          <w:rFonts w:eastAsia="Times New Roman" w:cs="Times New Roman"/>
          <w:lang w:eastAsia="pl-PL"/>
        </w:rPr>
        <w:t xml:space="preserve">Pani/Pana dane osobowe przetwarzane będą na podstawie art. 6 ust. 1 lit. </w:t>
      </w:r>
      <w:r w:rsidR="00A845A5">
        <w:rPr>
          <w:rFonts w:eastAsia="Times New Roman" w:cs="Times New Roman"/>
          <w:lang w:eastAsia="pl-PL"/>
        </w:rPr>
        <w:t>b oraz art. 6 ust. 1 lit c</w:t>
      </w:r>
      <w:r w:rsidRPr="00E213CF">
        <w:rPr>
          <w:rFonts w:eastAsia="Times New Roman" w:cs="Times New Roman"/>
          <w:i/>
          <w:lang w:eastAsia="pl-PL"/>
        </w:rPr>
        <w:t xml:space="preserve"> </w:t>
      </w:r>
      <w:r w:rsidRPr="00E213CF">
        <w:rPr>
          <w:rFonts w:eastAsia="Times New Roman" w:cs="Times New Roman"/>
          <w:lang w:eastAsia="pl-PL"/>
        </w:rPr>
        <w:t>RODO w celu:</w:t>
      </w:r>
    </w:p>
    <w:p w14:paraId="57129DBE" w14:textId="77777777" w:rsidR="00E41EAA" w:rsidRPr="009E7829" w:rsidRDefault="00E41EAA">
      <w:pPr>
        <w:pStyle w:val="Akapitzlist"/>
        <w:numPr>
          <w:ilvl w:val="2"/>
          <w:numId w:val="13"/>
        </w:numPr>
        <w:suppressAutoHyphens/>
        <w:spacing w:after="0" w:line="360" w:lineRule="auto"/>
        <w:ind w:left="851" w:hanging="284"/>
        <w:rPr>
          <w:rFonts w:eastAsia="Times New Roman" w:cs="Times New Roman"/>
          <w:lang w:eastAsia="pl-PL"/>
        </w:rPr>
      </w:pPr>
      <w:r w:rsidRPr="009E7829">
        <w:rPr>
          <w:rFonts w:eastAsia="Times New Roman" w:cs="Times New Roman"/>
          <w:lang w:eastAsia="pl-PL"/>
        </w:rPr>
        <w:t xml:space="preserve">związanym z niniejszym Postępowaniem, w tym dokumentacji zgromadzonej w związku </w:t>
      </w:r>
      <w:r>
        <w:rPr>
          <w:rFonts w:eastAsia="Times New Roman" w:cs="Times New Roman"/>
          <w:lang w:eastAsia="pl-PL"/>
        </w:rPr>
        <w:br/>
      </w:r>
      <w:r w:rsidRPr="009E7829">
        <w:rPr>
          <w:rFonts w:eastAsia="Times New Roman" w:cs="Times New Roman"/>
          <w:lang w:eastAsia="pl-PL"/>
        </w:rPr>
        <w:t>z przeprowadzeniem tego postępowania</w:t>
      </w:r>
      <w:r>
        <w:rPr>
          <w:rFonts w:eastAsia="Times New Roman" w:cs="Times New Roman"/>
          <w:lang w:eastAsia="pl-PL"/>
        </w:rPr>
        <w:t>,</w:t>
      </w:r>
    </w:p>
    <w:p w14:paraId="5E104ED9" w14:textId="2B7B68C4" w:rsidR="00E41EAA" w:rsidRPr="00FE2A5F" w:rsidRDefault="00E41EAA">
      <w:pPr>
        <w:pStyle w:val="Akapitzlist"/>
        <w:numPr>
          <w:ilvl w:val="2"/>
          <w:numId w:val="13"/>
        </w:numPr>
        <w:tabs>
          <w:tab w:val="left" w:pos="1843"/>
        </w:tabs>
        <w:suppressAutoHyphens/>
        <w:spacing w:after="0" w:line="360" w:lineRule="auto"/>
        <w:ind w:left="851" w:hanging="284"/>
        <w:rPr>
          <w:rFonts w:eastAsia="Times New Roman" w:cs="Times New Roman"/>
          <w:lang w:eastAsia="pl-PL"/>
        </w:rPr>
      </w:pPr>
      <w:r w:rsidRPr="009E7829">
        <w:rPr>
          <w:rFonts w:eastAsia="Times New Roman" w:cs="Times New Roman"/>
          <w:lang w:eastAsia="pl-PL"/>
        </w:rPr>
        <w:t xml:space="preserve">wykonywania niniejszej </w:t>
      </w:r>
      <w:r w:rsidR="00D3273C">
        <w:rPr>
          <w:rFonts w:eastAsia="Times New Roman" w:cs="Times New Roman"/>
          <w:lang w:eastAsia="pl-PL"/>
        </w:rPr>
        <w:t>u</w:t>
      </w:r>
      <w:r w:rsidRPr="009E7829">
        <w:rPr>
          <w:rFonts w:eastAsia="Times New Roman" w:cs="Times New Roman"/>
          <w:lang w:eastAsia="pl-PL"/>
        </w:rPr>
        <w:t>mowy</w:t>
      </w:r>
      <w:r>
        <w:rPr>
          <w:rFonts w:eastAsia="Times New Roman" w:cs="Times New Roman"/>
          <w:lang w:eastAsia="pl-PL"/>
        </w:rPr>
        <w:t>,</w:t>
      </w:r>
    </w:p>
    <w:p w14:paraId="32ADB5B9"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odbiorcami Pani/Pana danych osobowych będą osoby lub podmioty, którym udostępniona zostanie:</w:t>
      </w:r>
    </w:p>
    <w:p w14:paraId="4D2148BB" w14:textId="17410426" w:rsidR="00E41EAA" w:rsidRPr="009E7829" w:rsidRDefault="00E41EAA">
      <w:pPr>
        <w:pStyle w:val="Akapitzlist"/>
        <w:numPr>
          <w:ilvl w:val="2"/>
          <w:numId w:val="13"/>
        </w:numPr>
        <w:suppressAutoHyphens/>
        <w:spacing w:after="0" w:line="360" w:lineRule="auto"/>
        <w:ind w:left="851" w:hanging="284"/>
        <w:rPr>
          <w:rFonts w:eastAsia="Times New Roman" w:cs="Times New Roman"/>
          <w:lang w:eastAsia="pl-PL"/>
        </w:rPr>
      </w:pPr>
      <w:r w:rsidRPr="009E7829">
        <w:rPr>
          <w:rFonts w:eastAsia="Times New Roman" w:cs="Times New Roman"/>
          <w:lang w:eastAsia="pl-PL"/>
        </w:rPr>
        <w:t xml:space="preserve">dokumentacja niniejszego </w:t>
      </w:r>
      <w:r w:rsidR="009902BF">
        <w:rPr>
          <w:rFonts w:eastAsia="Times New Roman" w:cs="Times New Roman"/>
          <w:lang w:eastAsia="pl-PL"/>
        </w:rPr>
        <w:t>p</w:t>
      </w:r>
      <w:r w:rsidRPr="009E7829">
        <w:rPr>
          <w:rFonts w:eastAsia="Times New Roman" w:cs="Times New Roman"/>
          <w:lang w:eastAsia="pl-PL"/>
        </w:rPr>
        <w:t xml:space="preserve">ostępowania </w:t>
      </w:r>
      <w:r w:rsidRPr="009902BF">
        <w:rPr>
          <w:rFonts w:eastAsia="Times New Roman" w:cs="Times New Roman"/>
          <w:lang w:eastAsia="pl-PL"/>
        </w:rPr>
        <w:t xml:space="preserve">w oparciu o art. </w:t>
      </w:r>
      <w:r w:rsidR="009902BF" w:rsidRPr="009902BF">
        <w:rPr>
          <w:rFonts w:eastAsia="Times New Roman" w:cs="Times New Roman"/>
          <w:lang w:eastAsia="pl-PL"/>
        </w:rPr>
        <w:t>74</w:t>
      </w:r>
      <w:r w:rsidRPr="009902BF">
        <w:rPr>
          <w:rFonts w:eastAsia="Times New Roman" w:cs="Times New Roman"/>
          <w:lang w:eastAsia="pl-PL"/>
        </w:rPr>
        <w:t xml:space="preserve"> </w:t>
      </w:r>
      <w:r w:rsidR="009902BF" w:rsidRPr="009902BF">
        <w:rPr>
          <w:rFonts w:eastAsia="Times New Roman" w:cs="Times New Roman"/>
          <w:lang w:eastAsia="pl-PL"/>
        </w:rPr>
        <w:t>u</w:t>
      </w:r>
      <w:r w:rsidRPr="009902BF">
        <w:rPr>
          <w:rFonts w:eastAsia="Times New Roman" w:cs="Times New Roman"/>
          <w:lang w:eastAsia="pl-PL"/>
        </w:rPr>
        <w:t>stawy</w:t>
      </w:r>
      <w:r w:rsidR="009902BF">
        <w:rPr>
          <w:rFonts w:eastAsia="Times New Roman" w:cs="Times New Roman"/>
          <w:lang w:eastAsia="pl-PL"/>
        </w:rPr>
        <w:t xml:space="preserve"> Pzp</w:t>
      </w:r>
      <w:r>
        <w:rPr>
          <w:rFonts w:eastAsia="Times New Roman" w:cs="Times New Roman"/>
          <w:lang w:eastAsia="pl-PL"/>
        </w:rPr>
        <w:t>,</w:t>
      </w:r>
    </w:p>
    <w:p w14:paraId="10F01590" w14:textId="1177437D" w:rsidR="00E41EAA" w:rsidRPr="009E7829" w:rsidRDefault="00E41EAA">
      <w:pPr>
        <w:pStyle w:val="Akapitzlist"/>
        <w:numPr>
          <w:ilvl w:val="2"/>
          <w:numId w:val="13"/>
        </w:numPr>
        <w:tabs>
          <w:tab w:val="left" w:pos="1843"/>
        </w:tabs>
        <w:suppressAutoHyphens/>
        <w:spacing w:after="0" w:line="360" w:lineRule="auto"/>
        <w:ind w:left="851" w:hanging="284"/>
        <w:rPr>
          <w:rFonts w:eastAsia="Times New Roman" w:cs="Times New Roman"/>
          <w:lang w:eastAsia="pl-PL"/>
        </w:rPr>
      </w:pPr>
      <w:r w:rsidRPr="009E7829">
        <w:rPr>
          <w:rFonts w:eastAsia="Times New Roman" w:cs="Times New Roman"/>
          <w:lang w:eastAsia="pl-PL"/>
        </w:rPr>
        <w:lastRenderedPageBreak/>
        <w:t xml:space="preserve">niniejsza </w:t>
      </w:r>
      <w:r w:rsidR="00D3273C">
        <w:rPr>
          <w:rFonts w:eastAsia="Times New Roman" w:cs="Times New Roman"/>
          <w:lang w:eastAsia="pl-PL"/>
        </w:rPr>
        <w:t>u</w:t>
      </w:r>
      <w:r w:rsidRPr="009E7829">
        <w:rPr>
          <w:rFonts w:eastAsia="Times New Roman" w:cs="Times New Roman"/>
          <w:lang w:eastAsia="pl-PL"/>
        </w:rPr>
        <w:t>mowa</w:t>
      </w:r>
      <w:r>
        <w:rPr>
          <w:rFonts w:eastAsia="Times New Roman" w:cs="Times New Roman"/>
          <w:lang w:eastAsia="pl-PL"/>
        </w:rPr>
        <w:t>,</w:t>
      </w:r>
    </w:p>
    <w:p w14:paraId="6577F0CE" w14:textId="276C8E40"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Pani/Pana dane osobowe będą przechowywane</w:t>
      </w:r>
      <w:r w:rsidRPr="009902BF">
        <w:rPr>
          <w:rFonts w:eastAsia="Times New Roman" w:cs="Times New Roman"/>
          <w:lang w:eastAsia="pl-PL"/>
        </w:rPr>
        <w:t xml:space="preserve">, zgodnie z art. </w:t>
      </w:r>
      <w:r w:rsidR="009902BF" w:rsidRPr="009902BF">
        <w:rPr>
          <w:rFonts w:eastAsia="Times New Roman" w:cs="Times New Roman"/>
          <w:lang w:eastAsia="pl-PL"/>
        </w:rPr>
        <w:t>78</w:t>
      </w:r>
      <w:r w:rsidRPr="009902BF">
        <w:rPr>
          <w:rFonts w:eastAsia="Times New Roman" w:cs="Times New Roman"/>
          <w:lang w:eastAsia="pl-PL"/>
        </w:rPr>
        <w:t xml:space="preserve"> ust. 1 </w:t>
      </w:r>
      <w:r w:rsidR="009902BF" w:rsidRPr="009902BF">
        <w:rPr>
          <w:rFonts w:eastAsia="Times New Roman" w:cs="Times New Roman"/>
          <w:lang w:eastAsia="pl-PL"/>
        </w:rPr>
        <w:t>u</w:t>
      </w:r>
      <w:r w:rsidRPr="009902BF">
        <w:rPr>
          <w:rFonts w:eastAsia="Times New Roman" w:cs="Times New Roman"/>
          <w:lang w:eastAsia="pl-PL"/>
        </w:rPr>
        <w:t>stawy</w:t>
      </w:r>
      <w:r w:rsidR="009902BF">
        <w:rPr>
          <w:rFonts w:eastAsia="Times New Roman" w:cs="Times New Roman"/>
          <w:lang w:eastAsia="pl-PL"/>
        </w:rPr>
        <w:t xml:space="preserve"> Pzp</w:t>
      </w:r>
      <w:r w:rsidRPr="009E7829">
        <w:rPr>
          <w:rFonts w:eastAsia="Times New Roman" w:cs="Times New Roman"/>
          <w:lang w:eastAsia="pl-PL"/>
        </w:rPr>
        <w:t xml:space="preserve">, przez okres 4 lat od dnia zakończenia niniejszego </w:t>
      </w:r>
      <w:r w:rsidR="009902BF">
        <w:rPr>
          <w:rFonts w:eastAsia="Times New Roman" w:cs="Times New Roman"/>
          <w:lang w:eastAsia="pl-PL"/>
        </w:rPr>
        <w:t>p</w:t>
      </w:r>
      <w:r w:rsidRPr="009E7829">
        <w:rPr>
          <w:rFonts w:eastAsia="Times New Roman" w:cs="Times New Roman"/>
          <w:lang w:eastAsia="pl-PL"/>
        </w:rPr>
        <w:t xml:space="preserve">ostępowania, a jeżeli czas trwania </w:t>
      </w:r>
      <w:r w:rsidR="004961F9">
        <w:rPr>
          <w:rFonts w:eastAsia="Times New Roman" w:cs="Times New Roman"/>
          <w:lang w:eastAsia="pl-PL"/>
        </w:rPr>
        <w:t>u</w:t>
      </w:r>
      <w:r w:rsidRPr="009E7829">
        <w:rPr>
          <w:rFonts w:eastAsia="Times New Roman" w:cs="Times New Roman"/>
          <w:lang w:eastAsia="pl-PL"/>
        </w:rPr>
        <w:t xml:space="preserve">mowy przekracza 4 lata, okres przechowywania obejmuje cały czas trwania </w:t>
      </w:r>
      <w:r w:rsidR="00E260B2">
        <w:rPr>
          <w:rFonts w:eastAsia="Times New Roman" w:cs="Times New Roman"/>
          <w:lang w:eastAsia="pl-PL"/>
        </w:rPr>
        <w:t>u</w:t>
      </w:r>
      <w:r w:rsidRPr="009E7829">
        <w:rPr>
          <w:rFonts w:eastAsia="Times New Roman" w:cs="Times New Roman"/>
          <w:lang w:eastAsia="pl-PL"/>
        </w:rPr>
        <w:t>mowy</w:t>
      </w:r>
      <w:r>
        <w:rPr>
          <w:rFonts w:eastAsia="Times New Roman" w:cs="Times New Roman"/>
          <w:lang w:eastAsia="pl-PL"/>
        </w:rPr>
        <w:t>.</w:t>
      </w:r>
      <w:bookmarkStart w:id="22" w:name="_Hlk11759689"/>
      <w:r w:rsidRPr="004975DD">
        <w:rPr>
          <w:rFonts w:eastAsia="Times New Roman" w:cs="Times New Roman"/>
          <w:lang w:eastAsia="pl-PL"/>
        </w:rPr>
        <w:t xml:space="preserve"> </w:t>
      </w:r>
      <w:r>
        <w:rPr>
          <w:rFonts w:eastAsia="Times New Roman" w:cs="Times New Roman"/>
          <w:lang w:eastAsia="pl-PL"/>
        </w:rPr>
        <w:t xml:space="preserve">W przypadku realizacji zadań dofinansowywanych ze środków zewnętrznych, Pana/i dane osobowe będą przechowywany przez okres wskazany w umowie zawartej z Instytucją Zarządzającą. </w:t>
      </w:r>
      <w:bookmarkEnd w:id="22"/>
      <w:r>
        <w:rPr>
          <w:rFonts w:eastAsia="Times New Roman" w:cs="Times New Roman"/>
          <w:lang w:eastAsia="pl-PL"/>
        </w:rPr>
        <w:t xml:space="preserve"> </w:t>
      </w:r>
    </w:p>
    <w:p w14:paraId="455DF137" w14:textId="6FAA17A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 xml:space="preserve">obowiązek podania przez Panią/Pana danych osobowych bezpośrednio Pani/Pana dotyczących jest wymogiem ustawowym określonym w przepisach </w:t>
      </w:r>
      <w:r w:rsidR="007C057A">
        <w:rPr>
          <w:rFonts w:eastAsia="Times New Roman" w:cs="Times New Roman"/>
          <w:lang w:eastAsia="pl-PL"/>
        </w:rPr>
        <w:t>u</w:t>
      </w:r>
      <w:r>
        <w:rPr>
          <w:rFonts w:eastAsia="Times New Roman" w:cs="Times New Roman"/>
          <w:lang w:eastAsia="pl-PL"/>
        </w:rPr>
        <w:t>stawy</w:t>
      </w:r>
      <w:r w:rsidR="007C057A">
        <w:rPr>
          <w:rFonts w:eastAsia="Times New Roman" w:cs="Times New Roman"/>
          <w:lang w:eastAsia="pl-PL"/>
        </w:rPr>
        <w:t xml:space="preserve"> Pzp</w:t>
      </w:r>
      <w:r w:rsidRPr="009E7829">
        <w:rPr>
          <w:rFonts w:eastAsia="Times New Roman" w:cs="Times New Roman"/>
          <w:lang w:eastAsia="pl-PL"/>
        </w:rPr>
        <w:t xml:space="preserve">, związanym z udziałem w postępowaniu </w:t>
      </w:r>
      <w:r>
        <w:rPr>
          <w:rFonts w:eastAsia="Times New Roman" w:cs="Times New Roman"/>
          <w:lang w:eastAsia="pl-PL"/>
        </w:rPr>
        <w:br/>
      </w:r>
      <w:r w:rsidRPr="009E7829">
        <w:rPr>
          <w:rFonts w:eastAsia="Times New Roman" w:cs="Times New Roman"/>
          <w:lang w:eastAsia="pl-PL"/>
        </w:rPr>
        <w:t xml:space="preserve">o udzielenie zamówienia publicznego; konsekwencje niepodania określonych danych wynikają </w:t>
      </w:r>
      <w:r>
        <w:rPr>
          <w:rFonts w:eastAsia="Times New Roman" w:cs="Times New Roman"/>
          <w:lang w:eastAsia="pl-PL"/>
        </w:rPr>
        <w:br/>
      </w:r>
      <w:r w:rsidRPr="009E7829">
        <w:rPr>
          <w:rFonts w:eastAsia="Times New Roman" w:cs="Times New Roman"/>
          <w:lang w:eastAsia="pl-PL"/>
        </w:rPr>
        <w:t xml:space="preserve">z </w:t>
      </w:r>
      <w:r w:rsidR="007C057A">
        <w:rPr>
          <w:rFonts w:eastAsia="Times New Roman" w:cs="Times New Roman"/>
          <w:lang w:eastAsia="pl-PL"/>
        </w:rPr>
        <w:t>u</w:t>
      </w:r>
      <w:r>
        <w:rPr>
          <w:rFonts w:eastAsia="Times New Roman" w:cs="Times New Roman"/>
          <w:lang w:eastAsia="pl-PL"/>
        </w:rPr>
        <w:t>stawy</w:t>
      </w:r>
      <w:r w:rsidR="007C057A">
        <w:rPr>
          <w:rFonts w:eastAsia="Times New Roman" w:cs="Times New Roman"/>
          <w:lang w:eastAsia="pl-PL"/>
        </w:rPr>
        <w:t xml:space="preserve"> Pzp</w:t>
      </w:r>
      <w:r>
        <w:rPr>
          <w:rFonts w:eastAsia="Times New Roman" w:cs="Times New Roman"/>
          <w:lang w:eastAsia="pl-PL"/>
        </w:rPr>
        <w:t>,</w:t>
      </w:r>
    </w:p>
    <w:p w14:paraId="3FFBB7C7"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w odniesieniu do Pani/Pana danych osobowych decyzje nie będą podejmowane w sposób zautomatyzowany, stosowanie do art. 22 RODO</w:t>
      </w:r>
      <w:r>
        <w:rPr>
          <w:rFonts w:eastAsia="Times New Roman" w:cs="Times New Roman"/>
          <w:lang w:eastAsia="pl-PL"/>
        </w:rPr>
        <w:t>,</w:t>
      </w:r>
    </w:p>
    <w:p w14:paraId="36C61D3E"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na podstawie art. 15 RODO posiada Pani/Pan prawo dostępu do danych osobowych Pani/Pana dotyczących</w:t>
      </w:r>
      <w:r>
        <w:rPr>
          <w:rFonts w:eastAsia="Times New Roman" w:cs="Times New Roman"/>
          <w:lang w:eastAsia="pl-PL"/>
        </w:rPr>
        <w:t>,</w:t>
      </w:r>
    </w:p>
    <w:p w14:paraId="695CA618" w14:textId="349F4A9E"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 xml:space="preserve">na podstawie art. 16 RODO posiada Pani/Pan  prawo do sprostowania Pani/Pana danych osobowych, </w:t>
      </w:r>
      <w:r>
        <w:rPr>
          <w:rFonts w:eastAsia="Times New Roman" w:cs="Times New Roman"/>
          <w:lang w:eastAsia="pl-PL"/>
        </w:rPr>
        <w:br/>
      </w:r>
      <w:r w:rsidRPr="009E7829">
        <w:rPr>
          <w:rFonts w:eastAsia="Times New Roman" w:cs="Times New Roman"/>
          <w:lang w:eastAsia="pl-PL"/>
        </w:rPr>
        <w:t xml:space="preserve">z zastrzeżeniem, że skorzystanie z prawa do sprostowania nie może skutkować zmianą wyniku niniejszego Postępowania ani zmianą postanowień niniejszej umowy w zakresie niezgodnym z </w:t>
      </w:r>
      <w:r w:rsidR="007C057A">
        <w:rPr>
          <w:rFonts w:eastAsia="Times New Roman" w:cs="Times New Roman"/>
          <w:lang w:eastAsia="pl-PL"/>
        </w:rPr>
        <w:t>u</w:t>
      </w:r>
      <w:r>
        <w:rPr>
          <w:rFonts w:eastAsia="Times New Roman" w:cs="Times New Roman"/>
          <w:lang w:eastAsia="pl-PL"/>
        </w:rPr>
        <w:t>stawą</w:t>
      </w:r>
      <w:r w:rsidRPr="009E7829">
        <w:rPr>
          <w:rFonts w:eastAsia="Times New Roman" w:cs="Times New Roman"/>
          <w:lang w:eastAsia="pl-PL"/>
        </w:rPr>
        <w:t xml:space="preserve"> </w:t>
      </w:r>
      <w:r w:rsidR="007C057A">
        <w:rPr>
          <w:rFonts w:eastAsia="Times New Roman" w:cs="Times New Roman"/>
          <w:lang w:eastAsia="pl-PL"/>
        </w:rPr>
        <w:t xml:space="preserve">Pzp </w:t>
      </w:r>
      <w:r w:rsidRPr="009E7829">
        <w:rPr>
          <w:rFonts w:eastAsia="Times New Roman" w:cs="Times New Roman"/>
          <w:lang w:eastAsia="pl-PL"/>
        </w:rPr>
        <w:t>oraz nie może naruszać integralności protokołu niniejszego postępowania oraz jego załączników</w:t>
      </w:r>
      <w:r>
        <w:rPr>
          <w:rFonts w:eastAsia="Times New Roman" w:cs="Times New Roman"/>
          <w:lang w:eastAsia="pl-PL"/>
        </w:rPr>
        <w:t>,</w:t>
      </w:r>
    </w:p>
    <w:p w14:paraId="225CC701"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na podstawie art. 18 RODO posiada Pani/Pan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eastAsia="Times New Roman" w:cs="Times New Roman"/>
          <w:lang w:eastAsia="pl-PL"/>
        </w:rPr>
        <w:t>,</w:t>
      </w:r>
    </w:p>
    <w:p w14:paraId="5C4B347F"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posiada Pani/Pan prawo do wniesienia skargi do Prezesa Urzędu Ochrony Danych Osobowych, gdy uzna Pani/Pan, że przetwarzanie danych osobowych Pani/Pana dotyczących narusza przepisy RODO</w:t>
      </w:r>
      <w:r>
        <w:rPr>
          <w:rFonts w:eastAsia="Times New Roman" w:cs="Times New Roman"/>
          <w:lang w:eastAsia="pl-PL"/>
        </w:rPr>
        <w:t>,</w:t>
      </w:r>
    </w:p>
    <w:p w14:paraId="4C29E2BF" w14:textId="1142FA24" w:rsidR="00E41EAA" w:rsidRPr="009F16E3"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 xml:space="preserve">w związku z art. 17 ust. 3 lit. b, d lub e RODO  nie przysługuje Pani/Panu prawo do usunięcia danych </w:t>
      </w:r>
      <w:r w:rsidR="009F16E3">
        <w:rPr>
          <w:rFonts w:eastAsia="Times New Roman" w:cs="Times New Roman"/>
          <w:lang w:eastAsia="pl-PL"/>
        </w:rPr>
        <w:t xml:space="preserve">               </w:t>
      </w:r>
      <w:r w:rsidRPr="009F16E3">
        <w:rPr>
          <w:rFonts w:eastAsia="Times New Roman" w:cs="Times New Roman"/>
          <w:lang w:eastAsia="pl-PL"/>
        </w:rPr>
        <w:t>osobowych,</w:t>
      </w:r>
    </w:p>
    <w:p w14:paraId="7DECA7D4" w14:textId="77777777" w:rsidR="00E41EAA" w:rsidRPr="009E7829"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w związku z art. 20 RODO nie przysługuje Pani/Panu prawo do przenoszenia danych osobowych</w:t>
      </w:r>
      <w:r>
        <w:rPr>
          <w:rFonts w:eastAsia="Times New Roman" w:cs="Times New Roman"/>
          <w:lang w:eastAsia="pl-PL"/>
        </w:rPr>
        <w:t>,</w:t>
      </w:r>
    </w:p>
    <w:p w14:paraId="7AEF662D" w14:textId="77777777" w:rsidR="00E41EAA" w:rsidRDefault="00E41EAA">
      <w:pPr>
        <w:pStyle w:val="Akapitzlist"/>
        <w:numPr>
          <w:ilvl w:val="1"/>
          <w:numId w:val="13"/>
        </w:numPr>
        <w:suppressAutoHyphens/>
        <w:spacing w:after="0" w:line="360" w:lineRule="auto"/>
        <w:ind w:left="567" w:hanging="283"/>
        <w:rPr>
          <w:rFonts w:eastAsia="Times New Roman" w:cs="Times New Roman"/>
          <w:lang w:eastAsia="pl-PL"/>
        </w:rPr>
      </w:pPr>
      <w:r w:rsidRPr="009E7829">
        <w:rPr>
          <w:rFonts w:eastAsia="Times New Roman" w:cs="Times New Roman"/>
          <w:lang w:eastAsia="pl-PL"/>
        </w:rPr>
        <w:t>na podstawie art. 21 RODO nie przysługuje Pani/Panu prawo sprzeciwu, wobec przetwarzania danych osobowych, gdyż podstawą prawną przetwarzania Pani/Pana danych osobowych jest art. 6 ust. 1 lit. c RODO</w:t>
      </w:r>
      <w:r>
        <w:rPr>
          <w:rFonts w:eastAsia="Times New Roman" w:cs="Times New Roman"/>
          <w:lang w:eastAsia="pl-PL"/>
        </w:rPr>
        <w:t>.</w:t>
      </w:r>
    </w:p>
    <w:p w14:paraId="4D2FB76B" w14:textId="03C79E75" w:rsidR="00E41EAA" w:rsidRPr="00650CB0" w:rsidRDefault="00E41EAA">
      <w:pPr>
        <w:pStyle w:val="Akapitzlist"/>
        <w:numPr>
          <w:ilvl w:val="0"/>
          <w:numId w:val="13"/>
        </w:numPr>
        <w:suppressAutoHyphens/>
        <w:spacing w:after="0" w:line="360" w:lineRule="auto"/>
        <w:rPr>
          <w:rFonts w:eastAsia="Times New Roman" w:cs="Times New Roman"/>
          <w:lang w:eastAsia="pl-PL"/>
        </w:rPr>
      </w:pPr>
      <w:r w:rsidRPr="009E7829">
        <w:rPr>
          <w:rFonts w:eastAsia="Times New Roman" w:cs="Times New Roman"/>
          <w:lang w:eastAsia="pl-PL"/>
        </w:rPr>
        <w:t xml:space="preserve">Obowiązek informacyjny wskazany w ust. 3 niniejszego paragrafu ma także zastosowanie w toku realizacji niniejszej </w:t>
      </w:r>
      <w:r w:rsidR="007C057A">
        <w:rPr>
          <w:rFonts w:eastAsia="Times New Roman" w:cs="Times New Roman"/>
          <w:lang w:eastAsia="pl-PL"/>
        </w:rPr>
        <w:t>u</w:t>
      </w:r>
      <w:r w:rsidRPr="009E7829">
        <w:rPr>
          <w:rFonts w:eastAsia="Times New Roman" w:cs="Times New Roman"/>
          <w:lang w:eastAsia="pl-PL"/>
        </w:rPr>
        <w:t xml:space="preserve">mowy w przypadku pozyskiwania danych osobowych bezpośrednio od Wykonawcy, gdy Zamawiający uzyska od Wykonawcy dane osobowe dotyczące innych osób (np. w przypadku zmiany osób, których dane służą do wykazania spełniania przez Wykonawcę warunków udziału w niniejszym </w:t>
      </w:r>
      <w:r>
        <w:rPr>
          <w:rFonts w:eastAsia="Times New Roman" w:cs="Times New Roman"/>
          <w:lang w:eastAsia="pl-PL"/>
        </w:rPr>
        <w:t>P</w:t>
      </w:r>
      <w:r w:rsidRPr="009E7829">
        <w:rPr>
          <w:rFonts w:eastAsia="Times New Roman" w:cs="Times New Roman"/>
          <w:lang w:eastAsia="pl-PL"/>
        </w:rPr>
        <w:t xml:space="preserve">ostępowaniu, osób kierowanych do realizacji zamówienia, osób fizycznych prowadzących działalność </w:t>
      </w:r>
      <w:r w:rsidRPr="009E7829">
        <w:rPr>
          <w:rFonts w:eastAsia="Times New Roman" w:cs="Times New Roman"/>
          <w:lang w:eastAsia="pl-PL"/>
        </w:rPr>
        <w:lastRenderedPageBreak/>
        <w:t>gospodarczą, które zostały wskazane w niniejszym postępowaniu jako podwykonawca). Obowiązek ten jest uregulowany w art. 14 RODO</w:t>
      </w:r>
      <w:r>
        <w:rPr>
          <w:rFonts w:eastAsia="Times New Roman" w:cs="Times New Roman"/>
          <w:lang w:eastAsia="pl-PL"/>
        </w:rPr>
        <w:t>.</w:t>
      </w:r>
    </w:p>
    <w:p w14:paraId="3A9C7371" w14:textId="77777777" w:rsidR="00E41EAA" w:rsidRPr="009E7829" w:rsidRDefault="00E41EAA">
      <w:pPr>
        <w:pStyle w:val="Akapitzlist"/>
        <w:numPr>
          <w:ilvl w:val="0"/>
          <w:numId w:val="13"/>
        </w:numPr>
        <w:suppressAutoHyphens/>
        <w:spacing w:after="0" w:line="360" w:lineRule="auto"/>
        <w:rPr>
          <w:rFonts w:eastAsia="Times New Roman" w:cs="Times New Roman"/>
          <w:lang w:eastAsia="pl-PL"/>
        </w:rPr>
      </w:pPr>
      <w:r w:rsidRPr="009E7829">
        <w:rPr>
          <w:rFonts w:eastAsia="Times New Roman" w:cs="Times New Roman"/>
          <w:lang w:eastAsia="pl-PL"/>
        </w:rPr>
        <w:t xml:space="preserve">Zamawiający może odstąpić od obowiązku indywidualnego informowania każdej z osób wskazanych </w:t>
      </w:r>
      <w:r w:rsidRPr="009E7829">
        <w:rPr>
          <w:rFonts w:eastAsia="Times New Roman" w:cs="Times New Roman"/>
          <w:lang w:eastAsia="pl-PL"/>
        </w:rPr>
        <w:br/>
        <w:t>w ust. 4 niniejszego paragrafu, w przypadkach, o których mowa w art. 14 ust. 5 RODO, np. w sytuacji, gdy osoba ta dysponuje już tymi informacjami, albo gdy wymagałoby to ze strony Zamawiającego niewspółmiernie dużego wysiłku</w:t>
      </w:r>
      <w:r>
        <w:rPr>
          <w:rFonts w:eastAsia="Times New Roman" w:cs="Times New Roman"/>
          <w:lang w:eastAsia="pl-PL"/>
        </w:rPr>
        <w:t>.</w:t>
      </w:r>
    </w:p>
    <w:p w14:paraId="479D878D" w14:textId="23B2CB43" w:rsidR="00D01E8C" w:rsidRDefault="00D33CC0" w:rsidP="005B0751">
      <w:pPr>
        <w:pStyle w:val="Akapitzlist"/>
        <w:numPr>
          <w:ilvl w:val="0"/>
          <w:numId w:val="13"/>
        </w:numPr>
        <w:suppressAutoHyphens/>
        <w:spacing w:after="0" w:line="360" w:lineRule="auto"/>
        <w:rPr>
          <w:rFonts w:eastAsia="Times New Roman" w:cs="Calibri"/>
          <w:color w:val="000000"/>
          <w:lang w:eastAsia="pl-PL"/>
        </w:rPr>
      </w:pPr>
      <w:r w:rsidRPr="00383F3F">
        <w:rPr>
          <w:rFonts w:eastAsia="Times New Roman" w:cs="Calibri"/>
          <w:color w:val="000000"/>
          <w:lang w:eastAsia="pl-PL"/>
        </w:rPr>
        <w:t xml:space="preserve">Obowiązek informacyjny określony przepisami RODO spoczywa także na Wykonawcy, w związku z czym Wykonawca oświadcza, że w toku realizacji niniejszej umowy będzie wypełniać obowiązki informacyjne przewidziane w </w:t>
      </w:r>
      <w:r w:rsidRPr="00383F3F">
        <w:rPr>
          <w:rFonts w:eastAsia="Times New Roman" w:cs="Calibri"/>
          <w:bCs/>
          <w:color w:val="000000"/>
          <w:lang w:eastAsia="pl-PL"/>
        </w:rPr>
        <w:t>art. 13 oraz art. 14</w:t>
      </w:r>
      <w:r w:rsidRPr="00383F3F">
        <w:rPr>
          <w:rFonts w:eastAsia="Times New Roman" w:cs="Calibri"/>
          <w:color w:val="000000"/>
          <w:lang w:eastAsia="pl-PL"/>
        </w:rPr>
        <w:t xml:space="preserve"> RODO</w:t>
      </w:r>
      <w:r w:rsidRPr="00383F3F">
        <w:rPr>
          <w:rFonts w:eastAsia="Times New Roman" w:cs="Calibri"/>
          <w:color w:val="000000"/>
          <w:vertAlign w:val="superscript"/>
          <w:lang w:eastAsia="pl-PL"/>
        </w:rPr>
        <w:t xml:space="preserve"> </w:t>
      </w:r>
      <w:r w:rsidRPr="00383F3F">
        <w:rPr>
          <w:rFonts w:eastAsia="Times New Roman" w:cs="Calibri"/>
          <w:color w:val="000000"/>
          <w:lang w:eastAsia="pl-PL"/>
        </w:rPr>
        <w:t>wobec osób fizycznych, od których dane osobowe bezpośrednio lub pośrednio pozyska</w:t>
      </w:r>
      <w:r w:rsidRPr="007025F4">
        <w:rPr>
          <w:rFonts w:eastAsia="Times New Roman" w:cs="Calibri"/>
          <w:color w:val="000000"/>
          <w:lang w:eastAsia="pl-PL"/>
        </w:rPr>
        <w:t>.</w:t>
      </w:r>
    </w:p>
    <w:p w14:paraId="0F1DC06D" w14:textId="3934C4A8" w:rsidR="000C3E11" w:rsidRPr="00D62D83" w:rsidRDefault="000C3E11" w:rsidP="00D62D83">
      <w:pPr>
        <w:pStyle w:val="Akapitzlist"/>
        <w:numPr>
          <w:ilvl w:val="0"/>
          <w:numId w:val="13"/>
        </w:numPr>
        <w:suppressAutoHyphens/>
        <w:spacing w:after="0" w:line="360" w:lineRule="auto"/>
        <w:rPr>
          <w:rFonts w:eastAsia="Times New Roman" w:cs="Calibri"/>
          <w:color w:val="000000"/>
          <w:lang w:eastAsia="pl-PL"/>
        </w:rPr>
      </w:pPr>
      <w:r>
        <w:rPr>
          <w:rFonts w:eastAsia="Times New Roman" w:cs="Calibri"/>
          <w:color w:val="000000"/>
          <w:lang w:eastAsia="pl-PL"/>
        </w:rPr>
        <w:t>W zakresie danych dotyczących diet specjalnych Strony stosują zasadę minimalizacji danych i przekazują wyłącznie informacje niezbędne do prawidłowego przygotowania i wydania posiłków. Jeżeli realizacja umowy będzie wymagała przetwarzania przez Wykonawcę danych osobowych w imieniu Zamawiającego, w szczególności danych pozwalających na przypisanie informacji o diecie lub alergii do konkretnego dziecka, Strony przed rozpoczęciem takiego przetwarzania zawrą umowę powierzenia przetwarzania danych osobowych zgodnie z art. 28 RODO.</w:t>
      </w:r>
    </w:p>
    <w:p w14:paraId="30577311" w14:textId="1142B81A" w:rsidR="00E41EAA" w:rsidRPr="00515B8F" w:rsidRDefault="00E41EAA" w:rsidP="005B0751">
      <w:pPr>
        <w:suppressAutoHyphens/>
        <w:spacing w:after="0" w:line="360" w:lineRule="auto"/>
        <w:rPr>
          <w:rFonts w:eastAsia="Times New Roman" w:cs="Times New Roman"/>
          <w:b/>
          <w:lang w:eastAsia="pl-PL"/>
        </w:rPr>
      </w:pPr>
      <w:r w:rsidRPr="00515B8F">
        <w:rPr>
          <w:rFonts w:eastAsia="Times New Roman" w:cs="Times New Roman"/>
          <w:b/>
          <w:lang w:eastAsia="pl-PL"/>
        </w:rPr>
        <w:t>§ 1</w:t>
      </w:r>
      <w:r w:rsidR="00746686">
        <w:rPr>
          <w:rFonts w:eastAsia="Times New Roman" w:cs="Times New Roman"/>
          <w:b/>
          <w:lang w:eastAsia="pl-PL"/>
        </w:rPr>
        <w:t>5</w:t>
      </w:r>
      <w:r w:rsidRPr="00515B8F">
        <w:rPr>
          <w:rFonts w:eastAsia="Times New Roman" w:cs="Times New Roman"/>
          <w:b/>
          <w:lang w:eastAsia="pl-PL"/>
        </w:rPr>
        <w:t>.</w:t>
      </w:r>
    </w:p>
    <w:p w14:paraId="25E61AF6" w14:textId="77777777" w:rsidR="00E41EAA" w:rsidRPr="00515B8F" w:rsidRDefault="00E41EAA" w:rsidP="005B0751">
      <w:pPr>
        <w:suppressAutoHyphens/>
        <w:spacing w:after="120" w:line="360" w:lineRule="auto"/>
        <w:rPr>
          <w:rFonts w:eastAsia="Times New Roman" w:cs="Times New Roman"/>
          <w:b/>
          <w:lang w:eastAsia="pl-PL"/>
        </w:rPr>
      </w:pPr>
      <w:r w:rsidRPr="00515B8F">
        <w:rPr>
          <w:rFonts w:eastAsia="Times New Roman" w:cs="Times New Roman"/>
          <w:b/>
          <w:lang w:eastAsia="pl-PL"/>
        </w:rPr>
        <w:t>Postanowienia końcowe</w:t>
      </w:r>
    </w:p>
    <w:p w14:paraId="07A5034C" w14:textId="5955B310" w:rsidR="00E41EAA" w:rsidRPr="00FB08C4" w:rsidRDefault="00E41EAA">
      <w:pPr>
        <w:numPr>
          <w:ilvl w:val="0"/>
          <w:numId w:val="12"/>
        </w:numPr>
        <w:tabs>
          <w:tab w:val="left" w:pos="360"/>
        </w:tabs>
        <w:suppressAutoHyphens/>
        <w:spacing w:after="0" w:line="360" w:lineRule="auto"/>
        <w:rPr>
          <w:rFonts w:eastAsia="Times New Roman" w:cs="Times New Roman"/>
          <w:lang w:eastAsia="pl-PL"/>
        </w:rPr>
      </w:pPr>
      <w:r w:rsidRPr="00FB08C4">
        <w:rPr>
          <w:rFonts w:eastAsia="Times New Roman" w:cs="Times New Roman"/>
          <w:lang w:eastAsia="pl-PL"/>
        </w:rPr>
        <w:t xml:space="preserve">W sprawach nieuregulowanych niniejszą </w:t>
      </w:r>
      <w:r w:rsidR="00984016">
        <w:rPr>
          <w:rFonts w:eastAsia="Times New Roman" w:cs="Times New Roman"/>
          <w:lang w:eastAsia="pl-PL"/>
        </w:rPr>
        <w:t>u</w:t>
      </w:r>
      <w:r w:rsidRPr="00FB08C4">
        <w:rPr>
          <w:rFonts w:eastAsia="Times New Roman" w:cs="Times New Roman"/>
          <w:lang w:eastAsia="pl-PL"/>
        </w:rPr>
        <w:t>mową mają zastosowanie przepisy, w szczególności:</w:t>
      </w:r>
    </w:p>
    <w:p w14:paraId="607C295D" w14:textId="74B6A253" w:rsidR="00E41EAA" w:rsidRPr="00FB08C4" w:rsidRDefault="00E41EAA">
      <w:pPr>
        <w:numPr>
          <w:ilvl w:val="0"/>
          <w:numId w:val="23"/>
        </w:numPr>
        <w:suppressAutoHyphens/>
        <w:spacing w:after="0" w:line="360" w:lineRule="auto"/>
        <w:ind w:left="709" w:hanging="283"/>
        <w:contextualSpacing/>
        <w:rPr>
          <w:rFonts w:eastAsia="Times New Roman" w:cs="Times New Roman"/>
          <w:lang w:eastAsia="pl-PL"/>
        </w:rPr>
      </w:pPr>
      <w:r w:rsidRPr="00FB08C4">
        <w:rPr>
          <w:rFonts w:eastAsia="Times New Roman" w:cs="Times New Roman"/>
          <w:lang w:eastAsia="pl-PL"/>
        </w:rPr>
        <w:t xml:space="preserve">ustawy z dnia </w:t>
      </w:r>
      <w:r w:rsidR="00681180">
        <w:rPr>
          <w:rFonts w:eastAsia="Times New Roman" w:cs="Times New Roman"/>
          <w:lang w:eastAsia="pl-PL"/>
        </w:rPr>
        <w:t>11 września 2019</w:t>
      </w:r>
      <w:r w:rsidRPr="00FB08C4">
        <w:rPr>
          <w:rFonts w:eastAsia="Times New Roman" w:cs="Times New Roman"/>
          <w:lang w:eastAsia="pl-PL"/>
        </w:rPr>
        <w:t xml:space="preserve"> r. Prawo zamówień publicznych,</w:t>
      </w:r>
      <w:r w:rsidRPr="00FB08C4">
        <w:rPr>
          <w:rFonts w:eastAsia="Times New Roman" w:cs="Times New Roman"/>
          <w:color w:val="000000"/>
          <w:lang w:eastAsia="pl-PL"/>
        </w:rPr>
        <w:t xml:space="preserve"> </w:t>
      </w:r>
      <w:r w:rsidR="00AD577D" w:rsidRPr="001058E3">
        <w:rPr>
          <w:rFonts w:eastAsia="Cambria" w:cs="Calibri"/>
        </w:rPr>
        <w:t>odpowiednie przepisy ustawy z dnia 23 kwietnia 1964 r. Kodeks cywilny</w:t>
      </w:r>
      <w:r w:rsidRPr="00FB08C4">
        <w:rPr>
          <w:rFonts w:eastAsia="Times New Roman" w:cs="Times New Roman"/>
          <w:color w:val="000000"/>
          <w:lang w:eastAsia="pl-PL"/>
        </w:rPr>
        <w:t xml:space="preserve"> i akty prawne wydane na podstawie wyżej podanych ustaw,</w:t>
      </w:r>
      <w:r>
        <w:rPr>
          <w:rFonts w:eastAsia="Times New Roman" w:cs="Times New Roman"/>
          <w:color w:val="000000"/>
          <w:lang w:eastAsia="pl-PL"/>
        </w:rPr>
        <w:t xml:space="preserve"> </w:t>
      </w:r>
    </w:p>
    <w:p w14:paraId="2CE73DA8" w14:textId="0E91C845" w:rsidR="00521AD9" w:rsidRPr="00521AD9" w:rsidRDefault="00E41EAA">
      <w:pPr>
        <w:numPr>
          <w:ilvl w:val="0"/>
          <w:numId w:val="23"/>
        </w:numPr>
        <w:suppressAutoHyphens/>
        <w:spacing w:after="0" w:line="360" w:lineRule="auto"/>
        <w:ind w:left="709" w:hanging="283"/>
        <w:contextualSpacing/>
        <w:rPr>
          <w:rFonts w:eastAsia="Times New Roman" w:cs="Times New Roman"/>
          <w:lang w:eastAsia="pl-PL"/>
        </w:rPr>
      </w:pPr>
      <w:r w:rsidRPr="00FB08C4">
        <w:rPr>
          <w:rFonts w:eastAsia="Times New Roman" w:cs="Times New Roman"/>
          <w:color w:val="000000"/>
          <w:lang w:eastAsia="pl-PL"/>
        </w:rPr>
        <w:t>rozporządzenia Parlament</w:t>
      </w:r>
      <w:r w:rsidR="00D62D83">
        <w:rPr>
          <w:rFonts w:eastAsia="Times New Roman" w:cs="Times New Roman"/>
          <w:color w:val="000000"/>
          <w:lang w:eastAsia="pl-PL"/>
        </w:rPr>
        <w:t>u</w:t>
      </w:r>
      <w:r w:rsidRPr="00FB08C4">
        <w:rPr>
          <w:rFonts w:eastAsia="Times New Roman" w:cs="Times New Roman"/>
          <w:color w:val="000000"/>
          <w:lang w:eastAsia="pl-PL"/>
        </w:rPr>
        <w:t xml:space="preserve"> Europejskiego i Rady (UE) 2016/679 z dnia 27 kwietnia 2016 r. w sprawie ochrony osób fizycznych w związku z przetwarzaniem danych osobowych i w sprawie swobodnego przepływu takich danych oraz uchylania dyrektywy 95/46/WE </w:t>
      </w:r>
      <w:r w:rsidR="00542AD6">
        <w:rPr>
          <w:rFonts w:eastAsia="Times New Roman" w:cs="Times New Roman"/>
          <w:color w:val="000000"/>
          <w:lang w:eastAsia="pl-PL"/>
        </w:rPr>
        <w:t>(RODO)</w:t>
      </w:r>
      <w:r w:rsidRPr="00FB08C4">
        <w:rPr>
          <w:rFonts w:eastAsia="Times New Roman" w:cs="Times New Roman"/>
          <w:color w:val="000000"/>
          <w:lang w:eastAsia="pl-PL"/>
        </w:rPr>
        <w:t>,</w:t>
      </w:r>
      <w:r w:rsidR="00521AD9" w:rsidRPr="00521AD9">
        <w:rPr>
          <w:rFonts w:eastAsia="Cambria" w:cs="Calibri"/>
        </w:rPr>
        <w:t xml:space="preserve"> </w:t>
      </w:r>
    </w:p>
    <w:p w14:paraId="164BBBD0" w14:textId="3E35145F" w:rsidR="00E41EAA" w:rsidRPr="00521AD9" w:rsidRDefault="00521AD9">
      <w:pPr>
        <w:numPr>
          <w:ilvl w:val="0"/>
          <w:numId w:val="23"/>
        </w:numPr>
        <w:suppressAutoHyphens/>
        <w:spacing w:after="0" w:line="360" w:lineRule="auto"/>
        <w:ind w:left="709" w:hanging="283"/>
        <w:contextualSpacing/>
        <w:rPr>
          <w:rFonts w:eastAsia="Times New Roman" w:cs="Times New Roman"/>
          <w:lang w:eastAsia="pl-PL"/>
        </w:rPr>
      </w:pPr>
      <w:r w:rsidRPr="001058E3">
        <w:rPr>
          <w:rFonts w:eastAsia="Cambria" w:cs="Calibri"/>
        </w:rPr>
        <w:t>ustawy z dnia 10 maja 2018 r. o ochronie danych osobowych</w:t>
      </w:r>
      <w:r>
        <w:rPr>
          <w:rFonts w:eastAsia="Cambria" w:cs="Calibri"/>
        </w:rPr>
        <w:t>,</w:t>
      </w:r>
    </w:p>
    <w:p w14:paraId="380363CF" w14:textId="77777777" w:rsidR="007922D2" w:rsidRDefault="00E41EAA" w:rsidP="007922D2">
      <w:pPr>
        <w:numPr>
          <w:ilvl w:val="0"/>
          <w:numId w:val="23"/>
        </w:numPr>
        <w:suppressAutoHyphens/>
        <w:spacing w:after="0" w:line="360" w:lineRule="auto"/>
        <w:ind w:left="709" w:hanging="283"/>
        <w:contextualSpacing/>
        <w:rPr>
          <w:rFonts w:eastAsia="Times New Roman" w:cs="Times New Roman"/>
          <w:lang w:eastAsia="pl-PL"/>
        </w:rPr>
      </w:pPr>
      <w:r w:rsidRPr="00521AD9">
        <w:rPr>
          <w:rFonts w:eastAsia="Times New Roman" w:cs="Times New Roman"/>
          <w:lang w:eastAsia="pl-PL"/>
        </w:rPr>
        <w:t>a w sprawach procesowych – przepisy Kodeksu postępowania cywilnego</w:t>
      </w:r>
      <w:r w:rsidR="00681180" w:rsidRPr="00521AD9">
        <w:rPr>
          <w:rFonts w:eastAsia="Times New Roman" w:cs="Times New Roman"/>
          <w:lang w:eastAsia="pl-PL"/>
        </w:rPr>
        <w:t>,</w:t>
      </w:r>
      <w:r w:rsidRPr="00521AD9">
        <w:rPr>
          <w:rFonts w:eastAsia="Times New Roman" w:cs="Times New Roman"/>
          <w:lang w:eastAsia="pl-PL"/>
        </w:rPr>
        <w:t xml:space="preserve"> </w:t>
      </w:r>
    </w:p>
    <w:p w14:paraId="67FAA8D4" w14:textId="77777777" w:rsidR="007922D2" w:rsidRDefault="007922D2" w:rsidP="007922D2">
      <w:pPr>
        <w:numPr>
          <w:ilvl w:val="0"/>
          <w:numId w:val="23"/>
        </w:numPr>
        <w:suppressAutoHyphens/>
        <w:spacing w:after="0" w:line="360" w:lineRule="auto"/>
        <w:ind w:left="709" w:hanging="283"/>
        <w:contextualSpacing/>
        <w:rPr>
          <w:rFonts w:eastAsia="Times New Roman" w:cs="Times New Roman"/>
          <w:lang w:eastAsia="pl-PL"/>
        </w:rPr>
      </w:pPr>
      <w:r w:rsidRPr="007922D2">
        <w:rPr>
          <w:rFonts w:eastAsia="Cambria" w:cs="Calibri"/>
        </w:rPr>
        <w:t>przepisy rozporządzenia Ministra Zdrowia w sprawie grupy środków spożywczych przeznaczonych do sprzedaży dzieciom i młodzieży w jednostkach systemu oświaty oraz wymagań, jakie muszą spełnić środki spożywcze stosowane w ramach żywienia zbiorowego dzieci i młodzieży w tych jednostkach,</w:t>
      </w:r>
    </w:p>
    <w:p w14:paraId="4D2B218F" w14:textId="5C6E7750" w:rsidR="007922D2" w:rsidRPr="007922D2" w:rsidRDefault="007922D2" w:rsidP="007922D2">
      <w:pPr>
        <w:numPr>
          <w:ilvl w:val="0"/>
          <w:numId w:val="23"/>
        </w:numPr>
        <w:suppressAutoHyphens/>
        <w:spacing w:after="0" w:line="360" w:lineRule="auto"/>
        <w:ind w:left="709" w:hanging="283"/>
        <w:contextualSpacing/>
        <w:rPr>
          <w:rFonts w:eastAsia="Times New Roman" w:cs="Times New Roman"/>
          <w:lang w:eastAsia="pl-PL"/>
        </w:rPr>
      </w:pPr>
      <w:r w:rsidRPr="007922D2">
        <w:rPr>
          <w:rFonts w:eastAsia="Cambria" w:cs="Calibri"/>
        </w:rPr>
        <w:t>ustawy z dnia 25 sierpnia 2006 r. o bezpieczeństwie żywności i żywienia,</w:t>
      </w:r>
    </w:p>
    <w:p w14:paraId="70F59541" w14:textId="796B985C" w:rsidR="00E41EAA" w:rsidRPr="00FB08C4" w:rsidRDefault="00E41EAA">
      <w:pPr>
        <w:numPr>
          <w:ilvl w:val="0"/>
          <w:numId w:val="23"/>
        </w:numPr>
        <w:suppressAutoHyphens/>
        <w:spacing w:after="0" w:line="360" w:lineRule="auto"/>
        <w:ind w:left="709" w:hanging="283"/>
        <w:contextualSpacing/>
        <w:rPr>
          <w:rFonts w:eastAsia="Times New Roman" w:cs="Times New Roman"/>
          <w:lang w:eastAsia="pl-PL"/>
        </w:rPr>
      </w:pPr>
      <w:r w:rsidRPr="00FB08C4">
        <w:rPr>
          <w:rFonts w:eastAsia="Times New Roman" w:cs="Times New Roman"/>
          <w:lang w:eastAsia="pl-PL"/>
        </w:rPr>
        <w:t xml:space="preserve">oraz treść oferty złożonej przez Wykonawcę w przetargu, w wyniku którego zawarto niniejszą </w:t>
      </w:r>
      <w:r w:rsidR="005F4EF3">
        <w:rPr>
          <w:rFonts w:eastAsia="Times New Roman" w:cs="Times New Roman"/>
          <w:lang w:eastAsia="pl-PL"/>
        </w:rPr>
        <w:t>u</w:t>
      </w:r>
      <w:r w:rsidRPr="00FB08C4">
        <w:rPr>
          <w:rFonts w:eastAsia="Times New Roman" w:cs="Times New Roman"/>
          <w:lang w:eastAsia="pl-PL"/>
        </w:rPr>
        <w:t>mowę,</w:t>
      </w:r>
    </w:p>
    <w:p w14:paraId="186BC87D" w14:textId="77777777" w:rsidR="00E41EAA" w:rsidRPr="00FB08C4" w:rsidRDefault="00E41EAA">
      <w:pPr>
        <w:numPr>
          <w:ilvl w:val="0"/>
          <w:numId w:val="23"/>
        </w:numPr>
        <w:suppressAutoHyphens/>
        <w:spacing w:after="0" w:line="360" w:lineRule="auto"/>
        <w:ind w:left="709" w:hanging="283"/>
        <w:contextualSpacing/>
        <w:rPr>
          <w:rFonts w:eastAsia="Times New Roman" w:cs="Times New Roman"/>
          <w:lang w:eastAsia="pl-PL"/>
        </w:rPr>
      </w:pPr>
      <w:r w:rsidRPr="00FB08C4">
        <w:rPr>
          <w:rFonts w:eastAsia="Times New Roman" w:cs="Times New Roman"/>
          <w:lang w:eastAsia="pl-PL"/>
        </w:rPr>
        <w:t>a także polskie normy, normy branżowe przenoszące europejskie normy zharmonizowane.</w:t>
      </w:r>
    </w:p>
    <w:p w14:paraId="79F73035" w14:textId="34D9FC3C" w:rsidR="00E41EAA" w:rsidRDefault="00E41EAA">
      <w:pPr>
        <w:numPr>
          <w:ilvl w:val="0"/>
          <w:numId w:val="12"/>
        </w:numPr>
        <w:tabs>
          <w:tab w:val="left" w:pos="360"/>
        </w:tabs>
        <w:suppressAutoHyphens/>
        <w:spacing w:after="0" w:line="360" w:lineRule="auto"/>
        <w:rPr>
          <w:rFonts w:eastAsia="Times New Roman" w:cs="Times New Roman"/>
          <w:lang w:eastAsia="pl-PL"/>
        </w:rPr>
      </w:pPr>
      <w:r w:rsidRPr="00E97E24">
        <w:rPr>
          <w:rFonts w:eastAsia="Times New Roman" w:cs="Times New Roman"/>
          <w:lang w:eastAsia="pl-PL"/>
        </w:rPr>
        <w:t xml:space="preserve">W przypadku wystąpienia w trakcie wykonywania przedmiotu </w:t>
      </w:r>
      <w:r w:rsidR="005F4EF3">
        <w:rPr>
          <w:rFonts w:eastAsia="Times New Roman" w:cs="Times New Roman"/>
          <w:lang w:eastAsia="pl-PL"/>
        </w:rPr>
        <w:t>umowy</w:t>
      </w:r>
      <w:r w:rsidRPr="00E97E24">
        <w:rPr>
          <w:rFonts w:eastAsia="Times New Roman" w:cs="Times New Roman"/>
          <w:lang w:eastAsia="pl-PL"/>
        </w:rPr>
        <w:t xml:space="preserve"> potrzeby rozstrzygnięcia spraw lub problemów – Strony będą je podejmować i rozstrzygać bez zbędnej zwłoki</w:t>
      </w:r>
      <w:r>
        <w:rPr>
          <w:rFonts w:eastAsia="Times New Roman" w:cs="Times New Roman"/>
          <w:lang w:eastAsia="pl-PL"/>
        </w:rPr>
        <w:t>.</w:t>
      </w:r>
    </w:p>
    <w:p w14:paraId="1B01686D" w14:textId="77777777" w:rsidR="00E41EAA" w:rsidRDefault="00E41EAA">
      <w:pPr>
        <w:numPr>
          <w:ilvl w:val="0"/>
          <w:numId w:val="12"/>
        </w:numPr>
        <w:tabs>
          <w:tab w:val="left" w:pos="360"/>
        </w:tabs>
        <w:suppressAutoHyphens/>
        <w:spacing w:after="0" w:line="360" w:lineRule="auto"/>
        <w:rPr>
          <w:rFonts w:eastAsia="Times New Roman" w:cs="Times New Roman"/>
          <w:lang w:eastAsia="pl-PL"/>
        </w:rPr>
      </w:pPr>
      <w:r w:rsidRPr="00E97E24">
        <w:rPr>
          <w:rFonts w:eastAsia="Times New Roman" w:cs="Times New Roman"/>
          <w:lang w:eastAsia="pl-PL"/>
        </w:rPr>
        <w:t>W razie powstania sporu związanego z wykonaniem umowy Wykonawca zobowiązany jest wyczerpać drogę postępowania reklamacyjnego, kierując swoje roszczenia do Zamawiającego</w:t>
      </w:r>
      <w:r>
        <w:rPr>
          <w:rFonts w:eastAsia="Times New Roman" w:cs="Times New Roman"/>
          <w:lang w:eastAsia="pl-PL"/>
        </w:rPr>
        <w:t>.</w:t>
      </w:r>
    </w:p>
    <w:p w14:paraId="200FEB27" w14:textId="77777777" w:rsidR="00E41EAA" w:rsidRDefault="00E41EAA">
      <w:pPr>
        <w:numPr>
          <w:ilvl w:val="0"/>
          <w:numId w:val="12"/>
        </w:numPr>
        <w:tabs>
          <w:tab w:val="left" w:pos="360"/>
        </w:tabs>
        <w:suppressAutoHyphens/>
        <w:spacing w:after="0" w:line="360" w:lineRule="auto"/>
        <w:rPr>
          <w:rFonts w:eastAsia="Times New Roman" w:cs="Times New Roman"/>
          <w:lang w:eastAsia="pl-PL"/>
        </w:rPr>
      </w:pPr>
      <w:r w:rsidRPr="00E97E24">
        <w:rPr>
          <w:rFonts w:eastAsia="Times New Roman" w:cs="Times New Roman"/>
          <w:lang w:eastAsia="pl-PL"/>
        </w:rPr>
        <w:lastRenderedPageBreak/>
        <w:t>Zamawiający</w:t>
      </w:r>
      <w:r w:rsidRPr="00E97E24">
        <w:rPr>
          <w:rFonts w:eastAsia="Times New Roman" w:cs="Times New Roman"/>
          <w:i/>
          <w:lang w:eastAsia="pl-PL"/>
        </w:rPr>
        <w:t xml:space="preserve"> </w:t>
      </w:r>
      <w:r w:rsidRPr="00E97E24">
        <w:rPr>
          <w:rFonts w:eastAsia="Times New Roman" w:cs="Times New Roman"/>
          <w:lang w:eastAsia="pl-PL"/>
        </w:rPr>
        <w:t xml:space="preserve">zobowiązany jest do pisemnego ustosunkowania się do roszczeń Wykonawcy w ciągu </w:t>
      </w:r>
      <w:r w:rsidRPr="00E97E24">
        <w:rPr>
          <w:rFonts w:eastAsia="Times New Roman" w:cs="Times New Roman"/>
          <w:bCs/>
          <w:lang w:eastAsia="pl-PL"/>
        </w:rPr>
        <w:t>7 dni</w:t>
      </w:r>
      <w:r w:rsidRPr="00E97E24">
        <w:rPr>
          <w:rFonts w:eastAsia="Times New Roman" w:cs="Times New Roman"/>
          <w:lang w:eastAsia="pl-PL"/>
        </w:rPr>
        <w:t xml:space="preserve"> od chwili ich zgłoszenia</w:t>
      </w:r>
      <w:r>
        <w:rPr>
          <w:rFonts w:eastAsia="Times New Roman" w:cs="Times New Roman"/>
          <w:lang w:eastAsia="pl-PL"/>
        </w:rPr>
        <w:t>.</w:t>
      </w:r>
    </w:p>
    <w:p w14:paraId="1DBCEA92" w14:textId="77777777" w:rsidR="00E41EAA" w:rsidRPr="00515B8F" w:rsidRDefault="00E41EAA">
      <w:pPr>
        <w:numPr>
          <w:ilvl w:val="0"/>
          <w:numId w:val="12"/>
        </w:numPr>
        <w:tabs>
          <w:tab w:val="left" w:pos="360"/>
        </w:tabs>
        <w:suppressAutoHyphens/>
        <w:spacing w:after="0" w:line="360" w:lineRule="auto"/>
        <w:rPr>
          <w:rFonts w:eastAsia="Times New Roman" w:cs="Times New Roman"/>
          <w:lang w:eastAsia="pl-PL"/>
        </w:rPr>
      </w:pPr>
      <w:r w:rsidRPr="00E97E24">
        <w:rPr>
          <w:rFonts w:eastAsia="Times New Roman" w:cs="Times New Roman"/>
          <w:lang w:eastAsia="pl-PL"/>
        </w:rPr>
        <w:t xml:space="preserve">Jeżeli Zamawiający odmówi uznania roszczenia w terminie, o którym mowa w </w:t>
      </w:r>
      <w:r w:rsidRPr="00E97E24">
        <w:rPr>
          <w:rFonts w:eastAsia="Times New Roman" w:cs="Times New Roman"/>
          <w:bCs/>
          <w:lang w:eastAsia="pl-PL"/>
        </w:rPr>
        <w:t>ust. 4</w:t>
      </w:r>
      <w:r w:rsidRPr="00E97E24">
        <w:rPr>
          <w:rFonts w:eastAsia="Times New Roman" w:cs="Times New Roman"/>
          <w:lang w:eastAsia="pl-PL"/>
        </w:rPr>
        <w:t xml:space="preserve"> niniejszego paragrafu Wykonawca może zwrócić się do sądu powszechnego o rozstrzygnięcie sporu</w:t>
      </w:r>
      <w:r>
        <w:rPr>
          <w:rFonts w:eastAsia="Times New Roman" w:cs="Times New Roman"/>
          <w:lang w:eastAsia="pl-PL"/>
        </w:rPr>
        <w:t>.</w:t>
      </w:r>
    </w:p>
    <w:p w14:paraId="737FADBD" w14:textId="22F4AD18" w:rsidR="00E41EAA" w:rsidRDefault="00E41EAA">
      <w:pPr>
        <w:numPr>
          <w:ilvl w:val="0"/>
          <w:numId w:val="12"/>
        </w:numPr>
        <w:tabs>
          <w:tab w:val="left" w:pos="360"/>
        </w:tabs>
        <w:suppressAutoHyphens/>
        <w:spacing w:after="0" w:line="360" w:lineRule="auto"/>
        <w:rPr>
          <w:rFonts w:eastAsia="Times New Roman" w:cs="Times New Roman"/>
          <w:lang w:eastAsia="pl-PL"/>
        </w:rPr>
      </w:pPr>
      <w:r w:rsidRPr="00515B8F">
        <w:rPr>
          <w:rFonts w:eastAsia="Times New Roman" w:cs="Times New Roman"/>
          <w:lang w:eastAsia="pl-PL"/>
        </w:rPr>
        <w:t xml:space="preserve">Właściwym do rozpatrzenia i rozpoznania sporów wynikłych na tle realizacji niniejszej </w:t>
      </w:r>
      <w:r w:rsidR="005F4EF3">
        <w:rPr>
          <w:rFonts w:eastAsia="Times New Roman" w:cs="Times New Roman"/>
          <w:lang w:eastAsia="pl-PL"/>
        </w:rPr>
        <w:t>u</w:t>
      </w:r>
      <w:r>
        <w:rPr>
          <w:rFonts w:eastAsia="Times New Roman" w:cs="Times New Roman"/>
          <w:lang w:eastAsia="pl-PL"/>
        </w:rPr>
        <w:t>m</w:t>
      </w:r>
      <w:r w:rsidRPr="00515B8F">
        <w:rPr>
          <w:rFonts w:eastAsia="Times New Roman" w:cs="Times New Roman"/>
          <w:lang w:eastAsia="pl-PL"/>
        </w:rPr>
        <w:t>owy jest Sąd właściwy dla Zamawiającego.</w:t>
      </w:r>
    </w:p>
    <w:p w14:paraId="70A2E4DB" w14:textId="0FA7BA28" w:rsidR="00F96EE4" w:rsidRPr="000329F0" w:rsidRDefault="00E41EAA">
      <w:pPr>
        <w:numPr>
          <w:ilvl w:val="0"/>
          <w:numId w:val="12"/>
        </w:numPr>
        <w:suppressAutoHyphens/>
        <w:spacing w:after="0" w:line="360" w:lineRule="auto"/>
        <w:ind w:left="357" w:hanging="357"/>
        <w:rPr>
          <w:rFonts w:eastAsia="Times New Roman" w:cs="Times New Roman"/>
          <w:b/>
          <w:lang w:eastAsia="pl-PL"/>
        </w:rPr>
      </w:pPr>
      <w:r w:rsidRPr="008F18E7">
        <w:rPr>
          <w:rFonts w:eastAsia="Times New Roman" w:cs="Times New Roman"/>
          <w:lang w:eastAsia="pl-PL"/>
        </w:rPr>
        <w:t xml:space="preserve">Umowę sporządzono w </w:t>
      </w:r>
      <w:r w:rsidR="00E213CF">
        <w:rPr>
          <w:rFonts w:eastAsia="Times New Roman" w:cs="Times New Roman"/>
          <w:lang w:eastAsia="pl-PL"/>
        </w:rPr>
        <w:t>dwóch</w:t>
      </w:r>
      <w:r>
        <w:rPr>
          <w:rFonts w:eastAsia="Times New Roman" w:cs="Times New Roman"/>
          <w:lang w:eastAsia="pl-PL"/>
        </w:rPr>
        <w:t xml:space="preserve"> jednobrzmiących egzemplarzach – </w:t>
      </w:r>
      <w:r w:rsidR="00E213CF">
        <w:rPr>
          <w:rFonts w:eastAsia="Times New Roman" w:cs="Times New Roman"/>
          <w:lang w:eastAsia="pl-PL"/>
        </w:rPr>
        <w:t>po jednym egzemplarzu dla każdej ze stron.</w:t>
      </w:r>
    </w:p>
    <w:p w14:paraId="20E1689F" w14:textId="7680D32B" w:rsidR="00E41EAA" w:rsidRPr="00FB08C4" w:rsidRDefault="00E41EAA" w:rsidP="005B0751">
      <w:pPr>
        <w:suppressAutoHyphens/>
        <w:spacing w:after="0" w:line="360" w:lineRule="auto"/>
        <w:rPr>
          <w:rFonts w:eastAsia="Times New Roman" w:cs="Times New Roman"/>
          <w:b/>
          <w:lang w:eastAsia="pl-PL"/>
        </w:rPr>
      </w:pPr>
      <w:r w:rsidRPr="00FB08C4">
        <w:rPr>
          <w:rFonts w:eastAsia="Times New Roman" w:cs="Times New Roman"/>
          <w:b/>
          <w:lang w:eastAsia="pl-PL"/>
        </w:rPr>
        <w:t>Załącznikami do umowy są:</w:t>
      </w:r>
    </w:p>
    <w:p w14:paraId="3A5218DA" w14:textId="1D2C897B" w:rsidR="00E41EAA" w:rsidRDefault="005B0751" w:rsidP="005B0751">
      <w:pPr>
        <w:tabs>
          <w:tab w:val="left" w:pos="720"/>
        </w:tabs>
        <w:suppressAutoHyphens/>
        <w:spacing w:after="0" w:line="360" w:lineRule="auto"/>
        <w:rPr>
          <w:rFonts w:eastAsia="Times New Roman" w:cs="Times New Roman"/>
          <w:lang w:eastAsia="pl-PL"/>
        </w:rPr>
      </w:pPr>
      <w:r>
        <w:rPr>
          <w:rFonts w:eastAsia="Times New Roman" w:cs="Times New Roman"/>
          <w:lang w:eastAsia="pl-PL"/>
        </w:rPr>
        <w:t xml:space="preserve">Załącznik nr </w:t>
      </w:r>
      <w:r w:rsidR="00963F4B">
        <w:rPr>
          <w:rFonts w:eastAsia="Times New Roman" w:cs="Times New Roman"/>
          <w:lang w:eastAsia="pl-PL"/>
        </w:rPr>
        <w:t>1</w:t>
      </w:r>
      <w:r>
        <w:rPr>
          <w:rFonts w:eastAsia="Times New Roman" w:cs="Times New Roman"/>
          <w:lang w:eastAsia="pl-PL"/>
        </w:rPr>
        <w:t xml:space="preserve"> - </w:t>
      </w:r>
      <w:r w:rsidR="00E41EAA" w:rsidRPr="00515B8F">
        <w:rPr>
          <w:rFonts w:eastAsia="Times New Roman" w:cs="Times New Roman"/>
          <w:lang w:eastAsia="pl-PL"/>
        </w:rPr>
        <w:t>Oferta</w:t>
      </w:r>
      <w:r w:rsidR="00E41EAA">
        <w:rPr>
          <w:rFonts w:eastAsia="Times New Roman" w:cs="Times New Roman"/>
          <w:lang w:eastAsia="pl-PL"/>
        </w:rPr>
        <w:t xml:space="preserve"> Wykonawcy</w:t>
      </w:r>
    </w:p>
    <w:p w14:paraId="4720CEF1" w14:textId="77777777" w:rsidR="00E41EAA" w:rsidRPr="00515B8F" w:rsidRDefault="00E41EAA" w:rsidP="00DD2C71">
      <w:pPr>
        <w:tabs>
          <w:tab w:val="left" w:pos="113"/>
        </w:tabs>
        <w:suppressAutoHyphens/>
        <w:spacing w:after="0" w:line="360" w:lineRule="auto"/>
        <w:jc w:val="both"/>
        <w:rPr>
          <w:rFonts w:eastAsia="Times New Roman" w:cs="Times New Roman"/>
          <w:b/>
          <w:lang w:eastAsia="pl-PL"/>
        </w:rPr>
      </w:pPr>
    </w:p>
    <w:p w14:paraId="0FC2247E" w14:textId="62083878" w:rsidR="00681180" w:rsidRPr="002C5026" w:rsidRDefault="002A3154" w:rsidP="00DD2C71">
      <w:pPr>
        <w:tabs>
          <w:tab w:val="left" w:pos="113"/>
        </w:tabs>
        <w:suppressAutoHyphens/>
        <w:spacing w:after="0" w:line="360" w:lineRule="auto"/>
        <w:jc w:val="both"/>
        <w:rPr>
          <w:rFonts w:eastAsia="Times New Roman" w:cs="Times New Roman"/>
          <w:b/>
          <w:lang w:eastAsia="pl-PL"/>
        </w:rPr>
      </w:pPr>
      <w:r>
        <w:rPr>
          <w:rFonts w:eastAsia="Times New Roman" w:cs="Times New Roman"/>
          <w:b/>
          <w:lang w:eastAsia="pl-PL"/>
        </w:rPr>
        <w:tab/>
      </w:r>
      <w:r>
        <w:rPr>
          <w:rFonts w:eastAsia="Times New Roman" w:cs="Times New Roman"/>
          <w:b/>
          <w:lang w:eastAsia="pl-PL"/>
        </w:rPr>
        <w:tab/>
      </w:r>
      <w:r>
        <w:rPr>
          <w:rFonts w:eastAsia="Times New Roman" w:cs="Times New Roman"/>
          <w:b/>
          <w:lang w:eastAsia="pl-PL"/>
        </w:rPr>
        <w:tab/>
      </w:r>
      <w:r w:rsidR="00E41EAA" w:rsidRPr="00515B8F">
        <w:rPr>
          <w:rFonts w:eastAsia="Times New Roman" w:cs="Times New Roman"/>
          <w:b/>
          <w:lang w:eastAsia="pl-PL"/>
        </w:rPr>
        <w:t xml:space="preserve">Z A M A W I A J Ą C Y                                           </w:t>
      </w:r>
      <w:r w:rsidR="00E41EAA">
        <w:rPr>
          <w:rFonts w:eastAsia="Times New Roman" w:cs="Times New Roman"/>
          <w:b/>
          <w:lang w:eastAsia="pl-PL"/>
        </w:rPr>
        <w:t xml:space="preserve">               W Y K O N A W C A</w:t>
      </w:r>
    </w:p>
    <w:sectPr w:rsidR="00681180" w:rsidRPr="002C5026" w:rsidSect="00746686">
      <w:footerReference w:type="default" r:id="rId12"/>
      <w:headerReference w:type="first" r:id="rId13"/>
      <w:pgSz w:w="11906" w:h="16838"/>
      <w:pgMar w:top="709" w:right="1080" w:bottom="709" w:left="1080" w:header="426" w:footer="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68559" w14:textId="77777777" w:rsidR="008E5908" w:rsidRDefault="008E5908">
      <w:pPr>
        <w:spacing w:after="0" w:line="240" w:lineRule="auto"/>
      </w:pPr>
      <w:r>
        <w:separator/>
      </w:r>
    </w:p>
  </w:endnote>
  <w:endnote w:type="continuationSeparator" w:id="0">
    <w:p w14:paraId="079CEA5B" w14:textId="77777777" w:rsidR="008E5908" w:rsidRDefault="008E5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IDFont+F2">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14628877"/>
      <w:docPartObj>
        <w:docPartGallery w:val="Page Numbers (Bottom of Page)"/>
        <w:docPartUnique/>
      </w:docPartObj>
    </w:sdtPr>
    <w:sdtContent>
      <w:sdt>
        <w:sdtPr>
          <w:rPr>
            <w:sz w:val="18"/>
            <w:szCs w:val="18"/>
          </w:rPr>
          <w:id w:val="756938300"/>
          <w:docPartObj>
            <w:docPartGallery w:val="Page Numbers (Top of Page)"/>
            <w:docPartUnique/>
          </w:docPartObj>
        </w:sdtPr>
        <w:sdtContent>
          <w:p w14:paraId="387FEFCC" w14:textId="68573B8A" w:rsidR="00B84573" w:rsidRPr="00F221CE" w:rsidRDefault="00B84573" w:rsidP="00C0603D">
            <w:pPr>
              <w:tabs>
                <w:tab w:val="center" w:pos="4536"/>
                <w:tab w:val="right" w:pos="9072"/>
              </w:tabs>
              <w:spacing w:after="0" w:line="240" w:lineRule="auto"/>
              <w:jc w:val="center"/>
              <w:rPr>
                <w:rFonts w:ascii="Calibri" w:eastAsia="Calibri" w:hAnsi="Calibri" w:cs="Times New Roman"/>
                <w:sz w:val="16"/>
                <w:szCs w:val="16"/>
              </w:rPr>
            </w:pPr>
            <w:r>
              <w:rPr>
                <w:sz w:val="16"/>
                <w:szCs w:val="16"/>
              </w:rPr>
              <w:t xml:space="preserve"> </w:t>
            </w:r>
          </w:p>
          <w:p w14:paraId="1F1F2853" w14:textId="68573B8A" w:rsidR="00B84573" w:rsidRPr="00D47DF8" w:rsidRDefault="00B84573" w:rsidP="00C0603D">
            <w:pPr>
              <w:pStyle w:val="Stopka"/>
              <w:jc w:val="right"/>
              <w:rPr>
                <w:sz w:val="18"/>
                <w:szCs w:val="18"/>
              </w:rPr>
            </w:pPr>
            <w:r w:rsidRPr="00377324">
              <w:rPr>
                <w:sz w:val="18"/>
                <w:szCs w:val="18"/>
              </w:rPr>
              <w:t xml:space="preserve">Strona </w:t>
            </w:r>
            <w:r w:rsidRPr="00377324">
              <w:rPr>
                <w:b/>
                <w:bCs/>
                <w:sz w:val="18"/>
                <w:szCs w:val="18"/>
              </w:rPr>
              <w:fldChar w:fldCharType="begin"/>
            </w:r>
            <w:r w:rsidRPr="00377324">
              <w:rPr>
                <w:b/>
                <w:bCs/>
                <w:sz w:val="18"/>
                <w:szCs w:val="18"/>
              </w:rPr>
              <w:instrText>PAGE</w:instrText>
            </w:r>
            <w:r w:rsidRPr="00377324">
              <w:rPr>
                <w:b/>
                <w:bCs/>
                <w:sz w:val="18"/>
                <w:szCs w:val="18"/>
              </w:rPr>
              <w:fldChar w:fldCharType="separate"/>
            </w:r>
            <w:r>
              <w:rPr>
                <w:b/>
                <w:bCs/>
                <w:noProof/>
                <w:sz w:val="18"/>
                <w:szCs w:val="18"/>
              </w:rPr>
              <w:t>20</w:t>
            </w:r>
            <w:r w:rsidRPr="00377324">
              <w:rPr>
                <w:b/>
                <w:bCs/>
                <w:sz w:val="18"/>
                <w:szCs w:val="18"/>
              </w:rPr>
              <w:fldChar w:fldCharType="end"/>
            </w:r>
            <w:r w:rsidRPr="00377324">
              <w:rPr>
                <w:sz w:val="18"/>
                <w:szCs w:val="18"/>
              </w:rPr>
              <w:t xml:space="preserve"> z </w:t>
            </w:r>
            <w:r w:rsidRPr="00377324">
              <w:rPr>
                <w:b/>
                <w:bCs/>
                <w:sz w:val="18"/>
                <w:szCs w:val="18"/>
              </w:rPr>
              <w:fldChar w:fldCharType="begin"/>
            </w:r>
            <w:r w:rsidRPr="00377324">
              <w:rPr>
                <w:b/>
                <w:bCs/>
                <w:sz w:val="18"/>
                <w:szCs w:val="18"/>
              </w:rPr>
              <w:instrText>NUMPAGES</w:instrText>
            </w:r>
            <w:r w:rsidRPr="00377324">
              <w:rPr>
                <w:b/>
                <w:bCs/>
                <w:sz w:val="18"/>
                <w:szCs w:val="18"/>
              </w:rPr>
              <w:fldChar w:fldCharType="separate"/>
            </w:r>
            <w:r>
              <w:rPr>
                <w:b/>
                <w:bCs/>
                <w:noProof/>
                <w:sz w:val="18"/>
                <w:szCs w:val="18"/>
              </w:rPr>
              <w:t>24</w:t>
            </w:r>
            <w:r w:rsidRPr="00377324">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E4D7" w14:textId="77777777" w:rsidR="008E5908" w:rsidRDefault="008E5908">
      <w:pPr>
        <w:spacing w:after="0" w:line="240" w:lineRule="auto"/>
      </w:pPr>
      <w:r>
        <w:separator/>
      </w:r>
    </w:p>
  </w:footnote>
  <w:footnote w:type="continuationSeparator" w:id="0">
    <w:p w14:paraId="4B9A204E" w14:textId="77777777" w:rsidR="008E5908" w:rsidRDefault="008E5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43DE" w14:textId="324FF626" w:rsidR="00217091" w:rsidRPr="00217091" w:rsidRDefault="00217091" w:rsidP="00217091">
    <w:pPr>
      <w:spacing w:after="0"/>
      <w:rPr>
        <w:rStyle w:val="oypena"/>
        <w:b/>
        <w:bCs/>
      </w:rPr>
    </w:pPr>
    <w:bookmarkStart w:id="23" w:name="_Hlk179196175"/>
    <w:r w:rsidRPr="00217091">
      <w:rPr>
        <w:noProof/>
      </w:rPr>
      <w:drawing>
        <wp:anchor distT="0" distB="0" distL="114300" distR="114300" simplePos="0" relativeHeight="251659264" behindDoc="0" locked="0" layoutInCell="0" allowOverlap="1" wp14:anchorId="6A469C03" wp14:editId="3CC52986">
          <wp:simplePos x="0" y="0"/>
          <wp:positionH relativeFrom="column">
            <wp:posOffset>313690</wp:posOffset>
          </wp:positionH>
          <wp:positionV relativeFrom="paragraph">
            <wp:posOffset>-70485</wp:posOffset>
          </wp:positionV>
          <wp:extent cx="733425" cy="942975"/>
          <wp:effectExtent l="0" t="0" r="9525" b="9525"/>
          <wp:wrapTight wrapText="bothSides">
            <wp:wrapPolygon edited="0">
              <wp:start x="0" y="0"/>
              <wp:lineTo x="0" y="21382"/>
              <wp:lineTo x="21319" y="21382"/>
              <wp:lineTo x="21319" y="0"/>
              <wp:lineTo x="0" y="0"/>
            </wp:wrapPolygon>
          </wp:wrapTight>
          <wp:docPr id="1" name="Obraz 0" descr="gryfickie smy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descr="gryfickie smyki.jpg"/>
                  <pic:cNvPicPr>
                    <a:picLocks noChangeAspect="1" noChangeArrowheads="1"/>
                  </pic:cNvPicPr>
                </pic:nvPicPr>
                <pic:blipFill>
                  <a:blip r:embed="rId1"/>
                  <a:srcRect r="59489"/>
                  <a:stretch>
                    <a:fillRect/>
                  </a:stretch>
                </pic:blipFill>
                <pic:spPr bwMode="auto">
                  <a:xfrm>
                    <a:off x="0" y="0"/>
                    <a:ext cx="733425" cy="942975"/>
                  </a:xfrm>
                  <a:prstGeom prst="rect">
                    <a:avLst/>
                  </a:prstGeom>
                </pic:spPr>
              </pic:pic>
            </a:graphicData>
          </a:graphic>
          <wp14:sizeRelH relativeFrom="margin">
            <wp14:pctWidth>0</wp14:pctWidth>
          </wp14:sizeRelH>
          <wp14:sizeRelV relativeFrom="margin">
            <wp14:pctHeight>0</wp14:pctHeight>
          </wp14:sizeRelV>
        </wp:anchor>
      </w:drawing>
    </w:r>
    <w:r w:rsidRPr="00217091">
      <w:rPr>
        <w:rStyle w:val="oypena"/>
        <w:rFonts w:ascii="Century Gothic" w:hAnsi="Century Gothic"/>
        <w:caps/>
        <w:color w:val="3D3B3A"/>
      </w:rPr>
      <w:t xml:space="preserve">                             </w:t>
    </w:r>
    <w:r w:rsidRPr="00217091">
      <w:rPr>
        <w:rStyle w:val="oypena"/>
        <w:rFonts w:ascii="Century Gothic" w:hAnsi="Century Gothic"/>
        <w:b/>
        <w:bCs/>
        <w:caps/>
        <w:color w:val="3D3B3A"/>
      </w:rPr>
      <w:t>PRZEDSZKOLE MIEJSKIE NR 21</w:t>
    </w:r>
  </w:p>
  <w:p w14:paraId="203070B2" w14:textId="4C7762E6" w:rsidR="00217091" w:rsidRPr="00217091" w:rsidRDefault="00217091" w:rsidP="00217091">
    <w:pPr>
      <w:pStyle w:val="cvgsua"/>
      <w:spacing w:beforeAutospacing="0" w:after="0" w:afterAutospacing="0"/>
      <w:rPr>
        <w:rStyle w:val="oypena"/>
        <w:rFonts w:ascii="Century Gothic" w:eastAsiaTheme="majorEastAsia" w:hAnsi="Century Gothic"/>
        <w:b/>
        <w:bCs/>
        <w:caps/>
        <w:color w:val="3D3B3A"/>
        <w:sz w:val="22"/>
        <w:szCs w:val="22"/>
      </w:rPr>
    </w:pPr>
    <w:r w:rsidRPr="00217091">
      <w:rPr>
        <w:rStyle w:val="oypena"/>
        <w:rFonts w:ascii="Century Gothic" w:eastAsiaTheme="majorEastAsia" w:hAnsi="Century Gothic"/>
        <w:b/>
        <w:bCs/>
        <w:caps/>
        <w:color w:val="3D3B3A"/>
        <w:sz w:val="22"/>
        <w:szCs w:val="22"/>
      </w:rPr>
      <w:t xml:space="preserve">                                    „GRYFICKIE SMYKI” </w:t>
    </w:r>
  </w:p>
  <w:p w14:paraId="7D60165B" w14:textId="6B3135D9" w:rsidR="00217091" w:rsidRPr="00217091" w:rsidRDefault="00217091" w:rsidP="00217091">
    <w:pPr>
      <w:spacing w:after="0"/>
      <w:rPr>
        <w:b/>
        <w:bCs/>
      </w:rPr>
    </w:pPr>
    <w:r w:rsidRPr="00217091">
      <w:rPr>
        <w:rStyle w:val="oypena"/>
        <w:rFonts w:ascii="Century Gothic" w:hAnsi="Century Gothic"/>
        <w:b/>
        <w:bCs/>
        <w:caps/>
        <w:color w:val="3D3B3A"/>
      </w:rPr>
      <w:t xml:space="preserve">                                           </w:t>
    </w:r>
    <w:r>
      <w:rPr>
        <w:rStyle w:val="oypena"/>
        <w:rFonts w:ascii="Century Gothic" w:hAnsi="Century Gothic"/>
        <w:b/>
        <w:bCs/>
        <w:caps/>
        <w:color w:val="3D3B3A"/>
      </w:rPr>
      <w:t xml:space="preserve"> </w:t>
    </w:r>
    <w:r w:rsidRPr="00217091">
      <w:rPr>
        <w:rStyle w:val="oypena"/>
        <w:rFonts w:ascii="Century Gothic" w:hAnsi="Century Gothic"/>
        <w:b/>
        <w:bCs/>
        <w:caps/>
        <w:color w:val="3D3B3A"/>
      </w:rPr>
      <w:t>W SŁUPSKU</w:t>
    </w:r>
    <w:bookmarkEnd w:id="23"/>
  </w:p>
  <w:p w14:paraId="0E2A99ED" w14:textId="77777777" w:rsidR="00217091" w:rsidRDefault="0021709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CAD2785C"/>
    <w:name w:val="WWNum2"/>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 w15:restartNumberingAfterBreak="0">
    <w:nsid w:val="00000004"/>
    <w:multiLevelType w:val="multilevel"/>
    <w:tmpl w:val="A33A674E"/>
    <w:name w:val="WWNum4"/>
    <w:lvl w:ilvl="0">
      <w:start w:val="1"/>
      <w:numFmt w:val="decimal"/>
      <w:lvlText w:val="%1."/>
      <w:lvlJc w:val="left"/>
      <w:pPr>
        <w:tabs>
          <w:tab w:val="num" w:pos="360"/>
        </w:tabs>
        <w:ind w:left="360" w:hanging="360"/>
      </w:pPr>
      <w:rPr>
        <w:b w:val="0"/>
        <w:bCs w:val="0"/>
        <w:sz w:val="22"/>
        <w:szCs w:val="22"/>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2" w15:restartNumberingAfterBreak="0">
    <w:nsid w:val="00000005"/>
    <w:multiLevelType w:val="multilevel"/>
    <w:tmpl w:val="7282766C"/>
    <w:name w:val="WWNum5"/>
    <w:lvl w:ilvl="0">
      <w:start w:val="1"/>
      <w:numFmt w:val="decimal"/>
      <w:lvlText w:val="%1."/>
      <w:lvlJc w:val="left"/>
      <w:pPr>
        <w:tabs>
          <w:tab w:val="num" w:pos="360"/>
        </w:tabs>
        <w:ind w:left="360" w:hanging="360"/>
      </w:pPr>
      <w:rPr>
        <w:color w:val="auto"/>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3" w15:restartNumberingAfterBreak="0">
    <w:nsid w:val="00000008"/>
    <w:multiLevelType w:val="multilevel"/>
    <w:tmpl w:val="CB10A218"/>
    <w:lvl w:ilvl="0">
      <w:start w:val="1"/>
      <w:numFmt w:val="decimal"/>
      <w:lvlText w:val="%1)"/>
      <w:lvlJc w:val="left"/>
      <w:pPr>
        <w:tabs>
          <w:tab w:val="num" w:pos="360"/>
        </w:tabs>
        <w:ind w:left="360" w:hanging="360"/>
      </w:pPr>
      <w:rPr>
        <w:rFonts w:hint="default"/>
        <w:b w:val="0"/>
        <w:bCs w:val="0"/>
        <w:i w:val="0"/>
        <w:iCs w:val="0"/>
        <w:color w:val="auto"/>
        <w:sz w:val="22"/>
        <w:szCs w:val="22"/>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4" w15:restartNumberingAfterBreak="0">
    <w:nsid w:val="0000000B"/>
    <w:multiLevelType w:val="multilevel"/>
    <w:tmpl w:val="E1EA8A84"/>
    <w:name w:val="WWNum12"/>
    <w:lvl w:ilvl="0">
      <w:start w:val="1"/>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5" w15:restartNumberingAfterBreak="0">
    <w:nsid w:val="0000000C"/>
    <w:multiLevelType w:val="multilevel"/>
    <w:tmpl w:val="E118ECC2"/>
    <w:name w:val="WWNum13"/>
    <w:lvl w:ilvl="0">
      <w:start w:val="1"/>
      <w:numFmt w:val="decimal"/>
      <w:lvlText w:val="%1."/>
      <w:lvlJc w:val="left"/>
      <w:pPr>
        <w:tabs>
          <w:tab w:val="num" w:pos="360"/>
        </w:tabs>
        <w:ind w:left="360" w:hanging="360"/>
      </w:pPr>
      <w:rPr>
        <w:b w:val="0"/>
        <w:bCs w:val="0"/>
        <w:color w:val="auto"/>
      </w:r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6" w15:restartNumberingAfterBreak="0">
    <w:nsid w:val="0000000D"/>
    <w:multiLevelType w:val="multilevel"/>
    <w:tmpl w:val="8EC0D2D2"/>
    <w:lvl w:ilvl="0">
      <w:start w:val="1"/>
      <w:numFmt w:val="decimal"/>
      <w:lvlText w:val="%1)"/>
      <w:lvlJc w:val="left"/>
      <w:pPr>
        <w:tabs>
          <w:tab w:val="num" w:pos="720"/>
        </w:tabs>
        <w:ind w:left="720" w:hanging="360"/>
      </w:pPr>
      <w:rPr>
        <w:b w:val="0"/>
        <w:bCs w:val="0"/>
        <w:sz w:val="22"/>
        <w:szCs w:val="22"/>
      </w:rPr>
    </w:lvl>
    <w:lvl w:ilvl="1">
      <w:start w:val="1"/>
      <w:numFmt w:val="lowerLetter"/>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7" w15:restartNumberingAfterBreak="0">
    <w:nsid w:val="0000000E"/>
    <w:multiLevelType w:val="multilevel"/>
    <w:tmpl w:val="22649C0C"/>
    <w:name w:val="WWNum15"/>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8" w15:restartNumberingAfterBreak="0">
    <w:nsid w:val="00000012"/>
    <w:multiLevelType w:val="multilevel"/>
    <w:tmpl w:val="BFAA5014"/>
    <w:name w:val="WW8Num26"/>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00000013"/>
    <w:multiLevelType w:val="multilevel"/>
    <w:tmpl w:val="B456C6AE"/>
    <w:name w:val="WW8Num27"/>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00000014"/>
    <w:multiLevelType w:val="multilevel"/>
    <w:tmpl w:val="00000014"/>
    <w:name w:val="WWNum21"/>
    <w:lvl w:ilvl="0">
      <w:start w:val="2"/>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2.%3."/>
      <w:lvlJc w:val="left"/>
      <w:pPr>
        <w:tabs>
          <w:tab w:val="num" w:pos="1080"/>
        </w:tabs>
        <w:ind w:left="1080" w:hanging="360"/>
      </w:pPr>
    </w:lvl>
    <w:lvl w:ilvl="3">
      <w:start w:val="1"/>
      <w:numFmt w:val="decimal"/>
      <w:lvlText w:val="%2.%3.%4."/>
      <w:lvlJc w:val="left"/>
      <w:pPr>
        <w:tabs>
          <w:tab w:val="num" w:pos="1440"/>
        </w:tabs>
        <w:ind w:left="1440" w:hanging="360"/>
      </w:pPr>
    </w:lvl>
    <w:lvl w:ilvl="4">
      <w:start w:val="1"/>
      <w:numFmt w:val="decimal"/>
      <w:lvlText w:val="%2.%3.%4.%5."/>
      <w:lvlJc w:val="left"/>
      <w:pPr>
        <w:tabs>
          <w:tab w:val="num" w:pos="1800"/>
        </w:tabs>
        <w:ind w:left="1800" w:hanging="360"/>
      </w:pPr>
    </w:lvl>
    <w:lvl w:ilvl="5">
      <w:start w:val="1"/>
      <w:numFmt w:val="decimal"/>
      <w:lvlText w:val="%2.%3.%4.%5.%6."/>
      <w:lvlJc w:val="left"/>
      <w:pPr>
        <w:tabs>
          <w:tab w:val="num" w:pos="2160"/>
        </w:tabs>
        <w:ind w:left="2160" w:hanging="360"/>
      </w:pPr>
    </w:lvl>
    <w:lvl w:ilvl="6">
      <w:start w:val="1"/>
      <w:numFmt w:val="decimal"/>
      <w:lvlText w:val="%2.%3.%4.%5.%6.%7."/>
      <w:lvlJc w:val="left"/>
      <w:pPr>
        <w:tabs>
          <w:tab w:val="num" w:pos="2520"/>
        </w:tabs>
        <w:ind w:left="2520" w:hanging="360"/>
      </w:pPr>
    </w:lvl>
    <w:lvl w:ilvl="7">
      <w:start w:val="1"/>
      <w:numFmt w:val="decimal"/>
      <w:lvlText w:val="%2.%3.%4.%5.%6.%7.%8."/>
      <w:lvlJc w:val="left"/>
      <w:pPr>
        <w:tabs>
          <w:tab w:val="num" w:pos="2880"/>
        </w:tabs>
        <w:ind w:left="2880" w:hanging="360"/>
      </w:pPr>
    </w:lvl>
    <w:lvl w:ilvl="8">
      <w:start w:val="1"/>
      <w:numFmt w:val="decimal"/>
      <w:lvlText w:val="%2.%3.%4.%5.%6.%7.%8.%9."/>
      <w:lvlJc w:val="left"/>
      <w:pPr>
        <w:tabs>
          <w:tab w:val="num" w:pos="3240"/>
        </w:tabs>
        <w:ind w:left="3240" w:hanging="360"/>
      </w:pPr>
    </w:lvl>
  </w:abstractNum>
  <w:abstractNum w:abstractNumId="11" w15:restartNumberingAfterBreak="0">
    <w:nsid w:val="00000015"/>
    <w:multiLevelType w:val="multilevel"/>
    <w:tmpl w:val="56F4568C"/>
    <w:name w:val="WW8Num29"/>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0000016"/>
    <w:multiLevelType w:val="multilevel"/>
    <w:tmpl w:val="9B3CCEBE"/>
    <w:name w:val="WW8Num30"/>
    <w:lvl w:ilvl="0">
      <w:start w:val="5"/>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3" w15:restartNumberingAfterBreak="0">
    <w:nsid w:val="00000017"/>
    <w:multiLevelType w:val="multilevel"/>
    <w:tmpl w:val="3EC67FD8"/>
    <w:name w:val="WW8Num31"/>
    <w:lvl w:ilvl="0">
      <w:start w:val="26"/>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4" w15:restartNumberingAfterBreak="0">
    <w:nsid w:val="00000018"/>
    <w:multiLevelType w:val="multilevel"/>
    <w:tmpl w:val="006C705A"/>
    <w:lvl w:ilvl="0">
      <w:start w:val="1"/>
      <w:numFmt w:val="decimal"/>
      <w:lvlText w:val="%1)"/>
      <w:lvlJc w:val="left"/>
      <w:pPr>
        <w:tabs>
          <w:tab w:val="num" w:pos="723"/>
        </w:tabs>
        <w:ind w:left="723" w:hanging="360"/>
      </w:pPr>
    </w:lvl>
    <w:lvl w:ilvl="1">
      <w:start w:val="1"/>
      <w:numFmt w:val="lowerLetter"/>
      <w:lvlText w:val="%2)"/>
      <w:lvlJc w:val="left"/>
      <w:pPr>
        <w:tabs>
          <w:tab w:val="num" w:pos="1080"/>
        </w:tabs>
        <w:ind w:left="1080" w:hanging="360"/>
      </w:pPr>
    </w:lvl>
    <w:lvl w:ilvl="2">
      <w:start w:val="1"/>
      <w:numFmt w:val="bullet"/>
      <w:lvlText w:val=""/>
      <w:lvlJc w:val="right"/>
      <w:pPr>
        <w:tabs>
          <w:tab w:val="num" w:pos="1440"/>
        </w:tabs>
        <w:ind w:left="1440" w:hanging="360"/>
      </w:pPr>
      <w:rPr>
        <w:rFonts w:ascii="Symbol" w:hAnsi="Symbol" w:hint="default"/>
      </w:r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15" w15:restartNumberingAfterBreak="0">
    <w:nsid w:val="00000019"/>
    <w:multiLevelType w:val="multilevel"/>
    <w:tmpl w:val="885000CE"/>
    <w:name w:val="WW8Num40"/>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15:restartNumberingAfterBreak="0">
    <w:nsid w:val="0000001A"/>
    <w:multiLevelType w:val="multilevel"/>
    <w:tmpl w:val="1A987AD4"/>
    <w:name w:val="WW8Num42"/>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0"/>
        </w:tabs>
        <w:ind w:left="0" w:hanging="360"/>
      </w:pPr>
    </w:lvl>
    <w:lvl w:ilvl="2">
      <w:start w:val="1"/>
      <w:numFmt w:val="decimal"/>
      <w:lvlText w:val="%3."/>
      <w:lvlJc w:val="left"/>
      <w:pPr>
        <w:tabs>
          <w:tab w:val="num" w:pos="360"/>
        </w:tabs>
        <w:ind w:left="360" w:hanging="360"/>
      </w:pPr>
    </w:lvl>
    <w:lvl w:ilvl="3">
      <w:start w:val="1"/>
      <w:numFmt w:val="decimal"/>
      <w:lvlText w:val="%4."/>
      <w:lvlJc w:val="left"/>
      <w:pPr>
        <w:tabs>
          <w:tab w:val="num" w:pos="720"/>
        </w:tabs>
        <w:ind w:left="720" w:hanging="360"/>
      </w:pPr>
    </w:lvl>
    <w:lvl w:ilvl="4">
      <w:start w:val="1"/>
      <w:numFmt w:val="decimal"/>
      <w:lvlText w:val="%5."/>
      <w:lvlJc w:val="left"/>
      <w:pPr>
        <w:tabs>
          <w:tab w:val="num" w:pos="1080"/>
        </w:tabs>
        <w:ind w:left="1080" w:hanging="360"/>
      </w:pPr>
    </w:lvl>
    <w:lvl w:ilvl="5">
      <w:start w:val="1"/>
      <w:numFmt w:val="decimal"/>
      <w:lvlText w:val="%6."/>
      <w:lvlJc w:val="left"/>
      <w:pPr>
        <w:tabs>
          <w:tab w:val="num" w:pos="1440"/>
        </w:tabs>
        <w:ind w:left="1440" w:hanging="360"/>
      </w:pPr>
    </w:lvl>
    <w:lvl w:ilvl="6">
      <w:start w:val="1"/>
      <w:numFmt w:val="decimal"/>
      <w:lvlText w:val="%7."/>
      <w:lvlJc w:val="left"/>
      <w:pPr>
        <w:tabs>
          <w:tab w:val="num" w:pos="1800"/>
        </w:tabs>
        <w:ind w:left="1800" w:hanging="360"/>
      </w:pPr>
    </w:lvl>
    <w:lvl w:ilvl="7">
      <w:start w:val="1"/>
      <w:numFmt w:val="decimal"/>
      <w:lvlText w:val="%8."/>
      <w:lvlJc w:val="left"/>
      <w:pPr>
        <w:tabs>
          <w:tab w:val="num" w:pos="2160"/>
        </w:tabs>
        <w:ind w:left="2160" w:hanging="360"/>
      </w:pPr>
    </w:lvl>
    <w:lvl w:ilvl="8">
      <w:start w:val="1"/>
      <w:numFmt w:val="decimal"/>
      <w:lvlText w:val="%9."/>
      <w:lvlJc w:val="left"/>
      <w:pPr>
        <w:tabs>
          <w:tab w:val="num" w:pos="2520"/>
        </w:tabs>
        <w:ind w:left="2520" w:hanging="360"/>
      </w:pPr>
    </w:lvl>
  </w:abstractNum>
  <w:abstractNum w:abstractNumId="17" w15:restartNumberingAfterBreak="0">
    <w:nsid w:val="0000001B"/>
    <w:multiLevelType w:val="multilevel"/>
    <w:tmpl w:val="0000001B"/>
    <w:name w:val="WW8Num20"/>
    <w:lvl w:ilvl="0">
      <w:start w:val="1"/>
      <w:numFmt w:val="decimal"/>
      <w:lvlText w:val="%1."/>
      <w:lvlJc w:val="left"/>
      <w:pPr>
        <w:tabs>
          <w:tab w:val="num" w:pos="0"/>
        </w:tabs>
        <w:ind w:left="720" w:hanging="360"/>
      </w:pPr>
      <w:rPr>
        <w:rFonts w:ascii="Tahoma" w:hAnsi="Tahoma" w:cs="Tahoma"/>
        <w:position w:val="0"/>
        <w:sz w:val="19"/>
        <w:szCs w:val="15"/>
        <w:vertAlign w:val="baseline"/>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8" w15:restartNumberingAfterBreak="0">
    <w:nsid w:val="0000001F"/>
    <w:multiLevelType w:val="multilevel"/>
    <w:tmpl w:val="0000001F"/>
    <w:name w:val="WW8Num39"/>
    <w:lvl w:ilvl="0">
      <w:start w:val="1"/>
      <w:numFmt w:val="bullet"/>
      <w:lvlText w:val=""/>
      <w:lvlJc w:val="left"/>
      <w:pPr>
        <w:tabs>
          <w:tab w:val="num" w:pos="0"/>
        </w:tabs>
        <w:ind w:left="1440" w:hanging="360"/>
      </w:pPr>
      <w:rPr>
        <w:rFonts w:ascii="Symbol" w:hAnsi="Symbol" w:cs="Symbol" w:hint="default"/>
      </w:rPr>
    </w:lvl>
    <w:lvl w:ilvl="1">
      <w:numFmt w:val="bullet"/>
      <w:lvlText w:val="o"/>
      <w:lvlJc w:val="left"/>
      <w:pPr>
        <w:tabs>
          <w:tab w:val="num" w:pos="0"/>
        </w:tabs>
        <w:ind w:left="2160" w:hanging="360"/>
      </w:pPr>
      <w:rPr>
        <w:rFonts w:ascii="Courier New" w:hAnsi="Courier New" w:cs="Courier New"/>
      </w:rPr>
    </w:lvl>
    <w:lvl w:ilvl="2">
      <w:numFmt w:val="bullet"/>
      <w:lvlText w:val=""/>
      <w:lvlJc w:val="left"/>
      <w:pPr>
        <w:tabs>
          <w:tab w:val="num" w:pos="0"/>
        </w:tabs>
        <w:ind w:left="2880" w:hanging="360"/>
      </w:pPr>
      <w:rPr>
        <w:rFonts w:ascii="Wingdings" w:hAnsi="Wingdings" w:cs="Wingdings"/>
      </w:rPr>
    </w:lvl>
    <w:lvl w:ilvl="3">
      <w:numFmt w:val="bullet"/>
      <w:lvlText w:val=""/>
      <w:lvlJc w:val="left"/>
      <w:pPr>
        <w:tabs>
          <w:tab w:val="num" w:pos="0"/>
        </w:tabs>
        <w:ind w:left="3600" w:hanging="360"/>
      </w:pPr>
      <w:rPr>
        <w:rFonts w:ascii="Symbol" w:hAnsi="Symbol" w:cs="Symbol"/>
      </w:rPr>
    </w:lvl>
    <w:lvl w:ilvl="4">
      <w:numFmt w:val="bullet"/>
      <w:lvlText w:val="o"/>
      <w:lvlJc w:val="left"/>
      <w:pPr>
        <w:tabs>
          <w:tab w:val="num" w:pos="0"/>
        </w:tabs>
        <w:ind w:left="4320" w:hanging="360"/>
      </w:pPr>
      <w:rPr>
        <w:rFonts w:ascii="Courier New" w:hAnsi="Courier New" w:cs="Courier New"/>
      </w:rPr>
    </w:lvl>
    <w:lvl w:ilvl="5">
      <w:numFmt w:val="bullet"/>
      <w:lvlText w:val=""/>
      <w:lvlJc w:val="left"/>
      <w:pPr>
        <w:tabs>
          <w:tab w:val="num" w:pos="0"/>
        </w:tabs>
        <w:ind w:left="5040" w:hanging="360"/>
      </w:pPr>
      <w:rPr>
        <w:rFonts w:ascii="Wingdings" w:hAnsi="Wingdings" w:cs="Wingdings"/>
      </w:rPr>
    </w:lvl>
    <w:lvl w:ilvl="6">
      <w:numFmt w:val="bullet"/>
      <w:lvlText w:val=""/>
      <w:lvlJc w:val="left"/>
      <w:pPr>
        <w:tabs>
          <w:tab w:val="num" w:pos="0"/>
        </w:tabs>
        <w:ind w:left="5760" w:hanging="360"/>
      </w:pPr>
      <w:rPr>
        <w:rFonts w:ascii="Symbol" w:hAnsi="Symbol" w:cs="Symbol"/>
      </w:rPr>
    </w:lvl>
    <w:lvl w:ilvl="7">
      <w:numFmt w:val="bullet"/>
      <w:lvlText w:val="o"/>
      <w:lvlJc w:val="left"/>
      <w:pPr>
        <w:tabs>
          <w:tab w:val="num" w:pos="0"/>
        </w:tabs>
        <w:ind w:left="6480" w:hanging="360"/>
      </w:pPr>
      <w:rPr>
        <w:rFonts w:ascii="Courier New" w:hAnsi="Courier New" w:cs="Courier New"/>
      </w:rPr>
    </w:lvl>
    <w:lvl w:ilvl="8">
      <w:numFmt w:val="bullet"/>
      <w:lvlText w:val=""/>
      <w:lvlJc w:val="left"/>
      <w:pPr>
        <w:tabs>
          <w:tab w:val="num" w:pos="0"/>
        </w:tabs>
        <w:ind w:left="7200" w:hanging="360"/>
      </w:pPr>
      <w:rPr>
        <w:rFonts w:ascii="Wingdings" w:hAnsi="Wingdings" w:cs="Wingdings"/>
      </w:rPr>
    </w:lvl>
  </w:abstractNum>
  <w:abstractNum w:abstractNumId="19" w15:restartNumberingAfterBreak="0">
    <w:nsid w:val="00000027"/>
    <w:multiLevelType w:val="multilevel"/>
    <w:tmpl w:val="4ED226EE"/>
    <w:name w:val="WW8Num48"/>
    <w:lvl w:ilvl="0">
      <w:start w:val="13"/>
      <w:numFmt w:val="decimal"/>
      <w:lvlText w:val="%1."/>
      <w:lvlJc w:val="left"/>
      <w:pPr>
        <w:tabs>
          <w:tab w:val="num" w:pos="0"/>
        </w:tabs>
        <w:ind w:left="720" w:hanging="360"/>
      </w:pPr>
      <w:rPr>
        <w:rFonts w:hint="default"/>
        <w:color w:val="00000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0" w15:restartNumberingAfterBreak="0">
    <w:nsid w:val="0000002B"/>
    <w:multiLevelType w:val="singleLevel"/>
    <w:tmpl w:val="0000002B"/>
    <w:name w:val="WW8Num52"/>
    <w:lvl w:ilvl="0">
      <w:start w:val="25"/>
      <w:numFmt w:val="decimal"/>
      <w:lvlText w:val="%1."/>
      <w:lvlJc w:val="left"/>
      <w:pPr>
        <w:tabs>
          <w:tab w:val="num" w:pos="0"/>
        </w:tabs>
        <w:ind w:left="2160" w:hanging="360"/>
      </w:pPr>
      <w:rPr>
        <w:rFonts w:hint="default"/>
      </w:rPr>
    </w:lvl>
  </w:abstractNum>
  <w:abstractNum w:abstractNumId="21" w15:restartNumberingAfterBreak="0">
    <w:nsid w:val="012F1B3F"/>
    <w:multiLevelType w:val="hybridMultilevel"/>
    <w:tmpl w:val="DCE270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1C8743C"/>
    <w:multiLevelType w:val="multilevel"/>
    <w:tmpl w:val="12F49886"/>
    <w:lvl w:ilvl="0">
      <w:start w:val="25"/>
      <w:numFmt w:val="decimal"/>
      <w:lvlText w:val="%1."/>
      <w:lvlJc w:val="left"/>
      <w:pPr>
        <w:tabs>
          <w:tab w:val="num" w:pos="360"/>
        </w:tabs>
        <w:ind w:left="360" w:hanging="360"/>
      </w:pPr>
      <w:rPr>
        <w:rFonts w:hint="default"/>
        <w:b w:val="0"/>
        <w:bCs w:val="0"/>
        <w:i w:val="0"/>
        <w:iCs w:val="0"/>
        <w:color w:val="auto"/>
        <w:sz w:val="22"/>
        <w:szCs w:val="22"/>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3" w15:restartNumberingAfterBreak="0">
    <w:nsid w:val="0A3F42A9"/>
    <w:multiLevelType w:val="multilevel"/>
    <w:tmpl w:val="FA7C1534"/>
    <w:lvl w:ilvl="0">
      <w:start w:val="1"/>
      <w:numFmt w:val="decimal"/>
      <w:lvlText w:val="%1)"/>
      <w:lvlJc w:val="left"/>
      <w:pPr>
        <w:tabs>
          <w:tab w:val="num" w:pos="723"/>
        </w:tabs>
        <w:ind w:left="723" w:hanging="360"/>
      </w:pPr>
      <w:rPr>
        <w:rFonts w:hint="default"/>
      </w:rPr>
    </w:lvl>
    <w:lvl w:ilvl="1">
      <w:start w:val="1"/>
      <w:numFmt w:val="lowerLetter"/>
      <w:lvlText w:val="%2)"/>
      <w:lvlJc w:val="left"/>
      <w:pPr>
        <w:tabs>
          <w:tab w:val="num" w:pos="1080"/>
        </w:tabs>
        <w:ind w:left="1080" w:hanging="360"/>
      </w:pPr>
      <w:rPr>
        <w:rFonts w:hint="default"/>
      </w:rPr>
    </w:lvl>
    <w:lvl w:ilvl="2">
      <w:start w:val="1"/>
      <w:numFmt w:val="bullet"/>
      <w:lvlText w:val=""/>
      <w:lvlJc w:val="right"/>
      <w:pPr>
        <w:tabs>
          <w:tab w:val="num" w:pos="1440"/>
        </w:tabs>
        <w:ind w:left="1440" w:hanging="360"/>
      </w:pPr>
      <w:rPr>
        <w:rFonts w:ascii="Symbol" w:hAnsi="Symbol" w:hint="default"/>
      </w:rPr>
    </w:lvl>
    <w:lvl w:ilvl="3">
      <w:start w:val="1"/>
      <w:numFmt w:val="decimal"/>
      <w:lvlText w:val="%2.%3.%4)"/>
      <w:lvlJc w:val="left"/>
      <w:pPr>
        <w:tabs>
          <w:tab w:val="num" w:pos="1800"/>
        </w:tabs>
        <w:ind w:left="1800" w:hanging="360"/>
      </w:pPr>
      <w:rPr>
        <w:rFonts w:hint="default"/>
      </w:rPr>
    </w:lvl>
    <w:lvl w:ilvl="4">
      <w:start w:val="1"/>
      <w:numFmt w:val="decimal"/>
      <w:lvlText w:val="%2.%3.%4.%5)"/>
      <w:lvlJc w:val="left"/>
      <w:pPr>
        <w:tabs>
          <w:tab w:val="num" w:pos="2160"/>
        </w:tabs>
        <w:ind w:left="2160" w:hanging="360"/>
      </w:pPr>
      <w:rPr>
        <w:rFonts w:hint="default"/>
      </w:rPr>
    </w:lvl>
    <w:lvl w:ilvl="5">
      <w:start w:val="1"/>
      <w:numFmt w:val="decimal"/>
      <w:lvlText w:val="%2.%3.%4.%5.%6)"/>
      <w:lvlJc w:val="left"/>
      <w:pPr>
        <w:tabs>
          <w:tab w:val="num" w:pos="2520"/>
        </w:tabs>
        <w:ind w:left="2520" w:hanging="360"/>
      </w:pPr>
      <w:rPr>
        <w:rFonts w:hint="default"/>
      </w:rPr>
    </w:lvl>
    <w:lvl w:ilvl="6">
      <w:start w:val="1"/>
      <w:numFmt w:val="decimal"/>
      <w:lvlText w:val="%2.%3.%4.%5.%6.%7)"/>
      <w:lvlJc w:val="left"/>
      <w:pPr>
        <w:tabs>
          <w:tab w:val="num" w:pos="2880"/>
        </w:tabs>
        <w:ind w:left="2880" w:hanging="360"/>
      </w:pPr>
      <w:rPr>
        <w:rFonts w:hint="default"/>
      </w:rPr>
    </w:lvl>
    <w:lvl w:ilvl="7">
      <w:start w:val="1"/>
      <w:numFmt w:val="decimal"/>
      <w:lvlText w:val="%2.%3.%4.%5.%6.%7.%8)"/>
      <w:lvlJc w:val="left"/>
      <w:pPr>
        <w:tabs>
          <w:tab w:val="num" w:pos="3240"/>
        </w:tabs>
        <w:ind w:left="3240" w:hanging="360"/>
      </w:pPr>
      <w:rPr>
        <w:rFonts w:hint="default"/>
      </w:rPr>
    </w:lvl>
    <w:lvl w:ilvl="8">
      <w:start w:val="1"/>
      <w:numFmt w:val="decimal"/>
      <w:lvlText w:val="%2.%3.%4.%5.%6.%7.%8.%9)"/>
      <w:lvlJc w:val="left"/>
      <w:pPr>
        <w:tabs>
          <w:tab w:val="num" w:pos="3600"/>
        </w:tabs>
        <w:ind w:left="3600" w:hanging="360"/>
      </w:pPr>
      <w:rPr>
        <w:rFonts w:hint="default"/>
      </w:rPr>
    </w:lvl>
  </w:abstractNum>
  <w:abstractNum w:abstractNumId="24" w15:restartNumberingAfterBreak="0">
    <w:nsid w:val="0D8F67FF"/>
    <w:multiLevelType w:val="multilevel"/>
    <w:tmpl w:val="E6EEFFB0"/>
    <w:styleLink w:val="WWNum63"/>
    <w:lvl w:ilvl="0">
      <w:numFmt w:val="bullet"/>
      <w:lvlText w:val=""/>
      <w:lvlJc w:val="left"/>
      <w:pPr>
        <w:ind w:left="814" w:hanging="360"/>
      </w:pPr>
      <w:rPr>
        <w:rFonts w:ascii="Symbol" w:hAnsi="Symbol"/>
        <w:b/>
        <w:i w:val="0"/>
        <w:strike w:val="0"/>
        <w:dstrike w:val="0"/>
        <w:color w:val="000000"/>
        <w:position w:val="0"/>
        <w:sz w:val="24"/>
        <w:szCs w:val="24"/>
        <w:u w:val="none"/>
        <w:vertAlign w:val="baseline"/>
      </w:rPr>
    </w:lvl>
    <w:lvl w:ilvl="1">
      <w:numFmt w:val="bullet"/>
      <w:lvlText w:val="o"/>
      <w:lvlJc w:val="left"/>
      <w:pPr>
        <w:ind w:left="1534" w:hanging="360"/>
      </w:pPr>
      <w:rPr>
        <w:rFonts w:ascii="Courier New" w:hAnsi="Courier New" w:cs="Courier New"/>
      </w:rPr>
    </w:lvl>
    <w:lvl w:ilvl="2">
      <w:numFmt w:val="bullet"/>
      <w:lvlText w:val=""/>
      <w:lvlJc w:val="left"/>
      <w:pPr>
        <w:ind w:left="2254" w:hanging="360"/>
      </w:pPr>
      <w:rPr>
        <w:rFonts w:ascii="Wingdings" w:hAnsi="Wingdings"/>
      </w:rPr>
    </w:lvl>
    <w:lvl w:ilvl="3">
      <w:numFmt w:val="bullet"/>
      <w:lvlText w:val=""/>
      <w:lvlJc w:val="left"/>
      <w:pPr>
        <w:ind w:left="2974" w:hanging="360"/>
      </w:pPr>
      <w:rPr>
        <w:rFonts w:ascii="Symbol" w:hAnsi="Symbol"/>
      </w:rPr>
    </w:lvl>
    <w:lvl w:ilvl="4">
      <w:numFmt w:val="bullet"/>
      <w:lvlText w:val="o"/>
      <w:lvlJc w:val="left"/>
      <w:pPr>
        <w:ind w:left="3694" w:hanging="360"/>
      </w:pPr>
      <w:rPr>
        <w:rFonts w:ascii="Courier New" w:hAnsi="Courier New" w:cs="Courier New"/>
      </w:rPr>
    </w:lvl>
    <w:lvl w:ilvl="5">
      <w:numFmt w:val="bullet"/>
      <w:lvlText w:val=""/>
      <w:lvlJc w:val="left"/>
      <w:pPr>
        <w:ind w:left="4414" w:hanging="360"/>
      </w:pPr>
      <w:rPr>
        <w:rFonts w:ascii="Wingdings" w:hAnsi="Wingdings"/>
      </w:rPr>
    </w:lvl>
    <w:lvl w:ilvl="6">
      <w:numFmt w:val="bullet"/>
      <w:lvlText w:val=""/>
      <w:lvlJc w:val="left"/>
      <w:pPr>
        <w:ind w:left="5134" w:hanging="360"/>
      </w:pPr>
      <w:rPr>
        <w:rFonts w:ascii="Symbol" w:hAnsi="Symbol"/>
      </w:rPr>
    </w:lvl>
    <w:lvl w:ilvl="7">
      <w:numFmt w:val="bullet"/>
      <w:lvlText w:val="o"/>
      <w:lvlJc w:val="left"/>
      <w:pPr>
        <w:ind w:left="5854" w:hanging="360"/>
      </w:pPr>
      <w:rPr>
        <w:rFonts w:ascii="Courier New" w:hAnsi="Courier New" w:cs="Courier New"/>
      </w:rPr>
    </w:lvl>
    <w:lvl w:ilvl="8">
      <w:numFmt w:val="bullet"/>
      <w:lvlText w:val=""/>
      <w:lvlJc w:val="left"/>
      <w:pPr>
        <w:ind w:left="6574" w:hanging="360"/>
      </w:pPr>
      <w:rPr>
        <w:rFonts w:ascii="Wingdings" w:hAnsi="Wingdings"/>
      </w:rPr>
    </w:lvl>
  </w:abstractNum>
  <w:abstractNum w:abstractNumId="25" w15:restartNumberingAfterBreak="0">
    <w:nsid w:val="0E033340"/>
    <w:multiLevelType w:val="multilevel"/>
    <w:tmpl w:val="17B4AE94"/>
    <w:lvl w:ilvl="0">
      <w:start w:val="33"/>
      <w:numFmt w:val="decimal"/>
      <w:lvlText w:val="%1."/>
      <w:lvlJc w:val="left"/>
      <w:pPr>
        <w:ind w:left="720" w:hanging="360"/>
      </w:pPr>
      <w:rPr>
        <w:rFonts w:asciiTheme="minorHAnsi" w:hAnsiTheme="minorHAnsi" w:cstheme="minorHAnsi" w:hint="default"/>
        <w:color w:val="auto"/>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0E2D0DAF"/>
    <w:multiLevelType w:val="multilevel"/>
    <w:tmpl w:val="A48AE296"/>
    <w:lvl w:ilvl="0">
      <w:start w:val="2"/>
      <w:numFmt w:val="decimal"/>
      <w:lvlText w:val="%1."/>
      <w:lvlJc w:val="left"/>
      <w:pPr>
        <w:tabs>
          <w:tab w:val="num" w:pos="360"/>
        </w:tabs>
        <w:ind w:left="360" w:hanging="360"/>
      </w:pPr>
      <w:rPr>
        <w:rFonts w:hint="default"/>
        <w:color w:val="auto"/>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27" w15:restartNumberingAfterBreak="0">
    <w:nsid w:val="1439140A"/>
    <w:multiLevelType w:val="hybridMultilevel"/>
    <w:tmpl w:val="EB34C272"/>
    <w:lvl w:ilvl="0" w:tplc="FD30C578">
      <w:start w:val="3"/>
      <w:numFmt w:val="decimal"/>
      <w:lvlText w:val="%1."/>
      <w:lvlJc w:val="left"/>
      <w:pPr>
        <w:ind w:left="47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67258BE"/>
    <w:multiLevelType w:val="hybridMultilevel"/>
    <w:tmpl w:val="635417F4"/>
    <w:lvl w:ilvl="0" w:tplc="D6D8BD1E">
      <w:start w:val="1"/>
      <w:numFmt w:val="lowerLetter"/>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9475C25"/>
    <w:multiLevelType w:val="hybridMultilevel"/>
    <w:tmpl w:val="7E7249EC"/>
    <w:lvl w:ilvl="0" w:tplc="975ABBF8">
      <w:start w:val="1"/>
      <w:numFmt w:val="decimal"/>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A0538F"/>
    <w:multiLevelType w:val="multilevel"/>
    <w:tmpl w:val="2C5053EC"/>
    <w:lvl w:ilvl="0">
      <w:start w:val="1"/>
      <w:numFmt w:val="decimal"/>
      <w:lvlText w:val="%1."/>
      <w:lvlJc w:val="left"/>
      <w:pPr>
        <w:tabs>
          <w:tab w:val="num" w:pos="360"/>
        </w:tabs>
        <w:ind w:left="360" w:hanging="360"/>
      </w:pPr>
      <w:rPr>
        <w:rFonts w:hint="default"/>
        <w:b w:val="0"/>
        <w:bCs w:val="0"/>
        <w:i w:val="0"/>
        <w:iCs w:val="0"/>
        <w:color w:val="auto"/>
        <w:sz w:val="22"/>
        <w:szCs w:val="22"/>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2.%3.%4."/>
      <w:lvlJc w:val="left"/>
      <w:pPr>
        <w:tabs>
          <w:tab w:val="num" w:pos="1440"/>
        </w:tabs>
        <w:ind w:left="1440" w:hanging="360"/>
      </w:pPr>
      <w:rPr>
        <w:rFonts w:hint="default"/>
      </w:rPr>
    </w:lvl>
    <w:lvl w:ilvl="4">
      <w:start w:val="1"/>
      <w:numFmt w:val="decimal"/>
      <w:lvlText w:val="%2.%3.%4.%5."/>
      <w:lvlJc w:val="left"/>
      <w:pPr>
        <w:tabs>
          <w:tab w:val="num" w:pos="1800"/>
        </w:tabs>
        <w:ind w:left="1800" w:hanging="360"/>
      </w:pPr>
      <w:rPr>
        <w:rFonts w:hint="default"/>
      </w:rPr>
    </w:lvl>
    <w:lvl w:ilvl="5">
      <w:start w:val="1"/>
      <w:numFmt w:val="decimal"/>
      <w:lvlText w:val="%2.%3.%4.%5.%6."/>
      <w:lvlJc w:val="left"/>
      <w:pPr>
        <w:tabs>
          <w:tab w:val="num" w:pos="2160"/>
        </w:tabs>
        <w:ind w:left="2160" w:hanging="360"/>
      </w:pPr>
      <w:rPr>
        <w:rFonts w:hint="default"/>
      </w:rPr>
    </w:lvl>
    <w:lvl w:ilvl="6">
      <w:start w:val="1"/>
      <w:numFmt w:val="decimal"/>
      <w:lvlText w:val="%2.%3.%4.%5.%6.%7."/>
      <w:lvlJc w:val="left"/>
      <w:pPr>
        <w:tabs>
          <w:tab w:val="num" w:pos="2520"/>
        </w:tabs>
        <w:ind w:left="2520" w:hanging="360"/>
      </w:pPr>
      <w:rPr>
        <w:rFonts w:hint="default"/>
      </w:rPr>
    </w:lvl>
    <w:lvl w:ilvl="7">
      <w:start w:val="1"/>
      <w:numFmt w:val="decimal"/>
      <w:lvlText w:val="%2.%3.%4.%5.%6.%7.%8."/>
      <w:lvlJc w:val="left"/>
      <w:pPr>
        <w:tabs>
          <w:tab w:val="num" w:pos="2880"/>
        </w:tabs>
        <w:ind w:left="2880" w:hanging="360"/>
      </w:pPr>
      <w:rPr>
        <w:rFonts w:hint="default"/>
      </w:rPr>
    </w:lvl>
    <w:lvl w:ilvl="8">
      <w:start w:val="1"/>
      <w:numFmt w:val="decimal"/>
      <w:lvlText w:val="%2.%3.%4.%5.%6.%7.%8.%9."/>
      <w:lvlJc w:val="left"/>
      <w:pPr>
        <w:tabs>
          <w:tab w:val="num" w:pos="3240"/>
        </w:tabs>
        <w:ind w:left="3240" w:hanging="360"/>
      </w:pPr>
      <w:rPr>
        <w:rFonts w:hint="default"/>
      </w:rPr>
    </w:lvl>
  </w:abstractNum>
  <w:abstractNum w:abstractNumId="31" w15:restartNumberingAfterBreak="0">
    <w:nsid w:val="1B7C2D64"/>
    <w:multiLevelType w:val="multilevel"/>
    <w:tmpl w:val="14CE9FA0"/>
    <w:styleLink w:val="WWNum61"/>
    <w:lvl w:ilvl="0">
      <w:start w:val="1"/>
      <w:numFmt w:val="decimal"/>
      <w:lvlText w:val="%1)"/>
      <w:lvlJc w:val="left"/>
      <w:pPr>
        <w:ind w:left="360" w:hanging="360"/>
      </w:pPr>
      <w:rPr>
        <w:rFonts w:cs="Calibri"/>
        <w:b/>
        <w:sz w:val="22"/>
        <w:szCs w:val="22"/>
      </w:rPr>
    </w:lvl>
    <w:lvl w:ilvl="1">
      <w:start w:val="1"/>
      <w:numFmt w:val="lowerLetter"/>
      <w:lvlText w:val="%2)"/>
      <w:lvlJc w:val="left"/>
      <w:pPr>
        <w:ind w:left="1080" w:hanging="360"/>
      </w:pPr>
      <w:rPr>
        <w:rFonts w:cs="Calibri"/>
        <w:b/>
        <w:sz w:val="22"/>
        <w:szCs w:val="22"/>
      </w:rPr>
    </w:lvl>
    <w:lvl w:ilvl="2">
      <w:numFmt w:val="bullet"/>
      <w:lvlText w:val=""/>
      <w:lvlJc w:val="left"/>
      <w:pPr>
        <w:ind w:left="1800" w:hanging="360"/>
      </w:pPr>
      <w:rPr>
        <w:rFonts w:ascii="Symbol" w:hAnsi="Symbol"/>
        <w:color w:val="00000A"/>
      </w:r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36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360"/>
      </w:pPr>
    </w:lvl>
  </w:abstractNum>
  <w:abstractNum w:abstractNumId="32" w15:restartNumberingAfterBreak="0">
    <w:nsid w:val="1F694354"/>
    <w:multiLevelType w:val="multilevel"/>
    <w:tmpl w:val="79A08FBA"/>
    <w:lvl w:ilvl="0">
      <w:start w:val="2"/>
      <w:numFmt w:val="decimal"/>
      <w:lvlText w:val="%1."/>
      <w:lvlJc w:val="left"/>
      <w:pPr>
        <w:tabs>
          <w:tab w:val="num" w:pos="0"/>
        </w:tabs>
        <w:ind w:left="720" w:hanging="360"/>
      </w:pPr>
      <w:rPr>
        <w:rFonts w:hint="default"/>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3" w15:restartNumberingAfterBreak="0">
    <w:nsid w:val="207677A0"/>
    <w:multiLevelType w:val="multilevel"/>
    <w:tmpl w:val="6F1AB372"/>
    <w:lvl w:ilvl="0">
      <w:start w:val="8"/>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21365B39"/>
    <w:multiLevelType w:val="multilevel"/>
    <w:tmpl w:val="C46E43A4"/>
    <w:styleLink w:val="WWNum20"/>
    <w:lvl w:ilvl="0">
      <w:start w:val="1"/>
      <w:numFmt w:val="decimal"/>
      <w:lvlText w:val="%1."/>
      <w:lvlJc w:val="left"/>
      <w:pPr>
        <w:ind w:left="0" w:firstLine="0"/>
      </w:pPr>
      <w:rPr>
        <w:b w:val="0"/>
        <w:i w:val="0"/>
        <w:sz w:val="22"/>
        <w:szCs w:val="22"/>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5" w15:restartNumberingAfterBreak="0">
    <w:nsid w:val="28FD22A2"/>
    <w:multiLevelType w:val="multilevel"/>
    <w:tmpl w:val="90464F82"/>
    <w:styleLink w:val="WWNum6"/>
    <w:lvl w:ilvl="0">
      <w:start w:val="1"/>
      <w:numFmt w:val="decimal"/>
      <w:lvlText w:val="%1."/>
      <w:lvlJc w:val="left"/>
      <w:pPr>
        <w:ind w:left="720" w:hanging="360"/>
      </w:pPr>
      <w:rPr>
        <w:b w:val="0"/>
        <w:i w:val="0"/>
      </w:rPr>
    </w:lvl>
    <w:lvl w:ilvl="1">
      <w:start w:val="1"/>
      <w:numFmt w:val="decimal"/>
      <w:lvlText w:val="%2."/>
      <w:lvlJc w:val="left"/>
      <w:pPr>
        <w:ind w:left="1440" w:hanging="360"/>
      </w:pPr>
      <w:rPr>
        <w:b w:val="0"/>
        <w:i w:val="0"/>
        <w:color w:val="000000"/>
        <w:sz w:val="19"/>
        <w:szCs w:val="19"/>
      </w:rPr>
    </w:lvl>
    <w:lvl w:ilvl="2">
      <w:start w:val="1"/>
      <w:numFmt w:val="decimal"/>
      <w:lvlText w:val="%1.%2.%3)"/>
      <w:lvlJc w:val="left"/>
      <w:pPr>
        <w:ind w:left="2340" w:hanging="360"/>
      </w:pPr>
      <w:rPr>
        <w:b w:val="0"/>
        <w:i w:val="0"/>
        <w:sz w:val="18"/>
        <w:szCs w:val="18"/>
      </w:rPr>
    </w:lvl>
    <w:lvl w:ilvl="3">
      <w:start w:val="1"/>
      <w:numFmt w:val="decimal"/>
      <w:lvlText w:val="%1.%2.%3.%4."/>
      <w:lvlJc w:val="left"/>
      <w:pPr>
        <w:ind w:left="2880" w:hanging="360"/>
      </w:pPr>
      <w:rPr>
        <w:b w:val="0"/>
        <w:i w:val="0"/>
        <w:sz w:val="16"/>
      </w:r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2E0C34A1"/>
    <w:multiLevelType w:val="multilevel"/>
    <w:tmpl w:val="456A572A"/>
    <w:name w:val="WW8Num31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7" w15:restartNumberingAfterBreak="0">
    <w:nsid w:val="40426449"/>
    <w:multiLevelType w:val="hybridMultilevel"/>
    <w:tmpl w:val="C4D2473A"/>
    <w:lvl w:ilvl="0" w:tplc="3142F7A0">
      <w:start w:val="1"/>
      <w:numFmt w:val="decimal"/>
      <w:lvlText w:val="%1."/>
      <w:lvlJc w:val="left"/>
      <w:pPr>
        <w:ind w:left="360" w:hanging="360"/>
      </w:pPr>
      <w:rPr>
        <w:rFonts w:hint="default"/>
      </w:rPr>
    </w:lvl>
    <w:lvl w:ilvl="1" w:tplc="04150019" w:tentative="1">
      <w:start w:val="1"/>
      <w:numFmt w:val="lowerLetter"/>
      <w:lvlText w:val="%2."/>
      <w:lvlJc w:val="left"/>
      <w:pPr>
        <w:ind w:left="1328" w:hanging="360"/>
      </w:pPr>
    </w:lvl>
    <w:lvl w:ilvl="2" w:tplc="0415001B" w:tentative="1">
      <w:start w:val="1"/>
      <w:numFmt w:val="lowerRoman"/>
      <w:lvlText w:val="%3."/>
      <w:lvlJc w:val="right"/>
      <w:pPr>
        <w:ind w:left="2048" w:hanging="180"/>
      </w:pPr>
    </w:lvl>
    <w:lvl w:ilvl="3" w:tplc="0415000F" w:tentative="1">
      <w:start w:val="1"/>
      <w:numFmt w:val="decimal"/>
      <w:lvlText w:val="%4."/>
      <w:lvlJc w:val="left"/>
      <w:pPr>
        <w:ind w:left="2768" w:hanging="360"/>
      </w:pPr>
    </w:lvl>
    <w:lvl w:ilvl="4" w:tplc="04150019" w:tentative="1">
      <w:start w:val="1"/>
      <w:numFmt w:val="lowerLetter"/>
      <w:lvlText w:val="%5."/>
      <w:lvlJc w:val="left"/>
      <w:pPr>
        <w:ind w:left="3488" w:hanging="360"/>
      </w:pPr>
    </w:lvl>
    <w:lvl w:ilvl="5" w:tplc="0415001B" w:tentative="1">
      <w:start w:val="1"/>
      <w:numFmt w:val="lowerRoman"/>
      <w:lvlText w:val="%6."/>
      <w:lvlJc w:val="right"/>
      <w:pPr>
        <w:ind w:left="4208" w:hanging="180"/>
      </w:pPr>
    </w:lvl>
    <w:lvl w:ilvl="6" w:tplc="0415000F" w:tentative="1">
      <w:start w:val="1"/>
      <w:numFmt w:val="decimal"/>
      <w:lvlText w:val="%7."/>
      <w:lvlJc w:val="left"/>
      <w:pPr>
        <w:ind w:left="4928" w:hanging="360"/>
      </w:pPr>
    </w:lvl>
    <w:lvl w:ilvl="7" w:tplc="04150019" w:tentative="1">
      <w:start w:val="1"/>
      <w:numFmt w:val="lowerLetter"/>
      <w:lvlText w:val="%8."/>
      <w:lvlJc w:val="left"/>
      <w:pPr>
        <w:ind w:left="5648" w:hanging="360"/>
      </w:pPr>
    </w:lvl>
    <w:lvl w:ilvl="8" w:tplc="0415001B" w:tentative="1">
      <w:start w:val="1"/>
      <w:numFmt w:val="lowerRoman"/>
      <w:lvlText w:val="%9."/>
      <w:lvlJc w:val="right"/>
      <w:pPr>
        <w:ind w:left="6368" w:hanging="180"/>
      </w:pPr>
    </w:lvl>
  </w:abstractNum>
  <w:abstractNum w:abstractNumId="38" w15:restartNumberingAfterBreak="0">
    <w:nsid w:val="498A0271"/>
    <w:multiLevelType w:val="multilevel"/>
    <w:tmpl w:val="B7A02292"/>
    <w:styleLink w:val="WWNum11"/>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39" w15:restartNumberingAfterBreak="0">
    <w:nsid w:val="4B053B93"/>
    <w:multiLevelType w:val="multilevel"/>
    <w:tmpl w:val="573E5980"/>
    <w:lvl w:ilvl="0">
      <w:start w:val="6"/>
      <w:numFmt w:val="decimal"/>
      <w:lvlText w:val="%1."/>
      <w:lvlJc w:val="left"/>
      <w:pPr>
        <w:tabs>
          <w:tab w:val="num" w:pos="0"/>
        </w:tabs>
        <w:ind w:left="720" w:hanging="360"/>
      </w:pPr>
      <w:rPr>
        <w:rFonts w:hint="default"/>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0" w15:restartNumberingAfterBreak="0">
    <w:nsid w:val="4B4C6AD6"/>
    <w:multiLevelType w:val="multilevel"/>
    <w:tmpl w:val="A8D2296A"/>
    <w:styleLink w:val="WWNum8"/>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1" w15:restartNumberingAfterBreak="0">
    <w:nsid w:val="51CA0590"/>
    <w:multiLevelType w:val="hybridMultilevel"/>
    <w:tmpl w:val="34F63986"/>
    <w:name w:val="WWNum123"/>
    <w:lvl w:ilvl="0" w:tplc="78A6E340">
      <w:start w:val="2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3552552"/>
    <w:multiLevelType w:val="hybridMultilevel"/>
    <w:tmpl w:val="D6B42FEA"/>
    <w:lvl w:ilvl="0" w:tplc="2214DD82">
      <w:start w:val="1"/>
      <w:numFmt w:val="decimal"/>
      <w:lvlText w:val="%1."/>
      <w:lvlJc w:val="left"/>
      <w:pPr>
        <w:ind w:left="472" w:hanging="360"/>
      </w:pPr>
      <w:rPr>
        <w:b w:val="0"/>
        <w:bCs w:val="0"/>
      </w:rPr>
    </w:lvl>
    <w:lvl w:ilvl="1" w:tplc="F1EA63E0">
      <w:start w:val="1"/>
      <w:numFmt w:val="decimal"/>
      <w:lvlText w:val="%2)"/>
      <w:lvlJc w:val="left"/>
      <w:pPr>
        <w:ind w:left="1192" w:hanging="360"/>
      </w:pPr>
      <w:rPr>
        <w:b w:val="0"/>
        <w:bCs w:val="0"/>
      </w:rPr>
    </w:lvl>
    <w:lvl w:ilvl="2" w:tplc="04150017">
      <w:start w:val="1"/>
      <w:numFmt w:val="lowerLetter"/>
      <w:lvlText w:val="%3)"/>
      <w:lvlJc w:val="left"/>
      <w:pPr>
        <w:ind w:left="1912" w:hanging="180"/>
      </w:pPr>
      <w:rPr>
        <w:b w:val="0"/>
        <w:bCs w:val="0"/>
      </w:rPr>
    </w:lvl>
    <w:lvl w:ilvl="3" w:tplc="0415000F" w:tentative="1">
      <w:start w:val="1"/>
      <w:numFmt w:val="decimal"/>
      <w:lvlText w:val="%4."/>
      <w:lvlJc w:val="left"/>
      <w:pPr>
        <w:ind w:left="2632" w:hanging="360"/>
      </w:pPr>
    </w:lvl>
    <w:lvl w:ilvl="4" w:tplc="04150019" w:tentative="1">
      <w:start w:val="1"/>
      <w:numFmt w:val="lowerLetter"/>
      <w:lvlText w:val="%5."/>
      <w:lvlJc w:val="left"/>
      <w:pPr>
        <w:ind w:left="3352" w:hanging="360"/>
      </w:pPr>
    </w:lvl>
    <w:lvl w:ilvl="5" w:tplc="0415001B" w:tentative="1">
      <w:start w:val="1"/>
      <w:numFmt w:val="lowerRoman"/>
      <w:lvlText w:val="%6."/>
      <w:lvlJc w:val="right"/>
      <w:pPr>
        <w:ind w:left="4072" w:hanging="180"/>
      </w:pPr>
    </w:lvl>
    <w:lvl w:ilvl="6" w:tplc="0415000F" w:tentative="1">
      <w:start w:val="1"/>
      <w:numFmt w:val="decimal"/>
      <w:lvlText w:val="%7."/>
      <w:lvlJc w:val="left"/>
      <w:pPr>
        <w:ind w:left="4792" w:hanging="360"/>
      </w:pPr>
    </w:lvl>
    <w:lvl w:ilvl="7" w:tplc="04150019" w:tentative="1">
      <w:start w:val="1"/>
      <w:numFmt w:val="lowerLetter"/>
      <w:lvlText w:val="%8."/>
      <w:lvlJc w:val="left"/>
      <w:pPr>
        <w:ind w:left="5512" w:hanging="360"/>
      </w:pPr>
    </w:lvl>
    <w:lvl w:ilvl="8" w:tplc="0415001B" w:tentative="1">
      <w:start w:val="1"/>
      <w:numFmt w:val="lowerRoman"/>
      <w:lvlText w:val="%9."/>
      <w:lvlJc w:val="right"/>
      <w:pPr>
        <w:ind w:left="6232" w:hanging="180"/>
      </w:pPr>
    </w:lvl>
  </w:abstractNum>
  <w:abstractNum w:abstractNumId="43" w15:restartNumberingAfterBreak="0">
    <w:nsid w:val="544943BE"/>
    <w:multiLevelType w:val="hybridMultilevel"/>
    <w:tmpl w:val="12465016"/>
    <w:lvl w:ilvl="0" w:tplc="9A146738">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4" w15:restartNumberingAfterBreak="0">
    <w:nsid w:val="601C6AA1"/>
    <w:multiLevelType w:val="hybridMultilevel"/>
    <w:tmpl w:val="A2FC2502"/>
    <w:lvl w:ilvl="0" w:tplc="04150017">
      <w:start w:val="1"/>
      <w:numFmt w:val="lowerLetter"/>
      <w:lvlText w:val="%1)"/>
      <w:lvlJc w:val="left"/>
      <w:pPr>
        <w:ind w:left="2943" w:hanging="360"/>
      </w:pPr>
      <w:rPr>
        <w:rFonts w:hint="default"/>
      </w:rPr>
    </w:lvl>
    <w:lvl w:ilvl="1" w:tplc="04150003" w:tentative="1">
      <w:start w:val="1"/>
      <w:numFmt w:val="bullet"/>
      <w:lvlText w:val="o"/>
      <w:lvlJc w:val="left"/>
      <w:pPr>
        <w:ind w:left="3663" w:hanging="360"/>
      </w:pPr>
      <w:rPr>
        <w:rFonts w:ascii="Courier New" w:hAnsi="Courier New" w:cs="Courier New" w:hint="default"/>
      </w:rPr>
    </w:lvl>
    <w:lvl w:ilvl="2" w:tplc="04150005" w:tentative="1">
      <w:start w:val="1"/>
      <w:numFmt w:val="bullet"/>
      <w:lvlText w:val=""/>
      <w:lvlJc w:val="left"/>
      <w:pPr>
        <w:ind w:left="4383" w:hanging="360"/>
      </w:pPr>
      <w:rPr>
        <w:rFonts w:ascii="Wingdings" w:hAnsi="Wingdings" w:hint="default"/>
      </w:rPr>
    </w:lvl>
    <w:lvl w:ilvl="3" w:tplc="04150001" w:tentative="1">
      <w:start w:val="1"/>
      <w:numFmt w:val="bullet"/>
      <w:lvlText w:val=""/>
      <w:lvlJc w:val="left"/>
      <w:pPr>
        <w:ind w:left="5103" w:hanging="360"/>
      </w:pPr>
      <w:rPr>
        <w:rFonts w:ascii="Symbol" w:hAnsi="Symbol" w:hint="default"/>
      </w:rPr>
    </w:lvl>
    <w:lvl w:ilvl="4" w:tplc="04150003" w:tentative="1">
      <w:start w:val="1"/>
      <w:numFmt w:val="bullet"/>
      <w:lvlText w:val="o"/>
      <w:lvlJc w:val="left"/>
      <w:pPr>
        <w:ind w:left="5823" w:hanging="360"/>
      </w:pPr>
      <w:rPr>
        <w:rFonts w:ascii="Courier New" w:hAnsi="Courier New" w:cs="Courier New" w:hint="default"/>
      </w:rPr>
    </w:lvl>
    <w:lvl w:ilvl="5" w:tplc="04150005" w:tentative="1">
      <w:start w:val="1"/>
      <w:numFmt w:val="bullet"/>
      <w:lvlText w:val=""/>
      <w:lvlJc w:val="left"/>
      <w:pPr>
        <w:ind w:left="6543" w:hanging="360"/>
      </w:pPr>
      <w:rPr>
        <w:rFonts w:ascii="Wingdings" w:hAnsi="Wingdings" w:hint="default"/>
      </w:rPr>
    </w:lvl>
    <w:lvl w:ilvl="6" w:tplc="04150001" w:tentative="1">
      <w:start w:val="1"/>
      <w:numFmt w:val="bullet"/>
      <w:lvlText w:val=""/>
      <w:lvlJc w:val="left"/>
      <w:pPr>
        <w:ind w:left="7263" w:hanging="360"/>
      </w:pPr>
      <w:rPr>
        <w:rFonts w:ascii="Symbol" w:hAnsi="Symbol" w:hint="default"/>
      </w:rPr>
    </w:lvl>
    <w:lvl w:ilvl="7" w:tplc="04150003" w:tentative="1">
      <w:start w:val="1"/>
      <w:numFmt w:val="bullet"/>
      <w:lvlText w:val="o"/>
      <w:lvlJc w:val="left"/>
      <w:pPr>
        <w:ind w:left="7983" w:hanging="360"/>
      </w:pPr>
      <w:rPr>
        <w:rFonts w:ascii="Courier New" w:hAnsi="Courier New" w:cs="Courier New" w:hint="default"/>
      </w:rPr>
    </w:lvl>
    <w:lvl w:ilvl="8" w:tplc="04150005" w:tentative="1">
      <w:start w:val="1"/>
      <w:numFmt w:val="bullet"/>
      <w:lvlText w:val=""/>
      <w:lvlJc w:val="left"/>
      <w:pPr>
        <w:ind w:left="8703" w:hanging="360"/>
      </w:pPr>
      <w:rPr>
        <w:rFonts w:ascii="Wingdings" w:hAnsi="Wingdings" w:hint="default"/>
      </w:rPr>
    </w:lvl>
  </w:abstractNum>
  <w:abstractNum w:abstractNumId="45" w15:restartNumberingAfterBreak="0">
    <w:nsid w:val="61A83356"/>
    <w:multiLevelType w:val="hybridMultilevel"/>
    <w:tmpl w:val="98B60FD8"/>
    <w:lvl w:ilvl="0" w:tplc="7C7AB006">
      <w:start w:val="1"/>
      <w:numFmt w:val="decimal"/>
      <w:lvlText w:val="%1."/>
      <w:lvlJc w:val="left"/>
      <w:pPr>
        <w:ind w:left="360" w:hanging="360"/>
      </w:pPr>
      <w:rPr>
        <w:b w:val="0"/>
      </w:rPr>
    </w:lvl>
    <w:lvl w:ilvl="1" w:tplc="559E1B80">
      <w:start w:val="1"/>
      <w:numFmt w:val="decimal"/>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309133D"/>
    <w:multiLevelType w:val="hybridMultilevel"/>
    <w:tmpl w:val="82822A9E"/>
    <w:name w:val="WWNum124"/>
    <w:lvl w:ilvl="0" w:tplc="BD6ECDC6">
      <w:start w:val="2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7EC28BB"/>
    <w:multiLevelType w:val="hybridMultilevel"/>
    <w:tmpl w:val="7E6460D6"/>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8" w15:restartNumberingAfterBreak="0">
    <w:nsid w:val="6C7767E4"/>
    <w:multiLevelType w:val="multilevel"/>
    <w:tmpl w:val="623E3928"/>
    <w:lvl w:ilvl="0">
      <w:start w:val="3"/>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6D536653"/>
    <w:multiLevelType w:val="multilevel"/>
    <w:tmpl w:val="98DCBD24"/>
    <w:styleLink w:val="WWNum67"/>
    <w:lvl w:ilvl="0">
      <w:start w:val="1"/>
      <w:numFmt w:val="decimal"/>
      <w:lvlText w:val="%1)"/>
      <w:lvlJc w:val="left"/>
      <w:pPr>
        <w:ind w:left="360" w:hanging="360"/>
      </w:pPr>
      <w:rPr>
        <w:b/>
      </w:rPr>
    </w:lvl>
    <w:lvl w:ilvl="1">
      <w:start w:val="1"/>
      <w:numFmt w:val="decimal"/>
      <w:lvlText w:val="%2."/>
      <w:lvlJc w:val="left"/>
      <w:pPr>
        <w:ind w:left="1080" w:hanging="360"/>
      </w:pPr>
    </w:lvl>
    <w:lvl w:ilvl="2">
      <w:start w:val="1"/>
      <w:numFmt w:val="decimal"/>
      <w:lvlText w:val="%1.%2.%3."/>
      <w:lvlJc w:val="left"/>
      <w:pPr>
        <w:ind w:left="1800" w:hanging="36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36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360"/>
      </w:pPr>
    </w:lvl>
  </w:abstractNum>
  <w:abstractNum w:abstractNumId="50" w15:restartNumberingAfterBreak="0">
    <w:nsid w:val="6FD57AFB"/>
    <w:multiLevelType w:val="multilevel"/>
    <w:tmpl w:val="9BD84C5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0C500F1"/>
    <w:multiLevelType w:val="hybridMultilevel"/>
    <w:tmpl w:val="A9A6B9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40652E2"/>
    <w:multiLevelType w:val="hybridMultilevel"/>
    <w:tmpl w:val="CF1625BA"/>
    <w:lvl w:ilvl="0" w:tplc="0415000F">
      <w:start w:val="1"/>
      <w:numFmt w:val="decimal"/>
      <w:lvlText w:val="%1."/>
      <w:lvlJc w:val="left"/>
      <w:pPr>
        <w:ind w:left="360" w:hanging="360"/>
      </w:pPr>
    </w:lvl>
    <w:lvl w:ilvl="1" w:tplc="04150011">
      <w:start w:val="1"/>
      <w:numFmt w:val="decimal"/>
      <w:lvlText w:val="%2)"/>
      <w:lvlJc w:val="left"/>
      <w:pPr>
        <w:ind w:left="72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41356C3"/>
    <w:multiLevelType w:val="multilevel"/>
    <w:tmpl w:val="EB8882FA"/>
    <w:lvl w:ilvl="0">
      <w:start w:val="7"/>
      <w:numFmt w:val="decimal"/>
      <w:lvlText w:val="%1."/>
      <w:lvlJc w:val="left"/>
      <w:pPr>
        <w:tabs>
          <w:tab w:val="num" w:pos="0"/>
        </w:tabs>
        <w:ind w:left="720" w:hanging="360"/>
      </w:pPr>
      <w:rPr>
        <w:rFonts w:hint="default"/>
        <w:color w:val="auto"/>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4" w15:restartNumberingAfterBreak="0">
    <w:nsid w:val="771B1F4F"/>
    <w:multiLevelType w:val="hybridMultilevel"/>
    <w:tmpl w:val="8AEC00F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772C182A"/>
    <w:multiLevelType w:val="hybridMultilevel"/>
    <w:tmpl w:val="9BE668F6"/>
    <w:lvl w:ilvl="0" w:tplc="355C6A8C">
      <w:start w:val="1"/>
      <w:numFmt w:val="decimal"/>
      <w:lvlText w:val="%1."/>
      <w:lvlJc w:val="left"/>
      <w:pPr>
        <w:ind w:left="360" w:hanging="360"/>
      </w:pPr>
      <w:rPr>
        <w:b w:val="0"/>
      </w:rPr>
    </w:lvl>
    <w:lvl w:ilvl="1" w:tplc="04150011">
      <w:start w:val="1"/>
      <w:numFmt w:val="decimal"/>
      <w:lvlText w:val="%2)"/>
      <w:lvlJc w:val="left"/>
      <w:pPr>
        <w:ind w:left="1080" w:hanging="360"/>
      </w:p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742713A"/>
    <w:multiLevelType w:val="multilevel"/>
    <w:tmpl w:val="5F44407A"/>
    <w:lvl w:ilvl="0">
      <w:start w:val="1"/>
      <w:numFmt w:val="decimal"/>
      <w:lvlText w:val="%1."/>
      <w:lvlJc w:val="left"/>
      <w:pPr>
        <w:tabs>
          <w:tab w:val="num" w:pos="360"/>
        </w:tabs>
        <w:ind w:left="360" w:hanging="360"/>
      </w:pPr>
      <w:rPr>
        <w:rFonts w:hint="default"/>
        <w:b w:val="0"/>
        <w:bCs w:val="0"/>
        <w:sz w:val="22"/>
        <w:szCs w:val="22"/>
      </w:rPr>
    </w:lvl>
    <w:lvl w:ilvl="1">
      <w:start w:val="1"/>
      <w:numFmt w:val="decimal"/>
      <w:lvlText w:val="%2)"/>
      <w:lvlJc w:val="left"/>
      <w:pPr>
        <w:tabs>
          <w:tab w:val="num" w:pos="720"/>
        </w:tabs>
        <w:ind w:left="720" w:hanging="360"/>
      </w:pPr>
      <w:rPr>
        <w:rFonts w:hint="default"/>
        <w:sz w:val="22"/>
        <w:szCs w:val="22"/>
      </w:rPr>
    </w:lvl>
    <w:lvl w:ilvl="2">
      <w:start w:val="1"/>
      <w:numFmt w:val="decimal"/>
      <w:lvlText w:val="%3)"/>
      <w:lvlJc w:val="left"/>
      <w:pPr>
        <w:tabs>
          <w:tab w:val="num" w:pos="1080"/>
        </w:tabs>
        <w:ind w:left="1080" w:hanging="360"/>
      </w:pPr>
      <w:rPr>
        <w:rFonts w:hint="default"/>
        <w:b w:val="0"/>
        <w:bCs w:val="0"/>
        <w:sz w:val="22"/>
        <w:szCs w:val="22"/>
      </w:rPr>
    </w:lvl>
    <w:lvl w:ilvl="3">
      <w:start w:val="1"/>
      <w:numFmt w:val="bullet"/>
      <w:lvlText w:val=""/>
      <w:lvlJc w:val="left"/>
      <w:pPr>
        <w:tabs>
          <w:tab w:val="num" w:pos="1440"/>
        </w:tabs>
        <w:ind w:left="1440" w:hanging="360"/>
      </w:pPr>
      <w:rPr>
        <w:rFonts w:ascii="Symbol" w:hAnsi="Symbol" w:hint="default"/>
        <w:b w:val="0"/>
        <w:bCs w:val="0"/>
        <w:sz w:val="20"/>
        <w:szCs w:val="20"/>
      </w:rPr>
    </w:lvl>
    <w:lvl w:ilvl="4">
      <w:start w:val="1"/>
      <w:numFmt w:val="decimal"/>
      <w:lvlText w:val="%2.%3.%4.%5."/>
      <w:lvlJc w:val="left"/>
      <w:pPr>
        <w:tabs>
          <w:tab w:val="num" w:pos="1800"/>
        </w:tabs>
        <w:ind w:left="1800" w:hanging="360"/>
      </w:pPr>
      <w:rPr>
        <w:rFonts w:hint="default"/>
        <w:b w:val="0"/>
        <w:bCs w:val="0"/>
        <w:sz w:val="20"/>
        <w:szCs w:val="20"/>
      </w:rPr>
    </w:lvl>
    <w:lvl w:ilvl="5">
      <w:start w:val="1"/>
      <w:numFmt w:val="decimal"/>
      <w:lvlText w:val="%2.%3.%4.%5.%6."/>
      <w:lvlJc w:val="left"/>
      <w:pPr>
        <w:tabs>
          <w:tab w:val="num" w:pos="2160"/>
        </w:tabs>
        <w:ind w:left="2160" w:hanging="360"/>
      </w:pPr>
      <w:rPr>
        <w:rFonts w:hint="default"/>
        <w:b w:val="0"/>
        <w:bCs w:val="0"/>
        <w:sz w:val="20"/>
        <w:szCs w:val="20"/>
      </w:rPr>
    </w:lvl>
    <w:lvl w:ilvl="6">
      <w:start w:val="1"/>
      <w:numFmt w:val="decimal"/>
      <w:lvlText w:val="%2.%3.%4.%5.%6.%7."/>
      <w:lvlJc w:val="left"/>
      <w:pPr>
        <w:tabs>
          <w:tab w:val="num" w:pos="2520"/>
        </w:tabs>
        <w:ind w:left="2520" w:hanging="360"/>
      </w:pPr>
      <w:rPr>
        <w:rFonts w:hint="default"/>
        <w:b w:val="0"/>
        <w:bCs w:val="0"/>
        <w:sz w:val="20"/>
        <w:szCs w:val="20"/>
      </w:rPr>
    </w:lvl>
    <w:lvl w:ilvl="7">
      <w:start w:val="1"/>
      <w:numFmt w:val="decimal"/>
      <w:lvlText w:val="%2.%3.%4.%5.%6.%7.%8."/>
      <w:lvlJc w:val="left"/>
      <w:pPr>
        <w:tabs>
          <w:tab w:val="num" w:pos="2880"/>
        </w:tabs>
        <w:ind w:left="2880" w:hanging="360"/>
      </w:pPr>
      <w:rPr>
        <w:rFonts w:hint="default"/>
        <w:b w:val="0"/>
        <w:bCs w:val="0"/>
        <w:sz w:val="20"/>
        <w:szCs w:val="20"/>
      </w:rPr>
    </w:lvl>
    <w:lvl w:ilvl="8">
      <w:start w:val="1"/>
      <w:numFmt w:val="decimal"/>
      <w:lvlText w:val="%2.%3.%4.%5.%6.%7.%8.%9."/>
      <w:lvlJc w:val="left"/>
      <w:pPr>
        <w:tabs>
          <w:tab w:val="num" w:pos="3240"/>
        </w:tabs>
        <w:ind w:left="3240" w:hanging="360"/>
      </w:pPr>
      <w:rPr>
        <w:rFonts w:hint="default"/>
        <w:b w:val="0"/>
        <w:bCs w:val="0"/>
        <w:sz w:val="20"/>
        <w:szCs w:val="20"/>
      </w:rPr>
    </w:lvl>
  </w:abstractNum>
  <w:abstractNum w:abstractNumId="57" w15:restartNumberingAfterBreak="0">
    <w:nsid w:val="79C954E7"/>
    <w:multiLevelType w:val="hybridMultilevel"/>
    <w:tmpl w:val="EEBC2C76"/>
    <w:lvl w:ilvl="0" w:tplc="5134C6BE">
      <w:start w:val="3"/>
      <w:numFmt w:val="decimal"/>
      <w:lvlText w:val="%1."/>
      <w:lvlJc w:val="left"/>
      <w:pPr>
        <w:ind w:left="47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48524641">
    <w:abstractNumId w:val="0"/>
  </w:num>
  <w:num w:numId="2" w16cid:durableId="257060073">
    <w:abstractNumId w:val="1"/>
  </w:num>
  <w:num w:numId="3" w16cid:durableId="937178461">
    <w:abstractNumId w:val="3"/>
  </w:num>
  <w:num w:numId="4" w16cid:durableId="493375512">
    <w:abstractNumId w:val="5"/>
  </w:num>
  <w:num w:numId="5" w16cid:durableId="1234848784">
    <w:abstractNumId w:val="6"/>
  </w:num>
  <w:num w:numId="6" w16cid:durableId="1342582108">
    <w:abstractNumId w:val="8"/>
  </w:num>
  <w:num w:numId="7" w16cid:durableId="709576379">
    <w:abstractNumId w:val="9"/>
  </w:num>
  <w:num w:numId="8" w16cid:durableId="150214524">
    <w:abstractNumId w:val="10"/>
  </w:num>
  <w:num w:numId="9" w16cid:durableId="263727580">
    <w:abstractNumId w:val="12"/>
  </w:num>
  <w:num w:numId="10" w16cid:durableId="575945410">
    <w:abstractNumId w:val="13"/>
  </w:num>
  <w:num w:numId="11" w16cid:durableId="1322198907">
    <w:abstractNumId w:val="14"/>
  </w:num>
  <w:num w:numId="12" w16cid:durableId="1254239607">
    <w:abstractNumId w:val="15"/>
  </w:num>
  <w:num w:numId="13" w16cid:durableId="831482774">
    <w:abstractNumId w:val="55"/>
  </w:num>
  <w:num w:numId="14" w16cid:durableId="498153147">
    <w:abstractNumId w:val="49"/>
  </w:num>
  <w:num w:numId="15" w16cid:durableId="2098747864">
    <w:abstractNumId w:val="31"/>
  </w:num>
  <w:num w:numId="16" w16cid:durableId="1791120521">
    <w:abstractNumId w:val="24"/>
  </w:num>
  <w:num w:numId="17" w16cid:durableId="903754368">
    <w:abstractNumId w:val="45"/>
  </w:num>
  <w:num w:numId="18" w16cid:durableId="979842510">
    <w:abstractNumId w:val="42"/>
  </w:num>
  <w:num w:numId="19" w16cid:durableId="1005085733">
    <w:abstractNumId w:val="51"/>
  </w:num>
  <w:num w:numId="20" w16cid:durableId="228155448">
    <w:abstractNumId w:val="37"/>
  </w:num>
  <w:num w:numId="21" w16cid:durableId="853543655">
    <w:abstractNumId w:val="26"/>
  </w:num>
  <w:num w:numId="22" w16cid:durableId="331302257">
    <w:abstractNumId w:val="57"/>
  </w:num>
  <w:num w:numId="23" w16cid:durableId="1449546927">
    <w:abstractNumId w:val="54"/>
  </w:num>
  <w:num w:numId="24" w16cid:durableId="925573947">
    <w:abstractNumId w:val="56"/>
  </w:num>
  <w:num w:numId="25" w16cid:durableId="294919534">
    <w:abstractNumId w:val="21"/>
  </w:num>
  <w:num w:numId="26" w16cid:durableId="1076126416">
    <w:abstractNumId w:val="27"/>
  </w:num>
  <w:num w:numId="27" w16cid:durableId="1894999888">
    <w:abstractNumId w:val="52"/>
  </w:num>
  <w:num w:numId="28" w16cid:durableId="1330209129">
    <w:abstractNumId w:val="40"/>
  </w:num>
  <w:num w:numId="29" w16cid:durableId="1876386969">
    <w:abstractNumId w:val="28"/>
  </w:num>
  <w:num w:numId="30" w16cid:durableId="72548853">
    <w:abstractNumId w:val="34"/>
  </w:num>
  <w:num w:numId="31" w16cid:durableId="1762067462">
    <w:abstractNumId w:val="50"/>
  </w:num>
  <w:num w:numId="32" w16cid:durableId="1823232418">
    <w:abstractNumId w:val="43"/>
  </w:num>
  <w:num w:numId="33" w16cid:durableId="1918396068">
    <w:abstractNumId w:val="47"/>
  </w:num>
  <w:num w:numId="34" w16cid:durableId="1934048740">
    <w:abstractNumId w:val="44"/>
  </w:num>
  <w:num w:numId="35" w16cid:durableId="516502534">
    <w:abstractNumId w:val="25"/>
  </w:num>
  <w:num w:numId="36" w16cid:durableId="1358701888">
    <w:abstractNumId w:val="38"/>
  </w:num>
  <w:num w:numId="37" w16cid:durableId="1138495693">
    <w:abstractNumId w:val="35"/>
  </w:num>
  <w:num w:numId="38" w16cid:durableId="555312186">
    <w:abstractNumId w:val="19"/>
  </w:num>
  <w:num w:numId="39" w16cid:durableId="1922442874">
    <w:abstractNumId w:val="18"/>
  </w:num>
  <w:num w:numId="40" w16cid:durableId="1977292013">
    <w:abstractNumId w:val="22"/>
  </w:num>
  <w:num w:numId="41" w16cid:durableId="107938252">
    <w:abstractNumId w:val="30"/>
  </w:num>
  <w:num w:numId="42" w16cid:durableId="608045944">
    <w:abstractNumId w:val="36"/>
  </w:num>
  <w:num w:numId="43" w16cid:durableId="1659723024">
    <w:abstractNumId w:val="23"/>
  </w:num>
  <w:num w:numId="44" w16cid:durableId="555817886">
    <w:abstractNumId w:val="32"/>
  </w:num>
  <w:num w:numId="45" w16cid:durableId="29234726">
    <w:abstractNumId w:val="48"/>
  </w:num>
  <w:num w:numId="46" w16cid:durableId="1813281154">
    <w:abstractNumId w:val="39"/>
  </w:num>
  <w:num w:numId="47" w16cid:durableId="1999963640">
    <w:abstractNumId w:val="33"/>
  </w:num>
  <w:num w:numId="48" w16cid:durableId="662469472">
    <w:abstractNumId w:val="53"/>
  </w:num>
  <w:num w:numId="49" w16cid:durableId="2039769254">
    <w:abstractNumId w:val="1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50088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019614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25015397">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6028946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6553890">
    <w:abstractNumId w:val="2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EAA"/>
    <w:rsid w:val="000055DC"/>
    <w:rsid w:val="000058BC"/>
    <w:rsid w:val="00006FA7"/>
    <w:rsid w:val="00010851"/>
    <w:rsid w:val="000157E5"/>
    <w:rsid w:val="000160EB"/>
    <w:rsid w:val="000165FC"/>
    <w:rsid w:val="00017892"/>
    <w:rsid w:val="00022A9C"/>
    <w:rsid w:val="0003147D"/>
    <w:rsid w:val="000321D5"/>
    <w:rsid w:val="00032535"/>
    <w:rsid w:val="000329F0"/>
    <w:rsid w:val="00034C9D"/>
    <w:rsid w:val="00035359"/>
    <w:rsid w:val="00035CC4"/>
    <w:rsid w:val="000408D2"/>
    <w:rsid w:val="00047417"/>
    <w:rsid w:val="00047B0A"/>
    <w:rsid w:val="000514D8"/>
    <w:rsid w:val="00051C46"/>
    <w:rsid w:val="0005395A"/>
    <w:rsid w:val="00053E81"/>
    <w:rsid w:val="00060982"/>
    <w:rsid w:val="00060F49"/>
    <w:rsid w:val="00060F97"/>
    <w:rsid w:val="00061142"/>
    <w:rsid w:val="00067935"/>
    <w:rsid w:val="00067F53"/>
    <w:rsid w:val="00070427"/>
    <w:rsid w:val="00070C6C"/>
    <w:rsid w:val="00076D9B"/>
    <w:rsid w:val="00077A27"/>
    <w:rsid w:val="00082D58"/>
    <w:rsid w:val="0008483C"/>
    <w:rsid w:val="0008558A"/>
    <w:rsid w:val="00085F97"/>
    <w:rsid w:val="00086C49"/>
    <w:rsid w:val="000878C7"/>
    <w:rsid w:val="00087B68"/>
    <w:rsid w:val="00090316"/>
    <w:rsid w:val="00090E4D"/>
    <w:rsid w:val="000954D5"/>
    <w:rsid w:val="00096479"/>
    <w:rsid w:val="000A0E73"/>
    <w:rsid w:val="000A22DD"/>
    <w:rsid w:val="000A25C4"/>
    <w:rsid w:val="000A3A70"/>
    <w:rsid w:val="000A4774"/>
    <w:rsid w:val="000A4DDA"/>
    <w:rsid w:val="000A507B"/>
    <w:rsid w:val="000A6073"/>
    <w:rsid w:val="000A63FE"/>
    <w:rsid w:val="000A7A84"/>
    <w:rsid w:val="000B0590"/>
    <w:rsid w:val="000B0909"/>
    <w:rsid w:val="000B2B8D"/>
    <w:rsid w:val="000B3473"/>
    <w:rsid w:val="000B4066"/>
    <w:rsid w:val="000B49D6"/>
    <w:rsid w:val="000B6026"/>
    <w:rsid w:val="000B6901"/>
    <w:rsid w:val="000B78AC"/>
    <w:rsid w:val="000C0243"/>
    <w:rsid w:val="000C06E5"/>
    <w:rsid w:val="000C0CB6"/>
    <w:rsid w:val="000C1417"/>
    <w:rsid w:val="000C1E59"/>
    <w:rsid w:val="000C3E11"/>
    <w:rsid w:val="000C6957"/>
    <w:rsid w:val="000D005C"/>
    <w:rsid w:val="000D26C7"/>
    <w:rsid w:val="000D3B16"/>
    <w:rsid w:val="000D48DA"/>
    <w:rsid w:val="000D4B6B"/>
    <w:rsid w:val="000D4D1A"/>
    <w:rsid w:val="000D5072"/>
    <w:rsid w:val="000D51E8"/>
    <w:rsid w:val="000E0B83"/>
    <w:rsid w:val="000E4635"/>
    <w:rsid w:val="000E4F1D"/>
    <w:rsid w:val="000E5B6E"/>
    <w:rsid w:val="000E65AD"/>
    <w:rsid w:val="000E6A4A"/>
    <w:rsid w:val="000E7AC9"/>
    <w:rsid w:val="000F0167"/>
    <w:rsid w:val="000F08D4"/>
    <w:rsid w:val="000F14A3"/>
    <w:rsid w:val="000F3B10"/>
    <w:rsid w:val="000F41EA"/>
    <w:rsid w:val="000F5437"/>
    <w:rsid w:val="000F78C1"/>
    <w:rsid w:val="00101EB1"/>
    <w:rsid w:val="001025B1"/>
    <w:rsid w:val="00106375"/>
    <w:rsid w:val="00106F29"/>
    <w:rsid w:val="0010747F"/>
    <w:rsid w:val="0011153D"/>
    <w:rsid w:val="00112476"/>
    <w:rsid w:val="00115351"/>
    <w:rsid w:val="00115D3C"/>
    <w:rsid w:val="0011632D"/>
    <w:rsid w:val="0011681A"/>
    <w:rsid w:val="00120294"/>
    <w:rsid w:val="0012038A"/>
    <w:rsid w:val="00121567"/>
    <w:rsid w:val="00121B65"/>
    <w:rsid w:val="00122526"/>
    <w:rsid w:val="00126629"/>
    <w:rsid w:val="00126FA1"/>
    <w:rsid w:val="001305B0"/>
    <w:rsid w:val="00131586"/>
    <w:rsid w:val="0013178A"/>
    <w:rsid w:val="0013521A"/>
    <w:rsid w:val="0013657C"/>
    <w:rsid w:val="00136ED6"/>
    <w:rsid w:val="00137527"/>
    <w:rsid w:val="00140D29"/>
    <w:rsid w:val="00144A5A"/>
    <w:rsid w:val="001452C8"/>
    <w:rsid w:val="0014574E"/>
    <w:rsid w:val="00146B7D"/>
    <w:rsid w:val="00150715"/>
    <w:rsid w:val="00150EC2"/>
    <w:rsid w:val="00151C6E"/>
    <w:rsid w:val="001533CA"/>
    <w:rsid w:val="001549A3"/>
    <w:rsid w:val="001556D3"/>
    <w:rsid w:val="00155D8A"/>
    <w:rsid w:val="0015716C"/>
    <w:rsid w:val="00162463"/>
    <w:rsid w:val="00164340"/>
    <w:rsid w:val="001645F8"/>
    <w:rsid w:val="00166F10"/>
    <w:rsid w:val="00167BED"/>
    <w:rsid w:val="00170313"/>
    <w:rsid w:val="001708C1"/>
    <w:rsid w:val="00170FB6"/>
    <w:rsid w:val="00172F25"/>
    <w:rsid w:val="0017422E"/>
    <w:rsid w:val="00174A7D"/>
    <w:rsid w:val="00174B73"/>
    <w:rsid w:val="00174C52"/>
    <w:rsid w:val="00184A39"/>
    <w:rsid w:val="0018566D"/>
    <w:rsid w:val="00186823"/>
    <w:rsid w:val="00194EAA"/>
    <w:rsid w:val="001951A4"/>
    <w:rsid w:val="00196DFE"/>
    <w:rsid w:val="001A00C5"/>
    <w:rsid w:val="001A0570"/>
    <w:rsid w:val="001A1693"/>
    <w:rsid w:val="001A26FB"/>
    <w:rsid w:val="001A630C"/>
    <w:rsid w:val="001B26AF"/>
    <w:rsid w:val="001B420C"/>
    <w:rsid w:val="001C07A5"/>
    <w:rsid w:val="001C2DD3"/>
    <w:rsid w:val="001C2F54"/>
    <w:rsid w:val="001C3ABC"/>
    <w:rsid w:val="001C68BF"/>
    <w:rsid w:val="001C7E8E"/>
    <w:rsid w:val="001D08D0"/>
    <w:rsid w:val="001D3D19"/>
    <w:rsid w:val="001D5E58"/>
    <w:rsid w:val="001D60C8"/>
    <w:rsid w:val="001D6E14"/>
    <w:rsid w:val="001D7403"/>
    <w:rsid w:val="001E19F6"/>
    <w:rsid w:val="001E5B34"/>
    <w:rsid w:val="001E6D59"/>
    <w:rsid w:val="001E7AA7"/>
    <w:rsid w:val="001F172E"/>
    <w:rsid w:val="001F2EFB"/>
    <w:rsid w:val="001F37F7"/>
    <w:rsid w:val="001F3FCF"/>
    <w:rsid w:val="001F767E"/>
    <w:rsid w:val="00200CC3"/>
    <w:rsid w:val="00200E0C"/>
    <w:rsid w:val="00200EF8"/>
    <w:rsid w:val="00204208"/>
    <w:rsid w:val="00205E09"/>
    <w:rsid w:val="00205F19"/>
    <w:rsid w:val="0021219D"/>
    <w:rsid w:val="002161DA"/>
    <w:rsid w:val="00217091"/>
    <w:rsid w:val="002204C5"/>
    <w:rsid w:val="0022069F"/>
    <w:rsid w:val="00224B9D"/>
    <w:rsid w:val="0022548E"/>
    <w:rsid w:val="002271B0"/>
    <w:rsid w:val="002277C5"/>
    <w:rsid w:val="00231891"/>
    <w:rsid w:val="00233388"/>
    <w:rsid w:val="00234D32"/>
    <w:rsid w:val="0023687B"/>
    <w:rsid w:val="00237F60"/>
    <w:rsid w:val="00240FDE"/>
    <w:rsid w:val="00242618"/>
    <w:rsid w:val="00242622"/>
    <w:rsid w:val="0024414D"/>
    <w:rsid w:val="00244182"/>
    <w:rsid w:val="0024436E"/>
    <w:rsid w:val="00244934"/>
    <w:rsid w:val="002458EA"/>
    <w:rsid w:val="00250922"/>
    <w:rsid w:val="0025129D"/>
    <w:rsid w:val="00251EBC"/>
    <w:rsid w:val="002548D1"/>
    <w:rsid w:val="00257628"/>
    <w:rsid w:val="002603FA"/>
    <w:rsid w:val="00260D61"/>
    <w:rsid w:val="00263E51"/>
    <w:rsid w:val="002647BF"/>
    <w:rsid w:val="002661CE"/>
    <w:rsid w:val="00266C04"/>
    <w:rsid w:val="00267979"/>
    <w:rsid w:val="00271598"/>
    <w:rsid w:val="0027304D"/>
    <w:rsid w:val="00273226"/>
    <w:rsid w:val="00275A7E"/>
    <w:rsid w:val="00276640"/>
    <w:rsid w:val="00277205"/>
    <w:rsid w:val="002775D7"/>
    <w:rsid w:val="0027764B"/>
    <w:rsid w:val="00284945"/>
    <w:rsid w:val="00284F20"/>
    <w:rsid w:val="002902A5"/>
    <w:rsid w:val="00290A1D"/>
    <w:rsid w:val="00297DD2"/>
    <w:rsid w:val="002A0185"/>
    <w:rsid w:val="002A1D03"/>
    <w:rsid w:val="002A1EAF"/>
    <w:rsid w:val="002A24E2"/>
    <w:rsid w:val="002A2770"/>
    <w:rsid w:val="002A3154"/>
    <w:rsid w:val="002A615E"/>
    <w:rsid w:val="002A715A"/>
    <w:rsid w:val="002A7DA5"/>
    <w:rsid w:val="002A7FFB"/>
    <w:rsid w:val="002B0B64"/>
    <w:rsid w:val="002B0D09"/>
    <w:rsid w:val="002B34F9"/>
    <w:rsid w:val="002B4A29"/>
    <w:rsid w:val="002C34E4"/>
    <w:rsid w:val="002C410B"/>
    <w:rsid w:val="002C5026"/>
    <w:rsid w:val="002C65B0"/>
    <w:rsid w:val="002D22E7"/>
    <w:rsid w:val="002D26C3"/>
    <w:rsid w:val="002D2A80"/>
    <w:rsid w:val="002D3E8E"/>
    <w:rsid w:val="002D4D67"/>
    <w:rsid w:val="002D5809"/>
    <w:rsid w:val="002D5A87"/>
    <w:rsid w:val="002E004C"/>
    <w:rsid w:val="002E16C7"/>
    <w:rsid w:val="002E3475"/>
    <w:rsid w:val="002E3EF9"/>
    <w:rsid w:val="002E542B"/>
    <w:rsid w:val="002E778D"/>
    <w:rsid w:val="002F0046"/>
    <w:rsid w:val="002F2E30"/>
    <w:rsid w:val="002F335C"/>
    <w:rsid w:val="002F4190"/>
    <w:rsid w:val="002F6239"/>
    <w:rsid w:val="002F64F7"/>
    <w:rsid w:val="002F7CB0"/>
    <w:rsid w:val="003030D9"/>
    <w:rsid w:val="00304499"/>
    <w:rsid w:val="00304BBD"/>
    <w:rsid w:val="00305549"/>
    <w:rsid w:val="003060CA"/>
    <w:rsid w:val="003070E6"/>
    <w:rsid w:val="00310922"/>
    <w:rsid w:val="00312E63"/>
    <w:rsid w:val="00314157"/>
    <w:rsid w:val="00320675"/>
    <w:rsid w:val="0032175F"/>
    <w:rsid w:val="00321B0A"/>
    <w:rsid w:val="00322B9E"/>
    <w:rsid w:val="003251FB"/>
    <w:rsid w:val="00325E6A"/>
    <w:rsid w:val="00326582"/>
    <w:rsid w:val="00327030"/>
    <w:rsid w:val="00327395"/>
    <w:rsid w:val="003313F3"/>
    <w:rsid w:val="003317B0"/>
    <w:rsid w:val="00331E9E"/>
    <w:rsid w:val="00333001"/>
    <w:rsid w:val="00333794"/>
    <w:rsid w:val="00334A90"/>
    <w:rsid w:val="00335609"/>
    <w:rsid w:val="0033688C"/>
    <w:rsid w:val="00341B8D"/>
    <w:rsid w:val="003427D6"/>
    <w:rsid w:val="00346289"/>
    <w:rsid w:val="00347E57"/>
    <w:rsid w:val="003510F4"/>
    <w:rsid w:val="00351A8D"/>
    <w:rsid w:val="003537A0"/>
    <w:rsid w:val="00354007"/>
    <w:rsid w:val="00360F91"/>
    <w:rsid w:val="00361268"/>
    <w:rsid w:val="00362435"/>
    <w:rsid w:val="003646ED"/>
    <w:rsid w:val="003656AE"/>
    <w:rsid w:val="0036588E"/>
    <w:rsid w:val="003662E4"/>
    <w:rsid w:val="00367D74"/>
    <w:rsid w:val="00370686"/>
    <w:rsid w:val="003706B5"/>
    <w:rsid w:val="00371590"/>
    <w:rsid w:val="00372F1F"/>
    <w:rsid w:val="003734A3"/>
    <w:rsid w:val="00373599"/>
    <w:rsid w:val="0037453F"/>
    <w:rsid w:val="003752FF"/>
    <w:rsid w:val="00376486"/>
    <w:rsid w:val="00383DA2"/>
    <w:rsid w:val="003846E8"/>
    <w:rsid w:val="003850FF"/>
    <w:rsid w:val="003874FE"/>
    <w:rsid w:val="00387844"/>
    <w:rsid w:val="0039099A"/>
    <w:rsid w:val="0039172F"/>
    <w:rsid w:val="003923EB"/>
    <w:rsid w:val="00393403"/>
    <w:rsid w:val="00393C37"/>
    <w:rsid w:val="00394E02"/>
    <w:rsid w:val="0039590D"/>
    <w:rsid w:val="0039701D"/>
    <w:rsid w:val="00397DF4"/>
    <w:rsid w:val="003A0A6D"/>
    <w:rsid w:val="003A0F56"/>
    <w:rsid w:val="003A13AC"/>
    <w:rsid w:val="003A164E"/>
    <w:rsid w:val="003A1C17"/>
    <w:rsid w:val="003A2012"/>
    <w:rsid w:val="003A23DB"/>
    <w:rsid w:val="003A29BB"/>
    <w:rsid w:val="003A4BFF"/>
    <w:rsid w:val="003B1B94"/>
    <w:rsid w:val="003B5851"/>
    <w:rsid w:val="003B75E4"/>
    <w:rsid w:val="003C054C"/>
    <w:rsid w:val="003C078A"/>
    <w:rsid w:val="003C216F"/>
    <w:rsid w:val="003C434E"/>
    <w:rsid w:val="003C5C52"/>
    <w:rsid w:val="003C601E"/>
    <w:rsid w:val="003D14F5"/>
    <w:rsid w:val="003D1826"/>
    <w:rsid w:val="003D1ADF"/>
    <w:rsid w:val="003D2598"/>
    <w:rsid w:val="003D2BEE"/>
    <w:rsid w:val="003D4167"/>
    <w:rsid w:val="003D45B6"/>
    <w:rsid w:val="003D4862"/>
    <w:rsid w:val="003D4F42"/>
    <w:rsid w:val="003D536D"/>
    <w:rsid w:val="003D5790"/>
    <w:rsid w:val="003D65FA"/>
    <w:rsid w:val="003E008C"/>
    <w:rsid w:val="003E36A8"/>
    <w:rsid w:val="003E4FA9"/>
    <w:rsid w:val="003E5C39"/>
    <w:rsid w:val="003E6A64"/>
    <w:rsid w:val="003F353B"/>
    <w:rsid w:val="003F3CB5"/>
    <w:rsid w:val="003F42C6"/>
    <w:rsid w:val="003F4C47"/>
    <w:rsid w:val="003F4FB7"/>
    <w:rsid w:val="003F761A"/>
    <w:rsid w:val="004007A9"/>
    <w:rsid w:val="00401FCE"/>
    <w:rsid w:val="00405014"/>
    <w:rsid w:val="00406BB0"/>
    <w:rsid w:val="00410110"/>
    <w:rsid w:val="0041137B"/>
    <w:rsid w:val="00411C9B"/>
    <w:rsid w:val="00413606"/>
    <w:rsid w:val="004159E1"/>
    <w:rsid w:val="00417F2B"/>
    <w:rsid w:val="00422439"/>
    <w:rsid w:val="00423EEC"/>
    <w:rsid w:val="00430DCE"/>
    <w:rsid w:val="00432203"/>
    <w:rsid w:val="00437F6F"/>
    <w:rsid w:val="00440152"/>
    <w:rsid w:val="004457BA"/>
    <w:rsid w:val="0044764F"/>
    <w:rsid w:val="00447AEA"/>
    <w:rsid w:val="00453F60"/>
    <w:rsid w:val="00455BAE"/>
    <w:rsid w:val="00456147"/>
    <w:rsid w:val="00456561"/>
    <w:rsid w:val="00456626"/>
    <w:rsid w:val="0045799E"/>
    <w:rsid w:val="004607BE"/>
    <w:rsid w:val="00460BF2"/>
    <w:rsid w:val="0046332F"/>
    <w:rsid w:val="00464A74"/>
    <w:rsid w:val="004702AC"/>
    <w:rsid w:val="00470EE0"/>
    <w:rsid w:val="00472571"/>
    <w:rsid w:val="00473B97"/>
    <w:rsid w:val="00477B99"/>
    <w:rsid w:val="00477DA0"/>
    <w:rsid w:val="004840D2"/>
    <w:rsid w:val="004848C8"/>
    <w:rsid w:val="004860C5"/>
    <w:rsid w:val="0049401F"/>
    <w:rsid w:val="00494397"/>
    <w:rsid w:val="004961F9"/>
    <w:rsid w:val="00497E20"/>
    <w:rsid w:val="004A05A5"/>
    <w:rsid w:val="004A29C0"/>
    <w:rsid w:val="004A38D5"/>
    <w:rsid w:val="004B7C9F"/>
    <w:rsid w:val="004C0CFF"/>
    <w:rsid w:val="004C1697"/>
    <w:rsid w:val="004C5A1D"/>
    <w:rsid w:val="004C6AA6"/>
    <w:rsid w:val="004C6DA6"/>
    <w:rsid w:val="004C7731"/>
    <w:rsid w:val="004D0A79"/>
    <w:rsid w:val="004D2B34"/>
    <w:rsid w:val="004D3B3E"/>
    <w:rsid w:val="004E058E"/>
    <w:rsid w:val="004E0BFD"/>
    <w:rsid w:val="004E17EC"/>
    <w:rsid w:val="004E291B"/>
    <w:rsid w:val="004E53D2"/>
    <w:rsid w:val="004E70B7"/>
    <w:rsid w:val="004F0522"/>
    <w:rsid w:val="004F3C03"/>
    <w:rsid w:val="004F436B"/>
    <w:rsid w:val="004F563F"/>
    <w:rsid w:val="004F5DCD"/>
    <w:rsid w:val="004F6A1F"/>
    <w:rsid w:val="005005A8"/>
    <w:rsid w:val="00501E32"/>
    <w:rsid w:val="0050330A"/>
    <w:rsid w:val="0050492D"/>
    <w:rsid w:val="0050702B"/>
    <w:rsid w:val="00507D36"/>
    <w:rsid w:val="00513D9E"/>
    <w:rsid w:val="00515B5C"/>
    <w:rsid w:val="00517D2E"/>
    <w:rsid w:val="00521AD9"/>
    <w:rsid w:val="00522C7D"/>
    <w:rsid w:val="00523960"/>
    <w:rsid w:val="00526A22"/>
    <w:rsid w:val="00527967"/>
    <w:rsid w:val="005302B5"/>
    <w:rsid w:val="00530749"/>
    <w:rsid w:val="005327AF"/>
    <w:rsid w:val="005419C9"/>
    <w:rsid w:val="00542AD6"/>
    <w:rsid w:val="00547665"/>
    <w:rsid w:val="00550E75"/>
    <w:rsid w:val="00552E5A"/>
    <w:rsid w:val="00554299"/>
    <w:rsid w:val="00556207"/>
    <w:rsid w:val="00557F52"/>
    <w:rsid w:val="00562C19"/>
    <w:rsid w:val="00562E0A"/>
    <w:rsid w:val="0056359C"/>
    <w:rsid w:val="00563D95"/>
    <w:rsid w:val="0056478A"/>
    <w:rsid w:val="0056510D"/>
    <w:rsid w:val="00567602"/>
    <w:rsid w:val="00570423"/>
    <w:rsid w:val="0057090C"/>
    <w:rsid w:val="005722E3"/>
    <w:rsid w:val="00572955"/>
    <w:rsid w:val="0057343F"/>
    <w:rsid w:val="00575C51"/>
    <w:rsid w:val="00576FE2"/>
    <w:rsid w:val="00581CDB"/>
    <w:rsid w:val="00586303"/>
    <w:rsid w:val="00586EA7"/>
    <w:rsid w:val="00587446"/>
    <w:rsid w:val="005922D6"/>
    <w:rsid w:val="005923A9"/>
    <w:rsid w:val="005A400E"/>
    <w:rsid w:val="005A444C"/>
    <w:rsid w:val="005A46C4"/>
    <w:rsid w:val="005A5383"/>
    <w:rsid w:val="005A7F91"/>
    <w:rsid w:val="005B0434"/>
    <w:rsid w:val="005B0751"/>
    <w:rsid w:val="005B0B37"/>
    <w:rsid w:val="005B3609"/>
    <w:rsid w:val="005B4FE5"/>
    <w:rsid w:val="005B6992"/>
    <w:rsid w:val="005C1C6D"/>
    <w:rsid w:val="005C21F5"/>
    <w:rsid w:val="005C35AC"/>
    <w:rsid w:val="005D143F"/>
    <w:rsid w:val="005D18DF"/>
    <w:rsid w:val="005D1FE6"/>
    <w:rsid w:val="005D3462"/>
    <w:rsid w:val="005D44AB"/>
    <w:rsid w:val="005D7186"/>
    <w:rsid w:val="005D7797"/>
    <w:rsid w:val="005D7AE9"/>
    <w:rsid w:val="005E0B6B"/>
    <w:rsid w:val="005E0E60"/>
    <w:rsid w:val="005E1B6A"/>
    <w:rsid w:val="005E5F1B"/>
    <w:rsid w:val="005F2799"/>
    <w:rsid w:val="005F4EB9"/>
    <w:rsid w:val="005F4EF3"/>
    <w:rsid w:val="005F7785"/>
    <w:rsid w:val="00600D6E"/>
    <w:rsid w:val="006037AC"/>
    <w:rsid w:val="00603FCD"/>
    <w:rsid w:val="00605AD8"/>
    <w:rsid w:val="00605C3A"/>
    <w:rsid w:val="00606A1F"/>
    <w:rsid w:val="00607437"/>
    <w:rsid w:val="006077F5"/>
    <w:rsid w:val="00607BA2"/>
    <w:rsid w:val="00611455"/>
    <w:rsid w:val="0061282A"/>
    <w:rsid w:val="00615BC2"/>
    <w:rsid w:val="00616A60"/>
    <w:rsid w:val="00616E8E"/>
    <w:rsid w:val="00621216"/>
    <w:rsid w:val="00621719"/>
    <w:rsid w:val="00621FFC"/>
    <w:rsid w:val="00623DC0"/>
    <w:rsid w:val="006300B1"/>
    <w:rsid w:val="00631C65"/>
    <w:rsid w:val="006333D5"/>
    <w:rsid w:val="00633D3C"/>
    <w:rsid w:val="00635BEC"/>
    <w:rsid w:val="00640D00"/>
    <w:rsid w:val="0064482C"/>
    <w:rsid w:val="00644C04"/>
    <w:rsid w:val="0064659D"/>
    <w:rsid w:val="0065113E"/>
    <w:rsid w:val="00652B8B"/>
    <w:rsid w:val="006530E6"/>
    <w:rsid w:val="00654FFF"/>
    <w:rsid w:val="006607E3"/>
    <w:rsid w:val="00660C5B"/>
    <w:rsid w:val="006625C6"/>
    <w:rsid w:val="00664F96"/>
    <w:rsid w:val="00665F5A"/>
    <w:rsid w:val="00671AEF"/>
    <w:rsid w:val="006739B8"/>
    <w:rsid w:val="006745A3"/>
    <w:rsid w:val="00674CC7"/>
    <w:rsid w:val="00676C5A"/>
    <w:rsid w:val="00676EFA"/>
    <w:rsid w:val="00681180"/>
    <w:rsid w:val="00682897"/>
    <w:rsid w:val="0068485F"/>
    <w:rsid w:val="0068530A"/>
    <w:rsid w:val="006911AB"/>
    <w:rsid w:val="00693F74"/>
    <w:rsid w:val="00694561"/>
    <w:rsid w:val="00696342"/>
    <w:rsid w:val="006970D9"/>
    <w:rsid w:val="00697F6E"/>
    <w:rsid w:val="006A00C5"/>
    <w:rsid w:val="006A03E4"/>
    <w:rsid w:val="006A067F"/>
    <w:rsid w:val="006A18B2"/>
    <w:rsid w:val="006A21D3"/>
    <w:rsid w:val="006A2253"/>
    <w:rsid w:val="006A2CAD"/>
    <w:rsid w:val="006A3088"/>
    <w:rsid w:val="006A39CF"/>
    <w:rsid w:val="006A5E9D"/>
    <w:rsid w:val="006A7455"/>
    <w:rsid w:val="006A74A6"/>
    <w:rsid w:val="006B1017"/>
    <w:rsid w:val="006B1793"/>
    <w:rsid w:val="006B3AD1"/>
    <w:rsid w:val="006B42AA"/>
    <w:rsid w:val="006B5D85"/>
    <w:rsid w:val="006C3451"/>
    <w:rsid w:val="006C3BB2"/>
    <w:rsid w:val="006C4656"/>
    <w:rsid w:val="006C51A4"/>
    <w:rsid w:val="006D5826"/>
    <w:rsid w:val="006D7823"/>
    <w:rsid w:val="006E02AC"/>
    <w:rsid w:val="006E1B22"/>
    <w:rsid w:val="006E2C34"/>
    <w:rsid w:val="006E5403"/>
    <w:rsid w:val="006F0F93"/>
    <w:rsid w:val="006F1B03"/>
    <w:rsid w:val="006F5476"/>
    <w:rsid w:val="006F6973"/>
    <w:rsid w:val="006F700C"/>
    <w:rsid w:val="0070018A"/>
    <w:rsid w:val="00700D91"/>
    <w:rsid w:val="007015C3"/>
    <w:rsid w:val="0070448E"/>
    <w:rsid w:val="007052EC"/>
    <w:rsid w:val="0070624D"/>
    <w:rsid w:val="00706BA2"/>
    <w:rsid w:val="007148D3"/>
    <w:rsid w:val="007149E8"/>
    <w:rsid w:val="00715A4E"/>
    <w:rsid w:val="007164AD"/>
    <w:rsid w:val="00716750"/>
    <w:rsid w:val="007173EB"/>
    <w:rsid w:val="00717C69"/>
    <w:rsid w:val="0072114D"/>
    <w:rsid w:val="00727092"/>
    <w:rsid w:val="007275F3"/>
    <w:rsid w:val="007276DF"/>
    <w:rsid w:val="007318B5"/>
    <w:rsid w:val="00731B2C"/>
    <w:rsid w:val="00732398"/>
    <w:rsid w:val="007341D8"/>
    <w:rsid w:val="00737AD1"/>
    <w:rsid w:val="007406BF"/>
    <w:rsid w:val="00741A00"/>
    <w:rsid w:val="00741AA8"/>
    <w:rsid w:val="00743F9D"/>
    <w:rsid w:val="00746686"/>
    <w:rsid w:val="00747C6C"/>
    <w:rsid w:val="00750E80"/>
    <w:rsid w:val="00751406"/>
    <w:rsid w:val="00755379"/>
    <w:rsid w:val="00755B13"/>
    <w:rsid w:val="00755D8E"/>
    <w:rsid w:val="00757BF1"/>
    <w:rsid w:val="007631AE"/>
    <w:rsid w:val="0076510B"/>
    <w:rsid w:val="00765366"/>
    <w:rsid w:val="00765C41"/>
    <w:rsid w:val="007664C1"/>
    <w:rsid w:val="007755A7"/>
    <w:rsid w:val="007773E5"/>
    <w:rsid w:val="00781066"/>
    <w:rsid w:val="0078110F"/>
    <w:rsid w:val="00781A8C"/>
    <w:rsid w:val="00781F13"/>
    <w:rsid w:val="007823B5"/>
    <w:rsid w:val="00783185"/>
    <w:rsid w:val="00785823"/>
    <w:rsid w:val="00785AF3"/>
    <w:rsid w:val="0078631F"/>
    <w:rsid w:val="00790322"/>
    <w:rsid w:val="007922D2"/>
    <w:rsid w:val="00794560"/>
    <w:rsid w:val="00795A3F"/>
    <w:rsid w:val="007A1248"/>
    <w:rsid w:val="007A13F2"/>
    <w:rsid w:val="007A2529"/>
    <w:rsid w:val="007A7B26"/>
    <w:rsid w:val="007B3E64"/>
    <w:rsid w:val="007B41C2"/>
    <w:rsid w:val="007B5CA6"/>
    <w:rsid w:val="007B7D9F"/>
    <w:rsid w:val="007C057A"/>
    <w:rsid w:val="007C0A41"/>
    <w:rsid w:val="007C25C2"/>
    <w:rsid w:val="007C2C15"/>
    <w:rsid w:val="007C3D9E"/>
    <w:rsid w:val="007C42C1"/>
    <w:rsid w:val="007C4538"/>
    <w:rsid w:val="007C6143"/>
    <w:rsid w:val="007C70C9"/>
    <w:rsid w:val="007D3F4B"/>
    <w:rsid w:val="007D4276"/>
    <w:rsid w:val="007D43D2"/>
    <w:rsid w:val="007D53F7"/>
    <w:rsid w:val="007D556F"/>
    <w:rsid w:val="007E0B64"/>
    <w:rsid w:val="007E1042"/>
    <w:rsid w:val="007F181D"/>
    <w:rsid w:val="007F1EE4"/>
    <w:rsid w:val="007F2517"/>
    <w:rsid w:val="007F4455"/>
    <w:rsid w:val="007F5729"/>
    <w:rsid w:val="00800882"/>
    <w:rsid w:val="00804B37"/>
    <w:rsid w:val="00805AB3"/>
    <w:rsid w:val="0080687D"/>
    <w:rsid w:val="00806D55"/>
    <w:rsid w:val="00807CAA"/>
    <w:rsid w:val="0081078E"/>
    <w:rsid w:val="00811903"/>
    <w:rsid w:val="008127C4"/>
    <w:rsid w:val="00812CB4"/>
    <w:rsid w:val="00814046"/>
    <w:rsid w:val="0081443A"/>
    <w:rsid w:val="00814D1E"/>
    <w:rsid w:val="008150D6"/>
    <w:rsid w:val="008151CA"/>
    <w:rsid w:val="008153D7"/>
    <w:rsid w:val="00815421"/>
    <w:rsid w:val="00816140"/>
    <w:rsid w:val="00816805"/>
    <w:rsid w:val="008205AF"/>
    <w:rsid w:val="00820F0A"/>
    <w:rsid w:val="008225A4"/>
    <w:rsid w:val="0082312B"/>
    <w:rsid w:val="00823600"/>
    <w:rsid w:val="008255B1"/>
    <w:rsid w:val="0082637A"/>
    <w:rsid w:val="008303E5"/>
    <w:rsid w:val="00831D25"/>
    <w:rsid w:val="008324C1"/>
    <w:rsid w:val="0083257F"/>
    <w:rsid w:val="00835B56"/>
    <w:rsid w:val="0083739A"/>
    <w:rsid w:val="00837479"/>
    <w:rsid w:val="00837623"/>
    <w:rsid w:val="008402CA"/>
    <w:rsid w:val="0084369F"/>
    <w:rsid w:val="008439CC"/>
    <w:rsid w:val="008457F7"/>
    <w:rsid w:val="00846485"/>
    <w:rsid w:val="0084662B"/>
    <w:rsid w:val="00846D39"/>
    <w:rsid w:val="00851BFD"/>
    <w:rsid w:val="0085301A"/>
    <w:rsid w:val="008530EE"/>
    <w:rsid w:val="00854CD0"/>
    <w:rsid w:val="00856BCF"/>
    <w:rsid w:val="00857D5B"/>
    <w:rsid w:val="0086340A"/>
    <w:rsid w:val="00863CF3"/>
    <w:rsid w:val="00866982"/>
    <w:rsid w:val="008676A4"/>
    <w:rsid w:val="00873501"/>
    <w:rsid w:val="0087606C"/>
    <w:rsid w:val="00876C80"/>
    <w:rsid w:val="0087771F"/>
    <w:rsid w:val="00877998"/>
    <w:rsid w:val="00880719"/>
    <w:rsid w:val="008837EC"/>
    <w:rsid w:val="008860E4"/>
    <w:rsid w:val="00891ADD"/>
    <w:rsid w:val="00892185"/>
    <w:rsid w:val="008928D5"/>
    <w:rsid w:val="008933F7"/>
    <w:rsid w:val="00893CB9"/>
    <w:rsid w:val="00893D50"/>
    <w:rsid w:val="0089474D"/>
    <w:rsid w:val="00895217"/>
    <w:rsid w:val="0089707F"/>
    <w:rsid w:val="008A04BA"/>
    <w:rsid w:val="008A093D"/>
    <w:rsid w:val="008A107F"/>
    <w:rsid w:val="008A31E3"/>
    <w:rsid w:val="008A6A1D"/>
    <w:rsid w:val="008B595C"/>
    <w:rsid w:val="008B7FB3"/>
    <w:rsid w:val="008C0E14"/>
    <w:rsid w:val="008C30E3"/>
    <w:rsid w:val="008C4DD8"/>
    <w:rsid w:val="008C5EB7"/>
    <w:rsid w:val="008C65AF"/>
    <w:rsid w:val="008C6C94"/>
    <w:rsid w:val="008D061E"/>
    <w:rsid w:val="008D2381"/>
    <w:rsid w:val="008D3076"/>
    <w:rsid w:val="008D5B00"/>
    <w:rsid w:val="008D5F77"/>
    <w:rsid w:val="008D6F0F"/>
    <w:rsid w:val="008E2522"/>
    <w:rsid w:val="008E5908"/>
    <w:rsid w:val="008F0BAF"/>
    <w:rsid w:val="008F1C25"/>
    <w:rsid w:val="008F4DA3"/>
    <w:rsid w:val="008F619A"/>
    <w:rsid w:val="00904C8D"/>
    <w:rsid w:val="00905C7D"/>
    <w:rsid w:val="00910209"/>
    <w:rsid w:val="009133D8"/>
    <w:rsid w:val="00914207"/>
    <w:rsid w:val="009148B9"/>
    <w:rsid w:val="0092187F"/>
    <w:rsid w:val="00921E16"/>
    <w:rsid w:val="009241E7"/>
    <w:rsid w:val="00924B62"/>
    <w:rsid w:val="00925FA5"/>
    <w:rsid w:val="00926DEB"/>
    <w:rsid w:val="009332BF"/>
    <w:rsid w:val="0093370B"/>
    <w:rsid w:val="00934B1D"/>
    <w:rsid w:val="00935B8A"/>
    <w:rsid w:val="00936A67"/>
    <w:rsid w:val="00936B76"/>
    <w:rsid w:val="00937B40"/>
    <w:rsid w:val="009413B3"/>
    <w:rsid w:val="00942129"/>
    <w:rsid w:val="00942907"/>
    <w:rsid w:val="00943462"/>
    <w:rsid w:val="00944C2D"/>
    <w:rsid w:val="009457A1"/>
    <w:rsid w:val="00945AFF"/>
    <w:rsid w:val="0095116E"/>
    <w:rsid w:val="0095288C"/>
    <w:rsid w:val="00954360"/>
    <w:rsid w:val="009543ED"/>
    <w:rsid w:val="0095759D"/>
    <w:rsid w:val="009608C4"/>
    <w:rsid w:val="00962FF5"/>
    <w:rsid w:val="00963F4B"/>
    <w:rsid w:val="00967779"/>
    <w:rsid w:val="00971F47"/>
    <w:rsid w:val="0097365B"/>
    <w:rsid w:val="009751F8"/>
    <w:rsid w:val="0097602C"/>
    <w:rsid w:val="009800BF"/>
    <w:rsid w:val="0098178A"/>
    <w:rsid w:val="00981E05"/>
    <w:rsid w:val="00984016"/>
    <w:rsid w:val="00987C9F"/>
    <w:rsid w:val="009902BF"/>
    <w:rsid w:val="009927DA"/>
    <w:rsid w:val="00995E1C"/>
    <w:rsid w:val="00996ADA"/>
    <w:rsid w:val="009A0083"/>
    <w:rsid w:val="009A1276"/>
    <w:rsid w:val="009A345F"/>
    <w:rsid w:val="009A3701"/>
    <w:rsid w:val="009B025D"/>
    <w:rsid w:val="009B19DA"/>
    <w:rsid w:val="009B24EA"/>
    <w:rsid w:val="009B50A6"/>
    <w:rsid w:val="009C5A1B"/>
    <w:rsid w:val="009C7706"/>
    <w:rsid w:val="009C7AEB"/>
    <w:rsid w:val="009D1699"/>
    <w:rsid w:val="009D2265"/>
    <w:rsid w:val="009D2497"/>
    <w:rsid w:val="009D3F72"/>
    <w:rsid w:val="009D5237"/>
    <w:rsid w:val="009D6615"/>
    <w:rsid w:val="009D70F7"/>
    <w:rsid w:val="009D7D57"/>
    <w:rsid w:val="009D7D98"/>
    <w:rsid w:val="009D7ED8"/>
    <w:rsid w:val="009E081E"/>
    <w:rsid w:val="009E1E98"/>
    <w:rsid w:val="009E4087"/>
    <w:rsid w:val="009F0E77"/>
    <w:rsid w:val="009F0FF9"/>
    <w:rsid w:val="009F16E3"/>
    <w:rsid w:val="009F220E"/>
    <w:rsid w:val="009F44BC"/>
    <w:rsid w:val="009F5683"/>
    <w:rsid w:val="009F5D58"/>
    <w:rsid w:val="009F745D"/>
    <w:rsid w:val="009F7938"/>
    <w:rsid w:val="009F7B32"/>
    <w:rsid w:val="00A01C46"/>
    <w:rsid w:val="00A0319F"/>
    <w:rsid w:val="00A03AA9"/>
    <w:rsid w:val="00A05402"/>
    <w:rsid w:val="00A05CC8"/>
    <w:rsid w:val="00A1059D"/>
    <w:rsid w:val="00A10ADD"/>
    <w:rsid w:val="00A1375E"/>
    <w:rsid w:val="00A14368"/>
    <w:rsid w:val="00A21981"/>
    <w:rsid w:val="00A22315"/>
    <w:rsid w:val="00A229A6"/>
    <w:rsid w:val="00A24B64"/>
    <w:rsid w:val="00A25060"/>
    <w:rsid w:val="00A26BA3"/>
    <w:rsid w:val="00A30FD2"/>
    <w:rsid w:val="00A32A17"/>
    <w:rsid w:val="00A32A3C"/>
    <w:rsid w:val="00A32A74"/>
    <w:rsid w:val="00A33A94"/>
    <w:rsid w:val="00A33C5B"/>
    <w:rsid w:val="00A34951"/>
    <w:rsid w:val="00A34FFC"/>
    <w:rsid w:val="00A36E71"/>
    <w:rsid w:val="00A40C35"/>
    <w:rsid w:val="00A40F01"/>
    <w:rsid w:val="00A4380E"/>
    <w:rsid w:val="00A45423"/>
    <w:rsid w:val="00A4722F"/>
    <w:rsid w:val="00A477D6"/>
    <w:rsid w:val="00A479A9"/>
    <w:rsid w:val="00A533E4"/>
    <w:rsid w:val="00A55001"/>
    <w:rsid w:val="00A602A6"/>
    <w:rsid w:val="00A60A70"/>
    <w:rsid w:val="00A628B2"/>
    <w:rsid w:val="00A62DC7"/>
    <w:rsid w:val="00A72321"/>
    <w:rsid w:val="00A74407"/>
    <w:rsid w:val="00A745AE"/>
    <w:rsid w:val="00A845A5"/>
    <w:rsid w:val="00A84A88"/>
    <w:rsid w:val="00A85FCD"/>
    <w:rsid w:val="00A87608"/>
    <w:rsid w:val="00A876E2"/>
    <w:rsid w:val="00A919ED"/>
    <w:rsid w:val="00A91D6E"/>
    <w:rsid w:val="00A94BF6"/>
    <w:rsid w:val="00AA1EC0"/>
    <w:rsid w:val="00AA36D4"/>
    <w:rsid w:val="00AA3744"/>
    <w:rsid w:val="00AA3A0E"/>
    <w:rsid w:val="00AA5EDB"/>
    <w:rsid w:val="00AA657C"/>
    <w:rsid w:val="00AA79D9"/>
    <w:rsid w:val="00AB5691"/>
    <w:rsid w:val="00AB69C0"/>
    <w:rsid w:val="00AB777C"/>
    <w:rsid w:val="00AC149C"/>
    <w:rsid w:val="00AC207C"/>
    <w:rsid w:val="00AC31B1"/>
    <w:rsid w:val="00AC4304"/>
    <w:rsid w:val="00AC52F7"/>
    <w:rsid w:val="00AC763D"/>
    <w:rsid w:val="00AD11D1"/>
    <w:rsid w:val="00AD15BB"/>
    <w:rsid w:val="00AD229C"/>
    <w:rsid w:val="00AD2C5D"/>
    <w:rsid w:val="00AD3A0A"/>
    <w:rsid w:val="00AD44A5"/>
    <w:rsid w:val="00AD577D"/>
    <w:rsid w:val="00AD7103"/>
    <w:rsid w:val="00AD73EF"/>
    <w:rsid w:val="00AE00D1"/>
    <w:rsid w:val="00AE2D2D"/>
    <w:rsid w:val="00AE3327"/>
    <w:rsid w:val="00AE62CB"/>
    <w:rsid w:val="00AE7457"/>
    <w:rsid w:val="00AF08A0"/>
    <w:rsid w:val="00AF1288"/>
    <w:rsid w:val="00AF19EC"/>
    <w:rsid w:val="00AF3D84"/>
    <w:rsid w:val="00AF5AD9"/>
    <w:rsid w:val="00B00C14"/>
    <w:rsid w:val="00B01E1E"/>
    <w:rsid w:val="00B0586A"/>
    <w:rsid w:val="00B11398"/>
    <w:rsid w:val="00B1575E"/>
    <w:rsid w:val="00B161DF"/>
    <w:rsid w:val="00B167F7"/>
    <w:rsid w:val="00B169FF"/>
    <w:rsid w:val="00B179E2"/>
    <w:rsid w:val="00B2054A"/>
    <w:rsid w:val="00B21893"/>
    <w:rsid w:val="00B21C41"/>
    <w:rsid w:val="00B220A5"/>
    <w:rsid w:val="00B227AA"/>
    <w:rsid w:val="00B24291"/>
    <w:rsid w:val="00B262C1"/>
    <w:rsid w:val="00B271C2"/>
    <w:rsid w:val="00B2799B"/>
    <w:rsid w:val="00B27D8B"/>
    <w:rsid w:val="00B310FA"/>
    <w:rsid w:val="00B323F0"/>
    <w:rsid w:val="00B32793"/>
    <w:rsid w:val="00B33B10"/>
    <w:rsid w:val="00B34DA3"/>
    <w:rsid w:val="00B3533C"/>
    <w:rsid w:val="00B42708"/>
    <w:rsid w:val="00B439B4"/>
    <w:rsid w:val="00B500D3"/>
    <w:rsid w:val="00B50707"/>
    <w:rsid w:val="00B50BEE"/>
    <w:rsid w:val="00B6062D"/>
    <w:rsid w:val="00B60916"/>
    <w:rsid w:val="00B622F7"/>
    <w:rsid w:val="00B629A8"/>
    <w:rsid w:val="00B629FA"/>
    <w:rsid w:val="00B62F8F"/>
    <w:rsid w:val="00B63B7D"/>
    <w:rsid w:val="00B64F70"/>
    <w:rsid w:val="00B74F1F"/>
    <w:rsid w:val="00B7525B"/>
    <w:rsid w:val="00B763D3"/>
    <w:rsid w:val="00B76726"/>
    <w:rsid w:val="00B77015"/>
    <w:rsid w:val="00B809EE"/>
    <w:rsid w:val="00B82225"/>
    <w:rsid w:val="00B84573"/>
    <w:rsid w:val="00B845A0"/>
    <w:rsid w:val="00B90870"/>
    <w:rsid w:val="00B96123"/>
    <w:rsid w:val="00B96284"/>
    <w:rsid w:val="00B970D1"/>
    <w:rsid w:val="00B97CE9"/>
    <w:rsid w:val="00BA0C7A"/>
    <w:rsid w:val="00BA22E5"/>
    <w:rsid w:val="00BA27EA"/>
    <w:rsid w:val="00BA37DA"/>
    <w:rsid w:val="00BA59D5"/>
    <w:rsid w:val="00BA630F"/>
    <w:rsid w:val="00BA754F"/>
    <w:rsid w:val="00BA7FCB"/>
    <w:rsid w:val="00BB112B"/>
    <w:rsid w:val="00BB1EBA"/>
    <w:rsid w:val="00BB3869"/>
    <w:rsid w:val="00BB4ECE"/>
    <w:rsid w:val="00BB6AFE"/>
    <w:rsid w:val="00BB6D74"/>
    <w:rsid w:val="00BC00CC"/>
    <w:rsid w:val="00BC025D"/>
    <w:rsid w:val="00BC1F42"/>
    <w:rsid w:val="00BC2082"/>
    <w:rsid w:val="00BC2942"/>
    <w:rsid w:val="00BC2BE8"/>
    <w:rsid w:val="00BC4457"/>
    <w:rsid w:val="00BD0348"/>
    <w:rsid w:val="00BD3576"/>
    <w:rsid w:val="00BD4C4C"/>
    <w:rsid w:val="00BD63BF"/>
    <w:rsid w:val="00BD6485"/>
    <w:rsid w:val="00BD7159"/>
    <w:rsid w:val="00BD7A66"/>
    <w:rsid w:val="00BE1701"/>
    <w:rsid w:val="00BE19E0"/>
    <w:rsid w:val="00BE1EE0"/>
    <w:rsid w:val="00BE3E62"/>
    <w:rsid w:val="00BE3ED6"/>
    <w:rsid w:val="00BE47F7"/>
    <w:rsid w:val="00BE53EC"/>
    <w:rsid w:val="00BE687F"/>
    <w:rsid w:val="00BF3470"/>
    <w:rsid w:val="00BF403E"/>
    <w:rsid w:val="00BF4E89"/>
    <w:rsid w:val="00C034E2"/>
    <w:rsid w:val="00C043D3"/>
    <w:rsid w:val="00C04BBB"/>
    <w:rsid w:val="00C0603D"/>
    <w:rsid w:val="00C11EA5"/>
    <w:rsid w:val="00C139F1"/>
    <w:rsid w:val="00C14495"/>
    <w:rsid w:val="00C15A1C"/>
    <w:rsid w:val="00C1702D"/>
    <w:rsid w:val="00C20518"/>
    <w:rsid w:val="00C21205"/>
    <w:rsid w:val="00C21442"/>
    <w:rsid w:val="00C252ED"/>
    <w:rsid w:val="00C26240"/>
    <w:rsid w:val="00C266E8"/>
    <w:rsid w:val="00C26CC7"/>
    <w:rsid w:val="00C27EF6"/>
    <w:rsid w:val="00C32596"/>
    <w:rsid w:val="00C34EA7"/>
    <w:rsid w:val="00C3552F"/>
    <w:rsid w:val="00C35E9A"/>
    <w:rsid w:val="00C40714"/>
    <w:rsid w:val="00C41E63"/>
    <w:rsid w:val="00C420B2"/>
    <w:rsid w:val="00C4434E"/>
    <w:rsid w:val="00C44F4D"/>
    <w:rsid w:val="00C4519C"/>
    <w:rsid w:val="00C47560"/>
    <w:rsid w:val="00C50127"/>
    <w:rsid w:val="00C50D9C"/>
    <w:rsid w:val="00C50E1A"/>
    <w:rsid w:val="00C52DCE"/>
    <w:rsid w:val="00C533CD"/>
    <w:rsid w:val="00C54F1E"/>
    <w:rsid w:val="00C57321"/>
    <w:rsid w:val="00C57E29"/>
    <w:rsid w:val="00C602AA"/>
    <w:rsid w:val="00C630B5"/>
    <w:rsid w:val="00C64327"/>
    <w:rsid w:val="00C6631E"/>
    <w:rsid w:val="00C7219B"/>
    <w:rsid w:val="00C74E85"/>
    <w:rsid w:val="00C75953"/>
    <w:rsid w:val="00C81353"/>
    <w:rsid w:val="00C86C8F"/>
    <w:rsid w:val="00C91B96"/>
    <w:rsid w:val="00C92A36"/>
    <w:rsid w:val="00C9449B"/>
    <w:rsid w:val="00C960AA"/>
    <w:rsid w:val="00C97039"/>
    <w:rsid w:val="00C97885"/>
    <w:rsid w:val="00CA151A"/>
    <w:rsid w:val="00CA43F3"/>
    <w:rsid w:val="00CA69E3"/>
    <w:rsid w:val="00CA6E6C"/>
    <w:rsid w:val="00CB12B8"/>
    <w:rsid w:val="00CB3D79"/>
    <w:rsid w:val="00CC037E"/>
    <w:rsid w:val="00CC1621"/>
    <w:rsid w:val="00CC1A16"/>
    <w:rsid w:val="00CC1F1D"/>
    <w:rsid w:val="00CC240D"/>
    <w:rsid w:val="00CC4BCD"/>
    <w:rsid w:val="00CC5931"/>
    <w:rsid w:val="00CC5A99"/>
    <w:rsid w:val="00CC5DE0"/>
    <w:rsid w:val="00CC6376"/>
    <w:rsid w:val="00CC658D"/>
    <w:rsid w:val="00CC717A"/>
    <w:rsid w:val="00CD011B"/>
    <w:rsid w:val="00CD1109"/>
    <w:rsid w:val="00CD2B25"/>
    <w:rsid w:val="00CD3CC1"/>
    <w:rsid w:val="00CD3FE9"/>
    <w:rsid w:val="00CD7925"/>
    <w:rsid w:val="00CD7DA8"/>
    <w:rsid w:val="00CD7F90"/>
    <w:rsid w:val="00CE6364"/>
    <w:rsid w:val="00CE7EF3"/>
    <w:rsid w:val="00CF02CB"/>
    <w:rsid w:val="00CF49A0"/>
    <w:rsid w:val="00D00661"/>
    <w:rsid w:val="00D00C8F"/>
    <w:rsid w:val="00D011C7"/>
    <w:rsid w:val="00D01E8C"/>
    <w:rsid w:val="00D05B15"/>
    <w:rsid w:val="00D05E6B"/>
    <w:rsid w:val="00D05FF2"/>
    <w:rsid w:val="00D07B1D"/>
    <w:rsid w:val="00D11F49"/>
    <w:rsid w:val="00D1440F"/>
    <w:rsid w:val="00D16BA8"/>
    <w:rsid w:val="00D176A6"/>
    <w:rsid w:val="00D177AF"/>
    <w:rsid w:val="00D211C4"/>
    <w:rsid w:val="00D2187A"/>
    <w:rsid w:val="00D21B3E"/>
    <w:rsid w:val="00D23318"/>
    <w:rsid w:val="00D23369"/>
    <w:rsid w:val="00D247F3"/>
    <w:rsid w:val="00D24891"/>
    <w:rsid w:val="00D25AF4"/>
    <w:rsid w:val="00D26B8B"/>
    <w:rsid w:val="00D27F2D"/>
    <w:rsid w:val="00D310F3"/>
    <w:rsid w:val="00D3168A"/>
    <w:rsid w:val="00D32120"/>
    <w:rsid w:val="00D3273C"/>
    <w:rsid w:val="00D334E9"/>
    <w:rsid w:val="00D33CC0"/>
    <w:rsid w:val="00D37285"/>
    <w:rsid w:val="00D37A53"/>
    <w:rsid w:val="00D433F5"/>
    <w:rsid w:val="00D43868"/>
    <w:rsid w:val="00D45148"/>
    <w:rsid w:val="00D467B0"/>
    <w:rsid w:val="00D52700"/>
    <w:rsid w:val="00D56D78"/>
    <w:rsid w:val="00D57563"/>
    <w:rsid w:val="00D60122"/>
    <w:rsid w:val="00D61A6C"/>
    <w:rsid w:val="00D62D83"/>
    <w:rsid w:val="00D6689E"/>
    <w:rsid w:val="00D67C26"/>
    <w:rsid w:val="00D742A4"/>
    <w:rsid w:val="00D749AB"/>
    <w:rsid w:val="00D760FE"/>
    <w:rsid w:val="00D7662E"/>
    <w:rsid w:val="00D81CBF"/>
    <w:rsid w:val="00D82A3F"/>
    <w:rsid w:val="00D82CC7"/>
    <w:rsid w:val="00D933FC"/>
    <w:rsid w:val="00D937C7"/>
    <w:rsid w:val="00D9386B"/>
    <w:rsid w:val="00D93CB8"/>
    <w:rsid w:val="00D947EE"/>
    <w:rsid w:val="00D960DD"/>
    <w:rsid w:val="00D96CAB"/>
    <w:rsid w:val="00DA3097"/>
    <w:rsid w:val="00DA363E"/>
    <w:rsid w:val="00DA38AF"/>
    <w:rsid w:val="00DB0B85"/>
    <w:rsid w:val="00DB46CD"/>
    <w:rsid w:val="00DC15C6"/>
    <w:rsid w:val="00DC3BA6"/>
    <w:rsid w:val="00DC5282"/>
    <w:rsid w:val="00DC56B8"/>
    <w:rsid w:val="00DD2C71"/>
    <w:rsid w:val="00DD3058"/>
    <w:rsid w:val="00DD538F"/>
    <w:rsid w:val="00DD56BC"/>
    <w:rsid w:val="00DD585B"/>
    <w:rsid w:val="00DD6053"/>
    <w:rsid w:val="00DD6270"/>
    <w:rsid w:val="00DD7054"/>
    <w:rsid w:val="00DE2759"/>
    <w:rsid w:val="00DE3547"/>
    <w:rsid w:val="00DE4F55"/>
    <w:rsid w:val="00DE5AE7"/>
    <w:rsid w:val="00DF2075"/>
    <w:rsid w:val="00DF4753"/>
    <w:rsid w:val="00DF6544"/>
    <w:rsid w:val="00DF74FA"/>
    <w:rsid w:val="00DF7769"/>
    <w:rsid w:val="00E01F34"/>
    <w:rsid w:val="00E0286E"/>
    <w:rsid w:val="00E02B61"/>
    <w:rsid w:val="00E04613"/>
    <w:rsid w:val="00E0680C"/>
    <w:rsid w:val="00E075E4"/>
    <w:rsid w:val="00E11649"/>
    <w:rsid w:val="00E14D61"/>
    <w:rsid w:val="00E160F3"/>
    <w:rsid w:val="00E1661D"/>
    <w:rsid w:val="00E202C0"/>
    <w:rsid w:val="00E213CF"/>
    <w:rsid w:val="00E24B38"/>
    <w:rsid w:val="00E260B2"/>
    <w:rsid w:val="00E26C7E"/>
    <w:rsid w:val="00E26F32"/>
    <w:rsid w:val="00E31E59"/>
    <w:rsid w:val="00E32048"/>
    <w:rsid w:val="00E375CA"/>
    <w:rsid w:val="00E41EAA"/>
    <w:rsid w:val="00E42FC5"/>
    <w:rsid w:val="00E4469F"/>
    <w:rsid w:val="00E47F82"/>
    <w:rsid w:val="00E501E3"/>
    <w:rsid w:val="00E51234"/>
    <w:rsid w:val="00E51C4A"/>
    <w:rsid w:val="00E53019"/>
    <w:rsid w:val="00E57F60"/>
    <w:rsid w:val="00E57FA2"/>
    <w:rsid w:val="00E60AE8"/>
    <w:rsid w:val="00E61BA6"/>
    <w:rsid w:val="00E64C9D"/>
    <w:rsid w:val="00E66BAD"/>
    <w:rsid w:val="00E66BAF"/>
    <w:rsid w:val="00E67383"/>
    <w:rsid w:val="00E673FE"/>
    <w:rsid w:val="00E77235"/>
    <w:rsid w:val="00E8265F"/>
    <w:rsid w:val="00E82C10"/>
    <w:rsid w:val="00E82E34"/>
    <w:rsid w:val="00E906C4"/>
    <w:rsid w:val="00E908F6"/>
    <w:rsid w:val="00E9105B"/>
    <w:rsid w:val="00E9310A"/>
    <w:rsid w:val="00E94DB7"/>
    <w:rsid w:val="00E95AC9"/>
    <w:rsid w:val="00E96E66"/>
    <w:rsid w:val="00EA0945"/>
    <w:rsid w:val="00EA0BAE"/>
    <w:rsid w:val="00EA2751"/>
    <w:rsid w:val="00EA3C4B"/>
    <w:rsid w:val="00EA5C95"/>
    <w:rsid w:val="00EA6D9E"/>
    <w:rsid w:val="00EB2F72"/>
    <w:rsid w:val="00EB3075"/>
    <w:rsid w:val="00EB70EF"/>
    <w:rsid w:val="00EB736A"/>
    <w:rsid w:val="00EC0A64"/>
    <w:rsid w:val="00EC14C4"/>
    <w:rsid w:val="00EC631A"/>
    <w:rsid w:val="00ED55C4"/>
    <w:rsid w:val="00EE2A4D"/>
    <w:rsid w:val="00EE42DD"/>
    <w:rsid w:val="00EE4FF7"/>
    <w:rsid w:val="00EE667C"/>
    <w:rsid w:val="00EE6A68"/>
    <w:rsid w:val="00EE7F85"/>
    <w:rsid w:val="00EF01F7"/>
    <w:rsid w:val="00EF0D3D"/>
    <w:rsid w:val="00EF137E"/>
    <w:rsid w:val="00EF250E"/>
    <w:rsid w:val="00EF303A"/>
    <w:rsid w:val="00EF35A5"/>
    <w:rsid w:val="00EF6C17"/>
    <w:rsid w:val="00EF7004"/>
    <w:rsid w:val="00F00FD3"/>
    <w:rsid w:val="00F01F3E"/>
    <w:rsid w:val="00F02ABF"/>
    <w:rsid w:val="00F02C4B"/>
    <w:rsid w:val="00F03261"/>
    <w:rsid w:val="00F03464"/>
    <w:rsid w:val="00F03F54"/>
    <w:rsid w:val="00F068BA"/>
    <w:rsid w:val="00F10642"/>
    <w:rsid w:val="00F12E13"/>
    <w:rsid w:val="00F13E2B"/>
    <w:rsid w:val="00F1482B"/>
    <w:rsid w:val="00F14AF1"/>
    <w:rsid w:val="00F14F93"/>
    <w:rsid w:val="00F17A18"/>
    <w:rsid w:val="00F21F5A"/>
    <w:rsid w:val="00F2691C"/>
    <w:rsid w:val="00F27D86"/>
    <w:rsid w:val="00F27E40"/>
    <w:rsid w:val="00F357F0"/>
    <w:rsid w:val="00F3595B"/>
    <w:rsid w:val="00F36D21"/>
    <w:rsid w:val="00F40849"/>
    <w:rsid w:val="00F40E3D"/>
    <w:rsid w:val="00F4155E"/>
    <w:rsid w:val="00F424CD"/>
    <w:rsid w:val="00F43728"/>
    <w:rsid w:val="00F43DB0"/>
    <w:rsid w:val="00F4606E"/>
    <w:rsid w:val="00F47C49"/>
    <w:rsid w:val="00F5016C"/>
    <w:rsid w:val="00F5242A"/>
    <w:rsid w:val="00F549C0"/>
    <w:rsid w:val="00F55382"/>
    <w:rsid w:val="00F553D6"/>
    <w:rsid w:val="00F557EE"/>
    <w:rsid w:val="00F55B9C"/>
    <w:rsid w:val="00F5794E"/>
    <w:rsid w:val="00F600A2"/>
    <w:rsid w:val="00F70415"/>
    <w:rsid w:val="00F70DC0"/>
    <w:rsid w:val="00F72B61"/>
    <w:rsid w:val="00F72DA9"/>
    <w:rsid w:val="00F732D5"/>
    <w:rsid w:val="00F74DD0"/>
    <w:rsid w:val="00F75C0F"/>
    <w:rsid w:val="00F83881"/>
    <w:rsid w:val="00F86D6F"/>
    <w:rsid w:val="00F87D4C"/>
    <w:rsid w:val="00F9082A"/>
    <w:rsid w:val="00F939D1"/>
    <w:rsid w:val="00F95261"/>
    <w:rsid w:val="00F956D2"/>
    <w:rsid w:val="00F96EE4"/>
    <w:rsid w:val="00F97185"/>
    <w:rsid w:val="00FA0DC8"/>
    <w:rsid w:val="00FA49AA"/>
    <w:rsid w:val="00FA518D"/>
    <w:rsid w:val="00FA5A1A"/>
    <w:rsid w:val="00FA6E64"/>
    <w:rsid w:val="00FB23CF"/>
    <w:rsid w:val="00FB53B2"/>
    <w:rsid w:val="00FB5523"/>
    <w:rsid w:val="00FB6000"/>
    <w:rsid w:val="00FB7F20"/>
    <w:rsid w:val="00FC2253"/>
    <w:rsid w:val="00FC5C9B"/>
    <w:rsid w:val="00FD1B0F"/>
    <w:rsid w:val="00FD3405"/>
    <w:rsid w:val="00FD3725"/>
    <w:rsid w:val="00FD50ED"/>
    <w:rsid w:val="00FD6112"/>
    <w:rsid w:val="00FD6C66"/>
    <w:rsid w:val="00FD6E63"/>
    <w:rsid w:val="00FD7555"/>
    <w:rsid w:val="00FE228B"/>
    <w:rsid w:val="00FE2A5F"/>
    <w:rsid w:val="00FE571D"/>
    <w:rsid w:val="00FE661C"/>
    <w:rsid w:val="00FE7D94"/>
    <w:rsid w:val="00FF1E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F7CB8"/>
  <w15:docId w15:val="{CC944B7A-A991-4927-BB44-A97A8FB92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1EAA"/>
    <w:pPr>
      <w:spacing w:after="200" w:line="276" w:lineRule="auto"/>
    </w:pPr>
  </w:style>
  <w:style w:type="paragraph" w:styleId="Nagwek1">
    <w:name w:val="heading 1"/>
    <w:basedOn w:val="Normalny"/>
    <w:next w:val="Normalny"/>
    <w:link w:val="Nagwek1Znak"/>
    <w:uiPriority w:val="9"/>
    <w:qFormat/>
    <w:rsid w:val="00E41EA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gwek3">
    <w:name w:val="heading 3"/>
    <w:basedOn w:val="Normalny"/>
    <w:next w:val="Normalny"/>
    <w:link w:val="Nagwek3Znak"/>
    <w:uiPriority w:val="9"/>
    <w:semiHidden/>
    <w:unhideWhenUsed/>
    <w:qFormat/>
    <w:rsid w:val="00E41EAA"/>
    <w:pPr>
      <w:keepNext/>
      <w:keepLines/>
      <w:spacing w:before="200" w:after="0"/>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41EAA"/>
    <w:rPr>
      <w:rFonts w:asciiTheme="majorHAnsi" w:eastAsiaTheme="majorEastAsia" w:hAnsiTheme="majorHAnsi" w:cstheme="majorBidi"/>
      <w:b/>
      <w:bCs/>
      <w:color w:val="2F5496" w:themeColor="accent1" w:themeShade="BF"/>
      <w:sz w:val="28"/>
      <w:szCs w:val="28"/>
    </w:rPr>
  </w:style>
  <w:style w:type="character" w:customStyle="1" w:styleId="Nagwek3Znak">
    <w:name w:val="Nagłówek 3 Znak"/>
    <w:basedOn w:val="Domylnaczcionkaakapitu"/>
    <w:link w:val="Nagwek3"/>
    <w:uiPriority w:val="9"/>
    <w:semiHidden/>
    <w:rsid w:val="00E41EAA"/>
    <w:rPr>
      <w:rFonts w:asciiTheme="majorHAnsi" w:eastAsiaTheme="majorEastAsia" w:hAnsiTheme="majorHAnsi" w:cstheme="majorBidi"/>
      <w:b/>
      <w:bCs/>
      <w:color w:val="4472C4" w:themeColor="accent1"/>
    </w:rPr>
  </w:style>
  <w:style w:type="paragraph" w:styleId="Akapitzlist">
    <w:name w:val="List Paragraph"/>
    <w:aliases w:val="normalny tekst,L1,Numerowanie,2 heading,A_wyliczenie,K-P_odwolanie,Akapit z listą5,maz_wyliczenie,opis dzialania,List Paragraph,CW_Lista,Tytuł_procedury,T_SZ_List Paragraph,Eko punkty,List Paragraph1,Preambuła,HŁ_Bullet1,lp1,Normal"/>
    <w:basedOn w:val="Normalny"/>
    <w:link w:val="AkapitzlistZnak"/>
    <w:qFormat/>
    <w:rsid w:val="00E41EAA"/>
    <w:pPr>
      <w:ind w:left="720"/>
      <w:contextualSpacing/>
    </w:pPr>
  </w:style>
  <w:style w:type="character" w:styleId="Hipercze">
    <w:name w:val="Hyperlink"/>
    <w:basedOn w:val="Domylnaczcionkaakapitu"/>
    <w:uiPriority w:val="99"/>
    <w:unhideWhenUsed/>
    <w:rsid w:val="00E41EAA"/>
    <w:rPr>
      <w:color w:val="0563C1" w:themeColor="hyperlink"/>
      <w:u w:val="single"/>
    </w:rPr>
  </w:style>
  <w:style w:type="paragraph" w:styleId="Nagwek">
    <w:name w:val="header"/>
    <w:basedOn w:val="Normalny"/>
    <w:link w:val="NagwekZnak"/>
    <w:uiPriority w:val="99"/>
    <w:unhideWhenUsed/>
    <w:rsid w:val="00E41E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41EAA"/>
  </w:style>
  <w:style w:type="paragraph" w:styleId="Stopka">
    <w:name w:val="footer"/>
    <w:basedOn w:val="Normalny"/>
    <w:link w:val="StopkaZnak"/>
    <w:uiPriority w:val="99"/>
    <w:unhideWhenUsed/>
    <w:rsid w:val="00E41E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1EAA"/>
  </w:style>
  <w:style w:type="paragraph" w:styleId="Tekstdymka">
    <w:name w:val="Balloon Text"/>
    <w:basedOn w:val="Normalny"/>
    <w:link w:val="TekstdymkaZnak"/>
    <w:uiPriority w:val="99"/>
    <w:semiHidden/>
    <w:unhideWhenUsed/>
    <w:rsid w:val="00E41EA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41EAA"/>
    <w:rPr>
      <w:rFonts w:ascii="Tahoma" w:hAnsi="Tahoma" w:cs="Tahoma"/>
      <w:sz w:val="16"/>
      <w:szCs w:val="16"/>
    </w:rPr>
  </w:style>
  <w:style w:type="paragraph" w:styleId="Tekstprzypisukocowego">
    <w:name w:val="endnote text"/>
    <w:basedOn w:val="Normalny"/>
    <w:link w:val="TekstprzypisukocowegoZnak"/>
    <w:uiPriority w:val="99"/>
    <w:semiHidden/>
    <w:unhideWhenUsed/>
    <w:rsid w:val="00E41EA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41EAA"/>
    <w:rPr>
      <w:sz w:val="20"/>
      <w:szCs w:val="20"/>
    </w:rPr>
  </w:style>
  <w:style w:type="character" w:styleId="Odwoanieprzypisukocowego">
    <w:name w:val="endnote reference"/>
    <w:basedOn w:val="Domylnaczcionkaakapitu"/>
    <w:uiPriority w:val="99"/>
    <w:semiHidden/>
    <w:unhideWhenUsed/>
    <w:rsid w:val="00E41EAA"/>
    <w:rPr>
      <w:vertAlign w:val="superscript"/>
    </w:rPr>
  </w:style>
  <w:style w:type="paragraph" w:styleId="Tekstprzypisudolnego">
    <w:name w:val="footnote text"/>
    <w:basedOn w:val="Normalny"/>
    <w:link w:val="TekstprzypisudolnegoZnak"/>
    <w:uiPriority w:val="99"/>
    <w:semiHidden/>
    <w:unhideWhenUsed/>
    <w:rsid w:val="00E41EA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41EAA"/>
    <w:rPr>
      <w:sz w:val="20"/>
      <w:szCs w:val="20"/>
    </w:rPr>
  </w:style>
  <w:style w:type="character" w:styleId="Odwoanieprzypisudolnego">
    <w:name w:val="footnote reference"/>
    <w:basedOn w:val="Domylnaczcionkaakapitu"/>
    <w:uiPriority w:val="99"/>
    <w:unhideWhenUsed/>
    <w:rsid w:val="00E41EAA"/>
    <w:rPr>
      <w:vertAlign w:val="superscript"/>
    </w:rPr>
  </w:style>
  <w:style w:type="table" w:styleId="Tabela-Siatka">
    <w:name w:val="Table Grid"/>
    <w:basedOn w:val="Standardowy"/>
    <w:uiPriority w:val="59"/>
    <w:rsid w:val="00E41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2">
    <w:name w:val="List Bullet 2"/>
    <w:basedOn w:val="Normalny"/>
    <w:rsid w:val="00E41EAA"/>
    <w:pPr>
      <w:suppressAutoHyphens/>
      <w:spacing w:after="0" w:line="240" w:lineRule="auto"/>
      <w:ind w:left="566" w:hanging="283"/>
    </w:pPr>
    <w:rPr>
      <w:rFonts w:ascii="Times New Roman" w:eastAsia="SimSun" w:hAnsi="Times New Roman" w:cs="Mangal"/>
      <w:kern w:val="1"/>
      <w:sz w:val="24"/>
      <w:szCs w:val="24"/>
      <w:lang w:eastAsia="zh-CN" w:bidi="hi-IN"/>
    </w:rPr>
  </w:style>
  <w:style w:type="paragraph" w:customStyle="1" w:styleId="Normalny1">
    <w:name w:val="Normalny1"/>
    <w:basedOn w:val="Normalny"/>
    <w:rsid w:val="00E41EAA"/>
    <w:pPr>
      <w:suppressAutoHyphens/>
      <w:spacing w:after="0" w:line="240" w:lineRule="auto"/>
    </w:pPr>
    <w:rPr>
      <w:rFonts w:ascii="Times New Roman" w:eastAsia="SimSun" w:hAnsi="Times New Roman" w:cs="Mangal"/>
      <w:kern w:val="1"/>
      <w:sz w:val="24"/>
      <w:szCs w:val="24"/>
      <w:lang w:eastAsia="zh-CN" w:bidi="hi-IN"/>
    </w:rPr>
  </w:style>
  <w:style w:type="character" w:customStyle="1" w:styleId="WW8Num1zfalse">
    <w:name w:val="WW8Num1zfalse"/>
    <w:rsid w:val="00E41EAA"/>
  </w:style>
  <w:style w:type="table" w:customStyle="1" w:styleId="Tabela-Siatka1">
    <w:name w:val="Tabela - Siatka1"/>
    <w:basedOn w:val="Standardowy"/>
    <w:next w:val="Tabela-Siatka"/>
    <w:uiPriority w:val="59"/>
    <w:rsid w:val="00E41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41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E41EAA"/>
    <w:rPr>
      <w:color w:val="954F72" w:themeColor="followedHyperlink"/>
      <w:u w:val="single"/>
    </w:rPr>
  </w:style>
  <w:style w:type="character" w:styleId="Odwoaniedokomentarza">
    <w:name w:val="annotation reference"/>
    <w:basedOn w:val="Domylnaczcionkaakapitu"/>
    <w:uiPriority w:val="99"/>
    <w:semiHidden/>
    <w:unhideWhenUsed/>
    <w:qFormat/>
    <w:rsid w:val="00E41EAA"/>
    <w:rPr>
      <w:sz w:val="16"/>
      <w:szCs w:val="16"/>
    </w:rPr>
  </w:style>
  <w:style w:type="paragraph" w:styleId="Tekstkomentarza">
    <w:name w:val="annotation text"/>
    <w:basedOn w:val="Normalny"/>
    <w:link w:val="TekstkomentarzaZnak"/>
    <w:uiPriority w:val="99"/>
    <w:semiHidden/>
    <w:unhideWhenUsed/>
    <w:rsid w:val="00E41EA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1EAA"/>
    <w:rPr>
      <w:sz w:val="20"/>
      <w:szCs w:val="20"/>
    </w:rPr>
  </w:style>
  <w:style w:type="paragraph" w:styleId="Tematkomentarza">
    <w:name w:val="annotation subject"/>
    <w:basedOn w:val="Tekstkomentarza"/>
    <w:next w:val="Tekstkomentarza"/>
    <w:link w:val="TematkomentarzaZnak"/>
    <w:uiPriority w:val="99"/>
    <w:semiHidden/>
    <w:unhideWhenUsed/>
    <w:rsid w:val="00E41EAA"/>
    <w:rPr>
      <w:b/>
      <w:bCs/>
    </w:rPr>
  </w:style>
  <w:style w:type="character" w:customStyle="1" w:styleId="TematkomentarzaZnak">
    <w:name w:val="Temat komentarza Znak"/>
    <w:basedOn w:val="TekstkomentarzaZnak"/>
    <w:link w:val="Tematkomentarza"/>
    <w:uiPriority w:val="99"/>
    <w:semiHidden/>
    <w:rsid w:val="00E41EAA"/>
    <w:rPr>
      <w:b/>
      <w:bCs/>
      <w:sz w:val="20"/>
      <w:szCs w:val="20"/>
    </w:rPr>
  </w:style>
  <w:style w:type="table" w:customStyle="1" w:styleId="Tabela-Siatka21">
    <w:name w:val="Tabela - Siatka21"/>
    <w:basedOn w:val="Standardowy"/>
    <w:uiPriority w:val="59"/>
    <w:rsid w:val="00E41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uiPriority w:val="59"/>
    <w:rsid w:val="00E41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uiPriority w:val="59"/>
    <w:rsid w:val="00E41E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E41EAA"/>
    <w:pPr>
      <w:suppressAutoHyphens/>
      <w:autoSpaceDN w:val="0"/>
      <w:spacing w:after="200" w:line="276" w:lineRule="auto"/>
      <w:textAlignment w:val="baseline"/>
    </w:pPr>
    <w:rPr>
      <w:rFonts w:ascii="Times New Roman" w:eastAsia="SimSun" w:hAnsi="Times New Roman" w:cs="Mangal"/>
      <w:color w:val="00000A"/>
      <w:kern w:val="3"/>
      <w:szCs w:val="24"/>
      <w:lang w:eastAsia="zh-CN" w:bidi="hi-IN"/>
    </w:rPr>
  </w:style>
  <w:style w:type="character" w:styleId="Numerstrony">
    <w:name w:val="page number"/>
    <w:basedOn w:val="Domylnaczcionkaakapitu"/>
    <w:rsid w:val="00E41EAA"/>
  </w:style>
  <w:style w:type="character" w:customStyle="1" w:styleId="Nierozpoznanawzmianka1">
    <w:name w:val="Nierozpoznana wzmianka1"/>
    <w:basedOn w:val="Domylnaczcionkaakapitu"/>
    <w:uiPriority w:val="99"/>
    <w:semiHidden/>
    <w:unhideWhenUsed/>
    <w:rsid w:val="00E41EAA"/>
    <w:rPr>
      <w:color w:val="605E5C"/>
      <w:shd w:val="clear" w:color="auto" w:fill="E1DFDD"/>
    </w:rPr>
  </w:style>
  <w:style w:type="numbering" w:customStyle="1" w:styleId="WWNum67">
    <w:name w:val="WWNum67"/>
    <w:basedOn w:val="Bezlisty"/>
    <w:rsid w:val="00E41EAA"/>
    <w:pPr>
      <w:numPr>
        <w:numId w:val="14"/>
      </w:numPr>
    </w:pPr>
  </w:style>
  <w:style w:type="numbering" w:customStyle="1" w:styleId="WWNum61">
    <w:name w:val="WWNum61"/>
    <w:basedOn w:val="Bezlisty"/>
    <w:rsid w:val="00E41EAA"/>
    <w:pPr>
      <w:numPr>
        <w:numId w:val="15"/>
      </w:numPr>
    </w:pPr>
  </w:style>
  <w:style w:type="numbering" w:customStyle="1" w:styleId="WWNum63">
    <w:name w:val="WWNum63"/>
    <w:basedOn w:val="Bezlisty"/>
    <w:rsid w:val="00E41EAA"/>
    <w:pPr>
      <w:numPr>
        <w:numId w:val="16"/>
      </w:numPr>
    </w:pPr>
  </w:style>
  <w:style w:type="character" w:customStyle="1" w:styleId="AkapitzlistZnak">
    <w:name w:val="Akapit z listą Znak"/>
    <w:aliases w:val="normalny tekst Znak,L1 Znak,Numerowanie Znak,2 heading Znak,A_wyliczenie Znak,K-P_odwolanie Znak,Akapit z listą5 Znak,maz_wyliczenie Znak,opis dzialania Znak,List Paragraph Znak,CW_Lista Znak,Tytuł_procedury Znak,Eko punkty Znak"/>
    <w:link w:val="Akapitzlist"/>
    <w:uiPriority w:val="34"/>
    <w:qFormat/>
    <w:locked/>
    <w:rsid w:val="00E41EAA"/>
  </w:style>
  <w:style w:type="paragraph" w:customStyle="1" w:styleId="Akapitzlist1">
    <w:name w:val="Akapit z listą1"/>
    <w:basedOn w:val="Standard"/>
    <w:rsid w:val="00E41EAA"/>
    <w:pPr>
      <w:spacing w:after="0"/>
      <w:ind w:left="720"/>
      <w:jc w:val="both"/>
    </w:pPr>
    <w:rPr>
      <w:rFonts w:ascii="Calibri" w:eastAsia="Calibri" w:hAnsi="Calibri" w:cs="Calibri"/>
      <w:color w:val="auto"/>
      <w:szCs w:val="22"/>
    </w:rPr>
  </w:style>
  <w:style w:type="character" w:styleId="Nierozpoznanawzmianka">
    <w:name w:val="Unresolved Mention"/>
    <w:basedOn w:val="Domylnaczcionkaakapitu"/>
    <w:uiPriority w:val="99"/>
    <w:semiHidden/>
    <w:unhideWhenUsed/>
    <w:rsid w:val="003D2BEE"/>
    <w:rPr>
      <w:color w:val="605E5C"/>
      <w:shd w:val="clear" w:color="auto" w:fill="E1DFDD"/>
    </w:rPr>
  </w:style>
  <w:style w:type="table" w:customStyle="1" w:styleId="Tabela-Siatka3">
    <w:name w:val="Tabela - Siatka3"/>
    <w:basedOn w:val="Standardowy"/>
    <w:next w:val="Tabela-Siatka"/>
    <w:uiPriority w:val="39"/>
    <w:rsid w:val="0054766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
    <w:name w:val="WWNum8"/>
    <w:rsid w:val="000A4774"/>
    <w:pPr>
      <w:numPr>
        <w:numId w:val="28"/>
      </w:numPr>
    </w:pPr>
  </w:style>
  <w:style w:type="numbering" w:customStyle="1" w:styleId="WWNum20">
    <w:name w:val="WWNum20"/>
    <w:rsid w:val="002B34F9"/>
    <w:pPr>
      <w:numPr>
        <w:numId w:val="30"/>
      </w:numPr>
    </w:pPr>
  </w:style>
  <w:style w:type="numbering" w:customStyle="1" w:styleId="WWNum11">
    <w:name w:val="WWNum11"/>
    <w:basedOn w:val="Bezlisty"/>
    <w:rsid w:val="00633D3C"/>
    <w:pPr>
      <w:numPr>
        <w:numId w:val="36"/>
      </w:numPr>
    </w:pPr>
  </w:style>
  <w:style w:type="numbering" w:customStyle="1" w:styleId="WWNum6">
    <w:name w:val="WWNum6"/>
    <w:basedOn w:val="Bezlisty"/>
    <w:rsid w:val="00E4469F"/>
    <w:pPr>
      <w:numPr>
        <w:numId w:val="37"/>
      </w:numPr>
    </w:pPr>
  </w:style>
  <w:style w:type="character" w:customStyle="1" w:styleId="oypena">
    <w:name w:val="oypena"/>
    <w:basedOn w:val="Domylnaczcionkaakapitu"/>
    <w:qFormat/>
    <w:rsid w:val="00217091"/>
  </w:style>
  <w:style w:type="paragraph" w:customStyle="1" w:styleId="cvgsua">
    <w:name w:val="cvgsua"/>
    <w:basedOn w:val="Normalny"/>
    <w:qFormat/>
    <w:rsid w:val="00217091"/>
    <w:pPr>
      <w:suppressAutoHyphens/>
      <w:spacing w:beforeAutospacing="1"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ta.szuleta@sp5.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dca@scuw.slupsk.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kretariat@sp5.pl" TargetMode="External"/><Relationship Id="rId4" Type="http://schemas.openxmlformats.org/officeDocument/2006/relationships/settings" Target="settings.xml"/><Relationship Id="rId9" Type="http://schemas.openxmlformats.org/officeDocument/2006/relationships/hyperlink" Target="mailto:sekretariat@sp5.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292BB-7E36-4CED-BE2B-E92725643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21</Pages>
  <Words>8017</Words>
  <Characters>48105</Characters>
  <Application>Microsoft Office Word</Application>
  <DocSecurity>0</DocSecurity>
  <Lines>400</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Emanuela Sowińska</dc:creator>
  <cp:lastModifiedBy>Zim Slupsk</cp:lastModifiedBy>
  <cp:revision>89</cp:revision>
  <cp:lastPrinted>2026-09-10T08:50:00Z</cp:lastPrinted>
  <dcterms:created xsi:type="dcterms:W3CDTF">2024-08-19T06:43:00Z</dcterms:created>
  <dcterms:modified xsi:type="dcterms:W3CDTF">2026-10-29T07:34:00Z</dcterms:modified>
</cp:coreProperties>
</file>