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249B7" w14:textId="57522A63" w:rsidR="0057397C" w:rsidRPr="007A1891" w:rsidRDefault="0057397C" w:rsidP="0057397C">
      <w:pPr>
        <w:autoSpaceDN w:val="0"/>
        <w:ind w:left="426" w:hanging="426"/>
        <w:rPr>
          <w:rFonts w:cstheme="minorHAnsi"/>
          <w:sz w:val="24"/>
          <w:szCs w:val="24"/>
        </w:rPr>
      </w:pPr>
      <w:r w:rsidRPr="007A1891">
        <w:rPr>
          <w:rFonts w:cstheme="minorHAnsi"/>
          <w:b/>
          <w:sz w:val="24"/>
          <w:szCs w:val="24"/>
        </w:rPr>
        <w:t>CA/</w:t>
      </w:r>
      <w:r w:rsidR="00C87F27">
        <w:rPr>
          <w:rFonts w:cstheme="minorHAnsi"/>
          <w:b/>
          <w:sz w:val="24"/>
          <w:szCs w:val="24"/>
        </w:rPr>
        <w:t>0</w:t>
      </w:r>
      <w:r w:rsidR="00DC1ED6">
        <w:rPr>
          <w:rFonts w:cstheme="minorHAnsi"/>
          <w:b/>
          <w:sz w:val="24"/>
          <w:szCs w:val="24"/>
        </w:rPr>
        <w:t>7</w:t>
      </w:r>
      <w:r w:rsidRPr="007A1891">
        <w:rPr>
          <w:rFonts w:cstheme="minorHAnsi"/>
          <w:b/>
          <w:sz w:val="24"/>
          <w:szCs w:val="24"/>
        </w:rPr>
        <w:t>/</w:t>
      </w:r>
      <w:r w:rsidR="00C87F27">
        <w:rPr>
          <w:rFonts w:cstheme="minorHAnsi"/>
          <w:b/>
          <w:sz w:val="24"/>
          <w:szCs w:val="24"/>
        </w:rPr>
        <w:t>TP</w:t>
      </w:r>
      <w:r w:rsidR="006367E5">
        <w:rPr>
          <w:rFonts w:cstheme="minorHAnsi"/>
          <w:b/>
          <w:sz w:val="24"/>
          <w:szCs w:val="24"/>
        </w:rPr>
        <w:t>/202</w:t>
      </w:r>
      <w:r w:rsidR="00C87F27">
        <w:rPr>
          <w:rFonts w:cstheme="minorHAnsi"/>
          <w:b/>
          <w:sz w:val="24"/>
          <w:szCs w:val="24"/>
        </w:rPr>
        <w:t>6</w:t>
      </w:r>
      <w:r w:rsidR="007A1891" w:rsidRPr="007A1891">
        <w:rPr>
          <w:rFonts w:cstheme="minorHAnsi"/>
          <w:b/>
          <w:sz w:val="24"/>
          <w:szCs w:val="24"/>
        </w:rPr>
        <w:tab/>
      </w:r>
      <w:r w:rsidR="007A1891" w:rsidRPr="007A1891">
        <w:rPr>
          <w:rFonts w:cstheme="minorHAnsi"/>
          <w:b/>
          <w:sz w:val="24"/>
          <w:szCs w:val="24"/>
        </w:rPr>
        <w:tab/>
      </w:r>
      <w:r w:rsidR="007A1891" w:rsidRPr="007A1891">
        <w:rPr>
          <w:rFonts w:cstheme="minorHAnsi"/>
          <w:b/>
          <w:sz w:val="24"/>
          <w:szCs w:val="24"/>
        </w:rPr>
        <w:tab/>
      </w:r>
      <w:r w:rsidR="007A1891" w:rsidRPr="007A1891">
        <w:rPr>
          <w:rFonts w:cstheme="minorHAnsi"/>
          <w:b/>
          <w:sz w:val="24"/>
          <w:szCs w:val="24"/>
        </w:rPr>
        <w:tab/>
      </w:r>
      <w:r w:rsidR="007A1891" w:rsidRPr="007A1891">
        <w:rPr>
          <w:rFonts w:cstheme="minorHAnsi"/>
          <w:b/>
          <w:sz w:val="24"/>
          <w:szCs w:val="24"/>
        </w:rPr>
        <w:tab/>
      </w:r>
      <w:r w:rsidR="007A1891" w:rsidRPr="007A1891">
        <w:rPr>
          <w:rFonts w:cstheme="minorHAnsi"/>
          <w:b/>
          <w:sz w:val="24"/>
          <w:szCs w:val="24"/>
        </w:rPr>
        <w:tab/>
      </w:r>
      <w:r w:rsidR="007A1891" w:rsidRPr="007A1891">
        <w:rPr>
          <w:rFonts w:cstheme="minorHAnsi"/>
          <w:b/>
          <w:sz w:val="24"/>
          <w:szCs w:val="24"/>
        </w:rPr>
        <w:tab/>
      </w:r>
      <w:r w:rsidRPr="007A1891">
        <w:rPr>
          <w:rFonts w:cstheme="minorHAnsi"/>
          <w:b/>
          <w:sz w:val="24"/>
          <w:szCs w:val="24"/>
        </w:rPr>
        <w:t>Załącznik nr 1 do SWZ</w:t>
      </w:r>
    </w:p>
    <w:p w14:paraId="42F853EF" w14:textId="77777777" w:rsidR="0057397C" w:rsidRPr="007A1891" w:rsidRDefault="0057397C" w:rsidP="00834E3D">
      <w:pPr>
        <w:spacing w:after="0"/>
        <w:jc w:val="center"/>
        <w:rPr>
          <w:rFonts w:cstheme="minorHAnsi"/>
          <w:b/>
          <w:sz w:val="24"/>
          <w:szCs w:val="24"/>
        </w:rPr>
      </w:pPr>
      <w:r w:rsidRPr="007A1891">
        <w:rPr>
          <w:rFonts w:cstheme="minorHAnsi"/>
          <w:b/>
          <w:sz w:val="24"/>
          <w:szCs w:val="24"/>
        </w:rPr>
        <w:t>O Ś W I A D C Z E N I E</w:t>
      </w:r>
    </w:p>
    <w:p w14:paraId="4BB8C5C0" w14:textId="77777777" w:rsidR="0057397C" w:rsidRPr="007A1891" w:rsidRDefault="0057397C" w:rsidP="00834E3D">
      <w:pPr>
        <w:spacing w:after="0" w:line="300" w:lineRule="auto"/>
        <w:jc w:val="center"/>
        <w:rPr>
          <w:rFonts w:cstheme="minorHAnsi"/>
          <w:sz w:val="24"/>
          <w:szCs w:val="24"/>
          <w:shd w:val="clear" w:color="auto" w:fill="FFFFFF"/>
        </w:rPr>
      </w:pPr>
      <w:r w:rsidRPr="007A1891">
        <w:rPr>
          <w:rFonts w:cstheme="minorHAnsi"/>
          <w:b/>
          <w:sz w:val="24"/>
          <w:szCs w:val="24"/>
        </w:rPr>
        <w:t xml:space="preserve">o </w:t>
      </w:r>
      <w:r w:rsidRPr="007A1891">
        <w:rPr>
          <w:rFonts w:cstheme="minorHAnsi"/>
          <w:b/>
          <w:bCs/>
          <w:sz w:val="24"/>
          <w:szCs w:val="24"/>
          <w:shd w:val="clear" w:color="auto" w:fill="FFFFFF"/>
        </w:rPr>
        <w:t xml:space="preserve">niepodleganiu wykluczeniu, spełnianiu warunków udziału w postępowaniu </w:t>
      </w:r>
      <w:r w:rsidRPr="007A1891">
        <w:rPr>
          <w:rFonts w:cstheme="minorHAnsi"/>
          <w:b/>
          <w:bCs/>
          <w:sz w:val="24"/>
          <w:szCs w:val="24"/>
          <w:shd w:val="clear" w:color="auto" w:fill="FFFFFF"/>
        </w:rPr>
        <w:br/>
        <w:t>w zakresie wskazanym przez Zamawiającego</w:t>
      </w:r>
    </w:p>
    <w:p w14:paraId="0A872CFF" w14:textId="77777777" w:rsidR="0057397C" w:rsidRPr="007A1891" w:rsidRDefault="0057397C" w:rsidP="00834E3D">
      <w:pPr>
        <w:spacing w:after="0" w:line="300" w:lineRule="auto"/>
        <w:jc w:val="center"/>
        <w:rPr>
          <w:rFonts w:cstheme="minorHAnsi"/>
          <w:sz w:val="24"/>
          <w:szCs w:val="24"/>
        </w:rPr>
      </w:pPr>
    </w:p>
    <w:p w14:paraId="23C583FD" w14:textId="24BFB82D" w:rsidR="00577DB7" w:rsidRPr="00577DB7" w:rsidRDefault="0057397C" w:rsidP="00577DB7">
      <w:pPr>
        <w:spacing w:after="0" w:line="300" w:lineRule="auto"/>
        <w:ind w:right="-18"/>
        <w:rPr>
          <w:rFonts w:cstheme="minorHAnsi"/>
          <w:b/>
          <w:i/>
          <w:sz w:val="24"/>
          <w:szCs w:val="24"/>
          <w:u w:val="single"/>
        </w:rPr>
      </w:pPr>
      <w:r w:rsidRPr="007A1891">
        <w:rPr>
          <w:rFonts w:cstheme="minorHAnsi"/>
          <w:sz w:val="24"/>
          <w:szCs w:val="24"/>
        </w:rPr>
        <w:t>Składając ofertę w imieniu Wykonawcy ……………………</w:t>
      </w:r>
      <w:r w:rsidR="00F735E8" w:rsidRPr="007A1891">
        <w:rPr>
          <w:rFonts w:cstheme="minorHAnsi"/>
          <w:sz w:val="24"/>
          <w:szCs w:val="24"/>
        </w:rPr>
        <w:t>……………………………</w:t>
      </w:r>
      <w:r w:rsidRPr="007A1891">
        <w:rPr>
          <w:rFonts w:cstheme="minorHAnsi"/>
          <w:sz w:val="24"/>
          <w:szCs w:val="24"/>
        </w:rPr>
        <w:t xml:space="preserve">………………….…………. </w:t>
      </w:r>
      <w:r w:rsidRPr="007A1891">
        <w:rPr>
          <w:rFonts w:cstheme="minorHAnsi"/>
          <w:sz w:val="24"/>
          <w:szCs w:val="24"/>
        </w:rPr>
        <w:br/>
        <w:t>w postępowaniu o udzielenie zamówienia publicznego</w:t>
      </w:r>
      <w:bookmarkStart w:id="0" w:name="OLE_LINK1"/>
      <w:bookmarkStart w:id="1" w:name="OLE_LINK2"/>
      <w:r w:rsidR="00577DB7">
        <w:rPr>
          <w:rFonts w:cstheme="minorHAnsi"/>
          <w:sz w:val="24"/>
          <w:szCs w:val="24"/>
        </w:rPr>
        <w:t xml:space="preserve"> </w:t>
      </w:r>
      <w:r w:rsidR="00577DB7" w:rsidRPr="00577DB7">
        <w:rPr>
          <w:rFonts w:cstheme="minorHAnsi"/>
          <w:b/>
          <w:i/>
          <w:sz w:val="24"/>
          <w:szCs w:val="24"/>
          <w:u w:val="single"/>
        </w:rPr>
        <w:t xml:space="preserve">„Dostawa </w:t>
      </w:r>
      <w:r w:rsidR="00884147">
        <w:rPr>
          <w:rFonts w:cstheme="minorHAnsi"/>
          <w:b/>
          <w:i/>
          <w:sz w:val="24"/>
          <w:szCs w:val="24"/>
          <w:u w:val="single"/>
        </w:rPr>
        <w:t>nabiału i produktów tłuszczowych</w:t>
      </w:r>
      <w:r w:rsidR="006B3573">
        <w:rPr>
          <w:rFonts w:cstheme="minorHAnsi"/>
          <w:b/>
          <w:i/>
          <w:sz w:val="24"/>
          <w:szCs w:val="24"/>
          <w:u w:val="single"/>
        </w:rPr>
        <w:t xml:space="preserve"> </w:t>
      </w:r>
      <w:r w:rsidR="00577DB7" w:rsidRPr="00577DB7">
        <w:rPr>
          <w:rFonts w:cstheme="minorHAnsi"/>
          <w:b/>
          <w:i/>
          <w:sz w:val="24"/>
          <w:szCs w:val="24"/>
          <w:u w:val="single"/>
        </w:rPr>
        <w:t>do Centrum Alzheimera w Warszawie w 202</w:t>
      </w:r>
      <w:r w:rsidR="00C87F27">
        <w:rPr>
          <w:rFonts w:cstheme="minorHAnsi"/>
          <w:b/>
          <w:i/>
          <w:sz w:val="24"/>
          <w:szCs w:val="24"/>
          <w:u w:val="single"/>
        </w:rPr>
        <w:t>7</w:t>
      </w:r>
      <w:r w:rsidR="00577DB7" w:rsidRPr="00577DB7">
        <w:rPr>
          <w:rFonts w:cstheme="minorHAnsi"/>
          <w:b/>
          <w:i/>
          <w:sz w:val="24"/>
          <w:szCs w:val="24"/>
          <w:u w:val="single"/>
        </w:rPr>
        <w:t xml:space="preserve"> r.</w:t>
      </w:r>
      <w:r w:rsidR="00577DB7" w:rsidRPr="00577DB7">
        <w:rPr>
          <w:rFonts w:cstheme="minorHAnsi"/>
          <w:b/>
          <w:sz w:val="24"/>
          <w:szCs w:val="24"/>
          <w:u w:val="single"/>
        </w:rPr>
        <w:t>”</w:t>
      </w:r>
    </w:p>
    <w:p w14:paraId="74FD68FD" w14:textId="21F51844" w:rsidR="007A1891" w:rsidRPr="007A1891" w:rsidRDefault="007A1891" w:rsidP="00834E3D">
      <w:pPr>
        <w:spacing w:after="0" w:line="300" w:lineRule="auto"/>
        <w:ind w:right="-18"/>
        <w:rPr>
          <w:rFonts w:cstheme="minorHAnsi"/>
          <w:b/>
          <w:bCs/>
          <w:sz w:val="24"/>
          <w:szCs w:val="24"/>
          <w:u w:val="single"/>
        </w:rPr>
      </w:pPr>
      <w:bookmarkStart w:id="2" w:name="_Hlk76998243"/>
      <w:bookmarkEnd w:id="0"/>
      <w:r w:rsidRPr="007A1891">
        <w:rPr>
          <w:rFonts w:cstheme="minorHAnsi"/>
          <w:b/>
          <w:bCs/>
          <w:sz w:val="24"/>
          <w:szCs w:val="24"/>
        </w:rPr>
        <w:t>znak sprawy: CA/</w:t>
      </w:r>
      <w:r w:rsidR="00C87F27">
        <w:rPr>
          <w:rFonts w:cstheme="minorHAnsi"/>
          <w:b/>
          <w:bCs/>
          <w:sz w:val="24"/>
          <w:szCs w:val="24"/>
        </w:rPr>
        <w:t>0</w:t>
      </w:r>
      <w:r w:rsidR="00DC1ED6">
        <w:rPr>
          <w:rFonts w:cstheme="minorHAnsi"/>
          <w:b/>
          <w:bCs/>
          <w:sz w:val="24"/>
          <w:szCs w:val="24"/>
        </w:rPr>
        <w:t>7</w:t>
      </w:r>
      <w:r w:rsidR="00C87F27">
        <w:rPr>
          <w:rFonts w:cstheme="minorHAnsi"/>
          <w:b/>
          <w:bCs/>
          <w:sz w:val="24"/>
          <w:szCs w:val="24"/>
        </w:rPr>
        <w:t>/</w:t>
      </w:r>
      <w:r w:rsidRPr="007A1891">
        <w:rPr>
          <w:rFonts w:cstheme="minorHAnsi"/>
          <w:b/>
          <w:bCs/>
          <w:sz w:val="24"/>
          <w:szCs w:val="24"/>
        </w:rPr>
        <w:t>TP/</w:t>
      </w:r>
      <w:r w:rsidR="006367E5">
        <w:rPr>
          <w:rFonts w:cstheme="minorHAnsi"/>
          <w:b/>
          <w:bCs/>
          <w:sz w:val="24"/>
          <w:szCs w:val="24"/>
        </w:rPr>
        <w:t>202</w:t>
      </w:r>
      <w:r w:rsidR="00C87F27">
        <w:rPr>
          <w:rFonts w:cstheme="minorHAnsi"/>
          <w:b/>
          <w:bCs/>
          <w:sz w:val="24"/>
          <w:szCs w:val="24"/>
        </w:rPr>
        <w:t>6</w:t>
      </w:r>
    </w:p>
    <w:bookmarkEnd w:id="1"/>
    <w:bookmarkEnd w:id="2"/>
    <w:p w14:paraId="7ED5E8BB" w14:textId="56EF5D9E" w:rsidR="0057397C" w:rsidRPr="007A1891" w:rsidRDefault="0057397C" w:rsidP="00834E3D">
      <w:pPr>
        <w:spacing w:after="0" w:line="300" w:lineRule="auto"/>
        <w:ind w:right="-18"/>
        <w:rPr>
          <w:rFonts w:eastAsia="TimesNewRoman" w:cstheme="minorHAnsi"/>
          <w:color w:val="FF0000"/>
          <w:sz w:val="24"/>
          <w:szCs w:val="24"/>
        </w:rPr>
      </w:pPr>
      <w:r w:rsidRPr="007A1891">
        <w:rPr>
          <w:rFonts w:cstheme="minorHAnsi"/>
          <w:sz w:val="24"/>
          <w:szCs w:val="24"/>
        </w:rPr>
        <w:t xml:space="preserve">oświadczam(my), że nie podlegam(my) wykluczeniu z postępowania o udzielenie zamówienia publicznego </w:t>
      </w:r>
      <w:r w:rsidRPr="007A1891">
        <w:rPr>
          <w:rFonts w:eastAsia="TimesNewRoman" w:cstheme="minorHAnsi"/>
          <w:sz w:val="24"/>
          <w:szCs w:val="24"/>
        </w:rPr>
        <w:t>na podstawie art. 109 ust. 1 pkt 1, 3, 4, 5, 6, 7, 8, 9, 10 ustawy:</w:t>
      </w:r>
    </w:p>
    <w:p w14:paraId="6F4E53AE" w14:textId="1094D1FC" w:rsidR="0057397C" w:rsidRPr="007A1891" w:rsidRDefault="0057397C" w:rsidP="00834E3D">
      <w:pPr>
        <w:spacing w:after="0" w:line="300" w:lineRule="auto"/>
        <w:ind w:left="284" w:right="-18" w:hanging="284"/>
        <w:rPr>
          <w:rFonts w:eastAsia="TimesNewRoman" w:cstheme="minorHAnsi"/>
          <w:sz w:val="24"/>
          <w:szCs w:val="24"/>
        </w:rPr>
      </w:pPr>
      <w:r w:rsidRPr="007A1891">
        <w:rPr>
          <w:rFonts w:cstheme="minorHAnsi"/>
          <w:sz w:val="24"/>
          <w:szCs w:val="24"/>
        </w:rPr>
        <w:t xml:space="preserve">1) </w:t>
      </w:r>
      <w:r w:rsidRPr="007A1891">
        <w:rPr>
          <w:rFonts w:cstheme="minorHAnsi"/>
          <w:sz w:val="24"/>
          <w:szCs w:val="24"/>
          <w:shd w:val="clear" w:color="auto" w:fill="FFFFFF"/>
        </w:rPr>
        <w:t xml:space="preserve">który naruszył obowiązki dotyczące płatności podatków, opłat lub składek na </w:t>
      </w:r>
      <w:r w:rsidR="00834E3D">
        <w:rPr>
          <w:rFonts w:cstheme="minorHAnsi"/>
          <w:sz w:val="24"/>
          <w:szCs w:val="24"/>
          <w:shd w:val="clear" w:color="auto" w:fill="FFFFFF"/>
        </w:rPr>
        <w:t>u</w:t>
      </w:r>
      <w:r w:rsidRPr="007A1891">
        <w:rPr>
          <w:rFonts w:cstheme="minorHAnsi"/>
          <w:sz w:val="24"/>
          <w:szCs w:val="24"/>
          <w:shd w:val="clear" w:color="auto" w:fill="FFFFFF"/>
        </w:rPr>
        <w:t xml:space="preserve">bezpieczenia społeczne lub zdrowotne, z wyjątkiem przypadku, o którym mowa </w:t>
      </w:r>
      <w:r w:rsidR="00834E3D">
        <w:rPr>
          <w:rFonts w:cstheme="minorHAnsi"/>
          <w:sz w:val="24"/>
          <w:szCs w:val="24"/>
          <w:shd w:val="clear" w:color="auto" w:fill="FFFFFF"/>
        </w:rPr>
        <w:br/>
      </w:r>
      <w:r w:rsidRPr="007A1891">
        <w:rPr>
          <w:rFonts w:cstheme="minorHAnsi"/>
          <w:sz w:val="24"/>
          <w:szCs w:val="24"/>
          <w:shd w:val="clear" w:color="auto" w:fill="FFFFFF"/>
        </w:rPr>
        <w:t xml:space="preserve">w art. 108 ust. 1 pkt 3 ustawy, chyba że wykonawca odpowiednio przed upływem terminu do składania wniosków o dopuszczenie do udziału w postępowaniu albo przed upływem terminu składania ofert dokonał płatności należnych podatków, opłat lub składek </w:t>
      </w:r>
      <w:r w:rsidR="009B1287">
        <w:rPr>
          <w:rFonts w:cstheme="minorHAnsi"/>
          <w:sz w:val="24"/>
          <w:szCs w:val="24"/>
          <w:shd w:val="clear" w:color="auto" w:fill="FFFFFF"/>
        </w:rPr>
        <w:br/>
      </w:r>
      <w:r w:rsidRPr="007A1891">
        <w:rPr>
          <w:rFonts w:cstheme="minorHAnsi"/>
          <w:sz w:val="24"/>
          <w:szCs w:val="24"/>
          <w:shd w:val="clear" w:color="auto" w:fill="FFFFFF"/>
        </w:rPr>
        <w:t>na ubezpieczenia społeczne lub zdrowotne wraz z odsetkami lub grzywnami lub zawarł wiążące porozumienie w sprawie spłaty tych należności;</w:t>
      </w:r>
    </w:p>
    <w:p w14:paraId="2AED1CE5" w14:textId="61BE1C47" w:rsidR="0057397C" w:rsidRPr="007A1891" w:rsidRDefault="0057397C" w:rsidP="00834E3D">
      <w:pPr>
        <w:shd w:val="clear" w:color="auto" w:fill="FFFFFF"/>
        <w:spacing w:after="0" w:line="300" w:lineRule="auto"/>
        <w:ind w:left="284" w:hanging="284"/>
        <w:rPr>
          <w:rFonts w:cstheme="minorHAnsi"/>
          <w:sz w:val="24"/>
          <w:szCs w:val="24"/>
        </w:rPr>
      </w:pPr>
      <w:r w:rsidRPr="007A1891">
        <w:rPr>
          <w:rFonts w:eastAsia="TimesNewRoman" w:cstheme="minorHAnsi"/>
          <w:sz w:val="24"/>
          <w:szCs w:val="24"/>
        </w:rPr>
        <w:t xml:space="preserve">3) </w:t>
      </w:r>
      <w:r w:rsidRPr="007A1891">
        <w:rPr>
          <w:rFonts w:cstheme="minorHAnsi"/>
          <w:sz w:val="24"/>
          <w:szCs w:val="24"/>
        </w:rPr>
        <w:t>jeżeli urzędującego członka jego organu zarządzającego lub nadzorczego, wspólnika spółki w spółce jawnej lub partnerskiej albo komplementariusza w spółce komandytowej lub komandytowo-akcyjnej lub prokurenta prawomocnie skazano za przestępstwo lub ukarano za wykroczenie, o którym mowa w art. 109 ust. 1 pkt 2 lit. a lub b ustawy;</w:t>
      </w:r>
    </w:p>
    <w:p w14:paraId="657A3935" w14:textId="77777777" w:rsidR="0057397C" w:rsidRPr="007A1891" w:rsidRDefault="0057397C" w:rsidP="00834E3D">
      <w:pPr>
        <w:shd w:val="clear" w:color="auto" w:fill="FFFFFF"/>
        <w:spacing w:after="0" w:line="300" w:lineRule="auto"/>
        <w:ind w:left="284" w:hanging="284"/>
        <w:rPr>
          <w:rFonts w:cstheme="minorHAnsi"/>
          <w:sz w:val="24"/>
          <w:szCs w:val="24"/>
        </w:rPr>
      </w:pPr>
      <w:r w:rsidRPr="007A1891">
        <w:rPr>
          <w:rFonts w:cstheme="minorHAnsi"/>
          <w:sz w:val="24"/>
          <w:szCs w:val="24"/>
        </w:rPr>
        <w:t>4) 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procedury;</w:t>
      </w:r>
    </w:p>
    <w:p w14:paraId="1CF1930D" w14:textId="7525532C" w:rsidR="0057397C" w:rsidRPr="007A1891" w:rsidRDefault="0057397C" w:rsidP="00834E3D">
      <w:pPr>
        <w:shd w:val="clear" w:color="auto" w:fill="FFFFFF"/>
        <w:spacing w:after="0" w:line="300" w:lineRule="auto"/>
        <w:ind w:left="284" w:hanging="284"/>
        <w:rPr>
          <w:rFonts w:cstheme="minorHAnsi"/>
          <w:sz w:val="24"/>
          <w:szCs w:val="24"/>
        </w:rPr>
      </w:pPr>
      <w:r w:rsidRPr="007A1891">
        <w:rPr>
          <w:rFonts w:cstheme="minorHAnsi"/>
          <w:sz w:val="24"/>
          <w:szCs w:val="24"/>
        </w:rPr>
        <w:t>5) który w sposób zawiniony poważnie naruszył obowiązki zawodowe, co podważa jego uczciwość, w szczególności gdy wykonawca w wyniku zamierzonego działania lub rażącego niedbalstwa nie wykonał lub nienależycie wykonał zamówienie, co zamawiający jest w stanie wykazać za pomocą stosownych dowodów;</w:t>
      </w:r>
    </w:p>
    <w:p w14:paraId="7AA329AB" w14:textId="77777777" w:rsidR="0057397C" w:rsidRPr="007A1891" w:rsidRDefault="0057397C" w:rsidP="00834E3D">
      <w:pPr>
        <w:shd w:val="clear" w:color="auto" w:fill="FFFFFF"/>
        <w:spacing w:after="0" w:line="300" w:lineRule="auto"/>
        <w:ind w:left="284" w:hanging="284"/>
        <w:rPr>
          <w:rFonts w:cstheme="minorHAnsi"/>
          <w:sz w:val="24"/>
          <w:szCs w:val="24"/>
        </w:rPr>
      </w:pPr>
      <w:r w:rsidRPr="007A1891">
        <w:rPr>
          <w:rFonts w:cstheme="minorHAnsi"/>
          <w:sz w:val="24"/>
          <w:szCs w:val="24"/>
        </w:rPr>
        <w:t>6) jeżeli występuje konflikt interesów w rozumieniu art. 56 ust. 2 ustawy, którego nie można skutecznie wyeliminować w inny sposób niż przez wykluczenie wykonawcy;</w:t>
      </w:r>
    </w:p>
    <w:p w14:paraId="60827E0E" w14:textId="3179B2E9" w:rsidR="0057397C" w:rsidRPr="007A1891" w:rsidRDefault="0057397C" w:rsidP="00834E3D">
      <w:pPr>
        <w:shd w:val="clear" w:color="auto" w:fill="FFFFFF"/>
        <w:spacing w:after="0" w:line="300" w:lineRule="auto"/>
        <w:ind w:left="284" w:hanging="284"/>
        <w:rPr>
          <w:rFonts w:cstheme="minorHAnsi"/>
          <w:sz w:val="24"/>
          <w:szCs w:val="24"/>
        </w:rPr>
      </w:pPr>
      <w:r w:rsidRPr="007A1891">
        <w:rPr>
          <w:rFonts w:cstheme="minorHAnsi"/>
          <w:sz w:val="24"/>
          <w:szCs w:val="24"/>
        </w:rPr>
        <w:t>7) który, z przyczyn leżących po jego stronie, w znacznym stopniu lub zakresie nie wykonał lub nienależycie wykonał albo długotrwale nienależycie wykonywał istotne zobowiązanie wynikające z wcześniejszej umowy w sprawie zamówienia publicznego lub umowy koncesji, co doprowadziło do wypowiedzenia lub odstąpienia od umowy, odszkodowania, wykonania zastępczego lub realizacji uprawnień z tytułu rękojmi za wady;</w:t>
      </w:r>
    </w:p>
    <w:p w14:paraId="092ABF86" w14:textId="33F4BCDD" w:rsidR="0057397C" w:rsidRPr="007A1891" w:rsidRDefault="0057397C" w:rsidP="00834E3D">
      <w:pPr>
        <w:shd w:val="clear" w:color="auto" w:fill="FFFFFF"/>
        <w:spacing w:after="0" w:line="300" w:lineRule="auto"/>
        <w:ind w:left="284" w:hanging="284"/>
        <w:rPr>
          <w:rFonts w:cstheme="minorHAnsi"/>
          <w:sz w:val="24"/>
          <w:szCs w:val="24"/>
        </w:rPr>
      </w:pPr>
      <w:r w:rsidRPr="007A1891">
        <w:rPr>
          <w:rFonts w:cstheme="minorHAnsi"/>
          <w:sz w:val="24"/>
          <w:szCs w:val="24"/>
        </w:rPr>
        <w:t xml:space="preserve">8) który w wyniku zamierzonego działania lub rażącego niedbalstwa wprowadził zamawiającego w błąd przy przedstawianiu informacji, że nie podlega wykluczeniu, </w:t>
      </w:r>
      <w:r w:rsidRPr="007A1891">
        <w:rPr>
          <w:rFonts w:cstheme="minorHAnsi"/>
          <w:sz w:val="24"/>
          <w:szCs w:val="24"/>
        </w:rPr>
        <w:lastRenderedPageBreak/>
        <w:t>spełnia warunki udziału w postępowaniu lub kryteria selekcji, co mogło mieć istotny wpływ na decyzje podejmowane przez zamawiającego w postępowaniu o udzielenie zamówienia, lub który zataił te informacje lub nie jest w stanie przedstawić wymaganych podmiotowych środków dowodowych;</w:t>
      </w:r>
    </w:p>
    <w:p w14:paraId="48022263" w14:textId="56C1021C" w:rsidR="0057397C" w:rsidRPr="007A1891" w:rsidRDefault="0057397C" w:rsidP="00834E3D">
      <w:pPr>
        <w:shd w:val="clear" w:color="auto" w:fill="FFFFFF"/>
        <w:spacing w:after="0" w:line="300" w:lineRule="auto"/>
        <w:ind w:left="284" w:hanging="284"/>
        <w:rPr>
          <w:rFonts w:cstheme="minorHAnsi"/>
          <w:sz w:val="24"/>
          <w:szCs w:val="24"/>
        </w:rPr>
      </w:pPr>
      <w:r w:rsidRPr="007A1891">
        <w:rPr>
          <w:rFonts w:cstheme="minorHAnsi"/>
          <w:sz w:val="24"/>
          <w:szCs w:val="24"/>
        </w:rPr>
        <w:t xml:space="preserve">9) który bezprawnie wpływał lub próbował wpływać na czynności zamawiającego lub próbował pozyskać lub pozyskał informacje poufne, mogące dać mu przewagę </w:t>
      </w:r>
      <w:r w:rsidR="00104C5C">
        <w:rPr>
          <w:rFonts w:cstheme="minorHAnsi"/>
          <w:sz w:val="24"/>
          <w:szCs w:val="24"/>
        </w:rPr>
        <w:br/>
      </w:r>
      <w:r w:rsidRPr="007A1891">
        <w:rPr>
          <w:rFonts w:cstheme="minorHAnsi"/>
          <w:sz w:val="24"/>
          <w:szCs w:val="24"/>
        </w:rPr>
        <w:t>w postępowaniu o udzielenie zamówienia;</w:t>
      </w:r>
    </w:p>
    <w:p w14:paraId="14EE1E56" w14:textId="1263A1D9" w:rsidR="0057397C" w:rsidRPr="007A1891" w:rsidRDefault="0057397C" w:rsidP="00834E3D">
      <w:pPr>
        <w:shd w:val="clear" w:color="auto" w:fill="FFFFFF"/>
        <w:spacing w:after="0" w:line="300" w:lineRule="auto"/>
        <w:ind w:left="284" w:hanging="284"/>
        <w:rPr>
          <w:rFonts w:cstheme="minorHAnsi"/>
          <w:sz w:val="24"/>
          <w:szCs w:val="24"/>
        </w:rPr>
      </w:pPr>
      <w:r w:rsidRPr="007A1891">
        <w:rPr>
          <w:rFonts w:cstheme="minorHAnsi"/>
          <w:sz w:val="24"/>
          <w:szCs w:val="24"/>
        </w:rPr>
        <w:t xml:space="preserve">10) który w wyniku lekkomyślności lub niedbalstwa przedstawił informacje wprowadzające </w:t>
      </w:r>
      <w:r w:rsidR="00104C5C">
        <w:rPr>
          <w:rFonts w:cstheme="minorHAnsi"/>
          <w:sz w:val="24"/>
          <w:szCs w:val="24"/>
        </w:rPr>
        <w:br/>
      </w:r>
      <w:r w:rsidRPr="007A1891">
        <w:rPr>
          <w:rFonts w:cstheme="minorHAnsi"/>
          <w:sz w:val="24"/>
          <w:szCs w:val="24"/>
        </w:rPr>
        <w:t xml:space="preserve">w błąd, co mogło mieć istotny wpływ na decyzje podejmowane przez zamawiającego </w:t>
      </w:r>
      <w:r w:rsidR="00104C5C">
        <w:rPr>
          <w:rFonts w:cstheme="minorHAnsi"/>
          <w:sz w:val="24"/>
          <w:szCs w:val="24"/>
        </w:rPr>
        <w:br/>
      </w:r>
      <w:r w:rsidRPr="007A1891">
        <w:rPr>
          <w:rFonts w:cstheme="minorHAnsi"/>
          <w:sz w:val="24"/>
          <w:szCs w:val="24"/>
        </w:rPr>
        <w:t>w postępowaniu o udzielenie zamówienia.</w:t>
      </w:r>
    </w:p>
    <w:p w14:paraId="2A9BB7AA" w14:textId="77777777" w:rsidR="00577DB7" w:rsidRDefault="00577DB7" w:rsidP="00834E3D">
      <w:pPr>
        <w:spacing w:after="0" w:line="300" w:lineRule="auto"/>
        <w:rPr>
          <w:rFonts w:cstheme="minorHAnsi"/>
          <w:sz w:val="24"/>
          <w:szCs w:val="24"/>
        </w:rPr>
      </w:pPr>
    </w:p>
    <w:p w14:paraId="320CA849" w14:textId="3E0F83A9" w:rsidR="007A1891" w:rsidRDefault="0057397C" w:rsidP="00834E3D">
      <w:pPr>
        <w:spacing w:after="0" w:line="300" w:lineRule="auto"/>
        <w:rPr>
          <w:rFonts w:cstheme="minorHAnsi"/>
          <w:sz w:val="24"/>
          <w:szCs w:val="24"/>
        </w:rPr>
      </w:pPr>
      <w:r w:rsidRPr="007A1891">
        <w:rPr>
          <w:rFonts w:cstheme="minorHAnsi"/>
          <w:sz w:val="24"/>
          <w:szCs w:val="24"/>
        </w:rPr>
        <w:t xml:space="preserve">Oświadczam, że w celu wykazania spełniania warunków udziału w postępowaniu polegam </w:t>
      </w:r>
      <w:r w:rsidR="006A439B">
        <w:rPr>
          <w:rFonts w:cstheme="minorHAnsi"/>
          <w:sz w:val="24"/>
          <w:szCs w:val="24"/>
        </w:rPr>
        <w:br/>
      </w:r>
      <w:r w:rsidRPr="007A1891">
        <w:rPr>
          <w:rFonts w:cstheme="minorHAnsi"/>
          <w:sz w:val="24"/>
          <w:szCs w:val="24"/>
        </w:rPr>
        <w:t>na zasobach następującego/ych podmiotu/ów: ………………………………</w:t>
      </w:r>
      <w:r w:rsidR="006A439B">
        <w:rPr>
          <w:rFonts w:cstheme="minorHAnsi"/>
          <w:sz w:val="24"/>
          <w:szCs w:val="24"/>
        </w:rPr>
        <w:t>..</w:t>
      </w:r>
      <w:r w:rsidRPr="007A1891">
        <w:rPr>
          <w:rFonts w:cstheme="minorHAnsi"/>
          <w:sz w:val="24"/>
          <w:szCs w:val="24"/>
        </w:rPr>
        <w:t>………………………………….., w następującym zakresie: ……………………………………………………………………………………</w:t>
      </w:r>
      <w:r w:rsidR="006A439B">
        <w:rPr>
          <w:rFonts w:cstheme="minorHAnsi"/>
          <w:sz w:val="24"/>
          <w:szCs w:val="24"/>
        </w:rPr>
        <w:t>….</w:t>
      </w:r>
      <w:r w:rsidRPr="007A1891">
        <w:rPr>
          <w:rFonts w:cstheme="minorHAnsi"/>
          <w:sz w:val="24"/>
          <w:szCs w:val="24"/>
        </w:rPr>
        <w:t>……………..</w:t>
      </w:r>
    </w:p>
    <w:p w14:paraId="33DE64DB" w14:textId="28752B58" w:rsidR="0057397C" w:rsidRPr="007A1891" w:rsidRDefault="0057397C" w:rsidP="00834E3D">
      <w:pPr>
        <w:spacing w:after="0" w:line="300" w:lineRule="auto"/>
        <w:jc w:val="both"/>
        <w:rPr>
          <w:rFonts w:cstheme="minorHAnsi"/>
          <w:sz w:val="24"/>
          <w:szCs w:val="24"/>
        </w:rPr>
      </w:pPr>
      <w:r w:rsidRPr="007A1891">
        <w:rPr>
          <w:rStyle w:val="Uwydatnienie"/>
          <w:rFonts w:cstheme="minorHAnsi"/>
          <w:sz w:val="18"/>
          <w:szCs w:val="18"/>
        </w:rPr>
        <w:t>(wskazać podmiot i określić odpowiedni zakres dla wskazanego podmiotu).</w:t>
      </w:r>
    </w:p>
    <w:p w14:paraId="75CFF594" w14:textId="3BEDAD02" w:rsidR="0057397C" w:rsidRPr="007A1891" w:rsidRDefault="0057397C" w:rsidP="00834E3D">
      <w:pPr>
        <w:autoSpaceDN w:val="0"/>
        <w:spacing w:after="0" w:line="300" w:lineRule="auto"/>
        <w:ind w:left="37" w:hanging="37"/>
        <w:rPr>
          <w:rFonts w:cstheme="minorHAnsi"/>
          <w:sz w:val="24"/>
          <w:szCs w:val="24"/>
        </w:rPr>
      </w:pPr>
      <w:r w:rsidRPr="007A1891">
        <w:rPr>
          <w:rFonts w:cstheme="minorHAnsi"/>
          <w:sz w:val="24"/>
          <w:szCs w:val="24"/>
        </w:rPr>
        <w:t>Oświadczam, że wszystkie informacje podane w powyższych oświadczeniach są aktualne</w:t>
      </w:r>
      <w:r w:rsidRPr="007A1891">
        <w:rPr>
          <w:rFonts w:cstheme="minorHAnsi"/>
          <w:color w:val="000000"/>
          <w:sz w:val="24"/>
          <w:szCs w:val="24"/>
          <w:shd w:val="clear" w:color="auto" w:fill="FFFFFF"/>
        </w:rPr>
        <w:t xml:space="preserve">, </w:t>
      </w:r>
      <w:r w:rsidR="00F735E8" w:rsidRPr="007A1891">
        <w:rPr>
          <w:rFonts w:cstheme="minorHAnsi"/>
          <w:color w:val="000000"/>
          <w:sz w:val="24"/>
          <w:szCs w:val="24"/>
          <w:shd w:val="clear" w:color="auto" w:fill="FFFFFF"/>
        </w:rPr>
        <w:br/>
      </w:r>
      <w:r w:rsidRPr="007A1891">
        <w:rPr>
          <w:rFonts w:cstheme="minorHAnsi"/>
          <w:color w:val="000000"/>
          <w:sz w:val="24"/>
          <w:szCs w:val="24"/>
          <w:shd w:val="clear" w:color="auto" w:fill="FFFFFF"/>
        </w:rPr>
        <w:t>a w szczególności w zakresie podstaw wykluczenia z postępowania wskazanych przez zamawiającego, o których mowa w:</w:t>
      </w:r>
    </w:p>
    <w:p w14:paraId="460D2EAB" w14:textId="77777777" w:rsidR="0057397C" w:rsidRPr="007A1891" w:rsidRDefault="0057397C" w:rsidP="00834E3D">
      <w:pPr>
        <w:shd w:val="clear" w:color="auto" w:fill="FFFFFF"/>
        <w:spacing w:after="0" w:line="300" w:lineRule="auto"/>
        <w:ind w:left="321" w:hanging="284"/>
        <w:jc w:val="both"/>
        <w:rPr>
          <w:rFonts w:cstheme="minorHAnsi"/>
          <w:sz w:val="24"/>
          <w:szCs w:val="24"/>
        </w:rPr>
      </w:pPr>
      <w:r w:rsidRPr="007A1891">
        <w:rPr>
          <w:rStyle w:val="alb"/>
          <w:rFonts w:cstheme="minorHAnsi"/>
          <w:sz w:val="24"/>
          <w:szCs w:val="24"/>
        </w:rPr>
        <w:t xml:space="preserve">a) </w:t>
      </w:r>
      <w:hyperlink r:id="rId5" w:anchor="/document/17337528?unitId=art(108)ust(1)pkt(3)&amp;cm=DOCUMENT" w:history="1">
        <w:r w:rsidRPr="007A1891">
          <w:rPr>
            <w:rStyle w:val="Hipercze"/>
            <w:rFonts w:cstheme="minorHAnsi"/>
            <w:color w:val="auto"/>
            <w:sz w:val="24"/>
            <w:szCs w:val="24"/>
            <w:u w:val="none"/>
          </w:rPr>
          <w:t>art. 108 ust. 1 pkt 3</w:t>
        </w:r>
      </w:hyperlink>
      <w:r w:rsidRPr="007A1891">
        <w:rPr>
          <w:rFonts w:cstheme="minorHAnsi"/>
          <w:sz w:val="24"/>
          <w:szCs w:val="24"/>
        </w:rPr>
        <w:t xml:space="preserve"> ustawy,</w:t>
      </w:r>
    </w:p>
    <w:p w14:paraId="02C4325D" w14:textId="2812F2D4" w:rsidR="0057397C" w:rsidRPr="007A1891" w:rsidRDefault="0057397C" w:rsidP="00834E3D">
      <w:pPr>
        <w:shd w:val="clear" w:color="auto" w:fill="FFFFFF"/>
        <w:spacing w:after="0" w:line="300" w:lineRule="auto"/>
        <w:ind w:left="321" w:hanging="284"/>
        <w:rPr>
          <w:rFonts w:cstheme="minorHAnsi"/>
          <w:sz w:val="24"/>
          <w:szCs w:val="24"/>
        </w:rPr>
      </w:pPr>
      <w:r w:rsidRPr="007A1891">
        <w:rPr>
          <w:rStyle w:val="alb"/>
          <w:rFonts w:cstheme="minorHAnsi"/>
          <w:sz w:val="24"/>
          <w:szCs w:val="24"/>
        </w:rPr>
        <w:t xml:space="preserve">b) </w:t>
      </w:r>
      <w:hyperlink r:id="rId6" w:anchor="/document/17337528?unitId=art(108)ust(1)pkt(4)&amp;cm=DOCUMENT" w:history="1">
        <w:r w:rsidRPr="007A1891">
          <w:rPr>
            <w:rStyle w:val="Hipercze"/>
            <w:rFonts w:cstheme="minorHAnsi"/>
            <w:color w:val="auto"/>
            <w:sz w:val="24"/>
            <w:szCs w:val="24"/>
            <w:u w:val="none"/>
          </w:rPr>
          <w:t>art. 108 ust. 1 pkt 4</w:t>
        </w:r>
      </w:hyperlink>
      <w:r w:rsidRPr="007A1891">
        <w:rPr>
          <w:rFonts w:cstheme="minorHAnsi"/>
          <w:sz w:val="24"/>
          <w:szCs w:val="24"/>
        </w:rPr>
        <w:t xml:space="preserve"> ustawy, dotyczących orzeczenia zakazu ubiegania się o zamówienie publiczne tytułem środka zapobiegawczego,</w:t>
      </w:r>
    </w:p>
    <w:p w14:paraId="3BCCBDE7" w14:textId="77777777" w:rsidR="0057397C" w:rsidRPr="007A1891" w:rsidRDefault="0057397C" w:rsidP="00834E3D">
      <w:pPr>
        <w:shd w:val="clear" w:color="auto" w:fill="FFFFFF"/>
        <w:spacing w:after="0" w:line="300" w:lineRule="auto"/>
        <w:ind w:left="321" w:hanging="284"/>
        <w:rPr>
          <w:rFonts w:cstheme="minorHAnsi"/>
          <w:sz w:val="24"/>
          <w:szCs w:val="24"/>
        </w:rPr>
      </w:pPr>
      <w:r w:rsidRPr="007A1891">
        <w:rPr>
          <w:rStyle w:val="alb"/>
          <w:rFonts w:cstheme="minorHAnsi"/>
          <w:sz w:val="24"/>
          <w:szCs w:val="24"/>
        </w:rPr>
        <w:t xml:space="preserve">c) </w:t>
      </w:r>
      <w:hyperlink r:id="rId7" w:anchor="/document/17337528?unitId=art(108)ust(1)pkt(5)&amp;cm=DOCUMENT" w:history="1">
        <w:r w:rsidRPr="007A1891">
          <w:rPr>
            <w:rStyle w:val="Hipercze"/>
            <w:rFonts w:cstheme="minorHAnsi"/>
            <w:color w:val="auto"/>
            <w:sz w:val="24"/>
            <w:szCs w:val="24"/>
            <w:u w:val="none"/>
          </w:rPr>
          <w:t>art. 108 ust. 1 pkt 5</w:t>
        </w:r>
      </w:hyperlink>
      <w:r w:rsidRPr="007A1891">
        <w:rPr>
          <w:rFonts w:cstheme="minorHAnsi"/>
          <w:sz w:val="24"/>
          <w:szCs w:val="24"/>
        </w:rPr>
        <w:t xml:space="preserve"> ustawy, dotyczących zawarcia z innymi wykonawcami porozumienia mającego na celu zakłócenie konkurencji,</w:t>
      </w:r>
    </w:p>
    <w:p w14:paraId="389E0F87" w14:textId="77777777" w:rsidR="0057397C" w:rsidRPr="007A1891" w:rsidRDefault="0057397C" w:rsidP="00834E3D">
      <w:pPr>
        <w:shd w:val="clear" w:color="auto" w:fill="FFFFFF"/>
        <w:spacing w:after="0" w:line="300" w:lineRule="auto"/>
        <w:ind w:left="321" w:hanging="284"/>
        <w:rPr>
          <w:rFonts w:cstheme="minorHAnsi"/>
          <w:sz w:val="24"/>
          <w:szCs w:val="24"/>
        </w:rPr>
      </w:pPr>
      <w:r w:rsidRPr="007A1891">
        <w:rPr>
          <w:rStyle w:val="alb"/>
          <w:rFonts w:cstheme="minorHAnsi"/>
          <w:sz w:val="24"/>
          <w:szCs w:val="24"/>
        </w:rPr>
        <w:t xml:space="preserve">d) </w:t>
      </w:r>
      <w:hyperlink r:id="rId8" w:anchor="/document/17337528?unitId=art(108)ust(1)pkt(6)&amp;cm=DOCUMENT" w:history="1">
        <w:r w:rsidRPr="007A1891">
          <w:rPr>
            <w:rStyle w:val="Hipercze"/>
            <w:rFonts w:cstheme="minorHAnsi"/>
            <w:color w:val="auto"/>
            <w:sz w:val="24"/>
            <w:szCs w:val="24"/>
            <w:u w:val="none"/>
          </w:rPr>
          <w:t>art. 108 ust. 1 pkt 6</w:t>
        </w:r>
      </w:hyperlink>
      <w:r w:rsidRPr="007A1891">
        <w:rPr>
          <w:rFonts w:cstheme="minorHAnsi"/>
          <w:sz w:val="24"/>
          <w:szCs w:val="24"/>
        </w:rPr>
        <w:t xml:space="preserve"> ustawy,</w:t>
      </w:r>
    </w:p>
    <w:p w14:paraId="22C678E6" w14:textId="743AAD01" w:rsidR="0057397C" w:rsidRPr="007A1891" w:rsidRDefault="0057397C" w:rsidP="00834E3D">
      <w:pPr>
        <w:shd w:val="clear" w:color="auto" w:fill="FFFFFF"/>
        <w:spacing w:after="0" w:line="300" w:lineRule="auto"/>
        <w:ind w:left="321" w:hanging="284"/>
        <w:rPr>
          <w:rFonts w:cstheme="minorHAnsi"/>
          <w:sz w:val="24"/>
          <w:szCs w:val="24"/>
        </w:rPr>
      </w:pPr>
      <w:r w:rsidRPr="007A1891">
        <w:rPr>
          <w:rStyle w:val="alb"/>
          <w:rFonts w:cstheme="minorHAnsi"/>
          <w:sz w:val="24"/>
          <w:szCs w:val="24"/>
        </w:rPr>
        <w:t xml:space="preserve">e) </w:t>
      </w:r>
      <w:hyperlink r:id="rId9" w:anchor="/document/18903829?unitId=art(109)ust(1)pkt(1)&amp;cm=DOCUMENT" w:history="1">
        <w:r w:rsidRPr="007A1891">
          <w:rPr>
            <w:rStyle w:val="Hipercze"/>
            <w:rFonts w:cstheme="minorHAnsi"/>
            <w:color w:val="auto"/>
            <w:sz w:val="24"/>
            <w:szCs w:val="24"/>
            <w:u w:val="none"/>
          </w:rPr>
          <w:t>art. 109 ust. 1 pkt 1</w:t>
        </w:r>
      </w:hyperlink>
      <w:r w:rsidRPr="007A1891">
        <w:rPr>
          <w:rFonts w:cstheme="minorHAnsi"/>
          <w:sz w:val="24"/>
          <w:szCs w:val="24"/>
        </w:rPr>
        <w:t xml:space="preserve"> ustawy, odnośnie do naruszenia obowiązków dotyczących płatności podatków i opłat lokalnych, o których mowa w </w:t>
      </w:r>
      <w:hyperlink r:id="rId10" w:anchor="/document/16793992?cm=DOCUMENT" w:history="1">
        <w:r w:rsidRPr="007A1891">
          <w:rPr>
            <w:rStyle w:val="Hipercze"/>
            <w:rFonts w:cstheme="minorHAnsi"/>
            <w:color w:val="auto"/>
            <w:sz w:val="24"/>
            <w:szCs w:val="24"/>
            <w:u w:val="none"/>
          </w:rPr>
          <w:t>ustawie</w:t>
        </w:r>
      </w:hyperlink>
      <w:r w:rsidRPr="007A1891">
        <w:rPr>
          <w:rFonts w:cstheme="minorHAnsi"/>
          <w:sz w:val="24"/>
          <w:szCs w:val="24"/>
        </w:rPr>
        <w:t xml:space="preserve"> z dnia 12 stycznia 1991 r. </w:t>
      </w:r>
      <w:r w:rsidR="006A439B">
        <w:rPr>
          <w:rFonts w:cstheme="minorHAnsi"/>
          <w:sz w:val="24"/>
          <w:szCs w:val="24"/>
        </w:rPr>
        <w:br/>
      </w:r>
      <w:r w:rsidRPr="007A1891">
        <w:rPr>
          <w:rFonts w:cstheme="minorHAnsi"/>
          <w:sz w:val="24"/>
          <w:szCs w:val="24"/>
        </w:rPr>
        <w:t>o podatkach i opłatach lokalnych (Dz. U. z 2019 r. poz. 1170),</w:t>
      </w:r>
    </w:p>
    <w:p w14:paraId="3318D4A4" w14:textId="77777777" w:rsidR="0057397C" w:rsidRPr="007A1891" w:rsidRDefault="0057397C" w:rsidP="00834E3D">
      <w:pPr>
        <w:shd w:val="clear" w:color="auto" w:fill="FFFFFF"/>
        <w:spacing w:after="0" w:line="300" w:lineRule="auto"/>
        <w:ind w:left="321" w:hanging="284"/>
        <w:rPr>
          <w:rFonts w:cstheme="minorHAnsi"/>
          <w:sz w:val="24"/>
          <w:szCs w:val="24"/>
        </w:rPr>
      </w:pPr>
      <w:r w:rsidRPr="007A1891">
        <w:rPr>
          <w:rStyle w:val="alb"/>
          <w:rFonts w:cstheme="minorHAnsi"/>
          <w:sz w:val="24"/>
          <w:szCs w:val="24"/>
        </w:rPr>
        <w:t xml:space="preserve">f) </w:t>
      </w:r>
      <w:hyperlink r:id="rId11" w:anchor="/document/18903829?unitId=art(109)ust(1)pkt(2)lit(b)&amp;cm=DOCUMENT" w:history="1">
        <w:r w:rsidRPr="007A1891">
          <w:rPr>
            <w:rStyle w:val="Hipercze"/>
            <w:rFonts w:cstheme="minorHAnsi"/>
            <w:color w:val="auto"/>
            <w:sz w:val="24"/>
            <w:szCs w:val="24"/>
            <w:u w:val="none"/>
          </w:rPr>
          <w:t>art. 109 ust. 1 pkt 2 lit. b</w:t>
        </w:r>
      </w:hyperlink>
      <w:r w:rsidRPr="007A1891">
        <w:rPr>
          <w:rFonts w:cstheme="minorHAnsi"/>
          <w:sz w:val="24"/>
          <w:szCs w:val="24"/>
        </w:rPr>
        <w:t xml:space="preserve"> ustawy, dotyczących ukarania za wykroczenie, za które wymierzono karę ograniczenia wolności lub karę grzywny,</w:t>
      </w:r>
    </w:p>
    <w:p w14:paraId="5AA25D2F" w14:textId="77777777" w:rsidR="0057397C" w:rsidRPr="007A1891" w:rsidRDefault="0057397C" w:rsidP="00834E3D">
      <w:pPr>
        <w:shd w:val="clear" w:color="auto" w:fill="FFFFFF"/>
        <w:spacing w:after="0" w:line="300" w:lineRule="auto"/>
        <w:ind w:left="321" w:hanging="284"/>
        <w:rPr>
          <w:rFonts w:cstheme="minorHAnsi"/>
          <w:sz w:val="24"/>
          <w:szCs w:val="24"/>
        </w:rPr>
      </w:pPr>
      <w:r w:rsidRPr="007A1891">
        <w:rPr>
          <w:rStyle w:val="alb"/>
          <w:rFonts w:cstheme="minorHAnsi"/>
          <w:sz w:val="24"/>
          <w:szCs w:val="24"/>
        </w:rPr>
        <w:t xml:space="preserve">g) </w:t>
      </w:r>
      <w:hyperlink r:id="rId12" w:anchor="/document/18903829?unitId=art(109)ust(1)pkt(2)lit(c)&amp;cm=DOCUMENT" w:history="1">
        <w:r w:rsidRPr="007A1891">
          <w:rPr>
            <w:rStyle w:val="Hipercze"/>
            <w:rFonts w:cstheme="minorHAnsi"/>
            <w:color w:val="auto"/>
            <w:sz w:val="24"/>
            <w:szCs w:val="24"/>
            <w:u w:val="none"/>
          </w:rPr>
          <w:t>art. 109 ust. 1 pkt 2 lit. c</w:t>
        </w:r>
      </w:hyperlink>
      <w:r w:rsidRPr="007A1891">
        <w:rPr>
          <w:rFonts w:cstheme="minorHAnsi"/>
          <w:sz w:val="24"/>
          <w:szCs w:val="24"/>
        </w:rPr>
        <w:t xml:space="preserve"> ustawy,</w:t>
      </w:r>
    </w:p>
    <w:p w14:paraId="21DDCA77" w14:textId="77777777" w:rsidR="0057397C" w:rsidRPr="007A1891" w:rsidRDefault="0057397C" w:rsidP="00834E3D">
      <w:pPr>
        <w:shd w:val="clear" w:color="auto" w:fill="FFFFFF"/>
        <w:spacing w:after="0" w:line="300" w:lineRule="auto"/>
        <w:ind w:left="321" w:hanging="284"/>
        <w:rPr>
          <w:rFonts w:cstheme="minorHAnsi"/>
          <w:sz w:val="24"/>
          <w:szCs w:val="24"/>
        </w:rPr>
      </w:pPr>
      <w:r w:rsidRPr="007A1891">
        <w:rPr>
          <w:rStyle w:val="alb"/>
          <w:rFonts w:cstheme="minorHAnsi"/>
          <w:sz w:val="24"/>
          <w:szCs w:val="24"/>
        </w:rPr>
        <w:t xml:space="preserve">h) </w:t>
      </w:r>
      <w:hyperlink r:id="rId13" w:anchor="/document/18903829?unitId=art(109)ust(1)pkt(3)&amp;cm=DOCUMENT" w:history="1">
        <w:r w:rsidRPr="007A1891">
          <w:rPr>
            <w:rStyle w:val="Hipercze"/>
            <w:rFonts w:cstheme="minorHAnsi"/>
            <w:color w:val="auto"/>
            <w:sz w:val="24"/>
            <w:szCs w:val="24"/>
            <w:u w:val="none"/>
          </w:rPr>
          <w:t>art. 109 ust. 1 pkt 3</w:t>
        </w:r>
      </w:hyperlink>
      <w:r w:rsidRPr="007A1891">
        <w:rPr>
          <w:rFonts w:cstheme="minorHAnsi"/>
          <w:sz w:val="24"/>
          <w:szCs w:val="24"/>
        </w:rPr>
        <w:t xml:space="preserve"> ustawy, dotyczących ukarania za wykroczenie, za które wymierzono karę ograniczenia wolności lub karę grzywny,</w:t>
      </w:r>
    </w:p>
    <w:p w14:paraId="54ACEA68" w14:textId="77777777" w:rsidR="0057397C" w:rsidRPr="007A1891" w:rsidRDefault="0057397C" w:rsidP="00834E3D">
      <w:pPr>
        <w:spacing w:after="0" w:line="300" w:lineRule="auto"/>
        <w:ind w:right="-18"/>
        <w:rPr>
          <w:rFonts w:cstheme="minorHAnsi"/>
          <w:sz w:val="24"/>
          <w:szCs w:val="24"/>
        </w:rPr>
      </w:pPr>
      <w:r w:rsidRPr="007A1891">
        <w:rPr>
          <w:rStyle w:val="alb"/>
          <w:rFonts w:cstheme="minorHAnsi"/>
          <w:sz w:val="24"/>
          <w:szCs w:val="24"/>
        </w:rPr>
        <w:t xml:space="preserve">i) </w:t>
      </w:r>
      <w:hyperlink r:id="rId14" w:anchor="/document/18903829?unitId=art(109)ust(1)pkt(5)&amp;cm=DOCUMENT" w:history="1">
        <w:r w:rsidRPr="007A1891">
          <w:rPr>
            <w:rStyle w:val="Hipercze"/>
            <w:rFonts w:cstheme="minorHAnsi"/>
            <w:color w:val="auto"/>
            <w:sz w:val="24"/>
            <w:szCs w:val="24"/>
            <w:u w:val="none"/>
          </w:rPr>
          <w:t>art. 109 ust. 1 pkt 5-10</w:t>
        </w:r>
      </w:hyperlink>
      <w:r w:rsidRPr="007A1891">
        <w:rPr>
          <w:rFonts w:cstheme="minorHAnsi"/>
          <w:sz w:val="24"/>
          <w:szCs w:val="24"/>
        </w:rPr>
        <w:t xml:space="preserve"> ustawy</w:t>
      </w:r>
    </w:p>
    <w:p w14:paraId="08A973F2" w14:textId="77777777" w:rsidR="0057397C" w:rsidRPr="007A1891" w:rsidRDefault="0057397C" w:rsidP="00834E3D">
      <w:pPr>
        <w:spacing w:after="0" w:line="300" w:lineRule="auto"/>
        <w:rPr>
          <w:rFonts w:cstheme="minorHAnsi"/>
          <w:sz w:val="24"/>
          <w:szCs w:val="24"/>
        </w:rPr>
      </w:pPr>
      <w:r w:rsidRPr="007A1891">
        <w:rPr>
          <w:rFonts w:cstheme="minorHAnsi"/>
          <w:sz w:val="24"/>
          <w:szCs w:val="24"/>
        </w:rPr>
        <w:t>i zgodne z prawdą oraz zostały przedstawione z pełną świadomością konsekwencji wprowadzenia zamawiającego w błąd przy przedstawianiu informacji.</w:t>
      </w:r>
    </w:p>
    <w:p w14:paraId="628B61FD" w14:textId="77777777" w:rsidR="0057397C" w:rsidRPr="007A1891" w:rsidRDefault="0057397C" w:rsidP="00834E3D">
      <w:pPr>
        <w:spacing w:after="0"/>
        <w:ind w:right="-51"/>
        <w:jc w:val="both"/>
        <w:rPr>
          <w:rFonts w:cstheme="minorHAnsi"/>
          <w:sz w:val="24"/>
          <w:szCs w:val="24"/>
        </w:rPr>
      </w:pPr>
    </w:p>
    <w:p w14:paraId="5962A8A0" w14:textId="77777777" w:rsidR="00A32872" w:rsidRDefault="00A32872" w:rsidP="00A32872">
      <w:pPr>
        <w:spacing w:after="0"/>
        <w:ind w:left="5670" w:hanging="5670"/>
        <w:rPr>
          <w:szCs w:val="24"/>
        </w:rPr>
      </w:pPr>
      <w:r w:rsidRPr="00F52696">
        <w:rPr>
          <w:szCs w:val="24"/>
        </w:rPr>
        <w:t>......................, dn. .........................</w:t>
      </w:r>
    </w:p>
    <w:p w14:paraId="38EBEBC6" w14:textId="7A347765" w:rsidR="00A32872" w:rsidRDefault="00A32872" w:rsidP="00A32872">
      <w:pPr>
        <w:spacing w:after="0"/>
        <w:jc w:val="right"/>
        <w:rPr>
          <w:szCs w:val="24"/>
        </w:rPr>
      </w:pPr>
      <w:r w:rsidRPr="00F52696">
        <w:rPr>
          <w:szCs w:val="24"/>
        </w:rPr>
        <w:tab/>
      </w:r>
      <w:r w:rsidRPr="00F52696">
        <w:rPr>
          <w:szCs w:val="24"/>
        </w:rPr>
        <w:tab/>
      </w:r>
      <w:r>
        <w:rPr>
          <w:szCs w:val="24"/>
        </w:rPr>
        <w:t xml:space="preserve">  …………………………………………….</w:t>
      </w:r>
      <w:r w:rsidRPr="00F52696">
        <w:rPr>
          <w:szCs w:val="24"/>
        </w:rPr>
        <w:t>………………………………</w:t>
      </w:r>
      <w:r>
        <w:rPr>
          <w:szCs w:val="24"/>
        </w:rPr>
        <w:t xml:space="preserve">  </w:t>
      </w:r>
    </w:p>
    <w:p w14:paraId="4DC0E91D" w14:textId="78516C23" w:rsidR="00A32872" w:rsidRPr="00CB2675" w:rsidRDefault="00A32872" w:rsidP="00A32872">
      <w:pPr>
        <w:spacing w:after="0" w:line="240" w:lineRule="auto"/>
        <w:jc w:val="right"/>
        <w:rPr>
          <w:sz w:val="18"/>
          <w:szCs w:val="18"/>
        </w:rPr>
      </w:pPr>
      <w:r w:rsidRPr="00D5502D">
        <w:t xml:space="preserve">      </w:t>
      </w:r>
      <w:r w:rsidRPr="00CB2675">
        <w:rPr>
          <w:sz w:val="18"/>
          <w:szCs w:val="18"/>
        </w:rPr>
        <w:t>(podpis</w:t>
      </w:r>
      <w:r w:rsidRPr="00995C7E">
        <w:rPr>
          <w:sz w:val="18"/>
          <w:szCs w:val="18"/>
        </w:rPr>
        <w:t xml:space="preserve"> </w:t>
      </w:r>
      <w:r w:rsidRPr="00CB2675">
        <w:rPr>
          <w:sz w:val="18"/>
          <w:szCs w:val="18"/>
        </w:rPr>
        <w:t>elektroniczny</w:t>
      </w:r>
      <w:r w:rsidRPr="00A32872">
        <w:rPr>
          <w:sz w:val="18"/>
          <w:szCs w:val="18"/>
        </w:rPr>
        <w:t xml:space="preserve"> </w:t>
      </w:r>
      <w:r w:rsidRPr="00CB2675">
        <w:rPr>
          <w:sz w:val="18"/>
          <w:szCs w:val="18"/>
        </w:rPr>
        <w:t>kwalifikowany</w:t>
      </w:r>
      <w:r>
        <w:rPr>
          <w:sz w:val="18"/>
          <w:szCs w:val="18"/>
        </w:rPr>
        <w:t xml:space="preserve"> lub podpis zaufany lub podpis osobisty</w:t>
      </w:r>
      <w:r w:rsidR="009B1287">
        <w:rPr>
          <w:sz w:val="18"/>
          <w:szCs w:val="18"/>
        </w:rPr>
        <w:t xml:space="preserve"> – e-dowód</w:t>
      </w:r>
    </w:p>
    <w:p w14:paraId="4F1C9A35" w14:textId="49D56922" w:rsidR="00A32872" w:rsidRPr="00CB2675" w:rsidRDefault="00A32872" w:rsidP="00A32872">
      <w:pPr>
        <w:spacing w:after="0" w:line="240" w:lineRule="auto"/>
        <w:jc w:val="right"/>
        <w:rPr>
          <w:sz w:val="18"/>
          <w:szCs w:val="18"/>
        </w:rPr>
      </w:pPr>
      <w:r w:rsidRPr="00CB2675">
        <w:rPr>
          <w:sz w:val="18"/>
          <w:szCs w:val="18"/>
        </w:rPr>
        <w:t>osoby/-ób uprawnionej/-ych</w:t>
      </w:r>
      <w:r>
        <w:rPr>
          <w:sz w:val="18"/>
          <w:szCs w:val="18"/>
        </w:rPr>
        <w:t xml:space="preserve"> </w:t>
      </w:r>
      <w:r w:rsidRPr="00CB2675">
        <w:rPr>
          <w:sz w:val="18"/>
          <w:szCs w:val="18"/>
        </w:rPr>
        <w:t>do reprezentowania Wykonawcy lub pełnomocnika)</w:t>
      </w:r>
    </w:p>
    <w:p w14:paraId="3BB16518" w14:textId="77777777" w:rsidR="005927F0" w:rsidRPr="007A1891" w:rsidRDefault="005927F0" w:rsidP="00834E3D">
      <w:pPr>
        <w:spacing w:before="100" w:beforeAutospacing="1" w:after="100" w:afterAutospacing="1" w:line="266" w:lineRule="atLeast"/>
        <w:rPr>
          <w:sz w:val="24"/>
          <w:szCs w:val="24"/>
        </w:rPr>
      </w:pPr>
      <w:r w:rsidRPr="007A1891">
        <w:rPr>
          <w:b/>
          <w:bCs/>
          <w:sz w:val="24"/>
          <w:szCs w:val="24"/>
        </w:rPr>
        <w:lastRenderedPageBreak/>
        <w:t>Dokument należy wypełnić i podpisać kwalifikowanym podpisem elektronicznym lub podpisem zaufanym lub podpisem osobistym (e-dowód).</w:t>
      </w:r>
    </w:p>
    <w:p w14:paraId="4A8D060A" w14:textId="1F800E95" w:rsidR="00F735E8" w:rsidRPr="007A1891" w:rsidRDefault="005927F0" w:rsidP="005927F0">
      <w:pPr>
        <w:ind w:left="5103" w:right="-426" w:hanging="5103"/>
        <w:rPr>
          <w:rFonts w:cstheme="minorHAnsi"/>
          <w:sz w:val="24"/>
          <w:szCs w:val="24"/>
        </w:rPr>
      </w:pPr>
      <w:r w:rsidRPr="007A1891">
        <w:rPr>
          <w:b/>
          <w:bCs/>
          <w:sz w:val="24"/>
          <w:szCs w:val="24"/>
        </w:rPr>
        <w:t>Zamawiający zaleca zapisanie dokumentu w formacie PDF. </w:t>
      </w:r>
    </w:p>
    <w:sectPr w:rsidR="00F735E8" w:rsidRPr="007A1891" w:rsidSect="00834E3D"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Yu Gothic UI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B2CF9"/>
    <w:multiLevelType w:val="multilevel"/>
    <w:tmpl w:val="17EABC0E"/>
    <w:lvl w:ilvl="0">
      <w:start w:val="1"/>
      <w:numFmt w:val="decimal"/>
      <w:lvlText w:val="%1."/>
      <w:lvlJc w:val="left"/>
      <w:pPr>
        <w:ind w:left="720" w:hanging="360"/>
      </w:pPr>
      <w:rPr>
        <w:rFonts w:ascii="Open Sans" w:hAnsi="Open Sans" w:hint="default"/>
        <w:b w:val="0"/>
        <w:color w:val="auto"/>
        <w:sz w:val="22"/>
        <w:szCs w:val="24"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ascii="Open Sans" w:hAnsi="Open Sans" w:hint="default"/>
        <w:b w:val="0"/>
        <w:color w:val="auto"/>
        <w:sz w:val="22"/>
        <w:szCs w:val="24"/>
      </w:rPr>
    </w:lvl>
    <w:lvl w:ilvl="2">
      <w:start w:val="1"/>
      <w:numFmt w:val="decimal"/>
      <w:isLgl/>
      <w:lvlText w:val="%3)"/>
      <w:lvlJc w:val="left"/>
      <w:pPr>
        <w:ind w:left="1800" w:hanging="720"/>
      </w:pPr>
      <w:rPr>
        <w:rFonts w:ascii="Open Sans" w:eastAsia="Times New Roman" w:hAnsi="Open Sans" w:cs="Open Sans"/>
        <w:sz w:val="20"/>
        <w:szCs w:val="20"/>
      </w:rPr>
    </w:lvl>
    <w:lvl w:ilvl="3">
      <w:start w:val="1"/>
      <w:numFmt w:val="lowerLetter"/>
      <w:lvlText w:val="%4)"/>
      <w:lvlJc w:val="left"/>
      <w:pPr>
        <w:ind w:left="2520" w:hanging="1080"/>
      </w:pPr>
      <w:rPr>
        <w:b w:val="0"/>
        <w:i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6363088A"/>
    <w:multiLevelType w:val="hybridMultilevel"/>
    <w:tmpl w:val="A970C3D6"/>
    <w:lvl w:ilvl="0" w:tplc="3E5A6E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4369582">
    <w:abstractNumId w:val="0"/>
  </w:num>
  <w:num w:numId="2" w16cid:durableId="395199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97C"/>
    <w:rsid w:val="000E00A3"/>
    <w:rsid w:val="00104C5C"/>
    <w:rsid w:val="002128BC"/>
    <w:rsid w:val="002B3163"/>
    <w:rsid w:val="003818DC"/>
    <w:rsid w:val="003D2300"/>
    <w:rsid w:val="00504B48"/>
    <w:rsid w:val="005213AF"/>
    <w:rsid w:val="00522FD5"/>
    <w:rsid w:val="0057397C"/>
    <w:rsid w:val="00577DB7"/>
    <w:rsid w:val="005927F0"/>
    <w:rsid w:val="005B41F5"/>
    <w:rsid w:val="006218F1"/>
    <w:rsid w:val="00627F71"/>
    <w:rsid w:val="006367E5"/>
    <w:rsid w:val="006A439B"/>
    <w:rsid w:val="006B3573"/>
    <w:rsid w:val="006F5820"/>
    <w:rsid w:val="00712352"/>
    <w:rsid w:val="007A1891"/>
    <w:rsid w:val="00834E3D"/>
    <w:rsid w:val="00884147"/>
    <w:rsid w:val="008943A4"/>
    <w:rsid w:val="009B1287"/>
    <w:rsid w:val="009D4F8D"/>
    <w:rsid w:val="00A32872"/>
    <w:rsid w:val="00AB4C10"/>
    <w:rsid w:val="00B671FC"/>
    <w:rsid w:val="00B82B9B"/>
    <w:rsid w:val="00B90FC5"/>
    <w:rsid w:val="00C87F27"/>
    <w:rsid w:val="00D21C82"/>
    <w:rsid w:val="00DC1ED6"/>
    <w:rsid w:val="00F64C2F"/>
    <w:rsid w:val="00F735E8"/>
    <w:rsid w:val="00F82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59605"/>
  <w15:chartTrackingRefBased/>
  <w15:docId w15:val="{FD56987A-6377-4471-9133-39D9CEC03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57397C"/>
    <w:rPr>
      <w:color w:val="0000FF"/>
      <w:u w:val="single"/>
    </w:rPr>
  </w:style>
  <w:style w:type="character" w:customStyle="1" w:styleId="dane1">
    <w:name w:val="dane1"/>
    <w:rsid w:val="0057397C"/>
    <w:rPr>
      <w:color w:val="0000CD"/>
    </w:rPr>
  </w:style>
  <w:style w:type="paragraph" w:customStyle="1" w:styleId="Annexetitre">
    <w:name w:val="Annexe titre"/>
    <w:basedOn w:val="Normalny"/>
    <w:next w:val="Normalny"/>
    <w:rsid w:val="0057397C"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eastAsia="en-GB"/>
    </w:rPr>
  </w:style>
  <w:style w:type="character" w:styleId="Uwydatnienie">
    <w:name w:val="Emphasis"/>
    <w:uiPriority w:val="20"/>
    <w:qFormat/>
    <w:rsid w:val="0057397C"/>
    <w:rPr>
      <w:i/>
      <w:iCs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57397C"/>
    <w:pPr>
      <w:suppressAutoHyphens/>
      <w:overflowPunct w:val="0"/>
      <w:autoSpaceDE w:val="0"/>
      <w:spacing w:after="0" w:line="240" w:lineRule="auto"/>
      <w:ind w:left="708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rsid w:val="0057397C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lb">
    <w:name w:val="alb"/>
    <w:basedOn w:val="Domylnaczcionkaakapitu"/>
    <w:rsid w:val="005739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yperlink" Target="https://sip.lex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12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sip.lex.pl/" TargetMode="External"/><Relationship Id="rId11" Type="http://schemas.openxmlformats.org/officeDocument/2006/relationships/hyperlink" Target="https://sip.lex.pl/" TargetMode="External"/><Relationship Id="rId5" Type="http://schemas.openxmlformats.org/officeDocument/2006/relationships/hyperlink" Target="https://sip.lex.pl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sip.lex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925</Words>
  <Characters>5551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 Zawiślak</dc:creator>
  <cp:keywords/>
  <dc:description/>
  <cp:lastModifiedBy>Katarzyna ZAWIŚLAK</cp:lastModifiedBy>
  <cp:revision>9</cp:revision>
  <dcterms:created xsi:type="dcterms:W3CDTF">2024-10-07T10:46:00Z</dcterms:created>
  <dcterms:modified xsi:type="dcterms:W3CDTF">2026-10-28T21:05:00Z</dcterms:modified>
</cp:coreProperties>
</file>