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7FA578" w14:textId="77777777" w:rsidR="004E3B30" w:rsidRPr="00845827" w:rsidRDefault="00000000" w:rsidP="00845827">
      <w:pPr>
        <w:spacing w:before="80" w:after="40"/>
        <w:jc w:val="center"/>
        <w:rPr>
          <w:rFonts w:ascii="Times New Roman" w:hAnsi="Times New Roman" w:cs="Times New Roman"/>
          <w:sz w:val="24"/>
          <w:szCs w:val="24"/>
          <w:lang w:val="pl-PL"/>
        </w:rPr>
      </w:pPr>
      <w:r w:rsidRPr="00845827">
        <w:rPr>
          <w:rFonts w:ascii="Times New Roman" w:hAnsi="Times New Roman" w:cs="Times New Roman"/>
          <w:b/>
          <w:sz w:val="24"/>
          <w:szCs w:val="24"/>
          <w:lang w:val="pl-PL"/>
        </w:rPr>
        <w:t>ZAŁĄCZNIK NR 3 DO SWZ</w:t>
      </w:r>
    </w:p>
    <w:p w14:paraId="2FFBA16B" w14:textId="77777777" w:rsidR="004E3B30" w:rsidRPr="00845827" w:rsidRDefault="00000000" w:rsidP="00845827">
      <w:pPr>
        <w:spacing w:after="40"/>
        <w:jc w:val="center"/>
        <w:rPr>
          <w:rFonts w:ascii="Times New Roman" w:hAnsi="Times New Roman" w:cs="Times New Roman"/>
          <w:sz w:val="24"/>
          <w:szCs w:val="24"/>
          <w:lang w:val="pl-PL"/>
        </w:rPr>
      </w:pPr>
      <w:r w:rsidRPr="00845827">
        <w:rPr>
          <w:rFonts w:ascii="Times New Roman" w:hAnsi="Times New Roman" w:cs="Times New Roman"/>
          <w:b/>
          <w:sz w:val="24"/>
          <w:szCs w:val="24"/>
          <w:lang w:val="pl-PL"/>
        </w:rPr>
        <w:t>PROJEKTOWANE POSTANOWIENIA UMOWY / WZÓR UMOWY</w:t>
      </w:r>
    </w:p>
    <w:p w14:paraId="636C61E2" w14:textId="77777777" w:rsidR="004E3B30" w:rsidRPr="00845827" w:rsidRDefault="00000000" w:rsidP="00845827">
      <w:pPr>
        <w:spacing w:after="160"/>
        <w:jc w:val="center"/>
        <w:rPr>
          <w:rFonts w:ascii="Times New Roman" w:hAnsi="Times New Roman" w:cs="Times New Roman"/>
          <w:sz w:val="24"/>
          <w:szCs w:val="24"/>
          <w:lang w:val="pl-PL"/>
        </w:rPr>
      </w:pPr>
      <w:r w:rsidRPr="00845827">
        <w:rPr>
          <w:rFonts w:ascii="Times New Roman" w:hAnsi="Times New Roman" w:cs="Times New Roman"/>
          <w:b/>
          <w:sz w:val="24"/>
          <w:szCs w:val="24"/>
          <w:lang w:val="pl-PL"/>
        </w:rPr>
        <w:t>na wykonanie robót budowlanych – remont 8 lokali mieszkalnych na potrzeby Społecznej Agencji Najmu</w:t>
      </w:r>
    </w:p>
    <w:p w14:paraId="4FF3F70A" w14:textId="4FFD0B1D" w:rsidR="004E3B30" w:rsidRPr="00336220" w:rsidRDefault="00000000" w:rsidP="00845827">
      <w:pPr>
        <w:spacing w:after="60" w:line="252" w:lineRule="auto"/>
        <w:jc w:val="both"/>
        <w:rPr>
          <w:rFonts w:ascii="Times New Roman" w:hAnsi="Times New Roman" w:cs="Times New Roman"/>
          <w:sz w:val="24"/>
          <w:szCs w:val="24"/>
          <w:lang w:val="pl-PL"/>
        </w:rPr>
      </w:pPr>
      <w:r w:rsidRPr="00845827">
        <w:rPr>
          <w:rFonts w:ascii="Times New Roman" w:hAnsi="Times New Roman" w:cs="Times New Roman"/>
          <w:b/>
          <w:sz w:val="24"/>
          <w:szCs w:val="24"/>
          <w:lang w:val="pl-PL"/>
        </w:rPr>
        <w:t xml:space="preserve">UMOWA NR </w:t>
      </w:r>
      <w:r w:rsidR="00336220" w:rsidRPr="00336220">
        <w:rPr>
          <w:rFonts w:ascii="Times New Roman" w:hAnsi="Times New Roman" w:cs="Times New Roman"/>
          <w:b/>
          <w:sz w:val="24"/>
          <w:szCs w:val="24"/>
          <w:lang w:val="pl-PL"/>
        </w:rPr>
        <w:t>…………………….</w:t>
      </w:r>
    </w:p>
    <w:p w14:paraId="5D590F9A" w14:textId="2565F0D7" w:rsidR="004E3B30" w:rsidRPr="00845827" w:rsidRDefault="00000000" w:rsidP="00845827">
      <w:pPr>
        <w:spacing w:after="60" w:line="252" w:lineRule="auto"/>
        <w:jc w:val="both"/>
        <w:rPr>
          <w:rFonts w:ascii="Times New Roman" w:hAnsi="Times New Roman" w:cs="Times New Roman"/>
          <w:sz w:val="24"/>
          <w:szCs w:val="24"/>
          <w:lang w:val="pl-PL"/>
        </w:rPr>
      </w:pPr>
      <w:r w:rsidRPr="00336220">
        <w:rPr>
          <w:rFonts w:ascii="Times New Roman" w:hAnsi="Times New Roman" w:cs="Times New Roman"/>
          <w:sz w:val="24"/>
          <w:szCs w:val="24"/>
          <w:lang w:val="pl-PL"/>
        </w:rPr>
        <w:t xml:space="preserve">zawarta w dniu </w:t>
      </w:r>
      <w:r w:rsidR="00336220" w:rsidRPr="00336220">
        <w:rPr>
          <w:rFonts w:ascii="Times New Roman" w:hAnsi="Times New Roman" w:cs="Times New Roman"/>
          <w:sz w:val="24"/>
          <w:szCs w:val="24"/>
          <w:lang w:val="pl-PL"/>
        </w:rPr>
        <w:t>……………………..</w:t>
      </w:r>
      <w:r w:rsidRPr="00336220">
        <w:rPr>
          <w:rFonts w:ascii="Times New Roman" w:hAnsi="Times New Roman" w:cs="Times New Roman"/>
          <w:sz w:val="24"/>
          <w:szCs w:val="24"/>
          <w:lang w:val="pl-PL"/>
        </w:rPr>
        <w:t xml:space="preserve"> </w:t>
      </w:r>
      <w:r w:rsidRPr="00845827">
        <w:rPr>
          <w:rFonts w:ascii="Times New Roman" w:hAnsi="Times New Roman" w:cs="Times New Roman"/>
          <w:sz w:val="24"/>
          <w:szCs w:val="24"/>
          <w:lang w:val="pl-PL"/>
        </w:rPr>
        <w:t>r. we Włocławku pomiędzy:</w:t>
      </w:r>
    </w:p>
    <w:p w14:paraId="3CB86009" w14:textId="77777777" w:rsidR="004E3B30" w:rsidRPr="00845827" w:rsidRDefault="00000000" w:rsidP="00845827">
      <w:pPr>
        <w:spacing w:after="60" w:line="252" w:lineRule="auto"/>
        <w:jc w:val="both"/>
        <w:rPr>
          <w:rFonts w:ascii="Times New Roman" w:hAnsi="Times New Roman" w:cs="Times New Roman"/>
          <w:sz w:val="24"/>
          <w:szCs w:val="24"/>
          <w:lang w:val="pl-PL"/>
        </w:rPr>
      </w:pPr>
      <w:r w:rsidRPr="00845827">
        <w:rPr>
          <w:rFonts w:ascii="Times New Roman" w:hAnsi="Times New Roman" w:cs="Times New Roman"/>
          <w:sz w:val="24"/>
          <w:szCs w:val="24"/>
          <w:lang w:val="pl-PL"/>
        </w:rPr>
        <w:t>Miejskim Budownictwem Mieszkaniowym Sp. z o.o. z siedzibą we Włocławku, ul. Kazimierza Pułaskiego 6 lok. B2, 87-800 Włocławek, KRS 0000682913, NIP 8883129675, REGON 367220450, kapitał zakładowy 57 029 152,00 zł, działającym jako Społeczna Agencja Najmu i realizator działań projektowych na podstawie umowy o współpracy z Gminą Miasto Włocławek, reprezentowanym przez Katarzynę Minett – Prezesa Zarządu, zwanym dalej „Zamawiającym” lub „SAN”,</w:t>
      </w:r>
    </w:p>
    <w:p w14:paraId="084911FD" w14:textId="77777777" w:rsidR="004E3B30" w:rsidRPr="00845827" w:rsidRDefault="00000000" w:rsidP="00336220">
      <w:pPr>
        <w:spacing w:after="0" w:line="252" w:lineRule="auto"/>
        <w:jc w:val="both"/>
        <w:rPr>
          <w:rFonts w:ascii="Times New Roman" w:hAnsi="Times New Roman" w:cs="Times New Roman"/>
          <w:sz w:val="24"/>
          <w:szCs w:val="24"/>
          <w:lang w:val="pl-PL"/>
        </w:rPr>
      </w:pPr>
      <w:r w:rsidRPr="00845827">
        <w:rPr>
          <w:rFonts w:ascii="Times New Roman" w:hAnsi="Times New Roman" w:cs="Times New Roman"/>
          <w:sz w:val="24"/>
          <w:szCs w:val="24"/>
          <w:lang w:val="pl-PL"/>
        </w:rPr>
        <w:t>a</w:t>
      </w:r>
    </w:p>
    <w:p w14:paraId="7643CCC8" w14:textId="3599622C" w:rsidR="004E3B30" w:rsidRPr="00336220" w:rsidRDefault="00336220" w:rsidP="00336220">
      <w:pPr>
        <w:spacing w:after="0" w:line="252" w:lineRule="auto"/>
        <w:jc w:val="both"/>
        <w:rPr>
          <w:rFonts w:ascii="Times New Roman" w:hAnsi="Times New Roman" w:cs="Times New Roman"/>
          <w:sz w:val="24"/>
          <w:szCs w:val="24"/>
          <w:lang w:val="pl-PL"/>
        </w:rPr>
      </w:pPr>
      <w:r w:rsidRPr="00336220">
        <w:rPr>
          <w:rFonts w:ascii="Times New Roman" w:hAnsi="Times New Roman" w:cs="Times New Roman"/>
          <w:sz w:val="24"/>
          <w:szCs w:val="24"/>
          <w:lang w:val="pl-PL"/>
        </w:rPr>
        <w:t>……………………………………………………………………………………………………………..</w:t>
      </w:r>
    </w:p>
    <w:p w14:paraId="22140580" w14:textId="77777777" w:rsidR="004E3B30" w:rsidRPr="00845827" w:rsidRDefault="00000000" w:rsidP="00336220">
      <w:pPr>
        <w:spacing w:after="0" w:line="252" w:lineRule="auto"/>
        <w:jc w:val="both"/>
        <w:rPr>
          <w:rFonts w:ascii="Times New Roman" w:hAnsi="Times New Roman" w:cs="Times New Roman"/>
          <w:sz w:val="24"/>
          <w:szCs w:val="24"/>
          <w:lang w:val="pl-PL"/>
        </w:rPr>
      </w:pPr>
      <w:r w:rsidRPr="00845827">
        <w:rPr>
          <w:rFonts w:ascii="Times New Roman" w:hAnsi="Times New Roman" w:cs="Times New Roman"/>
          <w:sz w:val="24"/>
          <w:szCs w:val="24"/>
          <w:lang w:val="pl-PL"/>
        </w:rPr>
        <w:t>zwanym dalej „Wykonawcą”,</w:t>
      </w:r>
    </w:p>
    <w:p w14:paraId="7523C841" w14:textId="77777777" w:rsidR="004E3B30" w:rsidRPr="00845827" w:rsidRDefault="00000000" w:rsidP="00336220">
      <w:pPr>
        <w:spacing w:after="0" w:line="252" w:lineRule="auto"/>
        <w:jc w:val="both"/>
        <w:rPr>
          <w:rFonts w:ascii="Times New Roman" w:hAnsi="Times New Roman" w:cs="Times New Roman"/>
          <w:sz w:val="24"/>
          <w:szCs w:val="24"/>
          <w:lang w:val="pl-PL"/>
        </w:rPr>
      </w:pPr>
      <w:r w:rsidRPr="00845827">
        <w:rPr>
          <w:rFonts w:ascii="Times New Roman" w:hAnsi="Times New Roman" w:cs="Times New Roman"/>
          <w:sz w:val="24"/>
          <w:szCs w:val="24"/>
          <w:lang w:val="pl-PL"/>
        </w:rPr>
        <w:t>łącznie zwanymi dalej „Stronami”.</w:t>
      </w:r>
    </w:p>
    <w:p w14:paraId="26EF4A53" w14:textId="77777777" w:rsidR="00855DEB" w:rsidRDefault="00855DEB" w:rsidP="00845827">
      <w:pPr>
        <w:keepNext/>
        <w:spacing w:before="160" w:after="80"/>
        <w:jc w:val="both"/>
        <w:rPr>
          <w:rFonts w:ascii="Times New Roman" w:hAnsi="Times New Roman" w:cs="Times New Roman"/>
          <w:sz w:val="24"/>
          <w:szCs w:val="24"/>
          <w:lang w:val="pl-PL"/>
        </w:rPr>
      </w:pPr>
      <w:r w:rsidRPr="00855DEB">
        <w:rPr>
          <w:rFonts w:ascii="Times New Roman" w:hAnsi="Times New Roman" w:cs="Times New Roman"/>
          <w:sz w:val="24"/>
          <w:szCs w:val="24"/>
          <w:lang w:val="pl-PL"/>
        </w:rPr>
        <w:t>Umowa zostaje zawarta w wyniku postępowania o udzielenie zamówienia publicznego prowadzonego w trybie podstawowym bez negocjacji na podstawie art. 275 pkt 1 ustawy z dnia 11 września 2019 r. – Prawo zamówień publicznych (Dz.U. z 2026 r. poz. 793 ze zm.), dalej „Pzp”, w związku z realizacją projektu „Społeczna Agencja Najmu szansą dla mieszkańców Włocławka na bezpieczny i stabilny najem” nr FERS.05.01-IZ.00-0003/25, współfinansowanego ze środków Europejskiego Funduszu Społecznego Plus.</w:t>
      </w:r>
    </w:p>
    <w:p w14:paraId="6AA21E42" w14:textId="21968815" w:rsidR="004E3B30" w:rsidRPr="00845827" w:rsidRDefault="00000000" w:rsidP="00845827">
      <w:pPr>
        <w:keepNext/>
        <w:spacing w:before="160" w:after="80"/>
        <w:jc w:val="both"/>
        <w:rPr>
          <w:rFonts w:ascii="Times New Roman" w:hAnsi="Times New Roman" w:cs="Times New Roman"/>
          <w:sz w:val="24"/>
          <w:szCs w:val="24"/>
          <w:lang w:val="pl-PL"/>
        </w:rPr>
      </w:pPr>
      <w:r w:rsidRPr="00845827">
        <w:rPr>
          <w:rFonts w:ascii="Times New Roman" w:hAnsi="Times New Roman" w:cs="Times New Roman"/>
          <w:b/>
          <w:sz w:val="24"/>
          <w:szCs w:val="24"/>
          <w:lang w:val="pl-PL"/>
        </w:rPr>
        <w:t>§ 1. Przedmiot Umowy i dokumenty zamówienia</w:t>
      </w:r>
    </w:p>
    <w:p w14:paraId="686FC3E2" w14:textId="1ABE0EDB" w:rsidR="004E3B30" w:rsidRDefault="00855DEB">
      <w:pPr>
        <w:pStyle w:val="Akapitzlist"/>
        <w:numPr>
          <w:ilvl w:val="0"/>
          <w:numId w:val="7"/>
        </w:numPr>
        <w:spacing w:after="40" w:line="252" w:lineRule="auto"/>
        <w:jc w:val="both"/>
        <w:rPr>
          <w:rFonts w:ascii="Times New Roman" w:hAnsi="Times New Roman" w:cs="Times New Roman"/>
          <w:sz w:val="24"/>
          <w:szCs w:val="24"/>
          <w:lang w:val="pl-PL"/>
        </w:rPr>
      </w:pPr>
      <w:r w:rsidRPr="005B6F88">
        <w:rPr>
          <w:rFonts w:ascii="Times New Roman" w:hAnsi="Times New Roman" w:cs="Times New Roman"/>
          <w:sz w:val="24"/>
          <w:szCs w:val="24"/>
          <w:lang w:val="pl-PL"/>
        </w:rPr>
        <w:t>Zamawiający zleca, a Wykonawca przyjmuje do realizacji roboty budowlane polegające na remoncie lokalu lub lokali mieszkalnych wskazanych w ust. 2, zgodnie z dokumentami zamówienia oraz ofertą Wykonawcy, zwane dalej „Przedmiotem Umowy”.</w:t>
      </w:r>
    </w:p>
    <w:p w14:paraId="035587CB" w14:textId="56AD7D3B" w:rsidR="005B6F88" w:rsidRPr="005B6F88" w:rsidRDefault="00000000">
      <w:pPr>
        <w:pStyle w:val="Akapitzlist"/>
        <w:numPr>
          <w:ilvl w:val="0"/>
          <w:numId w:val="7"/>
        </w:numPr>
        <w:spacing w:after="40" w:line="252" w:lineRule="auto"/>
        <w:jc w:val="both"/>
        <w:rPr>
          <w:rFonts w:ascii="Times New Roman" w:hAnsi="Times New Roman" w:cs="Times New Roman"/>
          <w:sz w:val="24"/>
          <w:szCs w:val="24"/>
          <w:lang w:val="pl-PL"/>
        </w:rPr>
      </w:pPr>
      <w:r w:rsidRPr="005B6F88">
        <w:rPr>
          <w:rFonts w:ascii="Times New Roman" w:hAnsi="Times New Roman" w:cs="Times New Roman"/>
          <w:sz w:val="24"/>
          <w:szCs w:val="24"/>
          <w:lang w:val="pl-PL"/>
        </w:rPr>
        <w:t xml:space="preserve">Umowa może obejmować jedną, kilka albo wszystkie części zamówienia przyznane Wykonawcy. </w:t>
      </w:r>
      <w:r w:rsidR="00336220">
        <w:rPr>
          <w:rFonts w:ascii="Times New Roman" w:hAnsi="Times New Roman" w:cs="Times New Roman"/>
          <w:sz w:val="24"/>
          <w:szCs w:val="24"/>
          <w:lang w:val="pl-PL"/>
        </w:rPr>
        <w:br/>
      </w:r>
      <w:r w:rsidRPr="005B6F88">
        <w:rPr>
          <w:rFonts w:ascii="Times New Roman" w:hAnsi="Times New Roman" w:cs="Times New Roman"/>
          <w:sz w:val="24"/>
          <w:szCs w:val="24"/>
          <w:lang w:val="pl-PL"/>
        </w:rPr>
        <w:t>Zakres objęty Umową zostanie uzupełniony po wyborze oferty:</w:t>
      </w:r>
    </w:p>
    <w:tbl>
      <w:tblPr>
        <w:tblStyle w:val="Tabela-Siatka"/>
        <w:tblW w:w="0" w:type="auto"/>
        <w:jc w:val="center"/>
        <w:tblLook w:val="04A0" w:firstRow="1" w:lastRow="0" w:firstColumn="1" w:lastColumn="0" w:noHBand="0" w:noVBand="1"/>
      </w:tblPr>
      <w:tblGrid>
        <w:gridCol w:w="846"/>
        <w:gridCol w:w="2478"/>
        <w:gridCol w:w="1662"/>
        <w:gridCol w:w="1662"/>
        <w:gridCol w:w="1662"/>
        <w:gridCol w:w="1662"/>
      </w:tblGrid>
      <w:tr w:rsidR="004E3B30" w:rsidRPr="00845827" w14:paraId="4FC46448" w14:textId="77777777" w:rsidTr="00336220">
        <w:trPr>
          <w:cantSplit/>
          <w:jc w:val="center"/>
        </w:trPr>
        <w:tc>
          <w:tcPr>
            <w:tcW w:w="846" w:type="dxa"/>
            <w:shd w:val="clear" w:color="auto" w:fill="D9EAF7"/>
            <w:vAlign w:val="center"/>
          </w:tcPr>
          <w:p w14:paraId="6D15822C" w14:textId="77777777" w:rsidR="004E3B30" w:rsidRPr="00845827" w:rsidRDefault="00000000" w:rsidP="00845827">
            <w:pPr>
              <w:jc w:val="both"/>
              <w:rPr>
                <w:rFonts w:ascii="Times New Roman" w:hAnsi="Times New Roman" w:cs="Times New Roman"/>
                <w:sz w:val="24"/>
                <w:szCs w:val="24"/>
              </w:rPr>
            </w:pPr>
            <w:r w:rsidRPr="00845827">
              <w:rPr>
                <w:rFonts w:ascii="Times New Roman" w:hAnsi="Times New Roman" w:cs="Times New Roman"/>
                <w:b/>
                <w:sz w:val="24"/>
                <w:szCs w:val="24"/>
              </w:rPr>
              <w:t>Część</w:t>
            </w:r>
          </w:p>
        </w:tc>
        <w:tc>
          <w:tcPr>
            <w:tcW w:w="2478" w:type="dxa"/>
            <w:shd w:val="clear" w:color="auto" w:fill="D9EAF7"/>
            <w:vAlign w:val="center"/>
          </w:tcPr>
          <w:p w14:paraId="6D2FCD77" w14:textId="77777777" w:rsidR="004E3B30" w:rsidRPr="00845827" w:rsidRDefault="00000000" w:rsidP="00845827">
            <w:pPr>
              <w:jc w:val="both"/>
              <w:rPr>
                <w:rFonts w:ascii="Times New Roman" w:hAnsi="Times New Roman" w:cs="Times New Roman"/>
                <w:sz w:val="24"/>
                <w:szCs w:val="24"/>
              </w:rPr>
            </w:pPr>
            <w:r w:rsidRPr="00845827">
              <w:rPr>
                <w:rFonts w:ascii="Times New Roman" w:hAnsi="Times New Roman" w:cs="Times New Roman"/>
                <w:b/>
                <w:sz w:val="24"/>
                <w:szCs w:val="24"/>
              </w:rPr>
              <w:t>Lokal</w:t>
            </w:r>
          </w:p>
        </w:tc>
        <w:tc>
          <w:tcPr>
            <w:tcW w:w="1662" w:type="dxa"/>
            <w:shd w:val="clear" w:color="auto" w:fill="D9EAF7"/>
            <w:vAlign w:val="center"/>
          </w:tcPr>
          <w:p w14:paraId="5DEA3541" w14:textId="77777777" w:rsidR="004E3B30" w:rsidRPr="00845827" w:rsidRDefault="00000000" w:rsidP="00845827">
            <w:pPr>
              <w:jc w:val="both"/>
              <w:rPr>
                <w:rFonts w:ascii="Times New Roman" w:hAnsi="Times New Roman" w:cs="Times New Roman"/>
                <w:sz w:val="24"/>
                <w:szCs w:val="24"/>
              </w:rPr>
            </w:pPr>
            <w:r w:rsidRPr="00845827">
              <w:rPr>
                <w:rFonts w:ascii="Times New Roman" w:hAnsi="Times New Roman" w:cs="Times New Roman"/>
                <w:b/>
                <w:sz w:val="24"/>
                <w:szCs w:val="24"/>
              </w:rPr>
              <w:t>Objęta umową</w:t>
            </w:r>
          </w:p>
        </w:tc>
        <w:tc>
          <w:tcPr>
            <w:tcW w:w="1662" w:type="dxa"/>
            <w:shd w:val="clear" w:color="auto" w:fill="D9EAF7"/>
            <w:vAlign w:val="center"/>
          </w:tcPr>
          <w:p w14:paraId="7D09F585" w14:textId="77777777" w:rsidR="004E3B30" w:rsidRPr="00845827" w:rsidRDefault="00000000" w:rsidP="00845827">
            <w:pPr>
              <w:jc w:val="both"/>
              <w:rPr>
                <w:rFonts w:ascii="Times New Roman" w:hAnsi="Times New Roman" w:cs="Times New Roman"/>
                <w:sz w:val="24"/>
                <w:szCs w:val="24"/>
              </w:rPr>
            </w:pPr>
            <w:r w:rsidRPr="00845827">
              <w:rPr>
                <w:rFonts w:ascii="Times New Roman" w:hAnsi="Times New Roman" w:cs="Times New Roman"/>
                <w:b/>
                <w:sz w:val="24"/>
                <w:szCs w:val="24"/>
              </w:rPr>
              <w:t>Cena brutto</w:t>
            </w:r>
          </w:p>
        </w:tc>
        <w:tc>
          <w:tcPr>
            <w:tcW w:w="1662" w:type="dxa"/>
            <w:shd w:val="clear" w:color="auto" w:fill="D9EAF7"/>
            <w:vAlign w:val="center"/>
          </w:tcPr>
          <w:p w14:paraId="021CF9A3" w14:textId="77777777" w:rsidR="004E3B30" w:rsidRPr="00845827" w:rsidRDefault="00000000" w:rsidP="00845827">
            <w:pPr>
              <w:jc w:val="both"/>
              <w:rPr>
                <w:rFonts w:ascii="Times New Roman" w:hAnsi="Times New Roman" w:cs="Times New Roman"/>
                <w:sz w:val="24"/>
                <w:szCs w:val="24"/>
              </w:rPr>
            </w:pPr>
            <w:r w:rsidRPr="00845827">
              <w:rPr>
                <w:rFonts w:ascii="Times New Roman" w:hAnsi="Times New Roman" w:cs="Times New Roman"/>
                <w:b/>
                <w:sz w:val="24"/>
                <w:szCs w:val="24"/>
              </w:rPr>
              <w:t>Termin realizacji</w:t>
            </w:r>
          </w:p>
        </w:tc>
        <w:tc>
          <w:tcPr>
            <w:tcW w:w="1662" w:type="dxa"/>
            <w:shd w:val="clear" w:color="auto" w:fill="D9EAF7"/>
            <w:vAlign w:val="center"/>
          </w:tcPr>
          <w:p w14:paraId="2CA1A1AE" w14:textId="77777777" w:rsidR="004E3B30" w:rsidRPr="00845827" w:rsidRDefault="00000000" w:rsidP="00845827">
            <w:pPr>
              <w:jc w:val="both"/>
              <w:rPr>
                <w:rFonts w:ascii="Times New Roman" w:hAnsi="Times New Roman" w:cs="Times New Roman"/>
                <w:sz w:val="24"/>
                <w:szCs w:val="24"/>
              </w:rPr>
            </w:pPr>
            <w:r w:rsidRPr="00845827">
              <w:rPr>
                <w:rFonts w:ascii="Times New Roman" w:hAnsi="Times New Roman" w:cs="Times New Roman"/>
                <w:b/>
                <w:sz w:val="24"/>
                <w:szCs w:val="24"/>
              </w:rPr>
              <w:t>Gwarancja</w:t>
            </w:r>
          </w:p>
        </w:tc>
      </w:tr>
      <w:tr w:rsidR="004E3B30" w:rsidRPr="00845827" w14:paraId="23724FD1" w14:textId="77777777" w:rsidTr="00336220">
        <w:trPr>
          <w:cantSplit/>
          <w:jc w:val="center"/>
        </w:trPr>
        <w:tc>
          <w:tcPr>
            <w:tcW w:w="846" w:type="dxa"/>
            <w:vAlign w:val="center"/>
          </w:tcPr>
          <w:p w14:paraId="3C48075B" w14:textId="77777777" w:rsidR="004E3B30" w:rsidRPr="00845827" w:rsidRDefault="00000000" w:rsidP="00845827">
            <w:pPr>
              <w:jc w:val="both"/>
              <w:rPr>
                <w:rFonts w:ascii="Times New Roman" w:hAnsi="Times New Roman" w:cs="Times New Roman"/>
                <w:sz w:val="24"/>
                <w:szCs w:val="24"/>
              </w:rPr>
            </w:pPr>
            <w:r w:rsidRPr="00845827">
              <w:rPr>
                <w:rFonts w:ascii="Times New Roman" w:hAnsi="Times New Roman" w:cs="Times New Roman"/>
                <w:sz w:val="24"/>
                <w:szCs w:val="24"/>
              </w:rPr>
              <w:t>1</w:t>
            </w:r>
          </w:p>
        </w:tc>
        <w:tc>
          <w:tcPr>
            <w:tcW w:w="2478" w:type="dxa"/>
            <w:vAlign w:val="center"/>
          </w:tcPr>
          <w:p w14:paraId="324F08CC" w14:textId="77777777" w:rsidR="004E3B30" w:rsidRPr="00845827" w:rsidRDefault="00000000" w:rsidP="00845827">
            <w:pPr>
              <w:jc w:val="both"/>
              <w:rPr>
                <w:rFonts w:ascii="Times New Roman" w:hAnsi="Times New Roman" w:cs="Times New Roman"/>
                <w:sz w:val="24"/>
                <w:szCs w:val="24"/>
              </w:rPr>
            </w:pPr>
            <w:r w:rsidRPr="00845827">
              <w:rPr>
                <w:rFonts w:ascii="Times New Roman" w:hAnsi="Times New Roman" w:cs="Times New Roman"/>
                <w:sz w:val="24"/>
                <w:szCs w:val="24"/>
              </w:rPr>
              <w:t>Barska 19/27 m 41</w:t>
            </w:r>
          </w:p>
        </w:tc>
        <w:tc>
          <w:tcPr>
            <w:tcW w:w="1662" w:type="dxa"/>
            <w:vAlign w:val="center"/>
          </w:tcPr>
          <w:p w14:paraId="1D1152AD" w14:textId="77777777" w:rsidR="004E3B30" w:rsidRPr="00336220" w:rsidRDefault="00000000" w:rsidP="00845827">
            <w:pPr>
              <w:jc w:val="both"/>
              <w:rPr>
                <w:rFonts w:ascii="Times New Roman" w:hAnsi="Times New Roman" w:cs="Times New Roman"/>
                <w:sz w:val="24"/>
                <w:szCs w:val="24"/>
              </w:rPr>
            </w:pPr>
            <w:r w:rsidRPr="00336220">
              <w:rPr>
                <w:rFonts w:ascii="Times New Roman" w:hAnsi="Times New Roman" w:cs="Times New Roman"/>
                <w:sz w:val="24"/>
                <w:szCs w:val="24"/>
              </w:rPr>
              <w:t>TAK / NIE</w:t>
            </w:r>
          </w:p>
        </w:tc>
        <w:tc>
          <w:tcPr>
            <w:tcW w:w="1662" w:type="dxa"/>
            <w:vAlign w:val="center"/>
          </w:tcPr>
          <w:p w14:paraId="3C9D8526" w14:textId="77777777" w:rsidR="004E3B30" w:rsidRPr="00336220" w:rsidRDefault="00000000" w:rsidP="00845827">
            <w:pPr>
              <w:jc w:val="both"/>
              <w:rPr>
                <w:rFonts w:ascii="Times New Roman" w:hAnsi="Times New Roman" w:cs="Times New Roman"/>
                <w:sz w:val="24"/>
                <w:szCs w:val="24"/>
              </w:rPr>
            </w:pPr>
            <w:r w:rsidRPr="00336220">
              <w:rPr>
                <w:rFonts w:ascii="Times New Roman" w:hAnsi="Times New Roman" w:cs="Times New Roman"/>
                <w:sz w:val="24"/>
                <w:szCs w:val="24"/>
              </w:rPr>
              <w:t>[●] zł</w:t>
            </w:r>
          </w:p>
        </w:tc>
        <w:tc>
          <w:tcPr>
            <w:tcW w:w="1662" w:type="dxa"/>
            <w:vAlign w:val="center"/>
          </w:tcPr>
          <w:p w14:paraId="0209D588" w14:textId="77777777" w:rsidR="004E3B30" w:rsidRPr="00336220" w:rsidRDefault="00000000" w:rsidP="00845827">
            <w:pPr>
              <w:jc w:val="both"/>
              <w:rPr>
                <w:rFonts w:ascii="Times New Roman" w:hAnsi="Times New Roman" w:cs="Times New Roman"/>
                <w:sz w:val="24"/>
                <w:szCs w:val="24"/>
              </w:rPr>
            </w:pPr>
            <w:r w:rsidRPr="00336220">
              <w:rPr>
                <w:rFonts w:ascii="Times New Roman" w:hAnsi="Times New Roman" w:cs="Times New Roman"/>
                <w:sz w:val="24"/>
                <w:szCs w:val="24"/>
              </w:rPr>
              <w:t>[●] dni</w:t>
            </w:r>
          </w:p>
        </w:tc>
        <w:tc>
          <w:tcPr>
            <w:tcW w:w="1662" w:type="dxa"/>
            <w:vAlign w:val="center"/>
          </w:tcPr>
          <w:p w14:paraId="4E5163E6" w14:textId="77777777" w:rsidR="004E3B30" w:rsidRPr="00336220" w:rsidRDefault="00000000" w:rsidP="00845827">
            <w:pPr>
              <w:jc w:val="both"/>
              <w:rPr>
                <w:rFonts w:ascii="Times New Roman" w:hAnsi="Times New Roman" w:cs="Times New Roman"/>
                <w:sz w:val="24"/>
                <w:szCs w:val="24"/>
              </w:rPr>
            </w:pPr>
            <w:r w:rsidRPr="00336220">
              <w:rPr>
                <w:rFonts w:ascii="Times New Roman" w:hAnsi="Times New Roman" w:cs="Times New Roman"/>
                <w:sz w:val="24"/>
                <w:szCs w:val="24"/>
              </w:rPr>
              <w:t>[●] mies.</w:t>
            </w:r>
          </w:p>
        </w:tc>
      </w:tr>
      <w:tr w:rsidR="004E3B30" w:rsidRPr="00845827" w14:paraId="0DBA6EDE" w14:textId="77777777" w:rsidTr="00336220">
        <w:trPr>
          <w:cantSplit/>
          <w:jc w:val="center"/>
        </w:trPr>
        <w:tc>
          <w:tcPr>
            <w:tcW w:w="846" w:type="dxa"/>
            <w:vAlign w:val="center"/>
          </w:tcPr>
          <w:p w14:paraId="736CC68F" w14:textId="77777777" w:rsidR="004E3B30" w:rsidRPr="00845827" w:rsidRDefault="00000000" w:rsidP="00845827">
            <w:pPr>
              <w:jc w:val="both"/>
              <w:rPr>
                <w:rFonts w:ascii="Times New Roman" w:hAnsi="Times New Roman" w:cs="Times New Roman"/>
                <w:sz w:val="24"/>
                <w:szCs w:val="24"/>
              </w:rPr>
            </w:pPr>
            <w:r w:rsidRPr="00845827">
              <w:rPr>
                <w:rFonts w:ascii="Times New Roman" w:hAnsi="Times New Roman" w:cs="Times New Roman"/>
                <w:sz w:val="24"/>
                <w:szCs w:val="24"/>
              </w:rPr>
              <w:t>2</w:t>
            </w:r>
          </w:p>
        </w:tc>
        <w:tc>
          <w:tcPr>
            <w:tcW w:w="2478" w:type="dxa"/>
            <w:vAlign w:val="center"/>
          </w:tcPr>
          <w:p w14:paraId="2F0A60A6" w14:textId="77777777" w:rsidR="004E3B30" w:rsidRPr="00845827" w:rsidRDefault="00000000" w:rsidP="00845827">
            <w:pPr>
              <w:jc w:val="both"/>
              <w:rPr>
                <w:rFonts w:ascii="Times New Roman" w:hAnsi="Times New Roman" w:cs="Times New Roman"/>
                <w:sz w:val="24"/>
                <w:szCs w:val="24"/>
              </w:rPr>
            </w:pPr>
            <w:r w:rsidRPr="00845827">
              <w:rPr>
                <w:rFonts w:ascii="Times New Roman" w:hAnsi="Times New Roman" w:cs="Times New Roman"/>
                <w:sz w:val="24"/>
                <w:szCs w:val="24"/>
              </w:rPr>
              <w:t>Bartnicka 13 m 18</w:t>
            </w:r>
          </w:p>
        </w:tc>
        <w:tc>
          <w:tcPr>
            <w:tcW w:w="1662" w:type="dxa"/>
            <w:vAlign w:val="center"/>
          </w:tcPr>
          <w:p w14:paraId="3C2A8E28" w14:textId="77777777" w:rsidR="004E3B30" w:rsidRPr="00336220" w:rsidRDefault="00000000" w:rsidP="00845827">
            <w:pPr>
              <w:jc w:val="both"/>
              <w:rPr>
                <w:rFonts w:ascii="Times New Roman" w:hAnsi="Times New Roman" w:cs="Times New Roman"/>
                <w:sz w:val="24"/>
                <w:szCs w:val="24"/>
              </w:rPr>
            </w:pPr>
            <w:r w:rsidRPr="00336220">
              <w:rPr>
                <w:rFonts w:ascii="Times New Roman" w:hAnsi="Times New Roman" w:cs="Times New Roman"/>
                <w:sz w:val="24"/>
                <w:szCs w:val="24"/>
              </w:rPr>
              <w:t>TAK / NIE</w:t>
            </w:r>
          </w:p>
        </w:tc>
        <w:tc>
          <w:tcPr>
            <w:tcW w:w="1662" w:type="dxa"/>
            <w:vAlign w:val="center"/>
          </w:tcPr>
          <w:p w14:paraId="479C63CE" w14:textId="77777777" w:rsidR="004E3B30" w:rsidRPr="00336220" w:rsidRDefault="00000000" w:rsidP="00845827">
            <w:pPr>
              <w:jc w:val="both"/>
              <w:rPr>
                <w:rFonts w:ascii="Times New Roman" w:hAnsi="Times New Roman" w:cs="Times New Roman"/>
                <w:sz w:val="24"/>
                <w:szCs w:val="24"/>
              </w:rPr>
            </w:pPr>
            <w:r w:rsidRPr="00336220">
              <w:rPr>
                <w:rFonts w:ascii="Times New Roman" w:hAnsi="Times New Roman" w:cs="Times New Roman"/>
                <w:sz w:val="24"/>
                <w:szCs w:val="24"/>
              </w:rPr>
              <w:t>[●] zł</w:t>
            </w:r>
          </w:p>
        </w:tc>
        <w:tc>
          <w:tcPr>
            <w:tcW w:w="1662" w:type="dxa"/>
            <w:vAlign w:val="center"/>
          </w:tcPr>
          <w:p w14:paraId="55ADB66B" w14:textId="77777777" w:rsidR="004E3B30" w:rsidRPr="00336220" w:rsidRDefault="00000000" w:rsidP="00845827">
            <w:pPr>
              <w:jc w:val="both"/>
              <w:rPr>
                <w:rFonts w:ascii="Times New Roman" w:hAnsi="Times New Roman" w:cs="Times New Roman"/>
                <w:sz w:val="24"/>
                <w:szCs w:val="24"/>
              </w:rPr>
            </w:pPr>
            <w:r w:rsidRPr="00336220">
              <w:rPr>
                <w:rFonts w:ascii="Times New Roman" w:hAnsi="Times New Roman" w:cs="Times New Roman"/>
                <w:sz w:val="24"/>
                <w:szCs w:val="24"/>
              </w:rPr>
              <w:t>[●] dni</w:t>
            </w:r>
          </w:p>
        </w:tc>
        <w:tc>
          <w:tcPr>
            <w:tcW w:w="1662" w:type="dxa"/>
            <w:vAlign w:val="center"/>
          </w:tcPr>
          <w:p w14:paraId="043C05E2" w14:textId="77777777" w:rsidR="004E3B30" w:rsidRPr="00336220" w:rsidRDefault="00000000" w:rsidP="00845827">
            <w:pPr>
              <w:jc w:val="both"/>
              <w:rPr>
                <w:rFonts w:ascii="Times New Roman" w:hAnsi="Times New Roman" w:cs="Times New Roman"/>
                <w:sz w:val="24"/>
                <w:szCs w:val="24"/>
              </w:rPr>
            </w:pPr>
            <w:r w:rsidRPr="00336220">
              <w:rPr>
                <w:rFonts w:ascii="Times New Roman" w:hAnsi="Times New Roman" w:cs="Times New Roman"/>
                <w:sz w:val="24"/>
                <w:szCs w:val="24"/>
              </w:rPr>
              <w:t>[●] mies.</w:t>
            </w:r>
          </w:p>
        </w:tc>
      </w:tr>
      <w:tr w:rsidR="004E3B30" w:rsidRPr="00845827" w14:paraId="12B0B6F0" w14:textId="77777777" w:rsidTr="00336220">
        <w:trPr>
          <w:cantSplit/>
          <w:jc w:val="center"/>
        </w:trPr>
        <w:tc>
          <w:tcPr>
            <w:tcW w:w="846" w:type="dxa"/>
            <w:vAlign w:val="center"/>
          </w:tcPr>
          <w:p w14:paraId="443C043A" w14:textId="77777777" w:rsidR="004E3B30" w:rsidRPr="00845827" w:rsidRDefault="00000000" w:rsidP="00845827">
            <w:pPr>
              <w:jc w:val="both"/>
              <w:rPr>
                <w:rFonts w:ascii="Times New Roman" w:hAnsi="Times New Roman" w:cs="Times New Roman"/>
                <w:sz w:val="24"/>
                <w:szCs w:val="24"/>
              </w:rPr>
            </w:pPr>
            <w:r w:rsidRPr="00845827">
              <w:rPr>
                <w:rFonts w:ascii="Times New Roman" w:hAnsi="Times New Roman" w:cs="Times New Roman"/>
                <w:sz w:val="24"/>
                <w:szCs w:val="24"/>
              </w:rPr>
              <w:t>3</w:t>
            </w:r>
          </w:p>
        </w:tc>
        <w:tc>
          <w:tcPr>
            <w:tcW w:w="2478" w:type="dxa"/>
            <w:vAlign w:val="center"/>
          </w:tcPr>
          <w:p w14:paraId="4D7B0D25" w14:textId="77777777" w:rsidR="004E3B30" w:rsidRPr="00845827" w:rsidRDefault="00000000" w:rsidP="00845827">
            <w:pPr>
              <w:jc w:val="both"/>
              <w:rPr>
                <w:rFonts w:ascii="Times New Roman" w:hAnsi="Times New Roman" w:cs="Times New Roman"/>
                <w:sz w:val="24"/>
                <w:szCs w:val="24"/>
              </w:rPr>
            </w:pPr>
            <w:r w:rsidRPr="00845827">
              <w:rPr>
                <w:rFonts w:ascii="Times New Roman" w:hAnsi="Times New Roman" w:cs="Times New Roman"/>
                <w:sz w:val="24"/>
                <w:szCs w:val="24"/>
              </w:rPr>
              <w:t>Dziewińska 60B</w:t>
            </w:r>
          </w:p>
        </w:tc>
        <w:tc>
          <w:tcPr>
            <w:tcW w:w="1662" w:type="dxa"/>
            <w:vAlign w:val="center"/>
          </w:tcPr>
          <w:p w14:paraId="04B429C0" w14:textId="77777777" w:rsidR="004E3B30" w:rsidRPr="00336220" w:rsidRDefault="00000000" w:rsidP="00845827">
            <w:pPr>
              <w:jc w:val="both"/>
              <w:rPr>
                <w:rFonts w:ascii="Times New Roman" w:hAnsi="Times New Roman" w:cs="Times New Roman"/>
                <w:sz w:val="24"/>
                <w:szCs w:val="24"/>
              </w:rPr>
            </w:pPr>
            <w:r w:rsidRPr="00336220">
              <w:rPr>
                <w:rFonts w:ascii="Times New Roman" w:hAnsi="Times New Roman" w:cs="Times New Roman"/>
                <w:sz w:val="24"/>
                <w:szCs w:val="24"/>
              </w:rPr>
              <w:t>TAK / NIE</w:t>
            </w:r>
          </w:p>
        </w:tc>
        <w:tc>
          <w:tcPr>
            <w:tcW w:w="1662" w:type="dxa"/>
            <w:vAlign w:val="center"/>
          </w:tcPr>
          <w:p w14:paraId="0EB24E0B" w14:textId="77777777" w:rsidR="004E3B30" w:rsidRPr="00336220" w:rsidRDefault="00000000" w:rsidP="00845827">
            <w:pPr>
              <w:jc w:val="both"/>
              <w:rPr>
                <w:rFonts w:ascii="Times New Roman" w:hAnsi="Times New Roman" w:cs="Times New Roman"/>
                <w:sz w:val="24"/>
                <w:szCs w:val="24"/>
              </w:rPr>
            </w:pPr>
            <w:r w:rsidRPr="00336220">
              <w:rPr>
                <w:rFonts w:ascii="Times New Roman" w:hAnsi="Times New Roman" w:cs="Times New Roman"/>
                <w:sz w:val="24"/>
                <w:szCs w:val="24"/>
              </w:rPr>
              <w:t>[●] zł</w:t>
            </w:r>
          </w:p>
        </w:tc>
        <w:tc>
          <w:tcPr>
            <w:tcW w:w="1662" w:type="dxa"/>
            <w:vAlign w:val="center"/>
          </w:tcPr>
          <w:p w14:paraId="6968C4AD" w14:textId="77777777" w:rsidR="004E3B30" w:rsidRPr="00336220" w:rsidRDefault="00000000" w:rsidP="00845827">
            <w:pPr>
              <w:jc w:val="both"/>
              <w:rPr>
                <w:rFonts w:ascii="Times New Roman" w:hAnsi="Times New Roman" w:cs="Times New Roman"/>
                <w:sz w:val="24"/>
                <w:szCs w:val="24"/>
              </w:rPr>
            </w:pPr>
            <w:r w:rsidRPr="00336220">
              <w:rPr>
                <w:rFonts w:ascii="Times New Roman" w:hAnsi="Times New Roman" w:cs="Times New Roman"/>
                <w:sz w:val="24"/>
                <w:szCs w:val="24"/>
              </w:rPr>
              <w:t>[●] dni</w:t>
            </w:r>
          </w:p>
        </w:tc>
        <w:tc>
          <w:tcPr>
            <w:tcW w:w="1662" w:type="dxa"/>
            <w:vAlign w:val="center"/>
          </w:tcPr>
          <w:p w14:paraId="734E0207" w14:textId="77777777" w:rsidR="004E3B30" w:rsidRPr="00336220" w:rsidRDefault="00000000" w:rsidP="00845827">
            <w:pPr>
              <w:jc w:val="both"/>
              <w:rPr>
                <w:rFonts w:ascii="Times New Roman" w:hAnsi="Times New Roman" w:cs="Times New Roman"/>
                <w:sz w:val="24"/>
                <w:szCs w:val="24"/>
              </w:rPr>
            </w:pPr>
            <w:r w:rsidRPr="00336220">
              <w:rPr>
                <w:rFonts w:ascii="Times New Roman" w:hAnsi="Times New Roman" w:cs="Times New Roman"/>
                <w:sz w:val="24"/>
                <w:szCs w:val="24"/>
              </w:rPr>
              <w:t>[●] mies.</w:t>
            </w:r>
          </w:p>
        </w:tc>
      </w:tr>
      <w:tr w:rsidR="004E3B30" w:rsidRPr="00845827" w14:paraId="0859E54D" w14:textId="77777777" w:rsidTr="00336220">
        <w:trPr>
          <w:cantSplit/>
          <w:jc w:val="center"/>
        </w:trPr>
        <w:tc>
          <w:tcPr>
            <w:tcW w:w="846" w:type="dxa"/>
            <w:vAlign w:val="center"/>
          </w:tcPr>
          <w:p w14:paraId="2066DA59" w14:textId="77777777" w:rsidR="004E3B30" w:rsidRPr="00845827" w:rsidRDefault="00000000" w:rsidP="00845827">
            <w:pPr>
              <w:jc w:val="both"/>
              <w:rPr>
                <w:rFonts w:ascii="Times New Roman" w:hAnsi="Times New Roman" w:cs="Times New Roman"/>
                <w:sz w:val="24"/>
                <w:szCs w:val="24"/>
              </w:rPr>
            </w:pPr>
            <w:r w:rsidRPr="00845827">
              <w:rPr>
                <w:rFonts w:ascii="Times New Roman" w:hAnsi="Times New Roman" w:cs="Times New Roman"/>
                <w:sz w:val="24"/>
                <w:szCs w:val="24"/>
              </w:rPr>
              <w:t>4</w:t>
            </w:r>
          </w:p>
        </w:tc>
        <w:tc>
          <w:tcPr>
            <w:tcW w:w="2478" w:type="dxa"/>
            <w:vAlign w:val="center"/>
          </w:tcPr>
          <w:p w14:paraId="24D354E9" w14:textId="77777777" w:rsidR="004E3B30" w:rsidRPr="00845827" w:rsidRDefault="00000000" w:rsidP="00845827">
            <w:pPr>
              <w:jc w:val="both"/>
              <w:rPr>
                <w:rFonts w:ascii="Times New Roman" w:hAnsi="Times New Roman" w:cs="Times New Roman"/>
                <w:sz w:val="24"/>
                <w:szCs w:val="24"/>
              </w:rPr>
            </w:pPr>
            <w:r w:rsidRPr="00845827">
              <w:rPr>
                <w:rFonts w:ascii="Times New Roman" w:hAnsi="Times New Roman" w:cs="Times New Roman"/>
                <w:sz w:val="24"/>
                <w:szCs w:val="24"/>
              </w:rPr>
              <w:t>P.O.W. 21 m 39</w:t>
            </w:r>
          </w:p>
        </w:tc>
        <w:tc>
          <w:tcPr>
            <w:tcW w:w="1662" w:type="dxa"/>
            <w:vAlign w:val="center"/>
          </w:tcPr>
          <w:p w14:paraId="5A6D3A8C" w14:textId="77777777" w:rsidR="004E3B30" w:rsidRPr="00336220" w:rsidRDefault="00000000" w:rsidP="00845827">
            <w:pPr>
              <w:jc w:val="both"/>
              <w:rPr>
                <w:rFonts w:ascii="Times New Roman" w:hAnsi="Times New Roman" w:cs="Times New Roman"/>
                <w:sz w:val="24"/>
                <w:szCs w:val="24"/>
              </w:rPr>
            </w:pPr>
            <w:r w:rsidRPr="00336220">
              <w:rPr>
                <w:rFonts w:ascii="Times New Roman" w:hAnsi="Times New Roman" w:cs="Times New Roman"/>
                <w:sz w:val="24"/>
                <w:szCs w:val="24"/>
              </w:rPr>
              <w:t>TAK / NIE</w:t>
            </w:r>
          </w:p>
        </w:tc>
        <w:tc>
          <w:tcPr>
            <w:tcW w:w="1662" w:type="dxa"/>
            <w:vAlign w:val="center"/>
          </w:tcPr>
          <w:p w14:paraId="2B6BE6C6" w14:textId="77777777" w:rsidR="004E3B30" w:rsidRPr="00336220" w:rsidRDefault="00000000" w:rsidP="00845827">
            <w:pPr>
              <w:jc w:val="both"/>
              <w:rPr>
                <w:rFonts w:ascii="Times New Roman" w:hAnsi="Times New Roman" w:cs="Times New Roman"/>
                <w:sz w:val="24"/>
                <w:szCs w:val="24"/>
              </w:rPr>
            </w:pPr>
            <w:r w:rsidRPr="00336220">
              <w:rPr>
                <w:rFonts w:ascii="Times New Roman" w:hAnsi="Times New Roman" w:cs="Times New Roman"/>
                <w:sz w:val="24"/>
                <w:szCs w:val="24"/>
              </w:rPr>
              <w:t>[●] zł</w:t>
            </w:r>
          </w:p>
        </w:tc>
        <w:tc>
          <w:tcPr>
            <w:tcW w:w="1662" w:type="dxa"/>
            <w:vAlign w:val="center"/>
          </w:tcPr>
          <w:p w14:paraId="65811291" w14:textId="77777777" w:rsidR="004E3B30" w:rsidRPr="00336220" w:rsidRDefault="00000000" w:rsidP="00845827">
            <w:pPr>
              <w:jc w:val="both"/>
              <w:rPr>
                <w:rFonts w:ascii="Times New Roman" w:hAnsi="Times New Roman" w:cs="Times New Roman"/>
                <w:sz w:val="24"/>
                <w:szCs w:val="24"/>
              </w:rPr>
            </w:pPr>
            <w:r w:rsidRPr="00336220">
              <w:rPr>
                <w:rFonts w:ascii="Times New Roman" w:hAnsi="Times New Roman" w:cs="Times New Roman"/>
                <w:sz w:val="24"/>
                <w:szCs w:val="24"/>
              </w:rPr>
              <w:t>[●] dni</w:t>
            </w:r>
          </w:p>
        </w:tc>
        <w:tc>
          <w:tcPr>
            <w:tcW w:w="1662" w:type="dxa"/>
            <w:vAlign w:val="center"/>
          </w:tcPr>
          <w:p w14:paraId="23B2404F" w14:textId="77777777" w:rsidR="004E3B30" w:rsidRPr="00336220" w:rsidRDefault="00000000" w:rsidP="00845827">
            <w:pPr>
              <w:jc w:val="both"/>
              <w:rPr>
                <w:rFonts w:ascii="Times New Roman" w:hAnsi="Times New Roman" w:cs="Times New Roman"/>
                <w:sz w:val="24"/>
                <w:szCs w:val="24"/>
              </w:rPr>
            </w:pPr>
            <w:r w:rsidRPr="00336220">
              <w:rPr>
                <w:rFonts w:ascii="Times New Roman" w:hAnsi="Times New Roman" w:cs="Times New Roman"/>
                <w:sz w:val="24"/>
                <w:szCs w:val="24"/>
              </w:rPr>
              <w:t>[●] mies.</w:t>
            </w:r>
          </w:p>
        </w:tc>
      </w:tr>
      <w:tr w:rsidR="004E3B30" w:rsidRPr="00336220" w14:paraId="34FD03A1" w14:textId="77777777" w:rsidTr="00336220">
        <w:trPr>
          <w:cantSplit/>
          <w:jc w:val="center"/>
        </w:trPr>
        <w:tc>
          <w:tcPr>
            <w:tcW w:w="846" w:type="dxa"/>
            <w:vAlign w:val="center"/>
          </w:tcPr>
          <w:p w14:paraId="7BBE8333" w14:textId="77777777" w:rsidR="004E3B30" w:rsidRPr="00336220" w:rsidRDefault="00000000" w:rsidP="00845827">
            <w:pPr>
              <w:jc w:val="both"/>
              <w:rPr>
                <w:rFonts w:ascii="Times New Roman" w:hAnsi="Times New Roman" w:cs="Times New Roman"/>
                <w:sz w:val="24"/>
                <w:szCs w:val="24"/>
              </w:rPr>
            </w:pPr>
            <w:r w:rsidRPr="00336220">
              <w:rPr>
                <w:rFonts w:ascii="Times New Roman" w:hAnsi="Times New Roman" w:cs="Times New Roman"/>
                <w:sz w:val="24"/>
                <w:szCs w:val="24"/>
              </w:rPr>
              <w:t>5</w:t>
            </w:r>
          </w:p>
        </w:tc>
        <w:tc>
          <w:tcPr>
            <w:tcW w:w="2478" w:type="dxa"/>
            <w:vAlign w:val="center"/>
          </w:tcPr>
          <w:p w14:paraId="56BC3FA0" w14:textId="77777777" w:rsidR="004E3B30" w:rsidRPr="00336220" w:rsidRDefault="00000000" w:rsidP="00845827">
            <w:pPr>
              <w:jc w:val="both"/>
              <w:rPr>
                <w:rFonts w:ascii="Times New Roman" w:hAnsi="Times New Roman" w:cs="Times New Roman"/>
                <w:sz w:val="24"/>
                <w:szCs w:val="24"/>
              </w:rPr>
            </w:pPr>
            <w:r w:rsidRPr="00336220">
              <w:rPr>
                <w:rFonts w:ascii="Times New Roman" w:hAnsi="Times New Roman" w:cs="Times New Roman"/>
                <w:sz w:val="24"/>
                <w:szCs w:val="24"/>
              </w:rPr>
              <w:t>Starodębska 24B m 69</w:t>
            </w:r>
          </w:p>
        </w:tc>
        <w:tc>
          <w:tcPr>
            <w:tcW w:w="1662" w:type="dxa"/>
            <w:vAlign w:val="center"/>
          </w:tcPr>
          <w:p w14:paraId="0EE1BFF5" w14:textId="77777777" w:rsidR="004E3B30" w:rsidRPr="00336220" w:rsidRDefault="00000000" w:rsidP="00845827">
            <w:pPr>
              <w:jc w:val="both"/>
              <w:rPr>
                <w:rFonts w:ascii="Times New Roman" w:hAnsi="Times New Roman" w:cs="Times New Roman"/>
                <w:sz w:val="24"/>
                <w:szCs w:val="24"/>
              </w:rPr>
            </w:pPr>
            <w:r w:rsidRPr="00336220">
              <w:rPr>
                <w:rFonts w:ascii="Times New Roman" w:hAnsi="Times New Roman" w:cs="Times New Roman"/>
                <w:sz w:val="24"/>
                <w:szCs w:val="24"/>
              </w:rPr>
              <w:t>TAK / NIE</w:t>
            </w:r>
          </w:p>
        </w:tc>
        <w:tc>
          <w:tcPr>
            <w:tcW w:w="1662" w:type="dxa"/>
            <w:vAlign w:val="center"/>
          </w:tcPr>
          <w:p w14:paraId="058DE3E3" w14:textId="77777777" w:rsidR="004E3B30" w:rsidRPr="00336220" w:rsidRDefault="00000000" w:rsidP="00845827">
            <w:pPr>
              <w:jc w:val="both"/>
              <w:rPr>
                <w:rFonts w:ascii="Times New Roman" w:hAnsi="Times New Roman" w:cs="Times New Roman"/>
                <w:sz w:val="24"/>
                <w:szCs w:val="24"/>
              </w:rPr>
            </w:pPr>
            <w:r w:rsidRPr="00336220">
              <w:rPr>
                <w:rFonts w:ascii="Times New Roman" w:hAnsi="Times New Roman" w:cs="Times New Roman"/>
                <w:sz w:val="24"/>
                <w:szCs w:val="24"/>
              </w:rPr>
              <w:t>[●] zł</w:t>
            </w:r>
          </w:p>
        </w:tc>
        <w:tc>
          <w:tcPr>
            <w:tcW w:w="1662" w:type="dxa"/>
            <w:vAlign w:val="center"/>
          </w:tcPr>
          <w:p w14:paraId="2F6C32B0" w14:textId="77777777" w:rsidR="004E3B30" w:rsidRPr="00336220" w:rsidRDefault="00000000" w:rsidP="00845827">
            <w:pPr>
              <w:jc w:val="both"/>
              <w:rPr>
                <w:rFonts w:ascii="Times New Roman" w:hAnsi="Times New Roman" w:cs="Times New Roman"/>
                <w:sz w:val="24"/>
                <w:szCs w:val="24"/>
              </w:rPr>
            </w:pPr>
            <w:r w:rsidRPr="00336220">
              <w:rPr>
                <w:rFonts w:ascii="Times New Roman" w:hAnsi="Times New Roman" w:cs="Times New Roman"/>
                <w:sz w:val="24"/>
                <w:szCs w:val="24"/>
              </w:rPr>
              <w:t>[●] dni</w:t>
            </w:r>
          </w:p>
        </w:tc>
        <w:tc>
          <w:tcPr>
            <w:tcW w:w="1662" w:type="dxa"/>
            <w:vAlign w:val="center"/>
          </w:tcPr>
          <w:p w14:paraId="64E15EC1" w14:textId="77777777" w:rsidR="004E3B30" w:rsidRPr="00336220" w:rsidRDefault="00000000" w:rsidP="00845827">
            <w:pPr>
              <w:jc w:val="both"/>
              <w:rPr>
                <w:rFonts w:ascii="Times New Roman" w:hAnsi="Times New Roman" w:cs="Times New Roman"/>
                <w:sz w:val="24"/>
                <w:szCs w:val="24"/>
              </w:rPr>
            </w:pPr>
            <w:r w:rsidRPr="00336220">
              <w:rPr>
                <w:rFonts w:ascii="Times New Roman" w:hAnsi="Times New Roman" w:cs="Times New Roman"/>
                <w:sz w:val="24"/>
                <w:szCs w:val="24"/>
              </w:rPr>
              <w:t>[●] mies.</w:t>
            </w:r>
          </w:p>
        </w:tc>
      </w:tr>
      <w:tr w:rsidR="004E3B30" w:rsidRPr="00336220" w14:paraId="631FB203" w14:textId="77777777" w:rsidTr="00336220">
        <w:trPr>
          <w:cantSplit/>
          <w:jc w:val="center"/>
        </w:trPr>
        <w:tc>
          <w:tcPr>
            <w:tcW w:w="846" w:type="dxa"/>
            <w:vAlign w:val="center"/>
          </w:tcPr>
          <w:p w14:paraId="69811871" w14:textId="77777777" w:rsidR="004E3B30" w:rsidRPr="00336220" w:rsidRDefault="00000000" w:rsidP="00845827">
            <w:pPr>
              <w:jc w:val="both"/>
              <w:rPr>
                <w:rFonts w:ascii="Times New Roman" w:hAnsi="Times New Roman" w:cs="Times New Roman"/>
                <w:sz w:val="24"/>
                <w:szCs w:val="24"/>
              </w:rPr>
            </w:pPr>
            <w:r w:rsidRPr="00336220">
              <w:rPr>
                <w:rFonts w:ascii="Times New Roman" w:hAnsi="Times New Roman" w:cs="Times New Roman"/>
                <w:sz w:val="24"/>
                <w:szCs w:val="24"/>
              </w:rPr>
              <w:lastRenderedPageBreak/>
              <w:t>6</w:t>
            </w:r>
          </w:p>
        </w:tc>
        <w:tc>
          <w:tcPr>
            <w:tcW w:w="2478" w:type="dxa"/>
            <w:vAlign w:val="center"/>
          </w:tcPr>
          <w:p w14:paraId="1893A8E7" w14:textId="77777777" w:rsidR="004E3B30" w:rsidRPr="00336220" w:rsidRDefault="00000000" w:rsidP="00845827">
            <w:pPr>
              <w:jc w:val="both"/>
              <w:rPr>
                <w:rFonts w:ascii="Times New Roman" w:hAnsi="Times New Roman" w:cs="Times New Roman"/>
                <w:sz w:val="24"/>
                <w:szCs w:val="24"/>
              </w:rPr>
            </w:pPr>
            <w:r w:rsidRPr="00336220">
              <w:rPr>
                <w:rFonts w:ascii="Times New Roman" w:hAnsi="Times New Roman" w:cs="Times New Roman"/>
                <w:sz w:val="24"/>
                <w:szCs w:val="24"/>
              </w:rPr>
              <w:t>Staszica 5/6 m 4</w:t>
            </w:r>
          </w:p>
        </w:tc>
        <w:tc>
          <w:tcPr>
            <w:tcW w:w="1662" w:type="dxa"/>
            <w:vAlign w:val="center"/>
          </w:tcPr>
          <w:p w14:paraId="73C37770" w14:textId="77777777" w:rsidR="004E3B30" w:rsidRPr="00336220" w:rsidRDefault="00000000" w:rsidP="00845827">
            <w:pPr>
              <w:jc w:val="both"/>
              <w:rPr>
                <w:rFonts w:ascii="Times New Roman" w:hAnsi="Times New Roman" w:cs="Times New Roman"/>
                <w:sz w:val="24"/>
                <w:szCs w:val="24"/>
              </w:rPr>
            </w:pPr>
            <w:r w:rsidRPr="00336220">
              <w:rPr>
                <w:rFonts w:ascii="Times New Roman" w:hAnsi="Times New Roman" w:cs="Times New Roman"/>
                <w:sz w:val="24"/>
                <w:szCs w:val="24"/>
              </w:rPr>
              <w:t>TAK / NIE</w:t>
            </w:r>
          </w:p>
        </w:tc>
        <w:tc>
          <w:tcPr>
            <w:tcW w:w="1662" w:type="dxa"/>
            <w:vAlign w:val="center"/>
          </w:tcPr>
          <w:p w14:paraId="2CC9F581" w14:textId="77777777" w:rsidR="004E3B30" w:rsidRPr="00336220" w:rsidRDefault="00000000" w:rsidP="00845827">
            <w:pPr>
              <w:jc w:val="both"/>
              <w:rPr>
                <w:rFonts w:ascii="Times New Roman" w:hAnsi="Times New Roman" w:cs="Times New Roman"/>
                <w:sz w:val="24"/>
                <w:szCs w:val="24"/>
              </w:rPr>
            </w:pPr>
            <w:r w:rsidRPr="00336220">
              <w:rPr>
                <w:rFonts w:ascii="Times New Roman" w:hAnsi="Times New Roman" w:cs="Times New Roman"/>
                <w:sz w:val="24"/>
                <w:szCs w:val="24"/>
              </w:rPr>
              <w:t>[●] zł</w:t>
            </w:r>
          </w:p>
        </w:tc>
        <w:tc>
          <w:tcPr>
            <w:tcW w:w="1662" w:type="dxa"/>
            <w:vAlign w:val="center"/>
          </w:tcPr>
          <w:p w14:paraId="5ADC2C67" w14:textId="77777777" w:rsidR="004E3B30" w:rsidRPr="00336220" w:rsidRDefault="00000000" w:rsidP="00845827">
            <w:pPr>
              <w:jc w:val="both"/>
              <w:rPr>
                <w:rFonts w:ascii="Times New Roman" w:hAnsi="Times New Roman" w:cs="Times New Roman"/>
                <w:sz w:val="24"/>
                <w:szCs w:val="24"/>
              </w:rPr>
            </w:pPr>
            <w:r w:rsidRPr="00336220">
              <w:rPr>
                <w:rFonts w:ascii="Times New Roman" w:hAnsi="Times New Roman" w:cs="Times New Roman"/>
                <w:sz w:val="24"/>
                <w:szCs w:val="24"/>
              </w:rPr>
              <w:t>[●] dni</w:t>
            </w:r>
          </w:p>
        </w:tc>
        <w:tc>
          <w:tcPr>
            <w:tcW w:w="1662" w:type="dxa"/>
            <w:vAlign w:val="center"/>
          </w:tcPr>
          <w:p w14:paraId="4BA063C1" w14:textId="77777777" w:rsidR="004E3B30" w:rsidRPr="00336220" w:rsidRDefault="00000000" w:rsidP="00845827">
            <w:pPr>
              <w:jc w:val="both"/>
              <w:rPr>
                <w:rFonts w:ascii="Times New Roman" w:hAnsi="Times New Roman" w:cs="Times New Roman"/>
                <w:sz w:val="24"/>
                <w:szCs w:val="24"/>
              </w:rPr>
            </w:pPr>
            <w:r w:rsidRPr="00336220">
              <w:rPr>
                <w:rFonts w:ascii="Times New Roman" w:hAnsi="Times New Roman" w:cs="Times New Roman"/>
                <w:sz w:val="24"/>
                <w:szCs w:val="24"/>
              </w:rPr>
              <w:t>[●] mies.</w:t>
            </w:r>
          </w:p>
        </w:tc>
      </w:tr>
      <w:tr w:rsidR="004E3B30" w:rsidRPr="00336220" w14:paraId="0C82120D" w14:textId="77777777" w:rsidTr="00336220">
        <w:trPr>
          <w:cantSplit/>
          <w:jc w:val="center"/>
        </w:trPr>
        <w:tc>
          <w:tcPr>
            <w:tcW w:w="846" w:type="dxa"/>
            <w:vAlign w:val="center"/>
          </w:tcPr>
          <w:p w14:paraId="51FD0131" w14:textId="77777777" w:rsidR="004E3B30" w:rsidRPr="00336220" w:rsidRDefault="00000000" w:rsidP="00845827">
            <w:pPr>
              <w:jc w:val="both"/>
              <w:rPr>
                <w:rFonts w:ascii="Times New Roman" w:hAnsi="Times New Roman" w:cs="Times New Roman"/>
                <w:sz w:val="24"/>
                <w:szCs w:val="24"/>
              </w:rPr>
            </w:pPr>
            <w:r w:rsidRPr="00336220">
              <w:rPr>
                <w:rFonts w:ascii="Times New Roman" w:hAnsi="Times New Roman" w:cs="Times New Roman"/>
                <w:sz w:val="24"/>
                <w:szCs w:val="24"/>
              </w:rPr>
              <w:t>7</w:t>
            </w:r>
          </w:p>
        </w:tc>
        <w:tc>
          <w:tcPr>
            <w:tcW w:w="2478" w:type="dxa"/>
            <w:vAlign w:val="center"/>
          </w:tcPr>
          <w:p w14:paraId="7223A86A" w14:textId="77777777" w:rsidR="004E3B30" w:rsidRPr="00336220" w:rsidRDefault="00000000" w:rsidP="00845827">
            <w:pPr>
              <w:jc w:val="both"/>
              <w:rPr>
                <w:rFonts w:ascii="Times New Roman" w:hAnsi="Times New Roman" w:cs="Times New Roman"/>
                <w:sz w:val="24"/>
                <w:szCs w:val="24"/>
              </w:rPr>
            </w:pPr>
            <w:r w:rsidRPr="00336220">
              <w:rPr>
                <w:rFonts w:ascii="Times New Roman" w:hAnsi="Times New Roman" w:cs="Times New Roman"/>
                <w:sz w:val="24"/>
                <w:szCs w:val="24"/>
              </w:rPr>
              <w:t>Towarowa 3 m 13</w:t>
            </w:r>
          </w:p>
        </w:tc>
        <w:tc>
          <w:tcPr>
            <w:tcW w:w="1662" w:type="dxa"/>
            <w:vAlign w:val="center"/>
          </w:tcPr>
          <w:p w14:paraId="5D00CEC3" w14:textId="77777777" w:rsidR="004E3B30" w:rsidRPr="00336220" w:rsidRDefault="00000000" w:rsidP="00845827">
            <w:pPr>
              <w:jc w:val="both"/>
              <w:rPr>
                <w:rFonts w:ascii="Times New Roman" w:hAnsi="Times New Roman" w:cs="Times New Roman"/>
                <w:sz w:val="24"/>
                <w:szCs w:val="24"/>
              </w:rPr>
            </w:pPr>
            <w:r w:rsidRPr="00336220">
              <w:rPr>
                <w:rFonts w:ascii="Times New Roman" w:hAnsi="Times New Roman" w:cs="Times New Roman"/>
                <w:sz w:val="24"/>
                <w:szCs w:val="24"/>
              </w:rPr>
              <w:t>TAK / NIE</w:t>
            </w:r>
          </w:p>
        </w:tc>
        <w:tc>
          <w:tcPr>
            <w:tcW w:w="1662" w:type="dxa"/>
            <w:vAlign w:val="center"/>
          </w:tcPr>
          <w:p w14:paraId="0308EA2E" w14:textId="77777777" w:rsidR="004E3B30" w:rsidRPr="00336220" w:rsidRDefault="00000000" w:rsidP="00845827">
            <w:pPr>
              <w:jc w:val="both"/>
              <w:rPr>
                <w:rFonts w:ascii="Times New Roman" w:hAnsi="Times New Roman" w:cs="Times New Roman"/>
                <w:sz w:val="24"/>
                <w:szCs w:val="24"/>
              </w:rPr>
            </w:pPr>
            <w:r w:rsidRPr="00336220">
              <w:rPr>
                <w:rFonts w:ascii="Times New Roman" w:hAnsi="Times New Roman" w:cs="Times New Roman"/>
                <w:sz w:val="24"/>
                <w:szCs w:val="24"/>
              </w:rPr>
              <w:t>[●] zł</w:t>
            </w:r>
          </w:p>
        </w:tc>
        <w:tc>
          <w:tcPr>
            <w:tcW w:w="1662" w:type="dxa"/>
            <w:vAlign w:val="center"/>
          </w:tcPr>
          <w:p w14:paraId="080CAA4D" w14:textId="77777777" w:rsidR="004E3B30" w:rsidRPr="00336220" w:rsidRDefault="00000000" w:rsidP="00845827">
            <w:pPr>
              <w:jc w:val="both"/>
              <w:rPr>
                <w:rFonts w:ascii="Times New Roman" w:hAnsi="Times New Roman" w:cs="Times New Roman"/>
                <w:sz w:val="24"/>
                <w:szCs w:val="24"/>
              </w:rPr>
            </w:pPr>
            <w:r w:rsidRPr="00336220">
              <w:rPr>
                <w:rFonts w:ascii="Times New Roman" w:hAnsi="Times New Roman" w:cs="Times New Roman"/>
                <w:sz w:val="24"/>
                <w:szCs w:val="24"/>
              </w:rPr>
              <w:t>[●] dni</w:t>
            </w:r>
          </w:p>
        </w:tc>
        <w:tc>
          <w:tcPr>
            <w:tcW w:w="1662" w:type="dxa"/>
            <w:vAlign w:val="center"/>
          </w:tcPr>
          <w:p w14:paraId="68EDF94E" w14:textId="77777777" w:rsidR="004E3B30" w:rsidRPr="00336220" w:rsidRDefault="00000000" w:rsidP="00845827">
            <w:pPr>
              <w:jc w:val="both"/>
              <w:rPr>
                <w:rFonts w:ascii="Times New Roman" w:hAnsi="Times New Roman" w:cs="Times New Roman"/>
                <w:sz w:val="24"/>
                <w:szCs w:val="24"/>
              </w:rPr>
            </w:pPr>
            <w:r w:rsidRPr="00336220">
              <w:rPr>
                <w:rFonts w:ascii="Times New Roman" w:hAnsi="Times New Roman" w:cs="Times New Roman"/>
                <w:sz w:val="24"/>
                <w:szCs w:val="24"/>
              </w:rPr>
              <w:t>[●] mies.</w:t>
            </w:r>
          </w:p>
        </w:tc>
      </w:tr>
      <w:tr w:rsidR="004E3B30" w:rsidRPr="00336220" w14:paraId="4C5E516A" w14:textId="77777777" w:rsidTr="00336220">
        <w:trPr>
          <w:cantSplit/>
          <w:jc w:val="center"/>
        </w:trPr>
        <w:tc>
          <w:tcPr>
            <w:tcW w:w="846" w:type="dxa"/>
            <w:vAlign w:val="center"/>
          </w:tcPr>
          <w:p w14:paraId="74FB366A" w14:textId="77777777" w:rsidR="004E3B30" w:rsidRPr="00336220" w:rsidRDefault="00000000" w:rsidP="00845827">
            <w:pPr>
              <w:jc w:val="both"/>
              <w:rPr>
                <w:rFonts w:ascii="Times New Roman" w:hAnsi="Times New Roman" w:cs="Times New Roman"/>
                <w:sz w:val="24"/>
                <w:szCs w:val="24"/>
              </w:rPr>
            </w:pPr>
            <w:r w:rsidRPr="00336220">
              <w:rPr>
                <w:rFonts w:ascii="Times New Roman" w:hAnsi="Times New Roman" w:cs="Times New Roman"/>
                <w:sz w:val="24"/>
                <w:szCs w:val="24"/>
              </w:rPr>
              <w:t>8</w:t>
            </w:r>
          </w:p>
        </w:tc>
        <w:tc>
          <w:tcPr>
            <w:tcW w:w="2478" w:type="dxa"/>
            <w:vAlign w:val="center"/>
          </w:tcPr>
          <w:p w14:paraId="64637B77" w14:textId="77777777" w:rsidR="004E3B30" w:rsidRPr="00336220" w:rsidRDefault="00000000" w:rsidP="00845827">
            <w:pPr>
              <w:jc w:val="both"/>
              <w:rPr>
                <w:rFonts w:ascii="Times New Roman" w:hAnsi="Times New Roman" w:cs="Times New Roman"/>
                <w:sz w:val="24"/>
                <w:szCs w:val="24"/>
              </w:rPr>
            </w:pPr>
            <w:r w:rsidRPr="00336220">
              <w:rPr>
                <w:rFonts w:ascii="Times New Roman" w:hAnsi="Times New Roman" w:cs="Times New Roman"/>
                <w:sz w:val="24"/>
                <w:szCs w:val="24"/>
              </w:rPr>
              <w:t>Zielony Rynek 3 m 16A</w:t>
            </w:r>
          </w:p>
        </w:tc>
        <w:tc>
          <w:tcPr>
            <w:tcW w:w="1662" w:type="dxa"/>
            <w:vAlign w:val="center"/>
          </w:tcPr>
          <w:p w14:paraId="578460EA" w14:textId="77777777" w:rsidR="004E3B30" w:rsidRPr="00336220" w:rsidRDefault="00000000" w:rsidP="00845827">
            <w:pPr>
              <w:jc w:val="both"/>
              <w:rPr>
                <w:rFonts w:ascii="Times New Roman" w:hAnsi="Times New Roman" w:cs="Times New Roman"/>
                <w:sz w:val="24"/>
                <w:szCs w:val="24"/>
              </w:rPr>
            </w:pPr>
            <w:r w:rsidRPr="00336220">
              <w:rPr>
                <w:rFonts w:ascii="Times New Roman" w:hAnsi="Times New Roman" w:cs="Times New Roman"/>
                <w:sz w:val="24"/>
                <w:szCs w:val="24"/>
              </w:rPr>
              <w:t>TAK / NIE</w:t>
            </w:r>
          </w:p>
        </w:tc>
        <w:tc>
          <w:tcPr>
            <w:tcW w:w="1662" w:type="dxa"/>
            <w:vAlign w:val="center"/>
          </w:tcPr>
          <w:p w14:paraId="0C86E54D" w14:textId="77777777" w:rsidR="004E3B30" w:rsidRPr="00336220" w:rsidRDefault="00000000" w:rsidP="00845827">
            <w:pPr>
              <w:jc w:val="both"/>
              <w:rPr>
                <w:rFonts w:ascii="Times New Roman" w:hAnsi="Times New Roman" w:cs="Times New Roman"/>
                <w:sz w:val="24"/>
                <w:szCs w:val="24"/>
              </w:rPr>
            </w:pPr>
            <w:r w:rsidRPr="00336220">
              <w:rPr>
                <w:rFonts w:ascii="Times New Roman" w:hAnsi="Times New Roman" w:cs="Times New Roman"/>
                <w:sz w:val="24"/>
                <w:szCs w:val="24"/>
              </w:rPr>
              <w:t>[●] zł</w:t>
            </w:r>
          </w:p>
        </w:tc>
        <w:tc>
          <w:tcPr>
            <w:tcW w:w="1662" w:type="dxa"/>
            <w:vAlign w:val="center"/>
          </w:tcPr>
          <w:p w14:paraId="2E176ADA" w14:textId="77777777" w:rsidR="004E3B30" w:rsidRPr="00336220" w:rsidRDefault="00000000" w:rsidP="00845827">
            <w:pPr>
              <w:jc w:val="both"/>
              <w:rPr>
                <w:rFonts w:ascii="Times New Roman" w:hAnsi="Times New Roman" w:cs="Times New Roman"/>
                <w:sz w:val="24"/>
                <w:szCs w:val="24"/>
              </w:rPr>
            </w:pPr>
            <w:r w:rsidRPr="00336220">
              <w:rPr>
                <w:rFonts w:ascii="Times New Roman" w:hAnsi="Times New Roman" w:cs="Times New Roman"/>
                <w:sz w:val="24"/>
                <w:szCs w:val="24"/>
              </w:rPr>
              <w:t>[●] dni</w:t>
            </w:r>
          </w:p>
        </w:tc>
        <w:tc>
          <w:tcPr>
            <w:tcW w:w="1662" w:type="dxa"/>
            <w:vAlign w:val="center"/>
          </w:tcPr>
          <w:p w14:paraId="536B09A8" w14:textId="77777777" w:rsidR="004E3B30" w:rsidRPr="00336220" w:rsidRDefault="00000000" w:rsidP="00845827">
            <w:pPr>
              <w:jc w:val="both"/>
              <w:rPr>
                <w:rFonts w:ascii="Times New Roman" w:hAnsi="Times New Roman" w:cs="Times New Roman"/>
                <w:sz w:val="24"/>
                <w:szCs w:val="24"/>
              </w:rPr>
            </w:pPr>
            <w:r w:rsidRPr="00336220">
              <w:rPr>
                <w:rFonts w:ascii="Times New Roman" w:hAnsi="Times New Roman" w:cs="Times New Roman"/>
                <w:sz w:val="24"/>
                <w:szCs w:val="24"/>
              </w:rPr>
              <w:t>[●] mies.</w:t>
            </w:r>
          </w:p>
        </w:tc>
      </w:tr>
    </w:tbl>
    <w:p w14:paraId="5966321D" w14:textId="4835EB22" w:rsidR="004E3B30" w:rsidRDefault="00000000">
      <w:pPr>
        <w:pStyle w:val="Akapitzlist"/>
        <w:numPr>
          <w:ilvl w:val="0"/>
          <w:numId w:val="7"/>
        </w:numPr>
        <w:spacing w:after="60" w:line="252" w:lineRule="auto"/>
        <w:jc w:val="both"/>
        <w:rPr>
          <w:rFonts w:ascii="Times New Roman" w:hAnsi="Times New Roman" w:cs="Times New Roman"/>
          <w:sz w:val="24"/>
          <w:szCs w:val="24"/>
          <w:lang w:val="pl-PL"/>
        </w:rPr>
      </w:pPr>
      <w:r w:rsidRPr="005B6F88">
        <w:rPr>
          <w:rFonts w:ascii="Times New Roman" w:hAnsi="Times New Roman" w:cs="Times New Roman"/>
          <w:sz w:val="24"/>
          <w:szCs w:val="24"/>
          <w:lang w:val="pl-PL"/>
        </w:rPr>
        <w:t xml:space="preserve">Szczegółowy zakres każdej części określają łącznie dokumenty odnoszące się do tej części, </w:t>
      </w:r>
      <w:r w:rsidR="00C93E77">
        <w:rPr>
          <w:rFonts w:ascii="Times New Roman" w:hAnsi="Times New Roman" w:cs="Times New Roman"/>
          <w:sz w:val="24"/>
          <w:szCs w:val="24"/>
          <w:lang w:val="pl-PL"/>
        </w:rPr>
        <w:br/>
      </w:r>
      <w:r w:rsidRPr="005B6F88">
        <w:rPr>
          <w:rFonts w:ascii="Times New Roman" w:hAnsi="Times New Roman" w:cs="Times New Roman"/>
          <w:sz w:val="24"/>
          <w:szCs w:val="24"/>
          <w:lang w:val="pl-PL"/>
        </w:rPr>
        <w:t>w szczególności: SWZ, OPZ, STWiORB, dokumentacja opisowa i rysunkowa, przedmiary robót oraz wyjaśnienia i zmiany treści dokumentów zamówienia udzielone w toku postępowania.</w:t>
      </w:r>
    </w:p>
    <w:p w14:paraId="409D5DDF" w14:textId="578A5A08" w:rsidR="004E3B30" w:rsidRDefault="00B44C22">
      <w:pPr>
        <w:pStyle w:val="Akapitzlist"/>
        <w:numPr>
          <w:ilvl w:val="0"/>
          <w:numId w:val="7"/>
        </w:numPr>
        <w:spacing w:after="60" w:line="252" w:lineRule="auto"/>
        <w:jc w:val="both"/>
        <w:rPr>
          <w:rFonts w:ascii="Times New Roman" w:hAnsi="Times New Roman" w:cs="Times New Roman"/>
          <w:sz w:val="24"/>
          <w:szCs w:val="24"/>
          <w:lang w:val="pl-PL"/>
        </w:rPr>
      </w:pPr>
      <w:r w:rsidRPr="00B44C22">
        <w:rPr>
          <w:rFonts w:ascii="Times New Roman" w:hAnsi="Times New Roman" w:cs="Times New Roman"/>
          <w:sz w:val="24"/>
          <w:szCs w:val="24"/>
          <w:lang w:val="pl-PL"/>
        </w:rPr>
        <w:t xml:space="preserve">Przedmiary robót stanowią element opisu przedmiotu zamówienia i określają zakres rzeczowy oraz ilościowy robót przewidzianych do wykonania. Wykonawca wykonuje pełny zakres wynikający </w:t>
      </w:r>
      <w:r w:rsidR="00C93E77">
        <w:rPr>
          <w:rFonts w:ascii="Times New Roman" w:hAnsi="Times New Roman" w:cs="Times New Roman"/>
          <w:sz w:val="24"/>
          <w:szCs w:val="24"/>
          <w:lang w:val="pl-PL"/>
        </w:rPr>
        <w:br/>
      </w:r>
      <w:r w:rsidRPr="00B44C22">
        <w:rPr>
          <w:rFonts w:ascii="Times New Roman" w:hAnsi="Times New Roman" w:cs="Times New Roman"/>
          <w:sz w:val="24"/>
          <w:szCs w:val="24"/>
          <w:lang w:val="pl-PL"/>
        </w:rPr>
        <w:t>z dokumentów zamówienia, a stwierdzone rozbieżności zgłasza Zamawiającemu przed wykonaniem robót, których dotyczą. Wykonawca nie jest uprawniony do samodzielnego rozszerzania lub zmiany zakresu robót</w:t>
      </w:r>
      <w:r w:rsidRPr="005B6F88">
        <w:rPr>
          <w:rFonts w:ascii="Times New Roman" w:hAnsi="Times New Roman" w:cs="Times New Roman"/>
          <w:sz w:val="24"/>
          <w:szCs w:val="24"/>
          <w:lang w:val="pl-PL"/>
        </w:rPr>
        <w:t>.</w:t>
      </w:r>
    </w:p>
    <w:p w14:paraId="705A0CB7" w14:textId="49A6CCA7" w:rsidR="00CA386F" w:rsidRDefault="00CA386F">
      <w:pPr>
        <w:pStyle w:val="Akapitzlist"/>
        <w:numPr>
          <w:ilvl w:val="0"/>
          <w:numId w:val="7"/>
        </w:numPr>
        <w:spacing w:after="60" w:line="252" w:lineRule="auto"/>
        <w:jc w:val="both"/>
        <w:rPr>
          <w:rFonts w:ascii="Times New Roman" w:hAnsi="Times New Roman" w:cs="Times New Roman"/>
          <w:sz w:val="24"/>
          <w:szCs w:val="24"/>
          <w:lang w:val="pl-PL"/>
        </w:rPr>
      </w:pPr>
      <w:r w:rsidRPr="00CA386F">
        <w:rPr>
          <w:rFonts w:ascii="Times New Roman" w:hAnsi="Times New Roman" w:cs="Times New Roman"/>
          <w:sz w:val="24"/>
          <w:szCs w:val="24"/>
          <w:lang w:val="pl-PL"/>
        </w:rPr>
        <w:t>W razie rozbieżności pomiędzy dokumentami pierwszeństwo mają: 1) Umowa i jej zgodne z Pzp zmiany, 2) SWZ wraz z wyjaśnieniami i zmianami, 3) właściwy OPZ wraz z właściwymi przedmiarami robót, 4) właściwa STWiORB, 5) dokumentacja opisowa i rysunkowa, 6) oferta Wykonawcy – z zastrzeżeniem, że żadnego dokumentu nie interpretuje się w sposób prowadzący do niedopuszczalnej zmiany przedmiotu zamówienia</w:t>
      </w:r>
      <w:r>
        <w:rPr>
          <w:rFonts w:ascii="Times New Roman" w:hAnsi="Times New Roman" w:cs="Times New Roman"/>
          <w:sz w:val="24"/>
          <w:szCs w:val="24"/>
          <w:lang w:val="pl-PL"/>
        </w:rPr>
        <w:t>.</w:t>
      </w:r>
    </w:p>
    <w:p w14:paraId="27B53A10" w14:textId="71ACC736" w:rsidR="004E3B30" w:rsidRPr="005B6F88" w:rsidRDefault="00000000">
      <w:pPr>
        <w:pStyle w:val="Akapitzlist"/>
        <w:numPr>
          <w:ilvl w:val="0"/>
          <w:numId w:val="7"/>
        </w:numPr>
        <w:spacing w:after="60" w:line="252" w:lineRule="auto"/>
        <w:jc w:val="both"/>
        <w:rPr>
          <w:rFonts w:ascii="Times New Roman" w:hAnsi="Times New Roman" w:cs="Times New Roman"/>
          <w:sz w:val="24"/>
          <w:szCs w:val="24"/>
          <w:lang w:val="pl-PL"/>
        </w:rPr>
      </w:pPr>
      <w:r w:rsidRPr="005B6F88">
        <w:rPr>
          <w:rFonts w:ascii="Times New Roman" w:hAnsi="Times New Roman" w:cs="Times New Roman"/>
          <w:sz w:val="24"/>
          <w:szCs w:val="24"/>
          <w:lang w:val="pl-PL"/>
        </w:rPr>
        <w:t xml:space="preserve">Wykonawca oświadcza, że posiada potencjał organizacyjny, techniczny i kadrowy wymagany do prawidłowego wykonania robót oraz zapewni osoby posiadające wymagane prawem kwalifikacje </w:t>
      </w:r>
      <w:r w:rsidR="00C93E77">
        <w:rPr>
          <w:rFonts w:ascii="Times New Roman" w:hAnsi="Times New Roman" w:cs="Times New Roman"/>
          <w:sz w:val="24"/>
          <w:szCs w:val="24"/>
          <w:lang w:val="pl-PL"/>
        </w:rPr>
        <w:br/>
      </w:r>
      <w:r w:rsidRPr="005B6F88">
        <w:rPr>
          <w:rFonts w:ascii="Times New Roman" w:hAnsi="Times New Roman" w:cs="Times New Roman"/>
          <w:sz w:val="24"/>
          <w:szCs w:val="24"/>
          <w:lang w:val="pl-PL"/>
        </w:rPr>
        <w:t>i uprawnienia dla robót, które tego wymagają.</w:t>
      </w:r>
    </w:p>
    <w:p w14:paraId="6E814D9A" w14:textId="77777777" w:rsidR="004E3B30" w:rsidRPr="00845827" w:rsidRDefault="00000000" w:rsidP="00845827">
      <w:pPr>
        <w:keepNext/>
        <w:spacing w:before="160" w:after="80"/>
        <w:jc w:val="both"/>
        <w:rPr>
          <w:rFonts w:ascii="Times New Roman" w:hAnsi="Times New Roman" w:cs="Times New Roman"/>
          <w:sz w:val="24"/>
          <w:szCs w:val="24"/>
          <w:lang w:val="pl-PL"/>
        </w:rPr>
      </w:pPr>
      <w:r w:rsidRPr="00845827">
        <w:rPr>
          <w:rFonts w:ascii="Times New Roman" w:hAnsi="Times New Roman" w:cs="Times New Roman"/>
          <w:b/>
          <w:sz w:val="24"/>
          <w:szCs w:val="24"/>
          <w:lang w:val="pl-PL"/>
        </w:rPr>
        <w:t>§ 2. Termin realizacji i przekazanie lokalu</w:t>
      </w:r>
    </w:p>
    <w:p w14:paraId="718B0C52" w14:textId="0C634873" w:rsidR="004E3B30" w:rsidRDefault="00000000">
      <w:pPr>
        <w:pStyle w:val="Akapitzlist"/>
        <w:numPr>
          <w:ilvl w:val="0"/>
          <w:numId w:val="8"/>
        </w:numPr>
        <w:spacing w:after="40" w:line="252" w:lineRule="auto"/>
        <w:jc w:val="both"/>
        <w:rPr>
          <w:rFonts w:ascii="Times New Roman" w:hAnsi="Times New Roman" w:cs="Times New Roman"/>
          <w:sz w:val="24"/>
          <w:szCs w:val="24"/>
          <w:lang w:val="pl-PL"/>
        </w:rPr>
      </w:pPr>
      <w:r w:rsidRPr="005B6F88">
        <w:rPr>
          <w:rFonts w:ascii="Times New Roman" w:hAnsi="Times New Roman" w:cs="Times New Roman"/>
          <w:sz w:val="24"/>
          <w:szCs w:val="24"/>
          <w:lang w:val="pl-PL"/>
        </w:rPr>
        <w:t xml:space="preserve">Termin realizacji każdej części jest terminem zaoferowanym przez Wykonawcę i wskazanym w tabeli </w:t>
      </w:r>
      <w:r w:rsidR="00C93E77">
        <w:rPr>
          <w:rFonts w:ascii="Times New Roman" w:hAnsi="Times New Roman" w:cs="Times New Roman"/>
          <w:sz w:val="24"/>
          <w:szCs w:val="24"/>
          <w:lang w:val="pl-PL"/>
        </w:rPr>
        <w:br/>
      </w:r>
      <w:r w:rsidRPr="005B6F88">
        <w:rPr>
          <w:rFonts w:ascii="Times New Roman" w:hAnsi="Times New Roman" w:cs="Times New Roman"/>
          <w:sz w:val="24"/>
          <w:szCs w:val="24"/>
          <w:lang w:val="pl-PL"/>
        </w:rPr>
        <w:t>w § 1 ust. 2. Termin liczony jest od dnia protokolarnego przekazania danego lokalu Wykonawcy.</w:t>
      </w:r>
    </w:p>
    <w:p w14:paraId="7E649DE5" w14:textId="3C5C16CD" w:rsidR="004E3B30" w:rsidRDefault="00000000">
      <w:pPr>
        <w:pStyle w:val="Akapitzlist"/>
        <w:numPr>
          <w:ilvl w:val="0"/>
          <w:numId w:val="8"/>
        </w:numPr>
        <w:spacing w:after="40" w:line="252" w:lineRule="auto"/>
        <w:jc w:val="both"/>
        <w:rPr>
          <w:rFonts w:ascii="Times New Roman" w:hAnsi="Times New Roman" w:cs="Times New Roman"/>
          <w:sz w:val="24"/>
          <w:szCs w:val="24"/>
          <w:lang w:val="pl-PL"/>
        </w:rPr>
      </w:pPr>
      <w:r w:rsidRPr="005B6F88">
        <w:rPr>
          <w:rFonts w:ascii="Times New Roman" w:hAnsi="Times New Roman" w:cs="Times New Roman"/>
          <w:sz w:val="24"/>
          <w:szCs w:val="24"/>
          <w:lang w:val="pl-PL"/>
        </w:rPr>
        <w:t>Zamawiający przekaże lokal protokolarnie w terminie nie późniejszym niż 5 dni roboczych od dnia zawarcia Umowy, chyba że wystąpią obiektywne okoliczności niezależne od Zamawiającego uniemożliwiające przekazanie lokalu w tym terminie. W takim przypadku termin wykonania danej części rozpoczyna bieg od faktycznego protokolarnego przekazania lokalu.</w:t>
      </w:r>
    </w:p>
    <w:p w14:paraId="750A60FC" w14:textId="3FB350D0" w:rsidR="004E3B30" w:rsidRDefault="00000000">
      <w:pPr>
        <w:pStyle w:val="Akapitzlist"/>
        <w:numPr>
          <w:ilvl w:val="0"/>
          <w:numId w:val="8"/>
        </w:numPr>
        <w:spacing w:after="40" w:line="252" w:lineRule="auto"/>
        <w:jc w:val="both"/>
        <w:rPr>
          <w:rFonts w:ascii="Times New Roman" w:hAnsi="Times New Roman" w:cs="Times New Roman"/>
          <w:sz w:val="24"/>
          <w:szCs w:val="24"/>
          <w:lang w:val="pl-PL"/>
        </w:rPr>
      </w:pPr>
      <w:r w:rsidRPr="005B6F88">
        <w:rPr>
          <w:rFonts w:ascii="Times New Roman" w:hAnsi="Times New Roman" w:cs="Times New Roman"/>
          <w:sz w:val="24"/>
          <w:szCs w:val="24"/>
          <w:lang w:val="pl-PL"/>
        </w:rPr>
        <w:t>Jeżeli Umowa obejmuje więcej niż jedną część, Wykonawca jest zobowiązany zapewnić zasoby pozwalające na równoległą realizację powierzonych części. Uzyskanie kilku części nie stanowi samoistnej podstawy do wydłużenia terminów.</w:t>
      </w:r>
    </w:p>
    <w:p w14:paraId="6D1A626B" w14:textId="57DF118F" w:rsidR="005B6F88" w:rsidRDefault="00000000">
      <w:pPr>
        <w:pStyle w:val="Akapitzlist"/>
        <w:numPr>
          <w:ilvl w:val="0"/>
          <w:numId w:val="8"/>
        </w:numPr>
        <w:spacing w:after="40" w:line="252" w:lineRule="auto"/>
        <w:jc w:val="both"/>
        <w:rPr>
          <w:rFonts w:ascii="Times New Roman" w:hAnsi="Times New Roman" w:cs="Times New Roman"/>
          <w:sz w:val="24"/>
          <w:szCs w:val="24"/>
          <w:lang w:val="pl-PL"/>
        </w:rPr>
      </w:pPr>
      <w:r w:rsidRPr="005B6F88">
        <w:rPr>
          <w:rFonts w:ascii="Times New Roman" w:hAnsi="Times New Roman" w:cs="Times New Roman"/>
          <w:sz w:val="24"/>
          <w:szCs w:val="24"/>
          <w:lang w:val="pl-PL"/>
        </w:rPr>
        <w:t xml:space="preserve">Za dzień wykonania danej części uważa się dzień skutecznego zgłoszenia Zamawiającemu gotowości do odbioru końcowego, pod warunkiem że roboty objęte daną częścią zostały w całości wykonane, </w:t>
      </w:r>
      <w:r w:rsidR="00C93E77">
        <w:rPr>
          <w:rFonts w:ascii="Times New Roman" w:hAnsi="Times New Roman" w:cs="Times New Roman"/>
          <w:sz w:val="24"/>
          <w:szCs w:val="24"/>
          <w:lang w:val="pl-PL"/>
        </w:rPr>
        <w:br/>
      </w:r>
      <w:r w:rsidRPr="005B6F88">
        <w:rPr>
          <w:rFonts w:ascii="Times New Roman" w:hAnsi="Times New Roman" w:cs="Times New Roman"/>
          <w:sz w:val="24"/>
          <w:szCs w:val="24"/>
          <w:lang w:val="pl-PL"/>
        </w:rPr>
        <w:t>a Wykonawca przekazał dokumenty niezbędne do przeprowadzenia odbioru.</w:t>
      </w:r>
    </w:p>
    <w:p w14:paraId="32445D80" w14:textId="291C25BF" w:rsidR="004E3B30" w:rsidRPr="005B6F88" w:rsidRDefault="005B6F88">
      <w:pPr>
        <w:pStyle w:val="Akapitzlist"/>
        <w:numPr>
          <w:ilvl w:val="0"/>
          <w:numId w:val="8"/>
        </w:numPr>
        <w:spacing w:after="40" w:line="252" w:lineRule="auto"/>
        <w:jc w:val="both"/>
        <w:rPr>
          <w:rFonts w:ascii="Times New Roman" w:hAnsi="Times New Roman" w:cs="Times New Roman"/>
          <w:sz w:val="24"/>
          <w:szCs w:val="24"/>
          <w:lang w:val="pl-PL"/>
        </w:rPr>
      </w:pPr>
      <w:r w:rsidRPr="005B6F88">
        <w:rPr>
          <w:rFonts w:ascii="Times New Roman" w:hAnsi="Times New Roman" w:cs="Times New Roman"/>
          <w:sz w:val="24"/>
          <w:szCs w:val="24"/>
          <w:lang w:val="pl-PL"/>
        </w:rPr>
        <w:t>Zmiana terminu realizacji może nastąpić wyłącznie w przypadkach i na zasadach określonych w § 15 Umowy oraz w granicach dopuszczalnych przepisami Pzp, w szczególności art. 455 Pzp.</w:t>
      </w:r>
    </w:p>
    <w:p w14:paraId="03C3C32E" w14:textId="77777777" w:rsidR="004E3B30" w:rsidRPr="00845827" w:rsidRDefault="00000000" w:rsidP="00845827">
      <w:pPr>
        <w:keepNext/>
        <w:spacing w:before="160" w:after="80"/>
        <w:jc w:val="both"/>
        <w:rPr>
          <w:rFonts w:ascii="Times New Roman" w:hAnsi="Times New Roman" w:cs="Times New Roman"/>
          <w:sz w:val="24"/>
          <w:szCs w:val="24"/>
          <w:lang w:val="pl-PL"/>
        </w:rPr>
      </w:pPr>
      <w:r w:rsidRPr="00845827">
        <w:rPr>
          <w:rFonts w:ascii="Times New Roman" w:hAnsi="Times New Roman" w:cs="Times New Roman"/>
          <w:b/>
          <w:sz w:val="24"/>
          <w:szCs w:val="24"/>
          <w:lang w:val="pl-PL"/>
        </w:rPr>
        <w:lastRenderedPageBreak/>
        <w:t>§ 3. Wynagrodzenie</w:t>
      </w:r>
    </w:p>
    <w:p w14:paraId="4BEEF962" w14:textId="301D6632" w:rsidR="005B6F88" w:rsidRDefault="00000000">
      <w:pPr>
        <w:pStyle w:val="Akapitzlist"/>
        <w:numPr>
          <w:ilvl w:val="0"/>
          <w:numId w:val="9"/>
        </w:numPr>
        <w:spacing w:after="60" w:line="252" w:lineRule="auto"/>
        <w:jc w:val="both"/>
        <w:rPr>
          <w:rFonts w:ascii="Times New Roman" w:hAnsi="Times New Roman" w:cs="Times New Roman"/>
          <w:sz w:val="24"/>
          <w:szCs w:val="24"/>
          <w:lang w:val="pl-PL"/>
        </w:rPr>
      </w:pPr>
      <w:r w:rsidRPr="005B6F88">
        <w:rPr>
          <w:rFonts w:ascii="Times New Roman" w:hAnsi="Times New Roman" w:cs="Times New Roman"/>
          <w:sz w:val="24"/>
          <w:szCs w:val="24"/>
          <w:lang w:val="pl-PL"/>
        </w:rPr>
        <w:t xml:space="preserve">Wynagrodzenie za każdą część ma charakter ryczałtowy i odpowiada cenie brutto wskazanej </w:t>
      </w:r>
      <w:r w:rsidR="005B6F88">
        <w:rPr>
          <w:rFonts w:ascii="Times New Roman" w:hAnsi="Times New Roman" w:cs="Times New Roman"/>
          <w:sz w:val="24"/>
          <w:szCs w:val="24"/>
          <w:lang w:val="pl-PL"/>
        </w:rPr>
        <w:br/>
      </w:r>
      <w:r w:rsidRPr="005B6F88">
        <w:rPr>
          <w:rFonts w:ascii="Times New Roman" w:hAnsi="Times New Roman" w:cs="Times New Roman"/>
          <w:sz w:val="24"/>
          <w:szCs w:val="24"/>
          <w:lang w:val="pl-PL"/>
        </w:rPr>
        <w:t>w ofercie Wykonawcy oraz w tabeli w § 1 ust. 2.</w:t>
      </w:r>
    </w:p>
    <w:p w14:paraId="4CB86CF8" w14:textId="0BCF3B6E" w:rsidR="005B6F88" w:rsidRDefault="005B6F88">
      <w:pPr>
        <w:pStyle w:val="Akapitzlist"/>
        <w:numPr>
          <w:ilvl w:val="0"/>
          <w:numId w:val="9"/>
        </w:numPr>
        <w:spacing w:after="60" w:line="252" w:lineRule="auto"/>
        <w:jc w:val="both"/>
        <w:rPr>
          <w:rFonts w:ascii="Times New Roman" w:hAnsi="Times New Roman" w:cs="Times New Roman"/>
          <w:sz w:val="24"/>
          <w:szCs w:val="24"/>
          <w:lang w:val="pl-PL"/>
        </w:rPr>
      </w:pPr>
      <w:r w:rsidRPr="005B6F88">
        <w:rPr>
          <w:rFonts w:ascii="Times New Roman" w:hAnsi="Times New Roman" w:cs="Times New Roman"/>
          <w:sz w:val="24"/>
          <w:szCs w:val="24"/>
          <w:lang w:val="pl-PL"/>
        </w:rPr>
        <w:t xml:space="preserve">Łączne wynagrodzenie Wykonawcy za wykonanie wszystkich części objętych Umową wynosi </w:t>
      </w:r>
      <w:r w:rsidR="00C93E77">
        <w:rPr>
          <w:rFonts w:ascii="Times New Roman" w:hAnsi="Times New Roman" w:cs="Times New Roman"/>
          <w:sz w:val="24"/>
          <w:szCs w:val="24"/>
          <w:lang w:val="pl-PL"/>
        </w:rPr>
        <w:t>……………………….</w:t>
      </w:r>
      <w:r w:rsidRPr="005B6F88">
        <w:rPr>
          <w:rFonts w:ascii="Times New Roman" w:hAnsi="Times New Roman" w:cs="Times New Roman"/>
          <w:sz w:val="24"/>
          <w:szCs w:val="24"/>
          <w:lang w:val="pl-PL"/>
        </w:rPr>
        <w:t xml:space="preserve"> zł brutto (słownie: </w:t>
      </w:r>
      <w:r w:rsidR="00C93E77">
        <w:rPr>
          <w:rFonts w:ascii="Times New Roman" w:hAnsi="Times New Roman" w:cs="Times New Roman"/>
          <w:sz w:val="24"/>
          <w:szCs w:val="24"/>
          <w:lang w:val="pl-PL"/>
        </w:rPr>
        <w:t>………………………………</w:t>
      </w:r>
      <w:r w:rsidRPr="005B6F88">
        <w:rPr>
          <w:rFonts w:ascii="Times New Roman" w:hAnsi="Times New Roman" w:cs="Times New Roman"/>
          <w:sz w:val="24"/>
          <w:szCs w:val="24"/>
          <w:lang w:val="pl-PL"/>
        </w:rPr>
        <w:t>).</w:t>
      </w:r>
    </w:p>
    <w:p w14:paraId="13EA13FB" w14:textId="72E6531E" w:rsidR="004E3B30" w:rsidRDefault="00000000">
      <w:pPr>
        <w:pStyle w:val="Akapitzlist"/>
        <w:numPr>
          <w:ilvl w:val="0"/>
          <w:numId w:val="9"/>
        </w:numPr>
        <w:spacing w:after="60" w:line="252" w:lineRule="auto"/>
        <w:jc w:val="both"/>
        <w:rPr>
          <w:rFonts w:ascii="Times New Roman" w:hAnsi="Times New Roman" w:cs="Times New Roman"/>
          <w:sz w:val="24"/>
          <w:szCs w:val="24"/>
          <w:lang w:val="pl-PL"/>
        </w:rPr>
      </w:pPr>
      <w:r w:rsidRPr="005B6F88">
        <w:rPr>
          <w:rFonts w:ascii="Times New Roman" w:hAnsi="Times New Roman" w:cs="Times New Roman"/>
          <w:sz w:val="24"/>
          <w:szCs w:val="24"/>
          <w:lang w:val="pl-PL"/>
        </w:rPr>
        <w:t xml:space="preserve">Wynagrodzenie obejmuje wszystkie koszty niezbędne do prawidłowego, kompletnego </w:t>
      </w:r>
      <w:r w:rsidR="005B6F88">
        <w:rPr>
          <w:rFonts w:ascii="Times New Roman" w:hAnsi="Times New Roman" w:cs="Times New Roman"/>
          <w:sz w:val="24"/>
          <w:szCs w:val="24"/>
          <w:lang w:val="pl-PL"/>
        </w:rPr>
        <w:br/>
      </w:r>
      <w:r w:rsidRPr="005B6F88">
        <w:rPr>
          <w:rFonts w:ascii="Times New Roman" w:hAnsi="Times New Roman" w:cs="Times New Roman"/>
          <w:sz w:val="24"/>
          <w:szCs w:val="24"/>
          <w:lang w:val="pl-PL"/>
        </w:rPr>
        <w:t>i bezpiecznego wykonania robót wynikających z dokumentów zamówienia, w szczególności robociznę, materiały, sprzęt, transport, zabezpieczenie lokalu i części wspólnych, roboty przygotowawcze i porządkowe, próby, pomiary, badania, wywóz i legalne zagospodarowanie odpadów, dokumentację odbiorową oraz podatki i inne obciążenia publicznoprawne.</w:t>
      </w:r>
    </w:p>
    <w:p w14:paraId="160D36FD" w14:textId="5839406F" w:rsidR="004E3B30" w:rsidRDefault="00000000">
      <w:pPr>
        <w:pStyle w:val="Akapitzlist"/>
        <w:numPr>
          <w:ilvl w:val="0"/>
          <w:numId w:val="9"/>
        </w:numPr>
        <w:spacing w:after="60" w:line="252" w:lineRule="auto"/>
        <w:jc w:val="both"/>
        <w:rPr>
          <w:rFonts w:ascii="Times New Roman" w:hAnsi="Times New Roman" w:cs="Times New Roman"/>
          <w:sz w:val="24"/>
          <w:szCs w:val="24"/>
          <w:lang w:val="pl-PL"/>
        </w:rPr>
      </w:pPr>
      <w:r w:rsidRPr="005B6F88">
        <w:rPr>
          <w:rFonts w:ascii="Times New Roman" w:hAnsi="Times New Roman" w:cs="Times New Roman"/>
          <w:sz w:val="24"/>
          <w:szCs w:val="24"/>
          <w:lang w:val="pl-PL"/>
        </w:rPr>
        <w:t>Niedoszacowanie kosztu, pominięcie pozycji przedmiaru albo nieuwzględnienie prac wynikających z pozostałych dokumentów zamówienia nie stanowi samodzielnej podstawy do podwyższenia wynagrodzenia.</w:t>
      </w:r>
    </w:p>
    <w:p w14:paraId="4342A4C5" w14:textId="7DEAAA0F" w:rsidR="00CF06CB" w:rsidRDefault="005B6F88">
      <w:pPr>
        <w:pStyle w:val="Akapitzlist"/>
        <w:numPr>
          <w:ilvl w:val="0"/>
          <w:numId w:val="9"/>
        </w:numPr>
        <w:spacing w:after="60" w:line="252" w:lineRule="auto"/>
        <w:jc w:val="both"/>
        <w:rPr>
          <w:rFonts w:ascii="Times New Roman" w:hAnsi="Times New Roman" w:cs="Times New Roman"/>
          <w:sz w:val="24"/>
          <w:szCs w:val="24"/>
          <w:lang w:val="pl-PL"/>
        </w:rPr>
      </w:pPr>
      <w:r w:rsidRPr="005B6F88">
        <w:rPr>
          <w:rFonts w:ascii="Times New Roman" w:hAnsi="Times New Roman" w:cs="Times New Roman"/>
          <w:sz w:val="24"/>
          <w:szCs w:val="24"/>
          <w:lang w:val="pl-PL"/>
        </w:rPr>
        <w:t>Wynagrodzenie może ulec zmianie wyłącznie w przypadkach i na zasadach określonych w § 15 Umowy oraz w granicach dopuszczalnych przepisami Pzp, w szczególności art. 455 Pzp. Wykonawca nie jest uprawniony do wykonywania robót dodatkowych lub zamiennych powodujących zwiększenie wynagrodzenia bez uprzedniej zmiany Umowy dokonanej zgodnie z Pzp.</w:t>
      </w:r>
    </w:p>
    <w:p w14:paraId="238C4F48" w14:textId="77777777" w:rsidR="0058750E" w:rsidRDefault="0058750E" w:rsidP="0058750E">
      <w:pPr>
        <w:pStyle w:val="Akapitzlist"/>
        <w:spacing w:after="60" w:line="252" w:lineRule="auto"/>
        <w:ind w:left="522"/>
        <w:jc w:val="both"/>
        <w:rPr>
          <w:rFonts w:ascii="Times New Roman" w:hAnsi="Times New Roman" w:cs="Times New Roman"/>
          <w:sz w:val="24"/>
          <w:szCs w:val="24"/>
          <w:lang w:val="pl-PL"/>
        </w:rPr>
      </w:pPr>
    </w:p>
    <w:p w14:paraId="5BEA4C8C" w14:textId="4F09BA73" w:rsidR="004E3B30" w:rsidRPr="00CF06CB" w:rsidRDefault="00000000" w:rsidP="00CF06CB">
      <w:pPr>
        <w:pStyle w:val="Akapitzlist"/>
        <w:spacing w:after="60" w:line="252" w:lineRule="auto"/>
        <w:ind w:left="0"/>
        <w:jc w:val="both"/>
        <w:rPr>
          <w:rFonts w:ascii="Times New Roman" w:hAnsi="Times New Roman" w:cs="Times New Roman"/>
          <w:sz w:val="24"/>
          <w:szCs w:val="24"/>
          <w:lang w:val="pl-PL"/>
        </w:rPr>
      </w:pPr>
      <w:r w:rsidRPr="00CF06CB">
        <w:rPr>
          <w:rFonts w:ascii="Times New Roman" w:hAnsi="Times New Roman" w:cs="Times New Roman"/>
          <w:b/>
          <w:sz w:val="24"/>
          <w:szCs w:val="24"/>
          <w:lang w:val="pl-PL"/>
        </w:rPr>
        <w:t>§ 4. Obowiązki Zamawiającego</w:t>
      </w:r>
    </w:p>
    <w:p w14:paraId="46878813" w14:textId="77777777" w:rsidR="004E3B30" w:rsidRPr="00845827" w:rsidRDefault="00000000" w:rsidP="00C93E77">
      <w:pPr>
        <w:spacing w:after="40" w:line="252" w:lineRule="auto"/>
        <w:ind w:left="396" w:hanging="198"/>
        <w:jc w:val="both"/>
        <w:rPr>
          <w:rFonts w:ascii="Times New Roman" w:hAnsi="Times New Roman" w:cs="Times New Roman"/>
          <w:sz w:val="24"/>
          <w:szCs w:val="24"/>
          <w:lang w:val="pl-PL"/>
        </w:rPr>
      </w:pPr>
      <w:r w:rsidRPr="00845827">
        <w:rPr>
          <w:rFonts w:ascii="Times New Roman" w:hAnsi="Times New Roman" w:cs="Times New Roman"/>
          <w:sz w:val="24"/>
          <w:szCs w:val="24"/>
          <w:lang w:val="pl-PL"/>
        </w:rPr>
        <w:t>1. Do obowiązków Zamawiającego należy w szczególności:</w:t>
      </w:r>
    </w:p>
    <w:p w14:paraId="65884E3A" w14:textId="77777777" w:rsidR="00CF06CB" w:rsidRDefault="00000000" w:rsidP="00C93E77">
      <w:pPr>
        <w:pStyle w:val="Akapitzlist"/>
        <w:numPr>
          <w:ilvl w:val="0"/>
          <w:numId w:val="10"/>
        </w:numPr>
        <w:spacing w:after="40" w:line="252" w:lineRule="auto"/>
        <w:ind w:left="756"/>
        <w:jc w:val="both"/>
        <w:rPr>
          <w:rFonts w:ascii="Times New Roman" w:hAnsi="Times New Roman" w:cs="Times New Roman"/>
          <w:sz w:val="24"/>
          <w:szCs w:val="24"/>
          <w:lang w:val="pl-PL"/>
        </w:rPr>
      </w:pPr>
      <w:r w:rsidRPr="00CF06CB">
        <w:rPr>
          <w:rFonts w:ascii="Times New Roman" w:hAnsi="Times New Roman" w:cs="Times New Roman"/>
          <w:sz w:val="24"/>
          <w:szCs w:val="24"/>
          <w:lang w:val="pl-PL"/>
        </w:rPr>
        <w:t>protokolarne przekazanie lokalu/lokali objętych Umową;</w:t>
      </w:r>
    </w:p>
    <w:p w14:paraId="779F5A2F" w14:textId="77777777" w:rsidR="00CF06CB" w:rsidRDefault="00000000" w:rsidP="00C93E77">
      <w:pPr>
        <w:pStyle w:val="Akapitzlist"/>
        <w:numPr>
          <w:ilvl w:val="0"/>
          <w:numId w:val="10"/>
        </w:numPr>
        <w:spacing w:after="40" w:line="252" w:lineRule="auto"/>
        <w:ind w:left="756"/>
        <w:jc w:val="both"/>
        <w:rPr>
          <w:rFonts w:ascii="Times New Roman" w:hAnsi="Times New Roman" w:cs="Times New Roman"/>
          <w:sz w:val="24"/>
          <w:szCs w:val="24"/>
          <w:lang w:val="pl-PL"/>
        </w:rPr>
      </w:pPr>
      <w:r w:rsidRPr="00E931CA">
        <w:rPr>
          <w:rFonts w:ascii="Times New Roman" w:hAnsi="Times New Roman" w:cs="Times New Roman"/>
          <w:sz w:val="24"/>
          <w:szCs w:val="24"/>
          <w:lang w:val="pl-PL"/>
        </w:rPr>
        <w:t>przekazanie Wykonawcy dokumentów zamówienia pozostających w dyspozycji Zamawiającego;</w:t>
      </w:r>
      <w:r w:rsidR="00CF06CB" w:rsidRPr="00E931CA">
        <w:rPr>
          <w:rFonts w:ascii="Times New Roman" w:hAnsi="Times New Roman" w:cs="Times New Roman"/>
          <w:sz w:val="24"/>
          <w:szCs w:val="24"/>
          <w:lang w:val="pl-PL"/>
        </w:rPr>
        <w:t xml:space="preserve">  </w:t>
      </w:r>
    </w:p>
    <w:p w14:paraId="56DD2918" w14:textId="0EA8AA71" w:rsidR="00CF06CB" w:rsidRPr="00E931CA" w:rsidRDefault="005B6F88" w:rsidP="00C93E77">
      <w:pPr>
        <w:pStyle w:val="Akapitzlist"/>
        <w:numPr>
          <w:ilvl w:val="0"/>
          <w:numId w:val="10"/>
        </w:numPr>
        <w:spacing w:after="40" w:line="252" w:lineRule="auto"/>
        <w:ind w:left="756"/>
        <w:jc w:val="both"/>
        <w:rPr>
          <w:rFonts w:ascii="Times New Roman" w:hAnsi="Times New Roman" w:cs="Times New Roman"/>
          <w:sz w:val="24"/>
          <w:szCs w:val="24"/>
          <w:lang w:val="pl-PL"/>
        </w:rPr>
      </w:pPr>
      <w:r w:rsidRPr="00E931CA">
        <w:rPr>
          <w:rFonts w:ascii="Times New Roman" w:hAnsi="Times New Roman" w:cs="Times New Roman"/>
          <w:sz w:val="24"/>
          <w:szCs w:val="24"/>
          <w:lang w:val="pl-PL"/>
        </w:rPr>
        <w:t xml:space="preserve">zapewnienie nadzoru nad realizacją robót, w tym nadzoru inwestorskiego, jeżeli jest wymagany </w:t>
      </w:r>
      <w:r w:rsidR="00CF06CB" w:rsidRPr="00E931CA">
        <w:rPr>
          <w:rFonts w:ascii="Times New Roman" w:hAnsi="Times New Roman" w:cs="Times New Roman"/>
          <w:sz w:val="24"/>
          <w:szCs w:val="24"/>
          <w:lang w:val="pl-PL"/>
        </w:rPr>
        <w:t xml:space="preserve">  </w:t>
      </w:r>
    </w:p>
    <w:p w14:paraId="59FFA7E1" w14:textId="77777777" w:rsidR="00E931CA" w:rsidRDefault="00CF06CB" w:rsidP="00C93E77">
      <w:pPr>
        <w:pStyle w:val="Akapitzlist"/>
        <w:tabs>
          <w:tab w:val="left" w:pos="6084"/>
        </w:tabs>
        <w:spacing w:after="40" w:line="252" w:lineRule="auto"/>
        <w:ind w:left="234"/>
        <w:jc w:val="both"/>
        <w:rPr>
          <w:rFonts w:ascii="Times New Roman" w:hAnsi="Times New Roman" w:cs="Times New Roman"/>
          <w:sz w:val="24"/>
          <w:szCs w:val="24"/>
          <w:lang w:val="pl-PL"/>
        </w:rPr>
      </w:pPr>
      <w:r>
        <w:rPr>
          <w:rFonts w:ascii="Times New Roman" w:hAnsi="Times New Roman" w:cs="Times New Roman"/>
          <w:sz w:val="24"/>
          <w:szCs w:val="24"/>
          <w:lang w:val="pl-PL"/>
        </w:rPr>
        <w:t xml:space="preserve">      </w:t>
      </w:r>
      <w:r w:rsidR="005B6F88" w:rsidRPr="00CF06CB">
        <w:rPr>
          <w:rFonts w:ascii="Times New Roman" w:hAnsi="Times New Roman" w:cs="Times New Roman"/>
          <w:sz w:val="24"/>
          <w:szCs w:val="24"/>
          <w:lang w:val="pl-PL"/>
        </w:rPr>
        <w:t>przepisami prawa lub dokumentami zamówienia</w:t>
      </w:r>
      <w:r w:rsidRPr="00CF06CB">
        <w:rPr>
          <w:rFonts w:ascii="Times New Roman" w:hAnsi="Times New Roman" w:cs="Times New Roman"/>
          <w:sz w:val="24"/>
          <w:szCs w:val="24"/>
          <w:lang w:val="pl-PL"/>
        </w:rPr>
        <w:t>;</w:t>
      </w:r>
      <w:r w:rsidR="00E931CA">
        <w:rPr>
          <w:rFonts w:ascii="Times New Roman" w:hAnsi="Times New Roman" w:cs="Times New Roman"/>
          <w:sz w:val="24"/>
          <w:szCs w:val="24"/>
          <w:lang w:val="pl-PL"/>
        </w:rPr>
        <w:tab/>
      </w:r>
    </w:p>
    <w:p w14:paraId="7F25D0F5" w14:textId="1037BF10" w:rsidR="004E3B30" w:rsidRDefault="00E931CA" w:rsidP="00C93E77">
      <w:pPr>
        <w:pStyle w:val="Akapitzlist"/>
        <w:numPr>
          <w:ilvl w:val="0"/>
          <w:numId w:val="10"/>
        </w:numPr>
        <w:tabs>
          <w:tab w:val="left" w:pos="6084"/>
        </w:tabs>
        <w:spacing w:after="40" w:line="252" w:lineRule="auto"/>
        <w:ind w:left="756"/>
        <w:jc w:val="both"/>
        <w:rPr>
          <w:rFonts w:ascii="Times New Roman" w:hAnsi="Times New Roman" w:cs="Times New Roman"/>
          <w:sz w:val="24"/>
          <w:szCs w:val="24"/>
          <w:lang w:val="pl-PL"/>
        </w:rPr>
      </w:pPr>
      <w:r w:rsidRPr="00E931CA">
        <w:rPr>
          <w:rFonts w:ascii="Times New Roman" w:hAnsi="Times New Roman" w:cs="Times New Roman"/>
          <w:sz w:val="24"/>
          <w:szCs w:val="24"/>
          <w:lang w:val="pl-PL"/>
        </w:rPr>
        <w:t>dokonywanie odbiorów robót zanikających lub ulegających zakryciu, odbiorów częściowych oraz odbiorów końcowych;</w:t>
      </w:r>
    </w:p>
    <w:p w14:paraId="74461DED" w14:textId="2233E5D5" w:rsidR="005B6F88" w:rsidRDefault="00000000" w:rsidP="00C93E77">
      <w:pPr>
        <w:pStyle w:val="Akapitzlist"/>
        <w:numPr>
          <w:ilvl w:val="0"/>
          <w:numId w:val="10"/>
        </w:numPr>
        <w:tabs>
          <w:tab w:val="left" w:pos="6084"/>
        </w:tabs>
        <w:spacing w:after="40" w:line="252" w:lineRule="auto"/>
        <w:ind w:left="756"/>
        <w:jc w:val="both"/>
        <w:rPr>
          <w:rFonts w:ascii="Times New Roman" w:hAnsi="Times New Roman" w:cs="Times New Roman"/>
          <w:sz w:val="24"/>
          <w:szCs w:val="24"/>
          <w:lang w:val="pl-PL"/>
        </w:rPr>
      </w:pPr>
      <w:r w:rsidRPr="00E931CA">
        <w:rPr>
          <w:rFonts w:ascii="Times New Roman" w:hAnsi="Times New Roman" w:cs="Times New Roman"/>
          <w:sz w:val="24"/>
          <w:szCs w:val="24"/>
          <w:lang w:val="pl-PL"/>
        </w:rPr>
        <w:t>udzielanie Wykonawcy niezbędnych uzgodnień w zakresie przewidzianym Umową;</w:t>
      </w:r>
    </w:p>
    <w:p w14:paraId="4CE7AA11" w14:textId="6B82E771" w:rsidR="004E3B30" w:rsidRDefault="00000000" w:rsidP="00C93E77">
      <w:pPr>
        <w:pStyle w:val="Akapitzlist"/>
        <w:numPr>
          <w:ilvl w:val="0"/>
          <w:numId w:val="10"/>
        </w:numPr>
        <w:tabs>
          <w:tab w:val="left" w:pos="6084"/>
        </w:tabs>
        <w:spacing w:after="40" w:line="252" w:lineRule="auto"/>
        <w:ind w:left="756"/>
        <w:jc w:val="both"/>
        <w:rPr>
          <w:rFonts w:ascii="Times New Roman" w:hAnsi="Times New Roman" w:cs="Times New Roman"/>
          <w:sz w:val="24"/>
          <w:szCs w:val="24"/>
          <w:lang w:val="pl-PL"/>
        </w:rPr>
      </w:pPr>
      <w:r w:rsidRPr="00E931CA">
        <w:rPr>
          <w:rFonts w:ascii="Times New Roman" w:hAnsi="Times New Roman" w:cs="Times New Roman"/>
          <w:sz w:val="24"/>
          <w:szCs w:val="24"/>
          <w:lang w:val="pl-PL"/>
        </w:rPr>
        <w:t>zapłata należnego wynagrodzenia za roboty prawidłowo wykonane i odebrane</w:t>
      </w:r>
      <w:r w:rsidR="00853D90" w:rsidRPr="00E931CA">
        <w:rPr>
          <w:rFonts w:ascii="Times New Roman" w:hAnsi="Times New Roman" w:cs="Times New Roman"/>
          <w:sz w:val="24"/>
          <w:szCs w:val="24"/>
          <w:lang w:val="pl-PL"/>
        </w:rPr>
        <w:t>;</w:t>
      </w:r>
    </w:p>
    <w:p w14:paraId="0AF611CA" w14:textId="77777777" w:rsidR="00CF06CB" w:rsidRPr="00E931CA" w:rsidRDefault="00CF06CB" w:rsidP="00C93E77">
      <w:pPr>
        <w:pStyle w:val="Akapitzlist"/>
        <w:numPr>
          <w:ilvl w:val="0"/>
          <w:numId w:val="10"/>
        </w:numPr>
        <w:tabs>
          <w:tab w:val="left" w:pos="6084"/>
        </w:tabs>
        <w:spacing w:after="40" w:line="252" w:lineRule="auto"/>
        <w:ind w:left="756"/>
        <w:jc w:val="both"/>
        <w:rPr>
          <w:rFonts w:ascii="Times New Roman" w:hAnsi="Times New Roman" w:cs="Times New Roman"/>
          <w:sz w:val="24"/>
          <w:szCs w:val="24"/>
          <w:lang w:val="pl-PL"/>
        </w:rPr>
      </w:pPr>
      <w:r w:rsidRPr="00E931CA">
        <w:rPr>
          <w:rFonts w:ascii="Times New Roman" w:hAnsi="Times New Roman" w:cs="Times New Roman"/>
          <w:sz w:val="24"/>
          <w:szCs w:val="24"/>
          <w:lang w:val="pl-PL"/>
        </w:rPr>
        <w:t xml:space="preserve">uczestniczenie, w razie potrzeby, w naradach i uzgodnieniach dotyczących realizacji Przedmiotu  </w:t>
      </w:r>
    </w:p>
    <w:p w14:paraId="31B16758" w14:textId="58F84DA9" w:rsidR="005B6F88" w:rsidRPr="00845827" w:rsidRDefault="00CF06CB" w:rsidP="00C93E77">
      <w:pPr>
        <w:pStyle w:val="Akapitzlist"/>
        <w:spacing w:after="40" w:line="252" w:lineRule="auto"/>
        <w:ind w:left="234"/>
        <w:jc w:val="both"/>
        <w:rPr>
          <w:rFonts w:ascii="Times New Roman" w:hAnsi="Times New Roman" w:cs="Times New Roman"/>
          <w:sz w:val="24"/>
          <w:szCs w:val="24"/>
          <w:lang w:val="pl-PL"/>
        </w:rPr>
      </w:pPr>
      <w:r>
        <w:rPr>
          <w:rFonts w:ascii="Times New Roman" w:hAnsi="Times New Roman" w:cs="Times New Roman"/>
          <w:sz w:val="24"/>
          <w:szCs w:val="24"/>
          <w:lang w:val="pl-PL"/>
        </w:rPr>
        <w:t xml:space="preserve">      </w:t>
      </w:r>
      <w:r w:rsidRPr="00CF06CB">
        <w:rPr>
          <w:rFonts w:ascii="Times New Roman" w:hAnsi="Times New Roman" w:cs="Times New Roman"/>
          <w:sz w:val="24"/>
          <w:szCs w:val="24"/>
          <w:lang w:val="pl-PL"/>
        </w:rPr>
        <w:t>Umowy;</w:t>
      </w:r>
    </w:p>
    <w:p w14:paraId="6E7428D6" w14:textId="77777777" w:rsidR="004E3B30" w:rsidRPr="00845827" w:rsidRDefault="00000000" w:rsidP="00845827">
      <w:pPr>
        <w:keepNext/>
        <w:spacing w:before="160" w:after="80"/>
        <w:jc w:val="both"/>
        <w:rPr>
          <w:rFonts w:ascii="Times New Roman" w:hAnsi="Times New Roman" w:cs="Times New Roman"/>
          <w:sz w:val="24"/>
          <w:szCs w:val="24"/>
          <w:lang w:val="pl-PL"/>
        </w:rPr>
      </w:pPr>
      <w:r w:rsidRPr="00845827">
        <w:rPr>
          <w:rFonts w:ascii="Times New Roman" w:hAnsi="Times New Roman" w:cs="Times New Roman"/>
          <w:b/>
          <w:sz w:val="24"/>
          <w:szCs w:val="24"/>
          <w:lang w:val="pl-PL"/>
        </w:rPr>
        <w:t>§ 5. Obowiązki Wykonawcy</w:t>
      </w:r>
    </w:p>
    <w:p w14:paraId="794F91B3" w14:textId="4B540A0E" w:rsidR="004E3B30" w:rsidRDefault="00000000">
      <w:pPr>
        <w:pStyle w:val="Akapitzlist"/>
        <w:numPr>
          <w:ilvl w:val="0"/>
          <w:numId w:val="11"/>
        </w:numPr>
        <w:spacing w:after="40" w:line="252" w:lineRule="auto"/>
        <w:jc w:val="both"/>
        <w:rPr>
          <w:rFonts w:ascii="Times New Roman" w:hAnsi="Times New Roman" w:cs="Times New Roman"/>
          <w:sz w:val="24"/>
          <w:szCs w:val="24"/>
          <w:lang w:val="pl-PL"/>
        </w:rPr>
      </w:pPr>
      <w:r w:rsidRPr="00CF06CB">
        <w:rPr>
          <w:rFonts w:ascii="Times New Roman" w:hAnsi="Times New Roman" w:cs="Times New Roman"/>
          <w:sz w:val="24"/>
          <w:szCs w:val="24"/>
          <w:lang w:val="pl-PL"/>
        </w:rPr>
        <w:t>Wykonawca zobowiązuje się wykonać Przedmiot Umowy z należytą starannością, zgodnie z dokumentami zamówienia, zasadami wiedzy technicznej, obowiązującymi przepisami prawa, zasadami BHP i ppoż. oraz wymaganiami dotyczącymi dostępności określonymi dla właściwej części.</w:t>
      </w:r>
    </w:p>
    <w:p w14:paraId="7C9578E2" w14:textId="6FF17F84" w:rsidR="004E3B30" w:rsidRPr="00CF06CB" w:rsidRDefault="00000000">
      <w:pPr>
        <w:pStyle w:val="Akapitzlist"/>
        <w:numPr>
          <w:ilvl w:val="0"/>
          <w:numId w:val="11"/>
        </w:numPr>
        <w:spacing w:after="40" w:line="252" w:lineRule="auto"/>
        <w:jc w:val="both"/>
        <w:rPr>
          <w:rFonts w:ascii="Times New Roman" w:hAnsi="Times New Roman" w:cs="Times New Roman"/>
          <w:sz w:val="24"/>
          <w:szCs w:val="24"/>
          <w:lang w:val="pl-PL"/>
        </w:rPr>
      </w:pPr>
      <w:r w:rsidRPr="00CF06CB">
        <w:rPr>
          <w:rFonts w:ascii="Times New Roman" w:hAnsi="Times New Roman" w:cs="Times New Roman"/>
          <w:sz w:val="24"/>
          <w:szCs w:val="24"/>
          <w:lang w:val="pl-PL"/>
        </w:rPr>
        <w:t>Do obowiązków Wykonawcy należy w szczególności:</w:t>
      </w:r>
    </w:p>
    <w:p w14:paraId="0D4B75DC" w14:textId="2C468B23" w:rsidR="004E3B30" w:rsidRDefault="00000000">
      <w:pPr>
        <w:pStyle w:val="Akapitzlist"/>
        <w:numPr>
          <w:ilvl w:val="0"/>
          <w:numId w:val="39"/>
        </w:numPr>
        <w:spacing w:after="40" w:line="252" w:lineRule="auto"/>
        <w:jc w:val="both"/>
        <w:rPr>
          <w:rFonts w:ascii="Times New Roman" w:hAnsi="Times New Roman" w:cs="Times New Roman"/>
          <w:sz w:val="24"/>
          <w:szCs w:val="24"/>
          <w:lang w:val="pl-PL"/>
        </w:rPr>
      </w:pPr>
      <w:r w:rsidRPr="00CF06CB">
        <w:rPr>
          <w:rFonts w:ascii="Times New Roman" w:hAnsi="Times New Roman" w:cs="Times New Roman"/>
          <w:sz w:val="24"/>
          <w:szCs w:val="24"/>
          <w:lang w:val="pl-PL"/>
        </w:rPr>
        <w:lastRenderedPageBreak/>
        <w:t>zabezpieczenie lokalu, klatek schodowych, ciągów komunikacyjnych i innych elementów narażonych na uszkodzenie podczas prowadzenia robót;</w:t>
      </w:r>
    </w:p>
    <w:p w14:paraId="4B1EB866" w14:textId="77777777" w:rsidR="00CF06CB" w:rsidRDefault="00000000">
      <w:pPr>
        <w:pStyle w:val="Akapitzlist"/>
        <w:numPr>
          <w:ilvl w:val="0"/>
          <w:numId w:val="39"/>
        </w:numPr>
        <w:spacing w:after="40" w:line="252" w:lineRule="auto"/>
        <w:jc w:val="both"/>
        <w:rPr>
          <w:rFonts w:ascii="Times New Roman" w:hAnsi="Times New Roman" w:cs="Times New Roman"/>
          <w:sz w:val="24"/>
          <w:szCs w:val="24"/>
          <w:lang w:val="pl-PL"/>
        </w:rPr>
      </w:pPr>
      <w:r w:rsidRPr="00CF06CB">
        <w:rPr>
          <w:rFonts w:ascii="Times New Roman" w:hAnsi="Times New Roman" w:cs="Times New Roman"/>
          <w:sz w:val="24"/>
          <w:szCs w:val="24"/>
          <w:lang w:val="pl-PL"/>
        </w:rPr>
        <w:t>utrzymywanie porządku i czystości oraz bieżące usuwanie odpadów i gruzu;</w:t>
      </w:r>
    </w:p>
    <w:p w14:paraId="30FA6AA5" w14:textId="48B8DA51" w:rsidR="004E3B30" w:rsidRDefault="00000000">
      <w:pPr>
        <w:pStyle w:val="Akapitzlist"/>
        <w:numPr>
          <w:ilvl w:val="0"/>
          <w:numId w:val="39"/>
        </w:numPr>
        <w:spacing w:after="40" w:line="252" w:lineRule="auto"/>
        <w:jc w:val="both"/>
        <w:rPr>
          <w:rFonts w:ascii="Times New Roman" w:hAnsi="Times New Roman" w:cs="Times New Roman"/>
          <w:sz w:val="24"/>
          <w:szCs w:val="24"/>
          <w:lang w:val="pl-PL"/>
        </w:rPr>
      </w:pPr>
      <w:r w:rsidRPr="00CF06CB">
        <w:rPr>
          <w:rFonts w:ascii="Times New Roman" w:hAnsi="Times New Roman" w:cs="Times New Roman"/>
          <w:sz w:val="24"/>
          <w:szCs w:val="24"/>
          <w:lang w:val="pl-PL"/>
        </w:rPr>
        <w:t>ochrona mienia Zamawiającego, Gminy i osób trzecich oraz naprawienie na własny koszt szkód spowodowanych działaniem lub zaniechaniem Wykonawcy lub osób, za które odpowiada;</w:t>
      </w:r>
    </w:p>
    <w:p w14:paraId="11DA03CD" w14:textId="1193290D" w:rsidR="004E3B30" w:rsidRDefault="00000000">
      <w:pPr>
        <w:pStyle w:val="Akapitzlist"/>
        <w:numPr>
          <w:ilvl w:val="0"/>
          <w:numId w:val="39"/>
        </w:numPr>
        <w:spacing w:after="40" w:line="252" w:lineRule="auto"/>
        <w:jc w:val="both"/>
        <w:rPr>
          <w:rFonts w:ascii="Times New Roman" w:hAnsi="Times New Roman" w:cs="Times New Roman"/>
          <w:sz w:val="24"/>
          <w:szCs w:val="24"/>
          <w:lang w:val="pl-PL"/>
        </w:rPr>
      </w:pPr>
      <w:r w:rsidRPr="00CF06CB">
        <w:rPr>
          <w:rFonts w:ascii="Times New Roman" w:hAnsi="Times New Roman" w:cs="Times New Roman"/>
          <w:sz w:val="24"/>
          <w:szCs w:val="24"/>
          <w:lang w:val="pl-PL"/>
        </w:rPr>
        <w:t>używanie materiałów i wyrobów dopuszczonych do obrotu i stosowania w budownictwie, spełniających wymagania dokumentów zamówienia;</w:t>
      </w:r>
    </w:p>
    <w:p w14:paraId="73D08A5D" w14:textId="54AA9E83" w:rsidR="004E3B30" w:rsidRDefault="00000000">
      <w:pPr>
        <w:pStyle w:val="Akapitzlist"/>
        <w:numPr>
          <w:ilvl w:val="0"/>
          <w:numId w:val="39"/>
        </w:numPr>
        <w:spacing w:after="40" w:line="252" w:lineRule="auto"/>
        <w:jc w:val="both"/>
        <w:rPr>
          <w:rFonts w:ascii="Times New Roman" w:hAnsi="Times New Roman" w:cs="Times New Roman"/>
          <w:sz w:val="24"/>
          <w:szCs w:val="24"/>
          <w:lang w:val="pl-PL"/>
        </w:rPr>
      </w:pPr>
      <w:r w:rsidRPr="00CF06CB">
        <w:rPr>
          <w:rFonts w:ascii="Times New Roman" w:hAnsi="Times New Roman" w:cs="Times New Roman"/>
          <w:sz w:val="24"/>
          <w:szCs w:val="24"/>
          <w:lang w:val="pl-PL"/>
        </w:rPr>
        <w:t>przedkładanie na żądanie Zamawiającego deklaracji właściwości użytkowych, kart technicznych, atestów, certyfikatów, protokołów badań i innych dokumentów potwierdzających zgodność materiałów i urządzeń;</w:t>
      </w:r>
    </w:p>
    <w:p w14:paraId="22590926" w14:textId="1560048F" w:rsidR="004E3B30" w:rsidRDefault="00000000">
      <w:pPr>
        <w:pStyle w:val="Akapitzlist"/>
        <w:numPr>
          <w:ilvl w:val="0"/>
          <w:numId w:val="39"/>
        </w:numPr>
        <w:spacing w:after="40" w:line="252" w:lineRule="auto"/>
        <w:jc w:val="both"/>
        <w:rPr>
          <w:rFonts w:ascii="Times New Roman" w:hAnsi="Times New Roman" w:cs="Times New Roman"/>
          <w:sz w:val="24"/>
          <w:szCs w:val="24"/>
          <w:lang w:val="pl-PL"/>
        </w:rPr>
      </w:pPr>
      <w:r w:rsidRPr="00CF06CB">
        <w:rPr>
          <w:rFonts w:ascii="Times New Roman" w:hAnsi="Times New Roman" w:cs="Times New Roman"/>
          <w:sz w:val="24"/>
          <w:szCs w:val="24"/>
          <w:lang w:val="pl-PL"/>
        </w:rPr>
        <w:t>zgłaszanie Zamawiającemu robót zanikających i ulegających zakryciu z wyprzedzeniem</w:t>
      </w:r>
      <w:r w:rsidR="00C93E77">
        <w:rPr>
          <w:rFonts w:ascii="Times New Roman" w:hAnsi="Times New Roman" w:cs="Times New Roman"/>
          <w:sz w:val="24"/>
          <w:szCs w:val="24"/>
          <w:lang w:val="pl-PL"/>
        </w:rPr>
        <w:t xml:space="preserve"> </w:t>
      </w:r>
      <w:r w:rsidRPr="00CF06CB">
        <w:rPr>
          <w:rFonts w:ascii="Times New Roman" w:hAnsi="Times New Roman" w:cs="Times New Roman"/>
          <w:sz w:val="24"/>
          <w:szCs w:val="24"/>
          <w:lang w:val="pl-PL"/>
        </w:rPr>
        <w:t>umożliwiającym ich sprawdzenie;</w:t>
      </w:r>
    </w:p>
    <w:p w14:paraId="007D6BE9" w14:textId="77777777" w:rsidR="00CF06CB" w:rsidRDefault="00000000">
      <w:pPr>
        <w:pStyle w:val="Akapitzlist"/>
        <w:numPr>
          <w:ilvl w:val="0"/>
          <w:numId w:val="39"/>
        </w:numPr>
        <w:spacing w:after="40" w:line="252" w:lineRule="auto"/>
        <w:jc w:val="both"/>
        <w:rPr>
          <w:rFonts w:ascii="Times New Roman" w:hAnsi="Times New Roman" w:cs="Times New Roman"/>
          <w:sz w:val="24"/>
          <w:szCs w:val="24"/>
          <w:lang w:val="pl-PL"/>
        </w:rPr>
      </w:pPr>
      <w:r w:rsidRPr="00CF06CB">
        <w:rPr>
          <w:rFonts w:ascii="Times New Roman" w:hAnsi="Times New Roman" w:cs="Times New Roman"/>
          <w:sz w:val="24"/>
          <w:szCs w:val="24"/>
          <w:lang w:val="pl-PL"/>
        </w:rPr>
        <w:t>niezwłoczne zgłaszanie ujawnionych kolizji, wad podłoża, instalacji lub innych okoliczności mogących wpływać na zakres, bezpieczeństwo lub termin robót i powstrzymanie się od wykonania robót spornych do czasu uzgodnienia sposobu postępowania;</w:t>
      </w:r>
    </w:p>
    <w:p w14:paraId="185C864B" w14:textId="54A5E1C7" w:rsidR="004E3B30" w:rsidRDefault="00000000">
      <w:pPr>
        <w:pStyle w:val="Akapitzlist"/>
        <w:numPr>
          <w:ilvl w:val="0"/>
          <w:numId w:val="39"/>
        </w:numPr>
        <w:spacing w:after="40" w:line="252" w:lineRule="auto"/>
        <w:jc w:val="both"/>
        <w:rPr>
          <w:rFonts w:ascii="Times New Roman" w:hAnsi="Times New Roman" w:cs="Times New Roman"/>
          <w:sz w:val="24"/>
          <w:szCs w:val="24"/>
          <w:lang w:val="pl-PL"/>
        </w:rPr>
      </w:pPr>
      <w:r w:rsidRPr="00CF06CB">
        <w:rPr>
          <w:rFonts w:ascii="Times New Roman" w:hAnsi="Times New Roman" w:cs="Times New Roman"/>
          <w:sz w:val="24"/>
          <w:szCs w:val="24"/>
          <w:lang w:val="pl-PL"/>
        </w:rPr>
        <w:t>wykonanie wymaganych prób, pomiarów i sprawdzeń instalacji oraz przekazanie ich wyników przy odbiorze;</w:t>
      </w:r>
    </w:p>
    <w:p w14:paraId="3098AF82" w14:textId="14A89233" w:rsidR="004E3B30" w:rsidRDefault="00000000">
      <w:pPr>
        <w:pStyle w:val="Akapitzlist"/>
        <w:numPr>
          <w:ilvl w:val="0"/>
          <w:numId w:val="39"/>
        </w:numPr>
        <w:spacing w:after="40" w:line="252" w:lineRule="auto"/>
        <w:jc w:val="both"/>
        <w:rPr>
          <w:rFonts w:ascii="Times New Roman" w:hAnsi="Times New Roman" w:cs="Times New Roman"/>
          <w:sz w:val="24"/>
          <w:szCs w:val="24"/>
          <w:lang w:val="pl-PL"/>
        </w:rPr>
      </w:pPr>
      <w:r w:rsidRPr="00CF06CB">
        <w:rPr>
          <w:rFonts w:ascii="Times New Roman" w:hAnsi="Times New Roman" w:cs="Times New Roman"/>
          <w:sz w:val="24"/>
          <w:szCs w:val="24"/>
          <w:lang w:val="pl-PL"/>
        </w:rPr>
        <w:t>uporządkowanie lokalu i otoczenia po zakończeniu robót oraz przekazanie lokalu w stanie nadającym się do bezpiecznego użytkowania;</w:t>
      </w:r>
    </w:p>
    <w:p w14:paraId="6C91D3E8" w14:textId="4B615CC7" w:rsidR="004E3B30" w:rsidRDefault="00000000">
      <w:pPr>
        <w:pStyle w:val="Akapitzlist"/>
        <w:numPr>
          <w:ilvl w:val="0"/>
          <w:numId w:val="39"/>
        </w:numPr>
        <w:spacing w:after="40" w:line="252" w:lineRule="auto"/>
        <w:jc w:val="both"/>
        <w:rPr>
          <w:rFonts w:ascii="Times New Roman" w:hAnsi="Times New Roman" w:cs="Times New Roman"/>
          <w:sz w:val="24"/>
          <w:szCs w:val="24"/>
          <w:lang w:val="pl-PL"/>
        </w:rPr>
      </w:pPr>
      <w:r w:rsidRPr="00CF06CB">
        <w:rPr>
          <w:rFonts w:ascii="Times New Roman" w:hAnsi="Times New Roman" w:cs="Times New Roman"/>
          <w:sz w:val="24"/>
          <w:szCs w:val="24"/>
          <w:lang w:val="pl-PL"/>
        </w:rPr>
        <w:t>przekazanie dokumentacji powykonawczej w zakresie adekwatnym do wykonanych robót, w tym protokołów prób i pomiarów, dokumentów materiałowych i kart gwarancyjnych urządzeń</w:t>
      </w:r>
      <w:r w:rsidR="00853D90">
        <w:rPr>
          <w:rFonts w:ascii="Times New Roman" w:hAnsi="Times New Roman" w:cs="Times New Roman"/>
          <w:sz w:val="24"/>
          <w:szCs w:val="24"/>
          <w:lang w:val="pl-PL"/>
        </w:rPr>
        <w:t>;</w:t>
      </w:r>
    </w:p>
    <w:p w14:paraId="49E476FB" w14:textId="2449F995" w:rsidR="00CF06CB" w:rsidRDefault="00CF06CB">
      <w:pPr>
        <w:pStyle w:val="Akapitzlist"/>
        <w:numPr>
          <w:ilvl w:val="0"/>
          <w:numId w:val="39"/>
        </w:numPr>
        <w:spacing w:after="40" w:line="252" w:lineRule="auto"/>
        <w:jc w:val="both"/>
        <w:rPr>
          <w:rFonts w:ascii="Times New Roman" w:hAnsi="Times New Roman" w:cs="Times New Roman"/>
          <w:sz w:val="24"/>
          <w:szCs w:val="24"/>
          <w:lang w:val="pl-PL"/>
        </w:rPr>
      </w:pPr>
      <w:r w:rsidRPr="00CF06CB">
        <w:rPr>
          <w:rFonts w:ascii="Times New Roman" w:hAnsi="Times New Roman" w:cs="Times New Roman"/>
          <w:sz w:val="24"/>
          <w:szCs w:val="24"/>
          <w:lang w:val="pl-PL"/>
        </w:rPr>
        <w:t>wykonywanie robót zgodnie z poleceniami Zamawiającego i osób sprawujących nadzór, o ile polecenia te są zgodne z Umową, dokumentami zamówienia oraz przepisami prawa;</w:t>
      </w:r>
    </w:p>
    <w:p w14:paraId="0C878466" w14:textId="0C7B9137" w:rsidR="00CF06CB" w:rsidRDefault="00CF06CB">
      <w:pPr>
        <w:pStyle w:val="Akapitzlist"/>
        <w:numPr>
          <w:ilvl w:val="0"/>
          <w:numId w:val="39"/>
        </w:numPr>
        <w:spacing w:after="40" w:line="252" w:lineRule="auto"/>
        <w:jc w:val="both"/>
        <w:rPr>
          <w:rFonts w:ascii="Times New Roman" w:hAnsi="Times New Roman" w:cs="Times New Roman"/>
          <w:sz w:val="24"/>
          <w:szCs w:val="24"/>
          <w:lang w:val="pl-PL"/>
        </w:rPr>
      </w:pPr>
      <w:r w:rsidRPr="00CF06CB">
        <w:rPr>
          <w:rFonts w:ascii="Times New Roman" w:hAnsi="Times New Roman" w:cs="Times New Roman"/>
          <w:sz w:val="24"/>
          <w:szCs w:val="24"/>
          <w:lang w:val="pl-PL"/>
        </w:rPr>
        <w:t>zapewnienie osób posiadających wymagane prawem kwalifikacje i uprawnienia do wykonywania robót, dla których takie kwalifikacje lub uprawnienia są wymagane;</w:t>
      </w:r>
    </w:p>
    <w:p w14:paraId="209141C4" w14:textId="795771AE" w:rsidR="00CF06CB" w:rsidRDefault="00CF06CB">
      <w:pPr>
        <w:pStyle w:val="Akapitzlist"/>
        <w:numPr>
          <w:ilvl w:val="0"/>
          <w:numId w:val="39"/>
        </w:numPr>
        <w:spacing w:after="40" w:line="252" w:lineRule="auto"/>
        <w:jc w:val="both"/>
        <w:rPr>
          <w:rFonts w:ascii="Times New Roman" w:hAnsi="Times New Roman" w:cs="Times New Roman"/>
          <w:sz w:val="24"/>
          <w:szCs w:val="24"/>
          <w:lang w:val="pl-PL"/>
        </w:rPr>
      </w:pPr>
      <w:r w:rsidRPr="00CF06CB">
        <w:rPr>
          <w:rFonts w:ascii="Times New Roman" w:hAnsi="Times New Roman" w:cs="Times New Roman"/>
          <w:sz w:val="24"/>
          <w:szCs w:val="24"/>
          <w:lang w:val="pl-PL"/>
        </w:rPr>
        <w:t>niezwłoczne informowanie Zamawiającego o konieczności wykonania robót wykraczających poza zakres Przedmiotu Umowy lub robót zamiennych, bez podejmowania ich realizacji przed uzyskaniem podstawy zgodnej z Umową i Pzp;</w:t>
      </w:r>
    </w:p>
    <w:p w14:paraId="60A231CA" w14:textId="633B2A31" w:rsidR="00CF06CB" w:rsidRDefault="00CF06CB">
      <w:pPr>
        <w:pStyle w:val="Akapitzlist"/>
        <w:numPr>
          <w:ilvl w:val="0"/>
          <w:numId w:val="39"/>
        </w:numPr>
        <w:spacing w:after="40" w:line="252" w:lineRule="auto"/>
        <w:jc w:val="both"/>
        <w:rPr>
          <w:rFonts w:ascii="Times New Roman" w:hAnsi="Times New Roman" w:cs="Times New Roman"/>
          <w:sz w:val="24"/>
          <w:szCs w:val="24"/>
          <w:lang w:val="pl-PL"/>
        </w:rPr>
      </w:pPr>
      <w:r w:rsidRPr="00CF06CB">
        <w:rPr>
          <w:rFonts w:ascii="Times New Roman" w:hAnsi="Times New Roman" w:cs="Times New Roman"/>
          <w:sz w:val="24"/>
          <w:szCs w:val="24"/>
          <w:lang w:val="pl-PL"/>
        </w:rPr>
        <w:t>uczestniczenie w naradach i spotkaniach zwoływanych przez Zamawiającego dotyczących realizacji Przedmiotu Umowy;</w:t>
      </w:r>
    </w:p>
    <w:p w14:paraId="56F4D354" w14:textId="1F9B914E" w:rsidR="00CF06CB" w:rsidRDefault="00CF06CB">
      <w:pPr>
        <w:pStyle w:val="Akapitzlist"/>
        <w:numPr>
          <w:ilvl w:val="0"/>
          <w:numId w:val="39"/>
        </w:numPr>
        <w:spacing w:after="40" w:line="252" w:lineRule="auto"/>
        <w:jc w:val="both"/>
        <w:rPr>
          <w:rFonts w:ascii="Times New Roman" w:hAnsi="Times New Roman" w:cs="Times New Roman"/>
          <w:sz w:val="24"/>
          <w:szCs w:val="24"/>
          <w:lang w:val="pl-PL"/>
        </w:rPr>
      </w:pPr>
      <w:r w:rsidRPr="00CF06CB">
        <w:rPr>
          <w:rFonts w:ascii="Times New Roman" w:hAnsi="Times New Roman" w:cs="Times New Roman"/>
          <w:sz w:val="24"/>
          <w:szCs w:val="24"/>
          <w:lang w:val="pl-PL"/>
        </w:rPr>
        <w:t xml:space="preserve">usuwanie wad i usterek stwierdzonych w toku realizacji, przy odbiorze oraz w okresie gwarancji </w:t>
      </w:r>
      <w:r w:rsidR="00C93E77">
        <w:rPr>
          <w:rFonts w:ascii="Times New Roman" w:hAnsi="Times New Roman" w:cs="Times New Roman"/>
          <w:sz w:val="24"/>
          <w:szCs w:val="24"/>
          <w:lang w:val="pl-PL"/>
        </w:rPr>
        <w:br/>
      </w:r>
      <w:r w:rsidRPr="00CF06CB">
        <w:rPr>
          <w:rFonts w:ascii="Times New Roman" w:hAnsi="Times New Roman" w:cs="Times New Roman"/>
          <w:sz w:val="24"/>
          <w:szCs w:val="24"/>
          <w:lang w:val="pl-PL"/>
        </w:rPr>
        <w:t>i rękojmi;</w:t>
      </w:r>
    </w:p>
    <w:p w14:paraId="62B85C74" w14:textId="2D3D0354" w:rsidR="00CF06CB" w:rsidRDefault="00CF06CB">
      <w:pPr>
        <w:pStyle w:val="Akapitzlist"/>
        <w:numPr>
          <w:ilvl w:val="0"/>
          <w:numId w:val="39"/>
        </w:numPr>
        <w:spacing w:after="40" w:line="252" w:lineRule="auto"/>
        <w:jc w:val="both"/>
        <w:rPr>
          <w:rFonts w:ascii="Times New Roman" w:hAnsi="Times New Roman" w:cs="Times New Roman"/>
          <w:sz w:val="24"/>
          <w:szCs w:val="24"/>
          <w:lang w:val="pl-PL"/>
        </w:rPr>
      </w:pPr>
      <w:r w:rsidRPr="00CF06CB">
        <w:rPr>
          <w:rFonts w:ascii="Times New Roman" w:hAnsi="Times New Roman" w:cs="Times New Roman"/>
          <w:sz w:val="24"/>
          <w:szCs w:val="24"/>
          <w:lang w:val="pl-PL"/>
        </w:rPr>
        <w:t>zabezpieczenie miejsca prowadzenia robót w sposób uniemożliwiający dostęp osobom postronnym oraz zapewniający bezpieczeństwo mieszkańców i użytkowników budynku;</w:t>
      </w:r>
    </w:p>
    <w:p w14:paraId="6DAAA439" w14:textId="60059789" w:rsidR="00CF06CB" w:rsidRPr="00CF06CB" w:rsidRDefault="00CF06CB">
      <w:pPr>
        <w:pStyle w:val="Akapitzlist"/>
        <w:numPr>
          <w:ilvl w:val="0"/>
          <w:numId w:val="39"/>
        </w:numPr>
        <w:spacing w:after="40" w:line="252" w:lineRule="auto"/>
        <w:jc w:val="both"/>
        <w:rPr>
          <w:rFonts w:ascii="Times New Roman" w:hAnsi="Times New Roman" w:cs="Times New Roman"/>
          <w:sz w:val="24"/>
          <w:szCs w:val="24"/>
          <w:lang w:val="pl-PL"/>
        </w:rPr>
      </w:pPr>
      <w:r w:rsidRPr="00CF06CB">
        <w:rPr>
          <w:rFonts w:ascii="Times New Roman" w:hAnsi="Times New Roman" w:cs="Times New Roman"/>
          <w:sz w:val="24"/>
          <w:szCs w:val="24"/>
          <w:lang w:val="pl-PL"/>
        </w:rPr>
        <w:t>przywrócenie na własny koszt do stanu poprzedniego elementów części wspólnych budynku lub otoczenia uszkodzonych w związku z realizacją robót.</w:t>
      </w:r>
    </w:p>
    <w:p w14:paraId="317B68A3" w14:textId="7B9D4E29" w:rsidR="004E3B30" w:rsidRPr="00CF06CB" w:rsidRDefault="00000000">
      <w:pPr>
        <w:pStyle w:val="Akapitzlist"/>
        <w:numPr>
          <w:ilvl w:val="0"/>
          <w:numId w:val="11"/>
        </w:numPr>
        <w:spacing w:after="40" w:line="252" w:lineRule="auto"/>
        <w:jc w:val="both"/>
        <w:rPr>
          <w:rFonts w:ascii="Times New Roman" w:hAnsi="Times New Roman" w:cs="Times New Roman"/>
          <w:sz w:val="24"/>
          <w:szCs w:val="24"/>
          <w:lang w:val="pl-PL"/>
        </w:rPr>
      </w:pPr>
      <w:r w:rsidRPr="00CF06CB">
        <w:rPr>
          <w:rFonts w:ascii="Times New Roman" w:hAnsi="Times New Roman" w:cs="Times New Roman"/>
          <w:sz w:val="24"/>
          <w:szCs w:val="24"/>
          <w:lang w:val="pl-PL"/>
        </w:rPr>
        <w:lastRenderedPageBreak/>
        <w:t>Wykonawca ponosi pełną odpowiedzialność za organizację i bezpieczeństwo robót oraz za działania i zaniechania osób, którymi posługuje się przy wykonywaniu Umowy, jak za własne.</w:t>
      </w:r>
    </w:p>
    <w:p w14:paraId="666A0AB5" w14:textId="77777777" w:rsidR="004E3B30" w:rsidRPr="00845827" w:rsidRDefault="00000000" w:rsidP="00845827">
      <w:pPr>
        <w:keepNext/>
        <w:spacing w:before="160" w:after="80"/>
        <w:jc w:val="both"/>
        <w:rPr>
          <w:rFonts w:ascii="Times New Roman" w:hAnsi="Times New Roman" w:cs="Times New Roman"/>
          <w:sz w:val="24"/>
          <w:szCs w:val="24"/>
          <w:lang w:val="pl-PL"/>
        </w:rPr>
      </w:pPr>
      <w:r w:rsidRPr="00845827">
        <w:rPr>
          <w:rFonts w:ascii="Times New Roman" w:hAnsi="Times New Roman" w:cs="Times New Roman"/>
          <w:b/>
          <w:sz w:val="24"/>
          <w:szCs w:val="24"/>
          <w:lang w:val="pl-PL"/>
        </w:rPr>
        <w:t>§ 6. Zatrudnienie na podstawie stosunku pracy</w:t>
      </w:r>
    </w:p>
    <w:p w14:paraId="086C23B9" w14:textId="77777777" w:rsidR="00CC66B8" w:rsidRPr="00CC66B8" w:rsidRDefault="00CC66B8">
      <w:pPr>
        <w:numPr>
          <w:ilvl w:val="0"/>
          <w:numId w:val="12"/>
        </w:numPr>
        <w:spacing w:after="40" w:line="252" w:lineRule="auto"/>
        <w:jc w:val="both"/>
        <w:rPr>
          <w:rFonts w:ascii="Times New Roman" w:hAnsi="Times New Roman" w:cs="Times New Roman"/>
          <w:sz w:val="24"/>
          <w:szCs w:val="24"/>
          <w:lang w:val="pl-PL"/>
        </w:rPr>
      </w:pPr>
      <w:r w:rsidRPr="00CC66B8">
        <w:rPr>
          <w:rFonts w:ascii="Times New Roman" w:hAnsi="Times New Roman" w:cs="Times New Roman"/>
          <w:sz w:val="24"/>
          <w:szCs w:val="24"/>
          <w:lang w:val="pl-PL"/>
        </w:rPr>
        <w:t xml:space="preserve">Na podstawie art. 95 Pzp Zamawiający wymaga zatrudnienia przez Wykonawcę lub podwykonawcę na podstawie stosunku pracy osób wykonujących czynności w zakresie realizacji zamówienia, jeżeli wykonywanie tych czynności polega na wykonywaniu pracy w sposób określony w art. 22 § 1 ustawy z dnia 26 czerwca 1974 r. – Kodeks pracy. </w:t>
      </w:r>
    </w:p>
    <w:p w14:paraId="37A33897" w14:textId="77777777" w:rsidR="00CC66B8" w:rsidRPr="00CC66B8" w:rsidRDefault="00CC66B8">
      <w:pPr>
        <w:numPr>
          <w:ilvl w:val="0"/>
          <w:numId w:val="12"/>
        </w:numPr>
        <w:spacing w:after="40" w:line="252" w:lineRule="auto"/>
        <w:jc w:val="both"/>
        <w:rPr>
          <w:rFonts w:ascii="Times New Roman" w:hAnsi="Times New Roman" w:cs="Times New Roman"/>
          <w:sz w:val="24"/>
          <w:szCs w:val="24"/>
          <w:lang w:val="pl-PL"/>
        </w:rPr>
      </w:pPr>
      <w:r w:rsidRPr="00CC66B8">
        <w:rPr>
          <w:rFonts w:ascii="Times New Roman" w:hAnsi="Times New Roman" w:cs="Times New Roman"/>
          <w:sz w:val="24"/>
          <w:szCs w:val="24"/>
          <w:lang w:val="pl-PL"/>
        </w:rPr>
        <w:t xml:space="preserve">Wymóg dotyczy w szczególności pracowników fizycznych wykonujących roboty rozbiórkowe, przygotowawcze, murarskie, tynkarskie, malarskie, okładzinowe, wykończeniowe, montażowe, instalacyjne, ziemne i brukarskie. </w:t>
      </w:r>
    </w:p>
    <w:p w14:paraId="0BBEBE2B" w14:textId="77777777" w:rsidR="00CC66B8" w:rsidRPr="00CC66B8" w:rsidRDefault="00CC66B8">
      <w:pPr>
        <w:numPr>
          <w:ilvl w:val="0"/>
          <w:numId w:val="12"/>
        </w:numPr>
        <w:spacing w:after="40" w:line="252" w:lineRule="auto"/>
        <w:jc w:val="both"/>
        <w:rPr>
          <w:rFonts w:ascii="Times New Roman" w:hAnsi="Times New Roman" w:cs="Times New Roman"/>
          <w:sz w:val="24"/>
          <w:szCs w:val="24"/>
          <w:lang w:val="pl-PL"/>
        </w:rPr>
      </w:pPr>
      <w:r w:rsidRPr="00CC66B8">
        <w:rPr>
          <w:rFonts w:ascii="Times New Roman" w:hAnsi="Times New Roman" w:cs="Times New Roman"/>
          <w:sz w:val="24"/>
          <w:szCs w:val="24"/>
          <w:lang w:val="pl-PL"/>
        </w:rPr>
        <w:t xml:space="preserve">W celu weryfikacji zatrudniania przez Wykonawcę lub podwykonawcę na podstawie stosunku pracy osób wykonujących wskazane przez Zamawiającego czynności w zakresie realizacji zamówienia, Wykonawca zobowiązany jest przedłożyć najpóźniej w dniu zawarcia Umowy oświadczenie Wykonawcy lub podwykonawcy o zatrudnieniu pracowników na podstawie stosunku pracy, zawierające informacje, w tym dane osobowe, niezbędne do weryfikacji zatrudnienia, w szczególności imię i nazwisko zatrudnionego pracownika, datę zawarcia umowy o pracę, rodzaj umowy o pracę oraz zakres obowiązków pracownika. </w:t>
      </w:r>
    </w:p>
    <w:p w14:paraId="2F922BC6" w14:textId="2E222F62" w:rsidR="00CC66B8" w:rsidRPr="00CC66B8" w:rsidRDefault="00CC66B8">
      <w:pPr>
        <w:numPr>
          <w:ilvl w:val="0"/>
          <w:numId w:val="12"/>
        </w:numPr>
        <w:spacing w:after="40" w:line="252" w:lineRule="auto"/>
        <w:jc w:val="both"/>
        <w:rPr>
          <w:rFonts w:ascii="Times New Roman" w:hAnsi="Times New Roman" w:cs="Times New Roman"/>
          <w:sz w:val="24"/>
          <w:szCs w:val="24"/>
          <w:lang w:val="pl-PL"/>
        </w:rPr>
      </w:pPr>
      <w:r w:rsidRPr="00CC66B8">
        <w:rPr>
          <w:rFonts w:ascii="Times New Roman" w:hAnsi="Times New Roman" w:cs="Times New Roman"/>
          <w:sz w:val="24"/>
          <w:szCs w:val="24"/>
          <w:lang w:val="pl-PL"/>
        </w:rPr>
        <w:t xml:space="preserve">W przypadku konieczności wprowadzenia zmian w składzie osób wykonujących czynności objęte obowiązkiem zatrudnienia na podstawie stosunku pracy Wykonawca zobowiązany jest powiadomić </w:t>
      </w:r>
      <w:r w:rsidR="00C93E77">
        <w:rPr>
          <w:rFonts w:ascii="Times New Roman" w:hAnsi="Times New Roman" w:cs="Times New Roman"/>
          <w:sz w:val="24"/>
          <w:szCs w:val="24"/>
          <w:lang w:val="pl-PL"/>
        </w:rPr>
        <w:br/>
      </w:r>
      <w:r w:rsidRPr="00CC66B8">
        <w:rPr>
          <w:rFonts w:ascii="Times New Roman" w:hAnsi="Times New Roman" w:cs="Times New Roman"/>
          <w:sz w:val="24"/>
          <w:szCs w:val="24"/>
          <w:lang w:val="pl-PL"/>
        </w:rPr>
        <w:t xml:space="preserve">o tym Zamawiającego. </w:t>
      </w:r>
    </w:p>
    <w:p w14:paraId="15A60E98" w14:textId="77777777" w:rsidR="00CC66B8" w:rsidRPr="00CC66B8" w:rsidRDefault="00CC66B8">
      <w:pPr>
        <w:numPr>
          <w:ilvl w:val="0"/>
          <w:numId w:val="12"/>
        </w:numPr>
        <w:spacing w:after="40" w:line="252" w:lineRule="auto"/>
        <w:jc w:val="both"/>
        <w:rPr>
          <w:rFonts w:ascii="Times New Roman" w:hAnsi="Times New Roman" w:cs="Times New Roman"/>
          <w:sz w:val="24"/>
          <w:szCs w:val="24"/>
          <w:lang w:val="pl-PL"/>
        </w:rPr>
      </w:pPr>
      <w:r w:rsidRPr="00CC66B8">
        <w:rPr>
          <w:rFonts w:ascii="Times New Roman" w:hAnsi="Times New Roman" w:cs="Times New Roman"/>
          <w:sz w:val="24"/>
          <w:szCs w:val="24"/>
          <w:lang w:val="pl-PL"/>
        </w:rPr>
        <w:t xml:space="preserve">W trakcie realizacji zamówienia Zamawiający uprawniony jest do wykonywania czynności kontrolnych wobec Wykonawcy lub podwykonawcy w zakresie spełniania wymogu zatrudnienia na podstawie stosunku pracy osób wykonujących czynności, o których mowa w ust. 1 i 2. </w:t>
      </w:r>
    </w:p>
    <w:p w14:paraId="1E8A9185" w14:textId="77777777" w:rsidR="00CC66B8" w:rsidRPr="00CC66B8" w:rsidRDefault="00CC66B8">
      <w:pPr>
        <w:numPr>
          <w:ilvl w:val="0"/>
          <w:numId w:val="12"/>
        </w:numPr>
        <w:spacing w:after="40" w:line="252" w:lineRule="auto"/>
        <w:jc w:val="both"/>
        <w:rPr>
          <w:rFonts w:ascii="Times New Roman" w:hAnsi="Times New Roman" w:cs="Times New Roman"/>
          <w:sz w:val="24"/>
          <w:szCs w:val="24"/>
          <w:lang w:val="pl-PL"/>
        </w:rPr>
      </w:pPr>
      <w:r w:rsidRPr="00CC66B8">
        <w:rPr>
          <w:rFonts w:ascii="Times New Roman" w:hAnsi="Times New Roman" w:cs="Times New Roman"/>
          <w:sz w:val="24"/>
          <w:szCs w:val="24"/>
          <w:lang w:val="pl-PL"/>
        </w:rPr>
        <w:t xml:space="preserve">W celu weryfikacji zatrudniania przez Wykonawcę lub podwykonawcę na podstawie stosunku pracy osób wykonujących wskazane przez Zamawiającego czynności w zakresie realizacji zamówienia, Zamawiający może żądać w szczególności: </w:t>
      </w:r>
    </w:p>
    <w:p w14:paraId="44FD6CEA" w14:textId="77777777" w:rsidR="00CC66B8" w:rsidRPr="00CC66B8" w:rsidRDefault="00CC66B8">
      <w:pPr>
        <w:numPr>
          <w:ilvl w:val="0"/>
          <w:numId w:val="40"/>
        </w:numPr>
        <w:spacing w:after="40" w:line="252" w:lineRule="auto"/>
        <w:jc w:val="both"/>
        <w:rPr>
          <w:rFonts w:ascii="Times New Roman" w:hAnsi="Times New Roman" w:cs="Times New Roman"/>
          <w:sz w:val="24"/>
          <w:szCs w:val="24"/>
          <w:lang w:val="pl-PL"/>
        </w:rPr>
      </w:pPr>
      <w:r w:rsidRPr="00CC66B8">
        <w:rPr>
          <w:rFonts w:ascii="Times New Roman" w:hAnsi="Times New Roman" w:cs="Times New Roman"/>
          <w:sz w:val="24"/>
          <w:szCs w:val="24"/>
          <w:lang w:val="pl-PL"/>
        </w:rPr>
        <w:t xml:space="preserve">oświadczenia zatrudnionego pracownika; </w:t>
      </w:r>
    </w:p>
    <w:p w14:paraId="49481F6E" w14:textId="70809877" w:rsidR="00CC66B8" w:rsidRPr="00CC66B8" w:rsidRDefault="00CC66B8">
      <w:pPr>
        <w:numPr>
          <w:ilvl w:val="0"/>
          <w:numId w:val="40"/>
        </w:numPr>
        <w:spacing w:after="40" w:line="252" w:lineRule="auto"/>
        <w:jc w:val="both"/>
        <w:rPr>
          <w:rFonts w:ascii="Times New Roman" w:hAnsi="Times New Roman" w:cs="Times New Roman"/>
          <w:sz w:val="24"/>
          <w:szCs w:val="24"/>
          <w:lang w:val="pl-PL"/>
        </w:rPr>
      </w:pPr>
      <w:r w:rsidRPr="00CC66B8">
        <w:rPr>
          <w:rFonts w:ascii="Times New Roman" w:hAnsi="Times New Roman" w:cs="Times New Roman"/>
          <w:sz w:val="24"/>
          <w:szCs w:val="24"/>
          <w:lang w:val="pl-PL"/>
        </w:rPr>
        <w:t xml:space="preserve">oświadczenia Wykonawcy lub podwykonawcy o zatrudnieniu pracownika na podstawie umowy </w:t>
      </w:r>
      <w:r w:rsidR="00C93E77">
        <w:rPr>
          <w:rFonts w:ascii="Times New Roman" w:hAnsi="Times New Roman" w:cs="Times New Roman"/>
          <w:sz w:val="24"/>
          <w:szCs w:val="24"/>
          <w:lang w:val="pl-PL"/>
        </w:rPr>
        <w:br/>
      </w:r>
      <w:r w:rsidRPr="00CC66B8">
        <w:rPr>
          <w:rFonts w:ascii="Times New Roman" w:hAnsi="Times New Roman" w:cs="Times New Roman"/>
          <w:sz w:val="24"/>
          <w:szCs w:val="24"/>
          <w:lang w:val="pl-PL"/>
        </w:rPr>
        <w:t xml:space="preserve">o pracę; </w:t>
      </w:r>
    </w:p>
    <w:p w14:paraId="67EA715C" w14:textId="77777777" w:rsidR="00E2288C" w:rsidRPr="00C93E77" w:rsidRDefault="00E2288C" w:rsidP="00684154">
      <w:pPr>
        <w:numPr>
          <w:ilvl w:val="0"/>
          <w:numId w:val="40"/>
        </w:numPr>
        <w:spacing w:after="40" w:line="252" w:lineRule="auto"/>
        <w:jc w:val="both"/>
        <w:rPr>
          <w:rFonts w:ascii="Times New Roman" w:hAnsi="Times New Roman" w:cs="Times New Roman"/>
          <w:sz w:val="24"/>
          <w:szCs w:val="24"/>
          <w:lang w:val="pl-PL"/>
        </w:rPr>
      </w:pPr>
      <w:r w:rsidRPr="00C93E77">
        <w:rPr>
          <w:rFonts w:ascii="Times New Roman" w:hAnsi="Times New Roman" w:cs="Times New Roman"/>
          <w:sz w:val="24"/>
          <w:szCs w:val="24"/>
          <w:lang w:val="pl-PL"/>
        </w:rPr>
        <w:t>poświadczonej za zgodność z oryginałem kopii umowy o pracę zatrudnionego pracownika, zanonimizowanej w zakresie danych osobowych zbędnych do weryfikacji zatrudnienia na podstawie umowy o pracę, przy pozostawieniu danych niezbędnych do tej weryfikacji, w szczególności imienia i nazwiska pracownika, daty zawarcia umowy o pracę, rodzaju umowy o pracę, wymiaru etatu oraz zakresu obowiązków pracownika;</w:t>
      </w:r>
    </w:p>
    <w:p w14:paraId="3DBD9570" w14:textId="02F76500" w:rsidR="00684154" w:rsidRPr="00745C17" w:rsidRDefault="00684154" w:rsidP="00684154">
      <w:pPr>
        <w:numPr>
          <w:ilvl w:val="0"/>
          <w:numId w:val="40"/>
        </w:numPr>
        <w:spacing w:after="40" w:line="252" w:lineRule="auto"/>
        <w:jc w:val="both"/>
        <w:rPr>
          <w:rFonts w:ascii="Times New Roman" w:hAnsi="Times New Roman" w:cs="Times New Roman"/>
          <w:sz w:val="24"/>
          <w:szCs w:val="24"/>
          <w:lang w:val="pl-PL"/>
        </w:rPr>
      </w:pPr>
      <w:r w:rsidRPr="00745C17">
        <w:rPr>
          <w:rFonts w:ascii="Times New Roman" w:hAnsi="Times New Roman" w:cs="Times New Roman"/>
          <w:sz w:val="24"/>
          <w:szCs w:val="24"/>
          <w:lang w:val="pl-PL"/>
        </w:rPr>
        <w:lastRenderedPageBreak/>
        <w:t>innych dokumentów zawierających informacje niezbędne do weryfikacji zatrudnienia na podstawie umowy o pracę, z zachowaniem zasady minimalizacji danych osobowych.</w:t>
      </w:r>
    </w:p>
    <w:p w14:paraId="0D4781EB" w14:textId="445CF8B2" w:rsidR="00CC66B8" w:rsidRPr="00CC66B8" w:rsidRDefault="00CC66B8">
      <w:pPr>
        <w:numPr>
          <w:ilvl w:val="0"/>
          <w:numId w:val="13"/>
        </w:numPr>
        <w:spacing w:after="40" w:line="252" w:lineRule="auto"/>
        <w:jc w:val="both"/>
        <w:rPr>
          <w:rFonts w:ascii="Times New Roman" w:hAnsi="Times New Roman" w:cs="Times New Roman"/>
          <w:sz w:val="24"/>
          <w:szCs w:val="24"/>
          <w:lang w:val="pl-PL"/>
        </w:rPr>
      </w:pPr>
      <w:r w:rsidRPr="00CC66B8">
        <w:rPr>
          <w:rFonts w:ascii="Times New Roman" w:hAnsi="Times New Roman" w:cs="Times New Roman"/>
          <w:sz w:val="24"/>
          <w:szCs w:val="24"/>
          <w:lang w:val="pl-PL"/>
        </w:rPr>
        <w:t xml:space="preserve">W ramach wykonywania czynności kontrolnych Zamawiający jest uprawniony również do żądania wyjaśnień dotyczących zatrudnienia osób wykonujących czynności, o których mowa w ust. 1 i 2, oraz do przeprowadzania kontroli w miejscu wykonywania robót. </w:t>
      </w:r>
    </w:p>
    <w:p w14:paraId="0B4FCB13" w14:textId="77777777" w:rsidR="00CC66B8" w:rsidRPr="00CC66B8" w:rsidRDefault="00CC66B8">
      <w:pPr>
        <w:numPr>
          <w:ilvl w:val="0"/>
          <w:numId w:val="13"/>
        </w:numPr>
        <w:spacing w:after="40" w:line="252" w:lineRule="auto"/>
        <w:jc w:val="both"/>
        <w:rPr>
          <w:rFonts w:ascii="Times New Roman" w:hAnsi="Times New Roman" w:cs="Times New Roman"/>
          <w:sz w:val="24"/>
          <w:szCs w:val="24"/>
          <w:lang w:val="pl-PL"/>
        </w:rPr>
      </w:pPr>
      <w:r w:rsidRPr="00CC66B8">
        <w:rPr>
          <w:rFonts w:ascii="Times New Roman" w:hAnsi="Times New Roman" w:cs="Times New Roman"/>
          <w:sz w:val="24"/>
          <w:szCs w:val="24"/>
          <w:lang w:val="pl-PL"/>
        </w:rPr>
        <w:t xml:space="preserve">W przypadku uzasadnionych wątpliwości co do przestrzegania prawa pracy przez Wykonawcę lub podwykonawcę Zamawiający może zwrócić się do właściwego okręgowego inspektoratu pracy o przeprowadzenie kontroli. </w:t>
      </w:r>
    </w:p>
    <w:p w14:paraId="0681B2B2" w14:textId="412B4BFB" w:rsidR="0058750E" w:rsidRPr="00C93E77" w:rsidRDefault="00CC66B8" w:rsidP="00C93E77">
      <w:pPr>
        <w:numPr>
          <w:ilvl w:val="0"/>
          <w:numId w:val="13"/>
        </w:numPr>
        <w:spacing w:after="40" w:line="252" w:lineRule="auto"/>
        <w:jc w:val="both"/>
        <w:rPr>
          <w:rFonts w:ascii="Times New Roman" w:hAnsi="Times New Roman" w:cs="Times New Roman"/>
          <w:sz w:val="24"/>
          <w:szCs w:val="24"/>
          <w:lang w:val="pl-PL"/>
        </w:rPr>
      </w:pPr>
      <w:r w:rsidRPr="00CC66B8">
        <w:rPr>
          <w:rFonts w:ascii="Times New Roman" w:hAnsi="Times New Roman" w:cs="Times New Roman"/>
          <w:sz w:val="24"/>
          <w:szCs w:val="24"/>
          <w:lang w:val="pl-PL"/>
        </w:rPr>
        <w:t>Niespełnienie wymogu zatrudnienia na podstawie stosunku pracy osób wykonujących czynności określone w ust. 1 i 2, jak również niewykonanie obowiązków związanych z dokumentowaniem lub kontrolą zatrudnienia, stanowi naruszenie Umowy i podlega karom umownym określonym w § 13 Umowy.</w:t>
      </w:r>
    </w:p>
    <w:p w14:paraId="617766F6" w14:textId="77777777" w:rsidR="00CC66B8" w:rsidRDefault="00000000" w:rsidP="00CC66B8">
      <w:pPr>
        <w:spacing w:after="40" w:line="252" w:lineRule="auto"/>
        <w:ind w:hanging="198"/>
        <w:jc w:val="both"/>
        <w:rPr>
          <w:rFonts w:ascii="Times New Roman" w:hAnsi="Times New Roman" w:cs="Times New Roman"/>
          <w:b/>
          <w:sz w:val="24"/>
          <w:szCs w:val="24"/>
          <w:lang w:val="pl-PL"/>
        </w:rPr>
      </w:pPr>
      <w:r w:rsidRPr="00845827">
        <w:rPr>
          <w:rFonts w:ascii="Times New Roman" w:hAnsi="Times New Roman" w:cs="Times New Roman"/>
          <w:b/>
          <w:sz w:val="24"/>
          <w:szCs w:val="24"/>
          <w:lang w:val="pl-PL"/>
        </w:rPr>
        <w:t>§ 7. Materiały, rozwiązania równoważne i odpady</w:t>
      </w:r>
    </w:p>
    <w:p w14:paraId="6FFC6EA8" w14:textId="5E7E362A" w:rsidR="004E3B30" w:rsidRPr="00CC66B8" w:rsidRDefault="00000000">
      <w:pPr>
        <w:pStyle w:val="Akapitzlist"/>
        <w:numPr>
          <w:ilvl w:val="0"/>
          <w:numId w:val="14"/>
        </w:numPr>
        <w:spacing w:after="40" w:line="252" w:lineRule="auto"/>
        <w:jc w:val="both"/>
        <w:rPr>
          <w:rFonts w:ascii="Times New Roman" w:hAnsi="Times New Roman" w:cs="Times New Roman"/>
          <w:sz w:val="24"/>
          <w:szCs w:val="24"/>
          <w:lang w:val="pl-PL"/>
        </w:rPr>
      </w:pPr>
      <w:r w:rsidRPr="00CC66B8">
        <w:rPr>
          <w:rFonts w:ascii="Times New Roman" w:hAnsi="Times New Roman" w:cs="Times New Roman"/>
          <w:sz w:val="24"/>
          <w:szCs w:val="24"/>
          <w:lang w:val="pl-PL"/>
        </w:rPr>
        <w:t>Materiały i urządzenia powinny być fabrycznie nowe, pełnowartościowe i zgodne z dokumentami</w:t>
      </w:r>
      <w:r w:rsidR="00CC66B8" w:rsidRPr="00CC66B8">
        <w:rPr>
          <w:rFonts w:ascii="Times New Roman" w:hAnsi="Times New Roman" w:cs="Times New Roman"/>
          <w:sz w:val="24"/>
          <w:szCs w:val="24"/>
          <w:lang w:val="pl-PL"/>
        </w:rPr>
        <w:t xml:space="preserve"> </w:t>
      </w:r>
      <w:r w:rsidRPr="00CC66B8">
        <w:rPr>
          <w:rFonts w:ascii="Times New Roman" w:hAnsi="Times New Roman" w:cs="Times New Roman"/>
          <w:sz w:val="24"/>
          <w:szCs w:val="24"/>
          <w:lang w:val="pl-PL"/>
        </w:rPr>
        <w:t>zamówienia, chyba że dokumenty danej części wyraźnie stanowią inaczej.</w:t>
      </w:r>
    </w:p>
    <w:p w14:paraId="422E0676" w14:textId="0097269D" w:rsidR="004E3B30" w:rsidRPr="00CC66B8" w:rsidRDefault="0019272E">
      <w:pPr>
        <w:pStyle w:val="Akapitzlist"/>
        <w:numPr>
          <w:ilvl w:val="0"/>
          <w:numId w:val="14"/>
        </w:numPr>
        <w:spacing w:after="40" w:line="252" w:lineRule="auto"/>
        <w:jc w:val="both"/>
        <w:rPr>
          <w:rFonts w:ascii="Times New Roman" w:hAnsi="Times New Roman" w:cs="Times New Roman"/>
          <w:sz w:val="24"/>
          <w:szCs w:val="24"/>
          <w:lang w:val="pl-PL"/>
        </w:rPr>
      </w:pPr>
      <w:r w:rsidRPr="0019272E">
        <w:rPr>
          <w:rFonts w:ascii="Times New Roman" w:hAnsi="Times New Roman" w:cs="Times New Roman"/>
          <w:sz w:val="24"/>
          <w:szCs w:val="24"/>
          <w:lang w:val="pl-PL"/>
        </w:rPr>
        <w:t>Jeżeli</w:t>
      </w:r>
      <w:r>
        <w:rPr>
          <w:rFonts w:ascii="Times New Roman" w:hAnsi="Times New Roman" w:cs="Times New Roman"/>
          <w:sz w:val="24"/>
          <w:szCs w:val="24"/>
          <w:lang w:val="pl-PL"/>
        </w:rPr>
        <w:t xml:space="preserve"> </w:t>
      </w:r>
      <w:r w:rsidRPr="00CC66B8">
        <w:rPr>
          <w:rFonts w:ascii="Times New Roman" w:hAnsi="Times New Roman" w:cs="Times New Roman"/>
          <w:sz w:val="24"/>
          <w:szCs w:val="24"/>
          <w:lang w:val="pl-PL"/>
        </w:rPr>
        <w:t>dokumenty zamówienia dopuszczają rozwiązania równoważne, Wykonawca może je zastosować wyłącznie po wykazaniu równoważności w zakresie wymaganym w SWZ i po uzyskaniu akceptacji Zamawiającego, jeżeli taka akceptacja jest wymagana przed wbudowaniem.</w:t>
      </w:r>
    </w:p>
    <w:p w14:paraId="7ABAB834" w14:textId="5DFA7A1B" w:rsidR="004E3B30" w:rsidRDefault="00000000">
      <w:pPr>
        <w:pStyle w:val="Akapitzlist"/>
        <w:numPr>
          <w:ilvl w:val="0"/>
          <w:numId w:val="14"/>
        </w:numPr>
        <w:spacing w:after="40" w:line="252" w:lineRule="auto"/>
        <w:jc w:val="both"/>
        <w:rPr>
          <w:rFonts w:ascii="Times New Roman" w:hAnsi="Times New Roman" w:cs="Times New Roman"/>
          <w:sz w:val="24"/>
          <w:szCs w:val="24"/>
          <w:lang w:val="pl-PL"/>
        </w:rPr>
      </w:pPr>
      <w:r w:rsidRPr="00CC66B8">
        <w:rPr>
          <w:rFonts w:ascii="Times New Roman" w:hAnsi="Times New Roman" w:cs="Times New Roman"/>
          <w:sz w:val="24"/>
          <w:szCs w:val="24"/>
          <w:lang w:val="pl-PL"/>
        </w:rPr>
        <w:t>Wykonawca jest wytwórcą odpadów powstających w toku robót w zakresie wynikającym z przepisów prawa i jest zobowiązany do ich zgodnego z prawem zagospodarowania, o ile przepisy lub dokumenty zamówienia nie stanowią inaczej.</w:t>
      </w:r>
    </w:p>
    <w:p w14:paraId="59E684DE" w14:textId="310BA8B9" w:rsidR="00CC66B8" w:rsidRDefault="00CC66B8">
      <w:pPr>
        <w:pStyle w:val="Akapitzlist"/>
        <w:numPr>
          <w:ilvl w:val="0"/>
          <w:numId w:val="14"/>
        </w:numPr>
        <w:spacing w:after="40" w:line="252" w:lineRule="auto"/>
        <w:jc w:val="both"/>
        <w:rPr>
          <w:rFonts w:ascii="Times New Roman" w:hAnsi="Times New Roman" w:cs="Times New Roman"/>
          <w:sz w:val="24"/>
          <w:szCs w:val="24"/>
          <w:lang w:val="pl-PL"/>
        </w:rPr>
      </w:pPr>
      <w:r w:rsidRPr="00CC66B8">
        <w:rPr>
          <w:rFonts w:ascii="Times New Roman" w:hAnsi="Times New Roman" w:cs="Times New Roman"/>
          <w:sz w:val="24"/>
          <w:szCs w:val="24"/>
          <w:lang w:val="pl-PL"/>
        </w:rPr>
        <w:t>Wykonawca zobowiązany jest do selektywnego zbierania odpadów powstających w toku robót, ich właściwego magazynowania oraz przekazania podmiotom uprawnionym do ich odbioru, odzysku lub unieszkodliwienia, zgodnie z obowiązującymi przepisami prawa.</w:t>
      </w:r>
    </w:p>
    <w:p w14:paraId="2F7FF86D" w14:textId="77777777" w:rsidR="002937EB" w:rsidRDefault="0096002D" w:rsidP="002937EB">
      <w:pPr>
        <w:pStyle w:val="Akapitzlist"/>
        <w:numPr>
          <w:ilvl w:val="0"/>
          <w:numId w:val="14"/>
        </w:numPr>
        <w:spacing w:after="40" w:line="252" w:lineRule="auto"/>
        <w:jc w:val="both"/>
        <w:rPr>
          <w:rFonts w:ascii="Times New Roman" w:hAnsi="Times New Roman" w:cs="Times New Roman"/>
          <w:sz w:val="24"/>
          <w:szCs w:val="24"/>
          <w:lang w:val="pl-PL"/>
        </w:rPr>
      </w:pPr>
      <w:r w:rsidRPr="0096002D">
        <w:rPr>
          <w:rFonts w:ascii="Times New Roman" w:hAnsi="Times New Roman" w:cs="Times New Roman"/>
          <w:sz w:val="24"/>
          <w:szCs w:val="24"/>
          <w:lang w:val="pl-PL"/>
        </w:rPr>
        <w:t>Na żądanie Zamawiającego Wykonawca zobowiązany jest przedłożyć dokumenty potwierdzające prawidłowy sposób zagospodarowania odpadów powstałych w toku realizacji robót.</w:t>
      </w:r>
    </w:p>
    <w:p w14:paraId="0108BB43" w14:textId="77777777" w:rsidR="002937EB" w:rsidRDefault="002937EB" w:rsidP="002937EB">
      <w:pPr>
        <w:spacing w:after="40" w:line="252" w:lineRule="auto"/>
        <w:jc w:val="both"/>
        <w:rPr>
          <w:rFonts w:ascii="Times New Roman" w:hAnsi="Times New Roman" w:cs="Times New Roman"/>
          <w:b/>
          <w:sz w:val="24"/>
          <w:szCs w:val="24"/>
          <w:lang w:val="pl-PL"/>
        </w:rPr>
      </w:pPr>
    </w:p>
    <w:p w14:paraId="19323F51" w14:textId="1ACB36F9" w:rsidR="0096002D" w:rsidRPr="002937EB" w:rsidRDefault="00000000" w:rsidP="002937EB">
      <w:pPr>
        <w:spacing w:after="40" w:line="252" w:lineRule="auto"/>
        <w:jc w:val="both"/>
        <w:rPr>
          <w:rFonts w:ascii="Times New Roman" w:hAnsi="Times New Roman" w:cs="Times New Roman"/>
          <w:sz w:val="24"/>
          <w:szCs w:val="24"/>
          <w:lang w:val="pl-PL"/>
        </w:rPr>
      </w:pPr>
      <w:r w:rsidRPr="002937EB">
        <w:rPr>
          <w:rFonts w:ascii="Times New Roman" w:hAnsi="Times New Roman" w:cs="Times New Roman"/>
          <w:b/>
          <w:sz w:val="24"/>
          <w:szCs w:val="24"/>
          <w:lang w:val="pl-PL"/>
        </w:rPr>
        <w:t>§ 8. Podwykonawstwo</w:t>
      </w:r>
    </w:p>
    <w:p w14:paraId="6A1F7496" w14:textId="7AF42ABF" w:rsidR="0096002D" w:rsidRDefault="0096002D">
      <w:pPr>
        <w:pStyle w:val="Akapitzlist"/>
        <w:numPr>
          <w:ilvl w:val="0"/>
          <w:numId w:val="15"/>
        </w:numPr>
        <w:spacing w:after="40" w:line="252" w:lineRule="auto"/>
        <w:jc w:val="both"/>
        <w:rPr>
          <w:rFonts w:ascii="Times New Roman" w:hAnsi="Times New Roman" w:cs="Times New Roman"/>
          <w:sz w:val="24"/>
          <w:szCs w:val="24"/>
          <w:lang w:val="pl-PL"/>
        </w:rPr>
      </w:pPr>
      <w:r w:rsidRPr="0096002D">
        <w:rPr>
          <w:rFonts w:ascii="Times New Roman" w:hAnsi="Times New Roman" w:cs="Times New Roman"/>
          <w:sz w:val="24"/>
          <w:szCs w:val="24"/>
          <w:lang w:val="pl-PL"/>
        </w:rPr>
        <w:t xml:space="preserve">Wykonawca może powierzyć wykonanie części Przedmiotu Umowy podwykonawcom, </w:t>
      </w:r>
      <w:r w:rsidR="002937EB">
        <w:rPr>
          <w:rFonts w:ascii="Times New Roman" w:hAnsi="Times New Roman" w:cs="Times New Roman"/>
          <w:sz w:val="24"/>
          <w:szCs w:val="24"/>
          <w:lang w:val="pl-PL"/>
        </w:rPr>
        <w:br/>
      </w:r>
      <w:r w:rsidRPr="0096002D">
        <w:rPr>
          <w:rFonts w:ascii="Times New Roman" w:hAnsi="Times New Roman" w:cs="Times New Roman"/>
          <w:sz w:val="24"/>
          <w:szCs w:val="24"/>
          <w:lang w:val="pl-PL"/>
        </w:rPr>
        <w:t xml:space="preserve">z zachowaniem przepisów Pzp oraz postanowień dokumentów zamówienia i niniejszej Umowy. </w:t>
      </w:r>
    </w:p>
    <w:p w14:paraId="53C8946E" w14:textId="0418E4D1" w:rsidR="0096002D" w:rsidRDefault="0096002D">
      <w:pPr>
        <w:pStyle w:val="Akapitzlist"/>
        <w:numPr>
          <w:ilvl w:val="0"/>
          <w:numId w:val="15"/>
        </w:numPr>
        <w:spacing w:after="40" w:line="252" w:lineRule="auto"/>
        <w:jc w:val="both"/>
        <w:rPr>
          <w:rFonts w:ascii="Times New Roman" w:hAnsi="Times New Roman" w:cs="Times New Roman"/>
          <w:sz w:val="24"/>
          <w:szCs w:val="24"/>
          <w:lang w:val="pl-PL"/>
        </w:rPr>
      </w:pPr>
      <w:r w:rsidRPr="0096002D">
        <w:rPr>
          <w:rFonts w:ascii="Times New Roman" w:hAnsi="Times New Roman" w:cs="Times New Roman"/>
          <w:sz w:val="24"/>
          <w:szCs w:val="24"/>
          <w:lang w:val="pl-PL"/>
        </w:rPr>
        <w:t xml:space="preserve">Wykonawca, podwykonawca lub dalszy podwykonawca zamówienia zamierzający zawrzeć umowę </w:t>
      </w:r>
      <w:r w:rsidR="002937EB">
        <w:rPr>
          <w:rFonts w:ascii="Times New Roman" w:hAnsi="Times New Roman" w:cs="Times New Roman"/>
          <w:sz w:val="24"/>
          <w:szCs w:val="24"/>
          <w:lang w:val="pl-PL"/>
        </w:rPr>
        <w:br/>
      </w:r>
      <w:r w:rsidRPr="0096002D">
        <w:rPr>
          <w:rFonts w:ascii="Times New Roman" w:hAnsi="Times New Roman" w:cs="Times New Roman"/>
          <w:sz w:val="24"/>
          <w:szCs w:val="24"/>
          <w:lang w:val="pl-PL"/>
        </w:rPr>
        <w:t xml:space="preserve">o podwykonawstwo, której przedmiotem są roboty budowlane, jest obowiązany w trakcie realizacji zamówienia przedłożyć Zamawiającemu projekt tej umowy, przy czym podwykonawca lub dalszy podwykonawca jest obowiązany dołączyć zgodę Wykonawcy na zawarcie umowy o podwykonawstwo o treści zgodnej z projektem. </w:t>
      </w:r>
    </w:p>
    <w:p w14:paraId="50F3160E" w14:textId="77777777" w:rsidR="0096002D" w:rsidRDefault="0096002D">
      <w:pPr>
        <w:pStyle w:val="Akapitzlist"/>
        <w:numPr>
          <w:ilvl w:val="0"/>
          <w:numId w:val="15"/>
        </w:numPr>
        <w:spacing w:after="40" w:line="252" w:lineRule="auto"/>
        <w:jc w:val="both"/>
        <w:rPr>
          <w:rFonts w:ascii="Times New Roman" w:hAnsi="Times New Roman" w:cs="Times New Roman"/>
          <w:sz w:val="24"/>
          <w:szCs w:val="24"/>
          <w:lang w:val="pl-PL"/>
        </w:rPr>
      </w:pPr>
      <w:r w:rsidRPr="0096002D">
        <w:rPr>
          <w:rFonts w:ascii="Times New Roman" w:hAnsi="Times New Roman" w:cs="Times New Roman"/>
          <w:sz w:val="24"/>
          <w:szCs w:val="24"/>
          <w:lang w:val="pl-PL"/>
        </w:rPr>
        <w:lastRenderedPageBreak/>
        <w:t xml:space="preserve">Zamawiający zgłasza w formie pisemnej, pod rygorem nieważności, zastrzeżenia do projektu umowy o podwykonawstwo, której przedmiotem są roboty budowlane, jeżeli: </w:t>
      </w:r>
    </w:p>
    <w:p w14:paraId="18A1E59D" w14:textId="77777777" w:rsidR="0096002D" w:rsidRDefault="0096002D">
      <w:pPr>
        <w:pStyle w:val="Akapitzlist"/>
        <w:numPr>
          <w:ilvl w:val="0"/>
          <w:numId w:val="18"/>
        </w:numPr>
        <w:spacing w:after="40" w:line="252" w:lineRule="auto"/>
        <w:jc w:val="both"/>
        <w:rPr>
          <w:rFonts w:ascii="Times New Roman" w:hAnsi="Times New Roman" w:cs="Times New Roman"/>
          <w:sz w:val="24"/>
          <w:szCs w:val="24"/>
          <w:lang w:val="pl-PL"/>
        </w:rPr>
      </w:pPr>
      <w:r w:rsidRPr="0096002D">
        <w:rPr>
          <w:rFonts w:ascii="Times New Roman" w:hAnsi="Times New Roman" w:cs="Times New Roman"/>
          <w:sz w:val="24"/>
          <w:szCs w:val="24"/>
          <w:lang w:val="pl-PL"/>
        </w:rPr>
        <w:t xml:space="preserve">nie spełnia ona wymagań określonych w dokumentach zamówienia; </w:t>
      </w:r>
    </w:p>
    <w:p w14:paraId="15F2794D" w14:textId="77777777" w:rsidR="0096002D" w:rsidRDefault="0096002D">
      <w:pPr>
        <w:pStyle w:val="Akapitzlist"/>
        <w:numPr>
          <w:ilvl w:val="0"/>
          <w:numId w:val="18"/>
        </w:numPr>
        <w:spacing w:after="40" w:line="252" w:lineRule="auto"/>
        <w:jc w:val="both"/>
        <w:rPr>
          <w:rFonts w:ascii="Times New Roman" w:hAnsi="Times New Roman" w:cs="Times New Roman"/>
          <w:sz w:val="24"/>
          <w:szCs w:val="24"/>
          <w:lang w:val="pl-PL"/>
        </w:rPr>
      </w:pPr>
      <w:r w:rsidRPr="0096002D">
        <w:rPr>
          <w:rFonts w:ascii="Times New Roman" w:hAnsi="Times New Roman" w:cs="Times New Roman"/>
          <w:sz w:val="24"/>
          <w:szCs w:val="24"/>
          <w:lang w:val="pl-PL"/>
        </w:rPr>
        <w:t xml:space="preserve">przewiduje termin zapłaty wynagrodzenia dłuższy niż 30 dni od dnia doręczenia Wykonawcy, podwykonawcy lub dalszemu podwykonawcy faktury lub rachunku; </w:t>
      </w:r>
    </w:p>
    <w:p w14:paraId="12243A78" w14:textId="77777777" w:rsidR="0096002D" w:rsidRDefault="0096002D">
      <w:pPr>
        <w:pStyle w:val="Akapitzlist"/>
        <w:numPr>
          <w:ilvl w:val="0"/>
          <w:numId w:val="18"/>
        </w:numPr>
        <w:spacing w:after="40" w:line="252" w:lineRule="auto"/>
        <w:jc w:val="both"/>
        <w:rPr>
          <w:rFonts w:ascii="Times New Roman" w:hAnsi="Times New Roman" w:cs="Times New Roman"/>
          <w:sz w:val="24"/>
          <w:szCs w:val="24"/>
          <w:lang w:val="pl-PL"/>
        </w:rPr>
      </w:pPr>
      <w:r w:rsidRPr="0096002D">
        <w:rPr>
          <w:rFonts w:ascii="Times New Roman" w:hAnsi="Times New Roman" w:cs="Times New Roman"/>
          <w:sz w:val="24"/>
          <w:szCs w:val="24"/>
          <w:lang w:val="pl-PL"/>
        </w:rPr>
        <w:t xml:space="preserve">zawiera postanowienia kształtujące prawa i obowiązki podwykonawcy w zakresie kar umownych albo warunków wypłaty wynagrodzenia w sposób mniej korzystny niż prawa i obowiązki Wykonawcy wynikające z niniejszej Umowy; </w:t>
      </w:r>
    </w:p>
    <w:p w14:paraId="12E3C99D" w14:textId="77777777" w:rsidR="0096002D" w:rsidRDefault="0096002D">
      <w:pPr>
        <w:pStyle w:val="Akapitzlist"/>
        <w:numPr>
          <w:ilvl w:val="0"/>
          <w:numId w:val="18"/>
        </w:numPr>
        <w:spacing w:after="40" w:line="252" w:lineRule="auto"/>
        <w:jc w:val="both"/>
        <w:rPr>
          <w:rFonts w:ascii="Times New Roman" w:hAnsi="Times New Roman" w:cs="Times New Roman"/>
          <w:sz w:val="24"/>
          <w:szCs w:val="24"/>
          <w:lang w:val="pl-PL"/>
        </w:rPr>
      </w:pPr>
      <w:r w:rsidRPr="0096002D">
        <w:rPr>
          <w:rFonts w:ascii="Times New Roman" w:hAnsi="Times New Roman" w:cs="Times New Roman"/>
          <w:sz w:val="24"/>
          <w:szCs w:val="24"/>
          <w:lang w:val="pl-PL"/>
        </w:rPr>
        <w:t xml:space="preserve">termin wykonania umowy o podwykonawstwo wykracza poza termin realizacji odpowiedniej części Przedmiotu Umowy; </w:t>
      </w:r>
    </w:p>
    <w:p w14:paraId="47BA5278" w14:textId="77777777" w:rsidR="0096002D" w:rsidRDefault="0096002D">
      <w:pPr>
        <w:pStyle w:val="Akapitzlist"/>
        <w:numPr>
          <w:ilvl w:val="0"/>
          <w:numId w:val="18"/>
        </w:numPr>
        <w:spacing w:after="40" w:line="252" w:lineRule="auto"/>
        <w:jc w:val="both"/>
        <w:rPr>
          <w:rFonts w:ascii="Times New Roman" w:hAnsi="Times New Roman" w:cs="Times New Roman"/>
          <w:sz w:val="24"/>
          <w:szCs w:val="24"/>
          <w:lang w:val="pl-PL"/>
        </w:rPr>
      </w:pPr>
      <w:r w:rsidRPr="0096002D">
        <w:rPr>
          <w:rFonts w:ascii="Times New Roman" w:hAnsi="Times New Roman" w:cs="Times New Roman"/>
          <w:sz w:val="24"/>
          <w:szCs w:val="24"/>
          <w:lang w:val="pl-PL"/>
        </w:rPr>
        <w:t xml:space="preserve">uzależnia zapłatę wynagrodzenia podwykonawcy od odbioru robót przez Zamawiającego lub od zapłaty wynagrodzenia Wykonawcy przez Zamawiającego; </w:t>
      </w:r>
    </w:p>
    <w:p w14:paraId="51FA958B" w14:textId="77777777" w:rsidR="0096002D" w:rsidRDefault="0096002D">
      <w:pPr>
        <w:pStyle w:val="Akapitzlist"/>
        <w:numPr>
          <w:ilvl w:val="0"/>
          <w:numId w:val="18"/>
        </w:numPr>
        <w:spacing w:after="40" w:line="252" w:lineRule="auto"/>
        <w:jc w:val="both"/>
        <w:rPr>
          <w:rFonts w:ascii="Times New Roman" w:hAnsi="Times New Roman" w:cs="Times New Roman"/>
          <w:sz w:val="24"/>
          <w:szCs w:val="24"/>
          <w:lang w:val="pl-PL"/>
        </w:rPr>
      </w:pPr>
      <w:r w:rsidRPr="0096002D">
        <w:rPr>
          <w:rFonts w:ascii="Times New Roman" w:hAnsi="Times New Roman" w:cs="Times New Roman"/>
          <w:sz w:val="24"/>
          <w:szCs w:val="24"/>
          <w:lang w:val="pl-PL"/>
        </w:rPr>
        <w:t xml:space="preserve">nie zawiera postanowień dotyczących odpowiedzialności za wady, jeżeli okres tej odpowiedzialności jest krótszy niż okres odpowiedzialności Wykonawcy wobec Zamawiającego; </w:t>
      </w:r>
    </w:p>
    <w:p w14:paraId="1547C812" w14:textId="77777777" w:rsidR="0096002D" w:rsidRPr="0096002D" w:rsidRDefault="0096002D">
      <w:pPr>
        <w:pStyle w:val="Akapitzlist"/>
        <w:numPr>
          <w:ilvl w:val="0"/>
          <w:numId w:val="18"/>
        </w:numPr>
        <w:spacing w:after="40" w:line="252" w:lineRule="auto"/>
        <w:jc w:val="both"/>
        <w:rPr>
          <w:rFonts w:ascii="Times New Roman" w:hAnsi="Times New Roman" w:cs="Times New Roman"/>
          <w:sz w:val="24"/>
          <w:szCs w:val="24"/>
          <w:lang w:val="pl-PL"/>
        </w:rPr>
      </w:pPr>
      <w:r w:rsidRPr="0096002D">
        <w:rPr>
          <w:rFonts w:ascii="Times New Roman" w:hAnsi="Times New Roman" w:cs="Times New Roman"/>
          <w:sz w:val="24"/>
          <w:szCs w:val="24"/>
          <w:lang w:val="pl-PL"/>
        </w:rPr>
        <w:t xml:space="preserve">w zakresie czynności objętych obowiązkiem zatrudnienia na podstawie stosunku pracy nie zawiera obowiązku stosowania wymagań określonych w § 6 Umowy. </w:t>
      </w:r>
    </w:p>
    <w:p w14:paraId="7DD31475" w14:textId="77777777" w:rsidR="0096002D" w:rsidRPr="0096002D" w:rsidRDefault="0096002D">
      <w:pPr>
        <w:keepNext/>
        <w:numPr>
          <w:ilvl w:val="0"/>
          <w:numId w:val="16"/>
        </w:numPr>
        <w:spacing w:after="0"/>
        <w:jc w:val="both"/>
        <w:rPr>
          <w:rFonts w:ascii="Times New Roman" w:hAnsi="Times New Roman" w:cs="Times New Roman"/>
          <w:sz w:val="24"/>
          <w:szCs w:val="24"/>
          <w:lang w:val="pl-PL"/>
        </w:rPr>
      </w:pPr>
      <w:r w:rsidRPr="0096002D">
        <w:rPr>
          <w:rFonts w:ascii="Times New Roman" w:hAnsi="Times New Roman" w:cs="Times New Roman"/>
          <w:sz w:val="24"/>
          <w:szCs w:val="24"/>
          <w:lang w:val="pl-PL"/>
        </w:rPr>
        <w:t xml:space="preserve">Termin na zgłoszenie przez Zamawiającego zastrzeżeń do projektu umowy o podwykonawstwo wynosi </w:t>
      </w:r>
      <w:r w:rsidRPr="00C93E77">
        <w:rPr>
          <w:rFonts w:ascii="Times New Roman" w:hAnsi="Times New Roman" w:cs="Times New Roman"/>
          <w:sz w:val="24"/>
          <w:szCs w:val="24"/>
          <w:lang w:val="pl-PL"/>
        </w:rPr>
        <w:t>7 dni od dnia jego otrzymania.</w:t>
      </w:r>
      <w:r w:rsidRPr="0096002D">
        <w:rPr>
          <w:rFonts w:ascii="Times New Roman" w:hAnsi="Times New Roman" w:cs="Times New Roman"/>
          <w:sz w:val="24"/>
          <w:szCs w:val="24"/>
          <w:lang w:val="pl-PL"/>
        </w:rPr>
        <w:t xml:space="preserve"> </w:t>
      </w:r>
    </w:p>
    <w:p w14:paraId="25C4B601" w14:textId="77777777" w:rsidR="0096002D" w:rsidRPr="0096002D" w:rsidRDefault="0096002D">
      <w:pPr>
        <w:keepNext/>
        <w:numPr>
          <w:ilvl w:val="0"/>
          <w:numId w:val="16"/>
        </w:numPr>
        <w:spacing w:after="0"/>
        <w:jc w:val="both"/>
        <w:rPr>
          <w:rFonts w:ascii="Times New Roman" w:hAnsi="Times New Roman" w:cs="Times New Roman"/>
          <w:sz w:val="24"/>
          <w:szCs w:val="24"/>
          <w:lang w:val="pl-PL"/>
        </w:rPr>
      </w:pPr>
      <w:r w:rsidRPr="0096002D">
        <w:rPr>
          <w:rFonts w:ascii="Times New Roman" w:hAnsi="Times New Roman" w:cs="Times New Roman"/>
          <w:sz w:val="24"/>
          <w:szCs w:val="24"/>
          <w:lang w:val="pl-PL"/>
        </w:rPr>
        <w:t xml:space="preserve">Niezgłoszenie przez Zamawiającego zastrzeżeń w terminie, o którym mowa w ust. 4, uważa się za akceptację projektu umowy o podwykonawstwo. </w:t>
      </w:r>
    </w:p>
    <w:p w14:paraId="0687149E" w14:textId="77777777" w:rsidR="0096002D" w:rsidRPr="00C93E77" w:rsidRDefault="0096002D">
      <w:pPr>
        <w:keepNext/>
        <w:numPr>
          <w:ilvl w:val="0"/>
          <w:numId w:val="16"/>
        </w:numPr>
        <w:spacing w:after="0"/>
        <w:jc w:val="both"/>
        <w:rPr>
          <w:rFonts w:ascii="Times New Roman" w:hAnsi="Times New Roman" w:cs="Times New Roman"/>
          <w:sz w:val="24"/>
          <w:szCs w:val="24"/>
          <w:lang w:val="pl-PL"/>
        </w:rPr>
      </w:pPr>
      <w:r w:rsidRPr="0096002D">
        <w:rPr>
          <w:rFonts w:ascii="Times New Roman" w:hAnsi="Times New Roman" w:cs="Times New Roman"/>
          <w:sz w:val="24"/>
          <w:szCs w:val="24"/>
          <w:lang w:val="pl-PL"/>
        </w:rPr>
        <w:t xml:space="preserve">Wykonawca, podwykonawca lub dalszy podwykonawca przedkłada Zamawiającemu poświadczoną za zgodność z oryginałem kopię zawartej umowy o podwykonawstwo, której przedmiotem są roboty budowlane, w terminie </w:t>
      </w:r>
      <w:r w:rsidRPr="00C93E77">
        <w:rPr>
          <w:rFonts w:ascii="Times New Roman" w:hAnsi="Times New Roman" w:cs="Times New Roman"/>
          <w:sz w:val="24"/>
          <w:szCs w:val="24"/>
          <w:lang w:val="pl-PL"/>
        </w:rPr>
        <w:t xml:space="preserve">7 dni od dnia jej zawarcia. </w:t>
      </w:r>
    </w:p>
    <w:p w14:paraId="072E931F" w14:textId="77777777" w:rsidR="0096002D" w:rsidRPr="0096002D" w:rsidRDefault="0096002D">
      <w:pPr>
        <w:keepNext/>
        <w:numPr>
          <w:ilvl w:val="0"/>
          <w:numId w:val="16"/>
        </w:numPr>
        <w:spacing w:after="0"/>
        <w:jc w:val="both"/>
        <w:rPr>
          <w:rFonts w:ascii="Times New Roman" w:hAnsi="Times New Roman" w:cs="Times New Roman"/>
          <w:sz w:val="24"/>
          <w:szCs w:val="24"/>
          <w:lang w:val="pl-PL"/>
        </w:rPr>
      </w:pPr>
      <w:r w:rsidRPr="00C93E77">
        <w:rPr>
          <w:rFonts w:ascii="Times New Roman" w:hAnsi="Times New Roman" w:cs="Times New Roman"/>
          <w:sz w:val="24"/>
          <w:szCs w:val="24"/>
          <w:lang w:val="pl-PL"/>
        </w:rPr>
        <w:t>Zamawiający, w terminie 7 dni od dnia otrzymania umowy, zgłasza</w:t>
      </w:r>
      <w:r w:rsidRPr="0096002D">
        <w:rPr>
          <w:rFonts w:ascii="Times New Roman" w:hAnsi="Times New Roman" w:cs="Times New Roman"/>
          <w:sz w:val="24"/>
          <w:szCs w:val="24"/>
          <w:lang w:val="pl-PL"/>
        </w:rPr>
        <w:t xml:space="preserve"> w formie pisemnej, pod rygorem nieważności, sprzeciw do umowy o podwykonawstwo w przypadkach, o których mowa w ust. 3. </w:t>
      </w:r>
    </w:p>
    <w:p w14:paraId="20CEB5B3" w14:textId="77777777" w:rsidR="0096002D" w:rsidRPr="0096002D" w:rsidRDefault="0096002D">
      <w:pPr>
        <w:keepNext/>
        <w:numPr>
          <w:ilvl w:val="0"/>
          <w:numId w:val="16"/>
        </w:numPr>
        <w:spacing w:after="0"/>
        <w:jc w:val="both"/>
        <w:rPr>
          <w:rFonts w:ascii="Times New Roman" w:hAnsi="Times New Roman" w:cs="Times New Roman"/>
          <w:sz w:val="24"/>
          <w:szCs w:val="24"/>
          <w:lang w:val="pl-PL"/>
        </w:rPr>
      </w:pPr>
      <w:r w:rsidRPr="0096002D">
        <w:rPr>
          <w:rFonts w:ascii="Times New Roman" w:hAnsi="Times New Roman" w:cs="Times New Roman"/>
          <w:sz w:val="24"/>
          <w:szCs w:val="24"/>
          <w:lang w:val="pl-PL"/>
        </w:rPr>
        <w:t xml:space="preserve">Niezgłoszenie sprzeciwu w terminie określonym w ust. 7 uważa się za akceptację umowy przez Zamawiającego. </w:t>
      </w:r>
    </w:p>
    <w:p w14:paraId="351D58AA" w14:textId="385C5CC0" w:rsidR="0096002D" w:rsidRPr="00C93E77" w:rsidRDefault="0096002D">
      <w:pPr>
        <w:keepNext/>
        <w:numPr>
          <w:ilvl w:val="0"/>
          <w:numId w:val="16"/>
        </w:numPr>
        <w:spacing w:after="0"/>
        <w:jc w:val="both"/>
        <w:rPr>
          <w:rFonts w:ascii="Times New Roman" w:hAnsi="Times New Roman" w:cs="Times New Roman"/>
          <w:b/>
          <w:bCs/>
          <w:sz w:val="24"/>
          <w:szCs w:val="24"/>
          <w:lang w:val="pl-PL"/>
        </w:rPr>
      </w:pPr>
      <w:r w:rsidRPr="002937EB">
        <w:rPr>
          <w:rFonts w:ascii="Times New Roman" w:hAnsi="Times New Roman" w:cs="Times New Roman"/>
          <w:sz w:val="24"/>
          <w:szCs w:val="24"/>
          <w:lang w:val="pl-PL"/>
        </w:rPr>
        <w:t>Wykonawca, podwykonawca lub dalszy podwykonawca zamówienia na roboty budowlane przedkłada Zamawiającemu poświadczoną za zgodność z oryginałem kopię zawartej umowy o podwykonawstwo, której przedmiotem są dostawy lub usługi, w terminie 7 dni od dnia jej zawarcia, z wyłączeniem umów o wartości mniejszej niż 0,5% wartości Umowy oraz umów o podwykonawstwo, których przedmiot</w:t>
      </w:r>
      <w:r w:rsidR="00C93E77" w:rsidRPr="002937EB">
        <w:rPr>
          <w:rFonts w:ascii="Times New Roman" w:hAnsi="Times New Roman" w:cs="Times New Roman"/>
          <w:sz w:val="24"/>
          <w:szCs w:val="24"/>
          <w:lang w:val="pl-PL"/>
        </w:rPr>
        <w:t xml:space="preserve"> </w:t>
      </w:r>
      <w:r w:rsidRPr="002937EB">
        <w:rPr>
          <w:rFonts w:ascii="Times New Roman" w:hAnsi="Times New Roman" w:cs="Times New Roman"/>
          <w:sz w:val="24"/>
          <w:szCs w:val="24"/>
          <w:lang w:val="pl-PL"/>
        </w:rPr>
        <w:t>został</w:t>
      </w:r>
      <w:r w:rsidRPr="0096002D">
        <w:rPr>
          <w:rFonts w:ascii="Times New Roman" w:hAnsi="Times New Roman" w:cs="Times New Roman"/>
          <w:sz w:val="24"/>
          <w:szCs w:val="24"/>
          <w:lang w:val="pl-PL"/>
        </w:rPr>
        <w:t xml:space="preserve"> </w:t>
      </w:r>
      <w:r w:rsidRPr="0096002D">
        <w:rPr>
          <w:rFonts w:ascii="Times New Roman" w:hAnsi="Times New Roman" w:cs="Times New Roman"/>
          <w:sz w:val="24"/>
          <w:szCs w:val="24"/>
          <w:lang w:val="pl-PL"/>
        </w:rPr>
        <w:lastRenderedPageBreak/>
        <w:t xml:space="preserve">wskazany przez Zamawiającego w dokumentach zamówienia jako niepodlegający temu obowiązkowi. Wyłączenie nie dotyczy umów o wartości większej </w:t>
      </w:r>
      <w:r w:rsidRPr="00C93E77">
        <w:rPr>
          <w:rFonts w:ascii="Times New Roman" w:hAnsi="Times New Roman" w:cs="Times New Roman"/>
          <w:b/>
          <w:bCs/>
          <w:sz w:val="24"/>
          <w:szCs w:val="24"/>
          <w:lang w:val="pl-PL"/>
        </w:rPr>
        <w:t xml:space="preserve">niż 50 000 zł. </w:t>
      </w:r>
    </w:p>
    <w:p w14:paraId="41DF33EB" w14:textId="77777777" w:rsidR="0096002D" w:rsidRPr="0096002D" w:rsidRDefault="0096002D">
      <w:pPr>
        <w:keepNext/>
        <w:numPr>
          <w:ilvl w:val="0"/>
          <w:numId w:val="16"/>
        </w:numPr>
        <w:spacing w:after="0"/>
        <w:jc w:val="both"/>
        <w:rPr>
          <w:rFonts w:ascii="Times New Roman" w:hAnsi="Times New Roman" w:cs="Times New Roman"/>
          <w:sz w:val="24"/>
          <w:szCs w:val="24"/>
          <w:lang w:val="pl-PL"/>
        </w:rPr>
      </w:pPr>
      <w:r w:rsidRPr="0096002D">
        <w:rPr>
          <w:rFonts w:ascii="Times New Roman" w:hAnsi="Times New Roman" w:cs="Times New Roman"/>
          <w:sz w:val="24"/>
          <w:szCs w:val="24"/>
          <w:lang w:val="pl-PL"/>
        </w:rPr>
        <w:t xml:space="preserve">Jeżeli w umowie, o której mowa w ust. 9, termin zapłaty wynagrodzenia jest dłuższy niż 30 dni, Zamawiający informuje o tym Wykonawcę i wzywa go do doprowadzenia do zmiany tej umowy, pod rygorem naliczenia kary umownej. </w:t>
      </w:r>
    </w:p>
    <w:p w14:paraId="2AD7A71F" w14:textId="77777777" w:rsidR="0096002D" w:rsidRPr="0096002D" w:rsidRDefault="0096002D">
      <w:pPr>
        <w:keepNext/>
        <w:numPr>
          <w:ilvl w:val="0"/>
          <w:numId w:val="16"/>
        </w:numPr>
        <w:spacing w:after="0"/>
        <w:jc w:val="both"/>
        <w:rPr>
          <w:rFonts w:ascii="Times New Roman" w:hAnsi="Times New Roman" w:cs="Times New Roman"/>
          <w:sz w:val="24"/>
          <w:szCs w:val="24"/>
          <w:lang w:val="pl-PL"/>
        </w:rPr>
      </w:pPr>
      <w:r w:rsidRPr="0096002D">
        <w:rPr>
          <w:rFonts w:ascii="Times New Roman" w:hAnsi="Times New Roman" w:cs="Times New Roman"/>
          <w:sz w:val="24"/>
          <w:szCs w:val="24"/>
          <w:lang w:val="pl-PL"/>
        </w:rPr>
        <w:t xml:space="preserve">Postanowienia ust. 2–10 stosuje się odpowiednio do zmian umów o podwykonawstwo oraz do dalszych podwykonawców. </w:t>
      </w:r>
    </w:p>
    <w:p w14:paraId="2E33278E" w14:textId="77777777" w:rsidR="0096002D" w:rsidRPr="0096002D" w:rsidRDefault="0096002D">
      <w:pPr>
        <w:keepNext/>
        <w:numPr>
          <w:ilvl w:val="0"/>
          <w:numId w:val="16"/>
        </w:numPr>
        <w:spacing w:after="0"/>
        <w:jc w:val="both"/>
        <w:rPr>
          <w:rFonts w:ascii="Times New Roman" w:hAnsi="Times New Roman" w:cs="Times New Roman"/>
          <w:sz w:val="24"/>
          <w:szCs w:val="24"/>
          <w:lang w:val="pl-PL"/>
        </w:rPr>
      </w:pPr>
      <w:r w:rsidRPr="0096002D">
        <w:rPr>
          <w:rFonts w:ascii="Times New Roman" w:hAnsi="Times New Roman" w:cs="Times New Roman"/>
          <w:sz w:val="24"/>
          <w:szCs w:val="24"/>
          <w:lang w:val="pl-PL"/>
        </w:rPr>
        <w:t xml:space="preserve">Wykonawca ponosi wobec Zamawiającego pełną odpowiedzialność za roboty, dostawy i usługi wykonywane przy pomocy podwykonawców oraz za działania, zaniechania, uchybienia i zaniedbania podwykonawców i dalszych podwykonawców jak za własne. </w:t>
      </w:r>
    </w:p>
    <w:p w14:paraId="7B813D83" w14:textId="77777777" w:rsidR="0096002D" w:rsidRPr="0096002D" w:rsidRDefault="0096002D">
      <w:pPr>
        <w:keepNext/>
        <w:numPr>
          <w:ilvl w:val="0"/>
          <w:numId w:val="16"/>
        </w:numPr>
        <w:spacing w:after="0"/>
        <w:jc w:val="both"/>
        <w:rPr>
          <w:rFonts w:ascii="Times New Roman" w:hAnsi="Times New Roman" w:cs="Times New Roman"/>
          <w:sz w:val="24"/>
          <w:szCs w:val="24"/>
          <w:lang w:val="pl-PL"/>
        </w:rPr>
      </w:pPr>
      <w:r w:rsidRPr="0096002D">
        <w:rPr>
          <w:rFonts w:ascii="Times New Roman" w:hAnsi="Times New Roman" w:cs="Times New Roman"/>
          <w:sz w:val="24"/>
          <w:szCs w:val="24"/>
          <w:lang w:val="pl-PL"/>
        </w:rPr>
        <w:t xml:space="preserve">Powierzenie wykonania części zamówienia podwykonawcy nie zwalnia Wykonawcy z odpowiedzialności za należyte wykonanie Przedmiotu Umowy. </w:t>
      </w:r>
    </w:p>
    <w:p w14:paraId="54076698" w14:textId="77777777" w:rsidR="00C93E77" w:rsidRDefault="0096002D" w:rsidP="00C93E77">
      <w:pPr>
        <w:keepNext/>
        <w:numPr>
          <w:ilvl w:val="0"/>
          <w:numId w:val="16"/>
        </w:numPr>
        <w:spacing w:after="0"/>
        <w:jc w:val="both"/>
        <w:rPr>
          <w:rFonts w:ascii="Times New Roman" w:hAnsi="Times New Roman" w:cs="Times New Roman"/>
          <w:sz w:val="24"/>
          <w:szCs w:val="24"/>
          <w:lang w:val="pl-PL"/>
        </w:rPr>
      </w:pPr>
      <w:r w:rsidRPr="0096002D">
        <w:rPr>
          <w:rFonts w:ascii="Times New Roman" w:hAnsi="Times New Roman" w:cs="Times New Roman"/>
          <w:sz w:val="24"/>
          <w:szCs w:val="24"/>
          <w:lang w:val="pl-PL"/>
        </w:rPr>
        <w:t>Przed przystąpieniem do realizacji zamówienia Wykonawca, o ile dane są już znane, przekazuje Zamawiającemu nazwy albo imiona i nazwiska, dane kontaktowe oraz</w:t>
      </w:r>
      <w:r w:rsidR="000A7910">
        <w:rPr>
          <w:rFonts w:ascii="Times New Roman" w:hAnsi="Times New Roman" w:cs="Times New Roman"/>
          <w:sz w:val="24"/>
          <w:szCs w:val="24"/>
          <w:lang w:val="pl-PL"/>
        </w:rPr>
        <w:t xml:space="preserve"> </w:t>
      </w:r>
      <w:r w:rsidRPr="0096002D">
        <w:rPr>
          <w:rFonts w:ascii="Times New Roman" w:hAnsi="Times New Roman" w:cs="Times New Roman"/>
          <w:sz w:val="24"/>
          <w:szCs w:val="24"/>
          <w:lang w:val="pl-PL"/>
        </w:rPr>
        <w:t>przedstawicieli</w:t>
      </w:r>
      <w:r w:rsidR="00C93E77">
        <w:rPr>
          <w:rFonts w:ascii="Times New Roman" w:hAnsi="Times New Roman" w:cs="Times New Roman"/>
          <w:sz w:val="24"/>
          <w:szCs w:val="24"/>
          <w:lang w:val="pl-PL"/>
        </w:rPr>
        <w:t xml:space="preserve"> </w:t>
      </w:r>
    </w:p>
    <w:p w14:paraId="2821BD02" w14:textId="5E007EA5" w:rsidR="0096002D" w:rsidRPr="00C93E77" w:rsidRDefault="0096002D" w:rsidP="00C93E77">
      <w:pPr>
        <w:keepNext/>
        <w:spacing w:after="0"/>
        <w:ind w:left="720"/>
        <w:jc w:val="both"/>
        <w:rPr>
          <w:rFonts w:ascii="Times New Roman" w:hAnsi="Times New Roman" w:cs="Times New Roman"/>
          <w:sz w:val="24"/>
          <w:szCs w:val="24"/>
          <w:lang w:val="pl-PL"/>
        </w:rPr>
      </w:pPr>
      <w:r w:rsidRPr="00C93E77">
        <w:rPr>
          <w:rFonts w:ascii="Times New Roman" w:hAnsi="Times New Roman" w:cs="Times New Roman"/>
          <w:sz w:val="24"/>
          <w:szCs w:val="24"/>
          <w:lang w:val="pl-PL"/>
        </w:rPr>
        <w:t>podwykonawców zaangażowanych w realizację robót. Wykonawca</w:t>
      </w:r>
      <w:r w:rsidR="000A7910" w:rsidRPr="00C93E77">
        <w:rPr>
          <w:rFonts w:ascii="Times New Roman" w:hAnsi="Times New Roman" w:cs="Times New Roman"/>
          <w:sz w:val="24"/>
          <w:szCs w:val="24"/>
          <w:lang w:val="pl-PL"/>
        </w:rPr>
        <w:t xml:space="preserve"> </w:t>
      </w:r>
      <w:r w:rsidRPr="00C93E77">
        <w:rPr>
          <w:rFonts w:ascii="Times New Roman" w:hAnsi="Times New Roman" w:cs="Times New Roman"/>
          <w:sz w:val="24"/>
          <w:szCs w:val="24"/>
          <w:lang w:val="pl-PL"/>
        </w:rPr>
        <w:t>zawiadamia</w:t>
      </w:r>
      <w:r w:rsidR="000A7910" w:rsidRPr="00C93E77">
        <w:rPr>
          <w:rFonts w:ascii="Times New Roman" w:hAnsi="Times New Roman" w:cs="Times New Roman"/>
          <w:sz w:val="24"/>
          <w:szCs w:val="24"/>
          <w:lang w:val="pl-PL"/>
        </w:rPr>
        <w:t> </w:t>
      </w:r>
      <w:r w:rsidRPr="00C93E77">
        <w:rPr>
          <w:rFonts w:ascii="Times New Roman" w:hAnsi="Times New Roman" w:cs="Times New Roman"/>
          <w:sz w:val="24"/>
          <w:szCs w:val="24"/>
          <w:lang w:val="pl-PL"/>
        </w:rPr>
        <w:t xml:space="preserve">Zamawiającego o wszelkich zmianach tych danych oraz przekazuje informacje dotyczące nowych podwykonawców. </w:t>
      </w:r>
    </w:p>
    <w:p w14:paraId="315CB74A" w14:textId="2533E740" w:rsidR="0096002D" w:rsidRPr="0096002D" w:rsidRDefault="0096002D">
      <w:pPr>
        <w:keepNext/>
        <w:numPr>
          <w:ilvl w:val="0"/>
          <w:numId w:val="16"/>
        </w:numPr>
        <w:spacing w:after="0"/>
        <w:jc w:val="both"/>
        <w:rPr>
          <w:rFonts w:ascii="Times New Roman" w:hAnsi="Times New Roman" w:cs="Times New Roman"/>
          <w:sz w:val="24"/>
          <w:szCs w:val="24"/>
          <w:lang w:val="pl-PL"/>
        </w:rPr>
      </w:pPr>
      <w:r w:rsidRPr="0096002D">
        <w:rPr>
          <w:rFonts w:ascii="Times New Roman" w:hAnsi="Times New Roman" w:cs="Times New Roman"/>
          <w:sz w:val="24"/>
          <w:szCs w:val="24"/>
          <w:lang w:val="pl-PL"/>
        </w:rPr>
        <w:t xml:space="preserve">W przypadku uchylania się Wykonawcy, podwykonawcy lub dalszego podwykonawcy od obowiązku zapłaty wymagalnego wynagrodzenia, Zamawiający dokonuje bezpośredniej zapłaty podwykonawcy lub dalszemu podwykonawcy na zasadach określonych w </w:t>
      </w:r>
      <w:r w:rsidR="002937EB">
        <w:rPr>
          <w:rFonts w:ascii="Times New Roman" w:hAnsi="Times New Roman" w:cs="Times New Roman"/>
          <w:sz w:val="24"/>
          <w:szCs w:val="24"/>
          <w:lang w:val="pl-PL"/>
        </w:rPr>
        <w:t>art</w:t>
      </w:r>
      <w:r w:rsidRPr="0096002D">
        <w:rPr>
          <w:rFonts w:ascii="Times New Roman" w:hAnsi="Times New Roman" w:cs="Times New Roman"/>
          <w:sz w:val="24"/>
          <w:szCs w:val="24"/>
          <w:lang w:val="pl-PL"/>
        </w:rPr>
        <w:t xml:space="preserve">. 465 Pzp. </w:t>
      </w:r>
    </w:p>
    <w:p w14:paraId="4CF06940" w14:textId="77777777" w:rsidR="0096002D" w:rsidRPr="0096002D" w:rsidRDefault="0096002D">
      <w:pPr>
        <w:keepNext/>
        <w:numPr>
          <w:ilvl w:val="0"/>
          <w:numId w:val="16"/>
        </w:numPr>
        <w:spacing w:after="0"/>
        <w:jc w:val="both"/>
        <w:rPr>
          <w:rFonts w:ascii="Times New Roman" w:hAnsi="Times New Roman" w:cs="Times New Roman"/>
          <w:sz w:val="24"/>
          <w:szCs w:val="24"/>
          <w:lang w:val="pl-PL"/>
        </w:rPr>
      </w:pPr>
      <w:r w:rsidRPr="0096002D">
        <w:rPr>
          <w:rFonts w:ascii="Times New Roman" w:hAnsi="Times New Roman" w:cs="Times New Roman"/>
          <w:sz w:val="24"/>
          <w:szCs w:val="24"/>
          <w:lang w:val="pl-PL"/>
        </w:rPr>
        <w:t xml:space="preserve">Bezpośrednia zapłata obejmuje wyłącznie należne wynagrodzenie, bez odsetek, i dotyczy należności powstałych po zaakceptowaniu przez Zamawiającego umowy o podwykonawstwo dotyczącej robót budowlanych albo po przedłożeniu Zamawiającemu umowy dotyczącej dostaw lub usług. </w:t>
      </w:r>
    </w:p>
    <w:p w14:paraId="3E028E26" w14:textId="77777777" w:rsidR="0096002D" w:rsidRPr="00C93E77" w:rsidRDefault="0096002D">
      <w:pPr>
        <w:keepNext/>
        <w:numPr>
          <w:ilvl w:val="0"/>
          <w:numId w:val="16"/>
        </w:numPr>
        <w:spacing w:after="0"/>
        <w:jc w:val="both"/>
        <w:rPr>
          <w:rFonts w:ascii="Times New Roman" w:hAnsi="Times New Roman" w:cs="Times New Roman"/>
          <w:sz w:val="24"/>
          <w:szCs w:val="24"/>
          <w:lang w:val="pl-PL"/>
        </w:rPr>
      </w:pPr>
      <w:r w:rsidRPr="0096002D">
        <w:rPr>
          <w:rFonts w:ascii="Times New Roman" w:hAnsi="Times New Roman" w:cs="Times New Roman"/>
          <w:sz w:val="24"/>
          <w:szCs w:val="24"/>
          <w:lang w:val="pl-PL"/>
        </w:rPr>
        <w:t xml:space="preserve">Przed dokonaniem bezpośredniej zapłaty Zamawiający umożliwia Wykonawcy zgłoszenie pisemnych uwag dotyczących zasadności bezpośredniej zapłaty w terminie </w:t>
      </w:r>
      <w:r w:rsidRPr="00C93E77">
        <w:rPr>
          <w:rFonts w:ascii="Times New Roman" w:hAnsi="Times New Roman" w:cs="Times New Roman"/>
          <w:sz w:val="24"/>
          <w:szCs w:val="24"/>
          <w:lang w:val="pl-PL"/>
        </w:rPr>
        <w:t xml:space="preserve">7 dni od dnia doręczenia informacji o zamiarze jej dokonania. </w:t>
      </w:r>
    </w:p>
    <w:p w14:paraId="03140FBD" w14:textId="77777777" w:rsidR="0096002D" w:rsidRPr="0096002D" w:rsidRDefault="0096002D">
      <w:pPr>
        <w:keepNext/>
        <w:numPr>
          <w:ilvl w:val="0"/>
          <w:numId w:val="16"/>
        </w:numPr>
        <w:spacing w:after="0"/>
        <w:jc w:val="both"/>
        <w:rPr>
          <w:rFonts w:ascii="Times New Roman" w:hAnsi="Times New Roman" w:cs="Times New Roman"/>
          <w:sz w:val="24"/>
          <w:szCs w:val="24"/>
          <w:lang w:val="pl-PL"/>
        </w:rPr>
      </w:pPr>
      <w:r w:rsidRPr="0096002D">
        <w:rPr>
          <w:rFonts w:ascii="Times New Roman" w:hAnsi="Times New Roman" w:cs="Times New Roman"/>
          <w:sz w:val="24"/>
          <w:szCs w:val="24"/>
          <w:lang w:val="pl-PL"/>
        </w:rPr>
        <w:t xml:space="preserve">W przypadku zgłoszenia uwag Zamawiający może: </w:t>
      </w:r>
    </w:p>
    <w:p w14:paraId="33AC8786" w14:textId="77777777" w:rsidR="0096002D" w:rsidRPr="0096002D" w:rsidRDefault="0096002D">
      <w:pPr>
        <w:keepNext/>
        <w:numPr>
          <w:ilvl w:val="0"/>
          <w:numId w:val="19"/>
        </w:numPr>
        <w:spacing w:after="0"/>
        <w:jc w:val="both"/>
        <w:rPr>
          <w:rFonts w:ascii="Times New Roman" w:hAnsi="Times New Roman" w:cs="Times New Roman"/>
          <w:sz w:val="24"/>
          <w:szCs w:val="24"/>
          <w:lang w:val="pl-PL"/>
        </w:rPr>
      </w:pPr>
      <w:r w:rsidRPr="0096002D">
        <w:rPr>
          <w:rFonts w:ascii="Times New Roman" w:hAnsi="Times New Roman" w:cs="Times New Roman"/>
          <w:sz w:val="24"/>
          <w:szCs w:val="24"/>
          <w:lang w:val="pl-PL"/>
        </w:rPr>
        <w:t xml:space="preserve">nie dokonać bezpośredniej zapłaty, jeżeli Wykonawca wykaże jej niezasadność; </w:t>
      </w:r>
    </w:p>
    <w:p w14:paraId="7CD7EC8E" w14:textId="77777777" w:rsidR="0096002D" w:rsidRPr="0096002D" w:rsidRDefault="0096002D">
      <w:pPr>
        <w:keepNext/>
        <w:numPr>
          <w:ilvl w:val="0"/>
          <w:numId w:val="19"/>
        </w:numPr>
        <w:spacing w:after="0"/>
        <w:jc w:val="both"/>
        <w:rPr>
          <w:rFonts w:ascii="Times New Roman" w:hAnsi="Times New Roman" w:cs="Times New Roman"/>
          <w:sz w:val="24"/>
          <w:szCs w:val="24"/>
          <w:lang w:val="pl-PL"/>
        </w:rPr>
      </w:pPr>
      <w:r w:rsidRPr="0096002D">
        <w:rPr>
          <w:rFonts w:ascii="Times New Roman" w:hAnsi="Times New Roman" w:cs="Times New Roman"/>
          <w:sz w:val="24"/>
          <w:szCs w:val="24"/>
          <w:lang w:val="pl-PL"/>
        </w:rPr>
        <w:t xml:space="preserve">złożyć odpowiednią kwotę do depozytu sądowego w przypadku zasadniczej wątpliwości co do wysokości należności lub podmiotu uprawnionego do jej otrzymania; </w:t>
      </w:r>
    </w:p>
    <w:p w14:paraId="029B025E" w14:textId="77777777" w:rsidR="0096002D" w:rsidRPr="0096002D" w:rsidRDefault="0096002D">
      <w:pPr>
        <w:keepNext/>
        <w:numPr>
          <w:ilvl w:val="0"/>
          <w:numId w:val="19"/>
        </w:numPr>
        <w:spacing w:after="0"/>
        <w:jc w:val="both"/>
        <w:rPr>
          <w:rFonts w:ascii="Times New Roman" w:hAnsi="Times New Roman" w:cs="Times New Roman"/>
          <w:sz w:val="24"/>
          <w:szCs w:val="24"/>
          <w:lang w:val="pl-PL"/>
        </w:rPr>
      </w:pPr>
      <w:r w:rsidRPr="0096002D">
        <w:rPr>
          <w:rFonts w:ascii="Times New Roman" w:hAnsi="Times New Roman" w:cs="Times New Roman"/>
          <w:sz w:val="24"/>
          <w:szCs w:val="24"/>
          <w:lang w:val="pl-PL"/>
        </w:rPr>
        <w:t xml:space="preserve">dokonać bezpośredniej zapłaty, jeżeli podwykonawca lub dalszy podwykonawca wykaże jej zasadność. </w:t>
      </w:r>
    </w:p>
    <w:p w14:paraId="0FB69084" w14:textId="77777777" w:rsidR="0096002D" w:rsidRPr="0096002D" w:rsidRDefault="0096002D">
      <w:pPr>
        <w:keepNext/>
        <w:numPr>
          <w:ilvl w:val="0"/>
          <w:numId w:val="17"/>
        </w:numPr>
        <w:spacing w:after="0"/>
        <w:jc w:val="both"/>
        <w:rPr>
          <w:rFonts w:ascii="Times New Roman" w:hAnsi="Times New Roman" w:cs="Times New Roman"/>
          <w:sz w:val="24"/>
          <w:szCs w:val="24"/>
          <w:lang w:val="pl-PL"/>
        </w:rPr>
      </w:pPr>
      <w:r w:rsidRPr="0096002D">
        <w:rPr>
          <w:rFonts w:ascii="Times New Roman" w:hAnsi="Times New Roman" w:cs="Times New Roman"/>
          <w:sz w:val="24"/>
          <w:szCs w:val="24"/>
          <w:lang w:val="pl-PL"/>
        </w:rPr>
        <w:t>W przypadku dokonania bezpośredniej zapłaty Zamawiający potrąca wypłaconą kwotę z wynagrodzenia należnego Wykonawcy oraz może naliczyć karę umowną przewidzianą w § 13 Umowy.</w:t>
      </w:r>
    </w:p>
    <w:p w14:paraId="13BB96CC" w14:textId="77777777" w:rsidR="002937EB" w:rsidRDefault="002937EB" w:rsidP="0096002D">
      <w:pPr>
        <w:keepNext/>
        <w:spacing w:before="160" w:after="80"/>
        <w:jc w:val="both"/>
        <w:rPr>
          <w:rFonts w:ascii="Times New Roman" w:hAnsi="Times New Roman" w:cs="Times New Roman"/>
          <w:b/>
          <w:bCs/>
          <w:sz w:val="24"/>
          <w:szCs w:val="24"/>
          <w:lang w:val="pl-PL"/>
        </w:rPr>
      </w:pPr>
    </w:p>
    <w:p w14:paraId="656085C4" w14:textId="77124A5C" w:rsidR="0096002D" w:rsidRPr="0096002D" w:rsidRDefault="0096002D" w:rsidP="0096002D">
      <w:pPr>
        <w:keepNext/>
        <w:spacing w:before="160" w:after="80"/>
        <w:jc w:val="both"/>
        <w:rPr>
          <w:rFonts w:ascii="Times New Roman" w:hAnsi="Times New Roman" w:cs="Times New Roman"/>
          <w:b/>
          <w:bCs/>
          <w:sz w:val="24"/>
          <w:szCs w:val="24"/>
          <w:lang w:val="pl-PL"/>
        </w:rPr>
      </w:pPr>
      <w:r w:rsidRPr="0096002D">
        <w:rPr>
          <w:rFonts w:ascii="Times New Roman" w:hAnsi="Times New Roman" w:cs="Times New Roman"/>
          <w:b/>
          <w:bCs/>
          <w:sz w:val="24"/>
          <w:szCs w:val="24"/>
          <w:lang w:val="pl-PL"/>
        </w:rPr>
        <w:lastRenderedPageBreak/>
        <w:t>§ 9. Odbiory</w:t>
      </w:r>
    </w:p>
    <w:p w14:paraId="42F8AED5" w14:textId="77777777" w:rsidR="0096002D" w:rsidRPr="000A7910" w:rsidRDefault="0096002D">
      <w:pPr>
        <w:keepNext/>
        <w:numPr>
          <w:ilvl w:val="0"/>
          <w:numId w:val="20"/>
        </w:numPr>
        <w:spacing w:after="0"/>
        <w:jc w:val="both"/>
        <w:rPr>
          <w:rFonts w:ascii="Times New Roman" w:hAnsi="Times New Roman" w:cs="Times New Roman"/>
          <w:bCs/>
          <w:sz w:val="24"/>
          <w:szCs w:val="24"/>
          <w:lang w:val="pl-PL"/>
        </w:rPr>
      </w:pPr>
      <w:r w:rsidRPr="000A7910">
        <w:rPr>
          <w:rFonts w:ascii="Times New Roman" w:hAnsi="Times New Roman" w:cs="Times New Roman"/>
          <w:bCs/>
          <w:sz w:val="24"/>
          <w:szCs w:val="24"/>
          <w:lang w:val="pl-PL"/>
        </w:rPr>
        <w:t xml:space="preserve">Odbiory robót prowadzone są odrębnie dla każdej części zamówienia objętej Umową. </w:t>
      </w:r>
    </w:p>
    <w:p w14:paraId="5957FA2B" w14:textId="77777777" w:rsidR="0096002D" w:rsidRPr="000A7910" w:rsidRDefault="0096002D">
      <w:pPr>
        <w:keepNext/>
        <w:numPr>
          <w:ilvl w:val="0"/>
          <w:numId w:val="20"/>
        </w:numPr>
        <w:spacing w:after="0"/>
        <w:jc w:val="both"/>
        <w:rPr>
          <w:rFonts w:ascii="Times New Roman" w:hAnsi="Times New Roman" w:cs="Times New Roman"/>
          <w:bCs/>
          <w:sz w:val="24"/>
          <w:szCs w:val="24"/>
          <w:lang w:val="pl-PL"/>
        </w:rPr>
      </w:pPr>
      <w:r w:rsidRPr="000A7910">
        <w:rPr>
          <w:rFonts w:ascii="Times New Roman" w:hAnsi="Times New Roman" w:cs="Times New Roman"/>
          <w:bCs/>
          <w:sz w:val="24"/>
          <w:szCs w:val="24"/>
          <w:lang w:val="pl-PL"/>
        </w:rPr>
        <w:t xml:space="preserve">Roboty zanikające oraz ulegające zakryciu podlegają odbiorowi przez Zamawiającego lub osobę sprawującą nadzór nad realizacją robót. Wykonawca zobowiązany jest zgłosić gotowość do ich odbioru przed ich zakryciem, z wyprzedzeniem umożliwiającym dokonanie kontroli. </w:t>
      </w:r>
    </w:p>
    <w:p w14:paraId="7190FA41" w14:textId="77777777" w:rsidR="00A20DCC" w:rsidRPr="007D5FBC" w:rsidRDefault="0096002D">
      <w:pPr>
        <w:keepNext/>
        <w:numPr>
          <w:ilvl w:val="0"/>
          <w:numId w:val="20"/>
        </w:numPr>
        <w:spacing w:after="0"/>
        <w:jc w:val="both"/>
        <w:rPr>
          <w:rFonts w:ascii="Times New Roman" w:eastAsia="Times New Roman" w:hAnsi="Times New Roman"/>
          <w:bCs/>
          <w:lang w:val="pl-PL"/>
        </w:rPr>
      </w:pPr>
      <w:r w:rsidRPr="000A7910">
        <w:rPr>
          <w:rFonts w:ascii="Times New Roman" w:hAnsi="Times New Roman" w:cs="Times New Roman"/>
          <w:bCs/>
          <w:sz w:val="24"/>
          <w:szCs w:val="24"/>
          <w:lang w:val="pl-PL"/>
        </w:rPr>
        <w:t xml:space="preserve">W przypadku zakrycia robót bez umożliwienia ich odbioru Zamawiający może żądać ich odkrycia, wykonania niezbędnych badań lub innych czynności umożliwiających ocenę prawidłowości wykonania, na koszt Wykonawcy. </w:t>
      </w:r>
    </w:p>
    <w:p w14:paraId="4137860B" w14:textId="42592944" w:rsidR="00A20DCC" w:rsidRPr="000A7910" w:rsidRDefault="00A20DCC">
      <w:pPr>
        <w:keepNext/>
        <w:numPr>
          <w:ilvl w:val="0"/>
          <w:numId w:val="20"/>
        </w:numPr>
        <w:spacing w:after="0"/>
        <w:jc w:val="both"/>
        <w:rPr>
          <w:rStyle w:val="Pogrubienie"/>
          <w:rFonts w:ascii="Times New Roman" w:eastAsia="Times New Roman" w:hAnsi="Times New Roman" w:cs="Times New Roman"/>
          <w:b w:val="0"/>
          <w:sz w:val="24"/>
          <w:szCs w:val="24"/>
          <w:lang w:val="pl-PL"/>
        </w:rPr>
      </w:pPr>
      <w:r w:rsidRPr="000A7910">
        <w:rPr>
          <w:rStyle w:val="Pogrubienie"/>
          <w:rFonts w:ascii="Times New Roman" w:hAnsi="Times New Roman" w:cs="Times New Roman"/>
          <w:b w:val="0"/>
          <w:sz w:val="24"/>
          <w:szCs w:val="24"/>
          <w:lang w:val="pl-PL"/>
        </w:rPr>
        <w:t>Wykonawca może zgłosić do odbioru częściowego roboty wykonane w ramach danej części zamówienia, jeżeli wartość prawidłowo wykonanych robót odpowiada co najmniej wartości wynagrodzenia, o którego częściową zapłatę Wykonawca występuje.</w:t>
      </w:r>
    </w:p>
    <w:p w14:paraId="0A1E28BE" w14:textId="7E11491E" w:rsidR="00A20DCC" w:rsidRPr="000A7910" w:rsidRDefault="00A20DCC">
      <w:pPr>
        <w:keepNext/>
        <w:numPr>
          <w:ilvl w:val="0"/>
          <w:numId w:val="20"/>
        </w:numPr>
        <w:spacing w:after="0"/>
        <w:jc w:val="both"/>
        <w:rPr>
          <w:rStyle w:val="Pogrubienie"/>
          <w:rFonts w:ascii="Times New Roman" w:eastAsia="Times New Roman" w:hAnsi="Times New Roman" w:cs="Times New Roman"/>
          <w:b w:val="0"/>
          <w:sz w:val="24"/>
          <w:szCs w:val="24"/>
          <w:lang w:val="pl-PL"/>
        </w:rPr>
      </w:pPr>
      <w:r w:rsidRPr="000A7910">
        <w:rPr>
          <w:rStyle w:val="Pogrubienie"/>
          <w:rFonts w:ascii="Times New Roman" w:hAnsi="Times New Roman" w:cs="Times New Roman"/>
          <w:b w:val="0"/>
          <w:sz w:val="24"/>
          <w:szCs w:val="24"/>
          <w:lang w:val="pl-PL"/>
        </w:rPr>
        <w:t>Odbiór częściowy służy wyłącznie potwierdzeniu zakresu i wartości prawidłowo wykonanych robót dla potrzeb rozliczenia częściowego i nie stanowi odbioru końcowego danej części ani nie zwalnia Wykonawcy z odpowiedzialności za całość robót.</w:t>
      </w:r>
    </w:p>
    <w:p w14:paraId="2E9E510F" w14:textId="77777777" w:rsidR="00C93E77" w:rsidRPr="00C93E77" w:rsidRDefault="00A20DCC">
      <w:pPr>
        <w:keepNext/>
        <w:numPr>
          <w:ilvl w:val="0"/>
          <w:numId w:val="20"/>
        </w:numPr>
        <w:spacing w:after="0"/>
        <w:jc w:val="both"/>
        <w:rPr>
          <w:rStyle w:val="Pogrubienie"/>
          <w:rFonts w:ascii="Times New Roman" w:eastAsia="Times New Roman" w:hAnsi="Times New Roman"/>
          <w:sz w:val="24"/>
          <w:szCs w:val="24"/>
          <w:lang w:val="pl-PL"/>
        </w:rPr>
      </w:pPr>
      <w:r w:rsidRPr="000A7910">
        <w:rPr>
          <w:rStyle w:val="Pogrubienie"/>
          <w:rFonts w:ascii="Times New Roman" w:hAnsi="Times New Roman" w:cs="Times New Roman"/>
          <w:b w:val="0"/>
          <w:sz w:val="24"/>
          <w:szCs w:val="24"/>
          <w:lang w:val="pl-PL"/>
        </w:rPr>
        <w:t xml:space="preserve">Z odbioru częściowego sporządza się protokół odbioru częściowego, określający zakres wykonanych robót oraz wartość wynagrodzenia podlegającą rozliczeniu. </w:t>
      </w:r>
      <w:r w:rsidRPr="007D5FBC">
        <w:rPr>
          <w:rStyle w:val="Pogrubienie"/>
          <w:rFonts w:ascii="Times New Roman" w:hAnsi="Times New Roman" w:cs="Times New Roman"/>
          <w:b w:val="0"/>
          <w:sz w:val="24"/>
          <w:szCs w:val="24"/>
          <w:lang w:val="pl-PL"/>
        </w:rPr>
        <w:t>Łączna wartość wynagrodzenia</w:t>
      </w:r>
    </w:p>
    <w:p w14:paraId="60FCDA2D" w14:textId="0A988834" w:rsidR="00A20DCC" w:rsidRPr="00A20DCC" w:rsidRDefault="00A20DCC" w:rsidP="00C93E77">
      <w:pPr>
        <w:keepNext/>
        <w:spacing w:after="0"/>
        <w:ind w:left="720"/>
        <w:jc w:val="both"/>
        <w:rPr>
          <w:rFonts w:ascii="Times New Roman" w:eastAsia="Times New Roman" w:hAnsi="Times New Roman"/>
          <w:b/>
          <w:bCs/>
          <w:sz w:val="24"/>
          <w:szCs w:val="24"/>
          <w:lang w:val="pl-PL"/>
        </w:rPr>
      </w:pPr>
      <w:r w:rsidRPr="007D5FBC">
        <w:rPr>
          <w:rStyle w:val="Pogrubienie"/>
          <w:rFonts w:ascii="Times New Roman" w:hAnsi="Times New Roman" w:cs="Times New Roman"/>
          <w:b w:val="0"/>
          <w:bCs w:val="0"/>
          <w:sz w:val="24"/>
          <w:szCs w:val="24"/>
          <w:lang w:val="pl-PL"/>
        </w:rPr>
        <w:t>wypłaconego na podstawie odbiorów częściowych nie może przekroczyć 50% wynagrodzenia brutto należnego za daną część zamówienia.</w:t>
      </w:r>
    </w:p>
    <w:p w14:paraId="6F4F595F" w14:textId="77777777" w:rsidR="0096002D" w:rsidRPr="0096002D" w:rsidRDefault="0096002D">
      <w:pPr>
        <w:keepNext/>
        <w:numPr>
          <w:ilvl w:val="0"/>
          <w:numId w:val="20"/>
        </w:numPr>
        <w:spacing w:after="0"/>
        <w:jc w:val="both"/>
        <w:rPr>
          <w:rFonts w:ascii="Times New Roman" w:hAnsi="Times New Roman" w:cs="Times New Roman"/>
          <w:bCs/>
          <w:sz w:val="24"/>
          <w:szCs w:val="24"/>
          <w:lang w:val="pl-PL"/>
        </w:rPr>
      </w:pPr>
      <w:r w:rsidRPr="0096002D">
        <w:rPr>
          <w:rFonts w:ascii="Times New Roman" w:hAnsi="Times New Roman" w:cs="Times New Roman"/>
          <w:bCs/>
          <w:sz w:val="24"/>
          <w:szCs w:val="24"/>
          <w:lang w:val="pl-PL"/>
        </w:rPr>
        <w:t xml:space="preserve">Po wykonaniu pełnego zakresu robót objętych daną częścią Wykonawca zgłasza Zamawiającemu gotowość do odbioru końcowego tej części. </w:t>
      </w:r>
    </w:p>
    <w:p w14:paraId="522480DB" w14:textId="77777777" w:rsidR="0096002D" w:rsidRPr="0096002D" w:rsidRDefault="0096002D">
      <w:pPr>
        <w:keepNext/>
        <w:numPr>
          <w:ilvl w:val="0"/>
          <w:numId w:val="20"/>
        </w:numPr>
        <w:spacing w:after="0"/>
        <w:jc w:val="both"/>
        <w:rPr>
          <w:rFonts w:ascii="Times New Roman" w:hAnsi="Times New Roman" w:cs="Times New Roman"/>
          <w:bCs/>
          <w:sz w:val="24"/>
          <w:szCs w:val="24"/>
          <w:lang w:val="pl-PL"/>
        </w:rPr>
      </w:pPr>
      <w:r w:rsidRPr="0096002D">
        <w:rPr>
          <w:rFonts w:ascii="Times New Roman" w:hAnsi="Times New Roman" w:cs="Times New Roman"/>
          <w:bCs/>
          <w:sz w:val="24"/>
          <w:szCs w:val="24"/>
          <w:lang w:val="pl-PL"/>
        </w:rPr>
        <w:t xml:space="preserve">Wraz ze zgłoszeniem gotowości do odbioru końcowego Wykonawca przekazuje dokumenty wymagane dokumentami zamówienia, w szczególności: </w:t>
      </w:r>
    </w:p>
    <w:p w14:paraId="5D702866" w14:textId="77777777" w:rsidR="0096002D" w:rsidRPr="0096002D" w:rsidRDefault="0096002D">
      <w:pPr>
        <w:keepNext/>
        <w:numPr>
          <w:ilvl w:val="0"/>
          <w:numId w:val="21"/>
        </w:numPr>
        <w:spacing w:after="0"/>
        <w:jc w:val="both"/>
        <w:rPr>
          <w:rFonts w:ascii="Times New Roman" w:hAnsi="Times New Roman" w:cs="Times New Roman"/>
          <w:bCs/>
          <w:sz w:val="24"/>
          <w:szCs w:val="24"/>
          <w:lang w:val="pl-PL"/>
        </w:rPr>
      </w:pPr>
      <w:r w:rsidRPr="0096002D">
        <w:rPr>
          <w:rFonts w:ascii="Times New Roman" w:hAnsi="Times New Roman" w:cs="Times New Roman"/>
          <w:bCs/>
          <w:sz w:val="24"/>
          <w:szCs w:val="24"/>
          <w:lang w:val="pl-PL"/>
        </w:rPr>
        <w:t xml:space="preserve">dokumentację powykonawczą – jeżeli jest wymagana; </w:t>
      </w:r>
    </w:p>
    <w:p w14:paraId="32CABEE7" w14:textId="77777777" w:rsidR="0096002D" w:rsidRPr="0096002D" w:rsidRDefault="0096002D">
      <w:pPr>
        <w:keepNext/>
        <w:numPr>
          <w:ilvl w:val="0"/>
          <w:numId w:val="21"/>
        </w:numPr>
        <w:spacing w:after="0"/>
        <w:jc w:val="both"/>
        <w:rPr>
          <w:rFonts w:ascii="Times New Roman" w:hAnsi="Times New Roman" w:cs="Times New Roman"/>
          <w:bCs/>
          <w:sz w:val="24"/>
          <w:szCs w:val="24"/>
          <w:lang w:val="pl-PL"/>
        </w:rPr>
      </w:pPr>
      <w:r w:rsidRPr="0096002D">
        <w:rPr>
          <w:rFonts w:ascii="Times New Roman" w:hAnsi="Times New Roman" w:cs="Times New Roman"/>
          <w:bCs/>
          <w:sz w:val="24"/>
          <w:szCs w:val="24"/>
          <w:lang w:val="pl-PL"/>
        </w:rPr>
        <w:t xml:space="preserve">protokoły prób, badań i pomiarów; </w:t>
      </w:r>
    </w:p>
    <w:p w14:paraId="270A6256" w14:textId="77777777" w:rsidR="0096002D" w:rsidRPr="0096002D" w:rsidRDefault="0096002D">
      <w:pPr>
        <w:keepNext/>
        <w:numPr>
          <w:ilvl w:val="0"/>
          <w:numId w:val="21"/>
        </w:numPr>
        <w:spacing w:after="0"/>
        <w:jc w:val="both"/>
        <w:rPr>
          <w:rFonts w:ascii="Times New Roman" w:hAnsi="Times New Roman" w:cs="Times New Roman"/>
          <w:bCs/>
          <w:sz w:val="24"/>
          <w:szCs w:val="24"/>
          <w:lang w:val="pl-PL"/>
        </w:rPr>
      </w:pPr>
      <w:r w:rsidRPr="0096002D">
        <w:rPr>
          <w:rFonts w:ascii="Times New Roman" w:hAnsi="Times New Roman" w:cs="Times New Roman"/>
          <w:bCs/>
          <w:sz w:val="24"/>
          <w:szCs w:val="24"/>
          <w:lang w:val="pl-PL"/>
        </w:rPr>
        <w:t xml:space="preserve">dokumenty potwierdzające dopuszczenie zastosowanych materiałów i urządzeń do stosowania; </w:t>
      </w:r>
    </w:p>
    <w:p w14:paraId="546B3C7B" w14:textId="77777777" w:rsidR="0096002D" w:rsidRPr="0096002D" w:rsidRDefault="0096002D">
      <w:pPr>
        <w:keepNext/>
        <w:numPr>
          <w:ilvl w:val="0"/>
          <w:numId w:val="21"/>
        </w:numPr>
        <w:spacing w:after="0"/>
        <w:jc w:val="both"/>
        <w:rPr>
          <w:rFonts w:ascii="Times New Roman" w:hAnsi="Times New Roman" w:cs="Times New Roman"/>
          <w:bCs/>
          <w:sz w:val="24"/>
          <w:szCs w:val="24"/>
          <w:lang w:val="pl-PL"/>
        </w:rPr>
      </w:pPr>
      <w:r w:rsidRPr="0096002D">
        <w:rPr>
          <w:rFonts w:ascii="Times New Roman" w:hAnsi="Times New Roman" w:cs="Times New Roman"/>
          <w:bCs/>
          <w:sz w:val="24"/>
          <w:szCs w:val="24"/>
          <w:lang w:val="pl-PL"/>
        </w:rPr>
        <w:t xml:space="preserve">deklaracje właściwości użytkowych, atesty, certyfikaty oraz karty techniczne – w zakresie dotyczącym wykonanych robót; </w:t>
      </w:r>
    </w:p>
    <w:p w14:paraId="30FC2036" w14:textId="77777777" w:rsidR="0096002D" w:rsidRDefault="0096002D">
      <w:pPr>
        <w:keepNext/>
        <w:numPr>
          <w:ilvl w:val="0"/>
          <w:numId w:val="21"/>
        </w:numPr>
        <w:spacing w:after="0"/>
        <w:jc w:val="both"/>
        <w:rPr>
          <w:rFonts w:ascii="Times New Roman" w:hAnsi="Times New Roman" w:cs="Times New Roman"/>
          <w:bCs/>
          <w:sz w:val="24"/>
          <w:szCs w:val="24"/>
          <w:lang w:val="pl-PL"/>
        </w:rPr>
      </w:pPr>
      <w:r w:rsidRPr="0096002D">
        <w:rPr>
          <w:rFonts w:ascii="Times New Roman" w:hAnsi="Times New Roman" w:cs="Times New Roman"/>
          <w:bCs/>
          <w:sz w:val="24"/>
          <w:szCs w:val="24"/>
          <w:lang w:val="pl-PL"/>
        </w:rPr>
        <w:t xml:space="preserve">karty gwarancyjne i dokumentację urządzeń; </w:t>
      </w:r>
    </w:p>
    <w:p w14:paraId="536C962D" w14:textId="44F9C80C" w:rsidR="0096002D" w:rsidRPr="00DA6A2E" w:rsidRDefault="0096002D">
      <w:pPr>
        <w:keepNext/>
        <w:numPr>
          <w:ilvl w:val="0"/>
          <w:numId w:val="21"/>
        </w:numPr>
        <w:spacing w:after="0"/>
        <w:jc w:val="both"/>
        <w:rPr>
          <w:rFonts w:ascii="Times New Roman" w:hAnsi="Times New Roman" w:cs="Times New Roman"/>
          <w:bCs/>
          <w:sz w:val="24"/>
          <w:szCs w:val="24"/>
          <w:lang w:val="pl-PL"/>
        </w:rPr>
      </w:pPr>
      <w:r w:rsidRPr="00DA6A2E">
        <w:rPr>
          <w:rFonts w:ascii="Times New Roman" w:hAnsi="Times New Roman" w:cs="Times New Roman"/>
          <w:bCs/>
          <w:sz w:val="24"/>
          <w:szCs w:val="24"/>
          <w:lang w:val="pl-PL"/>
        </w:rPr>
        <w:t xml:space="preserve">dokumenty potwierdzające prawidłowe zagospodarowanie odpadów, jeżeli Zamawiający ich wymaga. </w:t>
      </w:r>
    </w:p>
    <w:p w14:paraId="07CA1F08" w14:textId="44758781" w:rsidR="0096002D" w:rsidRPr="0027048F" w:rsidRDefault="0096002D">
      <w:pPr>
        <w:pStyle w:val="Akapitzlist"/>
        <w:keepNext/>
        <w:numPr>
          <w:ilvl w:val="0"/>
          <w:numId w:val="20"/>
        </w:numPr>
        <w:spacing w:after="0"/>
        <w:jc w:val="both"/>
        <w:rPr>
          <w:rFonts w:ascii="Times New Roman" w:hAnsi="Times New Roman" w:cs="Times New Roman"/>
          <w:bCs/>
          <w:sz w:val="24"/>
          <w:szCs w:val="24"/>
          <w:lang w:val="pl-PL"/>
        </w:rPr>
      </w:pPr>
      <w:r w:rsidRPr="0027048F">
        <w:rPr>
          <w:rFonts w:ascii="Times New Roman" w:hAnsi="Times New Roman" w:cs="Times New Roman"/>
          <w:bCs/>
          <w:sz w:val="24"/>
          <w:szCs w:val="24"/>
          <w:lang w:val="pl-PL"/>
        </w:rPr>
        <w:t xml:space="preserve">Warunkiem przystąpienia do odbioru końcowego jest wykonanie pełnego zakresu robót objętych daną częścią oraz przekazanie dokumentów niezbędnych do przeprowadzenia odbioru. </w:t>
      </w:r>
    </w:p>
    <w:p w14:paraId="701531D9" w14:textId="77777777" w:rsidR="0096002D" w:rsidRPr="0096002D" w:rsidRDefault="0096002D">
      <w:pPr>
        <w:keepNext/>
        <w:numPr>
          <w:ilvl w:val="0"/>
          <w:numId w:val="20"/>
        </w:numPr>
        <w:spacing w:after="0"/>
        <w:jc w:val="both"/>
        <w:rPr>
          <w:rFonts w:ascii="Times New Roman" w:hAnsi="Times New Roman" w:cs="Times New Roman"/>
          <w:bCs/>
          <w:sz w:val="24"/>
          <w:szCs w:val="24"/>
          <w:lang w:val="pl-PL"/>
        </w:rPr>
      </w:pPr>
      <w:r w:rsidRPr="0096002D">
        <w:rPr>
          <w:rFonts w:ascii="Times New Roman" w:hAnsi="Times New Roman" w:cs="Times New Roman"/>
          <w:bCs/>
          <w:sz w:val="24"/>
          <w:szCs w:val="24"/>
          <w:lang w:val="pl-PL"/>
        </w:rPr>
        <w:lastRenderedPageBreak/>
        <w:t xml:space="preserve">Zamawiający przystąpi do odbioru końcowego w terminie do 7 dni roboczych od dnia prawidłowego zgłoszenia gotowości do odbioru. </w:t>
      </w:r>
    </w:p>
    <w:p w14:paraId="782637A8" w14:textId="562B105E" w:rsidR="0096002D" w:rsidRPr="0096002D" w:rsidRDefault="0096002D">
      <w:pPr>
        <w:keepNext/>
        <w:numPr>
          <w:ilvl w:val="0"/>
          <w:numId w:val="20"/>
        </w:numPr>
        <w:spacing w:after="0"/>
        <w:jc w:val="both"/>
        <w:rPr>
          <w:rFonts w:ascii="Times New Roman" w:hAnsi="Times New Roman" w:cs="Times New Roman"/>
          <w:bCs/>
          <w:sz w:val="24"/>
          <w:szCs w:val="24"/>
          <w:lang w:val="pl-PL"/>
        </w:rPr>
      </w:pPr>
      <w:r w:rsidRPr="0096002D">
        <w:rPr>
          <w:rFonts w:ascii="Times New Roman" w:hAnsi="Times New Roman" w:cs="Times New Roman"/>
          <w:bCs/>
          <w:sz w:val="24"/>
          <w:szCs w:val="24"/>
          <w:lang w:val="pl-PL"/>
        </w:rPr>
        <w:t>Jeżeli podczas odbioru zostanie stwierdzone, że roboty nie zostały zakończone, dokumentacja odbiorowa jest niekompletna albo występują wady istotne, w szczególności uniemożliwiające lub</w:t>
      </w:r>
      <w:r w:rsidR="00C93E77">
        <w:rPr>
          <w:rFonts w:ascii="Times New Roman" w:hAnsi="Times New Roman" w:cs="Times New Roman"/>
          <w:bCs/>
          <w:sz w:val="24"/>
          <w:szCs w:val="24"/>
          <w:lang w:val="pl-PL"/>
        </w:rPr>
        <w:t xml:space="preserve"> </w:t>
      </w:r>
      <w:r w:rsidRPr="0096002D">
        <w:rPr>
          <w:rFonts w:ascii="Times New Roman" w:hAnsi="Times New Roman" w:cs="Times New Roman"/>
          <w:bCs/>
          <w:sz w:val="24"/>
          <w:szCs w:val="24"/>
          <w:lang w:val="pl-PL"/>
        </w:rPr>
        <w:t xml:space="preserve">istotnie utrudniające użytkowanie lokalu zgodnie z jego przeznaczeniem, Zamawiający może odmówić dokonania odbioru. </w:t>
      </w:r>
    </w:p>
    <w:p w14:paraId="6D322289" w14:textId="77777777" w:rsidR="0096002D" w:rsidRPr="0096002D" w:rsidRDefault="0096002D">
      <w:pPr>
        <w:keepNext/>
        <w:numPr>
          <w:ilvl w:val="0"/>
          <w:numId w:val="20"/>
        </w:numPr>
        <w:spacing w:after="0"/>
        <w:jc w:val="both"/>
        <w:rPr>
          <w:rFonts w:ascii="Times New Roman" w:hAnsi="Times New Roman" w:cs="Times New Roman"/>
          <w:bCs/>
          <w:sz w:val="24"/>
          <w:szCs w:val="24"/>
          <w:lang w:val="pl-PL"/>
        </w:rPr>
      </w:pPr>
      <w:r w:rsidRPr="0096002D">
        <w:rPr>
          <w:rFonts w:ascii="Times New Roman" w:hAnsi="Times New Roman" w:cs="Times New Roman"/>
          <w:bCs/>
          <w:sz w:val="24"/>
          <w:szCs w:val="24"/>
          <w:lang w:val="pl-PL"/>
        </w:rPr>
        <w:t xml:space="preserve">W przypadku odmowy odbioru Zamawiający wskaże przyczyny odmowy oraz wyznaczy Wykonawcy termin do wykonania brakujących robót, usunięcia wad lub uzupełnienia dokumentacji. </w:t>
      </w:r>
    </w:p>
    <w:p w14:paraId="3763E160" w14:textId="77777777" w:rsidR="0096002D" w:rsidRPr="0096002D" w:rsidRDefault="0096002D">
      <w:pPr>
        <w:keepNext/>
        <w:numPr>
          <w:ilvl w:val="0"/>
          <w:numId w:val="20"/>
        </w:numPr>
        <w:spacing w:after="0"/>
        <w:jc w:val="both"/>
        <w:rPr>
          <w:rFonts w:ascii="Times New Roman" w:hAnsi="Times New Roman" w:cs="Times New Roman"/>
          <w:bCs/>
          <w:sz w:val="24"/>
          <w:szCs w:val="24"/>
          <w:lang w:val="pl-PL"/>
        </w:rPr>
      </w:pPr>
      <w:r w:rsidRPr="0096002D">
        <w:rPr>
          <w:rFonts w:ascii="Times New Roman" w:hAnsi="Times New Roman" w:cs="Times New Roman"/>
          <w:bCs/>
          <w:sz w:val="24"/>
          <w:szCs w:val="24"/>
          <w:lang w:val="pl-PL"/>
        </w:rPr>
        <w:t xml:space="preserve">Jeżeli w toku odbioru zostaną stwierdzone wady nieistotne, Zamawiający może dokonać odbioru z wyznaczeniem terminu ich usunięcia albo przerwać odbiór do czasu ich usunięcia. </w:t>
      </w:r>
    </w:p>
    <w:p w14:paraId="0DC9E03E" w14:textId="77777777" w:rsidR="0096002D" w:rsidRPr="0096002D" w:rsidRDefault="0096002D">
      <w:pPr>
        <w:keepNext/>
        <w:numPr>
          <w:ilvl w:val="0"/>
          <w:numId w:val="20"/>
        </w:numPr>
        <w:spacing w:after="0"/>
        <w:jc w:val="both"/>
        <w:rPr>
          <w:rFonts w:ascii="Times New Roman" w:hAnsi="Times New Roman" w:cs="Times New Roman"/>
          <w:bCs/>
          <w:sz w:val="24"/>
          <w:szCs w:val="24"/>
          <w:lang w:val="pl-PL"/>
        </w:rPr>
      </w:pPr>
      <w:r w:rsidRPr="0096002D">
        <w:rPr>
          <w:rFonts w:ascii="Times New Roman" w:hAnsi="Times New Roman" w:cs="Times New Roman"/>
          <w:bCs/>
          <w:sz w:val="24"/>
          <w:szCs w:val="24"/>
          <w:lang w:val="pl-PL"/>
        </w:rPr>
        <w:t xml:space="preserve">Z odbioru końcowego sporządza się protokół, w którym wskazuje się w szczególności wynik odbioru, stwierdzone wady lub braki oraz termin ich usunięcia. </w:t>
      </w:r>
    </w:p>
    <w:p w14:paraId="14AC5F20" w14:textId="77777777" w:rsidR="0096002D" w:rsidRPr="0096002D" w:rsidRDefault="0096002D">
      <w:pPr>
        <w:keepNext/>
        <w:numPr>
          <w:ilvl w:val="0"/>
          <w:numId w:val="20"/>
        </w:numPr>
        <w:spacing w:after="0"/>
        <w:jc w:val="both"/>
        <w:rPr>
          <w:rFonts w:ascii="Times New Roman" w:hAnsi="Times New Roman" w:cs="Times New Roman"/>
          <w:bCs/>
          <w:sz w:val="24"/>
          <w:szCs w:val="24"/>
          <w:lang w:val="pl-PL"/>
        </w:rPr>
      </w:pPr>
      <w:r w:rsidRPr="0096002D">
        <w:rPr>
          <w:rFonts w:ascii="Times New Roman" w:hAnsi="Times New Roman" w:cs="Times New Roman"/>
          <w:bCs/>
          <w:sz w:val="24"/>
          <w:szCs w:val="24"/>
          <w:lang w:val="pl-PL"/>
        </w:rPr>
        <w:t xml:space="preserve">Odbiór końcowy danej części następuje w dniu podpisania przez Zamawiającego protokołu odbioru końcowego tej części. </w:t>
      </w:r>
    </w:p>
    <w:p w14:paraId="33CA15BC" w14:textId="77777777" w:rsidR="0096002D" w:rsidRPr="0096002D" w:rsidRDefault="0096002D">
      <w:pPr>
        <w:keepNext/>
        <w:numPr>
          <w:ilvl w:val="0"/>
          <w:numId w:val="20"/>
        </w:numPr>
        <w:spacing w:after="0"/>
        <w:jc w:val="both"/>
        <w:rPr>
          <w:rFonts w:ascii="Times New Roman" w:hAnsi="Times New Roman" w:cs="Times New Roman"/>
          <w:bCs/>
          <w:sz w:val="24"/>
          <w:szCs w:val="24"/>
          <w:lang w:val="pl-PL"/>
        </w:rPr>
      </w:pPr>
      <w:r w:rsidRPr="0096002D">
        <w:rPr>
          <w:rFonts w:ascii="Times New Roman" w:hAnsi="Times New Roman" w:cs="Times New Roman"/>
          <w:bCs/>
          <w:sz w:val="24"/>
          <w:szCs w:val="24"/>
          <w:lang w:val="pl-PL"/>
        </w:rPr>
        <w:t xml:space="preserve">Usunięcie wad stwierdzonych przy odbiorze potwierdza się protokołem lub innym dokumentem podpisanym lub zaakceptowanym przez Zamawiającego. </w:t>
      </w:r>
    </w:p>
    <w:p w14:paraId="6AB08F3B" w14:textId="77777777" w:rsidR="0096002D" w:rsidRPr="0096002D" w:rsidRDefault="0096002D">
      <w:pPr>
        <w:keepNext/>
        <w:numPr>
          <w:ilvl w:val="0"/>
          <w:numId w:val="20"/>
        </w:numPr>
        <w:spacing w:after="0"/>
        <w:jc w:val="both"/>
        <w:rPr>
          <w:rFonts w:ascii="Times New Roman" w:hAnsi="Times New Roman" w:cs="Times New Roman"/>
          <w:bCs/>
          <w:sz w:val="24"/>
          <w:szCs w:val="24"/>
          <w:lang w:val="pl-PL"/>
        </w:rPr>
      </w:pPr>
      <w:r w:rsidRPr="0096002D">
        <w:rPr>
          <w:rFonts w:ascii="Times New Roman" w:hAnsi="Times New Roman" w:cs="Times New Roman"/>
          <w:bCs/>
          <w:sz w:val="24"/>
          <w:szCs w:val="24"/>
          <w:lang w:val="pl-PL"/>
        </w:rPr>
        <w:t xml:space="preserve">Odbiór końcowy nie zwalnia Wykonawcy z odpowiedzialności z tytułu gwarancji, rękojmi ani odpowiedzialności za wady ukryte. </w:t>
      </w:r>
    </w:p>
    <w:p w14:paraId="1273C4A5" w14:textId="77777777" w:rsidR="0096002D" w:rsidRPr="0096002D" w:rsidRDefault="0096002D">
      <w:pPr>
        <w:keepNext/>
        <w:numPr>
          <w:ilvl w:val="0"/>
          <w:numId w:val="20"/>
        </w:numPr>
        <w:spacing w:after="0"/>
        <w:jc w:val="both"/>
        <w:rPr>
          <w:rFonts w:ascii="Times New Roman" w:hAnsi="Times New Roman" w:cs="Times New Roman"/>
          <w:bCs/>
          <w:sz w:val="24"/>
          <w:szCs w:val="24"/>
          <w:lang w:val="pl-PL"/>
        </w:rPr>
      </w:pPr>
      <w:r w:rsidRPr="0096002D">
        <w:rPr>
          <w:rFonts w:ascii="Times New Roman" w:hAnsi="Times New Roman" w:cs="Times New Roman"/>
          <w:bCs/>
          <w:sz w:val="24"/>
          <w:szCs w:val="24"/>
          <w:lang w:val="pl-PL"/>
        </w:rPr>
        <w:t>W przypadku niewykonania robót lub nieusunięcia wad w terminie wyznaczonym przez Zamawiającego, Zamawiający może, po uprzednim wezwaniu Wykonawcy, zlecić wykonanie odpowiednich robót lub usunięcie wad innemu podmiotowi na koszt i ryzyko Wykonawcy, z zachowaniem pozostałych uprawnień wynikających z Umowy i przepisów prawa.</w:t>
      </w:r>
    </w:p>
    <w:p w14:paraId="69FF3BBF" w14:textId="77777777" w:rsidR="007702DE" w:rsidRPr="007702DE" w:rsidRDefault="007702DE" w:rsidP="000A7910">
      <w:pPr>
        <w:pStyle w:val="pdq2pgselectionanchorcontainer"/>
        <w:spacing w:line="276" w:lineRule="auto"/>
        <w:ind w:left="360"/>
        <w:jc w:val="both"/>
      </w:pPr>
      <w:r w:rsidRPr="007702DE">
        <w:rPr>
          <w:rStyle w:val="Pogrubienie"/>
        </w:rPr>
        <w:t>§ 10. Rozliczenia i płatność</w:t>
      </w:r>
    </w:p>
    <w:p w14:paraId="62194A01" w14:textId="77777777" w:rsidR="007702DE" w:rsidRDefault="007702DE">
      <w:pPr>
        <w:pStyle w:val="NormalnyWeb"/>
        <w:numPr>
          <w:ilvl w:val="0"/>
          <w:numId w:val="42"/>
        </w:numPr>
        <w:spacing w:line="276" w:lineRule="auto"/>
        <w:jc w:val="both"/>
        <w:rPr>
          <w:rStyle w:val="Pogrubienie"/>
          <w:b w:val="0"/>
          <w:bCs w:val="0"/>
        </w:rPr>
      </w:pPr>
      <w:r w:rsidRPr="007702DE">
        <w:rPr>
          <w:rStyle w:val="Pogrubienie"/>
          <w:b w:val="0"/>
          <w:bCs w:val="0"/>
        </w:rPr>
        <w:t>Zamawiający nie przewiduje udzielania zaliczek.</w:t>
      </w:r>
    </w:p>
    <w:p w14:paraId="5163A476" w14:textId="26384AC9" w:rsidR="007702DE" w:rsidRDefault="007702DE">
      <w:pPr>
        <w:pStyle w:val="NormalnyWeb"/>
        <w:numPr>
          <w:ilvl w:val="0"/>
          <w:numId w:val="42"/>
        </w:numPr>
        <w:spacing w:before="0" w:beforeAutospacing="0" w:after="0" w:afterAutospacing="0" w:line="276" w:lineRule="auto"/>
        <w:jc w:val="both"/>
        <w:rPr>
          <w:rStyle w:val="Pogrubienie"/>
          <w:b w:val="0"/>
          <w:bCs w:val="0"/>
        </w:rPr>
      </w:pPr>
      <w:r w:rsidRPr="007702DE">
        <w:rPr>
          <w:rStyle w:val="Pogrubienie"/>
          <w:b w:val="0"/>
          <w:bCs w:val="0"/>
        </w:rPr>
        <w:t>Rozliczenie każdej części zamówienia może nastąpić w dwóch etapach:</w:t>
      </w:r>
    </w:p>
    <w:p w14:paraId="76A92432" w14:textId="281CC731" w:rsidR="007702DE" w:rsidRDefault="007702DE">
      <w:pPr>
        <w:pStyle w:val="NormalnyWeb"/>
        <w:numPr>
          <w:ilvl w:val="0"/>
          <w:numId w:val="43"/>
        </w:numPr>
        <w:spacing w:before="0" w:beforeAutospacing="0" w:after="0" w:afterAutospacing="0" w:line="276" w:lineRule="auto"/>
        <w:jc w:val="both"/>
      </w:pPr>
      <w:r w:rsidRPr="007702DE">
        <w:t xml:space="preserve">płatność częściowa – po wykonaniu i odbiorze części robót, w wysokości nieprzekraczającej łącznie </w:t>
      </w:r>
      <w:r w:rsidRPr="007702DE">
        <w:rPr>
          <w:rStyle w:val="Pogrubienie"/>
          <w:b w:val="0"/>
          <w:bCs w:val="0"/>
        </w:rPr>
        <w:t>50% wynagrodzenia brutto należnego za daną część</w:t>
      </w:r>
      <w:r w:rsidRPr="007702DE">
        <w:t>;</w:t>
      </w:r>
    </w:p>
    <w:p w14:paraId="51DE907E" w14:textId="5A367986" w:rsidR="007702DE" w:rsidRDefault="007702DE">
      <w:pPr>
        <w:pStyle w:val="NormalnyWeb"/>
        <w:numPr>
          <w:ilvl w:val="0"/>
          <w:numId w:val="43"/>
        </w:numPr>
        <w:spacing w:before="0" w:beforeAutospacing="0" w:after="0" w:afterAutospacing="0" w:line="276" w:lineRule="auto"/>
        <w:jc w:val="both"/>
      </w:pPr>
      <w:r w:rsidRPr="007702DE">
        <w:t>płatność końcowa – po wykonaniu pełnego zakresu robót objętych daną częścią i podpisaniu protokołu odbioru końcowego tej części.</w:t>
      </w:r>
    </w:p>
    <w:p w14:paraId="625A1534" w14:textId="344C1358" w:rsidR="007702DE" w:rsidRDefault="007702DE">
      <w:pPr>
        <w:pStyle w:val="NormalnyWeb"/>
        <w:numPr>
          <w:ilvl w:val="0"/>
          <w:numId w:val="42"/>
        </w:numPr>
        <w:spacing w:before="0" w:beforeAutospacing="0" w:after="0" w:afterAutospacing="0" w:line="276" w:lineRule="auto"/>
        <w:jc w:val="both"/>
        <w:rPr>
          <w:rStyle w:val="Pogrubienie"/>
          <w:b w:val="0"/>
          <w:bCs w:val="0"/>
        </w:rPr>
      </w:pPr>
      <w:r w:rsidRPr="007702DE">
        <w:rPr>
          <w:rStyle w:val="Pogrubienie"/>
          <w:b w:val="0"/>
          <w:bCs w:val="0"/>
        </w:rPr>
        <w:t>Płatność częściowa następuje wyłącznie za roboty faktycznie wykonane i potwierdzone protokołem odbioru częściowego. Wartość płatności częściowej nie może przekraczać wartości robót potwierdzonych tym protokołem.</w:t>
      </w:r>
    </w:p>
    <w:p w14:paraId="34EC4727" w14:textId="07E516DA" w:rsidR="007702DE" w:rsidRDefault="007702DE">
      <w:pPr>
        <w:pStyle w:val="NormalnyWeb"/>
        <w:numPr>
          <w:ilvl w:val="0"/>
          <w:numId w:val="42"/>
        </w:numPr>
        <w:spacing w:line="276" w:lineRule="auto"/>
        <w:jc w:val="both"/>
        <w:rPr>
          <w:rStyle w:val="Pogrubienie"/>
          <w:b w:val="0"/>
          <w:bCs w:val="0"/>
        </w:rPr>
      </w:pPr>
      <w:r w:rsidRPr="007702DE">
        <w:rPr>
          <w:rStyle w:val="Pogrubienie"/>
          <w:b w:val="0"/>
          <w:bCs w:val="0"/>
        </w:rPr>
        <w:lastRenderedPageBreak/>
        <w:t>Łączna wysokość płatności częściowych dotyczących danej części zamówienia nie może przekroczyć 50% wynagrodzenia brutto określonego dla tej części w § 1 ust. 2 Umowy.</w:t>
      </w:r>
    </w:p>
    <w:p w14:paraId="67728625" w14:textId="024FBF39" w:rsidR="007702DE" w:rsidRDefault="007702DE">
      <w:pPr>
        <w:pStyle w:val="NormalnyWeb"/>
        <w:numPr>
          <w:ilvl w:val="0"/>
          <w:numId w:val="42"/>
        </w:numPr>
        <w:spacing w:line="276" w:lineRule="auto"/>
        <w:jc w:val="both"/>
        <w:rPr>
          <w:rStyle w:val="Pogrubienie"/>
          <w:b w:val="0"/>
          <w:bCs w:val="0"/>
        </w:rPr>
      </w:pPr>
      <w:r w:rsidRPr="007702DE">
        <w:rPr>
          <w:rStyle w:val="Pogrubienie"/>
          <w:b w:val="0"/>
          <w:bCs w:val="0"/>
        </w:rPr>
        <w:t>Pozostała część wynagrodzenia należnego za daną część zostanie zapłacona po wykonaniu całego zakresu robót i podpisaniu protokołu odbioru końcowego tej części, z uwzględnieniem kwot wypłaconych wcześniej w ramach płatności częściowych.</w:t>
      </w:r>
    </w:p>
    <w:p w14:paraId="2F91379F" w14:textId="48F7511E" w:rsidR="007702DE" w:rsidRDefault="007702DE">
      <w:pPr>
        <w:pStyle w:val="NormalnyWeb"/>
        <w:numPr>
          <w:ilvl w:val="0"/>
          <w:numId w:val="42"/>
        </w:numPr>
        <w:spacing w:line="276" w:lineRule="auto"/>
        <w:jc w:val="both"/>
        <w:rPr>
          <w:rStyle w:val="Pogrubienie"/>
          <w:b w:val="0"/>
          <w:bCs w:val="0"/>
        </w:rPr>
      </w:pPr>
      <w:r w:rsidRPr="007702DE">
        <w:rPr>
          <w:rStyle w:val="Pogrubienie"/>
          <w:b w:val="0"/>
          <w:bCs w:val="0"/>
        </w:rPr>
        <w:t>Podstawą wystawienia faktury częściowej jest podpisany przez Zamawiającego protokół odbioru częściowego, a podstawą wystawienia faktury końcowej – protokół odbioru końcowego danej części.</w:t>
      </w:r>
    </w:p>
    <w:p w14:paraId="710FA41A" w14:textId="4AA6C019" w:rsidR="007702DE" w:rsidRDefault="007702DE">
      <w:pPr>
        <w:pStyle w:val="NormalnyWeb"/>
        <w:numPr>
          <w:ilvl w:val="0"/>
          <w:numId w:val="42"/>
        </w:numPr>
        <w:spacing w:before="0" w:beforeAutospacing="0" w:after="0" w:afterAutospacing="0" w:line="276" w:lineRule="auto"/>
        <w:jc w:val="both"/>
        <w:rPr>
          <w:rStyle w:val="Pogrubienie"/>
          <w:b w:val="0"/>
          <w:bCs w:val="0"/>
        </w:rPr>
      </w:pPr>
      <w:r w:rsidRPr="007702DE">
        <w:rPr>
          <w:rStyle w:val="Pogrubienie"/>
          <w:b w:val="0"/>
          <w:bCs w:val="0"/>
        </w:rPr>
        <w:t>Jeżeli przy realizacji danej części uczestniczyli podwykonawcy lub dalsi podwykonawcy, Wykonawca zobowiązany jest przedłożyć wraz z fakturą częściową lub końcową:</w:t>
      </w:r>
    </w:p>
    <w:p w14:paraId="00177562" w14:textId="1E6DC429" w:rsidR="007702DE" w:rsidRDefault="007702DE">
      <w:pPr>
        <w:pStyle w:val="NormalnyWeb"/>
        <w:numPr>
          <w:ilvl w:val="0"/>
          <w:numId w:val="44"/>
        </w:numPr>
        <w:spacing w:before="0" w:beforeAutospacing="0" w:after="0" w:afterAutospacing="0" w:line="276" w:lineRule="auto"/>
        <w:jc w:val="both"/>
      </w:pPr>
      <w:r w:rsidRPr="007702DE">
        <w:t>zestawienie należności przysługujących podwykonawcom i dalszym podwykonawcom za roboty budowlane, dostawy lub usługi objęte daną fakturą;</w:t>
      </w:r>
    </w:p>
    <w:p w14:paraId="1EFECE80" w14:textId="3E09E3D5" w:rsidR="007702DE" w:rsidRDefault="007702DE">
      <w:pPr>
        <w:pStyle w:val="NormalnyWeb"/>
        <w:numPr>
          <w:ilvl w:val="0"/>
          <w:numId w:val="44"/>
        </w:numPr>
        <w:spacing w:before="0" w:beforeAutospacing="0" w:after="0" w:afterAutospacing="0" w:line="276" w:lineRule="auto"/>
        <w:jc w:val="both"/>
      </w:pPr>
      <w:r w:rsidRPr="007702DE">
        <w:t>dowody zapłaty wymagalnego wynagrodzenia należnego podwykonawcom i dalszym podwykonawcom;</w:t>
      </w:r>
    </w:p>
    <w:p w14:paraId="3044CA30" w14:textId="7772F271" w:rsidR="007702DE" w:rsidRDefault="007702DE">
      <w:pPr>
        <w:pStyle w:val="NormalnyWeb"/>
        <w:numPr>
          <w:ilvl w:val="0"/>
          <w:numId w:val="44"/>
        </w:numPr>
        <w:spacing w:before="0" w:beforeAutospacing="0" w:after="0" w:afterAutospacing="0" w:line="276" w:lineRule="auto"/>
        <w:jc w:val="both"/>
      </w:pPr>
      <w:r w:rsidRPr="007702DE">
        <w:t>w przypadku braku udziału podwykonawców – oświadczenie Wykonawcy, że roboty objęte daną fakturą zostały wykonane bez udziału podwykonawców.</w:t>
      </w:r>
    </w:p>
    <w:p w14:paraId="5A0D51B4" w14:textId="55C6AC1B" w:rsidR="007702DE" w:rsidRDefault="007702DE">
      <w:pPr>
        <w:pStyle w:val="NormalnyWeb"/>
        <w:numPr>
          <w:ilvl w:val="0"/>
          <w:numId w:val="42"/>
        </w:numPr>
        <w:spacing w:before="0" w:beforeAutospacing="0" w:after="0" w:afterAutospacing="0" w:line="276" w:lineRule="auto"/>
        <w:jc w:val="both"/>
        <w:rPr>
          <w:rStyle w:val="Pogrubienie"/>
          <w:b w:val="0"/>
          <w:bCs w:val="0"/>
        </w:rPr>
      </w:pPr>
      <w:r w:rsidRPr="007702DE">
        <w:rPr>
          <w:rStyle w:val="Pogrubienie"/>
          <w:b w:val="0"/>
          <w:bCs w:val="0"/>
        </w:rPr>
        <w:t>Warunkiem zapłaty Wykonawcy wynagrodzenia w pełnej wysokości jest przedłożenie dokumentów, o których mowa w ust. 7, w zakresie odnoszącym się do wymagalnych należności podwykonawców i dalszych podwykonawców.</w:t>
      </w:r>
    </w:p>
    <w:p w14:paraId="4C043E0E" w14:textId="06E79F7A" w:rsidR="007702DE" w:rsidRDefault="007702DE">
      <w:pPr>
        <w:pStyle w:val="NormalnyWeb"/>
        <w:numPr>
          <w:ilvl w:val="0"/>
          <w:numId w:val="42"/>
        </w:numPr>
        <w:spacing w:before="0" w:beforeAutospacing="0" w:after="0" w:afterAutospacing="0" w:line="276" w:lineRule="auto"/>
        <w:jc w:val="both"/>
        <w:rPr>
          <w:rStyle w:val="Pogrubienie"/>
          <w:b w:val="0"/>
          <w:bCs w:val="0"/>
        </w:rPr>
      </w:pPr>
      <w:r w:rsidRPr="007702DE">
        <w:rPr>
          <w:rStyle w:val="Pogrubienie"/>
          <w:b w:val="0"/>
          <w:bCs w:val="0"/>
        </w:rPr>
        <w:t>W przypadku uchylania się Wykonawcy, podwykonawcy lub dalszego podwykonawcy od obowiązku zapłaty wymagalnego wynagrodzenia Zamawiający dokonuje bezpośredniej zapłaty na zasadach określonych w § 8 Umowy oraz art. 465 Pzp.</w:t>
      </w:r>
    </w:p>
    <w:p w14:paraId="59CD8CDB" w14:textId="7EB96797" w:rsidR="007702DE" w:rsidRDefault="007702DE">
      <w:pPr>
        <w:pStyle w:val="NormalnyWeb"/>
        <w:numPr>
          <w:ilvl w:val="0"/>
          <w:numId w:val="42"/>
        </w:numPr>
        <w:spacing w:line="276" w:lineRule="auto"/>
        <w:jc w:val="both"/>
        <w:rPr>
          <w:rStyle w:val="Pogrubienie"/>
          <w:b w:val="0"/>
          <w:bCs w:val="0"/>
        </w:rPr>
      </w:pPr>
      <w:r w:rsidRPr="007702DE">
        <w:rPr>
          <w:rStyle w:val="Pogrubienie"/>
          <w:b w:val="0"/>
          <w:bCs w:val="0"/>
        </w:rPr>
        <w:t>Bezpośrednia zapłata obejmuje wyłącznie należne wynagrodzenie, bez odsetek należnych podwykonawcy lub dalszemu podwykonawcy.</w:t>
      </w:r>
    </w:p>
    <w:p w14:paraId="3DA18B5F" w14:textId="78DC2B4E" w:rsidR="007702DE" w:rsidRDefault="007702DE">
      <w:pPr>
        <w:pStyle w:val="NormalnyWeb"/>
        <w:numPr>
          <w:ilvl w:val="0"/>
          <w:numId w:val="42"/>
        </w:numPr>
        <w:spacing w:line="276" w:lineRule="auto"/>
        <w:jc w:val="both"/>
        <w:rPr>
          <w:rStyle w:val="Pogrubienie"/>
          <w:b w:val="0"/>
          <w:bCs w:val="0"/>
        </w:rPr>
      </w:pPr>
      <w:r w:rsidRPr="007702DE">
        <w:rPr>
          <w:rStyle w:val="Pogrubienie"/>
          <w:b w:val="0"/>
          <w:bCs w:val="0"/>
        </w:rPr>
        <w:t>W przypadku dokonania bezpośredniej zapłaty Zamawiający potrąca wypłaconą kwotę z wynagrodzenia należnego Wykonawcy oraz nalicza karę umowną, jeżeli przewiduje ją § 13 Umowy.</w:t>
      </w:r>
    </w:p>
    <w:p w14:paraId="796C7EDE" w14:textId="0282BFB9" w:rsidR="007702DE" w:rsidRDefault="007702DE">
      <w:pPr>
        <w:pStyle w:val="NormalnyWeb"/>
        <w:numPr>
          <w:ilvl w:val="0"/>
          <w:numId w:val="42"/>
        </w:numPr>
        <w:spacing w:line="276" w:lineRule="auto"/>
        <w:jc w:val="both"/>
        <w:rPr>
          <w:rStyle w:val="Pogrubienie"/>
          <w:b w:val="0"/>
          <w:bCs w:val="0"/>
        </w:rPr>
      </w:pPr>
      <w:r w:rsidRPr="007702DE">
        <w:rPr>
          <w:rStyle w:val="Pogrubienie"/>
          <w:b w:val="0"/>
          <w:bCs w:val="0"/>
        </w:rPr>
        <w:t>Termin płatności faktury częściowej lub końcowej wynosi 30 dni od dnia doręczenia Zamawiającemu prawidłowo wystawionej faktury wraz z kompletem dokumentów wymaganych Umową.</w:t>
      </w:r>
    </w:p>
    <w:p w14:paraId="524C162A" w14:textId="17DF6D11" w:rsidR="007702DE" w:rsidRDefault="007702DE">
      <w:pPr>
        <w:pStyle w:val="NormalnyWeb"/>
        <w:numPr>
          <w:ilvl w:val="0"/>
          <w:numId w:val="42"/>
        </w:numPr>
        <w:spacing w:line="276" w:lineRule="auto"/>
        <w:jc w:val="both"/>
        <w:rPr>
          <w:rStyle w:val="Pogrubienie"/>
          <w:b w:val="0"/>
          <w:bCs w:val="0"/>
        </w:rPr>
      </w:pPr>
      <w:r w:rsidRPr="007702DE">
        <w:rPr>
          <w:rStyle w:val="Pogrubienie"/>
          <w:b w:val="0"/>
          <w:bCs w:val="0"/>
        </w:rPr>
        <w:t>W przypadku konieczności korekty faktury lub uzupełnienia wymaganych dokumentów termin płatności biegnie od dnia doręczenia Zamawiającemu prawidłowo skorygowanej faktury lub kompletu wymaganych dokumentów.</w:t>
      </w:r>
    </w:p>
    <w:p w14:paraId="4BFB2B7D" w14:textId="5F4AF6B1" w:rsidR="007702DE" w:rsidRDefault="007702DE">
      <w:pPr>
        <w:pStyle w:val="NormalnyWeb"/>
        <w:numPr>
          <w:ilvl w:val="0"/>
          <w:numId w:val="42"/>
        </w:numPr>
        <w:spacing w:line="276" w:lineRule="auto"/>
        <w:jc w:val="both"/>
        <w:rPr>
          <w:rStyle w:val="Pogrubienie"/>
          <w:b w:val="0"/>
          <w:bCs w:val="0"/>
        </w:rPr>
      </w:pPr>
      <w:r w:rsidRPr="007702DE">
        <w:rPr>
          <w:rStyle w:val="Pogrubienie"/>
          <w:b w:val="0"/>
          <w:bCs w:val="0"/>
        </w:rPr>
        <w:t>Wynagrodzenie zostanie przekazane na rachunek bankowy wskazany na fakturze.</w:t>
      </w:r>
    </w:p>
    <w:p w14:paraId="7DC03944" w14:textId="22DDEB09" w:rsidR="007702DE" w:rsidRDefault="007702DE">
      <w:pPr>
        <w:pStyle w:val="NormalnyWeb"/>
        <w:numPr>
          <w:ilvl w:val="0"/>
          <w:numId w:val="42"/>
        </w:numPr>
        <w:spacing w:line="276" w:lineRule="auto"/>
        <w:jc w:val="both"/>
        <w:rPr>
          <w:rStyle w:val="Pogrubienie"/>
          <w:b w:val="0"/>
          <w:bCs w:val="0"/>
        </w:rPr>
      </w:pPr>
      <w:r w:rsidRPr="007702DE">
        <w:rPr>
          <w:rStyle w:val="Pogrubienie"/>
          <w:b w:val="0"/>
          <w:bCs w:val="0"/>
        </w:rPr>
        <w:t>Płatności wynikające z Umowy będą realizowane z zastosowaniem mechanizmu podzielonej płatności, jeżeli obowiązek jego zastosowania wynika z przepisów prawa.</w:t>
      </w:r>
    </w:p>
    <w:p w14:paraId="5261E442" w14:textId="631D8162" w:rsidR="007702DE" w:rsidRDefault="007702DE">
      <w:pPr>
        <w:pStyle w:val="NormalnyWeb"/>
        <w:numPr>
          <w:ilvl w:val="0"/>
          <w:numId w:val="42"/>
        </w:numPr>
        <w:spacing w:line="276" w:lineRule="auto"/>
        <w:jc w:val="both"/>
        <w:rPr>
          <w:rStyle w:val="Pogrubienie"/>
          <w:b w:val="0"/>
          <w:bCs w:val="0"/>
        </w:rPr>
      </w:pPr>
      <w:r w:rsidRPr="007702DE">
        <w:rPr>
          <w:rStyle w:val="Pogrubienie"/>
          <w:b w:val="0"/>
          <w:bCs w:val="0"/>
        </w:rPr>
        <w:lastRenderedPageBreak/>
        <w:t>Zapłata zostanie dokonana na rachunek bankowy Wykonawcy ujawniony w wykazie, o którym mowa w art. 96b ust. 1 ustawy o podatku od towarów i usług, jeżeli przepisy wymagają dokonania płatności na taki rachunek.</w:t>
      </w:r>
    </w:p>
    <w:p w14:paraId="107E89E0" w14:textId="6971DFD3" w:rsidR="007702DE" w:rsidRDefault="007702DE">
      <w:pPr>
        <w:pStyle w:val="NormalnyWeb"/>
        <w:numPr>
          <w:ilvl w:val="0"/>
          <w:numId w:val="42"/>
        </w:numPr>
        <w:spacing w:line="276" w:lineRule="auto"/>
        <w:jc w:val="both"/>
        <w:rPr>
          <w:rStyle w:val="Pogrubienie"/>
          <w:b w:val="0"/>
          <w:bCs w:val="0"/>
        </w:rPr>
      </w:pPr>
      <w:r w:rsidRPr="007702DE">
        <w:rPr>
          <w:rStyle w:val="Pogrubienie"/>
          <w:b w:val="0"/>
          <w:bCs w:val="0"/>
        </w:rPr>
        <w:t>Za dzień zapłaty uważa się dzień obciążenia rachunku bankowego Zamawiającego.</w:t>
      </w:r>
    </w:p>
    <w:p w14:paraId="617C1E4E" w14:textId="70A818EA" w:rsidR="007702DE" w:rsidRPr="007702DE" w:rsidRDefault="007702DE">
      <w:pPr>
        <w:pStyle w:val="NormalnyWeb"/>
        <w:numPr>
          <w:ilvl w:val="0"/>
          <w:numId w:val="42"/>
        </w:numPr>
        <w:spacing w:line="276" w:lineRule="auto"/>
        <w:jc w:val="both"/>
      </w:pPr>
      <w:r w:rsidRPr="007702DE">
        <w:rPr>
          <w:rStyle w:val="Pogrubienie"/>
          <w:b w:val="0"/>
          <w:bCs w:val="0"/>
        </w:rPr>
        <w:t>Wykonawca zobowiązany jest niezwłocznie poinformować Zamawiającego o zmianie rachunku bankowego wskazanego do rozliczeń.</w:t>
      </w:r>
    </w:p>
    <w:p w14:paraId="442208E5" w14:textId="77777777" w:rsidR="004E3B30" w:rsidRPr="00845827" w:rsidRDefault="00000000" w:rsidP="00845827">
      <w:pPr>
        <w:keepNext/>
        <w:spacing w:before="160" w:after="80"/>
        <w:jc w:val="both"/>
        <w:rPr>
          <w:rFonts w:ascii="Times New Roman" w:hAnsi="Times New Roman" w:cs="Times New Roman"/>
          <w:sz w:val="24"/>
          <w:szCs w:val="24"/>
          <w:lang w:val="pl-PL"/>
        </w:rPr>
      </w:pPr>
      <w:r w:rsidRPr="00845827">
        <w:rPr>
          <w:rFonts w:ascii="Times New Roman" w:hAnsi="Times New Roman" w:cs="Times New Roman"/>
          <w:b/>
          <w:sz w:val="24"/>
          <w:szCs w:val="24"/>
          <w:lang w:val="pl-PL"/>
        </w:rPr>
        <w:t>§ 11. Ubezpieczenie</w:t>
      </w:r>
    </w:p>
    <w:p w14:paraId="30BEBD1D" w14:textId="77777777" w:rsidR="008230BB" w:rsidRDefault="008230BB">
      <w:pPr>
        <w:pStyle w:val="Akapitzlist"/>
        <w:keepNext/>
        <w:numPr>
          <w:ilvl w:val="0"/>
          <w:numId w:val="22"/>
        </w:numPr>
        <w:spacing w:before="160" w:after="80"/>
        <w:jc w:val="both"/>
        <w:rPr>
          <w:rFonts w:ascii="Times New Roman" w:hAnsi="Times New Roman" w:cs="Times New Roman"/>
          <w:sz w:val="24"/>
          <w:szCs w:val="24"/>
          <w:lang w:val="pl-PL"/>
        </w:rPr>
      </w:pPr>
      <w:r w:rsidRPr="008230BB">
        <w:rPr>
          <w:rFonts w:ascii="Times New Roman" w:hAnsi="Times New Roman" w:cs="Times New Roman"/>
          <w:sz w:val="24"/>
          <w:szCs w:val="24"/>
          <w:lang w:val="pl-PL"/>
        </w:rPr>
        <w:t>Wykonawca zobowiązany jest przez cały okres realizacji robót posiadać ważne ubezpieczenie odpowiedzialności cywilnej związanej z prowadzoną działalnością i realizowanymi robotami, obejmujące szkody na osobie i w mieniu osób trzecich, a także szkody powstałe w związku z prowadzonymi robotami budowlanymi.</w:t>
      </w:r>
    </w:p>
    <w:p w14:paraId="22302C83" w14:textId="02276D67" w:rsidR="00712178" w:rsidRPr="000F27CD" w:rsidRDefault="00712178">
      <w:pPr>
        <w:pStyle w:val="Akapitzlist"/>
        <w:keepNext/>
        <w:numPr>
          <w:ilvl w:val="0"/>
          <w:numId w:val="22"/>
        </w:numPr>
        <w:spacing w:before="160" w:after="80"/>
        <w:jc w:val="both"/>
        <w:rPr>
          <w:rFonts w:ascii="Times New Roman" w:hAnsi="Times New Roman" w:cs="Times New Roman"/>
          <w:sz w:val="24"/>
          <w:szCs w:val="24"/>
          <w:lang w:val="pl-PL"/>
        </w:rPr>
      </w:pPr>
      <w:r w:rsidRPr="000F27CD">
        <w:rPr>
          <w:rFonts w:ascii="Times New Roman" w:hAnsi="Times New Roman" w:cs="Times New Roman"/>
          <w:sz w:val="24"/>
          <w:szCs w:val="24"/>
          <w:lang w:val="pl-PL"/>
        </w:rPr>
        <w:t xml:space="preserve">Suma gwarancyjna ubezpieczenia nie może być niższa niż </w:t>
      </w:r>
      <w:r w:rsidR="009115AD">
        <w:rPr>
          <w:rFonts w:ascii="Times New Roman" w:hAnsi="Times New Roman" w:cs="Times New Roman"/>
          <w:sz w:val="24"/>
          <w:szCs w:val="24"/>
          <w:lang w:val="pl-PL"/>
        </w:rPr>
        <w:t xml:space="preserve">200.000,00 zł </w:t>
      </w:r>
      <w:r w:rsidRPr="000F27CD">
        <w:rPr>
          <w:rFonts w:ascii="Times New Roman" w:hAnsi="Times New Roman" w:cs="Times New Roman"/>
          <w:sz w:val="24"/>
          <w:szCs w:val="24"/>
          <w:lang w:val="pl-PL"/>
        </w:rPr>
        <w:t>oraz nie niższa niż łączna wartość brutto części objętych Umową – w zależności od tego, która z tych wartości jest wyższa. Dokument potwierdzający zawarcie i opłacenie ubezpieczenia Wykonawca przedłoży najpóźniej przed protokolarnym przekazaniem pierwszego lokalu.</w:t>
      </w:r>
    </w:p>
    <w:p w14:paraId="25B87165" w14:textId="2A1C7E90" w:rsidR="008230BB" w:rsidRPr="000F27CD" w:rsidRDefault="008230BB">
      <w:pPr>
        <w:pStyle w:val="Akapitzlist"/>
        <w:keepNext/>
        <w:numPr>
          <w:ilvl w:val="0"/>
          <w:numId w:val="22"/>
        </w:numPr>
        <w:spacing w:before="160" w:after="80"/>
        <w:jc w:val="both"/>
        <w:rPr>
          <w:rFonts w:ascii="Times New Roman" w:hAnsi="Times New Roman" w:cs="Times New Roman"/>
          <w:sz w:val="24"/>
          <w:szCs w:val="24"/>
          <w:lang w:val="pl-PL"/>
        </w:rPr>
      </w:pPr>
      <w:r w:rsidRPr="000F27CD">
        <w:rPr>
          <w:rFonts w:ascii="Times New Roman" w:hAnsi="Times New Roman" w:cs="Times New Roman"/>
          <w:sz w:val="24"/>
          <w:szCs w:val="24"/>
          <w:lang w:val="pl-PL"/>
        </w:rPr>
        <w:t>Jeżeli okres ochrony ubezpieczeniowej kończy się przed zakończeniem realizacji Umowy, Wykonawca zobowiązany jest zapewnić ciągłość ubezpieczenia i przedłożyć Zamawiającemu dokument potwierdzający jego kontynuację.</w:t>
      </w:r>
    </w:p>
    <w:p w14:paraId="2FE30722" w14:textId="27A64945" w:rsidR="008230BB" w:rsidRPr="000F27CD" w:rsidRDefault="009657D9">
      <w:pPr>
        <w:pStyle w:val="Akapitzlist"/>
        <w:keepNext/>
        <w:numPr>
          <w:ilvl w:val="0"/>
          <w:numId w:val="22"/>
        </w:numPr>
        <w:spacing w:before="160" w:after="80"/>
        <w:jc w:val="both"/>
        <w:rPr>
          <w:rFonts w:ascii="Times New Roman" w:hAnsi="Times New Roman" w:cs="Times New Roman"/>
          <w:sz w:val="24"/>
          <w:szCs w:val="24"/>
          <w:lang w:val="pl-PL"/>
        </w:rPr>
      </w:pPr>
      <w:r w:rsidRPr="000F27CD">
        <w:rPr>
          <w:rFonts w:ascii="Times New Roman" w:hAnsi="Times New Roman" w:cs="Times New Roman"/>
          <w:sz w:val="24"/>
          <w:szCs w:val="24"/>
          <w:lang w:val="pl-PL"/>
        </w:rPr>
        <w:t>Ubezpieczenie powinno obejmować szkody powstałe w związku z wykonywaniem robót, w szczególności szkody wyrządzone osobom trzecim, szkody w lokalach objętych Umową, lokalach sąsiednich i częściach wspólnych budynków, a także szkody powstałe w instalacjach wodociągowych, kanalizacyjnych, gazowych i elektrycznych oraz szkody w materiałach i urządzeniach wykorzystywanych do realizacji Przedmiotu Umowy, w zakresie objętym odpowiedzialnością Wykonawcy</w:t>
      </w:r>
      <w:r w:rsidR="008230BB" w:rsidRPr="000F27CD">
        <w:rPr>
          <w:rFonts w:ascii="Times New Roman" w:hAnsi="Times New Roman" w:cs="Times New Roman"/>
          <w:sz w:val="24"/>
          <w:szCs w:val="24"/>
          <w:lang w:val="pl-PL"/>
        </w:rPr>
        <w:t>.</w:t>
      </w:r>
    </w:p>
    <w:p w14:paraId="3363E7BC" w14:textId="77777777" w:rsidR="004E3B30" w:rsidRDefault="00000000" w:rsidP="00845827">
      <w:pPr>
        <w:keepNext/>
        <w:spacing w:before="160" w:after="80"/>
        <w:jc w:val="both"/>
        <w:rPr>
          <w:rFonts w:ascii="Times New Roman" w:hAnsi="Times New Roman" w:cs="Times New Roman"/>
          <w:b/>
          <w:sz w:val="24"/>
          <w:szCs w:val="24"/>
          <w:lang w:val="pl-PL"/>
        </w:rPr>
      </w:pPr>
      <w:r w:rsidRPr="00845827">
        <w:rPr>
          <w:rFonts w:ascii="Times New Roman" w:hAnsi="Times New Roman" w:cs="Times New Roman"/>
          <w:b/>
          <w:sz w:val="24"/>
          <w:szCs w:val="24"/>
          <w:lang w:val="pl-PL"/>
        </w:rPr>
        <w:t>§ 12. Gwarancja i rękojmia</w:t>
      </w:r>
    </w:p>
    <w:p w14:paraId="52054539" w14:textId="25BD51BE" w:rsidR="006F1818" w:rsidRDefault="006F1818">
      <w:pPr>
        <w:pStyle w:val="Akapitzlist"/>
        <w:keepNext/>
        <w:numPr>
          <w:ilvl w:val="0"/>
          <w:numId w:val="38"/>
        </w:numPr>
        <w:spacing w:before="160" w:after="80"/>
        <w:jc w:val="both"/>
        <w:rPr>
          <w:rStyle w:val="Pogrubienie"/>
          <w:rFonts w:ascii="Times New Roman" w:hAnsi="Times New Roman" w:cs="Times New Roman"/>
          <w:b w:val="0"/>
          <w:bCs w:val="0"/>
          <w:sz w:val="24"/>
          <w:szCs w:val="24"/>
          <w:lang w:val="pl-PL"/>
        </w:rPr>
      </w:pPr>
      <w:r w:rsidRPr="006F1818">
        <w:rPr>
          <w:rStyle w:val="Pogrubienie"/>
          <w:rFonts w:ascii="Times New Roman" w:hAnsi="Times New Roman" w:cs="Times New Roman"/>
          <w:b w:val="0"/>
          <w:bCs w:val="0"/>
          <w:sz w:val="24"/>
          <w:szCs w:val="24"/>
          <w:lang w:val="pl-PL"/>
        </w:rPr>
        <w:t>Wykonawca udziela gwarancji jakości na roboty wykonane w ramach każdej części na okres wskazany w ofercie i tabeli w § 1 ust. 2, liczony od dnia podpisania protokołu odbioru końcowego danej części, a jeżeli warunkiem uznania robót za należycie wykonane było usunięcie wad stwierdzonych przy odbiorze – od dnia potwierdzenia ich usunięcia.</w:t>
      </w:r>
    </w:p>
    <w:p w14:paraId="120AB70B" w14:textId="77777777" w:rsidR="00291ED2" w:rsidRPr="00C93E77" w:rsidRDefault="00291ED2">
      <w:pPr>
        <w:pStyle w:val="Akapitzlist"/>
        <w:keepNext/>
        <w:numPr>
          <w:ilvl w:val="0"/>
          <w:numId w:val="38"/>
        </w:numPr>
        <w:spacing w:before="160" w:after="80"/>
        <w:jc w:val="both"/>
        <w:rPr>
          <w:rFonts w:ascii="Times New Roman" w:hAnsi="Times New Roman" w:cs="Times New Roman"/>
          <w:sz w:val="24"/>
          <w:szCs w:val="24"/>
          <w:lang w:val="pl-PL"/>
        </w:rPr>
      </w:pPr>
      <w:r w:rsidRPr="00C93E77">
        <w:rPr>
          <w:rFonts w:ascii="Times New Roman" w:hAnsi="Times New Roman" w:cs="Times New Roman"/>
          <w:sz w:val="24"/>
          <w:szCs w:val="24"/>
          <w:lang w:val="pl-PL"/>
        </w:rPr>
        <w:t xml:space="preserve">Okres rękojmi za wady jest równy okresowi gwarancji jakości wskazanemu dla danej części w § 1 ust. 2, nie krótszy jednak niż 60 miesięcy, liczony od dnia podpisania protokołu odbioru końcowego tej części, </w:t>
      </w:r>
      <w:r w:rsidRPr="00C93E77">
        <w:rPr>
          <w:rFonts w:ascii="Times New Roman" w:hAnsi="Times New Roman" w:cs="Times New Roman"/>
          <w:sz w:val="24"/>
          <w:szCs w:val="24"/>
          <w:lang w:val="pl-PL"/>
        </w:rPr>
        <w:lastRenderedPageBreak/>
        <w:t>a jeżeli warunkiem uznania robót za należycie wykonane było usunięcie wad stwierdzonych przy odbiorze – od dnia potwierdzenia ich usunięcia.</w:t>
      </w:r>
    </w:p>
    <w:p w14:paraId="02742D6D" w14:textId="5B316C0B" w:rsidR="004E3B30" w:rsidRPr="006F1818" w:rsidRDefault="00000000">
      <w:pPr>
        <w:pStyle w:val="Akapitzlist"/>
        <w:keepNext/>
        <w:numPr>
          <w:ilvl w:val="0"/>
          <w:numId w:val="38"/>
        </w:numPr>
        <w:spacing w:before="160" w:after="80"/>
        <w:jc w:val="both"/>
        <w:rPr>
          <w:rFonts w:ascii="Times New Roman" w:hAnsi="Times New Roman" w:cs="Times New Roman"/>
          <w:sz w:val="24"/>
          <w:szCs w:val="24"/>
          <w:lang w:val="pl-PL"/>
        </w:rPr>
      </w:pPr>
      <w:r w:rsidRPr="006F1818">
        <w:rPr>
          <w:rFonts w:ascii="Times New Roman" w:hAnsi="Times New Roman" w:cs="Times New Roman"/>
          <w:sz w:val="24"/>
          <w:szCs w:val="24"/>
          <w:lang w:val="pl-PL"/>
        </w:rPr>
        <w:t>Udzielenie gwarancji nie wyłącza, nie ogranicza ani nie zawiesza uprawnień Zamawiającego z tytułu rękojmi za wady na zasadach wynikających z Kodeksu cywilnego.</w:t>
      </w:r>
    </w:p>
    <w:p w14:paraId="5F2B508D" w14:textId="77777777" w:rsidR="00C93E77" w:rsidRDefault="00000000" w:rsidP="00C93E77">
      <w:pPr>
        <w:pStyle w:val="Akapitzlist"/>
        <w:widowControl w:val="0"/>
        <w:numPr>
          <w:ilvl w:val="0"/>
          <w:numId w:val="38"/>
        </w:numPr>
        <w:spacing w:before="160" w:after="80"/>
        <w:ind w:left="521" w:hanging="357"/>
        <w:jc w:val="both"/>
        <w:rPr>
          <w:rFonts w:ascii="Times New Roman" w:hAnsi="Times New Roman" w:cs="Times New Roman"/>
          <w:sz w:val="24"/>
          <w:szCs w:val="24"/>
          <w:lang w:val="pl-PL"/>
        </w:rPr>
      </w:pPr>
      <w:r w:rsidRPr="006F1818">
        <w:rPr>
          <w:rFonts w:ascii="Times New Roman" w:hAnsi="Times New Roman" w:cs="Times New Roman"/>
          <w:sz w:val="24"/>
          <w:szCs w:val="24"/>
          <w:lang w:val="pl-PL"/>
        </w:rPr>
        <w:t xml:space="preserve">W okresie gwarancji Wykonawca usuwa wady na własny koszt. Wady powodujące zagrożenie bezpieczeństwa, brak możliwości korzystania z podstawowych instalacji lub ryzyko dalszej szkody Wykonawca zabezpiecza niezwłocznie, nie później niż w ciągu 24 godzin od zgłoszenia, a usuwa </w:t>
      </w:r>
      <w:r w:rsidR="00C93E77">
        <w:rPr>
          <w:rFonts w:ascii="Times New Roman" w:hAnsi="Times New Roman" w:cs="Times New Roman"/>
          <w:sz w:val="24"/>
          <w:szCs w:val="24"/>
          <w:lang w:val="pl-PL"/>
        </w:rPr>
        <w:br/>
      </w:r>
      <w:r w:rsidRPr="006F1818">
        <w:rPr>
          <w:rFonts w:ascii="Times New Roman" w:hAnsi="Times New Roman" w:cs="Times New Roman"/>
          <w:sz w:val="24"/>
          <w:szCs w:val="24"/>
          <w:lang w:val="pl-PL"/>
        </w:rPr>
        <w:t xml:space="preserve">w terminie uzgodnionym z Zamawiającym, odpowiednim do charakteru wady. Pozostałe wady usuwa </w:t>
      </w:r>
      <w:r w:rsidR="00C93E77">
        <w:rPr>
          <w:rFonts w:ascii="Times New Roman" w:hAnsi="Times New Roman" w:cs="Times New Roman"/>
          <w:sz w:val="24"/>
          <w:szCs w:val="24"/>
          <w:lang w:val="pl-PL"/>
        </w:rPr>
        <w:br/>
      </w:r>
      <w:r w:rsidRPr="006F1818">
        <w:rPr>
          <w:rFonts w:ascii="Times New Roman" w:hAnsi="Times New Roman" w:cs="Times New Roman"/>
          <w:sz w:val="24"/>
          <w:szCs w:val="24"/>
          <w:lang w:val="pl-PL"/>
        </w:rPr>
        <w:t>w</w:t>
      </w:r>
      <w:r w:rsidR="000A7910">
        <w:rPr>
          <w:rFonts w:ascii="Times New Roman" w:hAnsi="Times New Roman" w:cs="Times New Roman"/>
          <w:sz w:val="24"/>
          <w:szCs w:val="24"/>
          <w:lang w:val="pl-PL"/>
        </w:rPr>
        <w:t xml:space="preserve"> </w:t>
      </w:r>
      <w:r w:rsidRPr="006F1818">
        <w:rPr>
          <w:rFonts w:ascii="Times New Roman" w:hAnsi="Times New Roman" w:cs="Times New Roman"/>
          <w:sz w:val="24"/>
          <w:szCs w:val="24"/>
          <w:lang w:val="pl-PL"/>
        </w:rPr>
        <w:t>terminie nie dłuższym niż 7 dni, chyba że z przyczyn technologicznych Zamawiający zaakceptuje termin dłuższy.</w:t>
      </w:r>
    </w:p>
    <w:p w14:paraId="15D75958" w14:textId="77777777" w:rsidR="00C93E77" w:rsidRDefault="00000000" w:rsidP="00C93E77">
      <w:pPr>
        <w:pStyle w:val="Akapitzlist"/>
        <w:widowControl w:val="0"/>
        <w:numPr>
          <w:ilvl w:val="0"/>
          <w:numId w:val="38"/>
        </w:numPr>
        <w:spacing w:before="160" w:after="80"/>
        <w:ind w:left="521" w:hanging="357"/>
        <w:jc w:val="both"/>
        <w:rPr>
          <w:rFonts w:ascii="Times New Roman" w:hAnsi="Times New Roman" w:cs="Times New Roman"/>
          <w:sz w:val="24"/>
          <w:szCs w:val="24"/>
          <w:lang w:val="pl-PL"/>
        </w:rPr>
      </w:pPr>
      <w:r w:rsidRPr="00C93E77">
        <w:rPr>
          <w:rFonts w:ascii="Times New Roman" w:hAnsi="Times New Roman" w:cs="Times New Roman"/>
          <w:sz w:val="24"/>
          <w:szCs w:val="24"/>
          <w:lang w:val="pl-PL"/>
        </w:rPr>
        <w:t>W razie nieusunięcia wady w wyznaczonym terminie Zamawiający może, po uprzednim wezwaniu Wykonawcy, zlecić jej usunięcie osobie trzeciej na koszt i ryzyko Wykonawcy, bez utraty innych uprawnień.</w:t>
      </w:r>
    </w:p>
    <w:p w14:paraId="46739BC0" w14:textId="77777777" w:rsidR="00C93E77" w:rsidRDefault="00000000" w:rsidP="00C93E77">
      <w:pPr>
        <w:pStyle w:val="Akapitzlist"/>
        <w:widowControl w:val="0"/>
        <w:numPr>
          <w:ilvl w:val="0"/>
          <w:numId w:val="38"/>
        </w:numPr>
        <w:spacing w:before="160" w:after="80"/>
        <w:ind w:left="521" w:hanging="357"/>
        <w:jc w:val="both"/>
        <w:rPr>
          <w:rFonts w:ascii="Times New Roman" w:hAnsi="Times New Roman" w:cs="Times New Roman"/>
          <w:sz w:val="24"/>
          <w:szCs w:val="24"/>
          <w:lang w:val="pl-PL"/>
        </w:rPr>
      </w:pPr>
      <w:r w:rsidRPr="00C93E77">
        <w:rPr>
          <w:rFonts w:ascii="Times New Roman" w:hAnsi="Times New Roman" w:cs="Times New Roman"/>
          <w:sz w:val="24"/>
          <w:szCs w:val="24"/>
          <w:lang w:val="pl-PL"/>
        </w:rPr>
        <w:t>Dla urządzeń, których producent udziela gwarancji na okres dłuższy niż gwarancja Wykonawcy, Wykonawca przekaże Zamawiającemu dokumenty umożliwiające korzystanie z tej gwarancji.</w:t>
      </w:r>
    </w:p>
    <w:p w14:paraId="2739E8D0" w14:textId="77777777" w:rsidR="00C93E77" w:rsidRDefault="00341718" w:rsidP="00C93E77">
      <w:pPr>
        <w:pStyle w:val="Akapitzlist"/>
        <w:widowControl w:val="0"/>
        <w:numPr>
          <w:ilvl w:val="0"/>
          <w:numId w:val="38"/>
        </w:numPr>
        <w:spacing w:before="160" w:after="80"/>
        <w:ind w:left="521" w:hanging="357"/>
        <w:jc w:val="both"/>
        <w:rPr>
          <w:rStyle w:val="Pogrubienie"/>
          <w:rFonts w:ascii="Times New Roman" w:hAnsi="Times New Roman" w:cs="Times New Roman"/>
          <w:b w:val="0"/>
          <w:bCs w:val="0"/>
          <w:sz w:val="24"/>
          <w:szCs w:val="24"/>
          <w:lang w:val="pl-PL"/>
        </w:rPr>
      </w:pPr>
      <w:r w:rsidRPr="00C93E77">
        <w:rPr>
          <w:rStyle w:val="Pogrubienie"/>
          <w:rFonts w:ascii="Times New Roman" w:hAnsi="Times New Roman" w:cs="Times New Roman"/>
          <w:b w:val="0"/>
          <w:bCs w:val="0"/>
          <w:sz w:val="24"/>
          <w:szCs w:val="24"/>
          <w:lang w:val="pl-PL"/>
        </w:rPr>
        <w:t>Wykonawca wyznaczy osobę odpowiedzialną za kontakty z Zamawiającym w okresie gwarancji i rękojmi oraz przekaże Zamawiającemu jej dane kontaktowe.</w:t>
      </w:r>
    </w:p>
    <w:p w14:paraId="793C36ED" w14:textId="77777777" w:rsidR="00C93E77" w:rsidRDefault="00341718" w:rsidP="00C93E77">
      <w:pPr>
        <w:pStyle w:val="Akapitzlist"/>
        <w:widowControl w:val="0"/>
        <w:numPr>
          <w:ilvl w:val="0"/>
          <w:numId w:val="38"/>
        </w:numPr>
        <w:spacing w:before="160" w:after="80"/>
        <w:ind w:left="521" w:hanging="357"/>
        <w:jc w:val="both"/>
        <w:rPr>
          <w:rStyle w:val="Pogrubienie"/>
          <w:rFonts w:ascii="Times New Roman" w:hAnsi="Times New Roman" w:cs="Times New Roman"/>
          <w:b w:val="0"/>
          <w:bCs w:val="0"/>
          <w:sz w:val="24"/>
          <w:szCs w:val="24"/>
          <w:lang w:val="pl-PL"/>
        </w:rPr>
      </w:pPr>
      <w:r w:rsidRPr="00C93E77">
        <w:rPr>
          <w:rStyle w:val="Pogrubienie"/>
          <w:rFonts w:ascii="Times New Roman" w:hAnsi="Times New Roman" w:cs="Times New Roman"/>
          <w:b w:val="0"/>
          <w:bCs w:val="0"/>
          <w:sz w:val="24"/>
          <w:szCs w:val="24"/>
          <w:lang w:val="pl-PL"/>
        </w:rPr>
        <w:t>W okresie gwarancji i rękojmi Wykonawca przejmuje na siebie obowiązki wynikające z serwisowania i konserwacji wbudowanych materiałów i urządzeń, jeżeli czynności te są niezbędne do zachowania gwarancji producenta.</w:t>
      </w:r>
    </w:p>
    <w:p w14:paraId="46356C9C" w14:textId="77777777" w:rsidR="00C93E77" w:rsidRDefault="00341718" w:rsidP="00C93E77">
      <w:pPr>
        <w:pStyle w:val="Akapitzlist"/>
        <w:widowControl w:val="0"/>
        <w:numPr>
          <w:ilvl w:val="0"/>
          <w:numId w:val="38"/>
        </w:numPr>
        <w:spacing w:before="160" w:after="80"/>
        <w:ind w:left="521" w:hanging="357"/>
        <w:jc w:val="both"/>
        <w:rPr>
          <w:rStyle w:val="Pogrubienie"/>
          <w:rFonts w:ascii="Times New Roman" w:hAnsi="Times New Roman" w:cs="Times New Roman"/>
          <w:b w:val="0"/>
          <w:bCs w:val="0"/>
          <w:sz w:val="24"/>
          <w:szCs w:val="24"/>
          <w:lang w:val="pl-PL"/>
        </w:rPr>
      </w:pPr>
      <w:r w:rsidRPr="00C93E77">
        <w:rPr>
          <w:rStyle w:val="Pogrubienie"/>
          <w:rFonts w:ascii="Times New Roman" w:hAnsi="Times New Roman" w:cs="Times New Roman"/>
          <w:b w:val="0"/>
          <w:bCs w:val="0"/>
          <w:sz w:val="24"/>
          <w:szCs w:val="24"/>
          <w:lang w:val="pl-PL"/>
        </w:rPr>
        <w:t>W przypadku wymiany wadliwego materiału, elementu lub urządzenia na nowy okres gwarancji dla wymienionego elementu biegnie od dnia jego wymiany.</w:t>
      </w:r>
    </w:p>
    <w:p w14:paraId="60F4E8F4" w14:textId="77777777" w:rsidR="00C93E77" w:rsidRDefault="00341718" w:rsidP="00C93E77">
      <w:pPr>
        <w:pStyle w:val="Akapitzlist"/>
        <w:widowControl w:val="0"/>
        <w:numPr>
          <w:ilvl w:val="0"/>
          <w:numId w:val="38"/>
        </w:numPr>
        <w:spacing w:before="160" w:after="80"/>
        <w:ind w:left="521" w:hanging="357"/>
        <w:jc w:val="both"/>
        <w:rPr>
          <w:rStyle w:val="Pogrubienie"/>
          <w:rFonts w:ascii="Times New Roman" w:hAnsi="Times New Roman" w:cs="Times New Roman"/>
          <w:b w:val="0"/>
          <w:bCs w:val="0"/>
          <w:sz w:val="24"/>
          <w:szCs w:val="24"/>
          <w:lang w:val="pl-PL"/>
        </w:rPr>
      </w:pPr>
      <w:r w:rsidRPr="00C93E77">
        <w:rPr>
          <w:rStyle w:val="Pogrubienie"/>
          <w:rFonts w:ascii="Times New Roman" w:hAnsi="Times New Roman" w:cs="Times New Roman"/>
          <w:b w:val="0"/>
          <w:bCs w:val="0"/>
          <w:sz w:val="24"/>
          <w:szCs w:val="24"/>
          <w:lang w:val="pl-PL"/>
        </w:rPr>
        <w:t>Zamawiający zachowuje uprawnienia z tytułu gwarancji lub rękojmi w odniesieniu do wad zgłoszonych przed upływem właściwego okresu, również jeżeli ich usunięcie nastąpi po jego upływie.</w:t>
      </w:r>
    </w:p>
    <w:p w14:paraId="57B0EA78" w14:textId="77777777" w:rsidR="00C93E77" w:rsidRDefault="00341718" w:rsidP="00C93E77">
      <w:pPr>
        <w:pStyle w:val="Akapitzlist"/>
        <w:widowControl w:val="0"/>
        <w:numPr>
          <w:ilvl w:val="0"/>
          <w:numId w:val="38"/>
        </w:numPr>
        <w:spacing w:before="160" w:after="80"/>
        <w:ind w:left="521" w:hanging="357"/>
        <w:jc w:val="both"/>
        <w:rPr>
          <w:rStyle w:val="Pogrubienie"/>
          <w:rFonts w:ascii="Times New Roman" w:hAnsi="Times New Roman" w:cs="Times New Roman"/>
          <w:b w:val="0"/>
          <w:bCs w:val="0"/>
          <w:sz w:val="24"/>
          <w:szCs w:val="24"/>
          <w:lang w:val="pl-PL"/>
        </w:rPr>
      </w:pPr>
      <w:r w:rsidRPr="00C93E77">
        <w:rPr>
          <w:rStyle w:val="Pogrubienie"/>
          <w:rFonts w:ascii="Times New Roman" w:hAnsi="Times New Roman" w:cs="Times New Roman"/>
          <w:b w:val="0"/>
          <w:bCs w:val="0"/>
          <w:sz w:val="24"/>
          <w:szCs w:val="24"/>
          <w:lang w:val="pl-PL"/>
        </w:rPr>
        <w:t>Udzielone gwarancja i rękojmia nie naruszają prawa Zamawiającego do dochodzenia odszkodowania na zasadach ogólnych.</w:t>
      </w:r>
    </w:p>
    <w:p w14:paraId="43EFAE8A" w14:textId="77777777" w:rsidR="00C93E77" w:rsidRDefault="00F70118" w:rsidP="00C93E77">
      <w:pPr>
        <w:widowControl w:val="0"/>
        <w:spacing w:before="160" w:after="80"/>
        <w:ind w:left="164"/>
        <w:jc w:val="both"/>
        <w:rPr>
          <w:rFonts w:ascii="Times New Roman" w:hAnsi="Times New Roman" w:cs="Times New Roman"/>
          <w:sz w:val="24"/>
          <w:szCs w:val="24"/>
          <w:lang w:val="pl-PL"/>
        </w:rPr>
      </w:pPr>
      <w:r w:rsidRPr="00C93E77">
        <w:rPr>
          <w:rFonts w:ascii="Times New Roman" w:hAnsi="Times New Roman" w:cs="Times New Roman"/>
          <w:b/>
          <w:bCs/>
          <w:sz w:val="24"/>
          <w:szCs w:val="24"/>
          <w:lang w:val="pl-PL"/>
        </w:rPr>
        <w:t>§ 13. Kary umowne</w:t>
      </w:r>
    </w:p>
    <w:p w14:paraId="67AF1DB3" w14:textId="77777777" w:rsidR="00C93E77" w:rsidRDefault="00F70118" w:rsidP="002937EB">
      <w:pPr>
        <w:pStyle w:val="Akapitzlist"/>
        <w:widowControl w:val="0"/>
        <w:numPr>
          <w:ilvl w:val="0"/>
          <w:numId w:val="46"/>
        </w:numPr>
        <w:spacing w:before="160" w:after="80"/>
        <w:jc w:val="both"/>
        <w:rPr>
          <w:rFonts w:ascii="Times New Roman" w:hAnsi="Times New Roman" w:cs="Times New Roman"/>
          <w:sz w:val="24"/>
          <w:szCs w:val="24"/>
          <w:lang w:val="pl-PL"/>
        </w:rPr>
      </w:pPr>
      <w:r w:rsidRPr="00C93E77">
        <w:rPr>
          <w:rFonts w:ascii="Times New Roman" w:hAnsi="Times New Roman" w:cs="Times New Roman"/>
          <w:sz w:val="24"/>
          <w:szCs w:val="24"/>
          <w:lang w:val="pl-PL"/>
        </w:rPr>
        <w:t xml:space="preserve">Strony postanawiają, że obowiązującą je formą odszkodowania stanowią kary umowne z następujących tytułów: </w:t>
      </w:r>
    </w:p>
    <w:p w14:paraId="25E48003" w14:textId="13ECAF57" w:rsidR="00F70118" w:rsidRPr="00C93E77" w:rsidRDefault="00F70118" w:rsidP="002937EB">
      <w:pPr>
        <w:pStyle w:val="Akapitzlist"/>
        <w:widowControl w:val="0"/>
        <w:numPr>
          <w:ilvl w:val="0"/>
          <w:numId w:val="47"/>
        </w:numPr>
        <w:spacing w:before="160" w:after="80"/>
        <w:jc w:val="both"/>
        <w:rPr>
          <w:rFonts w:ascii="Times New Roman" w:hAnsi="Times New Roman" w:cs="Times New Roman"/>
          <w:sz w:val="24"/>
          <w:szCs w:val="24"/>
          <w:lang w:val="pl-PL"/>
        </w:rPr>
      </w:pPr>
      <w:r w:rsidRPr="00C93E77">
        <w:rPr>
          <w:rFonts w:ascii="Times New Roman" w:hAnsi="Times New Roman" w:cs="Times New Roman"/>
          <w:sz w:val="24"/>
          <w:szCs w:val="24"/>
          <w:lang w:val="pl-PL"/>
        </w:rPr>
        <w:t xml:space="preserve">Wykonawca zobowiązany jest do zapłaty Zamawiającemu kar umownych w następujących przypadkach: </w:t>
      </w:r>
    </w:p>
    <w:p w14:paraId="10807502" w14:textId="6EABED67" w:rsidR="008F097E" w:rsidRDefault="008F097E">
      <w:pPr>
        <w:pStyle w:val="Akapitzlist"/>
        <w:keepNext/>
        <w:numPr>
          <w:ilvl w:val="0"/>
          <w:numId w:val="25"/>
        </w:numPr>
        <w:spacing w:after="0"/>
        <w:jc w:val="both"/>
        <w:rPr>
          <w:rFonts w:ascii="Times New Roman" w:hAnsi="Times New Roman" w:cs="Times New Roman"/>
          <w:sz w:val="24"/>
          <w:szCs w:val="24"/>
          <w:lang w:val="pl-PL"/>
        </w:rPr>
      </w:pPr>
      <w:r w:rsidRPr="008F097E">
        <w:rPr>
          <w:rFonts w:ascii="Times New Roman" w:hAnsi="Times New Roman" w:cs="Times New Roman"/>
          <w:sz w:val="24"/>
          <w:szCs w:val="24"/>
          <w:lang w:val="pl-PL"/>
        </w:rPr>
        <w:lastRenderedPageBreak/>
        <w:t xml:space="preserve">za zwłokę w wykonaniu danej części Przedmiotu Umowy – </w:t>
      </w:r>
      <w:r w:rsidRPr="00B57D22">
        <w:rPr>
          <w:rFonts w:ascii="Times New Roman" w:hAnsi="Times New Roman" w:cs="Times New Roman"/>
          <w:sz w:val="24"/>
          <w:szCs w:val="24"/>
          <w:lang w:val="pl-PL"/>
        </w:rPr>
        <w:t xml:space="preserve">w wysokości </w:t>
      </w:r>
      <w:r w:rsidRPr="00B57D22">
        <w:rPr>
          <w:rFonts w:ascii="Times New Roman" w:hAnsi="Times New Roman" w:cs="Times New Roman"/>
          <w:b/>
          <w:bCs/>
          <w:sz w:val="24"/>
          <w:szCs w:val="24"/>
          <w:lang w:val="pl-PL"/>
        </w:rPr>
        <w:t>0,</w:t>
      </w:r>
      <w:r w:rsidR="00D94F6F" w:rsidRPr="00B57D22">
        <w:rPr>
          <w:rFonts w:ascii="Times New Roman" w:hAnsi="Times New Roman" w:cs="Times New Roman"/>
          <w:b/>
          <w:bCs/>
          <w:sz w:val="24"/>
          <w:szCs w:val="24"/>
          <w:lang w:val="pl-PL"/>
        </w:rPr>
        <w:t>2</w:t>
      </w:r>
      <w:r w:rsidRPr="00B57D22">
        <w:rPr>
          <w:rFonts w:ascii="Times New Roman" w:hAnsi="Times New Roman" w:cs="Times New Roman"/>
          <w:b/>
          <w:bCs/>
          <w:sz w:val="24"/>
          <w:szCs w:val="24"/>
          <w:lang w:val="pl-PL"/>
        </w:rPr>
        <w:t>0%</w:t>
      </w:r>
      <w:r w:rsidRPr="008F097E">
        <w:rPr>
          <w:rFonts w:ascii="Times New Roman" w:hAnsi="Times New Roman" w:cs="Times New Roman"/>
          <w:b/>
          <w:bCs/>
          <w:sz w:val="24"/>
          <w:szCs w:val="24"/>
          <w:lang w:val="pl-PL"/>
        </w:rPr>
        <w:t xml:space="preserve"> wynagrodzenia brutto tej części za każdy dzień zwłoki</w:t>
      </w:r>
      <w:r w:rsidRPr="008F097E">
        <w:rPr>
          <w:rFonts w:ascii="Times New Roman" w:hAnsi="Times New Roman" w:cs="Times New Roman"/>
          <w:sz w:val="24"/>
          <w:szCs w:val="24"/>
          <w:lang w:val="pl-PL"/>
        </w:rPr>
        <w:t>, liczonej od terminu określonego dla tej części w § 1 ust. 2 Umowy;</w:t>
      </w:r>
    </w:p>
    <w:p w14:paraId="3E400351" w14:textId="77777777" w:rsidR="008F097E" w:rsidRDefault="008F097E">
      <w:pPr>
        <w:pStyle w:val="Akapitzlist"/>
        <w:keepNext/>
        <w:numPr>
          <w:ilvl w:val="0"/>
          <w:numId w:val="25"/>
        </w:numPr>
        <w:spacing w:after="0"/>
        <w:jc w:val="both"/>
        <w:rPr>
          <w:rFonts w:ascii="Times New Roman" w:hAnsi="Times New Roman" w:cs="Times New Roman"/>
          <w:sz w:val="24"/>
          <w:szCs w:val="24"/>
          <w:lang w:val="pl-PL"/>
        </w:rPr>
      </w:pPr>
      <w:r w:rsidRPr="008F097E">
        <w:rPr>
          <w:rFonts w:ascii="Times New Roman" w:hAnsi="Times New Roman" w:cs="Times New Roman"/>
          <w:sz w:val="24"/>
          <w:szCs w:val="24"/>
          <w:lang w:val="pl-PL"/>
        </w:rPr>
        <w:t xml:space="preserve">za każdorazowe stwierdzenie braku zabezpieczenia lub nienależytego zabezpieczenia miejsca prowadzenia robót, jeżeli Wykonawca nie usunie naruszenia niezwłocznie po wezwaniu Zamawiającego – w wysokości </w:t>
      </w:r>
      <w:r w:rsidRPr="008F097E">
        <w:rPr>
          <w:rFonts w:ascii="Times New Roman" w:hAnsi="Times New Roman" w:cs="Times New Roman"/>
          <w:b/>
          <w:bCs/>
          <w:sz w:val="24"/>
          <w:szCs w:val="24"/>
          <w:lang w:val="pl-PL"/>
        </w:rPr>
        <w:t>500,00 zł za każdy stwierdzony przypadek</w:t>
      </w:r>
      <w:r w:rsidRPr="008F097E">
        <w:rPr>
          <w:rFonts w:ascii="Times New Roman" w:hAnsi="Times New Roman" w:cs="Times New Roman"/>
          <w:sz w:val="24"/>
          <w:szCs w:val="24"/>
          <w:lang w:val="pl-PL"/>
        </w:rPr>
        <w:t>;</w:t>
      </w:r>
    </w:p>
    <w:p w14:paraId="236F1F0A" w14:textId="77777777" w:rsidR="008F097E" w:rsidRDefault="008F097E">
      <w:pPr>
        <w:pStyle w:val="Akapitzlist"/>
        <w:keepNext/>
        <w:numPr>
          <w:ilvl w:val="0"/>
          <w:numId w:val="25"/>
        </w:numPr>
        <w:spacing w:after="0"/>
        <w:jc w:val="both"/>
        <w:rPr>
          <w:rFonts w:ascii="Times New Roman" w:hAnsi="Times New Roman" w:cs="Times New Roman"/>
          <w:sz w:val="24"/>
          <w:szCs w:val="24"/>
          <w:lang w:val="pl-PL"/>
        </w:rPr>
      </w:pPr>
      <w:r w:rsidRPr="008F097E">
        <w:rPr>
          <w:rFonts w:ascii="Times New Roman" w:hAnsi="Times New Roman" w:cs="Times New Roman"/>
          <w:sz w:val="24"/>
          <w:szCs w:val="24"/>
          <w:lang w:val="pl-PL"/>
        </w:rPr>
        <w:t xml:space="preserve">za zwłokę w przedłożeniu Zamawiającemu dokumentu potwierdzającego wymagane ubezpieczenie – w wysokości </w:t>
      </w:r>
      <w:r w:rsidRPr="008F097E">
        <w:rPr>
          <w:rFonts w:ascii="Times New Roman" w:hAnsi="Times New Roman" w:cs="Times New Roman"/>
          <w:b/>
          <w:bCs/>
          <w:sz w:val="24"/>
          <w:szCs w:val="24"/>
          <w:lang w:val="pl-PL"/>
        </w:rPr>
        <w:t>500,00 zł za każdy dzień zwłoki</w:t>
      </w:r>
      <w:r w:rsidRPr="008F097E">
        <w:rPr>
          <w:rFonts w:ascii="Times New Roman" w:hAnsi="Times New Roman" w:cs="Times New Roman"/>
          <w:sz w:val="24"/>
          <w:szCs w:val="24"/>
          <w:lang w:val="pl-PL"/>
        </w:rPr>
        <w:t>;</w:t>
      </w:r>
    </w:p>
    <w:p w14:paraId="2D3B2D50" w14:textId="77777777" w:rsidR="008F097E" w:rsidRDefault="008F097E">
      <w:pPr>
        <w:pStyle w:val="Akapitzlist"/>
        <w:keepNext/>
        <w:numPr>
          <w:ilvl w:val="0"/>
          <w:numId w:val="25"/>
        </w:numPr>
        <w:spacing w:after="0"/>
        <w:jc w:val="both"/>
        <w:rPr>
          <w:rFonts w:ascii="Times New Roman" w:hAnsi="Times New Roman" w:cs="Times New Roman"/>
          <w:sz w:val="24"/>
          <w:szCs w:val="24"/>
          <w:lang w:val="pl-PL"/>
        </w:rPr>
      </w:pPr>
      <w:r w:rsidRPr="008F097E">
        <w:rPr>
          <w:rFonts w:ascii="Times New Roman" w:hAnsi="Times New Roman" w:cs="Times New Roman"/>
          <w:sz w:val="24"/>
          <w:szCs w:val="24"/>
          <w:lang w:val="pl-PL"/>
        </w:rPr>
        <w:t xml:space="preserve">za zwłokę w usunięciu wad Przedmiotu Umowy stwierdzonych przy odbiorze albo ujawnionych w okresie gwarancji lub rękojmi – w wysokości </w:t>
      </w:r>
      <w:r w:rsidRPr="008F097E">
        <w:rPr>
          <w:rFonts w:ascii="Times New Roman" w:hAnsi="Times New Roman" w:cs="Times New Roman"/>
          <w:b/>
          <w:bCs/>
          <w:sz w:val="24"/>
          <w:szCs w:val="24"/>
          <w:lang w:val="pl-PL"/>
        </w:rPr>
        <w:t>0,20% wynagrodzenia brutto części, której wada dotyczy, za każdy dzień zwłoki</w:t>
      </w:r>
      <w:r w:rsidRPr="008F097E">
        <w:rPr>
          <w:rFonts w:ascii="Times New Roman" w:hAnsi="Times New Roman" w:cs="Times New Roman"/>
          <w:sz w:val="24"/>
          <w:szCs w:val="24"/>
          <w:lang w:val="pl-PL"/>
        </w:rPr>
        <w:t>, liczony od terminu wyznaczonego przez Zamawiającego na usunięcie wad;</w:t>
      </w:r>
    </w:p>
    <w:p w14:paraId="138DF2EF" w14:textId="77777777" w:rsidR="008F097E" w:rsidRDefault="008F097E">
      <w:pPr>
        <w:pStyle w:val="Akapitzlist"/>
        <w:keepNext/>
        <w:numPr>
          <w:ilvl w:val="0"/>
          <w:numId w:val="25"/>
        </w:numPr>
        <w:spacing w:after="0"/>
        <w:jc w:val="both"/>
        <w:rPr>
          <w:rFonts w:ascii="Times New Roman" w:hAnsi="Times New Roman" w:cs="Times New Roman"/>
          <w:sz w:val="24"/>
          <w:szCs w:val="24"/>
          <w:lang w:val="pl-PL"/>
        </w:rPr>
      </w:pPr>
      <w:r w:rsidRPr="008F097E">
        <w:rPr>
          <w:rFonts w:ascii="Times New Roman" w:hAnsi="Times New Roman" w:cs="Times New Roman"/>
          <w:sz w:val="24"/>
          <w:szCs w:val="24"/>
          <w:lang w:val="pl-PL"/>
        </w:rPr>
        <w:t xml:space="preserve">w każdym przypadku braku zapłaty należnego wynagrodzenia podwykonawcy lub dalszemu podwykonawcy – w wysokości </w:t>
      </w:r>
      <w:r w:rsidRPr="008F097E">
        <w:rPr>
          <w:rFonts w:ascii="Times New Roman" w:hAnsi="Times New Roman" w:cs="Times New Roman"/>
          <w:b/>
          <w:bCs/>
          <w:sz w:val="24"/>
          <w:szCs w:val="24"/>
          <w:lang w:val="pl-PL"/>
        </w:rPr>
        <w:t>10% niezapłaconej należności</w:t>
      </w:r>
      <w:r w:rsidRPr="008F097E">
        <w:rPr>
          <w:rFonts w:ascii="Times New Roman" w:hAnsi="Times New Roman" w:cs="Times New Roman"/>
          <w:sz w:val="24"/>
          <w:szCs w:val="24"/>
          <w:lang w:val="pl-PL"/>
        </w:rPr>
        <w:t>;</w:t>
      </w:r>
    </w:p>
    <w:p w14:paraId="2BA10433" w14:textId="77777777" w:rsidR="008F097E" w:rsidRDefault="008F097E">
      <w:pPr>
        <w:pStyle w:val="Akapitzlist"/>
        <w:keepNext/>
        <w:numPr>
          <w:ilvl w:val="0"/>
          <w:numId w:val="25"/>
        </w:numPr>
        <w:spacing w:after="0"/>
        <w:jc w:val="both"/>
        <w:rPr>
          <w:rFonts w:ascii="Times New Roman" w:hAnsi="Times New Roman" w:cs="Times New Roman"/>
          <w:sz w:val="24"/>
          <w:szCs w:val="24"/>
          <w:lang w:val="pl-PL"/>
        </w:rPr>
      </w:pPr>
      <w:r w:rsidRPr="008F097E">
        <w:rPr>
          <w:rFonts w:ascii="Times New Roman" w:hAnsi="Times New Roman" w:cs="Times New Roman"/>
          <w:sz w:val="24"/>
          <w:szCs w:val="24"/>
          <w:lang w:val="pl-PL"/>
        </w:rPr>
        <w:t xml:space="preserve">w każdym przypadku nieterminowej zapłaty wynagrodzenia należnego podwykonawcy lub dalszemu podwykonawcy – w wysokości </w:t>
      </w:r>
      <w:r w:rsidRPr="008F097E">
        <w:rPr>
          <w:rFonts w:ascii="Times New Roman" w:hAnsi="Times New Roman" w:cs="Times New Roman"/>
          <w:b/>
          <w:bCs/>
          <w:sz w:val="24"/>
          <w:szCs w:val="24"/>
          <w:lang w:val="pl-PL"/>
        </w:rPr>
        <w:t>0,5% niezapłaconej należności za każdy dzień zwłoki</w:t>
      </w:r>
      <w:r w:rsidRPr="008F097E">
        <w:rPr>
          <w:rFonts w:ascii="Times New Roman" w:hAnsi="Times New Roman" w:cs="Times New Roman"/>
          <w:sz w:val="24"/>
          <w:szCs w:val="24"/>
          <w:lang w:val="pl-PL"/>
        </w:rPr>
        <w:t>;</w:t>
      </w:r>
    </w:p>
    <w:p w14:paraId="3E0A09A6" w14:textId="0E2694EF" w:rsidR="008F097E" w:rsidRDefault="008F097E">
      <w:pPr>
        <w:pStyle w:val="Akapitzlist"/>
        <w:keepNext/>
        <w:numPr>
          <w:ilvl w:val="0"/>
          <w:numId w:val="25"/>
        </w:numPr>
        <w:spacing w:after="0"/>
        <w:jc w:val="both"/>
        <w:rPr>
          <w:rFonts w:ascii="Times New Roman" w:hAnsi="Times New Roman" w:cs="Times New Roman"/>
          <w:sz w:val="24"/>
          <w:szCs w:val="24"/>
          <w:lang w:val="pl-PL"/>
        </w:rPr>
      </w:pPr>
      <w:r w:rsidRPr="008F097E">
        <w:rPr>
          <w:rFonts w:ascii="Times New Roman" w:hAnsi="Times New Roman" w:cs="Times New Roman"/>
          <w:sz w:val="24"/>
          <w:szCs w:val="24"/>
          <w:lang w:val="pl-PL"/>
        </w:rPr>
        <w:t>w każdym przypadku nieprzedłożenia Zamawiającemu do zaakceptowania projektu umowy o podwykonawstwo, której przedmiotem są roboty budowlane, albo projektu jej zmiany – w</w:t>
      </w:r>
      <w:r w:rsidR="002937EB">
        <w:rPr>
          <w:rFonts w:ascii="Times New Roman" w:hAnsi="Times New Roman" w:cs="Times New Roman"/>
          <w:sz w:val="24"/>
          <w:szCs w:val="24"/>
          <w:lang w:val="pl-PL"/>
        </w:rPr>
        <w:t xml:space="preserve"> </w:t>
      </w:r>
      <w:r w:rsidRPr="008F097E">
        <w:rPr>
          <w:rFonts w:ascii="Times New Roman" w:hAnsi="Times New Roman" w:cs="Times New Roman"/>
          <w:sz w:val="24"/>
          <w:szCs w:val="24"/>
          <w:lang w:val="pl-PL"/>
        </w:rPr>
        <w:lastRenderedPageBreak/>
        <w:t xml:space="preserve">wysokości </w:t>
      </w:r>
      <w:r w:rsidRPr="008F097E">
        <w:rPr>
          <w:rFonts w:ascii="Times New Roman" w:hAnsi="Times New Roman" w:cs="Times New Roman"/>
          <w:b/>
          <w:bCs/>
          <w:sz w:val="24"/>
          <w:szCs w:val="24"/>
          <w:lang w:val="pl-PL"/>
        </w:rPr>
        <w:t>0,2% wynagrodzenia brutto części, której dotyczy podwykonawstwo, za każdy stwierdzony przypadek</w:t>
      </w:r>
      <w:r w:rsidRPr="008F097E">
        <w:rPr>
          <w:rFonts w:ascii="Times New Roman" w:hAnsi="Times New Roman" w:cs="Times New Roman"/>
          <w:sz w:val="24"/>
          <w:szCs w:val="24"/>
          <w:lang w:val="pl-PL"/>
        </w:rPr>
        <w:t>;</w:t>
      </w:r>
    </w:p>
    <w:p w14:paraId="0B6D5B7B" w14:textId="77777777" w:rsidR="008F097E" w:rsidRDefault="008F097E">
      <w:pPr>
        <w:pStyle w:val="Akapitzlist"/>
        <w:keepNext/>
        <w:numPr>
          <w:ilvl w:val="0"/>
          <w:numId w:val="25"/>
        </w:numPr>
        <w:spacing w:after="0"/>
        <w:jc w:val="both"/>
        <w:rPr>
          <w:rFonts w:ascii="Times New Roman" w:hAnsi="Times New Roman" w:cs="Times New Roman"/>
          <w:sz w:val="24"/>
          <w:szCs w:val="24"/>
          <w:lang w:val="pl-PL"/>
        </w:rPr>
      </w:pPr>
      <w:r w:rsidRPr="008F097E">
        <w:rPr>
          <w:rFonts w:ascii="Times New Roman" w:hAnsi="Times New Roman" w:cs="Times New Roman"/>
          <w:sz w:val="24"/>
          <w:szCs w:val="24"/>
          <w:lang w:val="pl-PL"/>
        </w:rPr>
        <w:t xml:space="preserve">w każdym przypadku nieprzedłożenia Zamawiającemu poświadczonej za zgodność z oryginałem kopii umowy o podwykonawstwo albo jej zmiany – w wysokości </w:t>
      </w:r>
      <w:r w:rsidRPr="008F097E">
        <w:rPr>
          <w:rFonts w:ascii="Times New Roman" w:hAnsi="Times New Roman" w:cs="Times New Roman"/>
          <w:b/>
          <w:bCs/>
          <w:sz w:val="24"/>
          <w:szCs w:val="24"/>
          <w:lang w:val="pl-PL"/>
        </w:rPr>
        <w:t>0,2% wynagrodzenia brutto części, której dotyczy podwykonawstwo, za każdy stwierdzony przypadek</w:t>
      </w:r>
      <w:r w:rsidRPr="008F097E">
        <w:rPr>
          <w:rFonts w:ascii="Times New Roman" w:hAnsi="Times New Roman" w:cs="Times New Roman"/>
          <w:sz w:val="24"/>
          <w:szCs w:val="24"/>
          <w:lang w:val="pl-PL"/>
        </w:rPr>
        <w:t>;</w:t>
      </w:r>
    </w:p>
    <w:p w14:paraId="1970FF8F" w14:textId="77777777" w:rsidR="008F097E" w:rsidRDefault="008F097E">
      <w:pPr>
        <w:pStyle w:val="Akapitzlist"/>
        <w:keepNext/>
        <w:numPr>
          <w:ilvl w:val="0"/>
          <w:numId w:val="25"/>
        </w:numPr>
        <w:spacing w:after="0"/>
        <w:jc w:val="both"/>
        <w:rPr>
          <w:rFonts w:ascii="Times New Roman" w:hAnsi="Times New Roman" w:cs="Times New Roman"/>
          <w:sz w:val="24"/>
          <w:szCs w:val="24"/>
          <w:lang w:val="pl-PL"/>
        </w:rPr>
      </w:pPr>
      <w:r w:rsidRPr="008F097E">
        <w:rPr>
          <w:rFonts w:ascii="Times New Roman" w:hAnsi="Times New Roman" w:cs="Times New Roman"/>
          <w:sz w:val="24"/>
          <w:szCs w:val="24"/>
          <w:lang w:val="pl-PL"/>
        </w:rPr>
        <w:t xml:space="preserve">w każdym przypadku braku zmiany umowy o podwykonawstwo w zakresie terminu zapłaty – w wysokości </w:t>
      </w:r>
      <w:r w:rsidRPr="008F097E">
        <w:rPr>
          <w:rFonts w:ascii="Times New Roman" w:hAnsi="Times New Roman" w:cs="Times New Roman"/>
          <w:b/>
          <w:bCs/>
          <w:sz w:val="24"/>
          <w:szCs w:val="24"/>
          <w:lang w:val="pl-PL"/>
        </w:rPr>
        <w:t>0,1% wartości brutto tej umowy za każdy dzień zwłoki</w:t>
      </w:r>
      <w:r w:rsidRPr="008F097E">
        <w:rPr>
          <w:rFonts w:ascii="Times New Roman" w:hAnsi="Times New Roman" w:cs="Times New Roman"/>
          <w:sz w:val="24"/>
          <w:szCs w:val="24"/>
          <w:lang w:val="pl-PL"/>
        </w:rPr>
        <w:t>;</w:t>
      </w:r>
    </w:p>
    <w:p w14:paraId="38BD81FC" w14:textId="77777777" w:rsidR="001A0505" w:rsidRDefault="001A0505">
      <w:pPr>
        <w:pStyle w:val="Akapitzlist"/>
        <w:keepNext/>
        <w:numPr>
          <w:ilvl w:val="0"/>
          <w:numId w:val="25"/>
        </w:numPr>
        <w:spacing w:after="0"/>
        <w:jc w:val="both"/>
        <w:rPr>
          <w:rFonts w:ascii="Times New Roman" w:hAnsi="Times New Roman" w:cs="Times New Roman"/>
          <w:sz w:val="24"/>
          <w:szCs w:val="24"/>
          <w:lang w:val="pl-PL"/>
        </w:rPr>
      </w:pPr>
      <w:r w:rsidRPr="001A0505">
        <w:rPr>
          <w:rFonts w:ascii="Times New Roman" w:hAnsi="Times New Roman" w:cs="Times New Roman"/>
          <w:sz w:val="24"/>
          <w:szCs w:val="24"/>
          <w:lang w:val="pl-PL"/>
        </w:rPr>
        <w:t>za niewykonanie obowiązku dotyczącego przedstawienia dokumentów lub oświadczeń potwierdzających zatrudnienie osób na podstawie stosunku pracy, o których mowa w § 6 Umowy – w wysokości 1 000,00 zł za każdy stwierdzony przypadek naruszenia;</w:t>
      </w:r>
    </w:p>
    <w:p w14:paraId="375467C1" w14:textId="4BDEADC7" w:rsidR="008F097E" w:rsidRDefault="008F097E">
      <w:pPr>
        <w:pStyle w:val="Akapitzlist"/>
        <w:keepNext/>
        <w:numPr>
          <w:ilvl w:val="0"/>
          <w:numId w:val="25"/>
        </w:numPr>
        <w:spacing w:after="0"/>
        <w:jc w:val="both"/>
        <w:rPr>
          <w:rFonts w:ascii="Times New Roman" w:hAnsi="Times New Roman" w:cs="Times New Roman"/>
          <w:sz w:val="24"/>
          <w:szCs w:val="24"/>
          <w:lang w:val="pl-PL"/>
        </w:rPr>
      </w:pPr>
      <w:r w:rsidRPr="008F097E">
        <w:rPr>
          <w:rFonts w:ascii="Times New Roman" w:hAnsi="Times New Roman" w:cs="Times New Roman"/>
          <w:sz w:val="24"/>
          <w:szCs w:val="24"/>
          <w:lang w:val="pl-PL"/>
        </w:rPr>
        <w:t xml:space="preserve">za powierzenie wykonywania czynności objętych wymogiem zatrudnienia na podstawie stosunku pracy osobie, wobec której wymóg ten nie został spełniony – w wysokości </w:t>
      </w:r>
      <w:r w:rsidRPr="008F097E">
        <w:rPr>
          <w:rFonts w:ascii="Times New Roman" w:hAnsi="Times New Roman" w:cs="Times New Roman"/>
          <w:b/>
          <w:bCs/>
          <w:sz w:val="24"/>
          <w:szCs w:val="24"/>
          <w:lang w:val="pl-PL"/>
        </w:rPr>
        <w:t>1 000,00 zł za każdą osobę i każdy stwierdzony przypadek naruszenia</w:t>
      </w:r>
      <w:r w:rsidRPr="008F097E">
        <w:rPr>
          <w:rFonts w:ascii="Times New Roman" w:hAnsi="Times New Roman" w:cs="Times New Roman"/>
          <w:sz w:val="24"/>
          <w:szCs w:val="24"/>
          <w:lang w:val="pl-PL"/>
        </w:rPr>
        <w:t>;</w:t>
      </w:r>
    </w:p>
    <w:p w14:paraId="37C3228F" w14:textId="77777777" w:rsidR="008F097E" w:rsidRDefault="008F097E">
      <w:pPr>
        <w:pStyle w:val="Akapitzlist"/>
        <w:keepNext/>
        <w:numPr>
          <w:ilvl w:val="0"/>
          <w:numId w:val="25"/>
        </w:numPr>
        <w:spacing w:after="0"/>
        <w:jc w:val="both"/>
        <w:rPr>
          <w:rFonts w:ascii="Times New Roman" w:hAnsi="Times New Roman" w:cs="Times New Roman"/>
          <w:sz w:val="24"/>
          <w:szCs w:val="24"/>
          <w:lang w:val="pl-PL"/>
        </w:rPr>
      </w:pPr>
      <w:r w:rsidRPr="008F097E">
        <w:rPr>
          <w:rFonts w:ascii="Times New Roman" w:hAnsi="Times New Roman" w:cs="Times New Roman"/>
          <w:sz w:val="24"/>
          <w:szCs w:val="24"/>
          <w:lang w:val="pl-PL"/>
        </w:rPr>
        <w:t xml:space="preserve">za niewykonanie obowiązku poinformowania Zamawiającego o zmianie osób wykonujących czynności objęte wymogiem zatrudnienia na podstawie stosunku pracy – w wysokości </w:t>
      </w:r>
      <w:r w:rsidRPr="008F097E">
        <w:rPr>
          <w:rFonts w:ascii="Times New Roman" w:hAnsi="Times New Roman" w:cs="Times New Roman"/>
          <w:b/>
          <w:bCs/>
          <w:sz w:val="24"/>
          <w:szCs w:val="24"/>
          <w:lang w:val="pl-PL"/>
        </w:rPr>
        <w:t>500,00 zł za każdy stwierdzony przypadek</w:t>
      </w:r>
      <w:r w:rsidRPr="008F097E">
        <w:rPr>
          <w:rFonts w:ascii="Times New Roman" w:hAnsi="Times New Roman" w:cs="Times New Roman"/>
          <w:sz w:val="24"/>
          <w:szCs w:val="24"/>
          <w:lang w:val="pl-PL"/>
        </w:rPr>
        <w:t>;</w:t>
      </w:r>
    </w:p>
    <w:p w14:paraId="60F64CFE" w14:textId="4E55D2FF" w:rsidR="008F097E" w:rsidRDefault="008F097E">
      <w:pPr>
        <w:pStyle w:val="Akapitzlist"/>
        <w:keepNext/>
        <w:numPr>
          <w:ilvl w:val="0"/>
          <w:numId w:val="25"/>
        </w:numPr>
        <w:spacing w:after="0"/>
        <w:jc w:val="both"/>
        <w:rPr>
          <w:rFonts w:ascii="Times New Roman" w:hAnsi="Times New Roman" w:cs="Times New Roman"/>
          <w:sz w:val="24"/>
          <w:szCs w:val="24"/>
          <w:lang w:val="pl-PL"/>
        </w:rPr>
      </w:pPr>
      <w:r w:rsidRPr="008F097E">
        <w:rPr>
          <w:rFonts w:ascii="Times New Roman" w:hAnsi="Times New Roman" w:cs="Times New Roman"/>
          <w:sz w:val="24"/>
          <w:szCs w:val="24"/>
          <w:lang w:val="pl-PL"/>
        </w:rPr>
        <w:t>za każde inne naruszenie postanowień Umowy niewymienione w lit. a–</w:t>
      </w:r>
      <w:r w:rsidR="00FE0835">
        <w:rPr>
          <w:rFonts w:ascii="Times New Roman" w:hAnsi="Times New Roman" w:cs="Times New Roman"/>
          <w:sz w:val="24"/>
          <w:szCs w:val="24"/>
          <w:lang w:val="pl-PL"/>
        </w:rPr>
        <w:t>l</w:t>
      </w:r>
      <w:r w:rsidRPr="008F097E">
        <w:rPr>
          <w:rFonts w:ascii="Times New Roman" w:hAnsi="Times New Roman" w:cs="Times New Roman"/>
          <w:sz w:val="24"/>
          <w:szCs w:val="24"/>
          <w:lang w:val="pl-PL"/>
        </w:rPr>
        <w:t xml:space="preserve"> – w wysokości </w:t>
      </w:r>
      <w:r w:rsidRPr="008F097E">
        <w:rPr>
          <w:rFonts w:ascii="Times New Roman" w:hAnsi="Times New Roman" w:cs="Times New Roman"/>
          <w:b/>
          <w:bCs/>
          <w:sz w:val="24"/>
          <w:szCs w:val="24"/>
          <w:lang w:val="pl-PL"/>
        </w:rPr>
        <w:t>500,00 zł za każdy przypadek naruszenia</w:t>
      </w:r>
      <w:r w:rsidRPr="008F097E">
        <w:rPr>
          <w:rFonts w:ascii="Times New Roman" w:hAnsi="Times New Roman" w:cs="Times New Roman"/>
          <w:sz w:val="24"/>
          <w:szCs w:val="24"/>
          <w:lang w:val="pl-PL"/>
        </w:rPr>
        <w:t>, po bezskutecznym wezwaniu Wykonawcy do usunięcia naruszenia w terminie wyznaczonym przez Zamawiającego.</w:t>
      </w:r>
    </w:p>
    <w:p w14:paraId="4A844889" w14:textId="273C39F5" w:rsidR="005417E3" w:rsidRDefault="005417E3">
      <w:pPr>
        <w:pStyle w:val="Akapitzlist"/>
        <w:keepNext/>
        <w:numPr>
          <w:ilvl w:val="0"/>
          <w:numId w:val="25"/>
        </w:numPr>
        <w:spacing w:after="0"/>
        <w:jc w:val="both"/>
        <w:rPr>
          <w:rFonts w:ascii="Times New Roman" w:hAnsi="Times New Roman" w:cs="Times New Roman"/>
          <w:sz w:val="24"/>
          <w:szCs w:val="24"/>
          <w:lang w:val="pl-PL"/>
        </w:rPr>
      </w:pPr>
      <w:r w:rsidRPr="00B57D22">
        <w:rPr>
          <w:rFonts w:ascii="Times New Roman" w:hAnsi="Times New Roman" w:cs="Times New Roman"/>
          <w:sz w:val="24"/>
          <w:szCs w:val="24"/>
          <w:lang w:val="pl-PL"/>
        </w:rPr>
        <w:t>za brak niezwłocznego poinformowania Zamawiającego o zaistnieniu przesłanek, o których mowa w art. 7 ust. 1 ustawy sankcyjnej – w wysokości 5 000,00 zł za każdy stwierdzony przypadek.</w:t>
      </w:r>
    </w:p>
    <w:p w14:paraId="4FBF0AA5" w14:textId="6EAFD096" w:rsidR="00F70118" w:rsidRPr="00302AF6" w:rsidRDefault="00F70118" w:rsidP="00302AF6">
      <w:pPr>
        <w:pStyle w:val="Akapitzlist"/>
        <w:keepNext/>
        <w:numPr>
          <w:ilvl w:val="0"/>
          <w:numId w:val="47"/>
        </w:numPr>
        <w:spacing w:after="0"/>
        <w:jc w:val="both"/>
        <w:rPr>
          <w:rFonts w:ascii="Times New Roman" w:hAnsi="Times New Roman" w:cs="Times New Roman"/>
          <w:sz w:val="24"/>
          <w:szCs w:val="24"/>
          <w:lang w:val="pl-PL"/>
        </w:rPr>
      </w:pPr>
      <w:r w:rsidRPr="00302AF6">
        <w:rPr>
          <w:rFonts w:ascii="Times New Roman" w:hAnsi="Times New Roman" w:cs="Times New Roman"/>
          <w:sz w:val="24"/>
          <w:szCs w:val="24"/>
          <w:lang w:val="pl-PL"/>
        </w:rPr>
        <w:t xml:space="preserve">Zamawiający zobowiązany jest do zapłaty Wykonawcy kar umownych: </w:t>
      </w:r>
    </w:p>
    <w:p w14:paraId="04B35F3F" w14:textId="77777777" w:rsidR="008F097E" w:rsidRDefault="008F097E">
      <w:pPr>
        <w:pStyle w:val="Akapitzlist"/>
        <w:keepNext/>
        <w:numPr>
          <w:ilvl w:val="0"/>
          <w:numId w:val="27"/>
        </w:numPr>
        <w:spacing w:after="0"/>
        <w:jc w:val="both"/>
        <w:rPr>
          <w:rFonts w:ascii="Times New Roman" w:hAnsi="Times New Roman" w:cs="Times New Roman"/>
          <w:sz w:val="24"/>
          <w:szCs w:val="24"/>
          <w:lang w:val="pl-PL"/>
        </w:rPr>
      </w:pPr>
      <w:r w:rsidRPr="008F097E">
        <w:rPr>
          <w:rFonts w:ascii="Times New Roman" w:hAnsi="Times New Roman" w:cs="Times New Roman"/>
          <w:sz w:val="24"/>
          <w:szCs w:val="24"/>
          <w:lang w:val="pl-PL"/>
        </w:rPr>
        <w:t xml:space="preserve">za zwłokę w protokolarnym przekazaniu lokalu z przyczyn zależnych od Zamawiającego – </w:t>
      </w:r>
      <w:r w:rsidRPr="008F097E">
        <w:rPr>
          <w:rFonts w:ascii="Times New Roman" w:hAnsi="Times New Roman" w:cs="Times New Roman"/>
          <w:b/>
          <w:bCs/>
          <w:sz w:val="24"/>
          <w:szCs w:val="24"/>
          <w:lang w:val="pl-PL"/>
        </w:rPr>
        <w:t>0,05% wynagrodzenia brutto części za każdy dzień zwłoki</w:t>
      </w:r>
      <w:r w:rsidRPr="008F097E">
        <w:rPr>
          <w:rFonts w:ascii="Times New Roman" w:hAnsi="Times New Roman" w:cs="Times New Roman"/>
          <w:sz w:val="24"/>
          <w:szCs w:val="24"/>
          <w:lang w:val="pl-PL"/>
        </w:rPr>
        <w:t>;</w:t>
      </w:r>
    </w:p>
    <w:p w14:paraId="1A0A35E7" w14:textId="77777777" w:rsidR="008F097E" w:rsidRPr="008F097E" w:rsidRDefault="008F097E">
      <w:pPr>
        <w:pStyle w:val="Akapitzlist"/>
        <w:keepNext/>
        <w:numPr>
          <w:ilvl w:val="0"/>
          <w:numId w:val="27"/>
        </w:numPr>
        <w:spacing w:after="0"/>
        <w:jc w:val="both"/>
        <w:rPr>
          <w:rFonts w:ascii="Times New Roman" w:hAnsi="Times New Roman" w:cs="Times New Roman"/>
          <w:sz w:val="24"/>
          <w:szCs w:val="24"/>
          <w:lang w:val="pl-PL"/>
        </w:rPr>
      </w:pPr>
      <w:r w:rsidRPr="008F097E">
        <w:rPr>
          <w:rFonts w:ascii="Times New Roman" w:hAnsi="Times New Roman" w:cs="Times New Roman"/>
          <w:sz w:val="24"/>
          <w:szCs w:val="24"/>
          <w:lang w:val="pl-PL"/>
        </w:rPr>
        <w:t xml:space="preserve">za zwłokę w przeprowadzeniu odbioru z przyczyn zależnych od Zamawiającego – </w:t>
      </w:r>
      <w:r w:rsidRPr="008F097E">
        <w:rPr>
          <w:rFonts w:ascii="Times New Roman" w:hAnsi="Times New Roman" w:cs="Times New Roman"/>
          <w:b/>
          <w:bCs/>
          <w:sz w:val="24"/>
          <w:szCs w:val="24"/>
          <w:lang w:val="pl-PL"/>
        </w:rPr>
        <w:t>0,05% wynagrodzenia brutto części za każdy dzień zwłoki</w:t>
      </w:r>
      <w:r w:rsidRPr="008F097E">
        <w:rPr>
          <w:rFonts w:ascii="Times New Roman" w:hAnsi="Times New Roman" w:cs="Times New Roman"/>
          <w:sz w:val="24"/>
          <w:szCs w:val="24"/>
          <w:lang w:val="pl-PL"/>
        </w:rPr>
        <w:t>.</w:t>
      </w:r>
    </w:p>
    <w:p w14:paraId="01DE489F" w14:textId="4BA5285C" w:rsidR="00F70118" w:rsidRPr="00F70118" w:rsidRDefault="00F70118">
      <w:pPr>
        <w:keepNext/>
        <w:numPr>
          <w:ilvl w:val="0"/>
          <w:numId w:val="24"/>
        </w:numPr>
        <w:spacing w:after="0"/>
        <w:jc w:val="both"/>
        <w:rPr>
          <w:rFonts w:ascii="Times New Roman" w:hAnsi="Times New Roman" w:cs="Times New Roman"/>
          <w:sz w:val="24"/>
          <w:szCs w:val="24"/>
          <w:lang w:val="pl-PL"/>
        </w:rPr>
      </w:pPr>
      <w:r w:rsidRPr="00F70118">
        <w:rPr>
          <w:rFonts w:ascii="Times New Roman" w:hAnsi="Times New Roman" w:cs="Times New Roman"/>
          <w:sz w:val="24"/>
          <w:szCs w:val="24"/>
          <w:lang w:val="pl-PL"/>
        </w:rPr>
        <w:t xml:space="preserve">Zamawiający zobowiązany jest do zapłaty Wykonawcy kary umownej z tytułu odstąpienia przez Wykonawcę od Umowy albo jej części z przyczyn zależnych od Zamawiającego – w wysokości </w:t>
      </w:r>
      <w:r w:rsidRPr="00F70118">
        <w:rPr>
          <w:rFonts w:ascii="Times New Roman" w:hAnsi="Times New Roman" w:cs="Times New Roman"/>
          <w:b/>
          <w:bCs/>
          <w:sz w:val="24"/>
          <w:szCs w:val="24"/>
          <w:lang w:val="pl-PL"/>
        </w:rPr>
        <w:t xml:space="preserve">10% </w:t>
      </w:r>
      <w:r w:rsidRPr="00F70118">
        <w:rPr>
          <w:rFonts w:ascii="Times New Roman" w:hAnsi="Times New Roman" w:cs="Times New Roman"/>
          <w:b/>
          <w:bCs/>
          <w:sz w:val="24"/>
          <w:szCs w:val="24"/>
          <w:lang w:val="pl-PL"/>
        </w:rPr>
        <w:lastRenderedPageBreak/>
        <w:t>wynagrodzenia brutto odpowiednio całej Umowy albo części, której odstąpienie dotyczy</w:t>
      </w:r>
      <w:r w:rsidRPr="00F70118">
        <w:rPr>
          <w:rFonts w:ascii="Times New Roman" w:hAnsi="Times New Roman" w:cs="Times New Roman"/>
          <w:sz w:val="24"/>
          <w:szCs w:val="24"/>
          <w:lang w:val="pl-PL"/>
        </w:rPr>
        <w:t xml:space="preserve">, z zastrzeżeniem przypadków odstąpienia przewidzianych w Pzp. </w:t>
      </w:r>
    </w:p>
    <w:p w14:paraId="47949B62" w14:textId="77777777" w:rsidR="00F70118" w:rsidRPr="00F70118" w:rsidRDefault="00F70118">
      <w:pPr>
        <w:keepNext/>
        <w:numPr>
          <w:ilvl w:val="0"/>
          <w:numId w:val="24"/>
        </w:numPr>
        <w:spacing w:after="0"/>
        <w:jc w:val="both"/>
        <w:rPr>
          <w:rFonts w:ascii="Times New Roman" w:hAnsi="Times New Roman" w:cs="Times New Roman"/>
          <w:sz w:val="24"/>
          <w:szCs w:val="24"/>
          <w:lang w:val="pl-PL"/>
        </w:rPr>
      </w:pPr>
      <w:r w:rsidRPr="00F70118">
        <w:rPr>
          <w:rFonts w:ascii="Times New Roman" w:hAnsi="Times New Roman" w:cs="Times New Roman"/>
          <w:sz w:val="24"/>
          <w:szCs w:val="24"/>
          <w:lang w:val="pl-PL"/>
        </w:rPr>
        <w:t xml:space="preserve">Wykonawca zobowiązany jest do zapłaty Zamawiającemu kary umownej z tytułu odstąpienia przez Zamawiającego od Umowy albo jej części z przyczyn zależnych od Wykonawcy – w wysokości </w:t>
      </w:r>
      <w:r w:rsidRPr="00F70118">
        <w:rPr>
          <w:rFonts w:ascii="Times New Roman" w:hAnsi="Times New Roman" w:cs="Times New Roman"/>
          <w:b/>
          <w:bCs/>
          <w:sz w:val="24"/>
          <w:szCs w:val="24"/>
          <w:lang w:val="pl-PL"/>
        </w:rPr>
        <w:t>10% wynagrodzenia brutto odpowiednio całej Umowy albo części, której odstąpienie dotyczy</w:t>
      </w:r>
      <w:r w:rsidRPr="00F70118">
        <w:rPr>
          <w:rFonts w:ascii="Times New Roman" w:hAnsi="Times New Roman" w:cs="Times New Roman"/>
          <w:sz w:val="24"/>
          <w:szCs w:val="24"/>
          <w:lang w:val="pl-PL"/>
        </w:rPr>
        <w:t xml:space="preserve">. </w:t>
      </w:r>
    </w:p>
    <w:p w14:paraId="2B19CB1B" w14:textId="77777777" w:rsidR="00F70118" w:rsidRPr="00F70118" w:rsidRDefault="00F70118">
      <w:pPr>
        <w:keepNext/>
        <w:numPr>
          <w:ilvl w:val="0"/>
          <w:numId w:val="24"/>
        </w:numPr>
        <w:spacing w:after="0"/>
        <w:jc w:val="both"/>
        <w:rPr>
          <w:rFonts w:ascii="Times New Roman" w:hAnsi="Times New Roman" w:cs="Times New Roman"/>
          <w:sz w:val="24"/>
          <w:szCs w:val="24"/>
          <w:lang w:val="pl-PL"/>
        </w:rPr>
      </w:pPr>
      <w:r w:rsidRPr="00F70118">
        <w:rPr>
          <w:rFonts w:ascii="Times New Roman" w:hAnsi="Times New Roman" w:cs="Times New Roman"/>
          <w:sz w:val="24"/>
          <w:szCs w:val="24"/>
          <w:lang w:val="pl-PL"/>
        </w:rPr>
        <w:t xml:space="preserve">Wykonawca zobowiązany jest do zapłaty Zamawiającemu kary umownej z tytułu odstąpienia przez Wykonawcę od Umowy albo jej części z przyczyn niezależnych od Zamawiającego – w wysokości </w:t>
      </w:r>
      <w:r w:rsidRPr="00F70118">
        <w:rPr>
          <w:rFonts w:ascii="Times New Roman" w:hAnsi="Times New Roman" w:cs="Times New Roman"/>
          <w:b/>
          <w:bCs/>
          <w:sz w:val="24"/>
          <w:szCs w:val="24"/>
          <w:lang w:val="pl-PL"/>
        </w:rPr>
        <w:t>10% wynagrodzenia brutto odpowiednio całej Umowy albo części, której odstąpienie dotyczy</w:t>
      </w:r>
      <w:r w:rsidRPr="00F70118">
        <w:rPr>
          <w:rFonts w:ascii="Times New Roman" w:hAnsi="Times New Roman" w:cs="Times New Roman"/>
          <w:sz w:val="24"/>
          <w:szCs w:val="24"/>
          <w:lang w:val="pl-PL"/>
        </w:rPr>
        <w:t xml:space="preserve">. </w:t>
      </w:r>
    </w:p>
    <w:p w14:paraId="1791A6C0" w14:textId="77777777" w:rsidR="00F70118" w:rsidRPr="00F70118" w:rsidRDefault="00F70118">
      <w:pPr>
        <w:keepNext/>
        <w:numPr>
          <w:ilvl w:val="0"/>
          <w:numId w:val="24"/>
        </w:numPr>
        <w:spacing w:after="0"/>
        <w:jc w:val="both"/>
        <w:rPr>
          <w:rFonts w:ascii="Times New Roman" w:hAnsi="Times New Roman" w:cs="Times New Roman"/>
          <w:sz w:val="24"/>
          <w:szCs w:val="24"/>
          <w:lang w:val="pl-PL"/>
        </w:rPr>
      </w:pPr>
      <w:r w:rsidRPr="00F70118">
        <w:rPr>
          <w:rFonts w:ascii="Times New Roman" w:hAnsi="Times New Roman" w:cs="Times New Roman"/>
          <w:sz w:val="24"/>
          <w:szCs w:val="24"/>
          <w:lang w:val="pl-PL"/>
        </w:rPr>
        <w:t xml:space="preserve">Strony zastrzegają sobie prawo dochodzenia odszkodowania uzupełniającego do wysokości poniesionej szkody, jeżeli wysokość szkody przekracza wysokość naliczonych kar umownych. </w:t>
      </w:r>
    </w:p>
    <w:p w14:paraId="49B6C25B" w14:textId="77777777" w:rsidR="00F70118" w:rsidRPr="00F70118" w:rsidRDefault="00F70118">
      <w:pPr>
        <w:keepNext/>
        <w:numPr>
          <w:ilvl w:val="0"/>
          <w:numId w:val="24"/>
        </w:numPr>
        <w:spacing w:after="0"/>
        <w:jc w:val="both"/>
        <w:rPr>
          <w:rFonts w:ascii="Times New Roman" w:hAnsi="Times New Roman" w:cs="Times New Roman"/>
          <w:sz w:val="24"/>
          <w:szCs w:val="24"/>
          <w:lang w:val="pl-PL"/>
        </w:rPr>
      </w:pPr>
      <w:r w:rsidRPr="00F70118">
        <w:rPr>
          <w:rFonts w:ascii="Times New Roman" w:hAnsi="Times New Roman" w:cs="Times New Roman"/>
          <w:sz w:val="24"/>
          <w:szCs w:val="24"/>
          <w:lang w:val="pl-PL"/>
        </w:rPr>
        <w:t xml:space="preserve">Zobowiązania z tytułu kar umownych Wykonawcy mogą być potrącane z wynagrodzenia należnego Wykonawcy, z zachowaniem obowiązujących przepisów prawa. </w:t>
      </w:r>
    </w:p>
    <w:p w14:paraId="034AF627" w14:textId="77777777" w:rsidR="00F70118" w:rsidRPr="00F70118" w:rsidRDefault="00F70118">
      <w:pPr>
        <w:keepNext/>
        <w:numPr>
          <w:ilvl w:val="0"/>
          <w:numId w:val="24"/>
        </w:numPr>
        <w:spacing w:after="0"/>
        <w:jc w:val="both"/>
        <w:rPr>
          <w:rFonts w:ascii="Times New Roman" w:hAnsi="Times New Roman" w:cs="Times New Roman"/>
          <w:sz w:val="24"/>
          <w:szCs w:val="24"/>
          <w:lang w:val="pl-PL"/>
        </w:rPr>
      </w:pPr>
      <w:r w:rsidRPr="00F70118">
        <w:rPr>
          <w:rFonts w:ascii="Times New Roman" w:hAnsi="Times New Roman" w:cs="Times New Roman"/>
          <w:sz w:val="24"/>
          <w:szCs w:val="24"/>
          <w:lang w:val="pl-PL"/>
        </w:rPr>
        <w:t xml:space="preserve">Strony dopuszczają kumulatywne naliczanie kar umownych z różnych tytułów. Łączna wysokość kar umownych naliczonych przez każdą ze Stron w związku z realizacją Umowy nie może przekroczyć </w:t>
      </w:r>
      <w:r w:rsidRPr="00F70118">
        <w:rPr>
          <w:rFonts w:ascii="Times New Roman" w:hAnsi="Times New Roman" w:cs="Times New Roman"/>
          <w:b/>
          <w:bCs/>
          <w:sz w:val="24"/>
          <w:szCs w:val="24"/>
          <w:lang w:val="pl-PL"/>
        </w:rPr>
        <w:t>20% łącznego wynagrodzenia brutto wynikającego z Umowy</w:t>
      </w:r>
      <w:r w:rsidRPr="00F70118">
        <w:rPr>
          <w:rFonts w:ascii="Times New Roman" w:hAnsi="Times New Roman" w:cs="Times New Roman"/>
          <w:sz w:val="24"/>
          <w:szCs w:val="24"/>
          <w:lang w:val="pl-PL"/>
        </w:rPr>
        <w:t xml:space="preserve">. </w:t>
      </w:r>
    </w:p>
    <w:p w14:paraId="6DD1E884" w14:textId="77777777" w:rsidR="00F70118" w:rsidRPr="00F70118" w:rsidRDefault="00F70118">
      <w:pPr>
        <w:keepNext/>
        <w:numPr>
          <w:ilvl w:val="0"/>
          <w:numId w:val="24"/>
        </w:numPr>
        <w:spacing w:after="0"/>
        <w:jc w:val="both"/>
        <w:rPr>
          <w:rFonts w:ascii="Times New Roman" w:hAnsi="Times New Roman" w:cs="Times New Roman"/>
          <w:sz w:val="24"/>
          <w:szCs w:val="24"/>
          <w:lang w:val="pl-PL"/>
        </w:rPr>
      </w:pPr>
      <w:r w:rsidRPr="00F70118">
        <w:rPr>
          <w:rFonts w:ascii="Times New Roman" w:hAnsi="Times New Roman" w:cs="Times New Roman"/>
          <w:sz w:val="24"/>
          <w:szCs w:val="24"/>
          <w:lang w:val="pl-PL"/>
        </w:rPr>
        <w:t>Zapłata kary umownej przez Wykonawcę albo potrącenie jej przez Zamawiającego z wynagrodzenia należnego Wykonawcy nie zwalnia Wykonawcy z obowiązku wykonania Przedmiotu Umowy ani innych zobowiązań wynikających z Umowy.</w:t>
      </w:r>
    </w:p>
    <w:p w14:paraId="5193D955" w14:textId="77777777" w:rsidR="004E3B30" w:rsidRPr="00845827" w:rsidRDefault="00000000" w:rsidP="00845827">
      <w:pPr>
        <w:keepNext/>
        <w:spacing w:before="160" w:after="80"/>
        <w:jc w:val="both"/>
        <w:rPr>
          <w:rFonts w:ascii="Times New Roman" w:hAnsi="Times New Roman" w:cs="Times New Roman"/>
          <w:sz w:val="24"/>
          <w:szCs w:val="24"/>
          <w:lang w:val="pl-PL"/>
        </w:rPr>
      </w:pPr>
      <w:r w:rsidRPr="00845827">
        <w:rPr>
          <w:rFonts w:ascii="Times New Roman" w:hAnsi="Times New Roman" w:cs="Times New Roman"/>
          <w:b/>
          <w:sz w:val="24"/>
          <w:szCs w:val="24"/>
          <w:lang w:val="pl-PL"/>
        </w:rPr>
        <w:t>§ 14. Zabezpieczenie należytego wykonania Umowy</w:t>
      </w:r>
    </w:p>
    <w:p w14:paraId="30058233" w14:textId="4EE0D957" w:rsidR="004E3B30" w:rsidRDefault="00000000">
      <w:pPr>
        <w:pStyle w:val="Akapitzlist"/>
        <w:numPr>
          <w:ilvl w:val="0"/>
          <w:numId w:val="28"/>
        </w:numPr>
        <w:spacing w:after="40" w:line="252" w:lineRule="auto"/>
        <w:jc w:val="both"/>
        <w:rPr>
          <w:rFonts w:ascii="Times New Roman" w:hAnsi="Times New Roman" w:cs="Times New Roman"/>
          <w:sz w:val="24"/>
          <w:szCs w:val="24"/>
          <w:lang w:val="pl-PL"/>
        </w:rPr>
      </w:pPr>
      <w:r w:rsidRPr="00D27191">
        <w:rPr>
          <w:rFonts w:ascii="Times New Roman" w:hAnsi="Times New Roman" w:cs="Times New Roman"/>
          <w:sz w:val="24"/>
          <w:szCs w:val="24"/>
          <w:lang w:val="pl-PL"/>
        </w:rPr>
        <w:t>Wykonawca wnosi przed zawarciem Umowy zabezpieczenie należytego wykonania Umowy w wysokości 5% łącznej ceny brutto części objętych Umową, zgodnie z art. 449–453 Pzp.</w:t>
      </w:r>
    </w:p>
    <w:p w14:paraId="5E609CB7" w14:textId="4915C734" w:rsidR="004E3B30" w:rsidRPr="002937EB" w:rsidRDefault="00000000">
      <w:pPr>
        <w:pStyle w:val="Akapitzlist"/>
        <w:numPr>
          <w:ilvl w:val="0"/>
          <w:numId w:val="28"/>
        </w:numPr>
        <w:spacing w:after="40" w:line="252" w:lineRule="auto"/>
        <w:jc w:val="both"/>
        <w:rPr>
          <w:rFonts w:ascii="Times New Roman" w:hAnsi="Times New Roman" w:cs="Times New Roman"/>
          <w:sz w:val="24"/>
          <w:szCs w:val="24"/>
          <w:lang w:val="pl-PL"/>
        </w:rPr>
      </w:pPr>
      <w:r w:rsidRPr="002937EB">
        <w:rPr>
          <w:rFonts w:ascii="Times New Roman" w:hAnsi="Times New Roman" w:cs="Times New Roman"/>
          <w:sz w:val="24"/>
          <w:szCs w:val="24"/>
          <w:lang w:val="pl-PL"/>
        </w:rPr>
        <w:t xml:space="preserve">Wysokość zabezpieczenia wynosi: </w:t>
      </w:r>
      <w:r w:rsidR="002937EB" w:rsidRPr="002937EB">
        <w:rPr>
          <w:rFonts w:ascii="Times New Roman" w:hAnsi="Times New Roman" w:cs="Times New Roman"/>
          <w:b/>
          <w:sz w:val="24"/>
          <w:szCs w:val="24"/>
          <w:lang w:val="pl-PL"/>
        </w:rPr>
        <w:t>………………………..</w:t>
      </w:r>
      <w:r w:rsidRPr="002937EB">
        <w:rPr>
          <w:rFonts w:ascii="Times New Roman" w:hAnsi="Times New Roman" w:cs="Times New Roman"/>
          <w:b/>
          <w:sz w:val="24"/>
          <w:szCs w:val="24"/>
          <w:lang w:val="pl-PL"/>
        </w:rPr>
        <w:t xml:space="preserve"> zł</w:t>
      </w:r>
      <w:r w:rsidRPr="002937EB">
        <w:rPr>
          <w:rFonts w:ascii="Times New Roman" w:hAnsi="Times New Roman" w:cs="Times New Roman"/>
          <w:sz w:val="24"/>
          <w:szCs w:val="24"/>
          <w:lang w:val="pl-PL"/>
        </w:rPr>
        <w:t xml:space="preserve">, wniesione w formie: </w:t>
      </w:r>
      <w:r w:rsidR="002937EB" w:rsidRPr="002937EB">
        <w:rPr>
          <w:rFonts w:ascii="Times New Roman" w:hAnsi="Times New Roman" w:cs="Times New Roman"/>
          <w:sz w:val="24"/>
          <w:szCs w:val="24"/>
          <w:lang w:val="pl-PL"/>
        </w:rPr>
        <w:t>……………………</w:t>
      </w:r>
    </w:p>
    <w:p w14:paraId="3B690F8B" w14:textId="65AC6759" w:rsidR="004E3B30" w:rsidRDefault="00000000">
      <w:pPr>
        <w:pStyle w:val="Akapitzlist"/>
        <w:numPr>
          <w:ilvl w:val="0"/>
          <w:numId w:val="28"/>
        </w:numPr>
        <w:spacing w:after="40" w:line="252" w:lineRule="auto"/>
        <w:jc w:val="both"/>
        <w:rPr>
          <w:rFonts w:ascii="Times New Roman" w:hAnsi="Times New Roman" w:cs="Times New Roman"/>
          <w:sz w:val="24"/>
          <w:szCs w:val="24"/>
          <w:lang w:val="pl-PL"/>
        </w:rPr>
      </w:pPr>
      <w:r w:rsidRPr="00D27191">
        <w:rPr>
          <w:rFonts w:ascii="Times New Roman" w:hAnsi="Times New Roman" w:cs="Times New Roman"/>
          <w:sz w:val="24"/>
          <w:szCs w:val="24"/>
          <w:lang w:val="pl-PL"/>
        </w:rPr>
        <w:t>70% zabezpieczenia zostanie zwrócone w terminie 30 dni od dnia wykonania całości zamówienia objętego Umową i uznania go przez Zamawiającego za należycie wykonane. Jeżeli Umowa obejmuje kilka części, za wykonanie całości uważa się odbiór ostatniej części oraz usunięcie wad stwierdzonych przy odbiorach, o ile ich usunięcie było warunkiem uznania zamówienia za należycie wykonane.</w:t>
      </w:r>
    </w:p>
    <w:p w14:paraId="48861306" w14:textId="7F3DA6C6" w:rsidR="004E3B30" w:rsidRDefault="00000000">
      <w:pPr>
        <w:pStyle w:val="Akapitzlist"/>
        <w:numPr>
          <w:ilvl w:val="0"/>
          <w:numId w:val="28"/>
        </w:numPr>
        <w:spacing w:after="40" w:line="252" w:lineRule="auto"/>
        <w:jc w:val="both"/>
        <w:rPr>
          <w:rFonts w:ascii="Times New Roman" w:hAnsi="Times New Roman" w:cs="Times New Roman"/>
          <w:sz w:val="24"/>
          <w:szCs w:val="24"/>
          <w:lang w:val="pl-PL"/>
        </w:rPr>
      </w:pPr>
      <w:r w:rsidRPr="00D27191">
        <w:rPr>
          <w:rFonts w:ascii="Times New Roman" w:hAnsi="Times New Roman" w:cs="Times New Roman"/>
          <w:sz w:val="24"/>
          <w:szCs w:val="24"/>
          <w:lang w:val="pl-PL"/>
        </w:rPr>
        <w:t xml:space="preserve">30% zabezpieczenia pozostaje na zabezpieczenie roszczeń z tytułu rękojmi za wady lub gwarancji i zostanie zwrócone nie później niż w 15. dniu </w:t>
      </w:r>
      <w:r w:rsidR="00D27191" w:rsidRPr="00D27191">
        <w:rPr>
          <w:rFonts w:ascii="Times New Roman" w:hAnsi="Times New Roman" w:cs="Times New Roman"/>
          <w:sz w:val="24"/>
          <w:szCs w:val="24"/>
          <w:lang w:val="pl-PL"/>
        </w:rPr>
        <w:t>po upływie okresu rękojmi za wady lub gwarancji – w zależności od tego, który z tych okresów upływa później</w:t>
      </w:r>
      <w:r w:rsidRPr="00D27191">
        <w:rPr>
          <w:rFonts w:ascii="Times New Roman" w:hAnsi="Times New Roman" w:cs="Times New Roman"/>
          <w:sz w:val="24"/>
          <w:szCs w:val="24"/>
          <w:lang w:val="pl-PL"/>
        </w:rPr>
        <w:t>.</w:t>
      </w:r>
    </w:p>
    <w:p w14:paraId="5A94AA9D" w14:textId="7037B6D8" w:rsidR="004E3B30" w:rsidRDefault="00000000">
      <w:pPr>
        <w:pStyle w:val="Akapitzlist"/>
        <w:numPr>
          <w:ilvl w:val="0"/>
          <w:numId w:val="28"/>
        </w:numPr>
        <w:spacing w:after="40" w:line="252" w:lineRule="auto"/>
        <w:jc w:val="both"/>
        <w:rPr>
          <w:rFonts w:ascii="Times New Roman" w:hAnsi="Times New Roman" w:cs="Times New Roman"/>
          <w:sz w:val="24"/>
          <w:szCs w:val="24"/>
          <w:lang w:val="pl-PL"/>
        </w:rPr>
      </w:pPr>
      <w:r w:rsidRPr="00D27191">
        <w:rPr>
          <w:rFonts w:ascii="Times New Roman" w:hAnsi="Times New Roman" w:cs="Times New Roman"/>
          <w:sz w:val="24"/>
          <w:szCs w:val="24"/>
          <w:lang w:val="pl-PL"/>
        </w:rPr>
        <w:t>Zmiana formy zabezpieczenia jest dopuszczalna na zasadach Pzp, z zachowaniem ciągłości i wymaganej wysokości zabezpieczenia.</w:t>
      </w:r>
    </w:p>
    <w:p w14:paraId="43A69502" w14:textId="1802265D" w:rsidR="00D27191" w:rsidRDefault="00D27191">
      <w:pPr>
        <w:pStyle w:val="Akapitzlist"/>
        <w:numPr>
          <w:ilvl w:val="0"/>
          <w:numId w:val="28"/>
        </w:numPr>
        <w:spacing w:after="40" w:line="252" w:lineRule="auto"/>
        <w:jc w:val="both"/>
        <w:rPr>
          <w:rFonts w:ascii="Times New Roman" w:hAnsi="Times New Roman" w:cs="Times New Roman"/>
          <w:sz w:val="24"/>
          <w:szCs w:val="24"/>
          <w:lang w:val="pl-PL"/>
        </w:rPr>
      </w:pPr>
      <w:r w:rsidRPr="00D27191">
        <w:rPr>
          <w:rFonts w:ascii="Times New Roman" w:hAnsi="Times New Roman" w:cs="Times New Roman"/>
          <w:sz w:val="24"/>
          <w:szCs w:val="24"/>
          <w:lang w:val="pl-PL"/>
        </w:rPr>
        <w:t>Zabezpieczenie służy pokryciu roszczeń Zamawiającego z tytułu niewykonania lub nienależytego wykonania Umowy, w tym roszczeń z tytułu kar umownych oraz usunięcia wad.</w:t>
      </w:r>
    </w:p>
    <w:p w14:paraId="6ED39493" w14:textId="1ECCD5C7" w:rsidR="00D27191" w:rsidRDefault="00D27191">
      <w:pPr>
        <w:pStyle w:val="Akapitzlist"/>
        <w:numPr>
          <w:ilvl w:val="0"/>
          <w:numId w:val="28"/>
        </w:numPr>
        <w:spacing w:after="40" w:line="252" w:lineRule="auto"/>
        <w:jc w:val="both"/>
        <w:rPr>
          <w:rFonts w:ascii="Times New Roman" w:hAnsi="Times New Roman" w:cs="Times New Roman"/>
          <w:sz w:val="24"/>
          <w:szCs w:val="24"/>
          <w:lang w:val="pl-PL"/>
        </w:rPr>
      </w:pPr>
      <w:r w:rsidRPr="00D27191">
        <w:rPr>
          <w:rFonts w:ascii="Times New Roman" w:hAnsi="Times New Roman" w:cs="Times New Roman"/>
          <w:sz w:val="24"/>
          <w:szCs w:val="24"/>
          <w:lang w:val="pl-PL"/>
        </w:rPr>
        <w:t>Koszty wniesienia i utrzymania zabezpieczenia ponosi Wykonawca.</w:t>
      </w:r>
    </w:p>
    <w:p w14:paraId="2D3B43D7" w14:textId="606A8B6F" w:rsidR="00D27191" w:rsidRDefault="00D27191">
      <w:pPr>
        <w:pStyle w:val="Akapitzlist"/>
        <w:numPr>
          <w:ilvl w:val="0"/>
          <w:numId w:val="28"/>
        </w:numPr>
        <w:spacing w:after="40" w:line="252" w:lineRule="auto"/>
        <w:jc w:val="both"/>
        <w:rPr>
          <w:rFonts w:ascii="Times New Roman" w:hAnsi="Times New Roman" w:cs="Times New Roman"/>
          <w:sz w:val="24"/>
          <w:szCs w:val="24"/>
          <w:lang w:val="pl-PL"/>
        </w:rPr>
      </w:pPr>
      <w:r w:rsidRPr="00D27191">
        <w:rPr>
          <w:rFonts w:ascii="Times New Roman" w:hAnsi="Times New Roman" w:cs="Times New Roman"/>
          <w:sz w:val="24"/>
          <w:szCs w:val="24"/>
          <w:lang w:val="pl-PL"/>
        </w:rPr>
        <w:lastRenderedPageBreak/>
        <w:t>Wykonawca jest zobowiązany zapewnić ciągłość i ważność zabezpieczenia przez okres wymagany Umową. Jeżeli okres ważności zabezpieczenia jest krótszy niż wymagany okres jego obowiązywania, Wykonawca zobowiązany jest przedłożyć nowe lub przedłużone zabezpieczenie nie później niż 30 dni przed upływem ważności dotychczasowego zabezpieczenia.</w:t>
      </w:r>
    </w:p>
    <w:p w14:paraId="352838D8" w14:textId="5DAA9CEC" w:rsidR="00D27191" w:rsidRPr="001C0B05" w:rsidRDefault="00D27191">
      <w:pPr>
        <w:pStyle w:val="Akapitzlist"/>
        <w:numPr>
          <w:ilvl w:val="0"/>
          <w:numId w:val="28"/>
        </w:numPr>
        <w:spacing w:after="40" w:line="252" w:lineRule="auto"/>
        <w:jc w:val="both"/>
        <w:rPr>
          <w:rFonts w:ascii="Times New Roman" w:hAnsi="Times New Roman" w:cs="Times New Roman"/>
          <w:sz w:val="24"/>
          <w:szCs w:val="24"/>
          <w:lang w:val="pl-PL"/>
        </w:rPr>
      </w:pPr>
      <w:r w:rsidRPr="00D27191">
        <w:rPr>
          <w:rFonts w:ascii="Times New Roman" w:hAnsi="Times New Roman" w:cs="Times New Roman"/>
          <w:sz w:val="24"/>
          <w:szCs w:val="24"/>
          <w:lang w:val="pl-PL"/>
        </w:rPr>
        <w:t>W przypadku zabezpieczenia wniesionego w pieniądzu Zamawiający przechowuje je na oprocentowanym rachunku bankowym i zwraca wraz z odsetkami wynikającymi z umowy rachunku bankowego, pomniejszonymi o koszty prowadzenia rachunku oraz prowizję bankową za przelew, zgodnie z art. 450 ust. 5 Pzp.</w:t>
      </w:r>
    </w:p>
    <w:p w14:paraId="14623649" w14:textId="5B1E5177" w:rsidR="004E3B30" w:rsidRPr="00845827" w:rsidRDefault="00000000" w:rsidP="00845827">
      <w:pPr>
        <w:keepNext/>
        <w:spacing w:before="160" w:after="80"/>
        <w:jc w:val="both"/>
        <w:rPr>
          <w:rFonts w:ascii="Times New Roman" w:hAnsi="Times New Roman" w:cs="Times New Roman"/>
          <w:sz w:val="24"/>
          <w:szCs w:val="24"/>
          <w:lang w:val="pl-PL"/>
        </w:rPr>
      </w:pPr>
      <w:r w:rsidRPr="00845827">
        <w:rPr>
          <w:rFonts w:ascii="Times New Roman" w:hAnsi="Times New Roman" w:cs="Times New Roman"/>
          <w:b/>
          <w:sz w:val="24"/>
          <w:szCs w:val="24"/>
          <w:lang w:val="pl-PL"/>
        </w:rPr>
        <w:t>§ 15. Zmiany Umowy</w:t>
      </w:r>
    </w:p>
    <w:p w14:paraId="78501EBB" w14:textId="232685E0" w:rsidR="007923E6" w:rsidRDefault="007923E6">
      <w:pPr>
        <w:pStyle w:val="Akapitzlist"/>
        <w:keepNext/>
        <w:numPr>
          <w:ilvl w:val="0"/>
          <w:numId w:val="29"/>
        </w:numPr>
        <w:spacing w:after="0"/>
        <w:jc w:val="both"/>
        <w:rPr>
          <w:rFonts w:ascii="Times New Roman" w:hAnsi="Times New Roman" w:cs="Times New Roman"/>
          <w:sz w:val="24"/>
          <w:szCs w:val="24"/>
          <w:lang w:val="pl-PL"/>
        </w:rPr>
      </w:pPr>
      <w:r w:rsidRPr="007923E6">
        <w:rPr>
          <w:rFonts w:ascii="Times New Roman" w:hAnsi="Times New Roman" w:cs="Times New Roman"/>
          <w:sz w:val="24"/>
          <w:szCs w:val="24"/>
          <w:lang w:val="pl-PL"/>
        </w:rPr>
        <w:t>Oprócz przypadków, o których mowa w art. 455 ust. 1 pkt 2–4 oraz art. 455 ust. 2 Pzp, Zamawiający, działając na podstawie art. 455 ust. 1 pkt 1 Pzp, przewiduje możliwość zmiany Umowy w przypadkach</w:t>
      </w:r>
      <w:r w:rsidR="002937EB">
        <w:rPr>
          <w:rFonts w:ascii="Times New Roman" w:hAnsi="Times New Roman" w:cs="Times New Roman"/>
          <w:sz w:val="24"/>
          <w:szCs w:val="24"/>
          <w:lang w:val="pl-PL"/>
        </w:rPr>
        <w:t xml:space="preserve"> </w:t>
      </w:r>
      <w:r w:rsidRPr="007923E6">
        <w:rPr>
          <w:rFonts w:ascii="Times New Roman" w:hAnsi="Times New Roman" w:cs="Times New Roman"/>
          <w:sz w:val="24"/>
          <w:szCs w:val="24"/>
          <w:lang w:val="pl-PL"/>
        </w:rPr>
        <w:lastRenderedPageBreak/>
        <w:t>określonych w niniejszym paragrafie, pod warunkiem że zmiana nie prowadzi do zmiany ogólnego charakteru zamówienia.</w:t>
      </w:r>
    </w:p>
    <w:p w14:paraId="34B7E47F" w14:textId="63A31057" w:rsidR="007923E6" w:rsidRPr="007923E6" w:rsidRDefault="007923E6">
      <w:pPr>
        <w:pStyle w:val="Akapitzlist"/>
        <w:keepNext/>
        <w:numPr>
          <w:ilvl w:val="0"/>
          <w:numId w:val="29"/>
        </w:numPr>
        <w:spacing w:after="0"/>
        <w:jc w:val="both"/>
        <w:rPr>
          <w:rFonts w:ascii="Times New Roman" w:hAnsi="Times New Roman" w:cs="Times New Roman"/>
          <w:sz w:val="24"/>
          <w:szCs w:val="24"/>
          <w:lang w:val="pl-PL"/>
        </w:rPr>
      </w:pPr>
      <w:r w:rsidRPr="007923E6">
        <w:rPr>
          <w:rFonts w:ascii="Times New Roman" w:hAnsi="Times New Roman" w:cs="Times New Roman"/>
          <w:sz w:val="24"/>
          <w:szCs w:val="24"/>
          <w:lang w:val="pl-PL"/>
        </w:rPr>
        <w:t>Zmiana terminu realizacji danej części może nastąpić w przypadku wystąpienia okoliczności niezależnych od Wykonawcy, mających rzeczywisty wpływ na możliwość terminowego wykonania robót, w szczególności:</w:t>
      </w:r>
    </w:p>
    <w:p w14:paraId="0DC599A8" w14:textId="0CE8DBE6" w:rsidR="007923E6" w:rsidRDefault="007923E6">
      <w:pPr>
        <w:pStyle w:val="Akapitzlist"/>
        <w:keepNext/>
        <w:numPr>
          <w:ilvl w:val="0"/>
          <w:numId w:val="30"/>
        </w:numPr>
        <w:spacing w:after="0"/>
        <w:jc w:val="both"/>
        <w:rPr>
          <w:rFonts w:ascii="Times New Roman" w:hAnsi="Times New Roman" w:cs="Times New Roman"/>
          <w:sz w:val="24"/>
          <w:szCs w:val="24"/>
          <w:lang w:val="pl-PL"/>
        </w:rPr>
      </w:pPr>
      <w:r w:rsidRPr="007923E6">
        <w:rPr>
          <w:rFonts w:ascii="Times New Roman" w:hAnsi="Times New Roman" w:cs="Times New Roman"/>
          <w:sz w:val="24"/>
          <w:szCs w:val="24"/>
          <w:lang w:val="pl-PL"/>
        </w:rPr>
        <w:t>opóźnienia w protokolarnym przekazaniu lokalu lub czasowego braku dostępu do lokalu z przyczyn, za które Wykonawca nie odpowiada;</w:t>
      </w:r>
    </w:p>
    <w:p w14:paraId="70A47A60" w14:textId="72F8CBB7" w:rsidR="007923E6" w:rsidRDefault="007923E6">
      <w:pPr>
        <w:pStyle w:val="Akapitzlist"/>
        <w:keepNext/>
        <w:numPr>
          <w:ilvl w:val="0"/>
          <w:numId w:val="30"/>
        </w:numPr>
        <w:spacing w:after="0"/>
        <w:jc w:val="both"/>
        <w:rPr>
          <w:rFonts w:ascii="Times New Roman" w:hAnsi="Times New Roman" w:cs="Times New Roman"/>
          <w:sz w:val="24"/>
          <w:szCs w:val="24"/>
          <w:lang w:val="pl-PL"/>
        </w:rPr>
      </w:pPr>
      <w:r w:rsidRPr="007923E6">
        <w:rPr>
          <w:rFonts w:ascii="Times New Roman" w:hAnsi="Times New Roman" w:cs="Times New Roman"/>
          <w:sz w:val="24"/>
          <w:szCs w:val="24"/>
          <w:lang w:val="pl-PL"/>
        </w:rPr>
        <w:t>ujawnienia w trakcie robót niezinwentaryzowanych instalacji, ukrytych uszkodzeń, wad podłoża, konstrukcji lub innych warunków technicznych, których nie można było racjonalnie przewidzieć przed rozpoczęciem robót;</w:t>
      </w:r>
    </w:p>
    <w:p w14:paraId="70F7A57D" w14:textId="58D5C376" w:rsidR="007923E6" w:rsidRDefault="007923E6">
      <w:pPr>
        <w:pStyle w:val="Akapitzlist"/>
        <w:keepNext/>
        <w:numPr>
          <w:ilvl w:val="0"/>
          <w:numId w:val="30"/>
        </w:numPr>
        <w:spacing w:after="0"/>
        <w:jc w:val="both"/>
        <w:rPr>
          <w:rFonts w:ascii="Times New Roman" w:hAnsi="Times New Roman" w:cs="Times New Roman"/>
          <w:sz w:val="24"/>
          <w:szCs w:val="24"/>
          <w:lang w:val="pl-PL"/>
        </w:rPr>
      </w:pPr>
      <w:r w:rsidRPr="007923E6">
        <w:rPr>
          <w:rFonts w:ascii="Times New Roman" w:hAnsi="Times New Roman" w:cs="Times New Roman"/>
          <w:sz w:val="24"/>
          <w:szCs w:val="24"/>
          <w:lang w:val="pl-PL"/>
        </w:rPr>
        <w:t>konieczności czasowego wstrzymania robót na polecenie Zamawiającego, osoby sprawującej nadzór lub właściwego organu, jeżeli przyczyna wstrzymania nie leży po stronie Wykonawcy;</w:t>
      </w:r>
    </w:p>
    <w:p w14:paraId="6794ACE9" w14:textId="7A05B5BD" w:rsidR="007923E6" w:rsidRDefault="007923E6">
      <w:pPr>
        <w:pStyle w:val="Akapitzlist"/>
        <w:keepNext/>
        <w:numPr>
          <w:ilvl w:val="0"/>
          <w:numId w:val="30"/>
        </w:numPr>
        <w:spacing w:after="0"/>
        <w:jc w:val="both"/>
        <w:rPr>
          <w:rFonts w:ascii="Times New Roman" w:hAnsi="Times New Roman" w:cs="Times New Roman"/>
          <w:sz w:val="24"/>
          <w:szCs w:val="24"/>
          <w:lang w:val="pl-PL"/>
        </w:rPr>
      </w:pPr>
      <w:r w:rsidRPr="007923E6">
        <w:rPr>
          <w:rFonts w:ascii="Times New Roman" w:hAnsi="Times New Roman" w:cs="Times New Roman"/>
          <w:sz w:val="24"/>
          <w:szCs w:val="24"/>
          <w:lang w:val="pl-PL"/>
        </w:rPr>
        <w:t>wystąpienia awarii instalacji lub sieci, braku mediów albo innych zdarzeń technicznych uniemożliwiających prowadzenie robót, za które Wykonawca nie odpowiada;</w:t>
      </w:r>
    </w:p>
    <w:p w14:paraId="4DBA5444" w14:textId="017C4E20" w:rsidR="007923E6" w:rsidRDefault="007923E6">
      <w:pPr>
        <w:pStyle w:val="Akapitzlist"/>
        <w:keepNext/>
        <w:numPr>
          <w:ilvl w:val="0"/>
          <w:numId w:val="30"/>
        </w:numPr>
        <w:spacing w:after="0"/>
        <w:jc w:val="both"/>
        <w:rPr>
          <w:rFonts w:ascii="Times New Roman" w:hAnsi="Times New Roman" w:cs="Times New Roman"/>
          <w:sz w:val="24"/>
          <w:szCs w:val="24"/>
          <w:lang w:val="pl-PL"/>
        </w:rPr>
      </w:pPr>
      <w:r w:rsidRPr="007923E6">
        <w:rPr>
          <w:rFonts w:ascii="Times New Roman" w:hAnsi="Times New Roman" w:cs="Times New Roman"/>
          <w:sz w:val="24"/>
          <w:szCs w:val="24"/>
          <w:lang w:val="pl-PL"/>
        </w:rPr>
        <w:t>wystąpienia siły wyższej, rozumianej jako zdarzenie zewnętrzne, niezależne od Stron, niemożliwe do przewidzenia lub zapobieżenia przy zachowaniu należytej staranności;</w:t>
      </w:r>
    </w:p>
    <w:p w14:paraId="003F8495" w14:textId="7712CC22" w:rsidR="007923E6" w:rsidRDefault="007923E6">
      <w:pPr>
        <w:pStyle w:val="Akapitzlist"/>
        <w:keepNext/>
        <w:numPr>
          <w:ilvl w:val="0"/>
          <w:numId w:val="30"/>
        </w:numPr>
        <w:spacing w:after="0"/>
        <w:jc w:val="both"/>
        <w:rPr>
          <w:rFonts w:ascii="Times New Roman" w:hAnsi="Times New Roman" w:cs="Times New Roman"/>
          <w:sz w:val="24"/>
          <w:szCs w:val="24"/>
          <w:lang w:val="pl-PL"/>
        </w:rPr>
      </w:pPr>
      <w:r w:rsidRPr="007923E6">
        <w:rPr>
          <w:rFonts w:ascii="Times New Roman" w:hAnsi="Times New Roman" w:cs="Times New Roman"/>
          <w:sz w:val="24"/>
          <w:szCs w:val="24"/>
          <w:lang w:val="pl-PL"/>
        </w:rPr>
        <w:t>konieczności wykonania robót zamiennych, dodatkowych lub innych zmian dopuszczalnych na podstawie art. 455 Pzp, jeżeli wpływają one na termin realizacji danej części;</w:t>
      </w:r>
    </w:p>
    <w:p w14:paraId="3A18138E" w14:textId="3B921FA5" w:rsidR="007923E6" w:rsidRDefault="007923E6">
      <w:pPr>
        <w:pStyle w:val="Akapitzlist"/>
        <w:keepNext/>
        <w:numPr>
          <w:ilvl w:val="0"/>
          <w:numId w:val="29"/>
        </w:numPr>
        <w:spacing w:after="0"/>
        <w:jc w:val="both"/>
        <w:rPr>
          <w:rFonts w:ascii="Times New Roman" w:hAnsi="Times New Roman" w:cs="Times New Roman"/>
          <w:sz w:val="24"/>
          <w:szCs w:val="24"/>
          <w:lang w:val="pl-PL"/>
        </w:rPr>
      </w:pPr>
      <w:r w:rsidRPr="007923E6">
        <w:rPr>
          <w:rFonts w:ascii="Times New Roman" w:hAnsi="Times New Roman" w:cs="Times New Roman"/>
          <w:sz w:val="24"/>
          <w:szCs w:val="24"/>
          <w:lang w:val="pl-PL"/>
        </w:rPr>
        <w:t>Przedłużenie terminu realizacji może nastąpić wyłącznie o okres odpowiadający rzeczywistemu wpływowi danej okoliczności na realizację robót, z uwzględnieniem czasu obiektywnie niezbędnego do wznowienia prac.</w:t>
      </w:r>
    </w:p>
    <w:p w14:paraId="48B2FFBC" w14:textId="3E761CDE" w:rsidR="007923E6" w:rsidRPr="007923E6" w:rsidRDefault="007923E6">
      <w:pPr>
        <w:pStyle w:val="Akapitzlist"/>
        <w:keepNext/>
        <w:numPr>
          <w:ilvl w:val="0"/>
          <w:numId w:val="29"/>
        </w:numPr>
        <w:spacing w:after="0"/>
        <w:jc w:val="both"/>
        <w:rPr>
          <w:rFonts w:ascii="Times New Roman" w:hAnsi="Times New Roman" w:cs="Times New Roman"/>
          <w:sz w:val="24"/>
          <w:szCs w:val="24"/>
          <w:lang w:val="pl-PL"/>
        </w:rPr>
      </w:pPr>
      <w:r w:rsidRPr="007923E6">
        <w:rPr>
          <w:rFonts w:ascii="Times New Roman" w:hAnsi="Times New Roman" w:cs="Times New Roman"/>
          <w:sz w:val="24"/>
          <w:szCs w:val="24"/>
          <w:lang w:val="pl-PL"/>
        </w:rPr>
        <w:t>Zamawiający dopuszcza zmianę zakresu robót oraz wynagrodzenia w przypadku:</w:t>
      </w:r>
    </w:p>
    <w:p w14:paraId="16099E46" w14:textId="296D0231" w:rsidR="007923E6" w:rsidRDefault="007923E6">
      <w:pPr>
        <w:pStyle w:val="Akapitzlist"/>
        <w:keepNext/>
        <w:numPr>
          <w:ilvl w:val="0"/>
          <w:numId w:val="31"/>
        </w:numPr>
        <w:spacing w:after="0"/>
        <w:jc w:val="both"/>
        <w:rPr>
          <w:rFonts w:ascii="Times New Roman" w:hAnsi="Times New Roman" w:cs="Times New Roman"/>
          <w:sz w:val="24"/>
          <w:szCs w:val="24"/>
          <w:lang w:val="pl-PL"/>
        </w:rPr>
      </w:pPr>
      <w:r w:rsidRPr="007923E6">
        <w:rPr>
          <w:rFonts w:ascii="Times New Roman" w:hAnsi="Times New Roman" w:cs="Times New Roman"/>
          <w:sz w:val="24"/>
          <w:szCs w:val="24"/>
          <w:lang w:val="pl-PL"/>
        </w:rPr>
        <w:t>zaniechania wykonania części robót, jeżeli ich wykonanie stało się zbędne, niemożliwe lub niecelowe z przyczyn technicznych albo prawnych ujawnionych po zawarciu Umowy;</w:t>
      </w:r>
    </w:p>
    <w:p w14:paraId="0A09A824" w14:textId="678C8490" w:rsidR="007923E6" w:rsidRDefault="007923E6">
      <w:pPr>
        <w:pStyle w:val="Akapitzlist"/>
        <w:keepNext/>
        <w:numPr>
          <w:ilvl w:val="0"/>
          <w:numId w:val="31"/>
        </w:numPr>
        <w:spacing w:after="0"/>
        <w:jc w:val="both"/>
        <w:rPr>
          <w:rFonts w:ascii="Times New Roman" w:hAnsi="Times New Roman" w:cs="Times New Roman"/>
          <w:sz w:val="24"/>
          <w:szCs w:val="24"/>
          <w:lang w:val="pl-PL"/>
        </w:rPr>
      </w:pPr>
      <w:r w:rsidRPr="007923E6">
        <w:rPr>
          <w:rFonts w:ascii="Times New Roman" w:hAnsi="Times New Roman" w:cs="Times New Roman"/>
          <w:sz w:val="24"/>
          <w:szCs w:val="24"/>
          <w:lang w:val="pl-PL"/>
        </w:rPr>
        <w:t>konieczności wykonania robót zamiennych, polegających na wykonaniu robót w sposób odmienny od określonego w dokumentach zamówienia, jeżeli zmiana jest uzasadniona technicznie, technologicznie lub użytkowo i nie prowadzi do zmiany ogólnego charakteru zamówienia;</w:t>
      </w:r>
    </w:p>
    <w:p w14:paraId="2F843636" w14:textId="035816E4" w:rsidR="007923E6" w:rsidRDefault="007923E6">
      <w:pPr>
        <w:pStyle w:val="Akapitzlist"/>
        <w:keepNext/>
        <w:numPr>
          <w:ilvl w:val="0"/>
          <w:numId w:val="31"/>
        </w:numPr>
        <w:spacing w:after="0"/>
        <w:jc w:val="both"/>
        <w:rPr>
          <w:rFonts w:ascii="Times New Roman" w:hAnsi="Times New Roman" w:cs="Times New Roman"/>
          <w:sz w:val="24"/>
          <w:szCs w:val="24"/>
          <w:lang w:val="pl-PL"/>
        </w:rPr>
      </w:pPr>
      <w:r w:rsidRPr="007923E6">
        <w:rPr>
          <w:rFonts w:ascii="Times New Roman" w:hAnsi="Times New Roman" w:cs="Times New Roman"/>
          <w:sz w:val="24"/>
          <w:szCs w:val="24"/>
          <w:lang w:val="pl-PL"/>
        </w:rPr>
        <w:t>konieczności wykonania robót dodatkowych lub innych zmian zakresu, jeżeli spełnione są przesłanki określone w art. 455 Pzp;</w:t>
      </w:r>
    </w:p>
    <w:p w14:paraId="7E2073E1" w14:textId="265612F4" w:rsidR="007923E6" w:rsidRDefault="007923E6">
      <w:pPr>
        <w:pStyle w:val="Akapitzlist"/>
        <w:keepNext/>
        <w:numPr>
          <w:ilvl w:val="0"/>
          <w:numId w:val="31"/>
        </w:numPr>
        <w:spacing w:after="0"/>
        <w:jc w:val="both"/>
        <w:rPr>
          <w:rFonts w:ascii="Times New Roman" w:hAnsi="Times New Roman" w:cs="Times New Roman"/>
          <w:sz w:val="24"/>
          <w:szCs w:val="24"/>
          <w:lang w:val="pl-PL"/>
        </w:rPr>
      </w:pPr>
      <w:r w:rsidRPr="007923E6">
        <w:rPr>
          <w:rFonts w:ascii="Times New Roman" w:hAnsi="Times New Roman" w:cs="Times New Roman"/>
          <w:sz w:val="24"/>
          <w:szCs w:val="24"/>
          <w:lang w:val="pl-PL"/>
        </w:rPr>
        <w:t>zmiany materiału, urządzenia, technologii lub rozwiązania wykonawczego, jeżeli rozwiązanie zamienne zapewnia parametry, funkcjonalność, jakość i dostępność co najmniej równoważne wymaganym w dokumentach zamówienia;</w:t>
      </w:r>
    </w:p>
    <w:p w14:paraId="3E0A7CC5" w14:textId="74D4B7D6" w:rsidR="007923E6" w:rsidRPr="007923E6" w:rsidRDefault="007923E6">
      <w:pPr>
        <w:pStyle w:val="Akapitzlist"/>
        <w:keepNext/>
        <w:numPr>
          <w:ilvl w:val="0"/>
          <w:numId w:val="31"/>
        </w:numPr>
        <w:spacing w:after="0"/>
        <w:jc w:val="both"/>
        <w:rPr>
          <w:rFonts w:ascii="Times New Roman" w:hAnsi="Times New Roman" w:cs="Times New Roman"/>
          <w:sz w:val="24"/>
          <w:szCs w:val="24"/>
          <w:lang w:val="pl-PL"/>
        </w:rPr>
      </w:pPr>
      <w:r w:rsidRPr="007923E6">
        <w:rPr>
          <w:rFonts w:ascii="Times New Roman" w:hAnsi="Times New Roman" w:cs="Times New Roman"/>
          <w:sz w:val="24"/>
          <w:szCs w:val="24"/>
          <w:lang w:val="pl-PL"/>
        </w:rPr>
        <w:lastRenderedPageBreak/>
        <w:t>konieczności dostosowania zakresu robót do decyzji, uzgodnień, zaleceń lub wymagań właściwych organów albo zarządcy budynku uzyskanych po zawarciu Umowy, jeżeli mają wpływ na sposób wykonania robót.</w:t>
      </w:r>
    </w:p>
    <w:p w14:paraId="33615920" w14:textId="4961F802" w:rsidR="007923E6" w:rsidRDefault="007923E6">
      <w:pPr>
        <w:pStyle w:val="Akapitzlist"/>
        <w:keepNext/>
        <w:numPr>
          <w:ilvl w:val="0"/>
          <w:numId w:val="29"/>
        </w:numPr>
        <w:spacing w:after="0"/>
        <w:jc w:val="both"/>
        <w:rPr>
          <w:rFonts w:ascii="Times New Roman" w:hAnsi="Times New Roman" w:cs="Times New Roman"/>
          <w:sz w:val="24"/>
          <w:szCs w:val="24"/>
          <w:lang w:val="pl-PL"/>
        </w:rPr>
      </w:pPr>
      <w:r w:rsidRPr="007923E6">
        <w:rPr>
          <w:rFonts w:ascii="Times New Roman" w:hAnsi="Times New Roman" w:cs="Times New Roman"/>
          <w:sz w:val="24"/>
          <w:szCs w:val="24"/>
          <w:lang w:val="pl-PL"/>
        </w:rPr>
        <w:t>W przypadku zmiany zakresu robót wynagrodzenie może zostać odpowiednio zwiększone albo zmniejszone wyłącznie w granicach dopuszczalnych przez art. 455 Pzp. Zmiana wynagrodzenia wymaga wykazania wpływu zmiany zakresu robót na wartość świadczenia Wykonawcy.</w:t>
      </w:r>
    </w:p>
    <w:p w14:paraId="38A4E602" w14:textId="19C58E21" w:rsidR="007923E6" w:rsidRDefault="007923E6">
      <w:pPr>
        <w:pStyle w:val="Akapitzlist"/>
        <w:keepNext/>
        <w:numPr>
          <w:ilvl w:val="0"/>
          <w:numId w:val="29"/>
        </w:numPr>
        <w:spacing w:after="0"/>
        <w:jc w:val="both"/>
        <w:rPr>
          <w:rFonts w:ascii="Times New Roman" w:hAnsi="Times New Roman" w:cs="Times New Roman"/>
          <w:sz w:val="24"/>
          <w:szCs w:val="24"/>
          <w:lang w:val="pl-PL"/>
        </w:rPr>
      </w:pPr>
      <w:r w:rsidRPr="007923E6">
        <w:rPr>
          <w:rFonts w:ascii="Times New Roman" w:hAnsi="Times New Roman" w:cs="Times New Roman"/>
          <w:sz w:val="24"/>
          <w:szCs w:val="24"/>
          <w:lang w:val="pl-PL"/>
        </w:rPr>
        <w:t>Zamawiający dopuszcza zmianę zakresu robót powierzonych podwykonawcy, zmianę podwykonawcy albo wprowadzenie nowego podwykonawcy, pod warunkiem zachowania wymagań Pzp, SWZ i Umowy.</w:t>
      </w:r>
    </w:p>
    <w:p w14:paraId="2918BC36" w14:textId="63BCD730" w:rsidR="007923E6" w:rsidRDefault="007923E6">
      <w:pPr>
        <w:pStyle w:val="Akapitzlist"/>
        <w:keepNext/>
        <w:numPr>
          <w:ilvl w:val="0"/>
          <w:numId w:val="29"/>
        </w:numPr>
        <w:spacing w:after="0"/>
        <w:jc w:val="both"/>
        <w:rPr>
          <w:rFonts w:ascii="Times New Roman" w:hAnsi="Times New Roman" w:cs="Times New Roman"/>
          <w:sz w:val="24"/>
          <w:szCs w:val="24"/>
          <w:lang w:val="pl-PL"/>
        </w:rPr>
      </w:pPr>
      <w:r w:rsidRPr="007923E6">
        <w:rPr>
          <w:rFonts w:ascii="Times New Roman" w:hAnsi="Times New Roman" w:cs="Times New Roman"/>
          <w:sz w:val="24"/>
          <w:szCs w:val="24"/>
          <w:lang w:val="pl-PL"/>
        </w:rPr>
        <w:t>Dopuszcza się zmianę osób wskazanych do realizacji Umowy, jeżeli osoby zastępujące spełniają wymagania określone w dokumentach zamówienia i przepisach prawa, o ile takie wymagania zostały dla danych osób ustanowione.</w:t>
      </w:r>
    </w:p>
    <w:p w14:paraId="34F92328" w14:textId="61DBA04D" w:rsidR="007923E6" w:rsidRDefault="007923E6">
      <w:pPr>
        <w:pStyle w:val="Akapitzlist"/>
        <w:keepNext/>
        <w:numPr>
          <w:ilvl w:val="0"/>
          <w:numId w:val="29"/>
        </w:numPr>
        <w:spacing w:after="0"/>
        <w:jc w:val="both"/>
        <w:rPr>
          <w:rFonts w:ascii="Times New Roman" w:hAnsi="Times New Roman" w:cs="Times New Roman"/>
          <w:sz w:val="24"/>
          <w:szCs w:val="24"/>
          <w:lang w:val="pl-PL"/>
        </w:rPr>
      </w:pPr>
      <w:r w:rsidRPr="007923E6">
        <w:rPr>
          <w:rFonts w:ascii="Times New Roman" w:hAnsi="Times New Roman" w:cs="Times New Roman"/>
          <w:sz w:val="24"/>
          <w:szCs w:val="24"/>
          <w:lang w:val="pl-PL"/>
        </w:rPr>
        <w:t>W przypadku ustawowej zmiany stawki podatku VAT wynagrodzenie brutto może zostać odpowiednio zmienione w części Przedmiotu Umowy niewykonanej na dzień wejścia w życie zmiany, jeżeli nowe przepisy mają zastosowanie do tej części świadczenia.</w:t>
      </w:r>
    </w:p>
    <w:p w14:paraId="54C69091" w14:textId="1409BEB8" w:rsidR="007923E6" w:rsidRDefault="007923E6">
      <w:pPr>
        <w:pStyle w:val="Akapitzlist"/>
        <w:keepNext/>
        <w:numPr>
          <w:ilvl w:val="0"/>
          <w:numId w:val="29"/>
        </w:numPr>
        <w:spacing w:after="0"/>
        <w:jc w:val="both"/>
        <w:rPr>
          <w:rFonts w:ascii="Times New Roman" w:hAnsi="Times New Roman" w:cs="Times New Roman"/>
          <w:sz w:val="24"/>
          <w:szCs w:val="24"/>
          <w:lang w:val="pl-PL"/>
        </w:rPr>
      </w:pPr>
      <w:r w:rsidRPr="007923E6">
        <w:rPr>
          <w:rFonts w:ascii="Times New Roman" w:hAnsi="Times New Roman" w:cs="Times New Roman"/>
          <w:sz w:val="24"/>
          <w:szCs w:val="24"/>
          <w:lang w:val="pl-PL"/>
        </w:rPr>
        <w:t>Dopuszcza się zmianę Umowy wynikającą ze zmiany powszechnie obowiązujących przepisów prawa, jeżeli zmiana przepisów ma bezpośredni wpływ na sposób lub warunki realizacji Przedmiotu Umowy.</w:t>
      </w:r>
    </w:p>
    <w:p w14:paraId="60A4FF1D" w14:textId="014933A3" w:rsidR="007923E6" w:rsidRDefault="007923E6">
      <w:pPr>
        <w:pStyle w:val="Akapitzlist"/>
        <w:keepNext/>
        <w:numPr>
          <w:ilvl w:val="0"/>
          <w:numId w:val="29"/>
        </w:numPr>
        <w:spacing w:after="0"/>
        <w:jc w:val="both"/>
        <w:rPr>
          <w:rFonts w:ascii="Times New Roman" w:hAnsi="Times New Roman" w:cs="Times New Roman"/>
          <w:sz w:val="24"/>
          <w:szCs w:val="24"/>
          <w:lang w:val="pl-PL"/>
        </w:rPr>
      </w:pPr>
      <w:r w:rsidRPr="007923E6">
        <w:rPr>
          <w:rFonts w:ascii="Times New Roman" w:hAnsi="Times New Roman" w:cs="Times New Roman"/>
          <w:sz w:val="24"/>
          <w:szCs w:val="24"/>
          <w:lang w:val="pl-PL"/>
        </w:rPr>
        <w:t>Wykonawca zobowiązany jest zgłosić Zamawiającemu okoliczność uzasadniającą zmianę Umowy bez zbędnej zwłoki, wraz z uzasadnieniem i dokumentami pozwalającymi ocenić jej wpływ na zakres, termin lub wynagrodzenie.</w:t>
      </w:r>
    </w:p>
    <w:p w14:paraId="34DBDFB7" w14:textId="4231B912" w:rsidR="007923E6" w:rsidRDefault="007923E6">
      <w:pPr>
        <w:pStyle w:val="Akapitzlist"/>
        <w:keepNext/>
        <w:numPr>
          <w:ilvl w:val="0"/>
          <w:numId w:val="29"/>
        </w:numPr>
        <w:spacing w:after="0"/>
        <w:jc w:val="both"/>
        <w:rPr>
          <w:rFonts w:ascii="Times New Roman" w:hAnsi="Times New Roman" w:cs="Times New Roman"/>
          <w:sz w:val="24"/>
          <w:szCs w:val="24"/>
          <w:lang w:val="pl-PL"/>
        </w:rPr>
      </w:pPr>
      <w:r w:rsidRPr="007923E6">
        <w:rPr>
          <w:rFonts w:ascii="Times New Roman" w:hAnsi="Times New Roman" w:cs="Times New Roman"/>
          <w:sz w:val="24"/>
          <w:szCs w:val="24"/>
          <w:lang w:val="pl-PL"/>
        </w:rPr>
        <w:t>Wszystkie postanowienia dotyczące możliwości zmian określonych w niniejszym paragrafie stanowią katalog zmian, na które Zamawiający może wyrazić zgodę, i nie stanowią zobowiązania Zamawiającego do dokonania zmiany Umowy.</w:t>
      </w:r>
    </w:p>
    <w:p w14:paraId="722243B2" w14:textId="0F904A79" w:rsidR="007923E6" w:rsidRDefault="007923E6">
      <w:pPr>
        <w:pStyle w:val="Akapitzlist"/>
        <w:keepNext/>
        <w:numPr>
          <w:ilvl w:val="0"/>
          <w:numId w:val="29"/>
        </w:numPr>
        <w:spacing w:after="0"/>
        <w:jc w:val="both"/>
        <w:rPr>
          <w:rFonts w:ascii="Times New Roman" w:hAnsi="Times New Roman" w:cs="Times New Roman"/>
          <w:sz w:val="24"/>
          <w:szCs w:val="24"/>
          <w:lang w:val="pl-PL"/>
        </w:rPr>
      </w:pPr>
      <w:r w:rsidRPr="007923E6">
        <w:rPr>
          <w:rFonts w:ascii="Times New Roman" w:hAnsi="Times New Roman" w:cs="Times New Roman"/>
          <w:sz w:val="24"/>
          <w:szCs w:val="24"/>
          <w:lang w:val="pl-PL"/>
        </w:rPr>
        <w:t>Nie stanowi zmiany wymagającej aneksu zmiana danych teleadresowych Stron oraz osób wskazanych do kontaktów, o ile nie wpływa ona na zakres zobowiązań Stron.</w:t>
      </w:r>
    </w:p>
    <w:p w14:paraId="278C0A2A" w14:textId="09082A48" w:rsidR="007923E6" w:rsidRDefault="007923E6">
      <w:pPr>
        <w:pStyle w:val="Akapitzlist"/>
        <w:keepNext/>
        <w:numPr>
          <w:ilvl w:val="0"/>
          <w:numId w:val="29"/>
        </w:numPr>
        <w:spacing w:after="0"/>
        <w:jc w:val="both"/>
        <w:rPr>
          <w:rFonts w:ascii="Times New Roman" w:hAnsi="Times New Roman" w:cs="Times New Roman"/>
          <w:sz w:val="24"/>
          <w:szCs w:val="24"/>
          <w:lang w:val="pl-PL"/>
        </w:rPr>
      </w:pPr>
      <w:r w:rsidRPr="007923E6">
        <w:rPr>
          <w:rFonts w:ascii="Times New Roman" w:hAnsi="Times New Roman" w:cs="Times New Roman"/>
          <w:sz w:val="24"/>
          <w:szCs w:val="24"/>
          <w:lang w:val="pl-PL"/>
        </w:rPr>
        <w:t>Wszelkie zmiany Umowy wymagają formy pisemnej pod rygorem nieważności i podpisania przez obie Strony, z wyjątkiem zmian, dla których Umowa wyraźnie przewiduje inną formę.</w:t>
      </w:r>
    </w:p>
    <w:p w14:paraId="426EA288" w14:textId="504B4989" w:rsidR="007923E6" w:rsidRDefault="007923E6">
      <w:pPr>
        <w:pStyle w:val="Akapitzlist"/>
        <w:keepNext/>
        <w:numPr>
          <w:ilvl w:val="0"/>
          <w:numId w:val="29"/>
        </w:numPr>
        <w:spacing w:after="0"/>
        <w:jc w:val="both"/>
        <w:rPr>
          <w:rFonts w:ascii="Times New Roman" w:hAnsi="Times New Roman" w:cs="Times New Roman"/>
          <w:sz w:val="24"/>
          <w:szCs w:val="24"/>
          <w:lang w:val="pl-PL"/>
        </w:rPr>
      </w:pPr>
      <w:r w:rsidRPr="007923E6">
        <w:rPr>
          <w:rFonts w:ascii="Times New Roman" w:hAnsi="Times New Roman" w:cs="Times New Roman"/>
          <w:sz w:val="24"/>
          <w:szCs w:val="24"/>
          <w:lang w:val="pl-PL"/>
        </w:rPr>
        <w:t>Bieżące uzgodnienia techniczne, które nie zmieniają zakresu robót, wynagrodzenia, terminu realizacji ani innych istotnych postanowień Umowy, mogą być dokonywane w formie dokumentowej.</w:t>
      </w:r>
    </w:p>
    <w:p w14:paraId="44EEDB9B" w14:textId="7059070E" w:rsidR="007D5FBC" w:rsidRPr="00E44BCC" w:rsidRDefault="007D5FBC">
      <w:pPr>
        <w:pStyle w:val="Akapitzlist"/>
        <w:keepNext/>
        <w:numPr>
          <w:ilvl w:val="0"/>
          <w:numId w:val="29"/>
        </w:numPr>
        <w:spacing w:after="0"/>
        <w:jc w:val="both"/>
        <w:rPr>
          <w:rFonts w:ascii="Times New Roman" w:hAnsi="Times New Roman" w:cs="Times New Roman"/>
          <w:sz w:val="24"/>
          <w:szCs w:val="24"/>
          <w:lang w:val="pl-PL"/>
        </w:rPr>
      </w:pPr>
      <w:r w:rsidRPr="00E44BCC">
        <w:rPr>
          <w:rFonts w:ascii="Times New Roman" w:hAnsi="Times New Roman" w:cs="Times New Roman"/>
          <w:sz w:val="24"/>
          <w:szCs w:val="24"/>
          <w:lang w:val="pl-PL"/>
        </w:rPr>
        <w:t xml:space="preserve">Zamawiający gwarantuje zlecenie i odbiór robót o wartości nie niższej niż 80% wynagrodzenia brutto określonego dla danej części w § 1 ust. 2. Ograniczenie zakresu w granicach wskazanych w zdaniu </w:t>
      </w:r>
      <w:r w:rsidRPr="00E44BCC">
        <w:rPr>
          <w:rFonts w:ascii="Times New Roman" w:hAnsi="Times New Roman" w:cs="Times New Roman"/>
          <w:sz w:val="24"/>
          <w:szCs w:val="24"/>
          <w:lang w:val="pl-PL"/>
        </w:rPr>
        <w:lastRenderedPageBreak/>
        <w:t>pierwszym nie wymaga zgody Wykonawcy i nie rodzi po jego stronie żadnych roszczeń, w tym odszkodowawczych ani z tytułu utraconych korzyści.</w:t>
      </w:r>
    </w:p>
    <w:p w14:paraId="3E98D903" w14:textId="77777777" w:rsidR="007923E6" w:rsidRPr="007923E6" w:rsidRDefault="007923E6" w:rsidP="007923E6">
      <w:pPr>
        <w:pStyle w:val="Nagwek3"/>
        <w:rPr>
          <w:rFonts w:ascii="Times New Roman" w:eastAsia="Times New Roman" w:hAnsi="Times New Roman" w:cs="Times New Roman"/>
          <w:color w:val="auto"/>
          <w:sz w:val="24"/>
          <w:szCs w:val="24"/>
          <w:lang w:val="pl-PL"/>
        </w:rPr>
      </w:pPr>
      <w:r w:rsidRPr="007923E6">
        <w:rPr>
          <w:rFonts w:ascii="Times New Roman" w:hAnsi="Times New Roman" w:cs="Times New Roman"/>
          <w:color w:val="auto"/>
          <w:sz w:val="24"/>
          <w:szCs w:val="24"/>
          <w:lang w:val="pl-PL"/>
        </w:rPr>
        <w:t>§ 16. Odstąpienie od Umowy</w:t>
      </w:r>
    </w:p>
    <w:p w14:paraId="08CA236E" w14:textId="7A592950" w:rsidR="007923E6" w:rsidRDefault="007923E6">
      <w:pPr>
        <w:pStyle w:val="NormalnyWeb"/>
        <w:numPr>
          <w:ilvl w:val="0"/>
          <w:numId w:val="34"/>
        </w:numPr>
        <w:spacing w:before="0" w:beforeAutospacing="0" w:after="0" w:afterAutospacing="0" w:line="276" w:lineRule="auto"/>
      </w:pPr>
      <w:r>
        <w:t>Oprócz przypadków przewidzianych w Kodeksie cywilnym Stronom przysługuje prawo odstąpienia od Umowy:</w:t>
      </w:r>
    </w:p>
    <w:p w14:paraId="4DBDF68C" w14:textId="06802468" w:rsidR="007923E6" w:rsidRDefault="007923E6">
      <w:pPr>
        <w:pStyle w:val="NormalnyWeb"/>
        <w:numPr>
          <w:ilvl w:val="0"/>
          <w:numId w:val="32"/>
        </w:numPr>
        <w:spacing w:before="0" w:beforeAutospacing="0" w:after="0" w:afterAutospacing="0" w:line="276" w:lineRule="auto"/>
      </w:pPr>
      <w:r>
        <w:t>Zamawiającemu, jeżeli:</w:t>
      </w:r>
    </w:p>
    <w:p w14:paraId="0BA82C8F" w14:textId="749C05F4" w:rsidR="007923E6" w:rsidRDefault="007923E6">
      <w:pPr>
        <w:pStyle w:val="NormalnyWeb"/>
        <w:numPr>
          <w:ilvl w:val="0"/>
          <w:numId w:val="33"/>
        </w:numPr>
        <w:spacing w:before="0" w:beforeAutospacing="0" w:after="0" w:afterAutospacing="0" w:line="276" w:lineRule="auto"/>
      </w:pPr>
      <w:r>
        <w:t>wystąpią okoliczności określone w art. 456 ust. 1 Pzp;</w:t>
      </w:r>
    </w:p>
    <w:p w14:paraId="4DC2194E" w14:textId="7AE18909" w:rsidR="007923E6" w:rsidRDefault="007923E6">
      <w:pPr>
        <w:pStyle w:val="NormalnyWeb"/>
        <w:numPr>
          <w:ilvl w:val="0"/>
          <w:numId w:val="33"/>
        </w:numPr>
        <w:spacing w:before="0" w:beforeAutospacing="0" w:after="0" w:afterAutospacing="0" w:line="276" w:lineRule="auto"/>
      </w:pPr>
      <w:r>
        <w:t>Wykonawca realizuje roboty w sposób niezgodny z Umową, SWZ, właściwym OPZ, STWiORB, dokumentacją techniczną, obowiązującymi przepisami prawa lub poleceniami Zamawiającego albo osoby sprawującej nadzór;</w:t>
      </w:r>
    </w:p>
    <w:p w14:paraId="3B3A3E5A" w14:textId="77777777" w:rsidR="007923E6" w:rsidRDefault="007923E6">
      <w:pPr>
        <w:pStyle w:val="NormalnyWeb"/>
        <w:numPr>
          <w:ilvl w:val="0"/>
          <w:numId w:val="33"/>
        </w:numPr>
        <w:spacing w:before="0" w:beforeAutospacing="0" w:after="0" w:afterAutospacing="0" w:line="276" w:lineRule="auto"/>
      </w:pPr>
      <w:r>
        <w:t>Wykonawca bez uzasadnionej przyczyny nie rozpoczął realizacji robót w terminie umożliwiającym wykonanie danej części zgodnie z Umową;</w:t>
      </w:r>
    </w:p>
    <w:p w14:paraId="17296079" w14:textId="52294CA4" w:rsidR="007923E6" w:rsidRDefault="007923E6">
      <w:pPr>
        <w:pStyle w:val="NormalnyWeb"/>
        <w:numPr>
          <w:ilvl w:val="0"/>
          <w:numId w:val="33"/>
        </w:numPr>
        <w:spacing w:before="0" w:beforeAutospacing="0" w:after="0" w:afterAutospacing="0" w:line="276" w:lineRule="auto"/>
      </w:pPr>
      <w:r>
        <w:t>Wykonawca bez uzasadnionej przyczyny przerwał realizację robót i pomimo pisemnego wezwania Zamawiającego nie wznowił ich w wyznaczonym terminie;</w:t>
      </w:r>
    </w:p>
    <w:p w14:paraId="2966BB94" w14:textId="670326BA" w:rsidR="007923E6" w:rsidRDefault="00823A74">
      <w:pPr>
        <w:pStyle w:val="NormalnyWeb"/>
        <w:numPr>
          <w:ilvl w:val="0"/>
          <w:numId w:val="33"/>
        </w:numPr>
        <w:spacing w:before="0" w:beforeAutospacing="0" w:after="0" w:afterAutospacing="0" w:line="276" w:lineRule="auto"/>
      </w:pPr>
      <w:r w:rsidRPr="00823A74">
        <w:t>opóźnienie w realizacji robót z przyczyn leżących po stronie Wykonawcy wskazuje, że dochowanie terminu wykonania danej części nie jest możliwe</w:t>
      </w:r>
      <w:r w:rsidR="007923E6">
        <w:t>;</w:t>
      </w:r>
    </w:p>
    <w:p w14:paraId="6536EA64" w14:textId="7256EC90" w:rsidR="007923E6" w:rsidRDefault="007923E6">
      <w:pPr>
        <w:pStyle w:val="NormalnyWeb"/>
        <w:numPr>
          <w:ilvl w:val="0"/>
          <w:numId w:val="33"/>
        </w:numPr>
        <w:spacing w:before="0" w:beforeAutospacing="0" w:after="0" w:afterAutospacing="0" w:line="276" w:lineRule="auto"/>
      </w:pPr>
      <w:r>
        <w:t>Wykonawca pomimo wezwania nie usuwa wad, usterek albo nieprawidłowości stwierdzonych w toku realizacji robót;</w:t>
      </w:r>
    </w:p>
    <w:p w14:paraId="0622D9A4" w14:textId="77777777" w:rsidR="007923E6" w:rsidRDefault="007923E6">
      <w:pPr>
        <w:pStyle w:val="NormalnyWeb"/>
        <w:numPr>
          <w:ilvl w:val="0"/>
          <w:numId w:val="33"/>
        </w:numPr>
        <w:spacing w:before="0" w:beforeAutospacing="0" w:after="0" w:afterAutospacing="0" w:line="276" w:lineRule="auto"/>
      </w:pPr>
      <w:r>
        <w:t>Wykonawca rażąco lub uporczywie narusza obowiązki dotyczące bezpieczeństwa, BHP, ppoż. lub zabezpieczenia miejsca prowadzenia robót;</w:t>
      </w:r>
    </w:p>
    <w:p w14:paraId="2FDC2F65" w14:textId="49C33206" w:rsidR="007923E6" w:rsidRDefault="007923E6">
      <w:pPr>
        <w:pStyle w:val="NormalnyWeb"/>
        <w:numPr>
          <w:ilvl w:val="0"/>
          <w:numId w:val="33"/>
        </w:numPr>
        <w:spacing w:before="0" w:beforeAutospacing="0" w:after="0" w:afterAutospacing="0" w:line="276" w:lineRule="auto"/>
      </w:pPr>
      <w:r>
        <w:t>Wykonawca narusza obowiązki dotyczące podwykonawstwa, w szczególności zawiera lub realizuje umowy o podwykonawstwo z naruszeniem § 8 Umowy;</w:t>
      </w:r>
    </w:p>
    <w:p w14:paraId="2D131394" w14:textId="5C7D67C2" w:rsidR="007923E6" w:rsidRDefault="007923E6">
      <w:pPr>
        <w:pStyle w:val="NormalnyWeb"/>
        <w:numPr>
          <w:ilvl w:val="0"/>
          <w:numId w:val="33"/>
        </w:numPr>
        <w:spacing w:before="0" w:beforeAutospacing="0" w:after="0" w:afterAutospacing="0" w:line="276" w:lineRule="auto"/>
      </w:pPr>
      <w:r>
        <w:t>Wykonawca uchyla się od zapłaty wynagrodzenia podwykonawcy lub dalszemu podwykonawcy, a przypadki bezpośredniej zapłaty dokonywanej przez Zamawiającego występują wielokrotnie;</w:t>
      </w:r>
    </w:p>
    <w:p w14:paraId="76625FFD" w14:textId="77777777" w:rsidR="007923E6" w:rsidRDefault="007923E6">
      <w:pPr>
        <w:pStyle w:val="NormalnyWeb"/>
        <w:numPr>
          <w:ilvl w:val="0"/>
          <w:numId w:val="33"/>
        </w:numPr>
        <w:spacing w:before="0" w:beforeAutospacing="0" w:after="0" w:afterAutospacing="0" w:line="276" w:lineRule="auto"/>
      </w:pPr>
      <w:r>
        <w:t>Wykonawca rażąco lub uporczywie narusza obowiązek zatrudnienia osób na podstawie stosunku pracy określony w § 6 Umowy;</w:t>
      </w:r>
    </w:p>
    <w:p w14:paraId="4D957CC0" w14:textId="0D4834BC" w:rsidR="007923E6" w:rsidRDefault="007923E6">
      <w:pPr>
        <w:pStyle w:val="NormalnyWeb"/>
        <w:numPr>
          <w:ilvl w:val="0"/>
          <w:numId w:val="33"/>
        </w:numPr>
        <w:spacing w:before="0" w:beforeAutospacing="0" w:after="0" w:afterAutospacing="0" w:line="276" w:lineRule="auto"/>
      </w:pPr>
      <w:r>
        <w:t>Wykonawca nie posiada lub nie utrzymuje wymaganego Umową ubezpieczenia;</w:t>
      </w:r>
    </w:p>
    <w:p w14:paraId="7ADFB434" w14:textId="1AEC3F04" w:rsidR="007923E6" w:rsidRDefault="007923E6">
      <w:pPr>
        <w:pStyle w:val="NormalnyWeb"/>
        <w:numPr>
          <w:ilvl w:val="0"/>
          <w:numId w:val="33"/>
        </w:numPr>
        <w:spacing w:before="0" w:beforeAutospacing="0" w:after="0" w:afterAutospacing="0" w:line="276" w:lineRule="auto"/>
      </w:pPr>
      <w:r>
        <w:t>Wykonawca nie przedłuży lub nie ustanowi wymaganego zabezpieczenia należytego wykonania Umowy;</w:t>
      </w:r>
    </w:p>
    <w:p w14:paraId="731122A7" w14:textId="0F3F8745" w:rsidR="007923E6" w:rsidRDefault="007923E6">
      <w:pPr>
        <w:pStyle w:val="NormalnyWeb"/>
        <w:numPr>
          <w:ilvl w:val="0"/>
          <w:numId w:val="33"/>
        </w:numPr>
        <w:spacing w:before="0" w:beforeAutospacing="0" w:after="0" w:afterAutospacing="0" w:line="276" w:lineRule="auto"/>
      </w:pPr>
      <w:r>
        <w:t>Wykonawca powierzył wykonanie całości Przedmiotu Umowy osobie trzeciej z naruszeniem Umowy lub przepisów Pzp;</w:t>
      </w:r>
    </w:p>
    <w:p w14:paraId="736B52EE" w14:textId="0D3FFFD3" w:rsidR="007923E6" w:rsidRDefault="007923E6">
      <w:pPr>
        <w:pStyle w:val="NormalnyWeb"/>
        <w:numPr>
          <w:ilvl w:val="0"/>
          <w:numId w:val="33"/>
        </w:numPr>
        <w:spacing w:before="0" w:beforeAutospacing="0" w:after="0" w:afterAutospacing="0" w:line="276" w:lineRule="auto"/>
      </w:pPr>
      <w:r>
        <w:t>Wykonawca dopuszcza się innego rażącego naruszenia postanowień Umowy i nie usuwa naruszenia mimo pisemnego wezwania Zamawiającego;</w:t>
      </w:r>
    </w:p>
    <w:p w14:paraId="775974CF" w14:textId="560F58ED" w:rsidR="007923E6" w:rsidRDefault="007923E6">
      <w:pPr>
        <w:pStyle w:val="NormalnyWeb"/>
        <w:numPr>
          <w:ilvl w:val="0"/>
          <w:numId w:val="32"/>
        </w:numPr>
        <w:spacing w:before="0" w:beforeAutospacing="0" w:after="0" w:afterAutospacing="0" w:line="276" w:lineRule="auto"/>
      </w:pPr>
      <w:r>
        <w:lastRenderedPageBreak/>
        <w:t>Wykonawcy, jeżeli Zamawiający pomimo dodatkowego pisemnego wezwania pozostaje w zwłoce z zapłatą wymagalnego wynagrodzenia przez okres co najmniej 30 dni od upływu terminu płatności.</w:t>
      </w:r>
    </w:p>
    <w:p w14:paraId="3DE32F3F" w14:textId="4AD57C6F" w:rsidR="007923E6" w:rsidRDefault="007923E6">
      <w:pPr>
        <w:pStyle w:val="NormalnyWeb"/>
        <w:numPr>
          <w:ilvl w:val="0"/>
          <w:numId w:val="34"/>
        </w:numPr>
        <w:spacing w:before="0" w:beforeAutospacing="0" w:after="0" w:afterAutospacing="0" w:line="276" w:lineRule="auto"/>
      </w:pPr>
      <w:r>
        <w:t xml:space="preserve">W przypadkach określonych w ust. 1 pkt 1 lit. b–n Zamawiający może wykonać prawo odstąpienia w terminie </w:t>
      </w:r>
      <w:r>
        <w:rPr>
          <w:rStyle w:val="Pogrubienie"/>
        </w:rPr>
        <w:t>90 dni od dnia powzięcia wiadomości o okoliczności stanowiącej podstawę odstąpienia</w:t>
      </w:r>
      <w:r>
        <w:t>.</w:t>
      </w:r>
    </w:p>
    <w:p w14:paraId="4F985C14" w14:textId="5003A61E" w:rsidR="007923E6" w:rsidRDefault="007923E6">
      <w:pPr>
        <w:pStyle w:val="NormalnyWeb"/>
        <w:numPr>
          <w:ilvl w:val="0"/>
          <w:numId w:val="34"/>
        </w:numPr>
        <w:spacing w:before="0" w:beforeAutospacing="0" w:after="0" w:afterAutospacing="0" w:line="276" w:lineRule="auto"/>
      </w:pPr>
      <w:r>
        <w:t>Odstąpienie od Umowy wymaga formy pisemnej pod rygorem nieważności i powinno zawierać uzasadnienie.</w:t>
      </w:r>
    </w:p>
    <w:p w14:paraId="23113D17" w14:textId="4F6FA5F3" w:rsidR="007923E6" w:rsidRDefault="007923E6">
      <w:pPr>
        <w:pStyle w:val="NormalnyWeb"/>
        <w:numPr>
          <w:ilvl w:val="0"/>
          <w:numId w:val="34"/>
        </w:numPr>
        <w:spacing w:before="0" w:beforeAutospacing="0" w:after="0" w:afterAutospacing="0" w:line="276" w:lineRule="auto"/>
      </w:pPr>
      <w:r>
        <w:t>Odstąpienie może dotyczyć całej Umowy albo wyłącznie części zamówienia, której dotyczą okoliczności stanowiące podstawę odstąpienia, jeżeli charakter naruszenia pozwala na dalszą realizację pozostałych części.</w:t>
      </w:r>
    </w:p>
    <w:p w14:paraId="67615C51" w14:textId="61CF7F75" w:rsidR="007923E6" w:rsidRDefault="007923E6">
      <w:pPr>
        <w:pStyle w:val="NormalnyWeb"/>
        <w:numPr>
          <w:ilvl w:val="0"/>
          <w:numId w:val="34"/>
        </w:numPr>
        <w:spacing w:before="0" w:beforeAutospacing="0" w:after="0" w:afterAutospacing="0" w:line="276" w:lineRule="auto"/>
      </w:pPr>
      <w:r>
        <w:t>W przypadku odstąpienia od Umowy lub jej części:</w:t>
      </w:r>
    </w:p>
    <w:p w14:paraId="1D1F7BC6" w14:textId="58FAF9C1" w:rsidR="007923E6" w:rsidRDefault="007923E6">
      <w:pPr>
        <w:pStyle w:val="NormalnyWeb"/>
        <w:numPr>
          <w:ilvl w:val="0"/>
          <w:numId w:val="35"/>
        </w:numPr>
        <w:spacing w:before="0" w:beforeAutospacing="0" w:after="0" w:afterAutospacing="0" w:line="276" w:lineRule="auto"/>
      </w:pPr>
      <w:r>
        <w:t>w terminie 7 dni od dnia odstąpienia Wykonawca, przy udziale Zamawiającego, sporządzi szczegółowy protokół inwentaryzacji robót według stanu na dzień odstąpienia;</w:t>
      </w:r>
    </w:p>
    <w:p w14:paraId="5BDC276E" w14:textId="2957B91E" w:rsidR="007923E6" w:rsidRDefault="007923E6">
      <w:pPr>
        <w:pStyle w:val="NormalnyWeb"/>
        <w:numPr>
          <w:ilvl w:val="0"/>
          <w:numId w:val="35"/>
        </w:numPr>
        <w:spacing w:before="0" w:beforeAutospacing="0" w:after="0" w:afterAutospacing="0" w:line="276" w:lineRule="auto"/>
      </w:pPr>
      <w:r>
        <w:t>Wykonawca zabezpieczy przerwane roboty oraz lokal w zakresie niezbędnym do ochrony osób i mienia;</w:t>
      </w:r>
    </w:p>
    <w:p w14:paraId="27E19243" w14:textId="67E98A8A" w:rsidR="007923E6" w:rsidRDefault="007923E6">
      <w:pPr>
        <w:pStyle w:val="NormalnyWeb"/>
        <w:numPr>
          <w:ilvl w:val="0"/>
          <w:numId w:val="35"/>
        </w:numPr>
        <w:spacing w:before="0" w:beforeAutospacing="0" w:after="0" w:afterAutospacing="0" w:line="276" w:lineRule="auto"/>
      </w:pPr>
      <w:r>
        <w:t>Wykonawca zgłosi do odbioru roboty wykonane do dnia odstąpienia oraz roboty zabezpieczające;</w:t>
      </w:r>
    </w:p>
    <w:p w14:paraId="13B4CC04" w14:textId="2F6946A7" w:rsidR="007923E6" w:rsidRDefault="007923E6">
      <w:pPr>
        <w:pStyle w:val="NormalnyWeb"/>
        <w:numPr>
          <w:ilvl w:val="0"/>
          <w:numId w:val="35"/>
        </w:numPr>
        <w:spacing w:before="0" w:beforeAutospacing="0" w:after="0" w:afterAutospacing="0" w:line="276" w:lineRule="auto"/>
      </w:pPr>
      <w:r>
        <w:t>Wykonawca uporządkuje lokal i części wspólne oraz usunie własne materiały, urządzenia i sprzęt w terminie wyznaczonym przez Zamawiającego;</w:t>
      </w:r>
    </w:p>
    <w:p w14:paraId="1A03675C" w14:textId="34799E78" w:rsidR="007923E6" w:rsidRDefault="007923E6">
      <w:pPr>
        <w:pStyle w:val="NormalnyWeb"/>
        <w:numPr>
          <w:ilvl w:val="0"/>
          <w:numId w:val="35"/>
        </w:numPr>
        <w:spacing w:before="0" w:beforeAutospacing="0" w:after="0" w:afterAutospacing="0" w:line="276" w:lineRule="auto"/>
      </w:pPr>
      <w:r>
        <w:t>Strony dokonają rozliczenia robót prawidłowo wykonanych i odebranych do dnia odstąpienia, z uwzględnieniem należnych kar umownych, odszkodowań oraz innych roszczeń wynikających z Umowy.</w:t>
      </w:r>
    </w:p>
    <w:p w14:paraId="0FA0E6DA" w14:textId="13DEA7B1" w:rsidR="007923E6" w:rsidRDefault="007923E6">
      <w:pPr>
        <w:pStyle w:val="NormalnyWeb"/>
        <w:numPr>
          <w:ilvl w:val="0"/>
          <w:numId w:val="34"/>
        </w:numPr>
        <w:spacing w:before="0" w:beforeAutospacing="0" w:after="0" w:afterAutospacing="0" w:line="276" w:lineRule="auto"/>
      </w:pPr>
      <w:r>
        <w:t>W przypadku odstąpienia od Umowy z przyczyn, za które Wykonawca nie odpowiada, Wykonawcy przysługuje wynagrodzenie wyłącznie za prawidłowo wykonaną część Umowy, zgodnie z art. 456 ust. 3 Pzp.</w:t>
      </w:r>
    </w:p>
    <w:p w14:paraId="0A5E79C4" w14:textId="2DFF2706" w:rsidR="00512DAC" w:rsidRPr="00E44BCC" w:rsidRDefault="00512DAC">
      <w:pPr>
        <w:pStyle w:val="NormalnyWeb"/>
        <w:numPr>
          <w:ilvl w:val="0"/>
          <w:numId w:val="34"/>
        </w:numPr>
        <w:spacing w:before="0" w:beforeAutospacing="0" w:after="0" w:afterAutospacing="0" w:line="276" w:lineRule="auto"/>
      </w:pPr>
      <w:r w:rsidRPr="00E44BCC">
        <w:t>Zamawiający może odstąpić od Umowy, jeżeli w okresie jej realizacji wobec Wykonawcy zaistnieją przesłanki określone w art. 7 ust. 1 ustawy z dnia 13 kwietnia 2022 r. o szczególnych rozwiązaniach w zakresie przeciwdziałania wspieraniu agresji na Ukrainę oraz służących ochronie bezpieczeństwa narodowego.</w:t>
      </w:r>
    </w:p>
    <w:p w14:paraId="3F984514" w14:textId="77777777" w:rsidR="004E3B30" w:rsidRPr="00845827" w:rsidRDefault="00000000" w:rsidP="00845827">
      <w:pPr>
        <w:keepNext/>
        <w:spacing w:before="160" w:after="80"/>
        <w:jc w:val="both"/>
        <w:rPr>
          <w:rFonts w:ascii="Times New Roman" w:hAnsi="Times New Roman" w:cs="Times New Roman"/>
          <w:sz w:val="24"/>
          <w:szCs w:val="24"/>
          <w:lang w:val="pl-PL"/>
        </w:rPr>
      </w:pPr>
      <w:r w:rsidRPr="00845827">
        <w:rPr>
          <w:rFonts w:ascii="Times New Roman" w:hAnsi="Times New Roman" w:cs="Times New Roman"/>
          <w:b/>
          <w:sz w:val="24"/>
          <w:szCs w:val="24"/>
          <w:lang w:val="pl-PL"/>
        </w:rPr>
        <w:t>§ 17. Kontrola projektu FERS i dokumentacja</w:t>
      </w:r>
    </w:p>
    <w:p w14:paraId="4F9EEE13" w14:textId="0BA9932E" w:rsidR="004E3B30" w:rsidRDefault="00000000">
      <w:pPr>
        <w:pStyle w:val="Akapitzlist"/>
        <w:numPr>
          <w:ilvl w:val="0"/>
          <w:numId w:val="36"/>
        </w:numPr>
        <w:spacing w:after="40" w:line="252" w:lineRule="auto"/>
        <w:jc w:val="both"/>
        <w:rPr>
          <w:rFonts w:ascii="Times New Roman" w:hAnsi="Times New Roman" w:cs="Times New Roman"/>
          <w:sz w:val="24"/>
          <w:szCs w:val="24"/>
          <w:lang w:val="pl-PL"/>
        </w:rPr>
      </w:pPr>
      <w:r w:rsidRPr="00185561">
        <w:rPr>
          <w:rFonts w:ascii="Times New Roman" w:hAnsi="Times New Roman" w:cs="Times New Roman"/>
          <w:sz w:val="24"/>
          <w:szCs w:val="24"/>
          <w:lang w:val="pl-PL"/>
        </w:rPr>
        <w:t>Wykonawca przyjmuje do wiadomości, że roboty są finansowane w związku z projektem FERS.05.01-IZ.00-0003/25 i zobowiązuje się, w zakresie dotyczącym wykonywanej Umowy, umożliwić Zamawiającemu, Gminie Miasto Włocławek, Instytucji Zarządzającej oraz innym uprawnionym instytucjom krajowym i unijnym przeprowadzenie kontroli lub audytu.</w:t>
      </w:r>
    </w:p>
    <w:p w14:paraId="1F2038A1" w14:textId="77B10CE7" w:rsidR="004E3B30" w:rsidRDefault="00000000">
      <w:pPr>
        <w:pStyle w:val="Akapitzlist"/>
        <w:numPr>
          <w:ilvl w:val="0"/>
          <w:numId w:val="36"/>
        </w:numPr>
        <w:spacing w:after="40" w:line="252" w:lineRule="auto"/>
        <w:jc w:val="both"/>
        <w:rPr>
          <w:rFonts w:ascii="Times New Roman" w:hAnsi="Times New Roman" w:cs="Times New Roman"/>
          <w:sz w:val="24"/>
          <w:szCs w:val="24"/>
          <w:lang w:val="pl-PL"/>
        </w:rPr>
      </w:pPr>
      <w:r w:rsidRPr="00185561">
        <w:rPr>
          <w:rFonts w:ascii="Times New Roman" w:hAnsi="Times New Roman" w:cs="Times New Roman"/>
          <w:sz w:val="24"/>
          <w:szCs w:val="24"/>
          <w:lang w:val="pl-PL"/>
        </w:rPr>
        <w:lastRenderedPageBreak/>
        <w:t>Wykonawca udostępnia dokumenty i informacje dotyczące wykonania Umowy, w tym dokumenty potwierdzające zakres i jakość robót, rozliczenia z podwykonawcami, zatrudnienie wymagane SWZ, dokumenty materiałowe oraz inne dokumenty wymagane do kontroli i rozliczenia projektu, w zakresie zgodnym z prawem i przedmiotem kontroli.</w:t>
      </w:r>
    </w:p>
    <w:p w14:paraId="32293748" w14:textId="7AFF9924" w:rsidR="004E3B30" w:rsidRDefault="00185561">
      <w:pPr>
        <w:pStyle w:val="Akapitzlist"/>
        <w:numPr>
          <w:ilvl w:val="0"/>
          <w:numId w:val="36"/>
        </w:numPr>
        <w:spacing w:after="40" w:line="252" w:lineRule="auto"/>
        <w:jc w:val="both"/>
        <w:rPr>
          <w:rFonts w:ascii="Times New Roman" w:hAnsi="Times New Roman" w:cs="Times New Roman"/>
          <w:sz w:val="24"/>
          <w:szCs w:val="24"/>
          <w:lang w:val="pl-PL"/>
        </w:rPr>
      </w:pPr>
      <w:r w:rsidRPr="00185561">
        <w:rPr>
          <w:rFonts w:ascii="Times New Roman" w:hAnsi="Times New Roman" w:cs="Times New Roman"/>
          <w:sz w:val="24"/>
          <w:szCs w:val="24"/>
          <w:lang w:val="pl-PL"/>
        </w:rPr>
        <w:t>Obowiązek współpracy przy kontroli i udostępniania dokumentacji obowiązuje również po zakończeniu Umowy przez okres przechowywania dokumentacji Projektu wynikający z umowy o dofinansowanie i przepisów mających zastosowanie do Projektu, w zakresie dotyczącym Wykonawcy.</w:t>
      </w:r>
    </w:p>
    <w:p w14:paraId="68C98C44" w14:textId="77777777" w:rsidR="00185561" w:rsidRDefault="00185561">
      <w:pPr>
        <w:pStyle w:val="Akapitzlist"/>
        <w:numPr>
          <w:ilvl w:val="0"/>
          <w:numId w:val="36"/>
        </w:numPr>
        <w:spacing w:after="40" w:line="252" w:lineRule="auto"/>
        <w:jc w:val="both"/>
        <w:rPr>
          <w:rFonts w:ascii="Times New Roman" w:hAnsi="Times New Roman" w:cs="Times New Roman"/>
          <w:sz w:val="24"/>
          <w:szCs w:val="24"/>
          <w:lang w:val="pl-PL"/>
        </w:rPr>
      </w:pPr>
      <w:r w:rsidRPr="00185561">
        <w:rPr>
          <w:rFonts w:ascii="Times New Roman" w:hAnsi="Times New Roman" w:cs="Times New Roman"/>
          <w:sz w:val="24"/>
          <w:szCs w:val="24"/>
          <w:lang w:val="pl-PL"/>
        </w:rPr>
        <w:t>Wykonawca zobowiązuje się stosować wymagania dostępności określone w dokumentach zamówienia właściwych dla danej części oraz nie dokonywać zmian mogących pogorszyć parametry dostępności bez uprzedniej pisemnej zgody Zamawiającego.</w:t>
      </w:r>
    </w:p>
    <w:p w14:paraId="60D17153" w14:textId="0F0E7AFA" w:rsidR="00684154" w:rsidRPr="00E44BCC" w:rsidRDefault="00F7587A">
      <w:pPr>
        <w:pStyle w:val="Akapitzlist"/>
        <w:numPr>
          <w:ilvl w:val="0"/>
          <w:numId w:val="36"/>
        </w:numPr>
        <w:spacing w:after="40" w:line="252" w:lineRule="auto"/>
        <w:jc w:val="both"/>
        <w:rPr>
          <w:rFonts w:ascii="Times New Roman" w:hAnsi="Times New Roman" w:cs="Times New Roman"/>
          <w:sz w:val="24"/>
          <w:szCs w:val="24"/>
          <w:lang w:val="pl-PL"/>
        </w:rPr>
      </w:pPr>
      <w:r w:rsidRPr="00E44BCC">
        <w:rPr>
          <w:rFonts w:ascii="Times New Roman" w:hAnsi="Times New Roman" w:cs="Times New Roman"/>
          <w:sz w:val="24"/>
          <w:szCs w:val="24"/>
          <w:lang w:val="pl-PL"/>
        </w:rPr>
        <w:t>Wykonawca oświadcza, że nie zachodzą wobec niego przesłanki, o których mowa w art. 7 ust. 1 ustawy z dnia 13 kwietnia 2022 r. o szczególnych rozwiązaniach w zakresie przeciwdziałania wspieraniu agresji na Ukrainę oraz służących ochronie bezpieczeństwa narodowego. W przypadku zaistnienia w okresie realizacji Umowy przesłanek, o których mowa w zdaniu pierwszym, Wykonawca zobowiązany jest niezwłocznie, nie później niż w dniu ich wystąpienia, poinformować o tym Zamawiającego na piśmie.</w:t>
      </w:r>
    </w:p>
    <w:p w14:paraId="43FDBCE4" w14:textId="77777777" w:rsidR="00185561" w:rsidRDefault="00185561" w:rsidP="00185561">
      <w:pPr>
        <w:spacing w:after="40" w:line="252" w:lineRule="auto"/>
        <w:jc w:val="both"/>
        <w:rPr>
          <w:rFonts w:ascii="Times New Roman" w:hAnsi="Times New Roman" w:cs="Times New Roman"/>
          <w:b/>
          <w:sz w:val="24"/>
          <w:szCs w:val="24"/>
          <w:lang w:val="pl-PL"/>
        </w:rPr>
      </w:pPr>
    </w:p>
    <w:p w14:paraId="496EE24C" w14:textId="5B681BC2" w:rsidR="004E3B30" w:rsidRPr="00185561" w:rsidRDefault="00000000" w:rsidP="00185561">
      <w:pPr>
        <w:spacing w:after="40" w:line="252" w:lineRule="auto"/>
        <w:jc w:val="both"/>
        <w:rPr>
          <w:rFonts w:ascii="Times New Roman" w:hAnsi="Times New Roman" w:cs="Times New Roman"/>
          <w:sz w:val="24"/>
          <w:szCs w:val="24"/>
          <w:lang w:val="pl-PL"/>
        </w:rPr>
      </w:pPr>
      <w:r w:rsidRPr="00185561">
        <w:rPr>
          <w:rFonts w:ascii="Times New Roman" w:hAnsi="Times New Roman" w:cs="Times New Roman"/>
          <w:b/>
          <w:sz w:val="24"/>
          <w:szCs w:val="24"/>
          <w:lang w:val="pl-PL"/>
        </w:rPr>
        <w:t>§ 18. Osoby do kontaktu</w:t>
      </w:r>
    </w:p>
    <w:p w14:paraId="3DEC5E0B" w14:textId="597EC097" w:rsidR="004E3B30" w:rsidRDefault="00000000">
      <w:pPr>
        <w:pStyle w:val="Akapitzlist"/>
        <w:numPr>
          <w:ilvl w:val="0"/>
          <w:numId w:val="37"/>
        </w:numPr>
        <w:spacing w:after="60" w:line="252" w:lineRule="auto"/>
        <w:jc w:val="both"/>
        <w:rPr>
          <w:rFonts w:ascii="Times New Roman" w:hAnsi="Times New Roman" w:cs="Times New Roman"/>
          <w:sz w:val="24"/>
          <w:szCs w:val="24"/>
          <w:lang w:val="pl-PL"/>
        </w:rPr>
      </w:pPr>
      <w:r w:rsidRPr="00185561">
        <w:rPr>
          <w:rFonts w:ascii="Times New Roman" w:hAnsi="Times New Roman" w:cs="Times New Roman"/>
          <w:sz w:val="24"/>
          <w:szCs w:val="24"/>
          <w:lang w:val="pl-PL"/>
        </w:rPr>
        <w:t xml:space="preserve">Ze strony Zamawiającego osobą/osobami do kontaktu są: </w:t>
      </w:r>
      <w:r w:rsidRPr="00185561">
        <w:rPr>
          <w:rFonts w:ascii="Times New Roman" w:hAnsi="Times New Roman" w:cs="Times New Roman"/>
          <w:color w:val="C00000"/>
          <w:sz w:val="24"/>
          <w:szCs w:val="24"/>
          <w:lang w:val="pl-PL"/>
        </w:rPr>
        <w:t>[DO UZUPEŁNIENIA]</w:t>
      </w:r>
      <w:r w:rsidRPr="00185561">
        <w:rPr>
          <w:rFonts w:ascii="Times New Roman" w:hAnsi="Times New Roman" w:cs="Times New Roman"/>
          <w:sz w:val="24"/>
          <w:szCs w:val="24"/>
          <w:lang w:val="pl-PL"/>
        </w:rPr>
        <w:t>.</w:t>
      </w:r>
    </w:p>
    <w:p w14:paraId="2FE09D12" w14:textId="0928EC08" w:rsidR="004E3B30" w:rsidRDefault="00000000">
      <w:pPr>
        <w:pStyle w:val="Akapitzlist"/>
        <w:numPr>
          <w:ilvl w:val="0"/>
          <w:numId w:val="37"/>
        </w:numPr>
        <w:spacing w:after="60" w:line="252" w:lineRule="auto"/>
        <w:jc w:val="both"/>
        <w:rPr>
          <w:rFonts w:ascii="Times New Roman" w:hAnsi="Times New Roman" w:cs="Times New Roman"/>
          <w:sz w:val="24"/>
          <w:szCs w:val="24"/>
          <w:lang w:val="pl-PL"/>
        </w:rPr>
      </w:pPr>
      <w:r w:rsidRPr="00185561">
        <w:rPr>
          <w:rFonts w:ascii="Times New Roman" w:hAnsi="Times New Roman" w:cs="Times New Roman"/>
          <w:sz w:val="24"/>
          <w:szCs w:val="24"/>
          <w:lang w:val="pl-PL"/>
        </w:rPr>
        <w:t xml:space="preserve">Ze strony Wykonawcy osobą/osobami do kontaktu są: </w:t>
      </w:r>
      <w:r w:rsidRPr="00185561">
        <w:rPr>
          <w:rFonts w:ascii="Times New Roman" w:hAnsi="Times New Roman" w:cs="Times New Roman"/>
          <w:color w:val="C00000"/>
          <w:sz w:val="24"/>
          <w:szCs w:val="24"/>
          <w:lang w:val="pl-PL"/>
        </w:rPr>
        <w:t>[DO UZUPEŁNIENIA]</w:t>
      </w:r>
      <w:r w:rsidRPr="00185561">
        <w:rPr>
          <w:rFonts w:ascii="Times New Roman" w:hAnsi="Times New Roman" w:cs="Times New Roman"/>
          <w:sz w:val="24"/>
          <w:szCs w:val="24"/>
          <w:lang w:val="pl-PL"/>
        </w:rPr>
        <w:t>.</w:t>
      </w:r>
    </w:p>
    <w:p w14:paraId="56F6838B" w14:textId="54986414" w:rsidR="004E3B30" w:rsidRDefault="00000000">
      <w:pPr>
        <w:pStyle w:val="Akapitzlist"/>
        <w:numPr>
          <w:ilvl w:val="0"/>
          <w:numId w:val="37"/>
        </w:numPr>
        <w:spacing w:after="60" w:line="252" w:lineRule="auto"/>
        <w:jc w:val="both"/>
        <w:rPr>
          <w:rFonts w:ascii="Times New Roman" w:hAnsi="Times New Roman" w:cs="Times New Roman"/>
          <w:sz w:val="24"/>
          <w:szCs w:val="24"/>
          <w:lang w:val="pl-PL"/>
        </w:rPr>
      </w:pPr>
      <w:r w:rsidRPr="00185561">
        <w:rPr>
          <w:rFonts w:ascii="Times New Roman" w:hAnsi="Times New Roman" w:cs="Times New Roman"/>
          <w:sz w:val="24"/>
          <w:szCs w:val="24"/>
          <w:lang w:val="pl-PL"/>
        </w:rPr>
        <w:t>Zmiana danych kontaktowych nie stanowi zmiany Umowy i wymaga jedynie powiadomienia drugiej Strony w formie dokumentowej.</w:t>
      </w:r>
    </w:p>
    <w:p w14:paraId="4A215AB0" w14:textId="578D850D" w:rsidR="004E3B30" w:rsidRPr="00185561" w:rsidRDefault="00000000">
      <w:pPr>
        <w:pStyle w:val="Akapitzlist"/>
        <w:numPr>
          <w:ilvl w:val="0"/>
          <w:numId w:val="37"/>
        </w:numPr>
        <w:spacing w:after="60" w:line="252" w:lineRule="auto"/>
        <w:jc w:val="both"/>
        <w:rPr>
          <w:rFonts w:ascii="Times New Roman" w:hAnsi="Times New Roman" w:cs="Times New Roman"/>
          <w:sz w:val="24"/>
          <w:szCs w:val="24"/>
          <w:lang w:val="pl-PL"/>
        </w:rPr>
      </w:pPr>
      <w:r w:rsidRPr="00185561">
        <w:rPr>
          <w:rFonts w:ascii="Times New Roman" w:hAnsi="Times New Roman" w:cs="Times New Roman"/>
          <w:sz w:val="24"/>
          <w:szCs w:val="24"/>
          <w:lang w:val="pl-PL"/>
        </w:rPr>
        <w:t>Osoby do kontaktu nie są uprawnione do dokonywania zmian Umowy, chyba że posiadają odrębne umocowanie.</w:t>
      </w:r>
    </w:p>
    <w:p w14:paraId="7CA1010E" w14:textId="77777777" w:rsidR="004E3B30" w:rsidRPr="00845827" w:rsidRDefault="00000000" w:rsidP="00845827">
      <w:pPr>
        <w:keepNext/>
        <w:spacing w:before="160" w:after="80"/>
        <w:jc w:val="both"/>
        <w:rPr>
          <w:rFonts w:ascii="Times New Roman" w:hAnsi="Times New Roman" w:cs="Times New Roman"/>
          <w:sz w:val="24"/>
          <w:szCs w:val="24"/>
          <w:lang w:val="pl-PL"/>
        </w:rPr>
      </w:pPr>
      <w:r w:rsidRPr="00845827">
        <w:rPr>
          <w:rFonts w:ascii="Times New Roman" w:hAnsi="Times New Roman" w:cs="Times New Roman"/>
          <w:b/>
          <w:sz w:val="24"/>
          <w:szCs w:val="24"/>
          <w:lang w:val="pl-PL"/>
        </w:rPr>
        <w:t>§ 19. Postanowienia końcowe</w:t>
      </w:r>
    </w:p>
    <w:p w14:paraId="05B870A2" w14:textId="2E63536D" w:rsidR="00DC04D5" w:rsidRDefault="00DC04D5">
      <w:pPr>
        <w:pStyle w:val="Akapitzlist"/>
        <w:numPr>
          <w:ilvl w:val="0"/>
          <w:numId w:val="41"/>
        </w:numPr>
        <w:spacing w:after="40" w:line="252" w:lineRule="auto"/>
        <w:jc w:val="both"/>
        <w:rPr>
          <w:rFonts w:ascii="Times New Roman" w:hAnsi="Times New Roman" w:cs="Times New Roman"/>
          <w:sz w:val="24"/>
          <w:szCs w:val="24"/>
          <w:lang w:val="pl-PL"/>
        </w:rPr>
      </w:pPr>
      <w:r w:rsidRPr="006D641B">
        <w:rPr>
          <w:rFonts w:ascii="Times New Roman" w:hAnsi="Times New Roman" w:cs="Times New Roman"/>
          <w:sz w:val="24"/>
          <w:szCs w:val="24"/>
          <w:lang w:val="pl-PL"/>
        </w:rPr>
        <w:t>W sprawach nieuregulowanych Umową zastosowanie mają przepisy Pzp, Kodeksu cywilnego, Prawa budowlanego oraz inne przepisy właściwe dla Przedmiotu Umowy, a w zakresie dotyczącym realizacji i rozliczenia robót finansowanych w ramach projektu FERS.05.01-IZ.00-0003/25 – postanowienia dokumentacji Projektu oraz aktualnie obowiązujących Wytycznych dotyczących kwalifikowalności wydatków na lata 2021–2027, w zakresie mającym zastosowanie do Wykonawcy i Przedmiotu Umowy.</w:t>
      </w:r>
    </w:p>
    <w:p w14:paraId="24B6A422" w14:textId="4A7EEAA2" w:rsidR="00DC04D5" w:rsidRDefault="00DC04D5">
      <w:pPr>
        <w:pStyle w:val="Akapitzlist"/>
        <w:numPr>
          <w:ilvl w:val="0"/>
          <w:numId w:val="41"/>
        </w:numPr>
        <w:spacing w:after="40" w:line="252" w:lineRule="auto"/>
        <w:jc w:val="both"/>
        <w:rPr>
          <w:rFonts w:ascii="Times New Roman" w:hAnsi="Times New Roman" w:cs="Times New Roman"/>
          <w:sz w:val="24"/>
          <w:szCs w:val="24"/>
          <w:lang w:val="pl-PL"/>
        </w:rPr>
      </w:pPr>
      <w:r w:rsidRPr="006D641B">
        <w:rPr>
          <w:rFonts w:ascii="Times New Roman" w:hAnsi="Times New Roman" w:cs="Times New Roman"/>
          <w:sz w:val="24"/>
          <w:szCs w:val="24"/>
          <w:lang w:val="pl-PL"/>
        </w:rPr>
        <w:t>W razie zaistnienia sporu wynikającego z Umowy lub z nią związanego Strony zobowiązują się w pierwszej kolejności dążyć do jego polubownego rozwiązania, w tym poprzez mediację. Jeżeli spór nie zostanie rozwiązany polubownie, zostanie poddany rozstrzygnięciu sądu powszechnego właściwego miejscowo dla siedziby Zamawiającego.</w:t>
      </w:r>
    </w:p>
    <w:p w14:paraId="4F3907D0" w14:textId="0B2BA71C" w:rsidR="004E3B30" w:rsidRDefault="00000000">
      <w:pPr>
        <w:pStyle w:val="Akapitzlist"/>
        <w:numPr>
          <w:ilvl w:val="0"/>
          <w:numId w:val="41"/>
        </w:numPr>
        <w:spacing w:after="40" w:line="252" w:lineRule="auto"/>
        <w:jc w:val="both"/>
        <w:rPr>
          <w:rFonts w:ascii="Times New Roman" w:hAnsi="Times New Roman" w:cs="Times New Roman"/>
          <w:sz w:val="24"/>
          <w:szCs w:val="24"/>
          <w:lang w:val="pl-PL"/>
        </w:rPr>
      </w:pPr>
      <w:r w:rsidRPr="006D641B">
        <w:rPr>
          <w:rFonts w:ascii="Times New Roman" w:hAnsi="Times New Roman" w:cs="Times New Roman"/>
          <w:sz w:val="24"/>
          <w:szCs w:val="24"/>
          <w:lang w:val="pl-PL"/>
        </w:rPr>
        <w:lastRenderedPageBreak/>
        <w:t>Umowę sporządzono w formie pisemnej / elektronicznej w liczbie egzemplarzy odpowiadającej formie jej zawarcia.</w:t>
      </w:r>
    </w:p>
    <w:p w14:paraId="59ED9DBD" w14:textId="25B76439" w:rsidR="004E3B30" w:rsidRDefault="00000000">
      <w:pPr>
        <w:pStyle w:val="Akapitzlist"/>
        <w:numPr>
          <w:ilvl w:val="0"/>
          <w:numId w:val="41"/>
        </w:numPr>
        <w:spacing w:after="40" w:line="252" w:lineRule="auto"/>
        <w:jc w:val="both"/>
        <w:rPr>
          <w:rFonts w:ascii="Times New Roman" w:hAnsi="Times New Roman" w:cs="Times New Roman"/>
          <w:sz w:val="24"/>
          <w:szCs w:val="24"/>
          <w:lang w:val="pl-PL"/>
        </w:rPr>
      </w:pPr>
      <w:r w:rsidRPr="006D641B">
        <w:rPr>
          <w:rFonts w:ascii="Times New Roman" w:hAnsi="Times New Roman" w:cs="Times New Roman"/>
          <w:sz w:val="24"/>
          <w:szCs w:val="24"/>
          <w:lang w:val="pl-PL"/>
        </w:rPr>
        <w:t>Integralną część Umowy stanowią w szczególności: 1) SWZ wraz z wyjaśnieniami i zmianami; 2) OPZ dla części objętych Umową; 3) STWiORB dla części objętych Umową; 4) dokumentacja opisowa i rysunkowa; 5) właściwe przedmiary robót; 6) oferta Wykonawcy; 7) dokument zabezpieczenia należytego wykonania Umowy – jeżeli ma postać niepieniężną.</w:t>
      </w:r>
    </w:p>
    <w:p w14:paraId="1B5438C9" w14:textId="11DA3E5C" w:rsidR="00DC04D5" w:rsidRPr="006D641B" w:rsidRDefault="00DC04D5">
      <w:pPr>
        <w:pStyle w:val="Akapitzlist"/>
        <w:numPr>
          <w:ilvl w:val="0"/>
          <w:numId w:val="41"/>
        </w:numPr>
        <w:spacing w:after="40" w:line="252" w:lineRule="auto"/>
        <w:jc w:val="both"/>
        <w:rPr>
          <w:rFonts w:ascii="Times New Roman" w:hAnsi="Times New Roman" w:cs="Times New Roman"/>
          <w:sz w:val="24"/>
          <w:szCs w:val="24"/>
          <w:lang w:val="pl-PL"/>
        </w:rPr>
      </w:pPr>
      <w:r w:rsidRPr="006D641B">
        <w:rPr>
          <w:rFonts w:ascii="Times New Roman" w:hAnsi="Times New Roman" w:cs="Times New Roman"/>
          <w:sz w:val="24"/>
          <w:szCs w:val="24"/>
          <w:lang w:val="pl-PL"/>
        </w:rPr>
        <w:t>Wykonawca nie może przenieść na osobę trzecią wierzytelności wynikających z Umowy bez uprzedniej pisemnej zgody Zamawiającego.</w:t>
      </w:r>
    </w:p>
    <w:p w14:paraId="0BC93A13" w14:textId="77777777" w:rsidR="004E3B30" w:rsidRDefault="004E3B30" w:rsidP="00845827">
      <w:pPr>
        <w:spacing w:after="60" w:line="252" w:lineRule="auto"/>
        <w:jc w:val="both"/>
        <w:rPr>
          <w:rFonts w:ascii="Times New Roman" w:hAnsi="Times New Roman" w:cs="Times New Roman"/>
          <w:sz w:val="24"/>
          <w:szCs w:val="24"/>
          <w:lang w:val="pl-PL"/>
        </w:rPr>
      </w:pPr>
    </w:p>
    <w:p w14:paraId="12C1C065" w14:textId="77777777" w:rsidR="006D641B" w:rsidRPr="00845827" w:rsidRDefault="006D641B" w:rsidP="00845827">
      <w:pPr>
        <w:spacing w:after="60" w:line="252" w:lineRule="auto"/>
        <w:jc w:val="both"/>
        <w:rPr>
          <w:rFonts w:ascii="Times New Roman" w:hAnsi="Times New Roman" w:cs="Times New Roman"/>
          <w:sz w:val="24"/>
          <w:szCs w:val="24"/>
          <w:lang w:val="pl-PL"/>
        </w:rPr>
      </w:pPr>
    </w:p>
    <w:tbl>
      <w:tblPr>
        <w:tblW w:w="0" w:type="auto"/>
        <w:jc w:val="center"/>
        <w:tblLook w:val="04A0" w:firstRow="1" w:lastRow="0" w:firstColumn="1" w:lastColumn="0" w:noHBand="0" w:noVBand="1"/>
      </w:tblPr>
      <w:tblGrid>
        <w:gridCol w:w="4535"/>
        <w:gridCol w:w="4535"/>
      </w:tblGrid>
      <w:tr w:rsidR="004E3B30" w:rsidRPr="00845827" w14:paraId="24966379" w14:textId="77777777">
        <w:trPr>
          <w:cantSplit/>
          <w:jc w:val="center"/>
        </w:trPr>
        <w:tc>
          <w:tcPr>
            <w:tcW w:w="4535" w:type="dxa"/>
            <w:tcBorders>
              <w:top w:val="nil"/>
              <w:left w:val="nil"/>
              <w:bottom w:val="nil"/>
              <w:right w:val="nil"/>
            </w:tcBorders>
            <w:vAlign w:val="center"/>
          </w:tcPr>
          <w:p w14:paraId="41C59948" w14:textId="77777777" w:rsidR="004E3B30" w:rsidRPr="00845827" w:rsidRDefault="00000000" w:rsidP="00845827">
            <w:pPr>
              <w:spacing w:after="0" w:line="240" w:lineRule="auto"/>
              <w:jc w:val="both"/>
              <w:rPr>
                <w:rFonts w:ascii="Times New Roman" w:hAnsi="Times New Roman" w:cs="Times New Roman"/>
                <w:sz w:val="24"/>
                <w:szCs w:val="24"/>
              </w:rPr>
            </w:pPr>
            <w:r w:rsidRPr="00845827">
              <w:rPr>
                <w:rFonts w:ascii="Times New Roman" w:hAnsi="Times New Roman" w:cs="Times New Roman"/>
                <w:b/>
                <w:sz w:val="24"/>
                <w:szCs w:val="24"/>
              </w:rPr>
              <w:t>ZAMAWIAJĄCY</w:t>
            </w:r>
          </w:p>
        </w:tc>
        <w:tc>
          <w:tcPr>
            <w:tcW w:w="4535" w:type="dxa"/>
            <w:tcBorders>
              <w:top w:val="nil"/>
              <w:left w:val="nil"/>
              <w:bottom w:val="nil"/>
              <w:right w:val="nil"/>
            </w:tcBorders>
            <w:vAlign w:val="center"/>
          </w:tcPr>
          <w:p w14:paraId="549649B4" w14:textId="77777777" w:rsidR="004E3B30" w:rsidRPr="00845827" w:rsidRDefault="00000000" w:rsidP="00845827">
            <w:pPr>
              <w:spacing w:after="0" w:line="240" w:lineRule="auto"/>
              <w:jc w:val="both"/>
              <w:rPr>
                <w:rFonts w:ascii="Times New Roman" w:hAnsi="Times New Roman" w:cs="Times New Roman"/>
                <w:sz w:val="24"/>
                <w:szCs w:val="24"/>
              </w:rPr>
            </w:pPr>
            <w:r w:rsidRPr="00845827">
              <w:rPr>
                <w:rFonts w:ascii="Times New Roman" w:hAnsi="Times New Roman" w:cs="Times New Roman"/>
                <w:b/>
                <w:sz w:val="24"/>
                <w:szCs w:val="24"/>
              </w:rPr>
              <w:t>WYKONAWCA</w:t>
            </w:r>
          </w:p>
        </w:tc>
      </w:tr>
      <w:tr w:rsidR="004E3B30" w:rsidRPr="00845827" w14:paraId="6D630B2A" w14:textId="77777777">
        <w:trPr>
          <w:cantSplit/>
          <w:jc w:val="center"/>
        </w:trPr>
        <w:tc>
          <w:tcPr>
            <w:tcW w:w="4535" w:type="dxa"/>
            <w:tcBorders>
              <w:top w:val="nil"/>
              <w:left w:val="nil"/>
              <w:bottom w:val="nil"/>
              <w:right w:val="nil"/>
            </w:tcBorders>
            <w:vAlign w:val="center"/>
          </w:tcPr>
          <w:p w14:paraId="3872CDB5" w14:textId="77777777" w:rsidR="004E3B30" w:rsidRPr="00845827" w:rsidRDefault="00000000" w:rsidP="00845827">
            <w:pPr>
              <w:spacing w:after="0" w:line="240" w:lineRule="auto"/>
              <w:jc w:val="both"/>
              <w:rPr>
                <w:rFonts w:ascii="Times New Roman" w:hAnsi="Times New Roman" w:cs="Times New Roman"/>
                <w:sz w:val="24"/>
                <w:szCs w:val="24"/>
              </w:rPr>
            </w:pPr>
            <w:r w:rsidRPr="00845827">
              <w:rPr>
                <w:rFonts w:ascii="Times New Roman" w:hAnsi="Times New Roman" w:cs="Times New Roman"/>
                <w:sz w:val="24"/>
                <w:szCs w:val="24"/>
              </w:rPr>
              <w:br/>
            </w:r>
            <w:r w:rsidRPr="00845827">
              <w:rPr>
                <w:rFonts w:ascii="Times New Roman" w:hAnsi="Times New Roman" w:cs="Times New Roman"/>
                <w:sz w:val="24"/>
                <w:szCs w:val="24"/>
              </w:rPr>
              <w:br/>
              <w:t>........................................................</w:t>
            </w:r>
          </w:p>
        </w:tc>
        <w:tc>
          <w:tcPr>
            <w:tcW w:w="4535" w:type="dxa"/>
            <w:tcBorders>
              <w:top w:val="nil"/>
              <w:left w:val="nil"/>
              <w:bottom w:val="nil"/>
              <w:right w:val="nil"/>
            </w:tcBorders>
            <w:vAlign w:val="center"/>
          </w:tcPr>
          <w:p w14:paraId="274A6DCD" w14:textId="77777777" w:rsidR="004E3B30" w:rsidRPr="00845827" w:rsidRDefault="00000000" w:rsidP="00845827">
            <w:pPr>
              <w:spacing w:after="0" w:line="240" w:lineRule="auto"/>
              <w:jc w:val="both"/>
              <w:rPr>
                <w:rFonts w:ascii="Times New Roman" w:hAnsi="Times New Roman" w:cs="Times New Roman"/>
                <w:sz w:val="24"/>
                <w:szCs w:val="24"/>
              </w:rPr>
            </w:pPr>
            <w:r w:rsidRPr="00845827">
              <w:rPr>
                <w:rFonts w:ascii="Times New Roman" w:hAnsi="Times New Roman" w:cs="Times New Roman"/>
                <w:sz w:val="24"/>
                <w:szCs w:val="24"/>
              </w:rPr>
              <w:br/>
            </w:r>
            <w:r w:rsidRPr="00845827">
              <w:rPr>
                <w:rFonts w:ascii="Times New Roman" w:hAnsi="Times New Roman" w:cs="Times New Roman"/>
                <w:sz w:val="24"/>
                <w:szCs w:val="24"/>
              </w:rPr>
              <w:br/>
              <w:t>........................................................</w:t>
            </w:r>
          </w:p>
        </w:tc>
      </w:tr>
    </w:tbl>
    <w:p w14:paraId="0BB04538" w14:textId="77777777" w:rsidR="00610D60" w:rsidRPr="00845827" w:rsidRDefault="00610D60" w:rsidP="00845827">
      <w:pPr>
        <w:jc w:val="both"/>
        <w:rPr>
          <w:rFonts w:ascii="Times New Roman" w:hAnsi="Times New Roman" w:cs="Times New Roman"/>
          <w:sz w:val="24"/>
          <w:szCs w:val="24"/>
        </w:rPr>
      </w:pPr>
    </w:p>
    <w:sectPr w:rsidR="00610D60" w:rsidRPr="00845827" w:rsidSect="006F1818">
      <w:headerReference w:type="default" r:id="rId8"/>
      <w:footerReference w:type="default" r:id="rId9"/>
      <w:pgSz w:w="12240" w:h="15840"/>
      <w:pgMar w:top="1134" w:right="851" w:bottom="1134" w:left="851" w:header="312" w:footer="25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2C60EA" w14:textId="77777777" w:rsidR="007C55CF" w:rsidRDefault="007C55CF">
      <w:pPr>
        <w:spacing w:after="0" w:line="240" w:lineRule="auto"/>
      </w:pPr>
      <w:r>
        <w:separator/>
      </w:r>
    </w:p>
  </w:endnote>
  <w:endnote w:type="continuationSeparator" w:id="0">
    <w:p w14:paraId="7199A29B" w14:textId="77777777" w:rsidR="007C55CF" w:rsidRDefault="007C55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EC1D6" w14:textId="77777777" w:rsidR="004E3B30" w:rsidRDefault="00000000">
    <w:pPr>
      <w:pStyle w:val="Stopka"/>
      <w:jc w:val="center"/>
    </w:pPr>
    <w:r>
      <w:rPr>
        <w:noProof/>
      </w:rPr>
      <w:drawing>
        <wp:inline distT="0" distB="0" distL="0" distR="0" wp14:anchorId="1E488FAE" wp14:editId="60BCD21D">
          <wp:extent cx="5940000" cy="985933"/>
          <wp:effectExtent l="0" t="0" r="0" b="0"/>
          <wp:docPr id="21393483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eg"/>
                  <pic:cNvPicPr/>
                </pic:nvPicPr>
                <pic:blipFill>
                  <a:blip r:embed="rId1"/>
                  <a:stretch>
                    <a:fillRect/>
                  </a:stretch>
                </pic:blipFill>
                <pic:spPr>
                  <a:xfrm>
                    <a:off x="0" y="0"/>
                    <a:ext cx="5940000" cy="985933"/>
                  </a:xfrm>
                  <a:prstGeom prst="rect">
                    <a:avLst/>
                  </a:prstGeom>
                </pic:spPr>
              </pic:pic>
            </a:graphicData>
          </a:graphic>
        </wp:inline>
      </w:drawing>
    </w:r>
  </w:p>
  <w:p w14:paraId="78CEEF54" w14:textId="77777777" w:rsidR="004E3B30" w:rsidRDefault="00000000">
    <w:pPr>
      <w:jc w:val="right"/>
    </w:pPr>
    <w:r>
      <w:rPr>
        <w:sz w:val="16"/>
      </w:rPr>
      <w:t xml:space="preserve">Strona </w:t>
    </w:r>
    <w:r>
      <w:fldChar w:fldCharType="begin"/>
    </w:r>
    <w:r>
      <w:instrText>PAGE</w:instrText>
    </w:r>
    <w:r>
      <w:fldChar w:fldCharType="separate"/>
    </w:r>
    <w:r w:rsidR="00845827">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231E3B" w14:textId="77777777" w:rsidR="007C55CF" w:rsidRDefault="007C55CF">
      <w:pPr>
        <w:spacing w:after="0" w:line="240" w:lineRule="auto"/>
      </w:pPr>
      <w:r>
        <w:separator/>
      </w:r>
    </w:p>
  </w:footnote>
  <w:footnote w:type="continuationSeparator" w:id="0">
    <w:p w14:paraId="6B1F93CC" w14:textId="77777777" w:rsidR="007C55CF" w:rsidRDefault="007C55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14D47" w14:textId="77777777" w:rsidR="004E3B30" w:rsidRDefault="00000000">
    <w:pPr>
      <w:pStyle w:val="Nagwek"/>
      <w:jc w:val="center"/>
    </w:pPr>
    <w:r>
      <w:rPr>
        <w:noProof/>
      </w:rPr>
      <w:drawing>
        <wp:inline distT="0" distB="0" distL="0" distR="0" wp14:anchorId="28491A0D" wp14:editId="177929E2">
          <wp:extent cx="6120000" cy="844015"/>
          <wp:effectExtent l="0" t="0" r="0" b="0"/>
          <wp:docPr id="5844354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pic:nvPicPr>
                <pic:blipFill>
                  <a:blip r:embed="rId1"/>
                  <a:stretch>
                    <a:fillRect/>
                  </a:stretch>
                </pic:blipFill>
                <pic:spPr>
                  <a:xfrm>
                    <a:off x="0" y="0"/>
                    <a:ext cx="6120000" cy="844015"/>
                  </a:xfrm>
                  <a:prstGeom prst="rect">
                    <a:avLst/>
                  </a:prstGeom>
                </pic:spPr>
              </pic:pic>
            </a:graphicData>
          </a:graphic>
        </wp:inline>
      </w:drawing>
    </w:r>
  </w:p>
  <w:p w14:paraId="603AABA5" w14:textId="136DB9CB" w:rsidR="009A4017" w:rsidRPr="009A4017" w:rsidRDefault="009A4017" w:rsidP="009A4017">
    <w:pPr>
      <w:jc w:val="center"/>
      <w:rPr>
        <w:rFonts w:cstheme="minorHAnsi"/>
        <w:sz w:val="18"/>
        <w:szCs w:val="18"/>
        <w:lang w:val="pl-PL"/>
      </w:rPr>
    </w:pPr>
    <w:r w:rsidRPr="009A4017">
      <w:rPr>
        <w:rFonts w:cstheme="minorHAnsi"/>
        <w:sz w:val="18"/>
        <w:szCs w:val="18"/>
        <w:lang w:val="pl-PL"/>
      </w:rPr>
      <w:t xml:space="preserve">Projekt </w:t>
    </w:r>
    <w:r w:rsidRPr="009A4017">
      <w:rPr>
        <w:rFonts w:cstheme="minorHAnsi"/>
        <w:b/>
        <w:bCs/>
        <w:sz w:val="18"/>
        <w:szCs w:val="18"/>
        <w:lang w:val="pl-PL"/>
      </w:rPr>
      <w:t xml:space="preserve">„Społeczna Agencja Najmu szansą dla mieszkańców Włocławka na bezpieczny i stabilny najem” </w:t>
    </w:r>
    <w:r w:rsidRPr="009A4017">
      <w:rPr>
        <w:rFonts w:eastAsia="Times New Roman" w:cstheme="minorHAnsi"/>
        <w:b/>
        <w:bCs/>
        <w:sz w:val="18"/>
        <w:szCs w:val="18"/>
        <w:lang w:val="pl-PL"/>
      </w:rPr>
      <w:t>FERS.05.01-IZ.00-0003/25</w:t>
    </w:r>
    <w:r w:rsidRPr="009A4017">
      <w:rPr>
        <w:rFonts w:eastAsia="Times New Roman" w:cstheme="minorHAnsi"/>
        <w:bCs/>
        <w:sz w:val="18"/>
        <w:szCs w:val="18"/>
        <w:lang w:val="pl-PL"/>
      </w:rPr>
      <w:t xml:space="preserve"> </w:t>
    </w:r>
    <w:r w:rsidRPr="009A4017">
      <w:rPr>
        <w:rFonts w:cstheme="minorHAnsi"/>
        <w:sz w:val="18"/>
        <w:szCs w:val="18"/>
        <w:lang w:val="pl-PL"/>
      </w:rPr>
      <w:t xml:space="preserve"> Realizowany jest przez Gminę Miasto Włocławek w ramach Programu Fundusze Europejskie dla Rozwoju Społecznego 2021–2027, współfinansowanego ze środków Europejskiego Funduszu Społecznego Plus.</w:t>
    </w:r>
    <w:r>
      <w:rPr>
        <w:rFonts w:cstheme="minorHAnsi"/>
        <w:sz w:val="18"/>
        <w:szCs w:val="18"/>
        <w:lang w:val="pl-PL"/>
      </w:rPr>
      <w:t xml:space="preserve"> </w:t>
    </w:r>
    <w:r w:rsidRPr="009A4017">
      <w:rPr>
        <w:rFonts w:cstheme="minorHAnsi"/>
        <w:sz w:val="18"/>
        <w:szCs w:val="18"/>
        <w:lang w:val="pl-PL"/>
      </w:rPr>
      <w:t>Realizatorem działań  projektowych jest Społeczna Agencja Najmu działająca na podstawie umowy o współpracy z Gminą Miasto Włocławek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abstractNum w:abstractNumId="6" w15:restartNumberingAfterBreak="0">
    <w:nsid w:val="01A417AB"/>
    <w:multiLevelType w:val="hybridMultilevel"/>
    <w:tmpl w:val="1862B67E"/>
    <w:lvl w:ilvl="0" w:tplc="04150011">
      <w:start w:val="1"/>
      <w:numFmt w:val="decimal"/>
      <w:lvlText w:val="%1)"/>
      <w:lvlJc w:val="left"/>
      <w:pPr>
        <w:ind w:left="891" w:hanging="360"/>
      </w:pPr>
    </w:lvl>
    <w:lvl w:ilvl="1" w:tplc="04150019">
      <w:start w:val="1"/>
      <w:numFmt w:val="lowerLetter"/>
      <w:lvlText w:val="%2."/>
      <w:lvlJc w:val="left"/>
      <w:pPr>
        <w:ind w:left="1611" w:hanging="360"/>
      </w:pPr>
    </w:lvl>
    <w:lvl w:ilvl="2" w:tplc="0415001B" w:tentative="1">
      <w:start w:val="1"/>
      <w:numFmt w:val="lowerRoman"/>
      <w:lvlText w:val="%3."/>
      <w:lvlJc w:val="right"/>
      <w:pPr>
        <w:ind w:left="2331" w:hanging="180"/>
      </w:pPr>
    </w:lvl>
    <w:lvl w:ilvl="3" w:tplc="0415000F" w:tentative="1">
      <w:start w:val="1"/>
      <w:numFmt w:val="decimal"/>
      <w:lvlText w:val="%4."/>
      <w:lvlJc w:val="left"/>
      <w:pPr>
        <w:ind w:left="3051" w:hanging="360"/>
      </w:pPr>
    </w:lvl>
    <w:lvl w:ilvl="4" w:tplc="04150019" w:tentative="1">
      <w:start w:val="1"/>
      <w:numFmt w:val="lowerLetter"/>
      <w:lvlText w:val="%5."/>
      <w:lvlJc w:val="left"/>
      <w:pPr>
        <w:ind w:left="3771" w:hanging="360"/>
      </w:pPr>
    </w:lvl>
    <w:lvl w:ilvl="5" w:tplc="0415001B" w:tentative="1">
      <w:start w:val="1"/>
      <w:numFmt w:val="lowerRoman"/>
      <w:lvlText w:val="%6."/>
      <w:lvlJc w:val="right"/>
      <w:pPr>
        <w:ind w:left="4491" w:hanging="180"/>
      </w:pPr>
    </w:lvl>
    <w:lvl w:ilvl="6" w:tplc="0415000F" w:tentative="1">
      <w:start w:val="1"/>
      <w:numFmt w:val="decimal"/>
      <w:lvlText w:val="%7."/>
      <w:lvlJc w:val="left"/>
      <w:pPr>
        <w:ind w:left="5211" w:hanging="360"/>
      </w:pPr>
    </w:lvl>
    <w:lvl w:ilvl="7" w:tplc="04150019" w:tentative="1">
      <w:start w:val="1"/>
      <w:numFmt w:val="lowerLetter"/>
      <w:lvlText w:val="%8."/>
      <w:lvlJc w:val="left"/>
      <w:pPr>
        <w:ind w:left="5931" w:hanging="360"/>
      </w:pPr>
    </w:lvl>
    <w:lvl w:ilvl="8" w:tplc="0415001B" w:tentative="1">
      <w:start w:val="1"/>
      <w:numFmt w:val="lowerRoman"/>
      <w:lvlText w:val="%9."/>
      <w:lvlJc w:val="right"/>
      <w:pPr>
        <w:ind w:left="6651" w:hanging="180"/>
      </w:pPr>
    </w:lvl>
  </w:abstractNum>
  <w:abstractNum w:abstractNumId="7" w15:restartNumberingAfterBreak="0">
    <w:nsid w:val="03C41F2C"/>
    <w:multiLevelType w:val="hybridMultilevel"/>
    <w:tmpl w:val="1EDA13F2"/>
    <w:lvl w:ilvl="0" w:tplc="0415000F">
      <w:start w:val="1"/>
      <w:numFmt w:val="decimal"/>
      <w:lvlText w:val="%1."/>
      <w:lvlJc w:val="left"/>
      <w:pPr>
        <w:ind w:left="522" w:hanging="360"/>
      </w:pPr>
    </w:lvl>
    <w:lvl w:ilvl="1" w:tplc="04150019" w:tentative="1">
      <w:start w:val="1"/>
      <w:numFmt w:val="lowerLetter"/>
      <w:lvlText w:val="%2."/>
      <w:lvlJc w:val="left"/>
      <w:pPr>
        <w:ind w:left="1242" w:hanging="360"/>
      </w:pPr>
    </w:lvl>
    <w:lvl w:ilvl="2" w:tplc="0415001B" w:tentative="1">
      <w:start w:val="1"/>
      <w:numFmt w:val="lowerRoman"/>
      <w:lvlText w:val="%3."/>
      <w:lvlJc w:val="right"/>
      <w:pPr>
        <w:ind w:left="1962" w:hanging="180"/>
      </w:pPr>
    </w:lvl>
    <w:lvl w:ilvl="3" w:tplc="0415000F" w:tentative="1">
      <w:start w:val="1"/>
      <w:numFmt w:val="decimal"/>
      <w:lvlText w:val="%4."/>
      <w:lvlJc w:val="left"/>
      <w:pPr>
        <w:ind w:left="2682" w:hanging="360"/>
      </w:pPr>
    </w:lvl>
    <w:lvl w:ilvl="4" w:tplc="04150019" w:tentative="1">
      <w:start w:val="1"/>
      <w:numFmt w:val="lowerLetter"/>
      <w:lvlText w:val="%5."/>
      <w:lvlJc w:val="left"/>
      <w:pPr>
        <w:ind w:left="3402" w:hanging="360"/>
      </w:pPr>
    </w:lvl>
    <w:lvl w:ilvl="5" w:tplc="0415001B" w:tentative="1">
      <w:start w:val="1"/>
      <w:numFmt w:val="lowerRoman"/>
      <w:lvlText w:val="%6."/>
      <w:lvlJc w:val="right"/>
      <w:pPr>
        <w:ind w:left="4122" w:hanging="180"/>
      </w:pPr>
    </w:lvl>
    <w:lvl w:ilvl="6" w:tplc="0415000F" w:tentative="1">
      <w:start w:val="1"/>
      <w:numFmt w:val="decimal"/>
      <w:lvlText w:val="%7."/>
      <w:lvlJc w:val="left"/>
      <w:pPr>
        <w:ind w:left="4842" w:hanging="360"/>
      </w:pPr>
    </w:lvl>
    <w:lvl w:ilvl="7" w:tplc="04150019" w:tentative="1">
      <w:start w:val="1"/>
      <w:numFmt w:val="lowerLetter"/>
      <w:lvlText w:val="%8."/>
      <w:lvlJc w:val="left"/>
      <w:pPr>
        <w:ind w:left="5562" w:hanging="360"/>
      </w:pPr>
    </w:lvl>
    <w:lvl w:ilvl="8" w:tplc="0415001B" w:tentative="1">
      <w:start w:val="1"/>
      <w:numFmt w:val="lowerRoman"/>
      <w:lvlText w:val="%9."/>
      <w:lvlJc w:val="right"/>
      <w:pPr>
        <w:ind w:left="6282" w:hanging="180"/>
      </w:pPr>
    </w:lvl>
  </w:abstractNum>
  <w:abstractNum w:abstractNumId="8" w15:restartNumberingAfterBreak="0">
    <w:nsid w:val="092C01C9"/>
    <w:multiLevelType w:val="multilevel"/>
    <w:tmpl w:val="370E801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B0324E0"/>
    <w:multiLevelType w:val="multilevel"/>
    <w:tmpl w:val="E1ECB32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C0714CF"/>
    <w:multiLevelType w:val="hybridMultilevel"/>
    <w:tmpl w:val="D07A8790"/>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 w15:restartNumberingAfterBreak="0">
    <w:nsid w:val="11842FB5"/>
    <w:multiLevelType w:val="hybridMultilevel"/>
    <w:tmpl w:val="BB9CC634"/>
    <w:lvl w:ilvl="0" w:tplc="0415000F">
      <w:start w:val="1"/>
      <w:numFmt w:val="decimal"/>
      <w:lvlText w:val="%1."/>
      <w:lvlJc w:val="left"/>
      <w:pPr>
        <w:ind w:left="522" w:hanging="360"/>
      </w:pPr>
    </w:lvl>
    <w:lvl w:ilvl="1" w:tplc="04150019" w:tentative="1">
      <w:start w:val="1"/>
      <w:numFmt w:val="lowerLetter"/>
      <w:lvlText w:val="%2."/>
      <w:lvlJc w:val="left"/>
      <w:pPr>
        <w:ind w:left="1242" w:hanging="360"/>
      </w:pPr>
    </w:lvl>
    <w:lvl w:ilvl="2" w:tplc="0415001B" w:tentative="1">
      <w:start w:val="1"/>
      <w:numFmt w:val="lowerRoman"/>
      <w:lvlText w:val="%3."/>
      <w:lvlJc w:val="right"/>
      <w:pPr>
        <w:ind w:left="1962" w:hanging="180"/>
      </w:pPr>
    </w:lvl>
    <w:lvl w:ilvl="3" w:tplc="0415000F" w:tentative="1">
      <w:start w:val="1"/>
      <w:numFmt w:val="decimal"/>
      <w:lvlText w:val="%4."/>
      <w:lvlJc w:val="left"/>
      <w:pPr>
        <w:ind w:left="2682" w:hanging="360"/>
      </w:pPr>
    </w:lvl>
    <w:lvl w:ilvl="4" w:tplc="04150019" w:tentative="1">
      <w:start w:val="1"/>
      <w:numFmt w:val="lowerLetter"/>
      <w:lvlText w:val="%5."/>
      <w:lvlJc w:val="left"/>
      <w:pPr>
        <w:ind w:left="3402" w:hanging="360"/>
      </w:pPr>
    </w:lvl>
    <w:lvl w:ilvl="5" w:tplc="0415001B" w:tentative="1">
      <w:start w:val="1"/>
      <w:numFmt w:val="lowerRoman"/>
      <w:lvlText w:val="%6."/>
      <w:lvlJc w:val="right"/>
      <w:pPr>
        <w:ind w:left="4122" w:hanging="180"/>
      </w:pPr>
    </w:lvl>
    <w:lvl w:ilvl="6" w:tplc="0415000F" w:tentative="1">
      <w:start w:val="1"/>
      <w:numFmt w:val="decimal"/>
      <w:lvlText w:val="%7."/>
      <w:lvlJc w:val="left"/>
      <w:pPr>
        <w:ind w:left="4842" w:hanging="360"/>
      </w:pPr>
    </w:lvl>
    <w:lvl w:ilvl="7" w:tplc="04150019" w:tentative="1">
      <w:start w:val="1"/>
      <w:numFmt w:val="lowerLetter"/>
      <w:lvlText w:val="%8."/>
      <w:lvlJc w:val="left"/>
      <w:pPr>
        <w:ind w:left="5562" w:hanging="360"/>
      </w:pPr>
    </w:lvl>
    <w:lvl w:ilvl="8" w:tplc="0415001B" w:tentative="1">
      <w:start w:val="1"/>
      <w:numFmt w:val="lowerRoman"/>
      <w:lvlText w:val="%9."/>
      <w:lvlJc w:val="right"/>
      <w:pPr>
        <w:ind w:left="6282" w:hanging="180"/>
      </w:pPr>
    </w:lvl>
  </w:abstractNum>
  <w:abstractNum w:abstractNumId="12" w15:restartNumberingAfterBreak="0">
    <w:nsid w:val="12BE36E2"/>
    <w:multiLevelType w:val="hybridMultilevel"/>
    <w:tmpl w:val="AE687E3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31660C3"/>
    <w:multiLevelType w:val="hybridMultilevel"/>
    <w:tmpl w:val="ED906C9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4AA6C7F"/>
    <w:multiLevelType w:val="hybridMultilevel"/>
    <w:tmpl w:val="254AE6BE"/>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5" w15:restartNumberingAfterBreak="0">
    <w:nsid w:val="18681206"/>
    <w:multiLevelType w:val="multilevel"/>
    <w:tmpl w:val="6D1E8C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E736240"/>
    <w:multiLevelType w:val="multilevel"/>
    <w:tmpl w:val="D80A992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7" w15:restartNumberingAfterBreak="0">
    <w:nsid w:val="221A6A25"/>
    <w:multiLevelType w:val="multilevel"/>
    <w:tmpl w:val="F0604FC6"/>
    <w:lvl w:ilvl="0">
      <w:start w:val="1"/>
      <w:numFmt w:val="decimal"/>
      <w:lvlText w:val="%1."/>
      <w:lvlJc w:val="left"/>
      <w:pPr>
        <w:tabs>
          <w:tab w:val="num" w:pos="360"/>
        </w:tabs>
        <w:ind w:left="360" w:hanging="360"/>
      </w:pPr>
    </w:lvl>
    <w:lvl w:ilvl="1">
      <w:start w:val="1"/>
      <w:numFmt w:val="decimal"/>
      <w:lvlText w:val="%2."/>
      <w:lvlJc w:val="left"/>
      <w:pPr>
        <w:ind w:left="1080" w:hanging="360"/>
      </w:pPr>
      <w:rPr>
        <w:rFonts w:hint="default"/>
        <w:b w:val="0"/>
        <w:bCs w:val="0"/>
      </w:rPr>
    </w:lvl>
    <w:lvl w:ilvl="2">
      <w:start w:val="1"/>
      <w:numFmt w:val="decimal"/>
      <w:lvlText w:val="%3)"/>
      <w:lvlJc w:val="left"/>
      <w:pPr>
        <w:ind w:left="1800" w:hanging="360"/>
      </w:pPr>
      <w:rPr>
        <w:rFonts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8" w15:restartNumberingAfterBreak="0">
    <w:nsid w:val="252A7CD2"/>
    <w:multiLevelType w:val="hybridMultilevel"/>
    <w:tmpl w:val="C310F1A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5974E62"/>
    <w:multiLevelType w:val="multilevel"/>
    <w:tmpl w:val="187C9A1A"/>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20" w15:restartNumberingAfterBreak="0">
    <w:nsid w:val="259915F1"/>
    <w:multiLevelType w:val="hybridMultilevel"/>
    <w:tmpl w:val="116234D2"/>
    <w:lvl w:ilvl="0" w:tplc="FFFFFFFF">
      <w:start w:val="1"/>
      <w:numFmt w:val="decimal"/>
      <w:lvlText w:val="%1."/>
      <w:lvlJc w:val="left"/>
      <w:pPr>
        <w:ind w:left="522" w:hanging="360"/>
      </w:pPr>
    </w:lvl>
    <w:lvl w:ilvl="1" w:tplc="FFFFFFFF" w:tentative="1">
      <w:start w:val="1"/>
      <w:numFmt w:val="lowerLetter"/>
      <w:lvlText w:val="%2."/>
      <w:lvlJc w:val="left"/>
      <w:pPr>
        <w:ind w:left="1242" w:hanging="360"/>
      </w:pPr>
    </w:lvl>
    <w:lvl w:ilvl="2" w:tplc="FFFFFFFF" w:tentative="1">
      <w:start w:val="1"/>
      <w:numFmt w:val="lowerRoman"/>
      <w:lvlText w:val="%3."/>
      <w:lvlJc w:val="right"/>
      <w:pPr>
        <w:ind w:left="1962" w:hanging="180"/>
      </w:pPr>
    </w:lvl>
    <w:lvl w:ilvl="3" w:tplc="FFFFFFFF" w:tentative="1">
      <w:start w:val="1"/>
      <w:numFmt w:val="decimal"/>
      <w:lvlText w:val="%4."/>
      <w:lvlJc w:val="left"/>
      <w:pPr>
        <w:ind w:left="2682" w:hanging="360"/>
      </w:pPr>
    </w:lvl>
    <w:lvl w:ilvl="4" w:tplc="FFFFFFFF" w:tentative="1">
      <w:start w:val="1"/>
      <w:numFmt w:val="lowerLetter"/>
      <w:lvlText w:val="%5."/>
      <w:lvlJc w:val="left"/>
      <w:pPr>
        <w:ind w:left="3402" w:hanging="360"/>
      </w:pPr>
    </w:lvl>
    <w:lvl w:ilvl="5" w:tplc="FFFFFFFF" w:tentative="1">
      <w:start w:val="1"/>
      <w:numFmt w:val="lowerRoman"/>
      <w:lvlText w:val="%6."/>
      <w:lvlJc w:val="right"/>
      <w:pPr>
        <w:ind w:left="4122" w:hanging="180"/>
      </w:pPr>
    </w:lvl>
    <w:lvl w:ilvl="6" w:tplc="FFFFFFFF" w:tentative="1">
      <w:start w:val="1"/>
      <w:numFmt w:val="decimal"/>
      <w:lvlText w:val="%7."/>
      <w:lvlJc w:val="left"/>
      <w:pPr>
        <w:ind w:left="4842" w:hanging="360"/>
      </w:pPr>
    </w:lvl>
    <w:lvl w:ilvl="7" w:tplc="FFFFFFFF" w:tentative="1">
      <w:start w:val="1"/>
      <w:numFmt w:val="lowerLetter"/>
      <w:lvlText w:val="%8."/>
      <w:lvlJc w:val="left"/>
      <w:pPr>
        <w:ind w:left="5562" w:hanging="360"/>
      </w:pPr>
    </w:lvl>
    <w:lvl w:ilvl="8" w:tplc="FFFFFFFF" w:tentative="1">
      <w:start w:val="1"/>
      <w:numFmt w:val="lowerRoman"/>
      <w:lvlText w:val="%9."/>
      <w:lvlJc w:val="right"/>
      <w:pPr>
        <w:ind w:left="6282" w:hanging="180"/>
      </w:pPr>
    </w:lvl>
  </w:abstractNum>
  <w:abstractNum w:abstractNumId="21" w15:restartNumberingAfterBreak="0">
    <w:nsid w:val="275E6818"/>
    <w:multiLevelType w:val="multilevel"/>
    <w:tmpl w:val="630C3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A46017B"/>
    <w:multiLevelType w:val="hybridMultilevel"/>
    <w:tmpl w:val="E2E63E10"/>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3" w15:restartNumberingAfterBreak="0">
    <w:nsid w:val="2AEA1A84"/>
    <w:multiLevelType w:val="hybridMultilevel"/>
    <w:tmpl w:val="E6CA81C2"/>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4" w15:restartNumberingAfterBreak="0">
    <w:nsid w:val="2BC55BC6"/>
    <w:multiLevelType w:val="multilevel"/>
    <w:tmpl w:val="21AE9B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BF05E67"/>
    <w:multiLevelType w:val="hybridMultilevel"/>
    <w:tmpl w:val="A2984BB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2E81BB4"/>
    <w:multiLevelType w:val="hybridMultilevel"/>
    <w:tmpl w:val="09B817C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362E37E1"/>
    <w:multiLevelType w:val="hybridMultilevel"/>
    <w:tmpl w:val="C2CE00B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37DE0BC2"/>
    <w:multiLevelType w:val="hybridMultilevel"/>
    <w:tmpl w:val="91806D1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3B130E70"/>
    <w:multiLevelType w:val="hybridMultilevel"/>
    <w:tmpl w:val="481840BE"/>
    <w:lvl w:ilvl="0" w:tplc="FFFFFFFF">
      <w:start w:val="1"/>
      <w:numFmt w:val="decimal"/>
      <w:lvlText w:val="%1."/>
      <w:lvlJc w:val="left"/>
      <w:pPr>
        <w:ind w:left="522" w:hanging="360"/>
      </w:pPr>
    </w:lvl>
    <w:lvl w:ilvl="1" w:tplc="FFFFFFFF" w:tentative="1">
      <w:start w:val="1"/>
      <w:numFmt w:val="lowerLetter"/>
      <w:lvlText w:val="%2."/>
      <w:lvlJc w:val="left"/>
      <w:pPr>
        <w:ind w:left="1242" w:hanging="360"/>
      </w:pPr>
    </w:lvl>
    <w:lvl w:ilvl="2" w:tplc="FFFFFFFF" w:tentative="1">
      <w:start w:val="1"/>
      <w:numFmt w:val="lowerRoman"/>
      <w:lvlText w:val="%3."/>
      <w:lvlJc w:val="right"/>
      <w:pPr>
        <w:ind w:left="1962" w:hanging="180"/>
      </w:pPr>
    </w:lvl>
    <w:lvl w:ilvl="3" w:tplc="FFFFFFFF" w:tentative="1">
      <w:start w:val="1"/>
      <w:numFmt w:val="decimal"/>
      <w:lvlText w:val="%4."/>
      <w:lvlJc w:val="left"/>
      <w:pPr>
        <w:ind w:left="2682" w:hanging="360"/>
      </w:pPr>
    </w:lvl>
    <w:lvl w:ilvl="4" w:tplc="FFFFFFFF" w:tentative="1">
      <w:start w:val="1"/>
      <w:numFmt w:val="lowerLetter"/>
      <w:lvlText w:val="%5."/>
      <w:lvlJc w:val="left"/>
      <w:pPr>
        <w:ind w:left="3402" w:hanging="360"/>
      </w:pPr>
    </w:lvl>
    <w:lvl w:ilvl="5" w:tplc="FFFFFFFF" w:tentative="1">
      <w:start w:val="1"/>
      <w:numFmt w:val="lowerRoman"/>
      <w:lvlText w:val="%6."/>
      <w:lvlJc w:val="right"/>
      <w:pPr>
        <w:ind w:left="4122" w:hanging="180"/>
      </w:pPr>
    </w:lvl>
    <w:lvl w:ilvl="6" w:tplc="FFFFFFFF" w:tentative="1">
      <w:start w:val="1"/>
      <w:numFmt w:val="decimal"/>
      <w:lvlText w:val="%7."/>
      <w:lvlJc w:val="left"/>
      <w:pPr>
        <w:ind w:left="4842" w:hanging="360"/>
      </w:pPr>
    </w:lvl>
    <w:lvl w:ilvl="7" w:tplc="FFFFFFFF" w:tentative="1">
      <w:start w:val="1"/>
      <w:numFmt w:val="lowerLetter"/>
      <w:lvlText w:val="%8."/>
      <w:lvlJc w:val="left"/>
      <w:pPr>
        <w:ind w:left="5562" w:hanging="360"/>
      </w:pPr>
    </w:lvl>
    <w:lvl w:ilvl="8" w:tplc="FFFFFFFF" w:tentative="1">
      <w:start w:val="1"/>
      <w:numFmt w:val="lowerRoman"/>
      <w:lvlText w:val="%9."/>
      <w:lvlJc w:val="right"/>
      <w:pPr>
        <w:ind w:left="6282" w:hanging="180"/>
      </w:pPr>
    </w:lvl>
  </w:abstractNum>
  <w:abstractNum w:abstractNumId="30" w15:restartNumberingAfterBreak="0">
    <w:nsid w:val="3B573D65"/>
    <w:multiLevelType w:val="hybridMultilevel"/>
    <w:tmpl w:val="8A8A5E8A"/>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1" w15:restartNumberingAfterBreak="0">
    <w:nsid w:val="3D603A75"/>
    <w:multiLevelType w:val="hybridMultilevel"/>
    <w:tmpl w:val="9B56C296"/>
    <w:lvl w:ilvl="0" w:tplc="0415000F">
      <w:start w:val="1"/>
      <w:numFmt w:val="decimal"/>
      <w:lvlText w:val="%1."/>
      <w:lvlJc w:val="left"/>
      <w:pPr>
        <w:ind w:left="524" w:hanging="360"/>
      </w:pPr>
    </w:lvl>
    <w:lvl w:ilvl="1" w:tplc="04150019" w:tentative="1">
      <w:start w:val="1"/>
      <w:numFmt w:val="lowerLetter"/>
      <w:lvlText w:val="%2."/>
      <w:lvlJc w:val="left"/>
      <w:pPr>
        <w:ind w:left="1244" w:hanging="360"/>
      </w:pPr>
    </w:lvl>
    <w:lvl w:ilvl="2" w:tplc="0415001B" w:tentative="1">
      <w:start w:val="1"/>
      <w:numFmt w:val="lowerRoman"/>
      <w:lvlText w:val="%3."/>
      <w:lvlJc w:val="right"/>
      <w:pPr>
        <w:ind w:left="1964" w:hanging="180"/>
      </w:pPr>
    </w:lvl>
    <w:lvl w:ilvl="3" w:tplc="0415000F" w:tentative="1">
      <w:start w:val="1"/>
      <w:numFmt w:val="decimal"/>
      <w:lvlText w:val="%4."/>
      <w:lvlJc w:val="left"/>
      <w:pPr>
        <w:ind w:left="2684" w:hanging="360"/>
      </w:pPr>
    </w:lvl>
    <w:lvl w:ilvl="4" w:tplc="04150019" w:tentative="1">
      <w:start w:val="1"/>
      <w:numFmt w:val="lowerLetter"/>
      <w:lvlText w:val="%5."/>
      <w:lvlJc w:val="left"/>
      <w:pPr>
        <w:ind w:left="3404" w:hanging="360"/>
      </w:pPr>
    </w:lvl>
    <w:lvl w:ilvl="5" w:tplc="0415001B" w:tentative="1">
      <w:start w:val="1"/>
      <w:numFmt w:val="lowerRoman"/>
      <w:lvlText w:val="%6."/>
      <w:lvlJc w:val="right"/>
      <w:pPr>
        <w:ind w:left="4124" w:hanging="180"/>
      </w:pPr>
    </w:lvl>
    <w:lvl w:ilvl="6" w:tplc="0415000F" w:tentative="1">
      <w:start w:val="1"/>
      <w:numFmt w:val="decimal"/>
      <w:lvlText w:val="%7."/>
      <w:lvlJc w:val="left"/>
      <w:pPr>
        <w:ind w:left="4844" w:hanging="360"/>
      </w:pPr>
    </w:lvl>
    <w:lvl w:ilvl="7" w:tplc="04150019" w:tentative="1">
      <w:start w:val="1"/>
      <w:numFmt w:val="lowerLetter"/>
      <w:lvlText w:val="%8."/>
      <w:lvlJc w:val="left"/>
      <w:pPr>
        <w:ind w:left="5564" w:hanging="360"/>
      </w:pPr>
    </w:lvl>
    <w:lvl w:ilvl="8" w:tplc="0415001B" w:tentative="1">
      <w:start w:val="1"/>
      <w:numFmt w:val="lowerRoman"/>
      <w:lvlText w:val="%9."/>
      <w:lvlJc w:val="right"/>
      <w:pPr>
        <w:ind w:left="6284" w:hanging="180"/>
      </w:pPr>
    </w:lvl>
  </w:abstractNum>
  <w:abstractNum w:abstractNumId="32" w15:restartNumberingAfterBreak="0">
    <w:nsid w:val="413D7CA9"/>
    <w:multiLevelType w:val="multilevel"/>
    <w:tmpl w:val="44BC39D6"/>
    <w:lvl w:ilvl="0">
      <w:start w:val="1"/>
      <w:numFmt w:val="decimal"/>
      <w:lvlText w:val="%1)"/>
      <w:lvlJc w:val="left"/>
      <w:pPr>
        <w:tabs>
          <w:tab w:val="num" w:pos="1080"/>
        </w:tabs>
        <w:ind w:left="1080" w:hanging="360"/>
      </w:pPr>
    </w:lvl>
    <w:lvl w:ilvl="1">
      <w:start w:val="1"/>
      <w:numFmt w:val="decimal"/>
      <w:lvlText w:val="%2."/>
      <w:lvlJc w:val="left"/>
      <w:pPr>
        <w:ind w:left="1800" w:hanging="360"/>
      </w:pPr>
      <w:rPr>
        <w:rFonts w:hint="default"/>
      </w:r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33" w15:restartNumberingAfterBreak="0">
    <w:nsid w:val="43F006E5"/>
    <w:multiLevelType w:val="multilevel"/>
    <w:tmpl w:val="62E44C6E"/>
    <w:lvl w:ilvl="0">
      <w:start w:val="4"/>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4" w15:restartNumberingAfterBreak="0">
    <w:nsid w:val="46347E62"/>
    <w:multiLevelType w:val="hybridMultilevel"/>
    <w:tmpl w:val="924859F2"/>
    <w:lvl w:ilvl="0" w:tplc="FFFFFFFF">
      <w:start w:val="1"/>
      <w:numFmt w:val="decimal"/>
      <w:lvlText w:val="%1."/>
      <w:lvlJc w:val="left"/>
      <w:pPr>
        <w:ind w:left="522" w:hanging="360"/>
      </w:pPr>
    </w:lvl>
    <w:lvl w:ilvl="1" w:tplc="FFFFFFFF" w:tentative="1">
      <w:start w:val="1"/>
      <w:numFmt w:val="lowerLetter"/>
      <w:lvlText w:val="%2."/>
      <w:lvlJc w:val="left"/>
      <w:pPr>
        <w:ind w:left="1242" w:hanging="360"/>
      </w:pPr>
    </w:lvl>
    <w:lvl w:ilvl="2" w:tplc="FFFFFFFF" w:tentative="1">
      <w:start w:val="1"/>
      <w:numFmt w:val="lowerRoman"/>
      <w:lvlText w:val="%3."/>
      <w:lvlJc w:val="right"/>
      <w:pPr>
        <w:ind w:left="1962" w:hanging="180"/>
      </w:pPr>
    </w:lvl>
    <w:lvl w:ilvl="3" w:tplc="FFFFFFFF" w:tentative="1">
      <w:start w:val="1"/>
      <w:numFmt w:val="decimal"/>
      <w:lvlText w:val="%4."/>
      <w:lvlJc w:val="left"/>
      <w:pPr>
        <w:ind w:left="2682" w:hanging="360"/>
      </w:pPr>
    </w:lvl>
    <w:lvl w:ilvl="4" w:tplc="FFFFFFFF" w:tentative="1">
      <w:start w:val="1"/>
      <w:numFmt w:val="lowerLetter"/>
      <w:lvlText w:val="%5."/>
      <w:lvlJc w:val="left"/>
      <w:pPr>
        <w:ind w:left="3402" w:hanging="360"/>
      </w:pPr>
    </w:lvl>
    <w:lvl w:ilvl="5" w:tplc="FFFFFFFF" w:tentative="1">
      <w:start w:val="1"/>
      <w:numFmt w:val="lowerRoman"/>
      <w:lvlText w:val="%6."/>
      <w:lvlJc w:val="right"/>
      <w:pPr>
        <w:ind w:left="4122" w:hanging="180"/>
      </w:pPr>
    </w:lvl>
    <w:lvl w:ilvl="6" w:tplc="FFFFFFFF" w:tentative="1">
      <w:start w:val="1"/>
      <w:numFmt w:val="decimal"/>
      <w:lvlText w:val="%7."/>
      <w:lvlJc w:val="left"/>
      <w:pPr>
        <w:ind w:left="4842" w:hanging="360"/>
      </w:pPr>
    </w:lvl>
    <w:lvl w:ilvl="7" w:tplc="FFFFFFFF" w:tentative="1">
      <w:start w:val="1"/>
      <w:numFmt w:val="lowerLetter"/>
      <w:lvlText w:val="%8."/>
      <w:lvlJc w:val="left"/>
      <w:pPr>
        <w:ind w:left="5562" w:hanging="360"/>
      </w:pPr>
    </w:lvl>
    <w:lvl w:ilvl="8" w:tplc="FFFFFFFF" w:tentative="1">
      <w:start w:val="1"/>
      <w:numFmt w:val="lowerRoman"/>
      <w:lvlText w:val="%9."/>
      <w:lvlJc w:val="right"/>
      <w:pPr>
        <w:ind w:left="6282" w:hanging="180"/>
      </w:pPr>
    </w:lvl>
  </w:abstractNum>
  <w:abstractNum w:abstractNumId="35" w15:restartNumberingAfterBreak="0">
    <w:nsid w:val="49395164"/>
    <w:multiLevelType w:val="hybridMultilevel"/>
    <w:tmpl w:val="AD541B78"/>
    <w:lvl w:ilvl="0" w:tplc="FFFFFFFF">
      <w:start w:val="1"/>
      <w:numFmt w:val="decimal"/>
      <w:lvlText w:val="%1."/>
      <w:lvlJc w:val="left"/>
      <w:pPr>
        <w:ind w:left="522" w:hanging="360"/>
      </w:pPr>
    </w:lvl>
    <w:lvl w:ilvl="1" w:tplc="FFFFFFFF" w:tentative="1">
      <w:start w:val="1"/>
      <w:numFmt w:val="lowerLetter"/>
      <w:lvlText w:val="%2."/>
      <w:lvlJc w:val="left"/>
      <w:pPr>
        <w:ind w:left="1242" w:hanging="360"/>
      </w:pPr>
    </w:lvl>
    <w:lvl w:ilvl="2" w:tplc="FFFFFFFF" w:tentative="1">
      <w:start w:val="1"/>
      <w:numFmt w:val="lowerRoman"/>
      <w:lvlText w:val="%3."/>
      <w:lvlJc w:val="right"/>
      <w:pPr>
        <w:ind w:left="1962" w:hanging="180"/>
      </w:pPr>
    </w:lvl>
    <w:lvl w:ilvl="3" w:tplc="FFFFFFFF" w:tentative="1">
      <w:start w:val="1"/>
      <w:numFmt w:val="decimal"/>
      <w:lvlText w:val="%4."/>
      <w:lvlJc w:val="left"/>
      <w:pPr>
        <w:ind w:left="2682" w:hanging="360"/>
      </w:pPr>
    </w:lvl>
    <w:lvl w:ilvl="4" w:tplc="FFFFFFFF" w:tentative="1">
      <w:start w:val="1"/>
      <w:numFmt w:val="lowerLetter"/>
      <w:lvlText w:val="%5."/>
      <w:lvlJc w:val="left"/>
      <w:pPr>
        <w:ind w:left="3402" w:hanging="360"/>
      </w:pPr>
    </w:lvl>
    <w:lvl w:ilvl="5" w:tplc="FFFFFFFF" w:tentative="1">
      <w:start w:val="1"/>
      <w:numFmt w:val="lowerRoman"/>
      <w:lvlText w:val="%6."/>
      <w:lvlJc w:val="right"/>
      <w:pPr>
        <w:ind w:left="4122" w:hanging="180"/>
      </w:pPr>
    </w:lvl>
    <w:lvl w:ilvl="6" w:tplc="FFFFFFFF" w:tentative="1">
      <w:start w:val="1"/>
      <w:numFmt w:val="decimal"/>
      <w:lvlText w:val="%7."/>
      <w:lvlJc w:val="left"/>
      <w:pPr>
        <w:ind w:left="4842" w:hanging="360"/>
      </w:pPr>
    </w:lvl>
    <w:lvl w:ilvl="7" w:tplc="FFFFFFFF" w:tentative="1">
      <w:start w:val="1"/>
      <w:numFmt w:val="lowerLetter"/>
      <w:lvlText w:val="%8."/>
      <w:lvlJc w:val="left"/>
      <w:pPr>
        <w:ind w:left="5562" w:hanging="360"/>
      </w:pPr>
    </w:lvl>
    <w:lvl w:ilvl="8" w:tplc="FFFFFFFF" w:tentative="1">
      <w:start w:val="1"/>
      <w:numFmt w:val="lowerRoman"/>
      <w:lvlText w:val="%9."/>
      <w:lvlJc w:val="right"/>
      <w:pPr>
        <w:ind w:left="6282" w:hanging="180"/>
      </w:pPr>
    </w:lvl>
  </w:abstractNum>
  <w:abstractNum w:abstractNumId="36" w15:restartNumberingAfterBreak="0">
    <w:nsid w:val="4D265E95"/>
    <w:multiLevelType w:val="hybridMultilevel"/>
    <w:tmpl w:val="932456DE"/>
    <w:lvl w:ilvl="0" w:tplc="FFFFFFFF">
      <w:start w:val="1"/>
      <w:numFmt w:val="decimal"/>
      <w:lvlText w:val="%1)"/>
      <w:lvlJc w:val="left"/>
      <w:pPr>
        <w:ind w:left="522" w:hanging="360"/>
      </w:pPr>
    </w:lvl>
    <w:lvl w:ilvl="1" w:tplc="FFFFFFFF" w:tentative="1">
      <w:start w:val="1"/>
      <w:numFmt w:val="lowerLetter"/>
      <w:lvlText w:val="%2."/>
      <w:lvlJc w:val="left"/>
      <w:pPr>
        <w:ind w:left="1242" w:hanging="360"/>
      </w:pPr>
    </w:lvl>
    <w:lvl w:ilvl="2" w:tplc="FFFFFFFF" w:tentative="1">
      <w:start w:val="1"/>
      <w:numFmt w:val="lowerRoman"/>
      <w:lvlText w:val="%3."/>
      <w:lvlJc w:val="right"/>
      <w:pPr>
        <w:ind w:left="1962" w:hanging="180"/>
      </w:pPr>
    </w:lvl>
    <w:lvl w:ilvl="3" w:tplc="FFFFFFFF" w:tentative="1">
      <w:start w:val="1"/>
      <w:numFmt w:val="decimal"/>
      <w:lvlText w:val="%4."/>
      <w:lvlJc w:val="left"/>
      <w:pPr>
        <w:ind w:left="2682" w:hanging="360"/>
      </w:pPr>
    </w:lvl>
    <w:lvl w:ilvl="4" w:tplc="FFFFFFFF" w:tentative="1">
      <w:start w:val="1"/>
      <w:numFmt w:val="lowerLetter"/>
      <w:lvlText w:val="%5."/>
      <w:lvlJc w:val="left"/>
      <w:pPr>
        <w:ind w:left="3402" w:hanging="360"/>
      </w:pPr>
    </w:lvl>
    <w:lvl w:ilvl="5" w:tplc="FFFFFFFF" w:tentative="1">
      <w:start w:val="1"/>
      <w:numFmt w:val="lowerRoman"/>
      <w:lvlText w:val="%6."/>
      <w:lvlJc w:val="right"/>
      <w:pPr>
        <w:ind w:left="4122" w:hanging="180"/>
      </w:pPr>
    </w:lvl>
    <w:lvl w:ilvl="6" w:tplc="FFFFFFFF" w:tentative="1">
      <w:start w:val="1"/>
      <w:numFmt w:val="decimal"/>
      <w:lvlText w:val="%7."/>
      <w:lvlJc w:val="left"/>
      <w:pPr>
        <w:ind w:left="4842" w:hanging="360"/>
      </w:pPr>
    </w:lvl>
    <w:lvl w:ilvl="7" w:tplc="FFFFFFFF" w:tentative="1">
      <w:start w:val="1"/>
      <w:numFmt w:val="lowerLetter"/>
      <w:lvlText w:val="%8."/>
      <w:lvlJc w:val="left"/>
      <w:pPr>
        <w:ind w:left="5562" w:hanging="360"/>
      </w:pPr>
    </w:lvl>
    <w:lvl w:ilvl="8" w:tplc="FFFFFFFF" w:tentative="1">
      <w:start w:val="1"/>
      <w:numFmt w:val="lowerRoman"/>
      <w:lvlText w:val="%9."/>
      <w:lvlJc w:val="right"/>
      <w:pPr>
        <w:ind w:left="6282" w:hanging="180"/>
      </w:pPr>
    </w:lvl>
  </w:abstractNum>
  <w:abstractNum w:abstractNumId="37" w15:restartNumberingAfterBreak="0">
    <w:nsid w:val="54865C8C"/>
    <w:multiLevelType w:val="hybridMultilevel"/>
    <w:tmpl w:val="28940F36"/>
    <w:lvl w:ilvl="0" w:tplc="FFFFFFFF">
      <w:start w:val="1"/>
      <w:numFmt w:val="decimal"/>
      <w:lvlText w:val="%1."/>
      <w:lvlJc w:val="left"/>
      <w:pPr>
        <w:ind w:left="522" w:hanging="360"/>
      </w:pPr>
    </w:lvl>
    <w:lvl w:ilvl="1" w:tplc="FFFFFFFF" w:tentative="1">
      <w:start w:val="1"/>
      <w:numFmt w:val="lowerLetter"/>
      <w:lvlText w:val="%2."/>
      <w:lvlJc w:val="left"/>
      <w:pPr>
        <w:ind w:left="1242" w:hanging="360"/>
      </w:pPr>
    </w:lvl>
    <w:lvl w:ilvl="2" w:tplc="FFFFFFFF" w:tentative="1">
      <w:start w:val="1"/>
      <w:numFmt w:val="lowerRoman"/>
      <w:lvlText w:val="%3."/>
      <w:lvlJc w:val="right"/>
      <w:pPr>
        <w:ind w:left="1962" w:hanging="180"/>
      </w:pPr>
    </w:lvl>
    <w:lvl w:ilvl="3" w:tplc="FFFFFFFF" w:tentative="1">
      <w:start w:val="1"/>
      <w:numFmt w:val="decimal"/>
      <w:lvlText w:val="%4."/>
      <w:lvlJc w:val="left"/>
      <w:pPr>
        <w:ind w:left="2682" w:hanging="360"/>
      </w:pPr>
    </w:lvl>
    <w:lvl w:ilvl="4" w:tplc="FFFFFFFF" w:tentative="1">
      <w:start w:val="1"/>
      <w:numFmt w:val="lowerLetter"/>
      <w:lvlText w:val="%5."/>
      <w:lvlJc w:val="left"/>
      <w:pPr>
        <w:ind w:left="3402" w:hanging="360"/>
      </w:pPr>
    </w:lvl>
    <w:lvl w:ilvl="5" w:tplc="FFFFFFFF" w:tentative="1">
      <w:start w:val="1"/>
      <w:numFmt w:val="lowerRoman"/>
      <w:lvlText w:val="%6."/>
      <w:lvlJc w:val="right"/>
      <w:pPr>
        <w:ind w:left="4122" w:hanging="180"/>
      </w:pPr>
    </w:lvl>
    <w:lvl w:ilvl="6" w:tplc="FFFFFFFF" w:tentative="1">
      <w:start w:val="1"/>
      <w:numFmt w:val="decimal"/>
      <w:lvlText w:val="%7."/>
      <w:lvlJc w:val="left"/>
      <w:pPr>
        <w:ind w:left="4842" w:hanging="360"/>
      </w:pPr>
    </w:lvl>
    <w:lvl w:ilvl="7" w:tplc="FFFFFFFF" w:tentative="1">
      <w:start w:val="1"/>
      <w:numFmt w:val="lowerLetter"/>
      <w:lvlText w:val="%8."/>
      <w:lvlJc w:val="left"/>
      <w:pPr>
        <w:ind w:left="5562" w:hanging="360"/>
      </w:pPr>
    </w:lvl>
    <w:lvl w:ilvl="8" w:tplc="FFFFFFFF" w:tentative="1">
      <w:start w:val="1"/>
      <w:numFmt w:val="lowerRoman"/>
      <w:lvlText w:val="%9."/>
      <w:lvlJc w:val="right"/>
      <w:pPr>
        <w:ind w:left="6282" w:hanging="180"/>
      </w:pPr>
    </w:lvl>
  </w:abstractNum>
  <w:abstractNum w:abstractNumId="38" w15:restartNumberingAfterBreak="0">
    <w:nsid w:val="67D76B04"/>
    <w:multiLevelType w:val="hybridMultilevel"/>
    <w:tmpl w:val="1B8645DE"/>
    <w:lvl w:ilvl="0" w:tplc="0415000F">
      <w:start w:val="1"/>
      <w:numFmt w:val="decimal"/>
      <w:lvlText w:val="%1."/>
      <w:lvlJc w:val="left"/>
      <w:pPr>
        <w:ind w:left="522" w:hanging="360"/>
      </w:pPr>
    </w:lvl>
    <w:lvl w:ilvl="1" w:tplc="04150019" w:tentative="1">
      <w:start w:val="1"/>
      <w:numFmt w:val="lowerLetter"/>
      <w:lvlText w:val="%2."/>
      <w:lvlJc w:val="left"/>
      <w:pPr>
        <w:ind w:left="1242" w:hanging="360"/>
      </w:pPr>
    </w:lvl>
    <w:lvl w:ilvl="2" w:tplc="0415001B" w:tentative="1">
      <w:start w:val="1"/>
      <w:numFmt w:val="lowerRoman"/>
      <w:lvlText w:val="%3."/>
      <w:lvlJc w:val="right"/>
      <w:pPr>
        <w:ind w:left="1962" w:hanging="180"/>
      </w:pPr>
    </w:lvl>
    <w:lvl w:ilvl="3" w:tplc="0415000F" w:tentative="1">
      <w:start w:val="1"/>
      <w:numFmt w:val="decimal"/>
      <w:lvlText w:val="%4."/>
      <w:lvlJc w:val="left"/>
      <w:pPr>
        <w:ind w:left="2682" w:hanging="360"/>
      </w:pPr>
    </w:lvl>
    <w:lvl w:ilvl="4" w:tplc="04150019" w:tentative="1">
      <w:start w:val="1"/>
      <w:numFmt w:val="lowerLetter"/>
      <w:lvlText w:val="%5."/>
      <w:lvlJc w:val="left"/>
      <w:pPr>
        <w:ind w:left="3402" w:hanging="360"/>
      </w:pPr>
    </w:lvl>
    <w:lvl w:ilvl="5" w:tplc="0415001B" w:tentative="1">
      <w:start w:val="1"/>
      <w:numFmt w:val="lowerRoman"/>
      <w:lvlText w:val="%6."/>
      <w:lvlJc w:val="right"/>
      <w:pPr>
        <w:ind w:left="4122" w:hanging="180"/>
      </w:pPr>
    </w:lvl>
    <w:lvl w:ilvl="6" w:tplc="0415000F" w:tentative="1">
      <w:start w:val="1"/>
      <w:numFmt w:val="decimal"/>
      <w:lvlText w:val="%7."/>
      <w:lvlJc w:val="left"/>
      <w:pPr>
        <w:ind w:left="4842" w:hanging="360"/>
      </w:pPr>
    </w:lvl>
    <w:lvl w:ilvl="7" w:tplc="04150019" w:tentative="1">
      <w:start w:val="1"/>
      <w:numFmt w:val="lowerLetter"/>
      <w:lvlText w:val="%8."/>
      <w:lvlJc w:val="left"/>
      <w:pPr>
        <w:ind w:left="5562" w:hanging="360"/>
      </w:pPr>
    </w:lvl>
    <w:lvl w:ilvl="8" w:tplc="0415001B" w:tentative="1">
      <w:start w:val="1"/>
      <w:numFmt w:val="lowerRoman"/>
      <w:lvlText w:val="%9."/>
      <w:lvlJc w:val="right"/>
      <w:pPr>
        <w:ind w:left="6282" w:hanging="180"/>
      </w:pPr>
    </w:lvl>
  </w:abstractNum>
  <w:abstractNum w:abstractNumId="39" w15:restartNumberingAfterBreak="0">
    <w:nsid w:val="704B3928"/>
    <w:multiLevelType w:val="multilevel"/>
    <w:tmpl w:val="D2DCE3DC"/>
    <w:lvl w:ilvl="0">
      <w:start w:val="19"/>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0" w15:restartNumberingAfterBreak="0">
    <w:nsid w:val="728F1FDD"/>
    <w:multiLevelType w:val="hybridMultilevel"/>
    <w:tmpl w:val="0FEC5626"/>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1" w15:restartNumberingAfterBreak="0">
    <w:nsid w:val="730D1572"/>
    <w:multiLevelType w:val="multilevel"/>
    <w:tmpl w:val="B9FEC9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A364042"/>
    <w:multiLevelType w:val="hybridMultilevel"/>
    <w:tmpl w:val="B14C656E"/>
    <w:lvl w:ilvl="0" w:tplc="0415000F">
      <w:start w:val="1"/>
      <w:numFmt w:val="decimal"/>
      <w:lvlText w:val="%1."/>
      <w:lvlJc w:val="left"/>
      <w:pPr>
        <w:ind w:left="522" w:hanging="360"/>
      </w:pPr>
    </w:lvl>
    <w:lvl w:ilvl="1" w:tplc="04150019" w:tentative="1">
      <w:start w:val="1"/>
      <w:numFmt w:val="lowerLetter"/>
      <w:lvlText w:val="%2."/>
      <w:lvlJc w:val="left"/>
      <w:pPr>
        <w:ind w:left="1242" w:hanging="360"/>
      </w:pPr>
    </w:lvl>
    <w:lvl w:ilvl="2" w:tplc="0415001B" w:tentative="1">
      <w:start w:val="1"/>
      <w:numFmt w:val="lowerRoman"/>
      <w:lvlText w:val="%3."/>
      <w:lvlJc w:val="right"/>
      <w:pPr>
        <w:ind w:left="1962" w:hanging="180"/>
      </w:pPr>
    </w:lvl>
    <w:lvl w:ilvl="3" w:tplc="0415000F" w:tentative="1">
      <w:start w:val="1"/>
      <w:numFmt w:val="decimal"/>
      <w:lvlText w:val="%4."/>
      <w:lvlJc w:val="left"/>
      <w:pPr>
        <w:ind w:left="2682" w:hanging="360"/>
      </w:pPr>
    </w:lvl>
    <w:lvl w:ilvl="4" w:tplc="04150019" w:tentative="1">
      <w:start w:val="1"/>
      <w:numFmt w:val="lowerLetter"/>
      <w:lvlText w:val="%5."/>
      <w:lvlJc w:val="left"/>
      <w:pPr>
        <w:ind w:left="3402" w:hanging="360"/>
      </w:pPr>
    </w:lvl>
    <w:lvl w:ilvl="5" w:tplc="0415001B" w:tentative="1">
      <w:start w:val="1"/>
      <w:numFmt w:val="lowerRoman"/>
      <w:lvlText w:val="%6."/>
      <w:lvlJc w:val="right"/>
      <w:pPr>
        <w:ind w:left="4122" w:hanging="180"/>
      </w:pPr>
    </w:lvl>
    <w:lvl w:ilvl="6" w:tplc="0415000F" w:tentative="1">
      <w:start w:val="1"/>
      <w:numFmt w:val="decimal"/>
      <w:lvlText w:val="%7."/>
      <w:lvlJc w:val="left"/>
      <w:pPr>
        <w:ind w:left="4842" w:hanging="360"/>
      </w:pPr>
    </w:lvl>
    <w:lvl w:ilvl="7" w:tplc="04150019" w:tentative="1">
      <w:start w:val="1"/>
      <w:numFmt w:val="lowerLetter"/>
      <w:lvlText w:val="%8."/>
      <w:lvlJc w:val="left"/>
      <w:pPr>
        <w:ind w:left="5562" w:hanging="360"/>
      </w:pPr>
    </w:lvl>
    <w:lvl w:ilvl="8" w:tplc="0415001B" w:tentative="1">
      <w:start w:val="1"/>
      <w:numFmt w:val="lowerRoman"/>
      <w:lvlText w:val="%9."/>
      <w:lvlJc w:val="right"/>
      <w:pPr>
        <w:ind w:left="6282" w:hanging="180"/>
      </w:pPr>
    </w:lvl>
  </w:abstractNum>
  <w:abstractNum w:abstractNumId="43" w15:restartNumberingAfterBreak="0">
    <w:nsid w:val="7A8F197E"/>
    <w:multiLevelType w:val="hybridMultilevel"/>
    <w:tmpl w:val="B3F08ADE"/>
    <w:lvl w:ilvl="0" w:tplc="FFFFFFFF">
      <w:start w:val="1"/>
      <w:numFmt w:val="decimal"/>
      <w:lvlText w:val="%1."/>
      <w:lvlJc w:val="left"/>
      <w:pPr>
        <w:ind w:left="522" w:hanging="360"/>
      </w:pPr>
    </w:lvl>
    <w:lvl w:ilvl="1" w:tplc="FFFFFFFF">
      <w:start w:val="1"/>
      <w:numFmt w:val="lowerLetter"/>
      <w:lvlText w:val="%2."/>
      <w:lvlJc w:val="left"/>
      <w:pPr>
        <w:ind w:left="1242" w:hanging="360"/>
      </w:pPr>
    </w:lvl>
    <w:lvl w:ilvl="2" w:tplc="FFFFFFFF" w:tentative="1">
      <w:start w:val="1"/>
      <w:numFmt w:val="lowerRoman"/>
      <w:lvlText w:val="%3."/>
      <w:lvlJc w:val="right"/>
      <w:pPr>
        <w:ind w:left="1962" w:hanging="180"/>
      </w:pPr>
    </w:lvl>
    <w:lvl w:ilvl="3" w:tplc="FFFFFFFF" w:tentative="1">
      <w:start w:val="1"/>
      <w:numFmt w:val="decimal"/>
      <w:lvlText w:val="%4."/>
      <w:lvlJc w:val="left"/>
      <w:pPr>
        <w:ind w:left="2682" w:hanging="360"/>
      </w:pPr>
    </w:lvl>
    <w:lvl w:ilvl="4" w:tplc="FFFFFFFF" w:tentative="1">
      <w:start w:val="1"/>
      <w:numFmt w:val="lowerLetter"/>
      <w:lvlText w:val="%5."/>
      <w:lvlJc w:val="left"/>
      <w:pPr>
        <w:ind w:left="3402" w:hanging="360"/>
      </w:pPr>
    </w:lvl>
    <w:lvl w:ilvl="5" w:tplc="FFFFFFFF" w:tentative="1">
      <w:start w:val="1"/>
      <w:numFmt w:val="lowerRoman"/>
      <w:lvlText w:val="%6."/>
      <w:lvlJc w:val="right"/>
      <w:pPr>
        <w:ind w:left="4122" w:hanging="180"/>
      </w:pPr>
    </w:lvl>
    <w:lvl w:ilvl="6" w:tplc="FFFFFFFF" w:tentative="1">
      <w:start w:val="1"/>
      <w:numFmt w:val="decimal"/>
      <w:lvlText w:val="%7."/>
      <w:lvlJc w:val="left"/>
      <w:pPr>
        <w:ind w:left="4842" w:hanging="360"/>
      </w:pPr>
    </w:lvl>
    <w:lvl w:ilvl="7" w:tplc="FFFFFFFF" w:tentative="1">
      <w:start w:val="1"/>
      <w:numFmt w:val="lowerLetter"/>
      <w:lvlText w:val="%8."/>
      <w:lvlJc w:val="left"/>
      <w:pPr>
        <w:ind w:left="5562" w:hanging="360"/>
      </w:pPr>
    </w:lvl>
    <w:lvl w:ilvl="8" w:tplc="FFFFFFFF" w:tentative="1">
      <w:start w:val="1"/>
      <w:numFmt w:val="lowerRoman"/>
      <w:lvlText w:val="%9."/>
      <w:lvlJc w:val="right"/>
      <w:pPr>
        <w:ind w:left="6282" w:hanging="180"/>
      </w:pPr>
    </w:lvl>
  </w:abstractNum>
  <w:abstractNum w:abstractNumId="44" w15:restartNumberingAfterBreak="0">
    <w:nsid w:val="7D945D08"/>
    <w:multiLevelType w:val="hybridMultilevel"/>
    <w:tmpl w:val="A2984BB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DFE5220"/>
    <w:multiLevelType w:val="hybridMultilevel"/>
    <w:tmpl w:val="0E10F5C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7E8F7D62"/>
    <w:multiLevelType w:val="hybridMultilevel"/>
    <w:tmpl w:val="7EF29FF0"/>
    <w:lvl w:ilvl="0" w:tplc="04150011">
      <w:start w:val="1"/>
      <w:numFmt w:val="decimal"/>
      <w:lvlText w:val="%1)"/>
      <w:lvlJc w:val="left"/>
      <w:pPr>
        <w:ind w:left="891" w:hanging="360"/>
      </w:pPr>
    </w:lvl>
    <w:lvl w:ilvl="1" w:tplc="FFFFFFFF">
      <w:start w:val="1"/>
      <w:numFmt w:val="lowerLetter"/>
      <w:lvlText w:val="%2."/>
      <w:lvlJc w:val="left"/>
      <w:pPr>
        <w:ind w:left="1611" w:hanging="360"/>
      </w:pPr>
    </w:lvl>
    <w:lvl w:ilvl="2" w:tplc="FFFFFFFF" w:tentative="1">
      <w:start w:val="1"/>
      <w:numFmt w:val="lowerRoman"/>
      <w:lvlText w:val="%3."/>
      <w:lvlJc w:val="right"/>
      <w:pPr>
        <w:ind w:left="2331" w:hanging="180"/>
      </w:pPr>
    </w:lvl>
    <w:lvl w:ilvl="3" w:tplc="FFFFFFFF" w:tentative="1">
      <w:start w:val="1"/>
      <w:numFmt w:val="decimal"/>
      <w:lvlText w:val="%4."/>
      <w:lvlJc w:val="left"/>
      <w:pPr>
        <w:ind w:left="3051" w:hanging="360"/>
      </w:pPr>
    </w:lvl>
    <w:lvl w:ilvl="4" w:tplc="FFFFFFFF" w:tentative="1">
      <w:start w:val="1"/>
      <w:numFmt w:val="lowerLetter"/>
      <w:lvlText w:val="%5."/>
      <w:lvlJc w:val="left"/>
      <w:pPr>
        <w:ind w:left="3771" w:hanging="360"/>
      </w:pPr>
    </w:lvl>
    <w:lvl w:ilvl="5" w:tplc="FFFFFFFF" w:tentative="1">
      <w:start w:val="1"/>
      <w:numFmt w:val="lowerRoman"/>
      <w:lvlText w:val="%6."/>
      <w:lvlJc w:val="right"/>
      <w:pPr>
        <w:ind w:left="4491" w:hanging="180"/>
      </w:pPr>
    </w:lvl>
    <w:lvl w:ilvl="6" w:tplc="FFFFFFFF" w:tentative="1">
      <w:start w:val="1"/>
      <w:numFmt w:val="decimal"/>
      <w:lvlText w:val="%7."/>
      <w:lvlJc w:val="left"/>
      <w:pPr>
        <w:ind w:left="5211" w:hanging="360"/>
      </w:pPr>
    </w:lvl>
    <w:lvl w:ilvl="7" w:tplc="FFFFFFFF" w:tentative="1">
      <w:start w:val="1"/>
      <w:numFmt w:val="lowerLetter"/>
      <w:lvlText w:val="%8."/>
      <w:lvlJc w:val="left"/>
      <w:pPr>
        <w:ind w:left="5931" w:hanging="360"/>
      </w:pPr>
    </w:lvl>
    <w:lvl w:ilvl="8" w:tplc="FFFFFFFF" w:tentative="1">
      <w:start w:val="1"/>
      <w:numFmt w:val="lowerRoman"/>
      <w:lvlText w:val="%9."/>
      <w:lvlJc w:val="right"/>
      <w:pPr>
        <w:ind w:left="6651" w:hanging="180"/>
      </w:pPr>
    </w:lvl>
  </w:abstractNum>
  <w:num w:numId="1" w16cid:durableId="598874126">
    <w:abstractNumId w:val="5"/>
  </w:num>
  <w:num w:numId="2" w16cid:durableId="682130211">
    <w:abstractNumId w:val="3"/>
  </w:num>
  <w:num w:numId="3" w16cid:durableId="806708025">
    <w:abstractNumId w:val="2"/>
  </w:num>
  <w:num w:numId="4" w16cid:durableId="1894000689">
    <w:abstractNumId w:val="4"/>
  </w:num>
  <w:num w:numId="5" w16cid:durableId="1990549820">
    <w:abstractNumId w:val="1"/>
  </w:num>
  <w:num w:numId="6" w16cid:durableId="1413233081">
    <w:abstractNumId w:val="0"/>
  </w:num>
  <w:num w:numId="7" w16cid:durableId="1764523279">
    <w:abstractNumId w:val="7"/>
  </w:num>
  <w:num w:numId="8" w16cid:durableId="70394861">
    <w:abstractNumId w:val="42"/>
  </w:num>
  <w:num w:numId="9" w16cid:durableId="1579049757">
    <w:abstractNumId w:val="11"/>
  </w:num>
  <w:num w:numId="10" w16cid:durableId="338309382">
    <w:abstractNumId w:val="6"/>
  </w:num>
  <w:num w:numId="11" w16cid:durableId="260794740">
    <w:abstractNumId w:val="38"/>
  </w:num>
  <w:num w:numId="12" w16cid:durableId="291903581">
    <w:abstractNumId w:val="41"/>
  </w:num>
  <w:num w:numId="13" w16cid:durableId="791443940">
    <w:abstractNumId w:val="8"/>
  </w:num>
  <w:num w:numId="14" w16cid:durableId="1390378950">
    <w:abstractNumId w:val="17"/>
  </w:num>
  <w:num w:numId="15" w16cid:durableId="2111119624">
    <w:abstractNumId w:val="16"/>
  </w:num>
  <w:num w:numId="16" w16cid:durableId="1454247486">
    <w:abstractNumId w:val="33"/>
  </w:num>
  <w:num w:numId="17" w16cid:durableId="312297106">
    <w:abstractNumId w:val="39"/>
  </w:num>
  <w:num w:numId="18" w16cid:durableId="568005430">
    <w:abstractNumId w:val="28"/>
  </w:num>
  <w:num w:numId="19" w16cid:durableId="551355703">
    <w:abstractNumId w:val="15"/>
  </w:num>
  <w:num w:numId="20" w16cid:durableId="1244267518">
    <w:abstractNumId w:val="24"/>
  </w:num>
  <w:num w:numId="21" w16cid:durableId="1400324834">
    <w:abstractNumId w:val="19"/>
  </w:num>
  <w:num w:numId="22" w16cid:durableId="393892258">
    <w:abstractNumId w:val="45"/>
  </w:num>
  <w:num w:numId="23" w16cid:durableId="884756035">
    <w:abstractNumId w:val="21"/>
  </w:num>
  <w:num w:numId="24" w16cid:durableId="844053006">
    <w:abstractNumId w:val="9"/>
  </w:num>
  <w:num w:numId="25" w16cid:durableId="479270851">
    <w:abstractNumId w:val="30"/>
  </w:num>
  <w:num w:numId="26" w16cid:durableId="45107409">
    <w:abstractNumId w:val="25"/>
  </w:num>
  <w:num w:numId="27" w16cid:durableId="925529178">
    <w:abstractNumId w:val="40"/>
  </w:num>
  <w:num w:numId="28" w16cid:durableId="1509442893">
    <w:abstractNumId w:val="34"/>
  </w:num>
  <w:num w:numId="29" w16cid:durableId="718671118">
    <w:abstractNumId w:val="35"/>
  </w:num>
  <w:num w:numId="30" w16cid:durableId="1871145648">
    <w:abstractNumId w:val="13"/>
  </w:num>
  <w:num w:numId="31" w16cid:durableId="76639232">
    <w:abstractNumId w:val="27"/>
  </w:num>
  <w:num w:numId="32" w16cid:durableId="1300301509">
    <w:abstractNumId w:val="36"/>
  </w:num>
  <w:num w:numId="33" w16cid:durableId="118843749">
    <w:abstractNumId w:val="18"/>
  </w:num>
  <w:num w:numId="34" w16cid:durableId="849684176">
    <w:abstractNumId w:val="43"/>
  </w:num>
  <w:num w:numId="35" w16cid:durableId="1419518557">
    <w:abstractNumId w:val="44"/>
  </w:num>
  <w:num w:numId="36" w16cid:durableId="3556007">
    <w:abstractNumId w:val="29"/>
  </w:num>
  <w:num w:numId="37" w16cid:durableId="1123230038">
    <w:abstractNumId w:val="37"/>
  </w:num>
  <w:num w:numId="38" w16cid:durableId="1819683677">
    <w:abstractNumId w:val="20"/>
  </w:num>
  <w:num w:numId="39" w16cid:durableId="1525899915">
    <w:abstractNumId w:val="46"/>
  </w:num>
  <w:num w:numId="40" w16cid:durableId="801309569">
    <w:abstractNumId w:val="32"/>
  </w:num>
  <w:num w:numId="41" w16cid:durableId="1327124316">
    <w:abstractNumId w:val="26"/>
  </w:num>
  <w:num w:numId="42" w16cid:durableId="876819662">
    <w:abstractNumId w:val="12"/>
  </w:num>
  <w:num w:numId="43" w16cid:durableId="1573345593">
    <w:abstractNumId w:val="23"/>
  </w:num>
  <w:num w:numId="44" w16cid:durableId="589893810">
    <w:abstractNumId w:val="22"/>
  </w:num>
  <w:num w:numId="45" w16cid:durableId="1881436931">
    <w:abstractNumId w:val="14"/>
  </w:num>
  <w:num w:numId="46" w16cid:durableId="1564947560">
    <w:abstractNumId w:val="31"/>
  </w:num>
  <w:num w:numId="47" w16cid:durableId="899483734">
    <w:abstractNumId w:val="10"/>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2927"/>
    <w:rsid w:val="00090690"/>
    <w:rsid w:val="000A7910"/>
    <w:rsid w:val="000F27CD"/>
    <w:rsid w:val="00106D6E"/>
    <w:rsid w:val="0012618F"/>
    <w:rsid w:val="0015074B"/>
    <w:rsid w:val="00185561"/>
    <w:rsid w:val="0019272E"/>
    <w:rsid w:val="00195C37"/>
    <w:rsid w:val="001A0505"/>
    <w:rsid w:val="001C0B05"/>
    <w:rsid w:val="001C2872"/>
    <w:rsid w:val="0027048F"/>
    <w:rsid w:val="00291ED2"/>
    <w:rsid w:val="002937EB"/>
    <w:rsid w:val="0029639D"/>
    <w:rsid w:val="00302AF6"/>
    <w:rsid w:val="003057BF"/>
    <w:rsid w:val="00326F90"/>
    <w:rsid w:val="00336220"/>
    <w:rsid w:val="00341718"/>
    <w:rsid w:val="003A646B"/>
    <w:rsid w:val="003F0486"/>
    <w:rsid w:val="004E3B30"/>
    <w:rsid w:val="00512DAC"/>
    <w:rsid w:val="005278CA"/>
    <w:rsid w:val="005417E3"/>
    <w:rsid w:val="00557A24"/>
    <w:rsid w:val="0056577B"/>
    <w:rsid w:val="0058750E"/>
    <w:rsid w:val="00593598"/>
    <w:rsid w:val="005B5512"/>
    <w:rsid w:val="005B6F88"/>
    <w:rsid w:val="005D043B"/>
    <w:rsid w:val="00610D60"/>
    <w:rsid w:val="00684154"/>
    <w:rsid w:val="006D641B"/>
    <w:rsid w:val="006F1818"/>
    <w:rsid w:val="006F417E"/>
    <w:rsid w:val="006F5E23"/>
    <w:rsid w:val="00712178"/>
    <w:rsid w:val="00741B6D"/>
    <w:rsid w:val="00745C17"/>
    <w:rsid w:val="00765268"/>
    <w:rsid w:val="007702DE"/>
    <w:rsid w:val="007923E6"/>
    <w:rsid w:val="007C55CF"/>
    <w:rsid w:val="007D5FBC"/>
    <w:rsid w:val="008230BB"/>
    <w:rsid w:val="00823A74"/>
    <w:rsid w:val="00836DEA"/>
    <w:rsid w:val="00840CBE"/>
    <w:rsid w:val="00845827"/>
    <w:rsid w:val="00853D90"/>
    <w:rsid w:val="00855DEB"/>
    <w:rsid w:val="008D6CB9"/>
    <w:rsid w:val="008F097E"/>
    <w:rsid w:val="009115AD"/>
    <w:rsid w:val="0096002D"/>
    <w:rsid w:val="009657D9"/>
    <w:rsid w:val="00970512"/>
    <w:rsid w:val="009A4017"/>
    <w:rsid w:val="009A668C"/>
    <w:rsid w:val="009F7168"/>
    <w:rsid w:val="00A20DCC"/>
    <w:rsid w:val="00A338F9"/>
    <w:rsid w:val="00AA1D8D"/>
    <w:rsid w:val="00AE2A0F"/>
    <w:rsid w:val="00AE78C5"/>
    <w:rsid w:val="00B44C22"/>
    <w:rsid w:val="00B47730"/>
    <w:rsid w:val="00B52435"/>
    <w:rsid w:val="00B56BED"/>
    <w:rsid w:val="00B57D22"/>
    <w:rsid w:val="00C526E8"/>
    <w:rsid w:val="00C93E77"/>
    <w:rsid w:val="00C951CB"/>
    <w:rsid w:val="00CA386F"/>
    <w:rsid w:val="00CB0664"/>
    <w:rsid w:val="00CC66B8"/>
    <w:rsid w:val="00CD493B"/>
    <w:rsid w:val="00CF06CB"/>
    <w:rsid w:val="00D27191"/>
    <w:rsid w:val="00D57FB2"/>
    <w:rsid w:val="00D73970"/>
    <w:rsid w:val="00D77A84"/>
    <w:rsid w:val="00D94F6F"/>
    <w:rsid w:val="00DA6A2E"/>
    <w:rsid w:val="00DC04D5"/>
    <w:rsid w:val="00E2288C"/>
    <w:rsid w:val="00E44BCC"/>
    <w:rsid w:val="00E864A6"/>
    <w:rsid w:val="00E931CA"/>
    <w:rsid w:val="00EC59A8"/>
    <w:rsid w:val="00F70118"/>
    <w:rsid w:val="00F7587A"/>
    <w:rsid w:val="00F83EF0"/>
    <w:rsid w:val="00F9737F"/>
    <w:rsid w:val="00FC693F"/>
    <w:rsid w:val="00FE08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7EFF9AF"/>
  <w14:defaultImageDpi w14:val="300"/>
  <w15:docId w15:val="{AE9D8898-3F24-41BC-8C83-A5809EEAE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rPr>
      <w:rFonts w:ascii="Arial" w:eastAsia="Arial" w:hAnsi="Arial"/>
      <w:sz w:val="20"/>
    </w:rPr>
  </w:style>
  <w:style w:type="paragraph" w:styleId="Nagwek1">
    <w:name w:val="heading 1"/>
    <w:basedOn w:val="Normalny"/>
    <w:next w:val="Normalny"/>
    <w:link w:val="Nagwek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2"/>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1"/>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26"/>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4"/>
      </w:numPr>
      <w:contextualSpacing/>
    </w:pPr>
  </w:style>
  <w:style w:type="paragraph" w:styleId="Listanumerowana2">
    <w:name w:val="List Number 2"/>
    <w:basedOn w:val="Normalny"/>
    <w:uiPriority w:val="99"/>
    <w:unhideWhenUsed/>
    <w:rsid w:val="0029639D"/>
    <w:pPr>
      <w:numPr>
        <w:numId w:val="5"/>
      </w:numPr>
      <w:contextualSpacing/>
    </w:pPr>
  </w:style>
  <w:style w:type="paragraph" w:styleId="Listanumerowana3">
    <w:name w:val="List Number 3"/>
    <w:basedOn w:val="Normalny"/>
    <w:uiPriority w:val="99"/>
    <w:unhideWhenUsed/>
    <w:rsid w:val="0029639D"/>
    <w:pPr>
      <w:numPr>
        <w:numId w:val="6"/>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nyWeb">
    <w:name w:val="Normal (Web)"/>
    <w:basedOn w:val="Normalny"/>
    <w:uiPriority w:val="99"/>
    <w:semiHidden/>
    <w:unhideWhenUsed/>
    <w:rsid w:val="007923E6"/>
    <w:pPr>
      <w:spacing w:before="100" w:beforeAutospacing="1" w:after="100" w:afterAutospacing="1" w:line="240" w:lineRule="auto"/>
    </w:pPr>
    <w:rPr>
      <w:rFonts w:ascii="Times New Roman" w:eastAsia="Times New Roman" w:hAnsi="Times New Roman" w:cs="Times New Roman"/>
      <w:sz w:val="24"/>
      <w:szCs w:val="24"/>
      <w:lang w:val="pl-PL" w:eastAsia="pl-PL"/>
    </w:rPr>
  </w:style>
  <w:style w:type="paragraph" w:customStyle="1" w:styleId="pdq2pgselectionanchorcontainer">
    <w:name w:val="pdq2pg_selectionanchorcontainer"/>
    <w:basedOn w:val="Normalny"/>
    <w:rsid w:val="00341718"/>
    <w:pPr>
      <w:spacing w:before="100" w:beforeAutospacing="1" w:after="100" w:afterAutospacing="1" w:line="240" w:lineRule="auto"/>
    </w:pPr>
    <w:rPr>
      <w:rFonts w:ascii="Times New Roman" w:eastAsia="Times New Roman" w:hAnsi="Times New Roman" w:cs="Times New Roman"/>
      <w:sz w:val="24"/>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23</Pages>
  <Words>7206</Words>
  <Characters>43242</Characters>
  <Application>Microsoft Office Word</Application>
  <DocSecurity>0</DocSecurity>
  <Lines>360</Lines>
  <Paragraphs>100</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Wzór umowy – remont 8 lokali SAN Włocławek</vt:lpstr>
      <vt:lpstr/>
    </vt:vector>
  </TitlesOfParts>
  <Manager/>
  <Company/>
  <LinksUpToDate>false</LinksUpToDate>
  <CharactersWithSpaces>50348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Wzór umowy – remont 8 lokali SAN Włocławek</dc:title>
  <dc:subject>Projekt FERS.05.01-IZ.00-0003/25 – roboty budowlane w 8 częściach</dc:subject>
  <dc:creator>Miejskie Budownictwo Mieszkaniowe Sp. z o.o. / SAN Włocławek</dc:creator>
  <cp:keywords/>
  <dc:description>generated by python-docx</dc:description>
  <cp:lastModifiedBy>Izabela Socha</cp:lastModifiedBy>
  <cp:revision>2</cp:revision>
  <dcterms:created xsi:type="dcterms:W3CDTF">2026-10-27T10:44:00Z</dcterms:created>
  <dcterms:modified xsi:type="dcterms:W3CDTF">2026-10-27T10:44:00Z</dcterms:modified>
  <cp:category/>
</cp:coreProperties>
</file>