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2BF43" w14:textId="77777777" w:rsidR="008720F6" w:rsidRDefault="008720F6" w:rsidP="008720F6">
      <w:pPr>
        <w:pStyle w:val="Normalny1"/>
        <w:keepNext/>
        <w:autoSpaceDE w:val="0"/>
        <w:rPr>
          <w:rFonts w:ascii="Tahoma" w:hAnsi="Tahoma" w:cs="Tahoma"/>
          <w:b/>
          <w:bCs/>
          <w:sz w:val="32"/>
          <w:szCs w:val="32"/>
          <w:u w:val="single"/>
        </w:rPr>
      </w:pPr>
    </w:p>
    <w:p w14:paraId="697029BB" w14:textId="77777777" w:rsidR="00BD0242" w:rsidRPr="0036573D" w:rsidRDefault="00BD0242" w:rsidP="00BD0242">
      <w:pPr>
        <w:pStyle w:val="Tekstpodstawowywcity"/>
        <w:spacing w:after="0" w:line="276" w:lineRule="auto"/>
        <w:ind w:left="0" w:firstLine="0"/>
        <w:jc w:val="left"/>
        <w:rPr>
          <w:rFonts w:asciiTheme="majorHAnsi" w:hAnsiTheme="majorHAnsi" w:cs="Tahoma"/>
          <w:b/>
        </w:rPr>
      </w:pPr>
      <w:r w:rsidRPr="0036573D">
        <w:rPr>
          <w:rFonts w:asciiTheme="majorHAnsi" w:hAnsiTheme="majorHAnsi" w:cs="Tahoma"/>
          <w:b/>
        </w:rPr>
        <w:t>Przystępując do postępowania o udzielenie zamówienia publicznego prowadzonego przez:</w:t>
      </w:r>
    </w:p>
    <w:p w14:paraId="0EFDD436" w14:textId="77777777" w:rsidR="00BD0242" w:rsidRPr="0036573D" w:rsidRDefault="00BD0242" w:rsidP="00BD0242">
      <w:pPr>
        <w:pStyle w:val="Tekstpodstawowywcity"/>
        <w:spacing w:after="0" w:line="276" w:lineRule="auto"/>
        <w:ind w:left="0" w:firstLine="0"/>
        <w:jc w:val="left"/>
        <w:rPr>
          <w:rFonts w:asciiTheme="majorHAnsi" w:hAnsiTheme="majorHAnsi" w:cs="Tahoma"/>
          <w:b/>
        </w:rPr>
      </w:pPr>
      <w:r w:rsidRPr="0036573D">
        <w:rPr>
          <w:rFonts w:asciiTheme="majorHAnsi" w:hAnsiTheme="majorHAnsi" w:cs="Tahoma"/>
          <w:b/>
        </w:rPr>
        <w:t>Gminę - Miasto Tomaszów Mazowiecki</w:t>
      </w:r>
    </w:p>
    <w:p w14:paraId="3AC2D6F6" w14:textId="77777777" w:rsidR="00BD0242" w:rsidRPr="0036573D" w:rsidRDefault="00BD0242" w:rsidP="00BD0242">
      <w:pPr>
        <w:spacing w:after="0" w:line="276" w:lineRule="auto"/>
        <w:ind w:left="426" w:hanging="426"/>
        <w:rPr>
          <w:rFonts w:asciiTheme="majorHAnsi" w:hAnsiTheme="majorHAnsi" w:cs="Tahoma"/>
          <w:b/>
          <w:bCs/>
          <w:sz w:val="24"/>
          <w:szCs w:val="24"/>
        </w:rPr>
      </w:pPr>
      <w:r w:rsidRPr="0036573D">
        <w:rPr>
          <w:rFonts w:asciiTheme="majorHAnsi" w:hAnsiTheme="majorHAnsi" w:cs="Tahoma"/>
          <w:b/>
          <w:bCs/>
          <w:sz w:val="24"/>
          <w:szCs w:val="24"/>
        </w:rPr>
        <w:t>ul. POW 10/16, 97-200 Tomaszów Mazowiecki</w:t>
      </w:r>
    </w:p>
    <w:p w14:paraId="5FBD6FCF" w14:textId="77777777" w:rsidR="00BD0242" w:rsidRPr="0036573D" w:rsidRDefault="00BD0242" w:rsidP="00BD0242">
      <w:pPr>
        <w:spacing w:after="0" w:line="276" w:lineRule="auto"/>
        <w:ind w:left="426" w:hanging="426"/>
        <w:rPr>
          <w:rFonts w:asciiTheme="majorHAnsi" w:hAnsiTheme="majorHAnsi" w:cs="Tahoma"/>
          <w:b/>
          <w:bCs/>
          <w:sz w:val="24"/>
          <w:szCs w:val="24"/>
        </w:rPr>
      </w:pPr>
      <w:r w:rsidRPr="0036573D">
        <w:rPr>
          <w:rFonts w:asciiTheme="majorHAnsi" w:hAnsiTheme="majorHAnsi" w:cs="Tahoma"/>
          <w:b/>
          <w:bCs/>
          <w:sz w:val="24"/>
          <w:szCs w:val="24"/>
        </w:rPr>
        <w:t>NIP 773-16-56-546, REGON 590648310</w:t>
      </w:r>
    </w:p>
    <w:p w14:paraId="01774D3E" w14:textId="77777777" w:rsidR="00BD0242" w:rsidRPr="0036573D" w:rsidRDefault="00BD0242" w:rsidP="00BD0242">
      <w:pPr>
        <w:spacing w:after="0" w:line="276" w:lineRule="auto"/>
        <w:ind w:left="426" w:hanging="426"/>
        <w:rPr>
          <w:rFonts w:asciiTheme="majorHAnsi" w:hAnsiTheme="majorHAnsi" w:cs="Tahoma"/>
          <w:b/>
          <w:bCs/>
          <w:sz w:val="24"/>
          <w:szCs w:val="24"/>
        </w:rPr>
      </w:pPr>
      <w:r w:rsidRPr="0036573D">
        <w:rPr>
          <w:rFonts w:asciiTheme="majorHAnsi" w:hAnsiTheme="majorHAnsi" w:cs="Tahoma"/>
          <w:b/>
          <w:bCs/>
          <w:sz w:val="24"/>
          <w:szCs w:val="24"/>
        </w:rPr>
        <w:t>przedstawiam formularz oferty na przedmiotowe zamówienie.</w:t>
      </w:r>
    </w:p>
    <w:p w14:paraId="58DAEC5C" w14:textId="77777777" w:rsidR="00BD0242" w:rsidRDefault="00BD0242" w:rsidP="00BD0242">
      <w:pPr>
        <w:spacing w:after="0"/>
        <w:rPr>
          <w:rFonts w:asciiTheme="majorHAnsi" w:hAnsiTheme="majorHAnsi" w:cs="Tahoma"/>
          <w:b/>
          <w:bCs/>
          <w:sz w:val="40"/>
          <w:szCs w:val="40"/>
        </w:rPr>
      </w:pPr>
    </w:p>
    <w:p w14:paraId="61AA5F09" w14:textId="41EE3182" w:rsidR="00BD0242" w:rsidRPr="00984753" w:rsidRDefault="00BD0242" w:rsidP="00BD0242">
      <w:pPr>
        <w:spacing w:after="0"/>
        <w:ind w:left="426" w:hanging="426"/>
        <w:jc w:val="center"/>
        <w:rPr>
          <w:rFonts w:asciiTheme="majorHAnsi" w:hAnsiTheme="majorHAnsi" w:cs="Tahoma"/>
          <w:b/>
          <w:bCs/>
          <w:sz w:val="40"/>
          <w:szCs w:val="40"/>
        </w:rPr>
      </w:pPr>
      <w:r w:rsidRPr="00984753">
        <w:rPr>
          <w:rFonts w:asciiTheme="majorHAnsi" w:hAnsiTheme="majorHAnsi" w:cs="Tahoma"/>
          <w:b/>
          <w:bCs/>
          <w:sz w:val="40"/>
          <w:szCs w:val="40"/>
        </w:rPr>
        <w:t>FORMULARZ OFERTY</w:t>
      </w:r>
      <w:r w:rsidR="004764A4">
        <w:rPr>
          <w:rFonts w:asciiTheme="majorHAnsi" w:hAnsiTheme="majorHAnsi" w:cs="Tahoma"/>
          <w:b/>
          <w:bCs/>
          <w:sz w:val="40"/>
          <w:szCs w:val="40"/>
        </w:rPr>
        <w:t xml:space="preserve"> </w:t>
      </w:r>
    </w:p>
    <w:p w14:paraId="600CCADD" w14:textId="77777777" w:rsidR="00BD0242" w:rsidRPr="00984753" w:rsidRDefault="00BD0242" w:rsidP="00BD0242">
      <w:pPr>
        <w:pStyle w:val="Normalny1"/>
        <w:keepNext/>
        <w:autoSpaceDE w:val="0"/>
        <w:spacing w:after="0"/>
        <w:rPr>
          <w:rFonts w:asciiTheme="majorHAnsi" w:eastAsia="Bookman Old Style" w:hAnsiTheme="majorHAnsi" w:cs="Tahoma"/>
          <w:b/>
          <w:bCs/>
          <w:sz w:val="10"/>
          <w:szCs w:val="10"/>
        </w:rPr>
      </w:pPr>
    </w:p>
    <w:p w14:paraId="65CF5E05" w14:textId="77777777" w:rsidR="00BD0242" w:rsidRPr="00984753" w:rsidRDefault="00BD0242" w:rsidP="00BD0242">
      <w:pPr>
        <w:pStyle w:val="Normalny1"/>
        <w:keepNext/>
        <w:autoSpaceDE w:val="0"/>
        <w:spacing w:after="0"/>
        <w:rPr>
          <w:rFonts w:asciiTheme="majorHAnsi" w:eastAsia="Bookman Old Style" w:hAnsiTheme="majorHAnsi" w:cs="Tahoma"/>
          <w:bCs/>
        </w:rPr>
      </w:pPr>
      <w:r w:rsidRPr="00984753">
        <w:rPr>
          <w:rFonts w:asciiTheme="majorHAnsi" w:eastAsia="Bookman Old Style" w:hAnsiTheme="majorHAnsi" w:cs="Tahoma"/>
          <w:bCs/>
        </w:rPr>
        <w:t>Wykonawca i dane kontaktowe:</w:t>
      </w:r>
    </w:p>
    <w:tbl>
      <w:tblPr>
        <w:tblW w:w="11148" w:type="dxa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5"/>
        <w:gridCol w:w="2244"/>
        <w:gridCol w:w="1442"/>
        <w:gridCol w:w="1843"/>
        <w:gridCol w:w="1984"/>
      </w:tblGrid>
      <w:tr w:rsidR="008720F6" w14:paraId="458348C5" w14:textId="77777777" w:rsidTr="0038089E">
        <w:tc>
          <w:tcPr>
            <w:tcW w:w="58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C892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5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1F597251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mbria" w:eastAsia="Bookman Old Style" w:hAnsi="Cambria" w:cs="Tahoma"/>
                <w:b/>
                <w:bCs/>
                <w:color w:val="FF0000"/>
                <w:sz w:val="16"/>
                <w:szCs w:val="16"/>
              </w:rPr>
              <w:t>W przypadku podmiotów składających ofertę wspólnie (konsorcjanci)</w:t>
            </w:r>
          </w:p>
        </w:tc>
      </w:tr>
      <w:tr w:rsidR="008720F6" w14:paraId="117EFFE9" w14:textId="77777777" w:rsidTr="0038089E">
        <w:tc>
          <w:tcPr>
            <w:tcW w:w="58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B8202" w14:textId="77777777" w:rsidR="008720F6" w:rsidRDefault="008720F6">
            <w:pPr>
              <w:spacing w:after="0"/>
              <w:rPr>
                <w:rFonts w:ascii="Cambria" w:eastAsia="Bookman Old Style" w:hAnsi="Cambria" w:cs="Tahoma"/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7B077BC3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/>
                <w:bCs/>
                <w:color w:val="FF0000"/>
                <w:sz w:val="18"/>
                <w:szCs w:val="18"/>
              </w:rPr>
              <w:t>lider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6923DD66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/>
                <w:bCs/>
                <w:color w:val="FF0000"/>
                <w:sz w:val="18"/>
                <w:szCs w:val="18"/>
              </w:rPr>
              <w:t>partner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1FF1921C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/>
                <w:bCs/>
                <w:color w:val="FF0000"/>
                <w:sz w:val="18"/>
                <w:szCs w:val="18"/>
              </w:rPr>
              <w:t>partner</w:t>
            </w:r>
          </w:p>
        </w:tc>
      </w:tr>
      <w:tr w:rsidR="008720F6" w14:paraId="7E9A8434" w14:textId="77777777" w:rsidTr="0038089E"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48EA" w14:textId="77777777" w:rsidR="008720F6" w:rsidRDefault="008720F6" w:rsidP="00C03C94">
            <w:pPr>
              <w:shd w:val="clear" w:color="auto" w:fill="FFFFFF"/>
              <w:jc w:val="center"/>
              <w:rPr>
                <w:rFonts w:ascii="Cambria" w:eastAsia="Bookman Old Style" w:hAnsi="Cambria" w:cs="Tahoma"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sz w:val="18"/>
                <w:szCs w:val="18"/>
              </w:rPr>
              <w:t>Nazwa</w:t>
            </w:r>
          </w:p>
          <w:p w14:paraId="4DF6067C" w14:textId="77777777" w:rsidR="008720F6" w:rsidRPr="00C03C94" w:rsidRDefault="008720F6" w:rsidP="00C03C94">
            <w:pPr>
              <w:shd w:val="clear" w:color="auto" w:fill="FFFFFF"/>
              <w:ind w:hanging="426"/>
              <w:jc w:val="center"/>
              <w:rPr>
                <w:rFonts w:ascii="Cambria" w:eastAsia="Bookman Old Style" w:hAnsi="Cambria" w:cs="Tahoma"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sz w:val="18"/>
                <w:szCs w:val="18"/>
              </w:rPr>
              <w:t>Wykonawcy/Wykonawców: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395D7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  <w:t>Wykonawca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1784E4A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F607062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1C4310D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8720F6" w14:paraId="2E07F2A9" w14:textId="77777777" w:rsidTr="0038089E"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BFD9" w14:textId="77777777" w:rsidR="008720F6" w:rsidRPr="00C03C94" w:rsidRDefault="008720F6" w:rsidP="00C03C94">
            <w:pPr>
              <w:shd w:val="clear" w:color="auto" w:fill="FFFFFF"/>
              <w:jc w:val="center"/>
              <w:rPr>
                <w:rFonts w:ascii="Cambria" w:eastAsia="Bookman Old Style" w:hAnsi="Cambria" w:cs="Tahoma"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sz w:val="18"/>
                <w:szCs w:val="18"/>
              </w:rPr>
              <w:t>Adres Wykonawcy/Wykonawców: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8C2B" w14:textId="77777777" w:rsidR="008720F6" w:rsidRDefault="008720F6" w:rsidP="00C03C94">
            <w:pPr>
              <w:pStyle w:val="Normalny1"/>
              <w:keepNext/>
              <w:autoSpaceDE w:val="0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CE8517F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78B42FD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495B32E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32"/>
                <w:szCs w:val="32"/>
              </w:rPr>
            </w:pPr>
          </w:p>
        </w:tc>
      </w:tr>
      <w:tr w:rsidR="008720F6" w14:paraId="6EFEDF35" w14:textId="77777777" w:rsidTr="0038089E">
        <w:trPr>
          <w:trHeight w:val="395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F61F" w14:textId="77777777" w:rsidR="008720F6" w:rsidRDefault="008720F6" w:rsidP="00C03C94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Cs/>
                <w:sz w:val="18"/>
                <w:szCs w:val="18"/>
              </w:rPr>
              <w:t>NIP: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A3A2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D9C434F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ECF2D28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D0409F6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32"/>
                <w:szCs w:val="32"/>
              </w:rPr>
            </w:pPr>
          </w:p>
        </w:tc>
      </w:tr>
      <w:tr w:rsidR="008720F6" w14:paraId="0BE3126C" w14:textId="77777777" w:rsidTr="0038089E"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E0FA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Cs/>
                <w:sz w:val="18"/>
                <w:szCs w:val="18"/>
              </w:rPr>
              <w:t>REGON:</w:t>
            </w:r>
          </w:p>
          <w:p w14:paraId="3C549FE0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320A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83A5F0E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25D897B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9701503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32"/>
                <w:szCs w:val="32"/>
              </w:rPr>
            </w:pPr>
          </w:p>
        </w:tc>
      </w:tr>
      <w:tr w:rsidR="008720F6" w14:paraId="1F6D2FB6" w14:textId="77777777" w:rsidTr="0038089E"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7627" w14:textId="77777777" w:rsidR="008720F6" w:rsidRDefault="008720F6" w:rsidP="00C03C94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Cs/>
                <w:sz w:val="18"/>
                <w:szCs w:val="18"/>
              </w:rPr>
              <w:t>Nr telefonu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837F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4D463FE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30D04B4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57A49C6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32"/>
                <w:szCs w:val="32"/>
              </w:rPr>
            </w:pPr>
          </w:p>
        </w:tc>
      </w:tr>
      <w:tr w:rsidR="008720F6" w14:paraId="718831A1" w14:textId="77777777" w:rsidTr="0038089E"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197B" w14:textId="77777777" w:rsidR="008720F6" w:rsidRDefault="008720F6" w:rsidP="00C03C94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Cs/>
                <w:sz w:val="18"/>
                <w:szCs w:val="18"/>
              </w:rPr>
              <w:t>Adres e mail: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5EA6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A0DCD6A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E8E1D72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D0C7242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32"/>
                <w:szCs w:val="32"/>
              </w:rPr>
            </w:pPr>
          </w:p>
        </w:tc>
      </w:tr>
      <w:tr w:rsidR="008720F6" w14:paraId="4150B062" w14:textId="77777777" w:rsidTr="0038089E"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4DDA9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Cs/>
                <w:sz w:val="18"/>
                <w:szCs w:val="18"/>
              </w:rPr>
              <w:t>Osoba do kontaktów:</w:t>
            </w:r>
          </w:p>
          <w:p w14:paraId="37184CB9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>
              <w:rPr>
                <w:rFonts w:ascii="Cambria" w:eastAsia="Bookman Old Style" w:hAnsi="Cambria" w:cs="Tahoma"/>
                <w:bCs/>
                <w:sz w:val="18"/>
                <w:szCs w:val="18"/>
              </w:rPr>
              <w:t>Imię nazwisko/ email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351E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5B6868E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654DA71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04CE743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32"/>
                <w:szCs w:val="32"/>
              </w:rPr>
            </w:pPr>
          </w:p>
        </w:tc>
      </w:tr>
      <w:tr w:rsidR="008720F6" w14:paraId="52CBA9ED" w14:textId="77777777" w:rsidTr="0038089E"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B7E89" w14:textId="77777777" w:rsidR="00BD0242" w:rsidRPr="00EE010C" w:rsidRDefault="00BD0242" w:rsidP="00BD0242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 w:rsidRPr="00EE010C">
              <w:rPr>
                <w:rFonts w:ascii="Cambria" w:eastAsia="Bookman Old Style" w:hAnsi="Cambria" w:cs="Tahoma"/>
                <w:bCs/>
                <w:sz w:val="18"/>
                <w:szCs w:val="18"/>
              </w:rPr>
              <w:t xml:space="preserve">Wykonawca jest: </w:t>
            </w:r>
          </w:p>
          <w:p w14:paraId="35822CEE" w14:textId="77777777" w:rsidR="00BD0242" w:rsidRPr="00EE010C" w:rsidRDefault="00BD0242" w:rsidP="00BD0242">
            <w:pPr>
              <w:pStyle w:val="Normalny1"/>
              <w:keepNext/>
              <w:autoSpaceDE w:val="0"/>
              <w:jc w:val="center"/>
              <w:rPr>
                <w:rFonts w:ascii="Cambria" w:hAnsi="Cambria" w:cs="Tahoma"/>
                <w:sz w:val="18"/>
                <w:szCs w:val="18"/>
              </w:rPr>
            </w:pPr>
            <w:r w:rsidRPr="00EE010C">
              <w:rPr>
                <w:rFonts w:ascii="Cambria" w:hAnsi="Cambria" w:cs="Tahoma"/>
                <w:sz w:val="18"/>
                <w:szCs w:val="18"/>
              </w:rPr>
              <w:t>Mikroprzedsiębiorstwem</w:t>
            </w:r>
          </w:p>
          <w:p w14:paraId="5E027429" w14:textId="77777777" w:rsidR="00BD0242" w:rsidRPr="00EE010C" w:rsidRDefault="00BD0242" w:rsidP="00BD0242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 w:rsidRPr="00EE010C">
              <w:rPr>
                <w:rFonts w:ascii="Cambria" w:hAnsi="Cambria" w:cs="Tahoma"/>
                <w:sz w:val="18"/>
                <w:szCs w:val="18"/>
              </w:rPr>
              <w:t>bądź małym lub średnim przedsiębiorstwem</w:t>
            </w:r>
          </w:p>
          <w:p w14:paraId="1F2F3099" w14:textId="77777777" w:rsidR="00BD0242" w:rsidRDefault="00BD0242" w:rsidP="00BD0242">
            <w:pPr>
              <w:pStyle w:val="Normalny1"/>
              <w:keepNext/>
              <w:autoSpaceDE w:val="0"/>
              <w:jc w:val="center"/>
              <w:rPr>
                <w:rFonts w:ascii="Cambria" w:hAnsi="Cambria" w:cs="Tahoma"/>
                <w:sz w:val="18"/>
                <w:szCs w:val="18"/>
              </w:rPr>
            </w:pPr>
            <w:r w:rsidRPr="00EE010C">
              <w:rPr>
                <w:rFonts w:ascii="Cambria" w:hAnsi="Cambria" w:cs="Tahoma"/>
                <w:sz w:val="18"/>
                <w:szCs w:val="18"/>
              </w:rPr>
              <w:t>zgodnie z definicją zawartą w zaleceniu Komisji z dnia 6 maja 2003 r. dotyczącym definicji mikroprzedsiębiorstw oraz małych i średnich przedsiębiorstw (Dz. Urz. UE L 124 z 20.5.2003, str. 36)</w:t>
            </w:r>
          </w:p>
          <w:p w14:paraId="7068200A" w14:textId="77777777" w:rsidR="00BD0242" w:rsidRDefault="00BD0242" w:rsidP="00BD0242">
            <w:pPr>
              <w:pStyle w:val="Default"/>
              <w:jc w:val="both"/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</w:pP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t xml:space="preserve">Zgodnie z zaleceniem Komisji z dnia 6 maja 2003r. dotyczącym definicji mikroprzedsiębiorstw oraz małych </w:t>
            </w: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br/>
              <w:t xml:space="preserve">i średnich przedsiębiorstw (Dz. Urz. UE L 124 z 20.5.2003, str. 36): </w:t>
            </w:r>
          </w:p>
          <w:p w14:paraId="65A22441" w14:textId="77777777" w:rsidR="00BD0242" w:rsidRDefault="00BD0242" w:rsidP="00BD0242">
            <w:pPr>
              <w:pStyle w:val="Default"/>
              <w:numPr>
                <w:ilvl w:val="0"/>
                <w:numId w:val="6"/>
              </w:numPr>
              <w:suppressAutoHyphens/>
              <w:autoSpaceDN/>
              <w:adjustRightInd/>
              <w:ind w:left="426"/>
              <w:jc w:val="both"/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</w:pP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t xml:space="preserve">mikroprzedsiębiorstwo to przedsiębiorstwo, które zatrudnia mniej niż 10 osób i którego roczny obrót lub roczna suma bilansowa nie przekracza 2 milionów EUR; </w:t>
            </w:r>
          </w:p>
          <w:p w14:paraId="1855BEF0" w14:textId="77777777" w:rsidR="00BD0242" w:rsidRDefault="00BD0242" w:rsidP="00BD0242">
            <w:pPr>
              <w:pStyle w:val="Default"/>
              <w:numPr>
                <w:ilvl w:val="0"/>
                <w:numId w:val="6"/>
              </w:numPr>
              <w:suppressAutoHyphens/>
              <w:autoSpaceDN/>
              <w:adjustRightInd/>
              <w:ind w:left="426"/>
              <w:jc w:val="both"/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</w:pP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t xml:space="preserve">małe przedsiębiorstwo to przedsiębiorstwo, które zatrudnia mniej niż 50 osób i którego roczny obrót lub roczna suma bilansowa nie przekracza 10 milionów EUR. </w:t>
            </w:r>
          </w:p>
          <w:p w14:paraId="2C8AB130" w14:textId="77777777" w:rsidR="00BD0242" w:rsidRDefault="00BD0242" w:rsidP="00BD0242">
            <w:pPr>
              <w:pStyle w:val="Default"/>
              <w:numPr>
                <w:ilvl w:val="0"/>
                <w:numId w:val="6"/>
              </w:numPr>
              <w:suppressAutoHyphens/>
              <w:autoSpaceDN/>
              <w:adjustRightInd/>
              <w:ind w:left="426"/>
              <w:jc w:val="both"/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</w:pP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t xml:space="preserve">średnie przedsiębiorstwo: przedsiębiorstwo, które nie jest mikroprzedsiębiorstwem ani małym przedsiębiorstwem </w:t>
            </w: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br/>
              <w:t xml:space="preserve">i które zatrudnia mniej niż 250 osób i którego roczny obrót nie przekracza 50 milionów EUR lub roczna suma bilansowa </w:t>
            </w: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br/>
              <w:t>nie przekracza 43 milionów EUR.</w:t>
            </w:r>
          </w:p>
          <w:p w14:paraId="5FBC5A86" w14:textId="77777777" w:rsidR="008720F6" w:rsidRDefault="00BD0242" w:rsidP="00BD0242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i/>
                <w:sz w:val="18"/>
                <w:szCs w:val="18"/>
              </w:rPr>
            </w:pPr>
            <w:r>
              <w:rPr>
                <w:rFonts w:ascii="Calibri Light" w:hAnsi="Calibri Light"/>
                <w:i/>
                <w:iCs/>
                <w:sz w:val="8"/>
                <w:szCs w:val="8"/>
              </w:rPr>
              <w:t xml:space="preserve">duże przedsiębiorstwo  to przedsiębiorstwo, które zatrudnia </w:t>
            </w:r>
            <w:r>
              <w:rPr>
                <w:rStyle w:val="hgkelc"/>
                <w:rFonts w:ascii="Calibri Light" w:hAnsi="Calibri Light"/>
                <w:bCs/>
                <w:i/>
                <w:iCs/>
                <w:sz w:val="8"/>
                <w:szCs w:val="8"/>
              </w:rPr>
              <w:t>250 lub więcej pracowników;</w:t>
            </w:r>
            <w:r>
              <w:rPr>
                <w:rStyle w:val="hgkelc"/>
                <w:rFonts w:ascii="Calibri Light" w:hAnsi="Calibri Light"/>
                <w:i/>
                <w:iCs/>
                <w:sz w:val="8"/>
                <w:szCs w:val="8"/>
              </w:rPr>
              <w:t xml:space="preserve"> lub z</w:t>
            </w:r>
            <w:r>
              <w:rPr>
                <w:rStyle w:val="hgkelc"/>
                <w:rFonts w:ascii="Calibri Light" w:hAnsi="Calibri Light"/>
                <w:bCs/>
                <w:i/>
                <w:iCs/>
                <w:sz w:val="8"/>
                <w:szCs w:val="8"/>
              </w:rPr>
              <w:t xml:space="preserve">atrudnia mniej, </w:t>
            </w:r>
            <w:r>
              <w:rPr>
                <w:rFonts w:ascii="Calibri Light" w:hAnsi="Calibri Light"/>
                <w:bCs/>
                <w:i/>
                <w:iCs/>
                <w:sz w:val="8"/>
                <w:szCs w:val="8"/>
              </w:rPr>
              <w:br/>
            </w:r>
            <w:r>
              <w:rPr>
                <w:rStyle w:val="hgkelc"/>
                <w:rFonts w:ascii="Calibri Light" w:hAnsi="Calibri Light"/>
                <w:bCs/>
                <w:i/>
                <w:iCs/>
                <w:sz w:val="8"/>
                <w:szCs w:val="8"/>
              </w:rPr>
              <w:t xml:space="preserve">niż 250 pracowników, ale ich </w:t>
            </w:r>
            <w:r>
              <w:rPr>
                <w:rFonts w:ascii="Calibri Light" w:hAnsi="Calibri Light"/>
                <w:i/>
                <w:iCs/>
                <w:sz w:val="8"/>
                <w:szCs w:val="8"/>
              </w:rPr>
              <w:t xml:space="preserve">roczny obrót przekracza 50 milionów EUR a </w:t>
            </w:r>
            <w:r>
              <w:rPr>
                <w:rStyle w:val="hgkelc"/>
                <w:rFonts w:ascii="Calibri Light" w:hAnsi="Calibri Light"/>
                <w:bCs/>
                <w:i/>
                <w:iCs/>
                <w:sz w:val="8"/>
                <w:szCs w:val="8"/>
              </w:rPr>
              <w:t>suma bilansowa przekracza równowartość</w:t>
            </w:r>
            <w:r>
              <w:rPr>
                <w:rFonts w:ascii="Calibri Light" w:hAnsi="Calibri Light"/>
                <w:bCs/>
                <w:i/>
                <w:iCs/>
                <w:sz w:val="8"/>
                <w:szCs w:val="8"/>
              </w:rPr>
              <w:br/>
            </w:r>
            <w:r>
              <w:rPr>
                <w:rStyle w:val="hgkelc"/>
                <w:rFonts w:ascii="Calibri Light" w:hAnsi="Calibri Light"/>
                <w:bCs/>
                <w:i/>
                <w:iCs/>
                <w:sz w:val="8"/>
                <w:szCs w:val="8"/>
              </w:rPr>
              <w:t>w złotych polskich 43 milionów euro.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A995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A1BB057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348D312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BD62EBC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32"/>
                <w:szCs w:val="32"/>
              </w:rPr>
            </w:pPr>
          </w:p>
        </w:tc>
      </w:tr>
    </w:tbl>
    <w:p w14:paraId="6A42DBD0" w14:textId="77777777" w:rsidR="008720F6" w:rsidRDefault="008720F6" w:rsidP="008720F6">
      <w:pPr>
        <w:shd w:val="clear" w:color="auto" w:fill="FFFFFF"/>
        <w:spacing w:line="276" w:lineRule="auto"/>
        <w:jc w:val="both"/>
        <w:rPr>
          <w:rFonts w:ascii="Cambria" w:eastAsia="Bookman Old Style" w:hAnsi="Cambria" w:cs="Tahoma"/>
          <w:sz w:val="24"/>
          <w:szCs w:val="24"/>
          <w:lang w:eastAsia="ar-SA"/>
        </w:rPr>
      </w:pPr>
    </w:p>
    <w:p w14:paraId="21F797ED" w14:textId="77777777" w:rsidR="00D367A7" w:rsidRPr="0060120D" w:rsidRDefault="008720F6" w:rsidP="00C03C94">
      <w:pPr>
        <w:pStyle w:val="Normalny1"/>
        <w:numPr>
          <w:ilvl w:val="0"/>
          <w:numId w:val="5"/>
        </w:numPr>
        <w:tabs>
          <w:tab w:val="num" w:pos="284"/>
        </w:tabs>
        <w:autoSpaceDE w:val="0"/>
        <w:ind w:left="284" w:hanging="284"/>
        <w:jc w:val="both"/>
        <w:rPr>
          <w:rFonts w:ascii="Cambria" w:eastAsia="Bookman Old Style" w:hAnsi="Cambria" w:cs="Tahoma"/>
          <w:b/>
          <w:sz w:val="36"/>
          <w:szCs w:val="36"/>
        </w:rPr>
      </w:pPr>
      <w:r>
        <w:rPr>
          <w:rFonts w:ascii="Cambria" w:eastAsia="Bookman Old Style" w:hAnsi="Cambria" w:cs="Tahoma"/>
        </w:rPr>
        <w:lastRenderedPageBreak/>
        <w:t>Składając ofertę w postępowaniu o udzielenie zamówienia publicznego prowadzonego w trybie podstawowym, którego przedmiotem jes</w:t>
      </w:r>
      <w:r w:rsidR="00D367A7">
        <w:rPr>
          <w:rFonts w:ascii="Cambria" w:eastAsia="Bookman Old Style" w:hAnsi="Cambria" w:cs="Tahoma"/>
        </w:rPr>
        <w:t>t:</w:t>
      </w:r>
    </w:p>
    <w:p w14:paraId="5712D82D" w14:textId="4E01F39B" w:rsidR="0060120D" w:rsidRPr="0060120D" w:rsidRDefault="0060120D" w:rsidP="0060120D">
      <w:pPr>
        <w:pStyle w:val="Akapitzlist"/>
        <w:shd w:val="clear" w:color="auto" w:fill="FFFFFF"/>
        <w:spacing w:line="360" w:lineRule="auto"/>
        <w:ind w:left="502"/>
        <w:jc w:val="center"/>
        <w:rPr>
          <w:rFonts w:ascii="Cambria" w:hAnsi="Cambria" w:cs="Tahoma"/>
          <w:b/>
          <w:bCs/>
          <w:color w:val="0070C0"/>
          <w:sz w:val="24"/>
          <w:szCs w:val="24"/>
        </w:rPr>
      </w:pPr>
      <w:bookmarkStart w:id="0" w:name="_Hlk212639053"/>
      <w:bookmarkStart w:id="1" w:name="_Hlk212708338"/>
      <w:r w:rsidRPr="0060120D">
        <w:rPr>
          <w:rFonts w:ascii="Cambria" w:hAnsi="Cambria" w:cs="Tahoma"/>
          <w:b/>
          <w:bCs/>
          <w:color w:val="0070C0"/>
          <w:sz w:val="24"/>
          <w:szCs w:val="24"/>
        </w:rPr>
        <w:t xml:space="preserve">Kompleksowa dostawa energii elektrycznej i świadczenie usług jej dystrybucji oraz świadczenie usługi odbioru i rozliczenia energii elektrycznej wprowadzonej do sieci OSD z </w:t>
      </w:r>
      <w:proofErr w:type="spellStart"/>
      <w:r w:rsidRPr="0060120D">
        <w:rPr>
          <w:rFonts w:ascii="Cambria" w:hAnsi="Cambria" w:cs="Tahoma"/>
          <w:b/>
          <w:bCs/>
          <w:color w:val="0070C0"/>
          <w:sz w:val="24"/>
          <w:szCs w:val="24"/>
        </w:rPr>
        <w:t>mikroinstalacji</w:t>
      </w:r>
      <w:proofErr w:type="spellEnd"/>
      <w:r w:rsidRPr="0060120D">
        <w:rPr>
          <w:rFonts w:ascii="Cambria" w:hAnsi="Cambria" w:cs="Tahoma"/>
          <w:b/>
          <w:bCs/>
          <w:color w:val="0070C0"/>
          <w:sz w:val="24"/>
          <w:szCs w:val="24"/>
        </w:rPr>
        <w:t xml:space="preserve"> dla prosumentów do punktów poboru energii elektrycznej jednostce podległej Gminie Miasto Tomaszów Mazowieckim, tj. Zespole </w:t>
      </w:r>
      <w:proofErr w:type="spellStart"/>
      <w:r w:rsidRPr="0060120D">
        <w:rPr>
          <w:rFonts w:ascii="Cambria" w:hAnsi="Cambria" w:cs="Tahoma"/>
          <w:b/>
          <w:bCs/>
          <w:color w:val="0070C0"/>
          <w:sz w:val="24"/>
          <w:szCs w:val="24"/>
        </w:rPr>
        <w:t>Szkolno</w:t>
      </w:r>
      <w:proofErr w:type="spellEnd"/>
      <w:r w:rsidRPr="0060120D">
        <w:rPr>
          <w:rFonts w:ascii="Cambria" w:hAnsi="Cambria" w:cs="Tahoma"/>
          <w:b/>
          <w:bCs/>
          <w:color w:val="0070C0"/>
          <w:sz w:val="24"/>
          <w:szCs w:val="24"/>
        </w:rPr>
        <w:t xml:space="preserve"> – Przedszkolnym nr 2 w Tomaszowie Mazowieckim</w:t>
      </w:r>
      <w:bookmarkEnd w:id="0"/>
      <w:r w:rsidRPr="0060120D">
        <w:rPr>
          <w:rFonts w:ascii="Cambria" w:hAnsi="Cambria" w:cs="Tahoma"/>
          <w:b/>
          <w:bCs/>
          <w:color w:val="0070C0"/>
          <w:sz w:val="24"/>
          <w:szCs w:val="24"/>
        </w:rPr>
        <w:t>.</w:t>
      </w:r>
      <w:bookmarkEnd w:id="1"/>
    </w:p>
    <w:p w14:paraId="448E8D9B" w14:textId="77777777" w:rsidR="008720F6" w:rsidRPr="00C03C94" w:rsidRDefault="008720F6" w:rsidP="00C03C94">
      <w:pPr>
        <w:pStyle w:val="Normalny1"/>
        <w:autoSpaceDE w:val="0"/>
        <w:ind w:left="284"/>
        <w:jc w:val="both"/>
        <w:rPr>
          <w:rFonts w:ascii="Cambria" w:eastAsia="Bookman Old Style" w:hAnsi="Cambria" w:cs="Tahoma"/>
          <w:b/>
          <w:sz w:val="36"/>
          <w:szCs w:val="36"/>
          <w:lang w:eastAsia="ar-SA"/>
        </w:rPr>
      </w:pPr>
      <w:r>
        <w:rPr>
          <w:rFonts w:ascii="Cambria" w:eastAsia="Bookman Old Style" w:hAnsi="Cambria" w:cs="Tahoma"/>
          <w:b/>
          <w:sz w:val="36"/>
          <w:szCs w:val="36"/>
        </w:rPr>
        <w:t>Oświadczam/y, że:</w:t>
      </w:r>
    </w:p>
    <w:p w14:paraId="2BDB5325" w14:textId="77777777" w:rsidR="008720F6" w:rsidRDefault="008720F6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eastAsia="Bookman Old Style" w:hAnsi="Cambria" w:cs="Tahoma"/>
        </w:rPr>
      </w:pPr>
      <w:r>
        <w:rPr>
          <w:rFonts w:ascii="Cambria" w:eastAsia="Bookman Old Style" w:hAnsi="Cambria" w:cs="Tahoma"/>
        </w:rPr>
        <w:t>-</w:t>
      </w:r>
      <w:r>
        <w:rPr>
          <w:rFonts w:ascii="Cambria" w:eastAsia="Bookman Old Style" w:hAnsi="Cambria" w:cs="Tahoma"/>
        </w:rPr>
        <w:tab/>
        <w:t xml:space="preserve">zapoznaliśmy się ze Specyfikacją Warunków Zamówienia (SWZ), ogłoszeniem                                   o zamówieniu, </w:t>
      </w:r>
      <w:r w:rsidR="00D367A7">
        <w:rPr>
          <w:rFonts w:ascii="Cambria" w:eastAsia="Bookman Old Style" w:hAnsi="Cambria" w:cs="Tahoma"/>
        </w:rPr>
        <w:t>projektowanymi postanowieniami umownymi</w:t>
      </w:r>
      <w:r>
        <w:rPr>
          <w:rFonts w:ascii="Cambria" w:eastAsia="Bookman Old Style" w:hAnsi="Cambria" w:cs="Tahoma"/>
        </w:rPr>
        <w:t>, szczegółowym opisem przedmiotu zamówienia, zmianami i wyjaśnieniami dokonywanymi w trakcie postępowania, w całości je akceptujemy i przyjmujemy jako obowiązujące w pełnym zakresie postanowienia w niej określone,</w:t>
      </w:r>
    </w:p>
    <w:p w14:paraId="18117222" w14:textId="77777777" w:rsidR="008720F6" w:rsidRDefault="008720F6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eastAsia="Bookman Old Style" w:hAnsi="Cambria" w:cs="Tahoma"/>
        </w:rPr>
      </w:pPr>
      <w:r>
        <w:rPr>
          <w:rFonts w:ascii="Cambria" w:eastAsia="Bookman Old Style" w:hAnsi="Cambria" w:cs="Tahoma"/>
        </w:rPr>
        <w:t>-</w:t>
      </w:r>
      <w:r>
        <w:rPr>
          <w:rFonts w:ascii="Cambria" w:eastAsia="Bookman Old Style" w:hAnsi="Cambria" w:cs="Tahoma"/>
        </w:rPr>
        <w:tab/>
        <w:t>przedstawione we wstępnym oświadczeniu informa</w:t>
      </w:r>
      <w:r w:rsidR="00C52A4E">
        <w:rPr>
          <w:rFonts w:ascii="Cambria" w:eastAsia="Bookman Old Style" w:hAnsi="Cambria" w:cs="Tahoma"/>
        </w:rPr>
        <w:t>cje - stanowiącym część oferty</w:t>
      </w:r>
      <w:r w:rsidR="00C03C94">
        <w:rPr>
          <w:rFonts w:ascii="Cambria" w:eastAsia="Bookman Old Style" w:hAnsi="Cambria" w:cs="Tahoma"/>
        </w:rPr>
        <w:t xml:space="preserve"> </w:t>
      </w:r>
      <w:r>
        <w:rPr>
          <w:rFonts w:ascii="Cambria" w:eastAsia="Bookman Old Style" w:hAnsi="Cambria" w:cs="Tahoma"/>
        </w:rPr>
        <w:t>są prawdziwe,</w:t>
      </w:r>
    </w:p>
    <w:p w14:paraId="705444F6" w14:textId="77777777" w:rsidR="008720F6" w:rsidRPr="00D367A7" w:rsidRDefault="008720F6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eastAsia="Bookman Old Style" w:hAnsi="Cambria" w:cs="Tahoma"/>
        </w:rPr>
      </w:pPr>
      <w:r>
        <w:rPr>
          <w:rFonts w:ascii="Cambria" w:eastAsia="Bookman Old Style" w:hAnsi="Cambria" w:cs="Tahoma"/>
        </w:rPr>
        <w:t>-</w:t>
      </w:r>
      <w:r>
        <w:rPr>
          <w:rFonts w:ascii="Cambria" w:eastAsia="Bookman Old Style" w:hAnsi="Cambria" w:cs="Tahoma"/>
        </w:rPr>
        <w:tab/>
        <w:t>w przypadku wyboru naszej oferty zobowiązujemy się do zawarcia umowy zgodnej z proponowanym wzorem, w miejscu i terminie wyznaczonym przez Zamawiającego,</w:t>
      </w:r>
      <w:r w:rsidR="00C52A4E">
        <w:rPr>
          <w:rFonts w:ascii="Cambria" w:eastAsia="Bookman Old Style" w:hAnsi="Cambria" w:cs="Tahoma"/>
        </w:rPr>
        <w:t xml:space="preserve"> </w:t>
      </w:r>
      <w:r>
        <w:rPr>
          <w:rFonts w:ascii="Cambria" w:eastAsia="Bookman Old Style" w:hAnsi="Cambria" w:cs="Tahoma"/>
        </w:rPr>
        <w:t>a także do wypełnienia dodatkowych wymogów formalnych, o których mowa w SWZ,</w:t>
      </w:r>
    </w:p>
    <w:p w14:paraId="6BE67D90" w14:textId="77777777" w:rsidR="008720F6" w:rsidRPr="00D367A7" w:rsidRDefault="008720F6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eastAsia="Bookman Old Style" w:hAnsi="Cambria" w:cs="Tahoma"/>
        </w:rPr>
      </w:pPr>
      <w:r w:rsidRPr="00D367A7">
        <w:rPr>
          <w:rFonts w:ascii="Cambria" w:eastAsia="Bookman Old Style" w:hAnsi="Cambria" w:cs="Tahoma"/>
        </w:rPr>
        <w:t>-</w:t>
      </w:r>
      <w:r w:rsidRPr="00D367A7">
        <w:rPr>
          <w:rFonts w:ascii="Cambria" w:eastAsia="Bookman Old Style" w:hAnsi="Cambria" w:cs="Tahoma"/>
        </w:rPr>
        <w:tab/>
        <w:t xml:space="preserve">zobowiązujemy się wykonywać zamówienie związane z realizacją przedmiotu umowy zgodnie z opisem przedmiotu zamówienia, obowiązującymi przepisami prawa i normami  z zachowaniem należytej staranności za cenę wskazaną w formularzu oferty, </w:t>
      </w:r>
    </w:p>
    <w:p w14:paraId="046BE23F" w14:textId="77777777" w:rsidR="008720F6" w:rsidRPr="00D367A7" w:rsidRDefault="008720F6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eastAsia="Bookman Old Style" w:hAnsi="Cambria" w:cs="Tahoma"/>
        </w:rPr>
      </w:pPr>
      <w:r w:rsidRPr="00D367A7">
        <w:rPr>
          <w:rFonts w:ascii="Cambria" w:eastAsia="Bookman Old Style" w:hAnsi="Cambria" w:cs="Tahoma"/>
        </w:rPr>
        <w:t>-</w:t>
      </w:r>
      <w:r w:rsidRPr="00D367A7">
        <w:rPr>
          <w:rFonts w:ascii="Cambria" w:eastAsia="Bookman Old Style" w:hAnsi="Cambria" w:cs="Tahoma"/>
        </w:rPr>
        <w:tab/>
        <w:t>uważamy się za związanych niniejszą ofertą wskazaną przez zamawiającego                                           w dokumentach zamówienia,</w:t>
      </w:r>
    </w:p>
    <w:p w14:paraId="39D331C6" w14:textId="77777777" w:rsidR="00D367A7" w:rsidRPr="00D367A7" w:rsidRDefault="008720F6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hAnsi="Cambria" w:cs="Tahoma"/>
        </w:rPr>
      </w:pPr>
      <w:r w:rsidRPr="00D367A7">
        <w:rPr>
          <w:rFonts w:ascii="Cambria" w:hAnsi="Cambria" w:cs="Tahoma"/>
        </w:rPr>
        <w:t>-</w:t>
      </w:r>
      <w:r w:rsidRPr="00D367A7">
        <w:rPr>
          <w:rFonts w:ascii="Cambria" w:hAnsi="Cambria" w:cs="Tahoma"/>
        </w:rPr>
        <w:tab/>
        <w:t>akceptujemy warunki płatności określone przez Zamawiającego,</w:t>
      </w:r>
    </w:p>
    <w:p w14:paraId="76295D2E" w14:textId="77777777" w:rsidR="00D367A7" w:rsidRPr="00C03C94" w:rsidRDefault="00D367A7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eastAsia="Times New Roman" w:hAnsi="Cambria" w:cs="Tahoma"/>
        </w:rPr>
      </w:pPr>
      <w:r w:rsidRPr="00D367A7">
        <w:rPr>
          <w:rFonts w:ascii="Cambria" w:hAnsi="Cambria" w:cs="Tahoma"/>
        </w:rPr>
        <w:t>-</w:t>
      </w:r>
      <w:r w:rsidRPr="00D367A7">
        <w:rPr>
          <w:rFonts w:ascii="Cambria" w:hAnsi="Cambria" w:cs="Tahoma"/>
        </w:rPr>
        <w:tab/>
      </w:r>
      <w:r w:rsidRPr="00D367A7">
        <w:rPr>
          <w:rFonts w:ascii="Cambria" w:eastAsia="Bookman Old Style" w:hAnsi="Cambria" w:cs="Tahoma"/>
        </w:rPr>
        <w:t>jesteśmy świadomi, że: cena zaoferowana łączna wskazana w formularzu jest tylko ceną prognozowaną i poglądową, obliczoną w szczególności na potrzeby porównania ofert; zapłata wynagrodzenia i rozliczenie umów nastąpi zgodnie z postanowieniami SWZ i zawartą umową; ilości podane w opisie przedmiotu zamówienia, są tylko ilościami prognozowanymi, a ich faktyczny wolumen będzie wynikiem rzec</w:t>
      </w:r>
      <w:r w:rsidR="00BD0242">
        <w:rPr>
          <w:rFonts w:ascii="Cambria" w:eastAsia="Bookman Old Style" w:hAnsi="Cambria" w:cs="Tahoma"/>
        </w:rPr>
        <w:t>zywistych potrzeb zamawiającego,</w:t>
      </w:r>
    </w:p>
    <w:p w14:paraId="2BE8AF43" w14:textId="77777777" w:rsidR="00D367A7" w:rsidRPr="00D367A7" w:rsidRDefault="00D367A7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hAnsi="Cambria" w:cs="Tahoma"/>
        </w:rPr>
      </w:pPr>
      <w:r w:rsidRPr="00D367A7">
        <w:rPr>
          <w:rFonts w:ascii="Cambria" w:hAnsi="Cambria" w:cs="Tahoma"/>
        </w:rPr>
        <w:t>-</w:t>
      </w:r>
      <w:r w:rsidRPr="00D367A7">
        <w:rPr>
          <w:rFonts w:ascii="Cambria" w:hAnsi="Cambria" w:cs="Tahoma"/>
        </w:rPr>
        <w:tab/>
      </w:r>
      <w:r w:rsidRPr="00D367A7">
        <w:rPr>
          <w:rFonts w:ascii="Cambria" w:hAnsi="Cambria" w:cs="Tahoma"/>
          <w:lang w:eastAsia="pl-PL"/>
        </w:rPr>
        <w:t>zobowiązujemy się, w przypadku udzielenia nam zamówienia, do przygotowania</w:t>
      </w:r>
      <w:r>
        <w:rPr>
          <w:rFonts w:ascii="Cambria" w:hAnsi="Cambria" w:cs="Tahoma"/>
          <w:lang w:eastAsia="pl-PL"/>
        </w:rPr>
        <w:t xml:space="preserve">                             </w:t>
      </w:r>
      <w:r w:rsidRPr="00D367A7">
        <w:rPr>
          <w:rFonts w:ascii="Cambria" w:hAnsi="Cambria" w:cs="Tahoma"/>
          <w:lang w:eastAsia="pl-PL"/>
        </w:rPr>
        <w:t xml:space="preserve"> i przekazania umowy na wzorze wykonawcy</w:t>
      </w:r>
      <w:r w:rsidR="00BD0242">
        <w:rPr>
          <w:rFonts w:ascii="Cambria" w:hAnsi="Cambria" w:cs="Tahoma"/>
          <w:lang w:eastAsia="pl-PL"/>
        </w:rPr>
        <w:t>,</w:t>
      </w:r>
    </w:p>
    <w:p w14:paraId="1898796E" w14:textId="67A9B7B3" w:rsidR="008720F6" w:rsidRPr="00C03C94" w:rsidRDefault="00D367A7" w:rsidP="00C03C94">
      <w:pPr>
        <w:pStyle w:val="Normalny1"/>
        <w:autoSpaceDE w:val="0"/>
        <w:ind w:left="749" w:hanging="465"/>
        <w:jc w:val="both"/>
        <w:rPr>
          <w:rFonts w:ascii="Cambria" w:hAnsi="Cambria" w:cs="Tahoma"/>
        </w:rPr>
      </w:pPr>
      <w:r w:rsidRPr="00D367A7">
        <w:rPr>
          <w:rFonts w:ascii="Cambria" w:hAnsi="Cambria" w:cs="Tahoma"/>
        </w:rPr>
        <w:t>-</w:t>
      </w:r>
      <w:r w:rsidRPr="00D367A7">
        <w:rPr>
          <w:rFonts w:ascii="Cambria" w:hAnsi="Cambria" w:cs="Tahoma"/>
        </w:rPr>
        <w:tab/>
        <w:t xml:space="preserve">zamówienie wykonywane będzie w terminie </w:t>
      </w:r>
      <w:r w:rsidRPr="00D367A7">
        <w:rPr>
          <w:rFonts w:ascii="Cambria" w:hAnsi="Cambria" w:cs="Tahoma"/>
          <w:b/>
        </w:rPr>
        <w:t>01.01.202</w:t>
      </w:r>
      <w:r w:rsidR="00C848C6">
        <w:rPr>
          <w:rFonts w:ascii="Cambria" w:hAnsi="Cambria" w:cs="Tahoma"/>
          <w:b/>
        </w:rPr>
        <w:t>7</w:t>
      </w:r>
      <w:r w:rsidRPr="00D367A7">
        <w:rPr>
          <w:rFonts w:ascii="Cambria" w:hAnsi="Cambria" w:cs="Tahoma"/>
          <w:b/>
        </w:rPr>
        <w:t xml:space="preserve"> – 31.12.202</w:t>
      </w:r>
      <w:r w:rsidR="00C848C6">
        <w:rPr>
          <w:rFonts w:ascii="Cambria" w:hAnsi="Cambria" w:cs="Tahoma"/>
          <w:b/>
        </w:rPr>
        <w:t>7</w:t>
      </w:r>
      <w:r w:rsidRPr="00D367A7">
        <w:rPr>
          <w:rFonts w:ascii="Cambria" w:hAnsi="Cambria" w:cs="Tahoma"/>
          <w:b/>
        </w:rPr>
        <w:t xml:space="preserve"> r.</w:t>
      </w:r>
    </w:p>
    <w:p w14:paraId="2C772D81" w14:textId="77777777" w:rsidR="008720F6" w:rsidRDefault="008720F6" w:rsidP="00C03C94">
      <w:pPr>
        <w:pStyle w:val="Normalny1"/>
        <w:autoSpaceDE w:val="0"/>
        <w:spacing w:line="276" w:lineRule="auto"/>
        <w:ind w:left="749" w:hanging="465"/>
        <w:jc w:val="both"/>
        <w:rPr>
          <w:rFonts w:ascii="Cambria" w:hAnsi="Cambria" w:cs="Tahoma"/>
          <w:lang w:eastAsia="ar-SA"/>
        </w:rPr>
      </w:pPr>
      <w:r w:rsidRPr="00D367A7">
        <w:rPr>
          <w:rFonts w:ascii="Cambria" w:hAnsi="Cambria" w:cs="Tahoma"/>
        </w:rPr>
        <w:t>-</w:t>
      </w:r>
      <w:r w:rsidRPr="00D367A7">
        <w:rPr>
          <w:rFonts w:ascii="Cambria" w:hAnsi="Cambria" w:cs="Tahoma"/>
        </w:rPr>
        <w:tab/>
      </w:r>
      <w:r w:rsidRPr="00D367A7">
        <w:rPr>
          <w:rFonts w:ascii="Cambria" w:hAnsi="Cambria" w:cs="Tahoma"/>
          <w:b/>
        </w:rPr>
        <w:t>zamierzam powierzyć /nie zamierzam powierzyć</w:t>
      </w:r>
      <w:r w:rsidRPr="00D367A7">
        <w:rPr>
          <w:rFonts w:ascii="Cambria" w:eastAsia="Bookman Old Style" w:hAnsi="Cambria" w:cs="Tahoma"/>
          <w:b/>
          <w:color w:val="FF0000"/>
        </w:rPr>
        <w:t xml:space="preserve">* </w:t>
      </w:r>
      <w:r w:rsidRPr="00D367A7">
        <w:rPr>
          <w:rFonts w:ascii="Cambria" w:hAnsi="Cambria" w:cs="Tahoma"/>
        </w:rPr>
        <w:t>podwykonawcom następujące części zamówienia:</w:t>
      </w:r>
    </w:p>
    <w:tbl>
      <w:tblPr>
        <w:tblW w:w="9255" w:type="dxa"/>
        <w:tblInd w:w="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1"/>
        <w:gridCol w:w="4659"/>
        <w:gridCol w:w="3085"/>
      </w:tblGrid>
      <w:tr w:rsidR="008720F6" w14:paraId="454DA986" w14:textId="77777777" w:rsidTr="008720F6">
        <w:trPr>
          <w:trHeight w:val="386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73197EB5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</w:pPr>
            <w:r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lastRenderedPageBreak/>
              <w:t>LP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41EE595" w14:textId="77777777" w:rsidR="008720F6" w:rsidRDefault="008720F6" w:rsidP="009315A7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</w:pPr>
            <w:r>
              <w:rPr>
                <w:rFonts w:ascii="Cambria" w:eastAsia="Bookman Old Style" w:hAnsi="Cambria" w:cs="Tahoma"/>
                <w:b/>
                <w:bCs/>
                <w:color w:val="FF0000"/>
                <w:sz w:val="16"/>
                <w:szCs w:val="16"/>
              </w:rPr>
              <w:t>Część zamówienia</w:t>
            </w:r>
            <w:r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 xml:space="preserve"> powierzona podwykonawcy</w:t>
            </w:r>
            <w:r w:rsidR="009315A7"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 xml:space="preserve">                        </w:t>
            </w:r>
            <w:r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>(wskazać: zakres usług/d</w:t>
            </w:r>
            <w:r w:rsidR="00D367A7"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>ostaw</w:t>
            </w:r>
            <w:r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205A5A79" w14:textId="77777777" w:rsidR="008720F6" w:rsidRDefault="008720F6" w:rsidP="009315A7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</w:pPr>
            <w:r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>Nazwa podwykonawcy, dane kontaktowe</w:t>
            </w:r>
            <w:r w:rsidR="009315A7"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 xml:space="preserve">(jeżeli są znani – zgodnie </w:t>
            </w:r>
            <w:r w:rsidR="009315A7"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 xml:space="preserve">z art. 462 ust. 2 </w:t>
            </w:r>
            <w:proofErr w:type="spellStart"/>
            <w:r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>pzp</w:t>
            </w:r>
            <w:proofErr w:type="spellEnd"/>
            <w:r>
              <w:rPr>
                <w:rFonts w:ascii="Cambria" w:eastAsia="Bookman Old Style" w:hAnsi="Cambria" w:cs="Tahoma"/>
                <w:b/>
                <w:bCs/>
                <w:sz w:val="16"/>
                <w:szCs w:val="16"/>
              </w:rPr>
              <w:t>)</w:t>
            </w:r>
          </w:p>
        </w:tc>
      </w:tr>
      <w:tr w:rsidR="008720F6" w14:paraId="5FCAC558" w14:textId="77777777" w:rsidTr="00C03C94">
        <w:trPr>
          <w:trHeight w:val="679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6427" w14:textId="77777777" w:rsidR="008720F6" w:rsidRDefault="008720F6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6"/>
                <w:szCs w:val="16"/>
              </w:rPr>
            </w:pPr>
          </w:p>
          <w:p w14:paraId="32A80A47" w14:textId="77777777" w:rsidR="008720F6" w:rsidRDefault="008720F6" w:rsidP="00C03C94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6"/>
                <w:szCs w:val="16"/>
              </w:rPr>
            </w:pPr>
            <w:r>
              <w:rPr>
                <w:rFonts w:ascii="Cambria" w:eastAsia="Bookman Old Style" w:hAnsi="Cambria" w:cs="Tahoma"/>
                <w:bCs/>
                <w:sz w:val="16"/>
                <w:szCs w:val="16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F2506" w14:textId="77777777" w:rsidR="008720F6" w:rsidRDefault="008720F6">
            <w:pPr>
              <w:pStyle w:val="Normalny1"/>
              <w:keepNext/>
              <w:autoSpaceDE w:val="0"/>
              <w:rPr>
                <w:rFonts w:ascii="Cambria" w:eastAsia="Bookman Old Style" w:hAnsi="Cambria" w:cs="Tahoma"/>
                <w:bCs/>
                <w:sz w:val="16"/>
                <w:szCs w:val="16"/>
              </w:rPr>
            </w:pPr>
            <w:r>
              <w:rPr>
                <w:rFonts w:ascii="Cambria" w:eastAsia="Bookman Old Style" w:hAnsi="Cambria" w:cs="Tahoma"/>
                <w:bCs/>
                <w:sz w:val="16"/>
                <w:szCs w:val="16"/>
              </w:rPr>
              <w:t>część/zakres usług/ obejmuje………………………………………………………………………..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5236" w14:textId="77777777" w:rsidR="008720F6" w:rsidRDefault="008720F6" w:rsidP="00C03C94">
            <w:pPr>
              <w:pStyle w:val="Normalny1"/>
              <w:keepNext/>
              <w:autoSpaceDE w:val="0"/>
              <w:rPr>
                <w:rFonts w:ascii="Cambria" w:eastAsia="Bookman Old Style" w:hAnsi="Cambria" w:cs="Tahoma"/>
                <w:bCs/>
                <w:sz w:val="16"/>
                <w:szCs w:val="16"/>
              </w:rPr>
            </w:pPr>
          </w:p>
        </w:tc>
      </w:tr>
    </w:tbl>
    <w:p w14:paraId="0101B81C" w14:textId="77777777" w:rsidR="00C03C94" w:rsidRPr="009315A7" w:rsidRDefault="008720F6" w:rsidP="009315A7">
      <w:pPr>
        <w:pStyle w:val="Normalny1"/>
        <w:autoSpaceDE w:val="0"/>
        <w:jc w:val="both"/>
        <w:rPr>
          <w:rFonts w:ascii="Cambria" w:hAnsi="Cambria" w:cs="Tahoma"/>
          <w:i/>
          <w:sz w:val="14"/>
          <w:szCs w:val="14"/>
        </w:rPr>
      </w:pPr>
      <w:r w:rsidRPr="009315A7">
        <w:rPr>
          <w:rFonts w:ascii="Cambria" w:hAnsi="Cambria" w:cs="Tahoma"/>
          <w:i/>
          <w:sz w:val="14"/>
          <w:szCs w:val="14"/>
        </w:rPr>
        <w:t>Brak podania nazwy podwykonawcy oraz szczegółowego zakresu powierzonych podwykonawcy prac przy wykonywaniu zamówienia nie będzie skutkować odrzuceniem oferty.</w:t>
      </w:r>
      <w:r w:rsidR="00173432" w:rsidRPr="009315A7">
        <w:rPr>
          <w:rFonts w:ascii="Cambria" w:hAnsi="Cambria" w:cs="Tahoma"/>
          <w:i/>
          <w:sz w:val="14"/>
          <w:szCs w:val="14"/>
        </w:rPr>
        <w:t xml:space="preserve"> </w:t>
      </w:r>
      <w:r w:rsidRPr="009315A7">
        <w:rPr>
          <w:rFonts w:ascii="Cambria" w:hAnsi="Cambria"/>
          <w:i/>
          <w:sz w:val="14"/>
          <w:szCs w:val="14"/>
        </w:rPr>
        <w:t>Zamawiający informuje, że nie jest dopuszczalne zlecenie całości zamówienia przez wykonawcę jego podwykonawcom. Powyższe zgodne jest z orzecznictwem</w:t>
      </w:r>
      <w:r w:rsidRPr="009315A7">
        <w:rPr>
          <w:rFonts w:ascii="Cambria" w:hAnsi="Cambria" w:cs="Tahoma"/>
          <w:i/>
          <w:sz w:val="14"/>
          <w:szCs w:val="14"/>
        </w:rPr>
        <w:t xml:space="preserve"> </w:t>
      </w:r>
      <w:r w:rsidRPr="009315A7">
        <w:rPr>
          <w:rStyle w:val="Pogrubienie"/>
          <w:rFonts w:ascii="Cambria" w:eastAsiaTheme="majorEastAsia" w:hAnsi="Cambria"/>
          <w:b w:val="0"/>
          <w:bCs w:val="0"/>
          <w:i/>
          <w:sz w:val="14"/>
          <w:szCs w:val="14"/>
        </w:rPr>
        <w:t xml:space="preserve">KIO 2971/20, KIO 2976/20 a także wyrokiem Sądu Okręgowego w Warszawie z dnia 5 maja 2021 r., XXIII </w:t>
      </w:r>
      <w:proofErr w:type="spellStart"/>
      <w:r w:rsidRPr="009315A7">
        <w:rPr>
          <w:rStyle w:val="Pogrubienie"/>
          <w:rFonts w:ascii="Cambria" w:eastAsiaTheme="majorEastAsia" w:hAnsi="Cambria"/>
          <w:b w:val="0"/>
          <w:bCs w:val="0"/>
          <w:i/>
          <w:sz w:val="14"/>
          <w:szCs w:val="14"/>
        </w:rPr>
        <w:t>Zs</w:t>
      </w:r>
      <w:proofErr w:type="spellEnd"/>
      <w:r w:rsidRPr="009315A7">
        <w:rPr>
          <w:rStyle w:val="Pogrubienie"/>
          <w:rFonts w:ascii="Cambria" w:eastAsiaTheme="majorEastAsia" w:hAnsi="Cambria"/>
          <w:b w:val="0"/>
          <w:bCs w:val="0"/>
          <w:i/>
          <w:sz w:val="14"/>
          <w:szCs w:val="14"/>
        </w:rPr>
        <w:t xml:space="preserve"> 11/21.</w:t>
      </w:r>
      <w:r w:rsidRPr="009315A7">
        <w:rPr>
          <w:rStyle w:val="Pogrubienie"/>
          <w:rFonts w:ascii="Cambria" w:eastAsiaTheme="majorEastAsia" w:hAnsi="Cambria"/>
          <w:i/>
          <w:sz w:val="14"/>
          <w:szCs w:val="14"/>
        </w:rPr>
        <w:t xml:space="preserve"> </w:t>
      </w:r>
      <w:r w:rsidRPr="009315A7">
        <w:rPr>
          <w:rFonts w:ascii="Cambria" w:hAnsi="Cambria"/>
          <w:i/>
          <w:sz w:val="14"/>
          <w:szCs w:val="14"/>
        </w:rPr>
        <w:t xml:space="preserve">Wskazanie przez wykonawcę w formularzu oferty zlecenia całości zamówienia podwykonawcom skutkowało będzie odrzuceniem oferty na podst. art. 226 ust. 1 pkt 5 </w:t>
      </w:r>
      <w:proofErr w:type="spellStart"/>
      <w:r w:rsidRPr="009315A7">
        <w:rPr>
          <w:rFonts w:ascii="Cambria" w:hAnsi="Cambria"/>
          <w:i/>
          <w:sz w:val="14"/>
          <w:szCs w:val="14"/>
        </w:rPr>
        <w:t>pzp</w:t>
      </w:r>
      <w:proofErr w:type="spellEnd"/>
      <w:r w:rsidRPr="009315A7">
        <w:rPr>
          <w:rFonts w:ascii="Cambria" w:hAnsi="Cambria"/>
          <w:i/>
          <w:sz w:val="14"/>
          <w:szCs w:val="14"/>
        </w:rPr>
        <w:t>.</w:t>
      </w:r>
    </w:p>
    <w:p w14:paraId="3A00B64E" w14:textId="77777777" w:rsidR="005B32C3" w:rsidRDefault="005B32C3" w:rsidP="00BE44D0">
      <w:pPr>
        <w:pStyle w:val="Normalny1"/>
        <w:numPr>
          <w:ilvl w:val="0"/>
          <w:numId w:val="5"/>
        </w:numPr>
        <w:jc w:val="both"/>
        <w:rPr>
          <w:rFonts w:ascii="Cambria" w:hAnsi="Cambria" w:cs="Tahoma"/>
          <w:sz w:val="14"/>
          <w:szCs w:val="14"/>
        </w:rPr>
      </w:pPr>
    </w:p>
    <w:tbl>
      <w:tblPr>
        <w:tblStyle w:val="Tabela-Siatka"/>
        <w:tblW w:w="0" w:type="auto"/>
        <w:tblInd w:w="502" w:type="dxa"/>
        <w:tblLook w:val="04A0" w:firstRow="1" w:lastRow="0" w:firstColumn="1" w:lastColumn="0" w:noHBand="0" w:noVBand="1"/>
      </w:tblPr>
      <w:tblGrid>
        <w:gridCol w:w="775"/>
        <w:gridCol w:w="772"/>
        <w:gridCol w:w="760"/>
        <w:gridCol w:w="1103"/>
        <w:gridCol w:w="851"/>
        <w:gridCol w:w="813"/>
        <w:gridCol w:w="772"/>
        <w:gridCol w:w="952"/>
        <w:gridCol w:w="783"/>
        <w:gridCol w:w="772"/>
        <w:gridCol w:w="772"/>
        <w:gridCol w:w="1008"/>
      </w:tblGrid>
      <w:tr w:rsidR="004764A4" w14:paraId="4BF01072" w14:textId="77777777" w:rsidTr="00766D31">
        <w:tc>
          <w:tcPr>
            <w:tcW w:w="775" w:type="dxa"/>
          </w:tcPr>
          <w:p w14:paraId="485EA7A7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</w:p>
        </w:tc>
        <w:tc>
          <w:tcPr>
            <w:tcW w:w="772" w:type="dxa"/>
          </w:tcPr>
          <w:p w14:paraId="72528463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</w:p>
        </w:tc>
        <w:tc>
          <w:tcPr>
            <w:tcW w:w="760" w:type="dxa"/>
          </w:tcPr>
          <w:p w14:paraId="62ADB82F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</w:p>
        </w:tc>
        <w:tc>
          <w:tcPr>
            <w:tcW w:w="1103" w:type="dxa"/>
          </w:tcPr>
          <w:p w14:paraId="3D7FC468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</w:p>
        </w:tc>
        <w:tc>
          <w:tcPr>
            <w:tcW w:w="5715" w:type="dxa"/>
            <w:gridSpan w:val="7"/>
          </w:tcPr>
          <w:p w14:paraId="699EA1BF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>Cena za energię elektryczną czynną</w:t>
            </w:r>
          </w:p>
        </w:tc>
        <w:tc>
          <w:tcPr>
            <w:tcW w:w="1008" w:type="dxa"/>
          </w:tcPr>
          <w:p w14:paraId="05AFFFAC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>Usługa dystrybucji</w:t>
            </w:r>
          </w:p>
        </w:tc>
      </w:tr>
      <w:tr w:rsidR="004764A4" w14:paraId="0FCE548B" w14:textId="77777777" w:rsidTr="00766D31">
        <w:tc>
          <w:tcPr>
            <w:tcW w:w="775" w:type="dxa"/>
          </w:tcPr>
          <w:p w14:paraId="53B3D0A3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Grupa taryfowa</w:t>
            </w:r>
          </w:p>
        </w:tc>
        <w:tc>
          <w:tcPr>
            <w:tcW w:w="772" w:type="dxa"/>
          </w:tcPr>
          <w:p w14:paraId="3457D448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Ilość punktów  poboru</w:t>
            </w:r>
          </w:p>
        </w:tc>
        <w:tc>
          <w:tcPr>
            <w:tcW w:w="760" w:type="dxa"/>
          </w:tcPr>
          <w:p w14:paraId="2877AA8B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Moc umowna</w:t>
            </w:r>
          </w:p>
        </w:tc>
        <w:tc>
          <w:tcPr>
            <w:tcW w:w="1103" w:type="dxa"/>
          </w:tcPr>
          <w:p w14:paraId="11D66EEA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Szacunkowe zapotrzebowanie energii [kWh] </w:t>
            </w:r>
          </w:p>
        </w:tc>
        <w:tc>
          <w:tcPr>
            <w:tcW w:w="851" w:type="dxa"/>
          </w:tcPr>
          <w:p w14:paraId="6A69C75E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Cena  za energię elektryczną [zł/kWh]              </w:t>
            </w:r>
          </w:p>
        </w:tc>
        <w:tc>
          <w:tcPr>
            <w:tcW w:w="813" w:type="dxa"/>
          </w:tcPr>
          <w:p w14:paraId="77126279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Wartość za energię elektryczną netto [zł] kol.5*kol.4</w:t>
            </w:r>
          </w:p>
        </w:tc>
        <w:tc>
          <w:tcPr>
            <w:tcW w:w="772" w:type="dxa"/>
          </w:tcPr>
          <w:p w14:paraId="1758A96E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Opłata handlowa  [zł/m-c/PPE]</w:t>
            </w:r>
          </w:p>
        </w:tc>
        <w:tc>
          <w:tcPr>
            <w:tcW w:w="952" w:type="dxa"/>
          </w:tcPr>
          <w:p w14:paraId="3F68A2F9" w14:textId="03F31F0C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Wartość za opłatę handlową netto [zł] kol.7*kol.2*</w:t>
            </w:r>
            <w:r w:rsidR="00766D31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12</w:t>
            </w: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m-</w:t>
            </w:r>
            <w:proofErr w:type="spellStart"/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cy</w:t>
            </w:r>
            <w:proofErr w:type="spellEnd"/>
          </w:p>
        </w:tc>
        <w:tc>
          <w:tcPr>
            <w:tcW w:w="783" w:type="dxa"/>
          </w:tcPr>
          <w:p w14:paraId="2C410546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Wartość netto                                         [zł] kol.6+kol.8</w:t>
            </w:r>
          </w:p>
        </w:tc>
        <w:tc>
          <w:tcPr>
            <w:tcW w:w="772" w:type="dxa"/>
          </w:tcPr>
          <w:p w14:paraId="55740799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VAT</w:t>
            </w:r>
          </w:p>
        </w:tc>
        <w:tc>
          <w:tcPr>
            <w:tcW w:w="772" w:type="dxa"/>
          </w:tcPr>
          <w:p w14:paraId="5F54691F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Wartość brutto                                              [zł]</w:t>
            </w:r>
          </w:p>
        </w:tc>
        <w:tc>
          <w:tcPr>
            <w:tcW w:w="1008" w:type="dxa"/>
          </w:tcPr>
          <w:p w14:paraId="4451C3B8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2"/>
                <w:szCs w:val="12"/>
              </w:rPr>
            </w:pPr>
            <w:r w:rsidRPr="009315A7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Szacowana przez Zamawiającego wartość brutto za usługę dystrybucji wg danych zawartych w kol. 1-4</w:t>
            </w:r>
          </w:p>
        </w:tc>
      </w:tr>
      <w:tr w:rsidR="004764A4" w14:paraId="0E9A0D94" w14:textId="77777777" w:rsidTr="00766D31">
        <w:tc>
          <w:tcPr>
            <w:tcW w:w="775" w:type="dxa"/>
          </w:tcPr>
          <w:p w14:paraId="798E2525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1</w:t>
            </w:r>
          </w:p>
        </w:tc>
        <w:tc>
          <w:tcPr>
            <w:tcW w:w="772" w:type="dxa"/>
          </w:tcPr>
          <w:p w14:paraId="5D33F5AD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2</w:t>
            </w:r>
          </w:p>
        </w:tc>
        <w:tc>
          <w:tcPr>
            <w:tcW w:w="760" w:type="dxa"/>
          </w:tcPr>
          <w:p w14:paraId="2D64C3CB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3</w:t>
            </w:r>
          </w:p>
        </w:tc>
        <w:tc>
          <w:tcPr>
            <w:tcW w:w="1103" w:type="dxa"/>
          </w:tcPr>
          <w:p w14:paraId="0DB80356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4</w:t>
            </w:r>
          </w:p>
        </w:tc>
        <w:tc>
          <w:tcPr>
            <w:tcW w:w="851" w:type="dxa"/>
          </w:tcPr>
          <w:p w14:paraId="6764C3BF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5</w:t>
            </w:r>
          </w:p>
        </w:tc>
        <w:tc>
          <w:tcPr>
            <w:tcW w:w="813" w:type="dxa"/>
          </w:tcPr>
          <w:p w14:paraId="1FB6577F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6</w:t>
            </w:r>
          </w:p>
        </w:tc>
        <w:tc>
          <w:tcPr>
            <w:tcW w:w="772" w:type="dxa"/>
          </w:tcPr>
          <w:p w14:paraId="31476633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7</w:t>
            </w:r>
          </w:p>
        </w:tc>
        <w:tc>
          <w:tcPr>
            <w:tcW w:w="952" w:type="dxa"/>
          </w:tcPr>
          <w:p w14:paraId="1B287BCF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8</w:t>
            </w:r>
          </w:p>
        </w:tc>
        <w:tc>
          <w:tcPr>
            <w:tcW w:w="783" w:type="dxa"/>
          </w:tcPr>
          <w:p w14:paraId="7B228066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9</w:t>
            </w:r>
          </w:p>
        </w:tc>
        <w:tc>
          <w:tcPr>
            <w:tcW w:w="772" w:type="dxa"/>
          </w:tcPr>
          <w:p w14:paraId="75A4BED7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10</w:t>
            </w:r>
          </w:p>
        </w:tc>
        <w:tc>
          <w:tcPr>
            <w:tcW w:w="772" w:type="dxa"/>
          </w:tcPr>
          <w:p w14:paraId="4C3A2CA0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11</w:t>
            </w:r>
          </w:p>
        </w:tc>
        <w:tc>
          <w:tcPr>
            <w:tcW w:w="1008" w:type="dxa"/>
          </w:tcPr>
          <w:p w14:paraId="6ECECCF7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12</w:t>
            </w:r>
          </w:p>
        </w:tc>
      </w:tr>
      <w:tr w:rsidR="004764A4" w14:paraId="22B2FA88" w14:textId="77777777" w:rsidTr="00766D31">
        <w:tc>
          <w:tcPr>
            <w:tcW w:w="775" w:type="dxa"/>
          </w:tcPr>
          <w:p w14:paraId="4707A555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 w:rsidRPr="009315A7">
              <w:rPr>
                <w:rFonts w:ascii="Cambria" w:hAnsi="Cambria" w:cs="Tahoma"/>
                <w:sz w:val="14"/>
                <w:szCs w:val="14"/>
              </w:rPr>
              <w:t>C11</w:t>
            </w:r>
          </w:p>
        </w:tc>
        <w:tc>
          <w:tcPr>
            <w:tcW w:w="772" w:type="dxa"/>
          </w:tcPr>
          <w:p w14:paraId="0B5E7B0F" w14:textId="1E7358B7" w:rsidR="004764A4" w:rsidRPr="00BA3A34" w:rsidRDefault="0060120D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  <w:highlight w:val="yellow"/>
              </w:rPr>
            </w:pPr>
            <w:r>
              <w:rPr>
                <w:rFonts w:ascii="Cambria" w:hAnsi="Cambria" w:cs="Tahoma"/>
                <w:b/>
                <w:bCs/>
                <w:sz w:val="14"/>
                <w:szCs w:val="14"/>
                <w:highlight w:val="yellow"/>
              </w:rPr>
              <w:t>1</w:t>
            </w:r>
          </w:p>
        </w:tc>
        <w:tc>
          <w:tcPr>
            <w:tcW w:w="760" w:type="dxa"/>
          </w:tcPr>
          <w:p w14:paraId="42A3A55F" w14:textId="22596B70" w:rsidR="004764A4" w:rsidRPr="00BA3A34" w:rsidRDefault="0060120D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  <w:highlight w:val="yellow"/>
              </w:rPr>
            </w:pPr>
            <w:r>
              <w:rPr>
                <w:rFonts w:ascii="Cambria" w:hAnsi="Cambria" w:cs="Tahoma"/>
                <w:b/>
                <w:bCs/>
                <w:sz w:val="14"/>
                <w:szCs w:val="14"/>
                <w:highlight w:val="yellow"/>
              </w:rPr>
              <w:t>18</w:t>
            </w:r>
          </w:p>
        </w:tc>
        <w:tc>
          <w:tcPr>
            <w:tcW w:w="1103" w:type="dxa"/>
          </w:tcPr>
          <w:p w14:paraId="1B0C0CD3" w14:textId="1754460C" w:rsidR="004764A4" w:rsidRPr="009315A7" w:rsidRDefault="0060120D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</w:rPr>
            </w:pPr>
            <w:r>
              <w:rPr>
                <w:rFonts w:ascii="Cambria" w:hAnsi="Cambria" w:cs="Tahoma"/>
                <w:b/>
                <w:bCs/>
                <w:sz w:val="14"/>
                <w:szCs w:val="14"/>
              </w:rPr>
              <w:t>11 408</w:t>
            </w:r>
          </w:p>
        </w:tc>
        <w:tc>
          <w:tcPr>
            <w:tcW w:w="851" w:type="dxa"/>
          </w:tcPr>
          <w:p w14:paraId="3854AFED" w14:textId="77777777" w:rsidR="004764A4" w:rsidRDefault="004764A4" w:rsidP="00CF6281">
            <w:r w:rsidRPr="007A1760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813" w:type="dxa"/>
          </w:tcPr>
          <w:p w14:paraId="23EDF68F" w14:textId="77777777" w:rsidR="004764A4" w:rsidRDefault="004764A4" w:rsidP="00CF6281">
            <w:r w:rsidRPr="007A1760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7B188F28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952" w:type="dxa"/>
          </w:tcPr>
          <w:p w14:paraId="7838EF1C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83" w:type="dxa"/>
          </w:tcPr>
          <w:p w14:paraId="3B39EF7F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38A5AB63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46ACBD0C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1008" w:type="dxa"/>
          </w:tcPr>
          <w:p w14:paraId="6BDD4528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</w:tr>
      <w:tr w:rsidR="004764A4" w14:paraId="1A5578E6" w14:textId="77777777" w:rsidTr="00766D31">
        <w:tc>
          <w:tcPr>
            <w:tcW w:w="775" w:type="dxa"/>
          </w:tcPr>
          <w:p w14:paraId="245518D0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bookmarkStart w:id="2" w:name="_Hlk242170277"/>
            <w:r w:rsidRPr="009315A7">
              <w:rPr>
                <w:rFonts w:ascii="Cambria" w:hAnsi="Cambria" w:cs="Tahoma"/>
                <w:sz w:val="14"/>
                <w:szCs w:val="14"/>
              </w:rPr>
              <w:t>C21</w:t>
            </w:r>
          </w:p>
        </w:tc>
        <w:tc>
          <w:tcPr>
            <w:tcW w:w="772" w:type="dxa"/>
          </w:tcPr>
          <w:p w14:paraId="6FA5B801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</w:rPr>
            </w:pPr>
            <w:r>
              <w:rPr>
                <w:rFonts w:ascii="Cambria" w:hAnsi="Cambria" w:cs="Tahoma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60" w:type="dxa"/>
          </w:tcPr>
          <w:p w14:paraId="4390F367" w14:textId="4C5918E1" w:rsidR="004764A4" w:rsidRPr="009315A7" w:rsidRDefault="0060120D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</w:rPr>
            </w:pPr>
            <w:r>
              <w:rPr>
                <w:rFonts w:ascii="Cambria" w:hAnsi="Cambria" w:cs="Tahoma"/>
                <w:b/>
                <w:bCs/>
                <w:sz w:val="14"/>
                <w:szCs w:val="14"/>
              </w:rPr>
              <w:t>70</w:t>
            </w:r>
          </w:p>
        </w:tc>
        <w:tc>
          <w:tcPr>
            <w:tcW w:w="1103" w:type="dxa"/>
          </w:tcPr>
          <w:p w14:paraId="2AD685C5" w14:textId="63F7A741" w:rsidR="004764A4" w:rsidRPr="009315A7" w:rsidRDefault="0060120D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</w:rPr>
            </w:pPr>
            <w:r>
              <w:rPr>
                <w:rFonts w:ascii="Cambria" w:hAnsi="Cambria" w:cs="Tahoma"/>
                <w:b/>
                <w:bCs/>
                <w:sz w:val="14"/>
                <w:szCs w:val="14"/>
              </w:rPr>
              <w:t>204 031</w:t>
            </w:r>
          </w:p>
        </w:tc>
        <w:tc>
          <w:tcPr>
            <w:tcW w:w="851" w:type="dxa"/>
          </w:tcPr>
          <w:p w14:paraId="02D697C2" w14:textId="77777777" w:rsidR="004764A4" w:rsidRDefault="004764A4" w:rsidP="00CF6281">
            <w:r w:rsidRPr="007A1760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813" w:type="dxa"/>
          </w:tcPr>
          <w:p w14:paraId="7D88A1FF" w14:textId="77777777" w:rsidR="004764A4" w:rsidRDefault="004764A4" w:rsidP="00CF6281">
            <w:r w:rsidRPr="007A1760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7DBBC080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952" w:type="dxa"/>
          </w:tcPr>
          <w:p w14:paraId="26D4F200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83" w:type="dxa"/>
          </w:tcPr>
          <w:p w14:paraId="5254BB72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17A7EF44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2092B7EE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1008" w:type="dxa"/>
          </w:tcPr>
          <w:p w14:paraId="37A6F017" w14:textId="77777777" w:rsidR="004764A4" w:rsidRDefault="004764A4" w:rsidP="00CF6281">
            <w:r w:rsidRPr="00B57E78"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</w:tr>
      <w:bookmarkEnd w:id="2"/>
      <w:tr w:rsidR="004764A4" w14:paraId="70E8EEB1" w14:textId="77777777" w:rsidTr="00766D31">
        <w:tc>
          <w:tcPr>
            <w:tcW w:w="775" w:type="dxa"/>
          </w:tcPr>
          <w:p w14:paraId="5C0BE186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 w:rsidRPr="009315A7">
              <w:rPr>
                <w:rFonts w:ascii="Cambria" w:hAnsi="Cambria" w:cs="Tahoma"/>
                <w:sz w:val="14"/>
                <w:szCs w:val="14"/>
              </w:rPr>
              <w:t>Razem:</w:t>
            </w:r>
          </w:p>
        </w:tc>
        <w:tc>
          <w:tcPr>
            <w:tcW w:w="772" w:type="dxa"/>
          </w:tcPr>
          <w:p w14:paraId="4ED7C6F1" w14:textId="283CC8C7" w:rsidR="004764A4" w:rsidRPr="009315A7" w:rsidRDefault="0060120D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>
              <w:rPr>
                <w:rFonts w:ascii="Cambria" w:hAnsi="Cambria" w:cs="Tahoma"/>
                <w:sz w:val="14"/>
                <w:szCs w:val="14"/>
              </w:rPr>
              <w:t>2</w:t>
            </w:r>
          </w:p>
        </w:tc>
        <w:tc>
          <w:tcPr>
            <w:tcW w:w="760" w:type="dxa"/>
          </w:tcPr>
          <w:p w14:paraId="46F7EFA8" w14:textId="45E2D798" w:rsidR="004764A4" w:rsidRPr="009315A7" w:rsidRDefault="0060120D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>
              <w:rPr>
                <w:rFonts w:ascii="Cambria" w:hAnsi="Cambria" w:cs="Tahoma"/>
                <w:sz w:val="14"/>
                <w:szCs w:val="14"/>
              </w:rPr>
              <w:t>88</w:t>
            </w:r>
          </w:p>
        </w:tc>
        <w:tc>
          <w:tcPr>
            <w:tcW w:w="1103" w:type="dxa"/>
          </w:tcPr>
          <w:p w14:paraId="30B1CD49" w14:textId="3241C427" w:rsidR="004764A4" w:rsidRPr="00C848C6" w:rsidRDefault="0060120D" w:rsidP="00CF6281">
            <w:pPr>
              <w:pStyle w:val="Normalny1"/>
              <w:jc w:val="center"/>
              <w:rPr>
                <w:rFonts w:ascii="Cambria" w:hAnsi="Cambria" w:cs="Tahoma"/>
                <w:b/>
                <w:bCs/>
                <w:sz w:val="14"/>
                <w:szCs w:val="14"/>
              </w:rPr>
            </w:pPr>
            <w:r w:rsidRPr="0060120D">
              <w:rPr>
                <w:rFonts w:ascii="Cambria" w:hAnsi="Cambria" w:cs="Tahoma"/>
                <w:b/>
                <w:bCs/>
                <w:sz w:val="14"/>
                <w:szCs w:val="14"/>
                <w:highlight w:val="yellow"/>
              </w:rPr>
              <w:t>215 439</w:t>
            </w:r>
          </w:p>
        </w:tc>
        <w:tc>
          <w:tcPr>
            <w:tcW w:w="851" w:type="dxa"/>
          </w:tcPr>
          <w:p w14:paraId="301D2769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0"/>
                <w:szCs w:val="10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Nie wypełniać</w:t>
            </w:r>
          </w:p>
        </w:tc>
        <w:tc>
          <w:tcPr>
            <w:tcW w:w="813" w:type="dxa"/>
          </w:tcPr>
          <w:p w14:paraId="697DC254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189512E5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Nie wypełniać</w:t>
            </w:r>
          </w:p>
        </w:tc>
        <w:tc>
          <w:tcPr>
            <w:tcW w:w="952" w:type="dxa"/>
          </w:tcPr>
          <w:p w14:paraId="2A0290C4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83" w:type="dxa"/>
          </w:tcPr>
          <w:p w14:paraId="3F78842C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772" w:type="dxa"/>
          </w:tcPr>
          <w:p w14:paraId="0D736514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 w:rsidRPr="009315A7">
              <w:rPr>
                <w:rFonts w:ascii="Cambria" w:hAnsi="Cambria" w:cs="Tahoma"/>
                <w:sz w:val="10"/>
                <w:szCs w:val="10"/>
              </w:rPr>
              <w:t>Nie wypełniać</w:t>
            </w:r>
          </w:p>
        </w:tc>
        <w:tc>
          <w:tcPr>
            <w:tcW w:w="772" w:type="dxa"/>
          </w:tcPr>
          <w:p w14:paraId="1EF9629F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  <w:tc>
          <w:tcPr>
            <w:tcW w:w="1008" w:type="dxa"/>
          </w:tcPr>
          <w:p w14:paraId="604923A2" w14:textId="77777777" w:rsidR="004764A4" w:rsidRPr="009315A7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</w:tr>
      <w:tr w:rsidR="004764A4" w14:paraId="448E2C6C" w14:textId="77777777" w:rsidTr="00766D31">
        <w:tc>
          <w:tcPr>
            <w:tcW w:w="9125" w:type="dxa"/>
            <w:gridSpan w:val="11"/>
          </w:tcPr>
          <w:p w14:paraId="3319EB45" w14:textId="77777777" w:rsidR="004764A4" w:rsidRDefault="004764A4" w:rsidP="00CF6281">
            <w:pPr>
              <w:pStyle w:val="Normalny1"/>
              <w:jc w:val="right"/>
              <w:rPr>
                <w:rFonts w:ascii="Cambria" w:hAnsi="Cambria" w:cs="Tahoma"/>
                <w:sz w:val="14"/>
                <w:szCs w:val="14"/>
              </w:rPr>
            </w:pPr>
            <w:r w:rsidRPr="00BE44D0">
              <w:rPr>
                <w:rFonts w:ascii="Cambria" w:hAnsi="Cambria" w:cs="Tahoma"/>
                <w:b/>
                <w:bCs/>
                <w:color w:val="FF0000"/>
              </w:rPr>
              <w:t>ŁĄCZNA WARTOŚĆ OFERTY BRUTTO</w:t>
            </w:r>
            <w:r w:rsidRPr="00BE44D0">
              <w:rPr>
                <w:rFonts w:ascii="Cambria" w:hAnsi="Cambria" w:cs="Tahoma"/>
                <w:b/>
                <w:bCs/>
              </w:rPr>
              <w:t xml:space="preserve"> (CENA ZA ENERGIĘ ELEKTRYCZNĄ +CENA BRUTTO ZA USŁUGĘ DYSTRYBUCJI</w:t>
            </w:r>
            <w:r>
              <w:rPr>
                <w:rFonts w:ascii="Cambria" w:hAnsi="Cambria" w:cs="Tahoma"/>
                <w:sz w:val="14"/>
                <w:szCs w:val="14"/>
              </w:rPr>
              <w:t>)</w:t>
            </w:r>
          </w:p>
        </w:tc>
        <w:tc>
          <w:tcPr>
            <w:tcW w:w="1008" w:type="dxa"/>
          </w:tcPr>
          <w:p w14:paraId="0463905C" w14:textId="77777777" w:rsidR="004764A4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</w:p>
          <w:p w14:paraId="7AA5C82D" w14:textId="77777777" w:rsidR="004764A4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</w:p>
          <w:p w14:paraId="44FD4D60" w14:textId="77777777" w:rsidR="004764A4" w:rsidRDefault="004764A4" w:rsidP="00CF6281">
            <w:pPr>
              <w:pStyle w:val="Normalny1"/>
              <w:jc w:val="center"/>
              <w:rPr>
                <w:rFonts w:ascii="Cambria" w:hAnsi="Cambria" w:cs="Tahoma"/>
                <w:sz w:val="14"/>
                <w:szCs w:val="14"/>
              </w:rPr>
            </w:pPr>
            <w:r>
              <w:rPr>
                <w:rFonts w:ascii="Cambria" w:hAnsi="Cambria" w:cs="Tahoma"/>
                <w:sz w:val="14"/>
                <w:szCs w:val="14"/>
              </w:rPr>
              <w:t>…………….</w:t>
            </w:r>
          </w:p>
        </w:tc>
      </w:tr>
    </w:tbl>
    <w:p w14:paraId="1D4B0F31" w14:textId="77777777" w:rsidR="004764A4" w:rsidRDefault="004764A4" w:rsidP="004764A4">
      <w:pPr>
        <w:pStyle w:val="Normalny1"/>
        <w:rPr>
          <w:rFonts w:ascii="Cambria" w:hAnsi="Cambria" w:cs="Tahoma"/>
          <w:sz w:val="14"/>
          <w:szCs w:val="14"/>
        </w:rPr>
      </w:pPr>
    </w:p>
    <w:p w14:paraId="63928A1D" w14:textId="77777777" w:rsidR="005B32C3" w:rsidRPr="00BE44D0" w:rsidRDefault="00F40376" w:rsidP="00BE44D0">
      <w:pPr>
        <w:pStyle w:val="Normalny1"/>
        <w:ind w:left="644"/>
        <w:jc w:val="center"/>
        <w:rPr>
          <w:rFonts w:ascii="Cambria" w:hAnsi="Cambria" w:cs="Tahoma"/>
          <w:sz w:val="14"/>
          <w:szCs w:val="14"/>
        </w:rPr>
      </w:pPr>
      <w:r>
        <w:rPr>
          <w:rFonts w:ascii="Cambria" w:hAnsi="Cambria" w:cs="Tahoma"/>
          <w:sz w:val="14"/>
          <w:szCs w:val="14"/>
        </w:rPr>
        <w:t xml:space="preserve">              </w:t>
      </w:r>
      <w:r w:rsidRPr="00F40376">
        <w:rPr>
          <w:rFonts w:ascii="Cambria" w:hAnsi="Cambria" w:cs="Tahoma"/>
          <w:sz w:val="14"/>
          <w:szCs w:val="14"/>
        </w:rPr>
        <w:t>(</w:t>
      </w:r>
      <w:r w:rsidRPr="00F40376">
        <w:rPr>
          <w:rFonts w:ascii="Cambria" w:hAnsi="Cambria" w:cs="Tahoma"/>
          <w:i/>
          <w:iCs/>
          <w:sz w:val="14"/>
          <w:szCs w:val="14"/>
        </w:rPr>
        <w:t>w miejscach wykropkowanych należy wskazać odpowiednią cenę</w:t>
      </w:r>
      <w:r w:rsidRPr="00F40376">
        <w:rPr>
          <w:rFonts w:ascii="Cambria" w:hAnsi="Cambria" w:cs="Tahoma"/>
          <w:sz w:val="14"/>
          <w:szCs w:val="14"/>
        </w:rPr>
        <w:t>)</w:t>
      </w:r>
    </w:p>
    <w:p w14:paraId="07C96709" w14:textId="77777777" w:rsidR="00380F7A" w:rsidRPr="009315A7" w:rsidRDefault="00BE44D0" w:rsidP="009315A7">
      <w:pPr>
        <w:widowControl w:val="0"/>
        <w:tabs>
          <w:tab w:val="left" w:pos="60"/>
        </w:tabs>
        <w:textAlignment w:val="baseline"/>
        <w:rPr>
          <w:rFonts w:ascii="Cambria" w:eastAsia="Bookman Old Style" w:hAnsi="Cambria" w:cs="Calibri"/>
          <w:i/>
          <w:iCs/>
          <w:sz w:val="12"/>
          <w:szCs w:val="12"/>
          <w:lang w:eastAsia="pl-PL"/>
        </w:rPr>
      </w:pPr>
      <w:r w:rsidRPr="00BE44D0">
        <w:rPr>
          <w:rFonts w:ascii="Cambria" w:eastAsia="Bookman Old Style" w:hAnsi="Cambria" w:cs="Calibri"/>
          <w:i/>
          <w:iCs/>
          <w:sz w:val="12"/>
          <w:szCs w:val="12"/>
          <w:lang w:eastAsia="pl-PL"/>
        </w:rPr>
        <w:t>Szacowana przez Zamawiającego wartość brutto za usługę dystrybucji została określona w oparciu o ceny</w:t>
      </w:r>
      <w:r w:rsidR="009315A7">
        <w:rPr>
          <w:rFonts w:ascii="Cambria" w:eastAsia="Bookman Old Style" w:hAnsi="Cambria" w:cs="Calibri"/>
          <w:i/>
          <w:iCs/>
          <w:sz w:val="12"/>
          <w:szCs w:val="12"/>
          <w:lang w:eastAsia="pl-PL"/>
        </w:rPr>
        <w:t xml:space="preserve"> </w:t>
      </w:r>
      <w:r w:rsidRPr="00BE44D0">
        <w:rPr>
          <w:rFonts w:ascii="Cambria" w:eastAsia="Bookman Old Style" w:hAnsi="Cambria" w:cs="Calibri"/>
          <w:i/>
          <w:iCs/>
          <w:sz w:val="12"/>
          <w:szCs w:val="12"/>
          <w:lang w:eastAsia="pl-PL"/>
        </w:rPr>
        <w:t>i stawki opłat dystrybucyjnych na podstawie aktualnie obowiązującej TARYFY DLA USŁUG DYSTRYBUCJI ENERGII ELEKTRYCZNEJ PGE Dystrybucja S.A.</w:t>
      </w:r>
      <w:r w:rsidR="009315A7">
        <w:rPr>
          <w:rFonts w:ascii="Cambria" w:eastAsia="Bookman Old Style" w:hAnsi="Cambria" w:cs="Calibri"/>
          <w:i/>
          <w:iCs/>
          <w:sz w:val="12"/>
          <w:szCs w:val="12"/>
          <w:lang w:eastAsia="pl-PL"/>
        </w:rPr>
        <w:t xml:space="preserve"> </w:t>
      </w:r>
      <w:r w:rsidRPr="00BE44D0">
        <w:rPr>
          <w:rFonts w:ascii="Cambria" w:eastAsia="Bookman Old Style" w:hAnsi="Cambria" w:cs="Calibri"/>
          <w:i/>
          <w:iCs/>
          <w:sz w:val="12"/>
          <w:szCs w:val="12"/>
          <w:lang w:eastAsia="pl-PL"/>
        </w:rPr>
        <w:t>Rzeczywiste rozliczenia opłat dystrybucyjnych będą prowadzone na podstawie zasad, cen i stawek opłat określonych w obowiązującej Taryfie dla Usług Dystrybucji Energii Elektrycznej.</w:t>
      </w:r>
      <w:r w:rsidR="009315A7">
        <w:rPr>
          <w:rFonts w:ascii="Cambria" w:eastAsia="Bookman Old Style" w:hAnsi="Cambria" w:cs="Calibri"/>
          <w:i/>
          <w:iCs/>
          <w:sz w:val="12"/>
          <w:szCs w:val="12"/>
          <w:lang w:eastAsia="pl-PL"/>
        </w:rPr>
        <w:t xml:space="preserve"> </w:t>
      </w:r>
      <w:r w:rsidRPr="00BE44D0">
        <w:rPr>
          <w:rFonts w:ascii="Cambria" w:eastAsia="Bookman Old Style" w:hAnsi="Cambria" w:cs="Calibri"/>
          <w:i/>
          <w:iCs/>
          <w:sz w:val="12"/>
          <w:szCs w:val="12"/>
          <w:lang w:eastAsia="pl-PL"/>
        </w:rPr>
        <w:t>Ceny i stawki opłat z tytułu dystrybucji energii elektrycznej ulegają zmianie w przypadku zmiany nadrzędnych przepisów prawa, zmiany Taryfy OSD, zatwierdzonej przez Prezesa URE. Powyższa zmiana następuje automatycznie od dnia wejścia w życie zmienionych przepisów prawa, nowej Taryfy OSD, bez konieczności sporządzania aneksu do umowy.</w:t>
      </w:r>
    </w:p>
    <w:p w14:paraId="54827858" w14:textId="77777777" w:rsidR="00C03C94" w:rsidRPr="00380F7A" w:rsidRDefault="00C03C94" w:rsidP="00380F7A">
      <w:pPr>
        <w:pStyle w:val="Normalny3"/>
        <w:tabs>
          <w:tab w:val="left" w:pos="786"/>
        </w:tabs>
        <w:ind w:left="502"/>
        <w:jc w:val="both"/>
        <w:rPr>
          <w:sz w:val="22"/>
          <w:szCs w:val="22"/>
        </w:rPr>
      </w:pPr>
      <w:r w:rsidRPr="00210E2E">
        <w:rPr>
          <w:rFonts w:ascii="Cambria" w:eastAsia="Bookman Old Style" w:hAnsi="Cambria" w:cs="Tahoma"/>
          <w:sz w:val="22"/>
          <w:szCs w:val="22"/>
          <w:lang w:bidi="hi-IN"/>
        </w:rPr>
        <w:t>4.</w:t>
      </w:r>
      <w:r>
        <w:rPr>
          <w:rFonts w:ascii="Cambria" w:eastAsia="Bookman Old Style" w:hAnsi="Cambria" w:cs="Tahoma"/>
          <w:sz w:val="22"/>
          <w:szCs w:val="22"/>
          <w:lang w:bidi="hi-IN"/>
        </w:rPr>
        <w:tab/>
        <w:t>Akceptujemy formę płatności określoną przez Zamawiającego i sposób rozliczeń</w:t>
      </w:r>
      <w:r w:rsidR="00380F7A">
        <w:rPr>
          <w:rFonts w:ascii="Cambria" w:eastAsia="Bookman Old Style" w:hAnsi="Cambria" w:cs="Tahoma"/>
          <w:sz w:val="22"/>
          <w:szCs w:val="22"/>
          <w:lang w:bidi="hi-IN"/>
        </w:rPr>
        <w:t>,</w:t>
      </w:r>
    </w:p>
    <w:p w14:paraId="2C4FAB07" w14:textId="77777777" w:rsidR="00C03C94" w:rsidRPr="00380F7A" w:rsidRDefault="00C03C94" w:rsidP="00380F7A">
      <w:pPr>
        <w:pStyle w:val="Normalny3"/>
        <w:tabs>
          <w:tab w:val="left" w:pos="786"/>
        </w:tabs>
        <w:ind w:left="708" w:hanging="206"/>
        <w:jc w:val="both"/>
        <w:rPr>
          <w:sz w:val="22"/>
          <w:szCs w:val="22"/>
        </w:rPr>
      </w:pPr>
      <w:r w:rsidRPr="00210E2E">
        <w:rPr>
          <w:rFonts w:ascii="Cambria" w:hAnsi="Cambria" w:cs="Tahoma"/>
          <w:sz w:val="22"/>
          <w:szCs w:val="22"/>
          <w:lang w:eastAsia="pl-PL" w:bidi="hi-IN"/>
        </w:rPr>
        <w:t>5.</w:t>
      </w:r>
      <w:r>
        <w:rPr>
          <w:rFonts w:ascii="Cambria" w:hAnsi="Cambria" w:cs="Tahoma"/>
          <w:b/>
          <w:bCs/>
          <w:sz w:val="22"/>
          <w:szCs w:val="22"/>
          <w:lang w:eastAsia="pl-PL" w:bidi="hi-IN"/>
        </w:rPr>
        <w:tab/>
      </w:r>
      <w:r>
        <w:rPr>
          <w:rFonts w:ascii="Cambria" w:hAnsi="Cambria" w:cs="Tahoma"/>
          <w:sz w:val="22"/>
          <w:szCs w:val="22"/>
          <w:lang w:eastAsia="pl-PL" w:bidi="hi-IN"/>
        </w:rPr>
        <w:t>Zobowiązujemy się, w przypadku udzielenie nam z</w:t>
      </w:r>
      <w:r w:rsidR="00FF38BB">
        <w:rPr>
          <w:rFonts w:ascii="Cambria" w:hAnsi="Cambria" w:cs="Tahoma"/>
          <w:sz w:val="22"/>
          <w:szCs w:val="22"/>
          <w:lang w:eastAsia="pl-PL" w:bidi="hi-IN"/>
        </w:rPr>
        <w:t xml:space="preserve">amówienia, do podpisania umowy </w:t>
      </w:r>
      <w:r>
        <w:rPr>
          <w:rFonts w:ascii="Cambria" w:hAnsi="Cambria" w:cs="Tahoma"/>
          <w:sz w:val="22"/>
          <w:szCs w:val="22"/>
          <w:lang w:eastAsia="pl-PL" w:bidi="hi-IN"/>
        </w:rPr>
        <w:t>w terminie przez niego wyznaczonym.</w:t>
      </w:r>
    </w:p>
    <w:p w14:paraId="0760E3F8" w14:textId="77777777" w:rsidR="00C03C94" w:rsidRDefault="00C03C94" w:rsidP="00210E2E">
      <w:pPr>
        <w:pStyle w:val="Normalny3"/>
        <w:tabs>
          <w:tab w:val="left" w:pos="786"/>
          <w:tab w:val="left" w:pos="928"/>
        </w:tabs>
        <w:ind w:left="708" w:hanging="206"/>
        <w:jc w:val="both"/>
        <w:rPr>
          <w:sz w:val="22"/>
          <w:szCs w:val="22"/>
        </w:rPr>
      </w:pPr>
      <w:r w:rsidRPr="00210E2E">
        <w:rPr>
          <w:rFonts w:ascii="Cambria" w:hAnsi="Cambria" w:cs="Tahoma"/>
          <w:color w:val="000000"/>
          <w:sz w:val="22"/>
          <w:szCs w:val="22"/>
          <w:lang w:bidi="hi-IN"/>
        </w:rPr>
        <w:t>6.</w:t>
      </w:r>
      <w:r w:rsidRPr="00210E2E">
        <w:rPr>
          <w:rFonts w:ascii="Cambria" w:hAnsi="Cambria" w:cs="Tahoma"/>
          <w:color w:val="000000"/>
          <w:sz w:val="22"/>
          <w:szCs w:val="22"/>
          <w:lang w:bidi="hi-IN"/>
        </w:rPr>
        <w:tab/>
      </w:r>
      <w:r>
        <w:rPr>
          <w:rFonts w:ascii="Cambria" w:hAnsi="Cambria" w:cs="Tahoma"/>
          <w:color w:val="000000"/>
          <w:sz w:val="22"/>
          <w:szCs w:val="22"/>
          <w:lang w:bidi="hi-IN"/>
        </w:rPr>
        <w:tab/>
        <w:t>Oświadczam, że wypełniłem obowiązki informacyjne przewidziane w art. 13 lub art. 14 RODO</w:t>
      </w:r>
      <w:r>
        <w:rPr>
          <w:rFonts w:ascii="Cambria" w:hAnsi="Cambria" w:cs="Tahoma"/>
          <w:color w:val="000000"/>
          <w:sz w:val="22"/>
          <w:szCs w:val="22"/>
          <w:vertAlign w:val="superscript"/>
          <w:lang w:bidi="hi-IN"/>
        </w:rPr>
        <w:t>1)</w:t>
      </w:r>
      <w:r>
        <w:rPr>
          <w:rFonts w:ascii="Cambria" w:hAnsi="Cambria" w:cs="Tahoma"/>
          <w:color w:val="000000"/>
          <w:sz w:val="22"/>
          <w:szCs w:val="22"/>
          <w:lang w:bidi="hi-IN"/>
        </w:rPr>
        <w:t xml:space="preserve"> wobec osób fizycznych, </w:t>
      </w:r>
      <w:r>
        <w:rPr>
          <w:rFonts w:ascii="Cambria" w:hAnsi="Cambria" w:cs="Tahoma"/>
          <w:sz w:val="22"/>
          <w:szCs w:val="22"/>
          <w:lang w:bidi="hi-IN"/>
        </w:rPr>
        <w:t xml:space="preserve">od których dane </w:t>
      </w:r>
      <w:r>
        <w:rPr>
          <w:rFonts w:ascii="Cambria" w:hAnsi="Cambria" w:cs="Tahoma"/>
          <w:sz w:val="22"/>
          <w:szCs w:val="22"/>
        </w:rPr>
        <w:t>osobowe bezpośrednio lub pośrednio pozyskałem</w:t>
      </w:r>
      <w:r>
        <w:rPr>
          <w:rFonts w:ascii="Cambria" w:hAnsi="Cambria" w:cs="Tahoma"/>
          <w:color w:val="000000"/>
          <w:sz w:val="22"/>
          <w:szCs w:val="22"/>
        </w:rPr>
        <w:t xml:space="preserve"> w celu ubiegania się o udzielenie zamówienia publicznego w niniejszym postępowaniu</w:t>
      </w:r>
      <w:r>
        <w:rPr>
          <w:rFonts w:ascii="Cambria" w:hAnsi="Cambria" w:cs="Tahoma"/>
          <w:sz w:val="22"/>
          <w:szCs w:val="22"/>
        </w:rPr>
        <w:t xml:space="preserve">. </w:t>
      </w:r>
    </w:p>
    <w:p w14:paraId="2B164BF4" w14:textId="77777777" w:rsidR="00C52A4E" w:rsidRPr="00746BEC" w:rsidRDefault="00C52A4E" w:rsidP="00C52A4E">
      <w:pPr>
        <w:pStyle w:val="Normalny1"/>
        <w:autoSpaceDE w:val="0"/>
        <w:ind w:left="284"/>
        <w:jc w:val="both"/>
        <w:rPr>
          <w:rFonts w:asciiTheme="majorHAnsi" w:eastAsia="Bookman Old Style" w:hAnsiTheme="majorHAnsi" w:cs="Tahoma"/>
          <w:b/>
          <w:sz w:val="20"/>
          <w:szCs w:val="20"/>
        </w:rPr>
      </w:pPr>
      <w:r w:rsidRPr="00746BEC">
        <w:rPr>
          <w:rFonts w:asciiTheme="majorHAnsi" w:hAnsiTheme="majorHAnsi" w:cs="Arial"/>
          <w:color w:val="000000"/>
          <w:sz w:val="20"/>
          <w:szCs w:val="20"/>
        </w:rPr>
        <w:t>____________________________</w:t>
      </w:r>
    </w:p>
    <w:p w14:paraId="116CA596" w14:textId="77777777" w:rsidR="00C52A4E" w:rsidRPr="00984753" w:rsidRDefault="00C52A4E" w:rsidP="00C52A4E">
      <w:pPr>
        <w:pStyle w:val="Tekstprzypisudolnego"/>
        <w:jc w:val="both"/>
        <w:rPr>
          <w:rFonts w:asciiTheme="majorHAnsi" w:hAnsiTheme="majorHAnsi" w:cs="Arial"/>
          <w:sz w:val="12"/>
          <w:szCs w:val="12"/>
        </w:rPr>
      </w:pPr>
      <w:r w:rsidRPr="00984753">
        <w:rPr>
          <w:rFonts w:asciiTheme="majorHAnsi" w:hAnsiTheme="majorHAnsi" w:cs="Arial"/>
          <w:color w:val="000000"/>
          <w:vertAlign w:val="superscript"/>
        </w:rPr>
        <w:t>1</w:t>
      </w:r>
      <w:r w:rsidRPr="00984753">
        <w:rPr>
          <w:rFonts w:asciiTheme="majorHAnsi" w:hAnsiTheme="majorHAnsi" w:cs="Arial"/>
          <w:color w:val="000000"/>
          <w:sz w:val="12"/>
          <w:szCs w:val="12"/>
          <w:vertAlign w:val="superscript"/>
        </w:rPr>
        <w:t xml:space="preserve">) </w:t>
      </w:r>
      <w:r w:rsidRPr="00984753">
        <w:rPr>
          <w:rFonts w:asciiTheme="majorHAnsi" w:hAnsiTheme="majorHAnsi" w:cs="Arial"/>
          <w:sz w:val="12"/>
          <w:szCs w:val="12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10192C15" w14:textId="77777777" w:rsidR="00C52A4E" w:rsidRPr="002D0619" w:rsidRDefault="00C52A4E" w:rsidP="002D0619">
      <w:pPr>
        <w:pStyle w:val="Tekstprzypisudolnego"/>
        <w:jc w:val="both"/>
        <w:rPr>
          <w:rFonts w:asciiTheme="majorHAnsi" w:hAnsiTheme="majorHAnsi" w:cs="Arial"/>
          <w:sz w:val="12"/>
          <w:szCs w:val="12"/>
        </w:rPr>
      </w:pPr>
      <w:r w:rsidRPr="00984753">
        <w:rPr>
          <w:rFonts w:asciiTheme="majorHAnsi" w:hAnsiTheme="majorHAnsi" w:cs="Arial"/>
          <w:color w:val="000000"/>
          <w:sz w:val="12"/>
          <w:szCs w:val="12"/>
        </w:rPr>
        <w:t xml:space="preserve">* * W przypadku gdy wykonawca </w:t>
      </w:r>
      <w:r w:rsidRPr="00984753">
        <w:rPr>
          <w:rFonts w:asciiTheme="majorHAnsi" w:hAnsiTheme="majorHAnsi" w:cs="Arial"/>
          <w:sz w:val="12"/>
          <w:szCs w:val="12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0BCEB23" w14:textId="77777777" w:rsidR="00C52A4E" w:rsidRPr="00FF38BB" w:rsidRDefault="00C52A4E" w:rsidP="00FF38BB">
      <w:pPr>
        <w:autoSpaceDE w:val="0"/>
        <w:jc w:val="both"/>
        <w:rPr>
          <w:rFonts w:asciiTheme="majorHAnsi" w:eastAsia="Bookman Old Style" w:hAnsiTheme="majorHAnsi" w:cs="Tahoma"/>
          <w:color w:val="FF0000"/>
        </w:rPr>
      </w:pPr>
      <w:r w:rsidRPr="00917BEB">
        <w:rPr>
          <w:rFonts w:asciiTheme="majorHAnsi" w:eastAsia="Bookman Old Style" w:hAnsiTheme="majorHAnsi" w:cs="Tahoma"/>
          <w:color w:val="FF0000"/>
        </w:rPr>
        <w:t>*-niepotrzebne skreślić</w:t>
      </w:r>
    </w:p>
    <w:p w14:paraId="2E6F69EE" w14:textId="30D50718" w:rsidR="00615685" w:rsidRPr="0038089E" w:rsidRDefault="00C52A4E" w:rsidP="0038089E">
      <w:pPr>
        <w:spacing w:line="276" w:lineRule="auto"/>
        <w:jc w:val="both"/>
        <w:rPr>
          <w:rFonts w:ascii="Cambria" w:eastAsiaTheme="majorEastAsia" w:hAnsi="Cambria" w:cstheme="minorHAnsi"/>
          <w:b/>
          <w:bCs/>
          <w:i/>
          <w:color w:val="FF0000"/>
          <w:sz w:val="16"/>
          <w:szCs w:val="16"/>
        </w:rPr>
      </w:pPr>
      <w:proofErr w:type="spellStart"/>
      <w:r w:rsidRPr="003A550A">
        <w:rPr>
          <w:rFonts w:ascii="Cambria" w:eastAsiaTheme="majorEastAsia" w:hAnsi="Cambria" w:cstheme="minorHAnsi"/>
          <w:b/>
          <w:bCs/>
          <w:i/>
          <w:color w:val="FF0000"/>
          <w:sz w:val="16"/>
          <w:szCs w:val="16"/>
        </w:rPr>
        <w:t>Uwaga!Plik</w:t>
      </w:r>
      <w:proofErr w:type="spellEnd"/>
      <w:r w:rsidRPr="003A550A">
        <w:rPr>
          <w:rFonts w:ascii="Cambria" w:eastAsiaTheme="majorEastAsia" w:hAnsi="Cambria" w:cstheme="minorHAnsi"/>
          <w:b/>
          <w:bCs/>
          <w:i/>
          <w:color w:val="FF0000"/>
          <w:sz w:val="16"/>
          <w:szCs w:val="16"/>
        </w:rPr>
        <w:t xml:space="preserve"> (formularz) sporządza się w postaci elektronicznej i opatruje się kwalifikowanym podpisem elektronicznym lub podpisem zaufanym, lub podpisem osobistym - przez osobę uprawnioną do reprezentac</w:t>
      </w:r>
      <w:r w:rsidR="00FF38BB">
        <w:rPr>
          <w:rFonts w:ascii="Cambria" w:eastAsiaTheme="majorEastAsia" w:hAnsi="Cambria" w:cstheme="minorHAnsi"/>
          <w:b/>
          <w:bCs/>
          <w:i/>
          <w:color w:val="FF0000"/>
          <w:sz w:val="16"/>
          <w:szCs w:val="16"/>
        </w:rPr>
        <w:t>ji.</w:t>
      </w:r>
    </w:p>
    <w:sectPr w:rsidR="00615685" w:rsidRPr="0038089E" w:rsidSect="00615685">
      <w:footnotePr>
        <w:pos w:val="beneathText"/>
      </w:footnotePr>
      <w:pgSz w:w="12240" w:h="15840" w:code="1"/>
      <w:pgMar w:top="992" w:right="1043" w:bottom="851" w:left="567" w:header="709" w:footer="102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9"/>
    <w:multiLevelType w:val="multilevel"/>
    <w:tmpl w:val="00000009"/>
    <w:name w:val="Outline"/>
    <w:lvl w:ilvl="0">
      <w:start w:val="1"/>
      <w:numFmt w:val="none"/>
      <w:pStyle w:val="Nagwek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0403B0A"/>
    <w:multiLevelType w:val="hybridMultilevel"/>
    <w:tmpl w:val="4D4835E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5AA6CD1"/>
    <w:multiLevelType w:val="hybridMultilevel"/>
    <w:tmpl w:val="9F004ACA"/>
    <w:lvl w:ilvl="0" w:tplc="AFAABB7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96A184A"/>
    <w:multiLevelType w:val="hybridMultilevel"/>
    <w:tmpl w:val="E9F8805E"/>
    <w:lvl w:ilvl="0" w:tplc="27AEAEF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Cambria" w:eastAsia="Bookman Old Style" w:hAnsi="Cambria" w:cs="Tahoma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1307129160">
    <w:abstractNumId w:val="3"/>
  </w:num>
  <w:num w:numId="2" w16cid:durableId="2024550894">
    <w:abstractNumId w:val="4"/>
  </w:num>
  <w:num w:numId="3" w16cid:durableId="1193154010">
    <w:abstractNumId w:val="1"/>
  </w:num>
  <w:num w:numId="4" w16cid:durableId="329599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35859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21595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/>
  <w:defaultTabStop w:val="708"/>
  <w:hyphenationZone w:val="425"/>
  <w:drawingGridHorizontalSpacing w:val="100"/>
  <w:displayHorizontalDrawingGridEvery w:val="2"/>
  <w:characterSpacingControl w:val="doNotCompress"/>
  <w:doNotValidateAgainstSchema/>
  <w:doNotDemarcateInvalidXml/>
  <w:footnotePr>
    <w:pos w:val="beneathTex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4E9D"/>
    <w:rsid w:val="00005EF3"/>
    <w:rsid w:val="00006FB8"/>
    <w:rsid w:val="00024628"/>
    <w:rsid w:val="000342DE"/>
    <w:rsid w:val="000347DF"/>
    <w:rsid w:val="000464DA"/>
    <w:rsid w:val="00065206"/>
    <w:rsid w:val="00077060"/>
    <w:rsid w:val="000770B6"/>
    <w:rsid w:val="000C3188"/>
    <w:rsid w:val="000C67C8"/>
    <w:rsid w:val="000C6815"/>
    <w:rsid w:val="00107C8A"/>
    <w:rsid w:val="00142B8A"/>
    <w:rsid w:val="0014713A"/>
    <w:rsid w:val="00152BE2"/>
    <w:rsid w:val="00173432"/>
    <w:rsid w:val="00176069"/>
    <w:rsid w:val="001824CE"/>
    <w:rsid w:val="001A1D6C"/>
    <w:rsid w:val="001A71EE"/>
    <w:rsid w:val="001B7E5D"/>
    <w:rsid w:val="001C6FAF"/>
    <w:rsid w:val="001F1A58"/>
    <w:rsid w:val="00210E2E"/>
    <w:rsid w:val="00236656"/>
    <w:rsid w:val="002A455E"/>
    <w:rsid w:val="002D0619"/>
    <w:rsid w:val="0031314C"/>
    <w:rsid w:val="00342F7B"/>
    <w:rsid w:val="00365135"/>
    <w:rsid w:val="0038089E"/>
    <w:rsid w:val="0038097B"/>
    <w:rsid w:val="00380F7A"/>
    <w:rsid w:val="0038152B"/>
    <w:rsid w:val="00396FB8"/>
    <w:rsid w:val="003C6C7C"/>
    <w:rsid w:val="003E3881"/>
    <w:rsid w:val="00406914"/>
    <w:rsid w:val="00460643"/>
    <w:rsid w:val="004764A4"/>
    <w:rsid w:val="004827A2"/>
    <w:rsid w:val="004A2882"/>
    <w:rsid w:val="004A2B0C"/>
    <w:rsid w:val="004B536B"/>
    <w:rsid w:val="004C0DCE"/>
    <w:rsid w:val="004D10E6"/>
    <w:rsid w:val="004D609D"/>
    <w:rsid w:val="004E1D39"/>
    <w:rsid w:val="00503C52"/>
    <w:rsid w:val="00512141"/>
    <w:rsid w:val="00517922"/>
    <w:rsid w:val="00521843"/>
    <w:rsid w:val="00531698"/>
    <w:rsid w:val="00537B1B"/>
    <w:rsid w:val="0054407E"/>
    <w:rsid w:val="00580AA6"/>
    <w:rsid w:val="005B32C3"/>
    <w:rsid w:val="005B3544"/>
    <w:rsid w:val="005E27C6"/>
    <w:rsid w:val="005F2DE1"/>
    <w:rsid w:val="0060120D"/>
    <w:rsid w:val="00615685"/>
    <w:rsid w:val="0062241C"/>
    <w:rsid w:val="00660E0A"/>
    <w:rsid w:val="00690550"/>
    <w:rsid w:val="006B004F"/>
    <w:rsid w:val="006B36E4"/>
    <w:rsid w:val="006C663D"/>
    <w:rsid w:val="006C7DC2"/>
    <w:rsid w:val="006D4CE9"/>
    <w:rsid w:val="0070464A"/>
    <w:rsid w:val="00717EA5"/>
    <w:rsid w:val="00725FD2"/>
    <w:rsid w:val="00754209"/>
    <w:rsid w:val="00766D31"/>
    <w:rsid w:val="00767A9D"/>
    <w:rsid w:val="007A7385"/>
    <w:rsid w:val="007D3C72"/>
    <w:rsid w:val="007D622B"/>
    <w:rsid w:val="00824E9D"/>
    <w:rsid w:val="008443B2"/>
    <w:rsid w:val="00850793"/>
    <w:rsid w:val="008720F6"/>
    <w:rsid w:val="0088254D"/>
    <w:rsid w:val="009315A7"/>
    <w:rsid w:val="00953D75"/>
    <w:rsid w:val="009566AB"/>
    <w:rsid w:val="00957DA2"/>
    <w:rsid w:val="0096555A"/>
    <w:rsid w:val="009A1DFF"/>
    <w:rsid w:val="009C3F66"/>
    <w:rsid w:val="009F331D"/>
    <w:rsid w:val="00A116D9"/>
    <w:rsid w:val="00A13B9B"/>
    <w:rsid w:val="00A17D78"/>
    <w:rsid w:val="00A55E1B"/>
    <w:rsid w:val="00A90AD1"/>
    <w:rsid w:val="00B10B31"/>
    <w:rsid w:val="00B206EF"/>
    <w:rsid w:val="00B26B2A"/>
    <w:rsid w:val="00B37377"/>
    <w:rsid w:val="00B46CBA"/>
    <w:rsid w:val="00BB618E"/>
    <w:rsid w:val="00BD0242"/>
    <w:rsid w:val="00BD310C"/>
    <w:rsid w:val="00BE44D0"/>
    <w:rsid w:val="00C03C94"/>
    <w:rsid w:val="00C070AA"/>
    <w:rsid w:val="00C11E71"/>
    <w:rsid w:val="00C15DBA"/>
    <w:rsid w:val="00C254A5"/>
    <w:rsid w:val="00C303C8"/>
    <w:rsid w:val="00C47338"/>
    <w:rsid w:val="00C52A4E"/>
    <w:rsid w:val="00C53266"/>
    <w:rsid w:val="00C7198D"/>
    <w:rsid w:val="00C848C6"/>
    <w:rsid w:val="00CA2873"/>
    <w:rsid w:val="00CD6087"/>
    <w:rsid w:val="00CE21A4"/>
    <w:rsid w:val="00D1060A"/>
    <w:rsid w:val="00D23FED"/>
    <w:rsid w:val="00D367A7"/>
    <w:rsid w:val="00D417DB"/>
    <w:rsid w:val="00D54AB9"/>
    <w:rsid w:val="00D92868"/>
    <w:rsid w:val="00DD5A9E"/>
    <w:rsid w:val="00DE7EB0"/>
    <w:rsid w:val="00E10FD1"/>
    <w:rsid w:val="00E368D6"/>
    <w:rsid w:val="00E4002C"/>
    <w:rsid w:val="00E643C0"/>
    <w:rsid w:val="00E66037"/>
    <w:rsid w:val="00E92A90"/>
    <w:rsid w:val="00E950D3"/>
    <w:rsid w:val="00E95575"/>
    <w:rsid w:val="00EA38C7"/>
    <w:rsid w:val="00EC4F50"/>
    <w:rsid w:val="00EE6B12"/>
    <w:rsid w:val="00F01791"/>
    <w:rsid w:val="00F05841"/>
    <w:rsid w:val="00F40376"/>
    <w:rsid w:val="00F8161A"/>
    <w:rsid w:val="00F87902"/>
    <w:rsid w:val="00F968F8"/>
    <w:rsid w:val="00F96A0E"/>
    <w:rsid w:val="00FC43C4"/>
    <w:rsid w:val="00FF38BB"/>
    <w:rsid w:val="00FF3927"/>
    <w:rsid w:val="00FF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77E980"/>
  <w15:docId w15:val="{3755008A-9E94-434E-AA0A-DD69F5A13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5135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347DF"/>
    <w:pPr>
      <w:keepNext/>
      <w:numPr>
        <w:numId w:val="3"/>
      </w:numPr>
      <w:jc w:val="center"/>
      <w:outlineLvl w:val="0"/>
    </w:pPr>
    <w:rPr>
      <w:rFonts w:ascii="Bookman Old Style" w:hAnsi="Bookman Old Style"/>
      <w:b/>
      <w:sz w:val="28"/>
    </w:rPr>
  </w:style>
  <w:style w:type="paragraph" w:styleId="Nagwek2">
    <w:name w:val="heading 2"/>
    <w:basedOn w:val="Normalny"/>
    <w:next w:val="Normalny"/>
    <w:link w:val="Nagwek2Znak"/>
    <w:qFormat/>
    <w:rsid w:val="000347DF"/>
    <w:pPr>
      <w:keepNext/>
      <w:numPr>
        <w:ilvl w:val="1"/>
        <w:numId w:val="3"/>
      </w:numPr>
      <w:spacing w:line="480" w:lineRule="auto"/>
      <w:ind w:left="6372" w:right="-1"/>
      <w:jc w:val="both"/>
      <w:outlineLvl w:val="1"/>
    </w:pPr>
    <w:rPr>
      <w:rFonts w:ascii="Bookman Old Style" w:hAnsi="Bookman Old Style"/>
      <w:b/>
      <w:sz w:val="24"/>
    </w:rPr>
  </w:style>
  <w:style w:type="paragraph" w:styleId="Nagwek3">
    <w:name w:val="heading 3"/>
    <w:basedOn w:val="Normalny"/>
    <w:next w:val="Normalny"/>
    <w:link w:val="Nagwek3Znak"/>
    <w:qFormat/>
    <w:rsid w:val="000347DF"/>
    <w:pPr>
      <w:keepNext/>
      <w:numPr>
        <w:ilvl w:val="2"/>
        <w:numId w:val="3"/>
      </w:numPr>
      <w:ind w:right="-1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link w:val="Nagwek4Znak"/>
    <w:qFormat/>
    <w:rsid w:val="000347DF"/>
    <w:pPr>
      <w:keepNext/>
      <w:numPr>
        <w:ilvl w:val="3"/>
        <w:numId w:val="3"/>
      </w:numPr>
      <w:spacing w:line="360" w:lineRule="auto"/>
      <w:ind w:right="-1"/>
      <w:jc w:val="both"/>
      <w:outlineLvl w:val="3"/>
    </w:pPr>
    <w:rPr>
      <w:rFonts w:ascii="Bookman Old Style" w:hAnsi="Bookman Old Style"/>
      <w:sz w:val="24"/>
    </w:rPr>
  </w:style>
  <w:style w:type="paragraph" w:styleId="Nagwek6">
    <w:name w:val="heading 6"/>
    <w:basedOn w:val="Normalny"/>
    <w:next w:val="Normalny"/>
    <w:link w:val="Nagwek6Znak"/>
    <w:qFormat/>
    <w:rsid w:val="000347DF"/>
    <w:pPr>
      <w:keepNext/>
      <w:numPr>
        <w:ilvl w:val="5"/>
        <w:numId w:val="3"/>
      </w:numPr>
      <w:jc w:val="center"/>
      <w:outlineLvl w:val="5"/>
    </w:pPr>
    <w:rPr>
      <w:b/>
      <w:sz w:val="28"/>
    </w:rPr>
  </w:style>
  <w:style w:type="paragraph" w:styleId="Nagwek7">
    <w:name w:val="heading 7"/>
    <w:basedOn w:val="Normalny"/>
    <w:next w:val="Normalny"/>
    <w:link w:val="Nagwek7Znak"/>
    <w:qFormat/>
    <w:rsid w:val="000347DF"/>
    <w:pPr>
      <w:keepNext/>
      <w:numPr>
        <w:ilvl w:val="6"/>
        <w:numId w:val="3"/>
      </w:numPr>
      <w:jc w:val="right"/>
      <w:outlineLvl w:val="6"/>
    </w:pPr>
    <w:rPr>
      <w:rFonts w:ascii="Bookman Old Style" w:hAnsi="Bookman Old Style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"/>
    <w:link w:val="NormalZnak"/>
    <w:qFormat/>
    <w:rsid w:val="00824E9D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824E9D"/>
    <w:rPr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824E9D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L1,Numerowanie,Akapit z listą5"/>
    <w:basedOn w:val="Normalny"/>
    <w:link w:val="AkapitzlistZnak"/>
    <w:qFormat/>
    <w:rsid w:val="00824E9D"/>
    <w:pPr>
      <w:ind w:left="708"/>
    </w:pPr>
    <w:rPr>
      <w:rFonts w:eastAsia="Calibri"/>
    </w:rPr>
  </w:style>
  <w:style w:type="paragraph" w:customStyle="1" w:styleId="Normalny11">
    <w:name w:val="Normalny11"/>
    <w:basedOn w:val="Normalny"/>
    <w:uiPriority w:val="99"/>
    <w:rsid w:val="00824E9D"/>
    <w:rPr>
      <w:sz w:val="24"/>
      <w:szCs w:val="24"/>
    </w:rPr>
  </w:style>
  <w:style w:type="character" w:styleId="Numerstrony">
    <w:name w:val="page number"/>
    <w:basedOn w:val="Domylnaczcionkaakapitu"/>
    <w:uiPriority w:val="99"/>
    <w:rsid w:val="009A1DFF"/>
  </w:style>
  <w:style w:type="paragraph" w:styleId="Tekstpodstawowywcity">
    <w:name w:val="Body Text Indent"/>
    <w:basedOn w:val="Normalny"/>
    <w:link w:val="TekstpodstawowywcityZnak"/>
    <w:uiPriority w:val="99"/>
    <w:rsid w:val="009A1DFF"/>
    <w:pPr>
      <w:ind w:left="284" w:hanging="284"/>
      <w:jc w:val="both"/>
    </w:pPr>
    <w:rPr>
      <w:rFonts w:ascii="Bookman Old Style" w:hAnsi="Bookman Old Style" w:cs="Bookman Old Style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A1DFF"/>
    <w:rPr>
      <w:rFonts w:ascii="Bookman Old Style" w:hAnsi="Bookman Old Style" w:cs="Bookman Old Style"/>
      <w:sz w:val="20"/>
      <w:szCs w:val="20"/>
      <w:lang w:eastAsia="ar-SA" w:bidi="ar-SA"/>
    </w:rPr>
  </w:style>
  <w:style w:type="paragraph" w:styleId="Nagwek">
    <w:name w:val="header"/>
    <w:basedOn w:val="Normalny"/>
    <w:next w:val="Tekstpodstawowy"/>
    <w:link w:val="NagwekZnak"/>
    <w:uiPriority w:val="99"/>
    <w:rsid w:val="009A1DFF"/>
    <w:pPr>
      <w:keepNext/>
      <w:spacing w:before="240" w:after="120"/>
    </w:pPr>
    <w:rPr>
      <w:rFonts w:ascii="Arial" w:eastAsia="Calibri" w:hAnsi="Arial" w:cs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rsid w:val="009A1DFF"/>
    <w:rPr>
      <w:rFonts w:ascii="Arial" w:hAnsi="Arial" w:cs="Arial"/>
      <w:sz w:val="28"/>
      <w:szCs w:val="28"/>
      <w:lang w:eastAsia="ar-SA" w:bidi="ar-SA"/>
    </w:rPr>
  </w:style>
  <w:style w:type="paragraph" w:styleId="Stopka">
    <w:name w:val="footer"/>
    <w:basedOn w:val="Normalny"/>
    <w:link w:val="StopkaZnak"/>
    <w:uiPriority w:val="99"/>
    <w:rsid w:val="009A1DF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1DFF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WW-Tekstpodstawowywcity2">
    <w:name w:val="WW-Tekst podstawowy wcięty 2"/>
    <w:basedOn w:val="Normalny"/>
    <w:uiPriority w:val="99"/>
    <w:rsid w:val="009A1DFF"/>
    <w:pPr>
      <w:ind w:left="426" w:hanging="426"/>
      <w:jc w:val="both"/>
    </w:pPr>
    <w:rPr>
      <w:rFonts w:ascii="Bookman Old Style" w:hAnsi="Bookman Old Style" w:cs="Bookman Old Style"/>
      <w:sz w:val="24"/>
      <w:szCs w:val="24"/>
    </w:rPr>
  </w:style>
  <w:style w:type="paragraph" w:customStyle="1" w:styleId="Normalny2">
    <w:name w:val="Normalny2"/>
    <w:basedOn w:val="Normalny"/>
    <w:uiPriority w:val="99"/>
    <w:rsid w:val="009A1DFF"/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9A1DF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9A1DFF"/>
    <w:rPr>
      <w:rFonts w:ascii="Times New Roman" w:hAnsi="Times New Roman" w:cs="Times New Roman"/>
      <w:sz w:val="16"/>
      <w:szCs w:val="16"/>
      <w:lang w:eastAsia="ar-SA" w:bidi="ar-SA"/>
    </w:rPr>
  </w:style>
  <w:style w:type="paragraph" w:styleId="Tekstpodstawowy">
    <w:name w:val="Body Text"/>
    <w:basedOn w:val="Normalny"/>
    <w:link w:val="TekstpodstawowyZnak"/>
    <w:uiPriority w:val="99"/>
    <w:semiHidden/>
    <w:rsid w:val="009A1DF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A1DFF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99"/>
    <w:rsid w:val="0038097B"/>
    <w:rPr>
      <w:rFonts w:ascii="Times New Roman" w:hAnsi="Times New Roman" w:cs="Times New Roman"/>
      <w:lang w:eastAsia="ar-SA" w:bidi="ar-SA"/>
    </w:rPr>
  </w:style>
  <w:style w:type="paragraph" w:customStyle="1" w:styleId="Normalny3">
    <w:name w:val="Normalny3"/>
    <w:basedOn w:val="Normalny"/>
    <w:qFormat/>
    <w:rsid w:val="00A55E1B"/>
    <w:rPr>
      <w:sz w:val="24"/>
      <w:szCs w:val="24"/>
    </w:rPr>
  </w:style>
  <w:style w:type="table" w:styleId="Tabela-Siatka">
    <w:name w:val="Table Grid"/>
    <w:basedOn w:val="Standardowy"/>
    <w:rsid w:val="0069055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0347DF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0347DF"/>
    <w:rPr>
      <w:b/>
      <w:bCs/>
    </w:rPr>
  </w:style>
  <w:style w:type="character" w:customStyle="1" w:styleId="Nagwek1Znak">
    <w:name w:val="Nagłówek 1 Znak"/>
    <w:basedOn w:val="Domylnaczcionkaakapitu"/>
    <w:link w:val="Nagwek1"/>
    <w:rsid w:val="000347DF"/>
    <w:rPr>
      <w:rFonts w:ascii="Bookman Old Style" w:eastAsia="Times New Roman" w:hAnsi="Bookman Old Style"/>
      <w:b/>
      <w:sz w:val="28"/>
      <w:lang w:eastAsia="ar-SA"/>
    </w:rPr>
  </w:style>
  <w:style w:type="character" w:customStyle="1" w:styleId="Nagwek2Znak">
    <w:name w:val="Nagłówek 2 Znak"/>
    <w:basedOn w:val="Domylnaczcionkaakapitu"/>
    <w:link w:val="Nagwek2"/>
    <w:rsid w:val="000347DF"/>
    <w:rPr>
      <w:rFonts w:ascii="Bookman Old Style" w:eastAsia="Times New Roman" w:hAnsi="Bookman Old Style"/>
      <w:b/>
      <w:sz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0347DF"/>
    <w:rPr>
      <w:rFonts w:ascii="Times New Roman" w:eastAsia="Times New Roman" w:hAnsi="Times New Roman"/>
      <w:b/>
      <w:sz w:val="24"/>
      <w:lang w:eastAsia="ar-SA"/>
    </w:rPr>
  </w:style>
  <w:style w:type="character" w:customStyle="1" w:styleId="Nagwek4Znak">
    <w:name w:val="Nagłówek 4 Znak"/>
    <w:basedOn w:val="Domylnaczcionkaakapitu"/>
    <w:link w:val="Nagwek4"/>
    <w:rsid w:val="000347DF"/>
    <w:rPr>
      <w:rFonts w:ascii="Bookman Old Style" w:eastAsia="Times New Roman" w:hAnsi="Bookman Old Style"/>
      <w:sz w:val="24"/>
      <w:lang w:eastAsia="ar-SA"/>
    </w:rPr>
  </w:style>
  <w:style w:type="character" w:customStyle="1" w:styleId="Nagwek6Znak">
    <w:name w:val="Nagłówek 6 Znak"/>
    <w:basedOn w:val="Domylnaczcionkaakapitu"/>
    <w:link w:val="Nagwek6"/>
    <w:rsid w:val="000347DF"/>
    <w:rPr>
      <w:rFonts w:ascii="Times New Roman" w:eastAsia="Times New Roman" w:hAnsi="Times New Roman"/>
      <w:b/>
      <w:sz w:val="28"/>
      <w:lang w:eastAsia="ar-SA"/>
    </w:rPr>
  </w:style>
  <w:style w:type="character" w:customStyle="1" w:styleId="Nagwek7Znak">
    <w:name w:val="Nagłówek 7 Znak"/>
    <w:basedOn w:val="Domylnaczcionkaakapitu"/>
    <w:link w:val="Nagwek7"/>
    <w:rsid w:val="000347DF"/>
    <w:rPr>
      <w:rFonts w:ascii="Bookman Old Style" w:eastAsia="Times New Roman" w:hAnsi="Bookman Old Style"/>
      <w:b/>
      <w:sz w:val="22"/>
      <w:lang w:eastAsia="ar-SA"/>
    </w:rPr>
  </w:style>
  <w:style w:type="character" w:styleId="Uwydatnienie">
    <w:name w:val="Emphasis"/>
    <w:basedOn w:val="Domylnaczcionkaakapitu"/>
    <w:uiPriority w:val="20"/>
    <w:qFormat/>
    <w:rsid w:val="000347DF"/>
    <w:rPr>
      <w:i/>
      <w:iCs/>
    </w:rPr>
  </w:style>
  <w:style w:type="character" w:customStyle="1" w:styleId="st">
    <w:name w:val="st"/>
    <w:basedOn w:val="Domylnaczcionkaakapitu"/>
    <w:rsid w:val="000347DF"/>
  </w:style>
  <w:style w:type="character" w:customStyle="1" w:styleId="lrzxr">
    <w:name w:val="lrzxr"/>
    <w:basedOn w:val="Domylnaczcionkaakapitu"/>
    <w:rsid w:val="000347DF"/>
  </w:style>
  <w:style w:type="paragraph" w:customStyle="1" w:styleId="LO-Normal1">
    <w:name w:val="LO-Normal1"/>
    <w:basedOn w:val="Normalny"/>
    <w:qFormat/>
    <w:rsid w:val="008720F6"/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Standard">
    <w:name w:val="Standard"/>
    <w:qFormat/>
    <w:rsid w:val="00D367A7"/>
    <w:pPr>
      <w:widowControl w:val="0"/>
      <w:suppressAutoHyphens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BD024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hgkelc">
    <w:name w:val="hgkelc"/>
    <w:basedOn w:val="Domylnaczcionkaakapitu"/>
    <w:rsid w:val="00BD0242"/>
  </w:style>
  <w:style w:type="character" w:customStyle="1" w:styleId="NormalZnak">
    <w:name w:val="Normal Znak"/>
    <w:link w:val="Normalny1"/>
    <w:rsid w:val="004764A4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0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0619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0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23750-AA6D-49C9-B887-F4652E9F3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1178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Część II</vt:lpstr>
    </vt:vector>
  </TitlesOfParts>
  <Company/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Część II</dc:title>
  <dc:creator>mjanas</dc:creator>
  <cp:lastModifiedBy>Karolina Czok</cp:lastModifiedBy>
  <cp:revision>17</cp:revision>
  <cp:lastPrinted>2026-10-06T07:46:00Z</cp:lastPrinted>
  <dcterms:created xsi:type="dcterms:W3CDTF">2024-10-03T11:35:00Z</dcterms:created>
  <dcterms:modified xsi:type="dcterms:W3CDTF">2026-10-21T07:23:00Z</dcterms:modified>
</cp:coreProperties>
</file>