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2BBC6" w14:textId="34DB2580" w:rsidR="009C2A12" w:rsidRPr="006F6FC5" w:rsidRDefault="009C2A12" w:rsidP="006F6FC5">
      <w:pPr>
        <w:spacing w:after="240"/>
        <w:jc w:val="center"/>
        <w:rPr>
          <w:rFonts w:ascii="Times New Roman" w:eastAsia="Arial" w:hAnsi="Times New Roman" w:cs="Times New Roman"/>
          <w:b/>
          <w:bCs/>
          <w:sz w:val="22"/>
          <w:szCs w:val="22"/>
        </w:rPr>
      </w:pPr>
      <w:r w:rsidRPr="006F6FC5">
        <w:rPr>
          <w:rFonts w:ascii="Times New Roman" w:eastAsia="Arial" w:hAnsi="Times New Roman" w:cs="Times New Roman"/>
          <w:b/>
          <w:bCs/>
          <w:sz w:val="22"/>
          <w:szCs w:val="22"/>
        </w:rPr>
        <w:t xml:space="preserve">CZĘŚĆ III SWZ </w:t>
      </w:r>
      <w:r w:rsidR="00701A67" w:rsidRPr="006F6FC5">
        <w:rPr>
          <w:rFonts w:ascii="Times New Roman" w:eastAsia="Arial" w:hAnsi="Times New Roman" w:cs="Times New Roman"/>
          <w:b/>
          <w:bCs/>
          <w:sz w:val="22"/>
          <w:szCs w:val="22"/>
        </w:rPr>
        <w:t>na 202</w:t>
      </w:r>
      <w:r w:rsidR="00812C47" w:rsidRPr="006F6FC5">
        <w:rPr>
          <w:rFonts w:ascii="Times New Roman" w:eastAsia="Arial" w:hAnsi="Times New Roman" w:cs="Times New Roman"/>
          <w:b/>
          <w:bCs/>
          <w:sz w:val="22"/>
          <w:szCs w:val="22"/>
        </w:rPr>
        <w:t>7</w:t>
      </w:r>
      <w:r w:rsidR="006673DB" w:rsidRPr="006F6FC5">
        <w:rPr>
          <w:rFonts w:ascii="Times New Roman" w:eastAsia="Arial" w:hAnsi="Times New Roman" w:cs="Times New Roman"/>
          <w:b/>
          <w:bCs/>
          <w:sz w:val="22"/>
          <w:szCs w:val="22"/>
        </w:rPr>
        <w:t xml:space="preserve"> r.</w:t>
      </w:r>
      <w:r w:rsidR="00E723BC">
        <w:rPr>
          <w:rFonts w:ascii="Times New Roman" w:eastAsia="Arial" w:hAnsi="Times New Roman" w:cs="Times New Roman"/>
          <w:b/>
          <w:bCs/>
          <w:sz w:val="22"/>
          <w:szCs w:val="22"/>
        </w:rPr>
        <w:t xml:space="preserve"> </w:t>
      </w:r>
    </w:p>
    <w:p w14:paraId="0CCD7815" w14:textId="522F54BB" w:rsidR="009C2A12" w:rsidRPr="006F6FC5" w:rsidRDefault="00F63F3E" w:rsidP="006F6FC5">
      <w:pPr>
        <w:pStyle w:val="Akapitzlist"/>
        <w:numPr>
          <w:ilvl w:val="0"/>
          <w:numId w:val="1"/>
        </w:numPr>
        <w:spacing w:after="240"/>
        <w:ind w:left="431" w:hanging="431"/>
        <w:jc w:val="center"/>
        <w:rPr>
          <w:rFonts w:ascii="Times New Roman" w:eastAsia="Arial" w:hAnsi="Times New Roman" w:cs="Times New Roman"/>
          <w:b/>
          <w:bCs/>
          <w:sz w:val="22"/>
          <w:szCs w:val="22"/>
        </w:rPr>
      </w:pPr>
      <w:r w:rsidRPr="00AA6959">
        <w:rPr>
          <w:rFonts w:ascii="Times New Roman" w:eastAsia="Arial" w:hAnsi="Times New Roman" w:cs="Times New Roman"/>
          <w:b/>
          <w:bCs/>
          <w:sz w:val="22"/>
          <w:szCs w:val="22"/>
        </w:rPr>
        <w:t>Projektowane postanowienia umowy w sprawie zamówienia publicznego, które zostaną wprowadzone do treści tej umowy</w:t>
      </w:r>
    </w:p>
    <w:p w14:paraId="3246E6B1" w14:textId="77777777" w:rsidR="006F6FC5" w:rsidRDefault="006F6FC5" w:rsidP="00F63F3E">
      <w:pPr>
        <w:widowControl w:val="0"/>
        <w:autoSpaceDE w:val="0"/>
        <w:jc w:val="both"/>
        <w:rPr>
          <w:rFonts w:ascii="Times New Roman" w:hAnsi="Times New Roman" w:cs="Times New Roman"/>
          <w:sz w:val="22"/>
          <w:szCs w:val="22"/>
        </w:rPr>
      </w:pPr>
    </w:p>
    <w:p w14:paraId="41846F02" w14:textId="758E94C6" w:rsidR="00D75AE6" w:rsidRPr="00E26620" w:rsidRDefault="008658FB" w:rsidP="00F63F3E">
      <w:pPr>
        <w:widowControl w:val="0"/>
        <w:autoSpaceDE w:val="0"/>
        <w:jc w:val="both"/>
        <w:rPr>
          <w:rFonts w:ascii="Times New Roman" w:hAnsi="Times New Roman" w:cs="Times New Roman"/>
          <w:b/>
          <w:bCs/>
          <w:sz w:val="22"/>
          <w:szCs w:val="22"/>
        </w:rPr>
      </w:pPr>
      <w:r w:rsidRPr="00AA6959">
        <w:rPr>
          <w:rFonts w:ascii="Times New Roman" w:hAnsi="Times New Roman" w:cs="Times New Roman"/>
          <w:sz w:val="22"/>
          <w:szCs w:val="22"/>
        </w:rPr>
        <w:t>W</w:t>
      </w:r>
      <w:r w:rsidR="00D75AE6" w:rsidRPr="00AA6959">
        <w:rPr>
          <w:rFonts w:ascii="Times New Roman" w:hAnsi="Times New Roman" w:cs="Times New Roman"/>
          <w:sz w:val="22"/>
          <w:szCs w:val="22"/>
        </w:rPr>
        <w:t xml:space="preserve"> wyniku rozstrzygnię</w:t>
      </w:r>
      <w:r w:rsidR="0079628C" w:rsidRPr="00AA6959">
        <w:rPr>
          <w:rFonts w:ascii="Times New Roman" w:hAnsi="Times New Roman" w:cs="Times New Roman"/>
          <w:sz w:val="22"/>
          <w:szCs w:val="22"/>
        </w:rPr>
        <w:t xml:space="preserve">cia </w:t>
      </w:r>
      <w:r w:rsidR="00AD4FA8" w:rsidRPr="00AA6959">
        <w:rPr>
          <w:rFonts w:ascii="Times New Roman" w:hAnsi="Times New Roman" w:cs="Times New Roman"/>
          <w:sz w:val="22"/>
          <w:szCs w:val="22"/>
        </w:rPr>
        <w:t>postępowania o udzielenie zamówienia publicznego pn.</w:t>
      </w:r>
      <w:r w:rsidR="00A02434">
        <w:rPr>
          <w:rFonts w:ascii="Times New Roman" w:hAnsi="Times New Roman" w:cs="Times New Roman"/>
          <w:sz w:val="22"/>
          <w:szCs w:val="22"/>
        </w:rPr>
        <w:t xml:space="preserve"> </w:t>
      </w:r>
      <w:bookmarkStart w:id="0" w:name="_Hlk243467519"/>
      <w:r w:rsidR="00A02434" w:rsidRPr="00A02434">
        <w:rPr>
          <w:rFonts w:ascii="Times New Roman" w:hAnsi="Times New Roman" w:cs="Times New Roman"/>
          <w:b/>
          <w:bCs/>
          <w:sz w:val="22"/>
          <w:szCs w:val="22"/>
        </w:rPr>
        <w:t xml:space="preserve">Kompleksowa dostawa energii elektrycznej i świadczenie usług jej dystrybucji oraz świadczenie usługi odbioru i rozliczenia energii elektrycznej wprowadzonej do sieci OSD z </w:t>
      </w:r>
      <w:proofErr w:type="spellStart"/>
      <w:r w:rsidR="00A02434" w:rsidRPr="00A02434">
        <w:rPr>
          <w:rFonts w:ascii="Times New Roman" w:hAnsi="Times New Roman" w:cs="Times New Roman"/>
          <w:b/>
          <w:bCs/>
          <w:sz w:val="22"/>
          <w:szCs w:val="22"/>
        </w:rPr>
        <w:t>mikroinstalacji</w:t>
      </w:r>
      <w:proofErr w:type="spellEnd"/>
      <w:r w:rsidR="00A02434" w:rsidRPr="00A02434">
        <w:rPr>
          <w:rFonts w:ascii="Times New Roman" w:hAnsi="Times New Roman" w:cs="Times New Roman"/>
          <w:b/>
          <w:bCs/>
          <w:sz w:val="22"/>
          <w:szCs w:val="22"/>
        </w:rPr>
        <w:t xml:space="preserve"> dla prosumentów do punktów poboru energii elektrycznej jednostce podległej Gminie Miasto Tomaszów Mazowieckim, tj. Zespole </w:t>
      </w:r>
      <w:proofErr w:type="spellStart"/>
      <w:r w:rsidR="00A02434" w:rsidRPr="00A02434">
        <w:rPr>
          <w:rFonts w:ascii="Times New Roman" w:hAnsi="Times New Roman" w:cs="Times New Roman"/>
          <w:b/>
          <w:bCs/>
          <w:sz w:val="22"/>
          <w:szCs w:val="22"/>
        </w:rPr>
        <w:t>Szkolno</w:t>
      </w:r>
      <w:proofErr w:type="spellEnd"/>
      <w:r w:rsidR="00A02434" w:rsidRPr="00A02434">
        <w:rPr>
          <w:rFonts w:ascii="Times New Roman" w:hAnsi="Times New Roman" w:cs="Times New Roman"/>
          <w:b/>
          <w:bCs/>
          <w:sz w:val="22"/>
          <w:szCs w:val="22"/>
        </w:rPr>
        <w:t xml:space="preserve"> – Przedszkolnym nr 2 w Tomaszowie Mazowieckim</w:t>
      </w:r>
      <w:bookmarkEnd w:id="0"/>
      <w:r w:rsidR="00A02434">
        <w:rPr>
          <w:rFonts w:ascii="Times New Roman" w:hAnsi="Times New Roman" w:cs="Times New Roman"/>
          <w:b/>
          <w:bCs/>
          <w:sz w:val="22"/>
          <w:szCs w:val="22"/>
        </w:rPr>
        <w:t xml:space="preserve"> </w:t>
      </w:r>
      <w:r w:rsidR="00AD4FA8" w:rsidRPr="00AA6959">
        <w:rPr>
          <w:rFonts w:ascii="Times New Roman" w:hAnsi="Times New Roman" w:cs="Times New Roman"/>
          <w:sz w:val="22"/>
          <w:szCs w:val="22"/>
        </w:rPr>
        <w:t>w okresie od 01.01.202</w:t>
      </w:r>
      <w:r w:rsidR="00812C47">
        <w:rPr>
          <w:rFonts w:ascii="Times New Roman" w:hAnsi="Times New Roman" w:cs="Times New Roman"/>
          <w:sz w:val="22"/>
          <w:szCs w:val="22"/>
        </w:rPr>
        <w:t>7</w:t>
      </w:r>
      <w:r w:rsidR="00AD4FA8" w:rsidRPr="00AA6959">
        <w:rPr>
          <w:rFonts w:ascii="Times New Roman" w:hAnsi="Times New Roman" w:cs="Times New Roman"/>
          <w:sz w:val="22"/>
          <w:szCs w:val="22"/>
        </w:rPr>
        <w:t xml:space="preserve"> r. do 31.12.202</w:t>
      </w:r>
      <w:r w:rsidR="00812C47">
        <w:rPr>
          <w:rFonts w:ascii="Times New Roman" w:hAnsi="Times New Roman" w:cs="Times New Roman"/>
          <w:sz w:val="22"/>
          <w:szCs w:val="22"/>
        </w:rPr>
        <w:t>7</w:t>
      </w:r>
      <w:r w:rsidR="00AD4FA8" w:rsidRPr="00AA6959">
        <w:rPr>
          <w:rFonts w:ascii="Times New Roman" w:hAnsi="Times New Roman" w:cs="Times New Roman"/>
          <w:sz w:val="22"/>
          <w:szCs w:val="22"/>
        </w:rPr>
        <w:t xml:space="preserve"> r. prowadzonego w trybie </w:t>
      </w:r>
      <w:r w:rsidR="00612568" w:rsidRPr="00AA6959">
        <w:rPr>
          <w:rFonts w:ascii="Times New Roman" w:hAnsi="Times New Roman" w:cs="Times New Roman"/>
          <w:sz w:val="22"/>
          <w:szCs w:val="22"/>
        </w:rPr>
        <w:t xml:space="preserve">podstawowym bez negocjacji </w:t>
      </w:r>
      <w:r w:rsidR="00D75AE6" w:rsidRPr="00AA6959">
        <w:rPr>
          <w:rFonts w:ascii="Times New Roman" w:hAnsi="Times New Roman" w:cs="Times New Roman"/>
          <w:sz w:val="22"/>
          <w:szCs w:val="22"/>
        </w:rPr>
        <w:t xml:space="preserve">na podstawie ustawy </w:t>
      </w:r>
      <w:r w:rsidR="009E776A" w:rsidRPr="00AA6959">
        <w:rPr>
          <w:rFonts w:ascii="Times New Roman" w:hAnsi="Times New Roman" w:cs="Times New Roman"/>
          <w:sz w:val="22"/>
          <w:szCs w:val="22"/>
        </w:rPr>
        <w:t>z dnia 11 września 201</w:t>
      </w:r>
      <w:r w:rsidR="002E4AAC" w:rsidRPr="00AA6959">
        <w:rPr>
          <w:rFonts w:ascii="Times New Roman" w:hAnsi="Times New Roman" w:cs="Times New Roman"/>
          <w:sz w:val="22"/>
          <w:szCs w:val="22"/>
        </w:rPr>
        <w:t>9 r. Prawo zamówień publicznyc</w:t>
      </w:r>
      <w:r w:rsidR="00325020" w:rsidRPr="00AA6959">
        <w:rPr>
          <w:rFonts w:ascii="Times New Roman" w:hAnsi="Times New Roman" w:cs="Times New Roman"/>
          <w:sz w:val="22"/>
          <w:szCs w:val="22"/>
        </w:rPr>
        <w:t>h</w:t>
      </w:r>
      <w:r w:rsidR="009E776A" w:rsidRPr="00AA6959">
        <w:rPr>
          <w:rFonts w:ascii="Times New Roman" w:hAnsi="Times New Roman" w:cs="Times New Roman"/>
          <w:sz w:val="22"/>
          <w:szCs w:val="22"/>
        </w:rPr>
        <w:t xml:space="preserve">, zwanej dalej ustawą, </w:t>
      </w:r>
      <w:r w:rsidR="00D75AE6" w:rsidRPr="00AA6959">
        <w:rPr>
          <w:rFonts w:ascii="Times New Roman" w:hAnsi="Times New Roman" w:cs="Times New Roman"/>
          <w:sz w:val="22"/>
          <w:szCs w:val="22"/>
        </w:rPr>
        <w:t>zawarto umowę o następującej treści:</w:t>
      </w:r>
    </w:p>
    <w:p w14:paraId="10A36E1B"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1</w:t>
      </w:r>
    </w:p>
    <w:p w14:paraId="68C3B522"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Postanowienia wstępne</w:t>
      </w:r>
    </w:p>
    <w:p w14:paraId="3708C373" w14:textId="77777777" w:rsidR="001356CB" w:rsidRPr="00AA6959" w:rsidRDefault="001356CB" w:rsidP="005B3EAF">
      <w:pPr>
        <w:overflowPunct w:val="0"/>
        <w:autoSpaceDE w:val="0"/>
        <w:spacing w:before="40" w:line="252" w:lineRule="auto"/>
        <w:jc w:val="both"/>
        <w:textAlignment w:val="baseline"/>
        <w:rPr>
          <w:rFonts w:ascii="Times New Roman" w:hAnsi="Times New Roman" w:cs="Times New Roman"/>
          <w:sz w:val="22"/>
          <w:szCs w:val="22"/>
        </w:rPr>
      </w:pPr>
      <w:r w:rsidRPr="00AA6959">
        <w:rPr>
          <w:rFonts w:ascii="Times New Roman" w:hAnsi="Times New Roman" w:cs="Times New Roman"/>
          <w:sz w:val="22"/>
          <w:szCs w:val="22"/>
        </w:rPr>
        <w:t>Strony zgodnie oświadczają, że podstawą do ustalenia warunków niniejszej Umowy są:</w:t>
      </w:r>
    </w:p>
    <w:p w14:paraId="663EF468" w14:textId="77777777" w:rsidR="001356CB" w:rsidRPr="00AA6959" w:rsidRDefault="001356CB" w:rsidP="001356CB">
      <w:pPr>
        <w:numPr>
          <w:ilvl w:val="1"/>
          <w:numId w:val="26"/>
        </w:numPr>
        <w:tabs>
          <w:tab w:val="left" w:pos="851"/>
        </w:tabs>
        <w:suppressAutoHyphens w:val="0"/>
        <w:spacing w:before="40"/>
        <w:ind w:left="850" w:hanging="425"/>
        <w:jc w:val="both"/>
        <w:rPr>
          <w:rFonts w:ascii="Times New Roman" w:hAnsi="Times New Roman" w:cs="Times New Roman"/>
          <w:sz w:val="22"/>
          <w:szCs w:val="22"/>
        </w:rPr>
      </w:pPr>
      <w:r w:rsidRPr="00AA6959">
        <w:rPr>
          <w:rFonts w:ascii="Times New Roman" w:hAnsi="Times New Roman" w:cs="Times New Roman"/>
          <w:sz w:val="22"/>
          <w:szCs w:val="22"/>
        </w:rPr>
        <w:t>Ustawa z dnia 10 kwietni</w:t>
      </w:r>
      <w:r w:rsidR="00B160B8" w:rsidRPr="00AA6959">
        <w:rPr>
          <w:rFonts w:ascii="Times New Roman" w:hAnsi="Times New Roman" w:cs="Times New Roman"/>
          <w:sz w:val="22"/>
          <w:szCs w:val="22"/>
        </w:rPr>
        <w:t>a 1997 r. – Prawo energetyczne</w:t>
      </w:r>
      <w:r w:rsidRPr="00AA6959">
        <w:rPr>
          <w:rFonts w:ascii="Times New Roman" w:hAnsi="Times New Roman" w:cs="Times New Roman"/>
          <w:sz w:val="22"/>
          <w:szCs w:val="22"/>
        </w:rPr>
        <w:t>, zwana dalej ustawą Prawo energetyczne</w:t>
      </w:r>
      <w:r w:rsidR="00FF2FE8" w:rsidRPr="00AA6959">
        <w:rPr>
          <w:rFonts w:ascii="Times New Roman" w:hAnsi="Times New Roman" w:cs="Times New Roman"/>
          <w:sz w:val="22"/>
          <w:szCs w:val="22"/>
        </w:rPr>
        <w:t>,</w:t>
      </w:r>
      <w:r w:rsidRPr="00AA6959">
        <w:rPr>
          <w:rFonts w:ascii="Times New Roman" w:hAnsi="Times New Roman" w:cs="Times New Roman"/>
          <w:sz w:val="22"/>
          <w:szCs w:val="22"/>
        </w:rPr>
        <w:t xml:space="preserve"> wraz z obowiązującymi rozporządzeniami do niniejszej ustawy;</w:t>
      </w:r>
    </w:p>
    <w:p w14:paraId="18332DA0" w14:textId="77777777" w:rsidR="001356CB" w:rsidRPr="00AA6959" w:rsidRDefault="001356CB" w:rsidP="001356CB">
      <w:pPr>
        <w:numPr>
          <w:ilvl w:val="1"/>
          <w:numId w:val="26"/>
        </w:numPr>
        <w:tabs>
          <w:tab w:val="left" w:pos="851"/>
        </w:tabs>
        <w:suppressAutoHyphens w:val="0"/>
        <w:spacing w:before="40"/>
        <w:ind w:left="850" w:hanging="425"/>
        <w:jc w:val="both"/>
        <w:rPr>
          <w:rFonts w:ascii="Times New Roman" w:hAnsi="Times New Roman" w:cs="Times New Roman"/>
          <w:sz w:val="22"/>
          <w:szCs w:val="22"/>
        </w:rPr>
      </w:pPr>
      <w:r w:rsidRPr="00AA6959">
        <w:rPr>
          <w:rFonts w:ascii="Times New Roman" w:hAnsi="Times New Roman" w:cs="Times New Roman"/>
          <w:sz w:val="22"/>
          <w:szCs w:val="22"/>
        </w:rPr>
        <w:t>Ustawa z dnia 23 kwietnia 1964 r. Kodeks cywilny</w:t>
      </w:r>
      <w:r w:rsidR="002314BB" w:rsidRPr="00AA6959">
        <w:rPr>
          <w:rFonts w:ascii="Times New Roman" w:hAnsi="Times New Roman" w:cs="Times New Roman"/>
          <w:sz w:val="22"/>
          <w:szCs w:val="22"/>
        </w:rPr>
        <w:t xml:space="preserve">, </w:t>
      </w:r>
      <w:r w:rsidRPr="00AA6959">
        <w:rPr>
          <w:rFonts w:ascii="Times New Roman" w:hAnsi="Times New Roman" w:cs="Times New Roman"/>
          <w:sz w:val="22"/>
          <w:szCs w:val="22"/>
        </w:rPr>
        <w:t>zwana dalej Kodeks</w:t>
      </w:r>
      <w:r w:rsidR="00076883" w:rsidRPr="00AA6959">
        <w:rPr>
          <w:rFonts w:ascii="Times New Roman" w:hAnsi="Times New Roman" w:cs="Times New Roman"/>
          <w:sz w:val="22"/>
          <w:szCs w:val="22"/>
        </w:rPr>
        <w:t>em</w:t>
      </w:r>
      <w:r w:rsidRPr="00AA6959">
        <w:rPr>
          <w:rFonts w:ascii="Times New Roman" w:hAnsi="Times New Roman" w:cs="Times New Roman"/>
          <w:sz w:val="22"/>
          <w:szCs w:val="22"/>
        </w:rPr>
        <w:t xml:space="preserve"> cywilny</w:t>
      </w:r>
      <w:r w:rsidR="00076883" w:rsidRPr="00AA6959">
        <w:rPr>
          <w:rFonts w:ascii="Times New Roman" w:hAnsi="Times New Roman" w:cs="Times New Roman"/>
          <w:sz w:val="22"/>
          <w:szCs w:val="22"/>
        </w:rPr>
        <w:t>m</w:t>
      </w:r>
      <w:r w:rsidRPr="00AA6959">
        <w:rPr>
          <w:rFonts w:ascii="Times New Roman" w:hAnsi="Times New Roman" w:cs="Times New Roman"/>
          <w:sz w:val="22"/>
          <w:szCs w:val="22"/>
        </w:rPr>
        <w:t>;</w:t>
      </w:r>
    </w:p>
    <w:p w14:paraId="7E69FF8E" w14:textId="77777777" w:rsidR="001356CB" w:rsidRPr="00AA6959" w:rsidRDefault="001356CB" w:rsidP="001356CB">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sz w:val="22"/>
          <w:szCs w:val="22"/>
        </w:rPr>
        <w:t>Ustawa z dnia 11 września 2019 r. – Prawo zamówień publicznych</w:t>
      </w:r>
      <w:r w:rsidR="00B160B8" w:rsidRPr="00AA6959">
        <w:rPr>
          <w:rFonts w:ascii="Times New Roman" w:hAnsi="Times New Roman" w:cs="Times New Roman"/>
          <w:sz w:val="22"/>
          <w:szCs w:val="22"/>
        </w:rPr>
        <w:t>,</w:t>
      </w:r>
      <w:r w:rsidRPr="00AA6959">
        <w:rPr>
          <w:rFonts w:ascii="Times New Roman" w:hAnsi="Times New Roman" w:cs="Times New Roman"/>
          <w:sz w:val="22"/>
          <w:szCs w:val="22"/>
        </w:rPr>
        <w:t xml:space="preserve"> </w:t>
      </w:r>
      <w:r w:rsidR="009C2A12" w:rsidRPr="00AA6959">
        <w:rPr>
          <w:rFonts w:ascii="Times New Roman" w:hAnsi="Times New Roman" w:cs="Times New Roman"/>
          <w:sz w:val="22"/>
          <w:szCs w:val="22"/>
        </w:rPr>
        <w:t xml:space="preserve">                  </w:t>
      </w:r>
      <w:r w:rsidR="00B160B8" w:rsidRPr="00AA6959">
        <w:rPr>
          <w:rFonts w:ascii="Times New Roman" w:hAnsi="Times New Roman" w:cs="Times New Roman"/>
          <w:sz w:val="22"/>
          <w:szCs w:val="22"/>
        </w:rPr>
        <w:t xml:space="preserve">                            </w:t>
      </w:r>
      <w:r w:rsidRPr="00AA6959">
        <w:rPr>
          <w:rFonts w:ascii="Times New Roman" w:hAnsi="Times New Roman" w:cs="Times New Roman"/>
          <w:sz w:val="22"/>
          <w:szCs w:val="22"/>
        </w:rPr>
        <w:t>zwana dalej Ustaw</w:t>
      </w:r>
      <w:r w:rsidR="00076883" w:rsidRPr="00AA6959">
        <w:rPr>
          <w:rFonts w:ascii="Times New Roman" w:hAnsi="Times New Roman" w:cs="Times New Roman"/>
          <w:sz w:val="22"/>
          <w:szCs w:val="22"/>
        </w:rPr>
        <w:t>ą</w:t>
      </w:r>
      <w:r w:rsidRPr="00AA6959">
        <w:rPr>
          <w:rFonts w:ascii="Times New Roman" w:hAnsi="Times New Roman" w:cs="Times New Roman"/>
          <w:sz w:val="22"/>
          <w:szCs w:val="22"/>
        </w:rPr>
        <w:t xml:space="preserve"> </w:t>
      </w:r>
      <w:proofErr w:type="spellStart"/>
      <w:r w:rsidRPr="00AA6959">
        <w:rPr>
          <w:rFonts w:ascii="Times New Roman" w:hAnsi="Times New Roman" w:cs="Times New Roman"/>
          <w:sz w:val="22"/>
          <w:szCs w:val="22"/>
        </w:rPr>
        <w:t>Pzp</w:t>
      </w:r>
      <w:proofErr w:type="spellEnd"/>
      <w:r w:rsidRPr="00AA6959">
        <w:rPr>
          <w:rFonts w:ascii="Times New Roman" w:hAnsi="Times New Roman" w:cs="Times New Roman"/>
          <w:sz w:val="22"/>
          <w:szCs w:val="22"/>
        </w:rPr>
        <w:t>;</w:t>
      </w:r>
    </w:p>
    <w:p w14:paraId="437DDFC6" w14:textId="77777777" w:rsidR="001356CB" w:rsidRPr="00AA6959" w:rsidRDefault="00FF2FE8" w:rsidP="001356CB">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color w:val="000000"/>
          <w:sz w:val="22"/>
          <w:szCs w:val="22"/>
          <w:lang w:bidi="pl-PL"/>
        </w:rPr>
        <w:t>Instrukcja Ruchu i Eksploatacji Sieci Dystrybucyjnej PGE Dystrybucja SA (</w:t>
      </w:r>
      <w:proofErr w:type="spellStart"/>
      <w:r w:rsidRPr="00AA6959">
        <w:rPr>
          <w:rFonts w:ascii="Times New Roman" w:hAnsi="Times New Roman" w:cs="Times New Roman"/>
          <w:color w:val="000000"/>
          <w:sz w:val="22"/>
          <w:szCs w:val="22"/>
          <w:lang w:bidi="pl-PL"/>
        </w:rPr>
        <w:t>IRiESD</w:t>
      </w:r>
      <w:proofErr w:type="spellEnd"/>
      <w:r w:rsidRPr="00AA6959">
        <w:rPr>
          <w:rFonts w:ascii="Times New Roman" w:hAnsi="Times New Roman" w:cs="Times New Roman"/>
          <w:color w:val="000000"/>
          <w:sz w:val="22"/>
          <w:szCs w:val="22"/>
          <w:lang w:bidi="pl-PL"/>
        </w:rPr>
        <w:t>)</w:t>
      </w:r>
      <w:r w:rsidR="001356CB" w:rsidRPr="00AA6959">
        <w:rPr>
          <w:rFonts w:ascii="Times New Roman" w:hAnsi="Times New Roman" w:cs="Times New Roman"/>
          <w:color w:val="000000"/>
          <w:sz w:val="22"/>
          <w:szCs w:val="22"/>
          <w:lang w:bidi="pl-PL"/>
        </w:rPr>
        <w:t>;</w:t>
      </w:r>
    </w:p>
    <w:p w14:paraId="4EFE8C11" w14:textId="77777777" w:rsidR="001356CB" w:rsidRPr="00AA6959" w:rsidRDefault="00FF2FE8" w:rsidP="00FF2FE8">
      <w:pPr>
        <w:numPr>
          <w:ilvl w:val="1"/>
          <w:numId w:val="26"/>
        </w:numPr>
        <w:tabs>
          <w:tab w:val="left" w:pos="851"/>
        </w:tabs>
        <w:suppressAutoHyphens w:val="0"/>
        <w:spacing w:before="40"/>
        <w:ind w:left="851" w:hanging="425"/>
        <w:jc w:val="both"/>
        <w:rPr>
          <w:rFonts w:ascii="Times New Roman" w:hAnsi="Times New Roman" w:cs="Times New Roman"/>
          <w:color w:val="000000"/>
          <w:sz w:val="22"/>
          <w:szCs w:val="22"/>
          <w:lang w:bidi="pl-PL"/>
        </w:rPr>
      </w:pPr>
      <w:r w:rsidRPr="00AA6959">
        <w:rPr>
          <w:rFonts w:ascii="Times New Roman" w:hAnsi="Times New Roman" w:cs="Times New Roman"/>
          <w:color w:val="000000"/>
          <w:sz w:val="22"/>
          <w:szCs w:val="22"/>
          <w:lang w:bidi="pl-PL"/>
        </w:rPr>
        <w:t>Taryfa dla usług dystrybucji energii elektrycznej PGE Dystrybucja SA</w:t>
      </w:r>
      <w:r w:rsidR="00076883" w:rsidRPr="00AA6959">
        <w:rPr>
          <w:rFonts w:ascii="Times New Roman" w:hAnsi="Times New Roman" w:cs="Times New Roman"/>
          <w:color w:val="000000"/>
          <w:sz w:val="22"/>
          <w:szCs w:val="22"/>
          <w:lang w:bidi="pl-PL"/>
        </w:rPr>
        <w:t>, zwana dalej Taryfą</w:t>
      </w:r>
      <w:r w:rsidRPr="00AA6959">
        <w:rPr>
          <w:rFonts w:ascii="Times New Roman" w:hAnsi="Times New Roman" w:cs="Times New Roman"/>
          <w:color w:val="000000"/>
          <w:sz w:val="22"/>
          <w:szCs w:val="22"/>
          <w:lang w:bidi="pl-PL"/>
        </w:rPr>
        <w:t>;</w:t>
      </w:r>
    </w:p>
    <w:p w14:paraId="1650398D" w14:textId="77777777" w:rsidR="009A236E" w:rsidRPr="00AA6959" w:rsidRDefault="009A236E" w:rsidP="009A236E">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sz w:val="22"/>
          <w:szCs w:val="22"/>
        </w:rPr>
        <w:t>Koncesja Wykonawcy na obrót energią elektryczną nr …………………… z dnia ……………r. wydana przez Prezesa Urzędu Regulacji Energetyki;</w:t>
      </w:r>
    </w:p>
    <w:p w14:paraId="1EBC93BE" w14:textId="77777777" w:rsidR="009A236E" w:rsidRPr="00AA6959" w:rsidRDefault="009A236E" w:rsidP="00612568">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sz w:val="22"/>
          <w:szCs w:val="22"/>
        </w:rPr>
        <w:t>Aktualna (ważna w okresie obowiązywania umowy sprzedaży) Generalna Umowa Dystrybucyjna zawarta pomiędzy Wykonawcą a PGE Dystrybucja S</w:t>
      </w:r>
      <w:r w:rsidR="00A04F76" w:rsidRPr="00AA6959">
        <w:rPr>
          <w:rFonts w:ascii="Times New Roman" w:hAnsi="Times New Roman" w:cs="Times New Roman"/>
          <w:sz w:val="22"/>
          <w:szCs w:val="22"/>
        </w:rPr>
        <w:t>.</w:t>
      </w:r>
      <w:r w:rsidRPr="00AA6959">
        <w:rPr>
          <w:rFonts w:ascii="Times New Roman" w:hAnsi="Times New Roman" w:cs="Times New Roman"/>
          <w:sz w:val="22"/>
          <w:szCs w:val="22"/>
        </w:rPr>
        <w:t>A</w:t>
      </w:r>
      <w:r w:rsidR="0037384E" w:rsidRPr="00AA6959">
        <w:rPr>
          <w:rFonts w:ascii="Times New Roman" w:hAnsi="Times New Roman" w:cs="Times New Roman"/>
          <w:sz w:val="22"/>
          <w:szCs w:val="22"/>
        </w:rPr>
        <w:t>.</w:t>
      </w:r>
      <w:r w:rsidR="00A04F76" w:rsidRPr="00AA6959">
        <w:rPr>
          <w:rFonts w:ascii="Times New Roman" w:hAnsi="Times New Roman" w:cs="Times New Roman"/>
          <w:sz w:val="22"/>
          <w:szCs w:val="22"/>
        </w:rPr>
        <w:t xml:space="preserve"> </w:t>
      </w:r>
      <w:r w:rsidR="0037384E" w:rsidRPr="00AA6959">
        <w:rPr>
          <w:rFonts w:ascii="Times New Roman" w:hAnsi="Times New Roman" w:cs="Times New Roman"/>
          <w:sz w:val="22"/>
          <w:szCs w:val="22"/>
        </w:rPr>
        <w:t xml:space="preserve">Oświadczenie </w:t>
      </w:r>
      <w:r w:rsidR="009C2A12" w:rsidRPr="00AA6959">
        <w:rPr>
          <w:rFonts w:ascii="Times New Roman" w:hAnsi="Times New Roman" w:cs="Times New Roman"/>
          <w:sz w:val="22"/>
          <w:szCs w:val="22"/>
        </w:rPr>
        <w:t xml:space="preserve">                   </w:t>
      </w:r>
      <w:r w:rsidR="0037384E" w:rsidRPr="00AA6959">
        <w:rPr>
          <w:rFonts w:ascii="Times New Roman" w:hAnsi="Times New Roman" w:cs="Times New Roman"/>
          <w:sz w:val="22"/>
          <w:szCs w:val="22"/>
        </w:rPr>
        <w:t xml:space="preserve">o posiadaniu umowy zawartej pomiędzy Wykonawcą a OSD, stanowi załącznik </w:t>
      </w:r>
      <w:r w:rsidR="009C2A12" w:rsidRPr="00AA6959">
        <w:rPr>
          <w:rFonts w:ascii="Times New Roman" w:hAnsi="Times New Roman" w:cs="Times New Roman"/>
          <w:sz w:val="22"/>
          <w:szCs w:val="22"/>
        </w:rPr>
        <w:t xml:space="preserve">                               </w:t>
      </w:r>
      <w:r w:rsidR="0037384E" w:rsidRPr="00AA6959">
        <w:rPr>
          <w:rFonts w:ascii="Times New Roman" w:hAnsi="Times New Roman" w:cs="Times New Roman"/>
          <w:sz w:val="22"/>
          <w:szCs w:val="22"/>
        </w:rPr>
        <w:t>do niniejszej umowy.</w:t>
      </w:r>
    </w:p>
    <w:p w14:paraId="437C985F" w14:textId="77777777" w:rsidR="009A236E" w:rsidRPr="00AA6959" w:rsidRDefault="009A236E" w:rsidP="009A236E">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2</w:t>
      </w:r>
    </w:p>
    <w:p w14:paraId="1DEE3EC5" w14:textId="77777777" w:rsidR="009A236E" w:rsidRPr="00AA6959" w:rsidRDefault="009A236E" w:rsidP="009A236E">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Przedmiot umowy</w:t>
      </w:r>
    </w:p>
    <w:p w14:paraId="57EABF44"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Kompleksowa dostawa energii elektrycznej obejmująca sprzedaż oraz świadczenie usług dystrybucji energii elektrycznej odbywa się na warunkach określonych przepisami ustawy z dnia 10 kwietnia 1997 r. Prawo energetyczne</w:t>
      </w:r>
      <w:r w:rsidR="00A071A9" w:rsidRPr="00AA6959">
        <w:rPr>
          <w:rFonts w:ascii="Times New Roman" w:hAnsi="Times New Roman" w:cs="Times New Roman"/>
          <w:sz w:val="22"/>
          <w:szCs w:val="22"/>
        </w:rPr>
        <w:t xml:space="preserve">, </w:t>
      </w:r>
      <w:r w:rsidRPr="00AA6959">
        <w:rPr>
          <w:rFonts w:ascii="Times New Roman" w:hAnsi="Times New Roman" w:cs="Times New Roman"/>
          <w:sz w:val="22"/>
          <w:szCs w:val="22"/>
        </w:rPr>
        <w:t>przepisami Kodeksu cywilnego, zasadami określonymi w koncesji, postanowieniami niniejszej Umowy, a także zgodnie Taryfą Operatora Systemu Dystrybucyjnego</w:t>
      </w:r>
      <w:r w:rsidR="003074F6" w:rsidRPr="00AA6959">
        <w:rPr>
          <w:rFonts w:ascii="Times New Roman" w:hAnsi="Times New Roman" w:cs="Times New Roman"/>
          <w:sz w:val="22"/>
          <w:szCs w:val="22"/>
        </w:rPr>
        <w:t>,</w:t>
      </w:r>
      <w:r w:rsidRPr="00AA6959">
        <w:rPr>
          <w:rFonts w:ascii="Times New Roman" w:hAnsi="Times New Roman" w:cs="Times New Roman"/>
          <w:sz w:val="22"/>
          <w:szCs w:val="22"/>
        </w:rPr>
        <w:t xml:space="preserve"> jak również ze złożoną przez Wykonawcę ofertą.</w:t>
      </w:r>
    </w:p>
    <w:p w14:paraId="63B87A47" w14:textId="49AAB379" w:rsidR="00D60C1B" w:rsidRPr="00AA6959" w:rsidRDefault="00D60C1B"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Kompleksowa dostawa energii elektrycznej obejmująca sprzedaż oraz świadczenie usług dystrybucji energii elektrycznej odbywa się za pośrednictwem sieci dystrybucyjnej należącej do PGE Dystrybucja SA (zwanej dalej OSD), z którą Wykonaw</w:t>
      </w:r>
      <w:r w:rsidR="00DC2392" w:rsidRPr="00AA6959">
        <w:rPr>
          <w:rFonts w:ascii="Times New Roman" w:hAnsi="Times New Roman" w:cs="Times New Roman"/>
          <w:sz w:val="22"/>
          <w:szCs w:val="22"/>
        </w:rPr>
        <w:t>c</w:t>
      </w:r>
      <w:r w:rsidRPr="00AA6959">
        <w:rPr>
          <w:rFonts w:ascii="Times New Roman" w:hAnsi="Times New Roman" w:cs="Times New Roman"/>
          <w:sz w:val="22"/>
          <w:szCs w:val="22"/>
        </w:rPr>
        <w:t>a</w:t>
      </w:r>
      <w:r w:rsidR="00DC2392" w:rsidRPr="00AA6959">
        <w:rPr>
          <w:rFonts w:ascii="Times New Roman" w:hAnsi="Times New Roman" w:cs="Times New Roman"/>
          <w:sz w:val="22"/>
          <w:szCs w:val="22"/>
        </w:rPr>
        <w:t xml:space="preserve"> </w:t>
      </w:r>
      <w:r w:rsidRPr="00AA6959">
        <w:rPr>
          <w:rFonts w:ascii="Times New Roman" w:hAnsi="Times New Roman" w:cs="Times New Roman"/>
          <w:sz w:val="22"/>
          <w:szCs w:val="22"/>
        </w:rPr>
        <w:t>będzie miał podpisaną umowę o świadczenie takich usług najpóźniej w dniu podpisania umowy i co najmniej do 31.12.202</w:t>
      </w:r>
      <w:r w:rsidR="009152FF">
        <w:rPr>
          <w:rFonts w:ascii="Times New Roman" w:hAnsi="Times New Roman" w:cs="Times New Roman"/>
          <w:sz w:val="22"/>
          <w:szCs w:val="22"/>
        </w:rPr>
        <w:t>7</w:t>
      </w:r>
      <w:r w:rsidRPr="00AA6959">
        <w:rPr>
          <w:rFonts w:ascii="Times New Roman" w:hAnsi="Times New Roman" w:cs="Times New Roman"/>
          <w:sz w:val="22"/>
          <w:szCs w:val="22"/>
        </w:rPr>
        <w:t> r. i umożliwiającą rozpoczęcie sprzedaży energii elektrycznej.</w:t>
      </w:r>
    </w:p>
    <w:p w14:paraId="3737E92F" w14:textId="7C996EEE"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Wykonawca zobowiązuje się do sprzedaży energii elektrycznej i zapewnia jej </w:t>
      </w:r>
      <w:proofErr w:type="spellStart"/>
      <w:r w:rsidRPr="00AA6959">
        <w:rPr>
          <w:rFonts w:ascii="Times New Roman" w:hAnsi="Times New Roman" w:cs="Times New Roman"/>
          <w:sz w:val="22"/>
          <w:szCs w:val="22"/>
        </w:rPr>
        <w:t>przesył</w:t>
      </w:r>
      <w:proofErr w:type="spellEnd"/>
      <w:r w:rsidRPr="00AA6959">
        <w:rPr>
          <w:rFonts w:ascii="Times New Roman" w:hAnsi="Times New Roman" w:cs="Times New Roman"/>
          <w:sz w:val="22"/>
          <w:szCs w:val="22"/>
        </w:rPr>
        <w:t xml:space="preserve"> </w:t>
      </w:r>
      <w:r w:rsidR="009C2A12" w:rsidRPr="00AA6959">
        <w:rPr>
          <w:rFonts w:ascii="Times New Roman" w:hAnsi="Times New Roman" w:cs="Times New Roman"/>
          <w:sz w:val="22"/>
          <w:szCs w:val="22"/>
        </w:rPr>
        <w:t xml:space="preserve">                            </w:t>
      </w:r>
      <w:r w:rsidR="005B3EAF">
        <w:rPr>
          <w:rFonts w:ascii="Times New Roman" w:hAnsi="Times New Roman" w:cs="Times New Roman"/>
          <w:sz w:val="22"/>
          <w:szCs w:val="22"/>
        </w:rPr>
        <w:t xml:space="preserve">oraz </w:t>
      </w:r>
      <w:r w:rsidRPr="00AA6959">
        <w:rPr>
          <w:rFonts w:ascii="Times New Roman" w:hAnsi="Times New Roman" w:cs="Times New Roman"/>
          <w:sz w:val="22"/>
          <w:szCs w:val="22"/>
        </w:rPr>
        <w:t xml:space="preserve">dystrybucję według zapotrzebowania do miejsc wskazanych przez Zamawiającego w Załączniku nr </w:t>
      </w:r>
      <w:r w:rsidR="00612568" w:rsidRPr="00AA6959">
        <w:rPr>
          <w:rFonts w:ascii="Times New Roman" w:hAnsi="Times New Roman" w:cs="Times New Roman"/>
          <w:sz w:val="22"/>
          <w:szCs w:val="22"/>
        </w:rPr>
        <w:t>…………….</w:t>
      </w:r>
      <w:r w:rsidRPr="00AA6959">
        <w:rPr>
          <w:rFonts w:ascii="Times New Roman" w:hAnsi="Times New Roman" w:cs="Times New Roman"/>
          <w:sz w:val="22"/>
          <w:szCs w:val="22"/>
        </w:rPr>
        <w:t xml:space="preserve"> do umowy, będącym jej integralną częścią.</w:t>
      </w:r>
    </w:p>
    <w:p w14:paraId="76F97F6C"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zobowiązuje się do sprzedaży energii elektrycznej z zachowaniem obowiązujących standardów jakościowych, określonych w Taryfie, Prawie energetycznym oraz aktach wykonawczych do tej ustawy.</w:t>
      </w:r>
    </w:p>
    <w:p w14:paraId="5C9A39C9"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zobowiązany jest do zgłoszenia OSD niniejszej Umowy celem przeprowadzenia procedury zmiany sprzedawcy. Czynności opisane w zdaniu pierwszym Wykonawca podejmie bez zbędnej zwłoki, w terminie umożliwiającym rozpoczęcie dostaw zgodnie</w:t>
      </w:r>
      <w:r w:rsidR="009E756C">
        <w:rPr>
          <w:rFonts w:ascii="Times New Roman" w:hAnsi="Times New Roman" w:cs="Times New Roman"/>
          <w:sz w:val="22"/>
          <w:szCs w:val="22"/>
        </w:rPr>
        <w:t xml:space="preserve"> </w:t>
      </w:r>
      <w:r w:rsidRPr="00AA6959">
        <w:rPr>
          <w:rFonts w:ascii="Times New Roman" w:hAnsi="Times New Roman" w:cs="Times New Roman"/>
          <w:sz w:val="22"/>
          <w:szCs w:val="22"/>
        </w:rPr>
        <w:t xml:space="preserve">z Umową. </w:t>
      </w:r>
    </w:p>
    <w:p w14:paraId="23A7AF0F"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lastRenderedPageBreak/>
        <w:t>Wykonawca zobowiązuje się do dokonania wszelkich czynności i uzgodnień z OSD niezbędnych do przeprowadzenia procedury zmiany sprzedawcy. W przypadku zaistnienia okoliczności uniemożliwiających lub opóźniających zmianę sprzedawcy, Wykonawca niezwłocznie poinformuje o tym fakcie Zamawiającego drogą elektroniczną na wskazany przez Zamawiającego adres e-mail.</w:t>
      </w:r>
    </w:p>
    <w:p w14:paraId="72F3A086"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Wykonawca zobowiązuje się zapewnić Zamawiającemu </w:t>
      </w:r>
      <w:r w:rsidR="00D60C1B" w:rsidRPr="00AA6959">
        <w:rPr>
          <w:rFonts w:ascii="Times New Roman" w:hAnsi="Times New Roman" w:cs="Times New Roman"/>
          <w:sz w:val="22"/>
          <w:szCs w:val="22"/>
        </w:rPr>
        <w:t xml:space="preserve">obowiązujące </w:t>
      </w:r>
      <w:r w:rsidRPr="00AA6959">
        <w:rPr>
          <w:rFonts w:ascii="Times New Roman" w:hAnsi="Times New Roman" w:cs="Times New Roman"/>
          <w:sz w:val="22"/>
          <w:szCs w:val="22"/>
        </w:rPr>
        <w:t>standardy jakości obsługi Zamawiającego w zakresie świadczenia usług przesyłania i dystrybucji</w:t>
      </w:r>
      <w:r w:rsidR="001116BD" w:rsidRPr="00AA6959">
        <w:rPr>
          <w:rFonts w:ascii="Times New Roman" w:hAnsi="Times New Roman" w:cs="Times New Roman"/>
          <w:sz w:val="22"/>
          <w:szCs w:val="22"/>
        </w:rPr>
        <w:t xml:space="preserve"> energii elektrycznej</w:t>
      </w:r>
      <w:r w:rsidR="00D60C1B" w:rsidRPr="00AA6959">
        <w:rPr>
          <w:rFonts w:ascii="Times New Roman" w:hAnsi="Times New Roman" w:cs="Times New Roman"/>
          <w:sz w:val="22"/>
          <w:szCs w:val="22"/>
        </w:rPr>
        <w:t>.</w:t>
      </w:r>
    </w:p>
    <w:p w14:paraId="076218DD" w14:textId="6C5CC144"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 przypadku niedotrzymania jakościowych standardów obsługi, Zamawiającemu na jego pisemny wniosek, przysługuje prawo bonifikaty według stawek określonych w § 44 Rozporządzenia Ministra Klimatu i Środowiska z dnia 29 listopada 2022 r. w sprawie sposobu kształtowania i kalkulacji taryf oraz sposobu rozliczeń w obrocie energią elektryczną lub w każdym później wydanym akcie prawnym określającym te stawki.</w:t>
      </w:r>
    </w:p>
    <w:p w14:paraId="59608437"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i Zamawiający zobowiązują się do podpisania (o ile będzie to niezbędne) odrębnego dokumentu (w odniesieniu do poszczególnych PPE) regulującego sposób rozliczenia ilości energii elektrycznej wprowadzonej do sieci OSD wobec ilości energii elektrycznej pobranej z tej sieci w</w:t>
      </w:r>
      <w:r w:rsidR="00D60C1B" w:rsidRPr="00AA6959">
        <w:rPr>
          <w:rFonts w:ascii="Times New Roman" w:hAnsi="Times New Roman" w:cs="Times New Roman"/>
          <w:sz w:val="22"/>
          <w:szCs w:val="22"/>
        </w:rPr>
        <w:t> </w:t>
      </w:r>
      <w:r w:rsidRPr="00AA6959">
        <w:rPr>
          <w:rFonts w:ascii="Times New Roman" w:hAnsi="Times New Roman" w:cs="Times New Roman"/>
          <w:sz w:val="22"/>
          <w:szCs w:val="22"/>
        </w:rPr>
        <w:t>celu jej zużycia na potrzeby własne przez Prosumenta wytwarzającego energię elektryczną w</w:t>
      </w:r>
      <w:r w:rsidR="00D60C1B" w:rsidRPr="00AA6959">
        <w:rPr>
          <w:rFonts w:ascii="Times New Roman" w:hAnsi="Times New Roman" w:cs="Times New Roman"/>
          <w:sz w:val="22"/>
          <w:szCs w:val="22"/>
        </w:rPr>
        <w:t> </w:t>
      </w:r>
      <w:proofErr w:type="spellStart"/>
      <w:r w:rsidRPr="00AA6959">
        <w:rPr>
          <w:rFonts w:ascii="Times New Roman" w:hAnsi="Times New Roman" w:cs="Times New Roman"/>
          <w:sz w:val="22"/>
          <w:szCs w:val="22"/>
        </w:rPr>
        <w:t>mikroinstalacji</w:t>
      </w:r>
      <w:proofErr w:type="spellEnd"/>
      <w:r w:rsidRPr="00AA6959">
        <w:rPr>
          <w:rFonts w:ascii="Times New Roman" w:hAnsi="Times New Roman" w:cs="Times New Roman"/>
          <w:sz w:val="22"/>
          <w:szCs w:val="22"/>
        </w:rPr>
        <w:t xml:space="preserve"> (dotyczy </w:t>
      </w:r>
      <w:r w:rsidR="00DC2392" w:rsidRPr="00AA6959">
        <w:rPr>
          <w:rFonts w:ascii="Times New Roman" w:hAnsi="Times New Roman" w:cs="Times New Roman"/>
          <w:sz w:val="22"/>
          <w:szCs w:val="22"/>
        </w:rPr>
        <w:t>obiektów,</w:t>
      </w:r>
      <w:r w:rsidRPr="00AA6959">
        <w:rPr>
          <w:rFonts w:ascii="Times New Roman" w:hAnsi="Times New Roman" w:cs="Times New Roman"/>
          <w:sz w:val="22"/>
          <w:szCs w:val="22"/>
        </w:rPr>
        <w:t xml:space="preserve"> w których już istnieje lub powstanie </w:t>
      </w:r>
      <w:proofErr w:type="spellStart"/>
      <w:r w:rsidRPr="00AA6959">
        <w:rPr>
          <w:rFonts w:ascii="Times New Roman" w:hAnsi="Times New Roman" w:cs="Times New Roman"/>
          <w:sz w:val="22"/>
          <w:szCs w:val="22"/>
        </w:rPr>
        <w:t>mikroinstalacja</w:t>
      </w:r>
      <w:proofErr w:type="spellEnd"/>
      <w:r w:rsidRPr="00AA6959">
        <w:rPr>
          <w:rFonts w:ascii="Times New Roman" w:hAnsi="Times New Roman" w:cs="Times New Roman"/>
          <w:sz w:val="22"/>
          <w:szCs w:val="22"/>
        </w:rPr>
        <w:t>).</w:t>
      </w:r>
    </w:p>
    <w:p w14:paraId="66BD1914"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3</w:t>
      </w:r>
    </w:p>
    <w:p w14:paraId="7F781211" w14:textId="77777777" w:rsidR="00D75AE6" w:rsidRPr="00AA6959" w:rsidRDefault="00D75AE6" w:rsidP="00F86C1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Zobowiązania Stron</w:t>
      </w:r>
    </w:p>
    <w:p w14:paraId="3C5A1568" w14:textId="6041FC93"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zobowiązuje się do sprzedaży energii elektrycznej do obiektów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 okresie </w:t>
      </w:r>
      <w:r w:rsidR="00053533" w:rsidRPr="00AA6959">
        <w:rPr>
          <w:rFonts w:ascii="Times New Roman" w:hAnsi="Times New Roman" w:cs="Times New Roman"/>
          <w:b/>
          <w:bCs/>
          <w:sz w:val="22"/>
          <w:szCs w:val="22"/>
        </w:rPr>
        <w:t>12</w:t>
      </w:r>
      <w:r w:rsidR="00420693" w:rsidRPr="00AA6959">
        <w:rPr>
          <w:rFonts w:ascii="Times New Roman" w:hAnsi="Times New Roman" w:cs="Times New Roman"/>
          <w:b/>
          <w:bCs/>
          <w:sz w:val="22"/>
          <w:szCs w:val="22"/>
        </w:rPr>
        <w:t> </w:t>
      </w:r>
      <w:r w:rsidR="00E831A7" w:rsidRPr="00AA6959">
        <w:rPr>
          <w:rFonts w:ascii="Times New Roman" w:hAnsi="Times New Roman" w:cs="Times New Roman"/>
          <w:b/>
          <w:bCs/>
          <w:sz w:val="22"/>
          <w:szCs w:val="22"/>
        </w:rPr>
        <w:t>miesięcy</w:t>
      </w:r>
      <w:r w:rsidR="00E831A7" w:rsidRPr="00AA6959">
        <w:rPr>
          <w:rFonts w:ascii="Times New Roman" w:hAnsi="Times New Roman" w:cs="Times New Roman"/>
          <w:sz w:val="22"/>
          <w:szCs w:val="22"/>
        </w:rPr>
        <w:t xml:space="preserve"> </w:t>
      </w:r>
      <w:r w:rsidRPr="00AA6959">
        <w:rPr>
          <w:rFonts w:ascii="Times New Roman" w:hAnsi="Times New Roman" w:cs="Times New Roman"/>
          <w:b/>
          <w:sz w:val="22"/>
          <w:szCs w:val="22"/>
        </w:rPr>
        <w:t>od</w:t>
      </w:r>
      <w:r w:rsidR="00076883" w:rsidRPr="00AA6959">
        <w:rPr>
          <w:rFonts w:ascii="Times New Roman" w:hAnsi="Times New Roman" w:cs="Times New Roman"/>
          <w:b/>
          <w:sz w:val="22"/>
          <w:szCs w:val="22"/>
        </w:rPr>
        <w:t xml:space="preserve"> </w:t>
      </w:r>
      <w:r w:rsidRPr="00AA6959">
        <w:rPr>
          <w:rFonts w:ascii="Times New Roman" w:hAnsi="Times New Roman" w:cs="Times New Roman"/>
          <w:b/>
          <w:sz w:val="22"/>
          <w:szCs w:val="22"/>
        </w:rPr>
        <w:t>01.0</w:t>
      </w:r>
      <w:r w:rsidR="009510C1" w:rsidRPr="00AA6959">
        <w:rPr>
          <w:rFonts w:ascii="Times New Roman" w:hAnsi="Times New Roman" w:cs="Times New Roman"/>
          <w:b/>
          <w:sz w:val="22"/>
          <w:szCs w:val="22"/>
        </w:rPr>
        <w:t>1</w:t>
      </w:r>
      <w:r w:rsidRPr="00AA6959">
        <w:rPr>
          <w:rFonts w:ascii="Times New Roman" w:hAnsi="Times New Roman" w:cs="Times New Roman"/>
          <w:b/>
          <w:sz w:val="22"/>
          <w:szCs w:val="22"/>
        </w:rPr>
        <w:t>.202</w:t>
      </w:r>
      <w:r w:rsidR="00812C47">
        <w:rPr>
          <w:rFonts w:ascii="Times New Roman" w:hAnsi="Times New Roman" w:cs="Times New Roman"/>
          <w:b/>
          <w:sz w:val="22"/>
          <w:szCs w:val="22"/>
        </w:rPr>
        <w:t>7</w:t>
      </w:r>
      <w:r w:rsidR="00076883" w:rsidRPr="00AA6959">
        <w:rPr>
          <w:rFonts w:ascii="Times New Roman" w:hAnsi="Times New Roman" w:cs="Times New Roman"/>
          <w:b/>
          <w:sz w:val="22"/>
          <w:szCs w:val="22"/>
        </w:rPr>
        <w:t> </w:t>
      </w:r>
      <w:r w:rsidRPr="00AA6959">
        <w:rPr>
          <w:rFonts w:ascii="Times New Roman" w:hAnsi="Times New Roman" w:cs="Times New Roman"/>
          <w:b/>
          <w:sz w:val="22"/>
          <w:szCs w:val="22"/>
        </w:rPr>
        <w:t>r. do 31.12.202</w:t>
      </w:r>
      <w:r w:rsidR="00812C47">
        <w:rPr>
          <w:rFonts w:ascii="Times New Roman" w:hAnsi="Times New Roman" w:cs="Times New Roman"/>
          <w:b/>
          <w:sz w:val="22"/>
          <w:szCs w:val="22"/>
        </w:rPr>
        <w:t>7</w:t>
      </w:r>
      <w:r w:rsidR="00076883" w:rsidRPr="00AA6959">
        <w:rPr>
          <w:rFonts w:ascii="Times New Roman" w:hAnsi="Times New Roman" w:cs="Times New Roman"/>
          <w:b/>
          <w:sz w:val="22"/>
          <w:szCs w:val="22"/>
        </w:rPr>
        <w:t> </w:t>
      </w:r>
      <w:r w:rsidRPr="00AA6959">
        <w:rPr>
          <w:rFonts w:ascii="Times New Roman" w:hAnsi="Times New Roman" w:cs="Times New Roman"/>
          <w:b/>
          <w:sz w:val="22"/>
          <w:szCs w:val="22"/>
        </w:rPr>
        <w:t>r.</w:t>
      </w:r>
      <w:r w:rsidR="005F1F70" w:rsidRPr="00AA6959">
        <w:rPr>
          <w:rFonts w:ascii="Times New Roman" w:hAnsi="Times New Roman" w:cs="Times New Roman"/>
          <w:bCs/>
          <w:sz w:val="22"/>
          <w:szCs w:val="22"/>
        </w:rPr>
        <w:t xml:space="preserve"> i zapewnia jej dystrybucję według zapotrzebowania do miejsc wskazanych przez Zamawiającego</w:t>
      </w:r>
      <w:r w:rsidR="00612568" w:rsidRPr="00AA6959">
        <w:rPr>
          <w:rFonts w:ascii="Times New Roman" w:hAnsi="Times New Roman" w:cs="Times New Roman"/>
          <w:bCs/>
          <w:sz w:val="22"/>
          <w:szCs w:val="22"/>
        </w:rPr>
        <w:t>.</w:t>
      </w:r>
    </w:p>
    <w:p w14:paraId="66F3FABD"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zobowiązuje się do:</w:t>
      </w:r>
    </w:p>
    <w:p w14:paraId="38E71B33" w14:textId="77777777" w:rsidR="008139C8" w:rsidRPr="00AA6959" w:rsidRDefault="00076883" w:rsidP="008139C8">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sprzedaży energii elektrycznej z zachowaniem obowiązujących standardów jakościowych, określonych w Taryfie, Prawie energetycznym oraz aktach wykonawczych do tej ustawy</w:t>
      </w:r>
      <w:r w:rsidR="008139C8" w:rsidRPr="00AA6959">
        <w:rPr>
          <w:rFonts w:ascii="Times New Roman" w:hAnsi="Times New Roman" w:cs="Times New Roman"/>
          <w:sz w:val="22"/>
          <w:szCs w:val="22"/>
        </w:rPr>
        <w:t>,</w:t>
      </w:r>
    </w:p>
    <w:p w14:paraId="150B34A5" w14:textId="77777777" w:rsidR="008139C8" w:rsidRPr="00AA6959" w:rsidRDefault="008139C8" w:rsidP="008139C8">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prowadzenia ewidencji wpłat należności zapewniającą poprawność rozliczeń,</w:t>
      </w:r>
    </w:p>
    <w:p w14:paraId="69EF4B7F" w14:textId="77777777" w:rsidR="00712D7C" w:rsidRPr="00AA6959" w:rsidRDefault="008139C8" w:rsidP="00712D7C">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niezwłocznego dokonania skutecznego zgłoszenia niniejszej umowy do OSD </w:t>
      </w:r>
      <w:r w:rsidR="000B75CF" w:rsidRPr="00AA6959">
        <w:rPr>
          <w:rFonts w:ascii="Times New Roman" w:hAnsi="Times New Roman" w:cs="Times New Roman"/>
          <w:sz w:val="22"/>
          <w:szCs w:val="22"/>
        </w:rPr>
        <w:t xml:space="preserve">                                  </w:t>
      </w:r>
      <w:r w:rsidR="00712D7C" w:rsidRPr="00AA6959">
        <w:rPr>
          <w:rFonts w:ascii="Times New Roman" w:hAnsi="Times New Roman" w:cs="Times New Roman"/>
          <w:sz w:val="22"/>
          <w:szCs w:val="22"/>
        </w:rPr>
        <w:t xml:space="preserve">w terminie umożliwiającym rozpoczęcie dostaw zgodnie z Umową, </w:t>
      </w:r>
      <w:r w:rsidRPr="00AA6959">
        <w:rPr>
          <w:rFonts w:ascii="Times New Roman" w:hAnsi="Times New Roman" w:cs="Times New Roman"/>
          <w:sz w:val="22"/>
          <w:szCs w:val="22"/>
        </w:rPr>
        <w:t>na podstawie załączonego pełnomocnictwa,</w:t>
      </w:r>
      <w:r w:rsidR="00712D7C" w:rsidRPr="00AA6959">
        <w:rPr>
          <w:rFonts w:ascii="Times New Roman" w:hAnsi="Times New Roman" w:cs="Times New Roman"/>
          <w:sz w:val="22"/>
          <w:szCs w:val="22"/>
        </w:rPr>
        <w:t xml:space="preserve"> lecz nie później niż </w:t>
      </w:r>
      <w:r w:rsidR="000B7778" w:rsidRPr="00AA6959">
        <w:rPr>
          <w:rFonts w:ascii="Times New Roman" w:hAnsi="Times New Roman" w:cs="Times New Roman"/>
          <w:sz w:val="22"/>
          <w:szCs w:val="22"/>
        </w:rPr>
        <w:t xml:space="preserve">7 dni </w:t>
      </w:r>
      <w:r w:rsidR="009A6037" w:rsidRPr="00AA6959">
        <w:rPr>
          <w:rFonts w:ascii="Times New Roman" w:hAnsi="Times New Roman" w:cs="Times New Roman"/>
          <w:sz w:val="22"/>
          <w:szCs w:val="22"/>
        </w:rPr>
        <w:t>po terminie zawarcia umowy.</w:t>
      </w:r>
    </w:p>
    <w:p w14:paraId="1C3031C3" w14:textId="77777777" w:rsidR="00712D7C" w:rsidRPr="00AA6959" w:rsidRDefault="00712D7C" w:rsidP="00712D7C">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dokonania wszelkich czynności i uzgodnień z OSD niezbędnych do przeprowadzenia procedury zmiany sprzedawcy. W przypadku zaistnienia okoliczności uniemożliwiających lub opóźniających zmianę sprzedawcy, Wykonawca niezwłocznie poinformuje o tym fakcie Zamawiającego drogą elektroniczną na wskazany przez Zamawiającego adres e-mail.</w:t>
      </w:r>
    </w:p>
    <w:p w14:paraId="7FF1CB85"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Zamawiający</w:t>
      </w:r>
      <w:r w:rsidRPr="00AA6959">
        <w:rPr>
          <w:rFonts w:ascii="Times New Roman" w:hAnsi="Times New Roman" w:cs="Times New Roman"/>
          <w:sz w:val="22"/>
          <w:szCs w:val="22"/>
        </w:rPr>
        <w:t xml:space="preserve"> zobowiązuje się do:</w:t>
      </w:r>
    </w:p>
    <w:p w14:paraId="7A19AAAB"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pobierania energii zgodnie z obowiązującymi przepisami i warunkami Umowy,</w:t>
      </w:r>
    </w:p>
    <w:p w14:paraId="45B55DFA"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zabezpieczenia przed uszkodzeniem lub zniszczeniem urządzeń pomiarowych oraz plomb, w tym plomb legalizacyjnych na wszystkich elementach, a w szczególności plomb zabezpieczeń głównych i w układzie pomiarowo</w:t>
      </w:r>
      <w:r w:rsidRPr="00AA6959">
        <w:rPr>
          <w:rFonts w:ascii="Times New Roman" w:hAnsi="Times New Roman" w:cs="Times New Roman"/>
          <w:sz w:val="22"/>
          <w:szCs w:val="22"/>
        </w:rPr>
        <w:noBreakHyphen/>
        <w:t>rozliczeniowym,</w:t>
      </w:r>
    </w:p>
    <w:p w14:paraId="59E32366"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terminowego regulowania należności za energię elektryczną oraz innych należności związanych ze sprzedażą tej energii,</w:t>
      </w:r>
    </w:p>
    <w:p w14:paraId="79D1E940"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powiadamiania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o zmianie planowanej wielkości zużycia energii elektrycznej w przypadku zmian w sposobie wykorzystywania urządzeń i instalacji elektrycznych w poszczególnych punktach poboru,</w:t>
      </w:r>
    </w:p>
    <w:p w14:paraId="04EE3D5B"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przekazywania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istotnych informacji dotyczących realizacji Umowy, mających wpływ na realizację Umowy.</w:t>
      </w:r>
    </w:p>
    <w:p w14:paraId="42B47E56"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Strony</w:t>
      </w:r>
      <w:r w:rsidRPr="00AA6959">
        <w:rPr>
          <w:rFonts w:ascii="Times New Roman" w:hAnsi="Times New Roman" w:cs="Times New Roman"/>
          <w:sz w:val="22"/>
          <w:szCs w:val="22"/>
        </w:rPr>
        <w:t xml:space="preserve"> zobowiązują się do:</w:t>
      </w:r>
    </w:p>
    <w:p w14:paraId="215F7E83" w14:textId="77777777" w:rsidR="008139C8" w:rsidRPr="00AA6959" w:rsidRDefault="008139C8" w:rsidP="008139C8">
      <w:pPr>
        <w:numPr>
          <w:ilvl w:val="0"/>
          <w:numId w:val="8"/>
        </w:numPr>
        <w:tabs>
          <w:tab w:val="clear" w:pos="567"/>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niezwłocznego wzajemnego informowania się o zauważonych wadach lub usterkach w układzie pomiarowo-rozliczeniowym oraz innych okolicznościach mających wpływ na rozliczenia za energię,</w:t>
      </w:r>
    </w:p>
    <w:p w14:paraId="67853630"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Strony</w:t>
      </w:r>
      <w:r w:rsidRPr="00AA6959">
        <w:rPr>
          <w:rFonts w:ascii="Times New Roman" w:hAnsi="Times New Roman" w:cs="Times New Roman"/>
          <w:sz w:val="22"/>
          <w:szCs w:val="22"/>
        </w:rPr>
        <w:t xml:space="preserve"> ustalają, że w przypadku wprowadzenia w trybie zgodnym z prawem ograniczeń w dostarczaniu i poborze energii, </w:t>
      </w:r>
      <w:r w:rsidRPr="00AA6959">
        <w:rPr>
          <w:rFonts w:ascii="Times New Roman" w:hAnsi="Times New Roman" w:cs="Times New Roman"/>
          <w:b/>
          <w:sz w:val="22"/>
          <w:szCs w:val="22"/>
        </w:rPr>
        <w:t>Zamawiający</w:t>
      </w:r>
      <w:r w:rsidRPr="00AA6959">
        <w:rPr>
          <w:rFonts w:ascii="Times New Roman" w:hAnsi="Times New Roman" w:cs="Times New Roman"/>
          <w:sz w:val="22"/>
          <w:szCs w:val="22"/>
        </w:rPr>
        <w:t xml:space="preserve"> jest obowiązany do dostosowania dobowego poboru energii do planu ograniczeń stosownie do komunikatów radiowych lub indywidualnego </w:t>
      </w:r>
      <w:r w:rsidRPr="00AA6959">
        <w:rPr>
          <w:rFonts w:ascii="Times New Roman" w:hAnsi="Times New Roman" w:cs="Times New Roman"/>
          <w:sz w:val="22"/>
          <w:szCs w:val="22"/>
        </w:rPr>
        <w:lastRenderedPageBreak/>
        <w:t xml:space="preserve">zawiadomienia. Za ewentualnie wynikłe z tego tytułu szkody </w:t>
      </w:r>
      <w:r w:rsidRPr="00AA6959">
        <w:rPr>
          <w:rFonts w:ascii="Times New Roman" w:hAnsi="Times New Roman" w:cs="Times New Roman"/>
          <w:b/>
          <w:sz w:val="22"/>
          <w:szCs w:val="22"/>
        </w:rPr>
        <w:t xml:space="preserve">Wykonawca </w:t>
      </w:r>
      <w:r w:rsidRPr="00AA6959">
        <w:rPr>
          <w:rFonts w:ascii="Times New Roman" w:hAnsi="Times New Roman" w:cs="Times New Roman"/>
          <w:sz w:val="22"/>
          <w:szCs w:val="22"/>
        </w:rPr>
        <w:t>nie ponosi odpowiedzialności.</w:t>
      </w:r>
    </w:p>
    <w:p w14:paraId="7C7CBE07"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4</w:t>
      </w:r>
    </w:p>
    <w:p w14:paraId="589316A4"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Standardy jakościowe</w:t>
      </w:r>
    </w:p>
    <w:p w14:paraId="1DD87469" w14:textId="77777777" w:rsidR="007A6763" w:rsidRPr="00AA6959" w:rsidRDefault="007A6763" w:rsidP="007A6763">
      <w:pPr>
        <w:numPr>
          <w:ilvl w:val="0"/>
          <w:numId w:val="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 xml:space="preserve">Wykonawca </w:t>
      </w:r>
      <w:r w:rsidRPr="00AA6959">
        <w:rPr>
          <w:rFonts w:ascii="Times New Roman" w:hAnsi="Times New Roman" w:cs="Times New Roman"/>
          <w:sz w:val="22"/>
          <w:szCs w:val="22"/>
        </w:rPr>
        <w:t xml:space="preserve">zobowiązuje się zapewnić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standardy jakościowe obsługi zgodne z obowiązującymi przepisami ustawy - Prawo energetyczne.</w:t>
      </w:r>
    </w:p>
    <w:p w14:paraId="13F6AA07" w14:textId="77777777" w:rsidR="007A6763" w:rsidRPr="00AA6959" w:rsidRDefault="007A6763" w:rsidP="007A6763">
      <w:pPr>
        <w:numPr>
          <w:ilvl w:val="0"/>
          <w:numId w:val="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nie ponosi odpowiedzialności za niedostarczenie energii elektrycznej </w:t>
      </w:r>
      <w:r w:rsidR="000B75CF" w:rsidRPr="00AA6959">
        <w:rPr>
          <w:rFonts w:ascii="Times New Roman" w:hAnsi="Times New Roman" w:cs="Times New Roman"/>
          <w:sz w:val="22"/>
          <w:szCs w:val="22"/>
        </w:rPr>
        <w:t xml:space="preserve">                                 </w:t>
      </w:r>
      <w:r w:rsidRPr="00AA6959">
        <w:rPr>
          <w:rFonts w:ascii="Times New Roman" w:hAnsi="Times New Roman" w:cs="Times New Roman"/>
          <w:sz w:val="22"/>
          <w:szCs w:val="22"/>
        </w:rPr>
        <w:t xml:space="preserve">do obiektów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 przypadku klęsk żywiołowych, innych przypadków siły wyższej</w:t>
      </w:r>
      <w:r w:rsidR="001116BD" w:rsidRPr="00AA6959">
        <w:rPr>
          <w:rFonts w:ascii="Times New Roman" w:hAnsi="Times New Roman" w:cs="Times New Roman"/>
          <w:bCs/>
          <w:sz w:val="22"/>
          <w:szCs w:val="22"/>
        </w:rPr>
        <w:t>,</w:t>
      </w:r>
      <w:r w:rsidRPr="00AA6959">
        <w:rPr>
          <w:rFonts w:ascii="Times New Roman" w:hAnsi="Times New Roman" w:cs="Times New Roman"/>
          <w:bCs/>
          <w:sz w:val="22"/>
          <w:szCs w:val="22"/>
        </w:rPr>
        <w:t xml:space="preserve"> </w:t>
      </w:r>
      <w:r w:rsidRPr="00AA6959">
        <w:rPr>
          <w:rFonts w:ascii="Times New Roman" w:hAnsi="Times New Roman" w:cs="Times New Roman"/>
          <w:sz w:val="22"/>
          <w:szCs w:val="22"/>
        </w:rPr>
        <w:t xml:space="preserve">niezawinionych przez </w:t>
      </w:r>
      <w:r w:rsidRPr="00AA6959">
        <w:rPr>
          <w:rFonts w:ascii="Times New Roman" w:hAnsi="Times New Roman" w:cs="Times New Roman"/>
          <w:b/>
          <w:bCs/>
          <w:sz w:val="22"/>
          <w:szCs w:val="22"/>
        </w:rPr>
        <w:t>Wykonawcę</w:t>
      </w:r>
      <w:r w:rsidRPr="00AA6959">
        <w:rPr>
          <w:rFonts w:ascii="Times New Roman" w:hAnsi="Times New Roman" w:cs="Times New Roman"/>
          <w:sz w:val="22"/>
          <w:szCs w:val="22"/>
        </w:rPr>
        <w:t>.</w:t>
      </w:r>
    </w:p>
    <w:p w14:paraId="78E585C3" w14:textId="77777777" w:rsidR="007A6763" w:rsidRPr="00AA6959" w:rsidRDefault="007A6763" w:rsidP="007A6763">
      <w:pPr>
        <w:numPr>
          <w:ilvl w:val="0"/>
          <w:numId w:val="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niedotrzymania standardów jakościowych obsługi określonych obowiązującymi przepisami ustawy - Prawo energetyczne, </w:t>
      </w: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zobowiązany jest do udzielenia bonifikat w wysokościach określonych ww. ustawą oraz zgodnie </w:t>
      </w:r>
      <w:r w:rsidR="000B75CF" w:rsidRPr="00AA6959">
        <w:rPr>
          <w:rFonts w:ascii="Times New Roman" w:hAnsi="Times New Roman" w:cs="Times New Roman"/>
          <w:sz w:val="22"/>
          <w:szCs w:val="22"/>
        </w:rPr>
        <w:t xml:space="preserve">                                                    </w:t>
      </w:r>
      <w:r w:rsidRPr="00AA6959">
        <w:rPr>
          <w:rFonts w:ascii="Times New Roman" w:hAnsi="Times New Roman" w:cs="Times New Roman"/>
          <w:sz w:val="22"/>
          <w:szCs w:val="22"/>
        </w:rPr>
        <w:t>z obowiązującymi rozporządzeniami do tej ustawy.</w:t>
      </w:r>
    </w:p>
    <w:p w14:paraId="18498506" w14:textId="77777777" w:rsidR="00D75AE6" w:rsidRPr="00AA6959" w:rsidRDefault="00D75AE6" w:rsidP="00F86C13">
      <w:pPr>
        <w:keepNext/>
        <w:spacing w:before="360"/>
        <w:jc w:val="center"/>
        <w:rPr>
          <w:rFonts w:ascii="Times New Roman" w:hAnsi="Times New Roman" w:cs="Times New Roman"/>
          <w:b/>
          <w:sz w:val="22"/>
          <w:szCs w:val="22"/>
        </w:rPr>
      </w:pPr>
      <w:bookmarkStart w:id="1" w:name="_Hlk95473866"/>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5</w:t>
      </w:r>
    </w:p>
    <w:p w14:paraId="57810255"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Ceny i stawki opłat</w:t>
      </w:r>
    </w:p>
    <w:bookmarkEnd w:id="1"/>
    <w:p w14:paraId="0B4357D7" w14:textId="357C471B" w:rsidR="008D7DEB" w:rsidRPr="00AA6959" w:rsidRDefault="008D7DEB"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 ustalają cenę za energię elektryczną w zł/1 kWh</w:t>
      </w:r>
      <w:r w:rsidRPr="00AA6959">
        <w:rPr>
          <w:rFonts w:ascii="Times New Roman" w:hAnsi="Times New Roman" w:cs="Times New Roman"/>
          <w:sz w:val="22"/>
          <w:szCs w:val="22"/>
        </w:rPr>
        <w:t xml:space="preserve"> dla obiektów Zamawiającego, zasilanych z sieci OSD, </w:t>
      </w:r>
      <w:r w:rsidR="00175E8D" w:rsidRPr="00AA6959">
        <w:rPr>
          <w:rFonts w:ascii="Times New Roman" w:hAnsi="Times New Roman" w:cs="Times New Roman"/>
          <w:color w:val="000000"/>
          <w:sz w:val="22"/>
          <w:szCs w:val="22"/>
        </w:rPr>
        <w:t xml:space="preserve">w okresie </w:t>
      </w:r>
      <w:r w:rsidR="00F15A87" w:rsidRPr="00AA6959">
        <w:rPr>
          <w:rFonts w:ascii="Times New Roman" w:hAnsi="Times New Roman" w:cs="Times New Roman"/>
          <w:color w:val="000000"/>
          <w:sz w:val="22"/>
          <w:szCs w:val="22"/>
        </w:rPr>
        <w:t>0</w:t>
      </w:r>
      <w:r w:rsidR="00175E8D" w:rsidRPr="00AA6959">
        <w:rPr>
          <w:rFonts w:ascii="Times New Roman" w:hAnsi="Times New Roman" w:cs="Times New Roman"/>
          <w:color w:val="000000"/>
          <w:sz w:val="22"/>
          <w:szCs w:val="22"/>
        </w:rPr>
        <w:t>1-01-202</w:t>
      </w:r>
      <w:r w:rsidR="00812C47">
        <w:rPr>
          <w:rFonts w:ascii="Times New Roman" w:hAnsi="Times New Roman" w:cs="Times New Roman"/>
          <w:color w:val="000000"/>
          <w:sz w:val="22"/>
          <w:szCs w:val="22"/>
        </w:rPr>
        <w:t>7</w:t>
      </w:r>
      <w:r w:rsidR="00175E8D" w:rsidRPr="00AA6959">
        <w:rPr>
          <w:rFonts w:ascii="Times New Roman" w:hAnsi="Times New Roman" w:cs="Times New Roman"/>
          <w:color w:val="000000"/>
          <w:sz w:val="22"/>
          <w:szCs w:val="22"/>
        </w:rPr>
        <w:t xml:space="preserve"> r. 31-12-202</w:t>
      </w:r>
      <w:r w:rsidR="00812C47">
        <w:rPr>
          <w:rFonts w:ascii="Times New Roman" w:hAnsi="Times New Roman" w:cs="Times New Roman"/>
          <w:color w:val="000000"/>
          <w:sz w:val="22"/>
          <w:szCs w:val="22"/>
        </w:rPr>
        <w:t>7</w:t>
      </w:r>
      <w:r w:rsidR="00175E8D" w:rsidRPr="00AA6959">
        <w:rPr>
          <w:rFonts w:ascii="Times New Roman" w:hAnsi="Times New Roman" w:cs="Times New Roman"/>
          <w:color w:val="000000"/>
          <w:sz w:val="22"/>
          <w:szCs w:val="22"/>
        </w:rPr>
        <w:t xml:space="preserve"> r.</w:t>
      </w:r>
      <w:r w:rsidR="00175E8D" w:rsidRPr="00AA6959">
        <w:rPr>
          <w:rFonts w:ascii="Times New Roman" w:hAnsi="Times New Roman" w:cs="Times New Roman"/>
          <w:color w:val="000000"/>
          <w:sz w:val="22"/>
          <w:szCs w:val="22"/>
          <w:u w:val="single"/>
        </w:rPr>
        <w:t xml:space="preserve"> </w:t>
      </w:r>
      <w:r w:rsidRPr="00AA6959">
        <w:rPr>
          <w:rFonts w:ascii="Times New Roman" w:hAnsi="Times New Roman" w:cs="Times New Roman"/>
          <w:color w:val="000000"/>
          <w:sz w:val="22"/>
          <w:szCs w:val="22"/>
        </w:rPr>
        <w:t>w</w:t>
      </w:r>
      <w:r w:rsidR="00175E8D" w:rsidRPr="00AA6959">
        <w:rPr>
          <w:rFonts w:ascii="Times New Roman" w:hAnsi="Times New Roman" w:cs="Times New Roman"/>
          <w:color w:val="000000"/>
          <w:sz w:val="22"/>
          <w:szCs w:val="22"/>
        </w:rPr>
        <w:t> </w:t>
      </w:r>
      <w:r w:rsidRPr="00AA6959">
        <w:rPr>
          <w:rFonts w:ascii="Times New Roman" w:hAnsi="Times New Roman" w:cs="Times New Roman"/>
          <w:color w:val="000000"/>
          <w:sz w:val="22"/>
          <w:szCs w:val="22"/>
        </w:rPr>
        <w:t>wysokości:</w:t>
      </w:r>
    </w:p>
    <w:p w14:paraId="318D883B" w14:textId="77777777" w:rsidR="008D7DEB" w:rsidRPr="00AA6959" w:rsidRDefault="008D7DEB" w:rsidP="008D7DEB">
      <w:pPr>
        <w:overflowPunct w:val="0"/>
        <w:spacing w:before="40" w:line="252" w:lineRule="auto"/>
        <w:ind w:left="851"/>
        <w:jc w:val="both"/>
        <w:textAlignment w:val="baseline"/>
        <w:rPr>
          <w:rFonts w:ascii="Times New Roman" w:hAnsi="Times New Roman" w:cs="Times New Roman"/>
          <w:color w:val="000000"/>
          <w:sz w:val="22"/>
          <w:szCs w:val="22"/>
        </w:rPr>
      </w:pPr>
      <w:r w:rsidRPr="00AA6959">
        <w:rPr>
          <w:rFonts w:ascii="Times New Roman" w:hAnsi="Times New Roman" w:cs="Times New Roman"/>
          <w:color w:val="000000"/>
          <w:sz w:val="22"/>
          <w:szCs w:val="22"/>
        </w:rPr>
        <w:t xml:space="preserve">netto: </w:t>
      </w:r>
      <w:r w:rsidRPr="00AA6959">
        <w:rPr>
          <w:rFonts w:ascii="Times New Roman" w:hAnsi="Times New Roman" w:cs="Times New Roman"/>
          <w:color w:val="000000"/>
          <w:sz w:val="22"/>
          <w:szCs w:val="22"/>
          <w:highlight w:val="lightGray"/>
        </w:rPr>
        <w:t>…………………</w:t>
      </w:r>
      <w:r w:rsidRPr="00AA6959">
        <w:rPr>
          <w:rFonts w:ascii="Times New Roman" w:hAnsi="Times New Roman" w:cs="Times New Roman"/>
          <w:color w:val="000000"/>
          <w:sz w:val="22"/>
          <w:szCs w:val="22"/>
        </w:rPr>
        <w:t xml:space="preserve"> (słownie: ……………………………………………………………….…...………….),</w:t>
      </w:r>
    </w:p>
    <w:p w14:paraId="1DB010F5" w14:textId="77777777" w:rsidR="008D7DEB" w:rsidRPr="00AA6959" w:rsidRDefault="008D7DEB" w:rsidP="008D7DEB">
      <w:pPr>
        <w:overflowPunct w:val="0"/>
        <w:spacing w:before="40" w:line="252" w:lineRule="auto"/>
        <w:ind w:left="851"/>
        <w:jc w:val="both"/>
        <w:textAlignment w:val="baseline"/>
        <w:rPr>
          <w:rFonts w:ascii="Times New Roman" w:hAnsi="Times New Roman" w:cs="Times New Roman"/>
          <w:color w:val="000000"/>
          <w:sz w:val="22"/>
          <w:szCs w:val="22"/>
        </w:rPr>
      </w:pPr>
      <w:r w:rsidRPr="00AA6959">
        <w:rPr>
          <w:rFonts w:ascii="Times New Roman" w:hAnsi="Times New Roman" w:cs="Times New Roman"/>
          <w:color w:val="000000"/>
          <w:sz w:val="22"/>
          <w:szCs w:val="22"/>
        </w:rPr>
        <w:t xml:space="preserve">plus podatek VAT w wysokości zł: </w:t>
      </w:r>
      <w:r w:rsidRPr="00AA6959">
        <w:rPr>
          <w:rFonts w:ascii="Times New Roman" w:hAnsi="Times New Roman" w:cs="Times New Roman"/>
          <w:color w:val="000000"/>
          <w:sz w:val="22"/>
          <w:szCs w:val="22"/>
          <w:highlight w:val="lightGray"/>
        </w:rPr>
        <w:t>………………,</w:t>
      </w:r>
    </w:p>
    <w:p w14:paraId="06875276" w14:textId="77777777" w:rsidR="008D7DEB" w:rsidRPr="00AA6959" w:rsidRDefault="008D7DEB" w:rsidP="008D7DEB">
      <w:pPr>
        <w:overflowPunct w:val="0"/>
        <w:spacing w:before="40" w:line="252" w:lineRule="auto"/>
        <w:ind w:left="851"/>
        <w:jc w:val="both"/>
        <w:textAlignment w:val="baseline"/>
        <w:rPr>
          <w:rFonts w:ascii="Times New Roman" w:hAnsi="Times New Roman" w:cs="Times New Roman"/>
          <w:color w:val="000000"/>
          <w:sz w:val="22"/>
          <w:szCs w:val="22"/>
        </w:rPr>
      </w:pPr>
      <w:r w:rsidRPr="00AA6959">
        <w:rPr>
          <w:rFonts w:ascii="Times New Roman" w:hAnsi="Times New Roman" w:cs="Times New Roman"/>
          <w:color w:val="000000"/>
          <w:sz w:val="22"/>
          <w:szCs w:val="22"/>
        </w:rPr>
        <w:t xml:space="preserve">brutto </w:t>
      </w:r>
      <w:r w:rsidRPr="00AA6959">
        <w:rPr>
          <w:rFonts w:ascii="Times New Roman" w:hAnsi="Times New Roman" w:cs="Times New Roman"/>
          <w:color w:val="000000"/>
          <w:sz w:val="22"/>
          <w:szCs w:val="22"/>
          <w:highlight w:val="lightGray"/>
        </w:rPr>
        <w:t>…………………</w:t>
      </w:r>
      <w:r w:rsidRPr="00AA6959">
        <w:rPr>
          <w:rFonts w:ascii="Times New Roman" w:hAnsi="Times New Roman" w:cs="Times New Roman"/>
          <w:color w:val="000000"/>
          <w:sz w:val="22"/>
          <w:szCs w:val="22"/>
        </w:rPr>
        <w:t xml:space="preserve"> (słownie: ………………………………………..…………………………….…..……),</w:t>
      </w:r>
    </w:p>
    <w:p w14:paraId="1DC15AE1" w14:textId="303BAF83" w:rsidR="00E723BC" w:rsidRPr="00E723BC" w:rsidRDefault="00E723BC" w:rsidP="00E723BC">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E723BC">
        <w:rPr>
          <w:rFonts w:ascii="Times New Roman" w:hAnsi="Times New Roman" w:cs="Times New Roman"/>
          <w:b/>
          <w:bCs/>
          <w:sz w:val="22"/>
          <w:szCs w:val="22"/>
        </w:rPr>
        <w:t>Ceny energii elektrycznej pozostaną niezmienne w okresie obowiązywania umowy, za wyjątkiem nowelizacji przepisów skutkujących zmianą kwoty podatku VAT lub podatku akcyzowego. Ceny energii elektrycznej ulegają zmianie o kwotę wynikającą z obowiązków nałożonych właściwymi przepisami, od dnia ich wejścia w życie, bez konieczności sporządzenia aneksu do umowy.</w:t>
      </w:r>
    </w:p>
    <w:p w14:paraId="2CF7A376" w14:textId="77777777" w:rsidR="008D7DEB" w:rsidRPr="00AA6959" w:rsidRDefault="008D7DEB"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Ceny określone w ust. 1 obowiązują także dla nowo przyłączonych obiektów do sieci elektroenergetycznej OSD.</w:t>
      </w:r>
      <w:r w:rsidR="00C14EF0" w:rsidRPr="00AA6959">
        <w:rPr>
          <w:rFonts w:ascii="Times New Roman" w:hAnsi="Times New Roman" w:cs="Times New Roman"/>
          <w:sz w:val="22"/>
          <w:szCs w:val="22"/>
        </w:rPr>
        <w:t xml:space="preserve"> Zwiększenie liczby punktów poboru, zmiana mocy, zmiana grupy taryfowej możliwe jest jedynie w obrębie grup taryfowych, które zostały ujęte </w:t>
      </w:r>
      <w:r w:rsidR="000B75CF" w:rsidRPr="00AA6959">
        <w:rPr>
          <w:rFonts w:ascii="Times New Roman" w:hAnsi="Times New Roman" w:cs="Times New Roman"/>
          <w:sz w:val="22"/>
          <w:szCs w:val="22"/>
        </w:rPr>
        <w:t xml:space="preserve">                                             </w:t>
      </w:r>
      <w:r w:rsidR="00C14EF0" w:rsidRPr="00AA6959">
        <w:rPr>
          <w:rFonts w:ascii="Times New Roman" w:hAnsi="Times New Roman" w:cs="Times New Roman"/>
          <w:sz w:val="22"/>
          <w:szCs w:val="22"/>
        </w:rPr>
        <w:t>w dokumentacji przetargowej oraz wycenione do oferty.</w:t>
      </w:r>
    </w:p>
    <w:p w14:paraId="3346B8E4" w14:textId="77777777" w:rsidR="00175E8D" w:rsidRPr="00AA6959" w:rsidRDefault="00175E8D"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bookmarkStart w:id="2" w:name="_Hlk147139845"/>
      <w:r w:rsidRPr="00AA6959">
        <w:rPr>
          <w:rFonts w:ascii="Times New Roman" w:hAnsi="Times New Roman" w:cs="Times New Roman"/>
          <w:b/>
          <w:bCs/>
          <w:sz w:val="22"/>
          <w:szCs w:val="22"/>
        </w:rPr>
        <w:t>Opłaty za usługi dystrybucji energii elektrycznej</w:t>
      </w:r>
      <w:r w:rsidRPr="00AA6959">
        <w:rPr>
          <w:rFonts w:ascii="Times New Roman" w:hAnsi="Times New Roman" w:cs="Times New Roman"/>
          <w:sz w:val="22"/>
          <w:szCs w:val="22"/>
        </w:rPr>
        <w:t xml:space="preserve"> będą naliczane zgodnie z zawartą umową oraz </w:t>
      </w:r>
      <w:r w:rsidR="00D51B91" w:rsidRPr="00AA6959">
        <w:rPr>
          <w:rFonts w:ascii="Times New Roman" w:hAnsi="Times New Roman" w:cs="Times New Roman"/>
          <w:sz w:val="22"/>
          <w:szCs w:val="22"/>
        </w:rPr>
        <w:t xml:space="preserve">aktualnie obowiązującą </w:t>
      </w:r>
      <w:r w:rsidRPr="00AA6959">
        <w:rPr>
          <w:rFonts w:ascii="Times New Roman" w:hAnsi="Times New Roman" w:cs="Times New Roman"/>
          <w:sz w:val="22"/>
          <w:szCs w:val="22"/>
        </w:rPr>
        <w:t>Taryfą PGE Dystrybucja SA, odpowiednio dla każdej grupy taryfowej</w:t>
      </w:r>
      <w:r w:rsidR="00D60C1B" w:rsidRPr="00AA6959">
        <w:rPr>
          <w:rFonts w:ascii="Times New Roman" w:hAnsi="Times New Roman" w:cs="Times New Roman"/>
          <w:sz w:val="22"/>
          <w:szCs w:val="22"/>
        </w:rPr>
        <w:t xml:space="preserve"> i</w:t>
      </w:r>
      <w:r w:rsidR="00D51B91" w:rsidRPr="00AA6959">
        <w:rPr>
          <w:rFonts w:ascii="Times New Roman" w:hAnsi="Times New Roman" w:cs="Times New Roman"/>
          <w:sz w:val="22"/>
          <w:szCs w:val="22"/>
        </w:rPr>
        <w:t> </w:t>
      </w:r>
      <w:r w:rsidR="00D60C1B" w:rsidRPr="00AA6959">
        <w:rPr>
          <w:rFonts w:ascii="Times New Roman" w:hAnsi="Times New Roman" w:cs="Times New Roman"/>
          <w:sz w:val="22"/>
          <w:szCs w:val="22"/>
        </w:rPr>
        <w:t>parametrów każdego punktu poboru energii elektrycznej</w:t>
      </w:r>
      <w:bookmarkEnd w:id="2"/>
      <w:r w:rsidRPr="00AA6959">
        <w:rPr>
          <w:rFonts w:ascii="Times New Roman" w:hAnsi="Times New Roman" w:cs="Times New Roman"/>
          <w:sz w:val="22"/>
          <w:szCs w:val="22"/>
        </w:rPr>
        <w:t>.</w:t>
      </w:r>
      <w:r w:rsidR="00667336" w:rsidRPr="00AA6959">
        <w:rPr>
          <w:rFonts w:ascii="Times New Roman" w:hAnsi="Times New Roman" w:cs="Times New Roman"/>
          <w:sz w:val="22"/>
          <w:szCs w:val="22"/>
        </w:rPr>
        <w:t xml:space="preserve"> Ceny i stawki opłat z tytułu dystrybucji energii elektrycznej ulegają zmianie w przypadku zmiany Taryfy OSD, zatwierdzonej przez Prezesa URE. Powyższa zmiana następuje automatycznie od dnia wejścia w życie nowej Taryfy OSD, bez konieczności sporządzania aneksu do umowy.</w:t>
      </w:r>
    </w:p>
    <w:p w14:paraId="3B2FC032" w14:textId="77777777" w:rsidR="00F15A87" w:rsidRPr="00AA6959" w:rsidRDefault="008D7DEB"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Prognozowane wynagrodzenie ogółem wynikające z ceny za 1</w:t>
      </w:r>
      <w:r w:rsidR="00175E8D" w:rsidRPr="00AA6959">
        <w:rPr>
          <w:rFonts w:ascii="Times New Roman" w:hAnsi="Times New Roman" w:cs="Times New Roman"/>
          <w:sz w:val="22"/>
          <w:szCs w:val="22"/>
        </w:rPr>
        <w:t> </w:t>
      </w:r>
      <w:r w:rsidRPr="00AA6959">
        <w:rPr>
          <w:rFonts w:ascii="Times New Roman" w:hAnsi="Times New Roman" w:cs="Times New Roman"/>
          <w:sz w:val="22"/>
          <w:szCs w:val="22"/>
        </w:rPr>
        <w:t xml:space="preserve">kWh i planowanego zużycia, </w:t>
      </w:r>
      <w:r w:rsidR="00175E8D" w:rsidRPr="00AA6959">
        <w:rPr>
          <w:rFonts w:ascii="Times New Roman" w:hAnsi="Times New Roman" w:cs="Times New Roman"/>
          <w:sz w:val="22"/>
          <w:szCs w:val="22"/>
        </w:rPr>
        <w:t>oraz cen i stawek opłat z tytułu dystrybucji energii elektrycznej, zgodnie z obowiązującą w danym okresie Taryfą</w:t>
      </w:r>
      <w:r w:rsidRPr="00AA6959">
        <w:rPr>
          <w:rFonts w:ascii="Times New Roman" w:hAnsi="Times New Roman" w:cs="Times New Roman"/>
          <w:sz w:val="22"/>
          <w:szCs w:val="22"/>
        </w:rPr>
        <w:t xml:space="preserve"> </w:t>
      </w:r>
      <w:r w:rsidR="00175E8D" w:rsidRPr="00AA6959">
        <w:rPr>
          <w:rFonts w:ascii="Times New Roman" w:hAnsi="Times New Roman" w:cs="Times New Roman"/>
          <w:sz w:val="22"/>
          <w:szCs w:val="22"/>
        </w:rPr>
        <w:t>PGE D</w:t>
      </w:r>
      <w:r w:rsidR="00681B1A" w:rsidRPr="00AA6959">
        <w:rPr>
          <w:rFonts w:ascii="Times New Roman" w:hAnsi="Times New Roman" w:cs="Times New Roman"/>
          <w:sz w:val="22"/>
          <w:szCs w:val="22"/>
        </w:rPr>
        <w:t>y</w:t>
      </w:r>
      <w:r w:rsidR="00175E8D" w:rsidRPr="00AA6959">
        <w:rPr>
          <w:rFonts w:ascii="Times New Roman" w:hAnsi="Times New Roman" w:cs="Times New Roman"/>
          <w:sz w:val="22"/>
          <w:szCs w:val="22"/>
        </w:rPr>
        <w:t>str</w:t>
      </w:r>
      <w:r w:rsidR="00681B1A" w:rsidRPr="00AA6959">
        <w:rPr>
          <w:rFonts w:ascii="Times New Roman" w:hAnsi="Times New Roman" w:cs="Times New Roman"/>
          <w:sz w:val="22"/>
          <w:szCs w:val="22"/>
        </w:rPr>
        <w:t>y</w:t>
      </w:r>
      <w:r w:rsidR="00175E8D" w:rsidRPr="00AA6959">
        <w:rPr>
          <w:rFonts w:ascii="Times New Roman" w:hAnsi="Times New Roman" w:cs="Times New Roman"/>
          <w:sz w:val="22"/>
          <w:szCs w:val="22"/>
        </w:rPr>
        <w:t xml:space="preserve">bucja SA </w:t>
      </w:r>
      <w:r w:rsidRPr="00AA6959">
        <w:rPr>
          <w:rFonts w:ascii="Times New Roman" w:hAnsi="Times New Roman" w:cs="Times New Roman"/>
          <w:sz w:val="22"/>
          <w:szCs w:val="22"/>
        </w:rPr>
        <w:t>wynosi</w:t>
      </w:r>
      <w:r w:rsidR="00F15A87" w:rsidRPr="00AA6959">
        <w:rPr>
          <w:rFonts w:ascii="Times New Roman" w:hAnsi="Times New Roman" w:cs="Times New Roman"/>
          <w:sz w:val="22"/>
          <w:szCs w:val="22"/>
        </w:rPr>
        <w:t>:</w:t>
      </w:r>
    </w:p>
    <w:p w14:paraId="31ED0EF0" w14:textId="77777777" w:rsidR="00F15A87" w:rsidRPr="00AA6959" w:rsidRDefault="00F15A87" w:rsidP="00F15A87">
      <w:pPr>
        <w:pStyle w:val="Akapitzlist"/>
        <w:overflowPunct w:val="0"/>
        <w:spacing w:before="40" w:line="252" w:lineRule="auto"/>
        <w:ind w:left="720"/>
        <w:jc w:val="both"/>
        <w:textAlignment w:val="baseline"/>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netto: </w:t>
      </w:r>
      <w:r w:rsidRPr="00AA6959">
        <w:rPr>
          <w:rFonts w:ascii="Times New Roman" w:hAnsi="Times New Roman" w:cs="Times New Roman"/>
          <w:color w:val="000000" w:themeColor="text1"/>
          <w:sz w:val="22"/>
          <w:szCs w:val="22"/>
          <w:highlight w:val="lightGray"/>
        </w:rPr>
        <w:t>…………………</w:t>
      </w:r>
      <w:r w:rsidRPr="00AA6959">
        <w:rPr>
          <w:rFonts w:ascii="Times New Roman" w:hAnsi="Times New Roman" w:cs="Times New Roman"/>
          <w:color w:val="000000" w:themeColor="text1"/>
          <w:sz w:val="22"/>
          <w:szCs w:val="22"/>
        </w:rPr>
        <w:t xml:space="preserve"> (słownie: …………………………………………………………………….…….…..…….),</w:t>
      </w:r>
    </w:p>
    <w:p w14:paraId="6E62DFAE" w14:textId="77777777" w:rsidR="00F15A87" w:rsidRPr="00AA6959" w:rsidRDefault="00F15A87" w:rsidP="00F15A87">
      <w:pPr>
        <w:pStyle w:val="Akapitzlist"/>
        <w:overflowPunct w:val="0"/>
        <w:spacing w:before="40" w:line="252" w:lineRule="auto"/>
        <w:ind w:left="720"/>
        <w:jc w:val="both"/>
        <w:textAlignment w:val="baseline"/>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plus podatek VAT w wysokości zł: </w:t>
      </w:r>
      <w:r w:rsidRPr="00AA6959">
        <w:rPr>
          <w:rFonts w:ascii="Times New Roman" w:hAnsi="Times New Roman" w:cs="Times New Roman"/>
          <w:color w:val="000000" w:themeColor="text1"/>
          <w:sz w:val="22"/>
          <w:szCs w:val="22"/>
          <w:highlight w:val="lightGray"/>
        </w:rPr>
        <w:t>………………,</w:t>
      </w:r>
    </w:p>
    <w:p w14:paraId="622C15E3" w14:textId="77777777" w:rsidR="00F15A87" w:rsidRPr="00AA6959" w:rsidRDefault="00F15A87" w:rsidP="00F15A87">
      <w:pPr>
        <w:pStyle w:val="Akapitzlist"/>
        <w:overflowPunct w:val="0"/>
        <w:spacing w:before="40" w:line="252" w:lineRule="auto"/>
        <w:ind w:left="720"/>
        <w:jc w:val="both"/>
        <w:textAlignment w:val="baseline"/>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brutto </w:t>
      </w:r>
      <w:r w:rsidRPr="00AA6959">
        <w:rPr>
          <w:rFonts w:ascii="Times New Roman" w:hAnsi="Times New Roman" w:cs="Times New Roman"/>
          <w:color w:val="000000" w:themeColor="text1"/>
          <w:sz w:val="22"/>
          <w:szCs w:val="22"/>
          <w:highlight w:val="lightGray"/>
        </w:rPr>
        <w:t>…………………</w:t>
      </w:r>
      <w:r w:rsidRPr="00AA6959">
        <w:rPr>
          <w:rFonts w:ascii="Times New Roman" w:hAnsi="Times New Roman" w:cs="Times New Roman"/>
          <w:color w:val="000000" w:themeColor="text1"/>
          <w:sz w:val="22"/>
          <w:szCs w:val="22"/>
        </w:rPr>
        <w:t xml:space="preserve"> (słownie: ………………………………………...…………………………………</w:t>
      </w:r>
      <w:r w:rsidR="000B75CF" w:rsidRPr="00AA6959">
        <w:rPr>
          <w:rFonts w:ascii="Times New Roman" w:hAnsi="Times New Roman" w:cs="Times New Roman"/>
          <w:color w:val="000000" w:themeColor="text1"/>
          <w:sz w:val="22"/>
          <w:szCs w:val="22"/>
        </w:rPr>
        <w:t>…</w:t>
      </w:r>
      <w:r w:rsidRPr="00AA6959">
        <w:rPr>
          <w:rFonts w:ascii="Times New Roman" w:hAnsi="Times New Roman" w:cs="Times New Roman"/>
          <w:color w:val="000000" w:themeColor="text1"/>
          <w:sz w:val="22"/>
          <w:szCs w:val="22"/>
        </w:rPr>
        <w:t>……),</w:t>
      </w:r>
    </w:p>
    <w:p w14:paraId="50509316" w14:textId="77777777" w:rsidR="008955F0" w:rsidRPr="00AA6959" w:rsidRDefault="004E542B" w:rsidP="008955F0">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Z przyczyn formalno-prawnych Zamawiający dopuszcza zmianę terminu rozpoczęcia zamówienia</w:t>
      </w:r>
      <w:r w:rsidR="00612568" w:rsidRPr="00AA6959">
        <w:rPr>
          <w:rFonts w:ascii="Times New Roman" w:hAnsi="Times New Roman" w:cs="Times New Roman"/>
          <w:sz w:val="22"/>
          <w:szCs w:val="22"/>
        </w:rPr>
        <w:t>.</w:t>
      </w:r>
    </w:p>
    <w:p w14:paraId="3E2782DE"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lastRenderedPageBreak/>
        <w:t>§ </w:t>
      </w:r>
      <w:r w:rsidR="005A5CEE" w:rsidRPr="00AA6959">
        <w:rPr>
          <w:rFonts w:ascii="Times New Roman" w:hAnsi="Times New Roman" w:cs="Times New Roman"/>
          <w:b/>
          <w:sz w:val="22"/>
          <w:szCs w:val="22"/>
        </w:rPr>
        <w:t>6</w:t>
      </w:r>
    </w:p>
    <w:p w14:paraId="0CD44A41"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Rozliczenia</w:t>
      </w:r>
    </w:p>
    <w:p w14:paraId="47315DA7" w14:textId="77777777" w:rsidR="0046177F" w:rsidRPr="00AA6959" w:rsidRDefault="00516F7F" w:rsidP="00091B77">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ustalają, że rozliczenia za pobraną energię elektryczną </w:t>
      </w:r>
      <w:r w:rsidR="00487096" w:rsidRPr="00AA6959">
        <w:rPr>
          <w:rFonts w:ascii="Times New Roman" w:hAnsi="Times New Roman" w:cs="Times New Roman"/>
          <w:sz w:val="22"/>
          <w:szCs w:val="22"/>
        </w:rPr>
        <w:t xml:space="preserve">i świadczenie usługi dystrybucji </w:t>
      </w:r>
      <w:r w:rsidRPr="00AA6959">
        <w:rPr>
          <w:rFonts w:ascii="Times New Roman" w:hAnsi="Times New Roman" w:cs="Times New Roman"/>
          <w:sz w:val="22"/>
          <w:szCs w:val="22"/>
        </w:rPr>
        <w:t>odbywać się będą zgodnie z okresem rozliczeniowym stosowanym przez OSD działającym na danym terenie</w:t>
      </w:r>
      <w:r w:rsidR="00487096" w:rsidRPr="00AA6959">
        <w:rPr>
          <w:rFonts w:ascii="Times New Roman" w:hAnsi="Times New Roman" w:cs="Times New Roman"/>
          <w:sz w:val="22"/>
          <w:szCs w:val="22"/>
        </w:rPr>
        <w:t xml:space="preserve"> lub w jednomiesięcznych okresach rozliczeniowych</w:t>
      </w:r>
      <w:r w:rsidRPr="00AA6959">
        <w:rPr>
          <w:rFonts w:ascii="Times New Roman" w:hAnsi="Times New Roman" w:cs="Times New Roman"/>
          <w:sz w:val="22"/>
          <w:szCs w:val="22"/>
        </w:rPr>
        <w:t>.</w:t>
      </w:r>
    </w:p>
    <w:p w14:paraId="4BE2B8CB" w14:textId="77777777" w:rsidR="00487096" w:rsidRPr="00AA6959" w:rsidRDefault="00487096" w:rsidP="00487096">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ustalają, że rozliczenia za pobraną energię elektryczną i świadczenie usługi dystrybucji odbywać się będą na podstawie odczytów wskaz</w:t>
      </w:r>
      <w:r w:rsidR="004B4425" w:rsidRPr="00AA6959">
        <w:rPr>
          <w:rFonts w:ascii="Times New Roman" w:hAnsi="Times New Roman" w:cs="Times New Roman"/>
          <w:sz w:val="22"/>
          <w:szCs w:val="22"/>
        </w:rPr>
        <w:t>a</w:t>
      </w:r>
      <w:r w:rsidRPr="00AA6959">
        <w:rPr>
          <w:rFonts w:ascii="Times New Roman" w:hAnsi="Times New Roman" w:cs="Times New Roman"/>
          <w:sz w:val="22"/>
          <w:szCs w:val="22"/>
        </w:rPr>
        <w:t>ń układów pomiarowo-rozliczeniowych (liczników poboru energii elektrycznej).</w:t>
      </w:r>
    </w:p>
    <w:p w14:paraId="53D81784" w14:textId="77777777" w:rsidR="00516F7F" w:rsidRPr="00AA6959" w:rsidRDefault="00516F7F" w:rsidP="00091B77">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otrzymywać będzie wynagrodzenie z tytułu realizacji niniejszej umowy w wysokości określonej w §</w:t>
      </w:r>
      <w:r w:rsidR="00487096" w:rsidRPr="00AA6959">
        <w:rPr>
          <w:rFonts w:ascii="Times New Roman" w:hAnsi="Times New Roman" w:cs="Times New Roman"/>
          <w:sz w:val="22"/>
          <w:szCs w:val="22"/>
        </w:rPr>
        <w:t> </w:t>
      </w:r>
      <w:r w:rsidR="005A5CEE" w:rsidRPr="00AA6959">
        <w:rPr>
          <w:rFonts w:ascii="Times New Roman" w:hAnsi="Times New Roman" w:cs="Times New Roman"/>
          <w:sz w:val="22"/>
          <w:szCs w:val="22"/>
        </w:rPr>
        <w:t>5</w:t>
      </w:r>
      <w:r w:rsidRPr="00AA6959">
        <w:rPr>
          <w:rFonts w:ascii="Times New Roman" w:hAnsi="Times New Roman" w:cs="Times New Roman"/>
          <w:sz w:val="22"/>
          <w:szCs w:val="22"/>
        </w:rPr>
        <w:t xml:space="preserve"> ust.</w:t>
      </w:r>
      <w:r w:rsidR="00487096" w:rsidRPr="00AA6959">
        <w:rPr>
          <w:rFonts w:ascii="Times New Roman" w:hAnsi="Times New Roman" w:cs="Times New Roman"/>
          <w:sz w:val="22"/>
          <w:szCs w:val="22"/>
        </w:rPr>
        <w:t> 1</w:t>
      </w:r>
      <w:r w:rsidRPr="00AA6959">
        <w:rPr>
          <w:rFonts w:ascii="Times New Roman" w:hAnsi="Times New Roman" w:cs="Times New Roman"/>
          <w:sz w:val="22"/>
          <w:szCs w:val="22"/>
        </w:rPr>
        <w:t xml:space="preserve"> netto za 1</w:t>
      </w:r>
      <w:r w:rsidR="00487096" w:rsidRPr="00AA6959">
        <w:rPr>
          <w:rFonts w:ascii="Times New Roman" w:hAnsi="Times New Roman" w:cs="Times New Roman"/>
          <w:sz w:val="22"/>
          <w:szCs w:val="22"/>
        </w:rPr>
        <w:t> </w:t>
      </w:r>
      <w:r w:rsidRPr="00AA6959">
        <w:rPr>
          <w:rFonts w:ascii="Times New Roman" w:hAnsi="Times New Roman" w:cs="Times New Roman"/>
          <w:sz w:val="22"/>
          <w:szCs w:val="22"/>
        </w:rPr>
        <w:t xml:space="preserve">kWh zużytej energii elektrycznej na podstawie wskazań układu/układów pomiarowo–rozliczeniowego/rozliczeniowych dostarczonych przez OSD </w:t>
      </w:r>
      <w:r w:rsidR="00487096" w:rsidRPr="00AA6959">
        <w:rPr>
          <w:rFonts w:ascii="Times New Roman" w:hAnsi="Times New Roman" w:cs="Times New Roman"/>
          <w:sz w:val="22"/>
          <w:szCs w:val="22"/>
        </w:rPr>
        <w:t xml:space="preserve">za energię dostarczoną </w:t>
      </w:r>
      <w:r w:rsidRPr="00AA6959">
        <w:rPr>
          <w:rFonts w:ascii="Times New Roman" w:hAnsi="Times New Roman" w:cs="Times New Roman"/>
          <w:sz w:val="22"/>
          <w:szCs w:val="22"/>
        </w:rPr>
        <w:t>w</w:t>
      </w:r>
      <w:r w:rsidR="00937C82" w:rsidRPr="00AA6959">
        <w:rPr>
          <w:rFonts w:ascii="Times New Roman" w:hAnsi="Times New Roman" w:cs="Times New Roman"/>
          <w:sz w:val="22"/>
          <w:szCs w:val="22"/>
        </w:rPr>
        <w:t> </w:t>
      </w:r>
      <w:r w:rsidRPr="00AA6959">
        <w:rPr>
          <w:rFonts w:ascii="Times New Roman" w:hAnsi="Times New Roman" w:cs="Times New Roman"/>
          <w:sz w:val="22"/>
          <w:szCs w:val="22"/>
        </w:rPr>
        <w:t>danym okresie rozliczeniowym do obiektów Zamawiającego ujętych w</w:t>
      </w:r>
      <w:r w:rsidR="00D42D10" w:rsidRPr="00AA6959">
        <w:rPr>
          <w:rFonts w:ascii="Times New Roman" w:hAnsi="Times New Roman" w:cs="Times New Roman"/>
          <w:sz w:val="22"/>
          <w:szCs w:val="22"/>
        </w:rPr>
        <w:t> </w:t>
      </w:r>
      <w:r w:rsidRPr="00AA6959">
        <w:rPr>
          <w:rFonts w:ascii="Times New Roman" w:hAnsi="Times New Roman" w:cs="Times New Roman"/>
          <w:sz w:val="22"/>
          <w:szCs w:val="22"/>
        </w:rPr>
        <w:t>załączniku nr 2 do umowy, powiększone o podatek VAT.</w:t>
      </w:r>
    </w:p>
    <w:p w14:paraId="240AFFA4" w14:textId="77777777" w:rsidR="0077378E" w:rsidRPr="00AA6959" w:rsidRDefault="0077378E" w:rsidP="0077378E">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otrzymywać będzie wynagrodzenie z tytułu realizacji niniejszej umowy:</w:t>
      </w:r>
    </w:p>
    <w:p w14:paraId="54FE0481" w14:textId="77777777" w:rsidR="0077378E" w:rsidRPr="00AA6959" w:rsidRDefault="0077378E" w:rsidP="00D60C1B">
      <w:pPr>
        <w:numPr>
          <w:ilvl w:val="1"/>
          <w:numId w:val="4"/>
        </w:numPr>
        <w:overflowPunct w:val="0"/>
        <w:autoSpaceDE w:val="0"/>
        <w:spacing w:before="40" w:line="252" w:lineRule="auto"/>
        <w:ind w:left="1134"/>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za pobraną przez Zamawiającego </w:t>
      </w:r>
      <w:r w:rsidR="000F15D1" w:rsidRPr="00AA6959">
        <w:rPr>
          <w:rFonts w:ascii="Times New Roman" w:hAnsi="Times New Roman" w:cs="Times New Roman"/>
          <w:sz w:val="22"/>
          <w:szCs w:val="22"/>
        </w:rPr>
        <w:t xml:space="preserve">w danym okresie rozliczeniowym </w:t>
      </w:r>
      <w:r w:rsidRPr="00AA6959">
        <w:rPr>
          <w:rFonts w:ascii="Times New Roman" w:hAnsi="Times New Roman" w:cs="Times New Roman"/>
          <w:sz w:val="22"/>
          <w:szCs w:val="22"/>
        </w:rPr>
        <w:t>energię czynną</w:t>
      </w:r>
      <w:r w:rsidR="000F15D1" w:rsidRPr="00AA6959">
        <w:rPr>
          <w:rFonts w:ascii="Times New Roman" w:hAnsi="Times New Roman" w:cs="Times New Roman"/>
          <w:sz w:val="22"/>
          <w:szCs w:val="22"/>
        </w:rPr>
        <w:t>,</w:t>
      </w:r>
      <w:r w:rsidRPr="00AA6959">
        <w:rPr>
          <w:rFonts w:ascii="Times New Roman" w:hAnsi="Times New Roman" w:cs="Times New Roman"/>
          <w:sz w:val="22"/>
          <w:szCs w:val="22"/>
        </w:rPr>
        <w:t xml:space="preserve"> w</w:t>
      </w:r>
      <w:r w:rsidR="000F15D1" w:rsidRPr="00AA6959">
        <w:rPr>
          <w:rFonts w:ascii="Times New Roman" w:hAnsi="Times New Roman" w:cs="Times New Roman"/>
          <w:sz w:val="22"/>
          <w:szCs w:val="22"/>
        </w:rPr>
        <w:t> </w:t>
      </w:r>
      <w:r w:rsidRPr="00AA6959">
        <w:rPr>
          <w:rFonts w:ascii="Times New Roman" w:hAnsi="Times New Roman" w:cs="Times New Roman"/>
          <w:sz w:val="22"/>
          <w:szCs w:val="22"/>
        </w:rPr>
        <w:t>wysokości określonej w § </w:t>
      </w:r>
      <w:r w:rsidR="005A5CEE" w:rsidRPr="00AA6959">
        <w:rPr>
          <w:rFonts w:ascii="Times New Roman" w:hAnsi="Times New Roman" w:cs="Times New Roman"/>
          <w:sz w:val="22"/>
          <w:szCs w:val="22"/>
        </w:rPr>
        <w:t>5</w:t>
      </w:r>
      <w:r w:rsidRPr="00AA6959">
        <w:rPr>
          <w:rFonts w:ascii="Times New Roman" w:hAnsi="Times New Roman" w:cs="Times New Roman"/>
          <w:sz w:val="22"/>
          <w:szCs w:val="22"/>
        </w:rPr>
        <w:t xml:space="preserve"> ust. 1 netto za 1 kWh zużytej energii elektrycznej</w:t>
      </w:r>
      <w:r w:rsidR="000F15D1" w:rsidRPr="00AA6959">
        <w:rPr>
          <w:rFonts w:ascii="Times New Roman" w:hAnsi="Times New Roman" w:cs="Times New Roman"/>
          <w:sz w:val="22"/>
          <w:szCs w:val="22"/>
        </w:rPr>
        <w:t>,</w:t>
      </w:r>
      <w:r w:rsidRPr="00AA6959">
        <w:rPr>
          <w:rFonts w:ascii="Times New Roman" w:hAnsi="Times New Roman" w:cs="Times New Roman"/>
          <w:sz w:val="22"/>
          <w:szCs w:val="22"/>
        </w:rPr>
        <w:t xml:space="preserve"> na podstawie wskazań układów pomiarowo–rozliczeniowych dostarczonych przez OSD, powiększone o podatek VAT</w:t>
      </w:r>
      <w:r w:rsidR="000F15D1" w:rsidRPr="00AA6959">
        <w:rPr>
          <w:rFonts w:ascii="Times New Roman" w:hAnsi="Times New Roman" w:cs="Times New Roman"/>
          <w:sz w:val="22"/>
          <w:szCs w:val="22"/>
        </w:rPr>
        <w:t>,</w:t>
      </w:r>
    </w:p>
    <w:p w14:paraId="2FFF9F1B" w14:textId="77777777" w:rsidR="0077378E" w:rsidRPr="00AA6959" w:rsidRDefault="0077378E" w:rsidP="00D60C1B">
      <w:pPr>
        <w:numPr>
          <w:ilvl w:val="1"/>
          <w:numId w:val="4"/>
        </w:numPr>
        <w:overflowPunct w:val="0"/>
        <w:autoSpaceDE w:val="0"/>
        <w:spacing w:before="40" w:line="252" w:lineRule="auto"/>
        <w:ind w:left="1134"/>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za usługę dystrybucji </w:t>
      </w:r>
      <w:r w:rsidR="000F15D1" w:rsidRPr="00AA6959">
        <w:rPr>
          <w:rFonts w:ascii="Times New Roman" w:hAnsi="Times New Roman" w:cs="Times New Roman"/>
          <w:sz w:val="22"/>
          <w:szCs w:val="22"/>
        </w:rPr>
        <w:t xml:space="preserve">energii elektrycznej </w:t>
      </w:r>
      <w:r w:rsidRPr="00AA6959">
        <w:rPr>
          <w:rFonts w:ascii="Times New Roman" w:hAnsi="Times New Roman" w:cs="Times New Roman"/>
          <w:sz w:val="22"/>
          <w:szCs w:val="22"/>
        </w:rPr>
        <w:t xml:space="preserve">pobranej przez Zamawiającego </w:t>
      </w:r>
      <w:r w:rsidR="000F15D1" w:rsidRPr="00AA6959">
        <w:rPr>
          <w:rFonts w:ascii="Times New Roman" w:hAnsi="Times New Roman" w:cs="Times New Roman"/>
          <w:sz w:val="22"/>
          <w:szCs w:val="22"/>
        </w:rPr>
        <w:t>w danym okresie rozliczeniowym, zgodnie z rozliczeniami stosowanymi przez OSD i na podstawie wskazań układów pomiarowo–rozliczeniowych i Taryfy OSD.</w:t>
      </w:r>
    </w:p>
    <w:p w14:paraId="7C87AB44" w14:textId="77777777" w:rsidR="00D75AE6" w:rsidRPr="00AA6959" w:rsidRDefault="00ED4152" w:rsidP="005E747E">
      <w:pPr>
        <w:numPr>
          <w:ilvl w:val="0"/>
          <w:numId w:val="4"/>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stwierdzenia </w:t>
      </w:r>
      <w:bookmarkStart w:id="3" w:name="_Hlk147140769"/>
      <w:r w:rsidRPr="00AA6959">
        <w:rPr>
          <w:rFonts w:ascii="Times New Roman" w:hAnsi="Times New Roman" w:cs="Times New Roman"/>
          <w:sz w:val="22"/>
          <w:szCs w:val="22"/>
        </w:rPr>
        <w:t>błędów w pomiarze lub odczycie wskazań układu pomiarowo-rozliczeniowego, które spowodowały zaniżenie lub zawyżenie faktycznie pobranej energii elektrycznej</w:t>
      </w:r>
      <w:bookmarkEnd w:id="3"/>
      <w:r w:rsidRPr="00AA6959">
        <w:rPr>
          <w:rFonts w:ascii="Times New Roman" w:hAnsi="Times New Roman" w:cs="Times New Roman"/>
          <w:sz w:val="22"/>
          <w:szCs w:val="22"/>
        </w:rPr>
        <w:t xml:space="preserve">, Strony są zobowiązane do </w:t>
      </w:r>
      <w:r w:rsidR="00E56A63" w:rsidRPr="00AA6959">
        <w:rPr>
          <w:rFonts w:ascii="Times New Roman" w:hAnsi="Times New Roman" w:cs="Times New Roman"/>
          <w:sz w:val="22"/>
          <w:szCs w:val="22"/>
        </w:rPr>
        <w:t>uregulowania</w:t>
      </w:r>
      <w:r w:rsidRPr="00AA6959">
        <w:rPr>
          <w:rFonts w:ascii="Times New Roman" w:hAnsi="Times New Roman" w:cs="Times New Roman"/>
          <w:sz w:val="22"/>
          <w:szCs w:val="22"/>
        </w:rPr>
        <w:t xml:space="preserve"> należn</w:t>
      </w:r>
      <w:r w:rsidR="00E56A63" w:rsidRPr="00AA6959">
        <w:rPr>
          <w:rFonts w:ascii="Times New Roman" w:hAnsi="Times New Roman" w:cs="Times New Roman"/>
          <w:sz w:val="22"/>
          <w:szCs w:val="22"/>
        </w:rPr>
        <w:t>ości</w:t>
      </w:r>
      <w:r w:rsidRPr="00AA6959">
        <w:rPr>
          <w:rFonts w:ascii="Times New Roman" w:hAnsi="Times New Roman" w:cs="Times New Roman"/>
          <w:sz w:val="22"/>
          <w:szCs w:val="22"/>
        </w:rPr>
        <w:t xml:space="preserve"> za energi</w:t>
      </w:r>
      <w:r w:rsidR="00E56A63" w:rsidRPr="00AA6959">
        <w:rPr>
          <w:rFonts w:ascii="Times New Roman" w:hAnsi="Times New Roman" w:cs="Times New Roman"/>
          <w:sz w:val="22"/>
          <w:szCs w:val="22"/>
        </w:rPr>
        <w:t>ę</w:t>
      </w:r>
      <w:r w:rsidRPr="00AA6959">
        <w:rPr>
          <w:rFonts w:ascii="Times New Roman" w:hAnsi="Times New Roman" w:cs="Times New Roman"/>
          <w:sz w:val="22"/>
          <w:szCs w:val="22"/>
        </w:rPr>
        <w:t xml:space="preserve"> elektryczną na podstawie skorygowanych danych pomiarowo-rozliczeniowych (udostępnionych) </w:t>
      </w:r>
      <w:r w:rsidRPr="00AA6959">
        <w:rPr>
          <w:rFonts w:ascii="Times New Roman" w:hAnsi="Times New Roman" w:cs="Times New Roman"/>
          <w:b/>
          <w:bCs/>
          <w:sz w:val="22"/>
          <w:szCs w:val="22"/>
        </w:rPr>
        <w:t>Wykonawcy</w:t>
      </w:r>
      <w:r w:rsidRPr="00AA6959">
        <w:rPr>
          <w:rFonts w:ascii="Times New Roman" w:hAnsi="Times New Roman" w:cs="Times New Roman"/>
          <w:sz w:val="22"/>
          <w:szCs w:val="22"/>
        </w:rPr>
        <w:t xml:space="preserve"> przez OSD</w:t>
      </w:r>
      <w:r w:rsidR="00D75AE6" w:rsidRPr="00AA6959">
        <w:rPr>
          <w:rFonts w:ascii="Times New Roman" w:hAnsi="Times New Roman" w:cs="Times New Roman"/>
          <w:sz w:val="22"/>
          <w:szCs w:val="22"/>
        </w:rPr>
        <w:t>.</w:t>
      </w:r>
    </w:p>
    <w:p w14:paraId="7BC25572" w14:textId="77777777" w:rsidR="00291CAB" w:rsidRPr="00AA6959" w:rsidRDefault="002265D1" w:rsidP="005E747E">
      <w:pPr>
        <w:numPr>
          <w:ilvl w:val="0"/>
          <w:numId w:val="4"/>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Jeżeli błędy wskazane w ust. </w:t>
      </w:r>
      <w:r w:rsidR="001D5E44" w:rsidRPr="00AA6959">
        <w:rPr>
          <w:rFonts w:ascii="Times New Roman" w:hAnsi="Times New Roman" w:cs="Times New Roman"/>
          <w:sz w:val="22"/>
          <w:szCs w:val="22"/>
        </w:rPr>
        <w:t>5</w:t>
      </w:r>
      <w:r w:rsidR="00D75AE6" w:rsidRPr="00AA6959">
        <w:rPr>
          <w:rFonts w:ascii="Times New Roman" w:hAnsi="Times New Roman" w:cs="Times New Roman"/>
          <w:sz w:val="22"/>
          <w:szCs w:val="22"/>
        </w:rPr>
        <w:t xml:space="preserve"> spowodowały zawyżenie lub zaniżenie należności za dostarczoną energię elektryczną </w:t>
      </w:r>
      <w:r w:rsidR="00D75AE6" w:rsidRPr="00AA6959">
        <w:rPr>
          <w:rFonts w:ascii="Times New Roman" w:hAnsi="Times New Roman" w:cs="Times New Roman"/>
          <w:b/>
          <w:sz w:val="22"/>
          <w:szCs w:val="22"/>
        </w:rPr>
        <w:t>Wykonawca</w:t>
      </w:r>
      <w:r w:rsidR="00D75AE6" w:rsidRPr="00AA6959">
        <w:rPr>
          <w:rFonts w:ascii="Times New Roman" w:hAnsi="Times New Roman" w:cs="Times New Roman"/>
          <w:sz w:val="22"/>
          <w:szCs w:val="22"/>
        </w:rPr>
        <w:t xml:space="preserve"> jest obowiązany dokonać korekty uprzednio wystawionych faktur.</w:t>
      </w:r>
    </w:p>
    <w:p w14:paraId="6954FF75"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7</w:t>
      </w:r>
    </w:p>
    <w:p w14:paraId="7CD90DE2"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 xml:space="preserve">Płatności </w:t>
      </w:r>
    </w:p>
    <w:p w14:paraId="57D0CEF4" w14:textId="77777777" w:rsidR="006F6FC5" w:rsidRDefault="004046D7" w:rsidP="006F6FC5">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ustalają termin płatności na 30 dni od daty </w:t>
      </w:r>
      <w:r w:rsidR="008D067E" w:rsidRPr="00AA6959">
        <w:rPr>
          <w:rFonts w:ascii="Times New Roman" w:hAnsi="Times New Roman" w:cs="Times New Roman"/>
          <w:sz w:val="22"/>
          <w:szCs w:val="22"/>
        </w:rPr>
        <w:t>wystawienia</w:t>
      </w:r>
      <w:r w:rsidR="009152FF">
        <w:rPr>
          <w:rFonts w:ascii="Times New Roman" w:hAnsi="Times New Roman" w:cs="Times New Roman"/>
          <w:sz w:val="22"/>
          <w:szCs w:val="22"/>
        </w:rPr>
        <w:t xml:space="preserve"> i przesłania do KSEF</w:t>
      </w:r>
      <w:r w:rsidR="008D067E" w:rsidRPr="00AA6959">
        <w:rPr>
          <w:rFonts w:ascii="Times New Roman" w:hAnsi="Times New Roman" w:cs="Times New Roman"/>
          <w:sz w:val="22"/>
          <w:szCs w:val="22"/>
        </w:rPr>
        <w:t xml:space="preserve"> </w:t>
      </w:r>
      <w:r w:rsidRPr="00AA6959">
        <w:rPr>
          <w:rFonts w:ascii="Times New Roman" w:hAnsi="Times New Roman" w:cs="Times New Roman"/>
          <w:sz w:val="22"/>
          <w:szCs w:val="22"/>
        </w:rPr>
        <w:t xml:space="preserve">prawidłowej </w:t>
      </w:r>
      <w:r w:rsidR="009152FF">
        <w:rPr>
          <w:rFonts w:ascii="Times New Roman" w:hAnsi="Times New Roman" w:cs="Times New Roman"/>
          <w:sz w:val="22"/>
          <w:szCs w:val="22"/>
        </w:rPr>
        <w:t>ustrukturyzowanej</w:t>
      </w:r>
      <w:r w:rsidR="009152FF" w:rsidRPr="00AA6959">
        <w:rPr>
          <w:rFonts w:ascii="Times New Roman" w:hAnsi="Times New Roman" w:cs="Times New Roman"/>
          <w:sz w:val="22"/>
          <w:szCs w:val="22"/>
        </w:rPr>
        <w:t xml:space="preserve"> </w:t>
      </w:r>
      <w:r w:rsidRPr="00AA6959">
        <w:rPr>
          <w:rFonts w:ascii="Times New Roman" w:hAnsi="Times New Roman" w:cs="Times New Roman"/>
          <w:sz w:val="22"/>
          <w:szCs w:val="22"/>
        </w:rPr>
        <w:t>faktury</w:t>
      </w:r>
      <w:r w:rsidR="009152FF">
        <w:rPr>
          <w:rFonts w:ascii="Times New Roman" w:hAnsi="Times New Roman" w:cs="Times New Roman"/>
          <w:sz w:val="22"/>
          <w:szCs w:val="22"/>
        </w:rPr>
        <w:t xml:space="preserve"> i</w:t>
      </w:r>
      <w:r w:rsidR="00812C47">
        <w:rPr>
          <w:rFonts w:ascii="Times New Roman" w:hAnsi="Times New Roman" w:cs="Times New Roman"/>
          <w:sz w:val="22"/>
          <w:szCs w:val="22"/>
        </w:rPr>
        <w:t xml:space="preserve"> </w:t>
      </w:r>
      <w:r w:rsidR="00D76AB3" w:rsidRPr="00AA6959">
        <w:rPr>
          <w:rFonts w:ascii="Times New Roman" w:hAnsi="Times New Roman" w:cs="Times New Roman"/>
          <w:sz w:val="22"/>
          <w:szCs w:val="22"/>
        </w:rPr>
        <w:t xml:space="preserve">na </w:t>
      </w:r>
      <w:r w:rsidR="00B923CE" w:rsidRPr="00AA6959">
        <w:rPr>
          <w:rFonts w:ascii="Times New Roman" w:hAnsi="Times New Roman" w:cs="Times New Roman"/>
          <w:sz w:val="22"/>
          <w:szCs w:val="22"/>
        </w:rPr>
        <w:t>rachunek</w:t>
      </w:r>
      <w:r w:rsidR="00D76AB3" w:rsidRPr="00AA6959">
        <w:rPr>
          <w:rFonts w:ascii="Times New Roman" w:hAnsi="Times New Roman" w:cs="Times New Roman"/>
          <w:sz w:val="22"/>
          <w:szCs w:val="22"/>
        </w:rPr>
        <w:t xml:space="preserve"> bankowy podany na fakturze</w:t>
      </w:r>
      <w:r w:rsidRPr="00AA6959">
        <w:rPr>
          <w:rFonts w:ascii="Times New Roman" w:hAnsi="Times New Roman" w:cs="Times New Roman"/>
          <w:sz w:val="22"/>
          <w:szCs w:val="22"/>
        </w:rPr>
        <w:t xml:space="preserve">. Faktura musi zostać </w:t>
      </w:r>
      <w:r w:rsidR="009152FF">
        <w:rPr>
          <w:rFonts w:ascii="Times New Roman" w:hAnsi="Times New Roman" w:cs="Times New Roman"/>
          <w:sz w:val="22"/>
          <w:szCs w:val="22"/>
        </w:rPr>
        <w:t>przesłana do KSEF</w:t>
      </w:r>
      <w:r w:rsidRPr="00AA6959">
        <w:rPr>
          <w:rFonts w:ascii="Times New Roman" w:hAnsi="Times New Roman" w:cs="Times New Roman"/>
          <w:sz w:val="22"/>
          <w:szCs w:val="22"/>
        </w:rPr>
        <w:t xml:space="preserve"> co najmniej na 20 dni przed terminem jej płatności.</w:t>
      </w:r>
    </w:p>
    <w:p w14:paraId="4D61C2BD" w14:textId="10C1045B" w:rsidR="008819F1" w:rsidRPr="006F6FC5" w:rsidRDefault="008819F1" w:rsidP="006F6FC5">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6F6FC5">
        <w:rPr>
          <w:rFonts w:ascii="Times New Roman" w:hAnsi="Times New Roman" w:cs="Times New Roman"/>
          <w:b/>
          <w:bCs/>
          <w:sz w:val="22"/>
          <w:szCs w:val="22"/>
        </w:rPr>
        <w:t>Prawidłowo wystawiona faktura winna zawierać następujące oznaczenia:</w:t>
      </w:r>
    </w:p>
    <w:p w14:paraId="54C298CE" w14:textId="77777777" w:rsidR="00E26620" w:rsidRPr="00A02434" w:rsidRDefault="008819F1" w:rsidP="00E26620">
      <w:pPr>
        <w:overflowPunct w:val="0"/>
        <w:autoSpaceDE w:val="0"/>
        <w:ind w:left="425"/>
        <w:jc w:val="both"/>
        <w:textAlignment w:val="baseline"/>
        <w:rPr>
          <w:rFonts w:ascii="Times New Roman" w:hAnsi="Times New Roman" w:cs="Times New Roman"/>
          <w:sz w:val="22"/>
          <w:szCs w:val="22"/>
        </w:rPr>
      </w:pPr>
      <w:r w:rsidRPr="00A02434">
        <w:rPr>
          <w:rFonts w:ascii="Times New Roman" w:hAnsi="Times New Roman" w:cs="Times New Roman"/>
          <w:b/>
          <w:bCs/>
          <w:sz w:val="22"/>
          <w:szCs w:val="22"/>
        </w:rPr>
        <w:t xml:space="preserve">Nabywca: </w:t>
      </w:r>
      <w:r w:rsidRPr="00A02434">
        <w:rPr>
          <w:rFonts w:ascii="Times New Roman" w:hAnsi="Times New Roman" w:cs="Times New Roman"/>
          <w:sz w:val="22"/>
          <w:szCs w:val="22"/>
        </w:rPr>
        <w:t>Gmina Miasto Tomaszów Mazowiecki, Adres: ul. POW 10/16, 97-200 Tomaszów Mazowiecki, NIP: 7731656546</w:t>
      </w:r>
      <w:r w:rsidR="00E26620" w:rsidRPr="00A02434">
        <w:rPr>
          <w:rFonts w:ascii="Times New Roman" w:hAnsi="Times New Roman" w:cs="Times New Roman"/>
          <w:sz w:val="22"/>
          <w:szCs w:val="22"/>
        </w:rPr>
        <w:t>,</w:t>
      </w:r>
    </w:p>
    <w:p w14:paraId="152DB13E" w14:textId="10EC8E63" w:rsidR="00A02434" w:rsidRDefault="00E26620" w:rsidP="00A02434">
      <w:pPr>
        <w:overflowPunct w:val="0"/>
        <w:autoSpaceDE w:val="0"/>
        <w:ind w:left="425"/>
        <w:jc w:val="both"/>
        <w:textAlignment w:val="baseline"/>
        <w:rPr>
          <w:rFonts w:ascii="Times New Roman" w:hAnsi="Times New Roman" w:cs="Times New Roman"/>
          <w:sz w:val="22"/>
          <w:szCs w:val="22"/>
        </w:rPr>
      </w:pPr>
      <w:r w:rsidRPr="00A02434">
        <w:rPr>
          <w:rFonts w:ascii="Times New Roman" w:hAnsi="Times New Roman" w:cs="Times New Roman"/>
          <w:b/>
          <w:bCs/>
          <w:sz w:val="22"/>
          <w:szCs w:val="22"/>
        </w:rPr>
        <w:t>Odbiorca:</w:t>
      </w:r>
      <w:r w:rsidRPr="00A02434">
        <w:rPr>
          <w:rFonts w:ascii="Times New Roman" w:hAnsi="Times New Roman" w:cs="Times New Roman"/>
          <w:sz w:val="22"/>
          <w:szCs w:val="22"/>
        </w:rPr>
        <w:t xml:space="preserve"> </w:t>
      </w:r>
      <w:r w:rsidR="00A02434">
        <w:rPr>
          <w:rFonts w:ascii="Times New Roman" w:hAnsi="Times New Roman" w:cs="Times New Roman"/>
          <w:sz w:val="22"/>
          <w:szCs w:val="22"/>
        </w:rPr>
        <w:t>Zespół Szkolno-Przedszkolny Nr 2 w Tomaszowie Mazowieckim, ul. Wiejska 29/31, 97-200 Tomaszów Mazowiecki, NIP:</w:t>
      </w:r>
      <w:r w:rsidR="00A02434" w:rsidRPr="00A02434">
        <w:rPr>
          <w:rFonts w:ascii="Cambria" w:hAnsi="Cambria" w:cstheme="minorHAnsi"/>
          <w:b/>
          <w:sz w:val="22"/>
          <w:szCs w:val="22"/>
        </w:rPr>
        <w:t xml:space="preserve"> </w:t>
      </w:r>
      <w:r w:rsidR="00A02434" w:rsidRPr="00A02434">
        <w:rPr>
          <w:rFonts w:ascii="Times New Roman" w:hAnsi="Times New Roman" w:cs="Times New Roman"/>
          <w:b/>
          <w:sz w:val="22"/>
          <w:szCs w:val="22"/>
        </w:rPr>
        <w:t>7732476697</w:t>
      </w:r>
    </w:p>
    <w:p w14:paraId="652EDE80" w14:textId="77777777" w:rsidR="004046D7" w:rsidRPr="00AA6959" w:rsidRDefault="004046D7" w:rsidP="004046D7">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określają, że terminem spełnienia świadczenia jest dzień uznania rachunku bankowego wierzyciela, a terminy płatności 30 dni są zgodne z formularzem ofertowym.</w:t>
      </w:r>
    </w:p>
    <w:p w14:paraId="521ACD6F" w14:textId="77777777" w:rsidR="00221C50" w:rsidRPr="00AA6959" w:rsidRDefault="00221C50" w:rsidP="00221C50">
      <w:pPr>
        <w:numPr>
          <w:ilvl w:val="0"/>
          <w:numId w:val="11"/>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 przypadku doręczenia faktury w czasie uniemożliwiającym terminowe wykonanie zobowiązania, płatności należy dokonać nie później niż w siódmym dniu roboczym od daty otrzymania faktury.</w:t>
      </w:r>
    </w:p>
    <w:p w14:paraId="6947FB9B" w14:textId="77777777" w:rsidR="00221C50" w:rsidRPr="00AA6959" w:rsidRDefault="00221C50" w:rsidP="00221C50">
      <w:pPr>
        <w:numPr>
          <w:ilvl w:val="0"/>
          <w:numId w:val="11"/>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niedotrzymania terminu płatności faktur </w:t>
      </w: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obciąża </w:t>
      </w:r>
      <w:r w:rsidRPr="00AA6959">
        <w:rPr>
          <w:rFonts w:ascii="Times New Roman" w:hAnsi="Times New Roman" w:cs="Times New Roman"/>
          <w:b/>
          <w:sz w:val="22"/>
          <w:szCs w:val="22"/>
        </w:rPr>
        <w:t xml:space="preserve">Zamawiającego </w:t>
      </w:r>
      <w:r w:rsidRPr="00AA6959">
        <w:rPr>
          <w:rFonts w:ascii="Times New Roman" w:hAnsi="Times New Roman" w:cs="Times New Roman"/>
          <w:sz w:val="22"/>
          <w:szCs w:val="22"/>
        </w:rPr>
        <w:t>odsetkami ustawowymi za opóźnienie.</w:t>
      </w:r>
    </w:p>
    <w:p w14:paraId="098C52D0" w14:textId="77777777" w:rsidR="00D75AE6" w:rsidRPr="00AA6959" w:rsidRDefault="00D75AE6" w:rsidP="005E747E">
      <w:pPr>
        <w:numPr>
          <w:ilvl w:val="0"/>
          <w:numId w:val="11"/>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wystąpienia nadpłaty powstałej przy regulowaniu zobowiązań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t>
      </w: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w następnym okresie rozliczeniowym pomniejszy wartość faktury o</w:t>
      </w:r>
      <w:r w:rsidR="008139C8" w:rsidRPr="00AA6959">
        <w:rPr>
          <w:rFonts w:ascii="Times New Roman" w:hAnsi="Times New Roman" w:cs="Times New Roman"/>
          <w:sz w:val="22"/>
          <w:szCs w:val="22"/>
        </w:rPr>
        <w:t> </w:t>
      </w:r>
      <w:r w:rsidRPr="00AA6959">
        <w:rPr>
          <w:rFonts w:ascii="Times New Roman" w:hAnsi="Times New Roman" w:cs="Times New Roman"/>
          <w:sz w:val="22"/>
          <w:szCs w:val="22"/>
        </w:rPr>
        <w:t xml:space="preserve">wysokość nadpłaty. W przypadku powstania niedopłaty, będzie ona podlegała doliczeniu do kolejnej wystawionej faktury VAT. </w:t>
      </w:r>
    </w:p>
    <w:p w14:paraId="67519F72" w14:textId="77777777" w:rsidR="00D75AE6" w:rsidRPr="00AA6959" w:rsidRDefault="00D75AE6" w:rsidP="005E747E">
      <w:pPr>
        <w:numPr>
          <w:ilvl w:val="0"/>
          <w:numId w:val="11"/>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oświadcza, iż płatności wynikające z faktur należy dokonywać z zastosowaniem mechanizmu podzielonej płatności.</w:t>
      </w:r>
    </w:p>
    <w:p w14:paraId="415EC6DC" w14:textId="77777777" w:rsidR="00D75AE6" w:rsidRPr="00AA6959" w:rsidRDefault="00D75AE6" w:rsidP="005E747E">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lastRenderedPageBreak/>
        <w:t xml:space="preserve">Wniesienie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reklamacji do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nie zwalnia go z obowiązku terminowej zapłaty należności w wysokości określonej na fakturze.</w:t>
      </w:r>
    </w:p>
    <w:p w14:paraId="6BFFB5B8" w14:textId="77777777" w:rsidR="00D75AE6" w:rsidRPr="00AA6959" w:rsidRDefault="00D75AE6" w:rsidP="005E747E">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b/>
          <w:sz w:val="22"/>
          <w:szCs w:val="22"/>
        </w:rPr>
      </w:pPr>
      <w:r w:rsidRPr="00AA6959">
        <w:rPr>
          <w:rFonts w:ascii="Times New Roman" w:hAnsi="Times New Roman" w:cs="Times New Roman"/>
          <w:sz w:val="22"/>
          <w:szCs w:val="22"/>
        </w:rPr>
        <w:t xml:space="preserve">Płatnikiem podatku VAT jest </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 xml:space="preserve"> z siedzibą </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 xml:space="preserve">, NIP: </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w:t>
      </w:r>
    </w:p>
    <w:p w14:paraId="4BEB3ED7" w14:textId="0BCF3484" w:rsidR="004817C6" w:rsidRPr="008819F1" w:rsidRDefault="004817C6" w:rsidP="004817C6">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color w:val="000000"/>
          <w:sz w:val="22"/>
          <w:szCs w:val="22"/>
        </w:rPr>
        <w:t>W razie niezachowania tego terminu, o którym w ust. 1 termin płatności wskazany w fakturze VAT zostanie przedłużony na wniosek Zamawiającego. Fakt udokumentowania wpływu faktury w terminie krótszym niż 20 dni od terminu płatności ciąży na Zamawiającym</w:t>
      </w:r>
      <w:r w:rsidR="008819F1">
        <w:rPr>
          <w:rFonts w:ascii="Times New Roman" w:hAnsi="Times New Roman" w:cs="Times New Roman"/>
          <w:color w:val="000000"/>
          <w:sz w:val="22"/>
          <w:szCs w:val="22"/>
        </w:rPr>
        <w:t>.</w:t>
      </w:r>
    </w:p>
    <w:p w14:paraId="1AD6A6A2" w14:textId="77777777" w:rsidR="00D75AE6" w:rsidRPr="00AA6959" w:rsidRDefault="00D75AE6" w:rsidP="006F6FC5">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8</w:t>
      </w:r>
    </w:p>
    <w:p w14:paraId="37C3573D"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Wstrzymanie sprzedaży energii</w:t>
      </w:r>
    </w:p>
    <w:p w14:paraId="5BF69673" w14:textId="77777777" w:rsidR="00D75AE6" w:rsidRPr="00AA6959" w:rsidRDefault="00D75AE6" w:rsidP="005E747E">
      <w:pPr>
        <w:pStyle w:val="Tekstpodstawowy21"/>
        <w:numPr>
          <w:ilvl w:val="0"/>
          <w:numId w:val="6"/>
        </w:numPr>
        <w:tabs>
          <w:tab w:val="clear" w:pos="360"/>
        </w:tabs>
        <w:spacing w:before="20" w:after="0" w:line="252" w:lineRule="auto"/>
        <w:ind w:left="425" w:hanging="425"/>
        <w:jc w:val="both"/>
        <w:rPr>
          <w:color w:val="auto"/>
          <w:sz w:val="22"/>
          <w:szCs w:val="22"/>
        </w:rPr>
      </w:pPr>
      <w:r w:rsidRPr="00AA6959">
        <w:rPr>
          <w:b/>
          <w:color w:val="auto"/>
          <w:sz w:val="22"/>
          <w:szCs w:val="22"/>
        </w:rPr>
        <w:t>Wykonawca</w:t>
      </w:r>
      <w:r w:rsidRPr="00AA6959">
        <w:rPr>
          <w:color w:val="auto"/>
          <w:sz w:val="22"/>
          <w:szCs w:val="22"/>
        </w:rPr>
        <w:t xml:space="preserve"> może wstrzymać sprzedaż energii elektrycznej w przypadku nieuiszczenia przez </w:t>
      </w:r>
      <w:r w:rsidRPr="00AA6959">
        <w:rPr>
          <w:b/>
          <w:color w:val="auto"/>
          <w:sz w:val="22"/>
          <w:szCs w:val="22"/>
        </w:rPr>
        <w:t>Zamawiającego</w:t>
      </w:r>
      <w:r w:rsidRPr="00AA6959">
        <w:rPr>
          <w:color w:val="auto"/>
          <w:sz w:val="22"/>
          <w:szCs w:val="22"/>
        </w:rPr>
        <w:t xml:space="preserve"> należności za energię elektryczną oraz innych należności związanych z</w:t>
      </w:r>
      <w:r w:rsidR="008139C8" w:rsidRPr="00AA6959">
        <w:rPr>
          <w:color w:val="auto"/>
          <w:sz w:val="22"/>
          <w:szCs w:val="22"/>
        </w:rPr>
        <w:t> </w:t>
      </w:r>
      <w:r w:rsidRPr="00AA6959">
        <w:rPr>
          <w:color w:val="auto"/>
          <w:sz w:val="22"/>
          <w:szCs w:val="22"/>
        </w:rPr>
        <w:t xml:space="preserve">dostarczaniem tej energii po uprzednim bezskutecznym wezwaniu </w:t>
      </w:r>
      <w:r w:rsidRPr="00AA6959">
        <w:rPr>
          <w:b/>
          <w:color w:val="auto"/>
          <w:sz w:val="22"/>
          <w:szCs w:val="22"/>
        </w:rPr>
        <w:t>Zamawiającego</w:t>
      </w:r>
      <w:r w:rsidRPr="00AA6959">
        <w:rPr>
          <w:color w:val="auto"/>
          <w:sz w:val="22"/>
          <w:szCs w:val="22"/>
        </w:rPr>
        <w:t xml:space="preserve"> do zapłaty.</w:t>
      </w:r>
    </w:p>
    <w:p w14:paraId="1DF6AB12"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bCs/>
          <w:sz w:val="22"/>
          <w:szCs w:val="22"/>
        </w:rPr>
      </w:pPr>
      <w:r w:rsidRPr="00AA6959">
        <w:rPr>
          <w:rFonts w:ascii="Times New Roman" w:hAnsi="Times New Roman" w:cs="Times New Roman"/>
          <w:bCs/>
          <w:sz w:val="22"/>
          <w:szCs w:val="22"/>
        </w:rPr>
        <w:t xml:space="preserve">Wstrzymanie sprzedaży energii elektrycznej następuje poprzez wstrzymanie dostarczania energii elektrycznej przez </w:t>
      </w:r>
      <w:r w:rsidRPr="00AA6959">
        <w:rPr>
          <w:rFonts w:ascii="Times New Roman" w:hAnsi="Times New Roman" w:cs="Times New Roman"/>
          <w:b/>
          <w:bCs/>
          <w:sz w:val="22"/>
          <w:szCs w:val="22"/>
        </w:rPr>
        <w:t>OSD</w:t>
      </w:r>
      <w:r w:rsidRPr="00AA6959">
        <w:rPr>
          <w:rFonts w:ascii="Times New Roman" w:hAnsi="Times New Roman" w:cs="Times New Roman"/>
          <w:bCs/>
          <w:sz w:val="22"/>
          <w:szCs w:val="22"/>
        </w:rPr>
        <w:t xml:space="preserve"> na wniosek </w:t>
      </w:r>
      <w:r w:rsidRPr="00AA6959">
        <w:rPr>
          <w:rFonts w:ascii="Times New Roman" w:hAnsi="Times New Roman" w:cs="Times New Roman"/>
          <w:b/>
          <w:bCs/>
          <w:sz w:val="22"/>
          <w:szCs w:val="22"/>
        </w:rPr>
        <w:t>Wykonawcy</w:t>
      </w:r>
      <w:r w:rsidRPr="00AA6959">
        <w:rPr>
          <w:rFonts w:ascii="Times New Roman" w:hAnsi="Times New Roman" w:cs="Times New Roman"/>
          <w:bCs/>
          <w:sz w:val="22"/>
          <w:szCs w:val="22"/>
        </w:rPr>
        <w:t>.</w:t>
      </w:r>
    </w:p>
    <w:p w14:paraId="1B0D9D98"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bCs/>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bCs/>
          <w:sz w:val="22"/>
          <w:szCs w:val="22"/>
        </w:rPr>
        <w:t xml:space="preserve"> może wstrzymać sprzedaż energii elektrycznej w okolicznościach wskazanych w</w:t>
      </w:r>
      <w:r w:rsidR="008139C8" w:rsidRPr="00AA6959">
        <w:rPr>
          <w:rFonts w:ascii="Times New Roman" w:hAnsi="Times New Roman" w:cs="Times New Roman"/>
          <w:bCs/>
          <w:sz w:val="22"/>
          <w:szCs w:val="22"/>
        </w:rPr>
        <w:t> </w:t>
      </w:r>
      <w:r w:rsidRPr="00AA6959">
        <w:rPr>
          <w:rFonts w:ascii="Times New Roman" w:hAnsi="Times New Roman" w:cs="Times New Roman"/>
          <w:bCs/>
          <w:sz w:val="22"/>
          <w:szCs w:val="22"/>
        </w:rPr>
        <w:t>art.</w:t>
      </w:r>
      <w:r w:rsidR="008139C8" w:rsidRPr="00AA6959">
        <w:rPr>
          <w:rFonts w:ascii="Times New Roman" w:hAnsi="Times New Roman" w:cs="Times New Roman"/>
          <w:bCs/>
          <w:sz w:val="22"/>
          <w:szCs w:val="22"/>
        </w:rPr>
        <w:t> </w:t>
      </w:r>
      <w:r w:rsidRPr="00AA6959">
        <w:rPr>
          <w:rFonts w:ascii="Times New Roman" w:hAnsi="Times New Roman" w:cs="Times New Roman"/>
          <w:bCs/>
          <w:sz w:val="22"/>
          <w:szCs w:val="22"/>
        </w:rPr>
        <w:t>6b ust. 2 ustawy z dnia 10 kwietnia 1997</w:t>
      </w:r>
      <w:r w:rsidR="00053533" w:rsidRPr="00AA6959">
        <w:rPr>
          <w:rFonts w:ascii="Times New Roman" w:hAnsi="Times New Roman" w:cs="Times New Roman"/>
          <w:bCs/>
          <w:sz w:val="22"/>
          <w:szCs w:val="22"/>
        </w:rPr>
        <w:t> </w:t>
      </w:r>
      <w:r w:rsidRPr="00AA6959">
        <w:rPr>
          <w:rFonts w:ascii="Times New Roman" w:hAnsi="Times New Roman" w:cs="Times New Roman"/>
          <w:bCs/>
          <w:sz w:val="22"/>
          <w:szCs w:val="22"/>
        </w:rPr>
        <w:t>r. Prawo energetyczne.</w:t>
      </w:r>
    </w:p>
    <w:p w14:paraId="746391B4"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Wznowienie dostarczania energii elektrycznej i świadczenie usług dystrybucji przez </w:t>
      </w:r>
      <w:r w:rsidRPr="00AA6959">
        <w:rPr>
          <w:rFonts w:ascii="Times New Roman" w:hAnsi="Times New Roman" w:cs="Times New Roman"/>
          <w:b/>
          <w:bCs/>
          <w:sz w:val="22"/>
          <w:szCs w:val="22"/>
        </w:rPr>
        <w:t xml:space="preserve">OSD </w:t>
      </w:r>
      <w:r w:rsidRPr="00AA6959">
        <w:rPr>
          <w:rFonts w:ascii="Times New Roman" w:hAnsi="Times New Roman" w:cs="Times New Roman"/>
          <w:bCs/>
          <w:sz w:val="22"/>
          <w:szCs w:val="22"/>
        </w:rPr>
        <w:t xml:space="preserve">na wniosek </w:t>
      </w:r>
      <w:r w:rsidRPr="00AA6959">
        <w:rPr>
          <w:rFonts w:ascii="Times New Roman" w:hAnsi="Times New Roman" w:cs="Times New Roman"/>
          <w:b/>
          <w:bCs/>
          <w:sz w:val="22"/>
          <w:szCs w:val="22"/>
        </w:rPr>
        <w:t>Wykonawcy</w:t>
      </w:r>
      <w:r w:rsidRPr="00AA6959">
        <w:rPr>
          <w:rFonts w:ascii="Times New Roman" w:hAnsi="Times New Roman" w:cs="Times New Roman"/>
          <w:sz w:val="22"/>
          <w:szCs w:val="22"/>
        </w:rPr>
        <w:t xml:space="preserve"> może nastąpić po uregulowaniu zaległych należności za energię elektryczną oraz innych należności związanych z dostarczaniem tej energii.</w:t>
      </w:r>
    </w:p>
    <w:p w14:paraId="2AD99D27"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nie ponosi odpowiedzialności za szkody spowodowane wstrzymaniem sprzedaży energii elektrycznej wskutek naruszenia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warunków umowy</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 xml:space="preserve"> obowiązujących przepisów Prawa energetycznego i Kodeksu Cywilnego.</w:t>
      </w:r>
    </w:p>
    <w:p w14:paraId="796EB742"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9</w:t>
      </w:r>
    </w:p>
    <w:p w14:paraId="277953DE"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Opóźnienie zgłoszenia umowy do OSD</w:t>
      </w:r>
    </w:p>
    <w:p w14:paraId="74932CE8"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 xml:space="preserve">W przypadku nieuzasadnionego opóźnienia w zgłoszeniu umowy do OSD przez </w:t>
      </w:r>
      <w:r w:rsidRPr="00AA6959">
        <w:rPr>
          <w:rFonts w:ascii="Times New Roman" w:hAnsi="Times New Roman" w:cs="Times New Roman"/>
          <w:b/>
          <w:sz w:val="22"/>
          <w:szCs w:val="22"/>
        </w:rPr>
        <w:t>Wykonawcę</w:t>
      </w:r>
      <w:r w:rsidRPr="00AA6959">
        <w:rPr>
          <w:rFonts w:ascii="Times New Roman" w:hAnsi="Times New Roman" w:cs="Times New Roman"/>
          <w:sz w:val="22"/>
          <w:szCs w:val="22"/>
        </w:rPr>
        <w:t xml:space="preserve">, skutkującego opóźnieniem w rozpoczęciu realizacji umowy i sprzedażą energii elektrycznej na rzecz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przez Sprzedawcę Rezerwowego, </w:t>
      </w: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pokryje różnicę pomiędzy kosztem pobranej energii elektrycznej liczonym według ceny zatwierdzonej przez URE dla Sprzedawcy Rezerwowego, a kosztem energii liczonym </w:t>
      </w:r>
      <w:r w:rsidR="00796E31" w:rsidRPr="00AA6959">
        <w:rPr>
          <w:rFonts w:ascii="Times New Roman" w:hAnsi="Times New Roman" w:cs="Times New Roman"/>
          <w:sz w:val="22"/>
          <w:szCs w:val="22"/>
        </w:rPr>
        <w:t xml:space="preserve">odpowiednio dla każdego </w:t>
      </w:r>
      <w:r w:rsidR="000E038C" w:rsidRPr="00AA6959">
        <w:rPr>
          <w:rFonts w:ascii="Times New Roman" w:hAnsi="Times New Roman" w:cs="Times New Roman"/>
          <w:sz w:val="22"/>
          <w:szCs w:val="22"/>
        </w:rPr>
        <w:t>punktu poboru energii</w:t>
      </w:r>
      <w:r w:rsidR="00796E31" w:rsidRPr="00AA6959">
        <w:rPr>
          <w:rFonts w:ascii="Times New Roman" w:hAnsi="Times New Roman" w:cs="Times New Roman"/>
          <w:sz w:val="22"/>
          <w:szCs w:val="22"/>
        </w:rPr>
        <w:t xml:space="preserve"> </w:t>
      </w:r>
      <w:r w:rsidRPr="00AA6959">
        <w:rPr>
          <w:rFonts w:ascii="Times New Roman" w:hAnsi="Times New Roman" w:cs="Times New Roman"/>
          <w:sz w:val="22"/>
          <w:szCs w:val="22"/>
        </w:rPr>
        <w:t>według ceny określonej w § </w:t>
      </w:r>
      <w:r w:rsidR="005A5CEE" w:rsidRPr="00AA6959">
        <w:rPr>
          <w:rFonts w:ascii="Times New Roman" w:hAnsi="Times New Roman" w:cs="Times New Roman"/>
          <w:sz w:val="22"/>
          <w:szCs w:val="22"/>
        </w:rPr>
        <w:t>5</w:t>
      </w:r>
      <w:r w:rsidRPr="00AA6959">
        <w:rPr>
          <w:rFonts w:ascii="Times New Roman" w:hAnsi="Times New Roman" w:cs="Times New Roman"/>
          <w:sz w:val="22"/>
          <w:szCs w:val="22"/>
        </w:rPr>
        <w:t> ust. </w:t>
      </w:r>
      <w:r w:rsidR="00D76AB3" w:rsidRPr="00AA6959">
        <w:rPr>
          <w:rFonts w:ascii="Times New Roman" w:hAnsi="Times New Roman" w:cs="Times New Roman"/>
          <w:sz w:val="22"/>
          <w:szCs w:val="22"/>
        </w:rPr>
        <w:t>1</w:t>
      </w:r>
      <w:r w:rsidR="00B14627" w:rsidRPr="00AA6959">
        <w:rPr>
          <w:rFonts w:ascii="Times New Roman" w:hAnsi="Times New Roman" w:cs="Times New Roman"/>
          <w:sz w:val="22"/>
          <w:szCs w:val="22"/>
        </w:rPr>
        <w:t xml:space="preserve"> </w:t>
      </w:r>
      <w:r w:rsidRPr="00AA6959">
        <w:rPr>
          <w:rFonts w:ascii="Times New Roman" w:hAnsi="Times New Roman" w:cs="Times New Roman"/>
          <w:sz w:val="22"/>
          <w:szCs w:val="22"/>
        </w:rPr>
        <w:t>niniejszej umowy. Na koszt energii elektrycznej składa się należność za pobraną energię i naliczona opłata handlowa. Dotyczy to wszystkich PPE ujętych w</w:t>
      </w:r>
      <w:r w:rsidR="00796E31" w:rsidRPr="00AA6959">
        <w:rPr>
          <w:rFonts w:ascii="Times New Roman" w:hAnsi="Times New Roman" w:cs="Times New Roman"/>
          <w:sz w:val="22"/>
          <w:szCs w:val="22"/>
        </w:rPr>
        <w:t> </w:t>
      </w:r>
      <w:r w:rsidRPr="00AA6959">
        <w:rPr>
          <w:rFonts w:ascii="Times New Roman" w:hAnsi="Times New Roman" w:cs="Times New Roman"/>
          <w:sz w:val="22"/>
          <w:szCs w:val="22"/>
        </w:rPr>
        <w:t>załączniku nr 2 do umowy i</w:t>
      </w:r>
      <w:r w:rsidR="00113E7C" w:rsidRPr="00AA6959">
        <w:rPr>
          <w:rFonts w:ascii="Times New Roman" w:hAnsi="Times New Roman" w:cs="Times New Roman"/>
          <w:sz w:val="22"/>
          <w:szCs w:val="22"/>
        </w:rPr>
        <w:t> </w:t>
      </w:r>
      <w:r w:rsidRPr="00AA6959">
        <w:rPr>
          <w:rFonts w:ascii="Times New Roman" w:hAnsi="Times New Roman" w:cs="Times New Roman"/>
          <w:sz w:val="22"/>
          <w:szCs w:val="22"/>
        </w:rPr>
        <w:t xml:space="preserve">całego okresu sprzedaży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energii przez Sprzedawcę Rezerwowego, do chwili przejęcia sprzedaży przez </w:t>
      </w:r>
      <w:r w:rsidRPr="00AA6959">
        <w:rPr>
          <w:rFonts w:ascii="Times New Roman" w:hAnsi="Times New Roman" w:cs="Times New Roman"/>
          <w:b/>
          <w:sz w:val="22"/>
          <w:szCs w:val="22"/>
        </w:rPr>
        <w:t>Wykonawcę</w:t>
      </w:r>
      <w:r w:rsidRPr="00AA6959">
        <w:rPr>
          <w:rFonts w:ascii="Times New Roman" w:hAnsi="Times New Roman" w:cs="Times New Roman"/>
          <w:sz w:val="22"/>
          <w:szCs w:val="22"/>
        </w:rPr>
        <w:t>.</w:t>
      </w:r>
    </w:p>
    <w:p w14:paraId="4D2EC880"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Różnica w koszcie pobranej energii czynnej i opłaty handlowej będzie obliczona osobno dla każdego PPE</w:t>
      </w:r>
      <w:r w:rsidR="00113E7C" w:rsidRPr="00AA6959">
        <w:rPr>
          <w:rFonts w:ascii="Times New Roman" w:hAnsi="Times New Roman" w:cs="Times New Roman"/>
          <w:sz w:val="22"/>
          <w:szCs w:val="22"/>
        </w:rPr>
        <w:t>,</w:t>
      </w:r>
      <w:r w:rsidRPr="00AA6959">
        <w:rPr>
          <w:rFonts w:ascii="Times New Roman" w:hAnsi="Times New Roman" w:cs="Times New Roman"/>
          <w:sz w:val="22"/>
          <w:szCs w:val="22"/>
        </w:rPr>
        <w:t xml:space="preserve"> zgodnie z jego grupą taryfową i nie będzie uwzględniać opłat wynikających z usługi dystrybucji energii elektrycznej.</w:t>
      </w:r>
    </w:p>
    <w:p w14:paraId="16CEB909"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 xml:space="preserve">Na podstawie każdej faktury wystawionej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przez Sprzedawcę Rezerwowego, </w:t>
      </w:r>
      <w:r w:rsidRPr="00AA6959">
        <w:rPr>
          <w:rFonts w:ascii="Times New Roman" w:hAnsi="Times New Roman" w:cs="Times New Roman"/>
          <w:b/>
          <w:sz w:val="22"/>
          <w:szCs w:val="22"/>
        </w:rPr>
        <w:t xml:space="preserve">Zamawiający </w:t>
      </w:r>
      <w:r w:rsidRPr="00AA6959">
        <w:rPr>
          <w:rFonts w:ascii="Times New Roman" w:hAnsi="Times New Roman" w:cs="Times New Roman"/>
          <w:sz w:val="22"/>
          <w:szCs w:val="22"/>
        </w:rPr>
        <w:t xml:space="preserve">dokona wyliczenia różnicy kosztów, o których mowa w ust. 1 i wystawi </w:t>
      </w:r>
      <w:r w:rsidRPr="00AA6959">
        <w:rPr>
          <w:rFonts w:ascii="Times New Roman" w:hAnsi="Times New Roman" w:cs="Times New Roman"/>
          <w:b/>
          <w:bCs/>
          <w:sz w:val="22"/>
          <w:szCs w:val="22"/>
        </w:rPr>
        <w:t>Wykonawcy</w:t>
      </w:r>
      <w:r w:rsidRPr="00AA6959">
        <w:rPr>
          <w:rFonts w:ascii="Times New Roman" w:hAnsi="Times New Roman" w:cs="Times New Roman"/>
          <w:sz w:val="22"/>
          <w:szCs w:val="22"/>
        </w:rPr>
        <w:t xml:space="preserve"> notę obciążeniową w wysokości równej różnicy kwot netto, pomiędzy fakturą wystawioną przez Sprzedawcę Rezerwowego, a kwoty jaka byłaby należna przy uwzględnieniu ceny i opłaty handlowej określonych w § </w:t>
      </w:r>
      <w:r w:rsidR="001D5E44" w:rsidRPr="00AA6959">
        <w:rPr>
          <w:rFonts w:ascii="Times New Roman" w:hAnsi="Times New Roman" w:cs="Times New Roman"/>
          <w:sz w:val="22"/>
          <w:szCs w:val="22"/>
        </w:rPr>
        <w:t>6</w:t>
      </w:r>
      <w:r w:rsidRPr="00AA6959">
        <w:rPr>
          <w:rFonts w:ascii="Times New Roman" w:hAnsi="Times New Roman" w:cs="Times New Roman"/>
          <w:sz w:val="22"/>
          <w:szCs w:val="22"/>
        </w:rPr>
        <w:t xml:space="preserve"> ust. </w:t>
      </w:r>
      <w:r w:rsidR="001D5E44" w:rsidRPr="00AA6959">
        <w:rPr>
          <w:rFonts w:ascii="Times New Roman" w:hAnsi="Times New Roman" w:cs="Times New Roman"/>
          <w:sz w:val="22"/>
          <w:szCs w:val="22"/>
        </w:rPr>
        <w:t>1</w:t>
      </w:r>
      <w:r w:rsidRPr="00AA6959">
        <w:rPr>
          <w:rFonts w:ascii="Times New Roman" w:hAnsi="Times New Roman" w:cs="Times New Roman"/>
          <w:sz w:val="22"/>
          <w:szCs w:val="22"/>
        </w:rPr>
        <w:t xml:space="preserve"> niniejszej umowy.</w:t>
      </w:r>
    </w:p>
    <w:p w14:paraId="139D3C47"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 xml:space="preserve">Nota obciążeniowa wystawiona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o której mowa w ust. 3 będzie płatna w</w:t>
      </w:r>
      <w:r w:rsidR="00DE5B99" w:rsidRPr="00AA6959">
        <w:rPr>
          <w:rFonts w:ascii="Times New Roman" w:hAnsi="Times New Roman" w:cs="Times New Roman"/>
          <w:sz w:val="22"/>
          <w:szCs w:val="22"/>
        </w:rPr>
        <w:t> </w:t>
      </w:r>
      <w:r w:rsidRPr="00AA6959">
        <w:rPr>
          <w:rFonts w:ascii="Times New Roman" w:hAnsi="Times New Roman" w:cs="Times New Roman"/>
          <w:sz w:val="22"/>
          <w:szCs w:val="22"/>
        </w:rPr>
        <w:t xml:space="preserve">terminie 30 dni od dnia wystawienia, a w przypadku opóźnienia płatności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będą przysługiwać odsetki ustawowe za opóźnienie. </w:t>
      </w:r>
    </w:p>
    <w:p w14:paraId="121E3781"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1</w:t>
      </w:r>
      <w:r w:rsidR="005A5CEE" w:rsidRPr="00AA6959">
        <w:rPr>
          <w:rFonts w:ascii="Times New Roman" w:hAnsi="Times New Roman" w:cs="Times New Roman"/>
          <w:b/>
          <w:sz w:val="22"/>
          <w:szCs w:val="22"/>
        </w:rPr>
        <w:t>0</w:t>
      </w:r>
    </w:p>
    <w:p w14:paraId="2C43FCD2"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Okres obowiązywania Umowy</w:t>
      </w:r>
    </w:p>
    <w:p w14:paraId="4746DD87" w14:textId="55728C9A" w:rsidR="00D76AB3" w:rsidRDefault="00D76AB3" w:rsidP="00D76AB3">
      <w:pPr>
        <w:numPr>
          <w:ilvl w:val="0"/>
          <w:numId w:val="17"/>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ustalają, że rozpoczęcie sprzedaży energii elektrycznej nastąpi od dnia 01.01.202</w:t>
      </w:r>
      <w:r w:rsidR="00CD01ED">
        <w:rPr>
          <w:rFonts w:ascii="Times New Roman" w:hAnsi="Times New Roman" w:cs="Times New Roman"/>
          <w:sz w:val="22"/>
          <w:szCs w:val="22"/>
        </w:rPr>
        <w:t>7</w:t>
      </w:r>
      <w:r w:rsidRPr="00AA6959">
        <w:rPr>
          <w:rFonts w:ascii="Times New Roman" w:hAnsi="Times New Roman" w:cs="Times New Roman"/>
          <w:sz w:val="22"/>
          <w:szCs w:val="22"/>
        </w:rPr>
        <w:t> r.</w:t>
      </w:r>
      <w:r w:rsidRPr="00AA6959">
        <w:rPr>
          <w:rFonts w:ascii="Times New Roman" w:hAnsi="Times New Roman" w:cs="Times New Roman"/>
          <w:bCs/>
          <w:sz w:val="22"/>
          <w:szCs w:val="22"/>
        </w:rPr>
        <w:t>, jednak nie wcześniej niż po skutecznym rozwiązaniu dotychczasowej umowy kompleksowej</w:t>
      </w:r>
      <w:r w:rsidR="00B923CE" w:rsidRPr="00AA6959">
        <w:rPr>
          <w:rFonts w:ascii="Times New Roman" w:hAnsi="Times New Roman" w:cs="Times New Roman"/>
          <w:bCs/>
          <w:sz w:val="22"/>
          <w:szCs w:val="22"/>
        </w:rPr>
        <w:t>,</w:t>
      </w:r>
      <w:r w:rsidRPr="00AA6959">
        <w:rPr>
          <w:rFonts w:ascii="Times New Roman" w:hAnsi="Times New Roman" w:cs="Times New Roman"/>
          <w:bCs/>
          <w:sz w:val="22"/>
          <w:szCs w:val="22"/>
        </w:rPr>
        <w:t xml:space="preserve"> na </w:t>
      </w:r>
      <w:r w:rsidRPr="00AA6959">
        <w:rPr>
          <w:rFonts w:ascii="Times New Roman" w:hAnsi="Times New Roman" w:cs="Times New Roman"/>
          <w:bCs/>
          <w:sz w:val="22"/>
          <w:szCs w:val="22"/>
        </w:rPr>
        <w:lastRenderedPageBreak/>
        <w:t>podstawie której Zamawiający kupował energię elektryczną, a także po pozytywnie przeprowadzonej procedurze zmiany sprzedawcy</w:t>
      </w:r>
      <w:r w:rsidRPr="00AA6959">
        <w:rPr>
          <w:rFonts w:ascii="Times New Roman" w:hAnsi="Times New Roman" w:cs="Times New Roman"/>
          <w:sz w:val="22"/>
          <w:szCs w:val="22"/>
        </w:rPr>
        <w:t>.</w:t>
      </w:r>
    </w:p>
    <w:p w14:paraId="3B43F652" w14:textId="77777777" w:rsidR="006F6FC5" w:rsidRDefault="006F6FC5" w:rsidP="006F6FC5">
      <w:pPr>
        <w:overflowPunct w:val="0"/>
        <w:autoSpaceDE w:val="0"/>
        <w:spacing w:before="20" w:line="252" w:lineRule="auto"/>
        <w:jc w:val="both"/>
        <w:textAlignment w:val="baseline"/>
        <w:rPr>
          <w:rFonts w:ascii="Times New Roman" w:hAnsi="Times New Roman" w:cs="Times New Roman"/>
          <w:sz w:val="22"/>
          <w:szCs w:val="22"/>
        </w:rPr>
      </w:pPr>
    </w:p>
    <w:p w14:paraId="6D16D34C" w14:textId="77777777" w:rsidR="006F6FC5" w:rsidRPr="00AA6959" w:rsidRDefault="006F6FC5" w:rsidP="006F6FC5">
      <w:pPr>
        <w:overflowPunct w:val="0"/>
        <w:autoSpaceDE w:val="0"/>
        <w:spacing w:before="20" w:line="252" w:lineRule="auto"/>
        <w:jc w:val="both"/>
        <w:textAlignment w:val="baseline"/>
        <w:rPr>
          <w:rFonts w:ascii="Times New Roman" w:hAnsi="Times New Roman" w:cs="Times New Roman"/>
          <w:sz w:val="22"/>
          <w:szCs w:val="22"/>
        </w:rPr>
      </w:pPr>
    </w:p>
    <w:p w14:paraId="04AD6AB3" w14:textId="19CC98E2" w:rsidR="00D76AB3" w:rsidRPr="00AA6959" w:rsidRDefault="00D75AE6" w:rsidP="00D76AB3">
      <w:pPr>
        <w:numPr>
          <w:ilvl w:val="0"/>
          <w:numId w:val="17"/>
        </w:numPr>
        <w:tabs>
          <w:tab w:val="clear" w:pos="360"/>
        </w:tabs>
        <w:overflowPunct w:val="0"/>
        <w:autoSpaceDE w:val="0"/>
        <w:spacing w:before="20" w:line="252" w:lineRule="auto"/>
        <w:ind w:left="425" w:hanging="425"/>
        <w:jc w:val="both"/>
        <w:textAlignment w:val="baseline"/>
        <w:rPr>
          <w:rFonts w:ascii="Times New Roman" w:hAnsi="Times New Roman" w:cs="Times New Roman"/>
          <w:b/>
          <w:sz w:val="22"/>
          <w:szCs w:val="22"/>
        </w:rPr>
      </w:pPr>
      <w:r w:rsidRPr="00AA6959">
        <w:rPr>
          <w:rFonts w:ascii="Times New Roman" w:hAnsi="Times New Roman" w:cs="Times New Roman"/>
          <w:sz w:val="22"/>
          <w:szCs w:val="22"/>
        </w:rPr>
        <w:t xml:space="preserve">Umowa niniejsza zawarta zostaje na czas określony </w:t>
      </w:r>
      <w:r w:rsidR="00053533" w:rsidRPr="00AA6959">
        <w:rPr>
          <w:rFonts w:ascii="Times New Roman" w:hAnsi="Times New Roman" w:cs="Times New Roman"/>
          <w:b/>
          <w:bCs/>
          <w:sz w:val="22"/>
          <w:szCs w:val="22"/>
        </w:rPr>
        <w:t>12</w:t>
      </w:r>
      <w:r w:rsidR="00BA5559" w:rsidRPr="00AA6959">
        <w:rPr>
          <w:rFonts w:ascii="Times New Roman" w:hAnsi="Times New Roman" w:cs="Times New Roman"/>
          <w:b/>
          <w:bCs/>
          <w:sz w:val="22"/>
          <w:szCs w:val="22"/>
        </w:rPr>
        <w:t xml:space="preserve"> miesięcy</w:t>
      </w:r>
      <w:r w:rsidR="00BA5559" w:rsidRPr="00AA6959">
        <w:rPr>
          <w:rFonts w:ascii="Times New Roman" w:hAnsi="Times New Roman" w:cs="Times New Roman"/>
          <w:sz w:val="22"/>
          <w:szCs w:val="22"/>
        </w:rPr>
        <w:t xml:space="preserve"> </w:t>
      </w:r>
      <w:r w:rsidRPr="00AA6959">
        <w:rPr>
          <w:rFonts w:ascii="Times New Roman" w:hAnsi="Times New Roman" w:cs="Times New Roman"/>
          <w:b/>
          <w:sz w:val="22"/>
          <w:szCs w:val="22"/>
        </w:rPr>
        <w:t xml:space="preserve">od dnia </w:t>
      </w:r>
      <w:r w:rsidR="00307F7C" w:rsidRPr="00AA6959">
        <w:rPr>
          <w:rFonts w:ascii="Times New Roman" w:hAnsi="Times New Roman" w:cs="Times New Roman"/>
          <w:b/>
          <w:bCs/>
          <w:iCs/>
          <w:sz w:val="22"/>
          <w:szCs w:val="22"/>
        </w:rPr>
        <w:t>01.0</w:t>
      </w:r>
      <w:r w:rsidR="004454EB" w:rsidRPr="00AA6959">
        <w:rPr>
          <w:rFonts w:ascii="Times New Roman" w:hAnsi="Times New Roman" w:cs="Times New Roman"/>
          <w:b/>
          <w:bCs/>
          <w:iCs/>
          <w:sz w:val="22"/>
          <w:szCs w:val="22"/>
        </w:rPr>
        <w:t>1</w:t>
      </w:r>
      <w:r w:rsidR="00307F7C" w:rsidRPr="00AA6959">
        <w:rPr>
          <w:rFonts w:ascii="Times New Roman" w:hAnsi="Times New Roman" w:cs="Times New Roman"/>
          <w:b/>
          <w:bCs/>
          <w:iCs/>
          <w:sz w:val="22"/>
          <w:szCs w:val="22"/>
        </w:rPr>
        <w:t>.202</w:t>
      </w:r>
      <w:r w:rsidR="00F17D30">
        <w:rPr>
          <w:rFonts w:ascii="Times New Roman" w:hAnsi="Times New Roman" w:cs="Times New Roman"/>
          <w:b/>
          <w:bCs/>
          <w:iCs/>
          <w:sz w:val="22"/>
          <w:szCs w:val="22"/>
        </w:rPr>
        <w:t>7</w:t>
      </w:r>
      <w:r w:rsidR="00291CAB" w:rsidRPr="00AA6959">
        <w:rPr>
          <w:rFonts w:ascii="Times New Roman" w:hAnsi="Times New Roman" w:cs="Times New Roman"/>
          <w:b/>
          <w:bCs/>
          <w:iCs/>
          <w:sz w:val="22"/>
          <w:szCs w:val="22"/>
        </w:rPr>
        <w:t> </w:t>
      </w:r>
      <w:r w:rsidRPr="00AA6959">
        <w:rPr>
          <w:rFonts w:ascii="Times New Roman" w:hAnsi="Times New Roman" w:cs="Times New Roman"/>
          <w:b/>
          <w:sz w:val="22"/>
          <w:szCs w:val="22"/>
        </w:rPr>
        <w:t>r</w:t>
      </w:r>
      <w:r w:rsidR="005E747E" w:rsidRPr="00AA6959">
        <w:rPr>
          <w:rFonts w:ascii="Times New Roman" w:hAnsi="Times New Roman" w:cs="Times New Roman"/>
          <w:b/>
          <w:sz w:val="22"/>
          <w:szCs w:val="22"/>
        </w:rPr>
        <w:t>.</w:t>
      </w:r>
      <w:r w:rsidR="005E747E" w:rsidRPr="00AA6959">
        <w:rPr>
          <w:rFonts w:ascii="Times New Roman" w:hAnsi="Times New Roman" w:cs="Times New Roman"/>
          <w:b/>
          <w:sz w:val="22"/>
          <w:szCs w:val="22"/>
        </w:rPr>
        <w:br/>
      </w:r>
      <w:r w:rsidRPr="00AA6959">
        <w:rPr>
          <w:rFonts w:ascii="Times New Roman" w:hAnsi="Times New Roman" w:cs="Times New Roman"/>
          <w:b/>
          <w:sz w:val="22"/>
          <w:szCs w:val="22"/>
        </w:rPr>
        <w:t xml:space="preserve">do dnia </w:t>
      </w:r>
      <w:r w:rsidR="00307F7C" w:rsidRPr="00AA6959">
        <w:rPr>
          <w:rFonts w:ascii="Times New Roman" w:hAnsi="Times New Roman" w:cs="Times New Roman"/>
          <w:b/>
          <w:bCs/>
          <w:iCs/>
          <w:sz w:val="22"/>
          <w:szCs w:val="22"/>
        </w:rPr>
        <w:t>31.</w:t>
      </w:r>
      <w:r w:rsidR="00113E7C" w:rsidRPr="00AA6959">
        <w:rPr>
          <w:rFonts w:ascii="Times New Roman" w:hAnsi="Times New Roman" w:cs="Times New Roman"/>
          <w:b/>
          <w:bCs/>
          <w:iCs/>
          <w:sz w:val="22"/>
          <w:szCs w:val="22"/>
        </w:rPr>
        <w:t>12</w:t>
      </w:r>
      <w:r w:rsidR="00307F7C" w:rsidRPr="00AA6959">
        <w:rPr>
          <w:rFonts w:ascii="Times New Roman" w:hAnsi="Times New Roman" w:cs="Times New Roman"/>
          <w:b/>
          <w:bCs/>
          <w:iCs/>
          <w:sz w:val="22"/>
          <w:szCs w:val="22"/>
        </w:rPr>
        <w:t>.202</w:t>
      </w:r>
      <w:r w:rsidR="00F17D30">
        <w:rPr>
          <w:rFonts w:ascii="Times New Roman" w:hAnsi="Times New Roman" w:cs="Times New Roman"/>
          <w:b/>
          <w:bCs/>
          <w:iCs/>
          <w:sz w:val="22"/>
          <w:szCs w:val="22"/>
        </w:rPr>
        <w:t>7</w:t>
      </w:r>
      <w:r w:rsidR="00291CAB" w:rsidRPr="00AA6959">
        <w:rPr>
          <w:rFonts w:ascii="Times New Roman" w:hAnsi="Times New Roman" w:cs="Times New Roman"/>
          <w:b/>
          <w:bCs/>
          <w:iCs/>
          <w:sz w:val="22"/>
          <w:szCs w:val="22"/>
        </w:rPr>
        <w:t> </w:t>
      </w:r>
      <w:r w:rsidRPr="00AA6959">
        <w:rPr>
          <w:rFonts w:ascii="Times New Roman" w:hAnsi="Times New Roman" w:cs="Times New Roman"/>
          <w:b/>
          <w:sz w:val="22"/>
          <w:szCs w:val="22"/>
        </w:rPr>
        <w:t>r.</w:t>
      </w:r>
    </w:p>
    <w:p w14:paraId="0BE302AA" w14:textId="1FB4F4C9"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1</w:t>
      </w:r>
      <w:r w:rsidR="005A5CEE" w:rsidRPr="00AA6959">
        <w:rPr>
          <w:rFonts w:ascii="Times New Roman" w:hAnsi="Times New Roman" w:cs="Times New Roman"/>
          <w:b/>
          <w:sz w:val="22"/>
          <w:szCs w:val="22"/>
        </w:rPr>
        <w:t>1</w:t>
      </w:r>
    </w:p>
    <w:p w14:paraId="1EE9D8A0"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Zmiany w umowie</w:t>
      </w:r>
    </w:p>
    <w:p w14:paraId="0C2833B1" w14:textId="77777777" w:rsidR="00300D72" w:rsidRPr="00AA6959" w:rsidRDefault="00300D72" w:rsidP="005E747E">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b/>
          <w:bCs/>
          <w:kern w:val="1"/>
          <w:sz w:val="22"/>
          <w:szCs w:val="22"/>
        </w:rPr>
        <w:t>Zamawiający</w:t>
      </w:r>
      <w:r w:rsidRPr="00AA6959">
        <w:rPr>
          <w:rFonts w:ascii="Times New Roman" w:eastAsia="SimSun" w:hAnsi="Times New Roman" w:cs="Times New Roman"/>
          <w:kern w:val="1"/>
          <w:sz w:val="22"/>
          <w:szCs w:val="22"/>
        </w:rPr>
        <w:t xml:space="preserve"> przewiduje możliwość zmiany istotnych postanowień zawartej umowy w stosunku do treści oferty, na podstawie której dokonano wyboru </w:t>
      </w:r>
      <w:r w:rsidRPr="00AA6959">
        <w:rPr>
          <w:rFonts w:ascii="Times New Roman" w:eastAsia="SimSun" w:hAnsi="Times New Roman" w:cs="Times New Roman"/>
          <w:b/>
          <w:bCs/>
          <w:kern w:val="1"/>
          <w:sz w:val="22"/>
          <w:szCs w:val="22"/>
        </w:rPr>
        <w:t>Wykonawcy</w:t>
      </w:r>
      <w:r w:rsidRPr="00AA6959">
        <w:rPr>
          <w:rFonts w:ascii="Times New Roman" w:eastAsia="SimSun" w:hAnsi="Times New Roman" w:cs="Times New Roman"/>
          <w:kern w:val="1"/>
          <w:sz w:val="22"/>
          <w:szCs w:val="22"/>
        </w:rPr>
        <w:t xml:space="preserve"> w wypadku:</w:t>
      </w:r>
    </w:p>
    <w:p w14:paraId="7D53BE4D"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przepisów Prawa energetycznego lub wydanych na tej podstawie przepisów wykonawczych mających zastosowanie do Umowy, w tej sytuacji postanowienia Umowy sprzeczne z nimi stracą ważność zaś w ich miejsce będą miały zastosowanie przepisy znowelizowanego prawa;</w:t>
      </w:r>
    </w:p>
    <w:p w14:paraId="10B8883C"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(wprowadzenia nowej) Instrukcji Ruchu i Eksploatacji Sieci Dystrybucyjnej OSD;</w:t>
      </w:r>
    </w:p>
    <w:p w14:paraId="124F2DCE"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cen jednostkowych za świadczenie usługi dystrybucji, wyłącznie w przypadku zmiany Taryfy OSD, zatwierdzanej przez Prezesa Urzędu Regulacji Energetyki (URE)</w:t>
      </w:r>
      <w:r w:rsidR="00667336" w:rsidRPr="00AA6959">
        <w:rPr>
          <w:rFonts w:ascii="Times New Roman" w:eastAsia="SimSun" w:hAnsi="Times New Roman" w:cs="Times New Roman"/>
          <w:kern w:val="1"/>
          <w:sz w:val="22"/>
          <w:szCs w:val="22"/>
        </w:rPr>
        <w:t>. Ceny i stawki opłat z tytułu dystrybucji energii elektrycznej ulegają zmianie w przypadku zmiany Taryfy OSD, zatwierdzonej przez Prezesa URE. Powyższa zmiana następuje automatycznie od dnia wejścia w życie nowej Taryfy OSD, bez konieczności sporządzania aneksu do umowy</w:t>
      </w:r>
      <w:r w:rsidRPr="00AA6959">
        <w:rPr>
          <w:rFonts w:ascii="Times New Roman" w:eastAsia="SimSun" w:hAnsi="Times New Roman" w:cs="Times New Roman"/>
          <w:kern w:val="1"/>
          <w:sz w:val="22"/>
          <w:szCs w:val="22"/>
        </w:rPr>
        <w:t>;</w:t>
      </w:r>
    </w:p>
    <w:p w14:paraId="029D00AC" w14:textId="77777777" w:rsidR="00107233"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mocy umownej i/lub grupy taryfowej PPE - w takiej sytuacji od następnego okresu rozliczeniowego po zmianie mocy umownej nastąpi jej przyjęcie w rozliczeniach zgodnie z Taryfą OSD (zmiana zostanie potwierdzona dokumentem OTS wydanym przez Dystrybutora)</w:t>
      </w:r>
      <w:r w:rsidR="00C14EF0" w:rsidRPr="00AA6959">
        <w:rPr>
          <w:rFonts w:ascii="Times New Roman" w:eastAsia="SimSun" w:hAnsi="Times New Roman" w:cs="Times New Roman"/>
          <w:kern w:val="1"/>
          <w:sz w:val="22"/>
          <w:szCs w:val="22"/>
        </w:rPr>
        <w:t>. Zwiększenie liczby punktów poboru, zmiana mocy, zmiana grupy taryfowej możliwe jest jedynie w obrębie grup taryfowych, które zostały ujęte w dokumentacji przetargowej oraz wycenione do oferty</w:t>
      </w:r>
      <w:r w:rsidR="00107233" w:rsidRPr="00AA6959">
        <w:rPr>
          <w:rFonts w:ascii="Times New Roman" w:eastAsia="SimSun" w:hAnsi="Times New Roman" w:cs="Times New Roman"/>
          <w:kern w:val="1"/>
          <w:sz w:val="22"/>
          <w:szCs w:val="22"/>
        </w:rPr>
        <w:t xml:space="preserve">. </w:t>
      </w:r>
    </w:p>
    <w:p w14:paraId="5C2F68E0" w14:textId="77777777" w:rsidR="00300D72" w:rsidRPr="00AA6959" w:rsidRDefault="00107233" w:rsidP="00107233">
      <w:pPr>
        <w:spacing w:before="20" w:line="264" w:lineRule="auto"/>
        <w:ind w:left="709"/>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W przypadku, gdy zmiana parametrów dystrybucyjnych wiązać się będzie z koniecznością ponoszenia dodatkowych opłat, zgodnie z taryfą OSD, Zamawiający zobowiązany będzie do ich uiszczenia</w:t>
      </w:r>
      <w:r w:rsidR="00300D72" w:rsidRPr="00AA6959">
        <w:rPr>
          <w:rFonts w:ascii="Times New Roman" w:eastAsia="SimSun" w:hAnsi="Times New Roman" w:cs="Times New Roman"/>
          <w:kern w:val="1"/>
          <w:sz w:val="22"/>
          <w:szCs w:val="22"/>
        </w:rPr>
        <w:t>;</w:t>
      </w:r>
    </w:p>
    <w:p w14:paraId="21D74188"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ilości Punktów Poboru Energii, przy czym zmiana ta wynikać może np. z likwidacji punktu poboru, budowy nowych punktów poboru, zmiany stanu prawnego punktu poboru, zmiany w zakresie odbiorcy/płatnika, zaistnienia przeszkód prawnych i formalnych uniemożliwiających przeprowadzenie procedury zmiany sprzedawcy lub włączenia punktu poboru przez Zamawiającego</w:t>
      </w:r>
    </w:p>
    <w:p w14:paraId="59F9B4F4"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maksymalnej szacunkowej wartości umowy, wynikającej z okoliczności opisanych w ust. 1 lit. c)</w:t>
      </w:r>
      <w:r w:rsidR="00681B1A" w:rsidRPr="00AA6959">
        <w:rPr>
          <w:rFonts w:ascii="Times New Roman" w:eastAsia="SimSun" w:hAnsi="Times New Roman" w:cs="Times New Roman"/>
          <w:kern w:val="1"/>
          <w:sz w:val="22"/>
          <w:szCs w:val="22"/>
        </w:rPr>
        <w:t xml:space="preserve">, d) </w:t>
      </w:r>
      <w:r w:rsidRPr="00AA6959">
        <w:rPr>
          <w:rFonts w:ascii="Times New Roman" w:eastAsia="SimSun" w:hAnsi="Times New Roman" w:cs="Times New Roman"/>
          <w:kern w:val="1"/>
          <w:sz w:val="22"/>
          <w:szCs w:val="22"/>
        </w:rPr>
        <w:t xml:space="preserve"> i </w:t>
      </w:r>
      <w:r w:rsidR="00681B1A" w:rsidRPr="00AA6959">
        <w:rPr>
          <w:rFonts w:ascii="Times New Roman" w:eastAsia="SimSun" w:hAnsi="Times New Roman" w:cs="Times New Roman"/>
          <w:kern w:val="1"/>
          <w:sz w:val="22"/>
          <w:szCs w:val="22"/>
        </w:rPr>
        <w:t>e</w:t>
      </w:r>
      <w:r w:rsidRPr="00AA6959">
        <w:rPr>
          <w:rFonts w:ascii="Times New Roman" w:eastAsia="SimSun" w:hAnsi="Times New Roman" w:cs="Times New Roman"/>
          <w:kern w:val="1"/>
          <w:sz w:val="22"/>
          <w:szCs w:val="22"/>
        </w:rPr>
        <w:t>);</w:t>
      </w:r>
    </w:p>
    <w:p w14:paraId="5B9FD778" w14:textId="77777777" w:rsidR="00D75AE6" w:rsidRPr="00AA6959" w:rsidRDefault="00D75AE6" w:rsidP="005E747E">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Calibri" w:hAnsi="Times New Roman" w:cs="Times New Roman"/>
          <w:kern w:val="1"/>
          <w:sz w:val="22"/>
          <w:szCs w:val="22"/>
        </w:rPr>
        <w:t xml:space="preserve">Inicjatorem dokonania istotnych zmian w umowie jest </w:t>
      </w:r>
      <w:r w:rsidRPr="00AA6959">
        <w:rPr>
          <w:rFonts w:ascii="Times New Roman" w:eastAsia="Calibri" w:hAnsi="Times New Roman" w:cs="Times New Roman"/>
          <w:b/>
          <w:kern w:val="1"/>
          <w:sz w:val="22"/>
          <w:szCs w:val="22"/>
        </w:rPr>
        <w:t>Zamawiający</w:t>
      </w:r>
      <w:r w:rsidRPr="00AA6959">
        <w:rPr>
          <w:rFonts w:ascii="Times New Roman" w:eastAsia="Calibri" w:hAnsi="Times New Roman" w:cs="Times New Roman"/>
          <w:kern w:val="1"/>
          <w:sz w:val="22"/>
          <w:szCs w:val="22"/>
        </w:rPr>
        <w:t>.</w:t>
      </w:r>
    </w:p>
    <w:p w14:paraId="1E1A06D7" w14:textId="77777777" w:rsidR="00681B1A" w:rsidRPr="00AA6959" w:rsidRDefault="00681B1A" w:rsidP="00681B1A">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Calibri" w:hAnsi="Times New Roman" w:cs="Times New Roman"/>
          <w:kern w:val="1"/>
          <w:sz w:val="22"/>
          <w:szCs w:val="22"/>
        </w:rPr>
        <w:t>Zmiany postanowień umownych zakwalifikowane przez strony jako nieistotne, mogą być wprowadzone do umowy w każdym czasie.</w:t>
      </w:r>
    </w:p>
    <w:p w14:paraId="09D58338" w14:textId="3D349E1B" w:rsidR="00E723BC" w:rsidRPr="00E723BC" w:rsidRDefault="00E723BC" w:rsidP="00E723BC">
      <w:pPr>
        <w:numPr>
          <w:ilvl w:val="0"/>
          <w:numId w:val="18"/>
        </w:numPr>
        <w:spacing w:before="20" w:line="264" w:lineRule="auto"/>
        <w:ind w:left="426" w:hanging="426"/>
        <w:jc w:val="both"/>
        <w:rPr>
          <w:rFonts w:ascii="Times New Roman" w:eastAsia="SimSun" w:hAnsi="Times New Roman" w:cs="Times New Roman"/>
          <w:kern w:val="1"/>
          <w:sz w:val="22"/>
          <w:szCs w:val="22"/>
        </w:rPr>
      </w:pPr>
      <w:r w:rsidRPr="00E723BC">
        <w:rPr>
          <w:rFonts w:ascii="Times New Roman" w:hAnsi="Times New Roman" w:cs="Times New Roman"/>
          <w:b/>
          <w:bCs/>
          <w:sz w:val="22"/>
          <w:szCs w:val="22"/>
        </w:rPr>
        <w:t>Zmiana postanowień umowy, z wyłączeniem zmiany cen na skutek VAT i akcyzy (o których mowa w §5 ust. 2), może nastąpić za zgodą obu jej stron wyrażoną na piśmie, w formie aneksu do umowy, pod rygorem nieważności takiej zmiany.</w:t>
      </w:r>
    </w:p>
    <w:p w14:paraId="78C2F455"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 xml:space="preserve">Strony zgodnie oświadczają, że zgodnie z wymogami art. 439 ustawy </w:t>
      </w:r>
      <w:proofErr w:type="spellStart"/>
      <w:r w:rsidRPr="00AA6959">
        <w:rPr>
          <w:rFonts w:ascii="Times New Roman" w:eastAsia="SimSun" w:hAnsi="Times New Roman" w:cs="Times New Roman"/>
          <w:kern w:val="1"/>
          <w:sz w:val="22"/>
          <w:szCs w:val="22"/>
        </w:rPr>
        <w:t>Pzp</w:t>
      </w:r>
      <w:proofErr w:type="spellEnd"/>
      <w:r w:rsidRPr="00AA6959">
        <w:rPr>
          <w:rFonts w:ascii="Times New Roman" w:eastAsia="SimSun" w:hAnsi="Times New Roman" w:cs="Times New Roman"/>
          <w:kern w:val="1"/>
          <w:sz w:val="22"/>
          <w:szCs w:val="22"/>
        </w:rPr>
        <w:t xml:space="preserve"> przewidują możliwość zmiany (waloryzacji) wynagrodzenia należnego </w:t>
      </w:r>
      <w:r w:rsidRPr="00AA6959">
        <w:rPr>
          <w:rFonts w:ascii="Times New Roman" w:eastAsia="SimSun" w:hAnsi="Times New Roman" w:cs="Times New Roman"/>
          <w:b/>
          <w:bCs/>
          <w:kern w:val="1"/>
          <w:sz w:val="22"/>
          <w:szCs w:val="22"/>
        </w:rPr>
        <w:t>Wykonawcy</w:t>
      </w:r>
      <w:r w:rsidRPr="00AA6959">
        <w:rPr>
          <w:rFonts w:ascii="Times New Roman" w:eastAsia="SimSun" w:hAnsi="Times New Roman" w:cs="Times New Roman"/>
          <w:kern w:val="1"/>
          <w:sz w:val="22"/>
          <w:szCs w:val="22"/>
        </w:rPr>
        <w:t>, o którym mowa w § 5 umowy, w przypadku zmiany cen materiałów lub kosztów związanych z realizacją zamówienia, na warunkach i zasadach określonych poniżej:</w:t>
      </w:r>
    </w:p>
    <w:p w14:paraId="6A245265" w14:textId="77777777" w:rsidR="002D6199" w:rsidRPr="00AA6959" w:rsidRDefault="002D6199" w:rsidP="002D6199">
      <w:pPr>
        <w:numPr>
          <w:ilvl w:val="0"/>
          <w:numId w:val="32"/>
        </w:numPr>
        <w:spacing w:before="20" w:line="264" w:lineRule="auto"/>
        <w:ind w:left="851" w:hanging="283"/>
        <w:jc w:val="both"/>
        <w:rPr>
          <w:rFonts w:ascii="Times New Roman" w:eastAsia="SimSun" w:hAnsi="Times New Roman" w:cs="Times New Roman"/>
          <w:kern w:val="1"/>
          <w:sz w:val="22"/>
          <w:szCs w:val="22"/>
        </w:rPr>
      </w:pPr>
      <w:bookmarkStart w:id="4" w:name="_Hlk147143857"/>
      <w:r w:rsidRPr="00AA6959">
        <w:rPr>
          <w:rFonts w:ascii="Times New Roman" w:eastAsia="SimSun" w:hAnsi="Times New Roman" w:cs="Times New Roman"/>
          <w:kern w:val="1"/>
          <w:sz w:val="22"/>
          <w:szCs w:val="22"/>
        </w:rPr>
        <w:t xml:space="preserve">przez zmianę cen materiałów lub kosztów, o której mowa w ust. </w:t>
      </w:r>
      <w:r w:rsidR="0005558E" w:rsidRPr="00AA6959">
        <w:rPr>
          <w:rFonts w:ascii="Times New Roman" w:eastAsia="SimSun" w:hAnsi="Times New Roman" w:cs="Times New Roman"/>
          <w:kern w:val="1"/>
          <w:sz w:val="22"/>
          <w:szCs w:val="22"/>
        </w:rPr>
        <w:t>5</w:t>
      </w:r>
      <w:r w:rsidRPr="00AA6959">
        <w:rPr>
          <w:rFonts w:ascii="Times New Roman" w:eastAsia="SimSun" w:hAnsi="Times New Roman" w:cs="Times New Roman"/>
          <w:kern w:val="1"/>
          <w:sz w:val="22"/>
          <w:szCs w:val="22"/>
        </w:rPr>
        <w:t xml:space="preserve"> rozumie się zmianę </w:t>
      </w:r>
      <w:bookmarkEnd w:id="4"/>
      <w:r w:rsidRPr="00AA6959">
        <w:rPr>
          <w:rFonts w:ascii="Times New Roman" w:eastAsia="SimSun" w:hAnsi="Times New Roman" w:cs="Times New Roman"/>
          <w:kern w:val="1"/>
          <w:sz w:val="22"/>
          <w:szCs w:val="22"/>
        </w:rPr>
        <w:t>wynikającą ze średniorocznego wskaźnika zmiany ceny towarów i usług konsumpcyjnych publikowanego przez Główny Urząd Statystyczny. Przy czym Strony zgodnie ustalają, że przez zmianę rozumie się wzrost, jaki i również obniżenie cen materiałów lub kosztów,</w:t>
      </w:r>
    </w:p>
    <w:p w14:paraId="0E79CDBA" w14:textId="027A80EE" w:rsidR="002D6199" w:rsidRPr="00E26620" w:rsidRDefault="002D6199" w:rsidP="00E26620">
      <w:pPr>
        <w:numPr>
          <w:ilvl w:val="0"/>
          <w:numId w:val="32"/>
        </w:numPr>
        <w:spacing w:before="20" w:line="264" w:lineRule="auto"/>
        <w:ind w:left="851"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lastRenderedPageBreak/>
        <w:t xml:space="preserve">jeżeli zmiana cen materiałów lub kosztów, o której mowa w pkt a) względem ceny lub kosztów przyjętych w celu ustalenia wynagrodzenia </w:t>
      </w:r>
      <w:r w:rsidRPr="00AA6959">
        <w:rPr>
          <w:rFonts w:ascii="Times New Roman" w:eastAsia="SimSun" w:hAnsi="Times New Roman" w:cs="Times New Roman"/>
          <w:b/>
          <w:bCs/>
          <w:kern w:val="1"/>
          <w:sz w:val="22"/>
          <w:szCs w:val="22"/>
        </w:rPr>
        <w:t>Wykonawcy</w:t>
      </w:r>
      <w:r w:rsidRPr="00AA6959">
        <w:rPr>
          <w:rFonts w:ascii="Times New Roman" w:eastAsia="SimSun" w:hAnsi="Times New Roman" w:cs="Times New Roman"/>
          <w:kern w:val="1"/>
          <w:sz w:val="22"/>
          <w:szCs w:val="22"/>
        </w:rPr>
        <w:t xml:space="preserve"> zawartego w ofercie zmieni się o minimum 10%, każda ze Stron uprawniona będzie do wystąpienia z wnioskiem o dokonanie zmiany wysokości wynagrodzenia. Zmieniona wartość wynagrodzenia obowiązywać będzie</w:t>
      </w:r>
      <w:r w:rsidR="00E26620">
        <w:rPr>
          <w:rFonts w:ascii="Times New Roman" w:eastAsia="SimSun" w:hAnsi="Times New Roman" w:cs="Times New Roman"/>
          <w:kern w:val="1"/>
          <w:sz w:val="22"/>
          <w:szCs w:val="22"/>
        </w:rPr>
        <w:t xml:space="preserve"> </w:t>
      </w:r>
      <w:r w:rsidRPr="00E26620">
        <w:rPr>
          <w:rFonts w:ascii="Times New Roman" w:eastAsia="SimSun" w:hAnsi="Times New Roman" w:cs="Times New Roman"/>
          <w:kern w:val="1"/>
          <w:sz w:val="22"/>
          <w:szCs w:val="22"/>
        </w:rPr>
        <w:t xml:space="preserve">od miesiąca następującego po miesiącu, w którym Strona wystąpiła z takim wnioskiem, o ile druga Strona uzna, iż rzeczywiście doszło do zmiany cen materiałów lub kosztów mających wpływ na wysokość wynagrodzenia. Początkowym terminem ustalenia wynagrodzenia jest dzień podpisania Umowy, z zastrzeżeniem </w:t>
      </w:r>
      <w:r w:rsidR="00B923CE" w:rsidRPr="00E26620">
        <w:rPr>
          <w:rFonts w:ascii="Times New Roman" w:eastAsia="SimSun" w:hAnsi="Times New Roman" w:cs="Times New Roman"/>
          <w:kern w:val="1"/>
          <w:sz w:val="22"/>
          <w:szCs w:val="22"/>
        </w:rPr>
        <w:t>przypadku,</w:t>
      </w:r>
      <w:r w:rsidRPr="00E26620">
        <w:rPr>
          <w:rFonts w:ascii="Times New Roman" w:eastAsia="SimSun" w:hAnsi="Times New Roman" w:cs="Times New Roman"/>
          <w:kern w:val="1"/>
          <w:sz w:val="22"/>
          <w:szCs w:val="22"/>
        </w:rPr>
        <w:t xml:space="preserve"> o którym mowa w art. 439 ust. 3 ustawy </w:t>
      </w:r>
      <w:proofErr w:type="spellStart"/>
      <w:r w:rsidRPr="00E26620">
        <w:rPr>
          <w:rFonts w:ascii="Times New Roman" w:eastAsia="SimSun" w:hAnsi="Times New Roman" w:cs="Times New Roman"/>
          <w:kern w:val="1"/>
          <w:sz w:val="22"/>
          <w:szCs w:val="22"/>
        </w:rPr>
        <w:t>Pzp</w:t>
      </w:r>
      <w:proofErr w:type="spellEnd"/>
      <w:r w:rsidRPr="00E26620">
        <w:rPr>
          <w:rFonts w:ascii="Times New Roman" w:eastAsia="SimSun" w:hAnsi="Times New Roman" w:cs="Times New Roman"/>
          <w:kern w:val="1"/>
          <w:sz w:val="22"/>
          <w:szCs w:val="22"/>
        </w:rPr>
        <w:t xml:space="preserve"> – wówczas początkowy dzień ustalenia wynagrodzenia określa się zgodnie z powołanym przepisem.</w:t>
      </w:r>
    </w:p>
    <w:p w14:paraId="71D614A9"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Warunkiem do wystąpienia z wnioskiem, tj. warunkiem niezbędnym do zmiany wynagrodzenia jest faktyczny wpływ zmiany cen materiałów lub kosztów na koszt realizacji przedmiotu umowy oraz wskazanie przez Stronę i przedstawienie w jaki sposób ta zmiana wpływa na koszt realizacji przedmiotu umowy.</w:t>
      </w:r>
    </w:p>
    <w:p w14:paraId="3CE38B29"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Zmiana wynagrodzenia będzie się odnosiła wyłącznie do części przedmiotu umowy realizowanego od dnia, od którego zmianie uległ bądź ulegnie koszt realizacji przedmiotu umowy, nie wcześniej jednak niż od pierwszego dnia miesiąca, w którym Strona złożyła wniosek o dokonanie zmiany wynagrodzenia.</w:t>
      </w:r>
    </w:p>
    <w:p w14:paraId="005E6FCD" w14:textId="77777777" w:rsidR="002D6199" w:rsidRPr="00AA6959" w:rsidRDefault="00B923CE"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K</w:t>
      </w:r>
      <w:r w:rsidR="002D6199" w:rsidRPr="00AA6959">
        <w:rPr>
          <w:rFonts w:ascii="Times New Roman" w:eastAsia="SimSun" w:hAnsi="Times New Roman" w:cs="Times New Roman"/>
          <w:kern w:val="1"/>
          <w:sz w:val="22"/>
          <w:szCs w:val="22"/>
        </w:rPr>
        <w:t>ażda ze Stron umowy może żądać zmiany (waloryzacji) wynagrodzenia jeden raz w toku wykonywania umowy, nie wcześniej jednak niż po upływie 6 miesięcy licząc od daty zawarcia niniejszej umowy,</w:t>
      </w:r>
    </w:p>
    <w:p w14:paraId="41F3BF06"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 xml:space="preserve">Maksymalna wartość zmiany (zwiększenie lub obniżenie) wynagrodzenia na podstawie niniejszego paragrafu nie może przekroczyć 10% pierwotnej wartości wynagrodzenia (maksymalnego wynagrodzenia) Wykonawcy, o którym mowa w § </w:t>
      </w:r>
      <w:r w:rsidR="005A5CEE" w:rsidRPr="00AA6959">
        <w:rPr>
          <w:rFonts w:ascii="Times New Roman" w:eastAsia="SimSun" w:hAnsi="Times New Roman" w:cs="Times New Roman"/>
          <w:kern w:val="1"/>
          <w:sz w:val="22"/>
          <w:szCs w:val="22"/>
        </w:rPr>
        <w:t>5</w:t>
      </w:r>
      <w:r w:rsidRPr="00AA6959">
        <w:rPr>
          <w:rFonts w:ascii="Times New Roman" w:eastAsia="SimSun" w:hAnsi="Times New Roman" w:cs="Times New Roman"/>
          <w:kern w:val="1"/>
          <w:sz w:val="22"/>
          <w:szCs w:val="22"/>
        </w:rPr>
        <w:t xml:space="preserve"> ust. 5 umowy.</w:t>
      </w:r>
    </w:p>
    <w:p w14:paraId="3EF421D2"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Zmiana wynagrodzenia – w trybie przewidzianym w ust. 2 – wymaga zachowania formy pisemnej (aneksu), zastrzeżonej pod rygorem nieważności.</w:t>
      </w:r>
    </w:p>
    <w:p w14:paraId="36C258F2"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 xml:space="preserve">Wykonawca, którego wynagrodzenie zostało zmienione zobowiązany jest do zmiany wynagrodzenia przysługującego podwykonawcy, z którym zawarł umowę, o której mowa w art. 439 ust. 5 </w:t>
      </w:r>
      <w:proofErr w:type="spellStart"/>
      <w:r w:rsidRPr="00AA6959">
        <w:rPr>
          <w:rFonts w:ascii="Times New Roman" w:eastAsia="SimSun" w:hAnsi="Times New Roman" w:cs="Times New Roman"/>
          <w:kern w:val="1"/>
          <w:sz w:val="22"/>
          <w:szCs w:val="22"/>
        </w:rPr>
        <w:t>Pzp</w:t>
      </w:r>
      <w:proofErr w:type="spellEnd"/>
      <w:r w:rsidRPr="00AA6959">
        <w:rPr>
          <w:rFonts w:ascii="Times New Roman" w:eastAsia="SimSun" w:hAnsi="Times New Roman" w:cs="Times New Roman"/>
          <w:kern w:val="1"/>
          <w:sz w:val="22"/>
          <w:szCs w:val="22"/>
        </w:rPr>
        <w:t>, w zakresie odpowiadającym zmianom cen materiałów lub kosztów dotyczących zobowiązania podwykonawcy, jak również zobowiązany jest poinformować pisemnie Zamawiającego o dokonanej zmianie wynagrodzenia podwykonawcy lub powodach braku dokonania takiej zmiany. Do zawiadomienia Wykonawca załączy oświadczenie podwykonawcy potwierdzające terminową zapłatę z tytułu wysokości wynagrodzenia.</w:t>
      </w:r>
    </w:p>
    <w:p w14:paraId="58DB05B8"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Dopuszczalne są wszelkie zmiany nieistotne rozumiane jako zmiany umowy wywołane przyczynami zewnętrznymi, które w sposób obiektywny uzasadniają potrzebę tych zmian, niepowodujące zachwiania równowagi ekonomicznej pomiędzy Wykonawcą a Zamawiającym, które nie prowadzą również do zachwiania pozycji konkurencyjnej Wykonawcy w stosunku do innych Wykonawców biorących udział w postępowaniu, jak też nie prowadzą do zmiany kręgu Wykonawców zdolnych do wykonania zamówienia lub zainteresowanych udziałem w postępowaniu.</w:t>
      </w:r>
    </w:p>
    <w:p w14:paraId="65773A75" w14:textId="77777777" w:rsidR="00EF4223" w:rsidRPr="00AA6959" w:rsidRDefault="00607AC5" w:rsidP="00EF4223">
      <w:pPr>
        <w:numPr>
          <w:ilvl w:val="0"/>
          <w:numId w:val="18"/>
        </w:numPr>
        <w:spacing w:before="20" w:line="264" w:lineRule="auto"/>
        <w:ind w:left="426" w:hanging="426"/>
        <w:jc w:val="both"/>
        <w:rPr>
          <w:rFonts w:ascii="Times New Roman" w:eastAsia="SimSun" w:hAnsi="Times New Roman" w:cs="Times New Roman"/>
          <w:color w:val="000000" w:themeColor="text1"/>
          <w:kern w:val="1"/>
          <w:sz w:val="22"/>
          <w:szCs w:val="22"/>
        </w:rPr>
      </w:pPr>
      <w:r w:rsidRPr="00AA6959">
        <w:rPr>
          <w:rFonts w:ascii="Times New Roman" w:eastAsia="Calibri" w:hAnsi="Times New Roman" w:cs="Times New Roman"/>
          <w:color w:val="000000" w:themeColor="text1"/>
          <w:kern w:val="1"/>
          <w:sz w:val="22"/>
          <w:szCs w:val="22"/>
        </w:rPr>
        <w:t>Zmiana postanowień umowy może nastąpić za zgodą obu jej stron wyrażoną na piśmie, w formie aneksu do umowy, pod rygorem nieważności takiej zmiany</w:t>
      </w:r>
      <w:r w:rsidR="00EF4223" w:rsidRPr="00AA6959">
        <w:rPr>
          <w:rFonts w:ascii="Times New Roman" w:eastAsia="Calibri" w:hAnsi="Times New Roman" w:cs="Times New Roman"/>
          <w:color w:val="000000" w:themeColor="text1"/>
          <w:kern w:val="1"/>
          <w:sz w:val="22"/>
          <w:szCs w:val="22"/>
        </w:rPr>
        <w:t>.</w:t>
      </w:r>
    </w:p>
    <w:p w14:paraId="2A0A99CF" w14:textId="77777777" w:rsidR="00EF4223" w:rsidRPr="00AA6959" w:rsidRDefault="00EF4223" w:rsidP="00960B5B">
      <w:pPr>
        <w:numPr>
          <w:ilvl w:val="0"/>
          <w:numId w:val="18"/>
        </w:numPr>
        <w:spacing w:before="20" w:line="264" w:lineRule="auto"/>
        <w:ind w:left="426" w:hanging="426"/>
        <w:jc w:val="both"/>
        <w:rPr>
          <w:rFonts w:ascii="Times New Roman" w:eastAsia="SimSun" w:hAnsi="Times New Roman" w:cs="Times New Roman"/>
          <w:color w:val="000000" w:themeColor="text1"/>
          <w:kern w:val="1"/>
          <w:sz w:val="22"/>
          <w:szCs w:val="22"/>
        </w:rPr>
      </w:pPr>
      <w:r w:rsidRPr="00AA6959">
        <w:rPr>
          <w:rFonts w:ascii="Times New Roman" w:hAnsi="Times New Roman" w:cs="Times New Roman"/>
          <w:color w:val="000000" w:themeColor="text1"/>
          <w:sz w:val="22"/>
          <w:szCs w:val="22"/>
        </w:rPr>
        <w:t xml:space="preserve">W związku z regulacjami art. 433 pkt 4 ustawy </w:t>
      </w:r>
      <w:proofErr w:type="spellStart"/>
      <w:r w:rsidRPr="00AA6959">
        <w:rPr>
          <w:rFonts w:ascii="Times New Roman" w:hAnsi="Times New Roman" w:cs="Times New Roman"/>
          <w:color w:val="000000" w:themeColor="text1"/>
          <w:sz w:val="22"/>
          <w:szCs w:val="22"/>
        </w:rPr>
        <w:t>Pzp</w:t>
      </w:r>
      <w:proofErr w:type="spellEnd"/>
      <w:r w:rsidRPr="00AA6959">
        <w:rPr>
          <w:rFonts w:ascii="Times New Roman" w:hAnsi="Times New Roman" w:cs="Times New Roman"/>
          <w:color w:val="000000" w:themeColor="text1"/>
          <w:sz w:val="22"/>
          <w:szCs w:val="22"/>
        </w:rPr>
        <w:t xml:space="preserve"> – Zamawiający dopuszcza możliwość </w:t>
      </w:r>
      <w:r w:rsidRPr="00AA6959">
        <w:rPr>
          <w:rFonts w:ascii="Times New Roman" w:hAnsi="Times New Roman" w:cs="Times New Roman"/>
          <w:color w:val="000000" w:themeColor="text1"/>
          <w:spacing w:val="3"/>
          <w:sz w:val="22"/>
          <w:szCs w:val="22"/>
        </w:rPr>
        <w:t xml:space="preserve">zmiany zakresu umowy w wyniku rezygnacji przez Zamawiającego </w:t>
      </w:r>
      <w:r w:rsidRPr="00AA6959">
        <w:rPr>
          <w:rFonts w:ascii="Times New Roman" w:hAnsi="Times New Roman" w:cs="Times New Roman"/>
          <w:color w:val="000000" w:themeColor="text1"/>
          <w:spacing w:val="2"/>
          <w:sz w:val="22"/>
          <w:szCs w:val="22"/>
        </w:rPr>
        <w:t xml:space="preserve">z realizacji części przedmiotu umowy wraz ze zmniejszeniem wynagrodzenia należnego </w:t>
      </w:r>
      <w:r w:rsidRPr="00AA6959">
        <w:rPr>
          <w:rFonts w:ascii="Times New Roman" w:hAnsi="Times New Roman" w:cs="Times New Roman"/>
          <w:color w:val="000000" w:themeColor="text1"/>
          <w:spacing w:val="-5"/>
          <w:sz w:val="22"/>
          <w:szCs w:val="22"/>
        </w:rPr>
        <w:t>Wykonawcy - z zastrzeżeniem, iż rezygnacja nie może dotyczyć więcej, niż 50 % wartości wynagrodzenia umownego.</w:t>
      </w:r>
    </w:p>
    <w:p w14:paraId="73BB64FA" w14:textId="77777777" w:rsidR="0005558E" w:rsidRPr="00AA6959" w:rsidRDefault="0005558E" w:rsidP="0005558E">
      <w:pPr>
        <w:numPr>
          <w:ilvl w:val="0"/>
          <w:numId w:val="18"/>
        </w:numPr>
        <w:spacing w:before="20" w:line="264" w:lineRule="auto"/>
        <w:ind w:left="426" w:hanging="426"/>
        <w:jc w:val="both"/>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Strony zgodnie oświadczają, że waloryzacja wynagrodzenia, o której mowa w </w:t>
      </w:r>
      <w:r w:rsidR="003074F6" w:rsidRPr="00AA6959">
        <w:rPr>
          <w:rFonts w:ascii="Times New Roman" w:hAnsi="Times New Roman" w:cs="Times New Roman"/>
          <w:color w:val="000000" w:themeColor="text1"/>
          <w:sz w:val="22"/>
          <w:szCs w:val="22"/>
        </w:rPr>
        <w:t>§ 1</w:t>
      </w:r>
      <w:r w:rsidR="005A5CEE" w:rsidRPr="00AA6959">
        <w:rPr>
          <w:rFonts w:ascii="Times New Roman" w:hAnsi="Times New Roman" w:cs="Times New Roman"/>
          <w:color w:val="000000" w:themeColor="text1"/>
          <w:sz w:val="22"/>
          <w:szCs w:val="22"/>
        </w:rPr>
        <w:t>1</w:t>
      </w:r>
      <w:r w:rsidR="003074F6" w:rsidRPr="00AA6959">
        <w:rPr>
          <w:rFonts w:ascii="Times New Roman" w:hAnsi="Times New Roman" w:cs="Times New Roman"/>
          <w:color w:val="000000" w:themeColor="text1"/>
          <w:sz w:val="22"/>
          <w:szCs w:val="22"/>
        </w:rPr>
        <w:t xml:space="preserve"> ust. 5 </w:t>
      </w:r>
      <w:r w:rsidRPr="00AA6959">
        <w:rPr>
          <w:rFonts w:ascii="Times New Roman" w:hAnsi="Times New Roman" w:cs="Times New Roman"/>
          <w:color w:val="000000" w:themeColor="text1"/>
          <w:sz w:val="22"/>
          <w:szCs w:val="22"/>
        </w:rPr>
        <w:t>Umowy, nie będzie miała zastosowania, w przypadku gdy Wykonawca dokonał zakupu energii elektrycznej z góry. Wobec powyższego, zmiana cen energii elektrycznej nie będzie miała wpływu na wartość przedmiotowego zamówienia."</w:t>
      </w:r>
    </w:p>
    <w:p w14:paraId="3B3837D9" w14:textId="77777777" w:rsidR="006F6FC5" w:rsidRDefault="0005558E" w:rsidP="006F6FC5">
      <w:pPr>
        <w:numPr>
          <w:ilvl w:val="0"/>
          <w:numId w:val="18"/>
        </w:numPr>
        <w:spacing w:before="20" w:line="264" w:lineRule="auto"/>
        <w:ind w:left="426" w:hanging="426"/>
        <w:jc w:val="both"/>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lastRenderedPageBreak/>
        <w:t xml:space="preserve">Wykonawca oświadcza, że do dnia zawarcia przedmiotowej umowy dokonał zakupu energii elektrycznej w wysokości </w:t>
      </w:r>
      <w:r w:rsidR="003074F6" w:rsidRPr="00AA6959">
        <w:rPr>
          <w:rFonts w:ascii="Times New Roman" w:hAnsi="Times New Roman" w:cs="Times New Roman"/>
          <w:color w:val="000000" w:themeColor="text1"/>
          <w:sz w:val="22"/>
          <w:szCs w:val="22"/>
        </w:rPr>
        <w:t>100</w:t>
      </w:r>
      <w:r w:rsidRPr="00AA6959">
        <w:rPr>
          <w:rFonts w:ascii="Times New Roman" w:hAnsi="Times New Roman" w:cs="Times New Roman"/>
          <w:color w:val="000000" w:themeColor="text1"/>
          <w:sz w:val="22"/>
          <w:szCs w:val="22"/>
        </w:rPr>
        <w:t>% wolumenu wskazanego w dokumentacji przetargowej na okres wskazany w umowie.</w:t>
      </w:r>
    </w:p>
    <w:p w14:paraId="3C1DD225" w14:textId="77777777" w:rsidR="006F6FC5" w:rsidRDefault="006F6FC5" w:rsidP="006F6FC5">
      <w:pPr>
        <w:spacing w:before="20" w:line="264" w:lineRule="auto"/>
        <w:ind w:left="426"/>
        <w:rPr>
          <w:rFonts w:ascii="Times New Roman" w:hAnsi="Times New Roman" w:cs="Times New Roman"/>
          <w:color w:val="000000" w:themeColor="text1"/>
          <w:sz w:val="22"/>
          <w:szCs w:val="22"/>
        </w:rPr>
      </w:pPr>
    </w:p>
    <w:p w14:paraId="0C068F6D" w14:textId="77777777" w:rsidR="006F6FC5" w:rsidRDefault="006F6FC5" w:rsidP="00E26620">
      <w:pPr>
        <w:spacing w:before="20" w:line="264" w:lineRule="auto"/>
        <w:rPr>
          <w:rFonts w:ascii="Times New Roman" w:hAnsi="Times New Roman" w:cs="Times New Roman"/>
          <w:b/>
          <w:sz w:val="22"/>
          <w:szCs w:val="22"/>
        </w:rPr>
      </w:pPr>
    </w:p>
    <w:p w14:paraId="48DAE6C7" w14:textId="660FED11" w:rsidR="00D75AE6" w:rsidRPr="006F6FC5" w:rsidRDefault="00D75AE6" w:rsidP="006F6FC5">
      <w:pPr>
        <w:spacing w:before="20" w:line="264" w:lineRule="auto"/>
        <w:ind w:left="426"/>
        <w:jc w:val="center"/>
        <w:rPr>
          <w:rFonts w:ascii="Times New Roman" w:hAnsi="Times New Roman" w:cs="Times New Roman"/>
          <w:color w:val="000000" w:themeColor="text1"/>
          <w:sz w:val="22"/>
          <w:szCs w:val="22"/>
        </w:rPr>
      </w:pPr>
      <w:r w:rsidRPr="006F6FC5">
        <w:rPr>
          <w:rFonts w:ascii="Times New Roman" w:hAnsi="Times New Roman" w:cs="Times New Roman"/>
          <w:b/>
          <w:sz w:val="22"/>
          <w:szCs w:val="22"/>
        </w:rPr>
        <w:t>§ </w:t>
      </w:r>
      <w:r w:rsidR="005F1F70" w:rsidRPr="006F6FC5">
        <w:rPr>
          <w:rFonts w:ascii="Times New Roman" w:hAnsi="Times New Roman" w:cs="Times New Roman"/>
          <w:b/>
          <w:sz w:val="22"/>
          <w:szCs w:val="22"/>
        </w:rPr>
        <w:t>1</w:t>
      </w:r>
      <w:r w:rsidR="00E72382" w:rsidRPr="006F6FC5">
        <w:rPr>
          <w:rFonts w:ascii="Times New Roman" w:hAnsi="Times New Roman" w:cs="Times New Roman"/>
          <w:b/>
          <w:sz w:val="22"/>
          <w:szCs w:val="22"/>
        </w:rPr>
        <w:t>2</w:t>
      </w:r>
    </w:p>
    <w:p w14:paraId="10D436FD"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Rozwiązanie Umowy</w:t>
      </w:r>
    </w:p>
    <w:p w14:paraId="384E4175" w14:textId="77777777" w:rsidR="00E72382" w:rsidRDefault="00E72382" w:rsidP="003D793A">
      <w:pPr>
        <w:numPr>
          <w:ilvl w:val="0"/>
          <w:numId w:val="20"/>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Pr>
          <w:rFonts w:ascii="Times New Roman" w:hAnsi="Times New Roman" w:cs="Times New Roman"/>
          <w:sz w:val="22"/>
          <w:szCs w:val="22"/>
        </w:rPr>
        <w:t xml:space="preserve">Każda ze </w:t>
      </w:r>
      <w:r w:rsidRPr="00E72382">
        <w:rPr>
          <w:rFonts w:ascii="Times New Roman" w:hAnsi="Times New Roman" w:cs="Times New Roman"/>
          <w:b/>
          <w:sz w:val="22"/>
          <w:szCs w:val="22"/>
        </w:rPr>
        <w:t>Stron</w:t>
      </w:r>
      <w:r>
        <w:rPr>
          <w:rFonts w:ascii="Times New Roman" w:hAnsi="Times New Roman" w:cs="Times New Roman"/>
          <w:sz w:val="22"/>
          <w:szCs w:val="22"/>
        </w:rPr>
        <w:t xml:space="preserve"> może rozwiązać umowę ze skutkiem natychmiastowym w przypadku, gdy druga </w:t>
      </w:r>
      <w:r w:rsidRPr="00E72382">
        <w:rPr>
          <w:rFonts w:ascii="Times New Roman" w:hAnsi="Times New Roman" w:cs="Times New Roman"/>
          <w:b/>
          <w:sz w:val="22"/>
          <w:szCs w:val="22"/>
        </w:rPr>
        <w:t>Strona</w:t>
      </w:r>
      <w:r w:rsidRPr="00E72382">
        <w:rPr>
          <w:rFonts w:ascii="Times New Roman" w:hAnsi="Times New Roman" w:cs="Times New Roman"/>
          <w:sz w:val="22"/>
          <w:szCs w:val="22"/>
        </w:rPr>
        <w:t>,</w:t>
      </w:r>
      <w:r>
        <w:rPr>
          <w:rFonts w:ascii="Times New Roman" w:hAnsi="Times New Roman" w:cs="Times New Roman"/>
          <w:sz w:val="22"/>
          <w:szCs w:val="22"/>
        </w:rPr>
        <w:t xml:space="preserve"> pomimo uprzedniego pisemnego wezwania, rażąco i uporczywie narusza warunki umowy.</w:t>
      </w:r>
    </w:p>
    <w:p w14:paraId="2D31EC2A" w14:textId="77777777" w:rsidR="005E747E" w:rsidRPr="00AA6959" w:rsidRDefault="00D75AE6" w:rsidP="003D793A">
      <w:pPr>
        <w:numPr>
          <w:ilvl w:val="0"/>
          <w:numId w:val="20"/>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Rozwiązanie Umowy nie zwalnia </w:t>
      </w:r>
      <w:r w:rsidRPr="00AA6959">
        <w:rPr>
          <w:rFonts w:ascii="Times New Roman" w:hAnsi="Times New Roman" w:cs="Times New Roman"/>
          <w:b/>
          <w:sz w:val="22"/>
          <w:szCs w:val="22"/>
        </w:rPr>
        <w:t>Stron</w:t>
      </w:r>
      <w:r w:rsidRPr="00AA6959">
        <w:rPr>
          <w:rFonts w:ascii="Times New Roman" w:hAnsi="Times New Roman" w:cs="Times New Roman"/>
          <w:sz w:val="22"/>
          <w:szCs w:val="22"/>
        </w:rPr>
        <w:t xml:space="preserve"> z obowiązku uregulowania wobec drugiej </w:t>
      </w:r>
      <w:r w:rsidRPr="00AA6959">
        <w:rPr>
          <w:rFonts w:ascii="Times New Roman" w:hAnsi="Times New Roman" w:cs="Times New Roman"/>
          <w:b/>
          <w:sz w:val="22"/>
          <w:szCs w:val="22"/>
        </w:rPr>
        <w:t>Strony</w:t>
      </w:r>
      <w:r w:rsidRPr="00AA6959">
        <w:rPr>
          <w:rFonts w:ascii="Times New Roman" w:hAnsi="Times New Roman" w:cs="Times New Roman"/>
          <w:sz w:val="22"/>
          <w:szCs w:val="22"/>
        </w:rPr>
        <w:t xml:space="preserve"> wszelkich zobowiązań z niej wynikających, a powstałych przed jej rozwiązaniem.</w:t>
      </w:r>
    </w:p>
    <w:p w14:paraId="6F3DC5BF" w14:textId="77777777" w:rsidR="00D75AE6" w:rsidRPr="00AA6959" w:rsidRDefault="005E747E" w:rsidP="003D793A">
      <w:pPr>
        <w:numPr>
          <w:ilvl w:val="0"/>
          <w:numId w:val="20"/>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 xml:space="preserve">Zamawiający </w:t>
      </w:r>
      <w:r w:rsidR="00D75AE6" w:rsidRPr="00AA6959">
        <w:rPr>
          <w:rFonts w:ascii="Times New Roman" w:hAnsi="Times New Roman" w:cs="Times New Roman"/>
          <w:sz w:val="22"/>
          <w:szCs w:val="22"/>
        </w:rPr>
        <w:t>może odstąpić od umowy, jeśli jest to podyktowane interesem publicznym.</w:t>
      </w:r>
    </w:p>
    <w:p w14:paraId="2FD81CF6" w14:textId="77777777" w:rsidR="00D75AE6" w:rsidRPr="00AA6959" w:rsidRDefault="00D75AE6" w:rsidP="007A6763">
      <w:pPr>
        <w:keepNext/>
        <w:spacing w:before="360"/>
        <w:jc w:val="center"/>
        <w:rPr>
          <w:rFonts w:ascii="Times New Roman" w:hAnsi="Times New Roman" w:cs="Times New Roman"/>
          <w:bCs/>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1</w:t>
      </w:r>
      <w:r w:rsidR="00E72382">
        <w:rPr>
          <w:rFonts w:ascii="Times New Roman" w:hAnsi="Times New Roman" w:cs="Times New Roman"/>
          <w:b/>
          <w:sz w:val="22"/>
          <w:szCs w:val="22"/>
        </w:rPr>
        <w:t>3</w:t>
      </w:r>
    </w:p>
    <w:p w14:paraId="10DBC47D"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Postanowienia końcowe</w:t>
      </w:r>
    </w:p>
    <w:p w14:paraId="5A0DAEF3" w14:textId="77777777" w:rsidR="00D75AE6" w:rsidRPr="00AA6959" w:rsidRDefault="00D75AE6" w:rsidP="003D793A">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 zakresie nieuregulowanym niniejszą Umową stosuje się Kodeks Cywilny, Prawo energetyczne wraz z aktami wykonawczymi oraz Prawo zamówień publicznych.</w:t>
      </w:r>
    </w:p>
    <w:p w14:paraId="59FD7B50" w14:textId="77777777" w:rsidR="00E72382" w:rsidRDefault="00D75AE6" w:rsidP="00E72382">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b/>
          <w:sz w:val="22"/>
          <w:szCs w:val="22"/>
        </w:rPr>
      </w:pPr>
      <w:r w:rsidRPr="00AA6959">
        <w:rPr>
          <w:rFonts w:ascii="Times New Roman" w:hAnsi="Times New Roman" w:cs="Times New Roman"/>
          <w:b/>
          <w:sz w:val="22"/>
          <w:szCs w:val="22"/>
        </w:rPr>
        <w:t xml:space="preserve">Zamawiający </w:t>
      </w:r>
      <w:r w:rsidRPr="00AA6959">
        <w:rPr>
          <w:rFonts w:ascii="Times New Roman" w:hAnsi="Times New Roman" w:cs="Times New Roman"/>
          <w:sz w:val="22"/>
          <w:szCs w:val="22"/>
        </w:rPr>
        <w:t xml:space="preserve">nie będzie ponosił na rzecz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żadnych innych opłat poza wymienionymi w umowie, w tym ewentualnych opłat wynikających z wewnętrznych regulaminów </w:t>
      </w:r>
      <w:r w:rsidRPr="00AA6959">
        <w:rPr>
          <w:rFonts w:ascii="Times New Roman" w:hAnsi="Times New Roman" w:cs="Times New Roman"/>
          <w:b/>
          <w:sz w:val="22"/>
          <w:szCs w:val="22"/>
        </w:rPr>
        <w:t>Wykonawcy.</w:t>
      </w:r>
    </w:p>
    <w:p w14:paraId="6C70A080" w14:textId="77777777" w:rsidR="00E72382" w:rsidRPr="00E72382" w:rsidRDefault="00E72382" w:rsidP="00E72382">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b/>
          <w:sz w:val="22"/>
          <w:szCs w:val="22"/>
        </w:rPr>
      </w:pPr>
      <w:r w:rsidRPr="00E72382">
        <w:rPr>
          <w:rFonts w:ascii="Times New Roman" w:hAnsi="Times New Roman" w:cs="Times New Roman"/>
          <w:b/>
          <w:sz w:val="22"/>
          <w:szCs w:val="22"/>
        </w:rPr>
        <w:t xml:space="preserve">Wykonawca </w:t>
      </w:r>
      <w:r w:rsidRPr="00E72382">
        <w:rPr>
          <w:rFonts w:ascii="Times New Roman" w:hAnsi="Times New Roman" w:cs="Times New Roman"/>
          <w:sz w:val="22"/>
          <w:szCs w:val="22"/>
        </w:rPr>
        <w:t xml:space="preserve">nie może bez pisemnej zgody </w:t>
      </w:r>
      <w:r w:rsidRPr="00E72382">
        <w:rPr>
          <w:rFonts w:ascii="Times New Roman" w:hAnsi="Times New Roman" w:cs="Times New Roman"/>
          <w:b/>
          <w:sz w:val="22"/>
          <w:szCs w:val="22"/>
        </w:rPr>
        <w:t xml:space="preserve">Zamawiającego </w:t>
      </w:r>
      <w:r w:rsidRPr="00E72382">
        <w:rPr>
          <w:rFonts w:ascii="Times New Roman" w:hAnsi="Times New Roman" w:cs="Times New Roman"/>
          <w:sz w:val="22"/>
          <w:szCs w:val="22"/>
        </w:rPr>
        <w:t>dokonywać cesji praw wynikających z niniejszej umowy.</w:t>
      </w:r>
    </w:p>
    <w:p w14:paraId="37CA32AE" w14:textId="77777777" w:rsidR="00DE5B99" w:rsidRPr="00AA6959" w:rsidRDefault="00DE5B99" w:rsidP="00DE5B99">
      <w:pPr>
        <w:numPr>
          <w:ilvl w:val="0"/>
          <w:numId w:val="1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Umowa wchodzi w życie z dniem rozwiązania dotychczasowych umów o sprzedaż energii elektrycznej.</w:t>
      </w:r>
    </w:p>
    <w:p w14:paraId="63071181" w14:textId="6C1816E5" w:rsidR="00DE5B99" w:rsidRPr="00AA6959" w:rsidRDefault="00DE5B99" w:rsidP="00DE5B99">
      <w:pPr>
        <w:numPr>
          <w:ilvl w:val="0"/>
          <w:numId w:val="15"/>
        </w:numPr>
        <w:tabs>
          <w:tab w:val="clear" w:pos="360"/>
        </w:tabs>
        <w:overflowPunct w:val="0"/>
        <w:autoSpaceDE w:val="0"/>
        <w:spacing w:before="40" w:line="300"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Zamawiający wyznacza do współpracy z Wykonawcą panią/pana …………………………………</w:t>
      </w:r>
      <w:r w:rsidRPr="00AA6959">
        <w:rPr>
          <w:rFonts w:ascii="Times New Roman" w:hAnsi="Times New Roman" w:cs="Times New Roman"/>
          <w:sz w:val="22"/>
          <w:szCs w:val="22"/>
        </w:rPr>
        <w:br/>
        <w:t>tel.:…………………………., e-mail: ………………………………………………………………………………………..…</w:t>
      </w:r>
    </w:p>
    <w:p w14:paraId="213768F8" w14:textId="733345E0" w:rsidR="00DE5B99" w:rsidRPr="00AA6959" w:rsidRDefault="00DE5B99" w:rsidP="00DE5B99">
      <w:pPr>
        <w:numPr>
          <w:ilvl w:val="0"/>
          <w:numId w:val="15"/>
        </w:numPr>
        <w:tabs>
          <w:tab w:val="clear" w:pos="360"/>
        </w:tabs>
        <w:overflowPunct w:val="0"/>
        <w:autoSpaceDE w:val="0"/>
        <w:spacing w:before="40" w:line="300"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wyznacza do współpracy z Zamawiającym panią/pana …………………………………</w:t>
      </w:r>
      <w:r w:rsidRPr="00AA6959">
        <w:rPr>
          <w:rFonts w:ascii="Times New Roman" w:hAnsi="Times New Roman" w:cs="Times New Roman"/>
          <w:sz w:val="22"/>
          <w:szCs w:val="22"/>
        </w:rPr>
        <w:br/>
        <w:t>tel.:………………………., e-mail: ………………………………………………………………………..…………………</w:t>
      </w:r>
    </w:p>
    <w:p w14:paraId="65C2A32B" w14:textId="77777777" w:rsidR="00D75AE6" w:rsidRPr="00AA6959" w:rsidRDefault="00D75AE6" w:rsidP="003D793A">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Do rozstrzygnięcia sporów właściwi miejscowo będzie Sąd według siedziby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w:t>
      </w:r>
    </w:p>
    <w:p w14:paraId="76FAA7D9" w14:textId="77777777" w:rsidR="00D75AE6" w:rsidRPr="00AA6959" w:rsidRDefault="00D75AE6" w:rsidP="003D793A">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Umowę niniejszą sporządzono w dwóch jednobrzmiących egzemplarzach, jeden dla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i jeden dla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w:t>
      </w:r>
    </w:p>
    <w:p w14:paraId="09061A02" w14:textId="77777777" w:rsidR="005A5CEE" w:rsidRPr="00AA6959" w:rsidRDefault="005A5CEE" w:rsidP="005E747E">
      <w:pPr>
        <w:jc w:val="center"/>
        <w:rPr>
          <w:rFonts w:ascii="Times New Roman" w:hAnsi="Times New Roman" w:cs="Times New Roman"/>
          <w:b/>
          <w:sz w:val="22"/>
          <w:szCs w:val="22"/>
        </w:rPr>
      </w:pPr>
    </w:p>
    <w:p w14:paraId="4A20810A" w14:textId="77777777" w:rsidR="00857857" w:rsidRPr="00AA6959" w:rsidRDefault="00D75AE6" w:rsidP="005E747E">
      <w:pPr>
        <w:jc w:val="center"/>
        <w:rPr>
          <w:rFonts w:ascii="Times New Roman" w:hAnsi="Times New Roman" w:cs="Times New Roman"/>
          <w:b/>
          <w:sz w:val="22"/>
          <w:szCs w:val="22"/>
        </w:rPr>
        <w:sectPr w:rsidR="00857857" w:rsidRPr="00AA6959" w:rsidSect="006F6FC5">
          <w:headerReference w:type="default" r:id="rId8"/>
          <w:footerReference w:type="default" r:id="rId9"/>
          <w:pgSz w:w="11906" w:h="16838"/>
          <w:pgMar w:top="284" w:right="1417" w:bottom="993" w:left="1417" w:header="708" w:footer="708" w:gutter="0"/>
          <w:cols w:space="708"/>
          <w:docGrid w:linePitch="360"/>
        </w:sectPr>
      </w:pPr>
      <w:r w:rsidRPr="00AA6959">
        <w:rPr>
          <w:rFonts w:ascii="Times New Roman" w:hAnsi="Times New Roman" w:cs="Times New Roman"/>
          <w:b/>
          <w:sz w:val="22"/>
          <w:szCs w:val="22"/>
        </w:rPr>
        <w:t xml:space="preserve">Wykonawca </w:t>
      </w:r>
      <w:r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t>Zamawiający</w:t>
      </w:r>
    </w:p>
    <w:p w14:paraId="5C032CF4" w14:textId="77777777" w:rsidR="00857857" w:rsidRPr="00AA6959" w:rsidRDefault="00857857" w:rsidP="00857857">
      <w:pPr>
        <w:pStyle w:val="Bezodstpw"/>
        <w:spacing w:after="480"/>
        <w:jc w:val="right"/>
        <w:rPr>
          <w:rFonts w:ascii="Times New Roman" w:hAnsi="Times New Roman"/>
        </w:rPr>
      </w:pPr>
      <w:r w:rsidRPr="00AA6959">
        <w:rPr>
          <w:rFonts w:ascii="Times New Roman" w:hAnsi="Times New Roman"/>
        </w:rPr>
        <w:lastRenderedPageBreak/>
        <w:t>Załącznik do umowy</w:t>
      </w:r>
    </w:p>
    <w:p w14:paraId="00E0820F" w14:textId="77777777" w:rsidR="00857857" w:rsidRPr="00AA6959" w:rsidRDefault="00857857" w:rsidP="00857857">
      <w:pPr>
        <w:pStyle w:val="Default"/>
        <w:jc w:val="center"/>
        <w:rPr>
          <w:rFonts w:ascii="Times New Roman" w:hAnsi="Times New Roman" w:cs="Times New Roman"/>
          <w:b/>
          <w:smallCaps/>
          <w:sz w:val="22"/>
          <w:szCs w:val="22"/>
        </w:rPr>
      </w:pPr>
      <w:r w:rsidRPr="00AA6959">
        <w:rPr>
          <w:rFonts w:ascii="Times New Roman" w:hAnsi="Times New Roman" w:cs="Times New Roman"/>
          <w:b/>
          <w:smallCaps/>
          <w:sz w:val="22"/>
          <w:szCs w:val="22"/>
        </w:rPr>
        <w:t>Pełnomocnictwo</w:t>
      </w:r>
    </w:p>
    <w:p w14:paraId="3FEA1EC4" w14:textId="77777777" w:rsidR="00857857" w:rsidRPr="00AA6959" w:rsidRDefault="00857857" w:rsidP="00857857">
      <w:pPr>
        <w:autoSpaceDE w:val="0"/>
        <w:autoSpaceDN w:val="0"/>
        <w:adjustRightInd w:val="0"/>
        <w:spacing w:before="480" w:line="432" w:lineRule="auto"/>
        <w:rPr>
          <w:rFonts w:ascii="Times New Roman" w:hAnsi="Times New Roman" w:cs="Times New Roman"/>
          <w:color w:val="000000"/>
          <w:sz w:val="22"/>
          <w:szCs w:val="22"/>
          <w:lang w:eastAsia="pl-PL"/>
        </w:rPr>
      </w:pPr>
      <w:r w:rsidRPr="00AA6959">
        <w:rPr>
          <w:rFonts w:ascii="Times New Roman" w:eastAsia="Calibri" w:hAnsi="Times New Roman" w:cs="Times New Roman"/>
          <w:smallCaps/>
          <w:color w:val="000000"/>
          <w:sz w:val="22"/>
          <w:szCs w:val="22"/>
          <w:lang w:eastAsia="pl-PL"/>
        </w:rPr>
        <w:t>Nabywca: ….…………….…………………………………………..…………………………………………….…………………..</w:t>
      </w:r>
    </w:p>
    <w:p w14:paraId="13AB0A37"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smallCaps/>
          <w:color w:val="000000"/>
          <w:sz w:val="22"/>
          <w:szCs w:val="22"/>
          <w:lang w:eastAsia="pl-PL"/>
        </w:rPr>
      </w:pPr>
      <w:r w:rsidRPr="00AA6959">
        <w:rPr>
          <w:rFonts w:ascii="Times New Roman" w:eastAsia="Calibri" w:hAnsi="Times New Roman" w:cs="Times New Roman"/>
          <w:smallCaps/>
          <w:color w:val="000000"/>
          <w:sz w:val="22"/>
          <w:szCs w:val="22"/>
          <w:lang w:eastAsia="pl-PL"/>
        </w:rPr>
        <w:t>Adres: …………………………………………………………….………………………………….…………………………………..</w:t>
      </w:r>
    </w:p>
    <w:p w14:paraId="23B3AA16"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NIP: …………….………………….….………...</w:t>
      </w:r>
    </w:p>
    <w:p w14:paraId="3E90DA1F"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REGON: …………………………….……..……</w:t>
      </w:r>
    </w:p>
    <w:p w14:paraId="560C9FB7"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KRS: ………………………….…………………..</w:t>
      </w:r>
    </w:p>
    <w:p w14:paraId="3D58221F"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Działając w imieniu i na rzecz.</w:t>
      </w:r>
    </w:p>
    <w:p w14:paraId="7921D5A7"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w:t>
      </w:r>
    </w:p>
    <w:p w14:paraId="220E5211" w14:textId="77777777" w:rsidR="00857857" w:rsidRPr="00AA6959" w:rsidRDefault="00857857" w:rsidP="00857857">
      <w:pPr>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 xml:space="preserve">udzielamy pełnomocnictwa na rzecz: </w:t>
      </w:r>
    </w:p>
    <w:p w14:paraId="1A6F2D52" w14:textId="77777777" w:rsidR="00857857" w:rsidRPr="00AA6959" w:rsidRDefault="00857857" w:rsidP="00857857">
      <w:pPr>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w:t>
      </w:r>
    </w:p>
    <w:p w14:paraId="362A5FC8" w14:textId="77777777" w:rsidR="00857857" w:rsidRPr="00AA6959" w:rsidRDefault="00857857" w:rsidP="00857857">
      <w:pPr>
        <w:autoSpaceDE w:val="0"/>
        <w:autoSpaceDN w:val="0"/>
        <w:adjustRightInd w:val="0"/>
        <w:spacing w:line="432" w:lineRule="auto"/>
        <w:rPr>
          <w:rFonts w:ascii="Times New Roman" w:hAnsi="Times New Roman" w:cs="Times New Roman"/>
          <w:color w:val="000000"/>
          <w:sz w:val="22"/>
          <w:szCs w:val="22"/>
          <w:lang w:eastAsia="pl-PL"/>
        </w:rPr>
      </w:pPr>
      <w:r w:rsidRPr="00AA6959">
        <w:rPr>
          <w:rFonts w:ascii="Times New Roman" w:hAnsi="Times New Roman" w:cs="Times New Roman"/>
          <w:color w:val="000000"/>
          <w:sz w:val="22"/>
          <w:szCs w:val="22"/>
          <w:lang w:eastAsia="pl-PL"/>
        </w:rPr>
        <w:t>do:</w:t>
      </w:r>
    </w:p>
    <w:p w14:paraId="12A94FF4" w14:textId="77777777" w:rsidR="00857857" w:rsidRPr="00AA6959" w:rsidRDefault="00857857" w:rsidP="00857857">
      <w:pPr>
        <w:pStyle w:val="Default"/>
        <w:numPr>
          <w:ilvl w:val="0"/>
          <w:numId w:val="25"/>
        </w:numPr>
        <w:spacing w:before="120" w:line="300" w:lineRule="auto"/>
        <w:ind w:left="284" w:hanging="284"/>
        <w:jc w:val="both"/>
        <w:rPr>
          <w:rFonts w:ascii="Times New Roman" w:hAnsi="Times New Roman" w:cs="Times New Roman"/>
          <w:color w:val="auto"/>
          <w:sz w:val="22"/>
          <w:szCs w:val="22"/>
        </w:rPr>
      </w:pPr>
      <w:r w:rsidRPr="00AA6959">
        <w:rPr>
          <w:rFonts w:ascii="Times New Roman" w:hAnsi="Times New Roman" w:cs="Times New Roman"/>
          <w:color w:val="auto"/>
          <w:sz w:val="22"/>
          <w:szCs w:val="22"/>
        </w:rPr>
        <w:t xml:space="preserve">zgłoszenia właściwemu Operatorowi Systemu Dystrybucyjnego do realizacji zawartej z ……………………………………………………..………………….…………………….. </w:t>
      </w:r>
      <w:r w:rsidR="00086266" w:rsidRPr="00AA6959">
        <w:rPr>
          <w:rFonts w:ascii="Times New Roman" w:hAnsi="Times New Roman" w:cs="Times New Roman"/>
          <w:color w:val="auto"/>
          <w:sz w:val="22"/>
          <w:szCs w:val="22"/>
        </w:rPr>
        <w:t>umowy kompleksowej dostawy energii elektrycznej wraz z usługą dystrybucji</w:t>
      </w:r>
      <w:r w:rsidR="000E0DB0" w:rsidRPr="00AA6959">
        <w:rPr>
          <w:rFonts w:ascii="Times New Roman" w:hAnsi="Times New Roman" w:cs="Times New Roman"/>
          <w:color w:val="auto"/>
          <w:sz w:val="22"/>
          <w:szCs w:val="22"/>
        </w:rPr>
        <w:t>,</w:t>
      </w:r>
    </w:p>
    <w:p w14:paraId="046D0462" w14:textId="77777777" w:rsidR="00857857" w:rsidRPr="00AA6959" w:rsidRDefault="00086266" w:rsidP="00857857">
      <w:pPr>
        <w:pStyle w:val="Default"/>
        <w:numPr>
          <w:ilvl w:val="0"/>
          <w:numId w:val="25"/>
        </w:numPr>
        <w:spacing w:before="120" w:line="300" w:lineRule="auto"/>
        <w:ind w:left="284" w:hanging="284"/>
        <w:jc w:val="both"/>
        <w:rPr>
          <w:rFonts w:ascii="Times New Roman" w:hAnsi="Times New Roman" w:cs="Times New Roman"/>
          <w:color w:val="auto"/>
          <w:sz w:val="22"/>
          <w:szCs w:val="22"/>
        </w:rPr>
      </w:pPr>
      <w:bookmarkStart w:id="5" w:name="_Hlk498421390"/>
      <w:r w:rsidRPr="00AA6959">
        <w:rPr>
          <w:rFonts w:ascii="Times New Roman" w:hAnsi="Times New Roman" w:cs="Times New Roman"/>
          <w:color w:val="auto"/>
          <w:sz w:val="22"/>
          <w:szCs w:val="22"/>
        </w:rPr>
        <w:t xml:space="preserve">złożenia oświadczenia o wypowiedzeniu dotychczas obowiązującej umowy sprzedaży energii elektrycznej i świadczenia usług dystrybucji lub </w:t>
      </w:r>
      <w:r w:rsidR="00857857" w:rsidRPr="00AA6959">
        <w:rPr>
          <w:rFonts w:ascii="Times New Roman" w:hAnsi="Times New Roman" w:cs="Times New Roman"/>
          <w:color w:val="auto"/>
          <w:sz w:val="22"/>
          <w:szCs w:val="22"/>
        </w:rPr>
        <w:t>złożenia oświadczenia o nieprzedłużaniu obowiązującej umowy z dotychczasowym Sprzedawcą energii elektrycznej, zgodnie z warunkami tych umów</w:t>
      </w:r>
      <w:bookmarkEnd w:id="5"/>
      <w:r w:rsidR="00857857" w:rsidRPr="00AA6959">
        <w:rPr>
          <w:rFonts w:ascii="Times New Roman" w:hAnsi="Times New Roman" w:cs="Times New Roman"/>
          <w:color w:val="auto"/>
          <w:sz w:val="22"/>
          <w:szCs w:val="22"/>
        </w:rPr>
        <w:t>,</w:t>
      </w:r>
    </w:p>
    <w:p w14:paraId="654DD4AD" w14:textId="77777777" w:rsidR="00857857" w:rsidRPr="00AA6959" w:rsidRDefault="00857857" w:rsidP="00857857">
      <w:pPr>
        <w:pStyle w:val="Default"/>
        <w:numPr>
          <w:ilvl w:val="0"/>
          <w:numId w:val="25"/>
        </w:numPr>
        <w:spacing w:before="120" w:line="300" w:lineRule="auto"/>
        <w:ind w:left="284" w:hanging="284"/>
        <w:jc w:val="both"/>
        <w:rPr>
          <w:rFonts w:ascii="Times New Roman" w:hAnsi="Times New Roman" w:cs="Times New Roman"/>
          <w:color w:val="auto"/>
          <w:sz w:val="22"/>
          <w:szCs w:val="22"/>
        </w:rPr>
      </w:pPr>
      <w:r w:rsidRPr="00AA6959">
        <w:rPr>
          <w:rFonts w:ascii="Times New Roman" w:hAnsi="Times New Roman" w:cs="Times New Roman"/>
          <w:color w:val="auto"/>
          <w:sz w:val="22"/>
          <w:szCs w:val="22"/>
        </w:rPr>
        <w:t xml:space="preserve">uzyskania, w razie potrzeby, od dotychczasowego sprzedawcy informacji o numerze, dacie zawarcia, terminie obowiązywania i okresie wypowiedzenia dotychczas obowiązującej umowy sprzedaży energii elektrycznej i świadczenia usług dystrybucji bądź umowy sprzedaży energii elektrycznej. </w:t>
      </w:r>
    </w:p>
    <w:p w14:paraId="75E4F013" w14:textId="77777777" w:rsidR="00AA6959" w:rsidRDefault="00857857" w:rsidP="00AA6959">
      <w:pPr>
        <w:pStyle w:val="Default"/>
        <w:numPr>
          <w:ilvl w:val="0"/>
          <w:numId w:val="25"/>
        </w:numPr>
        <w:spacing w:before="120" w:line="300" w:lineRule="auto"/>
        <w:ind w:left="284" w:hanging="284"/>
        <w:jc w:val="both"/>
        <w:rPr>
          <w:rFonts w:ascii="Times New Roman" w:hAnsi="Times New Roman" w:cs="Times New Roman"/>
          <w:color w:val="auto"/>
          <w:sz w:val="22"/>
          <w:szCs w:val="22"/>
        </w:rPr>
      </w:pPr>
      <w:r w:rsidRPr="00AA6959">
        <w:rPr>
          <w:rFonts w:ascii="Times New Roman" w:hAnsi="Times New Roman" w:cs="Times New Roman"/>
          <w:color w:val="auto"/>
          <w:sz w:val="22"/>
          <w:szCs w:val="22"/>
        </w:rPr>
        <w:t>Niniejsze pełnomocnictwo uprawnia ………………………………………………… do udzielania dalszych pełnomocnictw substytucyjnych. Mocodawca zrzeka się prawa do odwołania niniejszego pełnomocnictwa, co uzasadnione jest łączącym Mocodawcę i ……………………………………………… stosunkiem prawnym</w:t>
      </w:r>
      <w:r w:rsidR="00086266" w:rsidRPr="00AA6959">
        <w:rPr>
          <w:rFonts w:ascii="Times New Roman" w:hAnsi="Times New Roman" w:cs="Times New Roman"/>
          <w:color w:val="auto"/>
          <w:sz w:val="22"/>
          <w:szCs w:val="22"/>
        </w:rPr>
        <w:t>,</w:t>
      </w:r>
      <w:r w:rsidR="00607AC5" w:rsidRPr="00AA6959">
        <w:rPr>
          <w:rFonts w:ascii="Times New Roman" w:hAnsi="Times New Roman" w:cs="Times New Roman"/>
          <w:color w:val="auto"/>
          <w:sz w:val="22"/>
          <w:szCs w:val="22"/>
        </w:rPr>
        <w:t xml:space="preserve"> i jest ważne na czas trwania umowy</w:t>
      </w:r>
      <w:r w:rsidRPr="00AA6959">
        <w:rPr>
          <w:rFonts w:ascii="Times New Roman" w:hAnsi="Times New Roman" w:cs="Times New Roman"/>
          <w:color w:val="auto"/>
          <w:sz w:val="22"/>
          <w:szCs w:val="22"/>
        </w:rPr>
        <w:t>.</w:t>
      </w:r>
    </w:p>
    <w:p w14:paraId="6ADAF313" w14:textId="77777777" w:rsidR="00857857" w:rsidRPr="00AA6959" w:rsidRDefault="00857857" w:rsidP="00AA6959">
      <w:pPr>
        <w:pStyle w:val="Default"/>
        <w:spacing w:before="120" w:line="300" w:lineRule="auto"/>
        <w:ind w:left="284"/>
        <w:jc w:val="right"/>
        <w:rPr>
          <w:rFonts w:ascii="Times New Roman" w:hAnsi="Times New Roman" w:cs="Times New Roman"/>
          <w:i/>
          <w:color w:val="auto"/>
          <w:sz w:val="22"/>
          <w:szCs w:val="22"/>
        </w:rPr>
      </w:pPr>
      <w:r w:rsidRPr="00AA6959">
        <w:rPr>
          <w:rFonts w:ascii="Times New Roman" w:hAnsi="Times New Roman" w:cs="Times New Roman"/>
          <w:i/>
          <w:color w:val="auto"/>
          <w:sz w:val="22"/>
          <w:szCs w:val="22"/>
        </w:rPr>
        <w:t>Czytelny podpis, pieczątka imienna</w:t>
      </w:r>
    </w:p>
    <w:p w14:paraId="6CAC0893" w14:textId="77777777" w:rsidR="00857857" w:rsidRPr="00AA6959" w:rsidRDefault="00857857" w:rsidP="009C2A12">
      <w:pPr>
        <w:pStyle w:val="Bezodstpw"/>
        <w:spacing w:after="480"/>
        <w:ind w:left="6804"/>
        <w:rPr>
          <w:rFonts w:ascii="Times New Roman" w:hAnsi="Times New Roman"/>
          <w:sz w:val="20"/>
          <w:szCs w:val="20"/>
        </w:rPr>
      </w:pPr>
      <w:r w:rsidRPr="00AA6959">
        <w:rPr>
          <w:rFonts w:ascii="Times New Roman" w:hAnsi="Times New Roman"/>
          <w:sz w:val="20"/>
          <w:szCs w:val="20"/>
        </w:rPr>
        <w:br w:type="page"/>
      </w:r>
    </w:p>
    <w:p w14:paraId="1ED1E62B" w14:textId="77777777" w:rsidR="009C2A12" w:rsidRPr="00AA6959" w:rsidRDefault="009C2A12" w:rsidP="009C2A12">
      <w:pPr>
        <w:pStyle w:val="Bezodstpw"/>
        <w:spacing w:after="480"/>
        <w:jc w:val="right"/>
        <w:rPr>
          <w:rFonts w:ascii="Times New Roman" w:hAnsi="Times New Roman"/>
        </w:rPr>
      </w:pPr>
      <w:r w:rsidRPr="00AA6959">
        <w:rPr>
          <w:rFonts w:ascii="Times New Roman" w:hAnsi="Times New Roman"/>
        </w:rPr>
        <w:lastRenderedPageBreak/>
        <w:t>Załącznik do umowy</w:t>
      </w:r>
    </w:p>
    <w:p w14:paraId="7577AF59" w14:textId="77777777" w:rsidR="00857857" w:rsidRPr="00AA6959" w:rsidRDefault="00857857" w:rsidP="00857857">
      <w:pPr>
        <w:spacing w:before="720" w:after="720"/>
        <w:jc w:val="center"/>
        <w:rPr>
          <w:rFonts w:ascii="Times New Roman" w:hAnsi="Times New Roman" w:cs="Times New Roman"/>
          <w:b/>
          <w:sz w:val="22"/>
          <w:szCs w:val="22"/>
        </w:rPr>
      </w:pPr>
      <w:r w:rsidRPr="00AA6959">
        <w:rPr>
          <w:rFonts w:ascii="Times New Roman" w:hAnsi="Times New Roman" w:cs="Times New Roman"/>
          <w:b/>
          <w:sz w:val="22"/>
          <w:szCs w:val="22"/>
        </w:rPr>
        <w:t>OŚWIADCZENIE O POSIADANIU UMOWY</w:t>
      </w:r>
    </w:p>
    <w:p w14:paraId="0B8EDE39" w14:textId="63AD0378" w:rsidR="00857857" w:rsidRPr="00AA6959" w:rsidRDefault="00857857" w:rsidP="00857857">
      <w:pPr>
        <w:spacing w:line="360" w:lineRule="auto"/>
        <w:jc w:val="both"/>
        <w:rPr>
          <w:rFonts w:ascii="Times New Roman" w:hAnsi="Times New Roman" w:cs="Times New Roman"/>
          <w:sz w:val="22"/>
          <w:szCs w:val="22"/>
        </w:rPr>
      </w:pPr>
      <w:r w:rsidRPr="00AA6959">
        <w:rPr>
          <w:rFonts w:ascii="Times New Roman" w:hAnsi="Times New Roman" w:cs="Times New Roman"/>
          <w:sz w:val="22"/>
          <w:szCs w:val="22"/>
        </w:rPr>
        <w:t>Nazwa Wykonawcy: …………………………………………………………………………………</w:t>
      </w:r>
    </w:p>
    <w:p w14:paraId="02EFF1F9" w14:textId="7F6AF5DF" w:rsidR="00857857" w:rsidRPr="00AA6959" w:rsidRDefault="00857857" w:rsidP="00857857">
      <w:pPr>
        <w:spacing w:line="360" w:lineRule="auto"/>
        <w:jc w:val="both"/>
        <w:rPr>
          <w:rFonts w:ascii="Times New Roman" w:hAnsi="Times New Roman" w:cs="Times New Roman"/>
          <w:sz w:val="22"/>
          <w:szCs w:val="22"/>
        </w:rPr>
      </w:pPr>
      <w:r w:rsidRPr="00AA6959">
        <w:rPr>
          <w:rFonts w:ascii="Times New Roman" w:hAnsi="Times New Roman" w:cs="Times New Roman"/>
          <w:sz w:val="22"/>
          <w:szCs w:val="22"/>
        </w:rPr>
        <w:t>Adres Wykonawcy: ………………………………………….………………………………………</w:t>
      </w:r>
    </w:p>
    <w:p w14:paraId="4A2298F3" w14:textId="5638FF75" w:rsidR="00857857" w:rsidRPr="00AA6959" w:rsidRDefault="00857857" w:rsidP="00857857">
      <w:pPr>
        <w:spacing w:line="360" w:lineRule="auto"/>
        <w:jc w:val="both"/>
        <w:rPr>
          <w:rFonts w:ascii="Times New Roman" w:hAnsi="Times New Roman" w:cs="Times New Roman"/>
          <w:sz w:val="22"/>
          <w:szCs w:val="22"/>
          <w:lang w:val="it-IT"/>
        </w:rPr>
      </w:pPr>
      <w:r w:rsidRPr="00AA6959">
        <w:rPr>
          <w:rFonts w:ascii="Times New Roman" w:hAnsi="Times New Roman" w:cs="Times New Roman"/>
          <w:sz w:val="22"/>
          <w:szCs w:val="22"/>
          <w:lang w:val="it-IT"/>
        </w:rPr>
        <w:t>Nr telefonu: ……………………………………………………………………………………………</w:t>
      </w:r>
    </w:p>
    <w:p w14:paraId="2C5284A9" w14:textId="5B3FE28C" w:rsidR="00857857" w:rsidRPr="00AA6959" w:rsidRDefault="00857857" w:rsidP="00857857">
      <w:pPr>
        <w:spacing w:line="360" w:lineRule="auto"/>
        <w:jc w:val="both"/>
        <w:rPr>
          <w:rFonts w:ascii="Times New Roman" w:hAnsi="Times New Roman" w:cs="Times New Roman"/>
          <w:sz w:val="22"/>
          <w:szCs w:val="22"/>
          <w:lang w:val="en-US"/>
        </w:rPr>
      </w:pPr>
      <w:r w:rsidRPr="00AA6959">
        <w:rPr>
          <w:rFonts w:ascii="Times New Roman" w:hAnsi="Times New Roman" w:cs="Times New Roman"/>
          <w:sz w:val="22"/>
          <w:szCs w:val="22"/>
          <w:lang w:val="en-US"/>
        </w:rPr>
        <w:t>Nr tel. / fax: …………………………………………………………..………………………………</w:t>
      </w:r>
    </w:p>
    <w:p w14:paraId="74B824D4" w14:textId="77777777" w:rsidR="00857857" w:rsidRPr="00AA6959" w:rsidRDefault="00857857" w:rsidP="00857857">
      <w:pPr>
        <w:spacing w:line="360" w:lineRule="auto"/>
        <w:jc w:val="both"/>
        <w:rPr>
          <w:rFonts w:ascii="Times New Roman" w:hAnsi="Times New Roman" w:cs="Times New Roman"/>
          <w:sz w:val="22"/>
          <w:szCs w:val="22"/>
          <w:lang w:val="en-US"/>
        </w:rPr>
      </w:pPr>
      <w:r w:rsidRPr="00AA6959">
        <w:rPr>
          <w:rFonts w:ascii="Times New Roman" w:hAnsi="Times New Roman" w:cs="Times New Roman"/>
          <w:sz w:val="22"/>
          <w:szCs w:val="22"/>
          <w:lang w:val="en-US"/>
        </w:rPr>
        <w:t>NIP: ………………………………………….. REGON: …………………………………………..</w:t>
      </w:r>
    </w:p>
    <w:p w14:paraId="5769C643" w14:textId="77777777" w:rsidR="00857857" w:rsidRPr="00AA6959" w:rsidRDefault="00857857" w:rsidP="00857857">
      <w:pPr>
        <w:spacing w:before="480" w:after="240" w:line="276" w:lineRule="auto"/>
        <w:jc w:val="both"/>
        <w:rPr>
          <w:rFonts w:ascii="Times New Roman" w:hAnsi="Times New Roman" w:cs="Times New Roman"/>
          <w:sz w:val="22"/>
          <w:szCs w:val="22"/>
        </w:rPr>
      </w:pPr>
      <w:r w:rsidRPr="00AA6959">
        <w:rPr>
          <w:rFonts w:ascii="Times New Roman" w:hAnsi="Times New Roman" w:cs="Times New Roman"/>
          <w:sz w:val="22"/>
          <w:szCs w:val="22"/>
        </w:rPr>
        <w:t>Przystępując do udziału w postępowaniu o udzielenie zamówienia publicznego pn.</w:t>
      </w:r>
    </w:p>
    <w:p w14:paraId="56B07112" w14:textId="77777777" w:rsidR="00A02434" w:rsidRDefault="00A02434" w:rsidP="003074F6">
      <w:pPr>
        <w:spacing w:after="360"/>
        <w:jc w:val="center"/>
        <w:rPr>
          <w:rFonts w:ascii="Times New Roman" w:hAnsi="Times New Roman" w:cs="Times New Roman"/>
          <w:b/>
          <w:bCs/>
          <w:sz w:val="22"/>
          <w:szCs w:val="22"/>
        </w:rPr>
      </w:pPr>
      <w:r w:rsidRPr="00A02434">
        <w:rPr>
          <w:rFonts w:ascii="Times New Roman" w:hAnsi="Times New Roman" w:cs="Times New Roman"/>
          <w:b/>
          <w:bCs/>
          <w:sz w:val="22"/>
          <w:szCs w:val="22"/>
        </w:rPr>
        <w:t xml:space="preserve">Kompleksowa dostawa energii elektrycznej i świadczenie usług jej dystrybucji oraz świadczenie usługi odbioru i rozliczenia energii elektrycznej wprowadzonej do sieci OSD z </w:t>
      </w:r>
      <w:proofErr w:type="spellStart"/>
      <w:r w:rsidRPr="00A02434">
        <w:rPr>
          <w:rFonts w:ascii="Times New Roman" w:hAnsi="Times New Roman" w:cs="Times New Roman"/>
          <w:b/>
          <w:bCs/>
          <w:sz w:val="22"/>
          <w:szCs w:val="22"/>
        </w:rPr>
        <w:t>mikroinstalacji</w:t>
      </w:r>
      <w:proofErr w:type="spellEnd"/>
      <w:r w:rsidRPr="00A02434">
        <w:rPr>
          <w:rFonts w:ascii="Times New Roman" w:hAnsi="Times New Roman" w:cs="Times New Roman"/>
          <w:b/>
          <w:bCs/>
          <w:sz w:val="22"/>
          <w:szCs w:val="22"/>
        </w:rPr>
        <w:t xml:space="preserve"> dla prosumentów do punktów poboru energii elektrycznej jednostce podległej Gminie Miasto Tomaszów Mazowieckim, tj. Zespole </w:t>
      </w:r>
      <w:proofErr w:type="spellStart"/>
      <w:r w:rsidRPr="00A02434">
        <w:rPr>
          <w:rFonts w:ascii="Times New Roman" w:hAnsi="Times New Roman" w:cs="Times New Roman"/>
          <w:b/>
          <w:bCs/>
          <w:sz w:val="22"/>
          <w:szCs w:val="22"/>
        </w:rPr>
        <w:t>Szkolno</w:t>
      </w:r>
      <w:proofErr w:type="spellEnd"/>
      <w:r w:rsidRPr="00A02434">
        <w:rPr>
          <w:rFonts w:ascii="Times New Roman" w:hAnsi="Times New Roman" w:cs="Times New Roman"/>
          <w:b/>
          <w:bCs/>
          <w:sz w:val="22"/>
          <w:szCs w:val="22"/>
        </w:rPr>
        <w:t xml:space="preserve"> – Przedszkolnym nr 2 w Tomaszowie Mazowieckim</w:t>
      </w:r>
    </w:p>
    <w:p w14:paraId="4A858B3F" w14:textId="493D7B4F" w:rsidR="00857857" w:rsidRPr="00AA6959" w:rsidRDefault="00857857" w:rsidP="003074F6">
      <w:pPr>
        <w:spacing w:after="360"/>
        <w:jc w:val="center"/>
        <w:rPr>
          <w:rFonts w:ascii="Times New Roman" w:hAnsi="Times New Roman" w:cs="Times New Roman"/>
          <w:bCs/>
          <w:sz w:val="22"/>
          <w:szCs w:val="22"/>
        </w:rPr>
      </w:pPr>
      <w:r w:rsidRPr="00AA6959">
        <w:rPr>
          <w:rFonts w:ascii="Times New Roman" w:hAnsi="Times New Roman" w:cs="Times New Roman"/>
          <w:b/>
          <w:sz w:val="22"/>
          <w:szCs w:val="22"/>
        </w:rPr>
        <w:br/>
      </w:r>
      <w:r w:rsidRPr="00AA6959">
        <w:rPr>
          <w:rFonts w:ascii="Times New Roman" w:hAnsi="Times New Roman" w:cs="Times New Roman"/>
          <w:bCs/>
          <w:sz w:val="22"/>
          <w:szCs w:val="22"/>
        </w:rPr>
        <w:t>w okresie od 1.01.202</w:t>
      </w:r>
      <w:r w:rsidR="00F17D30">
        <w:rPr>
          <w:rFonts w:ascii="Times New Roman" w:hAnsi="Times New Roman" w:cs="Times New Roman"/>
          <w:bCs/>
          <w:sz w:val="22"/>
          <w:szCs w:val="22"/>
        </w:rPr>
        <w:t>7</w:t>
      </w:r>
      <w:r w:rsidRPr="00AA6959">
        <w:rPr>
          <w:rFonts w:ascii="Times New Roman" w:hAnsi="Times New Roman" w:cs="Times New Roman"/>
          <w:bCs/>
          <w:sz w:val="22"/>
          <w:szCs w:val="22"/>
        </w:rPr>
        <w:t xml:space="preserve"> r. do 31.12.202</w:t>
      </w:r>
      <w:r w:rsidR="00F17D30">
        <w:rPr>
          <w:rFonts w:ascii="Times New Roman" w:hAnsi="Times New Roman" w:cs="Times New Roman"/>
          <w:bCs/>
          <w:sz w:val="22"/>
          <w:szCs w:val="22"/>
        </w:rPr>
        <w:t>7</w:t>
      </w:r>
      <w:r w:rsidRPr="00AA6959">
        <w:rPr>
          <w:rFonts w:ascii="Times New Roman" w:hAnsi="Times New Roman" w:cs="Times New Roman"/>
          <w:bCs/>
          <w:sz w:val="22"/>
          <w:szCs w:val="22"/>
        </w:rPr>
        <w:t xml:space="preserve"> r.,</w:t>
      </w:r>
    </w:p>
    <w:p w14:paraId="003BCA2E" w14:textId="77777777" w:rsidR="00857857" w:rsidRPr="00AA6959" w:rsidRDefault="00857857" w:rsidP="00857857">
      <w:pPr>
        <w:spacing w:line="276" w:lineRule="auto"/>
        <w:jc w:val="both"/>
        <w:rPr>
          <w:rFonts w:ascii="Times New Roman" w:hAnsi="Times New Roman" w:cs="Times New Roman"/>
          <w:sz w:val="22"/>
          <w:szCs w:val="22"/>
        </w:rPr>
      </w:pPr>
      <w:r w:rsidRPr="00AA6959">
        <w:rPr>
          <w:rFonts w:ascii="Times New Roman" w:hAnsi="Times New Roman" w:cs="Times New Roman"/>
          <w:sz w:val="22"/>
          <w:szCs w:val="22"/>
        </w:rPr>
        <w:t xml:space="preserve">oświadczamy, iż na dzień podpisania umowy posiadamy aktualną umowę z PGE Dystrybucja SA, obowiązującą do dnia …………………..…………... i umożliwiającą </w:t>
      </w:r>
      <w:r w:rsidR="00086266" w:rsidRPr="00AA6959">
        <w:rPr>
          <w:rFonts w:ascii="Times New Roman" w:hAnsi="Times New Roman" w:cs="Times New Roman"/>
          <w:sz w:val="22"/>
          <w:szCs w:val="22"/>
        </w:rPr>
        <w:t xml:space="preserve">kompleksową dostawę </w:t>
      </w:r>
      <w:r w:rsidRPr="00AA6959">
        <w:rPr>
          <w:rFonts w:ascii="Times New Roman" w:hAnsi="Times New Roman" w:cs="Times New Roman"/>
          <w:sz w:val="22"/>
          <w:szCs w:val="22"/>
        </w:rPr>
        <w:t>energii elektrycznej za pośrednictwem sieci dystrybucyjnej PGE Dystrybucja SA do obiektów Zamawiającego.</w:t>
      </w:r>
    </w:p>
    <w:p w14:paraId="10C7F578" w14:textId="51B3718D" w:rsidR="00857857" w:rsidRPr="00AA6959" w:rsidRDefault="00857857" w:rsidP="00F17D30">
      <w:pPr>
        <w:keepNext/>
        <w:spacing w:before="1080"/>
        <w:rPr>
          <w:rFonts w:ascii="Times New Roman" w:hAnsi="Times New Roman" w:cs="Times New Roman"/>
          <w:b/>
          <w:sz w:val="22"/>
          <w:szCs w:val="22"/>
        </w:rPr>
      </w:pPr>
      <w:r w:rsidRPr="00AA6959">
        <w:rPr>
          <w:rFonts w:ascii="Times New Roman" w:hAnsi="Times New Roman" w:cs="Times New Roman"/>
          <w:b/>
          <w:sz w:val="22"/>
          <w:szCs w:val="22"/>
        </w:rPr>
        <w:t>………………………………………</w:t>
      </w:r>
      <w:r w:rsidR="00F17D30">
        <w:rPr>
          <w:rFonts w:ascii="Times New Roman" w:hAnsi="Times New Roman" w:cs="Times New Roman"/>
          <w:b/>
          <w:sz w:val="22"/>
          <w:szCs w:val="22"/>
        </w:rPr>
        <w:tab/>
      </w:r>
      <w:r w:rsidR="00F17D30">
        <w:rPr>
          <w:rFonts w:ascii="Times New Roman" w:hAnsi="Times New Roman" w:cs="Times New Roman"/>
          <w:b/>
          <w:sz w:val="22"/>
          <w:szCs w:val="22"/>
        </w:rPr>
        <w:tab/>
      </w:r>
      <w:r w:rsidR="00F17D30">
        <w:rPr>
          <w:rFonts w:ascii="Times New Roman" w:hAnsi="Times New Roman" w:cs="Times New Roman"/>
          <w:b/>
          <w:sz w:val="22"/>
          <w:szCs w:val="22"/>
        </w:rPr>
        <w:tab/>
      </w:r>
      <w:r w:rsidR="00F17D30">
        <w:rPr>
          <w:rFonts w:ascii="Times New Roman" w:hAnsi="Times New Roman" w:cs="Times New Roman"/>
          <w:b/>
          <w:sz w:val="22"/>
          <w:szCs w:val="22"/>
        </w:rPr>
        <w:tab/>
        <w:t>…</w:t>
      </w:r>
      <w:r w:rsidRPr="00AA6959">
        <w:rPr>
          <w:rFonts w:ascii="Times New Roman" w:hAnsi="Times New Roman" w:cs="Times New Roman"/>
          <w:b/>
          <w:sz w:val="22"/>
          <w:szCs w:val="22"/>
        </w:rPr>
        <w:t>………………………………..</w:t>
      </w:r>
      <w:r w:rsidRPr="00AA6959">
        <w:rPr>
          <w:rFonts w:ascii="Times New Roman" w:hAnsi="Times New Roman" w:cs="Times New Roman"/>
          <w:b/>
          <w:sz w:val="22"/>
          <w:szCs w:val="22"/>
        </w:rPr>
        <w:tab/>
      </w:r>
      <w:r w:rsidRPr="00AA6959">
        <w:rPr>
          <w:rFonts w:ascii="Times New Roman" w:hAnsi="Times New Roman" w:cs="Times New Roman"/>
          <w:b/>
          <w:sz w:val="22"/>
          <w:szCs w:val="22"/>
        </w:rPr>
        <w:tab/>
      </w:r>
      <w:r w:rsidRPr="00AA6959">
        <w:rPr>
          <w:rFonts w:ascii="Times New Roman" w:hAnsi="Times New Roman" w:cs="Times New Roman"/>
          <w:b/>
          <w:sz w:val="22"/>
          <w:szCs w:val="22"/>
        </w:rPr>
        <w:tab/>
      </w:r>
    </w:p>
    <w:p w14:paraId="6220BD42" w14:textId="77777777" w:rsidR="00857857" w:rsidRPr="00AA6959" w:rsidRDefault="00857857" w:rsidP="00F17D30">
      <w:pPr>
        <w:tabs>
          <w:tab w:val="left" w:pos="5670"/>
        </w:tabs>
        <w:ind w:left="4956" w:hanging="3538"/>
        <w:rPr>
          <w:rFonts w:ascii="Times New Roman" w:hAnsi="Times New Roman" w:cs="Times New Roman"/>
          <w:i/>
          <w:iCs/>
          <w:sz w:val="22"/>
          <w:szCs w:val="22"/>
        </w:rPr>
      </w:pPr>
      <w:r w:rsidRPr="00AA6959">
        <w:rPr>
          <w:rFonts w:ascii="Times New Roman" w:hAnsi="Times New Roman" w:cs="Times New Roman"/>
          <w:i/>
          <w:iCs/>
          <w:sz w:val="22"/>
          <w:szCs w:val="22"/>
        </w:rPr>
        <w:t>miejscowość, data</w:t>
      </w:r>
      <w:r w:rsidRPr="00AA6959">
        <w:rPr>
          <w:rFonts w:ascii="Times New Roman" w:hAnsi="Times New Roman" w:cs="Times New Roman"/>
          <w:i/>
          <w:iCs/>
          <w:sz w:val="22"/>
          <w:szCs w:val="22"/>
        </w:rPr>
        <w:tab/>
        <w:t>podpis i pieczęć Wykonawcy lub osoby</w:t>
      </w:r>
    </w:p>
    <w:p w14:paraId="1D096BD2" w14:textId="77777777" w:rsidR="00857857" w:rsidRPr="00AA6959" w:rsidRDefault="00857857" w:rsidP="00857857">
      <w:pPr>
        <w:tabs>
          <w:tab w:val="left" w:pos="5670"/>
        </w:tabs>
        <w:ind w:left="6521"/>
        <w:rPr>
          <w:rFonts w:ascii="Times New Roman" w:hAnsi="Times New Roman" w:cs="Times New Roman"/>
          <w:i/>
          <w:iCs/>
          <w:sz w:val="22"/>
          <w:szCs w:val="22"/>
        </w:rPr>
      </w:pPr>
      <w:r w:rsidRPr="00AA6959">
        <w:rPr>
          <w:rFonts w:ascii="Times New Roman" w:hAnsi="Times New Roman" w:cs="Times New Roman"/>
          <w:i/>
          <w:iCs/>
          <w:sz w:val="22"/>
          <w:szCs w:val="22"/>
        </w:rPr>
        <w:t>upoważnionej</w:t>
      </w:r>
    </w:p>
    <w:p w14:paraId="0D7A10FD" w14:textId="77777777" w:rsidR="00DC159B" w:rsidRDefault="00DC159B" w:rsidP="005E747E">
      <w:pPr>
        <w:jc w:val="center"/>
        <w:rPr>
          <w:rFonts w:ascii="Times New Roman" w:hAnsi="Times New Roman" w:cs="Times New Roman"/>
          <w:sz w:val="22"/>
          <w:szCs w:val="22"/>
        </w:rPr>
      </w:pPr>
    </w:p>
    <w:p w14:paraId="1EEA6825" w14:textId="77777777" w:rsidR="00DC159B" w:rsidRPr="00DC159B" w:rsidRDefault="00DC159B" w:rsidP="00DC159B">
      <w:pPr>
        <w:rPr>
          <w:rFonts w:ascii="Times New Roman" w:hAnsi="Times New Roman" w:cs="Times New Roman"/>
          <w:sz w:val="22"/>
          <w:szCs w:val="22"/>
        </w:rPr>
      </w:pPr>
    </w:p>
    <w:p w14:paraId="21AA09B1" w14:textId="77777777" w:rsidR="00DC159B" w:rsidRPr="00DC159B" w:rsidRDefault="00DC159B" w:rsidP="00DC159B">
      <w:pPr>
        <w:rPr>
          <w:rFonts w:ascii="Times New Roman" w:hAnsi="Times New Roman" w:cs="Times New Roman"/>
          <w:sz w:val="22"/>
          <w:szCs w:val="22"/>
        </w:rPr>
      </w:pPr>
    </w:p>
    <w:p w14:paraId="13429243" w14:textId="77777777" w:rsidR="00DC159B" w:rsidRPr="00DC159B" w:rsidRDefault="00DC159B" w:rsidP="00DC159B">
      <w:pPr>
        <w:rPr>
          <w:rFonts w:ascii="Times New Roman" w:hAnsi="Times New Roman" w:cs="Times New Roman"/>
          <w:sz w:val="22"/>
          <w:szCs w:val="22"/>
        </w:rPr>
      </w:pPr>
    </w:p>
    <w:p w14:paraId="7BF1C856" w14:textId="77777777" w:rsidR="00DC159B" w:rsidRPr="00DC159B" w:rsidRDefault="00DC159B" w:rsidP="00DC159B">
      <w:pPr>
        <w:rPr>
          <w:rFonts w:ascii="Times New Roman" w:hAnsi="Times New Roman" w:cs="Times New Roman"/>
          <w:sz w:val="22"/>
          <w:szCs w:val="22"/>
        </w:rPr>
      </w:pPr>
    </w:p>
    <w:p w14:paraId="059F8DB2" w14:textId="77777777" w:rsidR="00DC159B" w:rsidRPr="00DC159B" w:rsidRDefault="00DC159B" w:rsidP="00DC159B">
      <w:pPr>
        <w:rPr>
          <w:rFonts w:ascii="Times New Roman" w:hAnsi="Times New Roman" w:cs="Times New Roman"/>
          <w:sz w:val="22"/>
          <w:szCs w:val="22"/>
        </w:rPr>
      </w:pPr>
    </w:p>
    <w:p w14:paraId="550BA248" w14:textId="77777777" w:rsidR="00DC159B" w:rsidRPr="00DC159B" w:rsidRDefault="00DC159B" w:rsidP="00DC159B">
      <w:pPr>
        <w:rPr>
          <w:rFonts w:ascii="Times New Roman" w:hAnsi="Times New Roman" w:cs="Times New Roman"/>
          <w:sz w:val="22"/>
          <w:szCs w:val="22"/>
        </w:rPr>
      </w:pPr>
    </w:p>
    <w:p w14:paraId="3A5D7BF9" w14:textId="77777777" w:rsidR="00DC159B" w:rsidRPr="00DC159B" w:rsidRDefault="00DC159B" w:rsidP="00DC159B">
      <w:pPr>
        <w:rPr>
          <w:rFonts w:ascii="Times New Roman" w:hAnsi="Times New Roman" w:cs="Times New Roman"/>
          <w:sz w:val="22"/>
          <w:szCs w:val="22"/>
        </w:rPr>
      </w:pPr>
    </w:p>
    <w:p w14:paraId="2F69D4CD" w14:textId="77777777" w:rsidR="00DC159B" w:rsidRPr="00DC159B" w:rsidRDefault="00DC159B" w:rsidP="00DC159B">
      <w:pPr>
        <w:rPr>
          <w:rFonts w:ascii="Times New Roman" w:hAnsi="Times New Roman" w:cs="Times New Roman"/>
          <w:sz w:val="22"/>
          <w:szCs w:val="22"/>
        </w:rPr>
      </w:pPr>
    </w:p>
    <w:p w14:paraId="0A15920B" w14:textId="77777777" w:rsidR="00DC159B" w:rsidRPr="00DC159B" w:rsidRDefault="00DC159B" w:rsidP="00DC159B">
      <w:pPr>
        <w:rPr>
          <w:rFonts w:ascii="Times New Roman" w:hAnsi="Times New Roman" w:cs="Times New Roman"/>
          <w:sz w:val="22"/>
          <w:szCs w:val="22"/>
        </w:rPr>
      </w:pPr>
    </w:p>
    <w:p w14:paraId="7890741A" w14:textId="77777777" w:rsidR="00DC159B" w:rsidRPr="00DC159B" w:rsidRDefault="00DC159B" w:rsidP="00DC159B">
      <w:pPr>
        <w:rPr>
          <w:rFonts w:ascii="Times New Roman" w:hAnsi="Times New Roman" w:cs="Times New Roman"/>
          <w:sz w:val="22"/>
          <w:szCs w:val="22"/>
        </w:rPr>
      </w:pPr>
    </w:p>
    <w:p w14:paraId="58C30DEB" w14:textId="77777777" w:rsidR="00DC159B" w:rsidRPr="00DC159B" w:rsidRDefault="00DC159B" w:rsidP="00DC159B">
      <w:pPr>
        <w:rPr>
          <w:rFonts w:ascii="Times New Roman" w:hAnsi="Times New Roman" w:cs="Times New Roman"/>
          <w:sz w:val="22"/>
          <w:szCs w:val="22"/>
        </w:rPr>
      </w:pPr>
    </w:p>
    <w:p w14:paraId="4DF9CF9B" w14:textId="77777777" w:rsidR="00DC159B" w:rsidRPr="00DC159B" w:rsidRDefault="00DC159B" w:rsidP="00DC159B">
      <w:pPr>
        <w:rPr>
          <w:rFonts w:ascii="Times New Roman" w:hAnsi="Times New Roman" w:cs="Times New Roman"/>
          <w:sz w:val="22"/>
          <w:szCs w:val="22"/>
        </w:rPr>
      </w:pPr>
    </w:p>
    <w:p w14:paraId="039E41FB" w14:textId="77777777" w:rsidR="008A7733" w:rsidRPr="00DC159B" w:rsidRDefault="008A7733" w:rsidP="00DC159B">
      <w:pPr>
        <w:rPr>
          <w:rFonts w:ascii="Times New Roman" w:hAnsi="Times New Roman" w:cs="Times New Roman"/>
          <w:sz w:val="22"/>
          <w:szCs w:val="22"/>
        </w:rPr>
      </w:pPr>
    </w:p>
    <w:sectPr w:rsidR="008A7733" w:rsidRPr="00DC159B" w:rsidSect="00AA6959">
      <w:pgSz w:w="11906" w:h="16838"/>
      <w:pgMar w:top="851" w:right="1417" w:bottom="568" w:left="1417" w:header="708" w:footer="4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3F83E" w14:textId="77777777" w:rsidR="00C942E2" w:rsidRDefault="00C942E2" w:rsidP="00D75AE6">
      <w:r>
        <w:separator/>
      </w:r>
    </w:p>
  </w:endnote>
  <w:endnote w:type="continuationSeparator" w:id="0">
    <w:p w14:paraId="658A374D" w14:textId="77777777" w:rsidR="00C942E2" w:rsidRDefault="00C942E2" w:rsidP="00D75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48715116"/>
      <w:docPartObj>
        <w:docPartGallery w:val="Page Numbers (Bottom of Page)"/>
        <w:docPartUnique/>
      </w:docPartObj>
    </w:sdtPr>
    <w:sdtContent>
      <w:p w14:paraId="063EF25C" w14:textId="77777777" w:rsidR="00B35888" w:rsidRPr="00B35888" w:rsidRDefault="00B76B97" w:rsidP="00DC159B">
        <w:pPr>
          <w:pStyle w:val="Stopka"/>
          <w:jc w:val="right"/>
          <w:rPr>
            <w:sz w:val="18"/>
            <w:szCs w:val="18"/>
          </w:rPr>
        </w:pPr>
        <w:r w:rsidRPr="00B35888">
          <w:rPr>
            <w:sz w:val="18"/>
            <w:szCs w:val="18"/>
          </w:rPr>
          <w:fldChar w:fldCharType="begin"/>
        </w:r>
        <w:r w:rsidR="00B35888" w:rsidRPr="00B35888">
          <w:rPr>
            <w:sz w:val="18"/>
            <w:szCs w:val="18"/>
          </w:rPr>
          <w:instrText>PAGE   \* MERGEFORMAT</w:instrText>
        </w:r>
        <w:r w:rsidRPr="00B35888">
          <w:rPr>
            <w:sz w:val="18"/>
            <w:szCs w:val="18"/>
          </w:rPr>
          <w:fldChar w:fldCharType="separate"/>
        </w:r>
        <w:r w:rsidR="00501724">
          <w:rPr>
            <w:noProof/>
            <w:sz w:val="18"/>
            <w:szCs w:val="18"/>
          </w:rPr>
          <w:t>8</w:t>
        </w:r>
        <w:r w:rsidRPr="00B35888">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1EE65" w14:textId="77777777" w:rsidR="00C942E2" w:rsidRDefault="00C942E2" w:rsidP="00D75AE6">
      <w:r>
        <w:separator/>
      </w:r>
    </w:p>
  </w:footnote>
  <w:footnote w:type="continuationSeparator" w:id="0">
    <w:p w14:paraId="526A874B" w14:textId="77777777" w:rsidR="00C942E2" w:rsidRDefault="00C942E2" w:rsidP="00D75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CD39" w14:textId="77777777" w:rsidR="00E0638F" w:rsidRPr="003615AA" w:rsidRDefault="00E0638F" w:rsidP="003615AA">
    <w:pPr>
      <w:suppressAutoHyphens w:val="0"/>
      <w:rPr>
        <w:color w:val="000000"/>
        <w:sz w:val="18"/>
        <w:szCs w:val="18"/>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rPr>
        <w:b w:val="0"/>
        <w:i w:val="0"/>
      </w:rPr>
    </w:lvl>
    <w:lvl w:ilvl="3">
      <w:start w:val="1"/>
      <w:numFmt w:val="bullet"/>
      <w:lvlText w:val=""/>
      <w:lvlJc w:val="left"/>
      <w:pPr>
        <w:tabs>
          <w:tab w:val="num" w:pos="2880"/>
        </w:tabs>
        <w:ind w:left="2880" w:hanging="360"/>
      </w:pPr>
      <w:rPr>
        <w:rFonts w:ascii="Symbol" w:hAnsi="Symbol"/>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4"/>
    <w:multiLevelType w:val="multilevel"/>
    <w:tmpl w:val="75024E32"/>
    <w:name w:val="WW8Num4"/>
    <w:lvl w:ilvl="0">
      <w:start w:val="1"/>
      <w:numFmt w:val="decimal"/>
      <w:lvlText w:val="%1."/>
      <w:lvlJc w:val="left"/>
      <w:pPr>
        <w:tabs>
          <w:tab w:val="num" w:pos="360"/>
        </w:tabs>
        <w:ind w:left="283" w:hanging="283"/>
      </w:pPr>
      <w:rPr>
        <w:b w:val="0"/>
        <w:i w:val="0"/>
        <w:color w:val="auto"/>
      </w:r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3" w15:restartNumberingAfterBreak="0">
    <w:nsid w:val="00000005"/>
    <w:multiLevelType w:val="multilevel"/>
    <w:tmpl w:val="463E3E80"/>
    <w:name w:val="WW8Num5"/>
    <w:lvl w:ilvl="0">
      <w:start w:val="1"/>
      <w:numFmt w:val="decimal"/>
      <w:lvlText w:val="%1."/>
      <w:lvlJc w:val="left"/>
      <w:pPr>
        <w:tabs>
          <w:tab w:val="num" w:pos="360"/>
        </w:tabs>
        <w:ind w:left="283" w:hanging="283"/>
      </w:pPr>
      <w:rPr>
        <w:color w:val="000000"/>
      </w:rPr>
    </w:lvl>
    <w:lvl w:ilvl="1">
      <w:start w:val="1"/>
      <w:numFmt w:val="lowerLetter"/>
      <w:lvlText w:val="%2."/>
      <w:lvlJc w:val="left"/>
      <w:pPr>
        <w:ind w:left="1363" w:hanging="360"/>
      </w:pPr>
    </w:lvl>
    <w:lvl w:ilvl="2" w:tentative="1">
      <w:start w:val="1"/>
      <w:numFmt w:val="lowerRoman"/>
      <w:lvlText w:val="%3."/>
      <w:lvlJc w:val="right"/>
      <w:pPr>
        <w:ind w:left="2083" w:hanging="180"/>
      </w:pPr>
    </w:lvl>
    <w:lvl w:ilvl="3" w:tentative="1">
      <w:start w:val="1"/>
      <w:numFmt w:val="decimal"/>
      <w:lvlText w:val="%4."/>
      <w:lvlJc w:val="left"/>
      <w:pPr>
        <w:ind w:left="2803" w:hanging="360"/>
      </w:pPr>
    </w:lvl>
    <w:lvl w:ilvl="4" w:tentative="1">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4" w15:restartNumberingAfterBreak="0">
    <w:nsid w:val="00000006"/>
    <w:multiLevelType w:val="singleLevel"/>
    <w:tmpl w:val="00000006"/>
    <w:name w:val="WW8Num6"/>
    <w:lvl w:ilvl="0">
      <w:start w:val="1"/>
      <w:numFmt w:val="decimal"/>
      <w:lvlText w:val="%1."/>
      <w:lvlJc w:val="left"/>
      <w:pPr>
        <w:tabs>
          <w:tab w:val="num" w:pos="360"/>
        </w:tabs>
        <w:ind w:left="283" w:hanging="283"/>
      </w:pPr>
      <w:rPr>
        <w:color w:val="auto"/>
      </w:rPr>
    </w:lvl>
  </w:abstractNum>
  <w:abstractNum w:abstractNumId="5" w15:restartNumberingAfterBreak="0">
    <w:nsid w:val="00000007"/>
    <w:multiLevelType w:val="singleLevel"/>
    <w:tmpl w:val="00000007"/>
    <w:name w:val="WW8Num7"/>
    <w:lvl w:ilvl="0">
      <w:start w:val="1"/>
      <w:numFmt w:val="decimal"/>
      <w:lvlText w:val="%1."/>
      <w:lvlJc w:val="left"/>
      <w:pPr>
        <w:tabs>
          <w:tab w:val="num" w:pos="360"/>
        </w:tabs>
        <w:ind w:left="283" w:hanging="283"/>
      </w:pPr>
      <w:rPr>
        <w:i w:val="0"/>
      </w:rPr>
    </w:lvl>
  </w:abstractNum>
  <w:abstractNum w:abstractNumId="6" w15:restartNumberingAfterBreak="0">
    <w:nsid w:val="00000009"/>
    <w:multiLevelType w:val="singleLevel"/>
    <w:tmpl w:val="00000009"/>
    <w:name w:val="WW8Num9"/>
    <w:lvl w:ilvl="0">
      <w:start w:val="1"/>
      <w:numFmt w:val="lowerLetter"/>
      <w:lvlText w:val="%1."/>
      <w:lvlJc w:val="left"/>
      <w:pPr>
        <w:tabs>
          <w:tab w:val="num" w:pos="3905"/>
        </w:tabs>
        <w:ind w:left="3885" w:hanging="340"/>
      </w:pPr>
    </w:lvl>
  </w:abstractNum>
  <w:abstractNum w:abstractNumId="7" w15:restartNumberingAfterBreak="0">
    <w:nsid w:val="0000000A"/>
    <w:multiLevelType w:val="singleLevel"/>
    <w:tmpl w:val="0000000A"/>
    <w:lvl w:ilvl="0">
      <w:start w:val="1"/>
      <w:numFmt w:val="lowerLetter"/>
      <w:lvlText w:val="%1."/>
      <w:lvlJc w:val="left"/>
      <w:pPr>
        <w:tabs>
          <w:tab w:val="num" w:pos="567"/>
        </w:tabs>
        <w:ind w:left="567" w:hanging="283"/>
      </w:pPr>
    </w:lvl>
  </w:abstractNum>
  <w:abstractNum w:abstractNumId="8" w15:restartNumberingAfterBreak="0">
    <w:nsid w:val="0000000B"/>
    <w:multiLevelType w:val="singleLevel"/>
    <w:tmpl w:val="0000000B"/>
    <w:lvl w:ilvl="0">
      <w:start w:val="1"/>
      <w:numFmt w:val="lowerLetter"/>
      <w:lvlText w:val="%1."/>
      <w:lvlJc w:val="left"/>
      <w:pPr>
        <w:tabs>
          <w:tab w:val="num" w:pos="785"/>
        </w:tabs>
        <w:ind w:left="765" w:hanging="340"/>
      </w:pPr>
      <w:rPr>
        <w:color w:val="auto"/>
      </w:rPr>
    </w:lvl>
  </w:abstractNum>
  <w:abstractNum w:abstractNumId="9" w15:restartNumberingAfterBreak="0">
    <w:nsid w:val="0000000C"/>
    <w:multiLevelType w:val="multilevel"/>
    <w:tmpl w:val="83409C52"/>
    <w:name w:val="WW8Num12"/>
    <w:lvl w:ilvl="0">
      <w:start w:val="1"/>
      <w:numFmt w:val="decimal"/>
      <w:lvlText w:val="%1."/>
      <w:lvlJc w:val="left"/>
      <w:pPr>
        <w:tabs>
          <w:tab w:val="num" w:pos="360"/>
        </w:tabs>
        <w:ind w:left="283" w:hanging="283"/>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0" w15:restartNumberingAfterBreak="0">
    <w:nsid w:val="0000000D"/>
    <w:multiLevelType w:val="singleLevel"/>
    <w:tmpl w:val="0000000D"/>
    <w:name w:val="WW8Num13"/>
    <w:lvl w:ilvl="0">
      <w:start w:val="1"/>
      <w:numFmt w:val="decimal"/>
      <w:lvlText w:val="%1."/>
      <w:lvlJc w:val="left"/>
      <w:pPr>
        <w:tabs>
          <w:tab w:val="num" w:pos="360"/>
        </w:tabs>
        <w:ind w:left="283" w:hanging="283"/>
      </w:pPr>
      <w:rPr>
        <w:b w:val="0"/>
      </w:rPr>
    </w:lvl>
  </w:abstractNum>
  <w:abstractNum w:abstractNumId="11" w15:restartNumberingAfterBreak="0">
    <w:nsid w:val="0000000E"/>
    <w:multiLevelType w:val="singleLevel"/>
    <w:tmpl w:val="0000000E"/>
    <w:name w:val="WW8Num14"/>
    <w:lvl w:ilvl="0">
      <w:start w:val="1"/>
      <w:numFmt w:val="decimal"/>
      <w:lvlText w:val="%1."/>
      <w:lvlJc w:val="left"/>
      <w:pPr>
        <w:tabs>
          <w:tab w:val="num" w:pos="360"/>
        </w:tabs>
        <w:ind w:left="283" w:hanging="283"/>
      </w:pPr>
      <w:rPr>
        <w:b w:val="0"/>
        <w:i w:val="0"/>
        <w:color w:val="auto"/>
      </w:rPr>
    </w:lvl>
  </w:abstractNum>
  <w:abstractNum w:abstractNumId="12" w15:restartNumberingAfterBreak="0">
    <w:nsid w:val="0000000F"/>
    <w:multiLevelType w:val="singleLevel"/>
    <w:tmpl w:val="0000000F"/>
    <w:name w:val="WW8Num15"/>
    <w:lvl w:ilvl="0">
      <w:start w:val="1"/>
      <w:numFmt w:val="decimal"/>
      <w:lvlText w:val="%1."/>
      <w:lvlJc w:val="left"/>
      <w:pPr>
        <w:tabs>
          <w:tab w:val="num" w:pos="720"/>
        </w:tabs>
        <w:ind w:left="720" w:hanging="360"/>
      </w:pPr>
    </w:lvl>
  </w:abstractNum>
  <w:abstractNum w:abstractNumId="13" w15:restartNumberingAfterBreak="0">
    <w:nsid w:val="00000010"/>
    <w:multiLevelType w:val="singleLevel"/>
    <w:tmpl w:val="00000010"/>
    <w:lvl w:ilvl="0">
      <w:start w:val="1"/>
      <w:numFmt w:val="decimal"/>
      <w:lvlText w:val="%1."/>
      <w:lvlJc w:val="left"/>
      <w:pPr>
        <w:tabs>
          <w:tab w:val="num" w:pos="284"/>
        </w:tabs>
        <w:ind w:left="284" w:firstLine="0"/>
      </w:pPr>
    </w:lvl>
  </w:abstractNum>
  <w:abstractNum w:abstractNumId="14" w15:restartNumberingAfterBreak="0">
    <w:nsid w:val="00000011"/>
    <w:multiLevelType w:val="singleLevel"/>
    <w:tmpl w:val="68BA3132"/>
    <w:lvl w:ilvl="0">
      <w:start w:val="1"/>
      <w:numFmt w:val="decimal"/>
      <w:lvlText w:val="%1."/>
      <w:lvlJc w:val="left"/>
      <w:pPr>
        <w:tabs>
          <w:tab w:val="num" w:pos="360"/>
        </w:tabs>
        <w:ind w:left="360" w:hanging="360"/>
      </w:pPr>
      <w:rPr>
        <w:b w:val="0"/>
      </w:rPr>
    </w:lvl>
  </w:abstractNum>
  <w:abstractNum w:abstractNumId="15" w15:restartNumberingAfterBreak="0">
    <w:nsid w:val="00000014"/>
    <w:multiLevelType w:val="multilevel"/>
    <w:tmpl w:val="00000014"/>
    <w:name w:val="WW8Num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6" w15:restartNumberingAfterBreak="0">
    <w:nsid w:val="050E11FE"/>
    <w:multiLevelType w:val="hybridMultilevel"/>
    <w:tmpl w:val="537C4C1A"/>
    <w:lvl w:ilvl="0" w:tplc="2E4C9520">
      <w:start w:val="1"/>
      <w:numFmt w:val="decimal"/>
      <w:lvlText w:val="%1."/>
      <w:lvlJc w:val="left"/>
      <w:pPr>
        <w:ind w:left="720" w:hanging="360"/>
      </w:pPr>
      <w:rPr>
        <w:rFonts w:cs="Cambria"/>
        <w:b w:val="0"/>
      </w:rPr>
    </w:lvl>
    <w:lvl w:ilvl="1" w:tplc="FCC6F9AE">
      <w:start w:val="1"/>
      <w:numFmt w:val="decimal"/>
      <w:lvlText w:val="%2)"/>
      <w:lvlJc w:val="left"/>
      <w:pPr>
        <w:ind w:left="1440" w:hanging="360"/>
      </w:pPr>
      <w:rPr>
        <w:rFonts w:cs="Cambria"/>
        <w:b w:val="0"/>
      </w:rPr>
    </w:lvl>
    <w:lvl w:ilvl="2" w:tplc="0415001B">
      <w:start w:val="1"/>
      <w:numFmt w:val="lowerRoman"/>
      <w:lvlText w:val="%3."/>
      <w:lvlJc w:val="right"/>
      <w:pPr>
        <w:ind w:left="2160" w:hanging="180"/>
      </w:pPr>
      <w:rPr>
        <w:rFonts w:cs="Cambria"/>
      </w:rPr>
    </w:lvl>
    <w:lvl w:ilvl="3" w:tplc="0415000F" w:tentative="1">
      <w:start w:val="1"/>
      <w:numFmt w:val="decimal"/>
      <w:lvlText w:val="%4."/>
      <w:lvlJc w:val="left"/>
      <w:pPr>
        <w:ind w:left="2880" w:hanging="360"/>
      </w:pPr>
      <w:rPr>
        <w:rFonts w:cs="Cambria"/>
      </w:rPr>
    </w:lvl>
    <w:lvl w:ilvl="4" w:tplc="04150019" w:tentative="1">
      <w:start w:val="1"/>
      <w:numFmt w:val="lowerLetter"/>
      <w:lvlText w:val="%5."/>
      <w:lvlJc w:val="left"/>
      <w:pPr>
        <w:ind w:left="3600" w:hanging="360"/>
      </w:pPr>
      <w:rPr>
        <w:rFonts w:cs="Cambria"/>
      </w:rPr>
    </w:lvl>
    <w:lvl w:ilvl="5" w:tplc="0415001B" w:tentative="1">
      <w:start w:val="1"/>
      <w:numFmt w:val="lowerRoman"/>
      <w:lvlText w:val="%6."/>
      <w:lvlJc w:val="right"/>
      <w:pPr>
        <w:ind w:left="4320" w:hanging="180"/>
      </w:pPr>
      <w:rPr>
        <w:rFonts w:cs="Cambria"/>
      </w:rPr>
    </w:lvl>
    <w:lvl w:ilvl="6" w:tplc="0415000F" w:tentative="1">
      <w:start w:val="1"/>
      <w:numFmt w:val="decimal"/>
      <w:lvlText w:val="%7."/>
      <w:lvlJc w:val="left"/>
      <w:pPr>
        <w:ind w:left="5040" w:hanging="360"/>
      </w:pPr>
      <w:rPr>
        <w:rFonts w:cs="Cambria"/>
      </w:rPr>
    </w:lvl>
    <w:lvl w:ilvl="7" w:tplc="04150019" w:tentative="1">
      <w:start w:val="1"/>
      <w:numFmt w:val="lowerLetter"/>
      <w:lvlText w:val="%8."/>
      <w:lvlJc w:val="left"/>
      <w:pPr>
        <w:ind w:left="5760" w:hanging="360"/>
      </w:pPr>
      <w:rPr>
        <w:rFonts w:cs="Cambria"/>
      </w:rPr>
    </w:lvl>
    <w:lvl w:ilvl="8" w:tplc="0415001B" w:tentative="1">
      <w:start w:val="1"/>
      <w:numFmt w:val="lowerRoman"/>
      <w:lvlText w:val="%9."/>
      <w:lvlJc w:val="right"/>
      <w:pPr>
        <w:ind w:left="6480" w:hanging="180"/>
      </w:pPr>
      <w:rPr>
        <w:rFonts w:cs="Cambria"/>
      </w:rPr>
    </w:lvl>
  </w:abstractNum>
  <w:abstractNum w:abstractNumId="17" w15:restartNumberingAfterBreak="0">
    <w:nsid w:val="20C141F9"/>
    <w:multiLevelType w:val="multilevel"/>
    <w:tmpl w:val="ADC61F68"/>
    <w:lvl w:ilvl="0">
      <w:start w:val="1"/>
      <w:numFmt w:val="decimal"/>
      <w:lvlText w:val="%1."/>
      <w:lvlJc w:val="left"/>
      <w:pPr>
        <w:tabs>
          <w:tab w:val="num" w:pos="360"/>
        </w:tabs>
        <w:ind w:left="283" w:hanging="283"/>
      </w:pPr>
      <w:rPr>
        <w:rFonts w:asciiTheme="minorHAnsi" w:hAnsiTheme="minorHAnsi" w:cstheme="minorHAnsi" w:hint="default"/>
      </w:rPr>
    </w:lvl>
    <w:lvl w:ilvl="1">
      <w:start w:val="1"/>
      <w:numFmt w:val="lowerLetter"/>
      <w:lvlText w:val="%2)"/>
      <w:lvlJc w:val="left"/>
      <w:pPr>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246A2E03"/>
    <w:multiLevelType w:val="hybridMultilevel"/>
    <w:tmpl w:val="E4C8628E"/>
    <w:lvl w:ilvl="0" w:tplc="717AB442">
      <w:start w:val="1"/>
      <w:numFmt w:val="decimal"/>
      <w:lvlText w:val="%1."/>
      <w:lvlJc w:val="left"/>
      <w:pPr>
        <w:ind w:left="720" w:hanging="360"/>
      </w:pPr>
      <w:rPr>
        <w:rFonts w:hint="default"/>
        <w:b w:val="0"/>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8322D9A"/>
    <w:multiLevelType w:val="hybridMultilevel"/>
    <w:tmpl w:val="D23A8B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ADD1A56"/>
    <w:multiLevelType w:val="hybridMultilevel"/>
    <w:tmpl w:val="0672ACE6"/>
    <w:lvl w:ilvl="0" w:tplc="3EEAF752">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2E03722B"/>
    <w:multiLevelType w:val="singleLevel"/>
    <w:tmpl w:val="00000004"/>
    <w:lvl w:ilvl="0">
      <w:start w:val="1"/>
      <w:numFmt w:val="decimal"/>
      <w:lvlText w:val="%1."/>
      <w:lvlJc w:val="left"/>
      <w:pPr>
        <w:tabs>
          <w:tab w:val="num" w:pos="360"/>
        </w:tabs>
        <w:ind w:left="283" w:hanging="283"/>
      </w:pPr>
      <w:rPr>
        <w:b w:val="0"/>
        <w:i w:val="0"/>
        <w:color w:val="auto"/>
      </w:rPr>
    </w:lvl>
  </w:abstractNum>
  <w:abstractNum w:abstractNumId="22" w15:restartNumberingAfterBreak="0">
    <w:nsid w:val="31B6620D"/>
    <w:multiLevelType w:val="hybridMultilevel"/>
    <w:tmpl w:val="9F6A338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31FB2786"/>
    <w:multiLevelType w:val="hybridMultilevel"/>
    <w:tmpl w:val="C32AA3B4"/>
    <w:lvl w:ilvl="0" w:tplc="B8D8CBCA">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3EB7780"/>
    <w:multiLevelType w:val="hybridMultilevel"/>
    <w:tmpl w:val="881C2408"/>
    <w:lvl w:ilvl="0" w:tplc="610A3D34">
      <w:start w:val="2"/>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6E37F8"/>
    <w:multiLevelType w:val="hybridMultilevel"/>
    <w:tmpl w:val="9F6A338E"/>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6" w15:restartNumberingAfterBreak="0">
    <w:nsid w:val="3D924FD0"/>
    <w:multiLevelType w:val="hybridMultilevel"/>
    <w:tmpl w:val="F74CA7E8"/>
    <w:lvl w:ilvl="0" w:tplc="E8B282D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3E5E5A42"/>
    <w:multiLevelType w:val="hybridMultilevel"/>
    <w:tmpl w:val="4F9475CC"/>
    <w:lvl w:ilvl="0" w:tplc="9F6EF01E">
      <w:start w:val="1"/>
      <w:numFmt w:val="decimal"/>
      <w:lvlText w:val="%1)"/>
      <w:lvlJc w:val="left"/>
      <w:pPr>
        <w:ind w:left="1287" w:hanging="360"/>
      </w:pPr>
      <w:rPr>
        <w:b w:val="0"/>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8" w15:restartNumberingAfterBreak="0">
    <w:nsid w:val="409C6A58"/>
    <w:multiLevelType w:val="hybridMultilevel"/>
    <w:tmpl w:val="728AB568"/>
    <w:lvl w:ilvl="0" w:tplc="5BA8B9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963BE7"/>
    <w:multiLevelType w:val="hybridMultilevel"/>
    <w:tmpl w:val="A2A2AD8E"/>
    <w:lvl w:ilvl="0" w:tplc="D8C8FE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1C41CBE"/>
    <w:multiLevelType w:val="hybridMultilevel"/>
    <w:tmpl w:val="A9CA5972"/>
    <w:lvl w:ilvl="0" w:tplc="210E8826">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1" w15:restartNumberingAfterBreak="0">
    <w:nsid w:val="5C2530C6"/>
    <w:multiLevelType w:val="hybridMultilevel"/>
    <w:tmpl w:val="6CF42722"/>
    <w:lvl w:ilvl="0" w:tplc="3B406C7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6036305F"/>
    <w:multiLevelType w:val="hybridMultilevel"/>
    <w:tmpl w:val="EFC29F92"/>
    <w:lvl w:ilvl="0" w:tplc="FCC6F9AE">
      <w:start w:val="1"/>
      <w:numFmt w:val="decimal"/>
      <w:lvlText w:val="%1)"/>
      <w:lvlJc w:val="left"/>
      <w:pPr>
        <w:ind w:left="1440" w:hanging="360"/>
      </w:pPr>
      <w:rPr>
        <w:rFonts w:cs="Cambria"/>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6914BB"/>
    <w:multiLevelType w:val="hybridMultilevel"/>
    <w:tmpl w:val="D79C0146"/>
    <w:name w:val="WW8Num142"/>
    <w:lvl w:ilvl="0" w:tplc="01509F9C">
      <w:start w:val="1"/>
      <w:numFmt w:val="decimal"/>
      <w:lvlText w:val="%1."/>
      <w:lvlJc w:val="left"/>
      <w:pPr>
        <w:tabs>
          <w:tab w:val="num" w:pos="360"/>
        </w:tabs>
        <w:ind w:left="283" w:hanging="283"/>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1A75754"/>
    <w:multiLevelType w:val="hybridMultilevel"/>
    <w:tmpl w:val="F3D4A6BC"/>
    <w:lvl w:ilvl="0" w:tplc="B8121960">
      <w:start w:val="1"/>
      <w:numFmt w:val="decimal"/>
      <w:lvlText w:val="%1."/>
      <w:lvlJc w:val="left"/>
      <w:pPr>
        <w:ind w:left="465" w:hanging="360"/>
      </w:pPr>
      <w:rPr>
        <w:rFonts w:hint="default"/>
      </w:r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35" w15:restartNumberingAfterBreak="0">
    <w:nsid w:val="7AE14AD8"/>
    <w:multiLevelType w:val="hybridMultilevel"/>
    <w:tmpl w:val="F5BAA1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39938230">
    <w:abstractNumId w:val="0"/>
  </w:num>
  <w:num w:numId="2" w16cid:durableId="1032457004">
    <w:abstractNumId w:val="1"/>
  </w:num>
  <w:num w:numId="3" w16cid:durableId="641623050">
    <w:abstractNumId w:val="2"/>
  </w:num>
  <w:num w:numId="4" w16cid:durableId="1997607930">
    <w:abstractNumId w:val="3"/>
  </w:num>
  <w:num w:numId="5" w16cid:durableId="1539464529">
    <w:abstractNumId w:val="4"/>
  </w:num>
  <w:num w:numId="6" w16cid:durableId="1833328156">
    <w:abstractNumId w:val="5"/>
  </w:num>
  <w:num w:numId="7" w16cid:durableId="889152368">
    <w:abstractNumId w:val="6"/>
  </w:num>
  <w:num w:numId="8" w16cid:durableId="1376735441">
    <w:abstractNumId w:val="7"/>
  </w:num>
  <w:num w:numId="9" w16cid:durableId="1927028858">
    <w:abstractNumId w:val="8"/>
  </w:num>
  <w:num w:numId="10" w16cid:durableId="1985235005">
    <w:abstractNumId w:val="9"/>
  </w:num>
  <w:num w:numId="11" w16cid:durableId="1399480051">
    <w:abstractNumId w:val="10"/>
  </w:num>
  <w:num w:numId="12" w16cid:durableId="2045398328">
    <w:abstractNumId w:val="11"/>
  </w:num>
  <w:num w:numId="13" w16cid:durableId="1439325705">
    <w:abstractNumId w:val="12"/>
  </w:num>
  <w:num w:numId="14" w16cid:durableId="684019078">
    <w:abstractNumId w:val="13"/>
  </w:num>
  <w:num w:numId="15" w16cid:durableId="314652950">
    <w:abstractNumId w:val="14"/>
  </w:num>
  <w:num w:numId="16" w16cid:durableId="179516961">
    <w:abstractNumId w:val="30"/>
  </w:num>
  <w:num w:numId="17" w16cid:durableId="1559514362">
    <w:abstractNumId w:val="33"/>
  </w:num>
  <w:num w:numId="18" w16cid:durableId="385221545">
    <w:abstractNumId w:val="15"/>
  </w:num>
  <w:num w:numId="19" w16cid:durableId="1327444285">
    <w:abstractNumId w:val="22"/>
  </w:num>
  <w:num w:numId="20" w16cid:durableId="2013332688">
    <w:abstractNumId w:val="21"/>
  </w:num>
  <w:num w:numId="21" w16cid:durableId="1726484312">
    <w:abstractNumId w:val="18"/>
  </w:num>
  <w:num w:numId="22" w16cid:durableId="332682932">
    <w:abstractNumId w:val="35"/>
  </w:num>
  <w:num w:numId="23" w16cid:durableId="281347072">
    <w:abstractNumId w:val="28"/>
  </w:num>
  <w:num w:numId="24" w16cid:durableId="1479229743">
    <w:abstractNumId w:val="27"/>
  </w:num>
  <w:num w:numId="25" w16cid:durableId="306277222">
    <w:abstractNumId w:val="34"/>
  </w:num>
  <w:num w:numId="26" w16cid:durableId="613562879">
    <w:abstractNumId w:val="16"/>
  </w:num>
  <w:num w:numId="27" w16cid:durableId="468131389">
    <w:abstractNumId w:val="17"/>
  </w:num>
  <w:num w:numId="28" w16cid:durableId="1706053415">
    <w:abstractNumId w:val="29"/>
  </w:num>
  <w:num w:numId="29" w16cid:durableId="1551653398">
    <w:abstractNumId w:val="31"/>
  </w:num>
  <w:num w:numId="30" w16cid:durableId="1492134019">
    <w:abstractNumId w:val="23"/>
  </w:num>
  <w:num w:numId="31" w16cid:durableId="1340430799">
    <w:abstractNumId w:val="32"/>
  </w:num>
  <w:num w:numId="32" w16cid:durableId="1368751849">
    <w:abstractNumId w:val="25"/>
  </w:num>
  <w:num w:numId="33" w16cid:durableId="1126661840">
    <w:abstractNumId w:val="26"/>
  </w:num>
  <w:num w:numId="34" w16cid:durableId="1310674793">
    <w:abstractNumId w:val="20"/>
  </w:num>
  <w:num w:numId="35" w16cid:durableId="2065836684">
    <w:abstractNumId w:val="19"/>
  </w:num>
  <w:num w:numId="36" w16cid:durableId="43019891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AE6"/>
    <w:rsid w:val="000008FC"/>
    <w:rsid w:val="000241AE"/>
    <w:rsid w:val="000408D8"/>
    <w:rsid w:val="00053533"/>
    <w:rsid w:val="00053A30"/>
    <w:rsid w:val="0005558E"/>
    <w:rsid w:val="00076883"/>
    <w:rsid w:val="00086266"/>
    <w:rsid w:val="00090E98"/>
    <w:rsid w:val="00091B77"/>
    <w:rsid w:val="00097791"/>
    <w:rsid w:val="000B110D"/>
    <w:rsid w:val="000B75CF"/>
    <w:rsid w:val="000B7778"/>
    <w:rsid w:val="000E038C"/>
    <w:rsid w:val="000E0DB0"/>
    <w:rsid w:val="000F15D1"/>
    <w:rsid w:val="00107233"/>
    <w:rsid w:val="001116BD"/>
    <w:rsid w:val="00113E7C"/>
    <w:rsid w:val="00126318"/>
    <w:rsid w:val="001356CB"/>
    <w:rsid w:val="00136ACB"/>
    <w:rsid w:val="001477BF"/>
    <w:rsid w:val="00154EB4"/>
    <w:rsid w:val="0016489B"/>
    <w:rsid w:val="00164BB5"/>
    <w:rsid w:val="00171488"/>
    <w:rsid w:val="00175E8D"/>
    <w:rsid w:val="00195C5A"/>
    <w:rsid w:val="001B4AB0"/>
    <w:rsid w:val="001D02D6"/>
    <w:rsid w:val="001D5E44"/>
    <w:rsid w:val="00201037"/>
    <w:rsid w:val="0020239F"/>
    <w:rsid w:val="0022156C"/>
    <w:rsid w:val="00221C50"/>
    <w:rsid w:val="0022600F"/>
    <w:rsid w:val="002265D1"/>
    <w:rsid w:val="002275EA"/>
    <w:rsid w:val="002314BB"/>
    <w:rsid w:val="002325A9"/>
    <w:rsid w:val="00237103"/>
    <w:rsid w:val="00241917"/>
    <w:rsid w:val="002515D5"/>
    <w:rsid w:val="00270C2F"/>
    <w:rsid w:val="002850EE"/>
    <w:rsid w:val="002858C9"/>
    <w:rsid w:val="00291CAB"/>
    <w:rsid w:val="00291DE0"/>
    <w:rsid w:val="002B14E8"/>
    <w:rsid w:val="002B51BC"/>
    <w:rsid w:val="002D2BDA"/>
    <w:rsid w:val="002D6199"/>
    <w:rsid w:val="002D629C"/>
    <w:rsid w:val="002E4AAC"/>
    <w:rsid w:val="00300D72"/>
    <w:rsid w:val="003074F6"/>
    <w:rsid w:val="00307F7C"/>
    <w:rsid w:val="00310182"/>
    <w:rsid w:val="00325020"/>
    <w:rsid w:val="003615AA"/>
    <w:rsid w:val="00363E90"/>
    <w:rsid w:val="00366153"/>
    <w:rsid w:val="0037384E"/>
    <w:rsid w:val="00375353"/>
    <w:rsid w:val="00376147"/>
    <w:rsid w:val="003909AF"/>
    <w:rsid w:val="00396FB8"/>
    <w:rsid w:val="003D130F"/>
    <w:rsid w:val="003D793A"/>
    <w:rsid w:val="003E4E74"/>
    <w:rsid w:val="003F0EA3"/>
    <w:rsid w:val="004046D7"/>
    <w:rsid w:val="00420693"/>
    <w:rsid w:val="004454EB"/>
    <w:rsid w:val="004547F5"/>
    <w:rsid w:val="00460643"/>
    <w:rsid w:val="0046177F"/>
    <w:rsid w:val="00476A96"/>
    <w:rsid w:val="004817C6"/>
    <w:rsid w:val="00487096"/>
    <w:rsid w:val="00491049"/>
    <w:rsid w:val="004A697B"/>
    <w:rsid w:val="004B1ED0"/>
    <w:rsid w:val="004B4425"/>
    <w:rsid w:val="004C0BD0"/>
    <w:rsid w:val="004C7556"/>
    <w:rsid w:val="004E542B"/>
    <w:rsid w:val="004F6467"/>
    <w:rsid w:val="005008D4"/>
    <w:rsid w:val="00501724"/>
    <w:rsid w:val="00516F7F"/>
    <w:rsid w:val="005336BC"/>
    <w:rsid w:val="00543008"/>
    <w:rsid w:val="00563AE8"/>
    <w:rsid w:val="005657B5"/>
    <w:rsid w:val="00566D10"/>
    <w:rsid w:val="00571FCC"/>
    <w:rsid w:val="0057641E"/>
    <w:rsid w:val="00586BA9"/>
    <w:rsid w:val="005A0459"/>
    <w:rsid w:val="005A5CEE"/>
    <w:rsid w:val="005B3D48"/>
    <w:rsid w:val="005B3EAF"/>
    <w:rsid w:val="005B7B82"/>
    <w:rsid w:val="005E747E"/>
    <w:rsid w:val="005F0DC3"/>
    <w:rsid w:val="005F1F70"/>
    <w:rsid w:val="005F356F"/>
    <w:rsid w:val="00603940"/>
    <w:rsid w:val="00607AC5"/>
    <w:rsid w:val="006103E2"/>
    <w:rsid w:val="00612568"/>
    <w:rsid w:val="00631ADD"/>
    <w:rsid w:val="00643479"/>
    <w:rsid w:val="00644D54"/>
    <w:rsid w:val="00645AB0"/>
    <w:rsid w:val="0066648D"/>
    <w:rsid w:val="00667336"/>
    <w:rsid w:val="006673DB"/>
    <w:rsid w:val="00674220"/>
    <w:rsid w:val="00681B1A"/>
    <w:rsid w:val="00684F20"/>
    <w:rsid w:val="00690A87"/>
    <w:rsid w:val="0069360A"/>
    <w:rsid w:val="006978D8"/>
    <w:rsid w:val="006A66C0"/>
    <w:rsid w:val="006B5830"/>
    <w:rsid w:val="006F608D"/>
    <w:rsid w:val="006F6FC5"/>
    <w:rsid w:val="00700045"/>
    <w:rsid w:val="00701A67"/>
    <w:rsid w:val="00703B01"/>
    <w:rsid w:val="00704DDE"/>
    <w:rsid w:val="00711C8C"/>
    <w:rsid w:val="00712D7C"/>
    <w:rsid w:val="007263C9"/>
    <w:rsid w:val="007313D4"/>
    <w:rsid w:val="007320B2"/>
    <w:rsid w:val="0074103E"/>
    <w:rsid w:val="00743481"/>
    <w:rsid w:val="007546E1"/>
    <w:rsid w:val="00766AE3"/>
    <w:rsid w:val="007670D8"/>
    <w:rsid w:val="00767720"/>
    <w:rsid w:val="00772192"/>
    <w:rsid w:val="0077378E"/>
    <w:rsid w:val="00791123"/>
    <w:rsid w:val="00792835"/>
    <w:rsid w:val="0079628C"/>
    <w:rsid w:val="00796E31"/>
    <w:rsid w:val="007A4033"/>
    <w:rsid w:val="007A6763"/>
    <w:rsid w:val="007C71D3"/>
    <w:rsid w:val="007E067B"/>
    <w:rsid w:val="00801127"/>
    <w:rsid w:val="00801361"/>
    <w:rsid w:val="00812B46"/>
    <w:rsid w:val="00812C47"/>
    <w:rsid w:val="008139C8"/>
    <w:rsid w:val="00814A6D"/>
    <w:rsid w:val="00817E8E"/>
    <w:rsid w:val="00857857"/>
    <w:rsid w:val="008658FB"/>
    <w:rsid w:val="00880C1B"/>
    <w:rsid w:val="008819F1"/>
    <w:rsid w:val="0088268B"/>
    <w:rsid w:val="00882FF8"/>
    <w:rsid w:val="0088504B"/>
    <w:rsid w:val="00892F05"/>
    <w:rsid w:val="008955F0"/>
    <w:rsid w:val="00896AEC"/>
    <w:rsid w:val="008A7733"/>
    <w:rsid w:val="008B7BDF"/>
    <w:rsid w:val="008C3F22"/>
    <w:rsid w:val="008C45F5"/>
    <w:rsid w:val="008D067E"/>
    <w:rsid w:val="008D0E36"/>
    <w:rsid w:val="008D7DEB"/>
    <w:rsid w:val="008E4390"/>
    <w:rsid w:val="008F230B"/>
    <w:rsid w:val="0090625A"/>
    <w:rsid w:val="0091415B"/>
    <w:rsid w:val="009152FF"/>
    <w:rsid w:val="009269E1"/>
    <w:rsid w:val="00937C82"/>
    <w:rsid w:val="009510C1"/>
    <w:rsid w:val="0097529F"/>
    <w:rsid w:val="0099545B"/>
    <w:rsid w:val="009A0588"/>
    <w:rsid w:val="009A236E"/>
    <w:rsid w:val="009A6037"/>
    <w:rsid w:val="009A708B"/>
    <w:rsid w:val="009B6E03"/>
    <w:rsid w:val="009C2507"/>
    <w:rsid w:val="009C2A12"/>
    <w:rsid w:val="009C3443"/>
    <w:rsid w:val="009D3572"/>
    <w:rsid w:val="009E13EE"/>
    <w:rsid w:val="009E756C"/>
    <w:rsid w:val="009E776A"/>
    <w:rsid w:val="009F72D5"/>
    <w:rsid w:val="00A02434"/>
    <w:rsid w:val="00A04F76"/>
    <w:rsid w:val="00A071A9"/>
    <w:rsid w:val="00A1064D"/>
    <w:rsid w:val="00A1093C"/>
    <w:rsid w:val="00A11B9F"/>
    <w:rsid w:val="00A12FF5"/>
    <w:rsid w:val="00A33312"/>
    <w:rsid w:val="00A366D2"/>
    <w:rsid w:val="00A4761B"/>
    <w:rsid w:val="00A47E39"/>
    <w:rsid w:val="00A54C53"/>
    <w:rsid w:val="00A55CE9"/>
    <w:rsid w:val="00A70781"/>
    <w:rsid w:val="00A95A5D"/>
    <w:rsid w:val="00A960E3"/>
    <w:rsid w:val="00AA181D"/>
    <w:rsid w:val="00AA6959"/>
    <w:rsid w:val="00AB63E6"/>
    <w:rsid w:val="00AD4FA8"/>
    <w:rsid w:val="00B01D3E"/>
    <w:rsid w:val="00B14627"/>
    <w:rsid w:val="00B160B8"/>
    <w:rsid w:val="00B16371"/>
    <w:rsid w:val="00B204C3"/>
    <w:rsid w:val="00B35888"/>
    <w:rsid w:val="00B379A9"/>
    <w:rsid w:val="00B46CBA"/>
    <w:rsid w:val="00B61281"/>
    <w:rsid w:val="00B72518"/>
    <w:rsid w:val="00B76B97"/>
    <w:rsid w:val="00B923CE"/>
    <w:rsid w:val="00B95B3A"/>
    <w:rsid w:val="00BA1138"/>
    <w:rsid w:val="00BA5559"/>
    <w:rsid w:val="00BA7D4C"/>
    <w:rsid w:val="00BF667B"/>
    <w:rsid w:val="00C07553"/>
    <w:rsid w:val="00C12C7D"/>
    <w:rsid w:val="00C14EF0"/>
    <w:rsid w:val="00C442E2"/>
    <w:rsid w:val="00C46EC1"/>
    <w:rsid w:val="00C560CF"/>
    <w:rsid w:val="00C7032A"/>
    <w:rsid w:val="00C85F39"/>
    <w:rsid w:val="00C9102F"/>
    <w:rsid w:val="00C91FB1"/>
    <w:rsid w:val="00C942E2"/>
    <w:rsid w:val="00CC4022"/>
    <w:rsid w:val="00CD01ED"/>
    <w:rsid w:val="00CE0A00"/>
    <w:rsid w:val="00CE4C82"/>
    <w:rsid w:val="00CE625D"/>
    <w:rsid w:val="00CE6B15"/>
    <w:rsid w:val="00CF28E3"/>
    <w:rsid w:val="00D25ADD"/>
    <w:rsid w:val="00D27F19"/>
    <w:rsid w:val="00D30C95"/>
    <w:rsid w:val="00D344ED"/>
    <w:rsid w:val="00D36173"/>
    <w:rsid w:val="00D42D10"/>
    <w:rsid w:val="00D442DF"/>
    <w:rsid w:val="00D50000"/>
    <w:rsid w:val="00D51B91"/>
    <w:rsid w:val="00D52D8F"/>
    <w:rsid w:val="00D5410B"/>
    <w:rsid w:val="00D60C1B"/>
    <w:rsid w:val="00D6622E"/>
    <w:rsid w:val="00D75AE6"/>
    <w:rsid w:val="00D76AB3"/>
    <w:rsid w:val="00D83150"/>
    <w:rsid w:val="00D9329F"/>
    <w:rsid w:val="00DA12C7"/>
    <w:rsid w:val="00DA1DCE"/>
    <w:rsid w:val="00DB4982"/>
    <w:rsid w:val="00DC159B"/>
    <w:rsid w:val="00DC2392"/>
    <w:rsid w:val="00DD6E61"/>
    <w:rsid w:val="00DE30D9"/>
    <w:rsid w:val="00DE5B99"/>
    <w:rsid w:val="00DF65E7"/>
    <w:rsid w:val="00E05BA2"/>
    <w:rsid w:val="00E0638F"/>
    <w:rsid w:val="00E13B38"/>
    <w:rsid w:val="00E256E6"/>
    <w:rsid w:val="00E26620"/>
    <w:rsid w:val="00E3694B"/>
    <w:rsid w:val="00E41C6D"/>
    <w:rsid w:val="00E56A63"/>
    <w:rsid w:val="00E72382"/>
    <w:rsid w:val="00E723BC"/>
    <w:rsid w:val="00E77D54"/>
    <w:rsid w:val="00E831A7"/>
    <w:rsid w:val="00E92739"/>
    <w:rsid w:val="00E94A06"/>
    <w:rsid w:val="00EA0BAD"/>
    <w:rsid w:val="00EC6548"/>
    <w:rsid w:val="00ED025D"/>
    <w:rsid w:val="00ED3A08"/>
    <w:rsid w:val="00ED4152"/>
    <w:rsid w:val="00ED6243"/>
    <w:rsid w:val="00ED74FE"/>
    <w:rsid w:val="00EE394D"/>
    <w:rsid w:val="00EF4223"/>
    <w:rsid w:val="00EF5F77"/>
    <w:rsid w:val="00F02C64"/>
    <w:rsid w:val="00F1358F"/>
    <w:rsid w:val="00F15A87"/>
    <w:rsid w:val="00F15BF0"/>
    <w:rsid w:val="00F17D30"/>
    <w:rsid w:val="00F450DA"/>
    <w:rsid w:val="00F5367D"/>
    <w:rsid w:val="00F63F3E"/>
    <w:rsid w:val="00F71EB9"/>
    <w:rsid w:val="00F740B3"/>
    <w:rsid w:val="00F808E8"/>
    <w:rsid w:val="00F86C13"/>
    <w:rsid w:val="00F973CB"/>
    <w:rsid w:val="00FC712C"/>
    <w:rsid w:val="00FE1C65"/>
    <w:rsid w:val="00FE36D0"/>
    <w:rsid w:val="00FE7722"/>
    <w:rsid w:val="00FF2FE8"/>
    <w:rsid w:val="00FF62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49692"/>
  <w15:docId w15:val="{C3C17CCC-C2D6-46CF-A8FC-48C534FF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5AE6"/>
    <w:pPr>
      <w:suppressAutoHyphens/>
      <w:spacing w:after="0" w:line="240" w:lineRule="auto"/>
    </w:pPr>
    <w:rPr>
      <w:rFonts w:ascii="Arial" w:eastAsia="Times New Roman" w:hAnsi="Arial" w:cs="Arial"/>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D75AE6"/>
    <w:pPr>
      <w:overflowPunct w:val="0"/>
      <w:autoSpaceDE w:val="0"/>
      <w:spacing w:before="40" w:after="40"/>
      <w:textAlignment w:val="baseline"/>
    </w:pPr>
    <w:rPr>
      <w:rFonts w:ascii="Times New Roman" w:hAnsi="Times New Roman" w:cs="Times New Roman"/>
      <w:color w:val="0000FF"/>
      <w:sz w:val="20"/>
      <w:szCs w:val="20"/>
    </w:rPr>
  </w:style>
  <w:style w:type="paragraph" w:styleId="Bezodstpw">
    <w:name w:val="No Spacing"/>
    <w:uiPriority w:val="1"/>
    <w:qFormat/>
    <w:rsid w:val="00D75AE6"/>
    <w:pPr>
      <w:suppressAutoHyphens/>
      <w:spacing w:after="0" w:line="240" w:lineRule="auto"/>
    </w:pPr>
    <w:rPr>
      <w:rFonts w:ascii="Calibri" w:eastAsia="Arial" w:hAnsi="Calibri" w:cs="Times New Roman"/>
      <w:lang w:eastAsia="ar-SA"/>
    </w:rPr>
  </w:style>
  <w:style w:type="paragraph" w:styleId="Akapitzlist">
    <w:name w:val="List Paragraph"/>
    <w:aliases w:val="L1,Numerowanie,List Paragraph,Podsis rysunku,Akapit z listą numerowaną,maz_wyliczenie,opis dzialania,K-P_odwolanie,A_wyliczenie,Akapit z listą 1,Table of contents numbered,Nagłowek 3,lp1,2 heading,Akapit z listą5,T_SZ_List Paragraph,CP-UC"/>
    <w:basedOn w:val="Normalny"/>
    <w:link w:val="AkapitzlistZnak"/>
    <w:uiPriority w:val="34"/>
    <w:qFormat/>
    <w:rsid w:val="00D75AE6"/>
    <w:pPr>
      <w:ind w:left="708"/>
    </w:pPr>
  </w:style>
  <w:style w:type="paragraph" w:styleId="Zwykytekst">
    <w:name w:val="Plain Text"/>
    <w:basedOn w:val="Normalny"/>
    <w:link w:val="ZwykytekstZnak"/>
    <w:uiPriority w:val="99"/>
    <w:unhideWhenUsed/>
    <w:rsid w:val="00D75AE6"/>
    <w:pPr>
      <w:suppressAutoHyphens w:val="0"/>
    </w:pPr>
    <w:rPr>
      <w:rFonts w:ascii="Consolas" w:eastAsia="Calibri" w:hAnsi="Consolas" w:cs="Times New Roman"/>
      <w:sz w:val="21"/>
      <w:szCs w:val="21"/>
      <w:lang w:eastAsia="en-US"/>
    </w:rPr>
  </w:style>
  <w:style w:type="character" w:customStyle="1" w:styleId="ZwykytekstZnak">
    <w:name w:val="Zwykły tekst Znak"/>
    <w:basedOn w:val="Domylnaczcionkaakapitu"/>
    <w:link w:val="Zwykytekst"/>
    <w:uiPriority w:val="99"/>
    <w:rsid w:val="00D75AE6"/>
    <w:rPr>
      <w:rFonts w:ascii="Consolas" w:eastAsia="Calibri" w:hAnsi="Consolas" w:cs="Times New Roman"/>
      <w:sz w:val="21"/>
      <w:szCs w:val="21"/>
    </w:rPr>
  </w:style>
  <w:style w:type="paragraph" w:styleId="Nagwek">
    <w:name w:val="header"/>
    <w:basedOn w:val="Normalny"/>
    <w:link w:val="NagwekZnak"/>
    <w:uiPriority w:val="99"/>
    <w:unhideWhenUsed/>
    <w:rsid w:val="00D75AE6"/>
    <w:pPr>
      <w:tabs>
        <w:tab w:val="center" w:pos="4536"/>
        <w:tab w:val="right" w:pos="9072"/>
      </w:tabs>
    </w:pPr>
  </w:style>
  <w:style w:type="character" w:customStyle="1" w:styleId="NagwekZnak">
    <w:name w:val="Nagłówek Znak"/>
    <w:basedOn w:val="Domylnaczcionkaakapitu"/>
    <w:link w:val="Nagwek"/>
    <w:uiPriority w:val="99"/>
    <w:rsid w:val="00D75AE6"/>
    <w:rPr>
      <w:rFonts w:ascii="Arial" w:eastAsia="Times New Roman" w:hAnsi="Arial" w:cs="Arial"/>
      <w:sz w:val="24"/>
      <w:szCs w:val="24"/>
      <w:lang w:eastAsia="ar-SA"/>
    </w:rPr>
  </w:style>
  <w:style w:type="paragraph" w:styleId="Stopka">
    <w:name w:val="footer"/>
    <w:basedOn w:val="Normalny"/>
    <w:link w:val="StopkaZnak"/>
    <w:uiPriority w:val="99"/>
    <w:unhideWhenUsed/>
    <w:rsid w:val="00D75AE6"/>
    <w:pPr>
      <w:tabs>
        <w:tab w:val="center" w:pos="4536"/>
        <w:tab w:val="right" w:pos="9072"/>
      </w:tabs>
    </w:pPr>
  </w:style>
  <w:style w:type="character" w:customStyle="1" w:styleId="StopkaZnak">
    <w:name w:val="Stopka Znak"/>
    <w:basedOn w:val="Domylnaczcionkaakapitu"/>
    <w:link w:val="Stopka"/>
    <w:uiPriority w:val="99"/>
    <w:rsid w:val="00D75AE6"/>
    <w:rPr>
      <w:rFonts w:ascii="Arial" w:eastAsia="Times New Roman" w:hAnsi="Arial" w:cs="Arial"/>
      <w:sz w:val="24"/>
      <w:szCs w:val="24"/>
      <w:lang w:eastAsia="ar-SA"/>
    </w:rPr>
  </w:style>
  <w:style w:type="paragraph" w:styleId="Poprawka">
    <w:name w:val="Revision"/>
    <w:hidden/>
    <w:uiPriority w:val="99"/>
    <w:semiHidden/>
    <w:rsid w:val="00A12FF5"/>
    <w:pPr>
      <w:spacing w:after="0" w:line="240" w:lineRule="auto"/>
    </w:pPr>
    <w:rPr>
      <w:rFonts w:ascii="Arial" w:eastAsia="Times New Roman" w:hAnsi="Arial" w:cs="Arial"/>
      <w:sz w:val="24"/>
      <w:szCs w:val="24"/>
      <w:lang w:eastAsia="ar-SA"/>
    </w:rPr>
  </w:style>
  <w:style w:type="paragraph" w:styleId="Tekstdymka">
    <w:name w:val="Balloon Text"/>
    <w:basedOn w:val="Normalny"/>
    <w:link w:val="TekstdymkaZnak"/>
    <w:uiPriority w:val="99"/>
    <w:semiHidden/>
    <w:unhideWhenUsed/>
    <w:rsid w:val="00A12FF5"/>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2FF5"/>
    <w:rPr>
      <w:rFonts w:ascii="Segoe UI" w:eastAsia="Times New Roman" w:hAnsi="Segoe UI" w:cs="Segoe UI"/>
      <w:sz w:val="18"/>
      <w:szCs w:val="18"/>
      <w:lang w:eastAsia="ar-SA"/>
    </w:rPr>
  </w:style>
  <w:style w:type="character" w:customStyle="1" w:styleId="AkapitzlistZnak">
    <w:name w:val="Akapit z listą Znak"/>
    <w:aliases w:val="L1 Znak,Numerowanie Znak,List Paragraph Znak,Podsis rysunku Znak,Akapit z listą numerowaną Znak,maz_wyliczenie Znak,opis dzialania Znak,K-P_odwolanie Znak,A_wyliczenie Znak,Akapit z listą 1 Znak,Table of contents numbered Znak"/>
    <w:link w:val="Akapitzlist"/>
    <w:uiPriority w:val="34"/>
    <w:qFormat/>
    <w:rsid w:val="00516F7F"/>
    <w:rPr>
      <w:rFonts w:ascii="Arial" w:eastAsia="Times New Roman" w:hAnsi="Arial" w:cs="Arial"/>
      <w:sz w:val="24"/>
      <w:szCs w:val="24"/>
      <w:lang w:eastAsia="ar-SA"/>
    </w:rPr>
  </w:style>
  <w:style w:type="character" w:customStyle="1" w:styleId="displayonly">
    <w:name w:val="display_only"/>
    <w:basedOn w:val="Domylnaczcionkaakapitu"/>
    <w:rsid w:val="00A95A5D"/>
  </w:style>
  <w:style w:type="paragraph" w:customStyle="1" w:styleId="Default">
    <w:name w:val="Default"/>
    <w:rsid w:val="00857857"/>
    <w:pPr>
      <w:autoSpaceDE w:val="0"/>
      <w:autoSpaceDN w:val="0"/>
      <w:adjustRightInd w:val="0"/>
      <w:spacing w:after="0" w:line="240" w:lineRule="auto"/>
    </w:pPr>
    <w:rPr>
      <w:rFonts w:ascii="Arial" w:eastAsia="Times New Roman" w:hAnsi="Arial" w:cs="Arial"/>
      <w:color w:val="000000"/>
      <w:sz w:val="24"/>
      <w:szCs w:val="24"/>
      <w:lang w:eastAsia="pl-PL"/>
    </w:rPr>
  </w:style>
  <w:style w:type="character" w:styleId="Hipercze">
    <w:name w:val="Hyperlink"/>
    <w:basedOn w:val="Domylnaczcionkaakapitu"/>
    <w:uiPriority w:val="99"/>
    <w:unhideWhenUsed/>
    <w:rsid w:val="00681B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49810">
      <w:bodyDiv w:val="1"/>
      <w:marLeft w:val="0"/>
      <w:marRight w:val="0"/>
      <w:marTop w:val="0"/>
      <w:marBottom w:val="0"/>
      <w:divBdr>
        <w:top w:val="none" w:sz="0" w:space="0" w:color="auto"/>
        <w:left w:val="none" w:sz="0" w:space="0" w:color="auto"/>
        <w:bottom w:val="none" w:sz="0" w:space="0" w:color="auto"/>
        <w:right w:val="none" w:sz="0" w:space="0" w:color="auto"/>
      </w:divBdr>
    </w:div>
    <w:div w:id="1361785016">
      <w:bodyDiv w:val="1"/>
      <w:marLeft w:val="0"/>
      <w:marRight w:val="0"/>
      <w:marTop w:val="0"/>
      <w:marBottom w:val="0"/>
      <w:divBdr>
        <w:top w:val="none" w:sz="0" w:space="0" w:color="auto"/>
        <w:left w:val="none" w:sz="0" w:space="0" w:color="auto"/>
        <w:bottom w:val="none" w:sz="0" w:space="0" w:color="auto"/>
        <w:right w:val="none" w:sz="0" w:space="0" w:color="auto"/>
      </w:divBdr>
    </w:div>
    <w:div w:id="185483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435B8-B90F-422A-99E5-25564F2CA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10</Pages>
  <Words>4079</Words>
  <Characters>24474</Characters>
  <Application>Microsoft Office Word</Application>
  <DocSecurity>0</DocSecurity>
  <Lines>203</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Peredzyńska</dc:creator>
  <cp:lastModifiedBy>Karolina Czok</cp:lastModifiedBy>
  <cp:revision>12</cp:revision>
  <cp:lastPrinted>2026-10-14T12:15:00Z</cp:lastPrinted>
  <dcterms:created xsi:type="dcterms:W3CDTF">2026-10-05T12:07:00Z</dcterms:created>
  <dcterms:modified xsi:type="dcterms:W3CDTF">2026-10-21T07:31:00Z</dcterms:modified>
</cp:coreProperties>
</file>