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68C7E" w14:textId="77777777" w:rsidR="00E169F0" w:rsidRPr="00CD255B" w:rsidRDefault="00000000">
      <w:pPr>
        <w:pStyle w:val="Standard"/>
        <w:jc w:val="right"/>
        <w:rPr>
          <w:sz w:val="20"/>
          <w:szCs w:val="20"/>
        </w:rPr>
      </w:pPr>
      <w:r>
        <w:rPr>
          <w:rFonts w:ascii="Arial" w:hAnsi="Arial"/>
        </w:rPr>
        <w:t xml:space="preserve">                                                             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  <w:sz w:val="16"/>
          <w:szCs w:val="16"/>
        </w:rPr>
        <w:t xml:space="preserve"> </w:t>
      </w:r>
      <w:r w:rsidRPr="00CD255B">
        <w:rPr>
          <w:rFonts w:ascii="Arial" w:hAnsi="Arial"/>
          <w:b/>
          <w:bCs/>
          <w:sz w:val="20"/>
          <w:szCs w:val="20"/>
        </w:rPr>
        <w:t>Załącznik nr 5 do SWZ</w:t>
      </w:r>
    </w:p>
    <w:p w14:paraId="19989C7C" w14:textId="41B153FB" w:rsidR="00E169F0" w:rsidRPr="00CD255B" w:rsidRDefault="00000000">
      <w:pPr>
        <w:pStyle w:val="Standard"/>
        <w:jc w:val="right"/>
        <w:rPr>
          <w:rFonts w:ascii="Arial" w:hAnsi="Arial"/>
          <w:b/>
          <w:bCs/>
          <w:sz w:val="20"/>
          <w:szCs w:val="20"/>
        </w:rPr>
      </w:pPr>
      <w:r w:rsidRPr="00CD255B">
        <w:rPr>
          <w:rFonts w:ascii="Arial" w:hAnsi="Arial"/>
          <w:b/>
          <w:bCs/>
          <w:sz w:val="20"/>
          <w:szCs w:val="20"/>
        </w:rPr>
        <w:t>SFAiK-371.</w:t>
      </w:r>
      <w:r w:rsidR="00CD255B">
        <w:rPr>
          <w:rFonts w:ascii="Arial" w:hAnsi="Arial"/>
          <w:b/>
          <w:bCs/>
          <w:sz w:val="20"/>
          <w:szCs w:val="20"/>
        </w:rPr>
        <w:t>3</w:t>
      </w:r>
      <w:r w:rsidRPr="00CD255B">
        <w:rPr>
          <w:rFonts w:ascii="Arial" w:hAnsi="Arial"/>
          <w:b/>
          <w:bCs/>
          <w:sz w:val="20"/>
          <w:szCs w:val="20"/>
        </w:rPr>
        <w:t>.</w:t>
      </w:r>
      <w:r w:rsidR="00CD255B">
        <w:rPr>
          <w:rFonts w:ascii="Arial" w:hAnsi="Arial"/>
          <w:b/>
          <w:bCs/>
          <w:sz w:val="20"/>
          <w:szCs w:val="20"/>
        </w:rPr>
        <w:t>5635</w:t>
      </w:r>
      <w:r w:rsidRPr="00CD255B">
        <w:rPr>
          <w:rFonts w:ascii="Arial" w:hAnsi="Arial"/>
          <w:b/>
          <w:bCs/>
          <w:sz w:val="20"/>
          <w:szCs w:val="20"/>
        </w:rPr>
        <w:t>.2026</w:t>
      </w:r>
    </w:p>
    <w:p w14:paraId="0EB80B4E" w14:textId="77777777" w:rsidR="00E169F0" w:rsidRDefault="00E169F0">
      <w:pPr>
        <w:pStyle w:val="Standard"/>
        <w:jc w:val="right"/>
        <w:rPr>
          <w:rFonts w:ascii="Arial" w:hAnsi="Arial"/>
          <w:b/>
          <w:bCs/>
          <w:sz w:val="16"/>
          <w:szCs w:val="16"/>
        </w:rPr>
      </w:pPr>
    </w:p>
    <w:p w14:paraId="13DEEFDD" w14:textId="77777777" w:rsidR="00E169F0" w:rsidRDefault="00E169F0">
      <w:pPr>
        <w:pStyle w:val="Standard"/>
        <w:jc w:val="center"/>
        <w:rPr>
          <w:rFonts w:ascii="Arial" w:hAnsi="Arial"/>
        </w:rPr>
      </w:pPr>
    </w:p>
    <w:p w14:paraId="13AB2C6C" w14:textId="77777777" w:rsidR="00F068BE" w:rsidRDefault="00F068BE">
      <w:pPr>
        <w:pStyle w:val="Standard"/>
        <w:jc w:val="center"/>
        <w:rPr>
          <w:rFonts w:ascii="Arial" w:hAnsi="Arial"/>
          <w:b/>
          <w:bCs/>
          <w:sz w:val="22"/>
          <w:szCs w:val="22"/>
        </w:rPr>
      </w:pPr>
    </w:p>
    <w:p w14:paraId="6AA49A45" w14:textId="1ACC8CD6" w:rsidR="00E169F0" w:rsidRDefault="00000000">
      <w:pPr>
        <w:pStyle w:val="Standard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FORMULARZ OFERTOWY</w:t>
      </w:r>
      <w:r w:rsidR="00F068BE">
        <w:rPr>
          <w:rFonts w:ascii="Arial" w:hAnsi="Arial"/>
          <w:b/>
          <w:bCs/>
          <w:sz w:val="22"/>
          <w:szCs w:val="22"/>
        </w:rPr>
        <w:t xml:space="preserve"> – CZĘŚĆ B</w:t>
      </w:r>
    </w:p>
    <w:p w14:paraId="57235CCB" w14:textId="77777777" w:rsidR="00F068BE" w:rsidRDefault="00F068BE" w:rsidP="00F068BE">
      <w:pPr>
        <w:pStyle w:val="Tekstpodstawowy"/>
        <w:ind w:right="40"/>
        <w:rPr>
          <w:rFonts w:asciiTheme="minorHAnsi" w:hAnsiTheme="minorHAnsi" w:cstheme="minorHAnsi"/>
          <w:sz w:val="22"/>
          <w:szCs w:val="22"/>
        </w:rPr>
      </w:pPr>
    </w:p>
    <w:p w14:paraId="61CDA0A2" w14:textId="24973044" w:rsidR="00F068BE" w:rsidRPr="007F583A" w:rsidRDefault="00F068BE" w:rsidP="00F068BE">
      <w:pPr>
        <w:pStyle w:val="Tekstpodstawowy"/>
        <w:ind w:right="40"/>
        <w:rPr>
          <w:rFonts w:asciiTheme="minorHAnsi" w:hAnsiTheme="minorHAnsi" w:cstheme="minorHAnsi"/>
          <w:sz w:val="22"/>
          <w:szCs w:val="22"/>
        </w:rPr>
      </w:pPr>
      <w:r w:rsidRPr="007F583A">
        <w:rPr>
          <w:rFonts w:asciiTheme="minorHAnsi" w:hAnsiTheme="minorHAnsi" w:cstheme="minorHAnsi"/>
          <w:sz w:val="22"/>
          <w:szCs w:val="22"/>
        </w:rPr>
        <w:t>Ja /My podpisujący niniejszy dokument:</w:t>
      </w:r>
    </w:p>
    <w:p w14:paraId="28984377" w14:textId="77777777" w:rsidR="00F068BE" w:rsidRPr="007F583A" w:rsidRDefault="00F068BE" w:rsidP="00F068BE">
      <w:pPr>
        <w:pStyle w:val="Tekstpodstawowy"/>
        <w:ind w:right="4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7F583A">
        <w:rPr>
          <w:rFonts w:asciiTheme="minorHAnsi" w:hAnsiTheme="minorHAnsi" w:cstheme="minorHAnsi"/>
          <w:sz w:val="22"/>
          <w:szCs w:val="22"/>
        </w:rPr>
        <w:t xml:space="preserve"> </w:t>
      </w:r>
      <w:r w:rsidRPr="007F583A">
        <w:rPr>
          <w:rFonts w:asciiTheme="minorHAnsi" w:hAnsiTheme="minorHAnsi" w:cstheme="minorHAnsi"/>
          <w:color w:val="808080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7460F32F" w14:textId="77777777" w:rsidR="00F068BE" w:rsidRPr="007F583A" w:rsidRDefault="00F068BE" w:rsidP="00F068BE">
      <w:pPr>
        <w:pStyle w:val="Tekstpodstawowy"/>
        <w:ind w:right="40"/>
        <w:jc w:val="center"/>
        <w:rPr>
          <w:rFonts w:asciiTheme="minorHAnsi" w:hAnsiTheme="minorHAnsi" w:cstheme="minorHAnsi"/>
          <w:sz w:val="22"/>
          <w:szCs w:val="22"/>
        </w:rPr>
      </w:pPr>
      <w:r w:rsidRPr="007F583A">
        <w:rPr>
          <w:rFonts w:asciiTheme="minorHAnsi" w:hAnsiTheme="minorHAnsi" w:cstheme="minorHAnsi"/>
          <w:i/>
          <w:sz w:val="22"/>
          <w:szCs w:val="22"/>
        </w:rPr>
        <w:t>(imię i nazwisko)</w:t>
      </w:r>
    </w:p>
    <w:p w14:paraId="465E52CD" w14:textId="77777777" w:rsidR="00F068BE" w:rsidRPr="007F583A" w:rsidRDefault="00F068BE" w:rsidP="00F068BE">
      <w:pPr>
        <w:pStyle w:val="Tekstpodstawowy"/>
        <w:ind w:right="40"/>
        <w:rPr>
          <w:rFonts w:asciiTheme="minorHAnsi" w:hAnsiTheme="minorHAnsi" w:cstheme="minorHAnsi"/>
          <w:color w:val="808080"/>
          <w:sz w:val="22"/>
          <w:szCs w:val="22"/>
        </w:rPr>
      </w:pPr>
      <w:r w:rsidRPr="007F583A">
        <w:rPr>
          <w:rFonts w:asciiTheme="minorHAnsi" w:hAnsiTheme="minorHAnsi" w:cstheme="minorHAnsi"/>
          <w:sz w:val="22"/>
          <w:szCs w:val="22"/>
        </w:rPr>
        <w:t>działając  w  imieniu  Wykonawcy</w:t>
      </w:r>
      <w:r w:rsidRPr="007F583A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Pr="007F583A">
        <w:rPr>
          <w:rFonts w:asciiTheme="minorHAnsi" w:hAnsiTheme="minorHAnsi" w:cstheme="minorHAnsi"/>
          <w:sz w:val="22"/>
          <w:szCs w:val="22"/>
        </w:rPr>
        <w:t>:</w:t>
      </w:r>
    </w:p>
    <w:p w14:paraId="2B9B5EB6" w14:textId="77777777" w:rsidR="00F068BE" w:rsidRPr="007F583A" w:rsidRDefault="00F068BE" w:rsidP="00F068BE">
      <w:pPr>
        <w:pStyle w:val="Tekstpodstawowy"/>
        <w:ind w:right="40"/>
        <w:jc w:val="center"/>
        <w:rPr>
          <w:rFonts w:asciiTheme="minorHAnsi" w:hAnsiTheme="minorHAnsi" w:cstheme="minorHAnsi"/>
          <w:color w:val="808080"/>
          <w:sz w:val="22"/>
          <w:szCs w:val="22"/>
        </w:rPr>
      </w:pPr>
    </w:p>
    <w:p w14:paraId="028D369A" w14:textId="77777777" w:rsidR="00F068BE" w:rsidRPr="007F583A" w:rsidRDefault="00F068BE" w:rsidP="00F068BE">
      <w:pPr>
        <w:pStyle w:val="Tekstpodstawowy"/>
        <w:spacing w:line="600" w:lineRule="auto"/>
        <w:ind w:right="40"/>
        <w:jc w:val="center"/>
        <w:rPr>
          <w:rFonts w:asciiTheme="minorHAnsi" w:hAnsiTheme="minorHAnsi" w:cstheme="minorHAnsi"/>
          <w:color w:val="808080"/>
          <w:sz w:val="22"/>
          <w:szCs w:val="22"/>
        </w:rPr>
      </w:pPr>
      <w:r w:rsidRPr="007F583A">
        <w:rPr>
          <w:rFonts w:asciiTheme="minorHAnsi" w:hAnsiTheme="minorHAnsi" w:cstheme="minorHAnsi"/>
          <w:color w:val="808080"/>
          <w:sz w:val="22"/>
          <w:szCs w:val="22"/>
        </w:rPr>
        <w:t>……………....................................................................................................................................................</w:t>
      </w:r>
    </w:p>
    <w:p w14:paraId="7E74542F" w14:textId="77777777" w:rsidR="00F068BE" w:rsidRPr="007F583A" w:rsidRDefault="00F068BE" w:rsidP="00F068BE">
      <w:pPr>
        <w:pStyle w:val="Tekstpodstawowy"/>
        <w:ind w:right="4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7F583A">
        <w:rPr>
          <w:rFonts w:asciiTheme="minorHAnsi" w:hAnsiTheme="minorHAnsi" w:cstheme="minorHAnsi"/>
          <w:color w:val="808080"/>
          <w:sz w:val="22"/>
          <w:szCs w:val="22"/>
        </w:rPr>
        <w:t>……………....................................................................................................................................................</w:t>
      </w:r>
    </w:p>
    <w:p w14:paraId="4FCE8FA7" w14:textId="77777777" w:rsidR="00F068BE" w:rsidRPr="007F583A" w:rsidRDefault="00F068BE" w:rsidP="00F068BE">
      <w:pPr>
        <w:pStyle w:val="Tekstpodstawowy"/>
        <w:ind w:right="40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7F583A">
        <w:rPr>
          <w:rFonts w:asciiTheme="minorHAnsi" w:hAnsiTheme="minorHAnsi" w:cstheme="minorHAnsi"/>
          <w:i/>
          <w:sz w:val="18"/>
          <w:szCs w:val="18"/>
        </w:rPr>
        <w:t>nazwa/imię i nazwisko Wykonawcy oraz dokładny adres Wykonawcy (siedziby, miejsca prowadzonej działalności), krajowy numer identyfikacyjny (np. NIP/REGON)</w:t>
      </w:r>
    </w:p>
    <w:p w14:paraId="4269DEE5" w14:textId="77777777" w:rsidR="00F068BE" w:rsidRPr="007F583A" w:rsidRDefault="00F068BE" w:rsidP="00F068BE">
      <w:pPr>
        <w:pStyle w:val="Tekstpodstawowy"/>
        <w:ind w:right="40"/>
        <w:jc w:val="center"/>
        <w:rPr>
          <w:rFonts w:asciiTheme="minorHAnsi" w:hAnsiTheme="minorHAnsi" w:cstheme="minorHAnsi"/>
          <w:i/>
          <w:sz w:val="22"/>
          <w:szCs w:val="22"/>
        </w:rPr>
      </w:pPr>
    </w:p>
    <w:p w14:paraId="7298E03D" w14:textId="77777777" w:rsidR="00F068BE" w:rsidRPr="007F583A" w:rsidRDefault="00F068BE" w:rsidP="00F068BE">
      <w:pPr>
        <w:pStyle w:val="Tekstpodstawowy"/>
        <w:ind w:right="40"/>
        <w:rPr>
          <w:rFonts w:asciiTheme="minorHAnsi" w:hAnsiTheme="minorHAnsi" w:cstheme="minorHAnsi"/>
          <w:i/>
          <w:sz w:val="18"/>
          <w:szCs w:val="18"/>
        </w:rPr>
      </w:pPr>
      <w:r w:rsidRPr="007F583A">
        <w:rPr>
          <w:rFonts w:asciiTheme="minorHAnsi" w:hAnsiTheme="minorHAnsi" w:cstheme="minorHAnsi"/>
          <w:i/>
          <w:spacing w:val="6"/>
          <w:sz w:val="18"/>
          <w:szCs w:val="18"/>
          <w:vertAlign w:val="superscript"/>
        </w:rPr>
        <w:t>1)</w:t>
      </w:r>
      <w:r w:rsidRPr="007F583A">
        <w:rPr>
          <w:rFonts w:asciiTheme="minorHAnsi" w:hAnsiTheme="minorHAnsi" w:cstheme="minorHAnsi"/>
          <w:i/>
          <w:spacing w:val="6"/>
          <w:sz w:val="18"/>
          <w:szCs w:val="18"/>
        </w:rPr>
        <w:t xml:space="preserve"> </w:t>
      </w:r>
      <w:r w:rsidRPr="007F583A">
        <w:rPr>
          <w:rFonts w:asciiTheme="minorHAnsi" w:hAnsiTheme="minorHAnsi" w:cstheme="minorHAnsi"/>
          <w:i/>
          <w:sz w:val="18"/>
          <w:szCs w:val="18"/>
        </w:rPr>
        <w:t>w przypadku składania oferty wspólnej - należy podać wszystkich Wykonawców wspólnie ubiegających się o udzielenie zamówienia</w:t>
      </w:r>
      <w:r w:rsidRPr="007F583A">
        <w:rPr>
          <w:rFonts w:asciiTheme="minorHAnsi" w:hAnsiTheme="minorHAnsi" w:cstheme="minorHAnsi"/>
          <w:i/>
          <w:spacing w:val="6"/>
          <w:sz w:val="18"/>
          <w:szCs w:val="18"/>
        </w:rPr>
        <w:t xml:space="preserve"> </w:t>
      </w:r>
    </w:p>
    <w:p w14:paraId="6DDF7753" w14:textId="77777777" w:rsidR="00F068BE" w:rsidRPr="007F583A" w:rsidRDefault="00F068BE" w:rsidP="00F068BE">
      <w:pPr>
        <w:ind w:left="180" w:hanging="180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392269F4" w14:textId="30F18C09" w:rsidR="00E169F0" w:rsidRDefault="00F068BE" w:rsidP="00F068BE">
      <w:pPr>
        <w:pStyle w:val="Standard"/>
        <w:overflowPunct w:val="0"/>
        <w:jc w:val="both"/>
        <w:rPr>
          <w:rFonts w:ascii="Arial" w:hAnsi="Arial" w:cs="Arial"/>
          <w:sz w:val="21"/>
          <w:szCs w:val="21"/>
        </w:rPr>
      </w:pPr>
      <w:r w:rsidRPr="007F583A">
        <w:rPr>
          <w:rFonts w:asciiTheme="minorHAnsi" w:hAnsiTheme="minorHAnsi" w:cstheme="minorHAnsi"/>
          <w:b/>
          <w:sz w:val="22"/>
          <w:szCs w:val="22"/>
        </w:rPr>
        <w:t>oświadczam/y, że:</w:t>
      </w:r>
    </w:p>
    <w:p w14:paraId="78479386" w14:textId="77777777" w:rsidR="00E169F0" w:rsidRDefault="00E169F0">
      <w:pPr>
        <w:pStyle w:val="Standard"/>
        <w:overflowPunct w:val="0"/>
        <w:jc w:val="both"/>
        <w:rPr>
          <w:rFonts w:ascii="Arial" w:hAnsi="Arial" w:cs="Arial"/>
          <w:sz w:val="21"/>
          <w:szCs w:val="21"/>
        </w:rPr>
      </w:pPr>
    </w:p>
    <w:p w14:paraId="6CF36C5F" w14:textId="4A83F117" w:rsidR="00E169F0" w:rsidRDefault="00000000">
      <w:pPr>
        <w:pStyle w:val="Standard"/>
        <w:overflowPunct w:val="0"/>
        <w:jc w:val="both"/>
      </w:pPr>
      <w:r>
        <w:rPr>
          <w:rFonts w:ascii="Arial" w:hAnsi="Arial" w:cs="Arial"/>
          <w:sz w:val="21"/>
          <w:szCs w:val="21"/>
        </w:rPr>
        <w:t>oferuj</w:t>
      </w:r>
      <w:r w:rsidR="00F068BE">
        <w:rPr>
          <w:rFonts w:ascii="Arial" w:hAnsi="Arial" w:cs="Arial"/>
          <w:sz w:val="21"/>
          <w:szCs w:val="21"/>
        </w:rPr>
        <w:t>emy</w:t>
      </w:r>
      <w:r>
        <w:rPr>
          <w:rFonts w:ascii="Arial" w:hAnsi="Arial" w:cs="Arial"/>
          <w:sz w:val="21"/>
          <w:szCs w:val="21"/>
        </w:rPr>
        <w:t xml:space="preserve"> </w:t>
      </w:r>
      <w:r w:rsidR="00CD255B">
        <w:rPr>
          <w:rFonts w:ascii="Arial" w:hAnsi="Arial" w:cs="Arial"/>
          <w:sz w:val="21"/>
          <w:szCs w:val="21"/>
        </w:rPr>
        <w:t>dwa</w:t>
      </w:r>
      <w:r>
        <w:rPr>
          <w:rFonts w:ascii="Arial" w:hAnsi="Arial" w:cs="Arial"/>
          <w:sz w:val="21"/>
          <w:szCs w:val="21"/>
        </w:rPr>
        <w:t xml:space="preserve"> </w:t>
      </w:r>
      <w:r w:rsidR="00A04C09">
        <w:rPr>
          <w:rFonts w:ascii="Arial" w:hAnsi="Arial" w:cs="Arial"/>
          <w:sz w:val="21"/>
          <w:szCs w:val="21"/>
        </w:rPr>
        <w:t xml:space="preserve">identyczne </w:t>
      </w:r>
      <w:r>
        <w:rPr>
          <w:rFonts w:ascii="Arial" w:hAnsi="Arial" w:cs="Arial"/>
          <w:sz w:val="21"/>
          <w:szCs w:val="21"/>
        </w:rPr>
        <w:t xml:space="preserve">pojazdy: </w:t>
      </w:r>
    </w:p>
    <w:p w14:paraId="5191598B" w14:textId="77777777" w:rsidR="00E169F0" w:rsidRDefault="00E169F0">
      <w:pPr>
        <w:pStyle w:val="Standard"/>
        <w:overflowPunct w:val="0"/>
        <w:jc w:val="both"/>
        <w:rPr>
          <w:sz w:val="21"/>
          <w:szCs w:val="21"/>
        </w:rPr>
      </w:pPr>
    </w:p>
    <w:p w14:paraId="50250C07" w14:textId="46D4CB71" w:rsidR="00E169F0" w:rsidRDefault="00000000">
      <w:pPr>
        <w:pStyle w:val="Standard"/>
        <w:jc w:val="both"/>
      </w:pPr>
      <w:r>
        <w:rPr>
          <w:rFonts w:ascii="Arial" w:hAnsi="Arial"/>
          <w:sz w:val="20"/>
          <w:szCs w:val="20"/>
        </w:rPr>
        <w:t>MARKA:………………………….MODEL……………………….</w:t>
      </w:r>
    </w:p>
    <w:p w14:paraId="384B3CEA" w14:textId="77777777" w:rsidR="00E169F0" w:rsidRDefault="00E169F0">
      <w:pPr>
        <w:pStyle w:val="Standard"/>
        <w:jc w:val="both"/>
      </w:pPr>
    </w:p>
    <w:p w14:paraId="396CA4B7" w14:textId="77777777" w:rsidR="00E169F0" w:rsidRDefault="00E169F0">
      <w:pPr>
        <w:pStyle w:val="Standard"/>
      </w:pPr>
    </w:p>
    <w:p w14:paraId="17F7D3CE" w14:textId="77777777" w:rsidR="00E169F0" w:rsidRDefault="00000000">
      <w:pPr>
        <w:pStyle w:val="Standard"/>
      </w:pPr>
      <w:r>
        <w:rPr>
          <w:rFonts w:ascii="Arial" w:hAnsi="Arial"/>
          <w:sz w:val="20"/>
          <w:szCs w:val="20"/>
        </w:rPr>
        <w:t xml:space="preserve">za </w:t>
      </w:r>
      <w:r>
        <w:rPr>
          <w:rFonts w:ascii="Arial" w:hAnsi="Arial"/>
          <w:b/>
          <w:bCs/>
          <w:sz w:val="20"/>
          <w:szCs w:val="20"/>
        </w:rPr>
        <w:t xml:space="preserve">CENĘ  jednego pojazdu </w:t>
      </w:r>
      <w:r>
        <w:rPr>
          <w:rFonts w:ascii="Arial" w:hAnsi="Arial"/>
          <w:sz w:val="20"/>
          <w:szCs w:val="20"/>
        </w:rPr>
        <w:t xml:space="preserve">…………………………….brutto(PLN) </w:t>
      </w:r>
    </w:p>
    <w:p w14:paraId="198538B7" w14:textId="77777777" w:rsidR="00E169F0" w:rsidRDefault="00E169F0">
      <w:pPr>
        <w:pStyle w:val="Standard"/>
        <w:rPr>
          <w:rFonts w:ascii="Arial" w:hAnsi="Arial"/>
          <w:sz w:val="20"/>
          <w:szCs w:val="20"/>
        </w:rPr>
      </w:pPr>
    </w:p>
    <w:p w14:paraId="26DD84C5" w14:textId="77777777" w:rsidR="00E169F0" w:rsidRDefault="00000000">
      <w:pPr>
        <w:pStyle w:val="Standard"/>
      </w:pPr>
      <w:r>
        <w:rPr>
          <w:rFonts w:ascii="Arial" w:hAnsi="Arial"/>
          <w:sz w:val="20"/>
          <w:szCs w:val="20"/>
        </w:rPr>
        <w:t>SŁOWNIE…………………………………………………………..</w:t>
      </w:r>
    </w:p>
    <w:p w14:paraId="1B3B4D90" w14:textId="77777777" w:rsidR="00E169F0" w:rsidRDefault="00E169F0">
      <w:pPr>
        <w:pStyle w:val="Standard"/>
      </w:pPr>
    </w:p>
    <w:p w14:paraId="4D1B588A" w14:textId="77777777" w:rsidR="00E169F0" w:rsidRDefault="00000000">
      <w:pPr>
        <w:pStyle w:val="Standard"/>
      </w:pPr>
      <w:r>
        <w:rPr>
          <w:rFonts w:ascii="Arial" w:hAnsi="Aria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2D208E0F" w14:textId="77777777" w:rsidR="00E169F0" w:rsidRDefault="00E169F0">
      <w:pPr>
        <w:pStyle w:val="Standard"/>
      </w:pPr>
    </w:p>
    <w:p w14:paraId="54F6ACD1" w14:textId="77777777" w:rsidR="00E169F0" w:rsidRDefault="00000000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 tym podatek VAT …………………………………….(PLN), </w:t>
      </w:r>
    </w:p>
    <w:p w14:paraId="16509FD3" w14:textId="77777777" w:rsidR="00E169F0" w:rsidRDefault="00E169F0">
      <w:pPr>
        <w:pStyle w:val="Standard"/>
        <w:rPr>
          <w:rFonts w:ascii="Arial" w:hAnsi="Arial"/>
          <w:sz w:val="20"/>
          <w:szCs w:val="20"/>
        </w:rPr>
      </w:pPr>
    </w:p>
    <w:p w14:paraId="190526D4" w14:textId="77777777" w:rsidR="00E169F0" w:rsidRDefault="00E169F0">
      <w:pPr>
        <w:pStyle w:val="Standard"/>
        <w:snapToGrid w:val="0"/>
        <w:jc w:val="both"/>
        <w:rPr>
          <w:rFonts w:ascii="Arial" w:hAnsi="Arial" w:cs="Arial"/>
          <w:iCs/>
        </w:rPr>
      </w:pPr>
    </w:p>
    <w:p w14:paraId="75AF401F" w14:textId="77777777" w:rsidR="00E169F0" w:rsidRDefault="00000000">
      <w:pPr>
        <w:pStyle w:val="Standard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 następujących parametrach technicznych:</w:t>
      </w:r>
    </w:p>
    <w:p w14:paraId="5F3BCC70" w14:textId="77777777" w:rsidR="00E169F0" w:rsidRDefault="00E169F0">
      <w:pPr>
        <w:pStyle w:val="Standard"/>
        <w:jc w:val="both"/>
        <w:rPr>
          <w:rFonts w:ascii="Arial" w:hAnsi="Arial"/>
          <w:sz w:val="21"/>
          <w:szCs w:val="21"/>
        </w:rPr>
      </w:pPr>
    </w:p>
    <w:p w14:paraId="141EC32D" w14:textId="77777777" w:rsidR="00E169F0" w:rsidRDefault="00E169F0">
      <w:pPr>
        <w:pStyle w:val="Standard"/>
        <w:jc w:val="both"/>
        <w:rPr>
          <w:rFonts w:ascii="Arial" w:hAnsi="Arial"/>
          <w:sz w:val="21"/>
          <w:szCs w:val="21"/>
        </w:rPr>
      </w:pPr>
    </w:p>
    <w:p w14:paraId="7B324AB1" w14:textId="77777777" w:rsidR="00E169F0" w:rsidRDefault="00E169F0">
      <w:pPr>
        <w:pStyle w:val="Standard"/>
        <w:jc w:val="both"/>
        <w:rPr>
          <w:rFonts w:ascii="Arial" w:hAnsi="Arial"/>
          <w:sz w:val="21"/>
          <w:szCs w:val="21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6"/>
        <w:gridCol w:w="4764"/>
        <w:gridCol w:w="4118"/>
      </w:tblGrid>
      <w:tr w:rsidR="00E169F0" w14:paraId="00172D36" w14:textId="77777777"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687517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60D8E2" w14:textId="77777777" w:rsidR="00E169F0" w:rsidRDefault="00000000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Wymóg</w:t>
            </w:r>
          </w:p>
        </w:tc>
        <w:tc>
          <w:tcPr>
            <w:tcW w:w="4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8A1A13" w14:textId="67365FCC" w:rsidR="00E169F0" w:rsidRDefault="00000000" w:rsidP="00093074">
            <w:pPr>
              <w:pStyle w:val="TableContents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Wpisać konkretne </w:t>
            </w:r>
            <w:r w:rsidR="000930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informacje,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parametry/dane techniczne oferowanego pojazdu</w:t>
            </w:r>
            <w:r w:rsidR="000930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lub zaznaczyć TAK /NIE</w:t>
            </w:r>
          </w:p>
        </w:tc>
      </w:tr>
      <w:tr w:rsidR="00E169F0" w14:paraId="1FAC33F0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2E3016" w14:textId="77777777" w:rsidR="00E169F0" w:rsidRDefault="00E169F0">
            <w:pPr>
              <w:pStyle w:val="TableContents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F769B3" w14:textId="77777777" w:rsidR="00E169F0" w:rsidRDefault="0000000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Pojazd fabrycznie nowy, niezarejestrowany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9ED7E2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38CCB0ED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7F9FABA7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514EBD" w14:textId="77777777" w:rsidR="00E169F0" w:rsidRDefault="00E169F0">
            <w:pPr>
              <w:pStyle w:val="TableContents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466640" w14:textId="77777777" w:rsidR="00E169F0" w:rsidRDefault="0000000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 produkcji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CD8AEE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09579299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16199CB0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892F17" w14:textId="77777777" w:rsidR="00E169F0" w:rsidRDefault="00E169F0">
            <w:pPr>
              <w:pStyle w:val="TableContents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B48C41" w14:textId="30AE1969" w:rsidR="00E169F0" w:rsidRDefault="00000000">
            <w:pPr>
              <w:pStyle w:val="TableContents"/>
            </w:pPr>
            <w:r>
              <w:rPr>
                <w:rFonts w:ascii="Arial" w:hAnsi="Arial" w:cs="Arial"/>
                <w:sz w:val="20"/>
                <w:szCs w:val="20"/>
              </w:rPr>
              <w:t xml:space="preserve">Adres/y  </w:t>
            </w:r>
            <w:r>
              <w:rPr>
                <w:rFonts w:ascii="Arial" w:eastAsia="Calibri" w:hAnsi="Arial" w:cs="Arial"/>
                <w:sz w:val="20"/>
                <w:szCs w:val="20"/>
              </w:rPr>
              <w:t>stacji obsługi pojazdów spełniających kryteria jakościowe określone dla autoryzowanych stacji obsługi danej marki samochodu</w:t>
            </w:r>
            <w:r w:rsidR="00093074">
              <w:rPr>
                <w:rFonts w:ascii="Arial" w:eastAsia="Calibri" w:hAnsi="Arial" w:cs="Arial"/>
                <w:sz w:val="20"/>
                <w:szCs w:val="20"/>
              </w:rPr>
              <w:t xml:space="preserve"> (na terenie Kielc lub w odległości do 25km od Kielc).</w:t>
            </w:r>
          </w:p>
          <w:p w14:paraId="72758DAD" w14:textId="77777777" w:rsidR="00E169F0" w:rsidRDefault="00E169F0">
            <w:pPr>
              <w:pStyle w:val="TableContents"/>
            </w:pP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C90D8D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733E07A7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9CC3D5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11AF8C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Typ nadwozia, marka model 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8880B9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78BF2493" w14:textId="77777777" w:rsidR="00E169F0" w:rsidRDefault="0000000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...............................................................</w:t>
            </w:r>
          </w:p>
          <w:p w14:paraId="57EB26D8" w14:textId="77777777" w:rsidR="00E169F0" w:rsidRDefault="00000000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Typ, (marka i model)</w:t>
            </w:r>
          </w:p>
        </w:tc>
      </w:tr>
      <w:tr w:rsidR="00E169F0" w14:paraId="348258BE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B8940B" w14:textId="77777777" w:rsidR="00E169F0" w:rsidRDefault="00E169F0">
            <w:pPr>
              <w:pStyle w:val="TableContents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1445F0" w14:textId="77777777" w:rsidR="00E169F0" w:rsidRDefault="0000000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Kolor fabryczny lub oklejenie</w:t>
            </w:r>
          </w:p>
          <w:p w14:paraId="2DCBB6CB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3062D5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0A4C8476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7A952059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933B82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5E8C78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Długość całkowita: min. 4750 mm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3FB1CE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19EDF16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06E17B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104FBEF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DMC do 3,5t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41C7E9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7C32AC7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6E0ED43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FB0BDE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Rodzaj silnika: spalinowy :o zapłonie samoczynnym, iskrowym , ew. miękka hybryda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03117F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600F60BD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4CCE83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E9B5699" w14:textId="77777777" w:rsidR="00E169F0" w:rsidRDefault="00000000">
            <w:pPr>
              <w:pStyle w:val="TableContents"/>
            </w:pPr>
            <w:r>
              <w:rPr>
                <w:rFonts w:ascii="Arial" w:eastAsia="Lucida Sans Unicode" w:hAnsi="Arial" w:cs="Arial"/>
                <w:sz w:val="20"/>
                <w:szCs w:val="20"/>
                <w:lang w:eastAsia="ar-SA"/>
              </w:rPr>
              <w:t xml:space="preserve">Emisja CO2 - zgodnie z obowiązującymi przepisami dopuszczającymi rejestrację pojazdów </w:t>
            </w:r>
          </w:p>
          <w:p w14:paraId="385611B6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(wskazać normę Euro)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F23CB2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4B086946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FF17F7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472862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Moc maksymalna silnika (KM): minimum 110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E526A6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3557BBE1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BB7A66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5357F8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Napędzana przednia i tylna oś (4x4)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62B8C9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6BA2DDFD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1CF7DCF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1A243A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Skrzynia biegów automatyczna / manualna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5EC7720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E881791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2B2B2B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23FEFE" w14:textId="77777777" w:rsidR="00E169F0" w:rsidRDefault="00000000">
            <w:pPr>
              <w:pStyle w:val="Standard"/>
              <w:snapToGrid w:val="0"/>
              <w:jc w:val="both"/>
            </w:pPr>
            <w:r>
              <w:rPr>
                <w:rFonts w:ascii="Arial" w:eastAsia="Calibri" w:hAnsi="Arial" w:cs="Arial"/>
                <w:sz w:val="20"/>
                <w:szCs w:val="20"/>
              </w:rPr>
              <w:t>Systemy dotyczące układu hamulcowego: przynajmniej ABS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FA1F1A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56587817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FCD777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E2B624" w14:textId="77777777" w:rsidR="00E169F0" w:rsidRDefault="00000000">
            <w:pPr>
              <w:pStyle w:val="Standard"/>
              <w:snapToGrid w:val="0"/>
              <w:jc w:val="both"/>
            </w:pPr>
            <w:r>
              <w:rPr>
                <w:rFonts w:ascii="Arial" w:eastAsia="Calibri" w:hAnsi="Arial" w:cs="Arial"/>
                <w:sz w:val="20"/>
                <w:szCs w:val="20"/>
              </w:rPr>
              <w:t>System stabilizacji toru jazdy - ESP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72489C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7CF1BAEA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03E805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E8BD3D" w14:textId="77777777" w:rsidR="00E169F0" w:rsidRDefault="00000000">
            <w:pPr>
              <w:pStyle w:val="Standard"/>
              <w:snapToGrid w:val="0"/>
              <w:jc w:val="both"/>
            </w:pPr>
            <w:r>
              <w:rPr>
                <w:rFonts w:ascii="Arial" w:eastAsia="Calibri" w:hAnsi="Arial" w:cs="Arial"/>
                <w:sz w:val="20"/>
                <w:szCs w:val="20"/>
              </w:rPr>
              <w:t>Wspomaganie układu kierowniczego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B0BA8F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1347" w14:paraId="70DF26F0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400EF9" w14:textId="77777777" w:rsidR="004C1347" w:rsidRDefault="004C1347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8B2B77" w14:textId="5EADC676" w:rsidR="004C1347" w:rsidRDefault="004C1347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Immobilizer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0F593C" w14:textId="77777777" w:rsidR="004C1347" w:rsidRDefault="004C1347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1347" w14:paraId="3642F3D8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2A38A9" w14:textId="77777777" w:rsidR="004C1347" w:rsidRDefault="004C1347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CC7F2B" w14:textId="1B08B862" w:rsidR="004C1347" w:rsidRDefault="004C1347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Autoalarm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374AF1" w14:textId="77777777" w:rsidR="004C1347" w:rsidRDefault="004C1347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30599A85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9CA156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E643AB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Pojemność zbiornika paliwa minimum 50 litrów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3BEF8BF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6AD63A86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899FB4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C0AFDB" w14:textId="77777777" w:rsidR="00E169F0" w:rsidRDefault="00000000">
            <w:pPr>
              <w:pStyle w:val="Standard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Wnętrze pojazdu </w:t>
            </w:r>
          </w:p>
          <w:p w14:paraId="45273AF3" w14:textId="77777777" w:rsidR="00E169F0" w:rsidRDefault="00E169F0">
            <w:pPr>
              <w:pStyle w:val="Standard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0D66AE" w14:textId="77777777" w:rsidR="00E169F0" w:rsidRDefault="00000000">
            <w:pPr>
              <w:pStyle w:val="Standard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Przedział I :</w:t>
            </w:r>
          </w:p>
          <w:p w14:paraId="5628D1FD" w14:textId="77777777" w:rsidR="00E169F0" w:rsidRDefault="00000000">
            <w:pPr>
              <w:pStyle w:val="Standard"/>
              <w:spacing w:line="276" w:lineRule="auto"/>
              <w:jc w:val="both"/>
            </w:pPr>
            <w:r>
              <w:rPr>
                <w:rFonts w:ascii="Arial" w:eastAsia="Calibri" w:hAnsi="Arial" w:cs="Arial"/>
                <w:sz w:val="20"/>
                <w:szCs w:val="20"/>
              </w:rPr>
              <w:t>- drzwi zewnętrzne s</w:t>
            </w:r>
            <w:r>
              <w:rPr>
                <w:rFonts w:ascii="Arial" w:eastAsia="Calibri" w:hAnsi="Arial" w:cs="Arial"/>
                <w:sz w:val="20"/>
                <w:szCs w:val="20"/>
                <w:lang w:eastAsia="ar-SA"/>
              </w:rPr>
              <w:t>krzydłowe, przeszklone</w:t>
            </w:r>
          </w:p>
          <w:p w14:paraId="770CBA43" w14:textId="77777777" w:rsidR="00E169F0" w:rsidRDefault="00E169F0">
            <w:pPr>
              <w:pStyle w:val="Standard"/>
              <w:spacing w:line="276" w:lineRule="auto"/>
              <w:jc w:val="both"/>
            </w:pPr>
          </w:p>
          <w:p w14:paraId="3E5296FF" w14:textId="77777777" w:rsidR="00E169F0" w:rsidRDefault="00000000">
            <w:pPr>
              <w:pStyle w:val="Standard"/>
              <w:spacing w:line="276" w:lineRule="auto"/>
              <w:jc w:val="both"/>
            </w:pPr>
            <w:r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fotel dla kierowcy  i pasażera lub fotel dla kierowcy i kanapa 2 osobowa</w:t>
            </w:r>
          </w:p>
          <w:p w14:paraId="01779BD1" w14:textId="77777777" w:rsidR="00E169F0" w:rsidRDefault="00E169F0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A158F8" w14:textId="77777777" w:rsidR="00E169F0" w:rsidRDefault="00000000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Przedział II</w:t>
            </w:r>
          </w:p>
          <w:p w14:paraId="1CDF1D34" w14:textId="77777777" w:rsidR="00E169F0" w:rsidRDefault="00000000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ewentualna kanapa 3 miejscowa lub kanapa 2 miejscową i fotel lub 3 fotele</w:t>
            </w:r>
          </w:p>
          <w:p w14:paraId="3670238A" w14:textId="77777777" w:rsidR="00E169F0" w:rsidRDefault="00E169F0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7104233" w14:textId="77777777" w:rsidR="00E169F0" w:rsidRDefault="00000000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przestrzeń .tj.  długość i szerokość umożliwiająca położenie dwóch par  noszy medycznych do transportu osób w pozycji leżącej lub wykorzystywana  jako tymczasowe miejsce  do opatrywania osób</w:t>
            </w:r>
          </w:p>
          <w:p w14:paraId="15C84292" w14:textId="77777777" w:rsidR="00E169F0" w:rsidRDefault="00E169F0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EAE9CAD" w14:textId="77777777" w:rsidR="00E169F0" w:rsidRDefault="00000000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system czteropunktowego mocowania każdej z par noszy - wykorzystywany w trakcie transportu osób</w:t>
            </w:r>
          </w:p>
          <w:p w14:paraId="4BBD772F" w14:textId="77777777" w:rsidR="00E169F0" w:rsidRDefault="00E169F0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E9213DA" w14:textId="77777777" w:rsidR="00E169F0" w:rsidRDefault="00000000">
            <w:pPr>
              <w:pStyle w:val="Standard"/>
              <w:spacing w:line="276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eastAsia="Calibri" w:hAnsi="Arial" w:cs="Arial"/>
                <w:sz w:val="20"/>
                <w:szCs w:val="20"/>
              </w:rPr>
              <w:t>materiał posiadający atest higieniczny PZH np. zmiękczony PVC, Laminat BTBS lub na bazie poliestru i poliuretanu.</w:t>
            </w:r>
          </w:p>
          <w:p w14:paraId="05105A81" w14:textId="77777777" w:rsidR="00E169F0" w:rsidRDefault="00E169F0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6CC534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3C7E4A66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901054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CF44DA" w14:textId="77777777" w:rsidR="00E169F0" w:rsidRDefault="00000000">
            <w:pPr>
              <w:pStyle w:val="Standard"/>
              <w:spacing w:line="276" w:lineRule="auto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 xml:space="preserve">W przedziale I </w:t>
            </w:r>
            <w:r>
              <w:rPr>
                <w:rFonts w:ascii="Arial" w:eastAsia="Calibri" w:hAnsi="Arial" w:cs="Arial"/>
                <w:sz w:val="20"/>
                <w:szCs w:val="20"/>
              </w:rPr>
              <w:t>drzwi zewnętrzne s</w:t>
            </w:r>
            <w:r>
              <w:rPr>
                <w:rFonts w:ascii="Arial" w:eastAsia="Calibri" w:hAnsi="Arial" w:cs="Arial"/>
                <w:sz w:val="20"/>
                <w:szCs w:val="20"/>
                <w:lang w:eastAsia="ar-SA"/>
              </w:rPr>
              <w:t>krzydłowe, przeszklone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</w:p>
          <w:p w14:paraId="26912CF9" w14:textId="77777777" w:rsidR="00E169F0" w:rsidRDefault="00E169F0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7714C4" w14:textId="77777777" w:rsidR="00E169F0" w:rsidRDefault="00000000">
            <w:pPr>
              <w:pStyle w:val="Standard"/>
              <w:spacing w:line="276" w:lineRule="auto"/>
              <w:jc w:val="both"/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W przedziale II drzwi zewnętrzne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przesuwne znajdujące się po prawej lub lewej lub po obu stronach nadwozia z blokadą w pozycji otwartej, </w:t>
            </w: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lastRenderedPageBreak/>
              <w:t>przeszklone, w przypadku drzwi tylko po jednej stronie, po drugiej stronie winno znajdować się okno; dopuszcza się drzwi skrzydłowe</w:t>
            </w:r>
          </w:p>
          <w:p w14:paraId="3564618B" w14:textId="77777777" w:rsidR="00E169F0" w:rsidRDefault="00E169F0">
            <w:pPr>
              <w:pStyle w:val="Standard"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  <w:p w14:paraId="66FEF021" w14:textId="77777777" w:rsidR="00E169F0" w:rsidRDefault="00000000">
            <w:pPr>
              <w:pStyle w:val="Standard"/>
              <w:spacing w:line="276" w:lineRule="auto"/>
              <w:jc w:val="both"/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W tylnej części pojazdu - drzwi jedno lub dwu skrzydłowe lub pokrywa -  klapa unoszona do góry lub dołu umożliwiające wprowadzenie do przedziału II dwóch par noszy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4F0BA3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6ACBED87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F91142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17E187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Fotel kierowcy regulowany w minimum dwóch płaszczyznach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33B5A2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167AB382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64408A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0CC893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Fotele przednie i kanapa tylna (o ile jest w pojeździe) - tapicerka materiałowa w kolorze ciemnym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E776C19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D92C0AC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452D15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DF7AF0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Kierownica: po lewej stronie; regulacja kolumny kierowniczej co najmniej w jednej płaszczyźnie (góra - dół)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7C09DB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258BB5FF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F63D1B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931E9B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Klimatyzacja: minimum manualna regulowana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0A0C6F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473BEE98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D1CFE6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21A9B5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Komplet kół: przynajmniej stalowe felgi z ogumieniem zimowym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786809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28E815F0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3D2870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454E1F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Komplet czterech opon letnich.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7D2B149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1749970C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9E6F8D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2A6C7B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Opony nowe, nie starsze niż 78 tygodni licząc od końcowego terminu realizacji umowy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9098FB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739D4663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34743B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5C0992" w14:textId="77777777" w:rsidR="00E169F0" w:rsidRDefault="00000000">
            <w:pPr>
              <w:pStyle w:val="Standard"/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Koło zapasowe pełnowymiarowe lub zestaw naprawczy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E815E8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14B53490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A22D63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B41EAF" w14:textId="77777777" w:rsidR="00E169F0" w:rsidRDefault="00000000">
            <w:pPr>
              <w:pStyle w:val="Standard"/>
              <w:snapToGrid w:val="0"/>
              <w:spacing w:line="276" w:lineRule="auto"/>
              <w:jc w:val="both"/>
            </w:pPr>
            <w:r>
              <w:t>Koła wyposażone w czujniki ciśnienia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09F2D2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2A6B460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AE3CBA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55C58D3" w14:textId="77777777" w:rsidR="00E169F0" w:rsidRDefault="00000000">
            <w:pPr>
              <w:pStyle w:val="Standard"/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Poduszki powietrzne: przynajmniej przednie dla kierowcy i pasażera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C88BC4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2C063C0C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627601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55E7DE" w14:textId="77777777" w:rsidR="00E169F0" w:rsidRDefault="00000000">
            <w:pPr>
              <w:pStyle w:val="Standard"/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Bezwładnościowe trzypunktowe pasy bezpieczeństwa z napinaczami w przedziale I i II dla wszystkich miejsc siedzących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AD28E2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4B1CBA43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3A58F4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732BC9" w14:textId="77777777" w:rsidR="00E169F0" w:rsidRDefault="00000000">
            <w:pPr>
              <w:pStyle w:val="Standard"/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Centralny zamek aktywowany przy pomocy pilota, dwa komplety kluczy oraz dwa piloty lub w systemie bezkluczykowym dwa komplety kart.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6378C3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5AD6A581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228BFC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610EC0" w14:textId="77777777" w:rsidR="00E169F0" w:rsidRDefault="00000000">
            <w:pPr>
              <w:pStyle w:val="Standard"/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Gaśnica typu samochodowego o masie środka gaśniczego 1 kg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7FAB2D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74B886B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981CA1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8F335E" w14:textId="77777777" w:rsidR="00E169F0" w:rsidRDefault="00000000">
            <w:pPr>
              <w:pStyle w:val="Standard"/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Trójkąt samochodowy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B25FC3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0F1081AD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654166F1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BD17AE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4271DD" w14:textId="77777777" w:rsidR="00E169F0" w:rsidRDefault="00000000">
            <w:pPr>
              <w:pStyle w:val="Standard"/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Apteczka samochodowa wyposażona w mocowanie do tapicerki i wyposażona zgodnie z normą DIN 13164 PLUS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16E44F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225BC4B8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91706E4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701C6A" w14:textId="77777777" w:rsidR="00E169F0" w:rsidRDefault="00000000">
            <w:pPr>
              <w:pStyle w:val="Mario"/>
              <w:spacing w:line="100" w:lineRule="atLea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Dwa zintegrowane urządzenia służące do rozbijania szyb i cięcia pasów bezpieczeństwa, zawierające latarkę, mocowane w zasięgu ręki kierowcy i dysponenta.</w:t>
            </w:r>
          </w:p>
          <w:p w14:paraId="1EFEE234" w14:textId="77777777" w:rsidR="00E169F0" w:rsidRDefault="00E169F0">
            <w:pPr>
              <w:pStyle w:val="Standard"/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38BA9C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F256FB6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969CB6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06D219" w14:textId="77777777" w:rsidR="00E169F0" w:rsidRDefault="00000000">
            <w:pPr>
              <w:pStyle w:val="Mario"/>
              <w:spacing w:line="100" w:lineRule="atLea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Zestaw podręcznych narzędzi, w którego skład wchodzi, co najmniej:</w:t>
            </w:r>
          </w:p>
          <w:p w14:paraId="16B6FD13" w14:textId="77777777" w:rsidR="00E169F0" w:rsidRDefault="00000000">
            <w:pPr>
              <w:tabs>
                <w:tab w:val="left" w:pos="1418"/>
                <w:tab w:val="left" w:pos="14949"/>
              </w:tabs>
              <w:spacing w:line="100" w:lineRule="atLeast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podnośnik samochodowy dostosowany do masy pojazdu (w przypadku gdy pojazd nie jest wyposażony w zestaw naprawczy),</w:t>
            </w:r>
          </w:p>
          <w:p w14:paraId="05177C47" w14:textId="77777777" w:rsidR="00E169F0" w:rsidRDefault="00000000">
            <w:pPr>
              <w:tabs>
                <w:tab w:val="left" w:pos="1418"/>
                <w:tab w:val="left" w:pos="14949"/>
              </w:tabs>
              <w:spacing w:line="100" w:lineRule="atLeast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klucz do kół (w przypadku gdy pojazd nie jest wyposażony w zestaw naprawczy),</w:t>
            </w:r>
          </w:p>
          <w:p w14:paraId="71075002" w14:textId="77777777" w:rsidR="00E169F0" w:rsidRDefault="00000000">
            <w:pPr>
              <w:tabs>
                <w:tab w:val="left" w:pos="1418"/>
                <w:tab w:val="left" w:pos="14949"/>
              </w:tabs>
              <w:spacing w:line="100" w:lineRule="atLeast"/>
              <w:jc w:val="both"/>
              <w:textAlignment w:val="auto"/>
            </w:pPr>
            <w:r>
              <w:rPr>
                <w:rStyle w:val="WW8Num56z0"/>
                <w:rFonts w:ascii="Arial" w:hAnsi="Arial" w:cs="Arial"/>
                <w:sz w:val="20"/>
                <w:szCs w:val="20"/>
              </w:rPr>
              <w:t>- wkrętak/klucz dostosowany do wkrętów zastosowanych w pojeździe,</w:t>
            </w:r>
          </w:p>
          <w:p w14:paraId="409560FA" w14:textId="77777777" w:rsidR="00E169F0" w:rsidRDefault="00000000">
            <w:pPr>
              <w:pStyle w:val="Mario"/>
              <w:spacing w:line="100" w:lineRule="atLeas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klucz umożliwiający odłączenie biegunów </w:t>
            </w:r>
            <w:r>
              <w:rPr>
                <w:rFonts w:cs="Arial"/>
                <w:sz w:val="20"/>
              </w:rPr>
              <w:lastRenderedPageBreak/>
              <w:t>akumulatora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B62139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45746BD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3B5117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A2AD22" w14:textId="77777777" w:rsidR="00E169F0" w:rsidRDefault="00000000">
            <w:pPr>
              <w:pStyle w:val="Standard"/>
              <w:snapToGrid w:val="0"/>
              <w:spacing w:line="276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Komplet dywaników gumowych podłogowych dla I-go  i ewentualnie dla II-go przedziału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D8B9A8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7E98E76A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4178EF" w14:textId="77777777" w:rsidR="00E169F0" w:rsidRDefault="00E169F0">
            <w:pPr>
              <w:pStyle w:val="Tekstpodstawowywcity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C92C1D" w14:textId="77777777" w:rsidR="00E169F0" w:rsidRDefault="00000000">
            <w:pPr>
              <w:pStyle w:val="Standard"/>
              <w:snapToGri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Gniazdo zapalniczki z zaślepką, 2 gniazda ładowania USB typu C , każde o prądzie obciążenia min. 3 A </w:t>
            </w:r>
          </w:p>
          <w:p w14:paraId="3DAE0C5B" w14:textId="77777777" w:rsidR="00E169F0" w:rsidRDefault="00E169F0">
            <w:pPr>
              <w:pStyle w:val="Tekstpodstawowywcity"/>
              <w:snapToGrid w:val="0"/>
              <w:spacing w:line="276" w:lineRule="auto"/>
              <w:ind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1CE542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44940BE3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3DA3B6CA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F2D98C" w14:textId="77777777" w:rsidR="00E169F0" w:rsidRDefault="00E169F0">
            <w:pPr>
              <w:pStyle w:val="Tekstpodstawowywcity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90BC6E" w14:textId="77777777" w:rsidR="00E169F0" w:rsidRDefault="00000000">
            <w:pPr>
              <w:pStyle w:val="Tekstpodstawowywcity"/>
              <w:snapToGrid w:val="0"/>
              <w:spacing w:line="276" w:lineRule="auto"/>
              <w:ind w:firstLine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Czujnik parkowania tył lub kamera cofania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99A95F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0A035A16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502ACF53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A83115" w14:textId="77777777" w:rsidR="00E169F0" w:rsidRDefault="00E169F0">
            <w:pPr>
              <w:pStyle w:val="Tekstpodstawowywcity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6FDA54" w14:textId="77777777" w:rsidR="00E169F0" w:rsidRDefault="00000000">
            <w:pPr>
              <w:pStyle w:val="Tekstpodstawowywcity"/>
              <w:snapToGrid w:val="0"/>
              <w:spacing w:line="276" w:lineRule="auto"/>
              <w:ind w:firstLine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Czujnik zmierzchu lub system równoważny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17B157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50FB34F1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24EF34EF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6091D3" w14:textId="77777777" w:rsidR="00E169F0" w:rsidRDefault="00E169F0">
            <w:pPr>
              <w:pStyle w:val="Tekstpodstawowywcity"/>
              <w:widowControl w:val="0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C709FE" w14:textId="77777777" w:rsidR="00E169F0" w:rsidRDefault="00000000">
            <w:pPr>
              <w:pStyle w:val="Tekstpodstawowywcity"/>
              <w:snapToGrid w:val="0"/>
              <w:ind w:firstLine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kabinie kierowcy zainstalowane na stałe w podsufitce dodatkowe oświetlenie – podłużna obrotowa lampka ledowa o neutralnej lub ciepłej barwie światła  z wbudowanym włącznikiem i parametrze min. 10 SMD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D733E8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745F3BF6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7CE6CA6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52ADC26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Elektrycznie sterowane szyby minimum z przodu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4C47FE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117298DE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19AC6520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8C38DE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6E50BA" w14:textId="77777777" w:rsidR="00E169F0" w:rsidRDefault="00000000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Elektrycznie sterowane i podgrzewane lusterka zewnętrzne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1BAC44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12F8DC9C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5B04DDA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A753C6" w14:textId="77777777" w:rsidR="00E169F0" w:rsidRDefault="00000000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Akumulator o największej pojemności i największym prądzie rozruchu z fabrycznej oferty producenta pojazdu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45B9E2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4E8E2FE1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34076A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0D56EF" w14:textId="77777777" w:rsidR="00E169F0" w:rsidRDefault="00000000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Alternator o najwyższej mocy z fabrycznej oferty producenta pojazdu.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CCD82D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32F5361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CFBC8E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816A0E" w14:textId="77777777" w:rsidR="00E169F0" w:rsidRDefault="00000000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Nadkola przeciw błotne z przodu i tyłu pojazdu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CE6617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7ECCF93C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9E6D9B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DFA415" w14:textId="77777777" w:rsidR="00E169F0" w:rsidRDefault="00000000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Metalowa osłona komory silnika zabezpieczająca dolną część pojazdu i skrzyni biegów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7A6A320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52780E53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82613E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D95778" w14:textId="77777777" w:rsidR="00E169F0" w:rsidRDefault="00000000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Dwie ramki na tablice rejestracyjne zamontowane na pojeździe - ramki bez napisów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FD8F88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16C705F1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CA6FA6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2A29EB" w14:textId="77777777" w:rsidR="00E169F0" w:rsidRDefault="00000000">
            <w:pPr>
              <w:pStyle w:val="Standard"/>
              <w:snapToGrid w:val="0"/>
              <w:jc w:val="both"/>
            </w:pPr>
            <w:r>
              <w:rPr>
                <w:rFonts w:ascii="Arial" w:eastAsia="Calibri" w:hAnsi="Arial" w:cs="Arial"/>
                <w:sz w:val="20"/>
                <w:szCs w:val="20"/>
              </w:rPr>
              <w:t>Certyfikowane składane nosze medyczne do transportu rannych  - dwie pary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96E473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6041EC5F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3BB342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58DA78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Miejsca transportowe dla wszystkich elementów wyposażenia pojazdu 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C21238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6E68B710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15E66E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35F5B5" w14:textId="77777777" w:rsidR="00E169F0" w:rsidRDefault="0000000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Cztery naklejki magnetyczne  przeznaczone do oznakowania pojazdów realizujących zadania ochrony ludności i obrony cywilnej. </w:t>
            </w:r>
          </w:p>
          <w:p w14:paraId="6420023C" w14:textId="77777777" w:rsidR="00E169F0" w:rsidRDefault="00E169F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029DB3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1BC2A71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43D540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58DC94" w14:textId="77777777" w:rsidR="00E169F0" w:rsidRDefault="00000000">
            <w:pPr>
              <w:spacing w:line="100" w:lineRule="atLeast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Instalacja przystosowana do montażu radiotelefonu  przewoźnego w standardzie TETRA w zestawie rozłącznym (np. MOTOROLA MTM 5400 lub MXM600) </w:t>
            </w:r>
          </w:p>
          <w:p w14:paraId="4F12FBEC" w14:textId="77777777" w:rsidR="00E169F0" w:rsidRDefault="00E169F0">
            <w:pPr>
              <w:pStyle w:val="Standard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65764A1" w14:textId="77777777" w:rsidR="00E169F0" w:rsidRDefault="0000000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E169F0" w14:paraId="3F938BD3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B4DC23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6DEF33" w14:textId="77777777" w:rsidR="00E169F0" w:rsidRDefault="00000000">
            <w:pPr>
              <w:spacing w:line="100" w:lineRule="atLeast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do zamontowania anteny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7E691E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0B932A60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67F505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2F92B7" w14:textId="77777777" w:rsidR="00E169F0" w:rsidRDefault="00000000">
            <w:pPr>
              <w:spacing w:line="100" w:lineRule="atLeast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do zamontowania urządzeń sygnalizacji pojazdu uprzywilejowanego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1C3E6A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6B141B56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CD4B64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D1FCBF" w14:textId="77777777" w:rsidR="00E169F0" w:rsidRDefault="00000000">
            <w:pPr>
              <w:tabs>
                <w:tab w:val="left" w:pos="352"/>
                <w:tab w:val="left" w:pos="49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na listwie bezpiecznikowej  do docelowego podłączenia urządzenia łączności radiowej i urządzeń sygnalizacji uprzywilejowania w ruchu wraz z urządzeniem aktywnym zapobiegającym rozładowaniu akumulatora pojazdu tj. wyłączeniu dopływu prąd po spadku napięcia poniżej 11.5V lub przekroczeniu poboru prądu powyżej 20A</w:t>
            </w:r>
          </w:p>
          <w:p w14:paraId="57D9CE74" w14:textId="77777777" w:rsidR="00E169F0" w:rsidRDefault="00E169F0">
            <w:pPr>
              <w:spacing w:line="100" w:lineRule="atLeast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D21247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4D8743C3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69A182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65EE63" w14:textId="77777777" w:rsidR="00E169F0" w:rsidRDefault="00000000">
            <w:pPr>
              <w:tabs>
                <w:tab w:val="left" w:pos="352"/>
                <w:tab w:val="left" w:pos="49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Listwa bezpiecznikowa umożliwiającą  zasilanie elektryczne dla opisanych gniazd , urządzeń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łączności radiowej, urządzeń sygnalizacji uprzywilejowania w ruchu oraz innych odbiorników prądu..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773709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3C515946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93F7478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63F742" w14:textId="77777777" w:rsidR="00E169F0" w:rsidRDefault="00000000">
            <w:pPr>
              <w:tabs>
                <w:tab w:val="left" w:pos="352"/>
                <w:tab w:val="left" w:pos="49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Zapewnienie min 240 W mocy dla urządzeń łączności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118CC0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1841EF14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DA9CC3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BCAD25" w14:textId="77777777" w:rsidR="00E169F0" w:rsidRPr="004C1347" w:rsidRDefault="00000000">
            <w:pPr>
              <w:tabs>
                <w:tab w:val="left" w:pos="352"/>
                <w:tab w:val="left" w:pos="49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C1347">
              <w:rPr>
                <w:rFonts w:ascii="Arial" w:hAnsi="Arial" w:cs="Arial"/>
                <w:sz w:val="20"/>
                <w:szCs w:val="20"/>
              </w:rPr>
              <w:t>Łatwo dostępny główny wyłącznik prądu (odłącznik masy)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4B4925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489D6318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7D958D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DF2068" w14:textId="77777777" w:rsidR="00E169F0" w:rsidRDefault="00000000">
            <w:pPr>
              <w:tabs>
                <w:tab w:val="left" w:pos="352"/>
                <w:tab w:val="left" w:pos="494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Dokumentacja i instrukcja instalacji w języku polskim dotyczącą parametrów zastosowanych w pojeździe materiałów użytych dla instalacji łączności radiowej, w postaci nośnika CD oraz wydrukowanych opisów, schematów i zdjęć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EB1BFC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6F739841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EF73AC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5357329" w14:textId="77777777" w:rsidR="00E169F0" w:rsidRDefault="00000000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Gwarancja na samochód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8FD865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0F6D4EC5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394BEBE2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A4FAC3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34DC24" w14:textId="77777777" w:rsidR="00E169F0" w:rsidRDefault="00000000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Gwarancja na powłokę lakierniczą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EE07A0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28A767F5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1CDDA073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A51AB0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FDA6C2" w14:textId="77777777" w:rsidR="00E169F0" w:rsidRDefault="00000000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przypadku uzyskania wymaganego koloru poprzez oklejanie całego pojazdu - gwarancja na oklejenie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F32BA1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9F0" w14:paraId="3C276BE2" w14:textId="77777777"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6110E6" w14:textId="77777777" w:rsidR="00E169F0" w:rsidRDefault="00E169F0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4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D23F71" w14:textId="77777777" w:rsidR="00E169F0" w:rsidRDefault="00000000">
            <w:pPr>
              <w:pStyle w:val="Standard"/>
              <w:snapToGri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Gwarancja na perforację powłoki nadwozia</w:t>
            </w:r>
          </w:p>
        </w:tc>
        <w:tc>
          <w:tcPr>
            <w:tcW w:w="4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D89D82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  <w:p w14:paraId="041F3456" w14:textId="77777777" w:rsidR="00E169F0" w:rsidRDefault="00E169F0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1B50E7" w14:textId="77777777" w:rsidR="00E169F0" w:rsidRDefault="00E169F0">
      <w:pPr>
        <w:pStyle w:val="Standard"/>
        <w:jc w:val="both"/>
      </w:pPr>
    </w:p>
    <w:sectPr w:rsidR="00E169F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13CBE" w14:textId="77777777" w:rsidR="00901FD9" w:rsidRDefault="00901FD9">
      <w:r>
        <w:separator/>
      </w:r>
    </w:p>
  </w:endnote>
  <w:endnote w:type="continuationSeparator" w:id="0">
    <w:p w14:paraId="4DBA8508" w14:textId="77777777" w:rsidR="00901FD9" w:rsidRDefault="00901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16239" w14:textId="77777777" w:rsidR="00901FD9" w:rsidRDefault="00901FD9">
      <w:r>
        <w:rPr>
          <w:color w:val="000000"/>
        </w:rPr>
        <w:separator/>
      </w:r>
    </w:p>
  </w:footnote>
  <w:footnote w:type="continuationSeparator" w:id="0">
    <w:p w14:paraId="67B54A66" w14:textId="77777777" w:rsidR="00901FD9" w:rsidRDefault="00901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92CF7"/>
    <w:multiLevelType w:val="multilevel"/>
    <w:tmpl w:val="597C3D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DAE21EA"/>
    <w:multiLevelType w:val="multilevel"/>
    <w:tmpl w:val="A2A656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63361831">
    <w:abstractNumId w:val="1"/>
  </w:num>
  <w:num w:numId="2" w16cid:durableId="97841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9F0"/>
    <w:rsid w:val="00000C9A"/>
    <w:rsid w:val="00093074"/>
    <w:rsid w:val="000B2EEF"/>
    <w:rsid w:val="002632E0"/>
    <w:rsid w:val="0037593C"/>
    <w:rsid w:val="004B188B"/>
    <w:rsid w:val="004C1347"/>
    <w:rsid w:val="005D3170"/>
    <w:rsid w:val="00614A22"/>
    <w:rsid w:val="00641230"/>
    <w:rsid w:val="006737E3"/>
    <w:rsid w:val="00707A6E"/>
    <w:rsid w:val="007E2017"/>
    <w:rsid w:val="00901FD9"/>
    <w:rsid w:val="00A04C09"/>
    <w:rsid w:val="00A07C9D"/>
    <w:rsid w:val="00B42322"/>
    <w:rsid w:val="00BD3462"/>
    <w:rsid w:val="00C55670"/>
    <w:rsid w:val="00C81806"/>
    <w:rsid w:val="00CD255B"/>
    <w:rsid w:val="00DD3F9C"/>
    <w:rsid w:val="00E169F0"/>
    <w:rsid w:val="00F068BE"/>
    <w:rsid w:val="00F4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8523"/>
  <w15:docId w15:val="{2D6D3F79-DC8B-4282-BC45-AFAF6D1CA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kstpodstawowywcity">
    <w:name w:val="Body Text Indent"/>
    <w:basedOn w:val="Textbody"/>
    <w:pPr>
      <w:spacing w:after="0"/>
      <w:ind w:firstLine="210"/>
    </w:pPr>
    <w:rPr>
      <w:rFonts w:ascii="Times New Roman" w:eastAsia="Times New Roman" w:hAnsi="Times New Roman" w:cs="Times New Roman"/>
      <w:lang w:eastAsia="pl-PL"/>
    </w:rPr>
  </w:style>
  <w:style w:type="character" w:customStyle="1" w:styleId="NumberingSymbols">
    <w:name w:val="Numbering Symbols"/>
    <w:rPr>
      <w:rFonts w:ascii="Arial" w:eastAsia="Arial" w:hAnsi="Arial" w:cs="Arial"/>
      <w:sz w:val="21"/>
      <w:szCs w:val="21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Akapitzlist">
    <w:name w:val="List Paragraph"/>
    <w:basedOn w:val="Normalny"/>
    <w:pPr>
      <w:ind w:left="720"/>
      <w:textAlignment w:val="auto"/>
    </w:pPr>
    <w:rPr>
      <w:rFonts w:eastAsia="NSimSun" w:cs="Lucida Sans"/>
    </w:r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ascii="Times New Roman" w:hAnsi="Times New Roman"/>
    </w:rPr>
  </w:style>
  <w:style w:type="paragraph" w:customStyle="1" w:styleId="Mario">
    <w:name w:val="Mario"/>
    <w:basedOn w:val="Normalny"/>
    <w:pPr>
      <w:widowControl w:val="0"/>
      <w:spacing w:line="360" w:lineRule="auto"/>
      <w:jc w:val="both"/>
      <w:textAlignment w:val="auto"/>
    </w:pPr>
    <w:rPr>
      <w:rFonts w:ascii="Arial" w:eastAsia="Times New Roman" w:hAnsi="Arial" w:cs="Times New Roman"/>
      <w:kern w:val="0"/>
      <w:szCs w:val="20"/>
      <w:lang w:eastAsia="ar-SA" w:bidi="ar-SA"/>
    </w:rPr>
  </w:style>
  <w:style w:type="character" w:customStyle="1" w:styleId="WW8Num56z0">
    <w:name w:val="WW8Num56z0"/>
    <w:rPr>
      <w:strike w:val="0"/>
      <w:dstrike w:val="0"/>
    </w:rPr>
  </w:style>
  <w:style w:type="paragraph" w:styleId="Tekstpodstawowy2">
    <w:name w:val="Body Text 2"/>
    <w:basedOn w:val="Normalny"/>
    <w:pPr>
      <w:spacing w:after="120" w:line="480" w:lineRule="auto"/>
    </w:pPr>
    <w:rPr>
      <w:szCs w:val="21"/>
    </w:rPr>
  </w:style>
  <w:style w:type="character" w:customStyle="1" w:styleId="Tekstpodstawowy2Znak">
    <w:name w:val="Tekst podstawowy 2 Znak"/>
    <w:basedOn w:val="Domylnaczcionkaakapitu"/>
    <w:rPr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56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567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5670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56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5670"/>
    <w:rPr>
      <w:b/>
      <w:bCs/>
      <w:sz w:val="20"/>
      <w:szCs w:val="1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068BE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068BE"/>
    <w:rPr>
      <w:szCs w:val="21"/>
    </w:rPr>
  </w:style>
  <w:style w:type="character" w:customStyle="1" w:styleId="WW8Num1z0">
    <w:name w:val="WW8Num1z0"/>
    <w:rsid w:val="00F068BE"/>
    <w:rPr>
      <w:b/>
      <w:i w:val="0"/>
      <w:position w:val="0"/>
      <w:sz w:val="22"/>
      <w:szCs w:val="22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1113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Kotarski</dc:creator>
  <cp:lastModifiedBy>Zbigniew Kotarski</cp:lastModifiedBy>
  <cp:revision>8</cp:revision>
  <cp:lastPrinted>2025-07-22T12:56:00Z</cp:lastPrinted>
  <dcterms:created xsi:type="dcterms:W3CDTF">2026-10-08T04:54:00Z</dcterms:created>
  <dcterms:modified xsi:type="dcterms:W3CDTF">2026-10-24T04:47:00Z</dcterms:modified>
</cp:coreProperties>
</file>