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76CF6" w14:textId="15CF4532" w:rsidR="00F4075D" w:rsidRPr="0013216C" w:rsidRDefault="00070DD1">
      <w:pPr>
        <w:spacing w:after="240"/>
        <w:jc w:val="center"/>
      </w:pPr>
      <w:r w:rsidRPr="0013216C">
        <w:rPr>
          <w:b/>
        </w:rPr>
        <w:t xml:space="preserve">Umowa nr </w:t>
      </w:r>
      <w:r w:rsidR="0043692E" w:rsidRPr="0043692E">
        <w:rPr>
          <w:b/>
        </w:rPr>
        <w:t>CKV</w:t>
      </w:r>
      <w:r w:rsidR="002A0BF9">
        <w:rPr>
          <w:b/>
        </w:rPr>
        <w:t>……………</w:t>
      </w:r>
    </w:p>
    <w:p w14:paraId="34D5DFC1" w14:textId="77777777" w:rsidR="00E04A57" w:rsidRPr="0013216C" w:rsidRDefault="00070DD1" w:rsidP="00CB0F3F">
      <w:pPr>
        <w:spacing w:after="360"/>
        <w:jc w:val="both"/>
      </w:pPr>
      <w:r w:rsidRPr="0013216C">
        <w:t>Zawarta w dniu …………2026 r. / Zawarta w formie elektronicznej w Gliwicach, pomiędzy:</w:t>
      </w:r>
      <w:r w:rsidRPr="0013216C">
        <w:br/>
      </w:r>
      <w:r w:rsidRPr="0013216C">
        <w:br/>
        <w:t>Centrum Kultury Victoria w Gliwicach (skrócona nazwa: CK Victoria), ul. Barlickiego 3, 44 – 100 Gliwice, w imieniu i na rzecz którego działa Paweł Januszewski – Dyrektor Centrum Kultury Victoria w Gliwicach, NIP: 631 270 12 30; REGON 520574840, zwanym dalej „Zamawiającym”,</w:t>
      </w:r>
      <w:r w:rsidRPr="0013216C">
        <w:br/>
        <w:t>reprezentowanym przez:</w:t>
      </w:r>
    </w:p>
    <w:p w14:paraId="327A500A" w14:textId="77777777" w:rsidR="00E04A57" w:rsidRPr="0013216C" w:rsidRDefault="00070DD1" w:rsidP="00E04A57">
      <w:pPr>
        <w:spacing w:after="360"/>
      </w:pPr>
      <w:r w:rsidRPr="0013216C">
        <w:t>1. …………………</w:t>
      </w:r>
      <w:proofErr w:type="gramStart"/>
      <w:r w:rsidRPr="0013216C">
        <w:t>…….</w:t>
      </w:r>
      <w:proofErr w:type="gramEnd"/>
      <w:r w:rsidRPr="0013216C">
        <w:br/>
        <w:t>2. …………………</w:t>
      </w:r>
      <w:proofErr w:type="gramStart"/>
      <w:r w:rsidRPr="0013216C">
        <w:t>…….</w:t>
      </w:r>
      <w:proofErr w:type="gramEnd"/>
      <w:r w:rsidRPr="0013216C">
        <w:br/>
      </w:r>
      <w:r w:rsidRPr="0013216C">
        <w:br/>
        <w:t>a</w:t>
      </w:r>
      <w:r w:rsidRPr="0013216C">
        <w:br/>
      </w:r>
      <w:r w:rsidRPr="0013216C">
        <w:br/>
        <w:t>……………</w:t>
      </w:r>
      <w:proofErr w:type="gramStart"/>
      <w:r w:rsidRPr="0013216C">
        <w:t>…….</w:t>
      </w:r>
      <w:proofErr w:type="gramEnd"/>
      <w:r w:rsidRPr="0013216C">
        <w:t>, zwanym dalej „Wykonawcą”,</w:t>
      </w:r>
      <w:r w:rsidRPr="0013216C">
        <w:br/>
      </w:r>
      <w:r w:rsidRPr="0013216C">
        <w:br/>
        <w:t>zwani dalej łącznie Stronami, a każdy z nich oddzielnie Stroną.</w:t>
      </w:r>
    </w:p>
    <w:p w14:paraId="229BDADB" w14:textId="355A7033" w:rsidR="00F4075D" w:rsidRPr="0013216C" w:rsidRDefault="00E04A57" w:rsidP="00E04A57">
      <w:pPr>
        <w:spacing w:after="360"/>
        <w:jc w:val="both"/>
      </w:pPr>
      <w:r w:rsidRPr="0013216C">
        <w:t>Umowa podpisana została w wyniku przeprowadzonego postępowania o zamówienie publiczne zgodnie z ustawą z dnia 11 września 2019 r. - Prawo zamówień publicznych (Dz.U.202</w:t>
      </w:r>
      <w:r w:rsidR="00D91F09" w:rsidRPr="0013216C">
        <w:t>6</w:t>
      </w:r>
      <w:r w:rsidRPr="0013216C">
        <w:t xml:space="preserve"> r. poz.</w:t>
      </w:r>
      <w:r w:rsidR="00D91F09" w:rsidRPr="0013216C">
        <w:t>79</w:t>
      </w:r>
      <w:r w:rsidR="004F549B" w:rsidRPr="0013216C">
        <w:t>3</w:t>
      </w:r>
      <w:r w:rsidRPr="0013216C">
        <w:t xml:space="preserve"> z późn. zm.). Przez Umowę rozumie się niniejszy dokument wraz z załącznikami.</w:t>
      </w:r>
    </w:p>
    <w:p w14:paraId="5027D3F5" w14:textId="77777777" w:rsidR="00F4075D" w:rsidRPr="0013216C" w:rsidRDefault="00070DD1">
      <w:pPr>
        <w:spacing w:before="240" w:after="120"/>
        <w:jc w:val="center"/>
      </w:pPr>
      <w:r w:rsidRPr="0013216C">
        <w:rPr>
          <w:b/>
        </w:rPr>
        <w:t>§ 1.</w:t>
      </w:r>
      <w:r w:rsidRPr="0013216C">
        <w:rPr>
          <w:b/>
        </w:rPr>
        <w:br/>
        <w:t>Przedmiot Umowy</w:t>
      </w:r>
    </w:p>
    <w:p w14:paraId="22FB3406" w14:textId="2F52C05F" w:rsidR="00F4075D" w:rsidRPr="0013216C" w:rsidRDefault="00070DD1">
      <w:pPr>
        <w:spacing w:after="120"/>
        <w:jc w:val="both"/>
      </w:pPr>
      <w:r w:rsidRPr="0013216C">
        <w:t xml:space="preserve">1. Przedmiotem Umowy jest </w:t>
      </w:r>
      <w:r w:rsidR="00CB0F3F" w:rsidRPr="0013216C">
        <w:rPr>
          <w:b/>
          <w:bCs/>
        </w:rPr>
        <w:t>d</w:t>
      </w:r>
      <w:r w:rsidRPr="0013216C">
        <w:rPr>
          <w:b/>
          <w:bCs/>
        </w:rPr>
        <w:t xml:space="preserve">ostawa 15 szt. fabrycznie nowych reflektorów typu ruchoma głowa </w:t>
      </w:r>
      <w:proofErr w:type="spellStart"/>
      <w:r w:rsidRPr="0013216C">
        <w:rPr>
          <w:b/>
          <w:bCs/>
        </w:rPr>
        <w:t>Wash</w:t>
      </w:r>
      <w:proofErr w:type="spellEnd"/>
      <w:r w:rsidRPr="0013216C">
        <w:rPr>
          <w:b/>
          <w:bCs/>
        </w:rPr>
        <w:t xml:space="preserve"> LED wraz z 4 podwójnymi skrzyniami transportowymi</w:t>
      </w:r>
      <w:r w:rsidR="00904364">
        <w:rPr>
          <w:b/>
          <w:bCs/>
        </w:rPr>
        <w:t xml:space="preserve"> </w:t>
      </w:r>
      <w:r w:rsidRPr="0013216C">
        <w:rPr>
          <w:b/>
          <w:bCs/>
        </w:rPr>
        <w:t>dla Centrum Kultury Victoria w</w:t>
      </w:r>
      <w:r w:rsidR="00046712">
        <w:rPr>
          <w:b/>
          <w:bCs/>
        </w:rPr>
        <w:t> </w:t>
      </w:r>
      <w:r w:rsidRPr="0013216C">
        <w:rPr>
          <w:b/>
          <w:bCs/>
        </w:rPr>
        <w:t>Gliwicach</w:t>
      </w:r>
      <w:r w:rsidRPr="0013216C">
        <w:t xml:space="preserve"> (zwanych dalej „urządzeniami” lub „sprzętem”).</w:t>
      </w:r>
    </w:p>
    <w:p w14:paraId="1A0791BD" w14:textId="77777777" w:rsidR="00F4075D" w:rsidRPr="0013216C" w:rsidRDefault="00070DD1">
      <w:pPr>
        <w:spacing w:after="120"/>
        <w:jc w:val="both"/>
      </w:pPr>
      <w:r w:rsidRPr="0013216C">
        <w:t xml:space="preserve">2. Sprzęt musi być fabrycznie nowy, wolny od wad fizycznych i prawnych, wyprodukowany </w:t>
      </w:r>
      <w:proofErr w:type="gramStart"/>
      <w:r w:rsidRPr="0013216C">
        <w:t>nie wcześniej</w:t>
      </w:r>
      <w:proofErr w:type="gramEnd"/>
      <w:r w:rsidRPr="0013216C">
        <w:t xml:space="preserve"> niż 12 miesięcy przed datą dostawy, posiadać certyfikat CE, deklarację zgodności oraz instrukcję obsługi w języku polskim.</w:t>
      </w:r>
    </w:p>
    <w:p w14:paraId="2F6EC50C" w14:textId="77777777" w:rsidR="00F4075D" w:rsidRPr="0013216C" w:rsidRDefault="00070DD1">
      <w:pPr>
        <w:spacing w:after="120"/>
        <w:jc w:val="both"/>
      </w:pPr>
      <w:r w:rsidRPr="0013216C">
        <w:t>3. Każde urządzenie musi być dostarczone kompletne i gotowe do natychmiastowej pracy po podłączeniu zasilania i sygnału sterującego.</w:t>
      </w:r>
    </w:p>
    <w:p w14:paraId="478A187A" w14:textId="77777777" w:rsidR="00F4075D" w:rsidRPr="0013216C" w:rsidRDefault="00070DD1">
      <w:pPr>
        <w:spacing w:after="120"/>
        <w:jc w:val="both"/>
      </w:pPr>
      <w:r w:rsidRPr="0013216C">
        <w:t>4. Integralną część Umowy stanowią załączniki: Specyfikacja Warunków Zamówienia (SWZ) wraz z Opisem Przedmiotu Zamówienia (OPZ) oraz Oferta Wykonawcy.</w:t>
      </w:r>
    </w:p>
    <w:p w14:paraId="17D9E63A" w14:textId="77777777" w:rsidR="00F4075D" w:rsidRPr="0013216C" w:rsidRDefault="00070DD1">
      <w:pPr>
        <w:spacing w:before="240" w:after="120"/>
        <w:jc w:val="center"/>
      </w:pPr>
      <w:r w:rsidRPr="0013216C">
        <w:rPr>
          <w:b/>
        </w:rPr>
        <w:t>§ 2.</w:t>
      </w:r>
      <w:r w:rsidRPr="0013216C">
        <w:rPr>
          <w:b/>
        </w:rPr>
        <w:br/>
        <w:t>Termin i miejsce dostawy</w:t>
      </w:r>
    </w:p>
    <w:p w14:paraId="1D61F3BF" w14:textId="76F42320" w:rsidR="00F4075D" w:rsidRPr="0013216C" w:rsidRDefault="00070DD1">
      <w:pPr>
        <w:spacing w:after="120"/>
        <w:jc w:val="both"/>
      </w:pPr>
      <w:r w:rsidRPr="0013216C">
        <w:t xml:space="preserve">1. Całość dostawy wraz z odbiorem końcowym bez zastrzeżeń zostanie zrealizowana w terminie do </w:t>
      </w:r>
      <w:r w:rsidR="00046712">
        <w:t>1</w:t>
      </w:r>
      <w:r w:rsidRPr="0013216C">
        <w:t xml:space="preserve"> grudnia 2026 r., z zastrzeżeniem postanowień § 11 niniejszej Umowy.</w:t>
      </w:r>
      <w:r w:rsidR="00FF0141" w:rsidRPr="0013216C">
        <w:t xml:space="preserve"> Wykonawca przyjmuje do wiadomości i akceptuje, że terminowa dostawa sprzętu </w:t>
      </w:r>
      <w:r w:rsidR="005E5C04" w:rsidRPr="0013216C">
        <w:t>ms</w:t>
      </w:r>
      <w:r w:rsidR="00FF0141" w:rsidRPr="0013216C">
        <w:t xml:space="preserve"> dla Zamawiającego priorytetow</w:t>
      </w:r>
      <w:r w:rsidR="005E5C04" w:rsidRPr="0013216C">
        <w:t>e znaczenie,</w:t>
      </w:r>
      <w:r w:rsidR="00FF0141" w:rsidRPr="0013216C">
        <w:t xml:space="preserve"> w związku z czym brak dostarczenia sprzętu we wskazanym terminie skutkować będzie utratą znaczenia świadczenia </w:t>
      </w:r>
      <w:r w:rsidR="005E5C04" w:rsidRPr="0013216C">
        <w:t xml:space="preserve">Wykonawcy </w:t>
      </w:r>
      <w:r w:rsidR="00FF0141" w:rsidRPr="0013216C">
        <w:t xml:space="preserve">dla Zamawiającego. </w:t>
      </w:r>
    </w:p>
    <w:p w14:paraId="51D0B476" w14:textId="77777777" w:rsidR="00F4075D" w:rsidRPr="0013216C" w:rsidRDefault="00070DD1">
      <w:pPr>
        <w:spacing w:after="120"/>
        <w:jc w:val="both"/>
      </w:pPr>
      <w:r w:rsidRPr="0013216C">
        <w:lastRenderedPageBreak/>
        <w:t>2. Miejscem dostawy i odbioru urządzeń jest siedziba Zamawiającego: Centrum Kultury Victoria, ul. Barlickiego 3, 44-100 Gliwice.</w:t>
      </w:r>
    </w:p>
    <w:p w14:paraId="4EA7F70C" w14:textId="77777777" w:rsidR="00F4075D" w:rsidRPr="0013216C" w:rsidRDefault="00070DD1">
      <w:pPr>
        <w:spacing w:after="120"/>
        <w:jc w:val="both"/>
      </w:pPr>
      <w:r w:rsidRPr="0013216C">
        <w:t>3. Wykonawca dostarczy sprzęt do miejsca dostawy na własny koszt i ryzyko, odpowiadając za organizację transportu i ubezpieczenie urządzeń w transporcie.</w:t>
      </w:r>
    </w:p>
    <w:p w14:paraId="1CBD5B95" w14:textId="77777777" w:rsidR="00F4075D" w:rsidRPr="0013216C" w:rsidRDefault="00070DD1">
      <w:pPr>
        <w:spacing w:after="120"/>
        <w:jc w:val="both"/>
      </w:pPr>
      <w:r w:rsidRPr="0013216C">
        <w:t>4. Wykonawca w dniu odbioru końcowego przeprowadzi instruktaż dla minimum 2 pracowników Zamawiającego w zakresie obsługi i konfiguracji dostarczonych urządzeń.</w:t>
      </w:r>
    </w:p>
    <w:p w14:paraId="276F1CE7" w14:textId="77777777" w:rsidR="00F4075D" w:rsidRPr="0013216C" w:rsidRDefault="00070DD1">
      <w:pPr>
        <w:spacing w:before="240" w:after="120"/>
        <w:jc w:val="center"/>
      </w:pPr>
      <w:r w:rsidRPr="0013216C">
        <w:rPr>
          <w:b/>
        </w:rPr>
        <w:t>§ 3.</w:t>
      </w:r>
      <w:r w:rsidRPr="0013216C">
        <w:rPr>
          <w:b/>
        </w:rPr>
        <w:br/>
        <w:t>Odbiory</w:t>
      </w:r>
    </w:p>
    <w:p w14:paraId="6CB47F1D" w14:textId="77777777" w:rsidR="00F4075D" w:rsidRPr="0013216C" w:rsidRDefault="00070DD1">
      <w:pPr>
        <w:spacing w:after="120"/>
        <w:jc w:val="both"/>
      </w:pPr>
      <w:r w:rsidRPr="0013216C">
        <w:t>1. Odbiór urządzeń nastąpi pod adresem Zamawiającego w dni robocze (rozumiane jako dni od poniedziałku do piątku, z wyłączeniem dni ustawowo wolnych od pracy) w godzinach 8:00 – 14:00.</w:t>
      </w:r>
    </w:p>
    <w:p w14:paraId="637D7A63" w14:textId="77777777" w:rsidR="00F4075D" w:rsidRPr="0013216C" w:rsidRDefault="00070DD1">
      <w:pPr>
        <w:spacing w:after="120"/>
        <w:jc w:val="both"/>
      </w:pPr>
      <w:r w:rsidRPr="0013216C">
        <w:t>2. Warunkiem przystąpienia do odbioru jest przekazanie Zamawiającemu wraz ze sprzętem kompletnej dokumentacji w języku polskim: certyfikatów CE, deklaracji zgodności, instrukcji obsługi oraz dokumentów gwarancyjnych.</w:t>
      </w:r>
    </w:p>
    <w:p w14:paraId="5FCD15BC" w14:textId="77777777" w:rsidR="00F4075D" w:rsidRPr="0013216C" w:rsidRDefault="00070DD1">
      <w:pPr>
        <w:spacing w:after="120"/>
        <w:jc w:val="both"/>
      </w:pPr>
      <w:r w:rsidRPr="0013216C">
        <w:t>3. Z czynności odbiorowych Strony sporządzają Protokół Odbioru. Za dzień wykonania zamówienia uznaje się dzień podpisania protokołu bez zastrzeżeń.</w:t>
      </w:r>
    </w:p>
    <w:p w14:paraId="59C7AB1B" w14:textId="77777777" w:rsidR="00F4075D" w:rsidRPr="0013216C" w:rsidRDefault="00070DD1">
      <w:pPr>
        <w:spacing w:after="120"/>
        <w:jc w:val="both"/>
      </w:pPr>
      <w:r w:rsidRPr="0013216C">
        <w:t>4. Jeżeli w trakcie odbioru zostaną stwierdzone wady lub niezgodności z OPZ, Zamawiający odmówi odbioru i wyznaczy Wykonawcy odpowiedni termin na ich usunięcie, mając na uwadze ostateczny termin realizacji zamówienia określony w § 2 ust. 1. Po usunięciu wad procedura odbioru zostanie powtórzona.</w:t>
      </w:r>
    </w:p>
    <w:p w14:paraId="5BFC1488" w14:textId="77777777" w:rsidR="00F4075D" w:rsidRPr="0013216C" w:rsidRDefault="00070DD1">
      <w:pPr>
        <w:spacing w:before="240" w:after="120"/>
        <w:jc w:val="center"/>
      </w:pPr>
      <w:r w:rsidRPr="0013216C">
        <w:rPr>
          <w:b/>
        </w:rPr>
        <w:t>§ 4.</w:t>
      </w:r>
      <w:r w:rsidRPr="0013216C">
        <w:rPr>
          <w:b/>
        </w:rPr>
        <w:br/>
        <w:t>Nadzór nad wykonaniem Umowy</w:t>
      </w:r>
    </w:p>
    <w:p w14:paraId="70AC8A8F" w14:textId="77777777" w:rsidR="00F4075D" w:rsidRPr="0013216C" w:rsidRDefault="00070DD1">
      <w:pPr>
        <w:spacing w:after="120"/>
        <w:jc w:val="both"/>
      </w:pPr>
      <w:r w:rsidRPr="0013216C">
        <w:t xml:space="preserve">1. Wykonawca zobowiązuje się do powiadomienia Zamawiającego </w:t>
      </w:r>
      <w:proofErr w:type="gramStart"/>
      <w:r w:rsidRPr="0013216C">
        <w:t>nie później</w:t>
      </w:r>
      <w:proofErr w:type="gramEnd"/>
      <w:r w:rsidRPr="0013216C">
        <w:t xml:space="preserve"> niż 2 dni robocze przed planowanym terminem dostawy.</w:t>
      </w:r>
    </w:p>
    <w:p w14:paraId="264C7208" w14:textId="77777777" w:rsidR="00F4075D" w:rsidRPr="0013216C" w:rsidRDefault="00070DD1">
      <w:pPr>
        <w:spacing w:after="120"/>
        <w:jc w:val="both"/>
      </w:pPr>
      <w:r w:rsidRPr="0013216C">
        <w:t>2. Do bezpośredniej współpracy, tj. nadzorowania i realizacji postanowień niniejszej Umowy, Strony upoważniają pracowników w osobach:</w:t>
      </w:r>
    </w:p>
    <w:p w14:paraId="5DBF6DE7" w14:textId="77777777" w:rsidR="00F4075D" w:rsidRPr="0013216C" w:rsidRDefault="00070DD1">
      <w:pPr>
        <w:spacing w:after="120"/>
        <w:jc w:val="both"/>
      </w:pPr>
      <w:r w:rsidRPr="0013216C">
        <w:t xml:space="preserve">   - ze strony Zamawiającego – …</w:t>
      </w:r>
      <w:proofErr w:type="gramStart"/>
      <w:r w:rsidRPr="0013216C">
        <w:t>…….</w:t>
      </w:r>
      <w:proofErr w:type="gramEnd"/>
      <w:r w:rsidRPr="0013216C">
        <w:t>, e-mail: ……………………</w:t>
      </w:r>
      <w:proofErr w:type="gramStart"/>
      <w:r w:rsidRPr="0013216C">
        <w:t>…….</w:t>
      </w:r>
      <w:proofErr w:type="gramEnd"/>
      <w:r w:rsidRPr="0013216C">
        <w:t>.</w:t>
      </w:r>
    </w:p>
    <w:p w14:paraId="13E81E52" w14:textId="77777777" w:rsidR="00F4075D" w:rsidRPr="0013216C" w:rsidRDefault="00070DD1">
      <w:pPr>
        <w:spacing w:after="120"/>
        <w:jc w:val="both"/>
      </w:pPr>
      <w:r w:rsidRPr="0013216C">
        <w:t xml:space="preserve">   - ze strony Wykonawcy – ………………………</w:t>
      </w:r>
      <w:proofErr w:type="gramStart"/>
      <w:r w:rsidRPr="0013216C">
        <w:t>…….</w:t>
      </w:r>
      <w:proofErr w:type="gramEnd"/>
      <w:r w:rsidRPr="0013216C">
        <w:t>, email: …………………</w:t>
      </w:r>
      <w:proofErr w:type="gramStart"/>
      <w:r w:rsidRPr="0013216C">
        <w:t>…….</w:t>
      </w:r>
      <w:proofErr w:type="gramEnd"/>
      <w:r w:rsidRPr="0013216C">
        <w:t>.</w:t>
      </w:r>
    </w:p>
    <w:p w14:paraId="4ADFFCBD" w14:textId="77777777" w:rsidR="00F4075D" w:rsidRPr="0013216C" w:rsidRDefault="00070DD1">
      <w:pPr>
        <w:spacing w:after="120"/>
        <w:jc w:val="both"/>
      </w:pPr>
      <w:r w:rsidRPr="0013216C">
        <w:t>3. Osoby wymienione w ust. 2 są uprawnione wyłącznie do koordynowania bieżących prac i czynności odbiorowych. Osoby te nie mogą zmieniać, modyfikować ani wprowadzać nowych postanowień do niniejszej Umowy. Wszystkie zmiany umowy wymagają formy pisemnego lub elektronicznego aneksu pod rygorem nieważności, podpisanego przez osoby uprawnione do reprezentowania Stron.</w:t>
      </w:r>
    </w:p>
    <w:p w14:paraId="0DEFCD68" w14:textId="77777777" w:rsidR="00F4075D" w:rsidRPr="0013216C" w:rsidRDefault="00070DD1">
      <w:pPr>
        <w:spacing w:before="240" w:after="120"/>
        <w:jc w:val="center"/>
      </w:pPr>
      <w:r w:rsidRPr="0013216C">
        <w:rPr>
          <w:b/>
        </w:rPr>
        <w:t>§ 5.</w:t>
      </w:r>
      <w:r w:rsidRPr="0013216C">
        <w:rPr>
          <w:b/>
        </w:rPr>
        <w:br/>
        <w:t>Wynagrodzenie i warunki płatności</w:t>
      </w:r>
    </w:p>
    <w:p w14:paraId="43A7D417" w14:textId="77777777" w:rsidR="00F4075D" w:rsidRPr="0013216C" w:rsidRDefault="00070DD1">
      <w:pPr>
        <w:spacing w:after="120"/>
        <w:jc w:val="both"/>
      </w:pPr>
      <w:r w:rsidRPr="0013216C">
        <w:t>1. Z tytułu należytego wykonania obowiązków określonych umową Zamawiający zapłaci Wykonawcy wynagrodzenie w wysokości opiewającej na kwotę, ………</w:t>
      </w:r>
      <w:proofErr w:type="gramStart"/>
      <w:r w:rsidRPr="0013216C">
        <w:t>…….</w:t>
      </w:r>
      <w:proofErr w:type="gramEnd"/>
      <w:r w:rsidRPr="0013216C">
        <w:t>(</w:t>
      </w:r>
      <w:proofErr w:type="gramStart"/>
      <w:r w:rsidRPr="0013216C">
        <w:t>słownie:…</w:t>
      </w:r>
      <w:proofErr w:type="gramEnd"/>
      <w:r w:rsidRPr="0013216C">
        <w:t>…………………) brutto, to jest z uwzględnieniem podatku VAT w stawce 23%.</w:t>
      </w:r>
    </w:p>
    <w:p w14:paraId="188050DF" w14:textId="77777777" w:rsidR="00F4075D" w:rsidRPr="0013216C" w:rsidRDefault="00070DD1">
      <w:pPr>
        <w:spacing w:after="120"/>
        <w:jc w:val="both"/>
      </w:pPr>
      <w:r w:rsidRPr="0013216C">
        <w:t>2. Wynagrodzenie uwzględnia wszelkie koszty niezbędne dla prawidłowego wykonania przedmiotu zamówienia, w tym koszty akcesoriów, szkolenia i transportu.</w:t>
      </w:r>
    </w:p>
    <w:p w14:paraId="0DAB3EAD" w14:textId="77777777" w:rsidR="00F4075D" w:rsidRPr="0013216C" w:rsidRDefault="00070DD1">
      <w:pPr>
        <w:spacing w:after="120"/>
        <w:jc w:val="both"/>
      </w:pPr>
      <w:r w:rsidRPr="0013216C">
        <w:lastRenderedPageBreak/>
        <w:t>3. Podstawą do wystawienia faktury VAT przez Wykonawcę jest podpisany przez obie Strony, bez zastrzeżeń, Protokół Odbioru, o którym mowa w § 3 ust. 3 Umowy. Podpisany Protokół Odbioru stanowi obowiązkowy załącznik do faktury.</w:t>
      </w:r>
    </w:p>
    <w:p w14:paraId="7D902725" w14:textId="77777777" w:rsidR="00F4075D" w:rsidRPr="0013216C" w:rsidRDefault="00070DD1">
      <w:pPr>
        <w:spacing w:after="120"/>
        <w:jc w:val="both"/>
      </w:pPr>
      <w:r w:rsidRPr="0013216C">
        <w:t>4. Dane do faktury: Centrum Kultury Victoria w Gliwicach, ul. Barlickiego 3, 44 -100 Gliwice, NIP: 631 27 01 230.</w:t>
      </w:r>
    </w:p>
    <w:p w14:paraId="1E3AAE67" w14:textId="77777777" w:rsidR="00F4075D" w:rsidRPr="0013216C" w:rsidRDefault="00070DD1">
      <w:pPr>
        <w:spacing w:after="120"/>
        <w:jc w:val="both"/>
      </w:pPr>
      <w:r w:rsidRPr="0013216C">
        <w:t xml:space="preserve">5. </w:t>
      </w:r>
      <w:r w:rsidRPr="0013216C">
        <w:rPr>
          <w:b/>
          <w:bCs/>
        </w:rPr>
        <w:t>W treści faktury należy umieścić numer niniejszej Umowy oraz pełną nazwę zadania</w:t>
      </w:r>
      <w:r w:rsidRPr="0013216C">
        <w:t>: Zakup oświetlenia inteligentnego (ruchome głowy typu LED) na potrzeby wydarzeń organizowanych przez CKV na terenie miasta Gliwice.</w:t>
      </w:r>
    </w:p>
    <w:p w14:paraId="4C4177EA" w14:textId="77777777" w:rsidR="00F4075D" w:rsidRPr="0013216C" w:rsidRDefault="00070DD1">
      <w:pPr>
        <w:spacing w:after="120"/>
        <w:jc w:val="both"/>
      </w:pPr>
      <w:r w:rsidRPr="0013216C">
        <w:t>6. Załączniki do faktur przekazywane będą Zamawiającemu przez Wykonawcę w postaci elektronicznej, w pliku w formacie PDF, na adres e-mail sekretariat@ckv.gliwice.eu. W załączniku należy bezwzględnie podać numer faktury, której dany załącznik dotyczy.</w:t>
      </w:r>
    </w:p>
    <w:p w14:paraId="06A22553" w14:textId="77777777" w:rsidR="00F4075D" w:rsidRPr="0013216C" w:rsidRDefault="00070DD1">
      <w:pPr>
        <w:spacing w:after="120"/>
        <w:jc w:val="both"/>
      </w:pPr>
      <w:r w:rsidRPr="0013216C">
        <w:t>7. Płatność wynagrodzenia Wykonawcy nastąpi przelewem na rachunek bankowy wskazany w fakturze VAT w terminie 21 dni od dnia otrzymania przez Zamawiającego prawidłowo wystawionej faktury VAT. Wykonawca wystawiać będzie faktury z uwzględnieniem obowiązujących przepisów ustawy o podatku od towarów i usług oraz aktów wykonawczych, regulujących zasady stosowania Krajowego Systemu e-Faktur (KSeF). Wykonawca odpowiada za wszelkie szkody (w szczególności kary, odsetki, opłaty dodatkowe) jakie ponieść może Zamawiający w wyniku naruszenia przez Wykonawcę obowiązków wynikających z wyżej wskazanych przepisów prawa.</w:t>
      </w:r>
    </w:p>
    <w:p w14:paraId="157EA869" w14:textId="77777777" w:rsidR="00F4075D" w:rsidRPr="0013216C" w:rsidRDefault="00070DD1">
      <w:pPr>
        <w:spacing w:after="120"/>
        <w:jc w:val="both"/>
      </w:pPr>
      <w:r w:rsidRPr="0013216C">
        <w:t>8. Wykonawca oświadcza, że rachunek wskazany w fakturze jest zgłoszony do organów podatkowych jako związany z działalnością gospodarczą Wykonawcy i przypisany jest do Wykonawcy w wykazie podmiotów, o których mowa w art. 96b ustawy o podatku od towarów i usług z dnia 11 marca 2004 r. (dalej jako „Biała lista podatników VAT”). W przypadku stwierdzenia przez Zamawiającego, że w dniu zlecenia przelewu środków pieniężnych na rzecz Wykonawcy numer rachunku bankowego wskazany na fakturze nie jest zgodny z numerem rachunku bankowego Wykonawcy na Białej liście podatników VAT, Zamawiający niezwłocznie poinformuje Wykonawcę o stwierdzonej niezgodności i wezwie do jej usunięcia. Do czasu usunięcia ww. niezgodności płatność zostanie wstrzymana, w konsekwencji czego bieg terminu płatności ulegnie zawieszeniu, a Wykonawcy nie będą przysługiwać z tytułu wstrzymania płatności jakiekolwiek roszczenia.</w:t>
      </w:r>
    </w:p>
    <w:p w14:paraId="370F9405" w14:textId="77777777" w:rsidR="00F4075D" w:rsidRPr="0013216C" w:rsidRDefault="00070DD1">
      <w:pPr>
        <w:spacing w:after="120"/>
        <w:jc w:val="both"/>
      </w:pPr>
      <w:r w:rsidRPr="0013216C">
        <w:t>9. Za dzień zapłaty Wynagrodzenia uważa się dzień obciążenia rachunku bankowego Zamawiającego. W przypadku rozbieżności pomiędzy terminem płatności wskazanym w fakturze, a ustalonym w niniejszej umowie przyjmuje się, że prawidłowo podano termin określony w umowie.</w:t>
      </w:r>
    </w:p>
    <w:p w14:paraId="6BAE4F6B" w14:textId="77777777" w:rsidR="00F4075D" w:rsidRPr="0013216C" w:rsidRDefault="00070DD1">
      <w:pPr>
        <w:spacing w:after="120"/>
        <w:jc w:val="both"/>
      </w:pPr>
      <w:r w:rsidRPr="0013216C">
        <w:t>10. Wykonawca nie może dokonać cesji jakichkolwiek wierzytelności wynikających z niniejszej umowy na rzecz osoby trzeciej bez uprzedniej pisemnej zgody Zamawiającego.</w:t>
      </w:r>
    </w:p>
    <w:p w14:paraId="1929A047" w14:textId="77777777" w:rsidR="00F4075D" w:rsidRPr="0013216C" w:rsidRDefault="00070DD1">
      <w:pPr>
        <w:spacing w:after="120"/>
        <w:jc w:val="both"/>
      </w:pPr>
      <w:r w:rsidRPr="0013216C">
        <w:t>11. Wykonawca oświadcza, że wyraża zgodę na dokonywanie przez Zamawiającego płatności w mechanizmie podzielonej płatności.</w:t>
      </w:r>
    </w:p>
    <w:p w14:paraId="6CF6868D" w14:textId="77777777" w:rsidR="00F4075D" w:rsidRPr="0013216C" w:rsidRDefault="00070DD1">
      <w:pPr>
        <w:spacing w:before="240" w:after="120"/>
        <w:jc w:val="center"/>
      </w:pPr>
      <w:r w:rsidRPr="0013216C">
        <w:rPr>
          <w:b/>
        </w:rPr>
        <w:t>§ 6.</w:t>
      </w:r>
      <w:r w:rsidRPr="0013216C">
        <w:rPr>
          <w:b/>
        </w:rPr>
        <w:br/>
        <w:t>Gwarancje i reklamacje</w:t>
      </w:r>
    </w:p>
    <w:p w14:paraId="4894C95B" w14:textId="77777777" w:rsidR="00F4075D" w:rsidRPr="0013216C" w:rsidRDefault="00070DD1">
      <w:pPr>
        <w:spacing w:after="120"/>
        <w:jc w:val="both"/>
      </w:pPr>
      <w:r w:rsidRPr="0013216C">
        <w:t>1. Wykonawca udziela gwarancji jakości na dostarczone urządzenia na okres ………………. miesięcy od daty podpisania Protokołu Odbioru bez zastrzeżeń.</w:t>
      </w:r>
    </w:p>
    <w:p w14:paraId="0EFD84E6" w14:textId="34EA3298" w:rsidR="00F4075D" w:rsidRPr="0013216C" w:rsidRDefault="00070DD1">
      <w:pPr>
        <w:spacing w:after="120"/>
        <w:jc w:val="both"/>
      </w:pPr>
      <w:r w:rsidRPr="0013216C">
        <w:lastRenderedPageBreak/>
        <w:t xml:space="preserve">2. W przypadku wystąpienia wady urządzenia w okresie gwarancyjnym, Wykonawca </w:t>
      </w:r>
      <w:r w:rsidR="0013216C" w:rsidRPr="0013216C">
        <w:t>zobowiąże</w:t>
      </w:r>
      <w:r w:rsidRPr="0013216C">
        <w:t xml:space="preserve"> się do podjęcia działań serwisowych (czas reakcji) w ciągu maksymalnie 48 godzin od momentu zgłoszenia usterki drogą e-mail lub telefoniczną.</w:t>
      </w:r>
    </w:p>
    <w:p w14:paraId="2EE0210E" w14:textId="77777777" w:rsidR="00F4075D" w:rsidRPr="0013216C" w:rsidRDefault="00070DD1">
      <w:pPr>
        <w:spacing w:after="120"/>
        <w:jc w:val="both"/>
      </w:pPr>
      <w:r w:rsidRPr="0013216C">
        <w:t xml:space="preserve">3. Usunięcie wady i naprawa sprzętu </w:t>
      </w:r>
      <w:proofErr w:type="gramStart"/>
      <w:r w:rsidRPr="0013216C">
        <w:t>nastąpi</w:t>
      </w:r>
      <w:proofErr w:type="gramEnd"/>
      <w:r w:rsidRPr="0013216C">
        <w:t xml:space="preserve"> w terminie nie dłuższym niż 14 dni kalendarzowych.</w:t>
      </w:r>
    </w:p>
    <w:p w14:paraId="6760E416" w14:textId="77777777" w:rsidR="00F4075D" w:rsidRPr="0013216C" w:rsidRDefault="00070DD1">
      <w:pPr>
        <w:spacing w:after="120"/>
        <w:jc w:val="both"/>
      </w:pPr>
      <w:r w:rsidRPr="0013216C">
        <w:t>4. W przypadku konieczności sprowadzenia specjalistycznych części z fabryki producenta, okres naprawy może ulec wydłużeniu do 21 dni, pod warunkiem dostarczenia przez Wykonawcę urządzenia zastępczego o parametrach nie gorszych niż urządzenie serwisowane.</w:t>
      </w:r>
    </w:p>
    <w:p w14:paraId="0B1AFD35" w14:textId="77777777" w:rsidR="00F4075D" w:rsidRPr="0013216C" w:rsidRDefault="00070DD1">
      <w:pPr>
        <w:spacing w:after="120"/>
        <w:jc w:val="both"/>
      </w:pPr>
      <w:r w:rsidRPr="0013216C">
        <w:t>5. Serwis gwarancyjny musi być realizowany na terytorium Rzeczypospolitej Polskiej przez autoryzowany serwis producenta sprzętu.</w:t>
      </w:r>
    </w:p>
    <w:p w14:paraId="1F35C931" w14:textId="77777777" w:rsidR="00D830CA" w:rsidRPr="0013216C" w:rsidRDefault="00070DD1">
      <w:pPr>
        <w:spacing w:after="120"/>
        <w:jc w:val="both"/>
      </w:pPr>
      <w:r w:rsidRPr="0013216C">
        <w:t xml:space="preserve">6. W Okresie Gwarancji zgłoszenia reklamacyjne kierowane będą przez Zamawiającego na podane przez Wykonawcę dane teleadresowe: </w:t>
      </w:r>
    </w:p>
    <w:p w14:paraId="25708C3C" w14:textId="5FC14F48" w:rsidR="00F4075D" w:rsidRPr="0013216C" w:rsidRDefault="00070DD1">
      <w:pPr>
        <w:spacing w:after="120"/>
        <w:jc w:val="both"/>
      </w:pPr>
      <w:r w:rsidRPr="0013216C">
        <w:t>Osoba</w:t>
      </w:r>
      <w:r w:rsidR="00D830CA" w:rsidRPr="0013216C">
        <w:t xml:space="preserve"> do</w:t>
      </w:r>
      <w:r w:rsidRPr="0013216C">
        <w:t xml:space="preserve"> kontakt</w:t>
      </w:r>
      <w:r w:rsidR="00D830CA" w:rsidRPr="0013216C">
        <w:t>u</w:t>
      </w:r>
      <w:r w:rsidRPr="0013216C">
        <w:t xml:space="preserve">: ............................., Telefon: ............................., </w:t>
      </w:r>
      <w:r w:rsidR="009757C1" w:rsidRPr="0013216C">
        <w:t>e</w:t>
      </w:r>
      <w:r w:rsidRPr="0013216C">
        <w:t>-mail: .............................</w:t>
      </w:r>
    </w:p>
    <w:p w14:paraId="69C09331" w14:textId="77777777" w:rsidR="00F4075D" w:rsidRPr="0013216C" w:rsidRDefault="00070DD1">
      <w:pPr>
        <w:spacing w:after="120"/>
        <w:jc w:val="both"/>
      </w:pPr>
      <w:r w:rsidRPr="0013216C">
        <w:t>7. Zgłoszenia lub uzgodnienia dokonane drogą telefoniczną wymagają dla celów dowodowych niezwłocznego potwierdzenia ich przyjęcia przez Wykonawcę w postaci elektronicznej (e-mail). Usunięcie Wady Gwarancyjnej uważa się za dokonane w terminie określonym w protokole usunięcia Wady Gwarancyjnej, podpisanym bez zastrzeżeń przez obie Strony.</w:t>
      </w:r>
    </w:p>
    <w:p w14:paraId="1BDB9DE3" w14:textId="77777777" w:rsidR="00F4075D" w:rsidRPr="0013216C" w:rsidRDefault="00070DD1">
      <w:pPr>
        <w:spacing w:after="120"/>
        <w:jc w:val="both"/>
      </w:pPr>
      <w:r w:rsidRPr="0013216C">
        <w:t>8. Wykonawca odpowiada z tytuły rękojmi za wady urządzeń zgodnie z przepisami Kodeksu cywilnego. Okres rękojmi rozpoczyna swój bieg od daty podpisania Protokołu Odbioru bez zastrzeżeń i kończy z upływem 24 miesięcy.</w:t>
      </w:r>
    </w:p>
    <w:p w14:paraId="5344D432" w14:textId="77777777" w:rsidR="00F4075D" w:rsidRPr="0013216C" w:rsidRDefault="00070DD1">
      <w:pPr>
        <w:spacing w:before="240" w:after="120"/>
        <w:jc w:val="center"/>
      </w:pPr>
      <w:r w:rsidRPr="0013216C">
        <w:rPr>
          <w:b/>
        </w:rPr>
        <w:t>§ 7.</w:t>
      </w:r>
      <w:r w:rsidRPr="0013216C">
        <w:rPr>
          <w:b/>
        </w:rPr>
        <w:br/>
        <w:t>Odstąpienie od umowy</w:t>
      </w:r>
    </w:p>
    <w:p w14:paraId="26746E7D" w14:textId="06116166" w:rsidR="00FF0141" w:rsidRPr="0013216C" w:rsidRDefault="000B170A" w:rsidP="00FF0141">
      <w:pPr>
        <w:numPr>
          <w:ilvl w:val="0"/>
          <w:numId w:val="10"/>
        </w:numPr>
        <w:spacing w:after="160" w:line="278" w:lineRule="auto"/>
        <w:jc w:val="both"/>
        <w:rPr>
          <w:rFonts w:cs="Arial"/>
          <w:sz w:val="20"/>
          <w:szCs w:val="20"/>
        </w:rPr>
      </w:pPr>
      <w:r w:rsidRPr="0013216C">
        <w:rPr>
          <w:rFonts w:cs="Arial"/>
          <w:sz w:val="20"/>
          <w:szCs w:val="20"/>
        </w:rPr>
        <w:t xml:space="preserve">Niezależnie od przypadków wynikających z przepisów prawa, </w:t>
      </w:r>
      <w:r w:rsidR="00FF0141" w:rsidRPr="0013216C">
        <w:rPr>
          <w:rFonts w:cs="Arial"/>
          <w:sz w:val="20"/>
          <w:szCs w:val="20"/>
        </w:rPr>
        <w:t>Zamawiający może odstąpić od Umowy z przyczyn leżących po stronie Wykonawcy, jeżeli:</w:t>
      </w:r>
    </w:p>
    <w:p w14:paraId="5BBF6CAD" w14:textId="13B67F6B" w:rsidR="00FF0141" w:rsidRPr="0013216C" w:rsidRDefault="00FF0141" w:rsidP="00FF0141">
      <w:pPr>
        <w:ind w:left="720"/>
        <w:jc w:val="both"/>
        <w:rPr>
          <w:rFonts w:cs="Arial"/>
          <w:sz w:val="20"/>
          <w:szCs w:val="20"/>
        </w:rPr>
      </w:pPr>
      <w:r w:rsidRPr="0013216C">
        <w:rPr>
          <w:rFonts w:cs="Arial"/>
          <w:sz w:val="20"/>
          <w:szCs w:val="20"/>
        </w:rPr>
        <w:t xml:space="preserve">a) </w:t>
      </w:r>
      <w:r w:rsidR="000B170A" w:rsidRPr="0013216C">
        <w:rPr>
          <w:rFonts w:cs="Arial"/>
          <w:sz w:val="20"/>
          <w:szCs w:val="20"/>
        </w:rPr>
        <w:t>z</w:t>
      </w:r>
      <w:r w:rsidRPr="0013216C">
        <w:rPr>
          <w:rFonts w:cs="Arial"/>
          <w:sz w:val="20"/>
          <w:szCs w:val="20"/>
        </w:rPr>
        <w:t xml:space="preserve">włoka w dostawie sprzętu przekracza </w:t>
      </w:r>
      <w:proofErr w:type="gramStart"/>
      <w:r w:rsidR="000B170A" w:rsidRPr="0013216C">
        <w:rPr>
          <w:rFonts w:cs="Arial"/>
          <w:sz w:val="20"/>
          <w:szCs w:val="20"/>
        </w:rPr>
        <w:t>więcej,</w:t>
      </w:r>
      <w:proofErr w:type="gramEnd"/>
      <w:r w:rsidR="000B170A" w:rsidRPr="0013216C">
        <w:rPr>
          <w:rFonts w:cs="Arial"/>
          <w:sz w:val="20"/>
          <w:szCs w:val="20"/>
        </w:rPr>
        <w:t xml:space="preserve"> niż </w:t>
      </w:r>
      <w:r w:rsidRPr="0013216C">
        <w:rPr>
          <w:rFonts w:cs="Arial"/>
          <w:sz w:val="20"/>
          <w:szCs w:val="20"/>
        </w:rPr>
        <w:t xml:space="preserve">1 dzień w stosunku do terminu </w:t>
      </w:r>
      <w:r w:rsidR="000B170A" w:rsidRPr="0013216C">
        <w:rPr>
          <w:rFonts w:cs="Arial"/>
          <w:sz w:val="20"/>
          <w:szCs w:val="20"/>
        </w:rPr>
        <w:t>określonego w</w:t>
      </w:r>
      <w:r w:rsidRPr="0013216C">
        <w:rPr>
          <w:rFonts w:cs="Arial"/>
          <w:sz w:val="20"/>
          <w:szCs w:val="20"/>
        </w:rPr>
        <w:t xml:space="preserve"> § 2 ust. 1.</w:t>
      </w:r>
      <w:r w:rsidR="000B170A" w:rsidRPr="0013216C">
        <w:rPr>
          <w:rFonts w:cs="Arial"/>
          <w:sz w:val="20"/>
          <w:szCs w:val="20"/>
        </w:rPr>
        <w:t>;</w:t>
      </w:r>
    </w:p>
    <w:p w14:paraId="2D8E5EBC" w14:textId="29086F5C" w:rsidR="00FF0141" w:rsidRPr="0013216C" w:rsidRDefault="00FF0141" w:rsidP="00FF0141">
      <w:pPr>
        <w:ind w:left="720"/>
        <w:jc w:val="both"/>
        <w:rPr>
          <w:rFonts w:cs="Arial"/>
          <w:sz w:val="20"/>
          <w:szCs w:val="20"/>
        </w:rPr>
      </w:pPr>
      <w:r w:rsidRPr="0013216C">
        <w:rPr>
          <w:rFonts w:cs="Arial"/>
          <w:sz w:val="20"/>
          <w:szCs w:val="20"/>
        </w:rPr>
        <w:t xml:space="preserve">b) </w:t>
      </w:r>
      <w:r w:rsidR="000B170A" w:rsidRPr="0013216C">
        <w:rPr>
          <w:rFonts w:cs="Arial"/>
          <w:sz w:val="20"/>
          <w:szCs w:val="20"/>
        </w:rPr>
        <w:t>d</w:t>
      </w:r>
      <w:r w:rsidRPr="0013216C">
        <w:rPr>
          <w:rFonts w:cs="Arial"/>
          <w:sz w:val="20"/>
          <w:szCs w:val="20"/>
        </w:rPr>
        <w:t>ostarczone urządzenia nie spełniają parametrów minimalnych określonych w OPZ, a Wykonawca nie wymienił ich na zgodne w wyznaczonym prze</w:t>
      </w:r>
      <w:r w:rsidR="000B170A" w:rsidRPr="0013216C">
        <w:rPr>
          <w:rFonts w:cs="Arial"/>
          <w:sz w:val="20"/>
          <w:szCs w:val="20"/>
        </w:rPr>
        <w:t xml:space="preserve">z </w:t>
      </w:r>
      <w:r w:rsidRPr="0013216C">
        <w:rPr>
          <w:rFonts w:cs="Arial"/>
          <w:sz w:val="20"/>
          <w:szCs w:val="20"/>
        </w:rPr>
        <w:t>Zamawiającego terminie.</w:t>
      </w:r>
    </w:p>
    <w:p w14:paraId="0A5AA079" w14:textId="2982A5C8" w:rsidR="00FF0141" w:rsidRPr="0013216C" w:rsidRDefault="00FF0141" w:rsidP="00FF0141">
      <w:pPr>
        <w:numPr>
          <w:ilvl w:val="0"/>
          <w:numId w:val="10"/>
        </w:numPr>
        <w:spacing w:after="160" w:line="278" w:lineRule="auto"/>
        <w:jc w:val="both"/>
        <w:rPr>
          <w:rFonts w:cs="Arial"/>
          <w:sz w:val="20"/>
          <w:szCs w:val="20"/>
        </w:rPr>
      </w:pPr>
      <w:r w:rsidRPr="0013216C">
        <w:rPr>
          <w:rFonts w:cs="Arial"/>
          <w:sz w:val="20"/>
          <w:szCs w:val="20"/>
        </w:rPr>
        <w:t>Przed odstąpieniem od umowy w przypadku określonym w ust. 1 pkt. b)  Zamawiający wezwie Wykonawcę do usunięcia naruszeń, wyznaczając dodatkowy termin</w:t>
      </w:r>
      <w:r w:rsidR="000B170A" w:rsidRPr="0013216C">
        <w:rPr>
          <w:rFonts w:cs="Arial"/>
          <w:sz w:val="20"/>
          <w:szCs w:val="20"/>
        </w:rPr>
        <w:t>,</w:t>
      </w:r>
      <w:r w:rsidRPr="0013216C">
        <w:rPr>
          <w:rFonts w:cs="Arial"/>
          <w:sz w:val="20"/>
          <w:szCs w:val="20"/>
        </w:rPr>
        <w:t xml:space="preserve"> nie </w:t>
      </w:r>
      <w:proofErr w:type="gramStart"/>
      <w:r w:rsidRPr="0013216C">
        <w:rPr>
          <w:rFonts w:cs="Arial"/>
          <w:sz w:val="20"/>
          <w:szCs w:val="20"/>
        </w:rPr>
        <w:t>krótszy</w:t>
      </w:r>
      <w:r w:rsidR="000B170A" w:rsidRPr="0013216C">
        <w:rPr>
          <w:rFonts w:cs="Arial"/>
          <w:sz w:val="20"/>
          <w:szCs w:val="20"/>
        </w:rPr>
        <w:t>,</w:t>
      </w:r>
      <w:proofErr w:type="gramEnd"/>
      <w:r w:rsidRPr="0013216C">
        <w:rPr>
          <w:rFonts w:cs="Arial"/>
          <w:sz w:val="20"/>
          <w:szCs w:val="20"/>
        </w:rPr>
        <w:t xml:space="preserve"> niż 7 dni. </w:t>
      </w:r>
    </w:p>
    <w:p w14:paraId="1B0A1F6A" w14:textId="571338CC" w:rsidR="000B170A" w:rsidRPr="0013216C" w:rsidRDefault="00FF0141" w:rsidP="005E5C04">
      <w:pPr>
        <w:numPr>
          <w:ilvl w:val="0"/>
          <w:numId w:val="10"/>
        </w:numPr>
        <w:spacing w:after="160" w:line="278" w:lineRule="auto"/>
        <w:jc w:val="both"/>
        <w:rPr>
          <w:rFonts w:cs="Arial"/>
          <w:sz w:val="20"/>
          <w:szCs w:val="20"/>
        </w:rPr>
      </w:pPr>
      <w:r w:rsidRPr="0013216C">
        <w:rPr>
          <w:rFonts w:cs="Arial"/>
          <w:sz w:val="20"/>
          <w:szCs w:val="20"/>
        </w:rPr>
        <w:t xml:space="preserve">Prawo do odstąpienia </w:t>
      </w:r>
      <w:r w:rsidR="005E5C04" w:rsidRPr="0013216C">
        <w:rPr>
          <w:rFonts w:cs="Arial"/>
          <w:sz w:val="20"/>
          <w:szCs w:val="20"/>
        </w:rPr>
        <w:t xml:space="preserve">od umowy </w:t>
      </w:r>
      <w:r w:rsidRPr="0013216C">
        <w:rPr>
          <w:rFonts w:cs="Arial"/>
          <w:sz w:val="20"/>
          <w:szCs w:val="20"/>
        </w:rPr>
        <w:t xml:space="preserve">może być wykonane </w:t>
      </w:r>
      <w:r w:rsidR="000B170A" w:rsidRPr="0013216C">
        <w:rPr>
          <w:rFonts w:cs="Arial"/>
          <w:sz w:val="20"/>
          <w:szCs w:val="20"/>
        </w:rPr>
        <w:t xml:space="preserve">przez Zamawiającego </w:t>
      </w:r>
      <w:r w:rsidRPr="0013216C">
        <w:rPr>
          <w:rFonts w:cs="Arial"/>
          <w:sz w:val="20"/>
          <w:szCs w:val="20"/>
        </w:rPr>
        <w:t>najpóźniej w ciągu 30 dni od upływu okresu gwarancji określonego w § 6 ust. 1.</w:t>
      </w:r>
    </w:p>
    <w:p w14:paraId="68E14569" w14:textId="342F70E0" w:rsidR="00FF0141" w:rsidRPr="0013216C" w:rsidRDefault="00FF0141" w:rsidP="00FF0141">
      <w:pPr>
        <w:numPr>
          <w:ilvl w:val="0"/>
          <w:numId w:val="10"/>
        </w:numPr>
        <w:spacing w:after="160" w:line="278" w:lineRule="auto"/>
        <w:jc w:val="both"/>
        <w:rPr>
          <w:rFonts w:cs="Arial"/>
          <w:sz w:val="20"/>
          <w:szCs w:val="20"/>
        </w:rPr>
      </w:pPr>
      <w:r w:rsidRPr="0013216C">
        <w:rPr>
          <w:rFonts w:cs="Arial"/>
          <w:sz w:val="20"/>
          <w:szCs w:val="20"/>
        </w:rPr>
        <w:t xml:space="preserve">Dla oświadczenia o odstąpieniu od umowy wystarczające jest zachowanie formy dokumentowej. </w:t>
      </w:r>
    </w:p>
    <w:p w14:paraId="0724E5C7" w14:textId="77777777" w:rsidR="00F4075D" w:rsidRPr="0013216C" w:rsidRDefault="00070DD1">
      <w:pPr>
        <w:spacing w:before="240" w:after="120"/>
        <w:jc w:val="center"/>
      </w:pPr>
      <w:r w:rsidRPr="0013216C">
        <w:rPr>
          <w:b/>
        </w:rPr>
        <w:t>§ 8.</w:t>
      </w:r>
      <w:r w:rsidRPr="0013216C">
        <w:rPr>
          <w:b/>
        </w:rPr>
        <w:br/>
        <w:t>Odpowiedzialność Stron i kary umowne</w:t>
      </w:r>
    </w:p>
    <w:p w14:paraId="2D8FBC51" w14:textId="77777777" w:rsidR="00F4075D" w:rsidRPr="0013216C" w:rsidRDefault="00070DD1">
      <w:pPr>
        <w:spacing w:after="120"/>
        <w:jc w:val="both"/>
      </w:pPr>
      <w:r w:rsidRPr="0013216C">
        <w:t xml:space="preserve">1. Wykonawca odpowiada za wszystkie szkody powstałe w wyniku naruszenia obowiązku zapewnienia bezpieczeństwa podczas wykonywania Umowy. Wykonawca zwalnia Zamawiającego z odpowiedzialności za wszelkie roszczenia odszkodowawcze osób trzecich, za które odpowiedzialny jest Wykonawca w związku z realizacją niniejszej Umowy. W szczególności Wykonawca zobowiązany </w:t>
      </w:r>
      <w:r w:rsidRPr="0013216C">
        <w:lastRenderedPageBreak/>
        <w:t>jest do zaspokojenia roszczeń, zwrotu świadczeń oraz rekompensaty kosztów poniesionych przez Zamawiającego.</w:t>
      </w:r>
    </w:p>
    <w:p w14:paraId="7E382BAA" w14:textId="77777777" w:rsidR="00F4075D" w:rsidRPr="0013216C" w:rsidRDefault="00070DD1">
      <w:pPr>
        <w:spacing w:after="120"/>
        <w:jc w:val="both"/>
      </w:pPr>
      <w:r w:rsidRPr="0013216C">
        <w:t>2. Wykonawca zobowiązany będzie do zapłaty na rzecz Zamawiającego kar umownych w następujących przypadkach i wysokościach:</w:t>
      </w:r>
    </w:p>
    <w:p w14:paraId="4BF01A75" w14:textId="77777777" w:rsidR="00F4075D" w:rsidRPr="0013216C" w:rsidRDefault="00070DD1">
      <w:pPr>
        <w:spacing w:after="120"/>
        <w:jc w:val="both"/>
      </w:pPr>
      <w:r w:rsidRPr="0013216C">
        <w:t xml:space="preserve">   a) w przypadku, gdy Wykonawca uchybi terminowi wyznaczonemu do usunięcia wad stwierdzonych podczas odbioru i wskazanych w uwagach do Protokołu Odbioru – w wysokości 0,1% wynagrodzenia brutto, określonego w § 5 ust. 1 Umowy, za każdy dzień zwłoki w usuwaniu wad, licząc od dnia następującego po upływie wyznaczonego terminu, maksymalnie do 5% wartości Umowy;</w:t>
      </w:r>
    </w:p>
    <w:p w14:paraId="5533E487" w14:textId="77777777" w:rsidR="00F4075D" w:rsidRPr="0013216C" w:rsidRDefault="00070DD1">
      <w:pPr>
        <w:spacing w:after="120"/>
        <w:jc w:val="both"/>
      </w:pPr>
      <w:r w:rsidRPr="0013216C">
        <w:t xml:space="preserve">   b) w przypadku, gdy Wykonawca uchybi terminom wyznaczonym do usunięcia Wad Gwarancyjnych w Okresie Gwarancji, o których mowa w § 6 ust. 3 i 4 Umowy – w wysokości 0,1% wynagrodzenia brutto, określonego w § 5 ust. 1 Umowy, za każdy dzień zwłoki w usuwaniu tych wad, maksymalnie do 10% wartości Umowy.</w:t>
      </w:r>
    </w:p>
    <w:p w14:paraId="604364D8" w14:textId="4AEA97DE" w:rsidR="00FF0141" w:rsidRPr="0013216C" w:rsidRDefault="00FF0141">
      <w:pPr>
        <w:spacing w:after="120"/>
        <w:jc w:val="both"/>
      </w:pPr>
      <w:r w:rsidRPr="0013216C">
        <w:t xml:space="preserve">   c)  przypadku odstąpienia od Umowy przez Zamawiającego z przyczyn leżących po stronie Wykonawcy – w wysokości 10% wynagrodzenia brutto, określonego w § 5 ust. 1 Umowy.</w:t>
      </w:r>
    </w:p>
    <w:p w14:paraId="42D2E9B5" w14:textId="77777777" w:rsidR="00F4075D" w:rsidRPr="0013216C" w:rsidRDefault="00070DD1">
      <w:pPr>
        <w:spacing w:after="120"/>
        <w:jc w:val="both"/>
      </w:pPr>
      <w:r w:rsidRPr="0013216C">
        <w:t>3. Łączna suma kar umownych naliczonych Wykonawcy na podstawie niniejszej Umowy nie może przekroczyć 20% wynagrodzenia brutto, określonego w § 5 ust. 1 Umowy. W przypadku, gdy szkoda Zamawiającego przewyższa wysokość ustalonych kar umownych, Zamawiającemu przysługuje prawo dochodzenia odszkodowania uzupełniającego na zasadach ogólnych Kodeksu cywilnego.</w:t>
      </w:r>
    </w:p>
    <w:p w14:paraId="305C965A" w14:textId="77777777" w:rsidR="00F4075D" w:rsidRPr="0013216C" w:rsidRDefault="00070DD1">
      <w:pPr>
        <w:spacing w:after="120"/>
        <w:jc w:val="both"/>
      </w:pPr>
      <w:r w:rsidRPr="0013216C">
        <w:t>4. Kara umowna powinna być zapłacona w terminie 14 dni od daty wystąpienia z pisemnym lub dokumentowym żądaniem zapłaty (notą obciążeniową). Po bezskutecznym upływie tego terminu, Zamawiający może potrącić naliczoną karę umowną z wierzytelności Wykonawcy wynikającej z przedstawionej faktury VAT, na co Wykonawca wyraża zgodę.</w:t>
      </w:r>
    </w:p>
    <w:p w14:paraId="6B00CD1D" w14:textId="14094784" w:rsidR="00F4075D" w:rsidRPr="0013216C" w:rsidRDefault="00070DD1">
      <w:pPr>
        <w:spacing w:after="120"/>
        <w:jc w:val="both"/>
      </w:pPr>
      <w:r w:rsidRPr="0013216C">
        <w:t xml:space="preserve">5. Odstąpienie od Umowy </w:t>
      </w:r>
      <w:r w:rsidR="000B170A" w:rsidRPr="0013216C">
        <w:t xml:space="preserve">nie pozbawia </w:t>
      </w:r>
      <w:r w:rsidRPr="0013216C">
        <w:t>prawa do dochodzenia zastrzeżonych w Umowie kar umownych z tytułu naruszeń zaistniałych przed momentem zakończenia stosunku umownego.</w:t>
      </w:r>
    </w:p>
    <w:p w14:paraId="18C9CA3F" w14:textId="77777777" w:rsidR="00F4075D" w:rsidRPr="0013216C" w:rsidRDefault="00070DD1">
      <w:pPr>
        <w:spacing w:before="240" w:after="120"/>
        <w:jc w:val="center"/>
      </w:pPr>
      <w:r w:rsidRPr="0013216C">
        <w:rPr>
          <w:b/>
        </w:rPr>
        <w:t>§ 9.</w:t>
      </w:r>
      <w:r w:rsidRPr="0013216C">
        <w:rPr>
          <w:b/>
        </w:rPr>
        <w:br/>
        <w:t>Poufność</w:t>
      </w:r>
    </w:p>
    <w:p w14:paraId="10609E58" w14:textId="77777777" w:rsidR="00F4075D" w:rsidRPr="0013216C" w:rsidRDefault="00070DD1">
      <w:pPr>
        <w:spacing w:after="120"/>
        <w:jc w:val="both"/>
      </w:pPr>
      <w:r w:rsidRPr="0013216C">
        <w:t>1. Strony zobowiązują się do zachowania w poufności informacji uzyskanych od drugiej Strony w związku z zawarciem i realizacją Umowy, które zostały wyraźnie oznaczone jako poufne albo których charakter lub okoliczności przekazania uzasadniają uznanie ich za poufne, z zastrzeżeniem ust. 5–8.</w:t>
      </w:r>
    </w:p>
    <w:p w14:paraId="65A74612" w14:textId="77777777" w:rsidR="00F4075D" w:rsidRPr="0013216C" w:rsidRDefault="00070DD1">
      <w:pPr>
        <w:spacing w:after="120"/>
        <w:jc w:val="both"/>
      </w:pPr>
      <w:r w:rsidRPr="0013216C">
        <w:t>2. Informacje poufne mogą być wykorzystywane wyłącznie w celu związanym z zawarciem i realizacją Umowy. Obowiązek zachowania poufności obowiązuje w okresie obowiązywania Umowy oraz przez okres gwarancji, a w przypadku odstąpienia od umowy – przez okres 24 miesięcy od daty odstąpienia.</w:t>
      </w:r>
    </w:p>
    <w:p w14:paraId="5D3811E7" w14:textId="77777777" w:rsidR="00F4075D" w:rsidRPr="0013216C" w:rsidRDefault="00070DD1">
      <w:pPr>
        <w:spacing w:before="240" w:after="120"/>
        <w:jc w:val="center"/>
      </w:pPr>
      <w:r w:rsidRPr="0013216C">
        <w:rPr>
          <w:b/>
        </w:rPr>
        <w:t>§ 10.</w:t>
      </w:r>
      <w:r w:rsidRPr="0013216C">
        <w:rPr>
          <w:b/>
        </w:rPr>
        <w:br/>
        <w:t>Ochrona danych osobowych</w:t>
      </w:r>
    </w:p>
    <w:p w14:paraId="4B13C44D" w14:textId="77777777" w:rsidR="00F4075D" w:rsidRPr="0013216C" w:rsidRDefault="00070DD1">
      <w:pPr>
        <w:spacing w:after="120"/>
        <w:jc w:val="both"/>
      </w:pPr>
      <w:r w:rsidRPr="0013216C">
        <w:t>1. Strony oświadczają, że osoby wymienione w niniejszej umowie jako osoby kontaktowe i odpowiedzialne za jej wykonanie zostały o tym powiadomione.</w:t>
      </w:r>
    </w:p>
    <w:p w14:paraId="505EA1B4" w14:textId="77777777" w:rsidR="00F4075D" w:rsidRPr="0013216C" w:rsidRDefault="00070DD1">
      <w:pPr>
        <w:spacing w:after="120"/>
        <w:jc w:val="both"/>
      </w:pPr>
      <w:r w:rsidRPr="0013216C">
        <w:t>2. Zamawiający zobowiązuje Wykonawcę do poinformowania każdej osoby fizycznej, której dane przekaże Zamawiającemu w związku wykonywaniem Umowy, o fakcie przekazania Zamawiającemu ich danych osobowych w celu wykonania Umowy oraz udzielenia im informacji określonych w art. 14 ust. 1 i 2 RODO.</w:t>
      </w:r>
    </w:p>
    <w:p w14:paraId="596E4729" w14:textId="77777777" w:rsidR="00F4075D" w:rsidRPr="0013216C" w:rsidRDefault="00070DD1">
      <w:pPr>
        <w:spacing w:after="120"/>
        <w:jc w:val="both"/>
      </w:pPr>
      <w:r w:rsidRPr="0013216C">
        <w:lastRenderedPageBreak/>
        <w:t>3. Klauzule Zamawiającego dotyczące ochrony danych osobowych dostępne są pod adresem: https://ckvictoria.pl/html/files/2026/01/Polityka_prywatnosci.pdf</w:t>
      </w:r>
    </w:p>
    <w:p w14:paraId="76ACE8C0" w14:textId="77777777" w:rsidR="00F4075D" w:rsidRPr="0013216C" w:rsidRDefault="00070DD1">
      <w:pPr>
        <w:spacing w:before="240" w:after="120"/>
        <w:jc w:val="center"/>
      </w:pPr>
      <w:r w:rsidRPr="0013216C">
        <w:rPr>
          <w:b/>
        </w:rPr>
        <w:t>§ 11.</w:t>
      </w:r>
      <w:r w:rsidRPr="0013216C">
        <w:rPr>
          <w:b/>
        </w:rPr>
        <w:br/>
        <w:t>Zmiana umowy</w:t>
      </w:r>
    </w:p>
    <w:p w14:paraId="626A0D6D" w14:textId="77777777" w:rsidR="00F4075D" w:rsidRPr="0013216C" w:rsidRDefault="00070DD1">
      <w:pPr>
        <w:spacing w:after="120"/>
        <w:jc w:val="both"/>
      </w:pPr>
      <w:r w:rsidRPr="0013216C">
        <w:t>1. Zgodnie z art. 455 ust. 1 pkt 1 ustawy Prawo zamówień publicznych, Zamawiający przewiduje możliwość zmiany postanowień niniejszej Umowy w stosunku do treści Oferty Wykonawcy wyłącznie w zakresie przesunięcia terminu dostawy sprzętu, o którym mowa w § 2 ust. 1, na późniejszy termin, przy zachowaniu warunków określonych w niniejszym paragrafie.</w:t>
      </w:r>
    </w:p>
    <w:p w14:paraId="7A9413C9" w14:textId="77777777" w:rsidR="00E254D0" w:rsidRPr="0013216C" w:rsidRDefault="00070DD1">
      <w:pPr>
        <w:spacing w:after="120"/>
        <w:jc w:val="both"/>
      </w:pPr>
      <w:r w:rsidRPr="0013216C">
        <w:t xml:space="preserve">2. Przesunięcie terminu dostawy, o którym mowa w ust. 1, może nastąpić wyłącznie na udokumentowany wniosek Wykonawcy złożony nie później niż 10 dni przed upływem pierwotnego terminu dostawy, w przypadku wystąpienia obiektywnych okoliczności niezależnych od Wykonawcy, których nie mógł on przewidzieć w dniu zawarcia Umowy, tj. wyłącznie z powodu: </w:t>
      </w:r>
    </w:p>
    <w:p w14:paraId="3C429182" w14:textId="77777777" w:rsidR="00E254D0" w:rsidRPr="0013216C" w:rsidRDefault="00070DD1">
      <w:pPr>
        <w:spacing w:after="120"/>
        <w:jc w:val="both"/>
      </w:pPr>
      <w:r w:rsidRPr="0013216C">
        <w:t xml:space="preserve">a) udokumentowanych przerw w produkcji lub braków na rynku komponentów elektronicznych u producenta sprzętu, </w:t>
      </w:r>
    </w:p>
    <w:p w14:paraId="1991FC38" w14:textId="1A0E93A3" w:rsidR="00F4075D" w:rsidRPr="0013216C" w:rsidRDefault="00070DD1">
      <w:pPr>
        <w:spacing w:after="120"/>
        <w:jc w:val="both"/>
      </w:pPr>
      <w:r w:rsidRPr="0013216C">
        <w:t>b) wystąpienia działania Siły Wyższej (np. klęski żywiołowe, blokady transportowe) uniemożliwiających terminową logistykę, o ile Wykonawca wykaże bezpośredni wpływ tych okoliczności na niemożność dotrzymania terminu.</w:t>
      </w:r>
    </w:p>
    <w:p w14:paraId="1085C038" w14:textId="51548946" w:rsidR="00F4075D" w:rsidRPr="0013216C" w:rsidRDefault="00070DD1">
      <w:pPr>
        <w:spacing w:after="120"/>
        <w:jc w:val="both"/>
      </w:pPr>
      <w:r w:rsidRPr="0013216C">
        <w:t>3. Łączne przesunięcie terminu dostawy w oparciu o wskazane w ust. 2 przesłanki nie może przekroczyć 1</w:t>
      </w:r>
      <w:r w:rsidR="00E254D0" w:rsidRPr="0013216C">
        <w:t>0</w:t>
      </w:r>
      <w:r w:rsidRPr="0013216C">
        <w:t xml:space="preserve"> dni kalendarzowych, a nowo ustalony termin nie może przypadać później niż do dnia 1</w:t>
      </w:r>
      <w:r w:rsidR="00B77C4F">
        <w:t>1</w:t>
      </w:r>
      <w:r w:rsidRPr="0013216C">
        <w:t xml:space="preserve"> grudnia 2026 r. Przesunięcie terminu następuje wyłącznie w drodze pisemnego aneksu pod rygorem nieważności.</w:t>
      </w:r>
    </w:p>
    <w:p w14:paraId="094C1696" w14:textId="11080B9F" w:rsidR="00A74514" w:rsidRPr="0013216C" w:rsidRDefault="00A74514" w:rsidP="00A74514">
      <w:pPr>
        <w:spacing w:after="120"/>
        <w:jc w:val="both"/>
      </w:pPr>
      <w:r w:rsidRPr="0013216C">
        <w:t>4</w:t>
      </w:r>
      <w:r w:rsidR="00070DD1" w:rsidRPr="0013216C">
        <w:t>. Zmiana terminu dostawy nie może rodzić żadnych skutków w postaci zwiększenia Wynagrodzenia brutto Wykonawcy ani zmiany pozostałych warunków Umowy.</w:t>
      </w:r>
    </w:p>
    <w:p w14:paraId="14A8037D" w14:textId="77777777" w:rsidR="00A74514" w:rsidRPr="0013216C" w:rsidRDefault="00A74514" w:rsidP="00A74514">
      <w:pPr>
        <w:spacing w:after="120"/>
        <w:jc w:val="both"/>
      </w:pPr>
    </w:p>
    <w:p w14:paraId="50D63B8D" w14:textId="470B3974" w:rsidR="00F4075D" w:rsidRPr="0013216C" w:rsidRDefault="00207C12" w:rsidP="00A74514">
      <w:pPr>
        <w:spacing w:after="120"/>
        <w:jc w:val="center"/>
      </w:pPr>
      <w:r w:rsidRPr="0013216C">
        <w:rPr>
          <w:b/>
        </w:rPr>
        <w:t>§ 12.</w:t>
      </w:r>
      <w:r w:rsidRPr="0013216C">
        <w:rPr>
          <w:b/>
        </w:rPr>
        <w:br/>
        <w:t>Rozwiązywanie sporów</w:t>
      </w:r>
    </w:p>
    <w:p w14:paraId="45B763FE" w14:textId="77777777" w:rsidR="00F4075D" w:rsidRPr="0013216C" w:rsidRDefault="00070DD1">
      <w:pPr>
        <w:spacing w:after="120"/>
        <w:jc w:val="both"/>
      </w:pPr>
      <w:r w:rsidRPr="0013216C">
        <w:t>Wszystkie spory wynikłe z Umowy podlegać będą rozstrzygnięciu przez sąd powszechny właściwy według siedziby Zamawiającego.</w:t>
      </w:r>
    </w:p>
    <w:p w14:paraId="2783E3F6" w14:textId="77777777" w:rsidR="00F4075D" w:rsidRPr="0013216C" w:rsidRDefault="00070DD1">
      <w:pPr>
        <w:spacing w:before="240" w:after="120"/>
        <w:jc w:val="center"/>
      </w:pPr>
      <w:r w:rsidRPr="0013216C">
        <w:rPr>
          <w:b/>
        </w:rPr>
        <w:t>§ 13.</w:t>
      </w:r>
      <w:r w:rsidRPr="0013216C">
        <w:rPr>
          <w:b/>
        </w:rPr>
        <w:br/>
        <w:t>Postanowienia Końcowe</w:t>
      </w:r>
    </w:p>
    <w:p w14:paraId="09CD224C" w14:textId="77777777" w:rsidR="00F4075D" w:rsidRPr="0013216C" w:rsidRDefault="00070DD1">
      <w:pPr>
        <w:spacing w:after="120"/>
        <w:jc w:val="both"/>
      </w:pPr>
      <w:r w:rsidRPr="0013216C">
        <w:t>1. Umowa oraz wszelkie wynikające z niej stosunki prawne podlegają wyłącznie prawu polskiemu.</w:t>
      </w:r>
    </w:p>
    <w:p w14:paraId="1DA96D7E" w14:textId="77777777" w:rsidR="00F4075D" w:rsidRPr="0013216C" w:rsidRDefault="00070DD1">
      <w:pPr>
        <w:spacing w:after="120"/>
        <w:jc w:val="both"/>
      </w:pPr>
      <w:r w:rsidRPr="0013216C">
        <w:t>2. Wszelkie zmiany Umowy wymagają formy pisemnej pod rygorem nieważności, z zastrzeżeniem formy kwalifikowanego podpisu elektronicznego w przypadku zawierania umowy lub aneksu w postaci elektronicznej.</w:t>
      </w:r>
    </w:p>
    <w:p w14:paraId="07DA30E0" w14:textId="77777777" w:rsidR="00F4075D" w:rsidRPr="0013216C" w:rsidRDefault="00070DD1">
      <w:pPr>
        <w:spacing w:after="120"/>
        <w:jc w:val="both"/>
      </w:pPr>
      <w:r w:rsidRPr="0013216C">
        <w:t>3. Jeżeli doręczenie oficjalnej korespondencji w formie fizycznej lub elektronicznej nastąpi w dzień roboczy po godzinie 14:00, w sobotę albo w dzień ustawowo wolny od pracy, uznaje się, że doręczenie skutkuje o godzinie 08:00 pierwszego dnia roboczego następującego po tym dniu.</w:t>
      </w:r>
    </w:p>
    <w:p w14:paraId="694259B4" w14:textId="77777777" w:rsidR="009C744E" w:rsidRPr="0013216C" w:rsidRDefault="00070DD1">
      <w:pPr>
        <w:spacing w:after="120"/>
        <w:jc w:val="both"/>
      </w:pPr>
      <w:r w:rsidRPr="0013216C">
        <w:t xml:space="preserve">4. Adresy korespondencyjne Stron: </w:t>
      </w:r>
    </w:p>
    <w:p w14:paraId="35BC863D" w14:textId="3C1E1618" w:rsidR="009C744E" w:rsidRPr="0013216C" w:rsidRDefault="00070DD1">
      <w:pPr>
        <w:spacing w:after="120"/>
        <w:jc w:val="both"/>
      </w:pPr>
      <w:r w:rsidRPr="0013216C">
        <w:t xml:space="preserve">Zamawiający: </w:t>
      </w:r>
      <w:hyperlink r:id="rId6" w:history="1">
        <w:r w:rsidR="009C744E" w:rsidRPr="0013216C">
          <w:rPr>
            <w:rStyle w:val="Hipercze"/>
            <w:color w:val="auto"/>
          </w:rPr>
          <w:t>sekretariat@ckv.gliwice.eu</w:t>
        </w:r>
      </w:hyperlink>
      <w:r w:rsidRPr="0013216C">
        <w:t xml:space="preserve">; </w:t>
      </w:r>
    </w:p>
    <w:p w14:paraId="5891BA65" w14:textId="25151B14" w:rsidR="00F4075D" w:rsidRPr="0013216C" w:rsidRDefault="00070DD1">
      <w:pPr>
        <w:spacing w:after="120"/>
        <w:jc w:val="both"/>
      </w:pPr>
      <w:r w:rsidRPr="0013216C">
        <w:lastRenderedPageBreak/>
        <w:t>Wykonawca: ……………………………………</w:t>
      </w:r>
    </w:p>
    <w:p w14:paraId="69A8974B" w14:textId="77777777" w:rsidR="00F4075D" w:rsidRPr="0013216C" w:rsidRDefault="00070DD1">
      <w:pPr>
        <w:spacing w:after="120"/>
        <w:jc w:val="both"/>
      </w:pPr>
      <w:r w:rsidRPr="0013216C">
        <w:t>5. Niniejsza Umowa została sporządzona w języku polskim w dwóch jednobrzmiących egzemplarzach (po jednym dla każdej ze Stron) lub zawarta w formie elektronicznej opatrzonej kwalifikowanymi podpisami elektronicznymi Stron.</w:t>
      </w:r>
    </w:p>
    <w:p w14:paraId="03C119F3" w14:textId="77777777" w:rsidR="00F4075D" w:rsidRPr="0013216C" w:rsidRDefault="00070DD1">
      <w:pPr>
        <w:spacing w:before="240" w:after="120"/>
        <w:jc w:val="center"/>
      </w:pPr>
      <w:r w:rsidRPr="0013216C">
        <w:rPr>
          <w:b/>
        </w:rPr>
        <w:t>§ 14.</w:t>
      </w:r>
      <w:r w:rsidRPr="0013216C">
        <w:rPr>
          <w:b/>
        </w:rPr>
        <w:br/>
        <w:t>Załączniki</w:t>
      </w:r>
    </w:p>
    <w:p w14:paraId="220D42DD" w14:textId="77777777" w:rsidR="00F4075D" w:rsidRPr="0013216C" w:rsidRDefault="00070DD1">
      <w:pPr>
        <w:spacing w:after="120"/>
        <w:jc w:val="both"/>
      </w:pPr>
      <w:r w:rsidRPr="0013216C">
        <w:t>Załączniki wymienione poniżej stanowią integralną część niniejszej Umowy. W przypadku rozbieżności rozstrzygające znaczenie ma następująca hierarchia ważności dokumentów:</w:t>
      </w:r>
    </w:p>
    <w:p w14:paraId="71CAEBFA" w14:textId="77777777" w:rsidR="00F4075D" w:rsidRPr="0013216C" w:rsidRDefault="00070DD1">
      <w:pPr>
        <w:spacing w:after="120"/>
        <w:jc w:val="both"/>
      </w:pPr>
      <w:r w:rsidRPr="0013216C">
        <w:t>1) Specyfikacja Warunków Zamówienia wraz z Opisem Przedmiotu Zamówienia (OPZ).</w:t>
      </w:r>
    </w:p>
    <w:p w14:paraId="10CBD1E8" w14:textId="77777777" w:rsidR="00F4075D" w:rsidRPr="0013216C" w:rsidRDefault="00070DD1">
      <w:pPr>
        <w:spacing w:after="120"/>
        <w:jc w:val="both"/>
      </w:pPr>
      <w:r w:rsidRPr="0013216C">
        <w:t>2) Oferta Wykonawcy.</w:t>
      </w:r>
    </w:p>
    <w:p w14:paraId="76405CF6" w14:textId="77777777" w:rsidR="00F4075D" w:rsidRPr="0013216C" w:rsidRDefault="00F4075D">
      <w:pPr>
        <w:spacing w:before="480"/>
      </w:pPr>
    </w:p>
    <w:tbl>
      <w:tblPr>
        <w:tblW w:w="0" w:type="auto"/>
        <w:jc w:val="center"/>
        <w:tblLayout w:type="fixed"/>
        <w:tblLook w:val="04A0" w:firstRow="1" w:lastRow="0" w:firstColumn="1" w:lastColumn="0" w:noHBand="0" w:noVBand="1"/>
      </w:tblPr>
      <w:tblGrid>
        <w:gridCol w:w="4680"/>
        <w:gridCol w:w="4680"/>
      </w:tblGrid>
      <w:tr w:rsidR="00F4075D" w:rsidRPr="0013216C" w14:paraId="4111EE0B" w14:textId="77777777">
        <w:trPr>
          <w:jc w:val="center"/>
        </w:trPr>
        <w:tc>
          <w:tcPr>
            <w:tcW w:w="4680" w:type="dxa"/>
          </w:tcPr>
          <w:p w14:paraId="1E3B459A" w14:textId="31783711" w:rsidR="00F4075D" w:rsidRPr="0013216C" w:rsidRDefault="00070DD1">
            <w:pPr>
              <w:jc w:val="center"/>
            </w:pPr>
            <w:r w:rsidRPr="0013216C">
              <w:rPr>
                <w:b/>
              </w:rPr>
              <w:t>......................................................</w:t>
            </w:r>
            <w:r w:rsidRPr="0013216C">
              <w:rPr>
                <w:b/>
              </w:rPr>
              <w:br/>
            </w:r>
            <w:r w:rsidRPr="0013216C">
              <w:t>ZAMAWIAJĄCY</w:t>
            </w:r>
            <w:r w:rsidRPr="0013216C">
              <w:br/>
            </w:r>
          </w:p>
        </w:tc>
        <w:tc>
          <w:tcPr>
            <w:tcW w:w="4680" w:type="dxa"/>
          </w:tcPr>
          <w:p w14:paraId="62E9DEB7" w14:textId="77777777" w:rsidR="00F4075D" w:rsidRPr="0013216C" w:rsidRDefault="00070DD1">
            <w:pPr>
              <w:jc w:val="center"/>
            </w:pPr>
            <w:r w:rsidRPr="0013216C">
              <w:rPr>
                <w:b/>
              </w:rPr>
              <w:t>......................................................</w:t>
            </w:r>
            <w:r w:rsidRPr="0013216C">
              <w:rPr>
                <w:b/>
              </w:rPr>
              <w:br/>
            </w:r>
            <w:r w:rsidRPr="0013216C">
              <w:t>WYKONAWCA</w:t>
            </w:r>
            <w:r w:rsidRPr="0013216C">
              <w:br/>
              <w:t xml:space="preserve"> </w:t>
            </w:r>
          </w:p>
        </w:tc>
      </w:tr>
    </w:tbl>
    <w:p w14:paraId="67E5F47C" w14:textId="77777777" w:rsidR="00735F1B" w:rsidRPr="0013216C" w:rsidRDefault="00735F1B"/>
    <w:sectPr w:rsidR="00735F1B" w:rsidRPr="0013216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686A7EE5"/>
    <w:multiLevelType w:val="multilevel"/>
    <w:tmpl w:val="F294A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11818686">
    <w:abstractNumId w:val="8"/>
  </w:num>
  <w:num w:numId="2" w16cid:durableId="685644216">
    <w:abstractNumId w:val="6"/>
  </w:num>
  <w:num w:numId="3" w16cid:durableId="2102556195">
    <w:abstractNumId w:val="5"/>
  </w:num>
  <w:num w:numId="4" w16cid:durableId="1540124423">
    <w:abstractNumId w:val="4"/>
  </w:num>
  <w:num w:numId="5" w16cid:durableId="780419445">
    <w:abstractNumId w:val="7"/>
  </w:num>
  <w:num w:numId="6" w16cid:durableId="1487087542">
    <w:abstractNumId w:val="3"/>
  </w:num>
  <w:num w:numId="7" w16cid:durableId="905186051">
    <w:abstractNumId w:val="2"/>
  </w:num>
  <w:num w:numId="8" w16cid:durableId="1285041807">
    <w:abstractNumId w:val="1"/>
  </w:num>
  <w:num w:numId="9" w16cid:durableId="1346591829">
    <w:abstractNumId w:val="0"/>
  </w:num>
  <w:num w:numId="10" w16cid:durableId="94477057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6712"/>
    <w:rsid w:val="0006063C"/>
    <w:rsid w:val="00070DD1"/>
    <w:rsid w:val="000B170A"/>
    <w:rsid w:val="0013216C"/>
    <w:rsid w:val="0015074B"/>
    <w:rsid w:val="001814B3"/>
    <w:rsid w:val="00207C12"/>
    <w:rsid w:val="0029639D"/>
    <w:rsid w:val="002A0BF9"/>
    <w:rsid w:val="00326F90"/>
    <w:rsid w:val="0043692E"/>
    <w:rsid w:val="004F549B"/>
    <w:rsid w:val="005B4F37"/>
    <w:rsid w:val="005E5C04"/>
    <w:rsid w:val="006662F3"/>
    <w:rsid w:val="00735F1B"/>
    <w:rsid w:val="00883E05"/>
    <w:rsid w:val="00904364"/>
    <w:rsid w:val="00941380"/>
    <w:rsid w:val="009757C1"/>
    <w:rsid w:val="009C744E"/>
    <w:rsid w:val="00A74514"/>
    <w:rsid w:val="00AA1D8D"/>
    <w:rsid w:val="00B47730"/>
    <w:rsid w:val="00B77C4F"/>
    <w:rsid w:val="00CB0664"/>
    <w:rsid w:val="00CB0F3F"/>
    <w:rsid w:val="00D830CA"/>
    <w:rsid w:val="00D91F09"/>
    <w:rsid w:val="00E038F8"/>
    <w:rsid w:val="00E04A57"/>
    <w:rsid w:val="00E254D0"/>
    <w:rsid w:val="00E53431"/>
    <w:rsid w:val="00F4075D"/>
    <w:rsid w:val="00F520B6"/>
    <w:rsid w:val="00FC693F"/>
    <w:rsid w:val="00FF01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10774F"/>
  <w14:defaultImageDpi w14:val="300"/>
  <w15:docId w15:val="{5CEA930E-36F9-479F-8194-9241158A6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Arial" w:hAnsi="Arial"/>
      <w:sz w:val="21"/>
      <w:lang w:val="pl-PL"/>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cze">
    <w:name w:val="Hyperlink"/>
    <w:basedOn w:val="Domylnaczcionkaakapitu"/>
    <w:uiPriority w:val="99"/>
    <w:unhideWhenUsed/>
    <w:rsid w:val="009C744E"/>
    <w:rPr>
      <w:color w:val="0000FF" w:themeColor="hyperlink"/>
      <w:u w:val="single"/>
    </w:rPr>
  </w:style>
  <w:style w:type="character" w:styleId="Nierozpoznanawzmianka">
    <w:name w:val="Unresolved Mention"/>
    <w:basedOn w:val="Domylnaczcionkaakapitu"/>
    <w:uiPriority w:val="99"/>
    <w:semiHidden/>
    <w:unhideWhenUsed/>
    <w:rsid w:val="009C74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ekretariat@ckv.gliwice.e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2357</Words>
  <Characters>14144</Characters>
  <Application>Microsoft Office Word</Application>
  <DocSecurity>0</DocSecurity>
  <Lines>117</Lines>
  <Paragraphs>32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16469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Marta Kolada</cp:lastModifiedBy>
  <cp:revision>6</cp:revision>
  <dcterms:created xsi:type="dcterms:W3CDTF">2026-10-30T10:36:00Z</dcterms:created>
  <dcterms:modified xsi:type="dcterms:W3CDTF">2026-10-30T11:27:00Z</dcterms:modified>
  <cp:category/>
</cp:coreProperties>
</file>