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6C239" w14:textId="77777777" w:rsidR="00B37849" w:rsidRPr="00DA200D" w:rsidRDefault="00DA200D" w:rsidP="00035F41">
      <w:pPr>
        <w:spacing w:after="0" w:line="48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1"/>
          <w:szCs w:val="21"/>
        </w:rPr>
        <w:tab/>
      </w:r>
      <w:r>
        <w:rPr>
          <w:rFonts w:ascii="Arial" w:hAnsi="Arial" w:cs="Arial"/>
          <w:b/>
          <w:sz w:val="21"/>
          <w:szCs w:val="21"/>
        </w:rPr>
        <w:tab/>
      </w:r>
      <w:r>
        <w:rPr>
          <w:rFonts w:ascii="Arial" w:hAnsi="Arial" w:cs="Arial"/>
          <w:b/>
          <w:sz w:val="21"/>
          <w:szCs w:val="21"/>
        </w:rPr>
        <w:tab/>
      </w:r>
      <w:r>
        <w:rPr>
          <w:rFonts w:ascii="Arial" w:hAnsi="Arial" w:cs="Arial"/>
          <w:b/>
          <w:sz w:val="21"/>
          <w:szCs w:val="21"/>
        </w:rPr>
        <w:tab/>
      </w:r>
      <w:r>
        <w:rPr>
          <w:rFonts w:ascii="Arial" w:hAnsi="Arial" w:cs="Arial"/>
          <w:b/>
          <w:sz w:val="21"/>
          <w:szCs w:val="21"/>
        </w:rPr>
        <w:tab/>
      </w:r>
      <w:r>
        <w:rPr>
          <w:rFonts w:ascii="Arial" w:hAnsi="Arial" w:cs="Arial"/>
          <w:b/>
          <w:sz w:val="21"/>
          <w:szCs w:val="21"/>
        </w:rPr>
        <w:tab/>
      </w:r>
      <w:r>
        <w:rPr>
          <w:rFonts w:ascii="Arial" w:hAnsi="Arial" w:cs="Arial"/>
          <w:b/>
          <w:sz w:val="21"/>
          <w:szCs w:val="21"/>
        </w:rPr>
        <w:tab/>
      </w:r>
      <w:r>
        <w:rPr>
          <w:rFonts w:ascii="Arial" w:hAnsi="Arial" w:cs="Arial"/>
          <w:b/>
          <w:sz w:val="21"/>
          <w:szCs w:val="21"/>
        </w:rPr>
        <w:tab/>
      </w:r>
      <w:r>
        <w:rPr>
          <w:rFonts w:ascii="Arial" w:hAnsi="Arial" w:cs="Arial"/>
          <w:b/>
          <w:sz w:val="21"/>
          <w:szCs w:val="21"/>
        </w:rPr>
        <w:tab/>
      </w:r>
      <w:r w:rsidRPr="00DA200D">
        <w:rPr>
          <w:rFonts w:ascii="Arial" w:hAnsi="Arial" w:cs="Arial"/>
          <w:b/>
          <w:sz w:val="20"/>
          <w:szCs w:val="20"/>
        </w:rPr>
        <w:t xml:space="preserve">Załącznik nr </w:t>
      </w:r>
      <w:r w:rsidR="002A3A92">
        <w:rPr>
          <w:rFonts w:ascii="Arial" w:hAnsi="Arial" w:cs="Arial"/>
          <w:b/>
          <w:sz w:val="20"/>
          <w:szCs w:val="20"/>
        </w:rPr>
        <w:t xml:space="preserve">5 </w:t>
      </w:r>
      <w:r w:rsidRPr="00DA200D">
        <w:rPr>
          <w:rFonts w:ascii="Arial" w:hAnsi="Arial" w:cs="Arial"/>
          <w:b/>
          <w:sz w:val="20"/>
          <w:szCs w:val="20"/>
        </w:rPr>
        <w:t>do SWZ</w:t>
      </w:r>
    </w:p>
    <w:p w14:paraId="6005E9B5" w14:textId="77777777" w:rsidR="00817CFA" w:rsidRPr="00817CFA" w:rsidRDefault="00817CFA" w:rsidP="00817CFA">
      <w:pPr>
        <w:spacing w:line="360" w:lineRule="auto"/>
        <w:rPr>
          <w:rFonts w:ascii="Arial" w:hAnsi="Arial" w:cs="Arial"/>
          <w:sz w:val="20"/>
          <w:szCs w:val="20"/>
        </w:rPr>
      </w:pPr>
      <w:bookmarkStart w:id="0" w:name="_Hlk8636636"/>
      <w:r w:rsidRPr="00817CFA">
        <w:rPr>
          <w:rFonts w:ascii="Arial" w:hAnsi="Arial" w:cs="Arial"/>
          <w:sz w:val="20"/>
          <w:szCs w:val="20"/>
        </w:rPr>
        <w:t>…………............ (nazwa Wykonawcy)</w:t>
      </w:r>
    </w:p>
    <w:p w14:paraId="5DE3BF43" w14:textId="77777777" w:rsidR="00817CFA" w:rsidRPr="00817CFA" w:rsidRDefault="00817CFA" w:rsidP="00817CFA">
      <w:pPr>
        <w:spacing w:line="360" w:lineRule="auto"/>
        <w:rPr>
          <w:rFonts w:ascii="Arial" w:hAnsi="Arial" w:cs="Arial"/>
          <w:sz w:val="20"/>
          <w:szCs w:val="20"/>
        </w:rPr>
      </w:pPr>
      <w:r w:rsidRPr="00817CFA">
        <w:rPr>
          <w:rFonts w:ascii="Arial" w:hAnsi="Arial" w:cs="Arial"/>
          <w:sz w:val="20"/>
          <w:szCs w:val="20"/>
        </w:rPr>
        <w:t xml:space="preserve">…………............. (adres Wykonawcy) </w:t>
      </w:r>
    </w:p>
    <w:p w14:paraId="052D4682" w14:textId="77777777" w:rsidR="00817CFA" w:rsidRPr="00817CFA" w:rsidRDefault="00817CFA" w:rsidP="00817CFA">
      <w:pPr>
        <w:spacing w:line="360" w:lineRule="auto"/>
        <w:rPr>
          <w:rFonts w:ascii="Arial" w:hAnsi="Arial" w:cs="Arial"/>
          <w:sz w:val="20"/>
          <w:szCs w:val="20"/>
        </w:rPr>
      </w:pPr>
      <w:r w:rsidRPr="00817CFA">
        <w:rPr>
          <w:rFonts w:ascii="Arial" w:hAnsi="Arial" w:cs="Arial"/>
          <w:sz w:val="20"/>
          <w:szCs w:val="20"/>
        </w:rPr>
        <w:t xml:space="preserve">…………................. (NIP Wykonawcy) </w:t>
      </w:r>
    </w:p>
    <w:bookmarkEnd w:id="0"/>
    <w:p w14:paraId="34F6A28C" w14:textId="77777777" w:rsidR="00B34079" w:rsidRPr="00817CFA" w:rsidRDefault="00B34079" w:rsidP="00C4103F">
      <w:pPr>
        <w:rPr>
          <w:rFonts w:ascii="Arial" w:hAnsi="Arial" w:cs="Arial"/>
          <w:sz w:val="20"/>
          <w:szCs w:val="20"/>
        </w:rPr>
      </w:pPr>
    </w:p>
    <w:p w14:paraId="74C6ACF9" w14:textId="77777777" w:rsidR="00817CFA" w:rsidRDefault="00817CFA" w:rsidP="00817CFA">
      <w:pPr>
        <w:spacing w:after="60"/>
        <w:rPr>
          <w:rFonts w:ascii="Arial" w:hAnsi="Arial" w:cs="Arial"/>
          <w:sz w:val="28"/>
          <w:szCs w:val="36"/>
        </w:rPr>
      </w:pPr>
    </w:p>
    <w:tbl>
      <w:tblPr>
        <w:tblW w:w="971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19"/>
      </w:tblGrid>
      <w:tr w:rsidR="00817CFA" w14:paraId="5FF0FB69" w14:textId="77777777" w:rsidTr="00DA200D">
        <w:trPr>
          <w:trHeight w:val="895"/>
        </w:trPr>
        <w:tc>
          <w:tcPr>
            <w:tcW w:w="9719" w:type="dxa"/>
            <w:shd w:val="clear" w:color="auto" w:fill="BFBFBF" w:themeFill="background1" w:themeFillShade="BF"/>
          </w:tcPr>
          <w:p w14:paraId="04E6BDAD" w14:textId="77777777" w:rsidR="00817CFA" w:rsidRDefault="00817CFA" w:rsidP="002A3A92">
            <w:pPr>
              <w:shd w:val="clear" w:color="auto" w:fill="BFBFBF" w:themeFill="background1" w:themeFillShade="BF"/>
              <w:spacing w:after="60"/>
              <w:ind w:left="269"/>
              <w:jc w:val="both"/>
              <w:rPr>
                <w:rFonts w:ascii="Arial" w:hAnsi="Arial" w:cs="Arial"/>
                <w:sz w:val="28"/>
                <w:szCs w:val="36"/>
              </w:rPr>
            </w:pPr>
          </w:p>
          <w:p w14:paraId="23075B02" w14:textId="77777777" w:rsidR="002A3A92" w:rsidRPr="002A3A92" w:rsidRDefault="002A3A92" w:rsidP="002A3A92">
            <w:pPr>
              <w:shd w:val="clear" w:color="auto" w:fill="BFBFBF" w:themeFill="background1" w:themeFillShade="BF"/>
              <w:spacing w:after="60"/>
              <w:ind w:left="269"/>
              <w:jc w:val="center"/>
              <w:rPr>
                <w:rFonts w:ascii="Arial" w:hAnsi="Arial" w:cs="Arial"/>
                <w:b/>
                <w:bCs/>
                <w:sz w:val="28"/>
                <w:szCs w:val="36"/>
                <w:shd w:val="clear" w:color="auto" w:fill="BFBFBF" w:themeFill="background1" w:themeFillShade="BF"/>
              </w:rPr>
            </w:pPr>
            <w:r w:rsidRPr="002A3A92">
              <w:rPr>
                <w:rFonts w:ascii="Arial" w:hAnsi="Arial" w:cs="Arial"/>
                <w:b/>
                <w:bCs/>
                <w:sz w:val="28"/>
                <w:szCs w:val="36"/>
                <w:shd w:val="clear" w:color="auto" w:fill="BFBFBF" w:themeFill="background1" w:themeFillShade="BF"/>
              </w:rPr>
              <w:t>Oświadczenie Wykonawcy o aktualności informacji zawartych w oświadczeniu, o którym mowa w art. 125 ust</w:t>
            </w:r>
            <w:r>
              <w:rPr>
                <w:rFonts w:ascii="Arial" w:hAnsi="Arial" w:cs="Arial"/>
                <w:b/>
                <w:bCs/>
                <w:sz w:val="28"/>
                <w:szCs w:val="36"/>
                <w:shd w:val="clear" w:color="auto" w:fill="BFBFBF" w:themeFill="background1" w:themeFillShade="BF"/>
              </w:rPr>
              <w:t>.</w:t>
            </w:r>
            <w:r w:rsidRPr="002A3A92">
              <w:rPr>
                <w:rFonts w:ascii="Arial" w:hAnsi="Arial" w:cs="Arial"/>
                <w:b/>
                <w:bCs/>
                <w:sz w:val="28"/>
                <w:szCs w:val="36"/>
                <w:shd w:val="clear" w:color="auto" w:fill="BFBFBF" w:themeFill="background1" w:themeFillShade="BF"/>
              </w:rPr>
              <w:t xml:space="preserve"> 1  </w:t>
            </w:r>
            <w:r>
              <w:rPr>
                <w:rFonts w:ascii="Arial" w:hAnsi="Arial" w:cs="Arial"/>
                <w:b/>
                <w:bCs/>
                <w:sz w:val="28"/>
                <w:szCs w:val="36"/>
                <w:shd w:val="clear" w:color="auto" w:fill="BFBFBF" w:themeFill="background1" w:themeFillShade="BF"/>
              </w:rPr>
              <w:t>Ustawy</w:t>
            </w:r>
            <w:r w:rsidRPr="002A3A92">
              <w:rPr>
                <w:rFonts w:ascii="Arial" w:hAnsi="Arial" w:cs="Arial"/>
                <w:b/>
                <w:bCs/>
                <w:sz w:val="28"/>
                <w:szCs w:val="36"/>
                <w:shd w:val="clear" w:color="auto" w:fill="BFBFBF" w:themeFill="background1" w:themeFillShade="BF"/>
              </w:rPr>
              <w:t xml:space="preserve"> w zakresie podstaw wykluczenia z postępowania wskazanych przez Zamawiającego</w:t>
            </w:r>
          </w:p>
          <w:p w14:paraId="6C3B284D" w14:textId="77777777" w:rsidR="002A3A92" w:rsidRPr="002A3A92" w:rsidRDefault="002A3A92" w:rsidP="002A3A92">
            <w:pPr>
              <w:shd w:val="clear" w:color="auto" w:fill="BFBFBF" w:themeFill="background1" w:themeFillShade="BF"/>
              <w:spacing w:after="60"/>
              <w:ind w:left="269"/>
              <w:jc w:val="center"/>
              <w:rPr>
                <w:rFonts w:ascii="Arial" w:hAnsi="Arial" w:cs="Arial"/>
                <w:b/>
                <w:bCs/>
                <w:sz w:val="28"/>
                <w:szCs w:val="36"/>
                <w:shd w:val="clear" w:color="auto" w:fill="BFBFBF" w:themeFill="background1" w:themeFillShade="BF"/>
              </w:rPr>
            </w:pPr>
            <w:r w:rsidRPr="002A3A92">
              <w:rPr>
                <w:rFonts w:ascii="Arial" w:hAnsi="Arial" w:cs="Arial"/>
                <w:b/>
                <w:bCs/>
                <w:sz w:val="28"/>
                <w:szCs w:val="36"/>
                <w:shd w:val="clear" w:color="auto" w:fill="BFBFBF" w:themeFill="background1" w:themeFillShade="BF"/>
              </w:rPr>
              <w:t>POTWIERDZAJĄCE BRAK PODSTAW WYKLUCZENIA Z POSTĘPOWANIA</w:t>
            </w:r>
          </w:p>
          <w:p w14:paraId="3486043D" w14:textId="77777777" w:rsidR="002A3A92" w:rsidRPr="002A3A92" w:rsidRDefault="002A3A92" w:rsidP="002A3A92">
            <w:pPr>
              <w:shd w:val="clear" w:color="auto" w:fill="BFBFBF" w:themeFill="background1" w:themeFillShade="BF"/>
              <w:spacing w:after="60"/>
              <w:ind w:left="269"/>
              <w:jc w:val="center"/>
              <w:rPr>
                <w:rFonts w:ascii="Arial" w:hAnsi="Arial" w:cs="Arial"/>
                <w:b/>
                <w:bCs/>
                <w:color w:val="FF0000"/>
                <w:sz w:val="28"/>
                <w:szCs w:val="36"/>
                <w:shd w:val="clear" w:color="auto" w:fill="BFBFBF" w:themeFill="background1" w:themeFillShade="BF"/>
              </w:rPr>
            </w:pPr>
            <w:r w:rsidRPr="002A3A92">
              <w:rPr>
                <w:rFonts w:ascii="Arial" w:hAnsi="Arial" w:cs="Arial"/>
                <w:b/>
                <w:bCs/>
                <w:color w:val="FF0000"/>
                <w:sz w:val="28"/>
                <w:szCs w:val="36"/>
                <w:shd w:val="clear" w:color="auto" w:fill="BFBFBF" w:themeFill="background1" w:themeFillShade="BF"/>
              </w:rPr>
              <w:t>(składane przez Wykonawcę na wezwanie Zamawiającego)</w:t>
            </w:r>
          </w:p>
          <w:p w14:paraId="145D7227" w14:textId="77777777" w:rsidR="00817CFA" w:rsidRPr="00817CFA" w:rsidRDefault="00817CFA" w:rsidP="00817CFA">
            <w:pPr>
              <w:spacing w:after="120" w:line="360" w:lineRule="auto"/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</w:p>
        </w:tc>
      </w:tr>
    </w:tbl>
    <w:p w14:paraId="3AE9E2A8" w14:textId="77777777" w:rsidR="004C4854" w:rsidRPr="00817CFA" w:rsidRDefault="004C4854" w:rsidP="004C4854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9A91602" w14:textId="77777777" w:rsidR="002A3A92" w:rsidRPr="002A3A92" w:rsidRDefault="002A3A92" w:rsidP="002A3A92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A3A92">
        <w:rPr>
          <w:rFonts w:ascii="Arial" w:hAnsi="Arial" w:cs="Arial"/>
          <w:sz w:val="20"/>
          <w:szCs w:val="20"/>
        </w:rPr>
        <w:t xml:space="preserve">Oświadczam, że informacje zawarte w oświadczeniu złożonym wraz z ofertą w postępowaniu o udzielenie zamówienia publicznego pn. „Zakup i dostawa produktów żywnościowych do kuchni Przedszkola nr 416 im. UNICEF w Warszawie w 2027 r.”, prowadzonym przez Przedszkole nr 416 im. UNICEF w Warszawie, w zakresie podstaw wykluczenia nieobjętych ważnym certyfikatem wykonawcy zamówień publicznych, o którym mowa w art. 124 ust. 2 Ustawy, </w:t>
      </w:r>
      <w:r w:rsidRPr="006064B8">
        <w:rPr>
          <w:rFonts w:ascii="Arial" w:hAnsi="Arial" w:cs="Arial"/>
          <w:b/>
          <w:bCs/>
          <w:sz w:val="20"/>
          <w:szCs w:val="20"/>
          <w:u w:val="single"/>
        </w:rPr>
        <w:t>są nadal aktualne</w:t>
      </w:r>
      <w:r w:rsidRPr="002A3A92">
        <w:rPr>
          <w:rFonts w:ascii="Arial" w:hAnsi="Arial" w:cs="Arial"/>
          <w:sz w:val="20"/>
          <w:szCs w:val="20"/>
        </w:rPr>
        <w:t>. Oświadczenie obejmuje w każdym przypadku podstawę wykluczenia z art. 7 ust. 1 ustawy z dnia 13 kwietnia 2022 r. o szczególnych rozwiązaniach w zakresie przeciwdziałania wspieraniu agresji na Ukrainę oraz służących ochronie bezpieczeństwa narodowego (tekst jednolity: Dz. U. z 2025 r. poz. 514).</w:t>
      </w:r>
    </w:p>
    <w:p w14:paraId="26BE0F70" w14:textId="77777777" w:rsidR="00D409DE" w:rsidRPr="00817CFA" w:rsidRDefault="00D409DE" w:rsidP="00742AF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646304D1" w14:textId="77777777" w:rsidR="00B0088C" w:rsidRDefault="00B0088C" w:rsidP="008C5709">
      <w:pPr>
        <w:spacing w:after="0" w:line="360" w:lineRule="auto"/>
        <w:ind w:firstLine="709"/>
        <w:jc w:val="both"/>
        <w:rPr>
          <w:rFonts w:ascii="Arial" w:hAnsi="Arial" w:cs="Arial"/>
          <w:sz w:val="21"/>
          <w:szCs w:val="21"/>
        </w:rPr>
      </w:pPr>
    </w:p>
    <w:p w14:paraId="45BCAA8E" w14:textId="77777777" w:rsidR="00035F41" w:rsidRDefault="00035F41" w:rsidP="00520F90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71E7E140" w14:textId="77777777" w:rsidR="00520F90" w:rsidRDefault="00520F90" w:rsidP="00520F9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67B94205" w14:textId="77777777" w:rsidR="00520F90" w:rsidRPr="00E87C5F" w:rsidRDefault="00520F90" w:rsidP="002A3A92">
      <w:pPr>
        <w:spacing w:line="360" w:lineRule="auto"/>
        <w:jc w:val="center"/>
        <w:rPr>
          <w:rFonts w:ascii="Arial" w:hAnsi="Arial" w:cs="Arial"/>
          <w:i/>
          <w:iCs/>
          <w:sz w:val="21"/>
          <w:szCs w:val="21"/>
        </w:rPr>
      </w:pPr>
      <w:r w:rsidRPr="00E87C5F">
        <w:rPr>
          <w:rFonts w:ascii="Arial" w:hAnsi="Arial" w:cs="Arial"/>
          <w:i/>
          <w:iCs/>
          <w:sz w:val="21"/>
          <w:szCs w:val="21"/>
        </w:rPr>
        <w:t>……………………………………….</w:t>
      </w:r>
    </w:p>
    <w:p w14:paraId="492697B4" w14:textId="77777777" w:rsidR="00484F88" w:rsidRPr="00E87C5F" w:rsidRDefault="00520F90" w:rsidP="002A3A92">
      <w:pPr>
        <w:spacing w:line="360" w:lineRule="auto"/>
        <w:jc w:val="center"/>
        <w:rPr>
          <w:rFonts w:ascii="Arial" w:hAnsi="Arial" w:cs="Arial"/>
          <w:i/>
          <w:iCs/>
          <w:sz w:val="16"/>
          <w:szCs w:val="16"/>
        </w:rPr>
      </w:pPr>
      <w:r w:rsidRPr="00E87C5F">
        <w:rPr>
          <w:rFonts w:ascii="Arial" w:hAnsi="Arial" w:cs="Arial"/>
          <w:i/>
          <w:iCs/>
          <w:sz w:val="16"/>
          <w:szCs w:val="16"/>
        </w:rPr>
        <w:t xml:space="preserve">Data; </w:t>
      </w:r>
      <w:r w:rsidR="006677DF" w:rsidRPr="00E87C5F">
        <w:rPr>
          <w:rFonts w:ascii="Arial" w:hAnsi="Arial" w:cs="Arial"/>
          <w:i/>
          <w:iCs/>
          <w:sz w:val="16"/>
          <w:szCs w:val="16"/>
        </w:rPr>
        <w:t>k</w:t>
      </w:r>
      <w:r w:rsidRPr="00E87C5F">
        <w:rPr>
          <w:rFonts w:ascii="Arial" w:hAnsi="Arial" w:cs="Arial"/>
          <w:i/>
          <w:iCs/>
          <w:sz w:val="16"/>
          <w:szCs w:val="16"/>
        </w:rPr>
        <w:t>walifikowany podpis elektroniczny lub podpis zaufany lub podpis osobisty</w:t>
      </w:r>
    </w:p>
    <w:sectPr w:rsidR="00484F88" w:rsidRPr="00E87C5F" w:rsidSect="002B4DE6">
      <w:headerReference w:type="default" r:id="rId8"/>
      <w:footerReference w:type="default" r:id="rId9"/>
      <w:endnotePr>
        <w:numFmt w:val="decimal"/>
      </w:endnotePr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CA5F7" w14:textId="77777777" w:rsidR="00321970" w:rsidRDefault="00321970" w:rsidP="0038231F">
      <w:pPr>
        <w:spacing w:after="0" w:line="240" w:lineRule="auto"/>
      </w:pPr>
      <w:r>
        <w:separator/>
      </w:r>
    </w:p>
  </w:endnote>
  <w:endnote w:type="continuationSeparator" w:id="0">
    <w:p w14:paraId="60907E32" w14:textId="77777777" w:rsidR="00321970" w:rsidRDefault="00321970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673E5" w14:textId="77777777" w:rsidR="00284B7A" w:rsidRDefault="00284B7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91218" w14:textId="77777777" w:rsidR="00321970" w:rsidRDefault="00321970" w:rsidP="0038231F">
      <w:pPr>
        <w:spacing w:after="0" w:line="240" w:lineRule="auto"/>
      </w:pPr>
      <w:r>
        <w:separator/>
      </w:r>
    </w:p>
  </w:footnote>
  <w:footnote w:type="continuationSeparator" w:id="0">
    <w:p w14:paraId="75D07BB3" w14:textId="77777777" w:rsidR="00321970" w:rsidRDefault="00321970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C9961" w14:textId="77777777" w:rsidR="006726A2" w:rsidRPr="006726A2" w:rsidRDefault="006726A2" w:rsidP="006726A2">
    <w:pPr>
      <w:pStyle w:val="Nagwek"/>
      <w:jc w:val="center"/>
      <w:rPr>
        <w:rFonts w:ascii="Arial" w:eastAsia="Times New Roman" w:hAnsi="Arial" w:cs="Arial"/>
        <w:sz w:val="16"/>
        <w:szCs w:val="16"/>
        <w:lang w:eastAsia="pl-PL"/>
      </w:rPr>
    </w:pPr>
    <w:r w:rsidRPr="006726A2">
      <w:rPr>
        <w:rFonts w:ascii="Arial" w:eastAsia="Times New Roman" w:hAnsi="Arial" w:cs="Arial"/>
        <w:sz w:val="16"/>
        <w:szCs w:val="16"/>
        <w:lang w:eastAsia="pl-PL"/>
      </w:rPr>
      <w:t>„Zakup i dostawa produktów żywnościowych do kuchni Przedszkola nr 416 im. UNICEF w Warszawie w 2027 r.”</w:t>
    </w:r>
  </w:p>
  <w:p w14:paraId="4D7523AF" w14:textId="77777777" w:rsidR="006726A2" w:rsidRPr="006726A2" w:rsidRDefault="006726A2" w:rsidP="006726A2">
    <w:pPr>
      <w:pStyle w:val="Nagwek"/>
      <w:jc w:val="center"/>
      <w:rPr>
        <w:rFonts w:ascii="Arial" w:eastAsia="Times New Roman" w:hAnsi="Arial" w:cs="Arial"/>
        <w:b/>
        <w:sz w:val="16"/>
        <w:szCs w:val="16"/>
        <w:lang w:eastAsia="pl-PL"/>
      </w:rPr>
    </w:pPr>
    <w:r w:rsidRPr="006726A2">
      <w:rPr>
        <w:rFonts w:ascii="Arial" w:eastAsia="Times New Roman" w:hAnsi="Arial" w:cs="Arial"/>
        <w:sz w:val="16"/>
        <w:szCs w:val="16"/>
        <w:lang w:eastAsia="pl-PL"/>
      </w:rPr>
      <w:t>Znak postępowania: 1/P416/Z.O/2026</w:t>
    </w:r>
  </w:p>
  <w:p w14:paraId="21E6DDBF" w14:textId="77777777" w:rsidR="00035F41" w:rsidRPr="00881B29" w:rsidRDefault="00035F41" w:rsidP="006726A2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BA722AF8"/>
    <w:lvl w:ilvl="0" w:tplc="B3FE95D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7680293">
    <w:abstractNumId w:val="8"/>
  </w:num>
  <w:num w:numId="2" w16cid:durableId="1481000138">
    <w:abstractNumId w:val="1"/>
  </w:num>
  <w:num w:numId="3" w16cid:durableId="2077243565">
    <w:abstractNumId w:val="6"/>
  </w:num>
  <w:num w:numId="4" w16cid:durableId="1013335238">
    <w:abstractNumId w:val="11"/>
  </w:num>
  <w:num w:numId="5" w16cid:durableId="1362589504">
    <w:abstractNumId w:val="9"/>
  </w:num>
  <w:num w:numId="6" w16cid:durableId="1887182946">
    <w:abstractNumId w:val="5"/>
  </w:num>
  <w:num w:numId="7" w16cid:durableId="379282090">
    <w:abstractNumId w:val="2"/>
  </w:num>
  <w:num w:numId="8" w16cid:durableId="378015135">
    <w:abstractNumId w:val="10"/>
  </w:num>
  <w:num w:numId="9" w16cid:durableId="973753379">
    <w:abstractNumId w:val="0"/>
  </w:num>
  <w:num w:numId="10" w16cid:durableId="1685590240">
    <w:abstractNumId w:val="4"/>
  </w:num>
  <w:num w:numId="11" w16cid:durableId="1394082837">
    <w:abstractNumId w:val="3"/>
  </w:num>
  <w:num w:numId="12" w16cid:durableId="11617728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10964"/>
    <w:rsid w:val="0002073F"/>
    <w:rsid w:val="00025C8D"/>
    <w:rsid w:val="000303EE"/>
    <w:rsid w:val="00035F41"/>
    <w:rsid w:val="0004456B"/>
    <w:rsid w:val="00050E7E"/>
    <w:rsid w:val="00066102"/>
    <w:rsid w:val="00073C3D"/>
    <w:rsid w:val="000809B6"/>
    <w:rsid w:val="00097B68"/>
    <w:rsid w:val="000A6057"/>
    <w:rsid w:val="000B1025"/>
    <w:rsid w:val="000B2EC1"/>
    <w:rsid w:val="000B54D1"/>
    <w:rsid w:val="000B6AE1"/>
    <w:rsid w:val="000C021E"/>
    <w:rsid w:val="000C18AF"/>
    <w:rsid w:val="000D44E3"/>
    <w:rsid w:val="000D6F17"/>
    <w:rsid w:val="000D73C4"/>
    <w:rsid w:val="000D7F5B"/>
    <w:rsid w:val="000E3539"/>
    <w:rsid w:val="000E4D37"/>
    <w:rsid w:val="000F5FA3"/>
    <w:rsid w:val="00100D87"/>
    <w:rsid w:val="001067FC"/>
    <w:rsid w:val="0011408C"/>
    <w:rsid w:val="001275E7"/>
    <w:rsid w:val="00146DBE"/>
    <w:rsid w:val="001542CB"/>
    <w:rsid w:val="00177C2A"/>
    <w:rsid w:val="001902D2"/>
    <w:rsid w:val="001B1ECD"/>
    <w:rsid w:val="001B474B"/>
    <w:rsid w:val="001C6945"/>
    <w:rsid w:val="001F027E"/>
    <w:rsid w:val="001F0CE2"/>
    <w:rsid w:val="00200BDD"/>
    <w:rsid w:val="00203A40"/>
    <w:rsid w:val="002168A8"/>
    <w:rsid w:val="0022401A"/>
    <w:rsid w:val="002459B2"/>
    <w:rsid w:val="0025261D"/>
    <w:rsid w:val="00255142"/>
    <w:rsid w:val="00256CEC"/>
    <w:rsid w:val="00262D61"/>
    <w:rsid w:val="00272C31"/>
    <w:rsid w:val="00274B5A"/>
    <w:rsid w:val="00284B7A"/>
    <w:rsid w:val="00290B01"/>
    <w:rsid w:val="002A3A92"/>
    <w:rsid w:val="002B0BDF"/>
    <w:rsid w:val="002B4A04"/>
    <w:rsid w:val="002B4DE6"/>
    <w:rsid w:val="002C1C7B"/>
    <w:rsid w:val="002C4948"/>
    <w:rsid w:val="002E0E61"/>
    <w:rsid w:val="002E3CBB"/>
    <w:rsid w:val="002E641A"/>
    <w:rsid w:val="002E7B71"/>
    <w:rsid w:val="002F58DE"/>
    <w:rsid w:val="00313417"/>
    <w:rsid w:val="00313911"/>
    <w:rsid w:val="00320544"/>
    <w:rsid w:val="00321970"/>
    <w:rsid w:val="003253ED"/>
    <w:rsid w:val="00333209"/>
    <w:rsid w:val="00337073"/>
    <w:rsid w:val="00350CD9"/>
    <w:rsid w:val="00351F8A"/>
    <w:rsid w:val="00364235"/>
    <w:rsid w:val="0038231F"/>
    <w:rsid w:val="00393007"/>
    <w:rsid w:val="003A2DCF"/>
    <w:rsid w:val="003B2070"/>
    <w:rsid w:val="003B214C"/>
    <w:rsid w:val="003B7238"/>
    <w:rsid w:val="003C3B64"/>
    <w:rsid w:val="003D56DB"/>
    <w:rsid w:val="003D6257"/>
    <w:rsid w:val="003E24F8"/>
    <w:rsid w:val="003F024C"/>
    <w:rsid w:val="003F3B00"/>
    <w:rsid w:val="003F4CCB"/>
    <w:rsid w:val="003F6C17"/>
    <w:rsid w:val="00413F83"/>
    <w:rsid w:val="00414981"/>
    <w:rsid w:val="00414AFC"/>
    <w:rsid w:val="00423419"/>
    <w:rsid w:val="0042777E"/>
    <w:rsid w:val="00431182"/>
    <w:rsid w:val="00434CC2"/>
    <w:rsid w:val="00443F07"/>
    <w:rsid w:val="00446452"/>
    <w:rsid w:val="00446C36"/>
    <w:rsid w:val="00455D88"/>
    <w:rsid w:val="004609F1"/>
    <w:rsid w:val="004651B5"/>
    <w:rsid w:val="004667A7"/>
    <w:rsid w:val="004761C6"/>
    <w:rsid w:val="00476E7D"/>
    <w:rsid w:val="00482F6E"/>
    <w:rsid w:val="004838AB"/>
    <w:rsid w:val="00484F88"/>
    <w:rsid w:val="004903B7"/>
    <w:rsid w:val="00494F23"/>
    <w:rsid w:val="00495B91"/>
    <w:rsid w:val="004A1826"/>
    <w:rsid w:val="004C4854"/>
    <w:rsid w:val="004D323F"/>
    <w:rsid w:val="004D7E48"/>
    <w:rsid w:val="004E0B2A"/>
    <w:rsid w:val="004E227C"/>
    <w:rsid w:val="004F23F7"/>
    <w:rsid w:val="004F40EF"/>
    <w:rsid w:val="005142D1"/>
    <w:rsid w:val="00520174"/>
    <w:rsid w:val="00520F90"/>
    <w:rsid w:val="0053061E"/>
    <w:rsid w:val="00550118"/>
    <w:rsid w:val="00557050"/>
    <w:rsid w:val="005641F0"/>
    <w:rsid w:val="005647A9"/>
    <w:rsid w:val="005801E8"/>
    <w:rsid w:val="00581FFD"/>
    <w:rsid w:val="0058769B"/>
    <w:rsid w:val="00590F37"/>
    <w:rsid w:val="00591F9F"/>
    <w:rsid w:val="005A0843"/>
    <w:rsid w:val="005C2512"/>
    <w:rsid w:val="005C39CA"/>
    <w:rsid w:val="005C3C08"/>
    <w:rsid w:val="005C6CB0"/>
    <w:rsid w:val="005D3607"/>
    <w:rsid w:val="005E176A"/>
    <w:rsid w:val="006064B8"/>
    <w:rsid w:val="00633724"/>
    <w:rsid w:val="0063384A"/>
    <w:rsid w:val="00633E88"/>
    <w:rsid w:val="00634311"/>
    <w:rsid w:val="006458A9"/>
    <w:rsid w:val="00652B7C"/>
    <w:rsid w:val="006574BF"/>
    <w:rsid w:val="006677DF"/>
    <w:rsid w:val="00667E02"/>
    <w:rsid w:val="006726A2"/>
    <w:rsid w:val="00691AAB"/>
    <w:rsid w:val="006A3A1F"/>
    <w:rsid w:val="006A52B6"/>
    <w:rsid w:val="006A7294"/>
    <w:rsid w:val="006B33C0"/>
    <w:rsid w:val="006D3513"/>
    <w:rsid w:val="006D4168"/>
    <w:rsid w:val="006F0034"/>
    <w:rsid w:val="006F3D32"/>
    <w:rsid w:val="006F69F9"/>
    <w:rsid w:val="00706D8B"/>
    <w:rsid w:val="007118F0"/>
    <w:rsid w:val="00711C85"/>
    <w:rsid w:val="0072560B"/>
    <w:rsid w:val="00742AF6"/>
    <w:rsid w:val="00746532"/>
    <w:rsid w:val="00751725"/>
    <w:rsid w:val="00752593"/>
    <w:rsid w:val="0075619B"/>
    <w:rsid w:val="00756C8F"/>
    <w:rsid w:val="007615FB"/>
    <w:rsid w:val="00761CEB"/>
    <w:rsid w:val="00766E65"/>
    <w:rsid w:val="007749F8"/>
    <w:rsid w:val="007840F2"/>
    <w:rsid w:val="0079294C"/>
    <w:rsid w:val="007936D6"/>
    <w:rsid w:val="00795C47"/>
    <w:rsid w:val="007961C8"/>
    <w:rsid w:val="007B01C8"/>
    <w:rsid w:val="007B426C"/>
    <w:rsid w:val="007D5B61"/>
    <w:rsid w:val="007E2F69"/>
    <w:rsid w:val="007F4364"/>
    <w:rsid w:val="00803B3C"/>
    <w:rsid w:val="00804F07"/>
    <w:rsid w:val="00817CFA"/>
    <w:rsid w:val="00825A09"/>
    <w:rsid w:val="00830880"/>
    <w:rsid w:val="00830AB1"/>
    <w:rsid w:val="00833FCD"/>
    <w:rsid w:val="00835C91"/>
    <w:rsid w:val="00837AA3"/>
    <w:rsid w:val="00842991"/>
    <w:rsid w:val="00866E0F"/>
    <w:rsid w:val="008678A2"/>
    <w:rsid w:val="008757E1"/>
    <w:rsid w:val="008763EB"/>
    <w:rsid w:val="00881B29"/>
    <w:rsid w:val="00892E48"/>
    <w:rsid w:val="00896587"/>
    <w:rsid w:val="008B1784"/>
    <w:rsid w:val="008B234E"/>
    <w:rsid w:val="008C5709"/>
    <w:rsid w:val="008C6DF8"/>
    <w:rsid w:val="008D0487"/>
    <w:rsid w:val="008F3B4E"/>
    <w:rsid w:val="00901C6C"/>
    <w:rsid w:val="009024CA"/>
    <w:rsid w:val="00904554"/>
    <w:rsid w:val="00904BAF"/>
    <w:rsid w:val="009115EE"/>
    <w:rsid w:val="0091264E"/>
    <w:rsid w:val="00913645"/>
    <w:rsid w:val="00917EC8"/>
    <w:rsid w:val="009301A2"/>
    <w:rsid w:val="00934FB0"/>
    <w:rsid w:val="009405FF"/>
    <w:rsid w:val="009440B7"/>
    <w:rsid w:val="0095117C"/>
    <w:rsid w:val="0095164B"/>
    <w:rsid w:val="00952535"/>
    <w:rsid w:val="00956C26"/>
    <w:rsid w:val="00960337"/>
    <w:rsid w:val="00975019"/>
    <w:rsid w:val="00975C49"/>
    <w:rsid w:val="009B2846"/>
    <w:rsid w:val="009C72ED"/>
    <w:rsid w:val="009C7756"/>
    <w:rsid w:val="009E1710"/>
    <w:rsid w:val="00A15F7E"/>
    <w:rsid w:val="00A166B0"/>
    <w:rsid w:val="00A22DCF"/>
    <w:rsid w:val="00A242C2"/>
    <w:rsid w:val="00A24C2D"/>
    <w:rsid w:val="00A276E4"/>
    <w:rsid w:val="00A27AC6"/>
    <w:rsid w:val="00A3062E"/>
    <w:rsid w:val="00A347DE"/>
    <w:rsid w:val="00A41DE9"/>
    <w:rsid w:val="00A52CF3"/>
    <w:rsid w:val="00A647C5"/>
    <w:rsid w:val="00A65145"/>
    <w:rsid w:val="00A80583"/>
    <w:rsid w:val="00A82964"/>
    <w:rsid w:val="00A834D8"/>
    <w:rsid w:val="00A86C23"/>
    <w:rsid w:val="00AA03D0"/>
    <w:rsid w:val="00AA336E"/>
    <w:rsid w:val="00AB4926"/>
    <w:rsid w:val="00AE2304"/>
    <w:rsid w:val="00AE6FF2"/>
    <w:rsid w:val="00AF15F1"/>
    <w:rsid w:val="00AF7690"/>
    <w:rsid w:val="00B0088C"/>
    <w:rsid w:val="00B0584D"/>
    <w:rsid w:val="00B15219"/>
    <w:rsid w:val="00B15FD3"/>
    <w:rsid w:val="00B34079"/>
    <w:rsid w:val="00B37849"/>
    <w:rsid w:val="00B5040B"/>
    <w:rsid w:val="00B5217D"/>
    <w:rsid w:val="00B734CB"/>
    <w:rsid w:val="00B8005E"/>
    <w:rsid w:val="00B90E42"/>
    <w:rsid w:val="00B95056"/>
    <w:rsid w:val="00BB0C3C"/>
    <w:rsid w:val="00BC4335"/>
    <w:rsid w:val="00BE3A82"/>
    <w:rsid w:val="00BF09D5"/>
    <w:rsid w:val="00C00DDD"/>
    <w:rsid w:val="00C014B5"/>
    <w:rsid w:val="00C0226D"/>
    <w:rsid w:val="00C30F5F"/>
    <w:rsid w:val="00C36F7A"/>
    <w:rsid w:val="00C4103F"/>
    <w:rsid w:val="00C46F97"/>
    <w:rsid w:val="00C521CD"/>
    <w:rsid w:val="00C57DEB"/>
    <w:rsid w:val="00C81012"/>
    <w:rsid w:val="00C81278"/>
    <w:rsid w:val="00CB7698"/>
    <w:rsid w:val="00CC249D"/>
    <w:rsid w:val="00CC5C97"/>
    <w:rsid w:val="00CE37B9"/>
    <w:rsid w:val="00CE78A6"/>
    <w:rsid w:val="00CF09B7"/>
    <w:rsid w:val="00D11CE6"/>
    <w:rsid w:val="00D13B3F"/>
    <w:rsid w:val="00D2297B"/>
    <w:rsid w:val="00D23F3D"/>
    <w:rsid w:val="00D34D9A"/>
    <w:rsid w:val="00D409DE"/>
    <w:rsid w:val="00D42C9B"/>
    <w:rsid w:val="00D531D5"/>
    <w:rsid w:val="00D55182"/>
    <w:rsid w:val="00D7532C"/>
    <w:rsid w:val="00D76A72"/>
    <w:rsid w:val="00D82B9E"/>
    <w:rsid w:val="00D84DE2"/>
    <w:rsid w:val="00D9586F"/>
    <w:rsid w:val="00DA200D"/>
    <w:rsid w:val="00DA3A71"/>
    <w:rsid w:val="00DA6EC7"/>
    <w:rsid w:val="00DB3335"/>
    <w:rsid w:val="00DB6940"/>
    <w:rsid w:val="00DC2099"/>
    <w:rsid w:val="00DC7941"/>
    <w:rsid w:val="00DD146A"/>
    <w:rsid w:val="00DD3E9D"/>
    <w:rsid w:val="00DD5026"/>
    <w:rsid w:val="00DD59F0"/>
    <w:rsid w:val="00DE3CC3"/>
    <w:rsid w:val="00DE447D"/>
    <w:rsid w:val="00DE7FF2"/>
    <w:rsid w:val="00E01223"/>
    <w:rsid w:val="00E022A1"/>
    <w:rsid w:val="00E119FB"/>
    <w:rsid w:val="00E16A79"/>
    <w:rsid w:val="00E21B42"/>
    <w:rsid w:val="00E22413"/>
    <w:rsid w:val="00E24AD0"/>
    <w:rsid w:val="00E309E9"/>
    <w:rsid w:val="00E31C06"/>
    <w:rsid w:val="00E62428"/>
    <w:rsid w:val="00E63E4B"/>
    <w:rsid w:val="00E64482"/>
    <w:rsid w:val="00E65685"/>
    <w:rsid w:val="00E65873"/>
    <w:rsid w:val="00E73190"/>
    <w:rsid w:val="00E73CEB"/>
    <w:rsid w:val="00E76DDE"/>
    <w:rsid w:val="00E82DCA"/>
    <w:rsid w:val="00E84757"/>
    <w:rsid w:val="00E87474"/>
    <w:rsid w:val="00E87C5F"/>
    <w:rsid w:val="00E96851"/>
    <w:rsid w:val="00EB7CDE"/>
    <w:rsid w:val="00ED0B29"/>
    <w:rsid w:val="00EE1459"/>
    <w:rsid w:val="00EE1FBF"/>
    <w:rsid w:val="00EF09BC"/>
    <w:rsid w:val="00EF74CA"/>
    <w:rsid w:val="00F04280"/>
    <w:rsid w:val="00F259C4"/>
    <w:rsid w:val="00F365F2"/>
    <w:rsid w:val="00F43919"/>
    <w:rsid w:val="00F53D6B"/>
    <w:rsid w:val="00F55578"/>
    <w:rsid w:val="00F95B98"/>
    <w:rsid w:val="00FA40C5"/>
    <w:rsid w:val="00FA4945"/>
    <w:rsid w:val="00FB1A2B"/>
    <w:rsid w:val="00FC0317"/>
    <w:rsid w:val="00FD2DB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BF6922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79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3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BA98E1-FC8B-4A0C-AAE6-8D508D0DB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Piotr Zacharuk</cp:lastModifiedBy>
  <cp:revision>6</cp:revision>
  <cp:lastPrinted>2016-07-26T10:32:00Z</cp:lastPrinted>
  <dcterms:created xsi:type="dcterms:W3CDTF">2024-11-05T16:00:00Z</dcterms:created>
  <dcterms:modified xsi:type="dcterms:W3CDTF">2026-10-21T09:45:00Z</dcterms:modified>
</cp:coreProperties>
</file>