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53A10" w14:textId="77777777" w:rsidR="0075306B" w:rsidRPr="00381090" w:rsidRDefault="0075306B" w:rsidP="00AC26A5">
      <w:pPr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pl-PL"/>
        </w:rPr>
      </w:pPr>
    </w:p>
    <w:p w14:paraId="294133FB" w14:textId="77777777" w:rsidR="0075306B" w:rsidRPr="00381090" w:rsidRDefault="0075306B" w:rsidP="00AC26A5">
      <w:pPr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pl-PL"/>
        </w:rPr>
      </w:pPr>
      <w:r w:rsidRPr="0038109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pl-PL"/>
        </w:rPr>
        <w:t>Załącznik nr 1 do SWZ</w:t>
      </w:r>
    </w:p>
    <w:p w14:paraId="39D3FE97" w14:textId="77777777" w:rsidR="00AC26A5" w:rsidRDefault="00AC26A5" w:rsidP="00AC26A5">
      <w:pPr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pl-PL"/>
        </w:rPr>
      </w:pPr>
    </w:p>
    <w:p w14:paraId="4573F88E" w14:textId="39DF7FA6" w:rsidR="0075306B" w:rsidRPr="00AC26A5" w:rsidRDefault="0075306B" w:rsidP="00AC26A5">
      <w:pPr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</w:pPr>
      <w:r w:rsidRPr="00AC26A5">
        <w:rPr>
          <w:rFonts w:ascii="Times New Roman" w:eastAsia="Times New Roman" w:hAnsi="Times New Roman" w:cs="Times New Roman"/>
          <w:bCs/>
          <w:kern w:val="36"/>
          <w:sz w:val="24"/>
          <w:szCs w:val="24"/>
          <w:u w:val="single"/>
          <w:lang w:eastAsia="pl-PL"/>
        </w:rPr>
        <w:t>Postępowanie pod nazwą: „</w:t>
      </w:r>
      <w:r w:rsidRPr="00AC26A5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  <w:t>Dostawa ciągnika rolniczego wraz z osprzętem dla Miejskiego Zakładu Komunikacji Sp. z o.o. w Zamościu, ul</w:t>
      </w:r>
      <w:r w:rsidR="00743FED" w:rsidRPr="00AC26A5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  <w:t>.</w:t>
      </w:r>
      <w:r w:rsidRPr="00AC26A5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  <w:t xml:space="preserve"> Lipowa 5, znak: MZK/CR/IX/2026.”</w:t>
      </w:r>
    </w:p>
    <w:p w14:paraId="6D6EDD7C" w14:textId="77777777" w:rsidR="00D55002" w:rsidRPr="00AC26A5" w:rsidRDefault="00D55002" w:rsidP="00AC26A5">
      <w:pPr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</w:pPr>
    </w:p>
    <w:p w14:paraId="14DAC15F" w14:textId="77777777" w:rsidR="00AC26A5" w:rsidRPr="00AC26A5" w:rsidRDefault="00AC26A5" w:rsidP="00AC26A5">
      <w:pPr>
        <w:pStyle w:val="Nagwek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D13274C" w14:textId="164FEC12" w:rsidR="0075306B" w:rsidRPr="00AC26A5" w:rsidRDefault="0075306B" w:rsidP="00AC26A5">
      <w:pPr>
        <w:pStyle w:val="Nagwek"/>
        <w:jc w:val="both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</w:pPr>
      <w:r w:rsidRPr="00AC26A5">
        <w:rPr>
          <w:rFonts w:ascii="Times New Roman" w:hAnsi="Times New Roman" w:cs="Times New Roman"/>
          <w:i/>
          <w:sz w:val="24"/>
          <w:szCs w:val="24"/>
          <w:u w:val="single"/>
        </w:rPr>
        <w:t xml:space="preserve">Zadanie realizowane w ramach programu Ochrony Ludności i Obrony Cywilnej na lata 2025-2026 </w:t>
      </w:r>
      <w:r w:rsidR="00687C02" w:rsidRPr="00AC26A5">
        <w:rPr>
          <w:rFonts w:ascii="Times New Roman" w:hAnsi="Times New Roman" w:cs="Times New Roman"/>
          <w:i/>
          <w:sz w:val="24"/>
          <w:szCs w:val="24"/>
          <w:u w:val="single"/>
        </w:rPr>
        <w:t>–</w:t>
      </w:r>
      <w:r w:rsidRPr="00AC26A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687C02" w:rsidRPr="00AC26A5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r w:rsidR="00687C02" w:rsidRPr="00AC26A5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  <w:t>Zakupy w ramach zabezpieczenia logistycznego”</w:t>
      </w:r>
      <w:r w:rsidR="00687C02" w:rsidRPr="00AC26A5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u w:val="single"/>
          <w:lang w:eastAsia="pl-PL"/>
        </w:rPr>
        <w:t xml:space="preserve"> </w:t>
      </w:r>
      <w:r w:rsidR="00687C02" w:rsidRPr="00AC26A5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  <w:t>w obszarze:</w:t>
      </w:r>
      <w:r w:rsidR="00687C02" w:rsidRPr="00AC26A5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u w:val="single"/>
          <w:lang w:eastAsia="pl-PL"/>
        </w:rPr>
        <w:t xml:space="preserve"> </w:t>
      </w:r>
      <w:r w:rsidR="00687C02" w:rsidRPr="00AC26A5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  <w:t>Obszar 2. Zabezpieczenie logistyczne i zapewnienie ciągłości dostaw</w:t>
      </w:r>
      <w:r w:rsidRPr="00AC26A5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u w:val="single"/>
          <w:lang w:eastAsia="pl-PL"/>
        </w:rPr>
        <w:t>.</w:t>
      </w:r>
    </w:p>
    <w:p w14:paraId="32D73B91" w14:textId="77777777" w:rsidR="0075306B" w:rsidRPr="00381090" w:rsidRDefault="0075306B" w:rsidP="00AC26A5">
      <w:pPr>
        <w:pStyle w:val="Nagwek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pl-PL"/>
        </w:rPr>
      </w:pPr>
    </w:p>
    <w:p w14:paraId="061502EB" w14:textId="77777777" w:rsidR="0075306B" w:rsidRPr="00381090" w:rsidRDefault="0075306B" w:rsidP="00AC26A5">
      <w:pPr>
        <w:pStyle w:val="Nagwek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</w:p>
    <w:p w14:paraId="6F1DB1A8" w14:textId="77777777" w:rsidR="0075306B" w:rsidRDefault="0075306B" w:rsidP="00AC2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1090">
        <w:rPr>
          <w:rFonts w:ascii="Times New Roman" w:hAnsi="Times New Roman" w:cs="Times New Roman"/>
          <w:b/>
          <w:bCs/>
          <w:sz w:val="24"/>
          <w:szCs w:val="24"/>
        </w:rPr>
        <w:t xml:space="preserve">SZCZEGÓŁOWY OPIS PRZEDMIOTU ZAMÓWIENIA </w:t>
      </w:r>
    </w:p>
    <w:p w14:paraId="27391D2C" w14:textId="77777777" w:rsidR="00AC26A5" w:rsidRDefault="00AC26A5" w:rsidP="00AC2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A02434" w14:textId="77777777" w:rsidR="00AC26A5" w:rsidRPr="00381090" w:rsidRDefault="00AC26A5" w:rsidP="00AC26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57463" w14:textId="77777777" w:rsidR="0075306B" w:rsidRPr="00381090" w:rsidRDefault="0075306B" w:rsidP="00AC26A5">
      <w:pPr>
        <w:pStyle w:val="Akapitzlist"/>
        <w:widowControl/>
        <w:numPr>
          <w:ilvl w:val="0"/>
          <w:numId w:val="54"/>
        </w:numPr>
        <w:autoSpaceDE/>
        <w:autoSpaceDN/>
        <w:spacing w:line="259" w:lineRule="auto"/>
        <w:ind w:left="0"/>
        <w:contextualSpacing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38109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Parametry techniczne - ciągnik</w:t>
      </w:r>
    </w:p>
    <w:tbl>
      <w:tblPr>
        <w:tblStyle w:val="Tabela-Siatka"/>
        <w:tblW w:w="9753" w:type="dxa"/>
        <w:tblInd w:w="-289" w:type="dxa"/>
        <w:tblLook w:val="04A0" w:firstRow="1" w:lastRow="0" w:firstColumn="1" w:lastColumn="0" w:noHBand="0" w:noVBand="1"/>
      </w:tblPr>
      <w:tblGrid>
        <w:gridCol w:w="876"/>
        <w:gridCol w:w="8877"/>
      </w:tblGrid>
      <w:tr w:rsidR="00C66432" w:rsidRPr="00381090" w14:paraId="369C7D56" w14:textId="77777777" w:rsidTr="00C66432">
        <w:tc>
          <w:tcPr>
            <w:tcW w:w="876" w:type="dxa"/>
            <w:hideMark/>
          </w:tcPr>
          <w:p w14:paraId="5ABEEBA1" w14:textId="77777777" w:rsidR="00C66432" w:rsidRPr="00381090" w:rsidRDefault="00C66432" w:rsidP="00AC26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8877" w:type="dxa"/>
            <w:hideMark/>
          </w:tcPr>
          <w:p w14:paraId="69626E61" w14:textId="77777777" w:rsidR="00C66432" w:rsidRPr="00381090" w:rsidRDefault="00C66432" w:rsidP="00AC26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Parametr wymagany (minimalny)</w:t>
            </w:r>
          </w:p>
        </w:tc>
      </w:tr>
      <w:tr w:rsidR="00C66432" w:rsidRPr="00381090" w14:paraId="1012A400" w14:textId="77777777" w:rsidTr="00C66432">
        <w:tc>
          <w:tcPr>
            <w:tcW w:w="876" w:type="dxa"/>
            <w:hideMark/>
          </w:tcPr>
          <w:p w14:paraId="2C8125B5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8877" w:type="dxa"/>
            <w:hideMark/>
          </w:tcPr>
          <w:p w14:paraId="719065F2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Ciągnik rolniczy fabrycznie nowy, nieużywany.</w:t>
            </w:r>
          </w:p>
        </w:tc>
      </w:tr>
      <w:tr w:rsidR="00C66432" w:rsidRPr="00381090" w14:paraId="4426668D" w14:textId="77777777" w:rsidTr="00C66432">
        <w:tc>
          <w:tcPr>
            <w:tcW w:w="876" w:type="dxa"/>
          </w:tcPr>
          <w:p w14:paraId="362A53EA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2. </w:t>
            </w:r>
          </w:p>
        </w:tc>
        <w:tc>
          <w:tcPr>
            <w:tcW w:w="8877" w:type="dxa"/>
          </w:tcPr>
          <w:p w14:paraId="10E20F87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Oferowany ciągnik musi być, kompletny, wolny od wad fizycznych i prawnych, spełniać wymagania obowiązujących przepisów Unii Europejskiej oraz posiadać komplet dokumentów, w tym homologację umożliwiającą rejestrację i poruszanie się po drogach publicznych.</w:t>
            </w:r>
          </w:p>
        </w:tc>
      </w:tr>
      <w:tr w:rsidR="00C66432" w:rsidRPr="00381090" w14:paraId="537E01E8" w14:textId="77777777" w:rsidTr="00C66432">
        <w:tc>
          <w:tcPr>
            <w:tcW w:w="876" w:type="dxa"/>
            <w:hideMark/>
          </w:tcPr>
          <w:p w14:paraId="10391B6C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8877" w:type="dxa"/>
            <w:hideMark/>
          </w:tcPr>
          <w:p w14:paraId="79DDBCCC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Rok produkcji: nie wcześniej niż 2023 r.</w:t>
            </w:r>
          </w:p>
        </w:tc>
      </w:tr>
      <w:tr w:rsidR="00C66432" w:rsidRPr="00381090" w14:paraId="7E8D7245" w14:textId="77777777" w:rsidTr="00C66432">
        <w:tc>
          <w:tcPr>
            <w:tcW w:w="876" w:type="dxa"/>
            <w:hideMark/>
          </w:tcPr>
          <w:p w14:paraId="241BF4AE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</w:tc>
        <w:tc>
          <w:tcPr>
            <w:tcW w:w="8877" w:type="dxa"/>
            <w:hideMark/>
          </w:tcPr>
          <w:p w14:paraId="5F86710E" w14:textId="22A6E766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Silnik wysokoprężny, 4-cylindrowy, turbodoładowany, chłodzony cieczą. </w:t>
            </w:r>
          </w:p>
        </w:tc>
      </w:tr>
      <w:tr w:rsidR="00C66432" w:rsidRPr="00381090" w14:paraId="69A0A9ED" w14:textId="77777777" w:rsidTr="00C66432">
        <w:tc>
          <w:tcPr>
            <w:tcW w:w="876" w:type="dxa"/>
            <w:hideMark/>
          </w:tcPr>
          <w:p w14:paraId="1365BAC1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8877" w:type="dxa"/>
            <w:hideMark/>
          </w:tcPr>
          <w:p w14:paraId="40BA30FD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Moc znamionowa silnika min.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105 KM</w:t>
            </w:r>
          </w:p>
        </w:tc>
      </w:tr>
      <w:tr w:rsidR="00C66432" w:rsidRPr="00381090" w14:paraId="2958CF9B" w14:textId="77777777" w:rsidTr="00C66432">
        <w:tc>
          <w:tcPr>
            <w:tcW w:w="876" w:type="dxa"/>
          </w:tcPr>
          <w:p w14:paraId="53A3D106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6.</w:t>
            </w:r>
          </w:p>
        </w:tc>
        <w:tc>
          <w:tcPr>
            <w:tcW w:w="8877" w:type="dxa"/>
          </w:tcPr>
          <w:p w14:paraId="4E96AA8C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Pojemność silnika minimum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3 500 cm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</w:t>
            </w:r>
          </w:p>
          <w:p w14:paraId="05198EC3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66432" w:rsidRPr="00381090" w14:paraId="382C4EAF" w14:textId="77777777" w:rsidTr="00C66432">
        <w:tc>
          <w:tcPr>
            <w:tcW w:w="876" w:type="dxa"/>
          </w:tcPr>
          <w:p w14:paraId="4F212EB9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7.</w:t>
            </w:r>
          </w:p>
        </w:tc>
        <w:tc>
          <w:tcPr>
            <w:tcW w:w="8877" w:type="dxa"/>
            <w:hideMark/>
          </w:tcPr>
          <w:p w14:paraId="470A4423" w14:textId="22BD249B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Maksymalny moment obrotowy: minimum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450 </w:t>
            </w:r>
            <w:proofErr w:type="spellStart"/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Nm</w:t>
            </w:r>
            <w:proofErr w:type="spellEnd"/>
          </w:p>
        </w:tc>
      </w:tr>
      <w:tr w:rsidR="00C66432" w:rsidRPr="00381090" w14:paraId="496A75A8" w14:textId="77777777" w:rsidTr="00C66432">
        <w:tc>
          <w:tcPr>
            <w:tcW w:w="876" w:type="dxa"/>
          </w:tcPr>
          <w:p w14:paraId="16D36299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8.</w:t>
            </w:r>
          </w:p>
        </w:tc>
        <w:tc>
          <w:tcPr>
            <w:tcW w:w="8877" w:type="dxa"/>
          </w:tcPr>
          <w:p w14:paraId="467A44F3" w14:textId="4482E05C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Pojemność zbiornika paliwa: minimum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150 l</w:t>
            </w:r>
          </w:p>
        </w:tc>
      </w:tr>
      <w:tr w:rsidR="00C66432" w:rsidRPr="00381090" w14:paraId="4BDC0E2C" w14:textId="77777777" w:rsidTr="00C66432">
        <w:tc>
          <w:tcPr>
            <w:tcW w:w="876" w:type="dxa"/>
          </w:tcPr>
          <w:p w14:paraId="14309BA8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9.</w:t>
            </w:r>
          </w:p>
        </w:tc>
        <w:tc>
          <w:tcPr>
            <w:tcW w:w="8877" w:type="dxa"/>
          </w:tcPr>
          <w:p w14:paraId="27D0258B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Zbiornik płynu 32,5% wodny roztwór mocznika lub równoważnego – jeżeli wymagany </w:t>
            </w:r>
          </w:p>
        </w:tc>
      </w:tr>
      <w:tr w:rsidR="00C66432" w:rsidRPr="00381090" w14:paraId="409DC971" w14:textId="77777777" w:rsidTr="00C66432">
        <w:tc>
          <w:tcPr>
            <w:tcW w:w="876" w:type="dxa"/>
          </w:tcPr>
          <w:p w14:paraId="541881D4" w14:textId="36443FE6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10.</w:t>
            </w:r>
          </w:p>
        </w:tc>
        <w:tc>
          <w:tcPr>
            <w:tcW w:w="8877" w:type="dxa"/>
            <w:hideMark/>
          </w:tcPr>
          <w:p w14:paraId="4B3985AB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Norma emisji spalin: </w:t>
            </w:r>
            <w:proofErr w:type="spellStart"/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Stage</w:t>
            </w:r>
            <w:proofErr w:type="spellEnd"/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V</w:t>
            </w:r>
            <w:r w:rsidRPr="00381090">
              <w:rPr>
                <w:rStyle w:val="Odwoanieprzypisudolnego"/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footnoteReference w:id="1"/>
            </w:r>
          </w:p>
        </w:tc>
      </w:tr>
      <w:tr w:rsidR="00C66432" w:rsidRPr="00381090" w14:paraId="52270F55" w14:textId="77777777" w:rsidTr="00C66432">
        <w:tc>
          <w:tcPr>
            <w:tcW w:w="876" w:type="dxa"/>
          </w:tcPr>
          <w:p w14:paraId="0045BEE9" w14:textId="21C90974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11.</w:t>
            </w:r>
          </w:p>
        </w:tc>
        <w:tc>
          <w:tcPr>
            <w:tcW w:w="8877" w:type="dxa"/>
            <w:hideMark/>
          </w:tcPr>
          <w:p w14:paraId="0EB98F5E" w14:textId="4C729C59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Napęd 4×4, przedni napęd załączany elektrohydraulicznie, elektropneumatycznie lub równoważnie,</w:t>
            </w:r>
            <w:r w:rsidRPr="00381090">
              <w:rPr>
                <w:rStyle w:val="Odwoanieprzypisudolnego"/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footnoteReference w:id="2"/>
            </w:r>
          </w:p>
        </w:tc>
      </w:tr>
      <w:tr w:rsidR="00C66432" w:rsidRPr="00381090" w14:paraId="11D23F2D" w14:textId="77777777" w:rsidTr="00C66432">
        <w:tc>
          <w:tcPr>
            <w:tcW w:w="876" w:type="dxa"/>
          </w:tcPr>
          <w:p w14:paraId="3F84242B" w14:textId="1F85505E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12.</w:t>
            </w:r>
          </w:p>
        </w:tc>
        <w:tc>
          <w:tcPr>
            <w:tcW w:w="8877" w:type="dxa"/>
            <w:hideMark/>
          </w:tcPr>
          <w:p w14:paraId="4B6C5BDD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Skrzynia biegów minimum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24×24</w:t>
            </w:r>
          </w:p>
        </w:tc>
      </w:tr>
      <w:tr w:rsidR="00C66432" w:rsidRPr="00381090" w14:paraId="36594757" w14:textId="77777777" w:rsidTr="00C66432">
        <w:tc>
          <w:tcPr>
            <w:tcW w:w="876" w:type="dxa"/>
          </w:tcPr>
          <w:p w14:paraId="49CE5652" w14:textId="7FB35CEF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13.</w:t>
            </w:r>
          </w:p>
        </w:tc>
        <w:tc>
          <w:tcPr>
            <w:tcW w:w="8877" w:type="dxa"/>
            <w:hideMark/>
          </w:tcPr>
          <w:p w14:paraId="0BD271BE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Rewers mechaniczny lub elektrohydrauliczny</w:t>
            </w:r>
          </w:p>
        </w:tc>
      </w:tr>
      <w:tr w:rsidR="00C66432" w:rsidRPr="00381090" w14:paraId="45B80136" w14:textId="77777777" w:rsidTr="00C66432">
        <w:tc>
          <w:tcPr>
            <w:tcW w:w="876" w:type="dxa"/>
          </w:tcPr>
          <w:p w14:paraId="1A12AA7A" w14:textId="38F69C84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14. </w:t>
            </w:r>
          </w:p>
        </w:tc>
        <w:tc>
          <w:tcPr>
            <w:tcW w:w="8877" w:type="dxa"/>
            <w:hideMark/>
          </w:tcPr>
          <w:p w14:paraId="5922C3F0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Prędkość maksymalna minimum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35 km/h</w:t>
            </w:r>
          </w:p>
        </w:tc>
      </w:tr>
      <w:tr w:rsidR="00C66432" w:rsidRPr="00381090" w14:paraId="4AB5DD25" w14:textId="77777777" w:rsidTr="00C66432">
        <w:tc>
          <w:tcPr>
            <w:tcW w:w="876" w:type="dxa"/>
          </w:tcPr>
          <w:p w14:paraId="3F135281" w14:textId="3E007DEB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15. </w:t>
            </w:r>
          </w:p>
        </w:tc>
        <w:tc>
          <w:tcPr>
            <w:tcW w:w="8877" w:type="dxa"/>
            <w:hideMark/>
          </w:tcPr>
          <w:p w14:paraId="6350E931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Wydajność pompy hydraulicznej minimum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60 l/min</w:t>
            </w:r>
          </w:p>
        </w:tc>
      </w:tr>
      <w:tr w:rsidR="00C66432" w:rsidRPr="00381090" w14:paraId="4BE8F4B7" w14:textId="77777777" w:rsidTr="00C66432">
        <w:tc>
          <w:tcPr>
            <w:tcW w:w="876" w:type="dxa"/>
          </w:tcPr>
          <w:p w14:paraId="3DF1A058" w14:textId="44A3A06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16.</w:t>
            </w:r>
          </w:p>
        </w:tc>
        <w:tc>
          <w:tcPr>
            <w:tcW w:w="8877" w:type="dxa"/>
            <w:hideMark/>
          </w:tcPr>
          <w:p w14:paraId="79A129E1" w14:textId="63625A91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Ciśnienie robocze hydrauliki minimum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170 bar</w:t>
            </w:r>
          </w:p>
        </w:tc>
      </w:tr>
      <w:tr w:rsidR="00C66432" w:rsidRPr="00381090" w14:paraId="22570C4D" w14:textId="77777777" w:rsidTr="00C66432">
        <w:tc>
          <w:tcPr>
            <w:tcW w:w="876" w:type="dxa"/>
          </w:tcPr>
          <w:p w14:paraId="4300FB1B" w14:textId="0769B62B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17.</w:t>
            </w:r>
          </w:p>
        </w:tc>
        <w:tc>
          <w:tcPr>
            <w:tcW w:w="8877" w:type="dxa"/>
            <w:hideMark/>
          </w:tcPr>
          <w:p w14:paraId="17AE007F" w14:textId="4D76FCCE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Minimum </w:t>
            </w: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 pary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wyjść hydrauliki zewnętrznej, w tym wyprowadzenia hydrauliczne przy przednim TUZ (minimum dwie pary)</w:t>
            </w:r>
          </w:p>
        </w:tc>
      </w:tr>
      <w:tr w:rsidR="00C66432" w:rsidRPr="00381090" w14:paraId="63C2256B" w14:textId="77777777" w:rsidTr="00C66432">
        <w:tc>
          <w:tcPr>
            <w:tcW w:w="876" w:type="dxa"/>
          </w:tcPr>
          <w:p w14:paraId="007FA5F7" w14:textId="04C687E0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18. </w:t>
            </w:r>
          </w:p>
        </w:tc>
        <w:tc>
          <w:tcPr>
            <w:tcW w:w="8877" w:type="dxa"/>
            <w:hideMark/>
          </w:tcPr>
          <w:p w14:paraId="3C0EACDA" w14:textId="540BAB7D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Sterowanie podnośnikiem mechaniczne lub elektrohydrauliczne (lub równoważne</w:t>
            </w:r>
            <w:r w:rsidRPr="00381090">
              <w:rPr>
                <w:rStyle w:val="Odwoanieprzypisudolnego"/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footnoteReference w:id="3"/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C66432" w:rsidRPr="00381090" w14:paraId="6C82C4DA" w14:textId="77777777" w:rsidTr="00C66432">
        <w:tc>
          <w:tcPr>
            <w:tcW w:w="876" w:type="dxa"/>
          </w:tcPr>
          <w:p w14:paraId="2A22671E" w14:textId="0C531546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19.</w:t>
            </w:r>
          </w:p>
        </w:tc>
        <w:tc>
          <w:tcPr>
            <w:tcW w:w="8877" w:type="dxa"/>
            <w:hideMark/>
          </w:tcPr>
          <w:p w14:paraId="04DABD4C" w14:textId="43002F91" w:rsidR="00C66432" w:rsidRPr="00381090" w:rsidRDefault="00194DF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4DF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Obciążniki tylne na koła min. 300 kg.</w:t>
            </w:r>
          </w:p>
        </w:tc>
      </w:tr>
      <w:tr w:rsidR="00C66432" w:rsidRPr="00381090" w14:paraId="42D9DDC5" w14:textId="77777777" w:rsidTr="00C66432">
        <w:tc>
          <w:tcPr>
            <w:tcW w:w="876" w:type="dxa"/>
          </w:tcPr>
          <w:p w14:paraId="6FC6CD43" w14:textId="329BFA2E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20.</w:t>
            </w:r>
          </w:p>
        </w:tc>
        <w:tc>
          <w:tcPr>
            <w:tcW w:w="8877" w:type="dxa"/>
            <w:hideMark/>
          </w:tcPr>
          <w:p w14:paraId="38BD7D19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WOM tylny 540/1000 </w:t>
            </w:r>
            <w:proofErr w:type="spellStart"/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obr</w:t>
            </w:r>
            <w:proofErr w:type="spellEnd"/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./min</w:t>
            </w:r>
          </w:p>
        </w:tc>
      </w:tr>
      <w:tr w:rsidR="00C66432" w:rsidRPr="00381090" w14:paraId="30654127" w14:textId="77777777" w:rsidTr="00C66432">
        <w:tc>
          <w:tcPr>
            <w:tcW w:w="876" w:type="dxa"/>
          </w:tcPr>
          <w:p w14:paraId="3B1D96A6" w14:textId="49FB5DDA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21.</w:t>
            </w:r>
          </w:p>
        </w:tc>
        <w:tc>
          <w:tcPr>
            <w:tcW w:w="8877" w:type="dxa"/>
            <w:hideMark/>
          </w:tcPr>
          <w:p w14:paraId="79292E1A" w14:textId="5EDE06CB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Ciągnik wyposażony w przedni TUZ kat. II o udźwigu minimum 2500 kg</w:t>
            </w:r>
          </w:p>
        </w:tc>
      </w:tr>
      <w:tr w:rsidR="00C66432" w:rsidRPr="00381090" w14:paraId="2795E2A8" w14:textId="77777777" w:rsidTr="00C66432">
        <w:tc>
          <w:tcPr>
            <w:tcW w:w="876" w:type="dxa"/>
          </w:tcPr>
          <w:p w14:paraId="37814C76" w14:textId="48326E43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22.</w:t>
            </w:r>
          </w:p>
        </w:tc>
        <w:tc>
          <w:tcPr>
            <w:tcW w:w="8877" w:type="dxa"/>
            <w:hideMark/>
          </w:tcPr>
          <w:p w14:paraId="765F15CB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Wyprowadzenia hydrauliczne przy przednim TUZ (minimum dwie pary)</w:t>
            </w:r>
          </w:p>
        </w:tc>
      </w:tr>
      <w:tr w:rsidR="00C66432" w:rsidRPr="00381090" w14:paraId="5FA79083" w14:textId="77777777" w:rsidTr="00C66432">
        <w:tc>
          <w:tcPr>
            <w:tcW w:w="876" w:type="dxa"/>
          </w:tcPr>
          <w:p w14:paraId="3C2518EE" w14:textId="555884E4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23.</w:t>
            </w:r>
          </w:p>
        </w:tc>
        <w:tc>
          <w:tcPr>
            <w:tcW w:w="8877" w:type="dxa"/>
          </w:tcPr>
          <w:p w14:paraId="763A2A64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Hydrauliczne hamulce robocze,</w:t>
            </w:r>
          </w:p>
        </w:tc>
      </w:tr>
      <w:tr w:rsidR="00C66432" w:rsidRPr="00381090" w14:paraId="71AADF52" w14:textId="77777777" w:rsidTr="00C66432">
        <w:tc>
          <w:tcPr>
            <w:tcW w:w="876" w:type="dxa"/>
          </w:tcPr>
          <w:p w14:paraId="3A5FDD43" w14:textId="4E47E3F9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24.</w:t>
            </w:r>
          </w:p>
        </w:tc>
        <w:tc>
          <w:tcPr>
            <w:tcW w:w="8877" w:type="dxa"/>
          </w:tcPr>
          <w:p w14:paraId="0AB82DDB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Hamulec postojowy,</w:t>
            </w:r>
          </w:p>
        </w:tc>
      </w:tr>
      <w:tr w:rsidR="00C66432" w:rsidRPr="00381090" w14:paraId="3445D247" w14:textId="77777777" w:rsidTr="00C66432">
        <w:tc>
          <w:tcPr>
            <w:tcW w:w="876" w:type="dxa"/>
          </w:tcPr>
          <w:p w14:paraId="43464593" w14:textId="5578C810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25.</w:t>
            </w:r>
          </w:p>
        </w:tc>
        <w:tc>
          <w:tcPr>
            <w:tcW w:w="8877" w:type="dxa"/>
          </w:tcPr>
          <w:p w14:paraId="79E7EABF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Pneumatyczny układ hamulcowy do przyczep  dwuobwodowy.</w:t>
            </w:r>
          </w:p>
        </w:tc>
      </w:tr>
      <w:tr w:rsidR="00C66432" w:rsidRPr="00381090" w14:paraId="78BC29F0" w14:textId="77777777" w:rsidTr="00C66432">
        <w:tc>
          <w:tcPr>
            <w:tcW w:w="876" w:type="dxa"/>
          </w:tcPr>
          <w:p w14:paraId="75A0B832" w14:textId="3569821B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26.</w:t>
            </w:r>
          </w:p>
        </w:tc>
        <w:tc>
          <w:tcPr>
            <w:tcW w:w="8877" w:type="dxa"/>
            <w:hideMark/>
          </w:tcPr>
          <w:p w14:paraId="31C73E2A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Kabina homologowana ROPS/FOPS</w:t>
            </w:r>
          </w:p>
        </w:tc>
      </w:tr>
      <w:tr w:rsidR="00C66432" w:rsidRPr="00381090" w14:paraId="18BF74EC" w14:textId="77777777" w:rsidTr="00C66432">
        <w:tc>
          <w:tcPr>
            <w:tcW w:w="876" w:type="dxa"/>
          </w:tcPr>
          <w:p w14:paraId="65A1E741" w14:textId="4188BDF9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27.</w:t>
            </w:r>
          </w:p>
        </w:tc>
        <w:tc>
          <w:tcPr>
            <w:tcW w:w="8877" w:type="dxa"/>
            <w:hideMark/>
          </w:tcPr>
          <w:p w14:paraId="0F318740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Klimatyzacja</w:t>
            </w:r>
          </w:p>
        </w:tc>
      </w:tr>
      <w:tr w:rsidR="00C66432" w:rsidRPr="00381090" w14:paraId="0ED71C97" w14:textId="77777777" w:rsidTr="00C66432">
        <w:tc>
          <w:tcPr>
            <w:tcW w:w="876" w:type="dxa"/>
          </w:tcPr>
          <w:p w14:paraId="03F532F7" w14:textId="59AF3990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28.</w:t>
            </w:r>
          </w:p>
        </w:tc>
        <w:tc>
          <w:tcPr>
            <w:tcW w:w="8877" w:type="dxa"/>
            <w:hideMark/>
          </w:tcPr>
          <w:p w14:paraId="70B0EE2B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Ogrzewanie kabiny</w:t>
            </w:r>
          </w:p>
        </w:tc>
      </w:tr>
      <w:tr w:rsidR="00C66432" w:rsidRPr="00381090" w14:paraId="1D64AC75" w14:textId="77777777" w:rsidTr="00C66432">
        <w:tc>
          <w:tcPr>
            <w:tcW w:w="876" w:type="dxa"/>
          </w:tcPr>
          <w:p w14:paraId="6D7072D7" w14:textId="5FF6EF74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9.</w:t>
            </w:r>
          </w:p>
        </w:tc>
        <w:tc>
          <w:tcPr>
            <w:tcW w:w="8877" w:type="dxa"/>
            <w:hideMark/>
          </w:tcPr>
          <w:p w14:paraId="0DF2A5D5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Regulowany amortyzowany fotel operatora</w:t>
            </w:r>
          </w:p>
        </w:tc>
      </w:tr>
      <w:tr w:rsidR="00C66432" w:rsidRPr="00381090" w14:paraId="7A3A0A73" w14:textId="77777777" w:rsidTr="00C66432">
        <w:tc>
          <w:tcPr>
            <w:tcW w:w="876" w:type="dxa"/>
          </w:tcPr>
          <w:p w14:paraId="3A38C4F1" w14:textId="0A8266C6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30.</w:t>
            </w:r>
          </w:p>
        </w:tc>
        <w:tc>
          <w:tcPr>
            <w:tcW w:w="8877" w:type="dxa"/>
            <w:hideMark/>
          </w:tcPr>
          <w:p w14:paraId="2EE8337C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Fotel pasażera</w:t>
            </w:r>
          </w:p>
        </w:tc>
      </w:tr>
      <w:tr w:rsidR="00C66432" w:rsidRPr="00381090" w14:paraId="4EEBB0AF" w14:textId="77777777" w:rsidTr="00C66432">
        <w:tc>
          <w:tcPr>
            <w:tcW w:w="876" w:type="dxa"/>
          </w:tcPr>
          <w:p w14:paraId="1FAFD331" w14:textId="62342CFF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31.</w:t>
            </w:r>
          </w:p>
        </w:tc>
        <w:tc>
          <w:tcPr>
            <w:tcW w:w="8877" w:type="dxa"/>
            <w:hideMark/>
          </w:tcPr>
          <w:p w14:paraId="3745CA8E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Oświetlenie robocze LED lub równoważne (minimum 4 lampy)</w:t>
            </w:r>
            <w:r w:rsidRPr="00381090">
              <w:rPr>
                <w:rStyle w:val="Odwoanieprzypisudolnego"/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footnoteReference w:id="4"/>
            </w:r>
          </w:p>
        </w:tc>
      </w:tr>
      <w:tr w:rsidR="00C66432" w:rsidRPr="00381090" w14:paraId="688DA192" w14:textId="77777777" w:rsidTr="00C66432">
        <w:tc>
          <w:tcPr>
            <w:tcW w:w="876" w:type="dxa"/>
          </w:tcPr>
          <w:p w14:paraId="42E5FF38" w14:textId="06D73AF8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32.</w:t>
            </w:r>
          </w:p>
        </w:tc>
        <w:tc>
          <w:tcPr>
            <w:tcW w:w="8877" w:type="dxa"/>
          </w:tcPr>
          <w:p w14:paraId="0C7CD26D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Lampa ostrzegawcza pomarańczowa zamontowana na kabinie,</w:t>
            </w:r>
          </w:p>
        </w:tc>
      </w:tr>
      <w:tr w:rsidR="00C66432" w:rsidRPr="00381090" w14:paraId="616E34CF" w14:textId="77777777" w:rsidTr="00C66432">
        <w:tc>
          <w:tcPr>
            <w:tcW w:w="876" w:type="dxa"/>
          </w:tcPr>
          <w:p w14:paraId="1C7C5361" w14:textId="6B33445C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33.</w:t>
            </w:r>
          </w:p>
        </w:tc>
        <w:tc>
          <w:tcPr>
            <w:tcW w:w="8877" w:type="dxa"/>
          </w:tcPr>
          <w:p w14:paraId="689774F2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Radio z instalacją głośnikową</w:t>
            </w:r>
          </w:p>
        </w:tc>
      </w:tr>
      <w:tr w:rsidR="00C66432" w:rsidRPr="00381090" w14:paraId="28785804" w14:textId="77777777" w:rsidTr="00C66432">
        <w:tc>
          <w:tcPr>
            <w:tcW w:w="876" w:type="dxa"/>
          </w:tcPr>
          <w:p w14:paraId="5BECD6F8" w14:textId="2AFCB966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34.</w:t>
            </w:r>
          </w:p>
        </w:tc>
        <w:tc>
          <w:tcPr>
            <w:tcW w:w="8877" w:type="dxa"/>
            <w:hideMark/>
          </w:tcPr>
          <w:p w14:paraId="27FFC5E8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Ogumienie rolnicze fabrycznie nowe dostosowane do parametrów ciągnika</w:t>
            </w:r>
          </w:p>
        </w:tc>
      </w:tr>
      <w:tr w:rsidR="00C66432" w:rsidRPr="00381090" w14:paraId="49D7F704" w14:textId="77777777" w:rsidTr="00C66432">
        <w:tc>
          <w:tcPr>
            <w:tcW w:w="876" w:type="dxa"/>
          </w:tcPr>
          <w:p w14:paraId="2BD56261" w14:textId="54EA28E5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35.</w:t>
            </w:r>
          </w:p>
        </w:tc>
        <w:tc>
          <w:tcPr>
            <w:tcW w:w="8877" w:type="dxa"/>
            <w:hideMark/>
          </w:tcPr>
          <w:p w14:paraId="342BDD4F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Zaczep rolniczy</w:t>
            </w:r>
          </w:p>
        </w:tc>
      </w:tr>
      <w:tr w:rsidR="00C66432" w:rsidRPr="00381090" w14:paraId="45E20781" w14:textId="77777777" w:rsidTr="00C66432">
        <w:tc>
          <w:tcPr>
            <w:tcW w:w="876" w:type="dxa"/>
          </w:tcPr>
          <w:p w14:paraId="7D2C4392" w14:textId="62A2E128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36.</w:t>
            </w:r>
          </w:p>
        </w:tc>
        <w:tc>
          <w:tcPr>
            <w:tcW w:w="8877" w:type="dxa"/>
            <w:hideMark/>
          </w:tcPr>
          <w:p w14:paraId="26292031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Zwykły zaczep transportowy</w:t>
            </w:r>
          </w:p>
        </w:tc>
      </w:tr>
      <w:tr w:rsidR="00C66432" w:rsidRPr="00381090" w14:paraId="4E9CA829" w14:textId="77777777" w:rsidTr="00C66432">
        <w:tc>
          <w:tcPr>
            <w:tcW w:w="876" w:type="dxa"/>
          </w:tcPr>
          <w:p w14:paraId="0B46BE47" w14:textId="5258BD43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37.</w:t>
            </w:r>
          </w:p>
        </w:tc>
        <w:tc>
          <w:tcPr>
            <w:tcW w:w="8877" w:type="dxa"/>
            <w:hideMark/>
          </w:tcPr>
          <w:p w14:paraId="33FE582D" w14:textId="33F5C66C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Gniazdo elektryczne 7-pin minimum dwie sztuki, w tym po jednym z przodu i z tyłu ciągnika. </w:t>
            </w:r>
          </w:p>
        </w:tc>
      </w:tr>
      <w:tr w:rsidR="00C66432" w:rsidRPr="00381090" w14:paraId="6B954E37" w14:textId="77777777" w:rsidTr="00C66432">
        <w:tc>
          <w:tcPr>
            <w:tcW w:w="876" w:type="dxa"/>
          </w:tcPr>
          <w:p w14:paraId="6AEC01F0" w14:textId="2DE78A25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38.</w:t>
            </w:r>
          </w:p>
        </w:tc>
        <w:tc>
          <w:tcPr>
            <w:tcW w:w="8877" w:type="dxa"/>
          </w:tcPr>
          <w:p w14:paraId="7B13343E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Komplet zaczepów i sworzni</w:t>
            </w:r>
          </w:p>
        </w:tc>
      </w:tr>
      <w:tr w:rsidR="00C66432" w:rsidRPr="00381090" w14:paraId="57FE8A40" w14:textId="77777777" w:rsidTr="00C66432">
        <w:tc>
          <w:tcPr>
            <w:tcW w:w="876" w:type="dxa"/>
          </w:tcPr>
          <w:p w14:paraId="59E69156" w14:textId="78C87AEA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39.</w:t>
            </w:r>
          </w:p>
        </w:tc>
        <w:tc>
          <w:tcPr>
            <w:tcW w:w="8877" w:type="dxa"/>
            <w:hideMark/>
          </w:tcPr>
          <w:p w14:paraId="7D6265BB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Szkolenie operatorów w dniu odbioru – 3 osoby</w:t>
            </w:r>
          </w:p>
        </w:tc>
      </w:tr>
      <w:tr w:rsidR="00C66432" w:rsidRPr="00381090" w14:paraId="2E36519C" w14:textId="77777777" w:rsidTr="00C66432">
        <w:tc>
          <w:tcPr>
            <w:tcW w:w="876" w:type="dxa"/>
          </w:tcPr>
          <w:p w14:paraId="5B0A9171" w14:textId="517D6812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40.</w:t>
            </w:r>
          </w:p>
        </w:tc>
        <w:tc>
          <w:tcPr>
            <w:tcW w:w="8877" w:type="dxa"/>
            <w:hideMark/>
          </w:tcPr>
          <w:p w14:paraId="3F7A84E0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Dostawa do siedziby Zamawiającego na koszt Wykonawcy</w:t>
            </w:r>
          </w:p>
        </w:tc>
      </w:tr>
      <w:tr w:rsidR="00C66432" w:rsidRPr="00381090" w14:paraId="2AEBA450" w14:textId="77777777" w:rsidTr="00C66432">
        <w:tc>
          <w:tcPr>
            <w:tcW w:w="876" w:type="dxa"/>
          </w:tcPr>
          <w:p w14:paraId="74E58BA2" w14:textId="1D70D078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41</w:t>
            </w:r>
          </w:p>
        </w:tc>
        <w:tc>
          <w:tcPr>
            <w:tcW w:w="8877" w:type="dxa"/>
          </w:tcPr>
          <w:p w14:paraId="252ACE5F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Apteczka, gaśnica proszkowa zamontowana w kabinie z aktualną legalizacją, trójkąt.</w:t>
            </w:r>
          </w:p>
        </w:tc>
      </w:tr>
    </w:tbl>
    <w:p w14:paraId="604A912B" w14:textId="77777777" w:rsidR="0075306B" w:rsidRDefault="0075306B" w:rsidP="00AC26A5">
      <w:pPr>
        <w:pStyle w:val="Akapitzlist"/>
        <w:ind w:left="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bookmarkStart w:id="0" w:name="_GoBack"/>
      <w:bookmarkEnd w:id="0"/>
    </w:p>
    <w:p w14:paraId="06C30731" w14:textId="77777777" w:rsidR="00AC26A5" w:rsidRPr="00381090" w:rsidRDefault="00AC26A5" w:rsidP="00AC26A5">
      <w:pPr>
        <w:pStyle w:val="Akapitzlist"/>
        <w:ind w:left="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14:paraId="27AFFB16" w14:textId="77777777" w:rsidR="0075306B" w:rsidRPr="00381090" w:rsidRDefault="0075306B" w:rsidP="00AC26A5">
      <w:pPr>
        <w:pStyle w:val="Akapitzlist"/>
        <w:widowControl/>
        <w:numPr>
          <w:ilvl w:val="0"/>
          <w:numId w:val="54"/>
        </w:numPr>
        <w:autoSpaceDE/>
        <w:autoSpaceDN/>
        <w:spacing w:line="259" w:lineRule="auto"/>
        <w:ind w:left="0"/>
        <w:contextualSpacing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38109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Parametry techniczne - pług do odśnieżania</w:t>
      </w:r>
    </w:p>
    <w:tbl>
      <w:tblPr>
        <w:tblStyle w:val="Tabela-Siatka"/>
        <w:tblW w:w="9753" w:type="dxa"/>
        <w:tblInd w:w="-289" w:type="dxa"/>
        <w:tblLook w:val="04A0" w:firstRow="1" w:lastRow="0" w:firstColumn="1" w:lastColumn="0" w:noHBand="0" w:noVBand="1"/>
      </w:tblPr>
      <w:tblGrid>
        <w:gridCol w:w="876"/>
        <w:gridCol w:w="8877"/>
      </w:tblGrid>
      <w:tr w:rsidR="00C66432" w:rsidRPr="00381090" w14:paraId="7706712C" w14:textId="77777777" w:rsidTr="00C66432">
        <w:tc>
          <w:tcPr>
            <w:tcW w:w="876" w:type="dxa"/>
            <w:hideMark/>
          </w:tcPr>
          <w:p w14:paraId="25403404" w14:textId="77777777" w:rsidR="00C66432" w:rsidRPr="00381090" w:rsidRDefault="00C66432" w:rsidP="00AC26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8877" w:type="dxa"/>
            <w:hideMark/>
          </w:tcPr>
          <w:p w14:paraId="2B1839B2" w14:textId="77777777" w:rsidR="00C66432" w:rsidRPr="00381090" w:rsidRDefault="00C66432" w:rsidP="00AC26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Parametr wymagany (minimalny)</w:t>
            </w:r>
          </w:p>
        </w:tc>
      </w:tr>
      <w:tr w:rsidR="00C66432" w:rsidRPr="00381090" w14:paraId="47764CB6" w14:textId="77777777" w:rsidTr="00C66432">
        <w:tc>
          <w:tcPr>
            <w:tcW w:w="876" w:type="dxa"/>
            <w:hideMark/>
          </w:tcPr>
          <w:p w14:paraId="4D309D65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8877" w:type="dxa"/>
            <w:hideMark/>
          </w:tcPr>
          <w:p w14:paraId="5D1301A2" w14:textId="3DA025F9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Pług</w:t>
            </w:r>
            <w:r w:rsidR="002713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do odśnieżania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fabrycznie nowy, nieużywany, w wersji do zawieszenia na TUZ wyposażony w listwę gumową. </w:t>
            </w:r>
          </w:p>
        </w:tc>
      </w:tr>
      <w:tr w:rsidR="00C66432" w:rsidRPr="00381090" w14:paraId="75155177" w14:textId="77777777" w:rsidTr="00C66432">
        <w:tc>
          <w:tcPr>
            <w:tcW w:w="876" w:type="dxa"/>
          </w:tcPr>
          <w:p w14:paraId="2069CB8B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2. </w:t>
            </w:r>
          </w:p>
        </w:tc>
        <w:tc>
          <w:tcPr>
            <w:tcW w:w="8877" w:type="dxa"/>
          </w:tcPr>
          <w:p w14:paraId="15B25CC7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Oferowany pług musi być, kompletny, wolny od wad fizycznych i prawnych, spełniać wymagania obowiązujących przepisów Unii Europejskiej oraz posiadać komplet dokumentów</w:t>
            </w:r>
          </w:p>
        </w:tc>
      </w:tr>
      <w:tr w:rsidR="00C66432" w:rsidRPr="00381090" w14:paraId="0ACE5699" w14:textId="77777777" w:rsidTr="00C66432">
        <w:tc>
          <w:tcPr>
            <w:tcW w:w="876" w:type="dxa"/>
            <w:hideMark/>
          </w:tcPr>
          <w:p w14:paraId="4DE33F5C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8877" w:type="dxa"/>
            <w:hideMark/>
          </w:tcPr>
          <w:p w14:paraId="22029373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Rok produkcji: nie wcześniej niż 2023 r.</w:t>
            </w:r>
          </w:p>
        </w:tc>
      </w:tr>
      <w:tr w:rsidR="00C66432" w:rsidRPr="00381090" w14:paraId="7D12B8FA" w14:textId="77777777" w:rsidTr="00C66432">
        <w:tc>
          <w:tcPr>
            <w:tcW w:w="876" w:type="dxa"/>
            <w:hideMark/>
          </w:tcPr>
          <w:p w14:paraId="28DCF158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</w:tc>
        <w:tc>
          <w:tcPr>
            <w:tcW w:w="8877" w:type="dxa"/>
            <w:hideMark/>
          </w:tcPr>
          <w:p w14:paraId="3F237491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Uchylne lemiesze</w:t>
            </w:r>
          </w:p>
        </w:tc>
      </w:tr>
      <w:tr w:rsidR="00C66432" w:rsidRPr="00381090" w14:paraId="3264AB68" w14:textId="77777777" w:rsidTr="00C66432">
        <w:tc>
          <w:tcPr>
            <w:tcW w:w="876" w:type="dxa"/>
            <w:hideMark/>
          </w:tcPr>
          <w:p w14:paraId="524F3F10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5.</w:t>
            </w:r>
          </w:p>
        </w:tc>
        <w:tc>
          <w:tcPr>
            <w:tcW w:w="8877" w:type="dxa"/>
            <w:hideMark/>
          </w:tcPr>
          <w:p w14:paraId="4533268C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Dwie niezależnie sterowane odkładnice</w:t>
            </w:r>
          </w:p>
        </w:tc>
      </w:tr>
      <w:tr w:rsidR="00C66432" w:rsidRPr="00381090" w14:paraId="505E24F0" w14:textId="77777777" w:rsidTr="00C66432">
        <w:tc>
          <w:tcPr>
            <w:tcW w:w="876" w:type="dxa"/>
          </w:tcPr>
          <w:p w14:paraId="5B108939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6.</w:t>
            </w:r>
          </w:p>
        </w:tc>
        <w:tc>
          <w:tcPr>
            <w:tcW w:w="8877" w:type="dxa"/>
          </w:tcPr>
          <w:p w14:paraId="246D44BF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Zestaw kół podporowych</w:t>
            </w:r>
          </w:p>
        </w:tc>
      </w:tr>
      <w:tr w:rsidR="00C66432" w:rsidRPr="00381090" w14:paraId="6325DE15" w14:textId="77777777" w:rsidTr="00C66432">
        <w:tc>
          <w:tcPr>
            <w:tcW w:w="876" w:type="dxa"/>
          </w:tcPr>
          <w:p w14:paraId="46BBF0F1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7.</w:t>
            </w:r>
          </w:p>
        </w:tc>
        <w:tc>
          <w:tcPr>
            <w:tcW w:w="8877" w:type="dxa"/>
            <w:hideMark/>
          </w:tcPr>
          <w:p w14:paraId="33171AA7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Zabezpieczenie przeciążeniowe zaczepów – zrywalne śruby lub rozwiązanie równoważne. </w:t>
            </w:r>
          </w:p>
        </w:tc>
      </w:tr>
      <w:tr w:rsidR="00C66432" w:rsidRPr="00381090" w14:paraId="38EA50AF" w14:textId="77777777" w:rsidTr="00C66432">
        <w:tc>
          <w:tcPr>
            <w:tcW w:w="876" w:type="dxa"/>
          </w:tcPr>
          <w:p w14:paraId="3EC5AE9C" w14:textId="452428F6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8877" w:type="dxa"/>
          </w:tcPr>
          <w:p w14:paraId="40C86E7D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Oświetlenie pługa LED lub równoważne – zasilanie kompatybilne z instalacją elektryczną oferowanego ciągnika. </w:t>
            </w:r>
          </w:p>
        </w:tc>
      </w:tr>
      <w:tr w:rsidR="00C66432" w:rsidRPr="00381090" w14:paraId="3D500151" w14:textId="77777777" w:rsidTr="00C66432">
        <w:tc>
          <w:tcPr>
            <w:tcW w:w="876" w:type="dxa"/>
          </w:tcPr>
          <w:p w14:paraId="6D7D7BCD" w14:textId="2CB86A6D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. </w:t>
            </w:r>
          </w:p>
        </w:tc>
        <w:tc>
          <w:tcPr>
            <w:tcW w:w="8877" w:type="dxa"/>
          </w:tcPr>
          <w:p w14:paraId="02036668" w14:textId="005DB7B0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Szerokość robocza maksymalna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-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min. 280 cm</w:t>
            </w:r>
          </w:p>
        </w:tc>
      </w:tr>
      <w:tr w:rsidR="00C66432" w:rsidRPr="00381090" w14:paraId="5A6443C9" w14:textId="77777777" w:rsidTr="00C66432">
        <w:tc>
          <w:tcPr>
            <w:tcW w:w="876" w:type="dxa"/>
          </w:tcPr>
          <w:p w14:paraId="414F595E" w14:textId="1EFBF2B0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8877" w:type="dxa"/>
          </w:tcPr>
          <w:p w14:paraId="1C2435EE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Wysokość odkładnicy – minimum 70 cm</w:t>
            </w:r>
          </w:p>
        </w:tc>
      </w:tr>
      <w:tr w:rsidR="00C66432" w:rsidRPr="00381090" w14:paraId="3914322D" w14:textId="77777777" w:rsidTr="00C66432">
        <w:tc>
          <w:tcPr>
            <w:tcW w:w="876" w:type="dxa"/>
          </w:tcPr>
          <w:p w14:paraId="53895314" w14:textId="28763EDD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8877" w:type="dxa"/>
          </w:tcPr>
          <w:p w14:paraId="56451708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Złącza hydrauliczne oraz dołączone przez Wykonawcę przewody hydrauliczne powinny być w pełni kompatybilne ze złączami w które wyposażony jest ciągnik.  </w:t>
            </w:r>
          </w:p>
        </w:tc>
      </w:tr>
      <w:tr w:rsidR="00C66432" w:rsidRPr="00381090" w14:paraId="6235FA47" w14:textId="77777777" w:rsidTr="00C66432">
        <w:tc>
          <w:tcPr>
            <w:tcW w:w="876" w:type="dxa"/>
          </w:tcPr>
          <w:p w14:paraId="56D5B0CD" w14:textId="1CA7EC09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. </w:t>
            </w:r>
          </w:p>
        </w:tc>
        <w:tc>
          <w:tcPr>
            <w:tcW w:w="8877" w:type="dxa"/>
          </w:tcPr>
          <w:p w14:paraId="5EEC9B1D" w14:textId="77777777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Stopa podporowa</w:t>
            </w:r>
          </w:p>
        </w:tc>
      </w:tr>
      <w:tr w:rsidR="00C66432" w:rsidRPr="00381090" w14:paraId="2CA957D2" w14:textId="77777777" w:rsidTr="00C66432">
        <w:tc>
          <w:tcPr>
            <w:tcW w:w="876" w:type="dxa"/>
          </w:tcPr>
          <w:p w14:paraId="4BCF5926" w14:textId="34FCC4F9" w:rsidR="00C66432" w:rsidRPr="00381090" w:rsidRDefault="00C66432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  <w:r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8877" w:type="dxa"/>
          </w:tcPr>
          <w:p w14:paraId="6C9BDB19" w14:textId="4349163C" w:rsidR="00C66432" w:rsidRPr="00381090" w:rsidRDefault="00F77647" w:rsidP="00AC26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Dodatkowy zestaw </w:t>
            </w:r>
            <w:r w:rsidR="00C66432" w:rsidRPr="003810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gumowych lemieszy</w:t>
            </w:r>
          </w:p>
        </w:tc>
      </w:tr>
    </w:tbl>
    <w:p w14:paraId="5520FBA6" w14:textId="77777777" w:rsidR="00AC26A5" w:rsidRDefault="00AC26A5" w:rsidP="00AC26A5">
      <w:pPr>
        <w:outlineLvl w:val="1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</w:pPr>
    </w:p>
    <w:p w14:paraId="7A2398D7" w14:textId="442FC585" w:rsidR="0075306B" w:rsidRDefault="0075306B" w:rsidP="00AC26A5">
      <w:pPr>
        <w:outlineLvl w:val="1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</w:pPr>
      <w:r w:rsidRPr="0038109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Uwaga: Zamawiający wymaga od Wykonawcy pełnej kompletności montażowej – dostarczony przez wykonawcę ciągnik wraz z zamontowanym TUZ-em i pługiem do odśnieżania, muszą być ze sobą w pełni kompatybilne i gotowe do użycia. </w:t>
      </w:r>
    </w:p>
    <w:p w14:paraId="6D62E0E6" w14:textId="77777777" w:rsidR="00AC26A5" w:rsidRDefault="00AC26A5" w:rsidP="00AC26A5">
      <w:pPr>
        <w:outlineLvl w:val="1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</w:pPr>
    </w:p>
    <w:p w14:paraId="055A388E" w14:textId="77777777" w:rsidR="00AC26A5" w:rsidRPr="00AC26A5" w:rsidRDefault="00AC26A5" w:rsidP="00AC26A5">
      <w:pPr>
        <w:outlineLvl w:val="1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</w:pPr>
    </w:p>
    <w:p w14:paraId="42AB6BF6" w14:textId="77777777" w:rsidR="0075306B" w:rsidRPr="00381090" w:rsidRDefault="0075306B" w:rsidP="00AC26A5">
      <w:pPr>
        <w:pStyle w:val="Akapitzlist"/>
        <w:widowControl/>
        <w:numPr>
          <w:ilvl w:val="0"/>
          <w:numId w:val="54"/>
        </w:numPr>
        <w:autoSpaceDE/>
        <w:autoSpaceDN/>
        <w:ind w:left="0"/>
        <w:contextualSpacing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38109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Gwarancja. </w:t>
      </w:r>
    </w:p>
    <w:p w14:paraId="45599FF2" w14:textId="77B9618B" w:rsidR="0075306B" w:rsidRPr="00381090" w:rsidRDefault="0075306B" w:rsidP="00AC26A5">
      <w:pPr>
        <w:widowControl/>
        <w:numPr>
          <w:ilvl w:val="0"/>
          <w:numId w:val="53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Gwarancja producenta lub autoryzowanego przedstawiciela wynosząca </w:t>
      </w:r>
      <w:r w:rsidRPr="0038109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minimum 24  miesiące bez limitu motogodzin, </w:t>
      </w: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dnia podpisania protokołu odbioru końcowego.</w:t>
      </w:r>
    </w:p>
    <w:p w14:paraId="1A59F01E" w14:textId="77777777" w:rsidR="0075306B" w:rsidRPr="00381090" w:rsidRDefault="0075306B" w:rsidP="00AC26A5">
      <w:pPr>
        <w:widowControl/>
        <w:numPr>
          <w:ilvl w:val="0"/>
          <w:numId w:val="53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t>Bezpłatne usuwanie usterek powstałych w okresie gwarancyjnym.</w:t>
      </w:r>
    </w:p>
    <w:p w14:paraId="075D6347" w14:textId="77777777" w:rsidR="0075306B" w:rsidRPr="00AC26A5" w:rsidRDefault="0075306B" w:rsidP="00AC26A5">
      <w:pPr>
        <w:widowControl/>
        <w:numPr>
          <w:ilvl w:val="0"/>
          <w:numId w:val="53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C26A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Czas reakcji serwisu na naprawę – maksymalnie 48 godzin od zgłoszenia.</w:t>
      </w:r>
    </w:p>
    <w:p w14:paraId="24B64CFF" w14:textId="77777777" w:rsidR="0075306B" w:rsidRDefault="0075306B" w:rsidP="00AC26A5">
      <w:pPr>
        <w:widowControl/>
        <w:numPr>
          <w:ilvl w:val="0"/>
          <w:numId w:val="53"/>
        </w:numPr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Dostępność części zamiennych przez minimum 10 lat od dnia podpisania protokołu odbioru końcowego.</w:t>
      </w:r>
    </w:p>
    <w:p w14:paraId="055AD058" w14:textId="77777777" w:rsidR="00AC26A5" w:rsidRDefault="00AC26A5" w:rsidP="00AC26A5">
      <w:pPr>
        <w:widowControl/>
        <w:autoSpaceDE/>
        <w:autoSpaceDN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E5FE52" w14:textId="77777777" w:rsidR="00AC26A5" w:rsidRPr="00381090" w:rsidRDefault="00AC26A5" w:rsidP="00AC26A5">
      <w:pPr>
        <w:widowControl/>
        <w:autoSpaceDE/>
        <w:autoSpaceDN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8EE9E9" w14:textId="77777777" w:rsidR="0075306B" w:rsidRPr="00381090" w:rsidRDefault="0075306B" w:rsidP="00AC26A5">
      <w:pPr>
        <w:pStyle w:val="Akapitzlist"/>
        <w:widowControl/>
        <w:numPr>
          <w:ilvl w:val="0"/>
          <w:numId w:val="54"/>
        </w:numPr>
        <w:autoSpaceDE/>
        <w:autoSpaceDN/>
        <w:ind w:left="0"/>
        <w:contextualSpacing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38109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Dokumenty, które Wykonawca powinien dostarczyć wraz z przedmiotem zamówienia.</w:t>
      </w:r>
    </w:p>
    <w:p w14:paraId="01B05782" w14:textId="77777777" w:rsidR="0075306B" w:rsidRPr="0057271D" w:rsidRDefault="0075306B" w:rsidP="00AC26A5">
      <w:p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7271D">
        <w:rPr>
          <w:rFonts w:ascii="Times New Roman" w:hAnsi="Times New Roman" w:cs="Times New Roman"/>
          <w:sz w:val="24"/>
          <w:szCs w:val="24"/>
        </w:rPr>
        <w:t>Wykonawca w ramach niniejszego zamówienia wraz z pojazdem zobowiązany jest dostarczyć Zamawiającemu pełną dokumentację techniczną pojazdu, oraz wymaganą przez prawo polskie dokumentacje niezbędną do jego pierwszej rejestracji oraz ubezpieczenia, kartę gwarancyjną, książkę serwisową w języku polskim, instrukcję obsługi i konserwacji pojazdu wraz z katalogiem części zamiennych w języku polskim, oraz ze wszystkimi dokumentami niezbędnymi do prawidłowej eksploatacji pojazdu przez Użytkownika, w tym komplet kluczy w liczbie dostarczonej przez producenta.</w:t>
      </w:r>
    </w:p>
    <w:p w14:paraId="6519B642" w14:textId="77777777" w:rsidR="0075306B" w:rsidRDefault="0075306B" w:rsidP="00AC26A5">
      <w:p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7271D">
        <w:rPr>
          <w:rFonts w:ascii="Times New Roman" w:hAnsi="Times New Roman" w:cs="Times New Roman"/>
          <w:sz w:val="24"/>
          <w:szCs w:val="24"/>
        </w:rPr>
        <w:t xml:space="preserve">Ponadto Wykonawca zobowiązany jest dostarczyć Zamawiającemu pełną dokumentację techniczną osprzętu dostarczanego wraz z ciągnikiem (TUZ oraz pług do odśnieżania). </w:t>
      </w:r>
    </w:p>
    <w:p w14:paraId="07F76BF5" w14:textId="77777777" w:rsidR="00AC26A5" w:rsidRDefault="00AC26A5" w:rsidP="00AC26A5">
      <w:pPr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F53B05" w14:textId="77777777" w:rsidR="00AC26A5" w:rsidRPr="0057271D" w:rsidRDefault="00AC26A5" w:rsidP="00AC26A5">
      <w:pPr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71E1A0" w14:textId="77777777" w:rsidR="0075306B" w:rsidRPr="00381090" w:rsidRDefault="0075306B" w:rsidP="00AC26A5">
      <w:pPr>
        <w:pStyle w:val="Akapitzlist"/>
        <w:widowControl/>
        <w:numPr>
          <w:ilvl w:val="0"/>
          <w:numId w:val="54"/>
        </w:numPr>
        <w:autoSpaceDE/>
        <w:autoSpaceDN/>
        <w:ind w:left="0"/>
        <w:contextualSpacing/>
        <w:jc w:val="lef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38109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Spełnianie warunków równoważności</w:t>
      </w:r>
    </w:p>
    <w:p w14:paraId="79E98F8A" w14:textId="77777777" w:rsidR="0075306B" w:rsidRDefault="0075306B" w:rsidP="00AC26A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wskazane w dokumentacji przetargowej nazwy własne, znaki towarowe, patenty lub pochodzenie, należy traktować jako określenie standardu jakościowego. Zamawiający dopuszcza oferowanie rozwiązań równoważnych, pod warunkiem że oferowany sprzęt posiada parametry techniczne, użytkowe i funkcjonalne nie gorsze niż określone w niniejszym opisie przedmiotu zamówienia. Wykonawca oferujący rozwiązanie równoważne zobowiązany jest wykazać jego równoważność przez wskazanie parametrów oferowanego </w:t>
      </w: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rozwiązania oraz przedłożenie dokumentów potwierdzających spełnienie wymagań określonych przez Zamawiającego.</w:t>
      </w:r>
    </w:p>
    <w:p w14:paraId="71384BDE" w14:textId="77777777" w:rsidR="00AC26A5" w:rsidRDefault="00AC26A5" w:rsidP="00AC26A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C36AE7" w14:textId="77777777" w:rsidR="00AC26A5" w:rsidRDefault="00AC26A5" w:rsidP="00AC26A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E24D80" w14:textId="77777777" w:rsidR="00AC26A5" w:rsidRPr="00381090" w:rsidRDefault="00AC26A5" w:rsidP="00AC26A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3487DD" w14:textId="77777777" w:rsidR="0075306B" w:rsidRDefault="0075306B" w:rsidP="00AC26A5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</w:t>
      </w: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810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i podpis Wykonawcy</w:t>
      </w:r>
    </w:p>
    <w:p w14:paraId="3EE8DF15" w14:textId="77777777" w:rsidR="00AC26A5" w:rsidRPr="00381090" w:rsidRDefault="00AC26A5" w:rsidP="00AC26A5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A4CDDF6" w14:textId="77777777" w:rsidR="0075306B" w:rsidRPr="00381090" w:rsidRDefault="0075306B" w:rsidP="00AC26A5">
      <w:pPr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01EBF472" w14:textId="77777777" w:rsidR="0075306B" w:rsidRPr="00381090" w:rsidRDefault="0075306B" w:rsidP="00AC26A5">
      <w:pP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381090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*dokument powinien zostać opatrzony </w:t>
      </w:r>
      <w:r w:rsidRPr="00381090">
        <w:rPr>
          <w:rFonts w:ascii="Times New Roman" w:eastAsia="SimSun" w:hAnsi="Times New Roman" w:cs="Times New Roman"/>
          <w:i/>
          <w:iCs/>
          <w:sz w:val="20"/>
          <w:szCs w:val="20"/>
          <w:lang w:eastAsia="zh-CN"/>
        </w:rPr>
        <w:t>kwalifikowanym podpisem elektronicznym, podpisem zaufanym lub podpisem osobistym.</w:t>
      </w:r>
    </w:p>
    <w:p w14:paraId="540D773B" w14:textId="77777777" w:rsidR="0075306B" w:rsidRPr="00381090" w:rsidRDefault="0075306B" w:rsidP="00AC26A5">
      <w:pPr>
        <w:rPr>
          <w:rFonts w:ascii="Times New Roman" w:hAnsi="Times New Roman" w:cs="Times New Roman"/>
        </w:rPr>
      </w:pPr>
      <w:r w:rsidRPr="003810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FEF2100" w14:textId="0EDC24F4" w:rsidR="003D0FE2" w:rsidRPr="00381090" w:rsidRDefault="003D0FE2" w:rsidP="00AC26A5">
      <w:pPr>
        <w:rPr>
          <w:rFonts w:ascii="Times New Roman" w:hAnsi="Times New Roman" w:cs="Times New Roman"/>
        </w:rPr>
      </w:pPr>
    </w:p>
    <w:sectPr w:rsidR="003D0FE2" w:rsidRPr="00381090" w:rsidSect="00567754">
      <w:headerReference w:type="default" r:id="rId9"/>
      <w:footerReference w:type="default" r:id="rId10"/>
      <w:pgSz w:w="11910" w:h="16840"/>
      <w:pgMar w:top="1843" w:right="1418" w:bottom="1418" w:left="1418" w:header="142" w:footer="128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26DA7" w14:textId="77777777" w:rsidR="00A50B54" w:rsidRDefault="00A50B54">
      <w:r>
        <w:separator/>
      </w:r>
    </w:p>
  </w:endnote>
  <w:endnote w:type="continuationSeparator" w:id="0">
    <w:p w14:paraId="727CAA81" w14:textId="77777777" w:rsidR="00A50B54" w:rsidRDefault="00A5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8644775"/>
      <w:docPartObj>
        <w:docPartGallery w:val="Page Numbers (Bottom of Page)"/>
        <w:docPartUnique/>
      </w:docPartObj>
    </w:sdtPr>
    <w:sdtEndPr/>
    <w:sdtContent>
      <w:sdt>
        <w:sdtPr>
          <w:id w:val="-1074502093"/>
          <w:docPartObj>
            <w:docPartGallery w:val="Page Numbers (Top of Page)"/>
            <w:docPartUnique/>
          </w:docPartObj>
        </w:sdtPr>
        <w:sdtEndPr/>
        <w:sdtContent>
          <w:p w14:paraId="1CCB4157" w14:textId="155B187D" w:rsidR="003B5DF4" w:rsidRPr="00C67F3A" w:rsidRDefault="003B5DF4" w:rsidP="00C20AF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4DF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4DF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9CABF" w14:textId="77777777" w:rsidR="00A50B54" w:rsidRDefault="00A50B54">
      <w:r>
        <w:separator/>
      </w:r>
    </w:p>
  </w:footnote>
  <w:footnote w:type="continuationSeparator" w:id="0">
    <w:p w14:paraId="41C7D59F" w14:textId="77777777" w:rsidR="00A50B54" w:rsidRDefault="00A50B54">
      <w:r>
        <w:continuationSeparator/>
      </w:r>
    </w:p>
  </w:footnote>
  <w:footnote w:id="1">
    <w:p w14:paraId="23A3E6A8" w14:textId="77777777" w:rsidR="00C66432" w:rsidRDefault="00C66432" w:rsidP="0075306B">
      <w:pPr>
        <w:pStyle w:val="Tekstprzypisudolnego"/>
      </w:pPr>
      <w:r>
        <w:rPr>
          <w:rStyle w:val="Odwoanieprzypisudolnego"/>
        </w:rPr>
        <w:footnoteRef/>
      </w:r>
      <w:r>
        <w:t xml:space="preserve"> Silnik ciągnika rolniczego musi spełniać wymagania dotyczące emisji spalin zgodne z EU </w:t>
      </w:r>
      <w:proofErr w:type="spellStart"/>
      <w:r>
        <w:t>Stage</w:t>
      </w:r>
      <w:proofErr w:type="spellEnd"/>
      <w:r>
        <w:t xml:space="preserve"> V, określone w obowiązujących przepisach Unii Europejskiej, lub wymagania równoważne lub nie mniej rygorystyczne pod względem dopuszczalnych emisji zanieczyszczeń.</w:t>
      </w:r>
    </w:p>
    <w:p w14:paraId="61D48BCD" w14:textId="77777777" w:rsidR="00C66432" w:rsidRDefault="00C66432" w:rsidP="0075306B">
      <w:pPr>
        <w:pStyle w:val="Tekstprzypisudolnego"/>
      </w:pPr>
    </w:p>
    <w:p w14:paraId="32043055" w14:textId="77777777" w:rsidR="00C66432" w:rsidRDefault="00C66432" w:rsidP="0075306B">
      <w:pPr>
        <w:pStyle w:val="Tekstprzypisudolnego"/>
        <w:jc w:val="both"/>
      </w:pPr>
      <w:r>
        <w:t xml:space="preserve">Za rozwiązanie równoważne Zamawiający uzna w szczególności silnik spełniający wymagania US EPA </w:t>
      </w:r>
      <w:proofErr w:type="spellStart"/>
      <w:r>
        <w:t>Tier</w:t>
      </w:r>
      <w:proofErr w:type="spellEnd"/>
      <w:r>
        <w:t xml:space="preserve"> 4 </w:t>
      </w:r>
      <w:proofErr w:type="spellStart"/>
      <w:r>
        <w:t>Final</w:t>
      </w:r>
      <w:proofErr w:type="spellEnd"/>
      <w:r>
        <w:t xml:space="preserve"> / CARB </w:t>
      </w:r>
      <w:proofErr w:type="spellStart"/>
      <w:r>
        <w:t>Tier</w:t>
      </w:r>
      <w:proofErr w:type="spellEnd"/>
      <w:r>
        <w:t xml:space="preserve"> 4 </w:t>
      </w:r>
      <w:proofErr w:type="spellStart"/>
      <w:r>
        <w:t>Final</w:t>
      </w:r>
      <w:proofErr w:type="spellEnd"/>
      <w:r>
        <w:t xml:space="preserve">, o ile Wykonawca wykaże, że oferowany silnik spełnia wymagania w zakresie emisji zanieczyszczeń nie mniej rygorystyczne niż wymagane dla EU </w:t>
      </w:r>
      <w:proofErr w:type="spellStart"/>
      <w:r>
        <w:t>Stage</w:t>
      </w:r>
      <w:proofErr w:type="spellEnd"/>
      <w:r>
        <w:t xml:space="preserve"> V dla danego rodzaju i kategorii silnika. </w:t>
      </w:r>
      <w:r w:rsidRPr="00381090">
        <w:t>UWAGA, stosując rozwiązania równoważne, Wykonawca ma obowiązek dostarczyć dokumenty potwierdzające spełnianie przedmiotowych wymagań.</w:t>
      </w:r>
    </w:p>
  </w:footnote>
  <w:footnote w:id="2">
    <w:p w14:paraId="65BF0631" w14:textId="77777777" w:rsidR="00C66432" w:rsidRDefault="00C66432" w:rsidP="0075306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AB62BE">
        <w:t>Napęd: 4×4 (napęd na obie osie), przedni napęd załączany elektrohydraulicznie lub poprzez rozwiązanie równoważne, zapewniające możliwość załączania i rozłączania napędu przedniej osi przez operatora z miejsca pracy oraz funkcjonalność i parametry użytkowe nie gorsze niż w przypadku załączania elektrohydraulicznego.</w:t>
      </w:r>
    </w:p>
  </w:footnote>
  <w:footnote w:id="3">
    <w:p w14:paraId="6C5D736B" w14:textId="77777777" w:rsidR="00C66432" w:rsidRDefault="00C66432" w:rsidP="0075306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57A87">
        <w:rPr>
          <w:b/>
          <w:bCs/>
        </w:rPr>
        <w:t>Sterowanie podnośnikiem:</w:t>
      </w:r>
      <w:r w:rsidRPr="00757A87">
        <w:t> elektroniczne sterowanie podnośnikiem (EHR) lub rozwiązanie równoważne, umożliwiające regulację i kontrolę podnośnika z miejsca operatora oraz zapewniające funkcjonalność i parametry użytkowe nie gorsze niż system EHR.</w:t>
      </w:r>
    </w:p>
  </w:footnote>
  <w:footnote w:id="4">
    <w:p w14:paraId="5821C61B" w14:textId="77777777" w:rsidR="00C66432" w:rsidRDefault="00C66432" w:rsidP="0075306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57A87">
        <w:rPr>
          <w:b/>
          <w:bCs/>
        </w:rPr>
        <w:t>Oświetlenie robocze:</w:t>
      </w:r>
      <w:r w:rsidRPr="00757A87">
        <w:t> minimum 4 lampy robocze LED lub rozwiązanie równoważne, zapewniające nie gorszą skuteczność oświetlenia oraz funkcjonalność podczas pracy ciągnika w warunkach ograniczonej widoczności.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223E47" w14:textId="522D7D48" w:rsidR="00567754" w:rsidRDefault="00567754">
    <w:pPr>
      <w:pStyle w:val="Nagwek"/>
    </w:pPr>
    <w:r w:rsidRPr="00567754">
      <w:rPr>
        <w:noProof/>
        <w:lang w:eastAsia="pl-PL"/>
      </w:rPr>
      <w:drawing>
        <wp:inline distT="0" distB="0" distL="0" distR="0" wp14:anchorId="362C06B4" wp14:editId="6E1ED8E2">
          <wp:extent cx="5761990" cy="907895"/>
          <wp:effectExtent l="0" t="0" r="0" b="6985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907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F50BCCE"/>
    <w:name w:val="WW8Num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432F4"/>
    <w:multiLevelType w:val="hybridMultilevel"/>
    <w:tmpl w:val="0828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84FC7"/>
    <w:multiLevelType w:val="hybridMultilevel"/>
    <w:tmpl w:val="44ACEDCA"/>
    <w:lvl w:ilvl="0" w:tplc="EE443BC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BC800D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050CAB6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16365"/>
    <w:multiLevelType w:val="multilevel"/>
    <w:tmpl w:val="764A5CA8"/>
    <w:lvl w:ilvl="0">
      <w:start w:val="1"/>
      <w:numFmt w:val="decimal"/>
      <w:lvlText w:val="%1."/>
      <w:lvlJc w:val="left"/>
      <w:pPr>
        <w:tabs>
          <w:tab w:val="num" w:pos="709"/>
        </w:tabs>
        <w:ind w:left="476" w:hanging="360"/>
      </w:pPr>
      <w:rPr>
        <w:rFonts w:hint="default"/>
        <w:color w:val="00000A"/>
        <w:spacing w:val="0"/>
        <w:w w:val="100"/>
        <w:sz w:val="24"/>
        <w:lang w:val="pl-PL"/>
      </w:rPr>
    </w:lvl>
    <w:lvl w:ilvl="1">
      <w:start w:val="2"/>
      <w:numFmt w:val="decimal"/>
      <w:lvlText w:val="%2."/>
      <w:lvlJc w:val="left"/>
      <w:pPr>
        <w:tabs>
          <w:tab w:val="num" w:pos="476"/>
        </w:tabs>
        <w:ind w:left="476" w:hanging="36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1378" w:hanging="543"/>
      </w:pPr>
      <w:rPr>
        <w:rFonts w:ascii="Arial" w:hAnsi="Arial" w:cs="Arial" w:hint="default"/>
        <w:color w:val="00000A"/>
        <w:spacing w:val="0"/>
        <w:w w:val="100"/>
        <w:sz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cs="Arial"/>
        <w:b/>
        <w:bCs w:val="0"/>
        <w:sz w:val="24"/>
        <w:szCs w:val="24"/>
        <w:shd w:val="clear" w:color="auto" w:fill="FFFFFF"/>
      </w:rPr>
    </w:lvl>
    <w:lvl w:ilvl="4">
      <w:numFmt w:val="none"/>
      <w:suff w:val="nothing"/>
      <w:lvlText w:val="5."/>
      <w:lvlJc w:val="left"/>
      <w:pPr>
        <w:tabs>
          <w:tab w:val="num" w:pos="0"/>
        </w:tabs>
        <w:ind w:left="476" w:hanging="360"/>
      </w:pPr>
    </w:lvl>
    <w:lvl w:ilvl="5">
      <w:numFmt w:val="bullet"/>
      <w:lvlText w:val="•"/>
      <w:lvlJc w:val="left"/>
      <w:pPr>
        <w:tabs>
          <w:tab w:val="num" w:pos="0"/>
        </w:tabs>
        <w:ind w:left="3641" w:hanging="543"/>
      </w:pPr>
      <w:rPr>
        <w:rFonts w:ascii="Liberation Serif" w:hAnsi="Liberation Serif" w:cs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4773" w:hanging="543"/>
      </w:pPr>
      <w:rPr>
        <w:rFonts w:ascii="Liberation Serif" w:hAnsi="Liberation Serif" w:cs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5905" w:hanging="543"/>
      </w:pPr>
      <w:rPr>
        <w:rFonts w:ascii="Liberation Serif" w:hAnsi="Liberation Serif" w:cs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036" w:hanging="543"/>
      </w:pPr>
      <w:rPr>
        <w:rFonts w:ascii="Liberation Serif" w:hAnsi="Liberation Serif" w:cs="Liberation Serif"/>
      </w:rPr>
    </w:lvl>
  </w:abstractNum>
  <w:abstractNum w:abstractNumId="4">
    <w:nsid w:val="09466086"/>
    <w:multiLevelType w:val="multilevel"/>
    <w:tmpl w:val="9F46E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172612"/>
    <w:multiLevelType w:val="hybridMultilevel"/>
    <w:tmpl w:val="8A50C4AA"/>
    <w:name w:val="WW8Num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CE211F"/>
    <w:multiLevelType w:val="hybridMultilevel"/>
    <w:tmpl w:val="B01CBAB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1B038F4"/>
    <w:multiLevelType w:val="hybridMultilevel"/>
    <w:tmpl w:val="2C984830"/>
    <w:lvl w:ilvl="0" w:tplc="CCC07C96">
      <w:start w:val="1"/>
      <w:numFmt w:val="lowerLetter"/>
      <w:lvlText w:val="%1)"/>
      <w:lvlJc w:val="left"/>
      <w:pPr>
        <w:ind w:left="1340" w:hanging="41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1" w:tplc="F9D85664">
      <w:numFmt w:val="bullet"/>
      <w:lvlText w:val=""/>
      <w:lvlJc w:val="left"/>
      <w:pPr>
        <w:ind w:left="1625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2" w:tplc="9372E192">
      <w:numFmt w:val="bullet"/>
      <w:lvlText w:val="•"/>
      <w:lvlJc w:val="left"/>
      <w:pPr>
        <w:ind w:left="2536" w:hanging="351"/>
      </w:pPr>
      <w:rPr>
        <w:rFonts w:hint="default"/>
        <w:lang w:val="pl-PL" w:eastAsia="en-US" w:bidi="ar-SA"/>
      </w:rPr>
    </w:lvl>
    <w:lvl w:ilvl="3" w:tplc="5234032A">
      <w:numFmt w:val="bullet"/>
      <w:lvlText w:val="•"/>
      <w:lvlJc w:val="left"/>
      <w:pPr>
        <w:ind w:left="3452" w:hanging="351"/>
      </w:pPr>
      <w:rPr>
        <w:rFonts w:hint="default"/>
        <w:lang w:val="pl-PL" w:eastAsia="en-US" w:bidi="ar-SA"/>
      </w:rPr>
    </w:lvl>
    <w:lvl w:ilvl="4" w:tplc="BA0AA3B4">
      <w:numFmt w:val="bullet"/>
      <w:lvlText w:val="•"/>
      <w:lvlJc w:val="left"/>
      <w:pPr>
        <w:ind w:left="4368" w:hanging="351"/>
      </w:pPr>
      <w:rPr>
        <w:rFonts w:hint="default"/>
        <w:lang w:val="pl-PL" w:eastAsia="en-US" w:bidi="ar-SA"/>
      </w:rPr>
    </w:lvl>
    <w:lvl w:ilvl="5" w:tplc="98988AC0">
      <w:numFmt w:val="bullet"/>
      <w:lvlText w:val="•"/>
      <w:lvlJc w:val="left"/>
      <w:pPr>
        <w:ind w:left="5285" w:hanging="351"/>
      </w:pPr>
      <w:rPr>
        <w:rFonts w:hint="default"/>
        <w:lang w:val="pl-PL" w:eastAsia="en-US" w:bidi="ar-SA"/>
      </w:rPr>
    </w:lvl>
    <w:lvl w:ilvl="6" w:tplc="87F4FF2C">
      <w:numFmt w:val="bullet"/>
      <w:lvlText w:val="•"/>
      <w:lvlJc w:val="left"/>
      <w:pPr>
        <w:ind w:left="6201" w:hanging="351"/>
      </w:pPr>
      <w:rPr>
        <w:rFonts w:hint="default"/>
        <w:lang w:val="pl-PL" w:eastAsia="en-US" w:bidi="ar-SA"/>
      </w:rPr>
    </w:lvl>
    <w:lvl w:ilvl="7" w:tplc="C55A8B18">
      <w:numFmt w:val="bullet"/>
      <w:lvlText w:val="•"/>
      <w:lvlJc w:val="left"/>
      <w:pPr>
        <w:ind w:left="7117" w:hanging="351"/>
      </w:pPr>
      <w:rPr>
        <w:rFonts w:hint="default"/>
        <w:lang w:val="pl-PL" w:eastAsia="en-US" w:bidi="ar-SA"/>
      </w:rPr>
    </w:lvl>
    <w:lvl w:ilvl="8" w:tplc="BB0A0288">
      <w:numFmt w:val="bullet"/>
      <w:lvlText w:val="•"/>
      <w:lvlJc w:val="left"/>
      <w:pPr>
        <w:ind w:left="8033" w:hanging="351"/>
      </w:pPr>
      <w:rPr>
        <w:rFonts w:hint="default"/>
        <w:lang w:val="pl-PL" w:eastAsia="en-US" w:bidi="ar-SA"/>
      </w:rPr>
    </w:lvl>
  </w:abstractNum>
  <w:abstractNum w:abstractNumId="8">
    <w:nsid w:val="127253ED"/>
    <w:multiLevelType w:val="hybridMultilevel"/>
    <w:tmpl w:val="D32A8A30"/>
    <w:lvl w:ilvl="0" w:tplc="F0E07DB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172679"/>
    <w:multiLevelType w:val="hybridMultilevel"/>
    <w:tmpl w:val="3134F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D650EF"/>
    <w:multiLevelType w:val="hybridMultilevel"/>
    <w:tmpl w:val="A6F478FC"/>
    <w:lvl w:ilvl="0" w:tplc="C622AAA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5D771D"/>
    <w:multiLevelType w:val="hybridMultilevel"/>
    <w:tmpl w:val="A98E2C86"/>
    <w:lvl w:ilvl="0" w:tplc="8D7AE35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756BF4"/>
    <w:multiLevelType w:val="hybridMultilevel"/>
    <w:tmpl w:val="8D940294"/>
    <w:lvl w:ilvl="0" w:tplc="FE1031C0">
      <w:start w:val="1"/>
      <w:numFmt w:val="bullet"/>
      <w:lvlText w:val="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>
    <w:nsid w:val="28866190"/>
    <w:multiLevelType w:val="hybridMultilevel"/>
    <w:tmpl w:val="53763F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A23FB"/>
    <w:multiLevelType w:val="hybridMultilevel"/>
    <w:tmpl w:val="241CC386"/>
    <w:lvl w:ilvl="0" w:tplc="DEB66C12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>
    <w:nsid w:val="2C9050B7"/>
    <w:multiLevelType w:val="hybridMultilevel"/>
    <w:tmpl w:val="915AC222"/>
    <w:lvl w:ilvl="0" w:tplc="209EABE2">
      <w:start w:val="3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E236B66E">
      <w:numFmt w:val="bullet"/>
      <w:lvlText w:val=""/>
      <w:lvlJc w:val="left"/>
      <w:pPr>
        <w:ind w:left="1440" w:hanging="360"/>
      </w:pPr>
      <w:rPr>
        <w:rFonts w:ascii="Symbol" w:eastAsia="Arial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540F3F"/>
    <w:multiLevelType w:val="multilevel"/>
    <w:tmpl w:val="359E7E08"/>
    <w:lvl w:ilvl="0">
      <w:start w:val="1"/>
      <w:numFmt w:val="lowerLetter"/>
      <w:lvlText w:val="%1)"/>
      <w:lvlJc w:val="left"/>
      <w:pPr>
        <w:ind w:left="474" w:hanging="239"/>
      </w:pPr>
      <w:rPr>
        <w:rFonts w:hint="default"/>
        <w:b w:val="0"/>
        <w:bCs w:val="0"/>
        <w:i w:val="0"/>
        <w:iCs w:val="0"/>
        <w:spacing w:val="0"/>
        <w:w w:val="102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39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19"/>
        <w:szCs w:val="19"/>
        <w:lang w:val="pl-PL" w:eastAsia="en-US" w:bidi="ar-SA"/>
      </w:rPr>
    </w:lvl>
    <w:lvl w:ilvl="2">
      <w:numFmt w:val="bullet"/>
      <w:lvlText w:val="•"/>
      <w:lvlJc w:val="left"/>
      <w:pPr>
        <w:ind w:left="1665" w:hanging="35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690" w:hanging="35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15" w:hanging="35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40" w:hanging="35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5" w:hanging="35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90" w:hanging="35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16" w:hanging="359"/>
      </w:pPr>
      <w:rPr>
        <w:rFonts w:hint="default"/>
        <w:lang w:val="pl-PL" w:eastAsia="en-US" w:bidi="ar-SA"/>
      </w:rPr>
    </w:lvl>
  </w:abstractNum>
  <w:abstractNum w:abstractNumId="17">
    <w:nsid w:val="365A4FEC"/>
    <w:multiLevelType w:val="hybridMultilevel"/>
    <w:tmpl w:val="D1D098F2"/>
    <w:lvl w:ilvl="0" w:tplc="0010C3E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6F21AA"/>
    <w:multiLevelType w:val="hybridMultilevel"/>
    <w:tmpl w:val="4460718A"/>
    <w:lvl w:ilvl="0" w:tplc="6FF2FE46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5A2D5C"/>
    <w:multiLevelType w:val="hybridMultilevel"/>
    <w:tmpl w:val="B83A170E"/>
    <w:lvl w:ilvl="0" w:tplc="04150017">
      <w:start w:val="1"/>
      <w:numFmt w:val="lowerLetter"/>
      <w:lvlText w:val="%1)"/>
      <w:lvlJc w:val="left"/>
      <w:pPr>
        <w:ind w:left="173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A23AD8"/>
    <w:multiLevelType w:val="hybridMultilevel"/>
    <w:tmpl w:val="3D72C98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3DBD4560"/>
    <w:multiLevelType w:val="hybridMultilevel"/>
    <w:tmpl w:val="586A6700"/>
    <w:lvl w:ilvl="0" w:tplc="FFD0853C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4C4241"/>
    <w:multiLevelType w:val="hybridMultilevel"/>
    <w:tmpl w:val="F7AC250A"/>
    <w:lvl w:ilvl="0" w:tplc="FE1031C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41A50BF3"/>
    <w:multiLevelType w:val="hybridMultilevel"/>
    <w:tmpl w:val="7DBAA9DE"/>
    <w:lvl w:ilvl="0" w:tplc="0415000F">
      <w:start w:val="1"/>
      <w:numFmt w:val="decimal"/>
      <w:lvlText w:val="%1."/>
      <w:lvlJc w:val="left"/>
      <w:pPr>
        <w:ind w:left="1015" w:hanging="360"/>
      </w:pPr>
    </w:lvl>
    <w:lvl w:ilvl="1" w:tplc="0415000F">
      <w:start w:val="1"/>
      <w:numFmt w:val="decimal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4">
    <w:nsid w:val="44261DF4"/>
    <w:multiLevelType w:val="hybridMultilevel"/>
    <w:tmpl w:val="AA8409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3A20E7"/>
    <w:multiLevelType w:val="multilevel"/>
    <w:tmpl w:val="D17E8296"/>
    <w:name w:val="WW8Num4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>
    <w:nsid w:val="483E2690"/>
    <w:multiLevelType w:val="multilevel"/>
    <w:tmpl w:val="10C00422"/>
    <w:lvl w:ilvl="0">
      <w:start w:val="3"/>
      <w:numFmt w:val="lowerLetter"/>
      <w:lvlText w:val="%1)"/>
      <w:lvlJc w:val="left"/>
      <w:pPr>
        <w:ind w:left="474" w:hanging="239"/>
      </w:pPr>
      <w:rPr>
        <w:rFonts w:hint="default"/>
        <w:b w:val="0"/>
        <w:bCs w:val="0"/>
        <w:i w:val="0"/>
        <w:iCs w:val="0"/>
        <w:spacing w:val="0"/>
        <w:w w:val="102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39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19"/>
        <w:szCs w:val="19"/>
        <w:lang w:val="pl-PL" w:eastAsia="en-US" w:bidi="ar-SA"/>
      </w:rPr>
    </w:lvl>
    <w:lvl w:ilvl="2">
      <w:numFmt w:val="bullet"/>
      <w:lvlText w:val="•"/>
      <w:lvlJc w:val="left"/>
      <w:pPr>
        <w:ind w:left="1665" w:hanging="35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690" w:hanging="35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715" w:hanging="35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40" w:hanging="35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5" w:hanging="35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90" w:hanging="35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16" w:hanging="359"/>
      </w:pPr>
      <w:rPr>
        <w:rFonts w:hint="default"/>
        <w:lang w:val="pl-PL" w:eastAsia="en-US" w:bidi="ar-SA"/>
      </w:rPr>
    </w:lvl>
  </w:abstractNum>
  <w:abstractNum w:abstractNumId="27">
    <w:nsid w:val="48482713"/>
    <w:multiLevelType w:val="hybridMultilevel"/>
    <w:tmpl w:val="6AF47D2C"/>
    <w:lvl w:ilvl="0" w:tplc="20CA3CB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867998"/>
    <w:multiLevelType w:val="hybridMultilevel"/>
    <w:tmpl w:val="40D8249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4CBC188F"/>
    <w:multiLevelType w:val="hybridMultilevel"/>
    <w:tmpl w:val="9B520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681CF7"/>
    <w:multiLevelType w:val="hybridMultilevel"/>
    <w:tmpl w:val="44F4BC2E"/>
    <w:lvl w:ilvl="0" w:tplc="DEB66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B66C12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832A9B"/>
    <w:multiLevelType w:val="hybridMultilevel"/>
    <w:tmpl w:val="EE4C86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04367C"/>
    <w:multiLevelType w:val="hybridMultilevel"/>
    <w:tmpl w:val="0AB4F91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A15234F6">
      <w:start w:val="3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8A485D24">
      <w:start w:val="1"/>
      <w:numFmt w:val="decimal"/>
      <w:lvlText w:val="%4."/>
      <w:lvlJc w:val="left"/>
      <w:pPr>
        <w:ind w:left="324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2A8323C"/>
    <w:multiLevelType w:val="hybridMultilevel"/>
    <w:tmpl w:val="A9384DCA"/>
    <w:lvl w:ilvl="0" w:tplc="0D26BA88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FD11F4"/>
    <w:multiLevelType w:val="hybridMultilevel"/>
    <w:tmpl w:val="3042A6BA"/>
    <w:lvl w:ilvl="0" w:tplc="4C12DDBC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0D3D11"/>
    <w:multiLevelType w:val="hybridMultilevel"/>
    <w:tmpl w:val="D7B4B65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>
    <w:nsid w:val="58404FA9"/>
    <w:multiLevelType w:val="hybridMultilevel"/>
    <w:tmpl w:val="91F49F7E"/>
    <w:lvl w:ilvl="0" w:tplc="78F49292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C23295F4">
      <w:start w:val="3"/>
      <w:numFmt w:val="bullet"/>
      <w:lvlText w:val=""/>
      <w:lvlJc w:val="left"/>
      <w:pPr>
        <w:ind w:left="1440" w:hanging="360"/>
      </w:pPr>
      <w:rPr>
        <w:rFonts w:ascii="Symbol" w:eastAsia="Calibri" w:hAnsi="Symbol" w:cstheme="maj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1B8AE9A6">
      <w:start w:val="1"/>
      <w:numFmt w:val="decimal"/>
      <w:lvlText w:val="%7."/>
      <w:lvlJc w:val="left"/>
      <w:pPr>
        <w:ind w:left="5040" w:hanging="360"/>
      </w:pPr>
      <w:rPr>
        <w:b/>
        <w:bCs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FC0B0D"/>
    <w:multiLevelType w:val="hybridMultilevel"/>
    <w:tmpl w:val="428A16F4"/>
    <w:lvl w:ilvl="0" w:tplc="D40C8FF8">
      <w:start w:val="1"/>
      <w:numFmt w:val="lowerLetter"/>
      <w:lvlText w:val="%1)"/>
      <w:lvlJc w:val="left"/>
      <w:pPr>
        <w:ind w:left="1644" w:hanging="360"/>
      </w:pPr>
      <w:rPr>
        <w:rFonts w:hint="default"/>
        <w:b/>
        <w:bCs/>
      </w:rPr>
    </w:lvl>
    <w:lvl w:ilvl="1" w:tplc="FFFFFFFF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8">
    <w:nsid w:val="59BE1465"/>
    <w:multiLevelType w:val="hybridMultilevel"/>
    <w:tmpl w:val="43FEE0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B732CA"/>
    <w:multiLevelType w:val="hybridMultilevel"/>
    <w:tmpl w:val="B11AA89A"/>
    <w:lvl w:ilvl="0" w:tplc="20CA3CB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655DE8"/>
    <w:multiLevelType w:val="hybridMultilevel"/>
    <w:tmpl w:val="C80CEBE8"/>
    <w:lvl w:ilvl="0" w:tplc="A75AC3B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0C94D42"/>
    <w:multiLevelType w:val="hybridMultilevel"/>
    <w:tmpl w:val="26168FB0"/>
    <w:lvl w:ilvl="0" w:tplc="FC68D7A8">
      <w:start w:val="1"/>
      <w:numFmt w:val="decimal"/>
      <w:lvlText w:val="%1."/>
      <w:lvlJc w:val="left"/>
      <w:pPr>
        <w:ind w:left="847" w:hanging="705"/>
      </w:pPr>
      <w:rPr>
        <w:rFonts w:hint="default"/>
        <w:b w:val="0"/>
        <w:bCs/>
      </w:rPr>
    </w:lvl>
    <w:lvl w:ilvl="1" w:tplc="7DD282CC">
      <w:start w:val="1"/>
      <w:numFmt w:val="decimal"/>
      <w:lvlText w:val="%2)"/>
      <w:lvlJc w:val="left"/>
      <w:pPr>
        <w:ind w:left="1567" w:hanging="705"/>
      </w:pPr>
      <w:rPr>
        <w:rFonts w:hint="default"/>
        <w:b/>
      </w:rPr>
    </w:lvl>
    <w:lvl w:ilvl="2" w:tplc="0AC204E4">
      <w:start w:val="1"/>
      <w:numFmt w:val="lowerLetter"/>
      <w:lvlText w:val="%3)"/>
      <w:lvlJc w:val="left"/>
      <w:pPr>
        <w:ind w:left="2467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>
    <w:nsid w:val="64A96F03"/>
    <w:multiLevelType w:val="hybridMultilevel"/>
    <w:tmpl w:val="424A75DC"/>
    <w:lvl w:ilvl="0" w:tplc="F66419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261E07"/>
    <w:multiLevelType w:val="hybridMultilevel"/>
    <w:tmpl w:val="77068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A73A08"/>
    <w:multiLevelType w:val="hybridMultilevel"/>
    <w:tmpl w:val="EE48E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652F8F"/>
    <w:multiLevelType w:val="hybridMultilevel"/>
    <w:tmpl w:val="653628FC"/>
    <w:lvl w:ilvl="0" w:tplc="DEB66C1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6">
    <w:nsid w:val="72517053"/>
    <w:multiLevelType w:val="hybridMultilevel"/>
    <w:tmpl w:val="037C2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BB3872"/>
    <w:multiLevelType w:val="hybridMultilevel"/>
    <w:tmpl w:val="5B9619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>
    <w:nsid w:val="762E1CF9"/>
    <w:multiLevelType w:val="hybridMultilevel"/>
    <w:tmpl w:val="9FB08CFC"/>
    <w:lvl w:ilvl="0" w:tplc="3C469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trike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68F1AEC"/>
    <w:multiLevelType w:val="hybridMultilevel"/>
    <w:tmpl w:val="C958B096"/>
    <w:lvl w:ilvl="0" w:tplc="DEB66C12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DEB66C12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0">
    <w:nsid w:val="7A381779"/>
    <w:multiLevelType w:val="hybridMultilevel"/>
    <w:tmpl w:val="F22AB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B507C99"/>
    <w:multiLevelType w:val="hybridMultilevel"/>
    <w:tmpl w:val="AAF634C8"/>
    <w:lvl w:ilvl="0" w:tplc="DEB66C12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52">
    <w:nsid w:val="7CE12A4A"/>
    <w:multiLevelType w:val="hybridMultilevel"/>
    <w:tmpl w:val="E4D6790C"/>
    <w:lvl w:ilvl="0" w:tplc="23DAEE9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F2339F5"/>
    <w:multiLevelType w:val="hybridMultilevel"/>
    <w:tmpl w:val="BD7A848E"/>
    <w:lvl w:ilvl="0" w:tplc="D46CB06A">
      <w:start w:val="1"/>
      <w:numFmt w:val="lowerLetter"/>
      <w:lvlText w:val="%1)"/>
      <w:lvlJc w:val="left"/>
      <w:pPr>
        <w:ind w:left="154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265" w:hanging="360"/>
      </w:pPr>
    </w:lvl>
    <w:lvl w:ilvl="2" w:tplc="0415001B" w:tentative="1">
      <w:start w:val="1"/>
      <w:numFmt w:val="lowerRoman"/>
      <w:lvlText w:val="%3."/>
      <w:lvlJc w:val="right"/>
      <w:pPr>
        <w:ind w:left="2985" w:hanging="180"/>
      </w:pPr>
    </w:lvl>
    <w:lvl w:ilvl="3" w:tplc="0415000F" w:tentative="1">
      <w:start w:val="1"/>
      <w:numFmt w:val="decimal"/>
      <w:lvlText w:val="%4."/>
      <w:lvlJc w:val="left"/>
      <w:pPr>
        <w:ind w:left="3705" w:hanging="360"/>
      </w:pPr>
    </w:lvl>
    <w:lvl w:ilvl="4" w:tplc="04150019" w:tentative="1">
      <w:start w:val="1"/>
      <w:numFmt w:val="lowerLetter"/>
      <w:lvlText w:val="%5."/>
      <w:lvlJc w:val="left"/>
      <w:pPr>
        <w:ind w:left="4425" w:hanging="360"/>
      </w:pPr>
    </w:lvl>
    <w:lvl w:ilvl="5" w:tplc="0415001B" w:tentative="1">
      <w:start w:val="1"/>
      <w:numFmt w:val="lowerRoman"/>
      <w:lvlText w:val="%6."/>
      <w:lvlJc w:val="right"/>
      <w:pPr>
        <w:ind w:left="5145" w:hanging="180"/>
      </w:pPr>
    </w:lvl>
    <w:lvl w:ilvl="6" w:tplc="0415000F" w:tentative="1">
      <w:start w:val="1"/>
      <w:numFmt w:val="decimal"/>
      <w:lvlText w:val="%7."/>
      <w:lvlJc w:val="left"/>
      <w:pPr>
        <w:ind w:left="5865" w:hanging="360"/>
      </w:pPr>
    </w:lvl>
    <w:lvl w:ilvl="7" w:tplc="04150019" w:tentative="1">
      <w:start w:val="1"/>
      <w:numFmt w:val="lowerLetter"/>
      <w:lvlText w:val="%8."/>
      <w:lvlJc w:val="left"/>
      <w:pPr>
        <w:ind w:left="6585" w:hanging="360"/>
      </w:pPr>
    </w:lvl>
    <w:lvl w:ilvl="8" w:tplc="0415001B" w:tentative="1">
      <w:start w:val="1"/>
      <w:numFmt w:val="lowerRoman"/>
      <w:lvlText w:val="%9."/>
      <w:lvlJc w:val="right"/>
      <w:pPr>
        <w:ind w:left="7305" w:hanging="180"/>
      </w:pPr>
    </w:lvl>
  </w:abstractNum>
  <w:num w:numId="1">
    <w:abstractNumId w:val="7"/>
  </w:num>
  <w:num w:numId="2">
    <w:abstractNumId w:val="32"/>
  </w:num>
  <w:num w:numId="3">
    <w:abstractNumId w:val="3"/>
  </w:num>
  <w:num w:numId="4">
    <w:abstractNumId w:val="39"/>
  </w:num>
  <w:num w:numId="5">
    <w:abstractNumId w:val="12"/>
  </w:num>
  <w:num w:numId="6">
    <w:abstractNumId w:val="48"/>
  </w:num>
  <w:num w:numId="7">
    <w:abstractNumId w:val="22"/>
  </w:num>
  <w:num w:numId="8">
    <w:abstractNumId w:val="0"/>
  </w:num>
  <w:num w:numId="9">
    <w:abstractNumId w:val="15"/>
  </w:num>
  <w:num w:numId="10">
    <w:abstractNumId w:val="23"/>
  </w:num>
  <w:num w:numId="11">
    <w:abstractNumId w:val="17"/>
  </w:num>
  <w:num w:numId="12">
    <w:abstractNumId w:val="25"/>
  </w:num>
  <w:num w:numId="13">
    <w:abstractNumId w:val="8"/>
  </w:num>
  <w:num w:numId="14">
    <w:abstractNumId w:val="2"/>
  </w:num>
  <w:num w:numId="15">
    <w:abstractNumId w:val="36"/>
  </w:num>
  <w:num w:numId="16">
    <w:abstractNumId w:val="20"/>
  </w:num>
  <w:num w:numId="17">
    <w:abstractNumId w:val="6"/>
  </w:num>
  <w:num w:numId="18">
    <w:abstractNumId w:val="28"/>
  </w:num>
  <w:num w:numId="19">
    <w:abstractNumId w:val="1"/>
  </w:num>
  <w:num w:numId="20">
    <w:abstractNumId w:val="47"/>
  </w:num>
  <w:num w:numId="21">
    <w:abstractNumId w:val="44"/>
  </w:num>
  <w:num w:numId="22">
    <w:abstractNumId w:val="52"/>
  </w:num>
  <w:num w:numId="23">
    <w:abstractNumId w:val="41"/>
  </w:num>
  <w:num w:numId="24">
    <w:abstractNumId w:val="13"/>
  </w:num>
  <w:num w:numId="25">
    <w:abstractNumId w:val="11"/>
  </w:num>
  <w:num w:numId="26">
    <w:abstractNumId w:val="21"/>
  </w:num>
  <w:num w:numId="27">
    <w:abstractNumId w:val="50"/>
  </w:num>
  <w:num w:numId="28">
    <w:abstractNumId w:val="9"/>
  </w:num>
  <w:num w:numId="29">
    <w:abstractNumId w:val="10"/>
  </w:num>
  <w:num w:numId="30">
    <w:abstractNumId w:val="33"/>
  </w:num>
  <w:num w:numId="31">
    <w:abstractNumId w:val="29"/>
  </w:num>
  <w:num w:numId="32">
    <w:abstractNumId w:val="35"/>
  </w:num>
  <w:num w:numId="33">
    <w:abstractNumId w:val="38"/>
  </w:num>
  <w:num w:numId="34">
    <w:abstractNumId w:val="27"/>
  </w:num>
  <w:num w:numId="35">
    <w:abstractNumId w:val="24"/>
  </w:num>
  <w:num w:numId="36">
    <w:abstractNumId w:val="45"/>
  </w:num>
  <w:num w:numId="37">
    <w:abstractNumId w:val="34"/>
  </w:num>
  <w:num w:numId="38">
    <w:abstractNumId w:val="37"/>
  </w:num>
  <w:num w:numId="39">
    <w:abstractNumId w:val="31"/>
  </w:num>
  <w:num w:numId="40">
    <w:abstractNumId w:val="16"/>
  </w:num>
  <w:num w:numId="41">
    <w:abstractNumId w:val="51"/>
  </w:num>
  <w:num w:numId="42">
    <w:abstractNumId w:val="40"/>
  </w:num>
  <w:num w:numId="43">
    <w:abstractNumId w:val="14"/>
  </w:num>
  <w:num w:numId="44">
    <w:abstractNumId w:val="26"/>
  </w:num>
  <w:num w:numId="45">
    <w:abstractNumId w:val="19"/>
  </w:num>
  <w:num w:numId="46">
    <w:abstractNumId w:val="30"/>
  </w:num>
  <w:num w:numId="47">
    <w:abstractNumId w:val="46"/>
  </w:num>
  <w:num w:numId="48">
    <w:abstractNumId w:val="49"/>
  </w:num>
  <w:num w:numId="49">
    <w:abstractNumId w:val="53"/>
  </w:num>
  <w:num w:numId="50">
    <w:abstractNumId w:val="43"/>
  </w:num>
  <w:num w:numId="51">
    <w:abstractNumId w:val="18"/>
  </w:num>
  <w:num w:numId="52">
    <w:abstractNumId w:val="5"/>
  </w:num>
  <w:num w:numId="53">
    <w:abstractNumId w:val="4"/>
  </w:num>
  <w:num w:numId="54">
    <w:abstractNumId w:val="4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0FE2"/>
    <w:rsid w:val="000012F4"/>
    <w:rsid w:val="0003472D"/>
    <w:rsid w:val="00046BB0"/>
    <w:rsid w:val="000572EF"/>
    <w:rsid w:val="00064B4A"/>
    <w:rsid w:val="000746D0"/>
    <w:rsid w:val="0007551F"/>
    <w:rsid w:val="00097B85"/>
    <w:rsid w:val="00117FA1"/>
    <w:rsid w:val="001329CF"/>
    <w:rsid w:val="00194DF2"/>
    <w:rsid w:val="001B0C24"/>
    <w:rsid w:val="001F2FD1"/>
    <w:rsid w:val="002407DA"/>
    <w:rsid w:val="002713ED"/>
    <w:rsid w:val="0028563C"/>
    <w:rsid w:val="002B39B7"/>
    <w:rsid w:val="002B5504"/>
    <w:rsid w:val="002F6E48"/>
    <w:rsid w:val="00326A27"/>
    <w:rsid w:val="00340712"/>
    <w:rsid w:val="00350449"/>
    <w:rsid w:val="003546AC"/>
    <w:rsid w:val="0035528F"/>
    <w:rsid w:val="00381090"/>
    <w:rsid w:val="003A3DDD"/>
    <w:rsid w:val="003A4890"/>
    <w:rsid w:val="003B5DF4"/>
    <w:rsid w:val="003B7CB7"/>
    <w:rsid w:val="003C5A62"/>
    <w:rsid w:val="003D0FE2"/>
    <w:rsid w:val="003E5423"/>
    <w:rsid w:val="003F3909"/>
    <w:rsid w:val="004170A2"/>
    <w:rsid w:val="0043118B"/>
    <w:rsid w:val="004822BC"/>
    <w:rsid w:val="004A0168"/>
    <w:rsid w:val="004A1E18"/>
    <w:rsid w:val="004A7D29"/>
    <w:rsid w:val="004B4EEB"/>
    <w:rsid w:val="004B64C4"/>
    <w:rsid w:val="004C11CE"/>
    <w:rsid w:val="004E4525"/>
    <w:rsid w:val="00507CDE"/>
    <w:rsid w:val="005120AD"/>
    <w:rsid w:val="005157B9"/>
    <w:rsid w:val="00523840"/>
    <w:rsid w:val="00541000"/>
    <w:rsid w:val="00567754"/>
    <w:rsid w:val="0057271D"/>
    <w:rsid w:val="00573662"/>
    <w:rsid w:val="005B6E77"/>
    <w:rsid w:val="005D4058"/>
    <w:rsid w:val="005F4AAC"/>
    <w:rsid w:val="00603FBF"/>
    <w:rsid w:val="00632851"/>
    <w:rsid w:val="00634A65"/>
    <w:rsid w:val="006415AE"/>
    <w:rsid w:val="00642E6E"/>
    <w:rsid w:val="006514E9"/>
    <w:rsid w:val="00651AB9"/>
    <w:rsid w:val="0065761E"/>
    <w:rsid w:val="00665F72"/>
    <w:rsid w:val="00674EC9"/>
    <w:rsid w:val="00685848"/>
    <w:rsid w:val="00687C02"/>
    <w:rsid w:val="0069160A"/>
    <w:rsid w:val="0069347F"/>
    <w:rsid w:val="006C6B13"/>
    <w:rsid w:val="006F211A"/>
    <w:rsid w:val="006F47D0"/>
    <w:rsid w:val="00724A1B"/>
    <w:rsid w:val="00743FED"/>
    <w:rsid w:val="00750489"/>
    <w:rsid w:val="0075306B"/>
    <w:rsid w:val="00766E10"/>
    <w:rsid w:val="00776475"/>
    <w:rsid w:val="007A0FB5"/>
    <w:rsid w:val="007C5805"/>
    <w:rsid w:val="007C7618"/>
    <w:rsid w:val="007E053D"/>
    <w:rsid w:val="0082292B"/>
    <w:rsid w:val="008255D9"/>
    <w:rsid w:val="00827903"/>
    <w:rsid w:val="00837862"/>
    <w:rsid w:val="008C00FD"/>
    <w:rsid w:val="008D0E95"/>
    <w:rsid w:val="008F07C4"/>
    <w:rsid w:val="00925CF2"/>
    <w:rsid w:val="0094154D"/>
    <w:rsid w:val="0095406F"/>
    <w:rsid w:val="00967AC1"/>
    <w:rsid w:val="00996A1E"/>
    <w:rsid w:val="009B6C32"/>
    <w:rsid w:val="009C21F8"/>
    <w:rsid w:val="009E4A2B"/>
    <w:rsid w:val="009E56F7"/>
    <w:rsid w:val="009E7ED5"/>
    <w:rsid w:val="00A03195"/>
    <w:rsid w:val="00A14E86"/>
    <w:rsid w:val="00A50B54"/>
    <w:rsid w:val="00A919FC"/>
    <w:rsid w:val="00AC26A5"/>
    <w:rsid w:val="00AC3653"/>
    <w:rsid w:val="00AD08B1"/>
    <w:rsid w:val="00AD229B"/>
    <w:rsid w:val="00AD545A"/>
    <w:rsid w:val="00AD7321"/>
    <w:rsid w:val="00AE78FC"/>
    <w:rsid w:val="00B06FC2"/>
    <w:rsid w:val="00B368D4"/>
    <w:rsid w:val="00B5202C"/>
    <w:rsid w:val="00B549E6"/>
    <w:rsid w:val="00B55E77"/>
    <w:rsid w:val="00B7597B"/>
    <w:rsid w:val="00B8320A"/>
    <w:rsid w:val="00BA3E98"/>
    <w:rsid w:val="00BB0F71"/>
    <w:rsid w:val="00BB6BCD"/>
    <w:rsid w:val="00BC639B"/>
    <w:rsid w:val="00BD01AF"/>
    <w:rsid w:val="00BE2E14"/>
    <w:rsid w:val="00BF2FF0"/>
    <w:rsid w:val="00C20123"/>
    <w:rsid w:val="00C20AF3"/>
    <w:rsid w:val="00C30ED4"/>
    <w:rsid w:val="00C66432"/>
    <w:rsid w:val="00C67F3A"/>
    <w:rsid w:val="00C95FEC"/>
    <w:rsid w:val="00CA7B37"/>
    <w:rsid w:val="00CC25C1"/>
    <w:rsid w:val="00CC2D86"/>
    <w:rsid w:val="00CE1146"/>
    <w:rsid w:val="00D10DA8"/>
    <w:rsid w:val="00D15C85"/>
    <w:rsid w:val="00D179AF"/>
    <w:rsid w:val="00D22890"/>
    <w:rsid w:val="00D322FA"/>
    <w:rsid w:val="00D55002"/>
    <w:rsid w:val="00D73FDA"/>
    <w:rsid w:val="00D97644"/>
    <w:rsid w:val="00DB3B81"/>
    <w:rsid w:val="00DE3180"/>
    <w:rsid w:val="00DE40CD"/>
    <w:rsid w:val="00DE6DBD"/>
    <w:rsid w:val="00DF2BEF"/>
    <w:rsid w:val="00DF5ECC"/>
    <w:rsid w:val="00E1078C"/>
    <w:rsid w:val="00E14E18"/>
    <w:rsid w:val="00E151ED"/>
    <w:rsid w:val="00E16A13"/>
    <w:rsid w:val="00E200CB"/>
    <w:rsid w:val="00E20C2F"/>
    <w:rsid w:val="00E221F9"/>
    <w:rsid w:val="00E30A0C"/>
    <w:rsid w:val="00E55F74"/>
    <w:rsid w:val="00E62D16"/>
    <w:rsid w:val="00E70046"/>
    <w:rsid w:val="00E95403"/>
    <w:rsid w:val="00E96A0E"/>
    <w:rsid w:val="00EA4276"/>
    <w:rsid w:val="00EB4243"/>
    <w:rsid w:val="00EC2936"/>
    <w:rsid w:val="00EE26B1"/>
    <w:rsid w:val="00EF1164"/>
    <w:rsid w:val="00EF1243"/>
    <w:rsid w:val="00F01D6B"/>
    <w:rsid w:val="00F22D7F"/>
    <w:rsid w:val="00F3367A"/>
    <w:rsid w:val="00F60D87"/>
    <w:rsid w:val="00F761CB"/>
    <w:rsid w:val="00F77647"/>
    <w:rsid w:val="00F9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26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106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aliases w:val="CW_Lista,Akapit z listą BS,normalny tekst,List Paragraph2,List Paragraph,maz_wyliczenie,opis dzialania,K-P_odwolanie,A_wyliczenie,Akapit z listą 1,L1,Numerowanie,Akapit z listą5,Nagłowek 3,Kolorowa lista — akcent 11,Dot pt,Preambuła,lp1"/>
    <w:basedOn w:val="Normalny"/>
    <w:link w:val="AkapitzlistZnak"/>
    <w:uiPriority w:val="34"/>
    <w:qFormat/>
    <w:pPr>
      <w:ind w:left="924" w:hanging="35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B55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5504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B55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5504"/>
    <w:rPr>
      <w:rFonts w:ascii="Arial" w:eastAsia="Arial" w:hAnsi="Arial" w:cs="Arial"/>
      <w:lang w:val="pl-PL"/>
    </w:rPr>
  </w:style>
  <w:style w:type="character" w:styleId="Hipercze">
    <w:name w:val="Hyperlink"/>
    <w:rsid w:val="00C30ED4"/>
    <w:rPr>
      <w:color w:val="000080"/>
      <w:u w:val="single"/>
    </w:rPr>
  </w:style>
  <w:style w:type="paragraph" w:customStyle="1" w:styleId="Default">
    <w:name w:val="Default"/>
    <w:rsid w:val="00C30ED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l-PL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93FB4"/>
    <w:rPr>
      <w:color w:val="800080" w:themeColor="followedHyperlink"/>
      <w:u w:val="single"/>
    </w:rPr>
  </w:style>
  <w:style w:type="character" w:customStyle="1" w:styleId="AkapitzlistZnak">
    <w:name w:val="Akapit z listą Znak"/>
    <w:aliases w:val="CW_Lista Znak,Akapit z listą BS Znak,normalny tekst Znak,List Paragraph2 Znak,List Paragraph Znak,maz_wyliczenie Znak,opis dzialania Znak,K-P_odwolanie Znak,A_wyliczenie Znak,Akapit z listą 1 Znak,L1 Znak,Numerowanie Znak,Dot pt Znak"/>
    <w:link w:val="Akapitzlist"/>
    <w:uiPriority w:val="34"/>
    <w:qFormat/>
    <w:locked/>
    <w:rsid w:val="00F93FB4"/>
    <w:rPr>
      <w:rFonts w:ascii="Arial" w:eastAsia="Arial" w:hAnsi="Arial" w:cs="Arial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E053D"/>
    <w:rPr>
      <w:rFonts w:ascii="Arial" w:eastAsia="Arial" w:hAnsi="Arial" w:cs="Arial"/>
      <w:sz w:val="21"/>
      <w:szCs w:val="21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6E1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76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618"/>
    <w:rPr>
      <w:rFonts w:ascii="Segoe UI" w:eastAsia="Ari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6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E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E48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E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E48"/>
    <w:rPr>
      <w:rFonts w:ascii="Arial" w:eastAsia="Arial" w:hAnsi="Arial" w:cs="Arial"/>
      <w:b/>
      <w:bCs/>
      <w:sz w:val="20"/>
      <w:szCs w:val="20"/>
      <w:lang w:val="pl-PL"/>
    </w:rPr>
  </w:style>
  <w:style w:type="table" w:styleId="Tabela-Siatka">
    <w:name w:val="Table Grid"/>
    <w:basedOn w:val="Standardowy"/>
    <w:uiPriority w:val="39"/>
    <w:rsid w:val="0075306B"/>
    <w:pPr>
      <w:widowControl/>
      <w:autoSpaceDE/>
      <w:autoSpaceDN/>
    </w:pPr>
    <w:rPr>
      <w:kern w:val="2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306B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306B"/>
    <w:rPr>
      <w:kern w:val="2"/>
      <w:sz w:val="20"/>
      <w:szCs w:val="20"/>
      <w:lang w:val="pl-PL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30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106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aliases w:val="CW_Lista,Akapit z listą BS,normalny tekst,List Paragraph2,List Paragraph,maz_wyliczenie,opis dzialania,K-P_odwolanie,A_wyliczenie,Akapit z listą 1,L1,Numerowanie,Akapit z listą5,Nagłowek 3,Kolorowa lista — akcent 11,Dot pt,Preambuła,lp1"/>
    <w:basedOn w:val="Normalny"/>
    <w:link w:val="AkapitzlistZnak"/>
    <w:uiPriority w:val="34"/>
    <w:qFormat/>
    <w:pPr>
      <w:ind w:left="924" w:hanging="35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B55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5504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B55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5504"/>
    <w:rPr>
      <w:rFonts w:ascii="Arial" w:eastAsia="Arial" w:hAnsi="Arial" w:cs="Arial"/>
      <w:lang w:val="pl-PL"/>
    </w:rPr>
  </w:style>
  <w:style w:type="character" w:styleId="Hipercze">
    <w:name w:val="Hyperlink"/>
    <w:rsid w:val="00C30ED4"/>
    <w:rPr>
      <w:color w:val="000080"/>
      <w:u w:val="single"/>
    </w:rPr>
  </w:style>
  <w:style w:type="paragraph" w:customStyle="1" w:styleId="Default">
    <w:name w:val="Default"/>
    <w:rsid w:val="00C30ED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l-PL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93FB4"/>
    <w:rPr>
      <w:color w:val="800080" w:themeColor="followedHyperlink"/>
      <w:u w:val="single"/>
    </w:rPr>
  </w:style>
  <w:style w:type="character" w:customStyle="1" w:styleId="AkapitzlistZnak">
    <w:name w:val="Akapit z listą Znak"/>
    <w:aliases w:val="CW_Lista Znak,Akapit z listą BS Znak,normalny tekst Znak,List Paragraph2 Znak,List Paragraph Znak,maz_wyliczenie Znak,opis dzialania Znak,K-P_odwolanie Znak,A_wyliczenie Znak,Akapit z listą 1 Znak,L1 Znak,Numerowanie Znak,Dot pt Znak"/>
    <w:link w:val="Akapitzlist"/>
    <w:uiPriority w:val="34"/>
    <w:qFormat/>
    <w:locked/>
    <w:rsid w:val="00F93FB4"/>
    <w:rPr>
      <w:rFonts w:ascii="Arial" w:eastAsia="Arial" w:hAnsi="Arial" w:cs="Arial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E053D"/>
    <w:rPr>
      <w:rFonts w:ascii="Arial" w:eastAsia="Arial" w:hAnsi="Arial" w:cs="Arial"/>
      <w:sz w:val="21"/>
      <w:szCs w:val="21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6E1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76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618"/>
    <w:rPr>
      <w:rFonts w:ascii="Segoe UI" w:eastAsia="Ari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6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E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E48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E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E48"/>
    <w:rPr>
      <w:rFonts w:ascii="Arial" w:eastAsia="Arial" w:hAnsi="Arial" w:cs="Arial"/>
      <w:b/>
      <w:bCs/>
      <w:sz w:val="20"/>
      <w:szCs w:val="20"/>
      <w:lang w:val="pl-PL"/>
    </w:rPr>
  </w:style>
  <w:style w:type="table" w:styleId="Tabela-Siatka">
    <w:name w:val="Table Grid"/>
    <w:basedOn w:val="Standardowy"/>
    <w:uiPriority w:val="39"/>
    <w:rsid w:val="0075306B"/>
    <w:pPr>
      <w:widowControl/>
      <w:autoSpaceDE/>
      <w:autoSpaceDN/>
    </w:pPr>
    <w:rPr>
      <w:kern w:val="2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306B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306B"/>
    <w:rPr>
      <w:kern w:val="2"/>
      <w:sz w:val="20"/>
      <w:szCs w:val="20"/>
      <w:lang w:val="pl-PL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30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2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9209D-B270-4B93-AE47-0B3704B2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2053</TotalTime>
  <Pages>4</Pages>
  <Words>878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ZAPROSZENIE_DO_ZAO{ENIA_OFERTY_56_25.doc</vt:lpstr>
    </vt:vector>
  </TitlesOfParts>
  <Company/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ZAPROSZENIE_DO_ZAO{ENIA_OFERTY_56_25.doc</dc:title>
  <dc:creator>Aneta Spratek</dc:creator>
  <cp:lastModifiedBy>Artur Stańko</cp:lastModifiedBy>
  <cp:revision>54</cp:revision>
  <cp:lastPrinted>2025-11-07T13:33:00Z</cp:lastPrinted>
  <dcterms:created xsi:type="dcterms:W3CDTF">2025-09-22T11:24:00Z</dcterms:created>
  <dcterms:modified xsi:type="dcterms:W3CDTF">2026-10-16T11:57:00Z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LastSaved">
    <vt:filetime>2025-09-22T00:00:00Z</vt:filetime>
  </property>
  <property fmtid="{D5CDD505-2E9C-101B-9397-08002B2CF9AE}" pid="4" name="Producer">
    <vt:lpwstr>Microsoft: Print To PDF</vt:lpwstr>
  </property>
</Properties>
</file>