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BBBE7" w14:textId="77777777" w:rsidR="005E60A1" w:rsidRPr="00CA5F98" w:rsidRDefault="00B44D38" w:rsidP="005E60A1">
      <w:pPr>
        <w:ind w:left="6660"/>
        <w:jc w:val="right"/>
        <w:rPr>
          <w:rFonts w:ascii="Tahoma" w:hAnsi="Tahoma" w:cs="Tahoma"/>
          <w:b/>
          <w:sz w:val="20"/>
          <w:szCs w:val="20"/>
        </w:rPr>
      </w:pPr>
      <w:r w:rsidRPr="005E60A1">
        <w:rPr>
          <w:rFonts w:ascii="Tahoma" w:hAnsi="Tahoma" w:cs="Tahoma"/>
          <w:b/>
        </w:rPr>
        <w:t xml:space="preserve">       </w:t>
      </w:r>
      <w:r w:rsidR="005E60A1" w:rsidRPr="00CA5F98">
        <w:rPr>
          <w:rFonts w:ascii="Tahoma" w:hAnsi="Tahoma" w:cs="Tahoma"/>
          <w:b/>
          <w:sz w:val="20"/>
          <w:szCs w:val="20"/>
        </w:rPr>
        <w:t xml:space="preserve">Załącznik Nr </w:t>
      </w:r>
      <w:r w:rsidR="005E60A1">
        <w:rPr>
          <w:rFonts w:ascii="Tahoma" w:hAnsi="Tahoma" w:cs="Tahoma"/>
          <w:b/>
          <w:sz w:val="20"/>
          <w:szCs w:val="20"/>
        </w:rPr>
        <w:t>6</w:t>
      </w:r>
    </w:p>
    <w:p w14:paraId="7214731E" w14:textId="3C57B250" w:rsidR="005E60A1" w:rsidRPr="00CA5F98" w:rsidRDefault="005E60A1" w:rsidP="005E60A1">
      <w:pPr>
        <w:ind w:left="6660"/>
        <w:jc w:val="right"/>
        <w:rPr>
          <w:rFonts w:ascii="Tahoma" w:hAnsi="Tahoma" w:cs="Tahoma"/>
          <w:sz w:val="20"/>
          <w:szCs w:val="20"/>
        </w:rPr>
      </w:pPr>
      <w:r w:rsidRPr="00CA5F98">
        <w:rPr>
          <w:rFonts w:ascii="Tahoma" w:hAnsi="Tahoma" w:cs="Tahoma"/>
          <w:sz w:val="20"/>
          <w:szCs w:val="20"/>
        </w:rPr>
        <w:t xml:space="preserve">do specyfikacji </w:t>
      </w:r>
    </w:p>
    <w:p w14:paraId="15913CD0" w14:textId="77777777" w:rsidR="00B44D38" w:rsidRPr="005E60A1" w:rsidRDefault="005E60A1" w:rsidP="005E60A1">
      <w:pPr>
        <w:tabs>
          <w:tab w:val="right" w:pos="9072"/>
        </w:tabs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ab/>
      </w:r>
      <w:r w:rsidRPr="00CA5F98">
        <w:rPr>
          <w:rFonts w:ascii="Tahoma" w:hAnsi="Tahoma" w:cs="Tahoma"/>
          <w:sz w:val="20"/>
          <w:szCs w:val="20"/>
        </w:rPr>
        <w:t>warunków</w:t>
      </w:r>
      <w:r>
        <w:rPr>
          <w:rFonts w:ascii="Tahoma" w:hAnsi="Tahoma" w:cs="Tahoma"/>
          <w:sz w:val="20"/>
          <w:szCs w:val="20"/>
        </w:rPr>
        <w:t xml:space="preserve"> z</w:t>
      </w:r>
      <w:r w:rsidRPr="00CA5F98">
        <w:rPr>
          <w:rFonts w:ascii="Tahoma" w:hAnsi="Tahoma" w:cs="Tahoma"/>
          <w:sz w:val="20"/>
          <w:szCs w:val="20"/>
        </w:rPr>
        <w:t>amówienia</w:t>
      </w:r>
    </w:p>
    <w:p w14:paraId="6AF35EB7" w14:textId="77777777" w:rsidR="005E60A1" w:rsidRDefault="005E60A1" w:rsidP="00551F07">
      <w:pPr>
        <w:pStyle w:val="Podtytu"/>
        <w:rPr>
          <w:rFonts w:ascii="Tahoma" w:hAnsi="Tahoma" w:cs="Tahoma"/>
          <w:szCs w:val="28"/>
        </w:rPr>
      </w:pPr>
    </w:p>
    <w:p w14:paraId="623A4297" w14:textId="77A83EAD" w:rsidR="00551F07" w:rsidRPr="00551F07" w:rsidRDefault="00E57138" w:rsidP="00551F07">
      <w:pPr>
        <w:pStyle w:val="Podtytu"/>
        <w:jc w:val="center"/>
        <w:rPr>
          <w:rFonts w:ascii="Tahoma" w:hAnsi="Tahoma" w:cs="Tahoma"/>
          <w:sz w:val="22"/>
          <w:szCs w:val="22"/>
        </w:rPr>
      </w:pPr>
      <w:r w:rsidRPr="005E60A1">
        <w:rPr>
          <w:rFonts w:ascii="Tahoma" w:hAnsi="Tahoma" w:cs="Tahoma"/>
          <w:sz w:val="22"/>
          <w:szCs w:val="22"/>
        </w:rPr>
        <w:t>Opis przedmiotu zamówienia.</w:t>
      </w:r>
    </w:p>
    <w:p w14:paraId="1C483AB5" w14:textId="77777777" w:rsidR="00551F07" w:rsidRPr="005E60A1" w:rsidRDefault="00551F07" w:rsidP="00E57138">
      <w:p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15A915B3" w14:textId="77777777" w:rsidR="00E57138" w:rsidRPr="005E60A1" w:rsidRDefault="00E57138" w:rsidP="00E57138">
      <w:pPr>
        <w:numPr>
          <w:ilvl w:val="3"/>
          <w:numId w:val="1"/>
        </w:numPr>
        <w:tabs>
          <w:tab w:val="clear" w:pos="2880"/>
          <w:tab w:val="num" w:pos="426"/>
        </w:tabs>
        <w:spacing w:line="276" w:lineRule="auto"/>
        <w:ind w:left="426"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>Zakres zamówienia.</w:t>
      </w:r>
    </w:p>
    <w:p w14:paraId="12B23AD6" w14:textId="77777777" w:rsidR="00E57138" w:rsidRPr="005E60A1" w:rsidRDefault="00E57138" w:rsidP="00E57138">
      <w:pPr>
        <w:tabs>
          <w:tab w:val="num" w:pos="851"/>
        </w:tabs>
        <w:ind w:left="426"/>
        <w:jc w:val="both"/>
        <w:rPr>
          <w:rFonts w:ascii="Tahoma" w:hAnsi="Tahoma" w:cs="Tahoma"/>
          <w:sz w:val="20"/>
          <w:szCs w:val="22"/>
        </w:rPr>
      </w:pPr>
    </w:p>
    <w:p w14:paraId="5A7134C4" w14:textId="77777777" w:rsidR="00CC4F99" w:rsidRPr="00466660" w:rsidRDefault="00CC4F99" w:rsidP="00CC4F99">
      <w:pPr>
        <w:pStyle w:val="Akapitzlist"/>
        <w:numPr>
          <w:ilvl w:val="1"/>
          <w:numId w:val="8"/>
        </w:numPr>
        <w:tabs>
          <w:tab w:val="num" w:pos="426"/>
        </w:tabs>
        <w:spacing w:line="276" w:lineRule="auto"/>
        <w:contextualSpacing/>
        <w:jc w:val="both"/>
        <w:rPr>
          <w:rFonts w:ascii="Tahoma" w:hAnsi="Tahoma" w:cs="Tahoma"/>
          <w:sz w:val="20"/>
        </w:rPr>
      </w:pPr>
      <w:r w:rsidRPr="00466660">
        <w:rPr>
          <w:rFonts w:ascii="Tahoma" w:hAnsi="Tahoma" w:cs="Tahoma"/>
          <w:sz w:val="20"/>
        </w:rPr>
        <w:t xml:space="preserve">Przedmiotem zamówienia jest dostawa paliwa do środków transportowych, sprzętu </w:t>
      </w:r>
      <w:r w:rsidRPr="00466660">
        <w:rPr>
          <w:rFonts w:ascii="Tahoma" w:hAnsi="Tahoma" w:cs="Tahoma"/>
          <w:sz w:val="20"/>
        </w:rPr>
        <w:br/>
        <w:t>i urządzeń grzewczych Przedsiębiorstwa „Eko-Wisła” Spółka z o.o. w Sulnówku.</w:t>
      </w:r>
    </w:p>
    <w:p w14:paraId="44022C2E" w14:textId="77777777" w:rsidR="00CC4F99" w:rsidRPr="00466660" w:rsidRDefault="00CC4F99" w:rsidP="00CC4F99">
      <w:pPr>
        <w:pStyle w:val="Akapitzlist"/>
        <w:jc w:val="both"/>
        <w:rPr>
          <w:rFonts w:ascii="Tahoma" w:hAnsi="Tahoma" w:cs="Tahoma"/>
          <w:sz w:val="20"/>
        </w:rPr>
      </w:pPr>
      <w:r w:rsidRPr="00466660">
        <w:rPr>
          <w:rFonts w:ascii="Tahoma" w:hAnsi="Tahoma" w:cs="Tahoma"/>
          <w:sz w:val="20"/>
        </w:rPr>
        <w:t>Zamówienie zostało podzielone na dwie części:</w:t>
      </w:r>
    </w:p>
    <w:p w14:paraId="2265A68C" w14:textId="77777777" w:rsidR="00CC4F99" w:rsidRPr="00466660" w:rsidRDefault="00CC4F99" w:rsidP="00CC4F99">
      <w:pPr>
        <w:pStyle w:val="Akapitzlist"/>
        <w:jc w:val="both"/>
        <w:rPr>
          <w:rFonts w:ascii="Tahoma" w:hAnsi="Tahoma" w:cs="Tahoma"/>
          <w:sz w:val="20"/>
        </w:rPr>
      </w:pPr>
    </w:p>
    <w:p w14:paraId="7464DC4C" w14:textId="77777777" w:rsidR="005B0DD4" w:rsidRPr="00466660" w:rsidRDefault="005B0DD4" w:rsidP="005B0DD4">
      <w:pPr>
        <w:ind w:left="708"/>
        <w:contextualSpacing/>
        <w:jc w:val="both"/>
        <w:rPr>
          <w:rFonts w:ascii="Tahoma" w:hAnsi="Tahoma" w:cs="Tahoma"/>
          <w:sz w:val="20"/>
        </w:rPr>
      </w:pPr>
      <w:r w:rsidRPr="00466660">
        <w:rPr>
          <w:rFonts w:ascii="Tahoma" w:hAnsi="Tahoma" w:cs="Tahoma"/>
          <w:b/>
          <w:sz w:val="20"/>
        </w:rPr>
        <w:t>Część I</w:t>
      </w:r>
      <w:r w:rsidRPr="00466660">
        <w:rPr>
          <w:rFonts w:ascii="Tahoma" w:hAnsi="Tahoma" w:cs="Tahoma"/>
          <w:sz w:val="20"/>
        </w:rPr>
        <w:t xml:space="preserve"> – Dostawa paliwa – oleju napędowego ON do środków transportowych </w:t>
      </w:r>
      <w:r w:rsidRPr="00466660">
        <w:rPr>
          <w:rFonts w:ascii="Tahoma" w:hAnsi="Tahoma" w:cs="Tahoma"/>
          <w:sz w:val="20"/>
        </w:rPr>
        <w:br/>
        <w:t xml:space="preserve">i sprzętu Przedsiębiorstwa Unieszkodliwiania Odpadów „Eko-Wisła” sp. z o.o. w Sulnówku </w:t>
      </w:r>
      <w:r>
        <w:rPr>
          <w:rFonts w:ascii="Tahoma" w:hAnsi="Tahoma" w:cs="Tahoma"/>
          <w:sz w:val="20"/>
        </w:rPr>
        <w:br/>
        <w:t>w szacunkowej ilości</w:t>
      </w:r>
      <w:r w:rsidRPr="00466660">
        <w:rPr>
          <w:rFonts w:ascii="Tahoma" w:hAnsi="Tahoma" w:cs="Tahoma"/>
          <w:sz w:val="20"/>
        </w:rPr>
        <w:t xml:space="preserve"> – </w:t>
      </w:r>
      <w:r w:rsidRPr="00F566B5">
        <w:rPr>
          <w:rFonts w:ascii="Tahoma" w:hAnsi="Tahoma" w:cs="Tahoma"/>
          <w:b/>
          <w:bCs/>
          <w:sz w:val="20"/>
        </w:rPr>
        <w:t>8</w:t>
      </w:r>
      <w:r w:rsidRPr="00F566B5">
        <w:rPr>
          <w:rFonts w:ascii="Tahoma" w:hAnsi="Tahoma" w:cs="Tahoma"/>
          <w:b/>
          <w:sz w:val="20"/>
        </w:rPr>
        <w:t>0.000l</w:t>
      </w:r>
      <w:r w:rsidRPr="00F566B5">
        <w:rPr>
          <w:rFonts w:ascii="Tahoma" w:hAnsi="Tahoma" w:cs="Tahoma"/>
          <w:sz w:val="20"/>
        </w:rPr>
        <w:t>,</w:t>
      </w:r>
      <w:r>
        <w:rPr>
          <w:rFonts w:ascii="Tahoma" w:hAnsi="Tahoma" w:cs="Tahoma"/>
          <w:sz w:val="20"/>
        </w:rPr>
        <w:t xml:space="preserve"> przy czym minimalna ilość będzie wynosiła </w:t>
      </w:r>
      <w:r w:rsidRPr="00D36FC2">
        <w:rPr>
          <w:rFonts w:ascii="Tahoma" w:hAnsi="Tahoma" w:cs="Tahoma"/>
          <w:b/>
          <w:bCs/>
          <w:sz w:val="20"/>
        </w:rPr>
        <w:t>70</w:t>
      </w:r>
      <w:r>
        <w:rPr>
          <w:rFonts w:ascii="Tahoma" w:hAnsi="Tahoma" w:cs="Tahoma"/>
          <w:b/>
          <w:bCs/>
          <w:sz w:val="20"/>
        </w:rPr>
        <w:t>.</w:t>
      </w:r>
      <w:r w:rsidRPr="00D36FC2">
        <w:rPr>
          <w:rFonts w:ascii="Tahoma" w:hAnsi="Tahoma" w:cs="Tahoma"/>
          <w:b/>
          <w:bCs/>
          <w:sz w:val="20"/>
        </w:rPr>
        <w:t>000</w:t>
      </w:r>
      <w:r>
        <w:rPr>
          <w:rFonts w:ascii="Tahoma" w:hAnsi="Tahoma" w:cs="Tahoma"/>
          <w:sz w:val="20"/>
        </w:rPr>
        <w:t xml:space="preserve"> l.</w:t>
      </w:r>
    </w:p>
    <w:p w14:paraId="5C644E03" w14:textId="77777777" w:rsidR="005B0DD4" w:rsidRPr="00466660" w:rsidRDefault="005B0DD4" w:rsidP="005B0DD4">
      <w:pPr>
        <w:pStyle w:val="Akapitzlist"/>
        <w:ind w:left="709"/>
        <w:jc w:val="both"/>
        <w:rPr>
          <w:rFonts w:ascii="Tahoma" w:hAnsi="Tahoma" w:cs="Tahoma"/>
          <w:b/>
          <w:sz w:val="20"/>
        </w:rPr>
      </w:pPr>
      <w:r w:rsidRPr="00466660">
        <w:rPr>
          <w:rFonts w:ascii="Tahoma" w:hAnsi="Tahoma" w:cs="Tahoma"/>
          <w:b/>
          <w:sz w:val="20"/>
        </w:rPr>
        <w:t>Część II</w:t>
      </w:r>
      <w:r w:rsidRPr="00466660">
        <w:rPr>
          <w:rFonts w:ascii="Tahoma" w:hAnsi="Tahoma" w:cs="Tahoma"/>
          <w:sz w:val="20"/>
        </w:rPr>
        <w:t xml:space="preserve"> – Dostawa paliwa – lekkiego oleju grzewczego do urządzeń grzewczych Przedsiębiorstwa Unieszkodliwiania Odpadów „Eko-Wisła” sp. z o.o. w Sulnówku  </w:t>
      </w:r>
      <w:r w:rsidRPr="00466660">
        <w:rPr>
          <w:rFonts w:ascii="Tahoma" w:hAnsi="Tahoma" w:cs="Tahoma"/>
          <w:sz w:val="20"/>
        </w:rPr>
        <w:br/>
        <w:t xml:space="preserve">w </w:t>
      </w:r>
      <w:r>
        <w:rPr>
          <w:rFonts w:ascii="Tahoma" w:hAnsi="Tahoma" w:cs="Tahoma"/>
          <w:sz w:val="20"/>
        </w:rPr>
        <w:t xml:space="preserve"> szacunkowej </w:t>
      </w:r>
      <w:r w:rsidRPr="00466660">
        <w:rPr>
          <w:rFonts w:ascii="Tahoma" w:hAnsi="Tahoma" w:cs="Tahoma"/>
          <w:sz w:val="20"/>
        </w:rPr>
        <w:t xml:space="preserve">ilości </w:t>
      </w:r>
      <w:r w:rsidRPr="00F566B5">
        <w:rPr>
          <w:rFonts w:ascii="Tahoma" w:hAnsi="Tahoma" w:cs="Tahoma"/>
          <w:sz w:val="20"/>
        </w:rPr>
        <w:t xml:space="preserve">– </w:t>
      </w:r>
      <w:r w:rsidRPr="00F566B5">
        <w:rPr>
          <w:rFonts w:ascii="Tahoma" w:hAnsi="Tahoma" w:cs="Tahoma"/>
          <w:b/>
          <w:sz w:val="20"/>
        </w:rPr>
        <w:t>24.000l</w:t>
      </w:r>
      <w:r>
        <w:rPr>
          <w:rFonts w:ascii="Tahoma" w:hAnsi="Tahoma" w:cs="Tahoma"/>
          <w:b/>
          <w:sz w:val="20"/>
        </w:rPr>
        <w:t xml:space="preserve">, </w:t>
      </w:r>
      <w:r>
        <w:rPr>
          <w:rFonts w:ascii="Tahoma" w:hAnsi="Tahoma" w:cs="Tahoma"/>
          <w:sz w:val="20"/>
        </w:rPr>
        <w:t xml:space="preserve">przy czym minimalna ilość będzie wynosiła </w:t>
      </w:r>
      <w:r>
        <w:rPr>
          <w:rFonts w:ascii="Tahoma" w:hAnsi="Tahoma" w:cs="Tahoma"/>
          <w:b/>
          <w:bCs/>
          <w:sz w:val="20"/>
        </w:rPr>
        <w:t>20.</w:t>
      </w:r>
      <w:r w:rsidRPr="00D36FC2">
        <w:rPr>
          <w:rFonts w:ascii="Tahoma" w:hAnsi="Tahoma" w:cs="Tahoma"/>
          <w:b/>
          <w:bCs/>
          <w:sz w:val="20"/>
        </w:rPr>
        <w:t>000</w:t>
      </w:r>
      <w:r>
        <w:rPr>
          <w:rFonts w:ascii="Tahoma" w:hAnsi="Tahoma" w:cs="Tahoma"/>
          <w:sz w:val="20"/>
        </w:rPr>
        <w:t xml:space="preserve"> l.</w:t>
      </w:r>
    </w:p>
    <w:p w14:paraId="5B5D7869" w14:textId="77777777" w:rsidR="00CC4F99" w:rsidRPr="00466660" w:rsidRDefault="00CC4F99" w:rsidP="00CC4F99">
      <w:pPr>
        <w:pStyle w:val="Akapitzlist"/>
        <w:ind w:left="709"/>
        <w:jc w:val="both"/>
        <w:rPr>
          <w:rFonts w:ascii="Tahoma" w:hAnsi="Tahoma" w:cs="Tahoma"/>
          <w:b/>
          <w:sz w:val="20"/>
        </w:rPr>
      </w:pPr>
    </w:p>
    <w:p w14:paraId="69876237" w14:textId="77777777" w:rsidR="00CC4F99" w:rsidRPr="00DD791E" w:rsidRDefault="00CC4F99" w:rsidP="00CC4F99">
      <w:pPr>
        <w:numPr>
          <w:ilvl w:val="1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3E4A14">
        <w:rPr>
          <w:rFonts w:ascii="Tahoma" w:hAnsi="Tahoma" w:cs="Tahoma"/>
          <w:sz w:val="20"/>
          <w:szCs w:val="20"/>
        </w:rPr>
        <w:t xml:space="preserve">Zamawiający przewiduje możliwość zastosowania prawa opcji poprzez zwiększenie ilości dostarczanego do Zamawiającego paliwa </w:t>
      </w:r>
      <w:r>
        <w:rPr>
          <w:rFonts w:ascii="Tahoma" w:hAnsi="Tahoma" w:cs="Tahoma"/>
          <w:sz w:val="20"/>
          <w:szCs w:val="20"/>
        </w:rPr>
        <w:t>o 3</w:t>
      </w:r>
      <w:r w:rsidRPr="003E4A14">
        <w:rPr>
          <w:rFonts w:ascii="Tahoma" w:hAnsi="Tahoma" w:cs="Tahoma"/>
          <w:sz w:val="20"/>
          <w:szCs w:val="20"/>
        </w:rPr>
        <w:t xml:space="preserve">0% w stosunku do minimalnej </w:t>
      </w:r>
      <w:r>
        <w:rPr>
          <w:rFonts w:ascii="Tahoma" w:hAnsi="Tahoma" w:cs="Tahoma"/>
          <w:sz w:val="20"/>
          <w:szCs w:val="20"/>
        </w:rPr>
        <w:t>ilości, o której stanowi ustęp 1</w:t>
      </w:r>
      <w:r w:rsidRPr="00DD791E">
        <w:rPr>
          <w:rFonts w:ascii="Tahoma" w:hAnsi="Tahoma" w:cs="Tahoma"/>
          <w:sz w:val="20"/>
          <w:szCs w:val="20"/>
        </w:rPr>
        <w:t>.</w:t>
      </w:r>
    </w:p>
    <w:p w14:paraId="09CFB74B" w14:textId="77777777" w:rsidR="00CC4F99" w:rsidRDefault="00CC4F99" w:rsidP="00CC4F99">
      <w:pPr>
        <w:numPr>
          <w:ilvl w:val="1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DD791E">
        <w:rPr>
          <w:rFonts w:ascii="Tahoma" w:hAnsi="Tahoma" w:cs="Tahoma"/>
          <w:sz w:val="20"/>
          <w:szCs w:val="20"/>
        </w:rPr>
        <w:t>O zamiarze skorzystania z prawa opcji i dodatkowej ilości</w:t>
      </w:r>
      <w:r w:rsidRPr="00DD791E">
        <w:t xml:space="preserve"> </w:t>
      </w:r>
      <w:r w:rsidRPr="00DD791E">
        <w:rPr>
          <w:rFonts w:ascii="Tahoma" w:hAnsi="Tahoma" w:cs="Tahoma"/>
          <w:sz w:val="20"/>
          <w:szCs w:val="20"/>
        </w:rPr>
        <w:t>dostarczanego do Zamawiającego paliwa Zamawiający poinformuje Wykonawcę pisemnie lub drogą elektroniczną w terminie do 11 miesięcy licząc od dnia podpisania umowy, nie później jednak niż 14 dni przed planowanym terminem skorzystania z prawa opcji, wskazując jednocześnie oczekiwaną doda</w:t>
      </w:r>
      <w:r>
        <w:rPr>
          <w:rFonts w:ascii="Tahoma" w:hAnsi="Tahoma" w:cs="Tahoma"/>
          <w:sz w:val="20"/>
          <w:szCs w:val="20"/>
        </w:rPr>
        <w:t>tkową ilość paliwa.</w:t>
      </w:r>
    </w:p>
    <w:p w14:paraId="00B76D86" w14:textId="77777777" w:rsidR="00CC4F99" w:rsidRDefault="00CC4F99" w:rsidP="00CC4F99">
      <w:pPr>
        <w:numPr>
          <w:ilvl w:val="1"/>
          <w:numId w:val="8"/>
        </w:numPr>
        <w:tabs>
          <w:tab w:val="clear" w:pos="720"/>
        </w:tabs>
        <w:jc w:val="both"/>
        <w:rPr>
          <w:rFonts w:ascii="Tahoma" w:hAnsi="Tahoma" w:cs="Tahoma"/>
          <w:sz w:val="20"/>
          <w:szCs w:val="20"/>
        </w:rPr>
      </w:pPr>
      <w:r w:rsidRPr="00DD3033">
        <w:rPr>
          <w:rFonts w:ascii="Tahoma" w:hAnsi="Tahoma" w:cs="Tahoma"/>
          <w:sz w:val="20"/>
          <w:szCs w:val="20"/>
        </w:rPr>
        <w:t>W przypadku skorzystania przez Zamawiającego z prawa opcji Wykonawca jest zobowiązany do jego realizacji, na warunkach określonych w niniejszej umowie, na co niniejszym Wykonawca wyraża zgodę.</w:t>
      </w:r>
    </w:p>
    <w:p w14:paraId="17F166C7" w14:textId="77777777" w:rsidR="00CC4F99" w:rsidRDefault="00CC4F99" w:rsidP="00CC4F99">
      <w:pPr>
        <w:numPr>
          <w:ilvl w:val="1"/>
          <w:numId w:val="8"/>
        </w:numPr>
        <w:tabs>
          <w:tab w:val="clear" w:pos="720"/>
        </w:tabs>
        <w:jc w:val="both"/>
        <w:rPr>
          <w:rFonts w:ascii="Tahoma" w:hAnsi="Tahoma" w:cs="Tahoma"/>
          <w:sz w:val="20"/>
          <w:szCs w:val="20"/>
        </w:rPr>
      </w:pPr>
      <w:r w:rsidRPr="00DD3033">
        <w:rPr>
          <w:rFonts w:ascii="Tahoma" w:hAnsi="Tahoma" w:cs="Tahoma"/>
          <w:sz w:val="20"/>
          <w:szCs w:val="20"/>
        </w:rPr>
        <w:t>Prawo opcji może być wykorzystane jednorazowo, bądź wielok</w:t>
      </w:r>
      <w:r>
        <w:rPr>
          <w:rFonts w:ascii="Tahoma" w:hAnsi="Tahoma" w:cs="Tahoma"/>
          <w:sz w:val="20"/>
          <w:szCs w:val="20"/>
        </w:rPr>
        <w:t xml:space="preserve">rotnie w okresie obowiązywania </w:t>
      </w:r>
      <w:r w:rsidRPr="00DD3033">
        <w:rPr>
          <w:rFonts w:ascii="Tahoma" w:hAnsi="Tahoma" w:cs="Tahoma"/>
          <w:sz w:val="20"/>
          <w:szCs w:val="20"/>
        </w:rPr>
        <w:t xml:space="preserve"> umowy, o ile poszczególne zgłoszenia będą dokonywane w terminach określonych </w:t>
      </w:r>
      <w:r>
        <w:rPr>
          <w:rFonts w:ascii="Tahoma" w:hAnsi="Tahoma" w:cs="Tahoma"/>
          <w:sz w:val="20"/>
          <w:szCs w:val="20"/>
        </w:rPr>
        <w:t xml:space="preserve">w umowie </w:t>
      </w:r>
      <w:r w:rsidRPr="00DD3033">
        <w:rPr>
          <w:rFonts w:ascii="Tahoma" w:hAnsi="Tahoma" w:cs="Tahoma"/>
          <w:sz w:val="20"/>
          <w:szCs w:val="20"/>
        </w:rPr>
        <w:t>maksymaln</w:t>
      </w:r>
      <w:r>
        <w:rPr>
          <w:rFonts w:ascii="Tahoma" w:hAnsi="Tahoma" w:cs="Tahoma"/>
          <w:sz w:val="20"/>
          <w:szCs w:val="20"/>
        </w:rPr>
        <w:t>ie do ilości wskazanej w umowie.</w:t>
      </w:r>
    </w:p>
    <w:p w14:paraId="2300A382" w14:textId="77777777" w:rsidR="00CC4F99" w:rsidRDefault="00CC4F99" w:rsidP="00CC4F99">
      <w:pPr>
        <w:numPr>
          <w:ilvl w:val="1"/>
          <w:numId w:val="8"/>
        </w:numPr>
        <w:tabs>
          <w:tab w:val="clear" w:pos="720"/>
        </w:tabs>
        <w:jc w:val="both"/>
        <w:rPr>
          <w:rFonts w:ascii="Tahoma" w:hAnsi="Tahoma" w:cs="Tahoma"/>
          <w:sz w:val="20"/>
          <w:szCs w:val="20"/>
        </w:rPr>
      </w:pPr>
      <w:r w:rsidRPr="00DD3033">
        <w:rPr>
          <w:rFonts w:ascii="Tahoma" w:hAnsi="Tahoma" w:cs="Tahoma"/>
          <w:sz w:val="20"/>
          <w:szCs w:val="20"/>
        </w:rPr>
        <w:t xml:space="preserve">Skorzystanie z prawa opcji nie wymaga zawarcia aneksu do umowy. Pisemna lub elektroniczna forma powiadomienia Wykonawcy o skorzystaniu z prawa opcji przez Zamawiającego jest, wiążąca dla Wykonawcy w zakresie realizacji wszystkich warunków określonych w niniejszej umowie. </w:t>
      </w:r>
    </w:p>
    <w:p w14:paraId="6A8D6E94" w14:textId="77777777" w:rsidR="00CC4F99" w:rsidRDefault="00CC4F99" w:rsidP="00CC4F99">
      <w:pPr>
        <w:numPr>
          <w:ilvl w:val="1"/>
          <w:numId w:val="8"/>
        </w:numPr>
        <w:tabs>
          <w:tab w:val="clear" w:pos="720"/>
        </w:tabs>
        <w:jc w:val="both"/>
        <w:rPr>
          <w:rFonts w:ascii="Tahoma" w:hAnsi="Tahoma" w:cs="Tahoma"/>
          <w:sz w:val="20"/>
          <w:szCs w:val="20"/>
        </w:rPr>
      </w:pPr>
      <w:r w:rsidRPr="00DD3033">
        <w:rPr>
          <w:rFonts w:ascii="Tahoma" w:hAnsi="Tahoma" w:cs="Tahoma"/>
          <w:sz w:val="20"/>
          <w:szCs w:val="20"/>
        </w:rPr>
        <w:t>Zamówienie realizowane w ramach opcji jest jednostronnym uprawnieniem Zamawiającego, dlatego też nieskorzystanie przez Zamawiającego z prawa opcji nie stanowi podstawy dla Wykonawcy do dochodzenia jakichkolwiek roszczeń w stosunku do Zamawiającego;</w:t>
      </w:r>
    </w:p>
    <w:p w14:paraId="6E9ECB45" w14:textId="77777777" w:rsidR="00CC4F99" w:rsidRDefault="00CC4F99" w:rsidP="00CC4F99">
      <w:pPr>
        <w:numPr>
          <w:ilvl w:val="1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DD3033">
        <w:rPr>
          <w:rFonts w:ascii="Tahoma" w:hAnsi="Tahoma" w:cs="Tahoma"/>
          <w:sz w:val="20"/>
          <w:szCs w:val="20"/>
        </w:rPr>
        <w:t>Płatność wynagrodzenia w przypadku skorzystania z prawa opcji odbywać się będzi</w:t>
      </w:r>
      <w:r>
        <w:rPr>
          <w:rFonts w:ascii="Tahoma" w:hAnsi="Tahoma" w:cs="Tahoma"/>
          <w:sz w:val="20"/>
          <w:szCs w:val="20"/>
        </w:rPr>
        <w:t>e na zasadach określonych w umowie.</w:t>
      </w:r>
    </w:p>
    <w:p w14:paraId="6885BE65" w14:textId="62B1E8B1" w:rsidR="00C941E6" w:rsidRDefault="00E57138" w:rsidP="00C941E6">
      <w:pPr>
        <w:numPr>
          <w:ilvl w:val="1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CC4F99">
        <w:rPr>
          <w:rFonts w:ascii="Tahoma" w:hAnsi="Tahoma" w:cs="Tahoma"/>
          <w:sz w:val="20"/>
          <w:szCs w:val="22"/>
        </w:rPr>
        <w:t>Zamawiający w trakcie trwania umowy tj. od dnia pod</w:t>
      </w:r>
      <w:r w:rsidR="00292975" w:rsidRPr="00CC4F99">
        <w:rPr>
          <w:rFonts w:ascii="Tahoma" w:hAnsi="Tahoma" w:cs="Tahoma"/>
          <w:sz w:val="20"/>
          <w:szCs w:val="22"/>
        </w:rPr>
        <w:t>pisania umowy do dnia 31.12.202</w:t>
      </w:r>
      <w:r w:rsidR="00C96522">
        <w:rPr>
          <w:rFonts w:ascii="Tahoma" w:hAnsi="Tahoma" w:cs="Tahoma"/>
          <w:sz w:val="20"/>
          <w:szCs w:val="22"/>
        </w:rPr>
        <w:t>4</w:t>
      </w:r>
      <w:r w:rsidRPr="00CC4F99">
        <w:rPr>
          <w:rFonts w:ascii="Tahoma" w:hAnsi="Tahoma" w:cs="Tahoma"/>
          <w:sz w:val="20"/>
          <w:szCs w:val="22"/>
        </w:rPr>
        <w:t xml:space="preserve"> r. będzie składał Wykonawcy jednostkowe zamówienia na  dostawę paliw – pisemnie, telefonicznie</w:t>
      </w:r>
      <w:r w:rsidR="00016F55" w:rsidRPr="00CC4F99">
        <w:rPr>
          <w:rFonts w:ascii="Tahoma" w:hAnsi="Tahoma" w:cs="Tahoma"/>
          <w:sz w:val="20"/>
          <w:szCs w:val="22"/>
        </w:rPr>
        <w:t>, drogą elektroniczną</w:t>
      </w:r>
      <w:r w:rsidRPr="00CC4F99">
        <w:rPr>
          <w:rFonts w:ascii="Tahoma" w:hAnsi="Tahoma" w:cs="Tahoma"/>
          <w:sz w:val="20"/>
          <w:szCs w:val="22"/>
        </w:rPr>
        <w:t>.</w:t>
      </w:r>
    </w:p>
    <w:p w14:paraId="1A7A46FB" w14:textId="5730A867" w:rsidR="00C941E6" w:rsidRPr="00C941E6" w:rsidRDefault="00C941E6" w:rsidP="00C941E6">
      <w:pPr>
        <w:numPr>
          <w:ilvl w:val="1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C941E6">
        <w:rPr>
          <w:rFonts w:ascii="Tahoma" w:hAnsi="Tahoma" w:cs="Tahoma"/>
          <w:sz w:val="20"/>
          <w:szCs w:val="20"/>
        </w:rPr>
        <w:t>Dostawy, o których stanowi ust.</w:t>
      </w:r>
      <w:r>
        <w:rPr>
          <w:rFonts w:ascii="Tahoma" w:hAnsi="Tahoma" w:cs="Tahoma"/>
          <w:sz w:val="20"/>
          <w:szCs w:val="20"/>
        </w:rPr>
        <w:t>9</w:t>
      </w:r>
      <w:r w:rsidRPr="00C941E6">
        <w:rPr>
          <w:rFonts w:ascii="Tahoma" w:hAnsi="Tahoma" w:cs="Tahoma"/>
          <w:sz w:val="20"/>
          <w:szCs w:val="20"/>
        </w:rPr>
        <w:t xml:space="preserve"> realizowane będą w godzinach od 07:00 do 15:00 w dni powszednie. Dostawy mogą być realizowane w innych godzinach, po wcześniejszym uzyskaniu zgody Zamawiającego.</w:t>
      </w:r>
    </w:p>
    <w:p w14:paraId="45C10F71" w14:textId="77777777" w:rsidR="00C941E6" w:rsidRPr="00CC4F99" w:rsidRDefault="00C941E6" w:rsidP="00C941E6">
      <w:pPr>
        <w:ind w:left="360"/>
        <w:jc w:val="both"/>
        <w:rPr>
          <w:rFonts w:ascii="Tahoma" w:hAnsi="Tahoma" w:cs="Tahoma"/>
          <w:sz w:val="20"/>
          <w:szCs w:val="20"/>
        </w:rPr>
      </w:pPr>
    </w:p>
    <w:p w14:paraId="2CF5E9BE" w14:textId="77777777" w:rsidR="00E57138" w:rsidRPr="005E60A1" w:rsidRDefault="00E57138" w:rsidP="00E57138">
      <w:pPr>
        <w:jc w:val="both"/>
        <w:rPr>
          <w:rFonts w:ascii="Tahoma" w:hAnsi="Tahoma" w:cs="Tahoma"/>
          <w:sz w:val="20"/>
          <w:szCs w:val="22"/>
        </w:rPr>
      </w:pPr>
    </w:p>
    <w:p w14:paraId="7114ED4B" w14:textId="77777777" w:rsidR="00E57138" w:rsidRPr="005E60A1" w:rsidRDefault="00E57138" w:rsidP="00E57138">
      <w:pPr>
        <w:pStyle w:val="Akapitzlist"/>
        <w:numPr>
          <w:ilvl w:val="3"/>
          <w:numId w:val="1"/>
        </w:numPr>
        <w:tabs>
          <w:tab w:val="clear" w:pos="2880"/>
          <w:tab w:val="num" w:pos="426"/>
        </w:tabs>
        <w:spacing w:line="276" w:lineRule="auto"/>
        <w:ind w:left="426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>Sposób realizacji zamówienia.</w:t>
      </w:r>
    </w:p>
    <w:p w14:paraId="4AE05D31" w14:textId="77777777" w:rsidR="00E57138" w:rsidRPr="005E60A1" w:rsidRDefault="00E57138" w:rsidP="00E57138">
      <w:pPr>
        <w:pStyle w:val="Akapitzlist"/>
        <w:tabs>
          <w:tab w:val="num" w:pos="851"/>
        </w:tabs>
        <w:ind w:left="426"/>
        <w:jc w:val="both"/>
        <w:rPr>
          <w:rFonts w:ascii="Tahoma" w:hAnsi="Tahoma" w:cs="Tahoma"/>
          <w:b/>
          <w:sz w:val="20"/>
          <w:szCs w:val="22"/>
        </w:rPr>
      </w:pPr>
    </w:p>
    <w:p w14:paraId="1C63FFE3" w14:textId="77777777" w:rsidR="00E57138" w:rsidRPr="005E60A1" w:rsidRDefault="00E57138" w:rsidP="00E57138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>Dostawy przedmiotu umowy będą odbywać się autocysterną wyposażoną w zalegalizowany licznik paliwa.</w:t>
      </w:r>
    </w:p>
    <w:p w14:paraId="435C6E33" w14:textId="77777777" w:rsidR="00E57138" w:rsidRPr="005E60A1" w:rsidRDefault="00E57138" w:rsidP="00E57138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lastRenderedPageBreak/>
        <w:t xml:space="preserve">Miejscem dostawy będzie Przedsiębiorstwo „EKO-WISŁA” Spółka z o.o., Sulnówko 74c,  </w:t>
      </w:r>
      <w:r w:rsidRPr="005E60A1">
        <w:rPr>
          <w:rFonts w:ascii="Tahoma" w:hAnsi="Tahoma" w:cs="Tahoma"/>
          <w:sz w:val="20"/>
          <w:szCs w:val="22"/>
        </w:rPr>
        <w:br/>
        <w:t xml:space="preserve">86-100 Świecie. </w:t>
      </w:r>
    </w:p>
    <w:p w14:paraId="4BFC5FFC" w14:textId="185A6156" w:rsidR="00E57138" w:rsidRPr="005E60A1" w:rsidRDefault="00E57138" w:rsidP="00E57138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 xml:space="preserve">Realizacja dostawy będzie odbywać się </w:t>
      </w:r>
      <w:r w:rsidRPr="005E60A1">
        <w:rPr>
          <w:rFonts w:ascii="Tahoma" w:hAnsi="Tahoma" w:cs="Tahoma"/>
          <w:color w:val="000000"/>
          <w:sz w:val="20"/>
          <w:szCs w:val="22"/>
        </w:rPr>
        <w:t>na koszt Wykonawcy</w:t>
      </w:r>
      <w:r w:rsidRPr="005E60A1">
        <w:rPr>
          <w:rFonts w:ascii="Tahoma" w:hAnsi="Tahoma" w:cs="Tahoma"/>
          <w:sz w:val="20"/>
          <w:szCs w:val="22"/>
        </w:rPr>
        <w:t xml:space="preserve"> w ciągu maksymalnie </w:t>
      </w:r>
      <w:r w:rsidR="00E55FD2">
        <w:rPr>
          <w:rFonts w:ascii="Tahoma" w:hAnsi="Tahoma" w:cs="Tahoma"/>
          <w:sz w:val="20"/>
          <w:szCs w:val="22"/>
        </w:rPr>
        <w:t xml:space="preserve">2 dni roboczych </w:t>
      </w:r>
      <w:r w:rsidRPr="00E55FD2">
        <w:rPr>
          <w:rFonts w:ascii="Tahoma" w:hAnsi="Tahoma" w:cs="Tahoma"/>
          <w:sz w:val="20"/>
          <w:szCs w:val="22"/>
        </w:rPr>
        <w:t>od</w:t>
      </w:r>
      <w:r w:rsidRPr="005E60A1">
        <w:rPr>
          <w:rFonts w:ascii="Tahoma" w:hAnsi="Tahoma" w:cs="Tahoma"/>
          <w:sz w:val="20"/>
          <w:szCs w:val="22"/>
        </w:rPr>
        <w:t xml:space="preserve"> momentu złożenia zamówienia (bez wliczania sobót, niedziel i świąt). </w:t>
      </w:r>
    </w:p>
    <w:p w14:paraId="2BFB2F00" w14:textId="77777777" w:rsidR="00E57138" w:rsidRPr="005E60A1" w:rsidRDefault="00E57138" w:rsidP="00E57138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 xml:space="preserve">Każda dostawa oleju napędowego będzie mieściła się w przedziale </w:t>
      </w:r>
      <w:r w:rsidRPr="005E60A1">
        <w:rPr>
          <w:rFonts w:ascii="Tahoma" w:hAnsi="Tahoma" w:cs="Tahoma"/>
          <w:sz w:val="20"/>
          <w:szCs w:val="22"/>
        </w:rPr>
        <w:br/>
        <w:t>3.000-5.000 litrów,  oleju opałowego 2.000-5.000 litrów w zależności od bieżącego zapotrzebowania Zamawiającego.</w:t>
      </w:r>
    </w:p>
    <w:p w14:paraId="24C5A17A" w14:textId="77777777" w:rsidR="00E57138" w:rsidRPr="005E60A1" w:rsidRDefault="00E57138" w:rsidP="00E57138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>Odbiór każdej dostawy potwierdzony będzie protokołem odbioru, dokumentem WZ lub innym dokumentem wystawionym i podpisanym przez Wykonawcę lub osobę przez niego upoważnioną.</w:t>
      </w:r>
    </w:p>
    <w:p w14:paraId="2EFD6A5D" w14:textId="6DE21DFD" w:rsidR="00F84C62" w:rsidRPr="00551F07" w:rsidRDefault="00E57138" w:rsidP="00551F07">
      <w:pPr>
        <w:pStyle w:val="Akapitzlist"/>
        <w:numPr>
          <w:ilvl w:val="0"/>
          <w:numId w:val="3"/>
        </w:numPr>
        <w:spacing w:line="276" w:lineRule="auto"/>
        <w:contextualSpacing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>Ze strony</w:t>
      </w:r>
      <w:r w:rsidRPr="005E60A1">
        <w:rPr>
          <w:rFonts w:ascii="Tahoma" w:hAnsi="Tahoma" w:cs="Tahoma"/>
          <w:b/>
          <w:sz w:val="20"/>
          <w:szCs w:val="22"/>
        </w:rPr>
        <w:t xml:space="preserve"> </w:t>
      </w:r>
      <w:r w:rsidRPr="005E60A1">
        <w:rPr>
          <w:rFonts w:ascii="Tahoma" w:hAnsi="Tahoma" w:cs="Tahoma"/>
          <w:sz w:val="20"/>
          <w:szCs w:val="22"/>
        </w:rPr>
        <w:t xml:space="preserve">Zamawiającego  protokół podpisuje osoba przez niego upoważniona. </w:t>
      </w:r>
    </w:p>
    <w:p w14:paraId="3326EEE9" w14:textId="77777777" w:rsidR="00551F07" w:rsidRPr="005E60A1" w:rsidRDefault="00551F07" w:rsidP="00E57138">
      <w:pPr>
        <w:pStyle w:val="Akapitzlist"/>
        <w:spacing w:line="276" w:lineRule="auto"/>
        <w:ind w:left="786"/>
        <w:contextualSpacing/>
        <w:jc w:val="both"/>
        <w:rPr>
          <w:rFonts w:ascii="Tahoma" w:hAnsi="Tahoma" w:cs="Tahoma"/>
          <w:sz w:val="20"/>
          <w:szCs w:val="22"/>
        </w:rPr>
      </w:pPr>
    </w:p>
    <w:p w14:paraId="2DF91A89" w14:textId="77777777" w:rsidR="00E57138" w:rsidRPr="005E60A1" w:rsidRDefault="00E57138" w:rsidP="00E57138">
      <w:pPr>
        <w:pStyle w:val="Akapitzlist"/>
        <w:numPr>
          <w:ilvl w:val="3"/>
          <w:numId w:val="1"/>
        </w:numPr>
        <w:tabs>
          <w:tab w:val="clear" w:pos="2880"/>
          <w:tab w:val="num" w:pos="426"/>
        </w:tabs>
        <w:spacing w:line="276" w:lineRule="auto"/>
        <w:ind w:left="426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>Wymagania dotyczące paliw.</w:t>
      </w:r>
    </w:p>
    <w:p w14:paraId="487BB556" w14:textId="77777777" w:rsidR="00E57138" w:rsidRPr="005E60A1" w:rsidRDefault="00E57138" w:rsidP="00E57138">
      <w:pPr>
        <w:pStyle w:val="Akapitzlist"/>
        <w:tabs>
          <w:tab w:val="num" w:pos="851"/>
        </w:tabs>
        <w:ind w:left="426"/>
        <w:jc w:val="both"/>
        <w:rPr>
          <w:rFonts w:ascii="Tahoma" w:hAnsi="Tahoma" w:cs="Tahoma"/>
          <w:b/>
          <w:sz w:val="20"/>
          <w:szCs w:val="22"/>
        </w:rPr>
      </w:pPr>
    </w:p>
    <w:p w14:paraId="4CE88D97" w14:textId="77777777" w:rsidR="00E57138" w:rsidRPr="005E60A1" w:rsidRDefault="00E57138" w:rsidP="00E57138">
      <w:pPr>
        <w:pStyle w:val="Akapitzlist"/>
        <w:numPr>
          <w:ilvl w:val="0"/>
          <w:numId w:val="4"/>
        </w:numPr>
        <w:spacing w:line="276" w:lineRule="auto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>Olej napędowy</w:t>
      </w:r>
    </w:p>
    <w:p w14:paraId="108CC289" w14:textId="77777777" w:rsidR="00E57138" w:rsidRPr="005E60A1" w:rsidRDefault="00E57138" w:rsidP="00E57138">
      <w:pPr>
        <w:pStyle w:val="Akapitzlist"/>
        <w:ind w:left="786"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>Olej Napędowy  musi odpowiadać standardom określonym w obowiązujących normach (Rozporządzenie Ministra Gospodarki z dnia 9 października 2015 r. w sprawie wymagań jakościowych dla paliw ciekłych  (Dz. U. z 2015 r. poz. 1680),</w:t>
      </w:r>
    </w:p>
    <w:p w14:paraId="030FABBC" w14:textId="77777777" w:rsidR="00E57138" w:rsidRPr="005E60A1" w:rsidRDefault="00E57138" w:rsidP="00BC2181">
      <w:pPr>
        <w:pStyle w:val="Akapitzlist"/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Tahoma" w:hAnsi="Tahoma" w:cs="Tahoma"/>
          <w:b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>Olej opałowy - lekki</w:t>
      </w:r>
    </w:p>
    <w:p w14:paraId="0B3BF3FD" w14:textId="4A0235BD" w:rsidR="00E57138" w:rsidRPr="005E60A1" w:rsidRDefault="00E57138" w:rsidP="00E57138">
      <w:pPr>
        <w:pStyle w:val="Akapitzlist"/>
        <w:ind w:left="786"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>Olej opałowy musi odpowiadać standardom określonym w Rozporządzeni</w:t>
      </w:r>
      <w:r w:rsidR="00C5757E">
        <w:rPr>
          <w:rFonts w:ascii="Tahoma" w:hAnsi="Tahoma" w:cs="Tahoma"/>
          <w:sz w:val="20"/>
          <w:szCs w:val="22"/>
        </w:rPr>
        <w:t>u</w:t>
      </w:r>
      <w:r w:rsidRPr="005E60A1">
        <w:rPr>
          <w:rFonts w:ascii="Tahoma" w:hAnsi="Tahoma" w:cs="Tahoma"/>
          <w:sz w:val="20"/>
          <w:szCs w:val="22"/>
        </w:rPr>
        <w:t xml:space="preserve"> Ministra Energii </w:t>
      </w:r>
      <w:r w:rsidRPr="005E60A1">
        <w:rPr>
          <w:rFonts w:ascii="Tahoma" w:hAnsi="Tahoma" w:cs="Tahoma"/>
          <w:sz w:val="20"/>
          <w:szCs w:val="22"/>
        </w:rPr>
        <w:br/>
        <w:t>z dnia 1 grudnia 2016 r. w sprawie wymagań jakościowych dotyczących zawartości siarki dla olejów oraz rodzajów instalacji i warunków, w których będą stosowane ciężkie oleje opałowe (Dz.U. z 2016 r. poz. 2008).</w:t>
      </w:r>
    </w:p>
    <w:p w14:paraId="160BD63B" w14:textId="77777777" w:rsidR="00E57138" w:rsidRPr="005E60A1" w:rsidRDefault="00E57138" w:rsidP="00E57138">
      <w:pPr>
        <w:pStyle w:val="Akapitzlist"/>
        <w:numPr>
          <w:ilvl w:val="0"/>
          <w:numId w:val="4"/>
        </w:numPr>
        <w:spacing w:line="276" w:lineRule="auto"/>
        <w:ind w:left="720"/>
        <w:contextualSpacing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 xml:space="preserve">Wykonawca zobowiązuje się do dostawy oleju napędowego o odpowiednich parametrach </w:t>
      </w:r>
      <w:r w:rsidRPr="005E60A1">
        <w:rPr>
          <w:rFonts w:ascii="Tahoma" w:hAnsi="Tahoma" w:cs="Tahoma"/>
          <w:sz w:val="20"/>
          <w:szCs w:val="22"/>
        </w:rPr>
        <w:br/>
        <w:t>w zależności od pory roku, co udokumentuje odpowiednim świadectwem jakości paliwa bądź innym równoważnym dokumentem.</w:t>
      </w:r>
    </w:p>
    <w:p w14:paraId="5F264B12" w14:textId="77777777" w:rsidR="00E57138" w:rsidRPr="005E60A1" w:rsidRDefault="00E57138" w:rsidP="00E57138">
      <w:pPr>
        <w:pStyle w:val="Akapitzlist"/>
        <w:numPr>
          <w:ilvl w:val="0"/>
          <w:numId w:val="4"/>
        </w:numPr>
        <w:spacing w:line="276" w:lineRule="auto"/>
        <w:ind w:left="720"/>
        <w:contextualSpacing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 xml:space="preserve">Świadectwo jakości paliwa bądź inny równoważny dokument dostarczany będzie każdorazowo wraz z dostawą paliwa do siedziby Zamawiającego. </w:t>
      </w:r>
    </w:p>
    <w:p w14:paraId="5B1AE497" w14:textId="4FE062FF" w:rsidR="00E57138" w:rsidRPr="005E60A1" w:rsidRDefault="00E57138" w:rsidP="00E57138">
      <w:pPr>
        <w:pStyle w:val="Akapitzlist"/>
        <w:numPr>
          <w:ilvl w:val="0"/>
          <w:numId w:val="4"/>
        </w:numPr>
        <w:spacing w:line="276" w:lineRule="auto"/>
        <w:ind w:left="720"/>
        <w:contextualSpacing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b/>
          <w:sz w:val="20"/>
          <w:szCs w:val="22"/>
        </w:rPr>
        <w:t xml:space="preserve">Ceny za produkty dostarczone do Zamawiającego będą naliczane wg cen hurtowych paliw publikowanych na stronie internetowej producenta obowiązujących w dniu dostawy paliwa z uwzględnieniem zaoferowanych </w:t>
      </w:r>
      <w:r w:rsidR="005A0FDE">
        <w:rPr>
          <w:rFonts w:ascii="Tahoma" w:hAnsi="Tahoma" w:cs="Tahoma"/>
          <w:b/>
          <w:sz w:val="20"/>
          <w:szCs w:val="22"/>
        </w:rPr>
        <w:br/>
      </w:r>
      <w:r w:rsidRPr="005E60A1">
        <w:rPr>
          <w:rFonts w:ascii="Tahoma" w:hAnsi="Tahoma" w:cs="Tahoma"/>
          <w:b/>
          <w:sz w:val="20"/>
          <w:szCs w:val="22"/>
        </w:rPr>
        <w:t>w ofercie przetargowej  upustów lub marż.</w:t>
      </w:r>
    </w:p>
    <w:p w14:paraId="31C05E5B" w14:textId="77777777" w:rsidR="00E57138" w:rsidRPr="005E60A1" w:rsidRDefault="00E57138" w:rsidP="00E57138">
      <w:pPr>
        <w:ind w:left="720"/>
        <w:jc w:val="both"/>
        <w:rPr>
          <w:rFonts w:ascii="Tahoma" w:hAnsi="Tahoma" w:cs="Tahoma"/>
          <w:sz w:val="20"/>
          <w:szCs w:val="22"/>
        </w:rPr>
      </w:pPr>
      <w:r w:rsidRPr="005E60A1">
        <w:rPr>
          <w:rFonts w:ascii="Tahoma" w:hAnsi="Tahoma" w:cs="Tahoma"/>
          <w:sz w:val="20"/>
          <w:szCs w:val="22"/>
        </w:rPr>
        <w:t xml:space="preserve">Wykonawca zobowiązany jest do podania w formularzu ofertowym nazwy Koncernu Naftowego, którego paliwa będzie dostarczał Zamawiającemu. W przypadku zmiany, </w:t>
      </w:r>
      <w:r w:rsidRPr="005E60A1">
        <w:rPr>
          <w:rFonts w:ascii="Tahoma" w:hAnsi="Tahoma" w:cs="Tahoma"/>
          <w:sz w:val="20"/>
          <w:szCs w:val="22"/>
        </w:rPr>
        <w:br/>
        <w:t>w trakcie trwania umowy Koncernu Naftowego, od którego paliwa będą dostarczane Zamawiającemu, Wykonawca zobowiązany jest niezwłocznie, pisemnie powiadomić o tym fakcie Zamawiającego. Do powiadomienia o zmianie Koncernu Naftowego Wykonawca załączy stosowne dokumenty potwierdzające powyższy fakt. Powyższa zmiana nie powoduje konieczności zawarcia aneksu do umowy.</w:t>
      </w:r>
    </w:p>
    <w:p w14:paraId="3BF0994F" w14:textId="77777777" w:rsidR="00633801" w:rsidRPr="005E60A1" w:rsidRDefault="00633801" w:rsidP="00E57138">
      <w:pPr>
        <w:pStyle w:val="Podtytu"/>
        <w:jc w:val="center"/>
        <w:rPr>
          <w:rFonts w:ascii="Tahoma" w:hAnsi="Tahoma" w:cs="Tahoma"/>
          <w:sz w:val="20"/>
          <w:szCs w:val="22"/>
        </w:rPr>
      </w:pPr>
    </w:p>
    <w:sectPr w:rsidR="00633801" w:rsidRPr="005E60A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6E5C" w14:textId="77777777" w:rsidR="00FA58F4" w:rsidRDefault="00FA58F4" w:rsidP="00B44D38">
      <w:r>
        <w:separator/>
      </w:r>
    </w:p>
  </w:endnote>
  <w:endnote w:type="continuationSeparator" w:id="0">
    <w:p w14:paraId="7CADBAC4" w14:textId="77777777" w:rsidR="00FA58F4" w:rsidRDefault="00FA58F4" w:rsidP="00B4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95427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F04E34F" w14:textId="326BD124" w:rsidR="00914926" w:rsidRDefault="00914926" w:rsidP="00914926">
            <w:pPr>
              <w:pStyle w:val="Stopka"/>
              <w:jc w:val="center"/>
            </w:pPr>
            <w:r w:rsidRPr="00914926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914926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914926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4942EB2" w14:textId="77777777" w:rsidR="00B44D38" w:rsidRDefault="00B44D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5C3C8" w14:textId="77777777" w:rsidR="00FA58F4" w:rsidRDefault="00FA58F4" w:rsidP="00B44D38">
      <w:r>
        <w:separator/>
      </w:r>
    </w:p>
  </w:footnote>
  <w:footnote w:type="continuationSeparator" w:id="0">
    <w:p w14:paraId="6F7521C8" w14:textId="77777777" w:rsidR="00FA58F4" w:rsidRDefault="00FA58F4" w:rsidP="00B44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13C6D" w14:textId="5CBE47FD" w:rsidR="00B44D38" w:rsidRPr="00CB20EA" w:rsidRDefault="00B44D38" w:rsidP="00B44D38">
    <w:pPr>
      <w:pStyle w:val="Nagwek"/>
      <w:jc w:val="center"/>
      <w:rPr>
        <w:rFonts w:ascii="Tahoma" w:hAnsi="Tahoma" w:cs="Tahoma"/>
        <w:b/>
        <w:sz w:val="20"/>
        <w:szCs w:val="20"/>
      </w:rPr>
    </w:pPr>
    <w:r w:rsidRPr="00CB20EA">
      <w:rPr>
        <w:rFonts w:ascii="Tahoma" w:hAnsi="Tahoma" w:cs="Tahoma"/>
        <w:b/>
        <w:sz w:val="20"/>
        <w:szCs w:val="20"/>
      </w:rPr>
      <w:t>SPECYFIKACJA WARUNKÓW ZAMÓWIENIA</w:t>
    </w:r>
  </w:p>
  <w:p w14:paraId="7667EB53" w14:textId="2930F16B" w:rsidR="00B44D38" w:rsidRDefault="00B44D38" w:rsidP="00B44D38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r w:rsidRPr="00CB20EA">
      <w:rPr>
        <w:rFonts w:ascii="Tahoma" w:hAnsi="Tahoma" w:cs="Tahoma"/>
        <w:sz w:val="20"/>
        <w:szCs w:val="20"/>
      </w:rPr>
      <w:t>Dostawa paliwa do środków transportowych, sprzętu i urządzeń grzewczych Przedsiębiorstwa Unieszkodliwiania Odpadów „Eko-Wisła” sp. z o.o. w Sulnówku.</w:t>
    </w:r>
  </w:p>
  <w:p w14:paraId="6B9D5286" w14:textId="6922853F" w:rsidR="00DA7D3D" w:rsidRPr="00CB20EA" w:rsidRDefault="00D26E78" w:rsidP="00DA7D3D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ZP-</w:t>
    </w:r>
    <w:r w:rsidR="00136EE7">
      <w:rPr>
        <w:rFonts w:ascii="Tahoma" w:hAnsi="Tahoma" w:cs="Tahoma"/>
        <w:sz w:val="20"/>
        <w:szCs w:val="20"/>
      </w:rPr>
      <w:t>3</w:t>
    </w:r>
    <w:r>
      <w:rPr>
        <w:rFonts w:ascii="Tahoma" w:hAnsi="Tahoma" w:cs="Tahoma"/>
        <w:sz w:val="20"/>
        <w:szCs w:val="20"/>
      </w:rPr>
      <w:t>/202</w:t>
    </w:r>
    <w:r w:rsidR="00136EE7">
      <w:rPr>
        <w:rFonts w:ascii="Tahoma" w:hAnsi="Tahoma" w:cs="Tahoma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51E"/>
    <w:multiLevelType w:val="hybridMultilevel"/>
    <w:tmpl w:val="FE908378"/>
    <w:lvl w:ilvl="0" w:tplc="271CB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27CD"/>
    <w:multiLevelType w:val="hybridMultilevel"/>
    <w:tmpl w:val="4A30A51A"/>
    <w:lvl w:ilvl="0" w:tplc="440CE282">
      <w:start w:val="1"/>
      <w:numFmt w:val="lowerLetter"/>
      <w:lvlText w:val="%1)"/>
      <w:lvlJc w:val="left"/>
      <w:pPr>
        <w:ind w:left="150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879392E"/>
    <w:multiLevelType w:val="hybridMultilevel"/>
    <w:tmpl w:val="D91E0246"/>
    <w:lvl w:ilvl="0" w:tplc="7DDA96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C3B5A96"/>
    <w:multiLevelType w:val="hybridMultilevel"/>
    <w:tmpl w:val="DB2EF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17A90"/>
    <w:multiLevelType w:val="hybridMultilevel"/>
    <w:tmpl w:val="B426889C"/>
    <w:lvl w:ilvl="0" w:tplc="681EBF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1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1B2A7F"/>
    <w:multiLevelType w:val="hybridMultilevel"/>
    <w:tmpl w:val="6EBCC476"/>
    <w:lvl w:ilvl="0" w:tplc="93E2C8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  <w:color w:val="auto"/>
        <w:sz w:val="22"/>
        <w:szCs w:val="22"/>
      </w:rPr>
    </w:lvl>
    <w:lvl w:ilvl="1" w:tplc="7394501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888B5CC">
      <w:start w:val="4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21BA3D16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BD5855C6">
      <w:start w:val="1"/>
      <w:numFmt w:val="decimal"/>
      <w:lvlText w:val="%6)"/>
      <w:lvlJc w:val="left"/>
      <w:pPr>
        <w:ind w:left="4500" w:hanging="360"/>
      </w:pPr>
      <w:rPr>
        <w:rFonts w:hint="default"/>
        <w:b w:val="0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630EDE"/>
    <w:multiLevelType w:val="hybridMultilevel"/>
    <w:tmpl w:val="031CCC0C"/>
    <w:lvl w:ilvl="0" w:tplc="8FBCC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215CC"/>
    <w:multiLevelType w:val="hybridMultilevel"/>
    <w:tmpl w:val="7730FDDE"/>
    <w:lvl w:ilvl="0" w:tplc="C4A2148A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46F05CE"/>
    <w:multiLevelType w:val="hybridMultilevel"/>
    <w:tmpl w:val="7D9AF9AA"/>
    <w:lvl w:ilvl="0" w:tplc="90AC894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1812943">
    <w:abstractNumId w:val="4"/>
  </w:num>
  <w:num w:numId="2" w16cid:durableId="1224222874">
    <w:abstractNumId w:val="2"/>
  </w:num>
  <w:num w:numId="3" w16cid:durableId="1867016132">
    <w:abstractNumId w:val="8"/>
  </w:num>
  <w:num w:numId="4" w16cid:durableId="748893999">
    <w:abstractNumId w:val="7"/>
  </w:num>
  <w:num w:numId="5" w16cid:durableId="973100546">
    <w:abstractNumId w:val="1"/>
  </w:num>
  <w:num w:numId="6" w16cid:durableId="771128708">
    <w:abstractNumId w:val="6"/>
  </w:num>
  <w:num w:numId="7" w16cid:durableId="1417357796">
    <w:abstractNumId w:val="3"/>
  </w:num>
  <w:num w:numId="8" w16cid:durableId="222911842">
    <w:abstractNumId w:val="5"/>
  </w:num>
  <w:num w:numId="9" w16cid:durableId="37993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nq2jHvCX12Zw1kYv7mtr0czXXqb9rvo7ArOl6NvaC/Ef5g0Jso6xdVL5v6B5Waw6nVFyvpEEDaLYzeWh401u/g==" w:salt="BngaskGd9fVqczga+lFch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D38"/>
    <w:rsid w:val="00016523"/>
    <w:rsid w:val="00016F55"/>
    <w:rsid w:val="00082598"/>
    <w:rsid w:val="000A074F"/>
    <w:rsid w:val="000A5BD2"/>
    <w:rsid w:val="000D05AD"/>
    <w:rsid w:val="000D5E9C"/>
    <w:rsid w:val="000F6DF6"/>
    <w:rsid w:val="001134F6"/>
    <w:rsid w:val="00136EE7"/>
    <w:rsid w:val="001452E4"/>
    <w:rsid w:val="001527C0"/>
    <w:rsid w:val="0015479F"/>
    <w:rsid w:val="00181843"/>
    <w:rsid w:val="001E48F0"/>
    <w:rsid w:val="001F5855"/>
    <w:rsid w:val="00235F67"/>
    <w:rsid w:val="00292975"/>
    <w:rsid w:val="002B1688"/>
    <w:rsid w:val="002C0B0F"/>
    <w:rsid w:val="00314BCD"/>
    <w:rsid w:val="003775B4"/>
    <w:rsid w:val="00404E61"/>
    <w:rsid w:val="00425872"/>
    <w:rsid w:val="00426531"/>
    <w:rsid w:val="0045112F"/>
    <w:rsid w:val="00464FA5"/>
    <w:rsid w:val="004C5B1E"/>
    <w:rsid w:val="004E6A8B"/>
    <w:rsid w:val="004F1567"/>
    <w:rsid w:val="0050427D"/>
    <w:rsid w:val="005217AD"/>
    <w:rsid w:val="00551F07"/>
    <w:rsid w:val="00567D8D"/>
    <w:rsid w:val="00587607"/>
    <w:rsid w:val="005A0FDE"/>
    <w:rsid w:val="005B0DD4"/>
    <w:rsid w:val="005B75D0"/>
    <w:rsid w:val="005E60A1"/>
    <w:rsid w:val="005E7FBD"/>
    <w:rsid w:val="005F77B5"/>
    <w:rsid w:val="00604B3A"/>
    <w:rsid w:val="00633801"/>
    <w:rsid w:val="00644804"/>
    <w:rsid w:val="00690C88"/>
    <w:rsid w:val="00692B94"/>
    <w:rsid w:val="00710AB8"/>
    <w:rsid w:val="00751B87"/>
    <w:rsid w:val="00810284"/>
    <w:rsid w:val="00872DB0"/>
    <w:rsid w:val="008B153C"/>
    <w:rsid w:val="008D0083"/>
    <w:rsid w:val="008E2F5E"/>
    <w:rsid w:val="00914926"/>
    <w:rsid w:val="009671D1"/>
    <w:rsid w:val="00A013C0"/>
    <w:rsid w:val="00A20033"/>
    <w:rsid w:val="00A67BC9"/>
    <w:rsid w:val="00AB014B"/>
    <w:rsid w:val="00B2636B"/>
    <w:rsid w:val="00B32C5F"/>
    <w:rsid w:val="00B3611C"/>
    <w:rsid w:val="00B44D38"/>
    <w:rsid w:val="00B5797A"/>
    <w:rsid w:val="00B83398"/>
    <w:rsid w:val="00B977F1"/>
    <w:rsid w:val="00BC2181"/>
    <w:rsid w:val="00C5757E"/>
    <w:rsid w:val="00C941E6"/>
    <w:rsid w:val="00C96522"/>
    <w:rsid w:val="00CA5D3A"/>
    <w:rsid w:val="00CB20EA"/>
    <w:rsid w:val="00CC4F99"/>
    <w:rsid w:val="00CF7F12"/>
    <w:rsid w:val="00D26E78"/>
    <w:rsid w:val="00D329D8"/>
    <w:rsid w:val="00D75DE3"/>
    <w:rsid w:val="00D8760E"/>
    <w:rsid w:val="00DA300E"/>
    <w:rsid w:val="00DA7D3D"/>
    <w:rsid w:val="00DB1DB2"/>
    <w:rsid w:val="00DC0761"/>
    <w:rsid w:val="00E55FD2"/>
    <w:rsid w:val="00E57138"/>
    <w:rsid w:val="00E67A8A"/>
    <w:rsid w:val="00E95EBD"/>
    <w:rsid w:val="00E97191"/>
    <w:rsid w:val="00F23F54"/>
    <w:rsid w:val="00F509F4"/>
    <w:rsid w:val="00F74852"/>
    <w:rsid w:val="00F84C62"/>
    <w:rsid w:val="00F96025"/>
    <w:rsid w:val="00FA58F4"/>
    <w:rsid w:val="00FA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277C"/>
  <w15:docId w15:val="{8CBCD168-15FB-49CF-97C8-6F0DE63C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,Akapit z listą3,Akapit z listą31,L1,Numerowanie,Akapit z listą5"/>
    <w:basedOn w:val="Normalny"/>
    <w:link w:val="AkapitzlistZnak"/>
    <w:uiPriority w:val="34"/>
    <w:qFormat/>
    <w:rsid w:val="00B44D38"/>
    <w:pPr>
      <w:ind w:left="708"/>
    </w:pPr>
  </w:style>
  <w:style w:type="paragraph" w:styleId="Podtytu">
    <w:name w:val="Subtitle"/>
    <w:aliases w:val="Podtytuł 1"/>
    <w:basedOn w:val="Normalny"/>
    <w:next w:val="Normalny"/>
    <w:link w:val="PodtytuZnak"/>
    <w:qFormat/>
    <w:rsid w:val="00B44D38"/>
    <w:pPr>
      <w:spacing w:after="60"/>
      <w:jc w:val="both"/>
      <w:outlineLvl w:val="1"/>
    </w:pPr>
    <w:rPr>
      <w:rFonts w:ascii="Arial" w:hAnsi="Arial"/>
      <w:b/>
      <w:sz w:val="28"/>
      <w:u w:val="single"/>
    </w:rPr>
  </w:style>
  <w:style w:type="character" w:customStyle="1" w:styleId="PodtytuZnak">
    <w:name w:val="Podtytuł Znak"/>
    <w:aliases w:val="Podtytuł 1 Znak"/>
    <w:basedOn w:val="Domylnaczcionkaakapitu"/>
    <w:link w:val="Podtytu"/>
    <w:rsid w:val="00B44D38"/>
    <w:rPr>
      <w:rFonts w:ascii="Arial" w:eastAsia="Times New Roman" w:hAnsi="Arial" w:cs="Times New Roman"/>
      <w:b/>
      <w:sz w:val="28"/>
      <w:szCs w:val="24"/>
      <w:u w:val="single"/>
      <w:lang w:eastAsia="pl-PL"/>
    </w:rPr>
  </w:style>
  <w:style w:type="paragraph" w:styleId="Nagwek">
    <w:name w:val="header"/>
    <w:basedOn w:val="Normalny"/>
    <w:link w:val="NagwekZnak"/>
    <w:unhideWhenUsed/>
    <w:rsid w:val="00B44D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44D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4D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4D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15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15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1567"/>
    <w:rPr>
      <w:vertAlign w:val="superscript"/>
    </w:rPr>
  </w:style>
  <w:style w:type="character" w:customStyle="1" w:styleId="AkapitzlistZnak">
    <w:name w:val="Akapit z listą Znak"/>
    <w:aliases w:val="CW_Lista Znak,Normal Znak,Akapit z listą3 Znak,Akapit z listą31 Znak,L1 Znak,Numerowanie Znak,Akapit z listą5 Znak"/>
    <w:link w:val="Akapitzlist"/>
    <w:uiPriority w:val="99"/>
    <w:qFormat/>
    <w:rsid w:val="00CC4F9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758</Words>
  <Characters>4551</Characters>
  <Application>Microsoft Office Word</Application>
  <DocSecurity>8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MichalG</cp:lastModifiedBy>
  <cp:revision>20</cp:revision>
  <dcterms:created xsi:type="dcterms:W3CDTF">2021-11-03T11:59:00Z</dcterms:created>
  <dcterms:modified xsi:type="dcterms:W3CDTF">2026-10-26T09:44:00Z</dcterms:modified>
</cp:coreProperties>
</file>