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EE1BFB" w14:textId="6F4003FE" w:rsidR="00314E6B" w:rsidRPr="00604AF8" w:rsidRDefault="007B2B5C" w:rsidP="00314E6B">
      <w:pPr>
        <w:pStyle w:val="Tekstpodstawowy"/>
        <w:spacing w:before="5"/>
        <w:ind w:left="0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KU.2301.144.2026             </w:t>
      </w:r>
      <w:r w:rsidR="00314E6B" w:rsidRPr="00604AF8">
        <w:rPr>
          <w:rFonts w:asciiTheme="minorHAnsi" w:hAnsiTheme="minorHAnsi" w:cstheme="minorHAnsi"/>
        </w:rPr>
        <w:t>Załącznik nr 1</w:t>
      </w:r>
      <w:r w:rsidR="00314E6B">
        <w:rPr>
          <w:rFonts w:asciiTheme="minorHAnsi" w:hAnsiTheme="minorHAnsi" w:cstheme="minorHAnsi"/>
        </w:rPr>
        <w:t xml:space="preserve"> do SWZ</w:t>
      </w:r>
      <w:r w:rsidR="00314E6B" w:rsidRPr="00604AF8">
        <w:rPr>
          <w:rFonts w:asciiTheme="minorHAnsi" w:hAnsiTheme="minorHAnsi" w:cstheme="minorHAnsi"/>
        </w:rPr>
        <w:br/>
      </w:r>
    </w:p>
    <w:p w14:paraId="48B415EB" w14:textId="77777777" w:rsidR="00314E6B" w:rsidRDefault="00314E6B" w:rsidP="00314E6B">
      <w:pPr>
        <w:pStyle w:val="Tekstpodstawowy"/>
        <w:ind w:left="0"/>
      </w:pPr>
      <w:r>
        <w:rPr>
          <w:color w:val="252525"/>
        </w:rPr>
        <w:t>Opis</w:t>
      </w:r>
      <w:r>
        <w:rPr>
          <w:color w:val="252525"/>
          <w:spacing w:val="-6"/>
        </w:rPr>
        <w:t xml:space="preserve"> </w:t>
      </w:r>
      <w:r>
        <w:rPr>
          <w:color w:val="252525"/>
        </w:rPr>
        <w:t>przedmiotu</w:t>
      </w:r>
      <w:r>
        <w:rPr>
          <w:color w:val="252525"/>
          <w:spacing w:val="-7"/>
        </w:rPr>
        <w:t xml:space="preserve"> </w:t>
      </w:r>
      <w:r>
        <w:rPr>
          <w:color w:val="252525"/>
          <w:spacing w:val="-2"/>
        </w:rPr>
        <w:t>zamówienia</w:t>
      </w:r>
    </w:p>
    <w:p w14:paraId="3FB9B8E1" w14:textId="77777777" w:rsidR="00314E6B" w:rsidRDefault="00314E6B" w:rsidP="00314E6B">
      <w:pPr>
        <w:pStyle w:val="Tekstpodstawowy"/>
        <w:spacing w:before="283"/>
        <w:ind w:left="0"/>
      </w:pPr>
      <w:r>
        <w:t>Przedmiotem</w:t>
      </w:r>
      <w:r>
        <w:rPr>
          <w:spacing w:val="-9"/>
        </w:rPr>
        <w:t xml:space="preserve"> </w:t>
      </w:r>
      <w:r>
        <w:t>zamówienia</w:t>
      </w:r>
      <w:r>
        <w:rPr>
          <w:spacing w:val="-6"/>
        </w:rPr>
        <w:t xml:space="preserve"> </w:t>
      </w:r>
      <w:r>
        <w:t>jest</w:t>
      </w:r>
      <w:r>
        <w:rPr>
          <w:spacing w:val="-6"/>
        </w:rPr>
        <w:t xml:space="preserve"> </w:t>
      </w:r>
      <w:r>
        <w:t>świadczenie</w:t>
      </w:r>
      <w:r>
        <w:rPr>
          <w:spacing w:val="-1"/>
        </w:rPr>
        <w:t xml:space="preserve"> </w:t>
      </w:r>
      <w:r>
        <w:t>kompleksowej</w:t>
      </w:r>
      <w:r>
        <w:rPr>
          <w:spacing w:val="-3"/>
        </w:rPr>
        <w:t xml:space="preserve"> </w:t>
      </w:r>
      <w:r>
        <w:t>usługi</w:t>
      </w:r>
      <w:r>
        <w:rPr>
          <w:spacing w:val="-5"/>
        </w:rPr>
        <w:t xml:space="preserve"> </w:t>
      </w:r>
      <w:r>
        <w:rPr>
          <w:spacing w:val="-2"/>
        </w:rPr>
        <w:t>cateringowej</w:t>
      </w:r>
    </w:p>
    <w:p w14:paraId="52F667C7" w14:textId="77777777" w:rsidR="00314E6B" w:rsidRPr="00C9638A" w:rsidRDefault="00314E6B" w:rsidP="00314E6B">
      <w:pPr>
        <w:pStyle w:val="Tekstpodstawowy"/>
        <w:spacing w:before="43" w:line="278" w:lineRule="auto"/>
        <w:ind w:left="0"/>
        <w:rPr>
          <w:b/>
          <w:bCs/>
        </w:rPr>
      </w:pPr>
      <w:r>
        <w:t>polegającej</w:t>
      </w:r>
      <w:r>
        <w:rPr>
          <w:spacing w:val="-5"/>
        </w:rPr>
        <w:t xml:space="preserve"> </w:t>
      </w:r>
      <w:r>
        <w:t>na</w:t>
      </w:r>
      <w:r>
        <w:rPr>
          <w:spacing w:val="-6"/>
        </w:rPr>
        <w:t xml:space="preserve"> </w:t>
      </w:r>
      <w:r>
        <w:t>przygotowaniu,</w:t>
      </w:r>
      <w:r>
        <w:rPr>
          <w:spacing w:val="-6"/>
        </w:rPr>
        <w:t xml:space="preserve"> </w:t>
      </w:r>
      <w:r>
        <w:t>dostarczeniu</w:t>
      </w:r>
      <w:r>
        <w:rPr>
          <w:spacing w:val="-5"/>
        </w:rPr>
        <w:t xml:space="preserve"> </w:t>
      </w:r>
      <w:r>
        <w:t>oraz</w:t>
      </w:r>
      <w:r>
        <w:rPr>
          <w:spacing w:val="-3"/>
        </w:rPr>
        <w:t xml:space="preserve"> </w:t>
      </w:r>
      <w:r>
        <w:t>serwowaniu</w:t>
      </w:r>
      <w:r>
        <w:rPr>
          <w:spacing w:val="-3"/>
        </w:rPr>
        <w:t xml:space="preserve"> </w:t>
      </w:r>
      <w:r>
        <w:t>posiłków</w:t>
      </w:r>
      <w:r>
        <w:rPr>
          <w:spacing w:val="-6"/>
        </w:rPr>
        <w:t xml:space="preserve"> </w:t>
      </w:r>
      <w:r>
        <w:t>i</w:t>
      </w:r>
      <w:r>
        <w:rPr>
          <w:spacing w:val="-4"/>
        </w:rPr>
        <w:t xml:space="preserve"> </w:t>
      </w:r>
      <w:r>
        <w:t>napojów</w:t>
      </w:r>
      <w:r>
        <w:rPr>
          <w:spacing w:val="-3"/>
        </w:rPr>
        <w:t xml:space="preserve"> </w:t>
      </w:r>
      <w:r>
        <w:t xml:space="preserve">dla uczestników: </w:t>
      </w:r>
      <w:r w:rsidRPr="00C9638A">
        <w:rPr>
          <w:b/>
          <w:bCs/>
        </w:rPr>
        <w:t>Seminariów szkoleniowych</w:t>
      </w:r>
    </w:p>
    <w:p w14:paraId="51F8278A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4"/>
          <w:tab w:val="left" w:pos="1206"/>
        </w:tabs>
        <w:spacing w:before="245" w:line="276" w:lineRule="auto"/>
        <w:ind w:right="26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Usługi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cateringowe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zostaną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zrealizowane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okresie 40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miesięcy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od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dnia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zawarcia umowy,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 xml:space="preserve">na podstawie czterech zleceń (pierwsze w </w:t>
      </w:r>
      <w:r>
        <w:rPr>
          <w:rFonts w:asciiTheme="minorHAnsi" w:hAnsiTheme="minorHAnsi" w:cstheme="minorHAnsi"/>
          <w:sz w:val="24"/>
          <w:szCs w:val="24"/>
        </w:rPr>
        <w:t xml:space="preserve">październiku </w:t>
      </w:r>
      <w:r w:rsidRPr="0037475C">
        <w:rPr>
          <w:rFonts w:asciiTheme="minorHAnsi" w:hAnsiTheme="minorHAnsi" w:cstheme="minorHAnsi"/>
          <w:sz w:val="24"/>
          <w:szCs w:val="24"/>
        </w:rPr>
        <w:t xml:space="preserve">2026 - dla 60 osób, drugie w </w:t>
      </w:r>
      <w:r>
        <w:rPr>
          <w:rFonts w:asciiTheme="minorHAnsi" w:hAnsiTheme="minorHAnsi" w:cstheme="minorHAnsi"/>
          <w:sz w:val="24"/>
          <w:szCs w:val="24"/>
        </w:rPr>
        <w:t>październiku</w:t>
      </w:r>
      <w:r w:rsidRPr="0037475C">
        <w:rPr>
          <w:rFonts w:asciiTheme="minorHAnsi" w:hAnsiTheme="minorHAnsi" w:cstheme="minorHAnsi"/>
          <w:sz w:val="24"/>
          <w:szCs w:val="24"/>
        </w:rPr>
        <w:t xml:space="preserve"> 2027 - dla 60 osób, trzecie w </w:t>
      </w:r>
      <w:r>
        <w:rPr>
          <w:rFonts w:asciiTheme="minorHAnsi" w:hAnsiTheme="minorHAnsi" w:cstheme="minorHAnsi"/>
          <w:sz w:val="24"/>
          <w:szCs w:val="24"/>
        </w:rPr>
        <w:t>październiku</w:t>
      </w:r>
      <w:r w:rsidRPr="0037475C">
        <w:rPr>
          <w:rFonts w:asciiTheme="minorHAnsi" w:hAnsiTheme="minorHAnsi" w:cstheme="minorHAnsi"/>
          <w:sz w:val="24"/>
          <w:szCs w:val="24"/>
        </w:rPr>
        <w:t xml:space="preserve"> 2028 - dla 60 osób oraz czwarte w </w:t>
      </w:r>
      <w:r>
        <w:rPr>
          <w:rFonts w:asciiTheme="minorHAnsi" w:hAnsiTheme="minorHAnsi" w:cstheme="minorHAnsi"/>
          <w:sz w:val="24"/>
          <w:szCs w:val="24"/>
        </w:rPr>
        <w:t>październiku</w:t>
      </w:r>
      <w:r w:rsidRPr="0037475C">
        <w:rPr>
          <w:rFonts w:asciiTheme="minorHAnsi" w:hAnsiTheme="minorHAnsi" w:cstheme="minorHAnsi"/>
          <w:sz w:val="24"/>
          <w:szCs w:val="24"/>
        </w:rPr>
        <w:t xml:space="preserve"> 2029 - dla 60 osób). Konkretne daty realizacji danej usługi (zlecenia), Zamawiający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wskaże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podpisaniu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umowy,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jednak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nie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później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niż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14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dni roboczych przed terminem wykonania usługi.</w:t>
      </w:r>
    </w:p>
    <w:p w14:paraId="3811C8B4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Usługi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będą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świadczone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dni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robocze.</w:t>
      </w:r>
    </w:p>
    <w:p w14:paraId="1D4D66A0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Zamawiający poinformuje Wykonawcę o terminie, świadczenia danej usługi cateringowej,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tym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również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dietach,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nie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później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niż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14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dni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roboczych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przed terminem realizacji usługi.</w:t>
      </w:r>
    </w:p>
    <w:p w14:paraId="3D66DBAC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Przewidywany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czas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(godziny)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trwania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wydarzeń: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9.00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-15:00.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Catering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powinien </w:t>
      </w:r>
      <w:r w:rsidRPr="0037475C">
        <w:rPr>
          <w:rFonts w:asciiTheme="minorHAnsi" w:hAnsiTheme="minorHAnsi" w:cstheme="minorHAnsi"/>
          <w:sz w:val="24"/>
          <w:szCs w:val="24"/>
        </w:rPr>
        <w:t>być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przygotowany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pół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godziny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przed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wydarzeniem.</w:t>
      </w:r>
    </w:p>
    <w:p w14:paraId="2E061D44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Miejsca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świadczenia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usług cateringowych: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ul.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Uniwersytecka 15</w:t>
      </w:r>
      <w:r>
        <w:rPr>
          <w:rFonts w:asciiTheme="minorHAnsi" w:hAnsiTheme="minorHAnsi" w:cstheme="minorHAnsi"/>
          <w:sz w:val="24"/>
          <w:szCs w:val="24"/>
        </w:rPr>
        <w:t xml:space="preserve">, </w:t>
      </w:r>
      <w:r w:rsidRPr="0037475C">
        <w:rPr>
          <w:rFonts w:asciiTheme="minorHAnsi" w:hAnsiTheme="minorHAnsi" w:cstheme="minorHAnsi"/>
          <w:sz w:val="24"/>
          <w:szCs w:val="24"/>
        </w:rPr>
        <w:t>25-406 Kielce.</w:t>
      </w:r>
    </w:p>
    <w:p w14:paraId="3B9D93FE" w14:textId="77777777" w:rsidR="00314E6B" w:rsidRPr="0037475C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Usługi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będą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polegały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przygotowaniu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posiłków,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dostarczeniu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obsłudze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miejscu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usług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cateringowych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dla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uczestników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projektu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formie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szwedzkiego stołu/zimnego bufetu.</w:t>
      </w:r>
    </w:p>
    <w:p w14:paraId="27434C65" w14:textId="77777777" w:rsidR="00314E6B" w:rsidRPr="0037475C" w:rsidRDefault="00314E6B" w:rsidP="00314E6B">
      <w:pPr>
        <w:pStyle w:val="Akapitzlist"/>
        <w:numPr>
          <w:ilvl w:val="0"/>
          <w:numId w:val="2"/>
        </w:numPr>
        <w:spacing w:line="288" w:lineRule="exact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Wykonawca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musi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zapewnić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własną,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kompletną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estetyczną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zastawę: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filiżanki </w:t>
      </w:r>
      <w:r w:rsidRPr="0037475C">
        <w:rPr>
          <w:rFonts w:asciiTheme="minorHAnsi" w:hAnsiTheme="minorHAnsi" w:cstheme="minorHAnsi"/>
          <w:sz w:val="24"/>
          <w:szCs w:val="24"/>
        </w:rPr>
        <w:t>z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uszkiem</w:t>
      </w:r>
      <w:r>
        <w:rPr>
          <w:rFonts w:asciiTheme="minorHAnsi" w:hAnsiTheme="minorHAnsi" w:cstheme="minorHAnsi"/>
          <w:sz w:val="24"/>
          <w:szCs w:val="24"/>
        </w:rPr>
        <w:br/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(z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wygodnym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uchwytem),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talerzyki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spodeczki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filiżanki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oraz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łyżeczki do kawy/herbaty. Naczynia muszą spełniać wymogi higieniczne, być łatwe do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czyszczenia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dezynfekcji.</w:t>
      </w:r>
    </w:p>
    <w:p w14:paraId="5BD67F5A" w14:textId="77777777" w:rsidR="00314E6B" w:rsidRPr="0037475C" w:rsidRDefault="00314E6B" w:rsidP="00314E6B">
      <w:pPr>
        <w:pStyle w:val="Akapitzlist"/>
        <w:numPr>
          <w:ilvl w:val="0"/>
          <w:numId w:val="2"/>
        </w:numPr>
        <w:spacing w:line="288" w:lineRule="exact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Wykonawca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terminie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 2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dni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od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otrzymania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informacji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dacie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świadczenia danej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usługi,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przedstawi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Zamawiającemu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propozycje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menu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szwedzkiego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stołu/zimnego bufetu do ostatecznej akceptacji.</w:t>
      </w:r>
    </w:p>
    <w:p w14:paraId="4EE09688" w14:textId="77777777" w:rsidR="00314E6B" w:rsidRPr="0037475C" w:rsidRDefault="00314E6B" w:rsidP="00314E6B">
      <w:pPr>
        <w:pStyle w:val="Akapitzlist"/>
        <w:numPr>
          <w:ilvl w:val="0"/>
          <w:numId w:val="2"/>
        </w:numPr>
        <w:spacing w:line="288" w:lineRule="exact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Każdorazowo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skład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szwedzkiego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stołu/zimnego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bufetu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wchodzić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 xml:space="preserve">będą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przykładowo:</w:t>
      </w:r>
    </w:p>
    <w:p w14:paraId="18FBBC65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line="291" w:lineRule="exact"/>
        <w:ind w:left="1580" w:hanging="359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kawa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podawana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w </w:t>
      </w:r>
      <w:r w:rsidRPr="0037475C">
        <w:rPr>
          <w:rFonts w:asciiTheme="minorHAnsi" w:hAnsiTheme="minorHAnsi" w:cstheme="minorHAnsi"/>
          <w:sz w:val="24"/>
          <w:szCs w:val="24"/>
        </w:rPr>
        <w:t>termosach/warnikach</w:t>
      </w:r>
      <w:r w:rsidRPr="003747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4</w:t>
      </w:r>
      <w:r w:rsidRPr="0037475C">
        <w:rPr>
          <w:rFonts w:asciiTheme="minorHAnsi" w:hAnsiTheme="minorHAnsi" w:cstheme="minorHAnsi"/>
          <w:sz w:val="24"/>
          <w:szCs w:val="24"/>
        </w:rPr>
        <w:t>00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ml/os</w:t>
      </w:r>
      <w:r>
        <w:rPr>
          <w:rFonts w:asciiTheme="minorHAnsi" w:hAnsiTheme="minorHAnsi" w:cstheme="minorHAnsi"/>
          <w:spacing w:val="-2"/>
          <w:sz w:val="24"/>
          <w:szCs w:val="24"/>
        </w:rPr>
        <w:t>obę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,</w:t>
      </w:r>
    </w:p>
    <w:p w14:paraId="0C773221" w14:textId="77777777" w:rsidR="00314E6B" w:rsidRDefault="00314E6B" w:rsidP="00314E6B">
      <w:pPr>
        <w:pStyle w:val="Akapitzlist"/>
        <w:numPr>
          <w:ilvl w:val="1"/>
          <w:numId w:val="1"/>
        </w:numPr>
        <w:tabs>
          <w:tab w:val="left" w:pos="1581"/>
        </w:tabs>
        <w:spacing w:before="45"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pacing w:val="-2"/>
          <w:sz w:val="24"/>
          <w:szCs w:val="24"/>
        </w:rPr>
        <w:t xml:space="preserve">herbata </w:t>
      </w:r>
      <w:r>
        <w:rPr>
          <w:rFonts w:asciiTheme="minorHAnsi" w:hAnsiTheme="minorHAnsi" w:cstheme="minorHAnsi"/>
          <w:spacing w:val="-2"/>
          <w:sz w:val="24"/>
          <w:szCs w:val="24"/>
        </w:rPr>
        <w:t xml:space="preserve">w saszetkach </w:t>
      </w:r>
      <w:r w:rsidRPr="007E1B03">
        <w:rPr>
          <w:rFonts w:asciiTheme="minorHAnsi" w:hAnsiTheme="minorHAnsi" w:cstheme="minorHAnsi"/>
          <w:sz w:val="24"/>
          <w:szCs w:val="24"/>
        </w:rPr>
        <w:t>różne smaki (np. czarna, zielona, owocowa) – minimum 3 sztuki na os</w:t>
      </w:r>
      <w:r>
        <w:rPr>
          <w:rFonts w:asciiTheme="minorHAnsi" w:hAnsiTheme="minorHAnsi" w:cstheme="minorHAnsi"/>
          <w:sz w:val="24"/>
          <w:szCs w:val="24"/>
        </w:rPr>
        <w:t>obę,</w:t>
      </w:r>
    </w:p>
    <w:p w14:paraId="53CAE1BF" w14:textId="77777777" w:rsidR="00314E6B" w:rsidRPr="007E1B03" w:rsidRDefault="00314E6B" w:rsidP="00314E6B">
      <w:pPr>
        <w:pStyle w:val="Akapitzlist"/>
        <w:numPr>
          <w:ilvl w:val="1"/>
          <w:numId w:val="1"/>
        </w:numPr>
        <w:tabs>
          <w:tab w:val="left" w:pos="1581"/>
        </w:tabs>
        <w:spacing w:before="45"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z w:val="24"/>
          <w:szCs w:val="24"/>
        </w:rPr>
        <w:t>woda</w:t>
      </w:r>
      <w:r w:rsidRPr="007E1B0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-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gazowana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i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niegazowana</w:t>
      </w:r>
      <w:r w:rsidRPr="007E1B0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w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szklanych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dzbankach/dystrybutorach z owocami cytrusowymi – 500 ml/os</w:t>
      </w:r>
      <w:r>
        <w:rPr>
          <w:rFonts w:asciiTheme="minorHAnsi" w:hAnsiTheme="minorHAnsi" w:cstheme="minorHAnsi"/>
          <w:sz w:val="24"/>
          <w:szCs w:val="24"/>
        </w:rPr>
        <w:t>obę</w:t>
      </w:r>
      <w:r w:rsidRPr="007E1B03">
        <w:rPr>
          <w:rFonts w:asciiTheme="minorHAnsi" w:hAnsiTheme="minorHAnsi" w:cstheme="minorHAnsi"/>
          <w:sz w:val="24"/>
          <w:szCs w:val="24"/>
        </w:rPr>
        <w:t>,</w:t>
      </w:r>
    </w:p>
    <w:p w14:paraId="29433A59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81"/>
        </w:tabs>
        <w:spacing w:before="45" w:line="276" w:lineRule="auto"/>
        <w:ind w:right="752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soki podawane w szklanych dzbanuszkach (</w:t>
      </w:r>
      <w:r>
        <w:rPr>
          <w:rFonts w:asciiTheme="minorHAnsi" w:hAnsiTheme="minorHAnsi" w:cstheme="minorHAnsi"/>
          <w:sz w:val="24"/>
          <w:szCs w:val="24"/>
        </w:rPr>
        <w:t>200</w:t>
      </w:r>
      <w:r w:rsidRPr="0037475C">
        <w:rPr>
          <w:rFonts w:asciiTheme="minorHAnsi" w:hAnsiTheme="minorHAnsi" w:cstheme="minorHAnsi"/>
          <w:sz w:val="24"/>
          <w:szCs w:val="24"/>
        </w:rPr>
        <w:t xml:space="preserve"> ml/os</w:t>
      </w:r>
      <w:r>
        <w:rPr>
          <w:rFonts w:asciiTheme="minorHAnsi" w:hAnsiTheme="minorHAnsi" w:cstheme="minorHAnsi"/>
          <w:sz w:val="24"/>
          <w:szCs w:val="24"/>
        </w:rPr>
        <w:t>obę</w:t>
      </w:r>
      <w:r w:rsidRPr="0037475C">
        <w:rPr>
          <w:rFonts w:asciiTheme="minorHAnsi" w:hAnsiTheme="minorHAnsi" w:cstheme="minorHAnsi"/>
          <w:sz w:val="24"/>
          <w:szCs w:val="24"/>
        </w:rPr>
        <w:t>),</w:t>
      </w:r>
    </w:p>
    <w:p w14:paraId="132239A2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1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woda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wrzątek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podawana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termosach/warnikach</w:t>
      </w:r>
      <w:r w:rsidRPr="0037475C">
        <w:rPr>
          <w:rFonts w:asciiTheme="minorHAnsi" w:hAnsiTheme="minorHAnsi" w:cstheme="minorHAnsi"/>
          <w:spacing w:val="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bez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ograniczeń,</w:t>
      </w:r>
    </w:p>
    <w:p w14:paraId="2309B267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3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kanapki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dekoracyjne -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różne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rodzaje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wyboru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(co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najmniej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sztuki</w:t>
      </w:r>
    </w:p>
    <w:p w14:paraId="460DD5E3" w14:textId="77777777" w:rsidR="00314E6B" w:rsidRDefault="00314E6B" w:rsidP="00314E6B">
      <w:pPr>
        <w:pStyle w:val="Tekstpodstawowy"/>
        <w:spacing w:before="43"/>
        <w:ind w:left="1581"/>
        <w:rPr>
          <w:rFonts w:asciiTheme="minorHAnsi" w:hAnsiTheme="minorHAnsi" w:cstheme="minorHAnsi"/>
          <w:spacing w:val="-2"/>
        </w:rPr>
      </w:pPr>
      <w:r w:rsidRPr="0037475C">
        <w:rPr>
          <w:rFonts w:asciiTheme="minorHAnsi" w:hAnsiTheme="minorHAnsi" w:cstheme="minorHAnsi"/>
        </w:rPr>
        <w:t>na</w:t>
      </w:r>
      <w:r w:rsidRPr="0037475C">
        <w:rPr>
          <w:rFonts w:asciiTheme="minorHAnsi" w:hAnsiTheme="minorHAnsi" w:cstheme="minorHAnsi"/>
          <w:spacing w:val="2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osobę),</w:t>
      </w:r>
    </w:p>
    <w:p w14:paraId="1BD32F59" w14:textId="77777777" w:rsidR="00314E6B" w:rsidRPr="008079C8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3"/>
        <w:ind w:hanging="359"/>
        <w:rPr>
          <w:rFonts w:asciiTheme="minorHAnsi" w:hAnsiTheme="minorHAnsi" w:cstheme="minorHAnsi"/>
          <w:spacing w:val="-2"/>
        </w:rPr>
      </w:pPr>
      <w:proofErr w:type="spellStart"/>
      <w:r w:rsidRPr="008079C8">
        <w:rPr>
          <w:rFonts w:asciiTheme="minorHAnsi" w:hAnsiTheme="minorHAnsi" w:cstheme="minorHAnsi"/>
          <w:sz w:val="24"/>
          <w:szCs w:val="24"/>
        </w:rPr>
        <w:t>tortilki</w:t>
      </w:r>
      <w:proofErr w:type="spellEnd"/>
      <w:r w:rsidRPr="008079C8">
        <w:rPr>
          <w:rFonts w:asciiTheme="minorHAnsi" w:hAnsiTheme="minorHAnsi" w:cstheme="minorHAnsi"/>
          <w:sz w:val="24"/>
          <w:szCs w:val="24"/>
        </w:rPr>
        <w:t xml:space="preserve"> -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różne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rodzaje</w:t>
      </w:r>
      <w:r w:rsidRPr="008079C8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do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wyboru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(co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z w:val="24"/>
          <w:szCs w:val="24"/>
        </w:rPr>
        <w:t>najmniej</w:t>
      </w:r>
      <w:r w:rsidRPr="008079C8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3</w:t>
      </w:r>
      <w:r w:rsidRPr="008079C8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079C8">
        <w:rPr>
          <w:rFonts w:asciiTheme="minorHAnsi" w:hAnsiTheme="minorHAnsi" w:cstheme="minorHAnsi"/>
          <w:sz w:val="24"/>
          <w:szCs w:val="24"/>
        </w:rPr>
        <w:t>na</w:t>
      </w:r>
      <w:r w:rsidRPr="008079C8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079C8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0FCC208F" w14:textId="77777777" w:rsidR="00314E6B" w:rsidRPr="00870FB6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3"/>
        <w:ind w:hanging="359"/>
        <w:rPr>
          <w:rFonts w:asciiTheme="minorHAnsi" w:hAnsiTheme="minorHAnsi" w:cstheme="minorHAnsi"/>
          <w:spacing w:val="-2"/>
        </w:rPr>
      </w:pPr>
      <w:r w:rsidRPr="00870FB6">
        <w:rPr>
          <w:rFonts w:asciiTheme="minorHAnsi" w:hAnsiTheme="minorHAnsi" w:cstheme="minorHAnsi"/>
          <w:sz w:val="24"/>
          <w:szCs w:val="24"/>
        </w:rPr>
        <w:t>roladki - różne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rodzaje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do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wyboru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(co</w:t>
      </w:r>
      <w:r w:rsidRPr="00870FB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najmniej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3</w:t>
      </w:r>
      <w:r w:rsidRPr="00870FB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70FB6">
        <w:rPr>
          <w:rFonts w:asciiTheme="minorHAnsi" w:hAnsiTheme="minorHAnsi" w:cstheme="minorHAnsi"/>
          <w:sz w:val="24"/>
          <w:szCs w:val="24"/>
        </w:rPr>
        <w:t>na</w:t>
      </w:r>
      <w:r w:rsidRPr="00870FB6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2509BC68" w14:textId="77777777" w:rsidR="00314E6B" w:rsidRPr="00870FB6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3"/>
        <w:ind w:hanging="359"/>
        <w:rPr>
          <w:rFonts w:asciiTheme="minorHAnsi" w:hAnsiTheme="minorHAnsi" w:cstheme="minorHAnsi"/>
          <w:spacing w:val="-2"/>
        </w:rPr>
      </w:pP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koreczki </w:t>
      </w:r>
      <w:r w:rsidRPr="00870FB6">
        <w:rPr>
          <w:rFonts w:asciiTheme="minorHAnsi" w:hAnsiTheme="minorHAnsi" w:cstheme="minorHAnsi"/>
          <w:sz w:val="24"/>
          <w:szCs w:val="24"/>
        </w:rPr>
        <w:t>- różne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rodzaje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do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wyboru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(co</w:t>
      </w:r>
      <w:r w:rsidRPr="00870FB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najmniej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3</w:t>
      </w:r>
      <w:r w:rsidRPr="00870FB6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70FB6">
        <w:rPr>
          <w:rFonts w:asciiTheme="minorHAnsi" w:hAnsiTheme="minorHAnsi" w:cstheme="minorHAnsi"/>
          <w:sz w:val="24"/>
          <w:szCs w:val="24"/>
        </w:rPr>
        <w:t>na</w:t>
      </w:r>
      <w:r w:rsidRPr="00870FB6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018DACF0" w14:textId="77777777" w:rsidR="00314E6B" w:rsidRPr="00870FB6" w:rsidRDefault="00314E6B" w:rsidP="00314E6B">
      <w:pPr>
        <w:pStyle w:val="Akapitzlist"/>
        <w:numPr>
          <w:ilvl w:val="1"/>
          <w:numId w:val="1"/>
        </w:numPr>
        <w:tabs>
          <w:tab w:val="left" w:pos="1579"/>
        </w:tabs>
        <w:spacing w:before="46"/>
        <w:ind w:left="1579" w:hanging="358"/>
        <w:rPr>
          <w:rFonts w:asciiTheme="minorHAnsi" w:hAnsiTheme="minorHAnsi" w:cstheme="minorHAnsi"/>
          <w:sz w:val="24"/>
          <w:szCs w:val="24"/>
        </w:rPr>
      </w:pPr>
      <w:r w:rsidRPr="00870FB6">
        <w:rPr>
          <w:rFonts w:asciiTheme="minorHAnsi" w:hAnsiTheme="minorHAnsi" w:cstheme="minorHAnsi"/>
          <w:sz w:val="24"/>
          <w:szCs w:val="24"/>
        </w:rPr>
        <w:lastRenderedPageBreak/>
        <w:t>3 różne sałatki do wyboru (co najmniej 200 g na osobę),</w:t>
      </w:r>
    </w:p>
    <w:p w14:paraId="33302DC8" w14:textId="77777777" w:rsidR="00314E6B" w:rsidRPr="00870FB6" w:rsidRDefault="00314E6B" w:rsidP="00314E6B">
      <w:pPr>
        <w:pStyle w:val="Akapitzlist"/>
        <w:numPr>
          <w:ilvl w:val="1"/>
          <w:numId w:val="1"/>
        </w:numPr>
        <w:tabs>
          <w:tab w:val="left" w:pos="1579"/>
        </w:tabs>
        <w:spacing w:before="46"/>
        <w:ind w:left="1579" w:hanging="358"/>
        <w:rPr>
          <w:rFonts w:asciiTheme="minorHAnsi" w:hAnsiTheme="minorHAnsi" w:cstheme="minorHAnsi"/>
          <w:sz w:val="24"/>
          <w:szCs w:val="24"/>
        </w:rPr>
      </w:pPr>
      <w:r w:rsidRPr="00870FB6">
        <w:rPr>
          <w:rFonts w:asciiTheme="minorHAnsi" w:hAnsiTheme="minorHAnsi" w:cstheme="minorHAnsi"/>
          <w:sz w:val="24"/>
          <w:szCs w:val="24"/>
        </w:rPr>
        <w:t xml:space="preserve">ciasto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krojone </w:t>
      </w:r>
      <w:r w:rsidRPr="00870FB6">
        <w:rPr>
          <w:rFonts w:asciiTheme="minorHAnsi" w:hAnsiTheme="minorHAnsi" w:cstheme="minorHAnsi"/>
          <w:sz w:val="24"/>
          <w:szCs w:val="24"/>
        </w:rPr>
        <w:t>minimum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3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>rodzaje, np.: sernik, malinowa chmurka, szarlotka, piernik - 2 porcje/osobę – porcja min. 150 g,</w:t>
      </w:r>
    </w:p>
    <w:p w14:paraId="5A592D25" w14:textId="77777777" w:rsidR="00314E6B" w:rsidRPr="00870FB6" w:rsidRDefault="00314E6B" w:rsidP="00314E6B">
      <w:pPr>
        <w:pStyle w:val="Akapitzlist"/>
        <w:numPr>
          <w:ilvl w:val="1"/>
          <w:numId w:val="1"/>
        </w:numPr>
        <w:tabs>
          <w:tab w:val="left" w:pos="1581"/>
        </w:tabs>
        <w:spacing w:before="43"/>
        <w:rPr>
          <w:rFonts w:asciiTheme="minorHAnsi" w:hAnsiTheme="minorHAnsi" w:cstheme="minorHAnsi"/>
          <w:spacing w:val="-2"/>
          <w:sz w:val="24"/>
          <w:szCs w:val="24"/>
        </w:rPr>
      </w:pPr>
      <w:r w:rsidRPr="00870FB6">
        <w:rPr>
          <w:rFonts w:asciiTheme="minorHAnsi" w:hAnsiTheme="minorHAnsi" w:cstheme="minorHAnsi"/>
          <w:sz w:val="24"/>
          <w:szCs w:val="24"/>
        </w:rPr>
        <w:t>wypiek</w:t>
      </w:r>
      <w:r w:rsidRPr="00870FB6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cukierniczy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np.:</w:t>
      </w:r>
      <w:r w:rsidRPr="00870FB6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babeczki,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rogaliki,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pączuszki, ptysie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(co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najmniej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po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z w:val="24"/>
          <w:szCs w:val="24"/>
        </w:rPr>
        <w:t>3</w:t>
      </w:r>
      <w:r w:rsidRPr="00870FB6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 xml:space="preserve">sztuki </w:t>
      </w:r>
      <w:r w:rsidRPr="00870FB6">
        <w:rPr>
          <w:rFonts w:asciiTheme="minorHAnsi" w:hAnsiTheme="minorHAnsi" w:cstheme="minorHAnsi"/>
          <w:sz w:val="24"/>
          <w:szCs w:val="24"/>
        </w:rPr>
        <w:t>na</w:t>
      </w:r>
      <w:r w:rsidRPr="00870FB6">
        <w:rPr>
          <w:rFonts w:asciiTheme="minorHAnsi" w:hAnsiTheme="minorHAnsi" w:cstheme="minorHAnsi"/>
          <w:spacing w:val="2"/>
          <w:sz w:val="24"/>
          <w:szCs w:val="24"/>
        </w:rPr>
        <w:t xml:space="preserve"> </w:t>
      </w:r>
      <w:r w:rsidRPr="00870FB6">
        <w:rPr>
          <w:rFonts w:asciiTheme="minorHAnsi" w:hAnsiTheme="minorHAnsi" w:cstheme="minorHAnsi"/>
          <w:spacing w:val="-2"/>
          <w:sz w:val="24"/>
          <w:szCs w:val="24"/>
        </w:rPr>
        <w:t>osobę),</w:t>
      </w:r>
    </w:p>
    <w:p w14:paraId="2A25C177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79"/>
        </w:tabs>
        <w:spacing w:before="46"/>
        <w:ind w:left="1579" w:hanging="358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świeże owoce (co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najmniej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20</w:t>
      </w:r>
      <w:r w:rsidRPr="0037475C">
        <w:rPr>
          <w:rFonts w:asciiTheme="minorHAnsi" w:hAnsiTheme="minorHAnsi" w:cstheme="minorHAnsi"/>
          <w:sz w:val="24"/>
          <w:szCs w:val="24"/>
        </w:rPr>
        <w:t>0g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osobę)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minimum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3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rodzaje,</w:t>
      </w:r>
    </w:p>
    <w:p w14:paraId="057BCC4C" w14:textId="77777777" w:rsidR="00314E6B" w:rsidRPr="0037475C" w:rsidRDefault="00314E6B" w:rsidP="00314E6B">
      <w:pPr>
        <w:pStyle w:val="Akapitzlist"/>
        <w:numPr>
          <w:ilvl w:val="1"/>
          <w:numId w:val="1"/>
        </w:numPr>
        <w:tabs>
          <w:tab w:val="left" w:pos="1580"/>
        </w:tabs>
        <w:spacing w:before="41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7E1B03">
        <w:rPr>
          <w:rFonts w:asciiTheme="minorHAnsi" w:hAnsiTheme="minorHAnsi" w:cstheme="minorHAnsi"/>
          <w:sz w:val="24"/>
          <w:szCs w:val="24"/>
        </w:rPr>
        <w:t>dodatki: mleko krowie i roślinne podawane w szklanych dzbanuszkach,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cytryna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>
        <w:rPr>
          <w:rFonts w:asciiTheme="minorHAnsi" w:hAnsiTheme="minorHAnsi" w:cstheme="minorHAnsi"/>
          <w:spacing w:val="-4"/>
          <w:sz w:val="24"/>
          <w:szCs w:val="24"/>
        </w:rPr>
        <w:t xml:space="preserve">w </w:t>
      </w:r>
      <w:r w:rsidRPr="007E1B03">
        <w:rPr>
          <w:rFonts w:asciiTheme="minorHAnsi" w:hAnsiTheme="minorHAnsi" w:cstheme="minorHAnsi"/>
          <w:sz w:val="24"/>
          <w:szCs w:val="24"/>
        </w:rPr>
        <w:t>plasterkach,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7E1B03">
        <w:rPr>
          <w:rFonts w:asciiTheme="minorHAnsi" w:hAnsiTheme="minorHAnsi" w:cstheme="minorHAnsi"/>
          <w:sz w:val="24"/>
          <w:szCs w:val="24"/>
        </w:rPr>
        <w:t>cukier</w:t>
      </w:r>
      <w:r w:rsidRPr="007E1B0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biały i trzcinowy</w:t>
      </w:r>
      <w:r w:rsidRPr="007E1B0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–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bez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ograniczeń,</w:t>
      </w:r>
    </w:p>
    <w:p w14:paraId="79593FD2" w14:textId="77777777" w:rsidR="00314E6B" w:rsidRPr="00A77F20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636"/>
        <w:rPr>
          <w:sz w:val="24"/>
        </w:rPr>
      </w:pPr>
      <w:r w:rsidRPr="00A77F20">
        <w:rPr>
          <w:sz w:val="24"/>
        </w:rPr>
        <w:t>Poszczególne</w:t>
      </w:r>
      <w:r w:rsidRPr="00A77F20">
        <w:rPr>
          <w:spacing w:val="-7"/>
          <w:sz w:val="24"/>
        </w:rPr>
        <w:t xml:space="preserve"> </w:t>
      </w:r>
      <w:r w:rsidRPr="00A77F20">
        <w:rPr>
          <w:sz w:val="24"/>
        </w:rPr>
        <w:t>dania</w:t>
      </w:r>
      <w:r w:rsidRPr="00A77F20">
        <w:rPr>
          <w:spacing w:val="-7"/>
          <w:sz w:val="24"/>
        </w:rPr>
        <w:t xml:space="preserve"> </w:t>
      </w:r>
      <w:r w:rsidRPr="00A77F20">
        <w:rPr>
          <w:sz w:val="24"/>
        </w:rPr>
        <w:t>powinny</w:t>
      </w:r>
      <w:r w:rsidRPr="00A77F20">
        <w:rPr>
          <w:spacing w:val="-5"/>
          <w:sz w:val="24"/>
        </w:rPr>
        <w:t xml:space="preserve"> </w:t>
      </w:r>
      <w:r w:rsidRPr="00A77F20">
        <w:rPr>
          <w:sz w:val="24"/>
        </w:rPr>
        <w:t>być</w:t>
      </w:r>
      <w:r w:rsidRPr="00A77F20">
        <w:rPr>
          <w:spacing w:val="-6"/>
          <w:sz w:val="24"/>
        </w:rPr>
        <w:t xml:space="preserve"> </w:t>
      </w:r>
      <w:r w:rsidRPr="00A77F20">
        <w:rPr>
          <w:sz w:val="24"/>
        </w:rPr>
        <w:t>czytelnie</w:t>
      </w:r>
      <w:r w:rsidRPr="00A77F20">
        <w:rPr>
          <w:spacing w:val="-4"/>
          <w:sz w:val="24"/>
        </w:rPr>
        <w:t xml:space="preserve"> </w:t>
      </w:r>
      <w:r w:rsidRPr="00A77F20">
        <w:rPr>
          <w:sz w:val="24"/>
        </w:rPr>
        <w:t>opisane</w:t>
      </w:r>
      <w:r w:rsidRPr="00A77F20">
        <w:rPr>
          <w:spacing w:val="-4"/>
          <w:sz w:val="24"/>
        </w:rPr>
        <w:t xml:space="preserve"> zgodnie z dostępnością informacji o ofercie i usługach w formie dostępnej, np. dużym drukiem </w:t>
      </w:r>
      <w:r w:rsidRPr="00A77F20">
        <w:rPr>
          <w:sz w:val="24"/>
        </w:rPr>
        <w:t>z</w:t>
      </w:r>
      <w:r w:rsidRPr="00A77F20">
        <w:rPr>
          <w:spacing w:val="-6"/>
          <w:sz w:val="24"/>
        </w:rPr>
        <w:t xml:space="preserve"> </w:t>
      </w:r>
      <w:r w:rsidRPr="00A77F20">
        <w:rPr>
          <w:sz w:val="24"/>
        </w:rPr>
        <w:t>zachowaniem</w:t>
      </w:r>
      <w:r w:rsidRPr="00A77F20">
        <w:rPr>
          <w:spacing w:val="-4"/>
          <w:sz w:val="24"/>
        </w:rPr>
        <w:t xml:space="preserve"> </w:t>
      </w:r>
      <w:r w:rsidRPr="00A77F20">
        <w:rPr>
          <w:sz w:val="24"/>
        </w:rPr>
        <w:t xml:space="preserve">kontrastu i wyraźną czcionką </w:t>
      </w:r>
      <w:proofErr w:type="spellStart"/>
      <w:r w:rsidRPr="00A77F20">
        <w:rPr>
          <w:sz w:val="24"/>
        </w:rPr>
        <w:t>bezszeryfową</w:t>
      </w:r>
      <w:proofErr w:type="spellEnd"/>
      <w:r w:rsidRPr="00A77F20">
        <w:rPr>
          <w:sz w:val="24"/>
        </w:rPr>
        <w:t xml:space="preserve"> np. Calibri z zaznaczeniem składników wywołujących nietolerancje i alergie.</w:t>
      </w:r>
    </w:p>
    <w:p w14:paraId="6FF24EAD" w14:textId="77777777" w:rsidR="00314E6B" w:rsidRPr="00EB3AF7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636"/>
        <w:rPr>
          <w:sz w:val="24"/>
          <w:szCs w:val="24"/>
        </w:rPr>
      </w:pPr>
      <w:r w:rsidRPr="00A77F20">
        <w:rPr>
          <w:sz w:val="24"/>
          <w:szCs w:val="24"/>
        </w:rPr>
        <w:t>Wykonawca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zapewni</w:t>
      </w:r>
      <w:r w:rsidRPr="00A77F20">
        <w:rPr>
          <w:spacing w:val="-4"/>
          <w:sz w:val="24"/>
          <w:szCs w:val="24"/>
        </w:rPr>
        <w:t xml:space="preserve"> menu uwzględniającego potrzeby osób o różnych wymaganiach dietetycznych i zdrowotnych, tj. </w:t>
      </w:r>
      <w:r w:rsidRPr="00A77F20">
        <w:rPr>
          <w:sz w:val="24"/>
          <w:szCs w:val="24"/>
        </w:rPr>
        <w:t>posiłki</w:t>
      </w:r>
      <w:r w:rsidRPr="00A77F20">
        <w:rPr>
          <w:spacing w:val="-3"/>
          <w:sz w:val="24"/>
          <w:szCs w:val="24"/>
        </w:rPr>
        <w:t xml:space="preserve"> </w:t>
      </w:r>
      <w:r w:rsidRPr="00A77F20">
        <w:rPr>
          <w:sz w:val="24"/>
          <w:szCs w:val="24"/>
        </w:rPr>
        <w:t>(w/w)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dla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diety</w:t>
      </w:r>
      <w:r w:rsidRPr="00A77F20">
        <w:rPr>
          <w:spacing w:val="-2"/>
          <w:sz w:val="24"/>
          <w:szCs w:val="24"/>
        </w:rPr>
        <w:t xml:space="preserve"> b</w:t>
      </w:r>
      <w:r w:rsidRPr="00A77F20">
        <w:rPr>
          <w:sz w:val="24"/>
          <w:szCs w:val="24"/>
        </w:rPr>
        <w:t>ezglutenowej,</w:t>
      </w:r>
      <w:r w:rsidRPr="00A77F20">
        <w:rPr>
          <w:spacing w:val="-4"/>
          <w:sz w:val="24"/>
          <w:szCs w:val="24"/>
        </w:rPr>
        <w:t xml:space="preserve"> </w:t>
      </w:r>
      <w:proofErr w:type="spellStart"/>
      <w:r w:rsidRPr="00A77F20">
        <w:rPr>
          <w:spacing w:val="-2"/>
          <w:sz w:val="24"/>
          <w:szCs w:val="24"/>
        </w:rPr>
        <w:t>bezlaktozowej</w:t>
      </w:r>
      <w:proofErr w:type="spellEnd"/>
      <w:r w:rsidRPr="00A77F20">
        <w:rPr>
          <w:spacing w:val="-2"/>
          <w:sz w:val="24"/>
          <w:szCs w:val="24"/>
        </w:rPr>
        <w:t xml:space="preserve">, </w:t>
      </w:r>
      <w:r w:rsidRPr="00A77F20">
        <w:rPr>
          <w:sz w:val="24"/>
          <w:szCs w:val="24"/>
        </w:rPr>
        <w:t>wegetariańskiej,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wegańskiej.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Posiłki</w:t>
      </w:r>
      <w:r w:rsidRPr="00A77F20">
        <w:rPr>
          <w:spacing w:val="-4"/>
          <w:sz w:val="24"/>
          <w:szCs w:val="24"/>
        </w:rPr>
        <w:t xml:space="preserve"> </w:t>
      </w:r>
      <w:r w:rsidRPr="00A77F20">
        <w:rPr>
          <w:sz w:val="24"/>
          <w:szCs w:val="24"/>
        </w:rPr>
        <w:t>przeznaczone</w:t>
      </w:r>
      <w:r w:rsidRPr="00A77F20">
        <w:rPr>
          <w:spacing w:val="-4"/>
          <w:sz w:val="24"/>
          <w:szCs w:val="24"/>
        </w:rPr>
        <w:t xml:space="preserve"> </w:t>
      </w:r>
      <w:r w:rsidRPr="00A77F20">
        <w:rPr>
          <w:sz w:val="24"/>
          <w:szCs w:val="24"/>
        </w:rPr>
        <w:t>dla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w/w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diet</w:t>
      </w:r>
      <w:r w:rsidRPr="00A77F20">
        <w:rPr>
          <w:spacing w:val="-5"/>
          <w:sz w:val="24"/>
          <w:szCs w:val="24"/>
        </w:rPr>
        <w:t xml:space="preserve"> </w:t>
      </w:r>
      <w:r w:rsidRPr="00A77F20">
        <w:rPr>
          <w:sz w:val="24"/>
          <w:szCs w:val="24"/>
        </w:rPr>
        <w:t>będą</w:t>
      </w:r>
      <w:r w:rsidRPr="00A77F20">
        <w:rPr>
          <w:spacing w:val="-6"/>
          <w:sz w:val="24"/>
          <w:szCs w:val="24"/>
        </w:rPr>
        <w:t xml:space="preserve"> </w:t>
      </w:r>
      <w:r w:rsidRPr="00A77F20">
        <w:rPr>
          <w:sz w:val="24"/>
          <w:szCs w:val="24"/>
        </w:rPr>
        <w:t>odpowiednio wyodrębnione i opisane przez Wykonawcę, tak aby uniknąć pomyłki w pobraniu posiłku. Posiłki te będą</w:t>
      </w:r>
      <w:r w:rsidRPr="00EB3AF7">
        <w:rPr>
          <w:sz w:val="24"/>
          <w:szCs w:val="24"/>
        </w:rPr>
        <w:t xml:space="preserve"> stanowić nie mniej niż 20% całości danego zlecenia.</w:t>
      </w:r>
    </w:p>
    <w:p w14:paraId="3DC1388F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before="2" w:line="293" w:lineRule="exact"/>
        <w:ind w:right="576"/>
        <w:rPr>
          <w:rFonts w:asciiTheme="minorHAnsi" w:hAnsiTheme="minorHAnsi" w:cstheme="minorHAnsi"/>
        </w:rPr>
      </w:pPr>
      <w:r w:rsidRPr="009E32C3">
        <w:rPr>
          <w:rFonts w:asciiTheme="minorHAnsi" w:hAnsiTheme="minorHAnsi" w:cstheme="minorHAnsi"/>
          <w:sz w:val="24"/>
          <w:szCs w:val="24"/>
        </w:rPr>
        <w:t>Catering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przygotowany</w:t>
      </w:r>
      <w:r w:rsidRPr="009E32C3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będzie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wyłącznie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przy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użyciu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produktów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 xml:space="preserve">spełniających normy jakości produktów spożywczych, a także z przestrzeganiem przepisów prawnych w zakresie przechowywania i przygotowywania artykułów </w:t>
      </w:r>
      <w:r w:rsidRPr="009E32C3">
        <w:rPr>
          <w:rFonts w:asciiTheme="minorHAnsi" w:hAnsiTheme="minorHAnsi" w:cstheme="minorHAnsi"/>
          <w:spacing w:val="-2"/>
        </w:rPr>
        <w:t>spożywczych:</w:t>
      </w:r>
    </w:p>
    <w:p w14:paraId="38A3AD93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before="43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potrawy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przygotowane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ze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świeżych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produktów;</w:t>
      </w:r>
    </w:p>
    <w:p w14:paraId="7A46C241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before="46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potrawy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powinny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być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przechowywane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odpowiedniej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temperaturze,</w:t>
      </w:r>
    </w:p>
    <w:p w14:paraId="0797405C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before="43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potrawy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powinny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być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odpowiednio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zapakowane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czas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przewozu</w:t>
      </w:r>
    </w:p>
    <w:p w14:paraId="508CCFEE" w14:textId="77777777" w:rsidR="00314E6B" w:rsidRPr="0037475C" w:rsidRDefault="00314E6B" w:rsidP="00314E6B">
      <w:pPr>
        <w:pStyle w:val="Tekstpodstawowy"/>
        <w:spacing w:before="43"/>
        <w:ind w:left="1581"/>
        <w:rPr>
          <w:rFonts w:asciiTheme="minorHAnsi" w:hAnsiTheme="minorHAnsi" w:cstheme="minorHAnsi"/>
        </w:rPr>
      </w:pPr>
      <w:r w:rsidRPr="0037475C">
        <w:rPr>
          <w:rFonts w:asciiTheme="minorHAnsi" w:hAnsiTheme="minorHAnsi" w:cstheme="minorHAnsi"/>
        </w:rPr>
        <w:t>tj.</w:t>
      </w:r>
      <w:r w:rsidRPr="0037475C">
        <w:rPr>
          <w:rFonts w:asciiTheme="minorHAnsi" w:hAnsiTheme="minorHAnsi" w:cstheme="minorHAnsi"/>
          <w:spacing w:val="-5"/>
        </w:rPr>
        <w:t xml:space="preserve"> </w:t>
      </w:r>
      <w:r w:rsidRPr="0037475C">
        <w:rPr>
          <w:rFonts w:asciiTheme="minorHAnsi" w:hAnsiTheme="minorHAnsi" w:cstheme="minorHAnsi"/>
        </w:rPr>
        <w:t>w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pojemniki,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które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zabezpieczą</w:t>
      </w:r>
      <w:r w:rsidRPr="0037475C">
        <w:rPr>
          <w:rFonts w:asciiTheme="minorHAnsi" w:hAnsiTheme="minorHAnsi" w:cstheme="minorHAnsi"/>
          <w:spacing w:val="-5"/>
        </w:rPr>
        <w:t xml:space="preserve"> </w:t>
      </w:r>
      <w:r w:rsidRPr="0037475C">
        <w:rPr>
          <w:rFonts w:asciiTheme="minorHAnsi" w:hAnsiTheme="minorHAnsi" w:cstheme="minorHAnsi"/>
        </w:rPr>
        <w:t>ich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trwałość,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świeżość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oraz</w:t>
      </w:r>
      <w:r w:rsidRPr="0037475C">
        <w:rPr>
          <w:rFonts w:asciiTheme="minorHAnsi" w:hAnsiTheme="minorHAnsi" w:cstheme="minorHAnsi"/>
          <w:spacing w:val="-1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wygląd).</w:t>
      </w:r>
    </w:p>
    <w:p w14:paraId="4511B461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before="46"/>
        <w:rPr>
          <w:rFonts w:asciiTheme="minorHAnsi" w:hAnsiTheme="minorHAnsi" w:cstheme="minorHAnsi"/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zobowiązany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jest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>do:</w:t>
      </w:r>
    </w:p>
    <w:p w14:paraId="5341BBB0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before="43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przygotowania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cateringu,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dowozu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terminie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wskazanym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przez</w:t>
      </w:r>
    </w:p>
    <w:p w14:paraId="1BCA2F99" w14:textId="77777777" w:rsidR="00314E6B" w:rsidRPr="0037475C" w:rsidRDefault="00314E6B" w:rsidP="00314E6B">
      <w:pPr>
        <w:pStyle w:val="Tekstpodstawowy"/>
        <w:spacing w:before="43"/>
        <w:ind w:left="1581"/>
        <w:rPr>
          <w:rFonts w:asciiTheme="minorHAnsi" w:hAnsiTheme="minorHAnsi" w:cstheme="minorHAnsi"/>
        </w:rPr>
      </w:pPr>
      <w:r w:rsidRPr="0037475C">
        <w:rPr>
          <w:rFonts w:asciiTheme="minorHAnsi" w:hAnsiTheme="minorHAnsi" w:cstheme="minorHAnsi"/>
        </w:rPr>
        <w:t>Zamawiającego</w:t>
      </w:r>
      <w:r w:rsidRPr="0037475C">
        <w:rPr>
          <w:rFonts w:asciiTheme="minorHAnsi" w:hAnsiTheme="minorHAnsi" w:cstheme="minorHAnsi"/>
          <w:spacing w:val="-6"/>
        </w:rPr>
        <w:t xml:space="preserve"> </w:t>
      </w:r>
      <w:r w:rsidRPr="0037475C">
        <w:rPr>
          <w:rFonts w:asciiTheme="minorHAnsi" w:hAnsiTheme="minorHAnsi" w:cstheme="minorHAnsi"/>
        </w:rPr>
        <w:t>w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miejscu,</w:t>
      </w:r>
      <w:r w:rsidRPr="0037475C">
        <w:rPr>
          <w:rFonts w:asciiTheme="minorHAnsi" w:hAnsiTheme="minorHAnsi" w:cstheme="minorHAnsi"/>
          <w:spacing w:val="-2"/>
        </w:rPr>
        <w:t xml:space="preserve"> </w:t>
      </w:r>
      <w:r w:rsidRPr="0037475C">
        <w:rPr>
          <w:rFonts w:asciiTheme="minorHAnsi" w:hAnsiTheme="minorHAnsi" w:cstheme="minorHAnsi"/>
        </w:rPr>
        <w:t>w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których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usługa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cateringowa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ma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być</w:t>
      </w:r>
      <w:r w:rsidRPr="0037475C">
        <w:rPr>
          <w:rFonts w:asciiTheme="minorHAnsi" w:hAnsiTheme="minorHAnsi" w:cstheme="minorHAnsi"/>
          <w:spacing w:val="3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świadczona,</w:t>
      </w:r>
    </w:p>
    <w:p w14:paraId="3690C032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before="45" w:line="276" w:lineRule="auto"/>
        <w:ind w:right="1382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świadczenia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usługi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cateringowej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wyłącznie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użyciu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produktów spełniających normy jakości produktów spożywczych,</w:t>
      </w:r>
    </w:p>
    <w:p w14:paraId="6A2A202B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before="1"/>
        <w:ind w:left="1580" w:hanging="359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przestrzegania</w:t>
      </w:r>
      <w:r w:rsidRPr="0037475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przepisów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prawnych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zakresie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przechowywania</w:t>
      </w:r>
    </w:p>
    <w:p w14:paraId="6D2101F0" w14:textId="77777777" w:rsidR="00314E6B" w:rsidRPr="0037475C" w:rsidRDefault="00314E6B" w:rsidP="00314E6B">
      <w:pPr>
        <w:pStyle w:val="Tekstpodstawowy"/>
        <w:spacing w:before="43" w:line="276" w:lineRule="auto"/>
        <w:ind w:left="1581" w:right="206"/>
        <w:rPr>
          <w:rFonts w:asciiTheme="minorHAnsi" w:hAnsiTheme="minorHAnsi" w:cstheme="minorHAnsi"/>
        </w:rPr>
      </w:pPr>
      <w:r w:rsidRPr="0037475C">
        <w:rPr>
          <w:rFonts w:asciiTheme="minorHAnsi" w:hAnsiTheme="minorHAnsi" w:cstheme="minorHAnsi"/>
        </w:rPr>
        <w:t>i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przygotowywania</w:t>
      </w:r>
      <w:r w:rsidRPr="0037475C">
        <w:rPr>
          <w:rFonts w:asciiTheme="minorHAnsi" w:hAnsiTheme="minorHAnsi" w:cstheme="minorHAnsi"/>
          <w:spacing w:val="-5"/>
        </w:rPr>
        <w:t xml:space="preserve"> </w:t>
      </w:r>
      <w:r w:rsidRPr="0037475C">
        <w:rPr>
          <w:rFonts w:asciiTheme="minorHAnsi" w:hAnsiTheme="minorHAnsi" w:cstheme="minorHAnsi"/>
        </w:rPr>
        <w:t>artykułów</w:t>
      </w:r>
      <w:r w:rsidRPr="0037475C">
        <w:rPr>
          <w:rFonts w:asciiTheme="minorHAnsi" w:hAnsiTheme="minorHAnsi" w:cstheme="minorHAnsi"/>
          <w:spacing w:val="-6"/>
        </w:rPr>
        <w:t xml:space="preserve"> </w:t>
      </w:r>
      <w:r w:rsidRPr="0037475C">
        <w:rPr>
          <w:rFonts w:asciiTheme="minorHAnsi" w:hAnsiTheme="minorHAnsi" w:cstheme="minorHAnsi"/>
        </w:rPr>
        <w:t>spożywczych</w:t>
      </w:r>
      <w:r w:rsidRPr="0037475C">
        <w:rPr>
          <w:rFonts w:asciiTheme="minorHAnsi" w:hAnsiTheme="minorHAnsi" w:cstheme="minorHAnsi"/>
          <w:spacing w:val="-6"/>
        </w:rPr>
        <w:t xml:space="preserve"> </w:t>
      </w:r>
      <w:r w:rsidRPr="0037475C">
        <w:rPr>
          <w:rFonts w:asciiTheme="minorHAnsi" w:hAnsiTheme="minorHAnsi" w:cstheme="minorHAnsi"/>
        </w:rPr>
        <w:t>(m.in.</w:t>
      </w:r>
      <w:r w:rsidRPr="0037475C">
        <w:rPr>
          <w:rFonts w:asciiTheme="minorHAnsi" w:hAnsiTheme="minorHAnsi" w:cstheme="minorHAnsi"/>
          <w:spacing w:val="-7"/>
        </w:rPr>
        <w:t xml:space="preserve"> </w:t>
      </w:r>
      <w:r w:rsidRPr="0037475C">
        <w:rPr>
          <w:rFonts w:asciiTheme="minorHAnsi" w:hAnsiTheme="minorHAnsi" w:cstheme="minorHAnsi"/>
        </w:rPr>
        <w:t>ustawy</w:t>
      </w:r>
      <w:r w:rsidRPr="0037475C">
        <w:rPr>
          <w:rFonts w:asciiTheme="minorHAnsi" w:hAnsiTheme="minorHAnsi" w:cstheme="minorHAnsi"/>
          <w:spacing w:val="-5"/>
        </w:rPr>
        <w:t xml:space="preserve"> </w:t>
      </w:r>
      <w:r w:rsidRPr="0037475C">
        <w:rPr>
          <w:rFonts w:asciiTheme="minorHAnsi" w:hAnsiTheme="minorHAnsi" w:cstheme="minorHAnsi"/>
        </w:rPr>
        <w:t>z</w:t>
      </w:r>
      <w:r w:rsidRPr="0037475C">
        <w:rPr>
          <w:rFonts w:asciiTheme="minorHAnsi" w:hAnsiTheme="minorHAnsi" w:cstheme="minorHAnsi"/>
          <w:spacing w:val="-6"/>
        </w:rPr>
        <w:t xml:space="preserve"> </w:t>
      </w:r>
      <w:r w:rsidRPr="0037475C">
        <w:rPr>
          <w:rFonts w:asciiTheme="minorHAnsi" w:hAnsiTheme="minorHAnsi" w:cstheme="minorHAnsi"/>
        </w:rPr>
        <w:t>dnia</w:t>
      </w:r>
      <w:r w:rsidRPr="0037475C">
        <w:rPr>
          <w:rFonts w:asciiTheme="minorHAnsi" w:hAnsiTheme="minorHAnsi" w:cstheme="minorHAnsi"/>
          <w:spacing w:val="-6"/>
        </w:rPr>
        <w:t xml:space="preserve"> </w:t>
      </w:r>
      <w:r w:rsidRPr="0037475C">
        <w:rPr>
          <w:rFonts w:asciiTheme="minorHAnsi" w:hAnsiTheme="minorHAnsi" w:cstheme="minorHAnsi"/>
        </w:rPr>
        <w:t>25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sierpnia 2006 r. o bezpieczeństwie żywności i żywienia),</w:t>
      </w:r>
    </w:p>
    <w:p w14:paraId="265438BE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234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dostarczenia posiłków na miejsce wskazane przez Zamawiającego najpóźniej 30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min,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przed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ustalonym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Zamawiającym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terminem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podania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posiłków,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chyba że Zamawiający ustali inaczej,</w:t>
      </w:r>
    </w:p>
    <w:p w14:paraId="0811A1E0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79"/>
          <w:tab w:val="left" w:pos="1581"/>
        </w:tabs>
        <w:spacing w:line="276" w:lineRule="auto"/>
        <w:ind w:right="409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zapewnienia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zastawy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wielokrotnego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użytku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np.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szklana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lub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ceramiczna oraz sztućców wielokrotnego</w:t>
      </w:r>
      <w:r w:rsidRPr="0037475C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użytku (nie jest dozwolone używanie plastikowych naczyń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lub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sztućców).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Nie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dotyczy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naczyń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do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przechowywania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transportu - termosy, kontenery na posiłki,</w:t>
      </w:r>
    </w:p>
    <w:p w14:paraId="277BC17A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0"/>
        </w:tabs>
        <w:spacing w:line="292" w:lineRule="exact"/>
        <w:ind w:left="1580" w:hanging="359"/>
        <w:jc w:val="both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zapewnienia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serwetek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 xml:space="preserve"> jednorazowych,</w:t>
      </w:r>
    </w:p>
    <w:p w14:paraId="51BA3A83" w14:textId="77777777" w:rsidR="00314E6B" w:rsidRPr="0037475C" w:rsidRDefault="00314E6B" w:rsidP="00314E6B">
      <w:pPr>
        <w:pStyle w:val="Akapitzlist"/>
        <w:spacing w:line="292" w:lineRule="exact"/>
        <w:jc w:val="both"/>
        <w:rPr>
          <w:rFonts w:asciiTheme="minorHAnsi" w:hAnsiTheme="minorHAnsi" w:cstheme="minorHAnsi"/>
          <w:sz w:val="24"/>
          <w:szCs w:val="24"/>
        </w:rPr>
        <w:sectPr w:rsidR="00314E6B" w:rsidRPr="0037475C" w:rsidSect="00314E6B">
          <w:headerReference w:type="default" r:id="rId7"/>
          <w:footerReference w:type="default" r:id="rId8"/>
          <w:pgSz w:w="11910" w:h="16840"/>
          <w:pgMar w:top="1820" w:right="1275" w:bottom="1040" w:left="1275" w:header="337" w:footer="840" w:gutter="0"/>
          <w:cols w:space="708"/>
        </w:sectPr>
      </w:pPr>
    </w:p>
    <w:p w14:paraId="7063A195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before="41" w:line="276" w:lineRule="auto"/>
        <w:ind w:right="598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zebrania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naczyń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oraz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resztek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pokonsumpcyjnych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zakończeniu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imprezy, chyba, że Zamawiający ustali inaczej,</w:t>
      </w:r>
    </w:p>
    <w:p w14:paraId="393AC3D8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line="278" w:lineRule="auto"/>
        <w:ind w:right="274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usuwania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utylizacji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odpadów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powstałych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związku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ze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świadczeniem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usługi, zgodnie z obowiązującymi w tym zakresie przepisami prawa;</w:t>
      </w:r>
    </w:p>
    <w:p w14:paraId="1E7812E8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line="288" w:lineRule="exact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zapewnienia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pokrycia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kosztów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transportu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przedmiotu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pacing w:val="-2"/>
          <w:sz w:val="24"/>
          <w:szCs w:val="24"/>
        </w:rPr>
        <w:t>zamówienia,</w:t>
      </w:r>
    </w:p>
    <w:p w14:paraId="7F7A1529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before="41" w:line="278" w:lineRule="auto"/>
        <w:ind w:right="941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zapewnienia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zgodności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posiłków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aktualnymi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normami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żywieniowymi Instytutu Żywności i Żywienia,</w:t>
      </w:r>
    </w:p>
    <w:p w14:paraId="098ABFA8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79"/>
          <w:tab w:val="left" w:pos="1581"/>
        </w:tabs>
        <w:spacing w:line="276" w:lineRule="auto"/>
        <w:ind w:right="187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zapewnienia na zgłoszenie Zamawiającego odpowiednich posiłków dla osób ze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specjalnymi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potrzebami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żywieniowymi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(dieta</w:t>
      </w:r>
      <w:r w:rsidRPr="0037475C">
        <w:rPr>
          <w:rFonts w:asciiTheme="minorHAnsi" w:hAnsiTheme="minorHAnsi" w:cstheme="minorHAnsi"/>
          <w:spacing w:val="-9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bezglutenowa,</w:t>
      </w:r>
      <w:r w:rsidRPr="0037475C">
        <w:rPr>
          <w:rFonts w:asciiTheme="minorHAnsi" w:hAnsiTheme="minorHAnsi" w:cstheme="minorHAnsi"/>
          <w:spacing w:val="-8"/>
          <w:sz w:val="24"/>
          <w:szCs w:val="24"/>
        </w:rPr>
        <w:t xml:space="preserve"> </w:t>
      </w:r>
      <w:proofErr w:type="spellStart"/>
      <w:r w:rsidRPr="0037475C">
        <w:rPr>
          <w:rFonts w:asciiTheme="minorHAnsi" w:hAnsiTheme="minorHAnsi" w:cstheme="minorHAnsi"/>
          <w:sz w:val="24"/>
          <w:szCs w:val="24"/>
        </w:rPr>
        <w:t>bezlaktozowa</w:t>
      </w:r>
      <w:proofErr w:type="spellEnd"/>
      <w:r w:rsidRPr="0037475C">
        <w:rPr>
          <w:rFonts w:asciiTheme="minorHAnsi" w:hAnsiTheme="minorHAnsi" w:cstheme="minorHAnsi"/>
          <w:sz w:val="24"/>
          <w:szCs w:val="24"/>
        </w:rPr>
        <w:t>, wegetariańska, wegańska) zgodnych ze wskazanymi w niniejszej opisie odpowiednimi wymogami i gramaturami dla diety podstawowej.</w:t>
      </w:r>
    </w:p>
    <w:p w14:paraId="2AE749F4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rPr>
          <w:rFonts w:asciiTheme="minorHAnsi" w:hAnsiTheme="minorHAnsi" w:cstheme="minorHAnsi"/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jest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zobowiązany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do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świadczenia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usługi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cateringowej,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pacing w:val="-2"/>
          <w:sz w:val="24"/>
          <w:szCs w:val="24"/>
        </w:rPr>
        <w:t>zgodnie</w:t>
      </w:r>
    </w:p>
    <w:p w14:paraId="060CD8C8" w14:textId="77777777" w:rsidR="00314E6B" w:rsidRPr="0037475C" w:rsidRDefault="00314E6B" w:rsidP="00314E6B">
      <w:pPr>
        <w:pStyle w:val="Tekstpodstawowy"/>
        <w:spacing w:before="40"/>
        <w:rPr>
          <w:rFonts w:asciiTheme="minorHAnsi" w:hAnsiTheme="minorHAnsi" w:cstheme="minorHAnsi"/>
        </w:rPr>
      </w:pPr>
      <w:r w:rsidRPr="0037475C">
        <w:rPr>
          <w:rFonts w:asciiTheme="minorHAnsi" w:hAnsiTheme="minorHAnsi" w:cstheme="minorHAnsi"/>
        </w:rPr>
        <w:t>z</w:t>
      </w:r>
      <w:r w:rsidRPr="0037475C">
        <w:rPr>
          <w:rFonts w:asciiTheme="minorHAnsi" w:hAnsiTheme="minorHAnsi" w:cstheme="minorHAnsi"/>
          <w:spacing w:val="-3"/>
        </w:rPr>
        <w:t xml:space="preserve"> </w:t>
      </w:r>
      <w:r w:rsidRPr="0037475C">
        <w:rPr>
          <w:rFonts w:asciiTheme="minorHAnsi" w:hAnsiTheme="minorHAnsi" w:cstheme="minorHAnsi"/>
        </w:rPr>
        <w:t>wymaganiami</w:t>
      </w:r>
      <w:r w:rsidRPr="0037475C">
        <w:rPr>
          <w:rFonts w:asciiTheme="minorHAnsi" w:hAnsiTheme="minorHAnsi" w:cstheme="minorHAnsi"/>
          <w:spacing w:val="-2"/>
        </w:rPr>
        <w:t xml:space="preserve"> </w:t>
      </w:r>
      <w:r w:rsidRPr="0037475C">
        <w:rPr>
          <w:rFonts w:asciiTheme="minorHAnsi" w:hAnsiTheme="minorHAnsi" w:cstheme="minorHAnsi"/>
        </w:rPr>
        <w:t>Zamawiającego</w:t>
      </w:r>
      <w:r w:rsidRPr="0037475C">
        <w:rPr>
          <w:rFonts w:asciiTheme="minorHAnsi" w:hAnsiTheme="minorHAnsi" w:cstheme="minorHAnsi"/>
          <w:spacing w:val="-1"/>
        </w:rPr>
        <w:t xml:space="preserve"> </w:t>
      </w:r>
      <w:r w:rsidRPr="0037475C">
        <w:rPr>
          <w:rFonts w:asciiTheme="minorHAnsi" w:hAnsiTheme="minorHAnsi" w:cstheme="minorHAnsi"/>
        </w:rPr>
        <w:t>i</w:t>
      </w:r>
      <w:r w:rsidRPr="0037475C">
        <w:rPr>
          <w:rFonts w:asciiTheme="minorHAnsi" w:hAnsiTheme="minorHAnsi" w:cstheme="minorHAnsi"/>
          <w:spacing w:val="-2"/>
        </w:rPr>
        <w:t xml:space="preserve"> </w:t>
      </w:r>
      <w:r w:rsidRPr="0037475C">
        <w:rPr>
          <w:rFonts w:asciiTheme="minorHAnsi" w:hAnsiTheme="minorHAnsi" w:cstheme="minorHAnsi"/>
        </w:rPr>
        <w:t>obowiązującymi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</w:rPr>
        <w:t>w</w:t>
      </w:r>
      <w:r w:rsidRPr="0037475C">
        <w:rPr>
          <w:rFonts w:asciiTheme="minorHAnsi" w:hAnsiTheme="minorHAnsi" w:cstheme="minorHAnsi"/>
          <w:spacing w:val="-1"/>
        </w:rPr>
        <w:t xml:space="preserve"> </w:t>
      </w:r>
      <w:r w:rsidRPr="0037475C">
        <w:rPr>
          <w:rFonts w:asciiTheme="minorHAnsi" w:hAnsiTheme="minorHAnsi" w:cstheme="minorHAnsi"/>
        </w:rPr>
        <w:t>tym</w:t>
      </w:r>
      <w:r w:rsidRPr="0037475C">
        <w:rPr>
          <w:rFonts w:asciiTheme="minorHAnsi" w:hAnsiTheme="minorHAnsi" w:cstheme="minorHAnsi"/>
          <w:spacing w:val="-5"/>
        </w:rPr>
        <w:t xml:space="preserve"> </w:t>
      </w:r>
      <w:r w:rsidRPr="0037475C">
        <w:rPr>
          <w:rFonts w:asciiTheme="minorHAnsi" w:hAnsiTheme="minorHAnsi" w:cstheme="minorHAnsi"/>
        </w:rPr>
        <w:t>zakresie</w:t>
      </w:r>
      <w:r w:rsidRPr="0037475C">
        <w:rPr>
          <w:rFonts w:asciiTheme="minorHAnsi" w:hAnsiTheme="minorHAnsi" w:cstheme="minorHAnsi"/>
          <w:spacing w:val="-4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przepisami</w:t>
      </w:r>
    </w:p>
    <w:p w14:paraId="35E51A8B" w14:textId="77777777" w:rsidR="00314E6B" w:rsidRPr="0037475C" w:rsidRDefault="00314E6B" w:rsidP="00314E6B">
      <w:pPr>
        <w:pStyle w:val="Tekstpodstawowy"/>
        <w:spacing w:before="43"/>
        <w:rPr>
          <w:rFonts w:asciiTheme="minorHAnsi" w:hAnsiTheme="minorHAnsi" w:cstheme="minorHAnsi"/>
        </w:rPr>
      </w:pPr>
      <w:r w:rsidRPr="0037475C">
        <w:rPr>
          <w:rFonts w:asciiTheme="minorHAnsi" w:hAnsiTheme="minorHAnsi" w:cstheme="minorHAnsi"/>
        </w:rPr>
        <w:t>prawa</w:t>
      </w:r>
      <w:r w:rsidRPr="0037475C">
        <w:rPr>
          <w:rFonts w:asciiTheme="minorHAnsi" w:hAnsiTheme="minorHAnsi" w:cstheme="minorHAnsi"/>
          <w:spacing w:val="-1"/>
        </w:rPr>
        <w:t xml:space="preserve"> </w:t>
      </w:r>
      <w:r w:rsidRPr="0037475C">
        <w:rPr>
          <w:rFonts w:asciiTheme="minorHAnsi" w:hAnsiTheme="minorHAnsi" w:cstheme="minorHAnsi"/>
          <w:spacing w:val="-2"/>
        </w:rPr>
        <w:t>m.in.:</w:t>
      </w:r>
    </w:p>
    <w:p w14:paraId="31380E94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before="45" w:line="276" w:lineRule="auto"/>
        <w:ind w:right="254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produkty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przetworzone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takie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jak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ciastka,</w:t>
      </w:r>
      <w:r w:rsidRPr="0037475C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soki,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woda</w:t>
      </w:r>
      <w:r w:rsidRPr="0037475C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itp.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będą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posiadały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okres przydatności do spożycia nie krótszy niż 3 miesiące przed terminem podania w ramach świadczonej przez Wykonawcę usługi cateringowej,</w:t>
      </w:r>
    </w:p>
    <w:p w14:paraId="4E941390" w14:textId="77777777" w:rsidR="00314E6B" w:rsidRPr="0037475C" w:rsidRDefault="00314E6B" w:rsidP="00314E6B">
      <w:pPr>
        <w:pStyle w:val="Akapitzlist"/>
        <w:numPr>
          <w:ilvl w:val="1"/>
          <w:numId w:val="2"/>
        </w:numPr>
        <w:tabs>
          <w:tab w:val="left" w:pos="1581"/>
        </w:tabs>
        <w:spacing w:line="276" w:lineRule="auto"/>
        <w:ind w:right="162"/>
        <w:rPr>
          <w:rFonts w:asciiTheme="minorHAnsi" w:hAnsiTheme="minorHAnsi" w:cstheme="minorHAnsi"/>
          <w:sz w:val="24"/>
          <w:szCs w:val="24"/>
        </w:rPr>
      </w:pPr>
      <w:r w:rsidRPr="0037475C">
        <w:rPr>
          <w:rFonts w:asciiTheme="minorHAnsi" w:hAnsiTheme="minorHAnsi" w:cstheme="minorHAnsi"/>
          <w:sz w:val="24"/>
          <w:szCs w:val="24"/>
        </w:rPr>
        <w:t>przygotowywania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potraw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z</w:t>
      </w:r>
      <w:r w:rsidRPr="0037475C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surowców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wysokiej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jakości,</w:t>
      </w:r>
      <w:r w:rsidRPr="0037475C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świeżych,</w:t>
      </w:r>
      <w:r w:rsidRPr="0037475C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37475C">
        <w:rPr>
          <w:rFonts w:asciiTheme="minorHAnsi" w:hAnsiTheme="minorHAnsi" w:cstheme="minorHAnsi"/>
          <w:sz w:val="24"/>
          <w:szCs w:val="24"/>
        </w:rPr>
        <w:t>naturalnych, mało przetworzonych, z ograniczoną ilością substancji konserwujących, zagęszczających, barwiących lub sztucznie aromatyzowanych.</w:t>
      </w:r>
    </w:p>
    <w:p w14:paraId="21BF6650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434"/>
        <w:rPr>
          <w:rFonts w:asciiTheme="minorHAnsi" w:hAnsiTheme="minorHAnsi" w:cstheme="minorHAnsi"/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ramach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wykonywania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przedmiotu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zamówienia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jest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zobowiązany przestrzegać zasad dobrej praktyki higienicznej, zgodnie z ustawą z dnia 25 sierpnia 2006 r. o bezpieczeństwie żywności i żywienia</w:t>
      </w:r>
      <w:r w:rsidRPr="009E32C3">
        <w:rPr>
          <w:rFonts w:asciiTheme="minorHAnsi" w:hAnsiTheme="minorHAnsi" w:cstheme="minorHAnsi"/>
          <w:spacing w:val="-2"/>
          <w:sz w:val="24"/>
          <w:szCs w:val="24"/>
        </w:rPr>
        <w:t>.</w:t>
      </w:r>
    </w:p>
    <w:p w14:paraId="46C4CD39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before="1" w:line="276" w:lineRule="auto"/>
        <w:ind w:right="695"/>
        <w:rPr>
          <w:rFonts w:asciiTheme="minorHAnsi" w:hAnsiTheme="minorHAnsi" w:cstheme="minorHAnsi"/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zobowiązany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jest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do</w:t>
      </w:r>
      <w:r w:rsidRPr="009E32C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stosowania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się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do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wszelkich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uwag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i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zaleceń Zamawiającego w zakresie kwestii technicznych i organizacyjnych.</w:t>
      </w:r>
    </w:p>
    <w:p w14:paraId="0701EC76" w14:textId="77777777" w:rsidR="00314E6B" w:rsidRPr="009E32C3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line="276" w:lineRule="auto"/>
        <w:ind w:right="273"/>
        <w:rPr>
          <w:rFonts w:asciiTheme="minorHAnsi" w:hAnsiTheme="minorHAnsi" w:cstheme="minorHAnsi"/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 zapewni obsługę cateringową przez osoby posiadające określone przepisami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ustawy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o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chorobach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zakaźnych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i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zakażeniach,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orzeczenie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lekarskie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dla celów sanitarno- epidemiologicznych o braku przeciwskazań do wykonywania prac, zgodnie z przepisami ustawy z dnia 5 grudnia 2008 r. o zapobieganiu oraz zwalczaniu zakażeń i chorób zakaźnych u ludzi.</w:t>
      </w:r>
    </w:p>
    <w:p w14:paraId="6FD91BCB" w14:textId="77777777" w:rsidR="00314E6B" w:rsidRDefault="00314E6B" w:rsidP="00314E6B">
      <w:pPr>
        <w:pStyle w:val="Akapitzlist"/>
        <w:numPr>
          <w:ilvl w:val="0"/>
          <w:numId w:val="2"/>
        </w:numPr>
        <w:tabs>
          <w:tab w:val="left" w:pos="1206"/>
        </w:tabs>
        <w:spacing w:line="278" w:lineRule="auto"/>
        <w:ind w:right="206"/>
        <w:rPr>
          <w:sz w:val="24"/>
          <w:szCs w:val="24"/>
        </w:rPr>
      </w:pPr>
      <w:r w:rsidRPr="009E32C3">
        <w:rPr>
          <w:rFonts w:asciiTheme="minorHAnsi" w:hAnsiTheme="minorHAnsi" w:cstheme="minorHAnsi"/>
          <w:sz w:val="24"/>
          <w:szCs w:val="24"/>
        </w:rPr>
        <w:t>Wykonawca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musi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posiadać: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decyzję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właściwego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Państwowego</w:t>
      </w:r>
      <w:r w:rsidRPr="009E32C3">
        <w:rPr>
          <w:rFonts w:asciiTheme="minorHAnsi" w:hAnsiTheme="minorHAnsi" w:cstheme="minorHAnsi"/>
          <w:spacing w:val="-2"/>
          <w:sz w:val="24"/>
          <w:szCs w:val="24"/>
        </w:rPr>
        <w:t xml:space="preserve"> Inspektora </w:t>
      </w:r>
      <w:r w:rsidRPr="009E32C3">
        <w:rPr>
          <w:rFonts w:asciiTheme="minorHAnsi" w:hAnsiTheme="minorHAnsi" w:cstheme="minorHAnsi"/>
          <w:sz w:val="24"/>
          <w:szCs w:val="24"/>
        </w:rPr>
        <w:t>Sanitarnego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zatwierdzająca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zakład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(firmę)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do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prowadzenia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działalności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na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rynku spożywczym w zakresie żywienia zbiorowego i usług cateringowych oraz przewozu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żywności,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zaświadczenie</w:t>
      </w:r>
      <w:r w:rsidRPr="009E32C3">
        <w:rPr>
          <w:rFonts w:asciiTheme="minorHAnsi" w:hAnsiTheme="minorHAnsi" w:cstheme="minorHAnsi"/>
          <w:spacing w:val="-7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o</w:t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wpisie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do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rejestru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zakładów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podlegających kontroli właściwego Państwowego Inspektora Sanitarnego, zgodnie z ustawą z</w:t>
      </w:r>
      <w:r w:rsidRPr="009E32C3">
        <w:rPr>
          <w:rFonts w:asciiTheme="minorHAnsi" w:hAnsiTheme="minorHAnsi" w:cstheme="minorHAnsi"/>
          <w:spacing w:val="-1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dnia</w:t>
      </w:r>
      <w:r w:rsidRPr="009E32C3">
        <w:rPr>
          <w:rFonts w:asciiTheme="minorHAnsi" w:hAnsiTheme="minorHAnsi" w:cstheme="minorHAnsi"/>
          <w:spacing w:val="-5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25</w:t>
      </w:r>
      <w:r w:rsidRPr="009E32C3">
        <w:rPr>
          <w:rFonts w:asciiTheme="minorHAnsi" w:hAnsiTheme="minorHAnsi" w:cstheme="minorHAnsi"/>
          <w:spacing w:val="-2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sierpnia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2006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r.</w:t>
      </w:r>
      <w:r>
        <w:rPr>
          <w:rFonts w:asciiTheme="minorHAnsi" w:hAnsiTheme="minorHAnsi" w:cstheme="minorHAnsi"/>
          <w:sz w:val="24"/>
          <w:szCs w:val="24"/>
        </w:rPr>
        <w:br/>
      </w:r>
      <w:r w:rsidRPr="009E32C3">
        <w:rPr>
          <w:rFonts w:asciiTheme="minorHAnsi" w:hAnsiTheme="minorHAnsi" w:cstheme="minorHAnsi"/>
          <w:spacing w:val="-6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o bezpieczeństwie</w:t>
      </w:r>
      <w:r w:rsidRPr="009E32C3">
        <w:rPr>
          <w:rFonts w:asciiTheme="minorHAnsi" w:hAnsiTheme="minorHAnsi" w:cstheme="minorHAnsi"/>
          <w:spacing w:val="-4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żywności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i</w:t>
      </w:r>
      <w:r w:rsidRPr="009E32C3">
        <w:rPr>
          <w:rFonts w:asciiTheme="minorHAnsi" w:hAnsiTheme="minorHAnsi" w:cstheme="minorHAnsi"/>
          <w:spacing w:val="-3"/>
          <w:sz w:val="24"/>
          <w:szCs w:val="24"/>
        </w:rPr>
        <w:t xml:space="preserve"> </w:t>
      </w:r>
      <w:r w:rsidRPr="009E32C3">
        <w:rPr>
          <w:rFonts w:asciiTheme="minorHAnsi" w:hAnsiTheme="minorHAnsi" w:cstheme="minorHAnsi"/>
          <w:sz w:val="24"/>
          <w:szCs w:val="24"/>
        </w:rPr>
        <w:t>żywienia</w:t>
      </w:r>
      <w:r w:rsidRPr="009E32C3">
        <w:rPr>
          <w:sz w:val="24"/>
          <w:szCs w:val="24"/>
        </w:rPr>
        <w:t>.</w:t>
      </w:r>
    </w:p>
    <w:p w14:paraId="770C2C09" w14:textId="77777777" w:rsidR="00314E6B" w:rsidRDefault="00314E6B" w:rsidP="00314E6B">
      <w:pPr>
        <w:pStyle w:val="Tekstpodstawowy"/>
        <w:spacing w:line="276" w:lineRule="auto"/>
        <w:ind w:left="0"/>
        <w:rPr>
          <w:color w:val="252525"/>
        </w:rPr>
      </w:pPr>
      <w:r w:rsidRPr="006C1599">
        <w:rPr>
          <w:rFonts w:eastAsia="Times New Roman"/>
          <w:iCs/>
          <w:color w:val="000000"/>
          <w:lang w:eastAsia="pl-PL"/>
        </w:rPr>
        <w:t>Wykonawca ma obowiązek posiadania stosownych zezwoleń przez cały okres trwania umowy oraz ich okazywania Zamawiającemu na każde jego wezwanie. W przypadku, gdyby którekolwiek z dotychczasowych zezwoleń wygasło lub zostało cofnięte w okresie obowiązywania niniejszej umowy, Wykonawca zobowiązany jest przedstawić nowe zezwolenie w tym zakresie, nie później niż w ostatnim dniu obowiązywania dotychczasowego.</w:t>
      </w:r>
    </w:p>
    <w:p w14:paraId="290247B0" w14:textId="77777777" w:rsidR="00314E6B" w:rsidRDefault="00314E6B" w:rsidP="00314E6B">
      <w:pPr>
        <w:pStyle w:val="Tekstpodstawowy"/>
        <w:ind w:left="0"/>
        <w:rPr>
          <w:color w:val="252525"/>
        </w:rPr>
      </w:pPr>
    </w:p>
    <w:p w14:paraId="5784EC80" w14:textId="77777777" w:rsidR="00314E6B" w:rsidRPr="008E50E3" w:rsidRDefault="00314E6B" w:rsidP="00314E6B">
      <w:pPr>
        <w:widowControl/>
        <w:autoSpaceDE/>
        <w:autoSpaceDN/>
        <w:spacing w:line="336" w:lineRule="atLeast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b/>
          <w:bCs/>
          <w:color w:val="000000"/>
          <w:sz w:val="24"/>
          <w:szCs w:val="24"/>
          <w:lang w:eastAsia="pl-PL"/>
        </w:rPr>
        <w:t>Zapewnienie dostępności usług:</w:t>
      </w:r>
    </w:p>
    <w:p w14:paraId="2171C1DE" w14:textId="77777777" w:rsidR="00314E6B" w:rsidRPr="008E50E3" w:rsidRDefault="00314E6B" w:rsidP="00314E6B">
      <w:pPr>
        <w:widowControl/>
        <w:autoSpaceDE/>
        <w:autoSpaceDN/>
        <w:spacing w:line="336" w:lineRule="atLeast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Wykonawca musi zapewnić dostępność usługi cateringowej dla wszystkich uczestników warsztatów, w tym osób z niepełnosprawnościami, zgodnie z obowiązującymi przepisami prawa, w tym z zasadami dostępności i równego traktowania m.in. poprzez:</w:t>
      </w:r>
    </w:p>
    <w:p w14:paraId="2427338C" w14:textId="77777777" w:rsidR="00314E6B" w:rsidRPr="008E50E3" w:rsidRDefault="00314E6B" w:rsidP="00314E6B">
      <w:pPr>
        <w:widowControl/>
        <w:numPr>
          <w:ilvl w:val="0"/>
          <w:numId w:val="12"/>
        </w:numPr>
        <w:autoSpaceDE/>
        <w:autoSpaceDN/>
        <w:spacing w:before="100" w:beforeAutospacing="1" w:after="150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zapewnienie menu uwzględniającego potrzeby osób o różnych wymaganiach dietetycznych i zdrowotnych,</w:t>
      </w:r>
    </w:p>
    <w:p w14:paraId="0EF149CB" w14:textId="77777777" w:rsidR="00314E6B" w:rsidRPr="008E50E3" w:rsidRDefault="00314E6B" w:rsidP="00314E6B">
      <w:pPr>
        <w:widowControl/>
        <w:numPr>
          <w:ilvl w:val="0"/>
          <w:numId w:val="12"/>
        </w:numPr>
        <w:autoSpaceDE/>
        <w:autoSpaceDN/>
        <w:spacing w:before="100" w:beforeAutospacing="1" w:after="150"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dostępność informacji o menu w formie dostępnej, np. w formie pisemnej, dużym drukiem z zachowaniem kontrastu i wyraźną czcionką </w:t>
      </w:r>
      <w:proofErr w:type="spellStart"/>
      <w:r w:rsidRPr="008E50E3">
        <w:rPr>
          <w:rFonts w:eastAsia="Times New Roman"/>
          <w:color w:val="000000"/>
          <w:sz w:val="24"/>
          <w:szCs w:val="24"/>
          <w:lang w:eastAsia="pl-PL"/>
        </w:rPr>
        <w:t>bezszeryfową</w:t>
      </w:r>
      <w:proofErr w:type="spellEnd"/>
      <w:r w:rsidRPr="008E50E3">
        <w:rPr>
          <w:rFonts w:eastAsia="Times New Roman"/>
          <w:color w:val="000000"/>
          <w:sz w:val="24"/>
          <w:szCs w:val="24"/>
          <w:lang w:eastAsia="pl-PL"/>
        </w:rPr>
        <w:t xml:space="preserve"> np. Calibri.</w:t>
      </w:r>
    </w:p>
    <w:p w14:paraId="59A8B29B" w14:textId="77777777" w:rsidR="00314E6B" w:rsidRPr="008E50E3" w:rsidRDefault="00314E6B" w:rsidP="00314E6B">
      <w:pPr>
        <w:widowControl/>
        <w:autoSpaceDE/>
        <w:autoSpaceDN/>
        <w:rPr>
          <w:rFonts w:eastAsia="Times New Roman"/>
          <w:color w:val="000000"/>
          <w:sz w:val="24"/>
          <w:szCs w:val="24"/>
          <w:lang w:eastAsia="pl-PL"/>
        </w:rPr>
      </w:pPr>
    </w:p>
    <w:p w14:paraId="37D8D78D" w14:textId="77777777" w:rsidR="00314E6B" w:rsidRPr="008E50E3" w:rsidRDefault="00314E6B" w:rsidP="00314E6B">
      <w:pPr>
        <w:widowControl/>
        <w:autoSpaceDE/>
        <w:autoSpaceDN/>
        <w:rPr>
          <w:rFonts w:eastAsia="Times New Roman"/>
          <w:color w:val="000000"/>
          <w:sz w:val="24"/>
          <w:szCs w:val="24"/>
          <w:lang w:eastAsia="pl-PL"/>
        </w:rPr>
      </w:pPr>
      <w:r w:rsidRPr="008E50E3">
        <w:rPr>
          <w:rFonts w:eastAsia="Times New Roman"/>
          <w:color w:val="000000"/>
          <w:sz w:val="24"/>
          <w:szCs w:val="24"/>
          <w:lang w:eastAsia="pl-PL"/>
        </w:rPr>
        <w:t>Tym samym realizacja usługi będzie miała pozytywny wpływ na zasadę równości szans i niedyskryminacji, w tym na zapewnienie dostępności dla osób ze szczególnymi potrzebami, w tym z niepełnosprawnościami.</w:t>
      </w:r>
    </w:p>
    <w:p w14:paraId="14D1FDA3" w14:textId="77777777" w:rsidR="00314E6B" w:rsidRPr="008E50E3" w:rsidRDefault="00314E6B" w:rsidP="00314E6B">
      <w:pPr>
        <w:pStyle w:val="Tekstpodstawowy"/>
        <w:ind w:left="0"/>
        <w:rPr>
          <w:color w:val="252525"/>
        </w:rPr>
      </w:pPr>
    </w:p>
    <w:p w14:paraId="7F93DFC3" w14:textId="77777777" w:rsidR="00843F42" w:rsidRPr="00314E6B" w:rsidRDefault="00843F42" w:rsidP="00314E6B"/>
    <w:sectPr w:rsidR="00843F42" w:rsidRPr="00314E6B">
      <w:headerReference w:type="default" r:id="rId9"/>
      <w:footerReference w:type="default" r:id="rId10"/>
      <w:pgSz w:w="11910" w:h="16840"/>
      <w:pgMar w:top="1820" w:right="1275" w:bottom="1040" w:left="1275" w:header="337" w:footer="84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CB7B5" w14:textId="77777777" w:rsidR="00D97913" w:rsidRDefault="00D97913">
      <w:r>
        <w:separator/>
      </w:r>
    </w:p>
  </w:endnote>
  <w:endnote w:type="continuationSeparator" w:id="0">
    <w:p w14:paraId="3C6F9593" w14:textId="77777777" w:rsidR="00D97913" w:rsidRDefault="00D979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B4EE51" w14:textId="77777777" w:rsidR="00314E6B" w:rsidRDefault="00314E6B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4592" behindDoc="1" locked="0" layoutInCell="1" allowOverlap="1" wp14:anchorId="7A963780" wp14:editId="6FDC2F6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76009012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1831283552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82771433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4D995A5B" id="Group 2" o:spid="_x0000_s1026" style="position:absolute;margin-left:0;margin-top:785.9pt;width:595.35pt;height:6pt;z-index:-15781888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5616" behindDoc="1" locked="0" layoutInCell="1" allowOverlap="1" wp14:anchorId="6D13264E" wp14:editId="12B17ED7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1262275469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6FC1FA5" w14:textId="77777777" w:rsidR="00314E6B" w:rsidRDefault="00314E6B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D13264E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515.4pt;margin-top:791.95pt;width:13.1pt;height:14pt;z-index:-157808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" filled="f" stroked="f">
              <v:textbox inset="0,0,0,0">
                <w:txbxContent>
                  <w:p w14:paraId="56FC1FA5" w14:textId="77777777" w:rsidR="00314E6B" w:rsidRDefault="00314E6B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6640" behindDoc="1" locked="0" layoutInCell="1" allowOverlap="1" wp14:anchorId="3E5BC55D" wp14:editId="61AF50A8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1986478267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156D715" w14:textId="77777777" w:rsidR="00314E6B" w:rsidRDefault="00314E6B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E5BC55D" id="Textbox 6" o:spid="_x0000_s1027" type="#_x0000_t202" style="position:absolute;margin-left:28.15pt;margin-top:799.15pt;width:219.6pt;height:14pt;z-index:-157798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" filled="f" stroked="f">
              <v:textbox inset="0,0,0,0">
                <w:txbxContent>
                  <w:p w14:paraId="2156D715" w14:textId="77777777" w:rsidR="00314E6B" w:rsidRDefault="00314E6B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7BC783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mc:AlternateContent>
        <mc:Choice Requires="wpg">
          <w:drawing>
            <wp:anchor distT="0" distB="0" distL="0" distR="0" simplePos="0" relativeHeight="487530496" behindDoc="1" locked="0" layoutInCell="1" allowOverlap="1" wp14:anchorId="7E98C585" wp14:editId="45DE7015">
              <wp:simplePos x="0" y="0"/>
              <wp:positionH relativeFrom="page">
                <wp:posOffset>0</wp:posOffset>
              </wp:positionH>
              <wp:positionV relativeFrom="page">
                <wp:posOffset>9980950</wp:posOffset>
              </wp:positionV>
              <wp:extent cx="7560945" cy="76200"/>
              <wp:effectExtent l="0" t="0" r="0" b="0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>
                      <a:xfrm>
                        <a:off x="0" y="0"/>
                        <a:ext cx="7560945" cy="76200"/>
                        <a:chOff x="0" y="0"/>
                        <a:chExt cx="7560945" cy="76200"/>
                      </a:xfrm>
                    </wpg:grpSpPr>
                    <wps:wsp>
                      <wps:cNvPr id="3" name="Graphic 3"/>
                      <wps:cNvSpPr/>
                      <wps:spPr>
                        <a:xfrm>
                          <a:off x="0" y="5"/>
                          <a:ext cx="7560945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560945" h="76200">
                              <a:moveTo>
                                <a:pt x="13970" y="0"/>
                              </a:moveTo>
                              <a:lnTo>
                                <a:pt x="0" y="0"/>
                              </a:lnTo>
                              <a:lnTo>
                                <a:pt x="0" y="76200"/>
                              </a:lnTo>
                              <a:lnTo>
                                <a:pt x="13970" y="76200"/>
                              </a:lnTo>
                              <a:lnTo>
                                <a:pt x="13970" y="0"/>
                              </a:lnTo>
                              <a:close/>
                            </a:path>
                            <a:path w="7560945" h="76200">
                              <a:moveTo>
                                <a:pt x="7560564" y="0"/>
                              </a:moveTo>
                              <a:lnTo>
                                <a:pt x="1438910" y="0"/>
                              </a:lnTo>
                              <a:lnTo>
                                <a:pt x="1438910" y="76200"/>
                              </a:lnTo>
                              <a:lnTo>
                                <a:pt x="7560564" y="76200"/>
                              </a:lnTo>
                              <a:lnTo>
                                <a:pt x="756056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C7C3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" name="Graphic 4"/>
                      <wps:cNvSpPr/>
                      <wps:spPr>
                        <a:xfrm>
                          <a:off x="13971" y="0"/>
                          <a:ext cx="1424940" cy="762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24940" h="76200">
                              <a:moveTo>
                                <a:pt x="1424940" y="0"/>
                              </a:moveTo>
                              <a:lnTo>
                                <a:pt x="0" y="0"/>
                              </a:lnTo>
                              <a:lnTo>
                                <a:pt x="0" y="75849"/>
                              </a:lnTo>
                              <a:lnTo>
                                <a:pt x="1424940" y="75849"/>
                              </a:lnTo>
                              <a:lnTo>
                                <a:pt x="142494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4B083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 xmlns:w16cei="http://schemas.microsoft.com/office/word/2026/wordml/cei">
          <w:pict>
            <v:group w14:anchorId="58255F68" id="Group 2" o:spid="_x0000_s1026" style="position:absolute;margin-left:0;margin-top:785.9pt;width:595.35pt;height:6pt;z-index:-15785984;mso-wrap-distance-left:0;mso-wrap-distance-right:0;mso-position-horizontal-relative:page;mso-position-vertical-relative:page" coordsize="75609,76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">
              <v:shape id="Graphic 3" o:spid="_x0000_s1027" style="position:absolute;width:75609;height:762;visibility:visible;mso-wrap-style:square;v-text-anchor:top" coordsize="7560945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" path="m13970,l,,,76200r13970,l13970,xem7560564,l1438910,r,76200l7560564,76200r,-76200xe" fillcolor="#ec7c30" stroked="f">
                <v:path arrowok="t"/>
              </v:shape>
              <v:shape id="Graphic 4" o:spid="_x0000_s1028" style="position:absolute;left:139;width:14250;height:762;visibility:visible;mso-wrap-style:square;v-text-anchor:top" coordsize="1424940,762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" path="m1424940,l,,,75849r1424940,l1424940,xe" fillcolor="#f4b083" stroked="f">
                <v:path arrowok="t"/>
              </v:shape>
              <w10:wrap anchorx="page" anchory="page"/>
            </v:group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008" behindDoc="1" locked="0" layoutInCell="1" allowOverlap="1" wp14:anchorId="017EBDB5" wp14:editId="764087B1">
              <wp:simplePos x="0" y="0"/>
              <wp:positionH relativeFrom="page">
                <wp:posOffset>6545326</wp:posOffset>
              </wp:positionH>
              <wp:positionV relativeFrom="page">
                <wp:posOffset>10057586</wp:posOffset>
              </wp:positionV>
              <wp:extent cx="166370" cy="177800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637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29783BBB" w14:textId="77777777" w:rsidR="006B6E34" w:rsidRDefault="005856C8">
                          <w:pPr>
                            <w:pStyle w:val="Tekstpodstawowy"/>
                            <w:spacing w:line="264" w:lineRule="exact"/>
                            <w:ind w:left="60"/>
                          </w:pPr>
                          <w:r>
                            <w:rPr>
                              <w:spacing w:val="-10"/>
                            </w:rPr>
                            <w:fldChar w:fldCharType="begin"/>
                          </w:r>
                          <w:r>
                            <w:rPr>
                              <w:spacing w:val="-10"/>
                            </w:rPr>
                            <w:instrText xml:space="preserve"> PAGE </w:instrText>
                          </w:r>
                          <w:r>
                            <w:rPr>
                              <w:spacing w:val="-10"/>
                            </w:rPr>
                            <w:fldChar w:fldCharType="separate"/>
                          </w:r>
                          <w:r>
                            <w:rPr>
                              <w:spacing w:val="-10"/>
                            </w:rPr>
                            <w:t>1</w:t>
                          </w:r>
                          <w:r>
                            <w:rPr>
                              <w:spacing w:val="-10"/>
                            </w:rPr>
                            <w:fldChar w:fldCharType="end"/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017EBDB5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15.4pt;margin-top:791.95pt;width:13.1pt;height:14pt;z-index:-157854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" filled="f" stroked="f">
              <v:textbox inset="0,0,0,0">
                <w:txbxContent>
                  <w:p w14:paraId="29783BBB" w14:textId="77777777" w:rsidR="006B6E34" w:rsidRDefault="005856C8">
                    <w:pPr>
                      <w:pStyle w:val="Tekstpodstawowy"/>
                      <w:spacing w:line="264" w:lineRule="exact"/>
                      <w:ind w:left="60"/>
                    </w:pPr>
                    <w:r>
                      <w:rPr>
                        <w:spacing w:val="-10"/>
                      </w:rPr>
                      <w:fldChar w:fldCharType="begin"/>
                    </w:r>
                    <w:r>
                      <w:rPr>
                        <w:spacing w:val="-10"/>
                      </w:rPr>
                      <w:instrText xml:space="preserve"> PAGE </w:instrText>
                    </w:r>
                    <w:r>
                      <w:rPr>
                        <w:spacing w:val="-10"/>
                      </w:rPr>
                      <w:fldChar w:fldCharType="separate"/>
                    </w:r>
                    <w:r>
                      <w:rPr>
                        <w:spacing w:val="-10"/>
                      </w:rPr>
                      <w:t>1</w:t>
                    </w:r>
                    <w:r>
                      <w:rPr>
                        <w:spacing w:val="-10"/>
                      </w:rP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531520" behindDoc="1" locked="0" layoutInCell="1" allowOverlap="1" wp14:anchorId="24A28152" wp14:editId="0947FB16">
              <wp:simplePos x="0" y="0"/>
              <wp:positionH relativeFrom="page">
                <wp:posOffset>357631</wp:posOffset>
              </wp:positionH>
              <wp:positionV relativeFrom="page">
                <wp:posOffset>10149027</wp:posOffset>
              </wp:positionV>
              <wp:extent cx="2788920" cy="177800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788920" cy="1778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61B6D7BD" w14:textId="77777777" w:rsidR="006B6E34" w:rsidRDefault="005856C8">
                          <w:pPr>
                            <w:spacing w:line="264" w:lineRule="exact"/>
                            <w:ind w:left="20"/>
                            <w:rPr>
                              <w:b/>
                              <w:sz w:val="24"/>
                            </w:rPr>
                          </w:pPr>
                          <w:r>
                            <w:rPr>
                              <w:b/>
                              <w:sz w:val="24"/>
                            </w:rPr>
                            <w:t>FERS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2021–2027</w:t>
                          </w:r>
                          <w:r>
                            <w:rPr>
                              <w:b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„Uniwersytet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4"/>
                            </w:rPr>
                            <w:t>dla</w:t>
                          </w:r>
                          <w:r>
                            <w:rPr>
                              <w:b/>
                              <w:spacing w:val="-2"/>
                              <w:sz w:val="24"/>
                            </w:rPr>
                            <w:t xml:space="preserve"> każdego”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4A28152" id="_x0000_s1029" type="#_x0000_t202" style="position:absolute;margin-left:28.15pt;margin-top:799.15pt;width:219.6pt;height:14pt;z-index:-1578496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" filled="f" stroked="f">
              <v:textbox inset="0,0,0,0">
                <w:txbxContent>
                  <w:p w14:paraId="61B6D7BD" w14:textId="77777777" w:rsidR="006B6E34" w:rsidRDefault="005856C8">
                    <w:pPr>
                      <w:spacing w:line="264" w:lineRule="exact"/>
                      <w:ind w:left="20"/>
                      <w:rPr>
                        <w:b/>
                        <w:sz w:val="24"/>
                      </w:rPr>
                    </w:pPr>
                    <w:r>
                      <w:rPr>
                        <w:b/>
                        <w:sz w:val="24"/>
                      </w:rPr>
                      <w:t>FERS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2021–2027</w:t>
                    </w:r>
                    <w:r>
                      <w:rPr>
                        <w:b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„Uniwersytet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</w:t>
                    </w:r>
                    <w:r>
                      <w:rPr>
                        <w:b/>
                        <w:sz w:val="24"/>
                      </w:rPr>
                      <w:t>dla</w:t>
                    </w:r>
                    <w:r>
                      <w:rPr>
                        <w:b/>
                        <w:spacing w:val="-2"/>
                        <w:sz w:val="24"/>
                      </w:rPr>
                      <w:t xml:space="preserve"> każdego”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64C3E3" w14:textId="77777777" w:rsidR="00D97913" w:rsidRDefault="00D97913">
      <w:r>
        <w:separator/>
      </w:r>
    </w:p>
  </w:footnote>
  <w:footnote w:type="continuationSeparator" w:id="0">
    <w:p w14:paraId="71EBBF45" w14:textId="77777777" w:rsidR="00D97913" w:rsidRDefault="00D979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8607D0" w14:textId="77777777" w:rsidR="00314E6B" w:rsidRDefault="00314E6B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33568" behindDoc="1" locked="0" layoutInCell="1" allowOverlap="1" wp14:anchorId="6604B7C9" wp14:editId="7F4E9744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416136802" name="Image 1" descr="Trzy kolorowe loga w grafice. Od lewej: Fundusze Europejskie dla Rozwoju Społecznego, Flaga Polski oraz Dofinansowane przez Unię Europejską. 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16136802" name="Image 1" descr="Trzy kolorowe loga w grafice. Od lewej: Fundusze Europejskie dla Rozwoju Społecznego, Flaga Polski oraz Dofinansowane przez Unię Europejską. 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9811F4" w14:textId="77777777" w:rsidR="006B6E34" w:rsidRDefault="005856C8">
    <w:pPr>
      <w:pStyle w:val="Tekstpodstawowy"/>
      <w:spacing w:line="14" w:lineRule="auto"/>
      <w:ind w:left="0"/>
      <w:rPr>
        <w:sz w:val="20"/>
      </w:rPr>
    </w:pPr>
    <w:r>
      <w:rPr>
        <w:noProof/>
        <w:sz w:val="20"/>
      </w:rPr>
      <w:drawing>
        <wp:anchor distT="0" distB="0" distL="0" distR="0" simplePos="0" relativeHeight="487529984" behindDoc="1" locked="0" layoutInCell="1" allowOverlap="1" wp14:anchorId="17FE9FE8" wp14:editId="37C1D40C">
          <wp:simplePos x="0" y="0"/>
          <wp:positionH relativeFrom="page">
            <wp:posOffset>1033177</wp:posOffset>
          </wp:positionH>
          <wp:positionV relativeFrom="page">
            <wp:posOffset>214206</wp:posOffset>
          </wp:positionV>
          <wp:extent cx="5511843" cy="596194"/>
          <wp:effectExtent l="0" t="0" r="0" b="0"/>
          <wp:wrapNone/>
          <wp:docPr id="1434974780" name="Image 1" descr="Trzy kolorowe loga w grafice. Od lewej: Fundusze Europejskie dla Rozwoju Społecznego, Flaga Polski oraz Dofinansowane przez Unię Europejską. 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4974780" name="Image 1" descr="Trzy kolorowe loga w grafice. Od lewej: Fundusze Europejskie dla Rozwoju Społecznego, Flaga Polski oraz Dofinansowane przez Unię Europejską. 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5511843" cy="59619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931111"/>
    <w:multiLevelType w:val="multilevel"/>
    <w:tmpl w:val="E0AA628A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F941A1"/>
    <w:multiLevelType w:val="hybridMultilevel"/>
    <w:tmpl w:val="3724F0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81FA6"/>
    <w:multiLevelType w:val="multilevel"/>
    <w:tmpl w:val="1E8AEC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eastAsia="Calibri" w:hAnsi="Calibri" w:cs="Calibri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25D10BE5"/>
    <w:multiLevelType w:val="multilevel"/>
    <w:tmpl w:val="07186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853C25"/>
    <w:multiLevelType w:val="hybridMultilevel"/>
    <w:tmpl w:val="4530CAE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28AB5DF2"/>
    <w:multiLevelType w:val="multilevel"/>
    <w:tmpl w:val="B62420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9DB7F1C"/>
    <w:multiLevelType w:val="hybridMultilevel"/>
    <w:tmpl w:val="35D20652"/>
    <w:lvl w:ilvl="0" w:tplc="04150001">
      <w:start w:val="1"/>
      <w:numFmt w:val="bullet"/>
      <w:lvlText w:val=""/>
      <w:lvlJc w:val="left"/>
      <w:pPr>
        <w:ind w:left="121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93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6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5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2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70" w:hanging="360"/>
      </w:pPr>
      <w:rPr>
        <w:rFonts w:ascii="Wingdings" w:hAnsi="Wingdings" w:hint="default"/>
      </w:rPr>
    </w:lvl>
  </w:abstractNum>
  <w:abstractNum w:abstractNumId="7" w15:restartNumberingAfterBreak="0">
    <w:nsid w:val="5DB3666D"/>
    <w:multiLevelType w:val="multilevel"/>
    <w:tmpl w:val="41721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DC6869"/>
    <w:multiLevelType w:val="hybridMultilevel"/>
    <w:tmpl w:val="54C0D728"/>
    <w:lvl w:ilvl="0" w:tplc="CF6CEDE8">
      <w:start w:val="1"/>
      <w:numFmt w:val="decimal"/>
      <w:lvlText w:val="%1."/>
      <w:lvlJc w:val="left"/>
      <w:pPr>
        <w:ind w:left="1207" w:hanging="706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1" w:tplc="66729FE8">
      <w:start w:val="1"/>
      <w:numFmt w:val="lowerLetter"/>
      <w:lvlText w:val="%2."/>
      <w:lvlJc w:val="left"/>
      <w:pPr>
        <w:ind w:left="1581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pl-PL" w:eastAsia="en-US" w:bidi="ar-SA"/>
      </w:rPr>
    </w:lvl>
    <w:lvl w:ilvl="2" w:tplc="0056372E">
      <w:numFmt w:val="bullet"/>
      <w:lvlText w:val="•"/>
      <w:lvlJc w:val="left"/>
      <w:pPr>
        <w:ind w:left="2444" w:hanging="360"/>
      </w:pPr>
      <w:rPr>
        <w:rFonts w:hint="default"/>
        <w:lang w:val="pl-PL" w:eastAsia="en-US" w:bidi="ar-SA"/>
      </w:rPr>
    </w:lvl>
    <w:lvl w:ilvl="3" w:tplc="2BD03D68">
      <w:numFmt w:val="bullet"/>
      <w:lvlText w:val="•"/>
      <w:lvlJc w:val="left"/>
      <w:pPr>
        <w:ind w:left="3308" w:hanging="360"/>
      </w:pPr>
      <w:rPr>
        <w:rFonts w:hint="default"/>
        <w:lang w:val="pl-PL" w:eastAsia="en-US" w:bidi="ar-SA"/>
      </w:rPr>
    </w:lvl>
    <w:lvl w:ilvl="4" w:tplc="305222B0">
      <w:numFmt w:val="bullet"/>
      <w:lvlText w:val="•"/>
      <w:lvlJc w:val="left"/>
      <w:pPr>
        <w:ind w:left="4172" w:hanging="360"/>
      </w:pPr>
      <w:rPr>
        <w:rFonts w:hint="default"/>
        <w:lang w:val="pl-PL" w:eastAsia="en-US" w:bidi="ar-SA"/>
      </w:rPr>
    </w:lvl>
    <w:lvl w:ilvl="5" w:tplc="277C2B64">
      <w:numFmt w:val="bullet"/>
      <w:lvlText w:val="•"/>
      <w:lvlJc w:val="left"/>
      <w:pPr>
        <w:ind w:left="5036" w:hanging="360"/>
      </w:pPr>
      <w:rPr>
        <w:rFonts w:hint="default"/>
        <w:lang w:val="pl-PL" w:eastAsia="en-US" w:bidi="ar-SA"/>
      </w:rPr>
    </w:lvl>
    <w:lvl w:ilvl="6" w:tplc="F03604EA">
      <w:numFmt w:val="bullet"/>
      <w:lvlText w:val="•"/>
      <w:lvlJc w:val="left"/>
      <w:pPr>
        <w:ind w:left="5900" w:hanging="360"/>
      </w:pPr>
      <w:rPr>
        <w:rFonts w:hint="default"/>
        <w:lang w:val="pl-PL" w:eastAsia="en-US" w:bidi="ar-SA"/>
      </w:rPr>
    </w:lvl>
    <w:lvl w:ilvl="7" w:tplc="D034E0BE">
      <w:numFmt w:val="bullet"/>
      <w:lvlText w:val="•"/>
      <w:lvlJc w:val="left"/>
      <w:pPr>
        <w:ind w:left="6764" w:hanging="360"/>
      </w:pPr>
      <w:rPr>
        <w:rFonts w:hint="default"/>
        <w:lang w:val="pl-PL" w:eastAsia="en-US" w:bidi="ar-SA"/>
      </w:rPr>
    </w:lvl>
    <w:lvl w:ilvl="8" w:tplc="791A48D2">
      <w:numFmt w:val="bullet"/>
      <w:lvlText w:val="•"/>
      <w:lvlJc w:val="left"/>
      <w:pPr>
        <w:ind w:left="7628" w:hanging="360"/>
      </w:pPr>
      <w:rPr>
        <w:rFonts w:hint="default"/>
        <w:lang w:val="pl-PL" w:eastAsia="en-US" w:bidi="ar-SA"/>
      </w:rPr>
    </w:lvl>
  </w:abstractNum>
  <w:abstractNum w:abstractNumId="9" w15:restartNumberingAfterBreak="0">
    <w:nsid w:val="640C60B7"/>
    <w:multiLevelType w:val="multilevel"/>
    <w:tmpl w:val="3760E1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9D02AA4"/>
    <w:multiLevelType w:val="hybridMultilevel"/>
    <w:tmpl w:val="F5C060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916055F"/>
    <w:multiLevelType w:val="hybridMultilevel"/>
    <w:tmpl w:val="659ED40E"/>
    <w:lvl w:ilvl="0" w:tplc="2F542ECA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7762637">
    <w:abstractNumId w:val="8"/>
  </w:num>
  <w:num w:numId="2" w16cid:durableId="851333869">
    <w:abstractNumId w:val="11"/>
  </w:num>
  <w:num w:numId="3" w16cid:durableId="991519854">
    <w:abstractNumId w:val="2"/>
  </w:num>
  <w:num w:numId="4" w16cid:durableId="390543369">
    <w:abstractNumId w:val="10"/>
  </w:num>
  <w:num w:numId="5" w16cid:durableId="1652714767">
    <w:abstractNumId w:val="4"/>
  </w:num>
  <w:num w:numId="6" w16cid:durableId="1581256751">
    <w:abstractNumId w:val="1"/>
  </w:num>
  <w:num w:numId="7" w16cid:durableId="1439715484">
    <w:abstractNumId w:val="6"/>
  </w:num>
  <w:num w:numId="8" w16cid:durableId="1354838288">
    <w:abstractNumId w:val="9"/>
  </w:num>
  <w:num w:numId="9" w16cid:durableId="2040280988">
    <w:abstractNumId w:val="5"/>
  </w:num>
  <w:num w:numId="10" w16cid:durableId="495608667">
    <w:abstractNumId w:val="7"/>
  </w:num>
  <w:num w:numId="11" w16cid:durableId="1922252758">
    <w:abstractNumId w:val="0"/>
  </w:num>
  <w:num w:numId="12" w16cid:durableId="200875113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B6E34"/>
    <w:rsid w:val="00017BF7"/>
    <w:rsid w:val="0004693F"/>
    <w:rsid w:val="000C0334"/>
    <w:rsid w:val="00130BFF"/>
    <w:rsid w:val="00137840"/>
    <w:rsid w:val="00164DD1"/>
    <w:rsid w:val="00225E44"/>
    <w:rsid w:val="002811A1"/>
    <w:rsid w:val="002D7979"/>
    <w:rsid w:val="002F07E1"/>
    <w:rsid w:val="00314E6B"/>
    <w:rsid w:val="00360EB5"/>
    <w:rsid w:val="0037475C"/>
    <w:rsid w:val="0038797B"/>
    <w:rsid w:val="003E7BFC"/>
    <w:rsid w:val="00446A7B"/>
    <w:rsid w:val="004568B7"/>
    <w:rsid w:val="004865A8"/>
    <w:rsid w:val="004A79DD"/>
    <w:rsid w:val="004B01F7"/>
    <w:rsid w:val="004F14B7"/>
    <w:rsid w:val="00503201"/>
    <w:rsid w:val="005139CC"/>
    <w:rsid w:val="00547586"/>
    <w:rsid w:val="00551762"/>
    <w:rsid w:val="005856C8"/>
    <w:rsid w:val="005D087F"/>
    <w:rsid w:val="005D111A"/>
    <w:rsid w:val="005F26FE"/>
    <w:rsid w:val="006053F7"/>
    <w:rsid w:val="00626779"/>
    <w:rsid w:val="00640A47"/>
    <w:rsid w:val="00675967"/>
    <w:rsid w:val="00695B60"/>
    <w:rsid w:val="006A1C6F"/>
    <w:rsid w:val="006A2F65"/>
    <w:rsid w:val="006B3253"/>
    <w:rsid w:val="006B5B33"/>
    <w:rsid w:val="006B6E34"/>
    <w:rsid w:val="006D5248"/>
    <w:rsid w:val="00717882"/>
    <w:rsid w:val="00731230"/>
    <w:rsid w:val="00790C89"/>
    <w:rsid w:val="007B2B5C"/>
    <w:rsid w:val="007C43DF"/>
    <w:rsid w:val="007D2F89"/>
    <w:rsid w:val="007E1B03"/>
    <w:rsid w:val="007F64FF"/>
    <w:rsid w:val="00800DED"/>
    <w:rsid w:val="008079C8"/>
    <w:rsid w:val="0081154B"/>
    <w:rsid w:val="0082156A"/>
    <w:rsid w:val="00843F42"/>
    <w:rsid w:val="00870FB6"/>
    <w:rsid w:val="008C6C77"/>
    <w:rsid w:val="008E50E3"/>
    <w:rsid w:val="009156AB"/>
    <w:rsid w:val="0096163F"/>
    <w:rsid w:val="00965F97"/>
    <w:rsid w:val="009A24F4"/>
    <w:rsid w:val="009A7428"/>
    <w:rsid w:val="009C7021"/>
    <w:rsid w:val="009E32C3"/>
    <w:rsid w:val="009E4A19"/>
    <w:rsid w:val="009F021E"/>
    <w:rsid w:val="00A52845"/>
    <w:rsid w:val="00AB24C5"/>
    <w:rsid w:val="00AB29CA"/>
    <w:rsid w:val="00AE5192"/>
    <w:rsid w:val="00B66C8D"/>
    <w:rsid w:val="00B96A0D"/>
    <w:rsid w:val="00BA2F26"/>
    <w:rsid w:val="00BF032F"/>
    <w:rsid w:val="00C43312"/>
    <w:rsid w:val="00C8443D"/>
    <w:rsid w:val="00C9638A"/>
    <w:rsid w:val="00CB1133"/>
    <w:rsid w:val="00D86B87"/>
    <w:rsid w:val="00D876F1"/>
    <w:rsid w:val="00D97913"/>
    <w:rsid w:val="00DA2232"/>
    <w:rsid w:val="00E70C39"/>
    <w:rsid w:val="00E83204"/>
    <w:rsid w:val="00EE3277"/>
    <w:rsid w:val="00F20CC6"/>
    <w:rsid w:val="00F26363"/>
    <w:rsid w:val="00F512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01ED4E"/>
  <w15:docId w15:val="{4F8BB8D3-0E57-4792-A71B-0FE70479AC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lang w:val="pl-PL"/>
    </w:rPr>
  </w:style>
  <w:style w:type="paragraph" w:styleId="Nagwek1">
    <w:name w:val="heading 1"/>
    <w:basedOn w:val="Normalny"/>
    <w:uiPriority w:val="9"/>
    <w:qFormat/>
    <w:pPr>
      <w:ind w:left="20"/>
      <w:outlineLvl w:val="0"/>
    </w:pPr>
    <w:rPr>
      <w:b/>
      <w:bCs/>
      <w:sz w:val="24"/>
      <w:szCs w:val="24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25E4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uiPriority w:val="1"/>
    <w:qFormat/>
    <w:pPr>
      <w:ind w:left="1206"/>
    </w:pPr>
    <w:rPr>
      <w:sz w:val="24"/>
      <w:szCs w:val="24"/>
    </w:rPr>
  </w:style>
  <w:style w:type="paragraph" w:styleId="Akapitzlist">
    <w:name w:val="List Paragraph"/>
    <w:basedOn w:val="Normalny"/>
    <w:uiPriority w:val="1"/>
    <w:qFormat/>
    <w:pPr>
      <w:ind w:left="1206" w:hanging="360"/>
    </w:pPr>
  </w:style>
  <w:style w:type="paragraph" w:customStyle="1" w:styleId="TableParagraph">
    <w:name w:val="Table Paragraph"/>
    <w:basedOn w:val="Normalny"/>
    <w:uiPriority w:val="1"/>
    <w:qFormat/>
  </w:style>
  <w:style w:type="character" w:styleId="Odwoaniedokomentarza">
    <w:name w:val="annotation reference"/>
    <w:basedOn w:val="Domylnaczcionkaakapitu"/>
    <w:uiPriority w:val="99"/>
    <w:semiHidden/>
    <w:unhideWhenUsed/>
    <w:rsid w:val="009616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96163F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96163F"/>
    <w:rPr>
      <w:rFonts w:ascii="Calibri" w:eastAsia="Calibri" w:hAnsi="Calibri" w:cs="Calibri"/>
      <w:sz w:val="20"/>
      <w:szCs w:val="20"/>
      <w:lang w:val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9616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96163F"/>
    <w:rPr>
      <w:rFonts w:ascii="Calibri" w:eastAsia="Calibri" w:hAnsi="Calibri" w:cs="Calibri"/>
      <w:b/>
      <w:bCs/>
      <w:sz w:val="20"/>
      <w:szCs w:val="20"/>
      <w:lang w:val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25E4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styleId="Hipercze">
    <w:name w:val="Hyperlink"/>
    <w:basedOn w:val="Domylnaczcionkaakapitu"/>
    <w:uiPriority w:val="99"/>
    <w:unhideWhenUsed/>
    <w:rsid w:val="00B66C8D"/>
    <w:rPr>
      <w:color w:val="0000FF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B66C8D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7C43D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C43DF"/>
    <w:rPr>
      <w:rFonts w:ascii="Calibri" w:eastAsia="Calibri" w:hAnsi="Calibri" w:cs="Calibri"/>
      <w:lang w:val="pl-PL"/>
    </w:rPr>
  </w:style>
  <w:style w:type="paragraph" w:styleId="Stopka">
    <w:name w:val="footer"/>
    <w:basedOn w:val="Normalny"/>
    <w:link w:val="StopkaZnak"/>
    <w:uiPriority w:val="99"/>
    <w:unhideWhenUsed/>
    <w:rsid w:val="007C43D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C43DF"/>
    <w:rPr>
      <w:rFonts w:ascii="Calibri" w:eastAsia="Calibri" w:hAnsi="Calibri" w:cs="Calibri"/>
      <w:lang w:val="pl-PL"/>
    </w:rPr>
  </w:style>
  <w:style w:type="paragraph" w:styleId="NormalnyWeb">
    <w:name w:val="Normal (Web)"/>
    <w:basedOn w:val="Normalny"/>
    <w:uiPriority w:val="99"/>
    <w:semiHidden/>
    <w:unhideWhenUsed/>
    <w:rsid w:val="007F64FF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1219</Words>
  <Characters>7320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Papier projektu</vt:lpstr>
    </vt:vector>
  </TitlesOfParts>
  <Company/>
  <LinksUpToDate>false</LinksUpToDate>
  <CharactersWithSpaces>8522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Papier projektu</dc:title>
  <dc:creator>Sebastian Grabek</dc:creator>
  <cp:lastModifiedBy>Anna Kowalczyk</cp:lastModifiedBy>
  <cp:revision>4</cp:revision>
  <dcterms:created xsi:type="dcterms:W3CDTF">2026-10-06T06:14:00Z</dcterms:created>
  <dcterms:modified xsi:type="dcterms:W3CDTF">2026-10-20T21:26:00Z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2026-03-30T00:00:00Z</vt:filetime>
  </property>
  <property fmtid="{D5CDD505-2E9C-101B-9397-08002B2CF9AE}" pid="3" name="Creator">
    <vt:lpwstr>Microsoft® Word dla Microsoft 365</vt:lpwstr>
  </property>
  <property fmtid="{D5CDD505-2E9C-101B-9397-08002B2CF9AE}" pid="4" name="LastSaved">
    <vt:filetime>2026-06-11T00:00:00Z</vt:filetime>
  </property>
  <property fmtid="{D5CDD505-2E9C-101B-9397-08002B2CF9AE}" pid="5" name="Producer">
    <vt:lpwstr>Microsoft® Word dla Microsoft 365</vt:lpwstr>
  </property>
</Properties>
</file>