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3537A" w14:textId="197B278A" w:rsidR="00ED65C7" w:rsidRPr="00C1669F" w:rsidRDefault="002E4AF8" w:rsidP="00ED65C7">
      <w:pPr>
        <w:keepNext/>
        <w:suppressAutoHyphens/>
        <w:spacing w:after="0" w:line="360" w:lineRule="auto"/>
        <w:jc w:val="right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C1669F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Załącznik nr </w:t>
      </w:r>
      <w:r w:rsidR="003121E4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1A</w:t>
      </w:r>
      <w:r w:rsidRPr="00C1669F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do SWZ</w:t>
      </w:r>
    </w:p>
    <w:p w14:paraId="72D3BB69" w14:textId="0D6973D0" w:rsidR="002E4AF8" w:rsidRDefault="002E4AF8" w:rsidP="00ED65C7">
      <w:pPr>
        <w:keepNext/>
        <w:suppressAutoHyphens/>
        <w:spacing w:after="0" w:line="36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</w:pPr>
    </w:p>
    <w:p w14:paraId="31E249CC" w14:textId="77777777" w:rsidR="003121E4" w:rsidRPr="003121E4" w:rsidRDefault="003121E4" w:rsidP="003121E4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3121E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PARAMETRY OFEROWANEGO POJAZDU</w:t>
      </w:r>
    </w:p>
    <w:p w14:paraId="793A2B76" w14:textId="77777777" w:rsidR="00ED65C7" w:rsidRPr="00C1669F" w:rsidRDefault="00ED65C7" w:rsidP="00ED65C7">
      <w:pPr>
        <w:spacing w:after="0" w:line="360" w:lineRule="auto"/>
        <w:ind w:left="567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bookmarkStart w:id="0" w:name="_Hlk1290091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4709"/>
        <w:gridCol w:w="3031"/>
      </w:tblGrid>
      <w:tr w:rsidR="003121E4" w:rsidRPr="00C1669F" w14:paraId="73A88128" w14:textId="5A158F4F" w:rsidTr="003121E4">
        <w:trPr>
          <w:trHeight w:val="588"/>
        </w:trPr>
        <w:tc>
          <w:tcPr>
            <w:tcW w:w="1322" w:type="dxa"/>
            <w:shd w:val="clear" w:color="auto" w:fill="D9D9D9"/>
            <w:vAlign w:val="center"/>
          </w:tcPr>
          <w:p w14:paraId="6BA111F5" w14:textId="7A683237" w:rsidR="003121E4" w:rsidRPr="00C1669F" w:rsidRDefault="003121E4" w:rsidP="003121E4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AD0B0D">
              <w:rPr>
                <w:rFonts w:ascii="Arial" w:hAnsi="Arial" w:cs="Arial"/>
                <w:b/>
                <w:bCs/>
                <w:color w:val="000000"/>
                <w:spacing w:val="-8"/>
                <w:sz w:val="24"/>
                <w:szCs w:val="24"/>
              </w:rPr>
              <w:t>LP</w:t>
            </w:r>
          </w:p>
        </w:tc>
        <w:tc>
          <w:tcPr>
            <w:tcW w:w="4709" w:type="dxa"/>
            <w:shd w:val="clear" w:color="auto" w:fill="D9D9D9"/>
            <w:vAlign w:val="center"/>
          </w:tcPr>
          <w:p w14:paraId="1D3ACBC8" w14:textId="1B5621B4" w:rsidR="003121E4" w:rsidRPr="00C1669F" w:rsidRDefault="003121E4" w:rsidP="003121E4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AD0B0D">
              <w:rPr>
                <w:rFonts w:ascii="Arial" w:hAnsi="Arial" w:cs="Arial"/>
                <w:b/>
                <w:bCs/>
                <w:color w:val="000000"/>
                <w:spacing w:val="-8"/>
                <w:sz w:val="24"/>
                <w:szCs w:val="24"/>
              </w:rPr>
              <w:t>PARAMETRY WYMAGANE</w:t>
            </w:r>
          </w:p>
        </w:tc>
        <w:tc>
          <w:tcPr>
            <w:tcW w:w="3031" w:type="dxa"/>
            <w:shd w:val="clear" w:color="auto" w:fill="D9D9D9"/>
            <w:vAlign w:val="center"/>
          </w:tcPr>
          <w:p w14:paraId="0827AE7B" w14:textId="5257B0C2" w:rsidR="003121E4" w:rsidRDefault="003121E4" w:rsidP="003121E4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AD0B0D">
              <w:rPr>
                <w:rFonts w:ascii="Arial" w:hAnsi="Arial" w:cs="Arial"/>
                <w:b/>
                <w:bCs/>
                <w:smallCaps/>
                <w:color w:val="000000"/>
                <w:spacing w:val="-8"/>
                <w:sz w:val="24"/>
                <w:szCs w:val="24"/>
              </w:rPr>
              <w:t>PARAMETRY OFEROWANE</w:t>
            </w:r>
          </w:p>
        </w:tc>
      </w:tr>
      <w:tr w:rsidR="003121E4" w:rsidRPr="00C1669F" w14:paraId="5AD3FEE0" w14:textId="755D63EC" w:rsidTr="003121E4">
        <w:tc>
          <w:tcPr>
            <w:tcW w:w="1322" w:type="dxa"/>
            <w:vAlign w:val="center"/>
          </w:tcPr>
          <w:p w14:paraId="226FE301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3964606D" w14:textId="188580DC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Rok produkcji 2026,</w:t>
            </w:r>
            <w:r w:rsidRPr="00ED46F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nieużywany, </w:t>
            </w:r>
            <w:proofErr w:type="spellStart"/>
            <w:r>
              <w:rPr>
                <w:rFonts w:ascii="Arial" w:eastAsia="Calibri" w:hAnsi="Arial" w:cs="Arial"/>
                <w:kern w:val="0"/>
                <w14:ligatures w14:val="none"/>
              </w:rPr>
              <w:t>nie</w:t>
            </w:r>
            <w:r w:rsidRPr="00ED46F1">
              <w:rPr>
                <w:rFonts w:ascii="Arial" w:eastAsia="Calibri" w:hAnsi="Arial" w:cs="Arial"/>
                <w:kern w:val="0"/>
                <w14:ligatures w14:val="none"/>
              </w:rPr>
              <w:t>powystawowy</w:t>
            </w:r>
            <w:proofErr w:type="spellEnd"/>
            <w:r w:rsidRPr="00ED46F1">
              <w:rPr>
                <w:rFonts w:ascii="Arial" w:eastAsia="Calibri" w:hAnsi="Arial" w:cs="Arial"/>
                <w:kern w:val="0"/>
                <w14:ligatures w14:val="none"/>
              </w:rPr>
              <w:t>. Prz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ystosowany do przewozu minimum 9 osób (1+8)</w:t>
            </w:r>
            <w:r w:rsidRPr="00ED46F1">
              <w:rPr>
                <w:rFonts w:ascii="Arial" w:eastAsia="Calibri" w:hAnsi="Arial" w:cs="Arial"/>
                <w:kern w:val="0"/>
                <w14:ligatures w14:val="none"/>
              </w:rPr>
              <w:t>, dostosowany do transportu 1 osoby poruszającej się na wózku inwalidzkim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.</w:t>
            </w:r>
            <w:r w:rsidRPr="00ED46F1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031" w:type="dxa"/>
            <w:vAlign w:val="center"/>
          </w:tcPr>
          <w:p w14:paraId="1C928512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1ACF3A44" w14:textId="3C07B5AB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767957DB" w14:textId="1AFAFAFA" w:rsidTr="003121E4">
        <w:tc>
          <w:tcPr>
            <w:tcW w:w="1322" w:type="dxa"/>
            <w:vAlign w:val="center"/>
          </w:tcPr>
          <w:p w14:paraId="0B8DF6BC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603F4650" w14:textId="73377107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ED46F1">
              <w:rPr>
                <w:rFonts w:ascii="Arial" w:eastAsia="Calibri" w:hAnsi="Arial" w:cs="Arial"/>
                <w:kern w:val="0"/>
                <w14:ligatures w14:val="none"/>
              </w:rPr>
              <w:t>Pojazd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  <w:r w:rsidRPr="00D83A23">
              <w:rPr>
                <w:rFonts w:ascii="Arial" w:eastAsia="Calibri" w:hAnsi="Arial" w:cs="Arial"/>
                <w:kern w:val="0"/>
                <w14:ligatures w14:val="none"/>
              </w:rPr>
              <w:t>Hybrydowy Plug-in (PHEV)</w:t>
            </w:r>
            <w:r w:rsidRPr="00ED46F1">
              <w:rPr>
                <w:rFonts w:ascii="Arial" w:eastAsia="Calibri" w:hAnsi="Arial" w:cs="Arial"/>
                <w:kern w:val="0"/>
                <w14:ligatures w14:val="none"/>
              </w:rPr>
              <w:t xml:space="preserve"> fabrycznie nowy, przystosowany do ruchu prawostronnego (kierownica po lewej stronie)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.</w:t>
            </w:r>
          </w:p>
        </w:tc>
        <w:tc>
          <w:tcPr>
            <w:tcW w:w="3031" w:type="dxa"/>
            <w:vAlign w:val="center"/>
          </w:tcPr>
          <w:p w14:paraId="0ED12875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97B0C1C" w14:textId="0909C0FC" w:rsidR="003121E4" w:rsidRPr="00ED46F1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2127CBF4" w14:textId="708C45FE" w:rsidTr="003121E4">
        <w:tc>
          <w:tcPr>
            <w:tcW w:w="1322" w:type="dxa"/>
            <w:vAlign w:val="center"/>
          </w:tcPr>
          <w:p w14:paraId="005DB77D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2654E026" w14:textId="6D98342D" w:rsidR="003121E4" w:rsidRPr="00ED46F1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ED46F1">
              <w:rPr>
                <w:rFonts w:ascii="Arial" w:eastAsia="Calibri" w:hAnsi="Arial" w:cs="Arial"/>
                <w:kern w:val="0"/>
                <w14:ligatures w14:val="none"/>
              </w:rPr>
              <w:t>Homologacja auta podstawowego oraz skompletowanego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.</w:t>
            </w:r>
          </w:p>
        </w:tc>
        <w:tc>
          <w:tcPr>
            <w:tcW w:w="3031" w:type="dxa"/>
            <w:vAlign w:val="center"/>
          </w:tcPr>
          <w:p w14:paraId="563D4B07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5066077A" w14:textId="08743053" w:rsidR="003121E4" w:rsidRPr="00ED46F1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68CFCBF9" w14:textId="7539A3DE" w:rsidTr="003121E4">
        <w:tc>
          <w:tcPr>
            <w:tcW w:w="1322" w:type="dxa"/>
            <w:vAlign w:val="center"/>
          </w:tcPr>
          <w:p w14:paraId="11E5C9F2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3780F1FA" w14:textId="1827B048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DE605D">
              <w:rPr>
                <w:rFonts w:ascii="Arial" w:eastAsia="Calibri" w:hAnsi="Arial" w:cs="Arial"/>
                <w:kern w:val="0"/>
                <w14:ligatures w14:val="none"/>
              </w:rPr>
              <w:t>Rodzaj silnika – hybryda plug-in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. </w:t>
            </w:r>
          </w:p>
        </w:tc>
        <w:tc>
          <w:tcPr>
            <w:tcW w:w="3031" w:type="dxa"/>
            <w:vAlign w:val="center"/>
          </w:tcPr>
          <w:p w14:paraId="6C6E9F64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3F505F9A" w14:textId="6AE5A4DB" w:rsidR="003121E4" w:rsidRPr="00DE605D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5B59A80C" w14:textId="09707CC7" w:rsidTr="003121E4">
        <w:tc>
          <w:tcPr>
            <w:tcW w:w="1322" w:type="dxa"/>
            <w:vAlign w:val="center"/>
          </w:tcPr>
          <w:p w14:paraId="06D10C97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CDCBD5F" w14:textId="2A41481A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Skrzynia biegów automatyczn</w:t>
            </w: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a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.</w:t>
            </w:r>
          </w:p>
        </w:tc>
        <w:tc>
          <w:tcPr>
            <w:tcW w:w="3031" w:type="dxa"/>
            <w:vAlign w:val="center"/>
          </w:tcPr>
          <w:p w14:paraId="06F24432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3B6F8C00" w14:textId="172EF587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29E4D94D" w14:textId="415AAE32" w:rsidTr="003121E4">
        <w:tc>
          <w:tcPr>
            <w:tcW w:w="1322" w:type="dxa"/>
            <w:vAlign w:val="center"/>
          </w:tcPr>
          <w:p w14:paraId="1990B997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602C988A" w14:textId="1F73F80E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Auto z baterią, które</w:t>
            </w:r>
            <w:r w:rsidRPr="005F713A">
              <w:rPr>
                <w:rFonts w:ascii="Arial" w:eastAsia="Calibri" w:hAnsi="Arial" w:cs="Arial"/>
                <w:kern w:val="0"/>
                <w14:ligatures w14:val="none"/>
              </w:rPr>
              <w:t xml:space="preserve"> posiada klapkę do ładowania i można je podłączyć do domowego gniazdka, ładowarki typu </w:t>
            </w:r>
            <w:proofErr w:type="spellStart"/>
            <w:r w:rsidRPr="005F713A">
              <w:rPr>
                <w:rFonts w:ascii="Arial" w:eastAsia="Calibri" w:hAnsi="Arial" w:cs="Arial"/>
                <w:kern w:val="0"/>
                <w14:ligatures w14:val="none"/>
              </w:rPr>
              <w:t>Wallbox</w:t>
            </w:r>
            <w:proofErr w:type="spellEnd"/>
            <w:r w:rsidRPr="005F713A">
              <w:rPr>
                <w:rFonts w:ascii="Arial" w:eastAsia="Calibri" w:hAnsi="Arial" w:cs="Arial"/>
                <w:kern w:val="0"/>
                <w14:ligatures w14:val="none"/>
              </w:rPr>
              <w:t xml:space="preserve"> lub publicznego słupka miejskiego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.</w:t>
            </w:r>
          </w:p>
        </w:tc>
        <w:tc>
          <w:tcPr>
            <w:tcW w:w="3031" w:type="dxa"/>
            <w:vAlign w:val="center"/>
          </w:tcPr>
          <w:p w14:paraId="60D8CFE3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ED997F8" w14:textId="78AC2635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E9C6800" w14:textId="0CA7DCD7" w:rsidTr="003121E4">
        <w:tc>
          <w:tcPr>
            <w:tcW w:w="1322" w:type="dxa"/>
            <w:vAlign w:val="center"/>
          </w:tcPr>
          <w:p w14:paraId="4B71196B" w14:textId="77777777" w:rsidR="003121E4" w:rsidRPr="00C1669F" w:rsidRDefault="003121E4" w:rsidP="007E792E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4CE8EB6C" w14:textId="114B9FD9" w:rsidR="003121E4" w:rsidRPr="00C1669F" w:rsidRDefault="003121E4" w:rsidP="00DE605D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Pojazd z napędem BEV oraz mocą</w:t>
            </w:r>
            <w:r w:rsidRPr="007E6B79">
              <w:rPr>
                <w:rFonts w:ascii="Arial" w:eastAsia="Calibri" w:hAnsi="Arial" w:cs="Arial"/>
                <w:kern w:val="0"/>
                <w14:ligatures w14:val="none"/>
              </w:rPr>
              <w:t xml:space="preserve"> silnika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 136 – 286 KM.</w:t>
            </w:r>
          </w:p>
        </w:tc>
        <w:tc>
          <w:tcPr>
            <w:tcW w:w="3031" w:type="dxa"/>
            <w:vAlign w:val="center"/>
          </w:tcPr>
          <w:p w14:paraId="1ECFCC1F" w14:textId="40E6F15E" w:rsidR="003121E4" w:rsidRDefault="003121E4" w:rsidP="00DE605D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Moc silnika ………………….</w:t>
            </w:r>
          </w:p>
        </w:tc>
      </w:tr>
      <w:tr w:rsidR="003121E4" w:rsidRPr="00C1669F" w14:paraId="5CD66722" w14:textId="24D67497" w:rsidTr="003121E4">
        <w:tc>
          <w:tcPr>
            <w:tcW w:w="1322" w:type="dxa"/>
            <w:vAlign w:val="center"/>
          </w:tcPr>
          <w:p w14:paraId="4B1CC50E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29C099BB" w14:textId="5F86AD22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5D408A">
              <w:rPr>
                <w:rFonts w:ascii="Arial" w:eastAsia="Calibri" w:hAnsi="Arial" w:cs="Arial"/>
                <w:kern w:val="0"/>
                <w14:ligatures w14:val="none"/>
              </w:rPr>
              <w:t>D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opuszczalna e</w:t>
            </w:r>
            <w:r w:rsidRPr="000F7205">
              <w:rPr>
                <w:rFonts w:ascii="Arial" w:eastAsia="Calibri" w:hAnsi="Arial" w:cs="Arial"/>
                <w:kern w:val="0"/>
                <w14:ligatures w14:val="none"/>
              </w:rPr>
              <w:t>misja CO</w:t>
            </w:r>
            <w:r w:rsidRPr="000F7205">
              <w:rPr>
                <w:rFonts w:ascii="Cambria Math" w:eastAsia="Calibri" w:hAnsi="Cambria Math" w:cs="Cambria Math"/>
                <w:kern w:val="0"/>
                <w14:ligatures w14:val="none"/>
              </w:rPr>
              <w:t>₂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 wg WLTP nieprzekraczająca 50</w:t>
            </w:r>
            <w:r w:rsidRPr="00D83A23">
              <w:rPr>
                <w:rFonts w:ascii="Arial" w:eastAsia="Calibri" w:hAnsi="Arial" w:cs="Arial"/>
                <w:kern w:val="0"/>
                <w14:ligatures w14:val="none"/>
              </w:rPr>
              <w:t xml:space="preserve"> g/</w:t>
            </w:r>
            <w:r w:rsidRPr="00144D8F">
              <w:rPr>
                <w:rFonts w:ascii="Arial" w:eastAsia="Calibri" w:hAnsi="Arial" w:cs="Arial"/>
                <w:kern w:val="0"/>
                <w14:ligatures w14:val="none"/>
              </w:rPr>
              <w:t xml:space="preserve">km wg średniej w trybie pracy </w:t>
            </w:r>
            <w:proofErr w:type="spellStart"/>
            <w:r w:rsidRPr="00144D8F">
              <w:rPr>
                <w:rFonts w:ascii="Arial" w:eastAsia="Calibri" w:hAnsi="Arial" w:cs="Arial"/>
                <w:kern w:val="0"/>
                <w14:ligatures w14:val="none"/>
              </w:rPr>
              <w:t>Charge</w:t>
            </w:r>
            <w:proofErr w:type="spellEnd"/>
            <w:r w:rsidRPr="00144D8F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144D8F">
              <w:rPr>
                <w:rFonts w:ascii="Arial" w:eastAsia="Calibri" w:hAnsi="Arial" w:cs="Arial"/>
                <w:kern w:val="0"/>
                <w14:ligatures w14:val="none"/>
              </w:rPr>
              <w:t>Depleting</w:t>
            </w:r>
            <w:proofErr w:type="spellEnd"/>
            <w:r w:rsidRPr="00144D8F">
              <w:rPr>
                <w:rFonts w:ascii="Arial" w:eastAsia="Calibri" w:hAnsi="Arial" w:cs="Arial"/>
                <w:kern w:val="0"/>
                <w14:ligatures w14:val="none"/>
              </w:rPr>
              <w:t>.</w:t>
            </w:r>
          </w:p>
        </w:tc>
        <w:tc>
          <w:tcPr>
            <w:tcW w:w="3031" w:type="dxa"/>
            <w:vAlign w:val="center"/>
          </w:tcPr>
          <w:p w14:paraId="76A3671A" w14:textId="77777777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</w:rPr>
            </w:pPr>
            <w:r w:rsidRPr="003F1484">
              <w:rPr>
                <w:rFonts w:ascii="Arial" w:eastAsia="Calibri" w:hAnsi="Arial" w:cs="Arial"/>
              </w:rPr>
              <w:t>emisja CO</w:t>
            </w:r>
            <w:r w:rsidRPr="003F1484">
              <w:rPr>
                <w:rFonts w:ascii="Cambria Math" w:eastAsia="Calibri" w:hAnsi="Cambria Math" w:cs="Cambria Math"/>
              </w:rPr>
              <w:t>₂</w:t>
            </w:r>
            <w:r w:rsidRPr="003F1484">
              <w:rPr>
                <w:rFonts w:ascii="Arial" w:eastAsia="Calibri" w:hAnsi="Arial" w:cs="Arial"/>
              </w:rPr>
              <w:t xml:space="preserve"> wg WLTP</w:t>
            </w:r>
            <w:r>
              <w:rPr>
                <w:rFonts w:ascii="Arial" w:eastAsia="Calibri" w:hAnsi="Arial" w:cs="Arial"/>
              </w:rPr>
              <w:t>:</w:t>
            </w:r>
          </w:p>
          <w:p w14:paraId="75B75464" w14:textId="77777777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</w:rPr>
            </w:pPr>
          </w:p>
          <w:p w14:paraId="52438897" w14:textId="152D7B97" w:rsidR="003121E4" w:rsidRPr="005D408A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</w:rPr>
              <w:t>…………………………</w:t>
            </w:r>
          </w:p>
        </w:tc>
      </w:tr>
      <w:tr w:rsidR="003121E4" w:rsidRPr="00C1669F" w14:paraId="48E6CBC5" w14:textId="03DBEA7E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714E92B3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6E5EE0E6" w14:textId="46B7E9A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C461B">
              <w:rPr>
                <w:rFonts w:ascii="Arial" w:eastAsia="Calibri" w:hAnsi="Arial" w:cs="Arial"/>
                <w:kern w:val="0"/>
                <w14:ligatures w14:val="none"/>
              </w:rPr>
              <w:t xml:space="preserve">Obręcze stalowe 16” 215/65 + kołpaki kół pełne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z oponami zimowymi</w:t>
            </w:r>
          </w:p>
        </w:tc>
        <w:tc>
          <w:tcPr>
            <w:tcW w:w="3031" w:type="dxa"/>
            <w:vAlign w:val="center"/>
          </w:tcPr>
          <w:p w14:paraId="5B66E734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6BF8AE3" w14:textId="15C0AB88" w:rsidR="003121E4" w:rsidRPr="007C461B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66B94BD6" w14:textId="1D3FF943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592413EA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581CDF8F" w14:textId="188B92D9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Koło zapasowe z obręczą stalową 16” lub Zestaw zapasowy dojazdowy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/do naprawy opon</w:t>
            </w:r>
          </w:p>
        </w:tc>
        <w:tc>
          <w:tcPr>
            <w:tcW w:w="3031" w:type="dxa"/>
            <w:vAlign w:val="center"/>
          </w:tcPr>
          <w:p w14:paraId="1B813AA1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3A4A4E2A" w14:textId="47B2EB22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227B773" w14:textId="4FA57E65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634462A4" w14:textId="1F8462BA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kern w:val="0"/>
                <w14:ligatures w14:val="none"/>
              </w:rPr>
              <w:t xml:space="preserve"> </w:t>
            </w:r>
          </w:p>
        </w:tc>
        <w:tc>
          <w:tcPr>
            <w:tcW w:w="4709" w:type="dxa"/>
          </w:tcPr>
          <w:p w14:paraId="51890F95" w14:textId="14700F53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2A30DF">
              <w:rPr>
                <w:rFonts w:ascii="Arial" w:eastAsia="Calibri" w:hAnsi="Arial" w:cs="Arial"/>
                <w:kern w:val="0"/>
                <w14:ligatures w14:val="none"/>
              </w:rPr>
              <w:t>Dodatk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owy komplet kół z oponami letni</w:t>
            </w:r>
            <w:r w:rsidRPr="002A30DF">
              <w:rPr>
                <w:rFonts w:ascii="Arial" w:eastAsia="Calibri" w:hAnsi="Arial" w:cs="Arial"/>
                <w:kern w:val="0"/>
                <w14:ligatures w14:val="none"/>
              </w:rPr>
              <w:t>mi (4 szt.)</w:t>
            </w:r>
          </w:p>
        </w:tc>
        <w:tc>
          <w:tcPr>
            <w:tcW w:w="3031" w:type="dxa"/>
            <w:vAlign w:val="center"/>
          </w:tcPr>
          <w:p w14:paraId="35F35D7B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1AEEBA11" w14:textId="54560143" w:rsidR="003121E4" w:rsidRPr="002A30D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64E3E475" w14:textId="5364DBB1" w:rsidTr="003121E4">
        <w:tc>
          <w:tcPr>
            <w:tcW w:w="1322" w:type="dxa"/>
            <w:tcBorders>
              <w:bottom w:val="single" w:sz="4" w:space="0" w:color="auto"/>
              <w:right w:val="nil"/>
            </w:tcBorders>
            <w:vAlign w:val="center"/>
          </w:tcPr>
          <w:p w14:paraId="6D9F373E" w14:textId="77777777" w:rsidR="003121E4" w:rsidRPr="00C1669F" w:rsidRDefault="003121E4" w:rsidP="007E792E">
            <w:pPr>
              <w:spacing w:after="0" w:line="360" w:lineRule="auto"/>
              <w:ind w:left="720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  <w:tcBorders>
              <w:left w:val="nil"/>
            </w:tcBorders>
            <w:vAlign w:val="center"/>
          </w:tcPr>
          <w:p w14:paraId="101731F3" w14:textId="77777777" w:rsidR="003121E4" w:rsidRPr="00C1669F" w:rsidRDefault="003121E4" w:rsidP="007E792E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b/>
                <w:caps/>
                <w:kern w:val="0"/>
                <w14:ligatures w14:val="none"/>
              </w:rPr>
              <w:t>WYGLĄD/NADWOZIE</w:t>
            </w:r>
            <w:r w:rsidRPr="00C1669F">
              <w:rPr>
                <w:rFonts w:ascii="Arial" w:eastAsia="Calibri" w:hAnsi="Arial" w:cs="Arial"/>
                <w:b/>
                <w:kern w:val="0"/>
                <w14:ligatures w14:val="none"/>
              </w:rPr>
              <w:t xml:space="preserve"> /DRZWI</w:t>
            </w:r>
          </w:p>
        </w:tc>
        <w:tc>
          <w:tcPr>
            <w:tcW w:w="3031" w:type="dxa"/>
            <w:tcBorders>
              <w:left w:val="nil"/>
            </w:tcBorders>
            <w:vAlign w:val="center"/>
          </w:tcPr>
          <w:p w14:paraId="5F4CF402" w14:textId="77777777" w:rsidR="003121E4" w:rsidRPr="00C1669F" w:rsidRDefault="003121E4" w:rsidP="007E792E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caps/>
                <w:kern w:val="0"/>
                <w14:ligatures w14:val="none"/>
              </w:rPr>
            </w:pPr>
          </w:p>
        </w:tc>
      </w:tr>
      <w:tr w:rsidR="003121E4" w:rsidRPr="00C1669F" w14:paraId="52104856" w14:textId="2639E158" w:rsidTr="004D010F"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C04AA7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  <w:tcBorders>
              <w:left w:val="single" w:sz="4" w:space="0" w:color="auto"/>
            </w:tcBorders>
            <w:vAlign w:val="center"/>
          </w:tcPr>
          <w:p w14:paraId="0CFC9C99" w14:textId="3D8D46E1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Samochód 9 (8+1) – osobowy/przeszklony (kombi) wersja długa (LONG), niski dach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 H1</w:t>
            </w:r>
          </w:p>
        </w:tc>
        <w:tc>
          <w:tcPr>
            <w:tcW w:w="3031" w:type="dxa"/>
            <w:vAlign w:val="center"/>
          </w:tcPr>
          <w:p w14:paraId="39C057A9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1586C709" w14:textId="22EFB940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447B81F" w14:textId="6E8E647B" w:rsidTr="003121E4">
        <w:tc>
          <w:tcPr>
            <w:tcW w:w="1322" w:type="dxa"/>
            <w:tcBorders>
              <w:bottom w:val="single" w:sz="4" w:space="0" w:color="auto"/>
            </w:tcBorders>
          </w:tcPr>
          <w:p w14:paraId="55B3F245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3621189" w14:textId="6FE4FA7B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Drzwi tylne z szybami - dwuskrzydłowe, kąt otwarcia 180</w:t>
            </w:r>
            <w:r w:rsidRPr="00C1669F">
              <w:rPr>
                <w:rFonts w:ascii="Arial" w:eastAsia="Calibri" w:hAnsi="Arial" w:cs="Arial"/>
                <w:kern w:val="0"/>
                <w:vertAlign w:val="superscript"/>
                <w14:ligatures w14:val="none"/>
              </w:rPr>
              <w:t>0</w:t>
            </w: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 z ograniczeniem do 90</w:t>
            </w:r>
            <w:r w:rsidRPr="00C1669F">
              <w:rPr>
                <w:rFonts w:ascii="Arial" w:eastAsia="Calibri" w:hAnsi="Arial" w:cs="Arial"/>
                <w:kern w:val="0"/>
                <w:vertAlign w:val="superscript"/>
                <w14:ligatures w14:val="none"/>
              </w:rPr>
              <w:t xml:space="preserve">0 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lub klapa tylna</w:t>
            </w:r>
          </w:p>
        </w:tc>
        <w:tc>
          <w:tcPr>
            <w:tcW w:w="3031" w:type="dxa"/>
            <w:vAlign w:val="center"/>
          </w:tcPr>
          <w:p w14:paraId="0768D6B9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67B1B612" w14:textId="5C0233E6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0EFCDEE0" w14:textId="27A2C641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1E6F40C6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2D14B8A8" w14:textId="3E6A2B3B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Wycieraczki i ogrzewane </w:t>
            </w:r>
            <w:proofErr w:type="spellStart"/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tylnich</w:t>
            </w:r>
            <w:proofErr w:type="spellEnd"/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 szyb / lub </w:t>
            </w:r>
            <w:proofErr w:type="spellStart"/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tylniej</w:t>
            </w:r>
            <w:proofErr w:type="spellEnd"/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 szyby (klapa)</w:t>
            </w:r>
          </w:p>
        </w:tc>
        <w:tc>
          <w:tcPr>
            <w:tcW w:w="3031" w:type="dxa"/>
            <w:vAlign w:val="center"/>
          </w:tcPr>
          <w:p w14:paraId="5B8DDD56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A9C6CCD" w14:textId="6C7123D3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5508CDF4" w14:textId="4E06CF5C" w:rsidTr="003121E4">
        <w:tc>
          <w:tcPr>
            <w:tcW w:w="1322" w:type="dxa"/>
            <w:tcBorders>
              <w:bottom w:val="single" w:sz="4" w:space="0" w:color="auto"/>
            </w:tcBorders>
          </w:tcPr>
          <w:p w14:paraId="15FEE2B0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6E4B2CF6" w14:textId="513A6796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Boczne drzwi przesuwne po prawej stronie przeszklone z możliwością blokady/z otwieraną szybą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sterowane manualnie</w:t>
            </w:r>
          </w:p>
        </w:tc>
        <w:tc>
          <w:tcPr>
            <w:tcW w:w="3031" w:type="dxa"/>
            <w:vAlign w:val="center"/>
          </w:tcPr>
          <w:p w14:paraId="4B7851F5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764DE2EC" w14:textId="61ED0B0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05C08F91" w14:textId="25076428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43F546B3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33A616AC" w14:textId="5371213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C461B">
              <w:rPr>
                <w:rFonts w:ascii="Arial" w:eastAsia="Calibri" w:hAnsi="Arial" w:cs="Arial"/>
                <w:kern w:val="0"/>
                <w14:ligatures w14:val="none"/>
              </w:rPr>
              <w:t>W oknach przedziału pasażerskiego szyby przyciemniane</w:t>
            </w:r>
          </w:p>
        </w:tc>
        <w:tc>
          <w:tcPr>
            <w:tcW w:w="3031" w:type="dxa"/>
            <w:vAlign w:val="center"/>
          </w:tcPr>
          <w:p w14:paraId="5DCD0261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79A2614" w14:textId="1CE1203A" w:rsidR="003121E4" w:rsidRPr="007C461B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7507347" w14:textId="5FB3950C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4750614D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1B1A694" w14:textId="48A4D68F" w:rsidR="003121E4" w:rsidRPr="00C1669F" w:rsidRDefault="003121E4" w:rsidP="003121E4">
            <w:pPr>
              <w:tabs>
                <w:tab w:val="right" w:pos="7895"/>
              </w:tabs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Lakier zwykły. Kolor do uzgodnienia</w:t>
            </w:r>
          </w:p>
        </w:tc>
        <w:tc>
          <w:tcPr>
            <w:tcW w:w="3031" w:type="dxa"/>
            <w:vAlign w:val="center"/>
          </w:tcPr>
          <w:p w14:paraId="039E1483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0769C7A7" w14:textId="628584FC" w:rsidR="003121E4" w:rsidRDefault="003121E4" w:rsidP="003121E4">
            <w:pPr>
              <w:tabs>
                <w:tab w:val="right" w:pos="7895"/>
              </w:tabs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58B379F6" w14:textId="001D006D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746339D7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DAEDF26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Chlapacze tylnie i przednie</w:t>
            </w:r>
          </w:p>
        </w:tc>
        <w:tc>
          <w:tcPr>
            <w:tcW w:w="3031" w:type="dxa"/>
            <w:vAlign w:val="center"/>
          </w:tcPr>
          <w:p w14:paraId="374B9582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73A61642" w14:textId="69B36D86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8D874F0" w14:textId="45B0D8D0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785AC54E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4D50339A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Przedni zderzak - lakierowany w kolorze nadwozia</w:t>
            </w:r>
          </w:p>
        </w:tc>
        <w:tc>
          <w:tcPr>
            <w:tcW w:w="3031" w:type="dxa"/>
            <w:vAlign w:val="center"/>
          </w:tcPr>
          <w:p w14:paraId="237D8A98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C7A8EF0" w14:textId="223AA5B0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670402F" w14:textId="74CA4BD3" w:rsidTr="003121E4">
        <w:tc>
          <w:tcPr>
            <w:tcW w:w="1322" w:type="dxa"/>
            <w:tcBorders>
              <w:right w:val="nil"/>
            </w:tcBorders>
            <w:vAlign w:val="center"/>
          </w:tcPr>
          <w:p w14:paraId="62EA3488" w14:textId="77777777" w:rsidR="003121E4" w:rsidRPr="00C1669F" w:rsidRDefault="003121E4" w:rsidP="003121E4">
            <w:pPr>
              <w:spacing w:after="0" w:line="360" w:lineRule="auto"/>
              <w:ind w:left="720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  <w:tcBorders>
              <w:left w:val="nil"/>
            </w:tcBorders>
            <w:vAlign w:val="center"/>
          </w:tcPr>
          <w:p w14:paraId="4DEE34E6" w14:textId="4E7FC839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b/>
                <w:kern w:val="0"/>
                <w14:ligatures w14:val="none"/>
              </w:rPr>
              <w:t>BEZPIECZEŃSTWO/NOWE TECHNOLOGIE/KOMFORT</w:t>
            </w:r>
          </w:p>
        </w:tc>
        <w:tc>
          <w:tcPr>
            <w:tcW w:w="3031" w:type="dxa"/>
            <w:tcBorders>
              <w:left w:val="nil"/>
            </w:tcBorders>
            <w:vAlign w:val="center"/>
          </w:tcPr>
          <w:p w14:paraId="0FCBD82A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121E4" w:rsidRPr="00C1669F" w14:paraId="79414BC5" w14:textId="1A307623" w:rsidTr="003121E4">
        <w:tc>
          <w:tcPr>
            <w:tcW w:w="1322" w:type="dxa"/>
          </w:tcPr>
          <w:p w14:paraId="5B5B22BD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52509A6E" w14:textId="76C80975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Poduszka powietrzna kierowcy oraz pasażera przód (z możliwością dezaktywacji), zagłówki</w:t>
            </w:r>
          </w:p>
        </w:tc>
        <w:tc>
          <w:tcPr>
            <w:tcW w:w="3031" w:type="dxa"/>
            <w:vAlign w:val="center"/>
          </w:tcPr>
          <w:p w14:paraId="3B9D1A91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5030DD01" w14:textId="1511082B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2D524539" w14:textId="7D9B435B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5904AE4A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239F321D" w14:textId="731FC1B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Pasy bezpieczeństwa na wszystkich siedzeniach trzypunktowe bezwładnościowe</w:t>
            </w:r>
          </w:p>
        </w:tc>
        <w:tc>
          <w:tcPr>
            <w:tcW w:w="3031" w:type="dxa"/>
            <w:vAlign w:val="center"/>
          </w:tcPr>
          <w:p w14:paraId="497304C8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873EBA6" w14:textId="5C8B381C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38F73AD2" w14:textId="2224273B" w:rsidTr="003121E4">
        <w:tc>
          <w:tcPr>
            <w:tcW w:w="1322" w:type="dxa"/>
            <w:tcBorders>
              <w:bottom w:val="single" w:sz="4" w:space="0" w:color="auto"/>
            </w:tcBorders>
          </w:tcPr>
          <w:p w14:paraId="48366882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6A542408" w14:textId="24577F32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Centralna blokada drzwi sterowana pilotem i automatyc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zna blokada drzwi podczas jazdy</w:t>
            </w:r>
          </w:p>
        </w:tc>
        <w:tc>
          <w:tcPr>
            <w:tcW w:w="3031" w:type="dxa"/>
            <w:vAlign w:val="center"/>
          </w:tcPr>
          <w:p w14:paraId="63F460A3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6001D9CC" w14:textId="312C3E95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71C01DF7" w14:textId="420D5F5F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7F98640D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44337CB" w14:textId="4BB7626D" w:rsidR="003121E4" w:rsidRPr="00144D8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144D8F">
              <w:rPr>
                <w:rFonts w:ascii="Arial" w:eastAsia="Calibri" w:hAnsi="Arial" w:cs="Arial"/>
                <w:kern w:val="0"/>
                <w14:ligatures w14:val="none"/>
              </w:rPr>
              <w:t>Mechaniczna blokada drzwi (w celu zapewnienia bezpieczeństwa dzieci)</w:t>
            </w:r>
          </w:p>
        </w:tc>
        <w:tc>
          <w:tcPr>
            <w:tcW w:w="3031" w:type="dxa"/>
            <w:vAlign w:val="center"/>
          </w:tcPr>
          <w:p w14:paraId="0969AD27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16108772" w14:textId="36246E89" w:rsidR="003121E4" w:rsidRPr="002416BC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:highlight w:val="yellow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14CF0EE" w14:textId="1328E247" w:rsidTr="003121E4">
        <w:trPr>
          <w:trHeight w:val="242"/>
        </w:trPr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724A87E9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304CE72A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Akustyczna sygnalizacja niedomkniętych drzwi</w:t>
            </w:r>
          </w:p>
        </w:tc>
        <w:tc>
          <w:tcPr>
            <w:tcW w:w="3031" w:type="dxa"/>
            <w:vAlign w:val="center"/>
          </w:tcPr>
          <w:p w14:paraId="2EB14E8B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27D8AAC" w14:textId="631EFCFE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75DABFBC" w14:textId="453DA9E6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4FC3968E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D7392FD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Zdalne sterowanie centralnego zamka z 2 pilotami</w:t>
            </w:r>
          </w:p>
        </w:tc>
        <w:tc>
          <w:tcPr>
            <w:tcW w:w="3031" w:type="dxa"/>
            <w:vAlign w:val="center"/>
          </w:tcPr>
          <w:p w14:paraId="36DC7597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69ABA5FB" w14:textId="4297E91D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0B58A4E" w14:textId="790B8EAF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63FA889B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D577F26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System kontroli ciśnienia w oponach</w:t>
            </w:r>
          </w:p>
        </w:tc>
        <w:tc>
          <w:tcPr>
            <w:tcW w:w="3031" w:type="dxa"/>
            <w:vAlign w:val="center"/>
          </w:tcPr>
          <w:p w14:paraId="58D6CD68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B6DBD1E" w14:textId="439300BF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78959A7A" w14:textId="4BFD1751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0F87A057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611EE074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ABS i systemem wspomagania nagłego hamowania</w:t>
            </w:r>
          </w:p>
        </w:tc>
        <w:tc>
          <w:tcPr>
            <w:tcW w:w="3031" w:type="dxa"/>
            <w:vAlign w:val="center"/>
          </w:tcPr>
          <w:p w14:paraId="799083CA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7745C16" w14:textId="381CC582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24E5DB31" w14:textId="55FD93C7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1E544072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21390E49" w14:textId="5547D174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System kontroli toru jazdy ESC , wspomaganie ruszania pod górę</w:t>
            </w:r>
          </w:p>
        </w:tc>
        <w:tc>
          <w:tcPr>
            <w:tcW w:w="3031" w:type="dxa"/>
            <w:vAlign w:val="center"/>
          </w:tcPr>
          <w:p w14:paraId="42D1E012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7C1B26AF" w14:textId="088DF633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7E34DF67" w14:textId="38A80F45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2116A405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C9F16A6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System kontroli obciążenia pojazdu</w:t>
            </w:r>
          </w:p>
        </w:tc>
        <w:tc>
          <w:tcPr>
            <w:tcW w:w="3031" w:type="dxa"/>
            <w:vAlign w:val="center"/>
          </w:tcPr>
          <w:p w14:paraId="492AA5F8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25EA21C" w14:textId="042DF1B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2E0E3056" w14:textId="237DD00F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4D6B716C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2DEB1194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Tempomat</w:t>
            </w:r>
          </w:p>
        </w:tc>
        <w:tc>
          <w:tcPr>
            <w:tcW w:w="3031" w:type="dxa"/>
            <w:vAlign w:val="center"/>
          </w:tcPr>
          <w:p w14:paraId="719EAC0E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CA398A8" w14:textId="6F3B863A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39507F12" w14:textId="1B242A44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71611759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34C9B5CE" w14:textId="3F3B3186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Komputer pokładowy: wskazuje: zasięg na paliwie w zbiorniku, chwilowe i średnie zużycie paliwa, średnia prędkość, temperatura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na </w:t>
            </w: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zewnętrzną</w:t>
            </w:r>
          </w:p>
        </w:tc>
        <w:tc>
          <w:tcPr>
            <w:tcW w:w="3031" w:type="dxa"/>
            <w:vAlign w:val="center"/>
          </w:tcPr>
          <w:p w14:paraId="599943B3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5576463F" w14:textId="67C701C4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26DC5295" w14:textId="3571CD08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6027AA35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6CB996D5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System Auto-Start-Stop</w:t>
            </w:r>
          </w:p>
        </w:tc>
        <w:tc>
          <w:tcPr>
            <w:tcW w:w="3031" w:type="dxa"/>
            <w:vAlign w:val="center"/>
          </w:tcPr>
          <w:p w14:paraId="589BB0F1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69D38631" w14:textId="67DFE73D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58428569" w14:textId="72D00148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6D58D280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0390776F" w14:textId="3E29307C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Czujniki parkowania - przód i tył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, kamera cofania</w:t>
            </w:r>
          </w:p>
        </w:tc>
        <w:tc>
          <w:tcPr>
            <w:tcW w:w="3031" w:type="dxa"/>
            <w:vAlign w:val="center"/>
          </w:tcPr>
          <w:p w14:paraId="13B6F943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30CE0E2F" w14:textId="6D853A9B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04198C9" w14:textId="6C02F19F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0B04EDCE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5723B773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Lusterka boczne - elektrycznie sterowane, podgrzewane i składane</w:t>
            </w:r>
          </w:p>
        </w:tc>
        <w:tc>
          <w:tcPr>
            <w:tcW w:w="3031" w:type="dxa"/>
            <w:vAlign w:val="center"/>
          </w:tcPr>
          <w:p w14:paraId="2B264026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7FC44B7" w14:textId="7577C4BF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6228A4C9" w14:textId="33E5064F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3F8F20F9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0F0D502" w14:textId="4D35D79E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Lusterka boczne - z elementami eliminującymi martwe pole oraz z wbudowanymi kierunkowskazami z funkcją ostrzegania o pojazdach nadjeżdżających z prawej lub lewej strony podczas wyjazdu tyłem z parkingu</w:t>
            </w:r>
          </w:p>
        </w:tc>
        <w:tc>
          <w:tcPr>
            <w:tcW w:w="3031" w:type="dxa"/>
            <w:vAlign w:val="center"/>
          </w:tcPr>
          <w:p w14:paraId="0EC3D684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742FD8C4" w14:textId="0A0934A3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7446148C" w14:textId="6A9BCFC3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00EABD31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4868B720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System monitorowania koncentracji kierowcy</w:t>
            </w:r>
          </w:p>
        </w:tc>
        <w:tc>
          <w:tcPr>
            <w:tcW w:w="3031" w:type="dxa"/>
            <w:vAlign w:val="center"/>
          </w:tcPr>
          <w:p w14:paraId="1E350AE9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767E4FB7" w14:textId="73F0613C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6AD4EF5" w14:textId="66C5248D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3F8F46EE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6A0ECE7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Wspomaganie układu kierowniczego</w:t>
            </w:r>
          </w:p>
        </w:tc>
        <w:tc>
          <w:tcPr>
            <w:tcW w:w="3031" w:type="dxa"/>
            <w:vAlign w:val="center"/>
          </w:tcPr>
          <w:p w14:paraId="67CF3DC5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341825D7" w14:textId="14819BE4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62A75BC6" w14:textId="1D70832C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11BADC5B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48A4503F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Automatyczny czujnik światła i czujnik deszczu</w:t>
            </w:r>
          </w:p>
        </w:tc>
        <w:tc>
          <w:tcPr>
            <w:tcW w:w="3031" w:type="dxa"/>
            <w:vAlign w:val="center"/>
          </w:tcPr>
          <w:p w14:paraId="4B462DD4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0064EF34" w14:textId="5E58FA1A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5DA68692" w14:textId="3B39448E" w:rsidTr="003121E4">
        <w:tc>
          <w:tcPr>
            <w:tcW w:w="1322" w:type="dxa"/>
            <w:tcBorders>
              <w:right w:val="nil"/>
            </w:tcBorders>
            <w:vAlign w:val="center"/>
          </w:tcPr>
          <w:p w14:paraId="0181FDB8" w14:textId="77777777" w:rsidR="003121E4" w:rsidRPr="00C1669F" w:rsidRDefault="003121E4" w:rsidP="003121E4">
            <w:pPr>
              <w:spacing w:after="0" w:line="360" w:lineRule="auto"/>
              <w:ind w:left="720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  <w:tcBorders>
              <w:left w:val="nil"/>
            </w:tcBorders>
            <w:vAlign w:val="center"/>
          </w:tcPr>
          <w:p w14:paraId="72EF33E3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b/>
                <w:kern w:val="0"/>
                <w14:ligatures w14:val="none"/>
              </w:rPr>
              <w:t>KLIMATYZACJA</w:t>
            </w:r>
          </w:p>
        </w:tc>
        <w:tc>
          <w:tcPr>
            <w:tcW w:w="3031" w:type="dxa"/>
            <w:tcBorders>
              <w:left w:val="nil"/>
            </w:tcBorders>
            <w:vAlign w:val="center"/>
          </w:tcPr>
          <w:p w14:paraId="1F07CAF0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121E4" w:rsidRPr="00C1669F" w14:paraId="4DD95D34" w14:textId="090128C4" w:rsidTr="003121E4">
        <w:tc>
          <w:tcPr>
            <w:tcW w:w="1322" w:type="dxa"/>
            <w:vAlign w:val="center"/>
          </w:tcPr>
          <w:p w14:paraId="58858533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553E087" w14:textId="259DA8AF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Klimatyzacja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z przodu z automatyczną regulacją temperatury</w:t>
            </w:r>
          </w:p>
        </w:tc>
        <w:tc>
          <w:tcPr>
            <w:tcW w:w="3031" w:type="dxa"/>
            <w:vAlign w:val="center"/>
          </w:tcPr>
          <w:p w14:paraId="199415F2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0C8596F0" w14:textId="611AB144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AD013F1" w14:textId="7BFC1D59" w:rsidTr="003121E4">
        <w:tc>
          <w:tcPr>
            <w:tcW w:w="1322" w:type="dxa"/>
            <w:vAlign w:val="center"/>
          </w:tcPr>
          <w:p w14:paraId="26D97CA4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008F76E0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Klimatyzacja w tylnej części nadwozia z możliwością ręcznej regulacji</w:t>
            </w:r>
          </w:p>
        </w:tc>
        <w:tc>
          <w:tcPr>
            <w:tcW w:w="3031" w:type="dxa"/>
            <w:vAlign w:val="center"/>
          </w:tcPr>
          <w:p w14:paraId="580F5B10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11FEC6F6" w14:textId="60255B1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5A8D1D9E" w14:textId="762386EF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3B99D09B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6E4974D" w14:textId="2C5D04B6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Nagrzewnica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elektryczna PTC (wysokonapięciowa)</w:t>
            </w:r>
          </w:p>
        </w:tc>
        <w:tc>
          <w:tcPr>
            <w:tcW w:w="3031" w:type="dxa"/>
            <w:vAlign w:val="center"/>
          </w:tcPr>
          <w:p w14:paraId="142458E0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BFC682C" w14:textId="517242D8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4632BFD" w14:textId="2D3548CF" w:rsidTr="003121E4">
        <w:tc>
          <w:tcPr>
            <w:tcW w:w="1322" w:type="dxa"/>
            <w:tcBorders>
              <w:right w:val="nil"/>
            </w:tcBorders>
            <w:vAlign w:val="center"/>
          </w:tcPr>
          <w:p w14:paraId="72B61C86" w14:textId="77777777" w:rsidR="003121E4" w:rsidRPr="00C1669F" w:rsidRDefault="003121E4" w:rsidP="003121E4">
            <w:pPr>
              <w:spacing w:after="0" w:line="360" w:lineRule="auto"/>
              <w:ind w:left="720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  <w:tcBorders>
              <w:left w:val="nil"/>
            </w:tcBorders>
            <w:vAlign w:val="center"/>
          </w:tcPr>
          <w:p w14:paraId="4F71309F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b/>
                <w:kern w:val="0"/>
                <w14:ligatures w14:val="none"/>
              </w:rPr>
              <w:t>WYPOSAŻENIE WNĘTRZA</w:t>
            </w:r>
          </w:p>
        </w:tc>
        <w:tc>
          <w:tcPr>
            <w:tcW w:w="3031" w:type="dxa"/>
            <w:tcBorders>
              <w:left w:val="nil"/>
            </w:tcBorders>
            <w:vAlign w:val="center"/>
          </w:tcPr>
          <w:p w14:paraId="70370B75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121E4" w:rsidRPr="00C1669F" w14:paraId="3267468A" w14:textId="0ABF74AE" w:rsidTr="003121E4">
        <w:tc>
          <w:tcPr>
            <w:tcW w:w="1322" w:type="dxa"/>
            <w:vAlign w:val="center"/>
          </w:tcPr>
          <w:p w14:paraId="2B9B55CA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0136E7CD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Elektrycznie podnoszone szyby przednie z funkcją otwierania szyby po stronie kierowcy jednym naciśnięciem przycisku</w:t>
            </w:r>
          </w:p>
        </w:tc>
        <w:tc>
          <w:tcPr>
            <w:tcW w:w="3031" w:type="dxa"/>
            <w:vAlign w:val="center"/>
          </w:tcPr>
          <w:p w14:paraId="7EEF4B56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6DEBDD59" w14:textId="3D2A25E4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BD9660D" w14:textId="0C978AA2" w:rsidTr="003121E4">
        <w:tc>
          <w:tcPr>
            <w:tcW w:w="1322" w:type="dxa"/>
            <w:vAlign w:val="center"/>
          </w:tcPr>
          <w:p w14:paraId="3F09F646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C39AE1C" w14:textId="078A8A5F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Kolumna kierownicy - z regulacją odległości i kąta pochylenia</w:t>
            </w:r>
          </w:p>
        </w:tc>
        <w:tc>
          <w:tcPr>
            <w:tcW w:w="3031" w:type="dxa"/>
            <w:vAlign w:val="center"/>
          </w:tcPr>
          <w:p w14:paraId="14FC7B37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CAE2086" w14:textId="350FA939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BD98F57" w14:textId="2F228CF2" w:rsidTr="003121E4">
        <w:tc>
          <w:tcPr>
            <w:tcW w:w="1322" w:type="dxa"/>
            <w:vAlign w:val="center"/>
          </w:tcPr>
          <w:p w14:paraId="6E2CE08E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4AAF8DA3" w14:textId="1DEA523B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Konsola dachowa</w:t>
            </w:r>
          </w:p>
        </w:tc>
        <w:tc>
          <w:tcPr>
            <w:tcW w:w="3031" w:type="dxa"/>
            <w:vAlign w:val="center"/>
          </w:tcPr>
          <w:p w14:paraId="34DBCB0C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5B85F8B4" w14:textId="6F094EF1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1D19551" w14:textId="3DA2F499" w:rsidTr="003121E4">
        <w:tc>
          <w:tcPr>
            <w:tcW w:w="1322" w:type="dxa"/>
            <w:vAlign w:val="center"/>
          </w:tcPr>
          <w:p w14:paraId="745CD05F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27B2CF90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Wszelakiego rodzaju schowki – otwarte i zamykane z przodu pojazdu(deska rozdzielcza, siedzenia, drzwi)</w:t>
            </w:r>
          </w:p>
        </w:tc>
        <w:tc>
          <w:tcPr>
            <w:tcW w:w="3031" w:type="dxa"/>
            <w:vAlign w:val="center"/>
          </w:tcPr>
          <w:p w14:paraId="53266D9C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F8E57F1" w14:textId="0447CF78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3375954" w14:textId="02D08189" w:rsidTr="003121E4">
        <w:tc>
          <w:tcPr>
            <w:tcW w:w="1322" w:type="dxa"/>
            <w:vAlign w:val="center"/>
          </w:tcPr>
          <w:p w14:paraId="3059FB46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070984C6" w14:textId="68EB003A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Uchwyt na kub</w:t>
            </w: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ki w desce rozdzielczej</w:t>
            </w:r>
          </w:p>
        </w:tc>
        <w:tc>
          <w:tcPr>
            <w:tcW w:w="3031" w:type="dxa"/>
            <w:vAlign w:val="center"/>
          </w:tcPr>
          <w:p w14:paraId="51EEE13F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1406151A" w14:textId="5443FFA2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2AFDCA7" w14:textId="48643FFE" w:rsidTr="003121E4">
        <w:tc>
          <w:tcPr>
            <w:tcW w:w="1322" w:type="dxa"/>
            <w:vAlign w:val="center"/>
          </w:tcPr>
          <w:p w14:paraId="4D6AA43C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0F2B7EE5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Fotel kierowcy manualnie regulowany, z regulacją przesuwu, pochylenia oparcia, wysokości, podparcia lędźwiowego i podłokietnikiem</w:t>
            </w:r>
          </w:p>
        </w:tc>
        <w:tc>
          <w:tcPr>
            <w:tcW w:w="3031" w:type="dxa"/>
            <w:vAlign w:val="center"/>
          </w:tcPr>
          <w:p w14:paraId="4FB2CA35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8F7D0EF" w14:textId="190443B9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306DF9AE" w14:textId="66173C9C" w:rsidTr="003121E4">
        <w:tc>
          <w:tcPr>
            <w:tcW w:w="1322" w:type="dxa"/>
            <w:vAlign w:val="center"/>
          </w:tcPr>
          <w:p w14:paraId="7FB0B4C0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391331E5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Dwumiejscowa kanapa z przodu po stronie pasażerów ze wzmocnionym podparciem bocznym i schowkiem pod siedziskiem</w:t>
            </w:r>
          </w:p>
        </w:tc>
        <w:tc>
          <w:tcPr>
            <w:tcW w:w="3031" w:type="dxa"/>
            <w:vAlign w:val="center"/>
          </w:tcPr>
          <w:p w14:paraId="53A6DC55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47D1A12" w14:textId="435F97B3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9403838" w14:textId="6E5DDF81" w:rsidTr="003121E4">
        <w:tc>
          <w:tcPr>
            <w:tcW w:w="1322" w:type="dxa"/>
            <w:vAlign w:val="center"/>
          </w:tcPr>
          <w:p w14:paraId="061059BD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3C4F4CC0" w14:textId="1A74A73C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Drugi rząd siedzeń: szerokie siedzenia 3-miejscowa dzielona – składana,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(łatwo </w:t>
            </w:r>
            <w:proofErr w:type="spellStart"/>
            <w:r>
              <w:rPr>
                <w:rFonts w:ascii="Arial" w:eastAsia="Calibri" w:hAnsi="Arial" w:cs="Arial"/>
                <w:kern w:val="0"/>
                <w14:ligatures w14:val="none"/>
              </w:rPr>
              <w:t>demontowalna</w:t>
            </w:r>
            <w:proofErr w:type="spellEnd"/>
            <w:r>
              <w:rPr>
                <w:rFonts w:ascii="Arial" w:eastAsia="Calibri" w:hAnsi="Arial" w:cs="Arial"/>
                <w:kern w:val="0"/>
                <w14:ligatures w14:val="none"/>
              </w:rPr>
              <w:t>)</w:t>
            </w:r>
          </w:p>
        </w:tc>
        <w:tc>
          <w:tcPr>
            <w:tcW w:w="3031" w:type="dxa"/>
            <w:vAlign w:val="center"/>
          </w:tcPr>
          <w:p w14:paraId="454B7A4E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22545632" w14:textId="7B9FD8BA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007446E" w14:textId="187B793C" w:rsidTr="003121E4">
        <w:tc>
          <w:tcPr>
            <w:tcW w:w="1322" w:type="dxa"/>
            <w:vAlign w:val="center"/>
          </w:tcPr>
          <w:p w14:paraId="3FB98759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4B8A345A" w14:textId="50F45E6F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Trzeci rząd siedzeń: szerokie siedzenia 3-miejscowa dzielona – składana, (łatwo </w:t>
            </w:r>
            <w:proofErr w:type="spellStart"/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demontowalna</w:t>
            </w:r>
            <w:proofErr w:type="spellEnd"/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)</w:t>
            </w:r>
          </w:p>
        </w:tc>
        <w:tc>
          <w:tcPr>
            <w:tcW w:w="3031" w:type="dxa"/>
            <w:vAlign w:val="center"/>
          </w:tcPr>
          <w:p w14:paraId="3E4A41F8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53E6A7B2" w14:textId="41D19E3C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54AE8A7C" w14:textId="52BC3AA5" w:rsidTr="003121E4">
        <w:tc>
          <w:tcPr>
            <w:tcW w:w="1322" w:type="dxa"/>
            <w:vAlign w:val="center"/>
          </w:tcPr>
          <w:p w14:paraId="77575B54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6D5799A7" w14:textId="3BE64CC6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Tapicerka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i podsufitka</w:t>
            </w: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 materiałowa</w:t>
            </w:r>
          </w:p>
        </w:tc>
        <w:tc>
          <w:tcPr>
            <w:tcW w:w="3031" w:type="dxa"/>
            <w:vAlign w:val="center"/>
          </w:tcPr>
          <w:p w14:paraId="21B04727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1A22A3C3" w14:textId="02A6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54739CE" w14:textId="3DF11ED2" w:rsidTr="003121E4">
        <w:tc>
          <w:tcPr>
            <w:tcW w:w="1322" w:type="dxa"/>
            <w:vAlign w:val="center"/>
          </w:tcPr>
          <w:p w14:paraId="4703A9C3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2947B33" w14:textId="5C30CA99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G</w:t>
            </w: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niazdo 12V oraz USB</w:t>
            </w:r>
          </w:p>
        </w:tc>
        <w:tc>
          <w:tcPr>
            <w:tcW w:w="3031" w:type="dxa"/>
            <w:vAlign w:val="center"/>
          </w:tcPr>
          <w:p w14:paraId="4741D0F8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663833DB" w14:textId="42FA918A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2A3EF9FD" w14:textId="152A4309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58816B6D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8031B65" w14:textId="42A41C35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Deska rozdzielcza z panelem z zamykanym schowkiem, z zegarami oraz głośnikami</w:t>
            </w:r>
          </w:p>
        </w:tc>
        <w:tc>
          <w:tcPr>
            <w:tcW w:w="3031" w:type="dxa"/>
            <w:vAlign w:val="center"/>
          </w:tcPr>
          <w:p w14:paraId="21AE24A4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115A6805" w14:textId="30C06253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49A1CDD" w14:textId="545540B0" w:rsidTr="003121E4">
        <w:tc>
          <w:tcPr>
            <w:tcW w:w="1322" w:type="dxa"/>
            <w:tcBorders>
              <w:right w:val="nil"/>
            </w:tcBorders>
            <w:vAlign w:val="center"/>
          </w:tcPr>
          <w:p w14:paraId="4D0921F8" w14:textId="77777777" w:rsidR="003121E4" w:rsidRPr="00C1669F" w:rsidRDefault="003121E4" w:rsidP="003121E4">
            <w:pPr>
              <w:spacing w:after="0" w:line="360" w:lineRule="auto"/>
              <w:ind w:left="720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  <w:tcBorders>
              <w:left w:val="nil"/>
            </w:tcBorders>
            <w:vAlign w:val="center"/>
          </w:tcPr>
          <w:p w14:paraId="726916BC" w14:textId="3F76F690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b/>
                <w:kern w:val="0"/>
                <w14:ligatures w14:val="none"/>
              </w:rPr>
              <w:t>OŚWIETLENIE zew/</w:t>
            </w:r>
            <w:proofErr w:type="spellStart"/>
            <w:r w:rsidRPr="00C1669F">
              <w:rPr>
                <w:rFonts w:ascii="Arial" w:eastAsia="Calibri" w:hAnsi="Arial" w:cs="Arial"/>
                <w:b/>
                <w:kern w:val="0"/>
                <w14:ligatures w14:val="none"/>
              </w:rPr>
              <w:t>wew</w:t>
            </w:r>
            <w:proofErr w:type="spellEnd"/>
          </w:p>
        </w:tc>
        <w:tc>
          <w:tcPr>
            <w:tcW w:w="3031" w:type="dxa"/>
            <w:tcBorders>
              <w:left w:val="nil"/>
            </w:tcBorders>
            <w:vAlign w:val="center"/>
          </w:tcPr>
          <w:p w14:paraId="659F749B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121E4" w:rsidRPr="00C1669F" w14:paraId="3BE97516" w14:textId="314941E4" w:rsidTr="003121E4">
        <w:tc>
          <w:tcPr>
            <w:tcW w:w="1322" w:type="dxa"/>
            <w:vAlign w:val="center"/>
          </w:tcPr>
          <w:p w14:paraId="675219C8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53B40325" w14:textId="7777777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Światła do jazdy dziennej LED (w obudowie reflektorów)</w:t>
            </w:r>
          </w:p>
        </w:tc>
        <w:tc>
          <w:tcPr>
            <w:tcW w:w="3031" w:type="dxa"/>
            <w:vAlign w:val="center"/>
          </w:tcPr>
          <w:p w14:paraId="2291E2E4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62718AAA" w14:textId="51BA1B98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7D8ED58A" w14:textId="38E1767F" w:rsidTr="003121E4">
        <w:tc>
          <w:tcPr>
            <w:tcW w:w="1322" w:type="dxa"/>
            <w:vAlign w:val="center"/>
          </w:tcPr>
          <w:p w14:paraId="063DB43F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083893E8" w14:textId="100D8CF9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>Światła mijania FULL LED</w:t>
            </w:r>
          </w:p>
        </w:tc>
        <w:tc>
          <w:tcPr>
            <w:tcW w:w="3031" w:type="dxa"/>
            <w:vAlign w:val="center"/>
          </w:tcPr>
          <w:p w14:paraId="6BC17D18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3C8BBEB4" w14:textId="78E8EA9D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3D833DC4" w14:textId="581FCDB1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45DA0875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58833B35" w14:textId="08406D6F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54031C">
              <w:rPr>
                <w:rFonts w:ascii="Arial" w:eastAsia="Calibri" w:hAnsi="Arial" w:cs="Arial"/>
                <w:kern w:val="0"/>
                <w14:ligatures w14:val="none"/>
              </w:rPr>
              <w:t>Oświetlenie wewnętrzne w części przedniej i przedziale pasażerskim umiejscowione w podsufitce</w:t>
            </w:r>
          </w:p>
        </w:tc>
        <w:tc>
          <w:tcPr>
            <w:tcW w:w="3031" w:type="dxa"/>
            <w:vAlign w:val="center"/>
          </w:tcPr>
          <w:p w14:paraId="1A7D94A1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5722D205" w14:textId="5EBBA73F" w:rsidR="003121E4" w:rsidRPr="0054031C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3A22A8B0" w14:textId="6DDFF809" w:rsidTr="003121E4"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75E97DB9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9890F75" w14:textId="2AB2FD7D" w:rsidR="003121E4" w:rsidRPr="0054031C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D65357">
              <w:rPr>
                <w:rFonts w:ascii="Arial" w:eastAsia="Calibri" w:hAnsi="Arial" w:cs="Arial"/>
                <w:kern w:val="0"/>
                <w14:ligatures w14:val="none"/>
              </w:rPr>
              <w:t>Oświetlenie przestrzeni ładunkowej LED</w:t>
            </w:r>
          </w:p>
        </w:tc>
        <w:tc>
          <w:tcPr>
            <w:tcW w:w="3031" w:type="dxa"/>
            <w:vAlign w:val="center"/>
          </w:tcPr>
          <w:p w14:paraId="600C1605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43B5287" w14:textId="4AB59A81" w:rsidR="003121E4" w:rsidRPr="00D65357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4568A6" w14:paraId="32837828" w14:textId="32D9D631" w:rsidTr="003121E4">
        <w:tc>
          <w:tcPr>
            <w:tcW w:w="1322" w:type="dxa"/>
            <w:tcBorders>
              <w:right w:val="nil"/>
            </w:tcBorders>
            <w:vAlign w:val="center"/>
          </w:tcPr>
          <w:p w14:paraId="6EE5560D" w14:textId="4AB86102" w:rsidR="003121E4" w:rsidRPr="004568A6" w:rsidRDefault="003121E4" w:rsidP="003121E4">
            <w:pPr>
              <w:spacing w:after="0" w:line="360" w:lineRule="auto"/>
              <w:contextualSpacing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  <w:tcBorders>
              <w:left w:val="nil"/>
            </w:tcBorders>
            <w:vAlign w:val="center"/>
          </w:tcPr>
          <w:p w14:paraId="6F23265C" w14:textId="77777777" w:rsidR="003121E4" w:rsidRPr="004568A6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4568A6">
              <w:rPr>
                <w:rFonts w:ascii="Arial" w:eastAsia="Calibri" w:hAnsi="Arial" w:cs="Arial"/>
                <w:b/>
                <w:kern w:val="0"/>
                <w14:ligatures w14:val="none"/>
              </w:rPr>
              <w:t>SYSTEM AUDIO</w:t>
            </w:r>
          </w:p>
        </w:tc>
        <w:tc>
          <w:tcPr>
            <w:tcW w:w="3031" w:type="dxa"/>
            <w:tcBorders>
              <w:left w:val="nil"/>
            </w:tcBorders>
            <w:vAlign w:val="center"/>
          </w:tcPr>
          <w:p w14:paraId="69FAE4C6" w14:textId="77777777" w:rsidR="003121E4" w:rsidRPr="004568A6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121E4" w:rsidRPr="00752CAC" w14:paraId="1F27069B" w14:textId="59276B00" w:rsidTr="003121E4">
        <w:tc>
          <w:tcPr>
            <w:tcW w:w="1322" w:type="dxa"/>
            <w:vAlign w:val="center"/>
          </w:tcPr>
          <w:p w14:paraId="78A55D2F" w14:textId="77777777" w:rsidR="003121E4" w:rsidRPr="00C1669F" w:rsidRDefault="003121E4" w:rsidP="003121E4">
            <w:pPr>
              <w:numPr>
                <w:ilvl w:val="0"/>
                <w:numId w:val="14"/>
              </w:numPr>
              <w:spacing w:after="0" w:line="360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AF4DF4A" w14:textId="2FB366CC" w:rsidR="003121E4" w:rsidRPr="00752CAC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Radioodbiornik z wbudowanym ekranem dotykowym, wyświetlaczem powyżej 4 cali z pilotem sterującym umieszczonym w kierownicy lub pod kierownicą, Bluetooth®, gniazdo USB, Android Auto i Apple </w:t>
            </w:r>
            <w:proofErr w:type="spellStart"/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CarPlay</w:t>
            </w:r>
            <w:proofErr w:type="spellEnd"/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>,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 min.</w:t>
            </w:r>
            <w:r w:rsidRPr="00C1669F">
              <w:rPr>
                <w:rFonts w:ascii="Arial" w:eastAsia="Calibri" w:hAnsi="Arial" w:cs="Arial"/>
                <w:kern w:val="0"/>
                <w14:ligatures w14:val="none"/>
              </w:rPr>
              <w:t xml:space="preserve"> 6 głośników</w:t>
            </w:r>
          </w:p>
        </w:tc>
        <w:tc>
          <w:tcPr>
            <w:tcW w:w="3031" w:type="dxa"/>
            <w:vAlign w:val="center"/>
          </w:tcPr>
          <w:p w14:paraId="5E36A9FB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5840CE7E" w14:textId="7223DD85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13EA66DA" w14:textId="493E9C67" w:rsidTr="00003379">
        <w:tc>
          <w:tcPr>
            <w:tcW w:w="1322" w:type="dxa"/>
            <w:tcBorders>
              <w:right w:val="nil"/>
            </w:tcBorders>
            <w:vAlign w:val="center"/>
          </w:tcPr>
          <w:p w14:paraId="74898419" w14:textId="77777777" w:rsidR="003121E4" w:rsidRPr="00C1669F" w:rsidRDefault="003121E4" w:rsidP="003121E4">
            <w:pPr>
              <w:spacing w:after="0" w:line="360" w:lineRule="auto"/>
              <w:ind w:left="720"/>
              <w:contextualSpacing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  <w:tcBorders>
              <w:left w:val="nil"/>
            </w:tcBorders>
            <w:vAlign w:val="center"/>
          </w:tcPr>
          <w:p w14:paraId="6D027FB6" w14:textId="7D9D4B46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kern w:val="0"/>
                <w14:ligatures w14:val="none"/>
              </w:rPr>
              <w:t>DOSTOSOWANIE</w:t>
            </w:r>
          </w:p>
        </w:tc>
        <w:tc>
          <w:tcPr>
            <w:tcW w:w="3031" w:type="dxa"/>
            <w:vAlign w:val="center"/>
          </w:tcPr>
          <w:p w14:paraId="0202F317" w14:textId="4E8565AB" w:rsidR="003121E4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  <w:tr w:rsidR="003121E4" w:rsidRPr="00C1669F" w14:paraId="7255D74A" w14:textId="46345A66" w:rsidTr="003121E4">
        <w:tc>
          <w:tcPr>
            <w:tcW w:w="1322" w:type="dxa"/>
            <w:vAlign w:val="center"/>
          </w:tcPr>
          <w:p w14:paraId="227864E1" w14:textId="77777777" w:rsidR="003121E4" w:rsidRPr="00D65357" w:rsidRDefault="003121E4" w:rsidP="003121E4">
            <w:pPr>
              <w:pStyle w:val="Akapitzlist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7FC2E19A" w14:textId="3BBD159C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271733">
              <w:rPr>
                <w:rFonts w:ascii="Arial" w:eastAsia="Calibri" w:hAnsi="Arial" w:cs="Arial"/>
                <w:kern w:val="0"/>
                <w14:ligatures w14:val="none"/>
              </w:rPr>
              <w:t>Atestowane mocowanie do jednego wózka inwalidzkiego (listwy podłogowe, dodatkowy punkt mocowania w górnej lub bocznej części pojazdu, pasy mocujące wózek, biodrowy pas bezpieczeństwa dla osoby na wózku inwalidzkim)</w:t>
            </w:r>
          </w:p>
        </w:tc>
        <w:tc>
          <w:tcPr>
            <w:tcW w:w="3031" w:type="dxa"/>
            <w:vAlign w:val="center"/>
          </w:tcPr>
          <w:p w14:paraId="77B33B83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617CD8DE" w14:textId="31FF00C2" w:rsidR="003121E4" w:rsidRPr="00271733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444CFBBB" w14:textId="0D989704" w:rsidTr="003121E4">
        <w:tc>
          <w:tcPr>
            <w:tcW w:w="1322" w:type="dxa"/>
            <w:vAlign w:val="center"/>
          </w:tcPr>
          <w:p w14:paraId="623125F2" w14:textId="77777777" w:rsidR="003121E4" w:rsidRPr="00D65357" w:rsidRDefault="003121E4" w:rsidP="003121E4">
            <w:pPr>
              <w:pStyle w:val="Akapitzlist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12899CB1" w14:textId="3B6CEB58" w:rsidR="003121E4" w:rsidRPr="00144D8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144D8F">
              <w:rPr>
                <w:rFonts w:ascii="Arial" w:eastAsia="Calibri" w:hAnsi="Arial" w:cs="Arial"/>
                <w:kern w:val="0"/>
                <w14:ligatures w14:val="none"/>
              </w:rPr>
              <w:t>Rampa umożliwiająca wprowadzenie wózka do pojazdu</w:t>
            </w:r>
          </w:p>
        </w:tc>
        <w:tc>
          <w:tcPr>
            <w:tcW w:w="3031" w:type="dxa"/>
            <w:vAlign w:val="center"/>
          </w:tcPr>
          <w:p w14:paraId="1ECCE92C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31E62A2E" w14:textId="3619F688" w:rsidR="003121E4" w:rsidRPr="00327DE1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:highlight w:val="yellow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3C8DFBE6" w14:textId="65ECE340" w:rsidTr="003121E4">
        <w:tc>
          <w:tcPr>
            <w:tcW w:w="1322" w:type="dxa"/>
            <w:vAlign w:val="center"/>
          </w:tcPr>
          <w:p w14:paraId="58620F12" w14:textId="77777777" w:rsidR="003121E4" w:rsidRPr="00D65357" w:rsidRDefault="003121E4" w:rsidP="003121E4">
            <w:pPr>
              <w:pStyle w:val="Akapitzlist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44E91316" w14:textId="2BC7A1BE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271733">
              <w:rPr>
                <w:rFonts w:ascii="Arial" w:eastAsia="Calibri" w:hAnsi="Arial" w:cs="Arial"/>
                <w:kern w:val="0"/>
                <w14:ligatures w14:val="none"/>
              </w:rPr>
              <w:t>Pochwyty ułatwiające wejście/wyjście z pojazdu montowane w części pasażerskiej oraz w przedniej części kabiny po stronie pasażera</w:t>
            </w:r>
          </w:p>
        </w:tc>
        <w:tc>
          <w:tcPr>
            <w:tcW w:w="3031" w:type="dxa"/>
            <w:vAlign w:val="center"/>
          </w:tcPr>
          <w:p w14:paraId="1D138611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4BD70576" w14:textId="110AF8AB" w:rsidR="003121E4" w:rsidRPr="00271733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  <w:tr w:rsidR="003121E4" w:rsidRPr="00C1669F" w14:paraId="5234E37E" w14:textId="12F95956" w:rsidTr="003121E4">
        <w:tc>
          <w:tcPr>
            <w:tcW w:w="1322" w:type="dxa"/>
            <w:vAlign w:val="center"/>
          </w:tcPr>
          <w:p w14:paraId="3A42DE90" w14:textId="77777777" w:rsidR="003121E4" w:rsidRPr="00D65357" w:rsidRDefault="003121E4" w:rsidP="003121E4">
            <w:pPr>
              <w:pStyle w:val="Akapitzlist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  <w:tc>
          <w:tcPr>
            <w:tcW w:w="4709" w:type="dxa"/>
          </w:tcPr>
          <w:p w14:paraId="32611A26" w14:textId="107B7767" w:rsidR="003121E4" w:rsidRPr="00C1669F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271733">
              <w:rPr>
                <w:rFonts w:ascii="Arial" w:eastAsia="Calibri" w:hAnsi="Arial" w:cs="Arial"/>
                <w:kern w:val="0"/>
                <w14:ligatures w14:val="none"/>
              </w:rPr>
              <w:t>Wyposażenie dodatkowe dedykowane, w tym: podnośnik samochodowy, klucz do kół, gaśnica, trójkąt ostrzegawczy, apteczka pierwszej pomocy</w:t>
            </w:r>
          </w:p>
        </w:tc>
        <w:tc>
          <w:tcPr>
            <w:tcW w:w="3031" w:type="dxa"/>
            <w:vAlign w:val="center"/>
          </w:tcPr>
          <w:p w14:paraId="6CF27E54" w14:textId="77777777" w:rsidR="003121E4" w:rsidRPr="007F702D" w:rsidRDefault="003121E4" w:rsidP="003121E4">
            <w:pPr>
              <w:pStyle w:val="Bezodstpw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F702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TAK/NIE*</w:t>
            </w:r>
          </w:p>
          <w:p w14:paraId="02E4E714" w14:textId="2DE53DED" w:rsidR="003121E4" w:rsidRPr="00271733" w:rsidRDefault="003121E4" w:rsidP="003121E4">
            <w:pPr>
              <w:spacing w:after="0" w:line="36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7F702D">
              <w:rPr>
                <w:rFonts w:ascii="Arial" w:hAnsi="Arial" w:cs="Arial"/>
                <w:bCs/>
                <w:color w:val="000000"/>
              </w:rPr>
              <w:t>*(niepotrzebne skreślić)</w:t>
            </w:r>
          </w:p>
        </w:tc>
      </w:tr>
    </w:tbl>
    <w:p w14:paraId="59478191" w14:textId="77777777" w:rsidR="00C124F7" w:rsidRDefault="00C124F7" w:rsidP="00ED65C7">
      <w:pPr>
        <w:spacing w:after="0" w:line="360" w:lineRule="auto"/>
        <w:ind w:left="567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</w:p>
    <w:bookmarkEnd w:id="0"/>
    <w:p w14:paraId="3D28EE2F" w14:textId="1FEC19F5" w:rsidR="00C124F7" w:rsidRDefault="00C124F7" w:rsidP="00ED65C7">
      <w:pPr>
        <w:spacing w:after="0" w:line="360" w:lineRule="auto"/>
        <w:ind w:left="567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</w:p>
    <w:p w14:paraId="3FAC8733" w14:textId="58CB7609" w:rsidR="001B3E4A" w:rsidRDefault="001B3E4A" w:rsidP="00ED65C7">
      <w:pPr>
        <w:spacing w:after="0" w:line="360" w:lineRule="auto"/>
        <w:ind w:left="567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</w:p>
    <w:p w14:paraId="7F6B393D" w14:textId="77777777" w:rsidR="001B3E4A" w:rsidRPr="001B3E4A" w:rsidRDefault="001B3E4A" w:rsidP="001B3E4A">
      <w:pPr>
        <w:spacing w:after="0" w:line="360" w:lineRule="auto"/>
        <w:jc w:val="both"/>
        <w:rPr>
          <w:rFonts w:ascii="Arial" w:eastAsia="Times New Roman" w:hAnsi="Arial" w:cs="Arial"/>
          <w:b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 w:rsidRPr="001B3E4A">
        <w:rPr>
          <w:rFonts w:ascii="Arial" w:eastAsia="Times New Roman" w:hAnsi="Arial" w:cs="Arial"/>
          <w:b/>
          <w:color w:val="FF0000"/>
          <w:kern w:val="0"/>
          <w:sz w:val="24"/>
          <w:szCs w:val="24"/>
          <w:u w:val="single"/>
          <w:lang w:eastAsia="pl-PL"/>
          <w14:ligatures w14:val="none"/>
        </w:rPr>
        <w:t>Uwaga !</w:t>
      </w:r>
    </w:p>
    <w:p w14:paraId="4F7FD22B" w14:textId="77777777" w:rsidR="001B3E4A" w:rsidRPr="001B3E4A" w:rsidRDefault="001B3E4A" w:rsidP="001B3E4A">
      <w:pPr>
        <w:spacing w:after="0" w:line="360" w:lineRule="auto"/>
        <w:jc w:val="both"/>
        <w:rPr>
          <w:rFonts w:ascii="Arial" w:eastAsia="Times New Roman" w:hAnsi="Arial" w:cs="Arial"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 w:rsidRPr="001B3E4A">
        <w:rPr>
          <w:rFonts w:ascii="Arial" w:eastAsia="Times New Roman" w:hAnsi="Arial" w:cs="Arial"/>
          <w:b/>
          <w:color w:val="FF0000"/>
          <w:kern w:val="0"/>
          <w:sz w:val="24"/>
          <w:szCs w:val="24"/>
          <w:u w:val="single"/>
          <w:lang w:eastAsia="pl-PL"/>
          <w14:ligatures w14:val="none"/>
        </w:rPr>
        <w:t>Należy sporządzić i przekazać</w:t>
      </w:r>
      <w:r w:rsidRPr="001B3E4A">
        <w:rPr>
          <w:rFonts w:ascii="Arial" w:eastAsia="Times New Roman" w:hAnsi="Arial" w:cs="Arial"/>
          <w:color w:val="FF0000"/>
          <w:kern w:val="0"/>
          <w:sz w:val="24"/>
          <w:szCs w:val="24"/>
          <w:lang w:eastAsia="pl-PL"/>
          <w14:ligatures w14:val="none"/>
        </w:rPr>
        <w:t xml:space="preserve"> zgodnie z </w:t>
      </w:r>
      <w:r w:rsidRPr="001B3E4A">
        <w:rPr>
          <w:rFonts w:ascii="Arial" w:eastAsia="Times New Roman" w:hAnsi="Arial" w:cs="Arial"/>
          <w:i/>
          <w:color w:val="FF0000"/>
          <w:kern w:val="0"/>
          <w:sz w:val="24"/>
          <w:szCs w:val="24"/>
          <w:lang w:eastAsia="pl-PL"/>
          <w14:ligatures w14:val="none"/>
        </w:rPr>
        <w:t xml:space="preserve">Rozporządzeniem Prezesa Rady Ministrów z dnia 30 grudnia 2020 r. </w:t>
      </w:r>
      <w:r w:rsidRPr="001B3E4A"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:lang w:eastAsia="pl-PL"/>
          <w14:ligatures w14:val="none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107C0E31" w14:textId="77777777" w:rsidR="001B3E4A" w:rsidRDefault="001B3E4A" w:rsidP="00ED65C7">
      <w:pPr>
        <w:spacing w:after="0" w:line="360" w:lineRule="auto"/>
        <w:ind w:left="567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bookmarkStart w:id="1" w:name="_GoBack"/>
      <w:bookmarkEnd w:id="1"/>
    </w:p>
    <w:sectPr w:rsidR="001B3E4A" w:rsidSect="0029502C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71823" w14:textId="77777777" w:rsidR="00620078" w:rsidRDefault="00620078" w:rsidP="002E4AF8">
      <w:pPr>
        <w:spacing w:after="0" w:line="240" w:lineRule="auto"/>
      </w:pPr>
      <w:r>
        <w:separator/>
      </w:r>
    </w:p>
  </w:endnote>
  <w:endnote w:type="continuationSeparator" w:id="0">
    <w:p w14:paraId="5C0C2ACF" w14:textId="77777777" w:rsidR="00620078" w:rsidRDefault="00620078" w:rsidP="002E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4"/>
        <w:szCs w:val="24"/>
      </w:rPr>
      <w:id w:val="597287528"/>
      <w:docPartObj>
        <w:docPartGallery w:val="Page Numbers (Bottom of Page)"/>
        <w:docPartUnique/>
      </w:docPartObj>
    </w:sdtPr>
    <w:sdtEndPr/>
    <w:sdtContent>
      <w:p w14:paraId="424240EE" w14:textId="1284ABBF" w:rsidR="003121E4" w:rsidRPr="003121E4" w:rsidRDefault="003121E4" w:rsidP="003121E4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3121E4">
          <w:rPr>
            <w:rFonts w:ascii="Arial" w:hAnsi="Arial" w:cs="Arial"/>
            <w:sz w:val="24"/>
            <w:szCs w:val="24"/>
          </w:rPr>
          <w:t xml:space="preserve">Strona | </w:t>
        </w:r>
        <w:r w:rsidRPr="003121E4">
          <w:rPr>
            <w:rFonts w:ascii="Arial" w:hAnsi="Arial" w:cs="Arial"/>
            <w:sz w:val="24"/>
            <w:szCs w:val="24"/>
          </w:rPr>
          <w:fldChar w:fldCharType="begin"/>
        </w:r>
        <w:r w:rsidRPr="003121E4">
          <w:rPr>
            <w:rFonts w:ascii="Arial" w:hAnsi="Arial" w:cs="Arial"/>
            <w:sz w:val="24"/>
            <w:szCs w:val="24"/>
          </w:rPr>
          <w:instrText>PAGE   \* MERGEFORMAT</w:instrText>
        </w:r>
        <w:r w:rsidRPr="003121E4">
          <w:rPr>
            <w:rFonts w:ascii="Arial" w:hAnsi="Arial" w:cs="Arial"/>
            <w:sz w:val="24"/>
            <w:szCs w:val="24"/>
          </w:rPr>
          <w:fldChar w:fldCharType="separate"/>
        </w:r>
        <w:r w:rsidRPr="003121E4">
          <w:rPr>
            <w:rFonts w:ascii="Arial" w:hAnsi="Arial" w:cs="Arial"/>
            <w:sz w:val="24"/>
            <w:szCs w:val="24"/>
          </w:rPr>
          <w:t>2</w:t>
        </w:r>
        <w:r w:rsidRPr="003121E4">
          <w:rPr>
            <w:rFonts w:ascii="Arial" w:hAnsi="Arial" w:cs="Arial"/>
            <w:sz w:val="24"/>
            <w:szCs w:val="24"/>
          </w:rPr>
          <w:fldChar w:fldCharType="end"/>
        </w:r>
        <w:r w:rsidRPr="003121E4">
          <w:rPr>
            <w:rFonts w:ascii="Arial" w:hAnsi="Arial" w:cs="Arial"/>
            <w:sz w:val="24"/>
            <w:szCs w:val="24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31F3E" w14:textId="77777777" w:rsidR="00620078" w:rsidRDefault="00620078" w:rsidP="002E4AF8">
      <w:pPr>
        <w:spacing w:after="0" w:line="240" w:lineRule="auto"/>
      </w:pPr>
      <w:r>
        <w:separator/>
      </w:r>
    </w:p>
  </w:footnote>
  <w:footnote w:type="continuationSeparator" w:id="0">
    <w:p w14:paraId="0041F594" w14:textId="77777777" w:rsidR="00620078" w:rsidRDefault="00620078" w:rsidP="002E4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4F"/>
    <w:multiLevelType w:val="multilevel"/>
    <w:tmpl w:val="287C8922"/>
    <w:name w:val="WW8Num97"/>
    <w:lvl w:ilvl="0">
      <w:start w:val="1"/>
      <w:numFmt w:val="decimal"/>
      <w:lvlText w:val="%1."/>
      <w:lvlJc w:val="left"/>
      <w:pPr>
        <w:tabs>
          <w:tab w:val="num" w:pos="1800"/>
        </w:tabs>
        <w:ind w:left="1477" w:hanging="397"/>
      </w:pPr>
      <w:rPr>
        <w:rFonts w:asciiTheme="minorHAnsi" w:hAnsiTheme="minorHAnsi" w:cstheme="minorHAnsi" w:hint="default"/>
        <w:b w:val="0"/>
        <w:bCs w:val="0"/>
        <w:i w:val="0"/>
        <w:iCs w:val="0"/>
        <w:sz w:val="24"/>
        <w:szCs w:val="2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2568C"/>
    <w:multiLevelType w:val="multilevel"/>
    <w:tmpl w:val="0415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2" w15:restartNumberingAfterBreak="0">
    <w:nsid w:val="0D1E61BF"/>
    <w:multiLevelType w:val="hybridMultilevel"/>
    <w:tmpl w:val="704A4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96361"/>
    <w:multiLevelType w:val="hybridMultilevel"/>
    <w:tmpl w:val="A43874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80128"/>
    <w:multiLevelType w:val="hybridMultilevel"/>
    <w:tmpl w:val="1D36E7AA"/>
    <w:lvl w:ilvl="0" w:tplc="196A40C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21F43CE"/>
    <w:multiLevelType w:val="hybridMultilevel"/>
    <w:tmpl w:val="2E5CD0A4"/>
    <w:lvl w:ilvl="0" w:tplc="ECA66070">
      <w:start w:val="1"/>
      <w:numFmt w:val="decimal"/>
      <w:lvlText w:val="%1)"/>
      <w:lvlJc w:val="left"/>
      <w:pPr>
        <w:ind w:left="4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9" w:hanging="360"/>
      </w:pPr>
    </w:lvl>
    <w:lvl w:ilvl="2" w:tplc="0415001B" w:tentative="1">
      <w:start w:val="1"/>
      <w:numFmt w:val="lowerRoman"/>
      <w:lvlText w:val="%3."/>
      <w:lvlJc w:val="right"/>
      <w:pPr>
        <w:ind w:left="1859" w:hanging="180"/>
      </w:pPr>
    </w:lvl>
    <w:lvl w:ilvl="3" w:tplc="0415000F" w:tentative="1">
      <w:start w:val="1"/>
      <w:numFmt w:val="decimal"/>
      <w:lvlText w:val="%4."/>
      <w:lvlJc w:val="left"/>
      <w:pPr>
        <w:ind w:left="2579" w:hanging="360"/>
      </w:pPr>
    </w:lvl>
    <w:lvl w:ilvl="4" w:tplc="04150019" w:tentative="1">
      <w:start w:val="1"/>
      <w:numFmt w:val="lowerLetter"/>
      <w:lvlText w:val="%5."/>
      <w:lvlJc w:val="left"/>
      <w:pPr>
        <w:ind w:left="3299" w:hanging="360"/>
      </w:pPr>
    </w:lvl>
    <w:lvl w:ilvl="5" w:tplc="0415001B" w:tentative="1">
      <w:start w:val="1"/>
      <w:numFmt w:val="lowerRoman"/>
      <w:lvlText w:val="%6."/>
      <w:lvlJc w:val="right"/>
      <w:pPr>
        <w:ind w:left="4019" w:hanging="180"/>
      </w:pPr>
    </w:lvl>
    <w:lvl w:ilvl="6" w:tplc="0415000F" w:tentative="1">
      <w:start w:val="1"/>
      <w:numFmt w:val="decimal"/>
      <w:lvlText w:val="%7."/>
      <w:lvlJc w:val="left"/>
      <w:pPr>
        <w:ind w:left="4739" w:hanging="360"/>
      </w:pPr>
    </w:lvl>
    <w:lvl w:ilvl="7" w:tplc="04150019" w:tentative="1">
      <w:start w:val="1"/>
      <w:numFmt w:val="lowerLetter"/>
      <w:lvlText w:val="%8."/>
      <w:lvlJc w:val="left"/>
      <w:pPr>
        <w:ind w:left="5459" w:hanging="360"/>
      </w:pPr>
    </w:lvl>
    <w:lvl w:ilvl="8" w:tplc="0415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6" w15:restartNumberingAfterBreak="0">
    <w:nsid w:val="2E052297"/>
    <w:multiLevelType w:val="hybridMultilevel"/>
    <w:tmpl w:val="65B8E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75599"/>
    <w:multiLevelType w:val="hybridMultilevel"/>
    <w:tmpl w:val="D4F088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F082C"/>
    <w:multiLevelType w:val="hybridMultilevel"/>
    <w:tmpl w:val="6AEE92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52EBF"/>
    <w:multiLevelType w:val="hybridMultilevel"/>
    <w:tmpl w:val="3DA2F0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C2067"/>
    <w:multiLevelType w:val="hybridMultilevel"/>
    <w:tmpl w:val="D9E6DD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E04D1"/>
    <w:multiLevelType w:val="multilevel"/>
    <w:tmpl w:val="FEC6AAE0"/>
    <w:lvl w:ilvl="0">
      <w:start w:val="2"/>
      <w:numFmt w:val="decimal"/>
      <w:lvlText w:val="%1."/>
      <w:lvlJc w:val="left"/>
      <w:pPr>
        <w:tabs>
          <w:tab w:val="num" w:pos="1800"/>
        </w:tabs>
        <w:ind w:left="1477" w:hanging="397"/>
      </w:pPr>
      <w:rPr>
        <w:rFonts w:asciiTheme="minorHAnsi" w:hAnsiTheme="minorHAnsi" w:cstheme="minorHAnsi" w:hint="default"/>
        <w:b w:val="0"/>
        <w:bCs w:val="0"/>
        <w:i w:val="0"/>
        <w:iCs w:val="0"/>
        <w:sz w:val="24"/>
        <w:szCs w:val="2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4F844107"/>
    <w:multiLevelType w:val="hybridMultilevel"/>
    <w:tmpl w:val="E76E0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99384B"/>
    <w:multiLevelType w:val="multilevel"/>
    <w:tmpl w:val="7E2268F4"/>
    <w:name w:val="WW8Num972"/>
    <w:lvl w:ilvl="0">
      <w:start w:val="2"/>
      <w:numFmt w:val="decimal"/>
      <w:lvlText w:val="%1."/>
      <w:lvlJc w:val="left"/>
      <w:pPr>
        <w:tabs>
          <w:tab w:val="num" w:pos="1800"/>
        </w:tabs>
        <w:ind w:left="1477" w:hanging="397"/>
      </w:pPr>
      <w:rPr>
        <w:rFonts w:asciiTheme="minorHAnsi" w:hAnsiTheme="minorHAnsi" w:cstheme="minorHAnsi" w:hint="default"/>
        <w:b w:val="0"/>
        <w:bCs w:val="0"/>
        <w:i w:val="0"/>
        <w:iCs w:val="0"/>
        <w:sz w:val="24"/>
        <w:szCs w:val="2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ascii="Arial" w:eastAsia="Calibri" w:hAnsi="Arial" w:cs="Aria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7C342DE6"/>
    <w:multiLevelType w:val="hybridMultilevel"/>
    <w:tmpl w:val="B45CC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B1BD9"/>
    <w:multiLevelType w:val="hybridMultilevel"/>
    <w:tmpl w:val="0D2CB890"/>
    <w:lvl w:ilvl="0" w:tplc="196A40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9"/>
  </w:num>
  <w:num w:numId="7">
    <w:abstractNumId w:val="5"/>
  </w:num>
  <w:num w:numId="8">
    <w:abstractNumId w:val="7"/>
  </w:num>
  <w:num w:numId="9">
    <w:abstractNumId w:val="14"/>
  </w:num>
  <w:num w:numId="10">
    <w:abstractNumId w:val="10"/>
  </w:num>
  <w:num w:numId="11">
    <w:abstractNumId w:val="12"/>
  </w:num>
  <w:num w:numId="12">
    <w:abstractNumId w:val="8"/>
  </w:num>
  <w:num w:numId="13">
    <w:abstractNumId w:val="15"/>
  </w:num>
  <w:num w:numId="14">
    <w:abstractNumId w:val="2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48"/>
    <w:rsid w:val="00006DA4"/>
    <w:rsid w:val="000107BC"/>
    <w:rsid w:val="0001513F"/>
    <w:rsid w:val="00015EED"/>
    <w:rsid w:val="00031CDB"/>
    <w:rsid w:val="00043272"/>
    <w:rsid w:val="00054328"/>
    <w:rsid w:val="000825E2"/>
    <w:rsid w:val="000B1B01"/>
    <w:rsid w:val="000D0E5E"/>
    <w:rsid w:val="000E0DF5"/>
    <w:rsid w:val="000F7205"/>
    <w:rsid w:val="00100561"/>
    <w:rsid w:val="00100E20"/>
    <w:rsid w:val="0011171A"/>
    <w:rsid w:val="00113EF4"/>
    <w:rsid w:val="00144D8F"/>
    <w:rsid w:val="00171752"/>
    <w:rsid w:val="001A0A1A"/>
    <w:rsid w:val="001A185A"/>
    <w:rsid w:val="001A731E"/>
    <w:rsid w:val="001B3E4A"/>
    <w:rsid w:val="001B4361"/>
    <w:rsid w:val="001B5901"/>
    <w:rsid w:val="001E21FB"/>
    <w:rsid w:val="001F13E6"/>
    <w:rsid w:val="00205C89"/>
    <w:rsid w:val="002075BD"/>
    <w:rsid w:val="002366B3"/>
    <w:rsid w:val="002416BC"/>
    <w:rsid w:val="00246712"/>
    <w:rsid w:val="002532A0"/>
    <w:rsid w:val="00253968"/>
    <w:rsid w:val="00270E34"/>
    <w:rsid w:val="00271733"/>
    <w:rsid w:val="0029502C"/>
    <w:rsid w:val="002A30DF"/>
    <w:rsid w:val="002A536A"/>
    <w:rsid w:val="002B5BD8"/>
    <w:rsid w:val="002B7BEF"/>
    <w:rsid w:val="002D5F0A"/>
    <w:rsid w:val="002D614F"/>
    <w:rsid w:val="002E4AF8"/>
    <w:rsid w:val="003121E4"/>
    <w:rsid w:val="00317996"/>
    <w:rsid w:val="00327DE1"/>
    <w:rsid w:val="00331B9C"/>
    <w:rsid w:val="0033560E"/>
    <w:rsid w:val="00341CAD"/>
    <w:rsid w:val="00397B7C"/>
    <w:rsid w:val="003B4A31"/>
    <w:rsid w:val="003C2BB2"/>
    <w:rsid w:val="003C7B3F"/>
    <w:rsid w:val="00427471"/>
    <w:rsid w:val="00435245"/>
    <w:rsid w:val="00454923"/>
    <w:rsid w:val="004568A6"/>
    <w:rsid w:val="00480DC4"/>
    <w:rsid w:val="00484889"/>
    <w:rsid w:val="004A6621"/>
    <w:rsid w:val="004D2DB2"/>
    <w:rsid w:val="004E1687"/>
    <w:rsid w:val="0050243D"/>
    <w:rsid w:val="0054031C"/>
    <w:rsid w:val="00547211"/>
    <w:rsid w:val="005607AD"/>
    <w:rsid w:val="00573D47"/>
    <w:rsid w:val="005779C8"/>
    <w:rsid w:val="00585CF5"/>
    <w:rsid w:val="005A065D"/>
    <w:rsid w:val="005A195B"/>
    <w:rsid w:val="005A37F0"/>
    <w:rsid w:val="005B1ABB"/>
    <w:rsid w:val="005B4810"/>
    <w:rsid w:val="005C03C5"/>
    <w:rsid w:val="005C4852"/>
    <w:rsid w:val="005D227A"/>
    <w:rsid w:val="005D33BB"/>
    <w:rsid w:val="005D3DFF"/>
    <w:rsid w:val="005D408A"/>
    <w:rsid w:val="005F713A"/>
    <w:rsid w:val="00601F98"/>
    <w:rsid w:val="006023BC"/>
    <w:rsid w:val="0060314B"/>
    <w:rsid w:val="006148A8"/>
    <w:rsid w:val="00620078"/>
    <w:rsid w:val="006374F2"/>
    <w:rsid w:val="006411E5"/>
    <w:rsid w:val="00641BE3"/>
    <w:rsid w:val="00656F0D"/>
    <w:rsid w:val="006578A1"/>
    <w:rsid w:val="00674293"/>
    <w:rsid w:val="00686342"/>
    <w:rsid w:val="006A4722"/>
    <w:rsid w:val="006B6EF8"/>
    <w:rsid w:val="006E789B"/>
    <w:rsid w:val="007142EE"/>
    <w:rsid w:val="00726206"/>
    <w:rsid w:val="00727C63"/>
    <w:rsid w:val="00733544"/>
    <w:rsid w:val="00735AB4"/>
    <w:rsid w:val="00740C0B"/>
    <w:rsid w:val="00752CAC"/>
    <w:rsid w:val="0076502A"/>
    <w:rsid w:val="00765974"/>
    <w:rsid w:val="00777739"/>
    <w:rsid w:val="00786EF4"/>
    <w:rsid w:val="007B3A85"/>
    <w:rsid w:val="007C461B"/>
    <w:rsid w:val="007D1FC4"/>
    <w:rsid w:val="007E6B79"/>
    <w:rsid w:val="007E6F28"/>
    <w:rsid w:val="007E792E"/>
    <w:rsid w:val="007F35C0"/>
    <w:rsid w:val="007F3866"/>
    <w:rsid w:val="007F5E33"/>
    <w:rsid w:val="008011A3"/>
    <w:rsid w:val="008104BB"/>
    <w:rsid w:val="008275A8"/>
    <w:rsid w:val="00830683"/>
    <w:rsid w:val="00830E90"/>
    <w:rsid w:val="008521C0"/>
    <w:rsid w:val="00862FFF"/>
    <w:rsid w:val="008673D9"/>
    <w:rsid w:val="00871EC3"/>
    <w:rsid w:val="00877F95"/>
    <w:rsid w:val="00895D70"/>
    <w:rsid w:val="008C3B62"/>
    <w:rsid w:val="008F0656"/>
    <w:rsid w:val="00901B16"/>
    <w:rsid w:val="009179B5"/>
    <w:rsid w:val="009223D0"/>
    <w:rsid w:val="00932D21"/>
    <w:rsid w:val="009439E7"/>
    <w:rsid w:val="0095683C"/>
    <w:rsid w:val="00960387"/>
    <w:rsid w:val="00960DAC"/>
    <w:rsid w:val="00971D63"/>
    <w:rsid w:val="009B052F"/>
    <w:rsid w:val="009C2EB8"/>
    <w:rsid w:val="009C34D9"/>
    <w:rsid w:val="009D02D1"/>
    <w:rsid w:val="009D5596"/>
    <w:rsid w:val="009E4B48"/>
    <w:rsid w:val="009E6FD4"/>
    <w:rsid w:val="00A03F1D"/>
    <w:rsid w:val="00A375BB"/>
    <w:rsid w:val="00A64255"/>
    <w:rsid w:val="00A652E4"/>
    <w:rsid w:val="00A7273E"/>
    <w:rsid w:val="00A83E5E"/>
    <w:rsid w:val="00A939B9"/>
    <w:rsid w:val="00A9514B"/>
    <w:rsid w:val="00AA26BD"/>
    <w:rsid w:val="00AB0FC9"/>
    <w:rsid w:val="00AB7F77"/>
    <w:rsid w:val="00AC4774"/>
    <w:rsid w:val="00AD1638"/>
    <w:rsid w:val="00AE3CED"/>
    <w:rsid w:val="00AF0342"/>
    <w:rsid w:val="00AF11BE"/>
    <w:rsid w:val="00B100AA"/>
    <w:rsid w:val="00B1300B"/>
    <w:rsid w:val="00B15DA0"/>
    <w:rsid w:val="00B27749"/>
    <w:rsid w:val="00B319C7"/>
    <w:rsid w:val="00B40E0B"/>
    <w:rsid w:val="00B41BEC"/>
    <w:rsid w:val="00B52E36"/>
    <w:rsid w:val="00B56992"/>
    <w:rsid w:val="00B778AD"/>
    <w:rsid w:val="00B95E90"/>
    <w:rsid w:val="00BA0420"/>
    <w:rsid w:val="00BA1C2D"/>
    <w:rsid w:val="00BB42D5"/>
    <w:rsid w:val="00BC7FB0"/>
    <w:rsid w:val="00BD2596"/>
    <w:rsid w:val="00BD5120"/>
    <w:rsid w:val="00BD5E74"/>
    <w:rsid w:val="00BF3CBF"/>
    <w:rsid w:val="00BF5C3A"/>
    <w:rsid w:val="00C124F7"/>
    <w:rsid w:val="00C14C83"/>
    <w:rsid w:val="00C1669F"/>
    <w:rsid w:val="00C51E7B"/>
    <w:rsid w:val="00C57066"/>
    <w:rsid w:val="00C60425"/>
    <w:rsid w:val="00C63E30"/>
    <w:rsid w:val="00C67C4E"/>
    <w:rsid w:val="00C713F6"/>
    <w:rsid w:val="00C73F0F"/>
    <w:rsid w:val="00C81ABC"/>
    <w:rsid w:val="00C8255E"/>
    <w:rsid w:val="00C968E5"/>
    <w:rsid w:val="00CB7974"/>
    <w:rsid w:val="00CC17D7"/>
    <w:rsid w:val="00D012FD"/>
    <w:rsid w:val="00D04FF5"/>
    <w:rsid w:val="00D05AC0"/>
    <w:rsid w:val="00D17610"/>
    <w:rsid w:val="00D200A0"/>
    <w:rsid w:val="00D34010"/>
    <w:rsid w:val="00D34A77"/>
    <w:rsid w:val="00D3543C"/>
    <w:rsid w:val="00D37570"/>
    <w:rsid w:val="00D65357"/>
    <w:rsid w:val="00D80FB1"/>
    <w:rsid w:val="00D81234"/>
    <w:rsid w:val="00D83442"/>
    <w:rsid w:val="00D83A23"/>
    <w:rsid w:val="00D8421F"/>
    <w:rsid w:val="00DA0996"/>
    <w:rsid w:val="00DA595C"/>
    <w:rsid w:val="00DA5E68"/>
    <w:rsid w:val="00DA661C"/>
    <w:rsid w:val="00DC5064"/>
    <w:rsid w:val="00DC621C"/>
    <w:rsid w:val="00DD1FF4"/>
    <w:rsid w:val="00DE5925"/>
    <w:rsid w:val="00DE605D"/>
    <w:rsid w:val="00DF283F"/>
    <w:rsid w:val="00DF7486"/>
    <w:rsid w:val="00E14E48"/>
    <w:rsid w:val="00E23E07"/>
    <w:rsid w:val="00E375C3"/>
    <w:rsid w:val="00E44F15"/>
    <w:rsid w:val="00E53E57"/>
    <w:rsid w:val="00E63F92"/>
    <w:rsid w:val="00E845A9"/>
    <w:rsid w:val="00E87CE8"/>
    <w:rsid w:val="00EA2067"/>
    <w:rsid w:val="00EA3C72"/>
    <w:rsid w:val="00EC20E7"/>
    <w:rsid w:val="00EC4543"/>
    <w:rsid w:val="00EC762B"/>
    <w:rsid w:val="00ED093D"/>
    <w:rsid w:val="00ED46F1"/>
    <w:rsid w:val="00ED65C7"/>
    <w:rsid w:val="00EF0B56"/>
    <w:rsid w:val="00EF6F9D"/>
    <w:rsid w:val="00F06D95"/>
    <w:rsid w:val="00F10CB4"/>
    <w:rsid w:val="00F261F9"/>
    <w:rsid w:val="00F31298"/>
    <w:rsid w:val="00F33DC3"/>
    <w:rsid w:val="00F6095C"/>
    <w:rsid w:val="00F6777E"/>
    <w:rsid w:val="00F73F8B"/>
    <w:rsid w:val="00F74E04"/>
    <w:rsid w:val="00F75776"/>
    <w:rsid w:val="00F804EE"/>
    <w:rsid w:val="00F82B94"/>
    <w:rsid w:val="00F91B7D"/>
    <w:rsid w:val="00F931B9"/>
    <w:rsid w:val="00F94B08"/>
    <w:rsid w:val="00FA51BE"/>
    <w:rsid w:val="00FB15CE"/>
    <w:rsid w:val="00FC067C"/>
    <w:rsid w:val="00FC6A27"/>
    <w:rsid w:val="00FF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DDA2"/>
  <w15:chartTrackingRefBased/>
  <w15:docId w15:val="{AD093A3A-809A-4ADB-93BC-FF3330D9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4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4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4B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4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4B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4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4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4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4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4B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4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4B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4B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4B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4B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4B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4B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4B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4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4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4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4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4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4B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4B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4B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4B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4B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4B4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D65C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74E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4E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4E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E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E0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74E0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B2774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774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E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4AF8"/>
  </w:style>
  <w:style w:type="paragraph" w:styleId="Stopka">
    <w:name w:val="footer"/>
    <w:basedOn w:val="Normalny"/>
    <w:link w:val="StopkaZnak"/>
    <w:uiPriority w:val="99"/>
    <w:unhideWhenUsed/>
    <w:rsid w:val="002E4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4AF8"/>
  </w:style>
  <w:style w:type="paragraph" w:styleId="Tekstdymka">
    <w:name w:val="Balloon Text"/>
    <w:basedOn w:val="Normalny"/>
    <w:link w:val="TekstdymkaZnak"/>
    <w:uiPriority w:val="99"/>
    <w:semiHidden/>
    <w:unhideWhenUsed/>
    <w:rsid w:val="00D20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0A0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3121E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08448-6E89-41A3-BC65-CB9C0CBE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1069</Words>
  <Characters>6415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Henselek</dc:creator>
  <cp:keywords/>
  <dc:description/>
  <cp:lastModifiedBy>Anna Henselek</cp:lastModifiedBy>
  <cp:revision>7</cp:revision>
  <cp:lastPrinted>2025-11-13T16:58:00Z</cp:lastPrinted>
  <dcterms:created xsi:type="dcterms:W3CDTF">2026-10-23T10:15:00Z</dcterms:created>
  <dcterms:modified xsi:type="dcterms:W3CDTF">2026-10-29T13:32:00Z</dcterms:modified>
</cp:coreProperties>
</file>