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9BB08F" w14:textId="77777777" w:rsidR="00F23C99" w:rsidRPr="007E705B" w:rsidRDefault="00F23C99" w:rsidP="00F23C99">
      <w:pPr>
        <w:pStyle w:val="Tytu"/>
        <w:jc w:val="right"/>
        <w:rPr>
          <w:rFonts w:ascii="Book Antiqua" w:hAnsi="Book Antiqua" w:cs="Times New Roman"/>
          <w:b w:val="0"/>
          <w:bCs w:val="0"/>
          <w:i/>
          <w:szCs w:val="24"/>
        </w:rPr>
      </w:pPr>
      <w:r w:rsidRPr="007E705B">
        <w:rPr>
          <w:rFonts w:ascii="Book Antiqua" w:hAnsi="Book Antiqua" w:cs="Times New Roman"/>
          <w:b w:val="0"/>
          <w:bCs w:val="0"/>
          <w:i/>
          <w:szCs w:val="24"/>
        </w:rPr>
        <w:t xml:space="preserve">Załącznik nr </w:t>
      </w:r>
      <w:r w:rsidR="005C453D" w:rsidRPr="007E705B">
        <w:rPr>
          <w:rFonts w:ascii="Book Antiqua" w:hAnsi="Book Antiqua" w:cs="Times New Roman"/>
          <w:b w:val="0"/>
          <w:bCs w:val="0"/>
          <w:i/>
          <w:szCs w:val="24"/>
        </w:rPr>
        <w:t>2</w:t>
      </w:r>
      <w:r w:rsidR="000059F4" w:rsidRPr="007E705B">
        <w:rPr>
          <w:rFonts w:ascii="Book Antiqua" w:hAnsi="Book Antiqua" w:cs="Times New Roman"/>
          <w:b w:val="0"/>
          <w:bCs w:val="0"/>
          <w:i/>
          <w:szCs w:val="24"/>
        </w:rPr>
        <w:t>a</w:t>
      </w:r>
      <w:r w:rsidR="005C453D" w:rsidRPr="007E705B">
        <w:rPr>
          <w:rFonts w:ascii="Book Antiqua" w:hAnsi="Book Antiqua" w:cs="Times New Roman"/>
          <w:b w:val="0"/>
          <w:bCs w:val="0"/>
          <w:i/>
          <w:szCs w:val="24"/>
        </w:rPr>
        <w:t xml:space="preserve"> do SWZ</w:t>
      </w:r>
    </w:p>
    <w:p w14:paraId="7BD14A1A" w14:textId="77777777" w:rsidR="00F23C99" w:rsidRPr="007E705B" w:rsidRDefault="00F23C99" w:rsidP="008729D7">
      <w:pPr>
        <w:pStyle w:val="Tytu"/>
        <w:jc w:val="both"/>
        <w:rPr>
          <w:rFonts w:ascii="Book Antiqua" w:hAnsi="Book Antiqua" w:cs="Times New Roman"/>
          <w:bCs w:val="0"/>
          <w:szCs w:val="24"/>
        </w:rPr>
      </w:pPr>
    </w:p>
    <w:p w14:paraId="2714B478" w14:textId="77777777" w:rsidR="003B1F70" w:rsidRPr="007E705B" w:rsidRDefault="003F6774" w:rsidP="00F23C99">
      <w:pPr>
        <w:pStyle w:val="Tytu"/>
        <w:rPr>
          <w:rFonts w:ascii="Book Antiqua" w:hAnsi="Book Antiqua" w:cs="Times New Roman"/>
          <w:bCs w:val="0"/>
          <w:szCs w:val="24"/>
        </w:rPr>
      </w:pPr>
      <w:bookmarkStart w:id="0" w:name="_Hlk212546912"/>
      <w:r w:rsidRPr="007E705B">
        <w:rPr>
          <w:rFonts w:ascii="Book Antiqua" w:hAnsi="Book Antiqua" w:cs="Times New Roman"/>
          <w:bCs w:val="0"/>
          <w:szCs w:val="24"/>
        </w:rPr>
        <w:t xml:space="preserve">UMOWA Nr </w:t>
      </w:r>
      <w:r w:rsidR="000F2FE2" w:rsidRPr="007E705B">
        <w:rPr>
          <w:rFonts w:ascii="Book Antiqua" w:hAnsi="Book Antiqua" w:cs="Times New Roman"/>
          <w:bCs w:val="0"/>
          <w:szCs w:val="24"/>
        </w:rPr>
        <w:t>IR.263…..</w:t>
      </w:r>
      <w:r w:rsidR="00DC4E9C" w:rsidRPr="007E705B">
        <w:rPr>
          <w:rFonts w:ascii="Book Antiqua" w:hAnsi="Book Antiqua" w:cs="Times New Roman"/>
          <w:bCs w:val="0"/>
          <w:szCs w:val="24"/>
        </w:rPr>
        <w:t>202</w:t>
      </w:r>
      <w:r w:rsidR="009B1D96">
        <w:rPr>
          <w:rFonts w:ascii="Book Antiqua" w:hAnsi="Book Antiqua" w:cs="Times New Roman"/>
          <w:bCs w:val="0"/>
          <w:szCs w:val="24"/>
        </w:rPr>
        <w:t>6</w:t>
      </w:r>
      <w:r w:rsidR="00F23C99" w:rsidRPr="007E705B">
        <w:rPr>
          <w:rFonts w:ascii="Book Antiqua" w:hAnsi="Book Antiqua" w:cs="Times New Roman"/>
          <w:bCs w:val="0"/>
          <w:szCs w:val="24"/>
        </w:rPr>
        <w:t xml:space="preserve"> WZÓR</w:t>
      </w:r>
    </w:p>
    <w:p w14:paraId="605C1E28" w14:textId="77777777" w:rsidR="008729D7" w:rsidRPr="007E705B" w:rsidRDefault="008729D7" w:rsidP="007237D0">
      <w:pPr>
        <w:tabs>
          <w:tab w:val="left" w:pos="9781"/>
        </w:tabs>
        <w:ind w:right="1"/>
        <w:jc w:val="both"/>
        <w:rPr>
          <w:rFonts w:ascii="Book Antiqua" w:hAnsi="Book Antiqua"/>
          <w:sz w:val="24"/>
          <w:szCs w:val="24"/>
        </w:rPr>
      </w:pPr>
    </w:p>
    <w:p w14:paraId="48FDD812" w14:textId="77777777" w:rsidR="007237D0" w:rsidRPr="007E705B" w:rsidRDefault="003F6774" w:rsidP="007237D0">
      <w:pPr>
        <w:tabs>
          <w:tab w:val="left" w:pos="9781"/>
        </w:tabs>
        <w:ind w:right="1"/>
        <w:jc w:val="both"/>
        <w:rPr>
          <w:rFonts w:ascii="Book Antiqua" w:hAnsi="Book Antiqua"/>
          <w:sz w:val="24"/>
          <w:szCs w:val="24"/>
        </w:rPr>
      </w:pPr>
      <w:r w:rsidRPr="007E705B">
        <w:rPr>
          <w:rFonts w:ascii="Book Antiqua" w:hAnsi="Book Antiqua"/>
          <w:sz w:val="24"/>
          <w:szCs w:val="24"/>
        </w:rPr>
        <w:t>zawarta w dniu</w:t>
      </w:r>
      <w:r w:rsidR="00FC32B3" w:rsidRPr="007E705B">
        <w:rPr>
          <w:rFonts w:ascii="Book Antiqua" w:hAnsi="Book Antiqua"/>
          <w:sz w:val="24"/>
          <w:szCs w:val="24"/>
        </w:rPr>
        <w:t xml:space="preserve"> </w:t>
      </w:r>
      <w:r w:rsidR="00F23C99" w:rsidRPr="007E705B">
        <w:rPr>
          <w:rFonts w:ascii="Book Antiqua" w:hAnsi="Book Antiqua"/>
          <w:sz w:val="24"/>
          <w:szCs w:val="24"/>
        </w:rPr>
        <w:t>…………</w:t>
      </w:r>
      <w:r w:rsidR="0013795F" w:rsidRPr="007E705B">
        <w:rPr>
          <w:rFonts w:ascii="Book Antiqua" w:hAnsi="Book Antiqua"/>
          <w:sz w:val="24"/>
          <w:szCs w:val="24"/>
        </w:rPr>
        <w:t>…..</w:t>
      </w:r>
      <w:r w:rsidR="00F23C99" w:rsidRPr="007E705B">
        <w:rPr>
          <w:rFonts w:ascii="Book Antiqua" w:hAnsi="Book Antiqua"/>
          <w:sz w:val="24"/>
          <w:szCs w:val="24"/>
        </w:rPr>
        <w:t xml:space="preserve">. </w:t>
      </w:r>
      <w:r w:rsidR="00DC4E9C" w:rsidRPr="007E705B">
        <w:rPr>
          <w:rFonts w:ascii="Book Antiqua" w:hAnsi="Book Antiqua"/>
          <w:sz w:val="24"/>
          <w:szCs w:val="24"/>
        </w:rPr>
        <w:t>202</w:t>
      </w:r>
      <w:r w:rsidR="009B1D96">
        <w:rPr>
          <w:rFonts w:ascii="Book Antiqua" w:hAnsi="Book Antiqua"/>
          <w:sz w:val="24"/>
          <w:szCs w:val="24"/>
        </w:rPr>
        <w:t>6</w:t>
      </w:r>
      <w:r w:rsidR="00F23C99" w:rsidRPr="007E705B">
        <w:rPr>
          <w:rFonts w:ascii="Book Antiqua" w:hAnsi="Book Antiqua"/>
          <w:sz w:val="24"/>
          <w:szCs w:val="24"/>
        </w:rPr>
        <w:t xml:space="preserve"> </w:t>
      </w:r>
      <w:r w:rsidRPr="007E705B">
        <w:rPr>
          <w:rFonts w:ascii="Book Antiqua" w:hAnsi="Book Antiqua"/>
          <w:sz w:val="24"/>
          <w:szCs w:val="24"/>
        </w:rPr>
        <w:t>r. w Słupsku pomiędzy</w:t>
      </w:r>
      <w:r w:rsidR="00FC32B3" w:rsidRPr="007E705B">
        <w:rPr>
          <w:rFonts w:ascii="Book Antiqua" w:hAnsi="Book Antiqua"/>
          <w:sz w:val="24"/>
          <w:szCs w:val="24"/>
        </w:rPr>
        <w:t>:</w:t>
      </w:r>
    </w:p>
    <w:p w14:paraId="4D5707D3" w14:textId="77777777" w:rsidR="007237D0" w:rsidRPr="007E705B" w:rsidRDefault="007237D0" w:rsidP="007237D0">
      <w:pPr>
        <w:tabs>
          <w:tab w:val="left" w:pos="9781"/>
        </w:tabs>
        <w:ind w:right="1"/>
        <w:jc w:val="both"/>
        <w:rPr>
          <w:rFonts w:ascii="Book Antiqua" w:hAnsi="Book Antiqua"/>
          <w:b/>
          <w:bCs/>
          <w:sz w:val="24"/>
          <w:szCs w:val="24"/>
        </w:rPr>
      </w:pPr>
    </w:p>
    <w:p w14:paraId="1ED408F7" w14:textId="77777777" w:rsidR="007237D0" w:rsidRPr="007E705B" w:rsidRDefault="00F23C99" w:rsidP="007237D0">
      <w:pPr>
        <w:tabs>
          <w:tab w:val="left" w:pos="9781"/>
        </w:tabs>
        <w:ind w:right="1"/>
        <w:jc w:val="both"/>
        <w:rPr>
          <w:rFonts w:ascii="Book Antiqua" w:hAnsi="Book Antiqua"/>
          <w:b/>
          <w:bCs/>
          <w:sz w:val="24"/>
          <w:szCs w:val="24"/>
        </w:rPr>
      </w:pPr>
      <w:r w:rsidRPr="007E705B">
        <w:rPr>
          <w:rFonts w:ascii="Book Antiqua" w:hAnsi="Book Antiqua"/>
          <w:b/>
          <w:bCs/>
          <w:sz w:val="24"/>
          <w:szCs w:val="24"/>
        </w:rPr>
        <w:t xml:space="preserve">Skarbem Państwa </w:t>
      </w:r>
      <w:r w:rsidR="006A5AE7" w:rsidRPr="007E705B">
        <w:rPr>
          <w:rFonts w:ascii="Book Antiqua" w:hAnsi="Book Antiqua"/>
          <w:b/>
          <w:bCs/>
          <w:sz w:val="24"/>
          <w:szCs w:val="24"/>
        </w:rPr>
        <w:t xml:space="preserve">- Sądem Okręgowym </w:t>
      </w:r>
      <w:r w:rsidR="0013795F" w:rsidRPr="007E705B">
        <w:rPr>
          <w:rFonts w:ascii="Book Antiqua" w:hAnsi="Book Antiqua"/>
          <w:b/>
          <w:bCs/>
          <w:sz w:val="24"/>
          <w:szCs w:val="24"/>
        </w:rPr>
        <w:t>w</w:t>
      </w:r>
      <w:r w:rsidR="006A5AE7" w:rsidRPr="007E705B">
        <w:rPr>
          <w:rFonts w:ascii="Book Antiqua" w:hAnsi="Book Antiqua"/>
          <w:b/>
          <w:bCs/>
          <w:sz w:val="24"/>
          <w:szCs w:val="24"/>
        </w:rPr>
        <w:t xml:space="preserve"> Słupsku</w:t>
      </w:r>
      <w:r w:rsidR="007237D0" w:rsidRPr="007E705B">
        <w:rPr>
          <w:rFonts w:ascii="Book Antiqua" w:hAnsi="Book Antiqua"/>
          <w:bCs/>
          <w:sz w:val="24"/>
          <w:szCs w:val="24"/>
        </w:rPr>
        <w:t>, ul. Zamenhofa 7, 76-200 Słupsk</w:t>
      </w:r>
      <w:r w:rsidR="0013795F" w:rsidRPr="007E705B">
        <w:rPr>
          <w:rFonts w:ascii="Book Antiqua" w:hAnsi="Book Antiqua"/>
          <w:bCs/>
          <w:sz w:val="24"/>
          <w:szCs w:val="24"/>
        </w:rPr>
        <w:t>,</w:t>
      </w:r>
      <w:r w:rsidR="0013795F" w:rsidRPr="007E705B">
        <w:rPr>
          <w:rFonts w:ascii="Book Antiqua" w:hAnsi="Book Antiqua"/>
          <w:bCs/>
          <w:sz w:val="24"/>
          <w:szCs w:val="24"/>
        </w:rPr>
        <w:br/>
      </w:r>
      <w:r w:rsidR="007237D0" w:rsidRPr="007E705B">
        <w:rPr>
          <w:rFonts w:ascii="Book Antiqua" w:hAnsi="Book Antiqua"/>
          <w:bCs/>
          <w:sz w:val="24"/>
          <w:szCs w:val="24"/>
        </w:rPr>
        <w:t>NIP 839-14-24-606, reprezentowanym przez:</w:t>
      </w:r>
    </w:p>
    <w:p w14:paraId="4768A101" w14:textId="77777777" w:rsidR="007237D0" w:rsidRPr="007E705B" w:rsidRDefault="00FB39F8" w:rsidP="007237D0">
      <w:pPr>
        <w:tabs>
          <w:tab w:val="left" w:pos="9781"/>
        </w:tabs>
        <w:ind w:right="1"/>
        <w:jc w:val="both"/>
        <w:rPr>
          <w:rFonts w:ascii="Book Antiqua" w:hAnsi="Book Antiqua"/>
          <w:b/>
          <w:bCs/>
          <w:sz w:val="24"/>
          <w:szCs w:val="24"/>
        </w:rPr>
      </w:pPr>
      <w:r w:rsidRPr="007E705B">
        <w:rPr>
          <w:rFonts w:ascii="Book Antiqua" w:hAnsi="Book Antiqua"/>
          <w:b/>
          <w:bCs/>
          <w:sz w:val="24"/>
          <w:szCs w:val="24"/>
        </w:rPr>
        <w:t>Martę Drzastwę</w:t>
      </w:r>
      <w:r w:rsidR="007237D0" w:rsidRPr="007E705B">
        <w:rPr>
          <w:rFonts w:ascii="Book Antiqua" w:hAnsi="Book Antiqua"/>
          <w:b/>
          <w:bCs/>
          <w:sz w:val="24"/>
          <w:szCs w:val="24"/>
        </w:rPr>
        <w:t xml:space="preserve"> – Dyrektora Sądu Okręgowego w Słupsku</w:t>
      </w:r>
    </w:p>
    <w:p w14:paraId="13F582D3" w14:textId="77777777" w:rsidR="003F6774" w:rsidRPr="007E705B" w:rsidRDefault="003F6774" w:rsidP="007237D0">
      <w:pPr>
        <w:jc w:val="both"/>
        <w:rPr>
          <w:rFonts w:ascii="Book Antiqua" w:hAnsi="Book Antiqua"/>
          <w:sz w:val="24"/>
          <w:szCs w:val="24"/>
        </w:rPr>
      </w:pPr>
      <w:r w:rsidRPr="007E705B">
        <w:rPr>
          <w:rFonts w:ascii="Book Antiqua" w:hAnsi="Book Antiqua"/>
          <w:sz w:val="24"/>
          <w:szCs w:val="24"/>
        </w:rPr>
        <w:t>zwanym w dalszej części Umowy Zamawiającym,</w:t>
      </w:r>
    </w:p>
    <w:p w14:paraId="4CA89BDD" w14:textId="77777777" w:rsidR="003F6774" w:rsidRPr="007E705B" w:rsidRDefault="003F6774">
      <w:pPr>
        <w:rPr>
          <w:rFonts w:ascii="Book Antiqua" w:hAnsi="Book Antiqua"/>
          <w:sz w:val="24"/>
          <w:szCs w:val="24"/>
        </w:rPr>
      </w:pPr>
      <w:r w:rsidRPr="007E705B">
        <w:rPr>
          <w:rFonts w:ascii="Book Antiqua" w:hAnsi="Book Antiqua"/>
          <w:sz w:val="24"/>
          <w:szCs w:val="24"/>
        </w:rPr>
        <w:t>a</w:t>
      </w:r>
    </w:p>
    <w:p w14:paraId="7B704480" w14:textId="77777777" w:rsidR="00DC784B" w:rsidRPr="007E705B" w:rsidRDefault="00F23C99" w:rsidP="00DC784B">
      <w:pPr>
        <w:jc w:val="both"/>
        <w:rPr>
          <w:rFonts w:ascii="Book Antiqua" w:hAnsi="Book Antiqua"/>
          <w:sz w:val="24"/>
          <w:szCs w:val="24"/>
        </w:rPr>
      </w:pPr>
      <w:r w:rsidRPr="007E705B">
        <w:rPr>
          <w:rFonts w:ascii="Book Antiqua" w:hAnsi="Book Antiqua"/>
          <w:b/>
          <w:sz w:val="24"/>
          <w:szCs w:val="24"/>
        </w:rPr>
        <w:t xml:space="preserve">……………………………………………………… </w:t>
      </w:r>
      <w:r w:rsidR="00DC784B" w:rsidRPr="007E705B">
        <w:rPr>
          <w:rFonts w:ascii="Book Antiqua" w:hAnsi="Book Antiqua"/>
          <w:sz w:val="24"/>
          <w:szCs w:val="24"/>
        </w:rPr>
        <w:t xml:space="preserve">NIP </w:t>
      </w:r>
      <w:r w:rsidRPr="007E705B">
        <w:rPr>
          <w:rFonts w:ascii="Book Antiqua" w:hAnsi="Book Antiqua"/>
          <w:sz w:val="24"/>
          <w:szCs w:val="24"/>
        </w:rPr>
        <w:t>…………….</w:t>
      </w:r>
      <w:r w:rsidR="00DC784B" w:rsidRPr="007E705B">
        <w:rPr>
          <w:rFonts w:ascii="Book Antiqua" w:hAnsi="Book Antiqua"/>
          <w:sz w:val="24"/>
          <w:szCs w:val="24"/>
        </w:rPr>
        <w:t xml:space="preserve">, posiadająca koncesję </w:t>
      </w:r>
      <w:r w:rsidRPr="007E705B">
        <w:rPr>
          <w:rFonts w:ascii="Book Antiqua" w:hAnsi="Book Antiqua"/>
          <w:sz w:val="24"/>
          <w:szCs w:val="24"/>
        </w:rPr>
        <w:t>nr …………………………….</w:t>
      </w:r>
      <w:r w:rsidR="00DC784B" w:rsidRPr="007E705B">
        <w:rPr>
          <w:rFonts w:ascii="Book Antiqua" w:hAnsi="Book Antiqua"/>
          <w:sz w:val="24"/>
          <w:szCs w:val="24"/>
        </w:rPr>
        <w:t xml:space="preserve"> udzieloną </w:t>
      </w:r>
      <w:r w:rsidRPr="007E705B">
        <w:rPr>
          <w:rFonts w:ascii="Book Antiqua" w:hAnsi="Book Antiqua"/>
          <w:sz w:val="24"/>
          <w:szCs w:val="24"/>
        </w:rPr>
        <w:t>dnia …………………….</w:t>
      </w:r>
      <w:r w:rsidR="00DC784B" w:rsidRPr="007E705B">
        <w:rPr>
          <w:rFonts w:ascii="Book Antiqua" w:hAnsi="Book Antiqua"/>
          <w:sz w:val="24"/>
          <w:szCs w:val="24"/>
        </w:rPr>
        <w:t>,</w:t>
      </w:r>
      <w:r w:rsidRPr="007E705B">
        <w:rPr>
          <w:rFonts w:ascii="Book Antiqua" w:hAnsi="Book Antiqua"/>
          <w:sz w:val="24"/>
          <w:szCs w:val="24"/>
        </w:rPr>
        <w:t xml:space="preserve"> wpisaną</w:t>
      </w:r>
      <w:r w:rsidR="00DC784B" w:rsidRPr="007E705B">
        <w:rPr>
          <w:rFonts w:ascii="Book Antiqua" w:hAnsi="Book Antiqua"/>
          <w:sz w:val="24"/>
          <w:szCs w:val="24"/>
        </w:rPr>
        <w:t xml:space="preserve"> do krajowego rejestru sądowego  prowadzonego przez Sąd Rejonowy </w:t>
      </w:r>
      <w:r w:rsidRPr="007E705B">
        <w:rPr>
          <w:rFonts w:ascii="Book Antiqua" w:hAnsi="Book Antiqua"/>
          <w:sz w:val="24"/>
          <w:szCs w:val="24"/>
        </w:rPr>
        <w:t>………………………..</w:t>
      </w:r>
      <w:r w:rsidR="00DC784B" w:rsidRPr="007E705B">
        <w:rPr>
          <w:rFonts w:ascii="Book Antiqua" w:hAnsi="Book Antiqua"/>
          <w:sz w:val="24"/>
          <w:szCs w:val="24"/>
        </w:rPr>
        <w:t xml:space="preserve"> </w:t>
      </w:r>
      <w:r w:rsidRPr="007E705B">
        <w:rPr>
          <w:rFonts w:ascii="Book Antiqua" w:hAnsi="Book Antiqua"/>
          <w:sz w:val="24"/>
          <w:szCs w:val="24"/>
        </w:rPr>
        <w:t xml:space="preserve"> w …………………… </w:t>
      </w:r>
      <w:r w:rsidR="00DC784B" w:rsidRPr="007E705B">
        <w:rPr>
          <w:rFonts w:ascii="Book Antiqua" w:hAnsi="Book Antiqua"/>
          <w:sz w:val="24"/>
          <w:szCs w:val="24"/>
        </w:rPr>
        <w:t xml:space="preserve">pod numerem </w:t>
      </w:r>
      <w:r w:rsidRPr="007E705B">
        <w:rPr>
          <w:rFonts w:ascii="Book Antiqua" w:hAnsi="Book Antiqua"/>
          <w:sz w:val="24"/>
          <w:szCs w:val="24"/>
        </w:rPr>
        <w:t>……………………….</w:t>
      </w:r>
    </w:p>
    <w:p w14:paraId="1D00CCD3" w14:textId="77777777" w:rsidR="00DC784B" w:rsidRPr="007E705B" w:rsidRDefault="0013795F" w:rsidP="00DC784B">
      <w:pPr>
        <w:jc w:val="both"/>
        <w:rPr>
          <w:rFonts w:ascii="Book Antiqua" w:hAnsi="Book Antiqua"/>
          <w:sz w:val="24"/>
          <w:szCs w:val="24"/>
        </w:rPr>
      </w:pPr>
      <w:r w:rsidRPr="007E705B">
        <w:rPr>
          <w:rFonts w:ascii="Book Antiqua" w:hAnsi="Book Antiqua"/>
          <w:sz w:val="24"/>
          <w:szCs w:val="24"/>
        </w:rPr>
        <w:t>r</w:t>
      </w:r>
      <w:r w:rsidR="00AB6C08" w:rsidRPr="007E705B">
        <w:rPr>
          <w:rFonts w:ascii="Book Antiqua" w:hAnsi="Book Antiqua"/>
          <w:sz w:val="24"/>
          <w:szCs w:val="24"/>
        </w:rPr>
        <w:t>eprezentowaną przez</w:t>
      </w:r>
      <w:r w:rsidR="00DC784B" w:rsidRPr="007E705B">
        <w:rPr>
          <w:rFonts w:ascii="Book Antiqua" w:hAnsi="Book Antiqua"/>
          <w:sz w:val="24"/>
          <w:szCs w:val="24"/>
        </w:rPr>
        <w:t>:</w:t>
      </w:r>
    </w:p>
    <w:p w14:paraId="42BE8AE7" w14:textId="77777777" w:rsidR="00DC784B" w:rsidRPr="007E705B" w:rsidRDefault="00AB6C08" w:rsidP="00DC784B">
      <w:pPr>
        <w:pStyle w:val="Nagwek1"/>
        <w:numPr>
          <w:ilvl w:val="0"/>
          <w:numId w:val="0"/>
        </w:numPr>
        <w:rPr>
          <w:rFonts w:ascii="Book Antiqua" w:hAnsi="Book Antiqua"/>
          <w:sz w:val="24"/>
          <w:szCs w:val="24"/>
        </w:rPr>
      </w:pPr>
      <w:r w:rsidRPr="007E705B">
        <w:rPr>
          <w:rFonts w:ascii="Book Antiqua" w:hAnsi="Book Antiqua"/>
          <w:sz w:val="24"/>
          <w:szCs w:val="24"/>
        </w:rPr>
        <w:t>………………………………………………………………………………………………………..</w:t>
      </w:r>
    </w:p>
    <w:p w14:paraId="22E38800" w14:textId="77777777" w:rsidR="00DC784B" w:rsidRPr="007E705B" w:rsidRDefault="00AB6C08" w:rsidP="00DC784B">
      <w:pPr>
        <w:rPr>
          <w:rFonts w:ascii="Book Antiqua" w:hAnsi="Book Antiqua"/>
          <w:sz w:val="24"/>
          <w:szCs w:val="24"/>
        </w:rPr>
      </w:pPr>
      <w:r w:rsidRPr="007E705B">
        <w:rPr>
          <w:rFonts w:ascii="Book Antiqua" w:hAnsi="Book Antiqua"/>
          <w:sz w:val="24"/>
          <w:szCs w:val="24"/>
        </w:rPr>
        <w:t>zwaną</w:t>
      </w:r>
      <w:r w:rsidR="00DC784B" w:rsidRPr="007E705B">
        <w:rPr>
          <w:rFonts w:ascii="Book Antiqua" w:hAnsi="Book Antiqua"/>
          <w:sz w:val="24"/>
          <w:szCs w:val="24"/>
        </w:rPr>
        <w:t xml:space="preserve"> w dalszej części Umowy Wykonawcą.</w:t>
      </w:r>
    </w:p>
    <w:p w14:paraId="0DE537CD" w14:textId="77777777" w:rsidR="003F6774" w:rsidRPr="007E705B" w:rsidRDefault="003F6774">
      <w:pPr>
        <w:rPr>
          <w:rFonts w:ascii="Book Antiqua" w:hAnsi="Book Antiqua"/>
          <w:sz w:val="24"/>
          <w:szCs w:val="24"/>
        </w:rPr>
      </w:pPr>
    </w:p>
    <w:p w14:paraId="2D9A781C" w14:textId="527B841A" w:rsidR="009D17F2" w:rsidRPr="007E705B" w:rsidRDefault="009D17F2" w:rsidP="009D17F2">
      <w:pPr>
        <w:tabs>
          <w:tab w:val="left" w:pos="9781"/>
        </w:tabs>
        <w:ind w:right="1"/>
        <w:jc w:val="both"/>
        <w:rPr>
          <w:rFonts w:ascii="Book Antiqua" w:hAnsi="Book Antiqua"/>
          <w:sz w:val="24"/>
          <w:szCs w:val="24"/>
        </w:rPr>
      </w:pPr>
      <w:r w:rsidRPr="007E705B">
        <w:rPr>
          <w:rFonts w:ascii="Book Antiqua" w:hAnsi="Book Antiqua"/>
          <w:sz w:val="24"/>
          <w:szCs w:val="24"/>
        </w:rPr>
        <w:t>Zgodnie z wynikiem postępowania nr IR</w:t>
      </w:r>
      <w:r w:rsidR="000F2FE2" w:rsidRPr="007E705B">
        <w:rPr>
          <w:rFonts w:ascii="Book Antiqua" w:hAnsi="Book Antiqua"/>
          <w:sz w:val="24"/>
          <w:szCs w:val="24"/>
        </w:rPr>
        <w:t>.261</w:t>
      </w:r>
      <w:r w:rsidR="004E1D2B">
        <w:rPr>
          <w:rFonts w:ascii="Book Antiqua" w:hAnsi="Book Antiqua"/>
          <w:sz w:val="24"/>
          <w:szCs w:val="24"/>
        </w:rPr>
        <w:t>.4</w:t>
      </w:r>
      <w:r w:rsidR="000F2FE2" w:rsidRPr="007E705B">
        <w:rPr>
          <w:rFonts w:ascii="Book Antiqua" w:hAnsi="Book Antiqua"/>
          <w:sz w:val="24"/>
          <w:szCs w:val="24"/>
        </w:rPr>
        <w:t>.202</w:t>
      </w:r>
      <w:r w:rsidR="009B1D96">
        <w:rPr>
          <w:rFonts w:ascii="Book Antiqua" w:hAnsi="Book Antiqua"/>
          <w:sz w:val="24"/>
          <w:szCs w:val="24"/>
        </w:rPr>
        <w:t>6</w:t>
      </w:r>
      <w:r w:rsidRPr="007E705B">
        <w:rPr>
          <w:rFonts w:ascii="Book Antiqua" w:hAnsi="Book Antiqua"/>
          <w:sz w:val="24"/>
          <w:szCs w:val="24"/>
        </w:rPr>
        <w:t xml:space="preserve"> przeprowadzonego w trybie podstawowym na podstawie art. 275 pkt 1 </w:t>
      </w:r>
      <w:r w:rsidR="00B362B8" w:rsidRPr="007E705B">
        <w:rPr>
          <w:rFonts w:ascii="Book Antiqua" w:hAnsi="Book Antiqua" w:cs="Tahoma"/>
          <w:sz w:val="24"/>
          <w:szCs w:val="24"/>
        </w:rPr>
        <w:t xml:space="preserve">w związku z art. 359 pkt 2 </w:t>
      </w:r>
      <w:r w:rsidRPr="007E705B">
        <w:rPr>
          <w:rFonts w:ascii="Book Antiqua" w:hAnsi="Book Antiqua"/>
          <w:sz w:val="24"/>
          <w:szCs w:val="24"/>
        </w:rPr>
        <w:t>ustawy z dnia</w:t>
      </w:r>
      <w:r w:rsidR="0013795F" w:rsidRPr="007E705B">
        <w:rPr>
          <w:rFonts w:ascii="Book Antiqua" w:hAnsi="Book Antiqua"/>
          <w:sz w:val="24"/>
          <w:szCs w:val="24"/>
        </w:rPr>
        <w:t xml:space="preserve"> </w:t>
      </w:r>
      <w:r w:rsidRPr="007E705B">
        <w:rPr>
          <w:rFonts w:ascii="Book Antiqua" w:hAnsi="Book Antiqua"/>
          <w:sz w:val="24"/>
          <w:szCs w:val="24"/>
        </w:rPr>
        <w:t>11</w:t>
      </w:r>
      <w:r w:rsidR="0013795F" w:rsidRPr="007E705B">
        <w:rPr>
          <w:rFonts w:ascii="Book Antiqua" w:hAnsi="Book Antiqua"/>
          <w:sz w:val="24"/>
          <w:szCs w:val="24"/>
        </w:rPr>
        <w:t> </w:t>
      </w:r>
      <w:r w:rsidRPr="007E705B">
        <w:rPr>
          <w:rFonts w:ascii="Book Antiqua" w:hAnsi="Book Antiqua"/>
          <w:sz w:val="24"/>
          <w:szCs w:val="24"/>
        </w:rPr>
        <w:t>września 2019</w:t>
      </w:r>
      <w:r w:rsidR="000528E2" w:rsidRPr="007E705B">
        <w:rPr>
          <w:rFonts w:ascii="Book Antiqua" w:hAnsi="Book Antiqua"/>
          <w:sz w:val="24"/>
          <w:szCs w:val="24"/>
        </w:rPr>
        <w:t xml:space="preserve"> </w:t>
      </w:r>
      <w:r w:rsidRPr="007E705B">
        <w:rPr>
          <w:rFonts w:ascii="Book Antiqua" w:hAnsi="Book Antiqua"/>
          <w:sz w:val="24"/>
          <w:szCs w:val="24"/>
        </w:rPr>
        <w:t xml:space="preserve">r. Prawo zamówień </w:t>
      </w:r>
      <w:r w:rsidRPr="000E7387">
        <w:rPr>
          <w:rFonts w:ascii="Book Antiqua" w:hAnsi="Book Antiqua"/>
          <w:sz w:val="24"/>
          <w:szCs w:val="24"/>
        </w:rPr>
        <w:t>publicznych (</w:t>
      </w:r>
      <w:r w:rsidR="00E95E10" w:rsidRPr="000E7387">
        <w:rPr>
          <w:rFonts w:ascii="Book Antiqua" w:hAnsi="Book Antiqua"/>
          <w:sz w:val="24"/>
          <w:szCs w:val="24"/>
        </w:rPr>
        <w:t>Dz.U. z</w:t>
      </w:r>
      <w:r w:rsidR="0053573B" w:rsidRPr="000E7387">
        <w:rPr>
          <w:rFonts w:ascii="Book Antiqua" w:hAnsi="Book Antiqua"/>
          <w:sz w:val="24"/>
          <w:szCs w:val="24"/>
        </w:rPr>
        <w:t xml:space="preserve"> 2026</w:t>
      </w:r>
      <w:r w:rsidR="000A3943" w:rsidRPr="000E7387">
        <w:rPr>
          <w:rFonts w:ascii="Book Antiqua" w:hAnsi="Book Antiqua"/>
          <w:sz w:val="24"/>
          <w:szCs w:val="24"/>
        </w:rPr>
        <w:t xml:space="preserve"> </w:t>
      </w:r>
      <w:r w:rsidR="00E95E10" w:rsidRPr="000E7387">
        <w:rPr>
          <w:rFonts w:ascii="Book Antiqua" w:hAnsi="Book Antiqua"/>
          <w:sz w:val="24"/>
          <w:szCs w:val="24"/>
        </w:rPr>
        <w:t>poz.</w:t>
      </w:r>
      <w:r w:rsidR="000A3943" w:rsidRPr="000E7387">
        <w:rPr>
          <w:rFonts w:ascii="Book Antiqua" w:hAnsi="Book Antiqua"/>
          <w:sz w:val="24"/>
          <w:szCs w:val="24"/>
        </w:rPr>
        <w:t xml:space="preserve"> </w:t>
      </w:r>
      <w:r w:rsidR="0053573B" w:rsidRPr="000E7387">
        <w:rPr>
          <w:rFonts w:ascii="Book Antiqua" w:hAnsi="Book Antiqua"/>
          <w:sz w:val="24"/>
          <w:szCs w:val="24"/>
        </w:rPr>
        <w:t>793</w:t>
      </w:r>
      <w:r w:rsidRPr="000E7387">
        <w:rPr>
          <w:rFonts w:ascii="Book Antiqua" w:hAnsi="Book Antiqua"/>
          <w:sz w:val="24"/>
          <w:szCs w:val="24"/>
        </w:rPr>
        <w:t>) została</w:t>
      </w:r>
      <w:r w:rsidRPr="007E705B">
        <w:rPr>
          <w:rFonts w:ascii="Book Antiqua" w:hAnsi="Book Antiqua"/>
          <w:sz w:val="24"/>
          <w:szCs w:val="24"/>
        </w:rPr>
        <w:t xml:space="preserve"> zawarta umowa o poniższej treści</w:t>
      </w:r>
      <w:bookmarkEnd w:id="0"/>
      <w:r w:rsidRPr="007E705B">
        <w:rPr>
          <w:rFonts w:ascii="Book Antiqua" w:hAnsi="Book Antiqua"/>
          <w:sz w:val="24"/>
          <w:szCs w:val="24"/>
        </w:rPr>
        <w:t>:</w:t>
      </w:r>
    </w:p>
    <w:p w14:paraId="19FE8C56" w14:textId="77777777" w:rsidR="007E0827" w:rsidRPr="007E705B" w:rsidRDefault="007E0827" w:rsidP="007E0827">
      <w:pPr>
        <w:jc w:val="both"/>
        <w:rPr>
          <w:rFonts w:ascii="Book Antiqua" w:hAnsi="Book Antiqua"/>
          <w:sz w:val="24"/>
          <w:szCs w:val="24"/>
        </w:rPr>
      </w:pPr>
    </w:p>
    <w:p w14:paraId="555A81A1" w14:textId="77777777" w:rsidR="003F6774" w:rsidRPr="007E705B" w:rsidRDefault="003F6774">
      <w:pPr>
        <w:jc w:val="center"/>
        <w:rPr>
          <w:rFonts w:ascii="Book Antiqua" w:hAnsi="Book Antiqua"/>
          <w:b/>
          <w:sz w:val="24"/>
          <w:szCs w:val="24"/>
        </w:rPr>
      </w:pPr>
      <w:r w:rsidRPr="007E705B">
        <w:rPr>
          <w:rFonts w:ascii="Book Antiqua" w:hAnsi="Book Antiqua"/>
          <w:b/>
          <w:sz w:val="24"/>
          <w:szCs w:val="24"/>
        </w:rPr>
        <w:t>§ 1</w:t>
      </w:r>
    </w:p>
    <w:p w14:paraId="0C2BD4C9" w14:textId="77777777" w:rsidR="00456673" w:rsidRPr="007E705B" w:rsidRDefault="00372259">
      <w:pPr>
        <w:jc w:val="center"/>
        <w:rPr>
          <w:rFonts w:ascii="Book Antiqua" w:hAnsi="Book Antiqua"/>
          <w:b/>
          <w:sz w:val="24"/>
          <w:szCs w:val="24"/>
        </w:rPr>
      </w:pPr>
      <w:r w:rsidRPr="007E705B">
        <w:rPr>
          <w:rFonts w:ascii="Book Antiqua" w:hAnsi="Book Antiqua"/>
          <w:b/>
          <w:sz w:val="24"/>
          <w:szCs w:val="24"/>
        </w:rPr>
        <w:t>Przedmiot umowy</w:t>
      </w:r>
      <w:r w:rsidR="000528E2" w:rsidRPr="007E705B">
        <w:rPr>
          <w:rFonts w:ascii="Book Antiqua" w:hAnsi="Book Antiqua"/>
          <w:b/>
          <w:sz w:val="24"/>
          <w:szCs w:val="24"/>
        </w:rPr>
        <w:t xml:space="preserve"> </w:t>
      </w:r>
      <w:r w:rsidR="005D76AC" w:rsidRPr="007E705B">
        <w:rPr>
          <w:rFonts w:ascii="Book Antiqua" w:hAnsi="Book Antiqua"/>
          <w:b/>
          <w:sz w:val="24"/>
          <w:szCs w:val="24"/>
        </w:rPr>
        <w:t xml:space="preserve">- obowiązki Wykonawcy </w:t>
      </w:r>
    </w:p>
    <w:p w14:paraId="088EC797" w14:textId="48E61E91" w:rsidR="00D34C82" w:rsidRPr="007E705B" w:rsidRDefault="00D34C82" w:rsidP="00CF3812">
      <w:pPr>
        <w:pStyle w:val="Akapitzlist"/>
        <w:numPr>
          <w:ilvl w:val="0"/>
          <w:numId w:val="4"/>
        </w:numPr>
        <w:jc w:val="both"/>
        <w:rPr>
          <w:rFonts w:ascii="Book Antiqua" w:hAnsi="Book Antiqua"/>
          <w:sz w:val="24"/>
        </w:rPr>
      </w:pPr>
      <w:r w:rsidRPr="007E705B">
        <w:rPr>
          <w:rFonts w:ascii="Book Antiqua" w:hAnsi="Book Antiqua"/>
          <w:sz w:val="24"/>
        </w:rPr>
        <w:t>Przedmiot Umowy obejmuje usługi bezpośredniej ochrony fizycznej osób i mienia świadczone</w:t>
      </w:r>
      <w:r w:rsidR="00E95E10" w:rsidRPr="007E705B">
        <w:rPr>
          <w:rFonts w:ascii="Book Antiqua" w:hAnsi="Book Antiqua"/>
          <w:sz w:val="24"/>
        </w:rPr>
        <w:t xml:space="preserve"> w budynkach </w:t>
      </w:r>
      <w:r w:rsidR="004E157B" w:rsidRPr="007E705B">
        <w:rPr>
          <w:rFonts w:ascii="Book Antiqua" w:hAnsi="Book Antiqua"/>
          <w:sz w:val="24"/>
        </w:rPr>
        <w:t>Sąd</w:t>
      </w:r>
      <w:r w:rsidR="008D046B" w:rsidRPr="007E705B">
        <w:rPr>
          <w:rFonts w:ascii="Book Antiqua" w:hAnsi="Book Antiqua"/>
          <w:sz w:val="24"/>
        </w:rPr>
        <w:t>u</w:t>
      </w:r>
      <w:r w:rsidR="004E157B" w:rsidRPr="007E705B">
        <w:rPr>
          <w:rFonts w:ascii="Book Antiqua" w:hAnsi="Book Antiqua"/>
          <w:sz w:val="24"/>
        </w:rPr>
        <w:t xml:space="preserve"> Okręgow</w:t>
      </w:r>
      <w:r w:rsidR="008D046B" w:rsidRPr="007E705B">
        <w:rPr>
          <w:rFonts w:ascii="Book Antiqua" w:hAnsi="Book Antiqua"/>
          <w:sz w:val="24"/>
        </w:rPr>
        <w:t>ego</w:t>
      </w:r>
      <w:r w:rsidR="004E157B" w:rsidRPr="007E705B">
        <w:rPr>
          <w:rFonts w:ascii="Book Antiqua" w:hAnsi="Book Antiqua"/>
          <w:sz w:val="24"/>
        </w:rPr>
        <w:t xml:space="preserve"> w Słupsku przy ul. Murarsk</w:t>
      </w:r>
      <w:r w:rsidR="000528E2" w:rsidRPr="007E705B">
        <w:rPr>
          <w:rFonts w:ascii="Book Antiqua" w:hAnsi="Book Antiqua"/>
          <w:sz w:val="24"/>
        </w:rPr>
        <w:t>iej</w:t>
      </w:r>
      <w:r w:rsidR="004E157B" w:rsidRPr="007E705B">
        <w:rPr>
          <w:rFonts w:ascii="Book Antiqua" w:hAnsi="Book Antiqua"/>
          <w:sz w:val="24"/>
        </w:rPr>
        <w:t xml:space="preserve"> 15, Zamenhofa</w:t>
      </w:r>
      <w:r w:rsidR="000528E2" w:rsidRPr="007E705B">
        <w:rPr>
          <w:rFonts w:ascii="Book Antiqua" w:hAnsi="Book Antiqua"/>
          <w:sz w:val="24"/>
        </w:rPr>
        <w:t> </w:t>
      </w:r>
      <w:r w:rsidR="0053573B">
        <w:rPr>
          <w:rFonts w:ascii="Book Antiqua" w:hAnsi="Book Antiqua"/>
          <w:sz w:val="24"/>
        </w:rPr>
        <w:t>7, Sienkiewicza 16</w:t>
      </w:r>
      <w:r w:rsidR="000E7387">
        <w:rPr>
          <w:rFonts w:ascii="Book Antiqua" w:hAnsi="Book Antiqua"/>
          <w:sz w:val="24"/>
        </w:rPr>
        <w:t>,</w:t>
      </w:r>
      <w:r w:rsidR="0053573B">
        <w:rPr>
          <w:rFonts w:ascii="Book Antiqua" w:hAnsi="Book Antiqua"/>
          <w:sz w:val="24"/>
        </w:rPr>
        <w:t xml:space="preserve"> </w:t>
      </w:r>
      <w:r w:rsidR="004E157B" w:rsidRPr="007E705B">
        <w:rPr>
          <w:rFonts w:ascii="Book Antiqua" w:hAnsi="Book Antiqua"/>
          <w:sz w:val="24"/>
        </w:rPr>
        <w:t>Stary Rynek 2,</w:t>
      </w:r>
      <w:r w:rsidR="00E95E10" w:rsidRPr="007E705B">
        <w:rPr>
          <w:rFonts w:ascii="Book Antiqua" w:hAnsi="Book Antiqua"/>
          <w:sz w:val="24"/>
        </w:rPr>
        <w:t xml:space="preserve"> </w:t>
      </w:r>
      <w:r w:rsidRPr="007E705B">
        <w:rPr>
          <w:rFonts w:ascii="Book Antiqua" w:hAnsi="Book Antiqua"/>
          <w:sz w:val="24"/>
        </w:rPr>
        <w:t xml:space="preserve">realizowane w formie: </w:t>
      </w:r>
    </w:p>
    <w:p w14:paraId="688B918B" w14:textId="77777777" w:rsidR="004E2076" w:rsidRPr="007E705B" w:rsidRDefault="003124E5" w:rsidP="00CF3812">
      <w:pPr>
        <w:pStyle w:val="Akapitzlist"/>
        <w:numPr>
          <w:ilvl w:val="0"/>
          <w:numId w:val="5"/>
        </w:numPr>
        <w:tabs>
          <w:tab w:val="left" w:pos="284"/>
        </w:tabs>
        <w:jc w:val="both"/>
        <w:rPr>
          <w:rFonts w:ascii="Book Antiqua" w:hAnsi="Book Antiqua"/>
          <w:sz w:val="24"/>
        </w:rPr>
      </w:pPr>
      <w:r w:rsidRPr="007E705B">
        <w:rPr>
          <w:rFonts w:ascii="Book Antiqua" w:hAnsi="Book Antiqua"/>
          <w:sz w:val="24"/>
        </w:rPr>
        <w:t xml:space="preserve">bezpośredniej ochrony fizycznej </w:t>
      </w:r>
      <w:r w:rsidR="00D34C82" w:rsidRPr="007E705B">
        <w:rPr>
          <w:rFonts w:ascii="Book Antiqua" w:hAnsi="Book Antiqua"/>
          <w:sz w:val="24"/>
        </w:rPr>
        <w:t xml:space="preserve">stałej, </w:t>
      </w:r>
    </w:p>
    <w:p w14:paraId="4D5B6959" w14:textId="77777777" w:rsidR="004E2076" w:rsidRPr="007E705B" w:rsidRDefault="003124E5" w:rsidP="00CF3812">
      <w:pPr>
        <w:pStyle w:val="Akapitzlist"/>
        <w:numPr>
          <w:ilvl w:val="0"/>
          <w:numId w:val="5"/>
        </w:numPr>
        <w:tabs>
          <w:tab w:val="left" w:pos="284"/>
        </w:tabs>
        <w:jc w:val="both"/>
        <w:rPr>
          <w:rFonts w:ascii="Book Antiqua" w:hAnsi="Book Antiqua"/>
          <w:sz w:val="24"/>
        </w:rPr>
      </w:pPr>
      <w:r w:rsidRPr="007E705B">
        <w:rPr>
          <w:rFonts w:ascii="Book Antiqua" w:hAnsi="Book Antiqua" w:cs="Tahoma"/>
          <w:sz w:val="24"/>
        </w:rPr>
        <w:t xml:space="preserve">bezpośredniej ochrony fizycznej </w:t>
      </w:r>
      <w:r w:rsidR="00D34C82" w:rsidRPr="007E705B">
        <w:rPr>
          <w:rFonts w:ascii="Book Antiqua" w:hAnsi="Book Antiqua" w:cs="Tahoma"/>
          <w:sz w:val="24"/>
        </w:rPr>
        <w:t>polegającej na obsłudze i stałym dozorze sygnałów przesy</w:t>
      </w:r>
      <w:r w:rsidR="00A33A7D" w:rsidRPr="007E705B">
        <w:rPr>
          <w:rFonts w:ascii="Book Antiqua" w:hAnsi="Book Antiqua" w:cs="Tahoma"/>
          <w:sz w:val="24"/>
        </w:rPr>
        <w:t>łanych, gromadzonych</w:t>
      </w:r>
      <w:r w:rsidR="00D34C82" w:rsidRPr="007E705B">
        <w:rPr>
          <w:rFonts w:ascii="Book Antiqua" w:hAnsi="Book Antiqua" w:cs="Tahoma"/>
          <w:sz w:val="24"/>
        </w:rPr>
        <w:t xml:space="preserve"> i przetwarzanych w elektronicznych urządzeniach</w:t>
      </w:r>
      <w:r w:rsidR="004E2076" w:rsidRPr="007E705B">
        <w:rPr>
          <w:rFonts w:ascii="Book Antiqua" w:hAnsi="Book Antiqua" w:cs="Tahoma"/>
          <w:sz w:val="24"/>
        </w:rPr>
        <w:br/>
      </w:r>
      <w:r w:rsidR="00D34C82" w:rsidRPr="007E705B">
        <w:rPr>
          <w:rFonts w:ascii="Book Antiqua" w:hAnsi="Book Antiqua" w:cs="Tahoma"/>
          <w:sz w:val="24"/>
        </w:rPr>
        <w:t>i systemach alarmowych,</w:t>
      </w:r>
    </w:p>
    <w:p w14:paraId="46E54BBB" w14:textId="77777777" w:rsidR="004E2076" w:rsidRPr="007E705B" w:rsidRDefault="003124E5" w:rsidP="00CF3812">
      <w:pPr>
        <w:pStyle w:val="Akapitzlist"/>
        <w:numPr>
          <w:ilvl w:val="0"/>
          <w:numId w:val="5"/>
        </w:numPr>
        <w:tabs>
          <w:tab w:val="left" w:pos="284"/>
        </w:tabs>
        <w:jc w:val="both"/>
        <w:rPr>
          <w:rFonts w:ascii="Book Antiqua" w:hAnsi="Book Antiqua"/>
          <w:sz w:val="24"/>
        </w:rPr>
      </w:pPr>
      <w:r w:rsidRPr="007E705B">
        <w:rPr>
          <w:rFonts w:ascii="Book Antiqua" w:hAnsi="Book Antiqua" w:cs="Book Antiqua"/>
          <w:sz w:val="24"/>
        </w:rPr>
        <w:t xml:space="preserve">bezpośredniej ochrony fizycznej </w:t>
      </w:r>
      <w:r w:rsidR="00D34C82" w:rsidRPr="007E705B">
        <w:rPr>
          <w:rFonts w:ascii="Book Antiqua" w:hAnsi="Book Antiqua" w:cs="Book Antiqua"/>
          <w:sz w:val="24"/>
        </w:rPr>
        <w:t>polegającej na konwojowaniu wartości pieniężnych</w:t>
      </w:r>
      <w:r w:rsidR="00651312" w:rsidRPr="007E705B">
        <w:rPr>
          <w:rFonts w:ascii="Book Antiqua" w:hAnsi="Book Antiqua"/>
          <w:bCs/>
          <w:sz w:val="24"/>
        </w:rPr>
        <w:t>,</w:t>
      </w:r>
      <w:r w:rsidR="00651312" w:rsidRPr="007E705B">
        <w:rPr>
          <w:rFonts w:ascii="Book Antiqua" w:hAnsi="Book Antiqua" w:cs="Book Antiqua"/>
          <w:sz w:val="24"/>
        </w:rPr>
        <w:t xml:space="preserve"> innych przedmiotów wartościowych oraz </w:t>
      </w:r>
      <w:r w:rsidR="00651312" w:rsidRPr="007E705B">
        <w:rPr>
          <w:rFonts w:ascii="Book Antiqua" w:hAnsi="Book Antiqua" w:cs="Tahoma"/>
          <w:sz w:val="24"/>
        </w:rPr>
        <w:t>przesyłek zawierających informacje niejawne</w:t>
      </w:r>
      <w:r w:rsidR="00C33BAB" w:rsidRPr="007E705B">
        <w:rPr>
          <w:rFonts w:ascii="Book Antiqua" w:hAnsi="Book Antiqua" w:cs="Tahoma"/>
          <w:sz w:val="24"/>
        </w:rPr>
        <w:t xml:space="preserve"> z zachowaniem wymogów</w:t>
      </w:r>
      <w:r w:rsidR="00C30055" w:rsidRPr="007E705B">
        <w:rPr>
          <w:rFonts w:ascii="Book Antiqua" w:hAnsi="Book Antiqua" w:cs="Tahoma"/>
          <w:sz w:val="24"/>
        </w:rPr>
        <w:t xml:space="preserve">, </w:t>
      </w:r>
      <w:r w:rsidR="00890645" w:rsidRPr="007E705B">
        <w:rPr>
          <w:rFonts w:ascii="Book Antiqua" w:hAnsi="Book Antiqua" w:cs="Tahoma"/>
          <w:sz w:val="24"/>
        </w:rPr>
        <w:t>jakie muszą spełniać te przesyłki zgodnie z §</w:t>
      </w:r>
      <w:r w:rsidR="004E2076" w:rsidRPr="007E705B">
        <w:rPr>
          <w:rFonts w:ascii="Book Antiqua" w:hAnsi="Book Antiqua" w:cs="Tahoma"/>
          <w:sz w:val="24"/>
        </w:rPr>
        <w:t> </w:t>
      </w:r>
      <w:r w:rsidR="00890645" w:rsidRPr="007E705B">
        <w:rPr>
          <w:rFonts w:ascii="Book Antiqua" w:hAnsi="Book Antiqua" w:cs="Tahoma"/>
          <w:sz w:val="24"/>
        </w:rPr>
        <w:t xml:space="preserve">12 rozporządzeniem Prezesa Rady Ministrów z dnia 7 grudnia 2011 r. w sprawie nadawania, przyjmowania, przewożenia, wydawania i ochrony materiałów zawierających informacje niejawne, </w:t>
      </w:r>
      <w:r w:rsidR="000775C6" w:rsidRPr="007E705B">
        <w:rPr>
          <w:rFonts w:ascii="Book Antiqua" w:hAnsi="Book Antiqua" w:cs="Tahoma"/>
          <w:sz w:val="24"/>
        </w:rPr>
        <w:t>(</w:t>
      </w:r>
      <w:r w:rsidR="00890645" w:rsidRPr="007E705B">
        <w:rPr>
          <w:rFonts w:ascii="Book Antiqua" w:hAnsi="Book Antiqua" w:cs="Tahoma"/>
          <w:sz w:val="24"/>
        </w:rPr>
        <w:t>Dz.U.</w:t>
      </w:r>
      <w:r w:rsidR="00E71E01" w:rsidRPr="007E705B">
        <w:rPr>
          <w:rFonts w:ascii="Book Antiqua" w:hAnsi="Book Antiqua" w:cs="Tahoma"/>
          <w:sz w:val="24"/>
        </w:rPr>
        <w:t xml:space="preserve"> z </w:t>
      </w:r>
      <w:r w:rsidR="00890645" w:rsidRPr="007E705B">
        <w:rPr>
          <w:rFonts w:ascii="Book Antiqua" w:hAnsi="Book Antiqua" w:cs="Tahoma"/>
          <w:sz w:val="24"/>
        </w:rPr>
        <w:t>20</w:t>
      </w:r>
      <w:r w:rsidR="00C11926" w:rsidRPr="007E705B">
        <w:rPr>
          <w:rFonts w:ascii="Book Antiqua" w:hAnsi="Book Antiqua" w:cs="Tahoma"/>
          <w:sz w:val="24"/>
        </w:rPr>
        <w:t>11</w:t>
      </w:r>
      <w:r w:rsidR="007F4442" w:rsidRPr="007E705B">
        <w:rPr>
          <w:rFonts w:ascii="Book Antiqua" w:hAnsi="Book Antiqua" w:cs="Tahoma"/>
          <w:sz w:val="24"/>
        </w:rPr>
        <w:t xml:space="preserve"> r. nr 271 poz. </w:t>
      </w:r>
      <w:r w:rsidR="00E15B40" w:rsidRPr="007E705B">
        <w:rPr>
          <w:rFonts w:ascii="Book Antiqua" w:hAnsi="Book Antiqua" w:cs="Tahoma"/>
          <w:sz w:val="24"/>
        </w:rPr>
        <w:t>16</w:t>
      </w:r>
      <w:r w:rsidR="00C11926" w:rsidRPr="007E705B">
        <w:rPr>
          <w:rFonts w:ascii="Book Antiqua" w:hAnsi="Book Antiqua" w:cs="Tahoma"/>
          <w:sz w:val="24"/>
        </w:rPr>
        <w:t>03</w:t>
      </w:r>
      <w:r w:rsidR="000775C6" w:rsidRPr="007E705B">
        <w:rPr>
          <w:rFonts w:ascii="Book Antiqua" w:hAnsi="Book Antiqua" w:cs="Tahoma"/>
          <w:sz w:val="24"/>
        </w:rPr>
        <w:t>)</w:t>
      </w:r>
      <w:r w:rsidR="00890645" w:rsidRPr="007E705B">
        <w:rPr>
          <w:rFonts w:ascii="Book Antiqua" w:hAnsi="Book Antiqua" w:cs="Tahoma"/>
          <w:sz w:val="24"/>
        </w:rPr>
        <w:t>,</w:t>
      </w:r>
    </w:p>
    <w:p w14:paraId="65971AF3" w14:textId="77777777" w:rsidR="004E2076" w:rsidRPr="007E705B" w:rsidRDefault="00D61742" w:rsidP="00CF3812">
      <w:pPr>
        <w:pStyle w:val="Akapitzlist"/>
        <w:numPr>
          <w:ilvl w:val="0"/>
          <w:numId w:val="5"/>
        </w:numPr>
        <w:tabs>
          <w:tab w:val="left" w:pos="284"/>
        </w:tabs>
        <w:jc w:val="both"/>
        <w:rPr>
          <w:rFonts w:ascii="Book Antiqua" w:hAnsi="Book Antiqua"/>
          <w:sz w:val="24"/>
        </w:rPr>
      </w:pPr>
      <w:r w:rsidRPr="007E705B">
        <w:rPr>
          <w:rFonts w:ascii="Book Antiqua" w:hAnsi="Book Antiqua" w:cs="Tahoma"/>
          <w:sz w:val="24"/>
        </w:rPr>
        <w:t>wysyłaniu, na wezwanie pracownika ochrony lub bez wezwania w razie konieczności, uzbrojonej w broń palną grupy interwencyjnej do ochranianego obiektu, która powinna przybyć  w czasie do 10 minut</w:t>
      </w:r>
      <w:r w:rsidRPr="007E705B">
        <w:rPr>
          <w:rFonts w:ascii="Book Antiqua" w:hAnsi="Book Antiqua"/>
          <w:sz w:val="24"/>
        </w:rPr>
        <w:t xml:space="preserve"> od chwili odebrania sygnału o bezpośrednim zagrożeniu obiektu, przy czym </w:t>
      </w:r>
      <w:r w:rsidR="00DE5C40" w:rsidRPr="007E705B">
        <w:rPr>
          <w:rFonts w:ascii="Book Antiqua" w:hAnsi="Book Antiqua"/>
          <w:sz w:val="24"/>
        </w:rPr>
        <w:t xml:space="preserve">przez </w:t>
      </w:r>
      <w:r w:rsidRPr="007E705B">
        <w:rPr>
          <w:rFonts w:ascii="Book Antiqua" w:hAnsi="Book Antiqua"/>
          <w:sz w:val="24"/>
        </w:rPr>
        <w:t>grupę rozumie się co najmniej dwóch uzbrojonych pracowników ochrony według i zgodnie z wymogami określonymi w rozporządzeniu Ministra Spraw Wewnętrznych i Administracji</w:t>
      </w:r>
      <w:r w:rsidR="004E2076" w:rsidRPr="007E705B">
        <w:rPr>
          <w:rFonts w:ascii="Book Antiqua" w:hAnsi="Book Antiqua"/>
          <w:sz w:val="24"/>
        </w:rPr>
        <w:br/>
      </w:r>
      <w:r w:rsidRPr="007E705B">
        <w:rPr>
          <w:rFonts w:ascii="Book Antiqua" w:hAnsi="Book Antiqua"/>
          <w:sz w:val="24"/>
        </w:rPr>
        <w:t xml:space="preserve">z dnia 21 października 2011 r. w sprawie zasad uzbrojenia specjalistycznych uzbrojonych formacji ochronnych i warunków przechowywania oraz ewidencjonowania broni i amunicji </w:t>
      </w:r>
      <w:hyperlink r:id="rId8" w:history="1">
        <w:r w:rsidRPr="007E705B">
          <w:rPr>
            <w:rFonts w:ascii="Book Antiqua" w:hAnsi="Book Antiqua"/>
            <w:sz w:val="24"/>
          </w:rPr>
          <w:t>(Dz.U. z 2015 r. poz. 992)</w:t>
        </w:r>
      </w:hyperlink>
      <w:r w:rsidR="00D34C82" w:rsidRPr="007E705B">
        <w:rPr>
          <w:rFonts w:ascii="Book Antiqua" w:hAnsi="Book Antiqua"/>
          <w:sz w:val="24"/>
        </w:rPr>
        <w:t>.</w:t>
      </w:r>
    </w:p>
    <w:p w14:paraId="70F1CA32" w14:textId="77777777" w:rsidR="004E2076" w:rsidRPr="007E705B" w:rsidRDefault="00D34C82" w:rsidP="00CF3812">
      <w:pPr>
        <w:pStyle w:val="Akapitzlist"/>
        <w:numPr>
          <w:ilvl w:val="0"/>
          <w:numId w:val="4"/>
        </w:numPr>
        <w:tabs>
          <w:tab w:val="left" w:pos="0"/>
        </w:tabs>
        <w:jc w:val="both"/>
        <w:rPr>
          <w:rFonts w:ascii="Book Antiqua" w:hAnsi="Book Antiqua"/>
          <w:sz w:val="24"/>
        </w:rPr>
      </w:pPr>
      <w:r w:rsidRPr="007E705B">
        <w:rPr>
          <w:rFonts w:ascii="Book Antiqua" w:hAnsi="Book Antiqua"/>
          <w:sz w:val="24"/>
        </w:rPr>
        <w:lastRenderedPageBreak/>
        <w:t xml:space="preserve">Za ochronę osób i mienia, o której mowa w </w:t>
      </w:r>
      <w:r w:rsidR="00AC37DE" w:rsidRPr="007E705B">
        <w:rPr>
          <w:rFonts w:ascii="Book Antiqua" w:hAnsi="Book Antiqua"/>
          <w:sz w:val="24"/>
        </w:rPr>
        <w:t>ust. 1</w:t>
      </w:r>
      <w:r w:rsidR="00C46602" w:rsidRPr="007E705B">
        <w:rPr>
          <w:rFonts w:ascii="Book Antiqua" w:hAnsi="Book Antiqua"/>
          <w:sz w:val="24"/>
        </w:rPr>
        <w:t>,</w:t>
      </w:r>
      <w:r w:rsidR="00AC37DE" w:rsidRPr="007E705B">
        <w:rPr>
          <w:rFonts w:ascii="Book Antiqua" w:hAnsi="Book Antiqua"/>
          <w:sz w:val="24"/>
        </w:rPr>
        <w:t xml:space="preserve"> </w:t>
      </w:r>
      <w:r w:rsidRPr="007E705B">
        <w:rPr>
          <w:rFonts w:ascii="Book Antiqua" w:hAnsi="Book Antiqua"/>
          <w:sz w:val="24"/>
        </w:rPr>
        <w:t>Strony uznają działania w rozumieniu przepisów ustawy z dnia 22 sierpnia 1997 r. o ochronie osób i mienia (</w:t>
      </w:r>
      <w:bookmarkStart w:id="1" w:name="_Hlk212534733"/>
      <w:r w:rsidR="00A52AC1" w:rsidRPr="00E96346">
        <w:rPr>
          <w:rFonts w:ascii="Book Antiqua" w:hAnsi="Book Antiqua"/>
          <w:sz w:val="24"/>
        </w:rPr>
        <w:t>tj. Dz. U. z 202</w:t>
      </w:r>
      <w:r w:rsidR="00A52AC1">
        <w:rPr>
          <w:rFonts w:ascii="Book Antiqua" w:hAnsi="Book Antiqua"/>
          <w:sz w:val="24"/>
        </w:rPr>
        <w:t>5</w:t>
      </w:r>
      <w:r w:rsidR="00A52AC1" w:rsidRPr="00E96346">
        <w:rPr>
          <w:rFonts w:ascii="Book Antiqua" w:hAnsi="Book Antiqua"/>
          <w:sz w:val="24"/>
        </w:rPr>
        <w:t xml:space="preserve"> poz. </w:t>
      </w:r>
      <w:r w:rsidR="00A52AC1">
        <w:rPr>
          <w:rFonts w:ascii="Book Antiqua" w:hAnsi="Book Antiqua"/>
          <w:sz w:val="24"/>
        </w:rPr>
        <w:t>532</w:t>
      </w:r>
      <w:bookmarkEnd w:id="1"/>
      <w:r w:rsidRPr="007E705B">
        <w:rPr>
          <w:rFonts w:ascii="Book Antiqua" w:hAnsi="Book Antiqua"/>
          <w:sz w:val="24"/>
        </w:rPr>
        <w:t>), w szczególności zapewnienie bezpieczeństwa życia, zdrowia</w:t>
      </w:r>
      <w:r w:rsidR="00DE5C40" w:rsidRPr="007E705B">
        <w:rPr>
          <w:rFonts w:ascii="Book Antiqua" w:hAnsi="Book Antiqua"/>
          <w:sz w:val="24"/>
        </w:rPr>
        <w:t xml:space="preserve"> </w:t>
      </w:r>
      <w:r w:rsidRPr="007E705B">
        <w:rPr>
          <w:rFonts w:ascii="Book Antiqua" w:hAnsi="Book Antiqua"/>
          <w:sz w:val="24"/>
        </w:rPr>
        <w:t>i nietykalności osobistej oraz działania zapobiegające przestępstwom i wykroczeniom przeciwko mieniu, a także przeciwdziałające powstaniu szkody wynikającej z tych zdarzeń, jak również niedopuszczające do wstępu osób nieuprawnionych na teren chroniony.</w:t>
      </w:r>
    </w:p>
    <w:p w14:paraId="06E6CBEA" w14:textId="77777777" w:rsidR="00026DCA" w:rsidRPr="007E705B" w:rsidRDefault="00A62A1F" w:rsidP="00CF3812">
      <w:pPr>
        <w:pStyle w:val="Akapitzlist"/>
        <w:numPr>
          <w:ilvl w:val="0"/>
          <w:numId w:val="4"/>
        </w:numPr>
        <w:tabs>
          <w:tab w:val="left" w:pos="0"/>
        </w:tabs>
        <w:jc w:val="both"/>
        <w:rPr>
          <w:rFonts w:ascii="Book Antiqua" w:hAnsi="Book Antiqua"/>
          <w:sz w:val="24"/>
        </w:rPr>
      </w:pPr>
      <w:r w:rsidRPr="007E705B">
        <w:rPr>
          <w:rFonts w:ascii="Book Antiqua" w:hAnsi="Book Antiqua"/>
          <w:sz w:val="24"/>
        </w:rPr>
        <w:t>Wykonawca oświadcza, iż prowadzi działalność gospodarczą w zakresie usług ochrony osób i mienia na podstawie ważnej, wymaganej przepisami prawa koncesji na prowadzenie usług ochrony osób i mienia na terenie Rzeczypospolitej Polskiej oraz posiada wszelkie inne uprawnienia i kwalifikacje niezbędne do prawidłowego wykonania przedmiotu umowy</w:t>
      </w:r>
      <w:r w:rsidR="00234032" w:rsidRPr="007E705B">
        <w:rPr>
          <w:rFonts w:ascii="Book Antiqua" w:hAnsi="Book Antiqua"/>
          <w:sz w:val="24"/>
        </w:rPr>
        <w:t>, a także zapoznał się ze wszelkimi warunkami niezbędnymi do prawidłowej realizacji niniejszej umowy i nie wnosi z tego tytułu żadnych zastrzeżeń</w:t>
      </w:r>
      <w:r w:rsidRPr="007E705B">
        <w:rPr>
          <w:rFonts w:ascii="Book Antiqua" w:hAnsi="Book Antiqua"/>
          <w:sz w:val="24"/>
        </w:rPr>
        <w:t>.</w:t>
      </w:r>
    </w:p>
    <w:p w14:paraId="5F298B46" w14:textId="77777777" w:rsidR="005D76AC" w:rsidRPr="007E705B" w:rsidRDefault="005D76AC" w:rsidP="00CF3812">
      <w:pPr>
        <w:pStyle w:val="Akapitzlist"/>
        <w:numPr>
          <w:ilvl w:val="0"/>
          <w:numId w:val="4"/>
        </w:numPr>
        <w:tabs>
          <w:tab w:val="left" w:pos="0"/>
        </w:tabs>
        <w:jc w:val="both"/>
        <w:rPr>
          <w:rFonts w:ascii="Book Antiqua" w:hAnsi="Book Antiqua"/>
          <w:sz w:val="24"/>
        </w:rPr>
      </w:pPr>
      <w:r w:rsidRPr="007E705B">
        <w:rPr>
          <w:rFonts w:ascii="Book Antiqua" w:hAnsi="Book Antiqua"/>
          <w:sz w:val="24"/>
        </w:rPr>
        <w:t>Szczegółowy zakres świadczeń i obowiązków umowy zawiera  „SZCZEGÓŁOWY OPIS PRZEDMIOTU ZAMÓWIENIA</w:t>
      </w:r>
      <w:r w:rsidR="00D61742" w:rsidRPr="007E705B">
        <w:rPr>
          <w:rFonts w:ascii="Book Antiqua" w:hAnsi="Book Antiqua"/>
          <w:sz w:val="24"/>
        </w:rPr>
        <w:t xml:space="preserve"> – Część I </w:t>
      </w:r>
      <w:r w:rsidRPr="007E705B">
        <w:rPr>
          <w:rFonts w:ascii="Book Antiqua" w:hAnsi="Book Antiqua"/>
          <w:sz w:val="24"/>
        </w:rPr>
        <w:t>wraz z załącznikami”, który stanowi integralną cześć umowy.</w:t>
      </w:r>
    </w:p>
    <w:p w14:paraId="57D0F045" w14:textId="41E3B350" w:rsidR="009F71CA" w:rsidRPr="007E705B" w:rsidRDefault="009F71CA" w:rsidP="00CF3812">
      <w:pPr>
        <w:pStyle w:val="Akapitzlist"/>
        <w:numPr>
          <w:ilvl w:val="0"/>
          <w:numId w:val="4"/>
        </w:numPr>
        <w:tabs>
          <w:tab w:val="left" w:pos="0"/>
        </w:tabs>
        <w:jc w:val="both"/>
        <w:rPr>
          <w:rFonts w:ascii="Book Antiqua" w:hAnsi="Book Antiqua"/>
          <w:sz w:val="24"/>
        </w:rPr>
      </w:pPr>
      <w:r w:rsidRPr="007E705B">
        <w:rPr>
          <w:rFonts w:ascii="Book Antiqua" w:hAnsi="Book Antiqua"/>
          <w:sz w:val="24"/>
        </w:rPr>
        <w:t xml:space="preserve">Zamówienie z zastrzeżeniem zdania drugiego obejmuje planowane według potrzeb Zamawiającego szacunkowo maksymalnie </w:t>
      </w:r>
      <w:r w:rsidR="00845F08" w:rsidRPr="007E705B">
        <w:rPr>
          <w:rFonts w:ascii="Book Antiqua" w:hAnsi="Book Antiqua"/>
          <w:b/>
          <w:bCs/>
          <w:sz w:val="24"/>
        </w:rPr>
        <w:t>2</w:t>
      </w:r>
      <w:r w:rsidR="000E7387">
        <w:rPr>
          <w:rFonts w:ascii="Book Antiqua" w:hAnsi="Book Antiqua"/>
          <w:b/>
          <w:bCs/>
          <w:sz w:val="24"/>
        </w:rPr>
        <w:t>8</w:t>
      </w:r>
      <w:r w:rsidR="004A4CE3">
        <w:rPr>
          <w:rFonts w:ascii="Book Antiqua" w:hAnsi="Book Antiqua"/>
          <w:b/>
          <w:bCs/>
          <w:sz w:val="24"/>
        </w:rPr>
        <w:t> </w:t>
      </w:r>
      <w:r w:rsidR="000E7387">
        <w:rPr>
          <w:rFonts w:ascii="Book Antiqua" w:hAnsi="Book Antiqua"/>
          <w:b/>
          <w:bCs/>
          <w:sz w:val="24"/>
        </w:rPr>
        <w:t>885</w:t>
      </w:r>
      <w:r w:rsidR="004A4CE3">
        <w:rPr>
          <w:rFonts w:ascii="Book Antiqua" w:hAnsi="Book Antiqua"/>
          <w:b/>
          <w:bCs/>
          <w:sz w:val="24"/>
        </w:rPr>
        <w:t>,50</w:t>
      </w:r>
      <w:r w:rsidRPr="007E705B">
        <w:rPr>
          <w:rFonts w:ascii="Book Antiqua" w:hAnsi="Book Antiqua"/>
          <w:sz w:val="24"/>
        </w:rPr>
        <w:t xml:space="preserve"> roboczogodzin zleconych usług ochrony osób i mienia. Zamawiający nie jest zobowiązany do wykorzystania zleconych roboczogodzin usług w ilości wskazanej w zdaniu pierwszym i określa minimalną ilość </w:t>
      </w:r>
      <w:r w:rsidR="00845F08" w:rsidRPr="007E705B">
        <w:rPr>
          <w:rFonts w:ascii="Book Antiqua" w:hAnsi="Book Antiqua"/>
          <w:b/>
          <w:bCs/>
          <w:sz w:val="24"/>
        </w:rPr>
        <w:t>28</w:t>
      </w:r>
      <w:r w:rsidR="004A4CE3">
        <w:rPr>
          <w:rFonts w:ascii="Book Antiqua" w:hAnsi="Book Antiqua"/>
          <w:b/>
          <w:bCs/>
          <w:sz w:val="24"/>
        </w:rPr>
        <w:t> 4</w:t>
      </w:r>
      <w:r w:rsidR="00CF44CA">
        <w:rPr>
          <w:rFonts w:ascii="Book Antiqua" w:hAnsi="Book Antiqua"/>
          <w:b/>
          <w:bCs/>
          <w:sz w:val="24"/>
        </w:rPr>
        <w:t>35</w:t>
      </w:r>
      <w:r w:rsidR="004A4CE3">
        <w:rPr>
          <w:rFonts w:ascii="Book Antiqua" w:hAnsi="Book Antiqua"/>
          <w:b/>
          <w:bCs/>
          <w:sz w:val="24"/>
        </w:rPr>
        <w:t>,50</w:t>
      </w:r>
      <w:r w:rsidR="00845F08" w:rsidRPr="007E705B">
        <w:rPr>
          <w:rFonts w:ascii="Book Antiqua" w:hAnsi="Book Antiqua"/>
          <w:b/>
          <w:bCs/>
          <w:sz w:val="24"/>
        </w:rPr>
        <w:t xml:space="preserve"> </w:t>
      </w:r>
      <w:r w:rsidRPr="007E705B">
        <w:rPr>
          <w:rFonts w:ascii="Book Antiqua" w:hAnsi="Book Antiqua"/>
          <w:sz w:val="24"/>
        </w:rPr>
        <w:t>roboczogodzin zleconych usług ochrony osób i mienia.</w:t>
      </w:r>
    </w:p>
    <w:p w14:paraId="059E59DE" w14:textId="77777777" w:rsidR="00C82E58" w:rsidRPr="007E705B" w:rsidRDefault="00C82E58" w:rsidP="00C82E58">
      <w:pPr>
        <w:pStyle w:val="Akapitzlist"/>
        <w:ind w:left="142"/>
        <w:jc w:val="both"/>
        <w:rPr>
          <w:rFonts w:ascii="Book Antiqua" w:hAnsi="Book Antiqua"/>
          <w:sz w:val="24"/>
        </w:rPr>
      </w:pPr>
    </w:p>
    <w:p w14:paraId="26EA421D" w14:textId="77777777" w:rsidR="00D576A6" w:rsidRPr="007E705B" w:rsidRDefault="00D576A6" w:rsidP="00026DCA">
      <w:pPr>
        <w:pStyle w:val="Tekstpodstawowy"/>
        <w:jc w:val="center"/>
        <w:rPr>
          <w:rFonts w:ascii="Book Antiqua" w:hAnsi="Book Antiqua"/>
          <w:b/>
          <w:szCs w:val="24"/>
        </w:rPr>
      </w:pPr>
      <w:r w:rsidRPr="007E705B">
        <w:rPr>
          <w:rFonts w:ascii="Book Antiqua" w:hAnsi="Book Antiqua"/>
          <w:b/>
          <w:szCs w:val="24"/>
        </w:rPr>
        <w:t>§ 2</w:t>
      </w:r>
    </w:p>
    <w:p w14:paraId="03F70950" w14:textId="77777777" w:rsidR="00D576A6" w:rsidRPr="007E705B" w:rsidRDefault="00D576A6" w:rsidP="00026DCA">
      <w:pPr>
        <w:jc w:val="center"/>
        <w:rPr>
          <w:rFonts w:ascii="Book Antiqua" w:hAnsi="Book Antiqua"/>
          <w:b/>
          <w:sz w:val="24"/>
          <w:szCs w:val="24"/>
        </w:rPr>
      </w:pPr>
      <w:r w:rsidRPr="007E705B">
        <w:rPr>
          <w:rFonts w:ascii="Book Antiqua" w:hAnsi="Book Antiqua"/>
          <w:b/>
          <w:sz w:val="24"/>
          <w:szCs w:val="24"/>
        </w:rPr>
        <w:t>Charakterystyka budynków podlegających ochronie</w:t>
      </w:r>
    </w:p>
    <w:p w14:paraId="372CED12" w14:textId="77777777" w:rsidR="00D576A6" w:rsidRPr="007E705B" w:rsidRDefault="00D576A6" w:rsidP="00D576A6">
      <w:pPr>
        <w:rPr>
          <w:rFonts w:ascii="Book Antiqua" w:hAnsi="Book Antiqua"/>
          <w:sz w:val="24"/>
          <w:szCs w:val="24"/>
        </w:rPr>
      </w:pPr>
      <w:r w:rsidRPr="007E705B">
        <w:rPr>
          <w:rFonts w:ascii="Book Antiqua" w:hAnsi="Book Antiqua"/>
          <w:b/>
          <w:sz w:val="24"/>
          <w:szCs w:val="24"/>
        </w:rPr>
        <w:t>Sąd</w:t>
      </w:r>
      <w:r w:rsidR="000E2B8C" w:rsidRPr="007E705B">
        <w:rPr>
          <w:rFonts w:ascii="Book Antiqua" w:hAnsi="Book Antiqua"/>
          <w:b/>
          <w:sz w:val="24"/>
          <w:szCs w:val="24"/>
        </w:rPr>
        <w:t xml:space="preserve"> Okręgow</w:t>
      </w:r>
      <w:r w:rsidR="00385060" w:rsidRPr="007E705B">
        <w:rPr>
          <w:rFonts w:ascii="Book Antiqua" w:hAnsi="Book Antiqua"/>
          <w:b/>
          <w:sz w:val="24"/>
          <w:szCs w:val="24"/>
        </w:rPr>
        <w:t>y</w:t>
      </w:r>
      <w:r w:rsidRPr="007E705B">
        <w:rPr>
          <w:rFonts w:ascii="Book Antiqua" w:hAnsi="Book Antiqua"/>
          <w:b/>
          <w:sz w:val="24"/>
          <w:szCs w:val="24"/>
        </w:rPr>
        <w:t xml:space="preserve"> w Słupsku:</w:t>
      </w:r>
    </w:p>
    <w:p w14:paraId="518FAF6B" w14:textId="77777777" w:rsidR="000F36E1" w:rsidRPr="007E705B" w:rsidRDefault="00D576A6" w:rsidP="00CF3812">
      <w:pPr>
        <w:pStyle w:val="Akapitzlist"/>
        <w:numPr>
          <w:ilvl w:val="0"/>
          <w:numId w:val="6"/>
        </w:numPr>
        <w:jc w:val="both"/>
        <w:rPr>
          <w:rFonts w:ascii="Book Antiqua" w:hAnsi="Book Antiqua"/>
          <w:sz w:val="24"/>
        </w:rPr>
      </w:pPr>
      <w:r w:rsidRPr="007E705B">
        <w:rPr>
          <w:rFonts w:ascii="Book Antiqua" w:hAnsi="Book Antiqua"/>
          <w:sz w:val="24"/>
        </w:rPr>
        <w:t>Budynek w Słupsku przy ul. Zamenhofa 7 oznaczony jako strefa A obejmuje: gabinety sędziów, sale rozpraw, serwerownię, pomieszczenia biurowe i socjalne, poddasze, ciągi komunikacyjne oraz parking wewnętrzny z bramą wjazdową od ul. Sienkiewicza sterowaną elektronicznie. Wejście do strefy A odbywa się przez strefę B głównym wejściem od strony ul. Murarskiej 15.</w:t>
      </w:r>
    </w:p>
    <w:p w14:paraId="10497A95" w14:textId="2193F6B7" w:rsidR="000F36E1" w:rsidRPr="007E705B" w:rsidRDefault="00D576A6" w:rsidP="00CF3812">
      <w:pPr>
        <w:pStyle w:val="Akapitzlist"/>
        <w:numPr>
          <w:ilvl w:val="0"/>
          <w:numId w:val="6"/>
        </w:numPr>
        <w:jc w:val="both"/>
        <w:rPr>
          <w:rFonts w:ascii="Book Antiqua" w:hAnsi="Book Antiqua"/>
          <w:sz w:val="24"/>
        </w:rPr>
      </w:pPr>
      <w:r w:rsidRPr="007E705B">
        <w:rPr>
          <w:rFonts w:ascii="Book Antiqua" w:hAnsi="Book Antiqua"/>
          <w:sz w:val="24"/>
        </w:rPr>
        <w:t>Budynek w Słupsku przy ul. Murarskiej 15 oznaczony jako strefa B obejmuje strefę ochronną, a w niej: kancelarię tajną, sale posiedzeń w sprawach niejawnych, pomieszczenie pełnomocnika ds. ochrony informacji niejawnych,</w:t>
      </w:r>
      <w:r w:rsidRPr="007E705B">
        <w:rPr>
          <w:rFonts w:ascii="Book Antiqua" w:hAnsi="Book Antiqua"/>
          <w:color w:val="00FF00"/>
          <w:sz w:val="24"/>
        </w:rPr>
        <w:t xml:space="preserve"> </w:t>
      </w:r>
      <w:r w:rsidRPr="007E705B">
        <w:rPr>
          <w:rFonts w:ascii="Book Antiqua" w:hAnsi="Book Antiqua"/>
          <w:sz w:val="24"/>
        </w:rPr>
        <w:t>sale rozpraw, salę konferencyjną, pomieszczenia biurowe i socjalne</w:t>
      </w:r>
      <w:r w:rsidR="00444F75">
        <w:rPr>
          <w:rFonts w:ascii="Book Antiqua" w:hAnsi="Book Antiqua"/>
          <w:sz w:val="24"/>
        </w:rPr>
        <w:t>, ciągi komunikacyjne, archiwum</w:t>
      </w:r>
      <w:r w:rsidR="001444C6">
        <w:rPr>
          <w:rFonts w:ascii="Book Antiqua" w:hAnsi="Book Antiqua"/>
          <w:sz w:val="24"/>
        </w:rPr>
        <w:t xml:space="preserve">, </w:t>
      </w:r>
      <w:r w:rsidRPr="007E705B">
        <w:rPr>
          <w:rFonts w:ascii="Book Antiqua" w:hAnsi="Book Antiqua"/>
          <w:sz w:val="24"/>
        </w:rPr>
        <w:t>wejście główne od ul. Murarskiej.</w:t>
      </w:r>
    </w:p>
    <w:p w14:paraId="6DF07061" w14:textId="77777777" w:rsidR="000F36E1" w:rsidRPr="007E705B" w:rsidRDefault="00D576A6" w:rsidP="00CF3812">
      <w:pPr>
        <w:pStyle w:val="Akapitzlist"/>
        <w:numPr>
          <w:ilvl w:val="0"/>
          <w:numId w:val="6"/>
        </w:numPr>
        <w:jc w:val="both"/>
        <w:rPr>
          <w:rFonts w:ascii="Book Antiqua" w:hAnsi="Book Antiqua"/>
          <w:sz w:val="24"/>
        </w:rPr>
      </w:pPr>
      <w:r w:rsidRPr="007E705B">
        <w:rPr>
          <w:rFonts w:ascii="Book Antiqua" w:hAnsi="Book Antiqua"/>
          <w:sz w:val="24"/>
        </w:rPr>
        <w:t>Budynek w Słupsku przy ul. Sienkiewicza 16 oznaczony jako strefa C oraz wydzielone pomieszczenia z wejściem od strony ul. Sienkiewicza obejmuje: gabinety sędziów, gabinety lekarskie, serwerownię, pomieszczenia biurowe i socjalne, poddasze, ciągi komunikacyjne w obszarze strefy bezpieczeństwa z dostępem elektroniczną kartą czipową oraz parking z bramą wjazdową od ul. Sienkiewicza. Wejście do strefy C odbywa się głównym wejściem od ul. Murarskiej 15 przez strefę B. Sędziowie posiadający klucze mogą wchodzić do strefy C drzwiami od ul. Sienkiewicza.</w:t>
      </w:r>
    </w:p>
    <w:p w14:paraId="3C1439AA" w14:textId="77777777" w:rsidR="00703709" w:rsidRPr="007E705B" w:rsidRDefault="00D576A6" w:rsidP="009F71CA">
      <w:pPr>
        <w:pStyle w:val="Akapitzlist"/>
        <w:numPr>
          <w:ilvl w:val="0"/>
          <w:numId w:val="6"/>
        </w:numPr>
        <w:jc w:val="both"/>
        <w:rPr>
          <w:rFonts w:ascii="Book Antiqua" w:hAnsi="Book Antiqua"/>
          <w:sz w:val="24"/>
        </w:rPr>
      </w:pPr>
      <w:r w:rsidRPr="007E705B">
        <w:rPr>
          <w:rFonts w:ascii="Book Antiqua" w:hAnsi="Book Antiqua"/>
          <w:sz w:val="24"/>
        </w:rPr>
        <w:t>Budynek w Słupsku przy ul. Stary Rynek 2 obejmuje: pomieszczenia biurowe, socjalne</w:t>
      </w:r>
      <w:r w:rsidR="000F36E1" w:rsidRPr="007E705B">
        <w:rPr>
          <w:rFonts w:ascii="Book Antiqua" w:hAnsi="Book Antiqua"/>
          <w:sz w:val="24"/>
        </w:rPr>
        <w:br/>
      </w:r>
      <w:r w:rsidRPr="007E705B">
        <w:rPr>
          <w:rFonts w:ascii="Book Antiqua" w:hAnsi="Book Antiqua"/>
          <w:sz w:val="24"/>
        </w:rPr>
        <w:t>i archiwum, serwerownie, pomieszczenia gospodarcze, garaż i poddasze, ciągi komunikacyjne oraz wewnętrzny parking z bramą wjazdową od ul. Francesco Nullo sterowaną elektronicznie, wejścia do budynku.</w:t>
      </w:r>
    </w:p>
    <w:p w14:paraId="6EF5157B" w14:textId="77777777" w:rsidR="009F71CA" w:rsidRDefault="009F71CA" w:rsidP="009F71CA">
      <w:pPr>
        <w:pStyle w:val="Akapitzlist"/>
        <w:ind w:left="360"/>
        <w:jc w:val="both"/>
        <w:rPr>
          <w:rFonts w:ascii="Book Antiqua" w:hAnsi="Book Antiqua"/>
          <w:sz w:val="24"/>
        </w:rPr>
      </w:pPr>
    </w:p>
    <w:p w14:paraId="4B461102" w14:textId="77777777" w:rsidR="0057748C" w:rsidRPr="007E705B" w:rsidRDefault="0057748C" w:rsidP="009F71CA">
      <w:pPr>
        <w:pStyle w:val="Akapitzlist"/>
        <w:ind w:left="360"/>
        <w:jc w:val="both"/>
        <w:rPr>
          <w:rFonts w:ascii="Book Antiqua" w:hAnsi="Book Antiqua"/>
          <w:sz w:val="24"/>
        </w:rPr>
      </w:pPr>
    </w:p>
    <w:p w14:paraId="5A076758" w14:textId="77777777" w:rsidR="00703709" w:rsidRPr="007E705B" w:rsidRDefault="004E4CAC" w:rsidP="00703709">
      <w:pPr>
        <w:jc w:val="center"/>
        <w:rPr>
          <w:rFonts w:ascii="Book Antiqua" w:hAnsi="Book Antiqua"/>
          <w:b/>
          <w:sz w:val="24"/>
          <w:szCs w:val="24"/>
        </w:rPr>
      </w:pPr>
      <w:r w:rsidRPr="007E705B">
        <w:rPr>
          <w:rFonts w:ascii="Book Antiqua" w:hAnsi="Book Antiqua"/>
          <w:b/>
          <w:sz w:val="24"/>
          <w:szCs w:val="24"/>
        </w:rPr>
        <w:t>§ 3</w:t>
      </w:r>
    </w:p>
    <w:p w14:paraId="69149134" w14:textId="77777777" w:rsidR="00703709" w:rsidRPr="007E705B" w:rsidRDefault="00703709" w:rsidP="000F36E1">
      <w:pPr>
        <w:jc w:val="center"/>
        <w:rPr>
          <w:rFonts w:ascii="Book Antiqua" w:hAnsi="Book Antiqua"/>
          <w:b/>
          <w:bCs/>
          <w:sz w:val="24"/>
          <w:szCs w:val="24"/>
        </w:rPr>
      </w:pPr>
      <w:r w:rsidRPr="007E705B">
        <w:rPr>
          <w:rFonts w:ascii="Book Antiqua" w:hAnsi="Book Antiqua"/>
          <w:b/>
          <w:bCs/>
          <w:sz w:val="24"/>
          <w:szCs w:val="24"/>
        </w:rPr>
        <w:t>Terminy realizacji przedmiotu umowy</w:t>
      </w:r>
    </w:p>
    <w:p w14:paraId="551369DB" w14:textId="77777777" w:rsidR="00D576A6" w:rsidRPr="00CB365B" w:rsidRDefault="00CB365B" w:rsidP="00703709">
      <w:pPr>
        <w:pStyle w:val="Tekstpodstawowy"/>
        <w:tabs>
          <w:tab w:val="left" w:pos="1035"/>
        </w:tabs>
        <w:ind w:left="-15"/>
        <w:rPr>
          <w:rFonts w:ascii="Book Antiqua" w:hAnsi="Book Antiqua"/>
          <w:szCs w:val="24"/>
        </w:rPr>
      </w:pPr>
      <w:r w:rsidRPr="001444C6">
        <w:rPr>
          <w:rFonts w:ascii="Book Antiqua" w:hAnsi="Book Antiqua"/>
        </w:rPr>
        <w:t>Usługi świadczone będą przez okres 12 miesięcy</w:t>
      </w:r>
      <w:r w:rsidRPr="001444C6">
        <w:rPr>
          <w:rFonts w:ascii="Book Antiqua" w:hAnsi="Book Antiqua"/>
          <w:szCs w:val="24"/>
        </w:rPr>
        <w:t xml:space="preserve"> </w:t>
      </w:r>
      <w:r w:rsidR="00006C81" w:rsidRPr="001444C6">
        <w:rPr>
          <w:rFonts w:ascii="Book Antiqua" w:hAnsi="Book Antiqua"/>
          <w:szCs w:val="24"/>
        </w:rPr>
        <w:t xml:space="preserve">od dnia 1 </w:t>
      </w:r>
      <w:r w:rsidR="00E56BFE" w:rsidRPr="001444C6">
        <w:rPr>
          <w:rFonts w:ascii="Book Antiqua" w:hAnsi="Book Antiqua"/>
          <w:szCs w:val="24"/>
        </w:rPr>
        <w:t>stycznia</w:t>
      </w:r>
      <w:r w:rsidR="00006C81" w:rsidRPr="001444C6">
        <w:rPr>
          <w:rFonts w:ascii="Book Antiqua" w:hAnsi="Book Antiqua"/>
          <w:szCs w:val="24"/>
        </w:rPr>
        <w:t xml:space="preserve"> 202</w:t>
      </w:r>
      <w:r w:rsidR="009B1D96" w:rsidRPr="001444C6">
        <w:rPr>
          <w:rFonts w:ascii="Book Antiqua" w:hAnsi="Book Antiqua"/>
          <w:szCs w:val="24"/>
        </w:rPr>
        <w:t>7</w:t>
      </w:r>
      <w:r w:rsidR="00006C81" w:rsidRPr="001444C6">
        <w:rPr>
          <w:rFonts w:ascii="Book Antiqua" w:hAnsi="Book Antiqua"/>
          <w:szCs w:val="24"/>
        </w:rPr>
        <w:t xml:space="preserve"> r. do dnia 3</w:t>
      </w:r>
      <w:r w:rsidR="007422DF" w:rsidRPr="001444C6">
        <w:rPr>
          <w:rFonts w:ascii="Book Antiqua" w:hAnsi="Book Antiqua"/>
          <w:szCs w:val="24"/>
        </w:rPr>
        <w:t>1</w:t>
      </w:r>
      <w:r w:rsidR="00006C81" w:rsidRPr="001444C6">
        <w:rPr>
          <w:rFonts w:ascii="Book Antiqua" w:hAnsi="Book Antiqua"/>
          <w:szCs w:val="24"/>
        </w:rPr>
        <w:t xml:space="preserve"> </w:t>
      </w:r>
      <w:r w:rsidR="007422DF" w:rsidRPr="001444C6">
        <w:rPr>
          <w:rFonts w:ascii="Book Antiqua" w:hAnsi="Book Antiqua"/>
          <w:szCs w:val="24"/>
        </w:rPr>
        <w:t>grudnia</w:t>
      </w:r>
      <w:r w:rsidR="00006C81" w:rsidRPr="001444C6">
        <w:rPr>
          <w:rFonts w:ascii="Book Antiqua" w:hAnsi="Book Antiqua"/>
          <w:szCs w:val="24"/>
        </w:rPr>
        <w:t xml:space="preserve"> 202</w:t>
      </w:r>
      <w:r w:rsidR="009B1D96" w:rsidRPr="001444C6">
        <w:rPr>
          <w:rFonts w:ascii="Book Antiqua" w:hAnsi="Book Antiqua"/>
          <w:szCs w:val="24"/>
        </w:rPr>
        <w:t>7</w:t>
      </w:r>
      <w:r w:rsidR="00F038ED" w:rsidRPr="001444C6">
        <w:rPr>
          <w:rFonts w:ascii="Book Antiqua" w:hAnsi="Book Antiqua"/>
          <w:szCs w:val="24"/>
        </w:rPr>
        <w:t> </w:t>
      </w:r>
      <w:r w:rsidR="00703709" w:rsidRPr="001444C6">
        <w:rPr>
          <w:rFonts w:ascii="Book Antiqua" w:hAnsi="Book Antiqua"/>
          <w:szCs w:val="24"/>
        </w:rPr>
        <w:t>r.</w:t>
      </w:r>
      <w:r w:rsidR="003034D2" w:rsidRPr="001444C6">
        <w:rPr>
          <w:rFonts w:ascii="Book Antiqua" w:hAnsi="Book Antiqua"/>
          <w:szCs w:val="24"/>
        </w:rPr>
        <w:t>,</w:t>
      </w:r>
      <w:r w:rsidR="003F3B21" w:rsidRPr="001444C6">
        <w:t xml:space="preserve"> </w:t>
      </w:r>
      <w:r w:rsidR="003F3B21" w:rsidRPr="001444C6">
        <w:rPr>
          <w:rFonts w:ascii="Book Antiqua" w:hAnsi="Book Antiqua"/>
        </w:rPr>
        <w:t>jednakże w przypadku nie zawarcia umowy do dnia 01.01.2027 r., okres trwania umowy rozpoczyna się od dnia jej zawarcia i umowa trwa do 31.12.2027 r.</w:t>
      </w:r>
    </w:p>
    <w:p w14:paraId="64D0DAF6" w14:textId="77777777" w:rsidR="00F038ED" w:rsidRPr="007E705B" w:rsidRDefault="00F038ED" w:rsidP="00F038ED">
      <w:pPr>
        <w:rPr>
          <w:rFonts w:ascii="Book Antiqua" w:hAnsi="Book Antiqua"/>
          <w:b/>
          <w:sz w:val="24"/>
          <w:szCs w:val="24"/>
        </w:rPr>
      </w:pPr>
    </w:p>
    <w:p w14:paraId="3B6CF87E" w14:textId="77777777" w:rsidR="00D34C82" w:rsidRPr="007E705B" w:rsidRDefault="004E4CAC" w:rsidP="00D34C82">
      <w:pPr>
        <w:jc w:val="center"/>
        <w:rPr>
          <w:rFonts w:ascii="Book Antiqua" w:hAnsi="Book Antiqua"/>
          <w:b/>
          <w:sz w:val="24"/>
          <w:szCs w:val="24"/>
        </w:rPr>
      </w:pPr>
      <w:r w:rsidRPr="007E705B">
        <w:rPr>
          <w:rFonts w:ascii="Book Antiqua" w:hAnsi="Book Antiqua"/>
          <w:b/>
          <w:sz w:val="24"/>
          <w:szCs w:val="24"/>
        </w:rPr>
        <w:t>§ 4</w:t>
      </w:r>
    </w:p>
    <w:p w14:paraId="5E85CD8B" w14:textId="77777777" w:rsidR="00C82E58" w:rsidRPr="007E705B" w:rsidRDefault="00C82E58" w:rsidP="00503589">
      <w:pPr>
        <w:pStyle w:val="Tekstpodstawowy"/>
        <w:ind w:left="2836" w:firstLine="709"/>
        <w:rPr>
          <w:rFonts w:ascii="Book Antiqua" w:hAnsi="Book Antiqua"/>
          <w:b/>
          <w:szCs w:val="24"/>
        </w:rPr>
      </w:pPr>
      <w:r w:rsidRPr="007E705B">
        <w:rPr>
          <w:rFonts w:ascii="Book Antiqua" w:hAnsi="Book Antiqua"/>
          <w:b/>
          <w:szCs w:val="24"/>
        </w:rPr>
        <w:t>Personel Wykonawcy</w:t>
      </w:r>
    </w:p>
    <w:p w14:paraId="4E2B2A2F" w14:textId="77777777" w:rsidR="00F038ED" w:rsidRPr="003017DE" w:rsidRDefault="00044338" w:rsidP="00CF3812">
      <w:pPr>
        <w:pStyle w:val="Tekstpodstawowy"/>
        <w:numPr>
          <w:ilvl w:val="0"/>
          <w:numId w:val="7"/>
        </w:numPr>
        <w:rPr>
          <w:rFonts w:ascii="Book Antiqua" w:hAnsi="Book Antiqua"/>
          <w:szCs w:val="24"/>
        </w:rPr>
      </w:pPr>
      <w:r w:rsidRPr="007E705B">
        <w:rPr>
          <w:rFonts w:ascii="Book Antiqua" w:hAnsi="Book Antiqua"/>
          <w:szCs w:val="24"/>
        </w:rPr>
        <w:t xml:space="preserve">Zamawiający wymaga, aby </w:t>
      </w:r>
      <w:r w:rsidR="0025641E" w:rsidRPr="007E705B">
        <w:rPr>
          <w:rFonts w:ascii="Book Antiqua" w:hAnsi="Book Antiqua"/>
          <w:szCs w:val="24"/>
        </w:rPr>
        <w:t>pracownicy ochrony</w:t>
      </w:r>
      <w:r w:rsidR="00887FC0" w:rsidRPr="007E705B">
        <w:rPr>
          <w:rFonts w:ascii="Book Antiqua" w:hAnsi="Book Antiqua"/>
          <w:szCs w:val="24"/>
        </w:rPr>
        <w:t xml:space="preserve"> skierowani</w:t>
      </w:r>
      <w:r w:rsidRPr="007E705B">
        <w:rPr>
          <w:rFonts w:ascii="Book Antiqua" w:hAnsi="Book Antiqua"/>
          <w:szCs w:val="24"/>
        </w:rPr>
        <w:t xml:space="preserve"> do realizacji przedmiotu zam</w:t>
      </w:r>
      <w:r w:rsidR="0025641E" w:rsidRPr="007E705B">
        <w:rPr>
          <w:rFonts w:ascii="Book Antiqua" w:hAnsi="Book Antiqua"/>
          <w:szCs w:val="24"/>
        </w:rPr>
        <w:t>ówienia</w:t>
      </w:r>
      <w:r w:rsidRPr="007E705B">
        <w:rPr>
          <w:rFonts w:ascii="Book Antiqua" w:hAnsi="Book Antiqua"/>
          <w:szCs w:val="24"/>
        </w:rPr>
        <w:t xml:space="preserve">, </w:t>
      </w:r>
      <w:r w:rsidR="00353EF0" w:rsidRPr="007E705B">
        <w:rPr>
          <w:rFonts w:ascii="Book Antiqua" w:hAnsi="Book Antiqua"/>
          <w:szCs w:val="24"/>
        </w:rPr>
        <w:t xml:space="preserve">byli zatrudnieni </w:t>
      </w:r>
      <w:r w:rsidRPr="007E705B">
        <w:rPr>
          <w:rFonts w:ascii="Book Antiqua" w:hAnsi="Book Antiqua"/>
          <w:szCs w:val="24"/>
        </w:rPr>
        <w:t>przez Wykonawcę</w:t>
      </w:r>
      <w:r w:rsidR="00954C47">
        <w:rPr>
          <w:rFonts w:ascii="Book Antiqua" w:hAnsi="Book Antiqua"/>
          <w:szCs w:val="24"/>
        </w:rPr>
        <w:t xml:space="preserve"> </w:t>
      </w:r>
      <w:r w:rsidR="00954C47" w:rsidRPr="003017DE">
        <w:rPr>
          <w:rFonts w:ascii="Book Antiqua" w:hAnsi="Book Antiqua"/>
          <w:szCs w:val="24"/>
        </w:rPr>
        <w:t>oraz Podwykonawcę</w:t>
      </w:r>
      <w:r w:rsidRPr="003017DE">
        <w:rPr>
          <w:rFonts w:ascii="Book Antiqua" w:hAnsi="Book Antiqua"/>
          <w:szCs w:val="24"/>
        </w:rPr>
        <w:t xml:space="preserve"> na podstawie umowy o pracę</w:t>
      </w:r>
      <w:r w:rsidR="00954C47" w:rsidRPr="003017DE">
        <w:rPr>
          <w:rFonts w:ascii="Book Antiqua" w:hAnsi="Book Antiqua"/>
          <w:szCs w:val="24"/>
        </w:rPr>
        <w:t xml:space="preserve"> </w:t>
      </w:r>
      <w:r w:rsidR="005D76AC" w:rsidRPr="003017DE">
        <w:rPr>
          <w:rFonts w:ascii="Book Antiqua" w:hAnsi="Book Antiqua"/>
          <w:szCs w:val="24"/>
        </w:rPr>
        <w:t>w</w:t>
      </w:r>
      <w:r w:rsidR="00F038ED" w:rsidRPr="003017DE">
        <w:rPr>
          <w:rFonts w:ascii="Book Antiqua" w:hAnsi="Book Antiqua"/>
          <w:szCs w:val="24"/>
        </w:rPr>
        <w:t xml:space="preserve"> </w:t>
      </w:r>
      <w:r w:rsidR="005D76AC" w:rsidRPr="003017DE">
        <w:rPr>
          <w:rFonts w:ascii="Book Antiqua" w:hAnsi="Book Antiqua"/>
          <w:szCs w:val="24"/>
        </w:rPr>
        <w:t>rozumieniu Kodeksu pracy</w:t>
      </w:r>
      <w:r w:rsidR="00F038ED" w:rsidRPr="003017DE">
        <w:rPr>
          <w:rFonts w:ascii="Book Antiqua" w:hAnsi="Book Antiqua"/>
          <w:szCs w:val="24"/>
        </w:rPr>
        <w:t>.</w:t>
      </w:r>
      <w:r w:rsidR="003034D2" w:rsidRPr="003017DE">
        <w:t xml:space="preserve"> </w:t>
      </w:r>
      <w:r w:rsidR="003034D2" w:rsidRPr="003017DE">
        <w:rPr>
          <w:rFonts w:ascii="Book Antiqua" w:hAnsi="Book Antiqua"/>
        </w:rPr>
        <w:t>Wykonywanie wskazanych usług mieści się w zakresie art. 22 § 1 Kodeksu Pracy, który brzmi: „Przez nawiązanie stosunku pracy pracownik zobowiązuje się do wykonywania pracy określonego rodzaju na rzecz pracodawcy i pod jego kierownictwem oraz w miejscu i czasie wyznaczonym przez pracodawcę, a pracodawca – do zatrudniania pracownika za wynagrodzeniem”.</w:t>
      </w:r>
    </w:p>
    <w:p w14:paraId="68FE1AFF" w14:textId="77777777" w:rsidR="00F038ED" w:rsidRPr="007E705B" w:rsidRDefault="00376A4E" w:rsidP="00CF3812">
      <w:pPr>
        <w:pStyle w:val="Tekstpodstawowy"/>
        <w:numPr>
          <w:ilvl w:val="0"/>
          <w:numId w:val="7"/>
        </w:numPr>
        <w:rPr>
          <w:rFonts w:ascii="Book Antiqua" w:hAnsi="Book Antiqua"/>
          <w:szCs w:val="24"/>
        </w:rPr>
      </w:pPr>
      <w:r w:rsidRPr="007E705B">
        <w:rPr>
          <w:rFonts w:ascii="Book Antiqua" w:hAnsi="Book Antiqua"/>
          <w:szCs w:val="24"/>
        </w:rPr>
        <w:t>Wykonawca jest zobowiązany zapewnić odpowiedni stan etatowy, aby liczba wypracowanych nadgodzin była zgodna z kodeksem pracy. Powyższy wymóg nie dotyczy grup interwencyjnych.</w:t>
      </w:r>
    </w:p>
    <w:p w14:paraId="775EA53D" w14:textId="77777777" w:rsidR="00805874" w:rsidRPr="007E705B" w:rsidRDefault="00044338" w:rsidP="00CF3812">
      <w:pPr>
        <w:pStyle w:val="Tekstpodstawowy"/>
        <w:numPr>
          <w:ilvl w:val="0"/>
          <w:numId w:val="7"/>
        </w:numPr>
        <w:rPr>
          <w:rFonts w:ascii="Book Antiqua" w:hAnsi="Book Antiqua"/>
          <w:szCs w:val="24"/>
        </w:rPr>
      </w:pPr>
      <w:r w:rsidRPr="007E705B">
        <w:rPr>
          <w:rFonts w:ascii="Book Antiqua" w:hAnsi="Book Antiqua"/>
          <w:szCs w:val="24"/>
        </w:rPr>
        <w:t>Spos</w:t>
      </w:r>
      <w:r w:rsidR="0025641E" w:rsidRPr="007E705B">
        <w:rPr>
          <w:rFonts w:ascii="Book Antiqua" w:hAnsi="Book Antiqua"/>
          <w:szCs w:val="24"/>
        </w:rPr>
        <w:t>ób dokumentowania zatrudnienia p</w:t>
      </w:r>
      <w:r w:rsidRPr="007E705B">
        <w:rPr>
          <w:rFonts w:ascii="Book Antiqua" w:hAnsi="Book Antiqua"/>
          <w:szCs w:val="24"/>
        </w:rPr>
        <w:t>racowników</w:t>
      </w:r>
      <w:r w:rsidR="0025641E" w:rsidRPr="007E705B">
        <w:rPr>
          <w:rFonts w:ascii="Book Antiqua" w:hAnsi="Book Antiqua"/>
          <w:szCs w:val="24"/>
        </w:rPr>
        <w:t xml:space="preserve"> ochrony</w:t>
      </w:r>
      <w:r w:rsidRPr="007E705B">
        <w:rPr>
          <w:rFonts w:ascii="Book Antiqua" w:hAnsi="Book Antiqua"/>
          <w:szCs w:val="24"/>
        </w:rPr>
        <w:t xml:space="preserve">: każdorazowo na </w:t>
      </w:r>
      <w:r w:rsidR="0027534A" w:rsidRPr="007E705B">
        <w:rPr>
          <w:rFonts w:ascii="Book Antiqua" w:hAnsi="Book Antiqua"/>
          <w:szCs w:val="24"/>
        </w:rPr>
        <w:t xml:space="preserve">pisemne </w:t>
      </w:r>
      <w:r w:rsidRPr="007E705B">
        <w:rPr>
          <w:rFonts w:ascii="Book Antiqua" w:hAnsi="Book Antiqua"/>
          <w:szCs w:val="24"/>
        </w:rPr>
        <w:t xml:space="preserve">żądanie Zamawiającego, w terminie wskazanym przez </w:t>
      </w:r>
      <w:r w:rsidR="004B2194" w:rsidRPr="007E705B">
        <w:rPr>
          <w:rFonts w:ascii="Book Antiqua" w:hAnsi="Book Antiqua"/>
          <w:szCs w:val="24"/>
        </w:rPr>
        <w:t xml:space="preserve">Zamawiającego nie krótszym niż </w:t>
      </w:r>
      <w:r w:rsidR="008E0468" w:rsidRPr="007E705B">
        <w:rPr>
          <w:rFonts w:ascii="Book Antiqua" w:hAnsi="Book Antiqua"/>
          <w:szCs w:val="24"/>
        </w:rPr>
        <w:t xml:space="preserve">do </w:t>
      </w:r>
      <w:r w:rsidR="00805874" w:rsidRPr="007E705B">
        <w:rPr>
          <w:rFonts w:ascii="Book Antiqua" w:hAnsi="Book Antiqua"/>
          <w:szCs w:val="24"/>
        </w:rPr>
        <w:t xml:space="preserve">5 </w:t>
      </w:r>
      <w:r w:rsidRPr="007E705B">
        <w:rPr>
          <w:rFonts w:ascii="Book Antiqua" w:hAnsi="Book Antiqua"/>
          <w:szCs w:val="24"/>
        </w:rPr>
        <w:t xml:space="preserve">dni </w:t>
      </w:r>
      <w:r w:rsidR="008E0468" w:rsidRPr="007E705B">
        <w:rPr>
          <w:rFonts w:ascii="Book Antiqua" w:hAnsi="Book Antiqua"/>
          <w:szCs w:val="24"/>
        </w:rPr>
        <w:t>roboczych</w:t>
      </w:r>
      <w:r w:rsidRPr="007E705B">
        <w:rPr>
          <w:rFonts w:ascii="Book Antiqua" w:hAnsi="Book Antiqua"/>
          <w:szCs w:val="24"/>
        </w:rPr>
        <w:t xml:space="preserve">, </w:t>
      </w:r>
      <w:r w:rsidR="00C948A1" w:rsidRPr="007E705B">
        <w:rPr>
          <w:rFonts w:ascii="Book Antiqua" w:hAnsi="Book Antiqua"/>
          <w:szCs w:val="24"/>
          <w:lang w:eastAsia="pl-PL"/>
        </w:rPr>
        <w:t>Wykonawca przedłoży dowód zatrudnienia</w:t>
      </w:r>
      <w:r w:rsidR="0057748C">
        <w:rPr>
          <w:rFonts w:ascii="Book Antiqua" w:hAnsi="Book Antiqua"/>
          <w:szCs w:val="24"/>
          <w:lang w:eastAsia="pl-PL"/>
        </w:rPr>
        <w:t xml:space="preserve"> </w:t>
      </w:r>
      <w:r w:rsidR="00C948A1" w:rsidRPr="007E705B">
        <w:rPr>
          <w:rFonts w:ascii="Book Antiqua" w:hAnsi="Book Antiqua"/>
          <w:szCs w:val="24"/>
          <w:lang w:eastAsia="pl-PL"/>
        </w:rPr>
        <w:t>w postaci</w:t>
      </w:r>
      <w:r w:rsidR="00805874" w:rsidRPr="007E705B">
        <w:rPr>
          <w:rFonts w:ascii="Book Antiqua" w:hAnsi="Book Antiqua"/>
          <w:szCs w:val="24"/>
          <w:lang w:eastAsia="pl-PL"/>
        </w:rPr>
        <w:t xml:space="preserve">: </w:t>
      </w:r>
    </w:p>
    <w:p w14:paraId="04F617FD" w14:textId="77777777" w:rsidR="00F038ED" w:rsidRPr="007E705B" w:rsidRDefault="00805874" w:rsidP="00CF3812">
      <w:pPr>
        <w:pStyle w:val="Akapitzlist"/>
        <w:numPr>
          <w:ilvl w:val="0"/>
          <w:numId w:val="8"/>
        </w:numPr>
        <w:tabs>
          <w:tab w:val="left" w:pos="851"/>
        </w:tabs>
        <w:autoSpaceDE w:val="0"/>
        <w:autoSpaceDN w:val="0"/>
        <w:adjustRightInd w:val="0"/>
        <w:spacing w:line="276" w:lineRule="auto"/>
        <w:jc w:val="both"/>
        <w:rPr>
          <w:rFonts w:ascii="Book Antiqua" w:hAnsi="Book Antiqua"/>
          <w:sz w:val="24"/>
        </w:rPr>
      </w:pPr>
      <w:r w:rsidRPr="007E705B">
        <w:rPr>
          <w:rFonts w:ascii="Book Antiqua" w:hAnsi="Book Antiqua"/>
          <w:sz w:val="24"/>
        </w:rPr>
        <w:t>oświadczenia zatrudnionego pracownika,</w:t>
      </w:r>
    </w:p>
    <w:p w14:paraId="7002FE14" w14:textId="77777777" w:rsidR="00F038ED" w:rsidRPr="007E705B" w:rsidRDefault="00805874" w:rsidP="00CF3812">
      <w:pPr>
        <w:pStyle w:val="Akapitzlist"/>
        <w:numPr>
          <w:ilvl w:val="0"/>
          <w:numId w:val="8"/>
        </w:numPr>
        <w:tabs>
          <w:tab w:val="left" w:pos="851"/>
        </w:tabs>
        <w:autoSpaceDE w:val="0"/>
        <w:autoSpaceDN w:val="0"/>
        <w:adjustRightInd w:val="0"/>
        <w:spacing w:line="276" w:lineRule="auto"/>
        <w:jc w:val="both"/>
        <w:rPr>
          <w:rFonts w:ascii="Book Antiqua" w:hAnsi="Book Antiqua"/>
          <w:sz w:val="24"/>
        </w:rPr>
      </w:pPr>
      <w:r w:rsidRPr="007E705B">
        <w:rPr>
          <w:rFonts w:ascii="Book Antiqua" w:hAnsi="Book Antiqua"/>
          <w:sz w:val="24"/>
        </w:rPr>
        <w:t>oświadczenia Wykonawcy lub podwykonawcy o zatrudnieniu pracownika na podstawie umowy,</w:t>
      </w:r>
    </w:p>
    <w:p w14:paraId="3DDA35CF" w14:textId="77777777" w:rsidR="00F038ED" w:rsidRPr="003017DE" w:rsidRDefault="00805874" w:rsidP="00052FC0">
      <w:pPr>
        <w:pStyle w:val="Akapitzlist"/>
        <w:numPr>
          <w:ilvl w:val="0"/>
          <w:numId w:val="8"/>
        </w:numPr>
        <w:tabs>
          <w:tab w:val="left" w:pos="851"/>
        </w:tabs>
        <w:autoSpaceDE w:val="0"/>
        <w:autoSpaceDN w:val="0"/>
        <w:adjustRightInd w:val="0"/>
        <w:spacing w:line="276" w:lineRule="auto"/>
        <w:jc w:val="both"/>
        <w:rPr>
          <w:rFonts w:ascii="Book Antiqua" w:hAnsi="Book Antiqua"/>
          <w:sz w:val="24"/>
        </w:rPr>
      </w:pPr>
      <w:r w:rsidRPr="007E705B">
        <w:rPr>
          <w:rFonts w:ascii="Book Antiqua" w:hAnsi="Book Antiqua"/>
          <w:sz w:val="24"/>
        </w:rPr>
        <w:t xml:space="preserve">poświadczonej </w:t>
      </w:r>
      <w:r w:rsidRPr="003017DE">
        <w:rPr>
          <w:rFonts w:ascii="Book Antiqua" w:hAnsi="Book Antiqua"/>
          <w:sz w:val="24"/>
        </w:rPr>
        <w:t>za zgodność z oryginałem kopii umowy o pracę zatrudnionego pracownika</w:t>
      </w:r>
      <w:r w:rsidR="00052FC0" w:rsidRPr="003017DE">
        <w:rPr>
          <w:rFonts w:ascii="Book Antiqua" w:hAnsi="Book Antiqua"/>
          <w:sz w:val="24"/>
        </w:rPr>
        <w:t xml:space="preserve"> </w:t>
      </w:r>
      <w:r w:rsidRPr="003017DE">
        <w:rPr>
          <w:rFonts w:ascii="Book Antiqua" w:hAnsi="Book Antiqua"/>
          <w:sz w:val="24"/>
        </w:rPr>
        <w:t>zawierające informacje, w tym dane osobowe, niezbędne do weryfikacji zatrudnienia na podstawie umowy o pracę, w szczególności imię i nazwisko zatrudnionego pracownika, datę zawarcia umowy o pracę, rodzaj umowy o pracę</w:t>
      </w:r>
      <w:r w:rsidR="00052FC0" w:rsidRPr="003017DE">
        <w:rPr>
          <w:rFonts w:ascii="Book Antiqua" w:hAnsi="Book Antiqua"/>
          <w:sz w:val="24"/>
        </w:rPr>
        <w:t xml:space="preserve"> oraz zakres</w:t>
      </w:r>
      <w:r w:rsidRPr="003017DE">
        <w:rPr>
          <w:rFonts w:ascii="Book Antiqua" w:hAnsi="Book Antiqua"/>
          <w:sz w:val="24"/>
        </w:rPr>
        <w:t xml:space="preserve"> obowiązków pracownika.</w:t>
      </w:r>
    </w:p>
    <w:p w14:paraId="774F1971" w14:textId="77777777" w:rsidR="00F038ED" w:rsidRPr="00626502" w:rsidRDefault="00044338" w:rsidP="00CF3812">
      <w:pPr>
        <w:pStyle w:val="Akapitzlist"/>
        <w:numPr>
          <w:ilvl w:val="0"/>
          <w:numId w:val="7"/>
        </w:numPr>
        <w:tabs>
          <w:tab w:val="left" w:pos="851"/>
        </w:tabs>
        <w:autoSpaceDE w:val="0"/>
        <w:autoSpaceDN w:val="0"/>
        <w:adjustRightInd w:val="0"/>
        <w:spacing w:after="120"/>
        <w:jc w:val="both"/>
        <w:rPr>
          <w:rFonts w:ascii="Book Antiqua" w:hAnsi="Book Antiqua"/>
          <w:sz w:val="24"/>
        </w:rPr>
      </w:pPr>
      <w:r w:rsidRPr="007E705B">
        <w:rPr>
          <w:rFonts w:ascii="Book Antiqua" w:hAnsi="Book Antiqua"/>
          <w:sz w:val="24"/>
        </w:rPr>
        <w:t>Nieprzedło</w:t>
      </w:r>
      <w:r w:rsidR="00805874" w:rsidRPr="007E705B">
        <w:rPr>
          <w:rFonts w:ascii="Book Antiqua" w:hAnsi="Book Antiqua"/>
          <w:sz w:val="24"/>
        </w:rPr>
        <w:t>żenie przez Wykonawcę oświadczeń</w:t>
      </w:r>
      <w:r w:rsidRPr="007E705B">
        <w:rPr>
          <w:rFonts w:ascii="Book Antiqua" w:hAnsi="Book Antiqua"/>
          <w:sz w:val="24"/>
        </w:rPr>
        <w:t xml:space="preserve"> lub kopii umów zgodnie z żądaniem Zamawiającego, będzie traktowane </w:t>
      </w:r>
      <w:r w:rsidRPr="00626502">
        <w:rPr>
          <w:rFonts w:ascii="Book Antiqua" w:hAnsi="Book Antiqua"/>
          <w:sz w:val="24"/>
        </w:rPr>
        <w:t>jako niewype</w:t>
      </w:r>
      <w:r w:rsidR="0025641E" w:rsidRPr="00626502">
        <w:rPr>
          <w:rFonts w:ascii="Book Antiqua" w:hAnsi="Book Antiqua"/>
          <w:sz w:val="24"/>
        </w:rPr>
        <w:t>łnienie obowiązku zatrudnienia p</w:t>
      </w:r>
      <w:r w:rsidRPr="00626502">
        <w:rPr>
          <w:rFonts w:ascii="Book Antiqua" w:hAnsi="Book Antiqua"/>
          <w:sz w:val="24"/>
        </w:rPr>
        <w:t>racowników</w:t>
      </w:r>
      <w:r w:rsidR="0025641E" w:rsidRPr="00626502">
        <w:rPr>
          <w:rFonts w:ascii="Book Antiqua" w:hAnsi="Book Antiqua"/>
          <w:sz w:val="24"/>
        </w:rPr>
        <w:t xml:space="preserve"> ochrony</w:t>
      </w:r>
      <w:r w:rsidRPr="00626502">
        <w:rPr>
          <w:rFonts w:ascii="Book Antiqua" w:hAnsi="Book Antiqua"/>
          <w:sz w:val="24"/>
        </w:rPr>
        <w:t xml:space="preserve"> na podstawie umowy o pracę, co spowoduje sankcje w postaci kary umownej, o której mowa w § </w:t>
      </w:r>
      <w:r w:rsidR="00C064F6" w:rsidRPr="00626502">
        <w:rPr>
          <w:rFonts w:ascii="Book Antiqua" w:hAnsi="Book Antiqua"/>
          <w:sz w:val="24"/>
        </w:rPr>
        <w:t>8</w:t>
      </w:r>
      <w:r w:rsidRPr="00626502">
        <w:rPr>
          <w:rFonts w:ascii="Book Antiqua" w:hAnsi="Book Antiqua"/>
          <w:sz w:val="24"/>
        </w:rPr>
        <w:t xml:space="preserve"> </w:t>
      </w:r>
      <w:r w:rsidR="005606B0" w:rsidRPr="00626502">
        <w:rPr>
          <w:rFonts w:ascii="Book Antiqua" w:hAnsi="Book Antiqua"/>
          <w:sz w:val="24"/>
        </w:rPr>
        <w:t xml:space="preserve">ust. 1 </w:t>
      </w:r>
      <w:r w:rsidR="00052FC0" w:rsidRPr="00626502">
        <w:rPr>
          <w:rFonts w:ascii="Book Antiqua" w:hAnsi="Book Antiqua"/>
          <w:sz w:val="24"/>
        </w:rPr>
        <w:t xml:space="preserve">pkt 4 </w:t>
      </w:r>
      <w:r w:rsidR="00805874" w:rsidRPr="00626502">
        <w:rPr>
          <w:rFonts w:ascii="Book Antiqua" w:hAnsi="Book Antiqua"/>
          <w:sz w:val="24"/>
        </w:rPr>
        <w:t xml:space="preserve">) </w:t>
      </w:r>
      <w:r w:rsidRPr="00626502">
        <w:rPr>
          <w:rFonts w:ascii="Book Antiqua" w:hAnsi="Book Antiqua"/>
          <w:sz w:val="24"/>
        </w:rPr>
        <w:t>niniejszej umowy.</w:t>
      </w:r>
      <w:r w:rsidR="00AD56FE" w:rsidRPr="00626502">
        <w:rPr>
          <w:rFonts w:ascii="Book Antiqua" w:hAnsi="Book Antiqua"/>
          <w:sz w:val="24"/>
        </w:rPr>
        <w:t xml:space="preserve"> </w:t>
      </w:r>
    </w:p>
    <w:p w14:paraId="308FFCB0" w14:textId="2BE520E7" w:rsidR="00EA5B5E" w:rsidRPr="004924DC" w:rsidRDefault="00044338" w:rsidP="00CF3812">
      <w:pPr>
        <w:pStyle w:val="Akapitzlist"/>
        <w:numPr>
          <w:ilvl w:val="0"/>
          <w:numId w:val="7"/>
        </w:numPr>
        <w:tabs>
          <w:tab w:val="left" w:pos="851"/>
        </w:tabs>
        <w:autoSpaceDE w:val="0"/>
        <w:autoSpaceDN w:val="0"/>
        <w:adjustRightInd w:val="0"/>
        <w:spacing w:after="120"/>
        <w:jc w:val="both"/>
        <w:rPr>
          <w:rFonts w:ascii="Book Antiqua" w:hAnsi="Book Antiqua"/>
          <w:sz w:val="24"/>
        </w:rPr>
      </w:pPr>
      <w:r w:rsidRPr="00626502">
        <w:rPr>
          <w:rFonts w:ascii="Book Antiqua" w:hAnsi="Book Antiqua"/>
          <w:sz w:val="24"/>
        </w:rPr>
        <w:t xml:space="preserve">Wykonawca zobowiązany jest na bieżąco, na piśmie, </w:t>
      </w:r>
      <w:r w:rsidR="00353EF0" w:rsidRPr="00626502">
        <w:rPr>
          <w:rFonts w:ascii="Book Antiqua" w:hAnsi="Book Antiqua"/>
          <w:sz w:val="24"/>
        </w:rPr>
        <w:t xml:space="preserve">możliwie z odpowiednim wyprzedzeniem, </w:t>
      </w:r>
      <w:r w:rsidRPr="00626502">
        <w:rPr>
          <w:rFonts w:ascii="Book Antiqua" w:hAnsi="Book Antiqua"/>
          <w:sz w:val="24"/>
        </w:rPr>
        <w:t>infor</w:t>
      </w:r>
      <w:r w:rsidR="009F5058" w:rsidRPr="00626502">
        <w:rPr>
          <w:rFonts w:ascii="Book Antiqua" w:hAnsi="Book Antiqua"/>
          <w:sz w:val="24"/>
        </w:rPr>
        <w:t>mować Zamawiającego o zmianie</w:t>
      </w:r>
      <w:r w:rsidR="009F5058" w:rsidRPr="007E705B">
        <w:rPr>
          <w:rFonts w:ascii="Book Antiqua" w:hAnsi="Book Antiqua"/>
          <w:sz w:val="24"/>
        </w:rPr>
        <w:t xml:space="preserve">, </w:t>
      </w:r>
      <w:r w:rsidRPr="007E705B">
        <w:rPr>
          <w:rFonts w:ascii="Book Antiqua" w:hAnsi="Book Antiqua"/>
          <w:sz w:val="24"/>
        </w:rPr>
        <w:t>z przyczyn obiektywnych (np. chorobowe lub urlop pracownika), osób wymienionych w Wykazie</w:t>
      </w:r>
      <w:r w:rsidR="00564464" w:rsidRPr="007E705B">
        <w:rPr>
          <w:rFonts w:ascii="Book Antiqua" w:hAnsi="Book Antiqua"/>
          <w:sz w:val="24"/>
        </w:rPr>
        <w:t xml:space="preserve"> osób świadczących usługę ochrony osób i mienia w budynkach poszczególnych sądów, </w:t>
      </w:r>
      <w:r w:rsidR="00564464" w:rsidRPr="004924DC">
        <w:rPr>
          <w:rFonts w:ascii="Book Antiqua" w:hAnsi="Book Antiqua"/>
          <w:sz w:val="24"/>
        </w:rPr>
        <w:t>stanowiących</w:t>
      </w:r>
      <w:r w:rsidR="00C064F6" w:rsidRPr="004924DC">
        <w:rPr>
          <w:rFonts w:ascii="Book Antiqua" w:hAnsi="Book Antiqua"/>
          <w:sz w:val="24"/>
        </w:rPr>
        <w:t xml:space="preserve"> zał. nr 4</w:t>
      </w:r>
      <w:r w:rsidR="00564464" w:rsidRPr="004924DC">
        <w:rPr>
          <w:rFonts w:ascii="Book Antiqua" w:hAnsi="Book Antiqua"/>
          <w:sz w:val="24"/>
        </w:rPr>
        <w:t xml:space="preserve"> do umowy</w:t>
      </w:r>
      <w:r w:rsidRPr="004924DC">
        <w:rPr>
          <w:rFonts w:ascii="Book Antiqua" w:hAnsi="Book Antiqua"/>
          <w:sz w:val="24"/>
        </w:rPr>
        <w:t>, z zastrzeżeniem spełnienia w</w:t>
      </w:r>
      <w:r w:rsidR="00564464" w:rsidRPr="004924DC">
        <w:rPr>
          <w:rFonts w:ascii="Book Antiqua" w:hAnsi="Book Antiqua"/>
          <w:sz w:val="24"/>
        </w:rPr>
        <w:t>ymagań określonych w ust</w:t>
      </w:r>
      <w:r w:rsidR="00052FC0" w:rsidRPr="004924DC">
        <w:rPr>
          <w:rFonts w:ascii="Book Antiqua" w:hAnsi="Book Antiqua"/>
          <w:sz w:val="24"/>
        </w:rPr>
        <w:t>.</w:t>
      </w:r>
      <w:r w:rsidR="00564464" w:rsidRPr="004924DC">
        <w:rPr>
          <w:rFonts w:ascii="Book Antiqua" w:hAnsi="Book Antiqua"/>
          <w:sz w:val="24"/>
        </w:rPr>
        <w:t xml:space="preserve"> 1</w:t>
      </w:r>
      <w:r w:rsidR="000B3C4F" w:rsidRPr="004924DC">
        <w:rPr>
          <w:rFonts w:ascii="Book Antiqua" w:hAnsi="Book Antiqua"/>
          <w:sz w:val="24"/>
        </w:rPr>
        <w:t xml:space="preserve"> oraz</w:t>
      </w:r>
      <w:r w:rsidR="00052FC0" w:rsidRPr="004924DC">
        <w:rPr>
          <w:rFonts w:ascii="Book Antiqua" w:hAnsi="Book Antiqua"/>
          <w:sz w:val="24"/>
        </w:rPr>
        <w:t xml:space="preserve"> innych wymagań wynikających z </w:t>
      </w:r>
      <w:r w:rsidR="004924DC" w:rsidRPr="004924DC">
        <w:rPr>
          <w:rFonts w:ascii="Book Antiqua" w:hAnsi="Book Antiqua"/>
          <w:sz w:val="24"/>
        </w:rPr>
        <w:t>u</w:t>
      </w:r>
      <w:r w:rsidR="000B3C4F" w:rsidRPr="004924DC">
        <w:rPr>
          <w:rFonts w:ascii="Book Antiqua" w:hAnsi="Book Antiqua"/>
          <w:sz w:val="24"/>
        </w:rPr>
        <w:t>mowy</w:t>
      </w:r>
      <w:r w:rsidRPr="004924DC">
        <w:rPr>
          <w:rFonts w:ascii="Book Antiqua" w:hAnsi="Book Antiqua"/>
          <w:sz w:val="24"/>
        </w:rPr>
        <w:t>.</w:t>
      </w:r>
    </w:p>
    <w:p w14:paraId="1EDDB080" w14:textId="77777777" w:rsidR="00EA5B5E" w:rsidRPr="007E705B" w:rsidRDefault="00D3254A" w:rsidP="00CF3812">
      <w:pPr>
        <w:pStyle w:val="Akapitzlist"/>
        <w:numPr>
          <w:ilvl w:val="0"/>
          <w:numId w:val="7"/>
        </w:numPr>
        <w:tabs>
          <w:tab w:val="left" w:pos="851"/>
        </w:tabs>
        <w:autoSpaceDE w:val="0"/>
        <w:autoSpaceDN w:val="0"/>
        <w:adjustRightInd w:val="0"/>
        <w:spacing w:after="120"/>
        <w:jc w:val="both"/>
        <w:rPr>
          <w:rFonts w:ascii="Book Antiqua" w:hAnsi="Book Antiqua"/>
          <w:strike/>
          <w:sz w:val="24"/>
        </w:rPr>
      </w:pPr>
      <w:r w:rsidRPr="004924DC">
        <w:rPr>
          <w:rFonts w:ascii="Book Antiqua" w:hAnsi="Book Antiqua"/>
          <w:sz w:val="24"/>
        </w:rPr>
        <w:t>Osoby</w:t>
      </w:r>
      <w:r w:rsidRPr="007E705B">
        <w:rPr>
          <w:rFonts w:ascii="Book Antiqua" w:hAnsi="Book Antiqua"/>
          <w:sz w:val="24"/>
        </w:rPr>
        <w:t xml:space="preserve"> wykonujące przedmiot Umowy podlegają bezpośrednio Wykonawcy i tylko od niego mogą otrzymywać polecenia z zastrzeżeniem</w:t>
      </w:r>
      <w:r w:rsidR="00DE5C40" w:rsidRPr="007E705B">
        <w:rPr>
          <w:rFonts w:ascii="Book Antiqua" w:hAnsi="Book Antiqua"/>
          <w:sz w:val="24"/>
        </w:rPr>
        <w:t xml:space="preserve">, że polecenie w sprawie niecierpiącej zwłoki może wydać Dyrektor Sądu Okręgowego, Prezes lub Wiceprezes Sądu </w:t>
      </w:r>
      <w:r w:rsidR="00B22A87" w:rsidRPr="007E705B">
        <w:rPr>
          <w:rFonts w:ascii="Book Antiqua" w:hAnsi="Book Antiqua"/>
          <w:sz w:val="24"/>
        </w:rPr>
        <w:t xml:space="preserve">oraz </w:t>
      </w:r>
      <w:r w:rsidR="00DE5C40" w:rsidRPr="007E705B">
        <w:rPr>
          <w:rFonts w:ascii="Book Antiqua" w:hAnsi="Book Antiqua"/>
          <w:sz w:val="24"/>
        </w:rPr>
        <w:t>osoba wskazana w § 11 ust.</w:t>
      </w:r>
      <w:r w:rsidR="00B22A87" w:rsidRPr="007E705B">
        <w:rPr>
          <w:rFonts w:ascii="Book Antiqua" w:hAnsi="Book Antiqua"/>
          <w:sz w:val="24"/>
        </w:rPr>
        <w:t xml:space="preserve"> </w:t>
      </w:r>
      <w:r w:rsidR="00DE5C40" w:rsidRPr="007E705B">
        <w:rPr>
          <w:rFonts w:ascii="Book Antiqua" w:hAnsi="Book Antiqua"/>
          <w:sz w:val="24"/>
        </w:rPr>
        <w:t>1</w:t>
      </w:r>
      <w:r w:rsidR="00B22A87" w:rsidRPr="007E705B">
        <w:rPr>
          <w:rFonts w:ascii="Book Antiqua" w:hAnsi="Book Antiqua"/>
          <w:sz w:val="24"/>
        </w:rPr>
        <w:t>.</w:t>
      </w:r>
      <w:r w:rsidR="00AD56FE" w:rsidRPr="007E705B">
        <w:rPr>
          <w:rFonts w:ascii="Book Antiqua" w:hAnsi="Book Antiqua"/>
          <w:sz w:val="24"/>
        </w:rPr>
        <w:t xml:space="preserve"> </w:t>
      </w:r>
    </w:p>
    <w:p w14:paraId="39C8D9B2" w14:textId="77777777" w:rsidR="00EA5B5E" w:rsidRPr="007E705B" w:rsidRDefault="00B61A6D" w:rsidP="00CF3812">
      <w:pPr>
        <w:pStyle w:val="Akapitzlist"/>
        <w:numPr>
          <w:ilvl w:val="0"/>
          <w:numId w:val="7"/>
        </w:numPr>
        <w:tabs>
          <w:tab w:val="left" w:pos="851"/>
        </w:tabs>
        <w:autoSpaceDE w:val="0"/>
        <w:autoSpaceDN w:val="0"/>
        <w:adjustRightInd w:val="0"/>
        <w:spacing w:after="120"/>
        <w:jc w:val="both"/>
        <w:rPr>
          <w:rFonts w:ascii="Book Antiqua" w:hAnsi="Book Antiqua"/>
          <w:sz w:val="24"/>
        </w:rPr>
      </w:pPr>
      <w:r w:rsidRPr="007E705B">
        <w:rPr>
          <w:rFonts w:ascii="Book Antiqua" w:hAnsi="Book Antiqua"/>
          <w:sz w:val="24"/>
        </w:rPr>
        <w:lastRenderedPageBreak/>
        <w:t>Wszyscy pracownicy ochrony wykonujący zadania związane z ochroną fizyczną budynków sądów powinni być wpisani na listę kwalifikowanych pracowników ochrony fizycznej przez cały czas trwania umowy</w:t>
      </w:r>
      <w:r w:rsidR="00DE5C40" w:rsidRPr="007E705B">
        <w:rPr>
          <w:rFonts w:ascii="Book Antiqua" w:hAnsi="Book Antiqua"/>
          <w:sz w:val="24"/>
        </w:rPr>
        <w:t xml:space="preserve"> w rozumieniu ustawy o ochronie mienia i osób</w:t>
      </w:r>
      <w:r w:rsidRPr="007E705B">
        <w:rPr>
          <w:rFonts w:ascii="Book Antiqua" w:hAnsi="Book Antiqua"/>
          <w:sz w:val="24"/>
        </w:rPr>
        <w:t>.</w:t>
      </w:r>
    </w:p>
    <w:p w14:paraId="6954482B" w14:textId="77777777" w:rsidR="00EA5B5E" w:rsidRPr="007E705B" w:rsidRDefault="00B61A6D" w:rsidP="00CF3812">
      <w:pPr>
        <w:pStyle w:val="Akapitzlist"/>
        <w:numPr>
          <w:ilvl w:val="0"/>
          <w:numId w:val="7"/>
        </w:numPr>
        <w:tabs>
          <w:tab w:val="left" w:pos="851"/>
        </w:tabs>
        <w:autoSpaceDE w:val="0"/>
        <w:autoSpaceDN w:val="0"/>
        <w:adjustRightInd w:val="0"/>
        <w:spacing w:after="120"/>
        <w:jc w:val="both"/>
        <w:rPr>
          <w:rFonts w:ascii="Book Antiqua" w:hAnsi="Book Antiqua"/>
          <w:sz w:val="24"/>
        </w:rPr>
      </w:pPr>
      <w:r w:rsidRPr="007E705B">
        <w:rPr>
          <w:rFonts w:ascii="Book Antiqua" w:hAnsi="Book Antiqua"/>
          <w:sz w:val="24"/>
        </w:rPr>
        <w:t>Nie dopuszcza się pełnienia dyżurów przez pracowników ochrony w jednoosobowym składzie na zmianie.</w:t>
      </w:r>
    </w:p>
    <w:p w14:paraId="616196E6" w14:textId="77777777" w:rsidR="00A44223" w:rsidRPr="007E705B" w:rsidRDefault="0023228F" w:rsidP="00CF3812">
      <w:pPr>
        <w:pStyle w:val="Akapitzlist"/>
        <w:numPr>
          <w:ilvl w:val="0"/>
          <w:numId w:val="7"/>
        </w:numPr>
        <w:tabs>
          <w:tab w:val="left" w:pos="851"/>
        </w:tabs>
        <w:autoSpaceDE w:val="0"/>
        <w:autoSpaceDN w:val="0"/>
        <w:adjustRightInd w:val="0"/>
        <w:spacing w:after="120"/>
        <w:jc w:val="both"/>
        <w:rPr>
          <w:rFonts w:ascii="Book Antiqua" w:hAnsi="Book Antiqua"/>
          <w:sz w:val="24"/>
        </w:rPr>
      </w:pPr>
      <w:r w:rsidRPr="007E705B">
        <w:rPr>
          <w:rFonts w:ascii="Book Antiqua" w:hAnsi="Book Antiqua"/>
          <w:sz w:val="24"/>
        </w:rPr>
        <w:t>Zamawiający może żądać zmiany pracownika ochrony niewypełniającego wg Zamawiającego należycie obowiązków</w:t>
      </w:r>
      <w:r w:rsidR="0075746D" w:rsidRPr="007E705B">
        <w:rPr>
          <w:rFonts w:ascii="Book Antiqua" w:hAnsi="Book Antiqua"/>
          <w:sz w:val="24"/>
        </w:rPr>
        <w:t>.</w:t>
      </w:r>
    </w:p>
    <w:p w14:paraId="70B9F8CE" w14:textId="77777777" w:rsidR="0083580B" w:rsidRPr="007E705B" w:rsidRDefault="0083580B">
      <w:pPr>
        <w:pStyle w:val="Tekstpodstawowy"/>
        <w:rPr>
          <w:rFonts w:ascii="Book Antiqua" w:hAnsi="Book Antiqua"/>
          <w:bCs/>
          <w:szCs w:val="24"/>
        </w:rPr>
      </w:pPr>
    </w:p>
    <w:p w14:paraId="298ADCF7" w14:textId="77777777" w:rsidR="00EA5B5E" w:rsidRPr="007E705B" w:rsidRDefault="0070513A" w:rsidP="00EA5B5E">
      <w:pPr>
        <w:pStyle w:val="Tekstpodstawowy"/>
        <w:jc w:val="center"/>
        <w:rPr>
          <w:rFonts w:ascii="Book Antiqua" w:hAnsi="Book Antiqua"/>
          <w:b/>
          <w:bCs/>
          <w:szCs w:val="24"/>
        </w:rPr>
      </w:pPr>
      <w:r w:rsidRPr="007E705B">
        <w:rPr>
          <w:rFonts w:ascii="Book Antiqua" w:hAnsi="Book Antiqua"/>
          <w:b/>
          <w:bCs/>
          <w:szCs w:val="24"/>
        </w:rPr>
        <w:t>§</w:t>
      </w:r>
      <w:r w:rsidR="00EA5B5E" w:rsidRPr="007E705B">
        <w:rPr>
          <w:rFonts w:ascii="Book Antiqua" w:hAnsi="Book Antiqua"/>
          <w:b/>
          <w:bCs/>
          <w:szCs w:val="24"/>
        </w:rPr>
        <w:t xml:space="preserve"> </w:t>
      </w:r>
      <w:r w:rsidRPr="007E705B">
        <w:rPr>
          <w:rFonts w:ascii="Book Antiqua" w:hAnsi="Book Antiqua"/>
          <w:b/>
          <w:bCs/>
          <w:szCs w:val="24"/>
        </w:rPr>
        <w:t>5</w:t>
      </w:r>
    </w:p>
    <w:p w14:paraId="4F4BB962" w14:textId="77777777" w:rsidR="006432E8" w:rsidRPr="007E705B" w:rsidRDefault="005D76AC" w:rsidP="00EA5B5E">
      <w:pPr>
        <w:pStyle w:val="Tekstpodstawowy"/>
        <w:jc w:val="center"/>
        <w:rPr>
          <w:rFonts w:ascii="Book Antiqua" w:hAnsi="Book Antiqua"/>
          <w:b/>
          <w:bCs/>
          <w:szCs w:val="24"/>
        </w:rPr>
      </w:pPr>
      <w:r w:rsidRPr="007E705B">
        <w:rPr>
          <w:rFonts w:ascii="Book Antiqua" w:hAnsi="Book Antiqua"/>
          <w:b/>
          <w:bCs/>
          <w:szCs w:val="24"/>
        </w:rPr>
        <w:t xml:space="preserve">Odpowiedzialność Wykonawcy, </w:t>
      </w:r>
      <w:r w:rsidR="006432E8" w:rsidRPr="007E705B">
        <w:rPr>
          <w:rFonts w:ascii="Book Antiqua" w:hAnsi="Book Antiqua"/>
          <w:b/>
          <w:bCs/>
          <w:szCs w:val="24"/>
        </w:rPr>
        <w:t>Ubezpieczenie</w:t>
      </w:r>
    </w:p>
    <w:p w14:paraId="2713D3A6" w14:textId="77777777" w:rsidR="00EA5B5E" w:rsidRPr="007E705B" w:rsidRDefault="005D76AC" w:rsidP="00CF3812">
      <w:pPr>
        <w:pStyle w:val="Akapitzlist"/>
        <w:numPr>
          <w:ilvl w:val="0"/>
          <w:numId w:val="9"/>
        </w:numPr>
        <w:jc w:val="both"/>
        <w:rPr>
          <w:rFonts w:ascii="Book Antiqua" w:hAnsi="Book Antiqua"/>
          <w:sz w:val="24"/>
        </w:rPr>
      </w:pPr>
      <w:r w:rsidRPr="007E705B">
        <w:rPr>
          <w:rFonts w:ascii="Book Antiqua" w:hAnsi="Book Antiqua"/>
          <w:sz w:val="24"/>
        </w:rPr>
        <w:t>Wykonawca ponosi wyłączną i pełną odpowiedzialność za wszelkie szkody na mieniu i osobie, powstałe przy wykonywaniu przedmiotu Umowy, w tym poprzez osoby, którymi posługuje się w wykonaniu umowy, chyba, że są one wynikiem siły wyższej. Odpowiedzialność Zamawiającego</w:t>
      </w:r>
      <w:r w:rsidR="00EA5B5E" w:rsidRPr="007E705B">
        <w:rPr>
          <w:rFonts w:ascii="Book Antiqua" w:hAnsi="Book Antiqua"/>
          <w:sz w:val="24"/>
        </w:rPr>
        <w:t xml:space="preserve"> w</w:t>
      </w:r>
      <w:r w:rsidRPr="007E705B">
        <w:rPr>
          <w:rFonts w:ascii="Book Antiqua" w:hAnsi="Book Antiqua"/>
          <w:sz w:val="24"/>
        </w:rPr>
        <w:t xml:space="preserve"> ww. zakresie </w:t>
      </w:r>
      <w:r w:rsidR="00EA5B5E" w:rsidRPr="007E705B">
        <w:rPr>
          <w:rFonts w:ascii="Book Antiqua" w:hAnsi="Book Antiqua"/>
          <w:sz w:val="24"/>
        </w:rPr>
        <w:t xml:space="preserve">jest </w:t>
      </w:r>
      <w:r w:rsidRPr="007E705B">
        <w:rPr>
          <w:rFonts w:ascii="Book Antiqua" w:hAnsi="Book Antiqua"/>
          <w:sz w:val="24"/>
        </w:rPr>
        <w:t>wyłączona, a w przypadku skierowania roszczeń przeciwko Zamawiającemu</w:t>
      </w:r>
      <w:r w:rsidR="007B04AE" w:rsidRPr="007E705B">
        <w:rPr>
          <w:rFonts w:ascii="Book Antiqua" w:hAnsi="Book Antiqua"/>
          <w:sz w:val="24"/>
        </w:rPr>
        <w:t xml:space="preserve">, </w:t>
      </w:r>
      <w:r w:rsidRPr="007E705B">
        <w:rPr>
          <w:rFonts w:ascii="Book Antiqua" w:hAnsi="Book Antiqua"/>
          <w:sz w:val="24"/>
        </w:rPr>
        <w:t xml:space="preserve">Wykonawca jest zobowiązany przystąpić </w:t>
      </w:r>
      <w:r w:rsidR="007B04AE" w:rsidRPr="007E705B">
        <w:rPr>
          <w:rFonts w:ascii="Book Antiqua" w:hAnsi="Book Antiqua"/>
          <w:sz w:val="24"/>
        </w:rPr>
        <w:t>do sprawy (</w:t>
      </w:r>
      <w:r w:rsidRPr="007E705B">
        <w:rPr>
          <w:rFonts w:ascii="Book Antiqua" w:hAnsi="Book Antiqua"/>
          <w:sz w:val="24"/>
        </w:rPr>
        <w:t>procesu</w:t>
      </w:r>
      <w:r w:rsidR="007B04AE" w:rsidRPr="007E705B">
        <w:rPr>
          <w:rFonts w:ascii="Book Antiqua" w:hAnsi="Book Antiqua"/>
          <w:sz w:val="24"/>
        </w:rPr>
        <w:t xml:space="preserve">) oraz przejąć zobowiązania Zamawiającego w tym zakresie. </w:t>
      </w:r>
    </w:p>
    <w:p w14:paraId="3EAB4220" w14:textId="77777777" w:rsidR="00EA5B5E" w:rsidRPr="007E705B" w:rsidRDefault="00405392" w:rsidP="00CF3812">
      <w:pPr>
        <w:pStyle w:val="Akapitzlist"/>
        <w:numPr>
          <w:ilvl w:val="0"/>
          <w:numId w:val="9"/>
        </w:numPr>
        <w:jc w:val="both"/>
        <w:rPr>
          <w:rFonts w:ascii="Book Antiqua" w:hAnsi="Book Antiqua"/>
          <w:sz w:val="24"/>
        </w:rPr>
      </w:pPr>
      <w:r w:rsidRPr="007E705B">
        <w:rPr>
          <w:rFonts w:ascii="Book Antiqua" w:hAnsi="Book Antiqua"/>
          <w:sz w:val="24"/>
        </w:rPr>
        <w:t xml:space="preserve">Wykonawca zobowiązuje się do posiadania przez cały czas trwania Umowy </w:t>
      </w:r>
      <w:r w:rsidRPr="007E705B">
        <w:rPr>
          <w:rFonts w:ascii="Book Antiqua" w:hAnsi="Book Antiqua"/>
          <w:b/>
          <w:sz w:val="24"/>
        </w:rPr>
        <w:t>ubezpieczenia od odpowiedzialności cywilnej</w:t>
      </w:r>
      <w:r w:rsidRPr="007E705B">
        <w:rPr>
          <w:rFonts w:ascii="Book Antiqua" w:hAnsi="Book Antiqua"/>
          <w:sz w:val="24"/>
        </w:rPr>
        <w:t xml:space="preserve"> </w:t>
      </w:r>
      <w:r w:rsidR="00590AC1" w:rsidRPr="007E705B">
        <w:rPr>
          <w:rFonts w:ascii="Book Antiqua" w:hAnsi="Book Antiqua"/>
          <w:sz w:val="24"/>
        </w:rPr>
        <w:t xml:space="preserve">(deliktowej i kontraktowej) </w:t>
      </w:r>
      <w:r w:rsidRPr="007E705B">
        <w:rPr>
          <w:rFonts w:ascii="Book Antiqua" w:hAnsi="Book Antiqua"/>
          <w:sz w:val="24"/>
        </w:rPr>
        <w:t>w zakresie prowadzonej działalności gospodarczej obejmującej ochronę osób i mienia, na sumę ubezpieczenia co najmniej</w:t>
      </w:r>
      <w:r w:rsidR="00C031C8" w:rsidRPr="007E705B">
        <w:rPr>
          <w:rFonts w:ascii="Book Antiqua" w:hAnsi="Book Antiqua"/>
          <w:sz w:val="24"/>
        </w:rPr>
        <w:t xml:space="preserve"> </w:t>
      </w:r>
      <w:r w:rsidR="005A25E3" w:rsidRPr="007E705B">
        <w:rPr>
          <w:rFonts w:ascii="Book Antiqua" w:hAnsi="Book Antiqua"/>
          <w:b/>
          <w:sz w:val="24"/>
        </w:rPr>
        <w:t>1 0</w:t>
      </w:r>
      <w:r w:rsidRPr="007E705B">
        <w:rPr>
          <w:rFonts w:ascii="Book Antiqua" w:hAnsi="Book Antiqua"/>
          <w:b/>
          <w:sz w:val="24"/>
        </w:rPr>
        <w:t>00</w:t>
      </w:r>
      <w:r w:rsidR="00EA5B5E" w:rsidRPr="007E705B">
        <w:rPr>
          <w:rFonts w:ascii="Book Antiqua" w:hAnsi="Book Antiqua"/>
          <w:b/>
          <w:sz w:val="24"/>
        </w:rPr>
        <w:t> </w:t>
      </w:r>
      <w:r w:rsidRPr="007E705B">
        <w:rPr>
          <w:rFonts w:ascii="Book Antiqua" w:hAnsi="Book Antiqua"/>
          <w:b/>
          <w:sz w:val="24"/>
        </w:rPr>
        <w:t>000</w:t>
      </w:r>
      <w:r w:rsidR="00EA5B5E" w:rsidRPr="007E705B">
        <w:rPr>
          <w:rFonts w:ascii="Book Antiqua" w:hAnsi="Book Antiqua"/>
          <w:b/>
          <w:sz w:val="24"/>
        </w:rPr>
        <w:t>,00</w:t>
      </w:r>
      <w:r w:rsidRPr="007E705B">
        <w:rPr>
          <w:rFonts w:ascii="Book Antiqua" w:hAnsi="Book Antiqua"/>
          <w:b/>
          <w:sz w:val="24"/>
        </w:rPr>
        <w:t xml:space="preserve"> zł</w:t>
      </w:r>
      <w:r w:rsidRPr="007E705B">
        <w:rPr>
          <w:rFonts w:ascii="Book Antiqua" w:hAnsi="Book Antiqua"/>
          <w:sz w:val="24"/>
        </w:rPr>
        <w:t xml:space="preserve"> (słownie: </w:t>
      </w:r>
      <w:r w:rsidR="005A25E3" w:rsidRPr="007E705B">
        <w:rPr>
          <w:rFonts w:ascii="Book Antiqua" w:hAnsi="Book Antiqua"/>
          <w:sz w:val="24"/>
        </w:rPr>
        <w:t xml:space="preserve">jeden milion </w:t>
      </w:r>
      <w:r w:rsidRPr="007E705B">
        <w:rPr>
          <w:rFonts w:ascii="Book Antiqua" w:hAnsi="Book Antiqua"/>
          <w:sz w:val="24"/>
        </w:rPr>
        <w:t>złotych)</w:t>
      </w:r>
      <w:r w:rsidR="00D61742" w:rsidRPr="007E705B">
        <w:rPr>
          <w:rFonts w:ascii="Book Antiqua" w:hAnsi="Book Antiqua"/>
          <w:sz w:val="24"/>
        </w:rPr>
        <w:t>.</w:t>
      </w:r>
    </w:p>
    <w:p w14:paraId="4B148FA7" w14:textId="77777777" w:rsidR="00EA5B5E" w:rsidRPr="007E705B" w:rsidRDefault="006432E8" w:rsidP="00CF3812">
      <w:pPr>
        <w:pStyle w:val="Akapitzlist"/>
        <w:numPr>
          <w:ilvl w:val="0"/>
          <w:numId w:val="9"/>
        </w:numPr>
        <w:jc w:val="both"/>
        <w:rPr>
          <w:rFonts w:ascii="Book Antiqua" w:hAnsi="Book Antiqua"/>
          <w:sz w:val="24"/>
        </w:rPr>
      </w:pPr>
      <w:r w:rsidRPr="007E705B">
        <w:rPr>
          <w:rFonts w:ascii="Book Antiqua" w:hAnsi="Book Antiqua"/>
          <w:sz w:val="24"/>
        </w:rPr>
        <w:t>Potwierdzona za zgodność z oryginał</w:t>
      </w:r>
      <w:r w:rsidR="00F56826" w:rsidRPr="007E705B">
        <w:rPr>
          <w:rFonts w:ascii="Book Antiqua" w:hAnsi="Book Antiqua"/>
          <w:sz w:val="24"/>
        </w:rPr>
        <w:t>e</w:t>
      </w:r>
      <w:r w:rsidRPr="007E705B">
        <w:rPr>
          <w:rFonts w:ascii="Book Antiqua" w:hAnsi="Book Antiqua"/>
          <w:sz w:val="24"/>
        </w:rPr>
        <w:t>m kopia dokumentu potwierdzającego posiadanie przez Wykonawcę ubez</w:t>
      </w:r>
      <w:r w:rsidR="00590AC1" w:rsidRPr="007E705B">
        <w:rPr>
          <w:rFonts w:ascii="Book Antiqua" w:hAnsi="Book Antiqua"/>
          <w:sz w:val="24"/>
        </w:rPr>
        <w:t>p</w:t>
      </w:r>
      <w:r w:rsidR="00C064F6" w:rsidRPr="007E705B">
        <w:rPr>
          <w:rFonts w:ascii="Book Antiqua" w:hAnsi="Book Antiqua"/>
          <w:sz w:val="24"/>
        </w:rPr>
        <w:t>ieczenia stanowi załącznik nr 3</w:t>
      </w:r>
      <w:r w:rsidRPr="007E705B">
        <w:rPr>
          <w:rFonts w:ascii="Book Antiqua" w:hAnsi="Book Antiqua"/>
          <w:sz w:val="24"/>
        </w:rPr>
        <w:t xml:space="preserve"> do umowy.</w:t>
      </w:r>
    </w:p>
    <w:p w14:paraId="6ED7E530" w14:textId="77777777" w:rsidR="006432E8" w:rsidRPr="007E705B" w:rsidRDefault="006432E8" w:rsidP="00CF3812">
      <w:pPr>
        <w:pStyle w:val="Akapitzlist"/>
        <w:numPr>
          <w:ilvl w:val="0"/>
          <w:numId w:val="9"/>
        </w:numPr>
        <w:jc w:val="both"/>
        <w:rPr>
          <w:rFonts w:ascii="Book Antiqua" w:hAnsi="Book Antiqua"/>
          <w:sz w:val="24"/>
        </w:rPr>
      </w:pPr>
      <w:r w:rsidRPr="007E705B">
        <w:rPr>
          <w:rFonts w:ascii="Book Antiqua" w:hAnsi="Book Antiqua"/>
          <w:sz w:val="24"/>
        </w:rPr>
        <w:t>Wykonawca zobowiązany jest przekazać Zamawiającemu, najpóźniej w terminie 7 dni od upł</w:t>
      </w:r>
      <w:r w:rsidR="00405392" w:rsidRPr="007E705B">
        <w:rPr>
          <w:rFonts w:ascii="Book Antiqua" w:hAnsi="Book Antiqua"/>
          <w:sz w:val="24"/>
        </w:rPr>
        <w:t>ywu okresu ubezpieczenia</w:t>
      </w:r>
      <w:r w:rsidRPr="007E705B">
        <w:rPr>
          <w:rFonts w:ascii="Book Antiqua" w:hAnsi="Book Antiqua"/>
          <w:sz w:val="24"/>
        </w:rPr>
        <w:t>, dokument (potwierdzony za zgodność z oryginałem kopię) potwie</w:t>
      </w:r>
      <w:r w:rsidR="00F56826" w:rsidRPr="007E705B">
        <w:rPr>
          <w:rFonts w:ascii="Book Antiqua" w:hAnsi="Book Antiqua"/>
          <w:sz w:val="24"/>
        </w:rPr>
        <w:t>rdzający posiadanie ubezpieczenia na kolejny okres. Dokument ten staje się załącznikiem do umowy bez konieczności dokonywania jej zmiany.</w:t>
      </w:r>
    </w:p>
    <w:p w14:paraId="6B805560" w14:textId="77777777" w:rsidR="006432E8" w:rsidRPr="007E705B" w:rsidRDefault="006432E8" w:rsidP="006432E8">
      <w:pPr>
        <w:pStyle w:val="Tekstpodstawowy"/>
        <w:ind w:left="2836" w:firstLine="709"/>
        <w:rPr>
          <w:rFonts w:ascii="Book Antiqua" w:hAnsi="Book Antiqua"/>
          <w:bCs/>
          <w:szCs w:val="24"/>
        </w:rPr>
      </w:pPr>
    </w:p>
    <w:p w14:paraId="3558364B" w14:textId="77777777" w:rsidR="003F6774" w:rsidRPr="007E705B" w:rsidRDefault="0070513A">
      <w:pPr>
        <w:pStyle w:val="Tekstpodstawowy"/>
        <w:jc w:val="center"/>
        <w:rPr>
          <w:rFonts w:ascii="Book Antiqua" w:hAnsi="Book Antiqua"/>
          <w:b/>
          <w:szCs w:val="24"/>
        </w:rPr>
      </w:pPr>
      <w:r w:rsidRPr="007E705B">
        <w:rPr>
          <w:rFonts w:ascii="Book Antiqua" w:hAnsi="Book Antiqua"/>
          <w:b/>
          <w:szCs w:val="24"/>
        </w:rPr>
        <w:t>§ 6</w:t>
      </w:r>
    </w:p>
    <w:p w14:paraId="14279CD0" w14:textId="77777777" w:rsidR="003F6774" w:rsidRPr="007E705B" w:rsidRDefault="0075100D" w:rsidP="00EA5B5E">
      <w:pPr>
        <w:pStyle w:val="Tekstpodstawowy"/>
        <w:jc w:val="center"/>
        <w:rPr>
          <w:rFonts w:ascii="Book Antiqua" w:hAnsi="Book Antiqua"/>
          <w:b/>
          <w:szCs w:val="24"/>
        </w:rPr>
      </w:pPr>
      <w:r w:rsidRPr="007E705B">
        <w:rPr>
          <w:rFonts w:ascii="Book Antiqua" w:hAnsi="Book Antiqua"/>
          <w:b/>
          <w:szCs w:val="24"/>
        </w:rPr>
        <w:t>Prawa i obowiązki Zamawiającego</w:t>
      </w:r>
    </w:p>
    <w:p w14:paraId="4EB78891" w14:textId="77777777" w:rsidR="00EA5B5E"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Zamawiający obowiązany jest do zapewnienia</w:t>
      </w:r>
      <w:r w:rsidR="00D04218" w:rsidRPr="007E705B">
        <w:rPr>
          <w:rFonts w:ascii="Book Antiqua" w:hAnsi="Book Antiqua"/>
          <w:szCs w:val="24"/>
        </w:rPr>
        <w:t xml:space="preserve"> </w:t>
      </w:r>
      <w:r w:rsidR="00B56399" w:rsidRPr="007E705B">
        <w:rPr>
          <w:rFonts w:ascii="Book Antiqua" w:hAnsi="Book Antiqua"/>
          <w:szCs w:val="24"/>
        </w:rPr>
        <w:t>pracownikom</w:t>
      </w:r>
      <w:r w:rsidRPr="007E705B">
        <w:rPr>
          <w:rFonts w:ascii="Book Antiqua" w:hAnsi="Book Antiqua"/>
          <w:szCs w:val="24"/>
        </w:rPr>
        <w:t xml:space="preserve"> ochrony odpowiednich, bezpiecznych i higienicznych warunków zgodnie z przepisami BHP i ppoż., ogrzewania i oświetlenia w pomieszczeniu portierni, krzesła, stolika</w:t>
      </w:r>
      <w:r w:rsidR="00E226C0" w:rsidRPr="007E705B">
        <w:rPr>
          <w:rFonts w:ascii="Book Antiqua" w:hAnsi="Book Antiqua"/>
          <w:szCs w:val="24"/>
        </w:rPr>
        <w:t xml:space="preserve"> </w:t>
      </w:r>
      <w:r w:rsidRPr="007E705B">
        <w:rPr>
          <w:rFonts w:ascii="Book Antiqua" w:hAnsi="Book Antiqua"/>
          <w:szCs w:val="24"/>
        </w:rPr>
        <w:t>oraz bezpiecznych dróg patrolowania w chronionych obiektach.</w:t>
      </w:r>
    </w:p>
    <w:p w14:paraId="71FEF492" w14:textId="77777777" w:rsidR="00EA5B5E"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Zamawiający zobowiązany jest do zapoznania osób świadczących usługę ochrony</w:t>
      </w:r>
      <w:r w:rsidR="00EA5B5E" w:rsidRPr="007E705B">
        <w:rPr>
          <w:rFonts w:ascii="Book Antiqua" w:hAnsi="Book Antiqua"/>
          <w:szCs w:val="24"/>
        </w:rPr>
        <w:br/>
      </w:r>
      <w:r w:rsidRPr="007E705B">
        <w:rPr>
          <w:rFonts w:ascii="Book Antiqua" w:hAnsi="Book Antiqua"/>
          <w:szCs w:val="24"/>
        </w:rPr>
        <w:t xml:space="preserve">z regulaminami wewnętrznymi obowiązującymi w </w:t>
      </w:r>
      <w:r w:rsidR="00EA5B5E" w:rsidRPr="007E705B">
        <w:rPr>
          <w:rFonts w:ascii="Book Antiqua" w:hAnsi="Book Antiqua"/>
          <w:szCs w:val="24"/>
        </w:rPr>
        <w:t>s</w:t>
      </w:r>
      <w:r w:rsidRPr="007E705B">
        <w:rPr>
          <w:rFonts w:ascii="Book Antiqua" w:hAnsi="Book Antiqua"/>
          <w:szCs w:val="24"/>
        </w:rPr>
        <w:t>ądzie (między innymi</w:t>
      </w:r>
      <w:r w:rsidR="00132002" w:rsidRPr="007E705B">
        <w:rPr>
          <w:rFonts w:ascii="Book Antiqua" w:hAnsi="Book Antiqua"/>
          <w:szCs w:val="24"/>
        </w:rPr>
        <w:t xml:space="preserve">: </w:t>
      </w:r>
      <w:r w:rsidR="00413AAA" w:rsidRPr="007E705B">
        <w:rPr>
          <w:rFonts w:ascii="Book Antiqua" w:hAnsi="Book Antiqua"/>
          <w:szCs w:val="24"/>
        </w:rPr>
        <w:t xml:space="preserve">instrukcjami </w:t>
      </w:r>
      <w:r w:rsidRPr="007E705B">
        <w:rPr>
          <w:rFonts w:ascii="Book Antiqua" w:hAnsi="Book Antiqua"/>
          <w:szCs w:val="24"/>
        </w:rPr>
        <w:t>ppoż. i bhp</w:t>
      </w:r>
      <w:r w:rsidR="00132002" w:rsidRPr="007E705B">
        <w:rPr>
          <w:rFonts w:ascii="Book Antiqua" w:hAnsi="Book Antiqua"/>
          <w:szCs w:val="24"/>
        </w:rPr>
        <w:t>, instrukcją bezpieczeństwa i porządku w sądzie</w:t>
      </w:r>
      <w:r w:rsidRPr="007E705B">
        <w:rPr>
          <w:rFonts w:ascii="Book Antiqua" w:hAnsi="Book Antiqua"/>
          <w:szCs w:val="24"/>
        </w:rPr>
        <w:t>), a także topografią budynków oraz głównymi wyłącznikami prądu, zaworów wody oraz centralami systemów alarmowych.</w:t>
      </w:r>
    </w:p>
    <w:p w14:paraId="5CF97355" w14:textId="77777777" w:rsidR="00EA5B5E"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W razie wypadku przy pracy pracownika Wykonawcy, Zamawiający obowiązany jest udzielić wszelkiej pomocy przy badaniu przyczyn wypadku.</w:t>
      </w:r>
    </w:p>
    <w:p w14:paraId="68CA6C1A" w14:textId="77777777" w:rsidR="00EA5B5E"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Zamawiający w miejscu widocznym winien wywiesić wykaz telefonów do: Straży Pożarnej, Pogotowia Ratunkowego, Policji, Pogotowia Gazowego, Pogotowia Energetycznego, Pogotowia Sieci Wodociągowej oraz przedstawiciela Zamawiającego, którego należy powiadomić w razie nagłego wypadku.</w:t>
      </w:r>
    </w:p>
    <w:p w14:paraId="38A214B0" w14:textId="77777777" w:rsidR="00EA5B5E" w:rsidRPr="007E705B" w:rsidRDefault="008C4002"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lastRenderedPageBreak/>
        <w:t>W przypadku wątpliwości co do przestrzegania prawa pracy przez Wykonawcę, Zamawiający może zwrócić się o przeprowadzenie kontroli przez Państwową Inspekcję Pracy, na co niniejszym Wykonawca wyraża zgodę.</w:t>
      </w:r>
    </w:p>
    <w:p w14:paraId="3D00655A" w14:textId="77777777" w:rsidR="00867006" w:rsidRPr="007E705B" w:rsidRDefault="00D80B1B"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 xml:space="preserve">W terminie 7 dni od zawarcia umowy Wykonawca przedłoży wykaz pracowników, którzy będą świadczyć usługi ochrony osób i mienia. </w:t>
      </w:r>
      <w:r w:rsidR="008C4002" w:rsidRPr="007E705B">
        <w:rPr>
          <w:rFonts w:ascii="Book Antiqua" w:hAnsi="Book Antiqua"/>
          <w:szCs w:val="24"/>
        </w:rPr>
        <w:t xml:space="preserve">Zamawiający, może w każdym czasie żądać podania i dostarczenia, we wskazanym </w:t>
      </w:r>
      <w:r w:rsidRPr="007E705B">
        <w:rPr>
          <w:rFonts w:ascii="Book Antiqua" w:hAnsi="Book Antiqua"/>
          <w:szCs w:val="24"/>
        </w:rPr>
        <w:t>w zdaniu pierwszym terminie</w:t>
      </w:r>
      <w:r w:rsidR="008C4002" w:rsidRPr="007E705B">
        <w:rPr>
          <w:rFonts w:ascii="Book Antiqua" w:hAnsi="Book Antiqua"/>
          <w:szCs w:val="24"/>
        </w:rPr>
        <w:t xml:space="preserve">, aktualnego wykazu pracowników wykonujących przedmiot umowy. Brak dostarczenia wykazu lub niedostarczenie go w </w:t>
      </w:r>
      <w:r w:rsidRPr="007E705B">
        <w:rPr>
          <w:rFonts w:ascii="Book Antiqua" w:hAnsi="Book Antiqua"/>
          <w:szCs w:val="24"/>
        </w:rPr>
        <w:t xml:space="preserve">ww. terminach </w:t>
      </w:r>
      <w:r w:rsidR="008C4002" w:rsidRPr="007E705B">
        <w:rPr>
          <w:rFonts w:ascii="Book Antiqua" w:hAnsi="Book Antiqua"/>
          <w:szCs w:val="24"/>
        </w:rPr>
        <w:t>uprawnia Zamawiającego do naliczenia k</w:t>
      </w:r>
      <w:r w:rsidR="00F14361" w:rsidRPr="007E705B">
        <w:rPr>
          <w:rFonts w:ascii="Book Antiqua" w:hAnsi="Book Antiqua"/>
          <w:szCs w:val="24"/>
        </w:rPr>
        <w:t xml:space="preserve">ary umownej, o której mowa </w:t>
      </w:r>
      <w:r w:rsidR="00F14361" w:rsidRPr="008B0EEB">
        <w:rPr>
          <w:rFonts w:ascii="Book Antiqua" w:hAnsi="Book Antiqua"/>
          <w:szCs w:val="24"/>
        </w:rPr>
        <w:t xml:space="preserve">w </w:t>
      </w:r>
      <w:r w:rsidR="00685424" w:rsidRPr="008B0EEB">
        <w:rPr>
          <w:rFonts w:ascii="Book Antiqua" w:hAnsi="Book Antiqua"/>
          <w:szCs w:val="24"/>
        </w:rPr>
        <w:t>§ 8</w:t>
      </w:r>
      <w:r w:rsidR="00331B01" w:rsidRPr="008B0EEB">
        <w:rPr>
          <w:rFonts w:ascii="Book Antiqua" w:hAnsi="Book Antiqua"/>
          <w:szCs w:val="24"/>
        </w:rPr>
        <w:t xml:space="preserve"> ust. 1 pkt 3</w:t>
      </w:r>
      <w:r w:rsidR="008C4002" w:rsidRPr="008B0EEB">
        <w:rPr>
          <w:rFonts w:ascii="Book Antiqua" w:hAnsi="Book Antiqua"/>
          <w:szCs w:val="24"/>
        </w:rPr>
        <w:t>.</w:t>
      </w:r>
      <w:r w:rsidR="00FA4D2E" w:rsidRPr="007E705B">
        <w:rPr>
          <w:rFonts w:ascii="Book Antiqua" w:hAnsi="Book Antiqua"/>
          <w:szCs w:val="24"/>
        </w:rPr>
        <w:t xml:space="preserve">  </w:t>
      </w:r>
    </w:p>
    <w:p w14:paraId="533CF720" w14:textId="77777777" w:rsidR="00083166"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O wszelkich przypadkach kradzieży z włamaniem w ochranianym obiekcie, Zamawiający zobowiązany jest powiadomić niezależnie od organów Policji – Wykonawcę.</w:t>
      </w:r>
    </w:p>
    <w:p w14:paraId="64E160C3" w14:textId="77777777" w:rsidR="00083166"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Zamawiający zobowiązany jest również zawiadomić Wykonawcę o terminie rozpoczęcia remanentu pokradzieżowego w celu umożliwienia Wykonawcy oddelegowania je</w:t>
      </w:r>
      <w:r w:rsidR="000B3C4F" w:rsidRPr="007E705B">
        <w:rPr>
          <w:rFonts w:ascii="Book Antiqua" w:hAnsi="Book Antiqua"/>
          <w:szCs w:val="24"/>
        </w:rPr>
        <w:t xml:space="preserve">go </w:t>
      </w:r>
      <w:r w:rsidRPr="007E705B">
        <w:rPr>
          <w:rFonts w:ascii="Book Antiqua" w:hAnsi="Book Antiqua"/>
          <w:szCs w:val="24"/>
        </w:rPr>
        <w:t>przedstawiciela do wzięcia udziału w tym remanencie.</w:t>
      </w:r>
    </w:p>
    <w:p w14:paraId="354A0663" w14:textId="77777777" w:rsidR="00083166"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W razie odzyskania utraconych</w:t>
      </w:r>
      <w:r w:rsidR="000B3C4F" w:rsidRPr="007E705B">
        <w:rPr>
          <w:rFonts w:ascii="Book Antiqua" w:hAnsi="Book Antiqua"/>
          <w:szCs w:val="24"/>
        </w:rPr>
        <w:t xml:space="preserve"> </w:t>
      </w:r>
      <w:r w:rsidRPr="007E705B">
        <w:rPr>
          <w:rFonts w:ascii="Book Antiqua" w:hAnsi="Book Antiqua"/>
          <w:szCs w:val="24"/>
        </w:rPr>
        <w:t>przedmiotów</w:t>
      </w:r>
      <w:r w:rsidR="000B3C4F" w:rsidRPr="007E705B">
        <w:rPr>
          <w:rFonts w:ascii="Book Antiqua" w:hAnsi="Book Antiqua"/>
          <w:szCs w:val="24"/>
        </w:rPr>
        <w:t>,</w:t>
      </w:r>
      <w:r w:rsidRPr="007E705B">
        <w:rPr>
          <w:rFonts w:ascii="Book Antiqua" w:hAnsi="Book Antiqua"/>
          <w:szCs w:val="24"/>
        </w:rPr>
        <w:t xml:space="preserve"> Zamawiający jest zobowiązany powiadomić o tym Wykonawcę, zaś przedmioty odzyskane przyjąć z powrotem</w:t>
      </w:r>
      <w:r w:rsidR="000B3C4F" w:rsidRPr="007E705B">
        <w:rPr>
          <w:rFonts w:ascii="Book Antiqua" w:hAnsi="Book Antiqua"/>
          <w:szCs w:val="24"/>
        </w:rPr>
        <w:t>, chyba że jest to niemożliwe lub niecelowe</w:t>
      </w:r>
      <w:r w:rsidRPr="007E705B">
        <w:rPr>
          <w:rFonts w:ascii="Book Antiqua" w:hAnsi="Book Antiqua"/>
          <w:szCs w:val="24"/>
        </w:rPr>
        <w:t>.</w:t>
      </w:r>
    </w:p>
    <w:p w14:paraId="73E3CCDE" w14:textId="77777777" w:rsidR="00083166"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 xml:space="preserve">Jeżeli Zamawiający odzyskał </w:t>
      </w:r>
      <w:r w:rsidR="000B3C4F" w:rsidRPr="007E705B">
        <w:rPr>
          <w:rFonts w:ascii="Book Antiqua" w:hAnsi="Book Antiqua"/>
          <w:szCs w:val="24"/>
        </w:rPr>
        <w:t xml:space="preserve">utracone </w:t>
      </w:r>
      <w:r w:rsidRPr="007E705B">
        <w:rPr>
          <w:rFonts w:ascii="Book Antiqua" w:hAnsi="Book Antiqua"/>
          <w:szCs w:val="24"/>
        </w:rPr>
        <w:t>przedmioty w stanie niezmienionym</w:t>
      </w:r>
      <w:r w:rsidR="00083166" w:rsidRPr="007E705B">
        <w:rPr>
          <w:rFonts w:ascii="Book Antiqua" w:hAnsi="Book Antiqua"/>
          <w:szCs w:val="24"/>
        </w:rPr>
        <w:br/>
      </w:r>
      <w:r w:rsidR="00BA2386" w:rsidRPr="007E705B">
        <w:rPr>
          <w:rFonts w:ascii="Book Antiqua" w:hAnsi="Book Antiqua"/>
          <w:szCs w:val="24"/>
        </w:rPr>
        <w:t>i nieuszkodzonym</w:t>
      </w:r>
      <w:r w:rsidR="000B3C4F" w:rsidRPr="007E705B">
        <w:rPr>
          <w:rFonts w:ascii="Book Antiqua" w:hAnsi="Book Antiqua"/>
          <w:szCs w:val="24"/>
        </w:rPr>
        <w:t xml:space="preserve"> i nie poniósł z tego tytułu innych szkód,</w:t>
      </w:r>
      <w:r w:rsidR="00BA2386" w:rsidRPr="007E705B">
        <w:rPr>
          <w:rFonts w:ascii="Book Antiqua" w:hAnsi="Book Antiqua"/>
          <w:szCs w:val="24"/>
        </w:rPr>
        <w:t xml:space="preserve"> </w:t>
      </w:r>
      <w:r w:rsidRPr="007E705B">
        <w:rPr>
          <w:rFonts w:ascii="Book Antiqua" w:hAnsi="Book Antiqua"/>
          <w:szCs w:val="24"/>
        </w:rPr>
        <w:t>Wykonawca jest wolny od obowiązku wypłaty odszkodowania, a w razie gdy odszkodowanie zostało już wypłacone, Zamawiający zobowiązany jest zwrócić Wykonawcy kwotę tego odszkodowania</w:t>
      </w:r>
      <w:r w:rsidR="004D7702" w:rsidRPr="007E705B">
        <w:rPr>
          <w:rFonts w:ascii="Book Antiqua" w:hAnsi="Book Antiqua"/>
          <w:szCs w:val="24"/>
        </w:rPr>
        <w:t xml:space="preserve"> na wezwanie Wykonawcy</w:t>
      </w:r>
      <w:r w:rsidRPr="007E705B">
        <w:rPr>
          <w:rFonts w:ascii="Book Antiqua" w:hAnsi="Book Antiqua"/>
          <w:szCs w:val="24"/>
        </w:rPr>
        <w:t>.</w:t>
      </w:r>
      <w:r w:rsidR="004270DD" w:rsidRPr="007E705B">
        <w:rPr>
          <w:rFonts w:ascii="Book Antiqua" w:hAnsi="Book Antiqua"/>
          <w:szCs w:val="24"/>
        </w:rPr>
        <w:t xml:space="preserve"> Zwrot następuje w kwocie faktycznie uzyskanej.</w:t>
      </w:r>
    </w:p>
    <w:p w14:paraId="053756BD" w14:textId="77777777" w:rsidR="00CF5AA0"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 xml:space="preserve">Jeżeli Zamawiający odzyskał część </w:t>
      </w:r>
      <w:r w:rsidR="000B3C4F" w:rsidRPr="007E705B">
        <w:rPr>
          <w:rFonts w:ascii="Book Antiqua" w:hAnsi="Book Antiqua"/>
          <w:szCs w:val="24"/>
        </w:rPr>
        <w:t xml:space="preserve">utraconych </w:t>
      </w:r>
      <w:r w:rsidRPr="007E705B">
        <w:rPr>
          <w:rFonts w:ascii="Book Antiqua" w:hAnsi="Book Antiqua"/>
          <w:szCs w:val="24"/>
        </w:rPr>
        <w:t>przedmiotów lub przedmioty w stanie zmienionym odszkodowanie ulega zmniejszeniu o wartość odzyskanych przedmiotów</w:t>
      </w:r>
      <w:r w:rsidR="004A7E36" w:rsidRPr="007E705B">
        <w:rPr>
          <w:rFonts w:ascii="Book Antiqua" w:hAnsi="Book Antiqua"/>
          <w:szCs w:val="24"/>
        </w:rPr>
        <w:t>, chyba że odzyskane przedmioty nie przedstawiają żadnej wartości</w:t>
      </w:r>
      <w:r w:rsidRPr="007E705B">
        <w:rPr>
          <w:rFonts w:ascii="Book Antiqua" w:hAnsi="Book Antiqua"/>
          <w:szCs w:val="24"/>
        </w:rPr>
        <w:t xml:space="preserve">. Ocena wartości odzyskanych przedmiotów winna być dokonana w obecności przedstawicieli obu </w:t>
      </w:r>
      <w:r w:rsidR="00312C1B" w:rsidRPr="007E705B">
        <w:rPr>
          <w:rFonts w:ascii="Book Antiqua" w:hAnsi="Book Antiqua"/>
          <w:szCs w:val="24"/>
        </w:rPr>
        <w:t>S</w:t>
      </w:r>
      <w:r w:rsidRPr="007E705B">
        <w:rPr>
          <w:rFonts w:ascii="Book Antiqua" w:hAnsi="Book Antiqua"/>
          <w:szCs w:val="24"/>
        </w:rPr>
        <w:t>tron i stwierdzona w formie protokolarnej</w:t>
      </w:r>
      <w:r w:rsidR="004D7702" w:rsidRPr="007E705B">
        <w:rPr>
          <w:rFonts w:ascii="Book Antiqua" w:hAnsi="Book Antiqua"/>
          <w:szCs w:val="24"/>
        </w:rPr>
        <w:t xml:space="preserve"> na koszt Wykonawcy</w:t>
      </w:r>
      <w:r w:rsidRPr="007E705B">
        <w:rPr>
          <w:rFonts w:ascii="Book Antiqua" w:hAnsi="Book Antiqua"/>
          <w:szCs w:val="24"/>
        </w:rPr>
        <w:t>.</w:t>
      </w:r>
      <w:r w:rsidR="000B3C4F" w:rsidRPr="007E705B">
        <w:rPr>
          <w:rFonts w:ascii="Book Antiqua" w:hAnsi="Book Antiqua"/>
          <w:szCs w:val="24"/>
        </w:rPr>
        <w:t xml:space="preserve"> </w:t>
      </w:r>
      <w:r w:rsidR="004A7E36" w:rsidRPr="007E705B">
        <w:rPr>
          <w:rFonts w:ascii="Book Antiqua" w:hAnsi="Book Antiqua"/>
          <w:szCs w:val="24"/>
        </w:rPr>
        <w:t>Zmniejszenie wartości odszkodowania z tytułu odzyskania utraconych przedmiotów, nie wyłącza prawa Zamawiającego do domagania się odszkodowania do pełnej wartości poniesionej szkody.</w:t>
      </w:r>
    </w:p>
    <w:p w14:paraId="37074E54" w14:textId="77777777" w:rsidR="00041F1D" w:rsidRPr="007E705B" w:rsidRDefault="003F6774" w:rsidP="00CF3812">
      <w:pPr>
        <w:pStyle w:val="Tekstpodstawowy"/>
        <w:numPr>
          <w:ilvl w:val="0"/>
          <w:numId w:val="10"/>
        </w:numPr>
        <w:tabs>
          <w:tab w:val="left" w:pos="142"/>
        </w:tabs>
        <w:rPr>
          <w:rFonts w:ascii="Book Antiqua" w:hAnsi="Book Antiqua"/>
          <w:szCs w:val="24"/>
        </w:rPr>
      </w:pPr>
      <w:r w:rsidRPr="007E705B">
        <w:rPr>
          <w:rFonts w:ascii="Book Antiqua" w:hAnsi="Book Antiqua"/>
          <w:szCs w:val="24"/>
        </w:rPr>
        <w:t>W przypadku nieobecności funkcjonariusza ochrony na służbie lub będącego w stanie uniemożliwiającym mu wykonywanie jego obowiązków, Zamawiający powiadomi</w:t>
      </w:r>
      <w:r w:rsidR="00CF5AA0" w:rsidRPr="007E705B">
        <w:rPr>
          <w:rFonts w:ascii="Book Antiqua" w:hAnsi="Book Antiqua"/>
          <w:szCs w:val="24"/>
        </w:rPr>
        <w:br/>
      </w:r>
      <w:r w:rsidRPr="007E705B">
        <w:rPr>
          <w:rFonts w:ascii="Book Antiqua" w:hAnsi="Book Antiqua"/>
          <w:szCs w:val="24"/>
        </w:rPr>
        <w:t xml:space="preserve">o tym fakcie niezwłocznie Wykonawcę, który w trybie natychmiastowym zabezpieczy posterunek innym </w:t>
      </w:r>
      <w:r w:rsidR="00312C1B" w:rsidRPr="007E705B">
        <w:rPr>
          <w:rFonts w:ascii="Book Antiqua" w:hAnsi="Book Antiqua"/>
          <w:szCs w:val="24"/>
        </w:rPr>
        <w:t>pracownikiem ochrony</w:t>
      </w:r>
      <w:r w:rsidRPr="007E705B">
        <w:rPr>
          <w:rFonts w:ascii="Book Antiqua" w:hAnsi="Book Antiqua"/>
          <w:szCs w:val="24"/>
        </w:rPr>
        <w:t>.</w:t>
      </w:r>
    </w:p>
    <w:p w14:paraId="2E54B2CD" w14:textId="77777777" w:rsidR="00CF5AA0" w:rsidRPr="007E705B" w:rsidRDefault="00CF5AA0" w:rsidP="00CF5AA0">
      <w:pPr>
        <w:pStyle w:val="Tekstpodstawowy"/>
        <w:tabs>
          <w:tab w:val="left" w:pos="142"/>
        </w:tabs>
        <w:rPr>
          <w:rFonts w:ascii="Book Antiqua" w:hAnsi="Book Antiqua"/>
          <w:b/>
          <w:szCs w:val="24"/>
        </w:rPr>
      </w:pPr>
      <w:r w:rsidRPr="007E705B">
        <w:rPr>
          <w:rFonts w:ascii="Book Antiqua" w:hAnsi="Book Antiqua"/>
          <w:szCs w:val="24"/>
        </w:rPr>
        <w:tab/>
      </w:r>
      <w:r w:rsidRPr="007E705B">
        <w:rPr>
          <w:rFonts w:ascii="Book Antiqua" w:hAnsi="Book Antiqua"/>
          <w:szCs w:val="24"/>
        </w:rPr>
        <w:tab/>
      </w:r>
      <w:r w:rsidR="003F6774" w:rsidRPr="007E705B">
        <w:rPr>
          <w:rFonts w:ascii="Book Antiqua" w:hAnsi="Book Antiqua"/>
          <w:szCs w:val="24"/>
        </w:rPr>
        <w:t>Telefon kontaktow</w:t>
      </w:r>
      <w:r w:rsidR="00DB0E2F" w:rsidRPr="007E705B">
        <w:rPr>
          <w:rFonts w:ascii="Book Antiqua" w:hAnsi="Book Antiqua"/>
          <w:szCs w:val="24"/>
        </w:rPr>
        <w:t>y</w:t>
      </w:r>
      <w:r w:rsidR="003F6774" w:rsidRPr="007E705B">
        <w:rPr>
          <w:rFonts w:ascii="Book Antiqua" w:hAnsi="Book Antiqua"/>
          <w:b/>
          <w:szCs w:val="24"/>
        </w:rPr>
        <w:t>:</w:t>
      </w:r>
      <w:r w:rsidR="00041F1D" w:rsidRPr="007E705B">
        <w:rPr>
          <w:rFonts w:ascii="Book Antiqua" w:hAnsi="Book Antiqua"/>
          <w:b/>
          <w:szCs w:val="24"/>
        </w:rPr>
        <w:t xml:space="preserve"> </w:t>
      </w:r>
      <w:r w:rsidR="00EB450C" w:rsidRPr="007E705B">
        <w:rPr>
          <w:rFonts w:ascii="Book Antiqua" w:hAnsi="Book Antiqua"/>
          <w:b/>
          <w:szCs w:val="24"/>
        </w:rPr>
        <w:t xml:space="preserve"> </w:t>
      </w:r>
      <w:r w:rsidR="008B522D" w:rsidRPr="007E705B">
        <w:rPr>
          <w:rFonts w:ascii="Book Antiqua" w:hAnsi="Book Antiqua"/>
          <w:b/>
          <w:szCs w:val="24"/>
        </w:rPr>
        <w:t>…………………..</w:t>
      </w:r>
      <w:r w:rsidR="00074B94" w:rsidRPr="007E705B">
        <w:rPr>
          <w:rFonts w:ascii="Book Antiqua" w:hAnsi="Book Antiqua"/>
          <w:b/>
          <w:szCs w:val="24"/>
        </w:rPr>
        <w:t>.</w:t>
      </w:r>
    </w:p>
    <w:p w14:paraId="025C247D" w14:textId="77777777" w:rsidR="00CF5AA0" w:rsidRPr="007E705B" w:rsidRDefault="00CF5AA0" w:rsidP="00CF5AA0">
      <w:pPr>
        <w:pStyle w:val="Tekstpodstawowy"/>
        <w:tabs>
          <w:tab w:val="left" w:pos="142"/>
        </w:tabs>
        <w:rPr>
          <w:rFonts w:ascii="Book Antiqua" w:hAnsi="Book Antiqua"/>
          <w:b/>
          <w:szCs w:val="24"/>
        </w:rPr>
      </w:pPr>
      <w:r w:rsidRPr="007E705B">
        <w:rPr>
          <w:rFonts w:ascii="Book Antiqua" w:hAnsi="Book Antiqua"/>
          <w:b/>
          <w:szCs w:val="24"/>
        </w:rPr>
        <w:tab/>
      </w:r>
      <w:r w:rsidRPr="007E705B">
        <w:rPr>
          <w:rFonts w:ascii="Book Antiqua" w:hAnsi="Book Antiqua"/>
          <w:b/>
          <w:szCs w:val="24"/>
        </w:rPr>
        <w:tab/>
      </w:r>
      <w:r w:rsidR="00041F1D" w:rsidRPr="007E705B">
        <w:rPr>
          <w:rFonts w:ascii="Book Antiqua" w:hAnsi="Book Antiqua"/>
          <w:szCs w:val="24"/>
        </w:rPr>
        <w:t>T</w:t>
      </w:r>
      <w:r w:rsidR="00CD7419" w:rsidRPr="007E705B">
        <w:rPr>
          <w:rFonts w:ascii="Book Antiqua" w:hAnsi="Book Antiqua"/>
          <w:szCs w:val="24"/>
        </w:rPr>
        <w:t>el</w:t>
      </w:r>
      <w:r w:rsidR="00DB0E2F" w:rsidRPr="007E705B">
        <w:rPr>
          <w:rFonts w:ascii="Book Antiqua" w:hAnsi="Book Antiqua"/>
          <w:szCs w:val="24"/>
        </w:rPr>
        <w:t>efony</w:t>
      </w:r>
      <w:r w:rsidR="00CD7419" w:rsidRPr="007E705B">
        <w:rPr>
          <w:rFonts w:ascii="Book Antiqua" w:hAnsi="Book Antiqua"/>
          <w:szCs w:val="24"/>
        </w:rPr>
        <w:t xml:space="preserve"> </w:t>
      </w:r>
      <w:r w:rsidR="00DB0E2F" w:rsidRPr="007E705B">
        <w:rPr>
          <w:rFonts w:ascii="Book Antiqua" w:hAnsi="Book Antiqua"/>
          <w:szCs w:val="24"/>
        </w:rPr>
        <w:t>alarmowe</w:t>
      </w:r>
      <w:r w:rsidR="00132002" w:rsidRPr="007E705B">
        <w:rPr>
          <w:rFonts w:ascii="Book Antiqua" w:hAnsi="Book Antiqua"/>
          <w:szCs w:val="24"/>
        </w:rPr>
        <w:t>:</w:t>
      </w:r>
      <w:r w:rsidR="00CD7419" w:rsidRPr="007E705B">
        <w:rPr>
          <w:rFonts w:ascii="Book Antiqua" w:hAnsi="Book Antiqua"/>
          <w:szCs w:val="24"/>
        </w:rPr>
        <w:t xml:space="preserve"> </w:t>
      </w:r>
      <w:r w:rsidR="00DB0E2F" w:rsidRPr="007E705B">
        <w:rPr>
          <w:rFonts w:ascii="Book Antiqua" w:hAnsi="Book Antiqua"/>
          <w:szCs w:val="24"/>
        </w:rPr>
        <w:t xml:space="preserve">  </w:t>
      </w:r>
      <w:r w:rsidR="008B522D" w:rsidRPr="007E705B">
        <w:rPr>
          <w:rFonts w:ascii="Book Antiqua" w:hAnsi="Book Antiqua"/>
          <w:b/>
          <w:szCs w:val="24"/>
        </w:rPr>
        <w:t>…………………..</w:t>
      </w:r>
      <w:r w:rsidR="00074B94" w:rsidRPr="007E705B">
        <w:rPr>
          <w:rFonts w:ascii="Book Antiqua" w:hAnsi="Book Antiqua"/>
          <w:szCs w:val="24"/>
        </w:rPr>
        <w:t>.</w:t>
      </w:r>
    </w:p>
    <w:p w14:paraId="23F083DD" w14:textId="77777777" w:rsidR="00CF5AA0" w:rsidRPr="007E705B" w:rsidRDefault="008C4002" w:rsidP="00CF3812">
      <w:pPr>
        <w:pStyle w:val="Tekstpodstawowy"/>
        <w:numPr>
          <w:ilvl w:val="0"/>
          <w:numId w:val="10"/>
        </w:numPr>
        <w:tabs>
          <w:tab w:val="left" w:pos="142"/>
        </w:tabs>
        <w:rPr>
          <w:rFonts w:ascii="Book Antiqua" w:hAnsi="Book Antiqua"/>
          <w:b/>
          <w:szCs w:val="24"/>
        </w:rPr>
      </w:pPr>
      <w:r w:rsidRPr="007E705B">
        <w:rPr>
          <w:rFonts w:ascii="Book Antiqua" w:hAnsi="Book Antiqua"/>
          <w:szCs w:val="24"/>
        </w:rPr>
        <w:t>Zamawiający nie ponosi jakiejkolwiek odpowiedzialności związanej z przekroczeniem lub nadużyciem przez pracowników ochrony zatrudnionych przez Wykonawcę obowiązujących przepisów, w tym kodeksu karnego i kodeksu cywilnego, jak również</w:t>
      </w:r>
      <w:r w:rsidR="00CF5AA0" w:rsidRPr="007E705B">
        <w:rPr>
          <w:rFonts w:ascii="Book Antiqua" w:hAnsi="Book Antiqua"/>
          <w:szCs w:val="24"/>
        </w:rPr>
        <w:t xml:space="preserve"> </w:t>
      </w:r>
      <w:r w:rsidRPr="007E705B">
        <w:rPr>
          <w:rFonts w:ascii="Book Antiqua" w:hAnsi="Book Antiqua"/>
          <w:szCs w:val="24"/>
        </w:rPr>
        <w:t>nie ponosi jakiejkolwiek odpowiedzialności za przekroczenie przez nich</w:t>
      </w:r>
      <w:r w:rsidR="00CF5AA0" w:rsidRPr="007E705B">
        <w:rPr>
          <w:rFonts w:ascii="Book Antiqua" w:hAnsi="Book Antiqua"/>
          <w:szCs w:val="24"/>
        </w:rPr>
        <w:t xml:space="preserve"> </w:t>
      </w:r>
      <w:r w:rsidRPr="007E705B">
        <w:rPr>
          <w:rFonts w:ascii="Book Antiqua" w:hAnsi="Book Antiqua"/>
          <w:szCs w:val="24"/>
        </w:rPr>
        <w:t>przysługujących</w:t>
      </w:r>
      <w:r w:rsidR="00CF5AA0" w:rsidRPr="007E705B">
        <w:rPr>
          <w:rFonts w:ascii="Book Antiqua" w:hAnsi="Book Antiqua"/>
          <w:szCs w:val="24"/>
        </w:rPr>
        <w:t xml:space="preserve"> </w:t>
      </w:r>
      <w:r w:rsidRPr="007E705B">
        <w:rPr>
          <w:rFonts w:ascii="Book Antiqua" w:hAnsi="Book Antiqua"/>
          <w:szCs w:val="24"/>
        </w:rPr>
        <w:t>im uprawnień lub ich nadużycie</w:t>
      </w:r>
      <w:r w:rsidR="00D3254A" w:rsidRPr="007E705B">
        <w:rPr>
          <w:rFonts w:ascii="Book Antiqua" w:hAnsi="Book Antiqua"/>
          <w:szCs w:val="24"/>
        </w:rPr>
        <w:t>.</w:t>
      </w:r>
      <w:r w:rsidR="000E7E7C" w:rsidRPr="007E705B">
        <w:rPr>
          <w:rFonts w:ascii="Book Antiqua" w:hAnsi="Book Antiqua"/>
          <w:szCs w:val="24"/>
        </w:rPr>
        <w:t xml:space="preserve"> Zamawiający nie ponosi także odpowiedzialności za jakiekolwiek inne działania pracowników ochrony.</w:t>
      </w:r>
    </w:p>
    <w:p w14:paraId="5CFF6E75" w14:textId="77777777" w:rsidR="00CF5AA0" w:rsidRPr="007E705B" w:rsidRDefault="00D3254A" w:rsidP="00CF3812">
      <w:pPr>
        <w:pStyle w:val="Tekstpodstawowy"/>
        <w:numPr>
          <w:ilvl w:val="0"/>
          <w:numId w:val="10"/>
        </w:numPr>
        <w:tabs>
          <w:tab w:val="left" w:pos="142"/>
        </w:tabs>
        <w:rPr>
          <w:rFonts w:ascii="Book Antiqua" w:hAnsi="Book Antiqua"/>
          <w:b/>
          <w:szCs w:val="24"/>
        </w:rPr>
      </w:pPr>
      <w:r w:rsidRPr="007E705B">
        <w:rPr>
          <w:rFonts w:ascii="Book Antiqua" w:hAnsi="Book Antiqua"/>
          <w:szCs w:val="24"/>
        </w:rPr>
        <w:t>Zamawiający i upoważniona przez niego osoba ma prawo wglądu do dokumentów ochrony i otrzymywania z niej wyciągów i odpisów, a także do wydawania osobom wykonującym przedmiot Umowy dyspo</w:t>
      </w:r>
      <w:r w:rsidR="00F14361" w:rsidRPr="007E705B">
        <w:rPr>
          <w:rFonts w:ascii="Book Antiqua" w:hAnsi="Book Antiqua"/>
          <w:szCs w:val="24"/>
        </w:rPr>
        <w:t>zycji, o których mowa w ust. 15</w:t>
      </w:r>
      <w:r w:rsidR="00FC0564" w:rsidRPr="007E705B">
        <w:rPr>
          <w:rFonts w:ascii="Book Antiqua" w:hAnsi="Book Antiqua"/>
          <w:szCs w:val="24"/>
        </w:rPr>
        <w:t>.</w:t>
      </w:r>
    </w:p>
    <w:p w14:paraId="4E3D5FAF" w14:textId="77777777" w:rsidR="00D3254A" w:rsidRPr="007E705B" w:rsidRDefault="00D3254A" w:rsidP="00CF3812">
      <w:pPr>
        <w:pStyle w:val="Tekstpodstawowy"/>
        <w:numPr>
          <w:ilvl w:val="0"/>
          <w:numId w:val="10"/>
        </w:numPr>
        <w:tabs>
          <w:tab w:val="left" w:pos="142"/>
        </w:tabs>
        <w:rPr>
          <w:rFonts w:ascii="Book Antiqua" w:hAnsi="Book Antiqua"/>
          <w:b/>
          <w:szCs w:val="24"/>
        </w:rPr>
      </w:pPr>
      <w:r w:rsidRPr="007E705B">
        <w:rPr>
          <w:rFonts w:ascii="Book Antiqua" w:hAnsi="Book Antiqua"/>
          <w:szCs w:val="24"/>
        </w:rPr>
        <w:lastRenderedPageBreak/>
        <w:t>W uzasadnionych przypadkach Zamawiający bez konsultacji z Wykonawcą może wydać osobom wykonującym przedmiot Umowy specjalne dyspozycje, pod warunkiem ich odnotowania w Książce Służby. Dyspozycje te mogą być wydane tylko</w:t>
      </w:r>
      <w:r w:rsidR="00CF5AA0" w:rsidRPr="007E705B">
        <w:rPr>
          <w:rFonts w:ascii="Book Antiqua" w:hAnsi="Book Antiqua"/>
          <w:szCs w:val="24"/>
        </w:rPr>
        <w:br/>
      </w:r>
      <w:r w:rsidRPr="007E705B">
        <w:rPr>
          <w:rFonts w:ascii="Book Antiqua" w:hAnsi="Book Antiqua"/>
          <w:szCs w:val="24"/>
        </w:rPr>
        <w:t>w przypadku, jeżeli mieszczą się w przedmiocie Umowy, są zgodne z prawem, nie wpływają ujemnie na stan bezpieczeństwa chronionych osób i mienia.</w:t>
      </w:r>
    </w:p>
    <w:p w14:paraId="238CACF8" w14:textId="77777777" w:rsidR="008C4002" w:rsidRPr="007E705B" w:rsidRDefault="008C4002" w:rsidP="00CF5AA0">
      <w:pPr>
        <w:pStyle w:val="Tekstpodstawowy"/>
        <w:rPr>
          <w:rFonts w:ascii="Book Antiqua" w:hAnsi="Book Antiqua"/>
          <w:b/>
          <w:szCs w:val="24"/>
        </w:rPr>
      </w:pPr>
    </w:p>
    <w:p w14:paraId="66D46B40" w14:textId="77777777" w:rsidR="004D534A" w:rsidRPr="007E705B" w:rsidRDefault="0070513A" w:rsidP="00CF5AA0">
      <w:pPr>
        <w:jc w:val="center"/>
        <w:rPr>
          <w:rFonts w:ascii="Book Antiqua" w:hAnsi="Book Antiqua"/>
          <w:b/>
          <w:sz w:val="24"/>
          <w:szCs w:val="24"/>
        </w:rPr>
      </w:pPr>
      <w:r w:rsidRPr="007E705B">
        <w:rPr>
          <w:rFonts w:ascii="Book Antiqua" w:hAnsi="Book Antiqua"/>
          <w:b/>
          <w:sz w:val="24"/>
          <w:szCs w:val="24"/>
        </w:rPr>
        <w:t>§ 7</w:t>
      </w:r>
    </w:p>
    <w:p w14:paraId="7E236930" w14:textId="77777777" w:rsidR="00C30055" w:rsidRPr="007E705B" w:rsidRDefault="004D534A" w:rsidP="00CF5AA0">
      <w:pPr>
        <w:jc w:val="center"/>
        <w:rPr>
          <w:rFonts w:ascii="Book Antiqua" w:hAnsi="Book Antiqua"/>
          <w:b/>
          <w:sz w:val="24"/>
          <w:szCs w:val="24"/>
        </w:rPr>
      </w:pPr>
      <w:r w:rsidRPr="007E705B">
        <w:rPr>
          <w:rFonts w:ascii="Book Antiqua" w:hAnsi="Book Antiqua"/>
          <w:b/>
          <w:sz w:val="24"/>
          <w:szCs w:val="24"/>
        </w:rPr>
        <w:t>Wynagrodzenie za przedmiot umowy i warunki płatności</w:t>
      </w:r>
    </w:p>
    <w:p w14:paraId="2F8748B4" w14:textId="77777777" w:rsidR="000675FE"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 xml:space="preserve">Zgodnie z ofertą Wykonawcy cena ryczałtowa </w:t>
      </w:r>
      <w:r w:rsidR="00746FCD" w:rsidRPr="007E705B">
        <w:rPr>
          <w:rFonts w:ascii="Book Antiqua" w:hAnsi="Book Antiqua"/>
          <w:sz w:val="24"/>
        </w:rPr>
        <w:t xml:space="preserve">w rozumieniu art. 632 Kodeksu cywilnego </w:t>
      </w:r>
      <w:r w:rsidRPr="007E705B">
        <w:rPr>
          <w:rFonts w:ascii="Book Antiqua" w:hAnsi="Book Antiqua"/>
          <w:sz w:val="24"/>
        </w:rPr>
        <w:t>brutto za 1 roboczogodzinę (60</w:t>
      </w:r>
      <w:r w:rsidR="00CF5AA0" w:rsidRPr="007E705B">
        <w:rPr>
          <w:rFonts w:ascii="Book Antiqua" w:hAnsi="Book Antiqua"/>
          <w:sz w:val="24"/>
        </w:rPr>
        <w:t xml:space="preserve"> </w:t>
      </w:r>
      <w:r w:rsidRPr="007E705B">
        <w:rPr>
          <w:rFonts w:ascii="Book Antiqua" w:hAnsi="Book Antiqua"/>
          <w:sz w:val="24"/>
        </w:rPr>
        <w:t>min) wynosi: ………</w:t>
      </w:r>
      <w:r w:rsidR="00CF5AA0" w:rsidRPr="007E705B">
        <w:rPr>
          <w:rFonts w:ascii="Book Antiqua" w:hAnsi="Book Antiqua"/>
          <w:sz w:val="24"/>
        </w:rPr>
        <w:t xml:space="preserve"> </w:t>
      </w:r>
      <w:r w:rsidRPr="007E705B">
        <w:rPr>
          <w:rFonts w:ascii="Book Antiqua" w:hAnsi="Book Antiqua"/>
          <w:sz w:val="24"/>
        </w:rPr>
        <w:t>zł.</w:t>
      </w:r>
    </w:p>
    <w:p w14:paraId="73FCFB60" w14:textId="77777777" w:rsidR="000675FE"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Cena, o której mowa w ust. 1, może ulec zmianie tylko w przypadku urzędowej zmiany stawki podatku VAT.</w:t>
      </w:r>
    </w:p>
    <w:p w14:paraId="4B4497D9" w14:textId="7981CEA9" w:rsidR="000675FE"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Wartość przedmiotu Umowy przy przewid</w:t>
      </w:r>
      <w:r w:rsidR="008F6B33" w:rsidRPr="007E705B">
        <w:rPr>
          <w:rFonts w:ascii="Book Antiqua" w:hAnsi="Book Antiqua"/>
          <w:sz w:val="24"/>
        </w:rPr>
        <w:t xml:space="preserve">ywanej maksymalnej ilości </w:t>
      </w:r>
      <w:r w:rsidR="00050BEF" w:rsidRPr="007E705B">
        <w:rPr>
          <w:rFonts w:ascii="Book Antiqua" w:hAnsi="Book Antiqua"/>
          <w:b/>
          <w:sz w:val="24"/>
        </w:rPr>
        <w:t>2</w:t>
      </w:r>
      <w:r w:rsidR="008B0EEB">
        <w:rPr>
          <w:rFonts w:ascii="Book Antiqua" w:hAnsi="Book Antiqua"/>
          <w:b/>
          <w:sz w:val="24"/>
        </w:rPr>
        <w:t>8 885</w:t>
      </w:r>
      <w:r w:rsidR="000675FE" w:rsidRPr="007E705B">
        <w:rPr>
          <w:rFonts w:ascii="Book Antiqua" w:hAnsi="Book Antiqua"/>
          <w:b/>
          <w:sz w:val="24"/>
        </w:rPr>
        <w:t>,</w:t>
      </w:r>
      <w:r w:rsidR="002646F0">
        <w:rPr>
          <w:rFonts w:ascii="Book Antiqua" w:hAnsi="Book Antiqua"/>
          <w:b/>
          <w:sz w:val="24"/>
        </w:rPr>
        <w:t>5</w:t>
      </w:r>
      <w:r w:rsidR="000675FE" w:rsidRPr="007E705B">
        <w:rPr>
          <w:rFonts w:ascii="Book Antiqua" w:hAnsi="Book Antiqua"/>
          <w:b/>
          <w:sz w:val="24"/>
        </w:rPr>
        <w:t>0</w:t>
      </w:r>
      <w:r w:rsidR="008F6B33" w:rsidRPr="007E705B">
        <w:rPr>
          <w:rFonts w:ascii="Book Antiqua" w:hAnsi="Book Antiqua"/>
          <w:sz w:val="24"/>
        </w:rPr>
        <w:t xml:space="preserve"> </w:t>
      </w:r>
      <w:r w:rsidRPr="007E705B">
        <w:rPr>
          <w:rFonts w:ascii="Book Antiqua" w:hAnsi="Book Antiqua"/>
          <w:sz w:val="24"/>
        </w:rPr>
        <w:t xml:space="preserve"> roboczogodzin usługi wynosi:</w:t>
      </w:r>
    </w:p>
    <w:p w14:paraId="218230FB"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 xml:space="preserve">brutto: ……………….……………. zł </w:t>
      </w:r>
    </w:p>
    <w:p w14:paraId="1A9DDC29"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 xml:space="preserve">(słownie zł: …………………………………………….), </w:t>
      </w:r>
    </w:p>
    <w:p w14:paraId="3513D59B"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w tym:</w:t>
      </w:r>
    </w:p>
    <w:p w14:paraId="54F66470"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netto: ……..……………………….. zł,</w:t>
      </w:r>
    </w:p>
    <w:p w14:paraId="0B780152"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(słownie zł: ……………………….…………………….),</w:t>
      </w:r>
    </w:p>
    <w:p w14:paraId="15D75818"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 xml:space="preserve">podatek VAT: ………………….…. zł, </w:t>
      </w:r>
    </w:p>
    <w:p w14:paraId="015B5821" w14:textId="77777777" w:rsidR="000675FE" w:rsidRPr="007E705B" w:rsidRDefault="00CF5AA0" w:rsidP="000675FE">
      <w:pPr>
        <w:pStyle w:val="Akapitzlist"/>
        <w:tabs>
          <w:tab w:val="left" w:pos="142"/>
        </w:tabs>
        <w:ind w:left="360"/>
        <w:jc w:val="both"/>
        <w:rPr>
          <w:rFonts w:ascii="Book Antiqua" w:hAnsi="Book Antiqua"/>
          <w:sz w:val="24"/>
        </w:rPr>
      </w:pPr>
      <w:r w:rsidRPr="007E705B">
        <w:rPr>
          <w:rFonts w:ascii="Book Antiqua" w:hAnsi="Book Antiqua"/>
          <w:sz w:val="24"/>
        </w:rPr>
        <w:t>słownie zł: ………………………………………………).</w:t>
      </w:r>
    </w:p>
    <w:p w14:paraId="2850A170" w14:textId="77777777" w:rsidR="003034D2" w:rsidRPr="00E64358" w:rsidRDefault="003034D2" w:rsidP="00CF3812">
      <w:pPr>
        <w:pStyle w:val="Akapitzlist"/>
        <w:numPr>
          <w:ilvl w:val="0"/>
          <w:numId w:val="11"/>
        </w:numPr>
        <w:tabs>
          <w:tab w:val="left" w:pos="142"/>
        </w:tabs>
        <w:jc w:val="both"/>
        <w:rPr>
          <w:rFonts w:ascii="Book Antiqua" w:hAnsi="Book Antiqua"/>
          <w:sz w:val="24"/>
        </w:rPr>
      </w:pPr>
      <w:r w:rsidRPr="00E64358">
        <w:rPr>
          <w:rFonts w:ascii="Book Antiqua" w:hAnsi="Book Antiqua"/>
          <w:sz w:val="24"/>
        </w:rPr>
        <w:t>Cena wskazana w ust. 1 zawiera wszelkie koszty niezbędne do zrealizowania zamówienia, bez których nie można wykonać zamówienia. Będą to m.in. koszty wynagrodzenia zatrudnionych pracowników, umundurowania i wymaganego wyposażenia technicznego pracowników oraz inne koszty niezbędne do należytego wykonania przedmiotu umowy, a także podatek VAT w przypadku wynagrodzenia łącznego.</w:t>
      </w:r>
    </w:p>
    <w:p w14:paraId="384E090D" w14:textId="65A6DFB7" w:rsidR="009520A4" w:rsidRPr="007E705B" w:rsidRDefault="004D534A" w:rsidP="00CF3812">
      <w:pPr>
        <w:pStyle w:val="Akapitzlist"/>
        <w:numPr>
          <w:ilvl w:val="0"/>
          <w:numId w:val="11"/>
        </w:numPr>
        <w:tabs>
          <w:tab w:val="left" w:pos="142"/>
        </w:tabs>
        <w:jc w:val="both"/>
        <w:rPr>
          <w:rFonts w:ascii="Book Antiqua" w:hAnsi="Book Antiqua"/>
          <w:sz w:val="24"/>
        </w:rPr>
      </w:pPr>
      <w:r w:rsidRPr="00E64358">
        <w:rPr>
          <w:rFonts w:ascii="Book Antiqua" w:hAnsi="Book Antiqua"/>
          <w:sz w:val="24"/>
        </w:rPr>
        <w:t>Strony</w:t>
      </w:r>
      <w:r w:rsidRPr="007E705B">
        <w:rPr>
          <w:rFonts w:ascii="Book Antiqua" w:hAnsi="Book Antiqua"/>
          <w:sz w:val="24"/>
        </w:rPr>
        <w:t xml:space="preserve"> zgodnie ustalają, że </w:t>
      </w:r>
      <w:r w:rsidR="00C1582D" w:rsidRPr="007E705B">
        <w:rPr>
          <w:rFonts w:ascii="Book Antiqua" w:hAnsi="Book Antiqua"/>
          <w:sz w:val="24"/>
        </w:rPr>
        <w:t xml:space="preserve">z zastrzeżeniem § </w:t>
      </w:r>
      <w:r w:rsidR="009F71CA" w:rsidRPr="007E705B">
        <w:rPr>
          <w:rFonts w:ascii="Book Antiqua" w:hAnsi="Book Antiqua"/>
          <w:sz w:val="24"/>
        </w:rPr>
        <w:t>1</w:t>
      </w:r>
      <w:r w:rsidR="003034D2">
        <w:rPr>
          <w:rFonts w:ascii="Book Antiqua" w:hAnsi="Book Antiqua"/>
          <w:sz w:val="24"/>
        </w:rPr>
        <w:t xml:space="preserve"> ust. </w:t>
      </w:r>
      <w:r w:rsidR="007B4F51">
        <w:rPr>
          <w:rFonts w:ascii="Book Antiqua" w:hAnsi="Book Antiqua"/>
          <w:sz w:val="24"/>
        </w:rPr>
        <w:t>5</w:t>
      </w:r>
      <w:r w:rsidR="00C1582D" w:rsidRPr="007E705B">
        <w:rPr>
          <w:rFonts w:ascii="Book Antiqua" w:hAnsi="Book Antiqua"/>
          <w:sz w:val="24"/>
        </w:rPr>
        <w:t xml:space="preserve"> </w:t>
      </w:r>
      <w:r w:rsidRPr="007E705B">
        <w:rPr>
          <w:rFonts w:ascii="Book Antiqua" w:hAnsi="Book Antiqua"/>
          <w:sz w:val="24"/>
        </w:rPr>
        <w:t>Wykonawca otrzymywać będzie wynagrodzenie za zakończone okresy miesięczne</w:t>
      </w:r>
      <w:r w:rsidR="000E7E7C" w:rsidRPr="007E705B">
        <w:rPr>
          <w:rFonts w:ascii="Book Antiqua" w:hAnsi="Book Antiqua"/>
          <w:sz w:val="24"/>
        </w:rPr>
        <w:t xml:space="preserve"> świadczenia usługi</w:t>
      </w:r>
      <w:r w:rsidRPr="007E705B">
        <w:rPr>
          <w:rFonts w:ascii="Book Antiqua" w:hAnsi="Book Antiqua"/>
          <w:sz w:val="24"/>
        </w:rPr>
        <w:t>, stanowiące iloczyn ilości godzin</w:t>
      </w:r>
      <w:r w:rsidR="002E0BAC" w:rsidRPr="007E705B">
        <w:rPr>
          <w:rFonts w:ascii="Book Antiqua" w:hAnsi="Book Antiqua"/>
          <w:sz w:val="24"/>
        </w:rPr>
        <w:t xml:space="preserve"> </w:t>
      </w:r>
      <w:r w:rsidRPr="007E705B">
        <w:rPr>
          <w:rFonts w:ascii="Book Antiqua" w:hAnsi="Book Antiqua"/>
          <w:sz w:val="24"/>
        </w:rPr>
        <w:t>w danym miesiącu i ceny brutto za 1 roboczogodzinę.</w:t>
      </w:r>
    </w:p>
    <w:p w14:paraId="24BE0204" w14:textId="77777777" w:rsidR="009520A4"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bCs/>
          <w:sz w:val="24"/>
        </w:rPr>
        <w:t>Za wykonane usługi stanowiące przedmiot umowy Wykonawca będzie wystawiał faktury VAT na: Nabywca: Sąd Okręgowy w Słupsku ul. Zamenhofa 7, 76-200 Słupsk, NIP 839-14-24-606, Odbiorca: Sąd Okręgowy w Słupsku ul. Zamenhofa 7, 76-200 Słupsk, NIP 839-14-2</w:t>
      </w:r>
      <w:r w:rsidR="008338E8" w:rsidRPr="007E705B">
        <w:rPr>
          <w:rFonts w:ascii="Book Antiqua" w:hAnsi="Book Antiqua"/>
          <w:bCs/>
          <w:sz w:val="24"/>
        </w:rPr>
        <w:t>4-606</w:t>
      </w:r>
      <w:r w:rsidR="00D61742" w:rsidRPr="007E705B">
        <w:rPr>
          <w:rFonts w:ascii="Book Antiqua" w:hAnsi="Book Antiqua"/>
          <w:bCs/>
          <w:sz w:val="24"/>
        </w:rPr>
        <w:t>.</w:t>
      </w:r>
      <w:r w:rsidRPr="007E705B">
        <w:rPr>
          <w:rFonts w:ascii="Book Antiqua" w:hAnsi="Book Antiqua"/>
          <w:bCs/>
          <w:sz w:val="24"/>
        </w:rPr>
        <w:t xml:space="preserve">” </w:t>
      </w:r>
      <w:r w:rsidRPr="007E705B">
        <w:rPr>
          <w:rFonts w:ascii="Book Antiqua" w:hAnsi="Book Antiqua"/>
          <w:sz w:val="24"/>
        </w:rPr>
        <w:t>Wynagrodzenie płatne będzie przelewem w terminie 30 dni od daty otrzymania prawidłowej faktury, na rachunek Wykonawcy nr ……………………...</w:t>
      </w:r>
    </w:p>
    <w:p w14:paraId="43E4508C" w14:textId="5CA812E5" w:rsidR="00C87DDD" w:rsidRPr="00E64358" w:rsidRDefault="00C87DDD" w:rsidP="00C87DDD">
      <w:pPr>
        <w:pStyle w:val="Akapitzlist"/>
        <w:numPr>
          <w:ilvl w:val="0"/>
          <w:numId w:val="11"/>
        </w:numPr>
        <w:tabs>
          <w:tab w:val="left" w:pos="426"/>
        </w:tabs>
        <w:spacing w:line="264" w:lineRule="auto"/>
        <w:jc w:val="both"/>
        <w:rPr>
          <w:rFonts w:ascii="Book Antiqua" w:hAnsi="Book Antiqua" w:cs="Tahoma"/>
          <w:strike/>
          <w:color w:val="FF0000"/>
          <w:sz w:val="24"/>
        </w:rPr>
      </w:pPr>
      <w:r w:rsidRPr="00E64358">
        <w:rPr>
          <w:rFonts w:ascii="Book Antiqua" w:hAnsi="Book Antiqua" w:cs="Tahoma"/>
          <w:sz w:val="24"/>
        </w:rPr>
        <w:t>Wykonawca zobowiązany jest do wystawiania oraz przesyłania Zamawiającemu faktur ustrukturyzowanych za pośrednictwem KSeF, zgodnie z przepisami ustawy</w:t>
      </w:r>
      <w:r w:rsidR="00E64358" w:rsidRPr="00E64358">
        <w:rPr>
          <w:rFonts w:ascii="Book Antiqua" w:hAnsi="Book Antiqua" w:cs="Tahoma"/>
          <w:sz w:val="24"/>
        </w:rPr>
        <w:br/>
      </w:r>
      <w:r w:rsidRPr="00E64358">
        <w:rPr>
          <w:rFonts w:ascii="Book Antiqua" w:hAnsi="Book Antiqua" w:cs="Tahoma"/>
          <w:sz w:val="24"/>
        </w:rPr>
        <w:t>z dnia 11 marca 2004r. o podatku od towarów i usług oraz aktami wykonawczymi wydanymi na jej podstawie.</w:t>
      </w:r>
    </w:p>
    <w:p w14:paraId="28F2DDCF" w14:textId="77777777" w:rsidR="00C87DDD" w:rsidRPr="00E64358" w:rsidRDefault="00C87DDD" w:rsidP="00C87DDD">
      <w:pPr>
        <w:pStyle w:val="Akapitzlist"/>
        <w:numPr>
          <w:ilvl w:val="0"/>
          <w:numId w:val="11"/>
        </w:numPr>
        <w:tabs>
          <w:tab w:val="left" w:pos="426"/>
        </w:tabs>
        <w:spacing w:line="264" w:lineRule="auto"/>
        <w:jc w:val="both"/>
        <w:rPr>
          <w:rFonts w:ascii="Book Antiqua" w:hAnsi="Book Antiqua" w:cs="Tahoma"/>
          <w:strike/>
          <w:color w:val="FF0000"/>
          <w:sz w:val="24"/>
        </w:rPr>
      </w:pPr>
      <w:r w:rsidRPr="00E64358">
        <w:rPr>
          <w:rFonts w:ascii="Book Antiqua" w:hAnsi="Book Antiqua" w:cs="Tahoma"/>
          <w:sz w:val="24"/>
        </w:rPr>
        <w:t>Wystawiona przez Wykonawcę faktura ustrukturyzowana powinna zawierać wszystkie elementy wymagane przepisami prawa, a ponadto numer niniejszej Umowy oraz numer zamówienia, którego dotyczy. W przypadku braku wskazania powyższych danych Zamawiający jest uprawniony do żądania wystawienia faktury korygującej.</w:t>
      </w:r>
    </w:p>
    <w:p w14:paraId="0834049A" w14:textId="77777777" w:rsidR="00C87DDD" w:rsidRPr="00FE77E8" w:rsidRDefault="00C87DDD" w:rsidP="00C87DDD">
      <w:pPr>
        <w:pStyle w:val="Akapitzlist"/>
        <w:numPr>
          <w:ilvl w:val="0"/>
          <w:numId w:val="11"/>
        </w:numPr>
        <w:tabs>
          <w:tab w:val="left" w:pos="426"/>
        </w:tabs>
        <w:spacing w:line="264" w:lineRule="auto"/>
        <w:jc w:val="both"/>
        <w:rPr>
          <w:rFonts w:ascii="Book Antiqua" w:hAnsi="Book Antiqua" w:cs="Tahoma"/>
          <w:strike/>
          <w:color w:val="FF0000"/>
          <w:sz w:val="24"/>
        </w:rPr>
      </w:pPr>
      <w:r w:rsidRPr="00FE77E8">
        <w:rPr>
          <w:rFonts w:ascii="Book Antiqua" w:hAnsi="Book Antiqua" w:cs="Tahoma"/>
          <w:sz w:val="24"/>
        </w:rPr>
        <w:lastRenderedPageBreak/>
        <w:t xml:space="preserve">Za moment wystawienia i doręczenia faktury ustrukturyzowanej uznaje się moment nadania jej numeru identyfikacyjnego w Krajowym Systemie e-Faktur (KSeF). Z tą chwilą faktura uznawana jest za skutecznie doręczoną Zamawiającemu. </w:t>
      </w:r>
    </w:p>
    <w:p w14:paraId="4EA1367A" w14:textId="77777777" w:rsidR="00C87DDD" w:rsidRPr="00FE77E8" w:rsidRDefault="00C87DDD" w:rsidP="00C87DDD">
      <w:pPr>
        <w:pStyle w:val="Akapitzlist"/>
        <w:numPr>
          <w:ilvl w:val="0"/>
          <w:numId w:val="11"/>
        </w:numPr>
        <w:tabs>
          <w:tab w:val="left" w:pos="426"/>
        </w:tabs>
        <w:spacing w:line="264" w:lineRule="auto"/>
        <w:jc w:val="both"/>
        <w:rPr>
          <w:rFonts w:ascii="Book Antiqua" w:hAnsi="Book Antiqua" w:cs="Tahoma"/>
          <w:strike/>
          <w:color w:val="FF0000"/>
          <w:sz w:val="24"/>
        </w:rPr>
      </w:pPr>
      <w:r w:rsidRPr="00FE77E8">
        <w:rPr>
          <w:rFonts w:ascii="Book Antiqua" w:hAnsi="Book Antiqua" w:cs="Tahoma"/>
          <w:sz w:val="24"/>
        </w:rPr>
        <w:t>W przypadku czasowej niedostępności Krajowego Systemu e-Faktur, Wykonawca może wystawić fakturę w formie przewidzianej przepisami prawa dla okresów awarii systemu, z obowiązkiem jej przesłania do KSeF niezwłocznie po przywróceniu dostępności systemu.</w:t>
      </w:r>
    </w:p>
    <w:p w14:paraId="19B3B872" w14:textId="77777777" w:rsidR="0094076E"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Wykonawca oświadcza, że jest czynnym podatnikiem VAT i jego rachunek bankowy służący do obsługi płatności wynikających z Umowy jest zarejestrowany w rejestrze podatników VAT prowadzonym przez Krajową Administrację Skarbową.</w:t>
      </w:r>
    </w:p>
    <w:p w14:paraId="1EB7A3E4" w14:textId="77777777" w:rsidR="0094076E"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Wykonawcy nie wolno dokonać cesji wierzytelności przysługujących mu wobec Zamawiającego bez jego pisemnej zgody pod rygorem nieważności.</w:t>
      </w:r>
    </w:p>
    <w:p w14:paraId="06171755" w14:textId="77777777" w:rsidR="004D534A" w:rsidRPr="007E705B" w:rsidRDefault="004D534A" w:rsidP="00CF3812">
      <w:pPr>
        <w:pStyle w:val="Akapitzlist"/>
        <w:numPr>
          <w:ilvl w:val="0"/>
          <w:numId w:val="11"/>
        </w:numPr>
        <w:tabs>
          <w:tab w:val="left" w:pos="142"/>
        </w:tabs>
        <w:jc w:val="both"/>
        <w:rPr>
          <w:rFonts w:ascii="Book Antiqua" w:hAnsi="Book Antiqua"/>
          <w:sz w:val="24"/>
        </w:rPr>
      </w:pPr>
      <w:r w:rsidRPr="007E705B">
        <w:rPr>
          <w:rFonts w:ascii="Book Antiqua" w:hAnsi="Book Antiqua"/>
          <w:sz w:val="24"/>
        </w:rPr>
        <w:t xml:space="preserve">Za dzień zapłaty uznaje się dzień obciążenia rachunku Zamawiającego. </w:t>
      </w:r>
    </w:p>
    <w:p w14:paraId="3EE6BF84" w14:textId="77777777" w:rsidR="00093274" w:rsidRPr="007E705B" w:rsidRDefault="00093274" w:rsidP="004D534A">
      <w:pPr>
        <w:rPr>
          <w:rFonts w:ascii="Book Antiqua" w:hAnsi="Book Antiqua"/>
          <w:b/>
          <w:strike/>
          <w:sz w:val="24"/>
          <w:szCs w:val="24"/>
        </w:rPr>
      </w:pPr>
    </w:p>
    <w:p w14:paraId="354E082A" w14:textId="77777777" w:rsidR="003F6774" w:rsidRPr="007E705B" w:rsidRDefault="0070513A" w:rsidP="0094076E">
      <w:pPr>
        <w:pStyle w:val="Tekstpodstawowy"/>
        <w:jc w:val="center"/>
        <w:rPr>
          <w:rFonts w:ascii="Book Antiqua" w:hAnsi="Book Antiqua"/>
          <w:b/>
          <w:szCs w:val="24"/>
        </w:rPr>
      </w:pPr>
      <w:r w:rsidRPr="007E705B">
        <w:rPr>
          <w:rFonts w:ascii="Book Antiqua" w:hAnsi="Book Antiqua"/>
          <w:b/>
          <w:szCs w:val="24"/>
        </w:rPr>
        <w:t>§ 8</w:t>
      </w:r>
    </w:p>
    <w:p w14:paraId="0D9C0B9A" w14:textId="77777777" w:rsidR="004B3678" w:rsidRPr="007E705B" w:rsidRDefault="004B3678" w:rsidP="0094076E">
      <w:pPr>
        <w:jc w:val="center"/>
        <w:rPr>
          <w:rFonts w:ascii="Book Antiqua" w:hAnsi="Book Antiqua"/>
          <w:b/>
          <w:sz w:val="24"/>
          <w:szCs w:val="24"/>
        </w:rPr>
      </w:pPr>
      <w:r w:rsidRPr="007E705B">
        <w:rPr>
          <w:rFonts w:ascii="Book Antiqua" w:hAnsi="Book Antiqua"/>
          <w:b/>
          <w:sz w:val="24"/>
          <w:szCs w:val="24"/>
        </w:rPr>
        <w:t>Kary umowne</w:t>
      </w:r>
    </w:p>
    <w:p w14:paraId="3675CC57" w14:textId="77777777" w:rsidR="003E6C95" w:rsidRPr="007E705B" w:rsidRDefault="003F6774" w:rsidP="00CF3812">
      <w:pPr>
        <w:pStyle w:val="Akapitzlist"/>
        <w:numPr>
          <w:ilvl w:val="0"/>
          <w:numId w:val="12"/>
        </w:numPr>
        <w:tabs>
          <w:tab w:val="left" w:pos="142"/>
        </w:tabs>
        <w:jc w:val="both"/>
        <w:rPr>
          <w:rFonts w:ascii="Book Antiqua" w:hAnsi="Book Antiqua"/>
          <w:sz w:val="24"/>
        </w:rPr>
      </w:pPr>
      <w:r w:rsidRPr="007E705B">
        <w:rPr>
          <w:rFonts w:ascii="Book Antiqua" w:hAnsi="Book Antiqua"/>
          <w:sz w:val="24"/>
        </w:rPr>
        <w:t>Zamawiający zastrzega sobie prawo naliczania kar umownych w następujących przypadkach:</w:t>
      </w:r>
    </w:p>
    <w:p w14:paraId="602D04B0" w14:textId="77777777" w:rsidR="003E6C95" w:rsidRPr="007E705B" w:rsidRDefault="00063980" w:rsidP="00CF3812">
      <w:pPr>
        <w:pStyle w:val="Akapitzlist"/>
        <w:numPr>
          <w:ilvl w:val="0"/>
          <w:numId w:val="13"/>
        </w:numPr>
        <w:tabs>
          <w:tab w:val="left" w:pos="142"/>
        </w:tabs>
        <w:jc w:val="both"/>
        <w:rPr>
          <w:rFonts w:ascii="Book Antiqua" w:hAnsi="Book Antiqua"/>
          <w:sz w:val="24"/>
        </w:rPr>
      </w:pPr>
      <w:r w:rsidRPr="007E705B">
        <w:rPr>
          <w:rFonts w:ascii="Book Antiqua" w:hAnsi="Book Antiqua"/>
          <w:sz w:val="24"/>
        </w:rPr>
        <w:t>w wysokości 1000,00 zł za każde stwierdzone uchybienie</w:t>
      </w:r>
      <w:r w:rsidR="00EF16C3" w:rsidRPr="007E705B">
        <w:rPr>
          <w:rFonts w:ascii="Book Antiqua" w:hAnsi="Book Antiqua"/>
          <w:sz w:val="24"/>
        </w:rPr>
        <w:t xml:space="preserve"> w realizacji przedmiotu umowy, tj. </w:t>
      </w:r>
      <w:r w:rsidRPr="007E705B">
        <w:rPr>
          <w:rFonts w:ascii="Book Antiqua" w:hAnsi="Book Antiqua"/>
          <w:sz w:val="24"/>
        </w:rPr>
        <w:t>niewykonanie lub nienależyte wykonanie czynności wynikających</w:t>
      </w:r>
      <w:r w:rsidR="002E0BAC" w:rsidRPr="007E705B">
        <w:rPr>
          <w:rFonts w:ascii="Book Antiqua" w:hAnsi="Book Antiqua"/>
          <w:sz w:val="24"/>
        </w:rPr>
        <w:br/>
      </w:r>
      <w:r w:rsidRPr="007E705B">
        <w:rPr>
          <w:rFonts w:ascii="Book Antiqua" w:hAnsi="Book Antiqua"/>
          <w:sz w:val="24"/>
        </w:rPr>
        <w:t>z obowiązków Wykonawcy, w szczególności niezapewnienia ochrony lub dozoru, opuszczenie miejsca ochrony prze</w:t>
      </w:r>
      <w:r w:rsidR="00EF16C3" w:rsidRPr="007E705B">
        <w:rPr>
          <w:rFonts w:ascii="Book Antiqua" w:hAnsi="Book Antiqua"/>
          <w:sz w:val="24"/>
        </w:rPr>
        <w:t>z</w:t>
      </w:r>
      <w:r w:rsidRPr="007E705B">
        <w:rPr>
          <w:rFonts w:ascii="Book Antiqua" w:hAnsi="Book Antiqua"/>
          <w:sz w:val="24"/>
        </w:rPr>
        <w:t xml:space="preserve"> pracownika, wykonywania obowiązków</w:t>
      </w:r>
      <w:r w:rsidR="003E6C95" w:rsidRPr="007E705B">
        <w:rPr>
          <w:rFonts w:ascii="Book Antiqua" w:hAnsi="Book Antiqua"/>
          <w:sz w:val="24"/>
        </w:rPr>
        <w:br/>
      </w:r>
      <w:r w:rsidRPr="007E705B">
        <w:rPr>
          <w:rFonts w:ascii="Book Antiqua" w:hAnsi="Book Antiqua"/>
          <w:sz w:val="24"/>
        </w:rPr>
        <w:t>z naruszeniem obowiązujących przepisów prawa lub warunków Umowy, stwierdzenie spożycia</w:t>
      </w:r>
      <w:r w:rsidR="00EF16C3" w:rsidRPr="007E705B">
        <w:rPr>
          <w:rFonts w:ascii="Book Antiqua" w:hAnsi="Book Antiqua"/>
          <w:sz w:val="24"/>
        </w:rPr>
        <w:t xml:space="preserve"> </w:t>
      </w:r>
      <w:r w:rsidRPr="007E705B">
        <w:rPr>
          <w:rFonts w:ascii="Book Antiqua" w:hAnsi="Book Antiqua"/>
          <w:sz w:val="24"/>
        </w:rPr>
        <w:t>przez pracownika</w:t>
      </w:r>
      <w:r w:rsidR="00EF16C3" w:rsidRPr="007E705B">
        <w:rPr>
          <w:rFonts w:ascii="Book Antiqua" w:hAnsi="Book Antiqua"/>
          <w:sz w:val="24"/>
        </w:rPr>
        <w:t xml:space="preserve"> lub stanu po spożyciu alkoholu</w:t>
      </w:r>
      <w:r w:rsidR="002E0BAC" w:rsidRPr="007E705B">
        <w:rPr>
          <w:rFonts w:ascii="Book Antiqua" w:hAnsi="Book Antiqua"/>
          <w:sz w:val="24"/>
        </w:rPr>
        <w:br/>
      </w:r>
      <w:r w:rsidR="00C87DDD">
        <w:rPr>
          <w:rFonts w:ascii="Book Antiqua" w:hAnsi="Book Antiqua"/>
          <w:sz w:val="24"/>
        </w:rPr>
        <w:t>u pracownika</w:t>
      </w:r>
      <w:r w:rsidRPr="007E705B">
        <w:rPr>
          <w:rFonts w:ascii="Book Antiqua" w:hAnsi="Book Antiqua"/>
          <w:sz w:val="24"/>
        </w:rPr>
        <w:t>;</w:t>
      </w:r>
    </w:p>
    <w:p w14:paraId="3A19C109" w14:textId="77777777" w:rsidR="003E6C95" w:rsidRPr="007E705B" w:rsidRDefault="00063980" w:rsidP="00CF3812">
      <w:pPr>
        <w:pStyle w:val="Akapitzlist"/>
        <w:numPr>
          <w:ilvl w:val="0"/>
          <w:numId w:val="13"/>
        </w:numPr>
        <w:tabs>
          <w:tab w:val="left" w:pos="142"/>
        </w:tabs>
        <w:jc w:val="both"/>
        <w:rPr>
          <w:rFonts w:ascii="Book Antiqua" w:hAnsi="Book Antiqua"/>
          <w:sz w:val="24"/>
        </w:rPr>
      </w:pPr>
      <w:r w:rsidRPr="007E705B">
        <w:rPr>
          <w:rFonts w:ascii="Book Antiqua" w:hAnsi="Book Antiqua"/>
          <w:sz w:val="24"/>
        </w:rPr>
        <w:t>w wysokości 500,00 zł za każdy rozpoczęty dzień zwłoki w dostarczeniu Zamawiającemu polisy ubezpieczeniowej lub innego dokumentu potwierdzającego fakt ubezpieczenia od odpowiedzialności cywilnej w zakresie prowadzonej działalności gospodarczej związanej z</w:t>
      </w:r>
      <w:r w:rsidR="003E6C95" w:rsidRPr="007E705B">
        <w:rPr>
          <w:rFonts w:ascii="Book Antiqua" w:hAnsi="Book Antiqua"/>
          <w:sz w:val="24"/>
        </w:rPr>
        <w:t xml:space="preserve"> </w:t>
      </w:r>
      <w:r w:rsidRPr="007E705B">
        <w:rPr>
          <w:rFonts w:ascii="Book Antiqua" w:hAnsi="Book Antiqua"/>
          <w:sz w:val="24"/>
        </w:rPr>
        <w:t xml:space="preserve">przedmiotem umowy wraz z dowodem zapłaty; </w:t>
      </w:r>
    </w:p>
    <w:p w14:paraId="090F3BBB" w14:textId="77777777" w:rsidR="003E6C95" w:rsidRPr="007E705B" w:rsidRDefault="00063980" w:rsidP="00CF3812">
      <w:pPr>
        <w:pStyle w:val="Akapitzlist"/>
        <w:numPr>
          <w:ilvl w:val="0"/>
          <w:numId w:val="13"/>
        </w:numPr>
        <w:tabs>
          <w:tab w:val="left" w:pos="142"/>
        </w:tabs>
        <w:jc w:val="both"/>
        <w:rPr>
          <w:rFonts w:ascii="Book Antiqua" w:hAnsi="Book Antiqua"/>
          <w:sz w:val="24"/>
        </w:rPr>
      </w:pPr>
      <w:r w:rsidRPr="007E705B">
        <w:rPr>
          <w:rFonts w:ascii="Book Antiqua" w:hAnsi="Book Antiqua"/>
          <w:sz w:val="24"/>
        </w:rPr>
        <w:t>za niedotrzymanie terminu przedłożenia przez Wykonawcę dokumentów lub oświadczeń, o których mowa w §</w:t>
      </w:r>
      <w:r w:rsidR="009F7CE3" w:rsidRPr="007E705B">
        <w:rPr>
          <w:rFonts w:ascii="Book Antiqua" w:hAnsi="Book Antiqua"/>
          <w:sz w:val="24"/>
        </w:rPr>
        <w:t xml:space="preserve"> 4</w:t>
      </w:r>
      <w:r w:rsidRPr="007E705B">
        <w:rPr>
          <w:rFonts w:ascii="Book Antiqua" w:hAnsi="Book Antiqua"/>
          <w:sz w:val="24"/>
        </w:rPr>
        <w:t xml:space="preserve"> ust. </w:t>
      </w:r>
      <w:r w:rsidR="005934E5" w:rsidRPr="007E705B">
        <w:rPr>
          <w:rFonts w:ascii="Book Antiqua" w:hAnsi="Book Antiqua"/>
          <w:sz w:val="24"/>
        </w:rPr>
        <w:t>3</w:t>
      </w:r>
      <w:r w:rsidR="0070513A" w:rsidRPr="007E705B">
        <w:rPr>
          <w:rFonts w:ascii="Book Antiqua" w:hAnsi="Book Antiqua"/>
          <w:sz w:val="24"/>
        </w:rPr>
        <w:t xml:space="preserve">  umowy, w wysokości 5</w:t>
      </w:r>
      <w:r w:rsidRPr="007E705B">
        <w:rPr>
          <w:rFonts w:ascii="Book Antiqua" w:hAnsi="Book Antiqua"/>
          <w:sz w:val="24"/>
        </w:rPr>
        <w:t xml:space="preserve">00,00 zł za każdy rozpoczęty dzień </w:t>
      </w:r>
      <w:r w:rsidR="00EF16C3" w:rsidRPr="007E705B">
        <w:rPr>
          <w:rFonts w:ascii="Book Antiqua" w:hAnsi="Book Antiqua"/>
          <w:sz w:val="24"/>
        </w:rPr>
        <w:t>zwłoki</w:t>
      </w:r>
      <w:r w:rsidR="0043042C" w:rsidRPr="007E705B">
        <w:rPr>
          <w:rFonts w:ascii="Book Antiqua" w:hAnsi="Book Antiqua"/>
          <w:sz w:val="24"/>
        </w:rPr>
        <w:t>;</w:t>
      </w:r>
    </w:p>
    <w:p w14:paraId="28733706" w14:textId="77777777" w:rsidR="00CB6AD6" w:rsidRPr="005E6CA1" w:rsidRDefault="00063980" w:rsidP="00CF3812">
      <w:pPr>
        <w:pStyle w:val="Akapitzlist"/>
        <w:numPr>
          <w:ilvl w:val="0"/>
          <w:numId w:val="13"/>
        </w:numPr>
        <w:tabs>
          <w:tab w:val="left" w:pos="142"/>
        </w:tabs>
        <w:jc w:val="both"/>
        <w:rPr>
          <w:rFonts w:ascii="Book Antiqua" w:hAnsi="Book Antiqua"/>
          <w:sz w:val="24"/>
        </w:rPr>
      </w:pPr>
      <w:r w:rsidRPr="007E705B">
        <w:rPr>
          <w:rFonts w:ascii="Book Antiqua" w:hAnsi="Book Antiqua"/>
          <w:sz w:val="24"/>
        </w:rPr>
        <w:t>za niedopełnienie wymogu, o którym mowa w §</w:t>
      </w:r>
      <w:r w:rsidR="009F7CE3" w:rsidRPr="007E705B">
        <w:rPr>
          <w:rFonts w:ascii="Book Antiqua" w:hAnsi="Book Antiqua"/>
          <w:sz w:val="24"/>
        </w:rPr>
        <w:t xml:space="preserve"> 4</w:t>
      </w:r>
      <w:r w:rsidRPr="007E705B">
        <w:rPr>
          <w:rFonts w:ascii="Book Antiqua" w:hAnsi="Book Antiqua"/>
          <w:sz w:val="24"/>
        </w:rPr>
        <w:t xml:space="preserve"> ust. 1 zatrudnienia na umowę</w:t>
      </w:r>
      <w:r w:rsidR="00CB6AD6" w:rsidRPr="007E705B">
        <w:rPr>
          <w:rFonts w:ascii="Book Antiqua" w:hAnsi="Book Antiqua"/>
          <w:sz w:val="24"/>
        </w:rPr>
        <w:br/>
      </w:r>
      <w:r w:rsidRPr="007E705B">
        <w:rPr>
          <w:rFonts w:ascii="Book Antiqua" w:hAnsi="Book Antiqua"/>
          <w:sz w:val="24"/>
        </w:rPr>
        <w:t>o pracę osób świadczących usługę ochrony osób i mienia – za każdy pełny dzień</w:t>
      </w:r>
      <w:r w:rsidR="00CB6AD6" w:rsidRPr="007E705B">
        <w:rPr>
          <w:rFonts w:ascii="Book Antiqua" w:hAnsi="Book Antiqua"/>
          <w:sz w:val="24"/>
        </w:rPr>
        <w:br/>
      </w:r>
      <w:r w:rsidRPr="007E705B">
        <w:rPr>
          <w:rFonts w:ascii="Book Antiqua" w:hAnsi="Book Antiqua"/>
          <w:sz w:val="24"/>
        </w:rPr>
        <w:t>w wysokości 500</w:t>
      </w:r>
      <w:r w:rsidR="0070513A" w:rsidRPr="007E705B">
        <w:rPr>
          <w:rFonts w:ascii="Book Antiqua" w:hAnsi="Book Antiqua"/>
          <w:sz w:val="24"/>
        </w:rPr>
        <w:t>,</w:t>
      </w:r>
      <w:r w:rsidR="0070513A" w:rsidRPr="005E6CA1">
        <w:rPr>
          <w:rFonts w:ascii="Book Antiqua" w:hAnsi="Book Antiqua"/>
          <w:sz w:val="24"/>
        </w:rPr>
        <w:t>00</w:t>
      </w:r>
      <w:r w:rsidRPr="005E6CA1">
        <w:rPr>
          <w:rFonts w:ascii="Book Antiqua" w:hAnsi="Book Antiqua"/>
          <w:sz w:val="24"/>
        </w:rPr>
        <w:t xml:space="preserve"> zł; powyższa kara będzie naliczana oddzielnie za każdą</w:t>
      </w:r>
      <w:r w:rsidR="006B4CF0" w:rsidRPr="005E6CA1">
        <w:rPr>
          <w:rFonts w:ascii="Book Antiqua" w:hAnsi="Book Antiqua"/>
          <w:sz w:val="24"/>
        </w:rPr>
        <w:t xml:space="preserve"> osobę świadczącą usługi, a nie</w:t>
      </w:r>
      <w:r w:rsidRPr="005E6CA1">
        <w:rPr>
          <w:rFonts w:ascii="Book Antiqua" w:hAnsi="Book Antiqua"/>
          <w:sz w:val="24"/>
        </w:rPr>
        <w:t>zatrudnioną przez Wykonawcę lub podwykonawcę na postawie umowy o pracę;</w:t>
      </w:r>
    </w:p>
    <w:p w14:paraId="6C27DDD3" w14:textId="77777777" w:rsidR="005E6CA1" w:rsidRDefault="00063980" w:rsidP="005E6CA1">
      <w:pPr>
        <w:pStyle w:val="Akapitzlist"/>
        <w:numPr>
          <w:ilvl w:val="0"/>
          <w:numId w:val="13"/>
        </w:numPr>
        <w:tabs>
          <w:tab w:val="left" w:pos="142"/>
        </w:tabs>
        <w:jc w:val="both"/>
        <w:rPr>
          <w:rFonts w:ascii="Book Antiqua" w:hAnsi="Book Antiqua"/>
          <w:sz w:val="24"/>
        </w:rPr>
      </w:pPr>
      <w:r w:rsidRPr="007E705B">
        <w:rPr>
          <w:rFonts w:ascii="Book Antiqua" w:hAnsi="Book Antiqua"/>
          <w:sz w:val="24"/>
        </w:rPr>
        <w:t>w wysokości 200 zł za k</w:t>
      </w:r>
      <w:r w:rsidR="00CA17CB" w:rsidRPr="007E705B">
        <w:rPr>
          <w:rFonts w:ascii="Book Antiqua" w:hAnsi="Book Antiqua"/>
          <w:sz w:val="24"/>
        </w:rPr>
        <w:t xml:space="preserve">ażdą rozpoczętą minutę zwłoki </w:t>
      </w:r>
      <w:r w:rsidRPr="007E705B">
        <w:rPr>
          <w:rFonts w:ascii="Book Antiqua" w:hAnsi="Book Antiqua"/>
          <w:sz w:val="24"/>
        </w:rPr>
        <w:t xml:space="preserve">w przybyciu grupy interwencyjnej, </w:t>
      </w:r>
    </w:p>
    <w:p w14:paraId="77BA4B2D" w14:textId="77777777" w:rsidR="005E6CA1" w:rsidRDefault="00EF16C3" w:rsidP="005E6CA1">
      <w:pPr>
        <w:pStyle w:val="Akapitzlist"/>
        <w:numPr>
          <w:ilvl w:val="0"/>
          <w:numId w:val="13"/>
        </w:numPr>
        <w:tabs>
          <w:tab w:val="left" w:pos="142"/>
        </w:tabs>
        <w:jc w:val="both"/>
        <w:rPr>
          <w:rFonts w:ascii="Book Antiqua" w:hAnsi="Book Antiqua"/>
          <w:sz w:val="24"/>
        </w:rPr>
      </w:pPr>
      <w:r w:rsidRPr="005E6CA1">
        <w:rPr>
          <w:rFonts w:ascii="Book Antiqua" w:hAnsi="Book Antiqua"/>
          <w:sz w:val="24"/>
        </w:rPr>
        <w:t xml:space="preserve">w wysokości </w:t>
      </w:r>
      <w:r w:rsidR="0043042C" w:rsidRPr="005E6CA1">
        <w:rPr>
          <w:rFonts w:ascii="Book Antiqua" w:hAnsi="Book Antiqua"/>
          <w:sz w:val="24"/>
        </w:rPr>
        <w:t>1 000,00</w:t>
      </w:r>
      <w:r w:rsidRPr="005E6CA1">
        <w:rPr>
          <w:rFonts w:ascii="Book Antiqua" w:hAnsi="Book Antiqua"/>
          <w:sz w:val="24"/>
        </w:rPr>
        <w:t xml:space="preserve"> zł za każde stwierdzenie realizacji  przedmiotu umowy przez osobę niespełniającą wymagań określonych w</w:t>
      </w:r>
      <w:r w:rsidR="00F65A80" w:rsidRPr="005E6CA1">
        <w:rPr>
          <w:rFonts w:ascii="Book Antiqua" w:hAnsi="Book Antiqua"/>
          <w:sz w:val="24"/>
        </w:rPr>
        <w:t xml:space="preserve"> </w:t>
      </w:r>
      <w:r w:rsidRPr="005E6CA1">
        <w:rPr>
          <w:rFonts w:ascii="Book Antiqua" w:hAnsi="Book Antiqua"/>
          <w:sz w:val="24"/>
        </w:rPr>
        <w:t xml:space="preserve"> § 4  ust.  7, bądź osobę nieujętą</w:t>
      </w:r>
      <w:r w:rsidR="005E6CA1" w:rsidRPr="005E6CA1">
        <w:rPr>
          <w:rFonts w:ascii="Book Antiqua" w:hAnsi="Book Antiqua"/>
          <w:sz w:val="24"/>
        </w:rPr>
        <w:br/>
      </w:r>
      <w:r w:rsidRPr="005E6CA1">
        <w:rPr>
          <w:rFonts w:ascii="Book Antiqua" w:hAnsi="Book Antiqua"/>
          <w:sz w:val="24"/>
        </w:rPr>
        <w:t xml:space="preserve">w wykazie, o którym mowa w § 6  ust. 6  umowy; </w:t>
      </w:r>
    </w:p>
    <w:p w14:paraId="55AB2530" w14:textId="57126505" w:rsidR="00EF16C3" w:rsidRPr="005E6CA1" w:rsidRDefault="00EF16C3" w:rsidP="005E6CA1">
      <w:pPr>
        <w:pStyle w:val="Akapitzlist"/>
        <w:numPr>
          <w:ilvl w:val="0"/>
          <w:numId w:val="13"/>
        </w:numPr>
        <w:tabs>
          <w:tab w:val="left" w:pos="142"/>
        </w:tabs>
        <w:jc w:val="both"/>
        <w:rPr>
          <w:rFonts w:ascii="Book Antiqua" w:hAnsi="Book Antiqua"/>
          <w:sz w:val="24"/>
        </w:rPr>
      </w:pPr>
      <w:r w:rsidRPr="005E6CA1">
        <w:rPr>
          <w:rFonts w:ascii="Book Antiqua" w:hAnsi="Book Antiqua"/>
          <w:sz w:val="24"/>
        </w:rPr>
        <w:t>w wysokości 1 000,00 zł każdy przypadek braku zapłaty lub nieterminową zapłatę wynagrodzenia należnego podwykonawcom;</w:t>
      </w:r>
    </w:p>
    <w:p w14:paraId="21BE9860" w14:textId="3923162E" w:rsidR="00CB6AD6" w:rsidRPr="007E705B" w:rsidRDefault="00CA17CB" w:rsidP="00CF3812">
      <w:pPr>
        <w:pStyle w:val="Akapitzlist"/>
        <w:numPr>
          <w:ilvl w:val="0"/>
          <w:numId w:val="13"/>
        </w:numPr>
        <w:tabs>
          <w:tab w:val="left" w:pos="142"/>
        </w:tabs>
        <w:jc w:val="both"/>
        <w:rPr>
          <w:rFonts w:ascii="Book Antiqua" w:hAnsi="Book Antiqua"/>
          <w:sz w:val="24"/>
        </w:rPr>
      </w:pPr>
      <w:r w:rsidRPr="007E705B">
        <w:rPr>
          <w:rFonts w:ascii="Book Antiqua" w:hAnsi="Book Antiqua"/>
          <w:sz w:val="24"/>
        </w:rPr>
        <w:t>w wysokości 10</w:t>
      </w:r>
      <w:r w:rsidR="008F6B33" w:rsidRPr="005E6CA1">
        <w:rPr>
          <w:rFonts w:ascii="Book Antiqua" w:hAnsi="Book Antiqua"/>
          <w:sz w:val="24"/>
        </w:rPr>
        <w:t xml:space="preserve">% </w:t>
      </w:r>
      <w:r w:rsidR="006B4CF0" w:rsidRPr="005E6CA1">
        <w:rPr>
          <w:rFonts w:ascii="Book Antiqua" w:hAnsi="Book Antiqua"/>
          <w:sz w:val="24"/>
        </w:rPr>
        <w:t>wartości umowy</w:t>
      </w:r>
      <w:r w:rsidR="008F6B33" w:rsidRPr="005E6CA1">
        <w:rPr>
          <w:rFonts w:ascii="Book Antiqua" w:hAnsi="Book Antiqua"/>
          <w:sz w:val="24"/>
        </w:rPr>
        <w:t xml:space="preserve"> brutto określonej w § 7</w:t>
      </w:r>
      <w:r w:rsidR="00063980" w:rsidRPr="005E6CA1">
        <w:rPr>
          <w:rFonts w:ascii="Book Antiqua" w:hAnsi="Book Antiqua"/>
          <w:sz w:val="24"/>
        </w:rPr>
        <w:t xml:space="preserve"> ust. 3 w przypadku</w:t>
      </w:r>
      <w:r w:rsidR="005E6CA1">
        <w:rPr>
          <w:rFonts w:ascii="Book Antiqua" w:hAnsi="Book Antiqua"/>
          <w:sz w:val="24"/>
        </w:rPr>
        <w:t xml:space="preserve"> </w:t>
      </w:r>
      <w:r w:rsidR="00063980" w:rsidRPr="005E6CA1">
        <w:rPr>
          <w:rFonts w:ascii="Book Antiqua" w:hAnsi="Book Antiqua"/>
          <w:sz w:val="24"/>
        </w:rPr>
        <w:t>odstąpienia od Umowy lub też jej</w:t>
      </w:r>
      <w:r w:rsidR="00063980" w:rsidRPr="007E705B">
        <w:rPr>
          <w:rFonts w:ascii="Book Antiqua" w:hAnsi="Book Antiqua"/>
          <w:sz w:val="24"/>
        </w:rPr>
        <w:t xml:space="preserve"> rozwiązania z przyczyn dotyczących</w:t>
      </w:r>
      <w:r w:rsidR="005E6CA1">
        <w:rPr>
          <w:rFonts w:ascii="Book Antiqua" w:hAnsi="Book Antiqua"/>
          <w:sz w:val="24"/>
        </w:rPr>
        <w:t xml:space="preserve"> w</w:t>
      </w:r>
      <w:r w:rsidR="00063980" w:rsidRPr="007E705B">
        <w:rPr>
          <w:rFonts w:ascii="Book Antiqua" w:hAnsi="Book Antiqua"/>
          <w:sz w:val="24"/>
        </w:rPr>
        <w:t>ykonawcy.</w:t>
      </w:r>
    </w:p>
    <w:p w14:paraId="27E870F8" w14:textId="77777777" w:rsidR="00CB6AD6" w:rsidRDefault="00004CD8" w:rsidP="00CF3812">
      <w:pPr>
        <w:pStyle w:val="Akapitzlist"/>
        <w:numPr>
          <w:ilvl w:val="0"/>
          <w:numId w:val="12"/>
        </w:numPr>
        <w:tabs>
          <w:tab w:val="left" w:pos="142"/>
        </w:tabs>
        <w:jc w:val="both"/>
        <w:rPr>
          <w:rFonts w:ascii="Book Antiqua" w:hAnsi="Book Antiqua"/>
          <w:sz w:val="24"/>
        </w:rPr>
      </w:pPr>
      <w:r w:rsidRPr="007E705B">
        <w:rPr>
          <w:rFonts w:ascii="Book Antiqua" w:hAnsi="Book Antiqua"/>
          <w:sz w:val="24"/>
        </w:rPr>
        <w:lastRenderedPageBreak/>
        <w:t>Kary, o których mowa w ust. 1 Wykonawca zapłaci na wskazany przez Zamawiającego rachunek bankowy przelewem, w terminie 14 dni kalendarzowych, licząc od dnia doręczenia Wykonawcy żądania Zamawiającego zapłaty określonej kary umownej.</w:t>
      </w:r>
    </w:p>
    <w:p w14:paraId="1B42A89F" w14:textId="6FB5EEED" w:rsidR="003E0212" w:rsidRPr="00FB3EF0" w:rsidRDefault="003E0212" w:rsidP="00CF3812">
      <w:pPr>
        <w:pStyle w:val="Akapitzlist"/>
        <w:numPr>
          <w:ilvl w:val="0"/>
          <w:numId w:val="12"/>
        </w:numPr>
        <w:tabs>
          <w:tab w:val="left" w:pos="142"/>
        </w:tabs>
        <w:jc w:val="both"/>
        <w:rPr>
          <w:rFonts w:ascii="Book Antiqua" w:hAnsi="Book Antiqua"/>
          <w:sz w:val="24"/>
        </w:rPr>
      </w:pPr>
      <w:r w:rsidRPr="00FB3EF0">
        <w:rPr>
          <w:rFonts w:ascii="Book Antiqua" w:hAnsi="Book Antiqua"/>
          <w:sz w:val="24"/>
        </w:rPr>
        <w:t>Zapłacenie kary umownej, o której mowa w ust. 1 pkt. 1-7 nie zwalnia Wykonawcy</w:t>
      </w:r>
      <w:r w:rsidR="00FB3EF0" w:rsidRPr="00FB3EF0">
        <w:rPr>
          <w:rFonts w:ascii="Book Antiqua" w:hAnsi="Book Antiqua"/>
          <w:sz w:val="24"/>
        </w:rPr>
        <w:br/>
      </w:r>
      <w:r w:rsidRPr="00FB3EF0">
        <w:rPr>
          <w:rFonts w:ascii="Book Antiqua" w:hAnsi="Book Antiqua"/>
          <w:sz w:val="24"/>
        </w:rPr>
        <w:t>z obowiązku dokończenia świadczenia usług, jak również z żadnych innych zobowiązań umownych.</w:t>
      </w:r>
    </w:p>
    <w:p w14:paraId="674B9D06" w14:textId="77777777" w:rsidR="00CB6AD6" w:rsidRPr="007E705B" w:rsidRDefault="00004CD8" w:rsidP="00CF3812">
      <w:pPr>
        <w:pStyle w:val="Akapitzlist"/>
        <w:numPr>
          <w:ilvl w:val="0"/>
          <w:numId w:val="12"/>
        </w:numPr>
        <w:tabs>
          <w:tab w:val="left" w:pos="142"/>
        </w:tabs>
        <w:jc w:val="both"/>
        <w:rPr>
          <w:rFonts w:ascii="Book Antiqua" w:hAnsi="Book Antiqua"/>
          <w:sz w:val="24"/>
        </w:rPr>
      </w:pPr>
      <w:r w:rsidRPr="007E705B">
        <w:rPr>
          <w:rFonts w:ascii="Book Antiqua" w:hAnsi="Book Antiqua"/>
          <w:sz w:val="24"/>
        </w:rPr>
        <w:t>Ł</w:t>
      </w:r>
      <w:r w:rsidR="00EC57C3" w:rsidRPr="007E705B">
        <w:rPr>
          <w:rFonts w:ascii="Book Antiqua" w:hAnsi="Book Antiqua"/>
          <w:sz w:val="24"/>
        </w:rPr>
        <w:t>ączna wartość kar umownych nałożonych na Wykonawcę nie może przekroczyć 30% maksymalnego wynagrodzeni</w:t>
      </w:r>
      <w:r w:rsidR="00B66BFC" w:rsidRPr="007E705B">
        <w:rPr>
          <w:rFonts w:ascii="Book Antiqua" w:hAnsi="Book Antiqua"/>
          <w:sz w:val="24"/>
        </w:rPr>
        <w:t>a brutto umowy określonego w § 7</w:t>
      </w:r>
      <w:r w:rsidR="00EC57C3" w:rsidRPr="007E705B">
        <w:rPr>
          <w:rFonts w:ascii="Book Antiqua" w:hAnsi="Book Antiqua"/>
          <w:sz w:val="24"/>
        </w:rPr>
        <w:t xml:space="preserve"> ust. 3 niniejszej umowy</w:t>
      </w:r>
      <w:r w:rsidR="00254614" w:rsidRPr="007E705B">
        <w:rPr>
          <w:rFonts w:ascii="Book Antiqua" w:hAnsi="Book Antiqua"/>
          <w:sz w:val="24"/>
        </w:rPr>
        <w:t>.</w:t>
      </w:r>
    </w:p>
    <w:p w14:paraId="5AD3D109" w14:textId="77777777" w:rsidR="00CB6AD6" w:rsidRPr="007E705B" w:rsidRDefault="003F6774" w:rsidP="00CF3812">
      <w:pPr>
        <w:pStyle w:val="Akapitzlist"/>
        <w:numPr>
          <w:ilvl w:val="0"/>
          <w:numId w:val="12"/>
        </w:numPr>
        <w:tabs>
          <w:tab w:val="left" w:pos="142"/>
        </w:tabs>
        <w:jc w:val="both"/>
        <w:rPr>
          <w:rFonts w:ascii="Book Antiqua" w:hAnsi="Book Antiqua"/>
          <w:sz w:val="24"/>
        </w:rPr>
      </w:pPr>
      <w:r w:rsidRPr="007E705B">
        <w:rPr>
          <w:rFonts w:ascii="Book Antiqua" w:hAnsi="Book Antiqua"/>
          <w:sz w:val="24"/>
        </w:rPr>
        <w:t>Zamawiający może potrącić należne mu kary umowne z wynagrodzenia przysługującego Wykonawcy</w:t>
      </w:r>
      <w:r w:rsidR="005F5E42" w:rsidRPr="007E705B">
        <w:rPr>
          <w:rFonts w:ascii="Book Antiqua" w:hAnsi="Book Antiqua"/>
          <w:sz w:val="24"/>
        </w:rPr>
        <w:t xml:space="preserve"> lub innych należności na rzecz Wykonawcy</w:t>
      </w:r>
      <w:r w:rsidRPr="007E705B">
        <w:rPr>
          <w:rFonts w:ascii="Book Antiqua" w:hAnsi="Book Antiqua"/>
          <w:sz w:val="24"/>
        </w:rPr>
        <w:t>.</w:t>
      </w:r>
    </w:p>
    <w:p w14:paraId="5D609664" w14:textId="5BCF32A5" w:rsidR="004309D9" w:rsidRPr="000F3A84" w:rsidRDefault="005F5E42" w:rsidP="000F3A84">
      <w:pPr>
        <w:pStyle w:val="Akapitzlist"/>
        <w:numPr>
          <w:ilvl w:val="0"/>
          <w:numId w:val="12"/>
        </w:numPr>
        <w:tabs>
          <w:tab w:val="left" w:pos="142"/>
        </w:tabs>
        <w:jc w:val="both"/>
        <w:rPr>
          <w:rFonts w:ascii="Book Antiqua" w:hAnsi="Book Antiqua"/>
          <w:sz w:val="24"/>
        </w:rPr>
      </w:pPr>
      <w:r w:rsidRPr="007E705B">
        <w:rPr>
          <w:rFonts w:ascii="Book Antiqua" w:hAnsi="Book Antiqua"/>
          <w:sz w:val="24"/>
        </w:rPr>
        <w:t xml:space="preserve">Zamawiającemu przysługuje prawo dochodzenia odszkodowania </w:t>
      </w:r>
      <w:r w:rsidR="006B4CF0" w:rsidRPr="00FB3EF0">
        <w:rPr>
          <w:rFonts w:ascii="Book Antiqua" w:hAnsi="Book Antiqua"/>
          <w:sz w:val="24"/>
        </w:rPr>
        <w:t xml:space="preserve">przewyższającego </w:t>
      </w:r>
      <w:r w:rsidRPr="00FB3EF0">
        <w:rPr>
          <w:rFonts w:ascii="Book Antiqua" w:hAnsi="Book Antiqua"/>
          <w:sz w:val="24"/>
        </w:rPr>
        <w:t>wysokość zastrzeżonych kar.</w:t>
      </w:r>
    </w:p>
    <w:p w14:paraId="5D767343" w14:textId="77777777" w:rsidR="004309D9" w:rsidRPr="007E705B" w:rsidRDefault="004309D9" w:rsidP="00CB6AD6">
      <w:pPr>
        <w:pStyle w:val="Akapitzlist"/>
        <w:tabs>
          <w:tab w:val="left" w:pos="142"/>
        </w:tabs>
        <w:ind w:left="360"/>
        <w:jc w:val="both"/>
        <w:rPr>
          <w:rFonts w:ascii="Book Antiqua" w:hAnsi="Book Antiqua"/>
          <w:sz w:val="24"/>
        </w:rPr>
      </w:pPr>
    </w:p>
    <w:p w14:paraId="2430B1A0" w14:textId="77777777" w:rsidR="003F6774" w:rsidRPr="007E705B" w:rsidRDefault="0070513A">
      <w:pPr>
        <w:jc w:val="center"/>
        <w:rPr>
          <w:rFonts w:ascii="Book Antiqua" w:hAnsi="Book Antiqua"/>
          <w:b/>
          <w:sz w:val="24"/>
          <w:szCs w:val="24"/>
        </w:rPr>
      </w:pPr>
      <w:r w:rsidRPr="007E705B">
        <w:rPr>
          <w:rFonts w:ascii="Book Antiqua" w:hAnsi="Book Antiqua"/>
          <w:b/>
          <w:sz w:val="24"/>
          <w:szCs w:val="24"/>
        </w:rPr>
        <w:t>§ 9</w:t>
      </w:r>
    </w:p>
    <w:p w14:paraId="7B1B0A42" w14:textId="77777777" w:rsidR="00A20A01" w:rsidRPr="007E705B" w:rsidRDefault="0075100D" w:rsidP="00CB6AD6">
      <w:pPr>
        <w:jc w:val="center"/>
        <w:rPr>
          <w:rFonts w:ascii="Book Antiqua" w:hAnsi="Book Antiqua"/>
          <w:b/>
          <w:sz w:val="24"/>
          <w:szCs w:val="24"/>
        </w:rPr>
      </w:pPr>
      <w:r w:rsidRPr="007E705B">
        <w:rPr>
          <w:rFonts w:ascii="Book Antiqua" w:hAnsi="Book Antiqua"/>
          <w:b/>
          <w:sz w:val="24"/>
          <w:szCs w:val="24"/>
        </w:rPr>
        <w:t>Rozwiązanie, odstąpienie od umowy</w:t>
      </w:r>
    </w:p>
    <w:p w14:paraId="57657C96" w14:textId="261CFF34" w:rsidR="00CB6AD6" w:rsidRPr="007E705B" w:rsidRDefault="00444B47" w:rsidP="00CF3812">
      <w:pPr>
        <w:pStyle w:val="Akapitzlist"/>
        <w:numPr>
          <w:ilvl w:val="0"/>
          <w:numId w:val="14"/>
        </w:numPr>
        <w:spacing w:after="120"/>
        <w:jc w:val="both"/>
        <w:rPr>
          <w:rFonts w:ascii="Book Antiqua" w:hAnsi="Book Antiqua"/>
          <w:sz w:val="24"/>
        </w:rPr>
      </w:pPr>
      <w:r w:rsidRPr="007E705B">
        <w:rPr>
          <w:rFonts w:ascii="Book Antiqua" w:hAnsi="Book Antiqua"/>
          <w:sz w:val="24"/>
        </w:rPr>
        <w:t>W razie zaistnienia istotnej zmiany okoliczności powodującej, że wykonanie umowy</w:t>
      </w:r>
      <w:r w:rsidR="0089137E">
        <w:rPr>
          <w:rFonts w:ascii="Book Antiqua" w:hAnsi="Book Antiqua"/>
          <w:sz w:val="24"/>
        </w:rPr>
        <w:t xml:space="preserve"> </w:t>
      </w:r>
      <w:r w:rsidRPr="007E705B">
        <w:rPr>
          <w:rFonts w:ascii="Book Antiqua" w:hAnsi="Book Antiqua"/>
          <w:sz w:val="24"/>
        </w:rPr>
        <w:t>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mu z tytuł</w:t>
      </w:r>
      <w:r w:rsidR="00D1417C" w:rsidRPr="007E705B">
        <w:rPr>
          <w:rFonts w:ascii="Book Antiqua" w:hAnsi="Book Antiqua"/>
          <w:sz w:val="24"/>
        </w:rPr>
        <w:t xml:space="preserve">u </w:t>
      </w:r>
      <w:r w:rsidR="00EB7DB2" w:rsidRPr="007E705B">
        <w:rPr>
          <w:rFonts w:ascii="Book Antiqua" w:hAnsi="Book Antiqua"/>
          <w:sz w:val="24"/>
        </w:rPr>
        <w:t xml:space="preserve">zrealizowanej części </w:t>
      </w:r>
      <w:r w:rsidR="00EB08E0" w:rsidRPr="007E705B">
        <w:rPr>
          <w:rFonts w:ascii="Book Antiqua" w:hAnsi="Book Antiqua"/>
          <w:sz w:val="24"/>
        </w:rPr>
        <w:t>umowy</w:t>
      </w:r>
      <w:r w:rsidR="00EB08E0" w:rsidRPr="007E705B">
        <w:rPr>
          <w:rFonts w:ascii="Book Antiqua" w:hAnsi="Book Antiqua"/>
          <w:color w:val="000000"/>
          <w:spacing w:val="3"/>
          <w:sz w:val="24"/>
        </w:rPr>
        <w:t>,</w:t>
      </w:r>
      <w:r w:rsidR="00CB6AD6" w:rsidRPr="007E705B">
        <w:rPr>
          <w:rFonts w:ascii="Book Antiqua" w:hAnsi="Book Antiqua"/>
          <w:color w:val="000000"/>
          <w:spacing w:val="3"/>
          <w:sz w:val="24"/>
        </w:rPr>
        <w:br/>
      </w:r>
      <w:r w:rsidR="00EB08E0" w:rsidRPr="007E705B">
        <w:rPr>
          <w:rFonts w:ascii="Book Antiqua" w:hAnsi="Book Antiqua"/>
          <w:color w:val="000000"/>
          <w:spacing w:val="3"/>
          <w:sz w:val="24"/>
        </w:rPr>
        <w:t xml:space="preserve">a </w:t>
      </w:r>
      <w:r w:rsidR="00EB08E0" w:rsidRPr="007E705B">
        <w:rPr>
          <w:rFonts w:ascii="Book Antiqua" w:hAnsi="Book Antiqua"/>
          <w:sz w:val="24"/>
        </w:rPr>
        <w:t>Wykonawcy nie przysługują względem Zamawiającego jakiekolwiek roszczenia dotyczące umowy, w tym odszkodowawcze i Wykonawca zrzeka się ich dochodzenia.</w:t>
      </w:r>
    </w:p>
    <w:p w14:paraId="6B697502" w14:textId="77777777" w:rsidR="00CB6AD6"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t>Zamawiającemu przys</w:t>
      </w:r>
      <w:r w:rsidR="00D1417C" w:rsidRPr="007E705B">
        <w:rPr>
          <w:rFonts w:ascii="Book Antiqua" w:hAnsi="Book Antiqua"/>
          <w:sz w:val="24"/>
        </w:rPr>
        <w:t>ługuje prawo do odstąpienia od U</w:t>
      </w:r>
      <w:r w:rsidRPr="007E705B">
        <w:rPr>
          <w:rFonts w:ascii="Book Antiqua" w:hAnsi="Book Antiqua"/>
          <w:sz w:val="24"/>
        </w:rPr>
        <w:t>mowy również</w:t>
      </w:r>
      <w:r w:rsidR="00CB6AD6" w:rsidRPr="007E705B">
        <w:rPr>
          <w:rFonts w:ascii="Book Antiqua" w:hAnsi="Book Antiqua"/>
          <w:sz w:val="24"/>
        </w:rPr>
        <w:br/>
      </w:r>
      <w:r w:rsidRPr="007E705B">
        <w:rPr>
          <w:rFonts w:ascii="Book Antiqua" w:hAnsi="Book Antiqua"/>
          <w:sz w:val="24"/>
        </w:rPr>
        <w:t>w następujących okolicznościach:</w:t>
      </w:r>
    </w:p>
    <w:p w14:paraId="47BACADB" w14:textId="77777777" w:rsidR="00CB6AD6" w:rsidRPr="007E705B"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Wykonawca w chwili zawa</w:t>
      </w:r>
      <w:r w:rsidR="00D1417C" w:rsidRPr="007E705B">
        <w:rPr>
          <w:rFonts w:ascii="Book Antiqua" w:hAnsi="Book Antiqua"/>
          <w:sz w:val="24"/>
        </w:rPr>
        <w:t>rcia Umowy podlegał wykluczeniu;</w:t>
      </w:r>
      <w:r w:rsidRPr="007E705B">
        <w:rPr>
          <w:rFonts w:ascii="Book Antiqua" w:hAnsi="Book Antiqua"/>
          <w:sz w:val="24"/>
        </w:rPr>
        <w:t xml:space="preserve"> </w:t>
      </w:r>
    </w:p>
    <w:p w14:paraId="64051A95" w14:textId="77777777" w:rsidR="00CB6AD6" w:rsidRPr="007E705B"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Wykonawc</w:t>
      </w:r>
      <w:r w:rsidR="00D1417C" w:rsidRPr="007E705B">
        <w:rPr>
          <w:rFonts w:ascii="Book Antiqua" w:hAnsi="Book Antiqua"/>
          <w:sz w:val="24"/>
        </w:rPr>
        <w:t>a powierzył wykonywanie części U</w:t>
      </w:r>
      <w:r w:rsidRPr="007E705B">
        <w:rPr>
          <w:rFonts w:ascii="Book Antiqua" w:hAnsi="Book Antiqua"/>
          <w:sz w:val="24"/>
        </w:rPr>
        <w:t>mowy osobie trzeciej bez poinfor</w:t>
      </w:r>
      <w:r w:rsidR="00D1417C" w:rsidRPr="007E705B">
        <w:rPr>
          <w:rFonts w:ascii="Book Antiqua" w:hAnsi="Book Antiqua"/>
          <w:sz w:val="24"/>
        </w:rPr>
        <w:t>mowania tym fakcie Zamawiającego</w:t>
      </w:r>
      <w:r w:rsidR="005F5E42" w:rsidRPr="007E705B">
        <w:rPr>
          <w:rFonts w:ascii="Book Antiqua" w:hAnsi="Book Antiqua"/>
          <w:sz w:val="24"/>
        </w:rPr>
        <w:t xml:space="preserve"> lub niezgodnie z postanowienia niniejszej umowy</w:t>
      </w:r>
      <w:r w:rsidR="00D1417C" w:rsidRPr="007E705B">
        <w:rPr>
          <w:rFonts w:ascii="Book Antiqua" w:hAnsi="Book Antiqua"/>
          <w:sz w:val="24"/>
        </w:rPr>
        <w:t>;</w:t>
      </w:r>
    </w:p>
    <w:p w14:paraId="32D9BCF7" w14:textId="77777777" w:rsidR="00CB6AD6" w:rsidRPr="007E705B"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 xml:space="preserve">Wykonawca zaprzestał prowadzenia działalności lub wszczęte zostało wobec </w:t>
      </w:r>
      <w:r w:rsidR="00D1417C" w:rsidRPr="007E705B">
        <w:rPr>
          <w:rFonts w:ascii="Book Antiqua" w:hAnsi="Book Antiqua"/>
          <w:sz w:val="24"/>
        </w:rPr>
        <w:t>niego postępowanie likwidacyjne;</w:t>
      </w:r>
    </w:p>
    <w:p w14:paraId="66332CB7" w14:textId="77777777" w:rsidR="00CB6AD6" w:rsidRPr="007E705B" w:rsidRDefault="00D1417C" w:rsidP="00CF3812">
      <w:pPr>
        <w:pStyle w:val="Akapitzlist"/>
        <w:numPr>
          <w:ilvl w:val="0"/>
          <w:numId w:val="15"/>
        </w:numPr>
        <w:spacing w:after="120"/>
        <w:jc w:val="both"/>
        <w:rPr>
          <w:rFonts w:ascii="Book Antiqua" w:hAnsi="Book Antiqua"/>
          <w:sz w:val="24"/>
        </w:rPr>
      </w:pPr>
      <w:r w:rsidRPr="007E705B">
        <w:rPr>
          <w:rFonts w:ascii="Book Antiqua" w:hAnsi="Book Antiqua"/>
          <w:sz w:val="24"/>
        </w:rPr>
        <w:t>Wykonawca utracił wymaganą koncesję na realizację usług stanowiących przedmiot Umowy;</w:t>
      </w:r>
    </w:p>
    <w:p w14:paraId="54475247" w14:textId="77777777" w:rsidR="00CB6AD6" w:rsidRPr="007E705B"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 xml:space="preserve">Wykonawca nie rozpoczął wykonywania usługi bez podania uzasadnionych przyczyn </w:t>
      </w:r>
      <w:r w:rsidR="004D1206" w:rsidRPr="007E705B">
        <w:rPr>
          <w:rFonts w:ascii="Book Antiqua" w:hAnsi="Book Antiqua"/>
          <w:sz w:val="24"/>
        </w:rPr>
        <w:t xml:space="preserve">i </w:t>
      </w:r>
      <w:r w:rsidRPr="007E705B">
        <w:rPr>
          <w:rFonts w:ascii="Book Antiqua" w:hAnsi="Book Antiqua"/>
          <w:sz w:val="24"/>
        </w:rPr>
        <w:t>nie wykonuje jej pomimo pisemnego wezwania Zamawiającego</w:t>
      </w:r>
      <w:r w:rsidR="00CB6AD6" w:rsidRPr="007E705B">
        <w:rPr>
          <w:rFonts w:ascii="Book Antiqua" w:hAnsi="Book Antiqua"/>
          <w:sz w:val="24"/>
        </w:rPr>
        <w:t>;</w:t>
      </w:r>
    </w:p>
    <w:p w14:paraId="4F2C59EA" w14:textId="77777777" w:rsidR="00CB6AD6" w:rsidRPr="007E705B"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Wykonawca przerwał realizację usługi i przerwa ta trwa dłużej niż 3 dni robocze</w:t>
      </w:r>
      <w:r w:rsidR="00CB6AD6" w:rsidRPr="007E705B">
        <w:rPr>
          <w:rFonts w:ascii="Book Antiqua" w:hAnsi="Book Antiqua"/>
          <w:sz w:val="24"/>
        </w:rPr>
        <w:t>;</w:t>
      </w:r>
    </w:p>
    <w:p w14:paraId="738243F7" w14:textId="77777777" w:rsidR="00CB6AD6" w:rsidRPr="0089137E" w:rsidRDefault="00EB7DB2" w:rsidP="00CF3812">
      <w:pPr>
        <w:pStyle w:val="Akapitzlist"/>
        <w:numPr>
          <w:ilvl w:val="0"/>
          <w:numId w:val="15"/>
        </w:numPr>
        <w:spacing w:after="120"/>
        <w:jc w:val="both"/>
        <w:rPr>
          <w:rFonts w:ascii="Book Antiqua" w:hAnsi="Book Antiqua"/>
          <w:sz w:val="24"/>
        </w:rPr>
      </w:pPr>
      <w:r w:rsidRPr="007E705B">
        <w:rPr>
          <w:rFonts w:ascii="Book Antiqua" w:hAnsi="Book Antiqua"/>
          <w:sz w:val="24"/>
        </w:rPr>
        <w:t xml:space="preserve">Zamawiający </w:t>
      </w:r>
      <w:r w:rsidR="008E59E2" w:rsidRPr="007E705B">
        <w:rPr>
          <w:rFonts w:ascii="Book Antiqua" w:hAnsi="Book Antiqua"/>
          <w:sz w:val="24"/>
        </w:rPr>
        <w:t xml:space="preserve">czterokrotnie </w:t>
      </w:r>
      <w:r w:rsidRPr="007E705B">
        <w:rPr>
          <w:rFonts w:ascii="Book Antiqua" w:hAnsi="Book Antiqua"/>
          <w:sz w:val="24"/>
        </w:rPr>
        <w:t xml:space="preserve">naliczył karę umowną, o której mowa w </w:t>
      </w:r>
      <w:r w:rsidR="00950717" w:rsidRPr="0089137E">
        <w:rPr>
          <w:rFonts w:ascii="Book Antiqua" w:hAnsi="Book Antiqua"/>
          <w:sz w:val="24"/>
        </w:rPr>
        <w:t>§ 8</w:t>
      </w:r>
      <w:r w:rsidR="00D1417C" w:rsidRPr="0089137E">
        <w:rPr>
          <w:rFonts w:ascii="Book Antiqua" w:hAnsi="Book Antiqua"/>
          <w:sz w:val="24"/>
        </w:rPr>
        <w:t xml:space="preserve"> ust. 1 </w:t>
      </w:r>
      <w:r w:rsidR="006B4CF0" w:rsidRPr="0089137E">
        <w:rPr>
          <w:rFonts w:ascii="Book Antiqua" w:hAnsi="Book Antiqua"/>
          <w:sz w:val="24"/>
        </w:rPr>
        <w:t xml:space="preserve">pkt 1 </w:t>
      </w:r>
      <w:r w:rsidR="004D1206" w:rsidRPr="0089137E">
        <w:rPr>
          <w:rFonts w:ascii="Book Antiqua" w:hAnsi="Book Antiqua"/>
          <w:sz w:val="24"/>
        </w:rPr>
        <w:t xml:space="preserve">lub </w:t>
      </w:r>
      <w:r w:rsidR="006B4CF0" w:rsidRPr="0089137E">
        <w:rPr>
          <w:rFonts w:ascii="Book Antiqua" w:hAnsi="Book Antiqua"/>
          <w:sz w:val="24"/>
        </w:rPr>
        <w:t xml:space="preserve"> 3</w:t>
      </w:r>
      <w:r w:rsidR="005606B0" w:rsidRPr="0089137E">
        <w:rPr>
          <w:rFonts w:ascii="Book Antiqua" w:hAnsi="Book Antiqua"/>
          <w:sz w:val="24"/>
        </w:rPr>
        <w:t xml:space="preserve">, </w:t>
      </w:r>
      <w:r w:rsidR="005F5E42" w:rsidRPr="0089137E">
        <w:rPr>
          <w:rFonts w:ascii="Book Antiqua" w:hAnsi="Book Antiqua"/>
          <w:sz w:val="24"/>
        </w:rPr>
        <w:t xml:space="preserve">lub </w:t>
      </w:r>
      <w:r w:rsidR="006B4CF0" w:rsidRPr="0089137E">
        <w:rPr>
          <w:rFonts w:ascii="Book Antiqua" w:hAnsi="Book Antiqua"/>
          <w:sz w:val="24"/>
        </w:rPr>
        <w:t>4</w:t>
      </w:r>
      <w:r w:rsidR="005606B0" w:rsidRPr="0089137E">
        <w:rPr>
          <w:rFonts w:ascii="Book Antiqua" w:hAnsi="Book Antiqua"/>
          <w:sz w:val="24"/>
        </w:rPr>
        <w:t xml:space="preserve"> </w:t>
      </w:r>
      <w:r w:rsidR="00D1417C" w:rsidRPr="0089137E">
        <w:rPr>
          <w:rFonts w:ascii="Book Antiqua" w:hAnsi="Book Antiqua"/>
          <w:sz w:val="24"/>
        </w:rPr>
        <w:t>niniejszej U</w:t>
      </w:r>
      <w:r w:rsidRPr="0089137E">
        <w:rPr>
          <w:rFonts w:ascii="Book Antiqua" w:hAnsi="Book Antiqua"/>
          <w:sz w:val="24"/>
        </w:rPr>
        <w:t>mowy</w:t>
      </w:r>
      <w:r w:rsidR="00F242F6" w:rsidRPr="0089137E">
        <w:rPr>
          <w:rFonts w:ascii="Book Antiqua" w:hAnsi="Book Antiqua"/>
          <w:sz w:val="24"/>
        </w:rPr>
        <w:t>;</w:t>
      </w:r>
    </w:p>
    <w:p w14:paraId="67765264" w14:textId="68CDF880" w:rsidR="00482FB1" w:rsidRPr="007E705B" w:rsidRDefault="00EB7DB2" w:rsidP="00482FB1">
      <w:pPr>
        <w:pStyle w:val="Akapitzlist"/>
        <w:numPr>
          <w:ilvl w:val="0"/>
          <w:numId w:val="15"/>
        </w:numPr>
        <w:spacing w:after="120"/>
        <w:jc w:val="both"/>
        <w:rPr>
          <w:rFonts w:ascii="Book Antiqua" w:hAnsi="Book Antiqua"/>
          <w:sz w:val="24"/>
        </w:rPr>
      </w:pPr>
      <w:r w:rsidRPr="007E705B">
        <w:rPr>
          <w:rFonts w:ascii="Book Antiqua" w:hAnsi="Book Antiqua"/>
          <w:sz w:val="24"/>
        </w:rPr>
        <w:t>Wykonawca dopuścił</w:t>
      </w:r>
      <w:r w:rsidR="00D1417C" w:rsidRPr="007E705B">
        <w:rPr>
          <w:rFonts w:ascii="Book Antiqua" w:hAnsi="Book Antiqua"/>
          <w:sz w:val="24"/>
        </w:rPr>
        <w:t xml:space="preserve"> się naruszenia </w:t>
      </w:r>
      <w:r w:rsidR="00702A28" w:rsidRPr="007E705B">
        <w:rPr>
          <w:rFonts w:ascii="Book Antiqua" w:hAnsi="Book Antiqua"/>
          <w:sz w:val="24"/>
        </w:rPr>
        <w:t xml:space="preserve">istotnego </w:t>
      </w:r>
      <w:r w:rsidR="00D1417C" w:rsidRPr="007E705B">
        <w:rPr>
          <w:rFonts w:ascii="Book Antiqua" w:hAnsi="Book Antiqua"/>
          <w:sz w:val="24"/>
        </w:rPr>
        <w:t xml:space="preserve">postanowienia </w:t>
      </w:r>
      <w:r w:rsidR="005F5E42" w:rsidRPr="007E705B">
        <w:rPr>
          <w:rFonts w:ascii="Book Antiqua" w:hAnsi="Book Antiqua"/>
          <w:sz w:val="24"/>
        </w:rPr>
        <w:t xml:space="preserve">lub warunku realizacji </w:t>
      </w:r>
      <w:r w:rsidR="00D1417C" w:rsidRPr="007E705B">
        <w:rPr>
          <w:rFonts w:ascii="Book Antiqua" w:hAnsi="Book Antiqua"/>
          <w:sz w:val="24"/>
        </w:rPr>
        <w:t>niniejszej Umowy</w:t>
      </w:r>
      <w:r w:rsidR="00702A28" w:rsidRPr="007E705B">
        <w:rPr>
          <w:rFonts w:ascii="Book Antiqua" w:hAnsi="Book Antiqua"/>
          <w:sz w:val="24"/>
        </w:rPr>
        <w:t>, w szczególności obowiązków wskazanych w OPZ</w:t>
      </w:r>
      <w:r w:rsidR="007C591E">
        <w:rPr>
          <w:rFonts w:ascii="Book Antiqua" w:hAnsi="Book Antiqua"/>
          <w:sz w:val="24"/>
        </w:rPr>
        <w:br/>
      </w:r>
      <w:r w:rsidR="005F5E42" w:rsidRPr="007E705B">
        <w:rPr>
          <w:rFonts w:ascii="Book Antiqua" w:hAnsi="Book Antiqua"/>
          <w:sz w:val="24"/>
        </w:rPr>
        <w:t>i</w:t>
      </w:r>
      <w:r w:rsidR="007C591E">
        <w:rPr>
          <w:rFonts w:ascii="Book Antiqua" w:hAnsi="Book Antiqua"/>
          <w:sz w:val="24"/>
        </w:rPr>
        <w:t xml:space="preserve"> </w:t>
      </w:r>
      <w:r w:rsidR="005F5E42" w:rsidRPr="007E705B">
        <w:rPr>
          <w:rFonts w:ascii="Book Antiqua" w:hAnsi="Book Antiqua"/>
          <w:sz w:val="24"/>
        </w:rPr>
        <w:t>nie zaprzestał tego naruszenia mimo wezwani</w:t>
      </w:r>
      <w:r w:rsidR="00170DB2" w:rsidRPr="007E705B">
        <w:rPr>
          <w:rFonts w:ascii="Book Antiqua" w:hAnsi="Book Antiqua"/>
          <w:sz w:val="24"/>
        </w:rPr>
        <w:t>a</w:t>
      </w:r>
      <w:r w:rsidR="005F5E42" w:rsidRPr="007E705B">
        <w:rPr>
          <w:rFonts w:ascii="Book Antiqua" w:hAnsi="Book Antiqua"/>
          <w:sz w:val="24"/>
        </w:rPr>
        <w:t xml:space="preserve"> Zamawiającego</w:t>
      </w:r>
      <w:r w:rsidR="00482FB1" w:rsidRPr="007E705B">
        <w:rPr>
          <w:rFonts w:ascii="Book Antiqua" w:hAnsi="Book Antiqua"/>
          <w:sz w:val="24"/>
        </w:rPr>
        <w:t>.</w:t>
      </w:r>
    </w:p>
    <w:p w14:paraId="4143A350" w14:textId="1B3A9E92" w:rsidR="00344C52"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t xml:space="preserve">W przypadku wystąpienia okoliczności, o których </w:t>
      </w:r>
      <w:r w:rsidR="00D1417C" w:rsidRPr="007E705B">
        <w:rPr>
          <w:rFonts w:ascii="Book Antiqua" w:hAnsi="Book Antiqua"/>
          <w:sz w:val="24"/>
        </w:rPr>
        <w:t xml:space="preserve">mowa w ust. 2, prawo odstąpienia </w:t>
      </w:r>
      <w:r w:rsidRPr="007E705B">
        <w:rPr>
          <w:rFonts w:ascii="Book Antiqua" w:hAnsi="Book Antiqua"/>
          <w:sz w:val="24"/>
        </w:rPr>
        <w:t>od umowy przysługuje Zamawiającemu do</w:t>
      </w:r>
      <w:r w:rsidR="00D1417C" w:rsidRPr="007E705B">
        <w:rPr>
          <w:rFonts w:ascii="Book Antiqua" w:hAnsi="Book Antiqua"/>
          <w:sz w:val="24"/>
        </w:rPr>
        <w:t xml:space="preserve"> końca okresu realizacji umowy. </w:t>
      </w:r>
      <w:r w:rsidRPr="007E705B">
        <w:rPr>
          <w:rFonts w:ascii="Book Antiqua" w:hAnsi="Book Antiqua"/>
          <w:sz w:val="24"/>
        </w:rPr>
        <w:t>Odstą</w:t>
      </w:r>
      <w:r w:rsidR="00D1417C" w:rsidRPr="007E705B">
        <w:rPr>
          <w:rFonts w:ascii="Book Antiqua" w:hAnsi="Book Antiqua"/>
          <w:sz w:val="24"/>
        </w:rPr>
        <w:t xml:space="preserve">pienie </w:t>
      </w:r>
      <w:r w:rsidRPr="007E705B">
        <w:rPr>
          <w:rFonts w:ascii="Book Antiqua" w:hAnsi="Book Antiqua"/>
          <w:sz w:val="24"/>
        </w:rPr>
        <w:t xml:space="preserve">od umowy może nastąpić w terminie </w:t>
      </w:r>
      <w:r w:rsidR="008E59E2" w:rsidRPr="007E705B">
        <w:rPr>
          <w:rFonts w:ascii="Book Antiqua" w:hAnsi="Book Antiqua"/>
          <w:sz w:val="24"/>
        </w:rPr>
        <w:t>30</w:t>
      </w:r>
      <w:r w:rsidRPr="007E705B">
        <w:rPr>
          <w:rFonts w:ascii="Book Antiqua" w:hAnsi="Book Antiqua"/>
          <w:sz w:val="24"/>
        </w:rPr>
        <w:t xml:space="preserve"> dni od powzięcia wiadomości</w:t>
      </w:r>
      <w:r w:rsidR="007C591E">
        <w:rPr>
          <w:rFonts w:ascii="Book Antiqua" w:hAnsi="Book Antiqua"/>
          <w:sz w:val="24"/>
        </w:rPr>
        <w:br/>
      </w:r>
      <w:r w:rsidRPr="007E705B">
        <w:rPr>
          <w:rFonts w:ascii="Book Antiqua" w:hAnsi="Book Antiqua"/>
          <w:sz w:val="24"/>
        </w:rPr>
        <w:t>o okolicznościach wymienionych w ust. 2.</w:t>
      </w:r>
    </w:p>
    <w:p w14:paraId="5ADD1DDC" w14:textId="77777777" w:rsidR="00344C52"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t>Odstąpienie od umowy wymaga zachowania formy pisemnej pod rygorem nieważności.</w:t>
      </w:r>
    </w:p>
    <w:p w14:paraId="03971CF6" w14:textId="77777777" w:rsidR="00344C52"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lastRenderedPageBreak/>
        <w:t>Żadna ze stron nie będzie ponosić określonej w umowie odpowiedzialności za niewykonanie lub nienależyte wykonanie swoich zobowiązań w razie, gdy udowodni, że:</w:t>
      </w:r>
    </w:p>
    <w:p w14:paraId="573EB473" w14:textId="77777777" w:rsidR="00344C52" w:rsidRPr="007E705B" w:rsidRDefault="00EB7DB2" w:rsidP="00CF3812">
      <w:pPr>
        <w:pStyle w:val="Akapitzlist"/>
        <w:numPr>
          <w:ilvl w:val="0"/>
          <w:numId w:val="16"/>
        </w:numPr>
        <w:spacing w:after="120"/>
        <w:jc w:val="both"/>
        <w:rPr>
          <w:rFonts w:ascii="Book Antiqua" w:hAnsi="Book Antiqua"/>
          <w:sz w:val="24"/>
        </w:rPr>
      </w:pPr>
      <w:r w:rsidRPr="007E705B">
        <w:rPr>
          <w:rFonts w:ascii="Book Antiqua" w:hAnsi="Book Antiqua"/>
          <w:sz w:val="24"/>
        </w:rPr>
        <w:t>niewykonanie lub nienależyte wykonanie spowodowane było nadzwyczajnym, nagłym, niespodziewanym zdarzeniem zewnętrznym, niezależnym od jej woli,</w:t>
      </w:r>
      <w:r w:rsidR="005F5E42" w:rsidRPr="007E705B">
        <w:rPr>
          <w:rFonts w:ascii="Book Antiqua" w:hAnsi="Book Antiqua"/>
          <w:sz w:val="24"/>
        </w:rPr>
        <w:t xml:space="preserve"> oraz</w:t>
      </w:r>
    </w:p>
    <w:p w14:paraId="1B9D8AA1" w14:textId="77777777" w:rsidR="00344C52" w:rsidRPr="007E705B" w:rsidRDefault="00EB7DB2" w:rsidP="00CF3812">
      <w:pPr>
        <w:pStyle w:val="Akapitzlist"/>
        <w:numPr>
          <w:ilvl w:val="0"/>
          <w:numId w:val="16"/>
        </w:numPr>
        <w:spacing w:after="120"/>
        <w:jc w:val="both"/>
        <w:rPr>
          <w:rFonts w:ascii="Book Antiqua" w:hAnsi="Book Antiqua"/>
          <w:sz w:val="24"/>
        </w:rPr>
      </w:pPr>
      <w:r w:rsidRPr="007E705B">
        <w:rPr>
          <w:rFonts w:ascii="Book Antiqua" w:hAnsi="Book Antiqua"/>
          <w:sz w:val="24"/>
        </w:rPr>
        <w:t>nie mogła w chwili zawierania umowy lub na etapie jej realizacji i przy zachowaniu należytej staranności przewidzieć zaistnienia tego zdarzenia oraz jego skutków,</w:t>
      </w:r>
      <w:r w:rsidR="005F5E42" w:rsidRPr="007E705B">
        <w:rPr>
          <w:rFonts w:ascii="Book Antiqua" w:hAnsi="Book Antiqua"/>
          <w:sz w:val="24"/>
        </w:rPr>
        <w:t xml:space="preserve"> oraz</w:t>
      </w:r>
    </w:p>
    <w:p w14:paraId="05DBF6B8" w14:textId="77777777" w:rsidR="00344C52" w:rsidRPr="007E705B" w:rsidRDefault="00EB7DB2" w:rsidP="00CF3812">
      <w:pPr>
        <w:pStyle w:val="Akapitzlist"/>
        <w:numPr>
          <w:ilvl w:val="0"/>
          <w:numId w:val="16"/>
        </w:numPr>
        <w:spacing w:after="120"/>
        <w:jc w:val="both"/>
        <w:rPr>
          <w:rFonts w:ascii="Book Antiqua" w:hAnsi="Book Antiqua"/>
          <w:sz w:val="24"/>
        </w:rPr>
      </w:pPr>
      <w:r w:rsidRPr="007E705B">
        <w:rPr>
          <w:rFonts w:ascii="Book Antiqua" w:hAnsi="Book Antiqua"/>
          <w:sz w:val="24"/>
        </w:rPr>
        <w:t>nie mogła przy zachowaniu należytej staranności uniknąć lub przezwyciężyć tego zdarzenia lub jego skutków</w:t>
      </w:r>
    </w:p>
    <w:p w14:paraId="6294951B" w14:textId="77777777" w:rsidR="00344C52" w:rsidRPr="007E705B" w:rsidRDefault="00344C52" w:rsidP="00344C52">
      <w:pPr>
        <w:pStyle w:val="Akapitzlist"/>
        <w:spacing w:after="120"/>
        <w:jc w:val="both"/>
        <w:rPr>
          <w:rFonts w:ascii="Book Antiqua" w:hAnsi="Book Antiqua"/>
          <w:sz w:val="24"/>
        </w:rPr>
      </w:pPr>
      <w:r w:rsidRPr="007E705B">
        <w:rPr>
          <w:rFonts w:ascii="Book Antiqua" w:hAnsi="Book Antiqua"/>
          <w:sz w:val="24"/>
        </w:rPr>
        <w:t xml:space="preserve">- </w:t>
      </w:r>
      <w:r w:rsidR="00EB7DB2" w:rsidRPr="007E705B">
        <w:rPr>
          <w:rFonts w:ascii="Book Antiqua" w:hAnsi="Book Antiqua"/>
          <w:sz w:val="24"/>
        </w:rPr>
        <w:t>zdarzenia takie będą określane jako „siła wyższa”.</w:t>
      </w:r>
    </w:p>
    <w:p w14:paraId="792929B6" w14:textId="77777777" w:rsidR="00344C52"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t>W przypadku zaistnienia siły wyższej Strona, której dotyczy działanie siły wyższej, zobowiązana jest poinformować drugą</w:t>
      </w:r>
      <w:r w:rsidR="00926C29" w:rsidRPr="007E705B">
        <w:rPr>
          <w:rFonts w:ascii="Book Antiqua" w:hAnsi="Book Antiqua"/>
          <w:sz w:val="24"/>
        </w:rPr>
        <w:t xml:space="preserve"> Stronę na piśmie o wystąpieniu </w:t>
      </w:r>
      <w:r w:rsidRPr="007E705B">
        <w:rPr>
          <w:rFonts w:ascii="Book Antiqua" w:hAnsi="Book Antiqua"/>
          <w:sz w:val="24"/>
        </w:rPr>
        <w:t>siły wyższe</w:t>
      </w:r>
      <w:r w:rsidR="00926C29" w:rsidRPr="007E705B">
        <w:rPr>
          <w:rFonts w:ascii="Book Antiqua" w:hAnsi="Book Antiqua"/>
          <w:sz w:val="24"/>
        </w:rPr>
        <w:t xml:space="preserve">j, </w:t>
      </w:r>
      <w:r w:rsidRPr="007E705B">
        <w:rPr>
          <w:rFonts w:ascii="Book Antiqua" w:hAnsi="Book Antiqua"/>
          <w:sz w:val="24"/>
        </w:rPr>
        <w:t xml:space="preserve">ze wskazaniem przewidywanego czasu trwania przeszkody w realizacji </w:t>
      </w:r>
      <w:r w:rsidR="00926C29" w:rsidRPr="007E705B">
        <w:rPr>
          <w:rFonts w:ascii="Book Antiqua" w:hAnsi="Book Antiqua"/>
          <w:sz w:val="24"/>
        </w:rPr>
        <w:t>wynikających</w:t>
      </w:r>
      <w:r w:rsidR="00344C52" w:rsidRPr="007E705B">
        <w:rPr>
          <w:rFonts w:ascii="Book Antiqua" w:hAnsi="Book Antiqua"/>
          <w:sz w:val="24"/>
        </w:rPr>
        <w:br/>
      </w:r>
      <w:r w:rsidRPr="007E705B">
        <w:rPr>
          <w:rFonts w:ascii="Book Antiqua" w:hAnsi="Book Antiqua"/>
          <w:sz w:val="24"/>
        </w:rPr>
        <w:t>z umowy obowiązków z powodu działania siły wyższej.</w:t>
      </w:r>
    </w:p>
    <w:p w14:paraId="3B322374" w14:textId="77777777" w:rsidR="00EB7DB2" w:rsidRPr="007E705B" w:rsidRDefault="00EB7DB2" w:rsidP="00CF3812">
      <w:pPr>
        <w:pStyle w:val="Akapitzlist"/>
        <w:numPr>
          <w:ilvl w:val="0"/>
          <w:numId w:val="14"/>
        </w:numPr>
        <w:spacing w:after="120"/>
        <w:jc w:val="both"/>
        <w:rPr>
          <w:rFonts w:ascii="Book Antiqua" w:hAnsi="Book Antiqua"/>
          <w:sz w:val="24"/>
        </w:rPr>
      </w:pPr>
      <w:r w:rsidRPr="007E705B">
        <w:rPr>
          <w:rFonts w:ascii="Book Antiqua" w:hAnsi="Book Antiqua"/>
          <w:sz w:val="24"/>
        </w:rPr>
        <w:t>Jeżeli z powodu działania siły wyższej realizacj</w:t>
      </w:r>
      <w:r w:rsidR="00926C29" w:rsidRPr="007E705B">
        <w:rPr>
          <w:rFonts w:ascii="Book Antiqua" w:hAnsi="Book Antiqua"/>
          <w:sz w:val="24"/>
        </w:rPr>
        <w:t xml:space="preserve">a umowy stanie się niemożliwa w całości </w:t>
      </w:r>
      <w:r w:rsidRPr="007E705B">
        <w:rPr>
          <w:rFonts w:ascii="Book Antiqua" w:hAnsi="Book Antiqua"/>
          <w:sz w:val="24"/>
        </w:rPr>
        <w:t>lub w części, w szczególności, jeżeli nie będzie możliwe osiągnięcie celu umowy, Zamawiającemu przysługuje prawo rozwiązania umowy bez zachowania okresu wypowiedzenia</w:t>
      </w:r>
      <w:r w:rsidR="00344C52" w:rsidRPr="007E705B">
        <w:rPr>
          <w:rFonts w:ascii="Book Antiqua" w:hAnsi="Book Antiqua"/>
          <w:sz w:val="24"/>
        </w:rPr>
        <w:t>.</w:t>
      </w:r>
    </w:p>
    <w:p w14:paraId="0D86E832" w14:textId="77777777" w:rsidR="008C7CEE" w:rsidRPr="007E705B" w:rsidRDefault="008C7CEE" w:rsidP="001339C6">
      <w:pPr>
        <w:rPr>
          <w:rFonts w:ascii="Book Antiqua" w:hAnsi="Book Antiqua"/>
          <w:sz w:val="24"/>
          <w:szCs w:val="24"/>
        </w:rPr>
      </w:pPr>
    </w:p>
    <w:p w14:paraId="0B866B7B" w14:textId="77777777" w:rsidR="003F6774" w:rsidRPr="007E705B" w:rsidRDefault="0070513A">
      <w:pPr>
        <w:jc w:val="center"/>
        <w:rPr>
          <w:rFonts w:ascii="Book Antiqua" w:hAnsi="Book Antiqua"/>
          <w:b/>
          <w:sz w:val="24"/>
          <w:szCs w:val="24"/>
        </w:rPr>
      </w:pPr>
      <w:r w:rsidRPr="007E705B">
        <w:rPr>
          <w:rFonts w:ascii="Book Antiqua" w:hAnsi="Book Antiqua"/>
          <w:b/>
          <w:sz w:val="24"/>
          <w:szCs w:val="24"/>
        </w:rPr>
        <w:t>§ 10</w:t>
      </w:r>
    </w:p>
    <w:p w14:paraId="3ED612B1" w14:textId="77777777" w:rsidR="003F6774" w:rsidRPr="007E705B" w:rsidRDefault="0075100D" w:rsidP="00B57411">
      <w:pPr>
        <w:ind w:left="2128" w:firstLine="708"/>
        <w:jc w:val="both"/>
        <w:rPr>
          <w:rFonts w:ascii="Book Antiqua" w:hAnsi="Book Antiqua"/>
          <w:b/>
          <w:sz w:val="24"/>
          <w:szCs w:val="24"/>
        </w:rPr>
      </w:pPr>
      <w:r w:rsidRPr="007E705B">
        <w:rPr>
          <w:rFonts w:ascii="Book Antiqua" w:hAnsi="Book Antiqua"/>
          <w:b/>
          <w:sz w:val="24"/>
          <w:szCs w:val="24"/>
        </w:rPr>
        <w:t>Obowiązek zachowania poufności</w:t>
      </w:r>
    </w:p>
    <w:p w14:paraId="3597F54E" w14:textId="77777777" w:rsidR="00344C52" w:rsidRPr="007E705B" w:rsidRDefault="003F6774"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Wykonawca zobowiązany jest do zachowania w tajemnicy wszelkich informacji</w:t>
      </w:r>
      <w:r w:rsidR="00344C52" w:rsidRPr="007E705B">
        <w:rPr>
          <w:rFonts w:ascii="Book Antiqua" w:hAnsi="Book Antiqua"/>
          <w:sz w:val="24"/>
        </w:rPr>
        <w:br/>
      </w:r>
      <w:r w:rsidR="00AA05B4" w:rsidRPr="007E705B">
        <w:rPr>
          <w:rFonts w:ascii="Book Antiqua" w:hAnsi="Book Antiqua"/>
          <w:sz w:val="24"/>
        </w:rPr>
        <w:t xml:space="preserve">i danych </w:t>
      </w:r>
      <w:r w:rsidR="00657DBA" w:rsidRPr="007E705B">
        <w:rPr>
          <w:rFonts w:ascii="Book Antiqua" w:hAnsi="Book Antiqua"/>
          <w:sz w:val="24"/>
        </w:rPr>
        <w:t>powziętych w związku z realizacją niniejszej umowy, w tym</w:t>
      </w:r>
      <w:r w:rsidRPr="007E705B">
        <w:rPr>
          <w:rFonts w:ascii="Book Antiqua" w:hAnsi="Book Antiqua"/>
          <w:sz w:val="24"/>
        </w:rPr>
        <w:t xml:space="preserve"> dotyczących ochranianych budynków.</w:t>
      </w:r>
      <w:r w:rsidR="00657DBA" w:rsidRPr="007E705B">
        <w:rPr>
          <w:rFonts w:ascii="Book Antiqua" w:hAnsi="Book Antiqua"/>
          <w:sz w:val="24"/>
        </w:rPr>
        <w:t xml:space="preserve"> Zobowiązanie to obowiązuje w okresie realizacji niniejszej umowy, jak również po jej rozwiązaniu lub wygaśnięciu. </w:t>
      </w:r>
      <w:r w:rsidR="000B617A" w:rsidRPr="007E705B">
        <w:rPr>
          <w:rFonts w:ascii="Book Antiqua" w:hAnsi="Book Antiqua"/>
          <w:sz w:val="24"/>
        </w:rPr>
        <w:t xml:space="preserve">Wykonawca zobowiązany jest do zapewnienia, by obowiązek ten dotrzymywały także osoby przy pomocy których Wykonawca realizuje niniejszą umowę. </w:t>
      </w:r>
    </w:p>
    <w:p w14:paraId="21AA857C" w14:textId="5D37C624" w:rsidR="00344C52" w:rsidRPr="007E705B" w:rsidRDefault="00A86389"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Podwykonawcy zobowiązani będą do przestrzegania zasad poufności w takim stopniu, w jakim zobowiązany jest Wykonawca oraz warunków związanych</w:t>
      </w:r>
      <w:r w:rsidR="007C591E">
        <w:rPr>
          <w:rFonts w:ascii="Book Antiqua" w:hAnsi="Book Antiqua"/>
          <w:sz w:val="24"/>
        </w:rPr>
        <w:br/>
      </w:r>
      <w:r w:rsidRPr="007E705B">
        <w:rPr>
          <w:rFonts w:ascii="Book Antiqua" w:hAnsi="Book Antiqua"/>
          <w:sz w:val="24"/>
        </w:rPr>
        <w:t>z wykonywaniem Umowy w zakresie uzasadnionym podwykonawstwem</w:t>
      </w:r>
      <w:r w:rsidR="00021983" w:rsidRPr="007E705B">
        <w:rPr>
          <w:rFonts w:ascii="Book Antiqua" w:hAnsi="Book Antiqua"/>
          <w:sz w:val="24"/>
        </w:rPr>
        <w:t>.</w:t>
      </w:r>
    </w:p>
    <w:p w14:paraId="25CF98DA" w14:textId="77777777" w:rsidR="00344C52" w:rsidRPr="007E705B" w:rsidRDefault="003F6774"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Wykonawca ponosi pełną odpowiedzialność za działanie i zaniechanie osób, którymi posługuje się w ramach wykonywania niniejszej Umowy, jak również za zachowanie</w:t>
      </w:r>
      <w:r w:rsidR="00344C52" w:rsidRPr="007E705B">
        <w:rPr>
          <w:rFonts w:ascii="Book Antiqua" w:hAnsi="Book Antiqua"/>
          <w:sz w:val="24"/>
        </w:rPr>
        <w:br/>
      </w:r>
      <w:r w:rsidRPr="007E705B">
        <w:rPr>
          <w:rFonts w:ascii="Book Antiqua" w:hAnsi="Book Antiqua"/>
          <w:sz w:val="24"/>
        </w:rPr>
        <w:t>w tajemnicy wszelkich informacji, co do których osoby, którymi posługuje się Wykonawca, mogły powziąć wiadomość w związku z wykonywaniem czynności objętych zakresem niniejszej Umowy.</w:t>
      </w:r>
    </w:p>
    <w:p w14:paraId="28279C84" w14:textId="77777777" w:rsidR="00344C52" w:rsidRPr="007E705B" w:rsidRDefault="00F10906"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Warunkiem przystąpienia Wykonawcy do realizacji wykonywania usługi na obiektach Zamawiającego jest obowiązek odbycia przeszkolenia wprowadzającego, również</w:t>
      </w:r>
      <w:r w:rsidR="00344C52" w:rsidRPr="007E705B">
        <w:rPr>
          <w:rFonts w:ascii="Book Antiqua" w:hAnsi="Book Antiqua"/>
          <w:sz w:val="24"/>
        </w:rPr>
        <w:br/>
      </w:r>
      <w:r w:rsidRPr="007E705B">
        <w:rPr>
          <w:rFonts w:ascii="Book Antiqua" w:hAnsi="Book Antiqua"/>
          <w:sz w:val="24"/>
        </w:rPr>
        <w:t xml:space="preserve">w zakresie bezpieczeństwa i ochrony informacji stosowanych w obiektach  Zamawiającego, dla wszystkich osób zatrudnionych do realizacji niniejszej Umowy oraz podpisanie Zobowiązania, którego wzór stanowi </w:t>
      </w:r>
      <w:r w:rsidR="007F41FB" w:rsidRPr="007E705B">
        <w:rPr>
          <w:rFonts w:ascii="Book Antiqua" w:hAnsi="Book Antiqua"/>
          <w:i/>
          <w:sz w:val="24"/>
        </w:rPr>
        <w:t>z</w:t>
      </w:r>
      <w:r w:rsidRPr="007E705B">
        <w:rPr>
          <w:rFonts w:ascii="Book Antiqua" w:hAnsi="Book Antiqua"/>
          <w:i/>
          <w:sz w:val="24"/>
        </w:rPr>
        <w:t xml:space="preserve">ałącznik </w:t>
      </w:r>
      <w:r w:rsidR="00690EBD" w:rsidRPr="007E705B">
        <w:rPr>
          <w:rFonts w:ascii="Book Antiqua" w:hAnsi="Book Antiqua"/>
          <w:i/>
          <w:sz w:val="24"/>
        </w:rPr>
        <w:t>nr 5</w:t>
      </w:r>
      <w:r w:rsidR="00950717" w:rsidRPr="007E705B">
        <w:rPr>
          <w:rFonts w:ascii="Book Antiqua" w:hAnsi="Book Antiqua"/>
          <w:i/>
          <w:sz w:val="24"/>
        </w:rPr>
        <w:t xml:space="preserve"> </w:t>
      </w:r>
      <w:r w:rsidR="00D9221A" w:rsidRPr="007E705B">
        <w:rPr>
          <w:rFonts w:ascii="Book Antiqua" w:hAnsi="Book Antiqua"/>
          <w:i/>
          <w:sz w:val="24"/>
        </w:rPr>
        <w:t>do umowy</w:t>
      </w:r>
      <w:r w:rsidRPr="007E705B">
        <w:rPr>
          <w:rFonts w:ascii="Book Antiqua" w:hAnsi="Book Antiqua"/>
          <w:sz w:val="24"/>
        </w:rPr>
        <w:t>.</w:t>
      </w:r>
    </w:p>
    <w:p w14:paraId="12AC4C12" w14:textId="77777777" w:rsidR="00344C52" w:rsidRPr="007E705B" w:rsidRDefault="00F10906"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Szkolenie wprowadzające dla osób wykonujących usługę przeprowadzą wyznaczeni przedstawiciele Zamawiającego w u</w:t>
      </w:r>
      <w:r w:rsidR="00477C2D" w:rsidRPr="007E705B">
        <w:rPr>
          <w:rFonts w:ascii="Book Antiqua" w:hAnsi="Book Antiqua"/>
          <w:sz w:val="24"/>
        </w:rPr>
        <w:t>z</w:t>
      </w:r>
      <w:r w:rsidR="00B47A2C" w:rsidRPr="007E705B">
        <w:rPr>
          <w:rFonts w:ascii="Book Antiqua" w:hAnsi="Book Antiqua"/>
          <w:sz w:val="24"/>
        </w:rPr>
        <w:t xml:space="preserve">godnionym </w:t>
      </w:r>
      <w:r w:rsidR="00B47A2C" w:rsidRPr="00E50C22">
        <w:rPr>
          <w:rFonts w:ascii="Book Antiqua" w:hAnsi="Book Antiqua"/>
          <w:sz w:val="24"/>
        </w:rPr>
        <w:t>dniu (</w:t>
      </w:r>
      <w:r w:rsidR="00C42469" w:rsidRPr="00E50C22">
        <w:rPr>
          <w:rFonts w:ascii="Book Antiqua" w:hAnsi="Book Antiqua"/>
          <w:sz w:val="24"/>
        </w:rPr>
        <w:t>przed rozpoczęciem świadczenia usług</w:t>
      </w:r>
      <w:r w:rsidRPr="00E50C22">
        <w:rPr>
          <w:rFonts w:ascii="Book Antiqua" w:hAnsi="Book Antiqua"/>
          <w:sz w:val="24"/>
        </w:rPr>
        <w:t xml:space="preserve">) na obiektach </w:t>
      </w:r>
      <w:r w:rsidR="004E5EB7" w:rsidRPr="00E50C22">
        <w:rPr>
          <w:rFonts w:ascii="Book Antiqua" w:hAnsi="Book Antiqua"/>
          <w:sz w:val="24"/>
        </w:rPr>
        <w:t>objętych przedmiotem umowy</w:t>
      </w:r>
      <w:r w:rsidR="004E5EB7" w:rsidRPr="007E705B">
        <w:rPr>
          <w:rFonts w:ascii="Book Antiqua" w:hAnsi="Book Antiqua"/>
          <w:sz w:val="24"/>
        </w:rPr>
        <w:t>.</w:t>
      </w:r>
      <w:r w:rsidRPr="007E705B">
        <w:rPr>
          <w:rFonts w:ascii="Book Antiqua" w:hAnsi="Book Antiqua"/>
          <w:sz w:val="24"/>
        </w:rPr>
        <w:t xml:space="preserve"> Obecność wszystkich osób wykonujących usługę zapewni Wykonawca.</w:t>
      </w:r>
    </w:p>
    <w:p w14:paraId="76EF1964" w14:textId="77777777" w:rsidR="00FE453D" w:rsidRPr="007E705B" w:rsidRDefault="00F10906" w:rsidP="00CF3812">
      <w:pPr>
        <w:pStyle w:val="Akapitzlist"/>
        <w:numPr>
          <w:ilvl w:val="0"/>
          <w:numId w:val="17"/>
        </w:numPr>
        <w:tabs>
          <w:tab w:val="left" w:pos="142"/>
        </w:tabs>
        <w:jc w:val="both"/>
        <w:rPr>
          <w:rFonts w:ascii="Book Antiqua" w:hAnsi="Book Antiqua"/>
          <w:sz w:val="24"/>
        </w:rPr>
      </w:pPr>
      <w:r w:rsidRPr="007E705B">
        <w:rPr>
          <w:rFonts w:ascii="Book Antiqua" w:hAnsi="Book Antiqua"/>
          <w:sz w:val="24"/>
        </w:rPr>
        <w:t xml:space="preserve">W przypadku zmiany w trakcie obowiązywania umowy osób wykonujących usługę konieczne jest odbycie przez te osoby szkolenia wprowadzającego w terminie </w:t>
      </w:r>
      <w:r w:rsidR="004E5EB7" w:rsidRPr="007E705B">
        <w:rPr>
          <w:rFonts w:ascii="Book Antiqua" w:hAnsi="Book Antiqua"/>
          <w:sz w:val="24"/>
        </w:rPr>
        <w:t>przed</w:t>
      </w:r>
      <w:r w:rsidR="00CA17CB" w:rsidRPr="007E705B">
        <w:rPr>
          <w:rFonts w:ascii="Book Antiqua" w:hAnsi="Book Antiqua"/>
          <w:sz w:val="24"/>
        </w:rPr>
        <w:t xml:space="preserve"> </w:t>
      </w:r>
      <w:r w:rsidR="004E5EB7" w:rsidRPr="007E705B">
        <w:rPr>
          <w:rFonts w:ascii="Book Antiqua" w:hAnsi="Book Antiqua"/>
          <w:sz w:val="24"/>
        </w:rPr>
        <w:lastRenderedPageBreak/>
        <w:t xml:space="preserve">dniem </w:t>
      </w:r>
      <w:r w:rsidRPr="007E705B">
        <w:rPr>
          <w:rFonts w:ascii="Book Antiqua" w:hAnsi="Book Antiqua"/>
          <w:sz w:val="24"/>
        </w:rPr>
        <w:t xml:space="preserve">podjęcia </w:t>
      </w:r>
      <w:r w:rsidR="004E5EB7" w:rsidRPr="007E705B">
        <w:rPr>
          <w:rFonts w:ascii="Book Antiqua" w:hAnsi="Book Antiqua"/>
          <w:sz w:val="24"/>
        </w:rPr>
        <w:t>obowiązków ochron</w:t>
      </w:r>
      <w:r w:rsidR="00CA17CB" w:rsidRPr="007E705B">
        <w:rPr>
          <w:rFonts w:ascii="Book Antiqua" w:hAnsi="Book Antiqua"/>
          <w:sz w:val="24"/>
        </w:rPr>
        <w:t>y.</w:t>
      </w:r>
      <w:r w:rsidR="001809DF" w:rsidRPr="007E705B">
        <w:rPr>
          <w:rFonts w:ascii="Book Antiqua" w:hAnsi="Book Antiqua"/>
          <w:color w:val="FF0000"/>
          <w:sz w:val="24"/>
        </w:rPr>
        <w:t xml:space="preserve"> </w:t>
      </w:r>
      <w:r w:rsidR="001809DF" w:rsidRPr="007E705B">
        <w:rPr>
          <w:rFonts w:ascii="Book Antiqua" w:hAnsi="Book Antiqua"/>
          <w:sz w:val="24"/>
        </w:rPr>
        <w:t>Za zapewnienie spełnienia powyższego obowiązku odpowiada Wykonawca</w:t>
      </w:r>
      <w:r w:rsidRPr="007E705B">
        <w:rPr>
          <w:rFonts w:ascii="Book Antiqua" w:hAnsi="Book Antiqua"/>
          <w:sz w:val="24"/>
        </w:rPr>
        <w:t>.</w:t>
      </w:r>
    </w:p>
    <w:p w14:paraId="4DADFCC6" w14:textId="77777777" w:rsidR="00EB7DB2" w:rsidRPr="007E705B" w:rsidRDefault="00EB7DB2">
      <w:pPr>
        <w:jc w:val="center"/>
        <w:rPr>
          <w:rFonts w:ascii="Book Antiqua" w:hAnsi="Book Antiqua"/>
          <w:b/>
          <w:sz w:val="24"/>
          <w:szCs w:val="24"/>
        </w:rPr>
      </w:pPr>
    </w:p>
    <w:p w14:paraId="26C7240E" w14:textId="77777777" w:rsidR="003F6774" w:rsidRPr="007E705B" w:rsidRDefault="003F6774">
      <w:pPr>
        <w:jc w:val="center"/>
        <w:rPr>
          <w:rFonts w:ascii="Book Antiqua" w:hAnsi="Book Antiqua"/>
          <w:b/>
          <w:sz w:val="24"/>
          <w:szCs w:val="24"/>
        </w:rPr>
      </w:pPr>
      <w:r w:rsidRPr="007E705B">
        <w:rPr>
          <w:rFonts w:ascii="Book Antiqua" w:hAnsi="Book Antiqua"/>
          <w:b/>
          <w:sz w:val="24"/>
          <w:szCs w:val="24"/>
        </w:rPr>
        <w:t xml:space="preserve">§ </w:t>
      </w:r>
      <w:r w:rsidR="0070513A" w:rsidRPr="007E705B">
        <w:rPr>
          <w:rFonts w:ascii="Book Antiqua" w:hAnsi="Book Antiqua"/>
          <w:b/>
          <w:sz w:val="24"/>
          <w:szCs w:val="24"/>
        </w:rPr>
        <w:t>11</w:t>
      </w:r>
    </w:p>
    <w:p w14:paraId="40BEE4AF" w14:textId="77777777" w:rsidR="00DA1AE1" w:rsidRPr="007E705B" w:rsidRDefault="00DA1AE1" w:rsidP="00DA1AE1">
      <w:pPr>
        <w:jc w:val="center"/>
        <w:rPr>
          <w:rFonts w:ascii="Book Antiqua" w:hAnsi="Book Antiqua"/>
          <w:b/>
          <w:bCs/>
          <w:sz w:val="24"/>
          <w:szCs w:val="24"/>
        </w:rPr>
      </w:pPr>
      <w:r w:rsidRPr="007E705B">
        <w:rPr>
          <w:rFonts w:ascii="Book Antiqua" w:hAnsi="Book Antiqua"/>
          <w:b/>
          <w:bCs/>
          <w:sz w:val="24"/>
          <w:szCs w:val="24"/>
        </w:rPr>
        <w:t>Osoby odpowiedzialne za realizację przedmiotu umowy</w:t>
      </w:r>
    </w:p>
    <w:p w14:paraId="7657DEDE" w14:textId="77777777" w:rsidR="00DA1AE1" w:rsidRPr="007E705B" w:rsidRDefault="00DA1AE1" w:rsidP="00DA1AE1">
      <w:pPr>
        <w:pStyle w:val="Akapitzlist"/>
        <w:numPr>
          <w:ilvl w:val="0"/>
          <w:numId w:val="19"/>
        </w:numPr>
        <w:jc w:val="both"/>
        <w:rPr>
          <w:rFonts w:ascii="Book Antiqua" w:hAnsi="Book Antiqua"/>
          <w:sz w:val="24"/>
        </w:rPr>
      </w:pPr>
      <w:r w:rsidRPr="007E705B">
        <w:rPr>
          <w:rFonts w:ascii="Book Antiqua" w:hAnsi="Book Antiqua"/>
          <w:sz w:val="24"/>
        </w:rPr>
        <w:t>Z ramienia Zamawiającego nadzór nad prawidłowym wykonaniem zamówienia sprawuje (koordynator): …………….………… tel. ………….., e-mail. …………………….</w:t>
      </w:r>
    </w:p>
    <w:p w14:paraId="240DEDED" w14:textId="77777777" w:rsidR="00344C52" w:rsidRPr="007E705B" w:rsidRDefault="00DA1AE1" w:rsidP="00DA1AE1">
      <w:pPr>
        <w:pStyle w:val="Akapitzlist"/>
        <w:numPr>
          <w:ilvl w:val="0"/>
          <w:numId w:val="19"/>
        </w:numPr>
        <w:jc w:val="both"/>
        <w:rPr>
          <w:rFonts w:ascii="Book Antiqua" w:hAnsi="Book Antiqua"/>
          <w:sz w:val="24"/>
        </w:rPr>
      </w:pPr>
      <w:r w:rsidRPr="007E705B">
        <w:rPr>
          <w:rFonts w:ascii="Book Antiqua" w:hAnsi="Book Antiqua"/>
          <w:sz w:val="24"/>
        </w:rPr>
        <w:t>Z ramienia Wykonawcy nadzór nad prawidłowym wykonaniem zamówienia sprawuje (koordynator): ………………………………… tel. …………….., e-mail. ……………………</w:t>
      </w:r>
    </w:p>
    <w:p w14:paraId="456D5991" w14:textId="77777777" w:rsidR="00DE6273" w:rsidRPr="007E705B" w:rsidRDefault="005662A8" w:rsidP="00CF3812">
      <w:pPr>
        <w:pStyle w:val="Akapitzlist"/>
        <w:numPr>
          <w:ilvl w:val="0"/>
          <w:numId w:val="19"/>
        </w:numPr>
        <w:jc w:val="both"/>
        <w:rPr>
          <w:rFonts w:ascii="Book Antiqua" w:hAnsi="Book Antiqua"/>
          <w:sz w:val="24"/>
        </w:rPr>
      </w:pPr>
      <w:r w:rsidRPr="007E705B">
        <w:rPr>
          <w:rFonts w:ascii="Book Antiqua" w:hAnsi="Book Antiqua"/>
          <w:sz w:val="24"/>
        </w:rPr>
        <w:t xml:space="preserve">Strony zastrzegają sobie prawo zmiany osób </w:t>
      </w:r>
      <w:r w:rsidR="00AA05B4" w:rsidRPr="007E705B">
        <w:rPr>
          <w:rFonts w:ascii="Book Antiqua" w:hAnsi="Book Antiqua"/>
          <w:sz w:val="24"/>
        </w:rPr>
        <w:t xml:space="preserve">wskazanych w ust. 1 i 2 </w:t>
      </w:r>
      <w:r w:rsidR="00331B5A" w:rsidRPr="007E705B">
        <w:rPr>
          <w:rFonts w:ascii="Book Antiqua" w:hAnsi="Book Antiqua"/>
          <w:sz w:val="24"/>
        </w:rPr>
        <w:t xml:space="preserve">oraz prawo powołania dodatkowych osób. Powyższa zmiana nie stanowi zmiany treści Umowy </w:t>
      </w:r>
      <w:r w:rsidR="00344C52" w:rsidRPr="007E705B">
        <w:rPr>
          <w:rFonts w:ascii="Book Antiqua" w:hAnsi="Book Antiqua"/>
          <w:sz w:val="24"/>
        </w:rPr>
        <w:br/>
      </w:r>
      <w:r w:rsidR="00331B5A" w:rsidRPr="007E705B">
        <w:rPr>
          <w:rFonts w:ascii="Book Antiqua" w:hAnsi="Book Antiqua"/>
          <w:sz w:val="24"/>
        </w:rPr>
        <w:t>i nie wymaga zawarcia aneksu natomiast wymaga poinformowania drugiej Strony. Zmiana w powyższym zakresie jest skuteczna z datą jej doręczenia drug</w:t>
      </w:r>
      <w:r w:rsidR="00DE6273" w:rsidRPr="007E705B">
        <w:rPr>
          <w:rFonts w:ascii="Book Antiqua" w:hAnsi="Book Antiqua"/>
          <w:sz w:val="24"/>
        </w:rPr>
        <w:t>iej Stronie drogą elektroniczną na adresy Stron:</w:t>
      </w:r>
    </w:p>
    <w:p w14:paraId="0F11D98F" w14:textId="77777777" w:rsidR="00DE6273" w:rsidRPr="007E705B" w:rsidRDefault="00DE6273" w:rsidP="00344C52">
      <w:pPr>
        <w:pStyle w:val="Akapitzlist"/>
        <w:ind w:left="426"/>
        <w:jc w:val="both"/>
        <w:rPr>
          <w:rFonts w:ascii="Book Antiqua" w:hAnsi="Book Antiqua"/>
          <w:sz w:val="24"/>
        </w:rPr>
      </w:pPr>
      <w:r w:rsidRPr="007E705B">
        <w:rPr>
          <w:rFonts w:ascii="Book Antiqua" w:hAnsi="Book Antiqua"/>
          <w:sz w:val="24"/>
        </w:rPr>
        <w:t xml:space="preserve">- </w:t>
      </w:r>
      <w:r w:rsidR="00331B5A" w:rsidRPr="007E705B">
        <w:rPr>
          <w:rFonts w:ascii="Book Antiqua" w:hAnsi="Book Antiqua"/>
          <w:sz w:val="24"/>
        </w:rPr>
        <w:t>dla Zamawiającego,…</w:t>
      </w:r>
      <w:r w:rsidRPr="007E705B">
        <w:rPr>
          <w:rFonts w:ascii="Book Antiqua" w:hAnsi="Book Antiqua"/>
          <w:sz w:val="24"/>
        </w:rPr>
        <w:t>……………………,</w:t>
      </w:r>
    </w:p>
    <w:p w14:paraId="3AD3FA2C" w14:textId="77777777" w:rsidR="005662A8" w:rsidRPr="007E705B" w:rsidRDefault="00331B5A" w:rsidP="00344C52">
      <w:pPr>
        <w:pStyle w:val="Akapitzlist"/>
        <w:ind w:left="426"/>
        <w:jc w:val="both"/>
        <w:rPr>
          <w:rFonts w:ascii="Book Antiqua" w:hAnsi="Book Antiqua"/>
          <w:sz w:val="24"/>
        </w:rPr>
      </w:pPr>
      <w:r w:rsidRPr="007E705B">
        <w:rPr>
          <w:rFonts w:ascii="Book Antiqua" w:hAnsi="Book Antiqua"/>
          <w:sz w:val="24"/>
        </w:rPr>
        <w:t>- dla Wykonawcy</w:t>
      </w:r>
      <w:r w:rsidR="00DE6273" w:rsidRPr="007E705B">
        <w:rPr>
          <w:rFonts w:ascii="Book Antiqua" w:hAnsi="Book Antiqua"/>
          <w:sz w:val="24"/>
        </w:rPr>
        <w:t>…………………………..</w:t>
      </w:r>
    </w:p>
    <w:p w14:paraId="71313ECD" w14:textId="77777777" w:rsidR="004309D9" w:rsidRDefault="004309D9" w:rsidP="00EC57C3">
      <w:pPr>
        <w:ind w:left="357" w:hanging="357"/>
        <w:jc w:val="center"/>
        <w:rPr>
          <w:rFonts w:ascii="Book Antiqua" w:hAnsi="Book Antiqua"/>
          <w:b/>
          <w:sz w:val="24"/>
          <w:szCs w:val="24"/>
        </w:rPr>
      </w:pPr>
    </w:p>
    <w:p w14:paraId="09432FFE" w14:textId="77777777" w:rsidR="00EC57C3" w:rsidRPr="007E705B" w:rsidRDefault="0070513A" w:rsidP="00EC57C3">
      <w:pPr>
        <w:ind w:left="357" w:hanging="357"/>
        <w:jc w:val="center"/>
        <w:rPr>
          <w:rFonts w:ascii="Book Antiqua" w:hAnsi="Book Antiqua"/>
          <w:b/>
          <w:sz w:val="24"/>
          <w:szCs w:val="24"/>
        </w:rPr>
      </w:pPr>
      <w:r w:rsidRPr="007E705B">
        <w:rPr>
          <w:rFonts w:ascii="Book Antiqua" w:hAnsi="Book Antiqua"/>
          <w:b/>
          <w:sz w:val="24"/>
          <w:szCs w:val="24"/>
        </w:rPr>
        <w:t>§ 12</w:t>
      </w:r>
      <w:r w:rsidR="00EC57C3" w:rsidRPr="007E705B">
        <w:rPr>
          <w:rFonts w:ascii="Book Antiqua" w:hAnsi="Book Antiqua"/>
          <w:b/>
          <w:sz w:val="24"/>
          <w:szCs w:val="24"/>
        </w:rPr>
        <w:t xml:space="preserve"> */</w:t>
      </w:r>
    </w:p>
    <w:p w14:paraId="7194DDF1" w14:textId="77777777" w:rsidR="00EC57C3" w:rsidRPr="007E705B" w:rsidRDefault="00EC57C3" w:rsidP="00EC57C3">
      <w:pPr>
        <w:spacing w:after="120"/>
        <w:ind w:left="357" w:hanging="357"/>
        <w:jc w:val="center"/>
        <w:rPr>
          <w:rFonts w:ascii="Book Antiqua" w:hAnsi="Book Antiqua"/>
          <w:b/>
          <w:sz w:val="24"/>
          <w:szCs w:val="24"/>
        </w:rPr>
      </w:pPr>
      <w:r w:rsidRPr="007E705B">
        <w:rPr>
          <w:rFonts w:ascii="Book Antiqua" w:hAnsi="Book Antiqua"/>
          <w:b/>
          <w:sz w:val="24"/>
          <w:szCs w:val="24"/>
        </w:rPr>
        <w:t>Podwykonawcy</w:t>
      </w:r>
    </w:p>
    <w:p w14:paraId="77134901" w14:textId="77777777" w:rsidR="00DD6FFE" w:rsidRPr="007E705B" w:rsidRDefault="007648B6"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 xml:space="preserve">Wykonawca powierza Podwykonawcy ……………………………. (nazwa </w:t>
      </w:r>
      <w:r w:rsidR="00CA17CB" w:rsidRPr="007E705B">
        <w:rPr>
          <w:rFonts w:ascii="Book Antiqua" w:hAnsi="Book Antiqua"/>
          <w:sz w:val="24"/>
        </w:rPr>
        <w:t>Podwykonawcy) wykonanie  zamówienia w zakresie</w:t>
      </w:r>
      <w:r w:rsidRPr="007E705B">
        <w:rPr>
          <w:rFonts w:ascii="Book Antiqua" w:hAnsi="Book Antiqua"/>
          <w:sz w:val="24"/>
        </w:rPr>
        <w:t xml:space="preserve">………………………………….. </w:t>
      </w:r>
    </w:p>
    <w:p w14:paraId="39E49F47"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Powierzenie wykonania cz</w:t>
      </w:r>
      <w:r w:rsidRPr="007E705B">
        <w:rPr>
          <w:rFonts w:ascii="Book Antiqua" w:hAnsi="Book Antiqua" w:cs="Cambria"/>
          <w:sz w:val="24"/>
        </w:rPr>
        <w:t>ęś</w:t>
      </w:r>
      <w:r w:rsidRPr="007E705B">
        <w:rPr>
          <w:rFonts w:ascii="Book Antiqua" w:hAnsi="Book Antiqua"/>
          <w:sz w:val="24"/>
        </w:rPr>
        <w:t>ci zam</w:t>
      </w:r>
      <w:r w:rsidRPr="007E705B">
        <w:rPr>
          <w:rFonts w:ascii="Book Antiqua" w:hAnsi="Book Antiqua" w:cs="Blackadder ITC"/>
          <w:sz w:val="24"/>
        </w:rPr>
        <w:t>ó</w:t>
      </w:r>
      <w:r w:rsidRPr="007E705B">
        <w:rPr>
          <w:rFonts w:ascii="Book Antiqua" w:hAnsi="Book Antiqua"/>
          <w:sz w:val="24"/>
        </w:rPr>
        <w:t>wienia podwykonawcom nie zwalnia Wykonawcy</w:t>
      </w:r>
      <w:r w:rsidR="00805874" w:rsidRPr="007E705B">
        <w:rPr>
          <w:rFonts w:ascii="Book Antiqua" w:hAnsi="Book Antiqua"/>
          <w:sz w:val="24"/>
        </w:rPr>
        <w:t xml:space="preserve">  </w:t>
      </w:r>
      <w:r w:rsidRPr="007E705B">
        <w:rPr>
          <w:rFonts w:ascii="Book Antiqua" w:hAnsi="Book Antiqua"/>
          <w:sz w:val="24"/>
        </w:rPr>
        <w:t>z odpowiedzialno</w:t>
      </w:r>
      <w:r w:rsidRPr="007E705B">
        <w:rPr>
          <w:rFonts w:ascii="Book Antiqua" w:hAnsi="Book Antiqua" w:cs="Cambria"/>
          <w:sz w:val="24"/>
        </w:rPr>
        <w:t>ś</w:t>
      </w:r>
      <w:r w:rsidRPr="007E705B">
        <w:rPr>
          <w:rFonts w:ascii="Book Antiqua" w:hAnsi="Book Antiqua"/>
          <w:sz w:val="24"/>
        </w:rPr>
        <w:t>ci za wykonanie zam</w:t>
      </w:r>
      <w:r w:rsidRPr="007E705B">
        <w:rPr>
          <w:rFonts w:ascii="Book Antiqua" w:hAnsi="Book Antiqua" w:cs="Blackadder ITC"/>
          <w:sz w:val="24"/>
        </w:rPr>
        <w:t>ó</w:t>
      </w:r>
      <w:r w:rsidRPr="007E705B">
        <w:rPr>
          <w:rFonts w:ascii="Book Antiqua" w:hAnsi="Book Antiqua"/>
          <w:sz w:val="24"/>
        </w:rPr>
        <w:t>wienia.</w:t>
      </w:r>
    </w:p>
    <w:p w14:paraId="12BF40A3" w14:textId="77777777" w:rsidR="00DD6FFE" w:rsidRPr="007E705B" w:rsidRDefault="00FE453D"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 xml:space="preserve">Podwykonawcy, którymi posługuje się Wykonawca muszą być uprawnieni do wykonywania realizowanej części umowy, a osoby którymi </w:t>
      </w:r>
      <w:r w:rsidR="00A86389" w:rsidRPr="007E705B">
        <w:rPr>
          <w:rFonts w:ascii="Book Antiqua" w:hAnsi="Book Antiqua"/>
          <w:sz w:val="24"/>
        </w:rPr>
        <w:t>się posługuje powinny spełniać wszystkie warunki stawiane Wykonawcy.</w:t>
      </w:r>
    </w:p>
    <w:p w14:paraId="4E1F5886"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Wykonawca zawiadamia Zamawiaj</w:t>
      </w:r>
      <w:r w:rsidRPr="007E705B">
        <w:rPr>
          <w:rFonts w:ascii="Book Antiqua" w:hAnsi="Book Antiqua" w:cs="Cambria"/>
          <w:sz w:val="24"/>
        </w:rPr>
        <w:t>ą</w:t>
      </w:r>
      <w:r w:rsidRPr="007E705B">
        <w:rPr>
          <w:rFonts w:ascii="Book Antiqua" w:hAnsi="Book Antiqua"/>
          <w:sz w:val="24"/>
        </w:rPr>
        <w:t>cego o wszelkich zmianach danych, o kt</w:t>
      </w:r>
      <w:r w:rsidRPr="007E705B">
        <w:rPr>
          <w:rFonts w:ascii="Book Antiqua" w:hAnsi="Book Antiqua" w:cs="Blackadder ITC"/>
          <w:sz w:val="24"/>
        </w:rPr>
        <w:t>ó</w:t>
      </w:r>
      <w:r w:rsidRPr="007E705B">
        <w:rPr>
          <w:rFonts w:ascii="Book Antiqua" w:hAnsi="Book Antiqua"/>
          <w:sz w:val="24"/>
        </w:rPr>
        <w:t>rych mowa</w:t>
      </w:r>
      <w:r w:rsidR="00B63751" w:rsidRPr="007E705B">
        <w:rPr>
          <w:rFonts w:ascii="Book Antiqua" w:hAnsi="Book Antiqua"/>
          <w:sz w:val="24"/>
        </w:rPr>
        <w:t xml:space="preserve"> </w:t>
      </w:r>
      <w:r w:rsidRPr="007E705B">
        <w:rPr>
          <w:rFonts w:ascii="Book Antiqua" w:hAnsi="Book Antiqua"/>
          <w:sz w:val="24"/>
        </w:rPr>
        <w:t>w ust. 1, w trakcie realizacji zamówienia, a tak</w:t>
      </w:r>
      <w:r w:rsidRPr="007E705B">
        <w:rPr>
          <w:rFonts w:ascii="Book Antiqua" w:hAnsi="Book Antiqua" w:cs="Cambria"/>
          <w:sz w:val="24"/>
        </w:rPr>
        <w:t>ż</w:t>
      </w:r>
      <w:r w:rsidRPr="007E705B">
        <w:rPr>
          <w:rFonts w:ascii="Book Antiqua" w:hAnsi="Book Antiqua"/>
          <w:sz w:val="24"/>
        </w:rPr>
        <w:t>e przekazuje informacje na temat nowych podwykonawców, którym w pó</w:t>
      </w:r>
      <w:r w:rsidRPr="007E705B">
        <w:rPr>
          <w:rFonts w:ascii="Book Antiqua" w:hAnsi="Book Antiqua" w:cs="Cambria"/>
          <w:sz w:val="24"/>
        </w:rPr>
        <w:t>ź</w:t>
      </w:r>
      <w:r w:rsidRPr="007E705B">
        <w:rPr>
          <w:rFonts w:ascii="Book Antiqua" w:hAnsi="Book Antiqua"/>
          <w:sz w:val="24"/>
        </w:rPr>
        <w:t>niejszym okresie zamierza powierzy</w:t>
      </w:r>
      <w:r w:rsidRPr="007E705B">
        <w:rPr>
          <w:rFonts w:ascii="Book Antiqua" w:hAnsi="Book Antiqua" w:cs="Cambria"/>
          <w:sz w:val="24"/>
        </w:rPr>
        <w:t>ć</w:t>
      </w:r>
      <w:r w:rsidRPr="007E705B">
        <w:rPr>
          <w:rFonts w:ascii="Book Antiqua" w:hAnsi="Book Antiqua"/>
          <w:sz w:val="24"/>
        </w:rPr>
        <w:t xml:space="preserve"> realizacj</w:t>
      </w:r>
      <w:r w:rsidRPr="007E705B">
        <w:rPr>
          <w:rFonts w:ascii="Book Antiqua" w:hAnsi="Book Antiqua" w:cs="Cambria"/>
          <w:sz w:val="24"/>
        </w:rPr>
        <w:t>ę</w:t>
      </w:r>
      <w:r w:rsidRPr="007E705B">
        <w:rPr>
          <w:rFonts w:ascii="Book Antiqua" w:hAnsi="Book Antiqua"/>
          <w:sz w:val="24"/>
        </w:rPr>
        <w:t xml:space="preserve"> cz</w:t>
      </w:r>
      <w:r w:rsidRPr="007E705B">
        <w:rPr>
          <w:rFonts w:ascii="Book Antiqua" w:hAnsi="Book Antiqua" w:cs="Cambria"/>
          <w:sz w:val="24"/>
        </w:rPr>
        <w:t>ęś</w:t>
      </w:r>
      <w:r w:rsidRPr="007E705B">
        <w:rPr>
          <w:rFonts w:ascii="Book Antiqua" w:hAnsi="Book Antiqua"/>
          <w:sz w:val="24"/>
        </w:rPr>
        <w:t>ci us</w:t>
      </w:r>
      <w:r w:rsidRPr="007E705B">
        <w:rPr>
          <w:rFonts w:ascii="Book Antiqua" w:hAnsi="Book Antiqua" w:cs="Cambria"/>
          <w:sz w:val="24"/>
        </w:rPr>
        <w:t>ł</w:t>
      </w:r>
      <w:r w:rsidRPr="007E705B">
        <w:rPr>
          <w:rFonts w:ascii="Book Antiqua" w:hAnsi="Book Antiqua"/>
          <w:sz w:val="24"/>
        </w:rPr>
        <w:t>ugi b</w:t>
      </w:r>
      <w:r w:rsidRPr="007E705B">
        <w:rPr>
          <w:rFonts w:ascii="Book Antiqua" w:hAnsi="Book Antiqua" w:cs="Cambria"/>
          <w:sz w:val="24"/>
        </w:rPr>
        <w:t>ę</w:t>
      </w:r>
      <w:r w:rsidRPr="007E705B">
        <w:rPr>
          <w:rFonts w:ascii="Book Antiqua" w:hAnsi="Book Antiqua"/>
          <w:sz w:val="24"/>
        </w:rPr>
        <w:t>d</w:t>
      </w:r>
      <w:r w:rsidRPr="007E705B">
        <w:rPr>
          <w:rFonts w:ascii="Book Antiqua" w:hAnsi="Book Antiqua" w:cs="Cambria"/>
          <w:sz w:val="24"/>
        </w:rPr>
        <w:t>ą</w:t>
      </w:r>
      <w:r w:rsidRPr="007E705B">
        <w:rPr>
          <w:rFonts w:ascii="Book Antiqua" w:hAnsi="Book Antiqua"/>
          <w:sz w:val="24"/>
        </w:rPr>
        <w:t>cej przedmiotem niniejszej umowy. Wszelkich zawiadomie</w:t>
      </w:r>
      <w:r w:rsidRPr="007E705B">
        <w:rPr>
          <w:rFonts w:ascii="Book Antiqua" w:hAnsi="Book Antiqua" w:cs="Cambria"/>
          <w:sz w:val="24"/>
        </w:rPr>
        <w:t>ń</w:t>
      </w:r>
      <w:r w:rsidRPr="007E705B">
        <w:rPr>
          <w:rFonts w:ascii="Book Antiqua" w:hAnsi="Book Antiqua"/>
          <w:sz w:val="24"/>
        </w:rPr>
        <w:t>, o kt</w:t>
      </w:r>
      <w:r w:rsidRPr="007E705B">
        <w:rPr>
          <w:rFonts w:ascii="Book Antiqua" w:hAnsi="Book Antiqua" w:cs="Blackadder ITC"/>
          <w:sz w:val="24"/>
        </w:rPr>
        <w:t>ó</w:t>
      </w:r>
      <w:r w:rsidRPr="007E705B">
        <w:rPr>
          <w:rFonts w:ascii="Book Antiqua" w:hAnsi="Book Antiqua"/>
          <w:sz w:val="24"/>
        </w:rPr>
        <w:t>rych mowa</w:t>
      </w:r>
      <w:r w:rsidR="00A13C6F" w:rsidRPr="007E705B">
        <w:rPr>
          <w:rFonts w:ascii="Book Antiqua" w:hAnsi="Book Antiqua"/>
          <w:sz w:val="24"/>
        </w:rPr>
        <w:t xml:space="preserve"> </w:t>
      </w:r>
      <w:r w:rsidRPr="007E705B">
        <w:rPr>
          <w:rFonts w:ascii="Book Antiqua" w:hAnsi="Book Antiqua"/>
          <w:sz w:val="24"/>
        </w:rPr>
        <w:t>w niniejszym ust</w:t>
      </w:r>
      <w:r w:rsidRPr="007E705B">
        <w:rPr>
          <w:rFonts w:ascii="Book Antiqua" w:hAnsi="Book Antiqua" w:cs="Cambria"/>
          <w:sz w:val="24"/>
        </w:rPr>
        <w:t>ę</w:t>
      </w:r>
      <w:r w:rsidRPr="007E705B">
        <w:rPr>
          <w:rFonts w:ascii="Book Antiqua" w:hAnsi="Book Antiqua"/>
          <w:sz w:val="24"/>
        </w:rPr>
        <w:t>pie Wykonawca musi dokonywa</w:t>
      </w:r>
      <w:r w:rsidRPr="007E705B">
        <w:rPr>
          <w:rFonts w:ascii="Book Antiqua" w:hAnsi="Book Antiqua" w:cs="Cambria"/>
          <w:sz w:val="24"/>
        </w:rPr>
        <w:t>ć</w:t>
      </w:r>
      <w:r w:rsidRPr="007E705B">
        <w:rPr>
          <w:rFonts w:ascii="Book Antiqua" w:hAnsi="Book Antiqua"/>
          <w:sz w:val="24"/>
        </w:rPr>
        <w:t xml:space="preserve"> najp</w:t>
      </w:r>
      <w:r w:rsidRPr="007E705B">
        <w:rPr>
          <w:rFonts w:ascii="Book Antiqua" w:hAnsi="Book Antiqua" w:cs="Blackadder ITC"/>
          <w:sz w:val="24"/>
        </w:rPr>
        <w:t>ó</w:t>
      </w:r>
      <w:r w:rsidRPr="007E705B">
        <w:rPr>
          <w:rFonts w:ascii="Book Antiqua" w:hAnsi="Book Antiqua" w:cs="Cambria"/>
          <w:sz w:val="24"/>
        </w:rPr>
        <w:t>ź</w:t>
      </w:r>
      <w:r w:rsidRPr="007E705B">
        <w:rPr>
          <w:rFonts w:ascii="Book Antiqua" w:hAnsi="Book Antiqua"/>
          <w:sz w:val="24"/>
        </w:rPr>
        <w:t>niej na 3 dni robocze</w:t>
      </w:r>
      <w:r w:rsidR="00DD6FFE" w:rsidRPr="007E705B">
        <w:rPr>
          <w:rFonts w:ascii="Book Antiqua" w:hAnsi="Book Antiqua"/>
          <w:sz w:val="24"/>
        </w:rPr>
        <w:t xml:space="preserve"> </w:t>
      </w:r>
      <w:r w:rsidRPr="007E705B">
        <w:rPr>
          <w:rFonts w:ascii="Book Antiqua" w:hAnsi="Book Antiqua"/>
          <w:sz w:val="24"/>
        </w:rPr>
        <w:t>przed powierzeniem wykonywania us</w:t>
      </w:r>
      <w:r w:rsidRPr="007E705B">
        <w:rPr>
          <w:rFonts w:ascii="Book Antiqua" w:hAnsi="Book Antiqua" w:cs="Cambria"/>
          <w:sz w:val="24"/>
        </w:rPr>
        <w:t>ł</w:t>
      </w:r>
      <w:r w:rsidRPr="007E705B">
        <w:rPr>
          <w:rFonts w:ascii="Book Antiqua" w:hAnsi="Book Antiqua"/>
          <w:sz w:val="24"/>
        </w:rPr>
        <w:t>ugi podwykonawcy lub odpowiednio nie pó</w:t>
      </w:r>
      <w:r w:rsidRPr="007E705B">
        <w:rPr>
          <w:rFonts w:ascii="Book Antiqua" w:hAnsi="Book Antiqua" w:cs="Cambria"/>
          <w:sz w:val="24"/>
        </w:rPr>
        <w:t>ź</w:t>
      </w:r>
      <w:r w:rsidRPr="007E705B">
        <w:rPr>
          <w:rFonts w:ascii="Book Antiqua" w:hAnsi="Book Antiqua"/>
          <w:sz w:val="24"/>
        </w:rPr>
        <w:t>niej ni</w:t>
      </w:r>
      <w:r w:rsidRPr="007E705B">
        <w:rPr>
          <w:rFonts w:ascii="Book Antiqua" w:hAnsi="Book Antiqua" w:cs="Cambria"/>
          <w:sz w:val="24"/>
        </w:rPr>
        <w:t>ż</w:t>
      </w:r>
      <w:r w:rsidRPr="007E705B">
        <w:rPr>
          <w:rFonts w:ascii="Book Antiqua" w:hAnsi="Book Antiqua"/>
          <w:sz w:val="24"/>
        </w:rPr>
        <w:t xml:space="preserve"> 3 dni robocze od wyst</w:t>
      </w:r>
      <w:r w:rsidRPr="007E705B">
        <w:rPr>
          <w:rFonts w:ascii="Book Antiqua" w:hAnsi="Book Antiqua" w:cs="Cambria"/>
          <w:sz w:val="24"/>
        </w:rPr>
        <w:t>ą</w:t>
      </w:r>
      <w:r w:rsidRPr="007E705B">
        <w:rPr>
          <w:rFonts w:ascii="Book Antiqua" w:hAnsi="Book Antiqua"/>
          <w:sz w:val="24"/>
        </w:rPr>
        <w:t>pienia zmiany.</w:t>
      </w:r>
    </w:p>
    <w:p w14:paraId="2393E612"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Wykonawca ponosi pe</w:t>
      </w:r>
      <w:r w:rsidRPr="007E705B">
        <w:rPr>
          <w:rFonts w:ascii="Book Antiqua" w:hAnsi="Book Antiqua" w:cs="Cambria"/>
          <w:sz w:val="24"/>
        </w:rPr>
        <w:t>ł</w:t>
      </w:r>
      <w:r w:rsidRPr="007E705B">
        <w:rPr>
          <w:rFonts w:ascii="Book Antiqua" w:hAnsi="Book Antiqua"/>
          <w:sz w:val="24"/>
        </w:rPr>
        <w:t>n</w:t>
      </w:r>
      <w:r w:rsidRPr="007E705B">
        <w:rPr>
          <w:rFonts w:ascii="Book Antiqua" w:hAnsi="Book Antiqua" w:cs="Cambria"/>
          <w:sz w:val="24"/>
        </w:rPr>
        <w:t>ą</w:t>
      </w:r>
      <w:r w:rsidRPr="007E705B">
        <w:rPr>
          <w:rFonts w:ascii="Book Antiqua" w:hAnsi="Book Antiqua"/>
          <w:sz w:val="24"/>
        </w:rPr>
        <w:t xml:space="preserve"> odpowiedzialno</w:t>
      </w:r>
      <w:r w:rsidRPr="007E705B">
        <w:rPr>
          <w:rFonts w:ascii="Book Antiqua" w:hAnsi="Book Antiqua" w:cs="Cambria"/>
          <w:sz w:val="24"/>
        </w:rPr>
        <w:t>ść</w:t>
      </w:r>
      <w:r w:rsidRPr="007E705B">
        <w:rPr>
          <w:rFonts w:ascii="Book Antiqua" w:hAnsi="Book Antiqua"/>
          <w:sz w:val="24"/>
        </w:rPr>
        <w:t xml:space="preserve"> za dokonywanie w terminie i w nale</w:t>
      </w:r>
      <w:r w:rsidRPr="007E705B">
        <w:rPr>
          <w:rFonts w:ascii="Book Antiqua" w:hAnsi="Book Antiqua" w:cs="Cambria"/>
          <w:sz w:val="24"/>
        </w:rPr>
        <w:t>ż</w:t>
      </w:r>
      <w:r w:rsidRPr="007E705B">
        <w:rPr>
          <w:rFonts w:ascii="Book Antiqua" w:hAnsi="Book Antiqua"/>
          <w:sz w:val="24"/>
        </w:rPr>
        <w:t>ytej wysoko</w:t>
      </w:r>
      <w:r w:rsidRPr="007E705B">
        <w:rPr>
          <w:rFonts w:ascii="Book Antiqua" w:hAnsi="Book Antiqua" w:cs="Cambria"/>
          <w:sz w:val="24"/>
        </w:rPr>
        <w:t>ś</w:t>
      </w:r>
      <w:r w:rsidRPr="007E705B">
        <w:rPr>
          <w:rFonts w:ascii="Book Antiqua" w:hAnsi="Book Antiqua"/>
          <w:sz w:val="24"/>
        </w:rPr>
        <w:t>ci wszelkich rozlicze</w:t>
      </w:r>
      <w:r w:rsidRPr="007E705B">
        <w:rPr>
          <w:rFonts w:ascii="Book Antiqua" w:hAnsi="Book Antiqua" w:cs="Cambria"/>
          <w:sz w:val="24"/>
        </w:rPr>
        <w:t>ń</w:t>
      </w:r>
      <w:r w:rsidRPr="007E705B">
        <w:rPr>
          <w:rFonts w:ascii="Book Antiqua" w:hAnsi="Book Antiqua"/>
          <w:sz w:val="24"/>
        </w:rPr>
        <w:t xml:space="preserve"> finansowych z podwykonawcami</w:t>
      </w:r>
      <w:r w:rsidR="00DD6FFE" w:rsidRPr="007E705B">
        <w:rPr>
          <w:rFonts w:ascii="Book Antiqua" w:hAnsi="Book Antiqua"/>
          <w:sz w:val="24"/>
        </w:rPr>
        <w:t>.</w:t>
      </w:r>
    </w:p>
    <w:p w14:paraId="7BEE0EC3" w14:textId="77777777" w:rsidR="00DD6FFE" w:rsidRPr="007E705B" w:rsidRDefault="00E75C20"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Wykonawca jest zobowiązany do przedłożenia Zamawiającemu kopii poświadczonej za zgodność z oryginałem zawartej Umowy o podwykonawstwo w terminie 7 dni od dnia jej zawarcia, jednak nie później niż przed dniem skierowania Podwykonawcy do realizacji usług.</w:t>
      </w:r>
    </w:p>
    <w:p w14:paraId="76B940F4"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Umowa o podwykonawstwo nie mo</w:t>
      </w:r>
      <w:r w:rsidRPr="007E705B">
        <w:rPr>
          <w:rFonts w:ascii="Book Antiqua" w:hAnsi="Book Antiqua" w:cs="Cambria"/>
          <w:sz w:val="24"/>
        </w:rPr>
        <w:t>ż</w:t>
      </w:r>
      <w:r w:rsidRPr="007E705B">
        <w:rPr>
          <w:rFonts w:ascii="Book Antiqua" w:hAnsi="Book Antiqua"/>
          <w:sz w:val="24"/>
        </w:rPr>
        <w:t>e zawiera</w:t>
      </w:r>
      <w:r w:rsidRPr="007E705B">
        <w:rPr>
          <w:rFonts w:ascii="Book Antiqua" w:hAnsi="Book Antiqua" w:cs="Cambria"/>
          <w:sz w:val="24"/>
        </w:rPr>
        <w:t>ć</w:t>
      </w:r>
      <w:r w:rsidRPr="007E705B">
        <w:rPr>
          <w:rFonts w:ascii="Book Antiqua" w:hAnsi="Book Antiqua"/>
          <w:sz w:val="24"/>
        </w:rPr>
        <w:t xml:space="preserve"> postanowie</w:t>
      </w:r>
      <w:r w:rsidRPr="007E705B">
        <w:rPr>
          <w:rFonts w:ascii="Book Antiqua" w:hAnsi="Book Antiqua" w:cs="Cambria"/>
          <w:sz w:val="24"/>
        </w:rPr>
        <w:t>ń</w:t>
      </w:r>
      <w:r w:rsidRPr="007E705B">
        <w:rPr>
          <w:rFonts w:ascii="Book Antiqua" w:hAnsi="Book Antiqua"/>
          <w:sz w:val="24"/>
        </w:rPr>
        <w:t xml:space="preserve"> kszta</w:t>
      </w:r>
      <w:r w:rsidRPr="007E705B">
        <w:rPr>
          <w:rFonts w:ascii="Book Antiqua" w:hAnsi="Book Antiqua" w:cs="Cambria"/>
          <w:sz w:val="24"/>
        </w:rPr>
        <w:t>ł</w:t>
      </w:r>
      <w:r w:rsidRPr="007E705B">
        <w:rPr>
          <w:rFonts w:ascii="Book Antiqua" w:hAnsi="Book Antiqua"/>
          <w:sz w:val="24"/>
        </w:rPr>
        <w:t>tuj</w:t>
      </w:r>
      <w:r w:rsidRPr="007E705B">
        <w:rPr>
          <w:rFonts w:ascii="Book Antiqua" w:hAnsi="Book Antiqua" w:cs="Cambria"/>
          <w:sz w:val="24"/>
        </w:rPr>
        <w:t>ą</w:t>
      </w:r>
      <w:r w:rsidRPr="007E705B">
        <w:rPr>
          <w:rFonts w:ascii="Book Antiqua" w:hAnsi="Book Antiqua"/>
          <w:sz w:val="24"/>
        </w:rPr>
        <w:t>cych prawa</w:t>
      </w:r>
      <w:r w:rsidR="00DD6FFE" w:rsidRPr="007E705B">
        <w:rPr>
          <w:rFonts w:ascii="Book Antiqua" w:hAnsi="Book Antiqua"/>
          <w:sz w:val="24"/>
        </w:rPr>
        <w:br/>
      </w:r>
      <w:r w:rsidRPr="007E705B">
        <w:rPr>
          <w:rFonts w:ascii="Book Antiqua" w:hAnsi="Book Antiqua"/>
          <w:sz w:val="24"/>
        </w:rPr>
        <w:t>i obowi</w:t>
      </w:r>
      <w:r w:rsidRPr="007E705B">
        <w:rPr>
          <w:rFonts w:ascii="Book Antiqua" w:hAnsi="Book Antiqua" w:cs="Cambria"/>
          <w:sz w:val="24"/>
        </w:rPr>
        <w:t>ą</w:t>
      </w:r>
      <w:r w:rsidRPr="007E705B">
        <w:rPr>
          <w:rFonts w:ascii="Book Antiqua" w:hAnsi="Book Antiqua"/>
          <w:sz w:val="24"/>
        </w:rPr>
        <w:t>zki podwykonawcy w zakresie kar umownych oraz postanowie</w:t>
      </w:r>
      <w:r w:rsidRPr="007E705B">
        <w:rPr>
          <w:rFonts w:ascii="Book Antiqua" w:hAnsi="Book Antiqua" w:cs="Cambria"/>
          <w:sz w:val="24"/>
        </w:rPr>
        <w:t>ń</w:t>
      </w:r>
      <w:r w:rsidRPr="007E705B">
        <w:rPr>
          <w:rFonts w:ascii="Book Antiqua" w:hAnsi="Book Antiqua"/>
          <w:sz w:val="24"/>
        </w:rPr>
        <w:t xml:space="preserve"> dotycz</w:t>
      </w:r>
      <w:r w:rsidRPr="007E705B">
        <w:rPr>
          <w:rFonts w:ascii="Book Antiqua" w:hAnsi="Book Antiqua" w:cs="Cambria"/>
          <w:sz w:val="24"/>
        </w:rPr>
        <w:t>ą</w:t>
      </w:r>
      <w:r w:rsidRPr="007E705B">
        <w:rPr>
          <w:rFonts w:ascii="Book Antiqua" w:hAnsi="Book Antiqua"/>
          <w:sz w:val="24"/>
        </w:rPr>
        <w:t>cych warunk</w:t>
      </w:r>
      <w:r w:rsidRPr="007E705B">
        <w:rPr>
          <w:rFonts w:ascii="Book Antiqua" w:hAnsi="Book Antiqua" w:cs="Blackadder ITC"/>
          <w:sz w:val="24"/>
        </w:rPr>
        <w:t>ó</w:t>
      </w:r>
      <w:r w:rsidRPr="007E705B">
        <w:rPr>
          <w:rFonts w:ascii="Book Antiqua" w:hAnsi="Book Antiqua"/>
          <w:sz w:val="24"/>
        </w:rPr>
        <w:t>w wyp</w:t>
      </w:r>
      <w:r w:rsidRPr="007E705B">
        <w:rPr>
          <w:rFonts w:ascii="Book Antiqua" w:hAnsi="Book Antiqua" w:cs="Cambria"/>
          <w:sz w:val="24"/>
        </w:rPr>
        <w:t>ł</w:t>
      </w:r>
      <w:r w:rsidRPr="007E705B">
        <w:rPr>
          <w:rFonts w:ascii="Book Antiqua" w:hAnsi="Book Antiqua"/>
          <w:sz w:val="24"/>
        </w:rPr>
        <w:t>aty wynagrodzenia, w spos</w:t>
      </w:r>
      <w:r w:rsidRPr="007E705B">
        <w:rPr>
          <w:rFonts w:ascii="Book Antiqua" w:hAnsi="Book Antiqua" w:cs="Blackadder ITC"/>
          <w:sz w:val="24"/>
        </w:rPr>
        <w:t>ó</w:t>
      </w:r>
      <w:r w:rsidRPr="007E705B">
        <w:rPr>
          <w:rFonts w:ascii="Book Antiqua" w:hAnsi="Book Antiqua"/>
          <w:sz w:val="24"/>
        </w:rPr>
        <w:t>b dla niego mniej korzystny ni</w:t>
      </w:r>
      <w:r w:rsidRPr="007E705B">
        <w:rPr>
          <w:rFonts w:ascii="Book Antiqua" w:hAnsi="Book Antiqua" w:cs="Cambria"/>
          <w:sz w:val="24"/>
        </w:rPr>
        <w:t>ż</w:t>
      </w:r>
      <w:r w:rsidRPr="007E705B">
        <w:rPr>
          <w:rFonts w:ascii="Book Antiqua" w:hAnsi="Book Antiqua"/>
          <w:sz w:val="24"/>
        </w:rPr>
        <w:t xml:space="preserve"> prawa</w:t>
      </w:r>
      <w:r w:rsidR="00DD6FFE" w:rsidRPr="007E705B">
        <w:rPr>
          <w:rFonts w:ascii="Book Antiqua" w:hAnsi="Book Antiqua"/>
          <w:sz w:val="24"/>
        </w:rPr>
        <w:br/>
      </w:r>
      <w:r w:rsidRPr="007E705B">
        <w:rPr>
          <w:rFonts w:ascii="Book Antiqua" w:hAnsi="Book Antiqua"/>
          <w:sz w:val="24"/>
        </w:rPr>
        <w:t>i obowi</w:t>
      </w:r>
      <w:r w:rsidRPr="007E705B">
        <w:rPr>
          <w:rFonts w:ascii="Book Antiqua" w:hAnsi="Book Antiqua" w:cs="Cambria"/>
          <w:sz w:val="24"/>
        </w:rPr>
        <w:t>ą</w:t>
      </w:r>
      <w:r w:rsidRPr="007E705B">
        <w:rPr>
          <w:rFonts w:ascii="Book Antiqua" w:hAnsi="Book Antiqua"/>
          <w:sz w:val="24"/>
        </w:rPr>
        <w:t>zki Wykonawcy, ukszta</w:t>
      </w:r>
      <w:r w:rsidRPr="007E705B">
        <w:rPr>
          <w:rFonts w:ascii="Book Antiqua" w:hAnsi="Book Antiqua" w:cs="Cambria"/>
          <w:sz w:val="24"/>
        </w:rPr>
        <w:t>ł</w:t>
      </w:r>
      <w:r w:rsidRPr="007E705B">
        <w:rPr>
          <w:rFonts w:ascii="Book Antiqua" w:hAnsi="Book Antiqua"/>
          <w:sz w:val="24"/>
        </w:rPr>
        <w:t>towane postanowieniami umowy zawartej mi</w:t>
      </w:r>
      <w:r w:rsidRPr="007E705B">
        <w:rPr>
          <w:rFonts w:ascii="Book Antiqua" w:hAnsi="Book Antiqua" w:cs="Cambria"/>
          <w:sz w:val="24"/>
        </w:rPr>
        <w:t>ę</w:t>
      </w:r>
      <w:r w:rsidRPr="007E705B">
        <w:rPr>
          <w:rFonts w:ascii="Book Antiqua" w:hAnsi="Book Antiqua"/>
          <w:sz w:val="24"/>
        </w:rPr>
        <w:t>dzy Zamawiaj</w:t>
      </w:r>
      <w:r w:rsidRPr="007E705B">
        <w:rPr>
          <w:rFonts w:ascii="Book Antiqua" w:hAnsi="Book Antiqua" w:cs="Cambria"/>
          <w:sz w:val="24"/>
        </w:rPr>
        <w:t>ą</w:t>
      </w:r>
      <w:r w:rsidRPr="007E705B">
        <w:rPr>
          <w:rFonts w:ascii="Book Antiqua" w:hAnsi="Book Antiqua"/>
          <w:sz w:val="24"/>
        </w:rPr>
        <w:t>cym a Wykonawc</w:t>
      </w:r>
      <w:r w:rsidRPr="007E705B">
        <w:rPr>
          <w:rFonts w:ascii="Book Antiqua" w:hAnsi="Book Antiqua" w:cs="Cambria"/>
          <w:sz w:val="24"/>
        </w:rPr>
        <w:t>ą</w:t>
      </w:r>
      <w:r w:rsidRPr="007E705B">
        <w:rPr>
          <w:rFonts w:ascii="Book Antiqua" w:hAnsi="Book Antiqua"/>
          <w:sz w:val="24"/>
        </w:rPr>
        <w:t>.</w:t>
      </w:r>
    </w:p>
    <w:p w14:paraId="3BFDC30F"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Je</w:t>
      </w:r>
      <w:r w:rsidRPr="007E705B">
        <w:rPr>
          <w:rFonts w:ascii="Book Antiqua" w:hAnsi="Book Antiqua" w:cs="Cambria"/>
          <w:sz w:val="24"/>
        </w:rPr>
        <w:t>ż</w:t>
      </w:r>
      <w:r w:rsidRPr="007E705B">
        <w:rPr>
          <w:rFonts w:ascii="Book Antiqua" w:hAnsi="Book Antiqua"/>
          <w:sz w:val="24"/>
        </w:rPr>
        <w:t>eli zmiana albo rezygnacja z podwykonawcy b</w:t>
      </w:r>
      <w:r w:rsidRPr="007E705B">
        <w:rPr>
          <w:rFonts w:ascii="Book Antiqua" w:hAnsi="Book Antiqua" w:cs="Cambria"/>
          <w:sz w:val="24"/>
        </w:rPr>
        <w:t>ę</w:t>
      </w:r>
      <w:r w:rsidRPr="007E705B">
        <w:rPr>
          <w:rFonts w:ascii="Book Antiqua" w:hAnsi="Book Antiqua"/>
          <w:sz w:val="24"/>
        </w:rPr>
        <w:t>dzie dotyczy</w:t>
      </w:r>
      <w:r w:rsidRPr="007E705B">
        <w:rPr>
          <w:rFonts w:ascii="Book Antiqua" w:hAnsi="Book Antiqua" w:cs="Cambria"/>
          <w:sz w:val="24"/>
        </w:rPr>
        <w:t>ć</w:t>
      </w:r>
      <w:r w:rsidRPr="007E705B">
        <w:rPr>
          <w:rFonts w:ascii="Book Antiqua" w:hAnsi="Book Antiqua"/>
          <w:sz w:val="24"/>
        </w:rPr>
        <w:t xml:space="preserve"> podmiotu, na kt</w:t>
      </w:r>
      <w:r w:rsidRPr="007E705B">
        <w:rPr>
          <w:rFonts w:ascii="Book Antiqua" w:hAnsi="Book Antiqua" w:cs="Blackadder ITC"/>
          <w:sz w:val="24"/>
        </w:rPr>
        <w:t>ó</w:t>
      </w:r>
      <w:r w:rsidRPr="007E705B">
        <w:rPr>
          <w:rFonts w:ascii="Book Antiqua" w:hAnsi="Book Antiqua"/>
          <w:sz w:val="24"/>
        </w:rPr>
        <w:t>rego zasoby Wykonawca powo</w:t>
      </w:r>
      <w:r w:rsidRPr="007E705B">
        <w:rPr>
          <w:rFonts w:ascii="Book Antiqua" w:hAnsi="Book Antiqua" w:cs="Cambria"/>
          <w:sz w:val="24"/>
        </w:rPr>
        <w:t>ł</w:t>
      </w:r>
      <w:r w:rsidRPr="007E705B">
        <w:rPr>
          <w:rFonts w:ascii="Book Antiqua" w:hAnsi="Book Antiqua"/>
          <w:sz w:val="24"/>
        </w:rPr>
        <w:t>ywa</w:t>
      </w:r>
      <w:r w:rsidRPr="007E705B">
        <w:rPr>
          <w:rFonts w:ascii="Book Antiqua" w:hAnsi="Book Antiqua" w:cs="Cambria"/>
          <w:sz w:val="24"/>
        </w:rPr>
        <w:t>ł</w:t>
      </w:r>
      <w:r w:rsidRPr="007E705B">
        <w:rPr>
          <w:rFonts w:ascii="Book Antiqua" w:hAnsi="Book Antiqua"/>
          <w:sz w:val="24"/>
        </w:rPr>
        <w:t xml:space="preserve"> si</w:t>
      </w:r>
      <w:r w:rsidRPr="007E705B">
        <w:rPr>
          <w:rFonts w:ascii="Book Antiqua" w:hAnsi="Book Antiqua" w:cs="Cambria"/>
          <w:sz w:val="24"/>
        </w:rPr>
        <w:t>ę</w:t>
      </w:r>
      <w:r w:rsidRPr="007E705B">
        <w:rPr>
          <w:rFonts w:ascii="Book Antiqua" w:hAnsi="Book Antiqua"/>
          <w:sz w:val="24"/>
        </w:rPr>
        <w:t xml:space="preserve"> w celu wykazania spe</w:t>
      </w:r>
      <w:r w:rsidRPr="007E705B">
        <w:rPr>
          <w:rFonts w:ascii="Book Antiqua" w:hAnsi="Book Antiqua" w:cs="Cambria"/>
          <w:sz w:val="24"/>
        </w:rPr>
        <w:t>ł</w:t>
      </w:r>
      <w:r w:rsidRPr="007E705B">
        <w:rPr>
          <w:rFonts w:ascii="Book Antiqua" w:hAnsi="Book Antiqua"/>
          <w:sz w:val="24"/>
        </w:rPr>
        <w:t>niania warunk</w:t>
      </w:r>
      <w:r w:rsidRPr="007E705B">
        <w:rPr>
          <w:rFonts w:ascii="Book Antiqua" w:hAnsi="Book Antiqua" w:cs="Blackadder ITC"/>
          <w:sz w:val="24"/>
        </w:rPr>
        <w:t>ó</w:t>
      </w:r>
      <w:r w:rsidRPr="007E705B">
        <w:rPr>
          <w:rFonts w:ascii="Book Antiqua" w:hAnsi="Book Antiqua"/>
          <w:sz w:val="24"/>
        </w:rPr>
        <w:t>w udzia</w:t>
      </w:r>
      <w:r w:rsidRPr="007E705B">
        <w:rPr>
          <w:rFonts w:ascii="Book Antiqua" w:hAnsi="Book Antiqua" w:cs="Cambria"/>
          <w:sz w:val="24"/>
        </w:rPr>
        <w:t>ł</w:t>
      </w:r>
      <w:r w:rsidRPr="007E705B">
        <w:rPr>
          <w:rFonts w:ascii="Book Antiqua" w:hAnsi="Book Antiqua"/>
          <w:sz w:val="24"/>
        </w:rPr>
        <w:t>u</w:t>
      </w:r>
      <w:r w:rsidR="00DD6FFE" w:rsidRPr="007E705B">
        <w:rPr>
          <w:rFonts w:ascii="Book Antiqua" w:hAnsi="Book Antiqua"/>
          <w:sz w:val="24"/>
        </w:rPr>
        <w:br/>
      </w:r>
      <w:r w:rsidRPr="007E705B">
        <w:rPr>
          <w:rFonts w:ascii="Book Antiqua" w:hAnsi="Book Antiqua"/>
          <w:sz w:val="24"/>
        </w:rPr>
        <w:lastRenderedPageBreak/>
        <w:t>w post</w:t>
      </w:r>
      <w:r w:rsidRPr="007E705B">
        <w:rPr>
          <w:rFonts w:ascii="Book Antiqua" w:hAnsi="Book Antiqua" w:cs="Cambria"/>
          <w:sz w:val="24"/>
        </w:rPr>
        <w:t>ę</w:t>
      </w:r>
      <w:r w:rsidRPr="007E705B">
        <w:rPr>
          <w:rFonts w:ascii="Book Antiqua" w:hAnsi="Book Antiqua"/>
          <w:sz w:val="24"/>
        </w:rPr>
        <w:t>powaniu, Wykonawca b</w:t>
      </w:r>
      <w:r w:rsidRPr="007E705B">
        <w:rPr>
          <w:rFonts w:ascii="Book Antiqua" w:hAnsi="Book Antiqua" w:cs="Cambria"/>
          <w:sz w:val="24"/>
        </w:rPr>
        <w:t>ę</w:t>
      </w:r>
      <w:r w:rsidRPr="007E705B">
        <w:rPr>
          <w:rFonts w:ascii="Book Antiqua" w:hAnsi="Book Antiqua"/>
          <w:sz w:val="24"/>
        </w:rPr>
        <w:t>dzie zobowi</w:t>
      </w:r>
      <w:r w:rsidRPr="007E705B">
        <w:rPr>
          <w:rFonts w:ascii="Book Antiqua" w:hAnsi="Book Antiqua" w:cs="Cambria"/>
          <w:sz w:val="24"/>
        </w:rPr>
        <w:t>ą</w:t>
      </w:r>
      <w:r w:rsidRPr="007E705B">
        <w:rPr>
          <w:rFonts w:ascii="Book Antiqua" w:hAnsi="Book Antiqua"/>
          <w:sz w:val="24"/>
        </w:rPr>
        <w:t>zany wykaza</w:t>
      </w:r>
      <w:r w:rsidRPr="007E705B">
        <w:rPr>
          <w:rFonts w:ascii="Book Antiqua" w:hAnsi="Book Antiqua" w:cs="Cambria"/>
          <w:sz w:val="24"/>
        </w:rPr>
        <w:t>ć</w:t>
      </w:r>
      <w:r w:rsidRPr="007E705B">
        <w:rPr>
          <w:rFonts w:ascii="Book Antiqua" w:hAnsi="Book Antiqua"/>
          <w:sz w:val="24"/>
        </w:rPr>
        <w:t xml:space="preserve"> Zamawiaj</w:t>
      </w:r>
      <w:r w:rsidRPr="007E705B">
        <w:rPr>
          <w:rFonts w:ascii="Book Antiqua" w:hAnsi="Book Antiqua" w:cs="Cambria"/>
          <w:sz w:val="24"/>
        </w:rPr>
        <w:t>ą</w:t>
      </w:r>
      <w:r w:rsidRPr="007E705B">
        <w:rPr>
          <w:rFonts w:ascii="Book Antiqua" w:hAnsi="Book Antiqua"/>
          <w:sz w:val="24"/>
        </w:rPr>
        <w:t xml:space="preserve">cemu, </w:t>
      </w:r>
      <w:r w:rsidRPr="007E705B">
        <w:rPr>
          <w:rFonts w:ascii="Book Antiqua" w:hAnsi="Book Antiqua" w:cs="Cambria"/>
          <w:sz w:val="24"/>
        </w:rPr>
        <w:t>ż</w:t>
      </w:r>
      <w:r w:rsidRPr="007E705B">
        <w:rPr>
          <w:rFonts w:ascii="Book Antiqua" w:hAnsi="Book Antiqua"/>
          <w:sz w:val="24"/>
        </w:rPr>
        <w:t>e proponowany inny podwykonawca lub Wykonawca samodzielnie spe</w:t>
      </w:r>
      <w:r w:rsidRPr="007E705B">
        <w:rPr>
          <w:rFonts w:ascii="Book Antiqua" w:hAnsi="Book Antiqua" w:cs="Cambria"/>
          <w:sz w:val="24"/>
        </w:rPr>
        <w:t>ł</w:t>
      </w:r>
      <w:r w:rsidRPr="007E705B">
        <w:rPr>
          <w:rFonts w:ascii="Book Antiqua" w:hAnsi="Book Antiqua"/>
          <w:sz w:val="24"/>
        </w:rPr>
        <w:t>nia je w stopniu nie mniejszym ni</w:t>
      </w:r>
      <w:r w:rsidRPr="007E705B">
        <w:rPr>
          <w:rFonts w:ascii="Book Antiqua" w:hAnsi="Book Antiqua" w:cs="Cambria"/>
          <w:sz w:val="24"/>
        </w:rPr>
        <w:t>ż</w:t>
      </w:r>
      <w:r w:rsidRPr="007E705B">
        <w:rPr>
          <w:rFonts w:ascii="Book Antiqua" w:hAnsi="Book Antiqua"/>
          <w:sz w:val="24"/>
        </w:rPr>
        <w:t xml:space="preserve"> podwykonawca, na kt</w:t>
      </w:r>
      <w:r w:rsidRPr="007E705B">
        <w:rPr>
          <w:rFonts w:ascii="Book Antiqua" w:hAnsi="Book Antiqua" w:cs="Blackadder ITC"/>
          <w:sz w:val="24"/>
        </w:rPr>
        <w:t>ó</w:t>
      </w:r>
      <w:r w:rsidRPr="007E705B">
        <w:rPr>
          <w:rFonts w:ascii="Book Antiqua" w:hAnsi="Book Antiqua"/>
          <w:sz w:val="24"/>
        </w:rPr>
        <w:t>rego zasoby Wykonawca powo</w:t>
      </w:r>
      <w:r w:rsidRPr="007E705B">
        <w:rPr>
          <w:rFonts w:ascii="Book Antiqua" w:hAnsi="Book Antiqua" w:cs="Cambria"/>
          <w:sz w:val="24"/>
        </w:rPr>
        <w:t>ł</w:t>
      </w:r>
      <w:r w:rsidRPr="007E705B">
        <w:rPr>
          <w:rFonts w:ascii="Book Antiqua" w:hAnsi="Book Antiqua"/>
          <w:sz w:val="24"/>
        </w:rPr>
        <w:t>ywa</w:t>
      </w:r>
      <w:r w:rsidRPr="007E705B">
        <w:rPr>
          <w:rFonts w:ascii="Book Antiqua" w:hAnsi="Book Antiqua" w:cs="Cambria"/>
          <w:sz w:val="24"/>
        </w:rPr>
        <w:t>ł</w:t>
      </w:r>
      <w:r w:rsidRPr="007E705B">
        <w:rPr>
          <w:rFonts w:ascii="Book Antiqua" w:hAnsi="Book Antiqua"/>
          <w:sz w:val="24"/>
        </w:rPr>
        <w:t xml:space="preserve"> si</w:t>
      </w:r>
      <w:r w:rsidRPr="007E705B">
        <w:rPr>
          <w:rFonts w:ascii="Book Antiqua" w:hAnsi="Book Antiqua" w:cs="Cambria"/>
          <w:sz w:val="24"/>
        </w:rPr>
        <w:t>ę</w:t>
      </w:r>
      <w:r w:rsidR="00DD6FFE" w:rsidRPr="007E705B">
        <w:rPr>
          <w:rFonts w:ascii="Book Antiqua" w:hAnsi="Book Antiqua" w:cs="Cambria"/>
          <w:sz w:val="24"/>
        </w:rPr>
        <w:br/>
      </w:r>
      <w:r w:rsidRPr="007E705B">
        <w:rPr>
          <w:rFonts w:ascii="Book Antiqua" w:hAnsi="Book Antiqua"/>
          <w:sz w:val="24"/>
        </w:rPr>
        <w:t>w trakcie post</w:t>
      </w:r>
      <w:r w:rsidRPr="007E705B">
        <w:rPr>
          <w:rFonts w:ascii="Book Antiqua" w:hAnsi="Book Antiqua" w:cs="Cambria"/>
          <w:sz w:val="24"/>
        </w:rPr>
        <w:t>ę</w:t>
      </w:r>
      <w:r w:rsidRPr="007E705B">
        <w:rPr>
          <w:rFonts w:ascii="Book Antiqua" w:hAnsi="Book Antiqua"/>
          <w:sz w:val="24"/>
        </w:rPr>
        <w:t>powania o udzielenie zam</w:t>
      </w:r>
      <w:r w:rsidRPr="007E705B">
        <w:rPr>
          <w:rFonts w:ascii="Book Antiqua" w:hAnsi="Book Antiqua" w:cs="Blackadder ITC"/>
          <w:sz w:val="24"/>
        </w:rPr>
        <w:t>ó</w:t>
      </w:r>
      <w:r w:rsidRPr="007E705B">
        <w:rPr>
          <w:rFonts w:ascii="Book Antiqua" w:hAnsi="Book Antiqua"/>
          <w:sz w:val="24"/>
        </w:rPr>
        <w:t>wienia.</w:t>
      </w:r>
    </w:p>
    <w:p w14:paraId="1130D804" w14:textId="77777777" w:rsidR="00DD6FFE" w:rsidRPr="007E705B" w:rsidRDefault="00EC57C3"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Termin zap</w:t>
      </w:r>
      <w:r w:rsidRPr="007E705B">
        <w:rPr>
          <w:rFonts w:ascii="Book Antiqua" w:hAnsi="Book Antiqua" w:cs="Cambria"/>
          <w:sz w:val="24"/>
        </w:rPr>
        <w:t>ł</w:t>
      </w:r>
      <w:r w:rsidRPr="007E705B">
        <w:rPr>
          <w:rFonts w:ascii="Book Antiqua" w:hAnsi="Book Antiqua"/>
          <w:sz w:val="24"/>
        </w:rPr>
        <w:t>aty wynagrodzenia podwykonawcy, przewidziany w umowie</w:t>
      </w:r>
      <w:r w:rsidR="00DD6FFE" w:rsidRPr="007E705B">
        <w:rPr>
          <w:rFonts w:ascii="Book Antiqua" w:hAnsi="Book Antiqua"/>
          <w:sz w:val="24"/>
        </w:rPr>
        <w:br/>
      </w:r>
      <w:r w:rsidRPr="007E705B">
        <w:rPr>
          <w:rFonts w:ascii="Book Antiqua" w:hAnsi="Book Antiqua"/>
          <w:sz w:val="24"/>
        </w:rPr>
        <w:t>o podwykonawstwo, nie mo</w:t>
      </w:r>
      <w:r w:rsidRPr="007E705B">
        <w:rPr>
          <w:rFonts w:ascii="Book Antiqua" w:hAnsi="Book Antiqua" w:cs="Cambria"/>
          <w:sz w:val="24"/>
        </w:rPr>
        <w:t>ż</w:t>
      </w:r>
      <w:r w:rsidRPr="007E705B">
        <w:rPr>
          <w:rFonts w:ascii="Book Antiqua" w:hAnsi="Book Antiqua"/>
          <w:sz w:val="24"/>
        </w:rPr>
        <w:t>e by</w:t>
      </w:r>
      <w:r w:rsidRPr="007E705B">
        <w:rPr>
          <w:rFonts w:ascii="Book Antiqua" w:hAnsi="Book Antiqua" w:cs="Cambria"/>
          <w:sz w:val="24"/>
        </w:rPr>
        <w:t>ć</w:t>
      </w:r>
      <w:r w:rsidRPr="007E705B">
        <w:rPr>
          <w:rFonts w:ascii="Book Antiqua" w:hAnsi="Book Antiqua"/>
          <w:sz w:val="24"/>
        </w:rPr>
        <w:t xml:space="preserve"> d</w:t>
      </w:r>
      <w:r w:rsidRPr="007E705B">
        <w:rPr>
          <w:rFonts w:ascii="Book Antiqua" w:hAnsi="Book Antiqua" w:cs="Cambria"/>
          <w:sz w:val="24"/>
        </w:rPr>
        <w:t>ł</w:t>
      </w:r>
      <w:r w:rsidRPr="007E705B">
        <w:rPr>
          <w:rFonts w:ascii="Book Antiqua" w:hAnsi="Book Antiqua"/>
          <w:sz w:val="24"/>
        </w:rPr>
        <w:t>u</w:t>
      </w:r>
      <w:r w:rsidRPr="007E705B">
        <w:rPr>
          <w:rFonts w:ascii="Book Antiqua" w:hAnsi="Book Antiqua" w:cs="Cambria"/>
          <w:sz w:val="24"/>
        </w:rPr>
        <w:t>ż</w:t>
      </w:r>
      <w:r w:rsidRPr="007E705B">
        <w:rPr>
          <w:rFonts w:ascii="Book Antiqua" w:hAnsi="Book Antiqua"/>
          <w:sz w:val="24"/>
        </w:rPr>
        <w:t>szy ni</w:t>
      </w:r>
      <w:r w:rsidRPr="007E705B">
        <w:rPr>
          <w:rFonts w:ascii="Book Antiqua" w:hAnsi="Book Antiqua" w:cs="Cambria"/>
          <w:sz w:val="24"/>
        </w:rPr>
        <w:t>ż</w:t>
      </w:r>
      <w:r w:rsidRPr="007E705B">
        <w:rPr>
          <w:rFonts w:ascii="Book Antiqua" w:hAnsi="Book Antiqua"/>
          <w:sz w:val="24"/>
        </w:rPr>
        <w:t xml:space="preserve"> 30 dnia od dnia dor</w:t>
      </w:r>
      <w:r w:rsidRPr="007E705B">
        <w:rPr>
          <w:rFonts w:ascii="Book Antiqua" w:hAnsi="Book Antiqua" w:cs="Cambria"/>
          <w:sz w:val="24"/>
        </w:rPr>
        <w:t>ę</w:t>
      </w:r>
      <w:r w:rsidRPr="007E705B">
        <w:rPr>
          <w:rFonts w:ascii="Book Antiqua" w:hAnsi="Book Antiqua"/>
          <w:sz w:val="24"/>
        </w:rPr>
        <w:t>czenia Wykonawcy faktury lub rachunku.</w:t>
      </w:r>
    </w:p>
    <w:p w14:paraId="19DBC275" w14:textId="77777777" w:rsidR="00E75C20" w:rsidRPr="007E705B" w:rsidRDefault="00E75C20" w:rsidP="00CF3812">
      <w:pPr>
        <w:pStyle w:val="Akapitzlist"/>
        <w:numPr>
          <w:ilvl w:val="0"/>
          <w:numId w:val="18"/>
        </w:numPr>
        <w:autoSpaceDN w:val="0"/>
        <w:spacing w:after="120"/>
        <w:jc w:val="both"/>
        <w:rPr>
          <w:rFonts w:ascii="Book Antiqua" w:hAnsi="Book Antiqua"/>
          <w:sz w:val="24"/>
        </w:rPr>
      </w:pPr>
      <w:r w:rsidRPr="007E705B">
        <w:rPr>
          <w:rFonts w:ascii="Book Antiqua" w:hAnsi="Book Antiqua"/>
          <w:sz w:val="24"/>
        </w:rPr>
        <w:t>Wykonawca odpowiada przed Zamawiającym za wszelkie działania i zaniechania swoje oraz swoich Podwykonawców. Zamawiający zastrzega sobie prawo do żądania usunięcia z terenu nieruchomości każdego z pracowników Wykonawcy</w:t>
      </w:r>
      <w:r w:rsidR="00DD6FFE" w:rsidRPr="007E705B">
        <w:rPr>
          <w:rFonts w:ascii="Book Antiqua" w:hAnsi="Book Antiqua"/>
          <w:sz w:val="24"/>
        </w:rPr>
        <w:br/>
      </w:r>
      <w:r w:rsidRPr="007E705B">
        <w:rPr>
          <w:rFonts w:ascii="Book Antiqua" w:hAnsi="Book Antiqua"/>
          <w:sz w:val="24"/>
        </w:rPr>
        <w:t>i Podwykonawców, którzy przez swoje zachowanie i jakość wykonywanej pracy dali powód do uzasadnionych skarg.</w:t>
      </w:r>
    </w:p>
    <w:p w14:paraId="330013D4" w14:textId="77777777" w:rsidR="004309D9" w:rsidRPr="007E705B" w:rsidRDefault="004309D9" w:rsidP="005E091B">
      <w:pPr>
        <w:tabs>
          <w:tab w:val="left" w:pos="284"/>
        </w:tabs>
        <w:jc w:val="center"/>
        <w:rPr>
          <w:rFonts w:ascii="Book Antiqua" w:hAnsi="Book Antiqua"/>
          <w:b/>
          <w:sz w:val="24"/>
          <w:szCs w:val="24"/>
        </w:rPr>
      </w:pPr>
    </w:p>
    <w:p w14:paraId="25056D6E" w14:textId="77777777" w:rsidR="00EB7DB2" w:rsidRPr="007E705B" w:rsidRDefault="0070513A" w:rsidP="005E091B">
      <w:pPr>
        <w:tabs>
          <w:tab w:val="left" w:pos="284"/>
        </w:tabs>
        <w:jc w:val="center"/>
        <w:rPr>
          <w:rFonts w:ascii="Book Antiqua" w:hAnsi="Book Antiqua"/>
          <w:b/>
          <w:sz w:val="24"/>
          <w:szCs w:val="24"/>
        </w:rPr>
      </w:pPr>
      <w:r w:rsidRPr="007E705B">
        <w:rPr>
          <w:rFonts w:ascii="Book Antiqua" w:hAnsi="Book Antiqua"/>
          <w:b/>
          <w:sz w:val="24"/>
          <w:szCs w:val="24"/>
        </w:rPr>
        <w:t>§ 13</w:t>
      </w:r>
    </w:p>
    <w:p w14:paraId="5C43DE64" w14:textId="77777777" w:rsidR="00EB7DB2" w:rsidRPr="007E705B" w:rsidRDefault="00EB7DB2" w:rsidP="005E091B">
      <w:pPr>
        <w:tabs>
          <w:tab w:val="left" w:pos="284"/>
        </w:tabs>
        <w:ind w:left="-284"/>
        <w:jc w:val="center"/>
        <w:rPr>
          <w:rFonts w:ascii="Book Antiqua" w:hAnsi="Book Antiqua"/>
          <w:b/>
          <w:sz w:val="24"/>
          <w:szCs w:val="24"/>
        </w:rPr>
      </w:pPr>
      <w:r w:rsidRPr="007E705B">
        <w:rPr>
          <w:rFonts w:ascii="Book Antiqua" w:hAnsi="Book Antiqua"/>
          <w:b/>
          <w:sz w:val="24"/>
          <w:szCs w:val="24"/>
        </w:rPr>
        <w:t>Warunki zmiany umowy</w:t>
      </w:r>
    </w:p>
    <w:p w14:paraId="32B77C78" w14:textId="77777777" w:rsidR="00DD6FFE" w:rsidRPr="007E705B" w:rsidRDefault="00EB7DB2" w:rsidP="00CF3812">
      <w:pPr>
        <w:pStyle w:val="Akapitzlist"/>
        <w:numPr>
          <w:ilvl w:val="0"/>
          <w:numId w:val="20"/>
        </w:numPr>
        <w:jc w:val="both"/>
        <w:rPr>
          <w:rFonts w:ascii="Book Antiqua" w:hAnsi="Book Antiqua"/>
          <w:sz w:val="24"/>
        </w:rPr>
      </w:pPr>
      <w:r w:rsidRPr="007E705B">
        <w:rPr>
          <w:rFonts w:ascii="Book Antiqua" w:hAnsi="Book Antiqua"/>
          <w:sz w:val="24"/>
        </w:rPr>
        <w:t>Zgodnie z treścią specyfikacji warunków zamówie</w:t>
      </w:r>
      <w:r w:rsidR="005E091B" w:rsidRPr="007E705B">
        <w:rPr>
          <w:rFonts w:ascii="Book Antiqua" w:hAnsi="Book Antiqua"/>
          <w:sz w:val="24"/>
        </w:rPr>
        <w:t xml:space="preserve">nia w postępowaniu o udzielenie </w:t>
      </w:r>
      <w:r w:rsidRPr="007E705B">
        <w:rPr>
          <w:rFonts w:ascii="Book Antiqua" w:hAnsi="Book Antiqua"/>
          <w:sz w:val="24"/>
        </w:rPr>
        <w:t>zamówienia publicznego, w wyniku którego zawiera się niniejszą Umowę, Zamawiający przewiduje możliwość dokonania zmian postanowień umowy</w:t>
      </w:r>
      <w:r w:rsidR="00DD6FFE" w:rsidRPr="007E705B">
        <w:rPr>
          <w:rFonts w:ascii="Book Antiqua" w:hAnsi="Book Antiqua"/>
          <w:sz w:val="24"/>
        </w:rPr>
        <w:br/>
      </w:r>
      <w:r w:rsidRPr="007E705B">
        <w:rPr>
          <w:rFonts w:ascii="Book Antiqua" w:hAnsi="Book Antiqua"/>
          <w:sz w:val="24"/>
        </w:rPr>
        <w:t xml:space="preserve">w stosunku do treści oferty Wykonawcy w zakresie </w:t>
      </w:r>
      <w:r w:rsidRPr="007E705B">
        <w:rPr>
          <w:rFonts w:ascii="Book Antiqua" w:hAnsi="Book Antiqua"/>
          <w:sz w:val="24"/>
          <w:u w:val="single"/>
        </w:rPr>
        <w:t>zmiany kwoty brutto wynagrodzenia</w:t>
      </w:r>
      <w:r w:rsidRPr="007E705B">
        <w:rPr>
          <w:rFonts w:ascii="Book Antiqua" w:hAnsi="Book Antiqua"/>
          <w:sz w:val="24"/>
        </w:rPr>
        <w:t xml:space="preserve">  należnego Wykonawcy, jeżeli</w:t>
      </w:r>
      <w:r w:rsidR="009409A4" w:rsidRPr="007E705B">
        <w:rPr>
          <w:rFonts w:ascii="Book Antiqua" w:hAnsi="Book Antiqua"/>
          <w:sz w:val="24"/>
        </w:rPr>
        <w:t xml:space="preserve"> w trakcie realizac</w:t>
      </w:r>
      <w:r w:rsidRPr="007E705B">
        <w:rPr>
          <w:rFonts w:ascii="Book Antiqua" w:hAnsi="Book Antiqua"/>
          <w:sz w:val="24"/>
        </w:rPr>
        <w:t>ji umowy zmieni się obowiązująca stawka podatku VAT lub podatku akcyzowego.</w:t>
      </w:r>
    </w:p>
    <w:p w14:paraId="442ECEC7" w14:textId="77777777" w:rsidR="00EB7DB2" w:rsidRPr="007E705B" w:rsidRDefault="00EB7DB2" w:rsidP="00CF3812">
      <w:pPr>
        <w:pStyle w:val="Akapitzlist"/>
        <w:numPr>
          <w:ilvl w:val="0"/>
          <w:numId w:val="20"/>
        </w:numPr>
        <w:jc w:val="both"/>
        <w:rPr>
          <w:rFonts w:ascii="Book Antiqua" w:hAnsi="Book Antiqua"/>
          <w:sz w:val="24"/>
        </w:rPr>
      </w:pPr>
      <w:r w:rsidRPr="007E705B">
        <w:rPr>
          <w:rFonts w:ascii="Book Antiqua" w:hAnsi="Book Antiqua"/>
          <w:sz w:val="24"/>
        </w:rPr>
        <w:t xml:space="preserve">W </w:t>
      </w:r>
      <w:r w:rsidR="009409A4" w:rsidRPr="007E705B">
        <w:rPr>
          <w:rFonts w:ascii="Book Antiqua" w:hAnsi="Book Antiqua"/>
          <w:sz w:val="24"/>
        </w:rPr>
        <w:t>przypadku, o którym mowa w ust 1, Wykonawca jest zobowiązany wystąpić</w:t>
      </w:r>
      <w:r w:rsidR="00DD6FFE" w:rsidRPr="007E705B">
        <w:rPr>
          <w:rFonts w:ascii="Book Antiqua" w:hAnsi="Book Antiqua"/>
          <w:sz w:val="24"/>
        </w:rPr>
        <w:t xml:space="preserve"> </w:t>
      </w:r>
      <w:r w:rsidR="00DD6FFE" w:rsidRPr="007E705B">
        <w:rPr>
          <w:rFonts w:ascii="Book Antiqua" w:hAnsi="Book Antiqua"/>
          <w:sz w:val="24"/>
        </w:rPr>
        <w:br/>
      </w:r>
      <w:r w:rsidR="009409A4" w:rsidRPr="007E705B">
        <w:rPr>
          <w:rFonts w:ascii="Book Antiqua" w:hAnsi="Book Antiqua"/>
          <w:sz w:val="24"/>
        </w:rPr>
        <w:t xml:space="preserve">z pisemnym wnioskiem o wprowadzenie zmian postanowień Umowy. Zmiana  wynagrodzenia brutto będzie dotyczyć faktur wystawionych od dnia wejścia w życie przepisów zmieniających wartość </w:t>
      </w:r>
      <w:r w:rsidR="005E091B" w:rsidRPr="007E705B">
        <w:rPr>
          <w:rFonts w:ascii="Book Antiqua" w:hAnsi="Book Antiqua"/>
          <w:sz w:val="24"/>
        </w:rPr>
        <w:t>stawki podatku VAT od towarów i usług lub podatku akcyzowego. Z</w:t>
      </w:r>
      <w:r w:rsidR="00B63751" w:rsidRPr="007E705B">
        <w:rPr>
          <w:rFonts w:ascii="Book Antiqua" w:hAnsi="Book Antiqua"/>
          <w:sz w:val="24"/>
        </w:rPr>
        <w:t>miana stawki</w:t>
      </w:r>
      <w:r w:rsidR="005E091B" w:rsidRPr="007E705B">
        <w:rPr>
          <w:rFonts w:ascii="Book Antiqua" w:hAnsi="Book Antiqua"/>
          <w:sz w:val="24"/>
        </w:rPr>
        <w:t xml:space="preserve"> podatku VAT od towarów i usług lub podatku akcyzowego w trakcie realizacji Umowy, pociąga za sobą zmianę wynagrodze</w:t>
      </w:r>
      <w:r w:rsidR="00950717" w:rsidRPr="007E705B">
        <w:rPr>
          <w:rFonts w:ascii="Book Antiqua" w:hAnsi="Book Antiqua"/>
          <w:sz w:val="24"/>
        </w:rPr>
        <w:t>nia brutto, o którym mowa w § 7</w:t>
      </w:r>
      <w:r w:rsidR="00926C29" w:rsidRPr="007E705B">
        <w:rPr>
          <w:rFonts w:ascii="Book Antiqua" w:hAnsi="Book Antiqua"/>
          <w:sz w:val="24"/>
        </w:rPr>
        <w:t xml:space="preserve"> </w:t>
      </w:r>
      <w:r w:rsidR="00702A28" w:rsidRPr="007E705B">
        <w:rPr>
          <w:rFonts w:ascii="Book Antiqua" w:hAnsi="Book Antiqua"/>
          <w:sz w:val="24"/>
        </w:rPr>
        <w:t>ust. 3 niniejszej Umowy, wynagrodzenie netto nie podlega zmianie</w:t>
      </w:r>
      <w:r w:rsidR="00DD6FFE" w:rsidRPr="007E705B">
        <w:rPr>
          <w:rFonts w:ascii="Book Antiqua" w:hAnsi="Book Antiqua"/>
          <w:sz w:val="24"/>
        </w:rPr>
        <w:t>.</w:t>
      </w:r>
    </w:p>
    <w:p w14:paraId="52BF7133" w14:textId="77777777" w:rsidR="00482FB1" w:rsidRPr="00CC04E5" w:rsidRDefault="00482FB1" w:rsidP="00482FB1">
      <w:pPr>
        <w:pStyle w:val="Akapitzlist"/>
        <w:numPr>
          <w:ilvl w:val="0"/>
          <w:numId w:val="20"/>
        </w:numPr>
        <w:jc w:val="both"/>
        <w:rPr>
          <w:rFonts w:ascii="Book Antiqua" w:hAnsi="Book Antiqua"/>
          <w:sz w:val="24"/>
        </w:rPr>
      </w:pPr>
      <w:r w:rsidRPr="00CC04E5">
        <w:rPr>
          <w:rFonts w:ascii="Book Antiqua" w:hAnsi="Book Antiqua"/>
          <w:sz w:val="24"/>
        </w:rPr>
        <w:t>Strony dopuszczają zmiany:</w:t>
      </w:r>
    </w:p>
    <w:p w14:paraId="15668141" w14:textId="77777777" w:rsidR="003E0212" w:rsidRPr="00CC04E5" w:rsidRDefault="003E0212" w:rsidP="003E0212">
      <w:pPr>
        <w:widowControl w:val="0"/>
        <w:numPr>
          <w:ilvl w:val="0"/>
          <w:numId w:val="34"/>
        </w:numPr>
        <w:tabs>
          <w:tab w:val="left" w:pos="284"/>
          <w:tab w:val="left" w:pos="567"/>
        </w:tabs>
        <w:ind w:left="568" w:hanging="284"/>
        <w:jc w:val="both"/>
        <w:rPr>
          <w:rFonts w:ascii="Book Antiqua" w:hAnsi="Book Antiqua"/>
          <w:sz w:val="24"/>
          <w:szCs w:val="24"/>
          <w:lang w:eastAsia="pl-PL"/>
        </w:rPr>
      </w:pPr>
      <w:r w:rsidRPr="00CC04E5">
        <w:rPr>
          <w:rFonts w:ascii="Book Antiqua" w:hAnsi="Book Antiqua"/>
          <w:sz w:val="24"/>
          <w:szCs w:val="24"/>
          <w:lang w:eastAsia="pl-PL"/>
        </w:rPr>
        <w:t>sposobu i zakresu świadczenia usług w przypadku odstąpienia Zamawiającego od realizacji części przedmiotu zamówienia lub też zmiany częstotliwości świadczenia usług, w efekcie okoliczności, których nie można było wcześniej przewidzieć;</w:t>
      </w:r>
    </w:p>
    <w:p w14:paraId="18795848" w14:textId="3E5C06E1" w:rsidR="00482FB1" w:rsidRPr="007E705B" w:rsidRDefault="00482FB1" w:rsidP="000435BC">
      <w:pPr>
        <w:widowControl w:val="0"/>
        <w:numPr>
          <w:ilvl w:val="0"/>
          <w:numId w:val="34"/>
        </w:numPr>
        <w:tabs>
          <w:tab w:val="left" w:pos="284"/>
          <w:tab w:val="left" w:pos="567"/>
        </w:tabs>
        <w:ind w:left="568" w:hanging="284"/>
        <w:jc w:val="both"/>
        <w:rPr>
          <w:rFonts w:ascii="Book Antiqua" w:hAnsi="Book Antiqua"/>
          <w:sz w:val="24"/>
          <w:szCs w:val="24"/>
          <w:lang w:eastAsia="pl-PL"/>
        </w:rPr>
      </w:pPr>
      <w:r w:rsidRPr="00CC04E5">
        <w:rPr>
          <w:rFonts w:ascii="Book Antiqua" w:hAnsi="Book Antiqua"/>
          <w:sz w:val="24"/>
          <w:szCs w:val="24"/>
          <w:lang w:eastAsia="pl-PL"/>
        </w:rPr>
        <w:t>osoby pełniącej funkcję pracownika ochrony, wskazanej przez Wykonawcę</w:t>
      </w:r>
      <w:r w:rsidR="00CC04E5" w:rsidRPr="00CC04E5">
        <w:rPr>
          <w:rFonts w:ascii="Book Antiqua" w:hAnsi="Book Antiqua"/>
          <w:sz w:val="24"/>
          <w:szCs w:val="24"/>
          <w:lang w:eastAsia="pl-PL"/>
        </w:rPr>
        <w:br/>
      </w:r>
      <w:r w:rsidRPr="00CC04E5">
        <w:rPr>
          <w:rFonts w:ascii="Book Antiqua" w:hAnsi="Book Antiqua"/>
          <w:sz w:val="24"/>
          <w:szCs w:val="24"/>
          <w:lang w:eastAsia="pl-PL"/>
        </w:rPr>
        <w:t>w</w:t>
      </w:r>
      <w:r w:rsidR="00CC04E5" w:rsidRPr="00CC04E5">
        <w:rPr>
          <w:rFonts w:ascii="Book Antiqua" w:hAnsi="Book Antiqua"/>
          <w:sz w:val="24"/>
          <w:szCs w:val="24"/>
          <w:lang w:eastAsia="pl-PL"/>
        </w:rPr>
        <w:t xml:space="preserve"> </w:t>
      </w:r>
      <w:r w:rsidRPr="00CC04E5">
        <w:rPr>
          <w:rFonts w:ascii="Book Antiqua" w:hAnsi="Book Antiqua"/>
          <w:sz w:val="24"/>
          <w:szCs w:val="24"/>
          <w:lang w:eastAsia="pl-PL"/>
        </w:rPr>
        <w:t>wykazie (tabeli) pracowników ochrony</w:t>
      </w:r>
      <w:r w:rsidRPr="007E705B">
        <w:rPr>
          <w:rFonts w:ascii="Book Antiqua" w:hAnsi="Book Antiqua"/>
          <w:sz w:val="24"/>
          <w:szCs w:val="24"/>
          <w:lang w:eastAsia="pl-PL"/>
        </w:rPr>
        <w:t>, przy czym nowo wskazana osoba powinna posiadać wymagane kwalifikacje.</w:t>
      </w:r>
    </w:p>
    <w:p w14:paraId="023C8871" w14:textId="77777777" w:rsidR="00482FB1" w:rsidRPr="007E705B" w:rsidRDefault="00482FB1" w:rsidP="000435BC">
      <w:pPr>
        <w:widowControl w:val="0"/>
        <w:numPr>
          <w:ilvl w:val="0"/>
          <w:numId w:val="34"/>
        </w:numPr>
        <w:tabs>
          <w:tab w:val="left" w:pos="284"/>
          <w:tab w:val="left" w:pos="567"/>
        </w:tabs>
        <w:ind w:left="568" w:hanging="284"/>
        <w:jc w:val="both"/>
        <w:rPr>
          <w:rFonts w:ascii="Book Antiqua" w:hAnsi="Book Antiqua"/>
          <w:sz w:val="24"/>
          <w:szCs w:val="24"/>
          <w:lang w:eastAsia="pl-PL"/>
        </w:rPr>
      </w:pPr>
      <w:r w:rsidRPr="007E705B">
        <w:rPr>
          <w:rFonts w:ascii="Book Antiqua" w:hAnsi="Book Antiqua"/>
          <w:sz w:val="24"/>
          <w:szCs w:val="24"/>
          <w:lang w:eastAsia="pl-PL"/>
        </w:rPr>
        <w:t>zmiany jednostki, na rzecz której zawarta jest umowa ochrony, na skutek zmian organizacyjnych w strukturze sadownictwa powszechnego;</w:t>
      </w:r>
    </w:p>
    <w:p w14:paraId="674B190F" w14:textId="77777777" w:rsidR="00482FB1" w:rsidRPr="007E705B" w:rsidRDefault="00482FB1" w:rsidP="000435BC">
      <w:pPr>
        <w:widowControl w:val="0"/>
        <w:numPr>
          <w:ilvl w:val="0"/>
          <w:numId w:val="34"/>
        </w:numPr>
        <w:tabs>
          <w:tab w:val="left" w:pos="284"/>
          <w:tab w:val="left" w:pos="567"/>
        </w:tabs>
        <w:ind w:left="568" w:hanging="284"/>
        <w:jc w:val="both"/>
        <w:rPr>
          <w:rFonts w:ascii="Book Antiqua" w:hAnsi="Book Antiqua"/>
          <w:sz w:val="24"/>
          <w:szCs w:val="24"/>
          <w:lang w:eastAsia="pl-PL"/>
        </w:rPr>
      </w:pPr>
      <w:r w:rsidRPr="007E705B">
        <w:rPr>
          <w:rFonts w:ascii="Book Antiqua" w:hAnsi="Book Antiqua"/>
          <w:sz w:val="24"/>
          <w:szCs w:val="24"/>
          <w:lang w:eastAsia="pl-PL"/>
        </w:rPr>
        <w:t>zmiany umowy w zakresie dopuszczonym art. 15r ustawy z dnia 2 marca 2020 r.</w:t>
      </w:r>
      <w:r w:rsidR="0057234B" w:rsidRPr="007E705B">
        <w:rPr>
          <w:rFonts w:ascii="Book Antiqua" w:hAnsi="Book Antiqua"/>
          <w:sz w:val="24"/>
          <w:szCs w:val="24"/>
          <w:lang w:eastAsia="pl-PL"/>
        </w:rPr>
        <w:br/>
      </w:r>
      <w:r w:rsidRPr="007E705B">
        <w:rPr>
          <w:rFonts w:ascii="Book Antiqua" w:hAnsi="Book Antiqua"/>
          <w:sz w:val="24"/>
          <w:szCs w:val="24"/>
          <w:lang w:eastAsia="pl-PL"/>
        </w:rPr>
        <w:t>o szczególnych rozwiązaniach związanych z zapobieganiem, przeciwdziałaniem</w:t>
      </w:r>
      <w:r w:rsidR="0057234B" w:rsidRPr="007E705B">
        <w:rPr>
          <w:rFonts w:ascii="Book Antiqua" w:hAnsi="Book Antiqua"/>
          <w:sz w:val="24"/>
          <w:szCs w:val="24"/>
          <w:lang w:eastAsia="pl-PL"/>
        </w:rPr>
        <w:br/>
      </w:r>
      <w:r w:rsidRPr="007E705B">
        <w:rPr>
          <w:rFonts w:ascii="Book Antiqua" w:hAnsi="Book Antiqua"/>
          <w:sz w:val="24"/>
          <w:szCs w:val="24"/>
          <w:lang w:eastAsia="pl-PL"/>
        </w:rPr>
        <w:t>i zwalczaniem COVID-19, innych chorób zakaźnych oraz wywołanych nimi sytuacji kryzysowych oraz niektórych innych ustaw  (</w:t>
      </w:r>
      <w:bookmarkStart w:id="2" w:name="_Hlk212550791"/>
      <w:r w:rsidRPr="007E705B">
        <w:rPr>
          <w:rFonts w:ascii="Book Antiqua" w:hAnsi="Book Antiqua"/>
          <w:sz w:val="24"/>
          <w:szCs w:val="24"/>
          <w:lang w:eastAsia="pl-PL"/>
        </w:rPr>
        <w:t>tj. Dz. U z 202</w:t>
      </w:r>
      <w:r w:rsidR="000435BC">
        <w:rPr>
          <w:rFonts w:ascii="Book Antiqua" w:hAnsi="Book Antiqua"/>
          <w:sz w:val="24"/>
          <w:szCs w:val="24"/>
          <w:lang w:eastAsia="pl-PL"/>
        </w:rPr>
        <w:t>5</w:t>
      </w:r>
      <w:r w:rsidRPr="007E705B">
        <w:rPr>
          <w:rFonts w:ascii="Book Antiqua" w:hAnsi="Book Antiqua"/>
          <w:sz w:val="24"/>
          <w:szCs w:val="24"/>
          <w:lang w:eastAsia="pl-PL"/>
        </w:rPr>
        <w:t xml:space="preserve"> poz. </w:t>
      </w:r>
      <w:r w:rsidR="000435BC">
        <w:rPr>
          <w:rFonts w:ascii="Book Antiqua" w:hAnsi="Book Antiqua"/>
          <w:sz w:val="24"/>
          <w:szCs w:val="24"/>
          <w:lang w:eastAsia="pl-PL"/>
        </w:rPr>
        <w:t>764</w:t>
      </w:r>
      <w:bookmarkEnd w:id="2"/>
      <w:r w:rsidRPr="007E705B">
        <w:rPr>
          <w:rFonts w:ascii="Book Antiqua" w:hAnsi="Book Antiqua"/>
          <w:sz w:val="24"/>
          <w:szCs w:val="24"/>
          <w:lang w:eastAsia="pl-PL"/>
        </w:rPr>
        <w:t>).</w:t>
      </w:r>
    </w:p>
    <w:p w14:paraId="470D55A1" w14:textId="77777777" w:rsidR="00EB7DB2" w:rsidRPr="007E705B" w:rsidRDefault="00EB7DB2" w:rsidP="00EB7DB2">
      <w:pPr>
        <w:pStyle w:val="Tekstpodstawowy"/>
        <w:rPr>
          <w:rFonts w:ascii="Book Antiqua" w:hAnsi="Book Antiqua"/>
          <w:b/>
          <w:bCs/>
          <w:szCs w:val="24"/>
        </w:rPr>
      </w:pPr>
    </w:p>
    <w:p w14:paraId="659AD1A9" w14:textId="77777777" w:rsidR="007E705B" w:rsidRPr="007E705B" w:rsidRDefault="00A84C3C" w:rsidP="00A84C3C">
      <w:pPr>
        <w:tabs>
          <w:tab w:val="left" w:pos="284"/>
        </w:tabs>
        <w:jc w:val="center"/>
        <w:rPr>
          <w:rFonts w:ascii="Book Antiqua" w:hAnsi="Book Antiqua"/>
          <w:b/>
          <w:bCs/>
          <w:szCs w:val="24"/>
        </w:rPr>
      </w:pPr>
      <w:r w:rsidRPr="007E705B">
        <w:rPr>
          <w:rFonts w:ascii="Book Antiqua" w:hAnsi="Book Antiqua"/>
          <w:b/>
          <w:sz w:val="24"/>
          <w:szCs w:val="24"/>
        </w:rPr>
        <w:t>§ 1</w:t>
      </w:r>
      <w:r>
        <w:rPr>
          <w:rFonts w:ascii="Book Antiqua" w:hAnsi="Book Antiqua"/>
          <w:b/>
          <w:sz w:val="24"/>
          <w:szCs w:val="24"/>
        </w:rPr>
        <w:t>4</w:t>
      </w:r>
    </w:p>
    <w:p w14:paraId="7F6A27DE" w14:textId="77777777" w:rsidR="007E705B" w:rsidRPr="00A84C3C" w:rsidRDefault="007E705B" w:rsidP="00A84C3C">
      <w:pPr>
        <w:autoSpaceDE w:val="0"/>
        <w:autoSpaceDN w:val="0"/>
        <w:adjustRightInd w:val="0"/>
        <w:jc w:val="center"/>
        <w:rPr>
          <w:rFonts w:ascii="Book Antiqua" w:eastAsia="Calibri" w:hAnsi="Book Antiqua"/>
          <w:color w:val="000000"/>
          <w:sz w:val="24"/>
          <w:szCs w:val="24"/>
        </w:rPr>
      </w:pPr>
      <w:r w:rsidRPr="00A84C3C">
        <w:rPr>
          <w:rFonts w:ascii="Book Antiqua" w:eastAsia="Calibri" w:hAnsi="Book Antiqua"/>
          <w:b/>
          <w:bCs/>
          <w:color w:val="000000"/>
          <w:sz w:val="24"/>
          <w:szCs w:val="24"/>
        </w:rPr>
        <w:t>Zmiana wysokości wynagrodzenia (waloryzacja)</w:t>
      </w:r>
    </w:p>
    <w:p w14:paraId="268869EF" w14:textId="77777777" w:rsidR="007E705B" w:rsidRPr="00A84C3C" w:rsidRDefault="007E705B" w:rsidP="00093274">
      <w:pPr>
        <w:numPr>
          <w:ilvl w:val="0"/>
          <w:numId w:val="35"/>
        </w:numPr>
        <w:suppressAutoHyphens w:val="0"/>
        <w:autoSpaceDE w:val="0"/>
        <w:autoSpaceDN w:val="0"/>
        <w:adjustRightInd w:val="0"/>
        <w:ind w:left="284" w:hanging="284"/>
        <w:jc w:val="both"/>
        <w:rPr>
          <w:rFonts w:ascii="Book Antiqua" w:eastAsia="Calibri" w:hAnsi="Book Antiqua"/>
          <w:color w:val="000000"/>
          <w:sz w:val="24"/>
          <w:szCs w:val="24"/>
        </w:rPr>
      </w:pPr>
      <w:r w:rsidRPr="00A84C3C">
        <w:rPr>
          <w:rFonts w:ascii="Book Antiqua" w:eastAsia="Calibri" w:hAnsi="Book Antiqua"/>
          <w:color w:val="000000"/>
          <w:sz w:val="24"/>
          <w:szCs w:val="24"/>
        </w:rPr>
        <w:t xml:space="preserve">Przewiduje się zmianę wysokości wynagrodzenia (waloryzacja) określonego w § </w:t>
      </w:r>
      <w:r w:rsidR="00093274">
        <w:rPr>
          <w:rFonts w:ascii="Book Antiqua" w:eastAsia="Calibri" w:hAnsi="Book Antiqua"/>
          <w:color w:val="000000"/>
          <w:sz w:val="24"/>
          <w:szCs w:val="24"/>
        </w:rPr>
        <w:t xml:space="preserve">7 </w:t>
      </w:r>
      <w:r w:rsidRPr="00A84C3C">
        <w:rPr>
          <w:rFonts w:ascii="Book Antiqua" w:eastAsia="Calibri" w:hAnsi="Book Antiqua"/>
          <w:color w:val="000000"/>
          <w:sz w:val="24"/>
          <w:szCs w:val="24"/>
        </w:rPr>
        <w:t>ust</w:t>
      </w:r>
      <w:r w:rsidR="00093274">
        <w:rPr>
          <w:rFonts w:ascii="Book Antiqua" w:eastAsia="Calibri" w:hAnsi="Book Antiqua"/>
          <w:color w:val="000000"/>
          <w:sz w:val="24"/>
          <w:szCs w:val="24"/>
        </w:rPr>
        <w:t>. 1,</w:t>
      </w:r>
      <w:r w:rsidRPr="00A84C3C">
        <w:rPr>
          <w:rFonts w:ascii="Book Antiqua" w:eastAsia="Calibri" w:hAnsi="Book Antiqua"/>
          <w:color w:val="000000"/>
          <w:sz w:val="24"/>
          <w:szCs w:val="24"/>
        </w:rPr>
        <w:t xml:space="preserve"> w przypadku zmiany ceny materiałów lub kosztów związanych z realizacją przedmiotu umowy, rozumianej jako wzrost odpowiednio cen lub kosztów, jak i ich </w:t>
      </w:r>
      <w:r w:rsidRPr="00A84C3C">
        <w:rPr>
          <w:rFonts w:ascii="Book Antiqua" w:eastAsia="Calibri" w:hAnsi="Book Antiqua"/>
          <w:color w:val="000000"/>
          <w:sz w:val="24"/>
          <w:szCs w:val="24"/>
        </w:rPr>
        <w:lastRenderedPageBreak/>
        <w:t xml:space="preserve">obniżenie, względem ceny lub kosztu przyjętych w ofercie wykonawcy w celu ustalenia wynagrodzenia Wykonawcy określonego w umowie. </w:t>
      </w:r>
    </w:p>
    <w:p w14:paraId="5A54BA15" w14:textId="77777777" w:rsidR="007E705B" w:rsidRPr="00A84C3C" w:rsidRDefault="007E705B" w:rsidP="00A84C3C">
      <w:pPr>
        <w:pStyle w:val="Default"/>
        <w:numPr>
          <w:ilvl w:val="0"/>
          <w:numId w:val="35"/>
        </w:numPr>
        <w:ind w:left="284" w:hanging="284"/>
        <w:jc w:val="both"/>
        <w:rPr>
          <w:rFonts w:ascii="Book Antiqua" w:hAnsi="Book Antiqua"/>
        </w:rPr>
      </w:pPr>
      <w:r w:rsidRPr="00A84C3C">
        <w:rPr>
          <w:rFonts w:ascii="Book Antiqua" w:hAnsi="Book Antiqua"/>
        </w:rPr>
        <w:t xml:space="preserve">Zasady wprowadzenia zmiany wynagrodzenia, o której mowa w ust. 1: </w:t>
      </w:r>
    </w:p>
    <w:p w14:paraId="7F73A3AC" w14:textId="77777777" w:rsidR="007E705B" w:rsidRPr="00A84C3C"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rPr>
        <w:t xml:space="preserve">wynagrodzenie określone w § </w:t>
      </w:r>
      <w:r w:rsidR="00093274">
        <w:rPr>
          <w:rFonts w:ascii="Book Antiqua" w:hAnsi="Book Antiqua"/>
        </w:rPr>
        <w:t>7</w:t>
      </w:r>
      <w:r w:rsidRPr="00A84C3C">
        <w:rPr>
          <w:rFonts w:ascii="Book Antiqua" w:hAnsi="Book Antiqua"/>
        </w:rPr>
        <w:t xml:space="preserve"> </w:t>
      </w:r>
      <w:r w:rsidR="00093274">
        <w:rPr>
          <w:rFonts w:ascii="Book Antiqua" w:hAnsi="Book Antiqua"/>
        </w:rPr>
        <w:t>u</w:t>
      </w:r>
      <w:r w:rsidRPr="00A84C3C">
        <w:rPr>
          <w:rFonts w:ascii="Book Antiqua" w:hAnsi="Book Antiqua"/>
        </w:rPr>
        <w:t>st</w:t>
      </w:r>
      <w:r w:rsidR="00093274">
        <w:rPr>
          <w:rFonts w:ascii="Book Antiqua" w:hAnsi="Book Antiqua"/>
        </w:rPr>
        <w:t xml:space="preserve">. 1 </w:t>
      </w:r>
      <w:r w:rsidRPr="00A84C3C">
        <w:rPr>
          <w:rFonts w:ascii="Book Antiqua" w:hAnsi="Book Antiqua"/>
        </w:rPr>
        <w:t xml:space="preserve">będzie podlegać waloryzacji; </w:t>
      </w:r>
      <w:r w:rsidRPr="00A84C3C">
        <w:rPr>
          <w:rFonts w:ascii="Book Antiqua" w:hAnsi="Book Antiqua"/>
          <w:lang w:eastAsia="zh-CN"/>
        </w:rPr>
        <w:t>zmiana w trakcie trwania umowy może być dokonana jednokrotnie przez każdą ze stron, przy czym zmiana nie dotyczy wynagrodzenia zapłaconego;</w:t>
      </w:r>
    </w:p>
    <w:p w14:paraId="125AFAD8" w14:textId="77777777" w:rsidR="007E705B" w:rsidRPr="00A84C3C"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rPr>
        <w:t xml:space="preserve">waloryzacja będzie się odbywać w oparciu o miesięczny wskaźnik ogółem cen towarów i usług konsumpcyjnych wyliczony jako </w:t>
      </w:r>
      <w:r w:rsidRPr="00A84C3C">
        <w:rPr>
          <w:rFonts w:ascii="Book Antiqua" w:hAnsi="Book Antiqua"/>
          <w:b/>
        </w:rPr>
        <w:t>różnica</w:t>
      </w:r>
      <w:r w:rsidRPr="00A84C3C">
        <w:rPr>
          <w:rFonts w:ascii="Book Antiqua" w:hAnsi="Book Antiqua"/>
        </w:rPr>
        <w:t xml:space="preserve"> między </w:t>
      </w:r>
      <w:r w:rsidRPr="00A84C3C">
        <w:rPr>
          <w:rFonts w:ascii="Book Antiqua" w:hAnsi="Book Antiqua"/>
          <w:b/>
        </w:rPr>
        <w:t>wartością wskaźnika z miesiąca poprzedzającego miesiąc złożenia wniosku</w:t>
      </w:r>
      <w:r w:rsidRPr="00A84C3C">
        <w:rPr>
          <w:rFonts w:ascii="Book Antiqua" w:hAnsi="Book Antiqua"/>
        </w:rPr>
        <w:t xml:space="preserve">, o którym mowa w pkt 7, </w:t>
      </w:r>
      <w:r w:rsidRPr="00A84C3C">
        <w:rPr>
          <w:rFonts w:ascii="Book Antiqua" w:hAnsi="Book Antiqua"/>
          <w:b/>
        </w:rPr>
        <w:t>oraz wartością wskaźnika z miesiąca w którym złożona została oferta</w:t>
      </w:r>
      <w:r w:rsidRPr="00A84C3C">
        <w:rPr>
          <w:rFonts w:ascii="Book Antiqua" w:hAnsi="Book Antiqua"/>
        </w:rPr>
        <w:t xml:space="preserve">, </w:t>
      </w:r>
      <w:r w:rsidR="00F17049">
        <w:rPr>
          <w:rFonts w:ascii="Book Antiqua" w:hAnsi="Book Antiqua"/>
        </w:rPr>
        <w:t xml:space="preserve">ogłaszanego </w:t>
      </w:r>
      <w:r w:rsidRPr="00A84C3C">
        <w:rPr>
          <w:rFonts w:ascii="Book Antiqua" w:hAnsi="Book Antiqua"/>
        </w:rPr>
        <w:t>przez Prezesa Głównego Urzędu Statystycznego (GUS) w Biuletynie Statystycznym GUS (</w:t>
      </w:r>
      <w:r w:rsidR="00F17049">
        <w:rPr>
          <w:rFonts w:ascii="Book Antiqua" w:hAnsi="Book Antiqua"/>
        </w:rPr>
        <w:t xml:space="preserve">wysokość </w:t>
      </w:r>
      <w:r w:rsidRPr="00A84C3C">
        <w:rPr>
          <w:rFonts w:ascii="Book Antiqua" w:hAnsi="Book Antiqua"/>
        </w:rPr>
        <w:t>wskaźnika w porównaniu z analogicznym miesiącem poprzedniego roku);</w:t>
      </w:r>
    </w:p>
    <w:p w14:paraId="4755DF99" w14:textId="77777777" w:rsidR="007E705B" w:rsidRPr="00A84C3C"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b/>
        </w:rPr>
        <w:t>podwyższenie wynagrodzenia</w:t>
      </w:r>
      <w:r w:rsidRPr="00A84C3C">
        <w:rPr>
          <w:rFonts w:ascii="Book Antiqua" w:hAnsi="Book Antiqua"/>
        </w:rPr>
        <w:t xml:space="preserve"> Wykonawcy nastąpi na wniosek Wykonawcy,</w:t>
      </w:r>
      <w:r w:rsidR="00093274">
        <w:rPr>
          <w:rFonts w:ascii="Book Antiqua" w:hAnsi="Book Antiqua"/>
        </w:rPr>
        <w:br/>
      </w:r>
      <w:r w:rsidRPr="00A84C3C">
        <w:rPr>
          <w:rFonts w:ascii="Book Antiqua" w:hAnsi="Book Antiqua"/>
        </w:rPr>
        <w:t>o którym mowa w pkt 7 w przypadku, gdy różnica między wartością wskaźników,</w:t>
      </w:r>
      <w:r w:rsidR="00093274">
        <w:rPr>
          <w:rFonts w:ascii="Book Antiqua" w:hAnsi="Book Antiqua"/>
        </w:rPr>
        <w:br/>
      </w:r>
      <w:r w:rsidRPr="00A84C3C">
        <w:rPr>
          <w:rFonts w:ascii="Book Antiqua" w:hAnsi="Book Antiqua"/>
        </w:rPr>
        <w:t xml:space="preserve">o których mowa w pkt 2, będzie większa od 5%; </w:t>
      </w:r>
    </w:p>
    <w:p w14:paraId="446FD416" w14:textId="77777777" w:rsidR="007E705B" w:rsidRPr="009C16D5"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b/>
        </w:rPr>
        <w:t>obniżenie wynagrodzenia</w:t>
      </w:r>
      <w:r w:rsidRPr="00A84C3C">
        <w:rPr>
          <w:rFonts w:ascii="Book Antiqua" w:hAnsi="Book Antiqua"/>
        </w:rPr>
        <w:t xml:space="preserve"> Wykonawcy nastąpi na wniosek Zamawiającego,</w:t>
      </w:r>
      <w:r w:rsidR="00093274">
        <w:rPr>
          <w:rFonts w:ascii="Book Antiqua" w:hAnsi="Book Antiqua"/>
        </w:rPr>
        <w:br/>
      </w:r>
      <w:r w:rsidRPr="00A84C3C">
        <w:rPr>
          <w:rFonts w:ascii="Book Antiqua" w:hAnsi="Book Antiqua"/>
        </w:rPr>
        <w:t xml:space="preserve">o którym mowa w pkt 7 w przypadku, gdy wskaźnik, o którym mowa w pkt 2, spadnie </w:t>
      </w:r>
      <w:r w:rsidRPr="009C16D5">
        <w:rPr>
          <w:rFonts w:ascii="Book Antiqua" w:hAnsi="Book Antiqua"/>
        </w:rPr>
        <w:t xml:space="preserve">o więcej niż 5%; </w:t>
      </w:r>
    </w:p>
    <w:p w14:paraId="1128323A" w14:textId="77777777" w:rsidR="007E705B" w:rsidRPr="00D67305" w:rsidRDefault="00F17049" w:rsidP="00680A04">
      <w:pPr>
        <w:pStyle w:val="Default"/>
        <w:numPr>
          <w:ilvl w:val="0"/>
          <w:numId w:val="36"/>
        </w:numPr>
        <w:spacing w:after="120"/>
        <w:ind w:left="568" w:hanging="284"/>
        <w:jc w:val="both"/>
        <w:rPr>
          <w:rFonts w:ascii="Book Antiqua" w:hAnsi="Book Antiqua"/>
        </w:rPr>
      </w:pPr>
      <w:r w:rsidRPr="009C16D5">
        <w:rPr>
          <w:rFonts w:ascii="Book Antiqua" w:hAnsi="Book Antiqua"/>
        </w:rPr>
        <w:t xml:space="preserve">na </w:t>
      </w:r>
      <w:r w:rsidRPr="00DD1B27">
        <w:rPr>
          <w:rFonts w:ascii="Book Antiqua" w:hAnsi="Book Antiqua"/>
        </w:rPr>
        <w:t xml:space="preserve">podstawie zwaloryzowanego wynagrodzenia, o którym mowa w § 7 ust. 1 oraz ilości </w:t>
      </w:r>
      <w:r w:rsidR="0048484F" w:rsidRPr="00DD1B27">
        <w:rPr>
          <w:rFonts w:ascii="Book Antiqua" w:hAnsi="Book Antiqua"/>
        </w:rPr>
        <w:t>roboczo-</w:t>
      </w:r>
      <w:r w:rsidR="008610F9" w:rsidRPr="00DD1B27">
        <w:rPr>
          <w:rFonts w:ascii="Book Antiqua" w:hAnsi="Book Antiqua"/>
        </w:rPr>
        <w:t>godzin pozostałych do zrealizowania umowy (od dnia dokonania waloryzacji do dnia</w:t>
      </w:r>
      <w:r w:rsidR="008610F9" w:rsidRPr="009C16D5">
        <w:rPr>
          <w:rFonts w:ascii="Book Antiqua" w:hAnsi="Book Antiqua"/>
        </w:rPr>
        <w:t xml:space="preserve"> upływu zakończenia </w:t>
      </w:r>
      <w:r w:rsidRPr="009C16D5">
        <w:rPr>
          <w:rFonts w:ascii="Book Antiqua" w:hAnsi="Book Antiqua"/>
        </w:rPr>
        <w:t>umowy</w:t>
      </w:r>
      <w:r w:rsidR="008610F9" w:rsidRPr="009C16D5">
        <w:rPr>
          <w:rFonts w:ascii="Book Antiqua" w:hAnsi="Book Antiqua"/>
        </w:rPr>
        <w:t>) -</w:t>
      </w:r>
      <w:r w:rsidRPr="009C16D5">
        <w:rPr>
          <w:rFonts w:ascii="Book Antiqua" w:hAnsi="Book Antiqua"/>
        </w:rPr>
        <w:t xml:space="preserve"> zostanie odpowiednio zwiększone wynagrodzenie wskazane w § 7 ust. 3, </w:t>
      </w:r>
      <w:r w:rsidR="007E705B" w:rsidRPr="009C16D5">
        <w:rPr>
          <w:rFonts w:ascii="Book Antiqua" w:hAnsi="Book Antiqua"/>
        </w:rPr>
        <w:t xml:space="preserve">maksymalna wartość zmiany wynagrodzenia nie może przekroczyć 7% łącznego wynagrodzenia brutto, o którym mowa w § </w:t>
      </w:r>
      <w:r w:rsidR="00093274" w:rsidRPr="009C16D5">
        <w:rPr>
          <w:rFonts w:ascii="Book Antiqua" w:hAnsi="Book Antiqua"/>
        </w:rPr>
        <w:t>7</w:t>
      </w:r>
      <w:r w:rsidR="0048484F">
        <w:rPr>
          <w:rFonts w:ascii="Book Antiqua" w:hAnsi="Book Antiqua"/>
        </w:rPr>
        <w:t xml:space="preserve"> </w:t>
      </w:r>
      <w:r w:rsidR="00093274" w:rsidRPr="00D67305">
        <w:rPr>
          <w:rFonts w:ascii="Book Antiqua" w:hAnsi="Book Antiqua"/>
        </w:rPr>
        <w:t>ust. 3</w:t>
      </w:r>
      <w:r w:rsidR="007E705B" w:rsidRPr="00D67305">
        <w:rPr>
          <w:rFonts w:ascii="Book Antiqua" w:hAnsi="Book Antiqua"/>
        </w:rPr>
        <w:t xml:space="preserve">; </w:t>
      </w:r>
    </w:p>
    <w:p w14:paraId="4E1B9391" w14:textId="77777777" w:rsidR="007E705B" w:rsidRPr="00D67305" w:rsidRDefault="008610F9" w:rsidP="00680A04">
      <w:pPr>
        <w:pStyle w:val="Default"/>
        <w:numPr>
          <w:ilvl w:val="0"/>
          <w:numId w:val="36"/>
        </w:numPr>
        <w:spacing w:after="120"/>
        <w:ind w:left="568" w:hanging="284"/>
        <w:jc w:val="both"/>
        <w:rPr>
          <w:rFonts w:ascii="Book Antiqua" w:hAnsi="Book Antiqua"/>
        </w:rPr>
      </w:pPr>
      <w:r w:rsidRPr="00D67305">
        <w:rPr>
          <w:rFonts w:ascii="Book Antiqua" w:hAnsi="Book Antiqua"/>
        </w:rPr>
        <w:t>z</w:t>
      </w:r>
      <w:r w:rsidR="007E705B" w:rsidRPr="00D67305">
        <w:rPr>
          <w:rFonts w:ascii="Book Antiqua" w:hAnsi="Book Antiqua"/>
        </w:rPr>
        <w:t xml:space="preserve">miany wynagrodzenia </w:t>
      </w:r>
      <w:r w:rsidRPr="00D67305">
        <w:rPr>
          <w:rFonts w:ascii="Book Antiqua" w:hAnsi="Book Antiqua"/>
        </w:rPr>
        <w:t xml:space="preserve">można dokonać najwcześniej </w:t>
      </w:r>
      <w:r w:rsidR="007E705B" w:rsidRPr="00D67305">
        <w:rPr>
          <w:rFonts w:ascii="Book Antiqua" w:hAnsi="Book Antiqua"/>
        </w:rPr>
        <w:t xml:space="preserve">po upływie 6 miesięcy od rozpoczęcia świadczenia usług; </w:t>
      </w:r>
    </w:p>
    <w:p w14:paraId="12F8F9DF" w14:textId="77777777" w:rsidR="007E705B" w:rsidRPr="00A84C3C"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rPr>
        <w:t xml:space="preserve">z wnioskiem o zmianę wynagrodzenia może wystąpić każda ze Stron; wniosek wymaga wyczerpującego uzasadnienia prawnego i faktycznego; </w:t>
      </w:r>
    </w:p>
    <w:p w14:paraId="74968B78" w14:textId="77777777" w:rsidR="007E705B" w:rsidRPr="00A84C3C"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lang w:eastAsia="zh-CN"/>
        </w:rPr>
        <w:t>do zmiany wynagrodz</w:t>
      </w:r>
      <w:r w:rsidR="0048484F">
        <w:rPr>
          <w:rFonts w:ascii="Book Antiqua" w:hAnsi="Book Antiqua"/>
          <w:lang w:eastAsia="zh-CN"/>
        </w:rPr>
        <w:t xml:space="preserve">enia nie przyjmuje się </w:t>
      </w:r>
      <w:r w:rsidR="0048484F" w:rsidRPr="00DD1B27">
        <w:rPr>
          <w:rFonts w:ascii="Book Antiqua" w:hAnsi="Book Antiqua"/>
          <w:lang w:eastAsia="zh-CN"/>
        </w:rPr>
        <w:t>zysku W</w:t>
      </w:r>
      <w:r w:rsidRPr="00DD1B27">
        <w:rPr>
          <w:rFonts w:ascii="Book Antiqua" w:hAnsi="Book Antiqua"/>
          <w:lang w:eastAsia="zh-CN"/>
        </w:rPr>
        <w:t>y</w:t>
      </w:r>
      <w:r w:rsidRPr="00A84C3C">
        <w:rPr>
          <w:rFonts w:ascii="Book Antiqua" w:hAnsi="Book Antiqua"/>
          <w:lang w:eastAsia="zh-CN"/>
        </w:rPr>
        <w:t>konawcy;</w:t>
      </w:r>
    </w:p>
    <w:p w14:paraId="4E7161EB" w14:textId="77777777" w:rsidR="008F303E" w:rsidRDefault="007E705B" w:rsidP="00680A04">
      <w:pPr>
        <w:pStyle w:val="Default"/>
        <w:numPr>
          <w:ilvl w:val="0"/>
          <w:numId w:val="36"/>
        </w:numPr>
        <w:spacing w:after="120"/>
        <w:ind w:left="568" w:hanging="284"/>
        <w:jc w:val="both"/>
        <w:rPr>
          <w:rFonts w:ascii="Book Antiqua" w:hAnsi="Book Antiqua"/>
        </w:rPr>
      </w:pPr>
      <w:r w:rsidRPr="00A84C3C">
        <w:rPr>
          <w:rFonts w:ascii="Book Antiqua" w:hAnsi="Book Antiqua"/>
        </w:rPr>
        <w:t xml:space="preserve">w terminie 14 dni od dnia przekazania wniosku o zmianę wynagrodzenia, Strona, która otrzymała wniosek, przekaże drugiej Stronie informację o akceptacji wniosku wskazując kwotę, o którą wynagrodzenie ulegnie zmianie oraz miesiąc od którego nastąpi zmiana wynagrodzenia lub w przypadku błędów albo niedostatecznego uzasadnienia zażąda korekty lub uzupełnienia wniosku. </w:t>
      </w:r>
    </w:p>
    <w:p w14:paraId="6EC660CA" w14:textId="77777777" w:rsidR="007E705B" w:rsidRPr="008F303E" w:rsidRDefault="007E705B" w:rsidP="008F303E">
      <w:pPr>
        <w:pStyle w:val="Default"/>
        <w:numPr>
          <w:ilvl w:val="0"/>
          <w:numId w:val="35"/>
        </w:numPr>
        <w:ind w:left="284" w:hanging="284"/>
        <w:jc w:val="both"/>
        <w:rPr>
          <w:rFonts w:ascii="Book Antiqua" w:hAnsi="Book Antiqua"/>
        </w:rPr>
      </w:pPr>
      <w:r w:rsidRPr="008F303E">
        <w:rPr>
          <w:rFonts w:ascii="Book Antiqua" w:hAnsi="Book Antiqua"/>
        </w:rPr>
        <w:t>Wykonawca, którego wynagrodzenie zostało zmienione zgodnie z postanowieniami ust. 1–2, zobowiązany jest do zmiany wynagrodzenia przysługującego podwykonawcy</w:t>
      </w:r>
      <w:r w:rsidR="008F303E">
        <w:rPr>
          <w:rFonts w:ascii="Book Antiqua" w:hAnsi="Book Antiqua"/>
        </w:rPr>
        <w:t>.</w:t>
      </w:r>
    </w:p>
    <w:p w14:paraId="1D9C64AF" w14:textId="1B2298DE" w:rsidR="00F6301A" w:rsidRPr="00F6301A" w:rsidRDefault="00F6301A" w:rsidP="00BB52E1">
      <w:pPr>
        <w:rPr>
          <w:rFonts w:ascii="Book Antiqua" w:hAnsi="Book Antiqua"/>
          <w:b/>
          <w:sz w:val="24"/>
          <w:szCs w:val="24"/>
          <w:highlight w:val="yellow"/>
        </w:rPr>
      </w:pPr>
    </w:p>
    <w:p w14:paraId="42EF514B" w14:textId="29349FA8" w:rsidR="005E091B" w:rsidRPr="007F12F3" w:rsidRDefault="0070513A" w:rsidP="005E091B">
      <w:pPr>
        <w:jc w:val="center"/>
        <w:rPr>
          <w:rFonts w:ascii="Book Antiqua" w:hAnsi="Book Antiqua"/>
          <w:b/>
          <w:sz w:val="24"/>
          <w:szCs w:val="24"/>
        </w:rPr>
      </w:pPr>
      <w:r w:rsidRPr="007F12F3">
        <w:rPr>
          <w:rFonts w:ascii="Book Antiqua" w:hAnsi="Book Antiqua"/>
          <w:b/>
          <w:sz w:val="24"/>
          <w:szCs w:val="24"/>
        </w:rPr>
        <w:t>§ 1</w:t>
      </w:r>
      <w:r w:rsidR="00BB52E1">
        <w:rPr>
          <w:rFonts w:ascii="Book Antiqua" w:hAnsi="Book Antiqua"/>
          <w:b/>
          <w:sz w:val="24"/>
          <w:szCs w:val="24"/>
        </w:rPr>
        <w:t>5</w:t>
      </w:r>
    </w:p>
    <w:p w14:paraId="720E8A9A" w14:textId="77777777" w:rsidR="005E091B" w:rsidRPr="00A84C3C" w:rsidRDefault="005E091B" w:rsidP="005E091B">
      <w:pPr>
        <w:jc w:val="center"/>
        <w:rPr>
          <w:rFonts w:ascii="Book Antiqua" w:hAnsi="Book Antiqua"/>
          <w:b/>
          <w:sz w:val="24"/>
          <w:szCs w:val="24"/>
        </w:rPr>
      </w:pPr>
      <w:r w:rsidRPr="00A84C3C">
        <w:rPr>
          <w:rFonts w:ascii="Book Antiqua" w:hAnsi="Book Antiqua"/>
          <w:b/>
          <w:sz w:val="24"/>
          <w:szCs w:val="24"/>
        </w:rPr>
        <w:t>Postanowienia końcowe</w:t>
      </w:r>
    </w:p>
    <w:p w14:paraId="32E8266A" w14:textId="77777777" w:rsidR="00DD6FFE" w:rsidRPr="007E705B" w:rsidRDefault="00AA05B4" w:rsidP="00CF3812">
      <w:pPr>
        <w:pStyle w:val="Akapitzlist"/>
        <w:numPr>
          <w:ilvl w:val="0"/>
          <w:numId w:val="21"/>
        </w:numPr>
        <w:jc w:val="both"/>
        <w:rPr>
          <w:rFonts w:ascii="Book Antiqua" w:hAnsi="Book Antiqua"/>
          <w:sz w:val="24"/>
        </w:rPr>
      </w:pPr>
      <w:r w:rsidRPr="00A84C3C">
        <w:rPr>
          <w:rFonts w:ascii="Book Antiqua" w:hAnsi="Book Antiqua"/>
          <w:sz w:val="24"/>
        </w:rPr>
        <w:t>Wykonawca zobowiązany jest do niezwłocznego informowania Zamawiającego</w:t>
      </w:r>
      <w:r w:rsidR="00DD6FFE" w:rsidRPr="00A84C3C">
        <w:rPr>
          <w:rFonts w:ascii="Book Antiqua" w:hAnsi="Book Antiqua"/>
          <w:sz w:val="24"/>
        </w:rPr>
        <w:br/>
      </w:r>
      <w:r w:rsidRPr="00A84C3C">
        <w:rPr>
          <w:rFonts w:ascii="Book Antiqua" w:hAnsi="Book Antiqua"/>
          <w:sz w:val="24"/>
        </w:rPr>
        <w:t>o wszelkich okolicznościach mogących mieć wpływ na prawidłową</w:t>
      </w:r>
      <w:r w:rsidRPr="007E705B">
        <w:rPr>
          <w:rFonts w:ascii="Book Antiqua" w:hAnsi="Book Antiqua"/>
          <w:sz w:val="24"/>
        </w:rPr>
        <w:t xml:space="preserve"> realizację niniejszej umowy. </w:t>
      </w:r>
    </w:p>
    <w:p w14:paraId="0F167CB7" w14:textId="77777777" w:rsidR="00DD6FFE" w:rsidRPr="007E705B" w:rsidRDefault="00702A28" w:rsidP="00CF3812">
      <w:pPr>
        <w:pStyle w:val="Akapitzlist"/>
        <w:numPr>
          <w:ilvl w:val="0"/>
          <w:numId w:val="21"/>
        </w:numPr>
        <w:jc w:val="both"/>
        <w:rPr>
          <w:rFonts w:ascii="Book Antiqua" w:hAnsi="Book Antiqua"/>
          <w:sz w:val="24"/>
        </w:rPr>
      </w:pPr>
      <w:r w:rsidRPr="007E705B">
        <w:rPr>
          <w:rFonts w:ascii="Book Antiqua" w:hAnsi="Book Antiqua"/>
          <w:sz w:val="24"/>
        </w:rPr>
        <w:t>Strony umowy zawrą odrębną umowę w zakresie dotyczącym przetwarzania przez Wykonawcę danych osobowych.</w:t>
      </w:r>
    </w:p>
    <w:p w14:paraId="6CBB218A" w14:textId="77777777" w:rsidR="00DD6FFE" w:rsidRPr="007E705B" w:rsidRDefault="005E091B" w:rsidP="00CF3812">
      <w:pPr>
        <w:pStyle w:val="Akapitzlist"/>
        <w:numPr>
          <w:ilvl w:val="0"/>
          <w:numId w:val="21"/>
        </w:numPr>
        <w:jc w:val="both"/>
        <w:rPr>
          <w:rFonts w:ascii="Book Antiqua" w:hAnsi="Book Antiqua"/>
          <w:sz w:val="24"/>
        </w:rPr>
      </w:pPr>
      <w:r w:rsidRPr="007E705B">
        <w:rPr>
          <w:rFonts w:ascii="Book Antiqua" w:hAnsi="Book Antiqua"/>
          <w:sz w:val="24"/>
        </w:rPr>
        <w:lastRenderedPageBreak/>
        <w:t xml:space="preserve">Wszelkie zmiany niniejszej Umowy wymagają formy pisemnej pod rygorem     nieważności. </w:t>
      </w:r>
    </w:p>
    <w:p w14:paraId="620299A6" w14:textId="77777777" w:rsidR="00DD6FFE" w:rsidRPr="007E705B" w:rsidRDefault="005E091B" w:rsidP="00CF3812">
      <w:pPr>
        <w:pStyle w:val="Akapitzlist"/>
        <w:numPr>
          <w:ilvl w:val="0"/>
          <w:numId w:val="21"/>
        </w:numPr>
        <w:jc w:val="both"/>
        <w:rPr>
          <w:rFonts w:ascii="Book Antiqua" w:hAnsi="Book Antiqua"/>
          <w:sz w:val="24"/>
        </w:rPr>
      </w:pPr>
      <w:r w:rsidRPr="007E705B">
        <w:rPr>
          <w:rFonts w:ascii="Book Antiqua" w:hAnsi="Book Antiqua"/>
          <w:sz w:val="24"/>
        </w:rPr>
        <w:t>W sprawach nieuregulowanych w niniejszej Umowie mają zastosowanie przepisy kodeksu cywilnego</w:t>
      </w:r>
      <w:r w:rsidR="00665A82" w:rsidRPr="007E705B">
        <w:rPr>
          <w:rFonts w:ascii="Book Antiqua" w:hAnsi="Book Antiqua"/>
          <w:sz w:val="24"/>
        </w:rPr>
        <w:t xml:space="preserve">, przepisy ustawy o ochronie mienia i osób </w:t>
      </w:r>
      <w:r w:rsidRPr="007E705B">
        <w:rPr>
          <w:rFonts w:ascii="Book Antiqua" w:hAnsi="Book Antiqua"/>
          <w:sz w:val="24"/>
        </w:rPr>
        <w:t>oraz us</w:t>
      </w:r>
      <w:r w:rsidR="00665A82" w:rsidRPr="007E705B">
        <w:rPr>
          <w:rFonts w:ascii="Book Antiqua" w:hAnsi="Book Antiqua"/>
          <w:sz w:val="24"/>
        </w:rPr>
        <w:t xml:space="preserve">tawy Prawo zamówień publicznych, a także przepisy wskazane w § 5 ust. </w:t>
      </w:r>
      <w:r w:rsidR="007F12F3">
        <w:rPr>
          <w:sz w:val="24"/>
        </w:rPr>
        <w:t>3</w:t>
      </w:r>
      <w:r w:rsidR="0039024E" w:rsidRPr="007E705B">
        <w:rPr>
          <w:rFonts w:ascii="Book Antiqua" w:hAnsi="Book Antiqua"/>
          <w:sz w:val="24"/>
        </w:rPr>
        <w:t xml:space="preserve"> </w:t>
      </w:r>
      <w:r w:rsidR="00665A82" w:rsidRPr="007E705B">
        <w:rPr>
          <w:rFonts w:ascii="Book Antiqua" w:hAnsi="Book Antiqua"/>
          <w:sz w:val="24"/>
        </w:rPr>
        <w:t>szczegółowego opisu przedmiotu zamówienia.</w:t>
      </w:r>
    </w:p>
    <w:p w14:paraId="18CD7283" w14:textId="77777777" w:rsidR="00DD6FFE" w:rsidRPr="007E705B" w:rsidRDefault="005E091B" w:rsidP="00CF3812">
      <w:pPr>
        <w:pStyle w:val="Akapitzlist"/>
        <w:numPr>
          <w:ilvl w:val="0"/>
          <w:numId w:val="21"/>
        </w:numPr>
        <w:jc w:val="both"/>
        <w:rPr>
          <w:rFonts w:ascii="Book Antiqua" w:hAnsi="Book Antiqua"/>
          <w:sz w:val="24"/>
        </w:rPr>
      </w:pPr>
      <w:r w:rsidRPr="007E705B">
        <w:rPr>
          <w:rFonts w:ascii="Book Antiqua" w:hAnsi="Book Antiqua"/>
          <w:sz w:val="24"/>
        </w:rPr>
        <w:t>Kwestie sporne mogące wynikać z realizacji niniejszej Umowy rozstrzygane będą przez sąd</w:t>
      </w:r>
      <w:r w:rsidR="00AA05B4" w:rsidRPr="007E705B">
        <w:rPr>
          <w:rFonts w:ascii="Book Antiqua" w:hAnsi="Book Antiqua"/>
          <w:sz w:val="24"/>
        </w:rPr>
        <w:t xml:space="preserve"> miejscowo</w:t>
      </w:r>
      <w:r w:rsidRPr="007E705B">
        <w:rPr>
          <w:rFonts w:ascii="Book Antiqua" w:hAnsi="Book Antiqua"/>
          <w:sz w:val="24"/>
        </w:rPr>
        <w:t xml:space="preserve"> właściwy dla siedziby Zamawiającego.</w:t>
      </w:r>
    </w:p>
    <w:p w14:paraId="1CAED313" w14:textId="77777777" w:rsidR="005E091B" w:rsidRPr="007E705B" w:rsidRDefault="005E091B" w:rsidP="00CF3812">
      <w:pPr>
        <w:pStyle w:val="Akapitzlist"/>
        <w:numPr>
          <w:ilvl w:val="0"/>
          <w:numId w:val="21"/>
        </w:numPr>
        <w:jc w:val="both"/>
        <w:rPr>
          <w:rFonts w:ascii="Book Antiqua" w:hAnsi="Book Antiqua"/>
          <w:sz w:val="24"/>
        </w:rPr>
      </w:pPr>
      <w:r w:rsidRPr="007E705B">
        <w:rPr>
          <w:rFonts w:ascii="Book Antiqua" w:hAnsi="Book Antiqua"/>
          <w:sz w:val="24"/>
        </w:rPr>
        <w:t>Umowę sporządzono w trzech jednobrzmiących egzemplarzach, jeden egzemplarz dla Wykonawcy, dwa egzemplarze dla Zamawiającego.</w:t>
      </w:r>
    </w:p>
    <w:p w14:paraId="79E43E50" w14:textId="77777777" w:rsidR="00407F5D" w:rsidRPr="007E705B" w:rsidRDefault="00407F5D" w:rsidP="00B63751">
      <w:pPr>
        <w:pStyle w:val="Tekstpodstawowy"/>
        <w:tabs>
          <w:tab w:val="left" w:pos="284"/>
        </w:tabs>
        <w:ind w:left="426"/>
        <w:rPr>
          <w:rFonts w:ascii="Book Antiqua" w:hAnsi="Book Antiqua"/>
          <w:b/>
          <w:bCs/>
          <w:szCs w:val="24"/>
        </w:rPr>
      </w:pPr>
    </w:p>
    <w:p w14:paraId="44378F07" w14:textId="0FD057F6" w:rsidR="00DC2000" w:rsidRPr="007E705B" w:rsidRDefault="0070513A" w:rsidP="00DD6FFE">
      <w:pPr>
        <w:pStyle w:val="Tekstpodstawowy"/>
        <w:tabs>
          <w:tab w:val="left" w:pos="284"/>
        </w:tabs>
        <w:jc w:val="center"/>
        <w:rPr>
          <w:rFonts w:ascii="Book Antiqua" w:hAnsi="Book Antiqua"/>
          <w:b/>
          <w:bCs/>
          <w:szCs w:val="24"/>
        </w:rPr>
      </w:pPr>
      <w:r w:rsidRPr="007E705B">
        <w:rPr>
          <w:rFonts w:ascii="Book Antiqua" w:hAnsi="Book Antiqua"/>
          <w:b/>
          <w:szCs w:val="24"/>
        </w:rPr>
        <w:t>§</w:t>
      </w:r>
      <w:r w:rsidR="00DD6FFE" w:rsidRPr="007E705B">
        <w:rPr>
          <w:rFonts w:ascii="Book Antiqua" w:hAnsi="Book Antiqua"/>
          <w:b/>
          <w:szCs w:val="24"/>
        </w:rPr>
        <w:t xml:space="preserve"> </w:t>
      </w:r>
      <w:r w:rsidRPr="007E705B">
        <w:rPr>
          <w:rFonts w:ascii="Book Antiqua" w:hAnsi="Book Antiqua"/>
          <w:b/>
          <w:szCs w:val="24"/>
        </w:rPr>
        <w:t>1</w:t>
      </w:r>
      <w:r w:rsidR="00BB52E1">
        <w:rPr>
          <w:rFonts w:ascii="Book Antiqua" w:hAnsi="Book Antiqua"/>
          <w:b/>
          <w:szCs w:val="24"/>
        </w:rPr>
        <w:t>6</w:t>
      </w:r>
    </w:p>
    <w:p w14:paraId="2276E513" w14:textId="77777777" w:rsidR="00DC2000" w:rsidRPr="007E705B" w:rsidRDefault="00DC2000" w:rsidP="00DD6FFE">
      <w:pPr>
        <w:widowControl w:val="0"/>
        <w:autoSpaceDE w:val="0"/>
        <w:autoSpaceDN w:val="0"/>
        <w:adjustRightInd w:val="0"/>
        <w:spacing w:after="60" w:line="288" w:lineRule="auto"/>
        <w:jc w:val="center"/>
        <w:rPr>
          <w:rFonts w:ascii="Book Antiqua" w:eastAsia="Lucida Sans Unicode" w:hAnsi="Book Antiqua"/>
          <w:b/>
          <w:iCs/>
          <w:sz w:val="24"/>
          <w:szCs w:val="24"/>
        </w:rPr>
      </w:pPr>
      <w:r w:rsidRPr="007E705B">
        <w:rPr>
          <w:rFonts w:ascii="Book Antiqua" w:eastAsia="Lucida Sans Unicode" w:hAnsi="Book Antiqua"/>
          <w:b/>
          <w:iCs/>
          <w:sz w:val="24"/>
          <w:szCs w:val="24"/>
        </w:rPr>
        <w:t>Ochrona danych osobowych</w:t>
      </w:r>
    </w:p>
    <w:p w14:paraId="463EC219" w14:textId="77777777" w:rsidR="00DC2000" w:rsidRPr="007E705B" w:rsidRDefault="00DC2000" w:rsidP="00DC2000">
      <w:pPr>
        <w:spacing w:after="60" w:line="288" w:lineRule="auto"/>
        <w:jc w:val="both"/>
        <w:rPr>
          <w:rFonts w:ascii="Book Antiqua" w:eastAsia="SimSun" w:hAnsi="Book Antiqua"/>
          <w:sz w:val="24"/>
          <w:szCs w:val="24"/>
          <w:lang w:bidi="hi-IN"/>
        </w:rPr>
      </w:pPr>
      <w:r w:rsidRPr="007E705B">
        <w:rPr>
          <w:rFonts w:ascii="Book Antiqua" w:eastAsia="SimSun" w:hAnsi="Book Antiqua"/>
          <w:sz w:val="24"/>
          <w:szCs w:val="24"/>
          <w:lang w:bidi="hi-IN"/>
        </w:rPr>
        <w:t>Zgodnie z art. 13 ust. 1 i 2 Rozporządzenia Parlamentu Europejskiego i Rady ( UE) 2016/679 z dnia 27 kwietnia 2016 r. w sprawie ochrony osób fizycznych w związku z przetwarzaniem danych osobowych i w sprawie swobodnego przepływu takich danych oraz uchylenia dyrektywy 95/46/WE (zwane dalej rozporządzeniem RODO) informuję, iż:</w:t>
      </w:r>
    </w:p>
    <w:p w14:paraId="70A91BC3" w14:textId="77777777" w:rsidR="00DC2000" w:rsidRPr="007E705B" w:rsidRDefault="00DC2000" w:rsidP="00CF3812">
      <w:pPr>
        <w:pStyle w:val="Akapitzlist"/>
        <w:numPr>
          <w:ilvl w:val="0"/>
          <w:numId w:val="22"/>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Administrator danych osobowych</w:t>
      </w:r>
    </w:p>
    <w:p w14:paraId="229AEA26" w14:textId="77777777" w:rsidR="00DC2000" w:rsidRPr="007E705B" w:rsidRDefault="00DC2000" w:rsidP="00DD6FFE">
      <w:pPr>
        <w:ind w:firstLine="360"/>
        <w:rPr>
          <w:rFonts w:ascii="Book Antiqua" w:eastAsia="Calibri" w:hAnsi="Book Antiqua"/>
          <w:sz w:val="24"/>
          <w:szCs w:val="24"/>
        </w:rPr>
      </w:pPr>
      <w:r w:rsidRPr="007E705B">
        <w:rPr>
          <w:rFonts w:ascii="Book Antiqua" w:eastAsia="Calibri" w:hAnsi="Book Antiqua"/>
          <w:sz w:val="24"/>
          <w:szCs w:val="24"/>
        </w:rPr>
        <w:t>Administratorem Pani/Pana danych osobowych jest:</w:t>
      </w:r>
    </w:p>
    <w:p w14:paraId="2C157345" w14:textId="77777777" w:rsidR="00DC2000" w:rsidRPr="007E705B" w:rsidRDefault="00DC2000" w:rsidP="00DD6FFE">
      <w:pPr>
        <w:ind w:firstLine="360"/>
        <w:rPr>
          <w:rFonts w:ascii="Book Antiqua" w:hAnsi="Book Antiqua"/>
          <w:b/>
          <w:sz w:val="24"/>
          <w:szCs w:val="24"/>
        </w:rPr>
      </w:pPr>
      <w:r w:rsidRPr="007E705B">
        <w:rPr>
          <w:rFonts w:ascii="Book Antiqua" w:hAnsi="Book Antiqua"/>
          <w:b/>
          <w:sz w:val="24"/>
          <w:szCs w:val="24"/>
        </w:rPr>
        <w:t>Sąd Okręgowy w Słupsku</w:t>
      </w:r>
    </w:p>
    <w:p w14:paraId="4DF3F223" w14:textId="77777777" w:rsidR="00DC2000" w:rsidRPr="007E705B" w:rsidRDefault="00DC2000" w:rsidP="00DD6FFE">
      <w:pPr>
        <w:ind w:firstLine="360"/>
        <w:rPr>
          <w:rFonts w:ascii="Book Antiqua" w:hAnsi="Book Antiqua"/>
          <w:b/>
          <w:sz w:val="24"/>
          <w:szCs w:val="24"/>
        </w:rPr>
      </w:pPr>
      <w:r w:rsidRPr="007E705B">
        <w:rPr>
          <w:rFonts w:ascii="Book Antiqua" w:hAnsi="Book Antiqua"/>
          <w:b/>
          <w:sz w:val="24"/>
          <w:szCs w:val="24"/>
        </w:rPr>
        <w:t>ul. Zamenhofa 7</w:t>
      </w:r>
    </w:p>
    <w:p w14:paraId="229CFAEA" w14:textId="77777777" w:rsidR="00DC2000" w:rsidRPr="007E705B" w:rsidRDefault="00DC2000" w:rsidP="00B95E94">
      <w:pPr>
        <w:ind w:firstLine="360"/>
        <w:rPr>
          <w:rFonts w:ascii="Book Antiqua" w:hAnsi="Book Antiqua"/>
          <w:b/>
          <w:sz w:val="24"/>
          <w:szCs w:val="24"/>
        </w:rPr>
      </w:pPr>
      <w:r w:rsidRPr="007E705B">
        <w:rPr>
          <w:rFonts w:ascii="Book Antiqua" w:hAnsi="Book Antiqua"/>
          <w:b/>
          <w:sz w:val="24"/>
          <w:szCs w:val="24"/>
        </w:rPr>
        <w:t>76-200 Słupsk</w:t>
      </w:r>
    </w:p>
    <w:p w14:paraId="7B52A072" w14:textId="77777777" w:rsidR="00B95E94" w:rsidRPr="007E705B" w:rsidRDefault="00B95E94" w:rsidP="00B95E94">
      <w:pPr>
        <w:spacing w:after="60" w:line="288" w:lineRule="auto"/>
        <w:jc w:val="both"/>
        <w:rPr>
          <w:rFonts w:ascii="Book Antiqua" w:eastAsia="SimSun" w:hAnsi="Book Antiqua"/>
          <w:sz w:val="24"/>
          <w:szCs w:val="24"/>
          <w:lang w:bidi="hi-IN"/>
        </w:rPr>
      </w:pPr>
    </w:p>
    <w:p w14:paraId="2BE23385" w14:textId="77777777" w:rsidR="00DC2000" w:rsidRPr="007E705B" w:rsidRDefault="00DC2000" w:rsidP="00B95E94">
      <w:pPr>
        <w:spacing w:after="60" w:line="288" w:lineRule="auto"/>
        <w:ind w:firstLine="360"/>
        <w:jc w:val="both"/>
        <w:rPr>
          <w:rFonts w:ascii="Book Antiqua" w:eastAsia="SimSun" w:hAnsi="Book Antiqua"/>
          <w:sz w:val="24"/>
          <w:szCs w:val="24"/>
          <w:lang w:bidi="hi-IN"/>
        </w:rPr>
      </w:pPr>
      <w:r w:rsidRPr="007E705B">
        <w:rPr>
          <w:rFonts w:ascii="Book Antiqua" w:eastAsia="SimSun" w:hAnsi="Book Antiqua"/>
          <w:sz w:val="24"/>
          <w:szCs w:val="24"/>
          <w:lang w:bidi="hi-IN"/>
        </w:rPr>
        <w:t>Z administratorem można się skontaktować:</w:t>
      </w:r>
    </w:p>
    <w:p w14:paraId="1FDF43C5" w14:textId="77777777" w:rsidR="00B95E94" w:rsidRPr="007E705B" w:rsidRDefault="00DC2000" w:rsidP="00CF3812">
      <w:pPr>
        <w:pStyle w:val="Akapitzlist"/>
        <w:numPr>
          <w:ilvl w:val="0"/>
          <w:numId w:val="23"/>
        </w:numPr>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 xml:space="preserve">listownie na adres: </w:t>
      </w:r>
      <w:r w:rsidRPr="007E705B">
        <w:rPr>
          <w:rFonts w:ascii="Book Antiqua" w:hAnsi="Book Antiqua"/>
          <w:b/>
          <w:sz w:val="24"/>
        </w:rPr>
        <w:t>Sąd Okręgowy w Słupsku, ul. Zamenhofa 7, 76-200 Słupsk</w:t>
      </w:r>
      <w:r w:rsidR="00B95E94" w:rsidRPr="007E705B">
        <w:rPr>
          <w:rFonts w:ascii="Book Antiqua" w:hAnsi="Book Antiqua"/>
          <w:b/>
          <w:sz w:val="24"/>
        </w:rPr>
        <w:t>,</w:t>
      </w:r>
    </w:p>
    <w:p w14:paraId="533796DC" w14:textId="77777777" w:rsidR="00B95E94" w:rsidRPr="007E705B" w:rsidRDefault="00DC2000" w:rsidP="00CF3812">
      <w:pPr>
        <w:pStyle w:val="Akapitzlist"/>
        <w:numPr>
          <w:ilvl w:val="0"/>
          <w:numId w:val="23"/>
        </w:numPr>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 xml:space="preserve">telefonicznie: </w:t>
      </w:r>
      <w:r w:rsidRPr="007E705B">
        <w:rPr>
          <w:rFonts w:ascii="Book Antiqua" w:hAnsi="Book Antiqua"/>
          <w:sz w:val="24"/>
          <w:shd w:val="clear" w:color="auto" w:fill="FAFAFA"/>
        </w:rPr>
        <w:t>(59) 842 20 41,</w:t>
      </w:r>
    </w:p>
    <w:p w14:paraId="16A35BE7" w14:textId="77777777" w:rsidR="00DC2000" w:rsidRPr="007E705B" w:rsidRDefault="00DC2000" w:rsidP="00CF3812">
      <w:pPr>
        <w:pStyle w:val="Akapitzlist"/>
        <w:numPr>
          <w:ilvl w:val="0"/>
          <w:numId w:val="23"/>
        </w:numPr>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 xml:space="preserve">przez email: </w:t>
      </w:r>
      <w:hyperlink r:id="rId9" w:tgtFrame="_blank" w:history="1">
        <w:r w:rsidRPr="007E705B">
          <w:rPr>
            <w:rStyle w:val="Hipercze"/>
            <w:rFonts w:ascii="Book Antiqua" w:hAnsi="Book Antiqua"/>
            <w:color w:val="auto"/>
            <w:sz w:val="24"/>
            <w:shd w:val="clear" w:color="auto" w:fill="FAFAFA"/>
          </w:rPr>
          <w:t>poczta@slupsk.so.gov.pl</w:t>
        </w:r>
      </w:hyperlink>
    </w:p>
    <w:p w14:paraId="14096890" w14:textId="77777777" w:rsidR="00DC2000" w:rsidRPr="007E705B" w:rsidRDefault="00DC2000" w:rsidP="00CF3812">
      <w:pPr>
        <w:pStyle w:val="Akapitzlist"/>
        <w:numPr>
          <w:ilvl w:val="0"/>
          <w:numId w:val="22"/>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 xml:space="preserve">Inspektor ochrony danych </w:t>
      </w:r>
    </w:p>
    <w:p w14:paraId="47FD2644" w14:textId="77777777" w:rsidR="00FC282D" w:rsidRPr="007E705B" w:rsidRDefault="00DC2000" w:rsidP="00FC282D">
      <w:pPr>
        <w:spacing w:after="60" w:line="288" w:lineRule="auto"/>
        <w:ind w:left="360"/>
        <w:jc w:val="both"/>
        <w:rPr>
          <w:rStyle w:val="Hipercze"/>
          <w:rFonts w:ascii="Book Antiqua" w:hAnsi="Book Antiqua"/>
          <w:color w:val="auto"/>
          <w:sz w:val="24"/>
          <w:szCs w:val="24"/>
        </w:rPr>
      </w:pPr>
      <w:r w:rsidRPr="007E705B">
        <w:rPr>
          <w:rFonts w:ascii="Book Antiqua" w:eastAsia="SimSun" w:hAnsi="Book Antiqua"/>
          <w:sz w:val="24"/>
          <w:szCs w:val="24"/>
          <w:lang w:bidi="hi-IN"/>
        </w:rPr>
        <w:t xml:space="preserve">Administrator wyznaczył Inspektora Ochrony Danych z którym można się kontaktować we wszystkich sprawach dotyczących przetwarzania danych osobowych oraz korzystania z praw związanych z przetwarzaniem danych. Z inspektorem można się kontaktować przez </w:t>
      </w:r>
      <w:hyperlink r:id="rId10" w:history="1">
        <w:r w:rsidRPr="007E705B">
          <w:rPr>
            <w:rStyle w:val="Hipercze"/>
            <w:rFonts w:ascii="Book Antiqua" w:hAnsi="Book Antiqua"/>
            <w:color w:val="auto"/>
            <w:sz w:val="24"/>
            <w:szCs w:val="24"/>
          </w:rPr>
          <w:t>iod@slupsk.so.gov.pl</w:t>
        </w:r>
      </w:hyperlink>
    </w:p>
    <w:p w14:paraId="55B1E342" w14:textId="77777777" w:rsidR="00DC2000" w:rsidRPr="007E705B" w:rsidRDefault="00DC2000" w:rsidP="00CF3812">
      <w:pPr>
        <w:pStyle w:val="Akapitzlist"/>
        <w:numPr>
          <w:ilvl w:val="0"/>
          <w:numId w:val="22"/>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Cele przetwarzania oraz podstawa prawna przetwarzania</w:t>
      </w:r>
    </w:p>
    <w:p w14:paraId="24682BAD" w14:textId="77777777" w:rsidR="004A221E" w:rsidRPr="007E705B" w:rsidRDefault="00DC2000" w:rsidP="004A221E">
      <w:pPr>
        <w:spacing w:after="60" w:line="288" w:lineRule="auto"/>
        <w:ind w:left="284" w:firstLine="76"/>
        <w:jc w:val="both"/>
        <w:rPr>
          <w:rFonts w:ascii="Book Antiqua" w:eastAsia="SimSun" w:hAnsi="Book Antiqua"/>
          <w:sz w:val="24"/>
          <w:szCs w:val="24"/>
          <w:lang w:bidi="hi-IN"/>
        </w:rPr>
      </w:pPr>
      <w:r w:rsidRPr="007E705B">
        <w:rPr>
          <w:rFonts w:ascii="Book Antiqua" w:eastAsia="SimSun" w:hAnsi="Book Antiqua"/>
          <w:sz w:val="24"/>
          <w:szCs w:val="24"/>
          <w:lang w:bidi="hi-IN"/>
        </w:rPr>
        <w:t>Pani/Pana dane są przetwarzane, w celu:</w:t>
      </w:r>
    </w:p>
    <w:p w14:paraId="4B605760" w14:textId="77777777" w:rsidR="004A221E" w:rsidRPr="007E705B" w:rsidRDefault="00DC2000" w:rsidP="00CF3812">
      <w:pPr>
        <w:pStyle w:val="Akapitzlist"/>
        <w:numPr>
          <w:ilvl w:val="0"/>
          <w:numId w:val="24"/>
        </w:numPr>
        <w:spacing w:after="60" w:line="288" w:lineRule="auto"/>
        <w:jc w:val="both"/>
        <w:rPr>
          <w:rFonts w:ascii="Book Antiqua" w:eastAsia="SimSun" w:hAnsi="Book Antiqua"/>
          <w:sz w:val="24"/>
          <w:lang w:bidi="hi-IN"/>
        </w:rPr>
      </w:pPr>
      <w:r w:rsidRPr="007E705B">
        <w:rPr>
          <w:rFonts w:ascii="Book Antiqua" w:eastAsia="MS Mincho" w:hAnsi="Book Antiqua"/>
          <w:sz w:val="24"/>
          <w:lang w:bidi="hi-IN"/>
        </w:rPr>
        <w:t>realizacji postępowania,</w:t>
      </w:r>
    </w:p>
    <w:p w14:paraId="4A04DB4F" w14:textId="77777777" w:rsidR="004A221E" w:rsidRPr="007E705B" w:rsidRDefault="00DC2000" w:rsidP="00CF3812">
      <w:pPr>
        <w:pStyle w:val="Akapitzlist"/>
        <w:numPr>
          <w:ilvl w:val="0"/>
          <w:numId w:val="24"/>
        </w:numPr>
        <w:spacing w:after="60" w:line="288" w:lineRule="auto"/>
        <w:jc w:val="both"/>
        <w:rPr>
          <w:rFonts w:ascii="Book Antiqua" w:eastAsia="SimSun" w:hAnsi="Book Antiqua"/>
          <w:sz w:val="24"/>
          <w:lang w:bidi="hi-IN"/>
        </w:rPr>
      </w:pPr>
      <w:r w:rsidRPr="007E705B">
        <w:rPr>
          <w:rFonts w:ascii="Book Antiqua" w:eastAsia="MS Mincho" w:hAnsi="Book Antiqua"/>
          <w:iCs/>
          <w:sz w:val="24"/>
          <w:lang w:bidi="hi-IN"/>
        </w:rPr>
        <w:t xml:space="preserve">realizacji zawartej umowy, </w:t>
      </w:r>
    </w:p>
    <w:p w14:paraId="375E52F2" w14:textId="77777777" w:rsidR="004A221E" w:rsidRPr="007E705B" w:rsidRDefault="00DC2000" w:rsidP="00CF3812">
      <w:pPr>
        <w:pStyle w:val="Akapitzlist"/>
        <w:numPr>
          <w:ilvl w:val="0"/>
          <w:numId w:val="24"/>
        </w:numPr>
        <w:spacing w:after="60" w:line="288" w:lineRule="auto"/>
        <w:jc w:val="both"/>
        <w:rPr>
          <w:rFonts w:ascii="Book Antiqua" w:eastAsia="SimSun" w:hAnsi="Book Antiqua"/>
          <w:sz w:val="24"/>
          <w:lang w:bidi="hi-IN"/>
        </w:rPr>
      </w:pPr>
      <w:r w:rsidRPr="007E705B">
        <w:rPr>
          <w:rFonts w:ascii="Book Antiqua" w:eastAsia="MS Mincho" w:hAnsi="Book Antiqua"/>
          <w:iCs/>
          <w:sz w:val="24"/>
          <w:lang w:bidi="hi-IN"/>
        </w:rPr>
        <w:t>prowadzenie korespondencji i wyjaśnień,</w:t>
      </w:r>
    </w:p>
    <w:p w14:paraId="38A0E14F" w14:textId="77777777" w:rsidR="00DC2000" w:rsidRPr="007E705B" w:rsidRDefault="00DC2000" w:rsidP="00CF3812">
      <w:pPr>
        <w:pStyle w:val="Akapitzlist"/>
        <w:numPr>
          <w:ilvl w:val="0"/>
          <w:numId w:val="24"/>
        </w:numPr>
        <w:spacing w:after="60" w:line="288" w:lineRule="auto"/>
        <w:jc w:val="both"/>
        <w:rPr>
          <w:rFonts w:ascii="Book Antiqua" w:eastAsia="SimSun" w:hAnsi="Book Antiqua"/>
          <w:sz w:val="24"/>
          <w:lang w:bidi="hi-IN"/>
        </w:rPr>
      </w:pPr>
      <w:r w:rsidRPr="007E705B">
        <w:rPr>
          <w:rFonts w:ascii="Book Antiqua" w:eastAsia="MS Mincho" w:hAnsi="Book Antiqua"/>
          <w:iCs/>
          <w:sz w:val="24"/>
          <w:lang w:bidi="hi-IN"/>
        </w:rPr>
        <w:t>archiwizacji sprawy.</w:t>
      </w:r>
    </w:p>
    <w:p w14:paraId="0EF073E9" w14:textId="77777777" w:rsidR="004A221E" w:rsidRPr="007E705B" w:rsidRDefault="00DC2000" w:rsidP="004A221E">
      <w:pPr>
        <w:spacing w:after="60" w:line="288" w:lineRule="auto"/>
        <w:ind w:left="360"/>
        <w:jc w:val="both"/>
        <w:rPr>
          <w:rFonts w:ascii="Book Antiqua" w:hAnsi="Book Antiqua"/>
          <w:b/>
          <w:sz w:val="24"/>
          <w:szCs w:val="24"/>
        </w:rPr>
      </w:pPr>
      <w:r w:rsidRPr="007E705B">
        <w:rPr>
          <w:rFonts w:ascii="Book Antiqua" w:eastAsia="SimSun" w:hAnsi="Book Antiqua"/>
          <w:sz w:val="24"/>
          <w:szCs w:val="24"/>
          <w:lang w:bidi="hi-IN"/>
        </w:rPr>
        <w:t xml:space="preserve">Podstawą prawną przetwarzania Pani/Pana danych osobowych jest art. 6 ust. 1 lit b) </w:t>
      </w:r>
      <w:r w:rsidR="00950717" w:rsidRPr="007E705B">
        <w:rPr>
          <w:rFonts w:ascii="Book Antiqua" w:hAnsi="Book Antiqua"/>
          <w:bCs/>
          <w:sz w:val="24"/>
          <w:szCs w:val="24"/>
          <w:lang w:bidi="hi-IN"/>
        </w:rPr>
        <w:t xml:space="preserve">RODO </w:t>
      </w:r>
      <w:r w:rsidRPr="007E705B">
        <w:rPr>
          <w:rFonts w:ascii="Book Antiqua" w:hAnsi="Book Antiqua"/>
          <w:bCs/>
          <w:sz w:val="24"/>
          <w:szCs w:val="24"/>
          <w:lang w:bidi="hi-IN"/>
        </w:rPr>
        <w:t xml:space="preserve">(tj. </w:t>
      </w:r>
      <w:r w:rsidRPr="007E705B">
        <w:rPr>
          <w:rFonts w:ascii="Book Antiqua" w:hAnsi="Book Antiqua"/>
          <w:b/>
          <w:bCs/>
          <w:sz w:val="24"/>
          <w:szCs w:val="24"/>
          <w:lang w:bidi="hi-IN"/>
        </w:rPr>
        <w:t>przetwarzanie jest niezbędne do wykonania umowy</w:t>
      </w:r>
      <w:r w:rsidRPr="007E705B">
        <w:rPr>
          <w:rFonts w:ascii="Book Antiqua" w:hAnsi="Book Antiqua"/>
          <w:bCs/>
          <w:sz w:val="24"/>
          <w:szCs w:val="24"/>
          <w:lang w:bidi="hi-IN"/>
        </w:rPr>
        <w:t xml:space="preserve">) oraz art. 6 ust. 1 lit. c) </w:t>
      </w:r>
      <w:r w:rsidRPr="007E705B">
        <w:rPr>
          <w:rFonts w:ascii="Book Antiqua" w:hAnsi="Book Antiqua"/>
          <w:bCs/>
          <w:sz w:val="24"/>
          <w:szCs w:val="24"/>
          <w:lang w:bidi="hi-IN"/>
        </w:rPr>
        <w:lastRenderedPageBreak/>
        <w:t xml:space="preserve">(tj. </w:t>
      </w:r>
      <w:r w:rsidRPr="007E705B">
        <w:rPr>
          <w:rFonts w:ascii="Book Antiqua" w:hAnsi="Book Antiqua"/>
          <w:b/>
          <w:sz w:val="24"/>
          <w:szCs w:val="24"/>
        </w:rPr>
        <w:t>przetwarzanie jest niezbędne do wypełnienia obowiązku prawnego ciążącego na administratorze)</w:t>
      </w:r>
      <w:r w:rsidR="004A221E" w:rsidRPr="007E705B">
        <w:rPr>
          <w:rFonts w:ascii="Book Antiqua" w:hAnsi="Book Antiqua"/>
          <w:b/>
          <w:sz w:val="24"/>
          <w:szCs w:val="24"/>
        </w:rPr>
        <w:t>.</w:t>
      </w:r>
    </w:p>
    <w:p w14:paraId="399B6DD0" w14:textId="77777777" w:rsidR="004A221E" w:rsidRPr="007E705B" w:rsidRDefault="00DC2000" w:rsidP="00CF3812">
      <w:pPr>
        <w:pStyle w:val="Akapitzlist"/>
        <w:numPr>
          <w:ilvl w:val="0"/>
          <w:numId w:val="22"/>
        </w:numPr>
        <w:spacing w:after="60" w:line="288" w:lineRule="auto"/>
        <w:jc w:val="both"/>
        <w:rPr>
          <w:rFonts w:ascii="Book Antiqua" w:hAnsi="Book Antiqua"/>
          <w:b/>
          <w:bCs/>
          <w:sz w:val="24"/>
          <w:lang w:bidi="hi-IN"/>
        </w:rPr>
      </w:pPr>
      <w:r w:rsidRPr="007E705B">
        <w:rPr>
          <w:rFonts w:ascii="Book Antiqua" w:eastAsia="SimSun" w:hAnsi="Book Antiqua"/>
          <w:b/>
          <w:sz w:val="24"/>
          <w:lang w:bidi="hi-IN"/>
        </w:rPr>
        <w:t xml:space="preserve">Okres przechowywania danych osobowych </w:t>
      </w:r>
    </w:p>
    <w:p w14:paraId="1AD098EF" w14:textId="77777777" w:rsidR="00D61990" w:rsidRPr="007E705B" w:rsidRDefault="00DC2000" w:rsidP="00D61990">
      <w:pPr>
        <w:pStyle w:val="Akapitzlist"/>
        <w:spacing w:after="60" w:line="288" w:lineRule="auto"/>
        <w:ind w:left="360"/>
        <w:jc w:val="both"/>
        <w:rPr>
          <w:rFonts w:ascii="Book Antiqua" w:eastAsia="SimSun" w:hAnsi="Book Antiqua"/>
          <w:sz w:val="24"/>
          <w:lang w:bidi="hi-IN"/>
        </w:rPr>
      </w:pPr>
      <w:r w:rsidRPr="007E705B">
        <w:rPr>
          <w:rFonts w:ascii="Book Antiqua" w:eastAsia="SimSun" w:hAnsi="Book Antiqua"/>
          <w:sz w:val="24"/>
          <w:lang w:bidi="hi-IN"/>
        </w:rPr>
        <w:t>Pani/Pana dane osobowe będą przetwarzane przez Administratora danych przez okres czasu trwania realizacji umowy oraz przez czas wynikający z przepisów nakładających na Administratora archiwizację dokumentacji. Okresy wskazane powyżej mogą zostać przedłużone do czasu upływu okresu przedawnienia ewentualnych roszczeń, jeśli przetwarzanie danych osobowych będzie niezbędne do dochodzenia lub obrony przed takimi roszczeniami lub jeżeli przetwarzanie jest niezbędne na podstawie innych przepisów prawa.</w:t>
      </w:r>
    </w:p>
    <w:p w14:paraId="4F87D088" w14:textId="77777777" w:rsidR="00D61990" w:rsidRPr="007E705B" w:rsidRDefault="00D61990" w:rsidP="00D61990">
      <w:pPr>
        <w:pStyle w:val="Akapitzlist"/>
        <w:spacing w:after="60" w:line="288" w:lineRule="auto"/>
        <w:ind w:left="360"/>
        <w:jc w:val="both"/>
        <w:rPr>
          <w:rFonts w:ascii="Book Antiqua" w:eastAsia="SimSun" w:hAnsi="Book Antiqua"/>
          <w:sz w:val="24"/>
          <w:lang w:bidi="hi-IN"/>
        </w:rPr>
      </w:pPr>
    </w:p>
    <w:p w14:paraId="2857C4BA" w14:textId="77777777" w:rsidR="00DC2000" w:rsidRPr="007E705B" w:rsidRDefault="00DC2000" w:rsidP="00CF3812">
      <w:pPr>
        <w:pStyle w:val="Akapitzlist"/>
        <w:numPr>
          <w:ilvl w:val="0"/>
          <w:numId w:val="25"/>
        </w:numPr>
        <w:spacing w:after="60" w:line="288" w:lineRule="auto"/>
        <w:jc w:val="both"/>
        <w:rPr>
          <w:rFonts w:ascii="Book Antiqua" w:hAnsi="Book Antiqua"/>
          <w:b/>
          <w:bCs/>
          <w:sz w:val="24"/>
          <w:lang w:bidi="hi-IN"/>
        </w:rPr>
      </w:pPr>
      <w:r w:rsidRPr="007E705B">
        <w:rPr>
          <w:rFonts w:ascii="Book Antiqua" w:eastAsia="SimSun" w:hAnsi="Book Antiqua"/>
          <w:b/>
          <w:sz w:val="24"/>
          <w:lang w:bidi="hi-IN"/>
        </w:rPr>
        <w:t xml:space="preserve">Odbiorcy danych </w:t>
      </w:r>
    </w:p>
    <w:p w14:paraId="4A22ECCF" w14:textId="77777777" w:rsidR="00D61990" w:rsidRPr="007E705B" w:rsidRDefault="00DC2000" w:rsidP="00D61990">
      <w:pPr>
        <w:spacing w:after="60" w:line="288" w:lineRule="auto"/>
        <w:ind w:left="360"/>
        <w:jc w:val="both"/>
        <w:rPr>
          <w:rFonts w:ascii="Book Antiqua" w:eastAsia="SimSun" w:hAnsi="Book Antiqua"/>
          <w:sz w:val="24"/>
          <w:szCs w:val="24"/>
          <w:lang w:bidi="hi-IN"/>
        </w:rPr>
      </w:pPr>
      <w:r w:rsidRPr="007E705B">
        <w:rPr>
          <w:rFonts w:ascii="Book Antiqua" w:eastAsia="SimSun" w:hAnsi="Book Antiqua"/>
          <w:sz w:val="24"/>
          <w:szCs w:val="24"/>
          <w:lang w:bidi="hi-IN"/>
        </w:rPr>
        <w:t>Administrator nie przewiduje przekazywania Pani/Pana danych osobowych podmiotom innym niż jest to wymagane na podstawie przepisów prawa (organy kontrolne).</w:t>
      </w:r>
    </w:p>
    <w:p w14:paraId="38E3A7DA" w14:textId="77777777" w:rsidR="00DC2000" w:rsidRPr="007E705B" w:rsidRDefault="00DC2000" w:rsidP="00CF3812">
      <w:pPr>
        <w:pStyle w:val="Akapitzlist"/>
        <w:numPr>
          <w:ilvl w:val="0"/>
          <w:numId w:val="25"/>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Przekazywanie</w:t>
      </w:r>
      <w:r w:rsidRPr="007E705B">
        <w:rPr>
          <w:rFonts w:ascii="Book Antiqua" w:eastAsia="SimSun" w:hAnsi="Book Antiqua"/>
          <w:sz w:val="24"/>
          <w:lang w:bidi="hi-IN"/>
        </w:rPr>
        <w:t xml:space="preserve"> </w:t>
      </w:r>
      <w:r w:rsidRPr="007E705B">
        <w:rPr>
          <w:rFonts w:ascii="Book Antiqua" w:eastAsia="SimSun" w:hAnsi="Book Antiqua"/>
          <w:b/>
          <w:sz w:val="24"/>
          <w:lang w:bidi="hi-IN"/>
        </w:rPr>
        <w:t>danych do państwa trzeciego</w:t>
      </w:r>
    </w:p>
    <w:p w14:paraId="10AB2A31" w14:textId="77777777" w:rsidR="00D61990" w:rsidRPr="007E705B" w:rsidRDefault="00DC2000" w:rsidP="00D61990">
      <w:pPr>
        <w:spacing w:after="60" w:line="288" w:lineRule="auto"/>
        <w:ind w:left="284" w:firstLine="76"/>
        <w:jc w:val="both"/>
        <w:rPr>
          <w:rFonts w:ascii="Book Antiqua" w:eastAsia="SimSun" w:hAnsi="Book Antiqua"/>
          <w:sz w:val="24"/>
          <w:szCs w:val="24"/>
          <w:lang w:bidi="hi-IN"/>
        </w:rPr>
      </w:pPr>
      <w:r w:rsidRPr="007E705B">
        <w:rPr>
          <w:rFonts w:ascii="Book Antiqua" w:eastAsia="SimSun" w:hAnsi="Book Antiqua"/>
          <w:sz w:val="24"/>
          <w:szCs w:val="24"/>
          <w:lang w:bidi="hi-IN"/>
        </w:rPr>
        <w:t xml:space="preserve">Pani/Pana dane nie będą przekazywane do państw trzecich. </w:t>
      </w:r>
    </w:p>
    <w:p w14:paraId="117E6508" w14:textId="77777777" w:rsidR="00DC2000" w:rsidRPr="007E705B" w:rsidRDefault="00DC2000" w:rsidP="00CF3812">
      <w:pPr>
        <w:pStyle w:val="Akapitzlist"/>
        <w:numPr>
          <w:ilvl w:val="0"/>
          <w:numId w:val="25"/>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Prawa związane z przetwarzaniem danych osobowych i podejmowaniem zautomatyzowanych decyzji</w:t>
      </w:r>
    </w:p>
    <w:p w14:paraId="38F6A578" w14:textId="77777777" w:rsidR="00DC2000" w:rsidRPr="007E705B" w:rsidRDefault="00DC2000" w:rsidP="00D61990">
      <w:pPr>
        <w:spacing w:after="60" w:line="288" w:lineRule="auto"/>
        <w:ind w:left="359"/>
        <w:jc w:val="both"/>
        <w:rPr>
          <w:rFonts w:ascii="Book Antiqua" w:eastAsia="SimSun" w:hAnsi="Book Antiqua"/>
          <w:sz w:val="24"/>
          <w:szCs w:val="24"/>
          <w:lang w:bidi="hi-IN"/>
        </w:rPr>
      </w:pPr>
      <w:r w:rsidRPr="007E705B">
        <w:rPr>
          <w:rFonts w:ascii="Book Antiqua" w:eastAsia="SimSun" w:hAnsi="Book Antiqua"/>
          <w:sz w:val="24"/>
          <w:szCs w:val="24"/>
          <w:lang w:bidi="hi-IN"/>
        </w:rPr>
        <w:t>Przysługują Pani/Panu następujące prawa związane z przetwarzaniem danych osobowych:</w:t>
      </w:r>
    </w:p>
    <w:p w14:paraId="6936C3F5" w14:textId="77777777" w:rsidR="00D61990" w:rsidRPr="007E705B" w:rsidRDefault="00DC2000" w:rsidP="00CF3812">
      <w:pPr>
        <w:pStyle w:val="Akapitzlist"/>
        <w:numPr>
          <w:ilvl w:val="0"/>
          <w:numId w:val="26"/>
        </w:numPr>
        <w:tabs>
          <w:tab w:val="left" w:pos="1418"/>
        </w:tabs>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prawo dostępu do Pani/Pana danych osobowych</w:t>
      </w:r>
      <w:r w:rsidR="00D61990" w:rsidRPr="007E705B">
        <w:rPr>
          <w:rFonts w:ascii="Book Antiqua" w:eastAsia="SimSun" w:hAnsi="Book Antiqua"/>
          <w:sz w:val="24"/>
          <w:lang w:bidi="hi-IN"/>
        </w:rPr>
        <w:t>,</w:t>
      </w:r>
    </w:p>
    <w:p w14:paraId="75088643" w14:textId="77777777" w:rsidR="00D61990" w:rsidRPr="007E705B" w:rsidRDefault="00DC2000" w:rsidP="00CF3812">
      <w:pPr>
        <w:pStyle w:val="Akapitzlist"/>
        <w:numPr>
          <w:ilvl w:val="0"/>
          <w:numId w:val="26"/>
        </w:numPr>
        <w:tabs>
          <w:tab w:val="left" w:pos="1418"/>
        </w:tabs>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prawo żądania sprostowania Pani/Pana danych osobowych,</w:t>
      </w:r>
    </w:p>
    <w:p w14:paraId="6313A6A2" w14:textId="77777777" w:rsidR="00D61990" w:rsidRPr="007E705B" w:rsidRDefault="00DC2000" w:rsidP="00CF3812">
      <w:pPr>
        <w:pStyle w:val="Akapitzlist"/>
        <w:numPr>
          <w:ilvl w:val="0"/>
          <w:numId w:val="26"/>
        </w:numPr>
        <w:tabs>
          <w:tab w:val="left" w:pos="1418"/>
        </w:tabs>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prawo żądania usunięcia Pani/Pana danych osobowych, w sytuacji, gdy przetwarzanie danych jest niezgodne z przepisami prawa</w:t>
      </w:r>
      <w:r w:rsidR="00D61990" w:rsidRPr="007E705B">
        <w:rPr>
          <w:rFonts w:ascii="Book Antiqua" w:eastAsia="SimSun" w:hAnsi="Book Antiqua"/>
          <w:sz w:val="24"/>
          <w:lang w:bidi="hi-IN"/>
        </w:rPr>
        <w:t>,</w:t>
      </w:r>
    </w:p>
    <w:p w14:paraId="03EC7D15" w14:textId="77777777" w:rsidR="00DC2000" w:rsidRPr="007E705B" w:rsidRDefault="00DC2000" w:rsidP="00CF3812">
      <w:pPr>
        <w:pStyle w:val="Akapitzlist"/>
        <w:numPr>
          <w:ilvl w:val="0"/>
          <w:numId w:val="26"/>
        </w:numPr>
        <w:tabs>
          <w:tab w:val="left" w:pos="1418"/>
        </w:tabs>
        <w:spacing w:after="60" w:line="288" w:lineRule="auto"/>
        <w:jc w:val="both"/>
        <w:rPr>
          <w:rFonts w:ascii="Book Antiqua" w:eastAsia="SimSun" w:hAnsi="Book Antiqua"/>
          <w:sz w:val="24"/>
          <w:lang w:bidi="hi-IN"/>
        </w:rPr>
      </w:pPr>
      <w:r w:rsidRPr="007E705B">
        <w:rPr>
          <w:rFonts w:ascii="Book Antiqua" w:eastAsia="SimSun" w:hAnsi="Book Antiqua"/>
          <w:sz w:val="24"/>
          <w:lang w:bidi="hi-IN"/>
        </w:rPr>
        <w:t>prawo żądania ograniczenia przetwarzania Pani/Pana danych osobowych.</w:t>
      </w:r>
    </w:p>
    <w:p w14:paraId="22873525" w14:textId="77777777" w:rsidR="00D61990" w:rsidRPr="007E705B" w:rsidRDefault="00DC2000" w:rsidP="00D61990">
      <w:pPr>
        <w:spacing w:after="60" w:line="288" w:lineRule="auto"/>
        <w:ind w:left="360"/>
        <w:jc w:val="both"/>
        <w:rPr>
          <w:rFonts w:ascii="Book Antiqua" w:eastAsia="SimSun" w:hAnsi="Book Antiqua"/>
          <w:sz w:val="24"/>
          <w:szCs w:val="24"/>
          <w:lang w:bidi="hi-IN"/>
        </w:rPr>
      </w:pPr>
      <w:r w:rsidRPr="007E705B">
        <w:rPr>
          <w:rFonts w:ascii="Book Antiqua" w:eastAsia="SimSun" w:hAnsi="Book Antiqua"/>
          <w:sz w:val="24"/>
          <w:szCs w:val="24"/>
          <w:lang w:bidi="hi-IN"/>
        </w:rPr>
        <w:t>Aby skorzystać z powyższych praw, należy skontaktować się z Administratorem lub</w:t>
      </w:r>
      <w:r w:rsidR="00D61990" w:rsidRPr="007E705B">
        <w:rPr>
          <w:rFonts w:ascii="Book Antiqua" w:eastAsia="SimSun" w:hAnsi="Book Antiqua"/>
          <w:sz w:val="24"/>
          <w:szCs w:val="24"/>
          <w:lang w:bidi="hi-IN"/>
        </w:rPr>
        <w:br/>
      </w:r>
      <w:r w:rsidRPr="007E705B">
        <w:rPr>
          <w:rFonts w:ascii="Book Antiqua" w:eastAsia="SimSun" w:hAnsi="Book Antiqua"/>
          <w:sz w:val="24"/>
          <w:szCs w:val="24"/>
          <w:lang w:bidi="hi-IN"/>
        </w:rPr>
        <w:t>z naszym inspektorem ochrony danych.</w:t>
      </w:r>
    </w:p>
    <w:p w14:paraId="380E8DDB" w14:textId="77777777" w:rsidR="00DC2000" w:rsidRPr="007E705B" w:rsidRDefault="00DC2000" w:rsidP="00CF3812">
      <w:pPr>
        <w:pStyle w:val="Akapitzlist"/>
        <w:numPr>
          <w:ilvl w:val="0"/>
          <w:numId w:val="27"/>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Prawo wniesienia skargi do organu</w:t>
      </w:r>
    </w:p>
    <w:p w14:paraId="2164D3FE" w14:textId="77777777" w:rsidR="00D61990" w:rsidRPr="007E705B" w:rsidRDefault="00DC2000" w:rsidP="00D61990">
      <w:pPr>
        <w:spacing w:after="60" w:line="288" w:lineRule="auto"/>
        <w:ind w:left="360"/>
        <w:jc w:val="both"/>
        <w:rPr>
          <w:rFonts w:ascii="Book Antiqua" w:eastAsia="SimSun" w:hAnsi="Book Antiqua"/>
          <w:sz w:val="24"/>
          <w:szCs w:val="24"/>
          <w:lang w:bidi="hi-IN"/>
        </w:rPr>
      </w:pPr>
      <w:r w:rsidRPr="007E705B">
        <w:rPr>
          <w:rFonts w:ascii="Book Antiqua" w:eastAsia="SimSun" w:hAnsi="Book Antiqua"/>
          <w:sz w:val="24"/>
          <w:szCs w:val="24"/>
          <w:lang w:bidi="hi-IN"/>
        </w:rPr>
        <w:t>Przysługuje Pani/Panu także prawo wniesienia skargi do organu nadzorczego zajmującego się ochroną danych osobowych, tj. Prezesa Urzędu Ochrony Danych Osobowych.</w:t>
      </w:r>
      <w:r w:rsidR="00D61990" w:rsidRPr="007E705B">
        <w:rPr>
          <w:rFonts w:ascii="Book Antiqua" w:eastAsia="SimSun" w:hAnsi="Book Antiqua"/>
          <w:sz w:val="24"/>
          <w:szCs w:val="24"/>
          <w:lang w:bidi="hi-IN"/>
        </w:rPr>
        <w:t xml:space="preserve"> </w:t>
      </w:r>
    </w:p>
    <w:p w14:paraId="34256B0D" w14:textId="77777777" w:rsidR="00DC2000" w:rsidRPr="007E705B" w:rsidRDefault="00DC2000" w:rsidP="00CF3812">
      <w:pPr>
        <w:pStyle w:val="Akapitzlist"/>
        <w:numPr>
          <w:ilvl w:val="0"/>
          <w:numId w:val="28"/>
        </w:numPr>
        <w:spacing w:after="60" w:line="288" w:lineRule="auto"/>
        <w:jc w:val="both"/>
        <w:rPr>
          <w:rFonts w:ascii="Book Antiqua" w:eastAsia="SimSun" w:hAnsi="Book Antiqua"/>
          <w:sz w:val="24"/>
          <w:lang w:bidi="hi-IN"/>
        </w:rPr>
      </w:pPr>
      <w:r w:rsidRPr="007E705B">
        <w:rPr>
          <w:rFonts w:ascii="Book Antiqua" w:eastAsia="SimSun" w:hAnsi="Book Antiqua"/>
          <w:b/>
          <w:sz w:val="24"/>
          <w:lang w:bidi="hi-IN"/>
        </w:rPr>
        <w:t xml:space="preserve">Wymóg podania danych </w:t>
      </w:r>
    </w:p>
    <w:p w14:paraId="1A8898E8" w14:textId="77777777" w:rsidR="00DC2000" w:rsidRPr="007E705B" w:rsidRDefault="00DC2000" w:rsidP="00DC2000">
      <w:pPr>
        <w:spacing w:after="60" w:line="288" w:lineRule="auto"/>
        <w:ind w:left="284"/>
        <w:jc w:val="both"/>
        <w:rPr>
          <w:rFonts w:ascii="Book Antiqua" w:eastAsia="SimSun" w:hAnsi="Book Antiqua"/>
          <w:sz w:val="24"/>
          <w:szCs w:val="24"/>
          <w:lang w:bidi="hi-IN"/>
        </w:rPr>
      </w:pPr>
      <w:r w:rsidRPr="007E705B">
        <w:rPr>
          <w:rFonts w:ascii="Book Antiqua" w:eastAsia="SimSun" w:hAnsi="Book Antiqua"/>
          <w:sz w:val="24"/>
          <w:szCs w:val="24"/>
          <w:lang w:bidi="hi-IN"/>
        </w:rPr>
        <w:t>Podanie danych jest dobrowolne jednak w niektórych sytuacjach może być niezbędne do realizacji umowy.</w:t>
      </w:r>
    </w:p>
    <w:p w14:paraId="055EC531" w14:textId="77777777" w:rsidR="00D61990" w:rsidRPr="007E705B" w:rsidRDefault="00DC2000" w:rsidP="00D61990">
      <w:pPr>
        <w:spacing w:after="60" w:line="288" w:lineRule="auto"/>
        <w:ind w:left="284"/>
        <w:jc w:val="both"/>
        <w:rPr>
          <w:rFonts w:ascii="Book Antiqua" w:eastAsia="SimSun" w:hAnsi="Book Antiqua"/>
          <w:sz w:val="24"/>
          <w:szCs w:val="24"/>
          <w:lang w:bidi="hi-IN"/>
        </w:rPr>
      </w:pPr>
      <w:r w:rsidRPr="007E705B">
        <w:rPr>
          <w:rFonts w:ascii="Book Antiqua" w:hAnsi="Book Antiqua"/>
          <w:sz w:val="24"/>
          <w:szCs w:val="24"/>
        </w:rPr>
        <w:t xml:space="preserve">Skorzystanie przez osobę, której dane osobowe dotyczą, z uprawnienia do sprostowania lub uzupełnienia, o którym mowa w </w:t>
      </w:r>
      <w:hyperlink r:id="rId11" w:history="1">
        <w:r w:rsidRPr="007E705B">
          <w:rPr>
            <w:rFonts w:ascii="Book Antiqua" w:hAnsi="Book Antiqua"/>
            <w:sz w:val="24"/>
            <w:szCs w:val="24"/>
          </w:rPr>
          <w:t>art. 16</w:t>
        </w:r>
      </w:hyperlink>
      <w:r w:rsidRPr="007E705B">
        <w:rPr>
          <w:rFonts w:ascii="Book Antiqua" w:hAnsi="Book Antiqua"/>
          <w:sz w:val="24"/>
          <w:szCs w:val="24"/>
        </w:rPr>
        <w:t xml:space="preserve"> rozporządzenia </w:t>
      </w:r>
      <w:hyperlink r:id="rId12" w:history="1">
        <w:r w:rsidRPr="007E705B">
          <w:rPr>
            <w:rFonts w:ascii="Book Antiqua" w:hAnsi="Book Antiqua"/>
            <w:sz w:val="24"/>
            <w:szCs w:val="24"/>
          </w:rPr>
          <w:t>2016/679</w:t>
        </w:r>
      </w:hyperlink>
      <w:r w:rsidRPr="007E705B">
        <w:rPr>
          <w:rFonts w:ascii="Book Antiqua" w:hAnsi="Book Antiqua"/>
          <w:sz w:val="24"/>
          <w:szCs w:val="24"/>
        </w:rPr>
        <w:t xml:space="preserve">, nie może skutkować zmianą wyniku postępowania o udzielenie zamówienia ani zmianą </w:t>
      </w:r>
      <w:r w:rsidRPr="007E705B">
        <w:rPr>
          <w:rFonts w:ascii="Book Antiqua" w:hAnsi="Book Antiqua"/>
          <w:sz w:val="24"/>
          <w:szCs w:val="24"/>
        </w:rPr>
        <w:lastRenderedPageBreak/>
        <w:t>postanowień umowy w sprawie zamówienia publicznego w zakresie niezgodnym z ustawą.</w:t>
      </w:r>
    </w:p>
    <w:p w14:paraId="1FBF922A" w14:textId="77777777" w:rsidR="00DC2000" w:rsidRPr="007E705B" w:rsidRDefault="00DC2000" w:rsidP="00D61990">
      <w:pPr>
        <w:spacing w:after="60" w:line="288" w:lineRule="auto"/>
        <w:ind w:left="284"/>
        <w:jc w:val="both"/>
        <w:rPr>
          <w:rFonts w:ascii="Book Antiqua" w:eastAsia="SimSun" w:hAnsi="Book Antiqua"/>
          <w:sz w:val="24"/>
          <w:szCs w:val="24"/>
          <w:lang w:bidi="hi-IN"/>
        </w:rPr>
      </w:pPr>
      <w:r w:rsidRPr="007E705B">
        <w:rPr>
          <w:rFonts w:ascii="Book Antiqua" w:hAnsi="Book Antiqua"/>
          <w:sz w:val="24"/>
          <w:szCs w:val="24"/>
        </w:rPr>
        <w:t xml:space="preserve">W postępowaniu o udzielenie zamówienia zgłoszenie żądania ograniczenia przetwarzania, o którym mowa w </w:t>
      </w:r>
      <w:hyperlink r:id="rId13" w:history="1">
        <w:r w:rsidRPr="007E705B">
          <w:rPr>
            <w:rFonts w:ascii="Book Antiqua" w:hAnsi="Book Antiqua"/>
            <w:sz w:val="24"/>
            <w:szCs w:val="24"/>
          </w:rPr>
          <w:t>art. 18 ust. 1</w:t>
        </w:r>
      </w:hyperlink>
      <w:r w:rsidRPr="007E705B">
        <w:rPr>
          <w:rFonts w:ascii="Book Antiqua" w:hAnsi="Book Antiqua"/>
          <w:sz w:val="24"/>
          <w:szCs w:val="24"/>
        </w:rPr>
        <w:t xml:space="preserve"> rozporządzenia </w:t>
      </w:r>
      <w:hyperlink r:id="rId14" w:history="1">
        <w:r w:rsidRPr="007E705B">
          <w:rPr>
            <w:rFonts w:ascii="Book Antiqua" w:hAnsi="Book Antiqua"/>
            <w:sz w:val="24"/>
            <w:szCs w:val="24"/>
          </w:rPr>
          <w:t>2016/679</w:t>
        </w:r>
      </w:hyperlink>
      <w:r w:rsidRPr="007E705B">
        <w:rPr>
          <w:rFonts w:ascii="Book Antiqua" w:hAnsi="Book Antiqua"/>
          <w:sz w:val="24"/>
          <w:szCs w:val="24"/>
        </w:rPr>
        <w:t>, nie ogranicza przetwarzania danych osobowych do czasu zakończenia tego postępowania.</w:t>
      </w:r>
    </w:p>
    <w:p w14:paraId="135712ED" w14:textId="77777777" w:rsidR="002F34CE" w:rsidRPr="007E705B" w:rsidRDefault="002F34CE" w:rsidP="002F34CE">
      <w:pPr>
        <w:jc w:val="center"/>
        <w:rPr>
          <w:rFonts w:ascii="Book Antiqua" w:hAnsi="Book Antiqua"/>
          <w:b/>
          <w:sz w:val="24"/>
          <w:szCs w:val="24"/>
        </w:rPr>
      </w:pPr>
    </w:p>
    <w:p w14:paraId="0E7DD462" w14:textId="77777777" w:rsidR="00D61990" w:rsidRPr="007E705B" w:rsidRDefault="00D61990" w:rsidP="00D61990">
      <w:pPr>
        <w:pStyle w:val="Tekstpodstawowy"/>
        <w:tabs>
          <w:tab w:val="left" w:pos="426"/>
        </w:tabs>
        <w:rPr>
          <w:rFonts w:ascii="Book Antiqua" w:hAnsi="Book Antiqua"/>
          <w:b/>
          <w:bCs/>
          <w:szCs w:val="24"/>
        </w:rPr>
      </w:pPr>
    </w:p>
    <w:p w14:paraId="0C49759E" w14:textId="77777777" w:rsidR="00456673" w:rsidRPr="007E705B" w:rsidRDefault="00B63751" w:rsidP="00D61990">
      <w:pPr>
        <w:pStyle w:val="Tekstpodstawowy"/>
        <w:tabs>
          <w:tab w:val="left" w:pos="426"/>
        </w:tabs>
        <w:jc w:val="center"/>
        <w:rPr>
          <w:rFonts w:ascii="Book Antiqua" w:hAnsi="Book Antiqua"/>
          <w:b/>
          <w:bCs/>
          <w:szCs w:val="24"/>
        </w:rPr>
      </w:pPr>
      <w:r w:rsidRPr="007E705B">
        <w:rPr>
          <w:rFonts w:ascii="Book Antiqua" w:hAnsi="Book Antiqua"/>
          <w:b/>
          <w:bCs/>
          <w:szCs w:val="24"/>
        </w:rPr>
        <w:t>ZAMAWIAJĄCY</w:t>
      </w:r>
      <w:r w:rsidR="00D61990" w:rsidRPr="007E705B">
        <w:rPr>
          <w:rFonts w:ascii="Book Antiqua" w:hAnsi="Book Antiqua"/>
          <w:b/>
          <w:bCs/>
          <w:szCs w:val="24"/>
        </w:rPr>
        <w:tab/>
      </w:r>
      <w:r w:rsidR="00D61990" w:rsidRPr="007E705B">
        <w:rPr>
          <w:rFonts w:ascii="Book Antiqua" w:hAnsi="Book Antiqua"/>
          <w:b/>
          <w:bCs/>
          <w:szCs w:val="24"/>
        </w:rPr>
        <w:tab/>
      </w:r>
      <w:r w:rsidR="00D61990" w:rsidRPr="007E705B">
        <w:rPr>
          <w:rFonts w:ascii="Book Antiqua" w:hAnsi="Book Antiqua"/>
          <w:b/>
          <w:bCs/>
          <w:szCs w:val="24"/>
        </w:rPr>
        <w:tab/>
      </w:r>
      <w:r w:rsidR="00D61990" w:rsidRPr="007E705B">
        <w:rPr>
          <w:rFonts w:ascii="Book Antiqua" w:hAnsi="Book Antiqua"/>
          <w:b/>
          <w:bCs/>
          <w:szCs w:val="24"/>
        </w:rPr>
        <w:tab/>
      </w:r>
      <w:r w:rsidR="00D61990" w:rsidRPr="007E705B">
        <w:rPr>
          <w:rFonts w:ascii="Book Antiqua" w:hAnsi="Book Antiqua"/>
          <w:b/>
          <w:bCs/>
          <w:szCs w:val="24"/>
        </w:rPr>
        <w:tab/>
      </w:r>
      <w:r w:rsidR="00D61990" w:rsidRPr="007E705B">
        <w:rPr>
          <w:rFonts w:ascii="Book Antiqua" w:hAnsi="Book Antiqua"/>
          <w:b/>
          <w:bCs/>
          <w:szCs w:val="24"/>
        </w:rPr>
        <w:tab/>
      </w:r>
      <w:r w:rsidRPr="007E705B">
        <w:rPr>
          <w:rFonts w:ascii="Book Antiqua" w:hAnsi="Book Antiqua"/>
          <w:b/>
          <w:bCs/>
          <w:szCs w:val="24"/>
        </w:rPr>
        <w:t>WYKONAWCA</w:t>
      </w:r>
    </w:p>
    <w:p w14:paraId="7931E2D8" w14:textId="77777777" w:rsidR="00342B37" w:rsidRPr="007E705B" w:rsidRDefault="00342B37" w:rsidP="00904473">
      <w:pPr>
        <w:pStyle w:val="Tekstpodstawowy"/>
        <w:rPr>
          <w:rFonts w:ascii="Book Antiqua" w:hAnsi="Book Antiqua"/>
          <w:b/>
          <w:bCs/>
          <w:szCs w:val="24"/>
        </w:rPr>
      </w:pPr>
    </w:p>
    <w:p w14:paraId="09D87E5F" w14:textId="77777777" w:rsidR="002E2F43" w:rsidRPr="007E705B" w:rsidRDefault="002E2F43" w:rsidP="00904473">
      <w:pPr>
        <w:pStyle w:val="Tekstpodstawowy"/>
        <w:rPr>
          <w:rFonts w:ascii="Book Antiqua" w:hAnsi="Book Antiqua"/>
          <w:b/>
          <w:bCs/>
          <w:szCs w:val="24"/>
        </w:rPr>
      </w:pPr>
    </w:p>
    <w:p w14:paraId="5174A667" w14:textId="77777777" w:rsidR="002E2F43" w:rsidRPr="007E705B" w:rsidRDefault="002E2F43" w:rsidP="00904473">
      <w:pPr>
        <w:pStyle w:val="Tekstpodstawowy"/>
        <w:rPr>
          <w:rFonts w:ascii="Book Antiqua" w:hAnsi="Book Antiqua"/>
          <w:b/>
          <w:bCs/>
          <w:szCs w:val="24"/>
        </w:rPr>
      </w:pPr>
    </w:p>
    <w:p w14:paraId="0320977C" w14:textId="77777777" w:rsidR="00550EA7" w:rsidRPr="007E705B" w:rsidRDefault="00550EA7" w:rsidP="00904473">
      <w:pPr>
        <w:pStyle w:val="Tekstpodstawowy"/>
        <w:rPr>
          <w:rFonts w:ascii="Book Antiqua" w:hAnsi="Book Antiqua"/>
          <w:b/>
          <w:bCs/>
          <w:szCs w:val="24"/>
        </w:rPr>
      </w:pPr>
    </w:p>
    <w:p w14:paraId="14603043" w14:textId="77777777" w:rsidR="00BB346A" w:rsidRPr="007E705B" w:rsidRDefault="00BB346A" w:rsidP="00904473">
      <w:pPr>
        <w:pStyle w:val="Tekstpodstawowy"/>
        <w:rPr>
          <w:rFonts w:ascii="Book Antiqua" w:hAnsi="Book Antiqua"/>
          <w:b/>
          <w:bCs/>
          <w:szCs w:val="24"/>
        </w:rPr>
      </w:pPr>
    </w:p>
    <w:p w14:paraId="4928475E" w14:textId="77777777" w:rsidR="00BB346A" w:rsidRPr="007E705B" w:rsidRDefault="00BB346A" w:rsidP="00904473">
      <w:pPr>
        <w:pStyle w:val="Tekstpodstawowy"/>
        <w:rPr>
          <w:rFonts w:ascii="Book Antiqua" w:hAnsi="Book Antiqua"/>
          <w:b/>
          <w:bCs/>
          <w:szCs w:val="24"/>
        </w:rPr>
      </w:pPr>
    </w:p>
    <w:p w14:paraId="2946C781" w14:textId="77777777" w:rsidR="00F46A5E" w:rsidRPr="007E705B" w:rsidRDefault="00F46A5E" w:rsidP="00F46A5E">
      <w:pPr>
        <w:pStyle w:val="Tekstpodstawowy"/>
        <w:rPr>
          <w:rFonts w:ascii="Book Antiqua" w:hAnsi="Book Antiqua"/>
          <w:bCs/>
          <w:szCs w:val="24"/>
        </w:rPr>
      </w:pPr>
      <w:r w:rsidRPr="007E705B">
        <w:rPr>
          <w:rFonts w:ascii="Book Antiqua" w:hAnsi="Book Antiqua"/>
          <w:bCs/>
          <w:szCs w:val="24"/>
        </w:rPr>
        <w:t>Załączniki do umowy:</w:t>
      </w:r>
    </w:p>
    <w:p w14:paraId="1B6057FD" w14:textId="77777777" w:rsidR="00F46A5E" w:rsidRPr="007E705B" w:rsidRDefault="00F46A5E" w:rsidP="00CF3812">
      <w:pPr>
        <w:pStyle w:val="Tekstpodstawowy"/>
        <w:numPr>
          <w:ilvl w:val="0"/>
          <w:numId w:val="2"/>
        </w:numPr>
        <w:rPr>
          <w:rFonts w:ascii="Book Antiqua" w:hAnsi="Book Antiqua"/>
          <w:bCs/>
          <w:szCs w:val="24"/>
        </w:rPr>
      </w:pPr>
      <w:r w:rsidRPr="007E705B">
        <w:rPr>
          <w:rFonts w:ascii="Book Antiqua" w:hAnsi="Book Antiqua"/>
          <w:bCs/>
          <w:szCs w:val="24"/>
        </w:rPr>
        <w:t xml:space="preserve">szczegółowy opis przedmiotu zamówienia części I – zał. </w:t>
      </w:r>
      <w:r w:rsidR="00D61990" w:rsidRPr="007E705B">
        <w:rPr>
          <w:rFonts w:ascii="Book Antiqua" w:hAnsi="Book Antiqua"/>
          <w:bCs/>
          <w:szCs w:val="24"/>
        </w:rPr>
        <w:t>n</w:t>
      </w:r>
      <w:r w:rsidRPr="007E705B">
        <w:rPr>
          <w:rFonts w:ascii="Book Antiqua" w:hAnsi="Book Antiqua"/>
          <w:bCs/>
          <w:szCs w:val="24"/>
        </w:rPr>
        <w:t>r 1</w:t>
      </w:r>
      <w:r w:rsidR="005C453D" w:rsidRPr="007E705B">
        <w:rPr>
          <w:rFonts w:ascii="Book Antiqua" w:hAnsi="Book Antiqua"/>
          <w:bCs/>
          <w:szCs w:val="24"/>
        </w:rPr>
        <w:t>a</w:t>
      </w:r>
    </w:p>
    <w:p w14:paraId="5A1C3A42" w14:textId="77777777" w:rsidR="00F46A5E" w:rsidRPr="007E705B" w:rsidRDefault="00F46A5E" w:rsidP="00CF3812">
      <w:pPr>
        <w:pStyle w:val="Tekstpodstawowy"/>
        <w:numPr>
          <w:ilvl w:val="0"/>
          <w:numId w:val="2"/>
        </w:numPr>
        <w:rPr>
          <w:rFonts w:ascii="Book Antiqua" w:hAnsi="Book Antiqua"/>
          <w:bCs/>
          <w:szCs w:val="24"/>
        </w:rPr>
      </w:pPr>
      <w:r w:rsidRPr="007E705B">
        <w:rPr>
          <w:rFonts w:ascii="Book Antiqua" w:hAnsi="Book Antiqua"/>
          <w:bCs/>
          <w:szCs w:val="24"/>
        </w:rPr>
        <w:t>Oferta wykonawcy</w:t>
      </w:r>
    </w:p>
    <w:p w14:paraId="07F3DC68" w14:textId="77777777" w:rsidR="00F46A5E" w:rsidRPr="007E705B" w:rsidRDefault="00F46A5E" w:rsidP="00CF3812">
      <w:pPr>
        <w:pStyle w:val="Tekstpodstawowy"/>
        <w:numPr>
          <w:ilvl w:val="0"/>
          <w:numId w:val="2"/>
        </w:numPr>
        <w:rPr>
          <w:rFonts w:ascii="Book Antiqua" w:hAnsi="Book Antiqua"/>
          <w:bCs/>
          <w:szCs w:val="24"/>
        </w:rPr>
      </w:pPr>
      <w:r w:rsidRPr="007E705B">
        <w:rPr>
          <w:rFonts w:ascii="Book Antiqua" w:hAnsi="Book Antiqua"/>
          <w:bCs/>
          <w:szCs w:val="24"/>
        </w:rPr>
        <w:t>Polisa OC</w:t>
      </w:r>
    </w:p>
    <w:p w14:paraId="315B40DF" w14:textId="77777777" w:rsidR="00926C29" w:rsidRPr="007E705B" w:rsidRDefault="00926C29" w:rsidP="00CF3812">
      <w:pPr>
        <w:pStyle w:val="Tekstpodstawowy"/>
        <w:numPr>
          <w:ilvl w:val="0"/>
          <w:numId w:val="2"/>
        </w:numPr>
        <w:rPr>
          <w:rFonts w:ascii="Book Antiqua" w:hAnsi="Book Antiqua"/>
          <w:bCs/>
          <w:szCs w:val="24"/>
        </w:rPr>
      </w:pPr>
      <w:r w:rsidRPr="007E705B">
        <w:rPr>
          <w:rFonts w:ascii="Book Antiqua" w:hAnsi="Book Antiqua"/>
          <w:bCs/>
          <w:szCs w:val="24"/>
        </w:rPr>
        <w:t>Wykaz pracowników</w:t>
      </w:r>
    </w:p>
    <w:p w14:paraId="14D4829B" w14:textId="77777777" w:rsidR="00F46A5E" w:rsidRPr="007E705B" w:rsidRDefault="00F46A5E" w:rsidP="00CF3812">
      <w:pPr>
        <w:pStyle w:val="Tekstpodstawowy"/>
        <w:numPr>
          <w:ilvl w:val="0"/>
          <w:numId w:val="2"/>
        </w:numPr>
        <w:rPr>
          <w:rFonts w:ascii="Book Antiqua" w:hAnsi="Book Antiqua"/>
          <w:bCs/>
          <w:szCs w:val="24"/>
        </w:rPr>
      </w:pPr>
      <w:r w:rsidRPr="007E705B">
        <w:rPr>
          <w:rFonts w:ascii="Book Antiqua" w:hAnsi="Book Antiqua"/>
          <w:bCs/>
          <w:szCs w:val="24"/>
        </w:rPr>
        <w:t>Zobowiązanie</w:t>
      </w:r>
    </w:p>
    <w:p w14:paraId="37A334BF" w14:textId="77777777" w:rsidR="009D08EA" w:rsidRPr="007E705B" w:rsidRDefault="0016705D" w:rsidP="00904473">
      <w:pPr>
        <w:pStyle w:val="Tekstpodstawowy"/>
        <w:rPr>
          <w:rFonts w:ascii="Book Antiqua" w:hAnsi="Book Antiqua"/>
          <w:bCs/>
          <w:i/>
          <w:szCs w:val="24"/>
        </w:rPr>
      </w:pPr>
      <w:r w:rsidRPr="007E705B">
        <w:rPr>
          <w:rFonts w:ascii="Book Antiqua" w:hAnsi="Book Antiqua"/>
          <w:bCs/>
          <w:i/>
          <w:szCs w:val="24"/>
        </w:rPr>
        <w:t xml:space="preserve">*/ </w:t>
      </w:r>
      <w:r w:rsidR="009D08EA" w:rsidRPr="007E705B">
        <w:rPr>
          <w:rFonts w:ascii="Book Antiqua" w:hAnsi="Book Antiqua"/>
          <w:bCs/>
          <w:i/>
          <w:szCs w:val="24"/>
        </w:rPr>
        <w:t xml:space="preserve"> do wypełnienia lub wykreślenia zgodnie z ofertą</w:t>
      </w:r>
      <w:r w:rsidRPr="007E705B">
        <w:rPr>
          <w:rFonts w:ascii="Book Antiqua" w:hAnsi="Book Antiqua"/>
          <w:bCs/>
          <w:i/>
          <w:szCs w:val="24"/>
        </w:rPr>
        <w:t xml:space="preserve"> Wykonawcy.</w:t>
      </w:r>
    </w:p>
    <w:sectPr w:rsidR="009D08EA" w:rsidRPr="007E705B" w:rsidSect="0013795F">
      <w:footerReference w:type="even" r:id="rId15"/>
      <w:footerReference w:type="default" r:id="rId16"/>
      <w:footnotePr>
        <w:pos w:val="beneathText"/>
      </w:footnotePr>
      <w:pgSz w:w="11905" w:h="16837"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D8D57" w14:textId="77777777" w:rsidR="00BD6EE0" w:rsidRDefault="00BD6EE0">
      <w:r>
        <w:separator/>
      </w:r>
    </w:p>
  </w:endnote>
  <w:endnote w:type="continuationSeparator" w:id="0">
    <w:p w14:paraId="3AA44900" w14:textId="77777777" w:rsidR="00BD6EE0" w:rsidRDefault="00BD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Blackadder ITC">
    <w:charset w:val="00"/>
    <w:family w:val="decorativ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49A5" w14:textId="77777777" w:rsidR="00F17049" w:rsidRDefault="002E320F" w:rsidP="006A4546">
    <w:pPr>
      <w:pStyle w:val="Stopka"/>
      <w:framePr w:wrap="around" w:vAnchor="text" w:hAnchor="margin" w:xAlign="right" w:y="1"/>
      <w:rPr>
        <w:rStyle w:val="Numerstrony"/>
      </w:rPr>
    </w:pPr>
    <w:r>
      <w:rPr>
        <w:rStyle w:val="Numerstrony"/>
      </w:rPr>
      <w:fldChar w:fldCharType="begin"/>
    </w:r>
    <w:r w:rsidR="00F17049">
      <w:rPr>
        <w:rStyle w:val="Numerstrony"/>
      </w:rPr>
      <w:instrText xml:space="preserve">PAGE  </w:instrText>
    </w:r>
    <w:r>
      <w:rPr>
        <w:rStyle w:val="Numerstrony"/>
      </w:rPr>
      <w:fldChar w:fldCharType="end"/>
    </w:r>
  </w:p>
  <w:p w14:paraId="4C63048D" w14:textId="77777777" w:rsidR="00F17049" w:rsidRDefault="00F1704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2FB6E" w14:textId="77777777" w:rsidR="00F17049" w:rsidRDefault="002E320F" w:rsidP="005B2517">
    <w:pPr>
      <w:pStyle w:val="Stopka"/>
      <w:framePr w:w="301" w:wrap="around" w:vAnchor="text" w:hAnchor="page" w:x="10486" w:y="-124"/>
      <w:rPr>
        <w:rStyle w:val="Numerstrony"/>
      </w:rPr>
    </w:pPr>
    <w:r>
      <w:rPr>
        <w:rStyle w:val="Numerstrony"/>
      </w:rPr>
      <w:fldChar w:fldCharType="begin"/>
    </w:r>
    <w:r w:rsidR="00F17049">
      <w:rPr>
        <w:rStyle w:val="Numerstrony"/>
      </w:rPr>
      <w:instrText xml:space="preserve">PAGE  </w:instrText>
    </w:r>
    <w:r>
      <w:rPr>
        <w:rStyle w:val="Numerstrony"/>
      </w:rPr>
      <w:fldChar w:fldCharType="separate"/>
    </w:r>
    <w:r w:rsidR="00F565E6">
      <w:rPr>
        <w:rStyle w:val="Numerstrony"/>
        <w:noProof/>
      </w:rPr>
      <w:t>16</w:t>
    </w:r>
    <w:r>
      <w:rPr>
        <w:rStyle w:val="Numerstrony"/>
      </w:rPr>
      <w:fldChar w:fldCharType="end"/>
    </w:r>
  </w:p>
  <w:p w14:paraId="11D460C3" w14:textId="77777777" w:rsidR="00F17049" w:rsidRDefault="00F17049" w:rsidP="005B2517">
    <w:pPr>
      <w:pStyle w:val="Stopka"/>
      <w:framePr w:w="301" w:wrap="around" w:vAnchor="text" w:hAnchor="page" w:x="10486" w:y="-124"/>
      <w:ind w:right="360"/>
      <w:rPr>
        <w:rStyle w:val="Numerstrony"/>
      </w:rPr>
    </w:pPr>
  </w:p>
  <w:p w14:paraId="1B90DC5A" w14:textId="4FFA0948" w:rsidR="00F17049" w:rsidRDefault="00450C23" w:rsidP="006A4546">
    <w:pPr>
      <w:pStyle w:val="Stopka"/>
      <w:ind w:right="360"/>
      <w:jc w:val="right"/>
    </w:pPr>
    <w:r>
      <w:rPr>
        <w:noProof/>
        <w:lang w:eastAsia="pl-PL"/>
      </w:rPr>
      <mc:AlternateContent>
        <mc:Choice Requires="wps">
          <w:drawing>
            <wp:anchor distT="0" distB="0" distL="0" distR="0" simplePos="0" relativeHeight="251657728" behindDoc="0" locked="0" layoutInCell="1" allowOverlap="1" wp14:anchorId="742E8C92" wp14:editId="0B477902">
              <wp:simplePos x="0" y="0"/>
              <wp:positionH relativeFrom="page">
                <wp:posOffset>6595745</wp:posOffset>
              </wp:positionH>
              <wp:positionV relativeFrom="paragraph">
                <wp:posOffset>635</wp:posOffset>
              </wp:positionV>
              <wp:extent cx="62230" cy="144780"/>
              <wp:effectExtent l="0" t="0" r="0" b="0"/>
              <wp:wrapSquare wrapText="larges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 cy="144780"/>
                      </a:xfrm>
                      <a:prstGeom prst="rect">
                        <a:avLst/>
                      </a:prstGeom>
                      <a:solidFill>
                        <a:srgbClr val="FFFFFF">
                          <a:alpha val="0"/>
                        </a:srgbClr>
                      </a:solidFill>
                      <a:ln>
                        <a:noFill/>
                      </a:ln>
                    </wps:spPr>
                    <wps:txbx>
                      <w:txbxContent>
                        <w:p w14:paraId="38D3BCCB" w14:textId="77777777" w:rsidR="00F17049" w:rsidRDefault="00F1704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E8C92" id="_x0000_t202" coordsize="21600,21600" o:spt="202" path="m,l,21600r21600,l21600,xe">
              <v:stroke joinstyle="miter"/>
              <v:path gradientshapeok="t" o:connecttype="rect"/>
            </v:shapetype>
            <v:shape id="Pole tekstowe 1" o:spid="_x0000_s1026" type="#_x0000_t202" style="position:absolute;left:0;text-align:left;margin-left:519.35pt;margin-top:.05pt;width:4.9pt;height:11.4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" stroked="f">
              <v:fill opacity="0"/>
              <v:textbox inset="0,0,0,0">
                <w:txbxContent>
                  <w:p w14:paraId="38D3BCCB" w14:textId="77777777" w:rsidR="00F17049" w:rsidRDefault="00F17049"/>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81599" w14:textId="77777777" w:rsidR="00BD6EE0" w:rsidRDefault="00BD6EE0">
      <w:r>
        <w:separator/>
      </w:r>
    </w:p>
  </w:footnote>
  <w:footnote w:type="continuationSeparator" w:id="0">
    <w:p w14:paraId="37E0ACDC" w14:textId="77777777" w:rsidR="00BD6EE0" w:rsidRDefault="00BD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lvlText w:val=""/>
      <w:lvlJc w:val="left"/>
      <w:pPr>
        <w:tabs>
          <w:tab w:val="num" w:pos="432"/>
        </w:tabs>
      </w:pPr>
    </w:lvl>
    <w:lvl w:ilvl="1">
      <w:start w:val="1"/>
      <w:numFmt w:val="none"/>
      <w:lvlText w:val=""/>
      <w:lvlJc w:val="left"/>
      <w:pPr>
        <w:tabs>
          <w:tab w:val="num" w:pos="576"/>
        </w:tabs>
      </w:pPr>
    </w:lvl>
    <w:lvl w:ilvl="2">
      <w:start w:val="1"/>
      <w:numFmt w:val="none"/>
      <w:lvlText w:val=""/>
      <w:lvlJc w:val="left"/>
      <w:pPr>
        <w:tabs>
          <w:tab w:val="num" w:pos="720"/>
        </w:tabs>
      </w:pPr>
    </w:lvl>
    <w:lvl w:ilvl="3">
      <w:start w:val="1"/>
      <w:numFmt w:val="none"/>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pPr>
    </w:lvl>
  </w:abstractNum>
  <w:abstractNum w:abstractNumId="3" w15:restartNumberingAfterBreak="0">
    <w:nsid w:val="00000004"/>
    <w:multiLevelType w:val="multilevel"/>
    <w:tmpl w:val="FE6C2EC4"/>
    <w:name w:val="WW8Num4"/>
    <w:lvl w:ilvl="0">
      <w:start w:val="1"/>
      <w:numFmt w:val="decimal"/>
      <w:lvlText w:val="%1."/>
      <w:lvlJc w:val="left"/>
      <w:pPr>
        <w:tabs>
          <w:tab w:val="num" w:pos="720"/>
        </w:tabs>
      </w:pPr>
    </w:lvl>
    <w:lvl w:ilvl="1">
      <w:start w:val="1"/>
      <w:numFmt w:val="lowerLetter"/>
      <w:lvlText w:val="%2."/>
      <w:lvlJc w:val="left"/>
      <w:pPr>
        <w:tabs>
          <w:tab w:val="num" w:pos="1440"/>
        </w:tabs>
      </w:pPr>
    </w:lvl>
    <w:lvl w:ilvl="2">
      <w:start w:val="1"/>
      <w:numFmt w:val="decimal"/>
      <w:lvlText w:val="%3)"/>
      <w:lvlJc w:val="left"/>
      <w:pPr>
        <w:tabs>
          <w:tab w:val="num" w:pos="928"/>
        </w:tabs>
        <w:ind w:left="928" w:hanging="360"/>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pPr>
    </w:lvl>
  </w:abstractNum>
  <w:abstractNum w:abstractNumId="5" w15:restartNumberingAfterBreak="0">
    <w:nsid w:val="00000006"/>
    <w:multiLevelType w:val="multilevel"/>
    <w:tmpl w:val="00000006"/>
    <w:name w:val="WW8Num6"/>
    <w:lvl w:ilvl="0">
      <w:start w:val="1"/>
      <w:numFmt w:val="lowerLetter"/>
      <w:lvlText w:val="%1)"/>
      <w:lvlJc w:val="left"/>
      <w:pPr>
        <w:tabs>
          <w:tab w:val="num" w:pos="426"/>
        </w:tabs>
      </w:pPr>
    </w:lvl>
    <w:lvl w:ilvl="1">
      <w:start w:val="1"/>
      <w:numFmt w:val="decimal"/>
      <w:lvlText w:val="%2."/>
      <w:lvlJc w:val="left"/>
      <w:pPr>
        <w:tabs>
          <w:tab w:val="num" w:pos="1146"/>
        </w:tabs>
      </w:pPr>
    </w:lvl>
    <w:lvl w:ilvl="2">
      <w:start w:val="1"/>
      <w:numFmt w:val="lowerRoman"/>
      <w:lvlText w:val="%3."/>
      <w:lvlJc w:val="right"/>
      <w:pPr>
        <w:tabs>
          <w:tab w:val="num" w:pos="1866"/>
        </w:tabs>
      </w:pPr>
    </w:lvl>
    <w:lvl w:ilvl="3">
      <w:start w:val="1"/>
      <w:numFmt w:val="decimal"/>
      <w:lvlText w:val="%4."/>
      <w:lvlJc w:val="left"/>
      <w:pPr>
        <w:tabs>
          <w:tab w:val="num" w:pos="2586"/>
        </w:tabs>
      </w:pPr>
    </w:lvl>
    <w:lvl w:ilvl="4">
      <w:start w:val="1"/>
      <w:numFmt w:val="lowerLetter"/>
      <w:lvlText w:val="%5."/>
      <w:lvlJc w:val="left"/>
      <w:pPr>
        <w:tabs>
          <w:tab w:val="num" w:pos="3306"/>
        </w:tabs>
      </w:pPr>
    </w:lvl>
    <w:lvl w:ilvl="5">
      <w:start w:val="1"/>
      <w:numFmt w:val="lowerRoman"/>
      <w:lvlText w:val="%6."/>
      <w:lvlJc w:val="right"/>
      <w:pPr>
        <w:tabs>
          <w:tab w:val="num" w:pos="4026"/>
        </w:tabs>
      </w:pPr>
    </w:lvl>
    <w:lvl w:ilvl="6">
      <w:start w:val="1"/>
      <w:numFmt w:val="decimal"/>
      <w:lvlText w:val="%7."/>
      <w:lvlJc w:val="left"/>
      <w:pPr>
        <w:tabs>
          <w:tab w:val="num" w:pos="4746"/>
        </w:tabs>
      </w:pPr>
    </w:lvl>
    <w:lvl w:ilvl="7">
      <w:start w:val="1"/>
      <w:numFmt w:val="lowerLetter"/>
      <w:lvlText w:val="%8."/>
      <w:lvlJc w:val="left"/>
      <w:pPr>
        <w:tabs>
          <w:tab w:val="num" w:pos="5466"/>
        </w:tabs>
      </w:pPr>
    </w:lvl>
    <w:lvl w:ilvl="8">
      <w:start w:val="1"/>
      <w:numFmt w:val="lowerRoman"/>
      <w:lvlText w:val="%9."/>
      <w:lvlJc w:val="right"/>
      <w:pPr>
        <w:tabs>
          <w:tab w:val="num" w:pos="6186"/>
        </w:tabs>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p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pPr>
    </w:lvl>
  </w:abstractNum>
  <w:abstractNum w:abstractNumId="8" w15:restartNumberingAfterBreak="0">
    <w:nsid w:val="00000009"/>
    <w:multiLevelType w:val="multilevel"/>
    <w:tmpl w:val="AEA43680"/>
    <w:name w:val="WW8Num9"/>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rFonts w:ascii="Book Antiqua" w:eastAsia="Times New Roman" w:hAnsi="Book Antiqua" w:cs="Arial"/>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rFonts w:ascii="Book Antiqua" w:eastAsia="Lucida Sans Unicode" w:hAnsi="Book Antiqua" w:cs="Tahoma"/>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2" w15:restartNumberingAfterBreak="0">
    <w:nsid w:val="0000000D"/>
    <w:multiLevelType w:val="multilevel"/>
    <w:tmpl w:val="893AE802"/>
    <w:name w:val="WW8Num13"/>
    <w:lvl w:ilvl="0">
      <w:start w:val="3"/>
      <w:numFmt w:val="decimal"/>
      <w:lvlText w:val="%1."/>
      <w:lvlJc w:val="left"/>
      <w:pPr>
        <w:tabs>
          <w:tab w:val="num" w:pos="720"/>
        </w:tabs>
      </w:pPr>
      <w:rPr>
        <w:b w:val="0"/>
        <w:bCs w:val="0"/>
      </w:rPr>
    </w:lvl>
    <w:lvl w:ilvl="1">
      <w:start w:val="1"/>
      <w:numFmt w:val="decimal"/>
      <w:lvlText w:val="%2."/>
      <w:lvlJc w:val="left"/>
      <w:pPr>
        <w:tabs>
          <w:tab w:val="num" w:pos="1080"/>
        </w:tabs>
      </w:pPr>
      <w:rPr>
        <w:color w:val="auto"/>
      </w:r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4" w15:restartNumberingAfterBreak="0">
    <w:nsid w:val="017E6776"/>
    <w:multiLevelType w:val="hybridMultilevel"/>
    <w:tmpl w:val="E674ABF0"/>
    <w:lvl w:ilvl="0" w:tplc="8BBADCAC">
      <w:start w:val="1"/>
      <w:numFmt w:val="decimal"/>
      <w:lvlText w:val="%1)"/>
      <w:lvlJc w:val="left"/>
      <w:pPr>
        <w:ind w:left="1146" w:hanging="360"/>
      </w:pPr>
      <w:rPr>
        <w:strike w:val="0"/>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04A72F92"/>
    <w:multiLevelType w:val="hybridMultilevel"/>
    <w:tmpl w:val="751E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A9F1ABC"/>
    <w:multiLevelType w:val="hybridMultilevel"/>
    <w:tmpl w:val="899CB7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AE36342"/>
    <w:multiLevelType w:val="hybridMultilevel"/>
    <w:tmpl w:val="11E25616"/>
    <w:name w:val="WW8Num242"/>
    <w:lvl w:ilvl="0" w:tplc="F1B098EC">
      <w:start w:val="1"/>
      <w:numFmt w:val="lowerLetter"/>
      <w:lvlText w:val="%1)"/>
      <w:lvlJc w:val="left"/>
      <w:pPr>
        <w:ind w:left="1297" w:hanging="360"/>
      </w:pPr>
      <w:rPr>
        <w:rFonts w:ascii="Book Antiqua" w:eastAsia="Times New Roman" w:hAnsi="Book Antiqua" w:cs="Times New Roman"/>
        <w:strike w:val="0"/>
      </w:rPr>
    </w:lvl>
    <w:lvl w:ilvl="1" w:tplc="04150019" w:tentative="1">
      <w:start w:val="1"/>
      <w:numFmt w:val="lowerLetter"/>
      <w:lvlText w:val="%2."/>
      <w:lvlJc w:val="left"/>
      <w:pPr>
        <w:ind w:left="2017" w:hanging="360"/>
      </w:pPr>
    </w:lvl>
    <w:lvl w:ilvl="2" w:tplc="0415001B">
      <w:start w:val="1"/>
      <w:numFmt w:val="lowerRoman"/>
      <w:lvlText w:val="%3."/>
      <w:lvlJc w:val="right"/>
      <w:pPr>
        <w:ind w:left="2737" w:hanging="180"/>
      </w:pPr>
    </w:lvl>
    <w:lvl w:ilvl="3" w:tplc="0415000F" w:tentative="1">
      <w:start w:val="1"/>
      <w:numFmt w:val="decimal"/>
      <w:lvlText w:val="%4."/>
      <w:lvlJc w:val="left"/>
      <w:pPr>
        <w:ind w:left="3457" w:hanging="360"/>
      </w:pPr>
    </w:lvl>
    <w:lvl w:ilvl="4" w:tplc="04150019" w:tentative="1">
      <w:start w:val="1"/>
      <w:numFmt w:val="lowerLetter"/>
      <w:lvlText w:val="%5."/>
      <w:lvlJc w:val="left"/>
      <w:pPr>
        <w:ind w:left="4177" w:hanging="360"/>
      </w:pPr>
    </w:lvl>
    <w:lvl w:ilvl="5" w:tplc="0415001B" w:tentative="1">
      <w:start w:val="1"/>
      <w:numFmt w:val="lowerRoman"/>
      <w:lvlText w:val="%6."/>
      <w:lvlJc w:val="right"/>
      <w:pPr>
        <w:ind w:left="4897" w:hanging="180"/>
      </w:pPr>
    </w:lvl>
    <w:lvl w:ilvl="6" w:tplc="0415000F" w:tentative="1">
      <w:start w:val="1"/>
      <w:numFmt w:val="decimal"/>
      <w:lvlText w:val="%7."/>
      <w:lvlJc w:val="left"/>
      <w:pPr>
        <w:ind w:left="5617" w:hanging="360"/>
      </w:pPr>
    </w:lvl>
    <w:lvl w:ilvl="7" w:tplc="04150019" w:tentative="1">
      <w:start w:val="1"/>
      <w:numFmt w:val="lowerLetter"/>
      <w:lvlText w:val="%8."/>
      <w:lvlJc w:val="left"/>
      <w:pPr>
        <w:ind w:left="6337" w:hanging="360"/>
      </w:pPr>
    </w:lvl>
    <w:lvl w:ilvl="8" w:tplc="0415001B" w:tentative="1">
      <w:start w:val="1"/>
      <w:numFmt w:val="lowerRoman"/>
      <w:lvlText w:val="%9."/>
      <w:lvlJc w:val="right"/>
      <w:pPr>
        <w:ind w:left="7057" w:hanging="180"/>
      </w:pPr>
    </w:lvl>
  </w:abstractNum>
  <w:abstractNum w:abstractNumId="18" w15:restartNumberingAfterBreak="0">
    <w:nsid w:val="1236551B"/>
    <w:multiLevelType w:val="hybridMultilevel"/>
    <w:tmpl w:val="67CEE402"/>
    <w:name w:val="WW8Num622"/>
    <w:lvl w:ilvl="0" w:tplc="AF246DF4">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660A69"/>
    <w:multiLevelType w:val="hybridMultilevel"/>
    <w:tmpl w:val="249CF1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473BA8"/>
    <w:multiLevelType w:val="hybridMultilevel"/>
    <w:tmpl w:val="949CAA90"/>
    <w:lvl w:ilvl="0" w:tplc="7DA23ADA">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80539CB"/>
    <w:multiLevelType w:val="hybridMultilevel"/>
    <w:tmpl w:val="BCE40D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D381326"/>
    <w:multiLevelType w:val="hybridMultilevel"/>
    <w:tmpl w:val="F23A367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E9021E0"/>
    <w:multiLevelType w:val="hybridMultilevel"/>
    <w:tmpl w:val="A210E6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4977D1F"/>
    <w:multiLevelType w:val="multilevel"/>
    <w:tmpl w:val="8782FA6C"/>
    <w:lvl w:ilvl="0">
      <w:start w:val="1"/>
      <w:numFmt w:val="decimal"/>
      <w:pStyle w:val="1Umowarozdziapoziom1"/>
      <w:suff w:val="space"/>
      <w:lvlText w:val="§ %1."/>
      <w:lvlJc w:val="center"/>
      <w:pPr>
        <w:ind w:left="360" w:hanging="72"/>
      </w:pPr>
      <w:rPr>
        <w:rFonts w:cs="Times New Roman" w:hint="default"/>
      </w:rPr>
    </w:lvl>
    <w:lvl w:ilvl="1">
      <w:start w:val="1"/>
      <w:numFmt w:val="decimal"/>
      <w:pStyle w:val="2Umowaustppoziom2"/>
      <w:lvlText w:val="%2."/>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3Umowapunktpoziom3"/>
      <w:lvlText w:val="%3)"/>
      <w:lvlJc w:val="left"/>
      <w:pPr>
        <w:tabs>
          <w:tab w:val="num" w:pos="1134"/>
        </w:tabs>
        <w:ind w:left="1134" w:hanging="567"/>
      </w:pPr>
      <w:rPr>
        <w:rFonts w:hint="default"/>
      </w:rPr>
    </w:lvl>
    <w:lvl w:ilvl="3">
      <w:start w:val="1"/>
      <w:numFmt w:val="lowerLetter"/>
      <w:pStyle w:val="4Umowaliterapoziom4"/>
      <w:lvlText w:val="%4."/>
      <w:lvlJc w:val="left"/>
      <w:pPr>
        <w:tabs>
          <w:tab w:val="num" w:pos="1701"/>
        </w:tabs>
        <w:ind w:left="1701" w:hanging="567"/>
      </w:pPr>
      <w:rPr>
        <w:rFonts w:hint="default"/>
      </w:rPr>
    </w:lvl>
    <w:lvl w:ilvl="4">
      <w:start w:val="1"/>
      <w:numFmt w:val="lowerRoman"/>
      <w:pStyle w:val="5Umowawyliczeniepoziom5"/>
      <w:lvlText w:val="%5."/>
      <w:lvlJc w:val="right"/>
      <w:pPr>
        <w:tabs>
          <w:tab w:val="num" w:pos="2268"/>
        </w:tabs>
        <w:ind w:left="2268" w:hanging="567"/>
      </w:pPr>
      <w:rPr>
        <w:rFonts w:hint="default"/>
      </w:rPr>
    </w:lvl>
    <w:lvl w:ilvl="5">
      <w:start w:val="1"/>
      <w:numFmt w:val="bullet"/>
      <w:pStyle w:val="6Umowatiretpoziom6"/>
      <w:lvlText w:val=""/>
      <w:lvlJc w:val="left"/>
      <w:pPr>
        <w:tabs>
          <w:tab w:val="num" w:pos="1080"/>
        </w:tabs>
        <w:ind w:left="1080" w:hanging="1080"/>
      </w:pPr>
      <w:rPr>
        <w:rFonts w:ascii="Symbol" w:hAnsi="Symbol"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2CAE4CD3"/>
    <w:multiLevelType w:val="hybridMultilevel"/>
    <w:tmpl w:val="227C64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CD46980"/>
    <w:multiLevelType w:val="hybridMultilevel"/>
    <w:tmpl w:val="F63287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7F44987"/>
    <w:multiLevelType w:val="hybridMultilevel"/>
    <w:tmpl w:val="A37A0C40"/>
    <w:lvl w:ilvl="0" w:tplc="614621DA">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CBA651F"/>
    <w:multiLevelType w:val="hybridMultilevel"/>
    <w:tmpl w:val="0E7ADBAC"/>
    <w:lvl w:ilvl="0" w:tplc="E5C0A07A">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0176575"/>
    <w:multiLevelType w:val="hybridMultilevel"/>
    <w:tmpl w:val="08FCE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6A7D50"/>
    <w:multiLevelType w:val="hybridMultilevel"/>
    <w:tmpl w:val="79C638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AF02CA2"/>
    <w:multiLevelType w:val="hybridMultilevel"/>
    <w:tmpl w:val="145687AE"/>
    <w:name w:val="WW8Num62"/>
    <w:lvl w:ilvl="0" w:tplc="AF246DF4">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B5C47DF"/>
    <w:multiLevelType w:val="hybridMultilevel"/>
    <w:tmpl w:val="EAFA2D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D2545B6"/>
    <w:multiLevelType w:val="hybridMultilevel"/>
    <w:tmpl w:val="4AF4F8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3A271C"/>
    <w:multiLevelType w:val="hybridMultilevel"/>
    <w:tmpl w:val="30DCF0B8"/>
    <w:lvl w:ilvl="0" w:tplc="751AEBE6">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3DE3579"/>
    <w:multiLevelType w:val="hybridMultilevel"/>
    <w:tmpl w:val="7E9A8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E967C2"/>
    <w:multiLevelType w:val="hybridMultilevel"/>
    <w:tmpl w:val="9BFE0A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47D7468"/>
    <w:multiLevelType w:val="hybridMultilevel"/>
    <w:tmpl w:val="FBA0C5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691AEA"/>
    <w:multiLevelType w:val="hybridMultilevel"/>
    <w:tmpl w:val="73C00C96"/>
    <w:lvl w:ilvl="0" w:tplc="5B7C2DD6">
      <w:start w:val="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886D84"/>
    <w:multiLevelType w:val="hybridMultilevel"/>
    <w:tmpl w:val="5396FF4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DB6505F"/>
    <w:multiLevelType w:val="multilevel"/>
    <w:tmpl w:val="086A2DDC"/>
    <w:styleLink w:val="List38"/>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1" w15:restartNumberingAfterBreak="0">
    <w:nsid w:val="5E011902"/>
    <w:multiLevelType w:val="hybridMultilevel"/>
    <w:tmpl w:val="08D66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A86D40"/>
    <w:multiLevelType w:val="hybridMultilevel"/>
    <w:tmpl w:val="49DC06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FF16728"/>
    <w:multiLevelType w:val="multilevel"/>
    <w:tmpl w:val="A9B4F02A"/>
    <w:lvl w:ilvl="0">
      <w:start w:val="1"/>
      <w:numFmt w:val="decimal"/>
      <w:lvlText w:val="%1)"/>
      <w:lvlJc w:val="left"/>
      <w:pPr>
        <w:ind w:left="1004" w:hanging="360"/>
      </w:pPr>
      <w:rPr>
        <w:rFonts w:hint="default"/>
        <w:strike w:val="0"/>
        <w:dstrike w:val="0"/>
        <w:u w:val="none"/>
        <w:effect w:val="none"/>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4" w15:restartNumberingAfterBreak="0">
    <w:nsid w:val="61390A4A"/>
    <w:multiLevelType w:val="hybridMultilevel"/>
    <w:tmpl w:val="157A549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616A5CC1"/>
    <w:multiLevelType w:val="hybridMultilevel"/>
    <w:tmpl w:val="4A7036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67853A8"/>
    <w:multiLevelType w:val="hybridMultilevel"/>
    <w:tmpl w:val="151ADB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BB372B9"/>
    <w:multiLevelType w:val="hybridMultilevel"/>
    <w:tmpl w:val="D75223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24A487C"/>
    <w:multiLevelType w:val="hybridMultilevel"/>
    <w:tmpl w:val="E37C96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6673223"/>
    <w:multiLevelType w:val="hybridMultilevel"/>
    <w:tmpl w:val="644C411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76B249B2"/>
    <w:multiLevelType w:val="hybridMultilevel"/>
    <w:tmpl w:val="EE0860D6"/>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1" w15:restartNumberingAfterBreak="0">
    <w:nsid w:val="7894211F"/>
    <w:multiLevelType w:val="hybridMultilevel"/>
    <w:tmpl w:val="7AFA5AF0"/>
    <w:lvl w:ilvl="0" w:tplc="04150017">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2" w15:restartNumberingAfterBreak="0">
    <w:nsid w:val="7A2240A4"/>
    <w:multiLevelType w:val="hybridMultilevel"/>
    <w:tmpl w:val="4AD41A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BF35D1E"/>
    <w:multiLevelType w:val="hybridMultilevel"/>
    <w:tmpl w:val="F7EE2458"/>
    <w:lvl w:ilvl="0" w:tplc="5A84D9AE">
      <w:start w:val="5"/>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C2457AD"/>
    <w:multiLevelType w:val="hybridMultilevel"/>
    <w:tmpl w:val="CED6A7D4"/>
    <w:lvl w:ilvl="0" w:tplc="04B02D08">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7F7E5D3B"/>
    <w:multiLevelType w:val="hybridMultilevel"/>
    <w:tmpl w:val="BBEE28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F831A72"/>
    <w:multiLevelType w:val="hybridMultilevel"/>
    <w:tmpl w:val="0C987C12"/>
    <w:lvl w:ilvl="0" w:tplc="B094B6D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0392812">
    <w:abstractNumId w:val="0"/>
  </w:num>
  <w:num w:numId="2" w16cid:durableId="1760633108">
    <w:abstractNumId w:val="15"/>
  </w:num>
  <w:num w:numId="3" w16cid:durableId="83261146">
    <w:abstractNumId w:val="24"/>
  </w:num>
  <w:num w:numId="4" w16cid:durableId="645431236">
    <w:abstractNumId w:val="22"/>
  </w:num>
  <w:num w:numId="5" w16cid:durableId="1271234374">
    <w:abstractNumId w:val="35"/>
  </w:num>
  <w:num w:numId="6" w16cid:durableId="42557849">
    <w:abstractNumId w:val="30"/>
  </w:num>
  <w:num w:numId="7" w16cid:durableId="1789543519">
    <w:abstractNumId w:val="27"/>
  </w:num>
  <w:num w:numId="8" w16cid:durableId="2102945320">
    <w:abstractNumId w:val="41"/>
  </w:num>
  <w:num w:numId="9" w16cid:durableId="660934379">
    <w:abstractNumId w:val="47"/>
  </w:num>
  <w:num w:numId="10" w16cid:durableId="2061443110">
    <w:abstractNumId w:val="54"/>
  </w:num>
  <w:num w:numId="11" w16cid:durableId="919021449">
    <w:abstractNumId w:val="28"/>
  </w:num>
  <w:num w:numId="12" w16cid:durableId="403572855">
    <w:abstractNumId w:val="42"/>
  </w:num>
  <w:num w:numId="13" w16cid:durableId="1713461304">
    <w:abstractNumId w:val="48"/>
  </w:num>
  <w:num w:numId="14" w16cid:durableId="1771974630">
    <w:abstractNumId w:val="44"/>
  </w:num>
  <w:num w:numId="15" w16cid:durableId="1306544155">
    <w:abstractNumId w:val="50"/>
  </w:num>
  <w:num w:numId="16" w16cid:durableId="997535205">
    <w:abstractNumId w:val="37"/>
  </w:num>
  <w:num w:numId="17" w16cid:durableId="1322007449">
    <w:abstractNumId w:val="21"/>
  </w:num>
  <w:num w:numId="18" w16cid:durableId="1296374842">
    <w:abstractNumId w:val="52"/>
  </w:num>
  <w:num w:numId="19" w16cid:durableId="2119132842">
    <w:abstractNumId w:val="32"/>
  </w:num>
  <w:num w:numId="20" w16cid:durableId="1327827086">
    <w:abstractNumId w:val="36"/>
  </w:num>
  <w:num w:numId="21" w16cid:durableId="1111820230">
    <w:abstractNumId w:val="26"/>
  </w:num>
  <w:num w:numId="22" w16cid:durableId="130944089">
    <w:abstractNumId w:val="34"/>
  </w:num>
  <w:num w:numId="23" w16cid:durableId="2120680722">
    <w:abstractNumId w:val="33"/>
  </w:num>
  <w:num w:numId="24" w16cid:durableId="382099892">
    <w:abstractNumId w:val="55"/>
  </w:num>
  <w:num w:numId="25" w16cid:durableId="1541087035">
    <w:abstractNumId w:val="53"/>
  </w:num>
  <w:num w:numId="26" w16cid:durableId="1534731392">
    <w:abstractNumId w:val="19"/>
  </w:num>
  <w:num w:numId="27" w16cid:durableId="1928418278">
    <w:abstractNumId w:val="20"/>
  </w:num>
  <w:num w:numId="28" w16cid:durableId="13961551">
    <w:abstractNumId w:val="38"/>
  </w:num>
  <w:num w:numId="29" w16cid:durableId="916090793">
    <w:abstractNumId w:val="46"/>
  </w:num>
  <w:num w:numId="30" w16cid:durableId="37051628">
    <w:abstractNumId w:val="17"/>
  </w:num>
  <w:num w:numId="31" w16cid:durableId="442699605">
    <w:abstractNumId w:val="14"/>
  </w:num>
  <w:num w:numId="32" w16cid:durableId="298875392">
    <w:abstractNumId w:val="45"/>
  </w:num>
  <w:num w:numId="33" w16cid:durableId="1355417871">
    <w:abstractNumId w:val="29"/>
  </w:num>
  <w:num w:numId="34" w16cid:durableId="1022123364">
    <w:abstractNumId w:val="43"/>
  </w:num>
  <w:num w:numId="35" w16cid:durableId="1488858452">
    <w:abstractNumId w:val="56"/>
  </w:num>
  <w:num w:numId="36" w16cid:durableId="2023585228">
    <w:abstractNumId w:val="49"/>
  </w:num>
  <w:num w:numId="37" w16cid:durableId="196240205">
    <w:abstractNumId w:val="40"/>
  </w:num>
  <w:num w:numId="38" w16cid:durableId="1716074700">
    <w:abstractNumId w:val="39"/>
  </w:num>
  <w:num w:numId="39" w16cid:durableId="665089056">
    <w:abstractNumId w:val="51"/>
  </w:num>
  <w:num w:numId="40" w16cid:durableId="204952354">
    <w:abstractNumId w:val="16"/>
  </w:num>
  <w:num w:numId="41" w16cid:durableId="1852915808">
    <w:abstractNumId w:val="23"/>
  </w:num>
  <w:num w:numId="42" w16cid:durableId="1671833095">
    <w:abstractNumId w:val="4"/>
  </w:num>
  <w:num w:numId="43" w16cid:durableId="361245069">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3072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094"/>
    <w:rsid w:val="000000CA"/>
    <w:rsid w:val="00001BF0"/>
    <w:rsid w:val="00002094"/>
    <w:rsid w:val="000025EE"/>
    <w:rsid w:val="00002A10"/>
    <w:rsid w:val="00002D8A"/>
    <w:rsid w:val="000033CE"/>
    <w:rsid w:val="00003B4F"/>
    <w:rsid w:val="00004CD8"/>
    <w:rsid w:val="000059F4"/>
    <w:rsid w:val="00006C81"/>
    <w:rsid w:val="00011D0F"/>
    <w:rsid w:val="00013207"/>
    <w:rsid w:val="00021983"/>
    <w:rsid w:val="00021A94"/>
    <w:rsid w:val="00025FF4"/>
    <w:rsid w:val="00026DCA"/>
    <w:rsid w:val="00030533"/>
    <w:rsid w:val="00041F1D"/>
    <w:rsid w:val="000435BC"/>
    <w:rsid w:val="00044338"/>
    <w:rsid w:val="00050AAB"/>
    <w:rsid w:val="00050BEF"/>
    <w:rsid w:val="000528E2"/>
    <w:rsid w:val="00052E3B"/>
    <w:rsid w:val="00052FC0"/>
    <w:rsid w:val="00054AE8"/>
    <w:rsid w:val="000575E3"/>
    <w:rsid w:val="00063980"/>
    <w:rsid w:val="0006710D"/>
    <w:rsid w:val="000675FE"/>
    <w:rsid w:val="00067AE1"/>
    <w:rsid w:val="00067C75"/>
    <w:rsid w:val="000719AC"/>
    <w:rsid w:val="00074B94"/>
    <w:rsid w:val="000775C6"/>
    <w:rsid w:val="00077F0E"/>
    <w:rsid w:val="00081984"/>
    <w:rsid w:val="00083166"/>
    <w:rsid w:val="00084C3B"/>
    <w:rsid w:val="00090F42"/>
    <w:rsid w:val="0009103B"/>
    <w:rsid w:val="000914E5"/>
    <w:rsid w:val="00091A52"/>
    <w:rsid w:val="00093274"/>
    <w:rsid w:val="00097716"/>
    <w:rsid w:val="000A10FF"/>
    <w:rsid w:val="000A1F63"/>
    <w:rsid w:val="000A29BA"/>
    <w:rsid w:val="000A2DAA"/>
    <w:rsid w:val="000A2F86"/>
    <w:rsid w:val="000A33E4"/>
    <w:rsid w:val="000A34B4"/>
    <w:rsid w:val="000A3943"/>
    <w:rsid w:val="000A3C26"/>
    <w:rsid w:val="000B2AAB"/>
    <w:rsid w:val="000B3C4F"/>
    <w:rsid w:val="000B3CBF"/>
    <w:rsid w:val="000B5B66"/>
    <w:rsid w:val="000B617A"/>
    <w:rsid w:val="000B73B8"/>
    <w:rsid w:val="000C27DA"/>
    <w:rsid w:val="000C5C5B"/>
    <w:rsid w:val="000D18A4"/>
    <w:rsid w:val="000D202C"/>
    <w:rsid w:val="000E046F"/>
    <w:rsid w:val="000E0F9E"/>
    <w:rsid w:val="000E2B8C"/>
    <w:rsid w:val="000E7387"/>
    <w:rsid w:val="000E7E7C"/>
    <w:rsid w:val="000F1A5D"/>
    <w:rsid w:val="000F2FE2"/>
    <w:rsid w:val="000F3641"/>
    <w:rsid w:val="000F36E1"/>
    <w:rsid w:val="000F39F4"/>
    <w:rsid w:val="000F3A84"/>
    <w:rsid w:val="000F58B8"/>
    <w:rsid w:val="00100BFC"/>
    <w:rsid w:val="001011D3"/>
    <w:rsid w:val="00106AD0"/>
    <w:rsid w:val="001078B1"/>
    <w:rsid w:val="00114831"/>
    <w:rsid w:val="00115613"/>
    <w:rsid w:val="001165A0"/>
    <w:rsid w:val="00116AD2"/>
    <w:rsid w:val="0012245F"/>
    <w:rsid w:val="00123950"/>
    <w:rsid w:val="00124A12"/>
    <w:rsid w:val="001255B1"/>
    <w:rsid w:val="00132002"/>
    <w:rsid w:val="001339C6"/>
    <w:rsid w:val="0013497E"/>
    <w:rsid w:val="00137347"/>
    <w:rsid w:val="0013795F"/>
    <w:rsid w:val="00142E2B"/>
    <w:rsid w:val="001444C6"/>
    <w:rsid w:val="00146411"/>
    <w:rsid w:val="001524E1"/>
    <w:rsid w:val="00160445"/>
    <w:rsid w:val="00161A5A"/>
    <w:rsid w:val="0016705D"/>
    <w:rsid w:val="0016751A"/>
    <w:rsid w:val="00170DB2"/>
    <w:rsid w:val="001748B4"/>
    <w:rsid w:val="00174C7A"/>
    <w:rsid w:val="00177BAC"/>
    <w:rsid w:val="001809DF"/>
    <w:rsid w:val="00182C97"/>
    <w:rsid w:val="00183AB4"/>
    <w:rsid w:val="00184EBC"/>
    <w:rsid w:val="001861EF"/>
    <w:rsid w:val="0019597C"/>
    <w:rsid w:val="001975E0"/>
    <w:rsid w:val="001A01FA"/>
    <w:rsid w:val="001A10A1"/>
    <w:rsid w:val="001A3DFA"/>
    <w:rsid w:val="001A40F8"/>
    <w:rsid w:val="001A5575"/>
    <w:rsid w:val="001A6421"/>
    <w:rsid w:val="001A77F6"/>
    <w:rsid w:val="001A7B73"/>
    <w:rsid w:val="001B4C9C"/>
    <w:rsid w:val="001B4D1B"/>
    <w:rsid w:val="001B6B51"/>
    <w:rsid w:val="001C1A80"/>
    <w:rsid w:val="001C34AB"/>
    <w:rsid w:val="001C3D36"/>
    <w:rsid w:val="001D0927"/>
    <w:rsid w:val="001D7833"/>
    <w:rsid w:val="001E42F8"/>
    <w:rsid w:val="001E48E8"/>
    <w:rsid w:val="001E5BE1"/>
    <w:rsid w:val="001E7A64"/>
    <w:rsid w:val="001F1206"/>
    <w:rsid w:val="001F30F7"/>
    <w:rsid w:val="001F48EE"/>
    <w:rsid w:val="00202A82"/>
    <w:rsid w:val="00205048"/>
    <w:rsid w:val="002107B4"/>
    <w:rsid w:val="00211F81"/>
    <w:rsid w:val="00212034"/>
    <w:rsid w:val="00214873"/>
    <w:rsid w:val="002152FE"/>
    <w:rsid w:val="00222072"/>
    <w:rsid w:val="002226F9"/>
    <w:rsid w:val="002227C8"/>
    <w:rsid w:val="00223066"/>
    <w:rsid w:val="0022414A"/>
    <w:rsid w:val="00225F16"/>
    <w:rsid w:val="002271AD"/>
    <w:rsid w:val="0023228F"/>
    <w:rsid w:val="002330F5"/>
    <w:rsid w:val="00234032"/>
    <w:rsid w:val="0023576D"/>
    <w:rsid w:val="0023597A"/>
    <w:rsid w:val="00236623"/>
    <w:rsid w:val="00237155"/>
    <w:rsid w:val="00237D3A"/>
    <w:rsid w:val="00243574"/>
    <w:rsid w:val="00243A87"/>
    <w:rsid w:val="00244D05"/>
    <w:rsid w:val="00252614"/>
    <w:rsid w:val="00254614"/>
    <w:rsid w:val="0025641E"/>
    <w:rsid w:val="00256557"/>
    <w:rsid w:val="00256A06"/>
    <w:rsid w:val="00262E47"/>
    <w:rsid w:val="002646F0"/>
    <w:rsid w:val="002667B9"/>
    <w:rsid w:val="00267B91"/>
    <w:rsid w:val="00271115"/>
    <w:rsid w:val="00274E4F"/>
    <w:rsid w:val="0027534A"/>
    <w:rsid w:val="00280543"/>
    <w:rsid w:val="002823B9"/>
    <w:rsid w:val="00282518"/>
    <w:rsid w:val="00284045"/>
    <w:rsid w:val="00285686"/>
    <w:rsid w:val="00285786"/>
    <w:rsid w:val="002913AB"/>
    <w:rsid w:val="0029320D"/>
    <w:rsid w:val="0029718C"/>
    <w:rsid w:val="002A0548"/>
    <w:rsid w:val="002A0560"/>
    <w:rsid w:val="002A0675"/>
    <w:rsid w:val="002A5C04"/>
    <w:rsid w:val="002A6B59"/>
    <w:rsid w:val="002B2B53"/>
    <w:rsid w:val="002B619F"/>
    <w:rsid w:val="002B70E9"/>
    <w:rsid w:val="002C12F7"/>
    <w:rsid w:val="002C3168"/>
    <w:rsid w:val="002D111A"/>
    <w:rsid w:val="002D2069"/>
    <w:rsid w:val="002E0BAC"/>
    <w:rsid w:val="002E11C0"/>
    <w:rsid w:val="002E1E7A"/>
    <w:rsid w:val="002E244C"/>
    <w:rsid w:val="002E2F43"/>
    <w:rsid w:val="002E320F"/>
    <w:rsid w:val="002E4A13"/>
    <w:rsid w:val="002E7368"/>
    <w:rsid w:val="002E7DAE"/>
    <w:rsid w:val="002F025D"/>
    <w:rsid w:val="002F2050"/>
    <w:rsid w:val="002F3299"/>
    <w:rsid w:val="002F34CE"/>
    <w:rsid w:val="002F37CB"/>
    <w:rsid w:val="002F479B"/>
    <w:rsid w:val="002F5CDA"/>
    <w:rsid w:val="002F713C"/>
    <w:rsid w:val="003017DE"/>
    <w:rsid w:val="003034D2"/>
    <w:rsid w:val="00303D93"/>
    <w:rsid w:val="00305EDA"/>
    <w:rsid w:val="003061C6"/>
    <w:rsid w:val="0030718A"/>
    <w:rsid w:val="003124E5"/>
    <w:rsid w:val="00312C1B"/>
    <w:rsid w:val="00321797"/>
    <w:rsid w:val="00322705"/>
    <w:rsid w:val="0033075B"/>
    <w:rsid w:val="00331B01"/>
    <w:rsid w:val="00331B5A"/>
    <w:rsid w:val="00331EB7"/>
    <w:rsid w:val="00332D88"/>
    <w:rsid w:val="003348DA"/>
    <w:rsid w:val="00336AB6"/>
    <w:rsid w:val="00340973"/>
    <w:rsid w:val="00341FA6"/>
    <w:rsid w:val="00342B37"/>
    <w:rsid w:val="00343195"/>
    <w:rsid w:val="003441D4"/>
    <w:rsid w:val="00344C52"/>
    <w:rsid w:val="00346105"/>
    <w:rsid w:val="00346329"/>
    <w:rsid w:val="003468E2"/>
    <w:rsid w:val="00353EF0"/>
    <w:rsid w:val="00353F48"/>
    <w:rsid w:val="003610EA"/>
    <w:rsid w:val="00361887"/>
    <w:rsid w:val="0036323A"/>
    <w:rsid w:val="0036418E"/>
    <w:rsid w:val="003661B6"/>
    <w:rsid w:val="003669F6"/>
    <w:rsid w:val="00367DA4"/>
    <w:rsid w:val="00372259"/>
    <w:rsid w:val="003727D8"/>
    <w:rsid w:val="00374B95"/>
    <w:rsid w:val="00376A4E"/>
    <w:rsid w:val="00377737"/>
    <w:rsid w:val="00380421"/>
    <w:rsid w:val="003844D8"/>
    <w:rsid w:val="00385060"/>
    <w:rsid w:val="00385FA3"/>
    <w:rsid w:val="0039024E"/>
    <w:rsid w:val="00391E58"/>
    <w:rsid w:val="00394AFC"/>
    <w:rsid w:val="00395EE6"/>
    <w:rsid w:val="003A2239"/>
    <w:rsid w:val="003B0F7D"/>
    <w:rsid w:val="003B1F70"/>
    <w:rsid w:val="003B25DD"/>
    <w:rsid w:val="003B31AC"/>
    <w:rsid w:val="003C0B4B"/>
    <w:rsid w:val="003C2340"/>
    <w:rsid w:val="003C2575"/>
    <w:rsid w:val="003C36F4"/>
    <w:rsid w:val="003D02ED"/>
    <w:rsid w:val="003D18BB"/>
    <w:rsid w:val="003D2664"/>
    <w:rsid w:val="003D6305"/>
    <w:rsid w:val="003D7907"/>
    <w:rsid w:val="003E0126"/>
    <w:rsid w:val="003E0212"/>
    <w:rsid w:val="003E11B3"/>
    <w:rsid w:val="003E15DD"/>
    <w:rsid w:val="003E4549"/>
    <w:rsid w:val="003E6C95"/>
    <w:rsid w:val="003F29B2"/>
    <w:rsid w:val="003F3B21"/>
    <w:rsid w:val="003F6774"/>
    <w:rsid w:val="00400C3B"/>
    <w:rsid w:val="00402071"/>
    <w:rsid w:val="004037BB"/>
    <w:rsid w:val="00405392"/>
    <w:rsid w:val="00407121"/>
    <w:rsid w:val="00407F5D"/>
    <w:rsid w:val="00410CAC"/>
    <w:rsid w:val="00411824"/>
    <w:rsid w:val="00413AAA"/>
    <w:rsid w:val="00415562"/>
    <w:rsid w:val="004216BA"/>
    <w:rsid w:val="0042668A"/>
    <w:rsid w:val="004270DD"/>
    <w:rsid w:val="0043042C"/>
    <w:rsid w:val="004305A6"/>
    <w:rsid w:val="004309D9"/>
    <w:rsid w:val="00430E96"/>
    <w:rsid w:val="0043284C"/>
    <w:rsid w:val="004329D0"/>
    <w:rsid w:val="0043304D"/>
    <w:rsid w:val="004340AE"/>
    <w:rsid w:val="004345C3"/>
    <w:rsid w:val="00435710"/>
    <w:rsid w:val="00435DD7"/>
    <w:rsid w:val="00436B09"/>
    <w:rsid w:val="00436EEF"/>
    <w:rsid w:val="0044026C"/>
    <w:rsid w:val="00444B47"/>
    <w:rsid w:val="00444F75"/>
    <w:rsid w:val="004507ED"/>
    <w:rsid w:val="00450C23"/>
    <w:rsid w:val="00453E5F"/>
    <w:rsid w:val="00456673"/>
    <w:rsid w:val="00460C79"/>
    <w:rsid w:val="00461879"/>
    <w:rsid w:val="00462156"/>
    <w:rsid w:val="0046401A"/>
    <w:rsid w:val="004649E5"/>
    <w:rsid w:val="004663B7"/>
    <w:rsid w:val="004672E4"/>
    <w:rsid w:val="0047098E"/>
    <w:rsid w:val="004736E5"/>
    <w:rsid w:val="00473C81"/>
    <w:rsid w:val="00477C2D"/>
    <w:rsid w:val="00482ECB"/>
    <w:rsid w:val="00482FB1"/>
    <w:rsid w:val="004830A7"/>
    <w:rsid w:val="00483638"/>
    <w:rsid w:val="00483A63"/>
    <w:rsid w:val="0048484F"/>
    <w:rsid w:val="00485918"/>
    <w:rsid w:val="00485F73"/>
    <w:rsid w:val="00486AA8"/>
    <w:rsid w:val="004924DC"/>
    <w:rsid w:val="0049380F"/>
    <w:rsid w:val="00493F6B"/>
    <w:rsid w:val="00494618"/>
    <w:rsid w:val="004954A4"/>
    <w:rsid w:val="004972ED"/>
    <w:rsid w:val="004A221E"/>
    <w:rsid w:val="004A3FA1"/>
    <w:rsid w:val="004A430D"/>
    <w:rsid w:val="004A4CE3"/>
    <w:rsid w:val="004A4FC9"/>
    <w:rsid w:val="004A73E6"/>
    <w:rsid w:val="004A7B43"/>
    <w:rsid w:val="004A7E36"/>
    <w:rsid w:val="004A7E6D"/>
    <w:rsid w:val="004B0873"/>
    <w:rsid w:val="004B0B37"/>
    <w:rsid w:val="004B1CD1"/>
    <w:rsid w:val="004B2194"/>
    <w:rsid w:val="004B33B4"/>
    <w:rsid w:val="004B3678"/>
    <w:rsid w:val="004B787E"/>
    <w:rsid w:val="004C2A55"/>
    <w:rsid w:val="004C4DD2"/>
    <w:rsid w:val="004C5E13"/>
    <w:rsid w:val="004C6C33"/>
    <w:rsid w:val="004C6E2B"/>
    <w:rsid w:val="004D1206"/>
    <w:rsid w:val="004D2CCE"/>
    <w:rsid w:val="004D534A"/>
    <w:rsid w:val="004D7702"/>
    <w:rsid w:val="004E157B"/>
    <w:rsid w:val="004E1D2B"/>
    <w:rsid w:val="004E2076"/>
    <w:rsid w:val="004E4CAC"/>
    <w:rsid w:val="004E5EB7"/>
    <w:rsid w:val="004E7F89"/>
    <w:rsid w:val="004F48C2"/>
    <w:rsid w:val="004F4BF3"/>
    <w:rsid w:val="004F4D1D"/>
    <w:rsid w:val="004F6C87"/>
    <w:rsid w:val="004F79DD"/>
    <w:rsid w:val="004F7A28"/>
    <w:rsid w:val="00503589"/>
    <w:rsid w:val="00504F95"/>
    <w:rsid w:val="00507F53"/>
    <w:rsid w:val="005106ED"/>
    <w:rsid w:val="005110DC"/>
    <w:rsid w:val="00511253"/>
    <w:rsid w:val="005112C9"/>
    <w:rsid w:val="00511AD5"/>
    <w:rsid w:val="00514164"/>
    <w:rsid w:val="00516497"/>
    <w:rsid w:val="005173EA"/>
    <w:rsid w:val="0052333D"/>
    <w:rsid w:val="005349DB"/>
    <w:rsid w:val="0053573B"/>
    <w:rsid w:val="0054460E"/>
    <w:rsid w:val="00545592"/>
    <w:rsid w:val="00546A00"/>
    <w:rsid w:val="0055090A"/>
    <w:rsid w:val="00550EA7"/>
    <w:rsid w:val="0055135B"/>
    <w:rsid w:val="005571FB"/>
    <w:rsid w:val="005606B0"/>
    <w:rsid w:val="00564464"/>
    <w:rsid w:val="00565254"/>
    <w:rsid w:val="00566216"/>
    <w:rsid w:val="005662A8"/>
    <w:rsid w:val="005668CC"/>
    <w:rsid w:val="00567743"/>
    <w:rsid w:val="0057234B"/>
    <w:rsid w:val="00572BFE"/>
    <w:rsid w:val="00573C75"/>
    <w:rsid w:val="00574723"/>
    <w:rsid w:val="0057748C"/>
    <w:rsid w:val="00582D0F"/>
    <w:rsid w:val="00583DDB"/>
    <w:rsid w:val="005870F8"/>
    <w:rsid w:val="005908E2"/>
    <w:rsid w:val="00590AC1"/>
    <w:rsid w:val="00590FA3"/>
    <w:rsid w:val="00592E7C"/>
    <w:rsid w:val="0059330E"/>
    <w:rsid w:val="005934E5"/>
    <w:rsid w:val="00594353"/>
    <w:rsid w:val="005974A9"/>
    <w:rsid w:val="005A25E3"/>
    <w:rsid w:val="005A672B"/>
    <w:rsid w:val="005B0A0F"/>
    <w:rsid w:val="005B1552"/>
    <w:rsid w:val="005B2517"/>
    <w:rsid w:val="005B2936"/>
    <w:rsid w:val="005C0EAC"/>
    <w:rsid w:val="005C453D"/>
    <w:rsid w:val="005C6FCA"/>
    <w:rsid w:val="005D4793"/>
    <w:rsid w:val="005D76AC"/>
    <w:rsid w:val="005E091B"/>
    <w:rsid w:val="005E1E30"/>
    <w:rsid w:val="005E6CA1"/>
    <w:rsid w:val="005F0E38"/>
    <w:rsid w:val="005F269F"/>
    <w:rsid w:val="005F5DF8"/>
    <w:rsid w:val="005F5E42"/>
    <w:rsid w:val="005F6FD1"/>
    <w:rsid w:val="005F7CDA"/>
    <w:rsid w:val="006001B4"/>
    <w:rsid w:val="00602D70"/>
    <w:rsid w:val="00603DE6"/>
    <w:rsid w:val="00607A74"/>
    <w:rsid w:val="00612022"/>
    <w:rsid w:val="00614785"/>
    <w:rsid w:val="006213E8"/>
    <w:rsid w:val="00622B6C"/>
    <w:rsid w:val="00623C69"/>
    <w:rsid w:val="00626502"/>
    <w:rsid w:val="006269AA"/>
    <w:rsid w:val="0063042A"/>
    <w:rsid w:val="00633A2E"/>
    <w:rsid w:val="00640D2F"/>
    <w:rsid w:val="006432E8"/>
    <w:rsid w:val="006464CC"/>
    <w:rsid w:val="00651312"/>
    <w:rsid w:val="00657DBA"/>
    <w:rsid w:val="0066015F"/>
    <w:rsid w:val="00663F4A"/>
    <w:rsid w:val="00664EE2"/>
    <w:rsid w:val="00665A82"/>
    <w:rsid w:val="00667015"/>
    <w:rsid w:val="00675FF6"/>
    <w:rsid w:val="00680A04"/>
    <w:rsid w:val="00680B43"/>
    <w:rsid w:val="00682152"/>
    <w:rsid w:val="00685424"/>
    <w:rsid w:val="00690221"/>
    <w:rsid w:val="00690EBD"/>
    <w:rsid w:val="006913C8"/>
    <w:rsid w:val="006A1032"/>
    <w:rsid w:val="006A4546"/>
    <w:rsid w:val="006A5AE7"/>
    <w:rsid w:val="006A6EBB"/>
    <w:rsid w:val="006A7972"/>
    <w:rsid w:val="006B1595"/>
    <w:rsid w:val="006B1E57"/>
    <w:rsid w:val="006B2B15"/>
    <w:rsid w:val="006B2C3B"/>
    <w:rsid w:val="006B4B9B"/>
    <w:rsid w:val="006B4CF0"/>
    <w:rsid w:val="006C05FE"/>
    <w:rsid w:val="006C1636"/>
    <w:rsid w:val="006D15B4"/>
    <w:rsid w:val="006D2167"/>
    <w:rsid w:val="006D3C81"/>
    <w:rsid w:val="006D5EBF"/>
    <w:rsid w:val="006E48A5"/>
    <w:rsid w:val="006F0847"/>
    <w:rsid w:val="006F09D8"/>
    <w:rsid w:val="006F4204"/>
    <w:rsid w:val="006F4B8D"/>
    <w:rsid w:val="006F4D48"/>
    <w:rsid w:val="006F7650"/>
    <w:rsid w:val="007014E2"/>
    <w:rsid w:val="00702A28"/>
    <w:rsid w:val="00703198"/>
    <w:rsid w:val="00703709"/>
    <w:rsid w:val="00704DBE"/>
    <w:rsid w:val="0070513A"/>
    <w:rsid w:val="00705350"/>
    <w:rsid w:val="00705A85"/>
    <w:rsid w:val="0071104A"/>
    <w:rsid w:val="00711ABC"/>
    <w:rsid w:val="00712D6A"/>
    <w:rsid w:val="00717B06"/>
    <w:rsid w:val="00720DFF"/>
    <w:rsid w:val="00721132"/>
    <w:rsid w:val="00721C94"/>
    <w:rsid w:val="00721CD3"/>
    <w:rsid w:val="0072313B"/>
    <w:rsid w:val="007237D0"/>
    <w:rsid w:val="00725087"/>
    <w:rsid w:val="00725FDE"/>
    <w:rsid w:val="00727DB4"/>
    <w:rsid w:val="00737842"/>
    <w:rsid w:val="00742044"/>
    <w:rsid w:val="007422DF"/>
    <w:rsid w:val="007444B0"/>
    <w:rsid w:val="007446AD"/>
    <w:rsid w:val="0074513C"/>
    <w:rsid w:val="00745F6A"/>
    <w:rsid w:val="007466FE"/>
    <w:rsid w:val="00746FCD"/>
    <w:rsid w:val="00747321"/>
    <w:rsid w:val="00750E3E"/>
    <w:rsid w:val="0075100D"/>
    <w:rsid w:val="00752897"/>
    <w:rsid w:val="00755F5D"/>
    <w:rsid w:val="0075746D"/>
    <w:rsid w:val="00760741"/>
    <w:rsid w:val="00761926"/>
    <w:rsid w:val="007622C1"/>
    <w:rsid w:val="00764621"/>
    <w:rsid w:val="007648B6"/>
    <w:rsid w:val="00766718"/>
    <w:rsid w:val="00766A5B"/>
    <w:rsid w:val="00767B9B"/>
    <w:rsid w:val="007716F2"/>
    <w:rsid w:val="007853DF"/>
    <w:rsid w:val="00785ED0"/>
    <w:rsid w:val="00786CDA"/>
    <w:rsid w:val="00790ACE"/>
    <w:rsid w:val="00793F74"/>
    <w:rsid w:val="007945A5"/>
    <w:rsid w:val="00795245"/>
    <w:rsid w:val="00796435"/>
    <w:rsid w:val="007A544B"/>
    <w:rsid w:val="007B04AE"/>
    <w:rsid w:val="007B0615"/>
    <w:rsid w:val="007B4F51"/>
    <w:rsid w:val="007B6D39"/>
    <w:rsid w:val="007C09F2"/>
    <w:rsid w:val="007C0A64"/>
    <w:rsid w:val="007C1653"/>
    <w:rsid w:val="007C1E44"/>
    <w:rsid w:val="007C271F"/>
    <w:rsid w:val="007C4C11"/>
    <w:rsid w:val="007C591E"/>
    <w:rsid w:val="007D00AF"/>
    <w:rsid w:val="007D0B96"/>
    <w:rsid w:val="007D1926"/>
    <w:rsid w:val="007D5BA6"/>
    <w:rsid w:val="007D6614"/>
    <w:rsid w:val="007E0827"/>
    <w:rsid w:val="007E66C4"/>
    <w:rsid w:val="007E69CE"/>
    <w:rsid w:val="007E705B"/>
    <w:rsid w:val="007F12F3"/>
    <w:rsid w:val="007F41FB"/>
    <w:rsid w:val="007F4442"/>
    <w:rsid w:val="007F6ABE"/>
    <w:rsid w:val="0080264F"/>
    <w:rsid w:val="00804137"/>
    <w:rsid w:val="00805874"/>
    <w:rsid w:val="00805AF1"/>
    <w:rsid w:val="00813023"/>
    <w:rsid w:val="008153DB"/>
    <w:rsid w:val="008154E2"/>
    <w:rsid w:val="008170F3"/>
    <w:rsid w:val="008204AA"/>
    <w:rsid w:val="00823421"/>
    <w:rsid w:val="00826C5B"/>
    <w:rsid w:val="008338E8"/>
    <w:rsid w:val="0083580B"/>
    <w:rsid w:val="00837419"/>
    <w:rsid w:val="00837C3A"/>
    <w:rsid w:val="00837DB0"/>
    <w:rsid w:val="00840113"/>
    <w:rsid w:val="0084090E"/>
    <w:rsid w:val="00840B7E"/>
    <w:rsid w:val="00845F08"/>
    <w:rsid w:val="00846054"/>
    <w:rsid w:val="0084669A"/>
    <w:rsid w:val="00847262"/>
    <w:rsid w:val="008517CF"/>
    <w:rsid w:val="008522A7"/>
    <w:rsid w:val="008610F9"/>
    <w:rsid w:val="00867006"/>
    <w:rsid w:val="008729D7"/>
    <w:rsid w:val="00880994"/>
    <w:rsid w:val="00881FF6"/>
    <w:rsid w:val="00884ADD"/>
    <w:rsid w:val="0088533E"/>
    <w:rsid w:val="008865FD"/>
    <w:rsid w:val="0088670D"/>
    <w:rsid w:val="00887FC0"/>
    <w:rsid w:val="00890645"/>
    <w:rsid w:val="0089137E"/>
    <w:rsid w:val="00891942"/>
    <w:rsid w:val="00892C8C"/>
    <w:rsid w:val="008931A4"/>
    <w:rsid w:val="008950AE"/>
    <w:rsid w:val="00895130"/>
    <w:rsid w:val="008A04BB"/>
    <w:rsid w:val="008A3155"/>
    <w:rsid w:val="008A45E6"/>
    <w:rsid w:val="008B0EEB"/>
    <w:rsid w:val="008B483F"/>
    <w:rsid w:val="008B522D"/>
    <w:rsid w:val="008B63F6"/>
    <w:rsid w:val="008B6D09"/>
    <w:rsid w:val="008C0C23"/>
    <w:rsid w:val="008C295B"/>
    <w:rsid w:val="008C4002"/>
    <w:rsid w:val="008C441A"/>
    <w:rsid w:val="008C500B"/>
    <w:rsid w:val="008C5824"/>
    <w:rsid w:val="008C7CEE"/>
    <w:rsid w:val="008D046B"/>
    <w:rsid w:val="008D0FCA"/>
    <w:rsid w:val="008D33DC"/>
    <w:rsid w:val="008D6094"/>
    <w:rsid w:val="008E0468"/>
    <w:rsid w:val="008E06E1"/>
    <w:rsid w:val="008E13F9"/>
    <w:rsid w:val="008E38DA"/>
    <w:rsid w:val="008E3C87"/>
    <w:rsid w:val="008E59E2"/>
    <w:rsid w:val="008E610A"/>
    <w:rsid w:val="008E6A23"/>
    <w:rsid w:val="008E7882"/>
    <w:rsid w:val="008F0947"/>
    <w:rsid w:val="008F1124"/>
    <w:rsid w:val="008F24FF"/>
    <w:rsid w:val="008F303E"/>
    <w:rsid w:val="008F4BA7"/>
    <w:rsid w:val="008F4DA8"/>
    <w:rsid w:val="008F672E"/>
    <w:rsid w:val="008F6B33"/>
    <w:rsid w:val="00902ED5"/>
    <w:rsid w:val="00903E7E"/>
    <w:rsid w:val="009040C0"/>
    <w:rsid w:val="00904473"/>
    <w:rsid w:val="009044A7"/>
    <w:rsid w:val="00904A48"/>
    <w:rsid w:val="0091458D"/>
    <w:rsid w:val="00914AB5"/>
    <w:rsid w:val="00915397"/>
    <w:rsid w:val="0091557E"/>
    <w:rsid w:val="00920918"/>
    <w:rsid w:val="00926C29"/>
    <w:rsid w:val="009313C9"/>
    <w:rsid w:val="009345AB"/>
    <w:rsid w:val="0094076E"/>
    <w:rsid w:val="009409A4"/>
    <w:rsid w:val="0094181C"/>
    <w:rsid w:val="009419FE"/>
    <w:rsid w:val="00941E72"/>
    <w:rsid w:val="00943783"/>
    <w:rsid w:val="00944734"/>
    <w:rsid w:val="009451BE"/>
    <w:rsid w:val="00950717"/>
    <w:rsid w:val="0095096F"/>
    <w:rsid w:val="009520A4"/>
    <w:rsid w:val="00954C47"/>
    <w:rsid w:val="00956FFE"/>
    <w:rsid w:val="00957764"/>
    <w:rsid w:val="00960680"/>
    <w:rsid w:val="00971244"/>
    <w:rsid w:val="00971E20"/>
    <w:rsid w:val="00975C3A"/>
    <w:rsid w:val="00980684"/>
    <w:rsid w:val="00980EAE"/>
    <w:rsid w:val="00982008"/>
    <w:rsid w:val="0098255A"/>
    <w:rsid w:val="00985D4B"/>
    <w:rsid w:val="0099185D"/>
    <w:rsid w:val="00991C85"/>
    <w:rsid w:val="00995D2C"/>
    <w:rsid w:val="00996169"/>
    <w:rsid w:val="009A2CE1"/>
    <w:rsid w:val="009A3B89"/>
    <w:rsid w:val="009A6129"/>
    <w:rsid w:val="009A71FD"/>
    <w:rsid w:val="009B1D96"/>
    <w:rsid w:val="009B2BEE"/>
    <w:rsid w:val="009B7AE0"/>
    <w:rsid w:val="009C01F0"/>
    <w:rsid w:val="009C16D5"/>
    <w:rsid w:val="009C37CA"/>
    <w:rsid w:val="009C4F6C"/>
    <w:rsid w:val="009C6C62"/>
    <w:rsid w:val="009D08EA"/>
    <w:rsid w:val="009D17F2"/>
    <w:rsid w:val="009D24AD"/>
    <w:rsid w:val="009D276F"/>
    <w:rsid w:val="009D669D"/>
    <w:rsid w:val="009D6919"/>
    <w:rsid w:val="009D6F3E"/>
    <w:rsid w:val="009D7A3A"/>
    <w:rsid w:val="009E0C98"/>
    <w:rsid w:val="009E1CE2"/>
    <w:rsid w:val="009E52CB"/>
    <w:rsid w:val="009E758A"/>
    <w:rsid w:val="009F06C5"/>
    <w:rsid w:val="009F14A6"/>
    <w:rsid w:val="009F40CE"/>
    <w:rsid w:val="009F4B48"/>
    <w:rsid w:val="009F5058"/>
    <w:rsid w:val="009F71CA"/>
    <w:rsid w:val="009F7CE3"/>
    <w:rsid w:val="00A000CC"/>
    <w:rsid w:val="00A00D0D"/>
    <w:rsid w:val="00A03887"/>
    <w:rsid w:val="00A03CA6"/>
    <w:rsid w:val="00A04D61"/>
    <w:rsid w:val="00A06C78"/>
    <w:rsid w:val="00A10628"/>
    <w:rsid w:val="00A115A3"/>
    <w:rsid w:val="00A13C6F"/>
    <w:rsid w:val="00A144FA"/>
    <w:rsid w:val="00A16D54"/>
    <w:rsid w:val="00A202B9"/>
    <w:rsid w:val="00A20A01"/>
    <w:rsid w:val="00A23826"/>
    <w:rsid w:val="00A23F18"/>
    <w:rsid w:val="00A26E2B"/>
    <w:rsid w:val="00A31DEF"/>
    <w:rsid w:val="00A327BF"/>
    <w:rsid w:val="00A33130"/>
    <w:rsid w:val="00A33A7D"/>
    <w:rsid w:val="00A40A8D"/>
    <w:rsid w:val="00A41791"/>
    <w:rsid w:val="00A4267E"/>
    <w:rsid w:val="00A43D4E"/>
    <w:rsid w:val="00A44223"/>
    <w:rsid w:val="00A47B17"/>
    <w:rsid w:val="00A50297"/>
    <w:rsid w:val="00A50A75"/>
    <w:rsid w:val="00A52AC1"/>
    <w:rsid w:val="00A62A1F"/>
    <w:rsid w:val="00A64A7A"/>
    <w:rsid w:val="00A64FCD"/>
    <w:rsid w:val="00A667F3"/>
    <w:rsid w:val="00A72640"/>
    <w:rsid w:val="00A7377B"/>
    <w:rsid w:val="00A7384A"/>
    <w:rsid w:val="00A753C6"/>
    <w:rsid w:val="00A84BCF"/>
    <w:rsid w:val="00A84C3C"/>
    <w:rsid w:val="00A86389"/>
    <w:rsid w:val="00A924F3"/>
    <w:rsid w:val="00A941E6"/>
    <w:rsid w:val="00A9437D"/>
    <w:rsid w:val="00A95B6F"/>
    <w:rsid w:val="00AA05B4"/>
    <w:rsid w:val="00AA1A0D"/>
    <w:rsid w:val="00AA3F18"/>
    <w:rsid w:val="00AA419A"/>
    <w:rsid w:val="00AA71FE"/>
    <w:rsid w:val="00AA7B1A"/>
    <w:rsid w:val="00AB4E1A"/>
    <w:rsid w:val="00AB569C"/>
    <w:rsid w:val="00AB5B3B"/>
    <w:rsid w:val="00AB6C08"/>
    <w:rsid w:val="00AC0922"/>
    <w:rsid w:val="00AC1137"/>
    <w:rsid w:val="00AC37DE"/>
    <w:rsid w:val="00AC45BE"/>
    <w:rsid w:val="00AC6F03"/>
    <w:rsid w:val="00AC783D"/>
    <w:rsid w:val="00AD12CA"/>
    <w:rsid w:val="00AD56FE"/>
    <w:rsid w:val="00AE19C4"/>
    <w:rsid w:val="00AE1F67"/>
    <w:rsid w:val="00AE7AE7"/>
    <w:rsid w:val="00AF3B85"/>
    <w:rsid w:val="00B009EE"/>
    <w:rsid w:val="00B06F8A"/>
    <w:rsid w:val="00B076DA"/>
    <w:rsid w:val="00B07B52"/>
    <w:rsid w:val="00B07D3D"/>
    <w:rsid w:val="00B1010D"/>
    <w:rsid w:val="00B10DB5"/>
    <w:rsid w:val="00B13D5A"/>
    <w:rsid w:val="00B16732"/>
    <w:rsid w:val="00B16E68"/>
    <w:rsid w:val="00B176EF"/>
    <w:rsid w:val="00B20490"/>
    <w:rsid w:val="00B22A87"/>
    <w:rsid w:val="00B23E0D"/>
    <w:rsid w:val="00B26B38"/>
    <w:rsid w:val="00B33699"/>
    <w:rsid w:val="00B342B9"/>
    <w:rsid w:val="00B35D65"/>
    <w:rsid w:val="00B362B8"/>
    <w:rsid w:val="00B41194"/>
    <w:rsid w:val="00B41F52"/>
    <w:rsid w:val="00B46190"/>
    <w:rsid w:val="00B4633D"/>
    <w:rsid w:val="00B47A2C"/>
    <w:rsid w:val="00B5081B"/>
    <w:rsid w:val="00B51CAA"/>
    <w:rsid w:val="00B53B34"/>
    <w:rsid w:val="00B56399"/>
    <w:rsid w:val="00B57411"/>
    <w:rsid w:val="00B575AF"/>
    <w:rsid w:val="00B61A6D"/>
    <w:rsid w:val="00B63751"/>
    <w:rsid w:val="00B64DC2"/>
    <w:rsid w:val="00B651CB"/>
    <w:rsid w:val="00B66BFC"/>
    <w:rsid w:val="00B7299F"/>
    <w:rsid w:val="00B7421B"/>
    <w:rsid w:val="00B80D57"/>
    <w:rsid w:val="00B83465"/>
    <w:rsid w:val="00B84AF5"/>
    <w:rsid w:val="00B85F06"/>
    <w:rsid w:val="00B86243"/>
    <w:rsid w:val="00B94C5D"/>
    <w:rsid w:val="00B95E94"/>
    <w:rsid w:val="00B96FB8"/>
    <w:rsid w:val="00BA0234"/>
    <w:rsid w:val="00BA2386"/>
    <w:rsid w:val="00BA2545"/>
    <w:rsid w:val="00BA26C9"/>
    <w:rsid w:val="00BA6F24"/>
    <w:rsid w:val="00BA78F8"/>
    <w:rsid w:val="00BB0F3D"/>
    <w:rsid w:val="00BB346A"/>
    <w:rsid w:val="00BB4799"/>
    <w:rsid w:val="00BB52E1"/>
    <w:rsid w:val="00BC1D2E"/>
    <w:rsid w:val="00BC33A5"/>
    <w:rsid w:val="00BC55B4"/>
    <w:rsid w:val="00BD4159"/>
    <w:rsid w:val="00BD50AF"/>
    <w:rsid w:val="00BD531D"/>
    <w:rsid w:val="00BD6EE0"/>
    <w:rsid w:val="00BE09CD"/>
    <w:rsid w:val="00BE379F"/>
    <w:rsid w:val="00BE4555"/>
    <w:rsid w:val="00BE58D6"/>
    <w:rsid w:val="00BE6528"/>
    <w:rsid w:val="00BE7459"/>
    <w:rsid w:val="00BE7C34"/>
    <w:rsid w:val="00BF0D3A"/>
    <w:rsid w:val="00BF2DD6"/>
    <w:rsid w:val="00BF45D1"/>
    <w:rsid w:val="00BF5A79"/>
    <w:rsid w:val="00BF65D0"/>
    <w:rsid w:val="00C008E9"/>
    <w:rsid w:val="00C01C97"/>
    <w:rsid w:val="00C031C8"/>
    <w:rsid w:val="00C03512"/>
    <w:rsid w:val="00C053E3"/>
    <w:rsid w:val="00C064F6"/>
    <w:rsid w:val="00C06FB3"/>
    <w:rsid w:val="00C070BB"/>
    <w:rsid w:val="00C10737"/>
    <w:rsid w:val="00C11926"/>
    <w:rsid w:val="00C1582D"/>
    <w:rsid w:val="00C165B4"/>
    <w:rsid w:val="00C2218D"/>
    <w:rsid w:val="00C2342D"/>
    <w:rsid w:val="00C25555"/>
    <w:rsid w:val="00C30055"/>
    <w:rsid w:val="00C31402"/>
    <w:rsid w:val="00C321E7"/>
    <w:rsid w:val="00C33BAB"/>
    <w:rsid w:val="00C33E78"/>
    <w:rsid w:val="00C3569E"/>
    <w:rsid w:val="00C36914"/>
    <w:rsid w:val="00C4061E"/>
    <w:rsid w:val="00C40672"/>
    <w:rsid w:val="00C42469"/>
    <w:rsid w:val="00C42D63"/>
    <w:rsid w:val="00C46602"/>
    <w:rsid w:val="00C51A95"/>
    <w:rsid w:val="00C53E41"/>
    <w:rsid w:val="00C5584F"/>
    <w:rsid w:val="00C62215"/>
    <w:rsid w:val="00C714E5"/>
    <w:rsid w:val="00C722CB"/>
    <w:rsid w:val="00C730B0"/>
    <w:rsid w:val="00C7567D"/>
    <w:rsid w:val="00C82E58"/>
    <w:rsid w:val="00C86C8C"/>
    <w:rsid w:val="00C87DDD"/>
    <w:rsid w:val="00C917D2"/>
    <w:rsid w:val="00C9365B"/>
    <w:rsid w:val="00C948A1"/>
    <w:rsid w:val="00C956C4"/>
    <w:rsid w:val="00C95DA4"/>
    <w:rsid w:val="00C95FBB"/>
    <w:rsid w:val="00C97405"/>
    <w:rsid w:val="00C97686"/>
    <w:rsid w:val="00CA17CB"/>
    <w:rsid w:val="00CA44AF"/>
    <w:rsid w:val="00CA7888"/>
    <w:rsid w:val="00CB02BF"/>
    <w:rsid w:val="00CB2520"/>
    <w:rsid w:val="00CB2761"/>
    <w:rsid w:val="00CB296F"/>
    <w:rsid w:val="00CB2EB0"/>
    <w:rsid w:val="00CB365B"/>
    <w:rsid w:val="00CB4580"/>
    <w:rsid w:val="00CB6AD6"/>
    <w:rsid w:val="00CB7239"/>
    <w:rsid w:val="00CB799D"/>
    <w:rsid w:val="00CC04E5"/>
    <w:rsid w:val="00CC2280"/>
    <w:rsid w:val="00CC3E9B"/>
    <w:rsid w:val="00CC6D8F"/>
    <w:rsid w:val="00CD5C44"/>
    <w:rsid w:val="00CD62D9"/>
    <w:rsid w:val="00CD7419"/>
    <w:rsid w:val="00CE1DBF"/>
    <w:rsid w:val="00CE3204"/>
    <w:rsid w:val="00CE4774"/>
    <w:rsid w:val="00CE7504"/>
    <w:rsid w:val="00CE7D0E"/>
    <w:rsid w:val="00CF030D"/>
    <w:rsid w:val="00CF08E3"/>
    <w:rsid w:val="00CF2DB8"/>
    <w:rsid w:val="00CF31DF"/>
    <w:rsid w:val="00CF3812"/>
    <w:rsid w:val="00CF44CA"/>
    <w:rsid w:val="00CF5AA0"/>
    <w:rsid w:val="00D018FA"/>
    <w:rsid w:val="00D02058"/>
    <w:rsid w:val="00D04218"/>
    <w:rsid w:val="00D05C4B"/>
    <w:rsid w:val="00D127A6"/>
    <w:rsid w:val="00D1417C"/>
    <w:rsid w:val="00D15EB8"/>
    <w:rsid w:val="00D24329"/>
    <w:rsid w:val="00D2568E"/>
    <w:rsid w:val="00D2722A"/>
    <w:rsid w:val="00D3254A"/>
    <w:rsid w:val="00D32C6D"/>
    <w:rsid w:val="00D32E20"/>
    <w:rsid w:val="00D33B45"/>
    <w:rsid w:val="00D34263"/>
    <w:rsid w:val="00D34C82"/>
    <w:rsid w:val="00D35DAF"/>
    <w:rsid w:val="00D36003"/>
    <w:rsid w:val="00D375C3"/>
    <w:rsid w:val="00D40872"/>
    <w:rsid w:val="00D5421F"/>
    <w:rsid w:val="00D56B4A"/>
    <w:rsid w:val="00D576A6"/>
    <w:rsid w:val="00D57DC8"/>
    <w:rsid w:val="00D6096C"/>
    <w:rsid w:val="00D6144B"/>
    <w:rsid w:val="00D61742"/>
    <w:rsid w:val="00D61990"/>
    <w:rsid w:val="00D64D9F"/>
    <w:rsid w:val="00D65A86"/>
    <w:rsid w:val="00D67305"/>
    <w:rsid w:val="00D67D77"/>
    <w:rsid w:val="00D70A4C"/>
    <w:rsid w:val="00D72C4E"/>
    <w:rsid w:val="00D730CC"/>
    <w:rsid w:val="00D74B87"/>
    <w:rsid w:val="00D76315"/>
    <w:rsid w:val="00D76B7A"/>
    <w:rsid w:val="00D80B1B"/>
    <w:rsid w:val="00D80E7B"/>
    <w:rsid w:val="00D81038"/>
    <w:rsid w:val="00D81239"/>
    <w:rsid w:val="00D81A01"/>
    <w:rsid w:val="00D82FB7"/>
    <w:rsid w:val="00D90468"/>
    <w:rsid w:val="00D918B9"/>
    <w:rsid w:val="00D921FC"/>
    <w:rsid w:val="00D9221A"/>
    <w:rsid w:val="00D925F8"/>
    <w:rsid w:val="00D93923"/>
    <w:rsid w:val="00D939C8"/>
    <w:rsid w:val="00D94286"/>
    <w:rsid w:val="00D944E0"/>
    <w:rsid w:val="00DA0769"/>
    <w:rsid w:val="00DA1AE1"/>
    <w:rsid w:val="00DA2952"/>
    <w:rsid w:val="00DA2F92"/>
    <w:rsid w:val="00DA4EE0"/>
    <w:rsid w:val="00DA537C"/>
    <w:rsid w:val="00DA6A8B"/>
    <w:rsid w:val="00DB0E2F"/>
    <w:rsid w:val="00DB1672"/>
    <w:rsid w:val="00DB3E0B"/>
    <w:rsid w:val="00DB44A0"/>
    <w:rsid w:val="00DB6609"/>
    <w:rsid w:val="00DB78D0"/>
    <w:rsid w:val="00DC103A"/>
    <w:rsid w:val="00DC2000"/>
    <w:rsid w:val="00DC4E9C"/>
    <w:rsid w:val="00DC7418"/>
    <w:rsid w:val="00DC784B"/>
    <w:rsid w:val="00DD1490"/>
    <w:rsid w:val="00DD1B27"/>
    <w:rsid w:val="00DD6FFE"/>
    <w:rsid w:val="00DE2809"/>
    <w:rsid w:val="00DE4A01"/>
    <w:rsid w:val="00DE5C40"/>
    <w:rsid w:val="00DE6273"/>
    <w:rsid w:val="00DE631A"/>
    <w:rsid w:val="00DF0C19"/>
    <w:rsid w:val="00DF128D"/>
    <w:rsid w:val="00DF200B"/>
    <w:rsid w:val="00DF219A"/>
    <w:rsid w:val="00DF4183"/>
    <w:rsid w:val="00DF42F9"/>
    <w:rsid w:val="00E01F6C"/>
    <w:rsid w:val="00E03B77"/>
    <w:rsid w:val="00E06350"/>
    <w:rsid w:val="00E15B40"/>
    <w:rsid w:val="00E173F9"/>
    <w:rsid w:val="00E17C27"/>
    <w:rsid w:val="00E206A8"/>
    <w:rsid w:val="00E20E73"/>
    <w:rsid w:val="00E21D98"/>
    <w:rsid w:val="00E226C0"/>
    <w:rsid w:val="00E24966"/>
    <w:rsid w:val="00E26B4F"/>
    <w:rsid w:val="00E30510"/>
    <w:rsid w:val="00E30ACF"/>
    <w:rsid w:val="00E3679F"/>
    <w:rsid w:val="00E36930"/>
    <w:rsid w:val="00E4088E"/>
    <w:rsid w:val="00E4157A"/>
    <w:rsid w:val="00E4163F"/>
    <w:rsid w:val="00E429F4"/>
    <w:rsid w:val="00E430A5"/>
    <w:rsid w:val="00E451AC"/>
    <w:rsid w:val="00E4669A"/>
    <w:rsid w:val="00E50C22"/>
    <w:rsid w:val="00E52241"/>
    <w:rsid w:val="00E56BFE"/>
    <w:rsid w:val="00E60CE9"/>
    <w:rsid w:val="00E617E6"/>
    <w:rsid w:val="00E64358"/>
    <w:rsid w:val="00E66145"/>
    <w:rsid w:val="00E7044E"/>
    <w:rsid w:val="00E70518"/>
    <w:rsid w:val="00E715AD"/>
    <w:rsid w:val="00E71E01"/>
    <w:rsid w:val="00E75C20"/>
    <w:rsid w:val="00E76459"/>
    <w:rsid w:val="00E77F3A"/>
    <w:rsid w:val="00E83BD5"/>
    <w:rsid w:val="00E86872"/>
    <w:rsid w:val="00E87725"/>
    <w:rsid w:val="00E90A93"/>
    <w:rsid w:val="00E91BD0"/>
    <w:rsid w:val="00E95E10"/>
    <w:rsid w:val="00E96BAB"/>
    <w:rsid w:val="00EA1154"/>
    <w:rsid w:val="00EA5B5E"/>
    <w:rsid w:val="00EA61BD"/>
    <w:rsid w:val="00EB01EB"/>
    <w:rsid w:val="00EB08E0"/>
    <w:rsid w:val="00EB450C"/>
    <w:rsid w:val="00EB720F"/>
    <w:rsid w:val="00EB7DB2"/>
    <w:rsid w:val="00EC030E"/>
    <w:rsid w:val="00EC3D03"/>
    <w:rsid w:val="00EC51AA"/>
    <w:rsid w:val="00EC57C3"/>
    <w:rsid w:val="00EC5F0A"/>
    <w:rsid w:val="00EC7C89"/>
    <w:rsid w:val="00ED1842"/>
    <w:rsid w:val="00ED1D04"/>
    <w:rsid w:val="00ED3F8E"/>
    <w:rsid w:val="00ED67A7"/>
    <w:rsid w:val="00EF151E"/>
    <w:rsid w:val="00EF16C3"/>
    <w:rsid w:val="00EF2BCF"/>
    <w:rsid w:val="00EF43FA"/>
    <w:rsid w:val="00EF6A04"/>
    <w:rsid w:val="00F038ED"/>
    <w:rsid w:val="00F03B70"/>
    <w:rsid w:val="00F079AF"/>
    <w:rsid w:val="00F1023F"/>
    <w:rsid w:val="00F10461"/>
    <w:rsid w:val="00F10906"/>
    <w:rsid w:val="00F128AE"/>
    <w:rsid w:val="00F130A3"/>
    <w:rsid w:val="00F14361"/>
    <w:rsid w:val="00F14A56"/>
    <w:rsid w:val="00F17049"/>
    <w:rsid w:val="00F2034A"/>
    <w:rsid w:val="00F208A5"/>
    <w:rsid w:val="00F20B34"/>
    <w:rsid w:val="00F2101F"/>
    <w:rsid w:val="00F23C99"/>
    <w:rsid w:val="00F23D41"/>
    <w:rsid w:val="00F241E4"/>
    <w:rsid w:val="00F242F6"/>
    <w:rsid w:val="00F24807"/>
    <w:rsid w:val="00F3571A"/>
    <w:rsid w:val="00F36133"/>
    <w:rsid w:val="00F41FC1"/>
    <w:rsid w:val="00F440B1"/>
    <w:rsid w:val="00F44779"/>
    <w:rsid w:val="00F46A5E"/>
    <w:rsid w:val="00F502F4"/>
    <w:rsid w:val="00F517EE"/>
    <w:rsid w:val="00F552C5"/>
    <w:rsid w:val="00F55E2B"/>
    <w:rsid w:val="00F565E6"/>
    <w:rsid w:val="00F56826"/>
    <w:rsid w:val="00F6301A"/>
    <w:rsid w:val="00F65A80"/>
    <w:rsid w:val="00F72A11"/>
    <w:rsid w:val="00F72B47"/>
    <w:rsid w:val="00F80164"/>
    <w:rsid w:val="00F82B59"/>
    <w:rsid w:val="00F85B77"/>
    <w:rsid w:val="00F85E8B"/>
    <w:rsid w:val="00F92475"/>
    <w:rsid w:val="00F93137"/>
    <w:rsid w:val="00F953F2"/>
    <w:rsid w:val="00F95D99"/>
    <w:rsid w:val="00F96671"/>
    <w:rsid w:val="00FA017F"/>
    <w:rsid w:val="00FA0EEF"/>
    <w:rsid w:val="00FA29D0"/>
    <w:rsid w:val="00FA4D2E"/>
    <w:rsid w:val="00FB2338"/>
    <w:rsid w:val="00FB39F8"/>
    <w:rsid w:val="00FB3EF0"/>
    <w:rsid w:val="00FB4C26"/>
    <w:rsid w:val="00FB532A"/>
    <w:rsid w:val="00FB5B49"/>
    <w:rsid w:val="00FC00AC"/>
    <w:rsid w:val="00FC0564"/>
    <w:rsid w:val="00FC0744"/>
    <w:rsid w:val="00FC282D"/>
    <w:rsid w:val="00FC329A"/>
    <w:rsid w:val="00FC32B3"/>
    <w:rsid w:val="00FC3731"/>
    <w:rsid w:val="00FD1AB3"/>
    <w:rsid w:val="00FD31CD"/>
    <w:rsid w:val="00FE233D"/>
    <w:rsid w:val="00FE453D"/>
    <w:rsid w:val="00FE5175"/>
    <w:rsid w:val="00FE6D40"/>
    <w:rsid w:val="00FE77E8"/>
    <w:rsid w:val="00FF02EE"/>
    <w:rsid w:val="00FF10B9"/>
    <w:rsid w:val="00FF3686"/>
    <w:rsid w:val="00FF490F"/>
    <w:rsid w:val="00FF66B9"/>
    <w:rsid w:val="00FF76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3"/>
    <o:shapelayout v:ext="edit">
      <o:idmap v:ext="edit" data="1"/>
    </o:shapelayout>
  </w:shapeDefaults>
  <w:decimalSymbol w:val=","/>
  <w:listSeparator w:val=";"/>
  <w14:docId w14:val="289D044E"/>
  <w15:docId w15:val="{DD01AF0A-1D8D-4638-B741-45D97B91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B7AE0"/>
    <w:pPr>
      <w:suppressAutoHyphens/>
    </w:pPr>
    <w:rPr>
      <w:lang w:eastAsia="ar-SA"/>
    </w:rPr>
  </w:style>
  <w:style w:type="paragraph" w:styleId="Nagwek1">
    <w:name w:val="heading 1"/>
    <w:basedOn w:val="Normalny"/>
    <w:next w:val="Normalny"/>
    <w:qFormat/>
    <w:rsid w:val="009B7AE0"/>
    <w:pPr>
      <w:keepNext/>
      <w:numPr>
        <w:numId w:val="1"/>
      </w:numPr>
      <w:outlineLvl w:val="0"/>
    </w:pPr>
    <w:rPr>
      <w:b/>
    </w:rPr>
  </w:style>
  <w:style w:type="paragraph" w:styleId="Nagwek3">
    <w:name w:val="heading 3"/>
    <w:basedOn w:val="Normalny"/>
    <w:next w:val="Normalny"/>
    <w:link w:val="Nagwek3Znak"/>
    <w:unhideWhenUsed/>
    <w:qFormat/>
    <w:rsid w:val="00237155"/>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9z0">
    <w:name w:val="WW8Num9z0"/>
    <w:rsid w:val="009B7AE0"/>
    <w:rPr>
      <w:b w:val="0"/>
      <w:bCs w:val="0"/>
    </w:rPr>
  </w:style>
  <w:style w:type="character" w:customStyle="1" w:styleId="WW8Num10z0">
    <w:name w:val="WW8Num10z0"/>
    <w:rsid w:val="009B7AE0"/>
    <w:rPr>
      <w:b w:val="0"/>
      <w:bCs w:val="0"/>
    </w:rPr>
  </w:style>
  <w:style w:type="character" w:customStyle="1" w:styleId="WW8Num11z0">
    <w:name w:val="WW8Num11z0"/>
    <w:rsid w:val="009B7AE0"/>
    <w:rPr>
      <w:b w:val="0"/>
      <w:bCs w:val="0"/>
    </w:rPr>
  </w:style>
  <w:style w:type="character" w:customStyle="1" w:styleId="WW8Num12z0">
    <w:name w:val="WW8Num12z0"/>
    <w:rsid w:val="009B7AE0"/>
    <w:rPr>
      <w:b w:val="0"/>
      <w:bCs w:val="0"/>
    </w:rPr>
  </w:style>
  <w:style w:type="character" w:customStyle="1" w:styleId="WW8Num13z0">
    <w:name w:val="WW8Num13z0"/>
    <w:rsid w:val="009B7AE0"/>
    <w:rPr>
      <w:b w:val="0"/>
      <w:bCs w:val="0"/>
    </w:rPr>
  </w:style>
  <w:style w:type="character" w:customStyle="1" w:styleId="Absatz-Standardschriftart">
    <w:name w:val="Absatz-Standardschriftart"/>
    <w:rsid w:val="009B7AE0"/>
  </w:style>
  <w:style w:type="character" w:customStyle="1" w:styleId="WW-Absatz-Standardschriftart">
    <w:name w:val="WW-Absatz-Standardschriftart"/>
    <w:rsid w:val="009B7AE0"/>
  </w:style>
  <w:style w:type="character" w:customStyle="1" w:styleId="WW8Num6z1">
    <w:name w:val="WW8Num6z1"/>
    <w:rsid w:val="009B7AE0"/>
    <w:rPr>
      <w:rFonts w:ascii="Times New Roman" w:eastAsia="Times New Roman" w:hAnsi="Times New Roman" w:cs="Times New Roman"/>
    </w:rPr>
  </w:style>
  <w:style w:type="character" w:styleId="Numerstrony">
    <w:name w:val="page number"/>
    <w:basedOn w:val="Domylnaczcionkaakapitu"/>
    <w:rsid w:val="009B7AE0"/>
  </w:style>
  <w:style w:type="character" w:customStyle="1" w:styleId="Znakinumeracji">
    <w:name w:val="Znaki numeracji"/>
    <w:rsid w:val="009B7AE0"/>
    <w:rPr>
      <w:b w:val="0"/>
      <w:bCs w:val="0"/>
    </w:rPr>
  </w:style>
  <w:style w:type="paragraph" w:styleId="Nagwek">
    <w:name w:val="header"/>
    <w:aliases w:val="Nagłówek strony,Nagłówek strony nieparzystej"/>
    <w:basedOn w:val="Normalny"/>
    <w:next w:val="Tekstpodstawowy"/>
    <w:link w:val="NagwekZnak"/>
    <w:rsid w:val="009B7AE0"/>
    <w:pPr>
      <w:keepNext/>
      <w:spacing w:before="240" w:after="120"/>
    </w:pPr>
    <w:rPr>
      <w:rFonts w:ascii="Arial" w:eastAsia="MS Mincho" w:hAnsi="Arial" w:cs="Tahoma"/>
      <w:sz w:val="28"/>
      <w:szCs w:val="28"/>
    </w:rPr>
  </w:style>
  <w:style w:type="paragraph" w:styleId="Tekstpodstawowy">
    <w:name w:val="Body Text"/>
    <w:basedOn w:val="Normalny"/>
    <w:link w:val="TekstpodstawowyZnak"/>
    <w:rsid w:val="009B7AE0"/>
    <w:pPr>
      <w:jc w:val="both"/>
    </w:pPr>
    <w:rPr>
      <w:rFonts w:ascii="Arial" w:hAnsi="Arial" w:cs="Arial"/>
      <w:sz w:val="24"/>
    </w:rPr>
  </w:style>
  <w:style w:type="paragraph" w:styleId="Lista">
    <w:name w:val="List"/>
    <w:basedOn w:val="Tekstpodstawowy"/>
    <w:rsid w:val="009B7AE0"/>
    <w:rPr>
      <w:rFonts w:cs="Tahoma"/>
    </w:rPr>
  </w:style>
  <w:style w:type="paragraph" w:styleId="Podpis">
    <w:name w:val="Signature"/>
    <w:basedOn w:val="Normalny"/>
    <w:rsid w:val="009B7AE0"/>
    <w:pPr>
      <w:suppressLineNumbers/>
      <w:spacing w:before="120" w:after="120"/>
    </w:pPr>
    <w:rPr>
      <w:rFonts w:cs="Tahoma"/>
      <w:i/>
      <w:iCs/>
      <w:sz w:val="24"/>
      <w:szCs w:val="24"/>
    </w:rPr>
  </w:style>
  <w:style w:type="paragraph" w:customStyle="1" w:styleId="Indeks">
    <w:name w:val="Indeks"/>
    <w:basedOn w:val="Normalny"/>
    <w:rsid w:val="009B7AE0"/>
    <w:pPr>
      <w:suppressLineNumbers/>
    </w:pPr>
    <w:rPr>
      <w:rFonts w:cs="Tahoma"/>
    </w:rPr>
  </w:style>
  <w:style w:type="paragraph" w:styleId="Tytu">
    <w:name w:val="Title"/>
    <w:basedOn w:val="Normalny"/>
    <w:next w:val="Podtytu"/>
    <w:qFormat/>
    <w:rsid w:val="009B7AE0"/>
    <w:pPr>
      <w:jc w:val="center"/>
    </w:pPr>
    <w:rPr>
      <w:rFonts w:ascii="Arial" w:hAnsi="Arial" w:cs="Arial"/>
      <w:b/>
      <w:bCs/>
      <w:sz w:val="24"/>
    </w:rPr>
  </w:style>
  <w:style w:type="paragraph" w:styleId="Podtytu">
    <w:name w:val="Subtitle"/>
    <w:basedOn w:val="Nagwek"/>
    <w:next w:val="Tekstpodstawowy"/>
    <w:qFormat/>
    <w:rsid w:val="009B7AE0"/>
    <w:pPr>
      <w:jc w:val="center"/>
    </w:pPr>
    <w:rPr>
      <w:i/>
      <w:iCs/>
    </w:rPr>
  </w:style>
  <w:style w:type="paragraph" w:styleId="Tekstpodstawowy2">
    <w:name w:val="Body Text 2"/>
    <w:basedOn w:val="Normalny"/>
    <w:rsid w:val="009B7AE0"/>
    <w:rPr>
      <w:rFonts w:ascii="Arial" w:hAnsi="Arial" w:cs="Arial"/>
      <w:b/>
      <w:bCs/>
      <w:sz w:val="24"/>
    </w:rPr>
  </w:style>
  <w:style w:type="paragraph" w:styleId="Tekstpodstawowywcity">
    <w:name w:val="Body Text Indent"/>
    <w:basedOn w:val="Normalny"/>
    <w:rsid w:val="009B7AE0"/>
    <w:pPr>
      <w:ind w:left="66"/>
    </w:pPr>
    <w:rPr>
      <w:rFonts w:ascii="Arial" w:hAnsi="Arial" w:cs="Arial"/>
      <w:b/>
      <w:bCs/>
      <w:sz w:val="24"/>
    </w:rPr>
  </w:style>
  <w:style w:type="paragraph" w:styleId="Stopka">
    <w:name w:val="footer"/>
    <w:basedOn w:val="Normalny"/>
    <w:rsid w:val="009B7AE0"/>
    <w:pPr>
      <w:tabs>
        <w:tab w:val="center" w:pos="4536"/>
        <w:tab w:val="right" w:pos="9072"/>
      </w:tabs>
    </w:pPr>
  </w:style>
  <w:style w:type="paragraph" w:customStyle="1" w:styleId="Zawartoramki">
    <w:name w:val="Zawartość ramki"/>
    <w:basedOn w:val="Tekstpodstawowy"/>
    <w:rsid w:val="009B7AE0"/>
  </w:style>
  <w:style w:type="paragraph" w:styleId="Tekstdymka">
    <w:name w:val="Balloon Text"/>
    <w:basedOn w:val="Normalny"/>
    <w:semiHidden/>
    <w:rsid w:val="009B7AE0"/>
    <w:rPr>
      <w:rFonts w:ascii="Tahoma" w:hAnsi="Tahoma" w:cs="Tahoma"/>
      <w:sz w:val="16"/>
      <w:szCs w:val="16"/>
    </w:rPr>
  </w:style>
  <w:style w:type="paragraph" w:styleId="Akapitzlist">
    <w:name w:val="List Paragraph"/>
    <w:aliases w:val="CW_Lista,Preambuła,Nag 1"/>
    <w:basedOn w:val="Normalny"/>
    <w:link w:val="AkapitzlistZnak"/>
    <w:uiPriority w:val="34"/>
    <w:qFormat/>
    <w:rsid w:val="007D00AF"/>
    <w:pPr>
      <w:suppressAutoHyphens w:val="0"/>
      <w:ind w:left="720"/>
      <w:contextualSpacing/>
    </w:pPr>
    <w:rPr>
      <w:sz w:val="26"/>
      <w:szCs w:val="24"/>
      <w:lang w:eastAsia="pl-PL"/>
    </w:rPr>
  </w:style>
  <w:style w:type="character" w:styleId="Odwoaniedokomentarza">
    <w:name w:val="annotation reference"/>
    <w:basedOn w:val="Domylnaczcionkaakapitu"/>
    <w:rsid w:val="0055090A"/>
    <w:rPr>
      <w:sz w:val="16"/>
      <w:szCs w:val="16"/>
    </w:rPr>
  </w:style>
  <w:style w:type="paragraph" w:styleId="Tekstkomentarza">
    <w:name w:val="annotation text"/>
    <w:basedOn w:val="Normalny"/>
    <w:link w:val="TekstkomentarzaZnak"/>
    <w:rsid w:val="0055090A"/>
  </w:style>
  <w:style w:type="character" w:customStyle="1" w:styleId="TekstkomentarzaZnak">
    <w:name w:val="Tekst komentarza Znak"/>
    <w:basedOn w:val="Domylnaczcionkaakapitu"/>
    <w:link w:val="Tekstkomentarza"/>
    <w:rsid w:val="0055090A"/>
    <w:rPr>
      <w:lang w:eastAsia="ar-SA"/>
    </w:rPr>
  </w:style>
  <w:style w:type="paragraph" w:styleId="Tematkomentarza">
    <w:name w:val="annotation subject"/>
    <w:basedOn w:val="Tekstkomentarza"/>
    <w:next w:val="Tekstkomentarza"/>
    <w:link w:val="TematkomentarzaZnak"/>
    <w:rsid w:val="0055090A"/>
    <w:rPr>
      <w:b/>
      <w:bCs/>
    </w:rPr>
  </w:style>
  <w:style w:type="character" w:customStyle="1" w:styleId="TematkomentarzaZnak">
    <w:name w:val="Temat komentarza Znak"/>
    <w:basedOn w:val="TekstkomentarzaZnak"/>
    <w:link w:val="Tematkomentarza"/>
    <w:rsid w:val="0055090A"/>
    <w:rPr>
      <w:b/>
      <w:bCs/>
      <w:lang w:eastAsia="ar-SA"/>
    </w:rPr>
  </w:style>
  <w:style w:type="paragraph" w:customStyle="1" w:styleId="Default">
    <w:name w:val="Default"/>
    <w:qFormat/>
    <w:rsid w:val="0016751A"/>
    <w:pPr>
      <w:autoSpaceDE w:val="0"/>
      <w:autoSpaceDN w:val="0"/>
      <w:adjustRightInd w:val="0"/>
    </w:pPr>
    <w:rPr>
      <w:color w:val="000000"/>
      <w:sz w:val="24"/>
      <w:szCs w:val="24"/>
    </w:rPr>
  </w:style>
  <w:style w:type="paragraph" w:customStyle="1" w:styleId="Akapitzlist1">
    <w:name w:val="Akapit z listą1"/>
    <w:basedOn w:val="Normalny"/>
    <w:rsid w:val="00890645"/>
    <w:pPr>
      <w:suppressAutoHyphens w:val="0"/>
      <w:ind w:left="720"/>
      <w:contextualSpacing/>
    </w:pPr>
    <w:rPr>
      <w:sz w:val="26"/>
      <w:szCs w:val="24"/>
      <w:lang w:eastAsia="pl-PL"/>
    </w:rPr>
  </w:style>
  <w:style w:type="character" w:styleId="Uwydatnienie">
    <w:name w:val="Emphasis"/>
    <w:basedOn w:val="Domylnaczcionkaakapitu"/>
    <w:uiPriority w:val="20"/>
    <w:qFormat/>
    <w:rsid w:val="001861EF"/>
    <w:rPr>
      <w:i/>
      <w:iCs/>
    </w:rPr>
  </w:style>
  <w:style w:type="character" w:customStyle="1" w:styleId="Nagwek3Znak">
    <w:name w:val="Nagłówek 3 Znak"/>
    <w:basedOn w:val="Domylnaczcionkaakapitu"/>
    <w:link w:val="Nagwek3"/>
    <w:rsid w:val="00237155"/>
    <w:rPr>
      <w:rFonts w:asciiTheme="majorHAnsi" w:eastAsiaTheme="majorEastAsia" w:hAnsiTheme="majorHAnsi" w:cstheme="majorBidi"/>
      <w:b/>
      <w:bCs/>
      <w:color w:val="4F81BD" w:themeColor="accent1"/>
      <w:lang w:eastAsia="ar-SA"/>
    </w:rPr>
  </w:style>
  <w:style w:type="character" w:customStyle="1" w:styleId="NagwekZnak">
    <w:name w:val="Nagłówek Znak"/>
    <w:aliases w:val="Nagłówek strony Znak,Nagłówek strony nieparzystej Znak"/>
    <w:link w:val="Nagwek"/>
    <w:rsid w:val="00B362B8"/>
    <w:rPr>
      <w:rFonts w:ascii="Arial" w:eastAsia="MS Mincho" w:hAnsi="Arial" w:cs="Tahoma"/>
      <w:sz w:val="28"/>
      <w:szCs w:val="28"/>
      <w:lang w:eastAsia="ar-SA"/>
    </w:rPr>
  </w:style>
  <w:style w:type="paragraph" w:customStyle="1" w:styleId="Normalny1">
    <w:name w:val="Normalny1"/>
    <w:basedOn w:val="Normalny"/>
    <w:rsid w:val="00B362B8"/>
    <w:pPr>
      <w:widowControl w:val="0"/>
    </w:pPr>
    <w:rPr>
      <w:rFonts w:eastAsia="Lucida Sans Unicode"/>
      <w:sz w:val="24"/>
      <w:szCs w:val="24"/>
    </w:rPr>
  </w:style>
  <w:style w:type="paragraph" w:customStyle="1" w:styleId="1Umowarozdziapoziom1">
    <w:name w:val="1. Umowa_rozdział_poziom_1"/>
    <w:basedOn w:val="Normalny"/>
    <w:uiPriority w:val="3"/>
    <w:qFormat/>
    <w:rsid w:val="00A40A8D"/>
    <w:pPr>
      <w:keepNext/>
      <w:numPr>
        <w:numId w:val="3"/>
      </w:numPr>
      <w:suppressAutoHyphens w:val="0"/>
      <w:spacing w:before="360"/>
      <w:jc w:val="center"/>
    </w:pPr>
    <w:rPr>
      <w:rFonts w:ascii="Calibri" w:eastAsia="Calibri" w:hAnsi="Calibri"/>
      <w:b/>
      <w:kern w:val="22"/>
      <w:sz w:val="22"/>
      <w:szCs w:val="22"/>
      <w:lang w:eastAsia="en-US"/>
    </w:rPr>
  </w:style>
  <w:style w:type="paragraph" w:customStyle="1" w:styleId="2Umowaustppoziom2">
    <w:name w:val="2. Umowa_ustęp_poziom_2"/>
    <w:basedOn w:val="Normalny"/>
    <w:link w:val="2Umowaustppoziom2Znak"/>
    <w:uiPriority w:val="3"/>
    <w:qFormat/>
    <w:rsid w:val="00A40A8D"/>
    <w:pPr>
      <w:numPr>
        <w:ilvl w:val="1"/>
        <w:numId w:val="3"/>
      </w:numPr>
      <w:suppressAutoHyphens w:val="0"/>
      <w:spacing w:before="120"/>
      <w:jc w:val="both"/>
    </w:pPr>
    <w:rPr>
      <w:rFonts w:ascii="Calibri" w:eastAsia="Calibri" w:hAnsi="Calibri"/>
      <w:kern w:val="22"/>
      <w:sz w:val="22"/>
      <w:szCs w:val="22"/>
      <w:lang w:eastAsia="en-US"/>
    </w:rPr>
  </w:style>
  <w:style w:type="character" w:customStyle="1" w:styleId="2Umowaustppoziom2Znak">
    <w:name w:val="2. Umowa_ustęp_poziom_2 Znak"/>
    <w:link w:val="2Umowaustppoziom2"/>
    <w:uiPriority w:val="3"/>
    <w:rsid w:val="00A40A8D"/>
    <w:rPr>
      <w:rFonts w:ascii="Calibri" w:eastAsia="Calibri" w:hAnsi="Calibri"/>
      <w:kern w:val="22"/>
      <w:sz w:val="22"/>
      <w:szCs w:val="22"/>
      <w:lang w:eastAsia="en-US"/>
    </w:rPr>
  </w:style>
  <w:style w:type="paragraph" w:customStyle="1" w:styleId="3Umowapunktpoziom3">
    <w:name w:val="3. Umowa_punkt_poziom_3"/>
    <w:basedOn w:val="2Umowaustppoziom2"/>
    <w:uiPriority w:val="3"/>
    <w:qFormat/>
    <w:rsid w:val="00A40A8D"/>
    <w:pPr>
      <w:numPr>
        <w:ilvl w:val="2"/>
      </w:numPr>
      <w:tabs>
        <w:tab w:val="clear" w:pos="1134"/>
        <w:tab w:val="num" w:pos="360"/>
      </w:tabs>
    </w:pPr>
  </w:style>
  <w:style w:type="paragraph" w:customStyle="1" w:styleId="4Umowaliterapoziom4">
    <w:name w:val="4. Umowa_litera_poziom_4"/>
    <w:basedOn w:val="3Umowapunktpoziom3"/>
    <w:uiPriority w:val="3"/>
    <w:qFormat/>
    <w:rsid w:val="00A40A8D"/>
    <w:pPr>
      <w:numPr>
        <w:ilvl w:val="3"/>
      </w:numPr>
      <w:tabs>
        <w:tab w:val="clear" w:pos="1701"/>
        <w:tab w:val="num" w:pos="360"/>
      </w:tabs>
    </w:pPr>
  </w:style>
  <w:style w:type="paragraph" w:customStyle="1" w:styleId="5Umowawyliczeniepoziom5">
    <w:name w:val="5. Umowa_wyliczenie_poziom_5"/>
    <w:basedOn w:val="4Umowaliterapoziom4"/>
    <w:uiPriority w:val="3"/>
    <w:qFormat/>
    <w:rsid w:val="00A40A8D"/>
    <w:pPr>
      <w:numPr>
        <w:ilvl w:val="4"/>
      </w:numPr>
      <w:tabs>
        <w:tab w:val="clear" w:pos="2268"/>
        <w:tab w:val="num" w:pos="360"/>
      </w:tabs>
    </w:pPr>
  </w:style>
  <w:style w:type="paragraph" w:customStyle="1" w:styleId="6Umowatiretpoziom6">
    <w:name w:val="6. Umowa_tiret_poziom_6"/>
    <w:basedOn w:val="5Umowawyliczeniepoziom5"/>
    <w:uiPriority w:val="3"/>
    <w:qFormat/>
    <w:rsid w:val="00A40A8D"/>
    <w:pPr>
      <w:numPr>
        <w:ilvl w:val="5"/>
      </w:numPr>
      <w:tabs>
        <w:tab w:val="clear" w:pos="1080"/>
        <w:tab w:val="num" w:pos="360"/>
        <w:tab w:val="num" w:pos="2835"/>
      </w:tabs>
    </w:pPr>
  </w:style>
  <w:style w:type="paragraph" w:styleId="Poprawka">
    <w:name w:val="Revision"/>
    <w:hidden/>
    <w:uiPriority w:val="99"/>
    <w:semiHidden/>
    <w:rsid w:val="00702A28"/>
    <w:rPr>
      <w:lang w:eastAsia="ar-SA"/>
    </w:rPr>
  </w:style>
  <w:style w:type="character" w:styleId="Hipercze">
    <w:name w:val="Hyperlink"/>
    <w:basedOn w:val="Domylnaczcionkaakapitu"/>
    <w:uiPriority w:val="99"/>
    <w:unhideWhenUsed/>
    <w:rsid w:val="002F37CB"/>
    <w:rPr>
      <w:color w:val="0000FF"/>
      <w:u w:val="single"/>
    </w:rPr>
  </w:style>
  <w:style w:type="character" w:customStyle="1" w:styleId="Nierozpoznanawzmianka1">
    <w:name w:val="Nierozpoznana wzmianka1"/>
    <w:basedOn w:val="Domylnaczcionkaakapitu"/>
    <w:uiPriority w:val="99"/>
    <w:semiHidden/>
    <w:unhideWhenUsed/>
    <w:rsid w:val="006213E8"/>
    <w:rPr>
      <w:color w:val="605E5C"/>
      <w:shd w:val="clear" w:color="auto" w:fill="E1DFDD"/>
    </w:rPr>
  </w:style>
  <w:style w:type="character" w:customStyle="1" w:styleId="alb-s">
    <w:name w:val="a_lb-s"/>
    <w:basedOn w:val="Domylnaczcionkaakapitu"/>
    <w:rsid w:val="009A3B89"/>
  </w:style>
  <w:style w:type="character" w:customStyle="1" w:styleId="TekstpodstawowyZnak">
    <w:name w:val="Tekst podstawowy Znak"/>
    <w:link w:val="Tekstpodstawowy"/>
    <w:rsid w:val="0009103B"/>
    <w:rPr>
      <w:rFonts w:ascii="Arial" w:hAnsi="Arial" w:cs="Arial"/>
      <w:sz w:val="24"/>
      <w:lang w:eastAsia="ar-SA"/>
    </w:rPr>
  </w:style>
  <w:style w:type="numbering" w:customStyle="1" w:styleId="List38">
    <w:name w:val="List 38"/>
    <w:basedOn w:val="Bezlisty"/>
    <w:rsid w:val="00410CAC"/>
    <w:pPr>
      <w:numPr>
        <w:numId w:val="37"/>
      </w:numPr>
    </w:pPr>
  </w:style>
  <w:style w:type="character" w:customStyle="1" w:styleId="AkapitzlistZnak">
    <w:name w:val="Akapit z listą Znak"/>
    <w:aliases w:val="CW_Lista Znak,Preambuła Znak,Nag 1 Znak"/>
    <w:link w:val="Akapitzlist"/>
    <w:uiPriority w:val="34"/>
    <w:locked/>
    <w:rsid w:val="00C87DDD"/>
    <w:rPr>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78514">
      <w:bodyDiv w:val="1"/>
      <w:marLeft w:val="0"/>
      <w:marRight w:val="0"/>
      <w:marTop w:val="0"/>
      <w:marBottom w:val="0"/>
      <w:divBdr>
        <w:top w:val="none" w:sz="0" w:space="0" w:color="auto"/>
        <w:left w:val="none" w:sz="0" w:space="0" w:color="auto"/>
        <w:bottom w:val="none" w:sz="0" w:space="0" w:color="auto"/>
        <w:right w:val="none" w:sz="0" w:space="0" w:color="auto"/>
      </w:divBdr>
    </w:div>
    <w:div w:id="1141192948">
      <w:bodyDiv w:val="1"/>
      <w:marLeft w:val="0"/>
      <w:marRight w:val="0"/>
      <w:marTop w:val="0"/>
      <w:marBottom w:val="0"/>
      <w:divBdr>
        <w:top w:val="none" w:sz="0" w:space="0" w:color="auto"/>
        <w:left w:val="none" w:sz="0" w:space="0" w:color="auto"/>
        <w:bottom w:val="none" w:sz="0" w:space="0" w:color="auto"/>
        <w:right w:val="none" w:sz="0" w:space="0" w:color="auto"/>
      </w:divBdr>
      <w:divsChild>
        <w:div w:id="1299452043">
          <w:marLeft w:val="0"/>
          <w:marRight w:val="0"/>
          <w:marTop w:val="72"/>
          <w:marBottom w:val="0"/>
          <w:divBdr>
            <w:top w:val="none" w:sz="0" w:space="0" w:color="auto"/>
            <w:left w:val="none" w:sz="0" w:space="0" w:color="auto"/>
            <w:bottom w:val="none" w:sz="0" w:space="0" w:color="auto"/>
            <w:right w:val="none" w:sz="0" w:space="0" w:color="auto"/>
          </w:divBdr>
          <w:divsChild>
            <w:div w:id="10893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77859">
      <w:bodyDiv w:val="1"/>
      <w:marLeft w:val="0"/>
      <w:marRight w:val="0"/>
      <w:marTop w:val="0"/>
      <w:marBottom w:val="0"/>
      <w:divBdr>
        <w:top w:val="none" w:sz="0" w:space="0" w:color="auto"/>
        <w:left w:val="none" w:sz="0" w:space="0" w:color="auto"/>
        <w:bottom w:val="none" w:sz="0" w:space="0" w:color="auto"/>
        <w:right w:val="none" w:sz="0" w:space="0" w:color="auto"/>
      </w:divBdr>
      <w:divsChild>
        <w:div w:id="1792089673">
          <w:marLeft w:val="0"/>
          <w:marRight w:val="0"/>
          <w:marTop w:val="0"/>
          <w:marBottom w:val="0"/>
          <w:divBdr>
            <w:top w:val="none" w:sz="0" w:space="0" w:color="auto"/>
            <w:left w:val="none" w:sz="0" w:space="0" w:color="auto"/>
            <w:bottom w:val="none" w:sz="0" w:space="0" w:color="auto"/>
            <w:right w:val="none" w:sz="0" w:space="0" w:color="auto"/>
          </w:divBdr>
          <w:divsChild>
            <w:div w:id="750588588">
              <w:marLeft w:val="0"/>
              <w:marRight w:val="0"/>
              <w:marTop w:val="0"/>
              <w:marBottom w:val="0"/>
              <w:divBdr>
                <w:top w:val="none" w:sz="0" w:space="0" w:color="auto"/>
                <w:left w:val="none" w:sz="0" w:space="0" w:color="auto"/>
                <w:bottom w:val="none" w:sz="0" w:space="0" w:color="auto"/>
                <w:right w:val="none" w:sz="0" w:space="0" w:color="auto"/>
              </w:divBdr>
              <w:divsChild>
                <w:div w:id="499928194">
                  <w:marLeft w:val="0"/>
                  <w:marRight w:val="0"/>
                  <w:marTop w:val="0"/>
                  <w:marBottom w:val="0"/>
                  <w:divBdr>
                    <w:top w:val="none" w:sz="0" w:space="0" w:color="auto"/>
                    <w:left w:val="none" w:sz="0" w:space="0" w:color="auto"/>
                    <w:bottom w:val="none" w:sz="0" w:space="0" w:color="auto"/>
                    <w:right w:val="none" w:sz="0" w:space="0" w:color="auto"/>
                  </w:divBdr>
                  <w:divsChild>
                    <w:div w:id="1933126463">
                      <w:marLeft w:val="0"/>
                      <w:marRight w:val="0"/>
                      <w:marTop w:val="0"/>
                      <w:marBottom w:val="0"/>
                      <w:divBdr>
                        <w:top w:val="none" w:sz="0" w:space="0" w:color="auto"/>
                        <w:left w:val="none" w:sz="0" w:space="0" w:color="auto"/>
                        <w:bottom w:val="none" w:sz="0" w:space="0" w:color="auto"/>
                        <w:right w:val="none" w:sz="0" w:space="0" w:color="auto"/>
                      </w:divBdr>
                      <w:divsChild>
                        <w:div w:id="1302417170">
                          <w:marLeft w:val="0"/>
                          <w:marRight w:val="0"/>
                          <w:marTop w:val="0"/>
                          <w:marBottom w:val="0"/>
                          <w:divBdr>
                            <w:top w:val="none" w:sz="0" w:space="0" w:color="auto"/>
                            <w:left w:val="none" w:sz="0" w:space="0" w:color="auto"/>
                            <w:bottom w:val="none" w:sz="0" w:space="0" w:color="auto"/>
                            <w:right w:val="none" w:sz="0" w:space="0" w:color="auto"/>
                          </w:divBdr>
                          <w:divsChild>
                            <w:div w:id="1304968121">
                              <w:marLeft w:val="0"/>
                              <w:marRight w:val="0"/>
                              <w:marTop w:val="0"/>
                              <w:marBottom w:val="0"/>
                              <w:divBdr>
                                <w:top w:val="none" w:sz="0" w:space="0" w:color="auto"/>
                                <w:left w:val="none" w:sz="0" w:space="0" w:color="auto"/>
                                <w:bottom w:val="none" w:sz="0" w:space="0" w:color="auto"/>
                                <w:right w:val="none" w:sz="0" w:space="0" w:color="auto"/>
                              </w:divBdr>
                              <w:divsChild>
                                <w:div w:id="760370210">
                                  <w:marLeft w:val="0"/>
                                  <w:marRight w:val="0"/>
                                  <w:marTop w:val="0"/>
                                  <w:marBottom w:val="0"/>
                                  <w:divBdr>
                                    <w:top w:val="none" w:sz="0" w:space="0" w:color="auto"/>
                                    <w:left w:val="none" w:sz="0" w:space="0" w:color="auto"/>
                                    <w:bottom w:val="none" w:sz="0" w:space="0" w:color="auto"/>
                                    <w:right w:val="none" w:sz="0" w:space="0" w:color="auto"/>
                                  </w:divBdr>
                                  <w:divsChild>
                                    <w:div w:id="98306390">
                                      <w:marLeft w:val="0"/>
                                      <w:marRight w:val="0"/>
                                      <w:marTop w:val="0"/>
                                      <w:marBottom w:val="0"/>
                                      <w:divBdr>
                                        <w:top w:val="none" w:sz="0" w:space="0" w:color="auto"/>
                                        <w:left w:val="none" w:sz="0" w:space="0" w:color="auto"/>
                                        <w:bottom w:val="none" w:sz="0" w:space="0" w:color="auto"/>
                                        <w:right w:val="none" w:sz="0" w:space="0" w:color="auto"/>
                                      </w:divBdr>
                                      <w:divsChild>
                                        <w:div w:id="1701586890">
                                          <w:marLeft w:val="0"/>
                                          <w:marRight w:val="0"/>
                                          <w:marTop w:val="0"/>
                                          <w:marBottom w:val="0"/>
                                          <w:divBdr>
                                            <w:top w:val="none" w:sz="0" w:space="0" w:color="auto"/>
                                            <w:left w:val="none" w:sz="0" w:space="0" w:color="auto"/>
                                            <w:bottom w:val="none" w:sz="0" w:space="0" w:color="auto"/>
                                            <w:right w:val="none" w:sz="0" w:space="0" w:color="auto"/>
                                          </w:divBdr>
                                          <w:divsChild>
                                            <w:div w:id="658189788">
                                              <w:marLeft w:val="0"/>
                                              <w:marRight w:val="0"/>
                                              <w:marTop w:val="0"/>
                                              <w:marBottom w:val="0"/>
                                              <w:divBdr>
                                                <w:top w:val="none" w:sz="0" w:space="0" w:color="auto"/>
                                                <w:left w:val="none" w:sz="0" w:space="0" w:color="auto"/>
                                                <w:bottom w:val="none" w:sz="0" w:space="0" w:color="auto"/>
                                                <w:right w:val="none" w:sz="0" w:space="0" w:color="auto"/>
                                              </w:divBdr>
                                              <w:divsChild>
                                                <w:div w:id="538127401">
                                                  <w:marLeft w:val="0"/>
                                                  <w:marRight w:val="0"/>
                                                  <w:marTop w:val="0"/>
                                                  <w:marBottom w:val="0"/>
                                                  <w:divBdr>
                                                    <w:top w:val="none" w:sz="0" w:space="0" w:color="auto"/>
                                                    <w:left w:val="none" w:sz="0" w:space="0" w:color="auto"/>
                                                    <w:bottom w:val="none" w:sz="0" w:space="0" w:color="auto"/>
                                                    <w:right w:val="none" w:sz="0" w:space="0" w:color="auto"/>
                                                  </w:divBdr>
                                                  <w:divsChild>
                                                    <w:div w:id="396712463">
                                                      <w:marLeft w:val="0"/>
                                                      <w:marRight w:val="0"/>
                                                      <w:marTop w:val="0"/>
                                                      <w:marBottom w:val="0"/>
                                                      <w:divBdr>
                                                        <w:top w:val="none" w:sz="0" w:space="0" w:color="auto"/>
                                                        <w:left w:val="none" w:sz="0" w:space="0" w:color="auto"/>
                                                        <w:bottom w:val="none" w:sz="0" w:space="0" w:color="auto"/>
                                                        <w:right w:val="none" w:sz="0" w:space="0" w:color="auto"/>
                                                      </w:divBdr>
                                                    </w:div>
                                                    <w:div w:id="40443289">
                                                      <w:marLeft w:val="0"/>
                                                      <w:marRight w:val="0"/>
                                                      <w:marTop w:val="0"/>
                                                      <w:marBottom w:val="0"/>
                                                      <w:divBdr>
                                                        <w:top w:val="none" w:sz="0" w:space="0" w:color="auto"/>
                                                        <w:left w:val="none" w:sz="0" w:space="0" w:color="auto"/>
                                                        <w:bottom w:val="none" w:sz="0" w:space="0" w:color="auto"/>
                                                        <w:right w:val="none" w:sz="0" w:space="0" w:color="auto"/>
                                                      </w:divBdr>
                                                    </w:div>
                                                    <w:div w:id="2073699268">
                                                      <w:marLeft w:val="0"/>
                                                      <w:marRight w:val="0"/>
                                                      <w:marTop w:val="0"/>
                                                      <w:marBottom w:val="0"/>
                                                      <w:divBdr>
                                                        <w:top w:val="none" w:sz="0" w:space="0" w:color="auto"/>
                                                        <w:left w:val="none" w:sz="0" w:space="0" w:color="auto"/>
                                                        <w:bottom w:val="none" w:sz="0" w:space="0" w:color="auto"/>
                                                        <w:right w:val="none" w:sz="0" w:space="0" w:color="auto"/>
                                                      </w:divBdr>
                                                    </w:div>
                                                    <w:div w:id="859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iydqnbrgeydo" TargetMode="External"/><Relationship Id="rId13" Type="http://schemas.openxmlformats.org/officeDocument/2006/relationships/hyperlink" Target="https://sip.legalis.pl/document-view.seam?documentId=mfrxilrtgm2tsnrrguytsltqmfyc4mzuhaztinbrg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m2tsnrrguy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m2tsnrrguytsltqmfyc4mzuhaztimzzg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od@slupsk.so.gov.pl" TargetMode="External"/><Relationship Id="rId4" Type="http://schemas.openxmlformats.org/officeDocument/2006/relationships/settings" Target="settings.xml"/><Relationship Id="rId9" Type="http://schemas.openxmlformats.org/officeDocument/2006/relationships/hyperlink" Target="mailto:poczta@slupsk.so.gov.pl" TargetMode="External"/><Relationship Id="rId14" Type="http://schemas.openxmlformats.org/officeDocument/2006/relationships/hyperlink" Target="https://sip.legalis.pl/document-view.seam?documentId=mfrxilrtgm2tsnrrguyt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B4C012-A3A9-4A8C-A9D4-8320E11E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5565</Words>
  <Characters>33390</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Aneks</vt:lpstr>
    </vt:vector>
  </TitlesOfParts>
  <Company>Sad Okregowy</Company>
  <LinksUpToDate>false</LinksUpToDate>
  <CharactersWithSpaces>38878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Aneks</dc:title>
  <dc:creator>Sąd Okręgowy w Słupsku</dc:creator>
  <cp:lastModifiedBy>Brylowska Agnieszka</cp:lastModifiedBy>
  <cp:revision>2</cp:revision>
  <cp:lastPrinted>2022-10-31T10:30:00Z</cp:lastPrinted>
  <dcterms:created xsi:type="dcterms:W3CDTF">2026-10-28T13:04:00Z</dcterms:created>
  <dcterms:modified xsi:type="dcterms:W3CDTF">2026-10-28T13:04:00Z</dcterms:modified>
</cp:coreProperties>
</file>