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092E34" w14:textId="77777777" w:rsidR="00EB62E4" w:rsidRPr="002456E6" w:rsidRDefault="00CF3A06" w:rsidP="00EB62E4">
      <w:pPr>
        <w:jc w:val="center"/>
        <w:rPr>
          <w:rFonts w:asciiTheme="minorHAnsi" w:hAnsiTheme="minorHAnsi" w:cstheme="minorHAnsi"/>
          <w:b/>
          <w:i/>
        </w:rPr>
      </w:pPr>
      <w:r w:rsidRPr="002456E6">
        <w:rPr>
          <w:rFonts w:asciiTheme="minorHAnsi" w:hAnsiTheme="minorHAnsi" w:cstheme="minorHAnsi"/>
          <w:b/>
          <w:i/>
        </w:rPr>
        <w:t>„</w:t>
      </w:r>
      <w:r w:rsidR="00EB62E4" w:rsidRPr="002456E6">
        <w:rPr>
          <w:rFonts w:asciiTheme="minorHAnsi" w:hAnsiTheme="minorHAnsi" w:cstheme="minorHAnsi"/>
          <w:b/>
          <w:i/>
        </w:rPr>
        <w:t xml:space="preserve">Modernizacja i rozbudowa dawnego kina Światowid </w:t>
      </w:r>
      <w:r w:rsidR="00F97826" w:rsidRPr="002456E6">
        <w:rPr>
          <w:rFonts w:asciiTheme="minorHAnsi" w:hAnsiTheme="minorHAnsi" w:cstheme="minorHAnsi"/>
          <w:b/>
          <w:i/>
        </w:rPr>
        <w:br/>
      </w:r>
      <w:r w:rsidR="00EB62E4" w:rsidRPr="002456E6">
        <w:rPr>
          <w:rFonts w:asciiTheme="minorHAnsi" w:hAnsiTheme="minorHAnsi" w:cstheme="minorHAnsi"/>
          <w:b/>
          <w:i/>
        </w:rPr>
        <w:t>na potrzeby Muzeum Nowej Huty"</w:t>
      </w:r>
    </w:p>
    <w:p w14:paraId="463E53D6" w14:textId="77777777" w:rsidR="00BB1337" w:rsidRPr="002456E6" w:rsidRDefault="00EB62E4" w:rsidP="007F654D">
      <w:pPr>
        <w:jc w:val="center"/>
        <w:rPr>
          <w:rFonts w:asciiTheme="minorHAnsi" w:hAnsiTheme="minorHAnsi" w:cstheme="minorHAnsi"/>
          <w:b/>
          <w:i/>
        </w:rPr>
      </w:pPr>
      <w:r w:rsidRPr="002456E6">
        <w:rPr>
          <w:rFonts w:asciiTheme="minorHAnsi" w:hAnsiTheme="minorHAnsi" w:cstheme="minorHAnsi"/>
          <w:b/>
          <w:i/>
        </w:rPr>
        <w:t>Projekt współfinansowany przez Unię Europejską w ramach działania VII Priorytetu Kultura Działania 7.1. Infrastruktura kultury i turystyki kulturowej Programu Fundusze Europejskie na Infrastrukturę, Klimat, Środowisko 2021-2027.</w:t>
      </w:r>
    </w:p>
    <w:p w14:paraId="60231580" w14:textId="77777777" w:rsidR="007F654D" w:rsidRPr="002456E6" w:rsidRDefault="007F654D" w:rsidP="007F654D">
      <w:pPr>
        <w:jc w:val="center"/>
        <w:rPr>
          <w:rFonts w:asciiTheme="minorHAnsi" w:hAnsiTheme="minorHAnsi" w:cstheme="minorHAnsi"/>
          <w:b/>
          <w:i/>
        </w:rPr>
      </w:pPr>
    </w:p>
    <w:p w14:paraId="3CFCCAC2" w14:textId="77777777" w:rsidR="008A581F" w:rsidRPr="002456E6" w:rsidRDefault="008A581F" w:rsidP="008A581F">
      <w:pPr>
        <w:pStyle w:val="Nagwek1"/>
        <w:spacing w:before="600"/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2456E6">
        <w:rPr>
          <w:rFonts w:asciiTheme="minorHAnsi" w:hAnsiTheme="minorHAnsi" w:cstheme="minorHAnsi"/>
          <w:b/>
          <w:bCs/>
          <w:color w:val="auto"/>
          <w:sz w:val="24"/>
          <w:szCs w:val="24"/>
        </w:rPr>
        <w:t>OPIS PRZEDMIOTU ZAMÓWIENIA</w:t>
      </w:r>
    </w:p>
    <w:p w14:paraId="48FB4699" w14:textId="77777777" w:rsidR="008A581F" w:rsidRPr="002456E6" w:rsidRDefault="008A581F" w:rsidP="008A581F">
      <w:pPr>
        <w:jc w:val="both"/>
        <w:rPr>
          <w:rFonts w:asciiTheme="minorHAnsi" w:hAnsiTheme="minorHAnsi" w:cstheme="minorHAnsi"/>
          <w:bCs/>
        </w:rPr>
      </w:pPr>
    </w:p>
    <w:p w14:paraId="6AD0386A" w14:textId="7D7B3786" w:rsidR="0080207E" w:rsidRPr="002456E6" w:rsidRDefault="008A581F" w:rsidP="0080207E">
      <w:pPr>
        <w:pStyle w:val="Nagwek2"/>
        <w:jc w:val="both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2456E6">
        <w:rPr>
          <w:rFonts w:asciiTheme="minorHAnsi" w:hAnsiTheme="minorHAnsi" w:cstheme="minorHAnsi"/>
          <w:b/>
          <w:color w:val="auto"/>
          <w:sz w:val="24"/>
          <w:szCs w:val="24"/>
        </w:rPr>
        <w:t>Realizacja reportaży promujących projekt pt. „</w:t>
      </w:r>
      <w:r w:rsidR="0080207E" w:rsidRPr="002456E6">
        <w:rPr>
          <w:rFonts w:asciiTheme="minorHAnsi" w:hAnsiTheme="minorHAnsi" w:cstheme="minorHAnsi"/>
          <w:b/>
          <w:color w:val="auto"/>
          <w:sz w:val="24"/>
          <w:szCs w:val="24"/>
        </w:rPr>
        <w:t>Modernizacja i rozbudowa dawnego kina Światowid na potrzeby Muzeum Nowej Huty" Projekt współfinansowany przez Unię Europejską w ramach działania VII Priorytetu Kultura Działania 7.1. Infrastruktura kultury i turystyki kulturowej Programu Fundusze Europejskie na Infrastrukturę, Klimat, Środowisko 2021-2027.</w:t>
      </w:r>
    </w:p>
    <w:p w14:paraId="51113CBC" w14:textId="77777777" w:rsidR="0080207E" w:rsidRPr="002456E6" w:rsidRDefault="0080207E" w:rsidP="0080207E">
      <w:pPr>
        <w:pStyle w:val="Nagwek2"/>
        <w:jc w:val="both"/>
        <w:rPr>
          <w:rFonts w:asciiTheme="minorHAnsi" w:hAnsiTheme="minorHAnsi" w:cstheme="minorHAnsi"/>
          <w:b/>
          <w:color w:val="auto"/>
          <w:sz w:val="24"/>
          <w:szCs w:val="24"/>
        </w:rPr>
      </w:pPr>
    </w:p>
    <w:p w14:paraId="1D53C64D" w14:textId="5C8C2EBD" w:rsidR="008A581F" w:rsidRPr="002456E6" w:rsidRDefault="008A581F" w:rsidP="0080207E">
      <w:pPr>
        <w:pStyle w:val="Nagwek2"/>
        <w:jc w:val="both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2456E6">
        <w:rPr>
          <w:rFonts w:asciiTheme="minorHAnsi" w:eastAsia="PalatinoLinotype-Roman" w:hAnsiTheme="minorHAnsi" w:cstheme="minorHAnsi"/>
          <w:sz w:val="24"/>
          <w:szCs w:val="24"/>
        </w:rPr>
        <w:t xml:space="preserve">Wykonawca wykona usługę polegającą na realizacji </w:t>
      </w:r>
      <w:r w:rsidR="0080207E" w:rsidRPr="002456E6">
        <w:rPr>
          <w:rFonts w:asciiTheme="minorHAnsi" w:eastAsia="PalatinoLinotype-Roman" w:hAnsiTheme="minorHAnsi" w:cstheme="minorHAnsi"/>
          <w:sz w:val="24"/>
          <w:szCs w:val="24"/>
        </w:rPr>
        <w:t>dziesięciu [10</w:t>
      </w:r>
      <w:r w:rsidRPr="002456E6">
        <w:rPr>
          <w:rFonts w:asciiTheme="minorHAnsi" w:eastAsia="PalatinoLinotype-Roman" w:hAnsiTheme="minorHAnsi" w:cstheme="minorHAnsi"/>
          <w:sz w:val="24"/>
          <w:szCs w:val="24"/>
        </w:rPr>
        <w:t xml:space="preserve">] reportaży z projektu realizowanego przez Zamawiającego. </w:t>
      </w:r>
    </w:p>
    <w:p w14:paraId="31EB2ED2" w14:textId="77777777" w:rsidR="008A581F" w:rsidRPr="002456E6" w:rsidRDefault="008A581F" w:rsidP="008A581F">
      <w:pPr>
        <w:spacing w:line="360" w:lineRule="exact"/>
        <w:jc w:val="both"/>
        <w:rPr>
          <w:rFonts w:asciiTheme="minorHAnsi" w:eastAsia="PalatinoLinotype-Roman" w:hAnsiTheme="minorHAnsi" w:cstheme="minorHAnsi"/>
        </w:rPr>
      </w:pPr>
      <w:r w:rsidRPr="002456E6">
        <w:rPr>
          <w:rFonts w:asciiTheme="minorHAnsi" w:eastAsia="PalatinoLinotype-Roman" w:hAnsiTheme="minorHAnsi" w:cstheme="minorHAnsi"/>
        </w:rPr>
        <w:t xml:space="preserve">Czas trwania materiałów po montażu będzie wynosił od </w:t>
      </w:r>
      <w:r w:rsidR="002456E6" w:rsidRPr="002456E6">
        <w:rPr>
          <w:rFonts w:asciiTheme="minorHAnsi" w:eastAsia="PalatinoLinotype-Roman" w:hAnsiTheme="minorHAnsi" w:cstheme="minorHAnsi"/>
        </w:rPr>
        <w:t>0,30</w:t>
      </w:r>
      <w:r w:rsidRPr="002456E6">
        <w:rPr>
          <w:rFonts w:asciiTheme="minorHAnsi" w:eastAsia="PalatinoLinotype-Roman" w:hAnsiTheme="minorHAnsi" w:cstheme="minorHAnsi"/>
        </w:rPr>
        <w:t xml:space="preserve"> </w:t>
      </w:r>
      <w:proofErr w:type="spellStart"/>
      <w:r w:rsidR="002456E6" w:rsidRPr="002456E6">
        <w:rPr>
          <w:rFonts w:asciiTheme="minorHAnsi" w:eastAsia="PalatinoLinotype-Roman" w:hAnsiTheme="minorHAnsi" w:cstheme="minorHAnsi"/>
        </w:rPr>
        <w:t>sek</w:t>
      </w:r>
      <w:proofErr w:type="spellEnd"/>
      <w:r w:rsidRPr="002456E6">
        <w:rPr>
          <w:rFonts w:asciiTheme="minorHAnsi" w:eastAsia="PalatinoLinotype-Roman" w:hAnsiTheme="minorHAnsi" w:cstheme="minorHAnsi"/>
        </w:rPr>
        <w:t xml:space="preserve"> do </w:t>
      </w:r>
      <w:r w:rsidR="0080207E" w:rsidRPr="002456E6">
        <w:rPr>
          <w:rFonts w:asciiTheme="minorHAnsi" w:eastAsia="PalatinoLinotype-Roman" w:hAnsiTheme="minorHAnsi" w:cstheme="minorHAnsi"/>
        </w:rPr>
        <w:t>2</w:t>
      </w:r>
      <w:r w:rsidRPr="002456E6">
        <w:rPr>
          <w:rFonts w:asciiTheme="minorHAnsi" w:eastAsia="PalatinoLinotype-Roman" w:hAnsiTheme="minorHAnsi" w:cstheme="minorHAnsi"/>
        </w:rPr>
        <w:t xml:space="preserve"> minut.</w:t>
      </w:r>
    </w:p>
    <w:p w14:paraId="267006A2" w14:textId="7E4D3F71" w:rsidR="008A581F" w:rsidRPr="002456E6" w:rsidRDefault="008A581F" w:rsidP="008A581F">
      <w:pPr>
        <w:spacing w:line="360" w:lineRule="exact"/>
        <w:jc w:val="both"/>
        <w:rPr>
          <w:rFonts w:asciiTheme="minorHAnsi" w:eastAsia="PalatinoLinotype-Roman" w:hAnsiTheme="minorHAnsi" w:cstheme="minorHAnsi"/>
        </w:rPr>
      </w:pPr>
      <w:r w:rsidRPr="002456E6">
        <w:rPr>
          <w:rFonts w:asciiTheme="minorHAnsi" w:eastAsia="PalatinoLinotype-Roman" w:hAnsiTheme="minorHAnsi" w:cstheme="minorHAnsi"/>
        </w:rPr>
        <w:t xml:space="preserve">Usługa realizacji materiałów będzie przeprowadzona w etapach (1 etap to realizacja 1 filmu), których terminy będą ustalane przez Zamawiającego w cząstkowych zleceniach, przesyłanych drogą elektroniczną, min. 7 dni roboczych przed rozpoczęciem każdego etapu.  Zamawiający zastrzega sobie możliwość kumulacji czasowej etapów. </w:t>
      </w:r>
      <w:r w:rsidRPr="002456E6">
        <w:rPr>
          <w:rFonts w:asciiTheme="minorHAnsi" w:hAnsiTheme="minorHAnsi" w:cstheme="minorHAnsi"/>
        </w:rPr>
        <w:t xml:space="preserve">Wykonawca przedstawi Zamawiającemu scenariusz filmu </w:t>
      </w:r>
      <w:r w:rsidR="004219D7">
        <w:rPr>
          <w:rFonts w:asciiTheme="minorHAnsi" w:hAnsiTheme="minorHAnsi" w:cstheme="minorHAnsi"/>
        </w:rPr>
        <w:t>do</w:t>
      </w:r>
      <w:r w:rsidR="004219D7" w:rsidRPr="002456E6">
        <w:rPr>
          <w:rFonts w:asciiTheme="minorHAnsi" w:hAnsiTheme="minorHAnsi" w:cstheme="minorHAnsi"/>
        </w:rPr>
        <w:t xml:space="preserve"> </w:t>
      </w:r>
      <w:r w:rsidRPr="002456E6">
        <w:rPr>
          <w:rFonts w:asciiTheme="minorHAnsi" w:hAnsiTheme="minorHAnsi" w:cstheme="minorHAnsi"/>
        </w:rPr>
        <w:t xml:space="preserve">3 dni </w:t>
      </w:r>
      <w:r w:rsidR="004219D7" w:rsidRPr="002456E6">
        <w:rPr>
          <w:rFonts w:asciiTheme="minorHAnsi" w:hAnsiTheme="minorHAnsi" w:cstheme="minorHAnsi"/>
        </w:rPr>
        <w:t>robocz</w:t>
      </w:r>
      <w:r w:rsidR="004219D7">
        <w:rPr>
          <w:rFonts w:asciiTheme="minorHAnsi" w:hAnsiTheme="minorHAnsi" w:cstheme="minorHAnsi"/>
        </w:rPr>
        <w:t xml:space="preserve">ych </w:t>
      </w:r>
      <w:r w:rsidRPr="002456E6">
        <w:rPr>
          <w:rFonts w:asciiTheme="minorHAnsi" w:hAnsiTheme="minorHAnsi" w:cstheme="minorHAnsi"/>
        </w:rPr>
        <w:t xml:space="preserve">od </w:t>
      </w:r>
      <w:r w:rsidR="004219D7">
        <w:rPr>
          <w:rFonts w:asciiTheme="minorHAnsi" w:hAnsiTheme="minorHAnsi" w:cstheme="minorHAnsi"/>
        </w:rPr>
        <w:t xml:space="preserve">dnia </w:t>
      </w:r>
      <w:r w:rsidRPr="002456E6">
        <w:rPr>
          <w:rFonts w:asciiTheme="minorHAnsi" w:hAnsiTheme="minorHAnsi" w:cstheme="minorHAnsi"/>
        </w:rPr>
        <w:t>otrzymania zlecenia – Zamawiający zastrzega sobie możliwość zgłoszenia uwag i zastrzeżeń, które Wykonawca zobowiązany jest uwzględnić</w:t>
      </w:r>
      <w:r w:rsidR="004219D7">
        <w:rPr>
          <w:rFonts w:asciiTheme="minorHAnsi" w:hAnsiTheme="minorHAnsi" w:cstheme="minorHAnsi"/>
        </w:rPr>
        <w:t xml:space="preserve"> i przedstawić scenariusz do ponownej akceptacji</w:t>
      </w:r>
      <w:r w:rsidRPr="002456E6">
        <w:rPr>
          <w:rFonts w:asciiTheme="minorHAnsi" w:hAnsiTheme="minorHAnsi" w:cstheme="minorHAnsi"/>
        </w:rPr>
        <w:t xml:space="preserve">. </w:t>
      </w:r>
    </w:p>
    <w:p w14:paraId="32BB2E3F" w14:textId="77777777" w:rsidR="008A581F" w:rsidRPr="002456E6" w:rsidRDefault="008A581F" w:rsidP="008A581F">
      <w:pPr>
        <w:spacing w:before="540" w:line="360" w:lineRule="exact"/>
        <w:jc w:val="both"/>
        <w:rPr>
          <w:rFonts w:asciiTheme="minorHAnsi" w:eastAsia="PalatinoLinotype-Roman" w:hAnsiTheme="minorHAnsi" w:cstheme="minorHAnsi"/>
        </w:rPr>
      </w:pPr>
      <w:r w:rsidRPr="002456E6">
        <w:rPr>
          <w:rFonts w:asciiTheme="minorHAnsi" w:eastAsia="PalatinoLinotype-Roman" w:hAnsiTheme="minorHAnsi" w:cstheme="minorHAnsi"/>
        </w:rPr>
        <w:t xml:space="preserve">Realizacja filmów obejmować będzie następujące działania: </w:t>
      </w:r>
    </w:p>
    <w:p w14:paraId="51EA05F8" w14:textId="77777777" w:rsidR="0080207E" w:rsidRPr="002456E6" w:rsidRDefault="008A581F" w:rsidP="0080207E">
      <w:pPr>
        <w:numPr>
          <w:ilvl w:val="0"/>
          <w:numId w:val="6"/>
        </w:numPr>
        <w:spacing w:line="360" w:lineRule="exact"/>
        <w:ind w:left="360"/>
        <w:contextualSpacing/>
        <w:jc w:val="both"/>
        <w:rPr>
          <w:rFonts w:asciiTheme="minorHAnsi" w:eastAsia="PalatinoLinotype-Roman" w:hAnsiTheme="minorHAnsi" w:cstheme="minorHAnsi"/>
        </w:rPr>
      </w:pPr>
      <w:r w:rsidRPr="002456E6">
        <w:rPr>
          <w:rFonts w:asciiTheme="minorHAnsi" w:eastAsia="PalatinoLinotype-Roman" w:hAnsiTheme="minorHAnsi" w:cstheme="minorHAnsi"/>
        </w:rPr>
        <w:t>dziennikarską dokumentację tematu (reportaż), z podziałem na odcinki uwzględniające tematykę:</w:t>
      </w:r>
    </w:p>
    <w:p w14:paraId="19F3E831" w14:textId="3D959B85" w:rsidR="008A581F" w:rsidRPr="002456E6" w:rsidRDefault="0080207E" w:rsidP="008A581F">
      <w:pPr>
        <w:numPr>
          <w:ilvl w:val="0"/>
          <w:numId w:val="7"/>
        </w:numPr>
        <w:spacing w:line="360" w:lineRule="exact"/>
        <w:ind w:left="697" w:hanging="357"/>
        <w:contextualSpacing/>
        <w:jc w:val="both"/>
        <w:rPr>
          <w:rFonts w:asciiTheme="minorHAnsi" w:eastAsia="PalatinoLinotype-Roman" w:hAnsiTheme="minorHAnsi" w:cstheme="minorHAnsi"/>
        </w:rPr>
      </w:pPr>
      <w:r w:rsidRPr="002456E6">
        <w:rPr>
          <w:rFonts w:asciiTheme="minorHAnsi" w:eastAsia="PalatinoLinotype-Roman" w:hAnsiTheme="minorHAnsi" w:cstheme="minorHAnsi"/>
        </w:rPr>
        <w:t>Muzeum Nowej Huty</w:t>
      </w:r>
      <w:r w:rsidR="008A581F" w:rsidRPr="002456E6">
        <w:rPr>
          <w:rFonts w:asciiTheme="minorHAnsi" w:eastAsia="PalatinoLinotype-Roman" w:hAnsiTheme="minorHAnsi" w:cstheme="minorHAnsi"/>
        </w:rPr>
        <w:t xml:space="preserve"> i aspekty techniczne </w:t>
      </w:r>
      <w:proofErr w:type="gramStart"/>
      <w:r w:rsidR="008A581F" w:rsidRPr="002456E6">
        <w:rPr>
          <w:rFonts w:asciiTheme="minorHAnsi" w:eastAsia="PalatinoLinotype-Roman" w:hAnsiTheme="minorHAnsi" w:cstheme="minorHAnsi"/>
        </w:rPr>
        <w:t>modernizacji</w:t>
      </w:r>
      <w:r w:rsidRPr="002456E6">
        <w:rPr>
          <w:rFonts w:asciiTheme="minorHAnsi" w:eastAsia="PalatinoLinotype-Roman" w:hAnsiTheme="minorHAnsi" w:cstheme="minorHAnsi"/>
        </w:rPr>
        <w:t xml:space="preserve">  -</w:t>
      </w:r>
      <w:proofErr w:type="gramEnd"/>
      <w:r w:rsidRPr="002456E6">
        <w:rPr>
          <w:rFonts w:asciiTheme="minorHAnsi" w:eastAsia="PalatinoLinotype-Roman" w:hAnsiTheme="minorHAnsi" w:cstheme="minorHAnsi"/>
        </w:rPr>
        <w:t xml:space="preserve"> najważniejsze etapy </w:t>
      </w:r>
      <w:r w:rsidR="00154DEF" w:rsidRPr="002456E6">
        <w:rPr>
          <w:rFonts w:asciiTheme="minorHAnsi" w:eastAsia="PalatinoLinotype-Roman" w:hAnsiTheme="minorHAnsi" w:cstheme="minorHAnsi"/>
        </w:rPr>
        <w:t>budowy</w:t>
      </w:r>
      <w:r w:rsidR="004219D7">
        <w:rPr>
          <w:rFonts w:asciiTheme="minorHAnsi" w:eastAsia="PalatinoLinotype-Roman" w:hAnsiTheme="minorHAnsi" w:cstheme="minorHAnsi"/>
        </w:rPr>
        <w:t xml:space="preserve"> </w:t>
      </w:r>
      <w:r w:rsidRPr="002456E6">
        <w:rPr>
          <w:rFonts w:asciiTheme="minorHAnsi" w:eastAsia="PalatinoLinotype-Roman" w:hAnsiTheme="minorHAnsi" w:cstheme="minorHAnsi"/>
        </w:rPr>
        <w:t>(4 odcinki)</w:t>
      </w:r>
    </w:p>
    <w:p w14:paraId="3D1F6543" w14:textId="5E8D1838" w:rsidR="0080207E" w:rsidRPr="002456E6" w:rsidRDefault="0080207E" w:rsidP="0080207E">
      <w:pPr>
        <w:numPr>
          <w:ilvl w:val="0"/>
          <w:numId w:val="7"/>
        </w:numPr>
        <w:spacing w:line="360" w:lineRule="exact"/>
        <w:ind w:left="697" w:hanging="357"/>
        <w:contextualSpacing/>
        <w:jc w:val="both"/>
        <w:rPr>
          <w:rFonts w:asciiTheme="minorHAnsi" w:eastAsia="PalatinoLinotype-Roman" w:hAnsiTheme="minorHAnsi" w:cstheme="minorHAnsi"/>
        </w:rPr>
      </w:pPr>
      <w:r w:rsidRPr="002456E6">
        <w:rPr>
          <w:rFonts w:asciiTheme="minorHAnsi" w:eastAsia="PalatinoLinotype-Roman" w:hAnsiTheme="minorHAnsi" w:cstheme="minorHAnsi"/>
        </w:rPr>
        <w:t xml:space="preserve">Historia miejsca – od powstania Kina Światowid do Muzeum Nowej Huty </w:t>
      </w:r>
      <w:r w:rsidR="004219D7">
        <w:rPr>
          <w:rFonts w:asciiTheme="minorHAnsi" w:eastAsia="PalatinoLinotype-Roman" w:hAnsiTheme="minorHAnsi" w:cstheme="minorHAnsi"/>
        </w:rPr>
        <w:t>– 1 odcinek</w:t>
      </w:r>
    </w:p>
    <w:p w14:paraId="787C7D6C" w14:textId="070C1399" w:rsidR="0080207E" w:rsidRPr="002456E6" w:rsidRDefault="0080207E" w:rsidP="0080207E">
      <w:pPr>
        <w:numPr>
          <w:ilvl w:val="0"/>
          <w:numId w:val="7"/>
        </w:numPr>
        <w:spacing w:line="360" w:lineRule="exact"/>
        <w:ind w:left="697" w:hanging="357"/>
        <w:contextualSpacing/>
        <w:jc w:val="both"/>
        <w:rPr>
          <w:rFonts w:asciiTheme="minorHAnsi" w:eastAsia="PalatinoLinotype-Roman" w:hAnsiTheme="minorHAnsi" w:cstheme="minorHAnsi"/>
        </w:rPr>
      </w:pPr>
      <w:r w:rsidRPr="002456E6">
        <w:rPr>
          <w:rFonts w:asciiTheme="minorHAnsi" w:eastAsia="PalatinoLinotype-Roman" w:hAnsiTheme="minorHAnsi" w:cstheme="minorHAnsi"/>
        </w:rPr>
        <w:t>Muzeum Nowej Huty jako miejsce spotkań i edukacji nowohucian</w:t>
      </w:r>
      <w:r w:rsidR="004219D7">
        <w:rPr>
          <w:rFonts w:asciiTheme="minorHAnsi" w:eastAsia="PalatinoLinotype-Roman" w:hAnsiTheme="minorHAnsi" w:cstheme="minorHAnsi"/>
        </w:rPr>
        <w:t xml:space="preserve"> – 1 odcinek </w:t>
      </w:r>
    </w:p>
    <w:p w14:paraId="5AE4A061" w14:textId="77777777" w:rsidR="0080207E" w:rsidRPr="002456E6" w:rsidRDefault="0080207E" w:rsidP="008A581F">
      <w:pPr>
        <w:numPr>
          <w:ilvl w:val="0"/>
          <w:numId w:val="7"/>
        </w:numPr>
        <w:spacing w:line="360" w:lineRule="exact"/>
        <w:ind w:left="697" w:hanging="357"/>
        <w:contextualSpacing/>
        <w:jc w:val="both"/>
        <w:rPr>
          <w:rFonts w:asciiTheme="minorHAnsi" w:eastAsia="PalatinoLinotype-Roman" w:hAnsiTheme="minorHAnsi" w:cstheme="minorHAnsi"/>
        </w:rPr>
      </w:pPr>
      <w:r w:rsidRPr="002456E6">
        <w:rPr>
          <w:rFonts w:asciiTheme="minorHAnsi" w:eastAsia="PalatinoLinotype-Roman" w:hAnsiTheme="minorHAnsi" w:cstheme="minorHAnsi"/>
        </w:rPr>
        <w:t>Nowa wystawa w Muzeum Nowej Huty</w:t>
      </w:r>
      <w:r w:rsidR="00E12BCF" w:rsidRPr="002456E6">
        <w:rPr>
          <w:rFonts w:asciiTheme="minorHAnsi" w:eastAsia="PalatinoLinotype-Roman" w:hAnsiTheme="minorHAnsi" w:cstheme="minorHAnsi"/>
        </w:rPr>
        <w:t xml:space="preserve"> – 2 odcinki</w:t>
      </w:r>
    </w:p>
    <w:p w14:paraId="0FE984BB" w14:textId="77777777" w:rsidR="00E12BCF" w:rsidRDefault="00E12BCF" w:rsidP="008A581F">
      <w:pPr>
        <w:numPr>
          <w:ilvl w:val="0"/>
          <w:numId w:val="7"/>
        </w:numPr>
        <w:spacing w:line="360" w:lineRule="exact"/>
        <w:ind w:left="697" w:hanging="357"/>
        <w:contextualSpacing/>
        <w:jc w:val="both"/>
        <w:rPr>
          <w:rFonts w:asciiTheme="minorHAnsi" w:eastAsia="PalatinoLinotype-Roman" w:hAnsiTheme="minorHAnsi" w:cstheme="minorHAnsi"/>
        </w:rPr>
      </w:pPr>
      <w:r w:rsidRPr="002456E6">
        <w:rPr>
          <w:rFonts w:asciiTheme="minorHAnsi" w:eastAsia="PalatinoLinotype-Roman" w:hAnsiTheme="minorHAnsi" w:cstheme="minorHAnsi"/>
        </w:rPr>
        <w:t xml:space="preserve">Przestrzenie </w:t>
      </w:r>
      <w:proofErr w:type="spellStart"/>
      <w:r w:rsidRPr="002456E6">
        <w:rPr>
          <w:rFonts w:asciiTheme="minorHAnsi" w:eastAsia="PalatinoLinotype-Roman" w:hAnsiTheme="minorHAnsi" w:cstheme="minorHAnsi"/>
        </w:rPr>
        <w:t>pozawystawiennicze</w:t>
      </w:r>
      <w:proofErr w:type="spellEnd"/>
      <w:r w:rsidRPr="002456E6">
        <w:rPr>
          <w:rFonts w:asciiTheme="minorHAnsi" w:eastAsia="PalatinoLinotype-Roman" w:hAnsiTheme="minorHAnsi" w:cstheme="minorHAnsi"/>
        </w:rPr>
        <w:t xml:space="preserve"> w Muzeum Nowej Huty, czyli co więcej… - 2 odcinki</w:t>
      </w:r>
    </w:p>
    <w:p w14:paraId="0C95A519" w14:textId="77777777" w:rsidR="002456E6" w:rsidRPr="002456E6" w:rsidRDefault="002456E6" w:rsidP="002456E6">
      <w:pPr>
        <w:spacing w:line="360" w:lineRule="exact"/>
        <w:ind w:left="697"/>
        <w:contextualSpacing/>
        <w:jc w:val="both"/>
        <w:rPr>
          <w:rFonts w:asciiTheme="minorHAnsi" w:eastAsia="PalatinoLinotype-Roman" w:hAnsiTheme="minorHAnsi" w:cstheme="minorHAnsi"/>
        </w:rPr>
      </w:pPr>
    </w:p>
    <w:p w14:paraId="63EB552B" w14:textId="77777777" w:rsidR="008A581F" w:rsidRPr="002456E6" w:rsidRDefault="008A581F" w:rsidP="008A581F">
      <w:pPr>
        <w:numPr>
          <w:ilvl w:val="0"/>
          <w:numId w:val="6"/>
        </w:numPr>
        <w:spacing w:line="360" w:lineRule="exact"/>
        <w:ind w:left="360"/>
        <w:contextualSpacing/>
        <w:jc w:val="both"/>
        <w:rPr>
          <w:rFonts w:asciiTheme="minorHAnsi" w:eastAsia="PalatinoLinotype-Roman" w:hAnsiTheme="minorHAnsi" w:cstheme="minorHAnsi"/>
        </w:rPr>
      </w:pPr>
      <w:r w:rsidRPr="002456E6">
        <w:rPr>
          <w:rFonts w:asciiTheme="minorHAnsi" w:eastAsia="PalatinoLinotype-Roman" w:hAnsiTheme="minorHAnsi" w:cstheme="minorHAnsi"/>
        </w:rPr>
        <w:t>wykonanie zdjęć przy użyciu k</w:t>
      </w:r>
      <w:r w:rsidR="00307AAE">
        <w:rPr>
          <w:rFonts w:asciiTheme="minorHAnsi" w:eastAsia="PalatinoLinotype-Roman" w:hAnsiTheme="minorHAnsi" w:cstheme="minorHAnsi"/>
        </w:rPr>
        <w:t xml:space="preserve">amery (kamer) ze zmienną optyką i </w:t>
      </w:r>
      <w:proofErr w:type="spellStart"/>
      <w:r w:rsidR="00307AAE">
        <w:rPr>
          <w:rFonts w:asciiTheme="minorHAnsi" w:eastAsia="PalatinoLinotype-Roman" w:hAnsiTheme="minorHAnsi" w:cstheme="minorHAnsi"/>
        </w:rPr>
        <w:t>drona</w:t>
      </w:r>
      <w:proofErr w:type="spellEnd"/>
      <w:r w:rsidR="00307AAE">
        <w:rPr>
          <w:rFonts w:asciiTheme="minorHAnsi" w:eastAsia="PalatinoLinotype-Roman" w:hAnsiTheme="minorHAnsi" w:cstheme="minorHAnsi"/>
        </w:rPr>
        <w:t xml:space="preserve"> z kamerą,</w:t>
      </w:r>
    </w:p>
    <w:p w14:paraId="562F4F73" w14:textId="77777777" w:rsidR="008A581F" w:rsidRPr="002456E6" w:rsidRDefault="008A581F" w:rsidP="008A581F">
      <w:pPr>
        <w:numPr>
          <w:ilvl w:val="0"/>
          <w:numId w:val="6"/>
        </w:numPr>
        <w:spacing w:line="360" w:lineRule="exact"/>
        <w:ind w:left="360"/>
        <w:contextualSpacing/>
        <w:jc w:val="both"/>
        <w:rPr>
          <w:rFonts w:asciiTheme="minorHAnsi" w:eastAsia="PalatinoLinotype-Roman" w:hAnsiTheme="minorHAnsi" w:cstheme="minorHAnsi"/>
        </w:rPr>
      </w:pPr>
      <w:r w:rsidRPr="002456E6">
        <w:rPr>
          <w:rFonts w:asciiTheme="minorHAnsi" w:eastAsia="PalatinoLinotype-Roman" w:hAnsiTheme="minorHAnsi" w:cstheme="minorHAnsi"/>
        </w:rPr>
        <w:t>rejestrację dźwięku,</w:t>
      </w:r>
    </w:p>
    <w:p w14:paraId="7007E024" w14:textId="77777777" w:rsidR="008A581F" w:rsidRPr="002456E6" w:rsidRDefault="008A581F" w:rsidP="008A581F">
      <w:pPr>
        <w:numPr>
          <w:ilvl w:val="0"/>
          <w:numId w:val="6"/>
        </w:numPr>
        <w:spacing w:line="360" w:lineRule="exact"/>
        <w:ind w:left="360"/>
        <w:contextualSpacing/>
        <w:jc w:val="both"/>
        <w:rPr>
          <w:rFonts w:asciiTheme="minorHAnsi" w:eastAsia="PalatinoLinotype-Roman" w:hAnsiTheme="minorHAnsi" w:cstheme="minorHAnsi"/>
        </w:rPr>
      </w:pPr>
      <w:r w:rsidRPr="002456E6">
        <w:rPr>
          <w:rFonts w:asciiTheme="minorHAnsi" w:eastAsia="PalatinoLinotype-Roman" w:hAnsiTheme="minorHAnsi" w:cstheme="minorHAnsi"/>
        </w:rPr>
        <w:t>oświetlenie miejsca nagrania,</w:t>
      </w:r>
    </w:p>
    <w:p w14:paraId="792EBE75" w14:textId="77777777" w:rsidR="008A581F" w:rsidRPr="002456E6" w:rsidRDefault="008A581F" w:rsidP="008A581F">
      <w:pPr>
        <w:numPr>
          <w:ilvl w:val="0"/>
          <w:numId w:val="6"/>
        </w:numPr>
        <w:spacing w:line="360" w:lineRule="exact"/>
        <w:ind w:left="360" w:hanging="357"/>
        <w:contextualSpacing/>
        <w:jc w:val="both"/>
        <w:rPr>
          <w:rFonts w:asciiTheme="minorHAnsi" w:eastAsia="PalatinoLinotype-Roman" w:hAnsiTheme="minorHAnsi" w:cstheme="minorHAnsi"/>
        </w:rPr>
      </w:pPr>
      <w:proofErr w:type="spellStart"/>
      <w:r w:rsidRPr="002456E6">
        <w:rPr>
          <w:rFonts w:asciiTheme="minorHAnsi" w:eastAsia="PalatinoLinotype-Roman" w:hAnsiTheme="minorHAnsi" w:cstheme="minorHAnsi"/>
        </w:rPr>
        <w:t>postprodukcję</w:t>
      </w:r>
      <w:proofErr w:type="spellEnd"/>
      <w:r w:rsidRPr="002456E6">
        <w:rPr>
          <w:rFonts w:asciiTheme="minorHAnsi" w:eastAsia="PalatinoLinotype-Roman" w:hAnsiTheme="minorHAnsi" w:cstheme="minorHAnsi"/>
        </w:rPr>
        <w:t>, która będzie uwzględniać:</w:t>
      </w:r>
    </w:p>
    <w:p w14:paraId="114D989A" w14:textId="458C0CA1" w:rsidR="008A581F" w:rsidRPr="002456E6" w:rsidRDefault="009D1037" w:rsidP="005C11FB">
      <w:pPr>
        <w:spacing w:line="360" w:lineRule="exact"/>
        <w:ind w:left="3"/>
        <w:contextualSpacing/>
        <w:jc w:val="both"/>
        <w:rPr>
          <w:rFonts w:asciiTheme="minorHAnsi" w:eastAsia="PalatinoLinotype-Roman" w:hAnsiTheme="minorHAnsi" w:cstheme="minorHAnsi"/>
        </w:rPr>
      </w:pPr>
      <w:r>
        <w:rPr>
          <w:rFonts w:asciiTheme="minorHAnsi" w:eastAsia="PalatinoLinotype-Roman" w:hAnsiTheme="minorHAnsi" w:cstheme="minorHAnsi"/>
        </w:rPr>
        <w:t xml:space="preserve"> - </w:t>
      </w:r>
      <w:r w:rsidR="008A581F" w:rsidRPr="002456E6">
        <w:rPr>
          <w:rFonts w:asciiTheme="minorHAnsi" w:eastAsia="PalatinoLinotype-Roman" w:hAnsiTheme="minorHAnsi" w:cstheme="minorHAnsi"/>
        </w:rPr>
        <w:t>montaż filmu;</w:t>
      </w:r>
    </w:p>
    <w:p w14:paraId="68E3F66D" w14:textId="1988111A" w:rsidR="008A581F" w:rsidRPr="002456E6" w:rsidRDefault="009D1037" w:rsidP="004829D3">
      <w:pPr>
        <w:spacing w:line="360" w:lineRule="exact"/>
        <w:contextualSpacing/>
        <w:jc w:val="both"/>
        <w:rPr>
          <w:rFonts w:asciiTheme="minorHAnsi" w:eastAsia="PalatinoLinotype-Roman" w:hAnsiTheme="minorHAnsi" w:cstheme="minorHAnsi"/>
        </w:rPr>
      </w:pPr>
      <w:r>
        <w:rPr>
          <w:rFonts w:asciiTheme="minorHAnsi" w:eastAsia="PalatinoLinotype-Roman" w:hAnsiTheme="minorHAnsi" w:cstheme="minorHAnsi"/>
        </w:rPr>
        <w:lastRenderedPageBreak/>
        <w:t xml:space="preserve">- </w:t>
      </w:r>
      <w:r w:rsidR="008A581F" w:rsidRPr="002456E6">
        <w:rPr>
          <w:rFonts w:asciiTheme="minorHAnsi" w:eastAsia="PalatinoLinotype-Roman" w:hAnsiTheme="minorHAnsi" w:cstheme="minorHAnsi"/>
        </w:rPr>
        <w:t xml:space="preserve">udźwiękowienie materiału, z użyciem muzyki z płatnego banku </w:t>
      </w:r>
      <w:proofErr w:type="gramStart"/>
      <w:r w:rsidR="008A581F" w:rsidRPr="002456E6">
        <w:rPr>
          <w:rFonts w:asciiTheme="minorHAnsi" w:eastAsia="PalatinoLinotype-Roman" w:hAnsiTheme="minorHAnsi" w:cstheme="minorHAnsi"/>
        </w:rPr>
        <w:t>utworów,  z</w:t>
      </w:r>
      <w:proofErr w:type="gramEnd"/>
      <w:r w:rsidR="008A581F" w:rsidRPr="002456E6">
        <w:rPr>
          <w:rFonts w:asciiTheme="minorHAnsi" w:eastAsia="PalatinoLinotype-Roman" w:hAnsiTheme="minorHAnsi" w:cstheme="minorHAnsi"/>
        </w:rPr>
        <w:t xml:space="preserve"> bezterminową licencją na jej wykorzystanie w Internecie, na pozostałe pola eksploatacji na </w:t>
      </w:r>
      <w:r w:rsidR="008A581F" w:rsidRPr="002456E6">
        <w:rPr>
          <w:rFonts w:asciiTheme="minorHAnsi" w:hAnsiTheme="minorHAnsi" w:cstheme="minorHAnsi"/>
        </w:rPr>
        <w:t>antenie telewizji regionalnej oraz podczas spotkań, konferencji, prezentacji itp.</w:t>
      </w:r>
      <w:r w:rsidR="008A581F" w:rsidRPr="002456E6">
        <w:rPr>
          <w:rFonts w:asciiTheme="minorHAnsi" w:eastAsia="PalatinoLinotype-Roman" w:hAnsiTheme="minorHAnsi" w:cstheme="minorHAnsi"/>
        </w:rPr>
        <w:t xml:space="preserve"> na </w:t>
      </w:r>
      <w:r w:rsidR="00DA11BE">
        <w:rPr>
          <w:rFonts w:asciiTheme="minorHAnsi" w:eastAsia="PalatinoLinotype-Roman" w:hAnsiTheme="minorHAnsi" w:cstheme="minorHAnsi"/>
        </w:rPr>
        <w:t>5</w:t>
      </w:r>
      <w:r w:rsidR="008A581F" w:rsidRPr="002456E6">
        <w:rPr>
          <w:rFonts w:asciiTheme="minorHAnsi" w:eastAsia="PalatinoLinotype-Roman" w:hAnsiTheme="minorHAnsi" w:cstheme="minorHAnsi"/>
        </w:rPr>
        <w:t xml:space="preserve"> lat. Zamawiający będzie miał możliwość sprawdzenia źródła pochodzenia muzyki i kosztów jej wykorzystania;</w:t>
      </w:r>
    </w:p>
    <w:p w14:paraId="0C71B36E" w14:textId="5819B96E" w:rsidR="008A581F" w:rsidRPr="002456E6" w:rsidRDefault="009D1037" w:rsidP="004829D3">
      <w:pPr>
        <w:spacing w:line="360" w:lineRule="exact"/>
        <w:contextualSpacing/>
        <w:jc w:val="both"/>
        <w:rPr>
          <w:rFonts w:asciiTheme="minorHAnsi" w:eastAsia="PalatinoLinotype-Roman" w:hAnsiTheme="minorHAnsi" w:cstheme="minorHAnsi"/>
        </w:rPr>
      </w:pPr>
      <w:r>
        <w:rPr>
          <w:rFonts w:asciiTheme="minorHAnsi" w:eastAsia="PalatinoLinotype-Roman" w:hAnsiTheme="minorHAnsi" w:cstheme="minorHAnsi"/>
        </w:rPr>
        <w:t xml:space="preserve">- </w:t>
      </w:r>
      <w:r w:rsidR="008A581F" w:rsidRPr="002456E6">
        <w:rPr>
          <w:rFonts w:asciiTheme="minorHAnsi" w:eastAsia="PalatinoLinotype-Roman" w:hAnsiTheme="minorHAnsi" w:cstheme="minorHAnsi"/>
        </w:rPr>
        <w:t>włączenie do filmów autorskiego tekstu lektorskiego, przygotowanego przez Wykonawcę;</w:t>
      </w:r>
    </w:p>
    <w:p w14:paraId="00FD31CC" w14:textId="1CA1ABC6" w:rsidR="008A581F" w:rsidRPr="002456E6" w:rsidRDefault="009D1037" w:rsidP="004829D3">
      <w:pPr>
        <w:spacing w:line="360" w:lineRule="exact"/>
        <w:contextualSpacing/>
        <w:jc w:val="both"/>
        <w:rPr>
          <w:rFonts w:asciiTheme="minorHAnsi" w:eastAsia="PalatinoLinotype-Roman" w:hAnsiTheme="minorHAnsi" w:cstheme="minorHAnsi"/>
        </w:rPr>
      </w:pPr>
      <w:r>
        <w:rPr>
          <w:rFonts w:asciiTheme="minorHAnsi" w:eastAsia="PalatinoLinotype-Roman" w:hAnsiTheme="minorHAnsi" w:cstheme="minorHAnsi"/>
        </w:rPr>
        <w:t xml:space="preserve">- </w:t>
      </w:r>
      <w:r w:rsidR="008A581F" w:rsidRPr="002456E6">
        <w:rPr>
          <w:rFonts w:asciiTheme="minorHAnsi" w:eastAsia="PalatinoLinotype-Roman" w:hAnsiTheme="minorHAnsi" w:cstheme="minorHAnsi"/>
        </w:rPr>
        <w:t>przygotowanie podpisów do każdego filmu;</w:t>
      </w:r>
    </w:p>
    <w:p w14:paraId="0C6C0062" w14:textId="0F6975E3" w:rsidR="008A581F" w:rsidRPr="002456E6" w:rsidRDefault="009D1037" w:rsidP="004829D3">
      <w:pPr>
        <w:spacing w:line="360" w:lineRule="exact"/>
        <w:contextualSpacing/>
        <w:jc w:val="both"/>
        <w:rPr>
          <w:rFonts w:asciiTheme="minorHAnsi" w:eastAsia="PalatinoLinotype-Roman" w:hAnsiTheme="minorHAnsi" w:cstheme="minorHAnsi"/>
        </w:rPr>
      </w:pPr>
      <w:r>
        <w:rPr>
          <w:rFonts w:asciiTheme="minorHAnsi" w:eastAsia="PalatinoLinotype-Roman" w:hAnsiTheme="minorHAnsi" w:cstheme="minorHAnsi"/>
        </w:rPr>
        <w:t xml:space="preserve">- </w:t>
      </w:r>
      <w:r w:rsidR="008A581F" w:rsidRPr="002456E6">
        <w:rPr>
          <w:rFonts w:asciiTheme="minorHAnsi" w:eastAsia="PalatinoLinotype-Roman" w:hAnsiTheme="minorHAnsi" w:cstheme="minorHAnsi"/>
        </w:rPr>
        <w:t xml:space="preserve">przygotowanie do każdego z filmów napisów w języku polskim, </w:t>
      </w:r>
      <w:proofErr w:type="spellStart"/>
      <w:r w:rsidR="008A581F" w:rsidRPr="002456E6">
        <w:rPr>
          <w:rFonts w:asciiTheme="minorHAnsi" w:eastAsia="PalatinoLinotype-Roman" w:hAnsiTheme="minorHAnsi" w:cstheme="minorHAnsi"/>
        </w:rPr>
        <w:t>audiodeskrypcji</w:t>
      </w:r>
      <w:proofErr w:type="spellEnd"/>
      <w:r w:rsidR="008A581F" w:rsidRPr="002456E6">
        <w:rPr>
          <w:rFonts w:asciiTheme="minorHAnsi" w:eastAsia="PalatinoLinotype-Roman" w:hAnsiTheme="minorHAnsi" w:cstheme="minorHAnsi"/>
        </w:rPr>
        <w:t xml:space="preserve"> i tłumacza polskiego języka migowego (PJM);</w:t>
      </w:r>
    </w:p>
    <w:p w14:paraId="26575598" w14:textId="6DEB9D61" w:rsidR="008A581F" w:rsidRPr="002456E6" w:rsidRDefault="009D1037" w:rsidP="004829D3">
      <w:pPr>
        <w:spacing w:line="360" w:lineRule="exact"/>
        <w:contextualSpacing/>
        <w:jc w:val="both"/>
        <w:rPr>
          <w:rFonts w:asciiTheme="minorHAnsi" w:eastAsia="PalatinoLinotype-Roman" w:hAnsiTheme="minorHAnsi" w:cstheme="minorHAnsi"/>
        </w:rPr>
      </w:pPr>
      <w:r>
        <w:rPr>
          <w:rFonts w:asciiTheme="minorHAnsi" w:eastAsia="PalatinoLinotype-Roman" w:hAnsiTheme="minorHAnsi" w:cstheme="minorHAnsi"/>
        </w:rPr>
        <w:t xml:space="preserve">- </w:t>
      </w:r>
      <w:r w:rsidR="008A581F" w:rsidRPr="002456E6">
        <w:rPr>
          <w:rFonts w:asciiTheme="minorHAnsi" w:eastAsia="PalatinoLinotype-Roman" w:hAnsiTheme="minorHAnsi" w:cstheme="minorHAnsi"/>
        </w:rPr>
        <w:t>grafikę (czołówka, belki, kostka mikrofonowa) zgodną z identyfikacją wizualną Zamawiającego</w:t>
      </w:r>
      <w:r>
        <w:rPr>
          <w:rFonts w:asciiTheme="minorHAnsi" w:eastAsia="PalatinoLinotype-Roman" w:hAnsiTheme="minorHAnsi" w:cstheme="minorHAnsi"/>
        </w:rPr>
        <w:t xml:space="preserve"> i wytycznymi </w:t>
      </w:r>
      <w:proofErr w:type="gramStart"/>
      <w:r>
        <w:rPr>
          <w:rFonts w:asciiTheme="minorHAnsi" w:eastAsia="PalatinoLinotype-Roman" w:hAnsiTheme="minorHAnsi" w:cstheme="minorHAnsi"/>
        </w:rPr>
        <w:t xml:space="preserve">w </w:t>
      </w:r>
      <w:r>
        <w:rPr>
          <w:rFonts w:ascii="Helv" w:eastAsiaTheme="minorHAnsi" w:hAnsi="Helv" w:cs="Helv"/>
          <w:color w:val="000000"/>
          <w:sz w:val="20"/>
          <w:szCs w:val="20"/>
          <w:lang w:eastAsia="en-US"/>
        </w:rPr>
        <w:t xml:space="preserve"> Księdze</w:t>
      </w:r>
      <w:proofErr w:type="gramEnd"/>
      <w:r>
        <w:rPr>
          <w:rFonts w:ascii="Helv" w:eastAsiaTheme="minorHAnsi" w:hAnsi="Helv" w:cs="Helv"/>
          <w:color w:val="000000"/>
          <w:sz w:val="20"/>
          <w:szCs w:val="20"/>
          <w:lang w:eastAsia="en-US"/>
        </w:rPr>
        <w:t xml:space="preserve"> </w:t>
      </w:r>
      <w:hyperlink r:id="rId8" w:history="1">
        <w:r>
          <w:rPr>
            <w:rFonts w:ascii="Tms Rmn" w:eastAsiaTheme="minorHAnsi" w:hAnsi="Tms Rmn" w:cs="Tms Rmn"/>
            <w:color w:val="0000FF"/>
            <w:u w:val="single"/>
            <w:lang w:eastAsia="en-US"/>
          </w:rPr>
          <w:t xml:space="preserve">Promocji programu </w:t>
        </w:r>
        <w:proofErr w:type="spellStart"/>
        <w:r>
          <w:rPr>
            <w:rFonts w:ascii="Tms Rmn" w:eastAsiaTheme="minorHAnsi" w:hAnsi="Tms Rmn" w:cs="Tms Rmn"/>
            <w:color w:val="0000FF"/>
            <w:u w:val="single"/>
            <w:lang w:eastAsia="en-US"/>
          </w:rPr>
          <w:t>FEnIKS</w:t>
        </w:r>
        <w:proofErr w:type="spellEnd"/>
        <w:r>
          <w:rPr>
            <w:rFonts w:ascii="Tms Rmn" w:eastAsiaTheme="minorHAnsi" w:hAnsi="Tms Rmn" w:cs="Tms Rmn"/>
            <w:color w:val="0000FF"/>
            <w:u w:val="single"/>
            <w:lang w:eastAsia="en-US"/>
          </w:rPr>
          <w:t xml:space="preserve"> – Ministerstwo Funduszy i Polityki Regionalnej</w:t>
        </w:r>
      </w:hyperlink>
    </w:p>
    <w:p w14:paraId="7F7B6AB7" w14:textId="54822DDD" w:rsidR="00154DEF" w:rsidRPr="002456E6" w:rsidRDefault="009D1037" w:rsidP="004829D3">
      <w:pPr>
        <w:spacing w:line="360" w:lineRule="exact"/>
        <w:contextualSpacing/>
        <w:jc w:val="both"/>
        <w:rPr>
          <w:rFonts w:asciiTheme="minorHAnsi" w:eastAsia="PalatinoLinotype-Roman" w:hAnsiTheme="minorHAnsi" w:cstheme="minorHAnsi"/>
        </w:rPr>
      </w:pPr>
      <w:r>
        <w:rPr>
          <w:rFonts w:asciiTheme="minorHAnsi" w:eastAsia="PalatinoLinotype-Roman" w:hAnsiTheme="minorHAnsi" w:cstheme="minorHAnsi"/>
        </w:rPr>
        <w:t xml:space="preserve">6. </w:t>
      </w:r>
      <w:r w:rsidR="00E12BCF" w:rsidRPr="002456E6">
        <w:rPr>
          <w:rFonts w:asciiTheme="minorHAnsi" w:eastAsia="PalatinoLinotype-Roman" w:hAnsiTheme="minorHAnsi" w:cstheme="minorHAnsi"/>
        </w:rPr>
        <w:t xml:space="preserve">Dodatkowo zostaną zrobione materiały dostosowane do formatów mediów społecznościowych Instagram i Facebook </w:t>
      </w:r>
      <w:r w:rsidR="00154DEF" w:rsidRPr="002456E6">
        <w:rPr>
          <w:rFonts w:asciiTheme="minorHAnsi" w:eastAsia="PalatinoLinotype-Roman" w:hAnsiTheme="minorHAnsi" w:cstheme="minorHAnsi"/>
        </w:rPr>
        <w:t>(</w:t>
      </w:r>
      <w:r w:rsidR="002456E6" w:rsidRPr="002456E6">
        <w:rPr>
          <w:rFonts w:asciiTheme="minorHAnsi" w:eastAsia="PalatinoLinotype-Roman" w:hAnsiTheme="minorHAnsi" w:cstheme="minorHAnsi"/>
        </w:rPr>
        <w:t>10 skrótów</w:t>
      </w:r>
      <w:r w:rsidR="00154DEF" w:rsidRPr="002456E6">
        <w:rPr>
          <w:rFonts w:asciiTheme="minorHAnsi" w:eastAsia="PalatinoLinotype-Roman" w:hAnsiTheme="minorHAnsi" w:cstheme="minorHAnsi"/>
        </w:rPr>
        <w:t>)</w:t>
      </w:r>
      <w:r w:rsidR="00E12BCF" w:rsidRPr="002456E6">
        <w:rPr>
          <w:rFonts w:asciiTheme="minorHAnsi" w:eastAsia="PalatinoLinotype-Roman" w:hAnsiTheme="minorHAnsi" w:cstheme="minorHAnsi"/>
        </w:rPr>
        <w:t>:</w:t>
      </w:r>
    </w:p>
    <w:p w14:paraId="3CB9E368" w14:textId="77777777" w:rsidR="00E12BCF" w:rsidRPr="002456E6" w:rsidRDefault="00E12BCF" w:rsidP="00E12BCF">
      <w:pPr>
        <w:spacing w:line="360" w:lineRule="exact"/>
        <w:ind w:left="360"/>
        <w:contextualSpacing/>
        <w:jc w:val="both"/>
        <w:rPr>
          <w:rFonts w:asciiTheme="minorHAnsi" w:eastAsia="PalatinoLinotype-Roman" w:hAnsiTheme="minorHAnsi" w:cstheme="minorHAnsi"/>
        </w:rPr>
      </w:pPr>
      <w:r w:rsidRPr="002456E6">
        <w:rPr>
          <w:rFonts w:asciiTheme="minorHAnsi" w:eastAsia="PalatinoLinotype-Roman" w:hAnsiTheme="minorHAnsi" w:cstheme="minorHAnsi"/>
        </w:rPr>
        <w:t>- pionowy format</w:t>
      </w:r>
    </w:p>
    <w:p w14:paraId="4255E4AC" w14:textId="77777777" w:rsidR="00E12BCF" w:rsidRPr="002456E6" w:rsidRDefault="00E12BCF" w:rsidP="00E12BCF">
      <w:pPr>
        <w:spacing w:line="360" w:lineRule="exact"/>
        <w:ind w:left="360"/>
        <w:contextualSpacing/>
        <w:jc w:val="both"/>
        <w:rPr>
          <w:rFonts w:asciiTheme="minorHAnsi" w:eastAsia="PalatinoLinotype-Roman" w:hAnsiTheme="minorHAnsi" w:cstheme="minorHAnsi"/>
        </w:rPr>
      </w:pPr>
      <w:r w:rsidRPr="002456E6">
        <w:rPr>
          <w:rFonts w:asciiTheme="minorHAnsi" w:eastAsia="PalatinoLinotype-Roman" w:hAnsiTheme="minorHAnsi" w:cstheme="minorHAnsi"/>
        </w:rPr>
        <w:t>- przygotowane i wgrane napisy</w:t>
      </w:r>
    </w:p>
    <w:p w14:paraId="743276CB" w14:textId="282E1AAA" w:rsidR="00E12BCF" w:rsidRPr="002456E6" w:rsidRDefault="00E12BCF" w:rsidP="00E12BCF">
      <w:pPr>
        <w:spacing w:line="360" w:lineRule="exact"/>
        <w:ind w:left="360"/>
        <w:contextualSpacing/>
        <w:jc w:val="both"/>
        <w:rPr>
          <w:rFonts w:asciiTheme="minorHAnsi" w:eastAsia="PalatinoLinotype-Roman" w:hAnsiTheme="minorHAnsi" w:cstheme="minorHAnsi"/>
        </w:rPr>
      </w:pPr>
      <w:r w:rsidRPr="002456E6">
        <w:rPr>
          <w:rFonts w:asciiTheme="minorHAnsi" w:eastAsia="PalatinoLinotype-Roman" w:hAnsiTheme="minorHAnsi" w:cstheme="minorHAnsi"/>
        </w:rPr>
        <w:t xml:space="preserve">- udźwiękowienie materiału, z użyciem muzyki z płatnego banku utworów z bezterminową licencją na jej wykorzystanie w Internecie, na pozostałe pola eksploatacji na </w:t>
      </w:r>
      <w:r w:rsidRPr="002456E6">
        <w:rPr>
          <w:rFonts w:asciiTheme="minorHAnsi" w:hAnsiTheme="minorHAnsi" w:cstheme="minorHAnsi"/>
        </w:rPr>
        <w:t>antenie telewizji regionalnej oraz podczas spotkań, konferencji, prezentacji itp.</w:t>
      </w:r>
      <w:r w:rsidRPr="002456E6">
        <w:rPr>
          <w:rFonts w:asciiTheme="minorHAnsi" w:eastAsia="PalatinoLinotype-Roman" w:hAnsiTheme="minorHAnsi" w:cstheme="minorHAnsi"/>
        </w:rPr>
        <w:t xml:space="preserve"> na </w:t>
      </w:r>
      <w:r w:rsidR="003D2E80">
        <w:rPr>
          <w:rFonts w:asciiTheme="minorHAnsi" w:eastAsia="PalatinoLinotype-Roman" w:hAnsiTheme="minorHAnsi" w:cstheme="minorHAnsi"/>
        </w:rPr>
        <w:t>5</w:t>
      </w:r>
      <w:r w:rsidRPr="002456E6">
        <w:rPr>
          <w:rFonts w:asciiTheme="minorHAnsi" w:eastAsia="PalatinoLinotype-Roman" w:hAnsiTheme="minorHAnsi" w:cstheme="minorHAnsi"/>
        </w:rPr>
        <w:t xml:space="preserve"> lat. Zamawiający będzie miał możliwość sprawdzenia źródła pochodzenia muzyki i kosztów jej wykorzystania;</w:t>
      </w:r>
    </w:p>
    <w:p w14:paraId="4F04418E" w14:textId="77777777" w:rsidR="00E12BCF" w:rsidRPr="002456E6" w:rsidRDefault="00E12BCF" w:rsidP="00E12BCF">
      <w:pPr>
        <w:spacing w:line="360" w:lineRule="exact"/>
        <w:ind w:left="360"/>
        <w:contextualSpacing/>
        <w:jc w:val="both"/>
        <w:rPr>
          <w:rFonts w:asciiTheme="minorHAnsi" w:eastAsia="PalatinoLinotype-Roman" w:hAnsiTheme="minorHAnsi" w:cstheme="minorHAnsi"/>
        </w:rPr>
      </w:pPr>
      <w:r w:rsidRPr="002456E6">
        <w:rPr>
          <w:rFonts w:asciiTheme="minorHAnsi" w:eastAsia="PalatinoLinotype-Roman" w:hAnsiTheme="minorHAnsi" w:cstheme="minorHAnsi"/>
        </w:rPr>
        <w:t>- długość materiału max 1 minuta</w:t>
      </w:r>
    </w:p>
    <w:p w14:paraId="7153CF82" w14:textId="77777777" w:rsidR="008A581F" w:rsidRPr="002456E6" w:rsidRDefault="008A581F" w:rsidP="008A581F">
      <w:pPr>
        <w:spacing w:before="540" w:line="360" w:lineRule="exact"/>
        <w:jc w:val="both"/>
        <w:rPr>
          <w:rFonts w:asciiTheme="minorHAnsi" w:eastAsia="PalatinoLinotype-Roman" w:hAnsiTheme="minorHAnsi" w:cstheme="minorHAnsi"/>
        </w:rPr>
      </w:pPr>
      <w:r w:rsidRPr="002456E6">
        <w:rPr>
          <w:rFonts w:asciiTheme="minorHAnsi" w:eastAsia="PalatinoLinotype-Roman" w:hAnsiTheme="minorHAnsi" w:cstheme="minorHAnsi"/>
        </w:rPr>
        <w:t xml:space="preserve">Wykonawca będzie dysponował odpowiednim potencjałem technicznym tj.  kamerą ze zmienną optyką, </w:t>
      </w:r>
      <w:r w:rsidR="00307AAE">
        <w:rPr>
          <w:rFonts w:asciiTheme="minorHAnsi" w:eastAsia="PalatinoLinotype-Roman" w:hAnsiTheme="minorHAnsi" w:cstheme="minorHAnsi"/>
        </w:rPr>
        <w:t xml:space="preserve">dronem z </w:t>
      </w:r>
      <w:proofErr w:type="gramStart"/>
      <w:r w:rsidR="00307AAE">
        <w:rPr>
          <w:rFonts w:asciiTheme="minorHAnsi" w:eastAsia="PalatinoLinotype-Roman" w:hAnsiTheme="minorHAnsi" w:cstheme="minorHAnsi"/>
        </w:rPr>
        <w:t>kamerą  i</w:t>
      </w:r>
      <w:proofErr w:type="gramEnd"/>
      <w:r w:rsidR="00307AAE">
        <w:rPr>
          <w:rFonts w:asciiTheme="minorHAnsi" w:eastAsia="PalatinoLinotype-Roman" w:hAnsiTheme="minorHAnsi" w:cstheme="minorHAnsi"/>
        </w:rPr>
        <w:t xml:space="preserve"> odpowiednią licencją z certyfikatem pozwalającą na wykonywanie zdjęć i filmów w przestrzeni publicznej, </w:t>
      </w:r>
      <w:r w:rsidRPr="002456E6">
        <w:rPr>
          <w:rFonts w:asciiTheme="minorHAnsi" w:eastAsia="PalatinoLinotype-Roman" w:hAnsiTheme="minorHAnsi" w:cstheme="minorHAnsi"/>
        </w:rPr>
        <w:t>licencją na wykorzystanie muzyki z płatnego banku utworów, legalnym oprogramowaniem montażowym</w:t>
      </w:r>
      <w:proofErr w:type="gramStart"/>
      <w:r w:rsidR="00307AAE">
        <w:rPr>
          <w:rFonts w:asciiTheme="minorHAnsi" w:eastAsia="PalatinoLinotype-Roman" w:hAnsiTheme="minorHAnsi" w:cstheme="minorHAnsi"/>
        </w:rPr>
        <w:t xml:space="preserve">, </w:t>
      </w:r>
      <w:r w:rsidRPr="002456E6">
        <w:rPr>
          <w:rFonts w:asciiTheme="minorHAnsi" w:eastAsia="PalatinoLinotype-Roman" w:hAnsiTheme="minorHAnsi" w:cstheme="minorHAnsi"/>
        </w:rPr>
        <w:t>.</w:t>
      </w:r>
      <w:proofErr w:type="gramEnd"/>
    </w:p>
    <w:p w14:paraId="374C8FC9" w14:textId="77777777" w:rsidR="008A581F" w:rsidRPr="002456E6" w:rsidRDefault="008A581F" w:rsidP="008A581F">
      <w:pPr>
        <w:spacing w:line="360" w:lineRule="exact"/>
        <w:jc w:val="both"/>
        <w:rPr>
          <w:rFonts w:asciiTheme="minorHAnsi" w:eastAsia="PalatinoLinotype-Roman" w:hAnsiTheme="minorHAnsi" w:cstheme="minorHAnsi"/>
        </w:rPr>
      </w:pPr>
      <w:r w:rsidRPr="002456E6">
        <w:rPr>
          <w:rFonts w:asciiTheme="minorHAnsi" w:eastAsia="PalatinoLinotype-Roman" w:hAnsiTheme="minorHAnsi" w:cstheme="minorHAnsi"/>
        </w:rPr>
        <w:t>Przygotowane materiały filmowe będą miały rozdzielczość nie niższą niż Full HD 1920 x 1080 (1080 p).</w:t>
      </w:r>
    </w:p>
    <w:p w14:paraId="0F34D888" w14:textId="03018C13" w:rsidR="008A581F" w:rsidRPr="002456E6" w:rsidRDefault="008A581F" w:rsidP="008A581F">
      <w:pPr>
        <w:spacing w:line="360" w:lineRule="exact"/>
        <w:jc w:val="both"/>
        <w:rPr>
          <w:rFonts w:asciiTheme="minorHAnsi" w:eastAsia="PalatinoLinotype-Roman" w:hAnsiTheme="minorHAnsi" w:cstheme="minorHAnsi"/>
        </w:rPr>
      </w:pPr>
      <w:r w:rsidRPr="002456E6">
        <w:rPr>
          <w:rFonts w:asciiTheme="minorHAnsi" w:eastAsia="PalatinoLinotype-Roman" w:hAnsiTheme="minorHAnsi" w:cstheme="minorHAnsi"/>
        </w:rPr>
        <w:t>Na realizację każdego fi</w:t>
      </w:r>
      <w:r w:rsidR="00E12BCF" w:rsidRPr="002456E6">
        <w:rPr>
          <w:rFonts w:asciiTheme="minorHAnsi" w:eastAsia="PalatinoLinotype-Roman" w:hAnsiTheme="minorHAnsi" w:cstheme="minorHAnsi"/>
        </w:rPr>
        <w:t xml:space="preserve">lmu Zamawiający przewiduje ok. </w:t>
      </w:r>
      <w:r w:rsidR="009D1037">
        <w:rPr>
          <w:rFonts w:asciiTheme="minorHAnsi" w:eastAsia="PalatinoLinotype-Roman" w:hAnsiTheme="minorHAnsi" w:cstheme="minorHAnsi"/>
        </w:rPr>
        <w:t>1</w:t>
      </w:r>
      <w:r w:rsidRPr="002456E6">
        <w:rPr>
          <w:rFonts w:asciiTheme="minorHAnsi" w:eastAsia="PalatinoLinotype-Roman" w:hAnsiTheme="minorHAnsi" w:cstheme="minorHAnsi"/>
        </w:rPr>
        <w:t>0 godzin zdjęciowych.</w:t>
      </w:r>
    </w:p>
    <w:p w14:paraId="796389F5" w14:textId="5E01CD7F" w:rsidR="008A581F" w:rsidRPr="002456E6" w:rsidRDefault="008A581F" w:rsidP="008A581F">
      <w:pPr>
        <w:spacing w:line="360" w:lineRule="exact"/>
        <w:jc w:val="both"/>
        <w:rPr>
          <w:rFonts w:asciiTheme="minorHAnsi" w:eastAsia="PalatinoLinotype-Roman" w:hAnsiTheme="minorHAnsi" w:cstheme="minorHAnsi"/>
        </w:rPr>
      </w:pPr>
      <w:r w:rsidRPr="002456E6">
        <w:rPr>
          <w:rFonts w:asciiTheme="minorHAnsi" w:hAnsiTheme="minorHAnsi" w:cstheme="minorHAnsi"/>
        </w:rPr>
        <w:t>Wykonawca ma obowiązek przekazać surówki materiału oraz archiwizować</w:t>
      </w:r>
      <w:r w:rsidR="005C11FB">
        <w:rPr>
          <w:rFonts w:asciiTheme="minorHAnsi" w:hAnsiTheme="minorHAnsi" w:cstheme="minorHAnsi"/>
        </w:rPr>
        <w:t xml:space="preserve"> u siebie na serwerze</w:t>
      </w:r>
      <w:r w:rsidRPr="002456E6">
        <w:rPr>
          <w:rFonts w:asciiTheme="minorHAnsi" w:hAnsiTheme="minorHAnsi" w:cstheme="minorHAnsi"/>
        </w:rPr>
        <w:t xml:space="preserve"> i na życzenie Zamawiającego udostępniać wszystkie zarejestrowane materiały przez okres </w:t>
      </w:r>
      <w:r w:rsidR="009D1037">
        <w:rPr>
          <w:rFonts w:asciiTheme="minorHAnsi" w:hAnsiTheme="minorHAnsi" w:cstheme="minorHAnsi"/>
        </w:rPr>
        <w:t>5</w:t>
      </w:r>
      <w:r w:rsidRPr="002456E6">
        <w:rPr>
          <w:rFonts w:asciiTheme="minorHAnsi" w:hAnsiTheme="minorHAnsi" w:cstheme="minorHAnsi"/>
        </w:rPr>
        <w:t xml:space="preserve"> lat od daty ich rejestracji.</w:t>
      </w:r>
    </w:p>
    <w:p w14:paraId="7AB070D0" w14:textId="77777777" w:rsidR="008A581F" w:rsidRPr="002456E6" w:rsidRDefault="008A581F" w:rsidP="008A581F">
      <w:pPr>
        <w:spacing w:before="540" w:line="360" w:lineRule="exact"/>
        <w:jc w:val="both"/>
        <w:rPr>
          <w:rFonts w:asciiTheme="minorHAnsi" w:hAnsiTheme="minorHAnsi" w:cstheme="minorHAnsi"/>
        </w:rPr>
      </w:pPr>
      <w:r w:rsidRPr="002456E6">
        <w:rPr>
          <w:rFonts w:asciiTheme="minorHAnsi" w:hAnsiTheme="minorHAnsi" w:cstheme="minorHAnsi"/>
        </w:rPr>
        <w:t>Materiały filmowe przygotowane do publikacji będę uwzględniać wymogi</w:t>
      </w:r>
    </w:p>
    <w:p w14:paraId="5DE4E2A8" w14:textId="77777777" w:rsidR="008A581F" w:rsidRPr="002456E6" w:rsidRDefault="008A581F" w:rsidP="008A581F">
      <w:pPr>
        <w:numPr>
          <w:ilvl w:val="0"/>
          <w:numId w:val="9"/>
        </w:numPr>
        <w:spacing w:line="360" w:lineRule="exact"/>
        <w:ind w:left="357" w:hanging="357"/>
        <w:jc w:val="both"/>
        <w:rPr>
          <w:rFonts w:asciiTheme="minorHAnsi" w:hAnsiTheme="minorHAnsi" w:cstheme="minorHAnsi"/>
        </w:rPr>
      </w:pPr>
      <w:r w:rsidRPr="002456E6">
        <w:rPr>
          <w:rFonts w:asciiTheme="minorHAnsi" w:hAnsiTheme="minorHAnsi" w:cstheme="minorHAnsi"/>
        </w:rPr>
        <w:t xml:space="preserve">ustawy z dnia 4 kwietnia </w:t>
      </w:r>
      <w:proofErr w:type="gramStart"/>
      <w:r w:rsidRPr="002456E6">
        <w:rPr>
          <w:rFonts w:asciiTheme="minorHAnsi" w:hAnsiTheme="minorHAnsi" w:cstheme="minorHAnsi"/>
        </w:rPr>
        <w:t>2019r.</w:t>
      </w:r>
      <w:proofErr w:type="gramEnd"/>
      <w:r w:rsidRPr="002456E6">
        <w:rPr>
          <w:rFonts w:asciiTheme="minorHAnsi" w:hAnsiTheme="minorHAnsi" w:cstheme="minorHAnsi"/>
        </w:rPr>
        <w:t xml:space="preserve"> o dostępności cyfrowej stron internetowych i aplikacji podmiotów publicznych (Dz.U. 2019, poz. 848);</w:t>
      </w:r>
    </w:p>
    <w:p w14:paraId="30D8340E" w14:textId="77777777" w:rsidR="008A581F" w:rsidRPr="002456E6" w:rsidRDefault="008A581F" w:rsidP="008A581F">
      <w:pPr>
        <w:numPr>
          <w:ilvl w:val="0"/>
          <w:numId w:val="9"/>
        </w:numPr>
        <w:spacing w:before="540" w:line="360" w:lineRule="exact"/>
        <w:contextualSpacing/>
        <w:jc w:val="both"/>
        <w:rPr>
          <w:rFonts w:asciiTheme="minorHAnsi" w:hAnsiTheme="minorHAnsi" w:cstheme="minorHAnsi"/>
        </w:rPr>
      </w:pPr>
      <w:r w:rsidRPr="002456E6">
        <w:rPr>
          <w:rFonts w:asciiTheme="minorHAnsi" w:hAnsiTheme="minorHAnsi" w:cstheme="minorHAnsi"/>
        </w:rPr>
        <w:t xml:space="preserve">Rozporządzenia Rady Ministrów z dnia 12 kwietnia 2012 r. w sprawie Krajowym Ram Interoperacyjności, minimalnych wymagań dla rejestrów publicznych i wymiany informacji w </w:t>
      </w:r>
      <w:r w:rsidRPr="002456E6">
        <w:rPr>
          <w:rFonts w:asciiTheme="minorHAnsi" w:hAnsiTheme="minorHAnsi" w:cstheme="minorHAnsi"/>
        </w:rPr>
        <w:lastRenderedPageBreak/>
        <w:t>postaci elektronicznej oraz minimalnych wymagań dla systemów teleinformatycznych (</w:t>
      </w:r>
      <w:proofErr w:type="gramStart"/>
      <w:r w:rsidRPr="002456E6">
        <w:rPr>
          <w:rFonts w:asciiTheme="minorHAnsi" w:hAnsiTheme="minorHAnsi" w:cstheme="minorHAnsi"/>
        </w:rPr>
        <w:t>Dz.U</w:t>
      </w:r>
      <w:proofErr w:type="gramEnd"/>
      <w:r w:rsidRPr="002456E6">
        <w:rPr>
          <w:rFonts w:asciiTheme="minorHAnsi" w:hAnsiTheme="minorHAnsi" w:cstheme="minorHAnsi"/>
        </w:rPr>
        <w:t xml:space="preserve"> 2017, poz. 2247 ze </w:t>
      </w:r>
      <w:proofErr w:type="spellStart"/>
      <w:r w:rsidRPr="002456E6">
        <w:rPr>
          <w:rFonts w:asciiTheme="minorHAnsi" w:hAnsiTheme="minorHAnsi" w:cstheme="minorHAnsi"/>
        </w:rPr>
        <w:t>zm</w:t>
      </w:r>
      <w:proofErr w:type="spellEnd"/>
      <w:r w:rsidRPr="002456E6">
        <w:rPr>
          <w:rFonts w:asciiTheme="minorHAnsi" w:hAnsiTheme="minorHAnsi" w:cstheme="minorHAnsi"/>
        </w:rPr>
        <w:t>);</w:t>
      </w:r>
    </w:p>
    <w:p w14:paraId="7151BB93" w14:textId="77777777" w:rsidR="008A581F" w:rsidRPr="002456E6" w:rsidRDefault="008A581F" w:rsidP="008A581F">
      <w:pPr>
        <w:numPr>
          <w:ilvl w:val="0"/>
          <w:numId w:val="9"/>
        </w:numPr>
        <w:spacing w:before="540" w:line="360" w:lineRule="exact"/>
        <w:contextualSpacing/>
        <w:jc w:val="both"/>
        <w:rPr>
          <w:rFonts w:asciiTheme="minorHAnsi" w:hAnsiTheme="minorHAnsi" w:cstheme="minorHAnsi"/>
        </w:rPr>
      </w:pPr>
      <w:r w:rsidRPr="002456E6">
        <w:rPr>
          <w:rFonts w:asciiTheme="minorHAnsi" w:hAnsiTheme="minorHAnsi" w:cstheme="minorHAnsi"/>
        </w:rPr>
        <w:t>Ustawa o zapewnieniu dostępności osobom ze szczególnymi potrzebami (Dz.U. 2019, poz. 1696 ze zm.)</w:t>
      </w:r>
    </w:p>
    <w:p w14:paraId="6795E2F9" w14:textId="3942BDD9" w:rsidR="008A581F" w:rsidRPr="002456E6" w:rsidRDefault="008A581F" w:rsidP="008A581F">
      <w:pPr>
        <w:spacing w:line="360" w:lineRule="exact"/>
        <w:jc w:val="both"/>
        <w:rPr>
          <w:rFonts w:asciiTheme="minorHAnsi" w:hAnsiTheme="minorHAnsi" w:cstheme="minorHAnsi"/>
        </w:rPr>
      </w:pPr>
      <w:r w:rsidRPr="002456E6">
        <w:rPr>
          <w:rFonts w:asciiTheme="minorHAnsi" w:hAnsiTheme="minorHAnsi" w:cstheme="minorHAnsi"/>
        </w:rPr>
        <w:t xml:space="preserve">na poziomie AAA (tj. będą zawierać napisy, </w:t>
      </w:r>
      <w:proofErr w:type="spellStart"/>
      <w:r w:rsidRPr="002456E6">
        <w:rPr>
          <w:rFonts w:asciiTheme="minorHAnsi" w:hAnsiTheme="minorHAnsi" w:cstheme="minorHAnsi"/>
        </w:rPr>
        <w:t>audiodeskrypcję</w:t>
      </w:r>
      <w:proofErr w:type="spellEnd"/>
      <w:r w:rsidRPr="002456E6">
        <w:rPr>
          <w:rFonts w:asciiTheme="minorHAnsi" w:hAnsiTheme="minorHAnsi" w:cstheme="minorHAnsi"/>
        </w:rPr>
        <w:t xml:space="preserve">, zawierającą opis obrazów przedstawianych w </w:t>
      </w:r>
      <w:proofErr w:type="gramStart"/>
      <w:r w:rsidRPr="002456E6">
        <w:rPr>
          <w:rFonts w:asciiTheme="minorHAnsi" w:hAnsiTheme="minorHAnsi" w:cstheme="minorHAnsi"/>
        </w:rPr>
        <w:t>filmie,  oraz</w:t>
      </w:r>
      <w:proofErr w:type="gramEnd"/>
      <w:r w:rsidRPr="002456E6">
        <w:rPr>
          <w:rFonts w:asciiTheme="minorHAnsi" w:hAnsiTheme="minorHAnsi" w:cstheme="minorHAnsi"/>
        </w:rPr>
        <w:t xml:space="preserve"> tłumacza PJM - polskiego języka migowego</w:t>
      </w:r>
      <w:r w:rsidR="00A1473F">
        <w:rPr>
          <w:rFonts w:asciiTheme="minorHAnsi" w:hAnsiTheme="minorHAnsi" w:cstheme="minorHAnsi"/>
        </w:rPr>
        <w:t xml:space="preserve"> – przygotowane, opracowane i wykonane przez Wykonawcę</w:t>
      </w:r>
      <w:r w:rsidRPr="002456E6">
        <w:rPr>
          <w:rFonts w:asciiTheme="minorHAnsi" w:hAnsiTheme="minorHAnsi" w:cstheme="minorHAnsi"/>
        </w:rPr>
        <w:t>).</w:t>
      </w:r>
    </w:p>
    <w:p w14:paraId="7C314BEF" w14:textId="77777777" w:rsidR="008A581F" w:rsidRPr="002456E6" w:rsidRDefault="008A581F" w:rsidP="008A581F">
      <w:pPr>
        <w:spacing w:before="540" w:line="360" w:lineRule="exact"/>
        <w:jc w:val="both"/>
        <w:rPr>
          <w:rFonts w:asciiTheme="minorHAnsi" w:hAnsiTheme="minorHAnsi" w:cstheme="minorHAnsi"/>
        </w:rPr>
      </w:pPr>
      <w:r w:rsidRPr="002456E6">
        <w:rPr>
          <w:rFonts w:asciiTheme="minorHAnsi" w:hAnsiTheme="minorHAnsi" w:cstheme="minorHAnsi"/>
        </w:rPr>
        <w:t xml:space="preserve">Wykonawca przedstawi Zamawiającemu zmontowane filmy w </w:t>
      </w:r>
      <w:proofErr w:type="gramStart"/>
      <w:r w:rsidRPr="002456E6">
        <w:rPr>
          <w:rFonts w:asciiTheme="minorHAnsi" w:hAnsiTheme="minorHAnsi" w:cstheme="minorHAnsi"/>
        </w:rPr>
        <w:t>terminach :</w:t>
      </w:r>
      <w:proofErr w:type="gramEnd"/>
    </w:p>
    <w:p w14:paraId="0A3B1C18" w14:textId="493DFED2" w:rsidR="002456E6" w:rsidRPr="002456E6" w:rsidRDefault="002456E6" w:rsidP="002456E6">
      <w:pPr>
        <w:numPr>
          <w:ilvl w:val="0"/>
          <w:numId w:val="10"/>
        </w:numPr>
        <w:spacing w:line="360" w:lineRule="exact"/>
        <w:contextualSpacing/>
        <w:jc w:val="both"/>
        <w:rPr>
          <w:rFonts w:asciiTheme="minorHAnsi" w:eastAsia="PalatinoLinotype-Roman" w:hAnsiTheme="minorHAnsi" w:cstheme="minorHAnsi"/>
        </w:rPr>
      </w:pPr>
      <w:r w:rsidRPr="002456E6">
        <w:rPr>
          <w:rFonts w:asciiTheme="minorHAnsi" w:eastAsia="PalatinoLinotype-Roman" w:hAnsiTheme="minorHAnsi" w:cstheme="minorHAnsi"/>
        </w:rPr>
        <w:t xml:space="preserve">Muzeum Nowej Huty i aspekty techniczne modernizacji - najważniejsze etapy budowy (4 odcinki): 1 odcinek do </w:t>
      </w:r>
      <w:r w:rsidR="00B91407">
        <w:rPr>
          <w:rFonts w:asciiTheme="minorHAnsi" w:eastAsia="PalatinoLinotype-Roman" w:hAnsiTheme="minorHAnsi" w:cstheme="minorHAnsi"/>
        </w:rPr>
        <w:t>20</w:t>
      </w:r>
      <w:r w:rsidRPr="002456E6">
        <w:rPr>
          <w:rFonts w:asciiTheme="minorHAnsi" w:eastAsia="PalatinoLinotype-Roman" w:hAnsiTheme="minorHAnsi" w:cstheme="minorHAnsi"/>
        </w:rPr>
        <w:t>.12.2026, 2 odcinki w 2027 r, 1 odcinek w I poł. 2028 r.</w:t>
      </w:r>
    </w:p>
    <w:p w14:paraId="18B17965" w14:textId="77777777" w:rsidR="002456E6" w:rsidRPr="002456E6" w:rsidRDefault="002456E6" w:rsidP="002456E6">
      <w:pPr>
        <w:numPr>
          <w:ilvl w:val="0"/>
          <w:numId w:val="10"/>
        </w:numPr>
        <w:spacing w:line="360" w:lineRule="exact"/>
        <w:ind w:left="697" w:hanging="357"/>
        <w:contextualSpacing/>
        <w:jc w:val="both"/>
        <w:rPr>
          <w:rFonts w:asciiTheme="minorHAnsi" w:eastAsia="PalatinoLinotype-Roman" w:hAnsiTheme="minorHAnsi" w:cstheme="minorHAnsi"/>
        </w:rPr>
      </w:pPr>
      <w:r w:rsidRPr="002456E6">
        <w:rPr>
          <w:rFonts w:asciiTheme="minorHAnsi" w:eastAsia="PalatinoLinotype-Roman" w:hAnsiTheme="minorHAnsi" w:cstheme="minorHAnsi"/>
        </w:rPr>
        <w:t>Historia miejsca – od powstania Kina Światowid do Muzeum Nowej Huty: do 12.12.2026</w:t>
      </w:r>
    </w:p>
    <w:p w14:paraId="6B8AE5C4" w14:textId="77777777" w:rsidR="002456E6" w:rsidRPr="002456E6" w:rsidRDefault="002456E6" w:rsidP="002456E6">
      <w:pPr>
        <w:numPr>
          <w:ilvl w:val="0"/>
          <w:numId w:val="10"/>
        </w:numPr>
        <w:spacing w:line="360" w:lineRule="exact"/>
        <w:ind w:left="697" w:hanging="357"/>
        <w:contextualSpacing/>
        <w:jc w:val="both"/>
        <w:rPr>
          <w:rFonts w:asciiTheme="minorHAnsi" w:eastAsia="PalatinoLinotype-Roman" w:hAnsiTheme="minorHAnsi" w:cstheme="minorHAnsi"/>
        </w:rPr>
      </w:pPr>
      <w:r w:rsidRPr="002456E6">
        <w:rPr>
          <w:rFonts w:asciiTheme="minorHAnsi" w:eastAsia="PalatinoLinotype-Roman" w:hAnsiTheme="minorHAnsi" w:cstheme="minorHAnsi"/>
        </w:rPr>
        <w:t>Muzeum Nowej Huty jako miejsce spotkań i edukacji nowohucian: 2027 r.</w:t>
      </w:r>
    </w:p>
    <w:p w14:paraId="4A9D7462" w14:textId="77777777" w:rsidR="002456E6" w:rsidRPr="002456E6" w:rsidRDefault="002456E6" w:rsidP="002456E6">
      <w:pPr>
        <w:numPr>
          <w:ilvl w:val="0"/>
          <w:numId w:val="10"/>
        </w:numPr>
        <w:spacing w:line="360" w:lineRule="exact"/>
        <w:ind w:left="697" w:hanging="357"/>
        <w:contextualSpacing/>
        <w:jc w:val="both"/>
        <w:rPr>
          <w:rFonts w:asciiTheme="minorHAnsi" w:eastAsia="PalatinoLinotype-Roman" w:hAnsiTheme="minorHAnsi" w:cstheme="minorHAnsi"/>
        </w:rPr>
      </w:pPr>
      <w:r w:rsidRPr="002456E6">
        <w:rPr>
          <w:rFonts w:asciiTheme="minorHAnsi" w:eastAsia="PalatinoLinotype-Roman" w:hAnsiTheme="minorHAnsi" w:cstheme="minorHAnsi"/>
        </w:rPr>
        <w:t>Nowa wystawa w Muzeum Nowej Huty – (2 odcinki): 1 odcinek w 2027, 1 odcinek w I pol. 2028</w:t>
      </w:r>
    </w:p>
    <w:p w14:paraId="1586A7E6" w14:textId="77777777" w:rsidR="002456E6" w:rsidRPr="002456E6" w:rsidRDefault="002456E6" w:rsidP="002456E6">
      <w:pPr>
        <w:numPr>
          <w:ilvl w:val="0"/>
          <w:numId w:val="10"/>
        </w:numPr>
        <w:spacing w:line="360" w:lineRule="exact"/>
        <w:ind w:left="697" w:hanging="357"/>
        <w:contextualSpacing/>
        <w:jc w:val="both"/>
        <w:rPr>
          <w:rFonts w:asciiTheme="minorHAnsi" w:eastAsia="PalatinoLinotype-Roman" w:hAnsiTheme="minorHAnsi" w:cstheme="minorHAnsi"/>
        </w:rPr>
      </w:pPr>
      <w:r w:rsidRPr="002456E6">
        <w:rPr>
          <w:rFonts w:asciiTheme="minorHAnsi" w:eastAsia="PalatinoLinotype-Roman" w:hAnsiTheme="minorHAnsi" w:cstheme="minorHAnsi"/>
        </w:rPr>
        <w:t xml:space="preserve">Przestrzenie </w:t>
      </w:r>
      <w:proofErr w:type="spellStart"/>
      <w:r w:rsidRPr="002456E6">
        <w:rPr>
          <w:rFonts w:asciiTheme="minorHAnsi" w:eastAsia="PalatinoLinotype-Roman" w:hAnsiTheme="minorHAnsi" w:cstheme="minorHAnsi"/>
        </w:rPr>
        <w:t>pozawystawiennicze</w:t>
      </w:r>
      <w:proofErr w:type="spellEnd"/>
      <w:r w:rsidRPr="002456E6">
        <w:rPr>
          <w:rFonts w:asciiTheme="minorHAnsi" w:eastAsia="PalatinoLinotype-Roman" w:hAnsiTheme="minorHAnsi" w:cstheme="minorHAnsi"/>
        </w:rPr>
        <w:t xml:space="preserve"> w Muzeum Nowej Huty, czyli co więcej… - 2 odcinki: II poł. 2027, I pol.2028 r.</w:t>
      </w:r>
    </w:p>
    <w:p w14:paraId="69E3E34A" w14:textId="46C9AA3D" w:rsidR="008A581F" w:rsidRPr="002456E6" w:rsidRDefault="008A581F" w:rsidP="008A581F">
      <w:pPr>
        <w:spacing w:before="540" w:line="360" w:lineRule="exact"/>
        <w:jc w:val="both"/>
        <w:rPr>
          <w:rFonts w:asciiTheme="minorHAnsi" w:eastAsia="PalatinoLinotype-Roman" w:hAnsiTheme="minorHAnsi" w:cstheme="minorHAnsi"/>
        </w:rPr>
      </w:pPr>
      <w:r w:rsidRPr="002456E6">
        <w:rPr>
          <w:rFonts w:asciiTheme="minorHAnsi" w:eastAsia="PalatinoLinotype-Roman" w:hAnsiTheme="minorHAnsi" w:cstheme="minorHAnsi"/>
        </w:rPr>
        <w:t xml:space="preserve">Wykonawca przedstawi Zamawiającemu materiały gotowe do publikacji do 3 dni roboczych po zakończeniu zdjęć. </w:t>
      </w:r>
      <w:r w:rsidRPr="002456E6">
        <w:rPr>
          <w:rFonts w:asciiTheme="minorHAnsi" w:hAnsiTheme="minorHAnsi" w:cstheme="minorHAnsi"/>
        </w:rPr>
        <w:t>Zamawiający zastrzega sobie możliwość zgłaszania 2 krotnie uwag i zastrzeżeń</w:t>
      </w:r>
      <w:r w:rsidR="009D1037">
        <w:rPr>
          <w:rFonts w:asciiTheme="minorHAnsi" w:hAnsiTheme="minorHAnsi" w:cstheme="minorHAnsi"/>
        </w:rPr>
        <w:t xml:space="preserve"> w terminie do 3 dni od przekazania materiału</w:t>
      </w:r>
      <w:r w:rsidRPr="002456E6">
        <w:rPr>
          <w:rFonts w:asciiTheme="minorHAnsi" w:hAnsiTheme="minorHAnsi" w:cstheme="minorHAnsi"/>
        </w:rPr>
        <w:t>, które Wykonawca zobowiązany jest każdorazowo uwzględnić i poprawić filmy według wytycznych Zamawiającego</w:t>
      </w:r>
      <w:r w:rsidR="009D1037">
        <w:rPr>
          <w:rFonts w:asciiTheme="minorHAnsi" w:hAnsiTheme="minorHAnsi" w:cstheme="minorHAnsi"/>
        </w:rPr>
        <w:t xml:space="preserve"> w terminie do 3 dni od przekazanych uwag</w:t>
      </w:r>
      <w:r w:rsidRPr="002456E6">
        <w:rPr>
          <w:rFonts w:asciiTheme="minorHAnsi" w:hAnsiTheme="minorHAnsi" w:cstheme="minorHAnsi"/>
        </w:rPr>
        <w:t xml:space="preserve">. </w:t>
      </w:r>
    </w:p>
    <w:p w14:paraId="66938BAF" w14:textId="77777777" w:rsidR="008A581F" w:rsidRPr="002456E6" w:rsidRDefault="008A581F" w:rsidP="008A581F">
      <w:pPr>
        <w:spacing w:line="360" w:lineRule="exact"/>
        <w:jc w:val="both"/>
        <w:rPr>
          <w:rFonts w:asciiTheme="minorHAnsi" w:hAnsiTheme="minorHAnsi" w:cstheme="minorHAnsi"/>
          <w:iCs/>
        </w:rPr>
      </w:pPr>
      <w:r w:rsidRPr="002456E6">
        <w:rPr>
          <w:rFonts w:asciiTheme="minorHAnsi" w:eastAsia="PalatinoLinotype-Roman" w:hAnsiTheme="minorHAnsi" w:cstheme="minorHAnsi"/>
        </w:rPr>
        <w:t>Filmy będą emitowane w Internecie (</w:t>
      </w:r>
      <w:r w:rsidRPr="002456E6">
        <w:rPr>
          <w:rFonts w:asciiTheme="minorHAnsi" w:hAnsiTheme="minorHAnsi" w:cstheme="minorHAnsi"/>
        </w:rPr>
        <w:t>strona internetowa Zamawiającego, portale społecznościowe, kanał Zamawiającego w serwisie YouTube</w:t>
      </w:r>
      <w:r w:rsidR="00E12BCF" w:rsidRPr="002456E6">
        <w:rPr>
          <w:rFonts w:asciiTheme="minorHAnsi" w:hAnsiTheme="minorHAnsi" w:cstheme="minorHAnsi"/>
        </w:rPr>
        <w:t>, na kanałach Ministerstwa Kultury</w:t>
      </w:r>
      <w:r w:rsidRPr="002456E6">
        <w:rPr>
          <w:rFonts w:asciiTheme="minorHAnsi" w:hAnsiTheme="minorHAnsi" w:cstheme="minorHAnsi"/>
        </w:rPr>
        <w:t xml:space="preserve">) oraz podczas spotkań, konferencji, prezentacji itp. </w:t>
      </w:r>
      <w:r w:rsidRPr="002456E6">
        <w:rPr>
          <w:rFonts w:asciiTheme="minorHAnsi" w:eastAsia="PalatinoLinotype-Roman" w:hAnsiTheme="minorHAnsi" w:cstheme="minorHAnsi"/>
        </w:rPr>
        <w:t xml:space="preserve">Zamawiający ma prawo zażądać okazania posiadanej licencji na oprogramowanie montażowe przez cały okres realizacji umowy. </w:t>
      </w:r>
      <w:r w:rsidRPr="002456E6">
        <w:rPr>
          <w:rFonts w:asciiTheme="minorHAnsi" w:hAnsiTheme="minorHAnsi" w:cstheme="minorHAnsi"/>
          <w:iCs/>
        </w:rPr>
        <w:t xml:space="preserve">W przypadku licencji abonamentowej Zamawiający zastrzega sobie możliwość wglądu do dokumentu potwierdzającego posiadanie licencji, w każdym miesiącu przez okres trwania umowy. Uchylanie się przed okazaniem licencji lub jej brak będzie traktowane jako nienależyte wykonywanie umowy. </w:t>
      </w:r>
    </w:p>
    <w:p w14:paraId="4562B7CD" w14:textId="77777777" w:rsidR="008A581F" w:rsidRPr="002456E6" w:rsidRDefault="008A581F" w:rsidP="008A581F">
      <w:pPr>
        <w:jc w:val="both"/>
        <w:rPr>
          <w:rFonts w:asciiTheme="minorHAnsi" w:hAnsiTheme="minorHAnsi" w:cstheme="minorHAnsi"/>
          <w:iCs/>
        </w:rPr>
      </w:pPr>
    </w:p>
    <w:p w14:paraId="77321DA5" w14:textId="77777777" w:rsidR="00D55C40" w:rsidRPr="002456E6" w:rsidRDefault="00D55C40" w:rsidP="008A581F">
      <w:pPr>
        <w:jc w:val="center"/>
        <w:rPr>
          <w:rFonts w:asciiTheme="minorHAnsi" w:hAnsiTheme="minorHAnsi" w:cstheme="minorHAnsi"/>
          <w:b/>
        </w:rPr>
      </w:pPr>
    </w:p>
    <w:sectPr w:rsidR="00D55C40" w:rsidRPr="002456E6" w:rsidSect="00CE6792">
      <w:headerReference w:type="default" r:id="rId9"/>
      <w:footerReference w:type="default" r:id="rId10"/>
      <w:type w:val="continuous"/>
      <w:pgSz w:w="11906" w:h="16838" w:code="9"/>
      <w:pgMar w:top="1440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AEBE6B" w14:textId="77777777" w:rsidR="00DA26B9" w:rsidRDefault="00DA26B9" w:rsidP="00EE57A2">
      <w:r>
        <w:separator/>
      </w:r>
    </w:p>
  </w:endnote>
  <w:endnote w:type="continuationSeparator" w:id="0">
    <w:p w14:paraId="39EE81E0" w14:textId="77777777" w:rsidR="00DA26B9" w:rsidRDefault="00DA26B9" w:rsidP="00EE5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altName w:val="Symbol"/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Linotype-Roman">
    <w:altName w:val="MS Gothic"/>
    <w:panose1 w:val="020B0604020202020204"/>
    <w:charset w:val="80"/>
    <w:family w:val="auto"/>
    <w:notTrueType/>
    <w:pitch w:val="default"/>
    <w:sig w:usb0="00000000" w:usb1="08070000" w:usb2="00000010" w:usb3="00000000" w:csb0="00020000" w:csb1="00000000"/>
  </w:font>
  <w:font w:name="Helv">
    <w:altName w:val="Arial"/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Tms Rmn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27643049"/>
      <w:docPartObj>
        <w:docPartGallery w:val="Page Numbers (Bottom of Page)"/>
        <w:docPartUnique/>
      </w:docPartObj>
    </w:sdtPr>
    <w:sdtContent>
      <w:p w14:paraId="4401923D" w14:textId="069585F4" w:rsidR="007D2677" w:rsidRDefault="007D267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7AA1">
          <w:rPr>
            <w:noProof/>
          </w:rPr>
          <w:t>1</w:t>
        </w:r>
        <w:r>
          <w:fldChar w:fldCharType="end"/>
        </w:r>
      </w:p>
    </w:sdtContent>
  </w:sdt>
  <w:p w14:paraId="0B53FB6A" w14:textId="77777777" w:rsidR="007D2677" w:rsidRDefault="007D26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2B7D86" w14:textId="77777777" w:rsidR="00DA26B9" w:rsidRDefault="00DA26B9" w:rsidP="00EE57A2">
      <w:r>
        <w:separator/>
      </w:r>
    </w:p>
  </w:footnote>
  <w:footnote w:type="continuationSeparator" w:id="0">
    <w:p w14:paraId="057AD648" w14:textId="77777777" w:rsidR="00DA26B9" w:rsidRDefault="00DA26B9" w:rsidP="00EE57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9D15F4" w14:textId="77777777" w:rsidR="00360EE1" w:rsidRDefault="006C4DBC">
    <w:pPr>
      <w:pStyle w:val="Nagwek"/>
    </w:pPr>
    <w:r>
      <w:rPr>
        <w:rFonts w:ascii="Calibri" w:eastAsiaTheme="minorHAnsi" w:hAnsi="Calibri" w:cs="Calibri"/>
        <w:noProof/>
        <w:color w:val="000000"/>
      </w:rPr>
      <w:drawing>
        <wp:anchor distT="0" distB="0" distL="114300" distR="114300" simplePos="0" relativeHeight="251658240" behindDoc="1" locked="0" layoutInCell="1" allowOverlap="1" wp14:anchorId="22FCC18A" wp14:editId="559980B5">
          <wp:simplePos x="0" y="0"/>
          <wp:positionH relativeFrom="margin">
            <wp:align>center</wp:align>
          </wp:positionH>
          <wp:positionV relativeFrom="paragraph">
            <wp:posOffset>-266783</wp:posOffset>
          </wp:positionV>
          <wp:extent cx="6528435" cy="739140"/>
          <wp:effectExtent l="0" t="0" r="5715" b="3810"/>
          <wp:wrapTight wrapText="bothSides">
            <wp:wrapPolygon edited="0">
              <wp:start x="0" y="0"/>
              <wp:lineTo x="0" y="21155"/>
              <wp:lineTo x="21556" y="21155"/>
              <wp:lineTo x="21556" y="0"/>
              <wp:lineTo x="0" y="0"/>
            </wp:wrapPolygon>
          </wp:wrapTight>
          <wp:docPr id="3" name="Obraz 3" descr="D:\LOGOTYPY\FENiKS\FENIKS_RP_EU belka do dokumentow v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LOGOTYPY\FENiKS\FENIKS_RP_EU belka do dokumentow v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8435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E06A1F"/>
    <w:multiLevelType w:val="hybridMultilevel"/>
    <w:tmpl w:val="CCD807DE"/>
    <w:lvl w:ilvl="0" w:tplc="8CF4CE2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FD6236"/>
    <w:multiLevelType w:val="hybridMultilevel"/>
    <w:tmpl w:val="F6AA737E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35622561"/>
    <w:multiLevelType w:val="hybridMultilevel"/>
    <w:tmpl w:val="859057B4"/>
    <w:lvl w:ilvl="0" w:tplc="0415000F">
      <w:start w:val="1"/>
      <w:numFmt w:val="decimal"/>
      <w:lvlText w:val="%1."/>
      <w:lvlJc w:val="left"/>
      <w:pPr>
        <w:ind w:left="363" w:hanging="360"/>
      </w:p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496D0C59"/>
    <w:multiLevelType w:val="hybridMultilevel"/>
    <w:tmpl w:val="A48076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7F2459"/>
    <w:multiLevelType w:val="hybridMultilevel"/>
    <w:tmpl w:val="271253CE"/>
    <w:lvl w:ilvl="0" w:tplc="1018A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8F6EF1"/>
    <w:multiLevelType w:val="hybridMultilevel"/>
    <w:tmpl w:val="90C204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481C28"/>
    <w:multiLevelType w:val="hybridMultilevel"/>
    <w:tmpl w:val="D3C274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AD7BB2"/>
    <w:multiLevelType w:val="hybridMultilevel"/>
    <w:tmpl w:val="E070BA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B133AB"/>
    <w:multiLevelType w:val="hybridMultilevel"/>
    <w:tmpl w:val="525859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6472E2"/>
    <w:multiLevelType w:val="hybridMultilevel"/>
    <w:tmpl w:val="F6AA737E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945845748">
    <w:abstractNumId w:val="4"/>
  </w:num>
  <w:num w:numId="2" w16cid:durableId="2059813404">
    <w:abstractNumId w:val="3"/>
  </w:num>
  <w:num w:numId="3" w16cid:durableId="453446377">
    <w:abstractNumId w:val="5"/>
  </w:num>
  <w:num w:numId="4" w16cid:durableId="1981961694">
    <w:abstractNumId w:val="8"/>
  </w:num>
  <w:num w:numId="5" w16cid:durableId="45840555">
    <w:abstractNumId w:val="7"/>
  </w:num>
  <w:num w:numId="6" w16cid:durableId="257561704">
    <w:abstractNumId w:val="0"/>
  </w:num>
  <w:num w:numId="7" w16cid:durableId="2058509237">
    <w:abstractNumId w:val="1"/>
  </w:num>
  <w:num w:numId="8" w16cid:durableId="758793171">
    <w:abstractNumId w:val="6"/>
  </w:num>
  <w:num w:numId="9" w16cid:durableId="1600261070">
    <w:abstractNumId w:val="2"/>
  </w:num>
  <w:num w:numId="10" w16cid:durableId="1841852300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F55"/>
    <w:rsid w:val="00045DEC"/>
    <w:rsid w:val="000636B7"/>
    <w:rsid w:val="000C098A"/>
    <w:rsid w:val="00123FFF"/>
    <w:rsid w:val="00130E03"/>
    <w:rsid w:val="00154DEF"/>
    <w:rsid w:val="001A5465"/>
    <w:rsid w:val="002456E6"/>
    <w:rsid w:val="0025651D"/>
    <w:rsid w:val="00304E46"/>
    <w:rsid w:val="00307AAE"/>
    <w:rsid w:val="00360EE1"/>
    <w:rsid w:val="00387AA1"/>
    <w:rsid w:val="003B209F"/>
    <w:rsid w:val="003D2E80"/>
    <w:rsid w:val="00421216"/>
    <w:rsid w:val="004219D7"/>
    <w:rsid w:val="00434A97"/>
    <w:rsid w:val="00457E02"/>
    <w:rsid w:val="004829D3"/>
    <w:rsid w:val="004875FC"/>
    <w:rsid w:val="004D4CAB"/>
    <w:rsid w:val="004F78B1"/>
    <w:rsid w:val="005C11FB"/>
    <w:rsid w:val="005C1DCF"/>
    <w:rsid w:val="005D07A3"/>
    <w:rsid w:val="005F4E95"/>
    <w:rsid w:val="00614E78"/>
    <w:rsid w:val="00621929"/>
    <w:rsid w:val="006272ED"/>
    <w:rsid w:val="00675763"/>
    <w:rsid w:val="00686574"/>
    <w:rsid w:val="006C4DBC"/>
    <w:rsid w:val="006E3875"/>
    <w:rsid w:val="00764D6C"/>
    <w:rsid w:val="007843D1"/>
    <w:rsid w:val="007D2677"/>
    <w:rsid w:val="007F383C"/>
    <w:rsid w:val="007F654D"/>
    <w:rsid w:val="0080207E"/>
    <w:rsid w:val="00803C4A"/>
    <w:rsid w:val="008A581F"/>
    <w:rsid w:val="008E5594"/>
    <w:rsid w:val="009D1037"/>
    <w:rsid w:val="009D2D60"/>
    <w:rsid w:val="009E783A"/>
    <w:rsid w:val="00A1473F"/>
    <w:rsid w:val="00A472CF"/>
    <w:rsid w:val="00A50D62"/>
    <w:rsid w:val="00B06533"/>
    <w:rsid w:val="00B23483"/>
    <w:rsid w:val="00B45200"/>
    <w:rsid w:val="00B7332F"/>
    <w:rsid w:val="00B91407"/>
    <w:rsid w:val="00BB1337"/>
    <w:rsid w:val="00BB7A27"/>
    <w:rsid w:val="00BC40BB"/>
    <w:rsid w:val="00BC5648"/>
    <w:rsid w:val="00C2064E"/>
    <w:rsid w:val="00C830A9"/>
    <w:rsid w:val="00CD7FC4"/>
    <w:rsid w:val="00CE6792"/>
    <w:rsid w:val="00CF3A06"/>
    <w:rsid w:val="00D55C40"/>
    <w:rsid w:val="00DA11BE"/>
    <w:rsid w:val="00DA1895"/>
    <w:rsid w:val="00DA26B9"/>
    <w:rsid w:val="00DA7A83"/>
    <w:rsid w:val="00DB2C52"/>
    <w:rsid w:val="00E078CF"/>
    <w:rsid w:val="00E07F55"/>
    <w:rsid w:val="00E105E9"/>
    <w:rsid w:val="00E12BCF"/>
    <w:rsid w:val="00E2714E"/>
    <w:rsid w:val="00E313C5"/>
    <w:rsid w:val="00E83B7A"/>
    <w:rsid w:val="00EB62E4"/>
    <w:rsid w:val="00ED32D2"/>
    <w:rsid w:val="00EE57A2"/>
    <w:rsid w:val="00F33CB4"/>
    <w:rsid w:val="00F663FA"/>
    <w:rsid w:val="00F81DDF"/>
    <w:rsid w:val="00F97826"/>
    <w:rsid w:val="00FD36FD"/>
    <w:rsid w:val="00FF422C"/>
    <w:rsid w:val="00FF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AFDE56"/>
  <w15:chartTrackingRefBased/>
  <w15:docId w15:val="{8B86C7C1-62C2-4727-8112-4020F8449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56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A581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A581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07F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25651D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iPriority w:val="99"/>
    <w:unhideWhenUsed/>
    <w:rsid w:val="00EE57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57A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57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57A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4E9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4E95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aliases w:val="CW_Lista"/>
    <w:basedOn w:val="Normalny"/>
    <w:link w:val="AkapitzlistZnak"/>
    <w:uiPriority w:val="99"/>
    <w:qFormat/>
    <w:rsid w:val="00C830A9"/>
    <w:pPr>
      <w:ind w:left="720"/>
      <w:contextualSpacing/>
    </w:pPr>
  </w:style>
  <w:style w:type="character" w:customStyle="1" w:styleId="AkapitzlistZnak">
    <w:name w:val="Akapit z listą Znak"/>
    <w:aliases w:val="CW_Lista Znak"/>
    <w:link w:val="Akapitzlist"/>
    <w:uiPriority w:val="99"/>
    <w:rsid w:val="00D55C4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A581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A581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styleId="Poprawka">
    <w:name w:val="Revision"/>
    <w:hidden/>
    <w:uiPriority w:val="99"/>
    <w:semiHidden/>
    <w:rsid w:val="004219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19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19D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19D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19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19D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eniks.gov.pl/promocja-programu-fenik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89D25-745C-4E02-9213-E7D221F4A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957</Words>
  <Characters>5748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Bury</dc:creator>
  <cp:keywords/>
  <dc:description/>
  <cp:lastModifiedBy>Agnieszka Gębiś</cp:lastModifiedBy>
  <cp:revision>3</cp:revision>
  <cp:lastPrinted>2025-06-16T09:02:00Z</cp:lastPrinted>
  <dcterms:created xsi:type="dcterms:W3CDTF">2026-10-30T11:38:00Z</dcterms:created>
  <dcterms:modified xsi:type="dcterms:W3CDTF">2026-10-30T11:38:00Z</dcterms:modified>
</cp:coreProperties>
</file>