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3CCC7" w14:textId="103202B0" w:rsidR="00735BA8" w:rsidRDefault="00C232EB">
      <w:pPr>
        <w:rPr>
          <w:sz w:val="32"/>
          <w:szCs w:val="32"/>
        </w:rPr>
      </w:pPr>
      <w:r>
        <w:rPr>
          <w:sz w:val="32"/>
          <w:szCs w:val="32"/>
        </w:rPr>
        <w:t>Link do postępowania:</w:t>
      </w:r>
    </w:p>
    <w:p w14:paraId="71101DB0" w14:textId="2A290416" w:rsidR="00011682" w:rsidRPr="00B63E58" w:rsidRDefault="00165BC6" w:rsidP="00165BC6">
      <w:pPr>
        <w:rPr>
          <w:sz w:val="32"/>
          <w:szCs w:val="32"/>
          <w:u w:val="single"/>
        </w:rPr>
      </w:pPr>
      <w:r w:rsidRPr="00165BC6">
        <w:t>https://ezamowienia.gov.pl/mp-client/search/list/ocds-148610-a5fa8886-567c-4c03-8072-e1752d1f1181</w:t>
      </w:r>
    </w:p>
    <w:sectPr w:rsidR="00011682" w:rsidRPr="00B63E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BA8"/>
    <w:rsid w:val="00011682"/>
    <w:rsid w:val="00165BC6"/>
    <w:rsid w:val="002B0625"/>
    <w:rsid w:val="00362C43"/>
    <w:rsid w:val="00374AD6"/>
    <w:rsid w:val="00633FE9"/>
    <w:rsid w:val="00724EAB"/>
    <w:rsid w:val="00735BA8"/>
    <w:rsid w:val="0074749F"/>
    <w:rsid w:val="00894805"/>
    <w:rsid w:val="008F4F7B"/>
    <w:rsid w:val="00946C76"/>
    <w:rsid w:val="0099267D"/>
    <w:rsid w:val="00AF1350"/>
    <w:rsid w:val="00AF2E53"/>
    <w:rsid w:val="00B63E58"/>
    <w:rsid w:val="00C232EB"/>
    <w:rsid w:val="00E2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72C67"/>
  <w15:chartTrackingRefBased/>
  <w15:docId w15:val="{01F5AD55-CAC4-42BF-AD83-815541C17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232E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46C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Mosir Office 2</dc:creator>
  <cp:keywords/>
  <dc:description/>
  <cp:lastModifiedBy>Mosir Office 2</cp:lastModifiedBy>
  <cp:revision>4</cp:revision>
  <dcterms:created xsi:type="dcterms:W3CDTF">2026-07-17T06:16:00Z</dcterms:created>
  <dcterms:modified xsi:type="dcterms:W3CDTF">2026-10-30T12:36:00Z</dcterms:modified>
</cp:coreProperties>
</file>