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B8191D" w14:textId="6918970D" w:rsidR="001E7BD9" w:rsidRDefault="00B821A7" w:rsidP="00BA46E4">
      <w:pPr>
        <w:pStyle w:val="Nagwek41"/>
        <w:spacing w:line="276" w:lineRule="auto"/>
        <w:rPr>
          <w:rFonts w:asciiTheme="minorHAnsi" w:hAnsiTheme="minorHAnsi" w:cstheme="minorHAnsi"/>
          <w:sz w:val="24"/>
          <w:szCs w:val="24"/>
          <w:shd w:val="clear" w:color="auto" w:fill="FFFFFF"/>
        </w:rPr>
      </w:pPr>
      <w:r>
        <w:rPr>
          <w:rFonts w:asciiTheme="minorHAnsi" w:hAnsiTheme="minorHAnsi" w:cstheme="minorHAnsi"/>
          <w:sz w:val="24"/>
          <w:szCs w:val="24"/>
          <w:shd w:val="clear" w:color="auto" w:fill="FFFFFF"/>
        </w:rPr>
        <w:t>UMOWA Nr ……. /202</w:t>
      </w:r>
      <w:r w:rsidR="002E2EF4">
        <w:rPr>
          <w:rFonts w:asciiTheme="minorHAnsi" w:hAnsiTheme="minorHAnsi" w:cstheme="minorHAnsi"/>
          <w:sz w:val="24"/>
          <w:szCs w:val="24"/>
          <w:shd w:val="clear" w:color="auto" w:fill="FFFFFF"/>
        </w:rPr>
        <w:t>6</w:t>
      </w:r>
    </w:p>
    <w:p w14:paraId="10A86187" w14:textId="3C04DAA6" w:rsidR="001E7BD9" w:rsidRDefault="00D36C04">
      <w:pPr>
        <w:pStyle w:val="Nagwek41"/>
        <w:spacing w:line="276" w:lineRule="auto"/>
        <w:rPr>
          <w:rFonts w:asciiTheme="minorHAnsi" w:hAnsiTheme="minorHAnsi" w:cstheme="minorHAnsi"/>
          <w:sz w:val="24"/>
          <w:szCs w:val="24"/>
          <w:shd w:val="clear" w:color="auto" w:fill="FFFFFF"/>
        </w:rPr>
      </w:pPr>
      <w:r>
        <w:rPr>
          <w:rFonts w:asciiTheme="minorHAnsi" w:hAnsiTheme="minorHAnsi" w:cstheme="minorHAnsi"/>
          <w:sz w:val="24"/>
          <w:szCs w:val="24"/>
          <w:shd w:val="clear" w:color="auto" w:fill="FFFFFF"/>
        </w:rPr>
        <w:t xml:space="preserve">na wykonanie </w:t>
      </w:r>
      <w:r w:rsidR="00E601CC">
        <w:rPr>
          <w:rFonts w:asciiTheme="minorHAnsi" w:hAnsiTheme="minorHAnsi" w:cstheme="minorHAnsi"/>
          <w:sz w:val="24"/>
          <w:szCs w:val="24"/>
          <w:shd w:val="clear" w:color="auto" w:fill="FFFFFF"/>
        </w:rPr>
        <w:t>dostaw</w:t>
      </w:r>
    </w:p>
    <w:p w14:paraId="7439BF39" w14:textId="5C4DC04F" w:rsidR="001E7BD9" w:rsidRPr="008E638A" w:rsidRDefault="00D36C04" w:rsidP="002E2EF4">
      <w:pPr>
        <w:pStyle w:val="Tekstpodstawowy"/>
        <w:spacing w:before="240" w:line="276" w:lineRule="auto"/>
        <w:ind w:left="708"/>
        <w:rPr>
          <w:rFonts w:ascii="Calibri" w:hAnsi="Calibri"/>
          <w:szCs w:val="24"/>
          <w:shd w:val="clear" w:color="auto" w:fill="FFFFFF"/>
        </w:rPr>
      </w:pPr>
      <w:r w:rsidRPr="008E638A">
        <w:rPr>
          <w:rFonts w:ascii="Calibri" w:hAnsi="Calibri"/>
          <w:szCs w:val="24"/>
          <w:shd w:val="clear" w:color="auto" w:fill="FFFFFF"/>
        </w:rPr>
        <w:t xml:space="preserve">zawarta w dniu </w:t>
      </w:r>
      <w:r w:rsidR="002E2EF4" w:rsidRPr="008E638A">
        <w:rPr>
          <w:rFonts w:ascii="Calibri" w:hAnsi="Calibri"/>
          <w:szCs w:val="24"/>
          <w:shd w:val="clear" w:color="auto" w:fill="FFFFFF"/>
        </w:rPr>
        <w:t>…….</w:t>
      </w:r>
      <w:r w:rsidRPr="008E638A">
        <w:rPr>
          <w:rFonts w:ascii="Calibri" w:hAnsi="Calibri"/>
          <w:szCs w:val="24"/>
          <w:shd w:val="clear" w:color="auto" w:fill="FFFFFF"/>
        </w:rPr>
        <w:t xml:space="preserve"> roku w Morawicy, pomiędzy:</w:t>
      </w:r>
    </w:p>
    <w:p w14:paraId="2516E8B9" w14:textId="77777777" w:rsidR="008E638A" w:rsidRPr="008E638A" w:rsidRDefault="008E638A" w:rsidP="008E638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jc w:val="both"/>
        <w:rPr>
          <w:rFonts w:ascii="Calibri" w:hAnsi="Calibri" w:cs="Calibri"/>
          <w:snapToGrid w:val="0"/>
        </w:rPr>
      </w:pPr>
      <w:r w:rsidRPr="008E638A">
        <w:rPr>
          <w:rFonts w:ascii="Calibri" w:hAnsi="Calibri" w:cs="Calibri"/>
          <w:noProof/>
          <w:snapToGrid w:val="0"/>
        </w:rPr>
        <w:t>Miasto i Gmina Morawica</w:t>
      </w:r>
      <w:r w:rsidRPr="008E638A">
        <w:rPr>
          <w:rFonts w:ascii="Calibri" w:hAnsi="Calibri" w:cs="Calibri"/>
          <w:snapToGrid w:val="0"/>
        </w:rPr>
        <w:t xml:space="preserve">, </w:t>
      </w:r>
      <w:r w:rsidRPr="008E638A">
        <w:rPr>
          <w:rFonts w:ascii="Calibri" w:hAnsi="Calibri" w:cs="Calibri"/>
          <w:noProof/>
          <w:snapToGrid w:val="0"/>
        </w:rPr>
        <w:t>ul. Spacerowa 7</w:t>
      </w:r>
      <w:r w:rsidRPr="008E638A">
        <w:rPr>
          <w:rFonts w:ascii="Calibri" w:hAnsi="Calibri" w:cs="Calibri"/>
          <w:snapToGrid w:val="0"/>
        </w:rPr>
        <w:t xml:space="preserve">, </w:t>
      </w:r>
      <w:r w:rsidRPr="008E638A">
        <w:rPr>
          <w:rFonts w:ascii="Calibri" w:hAnsi="Calibri" w:cs="Calibri"/>
          <w:noProof/>
          <w:snapToGrid w:val="0"/>
        </w:rPr>
        <w:t>26-026</w:t>
      </w:r>
      <w:r w:rsidRPr="008E638A">
        <w:rPr>
          <w:rFonts w:ascii="Calibri" w:hAnsi="Calibri" w:cs="Calibri"/>
          <w:snapToGrid w:val="0"/>
        </w:rPr>
        <w:t xml:space="preserve"> </w:t>
      </w:r>
      <w:r w:rsidRPr="008E638A">
        <w:rPr>
          <w:rFonts w:ascii="Calibri" w:hAnsi="Calibri" w:cs="Calibri"/>
          <w:noProof/>
          <w:snapToGrid w:val="0"/>
        </w:rPr>
        <w:t>Morawica</w:t>
      </w:r>
      <w:r w:rsidRPr="008E638A">
        <w:rPr>
          <w:rFonts w:ascii="Calibri" w:hAnsi="Calibri" w:cs="Calibri"/>
          <w:snapToGrid w:val="0"/>
        </w:rPr>
        <w:t xml:space="preserve">, NIP </w:t>
      </w:r>
      <w:r w:rsidRPr="008E638A">
        <w:rPr>
          <w:rFonts w:ascii="Calibri" w:hAnsi="Calibri" w:cs="Calibri"/>
          <w:noProof/>
          <w:snapToGrid w:val="0"/>
        </w:rPr>
        <w:t>6572630604</w:t>
      </w:r>
      <w:r w:rsidRPr="008E638A">
        <w:rPr>
          <w:rFonts w:ascii="Calibri" w:hAnsi="Calibri" w:cs="Calibri"/>
          <w:snapToGrid w:val="0"/>
        </w:rPr>
        <w:t xml:space="preserve">, REGON </w:t>
      </w:r>
      <w:r w:rsidRPr="008E638A">
        <w:rPr>
          <w:rFonts w:ascii="Calibri" w:hAnsi="Calibri" w:cs="Calibri"/>
          <w:noProof/>
          <w:snapToGrid w:val="0"/>
        </w:rPr>
        <w:t>291010352</w:t>
      </w:r>
    </w:p>
    <w:p w14:paraId="7AEAD92B" w14:textId="77777777" w:rsidR="008E638A" w:rsidRPr="008E638A" w:rsidRDefault="008E638A" w:rsidP="008E638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jc w:val="both"/>
        <w:rPr>
          <w:rFonts w:ascii="Calibri" w:hAnsi="Calibri" w:cs="Calibri"/>
          <w:snapToGrid w:val="0"/>
        </w:rPr>
      </w:pPr>
      <w:r w:rsidRPr="008E638A">
        <w:rPr>
          <w:rFonts w:ascii="Calibri" w:hAnsi="Calibri" w:cs="Calibri"/>
          <w:snapToGrid w:val="0"/>
        </w:rPr>
        <w:t xml:space="preserve">Odbiorca (adres do korespondencji): </w:t>
      </w:r>
      <w:r w:rsidRPr="008E638A">
        <w:rPr>
          <w:rFonts w:ascii="Calibri" w:hAnsi="Calibri" w:cs="Calibri"/>
          <w:noProof/>
          <w:snapToGrid w:val="0"/>
        </w:rPr>
        <w:t>Miasto i Gmina Morawica</w:t>
      </w:r>
      <w:r w:rsidRPr="008E638A">
        <w:rPr>
          <w:rFonts w:ascii="Calibri" w:hAnsi="Calibri" w:cs="Calibri"/>
          <w:snapToGrid w:val="0"/>
        </w:rPr>
        <w:t xml:space="preserve">, </w:t>
      </w:r>
      <w:r w:rsidRPr="008E638A">
        <w:rPr>
          <w:rFonts w:ascii="Calibri" w:hAnsi="Calibri" w:cs="Calibri"/>
          <w:noProof/>
          <w:snapToGrid w:val="0"/>
        </w:rPr>
        <w:t>ul. Spacerowa 7</w:t>
      </w:r>
      <w:r w:rsidRPr="008E638A">
        <w:rPr>
          <w:rFonts w:ascii="Calibri" w:hAnsi="Calibri" w:cs="Calibri"/>
          <w:snapToGrid w:val="0"/>
        </w:rPr>
        <w:t xml:space="preserve">, </w:t>
      </w:r>
      <w:r w:rsidRPr="008E638A">
        <w:rPr>
          <w:rFonts w:ascii="Calibri" w:hAnsi="Calibri" w:cs="Calibri"/>
          <w:noProof/>
          <w:snapToGrid w:val="0"/>
        </w:rPr>
        <w:t>26-026</w:t>
      </w:r>
      <w:r w:rsidRPr="008E638A">
        <w:rPr>
          <w:rFonts w:ascii="Calibri" w:hAnsi="Calibri" w:cs="Calibri"/>
          <w:snapToGrid w:val="0"/>
        </w:rPr>
        <w:t xml:space="preserve"> </w:t>
      </w:r>
      <w:r w:rsidRPr="008E638A">
        <w:rPr>
          <w:rFonts w:ascii="Calibri" w:hAnsi="Calibri" w:cs="Calibri"/>
          <w:noProof/>
          <w:snapToGrid w:val="0"/>
        </w:rPr>
        <w:t>Morawica</w:t>
      </w:r>
    </w:p>
    <w:p w14:paraId="0057EDA4" w14:textId="1C45936F" w:rsidR="008E638A" w:rsidRPr="008E638A" w:rsidRDefault="008E638A" w:rsidP="008E638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jc w:val="both"/>
        <w:rPr>
          <w:rFonts w:ascii="Calibri" w:hAnsi="Calibri" w:cs="Calibri"/>
          <w:snapToGrid w:val="0"/>
        </w:rPr>
      </w:pPr>
      <w:r w:rsidRPr="008E638A">
        <w:rPr>
          <w:rFonts w:ascii="Calibri" w:hAnsi="Calibri" w:cs="Calibri"/>
          <w:snapToGrid w:val="0"/>
        </w:rPr>
        <w:t>reprezentowaną przez:</w:t>
      </w:r>
    </w:p>
    <w:p w14:paraId="48445929" w14:textId="77777777" w:rsidR="008E638A" w:rsidRPr="008E638A" w:rsidRDefault="008E638A" w:rsidP="008E638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jc w:val="both"/>
        <w:rPr>
          <w:rFonts w:ascii="Calibri" w:hAnsi="Calibri" w:cs="Calibri"/>
          <w:snapToGrid w:val="0"/>
        </w:rPr>
      </w:pPr>
      <w:r w:rsidRPr="008E638A">
        <w:rPr>
          <w:rFonts w:ascii="Calibri" w:hAnsi="Calibri" w:cs="Calibri"/>
          <w:snapToGrid w:val="0"/>
        </w:rPr>
        <w:t>przy kontrasygnacie ………………………………</w:t>
      </w:r>
    </w:p>
    <w:p w14:paraId="0C7377D4" w14:textId="20EC4642" w:rsidR="008E638A" w:rsidRPr="008E638A" w:rsidRDefault="008E638A" w:rsidP="008E638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jc w:val="both"/>
        <w:rPr>
          <w:rFonts w:ascii="Calibri" w:hAnsi="Calibri" w:cs="Calibri"/>
          <w:b/>
          <w:snapToGrid w:val="0"/>
        </w:rPr>
      </w:pPr>
      <w:r w:rsidRPr="008E638A">
        <w:rPr>
          <w:rFonts w:ascii="Calibri" w:hAnsi="Calibri" w:cs="Calibri"/>
          <w:snapToGrid w:val="0"/>
        </w:rPr>
        <w:t>zwaną w treści Umowy „</w:t>
      </w:r>
      <w:r w:rsidRPr="008E638A">
        <w:rPr>
          <w:rFonts w:ascii="Calibri" w:hAnsi="Calibri" w:cs="Calibri"/>
          <w:b/>
          <w:snapToGrid w:val="0"/>
        </w:rPr>
        <w:t>Zamawiającym”.</w:t>
      </w:r>
    </w:p>
    <w:p w14:paraId="54B0CDFA" w14:textId="77777777" w:rsidR="008E638A" w:rsidRPr="008E638A" w:rsidRDefault="008E638A" w:rsidP="008E638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jc w:val="both"/>
        <w:rPr>
          <w:rFonts w:ascii="Calibri" w:hAnsi="Calibri" w:cs="Calibri"/>
          <w:snapToGrid w:val="0"/>
        </w:rPr>
      </w:pPr>
    </w:p>
    <w:p w14:paraId="35ADEB26" w14:textId="7F6C3D34" w:rsidR="002E2EF4" w:rsidRPr="008E638A" w:rsidRDefault="008E638A">
      <w:pPr>
        <w:shd w:val="clear" w:color="auto" w:fill="FFFFFF"/>
        <w:spacing w:line="276" w:lineRule="auto"/>
        <w:jc w:val="both"/>
        <w:rPr>
          <w:rFonts w:ascii="Calibri" w:hAnsi="Calibri" w:cs="Calibri"/>
          <w:shd w:val="clear" w:color="auto" w:fill="FFFFFF"/>
        </w:rPr>
      </w:pPr>
      <w:r w:rsidRPr="008E638A">
        <w:rPr>
          <w:rFonts w:ascii="Calibri" w:hAnsi="Calibri" w:cs="Calibri"/>
          <w:shd w:val="clear" w:color="auto" w:fill="FFFFFF"/>
        </w:rPr>
        <w:t>a</w:t>
      </w:r>
    </w:p>
    <w:p w14:paraId="7000CCD6" w14:textId="77777777" w:rsidR="008E638A" w:rsidRPr="008E638A" w:rsidRDefault="008E638A">
      <w:pPr>
        <w:shd w:val="clear" w:color="auto" w:fill="FFFFFF"/>
        <w:spacing w:line="276" w:lineRule="auto"/>
        <w:jc w:val="both"/>
        <w:rPr>
          <w:rFonts w:ascii="Calibri" w:hAnsi="Calibri" w:cs="Calibri"/>
          <w:b/>
          <w:bCs/>
          <w:shd w:val="clear" w:color="auto" w:fill="FFFFFF"/>
        </w:rPr>
      </w:pPr>
    </w:p>
    <w:p w14:paraId="2E93C609" w14:textId="275CCAFA" w:rsidR="002E2EF4" w:rsidRPr="008E638A" w:rsidRDefault="002E2EF4">
      <w:pPr>
        <w:shd w:val="clear" w:color="auto" w:fill="FFFFFF"/>
        <w:spacing w:line="276" w:lineRule="auto"/>
        <w:jc w:val="both"/>
        <w:rPr>
          <w:rFonts w:ascii="Calibri" w:hAnsi="Calibri" w:cs="Calibri"/>
          <w:b/>
          <w:bCs/>
          <w:shd w:val="clear" w:color="auto" w:fill="FFFFFF"/>
        </w:rPr>
      </w:pPr>
      <w:r w:rsidRPr="008E638A">
        <w:rPr>
          <w:rFonts w:ascii="Calibri" w:hAnsi="Calibri" w:cs="Calibri"/>
          <w:shd w:val="clear" w:color="auto" w:fill="FFFFFF"/>
        </w:rPr>
        <w:t xml:space="preserve">reprezentowanym przez  </w:t>
      </w:r>
    </w:p>
    <w:p w14:paraId="0EBF3996" w14:textId="77777777" w:rsidR="002E2EF4" w:rsidRPr="008E638A" w:rsidRDefault="002E2EF4">
      <w:pPr>
        <w:shd w:val="clear" w:color="auto" w:fill="FFFFFF"/>
        <w:spacing w:line="276" w:lineRule="auto"/>
        <w:jc w:val="both"/>
        <w:rPr>
          <w:rFonts w:ascii="Calibri" w:hAnsi="Calibri" w:cs="Calibri"/>
          <w:b/>
          <w:bCs/>
          <w:shd w:val="clear" w:color="auto" w:fill="FFFFFF"/>
        </w:rPr>
      </w:pPr>
    </w:p>
    <w:p w14:paraId="7AD6F39F" w14:textId="77777777" w:rsidR="002E2EF4" w:rsidRPr="008E638A" w:rsidRDefault="002E2EF4">
      <w:pPr>
        <w:shd w:val="clear" w:color="auto" w:fill="FFFFFF"/>
        <w:spacing w:line="276" w:lineRule="auto"/>
        <w:jc w:val="both"/>
        <w:rPr>
          <w:rFonts w:ascii="Calibri" w:hAnsi="Calibri" w:cs="Calibri"/>
          <w:b/>
          <w:bCs/>
          <w:shd w:val="clear" w:color="auto" w:fill="FFFFFF"/>
        </w:rPr>
      </w:pPr>
    </w:p>
    <w:p w14:paraId="0A236699" w14:textId="3295F9DA" w:rsidR="001E7BD9" w:rsidRPr="008E638A" w:rsidRDefault="00D36C04">
      <w:pPr>
        <w:shd w:val="clear" w:color="auto" w:fill="FFFFFF"/>
        <w:spacing w:line="276" w:lineRule="auto"/>
        <w:jc w:val="both"/>
        <w:rPr>
          <w:rFonts w:ascii="Calibri" w:hAnsi="Calibri" w:cs="Calibri"/>
          <w:shd w:val="clear" w:color="auto" w:fill="FFFFFF"/>
        </w:rPr>
      </w:pPr>
      <w:r w:rsidRPr="008E638A">
        <w:rPr>
          <w:rFonts w:ascii="Calibri" w:hAnsi="Calibri" w:cs="Calibri"/>
          <w:shd w:val="clear" w:color="auto" w:fill="FFFFFF"/>
        </w:rPr>
        <w:t xml:space="preserve">zwanym dalej  </w:t>
      </w:r>
      <w:r w:rsidRPr="008E638A">
        <w:rPr>
          <w:rFonts w:ascii="Calibri" w:hAnsi="Calibri" w:cs="Calibri"/>
          <w:b/>
          <w:bCs/>
          <w:shd w:val="clear" w:color="auto" w:fill="FFFFFF"/>
        </w:rPr>
        <w:t xml:space="preserve">„Wykonawcą”, </w:t>
      </w:r>
    </w:p>
    <w:p w14:paraId="0B23AEFD" w14:textId="77777777" w:rsidR="001E7BD9" w:rsidRPr="008E638A" w:rsidRDefault="001E7BD9">
      <w:pPr>
        <w:shd w:val="clear" w:color="auto" w:fill="FFFFFF"/>
        <w:spacing w:line="276" w:lineRule="auto"/>
        <w:ind w:right="5"/>
        <w:jc w:val="both"/>
        <w:rPr>
          <w:rFonts w:ascii="Calibri" w:hAnsi="Calibri" w:cs="Calibri"/>
          <w:shd w:val="clear" w:color="auto" w:fill="FFFFFF"/>
        </w:rPr>
      </w:pPr>
    </w:p>
    <w:p w14:paraId="72FCC43F" w14:textId="231922AC" w:rsidR="001E7BD9" w:rsidRPr="008E638A" w:rsidRDefault="00D36C04">
      <w:pPr>
        <w:shd w:val="clear" w:color="auto" w:fill="FFFFFF"/>
        <w:spacing w:line="276" w:lineRule="auto"/>
        <w:ind w:right="5"/>
        <w:jc w:val="both"/>
        <w:rPr>
          <w:rFonts w:ascii="Calibri" w:hAnsi="Calibri" w:cs="Calibri"/>
          <w:shd w:val="clear" w:color="auto" w:fill="FFFFFF"/>
        </w:rPr>
      </w:pPr>
      <w:r w:rsidRPr="008E638A">
        <w:rPr>
          <w:rFonts w:ascii="Calibri" w:hAnsi="Calibri" w:cs="Calibri"/>
          <w:shd w:val="clear" w:color="auto" w:fill="FFFFFF"/>
        </w:rPr>
        <w:t xml:space="preserve">W wyniku postępowania przeprowadzonego w trybie art. 275 ustawy z dnia </w:t>
      </w:r>
    </w:p>
    <w:p w14:paraId="6601A8C2" w14:textId="77777777" w:rsidR="001E7BD9" w:rsidRPr="008E638A" w:rsidRDefault="00D36C04">
      <w:pPr>
        <w:shd w:val="clear" w:color="auto" w:fill="FFFFFF"/>
        <w:spacing w:line="276" w:lineRule="auto"/>
        <w:ind w:right="5"/>
        <w:jc w:val="both"/>
        <w:rPr>
          <w:rFonts w:ascii="Calibri" w:hAnsi="Calibri" w:cs="Calibri"/>
          <w:shd w:val="clear" w:color="auto" w:fill="FFFFFF"/>
        </w:rPr>
      </w:pPr>
      <w:r w:rsidRPr="008E638A">
        <w:rPr>
          <w:rFonts w:ascii="Calibri" w:hAnsi="Calibri" w:cs="Calibri"/>
          <w:shd w:val="clear" w:color="auto" w:fill="FFFFFF"/>
        </w:rPr>
        <w:t>Strony zawierają umowę o następującej treści:</w:t>
      </w:r>
    </w:p>
    <w:p w14:paraId="68B40EB0" w14:textId="77777777" w:rsidR="001E7BD9" w:rsidRDefault="00D36C04">
      <w:pPr>
        <w:spacing w:before="240" w:line="276" w:lineRule="auto"/>
        <w:jc w:val="center"/>
        <w:rPr>
          <w:rFonts w:asciiTheme="minorHAnsi" w:hAnsiTheme="minorHAnsi" w:cstheme="minorHAnsi"/>
          <w:shd w:val="clear" w:color="auto" w:fill="FFFFFF"/>
        </w:rPr>
      </w:pPr>
      <w:r>
        <w:rPr>
          <w:rFonts w:asciiTheme="minorHAnsi" w:hAnsiTheme="minorHAnsi" w:cstheme="minorHAnsi"/>
          <w:b/>
          <w:shd w:val="clear" w:color="auto" w:fill="FFFFFF"/>
        </w:rPr>
        <w:t>§ 1</w:t>
      </w:r>
    </w:p>
    <w:p w14:paraId="5EA46B93" w14:textId="77777777" w:rsidR="001E7BD9" w:rsidRDefault="00D36C04">
      <w:pPr>
        <w:spacing w:line="276" w:lineRule="auto"/>
        <w:jc w:val="center"/>
        <w:rPr>
          <w:rFonts w:asciiTheme="minorHAnsi" w:hAnsiTheme="minorHAnsi" w:cstheme="minorHAnsi"/>
          <w:shd w:val="clear" w:color="auto" w:fill="FFFFFF"/>
        </w:rPr>
      </w:pPr>
      <w:r>
        <w:rPr>
          <w:rFonts w:asciiTheme="minorHAnsi" w:hAnsiTheme="minorHAnsi" w:cstheme="minorHAnsi"/>
          <w:b/>
          <w:shd w:val="clear" w:color="auto" w:fill="FFFFFF"/>
        </w:rPr>
        <w:t>Przedmiot Umowy</w:t>
      </w:r>
    </w:p>
    <w:p w14:paraId="5E8386FD" w14:textId="28A9AC27" w:rsidR="00653E6D" w:rsidRDefault="00653E6D" w:rsidP="008E638A">
      <w:pPr>
        <w:spacing w:line="360" w:lineRule="auto"/>
        <w:jc w:val="both"/>
        <w:outlineLvl w:val="1"/>
        <w:rPr>
          <w:rFonts w:asciiTheme="minorHAnsi" w:hAnsiTheme="minorHAnsi" w:cstheme="minorHAnsi"/>
          <w:shd w:val="clear" w:color="auto" w:fill="FFFFFF"/>
        </w:rPr>
      </w:pPr>
      <w:r>
        <w:rPr>
          <w:rFonts w:asciiTheme="minorHAnsi" w:hAnsiTheme="minorHAnsi" w:cstheme="minorHAnsi"/>
          <w:shd w:val="clear" w:color="auto" w:fill="FFFFFF"/>
        </w:rPr>
        <w:t xml:space="preserve">1. </w:t>
      </w:r>
      <w:r w:rsidR="00D36C04" w:rsidRPr="00B26DBD">
        <w:rPr>
          <w:rFonts w:asciiTheme="minorHAnsi" w:hAnsiTheme="minorHAnsi" w:cstheme="minorHAnsi"/>
          <w:shd w:val="clear" w:color="auto" w:fill="FFFFFF"/>
        </w:rPr>
        <w:t>Zamawiający zleca a Wykonawca przyjmuje do wykonania</w:t>
      </w:r>
      <w:r>
        <w:rPr>
          <w:rFonts w:asciiTheme="minorHAnsi" w:hAnsiTheme="minorHAnsi" w:cstheme="minorHAnsi"/>
          <w:shd w:val="clear" w:color="auto" w:fill="FFFFFF"/>
        </w:rPr>
        <w:t xml:space="preserve"> dostawy w ramach*:</w:t>
      </w:r>
    </w:p>
    <w:p w14:paraId="76DE82FB" w14:textId="1C1FABCF" w:rsidR="00653E6D" w:rsidRPr="00D3734B" w:rsidRDefault="00653E6D" w:rsidP="00653E6D">
      <w:pPr>
        <w:pStyle w:val="Akapitzlist"/>
        <w:numPr>
          <w:ilvl w:val="0"/>
          <w:numId w:val="23"/>
        </w:numPr>
        <w:suppressAutoHyphens w:val="0"/>
        <w:spacing w:after="160" w:line="278" w:lineRule="auto"/>
        <w:jc w:val="both"/>
        <w:rPr>
          <w:rFonts w:ascii="Calibri" w:hAnsi="Calibri" w:cs="Calibri"/>
        </w:rPr>
      </w:pPr>
      <w:r>
        <w:rPr>
          <w:rFonts w:ascii="Calibri" w:hAnsi="Calibri" w:cs="Calibri"/>
        </w:rPr>
        <w:t>Zadania</w:t>
      </w:r>
      <w:r w:rsidRPr="00D3734B">
        <w:rPr>
          <w:rFonts w:ascii="Calibri" w:hAnsi="Calibri" w:cs="Calibri"/>
        </w:rPr>
        <w:t xml:space="preserve"> 1 -</w:t>
      </w:r>
      <w:r>
        <w:rPr>
          <w:rFonts w:ascii="Calibri" w:hAnsi="Calibri" w:cs="Calibri"/>
        </w:rPr>
        <w:t xml:space="preserve"> </w:t>
      </w:r>
      <w:r w:rsidRPr="00D3734B">
        <w:rPr>
          <w:rFonts w:ascii="Calibri" w:hAnsi="Calibri" w:cs="Calibri"/>
        </w:rPr>
        <w:t>zesp</w:t>
      </w:r>
      <w:r>
        <w:rPr>
          <w:rFonts w:ascii="Calibri" w:hAnsi="Calibri" w:cs="Calibri"/>
        </w:rPr>
        <w:t>ół</w:t>
      </w:r>
      <w:r w:rsidRPr="00D3734B">
        <w:rPr>
          <w:rFonts w:ascii="Calibri" w:hAnsi="Calibri" w:cs="Calibri"/>
        </w:rPr>
        <w:t xml:space="preserve"> </w:t>
      </w:r>
      <w:r w:rsidRPr="00D3734B">
        <w:rPr>
          <w:rFonts w:ascii="Calibri" w:hAnsi="Calibri" w:cs="Calibri"/>
          <w:b/>
          <w:bCs/>
        </w:rPr>
        <w:t>dwóch stalowych, zbiorników magazynowych wody uzdatnionej</w:t>
      </w:r>
      <w:r w:rsidRPr="00D3734B">
        <w:rPr>
          <w:rFonts w:ascii="Calibri" w:hAnsi="Calibri" w:cs="Calibri"/>
        </w:rPr>
        <w:t xml:space="preserve"> o łącznej pojemności czynnej ponad </w:t>
      </w:r>
      <w:r w:rsidRPr="00D3734B">
        <w:rPr>
          <w:rFonts w:ascii="Calibri" w:hAnsi="Calibri" w:cs="Calibri"/>
          <w:b/>
          <w:bCs/>
        </w:rPr>
        <w:t>640 m³</w:t>
      </w:r>
      <w:r w:rsidRPr="00014CFC">
        <w:rPr>
          <w:rFonts w:ascii="Calibri" w:hAnsi="Calibri" w:cs="Calibri"/>
        </w:rPr>
        <w:t xml:space="preserve">, które będą </w:t>
      </w:r>
      <w:r w:rsidRPr="00D3734B">
        <w:rPr>
          <w:rFonts w:ascii="Calibri" w:hAnsi="Calibri" w:cs="Calibri"/>
        </w:rPr>
        <w:t>zlokalizowan</w:t>
      </w:r>
      <w:r>
        <w:rPr>
          <w:rFonts w:ascii="Calibri" w:hAnsi="Calibri" w:cs="Calibri"/>
        </w:rPr>
        <w:t>e</w:t>
      </w:r>
      <w:r w:rsidRPr="00D3734B">
        <w:rPr>
          <w:rFonts w:ascii="Calibri" w:hAnsi="Calibri" w:cs="Calibri"/>
        </w:rPr>
        <w:t xml:space="preserve"> w gminie Morawica, w obrębie Brzeziny, na działce nr ew. 1087/9 (identyfikator działki 260412_5.0004.1087/9). Lokalizację nieruchomości objętej inwestycją przedstawia Załącznik </w:t>
      </w:r>
      <w:r w:rsidR="000153F0">
        <w:rPr>
          <w:rFonts w:ascii="Calibri" w:hAnsi="Calibri" w:cs="Calibri"/>
        </w:rPr>
        <w:t xml:space="preserve">do </w:t>
      </w:r>
      <w:r>
        <w:rPr>
          <w:rFonts w:ascii="Calibri" w:hAnsi="Calibri" w:cs="Calibri"/>
        </w:rPr>
        <w:t>SWZ</w:t>
      </w:r>
      <w:r w:rsidRPr="00D3734B">
        <w:rPr>
          <w:rFonts w:ascii="Calibri" w:hAnsi="Calibri" w:cs="Calibri"/>
        </w:rPr>
        <w:t>. Nowe zbiorniki zostaną zlokalizowane na działce, na której znajdują się dwa żelbetowe zbiorniki wody pitnej, stanowiące główne obiekty służące magazynowaniu wody uzdatnionej z SUW Brzeziny.</w:t>
      </w:r>
    </w:p>
    <w:p w14:paraId="5153C6AD" w14:textId="1927E071" w:rsidR="00653E6D" w:rsidRPr="00D3734B" w:rsidRDefault="00653E6D" w:rsidP="00653E6D">
      <w:pPr>
        <w:pStyle w:val="Akapitzlist"/>
        <w:numPr>
          <w:ilvl w:val="0"/>
          <w:numId w:val="23"/>
        </w:numPr>
        <w:suppressAutoHyphens w:val="0"/>
        <w:spacing w:after="160" w:line="278" w:lineRule="auto"/>
        <w:jc w:val="both"/>
        <w:rPr>
          <w:rFonts w:ascii="Calibri" w:hAnsi="Calibri" w:cs="Calibri"/>
        </w:rPr>
      </w:pPr>
      <w:r>
        <w:rPr>
          <w:rFonts w:ascii="Calibri" w:hAnsi="Calibri" w:cs="Calibri"/>
        </w:rPr>
        <w:t xml:space="preserve">Zadania 2 - </w:t>
      </w:r>
      <w:r w:rsidRPr="00D3734B">
        <w:rPr>
          <w:rFonts w:ascii="Calibri" w:hAnsi="Calibri" w:cs="Calibri"/>
        </w:rPr>
        <w:t>zesp</w:t>
      </w:r>
      <w:r>
        <w:rPr>
          <w:rFonts w:ascii="Calibri" w:hAnsi="Calibri" w:cs="Calibri"/>
        </w:rPr>
        <w:t>ół</w:t>
      </w:r>
      <w:r w:rsidRPr="00D3734B">
        <w:rPr>
          <w:rFonts w:ascii="Calibri" w:hAnsi="Calibri" w:cs="Calibri"/>
        </w:rPr>
        <w:t xml:space="preserve"> </w:t>
      </w:r>
      <w:r w:rsidRPr="00D3734B">
        <w:rPr>
          <w:rFonts w:ascii="Calibri" w:hAnsi="Calibri" w:cs="Calibri"/>
          <w:b/>
          <w:bCs/>
        </w:rPr>
        <w:t>trzech stalowych, zbiorników magazynowych wody uzdatnionej</w:t>
      </w:r>
      <w:r w:rsidRPr="00D3734B">
        <w:rPr>
          <w:rFonts w:ascii="Calibri" w:hAnsi="Calibri" w:cs="Calibri"/>
        </w:rPr>
        <w:t xml:space="preserve"> o łącznej pojemności czynnej ok. </w:t>
      </w:r>
      <w:r w:rsidRPr="00D3734B">
        <w:rPr>
          <w:rFonts w:ascii="Calibri" w:hAnsi="Calibri" w:cs="Calibri"/>
          <w:b/>
          <w:bCs/>
        </w:rPr>
        <w:t>300 m³</w:t>
      </w:r>
      <w:r w:rsidRPr="00A77624">
        <w:rPr>
          <w:rFonts w:ascii="Calibri" w:hAnsi="Calibri" w:cs="Calibri"/>
        </w:rPr>
        <w:t xml:space="preserve">, które będą </w:t>
      </w:r>
      <w:r w:rsidRPr="00D3734B">
        <w:rPr>
          <w:rFonts w:ascii="Calibri" w:hAnsi="Calibri" w:cs="Calibri"/>
        </w:rPr>
        <w:t>zlokalizowan</w:t>
      </w:r>
      <w:r>
        <w:rPr>
          <w:rFonts w:ascii="Calibri" w:hAnsi="Calibri" w:cs="Calibri"/>
        </w:rPr>
        <w:t>e</w:t>
      </w:r>
      <w:r w:rsidRPr="00D3734B">
        <w:rPr>
          <w:rFonts w:ascii="Calibri" w:hAnsi="Calibri" w:cs="Calibri"/>
        </w:rPr>
        <w:t xml:space="preserve"> w gminie Morawica, w obrębie Bilcza, na działce nr ew. 224/661 (identyfikator działki 260412_5.0002.224/661). Lokalizację nieruchomości objętej inwestycją przedstawia Załącznik do </w:t>
      </w:r>
      <w:r>
        <w:rPr>
          <w:rFonts w:ascii="Calibri" w:hAnsi="Calibri" w:cs="Calibri"/>
        </w:rPr>
        <w:t>SWZ</w:t>
      </w:r>
      <w:r w:rsidRPr="00D3734B">
        <w:rPr>
          <w:rFonts w:ascii="Calibri" w:hAnsi="Calibri" w:cs="Calibri"/>
        </w:rPr>
        <w:t>. Nowe zbiorniki zostaną zlokalizowane na działce, na której znajdują się dwa żelbetowe zbiorniki wody pitnej, stanowiące główne obiekty zaopatrzenia w wodę mieszkańców gminy Morawica – część północna.</w:t>
      </w:r>
    </w:p>
    <w:p w14:paraId="15F9BF7B" w14:textId="0BF193E8" w:rsidR="00653E6D" w:rsidRPr="00443E52" w:rsidRDefault="00653E6D" w:rsidP="00653E6D">
      <w:pPr>
        <w:spacing w:line="276" w:lineRule="auto"/>
        <w:jc w:val="both"/>
        <w:rPr>
          <w:rFonts w:ascii="Calibri" w:hAnsi="Calibri" w:cs="Calibri"/>
        </w:rPr>
      </w:pPr>
      <w:r>
        <w:rPr>
          <w:rFonts w:ascii="Calibri" w:hAnsi="Calibri" w:cs="Calibri"/>
        </w:rPr>
        <w:t xml:space="preserve">2. </w:t>
      </w:r>
      <w:r w:rsidRPr="00443E52">
        <w:rPr>
          <w:rFonts w:ascii="Calibri" w:hAnsi="Calibri" w:cs="Calibri"/>
        </w:rPr>
        <w:t xml:space="preserve">W ramach realizacji zadania, Wykonawca </w:t>
      </w:r>
      <w:r>
        <w:rPr>
          <w:rFonts w:ascii="Calibri" w:hAnsi="Calibri" w:cs="Calibri"/>
        </w:rPr>
        <w:t xml:space="preserve">dostarczy w sumie 5 </w:t>
      </w:r>
      <w:r w:rsidRPr="00443E52">
        <w:rPr>
          <w:rFonts w:ascii="Calibri" w:hAnsi="Calibri" w:cs="Calibri"/>
        </w:rPr>
        <w:t>zbiornik</w:t>
      </w:r>
      <w:r>
        <w:rPr>
          <w:rFonts w:ascii="Calibri" w:hAnsi="Calibri" w:cs="Calibri"/>
        </w:rPr>
        <w:t>ów</w:t>
      </w:r>
      <w:r w:rsidRPr="00443E52">
        <w:rPr>
          <w:rFonts w:ascii="Calibri" w:hAnsi="Calibri" w:cs="Calibri"/>
        </w:rPr>
        <w:t xml:space="preserve"> magazynow</w:t>
      </w:r>
      <w:r>
        <w:rPr>
          <w:rFonts w:ascii="Calibri" w:hAnsi="Calibri" w:cs="Calibri"/>
        </w:rPr>
        <w:t xml:space="preserve">ych </w:t>
      </w:r>
      <w:r w:rsidRPr="00443E52">
        <w:rPr>
          <w:rFonts w:ascii="Calibri" w:hAnsi="Calibri" w:cs="Calibri"/>
        </w:rPr>
        <w:t>wody pitnej</w:t>
      </w:r>
      <w:r>
        <w:rPr>
          <w:rFonts w:ascii="Calibri" w:hAnsi="Calibri" w:cs="Calibri"/>
        </w:rPr>
        <w:t xml:space="preserve">. </w:t>
      </w:r>
      <w:r w:rsidRPr="00443E52">
        <w:rPr>
          <w:rFonts w:ascii="Calibri" w:hAnsi="Calibri" w:cs="Calibri"/>
        </w:rPr>
        <w:t xml:space="preserve">Zbiorniki służyć będą </w:t>
      </w:r>
      <w:r>
        <w:rPr>
          <w:rFonts w:ascii="Calibri" w:hAnsi="Calibri" w:cs="Calibri"/>
        </w:rPr>
        <w:t>do magazynowania</w:t>
      </w:r>
      <w:r w:rsidRPr="00443E52">
        <w:rPr>
          <w:rFonts w:ascii="Calibri" w:hAnsi="Calibri" w:cs="Calibri"/>
        </w:rPr>
        <w:t xml:space="preserve"> </w:t>
      </w:r>
      <w:r w:rsidRPr="00443E52">
        <w:rPr>
          <w:rFonts w:ascii="Calibri" w:hAnsi="Calibri" w:cs="Calibri"/>
          <w:b/>
          <w:bCs/>
        </w:rPr>
        <w:t>wody czystej (uzdatnionej), przeznaczonej do spożycia przez ludzi</w:t>
      </w:r>
      <w:r w:rsidRPr="00443E52">
        <w:rPr>
          <w:rFonts w:ascii="Calibri" w:hAnsi="Calibri" w:cs="Calibri"/>
        </w:rPr>
        <w:t>.</w:t>
      </w:r>
    </w:p>
    <w:p w14:paraId="293382FD" w14:textId="4DD60B7C" w:rsidR="00653E6D" w:rsidRPr="00653E6D" w:rsidRDefault="00653E6D" w:rsidP="00653E6D">
      <w:pPr>
        <w:pStyle w:val="Nagwek1"/>
        <w:suppressAutoHyphens w:val="0"/>
        <w:spacing w:before="360" w:after="80" w:line="278" w:lineRule="auto"/>
        <w:ind w:left="720" w:hanging="720"/>
        <w:rPr>
          <w:rFonts w:ascii="Calibri" w:hAnsi="Calibri" w:cs="Calibri"/>
          <w:color w:val="auto"/>
          <w:sz w:val="24"/>
          <w:szCs w:val="24"/>
        </w:rPr>
      </w:pPr>
      <w:r w:rsidRPr="00653E6D">
        <w:rPr>
          <w:rFonts w:ascii="Calibri" w:hAnsi="Calibri" w:cs="Calibri"/>
          <w:color w:val="auto"/>
          <w:sz w:val="24"/>
          <w:szCs w:val="24"/>
        </w:rPr>
        <w:lastRenderedPageBreak/>
        <w:t>3. Zakres zamówienia</w:t>
      </w:r>
    </w:p>
    <w:p w14:paraId="3834EB51" w14:textId="44A8EB20" w:rsidR="00653E6D" w:rsidRPr="00653E6D" w:rsidRDefault="00653E6D" w:rsidP="00653E6D">
      <w:pPr>
        <w:spacing w:after="60" w:line="276" w:lineRule="auto"/>
        <w:jc w:val="both"/>
        <w:rPr>
          <w:rFonts w:ascii="Calibri" w:hAnsi="Calibri" w:cs="Calibri"/>
        </w:rPr>
      </w:pPr>
      <w:r w:rsidRPr="00653E6D">
        <w:rPr>
          <w:rFonts w:ascii="Calibri" w:hAnsi="Calibri" w:cs="Calibri"/>
        </w:rPr>
        <w:t>Zakres zamówienia obejmuje dostarczenie*:</w:t>
      </w:r>
    </w:p>
    <w:p w14:paraId="6134603C" w14:textId="77777777" w:rsidR="00653E6D" w:rsidRPr="00D76E72" w:rsidRDefault="00653E6D" w:rsidP="00653E6D">
      <w:pPr>
        <w:pStyle w:val="Akapitzlist"/>
        <w:numPr>
          <w:ilvl w:val="0"/>
          <w:numId w:val="22"/>
        </w:numPr>
        <w:suppressAutoHyphens w:val="0"/>
        <w:spacing w:after="160" w:line="278" w:lineRule="auto"/>
        <w:jc w:val="both"/>
        <w:rPr>
          <w:rFonts w:ascii="Calibri" w:hAnsi="Calibri" w:cs="Calibri"/>
          <w:lang w:eastAsia="ar-SA"/>
        </w:rPr>
      </w:pPr>
      <w:r w:rsidRPr="00653E6D">
        <w:rPr>
          <w:rFonts w:ascii="Calibri" w:hAnsi="Calibri" w:cs="Calibri"/>
        </w:rPr>
        <w:t>zespół</w:t>
      </w:r>
      <w:r w:rsidRPr="00CB13CB">
        <w:rPr>
          <w:rFonts w:ascii="Calibri" w:hAnsi="Calibri" w:cs="Calibri"/>
          <w:b/>
          <w:bCs/>
        </w:rPr>
        <w:t xml:space="preserve"> dwóch stalowych, zbiorników magazynowych wody uzdatnionej</w:t>
      </w:r>
      <w:r w:rsidRPr="00CB13CB">
        <w:rPr>
          <w:rFonts w:ascii="Calibri" w:hAnsi="Calibri" w:cs="Calibri"/>
        </w:rPr>
        <w:t xml:space="preserve"> o łącznej pojemności czynnej ponad </w:t>
      </w:r>
      <w:r w:rsidRPr="00CB13CB">
        <w:rPr>
          <w:rFonts w:ascii="Calibri" w:hAnsi="Calibri" w:cs="Calibri"/>
          <w:b/>
          <w:bCs/>
        </w:rPr>
        <w:t>640 m³</w:t>
      </w:r>
      <w:r>
        <w:rPr>
          <w:rFonts w:ascii="Calibri" w:hAnsi="Calibri" w:cs="Calibri"/>
          <w:b/>
          <w:bCs/>
        </w:rPr>
        <w:t xml:space="preserve"> </w:t>
      </w:r>
      <w:r w:rsidRPr="000233DF">
        <w:rPr>
          <w:rFonts w:ascii="Calibri" w:hAnsi="Calibri" w:cs="Calibri"/>
        </w:rPr>
        <w:t xml:space="preserve">(1 zbiornik </w:t>
      </w:r>
      <w:r>
        <w:rPr>
          <w:rFonts w:ascii="Calibri" w:hAnsi="Calibri" w:cs="Calibri"/>
        </w:rPr>
        <w:t xml:space="preserve">przybliżone </w:t>
      </w:r>
      <w:r w:rsidRPr="000233DF">
        <w:rPr>
          <w:rFonts w:ascii="Calibri" w:hAnsi="Calibri" w:cs="Calibri"/>
        </w:rPr>
        <w:t xml:space="preserve">parametry: </w:t>
      </w:r>
      <w:r w:rsidRPr="000233DF">
        <w:rPr>
          <w:rFonts w:ascii="Calibri" w:hAnsi="Calibri" w:cs="Calibri"/>
          <w:lang w:eastAsia="ar-SA"/>
        </w:rPr>
        <w:t>średnica</w:t>
      </w:r>
      <w:r w:rsidRPr="00443E52">
        <w:rPr>
          <w:rFonts w:ascii="Calibri" w:hAnsi="Calibri" w:cs="Calibri"/>
          <w:lang w:eastAsia="ar-SA"/>
        </w:rPr>
        <w:t xml:space="preserve"> zbiornika około </w:t>
      </w:r>
      <w:r>
        <w:rPr>
          <w:rFonts w:ascii="Calibri" w:hAnsi="Calibri" w:cs="Calibri"/>
          <w:lang w:eastAsia="ar-SA"/>
        </w:rPr>
        <w:t>10,1</w:t>
      </w:r>
      <w:r w:rsidRPr="00443E52">
        <w:rPr>
          <w:rFonts w:ascii="Calibri" w:hAnsi="Calibri" w:cs="Calibri"/>
          <w:lang w:eastAsia="ar-SA"/>
        </w:rPr>
        <w:t xml:space="preserve"> m,</w:t>
      </w:r>
      <w:r>
        <w:rPr>
          <w:rFonts w:ascii="Calibri" w:hAnsi="Calibri" w:cs="Calibri"/>
          <w:lang w:eastAsia="ar-SA"/>
        </w:rPr>
        <w:t xml:space="preserve"> </w:t>
      </w:r>
      <w:r w:rsidRPr="00D76E72">
        <w:rPr>
          <w:rFonts w:ascii="Calibri" w:hAnsi="Calibri" w:cs="Calibri"/>
          <w:lang w:eastAsia="ar-SA"/>
        </w:rPr>
        <w:t>wysokość zbiornika około 5</w:t>
      </w:r>
      <w:r>
        <w:rPr>
          <w:rFonts w:ascii="Calibri" w:hAnsi="Calibri" w:cs="Calibri"/>
          <w:lang w:eastAsia="ar-SA"/>
        </w:rPr>
        <w:t>,0</w:t>
      </w:r>
      <w:r w:rsidRPr="00D76E72">
        <w:rPr>
          <w:rFonts w:ascii="Calibri" w:hAnsi="Calibri" w:cs="Calibri"/>
          <w:lang w:eastAsia="ar-SA"/>
        </w:rPr>
        <w:t xml:space="preserve"> m,</w:t>
      </w:r>
      <w:r>
        <w:rPr>
          <w:rFonts w:ascii="Calibri" w:hAnsi="Calibri" w:cs="Calibri"/>
          <w:lang w:eastAsia="ar-SA"/>
        </w:rPr>
        <w:t xml:space="preserve"> </w:t>
      </w:r>
      <w:r w:rsidRPr="00D76E72">
        <w:rPr>
          <w:rFonts w:ascii="Calibri" w:hAnsi="Calibri" w:cs="Calibri"/>
          <w:lang w:eastAsia="ar-SA"/>
        </w:rPr>
        <w:t>pojemność użytkowa zbiornika około 320 m</w:t>
      </w:r>
      <w:r w:rsidRPr="00D76E72">
        <w:rPr>
          <w:rFonts w:ascii="Calibri" w:hAnsi="Calibri" w:cs="Calibri"/>
          <w:vertAlign w:val="superscript"/>
          <w:lang w:eastAsia="ar-SA"/>
        </w:rPr>
        <w:t>3</w:t>
      </w:r>
      <w:r>
        <w:rPr>
          <w:rFonts w:ascii="Calibri" w:hAnsi="Calibri" w:cs="Calibri"/>
          <w:lang w:eastAsia="ar-SA"/>
        </w:rPr>
        <w:t>);</w:t>
      </w:r>
    </w:p>
    <w:p w14:paraId="315CC786" w14:textId="77777777" w:rsidR="00653E6D" w:rsidRPr="00653E6D" w:rsidRDefault="00653E6D" w:rsidP="00653E6D">
      <w:pPr>
        <w:pStyle w:val="Akapitzlist"/>
        <w:numPr>
          <w:ilvl w:val="0"/>
          <w:numId w:val="24"/>
        </w:numPr>
        <w:suppressAutoHyphens w:val="0"/>
        <w:spacing w:after="60" w:line="276" w:lineRule="auto"/>
        <w:jc w:val="both"/>
        <w:rPr>
          <w:rFonts w:ascii="Calibri" w:hAnsi="Calibri" w:cs="Calibri"/>
          <w:b/>
          <w:bCs/>
        </w:rPr>
      </w:pPr>
      <w:r w:rsidRPr="00CB13CB">
        <w:rPr>
          <w:rFonts w:ascii="Calibri" w:hAnsi="Calibri" w:cs="Calibri"/>
        </w:rPr>
        <w:t xml:space="preserve">zespół </w:t>
      </w:r>
      <w:r w:rsidRPr="00CB13CB">
        <w:rPr>
          <w:rFonts w:ascii="Calibri" w:hAnsi="Calibri" w:cs="Calibri"/>
          <w:b/>
          <w:bCs/>
        </w:rPr>
        <w:t>trzech stalowych, zbiorników magazynowych wody uzdatnionej</w:t>
      </w:r>
      <w:r w:rsidRPr="00CB13CB">
        <w:rPr>
          <w:rFonts w:ascii="Calibri" w:hAnsi="Calibri" w:cs="Calibri"/>
        </w:rPr>
        <w:t xml:space="preserve"> o łącznej pojemności czynnej ok. </w:t>
      </w:r>
      <w:r w:rsidRPr="00CB13CB">
        <w:rPr>
          <w:rFonts w:ascii="Calibri" w:hAnsi="Calibri" w:cs="Calibri"/>
          <w:b/>
          <w:bCs/>
        </w:rPr>
        <w:t>300 m³</w:t>
      </w:r>
      <w:r>
        <w:rPr>
          <w:rFonts w:ascii="Calibri" w:hAnsi="Calibri" w:cs="Calibri"/>
          <w:b/>
          <w:bCs/>
        </w:rPr>
        <w:t xml:space="preserve"> </w:t>
      </w:r>
      <w:r w:rsidRPr="000233DF">
        <w:rPr>
          <w:rFonts w:ascii="Calibri" w:hAnsi="Calibri" w:cs="Calibri"/>
        </w:rPr>
        <w:t xml:space="preserve">(1 zbiornik </w:t>
      </w:r>
      <w:r>
        <w:rPr>
          <w:rFonts w:ascii="Calibri" w:hAnsi="Calibri" w:cs="Calibri"/>
        </w:rPr>
        <w:t xml:space="preserve">przybliżone </w:t>
      </w:r>
      <w:r w:rsidRPr="000233DF">
        <w:rPr>
          <w:rFonts w:ascii="Calibri" w:hAnsi="Calibri" w:cs="Calibri"/>
        </w:rPr>
        <w:t xml:space="preserve">parametry: </w:t>
      </w:r>
      <w:r w:rsidRPr="000233DF">
        <w:rPr>
          <w:rFonts w:ascii="Calibri" w:hAnsi="Calibri" w:cs="Calibri"/>
          <w:lang w:eastAsia="ar-SA"/>
        </w:rPr>
        <w:t>średnica</w:t>
      </w:r>
      <w:r w:rsidRPr="00443E52">
        <w:rPr>
          <w:rFonts w:ascii="Calibri" w:hAnsi="Calibri" w:cs="Calibri"/>
          <w:lang w:eastAsia="ar-SA"/>
        </w:rPr>
        <w:t xml:space="preserve"> zbiornika około </w:t>
      </w:r>
      <w:r>
        <w:rPr>
          <w:rFonts w:ascii="Calibri" w:hAnsi="Calibri" w:cs="Calibri"/>
          <w:lang w:eastAsia="ar-SA"/>
        </w:rPr>
        <w:t>5,5</w:t>
      </w:r>
      <w:r w:rsidRPr="00443E52">
        <w:rPr>
          <w:rFonts w:ascii="Calibri" w:hAnsi="Calibri" w:cs="Calibri"/>
          <w:lang w:eastAsia="ar-SA"/>
        </w:rPr>
        <w:t xml:space="preserve"> m,</w:t>
      </w:r>
      <w:r>
        <w:rPr>
          <w:rFonts w:ascii="Calibri" w:hAnsi="Calibri" w:cs="Calibri"/>
          <w:lang w:eastAsia="ar-SA"/>
        </w:rPr>
        <w:t xml:space="preserve"> </w:t>
      </w:r>
      <w:r w:rsidRPr="00D76E72">
        <w:rPr>
          <w:rFonts w:ascii="Calibri" w:hAnsi="Calibri" w:cs="Calibri"/>
          <w:lang w:eastAsia="ar-SA"/>
        </w:rPr>
        <w:t>wysokość zbiornika około 5</w:t>
      </w:r>
      <w:r>
        <w:rPr>
          <w:rFonts w:ascii="Calibri" w:hAnsi="Calibri" w:cs="Calibri"/>
          <w:lang w:eastAsia="ar-SA"/>
        </w:rPr>
        <w:t>,0</w:t>
      </w:r>
      <w:r w:rsidRPr="00D76E72">
        <w:rPr>
          <w:rFonts w:ascii="Calibri" w:hAnsi="Calibri" w:cs="Calibri"/>
          <w:lang w:eastAsia="ar-SA"/>
        </w:rPr>
        <w:t xml:space="preserve"> m,</w:t>
      </w:r>
      <w:r>
        <w:rPr>
          <w:rFonts w:ascii="Calibri" w:hAnsi="Calibri" w:cs="Calibri"/>
          <w:lang w:eastAsia="ar-SA"/>
        </w:rPr>
        <w:t xml:space="preserve"> </w:t>
      </w:r>
      <w:r w:rsidRPr="00D76E72">
        <w:rPr>
          <w:rFonts w:ascii="Calibri" w:hAnsi="Calibri" w:cs="Calibri"/>
          <w:lang w:eastAsia="ar-SA"/>
        </w:rPr>
        <w:t xml:space="preserve">pojemność użytkowa zbiornika około </w:t>
      </w:r>
      <w:r>
        <w:rPr>
          <w:rFonts w:ascii="Calibri" w:hAnsi="Calibri" w:cs="Calibri"/>
          <w:lang w:eastAsia="ar-SA"/>
        </w:rPr>
        <w:t>100</w:t>
      </w:r>
      <w:r w:rsidRPr="00D76E72">
        <w:rPr>
          <w:rFonts w:ascii="Calibri" w:hAnsi="Calibri" w:cs="Calibri"/>
          <w:lang w:eastAsia="ar-SA"/>
        </w:rPr>
        <w:t xml:space="preserve"> m</w:t>
      </w:r>
      <w:r w:rsidRPr="00D76E72">
        <w:rPr>
          <w:rFonts w:ascii="Calibri" w:hAnsi="Calibri" w:cs="Calibri"/>
          <w:vertAlign w:val="superscript"/>
          <w:lang w:eastAsia="ar-SA"/>
        </w:rPr>
        <w:t>3</w:t>
      </w:r>
      <w:r>
        <w:rPr>
          <w:rFonts w:ascii="Calibri" w:hAnsi="Calibri" w:cs="Calibri"/>
          <w:lang w:eastAsia="ar-SA"/>
        </w:rPr>
        <w:t>).</w:t>
      </w:r>
    </w:p>
    <w:p w14:paraId="2DE192CC" w14:textId="77777777" w:rsidR="00653E6D" w:rsidRPr="00653E6D" w:rsidRDefault="00653E6D" w:rsidP="00653E6D">
      <w:pPr>
        <w:pStyle w:val="Akapitzlist"/>
        <w:suppressAutoHyphens w:val="0"/>
        <w:spacing w:after="60" w:line="276" w:lineRule="auto"/>
        <w:jc w:val="both"/>
        <w:rPr>
          <w:rFonts w:ascii="Calibri" w:hAnsi="Calibri" w:cs="Calibri"/>
          <w:b/>
          <w:bCs/>
        </w:rPr>
      </w:pPr>
    </w:p>
    <w:p w14:paraId="5CEA590D" w14:textId="41C95F05" w:rsidR="00653E6D" w:rsidRDefault="00653E6D" w:rsidP="00653E6D">
      <w:pPr>
        <w:suppressAutoHyphens w:val="0"/>
        <w:spacing w:after="60" w:line="276" w:lineRule="auto"/>
        <w:jc w:val="both"/>
        <w:rPr>
          <w:rFonts w:ascii="Calibri" w:hAnsi="Calibri" w:cs="Calibri"/>
          <w:b/>
          <w:bCs/>
          <w:lang w:eastAsia="ar-SA"/>
        </w:rPr>
      </w:pPr>
      <w:r w:rsidRPr="00653E6D">
        <w:rPr>
          <w:rFonts w:ascii="Calibri" w:hAnsi="Calibri" w:cs="Calibri"/>
          <w:b/>
          <w:bCs/>
          <w:lang w:eastAsia="ar-SA"/>
        </w:rPr>
        <w:t>*Uwaga: W przypadku umowy na jedno zadanie, zapisy dotyczące drugiego zadania zostaną usunięte</w:t>
      </w:r>
      <w:r>
        <w:rPr>
          <w:rFonts w:ascii="Calibri" w:hAnsi="Calibri" w:cs="Calibri"/>
          <w:b/>
          <w:bCs/>
          <w:lang w:eastAsia="ar-SA"/>
        </w:rPr>
        <w:t>.</w:t>
      </w:r>
    </w:p>
    <w:p w14:paraId="2838FD20" w14:textId="77777777" w:rsidR="00653E6D" w:rsidRPr="00653E6D" w:rsidRDefault="00653E6D" w:rsidP="00653E6D">
      <w:pPr>
        <w:suppressAutoHyphens w:val="0"/>
        <w:spacing w:after="60" w:line="276" w:lineRule="auto"/>
        <w:jc w:val="both"/>
        <w:rPr>
          <w:rFonts w:ascii="Calibri" w:hAnsi="Calibri" w:cs="Calibri"/>
          <w:b/>
          <w:bCs/>
        </w:rPr>
      </w:pPr>
    </w:p>
    <w:p w14:paraId="0F20C3AE" w14:textId="7C2AEA81" w:rsidR="00653E6D" w:rsidRDefault="00653E6D" w:rsidP="00653E6D">
      <w:pPr>
        <w:spacing w:line="276" w:lineRule="auto"/>
        <w:jc w:val="both"/>
        <w:rPr>
          <w:rFonts w:ascii="Calibri" w:hAnsi="Calibri" w:cs="Calibri"/>
        </w:rPr>
      </w:pPr>
      <w:r>
        <w:rPr>
          <w:rFonts w:ascii="Calibri" w:hAnsi="Calibri" w:cs="Calibri"/>
        </w:rPr>
        <w:t xml:space="preserve">4. </w:t>
      </w:r>
      <w:r w:rsidRPr="00CB13CB">
        <w:rPr>
          <w:rFonts w:ascii="Calibri" w:hAnsi="Calibri" w:cs="Calibri"/>
        </w:rPr>
        <w:t>Wraz ze zbiornikami należy dostarczyć ich kompletne wyposażenie m.in. izolacje termiczną, drabinę zewnętrzną, właz rewizyjny z barierką ochronną na dachu zbiornika, przewody technologiczne wewnątrz zbiornika.</w:t>
      </w:r>
      <w:r>
        <w:rPr>
          <w:rFonts w:ascii="Calibri" w:hAnsi="Calibri" w:cs="Calibri"/>
        </w:rPr>
        <w:t xml:space="preserve"> </w:t>
      </w:r>
      <w:r w:rsidRPr="004A2678">
        <w:rPr>
          <w:rFonts w:ascii="Calibri" w:hAnsi="Calibri" w:cs="Calibri"/>
        </w:rPr>
        <w:t xml:space="preserve">Zamawiający </w:t>
      </w:r>
      <w:r w:rsidRPr="004A2678">
        <w:rPr>
          <w:rFonts w:ascii="Calibri" w:hAnsi="Calibri" w:cs="Calibri"/>
          <w:b/>
          <w:bCs/>
        </w:rPr>
        <w:t>nie wymaga</w:t>
      </w:r>
      <w:r w:rsidRPr="004A2678">
        <w:rPr>
          <w:rFonts w:ascii="Calibri" w:hAnsi="Calibri" w:cs="Calibri"/>
        </w:rPr>
        <w:t xml:space="preserve"> od Wykonawcy wykonania robót montażowych, budowlanych ani skręcania zbiorników na miejscu inwestycji</w:t>
      </w:r>
    </w:p>
    <w:p w14:paraId="3E7AAAA1" w14:textId="66D4772B" w:rsidR="009A3E27" w:rsidRPr="00753EEA" w:rsidRDefault="00653E6D" w:rsidP="00753EEA">
      <w:pPr>
        <w:jc w:val="both"/>
        <w:rPr>
          <w:rFonts w:ascii="Calibri" w:hAnsi="Calibri" w:cs="Calibri"/>
        </w:rPr>
      </w:pPr>
      <w:r>
        <w:rPr>
          <w:rFonts w:ascii="Calibri" w:hAnsi="Calibri" w:cs="Calibri"/>
        </w:rPr>
        <w:t xml:space="preserve">5. W ramach zadania należy dostarczyć wszystkie niezbędne atesty jakości i certyfikaty wymagane obowiązującym prawem, które umożliwią wykorzystanie zbiorników jako magazyny </w:t>
      </w:r>
      <w:r w:rsidRPr="00443E52">
        <w:rPr>
          <w:rFonts w:ascii="Calibri" w:hAnsi="Calibri" w:cs="Calibri"/>
          <w:b/>
          <w:bCs/>
        </w:rPr>
        <w:t>wody czystej (uzdatnionej), przeznaczonej do spożycia przez ludzi</w:t>
      </w:r>
      <w:r w:rsidRPr="00443E52">
        <w:rPr>
          <w:rFonts w:ascii="Calibri" w:hAnsi="Calibri" w:cs="Calibri"/>
        </w:rPr>
        <w:t>.</w:t>
      </w:r>
    </w:p>
    <w:p w14:paraId="3EEC5208" w14:textId="14D41A92" w:rsidR="001E7BD9" w:rsidRDefault="00753EEA">
      <w:pPr>
        <w:widowControl w:val="0"/>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6</w:t>
      </w:r>
      <w:r w:rsidR="00D36C04" w:rsidRPr="00653E6D">
        <w:rPr>
          <w:rFonts w:asciiTheme="minorHAnsi" w:hAnsiTheme="minorHAnsi" w:cstheme="minorHAnsi"/>
          <w:shd w:val="clear" w:color="auto" w:fill="FFFFFF"/>
        </w:rPr>
        <w:t>. Przedmiot umowy Wykonawca winien wykonać zgodnie z zakresem oraz warunkami ich realizacji zawartymi w</w:t>
      </w:r>
      <w:r w:rsidR="00684009" w:rsidRPr="00653E6D">
        <w:rPr>
          <w:rFonts w:asciiTheme="minorHAnsi" w:hAnsiTheme="minorHAnsi" w:cstheme="minorHAnsi"/>
          <w:shd w:val="clear" w:color="auto" w:fill="FFFFFF"/>
        </w:rPr>
        <w:t xml:space="preserve"> SWZ, w tym opisem przedmiotu zamówienia zgodnie z Zał. nr 2</w:t>
      </w:r>
      <w:r w:rsidR="00710CDD" w:rsidRPr="00653E6D">
        <w:rPr>
          <w:rFonts w:asciiTheme="minorHAnsi" w:hAnsiTheme="minorHAnsi" w:cstheme="minorHAnsi"/>
          <w:shd w:val="clear" w:color="auto" w:fill="FFFFFF"/>
        </w:rPr>
        <w:t>, 2</w:t>
      </w:r>
      <w:r>
        <w:rPr>
          <w:rFonts w:asciiTheme="minorHAnsi" w:hAnsiTheme="minorHAnsi" w:cstheme="minorHAnsi"/>
          <w:shd w:val="clear" w:color="auto" w:fill="FFFFFF"/>
        </w:rPr>
        <w:t>a i 2b</w:t>
      </w:r>
      <w:r w:rsidR="00710CDD" w:rsidRPr="00653E6D">
        <w:rPr>
          <w:rFonts w:asciiTheme="minorHAnsi" w:hAnsiTheme="minorHAnsi" w:cstheme="minorHAnsi"/>
          <w:shd w:val="clear" w:color="auto" w:fill="FFFFFF"/>
        </w:rPr>
        <w:t xml:space="preserve"> </w:t>
      </w:r>
      <w:r w:rsidR="00684009" w:rsidRPr="00653E6D">
        <w:rPr>
          <w:rFonts w:asciiTheme="minorHAnsi" w:hAnsiTheme="minorHAnsi" w:cstheme="minorHAnsi"/>
          <w:shd w:val="clear" w:color="auto" w:fill="FFFFFF"/>
        </w:rPr>
        <w:t>do post</w:t>
      </w:r>
      <w:r w:rsidR="00710935" w:rsidRPr="00653E6D">
        <w:rPr>
          <w:rFonts w:asciiTheme="minorHAnsi" w:hAnsiTheme="minorHAnsi" w:cstheme="minorHAnsi"/>
          <w:shd w:val="clear" w:color="auto" w:fill="FFFFFF"/>
        </w:rPr>
        <w:t>ę</w:t>
      </w:r>
      <w:r w:rsidR="00684009" w:rsidRPr="00653E6D">
        <w:rPr>
          <w:rFonts w:asciiTheme="minorHAnsi" w:hAnsiTheme="minorHAnsi" w:cstheme="minorHAnsi"/>
          <w:shd w:val="clear" w:color="auto" w:fill="FFFFFF"/>
        </w:rPr>
        <w:t xml:space="preserve">powania przetargowego </w:t>
      </w:r>
      <w:r w:rsidR="00D36C04" w:rsidRPr="00653E6D">
        <w:rPr>
          <w:rFonts w:asciiTheme="minorHAnsi" w:hAnsiTheme="minorHAnsi" w:cstheme="minorHAnsi"/>
          <w:shd w:val="clear" w:color="auto" w:fill="FFFFFF"/>
        </w:rPr>
        <w:t>- które stanowią integralną część umowy.</w:t>
      </w:r>
    </w:p>
    <w:p w14:paraId="7ACC73A7" w14:textId="58F970F4" w:rsidR="001E7BD9" w:rsidRDefault="00753EEA" w:rsidP="00710935">
      <w:pPr>
        <w:widowControl w:val="0"/>
        <w:spacing w:line="276" w:lineRule="auto"/>
        <w:jc w:val="both"/>
        <w:rPr>
          <w:rFonts w:asciiTheme="minorHAnsi" w:hAnsiTheme="minorHAnsi" w:cstheme="minorHAnsi"/>
          <w:shd w:val="clear" w:color="auto" w:fill="FFFFFF"/>
        </w:rPr>
      </w:pPr>
      <w:r>
        <w:rPr>
          <w:rFonts w:asciiTheme="minorHAnsi" w:hAnsiTheme="minorHAnsi" w:cstheme="minorHAnsi"/>
          <w:iCs/>
          <w:shd w:val="clear" w:color="auto" w:fill="FFFFFF"/>
        </w:rPr>
        <w:t>7</w:t>
      </w:r>
      <w:r w:rsidR="00D36C04">
        <w:rPr>
          <w:rFonts w:asciiTheme="minorHAnsi" w:hAnsiTheme="minorHAnsi" w:cstheme="minorHAnsi"/>
          <w:iCs/>
          <w:shd w:val="clear" w:color="auto" w:fill="FFFFFF"/>
        </w:rPr>
        <w:t xml:space="preserve">. </w:t>
      </w:r>
      <w:r w:rsidR="00D36C04" w:rsidRPr="00710935">
        <w:rPr>
          <w:rFonts w:asciiTheme="minorHAnsi" w:hAnsiTheme="minorHAnsi" w:cstheme="minorHAnsi"/>
          <w:iCs/>
          <w:shd w:val="clear" w:color="auto" w:fill="FFFFFF"/>
        </w:rPr>
        <w:t>Jeżeli, wystąpią okoliczności, które w ocenie Wykonawcy uniemożliwiają prawidłowe</w:t>
      </w:r>
      <w:r w:rsidR="00D36C04">
        <w:rPr>
          <w:rFonts w:asciiTheme="minorHAnsi" w:hAnsiTheme="minorHAnsi" w:cstheme="minorHAnsi"/>
          <w:iCs/>
          <w:shd w:val="clear" w:color="auto" w:fill="FFFFFF"/>
        </w:rPr>
        <w:t xml:space="preserve"> wykonanie </w:t>
      </w:r>
      <w:r w:rsidR="00B162F3">
        <w:rPr>
          <w:rFonts w:asciiTheme="minorHAnsi" w:hAnsiTheme="minorHAnsi" w:cstheme="minorHAnsi"/>
          <w:iCs/>
          <w:shd w:val="clear" w:color="auto" w:fill="FFFFFF"/>
        </w:rPr>
        <w:t>dostawy</w:t>
      </w:r>
      <w:r w:rsidR="00D36C04">
        <w:rPr>
          <w:rFonts w:asciiTheme="minorHAnsi" w:hAnsiTheme="minorHAnsi" w:cstheme="minorHAnsi"/>
          <w:iCs/>
          <w:shd w:val="clear" w:color="auto" w:fill="FFFFFF"/>
        </w:rPr>
        <w:t xml:space="preserve">, Wykonawca o tym fakcie niezwłocznie powiadomi na piśmie Zamawiającego. Zamawiający dokona wówczas analizy zaistniałego </w:t>
      </w:r>
      <w:r w:rsidR="00D36C04">
        <w:rPr>
          <w:rFonts w:asciiTheme="minorHAnsi" w:hAnsiTheme="minorHAnsi" w:cstheme="minorHAnsi"/>
          <w:shd w:val="clear" w:color="auto" w:fill="FFFFFF"/>
        </w:rPr>
        <w:t xml:space="preserve">przypadku </w:t>
      </w:r>
      <w:r w:rsidR="00B162F3">
        <w:rPr>
          <w:rFonts w:asciiTheme="minorHAnsi" w:hAnsiTheme="minorHAnsi" w:cstheme="minorHAnsi"/>
          <w:shd w:val="clear" w:color="auto" w:fill="FFFFFF"/>
        </w:rPr>
        <w:t xml:space="preserve">i </w:t>
      </w:r>
      <w:r w:rsidR="00D36C04">
        <w:rPr>
          <w:rFonts w:asciiTheme="minorHAnsi" w:hAnsiTheme="minorHAnsi" w:cstheme="minorHAnsi"/>
          <w:shd w:val="clear" w:color="auto" w:fill="FFFFFF"/>
        </w:rPr>
        <w:t>jest uprawniony do zmiany sposobu świadczenia w taki sposób, aby był zrealizowany przedmiot umowy z zachowaniem obowiązujących przepisów.</w:t>
      </w:r>
    </w:p>
    <w:p w14:paraId="45F23A1A" w14:textId="685FCF6F" w:rsidR="001E7BD9" w:rsidRDefault="00753EEA" w:rsidP="00B162F3">
      <w:pPr>
        <w:widowControl w:val="0"/>
        <w:spacing w:line="276" w:lineRule="auto"/>
        <w:jc w:val="both"/>
        <w:rPr>
          <w:rFonts w:asciiTheme="minorHAnsi" w:hAnsiTheme="minorHAnsi" w:cstheme="minorHAnsi"/>
          <w:shd w:val="clear" w:color="auto" w:fill="FFFFFF"/>
        </w:rPr>
      </w:pPr>
      <w:r>
        <w:rPr>
          <w:rFonts w:asciiTheme="minorHAnsi" w:hAnsiTheme="minorHAnsi" w:cstheme="minorHAnsi"/>
          <w:iCs/>
          <w:shd w:val="clear" w:color="auto" w:fill="FFFFFF"/>
        </w:rPr>
        <w:t>8</w:t>
      </w:r>
      <w:r w:rsidR="00710935">
        <w:rPr>
          <w:rFonts w:asciiTheme="minorHAnsi" w:hAnsiTheme="minorHAnsi" w:cstheme="minorHAnsi"/>
          <w:iCs/>
          <w:shd w:val="clear" w:color="auto" w:fill="FFFFFF"/>
        </w:rPr>
        <w:t>. Dokonując zmiany sposobu świadczenia Strony wyodrębnią w protokole konieczności</w:t>
      </w:r>
      <w:r w:rsidR="00B162F3">
        <w:rPr>
          <w:rFonts w:asciiTheme="minorHAnsi" w:hAnsiTheme="minorHAnsi" w:cstheme="minorHAnsi"/>
          <w:iCs/>
          <w:shd w:val="clear" w:color="auto" w:fill="FFFFFF"/>
        </w:rPr>
        <w:t xml:space="preserve"> </w:t>
      </w:r>
      <w:r w:rsidR="00D36C04">
        <w:rPr>
          <w:rFonts w:asciiTheme="minorHAnsi" w:hAnsiTheme="minorHAnsi" w:cstheme="minorHAnsi"/>
          <w:iCs/>
          <w:shd w:val="clear" w:color="auto" w:fill="FFFFFF"/>
        </w:rPr>
        <w:t xml:space="preserve">zakres ograniczenia lub powiększenia zakresu </w:t>
      </w:r>
      <w:r w:rsidR="00B162F3">
        <w:rPr>
          <w:rFonts w:asciiTheme="minorHAnsi" w:hAnsiTheme="minorHAnsi" w:cstheme="minorHAnsi"/>
          <w:iCs/>
          <w:shd w:val="clear" w:color="auto" w:fill="FFFFFF"/>
        </w:rPr>
        <w:t>dostawy</w:t>
      </w:r>
      <w:r w:rsidR="00D36C04">
        <w:rPr>
          <w:rFonts w:asciiTheme="minorHAnsi" w:hAnsiTheme="minorHAnsi" w:cstheme="minorHAnsi"/>
          <w:iCs/>
          <w:shd w:val="clear" w:color="auto" w:fill="FFFFFF"/>
        </w:rPr>
        <w:t xml:space="preserve"> z uwzględnieniem ograniczenia wynikającego z  ust. </w:t>
      </w:r>
      <w:r w:rsidR="00B650A3">
        <w:rPr>
          <w:rFonts w:asciiTheme="minorHAnsi" w:hAnsiTheme="minorHAnsi" w:cstheme="minorHAnsi"/>
          <w:iCs/>
          <w:shd w:val="clear" w:color="auto" w:fill="FFFFFF"/>
        </w:rPr>
        <w:t>6</w:t>
      </w:r>
      <w:r w:rsidR="00D36C04">
        <w:rPr>
          <w:rFonts w:asciiTheme="minorHAnsi" w:hAnsiTheme="minorHAnsi" w:cstheme="minorHAnsi"/>
          <w:iCs/>
          <w:shd w:val="clear" w:color="auto" w:fill="FFFFFF"/>
        </w:rPr>
        <w:t xml:space="preserve">. </w:t>
      </w:r>
    </w:p>
    <w:p w14:paraId="78ABCB5D" w14:textId="7AE66EBF" w:rsidR="001E7BD9" w:rsidRDefault="00753EEA">
      <w:pPr>
        <w:widowControl w:val="0"/>
        <w:spacing w:line="276" w:lineRule="auto"/>
        <w:jc w:val="both"/>
        <w:rPr>
          <w:rFonts w:asciiTheme="minorHAnsi" w:hAnsiTheme="minorHAnsi" w:cstheme="minorHAnsi"/>
          <w:shd w:val="clear" w:color="auto" w:fill="FFFFFF"/>
        </w:rPr>
      </w:pPr>
      <w:r>
        <w:rPr>
          <w:rFonts w:asciiTheme="minorHAnsi" w:hAnsiTheme="minorHAnsi" w:cstheme="minorHAnsi"/>
          <w:iCs/>
          <w:shd w:val="clear" w:color="auto" w:fill="FFFFFF"/>
        </w:rPr>
        <w:t>9</w:t>
      </w:r>
      <w:r w:rsidR="00B650A3">
        <w:rPr>
          <w:rFonts w:asciiTheme="minorHAnsi" w:hAnsiTheme="minorHAnsi" w:cstheme="minorHAnsi"/>
          <w:iCs/>
          <w:shd w:val="clear" w:color="auto" w:fill="FFFFFF"/>
        </w:rPr>
        <w:t>. Na podstawie protokołu konieczności Strony przystąpią do rokowań w sprawie zmiany sposobu świadczenia Wykonawcy oraz ustalą zmiany przedmiotu umowy, warunków jej wykonywania stosownie do  nowych okoliczności z tym zastrzeżeniem, iż ograniczenie lub zwiększenie wielkości lub wartości świadczenia  Stron po zmianie umowy nie może być wyższe niż  40% wartości lub wielkości świadczenia  wynikającego z umowy przed jej zmianą.</w:t>
      </w:r>
    </w:p>
    <w:p w14:paraId="71A59968" w14:textId="77777777" w:rsidR="001E7BD9" w:rsidRDefault="00D36C04">
      <w:pPr>
        <w:spacing w:before="240" w:line="276" w:lineRule="auto"/>
        <w:jc w:val="center"/>
        <w:rPr>
          <w:rFonts w:asciiTheme="minorHAnsi" w:hAnsiTheme="minorHAnsi" w:cstheme="minorHAnsi"/>
          <w:shd w:val="clear" w:color="auto" w:fill="FFFFFF"/>
        </w:rPr>
      </w:pPr>
      <w:r>
        <w:rPr>
          <w:rFonts w:asciiTheme="minorHAnsi" w:hAnsiTheme="minorHAnsi" w:cstheme="minorHAnsi"/>
          <w:b/>
          <w:shd w:val="clear" w:color="auto" w:fill="FFFFFF"/>
        </w:rPr>
        <w:t>§ 2</w:t>
      </w:r>
    </w:p>
    <w:p w14:paraId="78FB16E6" w14:textId="77777777" w:rsidR="001E7BD9" w:rsidRDefault="00D36C04">
      <w:pPr>
        <w:spacing w:line="276" w:lineRule="auto"/>
        <w:jc w:val="center"/>
        <w:rPr>
          <w:rFonts w:asciiTheme="minorHAnsi" w:hAnsiTheme="minorHAnsi" w:cstheme="minorHAnsi"/>
          <w:shd w:val="clear" w:color="auto" w:fill="FFFFFF"/>
        </w:rPr>
      </w:pPr>
      <w:r>
        <w:rPr>
          <w:rFonts w:asciiTheme="minorHAnsi" w:hAnsiTheme="minorHAnsi" w:cstheme="minorHAnsi"/>
          <w:b/>
          <w:shd w:val="clear" w:color="auto" w:fill="FFFFFF"/>
        </w:rPr>
        <w:t xml:space="preserve">Terminy </w:t>
      </w:r>
    </w:p>
    <w:p w14:paraId="4E155DFB" w14:textId="58901BD1" w:rsidR="001E7BD9" w:rsidRPr="00B650A3" w:rsidRDefault="00D36C04" w:rsidP="00B650A3">
      <w:pPr>
        <w:pStyle w:val="Akapitzlist"/>
        <w:widowControl w:val="0"/>
        <w:numPr>
          <w:ilvl w:val="6"/>
          <w:numId w:val="1"/>
        </w:numPr>
        <w:shd w:val="clear" w:color="auto" w:fill="FFFFFF"/>
        <w:tabs>
          <w:tab w:val="left" w:pos="418"/>
        </w:tabs>
        <w:spacing w:before="5" w:line="276" w:lineRule="auto"/>
        <w:ind w:left="284" w:right="5"/>
        <w:jc w:val="both"/>
        <w:rPr>
          <w:rFonts w:asciiTheme="minorHAnsi" w:hAnsiTheme="minorHAnsi" w:cstheme="minorHAnsi"/>
          <w:shd w:val="clear" w:color="auto" w:fill="FFFFFF"/>
        </w:rPr>
      </w:pPr>
      <w:r>
        <w:rPr>
          <w:rFonts w:asciiTheme="minorHAnsi" w:hAnsiTheme="minorHAnsi" w:cstheme="minorHAnsi"/>
          <w:shd w:val="clear" w:color="auto" w:fill="FFFFFF"/>
        </w:rPr>
        <w:t xml:space="preserve">Zamawiający przekaże Wykonawcy teren </w:t>
      </w:r>
      <w:r w:rsidR="00CC76E3">
        <w:rPr>
          <w:rFonts w:asciiTheme="minorHAnsi" w:hAnsiTheme="minorHAnsi" w:cstheme="minorHAnsi"/>
          <w:shd w:val="clear" w:color="auto" w:fill="FFFFFF"/>
        </w:rPr>
        <w:t xml:space="preserve">składowania dostaw </w:t>
      </w:r>
      <w:r>
        <w:rPr>
          <w:rFonts w:asciiTheme="minorHAnsi" w:hAnsiTheme="minorHAnsi" w:cstheme="minorHAnsi"/>
          <w:shd w:val="clear" w:color="auto" w:fill="FFFFFF"/>
        </w:rPr>
        <w:t xml:space="preserve">w terminie </w:t>
      </w:r>
      <w:r w:rsidR="00B650A3">
        <w:rPr>
          <w:rFonts w:asciiTheme="minorHAnsi" w:hAnsiTheme="minorHAnsi" w:cstheme="minorHAnsi"/>
          <w:shd w:val="clear" w:color="auto" w:fill="FFFFFF"/>
        </w:rPr>
        <w:t>1</w:t>
      </w:r>
      <w:r>
        <w:rPr>
          <w:rFonts w:asciiTheme="minorHAnsi" w:hAnsiTheme="minorHAnsi" w:cstheme="minorHAnsi"/>
          <w:shd w:val="clear" w:color="auto" w:fill="FFFFFF"/>
        </w:rPr>
        <w:t xml:space="preserve"> dni</w:t>
      </w:r>
      <w:r w:rsidR="00B650A3">
        <w:rPr>
          <w:rFonts w:asciiTheme="minorHAnsi" w:hAnsiTheme="minorHAnsi" w:cstheme="minorHAnsi"/>
          <w:shd w:val="clear" w:color="auto" w:fill="FFFFFF"/>
        </w:rPr>
        <w:t>a</w:t>
      </w:r>
      <w:r>
        <w:rPr>
          <w:rFonts w:asciiTheme="minorHAnsi" w:hAnsiTheme="minorHAnsi" w:cstheme="minorHAnsi"/>
          <w:shd w:val="clear" w:color="auto" w:fill="FFFFFF"/>
        </w:rPr>
        <w:t xml:space="preserve"> od dnia zawarcia umowy.</w:t>
      </w:r>
      <w:r w:rsidR="00B650A3">
        <w:rPr>
          <w:rFonts w:asciiTheme="minorHAnsi" w:hAnsiTheme="minorHAnsi" w:cstheme="minorHAnsi"/>
          <w:shd w:val="clear" w:color="auto" w:fill="FFFFFF"/>
        </w:rPr>
        <w:t xml:space="preserve"> </w:t>
      </w:r>
    </w:p>
    <w:p w14:paraId="439AECF2" w14:textId="398AF97F" w:rsidR="001E7BD9" w:rsidRPr="00B162F3" w:rsidRDefault="00D36C04" w:rsidP="00B162F3">
      <w:pPr>
        <w:pStyle w:val="Akapitzlist"/>
        <w:widowControl w:val="0"/>
        <w:numPr>
          <w:ilvl w:val="6"/>
          <w:numId w:val="1"/>
        </w:numPr>
        <w:shd w:val="clear" w:color="auto" w:fill="FFFFFF"/>
        <w:tabs>
          <w:tab w:val="left" w:pos="418"/>
        </w:tabs>
        <w:spacing w:before="5" w:line="276" w:lineRule="auto"/>
        <w:ind w:left="284" w:right="5"/>
        <w:jc w:val="both"/>
        <w:rPr>
          <w:rFonts w:asciiTheme="minorHAnsi" w:hAnsiTheme="minorHAnsi" w:cstheme="minorHAnsi"/>
          <w:shd w:val="clear" w:color="auto" w:fill="FFFFFF"/>
        </w:rPr>
      </w:pPr>
      <w:r>
        <w:rPr>
          <w:rFonts w:asciiTheme="minorHAnsi" w:hAnsiTheme="minorHAnsi" w:cstheme="minorHAnsi"/>
          <w:shd w:val="clear" w:color="auto" w:fill="FFFFFF"/>
        </w:rPr>
        <w:t>Termin wykonania przedmiotu  umowy  ustala się</w:t>
      </w:r>
      <w:r w:rsidR="00B162F3">
        <w:rPr>
          <w:rFonts w:asciiTheme="minorHAnsi" w:hAnsiTheme="minorHAnsi" w:cstheme="minorHAnsi"/>
          <w:shd w:val="clear" w:color="auto" w:fill="FFFFFF"/>
        </w:rPr>
        <w:t xml:space="preserve"> </w:t>
      </w:r>
      <w:r w:rsidR="00B162F3" w:rsidRPr="00B162F3">
        <w:rPr>
          <w:rFonts w:asciiTheme="minorHAnsi" w:hAnsiTheme="minorHAnsi" w:cstheme="minorHAnsi"/>
          <w:b/>
          <w:bCs/>
          <w:shd w:val="clear" w:color="auto" w:fill="FFFFFF"/>
        </w:rPr>
        <w:t>d</w:t>
      </w:r>
      <w:r w:rsidR="00B162F3" w:rsidRPr="00B162F3">
        <w:rPr>
          <w:rFonts w:asciiTheme="minorHAnsi" w:hAnsiTheme="minorHAnsi" w:cstheme="minorHAnsi"/>
          <w:b/>
          <w:shd w:val="clear" w:color="auto" w:fill="FFFFFF"/>
        </w:rPr>
        <w:t xml:space="preserve">o dnia </w:t>
      </w:r>
      <w:r w:rsidR="00753EEA">
        <w:rPr>
          <w:rFonts w:asciiTheme="minorHAnsi" w:hAnsiTheme="minorHAnsi" w:cstheme="minorHAnsi"/>
          <w:b/>
          <w:shd w:val="clear" w:color="auto" w:fill="FFFFFF"/>
        </w:rPr>
        <w:t>15</w:t>
      </w:r>
      <w:r w:rsidR="00B162F3" w:rsidRPr="00B162F3">
        <w:rPr>
          <w:rFonts w:asciiTheme="minorHAnsi" w:hAnsiTheme="minorHAnsi" w:cstheme="minorHAnsi"/>
          <w:b/>
          <w:shd w:val="clear" w:color="auto" w:fill="FFFFFF"/>
        </w:rPr>
        <w:t xml:space="preserve"> grudnia 2026 roku.</w:t>
      </w:r>
    </w:p>
    <w:p w14:paraId="2980EBBD" w14:textId="7861EA7C" w:rsidR="001E7BD9" w:rsidRDefault="00D36C04" w:rsidP="00CE02E0">
      <w:pPr>
        <w:pStyle w:val="Akapitzlist"/>
        <w:widowControl w:val="0"/>
        <w:shd w:val="clear" w:color="auto" w:fill="FFFFFF"/>
        <w:tabs>
          <w:tab w:val="left" w:pos="284"/>
        </w:tabs>
        <w:spacing w:before="5" w:line="276" w:lineRule="auto"/>
        <w:ind w:right="5" w:hanging="862"/>
        <w:jc w:val="both"/>
        <w:rPr>
          <w:rFonts w:asciiTheme="minorHAnsi" w:hAnsiTheme="minorHAnsi" w:cstheme="minorHAnsi"/>
          <w:shd w:val="clear" w:color="auto" w:fill="FFFFFF"/>
        </w:rPr>
      </w:pPr>
      <w:r>
        <w:rPr>
          <w:rFonts w:asciiTheme="minorHAnsi" w:hAnsiTheme="minorHAnsi" w:cstheme="minorHAnsi"/>
          <w:shd w:val="clear" w:color="auto" w:fill="FFFFFF"/>
        </w:rPr>
        <w:lastRenderedPageBreak/>
        <w:t>3. Termin wykonania przedmiotu umowy Zamawiający uzna za zachowany, o ile przed upływem terminu wskazanego w ust. 2 Wykonawca:</w:t>
      </w:r>
    </w:p>
    <w:p w14:paraId="51E073BF" w14:textId="69231139" w:rsidR="001E7BD9" w:rsidRDefault="00D36C04">
      <w:pPr>
        <w:pStyle w:val="Akapitzlist"/>
        <w:widowControl w:val="0"/>
        <w:shd w:val="clear" w:color="auto" w:fill="FFFFFF"/>
        <w:tabs>
          <w:tab w:val="left" w:pos="284"/>
        </w:tabs>
        <w:spacing w:before="5" w:line="276" w:lineRule="auto"/>
        <w:ind w:right="5"/>
        <w:jc w:val="both"/>
        <w:rPr>
          <w:rFonts w:asciiTheme="minorHAnsi" w:hAnsiTheme="minorHAnsi" w:cstheme="minorHAnsi"/>
          <w:shd w:val="clear" w:color="auto" w:fill="FFFFFF"/>
        </w:rPr>
      </w:pPr>
      <w:r>
        <w:rPr>
          <w:rFonts w:asciiTheme="minorHAnsi" w:hAnsiTheme="minorHAnsi" w:cstheme="minorHAnsi"/>
          <w:shd w:val="clear" w:color="auto" w:fill="FFFFFF"/>
        </w:rPr>
        <w:t xml:space="preserve">1)   zrealizuje  wszystkie  </w:t>
      </w:r>
      <w:r w:rsidR="00B162F3">
        <w:rPr>
          <w:rFonts w:asciiTheme="minorHAnsi" w:hAnsiTheme="minorHAnsi" w:cstheme="minorHAnsi"/>
          <w:shd w:val="clear" w:color="auto" w:fill="FFFFFF"/>
        </w:rPr>
        <w:t>dostawy</w:t>
      </w:r>
      <w:r>
        <w:rPr>
          <w:rFonts w:asciiTheme="minorHAnsi" w:hAnsiTheme="minorHAnsi" w:cstheme="minorHAnsi"/>
          <w:shd w:val="clear" w:color="auto" w:fill="FFFFFF"/>
        </w:rPr>
        <w:t>,</w:t>
      </w:r>
    </w:p>
    <w:p w14:paraId="2AC5482B" w14:textId="0750BFB2" w:rsidR="001E7BD9" w:rsidRDefault="00D36C04">
      <w:pPr>
        <w:pStyle w:val="Akapitzlist"/>
        <w:widowControl w:val="0"/>
        <w:shd w:val="clear" w:color="auto" w:fill="FFFFFF"/>
        <w:tabs>
          <w:tab w:val="left" w:pos="284"/>
        </w:tabs>
        <w:spacing w:before="5" w:line="276" w:lineRule="auto"/>
        <w:ind w:right="5"/>
        <w:jc w:val="both"/>
        <w:rPr>
          <w:rFonts w:asciiTheme="minorHAnsi" w:hAnsiTheme="minorHAnsi" w:cstheme="minorHAnsi"/>
          <w:shd w:val="clear" w:color="auto" w:fill="FFFFFF"/>
        </w:rPr>
      </w:pPr>
      <w:r>
        <w:rPr>
          <w:rFonts w:asciiTheme="minorHAnsi" w:hAnsiTheme="minorHAnsi" w:cstheme="minorHAnsi"/>
          <w:shd w:val="clear" w:color="auto" w:fill="FFFFFF"/>
        </w:rPr>
        <w:t>2) skompletuje i przekaże</w:t>
      </w:r>
      <w:r w:rsidR="00FA7307">
        <w:rPr>
          <w:rFonts w:asciiTheme="minorHAnsi" w:hAnsiTheme="minorHAnsi" w:cstheme="minorHAnsi"/>
          <w:shd w:val="clear" w:color="auto" w:fill="FFFFFF"/>
        </w:rPr>
        <w:t xml:space="preserve"> </w:t>
      </w:r>
      <w:r>
        <w:rPr>
          <w:rFonts w:asciiTheme="minorHAnsi" w:hAnsiTheme="minorHAnsi" w:cstheme="minorHAnsi"/>
          <w:shd w:val="clear" w:color="auto" w:fill="FFFFFF"/>
        </w:rPr>
        <w:t>Zamawiającemu wszystkie niezbędne do odbioru końcowego przedmiotu umowy  dokumenty,</w:t>
      </w:r>
    </w:p>
    <w:p w14:paraId="418CA4D3" w14:textId="74F436A8" w:rsidR="001E7BD9" w:rsidRPr="00C47DEA" w:rsidRDefault="00D36C04" w:rsidP="00C47DEA">
      <w:pPr>
        <w:pStyle w:val="Akapitzlist"/>
        <w:widowControl w:val="0"/>
        <w:shd w:val="clear" w:color="auto" w:fill="FFFFFF"/>
        <w:tabs>
          <w:tab w:val="left" w:pos="284"/>
        </w:tabs>
        <w:spacing w:before="5" w:line="276" w:lineRule="auto"/>
        <w:ind w:right="5"/>
        <w:jc w:val="both"/>
        <w:rPr>
          <w:rFonts w:asciiTheme="minorHAnsi" w:hAnsiTheme="minorHAnsi" w:cstheme="minorHAnsi"/>
          <w:shd w:val="clear" w:color="auto" w:fill="FFFFFF"/>
        </w:rPr>
      </w:pPr>
      <w:r>
        <w:rPr>
          <w:rFonts w:asciiTheme="minorHAnsi" w:hAnsiTheme="minorHAnsi" w:cstheme="minorHAnsi"/>
          <w:shd w:val="clear" w:color="auto" w:fill="FFFFFF"/>
        </w:rPr>
        <w:t xml:space="preserve">3)  </w:t>
      </w:r>
      <w:r w:rsidR="00805075">
        <w:rPr>
          <w:rFonts w:asciiTheme="minorHAnsi" w:hAnsiTheme="minorHAnsi" w:cstheme="minorHAnsi"/>
          <w:shd w:val="clear" w:color="auto" w:fill="FFFFFF"/>
        </w:rPr>
        <w:t>dokona skutecznego zgłoszenia przedmiotu umowy do odbioru końcowego</w:t>
      </w:r>
      <w:r w:rsidR="00B162F3">
        <w:rPr>
          <w:rFonts w:asciiTheme="minorHAnsi" w:hAnsiTheme="minorHAnsi" w:cstheme="minorHAnsi"/>
          <w:shd w:val="clear" w:color="auto" w:fill="FFFFFF"/>
        </w:rPr>
        <w:t>.</w:t>
      </w:r>
    </w:p>
    <w:p w14:paraId="4B9C024D" w14:textId="1888DD4E" w:rsidR="001E7BD9" w:rsidRDefault="00D36C04">
      <w:pPr>
        <w:pStyle w:val="Akapitzlist"/>
        <w:widowControl w:val="0"/>
        <w:shd w:val="clear" w:color="auto" w:fill="FFFFFF"/>
        <w:tabs>
          <w:tab w:val="left" w:pos="418"/>
        </w:tabs>
        <w:spacing w:before="5" w:line="276" w:lineRule="auto"/>
        <w:ind w:left="284" w:right="5" w:hanging="360"/>
        <w:jc w:val="both"/>
        <w:rPr>
          <w:rFonts w:asciiTheme="minorHAnsi" w:hAnsiTheme="minorHAnsi" w:cstheme="minorHAnsi"/>
          <w:shd w:val="clear" w:color="auto" w:fill="FFFFFF"/>
        </w:rPr>
      </w:pPr>
      <w:r>
        <w:rPr>
          <w:rFonts w:asciiTheme="minorHAnsi" w:hAnsiTheme="minorHAnsi" w:cstheme="minorHAnsi"/>
          <w:shd w:val="clear" w:color="auto" w:fill="FFFFFF"/>
        </w:rPr>
        <w:t xml:space="preserve">4. Zmiana terminu wykonania przedmiotu umowy </w:t>
      </w:r>
      <w:r w:rsidR="00805075">
        <w:rPr>
          <w:rFonts w:asciiTheme="minorHAnsi" w:hAnsiTheme="minorHAnsi" w:cstheme="minorHAnsi"/>
          <w:shd w:val="clear" w:color="auto" w:fill="FFFFFF"/>
        </w:rPr>
        <w:t>jest dopuszczalna w razie wystąpienia jednego z następujących przypadków:</w:t>
      </w:r>
    </w:p>
    <w:p w14:paraId="1B2D20AD" w14:textId="588B64AC" w:rsidR="001E7BD9" w:rsidRDefault="00D36C04">
      <w:pPr>
        <w:widowControl w:val="0"/>
        <w:shd w:val="clear" w:color="auto" w:fill="FFFFFF"/>
        <w:tabs>
          <w:tab w:val="left" w:pos="850"/>
        </w:tabs>
        <w:spacing w:line="276" w:lineRule="auto"/>
        <w:ind w:left="720"/>
        <w:jc w:val="both"/>
        <w:rPr>
          <w:rFonts w:asciiTheme="minorHAnsi" w:hAnsiTheme="minorHAnsi" w:cstheme="minorHAnsi"/>
          <w:shd w:val="clear" w:color="auto" w:fill="FFFFFF"/>
        </w:rPr>
      </w:pPr>
      <w:r>
        <w:rPr>
          <w:rFonts w:asciiTheme="minorHAnsi" w:hAnsiTheme="minorHAnsi" w:cstheme="minorHAnsi"/>
          <w:shd w:val="clear" w:color="auto" w:fill="FFFFFF"/>
        </w:rPr>
        <w:t xml:space="preserve">a) wstrzymania </w:t>
      </w:r>
      <w:r w:rsidR="00B162F3">
        <w:rPr>
          <w:rFonts w:asciiTheme="minorHAnsi" w:hAnsiTheme="minorHAnsi" w:cstheme="minorHAnsi"/>
          <w:shd w:val="clear" w:color="auto" w:fill="FFFFFF"/>
        </w:rPr>
        <w:t>dostaw</w:t>
      </w:r>
      <w:r>
        <w:rPr>
          <w:rFonts w:asciiTheme="minorHAnsi" w:hAnsiTheme="minorHAnsi" w:cstheme="minorHAnsi"/>
          <w:shd w:val="clear" w:color="auto" w:fill="FFFFFF"/>
        </w:rPr>
        <w:t xml:space="preserve"> na żądanie Zamawiającego o ile żądanie nie nastąpiło </w:t>
      </w:r>
      <w:r w:rsidR="00B650A3">
        <w:rPr>
          <w:rFonts w:asciiTheme="minorHAnsi" w:hAnsiTheme="minorHAnsi" w:cstheme="minorHAnsi"/>
          <w:shd w:val="clear" w:color="auto" w:fill="FFFFFF"/>
        </w:rPr>
        <w:br/>
      </w:r>
      <w:r>
        <w:rPr>
          <w:rFonts w:asciiTheme="minorHAnsi" w:hAnsiTheme="minorHAnsi" w:cstheme="minorHAnsi"/>
          <w:shd w:val="clear" w:color="auto" w:fill="FFFFFF"/>
        </w:rPr>
        <w:t>z przyczyn, za które Wykonawca ponosi odpowiedzialności,</w:t>
      </w:r>
    </w:p>
    <w:p w14:paraId="2C550BE3" w14:textId="12BF9F1F" w:rsidR="001E7BD9" w:rsidRDefault="00D36C04" w:rsidP="00D048BC">
      <w:pPr>
        <w:widowControl w:val="0"/>
        <w:shd w:val="clear" w:color="auto" w:fill="FFFFFF"/>
        <w:tabs>
          <w:tab w:val="left" w:pos="850"/>
        </w:tabs>
        <w:spacing w:line="276" w:lineRule="auto"/>
        <w:ind w:left="720"/>
        <w:jc w:val="both"/>
        <w:rPr>
          <w:rFonts w:asciiTheme="minorHAnsi" w:hAnsiTheme="minorHAnsi" w:cstheme="minorHAnsi"/>
          <w:shd w:val="clear" w:color="auto" w:fill="FFFFFF"/>
        </w:rPr>
      </w:pPr>
      <w:r>
        <w:rPr>
          <w:rFonts w:asciiTheme="minorHAnsi" w:hAnsiTheme="minorHAnsi" w:cstheme="minorHAnsi"/>
          <w:shd w:val="clear" w:color="auto" w:fill="FFFFFF"/>
        </w:rPr>
        <w:t xml:space="preserve">b) działania siły wyższej, rozumianej jako zdarzenie o charakterze nadzwyczajnym, niezależnym od działania żadnej ze Stron, które nastąpiło po zawarciu umowy, </w:t>
      </w:r>
      <w:r w:rsidR="00D048BC">
        <w:rPr>
          <w:rFonts w:asciiTheme="minorHAnsi" w:hAnsiTheme="minorHAnsi" w:cstheme="minorHAnsi"/>
          <w:shd w:val="clear" w:color="auto" w:fill="FFFFFF"/>
        </w:rPr>
        <w:br/>
      </w:r>
      <w:r>
        <w:rPr>
          <w:rFonts w:asciiTheme="minorHAnsi" w:hAnsiTheme="minorHAnsi" w:cstheme="minorHAnsi"/>
          <w:shd w:val="clear" w:color="auto" w:fill="FFFFFF"/>
        </w:rPr>
        <w:t>a którego Strony nie były w stanie przewidzieć w chwili zawierania umowy i którego zaistnienie lub skutki uniemożliwiają wykonanie robót. Strona powołująca się na okoliczności siły wyższej jest zobowiązana do niezwłocznego pisemnego powiadomienia drugiej Strony o danym zdarzeniu, a następnie udokumentowania zaistnienia tego stanu</w:t>
      </w:r>
      <w:r w:rsidR="00D048BC">
        <w:rPr>
          <w:rFonts w:asciiTheme="minorHAnsi" w:hAnsiTheme="minorHAnsi" w:cstheme="minorHAnsi"/>
          <w:shd w:val="clear" w:color="auto" w:fill="FFFFFF"/>
        </w:rPr>
        <w:t>.</w:t>
      </w:r>
    </w:p>
    <w:p w14:paraId="55B5BFC8" w14:textId="2A31EC60" w:rsidR="001E7BD9" w:rsidRDefault="00D36C04" w:rsidP="00805075">
      <w:pPr>
        <w:pStyle w:val="Akapitzlist"/>
        <w:widowControl w:val="0"/>
        <w:shd w:val="clear" w:color="auto" w:fill="FFFFFF"/>
        <w:tabs>
          <w:tab w:val="left" w:pos="850"/>
        </w:tabs>
        <w:spacing w:line="276" w:lineRule="auto"/>
        <w:ind w:left="284" w:hanging="284"/>
        <w:jc w:val="both"/>
        <w:rPr>
          <w:rFonts w:asciiTheme="minorHAnsi" w:hAnsiTheme="minorHAnsi" w:cstheme="minorHAnsi"/>
          <w:shd w:val="clear" w:color="auto" w:fill="FFFFFF"/>
        </w:rPr>
      </w:pPr>
      <w:r>
        <w:rPr>
          <w:rFonts w:asciiTheme="minorHAnsi" w:hAnsiTheme="minorHAnsi" w:cstheme="minorHAnsi"/>
          <w:shd w:val="clear" w:color="auto" w:fill="FFFFFF"/>
        </w:rPr>
        <w:t>5. W przypadku wystąpienia okoliczności, o których mowa w ust. 4, Strony uzgodnią nowy odpowiedni termin wykonania przedmiotu umowy w drodze rokowań i sporządzą aneks do umowy.</w:t>
      </w:r>
    </w:p>
    <w:p w14:paraId="388B3DF7" w14:textId="669CCB9A" w:rsidR="001E7BD9" w:rsidRDefault="0051543C" w:rsidP="00805075">
      <w:pPr>
        <w:pStyle w:val="Akapitzlist"/>
        <w:widowControl w:val="0"/>
        <w:shd w:val="clear" w:color="auto" w:fill="FFFFFF"/>
        <w:tabs>
          <w:tab w:val="left" w:pos="850"/>
        </w:tabs>
        <w:spacing w:line="276" w:lineRule="auto"/>
        <w:ind w:left="284" w:hanging="568"/>
        <w:jc w:val="both"/>
        <w:rPr>
          <w:rFonts w:asciiTheme="minorHAnsi" w:hAnsiTheme="minorHAnsi" w:cstheme="minorHAnsi"/>
          <w:shd w:val="clear" w:color="auto" w:fill="FFFFFF"/>
        </w:rPr>
      </w:pPr>
      <w:r>
        <w:rPr>
          <w:rFonts w:asciiTheme="minorHAnsi" w:hAnsiTheme="minorHAnsi" w:cstheme="minorHAnsi"/>
          <w:shd w:val="clear" w:color="auto" w:fill="FFFFFF"/>
        </w:rPr>
        <w:t xml:space="preserve">    </w:t>
      </w:r>
      <w:r w:rsidR="00805075">
        <w:rPr>
          <w:rFonts w:asciiTheme="minorHAnsi" w:hAnsiTheme="minorHAnsi" w:cstheme="minorHAnsi"/>
          <w:shd w:val="clear" w:color="auto" w:fill="FFFFFF"/>
        </w:rPr>
        <w:t xml:space="preserve"> </w:t>
      </w:r>
      <w:r>
        <w:rPr>
          <w:rFonts w:asciiTheme="minorHAnsi" w:hAnsiTheme="minorHAnsi" w:cstheme="minorHAnsi"/>
          <w:shd w:val="clear" w:color="auto" w:fill="FFFFFF"/>
        </w:rPr>
        <w:t xml:space="preserve">6.  Poszczególne czynności związane z wykonaniem  przedmiotu umowy w tym,  kolejność </w:t>
      </w:r>
      <w:r w:rsidR="00D048BC">
        <w:rPr>
          <w:rFonts w:asciiTheme="minorHAnsi" w:hAnsiTheme="minorHAnsi" w:cstheme="minorHAnsi"/>
          <w:shd w:val="clear" w:color="auto" w:fill="FFFFFF"/>
        </w:rPr>
        <w:t>dostaw</w:t>
      </w:r>
      <w:r>
        <w:rPr>
          <w:rFonts w:asciiTheme="minorHAnsi" w:hAnsiTheme="minorHAnsi" w:cstheme="minorHAnsi"/>
          <w:shd w:val="clear" w:color="auto" w:fill="FFFFFF"/>
        </w:rPr>
        <w:t xml:space="preserve">. Projekt harmonogramu </w:t>
      </w:r>
      <w:r w:rsidR="00D048BC">
        <w:rPr>
          <w:rFonts w:asciiTheme="minorHAnsi" w:hAnsiTheme="minorHAnsi" w:cstheme="minorHAnsi"/>
          <w:shd w:val="clear" w:color="auto" w:fill="FFFFFF"/>
        </w:rPr>
        <w:t>dostaw</w:t>
      </w:r>
      <w:r>
        <w:rPr>
          <w:rFonts w:asciiTheme="minorHAnsi" w:hAnsiTheme="minorHAnsi" w:cstheme="minorHAnsi"/>
          <w:shd w:val="clear" w:color="auto" w:fill="FFFFFF"/>
        </w:rPr>
        <w:t xml:space="preserve"> opracuje Wykonawca w terminie 7 dni od dnia zawarcia umowy  i przedstawi  do zatwierdzenia Zamawiającemu. Po zatwierdzeniu harmonogram</w:t>
      </w:r>
      <w:r w:rsidR="00D048BC">
        <w:rPr>
          <w:rFonts w:asciiTheme="minorHAnsi" w:hAnsiTheme="minorHAnsi" w:cstheme="minorHAnsi"/>
          <w:shd w:val="clear" w:color="auto" w:fill="FFFFFF"/>
        </w:rPr>
        <w:t xml:space="preserve"> dostaw</w:t>
      </w:r>
      <w:r>
        <w:rPr>
          <w:rFonts w:asciiTheme="minorHAnsi" w:hAnsiTheme="minorHAnsi" w:cstheme="minorHAnsi"/>
          <w:shd w:val="clear" w:color="auto" w:fill="FFFFFF"/>
        </w:rPr>
        <w:t xml:space="preserve"> staje się załącznikiem do umowy</w:t>
      </w:r>
      <w:r w:rsidR="00CA3A5F">
        <w:rPr>
          <w:rFonts w:asciiTheme="minorHAnsi" w:hAnsiTheme="minorHAnsi" w:cstheme="minorHAnsi"/>
          <w:shd w:val="clear" w:color="auto" w:fill="FFFFFF"/>
        </w:rPr>
        <w:t>.</w:t>
      </w:r>
      <w:r>
        <w:rPr>
          <w:rFonts w:asciiTheme="minorHAnsi" w:hAnsiTheme="minorHAnsi" w:cstheme="minorHAnsi"/>
          <w:shd w:val="clear" w:color="auto" w:fill="FFFFFF"/>
        </w:rPr>
        <w:t xml:space="preserve">      </w:t>
      </w:r>
    </w:p>
    <w:p w14:paraId="50D4EC32" w14:textId="4807118B" w:rsidR="001E7BD9" w:rsidRDefault="00D36C04" w:rsidP="0051543C">
      <w:pPr>
        <w:pStyle w:val="Akapitzlist"/>
        <w:widowControl w:val="0"/>
        <w:shd w:val="clear" w:color="auto" w:fill="FFFFFF"/>
        <w:tabs>
          <w:tab w:val="left" w:pos="850"/>
        </w:tabs>
        <w:spacing w:line="276" w:lineRule="auto"/>
        <w:ind w:left="142" w:right="6"/>
        <w:jc w:val="both"/>
        <w:rPr>
          <w:rFonts w:asciiTheme="minorHAnsi" w:hAnsiTheme="minorHAnsi" w:cstheme="minorHAnsi"/>
          <w:shd w:val="clear" w:color="auto" w:fill="FFFFFF"/>
        </w:rPr>
      </w:pPr>
      <w:r>
        <w:rPr>
          <w:rFonts w:asciiTheme="minorHAnsi" w:hAnsiTheme="minorHAnsi" w:cstheme="minorHAnsi"/>
          <w:shd w:val="clear" w:color="auto" w:fill="FFFFFF"/>
        </w:rPr>
        <w:t xml:space="preserve">7. Zmiana harmonogramu </w:t>
      </w:r>
      <w:r w:rsidR="00D048BC">
        <w:rPr>
          <w:rFonts w:asciiTheme="minorHAnsi" w:hAnsiTheme="minorHAnsi" w:cstheme="minorHAnsi"/>
          <w:shd w:val="clear" w:color="auto" w:fill="FFFFFF"/>
        </w:rPr>
        <w:t>dostaw</w:t>
      </w:r>
      <w:r>
        <w:rPr>
          <w:rFonts w:asciiTheme="minorHAnsi" w:hAnsiTheme="minorHAnsi" w:cstheme="minorHAnsi"/>
          <w:shd w:val="clear" w:color="auto" w:fill="FFFFFF"/>
        </w:rPr>
        <w:t xml:space="preserve">, </w:t>
      </w:r>
      <w:r w:rsidR="00D048BC">
        <w:rPr>
          <w:rFonts w:asciiTheme="minorHAnsi" w:hAnsiTheme="minorHAnsi" w:cstheme="minorHAnsi"/>
          <w:shd w:val="clear" w:color="auto" w:fill="FFFFFF"/>
        </w:rPr>
        <w:t xml:space="preserve">o ile </w:t>
      </w:r>
      <w:r>
        <w:rPr>
          <w:rFonts w:asciiTheme="minorHAnsi" w:hAnsiTheme="minorHAnsi" w:cstheme="minorHAnsi"/>
          <w:shd w:val="clear" w:color="auto" w:fill="FFFFFF"/>
        </w:rPr>
        <w:t xml:space="preserve">nie dotyczy ostatecznego terminu </w:t>
      </w:r>
      <w:r w:rsidR="0051543C">
        <w:rPr>
          <w:rFonts w:asciiTheme="minorHAnsi" w:hAnsiTheme="minorHAnsi" w:cstheme="minorHAnsi"/>
          <w:shd w:val="clear" w:color="auto" w:fill="FFFFFF"/>
        </w:rPr>
        <w:t xml:space="preserve"> </w:t>
      </w:r>
      <w:r>
        <w:rPr>
          <w:rFonts w:asciiTheme="minorHAnsi" w:hAnsiTheme="minorHAnsi" w:cstheme="minorHAnsi"/>
          <w:shd w:val="clear" w:color="auto" w:fill="FFFFFF"/>
        </w:rPr>
        <w:t xml:space="preserve">wykonania przedmiotu umowy nie  wymaga sporządzenia aneksu do umowy.   Wykonawca sporządza </w:t>
      </w:r>
      <w:r w:rsidR="00D048BC">
        <w:rPr>
          <w:rFonts w:asciiTheme="minorHAnsi" w:hAnsiTheme="minorHAnsi" w:cstheme="minorHAnsi"/>
          <w:shd w:val="clear" w:color="auto" w:fill="FFFFFF"/>
        </w:rPr>
        <w:br/>
      </w:r>
      <w:r>
        <w:rPr>
          <w:rFonts w:asciiTheme="minorHAnsi" w:hAnsiTheme="minorHAnsi" w:cstheme="minorHAnsi"/>
          <w:shd w:val="clear" w:color="auto" w:fill="FFFFFF"/>
        </w:rPr>
        <w:t>i przedkłada  Zamawiającemu korektę  harmonogramu</w:t>
      </w:r>
      <w:r w:rsidR="00D048BC">
        <w:rPr>
          <w:rFonts w:asciiTheme="minorHAnsi" w:hAnsiTheme="minorHAnsi" w:cstheme="minorHAnsi"/>
          <w:shd w:val="clear" w:color="auto" w:fill="FFFFFF"/>
        </w:rPr>
        <w:t xml:space="preserve"> dostaw</w:t>
      </w:r>
      <w:r>
        <w:rPr>
          <w:rFonts w:asciiTheme="minorHAnsi" w:hAnsiTheme="minorHAnsi" w:cstheme="minorHAnsi"/>
          <w:shd w:val="clear" w:color="auto" w:fill="FFFFFF"/>
        </w:rPr>
        <w:t xml:space="preserve">, która  po zatwierdzeniu przez  Zamawiającego staje się  załącznikiem do umowy.   </w:t>
      </w:r>
    </w:p>
    <w:p w14:paraId="13760E3D" w14:textId="2BBB27E4" w:rsidR="001E7BD9" w:rsidRDefault="00D36C04" w:rsidP="004506D4">
      <w:pPr>
        <w:pStyle w:val="Akapitzlist"/>
        <w:widowControl w:val="0"/>
        <w:shd w:val="clear" w:color="auto" w:fill="FFFFFF"/>
        <w:tabs>
          <w:tab w:val="left" w:pos="850"/>
        </w:tabs>
        <w:spacing w:line="276" w:lineRule="auto"/>
        <w:ind w:left="284" w:right="6" w:hanging="142"/>
        <w:jc w:val="both"/>
        <w:rPr>
          <w:rFonts w:asciiTheme="minorHAnsi" w:hAnsiTheme="minorHAnsi" w:cstheme="minorHAnsi"/>
          <w:shd w:val="clear" w:color="auto" w:fill="FFFFFF"/>
        </w:rPr>
      </w:pPr>
      <w:r>
        <w:rPr>
          <w:rFonts w:asciiTheme="minorHAnsi" w:hAnsiTheme="minorHAnsi" w:cstheme="minorHAnsi"/>
          <w:shd w:val="clear" w:color="auto" w:fill="FFFFFF"/>
        </w:rPr>
        <w:t xml:space="preserve">8. W przypadku gdy zmiana harmonogramu </w:t>
      </w:r>
      <w:r w:rsidR="00D048BC">
        <w:rPr>
          <w:rFonts w:asciiTheme="minorHAnsi" w:hAnsiTheme="minorHAnsi" w:cstheme="minorHAnsi"/>
          <w:shd w:val="clear" w:color="auto" w:fill="FFFFFF"/>
        </w:rPr>
        <w:t>dostaw</w:t>
      </w:r>
      <w:r>
        <w:rPr>
          <w:rFonts w:asciiTheme="minorHAnsi" w:hAnsiTheme="minorHAnsi" w:cstheme="minorHAnsi"/>
          <w:shd w:val="clear" w:color="auto" w:fill="FFFFFF"/>
        </w:rPr>
        <w:t xml:space="preserve"> ma dotyczyć   ostatecznego terminu wykonania przedmiotu umowy ustalonych w  ust. 1 lub istotnej zmiany terminów    wymagane jest sporządzenie</w:t>
      </w:r>
      <w:r w:rsidR="00CA3A5F">
        <w:rPr>
          <w:rFonts w:asciiTheme="minorHAnsi" w:hAnsiTheme="minorHAnsi" w:cstheme="minorHAnsi"/>
          <w:shd w:val="clear" w:color="auto" w:fill="FFFFFF"/>
        </w:rPr>
        <w:t xml:space="preserve"> </w:t>
      </w:r>
      <w:r>
        <w:rPr>
          <w:rFonts w:asciiTheme="minorHAnsi" w:hAnsiTheme="minorHAnsi" w:cstheme="minorHAnsi"/>
          <w:shd w:val="clear" w:color="auto" w:fill="FFFFFF"/>
        </w:rPr>
        <w:t xml:space="preserve">aneksu do umowy i zastąpienie dotychczasowego  harmonogramu  nowym.  Postanowienia  ust. 6 stosuje się odpowiednio.   </w:t>
      </w:r>
    </w:p>
    <w:p w14:paraId="330CE5FF" w14:textId="77777777" w:rsidR="001E7BD9" w:rsidRDefault="001E7BD9">
      <w:pPr>
        <w:widowControl w:val="0"/>
        <w:shd w:val="clear" w:color="auto" w:fill="FFFFFF"/>
        <w:tabs>
          <w:tab w:val="left" w:pos="0"/>
        </w:tabs>
        <w:spacing w:line="276" w:lineRule="auto"/>
        <w:ind w:left="357" w:right="6" w:hanging="357"/>
        <w:jc w:val="center"/>
        <w:rPr>
          <w:rFonts w:asciiTheme="minorHAnsi" w:hAnsiTheme="minorHAnsi" w:cstheme="minorHAnsi"/>
          <w:b/>
          <w:bCs/>
          <w:shd w:val="clear" w:color="auto" w:fill="FFFFFF"/>
        </w:rPr>
      </w:pPr>
    </w:p>
    <w:p w14:paraId="10E02515" w14:textId="77777777" w:rsidR="001E7BD9" w:rsidRDefault="00D36C04">
      <w:pPr>
        <w:widowControl w:val="0"/>
        <w:shd w:val="clear" w:color="auto" w:fill="FFFFFF"/>
        <w:tabs>
          <w:tab w:val="left" w:pos="0"/>
        </w:tabs>
        <w:spacing w:line="276" w:lineRule="auto"/>
        <w:ind w:left="357" w:right="6" w:hanging="357"/>
        <w:jc w:val="center"/>
        <w:rPr>
          <w:rFonts w:asciiTheme="minorHAnsi" w:hAnsiTheme="minorHAnsi" w:cstheme="minorHAnsi"/>
          <w:i/>
          <w:iCs/>
          <w:shd w:val="clear" w:color="auto" w:fill="FFFFFF"/>
        </w:rPr>
      </w:pPr>
      <w:r>
        <w:rPr>
          <w:rFonts w:asciiTheme="minorHAnsi" w:hAnsiTheme="minorHAnsi" w:cstheme="minorHAnsi"/>
          <w:b/>
          <w:bCs/>
          <w:shd w:val="clear" w:color="auto" w:fill="FFFFFF"/>
        </w:rPr>
        <w:t>§ 3</w:t>
      </w:r>
    </w:p>
    <w:p w14:paraId="01FB4803" w14:textId="77777777" w:rsidR="001E7BD9" w:rsidRDefault="00D36C04">
      <w:pPr>
        <w:shd w:val="clear" w:color="auto" w:fill="FFFFFF"/>
        <w:spacing w:line="276" w:lineRule="auto"/>
        <w:jc w:val="center"/>
        <w:rPr>
          <w:rFonts w:asciiTheme="minorHAnsi" w:hAnsiTheme="minorHAnsi" w:cstheme="minorHAnsi"/>
          <w:shd w:val="clear" w:color="auto" w:fill="FFFFFF"/>
        </w:rPr>
      </w:pPr>
      <w:r>
        <w:rPr>
          <w:rFonts w:asciiTheme="minorHAnsi" w:hAnsiTheme="minorHAnsi" w:cstheme="minorHAnsi"/>
          <w:b/>
          <w:bCs/>
          <w:shd w:val="clear" w:color="auto" w:fill="FFFFFF"/>
        </w:rPr>
        <w:t>Wynagrodzenie Wykonawcy</w:t>
      </w:r>
    </w:p>
    <w:p w14:paraId="2006431B" w14:textId="7B207606" w:rsidR="001E7BD9" w:rsidRDefault="00D36C04">
      <w:pPr>
        <w:pStyle w:val="Akapitzlist"/>
        <w:widowControl w:val="0"/>
        <w:numPr>
          <w:ilvl w:val="6"/>
          <w:numId w:val="2"/>
        </w:numPr>
        <w:shd w:val="clear" w:color="auto" w:fill="FFFFFF"/>
        <w:tabs>
          <w:tab w:val="left" w:pos="427"/>
        </w:tabs>
        <w:spacing w:line="276" w:lineRule="auto"/>
        <w:ind w:left="284" w:right="5"/>
        <w:jc w:val="both"/>
        <w:rPr>
          <w:rFonts w:asciiTheme="minorHAnsi" w:hAnsiTheme="minorHAnsi" w:cstheme="minorHAnsi"/>
          <w:shd w:val="clear" w:color="auto" w:fill="FFFFFF"/>
        </w:rPr>
      </w:pPr>
      <w:r>
        <w:rPr>
          <w:rFonts w:asciiTheme="minorHAnsi" w:hAnsiTheme="minorHAnsi" w:cstheme="minorHAnsi"/>
          <w:shd w:val="clear" w:color="auto" w:fill="FFFFFF"/>
        </w:rPr>
        <w:t xml:space="preserve">Strony ustalają, że wynagrodzenie należne Wykonawcy stanowić będzie wynagrodzenie ryczałtowe za cały przedmiot umowy w kwocie: </w:t>
      </w:r>
      <w:r>
        <w:rPr>
          <w:rFonts w:asciiTheme="minorHAnsi" w:hAnsiTheme="minorHAnsi" w:cstheme="minorHAnsi"/>
          <w:b/>
          <w:bCs/>
          <w:i/>
          <w:iCs/>
          <w:shd w:val="clear" w:color="auto" w:fill="FFFFFF"/>
        </w:rPr>
        <w:t xml:space="preserve"> złotych brutto</w:t>
      </w:r>
      <w:r>
        <w:rPr>
          <w:rFonts w:asciiTheme="minorHAnsi" w:hAnsiTheme="minorHAnsi" w:cstheme="minorHAnsi"/>
          <w:shd w:val="clear" w:color="auto" w:fill="FFFFFF"/>
        </w:rPr>
        <w:t xml:space="preserve"> (</w:t>
      </w:r>
      <w:r>
        <w:rPr>
          <w:rFonts w:asciiTheme="minorHAnsi" w:hAnsiTheme="minorHAnsi" w:cstheme="minorHAnsi"/>
          <w:i/>
          <w:iCs/>
          <w:shd w:val="clear" w:color="auto" w:fill="FFFFFF"/>
        </w:rPr>
        <w:t xml:space="preserve">słownie zł: </w:t>
      </w:r>
      <w:r w:rsidR="00710935">
        <w:rPr>
          <w:rFonts w:asciiTheme="minorHAnsi" w:hAnsiTheme="minorHAnsi" w:cstheme="minorHAnsi"/>
          <w:b/>
          <w:bCs/>
          <w:i/>
          <w:iCs/>
          <w:shd w:val="clear" w:color="auto" w:fill="FFFFFF"/>
        </w:rPr>
        <w:t>…..</w:t>
      </w:r>
      <w:r>
        <w:rPr>
          <w:rFonts w:asciiTheme="minorHAnsi" w:hAnsiTheme="minorHAnsi" w:cstheme="minorHAnsi"/>
          <w:shd w:val="clear" w:color="auto" w:fill="FFFFFF"/>
        </w:rPr>
        <w:t>). Wyżej określone wynagrodzenie zawiera należny podatek VAT.</w:t>
      </w:r>
    </w:p>
    <w:p w14:paraId="2B491623" w14:textId="0A9C42D4" w:rsidR="001E7BD9" w:rsidRDefault="00D36C04">
      <w:pPr>
        <w:pStyle w:val="Akapitzlist"/>
        <w:widowControl w:val="0"/>
        <w:numPr>
          <w:ilvl w:val="6"/>
          <w:numId w:val="2"/>
        </w:numPr>
        <w:shd w:val="clear" w:color="auto" w:fill="FFFFFF"/>
        <w:tabs>
          <w:tab w:val="left" w:pos="427"/>
        </w:tabs>
        <w:spacing w:line="276" w:lineRule="auto"/>
        <w:ind w:left="360" w:right="5"/>
        <w:jc w:val="both"/>
        <w:rPr>
          <w:rFonts w:asciiTheme="minorHAnsi" w:hAnsiTheme="minorHAnsi" w:cstheme="minorHAnsi"/>
          <w:shd w:val="clear" w:color="auto" w:fill="FFFFFF"/>
        </w:rPr>
      </w:pPr>
      <w:r>
        <w:rPr>
          <w:rFonts w:asciiTheme="minorHAnsi" w:hAnsiTheme="minorHAnsi" w:cstheme="minorHAnsi"/>
          <w:shd w:val="clear" w:color="auto" w:fill="FFFFFF"/>
        </w:rPr>
        <w:t>Określona w ust. 1 kwota wynagrodzenia ryczałtowego stanowi całkowitą zapłatę za kompletne wykonanie  przedmiotu umowy</w:t>
      </w:r>
      <w:r w:rsidR="00B650A3">
        <w:rPr>
          <w:rFonts w:asciiTheme="minorHAnsi" w:hAnsiTheme="minorHAnsi" w:cstheme="minorHAnsi"/>
          <w:shd w:val="clear" w:color="auto" w:fill="FFFFFF"/>
        </w:rPr>
        <w:t>.</w:t>
      </w:r>
    </w:p>
    <w:p w14:paraId="2DE31774" w14:textId="77777777" w:rsidR="001E7BD9" w:rsidRDefault="00D36C04">
      <w:pPr>
        <w:pStyle w:val="Akapitzlist"/>
        <w:widowControl w:val="0"/>
        <w:numPr>
          <w:ilvl w:val="6"/>
          <w:numId w:val="2"/>
        </w:numPr>
        <w:shd w:val="clear" w:color="auto" w:fill="FFFFFF"/>
        <w:tabs>
          <w:tab w:val="left" w:pos="427"/>
        </w:tabs>
        <w:spacing w:line="276" w:lineRule="auto"/>
        <w:ind w:left="360" w:right="5"/>
        <w:jc w:val="both"/>
        <w:rPr>
          <w:rFonts w:asciiTheme="minorHAnsi" w:hAnsiTheme="minorHAnsi" w:cstheme="minorHAnsi"/>
          <w:shd w:val="clear" w:color="auto" w:fill="FFFFFF"/>
        </w:rPr>
      </w:pPr>
      <w:r>
        <w:rPr>
          <w:rFonts w:asciiTheme="minorHAnsi" w:hAnsiTheme="minorHAnsi" w:cstheme="minorHAnsi"/>
          <w:iCs/>
          <w:shd w:val="clear" w:color="auto" w:fill="FFFFFF"/>
        </w:rPr>
        <w:t xml:space="preserve">Zmiana wynagrodzenia ryczałtowego jest  dopuszczalna  w przypadku: </w:t>
      </w:r>
    </w:p>
    <w:p w14:paraId="7C0795B4" w14:textId="7EDC5AF4" w:rsidR="001E7BD9" w:rsidRDefault="00D36C04">
      <w:pPr>
        <w:widowControl w:val="0"/>
        <w:shd w:val="clear" w:color="auto" w:fill="FFFFFF"/>
        <w:tabs>
          <w:tab w:val="left" w:pos="427"/>
        </w:tabs>
        <w:spacing w:line="276" w:lineRule="auto"/>
        <w:ind w:left="360" w:right="5"/>
        <w:jc w:val="both"/>
        <w:rPr>
          <w:rFonts w:asciiTheme="minorHAnsi" w:hAnsiTheme="minorHAnsi" w:cstheme="minorHAnsi"/>
          <w:shd w:val="clear" w:color="auto" w:fill="FFFFFF"/>
        </w:rPr>
      </w:pPr>
      <w:r>
        <w:rPr>
          <w:rFonts w:asciiTheme="minorHAnsi" w:hAnsiTheme="minorHAnsi" w:cstheme="minorHAnsi"/>
          <w:iCs/>
          <w:shd w:val="clear" w:color="auto" w:fill="FFFFFF"/>
        </w:rPr>
        <w:t xml:space="preserve">1) zmiany </w:t>
      </w:r>
      <w:proofErr w:type="spellStart"/>
      <w:r w:rsidR="00FF16AC">
        <w:rPr>
          <w:rFonts w:asciiTheme="minorHAnsi" w:hAnsiTheme="minorHAnsi" w:cstheme="minorHAnsi"/>
          <w:iCs/>
          <w:shd w:val="clear" w:color="auto" w:fill="FFFFFF"/>
        </w:rPr>
        <w:t>okreslonej</w:t>
      </w:r>
      <w:proofErr w:type="spellEnd"/>
      <w:r>
        <w:rPr>
          <w:rFonts w:asciiTheme="minorHAnsi" w:hAnsiTheme="minorHAnsi" w:cstheme="minorHAnsi"/>
          <w:iCs/>
          <w:shd w:val="clear" w:color="auto" w:fill="FFFFFF"/>
        </w:rPr>
        <w:t xml:space="preserve"> aneksem do umowy,</w:t>
      </w:r>
    </w:p>
    <w:p w14:paraId="0BD95EE3" w14:textId="05037344" w:rsidR="001E7BD9" w:rsidRDefault="00D36C04" w:rsidP="00672764">
      <w:pPr>
        <w:widowControl w:val="0"/>
        <w:shd w:val="clear" w:color="auto" w:fill="FFFFFF"/>
        <w:tabs>
          <w:tab w:val="left" w:pos="427"/>
        </w:tabs>
        <w:spacing w:line="276" w:lineRule="auto"/>
        <w:ind w:left="360" w:right="5"/>
        <w:jc w:val="both"/>
        <w:rPr>
          <w:rFonts w:asciiTheme="minorHAnsi" w:hAnsiTheme="minorHAnsi" w:cstheme="minorHAnsi"/>
          <w:shd w:val="clear" w:color="auto" w:fill="FFFFFF"/>
        </w:rPr>
      </w:pPr>
      <w:r>
        <w:rPr>
          <w:rFonts w:asciiTheme="minorHAnsi" w:hAnsiTheme="minorHAnsi" w:cstheme="minorHAnsi"/>
          <w:iCs/>
          <w:shd w:val="clear" w:color="auto" w:fill="FFFFFF"/>
        </w:rPr>
        <w:t>2) zmiany powszechnie obowiązujących przepisów prawa w zakresie</w:t>
      </w:r>
      <w:r w:rsidR="00672764">
        <w:rPr>
          <w:rFonts w:asciiTheme="minorHAnsi" w:hAnsiTheme="minorHAnsi" w:cstheme="minorHAnsi"/>
          <w:iCs/>
          <w:shd w:val="clear" w:color="auto" w:fill="FFFFFF"/>
        </w:rPr>
        <w:t xml:space="preserve"> </w:t>
      </w:r>
      <w:r>
        <w:rPr>
          <w:rFonts w:asciiTheme="minorHAnsi" w:hAnsiTheme="minorHAnsi" w:cstheme="minorHAnsi"/>
          <w:iCs/>
          <w:shd w:val="clear" w:color="auto" w:fill="FFFFFF"/>
        </w:rPr>
        <w:t>stawki podatku VAT</w:t>
      </w:r>
      <w:r w:rsidR="00672764">
        <w:rPr>
          <w:rFonts w:asciiTheme="minorHAnsi" w:hAnsiTheme="minorHAnsi" w:cstheme="minorHAnsi"/>
          <w:iCs/>
          <w:shd w:val="clear" w:color="auto" w:fill="FFFFFF"/>
        </w:rPr>
        <w:t>.</w:t>
      </w:r>
    </w:p>
    <w:p w14:paraId="5F9C4A6A" w14:textId="77777777" w:rsidR="001E7BD9" w:rsidRDefault="00D36C04">
      <w:pPr>
        <w:spacing w:before="240" w:line="276" w:lineRule="auto"/>
        <w:jc w:val="center"/>
        <w:rPr>
          <w:rFonts w:asciiTheme="minorHAnsi" w:hAnsiTheme="minorHAnsi" w:cstheme="minorHAnsi"/>
          <w:shd w:val="clear" w:color="auto" w:fill="FFFFFF"/>
        </w:rPr>
      </w:pPr>
      <w:r>
        <w:rPr>
          <w:rFonts w:asciiTheme="minorHAnsi" w:hAnsiTheme="minorHAnsi" w:cstheme="minorHAnsi"/>
          <w:b/>
          <w:shd w:val="clear" w:color="auto" w:fill="FFFFFF"/>
        </w:rPr>
        <w:lastRenderedPageBreak/>
        <w:t>§ 4</w:t>
      </w:r>
    </w:p>
    <w:p w14:paraId="09DFB01C" w14:textId="77777777" w:rsidR="001E7BD9" w:rsidRDefault="00D36C04">
      <w:pPr>
        <w:shd w:val="clear" w:color="auto" w:fill="FFFFFF"/>
        <w:spacing w:line="276" w:lineRule="auto"/>
        <w:jc w:val="center"/>
        <w:rPr>
          <w:rFonts w:asciiTheme="minorHAnsi" w:hAnsiTheme="minorHAnsi" w:cstheme="minorHAnsi"/>
          <w:shd w:val="clear" w:color="auto" w:fill="FFFFFF"/>
        </w:rPr>
      </w:pPr>
      <w:r>
        <w:rPr>
          <w:rFonts w:asciiTheme="minorHAnsi" w:hAnsiTheme="minorHAnsi" w:cstheme="minorHAnsi"/>
          <w:b/>
          <w:bCs/>
          <w:shd w:val="clear" w:color="auto" w:fill="FFFFFF"/>
        </w:rPr>
        <w:t>Fakturowanie i rozliczenie</w:t>
      </w:r>
    </w:p>
    <w:p w14:paraId="6573CF5A" w14:textId="77777777" w:rsidR="001E7BD9" w:rsidRDefault="00D36C04">
      <w:pPr>
        <w:widowControl w:val="0"/>
        <w:numPr>
          <w:ilvl w:val="0"/>
          <w:numId w:val="11"/>
        </w:numPr>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Rozliczenie wynagrodzenia należnego Wykonawcy  nastąpi:</w:t>
      </w:r>
    </w:p>
    <w:p w14:paraId="78421B64" w14:textId="77777777" w:rsidR="001E7BD9" w:rsidRDefault="00D36C04">
      <w:pPr>
        <w:widowControl w:val="0"/>
        <w:numPr>
          <w:ilvl w:val="1"/>
          <w:numId w:val="11"/>
        </w:numPr>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Fakturą końcową – wystawioną po wykonaniu całego przedmiotu umowy i  po odbiorze końcowym.</w:t>
      </w:r>
    </w:p>
    <w:p w14:paraId="79D4DA39" w14:textId="26D1182A" w:rsidR="001E7BD9" w:rsidRPr="00A80090" w:rsidRDefault="00D36C04" w:rsidP="00A80090">
      <w:pPr>
        <w:widowControl w:val="0"/>
        <w:numPr>
          <w:ilvl w:val="0"/>
          <w:numId w:val="11"/>
        </w:numPr>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Podstawą do wystawiania faktur</w:t>
      </w:r>
      <w:r w:rsidR="00A80090">
        <w:rPr>
          <w:rFonts w:asciiTheme="minorHAnsi" w:hAnsiTheme="minorHAnsi" w:cstheme="minorHAnsi"/>
          <w:shd w:val="clear" w:color="auto" w:fill="FFFFFF"/>
        </w:rPr>
        <w:t>y</w:t>
      </w:r>
      <w:r>
        <w:rPr>
          <w:rFonts w:asciiTheme="minorHAnsi" w:hAnsiTheme="minorHAnsi" w:cstheme="minorHAnsi"/>
          <w:shd w:val="clear" w:color="auto" w:fill="FFFFFF"/>
        </w:rPr>
        <w:t>:</w:t>
      </w:r>
    </w:p>
    <w:p w14:paraId="75C4B38A" w14:textId="06E2F6BA" w:rsidR="001E7BD9" w:rsidRDefault="00A80090">
      <w:pPr>
        <w:widowControl w:val="0"/>
        <w:spacing w:line="276" w:lineRule="auto"/>
        <w:ind w:left="360"/>
        <w:jc w:val="both"/>
        <w:rPr>
          <w:rFonts w:asciiTheme="minorHAnsi" w:hAnsiTheme="minorHAnsi" w:cstheme="minorHAnsi"/>
          <w:shd w:val="clear" w:color="auto" w:fill="FFFFFF"/>
        </w:rPr>
      </w:pPr>
      <w:r>
        <w:rPr>
          <w:rFonts w:asciiTheme="minorHAnsi" w:hAnsiTheme="minorHAnsi" w:cstheme="minorHAnsi"/>
          <w:shd w:val="clear" w:color="auto" w:fill="FFFFFF"/>
        </w:rPr>
        <w:t>1)   końcowej będzie końcowy odbiór przedmiotu umowy.</w:t>
      </w:r>
    </w:p>
    <w:p w14:paraId="54DF54E0" w14:textId="5CEACED9" w:rsidR="001E7BD9" w:rsidRDefault="00D36C04">
      <w:pPr>
        <w:widowControl w:val="0"/>
        <w:numPr>
          <w:ilvl w:val="0"/>
          <w:numId w:val="11"/>
        </w:numPr>
        <w:spacing w:line="276" w:lineRule="auto"/>
        <w:jc w:val="both"/>
        <w:rPr>
          <w:rFonts w:asciiTheme="minorHAnsi" w:hAnsiTheme="minorHAnsi" w:cstheme="minorHAnsi"/>
        </w:rPr>
      </w:pPr>
      <w:r>
        <w:rPr>
          <w:rFonts w:asciiTheme="minorHAnsi" w:hAnsiTheme="minorHAnsi" w:cstheme="minorHAnsi"/>
          <w:shd w:val="clear" w:color="auto" w:fill="FFFFFF"/>
        </w:rPr>
        <w:t xml:space="preserve">Zapłata wynagrodzenia na rzecz Wykonawcy nastąpi przelewem na konto Wykonawcy nr </w:t>
      </w:r>
      <w:r w:rsidR="00A80090">
        <w:rPr>
          <w:rFonts w:asciiTheme="minorHAnsi" w:hAnsiTheme="minorHAnsi" w:cstheme="minorHAnsi"/>
          <w:shd w:val="clear" w:color="auto" w:fill="FFFFFF"/>
        </w:rPr>
        <w:t>……</w:t>
      </w:r>
      <w:r>
        <w:rPr>
          <w:rFonts w:asciiTheme="minorHAnsi" w:hAnsiTheme="minorHAnsi" w:cstheme="minorHAnsi"/>
          <w:shd w:val="clear" w:color="auto" w:fill="FFFFFF"/>
        </w:rPr>
        <w:t>, zgodne z kontem wpisanym w wykazie podmiotów zarejestrowanych jako podatnicy VAT, o którym mowa w art. 7 ustawy z dnia 12 kwietnia 2019 r. o zmianie ustawy o podatku od towarów i usług oraz niektórych innych ustaw (</w:t>
      </w:r>
      <w:r>
        <w:rPr>
          <w:rStyle w:val="ng-binding"/>
          <w:rFonts w:asciiTheme="minorHAnsi" w:hAnsiTheme="minorHAnsi" w:cstheme="minorHAnsi"/>
          <w:shd w:val="clear" w:color="auto" w:fill="FFFFFF"/>
        </w:rPr>
        <w:t xml:space="preserve">Dz.U.2021.685 </w:t>
      </w:r>
      <w:proofErr w:type="spellStart"/>
      <w:r>
        <w:rPr>
          <w:rStyle w:val="ng-binding"/>
          <w:rFonts w:asciiTheme="minorHAnsi" w:hAnsiTheme="minorHAnsi" w:cstheme="minorHAnsi"/>
          <w:shd w:val="clear" w:color="auto" w:fill="FFFFFF"/>
        </w:rPr>
        <w:t>t.j</w:t>
      </w:r>
      <w:proofErr w:type="spellEnd"/>
      <w:r>
        <w:rPr>
          <w:rStyle w:val="ng-binding"/>
          <w:rFonts w:asciiTheme="minorHAnsi" w:hAnsiTheme="minorHAnsi" w:cstheme="minorHAnsi"/>
          <w:shd w:val="clear" w:color="auto" w:fill="FFFFFF"/>
        </w:rPr>
        <w:t>.</w:t>
      </w:r>
      <w:r>
        <w:rPr>
          <w:rFonts w:asciiTheme="minorHAnsi" w:hAnsiTheme="minorHAnsi" w:cstheme="minorHAnsi"/>
          <w:shd w:val="clear" w:color="auto" w:fill="FFFFFF"/>
        </w:rPr>
        <w:t xml:space="preserve"> </w:t>
      </w:r>
      <w:r>
        <w:rPr>
          <w:rStyle w:val="ng-scope"/>
          <w:rFonts w:asciiTheme="minorHAnsi" w:hAnsiTheme="minorHAnsi" w:cstheme="minorHAnsi"/>
          <w:shd w:val="clear" w:color="auto" w:fill="FFFFFF"/>
        </w:rPr>
        <w:t>z dnia</w:t>
      </w:r>
      <w:r>
        <w:rPr>
          <w:rFonts w:asciiTheme="minorHAnsi" w:hAnsiTheme="minorHAnsi" w:cstheme="minorHAnsi"/>
          <w:shd w:val="clear" w:color="auto" w:fill="FFFFFF"/>
        </w:rPr>
        <w:t xml:space="preserve"> 2021.04.14). </w:t>
      </w:r>
    </w:p>
    <w:p w14:paraId="16C7E759" w14:textId="54EE976A" w:rsidR="001E7BD9" w:rsidRDefault="00D36C04">
      <w:pPr>
        <w:widowControl w:val="0"/>
        <w:numPr>
          <w:ilvl w:val="0"/>
          <w:numId w:val="11"/>
        </w:numPr>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 xml:space="preserve">Termin zapłaty wynagrodzenia na rzecz Wykonawcy wynosi 30 dni od dnia </w:t>
      </w:r>
      <w:r w:rsidR="00FF16AC">
        <w:rPr>
          <w:rFonts w:asciiTheme="minorHAnsi" w:hAnsiTheme="minorHAnsi" w:cstheme="minorHAnsi"/>
          <w:shd w:val="clear" w:color="auto" w:fill="FFFFFF"/>
        </w:rPr>
        <w:t xml:space="preserve">wystawienia </w:t>
      </w:r>
      <w:r w:rsidR="00FF16AC">
        <w:rPr>
          <w:rFonts w:asciiTheme="minorHAnsi" w:hAnsiTheme="minorHAnsi" w:cstheme="minorHAnsi"/>
          <w:shd w:val="clear" w:color="auto" w:fill="FFFFFF"/>
        </w:rPr>
        <w:br/>
        <w:t>w KSEF</w:t>
      </w:r>
      <w:r>
        <w:rPr>
          <w:rFonts w:asciiTheme="minorHAnsi" w:hAnsiTheme="minorHAnsi" w:cstheme="minorHAnsi"/>
          <w:shd w:val="clear" w:color="auto" w:fill="FFFFFF"/>
        </w:rPr>
        <w:t xml:space="preserve"> faktury. </w:t>
      </w:r>
    </w:p>
    <w:p w14:paraId="0E03103C" w14:textId="77777777" w:rsidR="001E7BD9" w:rsidRDefault="00D36C04">
      <w:pPr>
        <w:widowControl w:val="0"/>
        <w:numPr>
          <w:ilvl w:val="0"/>
          <w:numId w:val="11"/>
        </w:numPr>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Za dzień zapłaty Strony uznają datę obciążenia konta bankowego Zamawiającego.</w:t>
      </w:r>
    </w:p>
    <w:p w14:paraId="26928B8A" w14:textId="75228920" w:rsidR="001E7BD9" w:rsidRDefault="00D36C04">
      <w:pPr>
        <w:widowControl w:val="0"/>
        <w:numPr>
          <w:ilvl w:val="0"/>
          <w:numId w:val="11"/>
        </w:numPr>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 xml:space="preserve">Fakturę należy wystawić </w:t>
      </w:r>
      <w:r w:rsidR="00FF16AC">
        <w:rPr>
          <w:rFonts w:asciiTheme="minorHAnsi" w:hAnsiTheme="minorHAnsi" w:cstheme="minorHAnsi"/>
          <w:shd w:val="clear" w:color="auto" w:fill="FFFFFF"/>
        </w:rPr>
        <w:t xml:space="preserve">w KSEF </w:t>
      </w:r>
      <w:r>
        <w:rPr>
          <w:rFonts w:asciiTheme="minorHAnsi" w:hAnsiTheme="minorHAnsi" w:cstheme="minorHAnsi"/>
          <w:shd w:val="clear" w:color="auto" w:fill="FFFFFF"/>
        </w:rPr>
        <w:t xml:space="preserve">na: </w:t>
      </w:r>
      <w:r w:rsidR="00672764">
        <w:rPr>
          <w:rFonts w:asciiTheme="minorHAnsi" w:hAnsiTheme="minorHAnsi" w:cstheme="minorHAnsi"/>
          <w:shd w:val="clear" w:color="auto" w:fill="FFFFFF"/>
        </w:rPr>
        <w:t xml:space="preserve">Miasto i </w:t>
      </w:r>
      <w:proofErr w:type="spellStart"/>
      <w:r w:rsidR="00672764">
        <w:rPr>
          <w:rFonts w:asciiTheme="minorHAnsi" w:hAnsiTheme="minorHAnsi" w:cstheme="minorHAnsi"/>
          <w:shd w:val="clear" w:color="auto" w:fill="FFFFFF"/>
        </w:rPr>
        <w:t>Gmin</w:t>
      </w:r>
      <w:r w:rsidR="00FF16AC">
        <w:rPr>
          <w:rFonts w:asciiTheme="minorHAnsi" w:hAnsiTheme="minorHAnsi" w:cstheme="minorHAnsi"/>
          <w:shd w:val="clear" w:color="auto" w:fill="FFFFFF"/>
        </w:rPr>
        <w:t>e</w:t>
      </w:r>
      <w:proofErr w:type="spellEnd"/>
      <w:r w:rsidR="00672764">
        <w:rPr>
          <w:rFonts w:asciiTheme="minorHAnsi" w:hAnsiTheme="minorHAnsi" w:cstheme="minorHAnsi"/>
          <w:shd w:val="clear" w:color="auto" w:fill="FFFFFF"/>
        </w:rPr>
        <w:t xml:space="preserve"> Morawica</w:t>
      </w:r>
      <w:r w:rsidR="00A80090">
        <w:rPr>
          <w:rFonts w:asciiTheme="minorHAnsi" w:hAnsiTheme="minorHAnsi" w:cstheme="minorHAnsi"/>
          <w:shd w:val="clear" w:color="auto" w:fill="FFFFFF"/>
        </w:rPr>
        <w:t>.</w:t>
      </w:r>
    </w:p>
    <w:p w14:paraId="5EFFFA62" w14:textId="77777777" w:rsidR="001E7BD9" w:rsidRDefault="00D36C04">
      <w:pPr>
        <w:widowControl w:val="0"/>
        <w:numPr>
          <w:ilvl w:val="0"/>
          <w:numId w:val="11"/>
        </w:numPr>
        <w:shd w:val="clear" w:color="auto" w:fill="FFFFFF"/>
        <w:tabs>
          <w:tab w:val="left" w:pos="418"/>
        </w:tabs>
        <w:spacing w:line="276" w:lineRule="auto"/>
        <w:ind w:right="5"/>
        <w:jc w:val="both"/>
        <w:rPr>
          <w:rFonts w:asciiTheme="minorHAnsi" w:hAnsiTheme="minorHAnsi" w:cstheme="minorHAnsi"/>
          <w:shd w:val="clear" w:color="auto" w:fill="FFFFFF"/>
        </w:rPr>
      </w:pPr>
      <w:r>
        <w:rPr>
          <w:rFonts w:asciiTheme="minorHAnsi" w:hAnsiTheme="minorHAnsi" w:cstheme="minorHAnsi"/>
          <w:iCs/>
          <w:shd w:val="clear" w:color="auto" w:fill="FFFFFF"/>
        </w:rPr>
        <w:t>Zakazuje się cesji wierzytelności z niniejszej umowy, chyba że Zamawiający wyrazi na taką cesję wyraźną zgodę na piśmie. Cesja dokonana bez zgody Zamawiającego będzie bezskuteczna wobec Zamawiającego.</w:t>
      </w:r>
    </w:p>
    <w:p w14:paraId="1D3565DC" w14:textId="77777777" w:rsidR="001E7BD9" w:rsidRDefault="00D36C04">
      <w:pPr>
        <w:shd w:val="clear" w:color="auto" w:fill="FFFFFF"/>
        <w:spacing w:before="221" w:line="276" w:lineRule="auto"/>
        <w:jc w:val="center"/>
        <w:rPr>
          <w:rFonts w:asciiTheme="minorHAnsi" w:hAnsiTheme="minorHAnsi" w:cstheme="minorHAnsi"/>
          <w:shd w:val="clear" w:color="auto" w:fill="FFFFFF"/>
        </w:rPr>
      </w:pPr>
      <w:r>
        <w:rPr>
          <w:rFonts w:asciiTheme="minorHAnsi" w:hAnsiTheme="minorHAnsi" w:cstheme="minorHAnsi"/>
          <w:b/>
          <w:bCs/>
          <w:shd w:val="clear" w:color="auto" w:fill="FFFFFF"/>
        </w:rPr>
        <w:t>§ 5</w:t>
      </w:r>
    </w:p>
    <w:p w14:paraId="24915DC0" w14:textId="77777777" w:rsidR="001E7BD9" w:rsidRDefault="00D36C04">
      <w:pPr>
        <w:widowControl w:val="0"/>
        <w:shd w:val="clear" w:color="auto" w:fill="FFFFFF"/>
        <w:tabs>
          <w:tab w:val="left" w:pos="226"/>
        </w:tabs>
        <w:spacing w:line="276" w:lineRule="auto"/>
        <w:ind w:left="360"/>
        <w:jc w:val="center"/>
        <w:rPr>
          <w:rFonts w:asciiTheme="minorHAnsi" w:hAnsiTheme="minorHAnsi" w:cstheme="minorHAnsi"/>
          <w:b/>
          <w:bCs/>
          <w:shd w:val="clear" w:color="auto" w:fill="FFFFFF"/>
        </w:rPr>
      </w:pPr>
      <w:r>
        <w:rPr>
          <w:rFonts w:asciiTheme="minorHAnsi" w:hAnsiTheme="minorHAnsi" w:cstheme="minorHAnsi"/>
          <w:b/>
          <w:bCs/>
          <w:shd w:val="clear" w:color="auto" w:fill="FFFFFF"/>
        </w:rPr>
        <w:t>Obowiązki i uprawnienia Zamawiającego</w:t>
      </w:r>
    </w:p>
    <w:p w14:paraId="77C64465" w14:textId="77777777" w:rsidR="001E7BD9" w:rsidRDefault="00D36C04">
      <w:pPr>
        <w:pStyle w:val="Akapitzlist"/>
        <w:widowControl w:val="0"/>
        <w:numPr>
          <w:ilvl w:val="6"/>
          <w:numId w:val="11"/>
        </w:numPr>
        <w:shd w:val="clear" w:color="auto" w:fill="FFFFFF"/>
        <w:tabs>
          <w:tab w:val="left" w:pos="542"/>
        </w:tabs>
        <w:spacing w:line="276" w:lineRule="auto"/>
        <w:ind w:left="284" w:right="5"/>
        <w:jc w:val="both"/>
        <w:rPr>
          <w:rFonts w:asciiTheme="minorHAnsi" w:hAnsiTheme="minorHAnsi" w:cstheme="minorHAnsi"/>
          <w:shd w:val="clear" w:color="auto" w:fill="FFFFFF"/>
        </w:rPr>
      </w:pPr>
      <w:r>
        <w:rPr>
          <w:rFonts w:asciiTheme="minorHAnsi" w:hAnsiTheme="minorHAnsi" w:cstheme="minorHAnsi"/>
          <w:shd w:val="clear" w:color="auto" w:fill="FFFFFF"/>
        </w:rPr>
        <w:t>Zamawiający zobowiązany jest do:</w:t>
      </w:r>
    </w:p>
    <w:p w14:paraId="3E3FCC7C" w14:textId="10D8408B" w:rsidR="001E7BD9" w:rsidRDefault="00D36C04" w:rsidP="00672764">
      <w:pPr>
        <w:widowControl w:val="0"/>
        <w:shd w:val="clear" w:color="auto" w:fill="FFFFFF"/>
        <w:tabs>
          <w:tab w:val="left" w:pos="426"/>
        </w:tabs>
        <w:spacing w:line="276" w:lineRule="auto"/>
        <w:ind w:left="426" w:right="5" w:hanging="142"/>
        <w:jc w:val="both"/>
        <w:rPr>
          <w:rFonts w:asciiTheme="minorHAnsi" w:hAnsiTheme="minorHAnsi" w:cstheme="minorHAnsi"/>
          <w:shd w:val="clear" w:color="auto" w:fill="FFFFFF"/>
        </w:rPr>
      </w:pPr>
      <w:r>
        <w:rPr>
          <w:rFonts w:asciiTheme="minorHAnsi" w:hAnsiTheme="minorHAnsi" w:cstheme="minorHAnsi"/>
          <w:shd w:val="clear" w:color="auto" w:fill="FFFFFF"/>
        </w:rPr>
        <w:t xml:space="preserve">1) </w:t>
      </w:r>
      <w:r w:rsidR="00A519B1">
        <w:rPr>
          <w:rFonts w:asciiTheme="minorHAnsi" w:hAnsiTheme="minorHAnsi" w:cstheme="minorHAnsi"/>
          <w:shd w:val="clear" w:color="auto" w:fill="FFFFFF"/>
        </w:rPr>
        <w:t xml:space="preserve">dokonywania odbiorów </w:t>
      </w:r>
      <w:r w:rsidR="00672764">
        <w:rPr>
          <w:rFonts w:asciiTheme="minorHAnsi" w:hAnsiTheme="minorHAnsi" w:cstheme="minorHAnsi"/>
          <w:shd w:val="clear" w:color="auto" w:fill="FFFFFF"/>
        </w:rPr>
        <w:t xml:space="preserve">dostaw </w:t>
      </w:r>
      <w:r w:rsidR="00A519B1">
        <w:rPr>
          <w:rFonts w:asciiTheme="minorHAnsi" w:hAnsiTheme="minorHAnsi" w:cstheme="minorHAnsi"/>
          <w:shd w:val="clear" w:color="auto" w:fill="FFFFFF"/>
        </w:rPr>
        <w:t>zgodnie z postanowieniami zawartymi w § 10 umowy,</w:t>
      </w:r>
    </w:p>
    <w:p w14:paraId="309485A4" w14:textId="47582F62" w:rsidR="001E7BD9" w:rsidRDefault="00A519B1">
      <w:pPr>
        <w:widowControl w:val="0"/>
        <w:shd w:val="clear" w:color="auto" w:fill="FFFFFF"/>
        <w:tabs>
          <w:tab w:val="left" w:pos="426"/>
        </w:tabs>
        <w:spacing w:line="276" w:lineRule="auto"/>
        <w:ind w:left="426" w:right="5" w:hanging="142"/>
        <w:jc w:val="both"/>
        <w:rPr>
          <w:rFonts w:asciiTheme="minorHAnsi" w:hAnsiTheme="minorHAnsi" w:cstheme="minorHAnsi"/>
          <w:shd w:val="clear" w:color="auto" w:fill="FFFFFF"/>
        </w:rPr>
      </w:pPr>
      <w:r>
        <w:rPr>
          <w:rFonts w:asciiTheme="minorHAnsi" w:hAnsiTheme="minorHAnsi" w:cstheme="minorHAnsi"/>
          <w:shd w:val="clear" w:color="auto" w:fill="FFFFFF"/>
        </w:rPr>
        <w:t xml:space="preserve">3) terminowej zapłaty za </w:t>
      </w:r>
      <w:r w:rsidR="00672764">
        <w:rPr>
          <w:rFonts w:asciiTheme="minorHAnsi" w:hAnsiTheme="minorHAnsi" w:cstheme="minorHAnsi"/>
          <w:shd w:val="clear" w:color="auto" w:fill="FFFFFF"/>
        </w:rPr>
        <w:t>odebrane dostawy</w:t>
      </w:r>
      <w:r>
        <w:rPr>
          <w:rFonts w:asciiTheme="minorHAnsi" w:hAnsiTheme="minorHAnsi" w:cstheme="minorHAnsi"/>
          <w:shd w:val="clear" w:color="auto" w:fill="FFFFFF"/>
        </w:rPr>
        <w:t>,</w:t>
      </w:r>
    </w:p>
    <w:p w14:paraId="4CD7C130" w14:textId="3E04BA79" w:rsidR="001E7BD9" w:rsidRDefault="00A519B1">
      <w:pPr>
        <w:widowControl w:val="0"/>
        <w:shd w:val="clear" w:color="auto" w:fill="FFFFFF"/>
        <w:tabs>
          <w:tab w:val="left" w:pos="426"/>
        </w:tabs>
        <w:spacing w:line="276" w:lineRule="auto"/>
        <w:ind w:left="426" w:right="5" w:hanging="142"/>
        <w:jc w:val="both"/>
        <w:rPr>
          <w:rFonts w:asciiTheme="minorHAnsi" w:hAnsiTheme="minorHAnsi" w:cstheme="minorHAnsi"/>
          <w:shd w:val="clear" w:color="auto" w:fill="FFFFFF"/>
        </w:rPr>
      </w:pPr>
      <w:r>
        <w:rPr>
          <w:rFonts w:asciiTheme="minorHAnsi" w:hAnsiTheme="minorHAnsi" w:cstheme="minorHAnsi"/>
          <w:shd w:val="clear" w:color="auto" w:fill="FFFFFF"/>
        </w:rPr>
        <w:t>4) współdziałania z Wykonawcą w sprawach wymagających uczestnictwa Zamawiającego.</w:t>
      </w:r>
    </w:p>
    <w:p w14:paraId="0C1B3BC3" w14:textId="77777777" w:rsidR="001E7BD9" w:rsidRDefault="00D36C04">
      <w:pPr>
        <w:pStyle w:val="Akapitzlist"/>
        <w:widowControl w:val="0"/>
        <w:numPr>
          <w:ilvl w:val="6"/>
          <w:numId w:val="11"/>
        </w:numPr>
        <w:shd w:val="clear" w:color="auto" w:fill="FFFFFF"/>
        <w:tabs>
          <w:tab w:val="left" w:pos="542"/>
        </w:tabs>
        <w:spacing w:line="276" w:lineRule="auto"/>
        <w:ind w:left="284"/>
        <w:jc w:val="both"/>
        <w:rPr>
          <w:rFonts w:asciiTheme="minorHAnsi" w:hAnsiTheme="minorHAnsi" w:cstheme="minorHAnsi"/>
          <w:shd w:val="clear" w:color="auto" w:fill="FFFFFF"/>
        </w:rPr>
      </w:pPr>
      <w:r>
        <w:rPr>
          <w:rFonts w:asciiTheme="minorHAnsi" w:hAnsiTheme="minorHAnsi" w:cstheme="minorHAnsi"/>
          <w:shd w:val="clear" w:color="auto" w:fill="FFFFFF"/>
        </w:rPr>
        <w:t>Zamawiający poprzez swych przedstawicieli jest uprawniony do kontrolowania sposobu wykonywania przedmiotu umowy przez Wykonawcę, w szczególności w zakresie:</w:t>
      </w:r>
    </w:p>
    <w:p w14:paraId="0BD05BD8" w14:textId="77777777" w:rsidR="001E7BD9" w:rsidRDefault="00D36C04">
      <w:pPr>
        <w:widowControl w:val="0"/>
        <w:shd w:val="clear" w:color="auto" w:fill="FFFFFF"/>
        <w:tabs>
          <w:tab w:val="left" w:pos="567"/>
        </w:tabs>
        <w:spacing w:line="276" w:lineRule="auto"/>
        <w:ind w:left="426"/>
        <w:jc w:val="both"/>
        <w:rPr>
          <w:rFonts w:asciiTheme="minorHAnsi" w:hAnsiTheme="minorHAnsi" w:cstheme="minorHAnsi"/>
          <w:shd w:val="clear" w:color="auto" w:fill="FFFFFF"/>
        </w:rPr>
      </w:pPr>
      <w:r>
        <w:rPr>
          <w:rFonts w:asciiTheme="minorHAnsi" w:hAnsiTheme="minorHAnsi" w:cstheme="minorHAnsi"/>
          <w:shd w:val="clear" w:color="auto" w:fill="FFFFFF"/>
        </w:rPr>
        <w:t>1) jakości używanych materiałów i urządzeń,</w:t>
      </w:r>
    </w:p>
    <w:p w14:paraId="53602331" w14:textId="77777777" w:rsidR="001E7BD9" w:rsidRDefault="00D36C04">
      <w:pPr>
        <w:widowControl w:val="0"/>
        <w:shd w:val="clear" w:color="auto" w:fill="FFFFFF"/>
        <w:tabs>
          <w:tab w:val="left" w:pos="567"/>
        </w:tabs>
        <w:spacing w:line="276" w:lineRule="auto"/>
        <w:ind w:left="426"/>
        <w:jc w:val="both"/>
        <w:rPr>
          <w:rFonts w:asciiTheme="minorHAnsi" w:hAnsiTheme="minorHAnsi" w:cstheme="minorHAnsi"/>
          <w:shd w:val="clear" w:color="auto" w:fill="FFFFFF"/>
        </w:rPr>
      </w:pPr>
      <w:r>
        <w:rPr>
          <w:rFonts w:asciiTheme="minorHAnsi" w:hAnsiTheme="minorHAnsi" w:cstheme="minorHAnsi"/>
          <w:shd w:val="clear" w:color="auto" w:fill="FFFFFF"/>
        </w:rPr>
        <w:t>2) kwalifikacji pracowników i innych osób działających z upoważnienia Wykonawcy,</w:t>
      </w:r>
    </w:p>
    <w:p w14:paraId="2A32F1B5" w14:textId="1B50A69A" w:rsidR="001E7BD9" w:rsidRDefault="00D36C04">
      <w:pPr>
        <w:widowControl w:val="0"/>
        <w:shd w:val="clear" w:color="auto" w:fill="FFFFFF"/>
        <w:tabs>
          <w:tab w:val="left" w:pos="567"/>
        </w:tabs>
        <w:spacing w:line="276" w:lineRule="auto"/>
        <w:ind w:left="426"/>
        <w:jc w:val="both"/>
        <w:rPr>
          <w:rFonts w:asciiTheme="minorHAnsi" w:hAnsiTheme="minorHAnsi" w:cstheme="minorHAnsi"/>
          <w:shd w:val="clear" w:color="auto" w:fill="FFFFFF"/>
        </w:rPr>
      </w:pPr>
      <w:r>
        <w:rPr>
          <w:rFonts w:asciiTheme="minorHAnsi" w:hAnsiTheme="minorHAnsi" w:cstheme="minorHAnsi"/>
          <w:shd w:val="clear" w:color="auto" w:fill="FFFFFF"/>
        </w:rPr>
        <w:t xml:space="preserve">3) przestrzegania zasad wiedzy technicznej, polskich norm i innych obowiązujących przepisów dotyczących realizacji </w:t>
      </w:r>
      <w:r w:rsidR="00672764">
        <w:rPr>
          <w:rFonts w:asciiTheme="minorHAnsi" w:hAnsiTheme="minorHAnsi" w:cstheme="minorHAnsi"/>
          <w:shd w:val="clear" w:color="auto" w:fill="FFFFFF"/>
        </w:rPr>
        <w:t>dostaw</w:t>
      </w:r>
      <w:r>
        <w:rPr>
          <w:rFonts w:asciiTheme="minorHAnsi" w:hAnsiTheme="minorHAnsi" w:cstheme="minorHAnsi"/>
          <w:shd w:val="clear" w:color="auto" w:fill="FFFFFF"/>
        </w:rPr>
        <w:t>,</w:t>
      </w:r>
    </w:p>
    <w:p w14:paraId="7F6F7D99" w14:textId="073D5FDE" w:rsidR="001E7BD9" w:rsidRDefault="00D36C04">
      <w:pPr>
        <w:widowControl w:val="0"/>
        <w:shd w:val="clear" w:color="auto" w:fill="FFFFFF"/>
        <w:tabs>
          <w:tab w:val="left" w:pos="567"/>
        </w:tabs>
        <w:spacing w:line="276" w:lineRule="auto"/>
        <w:ind w:left="426"/>
        <w:jc w:val="both"/>
        <w:rPr>
          <w:rFonts w:asciiTheme="minorHAnsi" w:hAnsiTheme="minorHAnsi" w:cstheme="minorHAnsi"/>
          <w:shd w:val="clear" w:color="auto" w:fill="FFFFFF"/>
        </w:rPr>
      </w:pPr>
      <w:r>
        <w:rPr>
          <w:rFonts w:asciiTheme="minorHAnsi" w:hAnsiTheme="minorHAnsi" w:cstheme="minorHAnsi"/>
          <w:shd w:val="clear" w:color="auto" w:fill="FFFFFF"/>
        </w:rPr>
        <w:t xml:space="preserve">4) terminowości procesu wykonywania </w:t>
      </w:r>
      <w:r w:rsidR="00672764">
        <w:rPr>
          <w:rFonts w:asciiTheme="minorHAnsi" w:hAnsiTheme="minorHAnsi" w:cstheme="minorHAnsi"/>
          <w:shd w:val="clear" w:color="auto" w:fill="FFFFFF"/>
        </w:rPr>
        <w:t>dostaw</w:t>
      </w:r>
      <w:r>
        <w:rPr>
          <w:rFonts w:asciiTheme="minorHAnsi" w:hAnsiTheme="minorHAnsi" w:cstheme="minorHAnsi"/>
          <w:shd w:val="clear" w:color="auto" w:fill="FFFFFF"/>
        </w:rPr>
        <w:t xml:space="preserve">, w tym przestrzegania przez Wykonawcę terminów przewidzianych w harmonogramie </w:t>
      </w:r>
      <w:r w:rsidR="00672764">
        <w:rPr>
          <w:rFonts w:asciiTheme="minorHAnsi" w:hAnsiTheme="minorHAnsi" w:cstheme="minorHAnsi"/>
          <w:shd w:val="clear" w:color="auto" w:fill="FFFFFF"/>
        </w:rPr>
        <w:t>dostaw.</w:t>
      </w:r>
    </w:p>
    <w:p w14:paraId="73325668" w14:textId="77777777" w:rsidR="001E7BD9" w:rsidRDefault="00D36C04">
      <w:pPr>
        <w:pStyle w:val="Akapitzlist"/>
        <w:widowControl w:val="0"/>
        <w:numPr>
          <w:ilvl w:val="6"/>
          <w:numId w:val="11"/>
        </w:numPr>
        <w:shd w:val="clear" w:color="auto" w:fill="FFFFFF"/>
        <w:tabs>
          <w:tab w:val="left" w:pos="542"/>
        </w:tabs>
        <w:spacing w:line="276" w:lineRule="auto"/>
        <w:ind w:left="284"/>
        <w:jc w:val="both"/>
        <w:rPr>
          <w:rFonts w:asciiTheme="minorHAnsi" w:hAnsiTheme="minorHAnsi" w:cstheme="minorHAnsi"/>
          <w:shd w:val="clear" w:color="auto" w:fill="FFFFFF"/>
        </w:rPr>
      </w:pPr>
      <w:r>
        <w:rPr>
          <w:rFonts w:asciiTheme="minorHAnsi" w:hAnsiTheme="minorHAnsi" w:cstheme="minorHAnsi"/>
          <w:shd w:val="clear" w:color="auto" w:fill="FFFFFF"/>
        </w:rPr>
        <w:t>Zamawiający jest uprawniony do zgłaszania zastrzeżeń wynikających z kontroli sposobu wykonywania przedmiotu umowy i żądania od Wykonawcy w zakreślonym terminie usunięcia przyczyny tych  zastrzeżeń.</w:t>
      </w:r>
    </w:p>
    <w:p w14:paraId="6D29CF7C" w14:textId="77777777" w:rsidR="001E7BD9" w:rsidRDefault="00D36C04">
      <w:pPr>
        <w:widowControl w:val="0"/>
        <w:shd w:val="clear" w:color="auto" w:fill="FFFFFF"/>
        <w:tabs>
          <w:tab w:val="left" w:pos="226"/>
        </w:tabs>
        <w:spacing w:before="240" w:line="276" w:lineRule="auto"/>
        <w:ind w:left="360"/>
        <w:jc w:val="center"/>
        <w:rPr>
          <w:rFonts w:asciiTheme="minorHAnsi" w:hAnsiTheme="minorHAnsi" w:cstheme="minorHAnsi"/>
          <w:shd w:val="clear" w:color="auto" w:fill="FFFFFF"/>
        </w:rPr>
      </w:pPr>
      <w:r>
        <w:rPr>
          <w:rFonts w:asciiTheme="minorHAnsi" w:hAnsiTheme="minorHAnsi" w:cstheme="minorHAnsi"/>
          <w:b/>
          <w:bCs/>
          <w:shd w:val="clear" w:color="auto" w:fill="FFFFFF"/>
        </w:rPr>
        <w:t>§ 6</w:t>
      </w:r>
    </w:p>
    <w:p w14:paraId="7809C40D" w14:textId="77777777" w:rsidR="001E7BD9" w:rsidRDefault="00D36C04">
      <w:pPr>
        <w:widowControl w:val="0"/>
        <w:shd w:val="clear" w:color="auto" w:fill="FFFFFF"/>
        <w:tabs>
          <w:tab w:val="left" w:pos="226"/>
        </w:tabs>
        <w:spacing w:line="276" w:lineRule="auto"/>
        <w:ind w:left="360"/>
        <w:jc w:val="center"/>
        <w:rPr>
          <w:rFonts w:asciiTheme="minorHAnsi" w:hAnsiTheme="minorHAnsi" w:cstheme="minorHAnsi"/>
          <w:shd w:val="clear" w:color="auto" w:fill="FFFFFF"/>
        </w:rPr>
      </w:pPr>
      <w:r>
        <w:rPr>
          <w:rFonts w:asciiTheme="minorHAnsi" w:hAnsiTheme="minorHAnsi" w:cstheme="minorHAnsi"/>
          <w:b/>
          <w:bCs/>
          <w:shd w:val="clear" w:color="auto" w:fill="FFFFFF"/>
        </w:rPr>
        <w:t>Obowiązki i uprawnienia Wykonawcy</w:t>
      </w:r>
    </w:p>
    <w:p w14:paraId="29B3183E" w14:textId="77777777" w:rsidR="001E7BD9" w:rsidRDefault="00D36C04">
      <w:pPr>
        <w:pStyle w:val="Akapitzlist"/>
        <w:shd w:val="clear" w:color="auto" w:fill="FFFFFF"/>
        <w:tabs>
          <w:tab w:val="left" w:pos="426"/>
        </w:tabs>
        <w:suppressAutoHyphens w:val="0"/>
        <w:spacing w:line="276" w:lineRule="auto"/>
        <w:ind w:left="0"/>
        <w:rPr>
          <w:rFonts w:asciiTheme="minorHAnsi" w:hAnsiTheme="minorHAnsi" w:cstheme="minorHAnsi"/>
        </w:rPr>
      </w:pPr>
      <w:r>
        <w:rPr>
          <w:rFonts w:asciiTheme="minorHAnsi" w:hAnsiTheme="minorHAnsi" w:cstheme="minorHAnsi"/>
          <w:shd w:val="clear" w:color="auto" w:fill="FFFFFF"/>
        </w:rPr>
        <w:t>Wykonawca zobowiązany jest do:</w:t>
      </w:r>
    </w:p>
    <w:p w14:paraId="1527E342" w14:textId="77777777" w:rsidR="001E7BD9" w:rsidRDefault="00D36C04">
      <w:pPr>
        <w:pStyle w:val="Akapitzlist"/>
        <w:numPr>
          <w:ilvl w:val="0"/>
          <w:numId w:val="15"/>
        </w:numPr>
        <w:shd w:val="clear" w:color="auto" w:fill="FFFFFF"/>
        <w:tabs>
          <w:tab w:val="left" w:pos="426"/>
        </w:tabs>
        <w:suppressAutoHyphens w:val="0"/>
        <w:spacing w:line="276" w:lineRule="auto"/>
        <w:ind w:left="426"/>
        <w:rPr>
          <w:rFonts w:asciiTheme="minorHAnsi" w:hAnsiTheme="minorHAnsi" w:cstheme="minorHAnsi"/>
        </w:rPr>
      </w:pPr>
      <w:r>
        <w:rPr>
          <w:rFonts w:asciiTheme="minorHAnsi" w:hAnsiTheme="minorHAnsi" w:cstheme="minorHAnsi"/>
          <w:shd w:val="clear" w:color="auto" w:fill="FFFFFF"/>
        </w:rPr>
        <w:t>wykonywania przedmiotu umowy w sposób określony w umowie,</w:t>
      </w:r>
    </w:p>
    <w:p w14:paraId="36462861" w14:textId="2438E26A" w:rsidR="001E7BD9" w:rsidRDefault="00672764">
      <w:pPr>
        <w:pStyle w:val="Akapitzlist"/>
        <w:numPr>
          <w:ilvl w:val="0"/>
          <w:numId w:val="15"/>
        </w:numPr>
        <w:shd w:val="clear" w:color="auto" w:fill="FFFFFF"/>
        <w:tabs>
          <w:tab w:val="left" w:pos="426"/>
        </w:tabs>
        <w:suppressAutoHyphens w:val="0"/>
        <w:spacing w:line="276" w:lineRule="auto"/>
        <w:ind w:left="426"/>
        <w:rPr>
          <w:rFonts w:asciiTheme="minorHAnsi" w:hAnsiTheme="minorHAnsi" w:cstheme="minorHAnsi"/>
        </w:rPr>
      </w:pPr>
      <w:r>
        <w:rPr>
          <w:rFonts w:asciiTheme="minorHAnsi" w:hAnsiTheme="minorHAnsi" w:cstheme="minorHAnsi"/>
          <w:shd w:val="clear" w:color="auto" w:fill="FFFFFF"/>
        </w:rPr>
        <w:t xml:space="preserve">realizacji </w:t>
      </w:r>
      <w:r w:rsidR="00D36C04">
        <w:rPr>
          <w:rFonts w:asciiTheme="minorHAnsi" w:hAnsiTheme="minorHAnsi" w:cstheme="minorHAnsi"/>
          <w:shd w:val="clear" w:color="auto" w:fill="FFFFFF"/>
        </w:rPr>
        <w:t xml:space="preserve">przedmiotu umowy zgodnie z zasadami wiedzy technicznej, sztuki budowlanej </w:t>
      </w:r>
      <w:r>
        <w:rPr>
          <w:rFonts w:asciiTheme="minorHAnsi" w:hAnsiTheme="minorHAnsi" w:cstheme="minorHAnsi"/>
          <w:shd w:val="clear" w:color="auto" w:fill="FFFFFF"/>
        </w:rPr>
        <w:br/>
      </w:r>
      <w:r w:rsidR="00D36C04">
        <w:rPr>
          <w:rFonts w:asciiTheme="minorHAnsi" w:hAnsiTheme="minorHAnsi" w:cstheme="minorHAnsi"/>
          <w:shd w:val="clear" w:color="auto" w:fill="FFFFFF"/>
        </w:rPr>
        <w:t>i obowiązującymi przepisami,</w:t>
      </w:r>
    </w:p>
    <w:p w14:paraId="3C87DD11" w14:textId="51C79BE6" w:rsidR="001E7BD9" w:rsidRDefault="00D36C04">
      <w:pPr>
        <w:pStyle w:val="Akapitzlist"/>
        <w:numPr>
          <w:ilvl w:val="0"/>
          <w:numId w:val="15"/>
        </w:numPr>
        <w:shd w:val="clear" w:color="auto" w:fill="FFFFFF"/>
        <w:tabs>
          <w:tab w:val="left" w:pos="426"/>
        </w:tabs>
        <w:suppressAutoHyphens w:val="0"/>
        <w:spacing w:line="276" w:lineRule="auto"/>
        <w:ind w:left="426"/>
        <w:rPr>
          <w:rFonts w:asciiTheme="minorHAnsi" w:hAnsiTheme="minorHAnsi" w:cstheme="minorHAnsi"/>
        </w:rPr>
      </w:pPr>
      <w:r>
        <w:rPr>
          <w:rFonts w:asciiTheme="minorHAnsi" w:hAnsiTheme="minorHAnsi" w:cstheme="minorHAnsi"/>
          <w:shd w:val="clear" w:color="auto" w:fill="FFFFFF"/>
        </w:rPr>
        <w:t xml:space="preserve">zgłaszania </w:t>
      </w:r>
      <w:r w:rsidR="00672764">
        <w:rPr>
          <w:rFonts w:asciiTheme="minorHAnsi" w:hAnsiTheme="minorHAnsi" w:cstheme="minorHAnsi"/>
          <w:shd w:val="clear" w:color="auto" w:fill="FFFFFF"/>
        </w:rPr>
        <w:t>dostaw</w:t>
      </w:r>
      <w:r>
        <w:rPr>
          <w:rFonts w:asciiTheme="minorHAnsi" w:hAnsiTheme="minorHAnsi" w:cstheme="minorHAnsi"/>
          <w:shd w:val="clear" w:color="auto" w:fill="FFFFFF"/>
        </w:rPr>
        <w:t xml:space="preserve"> do odbioru zgodnie z warunkami umowy,</w:t>
      </w:r>
    </w:p>
    <w:p w14:paraId="4338A81F" w14:textId="77777777" w:rsidR="001E7BD9" w:rsidRDefault="00D36C04">
      <w:pPr>
        <w:pStyle w:val="Akapitzlist"/>
        <w:numPr>
          <w:ilvl w:val="0"/>
          <w:numId w:val="15"/>
        </w:numPr>
        <w:shd w:val="clear" w:color="auto" w:fill="FFFFFF"/>
        <w:tabs>
          <w:tab w:val="left" w:pos="426"/>
        </w:tabs>
        <w:suppressAutoHyphens w:val="0"/>
        <w:spacing w:line="276" w:lineRule="auto"/>
        <w:ind w:left="426"/>
        <w:rPr>
          <w:rFonts w:asciiTheme="minorHAnsi" w:hAnsiTheme="minorHAnsi" w:cstheme="minorHAnsi"/>
        </w:rPr>
      </w:pPr>
      <w:r>
        <w:rPr>
          <w:rFonts w:asciiTheme="minorHAnsi" w:hAnsiTheme="minorHAnsi" w:cstheme="minorHAnsi"/>
          <w:shd w:val="clear" w:color="auto" w:fill="FFFFFF"/>
        </w:rPr>
        <w:lastRenderedPageBreak/>
        <w:t>dokonywania rozliczeń i fakturowania zgodnie z warunkami umowy,</w:t>
      </w:r>
    </w:p>
    <w:p w14:paraId="6F968A05" w14:textId="77777777" w:rsidR="001E7BD9" w:rsidRDefault="00D36C04">
      <w:pPr>
        <w:pStyle w:val="Akapitzlist"/>
        <w:numPr>
          <w:ilvl w:val="0"/>
          <w:numId w:val="15"/>
        </w:numPr>
        <w:shd w:val="clear" w:color="auto" w:fill="FFFFFF"/>
        <w:tabs>
          <w:tab w:val="left" w:pos="426"/>
        </w:tabs>
        <w:suppressAutoHyphens w:val="0"/>
        <w:spacing w:line="276" w:lineRule="auto"/>
        <w:ind w:left="426"/>
        <w:rPr>
          <w:rFonts w:asciiTheme="minorHAnsi" w:hAnsiTheme="minorHAnsi" w:cstheme="minorHAnsi"/>
        </w:rPr>
      </w:pPr>
      <w:r>
        <w:rPr>
          <w:rFonts w:asciiTheme="minorHAnsi" w:hAnsiTheme="minorHAnsi" w:cstheme="minorHAnsi"/>
          <w:shd w:val="clear" w:color="auto" w:fill="FFFFFF"/>
        </w:rPr>
        <w:t>współdziałania w sprawach wymagających uczestnictwa Zamawiającego.</w:t>
      </w:r>
    </w:p>
    <w:p w14:paraId="7D39DD12" w14:textId="68C8D42D" w:rsidR="001E7BD9" w:rsidRDefault="00D36C04">
      <w:pPr>
        <w:pStyle w:val="Akapitzlist"/>
        <w:numPr>
          <w:ilvl w:val="0"/>
          <w:numId w:val="15"/>
        </w:numPr>
        <w:shd w:val="clear" w:color="auto" w:fill="FFFFFF"/>
        <w:tabs>
          <w:tab w:val="left" w:pos="426"/>
        </w:tabs>
        <w:suppressAutoHyphens w:val="0"/>
        <w:spacing w:line="276" w:lineRule="auto"/>
        <w:ind w:left="426"/>
        <w:jc w:val="both"/>
        <w:rPr>
          <w:rFonts w:asciiTheme="minorHAnsi" w:hAnsiTheme="minorHAnsi" w:cstheme="minorHAnsi"/>
          <w:shd w:val="clear" w:color="auto" w:fill="FFFFFF"/>
        </w:rPr>
      </w:pPr>
      <w:r>
        <w:rPr>
          <w:rFonts w:asciiTheme="minorHAnsi" w:hAnsiTheme="minorHAnsi" w:cstheme="minorHAnsi"/>
          <w:shd w:val="clear" w:color="auto" w:fill="FFFFFF"/>
        </w:rPr>
        <w:t>umożliwienia wykonywania czynności kontrolnych przez przedstawicieli Zamawiającego zgodnie z warunkami umowy oraz przez przedstawicieli organów uprawnionych do kontroli.</w:t>
      </w:r>
    </w:p>
    <w:p w14:paraId="2FE2F41A" w14:textId="77777777" w:rsidR="001E7BD9" w:rsidRDefault="00D36C04">
      <w:pPr>
        <w:widowControl w:val="0"/>
        <w:shd w:val="clear" w:color="auto" w:fill="FFFFFF"/>
        <w:tabs>
          <w:tab w:val="left" w:pos="226"/>
        </w:tabs>
        <w:spacing w:before="240" w:line="276" w:lineRule="auto"/>
        <w:ind w:left="360"/>
        <w:jc w:val="center"/>
        <w:rPr>
          <w:rFonts w:asciiTheme="minorHAnsi" w:hAnsiTheme="minorHAnsi" w:cstheme="minorHAnsi"/>
          <w:shd w:val="clear" w:color="auto" w:fill="FFFFFF"/>
        </w:rPr>
      </w:pPr>
      <w:r>
        <w:rPr>
          <w:rFonts w:asciiTheme="minorHAnsi" w:hAnsiTheme="minorHAnsi" w:cstheme="minorHAnsi"/>
          <w:shd w:val="clear" w:color="auto" w:fill="FFFFFF"/>
        </w:rPr>
        <w:t xml:space="preserve"> </w:t>
      </w:r>
      <w:r>
        <w:rPr>
          <w:rFonts w:asciiTheme="minorHAnsi" w:hAnsiTheme="minorHAnsi" w:cstheme="minorHAnsi"/>
          <w:b/>
          <w:bCs/>
          <w:shd w:val="clear" w:color="auto" w:fill="FFFFFF"/>
        </w:rPr>
        <w:t>§ 7</w:t>
      </w:r>
      <w:r>
        <w:rPr>
          <w:rFonts w:asciiTheme="minorHAnsi" w:hAnsiTheme="minorHAnsi" w:cstheme="minorHAnsi"/>
          <w:shd w:val="clear" w:color="auto" w:fill="FFFFFF"/>
        </w:rPr>
        <w:t xml:space="preserve"> </w:t>
      </w:r>
    </w:p>
    <w:p w14:paraId="30BB46F6" w14:textId="77777777" w:rsidR="001E7BD9" w:rsidRDefault="00D36C04">
      <w:pPr>
        <w:widowControl w:val="0"/>
        <w:shd w:val="clear" w:color="auto" w:fill="FFFFFF"/>
        <w:tabs>
          <w:tab w:val="left" w:pos="226"/>
        </w:tabs>
        <w:suppressAutoHyphens w:val="0"/>
        <w:spacing w:line="276" w:lineRule="auto"/>
        <w:ind w:left="360"/>
        <w:jc w:val="center"/>
        <w:rPr>
          <w:rFonts w:asciiTheme="minorHAnsi" w:hAnsiTheme="minorHAnsi" w:cstheme="minorHAnsi"/>
          <w:shd w:val="clear" w:color="auto" w:fill="FFFFFF"/>
        </w:rPr>
      </w:pPr>
      <w:r>
        <w:rPr>
          <w:rFonts w:asciiTheme="minorHAnsi" w:hAnsiTheme="minorHAnsi" w:cstheme="minorHAnsi"/>
          <w:b/>
          <w:bCs/>
          <w:shd w:val="clear" w:color="auto" w:fill="FFFFFF"/>
        </w:rPr>
        <w:t>Sposób wykonywania przedmiotu umowy</w:t>
      </w:r>
    </w:p>
    <w:p w14:paraId="1B9E2A14" w14:textId="77777777" w:rsidR="001E7BD9" w:rsidRDefault="00D36C04">
      <w:pPr>
        <w:pStyle w:val="Akapitzlist"/>
        <w:numPr>
          <w:ilvl w:val="6"/>
          <w:numId w:val="16"/>
        </w:numPr>
        <w:shd w:val="clear" w:color="auto" w:fill="FFFFFF"/>
        <w:tabs>
          <w:tab w:val="left" w:pos="426"/>
        </w:tabs>
        <w:suppressAutoHyphens w:val="0"/>
        <w:spacing w:line="276" w:lineRule="auto"/>
        <w:ind w:left="284"/>
        <w:jc w:val="both"/>
        <w:rPr>
          <w:rFonts w:asciiTheme="minorHAnsi" w:hAnsiTheme="minorHAnsi" w:cstheme="minorHAnsi"/>
          <w:shd w:val="clear" w:color="auto" w:fill="FFFFFF"/>
        </w:rPr>
      </w:pPr>
      <w:r>
        <w:rPr>
          <w:rFonts w:asciiTheme="minorHAnsi" w:hAnsiTheme="minorHAnsi" w:cstheme="minorHAnsi"/>
          <w:shd w:val="clear" w:color="auto" w:fill="FFFFFF"/>
        </w:rPr>
        <w:t>W ramach umówionego wynagrodzenia Wykonawca zapewni:</w:t>
      </w:r>
    </w:p>
    <w:p w14:paraId="3C5375F9" w14:textId="43586324" w:rsidR="001E7BD9" w:rsidRDefault="00D36C04">
      <w:pPr>
        <w:widowControl w:val="0"/>
        <w:numPr>
          <w:ilvl w:val="1"/>
          <w:numId w:val="17"/>
        </w:numPr>
        <w:spacing w:line="276" w:lineRule="auto"/>
        <w:jc w:val="both"/>
        <w:rPr>
          <w:rFonts w:asciiTheme="minorHAnsi" w:hAnsiTheme="minorHAnsi" w:cstheme="minorHAnsi"/>
        </w:rPr>
      </w:pPr>
      <w:r>
        <w:rPr>
          <w:rFonts w:asciiTheme="minorHAnsi" w:hAnsiTheme="minorHAnsi" w:cstheme="minorHAnsi"/>
          <w:shd w:val="clear" w:color="auto" w:fill="FFFFFF"/>
        </w:rPr>
        <w:t>wywóz odpadów i ich utylizacj</w:t>
      </w:r>
      <w:r w:rsidR="00FF16AC">
        <w:rPr>
          <w:rFonts w:asciiTheme="minorHAnsi" w:hAnsiTheme="minorHAnsi" w:cstheme="minorHAnsi"/>
          <w:shd w:val="clear" w:color="auto" w:fill="FFFFFF"/>
        </w:rPr>
        <w:t>ę</w:t>
      </w:r>
      <w:r>
        <w:rPr>
          <w:rFonts w:asciiTheme="minorHAnsi" w:hAnsiTheme="minorHAnsi" w:cstheme="minorHAnsi"/>
          <w:shd w:val="clear" w:color="auto" w:fill="FFFFFF"/>
        </w:rPr>
        <w:t xml:space="preserve"> zgodnie z obowiązującymi przepisami prawa, w szczególności ustawą z dnia 14 grudnia 2012r. o odpadach </w:t>
      </w:r>
      <w:r w:rsidR="00AD4745" w:rsidRPr="00AD4745">
        <w:rPr>
          <w:rFonts w:asciiTheme="minorHAnsi" w:hAnsiTheme="minorHAnsi" w:cstheme="minorHAnsi"/>
          <w:shd w:val="clear" w:color="auto" w:fill="FFFFFF"/>
        </w:rPr>
        <w:t>(</w:t>
      </w:r>
      <w:proofErr w:type="spellStart"/>
      <w:r w:rsidR="00AD4745" w:rsidRPr="00AD4745">
        <w:rPr>
          <w:rFonts w:asciiTheme="minorHAnsi" w:hAnsiTheme="minorHAnsi" w:cstheme="minorHAnsi"/>
          <w:shd w:val="clear" w:color="auto" w:fill="FFFFFF"/>
        </w:rPr>
        <w:t>t.j</w:t>
      </w:r>
      <w:proofErr w:type="spellEnd"/>
      <w:r w:rsidR="00AD4745" w:rsidRPr="00AD4745">
        <w:rPr>
          <w:rFonts w:asciiTheme="minorHAnsi" w:hAnsiTheme="minorHAnsi" w:cstheme="minorHAnsi"/>
          <w:shd w:val="clear" w:color="auto" w:fill="FFFFFF"/>
        </w:rPr>
        <w:t xml:space="preserve">. Dz. U. z 2023 r. poz. 1587 z </w:t>
      </w:r>
      <w:proofErr w:type="spellStart"/>
      <w:r w:rsidR="00AD4745" w:rsidRPr="00AD4745">
        <w:rPr>
          <w:rFonts w:asciiTheme="minorHAnsi" w:hAnsiTheme="minorHAnsi" w:cstheme="minorHAnsi"/>
          <w:shd w:val="clear" w:color="auto" w:fill="FFFFFF"/>
        </w:rPr>
        <w:t>późn</w:t>
      </w:r>
      <w:proofErr w:type="spellEnd"/>
      <w:r w:rsidR="00AD4745" w:rsidRPr="00AD4745">
        <w:rPr>
          <w:rFonts w:asciiTheme="minorHAnsi" w:hAnsiTheme="minorHAnsi" w:cstheme="minorHAnsi"/>
          <w:shd w:val="clear" w:color="auto" w:fill="FFFFFF"/>
        </w:rPr>
        <w:t>. zm.)</w:t>
      </w:r>
      <w:r w:rsidR="00AD4745">
        <w:rPr>
          <w:rFonts w:asciiTheme="minorHAnsi" w:hAnsiTheme="minorHAnsi" w:cstheme="minorHAnsi"/>
          <w:shd w:val="clear" w:color="auto" w:fill="FFFFFF"/>
        </w:rPr>
        <w:t>,</w:t>
      </w:r>
    </w:p>
    <w:p w14:paraId="367ABD01" w14:textId="5CEC9567" w:rsidR="001E7BD9" w:rsidRDefault="00D36C04">
      <w:pPr>
        <w:widowControl w:val="0"/>
        <w:numPr>
          <w:ilvl w:val="1"/>
          <w:numId w:val="17"/>
        </w:numPr>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 xml:space="preserve">właściwe zabezpieczenie, w szczególności przed wpływami atmosferycznymi, </w:t>
      </w:r>
      <w:r w:rsidR="00183DC4">
        <w:rPr>
          <w:rFonts w:asciiTheme="minorHAnsi" w:hAnsiTheme="minorHAnsi" w:cstheme="minorHAnsi"/>
          <w:shd w:val="clear" w:color="auto" w:fill="FFFFFF"/>
        </w:rPr>
        <w:t xml:space="preserve">dostaw </w:t>
      </w:r>
      <w:r>
        <w:rPr>
          <w:rFonts w:asciiTheme="minorHAnsi" w:hAnsiTheme="minorHAnsi" w:cstheme="minorHAnsi"/>
          <w:shd w:val="clear" w:color="auto" w:fill="FFFFFF"/>
        </w:rPr>
        <w:t xml:space="preserve">wykonanych lub wykonywanych, </w:t>
      </w:r>
    </w:p>
    <w:p w14:paraId="65142A29" w14:textId="65FD3B9E" w:rsidR="001E7BD9" w:rsidRDefault="00D36C04">
      <w:pPr>
        <w:widowControl w:val="0"/>
        <w:numPr>
          <w:ilvl w:val="1"/>
          <w:numId w:val="17"/>
        </w:numPr>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 xml:space="preserve">odtworzenie dróg, chodników, zjazdów, zieleńców zniszczonych w trakcie realizacji </w:t>
      </w:r>
      <w:r w:rsidR="00183DC4">
        <w:rPr>
          <w:rFonts w:asciiTheme="minorHAnsi" w:hAnsiTheme="minorHAnsi" w:cstheme="minorHAnsi"/>
          <w:shd w:val="clear" w:color="auto" w:fill="FFFFFF"/>
        </w:rPr>
        <w:t>dostaw</w:t>
      </w:r>
      <w:r>
        <w:rPr>
          <w:rFonts w:asciiTheme="minorHAnsi" w:hAnsiTheme="minorHAnsi" w:cstheme="minorHAnsi"/>
          <w:shd w:val="clear" w:color="auto" w:fill="FFFFFF"/>
        </w:rPr>
        <w:t>.</w:t>
      </w:r>
    </w:p>
    <w:p w14:paraId="51A26586" w14:textId="5445F69B" w:rsidR="001E7BD9" w:rsidRDefault="00D36C04">
      <w:pPr>
        <w:widowControl w:val="0"/>
        <w:numPr>
          <w:ilvl w:val="1"/>
          <w:numId w:val="17"/>
        </w:numPr>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 xml:space="preserve"> doprowadzenia terenu do stanu pierwotnego (z uwzględnieniem stanu wynikającego z wykonanych </w:t>
      </w:r>
      <w:r w:rsidR="00183DC4">
        <w:rPr>
          <w:rFonts w:asciiTheme="minorHAnsi" w:hAnsiTheme="minorHAnsi" w:cstheme="minorHAnsi"/>
          <w:shd w:val="clear" w:color="auto" w:fill="FFFFFF"/>
        </w:rPr>
        <w:t>dostaw</w:t>
      </w:r>
      <w:r>
        <w:rPr>
          <w:rFonts w:asciiTheme="minorHAnsi" w:hAnsiTheme="minorHAnsi" w:cstheme="minorHAnsi"/>
          <w:shd w:val="clear" w:color="auto" w:fill="FFFFFF"/>
        </w:rPr>
        <w:t xml:space="preserve">) po zakończeniu realizacji </w:t>
      </w:r>
      <w:r w:rsidR="00183DC4">
        <w:rPr>
          <w:rFonts w:asciiTheme="minorHAnsi" w:hAnsiTheme="minorHAnsi" w:cstheme="minorHAnsi"/>
          <w:shd w:val="clear" w:color="auto" w:fill="FFFFFF"/>
        </w:rPr>
        <w:t>dostaw</w:t>
      </w:r>
      <w:r>
        <w:rPr>
          <w:rFonts w:asciiTheme="minorHAnsi" w:hAnsiTheme="minorHAnsi" w:cstheme="minorHAnsi"/>
          <w:shd w:val="clear" w:color="auto" w:fill="FFFFFF"/>
        </w:rPr>
        <w:t>.</w:t>
      </w:r>
    </w:p>
    <w:p w14:paraId="5E1D9E78" w14:textId="13765C43" w:rsidR="001E7BD9" w:rsidRDefault="00D36C04">
      <w:pPr>
        <w:widowControl w:val="0"/>
        <w:numPr>
          <w:ilvl w:val="1"/>
          <w:numId w:val="17"/>
        </w:numPr>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 xml:space="preserve"> dokumentację  </w:t>
      </w:r>
      <w:r w:rsidR="00183DC4">
        <w:rPr>
          <w:rFonts w:asciiTheme="minorHAnsi" w:hAnsiTheme="minorHAnsi" w:cstheme="minorHAnsi"/>
          <w:shd w:val="clear" w:color="auto" w:fill="FFFFFF"/>
        </w:rPr>
        <w:t>techniczną</w:t>
      </w:r>
      <w:r>
        <w:rPr>
          <w:rFonts w:asciiTheme="minorHAnsi" w:hAnsiTheme="minorHAnsi" w:cstheme="minorHAnsi"/>
          <w:shd w:val="clear" w:color="auto" w:fill="FFFFFF"/>
        </w:rPr>
        <w:t xml:space="preserve">. </w:t>
      </w:r>
    </w:p>
    <w:p w14:paraId="315544CD" w14:textId="77777777" w:rsidR="001E7BD9" w:rsidRDefault="00D36C04">
      <w:pPr>
        <w:pStyle w:val="Akapitzlist"/>
        <w:numPr>
          <w:ilvl w:val="0"/>
          <w:numId w:val="17"/>
        </w:numPr>
        <w:shd w:val="clear" w:color="auto" w:fill="FFFFFF"/>
        <w:tabs>
          <w:tab w:val="left" w:pos="426"/>
        </w:tabs>
        <w:suppressAutoHyphens w:val="0"/>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Wykonawca zobowiązany jest do posługiwania się personelem posiadającym wymagane kwalifikacje odpowiednio przeszkolonym i  ubezpieczonym.</w:t>
      </w:r>
    </w:p>
    <w:p w14:paraId="59D3DE5C" w14:textId="46AD93A2" w:rsidR="001E7BD9" w:rsidRDefault="00183DC4">
      <w:pPr>
        <w:pStyle w:val="Akapitzlist"/>
        <w:numPr>
          <w:ilvl w:val="0"/>
          <w:numId w:val="17"/>
        </w:numPr>
        <w:shd w:val="clear" w:color="auto" w:fill="FFFFFF"/>
        <w:tabs>
          <w:tab w:val="left" w:pos="426"/>
        </w:tabs>
        <w:suppressAutoHyphens w:val="0"/>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Dostawy</w:t>
      </w:r>
      <w:r w:rsidR="00D36C04">
        <w:rPr>
          <w:rFonts w:asciiTheme="minorHAnsi" w:hAnsiTheme="minorHAnsi" w:cstheme="minorHAnsi"/>
          <w:shd w:val="clear" w:color="auto" w:fill="FFFFFF"/>
        </w:rPr>
        <w:t xml:space="preserve"> będą wykonywane zgodnie z przepisami BHP i ppoż.</w:t>
      </w:r>
    </w:p>
    <w:p w14:paraId="7BBCA671" w14:textId="538EF722" w:rsidR="001E7BD9" w:rsidRDefault="00D36C04">
      <w:pPr>
        <w:pStyle w:val="Akapitzlist"/>
        <w:widowControl w:val="0"/>
        <w:numPr>
          <w:ilvl w:val="0"/>
          <w:numId w:val="17"/>
        </w:numPr>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 xml:space="preserve">Wykonawca zapewni taką organizację czasu pracy, frontu robót, aby zminimalizować uciążliwość </w:t>
      </w:r>
      <w:r w:rsidR="00183DC4">
        <w:rPr>
          <w:rFonts w:asciiTheme="minorHAnsi" w:hAnsiTheme="minorHAnsi" w:cstheme="minorHAnsi"/>
          <w:shd w:val="clear" w:color="auto" w:fill="FFFFFF"/>
        </w:rPr>
        <w:t>dostaw</w:t>
      </w:r>
      <w:r>
        <w:rPr>
          <w:rFonts w:asciiTheme="minorHAnsi" w:hAnsiTheme="minorHAnsi" w:cstheme="minorHAnsi"/>
          <w:shd w:val="clear" w:color="auto" w:fill="FFFFFF"/>
        </w:rPr>
        <w:t xml:space="preserve">  dla osób trzecich  oraz  zapewnić bezpieczny dojazd do  sąsiednich posesji.</w:t>
      </w:r>
    </w:p>
    <w:p w14:paraId="0F4A2A13" w14:textId="1BDB1AF9" w:rsidR="001E7BD9" w:rsidRDefault="00D36C04">
      <w:pPr>
        <w:pStyle w:val="Akapitzlist"/>
        <w:numPr>
          <w:ilvl w:val="0"/>
          <w:numId w:val="17"/>
        </w:numPr>
        <w:shd w:val="clear" w:color="auto" w:fill="FFFFFF"/>
        <w:tabs>
          <w:tab w:val="left" w:pos="426"/>
        </w:tabs>
        <w:suppressAutoHyphens w:val="0"/>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Wykonawca pozyska od przedstawiciela Zamawiającego zatwierdzenie użycia materiałów, urządzeń i wyposażenia, po okazaniu wszelkich niezbędnych dokumentów w postaci atestów, aprobat, deklaracji właściwości użytkowych, deklaracji zgodności. Zatwierdzenie następuje w formie akceptacji wniosku materiałowego przez przedstawiciela Zamawiającego.</w:t>
      </w:r>
    </w:p>
    <w:p w14:paraId="2B3CD978" w14:textId="03F58440" w:rsidR="001E7BD9" w:rsidRDefault="00D36C04">
      <w:pPr>
        <w:pStyle w:val="Akapitzlist"/>
        <w:numPr>
          <w:ilvl w:val="0"/>
          <w:numId w:val="17"/>
        </w:numPr>
        <w:shd w:val="clear" w:color="auto" w:fill="FFFFFF"/>
        <w:tabs>
          <w:tab w:val="left" w:pos="426"/>
        </w:tabs>
        <w:suppressAutoHyphens w:val="0"/>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 xml:space="preserve">Wykonawca zapewni właściwe składowanie  – w sposób niedopuszczający do utraty właściwości jakościowych tych </w:t>
      </w:r>
      <w:r w:rsidR="007D2335">
        <w:rPr>
          <w:rFonts w:asciiTheme="minorHAnsi" w:hAnsiTheme="minorHAnsi" w:cstheme="minorHAnsi"/>
          <w:shd w:val="clear" w:color="auto" w:fill="FFFFFF"/>
        </w:rPr>
        <w:t>dostaw</w:t>
      </w:r>
      <w:r>
        <w:rPr>
          <w:rFonts w:asciiTheme="minorHAnsi" w:hAnsiTheme="minorHAnsi" w:cstheme="minorHAnsi"/>
          <w:shd w:val="clear" w:color="auto" w:fill="FFFFFF"/>
        </w:rPr>
        <w:t>. Nie dopuszcza się zrzucania palet z ładunkiem ze skrzyni pojazdu.</w:t>
      </w:r>
    </w:p>
    <w:p w14:paraId="3DAA6981" w14:textId="6B971320" w:rsidR="001E7BD9" w:rsidRDefault="00D36C04">
      <w:pPr>
        <w:pStyle w:val="Akapitzlist"/>
        <w:numPr>
          <w:ilvl w:val="0"/>
          <w:numId w:val="17"/>
        </w:numPr>
        <w:shd w:val="clear" w:color="auto" w:fill="FFFFFF"/>
        <w:tabs>
          <w:tab w:val="left" w:pos="426"/>
        </w:tabs>
        <w:suppressAutoHyphens w:val="0"/>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Wykonawca</w:t>
      </w:r>
      <w:r w:rsidR="007D2335">
        <w:rPr>
          <w:rFonts w:asciiTheme="minorHAnsi" w:hAnsiTheme="minorHAnsi" w:cstheme="minorHAnsi"/>
          <w:shd w:val="clear" w:color="auto" w:fill="FFFFFF"/>
        </w:rPr>
        <w:t xml:space="preserve"> miejsce dostaw</w:t>
      </w:r>
      <w:r>
        <w:rPr>
          <w:rFonts w:asciiTheme="minorHAnsi" w:hAnsiTheme="minorHAnsi" w:cstheme="minorHAnsi"/>
          <w:shd w:val="clear" w:color="auto" w:fill="FFFFFF"/>
        </w:rPr>
        <w:t xml:space="preserve">, w czasie realizacji </w:t>
      </w:r>
      <w:r w:rsidR="007D2335">
        <w:rPr>
          <w:rFonts w:asciiTheme="minorHAnsi" w:hAnsiTheme="minorHAnsi" w:cstheme="minorHAnsi"/>
          <w:shd w:val="clear" w:color="auto" w:fill="FFFFFF"/>
        </w:rPr>
        <w:t>dostaw,</w:t>
      </w:r>
      <w:r>
        <w:rPr>
          <w:rFonts w:asciiTheme="minorHAnsi" w:hAnsiTheme="minorHAnsi" w:cstheme="minorHAnsi"/>
          <w:shd w:val="clear" w:color="auto" w:fill="FFFFFF"/>
        </w:rPr>
        <w:t xml:space="preserve"> będzie utrzymywał w czystości, </w:t>
      </w:r>
      <w:r w:rsidR="007D2335">
        <w:rPr>
          <w:rFonts w:asciiTheme="minorHAnsi" w:hAnsiTheme="minorHAnsi" w:cstheme="minorHAnsi"/>
          <w:shd w:val="clear" w:color="auto" w:fill="FFFFFF"/>
        </w:rPr>
        <w:br/>
      </w:r>
      <w:r>
        <w:rPr>
          <w:rFonts w:asciiTheme="minorHAnsi" w:hAnsiTheme="minorHAnsi" w:cstheme="minorHAnsi"/>
          <w:shd w:val="clear" w:color="auto" w:fill="FFFFFF"/>
        </w:rPr>
        <w:t>w stanie wolnym od przeszkód komunikacyjnych. Wykonawca usunie wszelkie zbędne materiały, odpady i śmieci.</w:t>
      </w:r>
    </w:p>
    <w:p w14:paraId="4D9E5580" w14:textId="210529DB" w:rsidR="001E7BD9" w:rsidRDefault="00D36C04">
      <w:pPr>
        <w:pStyle w:val="Akapitzlist"/>
        <w:numPr>
          <w:ilvl w:val="0"/>
          <w:numId w:val="17"/>
        </w:numPr>
        <w:shd w:val="clear" w:color="auto" w:fill="FFFFFF"/>
        <w:tabs>
          <w:tab w:val="left" w:pos="426"/>
        </w:tabs>
        <w:suppressAutoHyphens w:val="0"/>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Obowiązkiem Wykonawcy jest opracowanie i przekazanie Zamawiającemu dokumentacji wraz ze wszystkimi wymaganymi atestami, certyfikatami, aprobatami technicznymi, wynikami prób i badań</w:t>
      </w:r>
      <w:r w:rsidR="00D64CBE">
        <w:rPr>
          <w:rFonts w:asciiTheme="minorHAnsi" w:hAnsiTheme="minorHAnsi" w:cstheme="minorHAnsi"/>
          <w:shd w:val="clear" w:color="auto" w:fill="FFFFFF"/>
        </w:rPr>
        <w:t>.</w:t>
      </w:r>
    </w:p>
    <w:p w14:paraId="78D61693" w14:textId="2E0BD62A" w:rsidR="001E7BD9" w:rsidRDefault="00D36C04">
      <w:pPr>
        <w:pStyle w:val="Akapitzlist"/>
        <w:numPr>
          <w:ilvl w:val="0"/>
          <w:numId w:val="17"/>
        </w:numPr>
        <w:shd w:val="clear" w:color="auto" w:fill="FFFFFF"/>
        <w:tabs>
          <w:tab w:val="left" w:pos="426"/>
        </w:tabs>
        <w:suppressAutoHyphens w:val="0"/>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 xml:space="preserve">Wykonawca ponosi odpowiedzialność z tytułu szkód powstałych na terenie </w:t>
      </w:r>
      <w:r w:rsidR="00D64CBE">
        <w:rPr>
          <w:rFonts w:asciiTheme="minorHAnsi" w:hAnsiTheme="minorHAnsi" w:cstheme="minorHAnsi"/>
          <w:shd w:val="clear" w:color="auto" w:fill="FFFFFF"/>
        </w:rPr>
        <w:t>Zamawiającego</w:t>
      </w:r>
      <w:r>
        <w:rPr>
          <w:rFonts w:asciiTheme="minorHAnsi" w:hAnsiTheme="minorHAnsi" w:cstheme="minorHAnsi"/>
          <w:shd w:val="clear" w:color="auto" w:fill="FFFFFF"/>
        </w:rPr>
        <w:t xml:space="preserve"> w związku z wykonywaniem </w:t>
      </w:r>
      <w:r w:rsidR="00D64CBE">
        <w:rPr>
          <w:rFonts w:asciiTheme="minorHAnsi" w:hAnsiTheme="minorHAnsi" w:cstheme="minorHAnsi"/>
          <w:shd w:val="clear" w:color="auto" w:fill="FFFFFF"/>
        </w:rPr>
        <w:t>dostaw</w:t>
      </w:r>
      <w:r>
        <w:rPr>
          <w:rFonts w:asciiTheme="minorHAnsi" w:hAnsiTheme="minorHAnsi" w:cstheme="minorHAnsi"/>
          <w:shd w:val="clear" w:color="auto" w:fill="FFFFFF"/>
        </w:rPr>
        <w:t xml:space="preserve"> wobec Zamawiającego i osób trzecich.</w:t>
      </w:r>
    </w:p>
    <w:p w14:paraId="482D02FB" w14:textId="33A0BF39" w:rsidR="001E7BD9" w:rsidRDefault="00D36C04">
      <w:pPr>
        <w:pStyle w:val="Akapitzlist"/>
        <w:numPr>
          <w:ilvl w:val="0"/>
          <w:numId w:val="17"/>
        </w:numPr>
        <w:shd w:val="clear" w:color="auto" w:fill="FFFFFF"/>
        <w:tabs>
          <w:tab w:val="left" w:pos="426"/>
        </w:tabs>
        <w:suppressAutoHyphens w:val="0"/>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 xml:space="preserve">Wykonawca dokona niezwłocznej naprawy wszelkich ewentualnych szkód powstałych na terenie </w:t>
      </w:r>
      <w:r w:rsidR="00D64CBE">
        <w:rPr>
          <w:rFonts w:asciiTheme="minorHAnsi" w:hAnsiTheme="minorHAnsi" w:cstheme="minorHAnsi"/>
          <w:shd w:val="clear" w:color="auto" w:fill="FFFFFF"/>
        </w:rPr>
        <w:t>Zamawiającego</w:t>
      </w:r>
      <w:r>
        <w:rPr>
          <w:rFonts w:asciiTheme="minorHAnsi" w:hAnsiTheme="minorHAnsi" w:cstheme="minorHAnsi"/>
          <w:shd w:val="clear" w:color="auto" w:fill="FFFFFF"/>
        </w:rPr>
        <w:t xml:space="preserve"> oraz w związku z realizacją przedmiotu umowy.</w:t>
      </w:r>
    </w:p>
    <w:p w14:paraId="704FFF72" w14:textId="08F8606D" w:rsidR="00B26DBD" w:rsidRPr="00756571" w:rsidRDefault="00D36C04" w:rsidP="00756571">
      <w:pPr>
        <w:pStyle w:val="Akapitzlist"/>
        <w:numPr>
          <w:ilvl w:val="0"/>
          <w:numId w:val="17"/>
        </w:numPr>
        <w:shd w:val="clear" w:color="auto" w:fill="FFFFFF"/>
        <w:tabs>
          <w:tab w:val="left" w:pos="426"/>
        </w:tabs>
        <w:suppressAutoHyphens w:val="0"/>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lastRenderedPageBreak/>
        <w:t>W przypadku niewykonania obowiązku naprawy szkód o których mowa w ust. 1</w:t>
      </w:r>
      <w:r w:rsidR="00D64CBE">
        <w:rPr>
          <w:rFonts w:asciiTheme="minorHAnsi" w:hAnsiTheme="minorHAnsi" w:cstheme="minorHAnsi"/>
          <w:shd w:val="clear" w:color="auto" w:fill="FFFFFF"/>
        </w:rPr>
        <w:t>0</w:t>
      </w:r>
      <w:r>
        <w:rPr>
          <w:rFonts w:asciiTheme="minorHAnsi" w:hAnsiTheme="minorHAnsi" w:cstheme="minorHAnsi"/>
          <w:shd w:val="clear" w:color="auto" w:fill="FFFFFF"/>
        </w:rPr>
        <w:t xml:space="preserve"> przez Wykonawcę, Zamawiający jest uprawniony do wykonania zastępczego napraw i obciążenia Wykonawcy kosztami z tego tytułu. W przypadku nie dokonania zwrotu kosztów przez Wykonawcę w zakreślonym terminie Zamawiający może dokonać potrącenia przysługującej mu wierzytelności z  wynagrodzenia należnego Wykonawcy.</w:t>
      </w:r>
    </w:p>
    <w:p w14:paraId="07EC6113" w14:textId="507E90EC" w:rsidR="001E7BD9" w:rsidRDefault="00D36C04">
      <w:pPr>
        <w:shd w:val="clear" w:color="auto" w:fill="FFFFFF"/>
        <w:spacing w:before="240" w:line="276" w:lineRule="auto"/>
        <w:ind w:left="5"/>
        <w:jc w:val="center"/>
        <w:rPr>
          <w:rFonts w:asciiTheme="minorHAnsi" w:hAnsiTheme="minorHAnsi" w:cstheme="minorHAnsi"/>
          <w:shd w:val="clear" w:color="auto" w:fill="FFFFFF"/>
        </w:rPr>
      </w:pPr>
      <w:r>
        <w:rPr>
          <w:rFonts w:asciiTheme="minorHAnsi" w:hAnsiTheme="minorHAnsi" w:cstheme="minorHAnsi"/>
          <w:b/>
          <w:bCs/>
          <w:spacing w:val="-4"/>
          <w:shd w:val="clear" w:color="auto" w:fill="FFFFFF"/>
        </w:rPr>
        <w:t xml:space="preserve">§ </w:t>
      </w:r>
      <w:r w:rsidR="00756571">
        <w:rPr>
          <w:rFonts w:asciiTheme="minorHAnsi" w:hAnsiTheme="minorHAnsi" w:cstheme="minorHAnsi"/>
          <w:b/>
          <w:bCs/>
          <w:spacing w:val="-4"/>
          <w:shd w:val="clear" w:color="auto" w:fill="FFFFFF"/>
        </w:rPr>
        <w:t>8</w:t>
      </w:r>
    </w:p>
    <w:p w14:paraId="1254DC7D" w14:textId="77777777" w:rsidR="001E7BD9" w:rsidRPr="00AC002A" w:rsidRDefault="00D36C04">
      <w:pPr>
        <w:shd w:val="clear" w:color="auto" w:fill="FFFFFF"/>
        <w:spacing w:line="276" w:lineRule="auto"/>
        <w:jc w:val="center"/>
        <w:rPr>
          <w:rFonts w:asciiTheme="minorHAnsi" w:hAnsiTheme="minorHAnsi" w:cstheme="minorHAnsi"/>
          <w:shd w:val="clear" w:color="auto" w:fill="FFFFFF"/>
        </w:rPr>
      </w:pPr>
      <w:r w:rsidRPr="00AC002A">
        <w:rPr>
          <w:rFonts w:asciiTheme="minorHAnsi" w:hAnsiTheme="minorHAnsi" w:cstheme="minorHAnsi"/>
          <w:b/>
          <w:bCs/>
          <w:spacing w:val="-1"/>
          <w:shd w:val="clear" w:color="auto" w:fill="FFFFFF"/>
        </w:rPr>
        <w:t>Podwykonawcy</w:t>
      </w:r>
    </w:p>
    <w:p w14:paraId="5C9B5EEE" w14:textId="7355B4FD" w:rsidR="001E7BD9" w:rsidRPr="00F569BF" w:rsidRDefault="00D36C04" w:rsidP="00F569BF">
      <w:pPr>
        <w:widowControl w:val="0"/>
        <w:numPr>
          <w:ilvl w:val="0"/>
          <w:numId w:val="12"/>
        </w:numPr>
        <w:shd w:val="clear" w:color="auto" w:fill="FFFFFF"/>
        <w:tabs>
          <w:tab w:val="left" w:pos="350"/>
        </w:tabs>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 xml:space="preserve">W zakresie wskazanym w ofercie Wykonawca jest uprawniony do powierzenia podwykonawcom wykonania części </w:t>
      </w:r>
      <w:r w:rsidR="00756571">
        <w:rPr>
          <w:rFonts w:asciiTheme="minorHAnsi" w:hAnsiTheme="minorHAnsi" w:cstheme="minorHAnsi"/>
          <w:shd w:val="clear" w:color="auto" w:fill="FFFFFF"/>
        </w:rPr>
        <w:t>dostaw</w:t>
      </w:r>
      <w:r>
        <w:rPr>
          <w:rFonts w:asciiTheme="minorHAnsi" w:hAnsiTheme="minorHAnsi" w:cstheme="minorHAnsi"/>
          <w:shd w:val="clear" w:color="auto" w:fill="FFFFFF"/>
        </w:rPr>
        <w:t xml:space="preserve">  stanowiących   przedmiot umowy. Zgodnie </w:t>
      </w:r>
      <w:r w:rsidR="00756571">
        <w:rPr>
          <w:rFonts w:asciiTheme="minorHAnsi" w:hAnsiTheme="minorHAnsi" w:cstheme="minorHAnsi"/>
          <w:shd w:val="clear" w:color="auto" w:fill="FFFFFF"/>
        </w:rPr>
        <w:br/>
      </w:r>
      <w:r>
        <w:rPr>
          <w:rFonts w:asciiTheme="minorHAnsi" w:hAnsiTheme="minorHAnsi" w:cstheme="minorHAnsi"/>
          <w:shd w:val="clear" w:color="auto" w:fill="FFFFFF"/>
        </w:rPr>
        <w:t>z treścią oferty Wykonawca powierzy podwykonawcom następujący zakres</w:t>
      </w:r>
      <w:r w:rsidR="00CF4989">
        <w:rPr>
          <w:rFonts w:asciiTheme="minorHAnsi" w:hAnsiTheme="minorHAnsi" w:cstheme="minorHAnsi"/>
          <w:shd w:val="clear" w:color="auto" w:fill="FFFFFF"/>
        </w:rPr>
        <w:t xml:space="preserve"> </w:t>
      </w:r>
      <w:r w:rsidR="00756571">
        <w:rPr>
          <w:rFonts w:asciiTheme="minorHAnsi" w:hAnsiTheme="minorHAnsi" w:cstheme="minorHAnsi"/>
          <w:shd w:val="clear" w:color="auto" w:fill="FFFFFF"/>
        </w:rPr>
        <w:t>dostaw</w:t>
      </w:r>
      <w:r>
        <w:rPr>
          <w:rFonts w:asciiTheme="minorHAnsi" w:hAnsiTheme="minorHAnsi" w:cstheme="minorHAnsi"/>
          <w:shd w:val="clear" w:color="auto" w:fill="FFFFFF"/>
        </w:rPr>
        <w:t xml:space="preserve">: </w:t>
      </w:r>
      <w:r w:rsidR="009E32AB">
        <w:rPr>
          <w:rFonts w:asciiTheme="minorHAnsi" w:hAnsiTheme="minorHAnsi" w:cstheme="minorHAnsi"/>
          <w:shd w:val="clear" w:color="auto" w:fill="FFFFFF"/>
        </w:rPr>
        <w:t>……</w:t>
      </w:r>
    </w:p>
    <w:p w14:paraId="4F95C127" w14:textId="77777777" w:rsidR="001E7BD9" w:rsidRDefault="00D36C04">
      <w:pPr>
        <w:widowControl w:val="0"/>
        <w:numPr>
          <w:ilvl w:val="0"/>
          <w:numId w:val="12"/>
        </w:numPr>
        <w:shd w:val="clear" w:color="auto" w:fill="FFFFFF"/>
        <w:tabs>
          <w:tab w:val="left" w:pos="350"/>
        </w:tabs>
        <w:spacing w:line="276" w:lineRule="auto"/>
        <w:ind w:left="357" w:hanging="357"/>
        <w:jc w:val="both"/>
        <w:rPr>
          <w:rFonts w:asciiTheme="minorHAnsi" w:hAnsiTheme="minorHAnsi" w:cstheme="minorHAnsi"/>
          <w:shd w:val="clear" w:color="auto" w:fill="FFFFFF"/>
        </w:rPr>
      </w:pPr>
      <w:r>
        <w:rPr>
          <w:rFonts w:asciiTheme="minorHAnsi" w:hAnsiTheme="minorHAnsi" w:cstheme="minorHAnsi"/>
          <w:shd w:val="clear" w:color="auto" w:fill="FFFFFF"/>
        </w:rPr>
        <w:t xml:space="preserve">Zgodnie z treścią oferty  Wykonawcy podwykonawcami będą: </w:t>
      </w:r>
    </w:p>
    <w:p w14:paraId="3F1FD633" w14:textId="31207671" w:rsidR="001E7BD9" w:rsidRDefault="009E32AB">
      <w:pPr>
        <w:widowControl w:val="0"/>
        <w:shd w:val="clear" w:color="auto" w:fill="FFFFFF"/>
        <w:tabs>
          <w:tab w:val="left" w:pos="350"/>
        </w:tabs>
        <w:spacing w:line="276" w:lineRule="auto"/>
        <w:ind w:left="360"/>
        <w:jc w:val="both"/>
        <w:rPr>
          <w:rFonts w:asciiTheme="minorHAnsi" w:hAnsiTheme="minorHAnsi" w:cstheme="minorHAnsi"/>
          <w:shd w:val="clear" w:color="auto" w:fill="FFFFFF"/>
        </w:rPr>
      </w:pPr>
      <w:r>
        <w:rPr>
          <w:rFonts w:asciiTheme="minorHAnsi" w:hAnsiTheme="minorHAnsi" w:cstheme="minorHAnsi"/>
          <w:shd w:val="clear" w:color="auto" w:fill="FFFFFF"/>
        </w:rPr>
        <w:t>…….</w:t>
      </w:r>
    </w:p>
    <w:p w14:paraId="436944FC" w14:textId="3A75CAC4" w:rsidR="001E7BD9" w:rsidRDefault="00D36C04">
      <w:pPr>
        <w:widowControl w:val="0"/>
        <w:numPr>
          <w:ilvl w:val="0"/>
          <w:numId w:val="12"/>
        </w:numPr>
        <w:shd w:val="clear" w:color="auto" w:fill="FFFFFF"/>
        <w:tabs>
          <w:tab w:val="left" w:pos="350"/>
        </w:tabs>
        <w:spacing w:line="276" w:lineRule="auto"/>
        <w:ind w:left="357" w:hanging="357"/>
        <w:jc w:val="both"/>
        <w:rPr>
          <w:rFonts w:asciiTheme="minorHAnsi" w:hAnsiTheme="minorHAnsi" w:cstheme="minorHAnsi"/>
          <w:shd w:val="clear" w:color="auto" w:fill="FFFFFF"/>
        </w:rPr>
      </w:pPr>
      <w:r>
        <w:rPr>
          <w:rFonts w:asciiTheme="minorHAnsi" w:hAnsiTheme="minorHAnsi" w:cstheme="minorHAnsi"/>
          <w:shd w:val="clear" w:color="auto" w:fill="FFFFFF"/>
        </w:rPr>
        <w:t>Jeżeli, Wykonawca zamierza powierzyć wykonanie części przedmiotu umowy innym niż wskazani w ust.</w:t>
      </w:r>
      <w:r w:rsidR="009E32AB">
        <w:rPr>
          <w:rFonts w:asciiTheme="minorHAnsi" w:hAnsiTheme="minorHAnsi" w:cstheme="minorHAnsi"/>
          <w:shd w:val="clear" w:color="auto" w:fill="FFFFFF"/>
        </w:rPr>
        <w:t xml:space="preserve"> </w:t>
      </w:r>
      <w:r>
        <w:rPr>
          <w:rFonts w:asciiTheme="minorHAnsi" w:hAnsiTheme="minorHAnsi" w:cstheme="minorHAnsi"/>
          <w:shd w:val="clear" w:color="auto" w:fill="FFFFFF"/>
        </w:rPr>
        <w:t>2 podwykonawcom jest zobowiązany o tym, poinformować Zamawiającego przed</w:t>
      </w:r>
      <w:r w:rsidR="00756571">
        <w:rPr>
          <w:rFonts w:asciiTheme="minorHAnsi" w:hAnsiTheme="minorHAnsi" w:cstheme="minorHAnsi"/>
          <w:shd w:val="clear" w:color="auto" w:fill="FFFFFF"/>
        </w:rPr>
        <w:t xml:space="preserve"> </w:t>
      </w:r>
      <w:r>
        <w:rPr>
          <w:rFonts w:asciiTheme="minorHAnsi" w:hAnsiTheme="minorHAnsi" w:cstheme="minorHAnsi"/>
          <w:shd w:val="clear" w:color="auto" w:fill="FFFFFF"/>
        </w:rPr>
        <w:t>dopuszczeniem ich do  czynności,  podając nazwę, dane kontaktowe, dane przedstawicieli podwykonawcy.</w:t>
      </w:r>
    </w:p>
    <w:p w14:paraId="257A5138" w14:textId="682E6082" w:rsidR="001E7BD9" w:rsidRDefault="00D36C04">
      <w:pPr>
        <w:widowControl w:val="0"/>
        <w:spacing w:before="240" w:line="276" w:lineRule="auto"/>
        <w:ind w:left="720"/>
        <w:jc w:val="center"/>
        <w:rPr>
          <w:rFonts w:asciiTheme="minorHAnsi" w:hAnsiTheme="minorHAnsi" w:cstheme="minorHAnsi"/>
          <w:shd w:val="clear" w:color="auto" w:fill="FFFFFF"/>
        </w:rPr>
      </w:pPr>
      <w:r>
        <w:rPr>
          <w:rFonts w:asciiTheme="minorHAnsi" w:hAnsiTheme="minorHAnsi" w:cstheme="minorHAnsi"/>
          <w:b/>
          <w:bCs/>
          <w:shd w:val="clear" w:color="auto" w:fill="FFFFFF"/>
        </w:rPr>
        <w:t>§ 10</w:t>
      </w:r>
    </w:p>
    <w:p w14:paraId="608A990C" w14:textId="67BDFF04" w:rsidR="001E7BD9" w:rsidRDefault="00D36C04">
      <w:pPr>
        <w:shd w:val="clear" w:color="auto" w:fill="FFFFFF"/>
        <w:spacing w:line="276" w:lineRule="auto"/>
        <w:jc w:val="center"/>
        <w:rPr>
          <w:rFonts w:asciiTheme="minorHAnsi" w:hAnsiTheme="minorHAnsi" w:cstheme="minorHAnsi"/>
        </w:rPr>
      </w:pPr>
      <w:r>
        <w:rPr>
          <w:rFonts w:asciiTheme="minorHAnsi" w:hAnsiTheme="minorHAnsi" w:cstheme="minorHAnsi"/>
          <w:b/>
          <w:bCs/>
          <w:shd w:val="clear" w:color="auto" w:fill="FFFFFF"/>
        </w:rPr>
        <w:t xml:space="preserve">Odbiory </w:t>
      </w:r>
      <w:r w:rsidR="00FF16AC">
        <w:rPr>
          <w:rFonts w:asciiTheme="minorHAnsi" w:hAnsiTheme="minorHAnsi" w:cstheme="minorHAnsi"/>
          <w:b/>
          <w:bCs/>
          <w:shd w:val="clear" w:color="auto" w:fill="FFFFFF"/>
        </w:rPr>
        <w:t>dostaw</w:t>
      </w:r>
    </w:p>
    <w:p w14:paraId="401E5B0B" w14:textId="02C1DAA0" w:rsidR="001E7BD9" w:rsidRDefault="00D36C04">
      <w:pPr>
        <w:widowControl w:val="0"/>
        <w:numPr>
          <w:ilvl w:val="0"/>
          <w:numId w:val="8"/>
        </w:numPr>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 xml:space="preserve">Strony zgodnie postanawiają, że będą stosowane następujące rodzaje odbiorów </w:t>
      </w:r>
      <w:r w:rsidR="00FF16AC">
        <w:rPr>
          <w:rFonts w:asciiTheme="minorHAnsi" w:hAnsiTheme="minorHAnsi" w:cstheme="minorHAnsi"/>
          <w:shd w:val="clear" w:color="auto" w:fill="FFFFFF"/>
        </w:rPr>
        <w:t>dostaw</w:t>
      </w:r>
      <w:r>
        <w:rPr>
          <w:rFonts w:asciiTheme="minorHAnsi" w:hAnsiTheme="minorHAnsi" w:cstheme="minorHAnsi"/>
          <w:shd w:val="clear" w:color="auto" w:fill="FFFFFF"/>
        </w:rPr>
        <w:t>:</w:t>
      </w:r>
    </w:p>
    <w:p w14:paraId="67978E3C" w14:textId="77777777" w:rsidR="001E7BD9" w:rsidRDefault="00D36C04">
      <w:pPr>
        <w:widowControl w:val="0"/>
        <w:numPr>
          <w:ilvl w:val="1"/>
          <w:numId w:val="8"/>
        </w:numPr>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 xml:space="preserve">odbiory częściowe, </w:t>
      </w:r>
    </w:p>
    <w:p w14:paraId="6BB9B428" w14:textId="0E8AA991" w:rsidR="001E7BD9" w:rsidRDefault="00D36C04">
      <w:pPr>
        <w:widowControl w:val="0"/>
        <w:numPr>
          <w:ilvl w:val="1"/>
          <w:numId w:val="8"/>
        </w:numPr>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odbiór końcowy przedmiotu umowy po zakończeniu</w:t>
      </w:r>
      <w:r w:rsidR="00756571">
        <w:rPr>
          <w:rFonts w:asciiTheme="minorHAnsi" w:hAnsiTheme="minorHAnsi" w:cstheme="minorHAnsi"/>
          <w:shd w:val="clear" w:color="auto" w:fill="FFFFFF"/>
        </w:rPr>
        <w:t>.</w:t>
      </w:r>
    </w:p>
    <w:p w14:paraId="4E414A75" w14:textId="32276D87" w:rsidR="001E7BD9" w:rsidRDefault="00D36C04">
      <w:pPr>
        <w:widowControl w:val="0"/>
        <w:numPr>
          <w:ilvl w:val="0"/>
          <w:numId w:val="8"/>
        </w:numPr>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Odbi</w:t>
      </w:r>
      <w:r w:rsidR="00756571">
        <w:rPr>
          <w:rFonts w:asciiTheme="minorHAnsi" w:hAnsiTheme="minorHAnsi" w:cstheme="minorHAnsi"/>
          <w:shd w:val="clear" w:color="auto" w:fill="FFFFFF"/>
        </w:rPr>
        <w:t>ory</w:t>
      </w:r>
      <w:r>
        <w:rPr>
          <w:rFonts w:asciiTheme="minorHAnsi" w:hAnsiTheme="minorHAnsi" w:cstheme="minorHAnsi"/>
          <w:shd w:val="clear" w:color="auto" w:fill="FFFFFF"/>
        </w:rPr>
        <w:t xml:space="preserve"> częściow</w:t>
      </w:r>
      <w:r w:rsidR="00756571">
        <w:rPr>
          <w:rFonts w:asciiTheme="minorHAnsi" w:hAnsiTheme="minorHAnsi" w:cstheme="minorHAnsi"/>
          <w:shd w:val="clear" w:color="auto" w:fill="FFFFFF"/>
        </w:rPr>
        <w:t>e</w:t>
      </w:r>
      <w:r>
        <w:rPr>
          <w:rFonts w:asciiTheme="minorHAnsi" w:hAnsiTheme="minorHAnsi" w:cstheme="minorHAnsi"/>
          <w:shd w:val="clear" w:color="auto" w:fill="FFFFFF"/>
        </w:rPr>
        <w:t xml:space="preserve"> dokonywane będą w imieniu Zamawiającego przez </w:t>
      </w:r>
      <w:r w:rsidR="0083084E">
        <w:rPr>
          <w:rFonts w:asciiTheme="minorHAnsi" w:hAnsiTheme="minorHAnsi" w:cstheme="minorHAnsi"/>
          <w:shd w:val="clear" w:color="auto" w:fill="FFFFFF"/>
        </w:rPr>
        <w:t>osobę przez niego wskazaną.</w:t>
      </w:r>
    </w:p>
    <w:p w14:paraId="5238B9C7" w14:textId="26DB746A" w:rsidR="001E7BD9" w:rsidRPr="0083084E" w:rsidRDefault="00D36C04" w:rsidP="0083084E">
      <w:pPr>
        <w:widowControl w:val="0"/>
        <w:numPr>
          <w:ilvl w:val="0"/>
          <w:numId w:val="8"/>
        </w:numPr>
        <w:spacing w:line="276" w:lineRule="auto"/>
        <w:jc w:val="both"/>
        <w:rPr>
          <w:rFonts w:asciiTheme="minorHAnsi" w:hAnsiTheme="minorHAnsi" w:cstheme="minorHAnsi"/>
          <w:shd w:val="clear" w:color="auto" w:fill="FFFFFF"/>
        </w:rPr>
      </w:pPr>
      <w:r w:rsidRPr="0083084E">
        <w:rPr>
          <w:rFonts w:asciiTheme="minorHAnsi" w:hAnsiTheme="minorHAnsi" w:cstheme="minorHAnsi"/>
          <w:shd w:val="clear" w:color="auto" w:fill="FFFFFF"/>
        </w:rPr>
        <w:t xml:space="preserve">Odbiór częściowy dokonany będzie w terminie </w:t>
      </w:r>
      <w:r w:rsidR="0083084E">
        <w:rPr>
          <w:rFonts w:asciiTheme="minorHAnsi" w:hAnsiTheme="minorHAnsi" w:cstheme="minorHAnsi"/>
          <w:shd w:val="clear" w:color="auto" w:fill="FFFFFF"/>
        </w:rPr>
        <w:t>2</w:t>
      </w:r>
      <w:r w:rsidRPr="0083084E">
        <w:rPr>
          <w:rFonts w:asciiTheme="minorHAnsi" w:hAnsiTheme="minorHAnsi" w:cstheme="minorHAnsi"/>
          <w:shd w:val="clear" w:color="auto" w:fill="FFFFFF"/>
        </w:rPr>
        <w:t xml:space="preserve"> dni roboczych od daty zgłoszenia przez Wykonawcę. Z czynności odbioru sporządzony będzie protokół odbioru częściowego.</w:t>
      </w:r>
    </w:p>
    <w:p w14:paraId="0E3D7D78" w14:textId="78E52487" w:rsidR="001E7BD9" w:rsidRDefault="00D36C04">
      <w:pPr>
        <w:widowControl w:val="0"/>
        <w:numPr>
          <w:ilvl w:val="0"/>
          <w:numId w:val="8"/>
        </w:numPr>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 xml:space="preserve">Na dzień zgłoszenia gotowości do odbioru </w:t>
      </w:r>
      <w:r w:rsidR="0083084E">
        <w:rPr>
          <w:rFonts w:asciiTheme="minorHAnsi" w:hAnsiTheme="minorHAnsi" w:cstheme="minorHAnsi"/>
          <w:shd w:val="clear" w:color="auto" w:fill="FFFFFF"/>
        </w:rPr>
        <w:t>dostawy</w:t>
      </w:r>
      <w:r>
        <w:rPr>
          <w:rFonts w:asciiTheme="minorHAnsi" w:hAnsiTheme="minorHAnsi" w:cstheme="minorHAnsi"/>
          <w:shd w:val="clear" w:color="auto" w:fill="FFFFFF"/>
        </w:rPr>
        <w:t xml:space="preserve"> Wykonawca jest zobowiązany skompletować i przekazać Zamawiającemu wszystkie dokumenty pozwalające na ocenę prawidłowego wykonania przedmiotu umowy w tym:</w:t>
      </w:r>
    </w:p>
    <w:p w14:paraId="4095BABC" w14:textId="43BC6798" w:rsidR="001E7BD9" w:rsidRDefault="00D36C04">
      <w:pPr>
        <w:widowControl w:val="0"/>
        <w:numPr>
          <w:ilvl w:val="1"/>
          <w:numId w:val="8"/>
        </w:numPr>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 xml:space="preserve">komplet dokumentów potwierdzających dopuszczenie do obrotu i stosowania </w:t>
      </w:r>
      <w:r w:rsidR="000417F5">
        <w:rPr>
          <w:rFonts w:asciiTheme="minorHAnsi" w:hAnsiTheme="minorHAnsi" w:cstheme="minorHAnsi"/>
          <w:shd w:val="clear" w:color="auto" w:fill="FFFFFF"/>
        </w:rPr>
        <w:br/>
      </w:r>
      <w:r>
        <w:rPr>
          <w:rFonts w:asciiTheme="minorHAnsi" w:hAnsiTheme="minorHAnsi" w:cstheme="minorHAnsi"/>
          <w:shd w:val="clear" w:color="auto" w:fill="FFFFFF"/>
        </w:rPr>
        <w:t>w budownictwie na materiały, w tym: aprobaty techniczne, deklaracje zgodności, świadectwa jakości i atesty,</w:t>
      </w:r>
    </w:p>
    <w:p w14:paraId="14CFB320" w14:textId="4C0609DE" w:rsidR="001E7BD9" w:rsidRDefault="00D36C04">
      <w:pPr>
        <w:widowControl w:val="0"/>
        <w:numPr>
          <w:ilvl w:val="1"/>
          <w:numId w:val="8"/>
        </w:numPr>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protokoły z przeprowadzenia prób</w:t>
      </w:r>
      <w:r w:rsidR="0083084E">
        <w:rPr>
          <w:rFonts w:asciiTheme="minorHAnsi" w:hAnsiTheme="minorHAnsi" w:cstheme="minorHAnsi"/>
          <w:shd w:val="clear" w:color="auto" w:fill="FFFFFF"/>
        </w:rPr>
        <w:t xml:space="preserve"> </w:t>
      </w:r>
      <w:r>
        <w:rPr>
          <w:rFonts w:asciiTheme="minorHAnsi" w:hAnsiTheme="minorHAnsi" w:cstheme="minorHAnsi"/>
          <w:shd w:val="clear" w:color="auto" w:fill="FFFFFF"/>
        </w:rPr>
        <w:t>wraz z odbiorem przez jednostki specjalistyczne,</w:t>
      </w:r>
    </w:p>
    <w:p w14:paraId="7139C4B8" w14:textId="2B38D586" w:rsidR="001E7BD9" w:rsidRDefault="00D36C04">
      <w:pPr>
        <w:widowControl w:val="0"/>
        <w:numPr>
          <w:ilvl w:val="0"/>
          <w:numId w:val="8"/>
        </w:numPr>
        <w:spacing w:line="276" w:lineRule="auto"/>
        <w:jc w:val="both"/>
        <w:rPr>
          <w:rFonts w:asciiTheme="minorHAnsi" w:hAnsiTheme="minorHAnsi" w:cstheme="minorHAnsi"/>
          <w:shd w:val="clear" w:color="auto" w:fill="FFFFFF"/>
        </w:rPr>
      </w:pPr>
      <w:r>
        <w:rPr>
          <w:rFonts w:asciiTheme="minorHAnsi" w:hAnsiTheme="minorHAnsi" w:cstheme="minorHAnsi"/>
          <w:iCs/>
          <w:shd w:val="clear" w:color="auto" w:fill="FFFFFF"/>
        </w:rPr>
        <w:t xml:space="preserve">Jeżeli, w toku czynności odbioru </w:t>
      </w:r>
      <w:r w:rsidR="0083084E">
        <w:rPr>
          <w:rFonts w:asciiTheme="minorHAnsi" w:hAnsiTheme="minorHAnsi" w:cstheme="minorHAnsi"/>
          <w:iCs/>
          <w:shd w:val="clear" w:color="auto" w:fill="FFFFFF"/>
        </w:rPr>
        <w:t>dostawy</w:t>
      </w:r>
      <w:r>
        <w:rPr>
          <w:rFonts w:asciiTheme="minorHAnsi" w:hAnsiTheme="minorHAnsi" w:cstheme="minorHAnsi"/>
          <w:iCs/>
          <w:shd w:val="clear" w:color="auto" w:fill="FFFFFF"/>
        </w:rPr>
        <w:t xml:space="preserve"> zostaną stwierdzone wady lub usterki, a które nie mają istotnego znaczenia dla przedmiotu umowy zgodnie z jego przeznaczeniem, Zamawiający dokona odbioru wyznaczając w protokole termin usunięcia stwierdzonych wad lub usterek. Wykonawca usuwa te wady i usterki w ramach gwarancji lub rękojmi.</w:t>
      </w:r>
    </w:p>
    <w:p w14:paraId="503CB00B" w14:textId="02AB9AC6" w:rsidR="001E7BD9" w:rsidRDefault="00D36C04">
      <w:pPr>
        <w:pStyle w:val="Akapitzlist"/>
        <w:widowControl w:val="0"/>
        <w:numPr>
          <w:ilvl w:val="0"/>
          <w:numId w:val="8"/>
        </w:numPr>
        <w:spacing w:line="276" w:lineRule="auto"/>
        <w:jc w:val="both"/>
        <w:rPr>
          <w:rFonts w:asciiTheme="minorHAnsi" w:hAnsiTheme="minorHAnsi" w:cstheme="minorHAnsi"/>
          <w:shd w:val="clear" w:color="auto" w:fill="FFFFFF"/>
        </w:rPr>
      </w:pPr>
      <w:r>
        <w:rPr>
          <w:rFonts w:asciiTheme="minorHAnsi" w:hAnsiTheme="minorHAnsi" w:cstheme="minorHAnsi"/>
          <w:iCs/>
          <w:shd w:val="clear" w:color="auto" w:fill="FFFFFF"/>
        </w:rPr>
        <w:t xml:space="preserve"> </w:t>
      </w:r>
      <w:r>
        <w:rPr>
          <w:rFonts w:asciiTheme="minorHAnsi" w:hAnsiTheme="minorHAnsi" w:cstheme="minorHAnsi"/>
          <w:shd w:val="clear" w:color="auto" w:fill="FFFFFF"/>
        </w:rPr>
        <w:t xml:space="preserve">Jeżeli, w toku czynności odbioru </w:t>
      </w:r>
      <w:r w:rsidR="0083084E">
        <w:rPr>
          <w:rFonts w:asciiTheme="minorHAnsi" w:hAnsiTheme="minorHAnsi" w:cstheme="minorHAnsi"/>
          <w:shd w:val="clear" w:color="auto" w:fill="FFFFFF"/>
        </w:rPr>
        <w:t>dostawy</w:t>
      </w:r>
      <w:r>
        <w:rPr>
          <w:rFonts w:asciiTheme="minorHAnsi" w:hAnsiTheme="minorHAnsi" w:cstheme="minorHAnsi"/>
          <w:shd w:val="clear" w:color="auto" w:fill="FFFFFF"/>
        </w:rPr>
        <w:t xml:space="preserve"> zostaną stwierdzone wady, które mają istotne znaczenie dla użytkowania przedmiotu umowy oraz nie nadające się do usunięcia Zamawiającemu przysługują następujące uprawnienia:</w:t>
      </w:r>
    </w:p>
    <w:p w14:paraId="433A70BC" w14:textId="77777777" w:rsidR="001E7BD9" w:rsidRDefault="00D36C04">
      <w:pPr>
        <w:widowControl w:val="0"/>
        <w:numPr>
          <w:ilvl w:val="1"/>
          <w:numId w:val="8"/>
        </w:numPr>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Zamawiający może odebrać przedmiot umowy z jednoczesnym obniżeniem odpowiednio wynagrodzenia należnego Wykonawcy,</w:t>
      </w:r>
    </w:p>
    <w:p w14:paraId="3403B4DD" w14:textId="2B78BD97" w:rsidR="001E7BD9" w:rsidRDefault="00D36C04">
      <w:pPr>
        <w:widowControl w:val="0"/>
        <w:numPr>
          <w:ilvl w:val="1"/>
          <w:numId w:val="8"/>
        </w:numPr>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 xml:space="preserve">Jeżeli wady uniemożliwiają korzystanie z przedmiotu umowy zgodnie </w:t>
      </w:r>
      <w:r w:rsidR="000417F5">
        <w:rPr>
          <w:rFonts w:asciiTheme="minorHAnsi" w:hAnsiTheme="minorHAnsi" w:cstheme="minorHAnsi"/>
          <w:shd w:val="clear" w:color="auto" w:fill="FFFFFF"/>
        </w:rPr>
        <w:br/>
      </w:r>
      <w:r>
        <w:rPr>
          <w:rFonts w:asciiTheme="minorHAnsi" w:hAnsiTheme="minorHAnsi" w:cstheme="minorHAnsi"/>
          <w:shd w:val="clear" w:color="auto" w:fill="FFFFFF"/>
        </w:rPr>
        <w:lastRenderedPageBreak/>
        <w:t xml:space="preserve">z przeznaczeniem, Zamawiający może odstąpić od umowy nie dokonując zapłaty za </w:t>
      </w:r>
      <w:r w:rsidR="0083084E">
        <w:rPr>
          <w:rFonts w:asciiTheme="minorHAnsi" w:hAnsiTheme="minorHAnsi" w:cstheme="minorHAnsi"/>
          <w:shd w:val="clear" w:color="auto" w:fill="FFFFFF"/>
        </w:rPr>
        <w:t xml:space="preserve">wadliwe dostarczone elementy, </w:t>
      </w:r>
      <w:r>
        <w:rPr>
          <w:rFonts w:asciiTheme="minorHAnsi" w:hAnsiTheme="minorHAnsi" w:cstheme="minorHAnsi"/>
          <w:shd w:val="clear" w:color="auto" w:fill="FFFFFF"/>
        </w:rPr>
        <w:t xml:space="preserve">lub żądać wykonania </w:t>
      </w:r>
      <w:r w:rsidR="0083084E">
        <w:rPr>
          <w:rFonts w:asciiTheme="minorHAnsi" w:hAnsiTheme="minorHAnsi" w:cstheme="minorHAnsi"/>
          <w:shd w:val="clear" w:color="auto" w:fill="FFFFFF"/>
        </w:rPr>
        <w:t xml:space="preserve">dostawy tych elementów </w:t>
      </w:r>
      <w:r>
        <w:rPr>
          <w:rFonts w:asciiTheme="minorHAnsi" w:hAnsiTheme="minorHAnsi" w:cstheme="minorHAnsi"/>
          <w:shd w:val="clear" w:color="auto" w:fill="FFFFFF"/>
        </w:rPr>
        <w:t>po raz drugi.</w:t>
      </w:r>
    </w:p>
    <w:p w14:paraId="0D3E5097" w14:textId="6CFF5736" w:rsidR="001E7BD9" w:rsidRDefault="00D36C04">
      <w:pPr>
        <w:widowControl w:val="0"/>
        <w:numPr>
          <w:ilvl w:val="0"/>
          <w:numId w:val="8"/>
        </w:numPr>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 xml:space="preserve"> Strony postanawiają, że z czynności odbioru </w:t>
      </w:r>
      <w:r w:rsidR="0083084E">
        <w:rPr>
          <w:rFonts w:asciiTheme="minorHAnsi" w:hAnsiTheme="minorHAnsi" w:cstheme="minorHAnsi"/>
          <w:shd w:val="clear" w:color="auto" w:fill="FFFFFF"/>
        </w:rPr>
        <w:t>dostawy</w:t>
      </w:r>
      <w:r>
        <w:rPr>
          <w:rFonts w:asciiTheme="minorHAnsi" w:hAnsiTheme="minorHAnsi" w:cstheme="minorHAnsi"/>
          <w:shd w:val="clear" w:color="auto" w:fill="FFFFFF"/>
        </w:rPr>
        <w:t xml:space="preserve">  będzie spisany protokół zawierający wszelkie ustalenia dokonane w toku odbioru, jak też terminy wyznaczone na usunięcie stwierdzonych przy odbiorze wad / usterek.</w:t>
      </w:r>
    </w:p>
    <w:p w14:paraId="4B52CED6" w14:textId="77777777" w:rsidR="001E7BD9" w:rsidRDefault="00D36C04">
      <w:pPr>
        <w:widowControl w:val="0"/>
        <w:numPr>
          <w:ilvl w:val="0"/>
          <w:numId w:val="8"/>
        </w:numPr>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Strony postanawiają, że z czynności odbioru końcowego przedmiotu umowy będzie spisany protokół.</w:t>
      </w:r>
    </w:p>
    <w:p w14:paraId="42D5C900" w14:textId="77777777" w:rsidR="001E7BD9" w:rsidRDefault="00D36C04">
      <w:pPr>
        <w:shd w:val="clear" w:color="auto" w:fill="FFFFFF"/>
        <w:spacing w:before="240" w:line="276" w:lineRule="auto"/>
        <w:jc w:val="center"/>
        <w:rPr>
          <w:rFonts w:asciiTheme="minorHAnsi" w:hAnsiTheme="minorHAnsi" w:cstheme="minorHAnsi"/>
          <w:shd w:val="clear" w:color="auto" w:fill="FFFFFF"/>
        </w:rPr>
      </w:pPr>
      <w:r>
        <w:rPr>
          <w:rFonts w:asciiTheme="minorHAnsi" w:hAnsiTheme="minorHAnsi" w:cstheme="minorHAnsi"/>
          <w:b/>
          <w:bCs/>
          <w:shd w:val="clear" w:color="auto" w:fill="FFFFFF"/>
        </w:rPr>
        <w:t>§ 11</w:t>
      </w:r>
    </w:p>
    <w:p w14:paraId="1E8CD600" w14:textId="77777777" w:rsidR="001E7BD9" w:rsidRPr="00AC002A" w:rsidRDefault="00D36C04">
      <w:pPr>
        <w:shd w:val="clear" w:color="auto" w:fill="FFFFFF"/>
        <w:spacing w:line="276" w:lineRule="auto"/>
        <w:jc w:val="center"/>
        <w:rPr>
          <w:rFonts w:asciiTheme="minorHAnsi" w:hAnsiTheme="minorHAnsi" w:cstheme="minorHAnsi"/>
          <w:shd w:val="clear" w:color="auto" w:fill="FFFFFF"/>
        </w:rPr>
      </w:pPr>
      <w:r w:rsidRPr="00AC002A">
        <w:rPr>
          <w:rFonts w:asciiTheme="minorHAnsi" w:hAnsiTheme="minorHAnsi" w:cstheme="minorHAnsi"/>
          <w:b/>
          <w:bCs/>
          <w:shd w:val="clear" w:color="auto" w:fill="FFFFFF"/>
        </w:rPr>
        <w:t>Gwarancja i rękojmia</w:t>
      </w:r>
    </w:p>
    <w:p w14:paraId="1BFA7F0A" w14:textId="471BD03F" w:rsidR="001E7BD9" w:rsidRDefault="00D36C04">
      <w:pPr>
        <w:widowControl w:val="0"/>
        <w:numPr>
          <w:ilvl w:val="0"/>
          <w:numId w:val="7"/>
        </w:numPr>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Wykonawca gwarantuje, że przedmiot umowy nie będzie, posiadał wad i usterek wynikających z nieprawidłowego wykonawstwa</w:t>
      </w:r>
      <w:r w:rsidR="0082519B">
        <w:rPr>
          <w:rFonts w:asciiTheme="minorHAnsi" w:hAnsiTheme="minorHAnsi" w:cstheme="minorHAnsi"/>
          <w:shd w:val="clear" w:color="auto" w:fill="FFFFFF"/>
        </w:rPr>
        <w:t>.</w:t>
      </w:r>
    </w:p>
    <w:p w14:paraId="73E86F95" w14:textId="36325AC4" w:rsidR="001E7BD9" w:rsidRDefault="00D36C04">
      <w:pPr>
        <w:widowControl w:val="0"/>
        <w:numPr>
          <w:ilvl w:val="0"/>
          <w:numId w:val="7"/>
        </w:numPr>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 xml:space="preserve">Na przedmiot umowy Wykonawca udziela Zamawiającemu gwarancji na </w:t>
      </w:r>
      <w:r>
        <w:rPr>
          <w:rFonts w:asciiTheme="minorHAnsi" w:hAnsiTheme="minorHAnsi" w:cstheme="minorHAnsi"/>
          <w:b/>
          <w:shd w:val="clear" w:color="auto" w:fill="FFFFFF"/>
        </w:rPr>
        <w:t xml:space="preserve">okres </w:t>
      </w:r>
      <w:r w:rsidR="00E12E43">
        <w:rPr>
          <w:rFonts w:asciiTheme="minorHAnsi" w:hAnsiTheme="minorHAnsi" w:cstheme="minorHAnsi"/>
          <w:b/>
          <w:shd w:val="clear" w:color="auto" w:fill="FFFFFF"/>
        </w:rPr>
        <w:t xml:space="preserve">60 </w:t>
      </w:r>
      <w:r>
        <w:rPr>
          <w:rFonts w:asciiTheme="minorHAnsi" w:hAnsiTheme="minorHAnsi" w:cstheme="minorHAnsi"/>
          <w:b/>
          <w:shd w:val="clear" w:color="auto" w:fill="FFFFFF"/>
        </w:rPr>
        <w:t>miesięcy</w:t>
      </w:r>
      <w:r>
        <w:rPr>
          <w:rFonts w:asciiTheme="minorHAnsi" w:hAnsiTheme="minorHAnsi" w:cstheme="minorHAnsi"/>
          <w:shd w:val="clear" w:color="auto" w:fill="FFFFFF"/>
        </w:rPr>
        <w:t xml:space="preserve"> z zastrzeżeniem ust. 3 i 4.</w:t>
      </w:r>
    </w:p>
    <w:p w14:paraId="370D95E0" w14:textId="77777777" w:rsidR="001E7BD9" w:rsidRDefault="00D36C04">
      <w:pPr>
        <w:widowControl w:val="0"/>
        <w:numPr>
          <w:ilvl w:val="0"/>
          <w:numId w:val="7"/>
        </w:numPr>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Jeżeli warunki gwarancji udzielonej przez producenta materiałów lub urządzeń użytych do wykonania przedmiotu umowy przewidują dłuższy okres gwarancji niż gwarancja udzielona przez Wykonawcę Zamawiającemu, obowiązuje okres gwarancji na materiały i urządzenia równy okresowi gwarancji udzielonej przez ich producenta.</w:t>
      </w:r>
    </w:p>
    <w:p w14:paraId="1F3B77D6" w14:textId="39AC969D" w:rsidR="001E7BD9" w:rsidRDefault="00D36C04">
      <w:pPr>
        <w:widowControl w:val="0"/>
        <w:numPr>
          <w:ilvl w:val="0"/>
          <w:numId w:val="7"/>
        </w:numPr>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 xml:space="preserve">Termin gwarancji rozpoczyna bieg od daty podpisania protokołu odbioru końcowego przedmiotu umowy. Jeżeli, w wykonaniu obowiązków gwarancyjnych Wykonawca dokonał  istotnych napraw lub dokonał wymiany poszczególnych elementów termin gwarancji </w:t>
      </w:r>
      <w:r w:rsidR="000417F5">
        <w:rPr>
          <w:rFonts w:asciiTheme="minorHAnsi" w:hAnsiTheme="minorHAnsi" w:cstheme="minorHAnsi"/>
          <w:shd w:val="clear" w:color="auto" w:fill="FFFFFF"/>
        </w:rPr>
        <w:br/>
      </w:r>
      <w:r>
        <w:rPr>
          <w:rFonts w:asciiTheme="minorHAnsi" w:hAnsiTheme="minorHAnsi" w:cstheme="minorHAnsi"/>
          <w:shd w:val="clear" w:color="auto" w:fill="FFFFFF"/>
        </w:rPr>
        <w:t>w stosunku do tego naprawionego lub wymienionego elementu biegnie na nowo od dnia zwrotu po naprawie lub od dnia wymiany.</w:t>
      </w:r>
    </w:p>
    <w:p w14:paraId="47710ED4" w14:textId="4710385B" w:rsidR="001E7BD9" w:rsidRDefault="00D36C04">
      <w:pPr>
        <w:widowControl w:val="0"/>
        <w:numPr>
          <w:ilvl w:val="0"/>
          <w:numId w:val="7"/>
        </w:numPr>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Gwarancja obejmuje bezpłatną naprawę wad, usterek, które ujawnią się w okresie na jaki gwarancja została udzielona. Jeżeli, dwukrotna naprawa tego samego elementu okaże się bezskuteczna Wykonawca dokona bezpłatnej wymiany tego elementu na nowy.</w:t>
      </w:r>
    </w:p>
    <w:p w14:paraId="5752BCCC" w14:textId="24845AE9" w:rsidR="001E7BD9" w:rsidRDefault="00D36C04">
      <w:pPr>
        <w:widowControl w:val="0"/>
        <w:numPr>
          <w:ilvl w:val="0"/>
          <w:numId w:val="7"/>
        </w:numPr>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Termin dokonywania naprawy wynosi 7 dni od dnia zgłoszenia wady, usterki przez Zamawiającego. Wykonawca zobowiązany jest do pisemnego zawiadomienia Zamawiającego o terminie usunięcia wad</w:t>
      </w:r>
      <w:r w:rsidR="0082519B">
        <w:rPr>
          <w:rFonts w:asciiTheme="minorHAnsi" w:hAnsiTheme="minorHAnsi" w:cstheme="minorHAnsi"/>
          <w:shd w:val="clear" w:color="auto" w:fill="FFFFFF"/>
        </w:rPr>
        <w:t>y</w:t>
      </w:r>
      <w:r>
        <w:rPr>
          <w:rFonts w:asciiTheme="minorHAnsi" w:hAnsiTheme="minorHAnsi" w:cstheme="minorHAnsi"/>
          <w:shd w:val="clear" w:color="auto" w:fill="FFFFFF"/>
        </w:rPr>
        <w:t xml:space="preserve"> i usterek.</w:t>
      </w:r>
    </w:p>
    <w:p w14:paraId="1C21B986" w14:textId="77777777" w:rsidR="001E7BD9" w:rsidRDefault="00D36C04">
      <w:pPr>
        <w:widowControl w:val="0"/>
        <w:numPr>
          <w:ilvl w:val="0"/>
          <w:numId w:val="7"/>
        </w:numPr>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Niezależnie od gwarancji Zamawiający jest uprawniony do realizacji uprawnień z tytułu rękojmi zgodnie z przepisami Kodeksu cywilnego.</w:t>
      </w:r>
    </w:p>
    <w:p w14:paraId="54D7143B" w14:textId="41E051AC" w:rsidR="001E7BD9" w:rsidRDefault="00D36C04">
      <w:pPr>
        <w:widowControl w:val="0"/>
        <w:numPr>
          <w:ilvl w:val="0"/>
          <w:numId w:val="7"/>
        </w:numPr>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 xml:space="preserve">Wykonawca jest odpowiedzialny z tytułu rękojmi za wady i usterki fizyczne przedmiotu umowy istniejące w czasie dokonywania czynności odbioru oraz za wady i usterki powstałe po odbiorze przez okres </w:t>
      </w:r>
      <w:r w:rsidR="00E12E43">
        <w:rPr>
          <w:rFonts w:asciiTheme="minorHAnsi" w:hAnsiTheme="minorHAnsi" w:cstheme="minorHAnsi"/>
          <w:shd w:val="clear" w:color="auto" w:fill="FFFFFF"/>
        </w:rPr>
        <w:t>60</w:t>
      </w:r>
      <w:r>
        <w:rPr>
          <w:rFonts w:asciiTheme="minorHAnsi" w:hAnsiTheme="minorHAnsi" w:cstheme="minorHAnsi"/>
          <w:shd w:val="clear" w:color="auto" w:fill="FFFFFF"/>
        </w:rPr>
        <w:t xml:space="preserve"> miesięcy od daty podpisania protokołu odbioru końcowego </w:t>
      </w:r>
      <w:r w:rsidR="0082519B">
        <w:rPr>
          <w:rFonts w:asciiTheme="minorHAnsi" w:hAnsiTheme="minorHAnsi" w:cstheme="minorHAnsi"/>
          <w:shd w:val="clear" w:color="auto" w:fill="FFFFFF"/>
        </w:rPr>
        <w:t>dostaw</w:t>
      </w:r>
      <w:r>
        <w:rPr>
          <w:rFonts w:asciiTheme="minorHAnsi" w:hAnsiTheme="minorHAnsi" w:cstheme="minorHAnsi"/>
          <w:shd w:val="clear" w:color="auto" w:fill="FFFFFF"/>
        </w:rPr>
        <w:t>.</w:t>
      </w:r>
    </w:p>
    <w:p w14:paraId="5A30115F" w14:textId="735F2A12" w:rsidR="001E7BD9" w:rsidRDefault="00D36C04">
      <w:pPr>
        <w:widowControl w:val="0"/>
        <w:numPr>
          <w:ilvl w:val="0"/>
          <w:numId w:val="7"/>
        </w:numPr>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W przypadku, gdy Wykonawca nie przystąpi do naprawy lub nie usunie wad</w:t>
      </w:r>
      <w:r w:rsidR="0082519B">
        <w:rPr>
          <w:rFonts w:asciiTheme="minorHAnsi" w:hAnsiTheme="minorHAnsi" w:cstheme="minorHAnsi"/>
          <w:shd w:val="clear" w:color="auto" w:fill="FFFFFF"/>
        </w:rPr>
        <w:t>y</w:t>
      </w:r>
      <w:r>
        <w:rPr>
          <w:rFonts w:asciiTheme="minorHAnsi" w:hAnsiTheme="minorHAnsi" w:cstheme="minorHAnsi"/>
          <w:shd w:val="clear" w:color="auto" w:fill="FFFFFF"/>
        </w:rPr>
        <w:t>, usterek w terminie, o którym mowa w ust. 6 Zamawiający wyznaczy dodatkowy termin ich usunięcia i naliczy kary umowne zgodnie z par. 15 ust.</w:t>
      </w:r>
      <w:r w:rsidR="000417F5">
        <w:rPr>
          <w:rFonts w:asciiTheme="minorHAnsi" w:hAnsiTheme="minorHAnsi" w:cstheme="minorHAnsi"/>
          <w:shd w:val="clear" w:color="auto" w:fill="FFFFFF"/>
        </w:rPr>
        <w:t xml:space="preserve"> </w:t>
      </w:r>
      <w:r>
        <w:rPr>
          <w:rFonts w:asciiTheme="minorHAnsi" w:hAnsiTheme="minorHAnsi" w:cstheme="minorHAnsi"/>
          <w:shd w:val="clear" w:color="auto" w:fill="FFFFFF"/>
        </w:rPr>
        <w:t>2 pkt.</w:t>
      </w:r>
      <w:r w:rsidR="000417F5">
        <w:rPr>
          <w:rFonts w:asciiTheme="minorHAnsi" w:hAnsiTheme="minorHAnsi" w:cstheme="minorHAnsi"/>
          <w:shd w:val="clear" w:color="auto" w:fill="FFFFFF"/>
        </w:rPr>
        <w:t xml:space="preserve"> </w:t>
      </w:r>
      <w:r>
        <w:rPr>
          <w:rFonts w:asciiTheme="minorHAnsi" w:hAnsiTheme="minorHAnsi" w:cstheme="minorHAnsi"/>
          <w:shd w:val="clear" w:color="auto" w:fill="FFFFFF"/>
        </w:rPr>
        <w:t xml:space="preserve">2 umowy. </w:t>
      </w:r>
    </w:p>
    <w:p w14:paraId="01173F9C" w14:textId="7B30492F" w:rsidR="001E7BD9" w:rsidRDefault="00D36C04">
      <w:pPr>
        <w:widowControl w:val="0"/>
        <w:numPr>
          <w:ilvl w:val="0"/>
          <w:numId w:val="7"/>
        </w:numPr>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 xml:space="preserve">Nie przystąpienie przez Wykonawcę do naprawy w terminie dodatkowo wyznaczonym uprawnia Zamawiającego do usunięcia wady, usterki własnym staraniem Zamawiającego ale na koszt Wykonawcy bez utraty praw wynikających z gwarancji lub rękojmi. Zamawiający zawiadomi na piśmie Wykonawcę o przystąpieniu do zastępczej naprawy. Zamawiający przedstawi Wykonawcy zestawienie poniesionych wydatków wraz </w:t>
      </w:r>
      <w:r w:rsidR="0082519B">
        <w:rPr>
          <w:rFonts w:asciiTheme="minorHAnsi" w:hAnsiTheme="minorHAnsi" w:cstheme="minorHAnsi"/>
          <w:shd w:val="clear" w:color="auto" w:fill="FFFFFF"/>
        </w:rPr>
        <w:br/>
      </w:r>
      <w:r>
        <w:rPr>
          <w:rFonts w:asciiTheme="minorHAnsi" w:hAnsiTheme="minorHAnsi" w:cstheme="minorHAnsi"/>
          <w:shd w:val="clear" w:color="auto" w:fill="FFFFFF"/>
        </w:rPr>
        <w:lastRenderedPageBreak/>
        <w:t>z dowodami ich poniesienia. Wykonawca dokona ich zapłaty na rzecz Zamawiającego w terminie 7 dni od dnia wezwania do zapłaty pod rygorem zabezpieczenia roszczeń Zamawiającego z zabezpieczenia należytego wykonania umowy.</w:t>
      </w:r>
    </w:p>
    <w:p w14:paraId="73EFEBD5" w14:textId="77777777" w:rsidR="001E7BD9" w:rsidRDefault="00D36C04">
      <w:pPr>
        <w:widowControl w:val="0"/>
        <w:shd w:val="clear" w:color="auto" w:fill="FFFFFF"/>
        <w:tabs>
          <w:tab w:val="left" w:pos="226"/>
        </w:tabs>
        <w:spacing w:before="240" w:line="276" w:lineRule="auto"/>
        <w:ind w:left="360"/>
        <w:jc w:val="center"/>
        <w:rPr>
          <w:rFonts w:asciiTheme="minorHAnsi" w:hAnsiTheme="minorHAnsi" w:cstheme="minorHAnsi"/>
          <w:shd w:val="clear" w:color="auto" w:fill="FFFFFF"/>
        </w:rPr>
      </w:pPr>
      <w:r>
        <w:rPr>
          <w:rFonts w:asciiTheme="minorHAnsi" w:hAnsiTheme="minorHAnsi" w:cstheme="minorHAnsi"/>
          <w:b/>
          <w:shd w:val="clear" w:color="auto" w:fill="FFFFFF"/>
        </w:rPr>
        <w:t>§ 12</w:t>
      </w:r>
    </w:p>
    <w:p w14:paraId="56373201" w14:textId="27146A65" w:rsidR="001E7BD9" w:rsidRDefault="00D36C04">
      <w:pPr>
        <w:shd w:val="clear" w:color="auto" w:fill="FFFFFF"/>
        <w:spacing w:line="276" w:lineRule="auto"/>
        <w:jc w:val="center"/>
        <w:rPr>
          <w:rFonts w:asciiTheme="minorHAnsi" w:hAnsiTheme="minorHAnsi" w:cstheme="minorHAnsi"/>
          <w:shd w:val="clear" w:color="auto" w:fill="FFFFFF"/>
        </w:rPr>
      </w:pPr>
      <w:r>
        <w:rPr>
          <w:rFonts w:asciiTheme="minorHAnsi" w:hAnsiTheme="minorHAnsi" w:cstheme="minorHAnsi"/>
          <w:b/>
          <w:bCs/>
          <w:shd w:val="clear" w:color="auto" w:fill="FFFFFF"/>
        </w:rPr>
        <w:t>Przedstawiciele Stron</w:t>
      </w:r>
      <w:r>
        <w:rPr>
          <w:rFonts w:asciiTheme="minorHAnsi" w:hAnsiTheme="minorHAnsi" w:cstheme="minorHAnsi"/>
          <w:b/>
          <w:bCs/>
          <w:u w:val="single"/>
          <w:shd w:val="clear" w:color="auto" w:fill="FFFFFF"/>
        </w:rPr>
        <w:t xml:space="preserve"> </w:t>
      </w:r>
    </w:p>
    <w:p w14:paraId="1E863DD6" w14:textId="5059BAE6" w:rsidR="001E7BD9" w:rsidRDefault="00D36C04">
      <w:pPr>
        <w:widowControl w:val="0"/>
        <w:numPr>
          <w:ilvl w:val="0"/>
          <w:numId w:val="4"/>
        </w:numPr>
        <w:shd w:val="clear" w:color="auto" w:fill="FFFFFF"/>
        <w:spacing w:line="276" w:lineRule="auto"/>
        <w:jc w:val="both"/>
        <w:rPr>
          <w:rFonts w:asciiTheme="minorHAnsi" w:hAnsiTheme="minorHAnsi" w:cstheme="minorHAnsi"/>
          <w:shd w:val="clear" w:color="auto" w:fill="FFFFFF"/>
        </w:rPr>
      </w:pPr>
      <w:r>
        <w:rPr>
          <w:rFonts w:asciiTheme="minorHAnsi" w:hAnsiTheme="minorHAnsi" w:cstheme="minorHAnsi"/>
          <w:spacing w:val="-4"/>
          <w:shd w:val="clear" w:color="auto" w:fill="FFFFFF"/>
        </w:rPr>
        <w:t xml:space="preserve">Wykonawca ustanawia kierownika </w:t>
      </w:r>
      <w:r w:rsidR="0082519B">
        <w:rPr>
          <w:rFonts w:asciiTheme="minorHAnsi" w:hAnsiTheme="minorHAnsi" w:cstheme="minorHAnsi"/>
          <w:spacing w:val="-4"/>
          <w:shd w:val="clear" w:color="auto" w:fill="FFFFFF"/>
        </w:rPr>
        <w:t>dostaw w osobie …..</w:t>
      </w:r>
      <w:r>
        <w:rPr>
          <w:rFonts w:asciiTheme="minorHAnsi" w:hAnsiTheme="minorHAnsi" w:cstheme="minorHAnsi"/>
          <w:shd w:val="clear" w:color="auto" w:fill="FFFFFF"/>
        </w:rPr>
        <w:t xml:space="preserve">. Wykonawca zapewni, aby kierownik </w:t>
      </w:r>
      <w:r w:rsidR="0082519B">
        <w:rPr>
          <w:rFonts w:asciiTheme="minorHAnsi" w:hAnsiTheme="minorHAnsi" w:cstheme="minorHAnsi"/>
          <w:shd w:val="clear" w:color="auto" w:fill="FFFFFF"/>
        </w:rPr>
        <w:t>dostaw</w:t>
      </w:r>
      <w:r>
        <w:rPr>
          <w:rFonts w:asciiTheme="minorHAnsi" w:hAnsiTheme="minorHAnsi" w:cstheme="minorHAnsi"/>
          <w:shd w:val="clear" w:color="auto" w:fill="FFFFFF"/>
        </w:rPr>
        <w:t xml:space="preserve"> wykonywał wszystkie obowiązki związane z kierowaniem</w:t>
      </w:r>
      <w:r w:rsidR="0082519B">
        <w:rPr>
          <w:rFonts w:asciiTheme="minorHAnsi" w:hAnsiTheme="minorHAnsi" w:cstheme="minorHAnsi"/>
          <w:shd w:val="clear" w:color="auto" w:fill="FFFFFF"/>
        </w:rPr>
        <w:t xml:space="preserve"> dostawami</w:t>
      </w:r>
      <w:r>
        <w:rPr>
          <w:rFonts w:asciiTheme="minorHAnsi" w:hAnsiTheme="minorHAnsi" w:cstheme="minorHAnsi"/>
          <w:shd w:val="clear" w:color="auto" w:fill="FFFFFF"/>
        </w:rPr>
        <w:t>.</w:t>
      </w:r>
    </w:p>
    <w:p w14:paraId="1EFEFCAE" w14:textId="34C52645" w:rsidR="001E7BD9" w:rsidRDefault="00D36C04">
      <w:pPr>
        <w:widowControl w:val="0"/>
        <w:numPr>
          <w:ilvl w:val="0"/>
          <w:numId w:val="4"/>
        </w:numPr>
        <w:shd w:val="clear" w:color="auto" w:fill="FFFFFF"/>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 xml:space="preserve">Zamawiający ustanawia </w:t>
      </w:r>
      <w:r w:rsidR="0082519B">
        <w:rPr>
          <w:rFonts w:asciiTheme="minorHAnsi" w:hAnsiTheme="minorHAnsi" w:cstheme="minorHAnsi"/>
          <w:shd w:val="clear" w:color="auto" w:fill="FFFFFF"/>
        </w:rPr>
        <w:t xml:space="preserve">kierownika odbioru dostaw </w:t>
      </w:r>
      <w:r>
        <w:rPr>
          <w:rFonts w:asciiTheme="minorHAnsi" w:hAnsiTheme="minorHAnsi" w:cstheme="minorHAnsi"/>
          <w:shd w:val="clear" w:color="auto" w:fill="FFFFFF"/>
        </w:rPr>
        <w:t xml:space="preserve">w osobie </w:t>
      </w:r>
      <w:r w:rsidR="000417F5">
        <w:rPr>
          <w:rFonts w:asciiTheme="minorHAnsi" w:hAnsiTheme="minorHAnsi" w:cstheme="minorHAnsi"/>
          <w:shd w:val="clear" w:color="auto" w:fill="FFFFFF"/>
        </w:rPr>
        <w:t>……………</w:t>
      </w:r>
      <w:r w:rsidR="00C7353A">
        <w:rPr>
          <w:rFonts w:asciiTheme="minorHAnsi" w:hAnsiTheme="minorHAnsi" w:cstheme="minorHAnsi"/>
          <w:shd w:val="clear" w:color="auto" w:fill="FFFFFF"/>
        </w:rPr>
        <w:t xml:space="preserve">. </w:t>
      </w:r>
    </w:p>
    <w:p w14:paraId="228FB0A3" w14:textId="1AF930E8" w:rsidR="001E7BD9" w:rsidRDefault="00D36C04">
      <w:pPr>
        <w:widowControl w:val="0"/>
        <w:numPr>
          <w:ilvl w:val="0"/>
          <w:numId w:val="4"/>
        </w:numPr>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 xml:space="preserve">W przypadku, gdy zachodzi konieczność zmiany osób wskazanych w ust 1, 2 Strony informują się o tym fakcie na piśmie z podaniem przyczyny zmian.  </w:t>
      </w:r>
    </w:p>
    <w:p w14:paraId="3B2E5E4F" w14:textId="26D2D50C" w:rsidR="001E7BD9" w:rsidRDefault="00D36C04">
      <w:pPr>
        <w:widowControl w:val="0"/>
        <w:numPr>
          <w:ilvl w:val="0"/>
          <w:numId w:val="4"/>
        </w:numPr>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Zmiana osób wskazanych w ust. 1, 2 jest skuteczna z chwilą doręczenia przez stronę drugiej stronie informacji w tej sprawie na piśmie bez konieczności sporządzania aneksu.</w:t>
      </w:r>
    </w:p>
    <w:p w14:paraId="7CE4D45D" w14:textId="4267CEA6" w:rsidR="001E7BD9" w:rsidRDefault="00BC4B26">
      <w:pPr>
        <w:shd w:val="clear" w:color="auto" w:fill="FFFFFF"/>
        <w:spacing w:before="240" w:line="276" w:lineRule="auto"/>
        <w:jc w:val="center"/>
        <w:rPr>
          <w:rFonts w:asciiTheme="minorHAnsi" w:hAnsiTheme="minorHAnsi" w:cstheme="minorHAnsi"/>
          <w:shd w:val="clear" w:color="auto" w:fill="FFFFFF"/>
        </w:rPr>
      </w:pPr>
      <w:r w:rsidRPr="00BC4B26">
        <w:rPr>
          <w:rFonts w:asciiTheme="minorHAnsi" w:hAnsiTheme="minorHAnsi" w:cstheme="minorHAnsi"/>
          <w:b/>
          <w:bCs/>
          <w:shd w:val="clear" w:color="auto" w:fill="FFFFFF"/>
        </w:rPr>
        <w:t>§</w:t>
      </w:r>
      <w:r>
        <w:rPr>
          <w:rFonts w:asciiTheme="minorHAnsi" w:hAnsiTheme="minorHAnsi" w:cstheme="minorHAnsi"/>
          <w:b/>
          <w:bCs/>
          <w:shd w:val="clear" w:color="auto" w:fill="FFFFFF"/>
        </w:rPr>
        <w:t xml:space="preserve"> 13</w:t>
      </w:r>
    </w:p>
    <w:p w14:paraId="71B3F88E" w14:textId="77777777" w:rsidR="001E7BD9" w:rsidRPr="00AC002A" w:rsidRDefault="00D36C04">
      <w:pPr>
        <w:shd w:val="clear" w:color="auto" w:fill="FFFFFF"/>
        <w:spacing w:line="276" w:lineRule="auto"/>
        <w:jc w:val="center"/>
        <w:rPr>
          <w:rFonts w:asciiTheme="minorHAnsi" w:hAnsiTheme="minorHAnsi" w:cstheme="minorHAnsi"/>
          <w:shd w:val="clear" w:color="auto" w:fill="FFFFFF"/>
        </w:rPr>
      </w:pPr>
      <w:r w:rsidRPr="00AC002A">
        <w:rPr>
          <w:rFonts w:asciiTheme="minorHAnsi" w:hAnsiTheme="minorHAnsi" w:cstheme="minorHAnsi"/>
          <w:b/>
          <w:bCs/>
          <w:shd w:val="clear" w:color="auto" w:fill="FFFFFF"/>
        </w:rPr>
        <w:t>Zabezpieczenie należytego wykonania umowy</w:t>
      </w:r>
    </w:p>
    <w:p w14:paraId="20535AB2" w14:textId="4BC586B5" w:rsidR="001E7BD9" w:rsidRDefault="00D36C04">
      <w:pPr>
        <w:widowControl w:val="0"/>
        <w:numPr>
          <w:ilvl w:val="0"/>
          <w:numId w:val="9"/>
        </w:numPr>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 xml:space="preserve">Wykonawca wniósł zabezpieczenie należytego wykonania umowy w formie: </w:t>
      </w:r>
      <w:r w:rsidR="00833219">
        <w:rPr>
          <w:rFonts w:asciiTheme="minorHAnsi" w:hAnsiTheme="minorHAnsi" w:cstheme="minorHAnsi"/>
          <w:shd w:val="clear" w:color="auto" w:fill="FFFFFF"/>
        </w:rPr>
        <w:t>……..</w:t>
      </w:r>
      <w:r>
        <w:rPr>
          <w:rFonts w:asciiTheme="minorHAnsi" w:hAnsiTheme="minorHAnsi" w:cstheme="minorHAnsi"/>
          <w:shd w:val="clear" w:color="auto" w:fill="FFFFFF"/>
        </w:rPr>
        <w:t xml:space="preserve">, </w:t>
      </w:r>
      <w:r w:rsidR="00833219">
        <w:rPr>
          <w:rFonts w:asciiTheme="minorHAnsi" w:hAnsiTheme="minorHAnsi" w:cstheme="minorHAnsi"/>
          <w:shd w:val="clear" w:color="auto" w:fill="FFFFFF"/>
        </w:rPr>
        <w:br/>
      </w:r>
      <w:r>
        <w:rPr>
          <w:rFonts w:asciiTheme="minorHAnsi" w:hAnsiTheme="minorHAnsi" w:cstheme="minorHAnsi"/>
          <w:shd w:val="clear" w:color="auto" w:fill="FFFFFF"/>
        </w:rPr>
        <w:t xml:space="preserve">w wysokości stanowiącej </w:t>
      </w:r>
      <w:r w:rsidR="00833219">
        <w:rPr>
          <w:rFonts w:asciiTheme="minorHAnsi" w:hAnsiTheme="minorHAnsi" w:cstheme="minorHAnsi"/>
          <w:shd w:val="clear" w:color="auto" w:fill="FFFFFF"/>
        </w:rPr>
        <w:t xml:space="preserve">3 </w:t>
      </w:r>
      <w:r>
        <w:rPr>
          <w:rFonts w:asciiTheme="minorHAnsi" w:hAnsiTheme="minorHAnsi" w:cstheme="minorHAnsi"/>
          <w:shd w:val="clear" w:color="auto" w:fill="FFFFFF"/>
        </w:rPr>
        <w:t xml:space="preserve">% wynagrodzenia umownego określonego w § 3 umowy, tj. </w:t>
      </w:r>
      <w:r w:rsidR="00833219">
        <w:rPr>
          <w:rFonts w:asciiTheme="minorHAnsi" w:hAnsiTheme="minorHAnsi" w:cstheme="minorHAnsi"/>
          <w:shd w:val="clear" w:color="auto" w:fill="FFFFFF"/>
        </w:rPr>
        <w:br/>
      </w:r>
      <w:r>
        <w:rPr>
          <w:rFonts w:asciiTheme="minorHAnsi" w:hAnsiTheme="minorHAnsi" w:cstheme="minorHAnsi"/>
          <w:shd w:val="clear" w:color="auto" w:fill="FFFFFF"/>
        </w:rPr>
        <w:t xml:space="preserve">w  kwocie </w:t>
      </w:r>
      <w:r w:rsidR="00833219">
        <w:rPr>
          <w:rFonts w:asciiTheme="minorHAnsi" w:hAnsiTheme="minorHAnsi" w:cstheme="minorHAnsi"/>
          <w:shd w:val="clear" w:color="auto" w:fill="FFFFFF"/>
        </w:rPr>
        <w:t>……….</w:t>
      </w:r>
      <w:r>
        <w:rPr>
          <w:rFonts w:asciiTheme="minorHAnsi" w:hAnsiTheme="minorHAnsi" w:cstheme="minorHAnsi"/>
          <w:shd w:val="clear" w:color="auto" w:fill="FFFFFF"/>
        </w:rPr>
        <w:t xml:space="preserve"> zł.</w:t>
      </w:r>
    </w:p>
    <w:p w14:paraId="38CB22ED" w14:textId="73CDB8AC" w:rsidR="001E7BD9" w:rsidRDefault="00D36C04">
      <w:pPr>
        <w:widowControl w:val="0"/>
        <w:numPr>
          <w:ilvl w:val="0"/>
          <w:numId w:val="9"/>
        </w:numPr>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 xml:space="preserve">Wykonawca może dokonać zmiany formy zabezpieczenia należytego wykonania umowy </w:t>
      </w:r>
      <w:r w:rsidR="00833219">
        <w:rPr>
          <w:rFonts w:asciiTheme="minorHAnsi" w:hAnsiTheme="minorHAnsi" w:cstheme="minorHAnsi"/>
          <w:shd w:val="clear" w:color="auto" w:fill="FFFFFF"/>
        </w:rPr>
        <w:br/>
      </w:r>
      <w:r>
        <w:rPr>
          <w:rFonts w:asciiTheme="minorHAnsi" w:hAnsiTheme="minorHAnsi" w:cstheme="minorHAnsi"/>
          <w:shd w:val="clear" w:color="auto" w:fill="FFFFFF"/>
        </w:rPr>
        <w:t>z zachowaniem ciągłości zabezpieczenia i bez zmniejszania jego wysokości.</w:t>
      </w:r>
    </w:p>
    <w:p w14:paraId="6407A3C7" w14:textId="77777777" w:rsidR="001E7BD9" w:rsidRDefault="00D36C04">
      <w:pPr>
        <w:widowControl w:val="0"/>
        <w:numPr>
          <w:ilvl w:val="0"/>
          <w:numId w:val="9"/>
        </w:numPr>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Wykonawca wniósł zabezpieczenie:</w:t>
      </w:r>
    </w:p>
    <w:p w14:paraId="142306A7" w14:textId="77777777" w:rsidR="001E7BD9" w:rsidRDefault="00D36C04">
      <w:pPr>
        <w:pStyle w:val="Akapitzlist"/>
        <w:widowControl w:val="0"/>
        <w:numPr>
          <w:ilvl w:val="1"/>
          <w:numId w:val="9"/>
        </w:numPr>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w części wynoszącej 70 % jego wysokości na okres od dnia zawarcia umowy do upływu 30 dni liczonych od dnia odbioru końcowego przedmiotu umowy,</w:t>
      </w:r>
    </w:p>
    <w:p w14:paraId="1EC2E3BA" w14:textId="77777777" w:rsidR="001E7BD9" w:rsidRDefault="00D36C04">
      <w:pPr>
        <w:pStyle w:val="Akapitzlist"/>
        <w:widowControl w:val="0"/>
        <w:numPr>
          <w:ilvl w:val="1"/>
          <w:numId w:val="9"/>
        </w:numPr>
        <w:spacing w:line="276" w:lineRule="auto"/>
        <w:ind w:left="709"/>
        <w:jc w:val="both"/>
        <w:rPr>
          <w:rFonts w:asciiTheme="minorHAnsi" w:hAnsiTheme="minorHAnsi" w:cstheme="minorHAnsi"/>
          <w:shd w:val="clear" w:color="auto" w:fill="FFFFFF"/>
        </w:rPr>
      </w:pPr>
      <w:r>
        <w:rPr>
          <w:rFonts w:asciiTheme="minorHAnsi" w:hAnsiTheme="minorHAnsi" w:cstheme="minorHAnsi"/>
          <w:shd w:val="clear" w:color="auto" w:fill="FFFFFF"/>
        </w:rPr>
        <w:t>w części wynoszącej 30 % jego wysokości na okres od dnia zawarcia umowy do upływu 15 dni liczonych od dnia zakończenia okresu rękojmi za wady lub gwarancji.</w:t>
      </w:r>
    </w:p>
    <w:p w14:paraId="35A70CBF" w14:textId="09455108" w:rsidR="001E7BD9" w:rsidRDefault="00D36C04">
      <w:pPr>
        <w:widowControl w:val="0"/>
        <w:numPr>
          <w:ilvl w:val="0"/>
          <w:numId w:val="9"/>
        </w:numPr>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Jeżeli, nastąpi zmiana terminu wykonania przedmiotu umowy stwierdzona aneksem do umowy</w:t>
      </w:r>
      <w:r w:rsidR="00833219">
        <w:rPr>
          <w:rFonts w:asciiTheme="minorHAnsi" w:hAnsiTheme="minorHAnsi" w:cstheme="minorHAnsi"/>
          <w:shd w:val="clear" w:color="auto" w:fill="FFFFFF"/>
        </w:rPr>
        <w:t>,</w:t>
      </w:r>
      <w:r>
        <w:rPr>
          <w:rFonts w:asciiTheme="minorHAnsi" w:hAnsiTheme="minorHAnsi" w:cstheme="minorHAnsi"/>
          <w:shd w:val="clear" w:color="auto" w:fill="FFFFFF"/>
        </w:rPr>
        <w:t xml:space="preserve"> a okres na jaki zostało wniesione zabezpieczenie w innej formie niż w pieniądzu upływa przed nowym terminem wykonania przedmiotu umowy Zamawiający wzywa Wykonawcę do przedłużenia zabezpieczenia lub wniesienia nowego zabezpieczenia. Wykonawca jest zobowiązany przedłużyć zabezpieczenie lub wnieść nowe zabezpieczenie najpóźniej przed upływem 30 dni przed upływem terminu ważności dotychczasowego zabezpieczenia wniesionego w innej formie niż w pieniądzu</w:t>
      </w:r>
      <w:r w:rsidR="0082519B">
        <w:rPr>
          <w:rFonts w:asciiTheme="minorHAnsi" w:hAnsiTheme="minorHAnsi" w:cstheme="minorHAnsi"/>
          <w:shd w:val="clear" w:color="auto" w:fill="FFFFFF"/>
        </w:rPr>
        <w:t>.</w:t>
      </w:r>
      <w:r>
        <w:rPr>
          <w:rFonts w:asciiTheme="minorHAnsi" w:hAnsiTheme="minorHAnsi" w:cstheme="minorHAnsi"/>
          <w:shd w:val="clear" w:color="auto" w:fill="FFFFFF"/>
        </w:rPr>
        <w:t xml:space="preserve">  </w:t>
      </w:r>
    </w:p>
    <w:p w14:paraId="64A0BB60" w14:textId="77777777" w:rsidR="001E7BD9" w:rsidRDefault="00D36C04">
      <w:pPr>
        <w:widowControl w:val="0"/>
        <w:numPr>
          <w:ilvl w:val="0"/>
          <w:numId w:val="9"/>
        </w:numPr>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Celem zabezpieczenia jest pokrycie roszczeń Zamawiającego, z tytułu niewykonania lub nienależytego wykonania przedmiotu umowy. Zamawiający jest uprawniony do dysponowania zabezpieczeniem na pokrycie kosztów, które poniósł w trakcie realizacji umowy w związku z niewykonaniem lub nienależytym wykonaniem umowy przez Zamawiającego. Zamawiający informuje na piśmie Wykonawcę o  kwocie i rodzaju kosztów, które pokrył z zabezpieczenia.</w:t>
      </w:r>
    </w:p>
    <w:p w14:paraId="0541305D" w14:textId="77777777" w:rsidR="001E7BD9" w:rsidRDefault="00D36C04">
      <w:pPr>
        <w:widowControl w:val="0"/>
        <w:numPr>
          <w:ilvl w:val="0"/>
          <w:numId w:val="9"/>
        </w:numPr>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Zamawiający zwraca zabezpieczenie po upływie okresu na jaki zabezpieczenie zostało wniesione. Poniesione przez Zamawiającego koszty, o których mowa w ust.5, pomniejszają kwotę zabezpieczenia podlegającą zwrotowi.</w:t>
      </w:r>
    </w:p>
    <w:p w14:paraId="30E91523" w14:textId="77777777" w:rsidR="001E7BD9" w:rsidRDefault="00D36C04">
      <w:pPr>
        <w:shd w:val="clear" w:color="auto" w:fill="FFFFFF"/>
        <w:spacing w:before="240" w:line="276" w:lineRule="auto"/>
        <w:jc w:val="center"/>
        <w:rPr>
          <w:rFonts w:asciiTheme="minorHAnsi" w:hAnsiTheme="minorHAnsi" w:cstheme="minorHAnsi"/>
          <w:shd w:val="clear" w:color="auto" w:fill="FFFFFF"/>
        </w:rPr>
      </w:pPr>
      <w:r>
        <w:rPr>
          <w:rFonts w:asciiTheme="minorHAnsi" w:hAnsiTheme="minorHAnsi" w:cstheme="minorHAnsi"/>
          <w:b/>
          <w:bCs/>
          <w:shd w:val="clear" w:color="auto" w:fill="FFFFFF"/>
        </w:rPr>
        <w:t>§ 14</w:t>
      </w:r>
    </w:p>
    <w:p w14:paraId="78DC9FC7" w14:textId="77777777" w:rsidR="001E7BD9" w:rsidRDefault="00D36C04">
      <w:pPr>
        <w:shd w:val="clear" w:color="auto" w:fill="FFFFFF"/>
        <w:spacing w:line="276" w:lineRule="auto"/>
        <w:jc w:val="center"/>
        <w:rPr>
          <w:rFonts w:asciiTheme="minorHAnsi" w:hAnsiTheme="minorHAnsi" w:cstheme="minorHAnsi"/>
        </w:rPr>
      </w:pPr>
      <w:r>
        <w:rPr>
          <w:rFonts w:asciiTheme="minorHAnsi" w:hAnsiTheme="minorHAnsi" w:cstheme="minorHAnsi"/>
          <w:b/>
          <w:bCs/>
          <w:shd w:val="clear" w:color="auto" w:fill="FFFFFF"/>
        </w:rPr>
        <w:lastRenderedPageBreak/>
        <w:t>Ubezpieczenia</w:t>
      </w:r>
    </w:p>
    <w:p w14:paraId="3873C921" w14:textId="086A8D27" w:rsidR="001E7BD9" w:rsidRPr="00291A7F" w:rsidRDefault="00D36C04" w:rsidP="00291A7F">
      <w:pPr>
        <w:widowControl w:val="0"/>
        <w:numPr>
          <w:ilvl w:val="0"/>
          <w:numId w:val="10"/>
        </w:numPr>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Wykonawca zobowiązany jest do ubezpieczenia:</w:t>
      </w:r>
    </w:p>
    <w:p w14:paraId="4CF7C55D" w14:textId="6E9177F9" w:rsidR="001E7BD9" w:rsidRDefault="00291A7F">
      <w:pPr>
        <w:widowControl w:val="0"/>
        <w:spacing w:line="276" w:lineRule="auto"/>
        <w:ind w:left="360"/>
        <w:jc w:val="both"/>
        <w:rPr>
          <w:rFonts w:asciiTheme="minorHAnsi" w:hAnsiTheme="minorHAnsi" w:cstheme="minorHAnsi"/>
          <w:shd w:val="clear" w:color="auto" w:fill="FFFFFF"/>
        </w:rPr>
      </w:pPr>
      <w:r>
        <w:rPr>
          <w:rFonts w:asciiTheme="minorHAnsi" w:hAnsiTheme="minorHAnsi" w:cstheme="minorHAnsi"/>
          <w:shd w:val="clear" w:color="auto" w:fill="FFFFFF"/>
        </w:rPr>
        <w:t>1</w:t>
      </w:r>
      <w:r w:rsidR="00D36C04">
        <w:rPr>
          <w:rFonts w:asciiTheme="minorHAnsi" w:hAnsiTheme="minorHAnsi" w:cstheme="minorHAnsi"/>
          <w:shd w:val="clear" w:color="auto" w:fill="FFFFFF"/>
        </w:rPr>
        <w:t xml:space="preserve">) osób zatrudnionych  przy wykonywaniu </w:t>
      </w:r>
      <w:r w:rsidR="00FF16AC">
        <w:rPr>
          <w:rFonts w:asciiTheme="minorHAnsi" w:hAnsiTheme="minorHAnsi" w:cstheme="minorHAnsi"/>
          <w:shd w:val="clear" w:color="auto" w:fill="FFFFFF"/>
        </w:rPr>
        <w:t>dostaw</w:t>
      </w:r>
      <w:r w:rsidR="00D36C04">
        <w:rPr>
          <w:rFonts w:asciiTheme="minorHAnsi" w:hAnsiTheme="minorHAnsi" w:cstheme="minorHAnsi"/>
          <w:shd w:val="clear" w:color="auto" w:fill="FFFFFF"/>
        </w:rPr>
        <w:t>.</w:t>
      </w:r>
    </w:p>
    <w:p w14:paraId="585B5A79" w14:textId="04FFBD20" w:rsidR="001E7BD9" w:rsidRDefault="00D36C04">
      <w:pPr>
        <w:widowControl w:val="0"/>
        <w:numPr>
          <w:ilvl w:val="0"/>
          <w:numId w:val="10"/>
        </w:numPr>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 xml:space="preserve">Wykonawca zobowiązuje się do posiadania ubezpieczenia od odpowiedzialności cywilnej w zakresie prowadzonej działalności gospodarczej w okresie realizacji </w:t>
      </w:r>
      <w:r w:rsidR="00FF16AC">
        <w:rPr>
          <w:rFonts w:asciiTheme="minorHAnsi" w:hAnsiTheme="minorHAnsi" w:cstheme="minorHAnsi"/>
          <w:shd w:val="clear" w:color="auto" w:fill="FFFFFF"/>
        </w:rPr>
        <w:t>dostaw</w:t>
      </w:r>
      <w:r>
        <w:rPr>
          <w:rFonts w:asciiTheme="minorHAnsi" w:hAnsiTheme="minorHAnsi" w:cstheme="minorHAnsi"/>
          <w:shd w:val="clear" w:color="auto" w:fill="FFFFFF"/>
        </w:rPr>
        <w:t>.</w:t>
      </w:r>
    </w:p>
    <w:p w14:paraId="43AABE0E" w14:textId="77777777" w:rsidR="001E7BD9" w:rsidRDefault="00D36C04">
      <w:pPr>
        <w:widowControl w:val="0"/>
        <w:numPr>
          <w:ilvl w:val="0"/>
          <w:numId w:val="10"/>
        </w:numPr>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Zamawiający może żądać przedłożenia przez Wykonawcę do wglądu oryginałów polis ubezpieczeniowych oraz oryginały dowodów wpłat na powyższe polisy.</w:t>
      </w:r>
    </w:p>
    <w:p w14:paraId="084A00B9" w14:textId="77777777" w:rsidR="001E7BD9" w:rsidRDefault="00D36C04">
      <w:pPr>
        <w:widowControl w:val="0"/>
        <w:numPr>
          <w:ilvl w:val="0"/>
          <w:numId w:val="10"/>
        </w:numPr>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Do czasu zawarcia umów ubezpieczenia lub zapłacenia składek z tytułu ubezpieczenia odpowiedzialność za skutki nie zawarcia umów ubezpieczenia lub zaprzestania  opłacania składek ponosi Wykonawca w pełnej wysokości.</w:t>
      </w:r>
    </w:p>
    <w:p w14:paraId="1B1DFC96" w14:textId="77777777" w:rsidR="001E7BD9" w:rsidRDefault="00D36C04">
      <w:pPr>
        <w:shd w:val="clear" w:color="auto" w:fill="FFFFFF"/>
        <w:tabs>
          <w:tab w:val="left" w:pos="427"/>
        </w:tabs>
        <w:spacing w:before="240" w:line="276" w:lineRule="auto"/>
        <w:ind w:left="427" w:hanging="360"/>
        <w:jc w:val="center"/>
        <w:rPr>
          <w:rFonts w:asciiTheme="minorHAnsi" w:hAnsiTheme="minorHAnsi" w:cstheme="minorHAnsi"/>
          <w:shd w:val="clear" w:color="auto" w:fill="FFFFFF"/>
        </w:rPr>
      </w:pPr>
      <w:r>
        <w:rPr>
          <w:rFonts w:asciiTheme="minorHAnsi" w:hAnsiTheme="minorHAnsi" w:cstheme="minorHAnsi"/>
          <w:b/>
          <w:bCs/>
          <w:shd w:val="clear" w:color="auto" w:fill="FFFFFF"/>
        </w:rPr>
        <w:t>§ 15</w:t>
      </w:r>
    </w:p>
    <w:p w14:paraId="686FD551" w14:textId="77777777" w:rsidR="001E7BD9" w:rsidRPr="00AC002A" w:rsidRDefault="00D36C04">
      <w:pPr>
        <w:shd w:val="clear" w:color="auto" w:fill="FFFFFF"/>
        <w:spacing w:line="276" w:lineRule="auto"/>
        <w:jc w:val="center"/>
        <w:rPr>
          <w:rFonts w:asciiTheme="minorHAnsi" w:hAnsiTheme="minorHAnsi" w:cstheme="minorHAnsi"/>
          <w:shd w:val="clear" w:color="auto" w:fill="FFFFFF"/>
        </w:rPr>
      </w:pPr>
      <w:r w:rsidRPr="00AC002A">
        <w:rPr>
          <w:rFonts w:asciiTheme="minorHAnsi" w:hAnsiTheme="minorHAnsi" w:cstheme="minorHAnsi"/>
          <w:b/>
          <w:bCs/>
          <w:shd w:val="clear" w:color="auto" w:fill="FFFFFF"/>
        </w:rPr>
        <w:t>Kary umowne, odszkodowania</w:t>
      </w:r>
    </w:p>
    <w:p w14:paraId="25576190" w14:textId="77777777" w:rsidR="001E7BD9" w:rsidRDefault="00D36C04">
      <w:pPr>
        <w:widowControl w:val="0"/>
        <w:numPr>
          <w:ilvl w:val="0"/>
          <w:numId w:val="5"/>
        </w:numPr>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Wykonawca ponosi odpowiedzialność za szkody wynikłe z niewykonania bądź niewłaściwego wykonania przedmiotu umowy.</w:t>
      </w:r>
    </w:p>
    <w:p w14:paraId="2446A2B0" w14:textId="1CCFF3E0" w:rsidR="001E7BD9" w:rsidRDefault="00D36C04">
      <w:pPr>
        <w:widowControl w:val="0"/>
        <w:numPr>
          <w:ilvl w:val="0"/>
          <w:numId w:val="5"/>
        </w:numPr>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 xml:space="preserve">Zamawiający naliczy kary umowne Wykonawcy w następujących przypadkach </w:t>
      </w:r>
      <w:r w:rsidR="00833219">
        <w:rPr>
          <w:rFonts w:asciiTheme="minorHAnsi" w:hAnsiTheme="minorHAnsi" w:cstheme="minorHAnsi"/>
          <w:shd w:val="clear" w:color="auto" w:fill="FFFFFF"/>
        </w:rPr>
        <w:br/>
      </w:r>
      <w:r>
        <w:rPr>
          <w:rFonts w:asciiTheme="minorHAnsi" w:hAnsiTheme="minorHAnsi" w:cstheme="minorHAnsi"/>
          <w:shd w:val="clear" w:color="auto" w:fill="FFFFFF"/>
        </w:rPr>
        <w:t>i w wysokościach:</w:t>
      </w:r>
    </w:p>
    <w:p w14:paraId="44DBF774" w14:textId="16AB4F7B" w:rsidR="001E7BD9" w:rsidRDefault="00D36C04">
      <w:pPr>
        <w:widowControl w:val="0"/>
        <w:numPr>
          <w:ilvl w:val="1"/>
          <w:numId w:val="5"/>
        </w:numPr>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za zwłokę w wykonaniu przedmiotu umowy w wysokości 0,</w:t>
      </w:r>
      <w:r w:rsidR="005968C4">
        <w:rPr>
          <w:rFonts w:asciiTheme="minorHAnsi" w:hAnsiTheme="minorHAnsi" w:cstheme="minorHAnsi"/>
          <w:shd w:val="clear" w:color="auto" w:fill="FFFFFF"/>
        </w:rPr>
        <w:t>2</w:t>
      </w:r>
      <w:r>
        <w:rPr>
          <w:rFonts w:asciiTheme="minorHAnsi" w:hAnsiTheme="minorHAnsi" w:cstheme="minorHAnsi"/>
          <w:shd w:val="clear" w:color="auto" w:fill="FFFFFF"/>
        </w:rPr>
        <w:t>% wynagrodzenia określonego w § 3 ust. 1 za każdy dzień zwłoki,</w:t>
      </w:r>
      <w:r w:rsidR="005968C4">
        <w:rPr>
          <w:rFonts w:asciiTheme="minorHAnsi" w:hAnsiTheme="minorHAnsi" w:cstheme="minorHAnsi"/>
          <w:shd w:val="clear" w:color="auto" w:fill="FFFFFF"/>
        </w:rPr>
        <w:t xml:space="preserve"> jednakże za okres nie dłuższy niż 60 dni,</w:t>
      </w:r>
    </w:p>
    <w:p w14:paraId="45B0FBDA" w14:textId="4A6C18DF" w:rsidR="001E7BD9" w:rsidRDefault="00D36C04">
      <w:pPr>
        <w:widowControl w:val="0"/>
        <w:numPr>
          <w:ilvl w:val="1"/>
          <w:numId w:val="5"/>
        </w:numPr>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 xml:space="preserve">za zwłokę w usunięciu awarii, usterek lub wad stwierdzonych w okresie rękojmi lub gwarancji w wysokości 0,01% wynagrodzenia określonego w § 3 ust. 1 za każdy dzień zwłoki liczonej od dnia, w którym winny być usunięte, </w:t>
      </w:r>
      <w:r w:rsidR="005968C4">
        <w:rPr>
          <w:rFonts w:asciiTheme="minorHAnsi" w:hAnsiTheme="minorHAnsi" w:cstheme="minorHAnsi"/>
          <w:shd w:val="clear" w:color="auto" w:fill="FFFFFF"/>
        </w:rPr>
        <w:t>jednakże za okres nie dłuższy niż 60 dni.</w:t>
      </w:r>
    </w:p>
    <w:p w14:paraId="31BAA473" w14:textId="70CB97E9" w:rsidR="001E7BD9" w:rsidRDefault="00D36C04">
      <w:pPr>
        <w:widowControl w:val="0"/>
        <w:numPr>
          <w:ilvl w:val="1"/>
          <w:numId w:val="5"/>
        </w:numPr>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 xml:space="preserve">za odstąpienie od umowy z przyczyn </w:t>
      </w:r>
      <w:r>
        <w:rPr>
          <w:rFonts w:asciiTheme="minorHAnsi" w:hAnsiTheme="minorHAnsi" w:cstheme="minorHAnsi"/>
          <w:iCs/>
          <w:shd w:val="clear" w:color="auto" w:fill="FFFFFF"/>
        </w:rPr>
        <w:t>zawinionych</w:t>
      </w:r>
      <w:r>
        <w:rPr>
          <w:rFonts w:asciiTheme="minorHAnsi" w:hAnsiTheme="minorHAnsi" w:cstheme="minorHAnsi"/>
          <w:shd w:val="clear" w:color="auto" w:fill="FFFFFF"/>
        </w:rPr>
        <w:t xml:space="preserve"> przez Wykonawcę w wysokości 20</w:t>
      </w:r>
      <w:r w:rsidR="00833219">
        <w:rPr>
          <w:rFonts w:asciiTheme="minorHAnsi" w:hAnsiTheme="minorHAnsi" w:cstheme="minorHAnsi"/>
          <w:shd w:val="clear" w:color="auto" w:fill="FFFFFF"/>
        </w:rPr>
        <w:t xml:space="preserve"> </w:t>
      </w:r>
      <w:r>
        <w:rPr>
          <w:rFonts w:asciiTheme="minorHAnsi" w:hAnsiTheme="minorHAnsi" w:cstheme="minorHAnsi"/>
          <w:shd w:val="clear" w:color="auto" w:fill="FFFFFF"/>
        </w:rPr>
        <w:t>% wynagrodzenia umownego określonego w § 3 ust. 1 umowy,</w:t>
      </w:r>
    </w:p>
    <w:p w14:paraId="2FCEE1BC" w14:textId="77777777" w:rsidR="001E7BD9" w:rsidRDefault="00D36C04">
      <w:pPr>
        <w:widowControl w:val="0"/>
        <w:numPr>
          <w:ilvl w:val="0"/>
          <w:numId w:val="5"/>
        </w:numPr>
        <w:shd w:val="clear" w:color="auto" w:fill="FFFFFF"/>
        <w:tabs>
          <w:tab w:val="left" w:pos="350"/>
        </w:tabs>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Wykonawca naliczy karę umowną Zamawiającemu z tytułu:</w:t>
      </w:r>
    </w:p>
    <w:p w14:paraId="6AA85B82" w14:textId="3BCF8FF0" w:rsidR="001E7BD9" w:rsidRDefault="00D36C04">
      <w:pPr>
        <w:pStyle w:val="Akapitzlist"/>
        <w:widowControl w:val="0"/>
        <w:numPr>
          <w:ilvl w:val="1"/>
          <w:numId w:val="5"/>
        </w:numPr>
        <w:shd w:val="clear" w:color="auto" w:fill="FFFFFF"/>
        <w:tabs>
          <w:tab w:val="left" w:pos="426"/>
        </w:tabs>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 xml:space="preserve">nieterminowego przystąpienia do odbioru końcowego przedmiotu umowy </w:t>
      </w:r>
      <w:r w:rsidR="00833219">
        <w:rPr>
          <w:rFonts w:asciiTheme="minorHAnsi" w:hAnsiTheme="minorHAnsi" w:cstheme="minorHAnsi"/>
          <w:shd w:val="clear" w:color="auto" w:fill="FFFFFF"/>
        </w:rPr>
        <w:br/>
      </w:r>
      <w:r>
        <w:rPr>
          <w:rFonts w:asciiTheme="minorHAnsi" w:hAnsiTheme="minorHAnsi" w:cstheme="minorHAnsi"/>
          <w:shd w:val="clear" w:color="auto" w:fill="FFFFFF"/>
        </w:rPr>
        <w:t xml:space="preserve">w wysokości </w:t>
      </w:r>
      <w:r w:rsidR="00833219">
        <w:rPr>
          <w:rFonts w:asciiTheme="minorHAnsi" w:hAnsiTheme="minorHAnsi" w:cstheme="minorHAnsi"/>
          <w:shd w:val="clear" w:color="auto" w:fill="FFFFFF"/>
        </w:rPr>
        <w:t xml:space="preserve">1 </w:t>
      </w:r>
      <w:r>
        <w:rPr>
          <w:rFonts w:asciiTheme="minorHAnsi" w:hAnsiTheme="minorHAnsi" w:cstheme="minorHAnsi"/>
          <w:shd w:val="clear" w:color="auto" w:fill="FFFFFF"/>
        </w:rPr>
        <w:t>% wynagrodzenia umownego w § 3 ust.1,</w:t>
      </w:r>
    </w:p>
    <w:p w14:paraId="57CB888E" w14:textId="77777777" w:rsidR="001E7BD9" w:rsidRDefault="00D36C04">
      <w:pPr>
        <w:widowControl w:val="0"/>
        <w:numPr>
          <w:ilvl w:val="0"/>
          <w:numId w:val="5"/>
        </w:numPr>
        <w:spacing w:line="276" w:lineRule="auto"/>
        <w:jc w:val="both"/>
        <w:rPr>
          <w:rFonts w:asciiTheme="minorHAnsi" w:hAnsiTheme="minorHAnsi" w:cstheme="minorHAnsi"/>
          <w:shd w:val="clear" w:color="auto" w:fill="FFFFFF"/>
        </w:rPr>
      </w:pPr>
      <w:r>
        <w:rPr>
          <w:rFonts w:asciiTheme="minorHAnsi" w:hAnsiTheme="minorHAnsi" w:cstheme="minorHAnsi"/>
          <w:iCs/>
          <w:shd w:val="clear" w:color="auto" w:fill="FFFFFF"/>
        </w:rPr>
        <w:t>Łączna maksymalna wysokość kar umownych, których mogą dochodzić Strony ze wszystkich tytułów może stanowić 30%  wynagrodzenia Wykonawcy za wykonanie przedmiotu umowy.</w:t>
      </w:r>
    </w:p>
    <w:p w14:paraId="364292DE" w14:textId="77777777" w:rsidR="001E7BD9" w:rsidRDefault="00D36C04">
      <w:pPr>
        <w:widowControl w:val="0"/>
        <w:numPr>
          <w:ilvl w:val="0"/>
          <w:numId w:val="5"/>
        </w:numPr>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Zamawiający ma prawo potrącenia kar umownych z bieżących należności Wykonawcy.</w:t>
      </w:r>
    </w:p>
    <w:p w14:paraId="33091BFA" w14:textId="77777777" w:rsidR="001E7BD9" w:rsidRDefault="00D36C04">
      <w:pPr>
        <w:widowControl w:val="0"/>
        <w:numPr>
          <w:ilvl w:val="0"/>
          <w:numId w:val="5"/>
        </w:numPr>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Wykonawca upoważnia Zamawiającego do dokonywania potrąceń kar umownych z wynagrodzenia przewidzianego niniejszą umową bez obowiązku wyznaczania dodatkowego terminu ich zapłaty.</w:t>
      </w:r>
    </w:p>
    <w:p w14:paraId="7F830AAD" w14:textId="24D1B664" w:rsidR="001E7BD9" w:rsidRDefault="00D36C04">
      <w:pPr>
        <w:widowControl w:val="0"/>
        <w:numPr>
          <w:ilvl w:val="0"/>
          <w:numId w:val="5"/>
        </w:numPr>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 xml:space="preserve">Zamawiający zastrzega sobie prawo do dochodzenia odszkodowań uzupełniających </w:t>
      </w:r>
      <w:r w:rsidR="00833219">
        <w:rPr>
          <w:rFonts w:asciiTheme="minorHAnsi" w:hAnsiTheme="minorHAnsi" w:cstheme="minorHAnsi"/>
          <w:shd w:val="clear" w:color="auto" w:fill="FFFFFF"/>
        </w:rPr>
        <w:br/>
      </w:r>
      <w:r>
        <w:rPr>
          <w:rFonts w:asciiTheme="minorHAnsi" w:hAnsiTheme="minorHAnsi" w:cstheme="minorHAnsi"/>
          <w:shd w:val="clear" w:color="auto" w:fill="FFFFFF"/>
        </w:rPr>
        <w:t>w przypadku, gdy dozna szkody wyższej niż wysokość zastrzeżonych kar umownych.</w:t>
      </w:r>
    </w:p>
    <w:p w14:paraId="613D8C47" w14:textId="77777777" w:rsidR="001E7BD9" w:rsidRDefault="00D36C04">
      <w:pPr>
        <w:shd w:val="clear" w:color="auto" w:fill="FFFFFF"/>
        <w:spacing w:before="240" w:line="276" w:lineRule="auto"/>
        <w:jc w:val="center"/>
        <w:rPr>
          <w:rFonts w:asciiTheme="minorHAnsi" w:hAnsiTheme="minorHAnsi" w:cstheme="minorHAnsi"/>
          <w:shd w:val="clear" w:color="auto" w:fill="FFFFFF"/>
        </w:rPr>
      </w:pPr>
      <w:r>
        <w:rPr>
          <w:rFonts w:asciiTheme="minorHAnsi" w:hAnsiTheme="minorHAnsi" w:cstheme="minorHAnsi"/>
          <w:b/>
          <w:bCs/>
          <w:shd w:val="clear" w:color="auto" w:fill="FFFFFF"/>
        </w:rPr>
        <w:t>§ 16</w:t>
      </w:r>
    </w:p>
    <w:p w14:paraId="113B5C55" w14:textId="77777777" w:rsidR="001E7BD9" w:rsidRPr="00AC002A" w:rsidRDefault="00D36C04">
      <w:pPr>
        <w:shd w:val="clear" w:color="auto" w:fill="FFFFFF"/>
        <w:spacing w:line="276" w:lineRule="auto"/>
        <w:jc w:val="center"/>
        <w:rPr>
          <w:rFonts w:asciiTheme="minorHAnsi" w:hAnsiTheme="minorHAnsi" w:cstheme="minorHAnsi"/>
          <w:shd w:val="clear" w:color="auto" w:fill="FFFFFF"/>
        </w:rPr>
      </w:pPr>
      <w:r w:rsidRPr="00AC002A">
        <w:rPr>
          <w:rFonts w:asciiTheme="minorHAnsi" w:hAnsiTheme="minorHAnsi" w:cstheme="minorHAnsi"/>
          <w:b/>
          <w:bCs/>
          <w:shd w:val="clear" w:color="auto" w:fill="FFFFFF"/>
        </w:rPr>
        <w:t xml:space="preserve">Odstąpienia od umowy </w:t>
      </w:r>
    </w:p>
    <w:p w14:paraId="2D51E8DE" w14:textId="1A6A5946" w:rsidR="001E7BD9" w:rsidRDefault="00D36C04">
      <w:pPr>
        <w:widowControl w:val="0"/>
        <w:numPr>
          <w:ilvl w:val="0"/>
          <w:numId w:val="6"/>
        </w:numPr>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Niezależnie od prawa Zamawiającego do odstąpienia od umowy w okolicznościach, o</w:t>
      </w:r>
      <w:r w:rsidR="00833219">
        <w:rPr>
          <w:rFonts w:asciiTheme="minorHAnsi" w:hAnsiTheme="minorHAnsi" w:cstheme="minorHAnsi"/>
          <w:shd w:val="clear" w:color="auto" w:fill="FFFFFF"/>
        </w:rPr>
        <w:br/>
      </w:r>
      <w:r>
        <w:rPr>
          <w:rFonts w:asciiTheme="minorHAnsi" w:hAnsiTheme="minorHAnsi" w:cstheme="minorHAnsi"/>
          <w:shd w:val="clear" w:color="auto" w:fill="FFFFFF"/>
        </w:rPr>
        <w:t xml:space="preserve"> których mowa w art. 456 ust. 1 ustawy Prawo zamówień publicznych oraz w art. 635 i 636 ustawy Kodeks cywilny, Zamawiającemu przysługuje prawo odstąpienia od umowy </w:t>
      </w:r>
      <w:r w:rsidR="00833219">
        <w:rPr>
          <w:rFonts w:asciiTheme="minorHAnsi" w:hAnsiTheme="minorHAnsi" w:cstheme="minorHAnsi"/>
          <w:shd w:val="clear" w:color="auto" w:fill="FFFFFF"/>
        </w:rPr>
        <w:br/>
      </w:r>
      <w:r>
        <w:rPr>
          <w:rFonts w:asciiTheme="minorHAnsi" w:hAnsiTheme="minorHAnsi" w:cstheme="minorHAnsi"/>
          <w:shd w:val="clear" w:color="auto" w:fill="FFFFFF"/>
        </w:rPr>
        <w:t>w następujących wypadkach:</w:t>
      </w:r>
    </w:p>
    <w:p w14:paraId="799DD310" w14:textId="52166057" w:rsidR="001E7BD9" w:rsidRDefault="00D36C04">
      <w:pPr>
        <w:widowControl w:val="0"/>
        <w:numPr>
          <w:ilvl w:val="1"/>
          <w:numId w:val="6"/>
        </w:numPr>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lastRenderedPageBreak/>
        <w:t xml:space="preserve">Wykonawca nie wykonuje </w:t>
      </w:r>
      <w:r w:rsidR="00291A7F">
        <w:rPr>
          <w:rFonts w:asciiTheme="minorHAnsi" w:hAnsiTheme="minorHAnsi" w:cstheme="minorHAnsi"/>
          <w:shd w:val="clear" w:color="auto" w:fill="FFFFFF"/>
        </w:rPr>
        <w:t>dostaw</w:t>
      </w:r>
      <w:r>
        <w:rPr>
          <w:rFonts w:asciiTheme="minorHAnsi" w:hAnsiTheme="minorHAnsi" w:cstheme="minorHAnsi"/>
          <w:shd w:val="clear" w:color="auto" w:fill="FFFFFF"/>
        </w:rPr>
        <w:t xml:space="preserve"> zgodnie z umową, obowiązującymi przepisami </w:t>
      </w:r>
      <w:r w:rsidR="00291A7F">
        <w:rPr>
          <w:rFonts w:asciiTheme="minorHAnsi" w:hAnsiTheme="minorHAnsi" w:cstheme="minorHAnsi"/>
          <w:shd w:val="clear" w:color="auto" w:fill="FFFFFF"/>
        </w:rPr>
        <w:br/>
      </w:r>
      <w:r>
        <w:rPr>
          <w:rFonts w:asciiTheme="minorHAnsi" w:hAnsiTheme="minorHAnsi" w:cstheme="minorHAnsi"/>
          <w:shd w:val="clear" w:color="auto" w:fill="FFFFFF"/>
        </w:rPr>
        <w:t xml:space="preserve">i wezwany przez Zamawiającego do prowadzenia </w:t>
      </w:r>
      <w:r w:rsidR="00291A7F">
        <w:rPr>
          <w:rFonts w:asciiTheme="minorHAnsi" w:hAnsiTheme="minorHAnsi" w:cstheme="minorHAnsi"/>
          <w:shd w:val="clear" w:color="auto" w:fill="FFFFFF"/>
        </w:rPr>
        <w:t xml:space="preserve">dostaw </w:t>
      </w:r>
      <w:r>
        <w:rPr>
          <w:rFonts w:asciiTheme="minorHAnsi" w:hAnsiTheme="minorHAnsi" w:cstheme="minorHAnsi"/>
          <w:shd w:val="clear" w:color="auto" w:fill="FFFFFF"/>
        </w:rPr>
        <w:t>w sposób prawidłowy, w ciągu 14 dni nie zastosuje się do tego wezwania,</w:t>
      </w:r>
    </w:p>
    <w:p w14:paraId="36B6F33E" w14:textId="0B7B0C42" w:rsidR="001E7BD9" w:rsidRPr="00753EEA" w:rsidRDefault="00D36C04">
      <w:pPr>
        <w:widowControl w:val="0"/>
        <w:numPr>
          <w:ilvl w:val="1"/>
          <w:numId w:val="6"/>
        </w:numPr>
        <w:spacing w:line="276" w:lineRule="auto"/>
        <w:jc w:val="both"/>
        <w:rPr>
          <w:rFonts w:asciiTheme="minorHAnsi" w:hAnsiTheme="minorHAnsi" w:cstheme="minorHAnsi"/>
          <w:shd w:val="clear" w:color="auto" w:fill="FFFFFF"/>
        </w:rPr>
      </w:pPr>
      <w:r w:rsidRPr="00753EEA">
        <w:rPr>
          <w:rFonts w:asciiTheme="minorHAnsi" w:hAnsiTheme="minorHAnsi" w:cstheme="minorHAnsi"/>
          <w:shd w:val="clear" w:color="auto" w:fill="FFFFFF"/>
        </w:rPr>
        <w:t>wystąpią okoliczności skutkujące utratą zdolności technicznych Wykonawcy do wykonywania przedmiotu umowy na skutek brak</w:t>
      </w:r>
      <w:r w:rsidR="00833219" w:rsidRPr="00753EEA">
        <w:rPr>
          <w:rFonts w:asciiTheme="minorHAnsi" w:hAnsiTheme="minorHAnsi" w:cstheme="minorHAnsi"/>
          <w:shd w:val="clear" w:color="auto" w:fill="FFFFFF"/>
        </w:rPr>
        <w:t>u</w:t>
      </w:r>
      <w:r w:rsidRPr="00753EEA">
        <w:rPr>
          <w:rFonts w:asciiTheme="minorHAnsi" w:hAnsiTheme="minorHAnsi" w:cstheme="minorHAnsi"/>
          <w:shd w:val="clear" w:color="auto" w:fill="FFFFFF"/>
        </w:rPr>
        <w:t xml:space="preserve"> personelu posiadającego właściwe kwalifikacje, właściwego sprzętu lub z powodu innych przeszkód, które uniemożliwiają wykonanie przedmiotu umowy zgodnie z warunkami w niej zawartymi,</w:t>
      </w:r>
    </w:p>
    <w:p w14:paraId="239E50B1" w14:textId="30030F6F" w:rsidR="001E7BD9" w:rsidRDefault="00D36C04">
      <w:pPr>
        <w:widowControl w:val="0"/>
        <w:numPr>
          <w:ilvl w:val="1"/>
          <w:numId w:val="6"/>
        </w:numPr>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 xml:space="preserve"> Wykonawca nie reguluje zobowiązań wobec podwykonawców lub dalszych podwykonawców a Zamawiający dokonał bezpośrednich płatności na ich rzecz.</w:t>
      </w:r>
    </w:p>
    <w:p w14:paraId="0073E8CC" w14:textId="747F4443" w:rsidR="005968C4" w:rsidRDefault="005968C4">
      <w:pPr>
        <w:widowControl w:val="0"/>
        <w:numPr>
          <w:ilvl w:val="1"/>
          <w:numId w:val="6"/>
        </w:numPr>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W przypadku gdy Wykonawca popada w zwłokę w wykonaniu przedmiotu umowy przez okres dłuższy niż 60 dni,</w:t>
      </w:r>
    </w:p>
    <w:p w14:paraId="0B8A4E80" w14:textId="0A920297" w:rsidR="001E7BD9" w:rsidRDefault="00D36C04">
      <w:pPr>
        <w:widowControl w:val="0"/>
        <w:numPr>
          <w:ilvl w:val="0"/>
          <w:numId w:val="6"/>
        </w:numPr>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 xml:space="preserve">Odstąpienie od umowy nastąpi w formie pisemnego oświadczenia Zamawiającego, które zostanie złożone w terminie nie dłuższym niż 14 dni od dnia powzięcia informacji </w:t>
      </w:r>
      <w:r w:rsidR="00833219">
        <w:rPr>
          <w:rFonts w:asciiTheme="minorHAnsi" w:hAnsiTheme="minorHAnsi" w:cstheme="minorHAnsi"/>
          <w:shd w:val="clear" w:color="auto" w:fill="FFFFFF"/>
        </w:rPr>
        <w:br/>
      </w:r>
      <w:r>
        <w:rPr>
          <w:rFonts w:asciiTheme="minorHAnsi" w:hAnsiTheme="minorHAnsi" w:cstheme="minorHAnsi"/>
          <w:shd w:val="clear" w:color="auto" w:fill="FFFFFF"/>
        </w:rPr>
        <w:t>o zaistnieniu jednej z przesłanek wskazanych w ust. 1 –  pod rygorem nieważności.</w:t>
      </w:r>
    </w:p>
    <w:p w14:paraId="53F240D1" w14:textId="77777777" w:rsidR="001E7BD9" w:rsidRDefault="00D36C04">
      <w:pPr>
        <w:widowControl w:val="0"/>
        <w:numPr>
          <w:ilvl w:val="0"/>
          <w:numId w:val="6"/>
        </w:numPr>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W przypadku odstąpienia od umowy, ustala się następujące zasady postępowania:</w:t>
      </w:r>
    </w:p>
    <w:p w14:paraId="0FAD743C" w14:textId="14C3B29D" w:rsidR="001E7BD9" w:rsidRDefault="00D36C04">
      <w:pPr>
        <w:widowControl w:val="0"/>
        <w:numPr>
          <w:ilvl w:val="1"/>
          <w:numId w:val="6"/>
        </w:numPr>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 xml:space="preserve">W terminie 7 dni od dnia odstąpienia od umowy Wykonawca przy udziale Zamawiającego sporządzi protokół inwentaryzacji </w:t>
      </w:r>
      <w:r w:rsidR="00753EEA">
        <w:rPr>
          <w:rFonts w:asciiTheme="minorHAnsi" w:hAnsiTheme="minorHAnsi" w:cstheme="minorHAnsi"/>
          <w:shd w:val="clear" w:color="auto" w:fill="FFFFFF"/>
        </w:rPr>
        <w:t>dostaw</w:t>
      </w:r>
      <w:r>
        <w:rPr>
          <w:rFonts w:asciiTheme="minorHAnsi" w:hAnsiTheme="minorHAnsi" w:cstheme="minorHAnsi"/>
          <w:shd w:val="clear" w:color="auto" w:fill="FFFFFF"/>
        </w:rPr>
        <w:t xml:space="preserve"> według stanu na dzień odstąpienia.</w:t>
      </w:r>
    </w:p>
    <w:p w14:paraId="0C50E144" w14:textId="722898C4" w:rsidR="001E7BD9" w:rsidRDefault="00D36C04">
      <w:pPr>
        <w:widowControl w:val="0"/>
        <w:numPr>
          <w:ilvl w:val="1"/>
          <w:numId w:val="6"/>
        </w:numPr>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 xml:space="preserve">Wykonawca zabezpieczy przerwane </w:t>
      </w:r>
      <w:r w:rsidR="00753EEA">
        <w:rPr>
          <w:rFonts w:asciiTheme="minorHAnsi" w:hAnsiTheme="minorHAnsi" w:cstheme="minorHAnsi"/>
          <w:shd w:val="clear" w:color="auto" w:fill="FFFFFF"/>
        </w:rPr>
        <w:t>dostawy</w:t>
      </w:r>
      <w:r>
        <w:rPr>
          <w:rFonts w:asciiTheme="minorHAnsi" w:hAnsiTheme="minorHAnsi" w:cstheme="minorHAnsi"/>
          <w:shd w:val="clear" w:color="auto" w:fill="FFFFFF"/>
        </w:rPr>
        <w:t>.</w:t>
      </w:r>
    </w:p>
    <w:p w14:paraId="15DE9B6A" w14:textId="5D4E964E" w:rsidR="001E7BD9" w:rsidRDefault="00D36C04">
      <w:pPr>
        <w:widowControl w:val="0"/>
        <w:numPr>
          <w:ilvl w:val="1"/>
          <w:numId w:val="6"/>
        </w:numPr>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 xml:space="preserve">Wykonawca najpóźniej w terminie 7 dni od dnia odstąpienia od umowy usunie  wszelkie urządzenia </w:t>
      </w:r>
      <w:r w:rsidR="00753EEA">
        <w:rPr>
          <w:rFonts w:asciiTheme="minorHAnsi" w:hAnsiTheme="minorHAnsi" w:cstheme="minorHAnsi"/>
          <w:shd w:val="clear" w:color="auto" w:fill="FFFFFF"/>
        </w:rPr>
        <w:t xml:space="preserve">służące rozładunkowi dostaw </w:t>
      </w:r>
      <w:r>
        <w:rPr>
          <w:rFonts w:asciiTheme="minorHAnsi" w:hAnsiTheme="minorHAnsi" w:cstheme="minorHAnsi"/>
          <w:shd w:val="clear" w:color="auto" w:fill="FFFFFF"/>
        </w:rPr>
        <w:t xml:space="preserve">przez niego dostarczone oraz wyda Zamawiającemu uporządkowany plac </w:t>
      </w:r>
      <w:r w:rsidR="00753EEA">
        <w:rPr>
          <w:rFonts w:asciiTheme="minorHAnsi" w:hAnsiTheme="minorHAnsi" w:cstheme="minorHAnsi"/>
          <w:shd w:val="clear" w:color="auto" w:fill="FFFFFF"/>
        </w:rPr>
        <w:t>ze złożonymi dostawami</w:t>
      </w:r>
      <w:r>
        <w:rPr>
          <w:rFonts w:asciiTheme="minorHAnsi" w:hAnsiTheme="minorHAnsi" w:cstheme="minorHAnsi"/>
          <w:shd w:val="clear" w:color="auto" w:fill="FFFFFF"/>
        </w:rPr>
        <w:t>.</w:t>
      </w:r>
    </w:p>
    <w:p w14:paraId="5AC43669" w14:textId="58015A71" w:rsidR="001E7BD9" w:rsidRPr="00753EEA" w:rsidRDefault="00D36C04" w:rsidP="00753EEA">
      <w:pPr>
        <w:widowControl w:val="0"/>
        <w:numPr>
          <w:ilvl w:val="1"/>
          <w:numId w:val="6"/>
        </w:numPr>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 xml:space="preserve">Wykonane </w:t>
      </w:r>
      <w:r w:rsidR="00753EEA">
        <w:rPr>
          <w:rFonts w:asciiTheme="minorHAnsi" w:hAnsiTheme="minorHAnsi" w:cstheme="minorHAnsi"/>
          <w:shd w:val="clear" w:color="auto" w:fill="FFFFFF"/>
        </w:rPr>
        <w:t>dostawy</w:t>
      </w:r>
      <w:r>
        <w:rPr>
          <w:rFonts w:asciiTheme="minorHAnsi" w:hAnsiTheme="minorHAnsi" w:cstheme="minorHAnsi"/>
          <w:shd w:val="clear" w:color="auto" w:fill="FFFFFF"/>
        </w:rPr>
        <w:t xml:space="preserve"> przez Wykonawcę są przedmiotem rozliczeń i pozostają własnością Zamawiającego.</w:t>
      </w:r>
    </w:p>
    <w:p w14:paraId="51BBA709" w14:textId="499B61B0" w:rsidR="00B26DBD" w:rsidRPr="00753EEA" w:rsidRDefault="00D36C04" w:rsidP="00753EEA">
      <w:pPr>
        <w:widowControl w:val="0"/>
        <w:numPr>
          <w:ilvl w:val="0"/>
          <w:numId w:val="6"/>
        </w:numPr>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W przypadku niewykonania przez Wykonawcę obowiązków określonych w ust. 3 pkt. 2 i 3, Zamawiający ma prawo wykonać je w zastępstwie oraz  na koszt Wykonawcy. Koszty z tego tytułu mogą być pokryte z zabezpieczenia należytego wykonania umowy.</w:t>
      </w:r>
    </w:p>
    <w:p w14:paraId="1C4E9FD8" w14:textId="306FF2A0" w:rsidR="001E7BD9" w:rsidRDefault="00D36C04">
      <w:pPr>
        <w:shd w:val="clear" w:color="auto" w:fill="FFFFFF"/>
        <w:spacing w:before="240" w:line="276" w:lineRule="auto"/>
        <w:jc w:val="center"/>
        <w:rPr>
          <w:rFonts w:asciiTheme="minorHAnsi" w:hAnsiTheme="minorHAnsi" w:cstheme="minorHAnsi"/>
          <w:shd w:val="clear" w:color="auto" w:fill="FFFFFF"/>
        </w:rPr>
      </w:pPr>
      <w:r>
        <w:rPr>
          <w:rFonts w:asciiTheme="minorHAnsi" w:hAnsiTheme="minorHAnsi" w:cstheme="minorHAnsi"/>
          <w:b/>
          <w:bCs/>
          <w:spacing w:val="-5"/>
          <w:shd w:val="clear" w:color="auto" w:fill="FFFFFF"/>
        </w:rPr>
        <w:t>§</w:t>
      </w:r>
      <w:r w:rsidR="00AC002A">
        <w:rPr>
          <w:rFonts w:asciiTheme="minorHAnsi" w:hAnsiTheme="minorHAnsi" w:cstheme="minorHAnsi"/>
          <w:b/>
          <w:bCs/>
          <w:spacing w:val="-5"/>
          <w:shd w:val="clear" w:color="auto" w:fill="FFFFFF"/>
        </w:rPr>
        <w:t xml:space="preserve"> </w:t>
      </w:r>
      <w:r>
        <w:rPr>
          <w:rFonts w:asciiTheme="minorHAnsi" w:hAnsiTheme="minorHAnsi" w:cstheme="minorHAnsi"/>
          <w:b/>
          <w:bCs/>
          <w:spacing w:val="-5"/>
          <w:shd w:val="clear" w:color="auto" w:fill="FFFFFF"/>
        </w:rPr>
        <w:t>17</w:t>
      </w:r>
    </w:p>
    <w:p w14:paraId="0F56D4CC" w14:textId="77777777" w:rsidR="001E7BD9" w:rsidRDefault="00D36C04">
      <w:pPr>
        <w:shd w:val="clear" w:color="auto" w:fill="FFFFFF"/>
        <w:spacing w:line="276" w:lineRule="auto"/>
        <w:jc w:val="center"/>
        <w:rPr>
          <w:rFonts w:asciiTheme="minorHAnsi" w:hAnsiTheme="minorHAnsi" w:cstheme="minorHAnsi"/>
          <w:b/>
          <w:bCs/>
        </w:rPr>
      </w:pPr>
      <w:r>
        <w:rPr>
          <w:rFonts w:asciiTheme="minorHAnsi" w:hAnsiTheme="minorHAnsi" w:cstheme="minorHAnsi"/>
          <w:b/>
          <w:bCs/>
          <w:shd w:val="clear" w:color="auto" w:fill="FFFFFF"/>
        </w:rPr>
        <w:t>Postanowienia końcowe</w:t>
      </w:r>
    </w:p>
    <w:p w14:paraId="112E59D9" w14:textId="77777777" w:rsidR="001E7BD9" w:rsidRDefault="00D36C04">
      <w:pPr>
        <w:pStyle w:val="Akapitzlist"/>
        <w:numPr>
          <w:ilvl w:val="0"/>
          <w:numId w:val="20"/>
        </w:numPr>
        <w:shd w:val="clear" w:color="auto" w:fill="FFFFFF"/>
        <w:spacing w:line="276" w:lineRule="auto"/>
        <w:jc w:val="both"/>
        <w:rPr>
          <w:rFonts w:asciiTheme="minorHAnsi" w:hAnsiTheme="minorHAnsi" w:cstheme="minorHAnsi"/>
          <w:b/>
          <w:bCs/>
        </w:rPr>
      </w:pPr>
      <w:r>
        <w:rPr>
          <w:rFonts w:asciiTheme="minorHAnsi" w:hAnsiTheme="minorHAnsi" w:cstheme="minorHAnsi"/>
          <w:shd w:val="clear" w:color="auto" w:fill="FFFFFF"/>
        </w:rPr>
        <w:t>Zmiany postanowień umowy są dopuszczalne w przypadkach wskazanych w jej treści oraz gdy wystąpi jedna z przesłanek przewidzianych w art. 455 ustawy Prawo zamówień publicznych.</w:t>
      </w:r>
    </w:p>
    <w:p w14:paraId="3A39951A" w14:textId="77777777" w:rsidR="001E7BD9" w:rsidRDefault="00D36C04">
      <w:pPr>
        <w:widowControl w:val="0"/>
        <w:shd w:val="clear" w:color="auto" w:fill="FFFFFF"/>
        <w:tabs>
          <w:tab w:val="left" w:pos="350"/>
        </w:tabs>
        <w:spacing w:line="276" w:lineRule="auto"/>
        <w:ind w:left="360" w:right="5" w:hanging="360"/>
        <w:jc w:val="both"/>
        <w:rPr>
          <w:rFonts w:asciiTheme="minorHAnsi" w:hAnsiTheme="minorHAnsi" w:cstheme="minorHAnsi"/>
          <w:shd w:val="clear" w:color="auto" w:fill="FFFFFF"/>
        </w:rPr>
      </w:pPr>
      <w:r>
        <w:rPr>
          <w:rFonts w:asciiTheme="minorHAnsi" w:hAnsiTheme="minorHAnsi" w:cstheme="minorHAnsi"/>
          <w:spacing w:val="-1"/>
          <w:shd w:val="clear" w:color="auto" w:fill="FFFFFF"/>
        </w:rPr>
        <w:t xml:space="preserve">2. Wszelkie zawiadomienia przewidziane niniejszą umową winny być sporządzane na piśmie pod rygorem </w:t>
      </w:r>
      <w:r>
        <w:rPr>
          <w:rFonts w:asciiTheme="minorHAnsi" w:hAnsiTheme="minorHAnsi" w:cstheme="minorHAnsi"/>
          <w:shd w:val="clear" w:color="auto" w:fill="FFFFFF"/>
        </w:rPr>
        <w:t>nieważności i doręczone drugiej stronie przez posłańca z potwierdzeniem odbioru, pocztą kurierską, listem poleconym, faksem z potwierdzeniem odbioru, e-mailem z potwierdzeniem odbioru.</w:t>
      </w:r>
    </w:p>
    <w:p w14:paraId="4E19D3EC" w14:textId="77777777" w:rsidR="001E7BD9" w:rsidRDefault="00D36C04">
      <w:pPr>
        <w:widowControl w:val="0"/>
        <w:shd w:val="clear" w:color="auto" w:fill="FFFFFF"/>
        <w:tabs>
          <w:tab w:val="left" w:pos="350"/>
        </w:tabs>
        <w:spacing w:line="276" w:lineRule="auto"/>
        <w:ind w:left="360" w:hanging="360"/>
        <w:jc w:val="both"/>
        <w:rPr>
          <w:rFonts w:asciiTheme="minorHAnsi" w:hAnsiTheme="minorHAnsi" w:cstheme="minorHAnsi"/>
          <w:shd w:val="clear" w:color="auto" w:fill="FFFFFF"/>
        </w:rPr>
      </w:pPr>
      <w:r>
        <w:rPr>
          <w:rFonts w:asciiTheme="minorHAnsi" w:hAnsiTheme="minorHAnsi" w:cstheme="minorHAnsi"/>
          <w:shd w:val="clear" w:color="auto" w:fill="FFFFFF"/>
        </w:rPr>
        <w:t>3. W sprawach nieuregulowanych w tej umowie będą miały zastosowanie przepisy:</w:t>
      </w:r>
    </w:p>
    <w:p w14:paraId="4FE3D788" w14:textId="77777777" w:rsidR="001E7BD9" w:rsidRDefault="00D36C04">
      <w:pPr>
        <w:widowControl w:val="0"/>
        <w:shd w:val="clear" w:color="auto" w:fill="FFFFFF"/>
        <w:tabs>
          <w:tab w:val="left" w:pos="350"/>
        </w:tabs>
        <w:spacing w:line="276" w:lineRule="auto"/>
        <w:ind w:left="360"/>
        <w:jc w:val="both"/>
        <w:rPr>
          <w:rFonts w:asciiTheme="minorHAnsi" w:hAnsiTheme="minorHAnsi" w:cstheme="minorHAnsi"/>
          <w:shd w:val="clear" w:color="auto" w:fill="FFFFFF"/>
        </w:rPr>
      </w:pPr>
      <w:r>
        <w:rPr>
          <w:rFonts w:asciiTheme="minorHAnsi" w:hAnsiTheme="minorHAnsi" w:cstheme="minorHAnsi"/>
          <w:shd w:val="clear" w:color="auto" w:fill="FFFFFF"/>
        </w:rPr>
        <w:t>1)  ustawy Prawo zamówień publicznych,</w:t>
      </w:r>
    </w:p>
    <w:p w14:paraId="72D04B3A" w14:textId="77777777" w:rsidR="001E7BD9" w:rsidRDefault="00D36C04">
      <w:pPr>
        <w:widowControl w:val="0"/>
        <w:shd w:val="clear" w:color="auto" w:fill="FFFFFF"/>
        <w:tabs>
          <w:tab w:val="left" w:pos="350"/>
        </w:tabs>
        <w:spacing w:line="276" w:lineRule="auto"/>
        <w:ind w:left="360"/>
        <w:jc w:val="both"/>
        <w:rPr>
          <w:rFonts w:asciiTheme="minorHAnsi" w:hAnsiTheme="minorHAnsi" w:cstheme="minorHAnsi"/>
          <w:shd w:val="clear" w:color="auto" w:fill="FFFFFF"/>
        </w:rPr>
      </w:pPr>
      <w:r>
        <w:rPr>
          <w:rFonts w:asciiTheme="minorHAnsi" w:hAnsiTheme="minorHAnsi" w:cstheme="minorHAnsi"/>
          <w:shd w:val="clear" w:color="auto" w:fill="FFFFFF"/>
        </w:rPr>
        <w:t xml:space="preserve">2)  ustawy  Kodeks Cywilny </w:t>
      </w:r>
    </w:p>
    <w:p w14:paraId="3BE2F392" w14:textId="77777777" w:rsidR="001E7BD9" w:rsidRDefault="00D36C04">
      <w:pPr>
        <w:widowControl w:val="0"/>
        <w:shd w:val="clear" w:color="auto" w:fill="FFFFFF"/>
        <w:tabs>
          <w:tab w:val="left" w:pos="350"/>
        </w:tabs>
        <w:spacing w:line="276" w:lineRule="auto"/>
        <w:ind w:left="360"/>
        <w:jc w:val="both"/>
        <w:rPr>
          <w:rFonts w:asciiTheme="minorHAnsi" w:hAnsiTheme="minorHAnsi" w:cstheme="minorHAnsi"/>
          <w:shd w:val="clear" w:color="auto" w:fill="FFFFFF"/>
        </w:rPr>
      </w:pPr>
      <w:r>
        <w:rPr>
          <w:rFonts w:asciiTheme="minorHAnsi" w:hAnsiTheme="minorHAnsi" w:cstheme="minorHAnsi"/>
          <w:shd w:val="clear" w:color="auto" w:fill="FFFFFF"/>
        </w:rPr>
        <w:t>3)  ustawy Prawo Budowlane</w:t>
      </w:r>
    </w:p>
    <w:p w14:paraId="0CA6F97D" w14:textId="77777777" w:rsidR="001E7BD9" w:rsidRDefault="00D36C04">
      <w:pPr>
        <w:widowControl w:val="0"/>
        <w:shd w:val="clear" w:color="auto" w:fill="FFFFFF"/>
        <w:tabs>
          <w:tab w:val="left" w:pos="350"/>
        </w:tabs>
        <w:spacing w:line="276" w:lineRule="auto"/>
        <w:ind w:left="360"/>
        <w:jc w:val="both"/>
        <w:rPr>
          <w:rFonts w:asciiTheme="minorHAnsi" w:hAnsiTheme="minorHAnsi" w:cstheme="minorHAnsi"/>
          <w:shd w:val="clear" w:color="auto" w:fill="FFFFFF"/>
        </w:rPr>
      </w:pPr>
      <w:r>
        <w:rPr>
          <w:rFonts w:asciiTheme="minorHAnsi" w:hAnsiTheme="minorHAnsi" w:cstheme="minorHAnsi"/>
          <w:shd w:val="clear" w:color="auto" w:fill="FFFFFF"/>
        </w:rPr>
        <w:t>4) przepisy wykonawcze do w/w ustaw.</w:t>
      </w:r>
    </w:p>
    <w:p w14:paraId="7CBDF4E4" w14:textId="77777777" w:rsidR="001E7BD9" w:rsidRDefault="00D36C04">
      <w:pPr>
        <w:pStyle w:val="Lista"/>
        <w:tabs>
          <w:tab w:val="left" w:pos="710"/>
        </w:tabs>
        <w:spacing w:line="276" w:lineRule="auto"/>
        <w:ind w:left="360" w:hanging="360"/>
        <w:jc w:val="both"/>
        <w:rPr>
          <w:rFonts w:asciiTheme="minorHAnsi" w:hAnsiTheme="minorHAnsi" w:cstheme="minorHAnsi"/>
          <w:sz w:val="24"/>
          <w:szCs w:val="24"/>
          <w:shd w:val="clear" w:color="auto" w:fill="FFFFFF"/>
        </w:rPr>
      </w:pPr>
      <w:r>
        <w:rPr>
          <w:rFonts w:asciiTheme="minorHAnsi" w:hAnsiTheme="minorHAnsi" w:cstheme="minorHAnsi"/>
          <w:sz w:val="24"/>
          <w:szCs w:val="24"/>
          <w:shd w:val="clear" w:color="auto" w:fill="FFFFFF"/>
        </w:rPr>
        <w:t>4. Spory wynikające z umowy w sprawach w których będzie dopuszczalne zawarcie ugody poddaje się mediacjom lub innemu polubownemu rozwiązaniu sporu.</w:t>
      </w:r>
    </w:p>
    <w:p w14:paraId="1E68CFC8" w14:textId="77777777" w:rsidR="001E7BD9" w:rsidRDefault="00D36C04">
      <w:pPr>
        <w:widowControl w:val="0"/>
        <w:shd w:val="clear" w:color="auto" w:fill="FFFFFF"/>
        <w:tabs>
          <w:tab w:val="left" w:pos="350"/>
        </w:tabs>
        <w:spacing w:line="276" w:lineRule="auto"/>
        <w:ind w:left="360" w:hanging="360"/>
        <w:jc w:val="both"/>
        <w:rPr>
          <w:rFonts w:asciiTheme="minorHAnsi" w:hAnsiTheme="minorHAnsi" w:cstheme="minorHAnsi"/>
          <w:shd w:val="clear" w:color="auto" w:fill="FFFFFF"/>
        </w:rPr>
      </w:pPr>
      <w:r>
        <w:rPr>
          <w:rFonts w:asciiTheme="minorHAnsi" w:hAnsiTheme="minorHAnsi" w:cstheme="minorHAnsi"/>
          <w:shd w:val="clear" w:color="auto" w:fill="FFFFFF"/>
        </w:rPr>
        <w:lastRenderedPageBreak/>
        <w:t>5. Umowa została sporządzona w 3 egzemplarzach w języku polskim, z czego 2 egzemplarze dla Zamawiającego i 1 egzemplarz dla Wykonawcy.</w:t>
      </w:r>
    </w:p>
    <w:p w14:paraId="35F7F65C" w14:textId="77777777" w:rsidR="001E7BD9" w:rsidRDefault="00D36C04">
      <w:pPr>
        <w:shd w:val="clear" w:color="auto" w:fill="FFFFFF"/>
        <w:spacing w:before="216" w:line="276" w:lineRule="auto"/>
        <w:rPr>
          <w:rFonts w:asciiTheme="minorHAnsi" w:hAnsiTheme="minorHAnsi" w:cstheme="minorHAnsi"/>
          <w:shd w:val="clear" w:color="auto" w:fill="FFFFFF"/>
        </w:rPr>
      </w:pPr>
      <w:r>
        <w:rPr>
          <w:rFonts w:asciiTheme="minorHAnsi" w:hAnsiTheme="minorHAnsi" w:cstheme="minorHAnsi"/>
          <w:b/>
          <w:bCs/>
          <w:u w:val="single"/>
          <w:shd w:val="clear" w:color="auto" w:fill="FFFFFF"/>
        </w:rPr>
        <w:t>Załączniki:</w:t>
      </w:r>
    </w:p>
    <w:p w14:paraId="62D112AC" w14:textId="479CA272" w:rsidR="001E7BD9" w:rsidRPr="002933F7" w:rsidRDefault="00D36C04" w:rsidP="002933F7">
      <w:pPr>
        <w:pStyle w:val="Akapitzlist"/>
        <w:numPr>
          <w:ilvl w:val="0"/>
          <w:numId w:val="13"/>
        </w:numPr>
        <w:shd w:val="clear" w:color="auto" w:fill="FFFFFF"/>
        <w:spacing w:line="276" w:lineRule="auto"/>
        <w:rPr>
          <w:rFonts w:asciiTheme="minorHAnsi" w:hAnsiTheme="minorHAnsi" w:cstheme="minorHAnsi"/>
          <w:shd w:val="clear" w:color="auto" w:fill="FFFFFF"/>
        </w:rPr>
      </w:pPr>
      <w:r>
        <w:rPr>
          <w:rFonts w:asciiTheme="minorHAnsi" w:hAnsiTheme="minorHAnsi" w:cstheme="minorHAnsi"/>
          <w:shd w:val="clear" w:color="auto" w:fill="FFFFFF"/>
        </w:rPr>
        <w:t>Oferta Wykonawcy.</w:t>
      </w:r>
    </w:p>
    <w:p w14:paraId="09C64620" w14:textId="15176333" w:rsidR="001E7BD9" w:rsidRDefault="00D36C04">
      <w:pPr>
        <w:pStyle w:val="Akapitzlist"/>
        <w:numPr>
          <w:ilvl w:val="0"/>
          <w:numId w:val="13"/>
        </w:numPr>
        <w:shd w:val="clear" w:color="auto" w:fill="FFFFFF"/>
        <w:spacing w:line="276" w:lineRule="auto"/>
        <w:rPr>
          <w:rFonts w:asciiTheme="minorHAnsi" w:hAnsiTheme="minorHAnsi" w:cstheme="minorHAnsi"/>
          <w:shd w:val="clear" w:color="auto" w:fill="FFFFFF"/>
        </w:rPr>
      </w:pPr>
      <w:r>
        <w:rPr>
          <w:rFonts w:asciiTheme="minorHAnsi" w:hAnsiTheme="minorHAnsi" w:cstheme="minorHAnsi"/>
          <w:shd w:val="clear" w:color="auto" w:fill="FFFFFF"/>
        </w:rPr>
        <w:t xml:space="preserve">Harmonogram </w:t>
      </w:r>
      <w:r w:rsidR="00E601CC">
        <w:rPr>
          <w:rFonts w:asciiTheme="minorHAnsi" w:hAnsiTheme="minorHAnsi" w:cstheme="minorHAnsi"/>
          <w:shd w:val="clear" w:color="auto" w:fill="FFFFFF"/>
        </w:rPr>
        <w:t>dostaw</w:t>
      </w:r>
      <w:r>
        <w:rPr>
          <w:rFonts w:asciiTheme="minorHAnsi" w:hAnsiTheme="minorHAnsi" w:cstheme="minorHAnsi"/>
          <w:shd w:val="clear" w:color="auto" w:fill="FFFFFF"/>
        </w:rPr>
        <w:t>.</w:t>
      </w:r>
    </w:p>
    <w:p w14:paraId="52A3847A" w14:textId="378E465B" w:rsidR="001E7BD9" w:rsidRPr="00E601CC" w:rsidRDefault="00D36C04" w:rsidP="00E601CC">
      <w:pPr>
        <w:pStyle w:val="Akapitzlist"/>
        <w:numPr>
          <w:ilvl w:val="0"/>
          <w:numId w:val="13"/>
        </w:numPr>
        <w:shd w:val="clear" w:color="auto" w:fill="FFFFFF"/>
        <w:spacing w:line="276" w:lineRule="auto"/>
        <w:rPr>
          <w:rFonts w:asciiTheme="minorHAnsi" w:hAnsiTheme="minorHAnsi" w:cstheme="minorHAnsi"/>
          <w:shd w:val="clear" w:color="auto" w:fill="FFFFFF"/>
        </w:rPr>
      </w:pPr>
      <w:r>
        <w:rPr>
          <w:rFonts w:asciiTheme="minorHAnsi" w:hAnsiTheme="minorHAnsi" w:cstheme="minorHAnsi"/>
          <w:shd w:val="clear" w:color="auto" w:fill="FFFFFF"/>
        </w:rPr>
        <w:t>Specyfikacja Warunków Zamówienia</w:t>
      </w:r>
      <w:r w:rsidR="002933F7">
        <w:rPr>
          <w:rFonts w:asciiTheme="minorHAnsi" w:hAnsiTheme="minorHAnsi" w:cstheme="minorHAnsi"/>
          <w:shd w:val="clear" w:color="auto" w:fill="FFFFFF"/>
        </w:rPr>
        <w:t>, wraz ze Szczegółowym opisem przedmiotu zamówienia</w:t>
      </w:r>
      <w:r w:rsidR="00753EEA">
        <w:rPr>
          <w:rFonts w:asciiTheme="minorHAnsi" w:hAnsiTheme="minorHAnsi" w:cstheme="minorHAnsi"/>
          <w:shd w:val="clear" w:color="auto" w:fill="FFFFFF"/>
        </w:rPr>
        <w:t xml:space="preserve"> i załącznikami.</w:t>
      </w:r>
    </w:p>
    <w:p w14:paraId="34830E23" w14:textId="77777777" w:rsidR="001E7BD9" w:rsidRDefault="001E7BD9" w:rsidP="001D1069">
      <w:pPr>
        <w:shd w:val="clear" w:color="auto" w:fill="FFFFFF"/>
        <w:tabs>
          <w:tab w:val="left" w:pos="6456"/>
        </w:tabs>
        <w:spacing w:line="276" w:lineRule="auto"/>
        <w:rPr>
          <w:rFonts w:asciiTheme="minorHAnsi" w:hAnsiTheme="minorHAnsi" w:cstheme="minorHAnsi"/>
          <w:b/>
          <w:bCs/>
          <w:spacing w:val="-6"/>
          <w:shd w:val="clear" w:color="auto" w:fill="FFFFFF"/>
        </w:rPr>
      </w:pPr>
    </w:p>
    <w:p w14:paraId="0A78DDB0" w14:textId="3532DDF3" w:rsidR="001E7BD9" w:rsidRPr="00BC4B26" w:rsidRDefault="00BA46E4" w:rsidP="00BC4B26">
      <w:pPr>
        <w:shd w:val="clear" w:color="auto" w:fill="FFFFFF"/>
        <w:tabs>
          <w:tab w:val="left" w:pos="6456"/>
        </w:tabs>
        <w:spacing w:line="276" w:lineRule="auto"/>
        <w:rPr>
          <w:rFonts w:asciiTheme="minorHAnsi" w:hAnsiTheme="minorHAnsi" w:cstheme="minorHAnsi"/>
          <w:shd w:val="clear" w:color="auto" w:fill="FFFFFF"/>
        </w:rPr>
      </w:pPr>
      <w:r>
        <w:rPr>
          <w:rFonts w:asciiTheme="minorHAnsi" w:hAnsiTheme="minorHAnsi" w:cstheme="minorHAnsi"/>
          <w:b/>
          <w:bCs/>
          <w:spacing w:val="-6"/>
          <w:shd w:val="clear" w:color="auto" w:fill="FFFFFF"/>
        </w:rPr>
        <w:t xml:space="preserve">                  ZAMAWIAJĄCY: </w:t>
      </w:r>
      <w:r>
        <w:rPr>
          <w:rFonts w:asciiTheme="minorHAnsi" w:hAnsiTheme="minorHAnsi" w:cstheme="minorHAnsi"/>
          <w:b/>
          <w:bCs/>
          <w:spacing w:val="-6"/>
          <w:shd w:val="clear" w:color="auto" w:fill="FFFFFF"/>
        </w:rPr>
        <w:tab/>
        <w:t xml:space="preserve">        WYKONAWCA</w:t>
      </w:r>
      <w:r>
        <w:rPr>
          <w:rFonts w:asciiTheme="minorHAnsi" w:hAnsiTheme="minorHAnsi" w:cstheme="minorHAnsi"/>
          <w:b/>
          <w:bCs/>
          <w:spacing w:val="-2"/>
          <w:shd w:val="clear" w:color="auto" w:fill="FFFFFF"/>
        </w:rPr>
        <w:t>:</w:t>
      </w:r>
    </w:p>
    <w:sectPr w:rsidR="001E7BD9" w:rsidRPr="00BC4B26">
      <w:footerReference w:type="default" r:id="rId8"/>
      <w:headerReference w:type="first" r:id="rId9"/>
      <w:footerReference w:type="first" r:id="rId10"/>
      <w:pgSz w:w="11906" w:h="16838"/>
      <w:pgMar w:top="1134" w:right="1417" w:bottom="993" w:left="1417" w:header="0" w:footer="0"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86A020" w14:textId="77777777" w:rsidR="002666B0" w:rsidRDefault="002666B0">
      <w:r>
        <w:separator/>
      </w:r>
    </w:p>
  </w:endnote>
  <w:endnote w:type="continuationSeparator" w:id="0">
    <w:p w14:paraId="6C5E4B80" w14:textId="77777777" w:rsidR="002666B0" w:rsidRDefault="002666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Liberation Sans">
    <w:altName w:val="Arial"/>
    <w:charset w:val="EE"/>
    <w:family w:val="roman"/>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8128042"/>
      <w:docPartObj>
        <w:docPartGallery w:val="Page Numbers (Top of Page)"/>
        <w:docPartUnique/>
      </w:docPartObj>
    </w:sdtPr>
    <w:sdtContent>
      <w:p w14:paraId="1DC75BE0" w14:textId="77777777" w:rsidR="001E7BD9" w:rsidRDefault="00D36C04">
        <w:pPr>
          <w:pStyle w:val="Stopka"/>
          <w:jc w:val="right"/>
        </w:pPr>
        <w:r>
          <w:rPr>
            <w:sz w:val="20"/>
            <w:szCs w:val="20"/>
          </w:rPr>
          <w:t xml:space="preserve">Strona </w:t>
        </w:r>
        <w:r>
          <w:rPr>
            <w:b/>
            <w:bCs/>
            <w:sz w:val="20"/>
            <w:szCs w:val="20"/>
          </w:rPr>
          <w:fldChar w:fldCharType="begin"/>
        </w:r>
        <w:r>
          <w:rPr>
            <w:b/>
            <w:bCs/>
            <w:sz w:val="20"/>
            <w:szCs w:val="20"/>
          </w:rPr>
          <w:instrText xml:space="preserve"> PAGE </w:instrText>
        </w:r>
        <w:r>
          <w:rPr>
            <w:b/>
            <w:bCs/>
            <w:sz w:val="20"/>
            <w:szCs w:val="20"/>
          </w:rPr>
          <w:fldChar w:fldCharType="separate"/>
        </w:r>
        <w:r>
          <w:rPr>
            <w:b/>
            <w:bCs/>
            <w:sz w:val="20"/>
            <w:szCs w:val="20"/>
          </w:rPr>
          <w:t>20</w:t>
        </w:r>
        <w:r>
          <w:rPr>
            <w:b/>
            <w:bCs/>
            <w:sz w:val="20"/>
            <w:szCs w:val="20"/>
          </w:rPr>
          <w:fldChar w:fldCharType="end"/>
        </w:r>
        <w:r>
          <w:rPr>
            <w:sz w:val="20"/>
            <w:szCs w:val="20"/>
          </w:rPr>
          <w:t xml:space="preserve"> z </w:t>
        </w:r>
        <w:r>
          <w:rPr>
            <w:b/>
            <w:bCs/>
            <w:sz w:val="20"/>
            <w:szCs w:val="20"/>
          </w:rPr>
          <w:fldChar w:fldCharType="begin"/>
        </w:r>
        <w:r>
          <w:rPr>
            <w:b/>
            <w:bCs/>
            <w:sz w:val="20"/>
            <w:szCs w:val="20"/>
          </w:rPr>
          <w:instrText xml:space="preserve"> NUMPAGES </w:instrText>
        </w:r>
        <w:r>
          <w:rPr>
            <w:b/>
            <w:bCs/>
            <w:sz w:val="20"/>
            <w:szCs w:val="20"/>
          </w:rPr>
          <w:fldChar w:fldCharType="separate"/>
        </w:r>
        <w:r>
          <w:rPr>
            <w:b/>
            <w:bCs/>
            <w:sz w:val="20"/>
            <w:szCs w:val="20"/>
          </w:rPr>
          <w:t>20</w:t>
        </w:r>
        <w:r>
          <w:rPr>
            <w:b/>
            <w:bCs/>
            <w:sz w:val="20"/>
            <w:szCs w:val="20"/>
          </w:rPr>
          <w:fldChar w:fldCharType="end"/>
        </w:r>
      </w:p>
    </w:sdtContent>
  </w:sdt>
  <w:p w14:paraId="041C6EFB" w14:textId="77777777" w:rsidR="001E7BD9" w:rsidRDefault="001E7BD9">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E20541" w14:textId="77777777" w:rsidR="001E7BD9" w:rsidRDefault="00D36C04">
    <w:pPr>
      <w:pStyle w:val="Stopka"/>
      <w:jc w:val="right"/>
      <w:rPr>
        <w:sz w:val="20"/>
        <w:szCs w:val="20"/>
      </w:rPr>
    </w:pPr>
    <w:r>
      <w:rPr>
        <w:sz w:val="20"/>
        <w:szCs w:val="20"/>
      </w:rPr>
      <w:t xml:space="preserve">Strona </w:t>
    </w:r>
    <w:r>
      <w:rPr>
        <w:sz w:val="20"/>
        <w:szCs w:val="20"/>
      </w:rPr>
      <w:fldChar w:fldCharType="begin"/>
    </w:r>
    <w:r>
      <w:rPr>
        <w:sz w:val="20"/>
        <w:szCs w:val="20"/>
      </w:rPr>
      <w:instrText xml:space="preserve"> PAGE </w:instrText>
    </w:r>
    <w:r>
      <w:rPr>
        <w:sz w:val="20"/>
        <w:szCs w:val="20"/>
      </w:rPr>
      <w:fldChar w:fldCharType="separate"/>
    </w:r>
    <w:r>
      <w:rPr>
        <w:sz w:val="20"/>
        <w:szCs w:val="20"/>
      </w:rPr>
      <w:t>1</w:t>
    </w:r>
    <w:r>
      <w:rPr>
        <w:sz w:val="20"/>
        <w:szCs w:val="20"/>
      </w:rPr>
      <w:fldChar w:fldCharType="end"/>
    </w:r>
    <w:r>
      <w:rPr>
        <w:sz w:val="20"/>
        <w:szCs w:val="20"/>
      </w:rPr>
      <w:t xml:space="preserve"> z </w:t>
    </w:r>
    <w:r>
      <w:rPr>
        <w:sz w:val="20"/>
        <w:szCs w:val="20"/>
      </w:rPr>
      <w:fldChar w:fldCharType="begin"/>
    </w:r>
    <w:r>
      <w:rPr>
        <w:sz w:val="20"/>
        <w:szCs w:val="20"/>
      </w:rPr>
      <w:instrText xml:space="preserve"> NUMPAGES </w:instrText>
    </w:r>
    <w:r>
      <w:rPr>
        <w:sz w:val="20"/>
        <w:szCs w:val="20"/>
      </w:rPr>
      <w:fldChar w:fldCharType="separate"/>
    </w:r>
    <w:r>
      <w:rPr>
        <w:sz w:val="20"/>
        <w:szCs w:val="20"/>
      </w:rPr>
      <w:t>20</w:t>
    </w:r>
    <w:r>
      <w:rPr>
        <w:sz w:val="20"/>
        <w:szCs w:val="20"/>
      </w:rPr>
      <w:fldChar w:fldCharType="end"/>
    </w:r>
  </w:p>
  <w:p w14:paraId="31F049F5" w14:textId="77777777" w:rsidR="001E7BD9" w:rsidRDefault="001E7BD9">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2432BF" w14:textId="77777777" w:rsidR="002666B0" w:rsidRDefault="002666B0">
      <w:r>
        <w:separator/>
      </w:r>
    </w:p>
  </w:footnote>
  <w:footnote w:type="continuationSeparator" w:id="0">
    <w:p w14:paraId="02249FC5" w14:textId="77777777" w:rsidR="002666B0" w:rsidRDefault="002666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321175" w14:textId="25623C07" w:rsidR="001E7BD9" w:rsidRDefault="001E7BD9">
    <w:pPr>
      <w:pStyle w:val="Nagwek"/>
      <w:jc w:val="center"/>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E4CC1"/>
    <w:multiLevelType w:val="multilevel"/>
    <w:tmpl w:val="9C222B3A"/>
    <w:lvl w:ilvl="0">
      <w:start w:val="1"/>
      <w:numFmt w:val="decimal"/>
      <w:lvlText w:val="%1."/>
      <w:lvlJc w:val="left"/>
      <w:pPr>
        <w:tabs>
          <w:tab w:val="num" w:pos="0"/>
        </w:tabs>
        <w:ind w:left="360" w:hanging="360"/>
      </w:pPr>
      <w:rPr>
        <w:b w:val="0"/>
        <w:bCs/>
      </w:rPr>
    </w:lvl>
    <w:lvl w:ilvl="1">
      <w:start w:val="1"/>
      <w:numFmt w:val="decimal"/>
      <w:lvlText w:val="%2)"/>
      <w:lvlJc w:val="left"/>
      <w:pPr>
        <w:tabs>
          <w:tab w:val="num" w:pos="0"/>
        </w:tabs>
        <w:ind w:left="720" w:hanging="360"/>
      </w:pPr>
    </w:lvl>
    <w:lvl w:ilvl="2">
      <w:start w:val="1"/>
      <w:numFmt w:val="lowerLetter"/>
      <w:lvlText w:val="%3)"/>
      <w:lvlJc w:val="left"/>
      <w:pPr>
        <w:tabs>
          <w:tab w:val="num" w:pos="0"/>
        </w:tabs>
        <w:ind w:left="1080" w:hanging="360"/>
      </w:pPr>
    </w:lvl>
    <w:lvl w:ilvl="3">
      <w:start w:val="1"/>
      <w:numFmt w:val="bullet"/>
      <w:lvlText w:val=""/>
      <w:lvlJc w:val="left"/>
      <w:pPr>
        <w:tabs>
          <w:tab w:val="num" w:pos="0"/>
        </w:tabs>
        <w:ind w:left="1440" w:hanging="360"/>
      </w:pPr>
      <w:rPr>
        <w:rFonts w:ascii="Symbol" w:hAnsi="Symbol" w:cs="Symbol" w:hint="default"/>
      </w:r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1" w15:restartNumberingAfterBreak="0">
    <w:nsid w:val="030A3A21"/>
    <w:multiLevelType w:val="multilevel"/>
    <w:tmpl w:val="789C7736"/>
    <w:lvl w:ilvl="0">
      <w:start w:val="1"/>
      <w:numFmt w:val="decimal"/>
      <w:lvlText w:val="%1."/>
      <w:lvlJc w:val="left"/>
      <w:pPr>
        <w:tabs>
          <w:tab w:val="num" w:pos="0"/>
        </w:tabs>
        <w:ind w:left="360" w:hanging="360"/>
      </w:pPr>
      <w:rPr>
        <w:b w:val="0"/>
        <w:bCs w:val="0"/>
      </w:rPr>
    </w:lvl>
    <w:lvl w:ilvl="1">
      <w:start w:val="1"/>
      <w:numFmt w:val="decimal"/>
      <w:lvlText w:val="%2)"/>
      <w:lvlJc w:val="left"/>
      <w:pPr>
        <w:tabs>
          <w:tab w:val="num" w:pos="0"/>
        </w:tabs>
        <w:ind w:left="720" w:hanging="360"/>
      </w:pPr>
    </w:lvl>
    <w:lvl w:ilvl="2">
      <w:start w:val="1"/>
      <w:numFmt w:val="lowerLetter"/>
      <w:lvlText w:val="%3)"/>
      <w:lvlJc w:val="left"/>
      <w:pPr>
        <w:tabs>
          <w:tab w:val="num" w:pos="0"/>
        </w:tabs>
        <w:ind w:left="1080" w:hanging="360"/>
      </w:pPr>
    </w:lvl>
    <w:lvl w:ilvl="3">
      <w:start w:val="1"/>
      <w:numFmt w:val="bullet"/>
      <w:lvlText w:val=""/>
      <w:lvlJc w:val="left"/>
      <w:pPr>
        <w:tabs>
          <w:tab w:val="num" w:pos="0"/>
        </w:tabs>
        <w:ind w:left="1440" w:hanging="360"/>
      </w:pPr>
      <w:rPr>
        <w:rFonts w:ascii="Symbol" w:hAnsi="Symbol" w:cs="Symbol" w:hint="default"/>
      </w:r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2" w15:restartNumberingAfterBreak="0">
    <w:nsid w:val="04903244"/>
    <w:multiLevelType w:val="multilevel"/>
    <w:tmpl w:val="47BE9FC6"/>
    <w:lvl w:ilvl="0">
      <w:start w:val="1"/>
      <w:numFmt w:val="decimal"/>
      <w:lvlText w:val="%1."/>
      <w:lvlJc w:val="left"/>
      <w:pPr>
        <w:tabs>
          <w:tab w:val="num" w:pos="0"/>
        </w:tabs>
        <w:ind w:left="360" w:hanging="360"/>
      </w:pPr>
    </w:lvl>
    <w:lvl w:ilvl="1">
      <w:start w:val="1"/>
      <w:numFmt w:val="decimal"/>
      <w:lvlText w:val="%2)"/>
      <w:lvlJc w:val="left"/>
      <w:pPr>
        <w:tabs>
          <w:tab w:val="num" w:pos="0"/>
        </w:tabs>
        <w:ind w:left="720" w:hanging="360"/>
      </w:pPr>
    </w:lvl>
    <w:lvl w:ilvl="2">
      <w:start w:val="1"/>
      <w:numFmt w:val="lowerLetter"/>
      <w:lvlText w:val="%3)"/>
      <w:lvlJc w:val="left"/>
      <w:pPr>
        <w:tabs>
          <w:tab w:val="num" w:pos="0"/>
        </w:tabs>
        <w:ind w:left="1080" w:hanging="360"/>
      </w:pPr>
    </w:lvl>
    <w:lvl w:ilvl="3">
      <w:start w:val="1"/>
      <w:numFmt w:val="bullet"/>
      <w:lvlText w:val=""/>
      <w:lvlJc w:val="left"/>
      <w:pPr>
        <w:tabs>
          <w:tab w:val="num" w:pos="0"/>
        </w:tabs>
        <w:ind w:left="1440" w:hanging="360"/>
      </w:pPr>
      <w:rPr>
        <w:rFonts w:ascii="Symbol" w:hAnsi="Symbol" w:cs="Symbol" w:hint="default"/>
      </w:r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3" w15:restartNumberingAfterBreak="0">
    <w:nsid w:val="0E7B2516"/>
    <w:multiLevelType w:val="multilevel"/>
    <w:tmpl w:val="1136AF9A"/>
    <w:lvl w:ilvl="0">
      <w:start w:val="1"/>
      <w:numFmt w:val="decimal"/>
      <w:lvlText w:val="%1."/>
      <w:lvlJc w:val="left"/>
      <w:pPr>
        <w:tabs>
          <w:tab w:val="num" w:pos="0"/>
        </w:tabs>
        <w:ind w:left="360" w:hanging="360"/>
      </w:pPr>
    </w:lvl>
    <w:lvl w:ilvl="1">
      <w:start w:val="1"/>
      <w:numFmt w:val="decimal"/>
      <w:lvlText w:val="%2)"/>
      <w:lvlJc w:val="left"/>
      <w:pPr>
        <w:tabs>
          <w:tab w:val="num" w:pos="0"/>
        </w:tabs>
        <w:ind w:left="720" w:hanging="360"/>
      </w:pPr>
    </w:lvl>
    <w:lvl w:ilvl="2">
      <w:start w:val="1"/>
      <w:numFmt w:val="lowerLetter"/>
      <w:lvlText w:val="%3)"/>
      <w:lvlJc w:val="left"/>
      <w:pPr>
        <w:tabs>
          <w:tab w:val="num" w:pos="0"/>
        </w:tabs>
        <w:ind w:left="1080" w:hanging="360"/>
      </w:pPr>
    </w:lvl>
    <w:lvl w:ilvl="3">
      <w:start w:val="1"/>
      <w:numFmt w:val="bullet"/>
      <w:lvlText w:val=""/>
      <w:lvlJc w:val="left"/>
      <w:pPr>
        <w:tabs>
          <w:tab w:val="num" w:pos="0"/>
        </w:tabs>
        <w:ind w:left="1440" w:hanging="360"/>
      </w:pPr>
      <w:rPr>
        <w:rFonts w:ascii="Symbol" w:hAnsi="Symbol" w:cs="Symbol" w:hint="default"/>
      </w:r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4" w15:restartNumberingAfterBreak="0">
    <w:nsid w:val="0ED07D62"/>
    <w:multiLevelType w:val="multilevel"/>
    <w:tmpl w:val="E69C97CA"/>
    <w:lvl w:ilvl="0">
      <w:start w:val="1"/>
      <w:numFmt w:val="decimal"/>
      <w:lvlText w:val="%1."/>
      <w:lvlJc w:val="left"/>
      <w:pPr>
        <w:tabs>
          <w:tab w:val="num" w:pos="0"/>
        </w:tabs>
        <w:ind w:left="360" w:hanging="360"/>
      </w:pPr>
    </w:lvl>
    <w:lvl w:ilvl="1">
      <w:start w:val="1"/>
      <w:numFmt w:val="decimal"/>
      <w:lvlText w:val="%2)"/>
      <w:lvlJc w:val="left"/>
      <w:pPr>
        <w:tabs>
          <w:tab w:val="num" w:pos="0"/>
        </w:tabs>
        <w:ind w:left="720" w:hanging="360"/>
      </w:pPr>
    </w:lvl>
    <w:lvl w:ilvl="2">
      <w:start w:val="1"/>
      <w:numFmt w:val="lowerLetter"/>
      <w:lvlText w:val="%3)"/>
      <w:lvlJc w:val="left"/>
      <w:pPr>
        <w:tabs>
          <w:tab w:val="num" w:pos="0"/>
        </w:tabs>
        <w:ind w:left="1080" w:hanging="360"/>
      </w:pPr>
    </w:lvl>
    <w:lvl w:ilvl="3">
      <w:start w:val="1"/>
      <w:numFmt w:val="bullet"/>
      <w:lvlText w:val=""/>
      <w:lvlJc w:val="left"/>
      <w:pPr>
        <w:tabs>
          <w:tab w:val="num" w:pos="0"/>
        </w:tabs>
        <w:ind w:left="1440" w:hanging="360"/>
      </w:pPr>
      <w:rPr>
        <w:rFonts w:ascii="Symbol" w:hAnsi="Symbol" w:cs="Symbol" w:hint="default"/>
      </w:r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5" w15:restartNumberingAfterBreak="0">
    <w:nsid w:val="1A950769"/>
    <w:multiLevelType w:val="hybridMultilevel"/>
    <w:tmpl w:val="E6282EF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1BC164E8"/>
    <w:multiLevelType w:val="multilevel"/>
    <w:tmpl w:val="C4466254"/>
    <w:lvl w:ilvl="0">
      <w:start w:val="1"/>
      <w:numFmt w:val="decimal"/>
      <w:lvlText w:val="%1."/>
      <w:lvlJc w:val="left"/>
      <w:pPr>
        <w:tabs>
          <w:tab w:val="num" w:pos="0"/>
        </w:tabs>
        <w:ind w:left="360" w:hanging="360"/>
      </w:pPr>
    </w:lvl>
    <w:lvl w:ilvl="1">
      <w:start w:val="1"/>
      <w:numFmt w:val="decimal"/>
      <w:lvlText w:val="%2)"/>
      <w:lvlJc w:val="left"/>
      <w:pPr>
        <w:tabs>
          <w:tab w:val="num" w:pos="0"/>
        </w:tabs>
        <w:ind w:left="720" w:hanging="360"/>
      </w:pPr>
    </w:lvl>
    <w:lvl w:ilvl="2">
      <w:start w:val="1"/>
      <w:numFmt w:val="lowerLetter"/>
      <w:lvlText w:val="%3)"/>
      <w:lvlJc w:val="left"/>
      <w:pPr>
        <w:tabs>
          <w:tab w:val="num" w:pos="0"/>
        </w:tabs>
        <w:ind w:left="1080" w:hanging="360"/>
      </w:pPr>
    </w:lvl>
    <w:lvl w:ilvl="3">
      <w:start w:val="1"/>
      <w:numFmt w:val="bullet"/>
      <w:lvlText w:val=""/>
      <w:lvlJc w:val="left"/>
      <w:pPr>
        <w:tabs>
          <w:tab w:val="num" w:pos="0"/>
        </w:tabs>
        <w:ind w:left="1440" w:hanging="360"/>
      </w:pPr>
      <w:rPr>
        <w:rFonts w:ascii="Symbol" w:hAnsi="Symbol" w:cs="Symbol" w:hint="default"/>
      </w:r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7" w15:restartNumberingAfterBreak="0">
    <w:nsid w:val="2786793A"/>
    <w:multiLevelType w:val="multilevel"/>
    <w:tmpl w:val="CDC0D06E"/>
    <w:lvl w:ilvl="0">
      <w:start w:val="1"/>
      <w:numFmt w:val="decimal"/>
      <w:lvlText w:val="%1)"/>
      <w:lvlJc w:val="left"/>
      <w:pPr>
        <w:tabs>
          <w:tab w:val="num" w:pos="0"/>
        </w:tabs>
        <w:ind w:left="644" w:hanging="360"/>
      </w:pPr>
    </w:lvl>
    <w:lvl w:ilvl="1">
      <w:start w:val="1"/>
      <w:numFmt w:val="lowerLetter"/>
      <w:lvlText w:val="%2."/>
      <w:lvlJc w:val="left"/>
      <w:pPr>
        <w:tabs>
          <w:tab w:val="num" w:pos="0"/>
        </w:tabs>
        <w:ind w:left="1364" w:hanging="360"/>
      </w:pPr>
    </w:lvl>
    <w:lvl w:ilvl="2">
      <w:start w:val="1"/>
      <w:numFmt w:val="lowerRoman"/>
      <w:lvlText w:val="%3."/>
      <w:lvlJc w:val="right"/>
      <w:pPr>
        <w:tabs>
          <w:tab w:val="num" w:pos="0"/>
        </w:tabs>
        <w:ind w:left="2084" w:hanging="180"/>
      </w:pPr>
    </w:lvl>
    <w:lvl w:ilvl="3">
      <w:start w:val="1"/>
      <w:numFmt w:val="decimal"/>
      <w:lvlText w:val="%4."/>
      <w:lvlJc w:val="left"/>
      <w:pPr>
        <w:tabs>
          <w:tab w:val="num" w:pos="0"/>
        </w:tabs>
        <w:ind w:left="2804" w:hanging="360"/>
      </w:pPr>
    </w:lvl>
    <w:lvl w:ilvl="4">
      <w:start w:val="1"/>
      <w:numFmt w:val="lowerLetter"/>
      <w:lvlText w:val="%5."/>
      <w:lvlJc w:val="left"/>
      <w:pPr>
        <w:tabs>
          <w:tab w:val="num" w:pos="0"/>
        </w:tabs>
        <w:ind w:left="3524" w:hanging="360"/>
      </w:pPr>
    </w:lvl>
    <w:lvl w:ilvl="5">
      <w:start w:val="1"/>
      <w:numFmt w:val="lowerRoman"/>
      <w:lvlText w:val="%6."/>
      <w:lvlJc w:val="right"/>
      <w:pPr>
        <w:tabs>
          <w:tab w:val="num" w:pos="0"/>
        </w:tabs>
        <w:ind w:left="4244" w:hanging="180"/>
      </w:pPr>
    </w:lvl>
    <w:lvl w:ilvl="6">
      <w:start w:val="1"/>
      <w:numFmt w:val="decimal"/>
      <w:lvlText w:val="%7."/>
      <w:lvlJc w:val="left"/>
      <w:pPr>
        <w:tabs>
          <w:tab w:val="num" w:pos="0"/>
        </w:tabs>
        <w:ind w:left="4964" w:hanging="360"/>
      </w:pPr>
    </w:lvl>
    <w:lvl w:ilvl="7">
      <w:start w:val="1"/>
      <w:numFmt w:val="lowerLetter"/>
      <w:lvlText w:val="%8."/>
      <w:lvlJc w:val="left"/>
      <w:pPr>
        <w:tabs>
          <w:tab w:val="num" w:pos="0"/>
        </w:tabs>
        <w:ind w:left="5684" w:hanging="360"/>
      </w:pPr>
    </w:lvl>
    <w:lvl w:ilvl="8">
      <w:start w:val="1"/>
      <w:numFmt w:val="lowerRoman"/>
      <w:lvlText w:val="%9."/>
      <w:lvlJc w:val="right"/>
      <w:pPr>
        <w:tabs>
          <w:tab w:val="num" w:pos="0"/>
        </w:tabs>
        <w:ind w:left="6404" w:hanging="180"/>
      </w:pPr>
    </w:lvl>
  </w:abstractNum>
  <w:abstractNum w:abstractNumId="8" w15:restartNumberingAfterBreak="0">
    <w:nsid w:val="2D280599"/>
    <w:multiLevelType w:val="multilevel"/>
    <w:tmpl w:val="B6CAD40A"/>
    <w:lvl w:ilvl="0">
      <w:start w:val="1"/>
      <w:numFmt w:val="decimal"/>
      <w:lvlText w:val="%1."/>
      <w:lvlJc w:val="left"/>
      <w:pPr>
        <w:tabs>
          <w:tab w:val="num" w:pos="0"/>
        </w:tabs>
        <w:ind w:left="360" w:hanging="360"/>
      </w:pPr>
    </w:lvl>
    <w:lvl w:ilvl="1">
      <w:start w:val="1"/>
      <w:numFmt w:val="decimal"/>
      <w:lvlText w:val="%2)"/>
      <w:lvlJc w:val="left"/>
      <w:pPr>
        <w:tabs>
          <w:tab w:val="num" w:pos="0"/>
        </w:tabs>
        <w:ind w:left="720" w:hanging="360"/>
      </w:pPr>
    </w:lvl>
    <w:lvl w:ilvl="2">
      <w:start w:val="1"/>
      <w:numFmt w:val="lowerLetter"/>
      <w:lvlText w:val="%3)"/>
      <w:lvlJc w:val="left"/>
      <w:pPr>
        <w:tabs>
          <w:tab w:val="num" w:pos="0"/>
        </w:tabs>
        <w:ind w:left="1080" w:hanging="360"/>
      </w:pPr>
    </w:lvl>
    <w:lvl w:ilvl="3">
      <w:start w:val="1"/>
      <w:numFmt w:val="bullet"/>
      <w:lvlText w:val=""/>
      <w:lvlJc w:val="left"/>
      <w:pPr>
        <w:tabs>
          <w:tab w:val="num" w:pos="0"/>
        </w:tabs>
        <w:ind w:left="1440" w:hanging="360"/>
      </w:pPr>
      <w:rPr>
        <w:rFonts w:ascii="Symbol" w:hAnsi="Symbol" w:cs="Symbol" w:hint="default"/>
      </w:r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9" w15:restartNumberingAfterBreak="0">
    <w:nsid w:val="2E8550E2"/>
    <w:multiLevelType w:val="multilevel"/>
    <w:tmpl w:val="4DE4A948"/>
    <w:lvl w:ilvl="0">
      <w:start w:val="1"/>
      <w:numFmt w:val="decimal"/>
      <w:lvlText w:val="%1."/>
      <w:lvlJc w:val="left"/>
      <w:pPr>
        <w:tabs>
          <w:tab w:val="num" w:pos="0"/>
        </w:tabs>
        <w:ind w:left="360" w:hanging="360"/>
      </w:pPr>
    </w:lvl>
    <w:lvl w:ilvl="1">
      <w:start w:val="1"/>
      <w:numFmt w:val="decimal"/>
      <w:lvlText w:val="%2)"/>
      <w:lvlJc w:val="left"/>
      <w:pPr>
        <w:tabs>
          <w:tab w:val="num" w:pos="0"/>
        </w:tabs>
        <w:ind w:left="720" w:hanging="360"/>
      </w:pPr>
    </w:lvl>
    <w:lvl w:ilvl="2">
      <w:start w:val="1"/>
      <w:numFmt w:val="lowerLetter"/>
      <w:lvlText w:val="%3)"/>
      <w:lvlJc w:val="left"/>
      <w:pPr>
        <w:tabs>
          <w:tab w:val="num" w:pos="0"/>
        </w:tabs>
        <w:ind w:left="1080" w:hanging="360"/>
      </w:pPr>
    </w:lvl>
    <w:lvl w:ilvl="3">
      <w:start w:val="1"/>
      <w:numFmt w:val="bullet"/>
      <w:lvlText w:val=""/>
      <w:lvlJc w:val="left"/>
      <w:pPr>
        <w:tabs>
          <w:tab w:val="num" w:pos="0"/>
        </w:tabs>
        <w:ind w:left="1440" w:hanging="360"/>
      </w:pPr>
      <w:rPr>
        <w:rFonts w:ascii="Symbol" w:hAnsi="Symbol" w:cs="Symbol" w:hint="default"/>
      </w:r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10" w15:restartNumberingAfterBreak="0">
    <w:nsid w:val="2EFF38B0"/>
    <w:multiLevelType w:val="multilevel"/>
    <w:tmpl w:val="F57077DA"/>
    <w:lvl w:ilvl="0">
      <w:start w:val="1"/>
      <w:numFmt w:val="decimal"/>
      <w:lvlText w:val="%1."/>
      <w:lvlJc w:val="left"/>
      <w:pPr>
        <w:tabs>
          <w:tab w:val="num" w:pos="0"/>
        </w:tabs>
        <w:ind w:left="360" w:hanging="360"/>
      </w:pPr>
    </w:lvl>
    <w:lvl w:ilvl="1">
      <w:start w:val="1"/>
      <w:numFmt w:val="decimal"/>
      <w:lvlText w:val="%2)"/>
      <w:lvlJc w:val="left"/>
      <w:pPr>
        <w:tabs>
          <w:tab w:val="num" w:pos="0"/>
        </w:tabs>
        <w:ind w:left="720" w:hanging="360"/>
      </w:pPr>
    </w:lvl>
    <w:lvl w:ilvl="2">
      <w:start w:val="1"/>
      <w:numFmt w:val="lowerLetter"/>
      <w:lvlText w:val="%3)"/>
      <w:lvlJc w:val="left"/>
      <w:pPr>
        <w:tabs>
          <w:tab w:val="num" w:pos="0"/>
        </w:tabs>
        <w:ind w:left="1080" w:hanging="360"/>
      </w:pPr>
    </w:lvl>
    <w:lvl w:ilvl="3">
      <w:start w:val="1"/>
      <w:numFmt w:val="bullet"/>
      <w:lvlText w:val=""/>
      <w:lvlJc w:val="left"/>
      <w:pPr>
        <w:tabs>
          <w:tab w:val="num" w:pos="0"/>
        </w:tabs>
        <w:ind w:left="1440" w:hanging="360"/>
      </w:pPr>
      <w:rPr>
        <w:rFonts w:ascii="Symbol" w:hAnsi="Symbol" w:cs="Symbol" w:hint="default"/>
      </w:r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11" w15:restartNumberingAfterBreak="0">
    <w:nsid w:val="36E53D74"/>
    <w:multiLevelType w:val="multilevel"/>
    <w:tmpl w:val="AFA865D4"/>
    <w:lvl w:ilvl="0">
      <w:start w:val="1"/>
      <w:numFmt w:val="decimal"/>
      <w:lvlText w:val="%1."/>
      <w:lvlJc w:val="left"/>
      <w:pPr>
        <w:tabs>
          <w:tab w:val="num" w:pos="0"/>
        </w:tabs>
        <w:ind w:left="360" w:hanging="360"/>
      </w:pPr>
    </w:lvl>
    <w:lvl w:ilvl="1">
      <w:start w:val="1"/>
      <w:numFmt w:val="decimal"/>
      <w:lvlText w:val="%2)"/>
      <w:lvlJc w:val="left"/>
      <w:pPr>
        <w:tabs>
          <w:tab w:val="num" w:pos="0"/>
        </w:tabs>
        <w:ind w:left="720" w:hanging="360"/>
      </w:pPr>
    </w:lvl>
    <w:lvl w:ilvl="2">
      <w:start w:val="1"/>
      <w:numFmt w:val="lowerLetter"/>
      <w:lvlText w:val="%3)"/>
      <w:lvlJc w:val="left"/>
      <w:pPr>
        <w:tabs>
          <w:tab w:val="num" w:pos="0"/>
        </w:tabs>
        <w:ind w:left="1080" w:hanging="360"/>
      </w:pPr>
    </w:lvl>
    <w:lvl w:ilvl="3">
      <w:start w:val="1"/>
      <w:numFmt w:val="bullet"/>
      <w:lvlText w:val=""/>
      <w:lvlJc w:val="left"/>
      <w:pPr>
        <w:tabs>
          <w:tab w:val="num" w:pos="0"/>
        </w:tabs>
        <w:ind w:left="1440" w:hanging="360"/>
      </w:pPr>
      <w:rPr>
        <w:rFonts w:ascii="Symbol" w:hAnsi="Symbol" w:cs="Symbol" w:hint="default"/>
      </w:r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12" w15:restartNumberingAfterBreak="0">
    <w:nsid w:val="36E822B2"/>
    <w:multiLevelType w:val="multilevel"/>
    <w:tmpl w:val="6060D46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15:restartNumberingAfterBreak="0">
    <w:nsid w:val="4005384E"/>
    <w:multiLevelType w:val="multilevel"/>
    <w:tmpl w:val="B19AF5B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435B4CE4"/>
    <w:multiLevelType w:val="multilevel"/>
    <w:tmpl w:val="38A8F632"/>
    <w:lvl w:ilvl="0">
      <w:start w:val="1"/>
      <w:numFmt w:val="decimal"/>
      <w:lvlText w:val="%1."/>
      <w:lvlJc w:val="left"/>
      <w:pPr>
        <w:tabs>
          <w:tab w:val="num" w:pos="0"/>
        </w:tabs>
        <w:ind w:left="360" w:hanging="360"/>
      </w:pPr>
    </w:lvl>
    <w:lvl w:ilvl="1">
      <w:start w:val="1"/>
      <w:numFmt w:val="decimal"/>
      <w:lvlText w:val="%2)"/>
      <w:lvlJc w:val="left"/>
      <w:pPr>
        <w:tabs>
          <w:tab w:val="num" w:pos="0"/>
        </w:tabs>
        <w:ind w:left="720" w:hanging="360"/>
      </w:pPr>
    </w:lvl>
    <w:lvl w:ilvl="2">
      <w:start w:val="1"/>
      <w:numFmt w:val="lowerLetter"/>
      <w:lvlText w:val="%3)"/>
      <w:lvlJc w:val="left"/>
      <w:pPr>
        <w:tabs>
          <w:tab w:val="num" w:pos="0"/>
        </w:tabs>
        <w:ind w:left="1080" w:hanging="360"/>
      </w:pPr>
    </w:lvl>
    <w:lvl w:ilvl="3">
      <w:start w:val="1"/>
      <w:numFmt w:val="bullet"/>
      <w:lvlText w:val=""/>
      <w:lvlJc w:val="left"/>
      <w:pPr>
        <w:tabs>
          <w:tab w:val="num" w:pos="0"/>
        </w:tabs>
        <w:ind w:left="1440" w:hanging="360"/>
      </w:pPr>
      <w:rPr>
        <w:rFonts w:ascii="Symbol" w:hAnsi="Symbol" w:cs="Symbol" w:hint="default"/>
      </w:r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15" w15:restartNumberingAfterBreak="0">
    <w:nsid w:val="4E7F1495"/>
    <w:multiLevelType w:val="multilevel"/>
    <w:tmpl w:val="8F7400DE"/>
    <w:lvl w:ilvl="0">
      <w:start w:val="1"/>
      <w:numFmt w:val="decimal"/>
      <w:lvlText w:val="%1."/>
      <w:lvlJc w:val="left"/>
      <w:pPr>
        <w:tabs>
          <w:tab w:val="num" w:pos="0"/>
        </w:tabs>
        <w:ind w:left="360" w:hanging="360"/>
      </w:pPr>
    </w:lvl>
    <w:lvl w:ilvl="1">
      <w:start w:val="1"/>
      <w:numFmt w:val="decimal"/>
      <w:lvlText w:val="%2)"/>
      <w:lvlJc w:val="left"/>
      <w:pPr>
        <w:tabs>
          <w:tab w:val="num" w:pos="0"/>
        </w:tabs>
        <w:ind w:left="720" w:hanging="360"/>
      </w:pPr>
    </w:lvl>
    <w:lvl w:ilvl="2">
      <w:start w:val="1"/>
      <w:numFmt w:val="lowerLetter"/>
      <w:lvlText w:val="%3)"/>
      <w:lvlJc w:val="left"/>
      <w:pPr>
        <w:tabs>
          <w:tab w:val="num" w:pos="0"/>
        </w:tabs>
        <w:ind w:left="1080" w:hanging="360"/>
      </w:pPr>
    </w:lvl>
    <w:lvl w:ilvl="3">
      <w:start w:val="1"/>
      <w:numFmt w:val="bullet"/>
      <w:lvlText w:val=""/>
      <w:lvlJc w:val="left"/>
      <w:pPr>
        <w:tabs>
          <w:tab w:val="num" w:pos="0"/>
        </w:tabs>
        <w:ind w:left="1440" w:hanging="360"/>
      </w:pPr>
      <w:rPr>
        <w:rFonts w:ascii="Symbol" w:hAnsi="Symbol" w:cs="Symbol" w:hint="default"/>
      </w:r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16" w15:restartNumberingAfterBreak="0">
    <w:nsid w:val="4FC90A23"/>
    <w:multiLevelType w:val="hybridMultilevel"/>
    <w:tmpl w:val="0CA0B32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584B79B3"/>
    <w:multiLevelType w:val="multilevel"/>
    <w:tmpl w:val="250C9270"/>
    <w:lvl w:ilvl="0">
      <w:start w:val="1"/>
      <w:numFmt w:val="decimal"/>
      <w:lvlText w:val="%1."/>
      <w:lvlJc w:val="left"/>
      <w:pPr>
        <w:tabs>
          <w:tab w:val="num" w:pos="0"/>
        </w:tabs>
        <w:ind w:left="360" w:hanging="360"/>
      </w:pPr>
      <w:rPr>
        <w:b w:val="0"/>
        <w:bCs/>
      </w:rPr>
    </w:lvl>
    <w:lvl w:ilvl="1">
      <w:start w:val="1"/>
      <w:numFmt w:val="decimal"/>
      <w:lvlText w:val="%2)"/>
      <w:lvlJc w:val="left"/>
      <w:pPr>
        <w:tabs>
          <w:tab w:val="num" w:pos="0"/>
        </w:tabs>
        <w:ind w:left="720" w:hanging="360"/>
      </w:pPr>
      <w:rPr>
        <w:i w:val="0"/>
        <w:iCs w:val="0"/>
      </w:rPr>
    </w:lvl>
    <w:lvl w:ilvl="2">
      <w:start w:val="1"/>
      <w:numFmt w:val="lowerLetter"/>
      <w:lvlText w:val="%3)"/>
      <w:lvlJc w:val="left"/>
      <w:pPr>
        <w:tabs>
          <w:tab w:val="num" w:pos="0"/>
        </w:tabs>
        <w:ind w:left="1080" w:hanging="360"/>
      </w:pPr>
    </w:lvl>
    <w:lvl w:ilvl="3">
      <w:start w:val="1"/>
      <w:numFmt w:val="bullet"/>
      <w:lvlText w:val=""/>
      <w:lvlJc w:val="left"/>
      <w:pPr>
        <w:tabs>
          <w:tab w:val="num" w:pos="0"/>
        </w:tabs>
        <w:ind w:left="1440" w:hanging="360"/>
      </w:pPr>
      <w:rPr>
        <w:rFonts w:ascii="Symbol" w:hAnsi="Symbol" w:cs="Symbol" w:hint="default"/>
      </w:r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18" w15:restartNumberingAfterBreak="0">
    <w:nsid w:val="58712A29"/>
    <w:multiLevelType w:val="multilevel"/>
    <w:tmpl w:val="59162C9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9" w15:restartNumberingAfterBreak="0">
    <w:nsid w:val="5B9F3168"/>
    <w:multiLevelType w:val="multilevel"/>
    <w:tmpl w:val="2AD6BC2A"/>
    <w:lvl w:ilvl="0">
      <w:start w:val="1"/>
      <w:numFmt w:val="decimal"/>
      <w:lvlText w:val="%1."/>
      <w:lvlJc w:val="left"/>
      <w:pPr>
        <w:tabs>
          <w:tab w:val="num" w:pos="0"/>
        </w:tabs>
        <w:ind w:left="360" w:hanging="360"/>
      </w:pPr>
      <w:rPr>
        <w:b w:val="0"/>
        <w:bCs/>
      </w:rPr>
    </w:lvl>
    <w:lvl w:ilvl="1">
      <w:start w:val="1"/>
      <w:numFmt w:val="decimal"/>
      <w:lvlText w:val="%2)"/>
      <w:lvlJc w:val="left"/>
      <w:pPr>
        <w:tabs>
          <w:tab w:val="num" w:pos="0"/>
        </w:tabs>
        <w:ind w:left="720" w:hanging="360"/>
      </w:pPr>
      <w:rPr>
        <w:color w:val="auto"/>
      </w:rPr>
    </w:lvl>
    <w:lvl w:ilvl="2">
      <w:start w:val="1"/>
      <w:numFmt w:val="lowerLetter"/>
      <w:lvlText w:val="%3)"/>
      <w:lvlJc w:val="left"/>
      <w:pPr>
        <w:tabs>
          <w:tab w:val="num" w:pos="0"/>
        </w:tabs>
        <w:ind w:left="1080" w:hanging="360"/>
      </w:pPr>
    </w:lvl>
    <w:lvl w:ilvl="3">
      <w:start w:val="1"/>
      <w:numFmt w:val="bullet"/>
      <w:lvlText w:val=""/>
      <w:lvlJc w:val="left"/>
      <w:pPr>
        <w:tabs>
          <w:tab w:val="num" w:pos="0"/>
        </w:tabs>
        <w:ind w:left="1440" w:hanging="360"/>
      </w:pPr>
      <w:rPr>
        <w:rFonts w:ascii="Symbol" w:hAnsi="Symbol" w:cs="Symbol" w:hint="default"/>
      </w:r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20" w15:restartNumberingAfterBreak="0">
    <w:nsid w:val="61F3783C"/>
    <w:multiLevelType w:val="multilevel"/>
    <w:tmpl w:val="F190CBB6"/>
    <w:lvl w:ilvl="0">
      <w:start w:val="1"/>
      <w:numFmt w:val="decimal"/>
      <w:lvlText w:val="%1."/>
      <w:lvlJc w:val="left"/>
      <w:pPr>
        <w:tabs>
          <w:tab w:val="num" w:pos="0"/>
        </w:tabs>
        <w:ind w:left="360" w:hanging="360"/>
      </w:pPr>
    </w:lvl>
    <w:lvl w:ilvl="1">
      <w:start w:val="1"/>
      <w:numFmt w:val="decimal"/>
      <w:lvlText w:val="%2)"/>
      <w:lvlJc w:val="left"/>
      <w:pPr>
        <w:tabs>
          <w:tab w:val="num" w:pos="0"/>
        </w:tabs>
        <w:ind w:left="720" w:hanging="360"/>
      </w:pPr>
    </w:lvl>
    <w:lvl w:ilvl="2">
      <w:start w:val="1"/>
      <w:numFmt w:val="lowerLetter"/>
      <w:lvlText w:val="%3)"/>
      <w:lvlJc w:val="left"/>
      <w:pPr>
        <w:tabs>
          <w:tab w:val="num" w:pos="0"/>
        </w:tabs>
        <w:ind w:left="1080" w:hanging="360"/>
      </w:pPr>
    </w:lvl>
    <w:lvl w:ilvl="3">
      <w:start w:val="1"/>
      <w:numFmt w:val="bullet"/>
      <w:lvlText w:val=""/>
      <w:lvlJc w:val="left"/>
      <w:pPr>
        <w:tabs>
          <w:tab w:val="num" w:pos="0"/>
        </w:tabs>
        <w:ind w:left="1440" w:hanging="360"/>
      </w:pPr>
      <w:rPr>
        <w:rFonts w:ascii="Symbol" w:hAnsi="Symbol" w:cs="Symbol" w:hint="default"/>
        <w:color w:val="auto"/>
      </w:r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21" w15:restartNumberingAfterBreak="0">
    <w:nsid w:val="6328309C"/>
    <w:multiLevelType w:val="multilevel"/>
    <w:tmpl w:val="250A5170"/>
    <w:lvl w:ilvl="0">
      <w:start w:val="1"/>
      <w:numFmt w:val="decimal"/>
      <w:lvlText w:val="%1."/>
      <w:lvlJc w:val="left"/>
      <w:pPr>
        <w:tabs>
          <w:tab w:val="num" w:pos="0"/>
        </w:tabs>
        <w:ind w:left="360" w:hanging="360"/>
      </w:pPr>
      <w:rPr>
        <w:color w:val="auto"/>
      </w:rPr>
    </w:lvl>
    <w:lvl w:ilvl="1">
      <w:start w:val="1"/>
      <w:numFmt w:val="decimal"/>
      <w:lvlText w:val="%2)"/>
      <w:lvlJc w:val="left"/>
      <w:pPr>
        <w:tabs>
          <w:tab w:val="num" w:pos="0"/>
        </w:tabs>
        <w:ind w:left="720" w:hanging="360"/>
      </w:pPr>
    </w:lvl>
    <w:lvl w:ilvl="2">
      <w:start w:val="1"/>
      <w:numFmt w:val="lowerLetter"/>
      <w:lvlText w:val="%3)"/>
      <w:lvlJc w:val="left"/>
      <w:pPr>
        <w:tabs>
          <w:tab w:val="num" w:pos="0"/>
        </w:tabs>
        <w:ind w:left="1080" w:hanging="360"/>
      </w:pPr>
    </w:lvl>
    <w:lvl w:ilvl="3">
      <w:start w:val="1"/>
      <w:numFmt w:val="bullet"/>
      <w:lvlText w:val=""/>
      <w:lvlJc w:val="left"/>
      <w:pPr>
        <w:tabs>
          <w:tab w:val="num" w:pos="0"/>
        </w:tabs>
        <w:ind w:left="1440" w:hanging="360"/>
      </w:pPr>
      <w:rPr>
        <w:rFonts w:ascii="Symbol" w:hAnsi="Symbol" w:cs="Symbol" w:hint="default"/>
      </w:r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22" w15:restartNumberingAfterBreak="0">
    <w:nsid w:val="671427E7"/>
    <w:multiLevelType w:val="multilevel"/>
    <w:tmpl w:val="EB98BA26"/>
    <w:lvl w:ilvl="0">
      <w:start w:val="1"/>
      <w:numFmt w:val="decimal"/>
      <w:lvlText w:val="%1."/>
      <w:lvlJc w:val="left"/>
      <w:pPr>
        <w:tabs>
          <w:tab w:val="num" w:pos="0"/>
        </w:tabs>
        <w:ind w:left="360" w:hanging="360"/>
      </w:pPr>
    </w:lvl>
    <w:lvl w:ilvl="1">
      <w:start w:val="1"/>
      <w:numFmt w:val="decimal"/>
      <w:lvlText w:val="%2)"/>
      <w:lvlJc w:val="left"/>
      <w:pPr>
        <w:tabs>
          <w:tab w:val="num" w:pos="0"/>
        </w:tabs>
        <w:ind w:left="720" w:hanging="360"/>
      </w:pPr>
    </w:lvl>
    <w:lvl w:ilvl="2">
      <w:start w:val="1"/>
      <w:numFmt w:val="lowerLetter"/>
      <w:lvlText w:val="%3)"/>
      <w:lvlJc w:val="left"/>
      <w:pPr>
        <w:tabs>
          <w:tab w:val="num" w:pos="0"/>
        </w:tabs>
        <w:ind w:left="1080" w:hanging="360"/>
      </w:pPr>
    </w:lvl>
    <w:lvl w:ilvl="3">
      <w:start w:val="1"/>
      <w:numFmt w:val="bullet"/>
      <w:lvlText w:val=""/>
      <w:lvlJc w:val="left"/>
      <w:pPr>
        <w:tabs>
          <w:tab w:val="num" w:pos="0"/>
        </w:tabs>
        <w:ind w:left="1440" w:hanging="360"/>
      </w:pPr>
      <w:rPr>
        <w:rFonts w:ascii="Symbol" w:hAnsi="Symbol" w:cs="Symbol" w:hint="default"/>
      </w:r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23" w15:restartNumberingAfterBreak="0">
    <w:nsid w:val="6ECD6DC9"/>
    <w:multiLevelType w:val="hybridMultilevel"/>
    <w:tmpl w:val="B5D8CE68"/>
    <w:lvl w:ilvl="0" w:tplc="04150001">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num w:numId="1" w16cid:durableId="1061245857">
    <w:abstractNumId w:val="19"/>
  </w:num>
  <w:num w:numId="2" w16cid:durableId="1156216241">
    <w:abstractNumId w:val="14"/>
  </w:num>
  <w:num w:numId="3" w16cid:durableId="1477910660">
    <w:abstractNumId w:val="6"/>
  </w:num>
  <w:num w:numId="4" w16cid:durableId="1317609698">
    <w:abstractNumId w:val="15"/>
  </w:num>
  <w:num w:numId="5" w16cid:durableId="775292551">
    <w:abstractNumId w:val="11"/>
  </w:num>
  <w:num w:numId="6" w16cid:durableId="1675524323">
    <w:abstractNumId w:val="4"/>
  </w:num>
  <w:num w:numId="7" w16cid:durableId="985278179">
    <w:abstractNumId w:val="2"/>
  </w:num>
  <w:num w:numId="8" w16cid:durableId="1852062946">
    <w:abstractNumId w:val="3"/>
  </w:num>
  <w:num w:numId="9" w16cid:durableId="1093744685">
    <w:abstractNumId w:val="9"/>
  </w:num>
  <w:num w:numId="10" w16cid:durableId="390155051">
    <w:abstractNumId w:val="22"/>
  </w:num>
  <w:num w:numId="11" w16cid:durableId="1599605356">
    <w:abstractNumId w:val="21"/>
  </w:num>
  <w:num w:numId="12" w16cid:durableId="1893421020">
    <w:abstractNumId w:val="8"/>
  </w:num>
  <w:num w:numId="13" w16cid:durableId="2034720491">
    <w:abstractNumId w:val="10"/>
  </w:num>
  <w:num w:numId="14" w16cid:durableId="2094858813">
    <w:abstractNumId w:val="20"/>
  </w:num>
  <w:num w:numId="15" w16cid:durableId="631836849">
    <w:abstractNumId w:val="12"/>
  </w:num>
  <w:num w:numId="16" w16cid:durableId="1916667000">
    <w:abstractNumId w:val="18"/>
  </w:num>
  <w:num w:numId="17" w16cid:durableId="79258436">
    <w:abstractNumId w:val="17"/>
  </w:num>
  <w:num w:numId="18" w16cid:durableId="1430615643">
    <w:abstractNumId w:val="0"/>
  </w:num>
  <w:num w:numId="19" w16cid:durableId="1081833782">
    <w:abstractNumId w:val="7"/>
  </w:num>
  <w:num w:numId="20" w16cid:durableId="1527257517">
    <w:abstractNumId w:val="1"/>
  </w:num>
  <w:num w:numId="21" w16cid:durableId="302777414">
    <w:abstractNumId w:val="13"/>
  </w:num>
  <w:num w:numId="22" w16cid:durableId="2033262447">
    <w:abstractNumId w:val="5"/>
  </w:num>
  <w:num w:numId="23" w16cid:durableId="289631221">
    <w:abstractNumId w:val="23"/>
  </w:num>
  <w:num w:numId="24" w16cid:durableId="62065355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8"/>
  <w:proofState w:spelling="clean"/>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7BD9"/>
    <w:rsid w:val="000153F0"/>
    <w:rsid w:val="00021A1B"/>
    <w:rsid w:val="000237A3"/>
    <w:rsid w:val="00024F71"/>
    <w:rsid w:val="000417F5"/>
    <w:rsid w:val="00047371"/>
    <w:rsid w:val="00064E88"/>
    <w:rsid w:val="00074989"/>
    <w:rsid w:val="00081A10"/>
    <w:rsid w:val="000C053C"/>
    <w:rsid w:val="000D200A"/>
    <w:rsid w:val="000E01E7"/>
    <w:rsid w:val="000F3FCB"/>
    <w:rsid w:val="000F52D5"/>
    <w:rsid w:val="00177C41"/>
    <w:rsid w:val="00183DC4"/>
    <w:rsid w:val="00184549"/>
    <w:rsid w:val="001A2203"/>
    <w:rsid w:val="001A6603"/>
    <w:rsid w:val="001B01F5"/>
    <w:rsid w:val="001B07D6"/>
    <w:rsid w:val="001B51EB"/>
    <w:rsid w:val="001D1069"/>
    <w:rsid w:val="001D2300"/>
    <w:rsid w:val="001D2885"/>
    <w:rsid w:val="001E12D3"/>
    <w:rsid w:val="001E7BD9"/>
    <w:rsid w:val="001F5354"/>
    <w:rsid w:val="001F6E32"/>
    <w:rsid w:val="00246280"/>
    <w:rsid w:val="00246298"/>
    <w:rsid w:val="00265A0E"/>
    <w:rsid w:val="002666B0"/>
    <w:rsid w:val="00291A7F"/>
    <w:rsid w:val="002933F7"/>
    <w:rsid w:val="00295F25"/>
    <w:rsid w:val="002A5A6A"/>
    <w:rsid w:val="002D1615"/>
    <w:rsid w:val="002D541B"/>
    <w:rsid w:val="002E2A58"/>
    <w:rsid w:val="002E2EF4"/>
    <w:rsid w:val="003120F3"/>
    <w:rsid w:val="00345126"/>
    <w:rsid w:val="00377011"/>
    <w:rsid w:val="00397A45"/>
    <w:rsid w:val="003D6FFE"/>
    <w:rsid w:val="003F7D15"/>
    <w:rsid w:val="00417187"/>
    <w:rsid w:val="00441C33"/>
    <w:rsid w:val="004430B7"/>
    <w:rsid w:val="004506D4"/>
    <w:rsid w:val="0051543C"/>
    <w:rsid w:val="0051744B"/>
    <w:rsid w:val="005328EF"/>
    <w:rsid w:val="00534138"/>
    <w:rsid w:val="00561FFE"/>
    <w:rsid w:val="00580F8A"/>
    <w:rsid w:val="005849D2"/>
    <w:rsid w:val="005968C4"/>
    <w:rsid w:val="005A1554"/>
    <w:rsid w:val="005D4AAB"/>
    <w:rsid w:val="00632F7F"/>
    <w:rsid w:val="00633B64"/>
    <w:rsid w:val="006402AB"/>
    <w:rsid w:val="00653E6D"/>
    <w:rsid w:val="00661083"/>
    <w:rsid w:val="00665A56"/>
    <w:rsid w:val="00666052"/>
    <w:rsid w:val="00666B03"/>
    <w:rsid w:val="00672764"/>
    <w:rsid w:val="00684009"/>
    <w:rsid w:val="00696A8D"/>
    <w:rsid w:val="00696AB9"/>
    <w:rsid w:val="006E7665"/>
    <w:rsid w:val="00710935"/>
    <w:rsid w:val="00710CDD"/>
    <w:rsid w:val="0072043B"/>
    <w:rsid w:val="0072707F"/>
    <w:rsid w:val="00746009"/>
    <w:rsid w:val="0075159A"/>
    <w:rsid w:val="00753EEA"/>
    <w:rsid w:val="00756571"/>
    <w:rsid w:val="00777E38"/>
    <w:rsid w:val="0078392F"/>
    <w:rsid w:val="00794857"/>
    <w:rsid w:val="007B0C1B"/>
    <w:rsid w:val="007B4251"/>
    <w:rsid w:val="007B4AFC"/>
    <w:rsid w:val="007C14E0"/>
    <w:rsid w:val="007D2335"/>
    <w:rsid w:val="007E2D2B"/>
    <w:rsid w:val="007E3E91"/>
    <w:rsid w:val="00805075"/>
    <w:rsid w:val="0082519B"/>
    <w:rsid w:val="0083084E"/>
    <w:rsid w:val="00833219"/>
    <w:rsid w:val="00851330"/>
    <w:rsid w:val="00863588"/>
    <w:rsid w:val="00880EEA"/>
    <w:rsid w:val="008C4313"/>
    <w:rsid w:val="008E638A"/>
    <w:rsid w:val="008F1322"/>
    <w:rsid w:val="00931498"/>
    <w:rsid w:val="00947744"/>
    <w:rsid w:val="009707B3"/>
    <w:rsid w:val="00975FC6"/>
    <w:rsid w:val="009A3E27"/>
    <w:rsid w:val="009A5BDC"/>
    <w:rsid w:val="009D4725"/>
    <w:rsid w:val="009E170E"/>
    <w:rsid w:val="009E32AB"/>
    <w:rsid w:val="00A10609"/>
    <w:rsid w:val="00A414C1"/>
    <w:rsid w:val="00A477B1"/>
    <w:rsid w:val="00A519B1"/>
    <w:rsid w:val="00A56062"/>
    <w:rsid w:val="00A56CA0"/>
    <w:rsid w:val="00A657C2"/>
    <w:rsid w:val="00A80090"/>
    <w:rsid w:val="00AC002A"/>
    <w:rsid w:val="00AC6670"/>
    <w:rsid w:val="00AD4745"/>
    <w:rsid w:val="00AE113C"/>
    <w:rsid w:val="00B162F3"/>
    <w:rsid w:val="00B26DBD"/>
    <w:rsid w:val="00B37D14"/>
    <w:rsid w:val="00B6479E"/>
    <w:rsid w:val="00B650A3"/>
    <w:rsid w:val="00B70F28"/>
    <w:rsid w:val="00B821A7"/>
    <w:rsid w:val="00BA46E4"/>
    <w:rsid w:val="00BC4B26"/>
    <w:rsid w:val="00BC7849"/>
    <w:rsid w:val="00BD0F8B"/>
    <w:rsid w:val="00BE18D6"/>
    <w:rsid w:val="00C1086E"/>
    <w:rsid w:val="00C16B01"/>
    <w:rsid w:val="00C47DEA"/>
    <w:rsid w:val="00C7353A"/>
    <w:rsid w:val="00C8463C"/>
    <w:rsid w:val="00C95681"/>
    <w:rsid w:val="00CA3A5F"/>
    <w:rsid w:val="00CC76E3"/>
    <w:rsid w:val="00CE02E0"/>
    <w:rsid w:val="00CF4989"/>
    <w:rsid w:val="00D048BC"/>
    <w:rsid w:val="00D060EB"/>
    <w:rsid w:val="00D15D32"/>
    <w:rsid w:val="00D36C04"/>
    <w:rsid w:val="00D52453"/>
    <w:rsid w:val="00D64CBE"/>
    <w:rsid w:val="00D93AD8"/>
    <w:rsid w:val="00D955A4"/>
    <w:rsid w:val="00DA0ECE"/>
    <w:rsid w:val="00DB521F"/>
    <w:rsid w:val="00DC079A"/>
    <w:rsid w:val="00DE25B0"/>
    <w:rsid w:val="00DF29DE"/>
    <w:rsid w:val="00E12E43"/>
    <w:rsid w:val="00E216BE"/>
    <w:rsid w:val="00E601CC"/>
    <w:rsid w:val="00EB5221"/>
    <w:rsid w:val="00ED1FE6"/>
    <w:rsid w:val="00F24BA1"/>
    <w:rsid w:val="00F569BF"/>
    <w:rsid w:val="00F62A96"/>
    <w:rsid w:val="00FA7307"/>
    <w:rsid w:val="00FA7884"/>
    <w:rsid w:val="00FD5424"/>
    <w:rsid w:val="00FE6590"/>
    <w:rsid w:val="00FF16AC"/>
    <w:rsid w:val="00FF5E1B"/>
  </w:rsids>
  <m:mathPr>
    <m:mathFont m:val="Cambria Math"/>
    <m:brkBin m:val="before"/>
    <m:brkBinSub m:val="--"/>
    <m:smallFrac m:val="0"/>
    <m:dispDef/>
    <m:lMargin m:val="0"/>
    <m:rMargin m:val="0"/>
    <m:defJc m:val="centerGroup"/>
    <m:wrapIndent m:val="1440"/>
    <m:intLim m:val="subSup"/>
    <m:naryLim m:val="undOvr"/>
  </m:mathPr>
  <w:themeFontLang w:val="pl-PL"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69DA38"/>
  <w15:docId w15:val="{40EA9D43-A042-48DF-8131-C7CA16FDF1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B14E31"/>
    <w:rPr>
      <w:rFonts w:ascii="Times New Roman" w:eastAsia="Times New Roman" w:hAnsi="Times New Roman" w:cs="Times New Roman"/>
      <w:sz w:val="24"/>
      <w:szCs w:val="24"/>
      <w:lang w:eastAsia="pl-PL"/>
    </w:rPr>
  </w:style>
  <w:style w:type="paragraph" w:styleId="Nagwek1">
    <w:name w:val="heading 1"/>
    <w:basedOn w:val="Normalny"/>
    <w:next w:val="Normalny"/>
    <w:link w:val="Nagwek1Znak"/>
    <w:uiPriority w:val="9"/>
    <w:qFormat/>
    <w:rsid w:val="00AC6670"/>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4Znak">
    <w:name w:val="Nagłówek 4 Znak"/>
    <w:basedOn w:val="Domylnaczcionkaakapitu"/>
    <w:link w:val="Nagwek41"/>
    <w:qFormat/>
    <w:rsid w:val="00F0393D"/>
    <w:rPr>
      <w:rFonts w:ascii="Times New Roman" w:eastAsia="Times New Roman" w:hAnsi="Times New Roman" w:cs="Times New Roman"/>
      <w:b/>
      <w:bCs/>
      <w:sz w:val="28"/>
      <w:szCs w:val="28"/>
      <w:lang w:eastAsia="pl-PL"/>
    </w:rPr>
  </w:style>
  <w:style w:type="character" w:customStyle="1" w:styleId="TekstdymkaZnak">
    <w:name w:val="Tekst dymka Znak"/>
    <w:basedOn w:val="Domylnaczcionkaakapitu"/>
    <w:link w:val="Tekstdymka"/>
    <w:uiPriority w:val="99"/>
    <w:semiHidden/>
    <w:qFormat/>
    <w:rsid w:val="006F6D6F"/>
    <w:rPr>
      <w:rFonts w:ascii="Tahoma" w:eastAsia="Times New Roman" w:hAnsi="Tahoma" w:cs="Tahoma"/>
      <w:sz w:val="16"/>
      <w:szCs w:val="16"/>
      <w:lang w:eastAsia="pl-PL"/>
    </w:rPr>
  </w:style>
  <w:style w:type="character" w:customStyle="1" w:styleId="TekstpodstawowyZnak">
    <w:name w:val="Tekst podstawowy Znak"/>
    <w:basedOn w:val="Domylnaczcionkaakapitu"/>
    <w:link w:val="Tekstpodstawowy"/>
    <w:semiHidden/>
    <w:qFormat/>
    <w:rsid w:val="00215231"/>
    <w:rPr>
      <w:rFonts w:ascii="Times New Roman" w:eastAsia="Times New Roman" w:hAnsi="Times New Roman" w:cs="Calibri"/>
      <w:sz w:val="24"/>
      <w:szCs w:val="20"/>
      <w:lang w:eastAsia="ar-SA"/>
    </w:rPr>
  </w:style>
  <w:style w:type="character" w:customStyle="1" w:styleId="StopkaZnak">
    <w:name w:val="Stopka Znak"/>
    <w:basedOn w:val="Domylnaczcionkaakapitu"/>
    <w:link w:val="Stopka"/>
    <w:uiPriority w:val="99"/>
    <w:qFormat/>
    <w:rsid w:val="006B6ABF"/>
    <w:rPr>
      <w:rFonts w:ascii="Times New Roman" w:eastAsia="Times New Roman" w:hAnsi="Times New Roman" w:cs="Times New Roman"/>
      <w:sz w:val="24"/>
      <w:szCs w:val="24"/>
      <w:lang w:eastAsia="pl-PL"/>
    </w:rPr>
  </w:style>
  <w:style w:type="character" w:styleId="Pogrubienie">
    <w:name w:val="Strong"/>
    <w:basedOn w:val="Domylnaczcionkaakapitu"/>
    <w:uiPriority w:val="22"/>
    <w:qFormat/>
    <w:rsid w:val="00DA3C40"/>
    <w:rPr>
      <w:b/>
      <w:bCs/>
    </w:rPr>
  </w:style>
  <w:style w:type="character" w:customStyle="1" w:styleId="ZwykytekstZnak">
    <w:name w:val="Zwykły tekst Znak"/>
    <w:basedOn w:val="Domylnaczcionkaakapitu"/>
    <w:link w:val="Zwykytekst"/>
    <w:qFormat/>
    <w:rsid w:val="00841F00"/>
    <w:rPr>
      <w:rFonts w:ascii="Courier New" w:eastAsia="Times New Roman" w:hAnsi="Courier New" w:cs="Courier New"/>
      <w:sz w:val="20"/>
      <w:szCs w:val="20"/>
      <w:lang w:eastAsia="pl-PL"/>
    </w:rPr>
  </w:style>
  <w:style w:type="character" w:customStyle="1" w:styleId="WW8Num40z0">
    <w:name w:val="WW8Num40z0"/>
    <w:qFormat/>
    <w:rsid w:val="00841F00"/>
    <w:rPr>
      <w:rFonts w:ascii="Times New Roman" w:hAnsi="Times New Roman" w:cs="Times New Roman"/>
    </w:rPr>
  </w:style>
  <w:style w:type="character" w:customStyle="1" w:styleId="Wyrnienie">
    <w:name w:val="Wyróżnienie"/>
    <w:qFormat/>
    <w:rsid w:val="00841F00"/>
    <w:rPr>
      <w:i/>
      <w:iCs/>
    </w:rPr>
  </w:style>
  <w:style w:type="character" w:customStyle="1" w:styleId="ng-binding">
    <w:name w:val="ng-binding"/>
    <w:basedOn w:val="Domylnaczcionkaakapitu"/>
    <w:qFormat/>
    <w:rsid w:val="00801D91"/>
  </w:style>
  <w:style w:type="character" w:customStyle="1" w:styleId="ng-scope">
    <w:name w:val="ng-scope"/>
    <w:basedOn w:val="Domylnaczcionkaakapitu"/>
    <w:qFormat/>
    <w:rsid w:val="00801D91"/>
  </w:style>
  <w:style w:type="paragraph" w:styleId="Nagwek">
    <w:name w:val="header"/>
    <w:basedOn w:val="Normalny"/>
    <w:next w:val="Tekstpodstawowy"/>
    <w:qFormat/>
    <w:rsid w:val="00083F1A"/>
    <w:pPr>
      <w:keepNext/>
      <w:spacing w:before="240" w:after="120"/>
    </w:pPr>
    <w:rPr>
      <w:rFonts w:ascii="Liberation Sans" w:eastAsia="Microsoft YaHei" w:hAnsi="Liberation Sans" w:cs="Lucida Sans"/>
      <w:sz w:val="28"/>
      <w:szCs w:val="28"/>
    </w:rPr>
  </w:style>
  <w:style w:type="paragraph" w:styleId="Tekstpodstawowy">
    <w:name w:val="Body Text"/>
    <w:basedOn w:val="Normalny"/>
    <w:link w:val="TekstpodstawowyZnak"/>
    <w:semiHidden/>
    <w:rsid w:val="00215231"/>
    <w:pPr>
      <w:jc w:val="both"/>
    </w:pPr>
    <w:rPr>
      <w:rFonts w:cs="Calibri"/>
      <w:szCs w:val="20"/>
      <w:lang w:eastAsia="ar-SA"/>
    </w:rPr>
  </w:style>
  <w:style w:type="paragraph" w:styleId="Lista">
    <w:name w:val="List"/>
    <w:basedOn w:val="Normalny"/>
    <w:semiHidden/>
    <w:rsid w:val="00940D53"/>
    <w:pPr>
      <w:ind w:left="283" w:hanging="283"/>
    </w:pPr>
    <w:rPr>
      <w:rFonts w:cs="Calibri"/>
      <w:sz w:val="20"/>
      <w:szCs w:val="20"/>
      <w:lang w:eastAsia="ar-SA"/>
    </w:rPr>
  </w:style>
  <w:style w:type="paragraph" w:styleId="Legenda">
    <w:name w:val="caption"/>
    <w:basedOn w:val="Normalny"/>
    <w:qFormat/>
    <w:pPr>
      <w:suppressLineNumbers/>
      <w:spacing w:before="120" w:after="120"/>
    </w:pPr>
    <w:rPr>
      <w:rFonts w:cs="Lucida Sans"/>
      <w:i/>
      <w:iCs/>
    </w:rPr>
  </w:style>
  <w:style w:type="paragraph" w:customStyle="1" w:styleId="Indeks">
    <w:name w:val="Indeks"/>
    <w:basedOn w:val="Normalny"/>
    <w:qFormat/>
    <w:rsid w:val="00083F1A"/>
    <w:pPr>
      <w:suppressLineNumbers/>
    </w:pPr>
    <w:rPr>
      <w:rFonts w:cs="Lucida Sans"/>
    </w:rPr>
  </w:style>
  <w:style w:type="paragraph" w:customStyle="1" w:styleId="Gwkaistopka">
    <w:name w:val="Główka i stopka"/>
    <w:basedOn w:val="Normalny"/>
    <w:qFormat/>
  </w:style>
  <w:style w:type="paragraph" w:customStyle="1" w:styleId="Nagwek41">
    <w:name w:val="Nagłówek 41"/>
    <w:basedOn w:val="Normalny"/>
    <w:link w:val="Nagwek4Znak"/>
    <w:autoRedefine/>
    <w:qFormat/>
    <w:rsid w:val="00F0393D"/>
    <w:pPr>
      <w:keepNext/>
      <w:spacing w:before="60" w:after="60"/>
      <w:jc w:val="center"/>
      <w:outlineLvl w:val="3"/>
    </w:pPr>
    <w:rPr>
      <w:b/>
      <w:bCs/>
      <w:sz w:val="28"/>
      <w:szCs w:val="28"/>
    </w:rPr>
  </w:style>
  <w:style w:type="paragraph" w:customStyle="1" w:styleId="Legenda1">
    <w:name w:val="Legenda1"/>
    <w:basedOn w:val="Normalny"/>
    <w:qFormat/>
    <w:rsid w:val="00083F1A"/>
    <w:pPr>
      <w:suppressLineNumbers/>
      <w:spacing w:before="120" w:after="120"/>
    </w:pPr>
    <w:rPr>
      <w:rFonts w:cs="Lucida Sans"/>
      <w:i/>
      <w:iCs/>
    </w:rPr>
  </w:style>
  <w:style w:type="paragraph" w:customStyle="1" w:styleId="WW-Tekstpodstawowy2">
    <w:name w:val="WW-Tekst podstawowy 2"/>
    <w:basedOn w:val="Normalny"/>
    <w:qFormat/>
    <w:rsid w:val="00B14E31"/>
    <w:pPr>
      <w:widowControl w:val="0"/>
    </w:pPr>
    <w:rPr>
      <w:rFonts w:ascii="Arial" w:eastAsia="Lucida Sans Unicode" w:hAnsi="Arial"/>
      <w:kern w:val="2"/>
      <w:szCs w:val="20"/>
      <w:lang w:eastAsia="ar-SA"/>
    </w:rPr>
  </w:style>
  <w:style w:type="paragraph" w:styleId="Akapitzlist">
    <w:name w:val="List Paragraph"/>
    <w:basedOn w:val="Normalny"/>
    <w:uiPriority w:val="34"/>
    <w:qFormat/>
    <w:rsid w:val="002B19BF"/>
    <w:pPr>
      <w:ind w:left="720"/>
      <w:contextualSpacing/>
    </w:pPr>
  </w:style>
  <w:style w:type="paragraph" w:styleId="Tekstdymka">
    <w:name w:val="Balloon Text"/>
    <w:basedOn w:val="Normalny"/>
    <w:link w:val="TekstdymkaZnak"/>
    <w:uiPriority w:val="99"/>
    <w:semiHidden/>
    <w:unhideWhenUsed/>
    <w:qFormat/>
    <w:rsid w:val="006F6D6F"/>
    <w:rPr>
      <w:rFonts w:ascii="Tahoma" w:hAnsi="Tahoma" w:cs="Tahoma"/>
      <w:sz w:val="16"/>
      <w:szCs w:val="16"/>
    </w:rPr>
  </w:style>
  <w:style w:type="paragraph" w:customStyle="1" w:styleId="WW-Domylnie">
    <w:name w:val="WW-Domyślnie"/>
    <w:qFormat/>
    <w:rsid w:val="00215231"/>
    <w:pPr>
      <w:widowControl w:val="0"/>
      <w:spacing w:after="200" w:line="276" w:lineRule="auto"/>
    </w:pPr>
    <w:rPr>
      <w:rFonts w:ascii="Times New Roman" w:eastAsia="Arial" w:hAnsi="Times New Roman" w:cs="Calibri"/>
      <w:color w:val="00000A"/>
      <w:kern w:val="2"/>
      <w:sz w:val="20"/>
      <w:szCs w:val="20"/>
      <w:lang w:eastAsia="ar-SA"/>
    </w:rPr>
  </w:style>
  <w:style w:type="paragraph" w:styleId="Stopka">
    <w:name w:val="footer"/>
    <w:basedOn w:val="Normalny"/>
    <w:link w:val="StopkaZnak"/>
    <w:uiPriority w:val="99"/>
    <w:unhideWhenUsed/>
    <w:rsid w:val="006B6ABF"/>
    <w:pPr>
      <w:tabs>
        <w:tab w:val="center" w:pos="4536"/>
        <w:tab w:val="right" w:pos="9072"/>
      </w:tabs>
    </w:pPr>
  </w:style>
  <w:style w:type="paragraph" w:styleId="Zwykytekst">
    <w:name w:val="Plain Text"/>
    <w:basedOn w:val="Normalny"/>
    <w:link w:val="ZwykytekstZnak"/>
    <w:qFormat/>
    <w:rsid w:val="00841F00"/>
    <w:pPr>
      <w:suppressAutoHyphens w:val="0"/>
    </w:pPr>
    <w:rPr>
      <w:rFonts w:ascii="Courier New" w:hAnsi="Courier New" w:cs="Courier New"/>
      <w:sz w:val="20"/>
      <w:szCs w:val="20"/>
    </w:rPr>
  </w:style>
  <w:style w:type="character" w:customStyle="1" w:styleId="Nagwek1Znak">
    <w:name w:val="Nagłówek 1 Znak"/>
    <w:basedOn w:val="Domylnaczcionkaakapitu"/>
    <w:link w:val="Nagwek1"/>
    <w:uiPriority w:val="9"/>
    <w:rsid w:val="00AC6670"/>
    <w:rPr>
      <w:rFonts w:asciiTheme="majorHAnsi" w:eastAsiaTheme="majorEastAsia" w:hAnsiTheme="majorHAnsi" w:cstheme="majorBidi"/>
      <w:color w:val="365F91" w:themeColor="accent1" w:themeShade="BF"/>
      <w:sz w:val="32"/>
      <w:szCs w:val="32"/>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10D242-48E1-4034-ABB5-1A8492E8B0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11</Pages>
  <Words>3685</Words>
  <Characters>22113</Characters>
  <Application>Microsoft Office Word</Application>
  <DocSecurity>0</DocSecurity>
  <Lines>184</Lines>
  <Paragraphs>51</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25747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adminPC</dc:creator>
  <dc:description/>
  <cp:lastModifiedBy>Mariusz</cp:lastModifiedBy>
  <cp:revision>2</cp:revision>
  <cp:lastPrinted>2023-01-04T12:16:00Z</cp:lastPrinted>
  <dcterms:created xsi:type="dcterms:W3CDTF">2026-10-19T13:29:00Z</dcterms:created>
  <dcterms:modified xsi:type="dcterms:W3CDTF">2026-10-19T13:29:00Z</dcterms:modified>
  <dc:language>pl-PL</dc:language>
</cp:coreProperties>
</file>