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00FBC6F3"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8E58EF">
        <w:rPr>
          <w:rFonts w:asciiTheme="minorHAnsi" w:hAnsiTheme="minorHAnsi" w:cstheme="minorHAnsi"/>
          <w:b/>
          <w:bCs/>
          <w:sz w:val="18"/>
          <w:szCs w:val="18"/>
        </w:rPr>
        <w:t>2</w:t>
      </w:r>
      <w:r w:rsidR="00AC3DB0" w:rsidRPr="00EE4B0A">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302BD684"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8E58EF">
        <w:rPr>
          <w:rFonts w:asciiTheme="minorHAnsi" w:hAnsiTheme="minorHAnsi" w:cstheme="minorHAnsi"/>
          <w:b/>
          <w:sz w:val="18"/>
          <w:szCs w:val="18"/>
        </w:rPr>
        <w:t>mięso świeże i wędliny.</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3ADB5A0B" w:rsidR="00C13D2F" w:rsidRPr="00C94895" w:rsidRDefault="00C94895" w:rsidP="00C13D2F">
      <w:pPr>
        <w:autoSpaceDE w:val="0"/>
        <w:autoSpaceDN w:val="0"/>
        <w:adjustRightInd w:val="0"/>
        <w:jc w:val="center"/>
        <w:rPr>
          <w:rFonts w:asciiTheme="minorHAnsi" w:hAnsiTheme="minorHAnsi" w:cstheme="minorHAnsi"/>
          <w:bCs/>
          <w:color w:val="EE0000"/>
          <w:sz w:val="18"/>
          <w:szCs w:val="18"/>
        </w:rPr>
      </w:pPr>
      <w:r w:rsidRPr="00C94895">
        <w:rPr>
          <w:rFonts w:asciiTheme="minorHAnsi" w:hAnsiTheme="minorHAnsi" w:cstheme="minorHAnsi"/>
          <w:bCs/>
          <w:color w:val="EE0000"/>
          <w:sz w:val="18"/>
          <w:szCs w:val="18"/>
        </w:rPr>
        <w:t>Identyfikator postępowania</w:t>
      </w:r>
    </w:p>
    <w:p w14:paraId="4CA86ECB" w14:textId="40116851" w:rsidR="00C13D2F" w:rsidRPr="00C94895" w:rsidRDefault="006A10DD" w:rsidP="00C13D2F">
      <w:pPr>
        <w:autoSpaceDE w:val="0"/>
        <w:autoSpaceDN w:val="0"/>
        <w:adjustRightInd w:val="0"/>
        <w:jc w:val="center"/>
        <w:rPr>
          <w:rFonts w:asciiTheme="minorHAnsi" w:hAnsiTheme="minorHAnsi" w:cstheme="minorHAnsi"/>
          <w:bCs/>
          <w:color w:val="EE0000"/>
          <w:sz w:val="18"/>
          <w:szCs w:val="18"/>
        </w:rPr>
      </w:pPr>
      <w:r w:rsidRPr="00C94895">
        <w:rPr>
          <w:rFonts w:ascii="Roboto" w:hAnsi="Roboto"/>
          <w:color w:val="EE0000"/>
          <w:shd w:val="clear" w:color="auto" w:fill="FFFFFF"/>
        </w:rPr>
        <w:t>ocds-148610-a18bc367-ba48-4ff4-950f-0505a1be6222</w:t>
      </w:r>
    </w:p>
    <w:p w14:paraId="74AF3FC7" w14:textId="77777777" w:rsidR="00C13D2F" w:rsidRPr="00EE4B0A" w:rsidRDefault="00C13D2F" w:rsidP="00C13D2F">
      <w:pPr>
        <w:autoSpaceDE w:val="0"/>
        <w:autoSpaceDN w:val="0"/>
        <w:adjustRightInd w:val="0"/>
        <w:jc w:val="both"/>
        <w:rPr>
          <w:rFonts w:asciiTheme="minorHAnsi" w:hAnsiTheme="minorHAnsi" w:cstheme="minorHAnsi"/>
          <w:b/>
          <w:bCs/>
          <w:sz w:val="18"/>
          <w:szCs w:val="18"/>
        </w:rPr>
      </w:pP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01BF4B1C"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8E58EF">
        <w:rPr>
          <w:rFonts w:asciiTheme="minorHAnsi" w:hAnsiTheme="minorHAnsi" w:cstheme="minorHAnsi"/>
          <w:sz w:val="18"/>
          <w:szCs w:val="18"/>
        </w:rPr>
        <w:t>październik</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0295AC4A"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774F50">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1B83966"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51360589" w14:textId="537ECA1B" w:rsidR="004950D4" w:rsidRPr="00EE4B0A" w:rsidRDefault="004950D4" w:rsidP="008E58EF">
      <w:pPr>
        <w:jc w:val="center"/>
        <w:rPr>
          <w:rFonts w:asciiTheme="minorHAnsi" w:hAnsiTheme="minorHAnsi" w:cstheme="minorHAnsi"/>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41F6ADCB" w14:textId="2B535A40" w:rsidR="008E58EF" w:rsidRPr="00EE4B0A" w:rsidRDefault="0097521C" w:rsidP="008E58EF">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 zakresie </w:t>
      </w:r>
      <w:r w:rsidR="008E58EF">
        <w:rPr>
          <w:rFonts w:asciiTheme="minorHAnsi" w:hAnsiTheme="minorHAnsi" w:cstheme="minorHAnsi"/>
          <w:b/>
          <w:sz w:val="18"/>
          <w:szCs w:val="18"/>
        </w:rPr>
        <w:t>mięso świeże i wędliny.</w:t>
      </w:r>
    </w:p>
    <w:p w14:paraId="6DC380DF" w14:textId="2F7629D3"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4CC813BD"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Wnioski o wyjaśnienie treści SWZ należy przesyłać za pośrednictwem</w:t>
      </w:r>
      <w:r w:rsidRPr="009A1095">
        <w:rPr>
          <w:rFonts w:asciiTheme="minorHAnsi" w:hAnsiTheme="minorHAnsi" w:cstheme="minorHAnsi"/>
          <w:b w:val="0"/>
          <w:sz w:val="18"/>
          <w:szCs w:val="18"/>
        </w:rPr>
        <w:t xml:space="preserve">  </w:t>
      </w:r>
      <w:r w:rsidRPr="009A1095">
        <w:rPr>
          <w:rFonts w:asciiTheme="minorHAnsi" w:hAnsiTheme="minorHAnsi" w:cstheme="minorHAnsi"/>
          <w:b w:val="0"/>
          <w:iCs/>
          <w:sz w:val="18"/>
          <w:szCs w:val="18"/>
        </w:rPr>
        <w:t>Platformy e-</w:t>
      </w:r>
      <w:proofErr w:type="spellStart"/>
      <w:r w:rsidRPr="009A1095">
        <w:rPr>
          <w:rFonts w:asciiTheme="minorHAnsi" w:hAnsiTheme="minorHAnsi" w:cstheme="minorHAnsi"/>
          <w:b w:val="0"/>
          <w:iCs/>
          <w:sz w:val="18"/>
          <w:szCs w:val="18"/>
        </w:rPr>
        <w:t>zamowienia</w:t>
      </w:r>
      <w:proofErr w:type="spellEnd"/>
      <w:r w:rsidRPr="009A1095">
        <w:rPr>
          <w:rFonts w:asciiTheme="minorHAnsi" w:hAnsiTheme="minorHAnsi" w:cstheme="minorHAnsi"/>
          <w:b w:val="0"/>
          <w:iCs/>
          <w:sz w:val="18"/>
          <w:szCs w:val="18"/>
        </w:rPr>
        <w:t xml:space="preserve"> lub poczty elektronicznej na adres:  </w:t>
      </w:r>
      <w:r w:rsidRPr="009A1095">
        <w:rPr>
          <w:rFonts w:asciiTheme="minorHAnsi" w:hAnsiTheme="minorHAnsi" w:cstheme="minorHAnsi"/>
          <w:b w:val="0"/>
          <w:bCs w:val="0"/>
          <w:sz w:val="18"/>
          <w:szCs w:val="18"/>
        </w:rPr>
        <w:t>administracja@zspbielany.pl</w:t>
      </w:r>
      <w:r w:rsidRPr="009A1095">
        <w:rPr>
          <w:rFonts w:asciiTheme="minorHAnsi" w:hAnsiTheme="minorHAnsi" w:cstheme="minorHAnsi"/>
          <w:sz w:val="18"/>
          <w:szCs w:val="18"/>
        </w:rPr>
        <w:t xml:space="preserve"> </w:t>
      </w: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4E473F27"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26.10.</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5E77C4D6"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8E58EF">
        <w:rPr>
          <w:rFonts w:asciiTheme="minorHAnsi" w:hAnsiTheme="minorHAnsi" w:cstheme="minorHAnsi"/>
          <w:b/>
          <w:sz w:val="18"/>
          <w:szCs w:val="18"/>
          <w:lang w:eastAsia="ar-SA"/>
        </w:rPr>
        <w:t>26.10.2026r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F649A8">
        <w:rPr>
          <w:rFonts w:asciiTheme="minorHAnsi" w:hAnsiTheme="minorHAnsi" w:cstheme="minorHAnsi"/>
          <w:b/>
          <w:sz w:val="18"/>
          <w:szCs w:val="18"/>
          <w:lang w:eastAsia="ar-SA"/>
        </w:rPr>
        <w:t>15:00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0E03F6ED"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8E58EF">
        <w:rPr>
          <w:rFonts w:asciiTheme="minorHAnsi" w:hAnsiTheme="minorHAnsi" w:cstheme="minorHAnsi"/>
          <w:b w:val="0"/>
          <w:bCs w:val="0"/>
          <w:sz w:val="18"/>
          <w:szCs w:val="18"/>
        </w:rPr>
        <w:t>24.11.2026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4950D4">
      <w:pPr>
        <w:pStyle w:val="Standard"/>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60755493"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301635F9"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4AD79314" w14:textId="4DAEDB03" w:rsidR="004950D4" w:rsidRPr="00EE4B0A" w:rsidRDefault="004950D4" w:rsidP="002B6DF7">
      <w:pPr>
        <w:rPr>
          <w:rFonts w:asciiTheme="minorHAnsi" w:hAnsiTheme="minorHAnsi" w:cstheme="minorHAnsi"/>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CD6C65"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p>
    <w:p w14:paraId="03C422E1"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314FA166" w14:textId="167AD075" w:rsidR="00D345F3" w:rsidRPr="00EE4B0A" w:rsidRDefault="00D345F3" w:rsidP="00EE4B0A">
      <w:pPr>
        <w:jc w:val="center"/>
        <w:rPr>
          <w:rFonts w:asciiTheme="minorHAnsi" w:hAnsiTheme="minorHAnsi" w:cstheme="minorHAnsi"/>
          <w:sz w:val="18"/>
          <w:szCs w:val="18"/>
        </w:rPr>
      </w:pPr>
    </w:p>
    <w:p w14:paraId="6093DCFD" w14:textId="50178222" w:rsidR="009461A5" w:rsidRPr="00EE4B0A" w:rsidRDefault="008A55E4" w:rsidP="00EE4B0A">
      <w:pPr>
        <w:rPr>
          <w:rFonts w:asciiTheme="minorHAnsi" w:hAnsiTheme="minorHAnsi" w:cstheme="minorHAnsi"/>
          <w:b/>
          <w:sz w:val="18"/>
          <w:szCs w:val="18"/>
        </w:rPr>
      </w:pPr>
      <w:r w:rsidRPr="00EE4B0A">
        <w:rPr>
          <w:rFonts w:asciiTheme="minorHAnsi" w:hAnsiTheme="minorHAnsi" w:cstheme="minorHAnsi"/>
          <w:b/>
          <w:sz w:val="18"/>
          <w:szCs w:val="18"/>
        </w:rPr>
        <w:br/>
      </w:r>
      <w:r w:rsidR="009461A5"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009461A5" w:rsidRPr="00EE4B0A">
        <w:rPr>
          <w:rFonts w:asciiTheme="minorHAnsi" w:hAnsiTheme="minorHAnsi" w:cstheme="minorHAnsi"/>
          <w:sz w:val="18"/>
          <w:szCs w:val="18"/>
        </w:rPr>
        <w:t>tj</w:t>
      </w:r>
      <w:proofErr w:type="spellEnd"/>
      <w:r w:rsidR="009461A5"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2"/>
          <w:headerReference w:type="default" r:id="rId13"/>
          <w:footerReference w:type="even" r:id="rId14"/>
          <w:footerReference w:type="default" r:id="rId15"/>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41E0BA7"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7E3DB53C" w14:textId="037BEC98" w:rsidR="004950D4" w:rsidRPr="00EE4B0A" w:rsidRDefault="004950D4" w:rsidP="004950D4">
      <w:pPr>
        <w:jc w:val="center"/>
        <w:rPr>
          <w:rFonts w:asciiTheme="minorHAnsi" w:hAnsiTheme="minorHAnsi" w:cstheme="minorHAnsi"/>
          <w:sz w:val="18"/>
          <w:szCs w:val="18"/>
        </w:rPr>
      </w:pPr>
    </w:p>
    <w:p w14:paraId="33440628" w14:textId="77777777" w:rsidR="009461A5" w:rsidRPr="00EE4B0A" w:rsidRDefault="009461A5" w:rsidP="009461A5">
      <w:pPr>
        <w:rPr>
          <w:rFonts w:asciiTheme="minorHAnsi" w:hAnsiTheme="minorHAnsi" w:cstheme="minorHAnsi"/>
          <w:b/>
          <w:snapToGrid w:val="0"/>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2510DE8D" w14:textId="77777777" w:rsidR="009E6824" w:rsidRPr="00EE4B0A" w:rsidRDefault="009E6824" w:rsidP="00301FA8">
      <w:pPr>
        <w:rPr>
          <w:rFonts w:asciiTheme="minorHAnsi" w:hAnsiTheme="minorHAnsi" w:cstheme="minorHAnsi"/>
          <w:sz w:val="18"/>
          <w:szCs w:val="18"/>
          <w:u w:val="single"/>
        </w:rPr>
      </w:pPr>
    </w:p>
    <w:p w14:paraId="13368F28" w14:textId="77777777" w:rsidR="009E6824" w:rsidRPr="00EE4B0A" w:rsidRDefault="009E6824" w:rsidP="00301FA8">
      <w:pPr>
        <w:rPr>
          <w:rFonts w:asciiTheme="minorHAnsi" w:hAnsiTheme="minorHAnsi" w:cstheme="minorHAnsi"/>
          <w:sz w:val="18"/>
          <w:szCs w:val="18"/>
          <w:u w:val="single"/>
        </w:rPr>
      </w:pPr>
    </w:p>
    <w:p w14:paraId="2F1EB365"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lastRenderedPageBreak/>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383FF0D3"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52B4ED9C" w14:textId="08069144" w:rsidR="00D345F3" w:rsidRPr="00EE4B0A" w:rsidRDefault="00D345F3" w:rsidP="008E58EF">
      <w:pPr>
        <w:jc w:val="center"/>
        <w:rPr>
          <w:rFonts w:asciiTheme="minorHAnsi" w:hAnsiTheme="minorHAnsi" w:cstheme="minorHAnsi"/>
          <w:sz w:val="18"/>
          <w:szCs w:val="18"/>
        </w:rPr>
      </w:pPr>
    </w:p>
    <w:p w14:paraId="020C4BA6" w14:textId="77777777" w:rsidR="008A55E4" w:rsidRPr="00EE4B0A" w:rsidRDefault="008A55E4" w:rsidP="008A55E4">
      <w:pPr>
        <w:rPr>
          <w:rFonts w:asciiTheme="minorHAnsi" w:hAnsiTheme="minorHAnsi" w:cstheme="minorHAnsi"/>
          <w:sz w:val="18"/>
          <w:szCs w:val="18"/>
        </w:rPr>
      </w:pPr>
    </w:p>
    <w:p w14:paraId="2CBEC7D8" w14:textId="77777777" w:rsidR="009461A5" w:rsidRPr="00EE4B0A" w:rsidRDefault="009461A5" w:rsidP="009461A5">
      <w:pPr>
        <w:rPr>
          <w:rFonts w:asciiTheme="minorHAnsi" w:hAnsiTheme="minorHAnsi" w:cstheme="minorHAnsi"/>
          <w:b/>
          <w:snapToGrid w:val="0"/>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B61D746"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2D92B27D" w14:textId="738CA30B" w:rsidR="004950D4" w:rsidRPr="00EE4B0A" w:rsidRDefault="004950D4" w:rsidP="004950D4">
      <w:pPr>
        <w:jc w:val="center"/>
        <w:rPr>
          <w:rFonts w:asciiTheme="minorHAnsi" w:hAnsiTheme="minorHAnsi" w:cstheme="minorHAnsi"/>
          <w:sz w:val="18"/>
          <w:szCs w:val="18"/>
        </w:rPr>
      </w:pPr>
      <w:r w:rsidRPr="00EE4B0A">
        <w:rPr>
          <w:rFonts w:asciiTheme="minorHAnsi" w:hAnsiTheme="minorHAnsi" w:cstheme="minorHAnsi"/>
          <w:b/>
          <w:sz w:val="18"/>
          <w:szCs w:val="18"/>
        </w:rPr>
        <w:br/>
      </w: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6"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7"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0"/>
          <w:headerReference w:type="default" r:id="rId21"/>
          <w:footerReference w:type="even" r:id="rId22"/>
          <w:footerReference w:type="default" r:id="rId23"/>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4"/>
      <w:headerReference w:type="default" r:id="rId25"/>
      <w:footerReference w:type="even" r:id="rId26"/>
      <w:footerReference w:type="default" r:id="rId27"/>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D5D8D" w14:textId="77777777" w:rsidR="003F2257" w:rsidRDefault="003F2257">
      <w:r>
        <w:separator/>
      </w:r>
    </w:p>
  </w:endnote>
  <w:endnote w:type="continuationSeparator" w:id="0">
    <w:p w14:paraId="052BA481" w14:textId="77777777" w:rsidR="003F2257" w:rsidRDefault="003F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5DE21" w14:textId="77777777" w:rsidR="003F2257" w:rsidRDefault="003F2257">
      <w:r>
        <w:separator/>
      </w:r>
    </w:p>
  </w:footnote>
  <w:footnote w:type="continuationSeparator" w:id="0">
    <w:p w14:paraId="56D29B4C" w14:textId="77777777" w:rsidR="003F2257" w:rsidRDefault="003F2257">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 xml:space="preserve">podać podstawę wykluczenia spośród wymienionych w art. 108 ust. 1 pkt 1, 2 i 5 i/lub 109 ust. 1  pkt 2-5 i 7-10 ustawy </w:t>
      </w:r>
      <w:proofErr w:type="spellStart"/>
      <w:r>
        <w:rPr>
          <w:rFonts w:asciiTheme="minorHAnsi" w:hAnsiTheme="minorHAnsi" w:cstheme="minorHAnsi"/>
          <w:i/>
          <w:sz w:val="14"/>
          <w:szCs w:val="14"/>
        </w:rPr>
        <w:t>Pzp</w:t>
      </w:r>
      <w:proofErr w:type="spellEnd"/>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2257"/>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0DD"/>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4F50"/>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895"/>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CB2"/>
    <w:rsid w:val="00DE1859"/>
    <w:rsid w:val="00DE213C"/>
    <w:rsid w:val="00DE24AA"/>
    <w:rsid w:val="00DE462D"/>
    <w:rsid w:val="00DE46D7"/>
    <w:rsid w:val="00DE483A"/>
    <w:rsid w:val="00DE4CD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94"/>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2.xml"/><Relationship Id="rId18" Type="http://schemas.openxmlformats.org/officeDocument/2006/relationships/hyperlink" Target="mailto:m.kotlarek@zspwysoka.pl"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d.bronowicka@zspwysoka.pl"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dorota.majchrzak@zspwysoka.pl"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186</TotalTime>
  <Pages>30</Pages>
  <Words>13409</Words>
  <Characters>80457</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23</cp:revision>
  <cp:lastPrinted>2022-06-28T05:03:00Z</cp:lastPrinted>
  <dcterms:created xsi:type="dcterms:W3CDTF">2024-07-15T10:58:00Z</dcterms:created>
  <dcterms:modified xsi:type="dcterms:W3CDTF">2026-10-18T11:25:00Z</dcterms:modified>
</cp:coreProperties>
</file>