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95A559D" w14:textId="0B34CEFE" w:rsidR="009B725F" w:rsidRPr="00BF38E8" w:rsidRDefault="00BF38E8" w:rsidP="005177E0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bookmarkStart w:id="1" w:name="_Hlk238110203"/>
      <w:r>
        <w:rPr>
          <w:rFonts w:ascii="Verdana" w:hAnsi="Verdana"/>
          <w:sz w:val="16"/>
          <w:szCs w:val="16"/>
        </w:rPr>
        <w:t xml:space="preserve">USŁUGA PRZYGOTOWANIA I DOSTAWY CAŁODZIENNEGO WYŻYWIENIA DLA PACJENTÓW SZPITALA Z UWZGLĘDNIENIEM DIET I KALORYCZNOŚCI ORAZ PRODUKCJI I DOSTAWIE POSIŁKÓW PROFILAKTYCZNYCH DLA PRACOWNIKÓW SZPITALA - </w:t>
      </w:r>
      <w:r w:rsidRPr="00BF38E8">
        <w:rPr>
          <w:rFonts w:ascii="Verdana" w:hAnsi="Verdana"/>
          <w:b/>
          <w:bCs/>
          <w:sz w:val="16"/>
          <w:szCs w:val="16"/>
        </w:rPr>
        <w:t>CATERING</w:t>
      </w:r>
    </w:p>
    <w:bookmarkEnd w:id="1"/>
    <w:p w14:paraId="050137ED" w14:textId="0EA801EA" w:rsidR="005177E0" w:rsidRPr="00D11BA3" w:rsidRDefault="005177E0" w:rsidP="005177E0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Postępowanie: </w:t>
      </w:r>
      <w:r w:rsidR="00BF38E8">
        <w:rPr>
          <w:rFonts w:ascii="Verdana" w:hAnsi="Verdana"/>
          <w:sz w:val="16"/>
          <w:szCs w:val="16"/>
        </w:rPr>
        <w:t>500/2026/TP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TRYB UDZIELENIA ZAMÓWIENIA: tryb podstawowy bez negocjacji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F7D9F29" w14:textId="77777777" w:rsidR="005177E0" w:rsidRDefault="005177E0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1471BE3" w14:textId="77777777" w:rsidR="00662EFB" w:rsidRPr="00D11BA3" w:rsidRDefault="00662EFB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45CEDFC5" w14:textId="77777777" w:rsidR="005177E0" w:rsidRDefault="005177E0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5CFD613A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7CB5F24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662EFB">
        <w:rPr>
          <w:rFonts w:ascii="Verdana" w:hAnsi="Verdana"/>
          <w:sz w:val="16"/>
          <w:szCs w:val="16"/>
        </w:rPr>
        <w:t>6</w:t>
      </w:r>
    </w:p>
    <w:p w14:paraId="2F743867" w14:textId="77777777" w:rsidR="005177E0" w:rsidRDefault="005177E0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8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0682A532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CA7E8D">
        <w:rPr>
          <w:rFonts w:ascii="Verdana" w:hAnsi="Verdana"/>
          <w:sz w:val="16"/>
          <w:szCs w:val="16"/>
        </w:rPr>
        <w:t xml:space="preserve"> Platformie</w:t>
      </w:r>
      <w:r w:rsidRPr="00D11BA3">
        <w:rPr>
          <w:rFonts w:ascii="Verdana" w:hAnsi="Verdana"/>
          <w:sz w:val="16"/>
          <w:szCs w:val="16"/>
        </w:rPr>
        <w:t xml:space="preserve"> </w:t>
      </w:r>
      <w:r w:rsidR="00CA7E8D">
        <w:rPr>
          <w:rFonts w:ascii="Verdana" w:hAnsi="Verdana"/>
          <w:sz w:val="16"/>
          <w:szCs w:val="16"/>
        </w:rPr>
        <w:t xml:space="preserve">e-Zamówienia oraz </w:t>
      </w:r>
      <w:r w:rsidRPr="00D11BA3">
        <w:rPr>
          <w:rFonts w:ascii="Verdana" w:hAnsi="Verdana"/>
          <w:sz w:val="16"/>
          <w:szCs w:val="16"/>
        </w:rPr>
        <w:t xml:space="preserve">stronie internetowej: </w:t>
      </w:r>
      <w:hyperlink r:id="rId10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CA7E8D">
        <w:rPr>
          <w:rFonts w:ascii="Verdana" w:hAnsi="Verdana" w:cs="Verdana"/>
          <w:sz w:val="16"/>
          <w:szCs w:val="16"/>
        </w:rPr>
        <w:t>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1D9F6C48" w:rsidR="00564B52" w:rsidRDefault="00564B52" w:rsidP="00E0052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521">
        <w:rPr>
          <w:rFonts w:ascii="Verdana" w:hAnsi="Verdana"/>
          <w:sz w:val="16"/>
          <w:szCs w:val="16"/>
        </w:rPr>
        <w:t>Postępowanie o udzielenie zamówienia publicznego prowadzone jest w trybie podstawowym, na podstawie art. 275 pkt 1 ustawy z dnia 11 września 2019 r. - Prawo zamówień publicznych (</w:t>
      </w:r>
      <w:r w:rsidR="0081076D" w:rsidRPr="00E00521">
        <w:rPr>
          <w:rFonts w:ascii="Verdana" w:hAnsi="Verdana"/>
          <w:sz w:val="16"/>
          <w:szCs w:val="16"/>
        </w:rPr>
        <w:t>Dz. U. z 2023 r. poz. 1605</w:t>
      </w:r>
      <w:r w:rsidRPr="00E00521">
        <w:rPr>
          <w:rFonts w:ascii="Verdana" w:hAnsi="Verdana"/>
          <w:sz w:val="16"/>
          <w:szCs w:val="16"/>
        </w:rPr>
        <w:t>) [zwanej dalej także „</w:t>
      </w:r>
      <w:r w:rsidR="00DD5508" w:rsidRPr="00E00521">
        <w:rPr>
          <w:rFonts w:ascii="Verdana" w:hAnsi="Verdana"/>
          <w:sz w:val="16"/>
          <w:szCs w:val="16"/>
        </w:rPr>
        <w:t>pzp</w:t>
      </w:r>
      <w:r w:rsidRPr="00E00521">
        <w:rPr>
          <w:rFonts w:ascii="Verdana" w:hAnsi="Verdana"/>
          <w:sz w:val="16"/>
          <w:szCs w:val="16"/>
        </w:rPr>
        <w:t>”].</w:t>
      </w:r>
    </w:p>
    <w:p w14:paraId="55992240" w14:textId="6EC3DABF" w:rsidR="00D824D4" w:rsidRDefault="00D824D4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C96817F" w14:textId="54A39D3C" w:rsidR="00564B52" w:rsidRPr="00D824D4" w:rsidRDefault="00564B52" w:rsidP="003B0B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Informacja, czy Zamawiający przewiduje wybór najkorzystniejszej oferty z możliwością prowadzenia negocjacji</w:t>
      </w:r>
    </w:p>
    <w:p w14:paraId="0BC6DA56" w14:textId="084287A5" w:rsidR="00564B52" w:rsidRDefault="00564B52" w:rsidP="003B0BA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Zamawiający nie przewiduje wyboru najkorzystniejszej oferty z możliwością prowadzenia negocjacji.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37870CC6" w:rsidR="003B0BA4" w:rsidRPr="00BF38E8" w:rsidRDefault="00564B52" w:rsidP="009B725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 w:rsidR="00BF38E8" w:rsidRPr="00BF38E8">
        <w:rPr>
          <w:rFonts w:ascii="Verdana" w:hAnsi="Verdana"/>
          <w:sz w:val="16"/>
          <w:szCs w:val="16"/>
        </w:rPr>
        <w:t xml:space="preserve">usługa przygotowania i dostawy całodziennego wyżywienia dla pacjentów szpitala z uwzględnieniem diet i kaloryczności oraz produkcji i dostawie posiłków profilaktycznych dla pracowników szpitala - </w:t>
      </w:r>
      <w:r w:rsidR="00BF38E8" w:rsidRPr="00BF38E8">
        <w:rPr>
          <w:rFonts w:ascii="Verdana" w:hAnsi="Verdana"/>
          <w:b/>
          <w:bCs/>
          <w:sz w:val="16"/>
          <w:szCs w:val="16"/>
        </w:rPr>
        <w:t>CATERING</w:t>
      </w:r>
    </w:p>
    <w:p w14:paraId="5DC54317" w14:textId="77777777" w:rsidR="005177E0" w:rsidRPr="005177E0" w:rsidRDefault="00564B52" w:rsidP="00FF1BA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>
        <w:rPr>
          <w:rFonts w:ascii="Verdana" w:hAnsi="Verdana"/>
          <w:sz w:val="16"/>
          <w:szCs w:val="16"/>
        </w:rPr>
        <w:t xml:space="preserve"> </w:t>
      </w:r>
    </w:p>
    <w:p w14:paraId="60A0E632" w14:textId="77777777" w:rsidR="00BF38E8" w:rsidRPr="00BF38E8" w:rsidRDefault="00BF38E8" w:rsidP="00BF38E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55322000-3 – usługi gotowania posiłków</w:t>
      </w:r>
    </w:p>
    <w:p w14:paraId="17ABF55E" w14:textId="77777777" w:rsidR="00BF38E8" w:rsidRPr="00BF38E8" w:rsidRDefault="00BF38E8" w:rsidP="00BF38E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55321000-6 - usługi przygotowania posiłków</w:t>
      </w:r>
    </w:p>
    <w:p w14:paraId="5B28BB2F" w14:textId="7ACB8EB5" w:rsidR="00BF38E8" w:rsidRDefault="00BF38E8" w:rsidP="00BF38E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55520000-1 - usługi dostarczania posiłków</w:t>
      </w:r>
      <w:r>
        <w:rPr>
          <w:rFonts w:ascii="Verdana" w:hAnsi="Verdana"/>
          <w:sz w:val="16"/>
          <w:szCs w:val="16"/>
        </w:rPr>
        <w:t>.</w:t>
      </w:r>
    </w:p>
    <w:p w14:paraId="4D6B9128" w14:textId="56B64BBB" w:rsidR="00BF38E8" w:rsidRPr="00BF38E8" w:rsidRDefault="00BF38E8" w:rsidP="00BF38E8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BF38E8">
        <w:rPr>
          <w:rFonts w:ascii="Verdana" w:hAnsi="Verdana"/>
          <w:bCs/>
          <w:sz w:val="16"/>
          <w:szCs w:val="16"/>
        </w:rPr>
        <w:t>Przewidywana, łączna ilość osobodni w roku:</w:t>
      </w:r>
      <w:r w:rsidRPr="00BF38E8">
        <w:rPr>
          <w:rFonts w:ascii="Verdana" w:hAnsi="Verdana"/>
          <w:b/>
          <w:sz w:val="16"/>
          <w:szCs w:val="16"/>
        </w:rPr>
        <w:t xml:space="preserve"> </w:t>
      </w:r>
      <w:r w:rsidRPr="00BF38E8">
        <w:rPr>
          <w:rFonts w:ascii="Verdana" w:hAnsi="Verdana"/>
          <w:b/>
          <w:bCs/>
          <w:sz w:val="16"/>
          <w:szCs w:val="16"/>
        </w:rPr>
        <w:t>49</w:t>
      </w:r>
      <w:r>
        <w:rPr>
          <w:rFonts w:ascii="Verdana" w:hAnsi="Verdana"/>
          <w:b/>
          <w:bCs/>
          <w:sz w:val="16"/>
          <w:szCs w:val="16"/>
        </w:rPr>
        <w:t> </w:t>
      </w:r>
      <w:r w:rsidRPr="00BF38E8">
        <w:rPr>
          <w:rFonts w:ascii="Verdana" w:hAnsi="Verdana"/>
          <w:b/>
          <w:bCs/>
          <w:sz w:val="16"/>
          <w:szCs w:val="16"/>
        </w:rPr>
        <w:t>0</w:t>
      </w:r>
      <w:r w:rsidR="00AE3F2E">
        <w:rPr>
          <w:rFonts w:ascii="Verdana" w:hAnsi="Verdana"/>
          <w:b/>
          <w:bCs/>
          <w:sz w:val="16"/>
          <w:szCs w:val="16"/>
        </w:rPr>
        <w:t>56</w:t>
      </w:r>
      <w:r>
        <w:rPr>
          <w:rFonts w:ascii="Verdana" w:hAnsi="Verdana"/>
          <w:b/>
          <w:bCs/>
          <w:sz w:val="16"/>
          <w:szCs w:val="16"/>
        </w:rPr>
        <w:t>.</w:t>
      </w:r>
    </w:p>
    <w:p w14:paraId="32AC994D" w14:textId="4D1C3289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bCs/>
          <w:sz w:val="16"/>
          <w:szCs w:val="16"/>
        </w:rPr>
      </w:pPr>
      <w:r w:rsidRPr="00BF38E8">
        <w:rPr>
          <w:rFonts w:ascii="Verdana" w:hAnsi="Verdana"/>
          <w:bCs/>
          <w:sz w:val="16"/>
          <w:szCs w:val="16"/>
        </w:rPr>
        <w:t>Ustala się miesięczną średnią liczbę zlecanych posiłków całodziennych ok. 4 088 w tym posiłków z diety:</w:t>
      </w:r>
    </w:p>
    <w:p w14:paraId="71F485DB" w14:textId="2F82A49C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D01 dieta podstawowa – 2 086 posiłków</w:t>
      </w:r>
    </w:p>
    <w:p w14:paraId="4CC014E6" w14:textId="7701724D" w:rsidR="006D6265" w:rsidRPr="006D6265" w:rsidRDefault="006D6265" w:rsidP="006D6265">
      <w:pPr>
        <w:suppressAutoHyphens/>
        <w:spacing w:after="0" w:line="360" w:lineRule="auto"/>
        <w:contextualSpacing/>
        <w:jc w:val="both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</w:t>
      </w:r>
      <w:r w:rsidRPr="006D6265">
        <w:rPr>
          <w:rFonts w:ascii="Verdana" w:hAnsi="Verdana"/>
          <w:bCs/>
          <w:sz w:val="16"/>
          <w:szCs w:val="16"/>
        </w:rPr>
        <w:t>D02 dieta łatwostrawna – 655 posiłków</w:t>
      </w:r>
    </w:p>
    <w:p w14:paraId="7FEE9C95" w14:textId="257E82D7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D03 dieta z ograniczeniem łatwo przyswajalnych węglowodanów – 370 posiłków</w:t>
      </w:r>
    </w:p>
    <w:p w14:paraId="7FFA08F2" w14:textId="7C08DB40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D04 dieta wegańska – 160 posiłków</w:t>
      </w:r>
    </w:p>
    <w:p w14:paraId="36361FD4" w14:textId="1EFE263E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D05 dieta łatwostrawna z ograniczeniem tłuszczu –  374 posiłków</w:t>
      </w:r>
    </w:p>
    <w:p w14:paraId="556FE1DB" w14:textId="07A86A0E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D06 dieta bogatoresztkowa – 55 posiłków</w:t>
      </w:r>
    </w:p>
    <w:p w14:paraId="4038603B" w14:textId="112AFD48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D07 dieta bogatobiałkowa – 50 posiłków</w:t>
      </w:r>
    </w:p>
    <w:p w14:paraId="4DD090D3" w14:textId="6A212262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D08 dieta niskobiałkowa – 50 posiłków</w:t>
      </w:r>
    </w:p>
    <w:p w14:paraId="5550BCE0" w14:textId="35BCD341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D09 diety o zmienionej konsystencji wg IDDSI – 30 posiłków</w:t>
      </w:r>
    </w:p>
    <w:p w14:paraId="156ACF7E" w14:textId="51054DFD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D10 dieta przetarta – 53 posiłki</w:t>
      </w:r>
    </w:p>
    <w:p w14:paraId="3DA6E0C0" w14:textId="7E19343B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D11 dieta papkowata – 55 posiłków</w:t>
      </w:r>
    </w:p>
    <w:p w14:paraId="460906A2" w14:textId="18E73111" w:rsidR="006D6265" w:rsidRP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D12 dieta płynna wzmocniona – 100 posiłków</w:t>
      </w:r>
    </w:p>
    <w:p w14:paraId="7A7DD064" w14:textId="77777777" w:rsidR="006D6265" w:rsidRDefault="006D6265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bCs/>
          <w:sz w:val="16"/>
          <w:szCs w:val="16"/>
        </w:rPr>
      </w:pPr>
      <w:r w:rsidRPr="006D6265">
        <w:rPr>
          <w:rFonts w:ascii="Verdana" w:hAnsi="Verdana"/>
          <w:bCs/>
          <w:sz w:val="16"/>
          <w:szCs w:val="16"/>
        </w:rPr>
        <w:t>D13 diety specjalne z modyfikowaną zawartością składników pokarmowych np. warianty z ograniczeniem białka/fenyloalaniny – PKU – 50 posiłków</w:t>
      </w:r>
    </w:p>
    <w:p w14:paraId="2AA1BD3A" w14:textId="10893332" w:rsidR="00BF38E8" w:rsidRPr="00BF38E8" w:rsidRDefault="00BF38E8" w:rsidP="006D6265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lastRenderedPageBreak/>
        <w:t xml:space="preserve">oraz ok. 150 posiłków profilaktycznych (przez okres 5 miesięcy w roku </w:t>
      </w:r>
      <w:r w:rsidR="00D10C45">
        <w:rPr>
          <w:rFonts w:ascii="Verdana" w:hAnsi="Verdana"/>
          <w:sz w:val="16"/>
          <w:szCs w:val="16"/>
        </w:rPr>
        <w:t xml:space="preserve">od listopada do marca </w:t>
      </w:r>
      <w:r w:rsidRPr="00BF38E8">
        <w:rPr>
          <w:rFonts w:ascii="Verdana" w:hAnsi="Verdana"/>
          <w:sz w:val="16"/>
          <w:szCs w:val="16"/>
        </w:rPr>
        <w:t xml:space="preserve">na podstawie rozporządzenia Rady Ministrów z 28 maja 1996 r. w sprawie profilaktycznych posiłków i napojów (Dz.U. nr 60, poz. 279 ze zm.) w sprawie profilaktycznych posiłków i napojów), przy czym Wykonawca nie będzie </w:t>
      </w:r>
      <w:r w:rsidR="00D10C45">
        <w:rPr>
          <w:rFonts w:ascii="Verdana" w:hAnsi="Verdana"/>
          <w:sz w:val="16"/>
          <w:szCs w:val="16"/>
        </w:rPr>
        <w:t xml:space="preserve">zgłaszał </w:t>
      </w:r>
      <w:r w:rsidRPr="00BF38E8">
        <w:rPr>
          <w:rFonts w:ascii="Verdana" w:hAnsi="Verdana"/>
          <w:sz w:val="16"/>
          <w:szCs w:val="16"/>
        </w:rPr>
        <w:t>roszczeń, jeśli ilość ta będzie większa lub mniejsza w zależności od aktualnej ilości hospitalizowanych pacjentów, jak również pracowników uprawnionych do otrzymywania posiłków profilaktycznych.</w:t>
      </w:r>
    </w:p>
    <w:p w14:paraId="19E52201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Zalecane normy kalorii i składników pokarmowych obliczone na osobodzień:</w:t>
      </w:r>
    </w:p>
    <w:p w14:paraId="0656423B" w14:textId="77777777" w:rsidR="00BF38E8" w:rsidRPr="00BF38E8" w:rsidRDefault="00BF38E8" w:rsidP="00BF38E8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color w:val="C9211E"/>
          <w:sz w:val="16"/>
          <w:szCs w:val="16"/>
        </w:rPr>
      </w:pPr>
    </w:p>
    <w:tbl>
      <w:tblPr>
        <w:tblW w:w="6341" w:type="dxa"/>
        <w:tblInd w:w="13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  <w:gridCol w:w="3191"/>
      </w:tblGrid>
      <w:tr w:rsidR="00BF38E8" w:rsidRPr="00BF38E8" w14:paraId="15CD5DBC" w14:textId="77777777" w:rsidTr="005D5BD2">
        <w:trPr>
          <w:trHeight w:val="21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777F3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Verdana" w:eastAsia="Times New Roman" w:hAnsi="Verdana" w:cs="Arial"/>
                <w:lang w:eastAsia="pl-PL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Nazwa składnika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66B2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Verdana" w:eastAsia="Times New Roman" w:hAnsi="Verdana" w:cs="Arial"/>
                <w:lang w:eastAsia="pl-PL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Zalecane ilości</w:t>
            </w:r>
          </w:p>
        </w:tc>
      </w:tr>
      <w:tr w:rsidR="00BF38E8" w:rsidRPr="00BF38E8" w14:paraId="669FE5E6" w14:textId="77777777" w:rsidTr="005D5BD2">
        <w:trPr>
          <w:trHeight w:val="27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1A914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Verdana" w:eastAsia="Times New Roman" w:hAnsi="Verdana" w:cs="Arial"/>
                <w:lang w:eastAsia="pl-PL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Kalorie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0516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2000- 2400</w:t>
            </w:r>
          </w:p>
        </w:tc>
      </w:tr>
      <w:tr w:rsidR="00BF38E8" w:rsidRPr="00BF38E8" w14:paraId="12C4A45F" w14:textId="77777777" w:rsidTr="005D5BD2">
        <w:trPr>
          <w:trHeight w:val="25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38F49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Verdana" w:eastAsia="Times New Roman" w:hAnsi="Verdana" w:cs="Arial"/>
                <w:lang w:eastAsia="pl-PL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Węglowodany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981E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ok. 235 – 330g</w:t>
            </w:r>
          </w:p>
        </w:tc>
      </w:tr>
      <w:tr w:rsidR="00BF38E8" w:rsidRPr="00BF38E8" w14:paraId="3B3F364F" w14:textId="77777777" w:rsidTr="005D5BD2">
        <w:trPr>
          <w:trHeight w:val="25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29287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Verdana" w:eastAsia="Times New Roman" w:hAnsi="Verdana" w:cs="Arial"/>
                <w:lang w:eastAsia="pl-PL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Białko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F97E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ok. 90 – 130g</w:t>
            </w:r>
          </w:p>
        </w:tc>
      </w:tr>
      <w:tr w:rsidR="00BF38E8" w:rsidRPr="00BF38E8" w14:paraId="4472A614" w14:textId="77777777" w:rsidTr="005D5BD2">
        <w:trPr>
          <w:trHeight w:val="29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33EE2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Verdana" w:eastAsia="Times New Roman" w:hAnsi="Verdana" w:cs="Arial"/>
                <w:lang w:eastAsia="pl-PL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Tłuszcz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10D6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ok. 42 –</w:t>
            </w:r>
            <w:r w:rsidRPr="00BF38E8">
              <w:rPr>
                <w:rFonts w:ascii="Verdana" w:eastAsia="Times New Roman" w:hAnsi="Verdana" w:cs="Arial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80g</w:t>
            </w:r>
          </w:p>
        </w:tc>
      </w:tr>
    </w:tbl>
    <w:p w14:paraId="7D5A30EB" w14:textId="77777777" w:rsidR="00BF38E8" w:rsidRPr="00BF38E8" w:rsidRDefault="00BF38E8" w:rsidP="00BF38E8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color w:val="C9211E"/>
          <w:sz w:val="16"/>
          <w:szCs w:val="16"/>
        </w:rPr>
      </w:pPr>
    </w:p>
    <w:p w14:paraId="0813978B" w14:textId="77777777" w:rsidR="00BF38E8" w:rsidRPr="00BF38E8" w:rsidRDefault="00BF38E8" w:rsidP="00BF38E8">
      <w:pPr>
        <w:suppressAutoHyphens/>
        <w:spacing w:after="0" w:line="360" w:lineRule="auto"/>
        <w:jc w:val="both"/>
      </w:pPr>
      <w:r w:rsidRPr="00BF38E8">
        <w:rPr>
          <w:rFonts w:ascii="Verdana" w:hAnsi="Verdana"/>
          <w:color w:val="000000"/>
          <w:sz w:val="16"/>
          <w:szCs w:val="16"/>
        </w:rPr>
        <w:t xml:space="preserve">Białko powinno pokrywać </w:t>
      </w:r>
      <w:r w:rsidRPr="00BF38E8">
        <w:rPr>
          <w:rFonts w:ascii="Verdana" w:hAnsi="Verdana"/>
          <w:sz w:val="16"/>
          <w:szCs w:val="16"/>
          <w:u w:val="single"/>
        </w:rPr>
        <w:t xml:space="preserve">15-20% </w:t>
      </w:r>
      <w:r w:rsidRPr="00BF38E8">
        <w:rPr>
          <w:rFonts w:ascii="Verdana" w:hAnsi="Verdana"/>
          <w:color w:val="000000"/>
          <w:sz w:val="16"/>
          <w:szCs w:val="16"/>
        </w:rPr>
        <w:t xml:space="preserve">całodobowego zapotrzebowania kalorycznego, tłuszcze nie więcej niż </w:t>
      </w:r>
      <w:r w:rsidRPr="00BF38E8">
        <w:rPr>
          <w:rFonts w:ascii="Verdana" w:hAnsi="Verdana"/>
          <w:sz w:val="16"/>
          <w:szCs w:val="16"/>
        </w:rPr>
        <w:t xml:space="preserve">30% </w:t>
      </w:r>
      <w:r w:rsidRPr="00BF38E8">
        <w:rPr>
          <w:rFonts w:ascii="Verdana" w:hAnsi="Verdana"/>
          <w:color w:val="000000"/>
          <w:sz w:val="16"/>
          <w:szCs w:val="16"/>
        </w:rPr>
        <w:t xml:space="preserve">całodobowego zapotrzebowania kalorycznego natomiast reszta kalorii powinna zostać pokryta przez węglowodany. </w:t>
      </w:r>
      <w:r w:rsidRPr="00BF38E8">
        <w:rPr>
          <w:rFonts w:ascii="Verdana" w:hAnsi="Verdana"/>
          <w:sz w:val="16"/>
          <w:szCs w:val="16"/>
        </w:rPr>
        <w:t xml:space="preserve">Cukry  do 10% En. </w:t>
      </w:r>
    </w:p>
    <w:p w14:paraId="72A95FD2" w14:textId="77777777" w:rsidR="00BF38E8" w:rsidRPr="00BF38E8" w:rsidRDefault="00BF38E8" w:rsidP="00BF38E8">
      <w:pPr>
        <w:suppressAutoHyphens/>
        <w:spacing w:after="0" w:line="360" w:lineRule="auto"/>
        <w:jc w:val="both"/>
        <w:rPr>
          <w:color w:val="000000"/>
        </w:rPr>
      </w:pPr>
      <w:r w:rsidRPr="00BF38E8">
        <w:rPr>
          <w:rFonts w:ascii="Verdana" w:hAnsi="Verdana"/>
          <w:color w:val="000000"/>
          <w:sz w:val="16"/>
          <w:szCs w:val="16"/>
        </w:rPr>
        <w:t>Zamawiający oświadcza że wskazana powyżej ilość osobodni ma charakter wyłącznie szacunkowy, a rzeczywista ilość w ramach zamówienia stanowiącego podmiot niniejszego postępowania wynikać będzie z liczby leczonych pacjentów w ramach kontraktu z NFZ.</w:t>
      </w:r>
    </w:p>
    <w:p w14:paraId="66CE018F" w14:textId="77777777" w:rsidR="00BF38E8" w:rsidRPr="00BF38E8" w:rsidRDefault="00BF38E8" w:rsidP="00BF38E8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color w:val="000000"/>
          <w:sz w:val="16"/>
          <w:szCs w:val="16"/>
        </w:rPr>
      </w:pPr>
    </w:p>
    <w:p w14:paraId="081EB7F9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Zakres świadczenia usługi :</w:t>
      </w:r>
    </w:p>
    <w:p w14:paraId="1D8489F3" w14:textId="77777777" w:rsidR="00BF38E8" w:rsidRPr="00BF38E8" w:rsidRDefault="00BF38E8" w:rsidP="00BF38E8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Usługa będzie polegała na: </w:t>
      </w:r>
    </w:p>
    <w:p w14:paraId="00ACF57D" w14:textId="77777777" w:rsidR="00BF38E8" w:rsidRPr="00BF38E8" w:rsidRDefault="00BF38E8" w:rsidP="00BF38E8">
      <w:pPr>
        <w:numPr>
          <w:ilvl w:val="0"/>
          <w:numId w:val="4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zapewnieniu codziennej produkcji i dowozie transportem Wykonawcy posiłków dla pacjentów szpitala wraz z dystrybucją pracownikami Wykonawcy do łóżka chorego z użyciem zastawy ceramicznej lub jednorazowej w przypadku zgłoszenia takiej potrzeby;</w:t>
      </w:r>
    </w:p>
    <w:p w14:paraId="06527775" w14:textId="58A7562C" w:rsidR="00BF38E8" w:rsidRPr="00BF38E8" w:rsidRDefault="00BF38E8" w:rsidP="00BF38E8">
      <w:pPr>
        <w:numPr>
          <w:ilvl w:val="0"/>
          <w:numId w:val="4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odbi</w:t>
      </w:r>
      <w:r w:rsidR="00701CA3">
        <w:rPr>
          <w:rFonts w:ascii="Verdana" w:hAnsi="Verdana"/>
          <w:sz w:val="16"/>
          <w:szCs w:val="16"/>
        </w:rPr>
        <w:t>orze</w:t>
      </w:r>
      <w:r w:rsidRPr="00BF38E8">
        <w:rPr>
          <w:rFonts w:ascii="Verdana" w:hAnsi="Verdana"/>
          <w:sz w:val="16"/>
          <w:szCs w:val="16"/>
        </w:rPr>
        <w:t xml:space="preserve"> naczyń od pacjenta po posiłku i zmywaniu, wyparzaniu naczyń w kuchenkach oddziałowych przez pracowników Wykonawcy;</w:t>
      </w:r>
    </w:p>
    <w:p w14:paraId="24BD7C14" w14:textId="267417CB" w:rsidR="00BF38E8" w:rsidRPr="00BF38E8" w:rsidRDefault="00BF38E8" w:rsidP="00BF38E8">
      <w:pPr>
        <w:numPr>
          <w:ilvl w:val="0"/>
          <w:numId w:val="4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odbi</w:t>
      </w:r>
      <w:r w:rsidR="00701CA3">
        <w:rPr>
          <w:rFonts w:ascii="Verdana" w:hAnsi="Verdana"/>
          <w:sz w:val="16"/>
          <w:szCs w:val="16"/>
        </w:rPr>
        <w:t>orze</w:t>
      </w:r>
      <w:r w:rsidRPr="00BF38E8">
        <w:rPr>
          <w:rFonts w:ascii="Verdana" w:hAnsi="Verdana"/>
          <w:sz w:val="16"/>
          <w:szCs w:val="16"/>
        </w:rPr>
        <w:t>, wyw</w:t>
      </w:r>
      <w:r w:rsidR="00701CA3">
        <w:rPr>
          <w:rFonts w:ascii="Verdana" w:hAnsi="Verdana"/>
          <w:sz w:val="16"/>
          <w:szCs w:val="16"/>
        </w:rPr>
        <w:t>ozie</w:t>
      </w:r>
      <w:r w:rsidRPr="00BF38E8">
        <w:rPr>
          <w:rFonts w:ascii="Verdana" w:hAnsi="Verdana"/>
          <w:sz w:val="16"/>
          <w:szCs w:val="16"/>
        </w:rPr>
        <w:t xml:space="preserve"> z terenu szpitala i utylizacj</w:t>
      </w:r>
      <w:r w:rsidR="00701CA3">
        <w:rPr>
          <w:rFonts w:ascii="Verdana" w:hAnsi="Verdana"/>
          <w:sz w:val="16"/>
          <w:szCs w:val="16"/>
        </w:rPr>
        <w:t>i</w:t>
      </w:r>
      <w:r w:rsidRPr="00BF38E8">
        <w:rPr>
          <w:rFonts w:ascii="Verdana" w:hAnsi="Verdana"/>
          <w:sz w:val="16"/>
          <w:szCs w:val="16"/>
        </w:rPr>
        <w:t xml:space="preserve"> poza terenem szpitalnym resztek pokonsumpcyjnych;</w:t>
      </w:r>
    </w:p>
    <w:p w14:paraId="144DCF90" w14:textId="77777777" w:rsidR="00BF38E8" w:rsidRDefault="00BF38E8" w:rsidP="00BF38E8">
      <w:pPr>
        <w:numPr>
          <w:ilvl w:val="0"/>
          <w:numId w:val="4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zabezpieczeniu żywienia podczas organizowanych przez Zamawiającego konferencji, szkoleń, narad i innych doraźnych spotkań i przedsięwzięć;</w:t>
      </w:r>
    </w:p>
    <w:p w14:paraId="7A5FF346" w14:textId="61844426" w:rsidR="00C85AB7" w:rsidRPr="00C85AB7" w:rsidRDefault="00C85AB7" w:rsidP="00C85AB7">
      <w:pPr>
        <w:pStyle w:val="Akapitzlist"/>
        <w:numPr>
          <w:ilvl w:val="0"/>
          <w:numId w:val="45"/>
        </w:numPr>
        <w:spacing w:after="0" w:line="360" w:lineRule="auto"/>
        <w:ind w:left="1077" w:hanging="357"/>
        <w:rPr>
          <w:rFonts w:ascii="Verdana" w:hAnsi="Verdana"/>
          <w:sz w:val="16"/>
          <w:szCs w:val="16"/>
        </w:rPr>
      </w:pPr>
      <w:r w:rsidRPr="00C85AB7">
        <w:rPr>
          <w:rFonts w:ascii="Verdana" w:hAnsi="Verdana"/>
          <w:sz w:val="16"/>
          <w:szCs w:val="16"/>
        </w:rPr>
        <w:t>realizacji usługi gastronomicznej dla personelu Zamawiającego (odpłatnej) ze szczególnym uwzględnieniem szerokiego asortymentu dań obiadowych w udostępnionym menu;</w:t>
      </w:r>
    </w:p>
    <w:p w14:paraId="082075A9" w14:textId="77777777" w:rsidR="00BF38E8" w:rsidRPr="00BF38E8" w:rsidRDefault="00BF38E8" w:rsidP="00C85AB7">
      <w:pPr>
        <w:numPr>
          <w:ilvl w:val="0"/>
          <w:numId w:val="45"/>
        </w:numPr>
        <w:suppressAutoHyphens/>
        <w:spacing w:after="0" w:line="360" w:lineRule="auto"/>
        <w:ind w:left="1077" w:hanging="357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zabezpieczeniu żywienia podczas realizowanych zadań mobilizacyjnych i wprowadzanych stanów gotowości bojowej, według norm i należności żywieniowych obowiązujących w Wojsku Polskim. </w:t>
      </w:r>
    </w:p>
    <w:p w14:paraId="604E81E9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Organizacja żywienia</w:t>
      </w:r>
    </w:p>
    <w:p w14:paraId="3EDAC1F7" w14:textId="77777777" w:rsidR="00BF38E8" w:rsidRPr="00BF38E8" w:rsidRDefault="00BF38E8" w:rsidP="00BF38E8">
      <w:pPr>
        <w:numPr>
          <w:ilvl w:val="0"/>
          <w:numId w:val="4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posiłki w ilościach i o strukturze diet zgodnych ze wcześniejszym zamówieniem złożonym przez oddziałowe/dietetyka czy inne osoby reprezentujące szpital będą staraniem Wykonawcy produkowane poza obiektami Zamawiającego w kuchni zewnętrznej Wykonawcy i dostarczane do kuchenek oddziałowych, porcjowane i wydawane  wg. ustalonego harmonogramu godzinowego. </w:t>
      </w:r>
    </w:p>
    <w:p w14:paraId="694FFBB1" w14:textId="77777777" w:rsidR="00BF38E8" w:rsidRPr="00BF38E8" w:rsidRDefault="00BF38E8" w:rsidP="00BF38E8">
      <w:pPr>
        <w:numPr>
          <w:ilvl w:val="0"/>
          <w:numId w:val="4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do obowiązków Wykonawcy będzie należało również:</w:t>
      </w:r>
      <w:r w:rsidRPr="00BF38E8">
        <w:rPr>
          <w:rFonts w:ascii="Verdana" w:hAnsi="Verdana"/>
          <w:sz w:val="16"/>
          <w:szCs w:val="16"/>
        </w:rPr>
        <w:tab/>
      </w:r>
    </w:p>
    <w:p w14:paraId="3C77A2C6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utrzymywanie nakryć stołowych i sztućców w czystości zgodnie z zasadami i przepisami sanitarnymi i mikrobiologicznymi;</w:t>
      </w:r>
    </w:p>
    <w:p w14:paraId="54AC47DE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przewożenie posiłków w specjalistycznych termosach i pojemnikach gwarantujących zachowanie ich temperatury i jakości, szczelnie zamykane tak aby podczas transportu posiłki w formie płynnej nie uległy rozlaniu;</w:t>
      </w:r>
    </w:p>
    <w:p w14:paraId="704DE37E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utrzymanie termosów, pojemników, zastawy stołowej i sztućców  w czystości bez uszkodzeń, bez znaczących zmian fizycznych mogących przyczynić się do zagrożenia epidemiologicznego. </w:t>
      </w:r>
      <w:r w:rsidRPr="00BF38E8">
        <w:rPr>
          <w:rFonts w:ascii="Verdana" w:hAnsi="Verdana"/>
          <w:sz w:val="16"/>
          <w:szCs w:val="16"/>
        </w:rPr>
        <w:lastRenderedPageBreak/>
        <w:t>Muszą posiadać atest PZH do żywności umożliwiający bezpieczny transport i przechowywanie w nich produktów żywnościowych;</w:t>
      </w:r>
    </w:p>
    <w:p w14:paraId="771D3C6D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przechowywanie opakowań i sztućców jednorazowych w opakowaniach zbiorczych oraz uzupełnianie ich braków na kuchenkach oddziałowych;</w:t>
      </w:r>
    </w:p>
    <w:p w14:paraId="37A411EA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utrzymywanie  w sprawności technicznej profesjonalnych wyparzarek do naczyń stanowiących wyposażenie kuchenek oddziałowych oraz przeprowadzanie na własny koszt ich ewentualne remonty i naprawy;</w:t>
      </w:r>
    </w:p>
    <w:p w14:paraId="2C5022A3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wyposażenie na własny koszt kuchenek oddziałowych w wózki bemarowe zapewniające utrzymywanie odpowiedniej temperatury (minimum 65 stopni C – drugie danie, 75 stopni C - zupa) w okresie wydawania posiłków, pomiar temperatury odbywać się będzie w momencie wydawania posiłków na oddziałach;</w:t>
      </w:r>
    </w:p>
    <w:p w14:paraId="194D9EE2" w14:textId="486BF370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wyposażenie na własny koszt kuchni oddziałowych w lodówki z termometrami</w:t>
      </w:r>
      <w:r w:rsidR="00701CA3" w:rsidRPr="00701CA3">
        <w:t xml:space="preserve"> </w:t>
      </w:r>
      <w:r w:rsidR="00701CA3" w:rsidRPr="00701CA3">
        <w:rPr>
          <w:rFonts w:ascii="Verdana" w:hAnsi="Verdana"/>
          <w:sz w:val="16"/>
          <w:szCs w:val="16"/>
        </w:rPr>
        <w:t>w ilości 4 sztuki</w:t>
      </w:r>
      <w:r w:rsidRPr="00BF38E8">
        <w:rPr>
          <w:rFonts w:ascii="Verdana" w:hAnsi="Verdana"/>
          <w:sz w:val="16"/>
          <w:szCs w:val="16"/>
        </w:rPr>
        <w:t xml:space="preserve"> do przechowywania produktów i posiłków przygotowanych do wydania w godzinach późniejszych oraz przeprowadzanie na własny koszt ich ewentualne wymiany i naprawy;</w:t>
      </w:r>
    </w:p>
    <w:p w14:paraId="51D50B82" w14:textId="4018CB9A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wyposażenie na własny koszt kuchni oddziałowych w mikrofalówki</w:t>
      </w:r>
      <w:r w:rsidR="00701CA3">
        <w:rPr>
          <w:rFonts w:ascii="Verdana" w:hAnsi="Verdana"/>
          <w:sz w:val="16"/>
          <w:szCs w:val="16"/>
        </w:rPr>
        <w:t xml:space="preserve"> </w:t>
      </w:r>
      <w:r w:rsidR="00701CA3" w:rsidRPr="00701CA3">
        <w:rPr>
          <w:rFonts w:ascii="Verdana" w:hAnsi="Verdana"/>
          <w:sz w:val="16"/>
          <w:szCs w:val="16"/>
        </w:rPr>
        <w:t>w ilości 4 sztuki</w:t>
      </w:r>
      <w:r w:rsidRPr="00BF38E8">
        <w:rPr>
          <w:rFonts w:ascii="Verdana" w:hAnsi="Verdana"/>
          <w:sz w:val="16"/>
          <w:szCs w:val="16"/>
        </w:rPr>
        <w:t>, utrzymanie ich czystość oraz przeprowadzanie na własny koszt ich ewentualne wymiany i naprawy;</w:t>
      </w:r>
    </w:p>
    <w:p w14:paraId="75275809" w14:textId="5FA5D8B9" w:rsid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wyposażenie na własny koszt personel </w:t>
      </w:r>
      <w:r w:rsidR="00701CA3">
        <w:rPr>
          <w:rFonts w:ascii="Verdana" w:hAnsi="Verdana"/>
          <w:sz w:val="16"/>
          <w:szCs w:val="16"/>
        </w:rPr>
        <w:t xml:space="preserve">Wykonawcy </w:t>
      </w:r>
      <w:r w:rsidRPr="00BF38E8">
        <w:rPr>
          <w:rFonts w:ascii="Verdana" w:hAnsi="Verdana"/>
          <w:sz w:val="16"/>
          <w:szCs w:val="16"/>
        </w:rPr>
        <w:t>w jednolite ubrania oraz czepki firmowe</w:t>
      </w:r>
      <w:r w:rsidR="00701CA3">
        <w:rPr>
          <w:rFonts w:ascii="Verdana" w:hAnsi="Verdana"/>
          <w:sz w:val="16"/>
          <w:szCs w:val="16"/>
        </w:rPr>
        <w:t>, siatki na włosy (jeśli potrzeba)</w:t>
      </w:r>
      <w:r w:rsidRPr="00BF38E8">
        <w:rPr>
          <w:rFonts w:ascii="Verdana" w:hAnsi="Verdana"/>
          <w:sz w:val="16"/>
          <w:szCs w:val="16"/>
        </w:rPr>
        <w:t xml:space="preserve"> i obuwie oraz identyfikator zawierający imię i nazwisko pracownika jak również nazwę firmy;</w:t>
      </w:r>
    </w:p>
    <w:p w14:paraId="64602832" w14:textId="604B60ED" w:rsidR="00701CA3" w:rsidRDefault="00701CA3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 zobowiązania personelu Wykonawcy do bezwzględnego zachowania higieny oraz czystości</w:t>
      </w:r>
      <w:r w:rsidR="00CA00F5">
        <w:rPr>
          <w:rFonts w:ascii="Verdana" w:hAnsi="Verdana"/>
          <w:sz w:val="16"/>
          <w:szCs w:val="16"/>
        </w:rPr>
        <w:t>, w szczególności dotyczących ubrania oraz rąk;</w:t>
      </w:r>
    </w:p>
    <w:p w14:paraId="0AB310F5" w14:textId="638671F7" w:rsidR="00CA00F5" w:rsidRDefault="00CA00F5" w:rsidP="00CA00F5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 zobowiązania personelu Wykonawcy do zgłaszania aktualnych problemów zdrowotnych, chorób, infekcji i odsunięcia takiego pracownika od czynności związanych z realizacją</w:t>
      </w:r>
      <w:r w:rsidRPr="00CA00F5">
        <w:rPr>
          <w:rFonts w:ascii="Verdana" w:hAnsi="Verdana"/>
          <w:sz w:val="16"/>
          <w:szCs w:val="16"/>
        </w:rPr>
        <w:t xml:space="preserve"> umowy</w:t>
      </w:r>
      <w:r>
        <w:rPr>
          <w:rFonts w:ascii="Verdana" w:hAnsi="Verdana"/>
          <w:sz w:val="16"/>
          <w:szCs w:val="16"/>
        </w:rPr>
        <w:t>;</w:t>
      </w:r>
    </w:p>
    <w:p w14:paraId="198243C6" w14:textId="09B7295F" w:rsidR="00CA00F5" w:rsidRPr="00CA00F5" w:rsidRDefault="00CA00F5" w:rsidP="00CA00F5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zobowiązanie personelu Wykonawcy do noszenia maseczek ochronnych na twarz, jeśli będzie to uzasadnione bezpieczeństwem pacjentów;</w:t>
      </w:r>
    </w:p>
    <w:p w14:paraId="01693AFF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dostarczanie jadłospisów dekadowych podstawowych, tzn. na dietę podstawową, cukrzycową z ograniczeniem nasyconych kw. tłuszczowych i cukrów prostych, rozdrobnioną, wegetariańską i łatwostrawną, na 5 dni roboczych przed rozpoczęciem nowej dekady w celu weryfikacji i akceptacji przez Dietetyka Zamawiającego; następnie po akceptacji dostarczenie jadłospisu na pozostałe diety; </w:t>
      </w:r>
    </w:p>
    <w:p w14:paraId="3D090781" w14:textId="77777777" w:rsidR="00BF38E8" w:rsidRPr="00BF38E8" w:rsidRDefault="00BF38E8" w:rsidP="00BF38E8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pobierania i przechowywania w pomieszczeniach kuchni Wykonawcy próbek wszystkich posiłków i potraw w specjalnie do tego przeznaczonych lodówkach przez okres 72 godzin od upływu dnia i momentu podania; pobór próbek i ich przechowywanie następuje zgodnie z wymogami Rozporządzenia Ministra Zdrowia z dnia 17 kwietnia 2007 roku w sprawie pobierania i przechowywania próbek żywności przez zakłady żywienia zbiorowego (Dz. U. z dnia 09.05.2007 roku nr 80 poz. 545);</w:t>
      </w:r>
    </w:p>
    <w:p w14:paraId="1E71A28E" w14:textId="77777777" w:rsidR="00BF38E8" w:rsidRPr="00BF38E8" w:rsidRDefault="00BF38E8" w:rsidP="00BF38E8">
      <w:pPr>
        <w:numPr>
          <w:ilvl w:val="0"/>
          <w:numId w:val="4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Zamawiający zastrzega sobie prawo do :</w:t>
      </w:r>
    </w:p>
    <w:p w14:paraId="0875D37E" w14:textId="77777777" w:rsidR="00BF38E8" w:rsidRPr="00BF38E8" w:rsidRDefault="00BF38E8" w:rsidP="00BF38E8">
      <w:pPr>
        <w:numPr>
          <w:ilvl w:val="0"/>
          <w:numId w:val="48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kontroli wartości wsadu do kotła poprzez wezwanie Wykonawcy do okazania dokumentów przychodowych oraz asygnat, w razie wątpliwości raz na kwartał Zamawiający ma prawo na koszt Wykonawcy do weryfikacji kaloryczności oraz gramatury posiłków przez PIH lub WOMP lub Wojewódzką Stację Sanitarno-Epidemiologiczną; średnia dzienna wartość wsadu do kotła określona w  jadłospisie może wahać się w okresie tygodnia w granicach +/- 5%;</w:t>
      </w:r>
    </w:p>
    <w:p w14:paraId="2B3F3B34" w14:textId="77777777" w:rsidR="00BF38E8" w:rsidRPr="00BF38E8" w:rsidRDefault="00BF38E8" w:rsidP="00BF38E8">
      <w:pPr>
        <w:numPr>
          <w:ilvl w:val="0"/>
          <w:numId w:val="48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kontroli w trakcie przygotowywania posiłków w miejscu ich produkcji;</w:t>
      </w:r>
    </w:p>
    <w:p w14:paraId="33CEF6BC" w14:textId="77777777" w:rsidR="00BF38E8" w:rsidRPr="00BF38E8" w:rsidRDefault="00BF38E8" w:rsidP="00BF38E8">
      <w:pPr>
        <w:numPr>
          <w:ilvl w:val="0"/>
          <w:numId w:val="48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za uchybienia ujawnione w trakcie kontroli przez organa kontrolujące np. Sanepid wynikające ze świadczonej przez Wykonawcę usługi, której następstwem będą  uwagi w tym mandaty, kary odpowiada Wykonawca;  </w:t>
      </w:r>
    </w:p>
    <w:p w14:paraId="25DC50A8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Sposób dostarczania posiłków:</w:t>
      </w:r>
    </w:p>
    <w:p w14:paraId="100F0604" w14:textId="77777777" w:rsidR="00BF38E8" w:rsidRPr="00BF38E8" w:rsidRDefault="00BF38E8" w:rsidP="00BF38E8">
      <w:pPr>
        <w:numPr>
          <w:ilvl w:val="0"/>
          <w:numId w:val="4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lastRenderedPageBreak/>
        <w:t>przygotowane posiłki będą przewożone w specjalistycznych pojemnikach i termosach do kuchenek oddziałowych specjalistycznym transportem gdzie będą porcjowane i  wydawane pacjentom;</w:t>
      </w:r>
    </w:p>
    <w:p w14:paraId="2B6677C9" w14:textId="77777777" w:rsidR="00BF38E8" w:rsidRPr="00BF38E8" w:rsidRDefault="00BF38E8" w:rsidP="00BF38E8">
      <w:pPr>
        <w:numPr>
          <w:ilvl w:val="0"/>
          <w:numId w:val="4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gorące napoje (herbata, kawa) sporządzane będą w kuchenkach oddziałowych przy użyciu produktów, które dostarczy Wykonawca;</w:t>
      </w:r>
    </w:p>
    <w:p w14:paraId="150E1391" w14:textId="77777777" w:rsidR="00BF38E8" w:rsidRPr="00BF38E8" w:rsidRDefault="00BF38E8" w:rsidP="00BF38E8">
      <w:pPr>
        <w:numPr>
          <w:ilvl w:val="0"/>
          <w:numId w:val="4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posiłki dystrybuowane będą na oddziałach z użyciem wózków bemarowych oraz zastawy ceramicznej i sztućców metalowych; w specjalnych przypadkach zastawa i sztućce jednorazowe;</w:t>
      </w:r>
    </w:p>
    <w:p w14:paraId="58116855" w14:textId="77777777" w:rsidR="00BF38E8" w:rsidRPr="00BF38E8" w:rsidRDefault="00BF38E8" w:rsidP="00BF38E8">
      <w:pPr>
        <w:numPr>
          <w:ilvl w:val="0"/>
          <w:numId w:val="4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produkty typu wędlina, nabiał, surówki, sałatki, pasty muszą być przechowywane w termosach lub lodówkach z zachowaniem temp. do +6°C (termometr wewnątrz pojemnika);</w:t>
      </w:r>
    </w:p>
    <w:p w14:paraId="2EDC69BC" w14:textId="77777777" w:rsidR="00BF38E8" w:rsidRPr="00BF38E8" w:rsidRDefault="00BF38E8" w:rsidP="00BF38E8">
      <w:pPr>
        <w:numPr>
          <w:ilvl w:val="0"/>
          <w:numId w:val="4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produkty na śniadanie i kolację powinny być osobno porcjowane w pojemnikach, przez porcjowanie Zamawiający rozumie podział posiłków na poszczególne oddziały</w:t>
      </w:r>
      <w:r w:rsidRPr="00BF38E8">
        <w:rPr>
          <w:rFonts w:ascii="Verdana" w:hAnsi="Verdana"/>
          <w:b/>
          <w:bCs/>
          <w:sz w:val="16"/>
          <w:szCs w:val="16"/>
        </w:rPr>
        <w:t xml:space="preserve">, </w:t>
      </w:r>
      <w:r w:rsidRPr="00BF38E8">
        <w:rPr>
          <w:rFonts w:ascii="Verdana" w:hAnsi="Verdana"/>
          <w:sz w:val="16"/>
          <w:szCs w:val="16"/>
        </w:rPr>
        <w:t>wyjątek stanowią oddziały (OIOM oraz stacja dializ), gdzie posiłki muszą być porcjowane na poszczególnych pacjentów i dostarczane w naczyniach jednorazowych (ok. kilkunastu posiłków w skali miesiąca).</w:t>
      </w:r>
    </w:p>
    <w:p w14:paraId="58D11781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Zasady planowania żywienia i określania liczby posiłków:</w:t>
      </w:r>
    </w:p>
    <w:p w14:paraId="687F9145" w14:textId="52BAD55C" w:rsidR="00BF38E8" w:rsidRPr="00BF38E8" w:rsidRDefault="00BF38E8" w:rsidP="00BF38E8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jest zobowiązany do przygotowania dla pacjentów szpitala posiłków przy zapewnieniu jakości wyżywienia zgodnej z zaleceniami i normami dotyczącymi składników pokarmowych i produktów spożywczych dla chorych i pensjonariuszy w zakładach Służby Zdrowia wydanymi przez Instytut Żywności i Żywienia w Warszawie, szczególnie w zakresie wartości odżywczych, urozmaicenia, objętości i wagi potraw z uwzględnieniem sezonowości i świąt;</w:t>
      </w:r>
    </w:p>
    <w:p w14:paraId="00F4E301" w14:textId="77777777" w:rsidR="00BF38E8" w:rsidRPr="00BF38E8" w:rsidRDefault="00BF38E8" w:rsidP="00BF38E8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zobowiązany jest do zatrudniania dietetyka odpowiedzialnego za układanie jadłospisów zgodnych ze zleconymi dietami;</w:t>
      </w:r>
    </w:p>
    <w:p w14:paraId="7E9CABFF" w14:textId="77777777" w:rsidR="00CA00F5" w:rsidRDefault="00BF38E8" w:rsidP="00CA00F5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procesie planowania żywienia Wykonawca uwzględni wytyczne żywieniowe - posiłki będą posiadały wartość energetyczną i odżywczą przewidywaną dla poszczególnych diet i grup konsumentów;</w:t>
      </w:r>
    </w:p>
    <w:p w14:paraId="05F489DE" w14:textId="77777777" w:rsidR="00CA00F5" w:rsidRDefault="00BF38E8" w:rsidP="00CA00F5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CA00F5">
        <w:rPr>
          <w:rFonts w:ascii="Verdana" w:eastAsia="Times New Roman" w:hAnsi="Verdana" w:cs="Arial"/>
          <w:sz w:val="16"/>
          <w:szCs w:val="16"/>
          <w:lang w:eastAsia="zh-CN"/>
        </w:rPr>
        <w:t>posiłki muszą być podawane w sposób estetyczny,</w:t>
      </w:r>
      <w:r w:rsidRPr="00CA00F5">
        <w:rPr>
          <w:rFonts w:ascii="Verdana" w:eastAsia="Times New Roman" w:hAnsi="Verdana" w:cs="Times New Roman"/>
          <w:color w:val="C9211E"/>
          <w:sz w:val="16"/>
          <w:szCs w:val="16"/>
          <w:lang w:eastAsia="zh-CN"/>
        </w:rPr>
        <w:t xml:space="preserve"> </w:t>
      </w:r>
      <w:r w:rsidRPr="00CA00F5">
        <w:rPr>
          <w:rFonts w:ascii="Verdana" w:eastAsia="Times New Roman" w:hAnsi="Verdana" w:cs="Times New Roman"/>
          <w:sz w:val="16"/>
          <w:szCs w:val="16"/>
          <w:lang w:eastAsia="zh-CN"/>
        </w:rPr>
        <w:t>zachęcający. Do kolacji oraz śniadania oprócz wymaganych dwóch dodatków owocowych/warzywnych powinna znajdować się sałata, a do obiadu świeża pietruszka/koperek.  Jeżeli np. na śniadanie jest pozycja serek wiejski, powinien on być podany w osobnym opakowaniu bądź w miseczce, aby nie namokły pozostałe składniki posiłku</w:t>
      </w:r>
      <w:r w:rsidR="00CA00F5">
        <w:rPr>
          <w:rFonts w:ascii="Verdana" w:eastAsia="Times New Roman" w:hAnsi="Verdana" w:cs="Times New Roman"/>
          <w:sz w:val="16"/>
          <w:szCs w:val="16"/>
          <w:lang w:eastAsia="zh-CN"/>
        </w:rPr>
        <w:t>;</w:t>
      </w:r>
      <w:r w:rsidRPr="00CA00F5">
        <w:rPr>
          <w:rFonts w:ascii="Verdana" w:eastAsia="Times New Roman" w:hAnsi="Verdana" w:cs="Times New Roman"/>
          <w:sz w:val="16"/>
          <w:szCs w:val="16"/>
          <w:lang w:eastAsia="zh-CN"/>
        </w:rPr>
        <w:t xml:space="preserve"> </w:t>
      </w:r>
    </w:p>
    <w:p w14:paraId="5E074354" w14:textId="77777777" w:rsidR="00CA00F5" w:rsidRDefault="00CA00F5" w:rsidP="00CA00F5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CA00F5">
        <w:rPr>
          <w:rFonts w:ascii="Verdana" w:eastAsia="Times New Roman" w:hAnsi="Verdana" w:cs="Times New Roman"/>
          <w:sz w:val="16"/>
          <w:szCs w:val="16"/>
          <w:lang w:eastAsia="zh-CN"/>
        </w:rPr>
        <w:t>o</w:t>
      </w:r>
      <w:r w:rsidR="00BF38E8" w:rsidRPr="00CA00F5">
        <w:rPr>
          <w:rFonts w:ascii="Verdana" w:eastAsia="Times New Roman" w:hAnsi="Verdana" w:cs="Times New Roman"/>
          <w:sz w:val="16"/>
          <w:szCs w:val="16"/>
          <w:lang w:eastAsia="zh-CN"/>
        </w:rPr>
        <w:t xml:space="preserve">błożenie do pieczywa powinno być adekwatne do jego ilości i całkowicie </w:t>
      </w:r>
      <w:r w:rsidRPr="00CA00F5">
        <w:rPr>
          <w:rFonts w:ascii="Verdana" w:eastAsia="Times New Roman" w:hAnsi="Verdana" w:cs="Times New Roman"/>
          <w:sz w:val="16"/>
          <w:szCs w:val="16"/>
          <w:lang w:eastAsia="zh-CN"/>
        </w:rPr>
        <w:t xml:space="preserve">go </w:t>
      </w:r>
      <w:r w:rsidR="00BF38E8" w:rsidRPr="00CA00F5">
        <w:rPr>
          <w:rFonts w:ascii="Verdana" w:eastAsia="Times New Roman" w:hAnsi="Verdana" w:cs="Times New Roman"/>
          <w:sz w:val="16"/>
          <w:szCs w:val="16"/>
          <w:lang w:eastAsia="zh-CN"/>
        </w:rPr>
        <w:t>pokrywać</w:t>
      </w:r>
      <w:r>
        <w:rPr>
          <w:rFonts w:ascii="Verdana" w:eastAsia="Times New Roman" w:hAnsi="Verdana" w:cs="Times New Roman"/>
          <w:sz w:val="16"/>
          <w:szCs w:val="16"/>
          <w:lang w:eastAsia="zh-CN"/>
        </w:rPr>
        <w:t>;</w:t>
      </w:r>
    </w:p>
    <w:p w14:paraId="22F6D269" w14:textId="57AEC99A" w:rsidR="00BF38E8" w:rsidRPr="00CA00F5" w:rsidRDefault="00CA00F5" w:rsidP="00CA00F5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j</w:t>
      </w:r>
      <w:r w:rsidR="00BF38E8" w:rsidRPr="00CA00F5">
        <w:rPr>
          <w:rFonts w:ascii="Verdana" w:eastAsia="Times New Roman" w:hAnsi="Verdana" w:cs="Times New Roman"/>
          <w:sz w:val="16"/>
          <w:szCs w:val="16"/>
          <w:lang w:eastAsia="zh-CN"/>
        </w:rPr>
        <w:t xml:space="preserve">eden produkt/danie nie może być uznane jednocześnie za obłożenie i dodatek warzywny/owocowy. </w:t>
      </w:r>
    </w:p>
    <w:p w14:paraId="71F2D3B1" w14:textId="77777777" w:rsidR="00BF38E8" w:rsidRPr="00BF38E8" w:rsidRDefault="00BF38E8" w:rsidP="00BF38E8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śniadania będą składały się co najmniej z następujących potraw:</w:t>
      </w:r>
    </w:p>
    <w:p w14:paraId="0BB02D6F" w14:textId="77777777" w:rsidR="00BF38E8" w:rsidRPr="00BF38E8" w:rsidRDefault="00BF38E8" w:rsidP="00BF38E8">
      <w:pPr>
        <w:numPr>
          <w:ilvl w:val="0"/>
          <w:numId w:val="5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zupa mleczna (co drugi dzień) w pozostałe kawa zbożowa, </w:t>
      </w:r>
    </w:p>
    <w:p w14:paraId="00CB9FD2" w14:textId="77777777" w:rsidR="00BF38E8" w:rsidRPr="00BF38E8" w:rsidRDefault="00BF38E8" w:rsidP="00BF38E8">
      <w:pPr>
        <w:numPr>
          <w:ilvl w:val="0"/>
          <w:numId w:val="5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gorący napój /herbata/;</w:t>
      </w:r>
    </w:p>
    <w:p w14:paraId="1EBEDA03" w14:textId="77777777" w:rsidR="00BF38E8" w:rsidRPr="00BF38E8" w:rsidRDefault="00BF38E8" w:rsidP="00BF38E8">
      <w:pPr>
        <w:numPr>
          <w:ilvl w:val="0"/>
          <w:numId w:val="5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pieczywo jasne /mieszane/pełnoziarniste/;</w:t>
      </w:r>
    </w:p>
    <w:p w14:paraId="1ABE6AB4" w14:textId="77777777" w:rsidR="00BF38E8" w:rsidRPr="00BF38E8" w:rsidRDefault="00BF38E8" w:rsidP="00BF38E8">
      <w:pPr>
        <w:numPr>
          <w:ilvl w:val="0"/>
          <w:numId w:val="5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dodatek tłuszczowy – masło extra /nie masłopodobne/; </w:t>
      </w:r>
      <w:r w:rsidRPr="00BF38E8">
        <w:rPr>
          <w:rFonts w:ascii="Verdana" w:hAnsi="Verdana"/>
          <w:sz w:val="16"/>
          <w:szCs w:val="16"/>
          <w:u w:val="single"/>
        </w:rPr>
        <w:t>w dietach z zamiennikiem roślinnym produkt bez tłuszczu palmowego , tłuszcz kokosowy najbliżej na trzecim miejscu w skaldzie</w:t>
      </w:r>
    </w:p>
    <w:p w14:paraId="1610308E" w14:textId="77777777" w:rsidR="00BF38E8" w:rsidRPr="00BF38E8" w:rsidRDefault="00BF38E8" w:rsidP="00BF38E8">
      <w:pPr>
        <w:numPr>
          <w:ilvl w:val="0"/>
          <w:numId w:val="5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dodatek białkowy w gramaturze min 60g;</w:t>
      </w:r>
    </w:p>
    <w:p w14:paraId="0623796A" w14:textId="77777777" w:rsidR="00BF38E8" w:rsidRPr="00BF38E8" w:rsidRDefault="00BF38E8" w:rsidP="00BF38E8">
      <w:pPr>
        <w:numPr>
          <w:ilvl w:val="0"/>
          <w:numId w:val="51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 xml:space="preserve">drugie obłożenie pieczywa, </w:t>
      </w:r>
      <w:r w:rsidRPr="00BF38E8">
        <w:rPr>
          <w:rFonts w:ascii="Verdana" w:hAnsi="Verdana"/>
          <w:sz w:val="16"/>
          <w:szCs w:val="16"/>
          <w:u w:val="single"/>
        </w:rPr>
        <w:t>nie wliczając  to dodatku tłuszczowego;</w:t>
      </w:r>
    </w:p>
    <w:p w14:paraId="19F58DB9" w14:textId="77777777" w:rsidR="00BF38E8" w:rsidRPr="00BF38E8" w:rsidRDefault="00BF38E8" w:rsidP="00BF38E8">
      <w:pPr>
        <w:numPr>
          <w:ilvl w:val="0"/>
          <w:numId w:val="51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dwa dodatki warzywne lub owoc i warzywo;</w:t>
      </w:r>
    </w:p>
    <w:p w14:paraId="7C4AA27F" w14:textId="77777777" w:rsidR="00BF38E8" w:rsidRPr="00BF38E8" w:rsidRDefault="00BF38E8" w:rsidP="00BF38E8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drugie śniadanie to koktajl owocowy albo sok warzywny z dodatkiem węglowodanowym, kefir/jogurt/owoc/ciasto/kanapki/sałatka. Jeżeli będą to kanapki, powinny być one już przygotowane i zapakowane, w formie gotowej do spożycia.  Wszystko powinno być w oryginalnych opakowaniowych lub indywidualnie spakowane w jednorazowe opakowanie. </w:t>
      </w:r>
    </w:p>
    <w:p w14:paraId="5648D1BE" w14:textId="77777777" w:rsidR="00BF38E8" w:rsidRPr="00BF38E8" w:rsidRDefault="00BF38E8" w:rsidP="00BF38E8">
      <w:pPr>
        <w:numPr>
          <w:ilvl w:val="0"/>
          <w:numId w:val="5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obiady będą składały się co najmniej z następujących potraw:</w:t>
      </w:r>
    </w:p>
    <w:p w14:paraId="42A341F6" w14:textId="77777777" w:rsidR="00BF38E8" w:rsidRPr="00BF38E8" w:rsidRDefault="00BF38E8" w:rsidP="00BF38E8">
      <w:pPr>
        <w:numPr>
          <w:ilvl w:val="0"/>
          <w:numId w:val="62"/>
        </w:numPr>
        <w:suppressAutoHyphens/>
        <w:spacing w:after="0" w:line="360" w:lineRule="auto"/>
        <w:contextualSpacing/>
        <w:jc w:val="both"/>
        <w:rPr>
          <w:u w:val="single"/>
        </w:rPr>
      </w:pPr>
      <w:r w:rsidRPr="00BF38E8">
        <w:rPr>
          <w:rFonts w:ascii="Verdana" w:hAnsi="Verdana"/>
          <w:sz w:val="16"/>
          <w:szCs w:val="16"/>
          <w:u w:val="single"/>
        </w:rPr>
        <w:t>zupa 400 ml na pacjenta;</w:t>
      </w:r>
    </w:p>
    <w:p w14:paraId="0C264F57" w14:textId="4B4E2E8B" w:rsidR="00BF38E8" w:rsidRPr="00BF38E8" w:rsidRDefault="00BF38E8" w:rsidP="00BF38E8">
      <w:pPr>
        <w:numPr>
          <w:ilvl w:val="0"/>
          <w:numId w:val="6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drugie danie składające się ze składnika: węglowodanowego (ziemniaki, makaron, ryż, kasz</w:t>
      </w:r>
      <w:r w:rsidR="00266900">
        <w:rPr>
          <w:rFonts w:ascii="Verdana" w:hAnsi="Verdana"/>
          <w:sz w:val="16"/>
          <w:szCs w:val="16"/>
        </w:rPr>
        <w:t>ę</w:t>
      </w:r>
      <w:r w:rsidRPr="00BF38E8">
        <w:rPr>
          <w:rFonts w:ascii="Verdana" w:hAnsi="Verdana"/>
          <w:sz w:val="16"/>
          <w:szCs w:val="16"/>
        </w:rPr>
        <w:t xml:space="preserve"> w tym kaszę co najmniej 2 razy na dekadówkę, różne rodzaje), białkowego (min. 1 raz w tygodniu ryba w formie filetu; mięso mielone max. 1 raz w tygodniu – wyjątek stanowią diety </w:t>
      </w:r>
      <w:r w:rsidRPr="00BF38E8">
        <w:rPr>
          <w:rFonts w:ascii="Verdana" w:hAnsi="Verdana"/>
          <w:sz w:val="16"/>
          <w:szCs w:val="16"/>
        </w:rPr>
        <w:lastRenderedPageBreak/>
        <w:t>wymagające takiej formy) max 1 raz w tygodniu mięso w formie siekanej, gulaszu, potrawki, w pozostałe w formie całego kawałku, min. 100g nie wliczając panierki, warzywnego (surowego lub przetworzonego) min. 130 g;</w:t>
      </w:r>
    </w:p>
    <w:p w14:paraId="34BE6F55" w14:textId="77777777" w:rsidR="00BF38E8" w:rsidRPr="00BF38E8" w:rsidRDefault="00BF38E8" w:rsidP="00BF38E8">
      <w:pPr>
        <w:numPr>
          <w:ilvl w:val="0"/>
          <w:numId w:val="6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woda butelkowana 0,5l na osobę</w:t>
      </w:r>
    </w:p>
    <w:p w14:paraId="08C1E899" w14:textId="77777777" w:rsidR="00BF38E8" w:rsidRPr="00BF38E8" w:rsidRDefault="00BF38E8" w:rsidP="00BF38E8">
      <w:pPr>
        <w:numPr>
          <w:ilvl w:val="0"/>
          <w:numId w:val="6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w przypadku dania głównego niewymagającego warzyw, np. makaron z np. sosem mięsnym, powinien być dołączony owoc;</w:t>
      </w:r>
    </w:p>
    <w:p w14:paraId="1204EB75" w14:textId="77777777" w:rsidR="00BF38E8" w:rsidRPr="00BF38E8" w:rsidRDefault="00BF38E8" w:rsidP="00BF38E8">
      <w:pPr>
        <w:numPr>
          <w:ilvl w:val="0"/>
          <w:numId w:val="50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 xml:space="preserve">podwieczorek to kisiel, budyń, owoc, sałatka, ciastka lub galaretka; </w:t>
      </w:r>
    </w:p>
    <w:p w14:paraId="61C9B1FB" w14:textId="77777777" w:rsidR="00BF38E8" w:rsidRPr="00BF38E8" w:rsidRDefault="00BF38E8" w:rsidP="00BF38E8">
      <w:pPr>
        <w:numPr>
          <w:ilvl w:val="0"/>
          <w:numId w:val="50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kolacje będą składały się co najmniej z następujących potraw:</w:t>
      </w:r>
    </w:p>
    <w:p w14:paraId="11BDD928" w14:textId="77777777" w:rsidR="00BF38E8" w:rsidRPr="00BF38E8" w:rsidRDefault="00BF38E8" w:rsidP="00BF38E8">
      <w:pPr>
        <w:numPr>
          <w:ilvl w:val="0"/>
          <w:numId w:val="5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gorący napój / kakao lub kawa z mlekiem/herbata;</w:t>
      </w:r>
    </w:p>
    <w:p w14:paraId="3B408762" w14:textId="77777777" w:rsidR="00BF38E8" w:rsidRPr="00BF38E8" w:rsidRDefault="00BF38E8" w:rsidP="00BF38E8">
      <w:pPr>
        <w:numPr>
          <w:ilvl w:val="0"/>
          <w:numId w:val="5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pieczywo /mieszane/ pełnoziarniste;</w:t>
      </w:r>
    </w:p>
    <w:p w14:paraId="359688C1" w14:textId="77777777" w:rsidR="00BF38E8" w:rsidRPr="00BF38E8" w:rsidRDefault="00BF38E8" w:rsidP="00BF38E8">
      <w:pPr>
        <w:numPr>
          <w:ilvl w:val="0"/>
          <w:numId w:val="5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dodatek tłuszczowy – masło extra /nie produkty masłopodobne/;</w:t>
      </w:r>
      <w:r w:rsidRPr="00BF38E8">
        <w:rPr>
          <w:rFonts w:ascii="Verdana" w:hAnsi="Verdana"/>
          <w:color w:val="C9211E"/>
          <w:sz w:val="16"/>
          <w:szCs w:val="16"/>
        </w:rPr>
        <w:t xml:space="preserve"> </w:t>
      </w:r>
      <w:r w:rsidRPr="00BF38E8">
        <w:rPr>
          <w:rFonts w:ascii="Verdana" w:hAnsi="Verdana"/>
          <w:sz w:val="16"/>
          <w:szCs w:val="16"/>
        </w:rPr>
        <w:t>dietach z zamiennikiem roślinnym produkt bez tłuszczu palmowego , tłuszcz kokosowy najbliżej na trzecim miejscu w skaldzie</w:t>
      </w:r>
    </w:p>
    <w:p w14:paraId="6B0918E5" w14:textId="77777777" w:rsidR="00BF38E8" w:rsidRPr="00BF38E8" w:rsidRDefault="00BF38E8" w:rsidP="00BF38E8">
      <w:pPr>
        <w:numPr>
          <w:ilvl w:val="0"/>
          <w:numId w:val="5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dodatek białkowy min. 60g;</w:t>
      </w:r>
    </w:p>
    <w:p w14:paraId="570CFFA7" w14:textId="77777777" w:rsidR="00BF38E8" w:rsidRPr="00BF38E8" w:rsidRDefault="00BF38E8" w:rsidP="00BF38E8">
      <w:pPr>
        <w:numPr>
          <w:ilvl w:val="0"/>
          <w:numId w:val="5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drugie obłożenie pieczywa, nie wliczając  to dodatku tłuszczowego;</w:t>
      </w:r>
    </w:p>
    <w:p w14:paraId="28B88A41" w14:textId="77777777" w:rsidR="00BF38E8" w:rsidRPr="00BF38E8" w:rsidRDefault="00BF38E8" w:rsidP="00BF38E8">
      <w:pPr>
        <w:numPr>
          <w:ilvl w:val="0"/>
          <w:numId w:val="52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dwa dodatki warzywne lub owoc i warzywo;</w:t>
      </w:r>
    </w:p>
    <w:p w14:paraId="4A9C9842" w14:textId="77777777" w:rsidR="00BF38E8" w:rsidRPr="00BF38E8" w:rsidRDefault="00BF38E8" w:rsidP="00BF38E8">
      <w:pPr>
        <w:numPr>
          <w:ilvl w:val="0"/>
          <w:numId w:val="63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w dekadówkach powinny pojawiać się produkty oraz dania sezonowe, np. truskawki latem, dynia jesienią, chłodnik latem.</w:t>
      </w:r>
    </w:p>
    <w:p w14:paraId="748A021A" w14:textId="77777777" w:rsidR="00BF38E8" w:rsidRPr="00BF38E8" w:rsidRDefault="00BF38E8" w:rsidP="00BF38E8">
      <w:pPr>
        <w:numPr>
          <w:ilvl w:val="0"/>
          <w:numId w:val="63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Produkty takie jak jogurt, kefir, maślanka powinny być w opakowaniach jednostkowych</w:t>
      </w:r>
    </w:p>
    <w:p w14:paraId="6D7F8F63" w14:textId="77777777" w:rsidR="00BF38E8" w:rsidRPr="00BF38E8" w:rsidRDefault="00BF38E8" w:rsidP="00BF38E8">
      <w:pPr>
        <w:numPr>
          <w:ilvl w:val="0"/>
          <w:numId w:val="63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Wszystkie posiłki poza śniadaniem, obiadem i kolacją powinny być w opakowaniach jednostkowych lub zapakowane w opakowania jednorazowe</w:t>
      </w:r>
    </w:p>
    <w:p w14:paraId="51ACB130" w14:textId="77777777" w:rsidR="00BF38E8" w:rsidRPr="00BF38E8" w:rsidRDefault="00BF38E8" w:rsidP="00BF38E8">
      <w:pPr>
        <w:numPr>
          <w:ilvl w:val="0"/>
          <w:numId w:val="64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podwieczorki i 2 śniadania powinny się różnić, np. błędem jest jogurt na śniadanie i na podwieczorek.</w:t>
      </w:r>
    </w:p>
    <w:p w14:paraId="691671C0" w14:textId="77777777" w:rsidR="00BF38E8" w:rsidRPr="00BF38E8" w:rsidRDefault="00BF38E8" w:rsidP="00BF38E8">
      <w:pPr>
        <w:numPr>
          <w:ilvl w:val="0"/>
          <w:numId w:val="64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dania obiadowe nie powinny powtarzać się w danej diecie w trakcie obowiązywania danej dekadówki.</w:t>
      </w:r>
    </w:p>
    <w:p w14:paraId="1D16C17F" w14:textId="77777777" w:rsidR="00BF38E8" w:rsidRPr="00BF38E8" w:rsidRDefault="00BF38E8" w:rsidP="00BF38E8">
      <w:pPr>
        <w:numPr>
          <w:ilvl w:val="0"/>
          <w:numId w:val="64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 xml:space="preserve">kolacja powinna się różnic od śniadania, np. twaróg na śniadanie i wędlina na kolację z dodatkami; nie powinny również powtarzać się dzień po dniu; </w:t>
      </w:r>
    </w:p>
    <w:p w14:paraId="0D09EA73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Żywienie pacjentów realizowane będzie na podstawie:</w:t>
      </w:r>
    </w:p>
    <w:p w14:paraId="5073F1ED" w14:textId="77777777" w:rsidR="00BF38E8" w:rsidRPr="00BF38E8" w:rsidRDefault="00BF38E8" w:rsidP="00BF38E8">
      <w:pPr>
        <w:numPr>
          <w:ilvl w:val="0"/>
          <w:numId w:val="53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uzgodnionego pomiędzy Wykonawcą a Zamawiającym jadłospisu dla diety podstawowej, (uzgodnienie nie zwalnia Wykonawcy z odpowiedzialności za jakość wyżywienia); </w:t>
      </w:r>
    </w:p>
    <w:p w14:paraId="0B14FB20" w14:textId="77777777" w:rsidR="00BF38E8" w:rsidRPr="00BF38E8" w:rsidRDefault="00BF38E8" w:rsidP="00BF38E8">
      <w:pPr>
        <w:numPr>
          <w:ilvl w:val="0"/>
          <w:numId w:val="53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uzgodnionych pomiędzy Zamawiającym a Wykonawcą diet;</w:t>
      </w:r>
    </w:p>
    <w:p w14:paraId="3EF2AEED" w14:textId="77777777" w:rsidR="00BF38E8" w:rsidRPr="00BF38E8" w:rsidRDefault="00BF38E8" w:rsidP="00BF38E8">
      <w:pPr>
        <w:numPr>
          <w:ilvl w:val="0"/>
          <w:numId w:val="53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do produkcji potraw używał będzie wyłącznie produktów najwyższej jakości;</w:t>
      </w:r>
    </w:p>
    <w:p w14:paraId="7F2D8BB1" w14:textId="77777777" w:rsidR="00BF38E8" w:rsidRPr="00BF38E8" w:rsidRDefault="00BF38E8" w:rsidP="00BF38E8">
      <w:pPr>
        <w:numPr>
          <w:ilvl w:val="0"/>
          <w:numId w:val="53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nie będzie używał produktów typu instant oraz gotowych a wędliny mają być wysokiej jakości, nie zawierać skrobi, soi itp. z zawartością mięsa min. 80%;</w:t>
      </w:r>
    </w:p>
    <w:p w14:paraId="1154FE17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będzie zobowiązany do:</w:t>
      </w:r>
    </w:p>
    <w:p w14:paraId="04A46458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stosowania środków spożywczych zgodnie z obowiązującymi polskimi normami jakości;</w:t>
      </w:r>
    </w:p>
    <w:p w14:paraId="31AA28FC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stosowania środków do utrzymania higieny i czystości oraz pozostałych środków materiałowych, posiadających atesty lub certyfikaty jakości wydane przez uprawnione do tego instytucje;</w:t>
      </w:r>
    </w:p>
    <w:p w14:paraId="67F31B0B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bezwzględnego przestrzegania wymogów i nakazów Wojskowego Ośrodka Medycyny Prewencyjnej w Gdyni, ul. Grudzińskiego 4, 81-103 Gdynia oraz Wojskowego Instytutu Higieny i Epidemiologii, w zakresie przedmiotu niniejszej umowy;</w:t>
      </w:r>
    </w:p>
    <w:p w14:paraId="74616A7B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zakupu produktów mięsnych i nabiału, wyłącznie od dostawców, objętych nadzorem weterynaryjnym,</w:t>
      </w:r>
    </w:p>
    <w:p w14:paraId="583EE9B1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przygotowania posiłków dla pacjentów szpitala przy zapewnieniu jakości wyżywienia zgodnej z zaleceniami dotyczącymi norm oraz składników pokarmowych i produktów spożywczych dla chorych i pensjonariuszy w Zakładach Służby Zdrowia, wydanymi przez Instytut Żywności i Żywienia w Warszawie, szczególnie w zakresie wartości odżywczych, urozmaicenia, objętości i wagi potraw;</w:t>
      </w:r>
    </w:p>
    <w:p w14:paraId="009812A2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lastRenderedPageBreak/>
        <w:t>Wykonawca będzie przygotowywał i przewoził posiłki zachowując wymogi sanitarno-epidemiologiczne w zakresie zatrudnionego personelu oraz warunków produkcji, transportu i dystrybucji zgodne ze standardami HACCP, za co bierze na siebie całkowitą odpowiedzialność.</w:t>
      </w:r>
    </w:p>
    <w:p w14:paraId="650F7078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przypadku roszczeń odszkodowawczych pacjentów z tytułu zatruć pokarmowych kierowanych do Zamawiającego, zastrzega on sobie prawo regresu w stosunku do Wykonawcy.</w:t>
      </w:r>
    </w:p>
    <w:p w14:paraId="1C5A9E76" w14:textId="77777777" w:rsidR="00BF38E8" w:rsidRPr="00BF38E8" w:rsidRDefault="00BF38E8" w:rsidP="00BF38E8">
      <w:pPr>
        <w:numPr>
          <w:ilvl w:val="0"/>
          <w:numId w:val="54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posiłki przygotowywane i dostarczane będą na podstawie dziennego zapotrzebowania z podziałem na oddziały i rodzaje diet złożonych w programie komputerowym - tzw. elektroniczny system zamawiania posiłków - składanego Wykonawcy do godz. 10:00 na dzień bieżący obejmujący obiad, podwieczorek i kolację natomiast na dzień następny obejmujący śniadanie i II śniadanie do godziny 13:00.  W przeddzień dni wolnych od pracy zapotrzebowanie będzie składane na okres tych dni, przy czym w sytuacjach szczególnych korekta stanu żywionych dokonywana będzie przez przedstawiciela Zamawiającego w terminach jw. </w:t>
      </w:r>
    </w:p>
    <w:p w14:paraId="5B7DE544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Elektroniczny system zamawiania posiłków:</w:t>
      </w:r>
    </w:p>
    <w:p w14:paraId="07D137B9" w14:textId="22502F5F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Zamawiający wymaga, aby posiłki były zamawiane drogą elektroniczną (on-line) za pomocą aplikacji zainstalowanej u Zamawiającego i połączonej z systemem produkcji Wykonawcy. </w:t>
      </w:r>
    </w:p>
    <w:p w14:paraId="00537BC5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umożliwi dostęp do panelu administracyjnego dla wskazanych pracowników Zamawiającego; w tym celu Wykonawca udostępni i wdroży w jednostkach organizacyjnych Zamawiającego aplikację webową umożliwiającą dokonywanie co najmniej:</w:t>
      </w:r>
    </w:p>
    <w:p w14:paraId="1DBFD397" w14:textId="77777777" w:rsidR="00BF38E8" w:rsidRPr="00BF38E8" w:rsidRDefault="00BF38E8" w:rsidP="00BF38E8">
      <w:pPr>
        <w:numPr>
          <w:ilvl w:val="0"/>
          <w:numId w:val="5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zamówień posiłków w poszczególnych dietach;</w:t>
      </w:r>
    </w:p>
    <w:p w14:paraId="632502F9" w14:textId="77777777" w:rsidR="00BF38E8" w:rsidRPr="00BF38E8" w:rsidRDefault="00BF38E8" w:rsidP="00BF38E8">
      <w:pPr>
        <w:numPr>
          <w:ilvl w:val="0"/>
          <w:numId w:val="5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dokonywanie korekt zamówień;</w:t>
      </w:r>
    </w:p>
    <w:p w14:paraId="1DEFFEC0" w14:textId="77777777" w:rsidR="00BF38E8" w:rsidRPr="00BF38E8" w:rsidRDefault="00BF38E8" w:rsidP="00BF38E8">
      <w:pPr>
        <w:numPr>
          <w:ilvl w:val="0"/>
          <w:numId w:val="5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składania reklamacji (przynajmniej dla: dostarczonych posiłków i produktów spożywczych);</w:t>
      </w:r>
    </w:p>
    <w:p w14:paraId="1B0CBBA2" w14:textId="77777777" w:rsidR="00BF38E8" w:rsidRPr="00BF38E8" w:rsidRDefault="00BF38E8" w:rsidP="00BF38E8">
      <w:pPr>
        <w:numPr>
          <w:ilvl w:val="0"/>
          <w:numId w:val="5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rozliczeń kosztów realizacji zamówień;</w:t>
      </w:r>
    </w:p>
    <w:p w14:paraId="5286EBF3" w14:textId="77777777" w:rsidR="00BF38E8" w:rsidRPr="00BF38E8" w:rsidRDefault="00BF38E8" w:rsidP="00BF38E8">
      <w:pPr>
        <w:numPr>
          <w:ilvl w:val="0"/>
          <w:numId w:val="5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zamawianie diet indywidualnych;</w:t>
      </w:r>
    </w:p>
    <w:p w14:paraId="1D16A8AA" w14:textId="77777777" w:rsidR="00BF38E8" w:rsidRPr="00BF38E8" w:rsidRDefault="00BF38E8" w:rsidP="00BF38E8">
      <w:pPr>
        <w:numPr>
          <w:ilvl w:val="0"/>
          <w:numId w:val="5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możliwość raportowania i analizy zgłoszeń oraz rozliczeń online wg jednostek organizacyjnych/ośrodków kosztów;</w:t>
      </w:r>
    </w:p>
    <w:p w14:paraId="09513E01" w14:textId="77777777" w:rsidR="00BF38E8" w:rsidRPr="00BF38E8" w:rsidRDefault="00BF38E8" w:rsidP="00BF38E8">
      <w:pPr>
        <w:numPr>
          <w:ilvl w:val="0"/>
          <w:numId w:val="56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możliwość oceny jadłospisów i norm diet;</w:t>
      </w:r>
    </w:p>
    <w:p w14:paraId="0CC46157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zobowiązany jest wdrożyć elektroniczny system zamawiania posiłków we wszystkich jednostkach organizacyjnych Zamawiającego nie później niż do 5 dni od daty rozpoczęcia obowiązywania umowy i kontynuować przez cały okres jej obowiązywania.</w:t>
      </w:r>
    </w:p>
    <w:p w14:paraId="64D70A30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Zamawiający nie będzie ponosił żadnych kosztów ww. systemu związanych z jego dostarczeniem, wdrożeniem lub użytkowaniem.</w:t>
      </w:r>
    </w:p>
    <w:p w14:paraId="28AECD7F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zobowiązuje się, że elektroniczny system zamawiania posiłków będzie spełniał następujące kryteria:</w:t>
      </w:r>
    </w:p>
    <w:p w14:paraId="550E56DB" w14:textId="77777777" w:rsidR="00BF38E8" w:rsidRPr="00BF38E8" w:rsidRDefault="00BF38E8" w:rsidP="00BF38E8">
      <w:pPr>
        <w:numPr>
          <w:ilvl w:val="0"/>
          <w:numId w:val="57"/>
        </w:numPr>
        <w:suppressAutoHyphens/>
        <w:spacing w:line="360" w:lineRule="auto"/>
        <w:contextualSpacing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internetowa transmisja danych będzie szyfrowana. Wykonawca dostarczy certyfikat SSL dla domeny, którego zweryfikowanie nie wymaga instalacji dodatkowych CA w przeglądarkach Firefox, Opera, Chrome oraz Safari w najnowszej możliwej wersji oprogramowania;</w:t>
      </w:r>
    </w:p>
    <w:p w14:paraId="2226E19B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system będzie komunikował się z użytkownikiem w języku polskim;</w:t>
      </w:r>
    </w:p>
    <w:p w14:paraId="48A9CD2D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system będzie uwzględniał uwierzytelnianie dostępu do danych opartą o konta użytkowników;</w:t>
      </w:r>
    </w:p>
    <w:p w14:paraId="35311755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system umożliwi utworzenia nowych kont;</w:t>
      </w:r>
    </w:p>
    <w:p w14:paraId="3758E581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system będzie uwzględniał autoryzację dostępu do danych w oparciu o poziomy dostępu dla kont użytkowników; wykonawca zaimplementuje autoryzację według wytycznych uzgodnionych z Zamawiającym;</w:t>
      </w:r>
    </w:p>
    <w:p w14:paraId="68696698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system musi poprawnie wyświetlać strony internetowe w przeglądarkach: Firefox, Opera, Chrome oraz Safari w najnowszej możliwej wersji oprogramowania oraz walidować kod CSS, HTML;</w:t>
      </w:r>
    </w:p>
    <w:p w14:paraId="2E91C22A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system musi umożliwiać:</w:t>
      </w:r>
    </w:p>
    <w:p w14:paraId="28D2A325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zaznaczenie rodzaju zamawianych diet;</w:t>
      </w:r>
    </w:p>
    <w:p w14:paraId="33C98CC5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zaznaczenie rodzaju oraz ilości posiłków dla diet;</w:t>
      </w:r>
    </w:p>
    <w:p w14:paraId="562A4299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lastRenderedPageBreak/>
        <w:t>dokonanie korekty zamówienia;</w:t>
      </w:r>
    </w:p>
    <w:p w14:paraId="2E49CA0A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zgłoszenie reklamacji;</w:t>
      </w:r>
    </w:p>
    <w:p w14:paraId="5FD8AF08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zapis czasu zgłoszenia zamówienia i korekty, reklamacji.</w:t>
      </w:r>
    </w:p>
    <w:p w14:paraId="16BFB81A" w14:textId="77777777" w:rsidR="00BF38E8" w:rsidRPr="00BF38E8" w:rsidRDefault="00BF38E8" w:rsidP="00BF38E8">
      <w:pPr>
        <w:numPr>
          <w:ilvl w:val="0"/>
          <w:numId w:val="57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możliwość tworzenia raportów z zamówień okresowych i dziennych,</w:t>
      </w:r>
    </w:p>
    <w:p w14:paraId="54066A07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przeszkoli pracowników 7 Szpitala Marynarki Wojennej w Gdańsku w zakresie  użytkowania programu oraz dostarczy pełną instrukcję użytkownika w ilości nie mniejszej niż 10 kopii; szkolenia ponawiane będą na życzenie 7SzMW w Gdańsku; koszty szkoleń i instrukcji nie będą obciążały 7 Szpital Marynarki Wojennej w Gdańsku.</w:t>
      </w:r>
    </w:p>
    <w:p w14:paraId="151E6B4F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trakcie trwania umowy Wykonawca będzie utrzymywał w sprawności i ciągłości działania systemu elektronicznego zamawiania posiłków - dopuszczalny sumaryczny czas niesprawności poniżej 24 h/m-c; czas reakcji w przypadku awarii nie przekroczy 4 godz., a czas usuwania błędów 12h; w przypadku awarii krytycznej uniemożliwiającej zamówienie posiłków i 48h w przypadku awarii normalnej.</w:t>
      </w:r>
    </w:p>
    <w:p w14:paraId="4B07643B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zobowiązuje się do poprawy błędów dotyczących funkcjonowania systemu, zgłoszonych przez Zamawiającego; w przypadku zgłoszenia potrzeby modyfikacji programu Wykonawca przeprowadzi go we własnym zakresie i na własny koszt; zgłaszanie awarii realizowane będzie w systemie HelpDesk, udostępnionym przez Wykonawcę.</w:t>
      </w:r>
    </w:p>
    <w:p w14:paraId="759CFD8D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7 Szpital Marynarki Wojennej w Gdańsku dopuszcza, w okresie wdrożenia elektronicznego systemu zamawiania posiłków oraz w sytuacjach awaryjnych (tj. np. na wypadek awarii systemu lub sieci), iż zgłoszenia zamówień, korekty, reklamacje odbywać się będą telefonicznie i e-mail (każde zgłoszenie telefoniczne zostanie potwierdzone pisemnie). </w:t>
      </w:r>
    </w:p>
    <w:p w14:paraId="22B80D6D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Zamawiający wymaga od Wykonawcy, gotowości do współpracy w zakresie integracji oprogramowania z firmami, będącymi dostarczycielami i producentami oprogramowania obecnie używanego w 7 Szpitalu Marynarki Wojennej w Gdańsku.</w:t>
      </w:r>
    </w:p>
    <w:p w14:paraId="09E7C42D" w14:textId="77777777" w:rsidR="00BF38E8" w:rsidRPr="00BF38E8" w:rsidRDefault="00BF38E8" w:rsidP="00BF38E8">
      <w:pPr>
        <w:numPr>
          <w:ilvl w:val="0"/>
          <w:numId w:val="55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zobowiązuje się zgodnie z ustawą z dnia 29 sierpnia 1997 r. o ochronie danych osobowych (tekst jednolity: Dz. U. 2002 r. Nr 101 poz. 926) i obowiązującymi przepisami do zachowania w tajemnicy wszelkich danych osobowych, udostępnionych mu w związku z wykonywaniem niniejszej umowy; wykonawca zobowiązuje się w szczególności do nierozpowszechniania, nierozprowadzania i nieujawniania osobom trzecim w/w danych i nie wykorzystywania tychże danych w żaden inny sposób nie służący wykonaniu niniejszej umowy.</w:t>
      </w:r>
    </w:p>
    <w:p w14:paraId="1B5DA0F5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Wykonawca będzie podawał tygodniowy/dzienny jadłospis do wiadomości pacjentów i personelu poprzez wywieszenie wydruku jadłospisu na każdym oddziale w widocznym miejscu, najpóźniej przed śniadaniem w pierwszy dzień dekady w którym obowiązuje. </w:t>
      </w:r>
    </w:p>
    <w:p w14:paraId="71F489BA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Godziny dystrybucji posiłków :</w:t>
      </w:r>
    </w:p>
    <w:p w14:paraId="4D54A3A6" w14:textId="77777777" w:rsidR="00BF38E8" w:rsidRPr="00BF38E8" w:rsidRDefault="00BF38E8" w:rsidP="00BF38E8">
      <w:pPr>
        <w:numPr>
          <w:ilvl w:val="0"/>
          <w:numId w:val="58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śniadanie - 08:00 – 09:00;</w:t>
      </w:r>
    </w:p>
    <w:p w14:paraId="4316F38B" w14:textId="77777777" w:rsidR="00BF38E8" w:rsidRPr="00BF38E8" w:rsidRDefault="00BF38E8" w:rsidP="00BF38E8">
      <w:pPr>
        <w:numPr>
          <w:ilvl w:val="0"/>
          <w:numId w:val="58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II śniadanie – 11:00 – 11.30;</w:t>
      </w:r>
    </w:p>
    <w:p w14:paraId="6289E5F9" w14:textId="77777777" w:rsidR="00BF38E8" w:rsidRPr="00BF38E8" w:rsidRDefault="00BF38E8" w:rsidP="00BF38E8">
      <w:pPr>
        <w:numPr>
          <w:ilvl w:val="0"/>
          <w:numId w:val="58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obiad – 13:00 – 14:00;</w:t>
      </w:r>
    </w:p>
    <w:p w14:paraId="5F48706D" w14:textId="77777777" w:rsidR="00BF38E8" w:rsidRPr="00BF38E8" w:rsidRDefault="00BF38E8" w:rsidP="00BF38E8">
      <w:pPr>
        <w:numPr>
          <w:ilvl w:val="0"/>
          <w:numId w:val="58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>podwieczorek – 16:00 – 16.30;</w:t>
      </w:r>
    </w:p>
    <w:p w14:paraId="790DDFCF" w14:textId="77777777" w:rsidR="00BF38E8" w:rsidRPr="00BF38E8" w:rsidRDefault="00BF38E8" w:rsidP="00BF38E8">
      <w:pPr>
        <w:numPr>
          <w:ilvl w:val="0"/>
          <w:numId w:val="58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 xml:space="preserve">kolacja – 18:00 – 19:00. </w:t>
      </w:r>
    </w:p>
    <w:p w14:paraId="244FFCB7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Wykonawca, po zakończeniu miesiąca, dostarczy Zamawiającemu miesięczne rozliczenie wydanych posiłków z uwzględnieniem oddziałów i liczby pacjentów w celu uzgodnienia  ilości wydanych posiłków, co będzie podstawą wystawienia faktury za usługę; w razie wystąpienia diet niepełnych przyjmuje się następujące wartości procentowe udziału poszczególnych posiłków w cenie jednostkowej osobodnia do rozliczeń:</w:t>
      </w:r>
    </w:p>
    <w:p w14:paraId="2B9EBD57" w14:textId="77777777" w:rsidR="00BF38E8" w:rsidRPr="00BF38E8" w:rsidRDefault="00BF38E8" w:rsidP="00BF38E8">
      <w:pPr>
        <w:suppressAutoHyphens/>
        <w:spacing w:after="0" w:line="360" w:lineRule="auto"/>
        <w:ind w:left="720"/>
        <w:contextualSpacing/>
        <w:jc w:val="both"/>
        <w:rPr>
          <w:rFonts w:ascii="Verdana" w:hAnsi="Verdana"/>
          <w:sz w:val="16"/>
          <w:szCs w:val="16"/>
        </w:rPr>
      </w:pPr>
    </w:p>
    <w:tbl>
      <w:tblPr>
        <w:tblW w:w="6970" w:type="dxa"/>
        <w:tblInd w:w="10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3421"/>
        <w:gridCol w:w="1705"/>
      </w:tblGrid>
      <w:tr w:rsidR="00BF38E8" w:rsidRPr="00BF38E8" w14:paraId="06F17254" w14:textId="77777777" w:rsidTr="005D5BD2">
        <w:trPr>
          <w:trHeight w:val="28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289AD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Posiłek /3 porcje/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867DF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Rodzaj posiłku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AE6D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Udział %</w:t>
            </w:r>
          </w:p>
        </w:tc>
      </w:tr>
      <w:tr w:rsidR="00BF38E8" w:rsidRPr="00BF38E8" w14:paraId="454BC28C" w14:textId="77777777" w:rsidTr="005D5BD2">
        <w:trPr>
          <w:cantSplit/>
          <w:trHeight w:val="16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BB51D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00701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śniadanie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99BE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35%</w:t>
            </w:r>
          </w:p>
        </w:tc>
      </w:tr>
      <w:tr w:rsidR="00BF38E8" w:rsidRPr="00BF38E8" w14:paraId="7AD38F5C" w14:textId="77777777" w:rsidTr="005D5BD2">
        <w:trPr>
          <w:cantSplit/>
          <w:trHeight w:val="225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35B5D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4C4D9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 xml:space="preserve">obiad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65F1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40%</w:t>
            </w:r>
          </w:p>
        </w:tc>
      </w:tr>
      <w:tr w:rsidR="00BF38E8" w:rsidRPr="00BF38E8" w14:paraId="08880719" w14:textId="77777777" w:rsidTr="005D5BD2">
        <w:trPr>
          <w:cantSplit/>
          <w:trHeight w:val="180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FC132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36FE9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kolacja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01D4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25%</w:t>
            </w:r>
          </w:p>
        </w:tc>
      </w:tr>
      <w:tr w:rsidR="00BF38E8" w:rsidRPr="00BF38E8" w14:paraId="20CC3AD8" w14:textId="77777777" w:rsidTr="005D5BD2">
        <w:trPr>
          <w:cantSplit/>
          <w:trHeight w:val="97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4FED4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1066C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right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OSOBODZIEŃ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3D4C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100%</w:t>
            </w:r>
          </w:p>
        </w:tc>
      </w:tr>
      <w:tr w:rsidR="00BF38E8" w:rsidRPr="00BF38E8" w14:paraId="62A296FA" w14:textId="77777777" w:rsidTr="005D5BD2">
        <w:trPr>
          <w:trHeight w:val="19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A26B7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Posiłek /5 porcji/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C27CC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Rodzaj posiłku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BDD5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Udział %</w:t>
            </w:r>
          </w:p>
        </w:tc>
      </w:tr>
      <w:tr w:rsidR="00BF38E8" w:rsidRPr="00BF38E8" w14:paraId="3D5ECB5A" w14:textId="77777777" w:rsidTr="005D5BD2">
        <w:trPr>
          <w:cantSplit/>
          <w:trHeight w:val="13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6E5BE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8533C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śniadanie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FAE5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25%</w:t>
            </w:r>
          </w:p>
        </w:tc>
      </w:tr>
      <w:tr w:rsidR="00BF38E8" w:rsidRPr="00BF38E8" w14:paraId="2D271467" w14:textId="77777777" w:rsidTr="005D5BD2">
        <w:trPr>
          <w:cantSplit/>
          <w:trHeight w:val="208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C2351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3E2A4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II śniadanie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B679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10%</w:t>
            </w:r>
          </w:p>
        </w:tc>
      </w:tr>
      <w:tr w:rsidR="00BF38E8" w:rsidRPr="00BF38E8" w14:paraId="1AE4DFAE" w14:textId="77777777" w:rsidTr="005D5BD2">
        <w:trPr>
          <w:cantSplit/>
          <w:trHeight w:val="180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68218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9A1EB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obiad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8DFD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40%</w:t>
            </w:r>
          </w:p>
        </w:tc>
      </w:tr>
      <w:tr w:rsidR="00BF38E8" w:rsidRPr="00BF38E8" w14:paraId="23317C48" w14:textId="77777777" w:rsidTr="005D5BD2">
        <w:trPr>
          <w:cantSplit/>
          <w:trHeight w:val="253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5D599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0420C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podwieczorek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9CAE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5%</w:t>
            </w:r>
          </w:p>
        </w:tc>
      </w:tr>
      <w:tr w:rsidR="00BF38E8" w:rsidRPr="00BF38E8" w14:paraId="3F436F9E" w14:textId="77777777" w:rsidTr="005D5BD2">
        <w:trPr>
          <w:cantSplit/>
          <w:trHeight w:val="180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98B0E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87B12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kolacja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12FF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20%</w:t>
            </w:r>
          </w:p>
        </w:tc>
      </w:tr>
      <w:tr w:rsidR="00BF38E8" w:rsidRPr="00BF38E8" w14:paraId="268B4B3C" w14:textId="77777777" w:rsidTr="005D5BD2">
        <w:trPr>
          <w:cantSplit/>
          <w:trHeight w:val="120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DD5F8" w14:textId="77777777" w:rsidR="00BF38E8" w:rsidRPr="00BF38E8" w:rsidRDefault="00BF38E8" w:rsidP="00BF38E8">
            <w:pPr>
              <w:widowControl w:val="0"/>
              <w:suppressAutoHyphens/>
              <w:snapToGrid w:val="0"/>
              <w:spacing w:after="0" w:line="36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64F35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right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OSOBODZIEŃ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5C01" w14:textId="77777777" w:rsidR="00BF38E8" w:rsidRPr="00BF38E8" w:rsidRDefault="00BF38E8" w:rsidP="00BF38E8">
            <w:pPr>
              <w:widowControl w:val="0"/>
              <w:suppressAutoHyphens/>
              <w:spacing w:after="0" w:line="360" w:lineRule="auto"/>
              <w:jc w:val="both"/>
              <w:rPr>
                <w:rFonts w:ascii="Calibri" w:eastAsia="Calibri" w:hAnsi="Calibri" w:cs="Times New Roman"/>
                <w:lang w:eastAsia="zh-CN"/>
              </w:rPr>
            </w:pPr>
            <w:r w:rsidRPr="00BF38E8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100%</w:t>
            </w:r>
          </w:p>
        </w:tc>
      </w:tr>
    </w:tbl>
    <w:p w14:paraId="48D21177" w14:textId="77777777" w:rsidR="00BF38E8" w:rsidRPr="00BF38E8" w:rsidRDefault="00BF38E8" w:rsidP="00BF38E8">
      <w:pPr>
        <w:suppressAutoHyphens/>
        <w:spacing w:after="0" w:line="360" w:lineRule="auto"/>
        <w:jc w:val="both"/>
      </w:pPr>
    </w:p>
    <w:p w14:paraId="3DF4E5D0" w14:textId="77777777" w:rsidR="00BF38E8" w:rsidRPr="00BF38E8" w:rsidRDefault="00BF38E8" w:rsidP="00BF38E8">
      <w:pPr>
        <w:suppressAutoHyphens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przypadku Oddziału Psychiatrycznego śniadanie, obiad, kolacja będą liczone według stawki za 3 posiłki i dodatkowo pacjenci będą mieli II śniadanie i podwieczorek liczone odpowiednio jako udział 10% i 5% od osobodnia, gdyż na tym oddziale ma być zwiększona energetyczność posiłków; jednak będą te przekąski wydawane podczas śniadania i obiadu.</w:t>
      </w:r>
    </w:p>
    <w:p w14:paraId="77211F65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Wykonawca będzie odpowiadał za utrzymanie w czystości naczyń stołowych, które będą myte, wyparzane  i przechowywane w kuchenkach oddziałowych. </w:t>
      </w:r>
    </w:p>
    <w:p w14:paraId="4CBE66CB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Na czas porcjowania, podgrzewania  potraw oraz zmywania naczyń stołowych Zamawiający użyczy Wykonawcy pomieszczenia kuchenek oddziałowych, ponosił będzie również koszty zużytych z tego tytułu mediów.</w:t>
      </w:r>
    </w:p>
    <w:p w14:paraId="3F7A5263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zagospodaruje odpady pokonsumpcyjne we własnym zakresie (tj. zbierze je po posiłkach, wywiezie z terenu Zamawiającego oraz przekaże firmie utylizacyjnej).</w:t>
      </w:r>
    </w:p>
    <w:p w14:paraId="52B7753C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cenie kosztu osobodnia należy uwzględnić wszystkie koszty związane  z świadczeniem usługi tj. koszt surowców, koszty przygotowania posiłków, koszty transportu do siedziby zamawiającego, koszty dystrybucji posiłków, utrzymania czystości i wysokiego stanu sanitarno-higienicznego bloku żywnościowego</w:t>
      </w:r>
    </w:p>
    <w:p w14:paraId="63194D65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Koszty zatrudnienia personelu;</w:t>
      </w:r>
    </w:p>
    <w:p w14:paraId="5CBB0A49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Wartość  wsadu do kotła określa się na poziomie </w:t>
      </w:r>
      <w:r w:rsidRPr="00BF38E8">
        <w:rPr>
          <w:rFonts w:ascii="Verdana" w:hAnsi="Verdana"/>
          <w:b/>
          <w:sz w:val="16"/>
          <w:szCs w:val="16"/>
        </w:rPr>
        <w:t>min. 27,00 zł.</w:t>
      </w:r>
    </w:p>
    <w:p w14:paraId="0E867042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przypadku, kiedy Wykonawca powierzy podwykonawcy powyższą usługę zobowiązany jest do wskazania w ofercie części której to dotyczy i podania przez wykonawcę firm podwykonawców.</w:t>
      </w:r>
    </w:p>
    <w:p w14:paraId="568D505E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przypadku braku takiego wskazania Zamawiający uzna, iż Wykonawca samodzielnie wykona całość zamówienia.</w:t>
      </w:r>
    </w:p>
    <w:p w14:paraId="06510F6D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Zamawiający żąda aby Wykonawca, przed przystąpieniem do wykonania zamówienia, podał nazwy albo imiona i nazwiska oraz dane kontaktowe podwykonawców i osób do kontaktu z nimi, zaangażowanych w realizację przedmiotu zamówienia w zakresie czynności, które mają być wykonywane  w miejscu podlegającym bezpośredniemu nadzorowi Zamawiającego; Wykonawca zawiadamia Zamawiającego o wszelkich zmianach danych, o których mowa w zdaniu pierwszym, w trakcie realizacji zamówienia, a także przekazuje informacje na temat nowych podwykonawców, którym w późniejszym okresie zamierza powierzyć realizację przedmiotu zamówienia.</w:t>
      </w:r>
    </w:p>
    <w:p w14:paraId="6EC983F0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Powierzenie wykonania części zamówienia podwykonawcom nie zwalnia Wykonawcy z odpowiedzialności za należyte wykonanie tego zamówienia.</w:t>
      </w:r>
    </w:p>
    <w:p w14:paraId="43D788FF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 postępowaniu mogą wziąć udział Wykonawcy, którzy zaoferują przedmiot zamówienia zgodny z wymaganiami określonymi przez Zamawiającego.</w:t>
      </w:r>
    </w:p>
    <w:p w14:paraId="3EAF6D63" w14:textId="77777777" w:rsidR="00BF38E8" w:rsidRPr="00BF38E8" w:rsidRDefault="00BF38E8" w:rsidP="00BF38E8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O udzielenie zamówienia mogą się ubiegać Wykonawcy, którzy spełniają warunki dotyczące:</w:t>
      </w:r>
    </w:p>
    <w:p w14:paraId="6B044521" w14:textId="77777777" w:rsidR="00BF38E8" w:rsidRPr="00BF38E8" w:rsidRDefault="00BF38E8" w:rsidP="00BF38E8">
      <w:pPr>
        <w:numPr>
          <w:ilvl w:val="0"/>
          <w:numId w:val="5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posiadania uprawnień do wykonywania określonej działalności lub czynności, jeżeli przepisy prawa nakładają obowiązek ich posiadania;</w:t>
      </w:r>
    </w:p>
    <w:p w14:paraId="1DDCFED9" w14:textId="77777777" w:rsidR="00BF38E8" w:rsidRPr="00BF38E8" w:rsidRDefault="00BF38E8" w:rsidP="00BF38E8">
      <w:pPr>
        <w:numPr>
          <w:ilvl w:val="0"/>
          <w:numId w:val="5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 xml:space="preserve">posiadania odpowiedniej sytuacji ekonomicznej i finansowej; </w:t>
      </w:r>
    </w:p>
    <w:p w14:paraId="4229880C" w14:textId="77777777" w:rsidR="00BF38E8" w:rsidRPr="00BF38E8" w:rsidRDefault="00BF38E8" w:rsidP="00BF38E8">
      <w:pPr>
        <w:numPr>
          <w:ilvl w:val="0"/>
          <w:numId w:val="5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lastRenderedPageBreak/>
        <w:t xml:space="preserve">dysponowania odpowiednim potencjałem technicznym oraz osobami zdolnymi do wykonania zamówienia; </w:t>
      </w:r>
    </w:p>
    <w:p w14:paraId="4E551D8F" w14:textId="77777777" w:rsidR="00BF38E8" w:rsidRPr="00BF38E8" w:rsidRDefault="00BF38E8" w:rsidP="00BF38E8">
      <w:pPr>
        <w:numPr>
          <w:ilvl w:val="0"/>
          <w:numId w:val="5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Zamawiający wymaga aby Wykonawca posiadał niezbędne do wykonania zamówienia narzędzia t.j.:</w:t>
      </w:r>
    </w:p>
    <w:p w14:paraId="325BD1B0" w14:textId="77777777" w:rsidR="00BF38E8" w:rsidRPr="00BF38E8" w:rsidRDefault="00BF38E8" w:rsidP="00BF38E8">
      <w:pPr>
        <w:numPr>
          <w:ilvl w:val="0"/>
          <w:numId w:val="6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lokal kuchenny wyposażony w niezbędne urządzenia zapewniające przygotowanie posiłków;</w:t>
      </w:r>
    </w:p>
    <w:p w14:paraId="07882582" w14:textId="77777777" w:rsidR="00BF38E8" w:rsidRPr="00BF38E8" w:rsidRDefault="00BF38E8" w:rsidP="00BF38E8">
      <w:pPr>
        <w:numPr>
          <w:ilvl w:val="0"/>
          <w:numId w:val="6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środek transportu przystosowany do przewozu posiłków;</w:t>
      </w:r>
    </w:p>
    <w:p w14:paraId="0D13942B" w14:textId="77777777" w:rsidR="00BF38E8" w:rsidRPr="00BF38E8" w:rsidRDefault="00BF38E8" w:rsidP="00BF38E8">
      <w:pPr>
        <w:numPr>
          <w:ilvl w:val="0"/>
          <w:numId w:val="6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zastępczy środek transportu używany w przypadku awarii podstawowego środka transportu;</w:t>
      </w:r>
    </w:p>
    <w:p w14:paraId="4327E1FB" w14:textId="77777777" w:rsidR="00BF38E8" w:rsidRPr="00BF38E8" w:rsidRDefault="00BF38E8" w:rsidP="00BF38E8">
      <w:pPr>
        <w:numPr>
          <w:ilvl w:val="0"/>
          <w:numId w:val="5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Wykonawca musi dysponować niezbędnym do wykonania usługi potencjałem kadrowym tj. personelem posiadającym kwalifikacje niezbędne do wykonania zamówienia w tym co najmniej:</w:t>
      </w:r>
    </w:p>
    <w:p w14:paraId="6C15220A" w14:textId="77777777" w:rsidR="00BF38E8" w:rsidRPr="00BF38E8" w:rsidRDefault="00BF38E8" w:rsidP="00BF38E8">
      <w:pPr>
        <w:numPr>
          <w:ilvl w:val="0"/>
          <w:numId w:val="6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technolog żywienia;</w:t>
      </w:r>
    </w:p>
    <w:p w14:paraId="01C7BAE5" w14:textId="77777777" w:rsidR="00BF38E8" w:rsidRPr="00BF38E8" w:rsidRDefault="00BF38E8" w:rsidP="00BF38E8">
      <w:pPr>
        <w:numPr>
          <w:ilvl w:val="0"/>
          <w:numId w:val="6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dietetyk;</w:t>
      </w:r>
    </w:p>
    <w:p w14:paraId="66598DF9" w14:textId="77777777" w:rsidR="00BF38E8" w:rsidRPr="00BF38E8" w:rsidRDefault="00BF38E8" w:rsidP="00BF38E8">
      <w:pPr>
        <w:numPr>
          <w:ilvl w:val="0"/>
          <w:numId w:val="6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kucharz;</w:t>
      </w:r>
    </w:p>
    <w:p w14:paraId="14A87ECD" w14:textId="77777777" w:rsidR="00BF38E8" w:rsidRPr="00BF38E8" w:rsidRDefault="00BF38E8" w:rsidP="00BF38E8">
      <w:pPr>
        <w:numPr>
          <w:ilvl w:val="0"/>
          <w:numId w:val="6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kierowca;</w:t>
      </w:r>
    </w:p>
    <w:p w14:paraId="1F1533D3" w14:textId="77777777" w:rsidR="00BF38E8" w:rsidRPr="00BF38E8" w:rsidRDefault="00BF38E8" w:rsidP="00BF38E8">
      <w:pPr>
        <w:numPr>
          <w:ilvl w:val="0"/>
          <w:numId w:val="6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personel do dystrybucji.</w:t>
      </w:r>
    </w:p>
    <w:p w14:paraId="0B71E5B8" w14:textId="77777777" w:rsidR="00BF38E8" w:rsidRPr="00BF38E8" w:rsidRDefault="00BF38E8" w:rsidP="00BF38E8">
      <w:pPr>
        <w:numPr>
          <w:ilvl w:val="0"/>
          <w:numId w:val="5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BF38E8">
        <w:rPr>
          <w:rFonts w:ascii="Verdana" w:hAnsi="Verdana"/>
          <w:sz w:val="16"/>
          <w:szCs w:val="16"/>
        </w:rPr>
        <w:t>posiadania wiedzy i doświadczenia w prowadzeniu przedmiotowej działalności.</w:t>
      </w:r>
    </w:p>
    <w:p w14:paraId="2B8682EF" w14:textId="77777777" w:rsidR="00BF38E8" w:rsidRPr="00BF38E8" w:rsidRDefault="00BF38E8" w:rsidP="00BF38E8">
      <w:pPr>
        <w:numPr>
          <w:ilvl w:val="0"/>
          <w:numId w:val="59"/>
        </w:numPr>
        <w:suppressAutoHyphens/>
        <w:spacing w:after="0" w:line="360" w:lineRule="auto"/>
        <w:contextualSpacing/>
        <w:jc w:val="both"/>
      </w:pPr>
      <w:r w:rsidRPr="00BF38E8">
        <w:rPr>
          <w:rFonts w:ascii="Verdana" w:hAnsi="Verdana"/>
          <w:sz w:val="16"/>
          <w:szCs w:val="16"/>
        </w:rPr>
        <w:t xml:space="preserve">Lokal kuchenny jak i środek transportu muszą być dopuszczone przez sanepid, dokument ten Wykonawca przedstawi Zamawiającemu. </w:t>
      </w:r>
    </w:p>
    <w:p w14:paraId="44FDC512" w14:textId="1C11D3BA" w:rsidR="005D054F" w:rsidRPr="00AE3F2E" w:rsidRDefault="005D054F" w:rsidP="00AE3F2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AE3F2E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AE3F2E">
        <w:rPr>
          <w:rFonts w:ascii="Verdana" w:hAnsi="Verdana"/>
          <w:sz w:val="16"/>
          <w:szCs w:val="16"/>
        </w:rPr>
        <w:t>.</w:t>
      </w:r>
    </w:p>
    <w:p w14:paraId="7D888E64" w14:textId="77777777" w:rsidR="00BF38E8" w:rsidRPr="005D054F" w:rsidRDefault="00BF38E8" w:rsidP="00BF38E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203EC3A" w14:textId="59939EB9" w:rsidR="00564B52" w:rsidRPr="00D11BA3" w:rsidRDefault="00564B52" w:rsidP="003B0BA4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AE3F2E">
        <w:rPr>
          <w:rFonts w:ascii="Verdana" w:hAnsi="Verdana"/>
          <w:sz w:val="16"/>
          <w:szCs w:val="16"/>
        </w:rPr>
        <w:t>12 miesięcy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 xml:space="preserve">od </w:t>
      </w:r>
      <w:r w:rsidR="00AE3F2E">
        <w:rPr>
          <w:rFonts w:ascii="Verdana" w:hAnsi="Verdana"/>
          <w:sz w:val="16"/>
          <w:szCs w:val="16"/>
        </w:rPr>
        <w:t>01.12.2026 r.</w:t>
      </w:r>
    </w:p>
    <w:p w14:paraId="041C9B52" w14:textId="462683A9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FF1BA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6C24738E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1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6F7A9F79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161FD3CC" w14:textId="5B938C70" w:rsidR="008C795C" w:rsidRDefault="008C795C" w:rsidP="008C795C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Arkadiusz DĘBICKI – kierownik Działu zamówień publicznych</w:t>
      </w:r>
    </w:p>
    <w:p w14:paraId="336B8897" w14:textId="77777777" w:rsidR="008C795C" w:rsidRDefault="008C795C" w:rsidP="008C795C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31C8BD8F" w14:textId="5FC5E67A" w:rsidR="008C795C" w:rsidRPr="008C795C" w:rsidRDefault="008C795C" w:rsidP="008C795C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2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56E019FC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3" w:anchor="postepowania-na-podst-ust-pzp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1495A58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</w:t>
      </w:r>
      <w:r w:rsidRPr="008C795C">
        <w:rPr>
          <w:rFonts w:ascii="Verdana" w:hAnsi="Verdana"/>
          <w:sz w:val="16"/>
          <w:szCs w:val="16"/>
        </w:rPr>
        <w:lastRenderedPageBreak/>
        <w:t xml:space="preserve">Regulamin Platformy e-Zamówienia, dostępny na stronie internetowej </w:t>
      </w:r>
      <w:hyperlink r:id="rId14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0363361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2EB12368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4330DB89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38915C1C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B997A23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 w:rsidR="0019095C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375B8B8F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7BB37F48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586ED48E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7A72E2F5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06A357CD" w14:textId="112181A3" w:rsidR="00B7619D" w:rsidRPr="008C795C" w:rsidRDefault="00190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="008C795C"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="008C795C"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="008C795C"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5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="008C795C"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7D23E21E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lastRenderedPageBreak/>
        <w:t xml:space="preserve">Wykonawca jest związany ofertą </w:t>
      </w:r>
      <w:r w:rsidR="00070616">
        <w:rPr>
          <w:rFonts w:ascii="Verdana" w:hAnsi="Verdana"/>
          <w:sz w:val="16"/>
          <w:szCs w:val="16"/>
        </w:rPr>
        <w:t>3</w:t>
      </w:r>
      <w:r w:rsidR="00FB1031" w:rsidRPr="00FB1031">
        <w:rPr>
          <w:rFonts w:ascii="Verdana" w:hAnsi="Verdana"/>
          <w:sz w:val="16"/>
          <w:szCs w:val="16"/>
        </w:rPr>
        <w:t xml:space="preserve">0 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109ADD86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 przypadku gdy </w:t>
      </w:r>
      <w:r w:rsidR="005C0DFC" w:rsidRPr="00FB1031">
        <w:rPr>
          <w:rFonts w:ascii="Verdana" w:hAnsi="Verdana"/>
          <w:sz w:val="16"/>
          <w:szCs w:val="16"/>
        </w:rPr>
        <w:t>wybór</w:t>
      </w:r>
      <w:r w:rsidRPr="00FB1031">
        <w:rPr>
          <w:rFonts w:ascii="Verdana" w:hAnsi="Verdana"/>
          <w:sz w:val="16"/>
          <w:szCs w:val="16"/>
        </w:rPr>
        <w:t xml:space="preserve">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30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7CC48346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4F0F05A" w14:textId="2E4E1FCF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06271F58" w14:textId="28B19052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3EFA69E3" w14:textId="168C1CB6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Następnie Wykonawca powinien pobrać „Formularz ofertowy”, zapi</w:t>
      </w:r>
      <w:r w:rsidR="00210551">
        <w:rPr>
          <w:rFonts w:ascii="Verdana" w:hAnsi="Verdana"/>
          <w:sz w:val="16"/>
          <w:szCs w:val="16"/>
        </w:rPr>
        <w:t>sać</w:t>
      </w:r>
      <w:r>
        <w:rPr>
          <w:rFonts w:ascii="Verdana" w:hAnsi="Verdana"/>
          <w:sz w:val="16"/>
          <w:szCs w:val="16"/>
        </w:rPr>
        <w:t xml:space="preserve"> go na dysku komputera użytkownika, uzupełnić pozostałymi</w:t>
      </w:r>
      <w:r w:rsidR="00210551">
        <w:rPr>
          <w:rFonts w:ascii="Verdana" w:hAnsi="Verdana"/>
          <w:sz w:val="16"/>
          <w:szCs w:val="16"/>
        </w:rPr>
        <w:t xml:space="preserve"> danymi wymaganymi przez Zamawiającego </w:t>
      </w:r>
      <w:r w:rsidR="00210551" w:rsidRPr="00210551">
        <w:rPr>
          <w:rFonts w:ascii="Verdana" w:hAnsi="Verdana"/>
          <w:sz w:val="16"/>
          <w:szCs w:val="16"/>
        </w:rPr>
        <w:t>i ponownie zapisać</w:t>
      </w:r>
      <w:r w:rsidR="00210551">
        <w:rPr>
          <w:rFonts w:ascii="Verdana" w:hAnsi="Verdana"/>
          <w:sz w:val="16"/>
          <w:szCs w:val="16"/>
        </w:rPr>
        <w:t xml:space="preserve"> na dysku komputera użytkownika  oraz podpisać odpowiednim rodzajem podpisu elektronicznego, zgodnie z pkt 7. </w:t>
      </w:r>
      <w:r w:rsidR="00210551" w:rsidRPr="00210551">
        <w:rPr>
          <w:rFonts w:ascii="Verdana" w:hAnsi="Verdana"/>
          <w:b/>
          <w:bCs/>
          <w:sz w:val="16"/>
          <w:szCs w:val="16"/>
        </w:rPr>
        <w:t>Uwaga!</w:t>
      </w:r>
      <w:r w:rsidR="00210551">
        <w:rPr>
          <w:rFonts w:ascii="Verdana" w:hAnsi="Verdana"/>
          <w:b/>
          <w:bCs/>
          <w:sz w:val="16"/>
          <w:szCs w:val="16"/>
        </w:rPr>
        <w:t xml:space="preserve"> Nie należy zmieniać nazwy pliku nadanej przez Platformę e-Zamówienia. Zapisany „Formularz ofertowy” należy zawsze otwierać w programie Adobe Acrobat Reader DC.</w:t>
      </w:r>
    </w:p>
    <w:p w14:paraId="1BF8F0A6" w14:textId="2F0D1BD1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730C3377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 w:rsidR="000612EC">
        <w:rPr>
          <w:rFonts w:ascii="Verdana" w:hAnsi="Verdana"/>
          <w:sz w:val="16"/>
          <w:szCs w:val="16"/>
        </w:rPr>
        <w:t>.</w:t>
      </w:r>
    </w:p>
    <w:p w14:paraId="4DF544D4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27718139" w14:textId="183631A9" w:rsidR="00CE662E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5D7DE185" w14:textId="77777777" w:rsidR="00CE662E" w:rsidRDefault="005C0DFC" w:rsidP="00CE662E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lastRenderedPageBreak/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418A8190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0F3E4151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16B94AF2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5C2FEC3D" w14:textId="64D9E87F" w:rsidR="005C0DFC" w:rsidRPr="005C0DFC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56A98DD0" w14:textId="49310A15" w:rsidR="00564B52" w:rsidRPr="00A736F2" w:rsidRDefault="00EA747A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736F2">
        <w:rPr>
          <w:rFonts w:ascii="Verdana" w:hAnsi="Verdana"/>
          <w:sz w:val="16"/>
          <w:szCs w:val="16"/>
        </w:rPr>
        <w:t xml:space="preserve">DO OFERTY NALEŻY DOŁĄCZYĆ: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CFD5748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2484539F" w14:textId="01473984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="00564B52" w:rsidRPr="00A736F2">
        <w:rPr>
          <w:rFonts w:ascii="Verdana" w:hAnsi="Verdana"/>
          <w:sz w:val="16"/>
          <w:szCs w:val="16"/>
        </w:rPr>
        <w:t xml:space="preserve">świadczenie Wykonawcy o niepodleganiu wykluczeniu z postępowania - wzór oświadczenia o niepodleganiu wykluczeniu stanowi </w:t>
      </w:r>
      <w:r w:rsidRPr="00A736F2">
        <w:rPr>
          <w:rFonts w:ascii="Verdana" w:hAnsi="Verdana"/>
          <w:b/>
          <w:bCs/>
          <w:sz w:val="16"/>
          <w:szCs w:val="16"/>
        </w:rPr>
        <w:t>z</w:t>
      </w:r>
      <w:r w:rsidR="00564B52" w:rsidRPr="00A736F2">
        <w:rPr>
          <w:rFonts w:ascii="Verdana" w:hAnsi="Verdana"/>
          <w:b/>
          <w:bCs/>
          <w:sz w:val="16"/>
          <w:szCs w:val="16"/>
        </w:rPr>
        <w:t xml:space="preserve">ałącznik nr </w:t>
      </w:r>
      <w:r w:rsidR="00400388">
        <w:rPr>
          <w:rFonts w:ascii="Verdana" w:hAnsi="Verdana"/>
          <w:b/>
          <w:bCs/>
          <w:sz w:val="16"/>
          <w:szCs w:val="16"/>
        </w:rPr>
        <w:t>4</w:t>
      </w:r>
      <w:r w:rsidR="00564B52" w:rsidRPr="00A736F2">
        <w:rPr>
          <w:rFonts w:ascii="Verdana" w:hAnsi="Verdana"/>
          <w:sz w:val="16"/>
          <w:szCs w:val="16"/>
        </w:rPr>
        <w:t xml:space="preserve"> do SWZ</w:t>
      </w:r>
      <w:r>
        <w:rPr>
          <w:rFonts w:ascii="Verdana" w:hAnsi="Verdana"/>
          <w:sz w:val="16"/>
          <w:szCs w:val="16"/>
        </w:rPr>
        <w:t>; w</w:t>
      </w:r>
      <w:r w:rsidR="00564B52" w:rsidRPr="00A736F2">
        <w:rPr>
          <w:rFonts w:ascii="Verdana" w:hAnsi="Verdana"/>
          <w:sz w:val="16"/>
          <w:szCs w:val="16"/>
        </w:rPr>
        <w:t xml:space="preserve"> przypadku wspólnego ubiegania si</w:t>
      </w:r>
      <w:r>
        <w:rPr>
          <w:rFonts w:ascii="Verdana" w:hAnsi="Verdana"/>
          <w:sz w:val="16"/>
          <w:szCs w:val="16"/>
        </w:rPr>
        <w:t>ę</w:t>
      </w:r>
      <w:r w:rsidR="00564B52" w:rsidRPr="00A736F2">
        <w:rPr>
          <w:rFonts w:ascii="Verdana" w:hAnsi="Verdana"/>
          <w:sz w:val="16"/>
          <w:szCs w:val="16"/>
        </w:rPr>
        <w:t xml:space="preserve"> o zamówienie przez Wykonawców, </w:t>
      </w:r>
      <w:r w:rsidR="00CE662E" w:rsidRPr="00A736F2">
        <w:rPr>
          <w:rFonts w:ascii="Verdana" w:hAnsi="Verdana"/>
          <w:sz w:val="16"/>
          <w:szCs w:val="16"/>
        </w:rPr>
        <w:t>oświadczenie</w:t>
      </w:r>
      <w:r w:rsidR="00564B52" w:rsidRPr="00A736F2">
        <w:rPr>
          <w:rFonts w:ascii="Verdana" w:hAnsi="Verdana"/>
          <w:sz w:val="16"/>
          <w:szCs w:val="16"/>
        </w:rPr>
        <w:t xml:space="preserve"> o niepoleganiu wykluczeniu sk</w:t>
      </w:r>
      <w:r w:rsidR="00564B52" w:rsidRPr="00A736F2">
        <w:rPr>
          <w:rFonts w:ascii="Verdana" w:hAnsi="Verdana" w:cs="Verdana"/>
          <w:sz w:val="16"/>
          <w:szCs w:val="16"/>
        </w:rPr>
        <w:t>ł</w:t>
      </w:r>
      <w:r w:rsidR="00564B52" w:rsidRPr="00A736F2">
        <w:rPr>
          <w:rFonts w:ascii="Verdana" w:hAnsi="Verdana"/>
          <w:sz w:val="16"/>
          <w:szCs w:val="16"/>
        </w:rPr>
        <w:t>ada ka</w:t>
      </w:r>
      <w:r>
        <w:rPr>
          <w:rFonts w:ascii="Verdana" w:hAnsi="Verdana"/>
          <w:sz w:val="16"/>
          <w:szCs w:val="16"/>
        </w:rPr>
        <w:t>ż</w:t>
      </w:r>
      <w:r w:rsidR="00564B52" w:rsidRPr="00A736F2">
        <w:rPr>
          <w:rFonts w:ascii="Verdana" w:hAnsi="Verdana"/>
          <w:sz w:val="16"/>
          <w:szCs w:val="16"/>
        </w:rPr>
        <w:t>dy z Wykonawców;</w:t>
      </w:r>
    </w:p>
    <w:p w14:paraId="3D10587B" w14:textId="65AB37F1" w:rsidR="00773ED2" w:rsidRDefault="00773ED2" w:rsidP="007D7F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oświadczenie </w:t>
      </w:r>
      <w:r w:rsidRPr="00773ED2">
        <w:rPr>
          <w:rFonts w:ascii="Verdana" w:hAnsi="Verdana"/>
          <w:sz w:val="16"/>
          <w:szCs w:val="16"/>
        </w:rPr>
        <w:t>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– </w:t>
      </w:r>
      <w:r w:rsidRPr="00773ED2">
        <w:rPr>
          <w:rFonts w:ascii="Verdana" w:hAnsi="Verdana"/>
          <w:b/>
          <w:bCs/>
          <w:sz w:val="16"/>
          <w:szCs w:val="16"/>
        </w:rPr>
        <w:t xml:space="preserve">załącznik nr </w:t>
      </w:r>
      <w:r w:rsidR="00400388">
        <w:rPr>
          <w:rFonts w:ascii="Verdana" w:hAnsi="Verdana"/>
          <w:b/>
          <w:bCs/>
          <w:sz w:val="16"/>
          <w:szCs w:val="16"/>
        </w:rPr>
        <w:t>5</w:t>
      </w:r>
      <w:r>
        <w:rPr>
          <w:rFonts w:ascii="Verdana" w:hAnsi="Verdana"/>
          <w:sz w:val="16"/>
          <w:szCs w:val="16"/>
        </w:rPr>
        <w:t xml:space="preserve"> do SWZ.</w:t>
      </w:r>
    </w:p>
    <w:p w14:paraId="3A2F67B7" w14:textId="3BAEFAA3" w:rsidR="007D7FD7" w:rsidRDefault="007D7FD7" w:rsidP="00662EF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D7FD7">
        <w:rPr>
          <w:rFonts w:ascii="Verdana" w:hAnsi="Verdana"/>
          <w:sz w:val="16"/>
          <w:szCs w:val="16"/>
        </w:rPr>
        <w:t>przedmiotowe środki dowodowe</w:t>
      </w:r>
      <w:r w:rsidR="00662EFB" w:rsidRPr="00662EFB">
        <w:rPr>
          <w:rFonts w:ascii="Verdana" w:hAnsi="Verdana"/>
          <w:sz w:val="16"/>
          <w:szCs w:val="16"/>
        </w:rPr>
        <w:t xml:space="preserve"> </w:t>
      </w:r>
      <w:r w:rsidR="00662EFB">
        <w:rPr>
          <w:rFonts w:ascii="Verdana" w:hAnsi="Verdana"/>
          <w:sz w:val="16"/>
          <w:szCs w:val="16"/>
        </w:rPr>
        <w:t xml:space="preserve">( w </w:t>
      </w:r>
      <w:r w:rsidR="00662EFB" w:rsidRPr="00662EFB">
        <w:rPr>
          <w:rFonts w:ascii="Verdana" w:hAnsi="Verdana"/>
          <w:sz w:val="16"/>
          <w:szCs w:val="16"/>
        </w:rPr>
        <w:t>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662EFB">
        <w:rPr>
          <w:rFonts w:ascii="Verdana" w:hAnsi="Verdana"/>
          <w:sz w:val="16"/>
          <w:szCs w:val="16"/>
        </w:rPr>
        <w:t xml:space="preserve"> </w:t>
      </w:r>
      <w:r w:rsidRPr="007D7FD7">
        <w:rPr>
          <w:rFonts w:ascii="Verdana" w:hAnsi="Verdana"/>
          <w:sz w:val="16"/>
          <w:szCs w:val="16"/>
        </w:rPr>
        <w:t xml:space="preserve">: </w:t>
      </w:r>
    </w:p>
    <w:p w14:paraId="3B565F5E" w14:textId="77777777" w:rsidR="00AE3F2E" w:rsidRDefault="00AE3F2E" w:rsidP="00AE3F2E">
      <w:pPr>
        <w:pStyle w:val="Akapitzlist"/>
        <w:numPr>
          <w:ilvl w:val="0"/>
          <w:numId w:val="6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dokument potwierdzający, iż Zamawiający posiada certyfikat systemu bezpieczeństwa żywności wg normy ISO 22000 lub certyfikat Food Safety System Certification 22000 (FSSC 22000), lub inny tożsamy wystawiony dla lokalizacji kuchni wraz z zapleczem, w której wykonywana będzie usługa,</w:t>
      </w:r>
    </w:p>
    <w:p w14:paraId="46AAB728" w14:textId="7DE9F2C9" w:rsidR="00AE3F2E" w:rsidRDefault="00AE3F2E" w:rsidP="00AE3F2E">
      <w:pPr>
        <w:pStyle w:val="Akapitzlist"/>
        <w:numPr>
          <w:ilvl w:val="0"/>
          <w:numId w:val="6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oświadczenie Wykonawcy dotyczące położenia siedziby Wykonawcy</w:t>
      </w:r>
      <w:r w:rsidR="000E2509">
        <w:rPr>
          <w:rFonts w:ascii="Verdana" w:hAnsi="Verdana"/>
          <w:sz w:val="16"/>
          <w:szCs w:val="16"/>
        </w:rPr>
        <w:t xml:space="preserve">, </w:t>
      </w:r>
      <w:r w:rsidR="000E2509" w:rsidRPr="000E2509">
        <w:rPr>
          <w:rFonts w:ascii="Verdana" w:hAnsi="Verdana"/>
          <w:sz w:val="16"/>
          <w:szCs w:val="16"/>
        </w:rPr>
        <w:t>która jest miejscem produkcji posiłków</w:t>
      </w:r>
      <w:r w:rsidR="000E2509">
        <w:rPr>
          <w:rFonts w:ascii="Verdana" w:hAnsi="Verdana"/>
          <w:sz w:val="16"/>
          <w:szCs w:val="16"/>
        </w:rPr>
        <w:t>,</w:t>
      </w:r>
      <w:r w:rsidRPr="00AE3F2E">
        <w:rPr>
          <w:rFonts w:ascii="Verdana" w:hAnsi="Verdana"/>
          <w:sz w:val="16"/>
          <w:szCs w:val="16"/>
        </w:rPr>
        <w:t xml:space="preserve"> w odległości do 10 km od siedziby Zamawiającego</w:t>
      </w:r>
    </w:p>
    <w:p w14:paraId="37FDF753" w14:textId="77777777" w:rsidR="00331893" w:rsidRDefault="00331893" w:rsidP="0033189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DOKUMENTY PODLEGAJĄCE UZUPEŁNIENIU:</w:t>
      </w:r>
    </w:p>
    <w:p w14:paraId="7B9B1A3D" w14:textId="73C38CE4" w:rsidR="00B569E4" w:rsidRPr="00331893" w:rsidRDefault="00331893" w:rsidP="00331893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72ED7" w:rsidRPr="00331893">
        <w:rPr>
          <w:rFonts w:ascii="Verdana" w:hAnsi="Verdana"/>
          <w:sz w:val="16"/>
          <w:szCs w:val="16"/>
        </w:rPr>
        <w:t xml:space="preserve">odmiotowe środki dowodowe: </w:t>
      </w:r>
    </w:p>
    <w:p w14:paraId="7B8EFD86" w14:textId="77777777" w:rsidR="00AE3F2E" w:rsidRDefault="00AE3F2E" w:rsidP="00AE3F2E">
      <w:pPr>
        <w:pStyle w:val="Akapitzlist"/>
        <w:numPr>
          <w:ilvl w:val="0"/>
          <w:numId w:val="6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aktualna decyzja właściwego Państwowego Powiatowego Inspektora Sanitarnego właściwego ze względu na siedzibę Wykonawcy potwierdzająca, że obiekt spełnia wymagania konieczne do zapewnienia higieny w procesie produkcji i w obrocie środkami spożywczymi oraz zapewnienia ich właściwej jakości zdrowotnej</w:t>
      </w:r>
      <w:r>
        <w:rPr>
          <w:rFonts w:ascii="Verdana" w:hAnsi="Verdana"/>
          <w:sz w:val="16"/>
          <w:szCs w:val="16"/>
        </w:rPr>
        <w:t>,</w:t>
      </w:r>
    </w:p>
    <w:p w14:paraId="42DDB3EB" w14:textId="77777777" w:rsidR="00AE3F2E" w:rsidRDefault="00AE3F2E" w:rsidP="00AE3F2E">
      <w:pPr>
        <w:pStyle w:val="Akapitzlist"/>
        <w:numPr>
          <w:ilvl w:val="0"/>
          <w:numId w:val="6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aktualna decyzja właściwego Państwowego Powiatowego Inspektora Sanitarnego właściwego ze względu na siedzibę Wykonawcy zatwierdzająca środek transportu służący do wykonywania zamówienia jako spełniający odpowiednie wymagania do celów przewozu środków spożywczych</w:t>
      </w:r>
      <w:r>
        <w:rPr>
          <w:rFonts w:ascii="Verdana" w:hAnsi="Verdana"/>
          <w:sz w:val="16"/>
          <w:szCs w:val="16"/>
        </w:rPr>
        <w:t>,</w:t>
      </w:r>
    </w:p>
    <w:p w14:paraId="11940C19" w14:textId="09349FA8" w:rsidR="00AE3F2E" w:rsidRPr="00AE3F2E" w:rsidRDefault="00AE3F2E" w:rsidP="00AE3F2E">
      <w:pPr>
        <w:pStyle w:val="Akapitzlist"/>
        <w:numPr>
          <w:ilvl w:val="0"/>
          <w:numId w:val="6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dokument potwierdzający, że Wykonawca wdrożył obligatoryjny system zapewnienia bezpieczeństwa zdrowotnego żywności, na który składają się:</w:t>
      </w:r>
    </w:p>
    <w:p w14:paraId="77A0C424" w14:textId="77777777" w:rsidR="00AE3F2E" w:rsidRPr="00AE3F2E" w:rsidRDefault="00AE3F2E" w:rsidP="00AE3F2E">
      <w:pPr>
        <w:pStyle w:val="Akapitzlist"/>
        <w:spacing w:line="360" w:lineRule="auto"/>
        <w:ind w:left="1416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GMP – Dobra Praktyka Produkcyjna;</w:t>
      </w:r>
    </w:p>
    <w:p w14:paraId="6D918798" w14:textId="77777777" w:rsidR="00AE3F2E" w:rsidRPr="00AE3F2E" w:rsidRDefault="00AE3F2E" w:rsidP="00AE3F2E">
      <w:pPr>
        <w:pStyle w:val="Akapitzlist"/>
        <w:spacing w:line="360" w:lineRule="auto"/>
        <w:ind w:left="1416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GHP – Dobra Praktyka Higieniczna;</w:t>
      </w:r>
    </w:p>
    <w:p w14:paraId="030BCF6E" w14:textId="77777777" w:rsidR="00AE3F2E" w:rsidRPr="00AE3F2E" w:rsidRDefault="00AE3F2E" w:rsidP="00AE3F2E">
      <w:pPr>
        <w:pStyle w:val="Akapitzlist"/>
        <w:spacing w:line="360" w:lineRule="auto"/>
        <w:ind w:left="1416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lastRenderedPageBreak/>
        <w:t>HACCP – Analiza Zagrożeń i Krytycznych Punktów Kontroli.</w:t>
      </w:r>
    </w:p>
    <w:p w14:paraId="77215027" w14:textId="55CB7E00" w:rsidR="00AE3F2E" w:rsidRPr="00AE3F2E" w:rsidRDefault="00AE3F2E" w:rsidP="00AE3F2E">
      <w:pPr>
        <w:pStyle w:val="Akapitzlist"/>
        <w:numPr>
          <w:ilvl w:val="0"/>
          <w:numId w:val="6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dokument potwierdzający kwalifikacje zatrudnionego u Wykonawcy dietetyka i kucharza bądź oświadczenie potwierdzające powyższe</w:t>
      </w:r>
    </w:p>
    <w:p w14:paraId="1636C34C" w14:textId="6FB96EB5" w:rsidR="00AE3F2E" w:rsidRPr="00AE3F2E" w:rsidRDefault="00AE3F2E" w:rsidP="00AE3F2E">
      <w:pPr>
        <w:pStyle w:val="Akapitzlist"/>
        <w:spacing w:line="360" w:lineRule="auto"/>
        <w:ind w:left="1068"/>
        <w:jc w:val="both"/>
        <w:rPr>
          <w:rFonts w:ascii="Verdana" w:hAnsi="Verdana"/>
          <w:sz w:val="16"/>
          <w:szCs w:val="16"/>
        </w:rPr>
      </w:pPr>
      <w:r w:rsidRPr="00AE3F2E">
        <w:rPr>
          <w:rFonts w:ascii="Verdana" w:hAnsi="Verdana"/>
          <w:sz w:val="16"/>
          <w:szCs w:val="16"/>
        </w:rPr>
        <w:t>Zamawiający zastrzega sobie prawo do zlecenia badań jakości całodziennego zestawu żywieniowego (zawartość tłuszczu, węglowodanów, białka, błonnika oraz wartość energetyczna) na koszt Wykonawcy</w:t>
      </w:r>
      <w:r>
        <w:rPr>
          <w:rFonts w:ascii="Verdana" w:hAnsi="Verdana"/>
          <w:sz w:val="16"/>
          <w:szCs w:val="16"/>
        </w:rPr>
        <w:t>.</w:t>
      </w:r>
    </w:p>
    <w:p w14:paraId="527CAE56" w14:textId="77777777" w:rsidR="00885941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Oferta oraz oświadczenie o niepodleganiu wykluczeniu muszą być złożone w oryginale.</w:t>
      </w:r>
    </w:p>
    <w:p w14:paraId="1438EE83" w14:textId="77777777" w:rsidR="00885941" w:rsidRPr="00B505E5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Zamawiający zaleca ponumerowanie stron oferty.</w:t>
      </w:r>
    </w:p>
    <w:p w14:paraId="6722E630" w14:textId="77777777" w:rsidR="00885941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4792076F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>Zamawiający wezwie Wykonawcę, którego oferta została najwyżej oceniona, do złożenia, w wyznaczonym, nie krótszym niż 5 dni terminie, aktualnych na dzień złożenia podmiotowych środków dowodowych.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59FFA749" w:rsidR="00A1298B" w:rsidRPr="00A4523A" w:rsidRDefault="00DF28AE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T</w:t>
      </w:r>
      <w:r w:rsidR="00564B52" w:rsidRPr="00A4523A">
        <w:rPr>
          <w:rFonts w:ascii="Verdana" w:hAnsi="Verdana"/>
          <w:b/>
          <w:bCs/>
          <w:sz w:val="16"/>
          <w:szCs w:val="16"/>
        </w:rPr>
        <w:t>ermin składania ofert</w:t>
      </w:r>
    </w:p>
    <w:p w14:paraId="3D75C077" w14:textId="3F69E628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bookmarkStart w:id="2" w:name="_Hlk124746550"/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</w:t>
      </w:r>
      <w:r w:rsidRPr="00C107D4">
        <w:rPr>
          <w:rFonts w:ascii="Verdana" w:hAnsi="Verdana"/>
          <w:b/>
          <w:bCs/>
          <w:sz w:val="16"/>
          <w:szCs w:val="16"/>
        </w:rPr>
        <w:t xml:space="preserve">do dnia </w:t>
      </w:r>
      <w:r w:rsidR="00707AA0" w:rsidRPr="00C107D4">
        <w:rPr>
          <w:rFonts w:ascii="Verdana" w:hAnsi="Verdana"/>
          <w:b/>
          <w:bCs/>
          <w:sz w:val="16"/>
          <w:szCs w:val="16"/>
        </w:rPr>
        <w:t>1</w:t>
      </w:r>
      <w:r w:rsidR="00C107D4" w:rsidRPr="00C107D4">
        <w:rPr>
          <w:rFonts w:ascii="Verdana" w:hAnsi="Verdana"/>
          <w:b/>
          <w:bCs/>
          <w:sz w:val="16"/>
          <w:szCs w:val="16"/>
        </w:rPr>
        <w:t>4</w:t>
      </w:r>
      <w:r w:rsidR="002C3460" w:rsidRPr="00C107D4">
        <w:rPr>
          <w:rFonts w:ascii="Verdana" w:hAnsi="Verdana"/>
          <w:b/>
          <w:bCs/>
          <w:sz w:val="16"/>
          <w:szCs w:val="16"/>
        </w:rPr>
        <w:t>.09.2026</w:t>
      </w:r>
      <w:r w:rsidR="008E6C3D" w:rsidRPr="00C107D4">
        <w:rPr>
          <w:rFonts w:ascii="Verdana" w:hAnsi="Verdana"/>
          <w:b/>
          <w:bCs/>
          <w:sz w:val="16"/>
          <w:szCs w:val="16"/>
        </w:rPr>
        <w:t xml:space="preserve"> r.</w:t>
      </w:r>
      <w:r w:rsidRPr="00C107D4">
        <w:rPr>
          <w:rFonts w:ascii="Verdana" w:hAnsi="Verdana"/>
          <w:b/>
          <w:bCs/>
          <w:sz w:val="16"/>
          <w:szCs w:val="16"/>
        </w:rPr>
        <w:t xml:space="preserve">, do godz. </w:t>
      </w:r>
      <w:r w:rsidR="008E6C3D" w:rsidRPr="00C107D4">
        <w:rPr>
          <w:rFonts w:ascii="Verdana" w:hAnsi="Verdana"/>
          <w:b/>
          <w:bCs/>
          <w:sz w:val="16"/>
          <w:szCs w:val="16"/>
        </w:rPr>
        <w:t>8.15</w:t>
      </w:r>
      <w:r w:rsidRPr="00A1298B">
        <w:rPr>
          <w:rFonts w:ascii="Verdana" w:hAnsi="Verdana"/>
          <w:sz w:val="16"/>
          <w:szCs w:val="16"/>
        </w:rPr>
        <w:t>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bookmarkEnd w:id="2"/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79397353" w:rsidR="00F70930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4FD1BDDD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</w:t>
      </w:r>
      <w:r w:rsidRPr="00C107D4">
        <w:rPr>
          <w:rFonts w:ascii="Verdana" w:hAnsi="Verdana"/>
          <w:b/>
          <w:bCs/>
          <w:sz w:val="16"/>
          <w:szCs w:val="16"/>
        </w:rPr>
        <w:t xml:space="preserve">w dniu </w:t>
      </w:r>
      <w:r w:rsidR="00707AA0" w:rsidRPr="00C107D4">
        <w:rPr>
          <w:rFonts w:ascii="Verdana" w:hAnsi="Verdana"/>
          <w:b/>
          <w:bCs/>
          <w:sz w:val="16"/>
          <w:szCs w:val="16"/>
        </w:rPr>
        <w:t>1</w:t>
      </w:r>
      <w:r w:rsidR="00C107D4" w:rsidRPr="00C107D4">
        <w:rPr>
          <w:rFonts w:ascii="Verdana" w:hAnsi="Verdana"/>
          <w:b/>
          <w:bCs/>
          <w:sz w:val="16"/>
          <w:szCs w:val="16"/>
        </w:rPr>
        <w:t>4</w:t>
      </w:r>
      <w:r w:rsidR="002C3460" w:rsidRPr="00C107D4">
        <w:rPr>
          <w:rFonts w:ascii="Verdana" w:hAnsi="Verdana"/>
          <w:b/>
          <w:bCs/>
          <w:sz w:val="16"/>
          <w:szCs w:val="16"/>
        </w:rPr>
        <w:t>.09.2026</w:t>
      </w:r>
      <w:r w:rsidR="008E6C3D" w:rsidRPr="00C107D4">
        <w:rPr>
          <w:rFonts w:ascii="Verdana" w:hAnsi="Verdana"/>
          <w:b/>
          <w:bCs/>
          <w:sz w:val="16"/>
          <w:szCs w:val="16"/>
        </w:rPr>
        <w:t xml:space="preserve"> r.</w:t>
      </w:r>
      <w:r w:rsidRPr="00C107D4">
        <w:rPr>
          <w:rFonts w:ascii="Verdana" w:hAnsi="Verdana"/>
          <w:b/>
          <w:bCs/>
          <w:sz w:val="16"/>
          <w:szCs w:val="16"/>
        </w:rPr>
        <w:t xml:space="preserve">, o godzinie </w:t>
      </w:r>
      <w:r w:rsidR="008E6C3D" w:rsidRPr="00C107D4">
        <w:rPr>
          <w:rFonts w:ascii="Verdana" w:hAnsi="Verdana"/>
          <w:b/>
          <w:bCs/>
          <w:sz w:val="16"/>
          <w:szCs w:val="16"/>
        </w:rPr>
        <w:t>8.30</w:t>
      </w:r>
      <w:r w:rsidR="00F70930">
        <w:rPr>
          <w:rFonts w:ascii="Verdana" w:hAnsi="Verdana"/>
          <w:sz w:val="16"/>
          <w:szCs w:val="16"/>
        </w:rPr>
        <w:t>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5F6E759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>ocznie po otwarciu ofert, udost</w:t>
      </w:r>
      <w:r w:rsidR="00C107D4">
        <w:rPr>
          <w:rFonts w:ascii="Verdana" w:hAnsi="Verdana"/>
          <w:sz w:val="16"/>
          <w:szCs w:val="16"/>
        </w:rPr>
        <w:t>ę</w:t>
      </w:r>
      <w:r w:rsidRPr="00F70930">
        <w:rPr>
          <w:rFonts w:ascii="Verdana" w:hAnsi="Verdana"/>
          <w:sz w:val="16"/>
          <w:szCs w:val="16"/>
        </w:rPr>
        <w:t xml:space="preserve">pnia na </w:t>
      </w:r>
      <w:r w:rsidR="00DF28AE">
        <w:rPr>
          <w:rFonts w:ascii="Verdana" w:hAnsi="Verdana"/>
          <w:sz w:val="16"/>
          <w:szCs w:val="16"/>
        </w:rPr>
        <w:t xml:space="preserve">Platformie e-Zamówienia oraz na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powania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 przypadku wystąpienia awarii systemu teleinformatycznego, </w:t>
      </w:r>
      <w:proofErr w:type="spellStart"/>
      <w:r w:rsidRPr="00F70930">
        <w:rPr>
          <w:rFonts w:ascii="Verdana" w:hAnsi="Verdana"/>
          <w:sz w:val="16"/>
          <w:szCs w:val="16"/>
        </w:rPr>
        <w:t>która</w:t>
      </w:r>
      <w:proofErr w:type="spellEnd"/>
      <w:r w:rsidRPr="00F70930">
        <w:rPr>
          <w:rFonts w:ascii="Verdana" w:hAnsi="Verdana"/>
          <w:sz w:val="16"/>
          <w:szCs w:val="16"/>
        </w:rPr>
        <w:t xml:space="preserve"> spowoduje brak </w:t>
      </w:r>
      <w:proofErr w:type="spellStart"/>
      <w:r w:rsidRPr="00F70930">
        <w:rPr>
          <w:rFonts w:ascii="Verdana" w:hAnsi="Verdana"/>
          <w:sz w:val="16"/>
          <w:szCs w:val="16"/>
        </w:rPr>
        <w:t>możliwości</w:t>
      </w:r>
      <w:proofErr w:type="spellEnd"/>
      <w:r w:rsidRPr="00F70930">
        <w:rPr>
          <w:rFonts w:ascii="Verdana" w:hAnsi="Verdana"/>
          <w:sz w:val="16"/>
          <w:szCs w:val="16"/>
        </w:rPr>
        <w:t xml:space="preserve"> otwarcia ofert w terminie określonym przez Zamawiającego, otwarcie ofert nastąpi niezwłocznie po </w:t>
      </w:r>
      <w:proofErr w:type="spellStart"/>
      <w:r w:rsidRPr="00F70930">
        <w:rPr>
          <w:rFonts w:ascii="Verdana" w:hAnsi="Verdana"/>
          <w:sz w:val="16"/>
          <w:szCs w:val="16"/>
        </w:rPr>
        <w:t>usunięciu</w:t>
      </w:r>
      <w:proofErr w:type="spellEnd"/>
      <w:r w:rsidRPr="00F70930">
        <w:rPr>
          <w:rFonts w:ascii="Verdana" w:hAnsi="Verdana"/>
          <w:sz w:val="16"/>
          <w:szCs w:val="16"/>
        </w:rPr>
        <w:t xml:space="preserve"> awarii.</w:t>
      </w:r>
    </w:p>
    <w:p w14:paraId="557C28A2" w14:textId="032D4167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DF28AE">
        <w:rPr>
          <w:rFonts w:ascii="Verdana" w:hAnsi="Verdana"/>
          <w:sz w:val="16"/>
          <w:szCs w:val="16"/>
        </w:rPr>
        <w:t xml:space="preserve">Platformie e-Zamówienia </w:t>
      </w:r>
      <w:r w:rsidR="00D920E6">
        <w:rPr>
          <w:rFonts w:ascii="Verdana" w:hAnsi="Verdana"/>
          <w:sz w:val="16"/>
          <w:szCs w:val="16"/>
        </w:rPr>
        <w:t xml:space="preserve">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075278A7" w:rsidR="00D2239A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, którego prawomocnie skazano za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>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 xml:space="preserve">pczej albo </w:t>
      </w:r>
      <w:proofErr w:type="spellStart"/>
      <w:r w:rsidRPr="008076DF">
        <w:rPr>
          <w:rFonts w:ascii="Verdana" w:hAnsi="Verdana"/>
          <w:sz w:val="16"/>
          <w:szCs w:val="16"/>
        </w:rPr>
        <w:t>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</w:t>
      </w:r>
      <w:proofErr w:type="spellEnd"/>
      <w:r w:rsidRPr="008076DF">
        <w:rPr>
          <w:rFonts w:ascii="Verdana" w:hAnsi="Verdana"/>
          <w:sz w:val="16"/>
          <w:szCs w:val="16"/>
        </w:rPr>
        <w:t xml:space="preserve"> </w:t>
      </w:r>
      <w:proofErr w:type="spellStart"/>
      <w:r w:rsidRPr="008076DF">
        <w:rPr>
          <w:rFonts w:ascii="Verdana" w:hAnsi="Verdana"/>
          <w:sz w:val="16"/>
          <w:szCs w:val="16"/>
        </w:rPr>
        <w:t>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</w:t>
      </w:r>
      <w:proofErr w:type="spellEnd"/>
      <w:r w:rsidRPr="008076DF">
        <w:rPr>
          <w:rFonts w:ascii="Verdana" w:hAnsi="Verdana"/>
          <w:sz w:val="16"/>
          <w:szCs w:val="16"/>
        </w:rPr>
        <w:t xml:space="preserve">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</w:t>
      </w:r>
      <w:proofErr w:type="spellEnd"/>
      <w:r w:rsidRPr="008076DF">
        <w:rPr>
          <w:rFonts w:ascii="Verdana" w:hAnsi="Verdana"/>
          <w:sz w:val="16"/>
          <w:szCs w:val="16"/>
        </w:rPr>
        <w:t xml:space="preserve"> lub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</w:t>
      </w:r>
      <w:proofErr w:type="spellEnd"/>
      <w:r w:rsidRPr="008076DF">
        <w:rPr>
          <w:rFonts w:ascii="Verdana" w:hAnsi="Verdana"/>
          <w:sz w:val="16"/>
          <w:szCs w:val="16"/>
        </w:rPr>
        <w:t xml:space="preserve">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 xml:space="preserve">handlu </w:t>
      </w:r>
      <w:proofErr w:type="spellStart"/>
      <w:r w:rsidRPr="008076DF">
        <w:rPr>
          <w:rFonts w:ascii="Verdana" w:hAnsi="Verdana"/>
          <w:sz w:val="16"/>
          <w:szCs w:val="16"/>
        </w:rPr>
        <w:t>ludźmi</w:t>
      </w:r>
      <w:proofErr w:type="spellEnd"/>
      <w:r w:rsidRPr="008076DF">
        <w:rPr>
          <w:rFonts w:ascii="Verdana" w:hAnsi="Verdana"/>
          <w:sz w:val="16"/>
          <w:szCs w:val="16"/>
        </w:rPr>
        <w:t>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lastRenderedPageBreak/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 xml:space="preserve">finansowania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</w:t>
      </w:r>
      <w:proofErr w:type="spellEnd"/>
      <w:r w:rsidRPr="008076DF">
        <w:rPr>
          <w:rFonts w:ascii="Verdana" w:hAnsi="Verdana"/>
          <w:sz w:val="16"/>
          <w:szCs w:val="16"/>
        </w:rPr>
        <w:t xml:space="preserve"> o charakterze terrorystycznym, o którym mowa w art. 165a Kodeksu karnego, lub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</w:t>
      </w:r>
      <w:proofErr w:type="spellEnd"/>
      <w:r w:rsidRPr="008076DF">
        <w:rPr>
          <w:rFonts w:ascii="Verdana" w:hAnsi="Verdana"/>
          <w:sz w:val="16"/>
          <w:szCs w:val="16"/>
        </w:rPr>
        <w:t xml:space="preserve"> udaremniania lub utrudniania stwierdzenia </w:t>
      </w:r>
      <w:proofErr w:type="spellStart"/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</w:t>
      </w:r>
      <w:proofErr w:type="spellEnd"/>
      <w:r w:rsidRPr="008076DF">
        <w:rPr>
          <w:rFonts w:ascii="Verdana" w:hAnsi="Verdana"/>
          <w:sz w:val="16"/>
          <w:szCs w:val="16"/>
        </w:rPr>
        <w:t xml:space="preserve"> pochodzenia </w:t>
      </w:r>
      <w:proofErr w:type="spellStart"/>
      <w:r w:rsidRPr="008076DF">
        <w:rPr>
          <w:rFonts w:ascii="Verdana" w:hAnsi="Verdana"/>
          <w:sz w:val="16"/>
          <w:szCs w:val="16"/>
        </w:rPr>
        <w:t>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</w:t>
      </w:r>
      <w:proofErr w:type="spellEnd"/>
      <w:r w:rsidRPr="008076DF">
        <w:rPr>
          <w:rFonts w:ascii="Verdana" w:hAnsi="Verdana"/>
          <w:sz w:val="16"/>
          <w:szCs w:val="16"/>
        </w:rPr>
        <w:t xml:space="preserve">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o charakterze terrorystycznym, o którym mowa w art. 115 § 20 Kodeksu karnego, lub </w:t>
      </w:r>
      <w:proofErr w:type="spellStart"/>
      <w:r w:rsidRPr="00563596">
        <w:rPr>
          <w:rFonts w:ascii="Verdana" w:hAnsi="Verdana"/>
          <w:sz w:val="16"/>
          <w:szCs w:val="16"/>
        </w:rPr>
        <w:t>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</w:t>
      </w:r>
      <w:proofErr w:type="spellEnd"/>
      <w:r w:rsidRPr="00563596">
        <w:rPr>
          <w:rFonts w:ascii="Verdana" w:hAnsi="Verdana"/>
          <w:sz w:val="16"/>
          <w:szCs w:val="16"/>
        </w:rPr>
        <w:t xml:space="preserve">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nienie tego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</w:t>
      </w:r>
      <w:proofErr w:type="spellEnd"/>
      <w:r w:rsidRPr="00563596">
        <w:rPr>
          <w:rFonts w:ascii="Verdana" w:hAnsi="Verdana"/>
          <w:sz w:val="16"/>
          <w:szCs w:val="16"/>
        </w:rPr>
        <w:t>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pracy małoletnich </w:t>
      </w:r>
      <w:proofErr w:type="spellStart"/>
      <w:r w:rsidRPr="00563596">
        <w:rPr>
          <w:rFonts w:ascii="Verdana" w:hAnsi="Verdana"/>
          <w:sz w:val="16"/>
          <w:szCs w:val="16"/>
        </w:rPr>
        <w:t>cudzoziemców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o którym mowa w art. 9 ust. 2 ustawy z dnia 15 czerwca 2012 r. o skutkach powierzania wykonywania pracy cudzoziemcom </w:t>
      </w:r>
      <w:proofErr w:type="spellStart"/>
      <w:r w:rsidRPr="00563596">
        <w:rPr>
          <w:rFonts w:ascii="Verdana" w:hAnsi="Verdana"/>
          <w:sz w:val="16"/>
          <w:szCs w:val="16"/>
        </w:rPr>
        <w:t>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</w:t>
      </w:r>
      <w:proofErr w:type="spellEnd"/>
      <w:r w:rsidRPr="00563596">
        <w:rPr>
          <w:rFonts w:ascii="Verdana" w:hAnsi="Verdana"/>
          <w:sz w:val="16"/>
          <w:szCs w:val="16"/>
        </w:rPr>
        <w:t xml:space="preserve">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przeciwko obrotowi gospodarczemu, o których mowa w art. 296–307 Kodeksu karnego,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 xml:space="preserve"> oszustwa, o którym mowa w art. 286 Kodeksu karnego,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 xml:space="preserve"> przeciwko </w:t>
      </w:r>
      <w:proofErr w:type="spellStart"/>
      <w:r w:rsidRPr="00563596">
        <w:rPr>
          <w:rFonts w:ascii="Verdana" w:hAnsi="Verdana"/>
          <w:sz w:val="16"/>
          <w:szCs w:val="16"/>
        </w:rPr>
        <w:t>wiarygodności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dokumentów</w:t>
      </w:r>
      <w:proofErr w:type="spellEnd"/>
      <w:r w:rsidRPr="00563596">
        <w:rPr>
          <w:rFonts w:ascii="Verdana" w:hAnsi="Verdana"/>
          <w:sz w:val="16"/>
          <w:szCs w:val="16"/>
        </w:rPr>
        <w:t>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 xml:space="preserve">277d Kodeksu karnego, lub </w:t>
      </w:r>
      <w:proofErr w:type="spellStart"/>
      <w:r w:rsidRPr="00563596">
        <w:rPr>
          <w:rFonts w:ascii="Verdana" w:hAnsi="Verdana"/>
          <w:sz w:val="16"/>
          <w:szCs w:val="16"/>
        </w:rPr>
        <w:t>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</w:t>
      </w:r>
      <w:proofErr w:type="spellEnd"/>
      <w:r w:rsidRPr="00563596">
        <w:rPr>
          <w:rFonts w:ascii="Verdana" w:hAnsi="Verdana"/>
          <w:sz w:val="16"/>
          <w:szCs w:val="16"/>
        </w:rPr>
        <w:t xml:space="preserve">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o którym mowa w art. 9 ust. 1 i 3 lub art. 10 ustawy z dnia 15 czerwca 2012 r. o skutkach powierzania wykonywania pracy cudzoziemcom </w:t>
      </w:r>
      <w:proofErr w:type="spellStart"/>
      <w:r w:rsidRPr="00563596">
        <w:rPr>
          <w:rFonts w:ascii="Verdana" w:hAnsi="Verdana"/>
          <w:sz w:val="16"/>
          <w:szCs w:val="16"/>
        </w:rPr>
        <w:t>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</w:t>
      </w:r>
      <w:proofErr w:type="spellEnd"/>
      <w:r w:rsidRPr="00563596">
        <w:rPr>
          <w:rFonts w:ascii="Verdana" w:hAnsi="Verdana"/>
          <w:sz w:val="16"/>
          <w:szCs w:val="16"/>
        </w:rPr>
        <w:t xml:space="preserve">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 xml:space="preserve">– lub za odpowiedni czyn zabroniony </w:t>
      </w:r>
      <w:proofErr w:type="spellStart"/>
      <w:r w:rsidRPr="00563596">
        <w:rPr>
          <w:rFonts w:ascii="Verdana" w:hAnsi="Verdana"/>
          <w:sz w:val="16"/>
          <w:szCs w:val="16"/>
        </w:rPr>
        <w:t>określony</w:t>
      </w:r>
      <w:proofErr w:type="spellEnd"/>
      <w:r w:rsidRPr="00563596">
        <w:rPr>
          <w:rFonts w:ascii="Verdana" w:hAnsi="Verdana"/>
          <w:sz w:val="16"/>
          <w:szCs w:val="16"/>
        </w:rPr>
        <w:t xml:space="preserve">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eli </w:t>
      </w:r>
      <w:proofErr w:type="spellStart"/>
      <w:r w:rsidRPr="00563596">
        <w:rPr>
          <w:rFonts w:ascii="Verdana" w:hAnsi="Verdana"/>
          <w:sz w:val="16"/>
          <w:szCs w:val="16"/>
        </w:rPr>
        <w:t>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onka jego organu </w:t>
      </w:r>
      <w:proofErr w:type="spellStart"/>
      <w:r w:rsidRPr="00563596">
        <w:rPr>
          <w:rFonts w:ascii="Verdana" w:hAnsi="Verdana"/>
          <w:sz w:val="16"/>
          <w:szCs w:val="16"/>
        </w:rPr>
        <w:t>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lub nadzorczego, </w:t>
      </w:r>
      <w:proofErr w:type="spellStart"/>
      <w:r w:rsidRPr="00563596">
        <w:rPr>
          <w:rFonts w:ascii="Verdana" w:hAnsi="Verdana"/>
          <w:sz w:val="16"/>
          <w:szCs w:val="16"/>
        </w:rPr>
        <w:t>wspólnika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</w:t>
      </w:r>
      <w:proofErr w:type="spellEnd"/>
      <w:r w:rsidRPr="00563596">
        <w:rPr>
          <w:rFonts w:ascii="Verdana" w:hAnsi="Verdana"/>
          <w:sz w:val="16"/>
          <w:szCs w:val="16"/>
        </w:rPr>
        <w:t xml:space="preserve"> w </w:t>
      </w:r>
      <w:proofErr w:type="spellStart"/>
      <w:r w:rsidRPr="00563596">
        <w:rPr>
          <w:rFonts w:ascii="Verdana" w:hAnsi="Verdana"/>
          <w:sz w:val="16"/>
          <w:szCs w:val="16"/>
        </w:rPr>
        <w:t>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proofErr w:type="spellEnd"/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 xml:space="preserve">jawnej lub partnerskiej albo komplementariusza w </w:t>
      </w:r>
      <w:proofErr w:type="spellStart"/>
      <w:r w:rsidRPr="00563596">
        <w:rPr>
          <w:rFonts w:ascii="Verdana" w:hAnsi="Verdana"/>
          <w:sz w:val="16"/>
          <w:szCs w:val="16"/>
        </w:rPr>
        <w:t>spółce</w:t>
      </w:r>
      <w:proofErr w:type="spellEnd"/>
      <w:r w:rsidRPr="00563596">
        <w:rPr>
          <w:rFonts w:ascii="Verdana" w:hAnsi="Verdana"/>
          <w:sz w:val="16"/>
          <w:szCs w:val="16"/>
        </w:rPr>
        <w:t xml:space="preserve"> komandytowej lub komandytowo-akcyjnej lub prokurenta prawomocnie skazano za </w:t>
      </w:r>
      <w:proofErr w:type="spellStart"/>
      <w:r w:rsidRPr="00563596">
        <w:rPr>
          <w:rFonts w:ascii="Verdana" w:hAnsi="Verdana"/>
          <w:sz w:val="16"/>
          <w:szCs w:val="16"/>
        </w:rPr>
        <w:t>przestępstwo</w:t>
      </w:r>
      <w:proofErr w:type="spellEnd"/>
      <w:r w:rsidRPr="00563596">
        <w:rPr>
          <w:rFonts w:ascii="Verdana" w:hAnsi="Verdana"/>
          <w:sz w:val="16"/>
          <w:szCs w:val="16"/>
        </w:rPr>
        <w:t>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wobec którego wydano prawomocny wyrok </w:t>
      </w:r>
      <w:proofErr w:type="spellStart"/>
      <w:r w:rsidRPr="00563596">
        <w:rPr>
          <w:rFonts w:ascii="Verdana" w:hAnsi="Verdana"/>
          <w:sz w:val="16"/>
          <w:szCs w:val="16"/>
        </w:rPr>
        <w:t>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</w:t>
      </w:r>
      <w:proofErr w:type="spellEnd"/>
      <w:r w:rsidRPr="00563596">
        <w:rPr>
          <w:rFonts w:ascii="Verdana" w:hAnsi="Verdana"/>
          <w:sz w:val="16"/>
          <w:szCs w:val="16"/>
        </w:rPr>
        <w:t xml:space="preserve">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</w:t>
      </w:r>
      <w:proofErr w:type="spellStart"/>
      <w:r w:rsidRPr="00563596">
        <w:rPr>
          <w:rFonts w:ascii="Verdana" w:hAnsi="Verdana"/>
          <w:sz w:val="16"/>
          <w:szCs w:val="16"/>
        </w:rPr>
        <w:t>podatków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opłat lub składek na ubezpieczenie społeczne lub zdrowotne, chyba </w:t>
      </w:r>
      <w:proofErr w:type="spellStart"/>
      <w:r w:rsidRPr="00563596">
        <w:rPr>
          <w:rFonts w:ascii="Verdana" w:hAnsi="Verdana"/>
          <w:sz w:val="16"/>
          <w:szCs w:val="16"/>
        </w:rPr>
        <w:t>że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 xml:space="preserve">ykonawca odpowiednio przed upływem terminu do składania </w:t>
      </w:r>
      <w:proofErr w:type="spellStart"/>
      <w:r w:rsidRPr="00563596">
        <w:rPr>
          <w:rFonts w:ascii="Verdana" w:hAnsi="Verdana"/>
          <w:sz w:val="16"/>
          <w:szCs w:val="16"/>
        </w:rPr>
        <w:t>wniosków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 o dopuszczenie do udziału w postępowaniu albo przed upływem terminu składania ofert dokonał </w:t>
      </w:r>
      <w:proofErr w:type="spellStart"/>
      <w:r w:rsidRPr="00563596">
        <w:rPr>
          <w:rFonts w:ascii="Verdana" w:hAnsi="Verdana"/>
          <w:sz w:val="16"/>
          <w:szCs w:val="16"/>
        </w:rPr>
        <w:t>płatności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należnych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podatków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opłat lub składek na ubezpieczenie społeczne lub zdrowotne wraz z odsetkami lub grzywnami lub zawarł wiążące porozumienie w sprawie spłaty tych </w:t>
      </w:r>
      <w:proofErr w:type="spellStart"/>
      <w:r w:rsidRPr="00563596">
        <w:rPr>
          <w:rFonts w:ascii="Verdana" w:hAnsi="Verdana"/>
          <w:sz w:val="16"/>
          <w:szCs w:val="16"/>
        </w:rPr>
        <w:t>należności</w:t>
      </w:r>
      <w:proofErr w:type="spellEnd"/>
      <w:r w:rsidRPr="00563596">
        <w:rPr>
          <w:rFonts w:ascii="Verdana" w:hAnsi="Verdana"/>
          <w:sz w:val="16"/>
          <w:szCs w:val="16"/>
        </w:rPr>
        <w:t>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wobec którego orzeczono zakaz ubiegania </w:t>
      </w:r>
      <w:proofErr w:type="spellStart"/>
      <w:r w:rsidRPr="00563596">
        <w:rPr>
          <w:rFonts w:ascii="Verdana" w:hAnsi="Verdana"/>
          <w:sz w:val="16"/>
          <w:szCs w:val="16"/>
        </w:rPr>
        <w:t>sie</w:t>
      </w:r>
      <w:proofErr w:type="spellEnd"/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e </w:t>
      </w:r>
      <w:proofErr w:type="spellStart"/>
      <w:r w:rsidRPr="00563596">
        <w:rPr>
          <w:rFonts w:ascii="Verdana" w:hAnsi="Verdana"/>
          <w:sz w:val="16"/>
          <w:szCs w:val="16"/>
        </w:rPr>
        <w:t>stwierdzic</w:t>
      </w:r>
      <w:proofErr w:type="spellEnd"/>
      <w:r w:rsidRPr="00563596">
        <w:rPr>
          <w:rFonts w:ascii="Verdana" w:hAnsi="Verdana"/>
          <w:sz w:val="16"/>
          <w:szCs w:val="16"/>
        </w:rPr>
        <w:t>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anek, </w:t>
      </w:r>
      <w:proofErr w:type="spellStart"/>
      <w:r w:rsidRPr="00563596">
        <w:rPr>
          <w:rFonts w:ascii="Verdana" w:hAnsi="Verdana"/>
          <w:sz w:val="16"/>
          <w:szCs w:val="16"/>
        </w:rPr>
        <w:t>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</w:t>
      </w:r>
      <w:proofErr w:type="spellEnd"/>
      <w:r w:rsidRPr="00563596">
        <w:rPr>
          <w:rFonts w:ascii="Verdana" w:hAnsi="Verdana"/>
          <w:sz w:val="16"/>
          <w:szCs w:val="16"/>
        </w:rPr>
        <w:t xml:space="preserve">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</w:t>
      </w:r>
      <w:proofErr w:type="spellStart"/>
      <w:r w:rsidRPr="00563596">
        <w:rPr>
          <w:rFonts w:ascii="Verdana" w:hAnsi="Verdana"/>
          <w:sz w:val="16"/>
          <w:szCs w:val="16"/>
        </w:rPr>
        <w:t>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</w:t>
      </w:r>
      <w:proofErr w:type="spellEnd"/>
      <w:r w:rsidRPr="00563596">
        <w:rPr>
          <w:rFonts w:ascii="Verdana" w:hAnsi="Verdana"/>
          <w:sz w:val="16"/>
          <w:szCs w:val="16"/>
        </w:rPr>
        <w:t xml:space="preserve">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ócenie konkurencji, w </w:t>
      </w:r>
      <w:proofErr w:type="spellStart"/>
      <w:r w:rsidRPr="00563596">
        <w:rPr>
          <w:rFonts w:ascii="Verdana" w:hAnsi="Verdana"/>
          <w:sz w:val="16"/>
          <w:szCs w:val="16"/>
        </w:rPr>
        <w:t>szczególności</w:t>
      </w:r>
      <w:proofErr w:type="spellEnd"/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owej w rozumieniu ustawy z dnia 16 lutego 2007 r. o ochronie konkurencji i </w:t>
      </w:r>
      <w:proofErr w:type="spellStart"/>
      <w:r w:rsidRPr="00563596">
        <w:rPr>
          <w:rFonts w:ascii="Verdana" w:hAnsi="Verdana"/>
          <w:sz w:val="16"/>
          <w:szCs w:val="16"/>
        </w:rPr>
        <w:t>konsumentów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</w:t>
      </w:r>
      <w:proofErr w:type="spellStart"/>
      <w:r w:rsidRPr="00563596">
        <w:rPr>
          <w:rFonts w:ascii="Verdana" w:hAnsi="Verdana"/>
          <w:sz w:val="16"/>
          <w:szCs w:val="16"/>
        </w:rPr>
        <w:t>złożyli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odrębne</w:t>
      </w:r>
      <w:proofErr w:type="spellEnd"/>
      <w:r w:rsidRPr="00563596">
        <w:rPr>
          <w:rFonts w:ascii="Verdana" w:hAnsi="Verdana"/>
          <w:sz w:val="16"/>
          <w:szCs w:val="16"/>
        </w:rPr>
        <w:t xml:space="preserve"> oferty, oferty </w:t>
      </w:r>
      <w:proofErr w:type="spellStart"/>
      <w:r w:rsidRPr="00563596">
        <w:rPr>
          <w:rFonts w:ascii="Verdana" w:hAnsi="Verdana"/>
          <w:sz w:val="16"/>
          <w:szCs w:val="16"/>
        </w:rPr>
        <w:t>częściowe</w:t>
      </w:r>
      <w:proofErr w:type="spellEnd"/>
      <w:r w:rsidRPr="00563596">
        <w:rPr>
          <w:rFonts w:ascii="Verdana" w:hAnsi="Verdana"/>
          <w:sz w:val="16"/>
          <w:szCs w:val="16"/>
        </w:rPr>
        <w:t xml:space="preserve"> lub wnioski o dopuszczenie do udziału w postępowaniu, chyba </w:t>
      </w:r>
      <w:proofErr w:type="spellStart"/>
      <w:r w:rsidRPr="00563596">
        <w:rPr>
          <w:rFonts w:ascii="Verdana" w:hAnsi="Verdana"/>
          <w:sz w:val="16"/>
          <w:szCs w:val="16"/>
        </w:rPr>
        <w:t>że</w:t>
      </w:r>
      <w:proofErr w:type="spellEnd"/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wykaża</w:t>
      </w:r>
      <w:proofErr w:type="spellEnd"/>
      <w:r w:rsidRPr="00563596">
        <w:rPr>
          <w:rFonts w:ascii="Verdana" w:hAnsi="Verdana"/>
          <w:sz w:val="16"/>
          <w:szCs w:val="16"/>
        </w:rPr>
        <w:t xml:space="preserve">̨, </w:t>
      </w:r>
      <w:proofErr w:type="spellStart"/>
      <w:r w:rsidRPr="00563596">
        <w:rPr>
          <w:rFonts w:ascii="Verdana" w:hAnsi="Verdana"/>
          <w:sz w:val="16"/>
          <w:szCs w:val="16"/>
        </w:rPr>
        <w:t>że</w:t>
      </w:r>
      <w:proofErr w:type="spellEnd"/>
      <w:r w:rsidRPr="00563596">
        <w:rPr>
          <w:rFonts w:ascii="Verdana" w:hAnsi="Verdana"/>
          <w:sz w:val="16"/>
          <w:szCs w:val="16"/>
        </w:rPr>
        <w:t xml:space="preserve"> przygotowali te oferty lub wnioski </w:t>
      </w:r>
      <w:proofErr w:type="spellStart"/>
      <w:r w:rsidRPr="00563596">
        <w:rPr>
          <w:rFonts w:ascii="Verdana" w:hAnsi="Verdana"/>
          <w:sz w:val="16"/>
          <w:szCs w:val="16"/>
        </w:rPr>
        <w:t>niezależnie</w:t>
      </w:r>
      <w:proofErr w:type="spellEnd"/>
      <w:r w:rsidRPr="00563596">
        <w:rPr>
          <w:rFonts w:ascii="Verdana" w:hAnsi="Verdana"/>
          <w:sz w:val="16"/>
          <w:szCs w:val="16"/>
        </w:rPr>
        <w:t xml:space="preserve"> od siebie;</w:t>
      </w:r>
    </w:p>
    <w:p w14:paraId="6C040B11" w14:textId="3F7865E0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 do </w:t>
      </w:r>
      <w:proofErr w:type="spellStart"/>
      <w:r w:rsidRPr="00563596">
        <w:rPr>
          <w:rFonts w:ascii="Verdana" w:hAnsi="Verdana"/>
          <w:sz w:val="16"/>
          <w:szCs w:val="16"/>
        </w:rPr>
        <w:t>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</w:t>
      </w:r>
      <w:proofErr w:type="spellEnd"/>
      <w:r w:rsidRPr="00563596">
        <w:rPr>
          <w:rFonts w:ascii="Verdana" w:hAnsi="Verdana"/>
          <w:sz w:val="16"/>
          <w:szCs w:val="16"/>
        </w:rPr>
        <w:t xml:space="preserve"> konkurencji </w:t>
      </w:r>
      <w:proofErr w:type="spellStart"/>
      <w:r w:rsidRPr="00563596">
        <w:rPr>
          <w:rFonts w:ascii="Verdana" w:hAnsi="Verdana"/>
          <w:sz w:val="16"/>
          <w:szCs w:val="16"/>
        </w:rPr>
        <w:t>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z </w:t>
      </w:r>
      <w:proofErr w:type="spellStart"/>
      <w:r w:rsidRPr="00563596">
        <w:rPr>
          <w:rFonts w:ascii="Verdana" w:hAnsi="Verdana"/>
          <w:sz w:val="16"/>
          <w:szCs w:val="16"/>
        </w:rPr>
        <w:t>wcześniejszego</w:t>
      </w:r>
      <w:proofErr w:type="spellEnd"/>
      <w:r w:rsidRPr="00563596">
        <w:rPr>
          <w:rFonts w:ascii="Verdana" w:hAnsi="Verdana"/>
          <w:sz w:val="16"/>
          <w:szCs w:val="16"/>
        </w:rPr>
        <w:t xml:space="preserve">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owania tego Wykonawcy lub podmiotu, </w:t>
      </w:r>
      <w:proofErr w:type="spellStart"/>
      <w:r w:rsidRPr="00563596">
        <w:rPr>
          <w:rFonts w:ascii="Verdana" w:hAnsi="Verdana"/>
          <w:sz w:val="16"/>
          <w:szCs w:val="16"/>
        </w:rPr>
        <w:t>który</w:t>
      </w:r>
      <w:proofErr w:type="spellEnd"/>
      <w:r w:rsidRPr="00563596">
        <w:rPr>
          <w:rFonts w:ascii="Verdana" w:hAnsi="Verdana"/>
          <w:sz w:val="16"/>
          <w:szCs w:val="16"/>
        </w:rPr>
        <w:t xml:space="preserve">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owej w rozumieniu ustawy z dnia 16 lutego 2007 r. o ochronie konkurencji i </w:t>
      </w:r>
      <w:proofErr w:type="spellStart"/>
      <w:r w:rsidRPr="00563596">
        <w:rPr>
          <w:rFonts w:ascii="Verdana" w:hAnsi="Verdana"/>
          <w:sz w:val="16"/>
          <w:szCs w:val="16"/>
        </w:rPr>
        <w:t>konsumentów</w:t>
      </w:r>
      <w:proofErr w:type="spellEnd"/>
      <w:r w:rsidRPr="00563596">
        <w:rPr>
          <w:rFonts w:ascii="Verdana" w:hAnsi="Verdana"/>
          <w:sz w:val="16"/>
          <w:szCs w:val="16"/>
        </w:rPr>
        <w:t xml:space="preserve">, chyba </w:t>
      </w:r>
      <w:proofErr w:type="spellStart"/>
      <w:r w:rsidRPr="00563596">
        <w:rPr>
          <w:rFonts w:ascii="Verdana" w:hAnsi="Verdana"/>
          <w:sz w:val="16"/>
          <w:szCs w:val="16"/>
        </w:rPr>
        <w:t>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</w:t>
      </w:r>
      <w:proofErr w:type="spellEnd"/>
      <w:r w:rsidRPr="00563596">
        <w:rPr>
          <w:rFonts w:ascii="Verdana" w:hAnsi="Verdana"/>
          <w:sz w:val="16"/>
          <w:szCs w:val="16"/>
        </w:rPr>
        <w:t xml:space="preserve">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</w:t>
      </w:r>
      <w:proofErr w:type="spellStart"/>
      <w:r w:rsidRPr="00563596">
        <w:rPr>
          <w:rFonts w:ascii="Verdana" w:hAnsi="Verdana"/>
          <w:sz w:val="16"/>
          <w:szCs w:val="16"/>
        </w:rPr>
        <w:t>byc</w:t>
      </w:r>
      <w:proofErr w:type="spellEnd"/>
      <w:r w:rsidRPr="00563596">
        <w:rPr>
          <w:rFonts w:ascii="Verdana" w:hAnsi="Verdana"/>
          <w:sz w:val="16"/>
          <w:szCs w:val="16"/>
        </w:rPr>
        <w:t>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</w:t>
      </w:r>
      <w:r w:rsidR="00005A1C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powaniu o udzielenie zamówienia</w:t>
      </w:r>
      <w:r w:rsidR="006E4BFA">
        <w:rPr>
          <w:rFonts w:ascii="Verdana" w:hAnsi="Verdana"/>
          <w:sz w:val="16"/>
          <w:szCs w:val="16"/>
        </w:rPr>
        <w:t>;</w:t>
      </w:r>
    </w:p>
    <w:p w14:paraId="6EDDEEA2" w14:textId="64D68DCA" w:rsidR="006E4BFA" w:rsidRPr="00563596" w:rsidRDefault="00005A1C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zgodnie z </w:t>
      </w:r>
      <w:r w:rsidRPr="00005A1C">
        <w:rPr>
          <w:rFonts w:ascii="Verdana" w:hAnsi="Verdana"/>
          <w:sz w:val="16"/>
          <w:szCs w:val="16"/>
        </w:rPr>
        <w:t xml:space="preserve">art. 1 ust. 1 rozporządzenia Wykonawczego Komisji (UE) 2025/1197 z dnia 19 czerwca 2025 r. nakładającego środek Instrumentu Zamówień międzynarodowych </w:t>
      </w:r>
      <w:r w:rsidRPr="00087F72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005A1C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2AE1F3C5" w:rsidR="00564B52" w:rsidRDefault="00564B52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</w:t>
      </w:r>
      <w:r w:rsidR="006E4BFA">
        <w:rPr>
          <w:rFonts w:ascii="Arial" w:hAnsi="Arial" w:cs="Arial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16562F89" w14:textId="0B7F2E3C" w:rsidR="006E4BFA" w:rsidRDefault="006E4BFA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Zamawiający nie przewiduje fakultatywnych podstaw wykluczenia Wykonawcy, czyli na podstawie art. 109 ust. 1 ustawy Pzp.</w:t>
      </w:r>
    </w:p>
    <w:p w14:paraId="2043620C" w14:textId="77777777" w:rsidR="00005A1C" w:rsidRDefault="00005A1C" w:rsidP="00005A1C">
      <w:pPr>
        <w:pStyle w:val="Akapitzlist"/>
        <w:spacing w:after="0" w:line="360" w:lineRule="auto"/>
        <w:ind w:left="1068"/>
        <w:jc w:val="both"/>
        <w:rPr>
          <w:rFonts w:ascii="Verdana" w:hAnsi="Verdana"/>
          <w:sz w:val="16"/>
          <w:szCs w:val="16"/>
        </w:rPr>
      </w:pPr>
    </w:p>
    <w:p w14:paraId="6E8DE273" w14:textId="485EFA7C" w:rsidR="00005A1C" w:rsidRDefault="00005A1C" w:rsidP="00005A1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005A1C">
        <w:rPr>
          <w:rFonts w:ascii="Verdana" w:hAnsi="Verdana"/>
          <w:b/>
          <w:bCs/>
          <w:sz w:val="16"/>
          <w:szCs w:val="16"/>
        </w:rPr>
        <w:t>Warunki udziału w postępowani</w:t>
      </w:r>
      <w:r>
        <w:rPr>
          <w:rFonts w:ascii="Verdana" w:hAnsi="Verdana"/>
          <w:b/>
          <w:bCs/>
          <w:sz w:val="16"/>
          <w:szCs w:val="16"/>
        </w:rPr>
        <w:t>u</w:t>
      </w:r>
    </w:p>
    <w:p w14:paraId="1562E98A" w14:textId="1EB47DF2" w:rsidR="00005A1C" w:rsidRDefault="00005A1C" w:rsidP="00005A1C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2501FDC7" w14:textId="68BEEA13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587193A2" w14:textId="0D21357B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18398D9D" w14:textId="72E12AB8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60D37F62" w14:textId="3C30BB71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90CDF51" w14:textId="77777777" w:rsidR="00E9408F" w:rsidRPr="00005A1C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2B49C25E" w14:textId="37F04841" w:rsidR="00E9408F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170CEEAF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662D770E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4E6ADCFE" w:rsidR="007B2B75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1B0BEE89" w14:textId="77777777" w:rsidR="009B2A4B" w:rsidRPr="009B2A4B" w:rsidRDefault="009B2A4B" w:rsidP="009B2A4B">
      <w:pPr>
        <w:numPr>
          <w:ilvl w:val="0"/>
          <w:numId w:val="68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bookmarkStart w:id="3" w:name="_Hlk239856695"/>
      <w:r w:rsidRPr="009B2A4B">
        <w:rPr>
          <w:rFonts w:ascii="Verdana" w:hAnsi="Verdana"/>
          <w:sz w:val="16"/>
          <w:szCs w:val="16"/>
        </w:rPr>
        <w:t xml:space="preserve">Przy wyborze oferty Zamawiający będzie się kierował następującymi kryteriami: </w:t>
      </w:r>
    </w:p>
    <w:p w14:paraId="1D201921" w14:textId="3CEBD9A0" w:rsidR="00C65A3E" w:rsidRPr="00C65A3E" w:rsidRDefault="00C65A3E" w:rsidP="00C65A3E">
      <w:pPr>
        <w:numPr>
          <w:ilvl w:val="0"/>
          <w:numId w:val="69"/>
        </w:numPr>
        <w:suppressAutoHyphens/>
        <w:spacing w:after="0" w:line="360" w:lineRule="auto"/>
        <w:contextualSpacing/>
        <w:jc w:val="both"/>
        <w:rPr>
          <w:rFonts w:ascii="Verdana" w:hAnsi="Verdana"/>
          <w:b/>
          <w:bCs/>
          <w:sz w:val="16"/>
          <w:szCs w:val="16"/>
        </w:rPr>
      </w:pPr>
      <w:r w:rsidRPr="00C65A3E">
        <w:rPr>
          <w:rFonts w:ascii="Verdana" w:hAnsi="Verdana"/>
          <w:b/>
          <w:bCs/>
          <w:sz w:val="16"/>
          <w:szCs w:val="16"/>
        </w:rPr>
        <w:t xml:space="preserve">cena (C) – </w:t>
      </w:r>
      <w:r>
        <w:rPr>
          <w:rFonts w:ascii="Verdana" w:hAnsi="Verdana"/>
          <w:b/>
          <w:bCs/>
          <w:sz w:val="16"/>
          <w:szCs w:val="16"/>
        </w:rPr>
        <w:t>6</w:t>
      </w:r>
      <w:r w:rsidRPr="00C65A3E">
        <w:rPr>
          <w:rFonts w:ascii="Verdana" w:hAnsi="Verdana"/>
          <w:b/>
          <w:bCs/>
          <w:sz w:val="16"/>
          <w:szCs w:val="16"/>
        </w:rPr>
        <w:t>0%, wg następującej zasady:</w:t>
      </w:r>
    </w:p>
    <w:p w14:paraId="7370C89F" w14:textId="77777777" w:rsidR="00C65A3E" w:rsidRPr="00C65A3E" w:rsidRDefault="00C65A3E" w:rsidP="00C65A3E">
      <w:pPr>
        <w:suppressAutoHyphens/>
        <w:spacing w:after="0" w:line="360" w:lineRule="auto"/>
        <w:ind w:left="1440"/>
        <w:contextualSpacing/>
        <w:jc w:val="both"/>
        <w:rPr>
          <w:rFonts w:ascii="Verdana" w:hAnsi="Verdana"/>
          <w:b/>
          <w:bCs/>
          <w:sz w:val="16"/>
          <w:szCs w:val="16"/>
        </w:rPr>
      </w:pPr>
    </w:p>
    <w:p w14:paraId="48CD8076" w14:textId="77777777" w:rsidR="00C65A3E" w:rsidRPr="00C65A3E" w:rsidRDefault="00C65A3E" w:rsidP="00C65A3E">
      <w:pPr>
        <w:suppressAutoHyphens/>
        <w:spacing w:after="0" w:line="360" w:lineRule="auto"/>
        <w:ind w:left="1440"/>
        <w:contextualSpacing/>
        <w:jc w:val="both"/>
        <w:rPr>
          <w:rFonts w:ascii="Verdana" w:hAnsi="Verdana"/>
          <w:sz w:val="16"/>
          <w:szCs w:val="16"/>
        </w:rPr>
      </w:pPr>
      <w:r w:rsidRPr="00C65A3E">
        <w:rPr>
          <w:rFonts w:ascii="Verdana" w:hAnsi="Verdana"/>
          <w:sz w:val="16"/>
          <w:szCs w:val="16"/>
        </w:rPr>
        <w:t xml:space="preserve">                         najniższa cena ofertowa </w:t>
      </w:r>
    </w:p>
    <w:p w14:paraId="0EC5FCB9" w14:textId="5FD7A19C" w:rsidR="00C65A3E" w:rsidRPr="00C65A3E" w:rsidRDefault="00C65A3E" w:rsidP="00C65A3E">
      <w:pPr>
        <w:suppressAutoHyphens/>
        <w:spacing w:after="0" w:line="360" w:lineRule="auto"/>
        <w:ind w:left="1440"/>
        <w:contextualSpacing/>
        <w:jc w:val="both"/>
        <w:rPr>
          <w:rFonts w:ascii="Verdana" w:hAnsi="Verdana"/>
          <w:sz w:val="16"/>
          <w:szCs w:val="16"/>
        </w:rPr>
      </w:pPr>
      <w:r w:rsidRPr="00C65A3E">
        <w:rPr>
          <w:rFonts w:ascii="Verdana" w:hAnsi="Verdana"/>
          <w:sz w:val="16"/>
          <w:szCs w:val="16"/>
        </w:rPr>
        <w:t xml:space="preserve">     C  = --------------------------------------------- x 60 %</w:t>
      </w:r>
    </w:p>
    <w:p w14:paraId="5C7CEE1E" w14:textId="7AE5B3CA" w:rsidR="00C65A3E" w:rsidRPr="00C65A3E" w:rsidRDefault="00C65A3E" w:rsidP="00C65A3E">
      <w:pPr>
        <w:suppressAutoHyphens/>
        <w:spacing w:after="0" w:line="360" w:lineRule="auto"/>
        <w:ind w:left="1440"/>
        <w:contextualSpacing/>
        <w:jc w:val="both"/>
        <w:rPr>
          <w:rFonts w:ascii="Verdana" w:hAnsi="Verdana"/>
          <w:sz w:val="16"/>
          <w:szCs w:val="16"/>
        </w:rPr>
      </w:pPr>
      <w:r w:rsidRPr="00C65A3E">
        <w:rPr>
          <w:rFonts w:ascii="Verdana" w:hAnsi="Verdana"/>
          <w:sz w:val="16"/>
          <w:szCs w:val="16"/>
        </w:rPr>
        <w:t xml:space="preserve">                 cena ofertowa w ofercie ocenianej</w:t>
      </w:r>
    </w:p>
    <w:p w14:paraId="0B18A6CF" w14:textId="5338C451" w:rsidR="00C65A3E" w:rsidRPr="00C65A3E" w:rsidRDefault="00C65A3E" w:rsidP="00634A94">
      <w:pPr>
        <w:suppressAutoHyphens/>
        <w:spacing w:after="0" w:line="360" w:lineRule="auto"/>
        <w:contextualSpacing/>
        <w:jc w:val="both"/>
        <w:rPr>
          <w:rFonts w:ascii="Verdana" w:hAnsi="Verdana"/>
          <w:b/>
          <w:bCs/>
          <w:sz w:val="16"/>
          <w:szCs w:val="16"/>
        </w:rPr>
      </w:pPr>
    </w:p>
    <w:p w14:paraId="041257A3" w14:textId="47FA2FAA" w:rsidR="009B2A4B" w:rsidRPr="009B2A4B" w:rsidRDefault="009B2A4B" w:rsidP="009B2A4B">
      <w:pPr>
        <w:numPr>
          <w:ilvl w:val="0"/>
          <w:numId w:val="69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C65A3E">
        <w:rPr>
          <w:rFonts w:ascii="Verdana" w:hAnsi="Verdana"/>
          <w:b/>
          <w:bCs/>
          <w:sz w:val="16"/>
          <w:szCs w:val="16"/>
        </w:rPr>
        <w:t>certyfikat systemu bezpieczeństwa żywności</w:t>
      </w:r>
      <w:r w:rsidRPr="009B2A4B">
        <w:rPr>
          <w:rFonts w:ascii="Verdana" w:hAnsi="Verdana"/>
          <w:sz w:val="16"/>
          <w:szCs w:val="16"/>
        </w:rPr>
        <w:t xml:space="preserve"> </w:t>
      </w:r>
      <w:r w:rsidR="00C65A3E" w:rsidRPr="00C65A3E">
        <w:rPr>
          <w:rFonts w:ascii="Verdana" w:hAnsi="Verdana"/>
          <w:b/>
          <w:bCs/>
          <w:sz w:val="16"/>
          <w:szCs w:val="16"/>
        </w:rPr>
        <w:t>(CSB)</w:t>
      </w:r>
      <w:r w:rsidR="00C65A3E">
        <w:rPr>
          <w:rFonts w:ascii="Verdana" w:hAnsi="Verdana"/>
          <w:sz w:val="16"/>
          <w:szCs w:val="16"/>
        </w:rPr>
        <w:t xml:space="preserve"> </w:t>
      </w:r>
      <w:r w:rsidRPr="009B2A4B">
        <w:rPr>
          <w:rFonts w:ascii="Verdana" w:hAnsi="Verdana"/>
          <w:sz w:val="16"/>
          <w:szCs w:val="16"/>
        </w:rPr>
        <w:t xml:space="preserve">wg normy ISO 22000 lub certyfikat Food Safety System Certification 22000 (FSSC 22000), lub inny tożsamy wystawiony dla lokalizacji kuchni wraz z zapleczem, w której wykonywana będzie usługa </w:t>
      </w:r>
      <w:r w:rsidRPr="009B2A4B">
        <w:rPr>
          <w:rFonts w:ascii="Verdana" w:hAnsi="Verdana"/>
          <w:b/>
          <w:bCs/>
          <w:sz w:val="16"/>
          <w:szCs w:val="16"/>
        </w:rPr>
        <w:t>– 20%.</w:t>
      </w:r>
      <w:r w:rsidRPr="009B2A4B">
        <w:t xml:space="preserve"> </w:t>
      </w:r>
    </w:p>
    <w:p w14:paraId="4EB8C01C" w14:textId="77777777" w:rsidR="009B2A4B" w:rsidRPr="009B2A4B" w:rsidRDefault="009B2A4B" w:rsidP="009B2A4B">
      <w:pPr>
        <w:suppressAutoHyphens/>
        <w:spacing w:after="0" w:line="360" w:lineRule="auto"/>
        <w:ind w:left="1440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Punkty zostaną przyznane według poniższej zasady:</w:t>
      </w:r>
    </w:p>
    <w:p w14:paraId="20AEDF58" w14:textId="77777777" w:rsidR="009B2A4B" w:rsidRPr="009B2A4B" w:rsidRDefault="009B2A4B" w:rsidP="009B2A4B">
      <w:pPr>
        <w:numPr>
          <w:ilvl w:val="0"/>
          <w:numId w:val="7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ważny na dzień składania ofert 1 dokument  – 20 pkt</w:t>
      </w:r>
    </w:p>
    <w:p w14:paraId="6FBAFF65" w14:textId="77777777" w:rsidR="009B2A4B" w:rsidRDefault="009B2A4B" w:rsidP="009B2A4B">
      <w:pPr>
        <w:numPr>
          <w:ilvl w:val="0"/>
          <w:numId w:val="71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brak wskazanego powyżej dokumentu – 0 pkt</w:t>
      </w:r>
    </w:p>
    <w:p w14:paraId="69270476" w14:textId="77777777" w:rsidR="00634A94" w:rsidRDefault="00C65A3E" w:rsidP="00634A94">
      <w:p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C65A3E">
        <w:rPr>
          <w:rFonts w:ascii="Verdana" w:hAnsi="Verdana"/>
          <w:sz w:val="16"/>
          <w:szCs w:val="16"/>
        </w:rPr>
        <w:t xml:space="preserve">                         </w:t>
      </w:r>
    </w:p>
    <w:p w14:paraId="7AF261C0" w14:textId="530C480F" w:rsidR="00C65A3E" w:rsidRPr="00C65A3E" w:rsidRDefault="00634A94" w:rsidP="00C65A3E">
      <w:pPr>
        <w:suppressAutoHyphens/>
        <w:spacing w:after="0" w:line="360" w:lineRule="auto"/>
        <w:ind w:left="2160"/>
        <w:contextualSpacing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dokument ważny na dzień składania ofert</w:t>
      </w:r>
      <w:r w:rsidR="00C65A3E" w:rsidRPr="00C65A3E">
        <w:rPr>
          <w:rFonts w:ascii="Verdana" w:hAnsi="Verdana"/>
          <w:sz w:val="16"/>
          <w:szCs w:val="16"/>
        </w:rPr>
        <w:t xml:space="preserve"> </w:t>
      </w:r>
    </w:p>
    <w:p w14:paraId="3F9CEAC0" w14:textId="167B82AD" w:rsidR="00C65A3E" w:rsidRPr="00C65A3E" w:rsidRDefault="00C65A3E" w:rsidP="00C65A3E">
      <w:pPr>
        <w:suppressAutoHyphens/>
        <w:spacing w:after="0" w:line="360" w:lineRule="auto"/>
        <w:ind w:left="2160"/>
        <w:contextualSpacing/>
        <w:jc w:val="both"/>
        <w:rPr>
          <w:rFonts w:ascii="Verdana" w:hAnsi="Verdana"/>
          <w:sz w:val="16"/>
          <w:szCs w:val="16"/>
        </w:rPr>
      </w:pPr>
      <w:r w:rsidRPr="00C65A3E">
        <w:rPr>
          <w:rFonts w:ascii="Verdana" w:hAnsi="Verdana"/>
          <w:sz w:val="16"/>
          <w:szCs w:val="16"/>
        </w:rPr>
        <w:t xml:space="preserve"> C</w:t>
      </w:r>
      <w:r>
        <w:rPr>
          <w:rFonts w:ascii="Verdana" w:hAnsi="Verdana"/>
          <w:sz w:val="16"/>
          <w:szCs w:val="16"/>
        </w:rPr>
        <w:t>SB</w:t>
      </w:r>
      <w:r w:rsidRPr="00C65A3E">
        <w:rPr>
          <w:rFonts w:ascii="Verdana" w:hAnsi="Verdana"/>
          <w:sz w:val="16"/>
          <w:szCs w:val="16"/>
        </w:rPr>
        <w:t xml:space="preserve">  = --------------------------------------------</w:t>
      </w:r>
      <w:r w:rsidR="00634A94">
        <w:rPr>
          <w:rFonts w:ascii="Verdana" w:hAnsi="Verdana"/>
          <w:sz w:val="16"/>
          <w:szCs w:val="16"/>
        </w:rPr>
        <w:t>----------</w:t>
      </w:r>
      <w:r w:rsidRPr="00C65A3E">
        <w:rPr>
          <w:rFonts w:ascii="Verdana" w:hAnsi="Verdana"/>
          <w:sz w:val="16"/>
          <w:szCs w:val="16"/>
        </w:rPr>
        <w:t xml:space="preserve"> x </w:t>
      </w:r>
      <w:r>
        <w:rPr>
          <w:rFonts w:ascii="Verdana" w:hAnsi="Verdana"/>
          <w:sz w:val="16"/>
          <w:szCs w:val="16"/>
        </w:rPr>
        <w:t>2</w:t>
      </w:r>
      <w:r w:rsidRPr="00C65A3E">
        <w:rPr>
          <w:rFonts w:ascii="Verdana" w:hAnsi="Verdana"/>
          <w:sz w:val="16"/>
          <w:szCs w:val="16"/>
        </w:rPr>
        <w:t>0 %</w:t>
      </w:r>
    </w:p>
    <w:p w14:paraId="1C7CA73D" w14:textId="6647DCF8" w:rsidR="00C65A3E" w:rsidRDefault="00C65A3E" w:rsidP="00C65A3E">
      <w:pPr>
        <w:suppressAutoHyphens/>
        <w:spacing w:after="0" w:line="360" w:lineRule="auto"/>
        <w:ind w:left="2160"/>
        <w:contextualSpacing/>
        <w:jc w:val="both"/>
        <w:rPr>
          <w:rFonts w:ascii="Verdana" w:hAnsi="Verdana"/>
          <w:sz w:val="16"/>
          <w:szCs w:val="16"/>
        </w:rPr>
      </w:pPr>
      <w:r w:rsidRPr="00C65A3E">
        <w:rPr>
          <w:rFonts w:ascii="Verdana" w:hAnsi="Verdana"/>
          <w:sz w:val="16"/>
          <w:szCs w:val="16"/>
        </w:rPr>
        <w:t xml:space="preserve">                </w:t>
      </w:r>
      <w:r w:rsidR="00634A94">
        <w:rPr>
          <w:rFonts w:ascii="Verdana" w:hAnsi="Verdana"/>
          <w:sz w:val="16"/>
          <w:szCs w:val="16"/>
        </w:rPr>
        <w:t xml:space="preserve">                    </w:t>
      </w:r>
      <w:r w:rsidRPr="00C65A3E">
        <w:rPr>
          <w:rFonts w:ascii="Verdana" w:hAnsi="Verdana"/>
          <w:sz w:val="16"/>
          <w:szCs w:val="16"/>
        </w:rPr>
        <w:t xml:space="preserve"> </w:t>
      </w:r>
      <w:r w:rsidR="00634A94">
        <w:rPr>
          <w:rFonts w:ascii="Verdana" w:hAnsi="Verdana"/>
          <w:sz w:val="16"/>
          <w:szCs w:val="16"/>
        </w:rPr>
        <w:t xml:space="preserve">dokument </w:t>
      </w:r>
    </w:p>
    <w:p w14:paraId="35983478" w14:textId="77777777" w:rsidR="00C65A3E" w:rsidRPr="009B2A4B" w:rsidRDefault="00C65A3E" w:rsidP="00C65A3E">
      <w:pPr>
        <w:suppressAutoHyphens/>
        <w:spacing w:after="0" w:line="360" w:lineRule="auto"/>
        <w:ind w:left="2160"/>
        <w:contextualSpacing/>
        <w:jc w:val="both"/>
        <w:rPr>
          <w:rFonts w:ascii="Verdana" w:hAnsi="Verdana"/>
          <w:sz w:val="16"/>
          <w:szCs w:val="16"/>
        </w:rPr>
      </w:pPr>
    </w:p>
    <w:p w14:paraId="73E4AA04" w14:textId="653E39ED" w:rsidR="009B2A4B" w:rsidRPr="009B2A4B" w:rsidRDefault="009B2A4B" w:rsidP="009B2A4B">
      <w:pPr>
        <w:numPr>
          <w:ilvl w:val="0"/>
          <w:numId w:val="69"/>
        </w:numPr>
        <w:suppressAutoHyphens/>
        <w:spacing w:after="0" w:line="360" w:lineRule="auto"/>
        <w:contextualSpacing/>
        <w:jc w:val="both"/>
        <w:rPr>
          <w:rFonts w:ascii="Verdana" w:hAnsi="Verdana"/>
          <w:b/>
          <w:bCs/>
          <w:sz w:val="16"/>
          <w:szCs w:val="16"/>
        </w:rPr>
      </w:pPr>
      <w:r w:rsidRPr="00634A94">
        <w:rPr>
          <w:rFonts w:ascii="Verdana" w:hAnsi="Verdana"/>
          <w:b/>
          <w:bCs/>
          <w:sz w:val="16"/>
          <w:szCs w:val="16"/>
        </w:rPr>
        <w:t>odległość miejsca</w:t>
      </w:r>
      <w:r w:rsidR="00634A94">
        <w:rPr>
          <w:rFonts w:ascii="Verdana" w:hAnsi="Verdana"/>
          <w:sz w:val="16"/>
          <w:szCs w:val="16"/>
        </w:rPr>
        <w:t xml:space="preserve"> </w:t>
      </w:r>
      <w:r w:rsidR="00634A94" w:rsidRPr="00634A94">
        <w:rPr>
          <w:rFonts w:ascii="Verdana" w:hAnsi="Verdana"/>
          <w:b/>
          <w:bCs/>
          <w:sz w:val="16"/>
          <w:szCs w:val="16"/>
        </w:rPr>
        <w:t>(OM)</w:t>
      </w:r>
      <w:r w:rsidRPr="009B2A4B">
        <w:rPr>
          <w:rFonts w:ascii="Verdana" w:hAnsi="Verdana"/>
          <w:sz w:val="16"/>
          <w:szCs w:val="16"/>
        </w:rPr>
        <w:t xml:space="preserve"> produkcji posiłków od siedziby Zamawiającego – </w:t>
      </w:r>
      <w:r w:rsidRPr="009B2A4B">
        <w:rPr>
          <w:rFonts w:ascii="Verdana" w:hAnsi="Verdana"/>
          <w:b/>
          <w:bCs/>
          <w:sz w:val="16"/>
          <w:szCs w:val="16"/>
        </w:rPr>
        <w:t>20%</w:t>
      </w:r>
    </w:p>
    <w:p w14:paraId="265B640D" w14:textId="77777777" w:rsidR="009B2A4B" w:rsidRPr="009B2A4B" w:rsidRDefault="009B2A4B" w:rsidP="009B2A4B">
      <w:pPr>
        <w:suppressAutoHyphens/>
        <w:spacing w:after="0" w:line="360" w:lineRule="auto"/>
        <w:ind w:left="1440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Maksymalna odległość – 10 km. Punkty zostaną przyznane według poniższej zasady:</w:t>
      </w:r>
    </w:p>
    <w:p w14:paraId="1B19FF4C" w14:textId="77777777" w:rsidR="009B2A4B" w:rsidRPr="009B2A4B" w:rsidRDefault="009B2A4B" w:rsidP="009B2A4B">
      <w:pPr>
        <w:numPr>
          <w:ilvl w:val="0"/>
          <w:numId w:val="7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odległość do 10 km – 20 pkt</w:t>
      </w:r>
    </w:p>
    <w:p w14:paraId="0BD98587" w14:textId="65C394FD" w:rsidR="00634A94" w:rsidRDefault="009B2A4B" w:rsidP="00634A94">
      <w:pPr>
        <w:numPr>
          <w:ilvl w:val="0"/>
          <w:numId w:val="70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powyżej 10 km – 0 pkt</w:t>
      </w:r>
    </w:p>
    <w:p w14:paraId="3E878997" w14:textId="77777777" w:rsidR="00634A94" w:rsidRDefault="00634A94" w:rsidP="00634A94">
      <w:p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</w:p>
    <w:p w14:paraId="7C973DB7" w14:textId="6D550CD3" w:rsidR="00634A94" w:rsidRPr="00634A94" w:rsidRDefault="00634A94" w:rsidP="00634A94">
      <w:pPr>
        <w:suppressAutoHyphens/>
        <w:spacing w:after="0" w:line="360" w:lineRule="auto"/>
        <w:ind w:left="1800"/>
        <w:contextualSpacing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odległość do 10 km</w:t>
      </w:r>
      <w:r w:rsidRPr="00634A94">
        <w:rPr>
          <w:rFonts w:ascii="Verdana" w:hAnsi="Verdana"/>
          <w:sz w:val="16"/>
          <w:szCs w:val="16"/>
        </w:rPr>
        <w:t xml:space="preserve"> </w:t>
      </w:r>
    </w:p>
    <w:p w14:paraId="51279469" w14:textId="7AE1E54A" w:rsidR="00634A94" w:rsidRPr="00634A94" w:rsidRDefault="00634A94" w:rsidP="00634A94">
      <w:pPr>
        <w:suppressAutoHyphens/>
        <w:spacing w:after="0" w:line="360" w:lineRule="auto"/>
        <w:ind w:left="1800"/>
        <w:contextualSpacing/>
        <w:jc w:val="both"/>
        <w:rPr>
          <w:rFonts w:ascii="Verdana" w:hAnsi="Verdana"/>
          <w:sz w:val="16"/>
          <w:szCs w:val="16"/>
        </w:rPr>
      </w:pPr>
      <w:r w:rsidRPr="00634A94">
        <w:rPr>
          <w:rFonts w:ascii="Verdana" w:hAnsi="Verdana"/>
          <w:sz w:val="16"/>
          <w:szCs w:val="16"/>
        </w:rPr>
        <w:lastRenderedPageBreak/>
        <w:t xml:space="preserve"> </w:t>
      </w:r>
      <w:r>
        <w:rPr>
          <w:rFonts w:ascii="Verdana" w:hAnsi="Verdana"/>
          <w:sz w:val="16"/>
          <w:szCs w:val="16"/>
        </w:rPr>
        <w:t>OD</w:t>
      </w:r>
      <w:r w:rsidRPr="00634A94">
        <w:rPr>
          <w:rFonts w:ascii="Verdana" w:hAnsi="Verdana"/>
          <w:sz w:val="16"/>
          <w:szCs w:val="16"/>
        </w:rPr>
        <w:t xml:space="preserve">  = ----------------------------------------- x 20 %</w:t>
      </w:r>
    </w:p>
    <w:p w14:paraId="1CCD0949" w14:textId="3A711BC7" w:rsidR="00634A94" w:rsidRDefault="00634A94" w:rsidP="00634A94">
      <w:pPr>
        <w:tabs>
          <w:tab w:val="left" w:pos="3525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odległość </w:t>
      </w:r>
    </w:p>
    <w:p w14:paraId="6343CC76" w14:textId="5269E43D" w:rsidR="00634A94" w:rsidRPr="00634A94" w:rsidRDefault="00634A94" w:rsidP="00634A94">
      <w:pPr>
        <w:tabs>
          <w:tab w:val="left" w:pos="3525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634A94">
        <w:rPr>
          <w:rFonts w:ascii="Verdana" w:hAnsi="Verdana"/>
          <w:sz w:val="16"/>
          <w:szCs w:val="16"/>
        </w:rPr>
        <w:t>Łączna liczba punktów dla oferty (O) stanowić będzie sumę liczby punktów uzyskanych w kryterium cena (C)</w:t>
      </w:r>
      <w:r>
        <w:rPr>
          <w:rFonts w:ascii="Verdana" w:hAnsi="Verdana"/>
          <w:sz w:val="16"/>
          <w:szCs w:val="16"/>
        </w:rPr>
        <w:t xml:space="preserve">, </w:t>
      </w:r>
      <w:r w:rsidRPr="00634A94">
        <w:rPr>
          <w:rFonts w:ascii="Verdana" w:hAnsi="Verdana"/>
          <w:sz w:val="16"/>
          <w:szCs w:val="16"/>
        </w:rPr>
        <w:t>certyfikat systemu bezpieczeństwa żywności (CSB)</w:t>
      </w:r>
      <w:r>
        <w:rPr>
          <w:rFonts w:ascii="Verdana" w:hAnsi="Verdana"/>
          <w:sz w:val="16"/>
          <w:szCs w:val="16"/>
        </w:rPr>
        <w:t xml:space="preserve"> i </w:t>
      </w:r>
      <w:r w:rsidRPr="00634A94">
        <w:rPr>
          <w:rFonts w:ascii="Verdana" w:hAnsi="Verdana"/>
          <w:sz w:val="16"/>
          <w:szCs w:val="16"/>
        </w:rPr>
        <w:t>odległość miejsca (OM)</w:t>
      </w:r>
      <w:r>
        <w:rPr>
          <w:rFonts w:ascii="Verdana" w:hAnsi="Verdana"/>
          <w:sz w:val="16"/>
          <w:szCs w:val="16"/>
        </w:rPr>
        <w:t xml:space="preserve"> wg poniższego wzoru:</w:t>
      </w:r>
    </w:p>
    <w:p w14:paraId="3B07AC0D" w14:textId="77777777" w:rsidR="00634A94" w:rsidRPr="00634A94" w:rsidRDefault="00634A94" w:rsidP="00634A94">
      <w:pPr>
        <w:tabs>
          <w:tab w:val="left" w:pos="3525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</w:p>
    <w:p w14:paraId="1CF66197" w14:textId="037B946F" w:rsidR="00634A94" w:rsidRDefault="00634A94" w:rsidP="00634A94">
      <w:pPr>
        <w:tabs>
          <w:tab w:val="left" w:pos="3525"/>
        </w:tabs>
        <w:suppressAutoHyphens/>
        <w:spacing w:after="0" w:line="360" w:lineRule="auto"/>
        <w:contextualSpacing/>
        <w:jc w:val="center"/>
        <w:rPr>
          <w:rFonts w:ascii="Verdana" w:hAnsi="Verdana"/>
          <w:sz w:val="16"/>
          <w:szCs w:val="16"/>
        </w:rPr>
      </w:pPr>
      <w:r w:rsidRPr="00634A94">
        <w:rPr>
          <w:rFonts w:ascii="Verdana" w:hAnsi="Verdana"/>
          <w:sz w:val="16"/>
          <w:szCs w:val="16"/>
        </w:rPr>
        <w:t xml:space="preserve">O = C + </w:t>
      </w:r>
      <w:r>
        <w:rPr>
          <w:rFonts w:ascii="Verdana" w:hAnsi="Verdana"/>
          <w:sz w:val="16"/>
          <w:szCs w:val="16"/>
        </w:rPr>
        <w:t>CSB + OM</w:t>
      </w:r>
    </w:p>
    <w:p w14:paraId="58505397" w14:textId="77777777" w:rsidR="00634A94" w:rsidRPr="00634A94" w:rsidRDefault="00634A94" w:rsidP="00634A94">
      <w:pPr>
        <w:tabs>
          <w:tab w:val="left" w:pos="3525"/>
        </w:tabs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</w:p>
    <w:p w14:paraId="3177CE42" w14:textId="77777777" w:rsidR="009B2A4B" w:rsidRDefault="009B2A4B" w:rsidP="009B2A4B">
      <w:pPr>
        <w:numPr>
          <w:ilvl w:val="0"/>
          <w:numId w:val="68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 xml:space="preserve">Ocenie będą podlegać wyłącznie oferty nie podlegające odrzuceniu. </w:t>
      </w:r>
    </w:p>
    <w:p w14:paraId="10E2CF15" w14:textId="4E249F3C" w:rsidR="007B2B75" w:rsidRPr="009B2A4B" w:rsidRDefault="00564B52" w:rsidP="009B2A4B">
      <w:pPr>
        <w:numPr>
          <w:ilvl w:val="0"/>
          <w:numId w:val="68"/>
        </w:numPr>
        <w:suppressAutoHyphens/>
        <w:spacing w:after="0"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 xml:space="preserve">Za najkorzystniejszą zostanie uznana oferta z </w:t>
      </w:r>
      <w:r w:rsidR="00634A94">
        <w:rPr>
          <w:rFonts w:ascii="Verdana" w:hAnsi="Verdana"/>
          <w:sz w:val="16"/>
          <w:szCs w:val="16"/>
        </w:rPr>
        <w:t>najwyższą liczbą punktów.</w:t>
      </w:r>
      <w:bookmarkEnd w:id="3"/>
    </w:p>
    <w:p w14:paraId="26A6B534" w14:textId="77777777" w:rsidR="007B2B75" w:rsidRPr="007B2B75" w:rsidRDefault="00564B52" w:rsidP="009B2A4B">
      <w:pPr>
        <w:pStyle w:val="Akapitzlist"/>
        <w:numPr>
          <w:ilvl w:val="0"/>
          <w:numId w:val="68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9B2A4B">
      <w:pPr>
        <w:pStyle w:val="Akapitzlist"/>
        <w:numPr>
          <w:ilvl w:val="0"/>
          <w:numId w:val="68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9B2A4B">
      <w:pPr>
        <w:pStyle w:val="Akapitzlist"/>
        <w:numPr>
          <w:ilvl w:val="0"/>
          <w:numId w:val="68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9B2A4B">
      <w:pPr>
        <w:pStyle w:val="Akapitzlist"/>
        <w:numPr>
          <w:ilvl w:val="0"/>
          <w:numId w:val="68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9B2A4B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cy zwraca </w:t>
      </w:r>
      <w:proofErr w:type="spellStart"/>
      <w:r w:rsidRPr="00DF0F0B">
        <w:rPr>
          <w:rFonts w:ascii="Verdana" w:hAnsi="Verdana"/>
          <w:sz w:val="16"/>
          <w:szCs w:val="16"/>
        </w:rPr>
        <w:t>sie</w:t>
      </w:r>
      <w:proofErr w:type="spellEnd"/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 xml:space="preserve">ej oceniona, chyba </w:t>
      </w:r>
      <w:proofErr w:type="spellStart"/>
      <w:r w:rsidRPr="00DF0F0B">
        <w:rPr>
          <w:rFonts w:ascii="Verdana" w:hAnsi="Verdana"/>
          <w:sz w:val="16"/>
          <w:szCs w:val="16"/>
        </w:rPr>
        <w:t>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</w:t>
      </w:r>
      <w:proofErr w:type="spellEnd"/>
      <w:r w:rsidRPr="00DF0F0B">
        <w:rPr>
          <w:rFonts w:ascii="Verdana" w:hAnsi="Verdana"/>
          <w:sz w:val="16"/>
          <w:szCs w:val="16"/>
        </w:rPr>
        <w:t xml:space="preserve"> </w:t>
      </w:r>
      <w:proofErr w:type="spellStart"/>
      <w:r w:rsidRPr="00DF0F0B">
        <w:rPr>
          <w:rFonts w:ascii="Verdana" w:hAnsi="Verdana"/>
          <w:sz w:val="16"/>
          <w:szCs w:val="16"/>
        </w:rPr>
        <w:t>zachodza</w:t>
      </w:r>
      <w:proofErr w:type="spellEnd"/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5EA62B89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77777777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</w:t>
      </w:r>
      <w:proofErr w:type="spellStart"/>
      <w:r w:rsidRPr="00DF0F0B">
        <w:rPr>
          <w:rFonts w:ascii="Verdana" w:hAnsi="Verdana"/>
          <w:sz w:val="16"/>
          <w:szCs w:val="16"/>
        </w:rPr>
        <w:t>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</w:t>
      </w:r>
      <w:proofErr w:type="spellEnd"/>
      <w:r w:rsidRPr="00DF0F0B">
        <w:rPr>
          <w:rFonts w:ascii="Verdana" w:hAnsi="Verdana"/>
          <w:sz w:val="16"/>
          <w:szCs w:val="16"/>
        </w:rPr>
        <w:t xml:space="preserve">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Pr="00DF0F0B">
        <w:rPr>
          <w:rFonts w:ascii="Verdana" w:hAnsi="Verdana"/>
          <w:sz w:val="16"/>
          <w:szCs w:val="16"/>
        </w:rPr>
        <w:t>5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 xml:space="preserve">ane przy </w:t>
      </w:r>
      <w:proofErr w:type="spellStart"/>
      <w:r w:rsidRPr="00DF0F0B">
        <w:rPr>
          <w:rFonts w:ascii="Verdana" w:hAnsi="Verdana"/>
          <w:sz w:val="16"/>
          <w:szCs w:val="16"/>
        </w:rPr>
        <w:t>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</w:t>
      </w:r>
      <w:proofErr w:type="spellEnd"/>
      <w:r w:rsidRPr="00DF0F0B">
        <w:rPr>
          <w:rFonts w:ascii="Verdana" w:hAnsi="Verdana"/>
          <w:sz w:val="16"/>
          <w:szCs w:val="16"/>
        </w:rPr>
        <w:t xml:space="preserve"> środków komunikacji elektronicznej, albo 10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a wybrana jako najkorzystniejsza, uchyla </w:t>
      </w:r>
      <w:proofErr w:type="spellStart"/>
      <w:r w:rsidRPr="00052FD1">
        <w:rPr>
          <w:rFonts w:ascii="Verdana" w:hAnsi="Verdana"/>
          <w:sz w:val="16"/>
          <w:szCs w:val="16"/>
        </w:rPr>
        <w:t>sie</w:t>
      </w:r>
      <w:proofErr w:type="spellEnd"/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1A11CF6A" w:rsidR="00F8625B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</w:t>
      </w:r>
      <w:proofErr w:type="spellStart"/>
      <w:r w:rsidRPr="00F8625B">
        <w:rPr>
          <w:rFonts w:ascii="Verdana" w:hAnsi="Verdana"/>
          <w:sz w:val="16"/>
          <w:szCs w:val="16"/>
        </w:rPr>
        <w:t>przysługuja</w:t>
      </w:r>
      <w:proofErr w:type="spellEnd"/>
      <w:r w:rsidRPr="00F8625B">
        <w:rPr>
          <w:rFonts w:ascii="Verdana" w:hAnsi="Verdana"/>
          <w:sz w:val="16"/>
          <w:szCs w:val="16"/>
        </w:rPr>
        <w:t xml:space="preserve">̨ Wykonawcy, </w:t>
      </w:r>
      <w:proofErr w:type="spellStart"/>
      <w:r w:rsidRPr="00F8625B">
        <w:rPr>
          <w:rFonts w:ascii="Verdana" w:hAnsi="Verdana"/>
          <w:sz w:val="16"/>
          <w:szCs w:val="16"/>
        </w:rPr>
        <w:t>jeżeli</w:t>
      </w:r>
      <w:proofErr w:type="spellEnd"/>
      <w:r w:rsidRPr="00F8625B">
        <w:rPr>
          <w:rFonts w:ascii="Verdana" w:hAnsi="Verdana"/>
          <w:sz w:val="16"/>
          <w:szCs w:val="16"/>
        </w:rPr>
        <w:t xml:space="preserve"> ma lub miał interes w uzyskaniu zamówienia oraz </w:t>
      </w:r>
      <w:proofErr w:type="spellStart"/>
      <w:r w:rsidRPr="00F8625B">
        <w:rPr>
          <w:rFonts w:ascii="Verdana" w:hAnsi="Verdana"/>
          <w:sz w:val="16"/>
          <w:szCs w:val="16"/>
        </w:rPr>
        <w:t>poniósł</w:t>
      </w:r>
      <w:proofErr w:type="spellEnd"/>
      <w:r w:rsidRPr="00F8625B">
        <w:rPr>
          <w:rFonts w:ascii="Verdana" w:hAnsi="Verdana"/>
          <w:sz w:val="16"/>
          <w:szCs w:val="16"/>
        </w:rPr>
        <w:t xml:space="preserve"> lub </w:t>
      </w:r>
      <w:proofErr w:type="spellStart"/>
      <w:r w:rsidRPr="00F8625B">
        <w:rPr>
          <w:rFonts w:ascii="Verdana" w:hAnsi="Verdana"/>
          <w:sz w:val="16"/>
          <w:szCs w:val="16"/>
        </w:rPr>
        <w:t>może</w:t>
      </w:r>
      <w:proofErr w:type="spellEnd"/>
      <w:r w:rsidRPr="00F8625B">
        <w:rPr>
          <w:rFonts w:ascii="Verdana" w:hAnsi="Verdana"/>
          <w:sz w:val="16"/>
          <w:szCs w:val="16"/>
        </w:rPr>
        <w:t xml:space="preserve"> </w:t>
      </w:r>
      <w:proofErr w:type="spellStart"/>
      <w:r w:rsidRPr="00F8625B">
        <w:rPr>
          <w:rFonts w:ascii="Verdana" w:hAnsi="Verdana"/>
          <w:sz w:val="16"/>
          <w:szCs w:val="16"/>
        </w:rPr>
        <w:t>ponieśc</w:t>
      </w:r>
      <w:proofErr w:type="spellEnd"/>
      <w:r w:rsidRPr="00F8625B">
        <w:rPr>
          <w:rFonts w:ascii="Verdana" w:hAnsi="Verdana"/>
          <w:sz w:val="16"/>
          <w:szCs w:val="16"/>
        </w:rPr>
        <w:t xml:space="preserve">́ </w:t>
      </w:r>
      <w:proofErr w:type="spellStart"/>
      <w:r w:rsidRPr="00F8625B">
        <w:rPr>
          <w:rFonts w:ascii="Verdana" w:hAnsi="Verdana"/>
          <w:sz w:val="16"/>
          <w:szCs w:val="16"/>
        </w:rPr>
        <w:t>szkode</w:t>
      </w:r>
      <w:proofErr w:type="spellEnd"/>
      <w:r w:rsidRPr="00F8625B">
        <w:rPr>
          <w:rFonts w:ascii="Verdana" w:hAnsi="Verdana"/>
          <w:sz w:val="16"/>
          <w:szCs w:val="16"/>
        </w:rPr>
        <w:t xml:space="preserve">̨ w wyniku naruszenia przez Zamawiającego </w:t>
      </w:r>
      <w:proofErr w:type="spellStart"/>
      <w:r w:rsidRPr="00F8625B">
        <w:rPr>
          <w:rFonts w:ascii="Verdana" w:hAnsi="Verdana"/>
          <w:sz w:val="16"/>
          <w:szCs w:val="16"/>
        </w:rPr>
        <w:t>przepisów</w:t>
      </w:r>
      <w:proofErr w:type="spellEnd"/>
      <w:r w:rsidRPr="00F8625B">
        <w:rPr>
          <w:rFonts w:ascii="Verdana" w:hAnsi="Verdana"/>
          <w:sz w:val="16"/>
          <w:szCs w:val="16"/>
        </w:rPr>
        <w:t xml:space="preserve">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lastRenderedPageBreak/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</w:t>
      </w:r>
      <w:proofErr w:type="spellStart"/>
      <w:r w:rsidRPr="00F8625B">
        <w:rPr>
          <w:rFonts w:ascii="Verdana" w:hAnsi="Verdana"/>
          <w:sz w:val="16"/>
          <w:szCs w:val="16"/>
        </w:rPr>
        <w:t>czynnośc</w:t>
      </w:r>
      <w:proofErr w:type="spellEnd"/>
      <w:r w:rsidRPr="00F8625B">
        <w:rPr>
          <w:rFonts w:ascii="Verdana" w:hAnsi="Verdana"/>
          <w:sz w:val="16"/>
          <w:szCs w:val="16"/>
        </w:rPr>
        <w:t>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cego, </w:t>
      </w:r>
      <w:proofErr w:type="spellStart"/>
      <w:r w:rsidRPr="00F8625B">
        <w:rPr>
          <w:rFonts w:ascii="Verdana" w:hAnsi="Verdana"/>
          <w:sz w:val="16"/>
          <w:szCs w:val="16"/>
        </w:rPr>
        <w:t>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proofErr w:type="spellEnd"/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zaniechanie </w:t>
      </w:r>
      <w:proofErr w:type="spellStart"/>
      <w:r w:rsidRPr="00074C27">
        <w:rPr>
          <w:rFonts w:ascii="Verdana" w:hAnsi="Verdana"/>
          <w:sz w:val="16"/>
          <w:szCs w:val="16"/>
        </w:rPr>
        <w:t>czynności</w:t>
      </w:r>
      <w:proofErr w:type="spellEnd"/>
      <w:r w:rsidRPr="00074C27">
        <w:rPr>
          <w:rFonts w:ascii="Verdana" w:hAnsi="Verdana"/>
          <w:sz w:val="16"/>
          <w:szCs w:val="16"/>
        </w:rPr>
        <w:t xml:space="preserve">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</w:t>
      </w:r>
      <w:proofErr w:type="spellStart"/>
      <w:r w:rsidRPr="00074C27">
        <w:rPr>
          <w:rFonts w:ascii="Verdana" w:hAnsi="Verdana"/>
          <w:sz w:val="16"/>
          <w:szCs w:val="16"/>
        </w:rPr>
        <w:t>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</w:t>
      </w:r>
      <w:proofErr w:type="spellEnd"/>
      <w:r w:rsidRPr="00074C27">
        <w:rPr>
          <w:rFonts w:ascii="Verdana" w:hAnsi="Verdana"/>
          <w:sz w:val="16"/>
          <w:szCs w:val="16"/>
        </w:rPr>
        <w:t xml:space="preserve">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Odwołanie wnosi </w:t>
      </w:r>
      <w:proofErr w:type="spellStart"/>
      <w:r w:rsidRPr="00074C27">
        <w:rPr>
          <w:rFonts w:ascii="Verdana" w:hAnsi="Verdana"/>
          <w:sz w:val="16"/>
          <w:szCs w:val="16"/>
        </w:rPr>
        <w:t>sie</w:t>
      </w:r>
      <w:proofErr w:type="spellEnd"/>
      <w:r w:rsidRPr="00074C27">
        <w:rPr>
          <w:rFonts w:ascii="Verdana" w:hAnsi="Verdana"/>
          <w:sz w:val="16"/>
          <w:szCs w:val="16"/>
        </w:rPr>
        <w:t>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Na orzeczenie Krajowej Izby Odwoławczej oraz postanowienie Prezesa Krajowej Izby Odwoławczej, o którym mowa w art. 519 ust. 1 pzp, stronom oraz uczestnikom postępowania odwoławczego przysługuje skarga do </w:t>
      </w:r>
      <w:proofErr w:type="spellStart"/>
      <w:r w:rsidRPr="00074C27">
        <w:rPr>
          <w:rFonts w:ascii="Verdana" w:hAnsi="Verdana"/>
          <w:sz w:val="16"/>
          <w:szCs w:val="16"/>
        </w:rPr>
        <w:t>sądu</w:t>
      </w:r>
      <w:proofErr w:type="spellEnd"/>
      <w:r w:rsidRPr="00074C27">
        <w:rPr>
          <w:rFonts w:ascii="Verdana" w:hAnsi="Verdana"/>
          <w:sz w:val="16"/>
          <w:szCs w:val="16"/>
        </w:rPr>
        <w:t xml:space="preserve">. </w:t>
      </w:r>
      <w:proofErr w:type="spellStart"/>
      <w:r w:rsidRPr="00074C27">
        <w:rPr>
          <w:rFonts w:ascii="Verdana" w:hAnsi="Verdana"/>
          <w:sz w:val="16"/>
          <w:szCs w:val="16"/>
        </w:rPr>
        <w:t>Skarge</w:t>
      </w:r>
      <w:proofErr w:type="spellEnd"/>
      <w:r w:rsidRPr="00074C27">
        <w:rPr>
          <w:rFonts w:ascii="Verdana" w:hAnsi="Verdana"/>
          <w:sz w:val="16"/>
          <w:szCs w:val="16"/>
        </w:rPr>
        <w:t xml:space="preserve">̨ wnosi </w:t>
      </w:r>
      <w:proofErr w:type="spellStart"/>
      <w:r w:rsidRPr="00074C27">
        <w:rPr>
          <w:rFonts w:ascii="Verdana" w:hAnsi="Verdana"/>
          <w:sz w:val="16"/>
          <w:szCs w:val="16"/>
        </w:rPr>
        <w:t>sie</w:t>
      </w:r>
      <w:proofErr w:type="spellEnd"/>
      <w:r w:rsidRPr="00074C27">
        <w:rPr>
          <w:rFonts w:ascii="Verdana" w:hAnsi="Verdana"/>
          <w:sz w:val="16"/>
          <w:szCs w:val="16"/>
        </w:rPr>
        <w:t xml:space="preserve">̨ do </w:t>
      </w:r>
      <w:proofErr w:type="spellStart"/>
      <w:r w:rsidRPr="00074C27">
        <w:rPr>
          <w:rFonts w:ascii="Verdana" w:hAnsi="Verdana"/>
          <w:sz w:val="16"/>
          <w:szCs w:val="16"/>
        </w:rPr>
        <w:t>Sądu</w:t>
      </w:r>
      <w:proofErr w:type="spellEnd"/>
      <w:r w:rsidRPr="00074C27">
        <w:rPr>
          <w:rFonts w:ascii="Verdana" w:hAnsi="Verdana"/>
          <w:sz w:val="16"/>
          <w:szCs w:val="16"/>
        </w:rPr>
        <w:t xml:space="preserve"> </w:t>
      </w:r>
      <w:proofErr w:type="spellStart"/>
      <w:r w:rsidRPr="00074C27">
        <w:rPr>
          <w:rFonts w:ascii="Verdana" w:hAnsi="Verdana"/>
          <w:sz w:val="16"/>
          <w:szCs w:val="16"/>
        </w:rPr>
        <w:t>Okręgowego</w:t>
      </w:r>
      <w:proofErr w:type="spellEnd"/>
      <w:r w:rsidRPr="00074C27">
        <w:rPr>
          <w:rFonts w:ascii="Verdana" w:hAnsi="Verdana"/>
          <w:sz w:val="16"/>
          <w:szCs w:val="16"/>
        </w:rPr>
        <w:t xml:space="preserve"> w Warszawie za </w:t>
      </w:r>
      <w:proofErr w:type="spellStart"/>
      <w:r w:rsidRPr="00074C27">
        <w:rPr>
          <w:rFonts w:ascii="Verdana" w:hAnsi="Verdana"/>
          <w:sz w:val="16"/>
          <w:szCs w:val="16"/>
        </w:rPr>
        <w:t>pośrednictwem</w:t>
      </w:r>
      <w:proofErr w:type="spellEnd"/>
      <w:r w:rsidRPr="00074C27">
        <w:rPr>
          <w:rFonts w:ascii="Verdana" w:hAnsi="Verdana"/>
          <w:sz w:val="16"/>
          <w:szCs w:val="16"/>
        </w:rPr>
        <w:t xml:space="preserve">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35A91682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Załączniki do SWZ</w:t>
      </w:r>
    </w:p>
    <w:p w14:paraId="7DEA4C16" w14:textId="77777777" w:rsidR="00F51717" w:rsidRDefault="00F51717" w:rsidP="00F5171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4DA7F2D8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Projektowane postanowienia umowy w sprawie zamówienia publicznego – załącznik nr 1</w:t>
      </w:r>
    </w:p>
    <w:p w14:paraId="3F1C2B26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Formularz ofertowy – załącznik nr 2</w:t>
      </w:r>
    </w:p>
    <w:p w14:paraId="36B0331D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Szczegółowe warunki współpracy – załącznik nr 3</w:t>
      </w:r>
    </w:p>
    <w:p w14:paraId="20A59F00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Oświadczenie o niepodleganiu wykluczeniu – załącznik nr 4</w:t>
      </w:r>
    </w:p>
    <w:p w14:paraId="0CD19713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Oświadczenie Wykonawcy w zakresie przeciwdziałaniu wspierania agresji na Ukrainę – załącznik nr 5</w:t>
      </w:r>
    </w:p>
    <w:p w14:paraId="5F9D5FBC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Klauzula informacyjna dotycząca przetwarzania danych osobowych - załącznik nr 6</w:t>
      </w:r>
    </w:p>
    <w:p w14:paraId="336E931A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Informacja środowiskowa – załącznik nr 7</w:t>
      </w:r>
    </w:p>
    <w:p w14:paraId="340E2430" w14:textId="77777777" w:rsidR="009B2A4B" w:rsidRPr="009B2A4B" w:rsidRDefault="009B2A4B" w:rsidP="009B2A4B">
      <w:pPr>
        <w:numPr>
          <w:ilvl w:val="0"/>
          <w:numId w:val="72"/>
        </w:numPr>
        <w:suppressAutoHyphens/>
        <w:spacing w:after="0" w:line="360" w:lineRule="auto"/>
        <w:contextualSpacing/>
        <w:rPr>
          <w:rFonts w:ascii="Verdana" w:hAnsi="Verdana"/>
          <w:sz w:val="16"/>
          <w:szCs w:val="16"/>
        </w:rPr>
      </w:pPr>
      <w:r w:rsidRPr="009B2A4B">
        <w:rPr>
          <w:rFonts w:ascii="Verdana" w:hAnsi="Verdana"/>
          <w:sz w:val="16"/>
          <w:szCs w:val="16"/>
        </w:rPr>
        <w:t>Porozumienie BHP z informacją o zagrożeniach – załącznik nr 8</w:t>
      </w:r>
    </w:p>
    <w:p w14:paraId="5A7CC6DE" w14:textId="05D2A171" w:rsidR="00564B52" w:rsidRPr="00D11BA3" w:rsidRDefault="00564B52" w:rsidP="002F40C4">
      <w:pPr>
        <w:spacing w:after="0" w:line="360" w:lineRule="auto"/>
        <w:rPr>
          <w:rFonts w:ascii="Verdana" w:hAnsi="Verdana"/>
          <w:sz w:val="16"/>
          <w:szCs w:val="16"/>
        </w:rPr>
      </w:pPr>
    </w:p>
    <w:sectPr w:rsidR="00564B52" w:rsidRPr="00D11BA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F70F2" w14:textId="77777777" w:rsidR="0093211C" w:rsidRDefault="0093211C" w:rsidP="00D11BA3">
      <w:pPr>
        <w:spacing w:after="0" w:line="240" w:lineRule="auto"/>
      </w:pPr>
      <w:r>
        <w:separator/>
      </w:r>
    </w:p>
  </w:endnote>
  <w:endnote w:type="continuationSeparator" w:id="0">
    <w:p w14:paraId="24E9D13A" w14:textId="77777777" w:rsidR="0093211C" w:rsidRDefault="0093211C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84FD19D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7F736" w14:textId="77777777" w:rsidR="0093211C" w:rsidRDefault="0093211C" w:rsidP="00D11BA3">
      <w:pPr>
        <w:spacing w:after="0" w:line="240" w:lineRule="auto"/>
      </w:pPr>
      <w:r>
        <w:separator/>
      </w:r>
    </w:p>
  </w:footnote>
  <w:footnote w:type="continuationSeparator" w:id="0">
    <w:p w14:paraId="4039CDF5" w14:textId="77777777" w:rsidR="0093211C" w:rsidRDefault="0093211C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709"/>
    <w:multiLevelType w:val="multilevel"/>
    <w:tmpl w:val="F29A7F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E17FA1"/>
    <w:multiLevelType w:val="multilevel"/>
    <w:tmpl w:val="333CF00C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0D5AE5"/>
    <w:multiLevelType w:val="multilevel"/>
    <w:tmpl w:val="A0C085C0"/>
    <w:lvl w:ilvl="0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5619EA"/>
    <w:multiLevelType w:val="multilevel"/>
    <w:tmpl w:val="AED00312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F071F25"/>
    <w:multiLevelType w:val="multilevel"/>
    <w:tmpl w:val="30628D7E"/>
    <w:lvl w:ilvl="0">
      <w:start w:val="1"/>
      <w:numFmt w:val="lowerLetter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6" w15:restartNumberingAfterBreak="0">
    <w:nsid w:val="10582890"/>
    <w:multiLevelType w:val="multilevel"/>
    <w:tmpl w:val="A762E236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094FA9"/>
    <w:multiLevelType w:val="multilevel"/>
    <w:tmpl w:val="7714CF0C"/>
    <w:lvl w:ilvl="0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C3EE2"/>
    <w:multiLevelType w:val="multilevel"/>
    <w:tmpl w:val="407AEA78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1817F32"/>
    <w:multiLevelType w:val="multilevel"/>
    <w:tmpl w:val="FD9049C2"/>
    <w:lvl w:ilvl="0">
      <w:start w:val="10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rFonts w:ascii="Verdana" w:hAnsi="Verdana"/>
        <w:color w:val="auto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25B557C3"/>
    <w:multiLevelType w:val="multilevel"/>
    <w:tmpl w:val="0C4297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A6AC2"/>
    <w:multiLevelType w:val="hybridMultilevel"/>
    <w:tmpl w:val="AE2E973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E47D2D"/>
    <w:multiLevelType w:val="multilevel"/>
    <w:tmpl w:val="D862E46C"/>
    <w:lvl w:ilvl="0">
      <w:start w:val="1"/>
      <w:numFmt w:val="lowerLetter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8" w15:restartNumberingAfterBreak="0">
    <w:nsid w:val="29B828B1"/>
    <w:multiLevelType w:val="hybridMultilevel"/>
    <w:tmpl w:val="9B5C9F0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D805A8"/>
    <w:multiLevelType w:val="multilevel"/>
    <w:tmpl w:val="4686E1A6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D5EB0"/>
    <w:multiLevelType w:val="multilevel"/>
    <w:tmpl w:val="90465A74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1E1304C"/>
    <w:multiLevelType w:val="hybridMultilevel"/>
    <w:tmpl w:val="2BDC099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2AD4BB5"/>
    <w:multiLevelType w:val="multilevel"/>
    <w:tmpl w:val="6D5E2FE0"/>
    <w:lvl w:ilvl="0">
      <w:start w:val="1"/>
      <w:numFmt w:val="lowerRoman"/>
      <w:lvlText w:val="%1."/>
      <w:lvlJc w:val="left"/>
      <w:pPr>
        <w:tabs>
          <w:tab w:val="num" w:pos="0"/>
        </w:tabs>
        <w:ind w:left="1080" w:hanging="360"/>
      </w:pPr>
      <w:rPr>
        <w:rFonts w:ascii="Verdana" w:eastAsia="Calibri" w:hAnsi="Verdana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4" w15:restartNumberingAfterBreak="0">
    <w:nsid w:val="36AB0757"/>
    <w:multiLevelType w:val="hybridMultilevel"/>
    <w:tmpl w:val="D94A9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01383"/>
    <w:multiLevelType w:val="multilevel"/>
    <w:tmpl w:val="61E61194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BF8667C"/>
    <w:multiLevelType w:val="multilevel"/>
    <w:tmpl w:val="DEBA1B28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C4668F"/>
    <w:multiLevelType w:val="multilevel"/>
    <w:tmpl w:val="A1EE8EBC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0" w15:restartNumberingAfterBreak="0">
    <w:nsid w:val="40D907C3"/>
    <w:multiLevelType w:val="multilevel"/>
    <w:tmpl w:val="FBEC4B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3D2BF2"/>
    <w:multiLevelType w:val="multilevel"/>
    <w:tmpl w:val="5F9E8DF4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3" w15:restartNumberingAfterBreak="0">
    <w:nsid w:val="469F78E0"/>
    <w:multiLevelType w:val="hybridMultilevel"/>
    <w:tmpl w:val="EB50DCC4"/>
    <w:lvl w:ilvl="0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4" w15:restartNumberingAfterBreak="0">
    <w:nsid w:val="47C505F3"/>
    <w:multiLevelType w:val="multilevel"/>
    <w:tmpl w:val="BB60C8F8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497B3CB2"/>
    <w:multiLevelType w:val="multilevel"/>
    <w:tmpl w:val="51E4FBB4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A99130B"/>
    <w:multiLevelType w:val="multilevel"/>
    <w:tmpl w:val="9DA2C502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023B50"/>
    <w:multiLevelType w:val="multilevel"/>
    <w:tmpl w:val="7504A30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0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CFF1416"/>
    <w:multiLevelType w:val="hybridMultilevel"/>
    <w:tmpl w:val="1500F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027216"/>
    <w:multiLevelType w:val="multilevel"/>
    <w:tmpl w:val="E96EA302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4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5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77022A2"/>
    <w:multiLevelType w:val="multilevel"/>
    <w:tmpl w:val="D70EF43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8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55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8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7D7E5F"/>
    <w:multiLevelType w:val="multilevel"/>
    <w:tmpl w:val="9D0435D2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679E6FA8"/>
    <w:multiLevelType w:val="multilevel"/>
    <w:tmpl w:val="B6266356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2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B9A4EFE"/>
    <w:multiLevelType w:val="hybridMultilevel"/>
    <w:tmpl w:val="51F822F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6DAC4040"/>
    <w:multiLevelType w:val="hybridMultilevel"/>
    <w:tmpl w:val="1E609E9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5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F4203AE"/>
    <w:multiLevelType w:val="hybridMultilevel"/>
    <w:tmpl w:val="AE3CCE48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8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1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22956663">
    <w:abstractNumId w:val="55"/>
  </w:num>
  <w:num w:numId="2" w16cid:durableId="1931155897">
    <w:abstractNumId w:val="31"/>
  </w:num>
  <w:num w:numId="3" w16cid:durableId="1061097633">
    <w:abstractNumId w:val="8"/>
  </w:num>
  <w:num w:numId="4" w16cid:durableId="631714296">
    <w:abstractNumId w:val="48"/>
  </w:num>
  <w:num w:numId="5" w16cid:durableId="183057023">
    <w:abstractNumId w:val="56"/>
  </w:num>
  <w:num w:numId="6" w16cid:durableId="658657480">
    <w:abstractNumId w:val="62"/>
  </w:num>
  <w:num w:numId="7" w16cid:durableId="1003819933">
    <w:abstractNumId w:val="24"/>
  </w:num>
  <w:num w:numId="8" w16cid:durableId="1814366404">
    <w:abstractNumId w:val="1"/>
  </w:num>
  <w:num w:numId="9" w16cid:durableId="837231796">
    <w:abstractNumId w:val="68"/>
  </w:num>
  <w:num w:numId="10" w16cid:durableId="137262335">
    <w:abstractNumId w:val="25"/>
  </w:num>
  <w:num w:numId="11" w16cid:durableId="1753047351">
    <w:abstractNumId w:val="52"/>
  </w:num>
  <w:num w:numId="12" w16cid:durableId="32121170">
    <w:abstractNumId w:val="51"/>
  </w:num>
  <w:num w:numId="13" w16cid:durableId="1813399334">
    <w:abstractNumId w:val="50"/>
  </w:num>
  <w:num w:numId="14" w16cid:durableId="1241718217">
    <w:abstractNumId w:val="37"/>
  </w:num>
  <w:num w:numId="15" w16cid:durableId="356778904">
    <w:abstractNumId w:val="54"/>
  </w:num>
  <w:num w:numId="16" w16cid:durableId="474228310">
    <w:abstractNumId w:val="44"/>
  </w:num>
  <w:num w:numId="17" w16cid:durableId="43993695">
    <w:abstractNumId w:val="10"/>
  </w:num>
  <w:num w:numId="18" w16cid:durableId="731544811">
    <w:abstractNumId w:val="57"/>
  </w:num>
  <w:num w:numId="19" w16cid:durableId="2115972879">
    <w:abstractNumId w:val="71"/>
  </w:num>
  <w:num w:numId="20" w16cid:durableId="274017540">
    <w:abstractNumId w:val="70"/>
  </w:num>
  <w:num w:numId="21" w16cid:durableId="1182207549">
    <w:abstractNumId w:val="58"/>
  </w:num>
  <w:num w:numId="22" w16cid:durableId="1957441765">
    <w:abstractNumId w:val="59"/>
  </w:num>
  <w:num w:numId="23" w16cid:durableId="1349677250">
    <w:abstractNumId w:val="46"/>
  </w:num>
  <w:num w:numId="24" w16cid:durableId="967785868">
    <w:abstractNumId w:val="20"/>
  </w:num>
  <w:num w:numId="25" w16cid:durableId="349573271">
    <w:abstractNumId w:val="69"/>
  </w:num>
  <w:num w:numId="26" w16cid:durableId="204755340">
    <w:abstractNumId w:val="11"/>
  </w:num>
  <w:num w:numId="27" w16cid:durableId="983781827">
    <w:abstractNumId w:val="72"/>
  </w:num>
  <w:num w:numId="28" w16cid:durableId="1987737171">
    <w:abstractNumId w:val="15"/>
  </w:num>
  <w:num w:numId="29" w16cid:durableId="84352125">
    <w:abstractNumId w:val="65"/>
  </w:num>
  <w:num w:numId="30" w16cid:durableId="1514682326">
    <w:abstractNumId w:val="38"/>
  </w:num>
  <w:num w:numId="31" w16cid:durableId="174851270">
    <w:abstractNumId w:val="40"/>
  </w:num>
  <w:num w:numId="32" w16cid:durableId="743648352">
    <w:abstractNumId w:val="53"/>
  </w:num>
  <w:num w:numId="33" w16cid:durableId="866873073">
    <w:abstractNumId w:val="66"/>
  </w:num>
  <w:num w:numId="34" w16cid:durableId="1923567642">
    <w:abstractNumId w:val="49"/>
  </w:num>
  <w:num w:numId="35" w16cid:durableId="1518810650">
    <w:abstractNumId w:val="42"/>
  </w:num>
  <w:num w:numId="36" w16cid:durableId="975990960">
    <w:abstractNumId w:val="7"/>
  </w:num>
  <w:num w:numId="37" w16cid:durableId="636498755">
    <w:abstractNumId w:val="28"/>
  </w:num>
  <w:num w:numId="38" w16cid:durableId="739717670">
    <w:abstractNumId w:val="18"/>
  </w:num>
  <w:num w:numId="39" w16cid:durableId="1674725881">
    <w:abstractNumId w:val="41"/>
  </w:num>
  <w:num w:numId="40" w16cid:durableId="1206260308">
    <w:abstractNumId w:val="33"/>
  </w:num>
  <w:num w:numId="41" w16cid:durableId="1360354834">
    <w:abstractNumId w:val="22"/>
  </w:num>
  <w:num w:numId="42" w16cid:durableId="1268274280">
    <w:abstractNumId w:val="45"/>
  </w:num>
  <w:num w:numId="43" w16cid:durableId="89008030">
    <w:abstractNumId w:val="0"/>
  </w:num>
  <w:num w:numId="44" w16cid:durableId="345637272">
    <w:abstractNumId w:val="9"/>
  </w:num>
  <w:num w:numId="45" w16cid:durableId="281419852">
    <w:abstractNumId w:val="43"/>
  </w:num>
  <w:num w:numId="46" w16cid:durableId="960839491">
    <w:abstractNumId w:val="32"/>
  </w:num>
  <w:num w:numId="47" w16cid:durableId="1719667743">
    <w:abstractNumId w:val="6"/>
  </w:num>
  <w:num w:numId="48" w16cid:durableId="100300036">
    <w:abstractNumId w:val="21"/>
  </w:num>
  <w:num w:numId="49" w16cid:durableId="1808206287">
    <w:abstractNumId w:val="5"/>
  </w:num>
  <w:num w:numId="50" w16cid:durableId="662054003">
    <w:abstractNumId w:val="39"/>
  </w:num>
  <w:num w:numId="51" w16cid:durableId="1410688110">
    <w:abstractNumId w:val="26"/>
  </w:num>
  <w:num w:numId="52" w16cid:durableId="329453106">
    <w:abstractNumId w:val="19"/>
  </w:num>
  <w:num w:numId="53" w16cid:durableId="247006871">
    <w:abstractNumId w:val="61"/>
  </w:num>
  <w:num w:numId="54" w16cid:durableId="2118090485">
    <w:abstractNumId w:val="4"/>
  </w:num>
  <w:num w:numId="55" w16cid:durableId="191656568">
    <w:abstractNumId w:val="17"/>
  </w:num>
  <w:num w:numId="56" w16cid:durableId="1911495716">
    <w:abstractNumId w:val="27"/>
  </w:num>
  <w:num w:numId="57" w16cid:durableId="742024900">
    <w:abstractNumId w:val="36"/>
  </w:num>
  <w:num w:numId="58" w16cid:durableId="1483153361">
    <w:abstractNumId w:val="3"/>
  </w:num>
  <w:num w:numId="59" w16cid:durableId="1446314441">
    <w:abstractNumId w:val="29"/>
  </w:num>
  <w:num w:numId="60" w16cid:durableId="937561836">
    <w:abstractNumId w:val="35"/>
  </w:num>
  <w:num w:numId="61" w16cid:durableId="1429740959">
    <w:abstractNumId w:val="12"/>
  </w:num>
  <w:num w:numId="62" w16cid:durableId="1443651499">
    <w:abstractNumId w:val="34"/>
  </w:num>
  <w:num w:numId="63" w16cid:durableId="401104095">
    <w:abstractNumId w:val="23"/>
  </w:num>
  <w:num w:numId="64" w16cid:durableId="859707067">
    <w:abstractNumId w:val="13"/>
  </w:num>
  <w:num w:numId="65" w16cid:durableId="609892873">
    <w:abstractNumId w:val="16"/>
  </w:num>
  <w:num w:numId="66" w16cid:durableId="212278863">
    <w:abstractNumId w:val="64"/>
  </w:num>
  <w:num w:numId="67" w16cid:durableId="2048601276">
    <w:abstractNumId w:val="67"/>
  </w:num>
  <w:num w:numId="68" w16cid:durableId="1676765331">
    <w:abstractNumId w:val="14"/>
  </w:num>
  <w:num w:numId="69" w16cid:durableId="1134910158">
    <w:abstractNumId w:val="47"/>
  </w:num>
  <w:num w:numId="70" w16cid:durableId="164707607">
    <w:abstractNumId w:val="2"/>
  </w:num>
  <w:num w:numId="71" w16cid:durableId="505443138">
    <w:abstractNumId w:val="60"/>
  </w:num>
  <w:num w:numId="72" w16cid:durableId="1936283605">
    <w:abstractNumId w:val="30"/>
  </w:num>
  <w:num w:numId="73" w16cid:durableId="1039741740">
    <w:abstractNumId w:val="6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05A1C"/>
    <w:rsid w:val="000403AF"/>
    <w:rsid w:val="00052FD1"/>
    <w:rsid w:val="000612EC"/>
    <w:rsid w:val="00070616"/>
    <w:rsid w:val="00072ED7"/>
    <w:rsid w:val="00074C27"/>
    <w:rsid w:val="00087F72"/>
    <w:rsid w:val="000A2F11"/>
    <w:rsid w:val="000C06A7"/>
    <w:rsid w:val="000D47CA"/>
    <w:rsid w:val="000E2509"/>
    <w:rsid w:val="000F1BE5"/>
    <w:rsid w:val="000F6101"/>
    <w:rsid w:val="000F69B2"/>
    <w:rsid w:val="00116AD3"/>
    <w:rsid w:val="001501BB"/>
    <w:rsid w:val="0015570D"/>
    <w:rsid w:val="00164A04"/>
    <w:rsid w:val="00186E2A"/>
    <w:rsid w:val="0019095C"/>
    <w:rsid w:val="00197559"/>
    <w:rsid w:val="001A2657"/>
    <w:rsid w:val="001B6EE0"/>
    <w:rsid w:val="00210551"/>
    <w:rsid w:val="00266900"/>
    <w:rsid w:val="00272760"/>
    <w:rsid w:val="002B7E4C"/>
    <w:rsid w:val="002C0DA1"/>
    <w:rsid w:val="002C238F"/>
    <w:rsid w:val="002C3460"/>
    <w:rsid w:val="002C5DEB"/>
    <w:rsid w:val="002E21C4"/>
    <w:rsid w:val="002F40C4"/>
    <w:rsid w:val="00300581"/>
    <w:rsid w:val="0030321A"/>
    <w:rsid w:val="00314099"/>
    <w:rsid w:val="0032323F"/>
    <w:rsid w:val="00331893"/>
    <w:rsid w:val="00346268"/>
    <w:rsid w:val="00346615"/>
    <w:rsid w:val="0038440C"/>
    <w:rsid w:val="00384EA4"/>
    <w:rsid w:val="003948CB"/>
    <w:rsid w:val="00394928"/>
    <w:rsid w:val="00396A2B"/>
    <w:rsid w:val="003B0BA4"/>
    <w:rsid w:val="003F3433"/>
    <w:rsid w:val="00400388"/>
    <w:rsid w:val="004707C7"/>
    <w:rsid w:val="00471531"/>
    <w:rsid w:val="004841CA"/>
    <w:rsid w:val="004F176B"/>
    <w:rsid w:val="00510E7B"/>
    <w:rsid w:val="00514938"/>
    <w:rsid w:val="005177E0"/>
    <w:rsid w:val="00535041"/>
    <w:rsid w:val="00563596"/>
    <w:rsid w:val="00564B52"/>
    <w:rsid w:val="005C0DFC"/>
    <w:rsid w:val="005D054F"/>
    <w:rsid w:val="00605A04"/>
    <w:rsid w:val="0060710B"/>
    <w:rsid w:val="006259D0"/>
    <w:rsid w:val="00634A94"/>
    <w:rsid w:val="006620F6"/>
    <w:rsid w:val="00662EFB"/>
    <w:rsid w:val="00671B1A"/>
    <w:rsid w:val="006B6910"/>
    <w:rsid w:val="006D6265"/>
    <w:rsid w:val="006E4BFA"/>
    <w:rsid w:val="006F59EC"/>
    <w:rsid w:val="00701CA3"/>
    <w:rsid w:val="00707AA0"/>
    <w:rsid w:val="00716AEC"/>
    <w:rsid w:val="00721661"/>
    <w:rsid w:val="00737B88"/>
    <w:rsid w:val="0076551D"/>
    <w:rsid w:val="007726EA"/>
    <w:rsid w:val="00773ED2"/>
    <w:rsid w:val="007B2B75"/>
    <w:rsid w:val="007C5B8B"/>
    <w:rsid w:val="007D7FD7"/>
    <w:rsid w:val="007F01EE"/>
    <w:rsid w:val="008076DF"/>
    <w:rsid w:val="0081076D"/>
    <w:rsid w:val="00816F79"/>
    <w:rsid w:val="00826EE0"/>
    <w:rsid w:val="00861FE2"/>
    <w:rsid w:val="00864C2A"/>
    <w:rsid w:val="00867000"/>
    <w:rsid w:val="008767E5"/>
    <w:rsid w:val="00885941"/>
    <w:rsid w:val="008A4809"/>
    <w:rsid w:val="008C795C"/>
    <w:rsid w:val="008D52A1"/>
    <w:rsid w:val="008E1834"/>
    <w:rsid w:val="008E68BC"/>
    <w:rsid w:val="008E6C3D"/>
    <w:rsid w:val="0093211C"/>
    <w:rsid w:val="00992DAA"/>
    <w:rsid w:val="009B2A4B"/>
    <w:rsid w:val="009B725F"/>
    <w:rsid w:val="009C649D"/>
    <w:rsid w:val="00A1298B"/>
    <w:rsid w:val="00A4240B"/>
    <w:rsid w:val="00A4523A"/>
    <w:rsid w:val="00A50789"/>
    <w:rsid w:val="00A71A56"/>
    <w:rsid w:val="00A736F2"/>
    <w:rsid w:val="00A751ED"/>
    <w:rsid w:val="00AE3F2E"/>
    <w:rsid w:val="00AE7709"/>
    <w:rsid w:val="00B131B8"/>
    <w:rsid w:val="00B35DC4"/>
    <w:rsid w:val="00B505E5"/>
    <w:rsid w:val="00B569E4"/>
    <w:rsid w:val="00B7619D"/>
    <w:rsid w:val="00B87ACE"/>
    <w:rsid w:val="00B91A6D"/>
    <w:rsid w:val="00BB043D"/>
    <w:rsid w:val="00BB701B"/>
    <w:rsid w:val="00BC2AEC"/>
    <w:rsid w:val="00BC7B2F"/>
    <w:rsid w:val="00BF38E8"/>
    <w:rsid w:val="00C107D4"/>
    <w:rsid w:val="00C3215F"/>
    <w:rsid w:val="00C32D35"/>
    <w:rsid w:val="00C65A3E"/>
    <w:rsid w:val="00C65D27"/>
    <w:rsid w:val="00C7148F"/>
    <w:rsid w:val="00C834A1"/>
    <w:rsid w:val="00C85AB7"/>
    <w:rsid w:val="00CA00F5"/>
    <w:rsid w:val="00CA7E8D"/>
    <w:rsid w:val="00CC058B"/>
    <w:rsid w:val="00CC3E56"/>
    <w:rsid w:val="00CE662E"/>
    <w:rsid w:val="00D10C45"/>
    <w:rsid w:val="00D11BA3"/>
    <w:rsid w:val="00D2239A"/>
    <w:rsid w:val="00D2415C"/>
    <w:rsid w:val="00D346CA"/>
    <w:rsid w:val="00D346FE"/>
    <w:rsid w:val="00D471D0"/>
    <w:rsid w:val="00D77C6D"/>
    <w:rsid w:val="00D824D4"/>
    <w:rsid w:val="00D920E6"/>
    <w:rsid w:val="00DB5459"/>
    <w:rsid w:val="00DC7797"/>
    <w:rsid w:val="00DD5508"/>
    <w:rsid w:val="00DE5A34"/>
    <w:rsid w:val="00DE6DF7"/>
    <w:rsid w:val="00DF0F0B"/>
    <w:rsid w:val="00DF28AE"/>
    <w:rsid w:val="00E001E5"/>
    <w:rsid w:val="00E00521"/>
    <w:rsid w:val="00E121F1"/>
    <w:rsid w:val="00E661D2"/>
    <w:rsid w:val="00E7487C"/>
    <w:rsid w:val="00E916BE"/>
    <w:rsid w:val="00E9408F"/>
    <w:rsid w:val="00E97327"/>
    <w:rsid w:val="00E97F12"/>
    <w:rsid w:val="00EA747A"/>
    <w:rsid w:val="00EB6EAD"/>
    <w:rsid w:val="00EF6D36"/>
    <w:rsid w:val="00F16111"/>
    <w:rsid w:val="00F4265D"/>
    <w:rsid w:val="00F51717"/>
    <w:rsid w:val="00F66AA7"/>
    <w:rsid w:val="00F70930"/>
    <w:rsid w:val="00F71711"/>
    <w:rsid w:val="00F8625B"/>
    <w:rsid w:val="00F90A33"/>
    <w:rsid w:val="00F90B3B"/>
    <w:rsid w:val="00FB1031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7szmw.pl" TargetMode="External"/><Relationship Id="rId13" Type="http://schemas.openxmlformats.org/officeDocument/2006/relationships/hyperlink" Target="https://www.7szmw.pl/ogloszeni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zetargi@7szmw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zamowienia.gov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zetargi@7szmw.pl" TargetMode="External"/><Relationship Id="rId10" Type="http://schemas.openxmlformats.org/officeDocument/2006/relationships/hyperlink" Target="http://www.7szm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7szmw.pl" TargetMode="External"/><Relationship Id="rId14" Type="http://schemas.openxmlformats.org/officeDocument/2006/relationships/hyperlink" Target="https://ezamowien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7790</Words>
  <Characters>46745</Characters>
  <Application>Microsoft Office Word</Application>
  <DocSecurity>0</DocSecurity>
  <Lines>389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3</cp:revision>
  <cp:lastPrinted>2026-08-31T10:35:00Z</cp:lastPrinted>
  <dcterms:created xsi:type="dcterms:W3CDTF">2026-09-09T12:50:00Z</dcterms:created>
  <dcterms:modified xsi:type="dcterms:W3CDTF">2026-09-11T06:51:00Z</dcterms:modified>
</cp:coreProperties>
</file>