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6C1BC" w14:textId="77777777" w:rsidR="00582B5E" w:rsidRPr="00582B5E" w:rsidRDefault="00582B5E" w:rsidP="00582B5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82B5E">
        <w:rPr>
          <w:rFonts w:ascii="Times New Roman" w:eastAsia="MS Mincho" w:hAnsi="Times New Roman" w:cs="Times New Roman"/>
          <w:i/>
          <w:szCs w:val="20"/>
          <w:lang w:eastAsia="pl-PL"/>
        </w:rPr>
        <w:t xml:space="preserve">  </w:t>
      </w:r>
      <w:r w:rsidRPr="00582B5E">
        <w:rPr>
          <w:rFonts w:ascii="Times New Roman" w:hAnsi="Times New Roman" w:cs="Times New Roman"/>
          <w:b/>
          <w:bCs/>
          <w:sz w:val="24"/>
          <w:szCs w:val="24"/>
        </w:rPr>
        <w:t xml:space="preserve">III Opis przedmiotu zamówienia </w:t>
      </w:r>
    </w:p>
    <w:p w14:paraId="1C030F6F" w14:textId="77777777" w:rsidR="00582B5E" w:rsidRPr="00582B5E" w:rsidRDefault="00582B5E" w:rsidP="00582B5E">
      <w:pPr>
        <w:tabs>
          <w:tab w:val="left" w:pos="567"/>
        </w:tabs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 CHARAKTERYSTYKA GMINY</w:t>
      </w:r>
    </w:p>
    <w:p w14:paraId="3C73C966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1. Odpady odbierane będą od mieszkańców gminy Trzebiel z 27 sołectw,: Buczyny, Chwaliszowice, Chudzowice, Czaple, Dębinka, Jasionów, Jędrzychowice, Jędrzychowiczki, Kałki, Kamienica nad Nysą Łużycką, Karsówka-Wierzbięcin-Siemiradz, Królów, Łuków, Marcinów, Mieszków, Niwica-Gniewoszyce, Nowe Czaple,-Bronowice-Pustków, Olszyna, Przewoźniki, Rytwiny, Siedlec-Bukowina, Stare Czaple, Strzeszowice, Trzebiel-Bogaczów, Włostowice, Żarki Małe, Żarki Wielkie; obejmujących 34 miejscowości Gminy Trzebiel.</w:t>
      </w:r>
    </w:p>
    <w:p w14:paraId="4102311C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0C22DDF6" w14:textId="6C4CB8F8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Liczba mieszkańców objętych gminnym systemem gospodarki odpadami na dzień </w:t>
      </w:r>
      <w:r w:rsidRPr="004B79D8">
        <w:rPr>
          <w:rFonts w:ascii="Times New Roman" w:eastAsia="Times New Roman" w:hAnsi="Times New Roman" w:cs="Times New Roman"/>
          <w:sz w:val="24"/>
          <w:szCs w:val="24"/>
          <w:lang w:eastAsia="pl-PL"/>
        </w:rPr>
        <w:t>30.</w:t>
      </w:r>
      <w:r w:rsidR="004B79D8" w:rsidRPr="004B79D8">
        <w:rPr>
          <w:rFonts w:ascii="Times New Roman" w:eastAsia="Times New Roman" w:hAnsi="Times New Roman" w:cs="Times New Roman"/>
          <w:sz w:val="24"/>
          <w:szCs w:val="24"/>
          <w:lang w:eastAsia="pl-PL"/>
        </w:rPr>
        <w:t>10</w:t>
      </w:r>
      <w:r w:rsidRPr="004B79D8"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4B79D8" w:rsidRPr="004B79D8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4B79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</w:t>
      </w: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wynosi 4 </w:t>
      </w:r>
      <w:r w:rsidR="004B79D8">
        <w:rPr>
          <w:rFonts w:ascii="Times New Roman" w:eastAsia="Times New Roman" w:hAnsi="Times New Roman" w:cs="Times New Roman"/>
          <w:sz w:val="24"/>
          <w:szCs w:val="24"/>
          <w:lang w:eastAsia="pl-PL"/>
        </w:rPr>
        <w:t>361</w:t>
      </w: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osób. </w:t>
      </w:r>
    </w:p>
    <w:p w14:paraId="30A9D13A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Szacunkowa ilość odpadów jaką należy odebrać z terenu nieruchomości w okresie obowiązywania umowy kształtuje się na następującym poziomie:</w:t>
      </w:r>
    </w:p>
    <w:p w14:paraId="7DCC7402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- 850 Mg odpadów o kodzie 20 03 01- niesegregowane (zmieszane) odpady komunalne;</w:t>
      </w:r>
    </w:p>
    <w:p w14:paraId="278B7E0B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- 69 Mg odpadów o kodzie 20 02 01- odpady ulegające biodegradacji;</w:t>
      </w:r>
    </w:p>
    <w:p w14:paraId="2D6F35A7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- 22 Mg odpadów o kodzie 15 01 01- opakowania z papieru i tektury;</w:t>
      </w:r>
    </w:p>
    <w:p w14:paraId="1E6A105A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- 196 Mg odpadów o kodzie 15 01 02 – opakowania z tworzyw sztucznych;</w:t>
      </w:r>
    </w:p>
    <w:p w14:paraId="66020783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- 138 Mg odpadów o kodzie 15 01 07 – opakowania ze szkła;</w:t>
      </w:r>
    </w:p>
    <w:p w14:paraId="76E71CFB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- 112 Mg odpadów o kodzie 20 03 07 – odpady wielkogabarytowe.</w:t>
      </w:r>
    </w:p>
    <w:p w14:paraId="1B4FB4B5" w14:textId="77777777" w:rsidR="00582B5E" w:rsidRPr="00582B5E" w:rsidRDefault="00582B5E" w:rsidP="00582B5E">
      <w:p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3. Wykaz przebiegu dróg na terenie gminy Trzebiel stanowi załącznik nr 2 do opisu przedmiotu zamówienia.</w:t>
      </w:r>
    </w:p>
    <w:p w14:paraId="5BD45067" w14:textId="77777777" w:rsidR="00582B5E" w:rsidRPr="00582B5E" w:rsidRDefault="00582B5E" w:rsidP="00582B5E">
      <w:p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4. Wykaz budynków zamieszkałych wraz z wykazem gospodarstw domowych nie oddających bioodpadów budynków  gminy Trzebiel stanowi załącznik nr 3 do opisu przedmiotu zamówienia.</w:t>
      </w:r>
    </w:p>
    <w:p w14:paraId="7B1D78A6" w14:textId="77777777" w:rsidR="00582B5E" w:rsidRPr="00582B5E" w:rsidRDefault="00582B5E" w:rsidP="00582B5E">
      <w:p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Calibri" w:eastAsia="Times New Roman" w:hAnsi="Calibri" w:cs="Calibri"/>
          <w:lang w:eastAsia="pl-PL"/>
        </w:rPr>
      </w:pPr>
    </w:p>
    <w:p w14:paraId="34AA7476" w14:textId="77777777" w:rsidR="00582B5E" w:rsidRPr="00582B5E" w:rsidRDefault="00582B5E" w:rsidP="00582B5E">
      <w:pPr>
        <w:tabs>
          <w:tab w:val="left" w:pos="567"/>
        </w:tabs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 OPIS PRZEDMIOTU ZAMÓWIENIA</w:t>
      </w:r>
    </w:p>
    <w:p w14:paraId="0A42ABF6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ACBAEB8" w14:textId="77777777" w:rsid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1.Przedmiotem zamówienia jest odbieranie i transport odpadów komunalnych bezpośrednio od właścicieli nieruchomości zamieszkałych, położonych na terenie Gminy Trzebiel</w:t>
      </w:r>
      <w:r w:rsidR="000E3F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zabezpieczenie worków do selektywnej zbiórki</w:t>
      </w:r>
      <w:r w:rsidR="000E3F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</w:t>
      </w:r>
      <w:r w:rsidR="008069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odbieranie i transport odpadów komunalnych </w:t>
      </w:r>
      <w:r w:rsidR="000E3F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Punktu Selektywnej Zbiórki Odpadów w Trzebielu.  </w:t>
      </w:r>
    </w:p>
    <w:p w14:paraId="32FAA515" w14:textId="77777777" w:rsidR="00535C54" w:rsidRDefault="00535C54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9E3C45F" w14:textId="77777777" w:rsidR="00283C91" w:rsidRPr="004670AF" w:rsidRDefault="00535C54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70AF">
        <w:rPr>
          <w:rFonts w:ascii="Times New Roman" w:eastAsia="Times New Roman" w:hAnsi="Times New Roman" w:cs="Times New Roman"/>
          <w:sz w:val="24"/>
          <w:szCs w:val="24"/>
          <w:lang w:eastAsia="pl-PL"/>
        </w:rPr>
        <w:t>2.</w:t>
      </w:r>
      <w:r w:rsidR="004B79D8" w:rsidRPr="004670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Wywóz odpadów komunalnych z </w:t>
      </w:r>
      <w:proofErr w:type="spellStart"/>
      <w:r w:rsidR="004B79D8" w:rsidRPr="004670AF">
        <w:rPr>
          <w:rFonts w:ascii="Times New Roman" w:eastAsia="Times New Roman" w:hAnsi="Times New Roman" w:cs="Times New Roman"/>
          <w:sz w:val="24"/>
          <w:szCs w:val="24"/>
          <w:lang w:eastAsia="pl-PL"/>
        </w:rPr>
        <w:t>PSZOKa</w:t>
      </w:r>
      <w:proofErr w:type="spellEnd"/>
      <w:r w:rsidR="00283C91" w:rsidRPr="004670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następować będzie po zgłoszeniu pracownika </w:t>
      </w:r>
      <w:proofErr w:type="spellStart"/>
      <w:r w:rsidR="00283C91" w:rsidRPr="004670AF">
        <w:rPr>
          <w:rFonts w:ascii="Times New Roman" w:eastAsia="Times New Roman" w:hAnsi="Times New Roman" w:cs="Times New Roman"/>
          <w:sz w:val="24"/>
          <w:szCs w:val="24"/>
          <w:lang w:eastAsia="pl-PL"/>
        </w:rPr>
        <w:t>PSZOKa</w:t>
      </w:r>
      <w:proofErr w:type="spellEnd"/>
      <w:r w:rsidR="00283C91" w:rsidRPr="004670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telefonicznie. </w:t>
      </w:r>
    </w:p>
    <w:p w14:paraId="708A72B1" w14:textId="77777777" w:rsidR="00283C91" w:rsidRPr="004670AF" w:rsidRDefault="00283C91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FB15CAC" w14:textId="4C2FF367" w:rsidR="004B79D8" w:rsidRPr="004670AF" w:rsidRDefault="00283C91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70AF">
        <w:rPr>
          <w:rFonts w:ascii="Times New Roman" w:eastAsia="Times New Roman" w:hAnsi="Times New Roman" w:cs="Times New Roman"/>
          <w:sz w:val="24"/>
          <w:szCs w:val="24"/>
          <w:lang w:eastAsia="pl-PL"/>
        </w:rPr>
        <w:t>3. Szacowana ilość odpadów planowanych do odbioru z PSZOK w trakcie trwania umowy wynosi około 20 Mg.</w:t>
      </w:r>
    </w:p>
    <w:p w14:paraId="2D6AF833" w14:textId="77777777" w:rsidR="00283C91" w:rsidRPr="004670AF" w:rsidRDefault="00283C91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54731FB" w14:textId="730ADFCA" w:rsidR="00283C91" w:rsidRPr="004670AF" w:rsidRDefault="00283C91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70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Odbiór i transport odpadów komunalnych z </w:t>
      </w:r>
      <w:proofErr w:type="spellStart"/>
      <w:r w:rsidRPr="004670AF">
        <w:rPr>
          <w:rFonts w:ascii="Times New Roman" w:eastAsia="Times New Roman" w:hAnsi="Times New Roman" w:cs="Times New Roman"/>
          <w:sz w:val="24"/>
          <w:szCs w:val="24"/>
          <w:lang w:eastAsia="pl-PL"/>
        </w:rPr>
        <w:t>PSZOKu</w:t>
      </w:r>
      <w:proofErr w:type="spellEnd"/>
      <w:r w:rsidRPr="004670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obejmuje frakcje: odpady z papieru i tektury, odpady z metali, tworzyw sztucznych, odpady ze szkła, zużyte opony, odpady budowlane z rozbiórek i remontów, zużyte urządzenia elektryczne i elektroniczne, odpady wielkogabarytowe.</w:t>
      </w:r>
    </w:p>
    <w:p w14:paraId="000244CC" w14:textId="77777777" w:rsidR="004B79D8" w:rsidRPr="004670AF" w:rsidRDefault="004B79D8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B17B7C6" w14:textId="255C211B" w:rsidR="00582B5E" w:rsidRPr="004670AF" w:rsidRDefault="00283C91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70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5. Szacowana ilość kursów w ciągu trwania umowy około 60 kursów. </w:t>
      </w:r>
    </w:p>
    <w:p w14:paraId="656DCBDD" w14:textId="77777777" w:rsidR="00283C91" w:rsidRPr="00582B5E" w:rsidRDefault="00283C91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7F22781" w14:textId="01F494FB" w:rsidR="00582B5E" w:rsidRPr="00582B5E" w:rsidRDefault="00283C91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582B5E"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Podmiot odbierający odpady komunalne od właścicieli nieruchomości </w:t>
      </w:r>
      <w:r w:rsidR="004B79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z </w:t>
      </w:r>
      <w:proofErr w:type="spellStart"/>
      <w:r w:rsidR="004B79D8">
        <w:rPr>
          <w:rFonts w:ascii="Times New Roman" w:eastAsia="Times New Roman" w:hAnsi="Times New Roman" w:cs="Times New Roman"/>
          <w:sz w:val="24"/>
          <w:szCs w:val="24"/>
          <w:lang w:eastAsia="pl-PL"/>
        </w:rPr>
        <w:t>PSZOKa</w:t>
      </w:r>
      <w:proofErr w:type="spellEnd"/>
      <w:r w:rsidR="004B79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82B5E"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jest zobowiązany do przekazywania odebranych od właścicieli nieruchomości zamieszkałych</w:t>
      </w:r>
      <w:r w:rsidR="00582B5E" w:rsidRPr="00582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2B5E" w:rsidRPr="00582B5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frakcji  odpadów niesegregowanych (zmieszanych) odpadów komunalnych, bioodpadów, makulatury i gabarytów do </w:t>
      </w:r>
      <w:r w:rsidR="004B79D8">
        <w:rPr>
          <w:rFonts w:ascii="Times New Roman" w:eastAsia="Times New Roman" w:hAnsi="Times New Roman" w:cs="Times New Roman"/>
          <w:sz w:val="24"/>
          <w:szCs w:val="24"/>
        </w:rPr>
        <w:t>Łużyckie Centrum Recyklingu</w:t>
      </w:r>
      <w:r w:rsidR="00582B5E" w:rsidRPr="004B79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82B5E" w:rsidRPr="00582B5E">
        <w:rPr>
          <w:rFonts w:ascii="Times New Roman" w:eastAsia="Times New Roman" w:hAnsi="Times New Roman" w:cs="Times New Roman"/>
          <w:sz w:val="24"/>
          <w:szCs w:val="24"/>
        </w:rPr>
        <w:t xml:space="preserve">Marszów 50A 68-200 Żary. </w:t>
      </w:r>
    </w:p>
    <w:p w14:paraId="7FE27460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D977206" w14:textId="7C0398C5" w:rsidR="00582B5E" w:rsidRPr="00582B5E" w:rsidRDefault="00283C91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582B5E"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Na terenie Gminy Trzebiel obowiązuje selektywny system gromadzenia odpadów komunalnych (workowo-pojemnikowy). </w:t>
      </w:r>
    </w:p>
    <w:p w14:paraId="25FE206E" w14:textId="77777777" w:rsidR="00582B5E" w:rsidRPr="00582B5E" w:rsidRDefault="00582B5E" w:rsidP="00582B5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Worki do selektywnej zbiórki zapewnia Wykonawca. </w:t>
      </w:r>
    </w:p>
    <w:p w14:paraId="212EE40B" w14:textId="77777777" w:rsidR="00582B5E" w:rsidRPr="00582B5E" w:rsidRDefault="00582B5E" w:rsidP="00582B5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Worki na wymianę dostarczane będą bezpośrednio mieszkańcom gminy na zasadzie „worek za worek”. </w:t>
      </w:r>
    </w:p>
    <w:p w14:paraId="1EEF49CC" w14:textId="77777777" w:rsidR="00582B5E" w:rsidRPr="00582B5E" w:rsidRDefault="00582B5E" w:rsidP="00582B5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Worki do selektywnej zbiórki odpadów muszą spełniać następujące parametry:  </w:t>
      </w:r>
    </w:p>
    <w:p w14:paraId="5CEEDBBE" w14:textId="77777777" w:rsidR="00582B5E" w:rsidRPr="00582B5E" w:rsidRDefault="00582B5E" w:rsidP="00582B5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− materiał – folia polietylenowa LDPE, </w:t>
      </w:r>
    </w:p>
    <w:p w14:paraId="5270F08C" w14:textId="77777777" w:rsidR="00582B5E" w:rsidRPr="00582B5E" w:rsidRDefault="00582B5E" w:rsidP="00582B5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− pojemność – minimum 60 l, </w:t>
      </w:r>
    </w:p>
    <w:p w14:paraId="51C9139C" w14:textId="77777777" w:rsidR="00582B5E" w:rsidRPr="00582B5E" w:rsidRDefault="00582B5E" w:rsidP="00582B5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− kolor – żółty, niebieski, zielony, brązowy</w:t>
      </w:r>
      <w:r w:rsidR="008049E7">
        <w:rPr>
          <w:rFonts w:ascii="Times New Roman" w:eastAsia="Times New Roman" w:hAnsi="Times New Roman" w:cs="Times New Roman"/>
          <w:sz w:val="24"/>
          <w:szCs w:val="24"/>
          <w:lang w:eastAsia="pl-PL"/>
        </w:rPr>
        <w:t>, fioletowy</w:t>
      </w:r>
    </w:p>
    <w:p w14:paraId="2A021EF7" w14:textId="77777777" w:rsidR="00582B5E" w:rsidRPr="00582B5E" w:rsidRDefault="00582B5E" w:rsidP="00582B5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− grubość – co najmniej 60 mikronów dla szkła, co najmniej 30 mikronów dla pozostałych frakcji.</w:t>
      </w:r>
    </w:p>
    <w:p w14:paraId="2E6AB4A9" w14:textId="77777777" w:rsidR="00582B5E" w:rsidRPr="00582B5E" w:rsidRDefault="00582B5E" w:rsidP="00582B5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- oznakowanie zgodnie z Rozporządzeniem Ministra Klimatu i Środowiska z dnia 10 maja 2021 r. w sprawie sposobu selektywnego zbierania wybranych frakcji odpadów.</w:t>
      </w:r>
    </w:p>
    <w:p w14:paraId="4EA18372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Dla potrzeb selektywnej zbiórki stosuje się worki lub pojemniki o minimalnej pojemności  60 l. Stosuje się następujące rodzaje worków:</w:t>
      </w:r>
    </w:p>
    <w:p w14:paraId="253C9444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kolor niebieski – dla papieru </w:t>
      </w:r>
    </w:p>
    <w:p w14:paraId="2010C51A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- kolor zielony – dla szkła;</w:t>
      </w:r>
    </w:p>
    <w:p w14:paraId="3E664C77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- kolor żółty – dla metali i tworzyw sztucznych</w:t>
      </w:r>
      <w:r w:rsidR="008049E7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759038C9" w14:textId="77777777" w:rsid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- kolor brązowy – dla bioodpadów</w:t>
      </w:r>
      <w:r w:rsidR="008049E7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38DF62C4" w14:textId="77777777" w:rsidR="008049E7" w:rsidRPr="00582B5E" w:rsidRDefault="008049E7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kolor fioletowy – dla tekstyliów i odzieży.</w:t>
      </w:r>
    </w:p>
    <w:p w14:paraId="6CDCDAD5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Dopuszcza się  selektywną zbiórkę  odpadów w odpowiednio kolorystycznie oznakowanych pojemnikach. </w:t>
      </w:r>
    </w:p>
    <w:p w14:paraId="6FC41137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FD5644A" w14:textId="37B29CE6" w:rsidR="00582B5E" w:rsidRPr="00582B5E" w:rsidRDefault="00283C91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="00582B5E"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. Pojemniki do gromadzenia niesegregowanych (zmieszanych) odpadów komunalnych zapewnia właściciel nieruchomości. Niesegregowane (zmieszane) odpady komunalne gromadzone będą w pojemnikach o minimalnej pojemności 110 l, zaś w zabudowie wielorodzinnej 1100 (dopuszcza się pojemniki o pojemności 110l na jeden lokal mieszkalny).</w:t>
      </w:r>
    </w:p>
    <w:p w14:paraId="487547B8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gwarantuje możliwość odbioru odpadów z pojemnika każdego typu. W przypadku braku możliwości odbioru (załadunku) danego typu pojemnika z przyczyn technicznych leżących po stronie Wykonawcy, Wykonawca dostarczy nieodpłatnie zamienny pojemnik lub pojemniki o pojemności nie mniejszej, niż pojemnik właściciela.  </w:t>
      </w:r>
    </w:p>
    <w:p w14:paraId="564D39B4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gdy właściciel nieruchomości będzie zainteresowany udostępnieniem pojemnika do gromadzenia odpadów przez Wykonawcę, Wykonawca udostępni właścicielowi pojemnik o żądanej pojemności za odrębnym wynagrodzeniem w terminie 7 dni od daty zgłoszenia zapotrzebowania. </w:t>
      </w:r>
    </w:p>
    <w:p w14:paraId="6BABA2C0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28FA353" w14:textId="7A9321B3" w:rsidR="00582B5E" w:rsidRPr="00582B5E" w:rsidRDefault="00283C91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="00582B5E"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 Częstotliwość wywozu przez Wykonawcę odpadów zebranych selektywnie: </w:t>
      </w:r>
    </w:p>
    <w:p w14:paraId="4B797F7E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1) w nieruchomościach jednorodzinnych:</w:t>
      </w:r>
    </w:p>
    <w:p w14:paraId="0F1CE489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a) niesegregowane (zmieszane) odpady komunalne:</w:t>
      </w:r>
    </w:p>
    <w:p w14:paraId="6278147D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- w okresie od 1 listopada do 31 marca – 1 raz na dwa tygodnie</w:t>
      </w:r>
    </w:p>
    <w:p w14:paraId="33B6EC82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- w okresie od 1 kwietnia do 31 października – 1 raz w miesiącu;</w:t>
      </w:r>
    </w:p>
    <w:p w14:paraId="0B9BFCB0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b) bioodpady – 1 raz w miesiącu,</w:t>
      </w:r>
    </w:p>
    <w:p w14:paraId="7A39AE05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c) papier – 1 raz na kwartał;</w:t>
      </w:r>
    </w:p>
    <w:p w14:paraId="11D5FDF7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d) metale, tworzywa sztuczne oraz odpady opakowaniowe wielomateriałowe:</w:t>
      </w:r>
    </w:p>
    <w:p w14:paraId="597CA1DA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w okresie od 1 </w:t>
      </w:r>
      <w:r w:rsidR="00C00B50">
        <w:rPr>
          <w:rFonts w:ascii="Times New Roman" w:eastAsia="Times New Roman" w:hAnsi="Times New Roman" w:cs="Times New Roman"/>
          <w:sz w:val="24"/>
          <w:szCs w:val="24"/>
          <w:lang w:eastAsia="pl-PL"/>
        </w:rPr>
        <w:t>czerwca</w:t>
      </w: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31 </w:t>
      </w:r>
      <w:r w:rsidR="00C00B50">
        <w:rPr>
          <w:rFonts w:ascii="Times New Roman" w:eastAsia="Times New Roman" w:hAnsi="Times New Roman" w:cs="Times New Roman"/>
          <w:sz w:val="24"/>
          <w:szCs w:val="24"/>
          <w:lang w:eastAsia="pl-PL"/>
        </w:rPr>
        <w:t>sierpnia</w:t>
      </w: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1 raz </w:t>
      </w:r>
      <w:r w:rsidR="00C00B50">
        <w:rPr>
          <w:rFonts w:ascii="Times New Roman" w:eastAsia="Times New Roman" w:hAnsi="Times New Roman" w:cs="Times New Roman"/>
          <w:sz w:val="24"/>
          <w:szCs w:val="24"/>
          <w:lang w:eastAsia="pl-PL"/>
        </w:rPr>
        <w:t>na dwa tygodnie</w:t>
      </w: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1D5A2015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w okresie od 1 </w:t>
      </w:r>
      <w:r w:rsidR="00C00B50">
        <w:rPr>
          <w:rFonts w:ascii="Times New Roman" w:eastAsia="Times New Roman" w:hAnsi="Times New Roman" w:cs="Times New Roman"/>
          <w:sz w:val="24"/>
          <w:szCs w:val="24"/>
          <w:lang w:eastAsia="pl-PL"/>
        </w:rPr>
        <w:t>września</w:t>
      </w: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31 </w:t>
      </w:r>
      <w:r w:rsidR="00C00B50">
        <w:rPr>
          <w:rFonts w:ascii="Times New Roman" w:eastAsia="Times New Roman" w:hAnsi="Times New Roman" w:cs="Times New Roman"/>
          <w:sz w:val="24"/>
          <w:szCs w:val="24"/>
          <w:lang w:eastAsia="pl-PL"/>
        </w:rPr>
        <w:t>maja</w:t>
      </w: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1 raz </w:t>
      </w:r>
      <w:r w:rsidR="00C00B50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00B50">
        <w:rPr>
          <w:rFonts w:ascii="Times New Roman" w:eastAsia="Times New Roman" w:hAnsi="Times New Roman" w:cs="Times New Roman"/>
          <w:sz w:val="24"/>
          <w:szCs w:val="24"/>
          <w:lang w:eastAsia="pl-PL"/>
        </w:rPr>
        <w:t>miesiącu</w:t>
      </w: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258D9115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e) szkło – 1 raz w miesiącu</w:t>
      </w:r>
    </w:p>
    <w:p w14:paraId="4303A919" w14:textId="77777777" w:rsid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f) meble i inne odpady wielkogabarytowe – raz w roku</w:t>
      </w:r>
      <w:r w:rsidR="00C00B50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7E7AEF15" w14:textId="77777777" w:rsidR="00C00B50" w:rsidRPr="00582B5E" w:rsidRDefault="00C00B50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g) tekstylia i odzież – raz w roku.</w:t>
      </w:r>
    </w:p>
    <w:p w14:paraId="4D32F203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2) w budynkach wielolokalowych:</w:t>
      </w:r>
    </w:p>
    <w:p w14:paraId="367B40D2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a) niesegregowane (zmieszane) odpady komunalne – 1 raz na dwa tygodnie,</w:t>
      </w:r>
    </w:p>
    <w:p w14:paraId="31728910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b) bioodpady:</w:t>
      </w:r>
    </w:p>
    <w:p w14:paraId="1200FD50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- w okresie od 1 listopada do 31 marca – 1 raz w miesiącu,</w:t>
      </w:r>
    </w:p>
    <w:p w14:paraId="4B029903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- w okresie od 1 kwietnia do 31 października – 1 raz na dwa tygodnie;</w:t>
      </w:r>
    </w:p>
    <w:p w14:paraId="3DB4F5B6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c) papier – 1 raz na kwartał;</w:t>
      </w:r>
    </w:p>
    <w:p w14:paraId="624316FD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d) metale, tworzywa sztuczne oraz odpady opakowaniowe wielomateriałowe:</w:t>
      </w:r>
    </w:p>
    <w:p w14:paraId="42D5D9E0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w okresie od 1 </w:t>
      </w:r>
      <w:r w:rsidR="00C00B50">
        <w:rPr>
          <w:rFonts w:ascii="Times New Roman" w:eastAsia="Times New Roman" w:hAnsi="Times New Roman" w:cs="Times New Roman"/>
          <w:sz w:val="24"/>
          <w:szCs w:val="24"/>
          <w:lang w:eastAsia="pl-PL"/>
        </w:rPr>
        <w:t>czerwca</w:t>
      </w: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31 </w:t>
      </w:r>
      <w:r w:rsidR="00C00B50">
        <w:rPr>
          <w:rFonts w:ascii="Times New Roman" w:eastAsia="Times New Roman" w:hAnsi="Times New Roman" w:cs="Times New Roman"/>
          <w:sz w:val="24"/>
          <w:szCs w:val="24"/>
          <w:lang w:eastAsia="pl-PL"/>
        </w:rPr>
        <w:t>sierpnia</w:t>
      </w: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</w:t>
      </w:r>
      <w:r w:rsidR="00C00B50"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1 raz na dwa tygodnie</w:t>
      </w: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21144AC8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w okresie od 1 </w:t>
      </w:r>
      <w:r w:rsidR="00C00B50">
        <w:rPr>
          <w:rFonts w:ascii="Times New Roman" w:eastAsia="Times New Roman" w:hAnsi="Times New Roman" w:cs="Times New Roman"/>
          <w:sz w:val="24"/>
          <w:szCs w:val="24"/>
          <w:lang w:eastAsia="pl-PL"/>
        </w:rPr>
        <w:t>września</w:t>
      </w: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31 </w:t>
      </w:r>
      <w:r w:rsidR="00C00B50">
        <w:rPr>
          <w:rFonts w:ascii="Times New Roman" w:eastAsia="Times New Roman" w:hAnsi="Times New Roman" w:cs="Times New Roman"/>
          <w:sz w:val="24"/>
          <w:szCs w:val="24"/>
          <w:lang w:eastAsia="pl-PL"/>
        </w:rPr>
        <w:t>maja</w:t>
      </w: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1 raz </w:t>
      </w:r>
      <w:r w:rsidR="00C00B50">
        <w:rPr>
          <w:rFonts w:ascii="Times New Roman" w:eastAsia="Times New Roman" w:hAnsi="Times New Roman" w:cs="Times New Roman"/>
          <w:sz w:val="24"/>
          <w:szCs w:val="24"/>
          <w:lang w:eastAsia="pl-PL"/>
        </w:rPr>
        <w:t>w miesiącu</w:t>
      </w: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22859D6B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e) szkło – 1 raz w miesiącu;</w:t>
      </w:r>
    </w:p>
    <w:p w14:paraId="7AF4E5A3" w14:textId="77777777" w:rsid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f) meble i inne odpady wielkogabarytowe – raz w roku</w:t>
      </w:r>
      <w:r w:rsidR="00C00B50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201AA144" w14:textId="77777777" w:rsidR="00C00B50" w:rsidRPr="00582B5E" w:rsidRDefault="00C00B50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g) tekstylia i odzież – raz w roku.</w:t>
      </w:r>
    </w:p>
    <w:p w14:paraId="38A97BB4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8FB859A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4413D49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 OBOWIĄZKI WYKONAWCY</w:t>
      </w:r>
    </w:p>
    <w:p w14:paraId="15D8F948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1. Wykonawca zobowiązany jest do odbierania zgodnie z zatwierdzonym harmonogramem każdej ilości odpadów komunalnych przekazywanych przez właściciela nieruchomości zamieszkałej położonej na terenie Gminy Trzebiel obejmujących następujące frakcje :</w:t>
      </w:r>
    </w:p>
    <w:p w14:paraId="3FDFF7E1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odpady niesegregowane (zmieszane) </w:t>
      </w:r>
    </w:p>
    <w:p w14:paraId="0E353979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- odpady zbierane selektywnie z podziałem na:</w:t>
      </w:r>
    </w:p>
    <w:p w14:paraId="2AEA9C6B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a)</w:t>
      </w:r>
      <w:r w:rsidR="00C00B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papier i tektura;</w:t>
      </w:r>
    </w:p>
    <w:p w14:paraId="057F76F6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b)</w:t>
      </w:r>
      <w:r w:rsidR="00C00B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szkło;</w:t>
      </w:r>
    </w:p>
    <w:p w14:paraId="060376CA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c)</w:t>
      </w:r>
      <w:r w:rsidR="00C00B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metale, tworzywa sztuczne oraz odpady opakowaniowe wielomateriałowe,</w:t>
      </w:r>
    </w:p>
    <w:p w14:paraId="4DF0D86E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d) bioodpady </w:t>
      </w:r>
    </w:p>
    <w:p w14:paraId="2BABE4E1" w14:textId="77777777" w:rsid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C00B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wielkogabarytowe</w:t>
      </w:r>
      <w:r w:rsidR="00C00B50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7C785B4F" w14:textId="77777777" w:rsidR="00C00B50" w:rsidRDefault="00C00B50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f) tekstylia i odzież.</w:t>
      </w:r>
    </w:p>
    <w:p w14:paraId="3053E228" w14:textId="77777777" w:rsidR="00C00B50" w:rsidRPr="00582B5E" w:rsidRDefault="00C00B50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D17E722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Zamówienie nie obejmuje odbioru powstających na terenie nieruchomości zamieszkałych odpadów budowlanych, zużytego sprzętu elektronicznego i elektrycznego, opon oraz innych frakcji nieokreślonych wyżej.</w:t>
      </w:r>
    </w:p>
    <w:p w14:paraId="390ACB95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82B5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6E30F0DD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2. Wykonawca we własnym zakresie i na własny rachunek jest zobowiązany do doczyszczenia selektywnie odebranych odpadów do jakości odpowiadającej uzgodnieniom z instalacją odzysku i unieszkodliwiania, do której Wykonawca przekaże poszczególne frakcje odpadów.</w:t>
      </w:r>
    </w:p>
    <w:p w14:paraId="6695310A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4873610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Wykonawca będzie zobowiązany do odbioru odpadów zmieszanych leżących obok pojemnika, jeżeli zostały zgromadzone w workach o innym kolorze niż przeznaczone do selektywnej zbiórki odpadów. </w:t>
      </w:r>
    </w:p>
    <w:p w14:paraId="5231A6BA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5D62022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Wykonawca we własnym zakresie zabezpiecza środki techniczne odpowiednie do prawidłowego wykonania zakresu zamówienia. </w:t>
      </w:r>
    </w:p>
    <w:p w14:paraId="129BAE24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przedmiotową usługę świadczyć będzie zgodnie z przepisami o ruchu drogowym, wymogami ochrony sanitarnej przepisami z zakresu prawa ochrony środowiska oraz przepisami BHP. </w:t>
      </w:r>
    </w:p>
    <w:p w14:paraId="7974633B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MS Mincho" w:hAnsi="Times New Roman" w:cs="Times New Roman"/>
          <w:sz w:val="24"/>
          <w:szCs w:val="24"/>
          <w:lang w:eastAsia="pl-PL"/>
        </w:rPr>
        <w:t xml:space="preserve">W razie awarii pojazdów do odbioru odpadów wykonawca zobowiązany jest zapewnić pojazd zastępczy odpowiadający wymogom przepisów i warunkom niniejszej specyfikacji. </w:t>
      </w:r>
    </w:p>
    <w:p w14:paraId="010FCB91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eastAsia="pl-PL"/>
        </w:rPr>
      </w:pPr>
    </w:p>
    <w:p w14:paraId="56013A56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5. Usługa będzie świadczona zgodnie z przyjętym harmonogramem odbioru odpadów oraz ustaloną trasą wywozu odpadów.</w:t>
      </w:r>
    </w:p>
    <w:p w14:paraId="0827EC15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Harmonogram odbierania odpadów z uwzględnieniem rodzaju odbieranych odpadów, przygotowuje Wykonawca biorąc pod uwagę, iż odbiór odpadów nie może odbywać się w dni wolne od pracy ani w godz. nocnych. </w:t>
      </w:r>
    </w:p>
    <w:p w14:paraId="7E98A3B6" w14:textId="0F57559A" w:rsidR="00582B5E" w:rsidRPr="00535C54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Harmonogram na okres realizacji umowy należy przedłożyć Zamawiającemu do </w:t>
      </w:r>
      <w:r w:rsidR="00283C91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30</w:t>
      </w:r>
      <w:r w:rsidRPr="00535C54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 w:rsidR="00C00B50" w:rsidRPr="00535C54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listopada</w:t>
      </w:r>
      <w:r w:rsidRPr="00535C54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202</w:t>
      </w:r>
      <w:r w:rsidR="00C00B50" w:rsidRPr="00535C54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6</w:t>
      </w:r>
      <w:r w:rsidRPr="00535C54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r</w:t>
      </w:r>
      <w:r w:rsidR="00283C91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.</w:t>
      </w:r>
    </w:p>
    <w:p w14:paraId="40CD8543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zobowiązany jest do kolportażu dla każdej nieruchomości zamieszkałej zaakceptowanego harmonogramu odbioru odpadów komunalnych zawierającego datę odbioru poszczególnych frakcji odpadów. </w:t>
      </w:r>
    </w:p>
    <w:p w14:paraId="277E36D4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nieprzewidzianych okoliczności, za zgodą Zamawiającego dopuszcza się zmianę terminu odbioru odpadów. Wykonawca jest zobowiązany do poinformowania o zmianie terminu odbioru odpadów każdego właściciela nieruchomości objętego usługą. Zmiany harmonogramu wymagają zachowania formy pisemnej.</w:t>
      </w:r>
    </w:p>
    <w:p w14:paraId="300A348A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28E5D97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 W przypadku, gdy odpady nie są gromadzone w pojemnikach bądź w workach odpowiadającym wymaganiom Regulaminu utrzymania czystości i porządku w Gminie Trzebiel, wykonawca zobowiązany jest do ich odebrania oraz poinformowania Zamawiającego o nieruchomości, na której odpady nie są gromadzone w sposób odpowiadający wymaganiom regulaminu. </w:t>
      </w:r>
    </w:p>
    <w:p w14:paraId="7AA919F5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</w:t>
      </w:r>
    </w:p>
    <w:p w14:paraId="4455BD5F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7. Pojazdy Wykonawcy w trakcie realizacji usług odbioru odpadów komunalnych na rzecz Zamawiającego nie mogą jednocześnie odbierać odpadów komunalnych z nieruchomości niezamieszkałych, które nie są objęte gminnym systemem gospodarowania odpadami komunalnymi, z zastrzeżeniem pkt. 8. </w:t>
      </w:r>
    </w:p>
    <w:p w14:paraId="284EB89C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F0CFD01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8. Jednoczesny odbiór odpadów komunalnych z nieruchomości niezamieszkałych, które nie są objęte gminnym systemem gospodarowania odpadami, dopuszczalny jest wyłącznie w przypadku, gdy odbiór z pojemnika stanowiącego wyposażenie nieruchomości niezamieszkałej jest każdorazowo odrębnie ewidencjonowany z wyszczególnieniem danych o wielkości pojemnika, ilości i rodzaju odebranych odpadów oraz nazwy podmiotu. Sposób ewidencjonowania musi w sposób precyzyjny określić procentowy udział odpadów odbieranych z nieruchomości objętych i nieobjętych gminnym systemem gospodarowania odpadami.  </w:t>
      </w:r>
    </w:p>
    <w:p w14:paraId="60530260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B8F162E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9. 1. Zakazuje się Wykonawcy jednoczesnego odbioru w jednym transporcie odpadów zebranych na terenie Gminy Trzebiel z odpadami zebranymi z innych Gmin.  </w:t>
      </w:r>
    </w:p>
    <w:p w14:paraId="6B52E5D5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9.2. Wykonawca po zakończeniu odbioru, obowiązany dostarczyć odpady bezpośrednio do miejsca zagospodarowania odpadów. Zakazuje się nieuzasadnionego postoju z zebranymi odpadami z terenu Gminy Trzebiel po każdorazowym zakończeniu odbioru, w szczególności w bazie przedsiębiorstwa. </w:t>
      </w:r>
    </w:p>
    <w:p w14:paraId="664817C9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6C55A26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10. Dodatkowo Wykonawca zobowiązany jest do:</w:t>
      </w:r>
    </w:p>
    <w:p w14:paraId="0C2065BC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a) niezwłocznego usuwania zanieczyszczeń powstających w wyniku załadunku i transportu odpadów komunalnych, w szczególności usunięcia odpadów wysypanych z pojemników, worków i pojazdów, </w:t>
      </w:r>
    </w:p>
    <w:p w14:paraId="51EB8F93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b) organizowania odbioru i transportu odpadów komunalnych w sposób niezagrażający bezpieczeństwu ruchu drogowego, odbywający się według wyznaczonych tras i w terminach wyznaczonych harmonogramem;</w:t>
      </w:r>
    </w:p>
    <w:p w14:paraId="54EFCFAB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c) odbierania odpadów selektywnie zbieranych, w sposób uniemożliwiający przemieszczanie się poszczególnych frakcji odpadów,</w:t>
      </w:r>
    </w:p>
    <w:p w14:paraId="0EFEC816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d) odbierania odpadów w sposób uniemożliwiający przemieszczanie się selektywnie zebranych odpadów komunalnych ze zmieszanymi odpadami komunalnymi,</w:t>
      </w:r>
    </w:p>
    <w:p w14:paraId="5F4EBC39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e) odbierania odpadów niezależnie od warunków atmosferycznych,</w:t>
      </w:r>
    </w:p>
    <w:p w14:paraId="6A97B471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8F235CE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11. Wykonawca  zobowiązany jest powiadamiać Zamawiającego o :</w:t>
      </w:r>
    </w:p>
    <w:p w14:paraId="5F07091C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a) adresach nieruchomości potencjalnie zamieszkałych, na których powstały odpady, nieujętych w bazie adresowej przekazanej Wykonawcy przez Zamawiającego;</w:t>
      </w:r>
    </w:p>
    <w:p w14:paraId="2BF558E1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b) przypadkach przepełniania znajdujących się na terenie nieruchomości pojemników do gromadzenia zmieszanych odpadów komunalnych;</w:t>
      </w:r>
    </w:p>
    <w:p w14:paraId="7E5F842E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15ECDC0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2B5E">
        <w:rPr>
          <w:rFonts w:ascii="Times New Roman" w:eastAsia="Calibri" w:hAnsi="Times New Roman" w:cs="Times New Roman"/>
          <w:sz w:val="24"/>
          <w:szCs w:val="24"/>
        </w:rPr>
        <w:t xml:space="preserve">12.Wykonawca zgodnie z dyspozycją art. 6 ka </w:t>
      </w:r>
      <w:r w:rsidRPr="00582B5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ustawy o utrzymaniu czystości i porządku w gminach </w:t>
      </w:r>
      <w:r w:rsidRPr="00582B5E">
        <w:rPr>
          <w:rFonts w:ascii="Times New Roman" w:eastAsia="Calibri" w:hAnsi="Times New Roman" w:cs="Times New Roman"/>
          <w:sz w:val="24"/>
          <w:szCs w:val="24"/>
        </w:rPr>
        <w:t>jest zobowiązany do powiadomienia gminy i właściciela nieruchomości o niedopełnieniu obowiązku w zakresie selektywnego zbierania odpadów przez właścicieli nieruchomości tj. umieszczania frakcji selektywnie zbieranej w pojemnikach do zbierania zmieszanych odpadów komunalnych.</w:t>
      </w:r>
    </w:p>
    <w:p w14:paraId="1D080E1A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911BCA2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2B5E">
        <w:rPr>
          <w:rFonts w:ascii="Times New Roman" w:eastAsia="Calibri" w:hAnsi="Times New Roman" w:cs="Times New Roman"/>
          <w:sz w:val="24"/>
          <w:szCs w:val="24"/>
        </w:rPr>
        <w:t>13. Wykonawca każdorazowo udokumentuje fotograficznie zakres i sposób naruszenia obowiązku selektywnego zbierania odpadów komunalnych.</w:t>
      </w:r>
    </w:p>
    <w:p w14:paraId="187E6DBE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44D229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2B5E">
        <w:rPr>
          <w:rFonts w:ascii="Times New Roman" w:eastAsia="Calibri" w:hAnsi="Times New Roman" w:cs="Times New Roman"/>
          <w:sz w:val="24"/>
          <w:szCs w:val="24"/>
        </w:rPr>
        <w:t>14. Wykonawca będzie pisemnie informował Zamawiającego, o przypadkach naruszenia, o którym mowa w pkt 12 przez właścicieli nieruchomości w terminie 7 dni od stwierdzenia powyższego jednocześnie zamieszczając tę informację w miesięcznym raporcie wywozu odpadów z wykonania usług.</w:t>
      </w:r>
    </w:p>
    <w:p w14:paraId="7C3F5B50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59F05E6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2B5E">
        <w:rPr>
          <w:rFonts w:ascii="Times New Roman" w:eastAsia="Calibri" w:hAnsi="Times New Roman" w:cs="Times New Roman"/>
          <w:sz w:val="24"/>
          <w:szCs w:val="24"/>
        </w:rPr>
        <w:t>15. Wykonawca powiadomi właściciela o niedopełnieniu obowiązku selektywnego zbierania odpadów komunalnych poprzez pozostawienie informacji na nieruchomości zamieszkałej, której dotyczy pojemnik. Sposób powiadomienia zostanie doprecyzowany po podpisaniu umowy z Wykonawcą.</w:t>
      </w:r>
    </w:p>
    <w:p w14:paraId="60B20984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923F94D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2B5E">
        <w:rPr>
          <w:rFonts w:ascii="Times New Roman" w:eastAsia="Calibri" w:hAnsi="Times New Roman" w:cs="Times New Roman"/>
          <w:sz w:val="24"/>
          <w:szCs w:val="24"/>
        </w:rPr>
        <w:t xml:space="preserve">16.Wykonawca zobowiązany jest do szczegółowego monitoringu selektywnej zbiórki odpadów komunalnych u źródła obejmujący wszystkie nieruchomości na obszarze całej gminy </w:t>
      </w:r>
      <w:r w:rsidR="00C00B50">
        <w:rPr>
          <w:rFonts w:ascii="Times New Roman" w:eastAsia="Calibri" w:hAnsi="Times New Roman" w:cs="Times New Roman"/>
          <w:sz w:val="24"/>
          <w:szCs w:val="24"/>
        </w:rPr>
        <w:t>dwa</w:t>
      </w:r>
      <w:r w:rsidRPr="00582B5E">
        <w:rPr>
          <w:rFonts w:ascii="Times New Roman" w:eastAsia="Calibri" w:hAnsi="Times New Roman" w:cs="Times New Roman"/>
          <w:sz w:val="24"/>
          <w:szCs w:val="24"/>
        </w:rPr>
        <w:t xml:space="preserve"> raz</w:t>
      </w:r>
      <w:r w:rsidR="00C00B50">
        <w:rPr>
          <w:rFonts w:ascii="Times New Roman" w:eastAsia="Calibri" w:hAnsi="Times New Roman" w:cs="Times New Roman"/>
          <w:sz w:val="24"/>
          <w:szCs w:val="24"/>
        </w:rPr>
        <w:t>y</w:t>
      </w:r>
      <w:r w:rsidRPr="00582B5E">
        <w:rPr>
          <w:rFonts w:ascii="Times New Roman" w:eastAsia="Calibri" w:hAnsi="Times New Roman" w:cs="Times New Roman"/>
          <w:sz w:val="24"/>
          <w:szCs w:val="24"/>
        </w:rPr>
        <w:t xml:space="preserve"> w trakcie trwania umowy.</w:t>
      </w:r>
    </w:p>
    <w:p w14:paraId="641FCB79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2B5E">
        <w:rPr>
          <w:rFonts w:ascii="Times New Roman" w:eastAsia="Calibri" w:hAnsi="Times New Roman" w:cs="Times New Roman"/>
          <w:sz w:val="24"/>
          <w:szCs w:val="24"/>
        </w:rPr>
        <w:t>W celu prawidłowego wykonania czynności kontrolnych Zamawiający na żądanie Wykonawcy przedłoży w formie elektronicznej lub papierowej wykaz nieruchomości.</w:t>
      </w:r>
    </w:p>
    <w:p w14:paraId="32CDCC41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2B5E">
        <w:rPr>
          <w:rFonts w:ascii="Times New Roman" w:eastAsia="Calibri" w:hAnsi="Times New Roman" w:cs="Times New Roman"/>
          <w:sz w:val="24"/>
          <w:szCs w:val="24"/>
        </w:rPr>
        <w:t>Z przeprowadzonych kontroli Wykonawca w przeciągu 14 dni od zakończenia czynności kontrolnych przedłoży w siedzibie Zamawiającego protokół z przeprowadzonej kontroli zawierający wykaz nieruchomości, w których przeprowadzono kontrolę wraz z załączoną dokumentacją fotograficzną dotyczącą nieruchomości, w których stwierdzono nieprawidłowości.</w:t>
      </w:r>
    </w:p>
    <w:p w14:paraId="1C21B7A7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48F3392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17. Wykonawca zobowiązany jest do sporządzania sprawozdań zgodnie  z wytycznymi ustawy z dnia 13 września 1996 r. o utrzymaniu czystości i porządku w gminach (Dz. U. z </w:t>
      </w:r>
      <w:r w:rsidR="00C00B50">
        <w:rPr>
          <w:rFonts w:ascii="Times New Roman" w:eastAsia="Times New Roman" w:hAnsi="Times New Roman" w:cs="Times New Roman"/>
          <w:sz w:val="24"/>
          <w:szCs w:val="24"/>
          <w:lang w:eastAsia="pl-PL"/>
        </w:rPr>
        <w:t>2025</w:t>
      </w: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poz. </w:t>
      </w:r>
      <w:r w:rsidR="00C00B50">
        <w:rPr>
          <w:rFonts w:ascii="Times New Roman" w:eastAsia="Times New Roman" w:hAnsi="Times New Roman" w:cs="Times New Roman"/>
          <w:sz w:val="24"/>
          <w:szCs w:val="24"/>
          <w:lang w:eastAsia="pl-PL"/>
        </w:rPr>
        <w:t>733</w:t>
      </w: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ze zm.).</w:t>
      </w:r>
    </w:p>
    <w:p w14:paraId="14BA40D5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855E838" w14:textId="77777777" w:rsid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18.</w:t>
      </w:r>
      <w:r w:rsidRPr="00582B5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będzie zobowiązany do dołączenia każdorazowo  do wystawianej faktury dokumentu określającego ilości poszczególnych frakcji odpadów odebranych od właścicieli nieruchomości.  W przypadku wystąpienia okoliczności określonych w pkt. 8, Wykonawca do ww. dokumentów dodatkowo przedkłada kartę przekazania odpadów do instalacji odpadów </w:t>
      </w: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odebranych z nieruchomości niezamieszkałych z terenu Gminy Trzebiel.</w:t>
      </w:r>
      <w:r w:rsidR="00DA3B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przypadku faktury za wywóz odpadów komunalnych z PSZOKu, każdorazowo dołączona powinna być karta drogowa, na której wskazany będzie </w:t>
      </w:r>
      <w:r w:rsidR="0048446F">
        <w:rPr>
          <w:rFonts w:ascii="Times New Roman" w:eastAsia="Times New Roman" w:hAnsi="Times New Roman" w:cs="Times New Roman"/>
          <w:sz w:val="24"/>
          <w:szCs w:val="24"/>
          <w:lang w:eastAsia="pl-PL"/>
        </w:rPr>
        <w:t>stan początkowy oraz stan końcowy licznika.</w:t>
      </w:r>
    </w:p>
    <w:p w14:paraId="22BA9911" w14:textId="77777777" w:rsidR="00C00B50" w:rsidRPr="00582B5E" w:rsidRDefault="00C00B50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B8EEA27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4B9D739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19. Wykonawca wyposaży Zamawiającego w licencjonowane oprogramowanie lub zapewni w inny sposób dostęp (wersja webowa) umożliwiający identyfikację ruchu pojazdu, postoju, rozładunku pojazdu. Oprogramowanie zapewni prezentację bieżących jak i archiwalnych  danych za dowolny, wybrany przez użytkownika okres objęty umową.</w:t>
      </w:r>
    </w:p>
    <w:p w14:paraId="488285B1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24FA4ED" w14:textId="77777777" w:rsidR="0048446F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20. Wykonawca musi dysponować specjalistycznymi, sprawnymi technicznie środkami transportu zdolnymi do odbioru i transportu poszczególnych rodzajów odpadów oraz bazą magazynowo - transportową zgodnie z Rozporządzeniem Ministra Środowiska z dnia 11 stycznia 2013 r. w sprawie szczegółowych wymagań w zakresie odbierania odpadów komunalnych od właścicieli nieruchomości.</w:t>
      </w:r>
    </w:p>
    <w:p w14:paraId="5476F8D4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334C9F5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21. W przypadku zgłoszeń reklamacyjnych dotyczących braku odbioru odpadów w terminie określonym w harmonogramie z danego punktu adresowego Wykonawca zobowiązany jest do odbioru odpadów ze zgłoszonego punktu w terminie 7 dni od zgłoszenia reklamacji przez pracownika koordynującego zadanie. Zgłoszenie reklamacji nastąpi w formie telefonicznej lub e-mailowej. </w:t>
      </w:r>
    </w:p>
    <w:p w14:paraId="4B34C041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1C04804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22. Wykonawca zobowiązany jest do przestrzegania obowiązujących w trakcie trwania umowy  przepisów prawnych, a w szczególności:</w:t>
      </w:r>
    </w:p>
    <w:p w14:paraId="0897A975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a) ustawy z dnia 14 grudnia 2012 roku o odpadach (j.t. Dz. U. z </w:t>
      </w:r>
      <w:r w:rsidR="0048446F">
        <w:rPr>
          <w:rFonts w:ascii="Times New Roman" w:eastAsia="Times New Roman" w:hAnsi="Times New Roman" w:cs="Times New Roman"/>
          <w:sz w:val="24"/>
          <w:szCs w:val="24"/>
          <w:lang w:eastAsia="pl-PL"/>
        </w:rPr>
        <w:t>2026</w:t>
      </w: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poz.</w:t>
      </w:r>
      <w:r w:rsidR="004844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1328</w:t>
      </w: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</w:p>
    <w:p w14:paraId="3D4CA57A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b) ustawy z dnia 13 września 1996 r. o utrzymaniu czystości i porządku w gminach (j.t. Dz. U. z </w:t>
      </w:r>
      <w:r w:rsidR="0048446F">
        <w:rPr>
          <w:rFonts w:ascii="Times New Roman" w:eastAsia="Times New Roman" w:hAnsi="Times New Roman" w:cs="Times New Roman"/>
          <w:sz w:val="24"/>
          <w:szCs w:val="24"/>
          <w:lang w:eastAsia="pl-PL"/>
        </w:rPr>
        <w:t>2026</w:t>
      </w: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poz. </w:t>
      </w:r>
      <w:r w:rsidR="0048446F">
        <w:rPr>
          <w:rFonts w:ascii="Times New Roman" w:eastAsia="Times New Roman" w:hAnsi="Times New Roman" w:cs="Times New Roman"/>
          <w:sz w:val="24"/>
          <w:szCs w:val="24"/>
          <w:lang w:eastAsia="pl-PL"/>
        </w:rPr>
        <w:t>733</w:t>
      </w: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ze zm.) oraz aktów wykonawczych wydanych na jej podstawie;</w:t>
      </w:r>
    </w:p>
    <w:p w14:paraId="40750719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c) Regulaminu utrzymania czystości i porządku na terenie Gminy Trzebiel.</w:t>
      </w:r>
    </w:p>
    <w:p w14:paraId="649E1263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F3444AC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>23.</w:t>
      </w:r>
      <w:r w:rsidRPr="00582B5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Wszelkie sposoby „ulepszania” z inicjatywy Wykonawcy systemu odbioru odpadów dotyczące identyfikacji worków lub pojemników obciążają Wykonawcę. Inicjatywy, o których mowa wyżej wymagają zgody Zamawiającego.  </w:t>
      </w:r>
    </w:p>
    <w:p w14:paraId="333B32C2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116FFC4" w14:textId="77777777" w:rsidR="00582B5E" w:rsidRP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24. Wykonawca jest zobowiązany do naprawy lub ponoszenia kosztów napraw szkód wyrządzonych podczas lub w związku z wykonywaniem usługi. Wykonawca ponosi pełną odpowiedzialność wobec Zamawiającego i osób trzecich za szkody na mieniu lub zdrowiu osób trzecich powstałe podczas lub w związku z wykonywaniem zamówienia, chyba że szkody powstały z przyczyn nie leżących po stronie Wykonawcy lub brak jest winy po stronie Wykonawcy. </w:t>
      </w:r>
    </w:p>
    <w:p w14:paraId="6A5EBA06" w14:textId="77777777" w:rsidR="00582B5E" w:rsidRPr="008A17FB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4F135E62" w14:textId="77777777" w:rsidR="00582B5E" w:rsidRPr="008A17FB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3518B19D" w14:textId="77777777" w:rsidR="00582B5E" w:rsidRPr="008A17FB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0F62AFFA" w14:textId="77777777" w:rsidR="00582B5E" w:rsidRPr="008A17FB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5805B86D" w14:textId="77777777" w:rsidR="00582B5E" w:rsidRPr="008A17FB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6E8106AF" w14:textId="77777777" w:rsid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66EA66A7" w14:textId="77777777" w:rsid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4970F0E8" w14:textId="77777777" w:rsid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0CD6BEC3" w14:textId="77777777" w:rsid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25610773" w14:textId="77777777" w:rsid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16677AA1" w14:textId="77777777" w:rsid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1AD840A4" w14:textId="77777777" w:rsid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7534985C" w14:textId="77777777" w:rsid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7DC5F7E1" w14:textId="77777777" w:rsid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2EC379AF" w14:textId="77777777" w:rsid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1C200DA9" w14:textId="77777777" w:rsid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14B8D321" w14:textId="77777777" w:rsid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11885E73" w14:textId="77777777" w:rsid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379C23DD" w14:textId="77777777" w:rsid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7C18B710" w14:textId="77777777" w:rsid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5B33E296" w14:textId="77777777" w:rsid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70888568" w14:textId="77777777" w:rsid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4072DCB8" w14:textId="77777777" w:rsid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118A5517" w14:textId="77777777" w:rsid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02EF0975" w14:textId="77777777" w:rsid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274A8687" w14:textId="77777777" w:rsid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7117A549" w14:textId="77777777" w:rsid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332CD3DC" w14:textId="77777777" w:rsid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59C87FF4" w14:textId="77777777" w:rsidR="00582B5E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7BE19618" w14:textId="77777777" w:rsidR="00582B5E" w:rsidRPr="00F50257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18480A7C" w14:textId="77777777" w:rsidR="00582B5E" w:rsidRPr="00022F29" w:rsidRDefault="00582B5E" w:rsidP="00582B5E">
      <w:pPr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22F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Mapa przebiegu dróg</w:t>
      </w:r>
    </w:p>
    <w:p w14:paraId="1EC702F4" w14:textId="77777777" w:rsidR="00582B5E" w:rsidRPr="0056762D" w:rsidRDefault="00582B5E" w:rsidP="00582B5E">
      <w:pPr>
        <w:autoSpaceDE w:val="0"/>
        <w:autoSpaceDN w:val="0"/>
        <w:adjustRightInd w:val="0"/>
        <w:spacing w:after="120" w:line="240" w:lineRule="auto"/>
        <w:rPr>
          <w:rFonts w:ascii="Calibri" w:eastAsia="Times New Roman" w:hAnsi="Calibri" w:cs="Calibri"/>
          <w:lang w:val="en-US" w:eastAsia="pl-PL"/>
        </w:rPr>
      </w:pPr>
      <w:r w:rsidRPr="0056762D">
        <w:rPr>
          <w:rFonts w:ascii="Calibri" w:eastAsia="Times New Roman" w:hAnsi="Calibri" w:cs="Calibri"/>
          <w:noProof/>
          <w:lang w:eastAsia="pl-PL"/>
        </w:rPr>
        <w:lastRenderedPageBreak/>
        <w:drawing>
          <wp:inline distT="0" distB="0" distL="0" distR="0" wp14:anchorId="1918B502" wp14:editId="63E4BAFB">
            <wp:extent cx="5759450" cy="6867525"/>
            <wp:effectExtent l="0" t="0" r="0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86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C8FE31" w14:textId="77777777" w:rsidR="00582B5E" w:rsidRPr="0056762D" w:rsidRDefault="00582B5E" w:rsidP="00582B5E">
      <w:pPr>
        <w:autoSpaceDE w:val="0"/>
        <w:autoSpaceDN w:val="0"/>
        <w:adjustRightInd w:val="0"/>
        <w:spacing w:after="120" w:line="240" w:lineRule="auto"/>
        <w:rPr>
          <w:rFonts w:ascii="Calibri" w:eastAsia="Times New Roman" w:hAnsi="Calibri" w:cs="Calibri"/>
          <w:lang w:val="en-US" w:eastAsia="pl-PL"/>
        </w:rPr>
      </w:pPr>
    </w:p>
    <w:p w14:paraId="60CC7670" w14:textId="77777777" w:rsidR="00582B5E" w:rsidRPr="0056762D" w:rsidRDefault="00582B5E" w:rsidP="00582B5E">
      <w:pPr>
        <w:autoSpaceDE w:val="0"/>
        <w:autoSpaceDN w:val="0"/>
        <w:adjustRightInd w:val="0"/>
        <w:spacing w:after="12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EE8A252" w14:textId="77777777" w:rsidR="00582B5E" w:rsidRPr="0056762D" w:rsidRDefault="00582B5E" w:rsidP="00582B5E">
      <w:pPr>
        <w:autoSpaceDE w:val="0"/>
        <w:autoSpaceDN w:val="0"/>
        <w:adjustRightInd w:val="0"/>
        <w:spacing w:after="12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DA7F263" w14:textId="77777777" w:rsidR="00582B5E" w:rsidRPr="0056762D" w:rsidRDefault="00582B5E" w:rsidP="00582B5E">
      <w:pPr>
        <w:autoSpaceDE w:val="0"/>
        <w:autoSpaceDN w:val="0"/>
        <w:adjustRightInd w:val="0"/>
        <w:spacing w:after="12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F0AAE90" w14:textId="77777777" w:rsidR="00582B5E" w:rsidRPr="0056762D" w:rsidRDefault="00582B5E" w:rsidP="00582B5E">
      <w:pPr>
        <w:autoSpaceDE w:val="0"/>
        <w:autoSpaceDN w:val="0"/>
        <w:adjustRightInd w:val="0"/>
        <w:spacing w:after="12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7D781B0" w14:textId="77777777" w:rsidR="00582B5E" w:rsidRDefault="00582B5E" w:rsidP="00582B5E">
      <w:pPr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1196F955" w14:textId="77777777" w:rsidR="00582B5E" w:rsidRPr="0056762D" w:rsidRDefault="00582B5E" w:rsidP="00582B5E">
      <w:pPr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67E7F4CA" w14:textId="77777777" w:rsidR="00582B5E" w:rsidRPr="0056762D" w:rsidRDefault="00582B5E" w:rsidP="00582B5E">
      <w:pPr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48A6CB17" w14:textId="77777777" w:rsidR="00582B5E" w:rsidRPr="00022F29" w:rsidRDefault="00582B5E" w:rsidP="00582B5E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022F29">
        <w:rPr>
          <w:rFonts w:ascii="Times New Roman" w:eastAsia="Times New Roman" w:hAnsi="Times New Roman" w:cs="Times New Roman"/>
          <w:b/>
          <w:bCs/>
          <w:lang w:eastAsia="pl-PL"/>
        </w:rPr>
        <w:lastRenderedPageBreak/>
        <w:t xml:space="preserve">LICZBA NIERUCHOMOSCI ZAMIESZKAŁYCH NA TERENIE GMINY TRZEBIEL Z PODZIAŁEM NA MIEJSCOWOŚCI (stan na dzień </w:t>
      </w:r>
      <w:r w:rsidR="000064A1">
        <w:rPr>
          <w:rFonts w:ascii="Times New Roman" w:eastAsia="Times New Roman" w:hAnsi="Times New Roman" w:cs="Times New Roman"/>
          <w:b/>
          <w:bCs/>
          <w:lang w:eastAsia="pl-PL"/>
        </w:rPr>
        <w:t>25</w:t>
      </w:r>
      <w:r w:rsidRPr="00022F29">
        <w:rPr>
          <w:rFonts w:ascii="Times New Roman" w:eastAsia="Times New Roman" w:hAnsi="Times New Roman" w:cs="Times New Roman"/>
          <w:b/>
          <w:bCs/>
          <w:lang w:eastAsia="pl-PL"/>
        </w:rPr>
        <w:t>-</w:t>
      </w:r>
      <w:r w:rsidR="000064A1">
        <w:rPr>
          <w:rFonts w:ascii="Times New Roman" w:eastAsia="Times New Roman" w:hAnsi="Times New Roman" w:cs="Times New Roman"/>
          <w:b/>
          <w:bCs/>
          <w:lang w:eastAsia="pl-PL"/>
        </w:rPr>
        <w:t>10</w:t>
      </w:r>
      <w:r w:rsidRPr="00022F29">
        <w:rPr>
          <w:rFonts w:ascii="Times New Roman" w:eastAsia="Times New Roman" w:hAnsi="Times New Roman" w:cs="Times New Roman"/>
          <w:b/>
          <w:bCs/>
          <w:lang w:eastAsia="pl-PL"/>
        </w:rPr>
        <w:t>-202</w:t>
      </w:r>
      <w:r w:rsidR="000064A1">
        <w:rPr>
          <w:rFonts w:ascii="Times New Roman" w:eastAsia="Times New Roman" w:hAnsi="Times New Roman" w:cs="Times New Roman"/>
          <w:b/>
          <w:bCs/>
          <w:lang w:eastAsia="pl-PL"/>
        </w:rPr>
        <w:t>6</w:t>
      </w:r>
      <w:r w:rsidRPr="00022F29">
        <w:rPr>
          <w:rFonts w:ascii="Times New Roman" w:eastAsia="Times New Roman" w:hAnsi="Times New Roman" w:cs="Times New Roman"/>
          <w:b/>
          <w:bCs/>
          <w:lang w:eastAsia="pl-PL"/>
        </w:rPr>
        <w:t xml:space="preserve"> r.)</w:t>
      </w:r>
    </w:p>
    <w:p w14:paraId="41CA05CD" w14:textId="77777777" w:rsidR="00582B5E" w:rsidRPr="00022F29" w:rsidRDefault="00582B5E" w:rsidP="00582B5E">
      <w:pPr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 w:cs="Times New Roman"/>
          <w:lang w:eastAsia="pl-PL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32"/>
        <w:gridCol w:w="2789"/>
        <w:gridCol w:w="1918"/>
        <w:gridCol w:w="2166"/>
        <w:gridCol w:w="2134"/>
      </w:tblGrid>
      <w:tr w:rsidR="00582B5E" w:rsidRPr="00022F29" w14:paraId="3E5D6F1A" w14:textId="77777777" w:rsidTr="00EF2929">
        <w:trPr>
          <w:trHeight w:val="1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E4D5825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b/>
                <w:bCs/>
                <w:lang w:val="en-US" w:eastAsia="pl-PL"/>
              </w:rPr>
              <w:t>Lp.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83B7900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b/>
                <w:bCs/>
                <w:lang w:val="en-US" w:eastAsia="pl-PL"/>
              </w:rPr>
              <w:t>Nazwa miejscowo</w:t>
            </w:r>
            <w:r w:rsidRPr="00022F2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ści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C9DF50E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b/>
                <w:bCs/>
                <w:lang w:val="en-US" w:eastAsia="pl-PL"/>
              </w:rPr>
              <w:t>Liczba budynków zamieszka</w:t>
            </w:r>
            <w:r w:rsidRPr="00022F2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łych ogółem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2CEDDE5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22F2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W tym liczba    budynków wielolokalowych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2382CC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22F2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Liczba gospodarstw domowych nie oddających bioodpadów</w:t>
            </w:r>
          </w:p>
        </w:tc>
      </w:tr>
      <w:tr w:rsidR="00582B5E" w:rsidRPr="00022F29" w14:paraId="45BA1BC9" w14:textId="77777777" w:rsidTr="00EF2929">
        <w:trPr>
          <w:trHeight w:val="1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17C0B9E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1.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ED677B4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Bogaczów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4BAFCEB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8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485BCFB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0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9AFBB87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3</w:t>
            </w:r>
          </w:p>
        </w:tc>
      </w:tr>
      <w:tr w:rsidR="00582B5E" w:rsidRPr="00022F29" w14:paraId="19703A55" w14:textId="77777777" w:rsidTr="00EF2929">
        <w:trPr>
          <w:trHeight w:val="1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FC8BD86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2.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31B6671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Bronowice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D35CFB2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113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46DC6EA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6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274E489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69</w:t>
            </w:r>
          </w:p>
        </w:tc>
      </w:tr>
      <w:tr w:rsidR="00582B5E" w:rsidRPr="00022F29" w14:paraId="2F93977C" w14:textId="77777777" w:rsidTr="00EF2929">
        <w:trPr>
          <w:trHeight w:val="1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17A8B33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3.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53ADF78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Buczyny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E9BE46C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20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D96E2C4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0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08669BF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17</w:t>
            </w:r>
          </w:p>
        </w:tc>
      </w:tr>
      <w:tr w:rsidR="00582B5E" w:rsidRPr="00022F29" w14:paraId="68A30E02" w14:textId="77777777" w:rsidTr="00EF2929">
        <w:trPr>
          <w:trHeight w:val="1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C273462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4.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7116042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Bukowina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0A6707D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11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C361AD7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0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2B0831F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8</w:t>
            </w:r>
          </w:p>
        </w:tc>
      </w:tr>
      <w:tr w:rsidR="00582B5E" w:rsidRPr="00022F29" w14:paraId="2C76401B" w14:textId="77777777" w:rsidTr="00EF2929">
        <w:trPr>
          <w:trHeight w:val="1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25D4315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5.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EE36D18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Chudzowice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5DD2435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28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FC2F413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0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51A492F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24</w:t>
            </w:r>
          </w:p>
        </w:tc>
      </w:tr>
      <w:tr w:rsidR="00582B5E" w:rsidRPr="00022F29" w14:paraId="70C8A9E8" w14:textId="77777777" w:rsidTr="00EF2929">
        <w:trPr>
          <w:trHeight w:val="1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F860FD8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6.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51AA89C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Chwaliszowice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AC34C07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65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1487CD6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4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4EA04D9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39</w:t>
            </w:r>
          </w:p>
        </w:tc>
      </w:tr>
      <w:tr w:rsidR="00582B5E" w:rsidRPr="00022F29" w14:paraId="5F20B5C1" w14:textId="77777777" w:rsidTr="00EF2929">
        <w:trPr>
          <w:trHeight w:val="1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D2B2882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7.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BBDED8C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Czaple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04F0A66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50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34EAC2C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2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C2FC18A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24</w:t>
            </w:r>
          </w:p>
        </w:tc>
      </w:tr>
      <w:tr w:rsidR="00582B5E" w:rsidRPr="00022F29" w14:paraId="4F929729" w14:textId="77777777" w:rsidTr="00EF2929">
        <w:trPr>
          <w:trHeight w:val="1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4E9992A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8.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0A590E4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D</w:t>
            </w:r>
            <w:r w:rsidRPr="00022F29">
              <w:rPr>
                <w:rFonts w:ascii="Times New Roman" w:eastAsia="Times New Roman" w:hAnsi="Times New Roman" w:cs="Times New Roman"/>
                <w:lang w:eastAsia="pl-PL"/>
              </w:rPr>
              <w:t>ębinka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AB429E2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71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CB79FA4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4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B741692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48</w:t>
            </w:r>
          </w:p>
        </w:tc>
      </w:tr>
      <w:tr w:rsidR="00582B5E" w:rsidRPr="00022F29" w14:paraId="25C920B7" w14:textId="77777777" w:rsidTr="00EF2929">
        <w:trPr>
          <w:trHeight w:val="1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5BDDB9B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9.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F9EAFBD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Gniewoszyce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5C8A4C0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7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D653158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0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E22BD68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7</w:t>
            </w:r>
          </w:p>
        </w:tc>
      </w:tr>
      <w:tr w:rsidR="00582B5E" w:rsidRPr="00022F29" w14:paraId="2BD3B09B" w14:textId="77777777" w:rsidTr="00EF2929">
        <w:trPr>
          <w:trHeight w:val="1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FF8CF78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10.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73BF0E7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Jasionów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195C49B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17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9A43D5B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0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CD2BE1A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15</w:t>
            </w:r>
          </w:p>
        </w:tc>
      </w:tr>
      <w:tr w:rsidR="00582B5E" w:rsidRPr="00022F29" w14:paraId="7FA6C1F2" w14:textId="77777777" w:rsidTr="00EF2929">
        <w:trPr>
          <w:trHeight w:val="1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32AF6E2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11.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24E2E5E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J</w:t>
            </w:r>
            <w:r w:rsidRPr="00022F29">
              <w:rPr>
                <w:rFonts w:ascii="Times New Roman" w:eastAsia="Times New Roman" w:hAnsi="Times New Roman" w:cs="Times New Roman"/>
                <w:lang w:eastAsia="pl-PL"/>
              </w:rPr>
              <w:t>ędrzychowice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C55A624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23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CD36C53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0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5EF7D4C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9</w:t>
            </w:r>
          </w:p>
        </w:tc>
      </w:tr>
      <w:tr w:rsidR="00582B5E" w:rsidRPr="00022F29" w14:paraId="32428F58" w14:textId="77777777" w:rsidTr="00EF2929">
        <w:trPr>
          <w:trHeight w:val="1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B6B4C23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12.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E54B1DC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J</w:t>
            </w:r>
            <w:r w:rsidRPr="00022F29">
              <w:rPr>
                <w:rFonts w:ascii="Times New Roman" w:eastAsia="Times New Roman" w:hAnsi="Times New Roman" w:cs="Times New Roman"/>
                <w:lang w:eastAsia="pl-PL"/>
              </w:rPr>
              <w:t>ędrzychowiczki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23801EA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19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9AE424E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0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D326B14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18</w:t>
            </w:r>
          </w:p>
        </w:tc>
      </w:tr>
      <w:tr w:rsidR="00582B5E" w:rsidRPr="00022F29" w14:paraId="67DE7EBA" w14:textId="77777777" w:rsidTr="00EF2929">
        <w:trPr>
          <w:trHeight w:val="1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E81FBD6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13.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BA7048E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Ka</w:t>
            </w:r>
            <w:r w:rsidRPr="00022F29">
              <w:rPr>
                <w:rFonts w:ascii="Times New Roman" w:eastAsia="Times New Roman" w:hAnsi="Times New Roman" w:cs="Times New Roman"/>
                <w:lang w:eastAsia="pl-PL"/>
              </w:rPr>
              <w:t>łki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1667DD2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24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3F5D103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0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8600CFA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18</w:t>
            </w:r>
          </w:p>
        </w:tc>
      </w:tr>
      <w:tr w:rsidR="00582B5E" w:rsidRPr="00022F29" w14:paraId="63F81611" w14:textId="77777777" w:rsidTr="00EF2929">
        <w:trPr>
          <w:trHeight w:val="1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DB09057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14.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99E5396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Kamienica nad Nys</w:t>
            </w:r>
            <w:r w:rsidRPr="00022F29">
              <w:rPr>
                <w:rFonts w:ascii="Times New Roman" w:eastAsia="Times New Roman" w:hAnsi="Times New Roman" w:cs="Times New Roman"/>
                <w:lang w:eastAsia="pl-PL"/>
              </w:rPr>
              <w:t>ą    Łużycką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9F9969B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25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7138E79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0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44DB3D0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21</w:t>
            </w:r>
          </w:p>
        </w:tc>
      </w:tr>
      <w:tr w:rsidR="00582B5E" w:rsidRPr="00022F29" w14:paraId="0417C23C" w14:textId="77777777" w:rsidTr="00EF2929">
        <w:trPr>
          <w:trHeight w:val="1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F736C68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15.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A12B0A4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Karsówka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A0F5BC5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18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A406663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0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3A4CB4B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12</w:t>
            </w:r>
          </w:p>
        </w:tc>
      </w:tr>
      <w:tr w:rsidR="00582B5E" w:rsidRPr="00022F29" w14:paraId="490BE776" w14:textId="77777777" w:rsidTr="00EF2929">
        <w:trPr>
          <w:trHeight w:val="1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E831DF0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16.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7204520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Królów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C08944D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34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02DFFE1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0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FBE0D2A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21</w:t>
            </w:r>
          </w:p>
        </w:tc>
      </w:tr>
      <w:tr w:rsidR="00582B5E" w:rsidRPr="00022F29" w14:paraId="48D545E2" w14:textId="77777777" w:rsidTr="00EF2929">
        <w:trPr>
          <w:trHeight w:val="1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8BB8696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17.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D2717D5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eastAsia="pl-PL"/>
              </w:rPr>
              <w:t>Łuków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FCA436F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22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D89D94E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0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C627953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13</w:t>
            </w:r>
          </w:p>
        </w:tc>
      </w:tr>
      <w:tr w:rsidR="00582B5E" w:rsidRPr="00022F29" w14:paraId="693F9D68" w14:textId="77777777" w:rsidTr="00EF2929">
        <w:trPr>
          <w:trHeight w:val="1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8E6DC0C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18.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B949640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Marcinów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E54B937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15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3525403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0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86DD98C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10</w:t>
            </w:r>
          </w:p>
        </w:tc>
      </w:tr>
      <w:tr w:rsidR="00582B5E" w:rsidRPr="00022F29" w14:paraId="219FF166" w14:textId="77777777" w:rsidTr="00EF2929">
        <w:trPr>
          <w:trHeight w:val="1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8869EE9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19.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F8B1B58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Mieszków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6A502D8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30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36AE652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4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712A70F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16</w:t>
            </w:r>
          </w:p>
        </w:tc>
      </w:tr>
      <w:tr w:rsidR="00582B5E" w:rsidRPr="00022F29" w14:paraId="6D8D735C" w14:textId="77777777" w:rsidTr="00EF2929">
        <w:trPr>
          <w:trHeight w:val="1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FFC8EC7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20.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6FE2F06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Niwica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05EE500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104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3841974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5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DD1328F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68</w:t>
            </w:r>
          </w:p>
        </w:tc>
      </w:tr>
      <w:tr w:rsidR="00582B5E" w:rsidRPr="00022F29" w14:paraId="005DEB17" w14:textId="77777777" w:rsidTr="00EF2929">
        <w:trPr>
          <w:trHeight w:val="1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68F8156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21.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A61B642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Nowe Czaple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199B8AE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116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14E8F41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14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DDA7241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34</w:t>
            </w:r>
          </w:p>
        </w:tc>
      </w:tr>
      <w:tr w:rsidR="00582B5E" w:rsidRPr="00022F29" w14:paraId="0E8E6A94" w14:textId="77777777" w:rsidTr="00EF2929">
        <w:trPr>
          <w:trHeight w:val="1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E107074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22.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7B6D43B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Olszyna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BF8A53D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8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CE7EBC8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1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84D0A3D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6</w:t>
            </w:r>
          </w:p>
        </w:tc>
      </w:tr>
      <w:tr w:rsidR="00582B5E" w:rsidRPr="00022F29" w14:paraId="4CF57A31" w14:textId="77777777" w:rsidTr="00EF2929">
        <w:trPr>
          <w:trHeight w:val="1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89B6DE3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23.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DD340D5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Przewo</w:t>
            </w:r>
            <w:r w:rsidRPr="00022F29">
              <w:rPr>
                <w:rFonts w:ascii="Times New Roman" w:eastAsia="Times New Roman" w:hAnsi="Times New Roman" w:cs="Times New Roman"/>
                <w:lang w:eastAsia="pl-PL"/>
              </w:rPr>
              <w:t>źniki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C6AFB07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29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F2D189A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1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015BCB7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24</w:t>
            </w:r>
          </w:p>
        </w:tc>
      </w:tr>
      <w:tr w:rsidR="00582B5E" w:rsidRPr="00022F29" w14:paraId="78038B65" w14:textId="77777777" w:rsidTr="00EF2929">
        <w:trPr>
          <w:trHeight w:val="1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05D8F1C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24.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047C877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Pustków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CE245E9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8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FA0EB37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2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B6C624A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2</w:t>
            </w:r>
          </w:p>
        </w:tc>
      </w:tr>
      <w:tr w:rsidR="00582B5E" w:rsidRPr="00022F29" w14:paraId="1D5A7D13" w14:textId="77777777" w:rsidTr="00EF2929">
        <w:trPr>
          <w:trHeight w:val="1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B078BB7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25.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B87C638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Rytwiny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2CC2AE9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24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D96FAF2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1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425E8A2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24</w:t>
            </w:r>
          </w:p>
        </w:tc>
      </w:tr>
      <w:tr w:rsidR="00582B5E" w:rsidRPr="00022F29" w14:paraId="34B83B8B" w14:textId="77777777" w:rsidTr="00EF2929">
        <w:trPr>
          <w:trHeight w:val="1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37CFCCC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25.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CFAEF1B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Siedlec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1B3C636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11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8C7D292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0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4E5F36B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7</w:t>
            </w:r>
          </w:p>
        </w:tc>
      </w:tr>
      <w:tr w:rsidR="00582B5E" w:rsidRPr="00022F29" w14:paraId="5CF1E2AF" w14:textId="77777777" w:rsidTr="00EF2929">
        <w:trPr>
          <w:trHeight w:val="1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AD11E16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27.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37BFC9E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Siemiradz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697364E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2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20B2050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0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FE34599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2</w:t>
            </w:r>
          </w:p>
        </w:tc>
      </w:tr>
      <w:tr w:rsidR="00582B5E" w:rsidRPr="00022F29" w14:paraId="0BC629D9" w14:textId="77777777" w:rsidTr="00EF2929">
        <w:trPr>
          <w:trHeight w:val="1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6924730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28.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4C1E0B0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Stare Czaple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CD5C17D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14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F6CB47F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0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8554F0B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9</w:t>
            </w:r>
          </w:p>
        </w:tc>
      </w:tr>
      <w:tr w:rsidR="00582B5E" w:rsidRPr="00022F29" w14:paraId="1AEFCC9D" w14:textId="77777777" w:rsidTr="00EF2929">
        <w:trPr>
          <w:trHeight w:val="1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C401CEF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29.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2A2D204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Strzeszowice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B5FD173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48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5F2F521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0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4B2D059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35</w:t>
            </w:r>
          </w:p>
        </w:tc>
      </w:tr>
      <w:tr w:rsidR="00582B5E" w:rsidRPr="00022F29" w14:paraId="52FD7662" w14:textId="77777777" w:rsidTr="00EF2929">
        <w:trPr>
          <w:trHeight w:val="1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C89542F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30.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B6F9545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Trzebiel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2BE5E32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306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C306DBF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24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8EEFA1A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152</w:t>
            </w:r>
          </w:p>
        </w:tc>
      </w:tr>
      <w:tr w:rsidR="00582B5E" w:rsidRPr="00022F29" w14:paraId="597510EC" w14:textId="77777777" w:rsidTr="00EF2929">
        <w:trPr>
          <w:trHeight w:val="1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0B37D9E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lastRenderedPageBreak/>
              <w:t>31.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0E70571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Wierzbi</w:t>
            </w:r>
            <w:r w:rsidRPr="00022F29">
              <w:rPr>
                <w:rFonts w:ascii="Times New Roman" w:eastAsia="Times New Roman" w:hAnsi="Times New Roman" w:cs="Times New Roman"/>
                <w:lang w:eastAsia="pl-PL"/>
              </w:rPr>
              <w:t>ęcin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9C8A13C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4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0DE44D4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0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A033E2D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4</w:t>
            </w:r>
          </w:p>
        </w:tc>
      </w:tr>
      <w:tr w:rsidR="00582B5E" w:rsidRPr="00022F29" w14:paraId="6666DF55" w14:textId="77777777" w:rsidTr="00EF2929">
        <w:trPr>
          <w:trHeight w:val="1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B171FFF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32.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13379EA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W</w:t>
            </w:r>
            <w:r w:rsidRPr="00022F29">
              <w:rPr>
                <w:rFonts w:ascii="Times New Roman" w:eastAsia="Times New Roman" w:hAnsi="Times New Roman" w:cs="Times New Roman"/>
                <w:lang w:eastAsia="pl-PL"/>
              </w:rPr>
              <w:t>łostowice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ED8DEA5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26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0E25B94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0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6DFE527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19</w:t>
            </w:r>
          </w:p>
        </w:tc>
      </w:tr>
      <w:tr w:rsidR="00582B5E" w:rsidRPr="00022F29" w14:paraId="2BA875EA" w14:textId="77777777" w:rsidTr="00EF2929">
        <w:trPr>
          <w:trHeight w:val="1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392BBBD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33.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F38FECC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eastAsia="pl-PL"/>
              </w:rPr>
              <w:t>Żarki Małe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893E0B4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14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C203853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0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B1DA750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11</w:t>
            </w:r>
          </w:p>
        </w:tc>
      </w:tr>
      <w:tr w:rsidR="00582B5E" w:rsidRPr="00022F29" w14:paraId="002A9F4C" w14:textId="77777777" w:rsidTr="00EF2929">
        <w:trPr>
          <w:trHeight w:val="1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8C06147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val="en-US" w:eastAsia="pl-PL"/>
              </w:rPr>
              <w:t>34.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760E7BE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lang w:eastAsia="pl-PL"/>
              </w:rPr>
              <w:t>Żarki Wielkie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BA71CBF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114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506921E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5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82074B9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82</w:t>
            </w:r>
          </w:p>
        </w:tc>
      </w:tr>
      <w:tr w:rsidR="00582B5E" w:rsidRPr="00022F29" w14:paraId="1E7EDE63" w14:textId="77777777" w:rsidTr="00EF2929">
        <w:trPr>
          <w:trHeight w:val="1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E2DE206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14501F5" w14:textId="77777777" w:rsidR="00582B5E" w:rsidRPr="00022F29" w:rsidRDefault="00582B5E" w:rsidP="00EF2929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22F29">
              <w:rPr>
                <w:rFonts w:ascii="Times New Roman" w:eastAsia="Times New Roman" w:hAnsi="Times New Roman" w:cs="Times New Roman"/>
                <w:b/>
                <w:bCs/>
                <w:lang w:val="en-US" w:eastAsia="pl-PL"/>
              </w:rPr>
              <w:t>RAZEM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F68ECF2" w14:textId="77777777" w:rsidR="00582B5E" w:rsidRPr="00022F29" w:rsidRDefault="004C06EF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pl-PL"/>
              </w:rPr>
              <w:t>1428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756CAB1" w14:textId="77777777" w:rsidR="00582B5E" w:rsidRPr="00022F29" w:rsidRDefault="000F1C43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pl-PL"/>
              </w:rPr>
              <w:t>73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7AACCC7" w14:textId="77777777" w:rsidR="00582B5E" w:rsidRPr="00022F29" w:rsidRDefault="00B025C0" w:rsidP="00EF292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pl-PL"/>
              </w:rPr>
              <w:t>871</w:t>
            </w:r>
          </w:p>
        </w:tc>
      </w:tr>
    </w:tbl>
    <w:p w14:paraId="04264B9E" w14:textId="77777777" w:rsidR="00582B5E" w:rsidRPr="00F50257" w:rsidRDefault="00582B5E" w:rsidP="00582B5E">
      <w:pPr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 w:cs="Times New Roman"/>
          <w:color w:val="FF0000"/>
          <w:lang w:val="en-US" w:eastAsia="pl-PL"/>
        </w:rPr>
      </w:pPr>
    </w:p>
    <w:p w14:paraId="4C2FA318" w14:textId="77777777" w:rsidR="00582B5E" w:rsidRPr="00F50257" w:rsidRDefault="00582B5E" w:rsidP="00582B5E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color w:val="FF0000"/>
          <w:lang w:val="en-US" w:eastAsia="pl-PL"/>
        </w:rPr>
      </w:pPr>
    </w:p>
    <w:p w14:paraId="5A90C07C" w14:textId="77777777" w:rsidR="00582B5E" w:rsidRPr="00F50257" w:rsidRDefault="00582B5E" w:rsidP="00582B5E">
      <w:pPr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 w:cs="Times New Roman"/>
          <w:color w:val="FF0000"/>
          <w:lang w:val="en-US" w:eastAsia="pl-PL"/>
        </w:rPr>
      </w:pPr>
    </w:p>
    <w:p w14:paraId="7E353D0B" w14:textId="77777777" w:rsidR="00582B5E" w:rsidRPr="00F50257" w:rsidRDefault="00582B5E" w:rsidP="00582B5E">
      <w:pPr>
        <w:autoSpaceDE w:val="0"/>
        <w:autoSpaceDN w:val="0"/>
        <w:adjustRightInd w:val="0"/>
        <w:spacing w:after="120" w:line="240" w:lineRule="auto"/>
        <w:rPr>
          <w:rFonts w:ascii="Calibri" w:eastAsia="Times New Roman" w:hAnsi="Calibri" w:cs="Calibri"/>
          <w:color w:val="FF0000"/>
          <w:lang w:val="en-US" w:eastAsia="pl-PL"/>
        </w:rPr>
      </w:pPr>
    </w:p>
    <w:p w14:paraId="5B73D3B1" w14:textId="77777777" w:rsidR="00582B5E" w:rsidRPr="00F50257" w:rsidRDefault="00582B5E" w:rsidP="00582B5E">
      <w:pPr>
        <w:autoSpaceDE w:val="0"/>
        <w:autoSpaceDN w:val="0"/>
        <w:adjustRightInd w:val="0"/>
        <w:spacing w:after="120" w:line="240" w:lineRule="auto"/>
        <w:rPr>
          <w:rFonts w:ascii="Calibri" w:eastAsia="Times New Roman" w:hAnsi="Calibri" w:cs="Calibri"/>
          <w:color w:val="FF0000"/>
          <w:lang w:val="en-US" w:eastAsia="pl-PL"/>
        </w:rPr>
      </w:pPr>
    </w:p>
    <w:p w14:paraId="058D2185" w14:textId="77777777" w:rsidR="00582B5E" w:rsidRPr="008A17FB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124B943B" w14:textId="77777777" w:rsidR="00582B5E" w:rsidRPr="008A17FB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788255A6" w14:textId="77777777" w:rsidR="00582B5E" w:rsidRPr="008A17FB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3B1CC6AD" w14:textId="77777777" w:rsidR="00582B5E" w:rsidRPr="008A17FB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59FEC0F9" w14:textId="77777777" w:rsidR="00582B5E" w:rsidRPr="008A17FB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1D3E0067" w14:textId="77777777" w:rsidR="00582B5E" w:rsidRPr="008A17FB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6EA23121" w14:textId="77777777" w:rsidR="00582B5E" w:rsidRPr="008A17FB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5F43A44A" w14:textId="77777777" w:rsidR="00582B5E" w:rsidRPr="008A17FB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41029AE7" w14:textId="77777777" w:rsidR="00582B5E" w:rsidRPr="008A17FB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1BFD589A" w14:textId="77777777" w:rsidR="00582B5E" w:rsidRPr="008A17FB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613CC6C3" w14:textId="77777777" w:rsidR="00582B5E" w:rsidRPr="008A17FB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73A2173B" w14:textId="77777777" w:rsidR="00582B5E" w:rsidRPr="008A17FB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2C621DF5" w14:textId="77777777" w:rsidR="00582B5E" w:rsidRPr="008A17FB" w:rsidRDefault="00582B5E" w:rsidP="0058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4B240CA8" w14:textId="77777777" w:rsidR="00FE1170" w:rsidRDefault="00FE1170"/>
    <w:sectPr w:rsidR="00FE11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B5E"/>
    <w:rsid w:val="000064A1"/>
    <w:rsid w:val="000E3FB3"/>
    <w:rsid w:val="000F1C43"/>
    <w:rsid w:val="00163160"/>
    <w:rsid w:val="00283C91"/>
    <w:rsid w:val="004670AF"/>
    <w:rsid w:val="0048446F"/>
    <w:rsid w:val="004B79D8"/>
    <w:rsid w:val="004C06EF"/>
    <w:rsid w:val="00535C54"/>
    <w:rsid w:val="00582B5E"/>
    <w:rsid w:val="007B5590"/>
    <w:rsid w:val="008049E7"/>
    <w:rsid w:val="00806908"/>
    <w:rsid w:val="00863145"/>
    <w:rsid w:val="00947189"/>
    <w:rsid w:val="00A76F71"/>
    <w:rsid w:val="00AC6B4D"/>
    <w:rsid w:val="00B025C0"/>
    <w:rsid w:val="00B659B4"/>
    <w:rsid w:val="00C00B50"/>
    <w:rsid w:val="00DA3B83"/>
    <w:rsid w:val="00EC440B"/>
    <w:rsid w:val="00FC5D21"/>
    <w:rsid w:val="00FE1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CF328"/>
  <w15:chartTrackingRefBased/>
  <w15:docId w15:val="{64B18F82-17F6-43C5-A3F1-578B7B4E4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2B5E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82B5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82B5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82B5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82B5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82B5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82B5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82B5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82B5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82B5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82B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82B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82B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82B5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82B5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82B5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82B5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82B5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82B5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82B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82B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82B5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82B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82B5E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82B5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82B5E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82B5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82B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82B5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82B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10</Pages>
  <Words>2458</Words>
  <Characters>14753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3</cp:revision>
  <cp:lastPrinted>2026-10-26T11:16:00Z</cp:lastPrinted>
  <dcterms:created xsi:type="dcterms:W3CDTF">2026-10-26T13:38:00Z</dcterms:created>
  <dcterms:modified xsi:type="dcterms:W3CDTF">2026-11-02T06:24:00Z</dcterms:modified>
</cp:coreProperties>
</file>