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9B463" w14:textId="7E6B6CBC" w:rsidR="001525EA" w:rsidRPr="003C3E7B" w:rsidRDefault="001525EA" w:rsidP="003C3E7B">
      <w:pPr>
        <w:pStyle w:val="Standard"/>
        <w:autoSpaceDE w:val="0"/>
        <w:ind w:right="-143" w:firstLine="426"/>
        <w:jc w:val="center"/>
        <w:rPr>
          <w:rFonts w:ascii="Arial" w:eastAsia="Calibri" w:hAnsi="Arial"/>
          <w:b/>
          <w:bCs/>
          <w:color w:val="000000"/>
          <w:u w:val="single"/>
        </w:rPr>
      </w:pPr>
      <w:bookmarkStart w:id="0" w:name="_Hlk181267517"/>
      <w:bookmarkStart w:id="1" w:name="_Hlk158642827"/>
      <w:bookmarkEnd w:id="0"/>
      <w:r w:rsidRPr="003C3E7B">
        <w:rPr>
          <w:rFonts w:ascii="Arial" w:eastAsia="Calibri" w:hAnsi="Arial"/>
          <w:b/>
          <w:bCs/>
          <w:color w:val="000000"/>
          <w:u w:val="single"/>
        </w:rPr>
        <w:t>P</w:t>
      </w:r>
      <w:r w:rsidR="003C3E7B">
        <w:rPr>
          <w:rFonts w:ascii="Arial" w:eastAsia="Calibri" w:hAnsi="Arial"/>
          <w:b/>
          <w:bCs/>
          <w:color w:val="000000"/>
          <w:u w:val="single"/>
        </w:rPr>
        <w:t xml:space="preserve"> </w:t>
      </w:r>
      <w:r w:rsidRPr="003C3E7B">
        <w:rPr>
          <w:rFonts w:ascii="Arial" w:eastAsia="Calibri" w:hAnsi="Arial"/>
          <w:b/>
          <w:bCs/>
          <w:color w:val="000000"/>
          <w:u w:val="single"/>
        </w:rPr>
        <w:t>R</w:t>
      </w:r>
      <w:r w:rsidR="003C3E7B">
        <w:rPr>
          <w:rFonts w:ascii="Arial" w:eastAsia="Calibri" w:hAnsi="Arial"/>
          <w:b/>
          <w:bCs/>
          <w:color w:val="000000"/>
          <w:u w:val="single"/>
        </w:rPr>
        <w:t xml:space="preserve"> </w:t>
      </w:r>
      <w:r w:rsidRPr="003C3E7B">
        <w:rPr>
          <w:rFonts w:ascii="Arial" w:eastAsia="Calibri" w:hAnsi="Arial"/>
          <w:b/>
          <w:bCs/>
          <w:color w:val="000000"/>
          <w:u w:val="single"/>
        </w:rPr>
        <w:t>O</w:t>
      </w:r>
      <w:r w:rsidR="003C3E7B">
        <w:rPr>
          <w:rFonts w:ascii="Arial" w:eastAsia="Calibri" w:hAnsi="Arial"/>
          <w:b/>
          <w:bCs/>
          <w:color w:val="000000"/>
          <w:u w:val="single"/>
        </w:rPr>
        <w:t xml:space="preserve"> </w:t>
      </w:r>
      <w:r w:rsidRPr="003C3E7B">
        <w:rPr>
          <w:rFonts w:ascii="Arial" w:eastAsia="Calibri" w:hAnsi="Arial"/>
          <w:b/>
          <w:bCs/>
          <w:color w:val="000000"/>
          <w:u w:val="single"/>
        </w:rPr>
        <w:t>J</w:t>
      </w:r>
      <w:r w:rsidR="003C3E7B">
        <w:rPr>
          <w:rFonts w:ascii="Arial" w:eastAsia="Calibri" w:hAnsi="Arial"/>
          <w:b/>
          <w:bCs/>
          <w:color w:val="000000"/>
          <w:u w:val="single"/>
        </w:rPr>
        <w:t xml:space="preserve"> </w:t>
      </w:r>
      <w:r w:rsidRPr="003C3E7B">
        <w:rPr>
          <w:rFonts w:ascii="Arial" w:eastAsia="Calibri" w:hAnsi="Arial"/>
          <w:b/>
          <w:bCs/>
          <w:color w:val="000000"/>
          <w:u w:val="single"/>
        </w:rPr>
        <w:t>E</w:t>
      </w:r>
      <w:r w:rsidR="003C3E7B">
        <w:rPr>
          <w:rFonts w:ascii="Arial" w:eastAsia="Calibri" w:hAnsi="Arial"/>
          <w:b/>
          <w:bCs/>
          <w:color w:val="000000"/>
          <w:u w:val="single"/>
        </w:rPr>
        <w:t xml:space="preserve"> </w:t>
      </w:r>
      <w:r w:rsidRPr="003C3E7B">
        <w:rPr>
          <w:rFonts w:ascii="Arial" w:eastAsia="Calibri" w:hAnsi="Arial"/>
          <w:b/>
          <w:bCs/>
          <w:color w:val="000000"/>
          <w:u w:val="single"/>
        </w:rPr>
        <w:t>K</w:t>
      </w:r>
      <w:r w:rsidR="003C3E7B">
        <w:rPr>
          <w:rFonts w:ascii="Arial" w:eastAsia="Calibri" w:hAnsi="Arial"/>
          <w:b/>
          <w:bCs/>
          <w:color w:val="000000"/>
          <w:u w:val="single"/>
        </w:rPr>
        <w:t xml:space="preserve"> </w:t>
      </w:r>
      <w:r w:rsidRPr="003C3E7B">
        <w:rPr>
          <w:rFonts w:ascii="Arial" w:eastAsia="Calibri" w:hAnsi="Arial"/>
          <w:b/>
          <w:bCs/>
          <w:color w:val="000000"/>
          <w:u w:val="single"/>
        </w:rPr>
        <w:t>T</w:t>
      </w:r>
      <w:r w:rsidR="003C3E7B">
        <w:rPr>
          <w:rFonts w:ascii="Arial" w:eastAsia="Calibri" w:hAnsi="Arial"/>
          <w:b/>
          <w:bCs/>
          <w:color w:val="000000"/>
          <w:u w:val="single"/>
        </w:rPr>
        <w:t xml:space="preserve">  </w:t>
      </w:r>
      <w:r w:rsidRPr="003C3E7B">
        <w:rPr>
          <w:rFonts w:ascii="Arial" w:eastAsia="Calibri" w:hAnsi="Arial"/>
          <w:b/>
          <w:bCs/>
          <w:color w:val="000000"/>
          <w:u w:val="single"/>
        </w:rPr>
        <w:t xml:space="preserve"> </w:t>
      </w:r>
      <w:r w:rsidR="00501EA8">
        <w:rPr>
          <w:rFonts w:ascii="Arial" w:eastAsia="Calibri" w:hAnsi="Arial"/>
          <w:b/>
          <w:bCs/>
          <w:color w:val="000000"/>
          <w:u w:val="single"/>
        </w:rPr>
        <w:t>W Y K O N A W C Z Y - ARCHITEKTURA</w:t>
      </w:r>
    </w:p>
    <w:p w14:paraId="69689594" w14:textId="77777777" w:rsidR="00A51FD6" w:rsidRPr="00FD64DE" w:rsidRDefault="00A51FD6" w:rsidP="00A51FD6">
      <w:pPr>
        <w:pStyle w:val="Standard"/>
        <w:autoSpaceDE w:val="0"/>
        <w:jc w:val="center"/>
        <w:rPr>
          <w:rFonts w:ascii="Arial" w:eastAsia="Calibri-Bold" w:hAnsi="Arial"/>
          <w:b/>
          <w:bCs/>
          <w:color w:val="000000"/>
        </w:rPr>
      </w:pPr>
      <w:r w:rsidRPr="00FD64DE">
        <w:rPr>
          <w:rFonts w:ascii="Arial" w:eastAsia="Calibri-Bold" w:hAnsi="Arial"/>
          <w:b/>
          <w:bCs/>
          <w:color w:val="000000"/>
        </w:rPr>
        <w:t>NAZWA ZAMIERZENIA BUDOWLANEGO:</w:t>
      </w:r>
    </w:p>
    <w:p w14:paraId="6C3F34D1" w14:textId="77777777" w:rsidR="00A51FD6" w:rsidRPr="00A51FD6" w:rsidRDefault="00A51FD6" w:rsidP="00A51FD6">
      <w:pPr>
        <w:pStyle w:val="Akapitzlist"/>
        <w:spacing w:line="240" w:lineRule="auto"/>
        <w:jc w:val="center"/>
        <w:rPr>
          <w:rFonts w:ascii="Arial" w:hAnsi="Arial"/>
          <w:sz w:val="20"/>
          <w:szCs w:val="20"/>
        </w:rPr>
      </w:pPr>
      <w:r w:rsidRPr="00A51FD6">
        <w:rPr>
          <w:rFonts w:ascii="Arial" w:hAnsi="Arial"/>
          <w:sz w:val="20"/>
          <w:szCs w:val="20"/>
        </w:rPr>
        <w:t>BUDOWA BUDYNKU UŻYTECZNOŚCI PUBLICZNEJ Z NIEZBĘDNĄ INFRASTRUKTURĄ (PRZYŁĄCZEM WODY, KANALIZACJI SANITARNEJ I DESZCZOWEJ, ZBIORNIKIEM NA WODY OPADOWE, OŚWIETLENIEM TERENU ORAZ ZEWNĘTRZNYM ODCINKIEM INSTALACJI ELEKTRYCZNEJ DO PUNKTU POMIAROWEGO) W RAMACH ZADANIA PN. „BUDOWA MIESZKAŃ TRENINGOWYCH I WSPOMAGANYCH” NA CZĘŚCI DZIAŁKI NR 26/10 OBRĘB 6 HSW, LASY PAŃSW. W STALOWEJ WOLI</w:t>
      </w:r>
    </w:p>
    <w:p w14:paraId="4FDA1EE6" w14:textId="77777777" w:rsidR="00A51FD6" w:rsidRPr="00FD64DE" w:rsidRDefault="00A51FD6" w:rsidP="00A51FD6">
      <w:pPr>
        <w:pStyle w:val="Standard"/>
        <w:autoSpaceDE w:val="0"/>
        <w:rPr>
          <w:rFonts w:ascii="Arial" w:eastAsia="Calibri" w:hAnsi="Arial"/>
          <w:color w:val="000000"/>
          <w:sz w:val="12"/>
          <w:szCs w:val="12"/>
        </w:rPr>
      </w:pPr>
    </w:p>
    <w:p w14:paraId="7DE049D3" w14:textId="4AC6C85E" w:rsidR="00A51FD6" w:rsidRPr="00A51FD6" w:rsidRDefault="00A51FD6" w:rsidP="00A51FD6">
      <w:pPr>
        <w:pStyle w:val="Standard"/>
        <w:autoSpaceDE w:val="0"/>
        <w:spacing w:line="240" w:lineRule="auto"/>
        <w:ind w:firstLine="0"/>
        <w:rPr>
          <w:rFonts w:ascii="Arial" w:hAnsi="Arial"/>
          <w:color w:val="000000"/>
          <w:sz w:val="20"/>
          <w:szCs w:val="20"/>
        </w:rPr>
      </w:pPr>
      <w:r w:rsidRPr="00A51FD6">
        <w:rPr>
          <w:rFonts w:ascii="Arial" w:eastAsia="Calibri-Bold" w:hAnsi="Arial"/>
          <w:b/>
          <w:bCs/>
          <w:color w:val="000000"/>
          <w:sz w:val="20"/>
          <w:szCs w:val="20"/>
        </w:rPr>
        <w:t xml:space="preserve">ADRES INWESTYCJI: </w:t>
      </w:r>
      <w:r w:rsidRPr="00A51FD6">
        <w:rPr>
          <w:rFonts w:ascii="Arial" w:eastAsia="Calibri-Bold" w:hAnsi="Arial"/>
          <w:b/>
          <w:bCs/>
          <w:color w:val="000000"/>
          <w:sz w:val="20"/>
          <w:szCs w:val="20"/>
        </w:rPr>
        <w:tab/>
      </w:r>
      <w:r w:rsidRPr="00A51FD6">
        <w:rPr>
          <w:rFonts w:ascii="Arial" w:eastAsia="Calibri-Bold" w:hAnsi="Arial"/>
          <w:b/>
          <w:bCs/>
          <w:color w:val="000000"/>
          <w:sz w:val="20"/>
          <w:szCs w:val="20"/>
        </w:rPr>
        <w:tab/>
      </w:r>
      <w:r>
        <w:rPr>
          <w:rFonts w:ascii="Arial" w:eastAsia="Calibri-Bold" w:hAnsi="Arial"/>
          <w:b/>
          <w:bCs/>
          <w:color w:val="000000"/>
          <w:sz w:val="20"/>
          <w:szCs w:val="20"/>
        </w:rPr>
        <w:tab/>
      </w:r>
      <w:r w:rsidRPr="00A51FD6">
        <w:rPr>
          <w:rFonts w:ascii="Arial" w:eastAsia="Calibri-Bold" w:hAnsi="Arial"/>
          <w:color w:val="000000"/>
          <w:sz w:val="20"/>
          <w:szCs w:val="20"/>
        </w:rPr>
        <w:t>Stalowa Wola, ul. Kwiatkowskiego</w:t>
      </w:r>
    </w:p>
    <w:p w14:paraId="207D0F8D" w14:textId="77777777" w:rsidR="00A51FD6" w:rsidRPr="00A51FD6" w:rsidRDefault="00A51FD6" w:rsidP="00A51FD6">
      <w:pPr>
        <w:pStyle w:val="Standard"/>
        <w:autoSpaceDE w:val="0"/>
        <w:spacing w:line="240" w:lineRule="auto"/>
        <w:ind w:firstLine="0"/>
        <w:rPr>
          <w:rFonts w:ascii="Arial" w:hAnsi="Arial"/>
          <w:sz w:val="20"/>
          <w:szCs w:val="20"/>
        </w:rPr>
      </w:pPr>
      <w:r w:rsidRPr="00A51FD6">
        <w:rPr>
          <w:rFonts w:ascii="Arial" w:eastAsia="Calibri-Bold" w:hAnsi="Arial"/>
          <w:b/>
          <w:bCs/>
          <w:color w:val="000000"/>
          <w:sz w:val="20"/>
          <w:szCs w:val="20"/>
        </w:rPr>
        <w:t xml:space="preserve">KATEGORIA OBIEKTU: </w:t>
      </w:r>
      <w:r w:rsidRPr="00A51FD6">
        <w:rPr>
          <w:rFonts w:ascii="Arial" w:eastAsia="Calibri-Bold" w:hAnsi="Arial"/>
          <w:b/>
          <w:bCs/>
          <w:color w:val="000000"/>
          <w:sz w:val="20"/>
          <w:szCs w:val="20"/>
        </w:rPr>
        <w:tab/>
      </w:r>
      <w:r w:rsidRPr="00A51FD6">
        <w:rPr>
          <w:rFonts w:ascii="Arial" w:eastAsia="Calibri-Bold" w:hAnsi="Arial"/>
          <w:b/>
          <w:bCs/>
          <w:color w:val="000000"/>
          <w:sz w:val="20"/>
          <w:szCs w:val="20"/>
        </w:rPr>
        <w:tab/>
      </w:r>
      <w:r w:rsidRPr="00A51FD6">
        <w:rPr>
          <w:rFonts w:ascii="Arial" w:eastAsia="Calibri-Bold" w:hAnsi="Arial"/>
          <w:color w:val="000000"/>
          <w:sz w:val="20"/>
          <w:szCs w:val="20"/>
        </w:rPr>
        <w:t xml:space="preserve">XI </w:t>
      </w:r>
    </w:p>
    <w:p w14:paraId="78CA5D46" w14:textId="4373C12E" w:rsidR="00A51FD6" w:rsidRPr="00A51FD6" w:rsidRDefault="00A51FD6" w:rsidP="00A51FD6">
      <w:pPr>
        <w:pStyle w:val="Standard"/>
        <w:autoSpaceDE w:val="0"/>
        <w:spacing w:line="240" w:lineRule="auto"/>
        <w:ind w:firstLine="0"/>
        <w:rPr>
          <w:rFonts w:ascii="Arial" w:eastAsia="Calibri-Bold" w:hAnsi="Arial"/>
          <w:color w:val="000000"/>
          <w:sz w:val="20"/>
          <w:szCs w:val="20"/>
        </w:rPr>
      </w:pPr>
      <w:r w:rsidRPr="00A51FD6">
        <w:rPr>
          <w:rFonts w:ascii="Arial" w:eastAsia="Calibri-Bold" w:hAnsi="Arial"/>
          <w:b/>
          <w:bCs/>
          <w:color w:val="000000"/>
          <w:sz w:val="20"/>
          <w:szCs w:val="20"/>
        </w:rPr>
        <w:t xml:space="preserve">ID DZIAŁEK : </w:t>
      </w:r>
      <w:r w:rsidRPr="00A51FD6">
        <w:rPr>
          <w:rFonts w:ascii="Arial" w:eastAsia="Calibri-Bold" w:hAnsi="Arial"/>
          <w:b/>
          <w:bCs/>
          <w:color w:val="000000"/>
          <w:sz w:val="20"/>
          <w:szCs w:val="20"/>
        </w:rPr>
        <w:tab/>
      </w:r>
      <w:r w:rsidRPr="00A51FD6">
        <w:rPr>
          <w:rFonts w:ascii="Arial" w:eastAsia="Calibri-Bold" w:hAnsi="Arial"/>
          <w:b/>
          <w:bCs/>
          <w:color w:val="000000"/>
          <w:sz w:val="20"/>
          <w:szCs w:val="20"/>
        </w:rPr>
        <w:tab/>
      </w:r>
      <w:r w:rsidRPr="00A51FD6">
        <w:rPr>
          <w:rFonts w:ascii="Arial" w:eastAsia="Calibri-Bold" w:hAnsi="Arial"/>
          <w:b/>
          <w:bCs/>
          <w:color w:val="000000"/>
          <w:sz w:val="20"/>
          <w:szCs w:val="20"/>
        </w:rPr>
        <w:tab/>
      </w:r>
      <w:r>
        <w:rPr>
          <w:rFonts w:ascii="Arial" w:eastAsia="Calibri-Bold" w:hAnsi="Arial"/>
          <w:b/>
          <w:bCs/>
          <w:color w:val="000000"/>
          <w:sz w:val="20"/>
          <w:szCs w:val="20"/>
        </w:rPr>
        <w:tab/>
      </w:r>
      <w:r w:rsidRPr="00A51FD6">
        <w:rPr>
          <w:rFonts w:ascii="Arial" w:eastAsia="Calibri-Bold" w:hAnsi="Arial"/>
          <w:color w:val="000000"/>
          <w:sz w:val="20"/>
          <w:szCs w:val="20"/>
        </w:rPr>
        <w:t>181801_1.0006.26/10</w:t>
      </w:r>
    </w:p>
    <w:p w14:paraId="06694A75" w14:textId="77777777" w:rsidR="00A51FD6" w:rsidRPr="00A51FD6" w:rsidRDefault="00A51FD6" w:rsidP="00A51FD6">
      <w:pPr>
        <w:pStyle w:val="Standard"/>
        <w:autoSpaceDE w:val="0"/>
        <w:spacing w:line="240" w:lineRule="auto"/>
        <w:ind w:firstLine="0"/>
        <w:rPr>
          <w:rFonts w:ascii="Arial" w:eastAsia="Calibri-Bold" w:hAnsi="Arial"/>
          <w:color w:val="000000"/>
          <w:sz w:val="20"/>
          <w:szCs w:val="20"/>
        </w:rPr>
      </w:pPr>
      <w:r w:rsidRPr="00A51FD6">
        <w:rPr>
          <w:rFonts w:ascii="Arial" w:eastAsia="Calibri-Bold" w:hAnsi="Arial"/>
          <w:b/>
          <w:bCs/>
          <w:color w:val="000000"/>
          <w:sz w:val="20"/>
          <w:szCs w:val="20"/>
        </w:rPr>
        <w:t xml:space="preserve">NAZWA INWESTORA I ADRES: </w:t>
      </w:r>
      <w:r w:rsidRPr="00A51FD6">
        <w:rPr>
          <w:rFonts w:ascii="Arial" w:eastAsia="Calibri-Bold" w:hAnsi="Arial"/>
          <w:color w:val="000000"/>
          <w:sz w:val="20"/>
          <w:szCs w:val="20"/>
        </w:rPr>
        <w:tab/>
      </w:r>
      <w:r w:rsidRPr="00A51FD6">
        <w:rPr>
          <w:rFonts w:ascii="Arial" w:eastAsia="Calibri" w:hAnsi="Arial"/>
          <w:sz w:val="20"/>
          <w:szCs w:val="20"/>
        </w:rPr>
        <w:t>Gmina Stalowa Wola</w:t>
      </w:r>
    </w:p>
    <w:p w14:paraId="105A2015" w14:textId="77777777" w:rsidR="00A51FD6" w:rsidRPr="00A51FD6" w:rsidRDefault="00A51FD6" w:rsidP="00A51FD6">
      <w:pPr>
        <w:pStyle w:val="Standard"/>
        <w:autoSpaceDE w:val="0"/>
        <w:spacing w:line="240" w:lineRule="auto"/>
        <w:rPr>
          <w:rFonts w:ascii="Arial" w:eastAsia="Calibri-Bold" w:hAnsi="Arial"/>
          <w:color w:val="000000"/>
          <w:sz w:val="20"/>
          <w:szCs w:val="20"/>
        </w:rPr>
      </w:pPr>
      <w:r w:rsidRPr="00A51FD6">
        <w:rPr>
          <w:rFonts w:ascii="Arial" w:eastAsia="Calibri" w:hAnsi="Arial"/>
          <w:sz w:val="20"/>
          <w:szCs w:val="20"/>
        </w:rPr>
        <w:tab/>
      </w:r>
      <w:r w:rsidRPr="00A51FD6">
        <w:rPr>
          <w:rFonts w:ascii="Arial" w:eastAsia="Calibri" w:hAnsi="Arial"/>
          <w:sz w:val="20"/>
          <w:szCs w:val="20"/>
        </w:rPr>
        <w:tab/>
      </w:r>
      <w:r w:rsidRPr="00A51FD6">
        <w:rPr>
          <w:rFonts w:ascii="Arial" w:eastAsia="Calibri" w:hAnsi="Arial"/>
          <w:sz w:val="20"/>
          <w:szCs w:val="20"/>
        </w:rPr>
        <w:tab/>
      </w:r>
      <w:r w:rsidRPr="00A51FD6">
        <w:rPr>
          <w:rFonts w:ascii="Arial" w:eastAsia="Calibri" w:hAnsi="Arial"/>
          <w:sz w:val="20"/>
          <w:szCs w:val="20"/>
        </w:rPr>
        <w:tab/>
        <w:t>Ul. Wolności 7</w:t>
      </w:r>
    </w:p>
    <w:p w14:paraId="6C8D743B" w14:textId="77777777" w:rsidR="00A51FD6" w:rsidRPr="00A51FD6" w:rsidRDefault="00A51FD6" w:rsidP="00A51FD6">
      <w:pPr>
        <w:pStyle w:val="Standard"/>
        <w:autoSpaceDE w:val="0"/>
        <w:spacing w:line="240" w:lineRule="auto"/>
        <w:rPr>
          <w:rFonts w:ascii="Arial" w:eastAsia="Calibri-Bold" w:hAnsi="Arial"/>
          <w:color w:val="000000"/>
          <w:sz w:val="20"/>
          <w:szCs w:val="20"/>
        </w:rPr>
      </w:pPr>
      <w:r w:rsidRPr="00A51FD6">
        <w:rPr>
          <w:rFonts w:ascii="Arial" w:eastAsia="Calibri" w:hAnsi="Arial"/>
          <w:sz w:val="20"/>
          <w:szCs w:val="20"/>
        </w:rPr>
        <w:tab/>
      </w:r>
      <w:r w:rsidRPr="00A51FD6">
        <w:rPr>
          <w:rFonts w:ascii="Arial" w:eastAsia="Calibri" w:hAnsi="Arial"/>
          <w:sz w:val="20"/>
          <w:szCs w:val="20"/>
        </w:rPr>
        <w:tab/>
      </w:r>
      <w:r w:rsidRPr="00A51FD6">
        <w:rPr>
          <w:rFonts w:ascii="Arial" w:eastAsia="Calibri" w:hAnsi="Arial"/>
          <w:sz w:val="20"/>
          <w:szCs w:val="20"/>
        </w:rPr>
        <w:tab/>
      </w:r>
      <w:r w:rsidRPr="00A51FD6">
        <w:rPr>
          <w:rFonts w:ascii="Arial" w:eastAsia="Calibri" w:hAnsi="Arial"/>
          <w:sz w:val="20"/>
          <w:szCs w:val="20"/>
        </w:rPr>
        <w:tab/>
        <w:t>37-450 Stalowa Wola</w:t>
      </w:r>
    </w:p>
    <w:p w14:paraId="24378773" w14:textId="77777777" w:rsidR="002275A0" w:rsidRDefault="002275A0" w:rsidP="002275A0">
      <w:pPr>
        <w:pStyle w:val="Standard"/>
        <w:autoSpaceDE w:val="0"/>
        <w:jc w:val="both"/>
        <w:rPr>
          <w:rFonts w:eastAsia="Times New Roman" w:cs="Times New Roman"/>
          <w:color w:val="000000"/>
          <w:sz w:val="12"/>
          <w:szCs w:val="12"/>
        </w:rPr>
      </w:pP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40"/>
        <w:gridCol w:w="1559"/>
        <w:gridCol w:w="3261"/>
        <w:gridCol w:w="2985"/>
      </w:tblGrid>
      <w:tr w:rsidR="002275A0" w14:paraId="7C2DC062" w14:textId="77777777" w:rsidTr="003C3E7B"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5402E0" w14:textId="77777777" w:rsidR="002275A0" w:rsidRPr="003C3E7B" w:rsidRDefault="002275A0" w:rsidP="003C3E7B">
            <w:pPr>
              <w:pStyle w:val="Standard"/>
              <w:autoSpaceDE w:val="0"/>
              <w:spacing w:line="240" w:lineRule="auto"/>
              <w:ind w:firstLine="0"/>
              <w:rPr>
                <w:rFonts w:ascii="Arial" w:eastAsia="Calibri-Bold" w:hAnsi="Arial"/>
                <w:b/>
                <w:bCs/>
                <w:color w:val="000000"/>
                <w:sz w:val="14"/>
                <w:szCs w:val="14"/>
              </w:rPr>
            </w:pPr>
            <w:r w:rsidRPr="003C3E7B">
              <w:rPr>
                <w:rFonts w:ascii="Arial" w:eastAsia="Calibri-Bold" w:hAnsi="Arial"/>
                <w:b/>
                <w:bCs/>
                <w:color w:val="000000"/>
                <w:sz w:val="14"/>
                <w:szCs w:val="14"/>
              </w:rPr>
              <w:t>BRANŻA / ZAKRES OPRACOWANIA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FEF26A" w14:textId="77777777" w:rsidR="002275A0" w:rsidRPr="003C3E7B" w:rsidRDefault="002275A0" w:rsidP="003C3E7B">
            <w:pPr>
              <w:pStyle w:val="Standard"/>
              <w:autoSpaceDE w:val="0"/>
              <w:spacing w:line="240" w:lineRule="auto"/>
              <w:ind w:firstLine="0"/>
              <w:rPr>
                <w:rFonts w:ascii="Arial" w:eastAsia="Calibri-Bold" w:hAnsi="Arial"/>
                <w:b/>
                <w:bCs/>
                <w:color w:val="000000"/>
                <w:sz w:val="14"/>
                <w:szCs w:val="14"/>
              </w:rPr>
            </w:pPr>
            <w:r w:rsidRPr="003C3E7B">
              <w:rPr>
                <w:rFonts w:ascii="Arial" w:eastAsia="Calibri-Bold" w:hAnsi="Arial"/>
                <w:b/>
                <w:bCs/>
                <w:color w:val="000000"/>
                <w:sz w:val="14"/>
                <w:szCs w:val="14"/>
              </w:rPr>
              <w:t>IMIĘ I NAZWISKO PROJEKTANTA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A69856" w14:textId="77777777" w:rsidR="002275A0" w:rsidRPr="003C3E7B" w:rsidRDefault="002275A0" w:rsidP="003C3E7B">
            <w:pPr>
              <w:pStyle w:val="Standard"/>
              <w:autoSpaceDE w:val="0"/>
              <w:spacing w:line="240" w:lineRule="auto"/>
              <w:ind w:firstLine="0"/>
              <w:rPr>
                <w:rFonts w:ascii="Arial" w:eastAsia="Calibri-Bold" w:hAnsi="Arial"/>
                <w:b/>
                <w:bCs/>
                <w:color w:val="000000"/>
                <w:sz w:val="14"/>
                <w:szCs w:val="14"/>
              </w:rPr>
            </w:pPr>
            <w:r w:rsidRPr="003C3E7B">
              <w:rPr>
                <w:rFonts w:ascii="Arial" w:eastAsia="Calibri-Bold" w:hAnsi="Arial"/>
                <w:b/>
                <w:bCs/>
                <w:color w:val="000000"/>
                <w:sz w:val="14"/>
                <w:szCs w:val="14"/>
              </w:rPr>
              <w:t>SPECJALNOŚĆ I NR UPRAWNIEŃ</w:t>
            </w:r>
          </w:p>
        </w:tc>
        <w:tc>
          <w:tcPr>
            <w:tcW w:w="29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2EF9B0" w14:textId="77777777" w:rsidR="002275A0" w:rsidRPr="003C3E7B" w:rsidRDefault="002275A0" w:rsidP="003C3E7B">
            <w:pPr>
              <w:pStyle w:val="Standard"/>
              <w:autoSpaceDE w:val="0"/>
              <w:spacing w:line="240" w:lineRule="auto"/>
              <w:rPr>
                <w:rFonts w:ascii="Arial" w:eastAsia="Calibri-Bold" w:hAnsi="Arial"/>
                <w:b/>
                <w:bCs/>
                <w:color w:val="000000"/>
                <w:sz w:val="14"/>
                <w:szCs w:val="14"/>
              </w:rPr>
            </w:pPr>
            <w:r w:rsidRPr="003C3E7B">
              <w:rPr>
                <w:rFonts w:ascii="Arial" w:eastAsia="Calibri-Bold" w:hAnsi="Arial"/>
                <w:b/>
                <w:bCs/>
                <w:color w:val="000000"/>
                <w:sz w:val="14"/>
                <w:szCs w:val="14"/>
              </w:rPr>
              <w:t>PODPIS</w:t>
            </w:r>
          </w:p>
        </w:tc>
      </w:tr>
      <w:tr w:rsidR="0068350C" w14:paraId="7B26D50B" w14:textId="77777777" w:rsidTr="0068350C">
        <w:trPr>
          <w:trHeight w:val="963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3BD3BB" w14:textId="77777777" w:rsidR="0068350C" w:rsidRPr="00D93259" w:rsidRDefault="0068350C" w:rsidP="0068350C">
            <w:pPr>
              <w:pStyle w:val="Standard"/>
              <w:autoSpaceDE w:val="0"/>
              <w:ind w:firstLine="0"/>
              <w:rPr>
                <w:rFonts w:ascii="Arial" w:eastAsia="Calibri-Bold" w:hAnsi="Arial"/>
                <w:b/>
                <w:bCs/>
                <w:color w:val="000000"/>
                <w:sz w:val="20"/>
                <w:szCs w:val="20"/>
                <w:u w:val="single"/>
              </w:rPr>
            </w:pPr>
            <w:r w:rsidRPr="00D93259">
              <w:rPr>
                <w:rFonts w:ascii="Arial" w:eastAsia="Calibri-Bold" w:hAnsi="Arial"/>
                <w:b/>
                <w:bCs/>
                <w:color w:val="000000"/>
                <w:sz w:val="20"/>
                <w:szCs w:val="20"/>
                <w:u w:val="single"/>
              </w:rPr>
              <w:t>ARCHITEKTURA</w:t>
            </w:r>
          </w:p>
          <w:p w14:paraId="5CB29D02" w14:textId="77777777" w:rsidR="0068350C" w:rsidRPr="00D93259" w:rsidRDefault="0068350C" w:rsidP="0068350C">
            <w:pPr>
              <w:pStyle w:val="Standard"/>
              <w:autoSpaceDE w:val="0"/>
              <w:rPr>
                <w:rFonts w:ascii="Arial" w:eastAsia="Calibri" w:hAnsi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B5446F" w14:textId="493DBD6B" w:rsidR="0068350C" w:rsidRPr="003C3E7B" w:rsidRDefault="00EB0CBE" w:rsidP="0068350C">
            <w:pPr>
              <w:pStyle w:val="TableContents"/>
              <w:spacing w:line="240" w:lineRule="auto"/>
              <w:ind w:firstLine="0"/>
              <w:rPr>
                <w:rFonts w:ascii="Arial" w:eastAsia="Calibri" w:hAnsi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/>
                <w:color w:val="000000"/>
                <w:sz w:val="16"/>
                <w:szCs w:val="16"/>
              </w:rPr>
              <w:t>P</w:t>
            </w:r>
            <w:r w:rsidR="0068350C" w:rsidRPr="003C3E7B">
              <w:rPr>
                <w:rFonts w:ascii="Arial" w:eastAsia="Calibri" w:hAnsi="Arial"/>
                <w:color w:val="000000"/>
                <w:sz w:val="16"/>
                <w:szCs w:val="16"/>
              </w:rPr>
              <w:t>rojektant:</w:t>
            </w:r>
          </w:p>
          <w:p w14:paraId="0CCC01C8" w14:textId="7A0F2179" w:rsidR="0068350C" w:rsidRPr="003C3E7B" w:rsidRDefault="0068350C" w:rsidP="0068350C">
            <w:pPr>
              <w:pStyle w:val="TableContents"/>
              <w:spacing w:line="240" w:lineRule="auto"/>
              <w:ind w:firstLine="0"/>
              <w:rPr>
                <w:rFonts w:ascii="Arial" w:eastAsia="Calibri" w:hAnsi="Arial"/>
                <w:color w:val="000000"/>
                <w:sz w:val="16"/>
                <w:szCs w:val="16"/>
              </w:rPr>
            </w:pPr>
            <w:r w:rsidRPr="003C3E7B">
              <w:rPr>
                <w:rFonts w:ascii="Arial" w:eastAsia="Calibri" w:hAnsi="Arial"/>
                <w:color w:val="000000"/>
                <w:sz w:val="16"/>
                <w:szCs w:val="16"/>
              </w:rPr>
              <w:t xml:space="preserve">mgr inż. arch. Marta </w:t>
            </w:r>
            <w:proofErr w:type="spellStart"/>
            <w:r w:rsidRPr="003C3E7B">
              <w:rPr>
                <w:rFonts w:ascii="Arial" w:eastAsia="Calibri" w:hAnsi="Arial"/>
                <w:color w:val="000000"/>
                <w:sz w:val="16"/>
                <w:szCs w:val="16"/>
              </w:rPr>
              <w:t>Uzar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BD4D6E" w14:textId="77777777" w:rsidR="0068350C" w:rsidRDefault="0068350C" w:rsidP="0068350C">
            <w:pPr>
              <w:pStyle w:val="Standard"/>
              <w:spacing w:line="240" w:lineRule="auto"/>
              <w:ind w:firstLine="0"/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3A50546C" w14:textId="77777777" w:rsidR="0068350C" w:rsidRPr="003C3E7B" w:rsidRDefault="0068350C" w:rsidP="0068350C">
            <w:pPr>
              <w:pStyle w:val="Standard"/>
              <w:spacing w:line="240" w:lineRule="auto"/>
              <w:ind w:firstLine="0"/>
              <w:jc w:val="center"/>
              <w:rPr>
                <w:rFonts w:ascii="Arial" w:hAnsi="Arial"/>
                <w:sz w:val="16"/>
                <w:szCs w:val="16"/>
              </w:rPr>
            </w:pPr>
            <w:r w:rsidRPr="003C3E7B">
              <w:rPr>
                <w:rFonts w:ascii="Arial" w:hAnsi="Arial"/>
                <w:sz w:val="16"/>
                <w:szCs w:val="16"/>
              </w:rPr>
              <w:t>7/PKOKK/2022</w:t>
            </w:r>
          </w:p>
          <w:p w14:paraId="5F7670C4" w14:textId="36C37672" w:rsidR="0068350C" w:rsidRPr="003C3E7B" w:rsidRDefault="0068350C" w:rsidP="0068350C">
            <w:pPr>
              <w:pStyle w:val="Standard"/>
              <w:spacing w:line="240" w:lineRule="auto"/>
              <w:ind w:firstLine="0"/>
              <w:jc w:val="center"/>
              <w:rPr>
                <w:rFonts w:ascii="Arial" w:eastAsia="Calibri" w:hAnsi="Arial"/>
                <w:color w:val="000000"/>
                <w:sz w:val="16"/>
                <w:szCs w:val="16"/>
              </w:rPr>
            </w:pPr>
            <w:r w:rsidRPr="003C3E7B">
              <w:rPr>
                <w:rFonts w:ascii="Arial" w:hAnsi="Arial"/>
                <w:sz w:val="16"/>
                <w:szCs w:val="16"/>
              </w:rPr>
              <w:t>do projektowania bez ograniczeń w specjalności architektonicznej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D0E91E" w14:textId="77777777" w:rsidR="0068350C" w:rsidRDefault="0068350C" w:rsidP="0068350C">
            <w:pPr>
              <w:pStyle w:val="TableContents"/>
              <w:rPr>
                <w:rFonts w:ascii="Arial" w:eastAsia="Calibri" w:hAnsi="Arial"/>
                <w:color w:val="FF3333"/>
                <w:sz w:val="20"/>
                <w:szCs w:val="20"/>
              </w:rPr>
            </w:pPr>
          </w:p>
          <w:p w14:paraId="7CAFB104" w14:textId="77777777" w:rsidR="0068350C" w:rsidRPr="00D93259" w:rsidRDefault="0068350C" w:rsidP="0068350C">
            <w:pPr>
              <w:pStyle w:val="TableContents"/>
              <w:rPr>
                <w:rFonts w:ascii="Arial" w:eastAsia="Calibri" w:hAnsi="Arial"/>
                <w:color w:val="FF3333"/>
                <w:sz w:val="20"/>
                <w:szCs w:val="20"/>
              </w:rPr>
            </w:pPr>
          </w:p>
        </w:tc>
      </w:tr>
      <w:tr w:rsidR="0068350C" w14:paraId="45A6E16C" w14:textId="77777777" w:rsidTr="00041E0E">
        <w:trPr>
          <w:trHeight w:val="957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A3CAA2" w14:textId="77777777" w:rsidR="0068350C" w:rsidRPr="00D93259" w:rsidRDefault="0068350C" w:rsidP="0068350C">
            <w:pPr>
              <w:pStyle w:val="Standard"/>
              <w:autoSpaceDE w:val="0"/>
              <w:ind w:firstLine="0"/>
              <w:rPr>
                <w:rFonts w:ascii="Arial" w:eastAsia="Calibri-Bold" w:hAnsi="Arial"/>
                <w:b/>
                <w:bCs/>
                <w:color w:val="000000"/>
                <w:sz w:val="20"/>
                <w:szCs w:val="20"/>
                <w:u w:val="single"/>
              </w:rPr>
            </w:pPr>
            <w:r w:rsidRPr="00D93259">
              <w:rPr>
                <w:rFonts w:ascii="Arial" w:eastAsia="Calibri-Bold" w:hAnsi="Arial"/>
                <w:b/>
                <w:bCs/>
                <w:color w:val="000000"/>
                <w:sz w:val="20"/>
                <w:szCs w:val="20"/>
                <w:u w:val="single"/>
              </w:rPr>
              <w:t>ARCHITEKTURA</w:t>
            </w:r>
          </w:p>
          <w:p w14:paraId="654A93C8" w14:textId="77777777" w:rsidR="0068350C" w:rsidRPr="00D93259" w:rsidRDefault="0068350C" w:rsidP="0068350C">
            <w:pPr>
              <w:pStyle w:val="Standard"/>
              <w:autoSpaceDE w:val="0"/>
              <w:rPr>
                <w:rFonts w:ascii="Arial" w:eastAsia="Calibri-Bold" w:hAnsi="Arial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D837BC" w14:textId="215C55A4" w:rsidR="0068350C" w:rsidRPr="0068350C" w:rsidRDefault="00EB0CBE" w:rsidP="0068350C">
            <w:pPr>
              <w:pStyle w:val="TableContents"/>
              <w:spacing w:line="240" w:lineRule="auto"/>
              <w:ind w:firstLine="0"/>
              <w:rPr>
                <w:rFonts w:ascii="Arial" w:eastAsia="Calibri" w:hAnsi="Arial"/>
                <w:sz w:val="16"/>
                <w:szCs w:val="16"/>
              </w:rPr>
            </w:pPr>
            <w:r>
              <w:rPr>
                <w:rFonts w:ascii="Arial" w:eastAsia="Calibri" w:hAnsi="Arial"/>
                <w:sz w:val="16"/>
                <w:szCs w:val="16"/>
              </w:rPr>
              <w:t>P</w:t>
            </w:r>
            <w:r w:rsidR="0068350C" w:rsidRPr="0068350C">
              <w:rPr>
                <w:rFonts w:ascii="Arial" w:eastAsia="Calibri" w:hAnsi="Arial"/>
                <w:sz w:val="16"/>
                <w:szCs w:val="16"/>
              </w:rPr>
              <w:t>rojektant sprawdzający:</w:t>
            </w:r>
          </w:p>
          <w:p w14:paraId="79143EE3" w14:textId="25DF0EC6" w:rsidR="0068350C" w:rsidRPr="003C3E7B" w:rsidRDefault="0068350C" w:rsidP="0068350C">
            <w:pPr>
              <w:pStyle w:val="TableContents"/>
              <w:spacing w:line="240" w:lineRule="auto"/>
              <w:ind w:firstLine="0"/>
              <w:rPr>
                <w:rFonts w:ascii="Arial" w:eastAsia="Calibri" w:hAnsi="Arial"/>
                <w:color w:val="000000"/>
                <w:sz w:val="16"/>
                <w:szCs w:val="16"/>
              </w:rPr>
            </w:pPr>
            <w:r w:rsidRPr="0068350C">
              <w:rPr>
                <w:rFonts w:ascii="Arial" w:eastAsia="Calibri" w:hAnsi="Arial"/>
                <w:sz w:val="16"/>
                <w:szCs w:val="16"/>
              </w:rPr>
              <w:t xml:space="preserve">mgr inż. arch. Wioleta </w:t>
            </w:r>
            <w:proofErr w:type="spellStart"/>
            <w:r w:rsidRPr="0068350C">
              <w:rPr>
                <w:rFonts w:ascii="Arial" w:eastAsia="Calibri" w:hAnsi="Arial"/>
                <w:sz w:val="16"/>
                <w:szCs w:val="16"/>
              </w:rPr>
              <w:t>Łachowska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F27054" w14:textId="77777777" w:rsidR="0068350C" w:rsidRDefault="0068350C" w:rsidP="0068350C">
            <w:pPr>
              <w:pStyle w:val="Standard"/>
              <w:spacing w:line="240" w:lineRule="auto"/>
              <w:ind w:firstLine="0"/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26CC0814" w14:textId="77777777" w:rsidR="0068350C" w:rsidRPr="003C3E7B" w:rsidRDefault="0068350C" w:rsidP="0068350C">
            <w:pPr>
              <w:pStyle w:val="Standard"/>
              <w:spacing w:line="240" w:lineRule="auto"/>
              <w:ind w:firstLine="0"/>
              <w:jc w:val="center"/>
              <w:rPr>
                <w:rFonts w:ascii="Arial" w:hAnsi="Arial"/>
                <w:sz w:val="16"/>
                <w:szCs w:val="16"/>
              </w:rPr>
            </w:pPr>
            <w:r w:rsidRPr="003C3E7B">
              <w:rPr>
                <w:rFonts w:ascii="Arial" w:hAnsi="Arial"/>
                <w:sz w:val="16"/>
                <w:szCs w:val="16"/>
              </w:rPr>
              <w:t>403/SWOKK/2021</w:t>
            </w:r>
          </w:p>
          <w:p w14:paraId="18BD8580" w14:textId="7C5EBEA1" w:rsidR="0068350C" w:rsidRPr="003C3E7B" w:rsidRDefault="0068350C" w:rsidP="0068350C">
            <w:pPr>
              <w:pStyle w:val="Standard"/>
              <w:spacing w:line="240" w:lineRule="auto"/>
              <w:ind w:firstLine="0"/>
              <w:jc w:val="center"/>
              <w:rPr>
                <w:rFonts w:ascii="Arial" w:hAnsi="Arial"/>
                <w:sz w:val="16"/>
                <w:szCs w:val="16"/>
              </w:rPr>
            </w:pPr>
            <w:r w:rsidRPr="003C3E7B">
              <w:rPr>
                <w:rFonts w:ascii="Arial" w:hAnsi="Arial"/>
                <w:sz w:val="16"/>
                <w:szCs w:val="16"/>
              </w:rPr>
              <w:t>do projektowania bez ograniczeń w specjalności architektonicznej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B73CDE" w14:textId="77777777" w:rsidR="0068350C" w:rsidRDefault="0068350C" w:rsidP="0068350C">
            <w:pPr>
              <w:pStyle w:val="TableContents"/>
              <w:rPr>
                <w:rFonts w:ascii="Arial" w:eastAsia="Calibri" w:hAnsi="Arial"/>
                <w:color w:val="FF3333"/>
                <w:sz w:val="20"/>
                <w:szCs w:val="20"/>
              </w:rPr>
            </w:pPr>
          </w:p>
        </w:tc>
      </w:tr>
    </w:tbl>
    <w:p w14:paraId="5CA9238A" w14:textId="77777777" w:rsidR="00F73641" w:rsidRDefault="00F73641" w:rsidP="00FA3251">
      <w:pPr>
        <w:pStyle w:val="Standard"/>
        <w:autoSpaceDE w:val="0"/>
        <w:spacing w:line="240" w:lineRule="auto"/>
        <w:jc w:val="center"/>
        <w:rPr>
          <w:rFonts w:ascii="Arial" w:eastAsia="Calibri-Bold" w:hAnsi="Arial"/>
          <w:color w:val="000000"/>
          <w:sz w:val="16"/>
          <w:szCs w:val="16"/>
        </w:rPr>
      </w:pPr>
    </w:p>
    <w:p w14:paraId="2C612FE4" w14:textId="77777777" w:rsidR="00F73641" w:rsidRDefault="00F73641" w:rsidP="00FA3251">
      <w:pPr>
        <w:pStyle w:val="Standard"/>
        <w:autoSpaceDE w:val="0"/>
        <w:spacing w:line="240" w:lineRule="auto"/>
        <w:jc w:val="center"/>
        <w:rPr>
          <w:rFonts w:ascii="Arial" w:eastAsia="Calibri-Bold" w:hAnsi="Arial"/>
          <w:color w:val="000000"/>
          <w:sz w:val="16"/>
          <w:szCs w:val="16"/>
        </w:rPr>
      </w:pPr>
    </w:p>
    <w:p w14:paraId="6E8CFAE2" w14:textId="77777777" w:rsidR="004A3168" w:rsidRDefault="004A3168" w:rsidP="00FA3251">
      <w:pPr>
        <w:pStyle w:val="Standard"/>
        <w:autoSpaceDE w:val="0"/>
        <w:spacing w:line="240" w:lineRule="auto"/>
        <w:jc w:val="center"/>
        <w:rPr>
          <w:rFonts w:ascii="Arial" w:eastAsia="Calibri-Bold" w:hAnsi="Arial"/>
          <w:color w:val="000000"/>
          <w:sz w:val="16"/>
          <w:szCs w:val="16"/>
        </w:rPr>
      </w:pPr>
    </w:p>
    <w:p w14:paraId="55082CAB" w14:textId="77777777" w:rsidR="004A3168" w:rsidRDefault="004A3168" w:rsidP="00FA3251">
      <w:pPr>
        <w:pStyle w:val="Standard"/>
        <w:autoSpaceDE w:val="0"/>
        <w:spacing w:line="240" w:lineRule="auto"/>
        <w:jc w:val="center"/>
        <w:rPr>
          <w:rFonts w:ascii="Arial" w:eastAsia="Calibri-Bold" w:hAnsi="Arial"/>
          <w:color w:val="000000"/>
          <w:sz w:val="16"/>
          <w:szCs w:val="16"/>
        </w:rPr>
      </w:pPr>
    </w:p>
    <w:p w14:paraId="502D3756" w14:textId="77777777" w:rsidR="004A3168" w:rsidRDefault="004A3168" w:rsidP="00FA3251">
      <w:pPr>
        <w:pStyle w:val="Standard"/>
        <w:autoSpaceDE w:val="0"/>
        <w:spacing w:line="240" w:lineRule="auto"/>
        <w:jc w:val="center"/>
        <w:rPr>
          <w:rFonts w:ascii="Arial" w:eastAsia="Calibri-Bold" w:hAnsi="Arial"/>
          <w:color w:val="000000"/>
          <w:sz w:val="16"/>
          <w:szCs w:val="16"/>
        </w:rPr>
      </w:pPr>
    </w:p>
    <w:p w14:paraId="26479023" w14:textId="77777777" w:rsidR="004A3168" w:rsidRDefault="004A3168" w:rsidP="00FA3251">
      <w:pPr>
        <w:pStyle w:val="Standard"/>
        <w:autoSpaceDE w:val="0"/>
        <w:spacing w:line="240" w:lineRule="auto"/>
        <w:jc w:val="center"/>
        <w:rPr>
          <w:rFonts w:ascii="Arial" w:eastAsia="Calibri-Bold" w:hAnsi="Arial"/>
          <w:color w:val="000000"/>
          <w:sz w:val="16"/>
          <w:szCs w:val="16"/>
        </w:rPr>
      </w:pPr>
    </w:p>
    <w:p w14:paraId="6E9A9CBF" w14:textId="77777777" w:rsidR="004A3168" w:rsidRDefault="004A3168" w:rsidP="00FA3251">
      <w:pPr>
        <w:pStyle w:val="Standard"/>
        <w:autoSpaceDE w:val="0"/>
        <w:spacing w:line="240" w:lineRule="auto"/>
        <w:jc w:val="center"/>
        <w:rPr>
          <w:rFonts w:ascii="Arial" w:eastAsia="Calibri-Bold" w:hAnsi="Arial"/>
          <w:color w:val="000000"/>
          <w:sz w:val="16"/>
          <w:szCs w:val="16"/>
        </w:rPr>
      </w:pPr>
    </w:p>
    <w:p w14:paraId="03FD192E" w14:textId="77777777" w:rsidR="004A3168" w:rsidRDefault="004A3168" w:rsidP="00FA3251">
      <w:pPr>
        <w:pStyle w:val="Standard"/>
        <w:autoSpaceDE w:val="0"/>
        <w:spacing w:line="240" w:lineRule="auto"/>
        <w:jc w:val="center"/>
        <w:rPr>
          <w:rFonts w:ascii="Arial" w:eastAsia="Calibri-Bold" w:hAnsi="Arial"/>
          <w:color w:val="000000"/>
          <w:sz w:val="16"/>
          <w:szCs w:val="16"/>
        </w:rPr>
      </w:pPr>
    </w:p>
    <w:p w14:paraId="7E2C3964" w14:textId="77777777" w:rsidR="004A3168" w:rsidRDefault="004A3168" w:rsidP="00FA3251">
      <w:pPr>
        <w:pStyle w:val="Standard"/>
        <w:autoSpaceDE w:val="0"/>
        <w:spacing w:line="240" w:lineRule="auto"/>
        <w:jc w:val="center"/>
        <w:rPr>
          <w:rFonts w:ascii="Arial" w:eastAsia="Calibri-Bold" w:hAnsi="Arial"/>
          <w:color w:val="000000"/>
          <w:sz w:val="16"/>
          <w:szCs w:val="16"/>
        </w:rPr>
      </w:pPr>
    </w:p>
    <w:p w14:paraId="57F7B1F2" w14:textId="77777777" w:rsidR="004A3168" w:rsidRDefault="004A3168" w:rsidP="00FA3251">
      <w:pPr>
        <w:pStyle w:val="Standard"/>
        <w:autoSpaceDE w:val="0"/>
        <w:spacing w:line="240" w:lineRule="auto"/>
        <w:jc w:val="center"/>
        <w:rPr>
          <w:rFonts w:ascii="Arial" w:eastAsia="Calibri-Bold" w:hAnsi="Arial"/>
          <w:color w:val="000000"/>
          <w:sz w:val="16"/>
          <w:szCs w:val="16"/>
        </w:rPr>
      </w:pPr>
    </w:p>
    <w:p w14:paraId="44DAE6B9" w14:textId="77777777" w:rsidR="004A3168" w:rsidRDefault="004A3168" w:rsidP="00FA3251">
      <w:pPr>
        <w:pStyle w:val="Standard"/>
        <w:autoSpaceDE w:val="0"/>
        <w:spacing w:line="240" w:lineRule="auto"/>
        <w:jc w:val="center"/>
        <w:rPr>
          <w:rFonts w:ascii="Arial" w:eastAsia="Calibri-Bold" w:hAnsi="Arial"/>
          <w:color w:val="000000"/>
          <w:sz w:val="16"/>
          <w:szCs w:val="16"/>
        </w:rPr>
      </w:pPr>
    </w:p>
    <w:p w14:paraId="446759BD" w14:textId="77777777" w:rsidR="004A3168" w:rsidRDefault="004A3168" w:rsidP="00FA3251">
      <w:pPr>
        <w:pStyle w:val="Standard"/>
        <w:autoSpaceDE w:val="0"/>
        <w:spacing w:line="240" w:lineRule="auto"/>
        <w:jc w:val="center"/>
        <w:rPr>
          <w:rFonts w:ascii="Arial" w:eastAsia="Calibri-Bold" w:hAnsi="Arial"/>
          <w:color w:val="000000"/>
          <w:sz w:val="16"/>
          <w:szCs w:val="16"/>
        </w:rPr>
      </w:pPr>
    </w:p>
    <w:p w14:paraId="7DF862DC" w14:textId="77777777" w:rsidR="004A3168" w:rsidRDefault="004A3168" w:rsidP="00FA3251">
      <w:pPr>
        <w:pStyle w:val="Standard"/>
        <w:autoSpaceDE w:val="0"/>
        <w:spacing w:line="240" w:lineRule="auto"/>
        <w:jc w:val="center"/>
        <w:rPr>
          <w:rFonts w:ascii="Arial" w:eastAsia="Calibri-Bold" w:hAnsi="Arial"/>
          <w:color w:val="000000"/>
          <w:sz w:val="16"/>
          <w:szCs w:val="16"/>
        </w:rPr>
      </w:pPr>
    </w:p>
    <w:p w14:paraId="324FFA41" w14:textId="77777777" w:rsidR="004A3168" w:rsidRDefault="004A3168" w:rsidP="00FA3251">
      <w:pPr>
        <w:pStyle w:val="Standard"/>
        <w:autoSpaceDE w:val="0"/>
        <w:spacing w:line="240" w:lineRule="auto"/>
        <w:jc w:val="center"/>
        <w:rPr>
          <w:rFonts w:ascii="Arial" w:eastAsia="Calibri-Bold" w:hAnsi="Arial"/>
          <w:color w:val="000000"/>
          <w:sz w:val="16"/>
          <w:szCs w:val="16"/>
        </w:rPr>
      </w:pPr>
    </w:p>
    <w:p w14:paraId="5E42C283" w14:textId="77777777" w:rsidR="004A3168" w:rsidRDefault="004A3168" w:rsidP="00FA3251">
      <w:pPr>
        <w:pStyle w:val="Standard"/>
        <w:autoSpaceDE w:val="0"/>
        <w:spacing w:line="240" w:lineRule="auto"/>
        <w:jc w:val="center"/>
        <w:rPr>
          <w:rFonts w:ascii="Arial" w:eastAsia="Calibri-Bold" w:hAnsi="Arial"/>
          <w:color w:val="000000"/>
          <w:sz w:val="16"/>
          <w:szCs w:val="16"/>
        </w:rPr>
      </w:pPr>
    </w:p>
    <w:p w14:paraId="52126BA8" w14:textId="77777777" w:rsidR="004A3168" w:rsidRDefault="004A3168" w:rsidP="00FA3251">
      <w:pPr>
        <w:pStyle w:val="Standard"/>
        <w:autoSpaceDE w:val="0"/>
        <w:spacing w:line="240" w:lineRule="auto"/>
        <w:jc w:val="center"/>
        <w:rPr>
          <w:rFonts w:ascii="Arial" w:eastAsia="Calibri-Bold" w:hAnsi="Arial"/>
          <w:color w:val="000000"/>
          <w:sz w:val="16"/>
          <w:szCs w:val="16"/>
        </w:rPr>
      </w:pPr>
    </w:p>
    <w:p w14:paraId="7E512B69" w14:textId="77777777" w:rsidR="004A3168" w:rsidRDefault="004A3168" w:rsidP="00FA3251">
      <w:pPr>
        <w:pStyle w:val="Standard"/>
        <w:autoSpaceDE w:val="0"/>
        <w:spacing w:line="240" w:lineRule="auto"/>
        <w:jc w:val="center"/>
        <w:rPr>
          <w:rFonts w:ascii="Arial" w:eastAsia="Calibri-Bold" w:hAnsi="Arial"/>
          <w:color w:val="000000"/>
          <w:sz w:val="16"/>
          <w:szCs w:val="16"/>
        </w:rPr>
      </w:pPr>
    </w:p>
    <w:p w14:paraId="652BF6D6" w14:textId="77777777" w:rsidR="004A3168" w:rsidRDefault="004A3168" w:rsidP="00FA3251">
      <w:pPr>
        <w:pStyle w:val="Standard"/>
        <w:autoSpaceDE w:val="0"/>
        <w:spacing w:line="240" w:lineRule="auto"/>
        <w:jc w:val="center"/>
        <w:rPr>
          <w:rFonts w:ascii="Arial" w:eastAsia="Calibri-Bold" w:hAnsi="Arial"/>
          <w:color w:val="000000"/>
          <w:sz w:val="16"/>
          <w:szCs w:val="16"/>
        </w:rPr>
      </w:pPr>
    </w:p>
    <w:p w14:paraId="17529E72" w14:textId="77777777" w:rsidR="004A3168" w:rsidRDefault="004A3168" w:rsidP="00FA3251">
      <w:pPr>
        <w:pStyle w:val="Standard"/>
        <w:autoSpaceDE w:val="0"/>
        <w:spacing w:line="240" w:lineRule="auto"/>
        <w:jc w:val="center"/>
        <w:rPr>
          <w:rFonts w:ascii="Arial" w:eastAsia="Calibri-Bold" w:hAnsi="Arial"/>
          <w:color w:val="000000"/>
          <w:sz w:val="16"/>
          <w:szCs w:val="16"/>
        </w:rPr>
      </w:pPr>
    </w:p>
    <w:p w14:paraId="12068910" w14:textId="77777777" w:rsidR="004A3168" w:rsidRDefault="004A3168" w:rsidP="00FA3251">
      <w:pPr>
        <w:pStyle w:val="Standard"/>
        <w:autoSpaceDE w:val="0"/>
        <w:spacing w:line="240" w:lineRule="auto"/>
        <w:jc w:val="center"/>
        <w:rPr>
          <w:rFonts w:ascii="Arial" w:eastAsia="Calibri-Bold" w:hAnsi="Arial"/>
          <w:color w:val="000000"/>
          <w:sz w:val="16"/>
          <w:szCs w:val="16"/>
        </w:rPr>
      </w:pPr>
    </w:p>
    <w:p w14:paraId="5F6824DB" w14:textId="77777777" w:rsidR="004A3168" w:rsidRDefault="004A3168" w:rsidP="00FA3251">
      <w:pPr>
        <w:pStyle w:val="Standard"/>
        <w:autoSpaceDE w:val="0"/>
        <w:spacing w:line="240" w:lineRule="auto"/>
        <w:jc w:val="center"/>
        <w:rPr>
          <w:rFonts w:ascii="Arial" w:eastAsia="Calibri-Bold" w:hAnsi="Arial"/>
          <w:color w:val="000000"/>
          <w:sz w:val="16"/>
          <w:szCs w:val="16"/>
        </w:rPr>
      </w:pPr>
    </w:p>
    <w:p w14:paraId="6908E240" w14:textId="77777777" w:rsidR="004A3168" w:rsidRDefault="004A3168" w:rsidP="00FA3251">
      <w:pPr>
        <w:pStyle w:val="Standard"/>
        <w:autoSpaceDE w:val="0"/>
        <w:spacing w:line="240" w:lineRule="auto"/>
        <w:jc w:val="center"/>
        <w:rPr>
          <w:rFonts w:ascii="Arial" w:eastAsia="Calibri-Bold" w:hAnsi="Arial"/>
          <w:color w:val="000000"/>
          <w:sz w:val="16"/>
          <w:szCs w:val="16"/>
        </w:rPr>
      </w:pPr>
    </w:p>
    <w:p w14:paraId="701DB17E" w14:textId="77777777" w:rsidR="004A3168" w:rsidRDefault="004A3168" w:rsidP="00FA3251">
      <w:pPr>
        <w:pStyle w:val="Standard"/>
        <w:autoSpaceDE w:val="0"/>
        <w:spacing w:line="240" w:lineRule="auto"/>
        <w:jc w:val="center"/>
        <w:rPr>
          <w:rFonts w:ascii="Arial" w:eastAsia="Calibri-Bold" w:hAnsi="Arial"/>
          <w:color w:val="000000"/>
          <w:sz w:val="16"/>
          <w:szCs w:val="16"/>
        </w:rPr>
      </w:pPr>
    </w:p>
    <w:p w14:paraId="3246E8B6" w14:textId="77777777" w:rsidR="004A3168" w:rsidRDefault="004A3168" w:rsidP="00FA3251">
      <w:pPr>
        <w:pStyle w:val="Standard"/>
        <w:autoSpaceDE w:val="0"/>
        <w:spacing w:line="240" w:lineRule="auto"/>
        <w:jc w:val="center"/>
        <w:rPr>
          <w:rFonts w:ascii="Arial" w:eastAsia="Calibri-Bold" w:hAnsi="Arial"/>
          <w:color w:val="000000"/>
          <w:sz w:val="16"/>
          <w:szCs w:val="16"/>
        </w:rPr>
      </w:pPr>
    </w:p>
    <w:p w14:paraId="554DB677" w14:textId="77777777" w:rsidR="004A3168" w:rsidRDefault="004A3168" w:rsidP="00FA3251">
      <w:pPr>
        <w:pStyle w:val="Standard"/>
        <w:autoSpaceDE w:val="0"/>
        <w:spacing w:line="240" w:lineRule="auto"/>
        <w:jc w:val="center"/>
        <w:rPr>
          <w:rFonts w:ascii="Arial" w:eastAsia="Calibri-Bold" w:hAnsi="Arial"/>
          <w:color w:val="000000"/>
          <w:sz w:val="16"/>
          <w:szCs w:val="16"/>
        </w:rPr>
      </w:pPr>
    </w:p>
    <w:p w14:paraId="25E764D8" w14:textId="77777777" w:rsidR="004A3168" w:rsidRDefault="004A3168" w:rsidP="00FA3251">
      <w:pPr>
        <w:pStyle w:val="Standard"/>
        <w:autoSpaceDE w:val="0"/>
        <w:spacing w:line="240" w:lineRule="auto"/>
        <w:jc w:val="center"/>
        <w:rPr>
          <w:rFonts w:ascii="Arial" w:eastAsia="Calibri-Bold" w:hAnsi="Arial"/>
          <w:color w:val="000000"/>
          <w:sz w:val="16"/>
          <w:szCs w:val="16"/>
        </w:rPr>
      </w:pPr>
    </w:p>
    <w:p w14:paraId="6077D0FD" w14:textId="77777777" w:rsidR="004A3168" w:rsidRDefault="004A3168" w:rsidP="00FA3251">
      <w:pPr>
        <w:pStyle w:val="Standard"/>
        <w:autoSpaceDE w:val="0"/>
        <w:spacing w:line="240" w:lineRule="auto"/>
        <w:jc w:val="center"/>
        <w:rPr>
          <w:rFonts w:ascii="Arial" w:eastAsia="Calibri-Bold" w:hAnsi="Arial"/>
          <w:color w:val="000000"/>
          <w:sz w:val="16"/>
          <w:szCs w:val="16"/>
        </w:rPr>
      </w:pPr>
    </w:p>
    <w:p w14:paraId="68769B30" w14:textId="77777777" w:rsidR="004A3168" w:rsidRDefault="004A3168" w:rsidP="00FA3251">
      <w:pPr>
        <w:pStyle w:val="Standard"/>
        <w:autoSpaceDE w:val="0"/>
        <w:spacing w:line="240" w:lineRule="auto"/>
        <w:jc w:val="center"/>
        <w:rPr>
          <w:rFonts w:ascii="Arial" w:eastAsia="Calibri-Bold" w:hAnsi="Arial"/>
          <w:color w:val="000000"/>
          <w:sz w:val="16"/>
          <w:szCs w:val="16"/>
        </w:rPr>
      </w:pPr>
    </w:p>
    <w:p w14:paraId="2750934B" w14:textId="77777777" w:rsidR="004A3168" w:rsidRDefault="004A3168" w:rsidP="00FA3251">
      <w:pPr>
        <w:pStyle w:val="Standard"/>
        <w:autoSpaceDE w:val="0"/>
        <w:spacing w:line="240" w:lineRule="auto"/>
        <w:jc w:val="center"/>
        <w:rPr>
          <w:rFonts w:ascii="Arial" w:eastAsia="Calibri-Bold" w:hAnsi="Arial"/>
          <w:color w:val="000000"/>
          <w:sz w:val="16"/>
          <w:szCs w:val="16"/>
        </w:rPr>
      </w:pPr>
    </w:p>
    <w:p w14:paraId="0998569F" w14:textId="77777777" w:rsidR="004A3168" w:rsidRDefault="004A3168" w:rsidP="00FA3251">
      <w:pPr>
        <w:pStyle w:val="Standard"/>
        <w:autoSpaceDE w:val="0"/>
        <w:spacing w:line="240" w:lineRule="auto"/>
        <w:jc w:val="center"/>
        <w:rPr>
          <w:rFonts w:ascii="Arial" w:eastAsia="Calibri-Bold" w:hAnsi="Arial"/>
          <w:color w:val="000000"/>
          <w:sz w:val="16"/>
          <w:szCs w:val="16"/>
        </w:rPr>
      </w:pPr>
    </w:p>
    <w:p w14:paraId="0F4A7225" w14:textId="77777777" w:rsidR="004A3168" w:rsidRDefault="004A3168" w:rsidP="00FA3251">
      <w:pPr>
        <w:pStyle w:val="Standard"/>
        <w:autoSpaceDE w:val="0"/>
        <w:spacing w:line="240" w:lineRule="auto"/>
        <w:jc w:val="center"/>
        <w:rPr>
          <w:rFonts w:ascii="Arial" w:eastAsia="Calibri-Bold" w:hAnsi="Arial"/>
          <w:color w:val="000000"/>
          <w:sz w:val="16"/>
          <w:szCs w:val="16"/>
        </w:rPr>
      </w:pPr>
    </w:p>
    <w:p w14:paraId="2A7CDE3C" w14:textId="77777777" w:rsidR="004A3168" w:rsidRDefault="004A3168" w:rsidP="00FA3251">
      <w:pPr>
        <w:pStyle w:val="Standard"/>
        <w:autoSpaceDE w:val="0"/>
        <w:spacing w:line="240" w:lineRule="auto"/>
        <w:jc w:val="center"/>
        <w:rPr>
          <w:rFonts w:ascii="Arial" w:eastAsia="Calibri-Bold" w:hAnsi="Arial"/>
          <w:color w:val="000000"/>
          <w:sz w:val="16"/>
          <w:szCs w:val="16"/>
        </w:rPr>
      </w:pPr>
    </w:p>
    <w:p w14:paraId="5D9E2B82" w14:textId="77777777" w:rsidR="004A3168" w:rsidRDefault="004A3168" w:rsidP="00FA3251">
      <w:pPr>
        <w:pStyle w:val="Standard"/>
        <w:autoSpaceDE w:val="0"/>
        <w:spacing w:line="240" w:lineRule="auto"/>
        <w:jc w:val="center"/>
        <w:rPr>
          <w:rFonts w:ascii="Arial" w:eastAsia="Calibri-Bold" w:hAnsi="Arial"/>
          <w:color w:val="000000"/>
          <w:sz w:val="16"/>
          <w:szCs w:val="16"/>
        </w:rPr>
      </w:pPr>
    </w:p>
    <w:p w14:paraId="1E55421C" w14:textId="77777777" w:rsidR="004A3168" w:rsidRDefault="004A3168" w:rsidP="00FA3251">
      <w:pPr>
        <w:pStyle w:val="Standard"/>
        <w:autoSpaceDE w:val="0"/>
        <w:spacing w:line="240" w:lineRule="auto"/>
        <w:jc w:val="center"/>
        <w:rPr>
          <w:rFonts w:ascii="Arial" w:eastAsia="Calibri-Bold" w:hAnsi="Arial"/>
          <w:color w:val="000000"/>
          <w:sz w:val="16"/>
          <w:szCs w:val="16"/>
        </w:rPr>
      </w:pPr>
    </w:p>
    <w:p w14:paraId="741CA786" w14:textId="77777777" w:rsidR="004A3168" w:rsidRDefault="004A3168" w:rsidP="00FA3251">
      <w:pPr>
        <w:pStyle w:val="Standard"/>
        <w:autoSpaceDE w:val="0"/>
        <w:spacing w:line="240" w:lineRule="auto"/>
        <w:jc w:val="center"/>
        <w:rPr>
          <w:rFonts w:ascii="Arial" w:eastAsia="Calibri-Bold" w:hAnsi="Arial"/>
          <w:color w:val="000000"/>
          <w:sz w:val="16"/>
          <w:szCs w:val="16"/>
        </w:rPr>
      </w:pPr>
    </w:p>
    <w:p w14:paraId="48E6DF01" w14:textId="77777777" w:rsidR="004A3168" w:rsidRDefault="004A3168" w:rsidP="00FA3251">
      <w:pPr>
        <w:pStyle w:val="Standard"/>
        <w:autoSpaceDE w:val="0"/>
        <w:spacing w:line="240" w:lineRule="auto"/>
        <w:jc w:val="center"/>
        <w:rPr>
          <w:rFonts w:ascii="Arial" w:eastAsia="Calibri-Bold" w:hAnsi="Arial"/>
          <w:color w:val="000000"/>
          <w:sz w:val="16"/>
          <w:szCs w:val="16"/>
        </w:rPr>
      </w:pPr>
    </w:p>
    <w:p w14:paraId="6F3F81D8" w14:textId="77777777" w:rsidR="004A3168" w:rsidRDefault="004A3168" w:rsidP="00FA3251">
      <w:pPr>
        <w:pStyle w:val="Standard"/>
        <w:autoSpaceDE w:val="0"/>
        <w:spacing w:line="240" w:lineRule="auto"/>
        <w:jc w:val="center"/>
        <w:rPr>
          <w:rFonts w:ascii="Arial" w:eastAsia="Calibri-Bold" w:hAnsi="Arial"/>
          <w:color w:val="000000"/>
          <w:sz w:val="16"/>
          <w:szCs w:val="16"/>
        </w:rPr>
      </w:pPr>
    </w:p>
    <w:p w14:paraId="01C18BF9" w14:textId="5FC53A79" w:rsidR="00FA3251" w:rsidRPr="00FA3251" w:rsidRDefault="00E15E57" w:rsidP="00FA3251">
      <w:pPr>
        <w:pStyle w:val="Standard"/>
        <w:autoSpaceDE w:val="0"/>
        <w:spacing w:line="240" w:lineRule="auto"/>
        <w:jc w:val="center"/>
        <w:rPr>
          <w:rFonts w:ascii="Arial" w:eastAsia="Calibri-Bold" w:hAnsi="Arial"/>
          <w:color w:val="000000"/>
          <w:sz w:val="16"/>
          <w:szCs w:val="16"/>
        </w:rPr>
      </w:pPr>
      <w:r w:rsidRPr="00FA3251">
        <w:rPr>
          <w:rFonts w:ascii="Arial" w:eastAsia="Calibri-Bold" w:hAnsi="Arial"/>
          <w:color w:val="000000"/>
          <w:sz w:val="16"/>
          <w:szCs w:val="16"/>
        </w:rPr>
        <w:t>DATA OPRACOWANIA:</w:t>
      </w:r>
    </w:p>
    <w:p w14:paraId="42590320" w14:textId="72732252" w:rsidR="007A7B32" w:rsidRPr="003C3E7B" w:rsidRDefault="004A3168" w:rsidP="00FA3251">
      <w:pPr>
        <w:pStyle w:val="Standard"/>
        <w:autoSpaceDE w:val="0"/>
        <w:spacing w:line="240" w:lineRule="auto"/>
        <w:jc w:val="center"/>
        <w:rPr>
          <w:rFonts w:ascii="Arial" w:eastAsia="Calibri-Bold" w:hAnsi="Arial"/>
          <w:b/>
          <w:bCs/>
          <w:color w:val="000000"/>
          <w:sz w:val="36"/>
          <w:szCs w:val="36"/>
        </w:rPr>
      </w:pPr>
      <w:r>
        <w:rPr>
          <w:rFonts w:ascii="Arial" w:eastAsia="Calibri-Bold" w:hAnsi="Arial"/>
          <w:b/>
          <w:bCs/>
          <w:color w:val="000000"/>
          <w:sz w:val="36"/>
          <w:szCs w:val="36"/>
        </w:rPr>
        <w:t>01 X</w:t>
      </w:r>
      <w:r w:rsidR="00E15E57" w:rsidRPr="003C3E7B">
        <w:rPr>
          <w:rFonts w:ascii="Arial" w:eastAsia="Calibri-Bold" w:hAnsi="Arial"/>
          <w:b/>
          <w:bCs/>
          <w:color w:val="000000"/>
          <w:sz w:val="36"/>
          <w:szCs w:val="36"/>
        </w:rPr>
        <w:t xml:space="preserve"> </w:t>
      </w:r>
      <w:r w:rsidR="001525EA" w:rsidRPr="003C3E7B">
        <w:rPr>
          <w:rFonts w:ascii="Arial" w:eastAsia="Calibri-Bold" w:hAnsi="Arial"/>
          <w:b/>
          <w:bCs/>
          <w:color w:val="000000"/>
          <w:sz w:val="36"/>
          <w:szCs w:val="36"/>
        </w:rPr>
        <w:t>202</w:t>
      </w:r>
      <w:r w:rsidR="00E15E57" w:rsidRPr="003C3E7B">
        <w:rPr>
          <w:rFonts w:ascii="Arial" w:eastAsia="Calibri-Bold" w:hAnsi="Arial"/>
          <w:b/>
          <w:bCs/>
          <w:color w:val="000000"/>
          <w:sz w:val="36"/>
          <w:szCs w:val="36"/>
        </w:rPr>
        <w:t>4</w:t>
      </w:r>
      <w:bookmarkEnd w:id="1"/>
    </w:p>
    <w:p w14:paraId="46C7F2CD" w14:textId="77777777" w:rsidR="00A51FD6" w:rsidRPr="00FD64DE" w:rsidRDefault="007A7B32" w:rsidP="00A51FD6">
      <w:pPr>
        <w:jc w:val="center"/>
        <w:rPr>
          <w:u w:val="single"/>
        </w:rPr>
      </w:pPr>
      <w:r w:rsidRPr="003C3E7B">
        <w:rPr>
          <w:rFonts w:eastAsia="Calibri-Bold"/>
          <w:sz w:val="44"/>
          <w:szCs w:val="44"/>
        </w:rPr>
        <w:br w:type="page"/>
      </w:r>
      <w:r w:rsidR="00A51FD6" w:rsidRPr="00FD64DE">
        <w:rPr>
          <w:u w:val="single"/>
        </w:rPr>
        <w:lastRenderedPageBreak/>
        <w:t>OŚWIADCZENIE</w:t>
      </w:r>
    </w:p>
    <w:p w14:paraId="7FBA82FA" w14:textId="77777777" w:rsidR="00A51FD6" w:rsidRPr="00FD64DE" w:rsidRDefault="00A51FD6" w:rsidP="00A51FD6">
      <w:pPr>
        <w:pStyle w:val="Standard"/>
        <w:autoSpaceDE w:val="0"/>
        <w:spacing w:line="240" w:lineRule="auto"/>
        <w:jc w:val="center"/>
        <w:rPr>
          <w:rFonts w:ascii="Arial" w:eastAsia="Calibri" w:hAnsi="Arial"/>
          <w:color w:val="000000"/>
          <w:sz w:val="20"/>
          <w:szCs w:val="20"/>
        </w:rPr>
      </w:pPr>
      <w:r w:rsidRPr="00FD64DE">
        <w:rPr>
          <w:rFonts w:ascii="Arial" w:eastAsia="Calibri" w:hAnsi="Arial"/>
          <w:color w:val="000000"/>
          <w:sz w:val="20"/>
          <w:szCs w:val="20"/>
        </w:rPr>
        <w:t>O SPORZĄDZENIU PROJEKTU BUDOWLANEGO ZGODNIE Z OBOWIĄZUJĄCYMI PRZEPISAMI ORAZ ZASADAMI SZTUKI BUDOWLANEJ</w:t>
      </w:r>
    </w:p>
    <w:p w14:paraId="313FAF3A" w14:textId="77777777" w:rsidR="00A51FD6" w:rsidRPr="00FD64DE" w:rsidRDefault="00A51FD6" w:rsidP="00A51FD6">
      <w:pPr>
        <w:pStyle w:val="Standard"/>
        <w:autoSpaceDE w:val="0"/>
        <w:spacing w:line="240" w:lineRule="auto"/>
        <w:jc w:val="center"/>
        <w:rPr>
          <w:rFonts w:ascii="Arial" w:eastAsia="Calibri" w:hAnsi="Arial"/>
          <w:color w:val="000000"/>
          <w:sz w:val="20"/>
          <w:szCs w:val="20"/>
        </w:rPr>
      </w:pPr>
    </w:p>
    <w:p w14:paraId="73320807" w14:textId="77777777" w:rsidR="00A51FD6" w:rsidRPr="00FD64DE" w:rsidRDefault="00A51FD6" w:rsidP="00A51FD6">
      <w:pPr>
        <w:pStyle w:val="Standard"/>
        <w:autoSpaceDE w:val="0"/>
        <w:spacing w:line="240" w:lineRule="auto"/>
        <w:jc w:val="center"/>
        <w:rPr>
          <w:rFonts w:ascii="Arial" w:eastAsia="Calibri" w:hAnsi="Arial"/>
          <w:color w:val="000000"/>
          <w:sz w:val="20"/>
          <w:szCs w:val="20"/>
        </w:rPr>
      </w:pPr>
      <w:r w:rsidRPr="00FD64DE">
        <w:rPr>
          <w:rFonts w:ascii="Arial" w:eastAsia="Calibri" w:hAnsi="Arial"/>
          <w:color w:val="000000"/>
          <w:sz w:val="20"/>
          <w:szCs w:val="20"/>
        </w:rPr>
        <w:t>zgodnie z art. 34 ust.3d pkt 3 Ustawy z dnia 7 lipca 1994 r. - „Prawo budowlane” (tekst ujednolicony Dz. U. z 2024 r. poz. 725 z późniejszymi zmianami)</w:t>
      </w:r>
    </w:p>
    <w:p w14:paraId="616AEB14" w14:textId="77777777" w:rsidR="00A51FD6" w:rsidRPr="00FD64DE" w:rsidRDefault="00A51FD6" w:rsidP="00A51FD6">
      <w:pPr>
        <w:pStyle w:val="Standard"/>
        <w:autoSpaceDE w:val="0"/>
        <w:spacing w:line="240" w:lineRule="auto"/>
        <w:ind w:firstLine="0"/>
        <w:jc w:val="center"/>
        <w:rPr>
          <w:rFonts w:ascii="Arial" w:eastAsia="Times New Roman" w:hAnsi="Arial"/>
          <w:color w:val="000000"/>
          <w:sz w:val="20"/>
          <w:szCs w:val="20"/>
        </w:rPr>
      </w:pPr>
      <w:r w:rsidRPr="00FD64DE">
        <w:rPr>
          <w:rFonts w:ascii="Arial" w:eastAsia="Times New Roman" w:hAnsi="Arial"/>
          <w:color w:val="000000"/>
          <w:sz w:val="20"/>
          <w:szCs w:val="20"/>
        </w:rPr>
        <w:t>Oświadczam, że projekt pn.:</w:t>
      </w:r>
    </w:p>
    <w:p w14:paraId="5DC945E4" w14:textId="77777777" w:rsidR="00A51FD6" w:rsidRPr="00FD64DE" w:rsidRDefault="00A51FD6" w:rsidP="00A51FD6">
      <w:pPr>
        <w:pStyle w:val="Standard"/>
        <w:autoSpaceDE w:val="0"/>
        <w:spacing w:line="240" w:lineRule="auto"/>
        <w:ind w:firstLine="0"/>
        <w:jc w:val="center"/>
        <w:rPr>
          <w:rFonts w:ascii="Arial" w:hAnsi="Arial"/>
          <w:sz w:val="20"/>
          <w:szCs w:val="20"/>
        </w:rPr>
      </w:pPr>
    </w:p>
    <w:p w14:paraId="0D8B1DB0" w14:textId="77777777" w:rsidR="00A51FD6" w:rsidRPr="00A51FD6" w:rsidRDefault="00A51FD6" w:rsidP="00A51FD6">
      <w:pPr>
        <w:pStyle w:val="Akapitzlist"/>
        <w:spacing w:line="240" w:lineRule="auto"/>
        <w:jc w:val="center"/>
        <w:rPr>
          <w:rFonts w:ascii="Arial" w:hAnsi="Arial"/>
          <w:b/>
          <w:bCs/>
          <w:sz w:val="20"/>
          <w:szCs w:val="20"/>
        </w:rPr>
      </w:pPr>
      <w:r w:rsidRPr="00A51FD6">
        <w:rPr>
          <w:rFonts w:ascii="Arial" w:hAnsi="Arial"/>
          <w:b/>
          <w:bCs/>
          <w:sz w:val="20"/>
          <w:szCs w:val="20"/>
        </w:rPr>
        <w:t>BUDOWA BUDYNKU UŻYTECZNOŚCI PUBLICZNEJ Z NIEZBĘDNĄ INFRASTRUKTURĄ (PRZYŁĄCZEM WODY, KANALIZACJI SANITARNEJ I DESZCZOWEJ, ZBIORNIKIEM NA WODY OPADOWE, OŚWIETLENIEM TERENU ORAZ ZEWNĘTRZNYM ODCINKIEM INSTALACJI ELEKTRYCZNEJ DO PUNKTU POMIAROWEGO) W RAMACH ZADANIA PN. „BUDOWA MIESZKAŃ TRENINGOWYCH I WSPOMAGANYCH” NA CZĘŚCI DZIAŁKI NR 26/10 OBRĘB 6 HSW, LASY PAŃSTW. W STALOWEJ WOLI</w:t>
      </w:r>
    </w:p>
    <w:p w14:paraId="2CFEA4F5" w14:textId="77777777" w:rsidR="00A51FD6" w:rsidRPr="009A1D56" w:rsidRDefault="00A51FD6" w:rsidP="00A51FD6">
      <w:pPr>
        <w:spacing w:line="240" w:lineRule="auto"/>
        <w:ind w:firstLine="0"/>
        <w:jc w:val="center"/>
        <w:rPr>
          <w:b/>
          <w:bCs/>
          <w:sz w:val="20"/>
          <w:szCs w:val="20"/>
        </w:rPr>
      </w:pPr>
      <w:r w:rsidRPr="009A1D56">
        <w:rPr>
          <w:rFonts w:eastAsia="Times New Roman"/>
          <w:color w:val="000000"/>
          <w:sz w:val="20"/>
          <w:szCs w:val="20"/>
        </w:rPr>
        <w:t>został wykonany zgodnie z obowiązującymi przepisami oraz zasadami wiedzy technicznej</w:t>
      </w:r>
    </w:p>
    <w:tbl>
      <w:tblPr>
        <w:tblW w:w="96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40"/>
        <w:gridCol w:w="1559"/>
        <w:gridCol w:w="3261"/>
        <w:gridCol w:w="2985"/>
      </w:tblGrid>
      <w:tr w:rsidR="0068350C" w14:paraId="19C97695" w14:textId="77777777" w:rsidTr="00BA1427"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C5669A" w14:textId="77777777" w:rsidR="0068350C" w:rsidRPr="003C3E7B" w:rsidRDefault="0068350C" w:rsidP="00BA1427">
            <w:pPr>
              <w:pStyle w:val="Standard"/>
              <w:autoSpaceDE w:val="0"/>
              <w:spacing w:line="240" w:lineRule="auto"/>
              <w:ind w:firstLine="0"/>
              <w:rPr>
                <w:rFonts w:ascii="Arial" w:eastAsia="Calibri-Bold" w:hAnsi="Arial"/>
                <w:b/>
                <w:bCs/>
                <w:color w:val="000000"/>
                <w:sz w:val="14"/>
                <w:szCs w:val="14"/>
              </w:rPr>
            </w:pPr>
            <w:r w:rsidRPr="003C3E7B">
              <w:rPr>
                <w:rFonts w:ascii="Arial" w:eastAsia="Calibri-Bold" w:hAnsi="Arial"/>
                <w:b/>
                <w:bCs/>
                <w:color w:val="000000"/>
                <w:sz w:val="14"/>
                <w:szCs w:val="14"/>
              </w:rPr>
              <w:t>BRANŻA / ZAKRES OPRACOWANIA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FDED07" w14:textId="77777777" w:rsidR="0068350C" w:rsidRPr="003C3E7B" w:rsidRDefault="0068350C" w:rsidP="00BA1427">
            <w:pPr>
              <w:pStyle w:val="Standard"/>
              <w:autoSpaceDE w:val="0"/>
              <w:spacing w:line="240" w:lineRule="auto"/>
              <w:ind w:firstLine="0"/>
              <w:rPr>
                <w:rFonts w:ascii="Arial" w:eastAsia="Calibri-Bold" w:hAnsi="Arial"/>
                <w:b/>
                <w:bCs/>
                <w:color w:val="000000"/>
                <w:sz w:val="14"/>
                <w:szCs w:val="14"/>
              </w:rPr>
            </w:pPr>
            <w:r w:rsidRPr="003C3E7B">
              <w:rPr>
                <w:rFonts w:ascii="Arial" w:eastAsia="Calibri-Bold" w:hAnsi="Arial"/>
                <w:b/>
                <w:bCs/>
                <w:color w:val="000000"/>
                <w:sz w:val="14"/>
                <w:szCs w:val="14"/>
              </w:rPr>
              <w:t>IMIĘ I NAZWISKO PROJEKTANTA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7AD92B" w14:textId="77777777" w:rsidR="0068350C" w:rsidRPr="003C3E7B" w:rsidRDefault="0068350C" w:rsidP="00BA1427">
            <w:pPr>
              <w:pStyle w:val="Standard"/>
              <w:autoSpaceDE w:val="0"/>
              <w:spacing w:line="240" w:lineRule="auto"/>
              <w:ind w:firstLine="0"/>
              <w:rPr>
                <w:rFonts w:ascii="Arial" w:eastAsia="Calibri-Bold" w:hAnsi="Arial"/>
                <w:b/>
                <w:bCs/>
                <w:color w:val="000000"/>
                <w:sz w:val="14"/>
                <w:szCs w:val="14"/>
              </w:rPr>
            </w:pPr>
            <w:r w:rsidRPr="003C3E7B">
              <w:rPr>
                <w:rFonts w:ascii="Arial" w:eastAsia="Calibri-Bold" w:hAnsi="Arial"/>
                <w:b/>
                <w:bCs/>
                <w:color w:val="000000"/>
                <w:sz w:val="14"/>
                <w:szCs w:val="14"/>
              </w:rPr>
              <w:t>SPECJALNOŚĆ I NR UPRAWNIEŃ</w:t>
            </w:r>
          </w:p>
        </w:tc>
        <w:tc>
          <w:tcPr>
            <w:tcW w:w="29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EA263C" w14:textId="77777777" w:rsidR="0068350C" w:rsidRPr="003C3E7B" w:rsidRDefault="0068350C" w:rsidP="00BA1427">
            <w:pPr>
              <w:pStyle w:val="Standard"/>
              <w:autoSpaceDE w:val="0"/>
              <w:spacing w:line="240" w:lineRule="auto"/>
              <w:rPr>
                <w:rFonts w:ascii="Arial" w:eastAsia="Calibri-Bold" w:hAnsi="Arial"/>
                <w:b/>
                <w:bCs/>
                <w:color w:val="000000"/>
                <w:sz w:val="14"/>
                <w:szCs w:val="14"/>
              </w:rPr>
            </w:pPr>
            <w:r w:rsidRPr="003C3E7B">
              <w:rPr>
                <w:rFonts w:ascii="Arial" w:eastAsia="Calibri-Bold" w:hAnsi="Arial"/>
                <w:b/>
                <w:bCs/>
                <w:color w:val="000000"/>
                <w:sz w:val="14"/>
                <w:szCs w:val="14"/>
              </w:rPr>
              <w:t>PODPIS</w:t>
            </w:r>
          </w:p>
        </w:tc>
      </w:tr>
      <w:tr w:rsidR="0068350C" w14:paraId="54C9DEBE" w14:textId="77777777" w:rsidTr="00BA1427">
        <w:trPr>
          <w:trHeight w:val="963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D7011A" w14:textId="77777777" w:rsidR="0068350C" w:rsidRPr="00D93259" w:rsidRDefault="0068350C" w:rsidP="00BA1427">
            <w:pPr>
              <w:pStyle w:val="Standard"/>
              <w:autoSpaceDE w:val="0"/>
              <w:ind w:firstLine="0"/>
              <w:rPr>
                <w:rFonts w:ascii="Arial" w:eastAsia="Calibri-Bold" w:hAnsi="Arial"/>
                <w:b/>
                <w:bCs/>
                <w:color w:val="000000"/>
                <w:sz w:val="20"/>
                <w:szCs w:val="20"/>
                <w:u w:val="single"/>
              </w:rPr>
            </w:pPr>
            <w:r w:rsidRPr="00D93259">
              <w:rPr>
                <w:rFonts w:ascii="Arial" w:eastAsia="Calibri-Bold" w:hAnsi="Arial"/>
                <w:b/>
                <w:bCs/>
                <w:color w:val="000000"/>
                <w:sz w:val="20"/>
                <w:szCs w:val="20"/>
                <w:u w:val="single"/>
              </w:rPr>
              <w:t>ARCHITEKTURA</w:t>
            </w:r>
          </w:p>
          <w:p w14:paraId="33522D85" w14:textId="77777777" w:rsidR="0068350C" w:rsidRPr="00D93259" w:rsidRDefault="0068350C" w:rsidP="00BA1427">
            <w:pPr>
              <w:pStyle w:val="Standard"/>
              <w:autoSpaceDE w:val="0"/>
              <w:rPr>
                <w:rFonts w:ascii="Arial" w:eastAsia="Calibri" w:hAnsi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A91072" w14:textId="58BB8533" w:rsidR="0068350C" w:rsidRPr="003C3E7B" w:rsidRDefault="00EB0CBE" w:rsidP="00BA1427">
            <w:pPr>
              <w:pStyle w:val="TableContents"/>
              <w:spacing w:line="240" w:lineRule="auto"/>
              <w:ind w:firstLine="0"/>
              <w:rPr>
                <w:rFonts w:ascii="Arial" w:eastAsia="Calibri" w:hAnsi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/>
                <w:color w:val="000000"/>
                <w:sz w:val="16"/>
                <w:szCs w:val="16"/>
              </w:rPr>
              <w:t>P</w:t>
            </w:r>
            <w:r w:rsidR="0068350C" w:rsidRPr="003C3E7B">
              <w:rPr>
                <w:rFonts w:ascii="Arial" w:eastAsia="Calibri" w:hAnsi="Arial"/>
                <w:color w:val="000000"/>
                <w:sz w:val="16"/>
                <w:szCs w:val="16"/>
              </w:rPr>
              <w:t>rojektant:</w:t>
            </w:r>
          </w:p>
          <w:p w14:paraId="5AE8CA0B" w14:textId="77777777" w:rsidR="0068350C" w:rsidRPr="003C3E7B" w:rsidRDefault="0068350C" w:rsidP="00BA1427">
            <w:pPr>
              <w:pStyle w:val="TableContents"/>
              <w:spacing w:line="240" w:lineRule="auto"/>
              <w:ind w:firstLine="0"/>
              <w:rPr>
                <w:rFonts w:ascii="Arial" w:eastAsia="Calibri" w:hAnsi="Arial"/>
                <w:color w:val="000000"/>
                <w:sz w:val="16"/>
                <w:szCs w:val="16"/>
              </w:rPr>
            </w:pPr>
            <w:r w:rsidRPr="003C3E7B">
              <w:rPr>
                <w:rFonts w:ascii="Arial" w:eastAsia="Calibri" w:hAnsi="Arial"/>
                <w:color w:val="000000"/>
                <w:sz w:val="16"/>
                <w:szCs w:val="16"/>
              </w:rPr>
              <w:t xml:space="preserve">mgr inż. arch. Marta </w:t>
            </w:r>
            <w:proofErr w:type="spellStart"/>
            <w:r w:rsidRPr="003C3E7B">
              <w:rPr>
                <w:rFonts w:ascii="Arial" w:eastAsia="Calibri" w:hAnsi="Arial"/>
                <w:color w:val="000000"/>
                <w:sz w:val="16"/>
                <w:szCs w:val="16"/>
              </w:rPr>
              <w:t>Uzar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9BDFBD" w14:textId="77777777" w:rsidR="0068350C" w:rsidRPr="00EC419E" w:rsidRDefault="0068350C" w:rsidP="00BA1427">
            <w:pPr>
              <w:pStyle w:val="Standard"/>
              <w:spacing w:line="240" w:lineRule="auto"/>
              <w:ind w:firstLine="0"/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09E3240A" w14:textId="77777777" w:rsidR="0068350C" w:rsidRPr="00EC419E" w:rsidRDefault="0068350C" w:rsidP="00BA1427">
            <w:pPr>
              <w:pStyle w:val="Standard"/>
              <w:spacing w:line="240" w:lineRule="auto"/>
              <w:ind w:firstLine="0"/>
              <w:jc w:val="center"/>
              <w:rPr>
                <w:rFonts w:ascii="Arial" w:hAnsi="Arial"/>
                <w:sz w:val="16"/>
                <w:szCs w:val="16"/>
              </w:rPr>
            </w:pPr>
            <w:r w:rsidRPr="00EC419E">
              <w:rPr>
                <w:rFonts w:ascii="Arial" w:hAnsi="Arial"/>
                <w:sz w:val="16"/>
                <w:szCs w:val="16"/>
              </w:rPr>
              <w:t>7/PKOKK/2022</w:t>
            </w:r>
          </w:p>
          <w:p w14:paraId="69EA46F5" w14:textId="77777777" w:rsidR="0068350C" w:rsidRPr="00EC419E" w:rsidRDefault="0068350C" w:rsidP="00BA1427">
            <w:pPr>
              <w:pStyle w:val="Standard"/>
              <w:spacing w:line="240" w:lineRule="auto"/>
              <w:ind w:firstLine="0"/>
              <w:jc w:val="center"/>
              <w:rPr>
                <w:rFonts w:ascii="Arial" w:eastAsia="Calibri" w:hAnsi="Arial"/>
                <w:color w:val="000000"/>
                <w:sz w:val="16"/>
                <w:szCs w:val="16"/>
              </w:rPr>
            </w:pPr>
            <w:r w:rsidRPr="00EC419E">
              <w:rPr>
                <w:rFonts w:ascii="Arial" w:hAnsi="Arial"/>
                <w:sz w:val="16"/>
                <w:szCs w:val="16"/>
              </w:rPr>
              <w:t>do projektowania bez ograniczeń w specjalności architektonicznej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B10F1A" w14:textId="77777777" w:rsidR="0068350C" w:rsidRDefault="0068350C" w:rsidP="00BA1427">
            <w:pPr>
              <w:pStyle w:val="TableContents"/>
              <w:rPr>
                <w:rFonts w:ascii="Arial" w:eastAsia="Calibri" w:hAnsi="Arial"/>
                <w:color w:val="FF3333"/>
                <w:sz w:val="20"/>
                <w:szCs w:val="20"/>
              </w:rPr>
            </w:pPr>
          </w:p>
          <w:p w14:paraId="329D3A14" w14:textId="77777777" w:rsidR="0068350C" w:rsidRPr="00D93259" w:rsidRDefault="0068350C" w:rsidP="00BA1427">
            <w:pPr>
              <w:pStyle w:val="TableContents"/>
              <w:rPr>
                <w:rFonts w:ascii="Arial" w:eastAsia="Calibri" w:hAnsi="Arial"/>
                <w:color w:val="FF3333"/>
                <w:sz w:val="20"/>
                <w:szCs w:val="20"/>
              </w:rPr>
            </w:pPr>
          </w:p>
        </w:tc>
      </w:tr>
      <w:tr w:rsidR="0068350C" w14:paraId="4D0C5E6B" w14:textId="77777777" w:rsidTr="00BA1427">
        <w:trPr>
          <w:trHeight w:val="957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72F1D1" w14:textId="77777777" w:rsidR="0068350C" w:rsidRPr="00D93259" w:rsidRDefault="0068350C" w:rsidP="00BA1427">
            <w:pPr>
              <w:pStyle w:val="Standard"/>
              <w:autoSpaceDE w:val="0"/>
              <w:ind w:firstLine="0"/>
              <w:rPr>
                <w:rFonts w:ascii="Arial" w:eastAsia="Calibri-Bold" w:hAnsi="Arial"/>
                <w:b/>
                <w:bCs/>
                <w:color w:val="000000"/>
                <w:sz w:val="20"/>
                <w:szCs w:val="20"/>
                <w:u w:val="single"/>
              </w:rPr>
            </w:pPr>
            <w:r w:rsidRPr="00D93259">
              <w:rPr>
                <w:rFonts w:ascii="Arial" w:eastAsia="Calibri-Bold" w:hAnsi="Arial"/>
                <w:b/>
                <w:bCs/>
                <w:color w:val="000000"/>
                <w:sz w:val="20"/>
                <w:szCs w:val="20"/>
                <w:u w:val="single"/>
              </w:rPr>
              <w:t>ARCHITEKTURA</w:t>
            </w:r>
          </w:p>
          <w:p w14:paraId="57B3D41D" w14:textId="77777777" w:rsidR="0068350C" w:rsidRPr="00D93259" w:rsidRDefault="0068350C" w:rsidP="00BA1427">
            <w:pPr>
              <w:pStyle w:val="Standard"/>
              <w:autoSpaceDE w:val="0"/>
              <w:rPr>
                <w:rFonts w:ascii="Arial" w:eastAsia="Calibri-Bold" w:hAnsi="Arial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DD39AC" w14:textId="55DAC1BB" w:rsidR="0068350C" w:rsidRPr="0068350C" w:rsidRDefault="00EB0CBE" w:rsidP="00BA1427">
            <w:pPr>
              <w:pStyle w:val="TableContents"/>
              <w:spacing w:line="240" w:lineRule="auto"/>
              <w:ind w:firstLine="0"/>
              <w:rPr>
                <w:rFonts w:ascii="Arial" w:eastAsia="Calibri" w:hAnsi="Arial"/>
                <w:sz w:val="16"/>
                <w:szCs w:val="16"/>
              </w:rPr>
            </w:pPr>
            <w:r>
              <w:rPr>
                <w:rFonts w:ascii="Arial" w:eastAsia="Calibri" w:hAnsi="Arial"/>
                <w:sz w:val="16"/>
                <w:szCs w:val="16"/>
              </w:rPr>
              <w:t>P</w:t>
            </w:r>
            <w:r w:rsidR="0068350C" w:rsidRPr="0068350C">
              <w:rPr>
                <w:rFonts w:ascii="Arial" w:eastAsia="Calibri" w:hAnsi="Arial"/>
                <w:sz w:val="16"/>
                <w:szCs w:val="16"/>
              </w:rPr>
              <w:t>rojektant sprawdzający:</w:t>
            </w:r>
          </w:p>
          <w:p w14:paraId="49FA4CDB" w14:textId="77777777" w:rsidR="0068350C" w:rsidRPr="003C3E7B" w:rsidRDefault="0068350C" w:rsidP="00BA1427">
            <w:pPr>
              <w:pStyle w:val="TableContents"/>
              <w:spacing w:line="240" w:lineRule="auto"/>
              <w:ind w:firstLine="0"/>
              <w:rPr>
                <w:rFonts w:ascii="Arial" w:eastAsia="Calibri" w:hAnsi="Arial"/>
                <w:color w:val="000000"/>
                <w:sz w:val="16"/>
                <w:szCs w:val="16"/>
              </w:rPr>
            </w:pPr>
            <w:r w:rsidRPr="0068350C">
              <w:rPr>
                <w:rFonts w:ascii="Arial" w:eastAsia="Calibri" w:hAnsi="Arial"/>
                <w:sz w:val="16"/>
                <w:szCs w:val="16"/>
              </w:rPr>
              <w:t xml:space="preserve">mgr inż. arch. Wioleta </w:t>
            </w:r>
            <w:proofErr w:type="spellStart"/>
            <w:r w:rsidRPr="0068350C">
              <w:rPr>
                <w:rFonts w:ascii="Arial" w:eastAsia="Calibri" w:hAnsi="Arial"/>
                <w:sz w:val="16"/>
                <w:szCs w:val="16"/>
              </w:rPr>
              <w:t>Łachowska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635171" w14:textId="77777777" w:rsidR="0068350C" w:rsidRPr="00EC419E" w:rsidRDefault="0068350C" w:rsidP="00BA1427">
            <w:pPr>
              <w:pStyle w:val="Standard"/>
              <w:spacing w:line="240" w:lineRule="auto"/>
              <w:ind w:firstLine="0"/>
              <w:jc w:val="center"/>
              <w:rPr>
                <w:rFonts w:ascii="Arial" w:hAnsi="Arial"/>
                <w:sz w:val="16"/>
                <w:szCs w:val="16"/>
              </w:rPr>
            </w:pPr>
          </w:p>
          <w:p w14:paraId="57381465" w14:textId="77777777" w:rsidR="0068350C" w:rsidRPr="00EC419E" w:rsidRDefault="0068350C" w:rsidP="00BA1427">
            <w:pPr>
              <w:pStyle w:val="Standard"/>
              <w:spacing w:line="240" w:lineRule="auto"/>
              <w:ind w:firstLine="0"/>
              <w:jc w:val="center"/>
              <w:rPr>
                <w:rFonts w:ascii="Arial" w:hAnsi="Arial"/>
                <w:sz w:val="16"/>
                <w:szCs w:val="16"/>
              </w:rPr>
            </w:pPr>
            <w:r w:rsidRPr="00EC419E">
              <w:rPr>
                <w:rFonts w:ascii="Arial" w:hAnsi="Arial"/>
                <w:sz w:val="16"/>
                <w:szCs w:val="16"/>
              </w:rPr>
              <w:t>403/SWOKK/2021</w:t>
            </w:r>
          </w:p>
          <w:p w14:paraId="1D735750" w14:textId="77777777" w:rsidR="0068350C" w:rsidRPr="00EC419E" w:rsidRDefault="0068350C" w:rsidP="00BA1427">
            <w:pPr>
              <w:pStyle w:val="Standard"/>
              <w:spacing w:line="240" w:lineRule="auto"/>
              <w:ind w:firstLine="0"/>
              <w:jc w:val="center"/>
              <w:rPr>
                <w:rFonts w:ascii="Arial" w:hAnsi="Arial"/>
                <w:sz w:val="16"/>
                <w:szCs w:val="16"/>
              </w:rPr>
            </w:pPr>
            <w:r w:rsidRPr="00EC419E">
              <w:rPr>
                <w:rFonts w:ascii="Arial" w:hAnsi="Arial"/>
                <w:sz w:val="16"/>
                <w:szCs w:val="16"/>
              </w:rPr>
              <w:t>do projektowania bez ograniczeń w specjalności architektonicznej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E94BC3" w14:textId="77777777" w:rsidR="0068350C" w:rsidRDefault="0068350C" w:rsidP="00BA1427">
            <w:pPr>
              <w:pStyle w:val="TableContents"/>
              <w:rPr>
                <w:rFonts w:ascii="Arial" w:eastAsia="Calibri" w:hAnsi="Arial"/>
                <w:color w:val="FF3333"/>
                <w:sz w:val="20"/>
                <w:szCs w:val="20"/>
              </w:rPr>
            </w:pPr>
          </w:p>
        </w:tc>
      </w:tr>
    </w:tbl>
    <w:p w14:paraId="3B1B3B79" w14:textId="77777777" w:rsidR="0068350C" w:rsidRDefault="0068350C" w:rsidP="00985E9D">
      <w:pPr>
        <w:pStyle w:val="Standard"/>
        <w:autoSpaceDE w:val="0"/>
        <w:spacing w:line="240" w:lineRule="auto"/>
        <w:ind w:firstLine="0"/>
        <w:jc w:val="center"/>
        <w:rPr>
          <w:rFonts w:eastAsia="Times New Roman" w:cs="Times New Roman"/>
          <w:color w:val="000000"/>
          <w:sz w:val="20"/>
          <w:szCs w:val="20"/>
        </w:rPr>
      </w:pPr>
    </w:p>
    <w:p w14:paraId="783EB141" w14:textId="77777777" w:rsidR="004A3168" w:rsidRDefault="004A3168" w:rsidP="00985E9D">
      <w:pPr>
        <w:pStyle w:val="Standard"/>
        <w:autoSpaceDE w:val="0"/>
        <w:spacing w:line="240" w:lineRule="auto"/>
        <w:ind w:firstLine="0"/>
        <w:jc w:val="center"/>
        <w:rPr>
          <w:rFonts w:eastAsia="Times New Roman" w:cs="Times New Roman"/>
          <w:color w:val="000000"/>
          <w:sz w:val="20"/>
          <w:szCs w:val="20"/>
        </w:rPr>
      </w:pPr>
    </w:p>
    <w:p w14:paraId="127CD006" w14:textId="77777777" w:rsidR="004A3168" w:rsidRDefault="004A3168" w:rsidP="00985E9D">
      <w:pPr>
        <w:pStyle w:val="Standard"/>
        <w:autoSpaceDE w:val="0"/>
        <w:spacing w:line="240" w:lineRule="auto"/>
        <w:ind w:firstLine="0"/>
        <w:jc w:val="center"/>
        <w:rPr>
          <w:rFonts w:eastAsia="Times New Roman" w:cs="Times New Roman"/>
          <w:color w:val="000000"/>
          <w:sz w:val="20"/>
          <w:szCs w:val="20"/>
        </w:rPr>
      </w:pPr>
    </w:p>
    <w:p w14:paraId="4C00135A" w14:textId="77777777" w:rsidR="004A3168" w:rsidRDefault="004A3168" w:rsidP="00985E9D">
      <w:pPr>
        <w:pStyle w:val="Standard"/>
        <w:autoSpaceDE w:val="0"/>
        <w:spacing w:line="240" w:lineRule="auto"/>
        <w:ind w:firstLine="0"/>
        <w:jc w:val="center"/>
        <w:rPr>
          <w:rFonts w:eastAsia="Times New Roman" w:cs="Times New Roman"/>
          <w:color w:val="000000"/>
          <w:sz w:val="20"/>
          <w:szCs w:val="20"/>
        </w:rPr>
      </w:pPr>
    </w:p>
    <w:p w14:paraId="43786359" w14:textId="77777777" w:rsidR="004A3168" w:rsidRDefault="004A3168" w:rsidP="00985E9D">
      <w:pPr>
        <w:pStyle w:val="Standard"/>
        <w:autoSpaceDE w:val="0"/>
        <w:spacing w:line="240" w:lineRule="auto"/>
        <w:ind w:firstLine="0"/>
        <w:jc w:val="center"/>
        <w:rPr>
          <w:rFonts w:eastAsia="Times New Roman" w:cs="Times New Roman"/>
          <w:color w:val="000000"/>
          <w:sz w:val="20"/>
          <w:szCs w:val="20"/>
        </w:rPr>
      </w:pPr>
    </w:p>
    <w:p w14:paraId="0CD545DC" w14:textId="77777777" w:rsidR="004A3168" w:rsidRDefault="004A3168" w:rsidP="00985E9D">
      <w:pPr>
        <w:pStyle w:val="Standard"/>
        <w:autoSpaceDE w:val="0"/>
        <w:spacing w:line="240" w:lineRule="auto"/>
        <w:ind w:firstLine="0"/>
        <w:jc w:val="center"/>
        <w:rPr>
          <w:rFonts w:eastAsia="Times New Roman" w:cs="Times New Roman"/>
          <w:color w:val="000000"/>
          <w:sz w:val="20"/>
          <w:szCs w:val="20"/>
        </w:rPr>
      </w:pPr>
    </w:p>
    <w:p w14:paraId="4611945D" w14:textId="77777777" w:rsidR="004A3168" w:rsidRDefault="004A3168" w:rsidP="00985E9D">
      <w:pPr>
        <w:pStyle w:val="Standard"/>
        <w:autoSpaceDE w:val="0"/>
        <w:spacing w:line="240" w:lineRule="auto"/>
        <w:ind w:firstLine="0"/>
        <w:jc w:val="center"/>
        <w:rPr>
          <w:rFonts w:eastAsia="Times New Roman" w:cs="Times New Roman"/>
          <w:color w:val="000000"/>
          <w:sz w:val="20"/>
          <w:szCs w:val="20"/>
        </w:rPr>
      </w:pPr>
    </w:p>
    <w:p w14:paraId="56401662" w14:textId="77777777" w:rsidR="004A3168" w:rsidRDefault="004A3168" w:rsidP="00985E9D">
      <w:pPr>
        <w:pStyle w:val="Standard"/>
        <w:autoSpaceDE w:val="0"/>
        <w:spacing w:line="240" w:lineRule="auto"/>
        <w:ind w:firstLine="0"/>
        <w:jc w:val="center"/>
        <w:rPr>
          <w:rFonts w:eastAsia="Times New Roman" w:cs="Times New Roman"/>
          <w:color w:val="000000"/>
          <w:sz w:val="20"/>
          <w:szCs w:val="20"/>
        </w:rPr>
      </w:pPr>
    </w:p>
    <w:p w14:paraId="00736427" w14:textId="77777777" w:rsidR="004A3168" w:rsidRDefault="004A3168" w:rsidP="00985E9D">
      <w:pPr>
        <w:pStyle w:val="Standard"/>
        <w:autoSpaceDE w:val="0"/>
        <w:spacing w:line="240" w:lineRule="auto"/>
        <w:ind w:firstLine="0"/>
        <w:jc w:val="center"/>
        <w:rPr>
          <w:rFonts w:eastAsia="Times New Roman" w:cs="Times New Roman"/>
          <w:color w:val="000000"/>
          <w:sz w:val="20"/>
          <w:szCs w:val="20"/>
        </w:rPr>
      </w:pPr>
    </w:p>
    <w:p w14:paraId="599E06DB" w14:textId="77777777" w:rsidR="004A3168" w:rsidRDefault="004A3168" w:rsidP="00985E9D">
      <w:pPr>
        <w:pStyle w:val="Standard"/>
        <w:autoSpaceDE w:val="0"/>
        <w:spacing w:line="240" w:lineRule="auto"/>
        <w:ind w:firstLine="0"/>
        <w:jc w:val="center"/>
        <w:rPr>
          <w:rFonts w:eastAsia="Times New Roman" w:cs="Times New Roman"/>
          <w:color w:val="000000"/>
          <w:sz w:val="20"/>
          <w:szCs w:val="20"/>
        </w:rPr>
      </w:pPr>
    </w:p>
    <w:p w14:paraId="42AD1A34" w14:textId="77777777" w:rsidR="004A3168" w:rsidRDefault="004A3168" w:rsidP="00985E9D">
      <w:pPr>
        <w:pStyle w:val="Standard"/>
        <w:autoSpaceDE w:val="0"/>
        <w:spacing w:line="240" w:lineRule="auto"/>
        <w:ind w:firstLine="0"/>
        <w:jc w:val="center"/>
        <w:rPr>
          <w:rFonts w:eastAsia="Times New Roman" w:cs="Times New Roman"/>
          <w:color w:val="000000"/>
          <w:sz w:val="20"/>
          <w:szCs w:val="20"/>
        </w:rPr>
      </w:pPr>
    </w:p>
    <w:p w14:paraId="0C52CA2C" w14:textId="77777777" w:rsidR="004A3168" w:rsidRDefault="004A3168" w:rsidP="00985E9D">
      <w:pPr>
        <w:pStyle w:val="Standard"/>
        <w:autoSpaceDE w:val="0"/>
        <w:spacing w:line="240" w:lineRule="auto"/>
        <w:ind w:firstLine="0"/>
        <w:jc w:val="center"/>
        <w:rPr>
          <w:rFonts w:eastAsia="Times New Roman" w:cs="Times New Roman"/>
          <w:color w:val="000000"/>
          <w:sz w:val="20"/>
          <w:szCs w:val="20"/>
        </w:rPr>
      </w:pPr>
    </w:p>
    <w:p w14:paraId="50C9F503" w14:textId="77777777" w:rsidR="004A3168" w:rsidRDefault="004A3168" w:rsidP="00985E9D">
      <w:pPr>
        <w:pStyle w:val="Standard"/>
        <w:autoSpaceDE w:val="0"/>
        <w:spacing w:line="240" w:lineRule="auto"/>
        <w:ind w:firstLine="0"/>
        <w:jc w:val="center"/>
        <w:rPr>
          <w:rFonts w:eastAsia="Times New Roman" w:cs="Times New Roman"/>
          <w:color w:val="000000"/>
          <w:sz w:val="20"/>
          <w:szCs w:val="20"/>
        </w:rPr>
      </w:pPr>
    </w:p>
    <w:p w14:paraId="3D0FC601" w14:textId="77777777" w:rsidR="004A3168" w:rsidRDefault="004A3168" w:rsidP="00985E9D">
      <w:pPr>
        <w:pStyle w:val="Standard"/>
        <w:autoSpaceDE w:val="0"/>
        <w:spacing w:line="240" w:lineRule="auto"/>
        <w:ind w:firstLine="0"/>
        <w:jc w:val="center"/>
        <w:rPr>
          <w:rFonts w:eastAsia="Times New Roman" w:cs="Times New Roman"/>
          <w:color w:val="000000"/>
          <w:sz w:val="20"/>
          <w:szCs w:val="20"/>
        </w:rPr>
      </w:pPr>
    </w:p>
    <w:p w14:paraId="2A0B38D8" w14:textId="77777777" w:rsidR="004A3168" w:rsidRDefault="004A3168" w:rsidP="00985E9D">
      <w:pPr>
        <w:pStyle w:val="Standard"/>
        <w:autoSpaceDE w:val="0"/>
        <w:spacing w:line="240" w:lineRule="auto"/>
        <w:ind w:firstLine="0"/>
        <w:jc w:val="center"/>
        <w:rPr>
          <w:rFonts w:eastAsia="Times New Roman" w:cs="Times New Roman"/>
          <w:color w:val="000000"/>
          <w:sz w:val="20"/>
          <w:szCs w:val="20"/>
        </w:rPr>
      </w:pPr>
    </w:p>
    <w:p w14:paraId="42C0C699" w14:textId="77777777" w:rsidR="004A3168" w:rsidRDefault="004A3168" w:rsidP="00985E9D">
      <w:pPr>
        <w:pStyle w:val="Standard"/>
        <w:autoSpaceDE w:val="0"/>
        <w:spacing w:line="240" w:lineRule="auto"/>
        <w:ind w:firstLine="0"/>
        <w:jc w:val="center"/>
        <w:rPr>
          <w:rFonts w:eastAsia="Times New Roman" w:cs="Times New Roman"/>
          <w:color w:val="000000"/>
          <w:sz w:val="20"/>
          <w:szCs w:val="20"/>
        </w:rPr>
      </w:pPr>
    </w:p>
    <w:p w14:paraId="3B104ED7" w14:textId="77777777" w:rsidR="004A3168" w:rsidRDefault="004A3168" w:rsidP="00985E9D">
      <w:pPr>
        <w:pStyle w:val="Standard"/>
        <w:autoSpaceDE w:val="0"/>
        <w:spacing w:line="240" w:lineRule="auto"/>
        <w:ind w:firstLine="0"/>
        <w:jc w:val="center"/>
        <w:rPr>
          <w:rFonts w:eastAsia="Times New Roman" w:cs="Times New Roman"/>
          <w:color w:val="000000"/>
          <w:sz w:val="20"/>
          <w:szCs w:val="20"/>
        </w:rPr>
      </w:pPr>
    </w:p>
    <w:p w14:paraId="44F2922D" w14:textId="77777777" w:rsidR="004A3168" w:rsidRDefault="004A3168" w:rsidP="00985E9D">
      <w:pPr>
        <w:pStyle w:val="Standard"/>
        <w:autoSpaceDE w:val="0"/>
        <w:spacing w:line="240" w:lineRule="auto"/>
        <w:ind w:firstLine="0"/>
        <w:jc w:val="center"/>
        <w:rPr>
          <w:rFonts w:eastAsia="Times New Roman" w:cs="Times New Roman"/>
          <w:color w:val="000000"/>
          <w:sz w:val="20"/>
          <w:szCs w:val="20"/>
        </w:rPr>
      </w:pPr>
    </w:p>
    <w:p w14:paraId="7DB6777D" w14:textId="77777777" w:rsidR="004A3168" w:rsidRDefault="004A3168" w:rsidP="00985E9D">
      <w:pPr>
        <w:pStyle w:val="Standard"/>
        <w:autoSpaceDE w:val="0"/>
        <w:spacing w:line="240" w:lineRule="auto"/>
        <w:ind w:firstLine="0"/>
        <w:jc w:val="center"/>
        <w:rPr>
          <w:rFonts w:eastAsia="Times New Roman" w:cs="Times New Roman"/>
          <w:color w:val="000000"/>
          <w:sz w:val="20"/>
          <w:szCs w:val="20"/>
        </w:rPr>
      </w:pPr>
    </w:p>
    <w:p w14:paraId="5DFBFD3F" w14:textId="77777777" w:rsidR="004A3168" w:rsidRDefault="004A3168" w:rsidP="00985E9D">
      <w:pPr>
        <w:pStyle w:val="Standard"/>
        <w:autoSpaceDE w:val="0"/>
        <w:spacing w:line="240" w:lineRule="auto"/>
        <w:ind w:firstLine="0"/>
        <w:jc w:val="center"/>
        <w:rPr>
          <w:rFonts w:eastAsia="Times New Roman" w:cs="Times New Roman"/>
          <w:color w:val="000000"/>
          <w:sz w:val="20"/>
          <w:szCs w:val="20"/>
        </w:rPr>
      </w:pPr>
    </w:p>
    <w:p w14:paraId="5BFC746B" w14:textId="77777777" w:rsidR="004A3168" w:rsidRDefault="004A3168" w:rsidP="00985E9D">
      <w:pPr>
        <w:pStyle w:val="Standard"/>
        <w:autoSpaceDE w:val="0"/>
        <w:spacing w:line="240" w:lineRule="auto"/>
        <w:ind w:firstLine="0"/>
        <w:jc w:val="center"/>
        <w:rPr>
          <w:rFonts w:eastAsia="Times New Roman" w:cs="Times New Roman"/>
          <w:color w:val="000000"/>
          <w:sz w:val="20"/>
          <w:szCs w:val="20"/>
        </w:rPr>
      </w:pPr>
    </w:p>
    <w:p w14:paraId="66635666" w14:textId="77777777" w:rsidR="004A3168" w:rsidRDefault="004A3168" w:rsidP="00985E9D">
      <w:pPr>
        <w:pStyle w:val="Standard"/>
        <w:autoSpaceDE w:val="0"/>
        <w:spacing w:line="240" w:lineRule="auto"/>
        <w:ind w:firstLine="0"/>
        <w:jc w:val="center"/>
        <w:rPr>
          <w:rFonts w:eastAsia="Times New Roman" w:cs="Times New Roman"/>
          <w:color w:val="000000"/>
          <w:sz w:val="20"/>
          <w:szCs w:val="20"/>
        </w:rPr>
      </w:pPr>
    </w:p>
    <w:p w14:paraId="0720B529" w14:textId="77777777" w:rsidR="004A3168" w:rsidRDefault="004A3168" w:rsidP="00985E9D">
      <w:pPr>
        <w:pStyle w:val="Standard"/>
        <w:autoSpaceDE w:val="0"/>
        <w:spacing w:line="240" w:lineRule="auto"/>
        <w:ind w:firstLine="0"/>
        <w:jc w:val="center"/>
        <w:rPr>
          <w:rFonts w:eastAsia="Times New Roman" w:cs="Times New Roman"/>
          <w:color w:val="000000"/>
          <w:sz w:val="20"/>
          <w:szCs w:val="20"/>
        </w:rPr>
      </w:pPr>
    </w:p>
    <w:p w14:paraId="04083D92" w14:textId="77777777" w:rsidR="004A3168" w:rsidRDefault="004A3168" w:rsidP="00985E9D">
      <w:pPr>
        <w:pStyle w:val="Standard"/>
        <w:autoSpaceDE w:val="0"/>
        <w:spacing w:line="240" w:lineRule="auto"/>
        <w:ind w:firstLine="0"/>
        <w:jc w:val="center"/>
        <w:rPr>
          <w:rFonts w:eastAsia="Times New Roman" w:cs="Times New Roman"/>
          <w:color w:val="000000"/>
          <w:sz w:val="20"/>
          <w:szCs w:val="20"/>
        </w:rPr>
      </w:pPr>
    </w:p>
    <w:p w14:paraId="5A998917" w14:textId="77777777" w:rsidR="004A3168" w:rsidRDefault="004A3168" w:rsidP="00985E9D">
      <w:pPr>
        <w:pStyle w:val="Standard"/>
        <w:autoSpaceDE w:val="0"/>
        <w:spacing w:line="240" w:lineRule="auto"/>
        <w:ind w:firstLine="0"/>
        <w:jc w:val="center"/>
        <w:rPr>
          <w:rFonts w:eastAsia="Times New Roman" w:cs="Times New Roman"/>
          <w:color w:val="000000"/>
          <w:sz w:val="20"/>
          <w:szCs w:val="20"/>
        </w:rPr>
      </w:pPr>
    </w:p>
    <w:p w14:paraId="110A650B" w14:textId="77777777" w:rsidR="004A3168" w:rsidRDefault="004A3168" w:rsidP="00985E9D">
      <w:pPr>
        <w:pStyle w:val="Standard"/>
        <w:autoSpaceDE w:val="0"/>
        <w:spacing w:line="240" w:lineRule="auto"/>
        <w:ind w:firstLine="0"/>
        <w:jc w:val="center"/>
        <w:rPr>
          <w:rFonts w:eastAsia="Times New Roman" w:cs="Times New Roman"/>
          <w:color w:val="000000"/>
          <w:sz w:val="20"/>
          <w:szCs w:val="20"/>
        </w:rPr>
      </w:pPr>
    </w:p>
    <w:p w14:paraId="7A8D46E2" w14:textId="77777777" w:rsidR="004A3168" w:rsidRDefault="004A3168" w:rsidP="00985E9D">
      <w:pPr>
        <w:pStyle w:val="Standard"/>
        <w:autoSpaceDE w:val="0"/>
        <w:spacing w:line="240" w:lineRule="auto"/>
        <w:ind w:firstLine="0"/>
        <w:jc w:val="center"/>
        <w:rPr>
          <w:rFonts w:eastAsia="Times New Roman" w:cs="Times New Roman"/>
          <w:color w:val="000000"/>
          <w:sz w:val="20"/>
          <w:szCs w:val="20"/>
        </w:rPr>
      </w:pPr>
    </w:p>
    <w:p w14:paraId="2E31AF28" w14:textId="77777777" w:rsidR="004A3168" w:rsidRPr="00985E9D" w:rsidRDefault="004A3168" w:rsidP="00985E9D">
      <w:pPr>
        <w:pStyle w:val="Standard"/>
        <w:autoSpaceDE w:val="0"/>
        <w:spacing w:line="240" w:lineRule="auto"/>
        <w:ind w:firstLine="0"/>
        <w:jc w:val="center"/>
        <w:rPr>
          <w:rFonts w:eastAsia="Times New Roman" w:cs="Times New Roman"/>
          <w:color w:val="000000"/>
          <w:sz w:val="20"/>
          <w:szCs w:val="20"/>
        </w:rPr>
      </w:pPr>
    </w:p>
    <w:p w14:paraId="200C6CDF" w14:textId="77777777" w:rsidR="002510C1" w:rsidRDefault="002510C1" w:rsidP="00985E9D">
      <w:pPr>
        <w:pStyle w:val="Standard"/>
        <w:autoSpaceDE w:val="0"/>
        <w:spacing w:line="240" w:lineRule="auto"/>
        <w:jc w:val="center"/>
        <w:rPr>
          <w:rFonts w:ascii="Arial" w:eastAsia="Calibri-Bold" w:hAnsi="Arial"/>
          <w:color w:val="000000"/>
          <w:sz w:val="16"/>
          <w:szCs w:val="16"/>
        </w:rPr>
      </w:pPr>
    </w:p>
    <w:p w14:paraId="346E4A86" w14:textId="77777777" w:rsidR="004A3168" w:rsidRDefault="004A3168" w:rsidP="004A3168">
      <w:pPr>
        <w:pStyle w:val="Standard"/>
        <w:autoSpaceDE w:val="0"/>
        <w:spacing w:line="240" w:lineRule="auto"/>
        <w:jc w:val="center"/>
        <w:rPr>
          <w:rFonts w:ascii="Arial" w:eastAsia="Calibri-Bold" w:hAnsi="Arial"/>
          <w:color w:val="000000"/>
          <w:sz w:val="16"/>
          <w:szCs w:val="16"/>
        </w:rPr>
      </w:pPr>
    </w:p>
    <w:p w14:paraId="062DB70C" w14:textId="77777777" w:rsidR="004A3168" w:rsidRPr="00FA3251" w:rsidRDefault="004A3168" w:rsidP="004A3168">
      <w:pPr>
        <w:pStyle w:val="Standard"/>
        <w:autoSpaceDE w:val="0"/>
        <w:spacing w:line="240" w:lineRule="auto"/>
        <w:jc w:val="center"/>
        <w:rPr>
          <w:rFonts w:ascii="Arial" w:eastAsia="Calibri-Bold" w:hAnsi="Arial"/>
          <w:color w:val="000000"/>
          <w:sz w:val="16"/>
          <w:szCs w:val="16"/>
        </w:rPr>
      </w:pPr>
      <w:r w:rsidRPr="00FA3251">
        <w:rPr>
          <w:rFonts w:ascii="Arial" w:eastAsia="Calibri-Bold" w:hAnsi="Arial"/>
          <w:color w:val="000000"/>
          <w:sz w:val="16"/>
          <w:szCs w:val="16"/>
        </w:rPr>
        <w:t>DATA OPRACOWANIA:</w:t>
      </w:r>
    </w:p>
    <w:p w14:paraId="22D3FBF6" w14:textId="77777777" w:rsidR="004A3168" w:rsidRPr="003C3E7B" w:rsidRDefault="004A3168" w:rsidP="004A3168">
      <w:pPr>
        <w:pStyle w:val="Standard"/>
        <w:autoSpaceDE w:val="0"/>
        <w:spacing w:line="240" w:lineRule="auto"/>
        <w:jc w:val="center"/>
        <w:rPr>
          <w:rFonts w:ascii="Arial" w:eastAsia="Calibri-Bold" w:hAnsi="Arial"/>
          <w:b/>
          <w:bCs/>
          <w:color w:val="000000"/>
          <w:sz w:val="36"/>
          <w:szCs w:val="36"/>
        </w:rPr>
      </w:pPr>
      <w:r>
        <w:rPr>
          <w:rFonts w:ascii="Arial" w:eastAsia="Calibri-Bold" w:hAnsi="Arial"/>
          <w:b/>
          <w:bCs/>
          <w:color w:val="000000"/>
          <w:sz w:val="36"/>
          <w:szCs w:val="36"/>
        </w:rPr>
        <w:t>01 X</w:t>
      </w:r>
      <w:r w:rsidRPr="003C3E7B">
        <w:rPr>
          <w:rFonts w:ascii="Arial" w:eastAsia="Calibri-Bold" w:hAnsi="Arial"/>
          <w:b/>
          <w:bCs/>
          <w:color w:val="000000"/>
          <w:sz w:val="36"/>
          <w:szCs w:val="36"/>
        </w:rPr>
        <w:t xml:space="preserve"> 2024</w:t>
      </w:r>
    </w:p>
    <w:sdt>
      <w:sdtPr>
        <w:rPr>
          <w:rFonts w:eastAsia="SimSun"/>
          <w:b w:val="0"/>
          <w:bCs w:val="0"/>
          <w:kern w:val="3"/>
          <w:sz w:val="26"/>
          <w:szCs w:val="24"/>
          <w:u w:val="none"/>
          <w:lang w:eastAsia="zh-CN" w:bidi="hi-IN"/>
        </w:rPr>
        <w:id w:val="-1348637961"/>
        <w:docPartObj>
          <w:docPartGallery w:val="Table of Contents"/>
          <w:docPartUnique/>
        </w:docPartObj>
      </w:sdtPr>
      <w:sdtEndPr>
        <w:rPr>
          <w:sz w:val="22"/>
          <w:szCs w:val="22"/>
        </w:rPr>
      </w:sdtEndPr>
      <w:sdtContent>
        <w:p w14:paraId="4EAC79B2" w14:textId="701D1A66" w:rsidR="007629E4" w:rsidRPr="00DD5964" w:rsidRDefault="003C536A" w:rsidP="003C536A">
          <w:pPr>
            <w:pStyle w:val="Nagwekspisutreci"/>
            <w:rPr>
              <w:sz w:val="26"/>
              <w:szCs w:val="26"/>
            </w:rPr>
          </w:pPr>
          <w:r w:rsidRPr="00DD5964">
            <w:rPr>
              <w:sz w:val="26"/>
              <w:szCs w:val="26"/>
            </w:rPr>
            <w:t xml:space="preserve">SPIS TREŚCI </w:t>
          </w:r>
        </w:p>
        <w:p w14:paraId="36B71233" w14:textId="3FFF6EEC" w:rsidR="002D623B" w:rsidRDefault="00E26A48" w:rsidP="002D623B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kern w:val="2"/>
              <w:lang w:eastAsia="pl-PL" w:bidi="ar-SA"/>
              <w14:ligatures w14:val="standardContextual"/>
            </w:rPr>
          </w:pPr>
          <w:r w:rsidRPr="000E7C89">
            <w:rPr>
              <w:sz w:val="20"/>
              <w:szCs w:val="20"/>
            </w:rPr>
            <w:fldChar w:fldCharType="begin"/>
          </w:r>
          <w:r w:rsidRPr="000E7C89">
            <w:rPr>
              <w:sz w:val="20"/>
              <w:szCs w:val="20"/>
            </w:rPr>
            <w:instrText xml:space="preserve"> TOC \o "1-3" \u </w:instrText>
          </w:r>
          <w:r w:rsidRPr="000E7C89">
            <w:rPr>
              <w:sz w:val="20"/>
              <w:szCs w:val="20"/>
            </w:rPr>
            <w:fldChar w:fldCharType="separate"/>
          </w:r>
          <w:r w:rsidR="002D623B">
            <w:t>1</w:t>
          </w:r>
          <w:r w:rsidR="002D623B">
            <w:rPr>
              <w:rFonts w:asciiTheme="minorHAnsi" w:eastAsiaTheme="minorEastAsia" w:hAnsiTheme="minorHAnsi" w:cstheme="minorBidi"/>
              <w:b w:val="0"/>
              <w:bCs w:val="0"/>
              <w:kern w:val="2"/>
              <w:lang w:eastAsia="pl-PL" w:bidi="ar-SA"/>
              <w14:ligatures w14:val="standardContextual"/>
            </w:rPr>
            <w:tab/>
          </w:r>
          <w:r w:rsidR="002D623B">
            <w:t>CZĘŚĆ OPISOWA</w:t>
          </w:r>
          <w:r w:rsidR="002D623B">
            <w:tab/>
          </w:r>
          <w:r w:rsidR="002D623B">
            <w:fldChar w:fldCharType="begin"/>
          </w:r>
          <w:r w:rsidR="002D623B">
            <w:instrText xml:space="preserve"> PAGEREF _Toc181897667 \h </w:instrText>
          </w:r>
          <w:r w:rsidR="002D623B">
            <w:fldChar w:fldCharType="separate"/>
          </w:r>
          <w:r w:rsidR="007832FB">
            <w:t>5</w:t>
          </w:r>
          <w:r w:rsidR="002D623B">
            <w:fldChar w:fldCharType="end"/>
          </w:r>
        </w:p>
        <w:p w14:paraId="28420931" w14:textId="0B2C5FB7" w:rsidR="002D623B" w:rsidRDefault="002D623B" w:rsidP="002D623B">
          <w:pPr>
            <w:pStyle w:val="Spistreci2"/>
            <w:spacing w:before="0" w:after="0"/>
            <w:rPr>
              <w:rFonts w:asciiTheme="minorHAnsi" w:eastAsiaTheme="minorEastAsia" w:hAnsiTheme="minorHAnsi" w:cstheme="minorBidi"/>
              <w:color w:val="auto"/>
              <w:kern w:val="2"/>
              <w:sz w:val="22"/>
              <w:szCs w:val="22"/>
              <w:lang w:eastAsia="pl-PL" w:bidi="ar-SA"/>
              <w14:ligatures w14:val="standardContextual"/>
            </w:rPr>
          </w:pPr>
          <w:r>
            <w:t>1.1</w:t>
          </w:r>
          <w:r>
            <w:rPr>
              <w:rFonts w:asciiTheme="minorHAnsi" w:eastAsiaTheme="minorEastAsia" w:hAnsiTheme="minorHAnsi" w:cstheme="minorBidi"/>
              <w:color w:val="auto"/>
              <w:kern w:val="2"/>
              <w:sz w:val="22"/>
              <w:szCs w:val="22"/>
              <w:lang w:eastAsia="pl-PL" w:bidi="ar-SA"/>
              <w14:ligatures w14:val="standardContextual"/>
            </w:rPr>
            <w:tab/>
          </w:r>
          <w:r>
            <w:t>PODSTAWA OPRACOWANIA:</w:t>
          </w:r>
          <w:r>
            <w:tab/>
          </w:r>
          <w:r>
            <w:fldChar w:fldCharType="begin"/>
          </w:r>
          <w:r>
            <w:instrText xml:space="preserve"> PAGEREF _Toc181897668 \h </w:instrText>
          </w:r>
          <w:r>
            <w:fldChar w:fldCharType="separate"/>
          </w:r>
          <w:r w:rsidR="007832FB">
            <w:t>5</w:t>
          </w:r>
          <w:r>
            <w:fldChar w:fldCharType="end"/>
          </w:r>
        </w:p>
        <w:p w14:paraId="08676E67" w14:textId="54D17443" w:rsidR="002D623B" w:rsidRDefault="002D623B" w:rsidP="002D623B">
          <w:pPr>
            <w:pStyle w:val="Spistreci2"/>
            <w:spacing w:before="0" w:after="0"/>
            <w:rPr>
              <w:rFonts w:asciiTheme="minorHAnsi" w:eastAsiaTheme="minorEastAsia" w:hAnsiTheme="minorHAnsi" w:cstheme="minorBidi"/>
              <w:color w:val="auto"/>
              <w:kern w:val="2"/>
              <w:sz w:val="22"/>
              <w:szCs w:val="22"/>
              <w:lang w:eastAsia="pl-PL" w:bidi="ar-SA"/>
              <w14:ligatures w14:val="standardContextual"/>
            </w:rPr>
          </w:pPr>
          <w:r>
            <w:t>1.2</w:t>
          </w:r>
          <w:r>
            <w:rPr>
              <w:rFonts w:asciiTheme="minorHAnsi" w:eastAsiaTheme="minorEastAsia" w:hAnsiTheme="minorHAnsi" w:cstheme="minorBidi"/>
              <w:color w:val="auto"/>
              <w:kern w:val="2"/>
              <w:sz w:val="22"/>
              <w:szCs w:val="22"/>
              <w:lang w:eastAsia="pl-PL" w:bidi="ar-SA"/>
              <w14:ligatures w14:val="standardContextual"/>
            </w:rPr>
            <w:tab/>
          </w:r>
          <w:r>
            <w:t>PRZEDMIOT ZAMIERZENIA BUDOWLANEGO</w:t>
          </w:r>
          <w:r>
            <w:tab/>
          </w:r>
          <w:r>
            <w:fldChar w:fldCharType="begin"/>
          </w:r>
          <w:r>
            <w:instrText xml:space="preserve"> PAGEREF _Toc181897669 \h </w:instrText>
          </w:r>
          <w:r>
            <w:fldChar w:fldCharType="separate"/>
          </w:r>
          <w:r w:rsidR="007832FB">
            <w:t>5</w:t>
          </w:r>
          <w:r>
            <w:fldChar w:fldCharType="end"/>
          </w:r>
        </w:p>
        <w:p w14:paraId="0303117B" w14:textId="22C436D0" w:rsidR="002D623B" w:rsidRDefault="002D623B" w:rsidP="002D623B">
          <w:pPr>
            <w:pStyle w:val="Spistreci2"/>
            <w:spacing w:before="0" w:after="0"/>
            <w:rPr>
              <w:rFonts w:asciiTheme="minorHAnsi" w:eastAsiaTheme="minorEastAsia" w:hAnsiTheme="minorHAnsi" w:cstheme="minorBidi"/>
              <w:color w:val="auto"/>
              <w:kern w:val="2"/>
              <w:sz w:val="22"/>
              <w:szCs w:val="22"/>
              <w:lang w:eastAsia="pl-PL" w:bidi="ar-SA"/>
              <w14:ligatures w14:val="standardContextual"/>
            </w:rPr>
          </w:pPr>
          <w:r>
            <w:t>1.3</w:t>
          </w:r>
          <w:r>
            <w:rPr>
              <w:rFonts w:asciiTheme="minorHAnsi" w:eastAsiaTheme="minorEastAsia" w:hAnsiTheme="minorHAnsi" w:cstheme="minorBidi"/>
              <w:color w:val="auto"/>
              <w:kern w:val="2"/>
              <w:sz w:val="22"/>
              <w:szCs w:val="22"/>
              <w:lang w:eastAsia="pl-PL" w:bidi="ar-SA"/>
              <w14:ligatures w14:val="standardContextual"/>
            </w:rPr>
            <w:tab/>
          </w:r>
          <w:r>
            <w:t>RODZAJ I KATEGORIA OBIEKTU BUDOWLANEGO</w:t>
          </w:r>
          <w:r>
            <w:tab/>
          </w:r>
          <w:r>
            <w:fldChar w:fldCharType="begin"/>
          </w:r>
          <w:r>
            <w:instrText xml:space="preserve"> PAGEREF _Toc181897670 \h </w:instrText>
          </w:r>
          <w:r>
            <w:fldChar w:fldCharType="separate"/>
          </w:r>
          <w:r w:rsidR="007832FB">
            <w:t>6</w:t>
          </w:r>
          <w:r>
            <w:fldChar w:fldCharType="end"/>
          </w:r>
        </w:p>
        <w:p w14:paraId="27C247AB" w14:textId="6FB1498C" w:rsidR="002D623B" w:rsidRDefault="002D623B" w:rsidP="002D623B">
          <w:pPr>
            <w:pStyle w:val="Spistreci2"/>
            <w:spacing w:before="0" w:after="0"/>
            <w:rPr>
              <w:rFonts w:asciiTheme="minorHAnsi" w:eastAsiaTheme="minorEastAsia" w:hAnsiTheme="minorHAnsi" w:cstheme="minorBidi"/>
              <w:color w:val="auto"/>
              <w:kern w:val="2"/>
              <w:sz w:val="22"/>
              <w:szCs w:val="22"/>
              <w:lang w:eastAsia="pl-PL" w:bidi="ar-SA"/>
              <w14:ligatures w14:val="standardContextual"/>
            </w:rPr>
          </w:pPr>
          <w:r>
            <w:t>1.4</w:t>
          </w:r>
          <w:r>
            <w:rPr>
              <w:rFonts w:asciiTheme="minorHAnsi" w:eastAsiaTheme="minorEastAsia" w:hAnsiTheme="minorHAnsi" w:cstheme="minorBidi"/>
              <w:color w:val="auto"/>
              <w:kern w:val="2"/>
              <w:sz w:val="22"/>
              <w:szCs w:val="22"/>
              <w:lang w:eastAsia="pl-PL" w:bidi="ar-SA"/>
              <w14:ligatures w14:val="standardContextual"/>
            </w:rPr>
            <w:tab/>
          </w:r>
          <w:r>
            <w:t>ZAMIERZONY SPOSÓB UŻYTKOWANIA ORAZ PROGRAM UŻYTKOWY OBIEKTU BUDOLANEGO</w:t>
          </w:r>
          <w:r>
            <w:tab/>
          </w:r>
          <w:r>
            <w:fldChar w:fldCharType="begin"/>
          </w:r>
          <w:r>
            <w:instrText xml:space="preserve"> PAGEREF _Toc181897671 \h </w:instrText>
          </w:r>
          <w:r>
            <w:fldChar w:fldCharType="separate"/>
          </w:r>
          <w:r w:rsidR="007832FB">
            <w:t>6</w:t>
          </w:r>
          <w:r>
            <w:fldChar w:fldCharType="end"/>
          </w:r>
        </w:p>
        <w:p w14:paraId="63443680" w14:textId="09C44566" w:rsidR="002D623B" w:rsidRDefault="002D623B" w:rsidP="002D623B">
          <w:pPr>
            <w:pStyle w:val="Spistreci3"/>
            <w:tabs>
              <w:tab w:val="left" w:pos="2138"/>
              <w:tab w:val="right" w:leader="underscore" w:pos="8494"/>
            </w:tabs>
            <w:spacing w:before="0" w:after="0" w:line="240" w:lineRule="auto"/>
            <w:rPr>
              <w:rFonts w:eastAsiaTheme="minorEastAsia" w:cstheme="minorBidi"/>
              <w:noProof/>
              <w:kern w:val="2"/>
              <w:sz w:val="22"/>
              <w:szCs w:val="22"/>
              <w:lang w:eastAsia="pl-PL" w:bidi="ar-SA"/>
              <w14:ligatures w14:val="standardContextual"/>
            </w:rPr>
          </w:pPr>
          <w:r>
            <w:rPr>
              <w:noProof/>
            </w:rPr>
            <w:t>1.4.1</w:t>
          </w:r>
          <w:r>
            <w:rPr>
              <w:rFonts w:eastAsiaTheme="minorEastAsia" w:cstheme="minorBidi"/>
              <w:noProof/>
              <w:kern w:val="2"/>
              <w:sz w:val="22"/>
              <w:szCs w:val="22"/>
              <w:lang w:eastAsia="pl-PL" w:bidi="ar-SA"/>
              <w14:ligatures w14:val="standardContextual"/>
            </w:rPr>
            <w:tab/>
          </w:r>
          <w:r>
            <w:rPr>
              <w:noProof/>
            </w:rPr>
            <w:t>Oświetlenie i nasłonecznienie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_Toc181897672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="007832FB">
            <w:rPr>
              <w:noProof/>
            </w:rPr>
            <w:t>7</w:t>
          </w:r>
          <w:r>
            <w:rPr>
              <w:noProof/>
            </w:rPr>
            <w:fldChar w:fldCharType="end"/>
          </w:r>
        </w:p>
        <w:p w14:paraId="4AEBB300" w14:textId="2976E3CE" w:rsidR="002D623B" w:rsidRDefault="002D623B" w:rsidP="002D623B">
          <w:pPr>
            <w:pStyle w:val="Spistreci3"/>
            <w:tabs>
              <w:tab w:val="left" w:pos="2138"/>
              <w:tab w:val="right" w:leader="underscore" w:pos="8494"/>
            </w:tabs>
            <w:spacing w:before="0" w:after="0" w:line="240" w:lineRule="auto"/>
            <w:rPr>
              <w:rFonts w:eastAsiaTheme="minorEastAsia" w:cstheme="minorBidi"/>
              <w:noProof/>
              <w:kern w:val="2"/>
              <w:sz w:val="22"/>
              <w:szCs w:val="22"/>
              <w:lang w:eastAsia="pl-PL" w:bidi="ar-SA"/>
              <w14:ligatures w14:val="standardContextual"/>
            </w:rPr>
          </w:pPr>
          <w:r>
            <w:rPr>
              <w:noProof/>
            </w:rPr>
            <w:t>1.4.2</w:t>
          </w:r>
          <w:r>
            <w:rPr>
              <w:rFonts w:eastAsiaTheme="minorEastAsia" w:cstheme="minorBidi"/>
              <w:noProof/>
              <w:kern w:val="2"/>
              <w:sz w:val="22"/>
              <w:szCs w:val="22"/>
              <w:lang w:eastAsia="pl-PL" w:bidi="ar-SA"/>
              <w14:ligatures w14:val="standardContextual"/>
            </w:rPr>
            <w:tab/>
          </w:r>
          <w:r>
            <w:rPr>
              <w:noProof/>
            </w:rPr>
            <w:t>Zestawienie powierzchni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_Toc181897673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="007832FB">
            <w:rPr>
              <w:noProof/>
            </w:rPr>
            <w:t>7</w:t>
          </w:r>
          <w:r>
            <w:rPr>
              <w:noProof/>
            </w:rPr>
            <w:fldChar w:fldCharType="end"/>
          </w:r>
        </w:p>
        <w:p w14:paraId="4F3EF36C" w14:textId="232ECC3C" w:rsidR="002D623B" w:rsidRDefault="002D623B" w:rsidP="002D623B">
          <w:pPr>
            <w:pStyle w:val="Spistreci2"/>
            <w:spacing w:before="0" w:after="0"/>
            <w:rPr>
              <w:rFonts w:asciiTheme="minorHAnsi" w:eastAsiaTheme="minorEastAsia" w:hAnsiTheme="minorHAnsi" w:cstheme="minorBidi"/>
              <w:color w:val="auto"/>
              <w:kern w:val="2"/>
              <w:sz w:val="22"/>
              <w:szCs w:val="22"/>
              <w:lang w:eastAsia="pl-PL" w:bidi="ar-SA"/>
              <w14:ligatures w14:val="standardContextual"/>
            </w:rPr>
          </w:pPr>
          <w:r>
            <w:t>1.5</w:t>
          </w:r>
          <w:r>
            <w:rPr>
              <w:rFonts w:asciiTheme="minorHAnsi" w:eastAsiaTheme="minorEastAsia" w:hAnsiTheme="minorHAnsi" w:cstheme="minorBidi"/>
              <w:color w:val="auto"/>
              <w:kern w:val="2"/>
              <w:sz w:val="22"/>
              <w:szCs w:val="22"/>
              <w:lang w:eastAsia="pl-PL" w:bidi="ar-SA"/>
              <w14:ligatures w14:val="standardContextual"/>
            </w:rPr>
            <w:tab/>
          </w:r>
          <w:r>
            <w:t>UKŁAD PRZESTRZENNY ORAZ FORMA ARCHITEKTONICZNA</w:t>
          </w:r>
          <w:r>
            <w:tab/>
          </w:r>
          <w:r>
            <w:fldChar w:fldCharType="begin"/>
          </w:r>
          <w:r>
            <w:instrText xml:space="preserve"> PAGEREF _Toc181897674 \h </w:instrText>
          </w:r>
          <w:r>
            <w:fldChar w:fldCharType="separate"/>
          </w:r>
          <w:r w:rsidR="007832FB">
            <w:t>8</w:t>
          </w:r>
          <w:r>
            <w:fldChar w:fldCharType="end"/>
          </w:r>
        </w:p>
        <w:p w14:paraId="3D0D49B4" w14:textId="0EF415ED" w:rsidR="002D623B" w:rsidRDefault="002D623B" w:rsidP="002D623B">
          <w:pPr>
            <w:pStyle w:val="Spistreci2"/>
            <w:spacing w:before="0" w:after="0"/>
            <w:rPr>
              <w:rFonts w:asciiTheme="minorHAnsi" w:eastAsiaTheme="minorEastAsia" w:hAnsiTheme="minorHAnsi" w:cstheme="minorBidi"/>
              <w:color w:val="auto"/>
              <w:kern w:val="2"/>
              <w:sz w:val="22"/>
              <w:szCs w:val="22"/>
              <w:lang w:eastAsia="pl-PL" w:bidi="ar-SA"/>
              <w14:ligatures w14:val="standardContextual"/>
            </w:rPr>
          </w:pPr>
          <w:r>
            <w:t>1.6</w:t>
          </w:r>
          <w:r>
            <w:rPr>
              <w:rFonts w:asciiTheme="minorHAnsi" w:eastAsiaTheme="minorEastAsia" w:hAnsiTheme="minorHAnsi" w:cstheme="minorBidi"/>
              <w:color w:val="auto"/>
              <w:kern w:val="2"/>
              <w:sz w:val="22"/>
              <w:szCs w:val="22"/>
              <w:lang w:eastAsia="pl-PL" w:bidi="ar-SA"/>
              <w14:ligatures w14:val="standardContextual"/>
            </w:rPr>
            <w:tab/>
          </w:r>
          <w:r>
            <w:t>DOSTOSOWANIE DO WARUNKÓW WYNIKAJĄCYCH Z WYMAGANYCH PRZEPISAMI  ZGODNOŚĆ Z USTALENIAMI MIEJSCOWEGO PLANU ZAGOSPODAROWANIA PRZESTRZENNEGO, A W PRZYPADKU JEGO BRAKU Z DECYZJĄ O WARUNKACH ZABUDOWY I ZAGOSPODAROWANIA TERENU ALBO UCHWAŁY O USTALENIU LOKALIZACJI INWESTYCJI MIESZKANIOWEJ LUB INWESTYCJI TOWARZYSZĄCYCH</w:t>
          </w:r>
          <w:r>
            <w:tab/>
          </w:r>
          <w:r>
            <w:fldChar w:fldCharType="begin"/>
          </w:r>
          <w:r>
            <w:instrText xml:space="preserve"> PAGEREF _Toc181897675 \h </w:instrText>
          </w:r>
          <w:r>
            <w:fldChar w:fldCharType="separate"/>
          </w:r>
          <w:r w:rsidR="007832FB">
            <w:t>9</w:t>
          </w:r>
          <w:r>
            <w:fldChar w:fldCharType="end"/>
          </w:r>
        </w:p>
        <w:p w14:paraId="41D16591" w14:textId="41BC7CA4" w:rsidR="002D623B" w:rsidRDefault="002D623B" w:rsidP="002D623B">
          <w:pPr>
            <w:pStyle w:val="Spistreci2"/>
            <w:spacing w:before="0" w:after="0"/>
            <w:rPr>
              <w:rFonts w:asciiTheme="minorHAnsi" w:eastAsiaTheme="minorEastAsia" w:hAnsiTheme="minorHAnsi" w:cstheme="minorBidi"/>
              <w:color w:val="auto"/>
              <w:kern w:val="2"/>
              <w:sz w:val="22"/>
              <w:szCs w:val="22"/>
              <w:lang w:eastAsia="pl-PL" w:bidi="ar-SA"/>
              <w14:ligatures w14:val="standardContextual"/>
            </w:rPr>
          </w:pPr>
          <w:r>
            <w:t>1.7</w:t>
          </w:r>
          <w:r>
            <w:rPr>
              <w:rFonts w:asciiTheme="minorHAnsi" w:eastAsiaTheme="minorEastAsia" w:hAnsiTheme="minorHAnsi" w:cstheme="minorBidi"/>
              <w:color w:val="auto"/>
              <w:kern w:val="2"/>
              <w:sz w:val="22"/>
              <w:szCs w:val="22"/>
              <w:lang w:eastAsia="pl-PL" w:bidi="ar-SA"/>
              <w14:ligatures w14:val="standardContextual"/>
            </w:rPr>
            <w:tab/>
          </w:r>
          <w:r>
            <w:t>CHARAKTERYSTYCZNE PARAMETRY OBIEKTU</w:t>
          </w:r>
          <w:r>
            <w:tab/>
          </w:r>
          <w:r>
            <w:fldChar w:fldCharType="begin"/>
          </w:r>
          <w:r>
            <w:instrText xml:space="preserve"> PAGEREF _Toc181897676 \h </w:instrText>
          </w:r>
          <w:r>
            <w:fldChar w:fldCharType="separate"/>
          </w:r>
          <w:r w:rsidR="007832FB">
            <w:t>9</w:t>
          </w:r>
          <w:r>
            <w:fldChar w:fldCharType="end"/>
          </w:r>
        </w:p>
        <w:p w14:paraId="19324A17" w14:textId="4E83CE82" w:rsidR="002D623B" w:rsidRDefault="002D623B" w:rsidP="002D623B">
          <w:pPr>
            <w:pStyle w:val="Spistreci2"/>
            <w:spacing w:before="0" w:after="0"/>
            <w:rPr>
              <w:rFonts w:asciiTheme="minorHAnsi" w:eastAsiaTheme="minorEastAsia" w:hAnsiTheme="minorHAnsi" w:cstheme="minorBidi"/>
              <w:color w:val="auto"/>
              <w:kern w:val="2"/>
              <w:sz w:val="22"/>
              <w:szCs w:val="22"/>
              <w:lang w:eastAsia="pl-PL" w:bidi="ar-SA"/>
              <w14:ligatures w14:val="standardContextual"/>
            </w:rPr>
          </w:pPr>
          <w:r>
            <w:t>1.8</w:t>
          </w:r>
          <w:r>
            <w:rPr>
              <w:rFonts w:asciiTheme="minorHAnsi" w:eastAsiaTheme="minorEastAsia" w:hAnsiTheme="minorHAnsi" w:cstheme="minorBidi"/>
              <w:color w:val="auto"/>
              <w:kern w:val="2"/>
              <w:sz w:val="22"/>
              <w:szCs w:val="22"/>
              <w:lang w:eastAsia="pl-PL" w:bidi="ar-SA"/>
              <w14:ligatures w14:val="standardContextual"/>
            </w:rPr>
            <w:tab/>
          </w:r>
          <w:r>
            <w:t>ROZWIĄZANIA MATERIAŁOWE</w:t>
          </w:r>
          <w:r>
            <w:tab/>
          </w:r>
          <w:r>
            <w:fldChar w:fldCharType="begin"/>
          </w:r>
          <w:r>
            <w:instrText xml:space="preserve"> PAGEREF _Toc181897677 \h </w:instrText>
          </w:r>
          <w:r>
            <w:fldChar w:fldCharType="separate"/>
          </w:r>
          <w:r w:rsidR="007832FB">
            <w:t>9</w:t>
          </w:r>
          <w:r>
            <w:fldChar w:fldCharType="end"/>
          </w:r>
        </w:p>
        <w:p w14:paraId="395102BD" w14:textId="69C2740D" w:rsidR="002D623B" w:rsidRDefault="002D623B" w:rsidP="002D623B">
          <w:pPr>
            <w:pStyle w:val="Spistreci3"/>
            <w:tabs>
              <w:tab w:val="left" w:pos="2138"/>
              <w:tab w:val="right" w:leader="underscore" w:pos="8494"/>
            </w:tabs>
            <w:spacing w:before="0" w:after="0" w:line="240" w:lineRule="auto"/>
            <w:rPr>
              <w:rFonts w:eastAsiaTheme="minorEastAsia" w:cstheme="minorBidi"/>
              <w:noProof/>
              <w:kern w:val="2"/>
              <w:sz w:val="22"/>
              <w:szCs w:val="22"/>
              <w:lang w:eastAsia="pl-PL" w:bidi="ar-SA"/>
              <w14:ligatures w14:val="standardContextual"/>
            </w:rPr>
          </w:pPr>
          <w:r>
            <w:rPr>
              <w:noProof/>
            </w:rPr>
            <w:t>1.8.1</w:t>
          </w:r>
          <w:r>
            <w:rPr>
              <w:rFonts w:eastAsiaTheme="minorEastAsia" w:cstheme="minorBidi"/>
              <w:noProof/>
              <w:kern w:val="2"/>
              <w:sz w:val="22"/>
              <w:szCs w:val="22"/>
              <w:lang w:eastAsia="pl-PL" w:bidi="ar-SA"/>
              <w14:ligatures w14:val="standardContextual"/>
            </w:rPr>
            <w:tab/>
          </w:r>
          <w:r>
            <w:rPr>
              <w:noProof/>
            </w:rPr>
            <w:t>Fundamenty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_Toc181897678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="007832FB">
            <w:rPr>
              <w:noProof/>
            </w:rPr>
            <w:t>9</w:t>
          </w:r>
          <w:r>
            <w:rPr>
              <w:noProof/>
            </w:rPr>
            <w:fldChar w:fldCharType="end"/>
          </w:r>
        </w:p>
        <w:p w14:paraId="73E2D0D8" w14:textId="4B09A8B8" w:rsidR="002D623B" w:rsidRDefault="002D623B" w:rsidP="002D623B">
          <w:pPr>
            <w:pStyle w:val="Spistreci3"/>
            <w:tabs>
              <w:tab w:val="left" w:pos="2138"/>
              <w:tab w:val="right" w:leader="underscore" w:pos="8494"/>
            </w:tabs>
            <w:spacing w:before="0" w:after="0" w:line="240" w:lineRule="auto"/>
            <w:rPr>
              <w:rFonts w:eastAsiaTheme="minorEastAsia" w:cstheme="minorBidi"/>
              <w:noProof/>
              <w:kern w:val="2"/>
              <w:sz w:val="22"/>
              <w:szCs w:val="22"/>
              <w:lang w:eastAsia="pl-PL" w:bidi="ar-SA"/>
              <w14:ligatures w14:val="standardContextual"/>
            </w:rPr>
          </w:pPr>
          <w:r>
            <w:rPr>
              <w:noProof/>
            </w:rPr>
            <w:t>1.8.2</w:t>
          </w:r>
          <w:r>
            <w:rPr>
              <w:rFonts w:eastAsiaTheme="minorEastAsia" w:cstheme="minorBidi"/>
              <w:noProof/>
              <w:kern w:val="2"/>
              <w:sz w:val="22"/>
              <w:szCs w:val="22"/>
              <w:lang w:eastAsia="pl-PL" w:bidi="ar-SA"/>
              <w14:ligatures w14:val="standardContextual"/>
            </w:rPr>
            <w:tab/>
          </w:r>
          <w:r>
            <w:rPr>
              <w:noProof/>
            </w:rPr>
            <w:t>Ściany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_Toc181897679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="007832FB">
            <w:rPr>
              <w:noProof/>
            </w:rPr>
            <w:t>10</w:t>
          </w:r>
          <w:r>
            <w:rPr>
              <w:noProof/>
            </w:rPr>
            <w:fldChar w:fldCharType="end"/>
          </w:r>
        </w:p>
        <w:p w14:paraId="5F72D38C" w14:textId="5EBA1561" w:rsidR="002D623B" w:rsidRDefault="002D623B" w:rsidP="002D623B">
          <w:pPr>
            <w:pStyle w:val="Spistreci3"/>
            <w:tabs>
              <w:tab w:val="left" w:pos="2138"/>
              <w:tab w:val="right" w:leader="underscore" w:pos="8494"/>
            </w:tabs>
            <w:spacing w:before="0" w:after="0" w:line="240" w:lineRule="auto"/>
            <w:rPr>
              <w:rFonts w:eastAsiaTheme="minorEastAsia" w:cstheme="minorBidi"/>
              <w:noProof/>
              <w:kern w:val="2"/>
              <w:sz w:val="22"/>
              <w:szCs w:val="22"/>
              <w:lang w:eastAsia="pl-PL" w:bidi="ar-SA"/>
              <w14:ligatures w14:val="standardContextual"/>
            </w:rPr>
          </w:pPr>
          <w:r>
            <w:rPr>
              <w:noProof/>
            </w:rPr>
            <w:t>1.8.3</w:t>
          </w:r>
          <w:r>
            <w:rPr>
              <w:rFonts w:eastAsiaTheme="minorEastAsia" w:cstheme="minorBidi"/>
              <w:noProof/>
              <w:kern w:val="2"/>
              <w:sz w:val="22"/>
              <w:szCs w:val="22"/>
              <w:lang w:eastAsia="pl-PL" w:bidi="ar-SA"/>
              <w14:ligatures w14:val="standardContextual"/>
            </w:rPr>
            <w:tab/>
          </w:r>
          <w:r>
            <w:rPr>
              <w:noProof/>
            </w:rPr>
            <w:t>Strop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_Toc181897680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="007832FB">
            <w:rPr>
              <w:noProof/>
            </w:rPr>
            <w:t>10</w:t>
          </w:r>
          <w:r>
            <w:rPr>
              <w:noProof/>
            </w:rPr>
            <w:fldChar w:fldCharType="end"/>
          </w:r>
        </w:p>
        <w:p w14:paraId="532A7D0C" w14:textId="7435E392" w:rsidR="002D623B" w:rsidRDefault="002D623B" w:rsidP="002D623B">
          <w:pPr>
            <w:pStyle w:val="Spistreci3"/>
            <w:tabs>
              <w:tab w:val="left" w:pos="2138"/>
              <w:tab w:val="right" w:leader="underscore" w:pos="8494"/>
            </w:tabs>
            <w:spacing w:before="0" w:after="0" w:line="240" w:lineRule="auto"/>
            <w:rPr>
              <w:rFonts w:eastAsiaTheme="minorEastAsia" w:cstheme="minorBidi"/>
              <w:noProof/>
              <w:kern w:val="2"/>
              <w:sz w:val="22"/>
              <w:szCs w:val="22"/>
              <w:lang w:eastAsia="pl-PL" w:bidi="ar-SA"/>
              <w14:ligatures w14:val="standardContextual"/>
            </w:rPr>
          </w:pPr>
          <w:r>
            <w:rPr>
              <w:noProof/>
            </w:rPr>
            <w:t>1.8.4</w:t>
          </w:r>
          <w:r>
            <w:rPr>
              <w:rFonts w:eastAsiaTheme="minorEastAsia" w:cstheme="minorBidi"/>
              <w:noProof/>
              <w:kern w:val="2"/>
              <w:sz w:val="22"/>
              <w:szCs w:val="22"/>
              <w:lang w:eastAsia="pl-PL" w:bidi="ar-SA"/>
              <w14:ligatures w14:val="standardContextual"/>
            </w:rPr>
            <w:tab/>
          </w:r>
          <w:r>
            <w:rPr>
              <w:noProof/>
            </w:rPr>
            <w:t>Dach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_Toc181897681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="007832FB">
            <w:rPr>
              <w:noProof/>
            </w:rPr>
            <w:t>10</w:t>
          </w:r>
          <w:r>
            <w:rPr>
              <w:noProof/>
            </w:rPr>
            <w:fldChar w:fldCharType="end"/>
          </w:r>
        </w:p>
        <w:p w14:paraId="200C1160" w14:textId="03E0C462" w:rsidR="002D623B" w:rsidRDefault="002D623B" w:rsidP="002D623B">
          <w:pPr>
            <w:pStyle w:val="Spistreci3"/>
            <w:tabs>
              <w:tab w:val="left" w:pos="2138"/>
              <w:tab w:val="right" w:leader="underscore" w:pos="8494"/>
            </w:tabs>
            <w:spacing w:before="0" w:after="0" w:line="240" w:lineRule="auto"/>
            <w:rPr>
              <w:rFonts w:eastAsiaTheme="minorEastAsia" w:cstheme="minorBidi"/>
              <w:noProof/>
              <w:kern w:val="2"/>
              <w:sz w:val="22"/>
              <w:szCs w:val="22"/>
              <w:lang w:eastAsia="pl-PL" w:bidi="ar-SA"/>
              <w14:ligatures w14:val="standardContextual"/>
            </w:rPr>
          </w:pPr>
          <w:r>
            <w:rPr>
              <w:noProof/>
            </w:rPr>
            <w:t>1.8.5</w:t>
          </w:r>
          <w:r>
            <w:rPr>
              <w:rFonts w:eastAsiaTheme="minorEastAsia" w:cstheme="minorBidi"/>
              <w:noProof/>
              <w:kern w:val="2"/>
              <w:sz w:val="22"/>
              <w:szCs w:val="22"/>
              <w:lang w:eastAsia="pl-PL" w:bidi="ar-SA"/>
              <w14:ligatures w14:val="standardContextual"/>
            </w:rPr>
            <w:tab/>
          </w:r>
          <w:r>
            <w:rPr>
              <w:noProof/>
            </w:rPr>
            <w:t>Obróbki blacharskie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_Toc181897682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="007832FB">
            <w:rPr>
              <w:noProof/>
            </w:rPr>
            <w:t>10</w:t>
          </w:r>
          <w:r>
            <w:rPr>
              <w:noProof/>
            </w:rPr>
            <w:fldChar w:fldCharType="end"/>
          </w:r>
        </w:p>
        <w:p w14:paraId="0A034574" w14:textId="3DA34346" w:rsidR="002D623B" w:rsidRDefault="002D623B" w:rsidP="002D623B">
          <w:pPr>
            <w:pStyle w:val="Spistreci3"/>
            <w:tabs>
              <w:tab w:val="left" w:pos="2138"/>
              <w:tab w:val="right" w:leader="underscore" w:pos="8494"/>
            </w:tabs>
            <w:spacing w:before="0" w:after="0" w:line="240" w:lineRule="auto"/>
            <w:rPr>
              <w:rFonts w:eastAsiaTheme="minorEastAsia" w:cstheme="minorBidi"/>
              <w:noProof/>
              <w:kern w:val="2"/>
              <w:sz w:val="22"/>
              <w:szCs w:val="22"/>
              <w:lang w:eastAsia="pl-PL" w:bidi="ar-SA"/>
              <w14:ligatures w14:val="standardContextual"/>
            </w:rPr>
          </w:pPr>
          <w:r>
            <w:rPr>
              <w:noProof/>
            </w:rPr>
            <w:t>1.8.6</w:t>
          </w:r>
          <w:r>
            <w:rPr>
              <w:rFonts w:eastAsiaTheme="minorEastAsia" w:cstheme="minorBidi"/>
              <w:noProof/>
              <w:kern w:val="2"/>
              <w:sz w:val="22"/>
              <w:szCs w:val="22"/>
              <w:lang w:eastAsia="pl-PL" w:bidi="ar-SA"/>
              <w14:ligatures w14:val="standardContextual"/>
            </w:rPr>
            <w:tab/>
          </w:r>
          <w:r>
            <w:rPr>
              <w:noProof/>
            </w:rPr>
            <w:t>Posadzki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_Toc181897683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="007832FB">
            <w:rPr>
              <w:noProof/>
            </w:rPr>
            <w:t>10</w:t>
          </w:r>
          <w:r>
            <w:rPr>
              <w:noProof/>
            </w:rPr>
            <w:fldChar w:fldCharType="end"/>
          </w:r>
        </w:p>
        <w:p w14:paraId="3A8C21BF" w14:textId="52EECC93" w:rsidR="002D623B" w:rsidRDefault="002D623B" w:rsidP="002D623B">
          <w:pPr>
            <w:pStyle w:val="Spistreci3"/>
            <w:tabs>
              <w:tab w:val="left" w:pos="2138"/>
              <w:tab w:val="right" w:leader="underscore" w:pos="8494"/>
            </w:tabs>
            <w:spacing w:before="0" w:after="0" w:line="240" w:lineRule="auto"/>
            <w:rPr>
              <w:rFonts w:eastAsiaTheme="minorEastAsia" w:cstheme="minorBidi"/>
              <w:noProof/>
              <w:kern w:val="2"/>
              <w:sz w:val="22"/>
              <w:szCs w:val="22"/>
              <w:lang w:eastAsia="pl-PL" w:bidi="ar-SA"/>
              <w14:ligatures w14:val="standardContextual"/>
            </w:rPr>
          </w:pPr>
          <w:r>
            <w:rPr>
              <w:noProof/>
            </w:rPr>
            <w:t>1.8.7</w:t>
          </w:r>
          <w:r>
            <w:rPr>
              <w:rFonts w:eastAsiaTheme="minorEastAsia" w:cstheme="minorBidi"/>
              <w:noProof/>
              <w:kern w:val="2"/>
              <w:sz w:val="22"/>
              <w:szCs w:val="22"/>
              <w:lang w:eastAsia="pl-PL" w:bidi="ar-SA"/>
              <w14:ligatures w14:val="standardContextual"/>
            </w:rPr>
            <w:tab/>
          </w:r>
          <w:r>
            <w:rPr>
              <w:noProof/>
            </w:rPr>
            <w:t>Schody wewnętrzne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_Toc181897684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="007832FB">
            <w:rPr>
              <w:noProof/>
            </w:rPr>
            <w:t>10</w:t>
          </w:r>
          <w:r>
            <w:rPr>
              <w:noProof/>
            </w:rPr>
            <w:fldChar w:fldCharType="end"/>
          </w:r>
        </w:p>
        <w:p w14:paraId="2CF7757A" w14:textId="45080540" w:rsidR="002D623B" w:rsidRDefault="002D623B" w:rsidP="002D623B">
          <w:pPr>
            <w:pStyle w:val="Spistreci3"/>
            <w:tabs>
              <w:tab w:val="left" w:pos="2138"/>
              <w:tab w:val="right" w:leader="underscore" w:pos="8494"/>
            </w:tabs>
            <w:spacing w:before="0" w:after="0" w:line="240" w:lineRule="auto"/>
            <w:rPr>
              <w:rFonts w:eastAsiaTheme="minorEastAsia" w:cstheme="minorBidi"/>
              <w:noProof/>
              <w:kern w:val="2"/>
              <w:sz w:val="22"/>
              <w:szCs w:val="22"/>
              <w:lang w:eastAsia="pl-PL" w:bidi="ar-SA"/>
              <w14:ligatures w14:val="standardContextual"/>
            </w:rPr>
          </w:pPr>
          <w:r>
            <w:rPr>
              <w:noProof/>
            </w:rPr>
            <w:t>1.8.8</w:t>
          </w:r>
          <w:r>
            <w:rPr>
              <w:rFonts w:eastAsiaTheme="minorEastAsia" w:cstheme="minorBidi"/>
              <w:noProof/>
              <w:kern w:val="2"/>
              <w:sz w:val="22"/>
              <w:szCs w:val="22"/>
              <w:lang w:eastAsia="pl-PL" w:bidi="ar-SA"/>
              <w14:ligatures w14:val="standardContextual"/>
            </w:rPr>
            <w:tab/>
          </w:r>
          <w:r>
            <w:rPr>
              <w:noProof/>
            </w:rPr>
            <w:t>Izolacje termiczne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_Toc181897685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="007832FB">
            <w:rPr>
              <w:noProof/>
            </w:rPr>
            <w:t>11</w:t>
          </w:r>
          <w:r>
            <w:rPr>
              <w:noProof/>
            </w:rPr>
            <w:fldChar w:fldCharType="end"/>
          </w:r>
        </w:p>
        <w:p w14:paraId="2C62A209" w14:textId="2397FFE5" w:rsidR="002D623B" w:rsidRDefault="002D623B" w:rsidP="002D623B">
          <w:pPr>
            <w:pStyle w:val="Spistreci3"/>
            <w:tabs>
              <w:tab w:val="left" w:pos="2138"/>
              <w:tab w:val="right" w:leader="underscore" w:pos="8494"/>
            </w:tabs>
            <w:spacing w:before="0" w:after="0" w:line="240" w:lineRule="auto"/>
            <w:rPr>
              <w:rFonts w:eastAsiaTheme="minorEastAsia" w:cstheme="minorBidi"/>
              <w:noProof/>
              <w:kern w:val="2"/>
              <w:sz w:val="22"/>
              <w:szCs w:val="22"/>
              <w:lang w:eastAsia="pl-PL" w:bidi="ar-SA"/>
              <w14:ligatures w14:val="standardContextual"/>
            </w:rPr>
          </w:pPr>
          <w:r>
            <w:rPr>
              <w:noProof/>
            </w:rPr>
            <w:t>1.8.9</w:t>
          </w:r>
          <w:r>
            <w:rPr>
              <w:rFonts w:eastAsiaTheme="minorEastAsia" w:cstheme="minorBidi"/>
              <w:noProof/>
              <w:kern w:val="2"/>
              <w:sz w:val="22"/>
              <w:szCs w:val="22"/>
              <w:lang w:eastAsia="pl-PL" w:bidi="ar-SA"/>
              <w14:ligatures w14:val="standardContextual"/>
            </w:rPr>
            <w:tab/>
          </w:r>
          <w:r>
            <w:rPr>
              <w:noProof/>
            </w:rPr>
            <w:t>Izolacje przeciwwilgociowe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_Toc181897686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="007832FB">
            <w:rPr>
              <w:noProof/>
            </w:rPr>
            <w:t>11</w:t>
          </w:r>
          <w:r>
            <w:rPr>
              <w:noProof/>
            </w:rPr>
            <w:fldChar w:fldCharType="end"/>
          </w:r>
        </w:p>
        <w:p w14:paraId="5EEF0F81" w14:textId="65F07D4B" w:rsidR="002D623B" w:rsidRDefault="002D623B" w:rsidP="002D623B">
          <w:pPr>
            <w:pStyle w:val="Spistreci3"/>
            <w:tabs>
              <w:tab w:val="left" w:pos="2239"/>
              <w:tab w:val="right" w:leader="underscore" w:pos="8494"/>
            </w:tabs>
            <w:spacing w:before="0" w:after="0" w:line="240" w:lineRule="auto"/>
            <w:rPr>
              <w:rFonts w:eastAsiaTheme="minorEastAsia" w:cstheme="minorBidi"/>
              <w:noProof/>
              <w:kern w:val="2"/>
              <w:sz w:val="22"/>
              <w:szCs w:val="22"/>
              <w:lang w:eastAsia="pl-PL" w:bidi="ar-SA"/>
              <w14:ligatures w14:val="standardContextual"/>
            </w:rPr>
          </w:pPr>
          <w:r>
            <w:rPr>
              <w:noProof/>
            </w:rPr>
            <w:t>1.8.10</w:t>
          </w:r>
          <w:r>
            <w:rPr>
              <w:rFonts w:eastAsiaTheme="minorEastAsia" w:cstheme="minorBidi"/>
              <w:noProof/>
              <w:kern w:val="2"/>
              <w:sz w:val="22"/>
              <w:szCs w:val="22"/>
              <w:lang w:eastAsia="pl-PL" w:bidi="ar-SA"/>
              <w14:ligatures w14:val="standardContextual"/>
            </w:rPr>
            <w:tab/>
          </w:r>
          <w:r>
            <w:rPr>
              <w:noProof/>
            </w:rPr>
            <w:t>Stolarka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_Toc181897687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="007832FB">
            <w:rPr>
              <w:noProof/>
            </w:rPr>
            <w:t>11</w:t>
          </w:r>
          <w:r>
            <w:rPr>
              <w:noProof/>
            </w:rPr>
            <w:fldChar w:fldCharType="end"/>
          </w:r>
        </w:p>
        <w:p w14:paraId="1432B8B5" w14:textId="60BCED7F" w:rsidR="002D623B" w:rsidRDefault="002D623B" w:rsidP="002D623B">
          <w:pPr>
            <w:pStyle w:val="Spistreci3"/>
            <w:tabs>
              <w:tab w:val="left" w:pos="2239"/>
              <w:tab w:val="right" w:leader="underscore" w:pos="8494"/>
            </w:tabs>
            <w:spacing w:before="0" w:after="0" w:line="240" w:lineRule="auto"/>
            <w:rPr>
              <w:rFonts w:eastAsiaTheme="minorEastAsia" w:cstheme="minorBidi"/>
              <w:noProof/>
              <w:kern w:val="2"/>
              <w:sz w:val="22"/>
              <w:szCs w:val="22"/>
              <w:lang w:eastAsia="pl-PL" w:bidi="ar-SA"/>
              <w14:ligatures w14:val="standardContextual"/>
            </w:rPr>
          </w:pPr>
          <w:r>
            <w:rPr>
              <w:noProof/>
            </w:rPr>
            <w:t>1.8.11</w:t>
          </w:r>
          <w:r>
            <w:rPr>
              <w:rFonts w:eastAsiaTheme="minorEastAsia" w:cstheme="minorBidi"/>
              <w:noProof/>
              <w:kern w:val="2"/>
              <w:sz w:val="22"/>
              <w:szCs w:val="22"/>
              <w:lang w:eastAsia="pl-PL" w:bidi="ar-SA"/>
              <w14:ligatures w14:val="standardContextual"/>
            </w:rPr>
            <w:tab/>
          </w:r>
          <w:r>
            <w:rPr>
              <w:noProof/>
            </w:rPr>
            <w:t>Elewacja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_Toc181897688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="007832FB">
            <w:rPr>
              <w:noProof/>
            </w:rPr>
            <w:t>11</w:t>
          </w:r>
          <w:r>
            <w:rPr>
              <w:noProof/>
            </w:rPr>
            <w:fldChar w:fldCharType="end"/>
          </w:r>
        </w:p>
        <w:p w14:paraId="78E4C05B" w14:textId="76B5155F" w:rsidR="002D623B" w:rsidRDefault="002D623B" w:rsidP="002D623B">
          <w:pPr>
            <w:pStyle w:val="Spistreci2"/>
            <w:spacing w:before="0" w:after="0"/>
            <w:rPr>
              <w:rFonts w:asciiTheme="minorHAnsi" w:eastAsiaTheme="minorEastAsia" w:hAnsiTheme="minorHAnsi" w:cstheme="minorBidi"/>
              <w:color w:val="auto"/>
              <w:kern w:val="2"/>
              <w:sz w:val="22"/>
              <w:szCs w:val="22"/>
              <w:lang w:eastAsia="pl-PL" w:bidi="ar-SA"/>
              <w14:ligatures w14:val="standardContextual"/>
            </w:rPr>
          </w:pPr>
          <w:r>
            <w:t>1.9</w:t>
          </w:r>
          <w:r>
            <w:rPr>
              <w:rFonts w:asciiTheme="minorHAnsi" w:eastAsiaTheme="minorEastAsia" w:hAnsiTheme="minorHAnsi" w:cstheme="minorBidi"/>
              <w:color w:val="auto"/>
              <w:kern w:val="2"/>
              <w:sz w:val="22"/>
              <w:szCs w:val="22"/>
              <w:lang w:eastAsia="pl-PL" w:bidi="ar-SA"/>
              <w14:ligatures w14:val="standardContextual"/>
            </w:rPr>
            <w:tab/>
          </w:r>
          <w:r>
            <w:t>DANE KONSTRUKCYJNO-BUDOWLANE</w:t>
          </w:r>
          <w:r>
            <w:tab/>
          </w:r>
          <w:r>
            <w:fldChar w:fldCharType="begin"/>
          </w:r>
          <w:r>
            <w:instrText xml:space="preserve"> PAGEREF _Toc181897689 \h </w:instrText>
          </w:r>
          <w:r>
            <w:fldChar w:fldCharType="separate"/>
          </w:r>
          <w:r w:rsidR="007832FB">
            <w:t>12</w:t>
          </w:r>
          <w:r>
            <w:fldChar w:fldCharType="end"/>
          </w:r>
        </w:p>
        <w:p w14:paraId="7AB463A2" w14:textId="0F8C5CAE" w:rsidR="002D623B" w:rsidRDefault="002D623B" w:rsidP="002D623B">
          <w:pPr>
            <w:pStyle w:val="Spistreci2"/>
            <w:spacing w:before="0" w:after="0"/>
            <w:rPr>
              <w:rFonts w:asciiTheme="minorHAnsi" w:eastAsiaTheme="minorEastAsia" w:hAnsiTheme="minorHAnsi" w:cstheme="minorBidi"/>
              <w:color w:val="auto"/>
              <w:kern w:val="2"/>
              <w:sz w:val="22"/>
              <w:szCs w:val="22"/>
              <w:lang w:eastAsia="pl-PL" w:bidi="ar-SA"/>
              <w14:ligatures w14:val="standardContextual"/>
            </w:rPr>
          </w:pPr>
          <w:r>
            <w:t>1.10</w:t>
          </w:r>
          <w:r>
            <w:rPr>
              <w:rFonts w:asciiTheme="minorHAnsi" w:eastAsiaTheme="minorEastAsia" w:hAnsiTheme="minorHAnsi" w:cstheme="minorBidi"/>
              <w:color w:val="auto"/>
              <w:kern w:val="2"/>
              <w:sz w:val="22"/>
              <w:szCs w:val="22"/>
              <w:lang w:eastAsia="pl-PL" w:bidi="ar-SA"/>
              <w14:ligatures w14:val="standardContextual"/>
            </w:rPr>
            <w:tab/>
          </w:r>
          <w:r>
            <w:t>OPINIĘ GEOTECHNICZNĄ ORAZ INFORMACJĘ O SPOSOBIE POSADOWIENIA OBIEKTU BUDOWLANEGO</w:t>
          </w:r>
          <w:r>
            <w:tab/>
          </w:r>
          <w:r>
            <w:fldChar w:fldCharType="begin"/>
          </w:r>
          <w:r>
            <w:instrText xml:space="preserve"> PAGEREF _Toc181897690 \h </w:instrText>
          </w:r>
          <w:r>
            <w:fldChar w:fldCharType="separate"/>
          </w:r>
          <w:r w:rsidR="007832FB">
            <w:t>12</w:t>
          </w:r>
          <w:r>
            <w:fldChar w:fldCharType="end"/>
          </w:r>
        </w:p>
        <w:p w14:paraId="755F325D" w14:textId="3467E899" w:rsidR="002D623B" w:rsidRDefault="002D623B" w:rsidP="002D623B">
          <w:pPr>
            <w:pStyle w:val="Spistreci2"/>
            <w:spacing w:before="0" w:after="0"/>
            <w:rPr>
              <w:rFonts w:asciiTheme="minorHAnsi" w:eastAsiaTheme="minorEastAsia" w:hAnsiTheme="minorHAnsi" w:cstheme="minorBidi"/>
              <w:color w:val="auto"/>
              <w:kern w:val="2"/>
              <w:sz w:val="22"/>
              <w:szCs w:val="22"/>
              <w:lang w:eastAsia="pl-PL" w:bidi="ar-SA"/>
              <w14:ligatures w14:val="standardContextual"/>
            </w:rPr>
          </w:pPr>
          <w:r>
            <w:t>1.11</w:t>
          </w:r>
          <w:r>
            <w:rPr>
              <w:rFonts w:asciiTheme="minorHAnsi" w:eastAsiaTheme="minorEastAsia" w:hAnsiTheme="minorHAnsi" w:cstheme="minorBidi"/>
              <w:color w:val="auto"/>
              <w:kern w:val="2"/>
              <w:sz w:val="22"/>
              <w:szCs w:val="22"/>
              <w:lang w:eastAsia="pl-PL" w:bidi="ar-SA"/>
              <w14:ligatures w14:val="standardContextual"/>
            </w:rPr>
            <w:tab/>
          </w:r>
          <w:r>
            <w:t>LICZBA LOKALI MIESZKALNYCH I UŻYTKOWYCH</w:t>
          </w:r>
          <w:r>
            <w:tab/>
          </w:r>
          <w:r>
            <w:fldChar w:fldCharType="begin"/>
          </w:r>
          <w:r>
            <w:instrText xml:space="preserve"> PAGEREF _Toc181897691 \h </w:instrText>
          </w:r>
          <w:r>
            <w:fldChar w:fldCharType="separate"/>
          </w:r>
          <w:r w:rsidR="007832FB">
            <w:t>12</w:t>
          </w:r>
          <w:r>
            <w:fldChar w:fldCharType="end"/>
          </w:r>
        </w:p>
        <w:p w14:paraId="601C0502" w14:textId="3BA5C6D8" w:rsidR="002D623B" w:rsidRDefault="002D623B" w:rsidP="002D623B">
          <w:pPr>
            <w:pStyle w:val="Spistreci2"/>
            <w:spacing w:before="0" w:after="0"/>
            <w:rPr>
              <w:rFonts w:asciiTheme="minorHAnsi" w:eastAsiaTheme="minorEastAsia" w:hAnsiTheme="minorHAnsi" w:cstheme="minorBidi"/>
              <w:color w:val="auto"/>
              <w:kern w:val="2"/>
              <w:sz w:val="22"/>
              <w:szCs w:val="22"/>
              <w:lang w:eastAsia="pl-PL" w:bidi="ar-SA"/>
              <w14:ligatures w14:val="standardContextual"/>
            </w:rPr>
          </w:pPr>
          <w:r>
            <w:t>1.12</w:t>
          </w:r>
          <w:r>
            <w:rPr>
              <w:rFonts w:asciiTheme="minorHAnsi" w:eastAsiaTheme="minorEastAsia" w:hAnsiTheme="minorHAnsi" w:cstheme="minorBidi"/>
              <w:color w:val="auto"/>
              <w:kern w:val="2"/>
              <w:sz w:val="22"/>
              <w:szCs w:val="22"/>
              <w:lang w:eastAsia="pl-PL" w:bidi="ar-SA"/>
              <w14:ligatures w14:val="standardContextual"/>
            </w:rPr>
            <w:tab/>
          </w:r>
          <w:r>
            <w:t>LICZBA LOKALI MIESZKALNYCH DOSTĘPNYCH DLA OSÓB NIEPEŁNOSPRAWNYCH</w:t>
          </w:r>
          <w:r>
            <w:tab/>
          </w:r>
          <w:r>
            <w:fldChar w:fldCharType="begin"/>
          </w:r>
          <w:r>
            <w:instrText xml:space="preserve"> PAGEREF _Toc181897692 \h </w:instrText>
          </w:r>
          <w:r>
            <w:fldChar w:fldCharType="separate"/>
          </w:r>
          <w:r w:rsidR="007832FB">
            <w:t>12</w:t>
          </w:r>
          <w:r>
            <w:fldChar w:fldCharType="end"/>
          </w:r>
        </w:p>
        <w:p w14:paraId="2DF8F4DF" w14:textId="23F88D31" w:rsidR="002D623B" w:rsidRDefault="002D623B" w:rsidP="002D623B">
          <w:pPr>
            <w:pStyle w:val="Spistreci2"/>
            <w:spacing w:before="0" w:after="0"/>
            <w:rPr>
              <w:rFonts w:asciiTheme="minorHAnsi" w:eastAsiaTheme="minorEastAsia" w:hAnsiTheme="minorHAnsi" w:cstheme="minorBidi"/>
              <w:color w:val="auto"/>
              <w:kern w:val="2"/>
              <w:sz w:val="22"/>
              <w:szCs w:val="22"/>
              <w:lang w:eastAsia="pl-PL" w:bidi="ar-SA"/>
              <w14:ligatures w14:val="standardContextual"/>
            </w:rPr>
          </w:pPr>
          <w:r>
            <w:t>1.13</w:t>
          </w:r>
          <w:r>
            <w:rPr>
              <w:rFonts w:asciiTheme="minorHAnsi" w:eastAsiaTheme="minorEastAsia" w:hAnsiTheme="minorHAnsi" w:cstheme="minorBidi"/>
              <w:color w:val="auto"/>
              <w:kern w:val="2"/>
              <w:sz w:val="22"/>
              <w:szCs w:val="22"/>
              <w:lang w:eastAsia="pl-PL" w:bidi="ar-SA"/>
              <w14:ligatures w14:val="standardContextual"/>
            </w:rPr>
            <w:tab/>
          </w:r>
          <w:r>
            <w:t>OPIS ZAPEWNIENIA NIEZBĘDNYCH WARUNKÓW DO KORZYSTANIA Z OBIEKTÓW UŻYTECZNOŚCI PUBLICZNEJ I MIESZKANIOWEGO BUDOWNICTWA WIELORODZINNEGO PRZEZ OSOBY NIEPEŁNOSPRAWNE</w:t>
          </w:r>
          <w:r>
            <w:tab/>
          </w:r>
          <w:r>
            <w:fldChar w:fldCharType="begin"/>
          </w:r>
          <w:r>
            <w:instrText xml:space="preserve"> PAGEREF _Toc181897693 \h </w:instrText>
          </w:r>
          <w:r>
            <w:fldChar w:fldCharType="separate"/>
          </w:r>
          <w:r w:rsidR="007832FB">
            <w:t>12</w:t>
          </w:r>
          <w:r>
            <w:fldChar w:fldCharType="end"/>
          </w:r>
        </w:p>
        <w:p w14:paraId="42D6CC01" w14:textId="5E54F18A" w:rsidR="002D623B" w:rsidRDefault="002D623B" w:rsidP="002D623B">
          <w:pPr>
            <w:pStyle w:val="Spistreci2"/>
            <w:spacing w:before="0" w:after="0"/>
            <w:rPr>
              <w:rFonts w:asciiTheme="minorHAnsi" w:eastAsiaTheme="minorEastAsia" w:hAnsiTheme="minorHAnsi" w:cstheme="minorBidi"/>
              <w:color w:val="auto"/>
              <w:kern w:val="2"/>
              <w:sz w:val="22"/>
              <w:szCs w:val="22"/>
              <w:lang w:eastAsia="pl-PL" w:bidi="ar-SA"/>
              <w14:ligatures w14:val="standardContextual"/>
            </w:rPr>
          </w:pPr>
          <w:r>
            <w:t>1.14</w:t>
          </w:r>
          <w:r>
            <w:rPr>
              <w:rFonts w:asciiTheme="minorHAnsi" w:eastAsiaTheme="minorEastAsia" w:hAnsiTheme="minorHAnsi" w:cstheme="minorBidi"/>
              <w:color w:val="auto"/>
              <w:kern w:val="2"/>
              <w:sz w:val="22"/>
              <w:szCs w:val="22"/>
              <w:lang w:eastAsia="pl-PL" w:bidi="ar-SA"/>
              <w14:ligatures w14:val="standardContextual"/>
            </w:rPr>
            <w:tab/>
          </w:r>
          <w:r>
            <w:t>PARAMETRY TECHNICZNE OBIEKTU BUDOWLANEGO CHARAKTERYZUJĄCE WPŁYW OBIEKTU BUDOWLANEGO I JEGO WYKORZYSTANIE ORAZ ZDROWIE LUDZI I OBIEKTY SĄSIEDNIE POD WZGLĘDEM</w:t>
          </w:r>
          <w:r>
            <w:tab/>
          </w:r>
          <w:r>
            <w:fldChar w:fldCharType="begin"/>
          </w:r>
          <w:r>
            <w:instrText xml:space="preserve"> PAGEREF _Toc181897694 \h </w:instrText>
          </w:r>
          <w:r>
            <w:fldChar w:fldCharType="separate"/>
          </w:r>
          <w:r w:rsidR="007832FB">
            <w:t>13</w:t>
          </w:r>
          <w:r>
            <w:fldChar w:fldCharType="end"/>
          </w:r>
        </w:p>
        <w:p w14:paraId="455D16A8" w14:textId="06B1FE81" w:rsidR="002D623B" w:rsidRDefault="002D623B" w:rsidP="002D623B">
          <w:pPr>
            <w:pStyle w:val="Spistreci3"/>
            <w:tabs>
              <w:tab w:val="left" w:pos="2239"/>
              <w:tab w:val="right" w:leader="underscore" w:pos="8494"/>
            </w:tabs>
            <w:spacing w:before="0" w:after="0" w:line="240" w:lineRule="auto"/>
            <w:rPr>
              <w:rFonts w:eastAsiaTheme="minorEastAsia" w:cstheme="minorBidi"/>
              <w:noProof/>
              <w:kern w:val="2"/>
              <w:sz w:val="22"/>
              <w:szCs w:val="22"/>
              <w:lang w:eastAsia="pl-PL" w:bidi="ar-SA"/>
              <w14:ligatures w14:val="standardContextual"/>
            </w:rPr>
          </w:pPr>
          <w:r>
            <w:rPr>
              <w:noProof/>
            </w:rPr>
            <w:t>1.14.1</w:t>
          </w:r>
          <w:r>
            <w:rPr>
              <w:rFonts w:eastAsiaTheme="minorEastAsia" w:cstheme="minorBidi"/>
              <w:noProof/>
              <w:kern w:val="2"/>
              <w:sz w:val="22"/>
              <w:szCs w:val="22"/>
              <w:lang w:eastAsia="pl-PL" w:bidi="ar-SA"/>
              <w14:ligatures w14:val="standardContextual"/>
            </w:rPr>
            <w:tab/>
          </w:r>
          <w:r>
            <w:rPr>
              <w:noProof/>
            </w:rPr>
            <w:t>ZAPOTRZEBOWANIE I JAKOŚCI WODY ORAZ ILOŚCI, JAKOŚCI  I SPOSOBU ODPROWADZANIA ŚCIEKÓW ORAZ WÓD OPADOWYCH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_Toc181897695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="007832FB">
            <w:rPr>
              <w:noProof/>
            </w:rPr>
            <w:t>13</w:t>
          </w:r>
          <w:r>
            <w:rPr>
              <w:noProof/>
            </w:rPr>
            <w:fldChar w:fldCharType="end"/>
          </w:r>
        </w:p>
        <w:p w14:paraId="1F3B1223" w14:textId="6133884C" w:rsidR="002D623B" w:rsidRDefault="002D623B" w:rsidP="002D623B">
          <w:pPr>
            <w:pStyle w:val="Spistreci3"/>
            <w:tabs>
              <w:tab w:val="left" w:pos="2239"/>
              <w:tab w:val="right" w:leader="underscore" w:pos="8494"/>
            </w:tabs>
            <w:spacing w:before="0" w:after="0" w:line="240" w:lineRule="auto"/>
            <w:rPr>
              <w:rFonts w:eastAsiaTheme="minorEastAsia" w:cstheme="minorBidi"/>
              <w:noProof/>
              <w:kern w:val="2"/>
              <w:sz w:val="22"/>
              <w:szCs w:val="22"/>
              <w:lang w:eastAsia="pl-PL" w:bidi="ar-SA"/>
              <w14:ligatures w14:val="standardContextual"/>
            </w:rPr>
          </w:pPr>
          <w:r>
            <w:rPr>
              <w:noProof/>
            </w:rPr>
            <w:t>1.14.2</w:t>
          </w:r>
          <w:r>
            <w:rPr>
              <w:rFonts w:eastAsiaTheme="minorEastAsia" w:cstheme="minorBidi"/>
              <w:noProof/>
              <w:kern w:val="2"/>
              <w:sz w:val="22"/>
              <w:szCs w:val="22"/>
              <w:lang w:eastAsia="pl-PL" w:bidi="ar-SA"/>
              <w14:ligatures w14:val="standardContextual"/>
            </w:rPr>
            <w:tab/>
          </w:r>
          <w:r>
            <w:rPr>
              <w:noProof/>
            </w:rPr>
            <w:t>EMISJA ZANIECZYSZCZEŃ GAZOWYCH, W TYM ZAPACHÓW, PYŁOWYCH I PŁYNNYCH, Z PODANIEM ICH RODZAJU, ILOŚCI I ZASIĘGU ROZPRZESTRZENIANIA SIĘ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_Toc181897696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="007832FB">
            <w:rPr>
              <w:noProof/>
            </w:rPr>
            <w:t>14</w:t>
          </w:r>
          <w:r>
            <w:rPr>
              <w:noProof/>
            </w:rPr>
            <w:fldChar w:fldCharType="end"/>
          </w:r>
        </w:p>
        <w:p w14:paraId="383379CB" w14:textId="6178F735" w:rsidR="002D623B" w:rsidRDefault="002D623B" w:rsidP="002D623B">
          <w:pPr>
            <w:pStyle w:val="Spistreci3"/>
            <w:tabs>
              <w:tab w:val="left" w:pos="2239"/>
              <w:tab w:val="right" w:leader="underscore" w:pos="8494"/>
            </w:tabs>
            <w:spacing w:before="0" w:after="0" w:line="240" w:lineRule="auto"/>
            <w:rPr>
              <w:rFonts w:eastAsiaTheme="minorEastAsia" w:cstheme="minorBidi"/>
              <w:noProof/>
              <w:kern w:val="2"/>
              <w:sz w:val="22"/>
              <w:szCs w:val="22"/>
              <w:lang w:eastAsia="pl-PL" w:bidi="ar-SA"/>
              <w14:ligatures w14:val="standardContextual"/>
            </w:rPr>
          </w:pPr>
          <w:r>
            <w:rPr>
              <w:noProof/>
            </w:rPr>
            <w:t>1.14.3</w:t>
          </w:r>
          <w:r>
            <w:rPr>
              <w:rFonts w:eastAsiaTheme="minorEastAsia" w:cstheme="minorBidi"/>
              <w:noProof/>
              <w:kern w:val="2"/>
              <w:sz w:val="22"/>
              <w:szCs w:val="22"/>
              <w:lang w:eastAsia="pl-PL" w:bidi="ar-SA"/>
              <w14:ligatures w14:val="standardContextual"/>
            </w:rPr>
            <w:tab/>
          </w:r>
          <w:r>
            <w:rPr>
              <w:noProof/>
            </w:rPr>
            <w:t>WŁAŚCIWOŚCI AKUSTYCZNYCH ORAZ EMISJI DRGAŃ, A TAKŻE PROMIENIOWANIA, W SZCZEGÓLNOŚCI JONIZUJĄCEGO, POLA ELEKTROMAGNETYCZNEGO I INNYCH ZAKŁÓCEŃ, Z PODANIEM ODPOWIEDNICH PARAMETRÓW TYCH CZYNNIKÓW I ZASIĘGU ICH ROZPRZESTRZENIANIA SIĘ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_Toc181897697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="007832FB">
            <w:rPr>
              <w:noProof/>
            </w:rPr>
            <w:t>14</w:t>
          </w:r>
          <w:r>
            <w:rPr>
              <w:noProof/>
            </w:rPr>
            <w:fldChar w:fldCharType="end"/>
          </w:r>
        </w:p>
        <w:p w14:paraId="29D4399D" w14:textId="26ECDA34" w:rsidR="002D623B" w:rsidRDefault="002D623B" w:rsidP="002D623B">
          <w:pPr>
            <w:pStyle w:val="Spistreci3"/>
            <w:tabs>
              <w:tab w:val="left" w:pos="2239"/>
              <w:tab w:val="right" w:leader="underscore" w:pos="8494"/>
            </w:tabs>
            <w:spacing w:before="0" w:after="0" w:line="240" w:lineRule="auto"/>
            <w:rPr>
              <w:rFonts w:eastAsiaTheme="minorEastAsia" w:cstheme="minorBidi"/>
              <w:noProof/>
              <w:kern w:val="2"/>
              <w:sz w:val="22"/>
              <w:szCs w:val="22"/>
              <w:lang w:eastAsia="pl-PL" w:bidi="ar-SA"/>
              <w14:ligatures w14:val="standardContextual"/>
            </w:rPr>
          </w:pPr>
          <w:r>
            <w:rPr>
              <w:noProof/>
            </w:rPr>
            <w:t>1.14.4</w:t>
          </w:r>
          <w:r>
            <w:rPr>
              <w:rFonts w:eastAsiaTheme="minorEastAsia" w:cstheme="minorBidi"/>
              <w:noProof/>
              <w:kern w:val="2"/>
              <w:sz w:val="22"/>
              <w:szCs w:val="22"/>
              <w:lang w:eastAsia="pl-PL" w:bidi="ar-SA"/>
              <w14:ligatures w14:val="standardContextual"/>
            </w:rPr>
            <w:tab/>
          </w:r>
          <w:r>
            <w:rPr>
              <w:noProof/>
            </w:rPr>
            <w:t>WPŁYW OBIEKTU BUDOWLANEGO NA ISTNIEJĄCY DRZEWOSTAN, POWIERZNIĘ ZIEMI, W TYM GLEBĘ, WODY POWIERZCHNIOWE I PODZIEMNE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_Toc181897698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="007832FB">
            <w:rPr>
              <w:noProof/>
            </w:rPr>
            <w:t>14</w:t>
          </w:r>
          <w:r>
            <w:rPr>
              <w:noProof/>
            </w:rPr>
            <w:fldChar w:fldCharType="end"/>
          </w:r>
        </w:p>
        <w:p w14:paraId="4DB2FFD8" w14:textId="11FE373C" w:rsidR="002D623B" w:rsidRDefault="002D623B" w:rsidP="002D623B">
          <w:pPr>
            <w:pStyle w:val="Spistreci2"/>
            <w:spacing w:before="0" w:after="0"/>
            <w:rPr>
              <w:rFonts w:asciiTheme="minorHAnsi" w:eastAsiaTheme="minorEastAsia" w:hAnsiTheme="minorHAnsi" w:cstheme="minorBidi"/>
              <w:color w:val="auto"/>
              <w:kern w:val="2"/>
              <w:sz w:val="22"/>
              <w:szCs w:val="22"/>
              <w:lang w:eastAsia="pl-PL" w:bidi="ar-SA"/>
              <w14:ligatures w14:val="standardContextual"/>
            </w:rPr>
          </w:pPr>
          <w:r>
            <w:t>1.15</w:t>
          </w:r>
          <w:r>
            <w:rPr>
              <w:rFonts w:asciiTheme="minorHAnsi" w:eastAsiaTheme="minorEastAsia" w:hAnsiTheme="minorHAnsi" w:cstheme="minorBidi"/>
              <w:color w:val="auto"/>
              <w:kern w:val="2"/>
              <w:sz w:val="22"/>
              <w:szCs w:val="22"/>
              <w:lang w:eastAsia="pl-PL" w:bidi="ar-SA"/>
              <w14:ligatures w14:val="standardContextual"/>
            </w:rPr>
            <w:tab/>
          </w:r>
          <w:r>
            <w:t>ANALIZA TECHNICZNYCH, ŚRODOWISKOWYCH I EKONOMICZNYCH MOŻLIWOŚCI REALIZACJI WYSOCE WYDAJNYCH SYSTEMÓW ALTERNATYWNYCH ZAOPATRZENIA W ENERGIĘ I CIEPŁO</w:t>
          </w:r>
          <w:r>
            <w:tab/>
          </w:r>
          <w:r>
            <w:fldChar w:fldCharType="begin"/>
          </w:r>
          <w:r>
            <w:instrText xml:space="preserve"> PAGEREF _Toc181897699 \h </w:instrText>
          </w:r>
          <w:r>
            <w:fldChar w:fldCharType="separate"/>
          </w:r>
          <w:r w:rsidR="007832FB">
            <w:t>14</w:t>
          </w:r>
          <w:r>
            <w:fldChar w:fldCharType="end"/>
          </w:r>
        </w:p>
        <w:p w14:paraId="670DEA11" w14:textId="01FA108A" w:rsidR="002D623B" w:rsidRDefault="002D623B" w:rsidP="002D623B">
          <w:pPr>
            <w:pStyle w:val="Spistreci2"/>
            <w:spacing w:before="0" w:after="0"/>
            <w:rPr>
              <w:rFonts w:asciiTheme="minorHAnsi" w:eastAsiaTheme="minorEastAsia" w:hAnsiTheme="minorHAnsi" w:cstheme="minorBidi"/>
              <w:color w:val="auto"/>
              <w:kern w:val="2"/>
              <w:sz w:val="22"/>
              <w:szCs w:val="22"/>
              <w:lang w:eastAsia="pl-PL" w:bidi="ar-SA"/>
              <w14:ligatures w14:val="standardContextual"/>
            </w:rPr>
          </w:pPr>
          <w:r>
            <w:t>1.16</w:t>
          </w:r>
          <w:r>
            <w:rPr>
              <w:rFonts w:asciiTheme="minorHAnsi" w:eastAsiaTheme="minorEastAsia" w:hAnsiTheme="minorHAnsi" w:cstheme="minorBidi"/>
              <w:color w:val="auto"/>
              <w:kern w:val="2"/>
              <w:sz w:val="22"/>
              <w:szCs w:val="22"/>
              <w:lang w:eastAsia="pl-PL" w:bidi="ar-SA"/>
              <w14:ligatures w14:val="standardContextual"/>
            </w:rPr>
            <w:tab/>
          </w:r>
          <w:r>
            <w:t>ANALIZA TECHNICZNYCH I EKONOMICZNYCH MOŻLIWOŚCI WYKORZYSTANIA URZĄDZEŃ, KTÓRE AUTOMATYCZNIE REGULUJĄ TEMPERATURĘ ODDZIELNIE W POSZCZEGÓLNYCH POMIESZCZENIACH</w:t>
          </w:r>
          <w:r>
            <w:tab/>
          </w:r>
          <w:r>
            <w:fldChar w:fldCharType="begin"/>
          </w:r>
          <w:r>
            <w:instrText xml:space="preserve"> PAGEREF _Toc181897700 \h </w:instrText>
          </w:r>
          <w:r>
            <w:fldChar w:fldCharType="separate"/>
          </w:r>
          <w:r w:rsidR="007832FB">
            <w:t>14</w:t>
          </w:r>
          <w:r>
            <w:fldChar w:fldCharType="end"/>
          </w:r>
        </w:p>
        <w:p w14:paraId="1BD97DE5" w14:textId="02F12075" w:rsidR="002D623B" w:rsidRDefault="002D623B" w:rsidP="002D623B">
          <w:pPr>
            <w:pStyle w:val="Spistreci2"/>
            <w:spacing w:before="0" w:after="0"/>
            <w:rPr>
              <w:rFonts w:asciiTheme="minorHAnsi" w:eastAsiaTheme="minorEastAsia" w:hAnsiTheme="minorHAnsi" w:cstheme="minorBidi"/>
              <w:color w:val="auto"/>
              <w:kern w:val="2"/>
              <w:sz w:val="22"/>
              <w:szCs w:val="22"/>
              <w:lang w:eastAsia="pl-PL" w:bidi="ar-SA"/>
              <w14:ligatures w14:val="standardContextual"/>
            </w:rPr>
          </w:pPr>
          <w:r>
            <w:t>1.17</w:t>
          </w:r>
          <w:r>
            <w:rPr>
              <w:rFonts w:asciiTheme="minorHAnsi" w:eastAsiaTheme="minorEastAsia" w:hAnsiTheme="minorHAnsi" w:cstheme="minorBidi"/>
              <w:color w:val="auto"/>
              <w:kern w:val="2"/>
              <w:sz w:val="22"/>
              <w:szCs w:val="22"/>
              <w:lang w:eastAsia="pl-PL" w:bidi="ar-SA"/>
              <w14:ligatures w14:val="standardContextual"/>
            </w:rPr>
            <w:tab/>
          </w:r>
          <w:r>
            <w:t>ELEMENTY WYPOSAŻENIA BUDOWLANO-INSTALACYJNE ZAPEWNIAJĄCE UŻYTKOWANIE OBIEKTU BUDOWLANEGO</w:t>
          </w:r>
          <w:r>
            <w:tab/>
          </w:r>
          <w:r>
            <w:fldChar w:fldCharType="begin"/>
          </w:r>
          <w:r>
            <w:instrText xml:space="preserve"> PAGEREF _Toc181897701 \h </w:instrText>
          </w:r>
          <w:r>
            <w:fldChar w:fldCharType="separate"/>
          </w:r>
          <w:r w:rsidR="007832FB">
            <w:t>14</w:t>
          </w:r>
          <w:r>
            <w:fldChar w:fldCharType="end"/>
          </w:r>
        </w:p>
        <w:p w14:paraId="01BF8D5E" w14:textId="266637E9" w:rsidR="002D623B" w:rsidRDefault="002D623B" w:rsidP="002D623B">
          <w:pPr>
            <w:pStyle w:val="Spistreci3"/>
            <w:tabs>
              <w:tab w:val="left" w:pos="2239"/>
              <w:tab w:val="right" w:leader="underscore" w:pos="8494"/>
            </w:tabs>
            <w:spacing w:before="0" w:after="0" w:line="240" w:lineRule="auto"/>
            <w:rPr>
              <w:rFonts w:eastAsiaTheme="minorEastAsia" w:cstheme="minorBidi"/>
              <w:noProof/>
              <w:kern w:val="2"/>
              <w:sz w:val="22"/>
              <w:szCs w:val="22"/>
              <w:lang w:eastAsia="pl-PL" w:bidi="ar-SA"/>
              <w14:ligatures w14:val="standardContextual"/>
            </w:rPr>
          </w:pPr>
          <w:r>
            <w:rPr>
              <w:noProof/>
            </w:rPr>
            <w:t>1.17.1</w:t>
          </w:r>
          <w:r>
            <w:rPr>
              <w:rFonts w:eastAsiaTheme="minorEastAsia" w:cstheme="minorBidi"/>
              <w:noProof/>
              <w:kern w:val="2"/>
              <w:sz w:val="22"/>
              <w:szCs w:val="22"/>
              <w:lang w:eastAsia="pl-PL" w:bidi="ar-SA"/>
              <w14:ligatures w14:val="standardContextual"/>
            </w:rPr>
            <w:tab/>
          </w:r>
          <w:r>
            <w:rPr>
              <w:noProof/>
            </w:rPr>
            <w:t>BRANŻA SANITARNA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_Toc181897702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="007832FB">
            <w:rPr>
              <w:noProof/>
            </w:rPr>
            <w:t>14</w:t>
          </w:r>
          <w:r>
            <w:rPr>
              <w:noProof/>
            </w:rPr>
            <w:fldChar w:fldCharType="end"/>
          </w:r>
        </w:p>
        <w:p w14:paraId="2C9EF417" w14:textId="36686100" w:rsidR="002D623B" w:rsidRDefault="002D623B" w:rsidP="002D623B">
          <w:pPr>
            <w:pStyle w:val="Spistreci2"/>
            <w:spacing w:before="0" w:after="0"/>
            <w:rPr>
              <w:rFonts w:asciiTheme="minorHAnsi" w:eastAsiaTheme="minorEastAsia" w:hAnsiTheme="minorHAnsi" w:cstheme="minorBidi"/>
              <w:color w:val="auto"/>
              <w:kern w:val="2"/>
              <w:sz w:val="22"/>
              <w:szCs w:val="22"/>
              <w:lang w:eastAsia="pl-PL" w:bidi="ar-SA"/>
              <w14:ligatures w14:val="standardContextual"/>
            </w:rPr>
          </w:pPr>
          <w:r>
            <w:t>1.18</w:t>
          </w:r>
          <w:r>
            <w:rPr>
              <w:rFonts w:asciiTheme="minorHAnsi" w:eastAsiaTheme="minorEastAsia" w:hAnsiTheme="minorHAnsi" w:cstheme="minorBidi"/>
              <w:color w:val="auto"/>
              <w:kern w:val="2"/>
              <w:sz w:val="22"/>
              <w:szCs w:val="22"/>
              <w:lang w:eastAsia="pl-PL" w:bidi="ar-SA"/>
              <w14:ligatures w14:val="standardContextual"/>
            </w:rPr>
            <w:tab/>
          </w:r>
          <w:r>
            <w:t>DANE DOTYCZĄCE WARUNKÓW OCHRONY PRZECIWPOŻAROWEJ</w:t>
          </w:r>
          <w:r>
            <w:tab/>
          </w:r>
          <w:r>
            <w:fldChar w:fldCharType="begin"/>
          </w:r>
          <w:r>
            <w:instrText xml:space="preserve"> PAGEREF _Toc181897703 \h </w:instrText>
          </w:r>
          <w:r>
            <w:fldChar w:fldCharType="separate"/>
          </w:r>
          <w:r w:rsidR="007832FB">
            <w:t>16</w:t>
          </w:r>
          <w:r>
            <w:fldChar w:fldCharType="end"/>
          </w:r>
        </w:p>
        <w:p w14:paraId="6906DEE3" w14:textId="79BC7485" w:rsidR="002D623B" w:rsidRDefault="002D623B" w:rsidP="002D623B">
          <w:pPr>
            <w:pStyle w:val="Spistreci3"/>
            <w:tabs>
              <w:tab w:val="left" w:pos="2239"/>
              <w:tab w:val="right" w:leader="underscore" w:pos="8494"/>
            </w:tabs>
            <w:spacing w:before="0" w:after="0" w:line="240" w:lineRule="auto"/>
            <w:rPr>
              <w:rFonts w:eastAsiaTheme="minorEastAsia" w:cstheme="minorBidi"/>
              <w:noProof/>
              <w:kern w:val="2"/>
              <w:sz w:val="22"/>
              <w:szCs w:val="22"/>
              <w:lang w:eastAsia="pl-PL" w:bidi="ar-SA"/>
              <w14:ligatures w14:val="standardContextual"/>
            </w:rPr>
          </w:pPr>
          <w:r>
            <w:rPr>
              <w:noProof/>
            </w:rPr>
            <w:t>1.18.1</w:t>
          </w:r>
          <w:r>
            <w:rPr>
              <w:rFonts w:eastAsiaTheme="minorEastAsia" w:cstheme="minorBidi"/>
              <w:noProof/>
              <w:kern w:val="2"/>
              <w:sz w:val="22"/>
              <w:szCs w:val="22"/>
              <w:lang w:eastAsia="pl-PL" w:bidi="ar-SA"/>
              <w14:ligatures w14:val="standardContextual"/>
            </w:rPr>
            <w:tab/>
          </w:r>
          <w:r>
            <w:rPr>
              <w:noProof/>
            </w:rPr>
            <w:t>INFORMACJE O POWIERZCHNI WEWNĘTRZNEJ, KUBATURZE BRUTTO, WYSOKOŚCI I LICZBIE KONDYGNACJI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_Toc181897704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="007832FB">
            <w:rPr>
              <w:noProof/>
            </w:rPr>
            <w:t>16</w:t>
          </w:r>
          <w:r>
            <w:rPr>
              <w:noProof/>
            </w:rPr>
            <w:fldChar w:fldCharType="end"/>
          </w:r>
        </w:p>
        <w:p w14:paraId="47A194B7" w14:textId="1CEC3FB8" w:rsidR="002D623B" w:rsidRDefault="002D623B" w:rsidP="002D623B">
          <w:pPr>
            <w:pStyle w:val="Spistreci3"/>
            <w:tabs>
              <w:tab w:val="left" w:pos="2239"/>
              <w:tab w:val="right" w:leader="underscore" w:pos="8494"/>
            </w:tabs>
            <w:spacing w:before="0" w:after="0" w:line="240" w:lineRule="auto"/>
            <w:rPr>
              <w:rFonts w:eastAsiaTheme="minorEastAsia" w:cstheme="minorBidi"/>
              <w:noProof/>
              <w:kern w:val="2"/>
              <w:sz w:val="22"/>
              <w:szCs w:val="22"/>
              <w:lang w:eastAsia="pl-PL" w:bidi="ar-SA"/>
              <w14:ligatures w14:val="standardContextual"/>
            </w:rPr>
          </w:pPr>
          <w:r>
            <w:rPr>
              <w:noProof/>
            </w:rPr>
            <w:t>1.18.2</w:t>
          </w:r>
          <w:r>
            <w:rPr>
              <w:rFonts w:eastAsiaTheme="minorEastAsia" w:cstheme="minorBidi"/>
              <w:noProof/>
              <w:kern w:val="2"/>
              <w:sz w:val="22"/>
              <w:szCs w:val="22"/>
              <w:lang w:eastAsia="pl-PL" w:bidi="ar-SA"/>
              <w14:ligatures w14:val="standardContextual"/>
            </w:rPr>
            <w:tab/>
          </w:r>
          <w:r>
            <w:rPr>
              <w:noProof/>
            </w:rPr>
            <w:t>CHARAKTERYSTYKA ZAGROŻENIA POŻAROWEGO, W TYM INFORMACJE O PARAMETRACH POŻAROWYCH MATERIAŁÓW NIEBEZPIECZNYCH POŻAROWO ORAZ ZAGROŻENIACH WYNIKAJĄCYCH Z PROCESÓW TECHNOLOGICZNYCH, A TAKŻE W ZALEŻNOŚCI OD POTRZEB – CHARAKTERYSTYKĘ POŻARÓW PRZYJĘTYCH DO CELÓW PROJEKTOWYCH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_Toc181897705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="007832FB">
            <w:rPr>
              <w:noProof/>
            </w:rPr>
            <w:t>16</w:t>
          </w:r>
          <w:r>
            <w:rPr>
              <w:noProof/>
            </w:rPr>
            <w:fldChar w:fldCharType="end"/>
          </w:r>
        </w:p>
        <w:p w14:paraId="1CD2F9B0" w14:textId="176EFA50" w:rsidR="002D623B" w:rsidRDefault="002D623B" w:rsidP="002D623B">
          <w:pPr>
            <w:pStyle w:val="Spistreci3"/>
            <w:tabs>
              <w:tab w:val="left" w:pos="2239"/>
              <w:tab w:val="right" w:leader="underscore" w:pos="8494"/>
            </w:tabs>
            <w:spacing w:before="0" w:after="0" w:line="240" w:lineRule="auto"/>
            <w:rPr>
              <w:rFonts w:eastAsiaTheme="minorEastAsia" w:cstheme="minorBidi"/>
              <w:noProof/>
              <w:kern w:val="2"/>
              <w:sz w:val="22"/>
              <w:szCs w:val="22"/>
              <w:lang w:eastAsia="pl-PL" w:bidi="ar-SA"/>
              <w14:ligatures w14:val="standardContextual"/>
            </w:rPr>
          </w:pPr>
          <w:r>
            <w:rPr>
              <w:noProof/>
            </w:rPr>
            <w:t>1.18.3</w:t>
          </w:r>
          <w:r>
            <w:rPr>
              <w:rFonts w:eastAsiaTheme="minorEastAsia" w:cstheme="minorBidi"/>
              <w:noProof/>
              <w:kern w:val="2"/>
              <w:sz w:val="22"/>
              <w:szCs w:val="22"/>
              <w:lang w:eastAsia="pl-PL" w:bidi="ar-SA"/>
              <w14:ligatures w14:val="standardContextual"/>
            </w:rPr>
            <w:tab/>
          </w:r>
          <w:r>
            <w:rPr>
              <w:noProof/>
            </w:rPr>
            <w:t xml:space="preserve">INFORMACJE O KLASYFIKACJI POŻAROWEJ Z UWAGI NA PRZEZNACZENIE </w:t>
          </w:r>
          <w:r>
            <w:rPr>
              <w:noProof/>
            </w:rPr>
            <w:lastRenderedPageBreak/>
            <w:t>I SPOSÓB UŻYTKOWANIA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_Toc181897706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="007832FB">
            <w:rPr>
              <w:noProof/>
            </w:rPr>
            <w:t>16</w:t>
          </w:r>
          <w:r>
            <w:rPr>
              <w:noProof/>
            </w:rPr>
            <w:fldChar w:fldCharType="end"/>
          </w:r>
        </w:p>
        <w:p w14:paraId="64C19A2B" w14:textId="79A58604" w:rsidR="002D623B" w:rsidRDefault="002D623B" w:rsidP="002D623B">
          <w:pPr>
            <w:pStyle w:val="Spistreci3"/>
            <w:tabs>
              <w:tab w:val="left" w:pos="2239"/>
              <w:tab w:val="right" w:leader="underscore" w:pos="8494"/>
            </w:tabs>
            <w:spacing w:before="0" w:after="0" w:line="240" w:lineRule="auto"/>
            <w:rPr>
              <w:rFonts w:eastAsiaTheme="minorEastAsia" w:cstheme="minorBidi"/>
              <w:noProof/>
              <w:kern w:val="2"/>
              <w:sz w:val="22"/>
              <w:szCs w:val="22"/>
              <w:lang w:eastAsia="pl-PL" w:bidi="ar-SA"/>
              <w14:ligatures w14:val="standardContextual"/>
            </w:rPr>
          </w:pPr>
          <w:r>
            <w:rPr>
              <w:noProof/>
            </w:rPr>
            <w:t>1.18.4</w:t>
          </w:r>
          <w:r>
            <w:rPr>
              <w:rFonts w:eastAsiaTheme="minorEastAsia" w:cstheme="minorBidi"/>
              <w:noProof/>
              <w:kern w:val="2"/>
              <w:sz w:val="22"/>
              <w:szCs w:val="22"/>
              <w:lang w:eastAsia="pl-PL" w:bidi="ar-SA"/>
              <w14:ligatures w14:val="standardContextual"/>
            </w:rPr>
            <w:tab/>
          </w:r>
          <w:r>
            <w:rPr>
              <w:noProof/>
            </w:rPr>
            <w:t>INFORMACJA O KATEGORII ZAGROŻENIA LUDZI ORAZ PRZEWIDYWANEJ LICZBIE OSÓB NA KAŻDEJ KONDYGNACJI, A TAKŻE W POMIESZCZENIACH, KTÓRYCH DRZWI EWAKUACYJNE POWINNY OTWIERAĆ SIĘ NA ZEWNĄTRZ POMIESZCZEŃ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_Toc181897707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="007832FB">
            <w:rPr>
              <w:noProof/>
            </w:rPr>
            <w:t>16</w:t>
          </w:r>
          <w:r>
            <w:rPr>
              <w:noProof/>
            </w:rPr>
            <w:fldChar w:fldCharType="end"/>
          </w:r>
        </w:p>
        <w:p w14:paraId="72445D87" w14:textId="221E8779" w:rsidR="002D623B" w:rsidRDefault="002D623B" w:rsidP="002D623B">
          <w:pPr>
            <w:pStyle w:val="Spistreci3"/>
            <w:tabs>
              <w:tab w:val="left" w:pos="2239"/>
              <w:tab w:val="right" w:leader="underscore" w:pos="8494"/>
            </w:tabs>
            <w:spacing w:before="0" w:after="0" w:line="240" w:lineRule="auto"/>
            <w:rPr>
              <w:rFonts w:eastAsiaTheme="minorEastAsia" w:cstheme="minorBidi"/>
              <w:noProof/>
              <w:kern w:val="2"/>
              <w:sz w:val="22"/>
              <w:szCs w:val="22"/>
              <w:lang w:eastAsia="pl-PL" w:bidi="ar-SA"/>
              <w14:ligatures w14:val="standardContextual"/>
            </w:rPr>
          </w:pPr>
          <w:r>
            <w:rPr>
              <w:noProof/>
            </w:rPr>
            <w:t>1.18.5</w:t>
          </w:r>
          <w:r>
            <w:rPr>
              <w:rFonts w:eastAsiaTheme="minorEastAsia" w:cstheme="minorBidi"/>
              <w:noProof/>
              <w:kern w:val="2"/>
              <w:sz w:val="22"/>
              <w:szCs w:val="22"/>
              <w:lang w:eastAsia="pl-PL" w:bidi="ar-SA"/>
              <w14:ligatures w14:val="standardContextual"/>
            </w:rPr>
            <w:tab/>
          </w:r>
          <w:r>
            <w:rPr>
              <w:noProof/>
            </w:rPr>
            <w:t>INFORMACJA O PODZIALE NA STREFY POŻAROWE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_Toc181897708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="007832FB">
            <w:rPr>
              <w:noProof/>
            </w:rPr>
            <w:t>16</w:t>
          </w:r>
          <w:r>
            <w:rPr>
              <w:noProof/>
            </w:rPr>
            <w:fldChar w:fldCharType="end"/>
          </w:r>
        </w:p>
        <w:p w14:paraId="43C4F230" w14:textId="1549F73B" w:rsidR="002D623B" w:rsidRDefault="002D623B" w:rsidP="002D623B">
          <w:pPr>
            <w:pStyle w:val="Spistreci3"/>
            <w:tabs>
              <w:tab w:val="left" w:pos="2239"/>
              <w:tab w:val="right" w:leader="underscore" w:pos="8494"/>
            </w:tabs>
            <w:spacing w:before="0" w:after="0" w:line="240" w:lineRule="auto"/>
            <w:rPr>
              <w:rFonts w:eastAsiaTheme="minorEastAsia" w:cstheme="minorBidi"/>
              <w:noProof/>
              <w:kern w:val="2"/>
              <w:sz w:val="22"/>
              <w:szCs w:val="22"/>
              <w:lang w:eastAsia="pl-PL" w:bidi="ar-SA"/>
              <w14:ligatures w14:val="standardContextual"/>
            </w:rPr>
          </w:pPr>
          <w:r w:rsidRPr="006A35D4">
            <w:rPr>
              <w:noProof/>
              <w:color w:val="000000" w:themeColor="text1"/>
            </w:rPr>
            <w:t>1.18.6</w:t>
          </w:r>
          <w:r>
            <w:rPr>
              <w:rFonts w:eastAsiaTheme="minorEastAsia" w:cstheme="minorBidi"/>
              <w:noProof/>
              <w:kern w:val="2"/>
              <w:sz w:val="22"/>
              <w:szCs w:val="22"/>
              <w:lang w:eastAsia="pl-PL" w:bidi="ar-SA"/>
              <w14:ligatures w14:val="standardContextual"/>
            </w:rPr>
            <w:tab/>
          </w:r>
          <w:r w:rsidRPr="006A35D4">
            <w:rPr>
              <w:noProof/>
              <w:color w:val="000000" w:themeColor="text1"/>
            </w:rPr>
            <w:t>MAKSYMALNA GĘSTOŚĆ OBCIĄŻENIA OGNIOWEGO POSZCZEGÓLNYCH STREF POŻAROWYCH PM WRAZ Z WARUNKAMI PRZYJĘTYMI DO JEJ OKREŚLENIA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_Toc181897709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="007832FB">
            <w:rPr>
              <w:noProof/>
            </w:rPr>
            <w:t>17</w:t>
          </w:r>
          <w:r>
            <w:rPr>
              <w:noProof/>
            </w:rPr>
            <w:fldChar w:fldCharType="end"/>
          </w:r>
        </w:p>
        <w:p w14:paraId="758BF5DF" w14:textId="43CC80B3" w:rsidR="002D623B" w:rsidRDefault="002D623B" w:rsidP="002D623B">
          <w:pPr>
            <w:pStyle w:val="Spistreci3"/>
            <w:tabs>
              <w:tab w:val="left" w:pos="2239"/>
              <w:tab w:val="right" w:leader="underscore" w:pos="8494"/>
            </w:tabs>
            <w:spacing w:before="0" w:after="0" w:line="240" w:lineRule="auto"/>
            <w:rPr>
              <w:rFonts w:eastAsiaTheme="minorEastAsia" w:cstheme="minorBidi"/>
              <w:noProof/>
              <w:kern w:val="2"/>
              <w:sz w:val="22"/>
              <w:szCs w:val="22"/>
              <w:lang w:eastAsia="pl-PL" w:bidi="ar-SA"/>
              <w14:ligatures w14:val="standardContextual"/>
            </w:rPr>
          </w:pPr>
          <w:r w:rsidRPr="006A35D4">
            <w:rPr>
              <w:noProof/>
              <w:color w:val="000000" w:themeColor="text1"/>
            </w:rPr>
            <w:t>1.18.7</w:t>
          </w:r>
          <w:r>
            <w:rPr>
              <w:rFonts w:eastAsiaTheme="minorEastAsia" w:cstheme="minorBidi"/>
              <w:noProof/>
              <w:kern w:val="2"/>
              <w:sz w:val="22"/>
              <w:szCs w:val="22"/>
              <w:lang w:eastAsia="pl-PL" w:bidi="ar-SA"/>
              <w14:ligatures w14:val="standardContextual"/>
            </w:rPr>
            <w:tab/>
          </w:r>
          <w:r w:rsidRPr="006A35D4">
            <w:rPr>
              <w:noProof/>
              <w:color w:val="000000" w:themeColor="text1"/>
            </w:rPr>
            <w:t>INFORMACJE O KLASIE ODPORNOŚCI POŻAROWEJ ORAZ ODPORNOŚCI OGNIOWEJ I STPONIU ROZPRZESTRZENIANIA OGNIA PRZEZ ELEMENTY BUDOWLANE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_Toc181897710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="007832FB">
            <w:rPr>
              <w:noProof/>
            </w:rPr>
            <w:t>17</w:t>
          </w:r>
          <w:r>
            <w:rPr>
              <w:noProof/>
            </w:rPr>
            <w:fldChar w:fldCharType="end"/>
          </w:r>
        </w:p>
        <w:p w14:paraId="1564756F" w14:textId="11C5B71C" w:rsidR="002D623B" w:rsidRDefault="002D623B" w:rsidP="002D623B">
          <w:pPr>
            <w:pStyle w:val="Spistreci3"/>
            <w:tabs>
              <w:tab w:val="left" w:pos="2239"/>
              <w:tab w:val="right" w:leader="underscore" w:pos="8494"/>
            </w:tabs>
            <w:spacing w:before="0" w:after="0" w:line="240" w:lineRule="auto"/>
            <w:rPr>
              <w:rFonts w:eastAsiaTheme="minorEastAsia" w:cstheme="minorBidi"/>
              <w:noProof/>
              <w:kern w:val="2"/>
              <w:sz w:val="22"/>
              <w:szCs w:val="22"/>
              <w:lang w:eastAsia="pl-PL" w:bidi="ar-SA"/>
              <w14:ligatures w14:val="standardContextual"/>
            </w:rPr>
          </w:pPr>
          <w:r>
            <w:rPr>
              <w:noProof/>
            </w:rPr>
            <w:t>1.18.8</w:t>
          </w:r>
          <w:r>
            <w:rPr>
              <w:rFonts w:eastAsiaTheme="minorEastAsia" w:cstheme="minorBidi"/>
              <w:noProof/>
              <w:kern w:val="2"/>
              <w:sz w:val="22"/>
              <w:szCs w:val="22"/>
              <w:lang w:eastAsia="pl-PL" w:bidi="ar-SA"/>
              <w14:ligatures w14:val="standardContextual"/>
            </w:rPr>
            <w:tab/>
          </w:r>
          <w:r>
            <w:rPr>
              <w:noProof/>
            </w:rPr>
            <w:t>INFORMACJA O WYSTĘPOWANIU MATERIAŁÓW WYBUCHOWYCH ORAZ ZAGROŻENIA WYBUCHEM, W TYM POMIESZCZEŃ ZAGROŻONYCH WYBUCHEM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_Toc181897711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="007832FB">
            <w:rPr>
              <w:noProof/>
            </w:rPr>
            <w:t>17</w:t>
          </w:r>
          <w:r>
            <w:rPr>
              <w:noProof/>
            </w:rPr>
            <w:fldChar w:fldCharType="end"/>
          </w:r>
        </w:p>
        <w:p w14:paraId="49F9DBE5" w14:textId="6767F46E" w:rsidR="002D623B" w:rsidRDefault="002D623B" w:rsidP="002D623B">
          <w:pPr>
            <w:pStyle w:val="Spistreci3"/>
            <w:tabs>
              <w:tab w:val="left" w:pos="2239"/>
              <w:tab w:val="right" w:leader="underscore" w:pos="8494"/>
            </w:tabs>
            <w:spacing w:before="0" w:after="0" w:line="240" w:lineRule="auto"/>
            <w:rPr>
              <w:rFonts w:eastAsiaTheme="minorEastAsia" w:cstheme="minorBidi"/>
              <w:noProof/>
              <w:kern w:val="2"/>
              <w:sz w:val="22"/>
              <w:szCs w:val="22"/>
              <w:lang w:eastAsia="pl-PL" w:bidi="ar-SA"/>
              <w14:ligatures w14:val="standardContextual"/>
            </w:rPr>
          </w:pPr>
          <w:r>
            <w:rPr>
              <w:noProof/>
            </w:rPr>
            <w:t>1.18.9</w:t>
          </w:r>
          <w:r>
            <w:rPr>
              <w:rFonts w:eastAsiaTheme="minorEastAsia" w:cstheme="minorBidi"/>
              <w:noProof/>
              <w:kern w:val="2"/>
              <w:sz w:val="22"/>
              <w:szCs w:val="22"/>
              <w:lang w:eastAsia="pl-PL" w:bidi="ar-SA"/>
              <w14:ligatures w14:val="standardContextual"/>
            </w:rPr>
            <w:tab/>
          </w:r>
          <w:r>
            <w:rPr>
              <w:noProof/>
            </w:rPr>
            <w:t>INFORMACJA O WARUNKACH I STRATEGII EWAKUACJI LUDZI LUB ICH URATOWANIA W INNY SPOSÓB, UWZGLĘDNIAJĄC LICZBĘ I STAN SPRAWNOŚCI OSÓB PRZEBYWAJĄCYCH W PROJEKCIE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_Toc181897712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="007832FB">
            <w:rPr>
              <w:noProof/>
            </w:rPr>
            <w:t>17</w:t>
          </w:r>
          <w:r>
            <w:rPr>
              <w:noProof/>
            </w:rPr>
            <w:fldChar w:fldCharType="end"/>
          </w:r>
        </w:p>
        <w:p w14:paraId="1175BF5A" w14:textId="511EDAFD" w:rsidR="002D623B" w:rsidRDefault="002D623B" w:rsidP="002D623B">
          <w:pPr>
            <w:pStyle w:val="Spistreci3"/>
            <w:tabs>
              <w:tab w:val="left" w:pos="2341"/>
              <w:tab w:val="right" w:leader="underscore" w:pos="8494"/>
            </w:tabs>
            <w:spacing w:before="0" w:after="0" w:line="240" w:lineRule="auto"/>
            <w:rPr>
              <w:rFonts w:eastAsiaTheme="minorEastAsia" w:cstheme="minorBidi"/>
              <w:noProof/>
              <w:kern w:val="2"/>
              <w:sz w:val="22"/>
              <w:szCs w:val="22"/>
              <w:lang w:eastAsia="pl-PL" w:bidi="ar-SA"/>
              <w14:ligatures w14:val="standardContextual"/>
            </w:rPr>
          </w:pPr>
          <w:r>
            <w:rPr>
              <w:noProof/>
            </w:rPr>
            <w:t>1.18.10</w:t>
          </w:r>
          <w:r>
            <w:rPr>
              <w:rFonts w:eastAsiaTheme="minorEastAsia" w:cstheme="minorBidi"/>
              <w:noProof/>
              <w:kern w:val="2"/>
              <w:sz w:val="22"/>
              <w:szCs w:val="22"/>
              <w:lang w:eastAsia="pl-PL" w:bidi="ar-SA"/>
              <w14:ligatures w14:val="standardContextual"/>
            </w:rPr>
            <w:tab/>
          </w:r>
          <w:r>
            <w:rPr>
              <w:noProof/>
            </w:rPr>
            <w:t>INFORMACJE O DOBORZE URZĄDZEŃ PRZECIWPOŻAROWYCH ORAZ INNYCH INSTALACJI I URZĄDZEŃ SŁUŻĄCYCH BEZPIECZEŃSTWU POŻAROWEMU WRAZ Z OKREŚLENIEM ZAKRESU I CELU ICH STOSOWANIA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_Toc181897713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="007832FB">
            <w:rPr>
              <w:noProof/>
            </w:rPr>
            <w:t>18</w:t>
          </w:r>
          <w:r>
            <w:rPr>
              <w:noProof/>
            </w:rPr>
            <w:fldChar w:fldCharType="end"/>
          </w:r>
        </w:p>
        <w:p w14:paraId="6D3AAD65" w14:textId="25E25F77" w:rsidR="002D623B" w:rsidRDefault="002D623B" w:rsidP="002D623B">
          <w:pPr>
            <w:pStyle w:val="Spistreci3"/>
            <w:tabs>
              <w:tab w:val="left" w:pos="2341"/>
              <w:tab w:val="right" w:leader="underscore" w:pos="8494"/>
            </w:tabs>
            <w:spacing w:before="0" w:after="0" w:line="240" w:lineRule="auto"/>
            <w:rPr>
              <w:rFonts w:eastAsiaTheme="minorEastAsia" w:cstheme="minorBidi"/>
              <w:noProof/>
              <w:kern w:val="2"/>
              <w:sz w:val="22"/>
              <w:szCs w:val="22"/>
              <w:lang w:eastAsia="pl-PL" w:bidi="ar-SA"/>
              <w14:ligatures w14:val="standardContextual"/>
            </w:rPr>
          </w:pPr>
          <w:r>
            <w:rPr>
              <w:noProof/>
            </w:rPr>
            <w:t>1.18.11</w:t>
          </w:r>
          <w:r>
            <w:rPr>
              <w:rFonts w:eastAsiaTheme="minorEastAsia" w:cstheme="minorBidi"/>
              <w:noProof/>
              <w:kern w:val="2"/>
              <w:sz w:val="22"/>
              <w:szCs w:val="22"/>
              <w:lang w:eastAsia="pl-PL" w:bidi="ar-SA"/>
              <w14:ligatures w14:val="standardContextual"/>
            </w:rPr>
            <w:tab/>
          </w:r>
          <w:r>
            <w:rPr>
              <w:noProof/>
            </w:rPr>
            <w:t>INFORMACJE O PRZYGOTOWANIU OBIEKTU BUDOWLANEGO DO PROWADZENIA DZIAŁAŃ RATOWNICZYCH, W TYM INFORMACJE O PUNKTACH POBORU WODY DO CELÓW PRZECIWPOŻAROWYCH, NASADACH SŁUŻĄCYCH DO ZASILANIA URZĄDZEŃ GAŚNICZYCH I INNYCH ROZWIĄZAŃ PRZEWIDZIANYCH DO TYCH DZIAŁAŃ ORAZ DŹWIGACH DLA EKIP RATOWNICZYCH I PROWADZĄCYCH DO NICH DOJŚCIACH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_Toc181897714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="007832FB">
            <w:rPr>
              <w:noProof/>
            </w:rPr>
            <w:t>18</w:t>
          </w:r>
          <w:r>
            <w:rPr>
              <w:noProof/>
            </w:rPr>
            <w:fldChar w:fldCharType="end"/>
          </w:r>
        </w:p>
        <w:p w14:paraId="7F1AE363" w14:textId="3EC77F7C" w:rsidR="002D623B" w:rsidRDefault="002D623B" w:rsidP="002D623B">
          <w:pPr>
            <w:pStyle w:val="Spistreci3"/>
            <w:tabs>
              <w:tab w:val="left" w:pos="2341"/>
              <w:tab w:val="right" w:leader="underscore" w:pos="8494"/>
            </w:tabs>
            <w:spacing w:before="0" w:after="0" w:line="240" w:lineRule="auto"/>
            <w:rPr>
              <w:rFonts w:eastAsiaTheme="minorEastAsia" w:cstheme="minorBidi"/>
              <w:noProof/>
              <w:kern w:val="2"/>
              <w:sz w:val="22"/>
              <w:szCs w:val="22"/>
              <w:lang w:eastAsia="pl-PL" w:bidi="ar-SA"/>
              <w14:ligatures w14:val="standardContextual"/>
            </w:rPr>
          </w:pPr>
          <w:r>
            <w:rPr>
              <w:noProof/>
            </w:rPr>
            <w:t>1.18.12</w:t>
          </w:r>
          <w:r>
            <w:rPr>
              <w:rFonts w:eastAsiaTheme="minorEastAsia" w:cstheme="minorBidi"/>
              <w:noProof/>
              <w:kern w:val="2"/>
              <w:sz w:val="22"/>
              <w:szCs w:val="22"/>
              <w:lang w:eastAsia="pl-PL" w:bidi="ar-SA"/>
              <w14:ligatures w14:val="standardContextual"/>
            </w:rPr>
            <w:tab/>
          </w:r>
          <w:r>
            <w:rPr>
              <w:noProof/>
            </w:rPr>
            <w:t>INFORMACJE O USYTUOWANIU Z UWAGI NA BEZPIECZEŃSTWO POŻAROWE, W TYM INFORMACJE O PARAMETRACH WPŁYWAJĄCYCH NA ODLEGŁOŚCI DOPUSZCZALNE</w:t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_Toc181897715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="007832FB">
            <w:rPr>
              <w:noProof/>
            </w:rPr>
            <w:t>18</w:t>
          </w:r>
          <w:r>
            <w:rPr>
              <w:noProof/>
            </w:rPr>
            <w:fldChar w:fldCharType="end"/>
          </w:r>
        </w:p>
        <w:p w14:paraId="45925C27" w14:textId="73DAC891" w:rsidR="002D623B" w:rsidRDefault="002D623B" w:rsidP="002D623B">
          <w:pPr>
            <w:pStyle w:val="Spistreci3"/>
            <w:tabs>
              <w:tab w:val="left" w:pos="2341"/>
              <w:tab w:val="right" w:leader="underscore" w:pos="8494"/>
            </w:tabs>
            <w:spacing w:before="0" w:after="0" w:line="240" w:lineRule="auto"/>
            <w:rPr>
              <w:rFonts w:eastAsiaTheme="minorEastAsia" w:cstheme="minorBidi"/>
              <w:noProof/>
              <w:kern w:val="2"/>
              <w:sz w:val="22"/>
              <w:szCs w:val="22"/>
              <w:lang w:eastAsia="pl-PL" w:bidi="ar-SA"/>
              <w14:ligatures w14:val="standardContextual"/>
            </w:rPr>
          </w:pPr>
          <w:r>
            <w:rPr>
              <w:noProof/>
            </w:rPr>
            <w:t>1.18.13</w:t>
          </w:r>
          <w:r>
            <w:rPr>
              <w:rFonts w:eastAsiaTheme="minorEastAsia" w:cstheme="minorBidi"/>
              <w:noProof/>
              <w:kern w:val="2"/>
              <w:sz w:val="22"/>
              <w:szCs w:val="22"/>
              <w:lang w:eastAsia="pl-PL" w:bidi="ar-SA"/>
              <w14:ligatures w14:val="standardContextual"/>
            </w:rPr>
            <w:tab/>
          </w:r>
          <w:r>
            <w:rPr>
              <w:noProof/>
            </w:rPr>
            <w:t>INFORMACJE O ROZWIĄZANIACH ZAMIENNYCH W STOSUNKU DO WYMAGAŃ OCHRONY PRZECIWPOŻAROWEJ ZASTOSOWANYCH NA PODSTAWIE ZGODY, O KTÓREJ MOWA ART. 6C PKT 1 LUB 2 USTAWY Z DNIA 24 SIERPNIA 1991r. O OCHRONIE PRZECIWPOŻAROWEJ, W ZAKRESIE ROZWIĄZAŃ OBJĘTYCH PROJEKTEM ARCHITEKTONICZNO-BUDOWLANYM</w:t>
          </w:r>
          <w:r>
            <w:rPr>
              <w:noProof/>
            </w:rPr>
            <w:tab/>
          </w:r>
          <w:r>
            <w:rPr>
              <w:noProof/>
            </w:rPr>
            <w:tab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PAGEREF _Toc181897716 \h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="007832FB">
            <w:rPr>
              <w:noProof/>
            </w:rPr>
            <w:t>19</w:t>
          </w:r>
          <w:r>
            <w:rPr>
              <w:noProof/>
            </w:rPr>
            <w:fldChar w:fldCharType="end"/>
          </w:r>
        </w:p>
        <w:p w14:paraId="1AE62281" w14:textId="4FF74498" w:rsidR="002D623B" w:rsidRDefault="002D623B" w:rsidP="002D623B">
          <w:pPr>
            <w:pStyle w:val="Spistreci2"/>
            <w:spacing w:before="0" w:after="0"/>
            <w:rPr>
              <w:rFonts w:asciiTheme="minorHAnsi" w:eastAsiaTheme="minorEastAsia" w:hAnsiTheme="minorHAnsi" w:cstheme="minorBidi"/>
              <w:color w:val="auto"/>
              <w:kern w:val="2"/>
              <w:sz w:val="22"/>
              <w:szCs w:val="22"/>
              <w:lang w:eastAsia="pl-PL" w:bidi="ar-SA"/>
              <w14:ligatures w14:val="standardContextual"/>
            </w:rPr>
          </w:pPr>
          <w:r>
            <w:t>1.19</w:t>
          </w:r>
          <w:r>
            <w:rPr>
              <w:rFonts w:asciiTheme="minorHAnsi" w:eastAsiaTheme="minorEastAsia" w:hAnsiTheme="minorHAnsi" w:cstheme="minorBidi"/>
              <w:color w:val="auto"/>
              <w:kern w:val="2"/>
              <w:sz w:val="22"/>
              <w:szCs w:val="22"/>
              <w:lang w:eastAsia="pl-PL" w:bidi="ar-SA"/>
              <w14:ligatures w14:val="standardContextual"/>
            </w:rPr>
            <w:tab/>
          </w:r>
          <w:r>
            <w:t>ZASADA DNSH</w:t>
          </w:r>
          <w:r>
            <w:tab/>
          </w:r>
          <w:r>
            <w:fldChar w:fldCharType="begin"/>
          </w:r>
          <w:r>
            <w:instrText xml:space="preserve"> PAGEREF _Toc181897717 \h </w:instrText>
          </w:r>
          <w:r>
            <w:fldChar w:fldCharType="separate"/>
          </w:r>
          <w:r w:rsidR="007832FB">
            <w:t>19</w:t>
          </w:r>
          <w:r>
            <w:fldChar w:fldCharType="end"/>
          </w:r>
        </w:p>
        <w:p w14:paraId="09C67CA4" w14:textId="515927FA" w:rsidR="002D623B" w:rsidRDefault="002D623B" w:rsidP="002D623B">
          <w:pPr>
            <w:pStyle w:val="Spistreci2"/>
            <w:spacing w:before="0" w:after="0"/>
            <w:rPr>
              <w:rFonts w:asciiTheme="minorHAnsi" w:eastAsiaTheme="minorEastAsia" w:hAnsiTheme="minorHAnsi" w:cstheme="minorBidi"/>
              <w:color w:val="auto"/>
              <w:kern w:val="2"/>
              <w:sz w:val="22"/>
              <w:szCs w:val="22"/>
              <w:lang w:eastAsia="pl-PL" w:bidi="ar-SA"/>
              <w14:ligatures w14:val="standardContextual"/>
            </w:rPr>
          </w:pPr>
          <w:r>
            <w:t>1.20</w:t>
          </w:r>
          <w:r>
            <w:rPr>
              <w:rFonts w:asciiTheme="minorHAnsi" w:eastAsiaTheme="minorEastAsia" w:hAnsiTheme="minorHAnsi" w:cstheme="minorBidi"/>
              <w:color w:val="auto"/>
              <w:kern w:val="2"/>
              <w:sz w:val="22"/>
              <w:szCs w:val="22"/>
              <w:lang w:eastAsia="pl-PL" w:bidi="ar-SA"/>
              <w14:ligatures w14:val="standardContextual"/>
            </w:rPr>
            <w:tab/>
          </w:r>
          <w:r>
            <w:t>UWAGI</w:t>
          </w:r>
          <w:r>
            <w:tab/>
          </w:r>
          <w:r>
            <w:fldChar w:fldCharType="begin"/>
          </w:r>
          <w:r>
            <w:instrText xml:space="preserve"> PAGEREF _Toc181897718 \h </w:instrText>
          </w:r>
          <w:r>
            <w:fldChar w:fldCharType="separate"/>
          </w:r>
          <w:r w:rsidR="007832FB">
            <w:t>20</w:t>
          </w:r>
          <w:r>
            <w:fldChar w:fldCharType="end"/>
          </w:r>
        </w:p>
        <w:p w14:paraId="1EA867E3" w14:textId="3EE9AAA0" w:rsidR="002D623B" w:rsidRDefault="002D623B" w:rsidP="002D623B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kern w:val="2"/>
              <w:lang w:eastAsia="pl-PL" w:bidi="ar-SA"/>
              <w14:ligatures w14:val="standardContextual"/>
            </w:rPr>
          </w:pPr>
          <w:r>
            <w:t>2</w:t>
          </w:r>
          <w:r>
            <w:rPr>
              <w:rFonts w:asciiTheme="minorHAnsi" w:eastAsiaTheme="minorEastAsia" w:hAnsiTheme="minorHAnsi" w:cstheme="minorBidi"/>
              <w:b w:val="0"/>
              <w:bCs w:val="0"/>
              <w:kern w:val="2"/>
              <w:lang w:eastAsia="pl-PL" w:bidi="ar-SA"/>
              <w14:ligatures w14:val="standardContextual"/>
            </w:rPr>
            <w:tab/>
          </w:r>
          <w:r>
            <w:t>CZĘŚĆ RYSUNKOWA</w:t>
          </w:r>
          <w:r>
            <w:tab/>
          </w:r>
          <w:r>
            <w:fldChar w:fldCharType="begin"/>
          </w:r>
          <w:r>
            <w:instrText xml:space="preserve"> PAGEREF _Toc181897719 \h </w:instrText>
          </w:r>
          <w:r>
            <w:fldChar w:fldCharType="separate"/>
          </w:r>
          <w:r w:rsidR="007832FB">
            <w:t>21</w:t>
          </w:r>
          <w:r>
            <w:fldChar w:fldCharType="end"/>
          </w:r>
        </w:p>
        <w:p w14:paraId="3DA62DCE" w14:textId="20D57FF7" w:rsidR="002D623B" w:rsidRDefault="002D623B" w:rsidP="002D623B">
          <w:pPr>
            <w:pStyle w:val="Spistreci2"/>
            <w:tabs>
              <w:tab w:val="left" w:pos="2271"/>
            </w:tabs>
            <w:spacing w:before="0" w:after="0"/>
            <w:rPr>
              <w:rFonts w:asciiTheme="minorHAnsi" w:eastAsiaTheme="minorEastAsia" w:hAnsiTheme="minorHAnsi" w:cstheme="minorBidi"/>
              <w:color w:val="auto"/>
              <w:kern w:val="2"/>
              <w:sz w:val="22"/>
              <w:szCs w:val="22"/>
              <w:lang w:eastAsia="pl-PL" w:bidi="ar-SA"/>
              <w14:ligatures w14:val="standardContextual"/>
            </w:rPr>
          </w:pPr>
          <w:r>
            <w:t>A1 – RZUT PARTERU</w:t>
          </w:r>
          <w:r>
            <w:rPr>
              <w:rFonts w:asciiTheme="minorHAnsi" w:eastAsiaTheme="minorEastAsia" w:hAnsiTheme="minorHAnsi" w:cstheme="minorBidi"/>
              <w:color w:val="auto"/>
              <w:kern w:val="2"/>
              <w:sz w:val="22"/>
              <w:szCs w:val="22"/>
              <w:lang w:eastAsia="pl-PL" w:bidi="ar-SA"/>
              <w14:ligatures w14:val="standardContextual"/>
            </w:rPr>
            <w:tab/>
          </w:r>
          <w:r>
            <w:t xml:space="preserve">      SKALA 1:100</w:t>
          </w:r>
          <w:r>
            <w:tab/>
            <w:t>22</w:t>
          </w:r>
        </w:p>
        <w:p w14:paraId="2B381679" w14:textId="3F65565C" w:rsidR="002D623B" w:rsidRDefault="002D623B" w:rsidP="002D623B">
          <w:pPr>
            <w:pStyle w:val="Spistreci2"/>
            <w:tabs>
              <w:tab w:val="left" w:pos="2408"/>
            </w:tabs>
            <w:spacing w:before="0" w:after="0"/>
            <w:rPr>
              <w:rFonts w:asciiTheme="minorHAnsi" w:eastAsiaTheme="minorEastAsia" w:hAnsiTheme="minorHAnsi" w:cstheme="minorBidi"/>
              <w:color w:val="auto"/>
              <w:kern w:val="2"/>
              <w:sz w:val="22"/>
              <w:szCs w:val="22"/>
              <w:lang w:eastAsia="pl-PL" w:bidi="ar-SA"/>
              <w14:ligatures w14:val="standardContextual"/>
            </w:rPr>
          </w:pPr>
          <w:r>
            <w:t>A2 – RZUT PODDASZA</w:t>
          </w:r>
          <w:r>
            <w:rPr>
              <w:rFonts w:asciiTheme="minorHAnsi" w:eastAsiaTheme="minorEastAsia" w:hAnsiTheme="minorHAnsi" w:cstheme="minorBidi"/>
              <w:color w:val="auto"/>
              <w:kern w:val="2"/>
              <w:sz w:val="22"/>
              <w:szCs w:val="22"/>
              <w:lang w:eastAsia="pl-PL" w:bidi="ar-SA"/>
              <w14:ligatures w14:val="standardContextual"/>
            </w:rPr>
            <w:tab/>
          </w:r>
          <w:r>
            <w:t xml:space="preserve">      SKALA 1:100</w:t>
          </w:r>
          <w:r>
            <w:tab/>
            <w:t>23</w:t>
          </w:r>
        </w:p>
        <w:p w14:paraId="21C2E33F" w14:textId="600614B9" w:rsidR="002D623B" w:rsidRDefault="002D623B" w:rsidP="002D623B">
          <w:pPr>
            <w:pStyle w:val="Spistreci2"/>
            <w:tabs>
              <w:tab w:val="left" w:pos="2080"/>
            </w:tabs>
            <w:spacing w:before="0" w:after="0"/>
            <w:rPr>
              <w:rFonts w:asciiTheme="minorHAnsi" w:eastAsiaTheme="minorEastAsia" w:hAnsiTheme="minorHAnsi" w:cstheme="minorBidi"/>
              <w:color w:val="auto"/>
              <w:kern w:val="2"/>
              <w:sz w:val="22"/>
              <w:szCs w:val="22"/>
              <w:lang w:eastAsia="pl-PL" w:bidi="ar-SA"/>
              <w14:ligatures w14:val="standardContextual"/>
            </w:rPr>
          </w:pPr>
          <w:r>
            <w:t>A3 – RZUT DACHU</w:t>
          </w:r>
          <w:r>
            <w:rPr>
              <w:rFonts w:asciiTheme="minorHAnsi" w:eastAsiaTheme="minorEastAsia" w:hAnsiTheme="minorHAnsi" w:cstheme="minorBidi"/>
              <w:color w:val="auto"/>
              <w:kern w:val="2"/>
              <w:sz w:val="22"/>
              <w:szCs w:val="22"/>
              <w:lang w:eastAsia="pl-PL" w:bidi="ar-SA"/>
              <w14:ligatures w14:val="standardContextual"/>
            </w:rPr>
            <w:tab/>
          </w:r>
          <w:r>
            <w:t xml:space="preserve">       SKALA 1:100</w:t>
          </w:r>
          <w:r>
            <w:tab/>
            <w:t>24</w:t>
          </w:r>
        </w:p>
        <w:p w14:paraId="4C949FB5" w14:textId="6DEBB47F" w:rsidR="002D623B" w:rsidRDefault="002D623B" w:rsidP="002D623B">
          <w:pPr>
            <w:pStyle w:val="Spistreci2"/>
            <w:tabs>
              <w:tab w:val="left" w:pos="3022"/>
            </w:tabs>
            <w:spacing w:before="0" w:after="0"/>
            <w:rPr>
              <w:rFonts w:asciiTheme="minorHAnsi" w:eastAsiaTheme="minorEastAsia" w:hAnsiTheme="minorHAnsi" w:cstheme="minorBidi"/>
              <w:color w:val="auto"/>
              <w:kern w:val="2"/>
              <w:sz w:val="22"/>
              <w:szCs w:val="22"/>
              <w:lang w:eastAsia="pl-PL" w:bidi="ar-SA"/>
              <w14:ligatures w14:val="standardContextual"/>
            </w:rPr>
          </w:pPr>
          <w:r>
            <w:t>A4 – PRZEKRÓJ A-A, B-B, C-C</w:t>
          </w:r>
          <w:r>
            <w:rPr>
              <w:rFonts w:asciiTheme="minorHAnsi" w:eastAsiaTheme="minorEastAsia" w:hAnsiTheme="minorHAnsi" w:cstheme="minorBidi"/>
              <w:color w:val="auto"/>
              <w:kern w:val="2"/>
              <w:sz w:val="22"/>
              <w:szCs w:val="22"/>
              <w:lang w:eastAsia="pl-PL" w:bidi="ar-SA"/>
              <w14:ligatures w14:val="standardContextual"/>
            </w:rPr>
            <w:tab/>
          </w:r>
          <w:r>
            <w:t xml:space="preserve">     SKALA 1:100</w:t>
          </w:r>
          <w:r>
            <w:tab/>
            <w:t>25</w:t>
          </w:r>
        </w:p>
        <w:p w14:paraId="7CBFC8F4" w14:textId="6486DB03" w:rsidR="002D623B" w:rsidRDefault="002D623B" w:rsidP="002D623B">
          <w:pPr>
            <w:pStyle w:val="Spistreci2"/>
            <w:tabs>
              <w:tab w:val="left" w:pos="5242"/>
            </w:tabs>
            <w:spacing w:before="0" w:after="0"/>
            <w:rPr>
              <w:rFonts w:asciiTheme="minorHAnsi" w:eastAsiaTheme="minorEastAsia" w:hAnsiTheme="minorHAnsi" w:cstheme="minorBidi"/>
              <w:color w:val="auto"/>
              <w:kern w:val="2"/>
              <w:sz w:val="22"/>
              <w:szCs w:val="22"/>
              <w:lang w:eastAsia="pl-PL" w:bidi="ar-SA"/>
              <w14:ligatures w14:val="standardContextual"/>
            </w:rPr>
          </w:pPr>
          <w:r>
            <w:t>A5 – ELEWACJA PÓŁNOCNA, ELEWACJA POŁUDNIOWA</w:t>
          </w:r>
          <w:r>
            <w:rPr>
              <w:rFonts w:asciiTheme="minorHAnsi" w:eastAsiaTheme="minorEastAsia" w:hAnsiTheme="minorHAnsi" w:cstheme="minorBidi"/>
              <w:color w:val="auto"/>
              <w:kern w:val="2"/>
              <w:sz w:val="22"/>
              <w:szCs w:val="22"/>
              <w:lang w:eastAsia="pl-PL" w:bidi="ar-SA"/>
              <w14:ligatures w14:val="standardContextual"/>
            </w:rPr>
            <w:tab/>
          </w:r>
          <w:r>
            <w:t>SKALA 1:100</w:t>
          </w:r>
          <w:r>
            <w:tab/>
            <w:t>26</w:t>
          </w:r>
        </w:p>
        <w:p w14:paraId="648D2F8D" w14:textId="27481A91" w:rsidR="002D623B" w:rsidRDefault="002D623B" w:rsidP="002D623B">
          <w:pPr>
            <w:pStyle w:val="Spistreci2"/>
            <w:tabs>
              <w:tab w:val="left" w:pos="5179"/>
            </w:tabs>
            <w:spacing w:before="0" w:after="0"/>
            <w:rPr>
              <w:rFonts w:asciiTheme="minorHAnsi" w:eastAsiaTheme="minorEastAsia" w:hAnsiTheme="minorHAnsi" w:cstheme="minorBidi"/>
              <w:color w:val="auto"/>
              <w:kern w:val="2"/>
              <w:sz w:val="22"/>
              <w:szCs w:val="22"/>
              <w:lang w:eastAsia="pl-PL" w:bidi="ar-SA"/>
              <w14:ligatures w14:val="standardContextual"/>
            </w:rPr>
          </w:pPr>
          <w:r>
            <w:t>A6 – ELEWACJA WSCHODNIA, ELEWACJA ZACHODNIA</w:t>
          </w:r>
          <w:r>
            <w:rPr>
              <w:rFonts w:asciiTheme="minorHAnsi" w:eastAsiaTheme="minorEastAsia" w:hAnsiTheme="minorHAnsi" w:cstheme="minorBidi"/>
              <w:color w:val="auto"/>
              <w:kern w:val="2"/>
              <w:sz w:val="22"/>
              <w:szCs w:val="22"/>
              <w:lang w:eastAsia="pl-PL" w:bidi="ar-SA"/>
              <w14:ligatures w14:val="standardContextual"/>
            </w:rPr>
            <w:tab/>
          </w:r>
          <w:r>
            <w:t xml:space="preserve"> SKALA 1:100</w:t>
          </w:r>
          <w:r>
            <w:tab/>
            <w:t>27</w:t>
          </w:r>
        </w:p>
        <w:p w14:paraId="17661841" w14:textId="1D4A7A85" w:rsidR="002D623B" w:rsidRDefault="002D623B" w:rsidP="002D623B">
          <w:pPr>
            <w:pStyle w:val="Spistreci2"/>
            <w:tabs>
              <w:tab w:val="left" w:pos="3038"/>
            </w:tabs>
            <w:spacing w:before="0" w:after="0"/>
            <w:rPr>
              <w:rFonts w:asciiTheme="minorHAnsi" w:eastAsiaTheme="minorEastAsia" w:hAnsiTheme="minorHAnsi" w:cstheme="minorBidi"/>
              <w:color w:val="auto"/>
              <w:kern w:val="2"/>
              <w:sz w:val="22"/>
              <w:szCs w:val="22"/>
              <w:lang w:eastAsia="pl-PL" w:bidi="ar-SA"/>
              <w14:ligatures w14:val="standardContextual"/>
            </w:rPr>
          </w:pPr>
          <w:r>
            <w:t>A7 – ZESTAWIENIE STOLARKI</w:t>
          </w:r>
          <w:r>
            <w:rPr>
              <w:rFonts w:asciiTheme="minorHAnsi" w:eastAsiaTheme="minorEastAsia" w:hAnsiTheme="minorHAnsi" w:cstheme="minorBidi"/>
              <w:color w:val="auto"/>
              <w:kern w:val="2"/>
              <w:sz w:val="22"/>
              <w:szCs w:val="22"/>
              <w:lang w:eastAsia="pl-PL" w:bidi="ar-SA"/>
              <w14:ligatures w14:val="standardContextual"/>
            </w:rPr>
            <w:tab/>
          </w:r>
          <w:r>
            <w:t xml:space="preserve">     SKALA 1:100</w:t>
          </w:r>
          <w:r>
            <w:tab/>
            <w:t>28</w:t>
          </w:r>
        </w:p>
        <w:p w14:paraId="42BD3BE5" w14:textId="5017A54E" w:rsidR="002D623B" w:rsidRDefault="002D623B" w:rsidP="002D623B">
          <w:pPr>
            <w:pStyle w:val="Spistreci2"/>
            <w:tabs>
              <w:tab w:val="left" w:pos="2191"/>
            </w:tabs>
            <w:spacing w:before="0" w:after="0"/>
            <w:rPr>
              <w:rFonts w:asciiTheme="minorHAnsi" w:eastAsiaTheme="minorEastAsia" w:hAnsiTheme="minorHAnsi" w:cstheme="minorBidi"/>
              <w:color w:val="auto"/>
              <w:kern w:val="2"/>
              <w:sz w:val="22"/>
              <w:szCs w:val="22"/>
              <w:lang w:eastAsia="pl-PL" w:bidi="ar-SA"/>
              <w14:ligatures w14:val="standardContextual"/>
            </w:rPr>
          </w:pPr>
          <w:r>
            <w:t>A8 – WIZUALIZACJA</w:t>
          </w:r>
          <w:r>
            <w:rPr>
              <w:rFonts w:asciiTheme="minorHAnsi" w:eastAsiaTheme="minorEastAsia" w:hAnsiTheme="minorHAnsi" w:cstheme="minorBidi"/>
              <w:color w:val="auto"/>
              <w:kern w:val="2"/>
              <w:sz w:val="22"/>
              <w:szCs w:val="22"/>
              <w:lang w:eastAsia="pl-PL" w:bidi="ar-SA"/>
              <w14:ligatures w14:val="standardContextual"/>
            </w:rPr>
            <w:tab/>
          </w:r>
          <w:r>
            <w:t xml:space="preserve">      -</w:t>
          </w:r>
          <w:r>
            <w:tab/>
            <w:t>29</w:t>
          </w:r>
        </w:p>
        <w:p w14:paraId="70AFA890" w14:textId="4CC71251" w:rsidR="002D623B" w:rsidRDefault="002D623B" w:rsidP="002D623B">
          <w:pPr>
            <w:pStyle w:val="Spistreci2"/>
            <w:tabs>
              <w:tab w:val="left" w:pos="2191"/>
            </w:tabs>
            <w:spacing w:before="0" w:after="0"/>
            <w:rPr>
              <w:rFonts w:asciiTheme="minorHAnsi" w:eastAsiaTheme="minorEastAsia" w:hAnsiTheme="minorHAnsi" w:cstheme="minorBidi"/>
              <w:color w:val="auto"/>
              <w:kern w:val="2"/>
              <w:sz w:val="22"/>
              <w:szCs w:val="22"/>
              <w:lang w:eastAsia="pl-PL" w:bidi="ar-SA"/>
              <w14:ligatures w14:val="standardContextual"/>
            </w:rPr>
          </w:pPr>
          <w:r>
            <w:t>A9 – WIZUALIZACJA</w:t>
          </w:r>
          <w:r>
            <w:rPr>
              <w:rFonts w:asciiTheme="minorHAnsi" w:eastAsiaTheme="minorEastAsia" w:hAnsiTheme="minorHAnsi" w:cstheme="minorBidi"/>
              <w:color w:val="auto"/>
              <w:kern w:val="2"/>
              <w:sz w:val="22"/>
              <w:szCs w:val="22"/>
              <w:lang w:eastAsia="pl-PL" w:bidi="ar-SA"/>
              <w14:ligatures w14:val="standardContextual"/>
            </w:rPr>
            <w:tab/>
          </w:r>
          <w:r>
            <w:t xml:space="preserve">      -</w:t>
          </w:r>
          <w:r>
            <w:tab/>
            <w:t>30</w:t>
          </w:r>
        </w:p>
        <w:p w14:paraId="1DE29D7E" w14:textId="491BC6C2" w:rsidR="002D623B" w:rsidRDefault="002D623B" w:rsidP="002D623B">
          <w:pPr>
            <w:pStyle w:val="Spistreci2"/>
            <w:tabs>
              <w:tab w:val="left" w:pos="2235"/>
            </w:tabs>
            <w:spacing w:before="0" w:after="0"/>
            <w:rPr>
              <w:rFonts w:asciiTheme="minorHAnsi" w:eastAsiaTheme="minorEastAsia" w:hAnsiTheme="minorHAnsi" w:cstheme="minorBidi"/>
              <w:color w:val="auto"/>
              <w:kern w:val="2"/>
              <w:sz w:val="22"/>
              <w:szCs w:val="22"/>
              <w:lang w:eastAsia="pl-PL" w:bidi="ar-SA"/>
              <w14:ligatures w14:val="standardContextual"/>
            </w:rPr>
          </w:pPr>
          <w:r>
            <w:t>A10 – DETAL RYNNY</w:t>
          </w:r>
          <w:r>
            <w:rPr>
              <w:rFonts w:asciiTheme="minorHAnsi" w:eastAsiaTheme="minorEastAsia" w:hAnsiTheme="minorHAnsi" w:cstheme="minorBidi"/>
              <w:color w:val="auto"/>
              <w:kern w:val="2"/>
              <w:sz w:val="22"/>
              <w:szCs w:val="22"/>
              <w:lang w:eastAsia="pl-PL" w:bidi="ar-SA"/>
              <w14:ligatures w14:val="standardContextual"/>
            </w:rPr>
            <w:tab/>
          </w:r>
          <w:r>
            <w:t xml:space="preserve">      SKALA 1:10</w:t>
          </w:r>
          <w:r>
            <w:tab/>
            <w:t>31</w:t>
          </w:r>
        </w:p>
        <w:p w14:paraId="19C0A3F2" w14:textId="0DDB4DEE" w:rsidR="002D623B" w:rsidRDefault="002D623B" w:rsidP="002D623B">
          <w:pPr>
            <w:pStyle w:val="Spistreci2"/>
            <w:tabs>
              <w:tab w:val="left" w:pos="3765"/>
            </w:tabs>
            <w:spacing w:before="0" w:after="0"/>
            <w:rPr>
              <w:rFonts w:asciiTheme="minorHAnsi" w:eastAsiaTheme="minorEastAsia" w:hAnsiTheme="minorHAnsi" w:cstheme="minorBidi"/>
              <w:color w:val="auto"/>
              <w:kern w:val="2"/>
              <w:sz w:val="22"/>
              <w:szCs w:val="22"/>
              <w:lang w:eastAsia="pl-PL" w:bidi="ar-SA"/>
              <w14:ligatures w14:val="standardContextual"/>
            </w:rPr>
          </w:pPr>
          <w:r>
            <w:t>A11 – WIDOK ŚCIANY WEWNĘTRZNEJ</w:t>
          </w:r>
          <w:r>
            <w:rPr>
              <w:rFonts w:asciiTheme="minorHAnsi" w:eastAsiaTheme="minorEastAsia" w:hAnsiTheme="minorHAnsi" w:cstheme="minorBidi"/>
              <w:color w:val="auto"/>
              <w:kern w:val="2"/>
              <w:sz w:val="22"/>
              <w:szCs w:val="22"/>
              <w:lang w:eastAsia="pl-PL" w:bidi="ar-SA"/>
              <w14:ligatures w14:val="standardContextual"/>
            </w:rPr>
            <w:tab/>
          </w:r>
          <w:r>
            <w:t xml:space="preserve">   SKALA 1:20</w:t>
          </w:r>
          <w:r>
            <w:tab/>
            <w:t>32</w:t>
          </w:r>
        </w:p>
        <w:p w14:paraId="0E5E4519" w14:textId="12EB968A" w:rsidR="002D623B" w:rsidRDefault="002D623B" w:rsidP="002D623B">
          <w:pPr>
            <w:pStyle w:val="Spistreci2"/>
            <w:tabs>
              <w:tab w:val="left" w:pos="2505"/>
            </w:tabs>
            <w:spacing w:before="0" w:after="0"/>
            <w:rPr>
              <w:rFonts w:asciiTheme="minorHAnsi" w:eastAsiaTheme="minorEastAsia" w:hAnsiTheme="minorHAnsi" w:cstheme="minorBidi"/>
              <w:color w:val="auto"/>
              <w:kern w:val="2"/>
              <w:sz w:val="22"/>
              <w:szCs w:val="22"/>
              <w:lang w:eastAsia="pl-PL" w:bidi="ar-SA"/>
              <w14:ligatures w14:val="standardContextual"/>
            </w:rPr>
          </w:pPr>
          <w:r>
            <w:t>A12 – DETAL ELEWACJI</w:t>
          </w:r>
          <w:r>
            <w:rPr>
              <w:rFonts w:asciiTheme="minorHAnsi" w:eastAsiaTheme="minorEastAsia" w:hAnsiTheme="minorHAnsi" w:cstheme="minorBidi"/>
              <w:color w:val="auto"/>
              <w:kern w:val="2"/>
              <w:sz w:val="22"/>
              <w:szCs w:val="22"/>
              <w:lang w:eastAsia="pl-PL" w:bidi="ar-SA"/>
              <w14:ligatures w14:val="standardContextual"/>
            </w:rPr>
            <w:tab/>
          </w:r>
          <w:r>
            <w:t xml:space="preserve">      SKALA 1:20</w:t>
          </w:r>
          <w:r>
            <w:tab/>
            <w:t>33</w:t>
          </w:r>
        </w:p>
        <w:p w14:paraId="518D7CD0" w14:textId="1D1F597E" w:rsidR="002D623B" w:rsidRDefault="002D623B" w:rsidP="002D623B">
          <w:pPr>
            <w:pStyle w:val="Spistreci2"/>
            <w:tabs>
              <w:tab w:val="left" w:pos="4002"/>
            </w:tabs>
            <w:spacing w:before="0" w:after="0"/>
            <w:rPr>
              <w:rFonts w:asciiTheme="minorHAnsi" w:eastAsiaTheme="minorEastAsia" w:hAnsiTheme="minorHAnsi" w:cstheme="minorBidi"/>
              <w:color w:val="auto"/>
              <w:kern w:val="2"/>
              <w:sz w:val="22"/>
              <w:szCs w:val="22"/>
              <w:lang w:eastAsia="pl-PL" w:bidi="ar-SA"/>
              <w14:ligatures w14:val="standardContextual"/>
            </w:rPr>
          </w:pPr>
          <w:r>
            <w:t>A13 – DETAL OBNIŻENIA NAD WEJŚCIEM</w:t>
          </w:r>
          <w:r>
            <w:rPr>
              <w:rFonts w:asciiTheme="minorHAnsi" w:eastAsiaTheme="minorEastAsia" w:hAnsiTheme="minorHAnsi" w:cstheme="minorBidi"/>
              <w:color w:val="auto"/>
              <w:kern w:val="2"/>
              <w:sz w:val="22"/>
              <w:szCs w:val="22"/>
              <w:lang w:eastAsia="pl-PL" w:bidi="ar-SA"/>
              <w14:ligatures w14:val="standardContextual"/>
            </w:rPr>
            <w:tab/>
          </w:r>
          <w:r>
            <w:t xml:space="preserve">   SKALA 1:20</w:t>
          </w:r>
          <w:r>
            <w:tab/>
            <w:t>34</w:t>
          </w:r>
        </w:p>
        <w:p w14:paraId="3BFA2243" w14:textId="3033CF27" w:rsidR="002D623B" w:rsidRDefault="002D623B" w:rsidP="002D623B">
          <w:pPr>
            <w:pStyle w:val="Spistreci2"/>
            <w:tabs>
              <w:tab w:val="left" w:pos="4092"/>
            </w:tabs>
            <w:spacing w:before="0" w:after="0"/>
            <w:rPr>
              <w:rFonts w:asciiTheme="minorHAnsi" w:eastAsiaTheme="minorEastAsia" w:hAnsiTheme="minorHAnsi" w:cstheme="minorBidi"/>
              <w:color w:val="auto"/>
              <w:kern w:val="2"/>
              <w:sz w:val="22"/>
              <w:szCs w:val="22"/>
              <w:lang w:eastAsia="pl-PL" w:bidi="ar-SA"/>
              <w14:ligatures w14:val="standardContextual"/>
            </w:rPr>
          </w:pPr>
          <w:r>
            <w:t>A14 – DETAL POMIESZCZENIA - ŁAZIENKA</w:t>
          </w:r>
          <w:r>
            <w:rPr>
              <w:rFonts w:asciiTheme="minorHAnsi" w:eastAsiaTheme="minorEastAsia" w:hAnsiTheme="minorHAnsi" w:cstheme="minorBidi"/>
              <w:color w:val="auto"/>
              <w:kern w:val="2"/>
              <w:sz w:val="22"/>
              <w:szCs w:val="22"/>
              <w:lang w:eastAsia="pl-PL" w:bidi="ar-SA"/>
              <w14:ligatures w14:val="standardContextual"/>
            </w:rPr>
            <w:tab/>
          </w:r>
          <w:r>
            <w:t xml:space="preserve">   SKALA 1:10</w:t>
          </w:r>
          <w:r>
            <w:tab/>
            <w:t>35</w:t>
          </w:r>
        </w:p>
        <w:p w14:paraId="060130FF" w14:textId="757FCE78" w:rsidR="002D623B" w:rsidRDefault="002D623B" w:rsidP="002D623B">
          <w:pPr>
            <w:pStyle w:val="Spistreci2"/>
            <w:tabs>
              <w:tab w:val="left" w:pos="4072"/>
            </w:tabs>
            <w:spacing w:before="0" w:after="0"/>
            <w:rPr>
              <w:rFonts w:asciiTheme="minorHAnsi" w:eastAsiaTheme="minorEastAsia" w:hAnsiTheme="minorHAnsi" w:cstheme="minorBidi"/>
              <w:color w:val="auto"/>
              <w:kern w:val="2"/>
              <w:sz w:val="22"/>
              <w:szCs w:val="22"/>
              <w:lang w:eastAsia="pl-PL" w:bidi="ar-SA"/>
              <w14:ligatures w14:val="standardContextual"/>
            </w:rPr>
          </w:pPr>
          <w:r>
            <w:t>A15 – DETAL POMIESZCZENIA – KUCHNIA</w:t>
          </w:r>
          <w:r>
            <w:rPr>
              <w:rFonts w:asciiTheme="minorHAnsi" w:eastAsiaTheme="minorEastAsia" w:hAnsiTheme="minorHAnsi" w:cstheme="minorBidi"/>
              <w:color w:val="auto"/>
              <w:kern w:val="2"/>
              <w:sz w:val="22"/>
              <w:szCs w:val="22"/>
              <w:lang w:eastAsia="pl-PL" w:bidi="ar-SA"/>
              <w14:ligatures w14:val="standardContextual"/>
            </w:rPr>
            <w:tab/>
          </w:r>
          <w:r>
            <w:t xml:space="preserve">   SKALA 1:10</w:t>
          </w:r>
          <w:r>
            <w:tab/>
            <w:t>36</w:t>
          </w:r>
        </w:p>
        <w:p w14:paraId="49C5810C" w14:textId="76C15324" w:rsidR="007629E4" w:rsidRDefault="00E26A48" w:rsidP="002D623B">
          <w:pPr>
            <w:spacing w:before="0" w:after="0" w:line="240" w:lineRule="auto"/>
          </w:pPr>
          <w:r w:rsidRPr="000E7C89">
            <w:rPr>
              <w:i/>
              <w:iCs/>
              <w:noProof/>
              <w:sz w:val="20"/>
              <w:szCs w:val="20"/>
            </w:rPr>
            <w:fldChar w:fldCharType="end"/>
          </w:r>
        </w:p>
      </w:sdtContent>
    </w:sdt>
    <w:p w14:paraId="7AE7D548" w14:textId="77777777" w:rsidR="003C536A" w:rsidRDefault="003C536A" w:rsidP="00D51AF8">
      <w:pPr>
        <w:sectPr w:rsidR="003C536A" w:rsidSect="007356B9">
          <w:footerReference w:type="default" r:id="rId8"/>
          <w:pgSz w:w="11906" w:h="16838"/>
          <w:pgMar w:top="709" w:right="1701" w:bottom="1134" w:left="1701" w:header="709" w:footer="709" w:gutter="0"/>
          <w:cols w:space="708"/>
          <w:titlePg/>
          <w:docGrid w:linePitch="354"/>
        </w:sectPr>
      </w:pPr>
      <w:r>
        <w:br w:type="page"/>
      </w:r>
    </w:p>
    <w:p w14:paraId="6363441F" w14:textId="0B6AA4AE" w:rsidR="00806847" w:rsidRPr="00F346BA" w:rsidRDefault="00000000" w:rsidP="000440B1">
      <w:pPr>
        <w:pStyle w:val="Nagwek1"/>
      </w:pPr>
      <w:bookmarkStart w:id="2" w:name="_Toc156503245"/>
      <w:bookmarkStart w:id="3" w:name="_Toc156503726"/>
      <w:bookmarkStart w:id="4" w:name="_Toc156503761"/>
      <w:bookmarkStart w:id="5" w:name="_Toc156504178"/>
      <w:bookmarkStart w:id="6" w:name="_Toc181897667"/>
      <w:r w:rsidRPr="00F346BA">
        <w:lastRenderedPageBreak/>
        <w:t>CZĘŚĆ OPISOWA</w:t>
      </w:r>
      <w:bookmarkEnd w:id="2"/>
      <w:bookmarkEnd w:id="3"/>
      <w:bookmarkEnd w:id="4"/>
      <w:bookmarkEnd w:id="5"/>
      <w:bookmarkEnd w:id="6"/>
      <w:r w:rsidR="001F04E7" w:rsidRPr="00F346BA">
        <w:t xml:space="preserve"> </w:t>
      </w:r>
    </w:p>
    <w:p w14:paraId="723939EB" w14:textId="77777777" w:rsidR="00806847" w:rsidRPr="00F346BA" w:rsidRDefault="00000000" w:rsidP="000B2D40">
      <w:pPr>
        <w:pStyle w:val="Nagwek2"/>
      </w:pPr>
      <w:bookmarkStart w:id="7" w:name="_Toc156503246"/>
      <w:bookmarkStart w:id="8" w:name="_Toc156503727"/>
      <w:bookmarkStart w:id="9" w:name="_Toc156503762"/>
      <w:bookmarkStart w:id="10" w:name="_Toc156504179"/>
      <w:bookmarkStart w:id="11" w:name="_Toc181897668"/>
      <w:r w:rsidRPr="00F346BA">
        <w:t>PODSTAWA OPRACOWANIA:</w:t>
      </w:r>
      <w:bookmarkEnd w:id="7"/>
      <w:bookmarkEnd w:id="8"/>
      <w:bookmarkEnd w:id="9"/>
      <w:bookmarkEnd w:id="10"/>
      <w:bookmarkEnd w:id="11"/>
    </w:p>
    <w:p w14:paraId="4573CD51" w14:textId="569E00BF" w:rsidR="00103753" w:rsidRPr="00F346BA" w:rsidRDefault="00103753">
      <w:pPr>
        <w:pStyle w:val="Akapitzlist"/>
        <w:numPr>
          <w:ilvl w:val="0"/>
          <w:numId w:val="10"/>
        </w:numPr>
        <w:spacing w:line="240" w:lineRule="auto"/>
        <w:ind w:left="714" w:hanging="357"/>
        <w:jc w:val="both"/>
        <w:rPr>
          <w:rStyle w:val="Normalnyod-"/>
          <w:rFonts w:ascii="Arial" w:hAnsi="Arial"/>
        </w:rPr>
      </w:pPr>
      <w:bookmarkStart w:id="12" w:name="_Hlk172661598"/>
      <w:r w:rsidRPr="00F346BA">
        <w:rPr>
          <w:rStyle w:val="Normalnyod-"/>
          <w:rFonts w:ascii="Arial" w:hAnsi="Arial"/>
        </w:rPr>
        <w:t xml:space="preserve">Zlecenie </w:t>
      </w:r>
      <w:r w:rsidR="00030E0E" w:rsidRPr="00F346BA">
        <w:rPr>
          <w:rStyle w:val="Normalnyod-"/>
          <w:rFonts w:ascii="Arial" w:hAnsi="Arial"/>
        </w:rPr>
        <w:t>I</w:t>
      </w:r>
      <w:r w:rsidRPr="00F346BA">
        <w:rPr>
          <w:rStyle w:val="Normalnyod-"/>
          <w:rFonts w:ascii="Arial" w:hAnsi="Arial"/>
        </w:rPr>
        <w:t>nwestora</w:t>
      </w:r>
    </w:p>
    <w:p w14:paraId="06986EC7" w14:textId="77777777" w:rsidR="00103753" w:rsidRPr="00F346BA" w:rsidRDefault="00103753">
      <w:pPr>
        <w:pStyle w:val="Akapitzlist"/>
        <w:numPr>
          <w:ilvl w:val="0"/>
          <w:numId w:val="10"/>
        </w:numPr>
        <w:spacing w:line="240" w:lineRule="auto"/>
        <w:ind w:left="714" w:hanging="357"/>
        <w:jc w:val="both"/>
        <w:rPr>
          <w:rStyle w:val="Normalnyod-"/>
          <w:rFonts w:ascii="Arial" w:hAnsi="Arial"/>
        </w:rPr>
      </w:pPr>
      <w:r w:rsidRPr="00F346BA">
        <w:rPr>
          <w:rStyle w:val="Normalnyod-"/>
          <w:rFonts w:ascii="Arial" w:hAnsi="Arial"/>
        </w:rPr>
        <w:t xml:space="preserve">Wizja lokalna </w:t>
      </w:r>
    </w:p>
    <w:p w14:paraId="20DE6D4F" w14:textId="650F4E60" w:rsidR="00103753" w:rsidRPr="00F346BA" w:rsidRDefault="00103753">
      <w:pPr>
        <w:pStyle w:val="Akapitzlist"/>
        <w:numPr>
          <w:ilvl w:val="0"/>
          <w:numId w:val="10"/>
        </w:numPr>
        <w:spacing w:line="240" w:lineRule="auto"/>
        <w:ind w:left="714" w:hanging="357"/>
        <w:jc w:val="both"/>
        <w:rPr>
          <w:rStyle w:val="Normalnyod-"/>
          <w:rFonts w:ascii="Arial" w:hAnsi="Arial"/>
        </w:rPr>
      </w:pPr>
      <w:r w:rsidRPr="00F346BA">
        <w:rPr>
          <w:rStyle w:val="Normalnyod-"/>
          <w:rFonts w:ascii="Arial" w:hAnsi="Arial"/>
        </w:rPr>
        <w:t>Ustawa z dnia 7 lipca 1994 r. Prawo budowlane (Dz. U.  z 2024</w:t>
      </w:r>
      <w:r w:rsidR="001F72B3" w:rsidRPr="00F346BA">
        <w:rPr>
          <w:rStyle w:val="Normalnyod-"/>
          <w:rFonts w:ascii="Arial" w:hAnsi="Arial"/>
        </w:rPr>
        <w:t xml:space="preserve"> </w:t>
      </w:r>
      <w:r w:rsidRPr="00F346BA">
        <w:rPr>
          <w:rStyle w:val="Normalnyod-"/>
          <w:rFonts w:ascii="Arial" w:hAnsi="Arial"/>
        </w:rPr>
        <w:t>r. poz. 725 z późniejszymi zmianami)</w:t>
      </w:r>
    </w:p>
    <w:p w14:paraId="10143F34" w14:textId="4CE99C07" w:rsidR="00103753" w:rsidRPr="00F346BA" w:rsidRDefault="00103753">
      <w:pPr>
        <w:pStyle w:val="Akapitzlist"/>
        <w:numPr>
          <w:ilvl w:val="0"/>
          <w:numId w:val="10"/>
        </w:numPr>
        <w:spacing w:line="240" w:lineRule="auto"/>
        <w:ind w:left="714" w:hanging="357"/>
        <w:jc w:val="both"/>
        <w:rPr>
          <w:rStyle w:val="Normalnyod-"/>
          <w:rFonts w:ascii="Arial" w:hAnsi="Arial"/>
        </w:rPr>
      </w:pPr>
      <w:r w:rsidRPr="00F346BA">
        <w:rPr>
          <w:rStyle w:val="Normalnyod-"/>
          <w:rFonts w:ascii="Arial" w:hAnsi="Arial"/>
        </w:rPr>
        <w:t>Rozporządzenie Ministra Infrastruktury z dnia 12 kwietnia 2002 r. w sprawie warunków technicznych jakim powinny odpowiadać budynki i ich usytuowanie (Dz. U.  z 2022</w:t>
      </w:r>
      <w:r w:rsidR="003F7329">
        <w:rPr>
          <w:rStyle w:val="Normalnyod-"/>
          <w:rFonts w:ascii="Arial" w:hAnsi="Arial"/>
        </w:rPr>
        <w:t xml:space="preserve"> </w:t>
      </w:r>
      <w:r w:rsidRPr="00F346BA">
        <w:rPr>
          <w:rStyle w:val="Normalnyod-"/>
          <w:rFonts w:ascii="Arial" w:hAnsi="Arial"/>
        </w:rPr>
        <w:t>r. poz. 1225 z późniejszymi zmianami)</w:t>
      </w:r>
    </w:p>
    <w:p w14:paraId="73C956A6" w14:textId="39139335" w:rsidR="00103753" w:rsidRPr="00F346BA" w:rsidRDefault="00103753">
      <w:pPr>
        <w:pStyle w:val="Akapitzlist"/>
        <w:numPr>
          <w:ilvl w:val="0"/>
          <w:numId w:val="10"/>
        </w:numPr>
        <w:spacing w:line="240" w:lineRule="auto"/>
        <w:ind w:left="714" w:hanging="357"/>
        <w:jc w:val="both"/>
        <w:rPr>
          <w:rStyle w:val="Normalnyod-"/>
          <w:rFonts w:ascii="Arial" w:hAnsi="Arial"/>
        </w:rPr>
      </w:pPr>
      <w:r w:rsidRPr="00F346BA">
        <w:rPr>
          <w:rStyle w:val="Normalnyod-"/>
          <w:rFonts w:ascii="Arial" w:hAnsi="Arial"/>
        </w:rPr>
        <w:t>Rozporządzenie Ministra Rozwoju z dnia 11 września 2020</w:t>
      </w:r>
      <w:r w:rsidR="003F7329">
        <w:rPr>
          <w:rStyle w:val="Normalnyod-"/>
          <w:rFonts w:ascii="Arial" w:hAnsi="Arial"/>
        </w:rPr>
        <w:t xml:space="preserve"> </w:t>
      </w:r>
      <w:r w:rsidRPr="00F346BA">
        <w:rPr>
          <w:rStyle w:val="Normalnyod-"/>
          <w:rFonts w:ascii="Arial" w:hAnsi="Arial"/>
        </w:rPr>
        <w:t>r. w sprawie szczegółowego zakresu i formy projektu budowlanego  (Dz.U. z 2022 poz. 1679 z późniejszymi zmianami)</w:t>
      </w:r>
    </w:p>
    <w:p w14:paraId="0E0E1751" w14:textId="3F0329DA" w:rsidR="00103753" w:rsidRPr="00F346BA" w:rsidRDefault="00103753">
      <w:pPr>
        <w:pStyle w:val="Akapitzlist"/>
        <w:numPr>
          <w:ilvl w:val="0"/>
          <w:numId w:val="10"/>
        </w:numPr>
        <w:spacing w:line="240" w:lineRule="auto"/>
        <w:ind w:left="714" w:hanging="357"/>
        <w:jc w:val="both"/>
        <w:rPr>
          <w:rStyle w:val="Normalnyod-"/>
          <w:rFonts w:ascii="Arial" w:hAnsi="Arial"/>
        </w:rPr>
      </w:pPr>
      <w:r w:rsidRPr="00F346BA">
        <w:rPr>
          <w:rStyle w:val="Normalnyod-"/>
          <w:rFonts w:ascii="Arial" w:hAnsi="Arial"/>
        </w:rPr>
        <w:t>Rozporządzenie Ministra Spraw Wewnętrznych i Administracji z dnia 7 czerwca 2010</w:t>
      </w:r>
      <w:r w:rsidR="003F7329">
        <w:rPr>
          <w:rStyle w:val="Normalnyod-"/>
          <w:rFonts w:ascii="Arial" w:hAnsi="Arial"/>
        </w:rPr>
        <w:t xml:space="preserve"> </w:t>
      </w:r>
      <w:r w:rsidRPr="00F346BA">
        <w:rPr>
          <w:rStyle w:val="Normalnyod-"/>
          <w:rFonts w:ascii="Arial" w:hAnsi="Arial"/>
        </w:rPr>
        <w:t>r. w sprawie ochrony przeciwpożarowej budynków, innych obiektów budowlanych i terenów (Dz. U. z 2023</w:t>
      </w:r>
      <w:r w:rsidR="001F72B3" w:rsidRPr="00F346BA">
        <w:rPr>
          <w:rStyle w:val="Normalnyod-"/>
          <w:rFonts w:ascii="Arial" w:hAnsi="Arial"/>
        </w:rPr>
        <w:t xml:space="preserve"> </w:t>
      </w:r>
      <w:r w:rsidRPr="00F346BA">
        <w:rPr>
          <w:rStyle w:val="Normalnyod-"/>
          <w:rFonts w:ascii="Arial" w:hAnsi="Arial"/>
        </w:rPr>
        <w:t>r. poz. 882 z późniejszymi zmianami)</w:t>
      </w:r>
    </w:p>
    <w:p w14:paraId="4DA13F63" w14:textId="7769629D" w:rsidR="00103753" w:rsidRPr="00F346BA" w:rsidRDefault="00103753">
      <w:pPr>
        <w:pStyle w:val="Akapitzlist"/>
        <w:numPr>
          <w:ilvl w:val="0"/>
          <w:numId w:val="10"/>
        </w:numPr>
        <w:spacing w:line="240" w:lineRule="auto"/>
        <w:ind w:left="714" w:hanging="357"/>
        <w:jc w:val="both"/>
        <w:rPr>
          <w:rStyle w:val="Normalnyod-"/>
          <w:rFonts w:ascii="Arial" w:hAnsi="Arial"/>
        </w:rPr>
      </w:pPr>
      <w:r w:rsidRPr="00F346BA">
        <w:rPr>
          <w:rStyle w:val="Normalnyod-"/>
          <w:rFonts w:ascii="Arial" w:hAnsi="Arial"/>
        </w:rPr>
        <w:t>Rozporządzenie Ministra Spraw Wewnętrznych i Administracyjnych z dnia 5 sierpnia 2023r. w sprawie uzgadniania projektu zagospodarowania działki lub terenu, projektu architektoniczno-budowlanego, projektu technicznego oraz projektu urządzenia przeciwpożarowego pod względem zgodności z wymaganiami ochrony przeciwpożarowej (Dz. U. z 2023</w:t>
      </w:r>
      <w:r w:rsidR="003F7329">
        <w:rPr>
          <w:rStyle w:val="Normalnyod-"/>
          <w:rFonts w:ascii="Arial" w:hAnsi="Arial"/>
        </w:rPr>
        <w:t xml:space="preserve"> </w:t>
      </w:r>
      <w:r w:rsidRPr="00F346BA">
        <w:rPr>
          <w:rStyle w:val="Normalnyod-"/>
          <w:rFonts w:ascii="Arial" w:hAnsi="Arial"/>
        </w:rPr>
        <w:t>r. poz. 1563 z późniejszymi zmianami)</w:t>
      </w:r>
    </w:p>
    <w:p w14:paraId="3E09A550" w14:textId="20F919BF" w:rsidR="00103753" w:rsidRPr="00F346BA" w:rsidRDefault="00103753">
      <w:pPr>
        <w:pStyle w:val="Akapitzlist"/>
        <w:numPr>
          <w:ilvl w:val="0"/>
          <w:numId w:val="10"/>
        </w:numPr>
        <w:spacing w:line="240" w:lineRule="auto"/>
        <w:ind w:left="714" w:hanging="357"/>
        <w:jc w:val="both"/>
        <w:rPr>
          <w:rStyle w:val="Normalnyod-"/>
          <w:rFonts w:ascii="Arial" w:hAnsi="Arial"/>
        </w:rPr>
      </w:pPr>
      <w:r w:rsidRPr="00F346BA">
        <w:rPr>
          <w:rStyle w:val="Normalnyod-"/>
          <w:rFonts w:ascii="Arial" w:hAnsi="Arial"/>
        </w:rPr>
        <w:t>Rozporządzenie Ministra Rodziny i Polityki Społecznej z dnia 30 października 2023r. w sprawie mieszkań treningowych i wspomaganych (Dz. U. z 2023 poz. 2354) na podstawie art. 53 ust. 24 ustawy z dnia 12 marca 2004r. o pomocy społecznej (Dz. U. z 2023</w:t>
      </w:r>
      <w:r w:rsidR="003F7329">
        <w:rPr>
          <w:rStyle w:val="Normalnyod-"/>
          <w:rFonts w:ascii="Arial" w:hAnsi="Arial"/>
        </w:rPr>
        <w:t xml:space="preserve"> </w:t>
      </w:r>
      <w:r w:rsidRPr="00F346BA">
        <w:rPr>
          <w:rStyle w:val="Normalnyod-"/>
          <w:rFonts w:ascii="Arial" w:hAnsi="Arial"/>
        </w:rPr>
        <w:t>r. poz. 901, 1693 i 1939)</w:t>
      </w:r>
    </w:p>
    <w:p w14:paraId="1317BA91" w14:textId="77777777" w:rsidR="00103753" w:rsidRPr="00F346BA" w:rsidRDefault="00103753">
      <w:pPr>
        <w:pStyle w:val="Akapitzlist"/>
        <w:numPr>
          <w:ilvl w:val="0"/>
          <w:numId w:val="10"/>
        </w:numPr>
        <w:spacing w:line="240" w:lineRule="auto"/>
        <w:ind w:left="714" w:hanging="357"/>
        <w:jc w:val="both"/>
        <w:rPr>
          <w:rStyle w:val="Normalnyod-"/>
          <w:rFonts w:ascii="Arial" w:hAnsi="Arial"/>
        </w:rPr>
      </w:pPr>
      <w:r w:rsidRPr="00F346BA">
        <w:rPr>
          <w:rStyle w:val="Normalnyod-"/>
          <w:rFonts w:ascii="Arial" w:hAnsi="Arial"/>
        </w:rPr>
        <w:t xml:space="preserve">Załącznik nr 10 do Prognozy Oddziaływania na Środowisko programu FEPW tj. zasada „nie czyń poważnych szkód” – Do No </w:t>
      </w:r>
      <w:proofErr w:type="spellStart"/>
      <w:r w:rsidRPr="00F346BA">
        <w:rPr>
          <w:rStyle w:val="Normalnyod-"/>
          <w:rFonts w:ascii="Arial" w:hAnsi="Arial"/>
        </w:rPr>
        <w:t>Significat</w:t>
      </w:r>
      <w:proofErr w:type="spellEnd"/>
      <w:r w:rsidRPr="00F346BA">
        <w:rPr>
          <w:rStyle w:val="Normalnyod-"/>
          <w:rFonts w:ascii="Arial" w:hAnsi="Arial"/>
        </w:rPr>
        <w:t xml:space="preserve"> </w:t>
      </w:r>
      <w:proofErr w:type="spellStart"/>
      <w:r w:rsidRPr="00F346BA">
        <w:rPr>
          <w:rStyle w:val="Normalnyod-"/>
          <w:rFonts w:ascii="Arial" w:hAnsi="Arial"/>
        </w:rPr>
        <w:t>Harm</w:t>
      </w:r>
      <w:proofErr w:type="spellEnd"/>
      <w:r w:rsidRPr="00F346BA">
        <w:rPr>
          <w:rStyle w:val="Normalnyod-"/>
          <w:rFonts w:ascii="Arial" w:hAnsi="Arial"/>
        </w:rPr>
        <w:t xml:space="preserve"> (DNSH) </w:t>
      </w:r>
    </w:p>
    <w:p w14:paraId="63A9531E" w14:textId="0F5D7FD8" w:rsidR="006E12D5" w:rsidRPr="00F346BA" w:rsidRDefault="006E12D5">
      <w:pPr>
        <w:pStyle w:val="Akapitzlist"/>
        <w:numPr>
          <w:ilvl w:val="0"/>
          <w:numId w:val="10"/>
        </w:numPr>
        <w:spacing w:line="240" w:lineRule="auto"/>
        <w:ind w:left="714" w:hanging="357"/>
        <w:jc w:val="both"/>
        <w:rPr>
          <w:rStyle w:val="Normalnyod-"/>
          <w:rFonts w:ascii="Arial" w:hAnsi="Arial"/>
        </w:rPr>
      </w:pPr>
      <w:r w:rsidRPr="00F346BA">
        <w:rPr>
          <w:rStyle w:val="Normalnyod-"/>
          <w:rFonts w:ascii="Arial" w:hAnsi="Arial"/>
        </w:rPr>
        <w:t>Mapa do celów projektowych w skali 1:500 z dnia 29.08.2024</w:t>
      </w:r>
      <w:r w:rsidR="003F7329">
        <w:rPr>
          <w:rStyle w:val="Normalnyod-"/>
          <w:rFonts w:ascii="Arial" w:hAnsi="Arial"/>
        </w:rPr>
        <w:t xml:space="preserve"> </w:t>
      </w:r>
      <w:r w:rsidRPr="00F346BA">
        <w:rPr>
          <w:rStyle w:val="Normalnyod-"/>
          <w:rFonts w:ascii="Arial" w:hAnsi="Arial"/>
        </w:rPr>
        <w:t>r.</w:t>
      </w:r>
    </w:p>
    <w:p w14:paraId="5D796BB5" w14:textId="77777777" w:rsidR="00103753" w:rsidRPr="00F346BA" w:rsidRDefault="00103753">
      <w:pPr>
        <w:pStyle w:val="Akapitzlist"/>
        <w:numPr>
          <w:ilvl w:val="0"/>
          <w:numId w:val="10"/>
        </w:numPr>
        <w:spacing w:line="240" w:lineRule="auto"/>
        <w:ind w:left="714" w:hanging="357"/>
        <w:jc w:val="both"/>
        <w:rPr>
          <w:rStyle w:val="Normalnyod-"/>
          <w:rFonts w:ascii="Arial" w:hAnsi="Arial"/>
        </w:rPr>
      </w:pPr>
      <w:r w:rsidRPr="00F346BA">
        <w:rPr>
          <w:rStyle w:val="Normalnyod-"/>
          <w:rFonts w:ascii="Arial" w:hAnsi="Arial"/>
        </w:rPr>
        <w:t>Dane z Centralnego Rejestru Osób Posiadających Uprawnienia „e-</w:t>
      </w:r>
      <w:proofErr w:type="spellStart"/>
      <w:r w:rsidRPr="00F346BA">
        <w:rPr>
          <w:rStyle w:val="Normalnyod-"/>
          <w:rFonts w:ascii="Arial" w:hAnsi="Arial"/>
        </w:rPr>
        <w:t>Crub</w:t>
      </w:r>
      <w:proofErr w:type="spellEnd"/>
      <w:r w:rsidRPr="00F346BA">
        <w:rPr>
          <w:rStyle w:val="Normalnyod-"/>
          <w:rFonts w:ascii="Arial" w:hAnsi="Arial"/>
        </w:rPr>
        <w:t>”</w:t>
      </w:r>
    </w:p>
    <w:p w14:paraId="1625D706" w14:textId="7CABCE76" w:rsidR="00103753" w:rsidRPr="00F346BA" w:rsidRDefault="00103753">
      <w:pPr>
        <w:pStyle w:val="Akapitzlist"/>
        <w:numPr>
          <w:ilvl w:val="0"/>
          <w:numId w:val="10"/>
        </w:numPr>
        <w:spacing w:line="240" w:lineRule="auto"/>
        <w:ind w:left="714" w:hanging="357"/>
        <w:jc w:val="both"/>
        <w:rPr>
          <w:rStyle w:val="Normalnyod-"/>
          <w:rFonts w:ascii="Arial" w:hAnsi="Arial"/>
        </w:rPr>
      </w:pPr>
      <w:r w:rsidRPr="00F346BA">
        <w:rPr>
          <w:rStyle w:val="Normalnyod-"/>
          <w:rFonts w:ascii="Arial" w:hAnsi="Arial"/>
        </w:rPr>
        <w:t>Uchwała nr XVIII/252/07 Rady Miejskiej w Stalowej Woli z dnia 23 listopada 2007 roku w</w:t>
      </w:r>
      <w:r w:rsidR="00DD1AC5" w:rsidRPr="00F346BA">
        <w:rPr>
          <w:rStyle w:val="Normalnyod-"/>
          <w:rFonts w:ascii="Arial" w:hAnsi="Arial"/>
        </w:rPr>
        <w:t> </w:t>
      </w:r>
      <w:r w:rsidRPr="00F346BA">
        <w:rPr>
          <w:rStyle w:val="Normalnyod-"/>
          <w:rFonts w:ascii="Arial" w:hAnsi="Arial"/>
        </w:rPr>
        <w:t>sprawie uchwalenia miejscowego planu zagospodarowania przestrzennego obszaru położonego pomiędzy ul. Ofiar Katynia a ulicą Kwiatkowskiego w Stalowej Woli – Etap I</w:t>
      </w:r>
    </w:p>
    <w:p w14:paraId="44B6B39B" w14:textId="10FE3193" w:rsidR="00103753" w:rsidRPr="00F346BA" w:rsidRDefault="00103753">
      <w:pPr>
        <w:pStyle w:val="Akapitzlist"/>
        <w:numPr>
          <w:ilvl w:val="0"/>
          <w:numId w:val="10"/>
        </w:numPr>
        <w:spacing w:line="240" w:lineRule="auto"/>
        <w:ind w:left="714" w:hanging="357"/>
        <w:jc w:val="both"/>
        <w:rPr>
          <w:rStyle w:val="Normalnyod-"/>
          <w:rFonts w:ascii="Arial" w:hAnsi="Arial"/>
        </w:rPr>
      </w:pPr>
      <w:r w:rsidRPr="00F346BA">
        <w:rPr>
          <w:rStyle w:val="Normalnyod-"/>
          <w:rFonts w:ascii="Arial" w:hAnsi="Arial"/>
        </w:rPr>
        <w:t>Uchwała nr LVI/942/09 Rady Miejskiej w Stalowej Woli z dnia 26 listopada 2009</w:t>
      </w:r>
      <w:r w:rsidR="003F7329">
        <w:rPr>
          <w:rStyle w:val="Normalnyod-"/>
          <w:rFonts w:ascii="Arial" w:hAnsi="Arial"/>
        </w:rPr>
        <w:t xml:space="preserve"> </w:t>
      </w:r>
      <w:r w:rsidRPr="00F346BA">
        <w:rPr>
          <w:rStyle w:val="Normalnyod-"/>
          <w:rFonts w:ascii="Arial" w:hAnsi="Arial"/>
        </w:rPr>
        <w:t xml:space="preserve">r. w sprawie uchwalenia I etapu I zmiany miejscowego planu zagospodarowania przestrzennego obszaru położonego między </w:t>
      </w:r>
      <w:proofErr w:type="spellStart"/>
      <w:r w:rsidRPr="00F346BA">
        <w:rPr>
          <w:rStyle w:val="Normalnyod-"/>
          <w:rFonts w:ascii="Arial" w:hAnsi="Arial"/>
        </w:rPr>
        <w:t>ul.Ofiar</w:t>
      </w:r>
      <w:proofErr w:type="spellEnd"/>
      <w:r w:rsidRPr="00F346BA">
        <w:rPr>
          <w:rStyle w:val="Normalnyod-"/>
          <w:rFonts w:ascii="Arial" w:hAnsi="Arial"/>
        </w:rPr>
        <w:t xml:space="preserve"> Katynia a ulicą Kwiatkowskiego w Stalowej Woli – Etap I</w:t>
      </w:r>
    </w:p>
    <w:bookmarkEnd w:id="12"/>
    <w:p w14:paraId="6DBF027D" w14:textId="77777777" w:rsidR="00DA7942" w:rsidRPr="00F346BA" w:rsidRDefault="00DA7942" w:rsidP="00DA7942">
      <w:pPr>
        <w:pStyle w:val="Akapitzlist"/>
        <w:spacing w:line="240" w:lineRule="auto"/>
        <w:jc w:val="both"/>
        <w:rPr>
          <w:rStyle w:val="Normalnyod-"/>
          <w:rFonts w:ascii="Arial" w:hAnsi="Arial"/>
        </w:rPr>
      </w:pPr>
    </w:p>
    <w:p w14:paraId="4433148F" w14:textId="1D052E18" w:rsidR="00806847" w:rsidRPr="00F346BA" w:rsidRDefault="00000000" w:rsidP="000B2D40">
      <w:pPr>
        <w:pStyle w:val="Nagwek2"/>
      </w:pPr>
      <w:bookmarkStart w:id="13" w:name="_Toc156503247"/>
      <w:bookmarkStart w:id="14" w:name="_Toc156503728"/>
      <w:bookmarkStart w:id="15" w:name="_Toc156503763"/>
      <w:bookmarkStart w:id="16" w:name="_Toc156504180"/>
      <w:bookmarkStart w:id="17" w:name="_Toc181897669"/>
      <w:r w:rsidRPr="00F346BA">
        <w:t>PRZEDMIOT ZAMIERZENIA BUDOWLANEGO</w:t>
      </w:r>
      <w:bookmarkEnd w:id="13"/>
      <w:bookmarkEnd w:id="14"/>
      <w:bookmarkEnd w:id="15"/>
      <w:bookmarkEnd w:id="16"/>
      <w:bookmarkEnd w:id="17"/>
    </w:p>
    <w:p w14:paraId="3642BBDB" w14:textId="3B647D08" w:rsidR="006E12D5" w:rsidRPr="00F346BA" w:rsidRDefault="006E12D5" w:rsidP="00D51AF8">
      <w:bookmarkStart w:id="18" w:name="_Hlk172661606"/>
      <w:bookmarkStart w:id="19" w:name="_Toc156503248"/>
      <w:bookmarkStart w:id="20" w:name="_Toc156503729"/>
      <w:bookmarkStart w:id="21" w:name="_Toc156503764"/>
      <w:bookmarkStart w:id="22" w:name="_Toc156504181"/>
      <w:r w:rsidRPr="00F346BA">
        <w:t xml:space="preserve">Przedmiotem inwestycji jest budowa budynku użyteczności publicznej z niezbędną infrastrukturą (przyłączem wody, kanalizacji sanitarnej i deszczowej, zbiornikiem na wody opadowe, oświetleniem terenu oraz zewnętrznym odcinkiem instalacji elektrycznej do punktu pomiarowego) w ramach zadania pn. „Budowa mieszkań treningowych i wspomaganych” na części działek nr 26/10, 26/74, 26/3 obręb 6 HSW, Lasy Państw. w Stalowej Woli. </w:t>
      </w:r>
    </w:p>
    <w:p w14:paraId="16DDEECE" w14:textId="77777777" w:rsidR="00A2110F" w:rsidRPr="00F346BA" w:rsidRDefault="00A2110F" w:rsidP="00D51AF8"/>
    <w:p w14:paraId="392DA0B2" w14:textId="2BBD1637" w:rsidR="006E12D5" w:rsidRPr="00F346BA" w:rsidRDefault="006E12D5" w:rsidP="00D51AF8">
      <w:r w:rsidRPr="00F346BA">
        <w:lastRenderedPageBreak/>
        <w:t>Celem inwestycji jest utworzenie obiektu jako miejsca dla wsparcia osób ze szczególnymi potrzebami poprzez możliwość zamieszkania w formie pobytu całodobowego</w:t>
      </w:r>
      <w:r w:rsidR="001F72B3" w:rsidRPr="00F346BA">
        <w:t xml:space="preserve"> oraz zapewnienia pomocy dostosowanej do indywidualnych potrzeb osób w nich przebywających w celu umożliwienia prowadzenia niezależnego życia lub wspierających te osoby w codziennym życiu.</w:t>
      </w:r>
    </w:p>
    <w:bookmarkEnd w:id="18"/>
    <w:p w14:paraId="32A79ED3" w14:textId="3E5EF42D" w:rsidR="00A825FA" w:rsidRPr="00F346BA" w:rsidRDefault="00000661" w:rsidP="00042F51">
      <w:pPr>
        <w:ind w:firstLine="0"/>
      </w:pPr>
      <w:r w:rsidRPr="00F346BA">
        <w:t xml:space="preserve">W projektowanym budynku mieszczą się 3 osobne mieszkania </w:t>
      </w:r>
      <w:r w:rsidR="00042F51" w:rsidRPr="00F346BA">
        <w:t>z przeznaczeniem</w:t>
      </w:r>
      <w:r w:rsidRPr="00F346BA">
        <w:t xml:space="preserve"> dla 8 osób</w:t>
      </w:r>
      <w:r w:rsidR="00A825FA" w:rsidRPr="00F346BA">
        <w:t>:</w:t>
      </w:r>
    </w:p>
    <w:p w14:paraId="3B993F36" w14:textId="0081F4A8" w:rsidR="00A825FA" w:rsidRPr="00F346BA" w:rsidRDefault="00A825FA" w:rsidP="00D51AF8">
      <w:r w:rsidRPr="00F346BA">
        <w:t xml:space="preserve">- M1 - </w:t>
      </w:r>
      <w:r w:rsidR="001F72B3" w:rsidRPr="00F346BA">
        <w:t>mieszkanie wspomagane dla 2 osób</w:t>
      </w:r>
    </w:p>
    <w:p w14:paraId="3802F408" w14:textId="364B460C" w:rsidR="00A825FA" w:rsidRPr="00F346BA" w:rsidRDefault="00A825FA" w:rsidP="00D51AF8">
      <w:r w:rsidRPr="00F346BA">
        <w:t>- M2 - mieszkanie treningowe dla 3 osób</w:t>
      </w:r>
    </w:p>
    <w:p w14:paraId="3388D81A" w14:textId="17E32A83" w:rsidR="00A825FA" w:rsidRPr="00F346BA" w:rsidRDefault="00A825FA" w:rsidP="00D51AF8">
      <w:r w:rsidRPr="00F346BA">
        <w:t xml:space="preserve">- M3 - </w:t>
      </w:r>
      <w:r w:rsidR="001F72B3" w:rsidRPr="00F346BA">
        <w:t>mieszkanie treningowe dla 3 osób</w:t>
      </w:r>
    </w:p>
    <w:p w14:paraId="66026550" w14:textId="18529A84" w:rsidR="007B081F" w:rsidRPr="00F346BA" w:rsidRDefault="007B081F" w:rsidP="000B2D40">
      <w:pPr>
        <w:pStyle w:val="Nagwek2"/>
      </w:pPr>
      <w:bookmarkStart w:id="23" w:name="_Toc181897670"/>
      <w:r w:rsidRPr="00F346BA">
        <w:t>RODZAJ I KATEGORIA OBIEKTU BUDOWLANEGO</w:t>
      </w:r>
      <w:bookmarkEnd w:id="23"/>
    </w:p>
    <w:p w14:paraId="72A728B8" w14:textId="72CEB2C8" w:rsidR="0034275F" w:rsidRPr="00F346BA" w:rsidRDefault="002275A0" w:rsidP="00D51AF8">
      <w:r w:rsidRPr="00F346BA">
        <w:t xml:space="preserve">Kategoria budynku - </w:t>
      </w:r>
      <w:r w:rsidR="00BB24D9" w:rsidRPr="00F346BA">
        <w:t>XVII</w:t>
      </w:r>
    </w:p>
    <w:p w14:paraId="42D5A557" w14:textId="31215FA2" w:rsidR="007B081F" w:rsidRPr="00F346BA" w:rsidRDefault="007B081F" w:rsidP="000B2D40">
      <w:pPr>
        <w:pStyle w:val="Nagwek2"/>
      </w:pPr>
      <w:bookmarkStart w:id="24" w:name="_Toc181897671"/>
      <w:r w:rsidRPr="00F346BA">
        <w:t>ZAMIERZONY SPOSÓB UŻYTKOWANIA ORAZ PROGRAM UŻYTKOWY OBIEKTU BUDOLANEGO</w:t>
      </w:r>
      <w:bookmarkEnd w:id="24"/>
    </w:p>
    <w:p w14:paraId="4284F16C" w14:textId="216B7DA8" w:rsidR="00DD1AC5" w:rsidRPr="00F346BA" w:rsidRDefault="00C74268" w:rsidP="00D51AF8">
      <w:r w:rsidRPr="00F346BA">
        <w:t xml:space="preserve">W projektowanym budynku na parterze mieszczą się 3 osobne mieszkania </w:t>
      </w:r>
      <w:r w:rsidR="00F346BA">
        <w:t>z przeznaczeniem</w:t>
      </w:r>
      <w:r w:rsidRPr="00F346BA">
        <w:t xml:space="preserve"> dla 8</w:t>
      </w:r>
      <w:r w:rsidR="0025414F" w:rsidRPr="00F346BA">
        <w:t> </w:t>
      </w:r>
      <w:r w:rsidRPr="00F346BA">
        <w:t>osób – w tym dwa mieszkania treningowe (</w:t>
      </w:r>
      <w:r w:rsidR="0025414F" w:rsidRPr="00F346BA">
        <w:t>w każdym po 3 osoby</w:t>
      </w:r>
      <w:r w:rsidRPr="00F346BA">
        <w:t xml:space="preserve">) </w:t>
      </w:r>
      <w:r w:rsidR="0025414F" w:rsidRPr="00F346BA">
        <w:t xml:space="preserve">oraz </w:t>
      </w:r>
      <w:r w:rsidRPr="00F346BA">
        <w:t>jedno mieszkanie</w:t>
      </w:r>
      <w:r w:rsidR="0025414F" w:rsidRPr="00F346BA">
        <w:t xml:space="preserve"> </w:t>
      </w:r>
      <w:r w:rsidRPr="00F346BA">
        <w:t>wspomagane (dla 2 osób).</w:t>
      </w:r>
      <w:r w:rsidR="00DD1AC5" w:rsidRPr="00F346BA">
        <w:t xml:space="preserve"> Na poziomie parteru znajdują również się 2 pomieszczenia techniczne, pomieszczenie porządkowe oraz komunikacja (korytarz, wiatrołapy) oraz klatka schodowa.</w:t>
      </w:r>
    </w:p>
    <w:p w14:paraId="30CD2360" w14:textId="32B02BCE" w:rsidR="00C74268" w:rsidRPr="00F346BA" w:rsidRDefault="00C74268" w:rsidP="00D51AF8">
      <w:r w:rsidRPr="00F346BA">
        <w:t>Poddasze jako kondygnacja techniczna przeznaczone jest na pomieszczenia techniczne i pomocnicze.</w:t>
      </w:r>
      <w:r w:rsidR="00DD1AC5" w:rsidRPr="00F346BA">
        <w:t xml:space="preserve"> </w:t>
      </w:r>
      <w:r w:rsidR="00C96E6D" w:rsidRPr="00F346BA">
        <w:t>Z klatki schodowej na poziomie poddasza projektuje się wyjście na dach za pomocą wyłazu dachowego (o wymiarze nie mniejszym niż 0,8 x 0,8m w świetle)</w:t>
      </w:r>
      <w:r w:rsidR="00F346BA">
        <w:t xml:space="preserve">, </w:t>
      </w:r>
      <w:r w:rsidR="00C96E6D" w:rsidRPr="00F346BA">
        <w:t>d</w:t>
      </w:r>
      <w:r w:rsidR="00AF428B" w:rsidRPr="00F346BA">
        <w:t>o</w:t>
      </w:r>
      <w:r w:rsidR="00C96E6D" w:rsidRPr="00F346BA">
        <w:t xml:space="preserve"> którego prowadzi zamocowana na stałe drabina (zgodnie z §</w:t>
      </w:r>
      <w:r w:rsidR="003F7329">
        <w:t xml:space="preserve"> </w:t>
      </w:r>
      <w:r w:rsidR="00C96E6D" w:rsidRPr="00F346BA">
        <w:t>308 oraz §</w:t>
      </w:r>
      <w:r w:rsidR="003F7329">
        <w:t xml:space="preserve"> </w:t>
      </w:r>
      <w:r w:rsidR="00C96E6D" w:rsidRPr="00F346BA">
        <w:t xml:space="preserve">101 Rozporządzenia Ministra Infrastruktury w sprawie </w:t>
      </w:r>
      <w:r w:rsidR="00C96E6D" w:rsidRPr="00F346BA">
        <w:rPr>
          <w:rStyle w:val="Normalnyod-"/>
        </w:rPr>
        <w:t>warunków technicznych jakim powinny odpowiadać budynki i ich usytuowanie). Na dachu należy wykonać stałe dojścia do urządzeń technicznych</w:t>
      </w:r>
      <w:r w:rsidR="00AF428B" w:rsidRPr="00F346BA">
        <w:rPr>
          <w:rStyle w:val="Normalnyod-"/>
        </w:rPr>
        <w:t xml:space="preserve"> z uwagi na jego nachylenie, które wynosi więcej niż 25% (35°).</w:t>
      </w:r>
    </w:p>
    <w:p w14:paraId="67EBD443" w14:textId="2B8D3B35" w:rsidR="00F02472" w:rsidRPr="00F346BA" w:rsidRDefault="00F02472" w:rsidP="00D51AF8">
      <w:r w:rsidRPr="00F346BA">
        <w:t>Zgodnie z Rozporządzeniem Ministra Rodziny i Polityki Społecznej z dnia 30 października 2023</w:t>
      </w:r>
      <w:r w:rsidR="003F7329">
        <w:t xml:space="preserve"> </w:t>
      </w:r>
      <w:r w:rsidRPr="00F346BA">
        <w:t>r. w ramach minimalnego standardu, zapewnia się usługi obejmujące pomoc:</w:t>
      </w:r>
    </w:p>
    <w:p w14:paraId="12F1A01C" w14:textId="77777777" w:rsidR="00A2110F" w:rsidRPr="00F346BA" w:rsidRDefault="00A2110F" w:rsidP="00D51AF8"/>
    <w:p w14:paraId="5EC7753A" w14:textId="0414E493" w:rsidR="00246227" w:rsidRPr="00F346BA" w:rsidRDefault="00246227" w:rsidP="00D51AF8">
      <w:r w:rsidRPr="00F346BA">
        <w:t>W MIESZKANIU WSPOMAGANYM;</w:t>
      </w:r>
    </w:p>
    <w:p w14:paraId="3B835793" w14:textId="5D3AFB5C" w:rsidR="00F02472" w:rsidRPr="00F346BA" w:rsidRDefault="00F02472" w:rsidP="00D51AF8">
      <w:r w:rsidRPr="00F346BA">
        <w:t>- osobom niepełnosprawnym, w podeszłym wieku lub przewlekle chorym w wykonywaniu czynności niezbędnych w codziennym funkcjonowaniu dotyczących: przemieszczania się, utrzymania higieny osobistej, ubierania się, prania i sprzątania, zakupów i przygotowywania posiłków, załatwiania spraw osobistych i urzędowych.</w:t>
      </w:r>
    </w:p>
    <w:p w14:paraId="6D3AB300" w14:textId="70A01FC1" w:rsidR="00F02472" w:rsidRPr="00F346BA" w:rsidRDefault="00F02472" w:rsidP="00D51AF8">
      <w:r w:rsidRPr="00F346BA">
        <w:t>- osobom korzystającym ze wsparcia w mieszkaniu wspomaganym w wykonywaniu czynności niezbędnych w codziennym funkcjonowaniu dotyczących: zaspokojenia codziennych potrzeb życiowych, efektywnego zarządzania czasem, prowadzenia gospodarstwa domowego, podjęcia i utrzymania zatrudnienia, w przypadku gdy osoba korzystająca ze wsparcia jest zdolna do wykonywania pracy</w:t>
      </w:r>
    </w:p>
    <w:p w14:paraId="3DD6E91D" w14:textId="74937B4F" w:rsidR="00F02472" w:rsidRPr="00F346BA" w:rsidRDefault="00F02472" w:rsidP="00D51AF8">
      <w:r w:rsidRPr="00F346BA">
        <w:lastRenderedPageBreak/>
        <w:t>- w realizacji kontaktów społecznych przez umożliwienie osobom korzystającym ze wsparcia w mieszkaniu wspomaganym: utrzymywaniu więzi rodzinnych, uczestnictwa w życiu społeczności lokalnej, rozwiązywania konfliktów interpersonalnych i rozwijania autonomii decyzyjnej.</w:t>
      </w:r>
    </w:p>
    <w:p w14:paraId="51E1E779" w14:textId="77777777" w:rsidR="00A2110F" w:rsidRPr="00F346BA" w:rsidRDefault="00A2110F" w:rsidP="00D51AF8"/>
    <w:p w14:paraId="73406B8D" w14:textId="5B1F1127" w:rsidR="00246227" w:rsidRPr="00F346BA" w:rsidRDefault="00246227" w:rsidP="00D51AF8">
      <w:r w:rsidRPr="00F346BA">
        <w:t>W MIESZKANIU TRENINGOWYM;</w:t>
      </w:r>
    </w:p>
    <w:p w14:paraId="5BF264DD" w14:textId="4B465815" w:rsidR="00246227" w:rsidRPr="00F346BA" w:rsidRDefault="00246227" w:rsidP="00D51AF8">
      <w:r w:rsidRPr="00F346BA">
        <w:t>- zapewnia się usługi polegające na nauce rozwijania lub utrwalania umiejętności praktycznych, służących prowadzeniu niezależnego życia w zakresie: samoobsługi, zaspokajania codziennych potrzeb życiowych (w tym przygotowywania posiłków), efektywnego zarządzania czasem, efektywnego zarządzania finansami, prowadzenia gospodarstwa domowego, załatwiania spraw osobistych i urzędowych, utrzymywania więzi rodzinnych, rozwiązywania konfliktów interpersonalnych i rozwijania autonomii decyzyjnej, uczestniczenia w życiu społeczności lokalnej, poszukiwaniu pracy oraz utrzymywaniu zatrudnienia.</w:t>
      </w:r>
    </w:p>
    <w:p w14:paraId="4AAB3A32" w14:textId="6929399D" w:rsidR="004F6CB0" w:rsidRDefault="00246227" w:rsidP="00D51AF8">
      <w:r w:rsidRPr="00F346BA">
        <w:t>Mieszkanie treningowe i wspomagane oprócz pomieszczeń mieszkalnych składa</w:t>
      </w:r>
      <w:r w:rsidR="00927BAD" w:rsidRPr="00F346BA">
        <w:t>ją</w:t>
      </w:r>
      <w:r w:rsidRPr="00F346BA">
        <w:t xml:space="preserve"> się z</w:t>
      </w:r>
      <w:r w:rsidR="00103753" w:rsidRPr="00F346BA">
        <w:t> </w:t>
      </w:r>
      <w:r w:rsidR="00927BAD" w:rsidRPr="00F346BA">
        <w:t>salonu z </w:t>
      </w:r>
      <w:r w:rsidRPr="00F346BA">
        <w:t>aneks</w:t>
      </w:r>
      <w:r w:rsidR="00927BAD" w:rsidRPr="00F346BA">
        <w:t>em</w:t>
      </w:r>
      <w:r w:rsidRPr="00F346BA">
        <w:t xml:space="preserve"> kuchenn</w:t>
      </w:r>
      <w:r w:rsidR="00927BAD" w:rsidRPr="00F346BA">
        <w:t>ym</w:t>
      </w:r>
      <w:r w:rsidRPr="00F346BA">
        <w:t xml:space="preserve">, łazienki oraz przestrzeni komunikacji wewnętrznej. </w:t>
      </w:r>
      <w:r w:rsidR="00927BAD" w:rsidRPr="00F346BA">
        <w:t>W przestrzeni komunikacyjnej przy wejściu znajdują się szafy ubraniowe. Ogólnodostępny aneks kuchenny wyposażony jest w: kuchenkę</w:t>
      </w:r>
      <w:r w:rsidR="00103753" w:rsidRPr="00F346BA">
        <w:t xml:space="preserve"> (czteropalnikową)</w:t>
      </w:r>
      <w:r w:rsidR="00927BAD" w:rsidRPr="00F346BA">
        <w:t>, zlewozmywak, lodówkę, meble kuchenne, niezbędny sprzęt i</w:t>
      </w:r>
      <w:r w:rsidR="00103753" w:rsidRPr="00F346BA">
        <w:t> </w:t>
      </w:r>
      <w:r w:rsidR="00927BAD" w:rsidRPr="00F346BA">
        <w:t>naczynia do przygotowywania i spożywania posiłków. W każdym salonie przewidziano kanapę ze stolikiem kawowym oraz telewizorem z szafką. Każde pomieszczenie mieszkalne przeznaczone jest dla jednej osoby i wyposażone w: łóżko, szafę ubraniową, szafkę nocną i biurko z krzesłem</w:t>
      </w:r>
      <w:r w:rsidR="004F6CB0" w:rsidRPr="00F346BA">
        <w:t xml:space="preserve"> (</w:t>
      </w:r>
      <w:r w:rsidR="00EF64DD" w:rsidRPr="00F346BA">
        <w:t xml:space="preserve">w przypadku mieszkań treningowych również w komputer - laptop). </w:t>
      </w:r>
      <w:r w:rsidR="00927BAD" w:rsidRPr="00F346BA">
        <w:t xml:space="preserve">Łazienka wyposażona jest w: natrysk, umywalkę, miskę ustępową, odpowiednie uchwyty i siedziska niezbędne do korzystania z elementów wyposażenia łazienki oraz pralkę automatyczną. </w:t>
      </w:r>
    </w:p>
    <w:p w14:paraId="7FB84983" w14:textId="6EFDFC10" w:rsidR="00553D42" w:rsidRPr="00553D42" w:rsidRDefault="00553D42" w:rsidP="00553D42">
      <w:pPr>
        <w:ind w:firstLine="0"/>
        <w:rPr>
          <w:b/>
          <w:bCs/>
        </w:rPr>
      </w:pPr>
      <w:r w:rsidRPr="00553D42">
        <w:rPr>
          <w:b/>
          <w:bCs/>
        </w:rPr>
        <w:t>*Przed zamówieniem elementów ruchomych wyposażenia pomieszczeń</w:t>
      </w:r>
      <w:r>
        <w:rPr>
          <w:b/>
          <w:bCs/>
        </w:rPr>
        <w:t xml:space="preserve"> w mieszkaniach obligatoryjnie</w:t>
      </w:r>
      <w:r w:rsidRPr="00553D42">
        <w:rPr>
          <w:b/>
          <w:bCs/>
        </w:rPr>
        <w:t xml:space="preserve"> uzgodnić </w:t>
      </w:r>
      <w:r>
        <w:rPr>
          <w:b/>
          <w:bCs/>
        </w:rPr>
        <w:t>ich rodzaj, typ oraz ilość z Inwestorem i Użytkownikiem obiektu.</w:t>
      </w:r>
    </w:p>
    <w:p w14:paraId="3A4D5F9A" w14:textId="77777777" w:rsidR="00EC6252" w:rsidRPr="00F346BA" w:rsidRDefault="00EC6252" w:rsidP="00D51AF8">
      <w:pPr>
        <w:pStyle w:val="Nagwek3"/>
      </w:pPr>
      <w:bookmarkStart w:id="25" w:name="_Toc181897672"/>
      <w:r w:rsidRPr="00F346BA">
        <w:t>Oświetlenie i nasłonecznienie</w:t>
      </w:r>
      <w:bookmarkEnd w:id="25"/>
    </w:p>
    <w:p w14:paraId="45597342" w14:textId="3005F832" w:rsidR="00657AA8" w:rsidRDefault="00EC6252" w:rsidP="00D51AF8">
      <w:r w:rsidRPr="00F346BA">
        <w:t>W projektowanych pomieszczeniach na pobyt ludzi stosunek powierzchni okien, liczonej w świetle ościeżnic, do powierzchni podłogi wynosi co najmniej 1:8.</w:t>
      </w:r>
    </w:p>
    <w:p w14:paraId="223EF0F9" w14:textId="57DD0253" w:rsidR="00A471E5" w:rsidRDefault="00A471E5" w:rsidP="00A471E5">
      <w:pPr>
        <w:pStyle w:val="Nagwek3"/>
      </w:pPr>
      <w:bookmarkStart w:id="26" w:name="_Toc181897673"/>
      <w:r>
        <w:t>Zestawienie powierzchni</w:t>
      </w:r>
      <w:bookmarkEnd w:id="26"/>
    </w:p>
    <w:p w14:paraId="37720E83" w14:textId="77777777" w:rsidR="00A471E5" w:rsidRDefault="00A471E5" w:rsidP="00D51AF8"/>
    <w:p w14:paraId="51ABE138" w14:textId="16140E36" w:rsidR="00A471E5" w:rsidRPr="00F346BA" w:rsidRDefault="00A471E5" w:rsidP="00A471E5">
      <w:r>
        <w:t>Parter powierzchnia użytkowa</w:t>
      </w:r>
      <w:r w:rsidRPr="00F346BA">
        <w:tab/>
      </w:r>
      <w:r w:rsidRPr="00F346BA">
        <w:tab/>
      </w:r>
      <w:r w:rsidRPr="00F346BA">
        <w:tab/>
      </w:r>
      <w:r>
        <w:t>278,53</w:t>
      </w:r>
      <w:r w:rsidRPr="00F346BA">
        <w:t xml:space="preserve"> m</w:t>
      </w:r>
      <w:r w:rsidRPr="00F346BA">
        <w:rPr>
          <w:vertAlign w:val="superscript"/>
        </w:rPr>
        <w:t xml:space="preserve">3 </w:t>
      </w:r>
      <w:r w:rsidRPr="00F346BA">
        <w:tab/>
      </w:r>
    </w:p>
    <w:p w14:paraId="49EBF6D6" w14:textId="322A8CDC" w:rsidR="00A471E5" w:rsidRDefault="00A471E5" w:rsidP="00A471E5">
      <w:r>
        <w:t>Poddasze powierzchnia użytkowa</w:t>
      </w:r>
      <w:r w:rsidRPr="00F346BA">
        <w:tab/>
      </w:r>
      <w:r w:rsidRPr="00F346BA">
        <w:tab/>
      </w:r>
      <w:r>
        <w:t>193,05</w:t>
      </w:r>
      <w:r w:rsidRPr="00F346BA">
        <w:t xml:space="preserve"> m² </w:t>
      </w:r>
      <w:r w:rsidRPr="00F346BA">
        <w:tab/>
      </w:r>
    </w:p>
    <w:p w14:paraId="206DCC3C" w14:textId="53AA35DE" w:rsidR="00A471E5" w:rsidRDefault="00A471E5" w:rsidP="00A471E5">
      <w:r>
        <w:t>Poddasze powierzchnia pozostała</w:t>
      </w:r>
      <w:r>
        <w:tab/>
      </w:r>
      <w:r w:rsidRPr="00F346BA">
        <w:tab/>
      </w:r>
      <w:r>
        <w:t>11,12</w:t>
      </w:r>
      <w:r w:rsidRPr="00F346BA">
        <w:t xml:space="preserve"> m²</w:t>
      </w:r>
    </w:p>
    <w:p w14:paraId="53DEF5F4" w14:textId="00A2A82A" w:rsidR="00A471E5" w:rsidRPr="00A471E5" w:rsidRDefault="00A471E5" w:rsidP="00A471E5">
      <w:pPr>
        <w:rPr>
          <w:u w:val="single"/>
        </w:rPr>
      </w:pPr>
      <w:r w:rsidRPr="00A471E5">
        <w:rPr>
          <w:u w:val="single"/>
        </w:rPr>
        <w:t>Powierzchnie razem</w:t>
      </w:r>
      <w:r w:rsidRPr="00A471E5">
        <w:rPr>
          <w:u w:val="single"/>
        </w:rPr>
        <w:tab/>
      </w:r>
      <w:r w:rsidRPr="00A471E5">
        <w:rPr>
          <w:u w:val="single"/>
        </w:rPr>
        <w:tab/>
      </w:r>
      <w:r w:rsidRPr="00A471E5">
        <w:rPr>
          <w:u w:val="single"/>
        </w:rPr>
        <w:tab/>
      </w:r>
      <w:r w:rsidRPr="00A471E5">
        <w:rPr>
          <w:u w:val="single"/>
        </w:rPr>
        <w:tab/>
        <w:t>482,</w:t>
      </w:r>
      <w:r>
        <w:rPr>
          <w:u w:val="single"/>
        </w:rPr>
        <w:t>7</w:t>
      </w:r>
      <w:r w:rsidRPr="00A471E5">
        <w:rPr>
          <w:u w:val="single"/>
        </w:rPr>
        <w:t xml:space="preserve"> m²</w:t>
      </w:r>
    </w:p>
    <w:p w14:paraId="2E4FFEA9" w14:textId="2B8E846F" w:rsidR="00A471E5" w:rsidRPr="00F346BA" w:rsidRDefault="00A471E5" w:rsidP="00A471E5"/>
    <w:p w14:paraId="700F612A" w14:textId="3F8A9FCC" w:rsidR="00657AA8" w:rsidRPr="00F346BA" w:rsidRDefault="00657AA8">
      <w:pPr>
        <w:suppressAutoHyphens w:val="0"/>
        <w:spacing w:before="0" w:after="0" w:line="240" w:lineRule="auto"/>
        <w:ind w:firstLine="0"/>
        <w:jc w:val="left"/>
      </w:pPr>
      <w:r w:rsidRPr="00F346BA">
        <w:br w:type="page"/>
      </w:r>
      <w:r w:rsidR="00A471E5" w:rsidRPr="00F346BA">
        <w:rPr>
          <w:noProof/>
        </w:rPr>
        <w:lastRenderedPageBreak/>
        <w:drawing>
          <wp:inline distT="0" distB="0" distL="0" distR="0" wp14:anchorId="44213145" wp14:editId="1E03E527">
            <wp:extent cx="6725344" cy="6343650"/>
            <wp:effectExtent l="0" t="0" r="0" b="0"/>
            <wp:docPr id="109730426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7304264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731249" cy="6349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6ECCF1" w14:textId="455EF4BE" w:rsidR="007B081F" w:rsidRPr="00F346BA" w:rsidRDefault="007B081F" w:rsidP="000B2D40">
      <w:pPr>
        <w:pStyle w:val="Nagwek2"/>
      </w:pPr>
      <w:bookmarkStart w:id="27" w:name="_Toc181897674"/>
      <w:r w:rsidRPr="00F346BA">
        <w:t>UKŁAD PRZESTRZENNY ORAZ FORMA ARCHITEKTONICZNA</w:t>
      </w:r>
      <w:bookmarkEnd w:id="27"/>
    </w:p>
    <w:p w14:paraId="7232CD69" w14:textId="41C6D50A" w:rsidR="00A2110F" w:rsidRPr="00F346BA" w:rsidRDefault="0034275F" w:rsidP="00D51AF8">
      <w:r w:rsidRPr="00F346BA">
        <w:t>Projektowan</w:t>
      </w:r>
      <w:r w:rsidR="00C74268" w:rsidRPr="00F346BA">
        <w:t>y budynek jest</w:t>
      </w:r>
      <w:r w:rsidR="005E16E8" w:rsidRPr="00F346BA">
        <w:t xml:space="preserve"> </w:t>
      </w:r>
      <w:r w:rsidR="00C74268" w:rsidRPr="00F346BA">
        <w:t xml:space="preserve">bryłą na podstawie prostokąta z </w:t>
      </w:r>
      <w:r w:rsidRPr="00F346BA">
        <w:t>dwuspadowym</w:t>
      </w:r>
      <w:r w:rsidR="00A7651D" w:rsidRPr="00F346BA">
        <w:t>, symetrycznym</w:t>
      </w:r>
      <w:r w:rsidRPr="00F346BA">
        <w:t xml:space="preserve"> </w:t>
      </w:r>
      <w:r w:rsidR="00472B78" w:rsidRPr="00F346BA">
        <w:t>dachem.</w:t>
      </w:r>
      <w:r w:rsidRPr="00F346BA">
        <w:t xml:space="preserve"> </w:t>
      </w:r>
      <w:r w:rsidR="005E16E8" w:rsidRPr="00F346BA">
        <w:t>F</w:t>
      </w:r>
      <w:r w:rsidR="00472B78" w:rsidRPr="00F346BA">
        <w:t>orma budynku przełamana jest nieregularnym rytmem otworów okiennych i</w:t>
      </w:r>
      <w:r w:rsidR="00AF696C" w:rsidRPr="00F346BA">
        <w:t> </w:t>
      </w:r>
      <w:r w:rsidR="00472B78" w:rsidRPr="00F346BA">
        <w:t xml:space="preserve">drewnopodobnych okładzin elewacyjnych. </w:t>
      </w:r>
    </w:p>
    <w:p w14:paraId="58B43E1A" w14:textId="78FFF7F9" w:rsidR="00A2110F" w:rsidRPr="00F346BA" w:rsidRDefault="00A2110F">
      <w:pPr>
        <w:suppressAutoHyphens w:val="0"/>
        <w:spacing w:before="0" w:after="0" w:line="240" w:lineRule="auto"/>
        <w:ind w:firstLine="0"/>
        <w:jc w:val="left"/>
      </w:pPr>
      <w:r w:rsidRPr="00F346BA">
        <w:br w:type="page"/>
      </w:r>
    </w:p>
    <w:p w14:paraId="0B07237C" w14:textId="19A20633" w:rsidR="007B081F" w:rsidRPr="00F346BA" w:rsidRDefault="005F308C" w:rsidP="000B2D40">
      <w:pPr>
        <w:pStyle w:val="Nagwek2"/>
      </w:pPr>
      <w:bookmarkStart w:id="28" w:name="_Toc181897675"/>
      <w:r w:rsidRPr="00F346BA">
        <w:lastRenderedPageBreak/>
        <w:t>DOSTOSOWANIE DO</w:t>
      </w:r>
      <w:r w:rsidR="00152289" w:rsidRPr="00F346BA">
        <w:t xml:space="preserve"> WARUNKÓW WYNIKAJĄCYCH Z WYMAGANYCH PRZEPISAMI </w:t>
      </w:r>
      <w:r w:rsidRPr="00F346BA">
        <w:t xml:space="preserve"> </w:t>
      </w:r>
      <w:r w:rsidR="007B081F" w:rsidRPr="00F346BA">
        <w:t>ZGODNOŚĆ Z USTALENIAMI MIEJSCOWEGO PLANU ZAGOSPODAROWANIA PRZESTRZENNEGO, A W PRZYPADKU JEGO BRAKU Z DECYZJĄ O WARUNKACH ZABUDOWY</w:t>
      </w:r>
      <w:r w:rsidR="00A7651D" w:rsidRPr="00F346BA">
        <w:t xml:space="preserve"> I ZAGOSPODAROWANIA TERENU ALBO UCHWAŁY O USTALENIU LOKALIZACJI INWESTYCJI MIESZKANIOWEJ LUB INWESTYCJI TOWARZYSZĄCYCH</w:t>
      </w:r>
      <w:bookmarkEnd w:id="28"/>
    </w:p>
    <w:p w14:paraId="5F08E4D8" w14:textId="77777777" w:rsidR="002275A0" w:rsidRPr="00F346BA" w:rsidRDefault="002275A0" w:rsidP="00D51AF8">
      <w:r w:rsidRPr="00F346BA">
        <w:t>Przedmiotowa działka jest objęta miejscowym planem zagospodarowania przestrzennego.</w:t>
      </w: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4"/>
        <w:gridCol w:w="4905"/>
        <w:gridCol w:w="2609"/>
      </w:tblGrid>
      <w:tr w:rsidR="002275A0" w:rsidRPr="00F346BA" w14:paraId="4A22307F" w14:textId="77777777" w:rsidTr="002275A0">
        <w:trPr>
          <w:trHeight w:val="440"/>
        </w:trPr>
        <w:tc>
          <w:tcPr>
            <w:tcW w:w="70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4B7810" w14:textId="77777777" w:rsidR="002275A0" w:rsidRPr="00F346BA" w:rsidRDefault="002275A0" w:rsidP="00A2110F">
            <w:pPr>
              <w:ind w:firstLine="0"/>
              <w:jc w:val="left"/>
              <w:rPr>
                <w:sz w:val="20"/>
                <w:szCs w:val="20"/>
              </w:rPr>
            </w:pPr>
            <w:r w:rsidRPr="00F346BA">
              <w:rPr>
                <w:sz w:val="20"/>
                <w:szCs w:val="20"/>
              </w:rPr>
              <w:t>PARAMETRY OKREŚLONE W MPZP</w:t>
            </w:r>
          </w:p>
        </w:tc>
        <w:tc>
          <w:tcPr>
            <w:tcW w:w="2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49D94D" w14:textId="77777777" w:rsidR="002275A0" w:rsidRPr="00F346BA" w:rsidRDefault="002275A0" w:rsidP="00A2110F">
            <w:pPr>
              <w:ind w:firstLine="0"/>
              <w:jc w:val="left"/>
              <w:rPr>
                <w:sz w:val="20"/>
                <w:szCs w:val="20"/>
              </w:rPr>
            </w:pPr>
            <w:r w:rsidRPr="00F346BA">
              <w:rPr>
                <w:sz w:val="20"/>
                <w:szCs w:val="20"/>
              </w:rPr>
              <w:t>PARAMETRY PROJEKTOWANE</w:t>
            </w:r>
          </w:p>
        </w:tc>
      </w:tr>
      <w:tr w:rsidR="002275A0" w:rsidRPr="00F346BA" w14:paraId="0D62FEA1" w14:textId="77777777" w:rsidTr="000E31C0">
        <w:tc>
          <w:tcPr>
            <w:tcW w:w="212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AB4398" w14:textId="77777777" w:rsidR="002275A0" w:rsidRPr="00F346BA" w:rsidRDefault="002275A0" w:rsidP="00A2110F">
            <w:pPr>
              <w:ind w:firstLine="0"/>
              <w:jc w:val="left"/>
              <w:rPr>
                <w:sz w:val="20"/>
                <w:szCs w:val="20"/>
              </w:rPr>
            </w:pPr>
            <w:r w:rsidRPr="00F346BA">
              <w:rPr>
                <w:sz w:val="20"/>
                <w:szCs w:val="20"/>
              </w:rPr>
              <w:t>Przeznaczenie terenu</w:t>
            </w:r>
          </w:p>
        </w:tc>
        <w:tc>
          <w:tcPr>
            <w:tcW w:w="49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4CCE52" w14:textId="77777777" w:rsidR="002275A0" w:rsidRPr="00F346BA" w:rsidRDefault="002275A0" w:rsidP="00A2110F">
            <w:pPr>
              <w:ind w:firstLine="0"/>
              <w:jc w:val="left"/>
              <w:rPr>
                <w:sz w:val="20"/>
                <w:szCs w:val="20"/>
              </w:rPr>
            </w:pPr>
            <w:r w:rsidRPr="00F346BA">
              <w:rPr>
                <w:sz w:val="20"/>
                <w:szCs w:val="20"/>
              </w:rPr>
              <w:t>UO – terenu usług oświaty</w:t>
            </w:r>
          </w:p>
        </w:tc>
        <w:tc>
          <w:tcPr>
            <w:tcW w:w="26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941128" w14:textId="77777777" w:rsidR="002275A0" w:rsidRPr="00F346BA" w:rsidRDefault="002275A0" w:rsidP="00A2110F">
            <w:pPr>
              <w:ind w:firstLine="0"/>
              <w:jc w:val="left"/>
              <w:rPr>
                <w:sz w:val="20"/>
                <w:szCs w:val="20"/>
              </w:rPr>
            </w:pPr>
            <w:r w:rsidRPr="00F346BA">
              <w:rPr>
                <w:sz w:val="20"/>
                <w:szCs w:val="20"/>
              </w:rPr>
              <w:t>Warunek spełniony</w:t>
            </w:r>
          </w:p>
        </w:tc>
      </w:tr>
      <w:tr w:rsidR="002275A0" w:rsidRPr="00F346BA" w14:paraId="5429330C" w14:textId="77777777" w:rsidTr="000E31C0">
        <w:tc>
          <w:tcPr>
            <w:tcW w:w="212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CF2AD3" w14:textId="77777777" w:rsidR="002275A0" w:rsidRPr="00F346BA" w:rsidRDefault="002275A0" w:rsidP="00A2110F">
            <w:pPr>
              <w:ind w:firstLine="0"/>
              <w:jc w:val="left"/>
              <w:rPr>
                <w:sz w:val="20"/>
                <w:szCs w:val="20"/>
              </w:rPr>
            </w:pPr>
            <w:r w:rsidRPr="00F346BA">
              <w:rPr>
                <w:sz w:val="20"/>
                <w:szCs w:val="20"/>
              </w:rPr>
              <w:t>Nieprzekraczalna linia zabudowy</w:t>
            </w:r>
          </w:p>
        </w:tc>
        <w:tc>
          <w:tcPr>
            <w:tcW w:w="49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AAAD4F" w14:textId="77777777" w:rsidR="002275A0" w:rsidRPr="00F346BA" w:rsidRDefault="002275A0" w:rsidP="00A2110F">
            <w:pPr>
              <w:ind w:firstLine="0"/>
              <w:jc w:val="left"/>
              <w:rPr>
                <w:sz w:val="20"/>
                <w:szCs w:val="20"/>
              </w:rPr>
            </w:pPr>
            <w:r w:rsidRPr="00F346BA">
              <w:rPr>
                <w:sz w:val="20"/>
                <w:szCs w:val="20"/>
              </w:rPr>
              <w:t>Wg załącznika graficznego PZT01</w:t>
            </w:r>
          </w:p>
        </w:tc>
        <w:tc>
          <w:tcPr>
            <w:tcW w:w="26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C75C35" w14:textId="5BBB5DF4" w:rsidR="002275A0" w:rsidRPr="00F346BA" w:rsidRDefault="002275A0" w:rsidP="00A2110F">
            <w:pPr>
              <w:ind w:firstLine="0"/>
              <w:jc w:val="left"/>
              <w:rPr>
                <w:color w:val="FF0000"/>
                <w:sz w:val="20"/>
                <w:szCs w:val="20"/>
              </w:rPr>
            </w:pPr>
            <w:r w:rsidRPr="00F346BA">
              <w:rPr>
                <w:sz w:val="20"/>
                <w:szCs w:val="20"/>
              </w:rPr>
              <w:t>Zlokalizowana</w:t>
            </w:r>
            <w:r w:rsidR="00F73BE8" w:rsidRPr="00F346BA">
              <w:rPr>
                <w:sz w:val="20"/>
                <w:szCs w:val="20"/>
              </w:rPr>
              <w:t xml:space="preserve"> </w:t>
            </w:r>
            <w:r w:rsidRPr="00F346BA">
              <w:rPr>
                <w:sz w:val="20"/>
                <w:szCs w:val="20"/>
              </w:rPr>
              <w:t>poza obszarem inwestycji</w:t>
            </w:r>
          </w:p>
        </w:tc>
      </w:tr>
      <w:tr w:rsidR="002275A0" w:rsidRPr="00F346BA" w14:paraId="3437835E" w14:textId="77777777" w:rsidTr="000E31C0">
        <w:tc>
          <w:tcPr>
            <w:tcW w:w="212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982C60" w14:textId="77777777" w:rsidR="002275A0" w:rsidRPr="00F346BA" w:rsidRDefault="002275A0" w:rsidP="00A2110F">
            <w:pPr>
              <w:ind w:firstLine="0"/>
              <w:jc w:val="left"/>
              <w:rPr>
                <w:sz w:val="20"/>
                <w:szCs w:val="20"/>
              </w:rPr>
            </w:pPr>
            <w:r w:rsidRPr="00F346BA">
              <w:rPr>
                <w:sz w:val="20"/>
                <w:szCs w:val="20"/>
              </w:rPr>
              <w:t>Powierzchnia biologicznie czynna</w:t>
            </w:r>
          </w:p>
        </w:tc>
        <w:tc>
          <w:tcPr>
            <w:tcW w:w="49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EB30A0" w14:textId="77777777" w:rsidR="002275A0" w:rsidRPr="00F346BA" w:rsidRDefault="002275A0" w:rsidP="00A2110F">
            <w:pPr>
              <w:ind w:firstLine="0"/>
              <w:jc w:val="left"/>
              <w:rPr>
                <w:sz w:val="20"/>
                <w:szCs w:val="20"/>
              </w:rPr>
            </w:pPr>
            <w:r w:rsidRPr="00F346BA">
              <w:rPr>
                <w:sz w:val="20"/>
                <w:szCs w:val="20"/>
              </w:rPr>
              <w:t>Nakazuje się utrzymanie powierzchni biologicznie czynnej min. 30% terenu</w:t>
            </w:r>
          </w:p>
        </w:tc>
        <w:tc>
          <w:tcPr>
            <w:tcW w:w="26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B52420" w14:textId="79EF4E62" w:rsidR="002275A0" w:rsidRPr="00F346BA" w:rsidRDefault="005E16E8" w:rsidP="00A2110F">
            <w:pPr>
              <w:ind w:firstLine="0"/>
              <w:jc w:val="left"/>
              <w:rPr>
                <w:sz w:val="20"/>
                <w:szCs w:val="20"/>
              </w:rPr>
            </w:pPr>
            <w:r w:rsidRPr="00F346BA">
              <w:rPr>
                <w:sz w:val="20"/>
                <w:szCs w:val="20"/>
              </w:rPr>
              <w:t>71,74</w:t>
            </w:r>
            <w:r w:rsidR="003D42DB" w:rsidRPr="00F346BA">
              <w:rPr>
                <w:sz w:val="20"/>
                <w:szCs w:val="20"/>
              </w:rPr>
              <w:t xml:space="preserve"> %</w:t>
            </w:r>
          </w:p>
        </w:tc>
      </w:tr>
      <w:tr w:rsidR="002275A0" w:rsidRPr="00F346BA" w14:paraId="0E323170" w14:textId="77777777" w:rsidTr="000E31C0">
        <w:tc>
          <w:tcPr>
            <w:tcW w:w="212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B77946" w14:textId="77777777" w:rsidR="002275A0" w:rsidRPr="00F346BA" w:rsidRDefault="002275A0" w:rsidP="00A2110F">
            <w:pPr>
              <w:ind w:firstLine="0"/>
              <w:jc w:val="left"/>
              <w:rPr>
                <w:sz w:val="20"/>
                <w:szCs w:val="20"/>
              </w:rPr>
            </w:pPr>
            <w:r w:rsidRPr="00F346BA">
              <w:rPr>
                <w:sz w:val="20"/>
                <w:szCs w:val="20"/>
              </w:rPr>
              <w:t>Powierzchnia zabudowy</w:t>
            </w:r>
          </w:p>
        </w:tc>
        <w:tc>
          <w:tcPr>
            <w:tcW w:w="49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B46140" w14:textId="77777777" w:rsidR="002275A0" w:rsidRPr="00F346BA" w:rsidRDefault="002275A0" w:rsidP="00A2110F">
            <w:pPr>
              <w:ind w:firstLine="0"/>
              <w:jc w:val="left"/>
              <w:rPr>
                <w:sz w:val="20"/>
                <w:szCs w:val="20"/>
              </w:rPr>
            </w:pPr>
            <w:r w:rsidRPr="00F346BA">
              <w:rPr>
                <w:sz w:val="20"/>
                <w:szCs w:val="20"/>
              </w:rPr>
              <w:t>Nakazuje się utrzymanie powierzchni zabudowy max. 70% terenu</w:t>
            </w:r>
          </w:p>
        </w:tc>
        <w:tc>
          <w:tcPr>
            <w:tcW w:w="26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03A088" w14:textId="7A13D25A" w:rsidR="002275A0" w:rsidRPr="00F346BA" w:rsidRDefault="003D42DB" w:rsidP="00A2110F">
            <w:pPr>
              <w:ind w:firstLine="0"/>
              <w:jc w:val="left"/>
              <w:rPr>
                <w:sz w:val="20"/>
                <w:szCs w:val="20"/>
              </w:rPr>
            </w:pPr>
            <w:r w:rsidRPr="00F346BA">
              <w:rPr>
                <w:sz w:val="20"/>
                <w:szCs w:val="20"/>
              </w:rPr>
              <w:t>1</w:t>
            </w:r>
            <w:r w:rsidR="005E16E8" w:rsidRPr="00F346BA">
              <w:rPr>
                <w:sz w:val="20"/>
                <w:szCs w:val="20"/>
              </w:rPr>
              <w:t>2</w:t>
            </w:r>
            <w:r w:rsidRPr="00F346BA">
              <w:rPr>
                <w:sz w:val="20"/>
                <w:szCs w:val="20"/>
              </w:rPr>
              <w:t>,</w:t>
            </w:r>
            <w:r w:rsidR="005E16E8" w:rsidRPr="00F346BA">
              <w:rPr>
                <w:sz w:val="20"/>
                <w:szCs w:val="20"/>
              </w:rPr>
              <w:t>03</w:t>
            </w:r>
            <w:r w:rsidRPr="00F346BA">
              <w:rPr>
                <w:sz w:val="20"/>
                <w:szCs w:val="20"/>
              </w:rPr>
              <w:t>%</w:t>
            </w:r>
          </w:p>
        </w:tc>
      </w:tr>
      <w:tr w:rsidR="002275A0" w:rsidRPr="00F346BA" w14:paraId="76F1B63B" w14:textId="77777777" w:rsidTr="000E31C0">
        <w:tc>
          <w:tcPr>
            <w:tcW w:w="212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9F59B9" w14:textId="77777777" w:rsidR="002275A0" w:rsidRPr="00F346BA" w:rsidRDefault="002275A0" w:rsidP="00A2110F">
            <w:pPr>
              <w:ind w:firstLine="0"/>
              <w:jc w:val="left"/>
              <w:rPr>
                <w:sz w:val="20"/>
                <w:szCs w:val="20"/>
              </w:rPr>
            </w:pPr>
            <w:r w:rsidRPr="00F346BA">
              <w:rPr>
                <w:sz w:val="20"/>
                <w:szCs w:val="20"/>
              </w:rPr>
              <w:t>Obiekty kubaturowe</w:t>
            </w:r>
          </w:p>
        </w:tc>
        <w:tc>
          <w:tcPr>
            <w:tcW w:w="49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41E55A" w14:textId="3E10338E" w:rsidR="002275A0" w:rsidRPr="00F346BA" w:rsidRDefault="002275A0" w:rsidP="00A2110F">
            <w:pPr>
              <w:ind w:firstLine="0"/>
              <w:jc w:val="left"/>
              <w:rPr>
                <w:sz w:val="20"/>
                <w:szCs w:val="20"/>
              </w:rPr>
            </w:pPr>
            <w:r w:rsidRPr="00F346BA">
              <w:rPr>
                <w:sz w:val="20"/>
                <w:szCs w:val="20"/>
              </w:rPr>
              <w:t>Od dwóch do czterech kondygnacji</w:t>
            </w:r>
          </w:p>
        </w:tc>
        <w:tc>
          <w:tcPr>
            <w:tcW w:w="26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086AAF" w14:textId="77777777" w:rsidR="002275A0" w:rsidRPr="00F346BA" w:rsidRDefault="002275A0" w:rsidP="00A2110F">
            <w:pPr>
              <w:ind w:firstLine="0"/>
              <w:jc w:val="left"/>
              <w:rPr>
                <w:color w:val="FF0000"/>
                <w:sz w:val="20"/>
                <w:szCs w:val="20"/>
              </w:rPr>
            </w:pPr>
            <w:r w:rsidRPr="00F346BA">
              <w:rPr>
                <w:sz w:val="20"/>
                <w:szCs w:val="20"/>
              </w:rPr>
              <w:t>Dwie kondygnacje</w:t>
            </w:r>
          </w:p>
        </w:tc>
      </w:tr>
      <w:tr w:rsidR="002275A0" w:rsidRPr="00F346BA" w14:paraId="09B025F4" w14:textId="77777777" w:rsidTr="000E31C0">
        <w:tc>
          <w:tcPr>
            <w:tcW w:w="212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E8DC9C" w14:textId="77777777" w:rsidR="002275A0" w:rsidRPr="00F346BA" w:rsidRDefault="002275A0" w:rsidP="00A2110F">
            <w:pPr>
              <w:ind w:firstLine="0"/>
              <w:jc w:val="left"/>
              <w:rPr>
                <w:sz w:val="20"/>
                <w:szCs w:val="20"/>
              </w:rPr>
            </w:pPr>
            <w:r w:rsidRPr="00F346BA">
              <w:rPr>
                <w:sz w:val="20"/>
                <w:szCs w:val="20"/>
              </w:rPr>
              <w:t>Dach</w:t>
            </w:r>
          </w:p>
        </w:tc>
        <w:tc>
          <w:tcPr>
            <w:tcW w:w="49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642B28" w14:textId="77777777" w:rsidR="002275A0" w:rsidRPr="00F346BA" w:rsidRDefault="002275A0" w:rsidP="00A2110F">
            <w:pPr>
              <w:ind w:firstLine="0"/>
              <w:jc w:val="left"/>
              <w:rPr>
                <w:sz w:val="20"/>
                <w:szCs w:val="20"/>
              </w:rPr>
            </w:pPr>
            <w:r w:rsidRPr="00F346BA">
              <w:rPr>
                <w:sz w:val="20"/>
                <w:szCs w:val="20"/>
              </w:rPr>
              <w:t>Dachy płaskie, dopuszcza się lokalizacji dachów wielospadowych o kącie nachylenia do 45°</w:t>
            </w:r>
          </w:p>
        </w:tc>
        <w:tc>
          <w:tcPr>
            <w:tcW w:w="26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D8793F" w14:textId="03D8D515" w:rsidR="002275A0" w:rsidRPr="00F346BA" w:rsidRDefault="003D42DB" w:rsidP="00A2110F">
            <w:pPr>
              <w:ind w:firstLine="0"/>
              <w:jc w:val="left"/>
              <w:rPr>
                <w:sz w:val="20"/>
                <w:szCs w:val="20"/>
              </w:rPr>
            </w:pPr>
            <w:r w:rsidRPr="00F346BA">
              <w:rPr>
                <w:sz w:val="20"/>
                <w:szCs w:val="20"/>
              </w:rPr>
              <w:t>35°</w:t>
            </w:r>
          </w:p>
        </w:tc>
      </w:tr>
      <w:tr w:rsidR="002275A0" w:rsidRPr="00F346BA" w14:paraId="4EFAC49D" w14:textId="77777777" w:rsidTr="000E31C0">
        <w:tc>
          <w:tcPr>
            <w:tcW w:w="212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ACC0BB" w14:textId="77777777" w:rsidR="002275A0" w:rsidRPr="00F346BA" w:rsidRDefault="002275A0" w:rsidP="00A2110F">
            <w:pPr>
              <w:ind w:firstLine="0"/>
              <w:jc w:val="left"/>
              <w:rPr>
                <w:sz w:val="20"/>
                <w:szCs w:val="20"/>
              </w:rPr>
            </w:pPr>
            <w:r w:rsidRPr="00F346BA">
              <w:rPr>
                <w:sz w:val="20"/>
                <w:szCs w:val="20"/>
              </w:rPr>
              <w:t>Elewacje</w:t>
            </w:r>
          </w:p>
        </w:tc>
        <w:tc>
          <w:tcPr>
            <w:tcW w:w="49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6A9D87" w14:textId="77777777" w:rsidR="002275A0" w:rsidRPr="00F346BA" w:rsidRDefault="002275A0" w:rsidP="00A2110F">
            <w:pPr>
              <w:ind w:firstLine="0"/>
              <w:jc w:val="left"/>
              <w:rPr>
                <w:sz w:val="20"/>
                <w:szCs w:val="20"/>
              </w:rPr>
            </w:pPr>
            <w:r w:rsidRPr="00F346BA">
              <w:rPr>
                <w:sz w:val="20"/>
                <w:szCs w:val="20"/>
              </w:rPr>
              <w:t>W kolorystyce ciepłej, pastelowej</w:t>
            </w:r>
          </w:p>
        </w:tc>
        <w:tc>
          <w:tcPr>
            <w:tcW w:w="26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596D18" w14:textId="77777777" w:rsidR="002275A0" w:rsidRPr="00F346BA" w:rsidRDefault="002275A0" w:rsidP="00A2110F">
            <w:pPr>
              <w:ind w:firstLine="0"/>
              <w:jc w:val="left"/>
              <w:rPr>
                <w:sz w:val="20"/>
                <w:szCs w:val="20"/>
              </w:rPr>
            </w:pPr>
            <w:r w:rsidRPr="00F346BA">
              <w:rPr>
                <w:sz w:val="20"/>
                <w:szCs w:val="20"/>
              </w:rPr>
              <w:t>Warunek spełniony</w:t>
            </w:r>
            <w:r w:rsidR="005E16E8" w:rsidRPr="00F346BA">
              <w:rPr>
                <w:sz w:val="20"/>
                <w:szCs w:val="20"/>
              </w:rPr>
              <w:t>:</w:t>
            </w:r>
          </w:p>
          <w:p w14:paraId="02EE4D80" w14:textId="062BF146" w:rsidR="005E16E8" w:rsidRPr="00F346BA" w:rsidRDefault="005E16E8" w:rsidP="00A2110F">
            <w:pPr>
              <w:ind w:firstLine="0"/>
              <w:jc w:val="left"/>
              <w:rPr>
                <w:sz w:val="20"/>
                <w:szCs w:val="20"/>
              </w:rPr>
            </w:pPr>
            <w:r w:rsidRPr="00F346BA">
              <w:rPr>
                <w:sz w:val="20"/>
                <w:szCs w:val="20"/>
              </w:rPr>
              <w:t>- tynk w kolorze „</w:t>
            </w:r>
            <w:r w:rsidR="00361D97" w:rsidRPr="00F346BA">
              <w:rPr>
                <w:sz w:val="20"/>
                <w:szCs w:val="20"/>
              </w:rPr>
              <w:t>jasnego beżu</w:t>
            </w:r>
            <w:r w:rsidRPr="00F346BA">
              <w:rPr>
                <w:sz w:val="20"/>
                <w:szCs w:val="20"/>
              </w:rPr>
              <w:t xml:space="preserve">” </w:t>
            </w:r>
            <w:r w:rsidR="00361D97" w:rsidRPr="00F346BA">
              <w:rPr>
                <w:sz w:val="20"/>
                <w:szCs w:val="20"/>
              </w:rPr>
              <w:t xml:space="preserve">np. </w:t>
            </w:r>
            <w:r w:rsidRPr="00F346BA">
              <w:rPr>
                <w:sz w:val="20"/>
                <w:szCs w:val="20"/>
              </w:rPr>
              <w:t>RAL 9010</w:t>
            </w:r>
          </w:p>
          <w:p w14:paraId="082A047C" w14:textId="06487EBC" w:rsidR="005E16E8" w:rsidRPr="00F346BA" w:rsidRDefault="005E16E8" w:rsidP="00A2110F">
            <w:pPr>
              <w:ind w:firstLine="0"/>
              <w:jc w:val="left"/>
              <w:rPr>
                <w:sz w:val="20"/>
                <w:szCs w:val="20"/>
              </w:rPr>
            </w:pPr>
            <w:r w:rsidRPr="00F346BA">
              <w:rPr>
                <w:sz w:val="20"/>
                <w:szCs w:val="20"/>
              </w:rPr>
              <w:t>- okładzina elewacyjna drewnopodobna</w:t>
            </w:r>
          </w:p>
        </w:tc>
      </w:tr>
      <w:tr w:rsidR="002275A0" w:rsidRPr="00F346BA" w14:paraId="2C7CFDF3" w14:textId="77777777" w:rsidTr="000E31C0">
        <w:tc>
          <w:tcPr>
            <w:tcW w:w="212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55A463" w14:textId="77777777" w:rsidR="002275A0" w:rsidRPr="00F346BA" w:rsidRDefault="002275A0" w:rsidP="00A2110F">
            <w:pPr>
              <w:ind w:firstLine="0"/>
              <w:jc w:val="left"/>
              <w:rPr>
                <w:sz w:val="20"/>
                <w:szCs w:val="20"/>
              </w:rPr>
            </w:pPr>
            <w:r w:rsidRPr="00F346BA">
              <w:rPr>
                <w:sz w:val="20"/>
                <w:szCs w:val="20"/>
              </w:rPr>
              <w:t>Zapewnienie miejsc parkingowych</w:t>
            </w:r>
          </w:p>
        </w:tc>
        <w:tc>
          <w:tcPr>
            <w:tcW w:w="49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902C47" w14:textId="77777777" w:rsidR="002275A0" w:rsidRPr="00F346BA" w:rsidRDefault="002275A0" w:rsidP="00A2110F">
            <w:pPr>
              <w:ind w:firstLine="0"/>
              <w:jc w:val="left"/>
              <w:rPr>
                <w:sz w:val="20"/>
                <w:szCs w:val="20"/>
              </w:rPr>
            </w:pPr>
            <w:r w:rsidRPr="00F346BA">
              <w:rPr>
                <w:sz w:val="20"/>
                <w:szCs w:val="20"/>
              </w:rPr>
              <w:t>10 stanowisk na 100 bieżących użytkowników</w:t>
            </w:r>
          </w:p>
        </w:tc>
        <w:tc>
          <w:tcPr>
            <w:tcW w:w="26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FF701E" w14:textId="64979FAC" w:rsidR="002275A0" w:rsidRPr="00F346BA" w:rsidRDefault="002275A0" w:rsidP="00A2110F">
            <w:pPr>
              <w:ind w:firstLine="0"/>
              <w:jc w:val="left"/>
              <w:rPr>
                <w:sz w:val="20"/>
                <w:szCs w:val="20"/>
              </w:rPr>
            </w:pPr>
            <w:r w:rsidRPr="00F346BA">
              <w:rPr>
                <w:sz w:val="20"/>
                <w:szCs w:val="20"/>
              </w:rPr>
              <w:t xml:space="preserve">2 miejsca postojowe / </w:t>
            </w:r>
            <w:r w:rsidR="00DB685E" w:rsidRPr="00F346BA">
              <w:rPr>
                <w:sz w:val="20"/>
                <w:szCs w:val="20"/>
              </w:rPr>
              <w:t>8</w:t>
            </w:r>
            <w:r w:rsidRPr="00F346BA">
              <w:rPr>
                <w:sz w:val="20"/>
                <w:szCs w:val="20"/>
              </w:rPr>
              <w:t xml:space="preserve"> użytkowników</w:t>
            </w:r>
          </w:p>
        </w:tc>
      </w:tr>
    </w:tbl>
    <w:p w14:paraId="705621D5" w14:textId="77777777" w:rsidR="00F73641" w:rsidRPr="00F346BA" w:rsidRDefault="00F73641" w:rsidP="00F73641">
      <w:pPr>
        <w:pStyle w:val="Textbody"/>
        <w:rPr>
          <w:rFonts w:ascii="Arial" w:hAnsi="Arial"/>
        </w:rPr>
      </w:pPr>
    </w:p>
    <w:p w14:paraId="129B3C8D" w14:textId="36A7A9FF" w:rsidR="007B081F" w:rsidRPr="00F346BA" w:rsidRDefault="007B081F" w:rsidP="000B2D40">
      <w:pPr>
        <w:pStyle w:val="Nagwek2"/>
      </w:pPr>
      <w:bookmarkStart w:id="29" w:name="_Toc181897676"/>
      <w:r w:rsidRPr="00F346BA">
        <w:t>CHARAKTERYSTYCZNE PARAMETRY OBIEKTU</w:t>
      </w:r>
      <w:bookmarkEnd w:id="29"/>
    </w:p>
    <w:p w14:paraId="1AD875FF" w14:textId="3F2EAF8E" w:rsidR="00BF60CA" w:rsidRPr="00F346BA" w:rsidRDefault="00BF60CA" w:rsidP="00D51AF8">
      <w:r w:rsidRPr="00F346BA">
        <w:t xml:space="preserve">Kubatura </w:t>
      </w:r>
      <w:r w:rsidR="00DC6B0F" w:rsidRPr="00F346BA">
        <w:tab/>
      </w:r>
      <w:r w:rsidR="00DC6B0F" w:rsidRPr="00F346BA">
        <w:tab/>
      </w:r>
      <w:r w:rsidR="00DC6B0F" w:rsidRPr="00F346BA">
        <w:tab/>
      </w:r>
      <w:r w:rsidR="00DC6B0F" w:rsidRPr="00F346BA">
        <w:tab/>
      </w:r>
      <w:r w:rsidR="00DC6B0F" w:rsidRPr="00F346BA">
        <w:tab/>
      </w:r>
      <w:r w:rsidRPr="00F346BA">
        <w:t>2 </w:t>
      </w:r>
      <w:r w:rsidR="00710A19" w:rsidRPr="00F346BA">
        <w:t>209,73</w:t>
      </w:r>
      <w:r w:rsidRPr="00F346BA">
        <w:t xml:space="preserve"> m</w:t>
      </w:r>
      <w:r w:rsidRPr="00F346BA">
        <w:rPr>
          <w:vertAlign w:val="superscript"/>
        </w:rPr>
        <w:t xml:space="preserve">3 </w:t>
      </w:r>
      <w:r w:rsidRPr="00F346BA">
        <w:tab/>
      </w:r>
    </w:p>
    <w:p w14:paraId="6EBB4F92" w14:textId="67966C41" w:rsidR="00BF60CA" w:rsidRPr="00F346BA" w:rsidRDefault="00BF60CA" w:rsidP="00D51AF8">
      <w:r w:rsidRPr="00F346BA">
        <w:t xml:space="preserve">Powierzchnia </w:t>
      </w:r>
      <w:r w:rsidR="002275A0" w:rsidRPr="00F346BA">
        <w:t>zabudowy</w:t>
      </w:r>
      <w:r w:rsidRPr="00F346BA">
        <w:tab/>
      </w:r>
      <w:r w:rsidRPr="00F346BA">
        <w:tab/>
      </w:r>
      <w:r w:rsidR="00710A19" w:rsidRPr="00F346BA">
        <w:tab/>
        <w:t>365,58</w:t>
      </w:r>
      <w:r w:rsidRPr="00F346BA">
        <w:t xml:space="preserve"> m² </w:t>
      </w:r>
      <w:r w:rsidRPr="00F346BA">
        <w:tab/>
      </w:r>
    </w:p>
    <w:p w14:paraId="78FE2047" w14:textId="641C47A9" w:rsidR="00DC6B0F" w:rsidRPr="00F346BA" w:rsidRDefault="00DC6B0F" w:rsidP="00D51AF8">
      <w:r w:rsidRPr="00F346BA">
        <w:t>Wysokość</w:t>
      </w:r>
      <w:r w:rsidRPr="00F346BA">
        <w:tab/>
      </w:r>
      <w:r w:rsidRPr="00F346BA">
        <w:tab/>
      </w:r>
      <w:r w:rsidRPr="00F346BA">
        <w:tab/>
      </w:r>
      <w:r w:rsidRPr="00F346BA">
        <w:tab/>
      </w:r>
      <w:r w:rsidRPr="00F346BA">
        <w:tab/>
        <w:t>7,</w:t>
      </w:r>
      <w:r w:rsidR="005E16E8" w:rsidRPr="00F346BA">
        <w:t>60</w:t>
      </w:r>
      <w:r w:rsidRPr="00F346BA">
        <w:t xml:space="preserve"> m</w:t>
      </w:r>
    </w:p>
    <w:p w14:paraId="27C24FDF" w14:textId="30C8F641" w:rsidR="00DC6B0F" w:rsidRPr="00F346BA" w:rsidRDefault="00DC6B0F" w:rsidP="00D51AF8">
      <w:r w:rsidRPr="00F346BA">
        <w:t>Liczba kondygnacji</w:t>
      </w:r>
      <w:r w:rsidRPr="00F346BA">
        <w:tab/>
      </w:r>
      <w:r w:rsidRPr="00F346BA">
        <w:tab/>
      </w:r>
      <w:r w:rsidRPr="00F346BA">
        <w:tab/>
      </w:r>
      <w:r w:rsidRPr="00F346BA">
        <w:tab/>
      </w:r>
      <w:r w:rsidR="002275A0" w:rsidRPr="00F346BA">
        <w:t>I</w:t>
      </w:r>
      <w:r w:rsidR="00F73BE8" w:rsidRPr="00F346BA">
        <w:t>I</w:t>
      </w:r>
      <w:r w:rsidRPr="00F346BA">
        <w:tab/>
      </w:r>
    </w:p>
    <w:p w14:paraId="65BADC2B" w14:textId="27B425C8" w:rsidR="007B081F" w:rsidRPr="00F346BA" w:rsidRDefault="007B081F" w:rsidP="000B2D40">
      <w:pPr>
        <w:pStyle w:val="Nagwek2"/>
      </w:pPr>
      <w:bookmarkStart w:id="30" w:name="_Toc181897677"/>
      <w:r w:rsidRPr="00F346BA">
        <w:t>ROZWIĄZANIA MATERIAŁOWE</w:t>
      </w:r>
      <w:bookmarkEnd w:id="30"/>
    </w:p>
    <w:p w14:paraId="0503264A" w14:textId="3BFFF5B7" w:rsidR="00B91638" w:rsidRPr="00F346BA" w:rsidRDefault="00B91638" w:rsidP="00D51AF8">
      <w:pPr>
        <w:pStyle w:val="Nagwek3"/>
      </w:pPr>
      <w:bookmarkStart w:id="31" w:name="_Toc181897678"/>
      <w:r w:rsidRPr="00F346BA">
        <w:t>Fundamenty</w:t>
      </w:r>
      <w:bookmarkEnd w:id="31"/>
    </w:p>
    <w:p w14:paraId="72E44A1C" w14:textId="77777777" w:rsidR="00B91638" w:rsidRPr="00F346BA" w:rsidRDefault="00B91638" w:rsidP="00B91638">
      <w:pPr>
        <w:pStyle w:val="Textbody"/>
        <w:ind w:left="709" w:firstLine="0"/>
        <w:rPr>
          <w:rFonts w:ascii="Arial" w:hAnsi="Arial"/>
          <w:sz w:val="22"/>
          <w:szCs w:val="22"/>
        </w:rPr>
      </w:pPr>
      <w:r w:rsidRPr="00F346BA">
        <w:rPr>
          <w:rFonts w:ascii="Arial" w:hAnsi="Arial"/>
          <w:sz w:val="22"/>
          <w:szCs w:val="22"/>
        </w:rPr>
        <w:t>– bezpośrednie</w:t>
      </w:r>
    </w:p>
    <w:p w14:paraId="45F78132" w14:textId="772EE889" w:rsidR="00B91638" w:rsidRPr="00F346BA" w:rsidRDefault="00B91638" w:rsidP="00B91638">
      <w:pPr>
        <w:pStyle w:val="Textbody"/>
        <w:ind w:left="709" w:firstLine="0"/>
        <w:rPr>
          <w:rFonts w:ascii="Arial" w:hAnsi="Arial"/>
          <w:sz w:val="22"/>
          <w:szCs w:val="22"/>
        </w:rPr>
      </w:pPr>
      <w:r w:rsidRPr="00F346BA">
        <w:rPr>
          <w:rFonts w:ascii="Arial" w:hAnsi="Arial"/>
          <w:sz w:val="22"/>
          <w:szCs w:val="22"/>
        </w:rPr>
        <w:lastRenderedPageBreak/>
        <w:t>-  ławy i ściany fundamentowe monolityczne (szczegóły wg projektu technicznego konstrukcji)</w:t>
      </w:r>
    </w:p>
    <w:p w14:paraId="30F4C552" w14:textId="291E2877" w:rsidR="0063039B" w:rsidRPr="00F346BA" w:rsidRDefault="0063039B" w:rsidP="00D51AF8">
      <w:pPr>
        <w:pStyle w:val="Nagwek3"/>
      </w:pPr>
      <w:bookmarkStart w:id="32" w:name="_Toc181897679"/>
      <w:r w:rsidRPr="00F346BA">
        <w:t>Ściany</w:t>
      </w:r>
      <w:bookmarkEnd w:id="32"/>
    </w:p>
    <w:p w14:paraId="668D756F" w14:textId="1CE1D278" w:rsidR="0063039B" w:rsidRPr="00F346BA" w:rsidRDefault="0063039B" w:rsidP="0039688A">
      <w:pPr>
        <w:ind w:firstLine="709"/>
      </w:pPr>
      <w:r w:rsidRPr="00F346BA">
        <w:t>- ściany zewnętrzne oraz wewnętrzne konstrukcyjne – z betonu komórkowego 24 cm</w:t>
      </w:r>
    </w:p>
    <w:p w14:paraId="5BDF0FE5" w14:textId="16FA7E3A" w:rsidR="0063039B" w:rsidRPr="00F346BA" w:rsidRDefault="0063039B" w:rsidP="0039688A">
      <w:pPr>
        <w:ind w:firstLine="709"/>
      </w:pPr>
      <w:r w:rsidRPr="00F346BA">
        <w:t>- ściany wewnętrzne działowe na poziomie parteru – beton komórkowy 12 cm, 18 cm</w:t>
      </w:r>
    </w:p>
    <w:p w14:paraId="1771A59A" w14:textId="0792CA25" w:rsidR="0063039B" w:rsidRPr="00F346BA" w:rsidRDefault="0063039B" w:rsidP="0039688A">
      <w:pPr>
        <w:ind w:firstLine="709"/>
      </w:pPr>
      <w:r w:rsidRPr="00F346BA">
        <w:t>-  ściany wewnętrzne toalet obłożone płytkami ceramicznymi (do wysokości 2m</w:t>
      </w:r>
      <w:r w:rsidR="00143F74" w:rsidRPr="00F346BA">
        <w:t xml:space="preserve"> – zlicowane ze ścianami</w:t>
      </w:r>
      <w:r w:rsidRPr="00F346BA">
        <w:t>)</w:t>
      </w:r>
    </w:p>
    <w:p w14:paraId="26A9B742" w14:textId="09D82757" w:rsidR="0063039B" w:rsidRPr="00F346BA" w:rsidRDefault="0063039B" w:rsidP="0039688A">
      <w:pPr>
        <w:ind w:firstLine="709"/>
      </w:pPr>
      <w:r w:rsidRPr="00F346BA">
        <w:t>- ściany wewnętrzne oraz sufity tynkowane, malowane farbami lateksowymi odpornymi na szorowanie (w pomieszczeniach sanitarnych farby lateksowe odporne na wilgoć)</w:t>
      </w:r>
      <w:r w:rsidR="00143F74" w:rsidRPr="00F346BA">
        <w:t xml:space="preserve"> – kolorystyka do uzgodnienia z Inwestorem</w:t>
      </w:r>
    </w:p>
    <w:p w14:paraId="3DA313E9" w14:textId="21020285" w:rsidR="00B91638" w:rsidRPr="00F346BA" w:rsidRDefault="00B91638" w:rsidP="00D51AF8">
      <w:pPr>
        <w:pStyle w:val="Nagwek3"/>
      </w:pPr>
      <w:bookmarkStart w:id="33" w:name="_Toc181897680"/>
      <w:r w:rsidRPr="00F346BA">
        <w:t>Strop</w:t>
      </w:r>
      <w:bookmarkEnd w:id="33"/>
    </w:p>
    <w:p w14:paraId="77C44EFF" w14:textId="575DF8B7" w:rsidR="00B91638" w:rsidRPr="00F346BA" w:rsidRDefault="00B91638" w:rsidP="00B91638">
      <w:pPr>
        <w:pStyle w:val="Textbody"/>
        <w:ind w:left="709" w:firstLine="0"/>
        <w:rPr>
          <w:rFonts w:ascii="Arial" w:hAnsi="Arial"/>
          <w:sz w:val="22"/>
          <w:szCs w:val="22"/>
        </w:rPr>
      </w:pPr>
      <w:r w:rsidRPr="00F346BA">
        <w:rPr>
          <w:rFonts w:ascii="Arial" w:hAnsi="Arial"/>
          <w:sz w:val="22"/>
          <w:szCs w:val="22"/>
        </w:rPr>
        <w:t xml:space="preserve">- </w:t>
      </w:r>
      <w:r w:rsidR="00A369C4" w:rsidRPr="00F346BA">
        <w:rPr>
          <w:rFonts w:ascii="Arial" w:hAnsi="Arial"/>
          <w:sz w:val="22"/>
          <w:szCs w:val="22"/>
        </w:rPr>
        <w:t xml:space="preserve">Strop </w:t>
      </w:r>
      <w:proofErr w:type="spellStart"/>
      <w:r w:rsidR="00A369C4" w:rsidRPr="00F346BA">
        <w:rPr>
          <w:rFonts w:ascii="Arial" w:hAnsi="Arial"/>
          <w:sz w:val="22"/>
          <w:szCs w:val="22"/>
        </w:rPr>
        <w:t>g</w:t>
      </w:r>
      <w:r w:rsidR="00496779" w:rsidRPr="00F346BA">
        <w:rPr>
          <w:rFonts w:ascii="Arial" w:hAnsi="Arial"/>
          <w:sz w:val="22"/>
          <w:szCs w:val="22"/>
        </w:rPr>
        <w:t>ę</w:t>
      </w:r>
      <w:r w:rsidR="00A369C4" w:rsidRPr="00F346BA">
        <w:rPr>
          <w:rFonts w:ascii="Arial" w:hAnsi="Arial"/>
          <w:sz w:val="22"/>
          <w:szCs w:val="22"/>
        </w:rPr>
        <w:t>stożebrowy</w:t>
      </w:r>
      <w:proofErr w:type="spellEnd"/>
      <w:r w:rsidR="00A369C4" w:rsidRPr="00F346BA">
        <w:rPr>
          <w:rFonts w:ascii="Arial" w:hAnsi="Arial"/>
          <w:sz w:val="22"/>
          <w:szCs w:val="22"/>
        </w:rPr>
        <w:t xml:space="preserve"> (szczegóły wg projektu technicznego konstrukcji)</w:t>
      </w:r>
    </w:p>
    <w:p w14:paraId="326D99C4" w14:textId="5D9BD0B8" w:rsidR="00443160" w:rsidRPr="00F346BA" w:rsidRDefault="00443160" w:rsidP="00D51AF8">
      <w:pPr>
        <w:pStyle w:val="Nagwek3"/>
      </w:pPr>
      <w:bookmarkStart w:id="34" w:name="_Toc181897681"/>
      <w:r w:rsidRPr="00F346BA">
        <w:t>Dach</w:t>
      </w:r>
      <w:bookmarkEnd w:id="34"/>
    </w:p>
    <w:p w14:paraId="6AE460E4" w14:textId="16F78D1E" w:rsidR="00443160" w:rsidRPr="00F346BA" w:rsidRDefault="00443160" w:rsidP="0039688A">
      <w:pPr>
        <w:ind w:firstLine="426"/>
      </w:pPr>
      <w:r w:rsidRPr="00F346BA">
        <w:t xml:space="preserve">- </w:t>
      </w:r>
      <w:r w:rsidR="003F3226" w:rsidRPr="00F346BA">
        <w:t>d</w:t>
      </w:r>
      <w:r w:rsidRPr="00F346BA">
        <w:t>ach – konstrukcja drewniana (szczegóły wg projektu technicznego konstrukcji)</w:t>
      </w:r>
    </w:p>
    <w:p w14:paraId="56660A81" w14:textId="056CAD2A" w:rsidR="00443160" w:rsidRPr="00F346BA" w:rsidRDefault="00443160" w:rsidP="0039688A">
      <w:pPr>
        <w:ind w:firstLine="426"/>
      </w:pPr>
      <w:r w:rsidRPr="00F346BA">
        <w:t xml:space="preserve">- </w:t>
      </w:r>
      <w:r w:rsidR="003F3226" w:rsidRPr="00F346BA">
        <w:t>p</w:t>
      </w:r>
      <w:r w:rsidRPr="00F346BA">
        <w:t>okrycie dachu – blacha na rąbek</w:t>
      </w:r>
      <w:r w:rsidR="003F3226" w:rsidRPr="00F346BA">
        <w:t xml:space="preserve"> </w:t>
      </w:r>
      <w:r w:rsidR="0039688A">
        <w:t xml:space="preserve">– stal ocynkowana gr. min. 0,50mm - </w:t>
      </w:r>
      <w:r w:rsidR="003F3226" w:rsidRPr="00F346BA">
        <w:t xml:space="preserve"> RAL zbliżony do 7016</w:t>
      </w:r>
    </w:p>
    <w:p w14:paraId="243F921E" w14:textId="5E1D297F" w:rsidR="003F3226" w:rsidRPr="00F346BA" w:rsidRDefault="003F3226" w:rsidP="0039688A">
      <w:pPr>
        <w:ind w:firstLine="426"/>
      </w:pPr>
      <w:r w:rsidRPr="00F346BA">
        <w:t>- obróbki blacharskie w kolorystyce pokrycia dachu</w:t>
      </w:r>
      <w:r w:rsidR="0039688A">
        <w:t xml:space="preserve"> z blachy stalowej ocynkowanej</w:t>
      </w:r>
    </w:p>
    <w:p w14:paraId="612338EB" w14:textId="02BC45C1" w:rsidR="00443160" w:rsidRPr="00F346BA" w:rsidRDefault="00443160" w:rsidP="00D51AF8">
      <w:pPr>
        <w:pStyle w:val="Nagwek3"/>
      </w:pPr>
      <w:bookmarkStart w:id="35" w:name="_Toc181897682"/>
      <w:r w:rsidRPr="00F346BA">
        <w:t>Obróbki blacharskie</w:t>
      </w:r>
      <w:bookmarkEnd w:id="35"/>
    </w:p>
    <w:p w14:paraId="439FE50F" w14:textId="2C57E9E6" w:rsidR="00443160" w:rsidRPr="00F346BA" w:rsidRDefault="00443160" w:rsidP="00443160">
      <w:pPr>
        <w:pStyle w:val="Textbody"/>
        <w:ind w:left="709" w:firstLine="0"/>
        <w:rPr>
          <w:rFonts w:ascii="Arial" w:hAnsi="Arial"/>
          <w:sz w:val="22"/>
          <w:szCs w:val="22"/>
        </w:rPr>
      </w:pPr>
      <w:r w:rsidRPr="00F346BA">
        <w:rPr>
          <w:rFonts w:ascii="Arial" w:hAnsi="Arial"/>
          <w:sz w:val="22"/>
          <w:szCs w:val="22"/>
        </w:rPr>
        <w:t xml:space="preserve">- odwodnienie za pomocą rynien prostokątnych stalowych i rur spustowych </w:t>
      </w:r>
      <w:r w:rsidR="003F3226" w:rsidRPr="00F346BA">
        <w:rPr>
          <w:rFonts w:ascii="Arial" w:hAnsi="Arial"/>
          <w:sz w:val="22"/>
          <w:szCs w:val="22"/>
        </w:rPr>
        <w:t xml:space="preserve">kwadratowych </w:t>
      </w:r>
      <w:r w:rsidR="00783BE8" w:rsidRPr="00F346BA">
        <w:rPr>
          <w:rFonts w:ascii="Arial" w:hAnsi="Arial"/>
          <w:sz w:val="22"/>
          <w:szCs w:val="22"/>
        </w:rPr>
        <w:t xml:space="preserve">(szerokość przekroju wg systemu konkretnego producenta) </w:t>
      </w:r>
      <w:r w:rsidR="003F3226" w:rsidRPr="00F346BA">
        <w:rPr>
          <w:rFonts w:ascii="Arial" w:hAnsi="Arial"/>
          <w:sz w:val="22"/>
          <w:szCs w:val="22"/>
        </w:rPr>
        <w:t>-  RAL zbliżony do 7016</w:t>
      </w:r>
    </w:p>
    <w:p w14:paraId="74747C35" w14:textId="23ADE47C" w:rsidR="00143F74" w:rsidRPr="00F346BA" w:rsidRDefault="00143F74" w:rsidP="00D51AF8">
      <w:pPr>
        <w:pStyle w:val="Nagwek3"/>
      </w:pPr>
      <w:bookmarkStart w:id="36" w:name="_Toc181897683"/>
      <w:r w:rsidRPr="00F346BA">
        <w:t>Posadzki</w:t>
      </w:r>
      <w:bookmarkEnd w:id="36"/>
    </w:p>
    <w:p w14:paraId="0C3F30D1" w14:textId="18036CDD" w:rsidR="0068188F" w:rsidRPr="00F346BA" w:rsidRDefault="00143F74" w:rsidP="00143F74">
      <w:pPr>
        <w:pStyle w:val="Textbody"/>
        <w:ind w:left="709" w:firstLine="0"/>
        <w:rPr>
          <w:rFonts w:ascii="Arial" w:hAnsi="Arial"/>
          <w:sz w:val="22"/>
          <w:szCs w:val="22"/>
        </w:rPr>
      </w:pPr>
      <w:r w:rsidRPr="00F346BA">
        <w:rPr>
          <w:rFonts w:ascii="Arial" w:hAnsi="Arial"/>
          <w:sz w:val="22"/>
          <w:szCs w:val="22"/>
        </w:rPr>
        <w:t xml:space="preserve">- </w:t>
      </w:r>
      <w:r w:rsidR="0068188F" w:rsidRPr="00F346BA">
        <w:rPr>
          <w:rFonts w:ascii="Arial" w:hAnsi="Arial"/>
          <w:sz w:val="22"/>
          <w:szCs w:val="22"/>
        </w:rPr>
        <w:t>posadzki z płytek ceramicznych z mieszkaniach (gresu) z I-go gatunku</w:t>
      </w:r>
      <w:r w:rsidR="0040215A" w:rsidRPr="00F346BA">
        <w:rPr>
          <w:rFonts w:ascii="Arial" w:hAnsi="Arial"/>
          <w:sz w:val="22"/>
          <w:szCs w:val="22"/>
        </w:rPr>
        <w:t xml:space="preserve"> - </w:t>
      </w:r>
      <w:r w:rsidR="0068188F" w:rsidRPr="00F346BA">
        <w:rPr>
          <w:rFonts w:ascii="Arial" w:hAnsi="Arial"/>
          <w:sz w:val="22"/>
          <w:szCs w:val="22"/>
        </w:rPr>
        <w:t xml:space="preserve"> (kolorystyka w odcieniach szarości – ostateczny wybór uzgodnienia z Inwestorem i użytkownikiem obiektu)</w:t>
      </w:r>
    </w:p>
    <w:p w14:paraId="309C817F" w14:textId="70E60F74" w:rsidR="0068188F" w:rsidRPr="00F346BA" w:rsidRDefault="0068188F" w:rsidP="00143F74">
      <w:pPr>
        <w:pStyle w:val="Textbody"/>
        <w:ind w:left="709" w:firstLine="0"/>
        <w:rPr>
          <w:rFonts w:ascii="Arial" w:hAnsi="Arial"/>
          <w:sz w:val="22"/>
          <w:szCs w:val="22"/>
        </w:rPr>
      </w:pPr>
      <w:r w:rsidRPr="00F346BA">
        <w:rPr>
          <w:rFonts w:ascii="Arial" w:hAnsi="Arial"/>
          <w:sz w:val="22"/>
          <w:szCs w:val="22"/>
        </w:rPr>
        <w:t xml:space="preserve">- posadzki z płytek ceramicznych (gresu) w wiatrołapach oraz wspólnej komunikacji w 5 klasie twardości i ścieralności o właściwościach antypoślizgowych (kolorystyka </w:t>
      </w:r>
      <w:proofErr w:type="spellStart"/>
      <w:r w:rsidRPr="00F346BA">
        <w:rPr>
          <w:rFonts w:ascii="Arial" w:hAnsi="Arial"/>
          <w:sz w:val="22"/>
          <w:szCs w:val="22"/>
        </w:rPr>
        <w:t>wodcieniach</w:t>
      </w:r>
      <w:proofErr w:type="spellEnd"/>
      <w:r w:rsidRPr="00F346BA">
        <w:rPr>
          <w:rFonts w:ascii="Arial" w:hAnsi="Arial"/>
          <w:sz w:val="22"/>
          <w:szCs w:val="22"/>
        </w:rPr>
        <w:t xml:space="preserve"> szarości – ostateczny wybór uzgodnienia z Inwestorem i użytkownikiem obiektu)</w:t>
      </w:r>
    </w:p>
    <w:p w14:paraId="0491E2CF" w14:textId="2AD2FA4A" w:rsidR="0068188F" w:rsidRPr="00F346BA" w:rsidRDefault="0068188F" w:rsidP="00143F74">
      <w:pPr>
        <w:pStyle w:val="Textbody"/>
        <w:ind w:left="709" w:firstLine="0"/>
        <w:rPr>
          <w:rFonts w:ascii="Arial" w:hAnsi="Arial"/>
          <w:sz w:val="22"/>
          <w:szCs w:val="22"/>
        </w:rPr>
      </w:pPr>
      <w:r w:rsidRPr="00F346BA">
        <w:rPr>
          <w:rFonts w:ascii="Arial" w:hAnsi="Arial"/>
          <w:sz w:val="22"/>
          <w:szCs w:val="22"/>
        </w:rPr>
        <w:t xml:space="preserve">- posadzki </w:t>
      </w:r>
      <w:r w:rsidR="0040215A" w:rsidRPr="00F346BA">
        <w:rPr>
          <w:rFonts w:ascii="Arial" w:hAnsi="Arial"/>
          <w:sz w:val="22"/>
          <w:szCs w:val="22"/>
        </w:rPr>
        <w:t xml:space="preserve">w pomieszczeniach mieszkalnych (pokoje) z </w:t>
      </w:r>
      <w:r w:rsidRPr="00F346BA">
        <w:rPr>
          <w:rFonts w:ascii="Arial" w:hAnsi="Arial"/>
          <w:sz w:val="22"/>
          <w:szCs w:val="22"/>
        </w:rPr>
        <w:t xml:space="preserve">paneli </w:t>
      </w:r>
      <w:r w:rsidR="001B2B61" w:rsidRPr="00F346BA">
        <w:rPr>
          <w:rFonts w:ascii="Arial" w:hAnsi="Arial"/>
          <w:sz w:val="22"/>
          <w:szCs w:val="22"/>
        </w:rPr>
        <w:t>winylowych</w:t>
      </w:r>
    </w:p>
    <w:p w14:paraId="7DE5873B" w14:textId="2DB44B14" w:rsidR="0064001D" w:rsidRPr="00F346BA" w:rsidRDefault="0064001D" w:rsidP="00143F74">
      <w:pPr>
        <w:pStyle w:val="Textbody"/>
        <w:ind w:left="709" w:firstLine="0"/>
        <w:rPr>
          <w:rFonts w:ascii="Arial" w:hAnsi="Arial"/>
          <w:sz w:val="22"/>
          <w:szCs w:val="22"/>
        </w:rPr>
      </w:pPr>
      <w:r w:rsidRPr="00F346BA">
        <w:rPr>
          <w:rFonts w:ascii="Arial" w:hAnsi="Arial"/>
          <w:sz w:val="22"/>
          <w:szCs w:val="22"/>
        </w:rPr>
        <w:t xml:space="preserve">- </w:t>
      </w:r>
      <w:r w:rsidR="003D50BF" w:rsidRPr="00F346BA">
        <w:rPr>
          <w:rFonts w:ascii="Arial" w:hAnsi="Arial"/>
          <w:sz w:val="22"/>
          <w:szCs w:val="22"/>
        </w:rPr>
        <w:t>przejścia</w:t>
      </w:r>
      <w:r w:rsidRPr="00F346BA">
        <w:rPr>
          <w:rFonts w:ascii="Arial" w:hAnsi="Arial"/>
          <w:sz w:val="22"/>
          <w:szCs w:val="22"/>
        </w:rPr>
        <w:t xml:space="preserve"> pomiędzy różnymi posadzkami </w:t>
      </w:r>
      <w:r w:rsidR="003D50BF" w:rsidRPr="00F346BA">
        <w:rPr>
          <w:rFonts w:ascii="Arial" w:hAnsi="Arial"/>
          <w:sz w:val="22"/>
          <w:szCs w:val="22"/>
        </w:rPr>
        <w:t>wykonać w taki sposób</w:t>
      </w:r>
      <w:r w:rsidR="00F346BA">
        <w:rPr>
          <w:rFonts w:ascii="Arial" w:hAnsi="Arial"/>
          <w:sz w:val="22"/>
          <w:szCs w:val="22"/>
        </w:rPr>
        <w:t xml:space="preserve">, </w:t>
      </w:r>
      <w:r w:rsidR="003D50BF" w:rsidRPr="00F346BA">
        <w:rPr>
          <w:rFonts w:ascii="Arial" w:hAnsi="Arial"/>
          <w:sz w:val="22"/>
          <w:szCs w:val="22"/>
        </w:rPr>
        <w:t>aby nie było różnicy w poziomach</w:t>
      </w:r>
    </w:p>
    <w:p w14:paraId="3E299909" w14:textId="42D9946E" w:rsidR="0040215A" w:rsidRPr="00F346BA" w:rsidRDefault="0040215A" w:rsidP="00143F74">
      <w:pPr>
        <w:pStyle w:val="Textbody"/>
        <w:ind w:left="709" w:firstLine="0"/>
        <w:rPr>
          <w:rFonts w:ascii="Arial" w:hAnsi="Arial"/>
          <w:sz w:val="22"/>
          <w:szCs w:val="22"/>
        </w:rPr>
      </w:pPr>
      <w:r w:rsidRPr="00F346BA">
        <w:rPr>
          <w:rFonts w:ascii="Arial" w:hAnsi="Arial"/>
          <w:sz w:val="22"/>
          <w:szCs w:val="22"/>
        </w:rPr>
        <w:t>* płytki w pomieszczeniach mieszkalnych drewnopodobne (w odcieniach szarości, kolorystycznie dopasowane do paneli w pokojach)</w:t>
      </w:r>
    </w:p>
    <w:p w14:paraId="41FD3E5D" w14:textId="2D320EF4" w:rsidR="00143F74" w:rsidRPr="00F346BA" w:rsidRDefault="00143F74" w:rsidP="00D51AF8">
      <w:pPr>
        <w:pStyle w:val="Nagwek3"/>
      </w:pPr>
      <w:bookmarkStart w:id="37" w:name="_Toc181897684"/>
      <w:r w:rsidRPr="00F346BA">
        <w:t>Schody wewnętrzne</w:t>
      </w:r>
      <w:bookmarkEnd w:id="37"/>
    </w:p>
    <w:p w14:paraId="23389E35" w14:textId="786FDA5B" w:rsidR="00143F74" w:rsidRPr="00F346BA" w:rsidRDefault="00143F74" w:rsidP="00D51AF8">
      <w:r w:rsidRPr="00F346BA">
        <w:t>- schody wewnętrzne żelbetowe monolityczne z balustradą (z pochwytem) ze stali nierdzewnej</w:t>
      </w:r>
    </w:p>
    <w:p w14:paraId="06C744C1" w14:textId="335072B7" w:rsidR="00743908" w:rsidRPr="00F346BA" w:rsidRDefault="00743908" w:rsidP="00D51AF8">
      <w:r w:rsidRPr="00F346BA">
        <w:t>- maksymalny prześwit otworu między elementami balustrady maksymalnie 0,12 m</w:t>
      </w:r>
    </w:p>
    <w:p w14:paraId="313BC2C7" w14:textId="50D29F1E" w:rsidR="00143F74" w:rsidRPr="00F346BA" w:rsidRDefault="00143F74" w:rsidP="00D51AF8">
      <w:r w:rsidRPr="00F346BA">
        <w:t>- wykończenie płytkami ceramicznymi (gres) odpornymi na ścieranie i zarysowania I-go gatunku – kolorystyka do uzgodnienia z Inwestorem i użytkownikiem obiektu</w:t>
      </w:r>
      <w:r w:rsidR="000C0CCE" w:rsidRPr="00F346BA">
        <w:t xml:space="preserve"> (w odcieniu </w:t>
      </w:r>
      <w:r w:rsidR="000C0CCE" w:rsidRPr="00F346BA">
        <w:lastRenderedPageBreak/>
        <w:t>kontrastującym z sąsiadującą posadzką)</w:t>
      </w:r>
    </w:p>
    <w:p w14:paraId="28E6817D" w14:textId="0BC86440" w:rsidR="00E654F7" w:rsidRPr="00F346BA" w:rsidRDefault="00E654F7" w:rsidP="00D51AF8">
      <w:pPr>
        <w:pStyle w:val="Nagwek3"/>
      </w:pPr>
      <w:bookmarkStart w:id="38" w:name="_Toc181897685"/>
      <w:r w:rsidRPr="00F346BA">
        <w:t>Izolacje termiczne</w:t>
      </w:r>
      <w:bookmarkEnd w:id="38"/>
    </w:p>
    <w:p w14:paraId="6CA79513" w14:textId="773E26FF" w:rsidR="00E654F7" w:rsidRPr="00F346BA" w:rsidRDefault="00E654F7" w:rsidP="00D51AF8">
      <w:pPr>
        <w:rPr>
          <w:color w:val="FF0000"/>
        </w:rPr>
      </w:pPr>
      <w:r w:rsidRPr="00F346BA">
        <w:t xml:space="preserve">- ściany zewnętrzne – styropian (20 cm) </w:t>
      </w:r>
    </w:p>
    <w:p w14:paraId="740EDF81" w14:textId="3578D2DD" w:rsidR="00E654F7" w:rsidRPr="00F346BA" w:rsidRDefault="00E654F7" w:rsidP="00D51AF8">
      <w:r w:rsidRPr="00F346BA">
        <w:t xml:space="preserve">- ściany fundamentowe – styropian grafitowy XPS (15 cm) </w:t>
      </w:r>
    </w:p>
    <w:p w14:paraId="79A13D63" w14:textId="0F226491" w:rsidR="00E654F7" w:rsidRPr="00F346BA" w:rsidRDefault="00E654F7" w:rsidP="00D51AF8">
      <w:r w:rsidRPr="00F346BA">
        <w:t>- dach – wełna mineralna (38 cm</w:t>
      </w:r>
      <w:r w:rsidR="00A83537" w:rsidRPr="00F346BA">
        <w:t>)</w:t>
      </w:r>
      <w:r w:rsidRPr="00F346BA">
        <w:t xml:space="preserve"> </w:t>
      </w:r>
    </w:p>
    <w:p w14:paraId="65DDCF5A" w14:textId="335CEDFA" w:rsidR="00EA1D80" w:rsidRPr="00F346BA" w:rsidRDefault="00A83537" w:rsidP="00D51AF8">
      <w:r w:rsidRPr="00F346BA">
        <w:t xml:space="preserve">- podłoga na gruncie – styropian EPS-100 (15 cm) </w:t>
      </w:r>
    </w:p>
    <w:p w14:paraId="234DDE18" w14:textId="1F04A0CE" w:rsidR="00E654F7" w:rsidRPr="00F346BA" w:rsidRDefault="00E654F7" w:rsidP="00D51AF8">
      <w:pPr>
        <w:pStyle w:val="Nagwek3"/>
      </w:pPr>
      <w:bookmarkStart w:id="39" w:name="_Toc181897686"/>
      <w:r w:rsidRPr="00F346BA">
        <w:t>Izolacje przeciwwilgociowe</w:t>
      </w:r>
      <w:bookmarkEnd w:id="39"/>
    </w:p>
    <w:p w14:paraId="19DE3042" w14:textId="65A0A102" w:rsidR="00E654F7" w:rsidRPr="00F346BA" w:rsidRDefault="002D2064" w:rsidP="00E654F7">
      <w:pPr>
        <w:pStyle w:val="Textbody"/>
        <w:ind w:left="709" w:firstLine="0"/>
        <w:rPr>
          <w:rFonts w:ascii="Arial" w:hAnsi="Arial"/>
          <w:sz w:val="22"/>
          <w:szCs w:val="22"/>
        </w:rPr>
      </w:pPr>
      <w:r w:rsidRPr="00F346BA">
        <w:rPr>
          <w:rFonts w:ascii="Arial" w:hAnsi="Arial"/>
          <w:sz w:val="22"/>
          <w:szCs w:val="22"/>
        </w:rPr>
        <w:t xml:space="preserve">- pionowa – folia kubełkowa, 2x </w:t>
      </w:r>
      <w:proofErr w:type="spellStart"/>
      <w:r w:rsidRPr="00F346BA">
        <w:rPr>
          <w:rFonts w:ascii="Arial" w:hAnsi="Arial"/>
          <w:sz w:val="22"/>
          <w:szCs w:val="22"/>
        </w:rPr>
        <w:t>dysperbit</w:t>
      </w:r>
      <w:proofErr w:type="spellEnd"/>
    </w:p>
    <w:p w14:paraId="68CCE6B1" w14:textId="56C5AC6B" w:rsidR="002D2064" w:rsidRPr="00F346BA" w:rsidRDefault="002D2064" w:rsidP="00E654F7">
      <w:pPr>
        <w:pStyle w:val="Textbody"/>
        <w:ind w:left="709" w:firstLine="0"/>
        <w:rPr>
          <w:rFonts w:ascii="Arial" w:hAnsi="Arial"/>
          <w:sz w:val="22"/>
          <w:szCs w:val="22"/>
        </w:rPr>
      </w:pPr>
      <w:r w:rsidRPr="00F346BA">
        <w:rPr>
          <w:rFonts w:ascii="Arial" w:hAnsi="Arial"/>
          <w:sz w:val="22"/>
          <w:szCs w:val="22"/>
        </w:rPr>
        <w:t>- pozioma – 2x papa termozgrzewalna</w:t>
      </w:r>
    </w:p>
    <w:p w14:paraId="6FE9D589" w14:textId="5F91CBBC" w:rsidR="00E42176" w:rsidRPr="00F346BA" w:rsidRDefault="00E42176" w:rsidP="00D51AF8">
      <w:pPr>
        <w:pStyle w:val="Nagwek3"/>
      </w:pPr>
      <w:bookmarkStart w:id="40" w:name="_Toc181897687"/>
      <w:r w:rsidRPr="00F346BA">
        <w:t>Stolarka</w:t>
      </w:r>
      <w:bookmarkEnd w:id="40"/>
    </w:p>
    <w:p w14:paraId="4E2A460C" w14:textId="3ACB1ADC" w:rsidR="00E42176" w:rsidRPr="00F346BA" w:rsidRDefault="00E42176" w:rsidP="00E42176">
      <w:pPr>
        <w:pStyle w:val="Textbody"/>
        <w:ind w:left="709" w:firstLine="0"/>
        <w:rPr>
          <w:rFonts w:ascii="Arial" w:hAnsi="Arial"/>
          <w:sz w:val="22"/>
          <w:szCs w:val="22"/>
        </w:rPr>
      </w:pPr>
      <w:r w:rsidRPr="00F346BA">
        <w:rPr>
          <w:rFonts w:ascii="Arial" w:hAnsi="Arial"/>
          <w:sz w:val="22"/>
          <w:szCs w:val="22"/>
        </w:rPr>
        <w:t xml:space="preserve">- stolarka okienna </w:t>
      </w:r>
      <w:r w:rsidR="00EB779F" w:rsidRPr="00F346BA">
        <w:rPr>
          <w:rFonts w:ascii="Arial" w:hAnsi="Arial"/>
          <w:sz w:val="22"/>
          <w:szCs w:val="22"/>
        </w:rPr>
        <w:t>i drzwiowa – szczegóły wg części rysunkowej zestawienia stolarki</w:t>
      </w:r>
    </w:p>
    <w:p w14:paraId="310C6333" w14:textId="2D9A5F79" w:rsidR="00E42176" w:rsidRPr="00F346BA" w:rsidRDefault="00E42176" w:rsidP="00E42176">
      <w:pPr>
        <w:pStyle w:val="Textbody"/>
        <w:ind w:left="709" w:firstLine="0"/>
        <w:rPr>
          <w:rFonts w:ascii="Arial" w:hAnsi="Arial"/>
          <w:sz w:val="22"/>
          <w:szCs w:val="22"/>
        </w:rPr>
      </w:pPr>
      <w:r w:rsidRPr="00F346BA">
        <w:rPr>
          <w:rFonts w:ascii="Arial" w:hAnsi="Arial"/>
          <w:sz w:val="22"/>
          <w:szCs w:val="22"/>
        </w:rPr>
        <w:t>– kolorystyka ram zbliżona do RAL 7016</w:t>
      </w:r>
    </w:p>
    <w:p w14:paraId="2B5835A8" w14:textId="24757679" w:rsidR="003D50BF" w:rsidRPr="00F346BA" w:rsidRDefault="003D50BF" w:rsidP="00E42176">
      <w:pPr>
        <w:pStyle w:val="Textbody"/>
        <w:ind w:left="709" w:firstLine="0"/>
        <w:rPr>
          <w:rFonts w:ascii="Arial" w:hAnsi="Arial"/>
          <w:sz w:val="22"/>
          <w:szCs w:val="22"/>
        </w:rPr>
      </w:pPr>
      <w:r w:rsidRPr="00F346BA">
        <w:rPr>
          <w:rFonts w:ascii="Arial" w:hAnsi="Arial"/>
          <w:sz w:val="22"/>
          <w:szCs w:val="22"/>
        </w:rPr>
        <w:t xml:space="preserve">- wszystkie drzwi wykonać bez progów drzwiowych (aby nie było barier dla osób </w:t>
      </w:r>
      <w:r w:rsidR="00F346BA">
        <w:rPr>
          <w:rFonts w:ascii="Arial" w:hAnsi="Arial"/>
          <w:sz w:val="22"/>
          <w:szCs w:val="22"/>
        </w:rPr>
        <w:t>z niepełnosprawnościami</w:t>
      </w:r>
      <w:r w:rsidRPr="00F346BA">
        <w:rPr>
          <w:rFonts w:ascii="Arial" w:hAnsi="Arial"/>
          <w:sz w:val="22"/>
          <w:szCs w:val="22"/>
        </w:rPr>
        <w:t>)</w:t>
      </w:r>
    </w:p>
    <w:p w14:paraId="2D5E82D4" w14:textId="39131A1F" w:rsidR="00BA10BA" w:rsidRPr="00F346BA" w:rsidRDefault="00BA10BA" w:rsidP="00E42176">
      <w:pPr>
        <w:pStyle w:val="Textbody"/>
        <w:ind w:left="709" w:firstLine="0"/>
        <w:rPr>
          <w:rFonts w:ascii="Arial" w:hAnsi="Arial"/>
          <w:sz w:val="22"/>
          <w:szCs w:val="22"/>
        </w:rPr>
      </w:pPr>
      <w:r w:rsidRPr="00F346BA">
        <w:rPr>
          <w:rFonts w:ascii="Arial" w:hAnsi="Arial"/>
          <w:sz w:val="22"/>
          <w:szCs w:val="22"/>
        </w:rPr>
        <w:t>- rolety</w:t>
      </w:r>
      <w:r w:rsidR="00F73641" w:rsidRPr="00F346BA">
        <w:rPr>
          <w:rFonts w:ascii="Arial" w:hAnsi="Arial"/>
          <w:sz w:val="22"/>
          <w:szCs w:val="22"/>
        </w:rPr>
        <w:t xml:space="preserve"> (</w:t>
      </w:r>
      <w:r w:rsidR="00547042" w:rsidRPr="00F346BA">
        <w:rPr>
          <w:rFonts w:ascii="Arial" w:hAnsi="Arial"/>
          <w:sz w:val="22"/>
          <w:szCs w:val="22"/>
        </w:rPr>
        <w:t>w oknach do pomieszczeń mieszkalnych</w:t>
      </w:r>
      <w:r w:rsidR="00F73641" w:rsidRPr="00F346BA">
        <w:rPr>
          <w:rFonts w:ascii="Arial" w:hAnsi="Arial"/>
          <w:sz w:val="22"/>
          <w:szCs w:val="22"/>
        </w:rPr>
        <w:t>)</w:t>
      </w:r>
    </w:p>
    <w:p w14:paraId="179FD4E4" w14:textId="12876993" w:rsidR="00361D97" w:rsidRPr="00F346BA" w:rsidRDefault="00361D97" w:rsidP="00D51AF8">
      <w:pPr>
        <w:pStyle w:val="Nagwek3"/>
      </w:pPr>
      <w:bookmarkStart w:id="41" w:name="_Toc181897688"/>
      <w:r w:rsidRPr="00F346BA">
        <w:t>Elewacja</w:t>
      </w:r>
      <w:bookmarkEnd w:id="41"/>
    </w:p>
    <w:p w14:paraId="1E54DDCC" w14:textId="7DC298D3" w:rsidR="0063039B" w:rsidRPr="00F346BA" w:rsidRDefault="0063039B" w:rsidP="0063039B">
      <w:pPr>
        <w:pStyle w:val="Textbody"/>
        <w:ind w:left="576" w:firstLine="0"/>
        <w:rPr>
          <w:rFonts w:ascii="Arial" w:hAnsi="Arial"/>
          <w:sz w:val="22"/>
          <w:szCs w:val="22"/>
        </w:rPr>
      </w:pPr>
      <w:r w:rsidRPr="00F346BA">
        <w:rPr>
          <w:rFonts w:ascii="Arial" w:hAnsi="Arial"/>
          <w:sz w:val="22"/>
          <w:szCs w:val="22"/>
        </w:rPr>
        <w:t>Tynk silikonowy:</w:t>
      </w:r>
    </w:p>
    <w:p w14:paraId="43539BC2" w14:textId="5688AFB4" w:rsidR="0063039B" w:rsidRPr="00F346BA" w:rsidRDefault="0063039B" w:rsidP="0063039B">
      <w:pPr>
        <w:pStyle w:val="Textbody"/>
        <w:ind w:left="576" w:firstLine="0"/>
        <w:rPr>
          <w:rFonts w:ascii="Arial" w:hAnsi="Arial"/>
          <w:sz w:val="22"/>
          <w:szCs w:val="22"/>
        </w:rPr>
      </w:pPr>
      <w:r w:rsidRPr="00F346BA">
        <w:rPr>
          <w:rFonts w:ascii="Arial" w:hAnsi="Arial"/>
          <w:sz w:val="22"/>
          <w:szCs w:val="22"/>
        </w:rPr>
        <w:t>- wysoka odporność na oddziaływanie zmiennych warunków pogodowych w tym mrozu</w:t>
      </w:r>
    </w:p>
    <w:p w14:paraId="500FD853" w14:textId="505EDDD0" w:rsidR="0063039B" w:rsidRPr="00F346BA" w:rsidRDefault="0063039B" w:rsidP="0063039B">
      <w:pPr>
        <w:pStyle w:val="Textbody"/>
        <w:ind w:left="576" w:firstLine="0"/>
        <w:rPr>
          <w:rFonts w:ascii="Arial" w:hAnsi="Arial"/>
          <w:sz w:val="22"/>
          <w:szCs w:val="22"/>
        </w:rPr>
      </w:pPr>
      <w:r w:rsidRPr="00F346BA">
        <w:rPr>
          <w:rFonts w:ascii="Arial" w:hAnsi="Arial"/>
          <w:sz w:val="22"/>
          <w:szCs w:val="22"/>
        </w:rPr>
        <w:t>- bardzo dobra odporność na promieniowanie UV</w:t>
      </w:r>
    </w:p>
    <w:p w14:paraId="2E6DA86E" w14:textId="2B10ECA7" w:rsidR="0063039B" w:rsidRPr="00F346BA" w:rsidRDefault="0063039B" w:rsidP="0063039B">
      <w:pPr>
        <w:pStyle w:val="Textbody"/>
        <w:ind w:left="576" w:firstLine="0"/>
        <w:rPr>
          <w:rFonts w:ascii="Arial" w:hAnsi="Arial"/>
          <w:sz w:val="22"/>
          <w:szCs w:val="22"/>
        </w:rPr>
      </w:pPr>
      <w:r w:rsidRPr="00F346BA">
        <w:rPr>
          <w:rFonts w:ascii="Arial" w:hAnsi="Arial"/>
          <w:sz w:val="22"/>
          <w:szCs w:val="22"/>
        </w:rPr>
        <w:t>- wyprawa tynkarska silikonowa – jasny beż (zbliżony do Rak 9010)</w:t>
      </w:r>
    </w:p>
    <w:p w14:paraId="157B7EA8" w14:textId="34B1C249" w:rsidR="00912F56" w:rsidRPr="00F346BA" w:rsidRDefault="00361D97" w:rsidP="00D51AF8">
      <w:r w:rsidRPr="00F346BA">
        <w:t>Panel elewacyjny drewnopodobny:</w:t>
      </w:r>
    </w:p>
    <w:p w14:paraId="3A4B237B" w14:textId="04D35299" w:rsidR="00361D97" w:rsidRPr="00F346BA" w:rsidRDefault="00361D97" w:rsidP="00D51AF8">
      <w:r w:rsidRPr="00F346BA">
        <w:t xml:space="preserve">- rdzeń polistyrenowy, </w:t>
      </w:r>
      <w:r w:rsidR="0063039B" w:rsidRPr="00F346BA">
        <w:t xml:space="preserve">masa akrylowa </w:t>
      </w:r>
      <w:proofErr w:type="spellStart"/>
      <w:r w:rsidR="0063039B" w:rsidRPr="00F346BA">
        <w:t>zazbrojona</w:t>
      </w:r>
      <w:proofErr w:type="spellEnd"/>
      <w:r w:rsidR="0063039B" w:rsidRPr="00F346BA">
        <w:t xml:space="preserve"> włóknem szklanym</w:t>
      </w:r>
    </w:p>
    <w:p w14:paraId="7C87677E" w14:textId="78A80AAC" w:rsidR="00912F56" w:rsidRPr="00F346BA" w:rsidRDefault="00912F56" w:rsidP="00D51AF8">
      <w:r w:rsidRPr="00F346BA">
        <w:t>- materiał wodoodporny</w:t>
      </w:r>
    </w:p>
    <w:p w14:paraId="3BAF8361" w14:textId="6EF1E493" w:rsidR="0063039B" w:rsidRPr="00F346BA" w:rsidRDefault="0063039B" w:rsidP="00D51AF8">
      <w:r w:rsidRPr="00F346BA">
        <w:t>- klasyfikacja materiału jako NRO</w:t>
      </w:r>
    </w:p>
    <w:p w14:paraId="54C86C1E" w14:textId="584A18D0" w:rsidR="00912F56" w:rsidRPr="00F346BA" w:rsidRDefault="00912F56" w:rsidP="00D51AF8">
      <w:r w:rsidRPr="00F346BA">
        <w:t>- w miejscu gdzie mają być zamontowane panele odpowiednio zmniejszyć grubość ocieplenia, aby materiał licował się z tynkiem</w:t>
      </w:r>
    </w:p>
    <w:p w14:paraId="77FEFB9E" w14:textId="29BD1B71" w:rsidR="00912F56" w:rsidRPr="00F346BA" w:rsidRDefault="00912F56" w:rsidP="00D51AF8">
      <w:r w:rsidRPr="00F346BA">
        <w:t>- panele układane pionowo</w:t>
      </w:r>
    </w:p>
    <w:p w14:paraId="7264D1E3" w14:textId="7F58E9CE" w:rsidR="0063039B" w:rsidRPr="00F346BA" w:rsidRDefault="0063039B" w:rsidP="00D51AF8">
      <w:r w:rsidRPr="00F346BA">
        <w:t>- montaż zgodnie z zaleceniami producenta</w:t>
      </w:r>
    </w:p>
    <w:p w14:paraId="41F57264" w14:textId="77777777" w:rsidR="0063039B" w:rsidRPr="00F346BA" w:rsidRDefault="0063039B" w:rsidP="00D51AF8"/>
    <w:p w14:paraId="2AA943B1" w14:textId="706C5128" w:rsidR="00361D97" w:rsidRPr="00F346BA" w:rsidRDefault="00361D97" w:rsidP="00D51AF8">
      <w:r w:rsidRPr="00F346BA">
        <w:t xml:space="preserve">* Ostateczny wybór kolorystyki </w:t>
      </w:r>
      <w:r w:rsidR="0068188F" w:rsidRPr="00F346BA">
        <w:t>wnętrz</w:t>
      </w:r>
      <w:r w:rsidR="00273824" w:rsidRPr="00F346BA">
        <w:t>a</w:t>
      </w:r>
      <w:r w:rsidR="0068188F" w:rsidRPr="00F346BA">
        <w:t xml:space="preserve"> </w:t>
      </w:r>
      <w:r w:rsidRPr="00F346BA">
        <w:t>potwierdzić po konsultacji z Inwestorem</w:t>
      </w:r>
      <w:r w:rsidR="00783611" w:rsidRPr="00F346BA">
        <w:t xml:space="preserve"> i </w:t>
      </w:r>
      <w:r w:rsidR="0068188F" w:rsidRPr="00F346BA">
        <w:t xml:space="preserve">Użytkownikiem obiektu </w:t>
      </w:r>
    </w:p>
    <w:p w14:paraId="168DFD99" w14:textId="77777777" w:rsidR="00710A19" w:rsidRPr="00F346BA" w:rsidRDefault="00710A19" w:rsidP="00D51AF8">
      <w:r w:rsidRPr="00F346BA">
        <w:t xml:space="preserve">* Przedstawione w projekcie rozwiązania techniczne należy traktować jako przykładowe. Dopuszcza się zmianę wskazanych materiałów i technologii na inne w przypadku, gdy posiadają one cechy techniczne nie gorsze niż wskazane w projekcie. </w:t>
      </w:r>
    </w:p>
    <w:p w14:paraId="1ADB997A" w14:textId="3530BECA" w:rsidR="007B081F" w:rsidRPr="00F346BA" w:rsidRDefault="007B081F" w:rsidP="000B2D40">
      <w:pPr>
        <w:pStyle w:val="Nagwek2"/>
      </w:pPr>
      <w:bookmarkStart w:id="42" w:name="_Toc181897689"/>
      <w:r w:rsidRPr="00F346BA">
        <w:lastRenderedPageBreak/>
        <w:t>DANE KONSTRUKCYJNO-BUDOWLANE</w:t>
      </w:r>
      <w:bookmarkEnd w:id="42"/>
    </w:p>
    <w:p w14:paraId="54DAACF9" w14:textId="4AFA16BF" w:rsidR="00DC6B0F" w:rsidRPr="00F346BA" w:rsidRDefault="00DC6B0F" w:rsidP="00D51AF8">
      <w:r w:rsidRPr="00F346BA">
        <w:t>Projektowan</w:t>
      </w:r>
      <w:r w:rsidR="00710A19" w:rsidRPr="00F346BA">
        <w:t>y budynek o konstrukcji</w:t>
      </w:r>
      <w:r w:rsidR="00472B78" w:rsidRPr="00F346BA">
        <w:t xml:space="preserve"> tradycyjnej murowanej z drewnianą więźbą dachową </w:t>
      </w:r>
      <w:r w:rsidR="00023CE8" w:rsidRPr="00F346BA">
        <w:t>– szczegóły wg projektu technicznego konstrukcji.</w:t>
      </w:r>
    </w:p>
    <w:p w14:paraId="55C705EC" w14:textId="166FE887" w:rsidR="00DC6B0F" w:rsidRPr="00F346BA" w:rsidRDefault="00DC6B0F" w:rsidP="000B2D40">
      <w:pPr>
        <w:pStyle w:val="Nagwek2"/>
      </w:pPr>
      <w:bookmarkStart w:id="43" w:name="_Toc181897690"/>
      <w:r w:rsidRPr="00F346BA">
        <w:t>OPINIĘ GEOTECHNICZNĄ ORAZ INFORMACJĘ O SPOSOBIE POSADOWIENIA OBIEKTU BUDOWLANEGO</w:t>
      </w:r>
      <w:bookmarkEnd w:id="43"/>
    </w:p>
    <w:p w14:paraId="4B1FFC3E" w14:textId="4B3A7C98" w:rsidR="00DC6B0F" w:rsidRPr="00F346BA" w:rsidRDefault="00DC6B0F" w:rsidP="00D51AF8">
      <w:r w:rsidRPr="00F346BA">
        <w:t>Zgodnie z Rozporządzeniem Ministra Transportu, Budownictwa i Gospodarki Morskiej z dnia 25 kwietnia 2012</w:t>
      </w:r>
      <w:r w:rsidR="00A471E5">
        <w:t xml:space="preserve"> </w:t>
      </w:r>
      <w:r w:rsidRPr="00F346BA">
        <w:t xml:space="preserve">r. w sprawie ustalania geotechnicznych warunków </w:t>
      </w:r>
      <w:proofErr w:type="spellStart"/>
      <w:r w:rsidRPr="00F346BA">
        <w:t>posadawiania</w:t>
      </w:r>
      <w:proofErr w:type="spellEnd"/>
      <w:r w:rsidRPr="00F346BA">
        <w:t xml:space="preserve"> obiektów budowlanych, ustalono następujące założenia:</w:t>
      </w:r>
    </w:p>
    <w:p w14:paraId="251CC173" w14:textId="77777777" w:rsidR="00DC6B0F" w:rsidRPr="00F346BA" w:rsidRDefault="00DC6B0F" w:rsidP="00D51AF8">
      <w:r w:rsidRPr="00F346BA">
        <w:t>- proste warunki gruntowe</w:t>
      </w:r>
    </w:p>
    <w:p w14:paraId="5B3613F8" w14:textId="77777777" w:rsidR="00DC6B0F" w:rsidRPr="00F346BA" w:rsidRDefault="00DC6B0F" w:rsidP="00D51AF8">
      <w:r w:rsidRPr="00F346BA">
        <w:t>- obiekt należy do I kategorii geotechnicznej</w:t>
      </w:r>
    </w:p>
    <w:p w14:paraId="511585C1" w14:textId="40362FCA" w:rsidR="00DC6B0F" w:rsidRPr="00F346BA" w:rsidRDefault="00DC6B0F" w:rsidP="00D51AF8">
      <w:r w:rsidRPr="00F346BA">
        <w:t>Projektowan</w:t>
      </w:r>
      <w:r w:rsidR="00710A19" w:rsidRPr="00F346BA">
        <w:t>y budynek</w:t>
      </w:r>
      <w:r w:rsidRPr="00F346BA">
        <w:t xml:space="preserve"> </w:t>
      </w:r>
      <w:proofErr w:type="spellStart"/>
      <w:r w:rsidRPr="00F346BA">
        <w:t>posadawia</w:t>
      </w:r>
      <w:proofErr w:type="spellEnd"/>
      <w:r w:rsidRPr="00F346BA">
        <w:t xml:space="preserve"> się na fundamentach bezpośrednich</w:t>
      </w:r>
      <w:r w:rsidR="002B5A19" w:rsidRPr="00F346BA">
        <w:t xml:space="preserve"> </w:t>
      </w:r>
      <w:r w:rsidRPr="00F346BA">
        <w:t>(szczegóły wg</w:t>
      </w:r>
      <w:r w:rsidR="002B5A19" w:rsidRPr="00F346BA">
        <w:t> </w:t>
      </w:r>
      <w:r w:rsidRPr="00F346BA">
        <w:t>projektu technicznego konstrukcji).</w:t>
      </w:r>
    </w:p>
    <w:p w14:paraId="08987391" w14:textId="421BD5C2" w:rsidR="00023CE8" w:rsidRPr="00F346BA" w:rsidRDefault="00023CE8" w:rsidP="000B2D40">
      <w:pPr>
        <w:pStyle w:val="Nagwek2"/>
      </w:pPr>
      <w:bookmarkStart w:id="44" w:name="_Toc181897691"/>
      <w:r w:rsidRPr="00F346BA">
        <w:t>LICZBA LOKALI MIESZKALNYCH I UŻYTKOWYCH</w:t>
      </w:r>
      <w:bookmarkEnd w:id="44"/>
      <w:r w:rsidR="00673096" w:rsidRPr="00F346BA">
        <w:t xml:space="preserve"> </w:t>
      </w:r>
    </w:p>
    <w:p w14:paraId="086D0CB3" w14:textId="0C4A299D" w:rsidR="00023CE8" w:rsidRPr="00F346BA" w:rsidRDefault="00710A19" w:rsidP="00F346BA">
      <w:pPr>
        <w:ind w:firstLine="578"/>
      </w:pPr>
      <w:r w:rsidRPr="00F346BA">
        <w:t>Projektuje się 3 lokale mieszkalne (w tym 2 treningowe i 1 wspomagane)</w:t>
      </w:r>
      <w:r w:rsidR="00DB685E" w:rsidRPr="00F346BA">
        <w:t xml:space="preserve"> </w:t>
      </w:r>
      <w:r w:rsidR="00F346BA">
        <w:t>–</w:t>
      </w:r>
      <w:r w:rsidR="00DB685E" w:rsidRPr="00F346BA">
        <w:t xml:space="preserve"> </w:t>
      </w:r>
      <w:r w:rsidR="00F346BA">
        <w:t>z przeznaczeniem</w:t>
      </w:r>
      <w:r w:rsidR="00DB685E" w:rsidRPr="00F346BA">
        <w:t xml:space="preserve"> dla 8 osób.</w:t>
      </w:r>
    </w:p>
    <w:p w14:paraId="7277B283" w14:textId="7B460A97" w:rsidR="00176830" w:rsidRPr="00F346BA" w:rsidRDefault="00176830" w:rsidP="000B2D40">
      <w:pPr>
        <w:pStyle w:val="Nagwek2"/>
      </w:pPr>
      <w:bookmarkStart w:id="45" w:name="_Toc181897692"/>
      <w:r w:rsidRPr="00F346BA">
        <w:t>LICZ</w:t>
      </w:r>
      <w:r w:rsidR="00761EE4" w:rsidRPr="00F346BA">
        <w:t>B</w:t>
      </w:r>
      <w:r w:rsidRPr="00F346BA">
        <w:t>A LOKALI MIESZKALNYCH DOSTĘPNYCH DLA OSÓB NIEPEŁNOSPRAWNYCH</w:t>
      </w:r>
      <w:bookmarkEnd w:id="45"/>
    </w:p>
    <w:p w14:paraId="3A0F9DBE" w14:textId="2B48049A" w:rsidR="00710A19" w:rsidRPr="00F346BA" w:rsidRDefault="00710A19" w:rsidP="00D51AF8">
      <w:r w:rsidRPr="00F346BA">
        <w:t xml:space="preserve">Wszystkie lokale projektuje się jako dostępne dla osób </w:t>
      </w:r>
      <w:r w:rsidR="00F346BA">
        <w:t>z niepełnosprawnościami.</w:t>
      </w:r>
    </w:p>
    <w:p w14:paraId="5B4F7850" w14:textId="0E1D005F" w:rsidR="00176830" w:rsidRPr="00F346BA" w:rsidRDefault="00176830" w:rsidP="000B2D40">
      <w:pPr>
        <w:pStyle w:val="Nagwek2"/>
      </w:pPr>
      <w:bookmarkStart w:id="46" w:name="_Toc181897693"/>
      <w:r w:rsidRPr="00F346BA">
        <w:t>OPIS ZAPEWNIENIA NIEZBĘDNYCH WARUNKÓW DO KORZYSTANIA Z OBIEKTÓW UŻYTECZNOŚCI PUBLICZNEJ I MIESZKANIOWEGO BUDOWNICTWA WIELORODZINNEGO PRZEZ OSOBY NIEPEŁNOSPRAWNE</w:t>
      </w:r>
      <w:bookmarkEnd w:id="46"/>
    </w:p>
    <w:p w14:paraId="623B6B11" w14:textId="16E1065C" w:rsidR="00761EE4" w:rsidRPr="00F346BA" w:rsidRDefault="00761EE4" w:rsidP="00D51AF8">
      <w:r w:rsidRPr="00F346BA">
        <w:t xml:space="preserve">Przy głównych wejściach do budynku zapewniono przestrzeń manewrową o wymiarach co najmniej 1,5 x 1,5 m. Nawierzchnia wokół budynku z kostki </w:t>
      </w:r>
      <w:proofErr w:type="spellStart"/>
      <w:r w:rsidRPr="00F346BA">
        <w:t>bezfazowej</w:t>
      </w:r>
      <w:proofErr w:type="spellEnd"/>
      <w:r w:rsidRPr="00F346BA">
        <w:t xml:space="preserve">. </w:t>
      </w:r>
    </w:p>
    <w:p w14:paraId="0603F8C3" w14:textId="06912544" w:rsidR="006D0CA3" w:rsidRPr="00F346BA" w:rsidRDefault="006D0CA3" w:rsidP="00D51AF8">
      <w:r w:rsidRPr="00F346BA">
        <w:t>W drzwiach wejściowych do mieszkań zastosować wizjery na dwóch różnych wysokościach tj. 90</w:t>
      </w:r>
      <w:r w:rsidR="00A471E5">
        <w:t xml:space="preserve"> </w:t>
      </w:r>
      <w:r w:rsidRPr="00F346BA">
        <w:t>cm i 150</w:t>
      </w:r>
      <w:r w:rsidR="00A471E5">
        <w:t xml:space="preserve"> </w:t>
      </w:r>
      <w:r w:rsidRPr="00F346BA">
        <w:t>cm nad poziomem podłogi.</w:t>
      </w:r>
    </w:p>
    <w:p w14:paraId="256EA363" w14:textId="063F6C8C" w:rsidR="00F56DB8" w:rsidRPr="00F346BA" w:rsidRDefault="00F56DB8" w:rsidP="00D51AF8">
      <w:r w:rsidRPr="00F346BA">
        <w:t>Zapewniono pomieszczenia higieniczno-sanitarne dostosowane dla osób z niepełnosprawnościami poprzez: zapewnienie przestrzeni manewrowej o wymiarach 1,5 x 1,5m, drzwi bez progów, zainstalowanie odpowiednio dostosowanego wyposażenie łazienek dla osób z</w:t>
      </w:r>
      <w:r w:rsidR="007D493A" w:rsidRPr="00F346BA">
        <w:t> </w:t>
      </w:r>
      <w:r w:rsidRPr="00F346BA">
        <w:t>niepełnosprawnościami (</w:t>
      </w:r>
      <w:r w:rsidR="00BE4C53" w:rsidRPr="00F346BA">
        <w:t>miska ustępowa, umywalka oraz</w:t>
      </w:r>
      <w:r w:rsidR="00FE41FC" w:rsidRPr="00F346BA">
        <w:t xml:space="preserve"> natrysk</w:t>
      </w:r>
      <w:r w:rsidR="00BE4C53" w:rsidRPr="00F346BA">
        <w:t xml:space="preserve"> na odpowiedniej wysokości </w:t>
      </w:r>
      <w:r w:rsidR="00FE41FC" w:rsidRPr="00F346BA">
        <w:t>w</w:t>
      </w:r>
      <w:r w:rsidR="00BE4C53" w:rsidRPr="00F346BA">
        <w:t>raz z niezbędn</w:t>
      </w:r>
      <w:r w:rsidR="00B12D64" w:rsidRPr="00F346BA">
        <w:t>y</w:t>
      </w:r>
      <w:r w:rsidR="00BE4C53" w:rsidRPr="00F346BA">
        <w:t>mi uchwytami</w:t>
      </w:r>
      <w:r w:rsidR="00FE41FC" w:rsidRPr="00F346BA">
        <w:t xml:space="preserve"> ułatwiającymi z nich korzystanie</w:t>
      </w:r>
      <w:r w:rsidR="00BE4C53" w:rsidRPr="00F346BA">
        <w:t>).</w:t>
      </w:r>
      <w:r w:rsidR="00FE41FC" w:rsidRPr="00F346BA">
        <w:t xml:space="preserve"> Posadzka przy natrysku z odpowiednimi spadkami oraz bez progów. </w:t>
      </w:r>
    </w:p>
    <w:p w14:paraId="116EB51D" w14:textId="35A2695F" w:rsidR="001D5643" w:rsidRPr="00F346BA" w:rsidRDefault="001D5643" w:rsidP="00D51AF8">
      <w:r w:rsidRPr="00F346BA">
        <w:t>Kolorystyka ścian i podłogi powinny być ze sobą skontrastowane. Posadzki w łazienkach wykonać z materiałów antypoślizgowych.</w:t>
      </w:r>
    </w:p>
    <w:p w14:paraId="54727B0A" w14:textId="0B9E482B" w:rsidR="001D5643" w:rsidRPr="00F346BA" w:rsidRDefault="001D5643" w:rsidP="00D51AF8">
      <w:r w:rsidRPr="00F346BA">
        <w:t>Wyłączniki światła wykonać na wysokości 90 cm od poziomu posadzki.</w:t>
      </w:r>
    </w:p>
    <w:p w14:paraId="2BF5AA7C" w14:textId="518C9E07" w:rsidR="00BD68E6" w:rsidRDefault="00BD68E6" w:rsidP="00D51AF8">
      <w:r w:rsidRPr="00F346BA">
        <w:t>Maksymalna różnica poziomów pomiędzy pomieszczeniami nie może przekraczać 2 cm.</w:t>
      </w:r>
    </w:p>
    <w:p w14:paraId="48C46541" w14:textId="77777777" w:rsidR="00991754" w:rsidRDefault="00991754" w:rsidP="00D51AF8"/>
    <w:p w14:paraId="4A084A39" w14:textId="77777777" w:rsidR="00991754" w:rsidRDefault="00991754" w:rsidP="00D51AF8"/>
    <w:p w14:paraId="19D15F92" w14:textId="05345932" w:rsidR="00406FFF" w:rsidRDefault="00406FFF" w:rsidP="00D51AF8">
      <w:r w:rsidRPr="00F346BA">
        <w:t>POMIESZCZENIA HIGIENICZNO-SANITARNE:</w:t>
      </w:r>
    </w:p>
    <w:p w14:paraId="1260C402" w14:textId="55EE6397" w:rsidR="0005097E" w:rsidRPr="00F346BA" w:rsidRDefault="00406FFF" w:rsidP="00D51AF8">
      <w:r w:rsidRPr="00F346BA">
        <w:t xml:space="preserve">- </w:t>
      </w:r>
      <w:r w:rsidR="0005097E" w:rsidRPr="00F346BA">
        <w:t xml:space="preserve">miska ustępowa - </w:t>
      </w:r>
      <w:r w:rsidRPr="00F346BA">
        <w:t>obok miski ustępowej</w:t>
      </w:r>
      <w:r w:rsidR="0005097E" w:rsidRPr="00F346BA">
        <w:t xml:space="preserve"> zapewnić przestrzeń wolną od przeszkód (min. 90cm), górna krawędź deski powinna znajdować się na wysokości 42-48</w:t>
      </w:r>
      <w:r w:rsidR="00A471E5">
        <w:t xml:space="preserve"> </w:t>
      </w:r>
      <w:r w:rsidR="0005097E" w:rsidRPr="00F346BA">
        <w:t>cm, oś muszli nie bliżej niż 45cm od ściany, poręcze składane montowane w odległości 30-40</w:t>
      </w:r>
      <w:r w:rsidR="00A471E5">
        <w:t xml:space="preserve"> </w:t>
      </w:r>
      <w:r w:rsidR="0005097E" w:rsidRPr="00F346BA">
        <w:t>cm od muszli (do osi poręczy) oraz na wysokości 70-85</w:t>
      </w:r>
      <w:r w:rsidR="00A471E5">
        <w:t xml:space="preserve"> </w:t>
      </w:r>
      <w:r w:rsidR="0005097E" w:rsidRPr="00F346BA">
        <w:t>cm (górna krawędź poręczy) oraz wystające 10-15</w:t>
      </w:r>
      <w:r w:rsidR="00A471E5">
        <w:t xml:space="preserve"> </w:t>
      </w:r>
      <w:r w:rsidR="0005097E" w:rsidRPr="00F346BA">
        <w:t>cm przed muszlę, długość poręczy od 75-90</w:t>
      </w:r>
      <w:r w:rsidR="00A471E5">
        <w:t xml:space="preserve"> </w:t>
      </w:r>
      <w:r w:rsidR="0005097E" w:rsidRPr="00F346BA">
        <w:t>cm, przycisk spłuczki powinien znajdować się z boku miski ustępowej na wysokości 60-70</w:t>
      </w:r>
      <w:r w:rsidR="00A471E5">
        <w:t xml:space="preserve"> </w:t>
      </w:r>
      <w:r w:rsidR="0005097E" w:rsidRPr="00F346BA">
        <w:t>cm od posadzki w okolicy przedniej krawędzi miski ustępowej</w:t>
      </w:r>
    </w:p>
    <w:p w14:paraId="53FB30C7" w14:textId="2BBC0D08" w:rsidR="0005097E" w:rsidRPr="00F346BA" w:rsidRDefault="0005097E" w:rsidP="00D51AF8">
      <w:r w:rsidRPr="00F346BA">
        <w:t>- umywalka – wysokość górnej krawędzi na wysokości 75-85</w:t>
      </w:r>
      <w:r w:rsidR="00A471E5">
        <w:t xml:space="preserve"> </w:t>
      </w:r>
      <w:r w:rsidRPr="00F346BA">
        <w:t>cm od posadzki, dolna krawędź nie niżej niż 60-70</w:t>
      </w:r>
      <w:r w:rsidR="00A471E5">
        <w:t xml:space="preserve"> </w:t>
      </w:r>
      <w:r w:rsidRPr="00F346BA">
        <w:t>cm od posadzki, przestrzeń manewrowa przed umywalką o wymiarach 90x150, z czego nie więcej niż 40</w:t>
      </w:r>
      <w:r w:rsidR="00A471E5">
        <w:t xml:space="preserve"> </w:t>
      </w:r>
      <w:r w:rsidRPr="00F346BA">
        <w:t>cm tej przestrzeni może znajdować się pod umywalką</w:t>
      </w:r>
      <w:r w:rsidR="00D358C2" w:rsidRPr="00F346BA">
        <w:t>, poręcze składane montowane po obu stronach umywalki na wysokości 90-100</w:t>
      </w:r>
      <w:r w:rsidR="00A471E5">
        <w:t xml:space="preserve"> </w:t>
      </w:r>
      <w:r w:rsidR="00D358C2" w:rsidRPr="00F346BA">
        <w:t>cm w odległości nie mniejszej niż 5</w:t>
      </w:r>
      <w:r w:rsidR="00A471E5">
        <w:t xml:space="preserve"> </w:t>
      </w:r>
      <w:r w:rsidR="00D358C2" w:rsidRPr="00F346BA">
        <w:t>cm pomiędzy krawędzią poręczy a umywalką</w:t>
      </w:r>
    </w:p>
    <w:p w14:paraId="656CA835" w14:textId="6580673A" w:rsidR="0005097E" w:rsidRPr="00F346BA" w:rsidRDefault="0005097E" w:rsidP="00D51AF8">
      <w:r w:rsidRPr="00F346BA">
        <w:t>- baterie – powinny być uruchamiane dźwignią</w:t>
      </w:r>
      <w:r w:rsidR="002C30DE" w:rsidRPr="00F346BA">
        <w:t xml:space="preserve"> (najlepiej z przedłużonym uchwytem), nie należy stosować baterii obsługiwanych przy pomocy kurków</w:t>
      </w:r>
    </w:p>
    <w:p w14:paraId="7C7D1040" w14:textId="40B25FB9" w:rsidR="002C30DE" w:rsidRPr="00F346BA" w:rsidRDefault="002C30DE" w:rsidP="00D51AF8">
      <w:r w:rsidRPr="00F346BA">
        <w:t>- lustro – powinno być zamontowane w taki sposób</w:t>
      </w:r>
      <w:r w:rsidR="00D358C2" w:rsidRPr="00F346BA">
        <w:t xml:space="preserve"> zamontowane</w:t>
      </w:r>
      <w:r w:rsidR="00A471E5">
        <w:t xml:space="preserve">, </w:t>
      </w:r>
      <w:r w:rsidR="00D358C2" w:rsidRPr="00F346BA">
        <w:t>aby jego dolna krawędź znajdowała się nie wyżej niż 80 cm od poziomu posadzki lub bezpośrednio nad umywalką</w:t>
      </w:r>
    </w:p>
    <w:p w14:paraId="7B3A2719" w14:textId="684CC585" w:rsidR="00D358C2" w:rsidRDefault="00D358C2" w:rsidP="00D51AF8">
      <w:r w:rsidRPr="00F346BA">
        <w:t>- natrysk – dostępny dla osób poruszających się na wózku inwalidzkim (wyprofilować w podłodze odpowiednie spadki w posadzce, w celu odprowadzenia wody do kratki ściekowej), kabina niezamknięta wyposażona w składane siedzisko mocowane do ściany, poręcze powinny być mocowane na wysokości 90-100 cm, słuchawka prysznicowa wyposażona w giętki wąż o długości co najmniej 150</w:t>
      </w:r>
      <w:r w:rsidR="00A471E5">
        <w:t xml:space="preserve"> </w:t>
      </w:r>
      <w:r w:rsidRPr="00F346BA">
        <w:t>cm i połączona ze słuchawką prysznicową oraz pionowym panelem prysznicowym, baterie z termostatem umieszczone na wysokości 80-90 cm nad poziomem podłogi</w:t>
      </w:r>
    </w:p>
    <w:p w14:paraId="084035FA" w14:textId="77777777" w:rsidR="00991754" w:rsidRPr="00F346BA" w:rsidRDefault="00991754" w:rsidP="00D51AF8"/>
    <w:p w14:paraId="0B21C4E0" w14:textId="678D3E2F" w:rsidR="00406FFF" w:rsidRPr="00F346BA" w:rsidRDefault="00406FFF" w:rsidP="00D51AF8">
      <w:r w:rsidRPr="00F346BA">
        <w:t>KUCHNIE:</w:t>
      </w:r>
    </w:p>
    <w:p w14:paraId="3E7147B6" w14:textId="3AFA476F" w:rsidR="00406FFF" w:rsidRPr="00F346BA" w:rsidRDefault="00406FFF" w:rsidP="00D51AF8">
      <w:r w:rsidRPr="00F346BA">
        <w:t>- zlew – o płytkich komorach, najlepiej nieobudowany, z pustą przestrzenią pod nim na podjazd wózka (o szerokości min. 80</w:t>
      </w:r>
      <w:r w:rsidR="00A471E5">
        <w:t xml:space="preserve"> </w:t>
      </w:r>
      <w:r w:rsidRPr="00F346BA">
        <w:t>cm oraz głębokości 60</w:t>
      </w:r>
      <w:r w:rsidR="00A471E5">
        <w:t xml:space="preserve"> </w:t>
      </w:r>
      <w:r w:rsidRPr="00F346BA">
        <w:t>cm)</w:t>
      </w:r>
    </w:p>
    <w:p w14:paraId="04DAB205" w14:textId="160F1287" w:rsidR="00406FFF" w:rsidRPr="00F346BA" w:rsidRDefault="00406FFF" w:rsidP="00D51AF8">
      <w:r w:rsidRPr="00F346BA">
        <w:t>- blat roboczy – optymalna wysokość od 70-80</w:t>
      </w:r>
      <w:r w:rsidR="00A471E5">
        <w:t xml:space="preserve"> </w:t>
      </w:r>
      <w:r w:rsidRPr="00F346BA">
        <w:t>cm</w:t>
      </w:r>
    </w:p>
    <w:p w14:paraId="39ED447D" w14:textId="2A0E3AC3" w:rsidR="00406FFF" w:rsidRPr="00F346BA" w:rsidRDefault="00406FFF" w:rsidP="00D51AF8">
      <w:r w:rsidRPr="00F346BA">
        <w:t>- stół jadalny – optymalna wysokość blatu 70-80 cm umożliwiający podjazd wózkiem</w:t>
      </w:r>
    </w:p>
    <w:p w14:paraId="03E81B16" w14:textId="2E93504E" w:rsidR="00406FFF" w:rsidRDefault="00406FFF" w:rsidP="00D51AF8">
      <w:r w:rsidRPr="00F346BA">
        <w:t>- płytkie szafki nad blatem roboczym na wysokości 45</w:t>
      </w:r>
      <w:r w:rsidR="00A471E5">
        <w:t xml:space="preserve"> </w:t>
      </w:r>
      <w:r w:rsidRPr="00F346BA">
        <w:t>cm, dolna krawędź szafek na wysokości 25cm od podłogi (aby umożliwić podjazd wózkiem), szuflady powinny posiadać blokadę przeciwko możliwości całkowitego wyciągnięcia szuflady, zalecane uchwyty w kształcie litery „D”</w:t>
      </w:r>
    </w:p>
    <w:p w14:paraId="5A7CDB43" w14:textId="77777777" w:rsidR="00991754" w:rsidRPr="00F346BA" w:rsidRDefault="00991754" w:rsidP="00D51AF8"/>
    <w:p w14:paraId="5E3BB78A" w14:textId="4D694A2D" w:rsidR="007B081F" w:rsidRPr="00F346BA" w:rsidRDefault="007B081F" w:rsidP="000B2D40">
      <w:pPr>
        <w:pStyle w:val="Nagwek2"/>
      </w:pPr>
      <w:bookmarkStart w:id="47" w:name="_Toc181897694"/>
      <w:r w:rsidRPr="00F346BA">
        <w:t>PARAMETRY TECHNICZNE OBIEKTU BUDOWLANEGO CHARAKTERYZUJĄCE WPŁYW OBIEKTU BUDOWLANEGO I JEGO WYKORZYSTANIE</w:t>
      </w:r>
      <w:r w:rsidR="00673096" w:rsidRPr="00F346BA">
        <w:t xml:space="preserve"> </w:t>
      </w:r>
      <w:r w:rsidRPr="00F346BA">
        <w:t>ORAZ ZDROWIE LUDZI</w:t>
      </w:r>
      <w:r w:rsidR="00673096" w:rsidRPr="00F346BA">
        <w:t xml:space="preserve"> I OBIEKTY SĄSIEDNIE POD WZGLĘDEM</w:t>
      </w:r>
      <w:bookmarkEnd w:id="47"/>
    </w:p>
    <w:p w14:paraId="34E6C1ED" w14:textId="6B1C8DA0" w:rsidR="00673096" w:rsidRPr="00991754" w:rsidRDefault="00673096" w:rsidP="00D51AF8">
      <w:pPr>
        <w:pStyle w:val="Nagwek3"/>
      </w:pPr>
      <w:bookmarkStart w:id="48" w:name="_Toc181897695"/>
      <w:r w:rsidRPr="00F346BA">
        <w:t xml:space="preserve">ZAPOTRZEBOWANIE I JAKOŚCI WODY ORAZ ILOŚCI, JAKOŚCI  I SPOSOBU </w:t>
      </w:r>
      <w:r w:rsidRPr="00991754">
        <w:lastRenderedPageBreak/>
        <w:t>ODPROWADZANIA ŚCIEKÓW ORAZ WÓD OPADOWYCH</w:t>
      </w:r>
      <w:bookmarkEnd w:id="48"/>
    </w:p>
    <w:p w14:paraId="1584C3E9" w14:textId="60F5FE63" w:rsidR="00DB685E" w:rsidRPr="00F346BA" w:rsidRDefault="00DB685E" w:rsidP="00D51AF8">
      <w:r w:rsidRPr="00991754">
        <w:t xml:space="preserve">Źródłem wody dla projektowanego budynku będzie przewód </w:t>
      </w:r>
      <w:r w:rsidRPr="00F346BA">
        <w:t>sieci wodociągowej ø2</w:t>
      </w:r>
      <w:r w:rsidR="00AD10EB">
        <w:t>25</w:t>
      </w:r>
      <w:r w:rsidRPr="00F346BA">
        <w:t xml:space="preserve"> zlokalizowany</w:t>
      </w:r>
      <w:r w:rsidR="00AD10EB">
        <w:t xml:space="preserve"> </w:t>
      </w:r>
      <w:r w:rsidRPr="00F346BA">
        <w:t xml:space="preserve">na działce o numerze </w:t>
      </w:r>
      <w:proofErr w:type="spellStart"/>
      <w:r w:rsidRPr="00F346BA">
        <w:t>ewid</w:t>
      </w:r>
      <w:proofErr w:type="spellEnd"/>
      <w:r w:rsidRPr="00F346BA">
        <w:t xml:space="preserve">. </w:t>
      </w:r>
      <w:r w:rsidR="00AD10EB">
        <w:t>26/10</w:t>
      </w:r>
      <w:r w:rsidRPr="00F346BA">
        <w:t xml:space="preserve"> w Stalowej Woli.</w:t>
      </w:r>
    </w:p>
    <w:p w14:paraId="215C7FEA" w14:textId="77777777" w:rsidR="00DB685E" w:rsidRPr="00F346BA" w:rsidRDefault="00DB685E" w:rsidP="00D51AF8">
      <w:r w:rsidRPr="00F346BA">
        <w:t>Zapotrzebowanie wody na cele bytowo gospodarcze wyniesie 3,5m</w:t>
      </w:r>
      <w:r w:rsidRPr="00F346BA">
        <w:rPr>
          <w:vertAlign w:val="superscript"/>
        </w:rPr>
        <w:t>3</w:t>
      </w:r>
      <w:r w:rsidRPr="00F346BA">
        <w:t>/h.</w:t>
      </w:r>
    </w:p>
    <w:p w14:paraId="74A3E54F" w14:textId="66F212DC" w:rsidR="00DB685E" w:rsidRPr="00F346BA" w:rsidRDefault="00DB685E" w:rsidP="00D51AF8">
      <w:r w:rsidRPr="00F346BA">
        <w:t>Odprowadzenie ścieków bytowo</w:t>
      </w:r>
      <w:r w:rsidR="00AF6B1B" w:rsidRPr="00F346BA">
        <w:t xml:space="preserve"> </w:t>
      </w:r>
      <w:r w:rsidRPr="00F346BA">
        <w:t xml:space="preserve">- gospodarczych realizowane będzie do istniejącej sieci kanalizacji sanitarnej zlokalizowanej na dz. nr </w:t>
      </w:r>
      <w:proofErr w:type="spellStart"/>
      <w:r w:rsidRPr="00F346BA">
        <w:t>ewid</w:t>
      </w:r>
      <w:proofErr w:type="spellEnd"/>
      <w:r w:rsidRPr="00F346BA">
        <w:t>. 26/10.</w:t>
      </w:r>
    </w:p>
    <w:p w14:paraId="4EA0F578" w14:textId="5474A32B" w:rsidR="00DB685E" w:rsidRPr="00F346BA" w:rsidRDefault="00DB685E" w:rsidP="00D51AF8">
      <w:r w:rsidRPr="00F346BA">
        <w:t>Ilość ścieków sanitarnych odprowadzanych do istniejącej kanalizacji sanitarnej wyniesie 2</w:t>
      </w:r>
      <w:r w:rsidR="00406FFF" w:rsidRPr="00F346BA">
        <w:t> </w:t>
      </w:r>
      <w:r w:rsidRPr="00F346BA">
        <w:t>dm</w:t>
      </w:r>
      <w:r w:rsidRPr="00F346BA">
        <w:rPr>
          <w:vertAlign w:val="superscript"/>
        </w:rPr>
        <w:t>3</w:t>
      </w:r>
      <w:r w:rsidRPr="00F346BA">
        <w:t>/s.</w:t>
      </w:r>
    </w:p>
    <w:p w14:paraId="0FF5DA7B" w14:textId="7719D2E2" w:rsidR="00DB685E" w:rsidRPr="00F346BA" w:rsidRDefault="00DB685E" w:rsidP="00AD10EB">
      <w:bookmarkStart w:id="49" w:name="_Hlk168006710"/>
      <w:r w:rsidRPr="00F346BA">
        <w:t xml:space="preserve">Odprowadzenie wód opadowych z dachu nastąpi poprzez system rynien i rur spustowych do </w:t>
      </w:r>
      <w:r w:rsidR="00AD10EB">
        <w:t>istniejącej</w:t>
      </w:r>
      <w:r w:rsidRPr="00F346BA">
        <w:t xml:space="preserve"> </w:t>
      </w:r>
      <w:r w:rsidR="00AD10EB" w:rsidRPr="00F346BA">
        <w:t xml:space="preserve">kanalizacji sanitarnej zlokalizowanej na dz. nr </w:t>
      </w:r>
      <w:proofErr w:type="spellStart"/>
      <w:r w:rsidR="00AD10EB" w:rsidRPr="00F346BA">
        <w:t>ewid</w:t>
      </w:r>
      <w:proofErr w:type="spellEnd"/>
      <w:r w:rsidR="00AD10EB" w:rsidRPr="00F346BA">
        <w:t>. 26/10.</w:t>
      </w:r>
      <w:r w:rsidR="00AD10EB">
        <w:t xml:space="preserve"> </w:t>
      </w:r>
      <w:r w:rsidR="00AF6B1B" w:rsidRPr="00F346BA">
        <w:t>Projektuje się dodatkowo zbiornik na wody opadowe do celów użytkowych (m.in. podlewanie urządzonych terenów zielonych).</w:t>
      </w:r>
    </w:p>
    <w:p w14:paraId="65CB6B03" w14:textId="77777777" w:rsidR="00DB685E" w:rsidRPr="00F346BA" w:rsidRDefault="00DB685E" w:rsidP="00D51AF8">
      <w:r w:rsidRPr="00F346BA">
        <w:t>Ilość wód odprowadzanych do gruntu- 0,4m</w:t>
      </w:r>
      <w:r w:rsidRPr="00F346BA">
        <w:rPr>
          <w:vertAlign w:val="superscript"/>
        </w:rPr>
        <w:t>3</w:t>
      </w:r>
      <w:r w:rsidRPr="00F346BA">
        <w:t>/d.</w:t>
      </w:r>
      <w:bookmarkEnd w:id="49"/>
    </w:p>
    <w:p w14:paraId="1FDDA026" w14:textId="4FF9ADF9" w:rsidR="0024569C" w:rsidRPr="00F346BA" w:rsidRDefault="0024569C" w:rsidP="00D51AF8">
      <w:pPr>
        <w:pStyle w:val="Nagwek3"/>
      </w:pPr>
      <w:bookmarkStart w:id="50" w:name="_Toc181897696"/>
      <w:r w:rsidRPr="00F346BA">
        <w:t>EMISJA ZANIECZYSZCZEŃ GAZOWYCH, W TYM</w:t>
      </w:r>
      <w:r w:rsidR="00CC284B" w:rsidRPr="00F346BA">
        <w:t xml:space="preserve"> </w:t>
      </w:r>
      <w:r w:rsidRPr="00F346BA">
        <w:t>ZAPACHÓW, PYŁOWYCH I PŁYNNYCH, Z PODANIEM ICH RODZAJU, ILOŚCI I ZASIĘGU ROZPRZESTRZENIANIA SIĘ</w:t>
      </w:r>
      <w:bookmarkEnd w:id="50"/>
    </w:p>
    <w:p w14:paraId="33BF45D7" w14:textId="77777777" w:rsidR="0024569C" w:rsidRPr="00F346BA" w:rsidRDefault="0024569C" w:rsidP="00D51AF8">
      <w:r w:rsidRPr="00F346BA">
        <w:t>Nie dotyczy</w:t>
      </w:r>
    </w:p>
    <w:p w14:paraId="7D0B40BB" w14:textId="4BC3A9E6" w:rsidR="0024569C" w:rsidRPr="00F346BA" w:rsidRDefault="0024569C" w:rsidP="00D51AF8">
      <w:pPr>
        <w:pStyle w:val="Nagwek3"/>
      </w:pPr>
      <w:bookmarkStart w:id="51" w:name="_Toc181897697"/>
      <w:r w:rsidRPr="00F346BA">
        <w:t>WŁAŚCIWOŚCI AKUSTYCZNYCH ORAZ EMISJI DRGAŃ, A</w:t>
      </w:r>
      <w:r w:rsidR="00735D66" w:rsidRPr="00F346BA">
        <w:t> </w:t>
      </w:r>
      <w:r w:rsidRPr="00F346BA">
        <w:t>TAKŻE PROMIENIOWANIA, W SZCZEGÓLNOŚCI JONIZUJĄCEGO, POLA ELEKTROMAGNETYCZNEGO I INNYCH ZAKŁÓCEŃ, Z PODANIEM ODPOWIEDNICH PARAMETRÓW TYCH CZYNNIKÓW I ZASIĘGU ICH ROZPRZESTRZENIANIA SIĘ</w:t>
      </w:r>
      <w:bookmarkEnd w:id="51"/>
    </w:p>
    <w:p w14:paraId="04F4A51D" w14:textId="77777777" w:rsidR="0024569C" w:rsidRPr="00F346BA" w:rsidRDefault="0024569C" w:rsidP="00D51AF8">
      <w:r w:rsidRPr="00F346BA">
        <w:t>Nie dotyczy</w:t>
      </w:r>
    </w:p>
    <w:p w14:paraId="0122424A" w14:textId="3860D615" w:rsidR="00CC284B" w:rsidRPr="00F346BA" w:rsidRDefault="00CC284B" w:rsidP="00D51AF8">
      <w:pPr>
        <w:pStyle w:val="Nagwek3"/>
      </w:pPr>
      <w:bookmarkStart w:id="52" w:name="_Toc181897698"/>
      <w:r w:rsidRPr="00F346BA">
        <w:t>WPŁYW OBIEKTU BUDOWLANEGO NA ISTNIEJĄCY DRZEWOSTAN, POWIERZNIĘ ZIEMI, W TYM GLEBĘ, WODY POWIERZCHNIOWE I PODZIEMNE</w:t>
      </w:r>
      <w:bookmarkEnd w:id="52"/>
    </w:p>
    <w:p w14:paraId="39E00C83" w14:textId="3EB95EB5" w:rsidR="00BF6886" w:rsidRPr="00F346BA" w:rsidRDefault="00CC284B" w:rsidP="00D51AF8">
      <w:r w:rsidRPr="00F346BA">
        <w:t>Nie dotyczy</w:t>
      </w:r>
    </w:p>
    <w:p w14:paraId="001A45FB" w14:textId="3218F1C8" w:rsidR="007B081F" w:rsidRPr="00F346BA" w:rsidRDefault="007B081F" w:rsidP="000B2D40">
      <w:pPr>
        <w:pStyle w:val="Nagwek2"/>
      </w:pPr>
      <w:bookmarkStart w:id="53" w:name="_Toc181897699"/>
      <w:r w:rsidRPr="00F346BA">
        <w:t>ANALIZA TECHNICZNYCH, ŚRODOWISKOWYCH I EKONOMICZNYCH MOŻLIWOŚCI REALIZACJI WYSOCE WYDAJNYCH SYSTEMÓW ALTERNATYWNYCH ZAOPATRZENIA W ENERGIĘ I CIEPŁO</w:t>
      </w:r>
      <w:bookmarkEnd w:id="53"/>
    </w:p>
    <w:p w14:paraId="65D81FFF" w14:textId="77777777" w:rsidR="00D13971" w:rsidRPr="00F346BA" w:rsidRDefault="00D13971" w:rsidP="00D51AF8">
      <w:r w:rsidRPr="00F346BA">
        <w:t>Nie dotyczy</w:t>
      </w:r>
    </w:p>
    <w:p w14:paraId="5F2F0CEB" w14:textId="6F812FE9" w:rsidR="007B081F" w:rsidRPr="00F346BA" w:rsidRDefault="007B081F" w:rsidP="000B2D40">
      <w:pPr>
        <w:pStyle w:val="Nagwek2"/>
      </w:pPr>
      <w:bookmarkStart w:id="54" w:name="_Toc181897700"/>
      <w:r w:rsidRPr="00F346BA">
        <w:t>ANALIZA TECHNICZNYCH I EKONOMICZNYCH MO</w:t>
      </w:r>
      <w:r w:rsidR="00030E0E" w:rsidRPr="00F346BA">
        <w:t>Ż</w:t>
      </w:r>
      <w:r w:rsidRPr="00F346BA">
        <w:t>LIWOŚCI WYKORZYSTANIA URZĄDZEŃ, KTÓRE AUTOMATYCZNIE REGULUJĄ TEMPERATURĘ ODDZIELNIE W POSZCZEGÓLNYCH POMIESZCZENIACH</w:t>
      </w:r>
      <w:bookmarkEnd w:id="54"/>
    </w:p>
    <w:p w14:paraId="266683DC" w14:textId="332DD9F5" w:rsidR="00D13971" w:rsidRPr="00F346BA" w:rsidRDefault="00D13971" w:rsidP="00D51AF8">
      <w:r w:rsidRPr="00F346BA">
        <w:t>Nie dotyczy</w:t>
      </w:r>
    </w:p>
    <w:p w14:paraId="3E2ACD2C" w14:textId="08A992A2" w:rsidR="007B081F" w:rsidRPr="00F346BA" w:rsidRDefault="007B081F" w:rsidP="000B2D40">
      <w:pPr>
        <w:pStyle w:val="Nagwek2"/>
      </w:pPr>
      <w:bookmarkStart w:id="55" w:name="_Toc181897701"/>
      <w:r w:rsidRPr="00F346BA">
        <w:t>ELEMENTY WYPOSAŻENIA BUDOWLANO-INSTALACYJNE ZAPEWNIAJĄCE UŻYTKOWANIE OBIEKTU BUDOWLANEGO</w:t>
      </w:r>
      <w:bookmarkEnd w:id="55"/>
    </w:p>
    <w:p w14:paraId="42FD0C98" w14:textId="4104571F" w:rsidR="00CC284B" w:rsidRPr="00F346BA" w:rsidRDefault="00FD0768" w:rsidP="00D51AF8">
      <w:pPr>
        <w:pStyle w:val="Nagwek3"/>
      </w:pPr>
      <w:bookmarkStart w:id="56" w:name="_Toc181897702"/>
      <w:r w:rsidRPr="00F346BA">
        <w:t>BRANŻA SANITARNA</w:t>
      </w:r>
      <w:bookmarkEnd w:id="56"/>
    </w:p>
    <w:p w14:paraId="3677E768" w14:textId="011A4207" w:rsidR="007D6374" w:rsidRPr="00F346BA" w:rsidRDefault="007D6374" w:rsidP="00C4745A">
      <w:pPr>
        <w:pStyle w:val="Nagwek4"/>
        <w:rPr>
          <w:b/>
          <w:bCs/>
        </w:rPr>
      </w:pPr>
      <w:r w:rsidRPr="00F346BA">
        <w:t>Instalacja wodoci</w:t>
      </w:r>
      <w:r w:rsidR="00AF6B1B" w:rsidRPr="00F346BA">
        <w:t>ą</w:t>
      </w:r>
      <w:r w:rsidRPr="00F346BA">
        <w:t>gowa</w:t>
      </w:r>
    </w:p>
    <w:p w14:paraId="588B90C5" w14:textId="13360C32" w:rsidR="007D6374" w:rsidRPr="00F346BA" w:rsidRDefault="007D6374" w:rsidP="00D51AF8">
      <w:r w:rsidRPr="00F346BA">
        <w:t xml:space="preserve">Źródłem zaopatrzenia budynku w wodę będzie istniejąca sieć wodociągowa zlokalizowana </w:t>
      </w:r>
      <w:r w:rsidR="006A76E8" w:rsidRPr="00F346BA">
        <w:t>na działce nr 26/10</w:t>
      </w:r>
      <w:r w:rsidRPr="00F346BA">
        <w:t>. Przygotowanie ciepłej wody nastąpi za pomocą gruntowej pompy ciepła.</w:t>
      </w:r>
    </w:p>
    <w:p w14:paraId="08E2E9FA" w14:textId="77777777" w:rsidR="007D6374" w:rsidRPr="00F346BA" w:rsidRDefault="007D6374" w:rsidP="00C4745A">
      <w:pPr>
        <w:pStyle w:val="Nagwek4"/>
        <w:rPr>
          <w:b/>
          <w:bCs/>
        </w:rPr>
      </w:pPr>
      <w:r w:rsidRPr="00F346BA">
        <w:t>Instalacja kanalizacji sanitarnej</w:t>
      </w:r>
    </w:p>
    <w:p w14:paraId="7D3DC907" w14:textId="61433BCB" w:rsidR="007D6374" w:rsidRPr="00F346BA" w:rsidRDefault="007D6374" w:rsidP="00D51AF8">
      <w:r w:rsidRPr="00F346BA">
        <w:t xml:space="preserve">Odprowadzenie ścieków sanitarnych z projektowanej instalacji kanalizacji sanitarnej </w:t>
      </w:r>
      <w:r w:rsidRPr="00F346BA">
        <w:lastRenderedPageBreak/>
        <w:t>nastąpi poprzez piony kanalizacyjne oraz poziome przewody odpływowe do projektowanego przyłącza kanalizacji sanitarnej, a nas</w:t>
      </w:r>
      <w:r w:rsidR="00AF6B1B" w:rsidRPr="00F346BA">
        <w:t>tę</w:t>
      </w:r>
      <w:r w:rsidRPr="00F346BA">
        <w:t xml:space="preserve">pnie do istniejącej sieci zlokalizowanej na działce o numerze </w:t>
      </w:r>
      <w:proofErr w:type="spellStart"/>
      <w:r w:rsidRPr="00F346BA">
        <w:t>ewid</w:t>
      </w:r>
      <w:proofErr w:type="spellEnd"/>
      <w:r w:rsidRPr="00F346BA">
        <w:t>.</w:t>
      </w:r>
      <w:r w:rsidR="006A76E8" w:rsidRPr="00F346BA">
        <w:t> </w:t>
      </w:r>
      <w:r w:rsidRPr="00F346BA">
        <w:t>26/10.</w:t>
      </w:r>
    </w:p>
    <w:p w14:paraId="27F1B177" w14:textId="77777777" w:rsidR="007D6374" w:rsidRPr="00F346BA" w:rsidRDefault="007D6374" w:rsidP="00C4745A">
      <w:pPr>
        <w:pStyle w:val="Nagwek4"/>
        <w:rPr>
          <w:b/>
          <w:bCs/>
        </w:rPr>
      </w:pPr>
      <w:r w:rsidRPr="00F346BA">
        <w:t>Instalacja centralnego ogrzewania</w:t>
      </w:r>
    </w:p>
    <w:p w14:paraId="46560E39" w14:textId="5D38C060" w:rsidR="007D6374" w:rsidRPr="00F346BA" w:rsidRDefault="007D6374" w:rsidP="00D51AF8">
      <w:r w:rsidRPr="00F346BA">
        <w:t>Projektuje się instalację grzewczą ogrzewania podłogowego. Źródłem ciepła dla projektowanej instalacji c.o. będzie projektowana gruntowa pompa ciepła.</w:t>
      </w:r>
    </w:p>
    <w:p w14:paraId="31ACA70F" w14:textId="77777777" w:rsidR="007D6374" w:rsidRPr="00F346BA" w:rsidRDefault="007D6374" w:rsidP="00C4745A">
      <w:pPr>
        <w:pStyle w:val="Nagwek4"/>
        <w:rPr>
          <w:b/>
          <w:bCs/>
        </w:rPr>
      </w:pPr>
      <w:r w:rsidRPr="00F346BA">
        <w:t>Instalacja wentylacji mechanicznej</w:t>
      </w:r>
    </w:p>
    <w:p w14:paraId="6E6C8422" w14:textId="6212E9AC" w:rsidR="006A76E8" w:rsidRPr="00F346BA" w:rsidRDefault="007D6374" w:rsidP="00D51AF8">
      <w:r w:rsidRPr="00F346BA">
        <w:t xml:space="preserve">Projektuje się układ </w:t>
      </w:r>
      <w:proofErr w:type="spellStart"/>
      <w:r w:rsidRPr="00F346BA">
        <w:t>nawiewno</w:t>
      </w:r>
      <w:proofErr w:type="spellEnd"/>
      <w:r w:rsidR="00AF6B1B" w:rsidRPr="00F346BA">
        <w:t xml:space="preserve"> </w:t>
      </w:r>
      <w:r w:rsidRPr="00F346BA">
        <w:t>- wywiewny dla budynku oraz układy wyciągowej wentylacji mechanicznej w projektowanych pomieszczeniach toalet.</w:t>
      </w:r>
    </w:p>
    <w:p w14:paraId="3245507D" w14:textId="09A62DF0" w:rsidR="00FD0768" w:rsidRPr="00F346BA" w:rsidRDefault="00FD0768" w:rsidP="00A2110F">
      <w:r w:rsidRPr="00F346BA">
        <w:t>BRANŻA ELEKTRYCZNA</w:t>
      </w:r>
    </w:p>
    <w:p w14:paraId="1EB22E19" w14:textId="77777777" w:rsidR="005855F7" w:rsidRPr="00F346BA" w:rsidRDefault="005855F7" w:rsidP="00C4745A">
      <w:pPr>
        <w:pStyle w:val="Nagwek4"/>
      </w:pPr>
      <w:r w:rsidRPr="00F346BA">
        <w:t>Podstawowe dane energetyczne obiektu</w:t>
      </w:r>
    </w:p>
    <w:p w14:paraId="4972721C" w14:textId="77777777" w:rsidR="00041E0E" w:rsidRPr="00F346BA" w:rsidRDefault="00041E0E">
      <w:pPr>
        <w:pStyle w:val="Bezodstpw"/>
        <w:widowControl/>
        <w:numPr>
          <w:ilvl w:val="0"/>
          <w:numId w:val="15"/>
        </w:numPr>
        <w:suppressAutoHyphens w:val="0"/>
        <w:autoSpaceDN/>
        <w:spacing w:line="360" w:lineRule="auto"/>
        <w:jc w:val="left"/>
        <w:textAlignment w:val="auto"/>
        <w:rPr>
          <w:rFonts w:cs="Arial"/>
          <w:sz w:val="22"/>
          <w:szCs w:val="22"/>
        </w:rPr>
      </w:pPr>
      <w:r w:rsidRPr="00F346BA">
        <w:rPr>
          <w:rFonts w:cs="Arial"/>
          <w:sz w:val="22"/>
          <w:szCs w:val="22"/>
        </w:rPr>
        <w:t>Moc zainstalowana Pi = 15kW</w:t>
      </w:r>
    </w:p>
    <w:p w14:paraId="2E514B2B" w14:textId="77777777" w:rsidR="00041E0E" w:rsidRPr="00F346BA" w:rsidRDefault="00041E0E">
      <w:pPr>
        <w:pStyle w:val="Bezodstpw"/>
        <w:widowControl/>
        <w:numPr>
          <w:ilvl w:val="0"/>
          <w:numId w:val="15"/>
        </w:numPr>
        <w:suppressAutoHyphens w:val="0"/>
        <w:autoSpaceDN/>
        <w:spacing w:line="360" w:lineRule="auto"/>
        <w:jc w:val="left"/>
        <w:textAlignment w:val="auto"/>
        <w:rPr>
          <w:rFonts w:cs="Arial"/>
          <w:sz w:val="22"/>
          <w:szCs w:val="22"/>
        </w:rPr>
      </w:pPr>
      <w:r w:rsidRPr="00F346BA">
        <w:rPr>
          <w:rFonts w:cs="Arial"/>
          <w:sz w:val="22"/>
          <w:szCs w:val="22"/>
        </w:rPr>
        <w:t>Układ sieciowy instalacji – TN-S (L1,L2,L3,N,PE)</w:t>
      </w:r>
    </w:p>
    <w:p w14:paraId="7FBD8955" w14:textId="77777777" w:rsidR="00041E0E" w:rsidRPr="00F346BA" w:rsidRDefault="00041E0E">
      <w:pPr>
        <w:pStyle w:val="Bezodstpw"/>
        <w:widowControl/>
        <w:numPr>
          <w:ilvl w:val="0"/>
          <w:numId w:val="15"/>
        </w:numPr>
        <w:suppressAutoHyphens w:val="0"/>
        <w:autoSpaceDN/>
        <w:spacing w:line="360" w:lineRule="auto"/>
        <w:jc w:val="left"/>
        <w:textAlignment w:val="auto"/>
        <w:rPr>
          <w:rFonts w:cs="Arial"/>
          <w:sz w:val="22"/>
          <w:szCs w:val="22"/>
        </w:rPr>
      </w:pPr>
      <w:r w:rsidRPr="00F346BA">
        <w:rPr>
          <w:rFonts w:cs="Arial"/>
          <w:sz w:val="22"/>
          <w:szCs w:val="22"/>
        </w:rPr>
        <w:t xml:space="preserve">Ochrona przeciwporażeniowa: </w:t>
      </w:r>
    </w:p>
    <w:p w14:paraId="254A847B" w14:textId="77777777" w:rsidR="00041E0E" w:rsidRPr="00F346BA" w:rsidRDefault="00041E0E">
      <w:pPr>
        <w:pStyle w:val="Bezodstpw"/>
        <w:widowControl/>
        <w:numPr>
          <w:ilvl w:val="0"/>
          <w:numId w:val="14"/>
        </w:numPr>
        <w:suppressAutoHyphens w:val="0"/>
        <w:autoSpaceDN/>
        <w:spacing w:line="360" w:lineRule="auto"/>
        <w:jc w:val="left"/>
        <w:textAlignment w:val="auto"/>
        <w:rPr>
          <w:rFonts w:cs="Arial"/>
          <w:sz w:val="22"/>
          <w:szCs w:val="22"/>
        </w:rPr>
      </w:pPr>
      <w:r w:rsidRPr="00F346BA">
        <w:rPr>
          <w:rFonts w:cs="Arial"/>
          <w:sz w:val="22"/>
          <w:szCs w:val="22"/>
        </w:rPr>
        <w:t>samoczynne wyłączanie zasilania</w:t>
      </w:r>
    </w:p>
    <w:p w14:paraId="36C92D3D" w14:textId="77777777" w:rsidR="00041E0E" w:rsidRPr="00F346BA" w:rsidRDefault="00041E0E">
      <w:pPr>
        <w:pStyle w:val="Bezodstpw"/>
        <w:widowControl/>
        <w:numPr>
          <w:ilvl w:val="0"/>
          <w:numId w:val="14"/>
        </w:numPr>
        <w:suppressAutoHyphens w:val="0"/>
        <w:autoSpaceDN/>
        <w:spacing w:line="360" w:lineRule="auto"/>
        <w:jc w:val="left"/>
        <w:textAlignment w:val="auto"/>
        <w:rPr>
          <w:rFonts w:cs="Arial"/>
          <w:sz w:val="22"/>
          <w:szCs w:val="22"/>
        </w:rPr>
      </w:pPr>
      <w:r w:rsidRPr="00F346BA">
        <w:rPr>
          <w:rFonts w:cs="Arial"/>
          <w:sz w:val="22"/>
          <w:szCs w:val="22"/>
        </w:rPr>
        <w:t>wyłączniki różnicowoprądowe 30mA</w:t>
      </w:r>
    </w:p>
    <w:p w14:paraId="5ED94CBC" w14:textId="77777777" w:rsidR="00041E0E" w:rsidRPr="00F346BA" w:rsidRDefault="00041E0E">
      <w:pPr>
        <w:pStyle w:val="Bezodstpw"/>
        <w:widowControl/>
        <w:numPr>
          <w:ilvl w:val="0"/>
          <w:numId w:val="14"/>
        </w:numPr>
        <w:suppressAutoHyphens w:val="0"/>
        <w:autoSpaceDN/>
        <w:spacing w:line="360" w:lineRule="auto"/>
        <w:jc w:val="left"/>
        <w:textAlignment w:val="auto"/>
        <w:rPr>
          <w:rFonts w:cs="Arial"/>
          <w:sz w:val="22"/>
          <w:szCs w:val="22"/>
        </w:rPr>
      </w:pPr>
      <w:r w:rsidRPr="00F346BA">
        <w:rPr>
          <w:rFonts w:cs="Arial"/>
          <w:sz w:val="22"/>
          <w:szCs w:val="22"/>
        </w:rPr>
        <w:t>połączenia wyrównawcze</w:t>
      </w:r>
    </w:p>
    <w:p w14:paraId="33859A85" w14:textId="77777777" w:rsidR="005855F7" w:rsidRPr="00F346BA" w:rsidRDefault="005855F7" w:rsidP="005855F7">
      <w:pPr>
        <w:pStyle w:val="Bezodstpw"/>
        <w:rPr>
          <w:rFonts w:cs="Arial"/>
          <w:color w:val="FF0000"/>
          <w:sz w:val="24"/>
        </w:rPr>
      </w:pPr>
    </w:p>
    <w:p w14:paraId="27859D9C" w14:textId="77777777" w:rsidR="005855F7" w:rsidRPr="00F346BA" w:rsidRDefault="005855F7" w:rsidP="00C4745A">
      <w:pPr>
        <w:pStyle w:val="Nagwek4"/>
      </w:pPr>
      <w:r w:rsidRPr="00F346BA">
        <w:t>Opis techniczny instalacji elektrycznych</w:t>
      </w:r>
    </w:p>
    <w:p w14:paraId="593D3F84" w14:textId="77777777" w:rsidR="00041E0E" w:rsidRPr="00F346BA" w:rsidRDefault="00041E0E" w:rsidP="00041E0E">
      <w:pPr>
        <w:pStyle w:val="Bezodstpw"/>
        <w:rPr>
          <w:rFonts w:cs="Arial"/>
          <w:sz w:val="22"/>
          <w:szCs w:val="22"/>
          <w:u w:val="single"/>
        </w:rPr>
      </w:pPr>
      <w:r w:rsidRPr="00F346BA">
        <w:rPr>
          <w:rFonts w:cs="Arial"/>
          <w:sz w:val="22"/>
          <w:szCs w:val="22"/>
          <w:u w:val="single"/>
        </w:rPr>
        <w:t>Zasilanie obiektu.</w:t>
      </w:r>
    </w:p>
    <w:p w14:paraId="1ADC5AFC" w14:textId="06DB7650" w:rsidR="00041E0E" w:rsidRPr="00F346BA" w:rsidRDefault="006A76E8" w:rsidP="00D51AF8">
      <w:r w:rsidRPr="00F346BA">
        <w:t xml:space="preserve">Budynek zasilany będzie przyłączem kablowym zgodnie z wydanymi warunkami przez </w:t>
      </w:r>
      <w:proofErr w:type="spellStart"/>
      <w:r w:rsidRPr="00F346BA">
        <w:t>Enestę</w:t>
      </w:r>
      <w:proofErr w:type="spellEnd"/>
      <w:r w:rsidRPr="00F346BA">
        <w:t>. W linii ogrodzenia przewiduje się montaż złącza kablowego ZK-P 109 z bezpośrednim pomiarem energii elektrycznej.</w:t>
      </w:r>
    </w:p>
    <w:p w14:paraId="6C4CE2CF" w14:textId="77777777" w:rsidR="006A76E8" w:rsidRPr="00F346BA" w:rsidRDefault="006A76E8" w:rsidP="00A2110F">
      <w:pPr>
        <w:pStyle w:val="Bezodstpw"/>
        <w:spacing w:line="360" w:lineRule="auto"/>
        <w:rPr>
          <w:rFonts w:cs="Arial"/>
          <w:sz w:val="22"/>
          <w:szCs w:val="22"/>
          <w:u w:val="single"/>
        </w:rPr>
      </w:pPr>
      <w:bookmarkStart w:id="57" w:name="_Hlk175032439"/>
      <w:r w:rsidRPr="00F346BA">
        <w:rPr>
          <w:rFonts w:cs="Arial"/>
          <w:sz w:val="22"/>
          <w:szCs w:val="22"/>
          <w:u w:val="single"/>
        </w:rPr>
        <w:t>Projektowane instalacje elektryczne wewnętrzne</w:t>
      </w:r>
    </w:p>
    <w:p w14:paraId="5CA616EF" w14:textId="77777777" w:rsidR="006A76E8" w:rsidRPr="00F346BA" w:rsidRDefault="006A76E8" w:rsidP="00A2110F">
      <w:pPr>
        <w:pStyle w:val="Bezodstpw"/>
        <w:widowControl/>
        <w:numPr>
          <w:ilvl w:val="0"/>
          <w:numId w:val="11"/>
        </w:numPr>
        <w:suppressAutoHyphens w:val="0"/>
        <w:autoSpaceDN/>
        <w:spacing w:line="360" w:lineRule="auto"/>
        <w:jc w:val="left"/>
        <w:textAlignment w:val="auto"/>
        <w:rPr>
          <w:rFonts w:cs="Arial"/>
          <w:sz w:val="22"/>
          <w:szCs w:val="22"/>
        </w:rPr>
      </w:pPr>
      <w:r w:rsidRPr="00F346BA">
        <w:rPr>
          <w:rFonts w:cs="Arial"/>
          <w:sz w:val="22"/>
          <w:szCs w:val="22"/>
        </w:rPr>
        <w:t>instalacja oświetlenia podstawowego</w:t>
      </w:r>
    </w:p>
    <w:p w14:paraId="6ACAB2DA" w14:textId="77777777" w:rsidR="006A76E8" w:rsidRPr="00F346BA" w:rsidRDefault="006A76E8" w:rsidP="00A2110F">
      <w:pPr>
        <w:pStyle w:val="Bezodstpw"/>
        <w:widowControl/>
        <w:numPr>
          <w:ilvl w:val="0"/>
          <w:numId w:val="11"/>
        </w:numPr>
        <w:suppressAutoHyphens w:val="0"/>
        <w:autoSpaceDN/>
        <w:spacing w:line="360" w:lineRule="auto"/>
        <w:jc w:val="left"/>
        <w:textAlignment w:val="auto"/>
        <w:rPr>
          <w:rFonts w:cs="Arial"/>
          <w:sz w:val="22"/>
          <w:szCs w:val="22"/>
        </w:rPr>
      </w:pPr>
      <w:r w:rsidRPr="00F346BA">
        <w:rPr>
          <w:rFonts w:cs="Arial"/>
          <w:sz w:val="22"/>
          <w:szCs w:val="22"/>
        </w:rPr>
        <w:t>instalacja oświetlenia awaryjnego i ewakuacyjnego</w:t>
      </w:r>
    </w:p>
    <w:p w14:paraId="7D3C41D7" w14:textId="77777777" w:rsidR="006A76E8" w:rsidRPr="00F346BA" w:rsidRDefault="006A76E8" w:rsidP="00A2110F">
      <w:pPr>
        <w:pStyle w:val="Bezodstpw"/>
        <w:widowControl/>
        <w:numPr>
          <w:ilvl w:val="0"/>
          <w:numId w:val="11"/>
        </w:numPr>
        <w:suppressAutoHyphens w:val="0"/>
        <w:autoSpaceDN/>
        <w:spacing w:line="360" w:lineRule="auto"/>
        <w:jc w:val="left"/>
        <w:textAlignment w:val="auto"/>
        <w:rPr>
          <w:rFonts w:cs="Arial"/>
          <w:sz w:val="22"/>
          <w:szCs w:val="22"/>
        </w:rPr>
      </w:pPr>
      <w:r w:rsidRPr="00F346BA">
        <w:rPr>
          <w:rFonts w:cs="Arial"/>
          <w:sz w:val="22"/>
          <w:szCs w:val="22"/>
        </w:rPr>
        <w:t>instalacja oświetlenia zewnętrznego</w:t>
      </w:r>
    </w:p>
    <w:p w14:paraId="0BB6BDA2" w14:textId="77777777" w:rsidR="006A76E8" w:rsidRPr="00F346BA" w:rsidRDefault="006A76E8" w:rsidP="00A2110F">
      <w:pPr>
        <w:pStyle w:val="Bezodstpw"/>
        <w:widowControl/>
        <w:numPr>
          <w:ilvl w:val="0"/>
          <w:numId w:val="11"/>
        </w:numPr>
        <w:suppressAutoHyphens w:val="0"/>
        <w:autoSpaceDN/>
        <w:spacing w:line="360" w:lineRule="auto"/>
        <w:jc w:val="left"/>
        <w:textAlignment w:val="auto"/>
        <w:rPr>
          <w:rFonts w:cs="Arial"/>
          <w:sz w:val="22"/>
          <w:szCs w:val="22"/>
        </w:rPr>
      </w:pPr>
      <w:r w:rsidRPr="00F346BA">
        <w:rPr>
          <w:rFonts w:cs="Arial"/>
          <w:sz w:val="22"/>
          <w:szCs w:val="22"/>
        </w:rPr>
        <w:t>instalacja gniazd wtykowych ogólnego przeznaczenia 230V</w:t>
      </w:r>
    </w:p>
    <w:p w14:paraId="7C95B24F" w14:textId="77777777" w:rsidR="006A76E8" w:rsidRPr="00F346BA" w:rsidRDefault="006A76E8" w:rsidP="00A2110F">
      <w:pPr>
        <w:pStyle w:val="Bezodstpw"/>
        <w:widowControl/>
        <w:numPr>
          <w:ilvl w:val="0"/>
          <w:numId w:val="11"/>
        </w:numPr>
        <w:suppressAutoHyphens w:val="0"/>
        <w:autoSpaceDN/>
        <w:spacing w:line="360" w:lineRule="auto"/>
        <w:jc w:val="left"/>
        <w:textAlignment w:val="auto"/>
        <w:rPr>
          <w:rFonts w:cs="Arial"/>
          <w:sz w:val="22"/>
          <w:szCs w:val="22"/>
        </w:rPr>
      </w:pPr>
      <w:r w:rsidRPr="00F346BA">
        <w:rPr>
          <w:rFonts w:cs="Arial"/>
          <w:sz w:val="22"/>
          <w:szCs w:val="22"/>
        </w:rPr>
        <w:t>instalacja gniazd wtykowych obwodów dedykowanych</w:t>
      </w:r>
    </w:p>
    <w:p w14:paraId="15E68553" w14:textId="77777777" w:rsidR="006A76E8" w:rsidRPr="00F346BA" w:rsidRDefault="006A76E8" w:rsidP="00A2110F">
      <w:pPr>
        <w:pStyle w:val="Bezodstpw"/>
        <w:widowControl/>
        <w:numPr>
          <w:ilvl w:val="0"/>
          <w:numId w:val="11"/>
        </w:numPr>
        <w:suppressAutoHyphens w:val="0"/>
        <w:autoSpaceDN/>
        <w:spacing w:line="360" w:lineRule="auto"/>
        <w:jc w:val="left"/>
        <w:textAlignment w:val="auto"/>
        <w:rPr>
          <w:rFonts w:cs="Arial"/>
          <w:sz w:val="22"/>
          <w:szCs w:val="22"/>
        </w:rPr>
      </w:pPr>
      <w:r w:rsidRPr="00F346BA">
        <w:rPr>
          <w:rFonts w:cs="Arial"/>
          <w:sz w:val="22"/>
          <w:szCs w:val="22"/>
        </w:rPr>
        <w:t>obwody zasilania jednostek klimatyzacji i wentylacji oraz pomp ciepła</w:t>
      </w:r>
    </w:p>
    <w:p w14:paraId="4795881C" w14:textId="77777777" w:rsidR="006A76E8" w:rsidRPr="00F346BA" w:rsidRDefault="006A76E8" w:rsidP="00A2110F">
      <w:pPr>
        <w:pStyle w:val="Bezodstpw"/>
        <w:widowControl/>
        <w:numPr>
          <w:ilvl w:val="0"/>
          <w:numId w:val="11"/>
        </w:numPr>
        <w:suppressAutoHyphens w:val="0"/>
        <w:autoSpaceDN/>
        <w:spacing w:line="360" w:lineRule="auto"/>
        <w:jc w:val="left"/>
        <w:textAlignment w:val="auto"/>
        <w:rPr>
          <w:rFonts w:cs="Arial"/>
          <w:sz w:val="22"/>
          <w:szCs w:val="22"/>
        </w:rPr>
      </w:pPr>
      <w:r w:rsidRPr="00F346BA">
        <w:rPr>
          <w:rFonts w:cs="Arial"/>
          <w:sz w:val="22"/>
          <w:szCs w:val="22"/>
        </w:rPr>
        <w:t>obwody siłowe do zasilania kuchenek indukcyjnych</w:t>
      </w:r>
    </w:p>
    <w:p w14:paraId="4E937489" w14:textId="77777777" w:rsidR="006A76E8" w:rsidRPr="00F346BA" w:rsidRDefault="006A76E8" w:rsidP="00A2110F">
      <w:pPr>
        <w:pStyle w:val="Bezodstpw"/>
        <w:spacing w:line="360" w:lineRule="auto"/>
        <w:rPr>
          <w:rFonts w:cs="Arial"/>
          <w:sz w:val="22"/>
          <w:szCs w:val="22"/>
        </w:rPr>
      </w:pPr>
    </w:p>
    <w:p w14:paraId="09EA87DC" w14:textId="77777777" w:rsidR="006A76E8" w:rsidRPr="00F346BA" w:rsidRDefault="006A76E8" w:rsidP="00A2110F">
      <w:pPr>
        <w:pStyle w:val="Bezodstpw"/>
        <w:spacing w:line="360" w:lineRule="auto"/>
        <w:rPr>
          <w:rFonts w:cs="Arial"/>
          <w:sz w:val="22"/>
          <w:szCs w:val="22"/>
          <w:u w:val="single"/>
        </w:rPr>
      </w:pPr>
      <w:r w:rsidRPr="00F346BA">
        <w:rPr>
          <w:rFonts w:cs="Arial"/>
          <w:sz w:val="22"/>
          <w:szCs w:val="22"/>
          <w:u w:val="single"/>
        </w:rPr>
        <w:t>Projektowane instalacje słaboprądowe</w:t>
      </w:r>
    </w:p>
    <w:p w14:paraId="056ABF78" w14:textId="77777777" w:rsidR="006A76E8" w:rsidRPr="00F346BA" w:rsidRDefault="006A76E8" w:rsidP="00A2110F">
      <w:pPr>
        <w:pStyle w:val="Bezodstpw"/>
        <w:widowControl/>
        <w:numPr>
          <w:ilvl w:val="0"/>
          <w:numId w:val="12"/>
        </w:numPr>
        <w:suppressAutoHyphens w:val="0"/>
        <w:autoSpaceDN/>
        <w:spacing w:line="360" w:lineRule="auto"/>
        <w:jc w:val="left"/>
        <w:textAlignment w:val="auto"/>
        <w:rPr>
          <w:rFonts w:cs="Arial"/>
          <w:sz w:val="22"/>
          <w:szCs w:val="22"/>
        </w:rPr>
      </w:pPr>
      <w:r w:rsidRPr="00F346BA">
        <w:rPr>
          <w:rFonts w:cs="Arial"/>
          <w:sz w:val="22"/>
          <w:szCs w:val="22"/>
        </w:rPr>
        <w:t>instalacje okablowania strukturalnego TV, SAT, INTERENT</w:t>
      </w:r>
    </w:p>
    <w:p w14:paraId="6B400913" w14:textId="77777777" w:rsidR="006A76E8" w:rsidRPr="00F346BA" w:rsidRDefault="006A76E8" w:rsidP="00A2110F">
      <w:pPr>
        <w:pStyle w:val="Bezodstpw"/>
        <w:widowControl/>
        <w:numPr>
          <w:ilvl w:val="0"/>
          <w:numId w:val="12"/>
        </w:numPr>
        <w:suppressAutoHyphens w:val="0"/>
        <w:autoSpaceDN/>
        <w:spacing w:line="360" w:lineRule="auto"/>
        <w:jc w:val="left"/>
        <w:textAlignment w:val="auto"/>
        <w:rPr>
          <w:rFonts w:cs="Arial"/>
          <w:sz w:val="22"/>
          <w:szCs w:val="22"/>
        </w:rPr>
      </w:pPr>
      <w:r w:rsidRPr="00F346BA">
        <w:rPr>
          <w:rFonts w:cs="Arial"/>
          <w:sz w:val="22"/>
          <w:szCs w:val="22"/>
        </w:rPr>
        <w:t>instalacje monitoringu wizyjnego</w:t>
      </w:r>
    </w:p>
    <w:p w14:paraId="12A91DBC" w14:textId="77777777" w:rsidR="006A76E8" w:rsidRPr="00F346BA" w:rsidRDefault="006A76E8" w:rsidP="00A2110F">
      <w:pPr>
        <w:pStyle w:val="Bezodstpw"/>
        <w:widowControl/>
        <w:numPr>
          <w:ilvl w:val="0"/>
          <w:numId w:val="12"/>
        </w:numPr>
        <w:suppressAutoHyphens w:val="0"/>
        <w:autoSpaceDN/>
        <w:spacing w:line="360" w:lineRule="auto"/>
        <w:jc w:val="left"/>
        <w:textAlignment w:val="auto"/>
        <w:rPr>
          <w:rFonts w:cs="Arial"/>
          <w:sz w:val="22"/>
          <w:szCs w:val="22"/>
        </w:rPr>
      </w:pPr>
      <w:r w:rsidRPr="00F346BA">
        <w:rPr>
          <w:rFonts w:cs="Arial"/>
          <w:sz w:val="22"/>
          <w:szCs w:val="22"/>
        </w:rPr>
        <w:t>toaletowy system alarmowo-przywoławczy</w:t>
      </w:r>
    </w:p>
    <w:p w14:paraId="7CE66446" w14:textId="77777777" w:rsidR="006A76E8" w:rsidRPr="00F346BA" w:rsidRDefault="006A76E8" w:rsidP="00A2110F">
      <w:pPr>
        <w:pStyle w:val="Bezodstpw"/>
        <w:widowControl/>
        <w:numPr>
          <w:ilvl w:val="0"/>
          <w:numId w:val="12"/>
        </w:numPr>
        <w:suppressAutoHyphens w:val="0"/>
        <w:autoSpaceDN/>
        <w:spacing w:line="360" w:lineRule="auto"/>
        <w:jc w:val="left"/>
        <w:textAlignment w:val="auto"/>
        <w:rPr>
          <w:rFonts w:cs="Arial"/>
          <w:sz w:val="22"/>
          <w:szCs w:val="22"/>
        </w:rPr>
      </w:pPr>
      <w:r w:rsidRPr="00F346BA">
        <w:rPr>
          <w:rFonts w:cs="Arial"/>
          <w:sz w:val="22"/>
          <w:szCs w:val="22"/>
        </w:rPr>
        <w:t>instalacja oddymiania budynku</w:t>
      </w:r>
    </w:p>
    <w:p w14:paraId="2DA1CD5D" w14:textId="77777777" w:rsidR="006A76E8" w:rsidRPr="00F346BA" w:rsidRDefault="006A76E8" w:rsidP="00A2110F">
      <w:pPr>
        <w:pStyle w:val="Bezodstpw"/>
        <w:spacing w:line="360" w:lineRule="auto"/>
        <w:rPr>
          <w:rFonts w:cs="Arial"/>
          <w:sz w:val="22"/>
          <w:szCs w:val="22"/>
        </w:rPr>
      </w:pPr>
    </w:p>
    <w:p w14:paraId="33502D0C" w14:textId="77777777" w:rsidR="006A76E8" w:rsidRPr="00F346BA" w:rsidRDefault="006A76E8" w:rsidP="00A2110F">
      <w:pPr>
        <w:pStyle w:val="Bezodstpw"/>
        <w:spacing w:line="360" w:lineRule="auto"/>
        <w:rPr>
          <w:rFonts w:cs="Arial"/>
          <w:sz w:val="22"/>
          <w:szCs w:val="22"/>
          <w:u w:val="single"/>
        </w:rPr>
      </w:pPr>
      <w:r w:rsidRPr="00F346BA">
        <w:rPr>
          <w:rFonts w:cs="Arial"/>
          <w:sz w:val="22"/>
          <w:szCs w:val="22"/>
          <w:u w:val="single"/>
        </w:rPr>
        <w:t>Projektowane instalacje fotowoltaiczne</w:t>
      </w:r>
    </w:p>
    <w:p w14:paraId="25DCEB0B" w14:textId="77777777" w:rsidR="006A76E8" w:rsidRPr="00F346BA" w:rsidRDefault="006A76E8" w:rsidP="00A2110F">
      <w:pPr>
        <w:pStyle w:val="Bezodstpw"/>
        <w:widowControl/>
        <w:numPr>
          <w:ilvl w:val="0"/>
          <w:numId w:val="13"/>
        </w:numPr>
        <w:suppressAutoHyphens w:val="0"/>
        <w:autoSpaceDN/>
        <w:spacing w:line="360" w:lineRule="auto"/>
        <w:jc w:val="left"/>
        <w:textAlignment w:val="auto"/>
        <w:rPr>
          <w:rFonts w:cs="Arial"/>
          <w:sz w:val="22"/>
          <w:szCs w:val="22"/>
        </w:rPr>
      </w:pPr>
      <w:r w:rsidRPr="00F346BA">
        <w:rPr>
          <w:rFonts w:cs="Arial"/>
          <w:sz w:val="22"/>
          <w:szCs w:val="22"/>
        </w:rPr>
        <w:t xml:space="preserve">Instalacja fotowoltaiczna na dachu budynku wraz z magazynem energii </w:t>
      </w:r>
    </w:p>
    <w:p w14:paraId="2731DBFD" w14:textId="77777777" w:rsidR="006A76E8" w:rsidRPr="00F346BA" w:rsidRDefault="006A76E8" w:rsidP="00A2110F">
      <w:pPr>
        <w:pStyle w:val="Bezodstpw"/>
        <w:spacing w:line="360" w:lineRule="auto"/>
        <w:ind w:left="720"/>
        <w:rPr>
          <w:rFonts w:cs="Arial"/>
          <w:sz w:val="22"/>
          <w:szCs w:val="22"/>
        </w:rPr>
      </w:pPr>
      <w:r w:rsidRPr="00F346BA">
        <w:rPr>
          <w:rFonts w:cs="Arial"/>
          <w:sz w:val="22"/>
          <w:szCs w:val="22"/>
        </w:rPr>
        <w:lastRenderedPageBreak/>
        <w:t>(wg odrębnego projektu)</w:t>
      </w:r>
    </w:p>
    <w:p w14:paraId="3ED14E54" w14:textId="77777777" w:rsidR="006A76E8" w:rsidRPr="00F346BA" w:rsidRDefault="006A76E8" w:rsidP="00A2110F">
      <w:pPr>
        <w:pStyle w:val="Bezodstpw"/>
        <w:spacing w:line="360" w:lineRule="auto"/>
        <w:rPr>
          <w:rFonts w:cs="Arial"/>
          <w:sz w:val="22"/>
          <w:szCs w:val="22"/>
        </w:rPr>
      </w:pPr>
    </w:p>
    <w:p w14:paraId="7EB6C90C" w14:textId="77777777" w:rsidR="006A76E8" w:rsidRPr="00F346BA" w:rsidRDefault="006A76E8" w:rsidP="00A2110F">
      <w:pPr>
        <w:pStyle w:val="Bezodstpw"/>
        <w:spacing w:line="360" w:lineRule="auto"/>
        <w:rPr>
          <w:rFonts w:cs="Arial"/>
          <w:sz w:val="22"/>
          <w:szCs w:val="22"/>
          <w:u w:val="single"/>
        </w:rPr>
      </w:pPr>
      <w:r w:rsidRPr="00F346BA">
        <w:rPr>
          <w:rFonts w:cs="Arial"/>
          <w:sz w:val="22"/>
          <w:szCs w:val="22"/>
          <w:u w:val="single"/>
        </w:rPr>
        <w:t>Projektowane instalacje ochronne</w:t>
      </w:r>
    </w:p>
    <w:p w14:paraId="454BDE13" w14:textId="77777777" w:rsidR="006A76E8" w:rsidRPr="00F346BA" w:rsidRDefault="006A76E8" w:rsidP="00A2110F">
      <w:pPr>
        <w:pStyle w:val="Bezodstpw"/>
        <w:widowControl/>
        <w:numPr>
          <w:ilvl w:val="0"/>
          <w:numId w:val="13"/>
        </w:numPr>
        <w:suppressAutoHyphens w:val="0"/>
        <w:autoSpaceDN/>
        <w:spacing w:line="360" w:lineRule="auto"/>
        <w:jc w:val="left"/>
        <w:textAlignment w:val="auto"/>
        <w:rPr>
          <w:rFonts w:cs="Arial"/>
          <w:sz w:val="22"/>
          <w:szCs w:val="22"/>
        </w:rPr>
      </w:pPr>
      <w:r w:rsidRPr="00F346BA">
        <w:rPr>
          <w:rFonts w:cs="Arial"/>
          <w:sz w:val="22"/>
          <w:szCs w:val="22"/>
        </w:rPr>
        <w:t>instalacja ochrony od porażeń realizowana poprzez</w:t>
      </w:r>
    </w:p>
    <w:p w14:paraId="0A935D8A" w14:textId="77777777" w:rsidR="006A76E8" w:rsidRPr="00F346BA" w:rsidRDefault="006A76E8" w:rsidP="00A2110F">
      <w:pPr>
        <w:pStyle w:val="Bezodstpw"/>
        <w:widowControl/>
        <w:numPr>
          <w:ilvl w:val="0"/>
          <w:numId w:val="16"/>
        </w:numPr>
        <w:suppressAutoHyphens w:val="0"/>
        <w:autoSpaceDN/>
        <w:spacing w:line="360" w:lineRule="auto"/>
        <w:jc w:val="left"/>
        <w:textAlignment w:val="auto"/>
        <w:rPr>
          <w:rFonts w:cs="Arial"/>
          <w:sz w:val="22"/>
          <w:szCs w:val="22"/>
        </w:rPr>
      </w:pPr>
      <w:r w:rsidRPr="00F346BA">
        <w:rPr>
          <w:rFonts w:cs="Arial"/>
          <w:sz w:val="22"/>
          <w:szCs w:val="22"/>
        </w:rPr>
        <w:t>samoczynne wyłączanie zasilania</w:t>
      </w:r>
    </w:p>
    <w:p w14:paraId="52783A6B" w14:textId="77777777" w:rsidR="006A76E8" w:rsidRPr="00F346BA" w:rsidRDefault="006A76E8" w:rsidP="00A2110F">
      <w:pPr>
        <w:pStyle w:val="Bezodstpw"/>
        <w:widowControl/>
        <w:numPr>
          <w:ilvl w:val="0"/>
          <w:numId w:val="16"/>
        </w:numPr>
        <w:suppressAutoHyphens w:val="0"/>
        <w:autoSpaceDN/>
        <w:spacing w:line="360" w:lineRule="auto"/>
        <w:jc w:val="left"/>
        <w:textAlignment w:val="auto"/>
        <w:rPr>
          <w:rFonts w:cs="Arial"/>
          <w:sz w:val="22"/>
          <w:szCs w:val="22"/>
        </w:rPr>
      </w:pPr>
      <w:r w:rsidRPr="00F346BA">
        <w:rPr>
          <w:rFonts w:cs="Arial"/>
          <w:sz w:val="22"/>
          <w:szCs w:val="22"/>
        </w:rPr>
        <w:t xml:space="preserve">wyłączniki różnicowoprądowe  </w:t>
      </w:r>
    </w:p>
    <w:p w14:paraId="6965F90E" w14:textId="77777777" w:rsidR="006A76E8" w:rsidRPr="00F346BA" w:rsidRDefault="006A76E8" w:rsidP="00A2110F">
      <w:pPr>
        <w:pStyle w:val="Bezodstpw"/>
        <w:widowControl/>
        <w:numPr>
          <w:ilvl w:val="0"/>
          <w:numId w:val="16"/>
        </w:numPr>
        <w:suppressAutoHyphens w:val="0"/>
        <w:autoSpaceDN/>
        <w:spacing w:line="360" w:lineRule="auto"/>
        <w:jc w:val="left"/>
        <w:textAlignment w:val="auto"/>
        <w:rPr>
          <w:rFonts w:cs="Arial"/>
          <w:sz w:val="22"/>
          <w:szCs w:val="22"/>
        </w:rPr>
      </w:pPr>
      <w:r w:rsidRPr="00F346BA">
        <w:rPr>
          <w:rFonts w:cs="Arial"/>
          <w:sz w:val="22"/>
          <w:szCs w:val="22"/>
        </w:rPr>
        <w:t>połączenia wyrównawcze</w:t>
      </w:r>
    </w:p>
    <w:p w14:paraId="0810744B" w14:textId="77777777" w:rsidR="006A76E8" w:rsidRPr="00F346BA" w:rsidRDefault="006A76E8" w:rsidP="00A2110F">
      <w:pPr>
        <w:pStyle w:val="Bezodstpw"/>
        <w:widowControl/>
        <w:numPr>
          <w:ilvl w:val="0"/>
          <w:numId w:val="13"/>
        </w:numPr>
        <w:suppressAutoHyphens w:val="0"/>
        <w:autoSpaceDN/>
        <w:spacing w:line="360" w:lineRule="auto"/>
        <w:jc w:val="left"/>
        <w:textAlignment w:val="auto"/>
        <w:rPr>
          <w:rFonts w:cs="Arial"/>
          <w:sz w:val="22"/>
          <w:szCs w:val="22"/>
        </w:rPr>
      </w:pPr>
      <w:r w:rsidRPr="00F346BA">
        <w:rPr>
          <w:rFonts w:cs="Arial"/>
          <w:sz w:val="22"/>
          <w:szCs w:val="22"/>
        </w:rPr>
        <w:t>instalacja ochrony przepięciowej</w:t>
      </w:r>
    </w:p>
    <w:p w14:paraId="7A4A0B6D" w14:textId="77777777" w:rsidR="006A76E8" w:rsidRPr="00F346BA" w:rsidRDefault="006A76E8" w:rsidP="00A2110F">
      <w:pPr>
        <w:pStyle w:val="Bezodstpw"/>
        <w:widowControl/>
        <w:numPr>
          <w:ilvl w:val="0"/>
          <w:numId w:val="13"/>
        </w:numPr>
        <w:suppressAutoHyphens w:val="0"/>
        <w:autoSpaceDN/>
        <w:spacing w:line="360" w:lineRule="auto"/>
        <w:jc w:val="left"/>
        <w:textAlignment w:val="auto"/>
        <w:rPr>
          <w:rFonts w:cs="Arial"/>
          <w:sz w:val="22"/>
          <w:szCs w:val="22"/>
        </w:rPr>
      </w:pPr>
      <w:r w:rsidRPr="00F346BA">
        <w:rPr>
          <w:rFonts w:cs="Arial"/>
          <w:sz w:val="22"/>
          <w:szCs w:val="22"/>
        </w:rPr>
        <w:t>instalacja odgromowa budynku</w:t>
      </w:r>
      <w:bookmarkEnd w:id="57"/>
    </w:p>
    <w:p w14:paraId="7D113B57" w14:textId="6AEF7634" w:rsidR="00CC284B" w:rsidRPr="00F346BA" w:rsidRDefault="00CC284B" w:rsidP="000B2D40">
      <w:pPr>
        <w:pStyle w:val="Nagwek2"/>
      </w:pPr>
      <w:bookmarkStart w:id="58" w:name="_Toc181897703"/>
      <w:r w:rsidRPr="00F346BA">
        <w:t>DANE DOTYCZĄCE WARUNKÓW OCHRONY PRZECIWPOŻAROWEJ</w:t>
      </w:r>
      <w:bookmarkEnd w:id="58"/>
    </w:p>
    <w:p w14:paraId="0D06CE48" w14:textId="05F0EE50" w:rsidR="00440190" w:rsidRPr="00F346BA" w:rsidRDefault="00440190" w:rsidP="00440190">
      <w:bookmarkStart w:id="59" w:name="_Hlk180658484"/>
      <w:bookmarkStart w:id="60" w:name="_Toc180082631"/>
      <w:bookmarkEnd w:id="19"/>
      <w:bookmarkEnd w:id="20"/>
      <w:bookmarkEnd w:id="21"/>
      <w:bookmarkEnd w:id="22"/>
      <w:r w:rsidRPr="00F346BA">
        <w:t>Projektowany obiekt wymaga uzgodnienia pod względem zgodności z wymaganiami ochrony przeciwpożarowej.</w:t>
      </w:r>
    </w:p>
    <w:p w14:paraId="7C8AE118" w14:textId="1677CD2C" w:rsidR="006A76E8" w:rsidRPr="00F346BA" w:rsidRDefault="006A76E8" w:rsidP="00D51AF8">
      <w:pPr>
        <w:pStyle w:val="Nagwek3"/>
      </w:pPr>
      <w:bookmarkStart w:id="61" w:name="_Toc181897704"/>
      <w:bookmarkEnd w:id="59"/>
      <w:r w:rsidRPr="00F346BA">
        <w:t xml:space="preserve">INFORMACJE O POWIERZCHNI </w:t>
      </w:r>
      <w:r w:rsidR="0010073C" w:rsidRPr="00F346BA">
        <w:t>WEWNĘTRZNEJ,</w:t>
      </w:r>
      <w:r w:rsidRPr="00F346BA">
        <w:t xml:space="preserve"> KUBATURZE BRUTTO, WYSOKOŚCI I</w:t>
      </w:r>
      <w:r w:rsidR="0010073C" w:rsidRPr="00F346BA">
        <w:t> </w:t>
      </w:r>
      <w:r w:rsidRPr="00F346BA">
        <w:t>LICZBIE KONDYGNACJI</w:t>
      </w:r>
      <w:bookmarkEnd w:id="60"/>
      <w:bookmarkEnd w:id="61"/>
    </w:p>
    <w:p w14:paraId="7126BC45" w14:textId="1D77696D" w:rsidR="0006234E" w:rsidRPr="00F346BA" w:rsidRDefault="0006234E" w:rsidP="00D51AF8">
      <w:r w:rsidRPr="00F346BA">
        <w:t>Powierzchnia zabudowy</w:t>
      </w:r>
      <w:r w:rsidRPr="00F346BA">
        <w:tab/>
      </w:r>
      <w:r w:rsidRPr="00F346BA">
        <w:tab/>
      </w:r>
      <w:r w:rsidRPr="00F346BA">
        <w:tab/>
      </w:r>
      <w:r w:rsidRPr="00F346BA">
        <w:tab/>
        <w:t>365,58 m²</w:t>
      </w:r>
    </w:p>
    <w:p w14:paraId="757963EB" w14:textId="7C6BE7D3" w:rsidR="0010073C" w:rsidRPr="00F346BA" w:rsidRDefault="0010073C" w:rsidP="00D51AF8">
      <w:r w:rsidRPr="00F346BA">
        <w:t>Powierzchnia wewnętrzna – parter</w:t>
      </w:r>
      <w:r w:rsidRPr="00F346BA">
        <w:tab/>
      </w:r>
      <w:r w:rsidRPr="00F346BA">
        <w:tab/>
      </w:r>
      <w:r w:rsidR="00657AA8" w:rsidRPr="00F346BA">
        <w:t>278,53</w:t>
      </w:r>
      <w:r w:rsidRPr="00F346BA">
        <w:t xml:space="preserve"> m²</w:t>
      </w:r>
    </w:p>
    <w:p w14:paraId="76A60113" w14:textId="2D31D670" w:rsidR="0010073C" w:rsidRPr="00F346BA" w:rsidRDefault="0010073C" w:rsidP="00D51AF8">
      <w:r w:rsidRPr="00F346BA">
        <w:t>Powierzchnia wewnętrzna – poddasze</w:t>
      </w:r>
      <w:r w:rsidRPr="00F346BA">
        <w:tab/>
      </w:r>
      <w:r w:rsidR="00E157D2" w:rsidRPr="00F346BA">
        <w:tab/>
      </w:r>
      <w:r w:rsidRPr="00F346BA">
        <w:t>204,</w:t>
      </w:r>
      <w:r w:rsidR="00657AA8" w:rsidRPr="00F346BA">
        <w:t>17</w:t>
      </w:r>
      <w:r w:rsidRPr="00F346BA">
        <w:t xml:space="preserve">  ²</w:t>
      </w:r>
    </w:p>
    <w:p w14:paraId="320DAD82" w14:textId="150B0990" w:rsidR="0010073C" w:rsidRPr="00F346BA" w:rsidRDefault="0010073C" w:rsidP="00D51AF8">
      <w:r w:rsidRPr="00F346BA">
        <w:t>Powierzchnia wewnętrzna razem</w:t>
      </w:r>
      <w:r w:rsidRPr="00F346BA">
        <w:tab/>
      </w:r>
      <w:r w:rsidRPr="00F346BA">
        <w:tab/>
      </w:r>
      <w:r w:rsidR="00E157D2" w:rsidRPr="00F346BA">
        <w:tab/>
      </w:r>
      <w:r w:rsidR="00657AA8" w:rsidRPr="00F346BA">
        <w:t>482,7</w:t>
      </w:r>
      <w:r w:rsidRPr="00F346BA">
        <w:t xml:space="preserve"> m²</w:t>
      </w:r>
    </w:p>
    <w:p w14:paraId="6E550661" w14:textId="77777777" w:rsidR="0010073C" w:rsidRPr="00F346BA" w:rsidRDefault="0010073C" w:rsidP="00D51AF8">
      <w:r w:rsidRPr="00F346BA">
        <w:t>Kubatura brutto</w:t>
      </w:r>
      <w:r w:rsidRPr="00F346BA">
        <w:tab/>
      </w:r>
      <w:r w:rsidRPr="00F346BA">
        <w:tab/>
      </w:r>
      <w:r w:rsidRPr="00F346BA">
        <w:tab/>
      </w:r>
      <w:r w:rsidRPr="00F346BA">
        <w:tab/>
      </w:r>
      <w:r w:rsidRPr="00F346BA">
        <w:tab/>
        <w:t>2 209,73 m³</w:t>
      </w:r>
      <w:r w:rsidRPr="00F346BA">
        <w:tab/>
      </w:r>
    </w:p>
    <w:p w14:paraId="2703C1DA" w14:textId="77777777" w:rsidR="0010073C" w:rsidRPr="00F346BA" w:rsidRDefault="0010073C" w:rsidP="00D51AF8">
      <w:r w:rsidRPr="00F346BA">
        <w:t>Wysokość budynku</w:t>
      </w:r>
      <w:r w:rsidRPr="00F346BA">
        <w:tab/>
      </w:r>
      <w:r w:rsidRPr="00F346BA">
        <w:tab/>
      </w:r>
      <w:r w:rsidRPr="00F346BA">
        <w:tab/>
      </w:r>
      <w:r w:rsidRPr="00F346BA">
        <w:tab/>
        <w:t>7,60 m</w:t>
      </w:r>
    </w:p>
    <w:p w14:paraId="17790A47" w14:textId="77777777" w:rsidR="006A76E8" w:rsidRPr="00F346BA" w:rsidRDefault="006A76E8" w:rsidP="00D51AF8">
      <w:r w:rsidRPr="00F346BA">
        <w:t>Liczba kondygnacji</w:t>
      </w:r>
      <w:r w:rsidRPr="00F346BA">
        <w:tab/>
      </w:r>
      <w:r w:rsidRPr="00F346BA">
        <w:tab/>
      </w:r>
      <w:r w:rsidRPr="00F346BA">
        <w:tab/>
      </w:r>
      <w:r w:rsidRPr="00F346BA">
        <w:tab/>
        <w:t>II</w:t>
      </w:r>
    </w:p>
    <w:p w14:paraId="7F64E75C" w14:textId="759BE69B" w:rsidR="0052056F" w:rsidRPr="00F346BA" w:rsidRDefault="0052056F" w:rsidP="00D51AF8">
      <w:pPr>
        <w:pStyle w:val="Nagwek3"/>
      </w:pPr>
      <w:bookmarkStart w:id="62" w:name="_Toc181897705"/>
      <w:bookmarkStart w:id="63" w:name="_Toc180082632"/>
      <w:r w:rsidRPr="00F346BA">
        <w:t>CHARAKTERYSTYKA ZAGROŻENIA POŻAROWEGO, W TYM INFORMACJE O PARAMETRACH POŻAROWYCH MATERIAŁÓW NIEBEZPIECZNYCH POŻAROWO ORAZ ZAGROŻENIACH WYNIKAJĄCYCH Z PROCESÓW TECHNOLOGICZNYCH, A TAKŻE W ZALEŻNOŚCI OD POTRZEB – CHARAKTERYSTYKĘ POŻARÓW</w:t>
      </w:r>
      <w:r w:rsidR="00D51AF8" w:rsidRPr="00F346BA">
        <w:t> </w:t>
      </w:r>
      <w:r w:rsidRPr="00F346BA">
        <w:t>PRZYJĘTYCH DO CELÓW PROJEKTOWYCH</w:t>
      </w:r>
      <w:bookmarkEnd w:id="62"/>
    </w:p>
    <w:p w14:paraId="02314063" w14:textId="1A0C7BA4" w:rsidR="0052056F" w:rsidRPr="00F346BA" w:rsidRDefault="0052056F" w:rsidP="00D51AF8">
      <w:r w:rsidRPr="00F346BA">
        <w:t xml:space="preserve">W obiekcie będą występować typowe materiały stanowiące wyposażenie mieszkań. </w:t>
      </w:r>
    </w:p>
    <w:p w14:paraId="3009E06F" w14:textId="77777777" w:rsidR="0052056F" w:rsidRPr="00F346BA" w:rsidRDefault="0052056F" w:rsidP="00D51AF8">
      <w:pPr>
        <w:pStyle w:val="Nagwek3"/>
      </w:pPr>
      <w:bookmarkStart w:id="64" w:name="_Toc181897706"/>
      <w:r w:rsidRPr="00F346BA">
        <w:t>INFORMACJE O KLASYFIKACJI POŻAROWEJ Z UWAGI NA PRZEZNACZENIE I SPOSÓB UŻYTKOWANIA</w:t>
      </w:r>
      <w:bookmarkEnd w:id="64"/>
    </w:p>
    <w:p w14:paraId="74B4470F" w14:textId="01772EFF" w:rsidR="0052056F" w:rsidRPr="00F346BA" w:rsidRDefault="0052056F" w:rsidP="00D51AF8">
      <w:bookmarkStart w:id="65" w:name="_Hlk180653101"/>
      <w:r w:rsidRPr="00F346BA">
        <w:t xml:space="preserve">Parter – ZL </w:t>
      </w:r>
    </w:p>
    <w:p w14:paraId="43170B53" w14:textId="6FBCFD09" w:rsidR="0052056F" w:rsidRPr="00F346BA" w:rsidRDefault="0052056F" w:rsidP="00D51AF8">
      <w:r w:rsidRPr="00F346BA">
        <w:t>Poddasze – PM</w:t>
      </w:r>
    </w:p>
    <w:p w14:paraId="602AE243" w14:textId="27DC3470" w:rsidR="0052056F" w:rsidRPr="00F346BA" w:rsidRDefault="0052056F" w:rsidP="00D51AF8">
      <w:pPr>
        <w:pStyle w:val="Nagwek3"/>
      </w:pPr>
      <w:bookmarkStart w:id="66" w:name="_Toc181897707"/>
      <w:bookmarkEnd w:id="65"/>
      <w:r w:rsidRPr="00F346BA">
        <w:t>INFORMACJA O KATEGORII ZAGROŻENIA LUDZI ORAZ PRZEWIDYWANEJ LICZBIE OSÓB NA KAŻDEJ KONDYGNACJI, A TAKŻE W POMIESZCZENIACH, KTÓRYCH DRZWI EWAKUACYJNE POWINNY OTWIERAĆ SIĘ NA ZEWNĄTRZ POMIESZCZEŃ</w:t>
      </w:r>
      <w:bookmarkEnd w:id="66"/>
    </w:p>
    <w:p w14:paraId="0C13ADDD" w14:textId="03C9158A" w:rsidR="0052056F" w:rsidRPr="00F346BA" w:rsidRDefault="0052056F" w:rsidP="00D51AF8">
      <w:r w:rsidRPr="00F346BA">
        <w:t xml:space="preserve">Budynek na poziomie parteru zakwalifikowany jest do kategorii zagrożenia ludzi ZL II. W budynku nie będą występowały pomieszczenia, w których mogą przebywać ludzie w grupach powyżej </w:t>
      </w:r>
      <w:r w:rsidR="0006234E" w:rsidRPr="00F346BA">
        <w:t>3</w:t>
      </w:r>
      <w:r w:rsidRPr="00F346BA">
        <w:t>0 osób.</w:t>
      </w:r>
    </w:p>
    <w:p w14:paraId="4415EDE9" w14:textId="14850103" w:rsidR="0052056F" w:rsidRPr="00F346BA" w:rsidRDefault="00BA46B8" w:rsidP="00D51AF8">
      <w:pPr>
        <w:pStyle w:val="Nagwek3"/>
      </w:pPr>
      <w:bookmarkStart w:id="67" w:name="_Toc181897708"/>
      <w:r w:rsidRPr="00F346BA">
        <w:t>INFORMACJA O PODZIALE NA STREFY POŻAROWE</w:t>
      </w:r>
      <w:bookmarkEnd w:id="67"/>
    </w:p>
    <w:p w14:paraId="02019860" w14:textId="77777777" w:rsidR="0006234E" w:rsidRPr="00F346BA" w:rsidRDefault="00AA5B41" w:rsidP="00AA5B41">
      <w:pPr>
        <w:rPr>
          <w:color w:val="000000" w:themeColor="text1"/>
        </w:rPr>
      </w:pPr>
      <w:r w:rsidRPr="00F346BA">
        <w:rPr>
          <w:color w:val="000000" w:themeColor="text1"/>
        </w:rPr>
        <w:t xml:space="preserve">Obiekt podzielony na dwie strefy pożarowe: </w:t>
      </w:r>
    </w:p>
    <w:p w14:paraId="3A3142D3" w14:textId="699B72A9" w:rsidR="0006234E" w:rsidRPr="00F346BA" w:rsidRDefault="0006234E" w:rsidP="00AA5B41">
      <w:pPr>
        <w:rPr>
          <w:color w:val="000000" w:themeColor="text1"/>
        </w:rPr>
      </w:pPr>
      <w:r w:rsidRPr="00F346BA">
        <w:rPr>
          <w:color w:val="000000" w:themeColor="text1"/>
        </w:rPr>
        <w:t xml:space="preserve">- </w:t>
      </w:r>
      <w:r w:rsidR="00AA5B41" w:rsidRPr="00F346BA">
        <w:rPr>
          <w:color w:val="000000" w:themeColor="text1"/>
        </w:rPr>
        <w:t>część mieszkalna na parterze</w:t>
      </w:r>
      <w:r w:rsidRPr="00F346BA">
        <w:rPr>
          <w:color w:val="000000" w:themeColor="text1"/>
        </w:rPr>
        <w:t xml:space="preserve"> (ZLII) – </w:t>
      </w:r>
      <w:r w:rsidR="008C3678" w:rsidRPr="00F346BA">
        <w:rPr>
          <w:color w:val="000000" w:themeColor="text1"/>
        </w:rPr>
        <w:t>258,61</w:t>
      </w:r>
      <w:r w:rsidRPr="00F346BA">
        <w:rPr>
          <w:color w:val="000000" w:themeColor="text1"/>
        </w:rPr>
        <w:t xml:space="preserve"> </w:t>
      </w:r>
      <w:r w:rsidRPr="00F346BA">
        <w:t>m²</w:t>
      </w:r>
    </w:p>
    <w:p w14:paraId="1088D86B" w14:textId="12659DA4" w:rsidR="00AA5B41" w:rsidRPr="00F346BA" w:rsidRDefault="0006234E" w:rsidP="00AA5B41">
      <w:pPr>
        <w:rPr>
          <w:color w:val="000000" w:themeColor="text1"/>
        </w:rPr>
      </w:pPr>
      <w:r w:rsidRPr="00F346BA">
        <w:rPr>
          <w:color w:val="000000" w:themeColor="text1"/>
        </w:rPr>
        <w:lastRenderedPageBreak/>
        <w:t xml:space="preserve">- </w:t>
      </w:r>
      <w:r w:rsidR="00AA5B41" w:rsidRPr="00F346BA">
        <w:rPr>
          <w:color w:val="000000" w:themeColor="text1"/>
        </w:rPr>
        <w:t>pomieszczenia techniczne na poddaszu</w:t>
      </w:r>
      <w:r w:rsidRPr="00F346BA">
        <w:rPr>
          <w:color w:val="000000" w:themeColor="text1"/>
        </w:rPr>
        <w:t xml:space="preserve"> (PM) – 18</w:t>
      </w:r>
      <w:r w:rsidR="008C3678" w:rsidRPr="00F346BA">
        <w:rPr>
          <w:color w:val="000000" w:themeColor="text1"/>
        </w:rPr>
        <w:t>5</w:t>
      </w:r>
      <w:r w:rsidRPr="00F346BA">
        <w:rPr>
          <w:color w:val="000000" w:themeColor="text1"/>
        </w:rPr>
        <w:t>,</w:t>
      </w:r>
      <w:r w:rsidR="008C3678" w:rsidRPr="00F346BA">
        <w:rPr>
          <w:color w:val="000000" w:themeColor="text1"/>
        </w:rPr>
        <w:t>77</w:t>
      </w:r>
      <w:r w:rsidRPr="00F346BA">
        <w:rPr>
          <w:color w:val="000000" w:themeColor="text1"/>
        </w:rPr>
        <w:t xml:space="preserve"> </w:t>
      </w:r>
      <w:r w:rsidRPr="00F346BA">
        <w:t>m²</w:t>
      </w:r>
    </w:p>
    <w:p w14:paraId="34A53D49" w14:textId="4DB28166" w:rsidR="00CE4525" w:rsidRPr="00F346BA" w:rsidRDefault="00CE4525" w:rsidP="00D51AF8">
      <w:pPr>
        <w:pStyle w:val="Nagwek3"/>
        <w:rPr>
          <w:color w:val="000000" w:themeColor="text1"/>
        </w:rPr>
      </w:pPr>
      <w:bookmarkStart w:id="68" w:name="_Toc181897709"/>
      <w:r w:rsidRPr="00F346BA">
        <w:rPr>
          <w:color w:val="000000" w:themeColor="text1"/>
        </w:rPr>
        <w:t>MAKSYMALNA GĘSTOŚĆ OBCIĄŻENIA OGNIOWEGO POSZCZEGÓLNYCH STREF POŻAROWYCH PM WRAZ Z WARUNKAMI PRZYJĘTYMI DO JEJ OKREŚLENIA</w:t>
      </w:r>
      <w:bookmarkEnd w:id="68"/>
    </w:p>
    <w:p w14:paraId="5DE7C05D" w14:textId="429CBE42" w:rsidR="00F35CBA" w:rsidRPr="00F346BA" w:rsidRDefault="00F35CBA" w:rsidP="00A7664F">
      <w:pPr>
        <w:rPr>
          <w:color w:val="000000" w:themeColor="text1"/>
        </w:rPr>
      </w:pPr>
      <w:r w:rsidRPr="00F346BA">
        <w:rPr>
          <w:color w:val="000000" w:themeColor="text1"/>
        </w:rPr>
        <w:t>Gęstość obciążenia ogniowego – do 500 MJ/m</w:t>
      </w:r>
      <w:r w:rsidR="00A7664F" w:rsidRPr="00F346BA">
        <w:rPr>
          <w:color w:val="000000" w:themeColor="text1"/>
        </w:rPr>
        <w:t>²</w:t>
      </w:r>
    </w:p>
    <w:p w14:paraId="76DE57CE" w14:textId="76395E28" w:rsidR="006623D0" w:rsidRPr="00F346BA" w:rsidRDefault="00CE4525" w:rsidP="006623D0">
      <w:pPr>
        <w:pStyle w:val="Nagwek3"/>
        <w:rPr>
          <w:color w:val="000000" w:themeColor="text1"/>
        </w:rPr>
      </w:pPr>
      <w:bookmarkStart w:id="69" w:name="_Toc181897710"/>
      <w:r w:rsidRPr="00F346BA">
        <w:rPr>
          <w:color w:val="000000" w:themeColor="text1"/>
        </w:rPr>
        <w:t>INFORMACJE O KLASIE ODPORNOŚCI POŻAROWEJ ORAZ ODPORNOŚCI OGNIOWEJ I STPONIU ROZPRZESTRZENIANIA OGNIA PRZEZ ELEMENTY BUDOWLANE</w:t>
      </w:r>
      <w:bookmarkEnd w:id="69"/>
    </w:p>
    <w:p w14:paraId="6CB229F2" w14:textId="4F2C826A" w:rsidR="006623D0" w:rsidRPr="00F346BA" w:rsidRDefault="006623D0" w:rsidP="006623D0">
      <w:pPr>
        <w:rPr>
          <w:color w:val="000000" w:themeColor="text1"/>
        </w:rPr>
      </w:pPr>
      <w:bookmarkStart w:id="70" w:name="_Hlk180667421"/>
      <w:r w:rsidRPr="00F346BA">
        <w:rPr>
          <w:color w:val="000000" w:themeColor="text1"/>
        </w:rPr>
        <w:t>Klasa odporności pożarowej budynku „</w:t>
      </w:r>
      <w:r w:rsidR="00AA332C" w:rsidRPr="00F346BA">
        <w:rPr>
          <w:color w:val="000000" w:themeColor="text1"/>
        </w:rPr>
        <w:t>D</w:t>
      </w:r>
      <w:r w:rsidRPr="00F346BA">
        <w:rPr>
          <w:color w:val="000000" w:themeColor="text1"/>
        </w:rPr>
        <w:t xml:space="preserve">”.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84"/>
        <w:gridCol w:w="1270"/>
        <w:gridCol w:w="1319"/>
        <w:gridCol w:w="1593"/>
        <w:gridCol w:w="1388"/>
        <w:gridCol w:w="1337"/>
        <w:gridCol w:w="1437"/>
      </w:tblGrid>
      <w:tr w:rsidR="0006234E" w:rsidRPr="00F346BA" w14:paraId="7E337E3B" w14:textId="77777777" w:rsidTr="00AA332C">
        <w:tc>
          <w:tcPr>
            <w:tcW w:w="1284" w:type="dxa"/>
            <w:vMerge w:val="restart"/>
          </w:tcPr>
          <w:p w14:paraId="0A0021A1" w14:textId="77777777" w:rsidR="006623D0" w:rsidRPr="00F346BA" w:rsidRDefault="006623D0" w:rsidP="00F73F64">
            <w:pPr>
              <w:pStyle w:val="1BCJTXT"/>
              <w:suppressAutoHyphens/>
              <w:ind w:firstLine="0"/>
              <w:jc w:val="left"/>
              <w:rPr>
                <w:rStyle w:val="Normalnyod-"/>
                <w:rFonts w:cs="Arial"/>
                <w:color w:val="000000" w:themeColor="text1"/>
                <w:sz w:val="20"/>
                <w:szCs w:val="20"/>
              </w:rPr>
            </w:pPr>
            <w:r w:rsidRPr="00F346BA">
              <w:rPr>
                <w:rStyle w:val="Normalnyod-"/>
                <w:rFonts w:cs="Arial"/>
                <w:color w:val="000000" w:themeColor="text1"/>
                <w:sz w:val="20"/>
                <w:szCs w:val="20"/>
              </w:rPr>
              <w:t>Klasa odporności pożarowej budynku</w:t>
            </w:r>
          </w:p>
        </w:tc>
        <w:tc>
          <w:tcPr>
            <w:tcW w:w="8344" w:type="dxa"/>
            <w:gridSpan w:val="6"/>
          </w:tcPr>
          <w:p w14:paraId="4216C294" w14:textId="77777777" w:rsidR="006623D0" w:rsidRPr="00F346BA" w:rsidRDefault="006623D0" w:rsidP="00F73F64">
            <w:pPr>
              <w:pStyle w:val="1BCJTXT"/>
              <w:suppressAutoHyphens/>
              <w:ind w:firstLine="0"/>
              <w:jc w:val="left"/>
              <w:rPr>
                <w:rStyle w:val="Normalnyod-"/>
                <w:rFonts w:cs="Arial"/>
                <w:color w:val="000000" w:themeColor="text1"/>
                <w:sz w:val="20"/>
                <w:szCs w:val="20"/>
              </w:rPr>
            </w:pPr>
            <w:r w:rsidRPr="00F346BA">
              <w:rPr>
                <w:rStyle w:val="Normalnyod-"/>
                <w:rFonts w:cs="Arial"/>
                <w:color w:val="000000" w:themeColor="text1"/>
                <w:sz w:val="20"/>
                <w:szCs w:val="20"/>
              </w:rPr>
              <w:t>Klasa odporności ogniowej elementów budynku</w:t>
            </w:r>
          </w:p>
        </w:tc>
      </w:tr>
      <w:tr w:rsidR="0006234E" w:rsidRPr="00F346BA" w14:paraId="486D6A28" w14:textId="77777777" w:rsidTr="00AA332C">
        <w:tc>
          <w:tcPr>
            <w:tcW w:w="1284" w:type="dxa"/>
            <w:vMerge/>
          </w:tcPr>
          <w:p w14:paraId="187E8ECE" w14:textId="77777777" w:rsidR="006623D0" w:rsidRPr="00F346BA" w:rsidRDefault="006623D0" w:rsidP="00F73F64">
            <w:pPr>
              <w:pStyle w:val="1BCJTXT"/>
              <w:suppressAutoHyphens/>
              <w:jc w:val="left"/>
              <w:rPr>
                <w:rStyle w:val="Normalnyod-"/>
                <w:rFonts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0" w:type="dxa"/>
          </w:tcPr>
          <w:p w14:paraId="4A392191" w14:textId="77777777" w:rsidR="006623D0" w:rsidRPr="00F346BA" w:rsidRDefault="006623D0" w:rsidP="00F73F64">
            <w:pPr>
              <w:pStyle w:val="1BCJTXT"/>
              <w:suppressAutoHyphens/>
              <w:ind w:firstLine="0"/>
              <w:jc w:val="left"/>
              <w:rPr>
                <w:rStyle w:val="Normalnyod-"/>
                <w:rFonts w:cs="Arial"/>
                <w:color w:val="000000" w:themeColor="text1"/>
                <w:sz w:val="20"/>
                <w:szCs w:val="20"/>
              </w:rPr>
            </w:pPr>
            <w:r w:rsidRPr="00F346BA">
              <w:rPr>
                <w:rStyle w:val="Normalnyod-"/>
                <w:rFonts w:cs="Arial"/>
                <w:color w:val="000000" w:themeColor="text1"/>
                <w:sz w:val="20"/>
                <w:szCs w:val="20"/>
              </w:rPr>
              <w:t>Główna konstrukcja nośna</w:t>
            </w:r>
          </w:p>
        </w:tc>
        <w:tc>
          <w:tcPr>
            <w:tcW w:w="1319" w:type="dxa"/>
          </w:tcPr>
          <w:p w14:paraId="0CC9A261" w14:textId="77777777" w:rsidR="006623D0" w:rsidRPr="00F346BA" w:rsidRDefault="006623D0" w:rsidP="00F73F64">
            <w:pPr>
              <w:pStyle w:val="1BCJTXT"/>
              <w:suppressAutoHyphens/>
              <w:ind w:firstLine="0"/>
              <w:jc w:val="left"/>
              <w:rPr>
                <w:rStyle w:val="Normalnyod-"/>
                <w:rFonts w:cs="Arial"/>
                <w:color w:val="000000" w:themeColor="text1"/>
                <w:sz w:val="20"/>
                <w:szCs w:val="20"/>
              </w:rPr>
            </w:pPr>
            <w:r w:rsidRPr="00F346BA">
              <w:rPr>
                <w:rStyle w:val="Normalnyod-"/>
                <w:rFonts w:cs="Arial"/>
                <w:color w:val="000000" w:themeColor="text1"/>
                <w:sz w:val="20"/>
                <w:szCs w:val="20"/>
              </w:rPr>
              <w:t>Konstrukcja  dachu</w:t>
            </w:r>
          </w:p>
        </w:tc>
        <w:tc>
          <w:tcPr>
            <w:tcW w:w="1593" w:type="dxa"/>
          </w:tcPr>
          <w:p w14:paraId="2E670987" w14:textId="77777777" w:rsidR="006623D0" w:rsidRPr="00F346BA" w:rsidRDefault="006623D0" w:rsidP="00F73F64">
            <w:pPr>
              <w:pStyle w:val="1BCJTXT"/>
              <w:suppressAutoHyphens/>
              <w:ind w:firstLine="0"/>
              <w:jc w:val="left"/>
              <w:rPr>
                <w:rStyle w:val="Normalnyod-"/>
                <w:rFonts w:cs="Arial"/>
                <w:color w:val="000000" w:themeColor="text1"/>
                <w:sz w:val="20"/>
                <w:szCs w:val="20"/>
              </w:rPr>
            </w:pPr>
            <w:r w:rsidRPr="00F346BA">
              <w:rPr>
                <w:rStyle w:val="Normalnyod-"/>
                <w:rFonts w:cs="Arial"/>
                <w:color w:val="000000" w:themeColor="text1"/>
                <w:sz w:val="20"/>
                <w:szCs w:val="20"/>
              </w:rPr>
              <w:t>Strop</w:t>
            </w:r>
          </w:p>
        </w:tc>
        <w:tc>
          <w:tcPr>
            <w:tcW w:w="1388" w:type="dxa"/>
          </w:tcPr>
          <w:p w14:paraId="41E552EA" w14:textId="77777777" w:rsidR="006623D0" w:rsidRPr="00F346BA" w:rsidRDefault="006623D0" w:rsidP="00F73F64">
            <w:pPr>
              <w:pStyle w:val="1BCJTXT"/>
              <w:suppressAutoHyphens/>
              <w:ind w:firstLine="0"/>
              <w:jc w:val="left"/>
              <w:rPr>
                <w:rStyle w:val="Normalnyod-"/>
                <w:rFonts w:cs="Arial"/>
                <w:color w:val="000000" w:themeColor="text1"/>
                <w:sz w:val="20"/>
                <w:szCs w:val="20"/>
              </w:rPr>
            </w:pPr>
            <w:r w:rsidRPr="00F346BA">
              <w:rPr>
                <w:rStyle w:val="Normalnyod-"/>
                <w:rFonts w:cs="Arial"/>
                <w:color w:val="000000" w:themeColor="text1"/>
                <w:sz w:val="20"/>
                <w:szCs w:val="20"/>
              </w:rPr>
              <w:t>Ściana zewnętrzna</w:t>
            </w:r>
          </w:p>
        </w:tc>
        <w:tc>
          <w:tcPr>
            <w:tcW w:w="1337" w:type="dxa"/>
          </w:tcPr>
          <w:p w14:paraId="15AAB0CE" w14:textId="77777777" w:rsidR="006623D0" w:rsidRPr="00F346BA" w:rsidRDefault="006623D0" w:rsidP="00F73F64">
            <w:pPr>
              <w:pStyle w:val="1BCJTXT"/>
              <w:suppressAutoHyphens/>
              <w:ind w:firstLine="0"/>
              <w:jc w:val="left"/>
              <w:rPr>
                <w:rStyle w:val="Normalnyod-"/>
                <w:rFonts w:cs="Arial"/>
                <w:color w:val="000000" w:themeColor="text1"/>
                <w:sz w:val="20"/>
                <w:szCs w:val="20"/>
              </w:rPr>
            </w:pPr>
            <w:r w:rsidRPr="00F346BA">
              <w:rPr>
                <w:rStyle w:val="Normalnyod-"/>
                <w:rFonts w:cs="Arial"/>
                <w:color w:val="000000" w:themeColor="text1"/>
                <w:sz w:val="20"/>
                <w:szCs w:val="20"/>
              </w:rPr>
              <w:t>Ściana wewnętrzna</w:t>
            </w:r>
          </w:p>
        </w:tc>
        <w:tc>
          <w:tcPr>
            <w:tcW w:w="1437" w:type="dxa"/>
          </w:tcPr>
          <w:p w14:paraId="504D817D" w14:textId="77777777" w:rsidR="006623D0" w:rsidRPr="00F346BA" w:rsidRDefault="006623D0" w:rsidP="00F73F64">
            <w:pPr>
              <w:pStyle w:val="1BCJTXT"/>
              <w:suppressAutoHyphens/>
              <w:ind w:firstLine="0"/>
              <w:jc w:val="left"/>
              <w:rPr>
                <w:rStyle w:val="Normalnyod-"/>
                <w:rFonts w:cs="Arial"/>
                <w:color w:val="000000" w:themeColor="text1"/>
                <w:sz w:val="20"/>
                <w:szCs w:val="20"/>
              </w:rPr>
            </w:pPr>
            <w:proofErr w:type="spellStart"/>
            <w:r w:rsidRPr="00F346BA">
              <w:rPr>
                <w:rStyle w:val="Normalnyod-"/>
                <w:rFonts w:cs="Arial"/>
                <w:color w:val="000000" w:themeColor="text1"/>
                <w:sz w:val="20"/>
                <w:szCs w:val="20"/>
              </w:rPr>
              <w:t>Przekrycie</w:t>
            </w:r>
            <w:proofErr w:type="spellEnd"/>
            <w:r w:rsidRPr="00F346BA">
              <w:rPr>
                <w:rStyle w:val="Normalnyod-"/>
                <w:rFonts w:cs="Arial"/>
                <w:color w:val="000000" w:themeColor="text1"/>
                <w:sz w:val="20"/>
                <w:szCs w:val="20"/>
              </w:rPr>
              <w:t xml:space="preserve"> dachu</w:t>
            </w:r>
          </w:p>
        </w:tc>
      </w:tr>
      <w:tr w:rsidR="0006234E" w:rsidRPr="00F346BA" w14:paraId="0454AC83" w14:textId="77777777" w:rsidTr="00AA332C">
        <w:tc>
          <w:tcPr>
            <w:tcW w:w="1284" w:type="dxa"/>
          </w:tcPr>
          <w:p w14:paraId="288E60E4" w14:textId="3D89788E" w:rsidR="006623D0" w:rsidRPr="00F346BA" w:rsidRDefault="006623D0" w:rsidP="00F73F64">
            <w:pPr>
              <w:pStyle w:val="1BCJTXT"/>
              <w:suppressAutoHyphens/>
              <w:ind w:firstLine="0"/>
              <w:jc w:val="left"/>
              <w:rPr>
                <w:rStyle w:val="Normalnyod-"/>
                <w:rFonts w:cs="Arial"/>
                <w:color w:val="000000" w:themeColor="text1"/>
                <w:sz w:val="20"/>
                <w:szCs w:val="20"/>
              </w:rPr>
            </w:pPr>
            <w:r w:rsidRPr="00F346BA">
              <w:rPr>
                <w:rStyle w:val="Normalnyod-"/>
                <w:rFonts w:cs="Arial"/>
                <w:color w:val="000000" w:themeColor="text1"/>
                <w:sz w:val="20"/>
                <w:szCs w:val="20"/>
              </w:rPr>
              <w:t>„</w:t>
            </w:r>
            <w:r w:rsidR="00AA332C" w:rsidRPr="00F346BA">
              <w:rPr>
                <w:rStyle w:val="Normalnyod-"/>
                <w:rFonts w:cs="Arial"/>
                <w:color w:val="000000" w:themeColor="text1"/>
                <w:sz w:val="20"/>
                <w:szCs w:val="20"/>
              </w:rPr>
              <w:t>D</w:t>
            </w:r>
            <w:r w:rsidRPr="00F346BA">
              <w:rPr>
                <w:rStyle w:val="Normalnyod-"/>
                <w:rFonts w:cs="Arial"/>
                <w:color w:val="000000" w:themeColor="text1"/>
                <w:sz w:val="20"/>
                <w:szCs w:val="20"/>
              </w:rPr>
              <w:t>”</w:t>
            </w:r>
          </w:p>
        </w:tc>
        <w:tc>
          <w:tcPr>
            <w:tcW w:w="1270" w:type="dxa"/>
          </w:tcPr>
          <w:p w14:paraId="7927D4EE" w14:textId="7F1C4D55" w:rsidR="006623D0" w:rsidRPr="00F346BA" w:rsidRDefault="006623D0" w:rsidP="00AA332C">
            <w:pPr>
              <w:pStyle w:val="1BCJTXT"/>
              <w:suppressAutoHyphens/>
              <w:ind w:firstLine="0"/>
              <w:jc w:val="left"/>
              <w:rPr>
                <w:rStyle w:val="Normalnyod-"/>
                <w:rFonts w:cs="Arial"/>
                <w:color w:val="000000" w:themeColor="text1"/>
                <w:sz w:val="20"/>
                <w:szCs w:val="20"/>
              </w:rPr>
            </w:pPr>
            <w:r w:rsidRPr="00F346BA">
              <w:rPr>
                <w:rStyle w:val="Normalnyod-"/>
                <w:rFonts w:cs="Arial"/>
                <w:color w:val="000000" w:themeColor="text1"/>
                <w:sz w:val="20"/>
                <w:szCs w:val="20"/>
              </w:rPr>
              <w:t>R</w:t>
            </w:r>
            <w:r w:rsidR="0006234E" w:rsidRPr="00F346BA">
              <w:rPr>
                <w:rStyle w:val="Normalnyod-"/>
                <w:rFonts w:cs="Arial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1319" w:type="dxa"/>
          </w:tcPr>
          <w:p w14:paraId="0820A0F5" w14:textId="574D2891" w:rsidR="006623D0" w:rsidRPr="00F346BA" w:rsidRDefault="00AA332C" w:rsidP="00F73F64">
            <w:pPr>
              <w:pStyle w:val="1BCJTXT"/>
              <w:suppressAutoHyphens/>
              <w:jc w:val="left"/>
              <w:rPr>
                <w:rStyle w:val="Normalnyod-"/>
                <w:rFonts w:cs="Arial"/>
                <w:color w:val="000000" w:themeColor="text1"/>
                <w:sz w:val="20"/>
                <w:szCs w:val="20"/>
              </w:rPr>
            </w:pPr>
            <w:r w:rsidRPr="00F346BA">
              <w:rPr>
                <w:rStyle w:val="Normalnyod-"/>
                <w:rFonts w:cs="Arial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93" w:type="dxa"/>
          </w:tcPr>
          <w:p w14:paraId="66CB7918" w14:textId="159DFBCC" w:rsidR="006623D0" w:rsidRPr="00F346BA" w:rsidRDefault="006623D0" w:rsidP="00AA332C">
            <w:pPr>
              <w:pStyle w:val="1BCJTXT"/>
              <w:suppressAutoHyphens/>
              <w:ind w:firstLine="0"/>
              <w:jc w:val="left"/>
              <w:rPr>
                <w:rStyle w:val="Normalnyod-"/>
                <w:rFonts w:cs="Arial"/>
                <w:color w:val="000000" w:themeColor="text1"/>
                <w:sz w:val="20"/>
                <w:szCs w:val="20"/>
              </w:rPr>
            </w:pPr>
            <w:r w:rsidRPr="00F346BA">
              <w:rPr>
                <w:rStyle w:val="Normalnyod-"/>
                <w:rFonts w:cs="Arial"/>
                <w:color w:val="000000" w:themeColor="text1"/>
                <w:sz w:val="20"/>
                <w:szCs w:val="20"/>
              </w:rPr>
              <w:t>REI</w:t>
            </w:r>
            <w:r w:rsidR="00AA332C" w:rsidRPr="00F346BA">
              <w:rPr>
                <w:rStyle w:val="Normalnyod-"/>
                <w:rFonts w:cs="Arial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1388" w:type="dxa"/>
          </w:tcPr>
          <w:p w14:paraId="26F1805C" w14:textId="77777777" w:rsidR="006623D0" w:rsidRPr="00F346BA" w:rsidRDefault="006623D0" w:rsidP="00AA332C">
            <w:pPr>
              <w:pStyle w:val="1BCJTXT"/>
              <w:suppressAutoHyphens/>
              <w:ind w:firstLine="0"/>
              <w:jc w:val="left"/>
              <w:rPr>
                <w:rStyle w:val="Normalnyod-"/>
                <w:rFonts w:cs="Arial"/>
                <w:color w:val="000000" w:themeColor="text1"/>
                <w:sz w:val="20"/>
                <w:szCs w:val="20"/>
              </w:rPr>
            </w:pPr>
            <w:r w:rsidRPr="00F346BA">
              <w:rPr>
                <w:rStyle w:val="Normalnyod-"/>
                <w:rFonts w:cs="Arial"/>
                <w:color w:val="000000" w:themeColor="text1"/>
                <w:sz w:val="20"/>
                <w:szCs w:val="20"/>
              </w:rPr>
              <w:t>EI30</w:t>
            </w:r>
          </w:p>
        </w:tc>
        <w:tc>
          <w:tcPr>
            <w:tcW w:w="1337" w:type="dxa"/>
          </w:tcPr>
          <w:p w14:paraId="19D61FD1" w14:textId="48C85544" w:rsidR="006623D0" w:rsidRPr="00F346BA" w:rsidRDefault="00AA332C" w:rsidP="00AA332C">
            <w:pPr>
              <w:pStyle w:val="1BCJTXT"/>
              <w:suppressAutoHyphens/>
              <w:ind w:firstLine="0"/>
              <w:jc w:val="left"/>
              <w:rPr>
                <w:rStyle w:val="Normalnyod-"/>
                <w:rFonts w:cs="Arial"/>
                <w:color w:val="000000" w:themeColor="text1"/>
                <w:sz w:val="20"/>
                <w:szCs w:val="20"/>
              </w:rPr>
            </w:pPr>
            <w:r w:rsidRPr="00F346BA">
              <w:rPr>
                <w:rStyle w:val="Normalnyod-"/>
                <w:rFonts w:cs="Arial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37" w:type="dxa"/>
          </w:tcPr>
          <w:p w14:paraId="468F58F6" w14:textId="52FCDCB4" w:rsidR="006623D0" w:rsidRPr="00F346BA" w:rsidRDefault="00AA332C" w:rsidP="00AA332C">
            <w:pPr>
              <w:pStyle w:val="1BCJTXT"/>
              <w:suppressAutoHyphens/>
              <w:ind w:firstLine="0"/>
              <w:jc w:val="left"/>
              <w:rPr>
                <w:rStyle w:val="Normalnyod-"/>
                <w:rFonts w:cs="Arial"/>
                <w:color w:val="000000" w:themeColor="text1"/>
                <w:sz w:val="20"/>
                <w:szCs w:val="20"/>
              </w:rPr>
            </w:pPr>
            <w:r w:rsidRPr="00F346BA">
              <w:rPr>
                <w:rStyle w:val="Normalnyod-"/>
                <w:rFonts w:cs="Arial"/>
                <w:color w:val="000000" w:themeColor="text1"/>
                <w:sz w:val="20"/>
                <w:szCs w:val="20"/>
              </w:rPr>
              <w:t>-</w:t>
            </w:r>
          </w:p>
        </w:tc>
      </w:tr>
    </w:tbl>
    <w:bookmarkEnd w:id="70"/>
    <w:p w14:paraId="003E2FAF" w14:textId="6F430394" w:rsidR="00440190" w:rsidRPr="00F346BA" w:rsidRDefault="00440190" w:rsidP="00440190">
      <w:r w:rsidRPr="00F346BA">
        <w:rPr>
          <w:color w:val="000000" w:themeColor="text1"/>
        </w:rPr>
        <w:t xml:space="preserve">Elementy okładzin elewacyjnych powinny być mocowane do konstrukcji budynku </w:t>
      </w:r>
      <w:r w:rsidRPr="00F346BA">
        <w:t>w sposób uniemożliwiający ich odpadanie w przypadku pożaru w czasie krótszym niż wynikający z wymaganej klasy odporności ściany zewnętrznej.</w:t>
      </w:r>
    </w:p>
    <w:p w14:paraId="715D4B74" w14:textId="0ACD478A" w:rsidR="00CE4525" w:rsidRPr="00F346BA" w:rsidRDefault="00CE4525" w:rsidP="00D51AF8">
      <w:pPr>
        <w:pStyle w:val="Nagwek3"/>
      </w:pPr>
      <w:bookmarkStart w:id="71" w:name="_Toc181897711"/>
      <w:r w:rsidRPr="00F346BA">
        <w:t>INFORMACJA O WYSTĘPOWANIU MATERIAŁÓW WYBUCHOWYCH ORAZ ZAGROŻENIA WYBUCHEM, W TYM POMIESZCZEŃ ZAGROŻONYCH WYBUCHEM</w:t>
      </w:r>
      <w:bookmarkEnd w:id="71"/>
    </w:p>
    <w:p w14:paraId="133EDC26" w14:textId="02D04F99" w:rsidR="006623D0" w:rsidRPr="00F346BA" w:rsidRDefault="00330794" w:rsidP="006623D0">
      <w:r w:rsidRPr="00F346BA">
        <w:t xml:space="preserve">W projektowanym budynku </w:t>
      </w:r>
      <w:r w:rsidRPr="00F346BA">
        <w:rPr>
          <w:u w:val="single"/>
        </w:rPr>
        <w:t>nie występują</w:t>
      </w:r>
      <w:r w:rsidRPr="00F346BA">
        <w:t xml:space="preserve"> strefy zagrożenia wybuchem.</w:t>
      </w:r>
    </w:p>
    <w:p w14:paraId="4E3CE445" w14:textId="33578605" w:rsidR="00CE4525" w:rsidRPr="00F346BA" w:rsidRDefault="00CE4525" w:rsidP="00D51AF8">
      <w:pPr>
        <w:pStyle w:val="Nagwek3"/>
      </w:pPr>
      <w:bookmarkStart w:id="72" w:name="_Toc181897712"/>
      <w:r w:rsidRPr="00F346BA">
        <w:t>INFORMACJA O WARUNKACH I STRATEGII EWAKUACJI LUDZI LUB ICH URATOWANIA W INNY SPOSÓB, UWZGLĘDNIAJĄC LICZBĘ I STAN SPRAWNOŚCI OSÓB PRZEBYWAJĄCYCH W PROJEKCIE</w:t>
      </w:r>
      <w:bookmarkEnd w:id="72"/>
    </w:p>
    <w:p w14:paraId="04CF2802" w14:textId="04A54206" w:rsidR="007962B1" w:rsidRPr="00F346BA" w:rsidRDefault="007423C0" w:rsidP="00F32C00">
      <w:r w:rsidRPr="00F346BA">
        <w:t>W zakresie ewakuacji spełnione będą następujące warunki:</w:t>
      </w:r>
    </w:p>
    <w:p w14:paraId="54BBBE66" w14:textId="7BEFBB6B" w:rsidR="00440190" w:rsidRPr="00F346BA" w:rsidRDefault="007423C0" w:rsidP="00263AA4">
      <w:pPr>
        <w:ind w:left="1134" w:hanging="141"/>
      </w:pPr>
      <w:r w:rsidRPr="00F346BA">
        <w:t xml:space="preserve">- </w:t>
      </w:r>
      <w:r w:rsidR="00F32C00" w:rsidRPr="00F346BA">
        <w:t>klatka schodowa zamykana drzwiami o klasie odporności ogniowej EI</w:t>
      </w:r>
      <w:r w:rsidR="00263AA4" w:rsidRPr="00F346BA">
        <w:t>S</w:t>
      </w:r>
      <w:r w:rsidR="00F32C00" w:rsidRPr="00F346BA">
        <w:t>30,</w:t>
      </w:r>
      <w:r w:rsidR="00263AA4" w:rsidRPr="00F346BA">
        <w:t xml:space="preserve"> wydzielona ścianą o klasie oddzielenia pożarowego REI60,</w:t>
      </w:r>
      <w:r w:rsidR="00F32C00" w:rsidRPr="00F346BA">
        <w:t xml:space="preserve"> wyposażona w urządzenia służące do usuwania dymu w postaci okien oddymiających (których wymagana powierzchnia czynna oddymiania powinna wynosić co najmniej 5% powierzchni rzutu poziomego podłogi klatki schodowej, przy czym powierzchnia otworu pod okno nie może być mniejsza niż 1m²), okna oddymiające wyzwalane automatycznie poprzez system wykrywania dymu, drzwi służące do napowietrzania powinny wynosić minimum 130% powierzchni okien oddymiających</w:t>
      </w:r>
    </w:p>
    <w:p w14:paraId="7634E5E1" w14:textId="7B19F100" w:rsidR="00263AA4" w:rsidRPr="00F346BA" w:rsidRDefault="00263AA4" w:rsidP="00263AA4">
      <w:pPr>
        <w:ind w:left="1134" w:hanging="141"/>
      </w:pPr>
      <w:r w:rsidRPr="00F346BA">
        <w:t>- szerokość dróg ewakuacyjnych wynosi co najmniej 1,4</w:t>
      </w:r>
      <w:r w:rsidR="00A471E5">
        <w:t xml:space="preserve"> </w:t>
      </w:r>
      <w:r w:rsidRPr="00F346BA">
        <w:t>m</w:t>
      </w:r>
    </w:p>
    <w:p w14:paraId="427CF338" w14:textId="7ABCB9BA" w:rsidR="00263AA4" w:rsidRPr="00F346BA" w:rsidRDefault="00263AA4" w:rsidP="00263AA4">
      <w:pPr>
        <w:ind w:left="1134" w:hanging="141"/>
      </w:pPr>
      <w:r w:rsidRPr="00F346BA">
        <w:t>- szerokość drzwi stanowiących wyjście ewakuacyjne z budynku, a także szerokość drzwi na drodze ewakuacyjnej z klatki schodowej, prowadzących na zewnętrz budynku nie może być mniejsza niż 1,2</w:t>
      </w:r>
      <w:r w:rsidR="00A471E5">
        <w:t xml:space="preserve"> </w:t>
      </w:r>
      <w:r w:rsidRPr="00F346BA">
        <w:t>m</w:t>
      </w:r>
      <w:r w:rsidR="00965018" w:rsidRPr="00F346BA">
        <w:t xml:space="preserve"> (w przypadku drzwi wieloskrzydłowych co najmniej jedno, nieblokowane skrzydło o szerokości w świetle nie mniejszej niż 0,9</w:t>
      </w:r>
      <w:r w:rsidR="00A471E5">
        <w:t xml:space="preserve"> </w:t>
      </w:r>
      <w:r w:rsidR="00965018" w:rsidRPr="00F346BA">
        <w:t>m)</w:t>
      </w:r>
    </w:p>
    <w:p w14:paraId="73C51218" w14:textId="68B0CA14" w:rsidR="00263AA4" w:rsidRPr="00F346BA" w:rsidRDefault="00263AA4" w:rsidP="00263AA4">
      <w:pPr>
        <w:ind w:left="1134" w:hanging="141"/>
      </w:pPr>
      <w:r w:rsidRPr="00F346BA">
        <w:t>- drzwi ewakuacyjne z budynku otwierane na zewnątrz</w:t>
      </w:r>
    </w:p>
    <w:p w14:paraId="2C1EED27" w14:textId="61455301" w:rsidR="00263AA4" w:rsidRPr="00F346BA" w:rsidRDefault="00263AA4" w:rsidP="00263AA4">
      <w:pPr>
        <w:ind w:left="1134" w:hanging="141"/>
      </w:pPr>
      <w:r w:rsidRPr="00F346BA">
        <w:t>- nie będą stosowane na drogach ewakuacyjnych drzwi rozsuwane</w:t>
      </w:r>
    </w:p>
    <w:p w14:paraId="0B92B067" w14:textId="6DBAE691" w:rsidR="00F32C00" w:rsidRPr="00F346BA" w:rsidRDefault="00F32C00" w:rsidP="00F32C00">
      <w:r w:rsidRPr="00F346BA">
        <w:t>- maksymalna długość dojść ewakuacyjnych nie przekracza 20 m</w:t>
      </w:r>
    </w:p>
    <w:p w14:paraId="26B7FDCB" w14:textId="42F12C56" w:rsidR="00965018" w:rsidRPr="00F346BA" w:rsidRDefault="00965018" w:rsidP="009E3191">
      <w:pPr>
        <w:ind w:left="1134" w:hanging="141"/>
      </w:pPr>
      <w:r w:rsidRPr="00F346BA">
        <w:t>- wysokość drogi ewakuacyjnej będzie wynosić co najmniej 2,2</w:t>
      </w:r>
      <w:r w:rsidR="00A471E5">
        <w:t xml:space="preserve"> </w:t>
      </w:r>
      <w:r w:rsidRPr="00F346BA">
        <w:t xml:space="preserve">m </w:t>
      </w:r>
      <w:r w:rsidR="009E3191" w:rsidRPr="00F346BA">
        <w:t xml:space="preserve"> (dopuszczalne lokalne obniżenia, przy czym długość obniżonego odcinka nie może być większa niż 1,5</w:t>
      </w:r>
      <w:r w:rsidR="00A471E5">
        <w:t xml:space="preserve"> </w:t>
      </w:r>
      <w:r w:rsidR="009E3191" w:rsidRPr="00F346BA">
        <w:t>m)</w:t>
      </w:r>
    </w:p>
    <w:p w14:paraId="5A20267D" w14:textId="2DF2E747" w:rsidR="00F32C00" w:rsidRPr="00F346BA" w:rsidRDefault="00F32C00" w:rsidP="00F32C00">
      <w:r w:rsidRPr="00F346BA">
        <w:lastRenderedPageBreak/>
        <w:t>- oznakowanie wyjść i dróg ewakuacyjnych powinno być zgodne z Polską Normą</w:t>
      </w:r>
    </w:p>
    <w:p w14:paraId="306121D1" w14:textId="70591B0D" w:rsidR="00F32C00" w:rsidRPr="00F346BA" w:rsidRDefault="00F32C00" w:rsidP="009E3191">
      <w:pPr>
        <w:ind w:left="1134" w:hanging="141"/>
      </w:pPr>
      <w:r w:rsidRPr="00F346BA">
        <w:t>- na drogach komunikacji ogólnej, służących celom ewakuacji, zabronione jest stosowanie materiałów i wyrobów budowlanych łatwo zapalnych</w:t>
      </w:r>
    </w:p>
    <w:p w14:paraId="5A0B79DE" w14:textId="4A698AA3" w:rsidR="00CE4525" w:rsidRPr="00F346BA" w:rsidRDefault="00CE4525" w:rsidP="00D51AF8">
      <w:pPr>
        <w:pStyle w:val="Nagwek3"/>
      </w:pPr>
      <w:bookmarkStart w:id="73" w:name="_Toc181897713"/>
      <w:r w:rsidRPr="00F346BA">
        <w:t>INFORMACJE O DOBORZE URZĄDZEŃ PRZECIWPOŻAROWYCH ORAZ INNYCH INSTALACJI I URZĄDZEŃ SŁUŻĄCYCH BEZPIECZEŃSTWU POŻAROWEMU WRAZ Z</w:t>
      </w:r>
      <w:r w:rsidR="007962B1" w:rsidRPr="00F346BA">
        <w:t> </w:t>
      </w:r>
      <w:r w:rsidRPr="00F346BA">
        <w:t>OKREŚLENIEM ZAKRESU I CELU ICH STOSOWANIA</w:t>
      </w:r>
      <w:bookmarkEnd w:id="73"/>
    </w:p>
    <w:p w14:paraId="5C0E0103" w14:textId="42DD6E23" w:rsidR="009E25D2" w:rsidRPr="00F346BA" w:rsidRDefault="009E25D2" w:rsidP="009E25D2">
      <w:r w:rsidRPr="00F346BA">
        <w:t xml:space="preserve">- </w:t>
      </w:r>
      <w:r w:rsidR="00717A2D" w:rsidRPr="00F346BA">
        <w:t>hydrant</w:t>
      </w:r>
      <w:r w:rsidRPr="00F346BA">
        <w:t xml:space="preserve"> wewnętrzn</w:t>
      </w:r>
      <w:r w:rsidR="00717A2D" w:rsidRPr="00F346BA">
        <w:t>y</w:t>
      </w:r>
      <w:r w:rsidRPr="00F346BA">
        <w:t xml:space="preserve"> HP25</w:t>
      </w:r>
    </w:p>
    <w:p w14:paraId="3ED8439E" w14:textId="29C04D48" w:rsidR="007962B1" w:rsidRPr="00F346BA" w:rsidRDefault="009E25D2" w:rsidP="00AF62F1">
      <w:pPr>
        <w:ind w:left="1134" w:hanging="141"/>
      </w:pPr>
      <w:r w:rsidRPr="00F346BA">
        <w:t>- na odejściu przewodu wodoci</w:t>
      </w:r>
      <w:r w:rsidR="00AF62F1" w:rsidRPr="00F346BA">
        <w:t>ą</w:t>
      </w:r>
      <w:r w:rsidRPr="00F346BA">
        <w:t xml:space="preserve">gowego na instalację bytową za zaworem </w:t>
      </w:r>
      <w:proofErr w:type="spellStart"/>
      <w:r w:rsidRPr="00F346BA">
        <w:t>antyskażeniowym</w:t>
      </w:r>
      <w:proofErr w:type="spellEnd"/>
      <w:r w:rsidRPr="00F346BA">
        <w:t xml:space="preserve"> należy zamontować f</w:t>
      </w:r>
      <w:r w:rsidR="00AF62F1" w:rsidRPr="00F346BA">
        <w:t xml:space="preserve">iltr </w:t>
      </w:r>
      <w:r w:rsidRPr="00F346BA">
        <w:t>siatkowy oraz zawór pierwszeństwa typu VV300, który odcina dopływ wody na wyżej wymienioną instalację w prz</w:t>
      </w:r>
      <w:r w:rsidR="00AF62F1" w:rsidRPr="00F346BA">
        <w:t xml:space="preserve">ypadku </w:t>
      </w:r>
      <w:r w:rsidRPr="00F346BA">
        <w:t>poboru wody na cele p.poż.</w:t>
      </w:r>
    </w:p>
    <w:p w14:paraId="4D0C3ACC" w14:textId="1876B9AF" w:rsidR="00453B6F" w:rsidRPr="00F346BA" w:rsidRDefault="00453B6F" w:rsidP="009E25D2">
      <w:pPr>
        <w:ind w:left="1276" w:hanging="283"/>
      </w:pPr>
      <w:r w:rsidRPr="00F346BA">
        <w:t xml:space="preserve">- </w:t>
      </w:r>
      <w:r w:rsidR="00A56BE5" w:rsidRPr="00F346BA">
        <w:t xml:space="preserve">instalacja elektroenergetyczna wyposażona w </w:t>
      </w:r>
      <w:r w:rsidRPr="00F346BA">
        <w:t>przeciwpożarowy wyłącznik prądu</w:t>
      </w:r>
    </w:p>
    <w:p w14:paraId="2582D7FD" w14:textId="51DD1AEF" w:rsidR="00A56BE5" w:rsidRPr="00F346BA" w:rsidRDefault="00A56BE5" w:rsidP="009E25D2">
      <w:pPr>
        <w:ind w:left="1276" w:hanging="283"/>
      </w:pPr>
      <w:r w:rsidRPr="00F346BA">
        <w:t xml:space="preserve">- drogi ewakuacyjne wyposażone w oświetlenie </w:t>
      </w:r>
      <w:proofErr w:type="spellStart"/>
      <w:r w:rsidRPr="00F346BA">
        <w:t>aw</w:t>
      </w:r>
      <w:proofErr w:type="spellEnd"/>
    </w:p>
    <w:p w14:paraId="477A58CC" w14:textId="27A3F128" w:rsidR="00453B6F" w:rsidRPr="00F346BA" w:rsidRDefault="00453B6F" w:rsidP="009E25D2">
      <w:pPr>
        <w:ind w:left="1276" w:hanging="283"/>
      </w:pPr>
      <w:r w:rsidRPr="00F346BA">
        <w:t>- instalacja oświetlenia awaryjnego i ewakuacyjnego</w:t>
      </w:r>
    </w:p>
    <w:p w14:paraId="29BE3909" w14:textId="51D46A7B" w:rsidR="00A56BE5" w:rsidRPr="00F346BA" w:rsidRDefault="00A56BE5" w:rsidP="009E25D2">
      <w:pPr>
        <w:ind w:left="1276" w:hanging="283"/>
      </w:pPr>
      <w:r w:rsidRPr="00F346BA">
        <w:t>- drzwi przeciwpożarowe</w:t>
      </w:r>
    </w:p>
    <w:p w14:paraId="4ABD8FE5" w14:textId="77777777" w:rsidR="00453B6F" w:rsidRPr="00F346BA" w:rsidRDefault="00453B6F" w:rsidP="00453B6F">
      <w:pPr>
        <w:pStyle w:val="Bezodstpw"/>
        <w:rPr>
          <w:rFonts w:cs="Arial"/>
          <w:sz w:val="22"/>
          <w:szCs w:val="22"/>
        </w:rPr>
      </w:pPr>
    </w:p>
    <w:p w14:paraId="76B7299F" w14:textId="1310F9AE" w:rsidR="00CE4525" w:rsidRPr="00F346BA" w:rsidRDefault="00CE4525" w:rsidP="00D51AF8">
      <w:pPr>
        <w:pStyle w:val="Nagwek3"/>
      </w:pPr>
      <w:bookmarkStart w:id="74" w:name="_Toc181897714"/>
      <w:r w:rsidRPr="00F346BA">
        <w:t>INFORMACJE</w:t>
      </w:r>
      <w:r w:rsidR="004A5B23" w:rsidRPr="00F346BA">
        <w:t xml:space="preserve"> O PRZYGOTOWANIU OBIEKTU BUDOWLANEGO DO PROWADZENIA DZIAŁAŃ RATOWNICZYCH, W TYM INFORMACJE O PUNKTACH POBORU WODY DO CELÓW PRZECIWPOŻAROWYCH, NASADACH SŁUŻĄCYCH DO ZASILANIA URZĄDZEŃ GAŚNICZYCH I INNYCH ROZWIĄZAŃ PRZEWIDZIANYCH DO TYCH DZIAŁAŃ ORAZ DŹWIGACH DLA EKIP RATOWNICZYCH I PROWADZĄCYCH DO NICH DOJŚCIACH</w:t>
      </w:r>
      <w:bookmarkEnd w:id="74"/>
    </w:p>
    <w:p w14:paraId="47DC4B1E" w14:textId="423CABC3" w:rsidR="00E157D2" w:rsidRPr="00F346BA" w:rsidRDefault="007423C0" w:rsidP="00E157D2">
      <w:r w:rsidRPr="00F346BA">
        <w:t>Wymagana minimalna ilość wody do zewnętrznego gaszenia pożaru wynosi 10</w:t>
      </w:r>
      <w:r w:rsidR="000E7C89">
        <w:t xml:space="preserve"> </w:t>
      </w:r>
      <w:r w:rsidRPr="00F346BA">
        <w:t>dm³/s.</w:t>
      </w:r>
      <w:r w:rsidR="00E157D2" w:rsidRPr="00F346BA">
        <w:t xml:space="preserve"> Woda na potrzeby zewnętrznego gaszenia pożaru będzie zapewniona z istniejącego hydrantu, który znajduje się w odległości 70,5</w:t>
      </w:r>
      <w:r w:rsidR="000E7C89">
        <w:t xml:space="preserve"> </w:t>
      </w:r>
      <w:r w:rsidR="00E157D2" w:rsidRPr="00F346BA">
        <w:t>m od projektowanego budynku.</w:t>
      </w:r>
    </w:p>
    <w:p w14:paraId="0C85D456" w14:textId="77777777" w:rsidR="007423C0" w:rsidRPr="00F346BA" w:rsidRDefault="007423C0" w:rsidP="007423C0">
      <w:r w:rsidRPr="00F346BA">
        <w:t xml:space="preserve">Projektowana inwestycja wymaga doprowadzenia drogi pożarowej z uwagi na strefę pożarową zakwalifikowaną do kategorii zagrożenia ludzi ZL II. </w:t>
      </w:r>
    </w:p>
    <w:p w14:paraId="052F8E22" w14:textId="7404CDD6" w:rsidR="007423C0" w:rsidRPr="00F346BA" w:rsidRDefault="007423C0" w:rsidP="007423C0">
      <w:r w:rsidRPr="00F346BA">
        <w:t>Budynek ma mniej niż 3 kondygnacje nadziemne oraz wysokość mniejszą niż 12m w związku z tym zapewniono połączenie z drogą pożarową wyjść z budynku utwardzonymi dojściami o minimalnej szerokości 1,5m oraz długości nie większej niż 30</w:t>
      </w:r>
      <w:r w:rsidR="000E7C89">
        <w:t xml:space="preserve"> </w:t>
      </w:r>
      <w:r w:rsidRPr="00F346BA">
        <w:t>m.</w:t>
      </w:r>
    </w:p>
    <w:p w14:paraId="03590321" w14:textId="7C965ACE" w:rsidR="004A5B23" w:rsidRPr="00F346BA" w:rsidRDefault="004A5B23" w:rsidP="00D51AF8">
      <w:pPr>
        <w:pStyle w:val="Nagwek3"/>
      </w:pPr>
      <w:bookmarkStart w:id="75" w:name="_Toc181897715"/>
      <w:r w:rsidRPr="00F346BA">
        <w:t>INFORMACJE O USYTUOWANIU Z UWAGI NA BEZPIECZEŃSTWO POŻAROWE, W</w:t>
      </w:r>
      <w:r w:rsidR="007962B1" w:rsidRPr="00F346BA">
        <w:t> </w:t>
      </w:r>
      <w:r w:rsidRPr="00F346BA">
        <w:t>TYM INFORMACJE O PARAMETRACH WPŁYWAJĄCYCH NA ODLEGŁOŚCI</w:t>
      </w:r>
      <w:r w:rsidR="007962B1" w:rsidRPr="00F346BA">
        <w:t> </w:t>
      </w:r>
      <w:r w:rsidRPr="00F346BA">
        <w:t>DOPUSZCZALNE</w:t>
      </w:r>
      <w:bookmarkEnd w:id="75"/>
    </w:p>
    <w:p w14:paraId="7DDC520D" w14:textId="77777777" w:rsidR="007962B1" w:rsidRPr="00F346BA" w:rsidRDefault="007962B1" w:rsidP="007962B1">
      <w:r w:rsidRPr="00F346BA">
        <w:t>Lokalizacja projektowanego budynku od granicy analizowanego terenu:</w:t>
      </w:r>
    </w:p>
    <w:p w14:paraId="0844ADB8" w14:textId="77777777" w:rsidR="007962B1" w:rsidRPr="00F346BA" w:rsidRDefault="007962B1" w:rsidP="00F947C7">
      <w:pPr>
        <w:pStyle w:val="Akapitzlist"/>
        <w:numPr>
          <w:ilvl w:val="0"/>
          <w:numId w:val="19"/>
        </w:numPr>
        <w:spacing w:line="240" w:lineRule="auto"/>
        <w:ind w:left="1712" w:hanging="357"/>
        <w:rPr>
          <w:rStyle w:val="Normalnyod-"/>
          <w:rFonts w:ascii="Arial" w:hAnsi="Arial"/>
        </w:rPr>
      </w:pPr>
      <w:r w:rsidRPr="00F346BA">
        <w:rPr>
          <w:rStyle w:val="Normalnyod-"/>
          <w:rFonts w:ascii="Arial" w:hAnsi="Arial"/>
        </w:rPr>
        <w:t>od strony zachodniej – 36,84 m</w:t>
      </w:r>
    </w:p>
    <w:p w14:paraId="4DC91C06" w14:textId="77777777" w:rsidR="007962B1" w:rsidRPr="00F346BA" w:rsidRDefault="007962B1" w:rsidP="00F947C7">
      <w:pPr>
        <w:pStyle w:val="Akapitzlist"/>
        <w:numPr>
          <w:ilvl w:val="0"/>
          <w:numId w:val="19"/>
        </w:numPr>
        <w:spacing w:line="240" w:lineRule="auto"/>
        <w:ind w:left="1712" w:hanging="357"/>
        <w:rPr>
          <w:rStyle w:val="Normalnyod-"/>
          <w:rFonts w:ascii="Arial" w:hAnsi="Arial"/>
        </w:rPr>
      </w:pPr>
      <w:r w:rsidRPr="00F346BA">
        <w:rPr>
          <w:rStyle w:val="Normalnyod-"/>
          <w:rFonts w:ascii="Arial" w:hAnsi="Arial"/>
        </w:rPr>
        <w:t>od strony północnej – 22,91 m</w:t>
      </w:r>
    </w:p>
    <w:p w14:paraId="3744E427" w14:textId="77777777" w:rsidR="007962B1" w:rsidRPr="00F346BA" w:rsidRDefault="007962B1" w:rsidP="00F947C7">
      <w:pPr>
        <w:pStyle w:val="Akapitzlist"/>
        <w:numPr>
          <w:ilvl w:val="0"/>
          <w:numId w:val="19"/>
        </w:numPr>
        <w:spacing w:line="240" w:lineRule="auto"/>
        <w:ind w:left="1712" w:hanging="357"/>
        <w:rPr>
          <w:rStyle w:val="Normalnyod-"/>
          <w:rFonts w:ascii="Arial" w:hAnsi="Arial"/>
        </w:rPr>
      </w:pPr>
      <w:r w:rsidRPr="00F346BA">
        <w:rPr>
          <w:rStyle w:val="Normalnyod-"/>
          <w:rFonts w:ascii="Arial" w:hAnsi="Arial"/>
        </w:rPr>
        <w:t>od strony wschodniej –  8,50 m</w:t>
      </w:r>
    </w:p>
    <w:p w14:paraId="68F17B11" w14:textId="77777777" w:rsidR="007962B1" w:rsidRPr="00F346BA" w:rsidRDefault="007962B1" w:rsidP="00F947C7">
      <w:pPr>
        <w:pStyle w:val="Akapitzlist"/>
        <w:numPr>
          <w:ilvl w:val="0"/>
          <w:numId w:val="19"/>
        </w:numPr>
        <w:spacing w:line="240" w:lineRule="auto"/>
        <w:ind w:left="1712" w:hanging="357"/>
        <w:rPr>
          <w:rStyle w:val="Normalnyod-"/>
          <w:rFonts w:ascii="Arial" w:hAnsi="Arial"/>
        </w:rPr>
      </w:pPr>
      <w:r w:rsidRPr="00F346BA">
        <w:rPr>
          <w:rStyle w:val="Normalnyod-"/>
          <w:rFonts w:ascii="Arial" w:hAnsi="Arial"/>
        </w:rPr>
        <w:t>od strony południowej –  5,63 m</w:t>
      </w:r>
    </w:p>
    <w:p w14:paraId="130B1F48" w14:textId="77777777" w:rsidR="007962B1" w:rsidRPr="00F346BA" w:rsidRDefault="007962B1" w:rsidP="007962B1">
      <w:r w:rsidRPr="00F346BA">
        <w:t>Lokalizacja projektowanego budynku od granicy działki nr 26/10:</w:t>
      </w:r>
    </w:p>
    <w:p w14:paraId="2CBBDA69" w14:textId="77777777" w:rsidR="007962B1" w:rsidRPr="00F346BA" w:rsidRDefault="007962B1" w:rsidP="007962B1">
      <w:pPr>
        <w:pStyle w:val="Akapitzlist"/>
        <w:numPr>
          <w:ilvl w:val="0"/>
          <w:numId w:val="20"/>
        </w:numPr>
        <w:rPr>
          <w:rStyle w:val="Normalnyod-"/>
          <w:rFonts w:ascii="Arial" w:hAnsi="Arial"/>
        </w:rPr>
      </w:pPr>
      <w:r w:rsidRPr="00F346BA">
        <w:rPr>
          <w:rStyle w:val="Normalnyod-"/>
          <w:rFonts w:ascii="Arial" w:hAnsi="Arial"/>
        </w:rPr>
        <w:t>od strony zachodniej – 36,84 m</w:t>
      </w:r>
    </w:p>
    <w:p w14:paraId="3DB6AC09" w14:textId="77777777" w:rsidR="007962B1" w:rsidRPr="00F346BA" w:rsidRDefault="007962B1" w:rsidP="007962B1">
      <w:pPr>
        <w:pStyle w:val="Akapitzlist"/>
        <w:numPr>
          <w:ilvl w:val="0"/>
          <w:numId w:val="20"/>
        </w:numPr>
        <w:rPr>
          <w:rStyle w:val="Normalnyod-"/>
          <w:rFonts w:ascii="Arial" w:hAnsi="Arial"/>
        </w:rPr>
      </w:pPr>
      <w:r w:rsidRPr="00F346BA">
        <w:rPr>
          <w:rStyle w:val="Normalnyod-"/>
          <w:rFonts w:ascii="Arial" w:hAnsi="Arial"/>
        </w:rPr>
        <w:lastRenderedPageBreak/>
        <w:t>od strony północnej – 22,91 m</w:t>
      </w:r>
    </w:p>
    <w:p w14:paraId="23F2B076" w14:textId="77777777" w:rsidR="007962B1" w:rsidRPr="00F346BA" w:rsidRDefault="007962B1" w:rsidP="007962B1">
      <w:pPr>
        <w:pStyle w:val="Akapitzlist"/>
        <w:numPr>
          <w:ilvl w:val="0"/>
          <w:numId w:val="20"/>
        </w:numPr>
        <w:rPr>
          <w:rStyle w:val="Normalnyod-"/>
          <w:rFonts w:ascii="Arial" w:hAnsi="Arial"/>
        </w:rPr>
      </w:pPr>
      <w:r w:rsidRPr="00F346BA">
        <w:rPr>
          <w:rStyle w:val="Normalnyod-"/>
          <w:rFonts w:ascii="Arial" w:hAnsi="Arial"/>
        </w:rPr>
        <w:t>od strony wschodniej –  12,00 m</w:t>
      </w:r>
    </w:p>
    <w:p w14:paraId="30685484" w14:textId="77777777" w:rsidR="007962B1" w:rsidRPr="00F346BA" w:rsidRDefault="007962B1" w:rsidP="007962B1">
      <w:pPr>
        <w:pStyle w:val="Akapitzlist"/>
        <w:numPr>
          <w:ilvl w:val="0"/>
          <w:numId w:val="20"/>
        </w:numPr>
        <w:rPr>
          <w:rStyle w:val="Normalnyod-"/>
          <w:rFonts w:ascii="Arial" w:hAnsi="Arial"/>
        </w:rPr>
      </w:pPr>
      <w:r w:rsidRPr="00F346BA">
        <w:rPr>
          <w:rStyle w:val="Normalnyod-"/>
          <w:rFonts w:ascii="Arial" w:hAnsi="Arial"/>
        </w:rPr>
        <w:t>od strony południowej –  68,5 m</w:t>
      </w:r>
    </w:p>
    <w:p w14:paraId="467F2295" w14:textId="5A01AF33" w:rsidR="004A5B23" w:rsidRPr="00F346BA" w:rsidRDefault="004A5B23" w:rsidP="00D51AF8">
      <w:pPr>
        <w:pStyle w:val="Nagwek3"/>
      </w:pPr>
      <w:bookmarkStart w:id="76" w:name="_Toc181897716"/>
      <w:r w:rsidRPr="00F346BA">
        <w:t>INFORMACJE O ROZWIĄZANIACH ZAMIENNYCH W STOSUNKU DO WYMAGAŃ OCHRONY PRZECIWPOŻAROWEJ ZASTOSOWANYCH NA PODSTAWIE ZGODY, O KTÓREJ MOWA ART. 6C PKT 1 LUB 2 USTAWY Z DNIA 24 SIERPNIA 1991r. O OCHRONIE PRZECIW</w:t>
      </w:r>
      <w:r w:rsidR="00D51AF8" w:rsidRPr="00F346BA">
        <w:t>POŻAROWEJ, W ZAKRESIE ROZWIĄZAŃ OBJĘTYCH PROJEKTEM ARCHITEKTONICZNO-BUDOWLANYM</w:t>
      </w:r>
      <w:bookmarkEnd w:id="76"/>
    </w:p>
    <w:p w14:paraId="6F05EB5D" w14:textId="43E4F8A9" w:rsidR="00BA46B8" w:rsidRPr="00F346BA" w:rsidRDefault="002D6DE7" w:rsidP="002D6DE7">
      <w:r w:rsidRPr="00F346BA">
        <w:t>Nie dotyczy</w:t>
      </w:r>
    </w:p>
    <w:bookmarkEnd w:id="63"/>
    <w:p w14:paraId="0F19F938" w14:textId="440374AB" w:rsidR="006A76E8" w:rsidRPr="00F346BA" w:rsidRDefault="006A76E8" w:rsidP="00C4745A">
      <w:pPr>
        <w:pStyle w:val="Nagwek4"/>
      </w:pPr>
      <w:r w:rsidRPr="00F346BA">
        <w:t>INNE UWAGI</w:t>
      </w:r>
    </w:p>
    <w:p w14:paraId="7CEA94D7" w14:textId="30F4B0D2" w:rsidR="00E542FB" w:rsidRPr="00F346BA" w:rsidRDefault="00E542FB" w:rsidP="00D51AF8">
      <w:r w:rsidRPr="00F346BA">
        <w:t>Elementy okładzin elewacyjnych powinny być mocowane do konstrukcji budynku w sposób uniemożliwiający ich odpadanie w przypadku pożaru w czasie krótszym niż wynikający z</w:t>
      </w:r>
      <w:r w:rsidR="00446CF3" w:rsidRPr="00F346BA">
        <w:t> </w:t>
      </w:r>
      <w:r w:rsidRPr="00F346BA">
        <w:t>wymaganej klasy odporności ściany zewnętrznej.</w:t>
      </w:r>
    </w:p>
    <w:p w14:paraId="0D867911" w14:textId="3513D21B" w:rsidR="008D3525" w:rsidRPr="00F346BA" w:rsidRDefault="008D3525" w:rsidP="000B2D40">
      <w:pPr>
        <w:pStyle w:val="Nagwek2"/>
      </w:pPr>
      <w:bookmarkStart w:id="77" w:name="_Toc181897717"/>
      <w:r w:rsidRPr="00F346BA">
        <w:t>ZASADA DNSH</w:t>
      </w:r>
      <w:bookmarkEnd w:id="77"/>
    </w:p>
    <w:p w14:paraId="5E084A6F" w14:textId="77777777" w:rsidR="006702EA" w:rsidRPr="00F346BA" w:rsidRDefault="008D3525" w:rsidP="00D51AF8">
      <w:r w:rsidRPr="00F346BA">
        <w:t xml:space="preserve">Inwestycja </w:t>
      </w:r>
      <w:r w:rsidR="006702EA" w:rsidRPr="00F346BA">
        <w:t xml:space="preserve">jest </w:t>
      </w:r>
      <w:r w:rsidRPr="00F346BA">
        <w:t xml:space="preserve">zgodna z zasadą DNSH (tj. „do no </w:t>
      </w:r>
      <w:proofErr w:type="spellStart"/>
      <w:r w:rsidR="0062615E" w:rsidRPr="00F346BA">
        <w:t>significant</w:t>
      </w:r>
      <w:proofErr w:type="spellEnd"/>
      <w:r w:rsidR="0062615E" w:rsidRPr="00F346BA">
        <w:t xml:space="preserve"> </w:t>
      </w:r>
      <w:proofErr w:type="spellStart"/>
      <w:r w:rsidR="0062615E" w:rsidRPr="00F346BA">
        <w:t>harm</w:t>
      </w:r>
      <w:proofErr w:type="spellEnd"/>
      <w:r w:rsidR="0062615E" w:rsidRPr="00F346BA">
        <w:t>” czyli “nie czyń poważnych szkód”</w:t>
      </w:r>
      <w:r w:rsidR="006702EA" w:rsidRPr="00F346BA">
        <w:t xml:space="preserve">). </w:t>
      </w:r>
    </w:p>
    <w:p w14:paraId="50842E9B" w14:textId="2A97D605" w:rsidR="00E619E5" w:rsidRPr="00F346BA" w:rsidRDefault="00E619E5" w:rsidP="00D51AF8">
      <w:r w:rsidRPr="00F346BA">
        <w:t>Projektowany budynek poprzez odpowiednią izolacyjność (ocieplenie) oraz zastosowanie w trakcie realizacji dokładności pod kątem ograniczenia efektów mostków cieplnych – zapewnia szczelność powietrzną co za tym idzie projekt obniża możliwie maksymalnie zapotrzebowanie na jego ogrzanie.</w:t>
      </w:r>
    </w:p>
    <w:p w14:paraId="6F2E617B" w14:textId="0F9A677D" w:rsidR="008D3525" w:rsidRPr="00F346BA" w:rsidRDefault="006702EA" w:rsidP="00D51AF8">
      <w:r w:rsidRPr="00F346BA">
        <w:t xml:space="preserve">W projektowanym </w:t>
      </w:r>
      <w:r w:rsidR="00E619E5" w:rsidRPr="00F346BA">
        <w:t>obiekcie</w:t>
      </w:r>
      <w:r w:rsidRPr="00F346BA">
        <w:t xml:space="preserve"> zastosowano technologię energii odnawialnej (panele fotowoltaiczne), które wytwarzając energie elektryczną z promieniowania słonecznego </w:t>
      </w:r>
      <w:r w:rsidR="00E619E5" w:rsidRPr="00F346BA">
        <w:t>zmniejszają jego zapotrzebowanie na energię od dysponenta sieci.</w:t>
      </w:r>
    </w:p>
    <w:p w14:paraId="05EE80B2" w14:textId="611B42C7" w:rsidR="00E619E5" w:rsidRPr="00F346BA" w:rsidRDefault="00E619E5" w:rsidP="00D51AF8">
      <w:r w:rsidRPr="00F346BA">
        <w:t>System kanalizacji deszczowej zaprojektowano w taki sposób, aby część wód opadowych móc</w:t>
      </w:r>
      <w:r w:rsidR="000C73ED" w:rsidRPr="00F346BA">
        <w:t xml:space="preserve"> </w:t>
      </w:r>
      <w:r w:rsidRPr="00F346BA">
        <w:t>wykorzystać do podlewania terenów zielonych, co powoduje znaczną oszczędność w</w:t>
      </w:r>
      <w:r w:rsidR="00E157D2" w:rsidRPr="00F346BA">
        <w:t> </w:t>
      </w:r>
      <w:r w:rsidRPr="00F346BA">
        <w:t>poborze czystej wody z wodociągów.</w:t>
      </w:r>
    </w:p>
    <w:p w14:paraId="25C87350" w14:textId="0C15369C" w:rsidR="00E619E5" w:rsidRPr="00F346BA" w:rsidRDefault="00657BFE" w:rsidP="00D51AF8">
      <w:r w:rsidRPr="00F346BA">
        <w:t>Wytwarzanie ciepła z odnawialnych źródeł energii tj. poprzez gruntową pompę ciepła.</w:t>
      </w:r>
    </w:p>
    <w:p w14:paraId="767E8276" w14:textId="65890E57" w:rsidR="00657BFE" w:rsidRPr="00F346BA" w:rsidRDefault="00657BFE" w:rsidP="00D51AF8">
      <w:r w:rsidRPr="00F346BA">
        <w:t>Na etapie realizacji inwestycji należy w odpowiedni sposób zabezpieczyć wszelkie materiały, aby nie wpływały na zanieczyszczenie gruntu.</w:t>
      </w:r>
    </w:p>
    <w:p w14:paraId="1EAC5997" w14:textId="2C963CC5" w:rsidR="00657BFE" w:rsidRPr="00F346BA" w:rsidRDefault="00657BFE" w:rsidP="00D51AF8">
      <w:r w:rsidRPr="00F346BA">
        <w:t>Inwestycja nie należy do przedsięwzięć mogących potencjalnie czy znacząco oddziaływać na środowisko zgodnie z Rozporządzeniem Rady Ministrów z dnia 10 września 2019</w:t>
      </w:r>
      <w:r w:rsidR="000E7C89">
        <w:t xml:space="preserve"> </w:t>
      </w:r>
      <w:r w:rsidRPr="00F346BA">
        <w:t>r.</w:t>
      </w:r>
    </w:p>
    <w:p w14:paraId="19C44ECD" w14:textId="56D6220B" w:rsidR="00A2110F" w:rsidRPr="00F346BA" w:rsidRDefault="00E619E5" w:rsidP="00D51AF8">
      <w:r w:rsidRPr="00F346BA">
        <w:t>Wyżej wymienione rozwiązania chronią środowisko zmniejszając emisje zanieczyszczeń.</w:t>
      </w:r>
    </w:p>
    <w:p w14:paraId="6FE4EA9E" w14:textId="77777777" w:rsidR="00A2110F" w:rsidRPr="00F346BA" w:rsidRDefault="00A2110F">
      <w:pPr>
        <w:suppressAutoHyphens w:val="0"/>
        <w:spacing w:before="0" w:after="0" w:line="240" w:lineRule="auto"/>
        <w:ind w:firstLine="0"/>
        <w:jc w:val="left"/>
      </w:pPr>
      <w:r w:rsidRPr="00F346BA">
        <w:br w:type="page"/>
      </w:r>
    </w:p>
    <w:p w14:paraId="5460D2B5" w14:textId="072DAC86" w:rsidR="00D13971" w:rsidRPr="00F346BA" w:rsidRDefault="00D13971" w:rsidP="00EB2F8C">
      <w:pPr>
        <w:pStyle w:val="Nagwek2"/>
      </w:pPr>
      <w:bookmarkStart w:id="78" w:name="_Toc181897718"/>
      <w:r w:rsidRPr="00F346BA">
        <w:lastRenderedPageBreak/>
        <w:t>UWAGI</w:t>
      </w:r>
      <w:bookmarkEnd w:id="78"/>
    </w:p>
    <w:p w14:paraId="452977E5" w14:textId="639C50D3" w:rsidR="00E157D2" w:rsidRPr="00F346BA" w:rsidRDefault="00D13971" w:rsidP="006F336D">
      <w:r w:rsidRPr="00F346BA">
        <w:t>Projekt rozpatrywać łącznie z opracowanym</w:t>
      </w:r>
      <w:r w:rsidR="006F336D">
        <w:t xml:space="preserve"> projektem architektoniczno-budowlanym, projektami technicznymi oraz wykonawczymi pozostałych branż.</w:t>
      </w:r>
    </w:p>
    <w:p w14:paraId="14637C95" w14:textId="77777777" w:rsidR="00E157D2" w:rsidRPr="00F346BA" w:rsidRDefault="00E157D2" w:rsidP="00D51AF8"/>
    <w:p w14:paraId="199DB7FC" w14:textId="634DD4F6" w:rsidR="00D13971" w:rsidRPr="00F346BA" w:rsidRDefault="00F346BA" w:rsidP="00D51AF8">
      <w:r>
        <w:t>P</w:t>
      </w:r>
      <w:r w:rsidR="00D13971" w:rsidRPr="00F346BA">
        <w:t>rojektant:</w:t>
      </w:r>
      <w:r w:rsidR="00D13971" w:rsidRPr="00F346BA">
        <w:tab/>
      </w:r>
      <w:r w:rsidR="00D13971" w:rsidRPr="00F346BA">
        <w:tab/>
      </w:r>
      <w:r w:rsidR="00D13971" w:rsidRPr="00F346BA">
        <w:tab/>
      </w:r>
      <w:r w:rsidR="00D13971" w:rsidRPr="00F346BA">
        <w:tab/>
      </w:r>
      <w:r w:rsidR="00D13971" w:rsidRPr="00F346BA">
        <w:tab/>
      </w:r>
      <w:r w:rsidR="00D13971" w:rsidRPr="00F346BA">
        <w:tab/>
      </w:r>
      <w:r>
        <w:t>S</w:t>
      </w:r>
      <w:r w:rsidR="00D13971" w:rsidRPr="00F346BA">
        <w:t>prawdzający:</w:t>
      </w:r>
    </w:p>
    <w:p w14:paraId="0092CCB1" w14:textId="77777777" w:rsidR="00716849" w:rsidRPr="00F346BA" w:rsidRDefault="00716849" w:rsidP="00D51AF8"/>
    <w:p w14:paraId="43693579" w14:textId="77777777" w:rsidR="00716849" w:rsidRPr="00F346BA" w:rsidRDefault="00716849" w:rsidP="00D51AF8">
      <w:r w:rsidRPr="00F346BA">
        <w:t xml:space="preserve">mgr inż. </w:t>
      </w:r>
      <w:proofErr w:type="spellStart"/>
      <w:r w:rsidRPr="00F346BA">
        <w:t>arch</w:t>
      </w:r>
      <w:proofErr w:type="spellEnd"/>
      <w:r w:rsidRPr="00F346BA">
        <w:t xml:space="preserve"> Marta </w:t>
      </w:r>
      <w:proofErr w:type="spellStart"/>
      <w:r w:rsidRPr="00F346BA">
        <w:t>Uzar</w:t>
      </w:r>
      <w:proofErr w:type="spellEnd"/>
      <w:r w:rsidRPr="00F346BA">
        <w:tab/>
      </w:r>
      <w:r w:rsidRPr="00F346BA">
        <w:tab/>
      </w:r>
      <w:r w:rsidRPr="00F346BA">
        <w:tab/>
      </w:r>
      <w:r w:rsidRPr="00F346BA">
        <w:tab/>
        <w:t xml:space="preserve">mgr inż. </w:t>
      </w:r>
      <w:proofErr w:type="spellStart"/>
      <w:r w:rsidRPr="00F346BA">
        <w:t>arch</w:t>
      </w:r>
      <w:proofErr w:type="spellEnd"/>
      <w:r w:rsidRPr="00F346BA">
        <w:t xml:space="preserve"> Wioleta </w:t>
      </w:r>
      <w:proofErr w:type="spellStart"/>
      <w:r w:rsidRPr="00F346BA">
        <w:t>Łachowska</w:t>
      </w:r>
      <w:proofErr w:type="spellEnd"/>
    </w:p>
    <w:p w14:paraId="363548A3" w14:textId="6D622610" w:rsidR="00716849" w:rsidRPr="00F346BA" w:rsidRDefault="00716849" w:rsidP="00D51AF8">
      <w:proofErr w:type="spellStart"/>
      <w:r w:rsidRPr="00F346BA">
        <w:t>upr</w:t>
      </w:r>
      <w:proofErr w:type="spellEnd"/>
      <w:r w:rsidRPr="00F346BA">
        <w:t>. nr 7/PKOKK/2022</w:t>
      </w:r>
      <w:r w:rsidRPr="00F346BA">
        <w:tab/>
      </w:r>
      <w:r w:rsidRPr="00F346BA">
        <w:tab/>
      </w:r>
      <w:r w:rsidRPr="00F346BA">
        <w:tab/>
      </w:r>
      <w:r w:rsidRPr="00F346BA">
        <w:tab/>
      </w:r>
      <w:proofErr w:type="spellStart"/>
      <w:r w:rsidRPr="00F346BA">
        <w:t>upr</w:t>
      </w:r>
      <w:proofErr w:type="spellEnd"/>
      <w:r w:rsidRPr="00F346BA">
        <w:t>. nr 403/SWOKK/2021</w:t>
      </w:r>
    </w:p>
    <w:p w14:paraId="35305B59" w14:textId="77777777" w:rsidR="00716849" w:rsidRDefault="00716849" w:rsidP="00D51AF8"/>
    <w:p w14:paraId="708630B7" w14:textId="77777777" w:rsidR="00AA1C9A" w:rsidRPr="00F346BA" w:rsidRDefault="00AA1C9A" w:rsidP="00D51AF8"/>
    <w:p w14:paraId="24DE8E49" w14:textId="77777777" w:rsidR="00716849" w:rsidRPr="00F346BA" w:rsidRDefault="00716849" w:rsidP="00D51AF8"/>
    <w:p w14:paraId="1EDB0DE2" w14:textId="7ED59BAB" w:rsidR="001F04E7" w:rsidRDefault="001F04E7" w:rsidP="00D51AF8">
      <w:r w:rsidRPr="00F346BA">
        <w:br w:type="page"/>
      </w:r>
    </w:p>
    <w:p w14:paraId="22F87683" w14:textId="1809838B" w:rsidR="00F9356C" w:rsidRDefault="00F9356C" w:rsidP="00F9356C">
      <w:pPr>
        <w:pStyle w:val="Nagwek1"/>
      </w:pPr>
      <w:bookmarkStart w:id="79" w:name="_Toc181897719"/>
      <w:r w:rsidRPr="00FA3251">
        <w:lastRenderedPageBreak/>
        <w:t>CZĘŚĆ RYSUNKOWA</w:t>
      </w:r>
      <w:bookmarkEnd w:id="79"/>
      <w:r>
        <w:t xml:space="preserve"> </w:t>
      </w:r>
    </w:p>
    <w:p w14:paraId="30E74832" w14:textId="5B47BEF5" w:rsidR="00F9356C" w:rsidRDefault="00894B53" w:rsidP="000B2D40">
      <w:pPr>
        <w:pStyle w:val="Nagwek2"/>
        <w:numPr>
          <w:ilvl w:val="0"/>
          <w:numId w:val="0"/>
        </w:numPr>
        <w:ind w:left="576"/>
      </w:pPr>
      <w:bookmarkStart w:id="80" w:name="_Toc157289857"/>
      <w:bookmarkStart w:id="81" w:name="_Toc160391821"/>
      <w:bookmarkStart w:id="82" w:name="_Toc160392067"/>
      <w:bookmarkStart w:id="83" w:name="_Toc172800215"/>
      <w:bookmarkStart w:id="84" w:name="_Toc180146862"/>
      <w:bookmarkStart w:id="85" w:name="_Toc180662475"/>
      <w:bookmarkStart w:id="86" w:name="_Toc181041322"/>
      <w:bookmarkStart w:id="87" w:name="_Toc181268274"/>
      <w:bookmarkStart w:id="88" w:name="_Toc181897720"/>
      <w:r>
        <w:t>A1</w:t>
      </w:r>
      <w:r w:rsidR="00F9356C" w:rsidRPr="0093758C">
        <w:t xml:space="preserve"> </w:t>
      </w:r>
      <w:r>
        <w:t>–</w:t>
      </w:r>
      <w:r w:rsidR="00F9356C" w:rsidRPr="0093758C">
        <w:t xml:space="preserve"> </w:t>
      </w:r>
      <w:r>
        <w:t>RZUT PARTERU</w:t>
      </w:r>
      <w:r>
        <w:tab/>
      </w:r>
      <w:r>
        <w:tab/>
      </w:r>
      <w:r>
        <w:tab/>
      </w:r>
      <w:r>
        <w:tab/>
      </w:r>
      <w:r>
        <w:tab/>
      </w:r>
      <w:r w:rsidR="00F9356C" w:rsidRPr="0093758C">
        <w:tab/>
      </w:r>
      <w:r w:rsidR="00F9356C" w:rsidRPr="0093758C">
        <w:tab/>
        <w:t>SKALA 1:</w:t>
      </w:r>
      <w:r>
        <w:t>1</w:t>
      </w:r>
      <w:r w:rsidR="00F9356C" w:rsidRPr="0093758C">
        <w:t>00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1F87E71C" w14:textId="6A7593B2" w:rsidR="00FD0768" w:rsidRDefault="00FD0768" w:rsidP="000B2D40">
      <w:pPr>
        <w:pStyle w:val="Nagwek2"/>
        <w:numPr>
          <w:ilvl w:val="0"/>
          <w:numId w:val="0"/>
        </w:numPr>
        <w:ind w:left="576"/>
      </w:pPr>
      <w:bookmarkStart w:id="89" w:name="_Toc172800216"/>
      <w:bookmarkStart w:id="90" w:name="_Toc180146863"/>
      <w:bookmarkStart w:id="91" w:name="_Toc180662476"/>
      <w:bookmarkStart w:id="92" w:name="_Toc181041323"/>
      <w:bookmarkStart w:id="93" w:name="_Toc181268275"/>
      <w:bookmarkStart w:id="94" w:name="_Toc181897721"/>
      <w:r>
        <w:t>A2</w:t>
      </w:r>
      <w:r w:rsidRPr="0093758C">
        <w:t xml:space="preserve"> </w:t>
      </w:r>
      <w:r>
        <w:t>–</w:t>
      </w:r>
      <w:r w:rsidRPr="0093758C">
        <w:t xml:space="preserve"> </w:t>
      </w:r>
      <w:r>
        <w:t>RZUT PODDASZA</w:t>
      </w:r>
      <w:r>
        <w:tab/>
      </w:r>
      <w:r>
        <w:tab/>
      </w:r>
      <w:r>
        <w:tab/>
      </w:r>
      <w:r>
        <w:tab/>
      </w:r>
      <w:r>
        <w:tab/>
      </w:r>
      <w:r w:rsidRPr="0093758C">
        <w:tab/>
      </w:r>
      <w:r w:rsidRPr="0093758C">
        <w:tab/>
        <w:t>SKALA 1:</w:t>
      </w:r>
      <w:r>
        <w:t>1</w:t>
      </w:r>
      <w:r w:rsidRPr="0093758C">
        <w:t>00</w:t>
      </w:r>
      <w:bookmarkEnd w:id="89"/>
      <w:bookmarkEnd w:id="90"/>
      <w:bookmarkEnd w:id="91"/>
      <w:bookmarkEnd w:id="92"/>
      <w:bookmarkEnd w:id="93"/>
      <w:bookmarkEnd w:id="94"/>
    </w:p>
    <w:p w14:paraId="2B444E10" w14:textId="04AD3B98" w:rsidR="00894B53" w:rsidRPr="0093758C" w:rsidRDefault="00894B53" w:rsidP="000B2D40">
      <w:pPr>
        <w:pStyle w:val="Nagwek2"/>
        <w:numPr>
          <w:ilvl w:val="0"/>
          <w:numId w:val="0"/>
        </w:numPr>
        <w:ind w:left="576"/>
      </w:pPr>
      <w:bookmarkStart w:id="95" w:name="_Toc160391822"/>
      <w:bookmarkStart w:id="96" w:name="_Toc160392068"/>
      <w:bookmarkStart w:id="97" w:name="_Toc172800217"/>
      <w:bookmarkStart w:id="98" w:name="_Toc180146864"/>
      <w:bookmarkStart w:id="99" w:name="_Toc180662477"/>
      <w:bookmarkStart w:id="100" w:name="_Toc181041324"/>
      <w:bookmarkStart w:id="101" w:name="_Toc181268276"/>
      <w:bookmarkStart w:id="102" w:name="_Toc181897722"/>
      <w:r>
        <w:t>A</w:t>
      </w:r>
      <w:r w:rsidR="00FD0768">
        <w:t>3</w:t>
      </w:r>
      <w:r w:rsidRPr="0093758C">
        <w:t xml:space="preserve"> </w:t>
      </w:r>
      <w:r>
        <w:t>–</w:t>
      </w:r>
      <w:r w:rsidRPr="0093758C">
        <w:t xml:space="preserve"> </w:t>
      </w:r>
      <w:r>
        <w:t>RZUT DACHU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3758C">
        <w:tab/>
      </w:r>
      <w:r w:rsidR="00D73899">
        <w:tab/>
      </w:r>
      <w:r w:rsidRPr="0093758C">
        <w:t>SKALA 1:</w:t>
      </w:r>
      <w:r>
        <w:t>1</w:t>
      </w:r>
      <w:r w:rsidRPr="0093758C">
        <w:t>00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76738863" w14:textId="04D3F3D0" w:rsidR="00894B53" w:rsidRDefault="00894B53" w:rsidP="000B2D40">
      <w:pPr>
        <w:pStyle w:val="Nagwek2"/>
        <w:numPr>
          <w:ilvl w:val="0"/>
          <w:numId w:val="0"/>
        </w:numPr>
        <w:ind w:left="576"/>
      </w:pPr>
      <w:bookmarkStart w:id="103" w:name="_Toc160391823"/>
      <w:bookmarkStart w:id="104" w:name="_Toc160392069"/>
      <w:bookmarkStart w:id="105" w:name="_Toc172800218"/>
      <w:bookmarkStart w:id="106" w:name="_Toc180146865"/>
      <w:bookmarkStart w:id="107" w:name="_Toc180662478"/>
      <w:bookmarkStart w:id="108" w:name="_Toc181041325"/>
      <w:bookmarkStart w:id="109" w:name="_Toc181268277"/>
      <w:bookmarkStart w:id="110" w:name="_Toc181897723"/>
      <w:r>
        <w:t>A</w:t>
      </w:r>
      <w:r w:rsidR="00FD0768">
        <w:t>4</w:t>
      </w:r>
      <w:r w:rsidRPr="0093758C">
        <w:t xml:space="preserve"> </w:t>
      </w:r>
      <w:r>
        <w:t>–</w:t>
      </w:r>
      <w:r w:rsidRPr="0093758C">
        <w:t xml:space="preserve"> </w:t>
      </w:r>
      <w:r>
        <w:t>PRZEKRÓJ A-A</w:t>
      </w:r>
      <w:r w:rsidR="00FD0768">
        <w:t>, B-B, C-C</w:t>
      </w:r>
      <w:r>
        <w:tab/>
      </w:r>
      <w:r>
        <w:tab/>
      </w:r>
      <w:r>
        <w:tab/>
      </w:r>
      <w:r>
        <w:tab/>
      </w:r>
      <w:r w:rsidRPr="0093758C">
        <w:tab/>
      </w:r>
      <w:r w:rsidR="00D73899">
        <w:tab/>
      </w:r>
      <w:r w:rsidRPr="0093758C">
        <w:t>SKALA 1:</w:t>
      </w:r>
      <w:r>
        <w:t>1</w:t>
      </w:r>
      <w:r w:rsidRPr="0093758C">
        <w:t>00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57FB216C" w14:textId="4AA2078B" w:rsidR="00894B53" w:rsidRDefault="00894B53" w:rsidP="000B2D40">
      <w:pPr>
        <w:pStyle w:val="Nagwek2"/>
        <w:numPr>
          <w:ilvl w:val="0"/>
          <w:numId w:val="0"/>
        </w:numPr>
        <w:ind w:left="576"/>
      </w:pPr>
      <w:bookmarkStart w:id="111" w:name="_Toc160391824"/>
      <w:bookmarkStart w:id="112" w:name="_Toc160392070"/>
      <w:bookmarkStart w:id="113" w:name="_Toc172800219"/>
      <w:bookmarkStart w:id="114" w:name="_Toc180146866"/>
      <w:bookmarkStart w:id="115" w:name="_Toc180662479"/>
      <w:bookmarkStart w:id="116" w:name="_Toc181041326"/>
      <w:bookmarkStart w:id="117" w:name="_Toc181268278"/>
      <w:bookmarkStart w:id="118" w:name="_Toc181897724"/>
      <w:r>
        <w:t>A</w:t>
      </w:r>
      <w:r w:rsidR="00FD0768">
        <w:t>5</w:t>
      </w:r>
      <w:r w:rsidRPr="0093758C">
        <w:t xml:space="preserve"> </w:t>
      </w:r>
      <w:r>
        <w:t>–</w:t>
      </w:r>
      <w:r w:rsidRPr="0093758C">
        <w:t xml:space="preserve"> </w:t>
      </w:r>
      <w:r>
        <w:t>ELEWACJ</w:t>
      </w:r>
      <w:r w:rsidR="00BF6886">
        <w:t xml:space="preserve">A </w:t>
      </w:r>
      <w:r w:rsidR="00FD0768">
        <w:t>PÓŁNOCNA, ELEWACJA POŁUDNIOWA</w:t>
      </w:r>
      <w:r w:rsidRPr="0093758C">
        <w:tab/>
        <w:t>SKALA 1:</w:t>
      </w:r>
      <w:r>
        <w:t>1</w:t>
      </w:r>
      <w:r w:rsidRPr="0093758C">
        <w:t>00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67F18860" w14:textId="523D31E0" w:rsidR="00894B53" w:rsidRDefault="00894B53" w:rsidP="000B2D40">
      <w:pPr>
        <w:pStyle w:val="Nagwek2"/>
        <w:numPr>
          <w:ilvl w:val="0"/>
          <w:numId w:val="0"/>
        </w:numPr>
        <w:ind w:left="576"/>
      </w:pPr>
      <w:bookmarkStart w:id="119" w:name="_Toc160391825"/>
      <w:bookmarkStart w:id="120" w:name="_Toc160392071"/>
      <w:bookmarkStart w:id="121" w:name="_Toc172800220"/>
      <w:bookmarkStart w:id="122" w:name="_Toc180146867"/>
      <w:bookmarkStart w:id="123" w:name="_Toc180662480"/>
      <w:bookmarkStart w:id="124" w:name="_Toc181041327"/>
      <w:bookmarkStart w:id="125" w:name="_Toc181268279"/>
      <w:bookmarkStart w:id="126" w:name="_Toc181897725"/>
      <w:r>
        <w:t>A</w:t>
      </w:r>
      <w:r w:rsidR="00FD0768">
        <w:t>6</w:t>
      </w:r>
      <w:r w:rsidRPr="0093758C">
        <w:t xml:space="preserve"> </w:t>
      </w:r>
      <w:r>
        <w:t>–</w:t>
      </w:r>
      <w:r w:rsidRPr="0093758C">
        <w:t xml:space="preserve"> </w:t>
      </w:r>
      <w:r>
        <w:t>ELEWACJ</w:t>
      </w:r>
      <w:r w:rsidR="00BF6886">
        <w:t xml:space="preserve">A </w:t>
      </w:r>
      <w:r w:rsidR="00FD0768">
        <w:t>WSCHODNIA, ELEWACJA ZACHODNIA</w:t>
      </w:r>
      <w:r w:rsidRPr="0093758C">
        <w:tab/>
      </w:r>
      <w:r w:rsidR="00D73899">
        <w:tab/>
      </w:r>
      <w:r w:rsidRPr="0093758C">
        <w:t>SKALA 1:</w:t>
      </w:r>
      <w:r>
        <w:t>1</w:t>
      </w:r>
      <w:r w:rsidRPr="0093758C">
        <w:t>00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10758C5F" w14:textId="7F72D7CA" w:rsidR="00F73641" w:rsidRDefault="00F73641" w:rsidP="00F73641">
      <w:pPr>
        <w:pStyle w:val="Nagwek2"/>
        <w:numPr>
          <w:ilvl w:val="0"/>
          <w:numId w:val="0"/>
        </w:numPr>
        <w:ind w:left="576"/>
      </w:pPr>
      <w:bookmarkStart w:id="127" w:name="_Toc180146868"/>
      <w:bookmarkStart w:id="128" w:name="_Toc180662481"/>
      <w:bookmarkStart w:id="129" w:name="_Toc181041328"/>
      <w:bookmarkStart w:id="130" w:name="_Toc181268280"/>
      <w:bookmarkStart w:id="131" w:name="_Toc181897726"/>
      <w:r>
        <w:t>A7</w:t>
      </w:r>
      <w:r w:rsidRPr="0093758C">
        <w:t xml:space="preserve"> </w:t>
      </w:r>
      <w:r>
        <w:t>–</w:t>
      </w:r>
      <w:r w:rsidRPr="0093758C">
        <w:t xml:space="preserve"> </w:t>
      </w:r>
      <w:r>
        <w:t>ZESTAWIENIE STOLARKI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3758C">
        <w:t>SKALA 1:</w:t>
      </w:r>
      <w:r>
        <w:t>1</w:t>
      </w:r>
      <w:r w:rsidRPr="0093758C">
        <w:t>00</w:t>
      </w:r>
      <w:bookmarkEnd w:id="127"/>
      <w:bookmarkEnd w:id="128"/>
      <w:bookmarkEnd w:id="129"/>
      <w:bookmarkEnd w:id="130"/>
      <w:bookmarkEnd w:id="131"/>
    </w:p>
    <w:p w14:paraId="0D0A3492" w14:textId="5FDBF582" w:rsidR="00F73641" w:rsidRDefault="00F73641" w:rsidP="00F73641">
      <w:pPr>
        <w:pStyle w:val="Nagwek2"/>
        <w:numPr>
          <w:ilvl w:val="0"/>
          <w:numId w:val="0"/>
        </w:numPr>
        <w:ind w:left="576"/>
      </w:pPr>
      <w:bookmarkStart w:id="132" w:name="_Toc180146869"/>
      <w:bookmarkStart w:id="133" w:name="_Toc180662482"/>
      <w:bookmarkStart w:id="134" w:name="_Toc181041329"/>
      <w:bookmarkStart w:id="135" w:name="_Toc181268281"/>
      <w:bookmarkStart w:id="136" w:name="_Toc181897727"/>
      <w:r>
        <w:t>A8</w:t>
      </w:r>
      <w:r w:rsidRPr="0093758C">
        <w:t xml:space="preserve"> </w:t>
      </w:r>
      <w:r>
        <w:t>–</w:t>
      </w:r>
      <w:r w:rsidRPr="0093758C">
        <w:t xml:space="preserve"> </w:t>
      </w:r>
      <w:r>
        <w:t>WIZUALIZACJA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</w:t>
      </w:r>
      <w:bookmarkEnd w:id="132"/>
      <w:bookmarkEnd w:id="133"/>
      <w:bookmarkEnd w:id="134"/>
      <w:bookmarkEnd w:id="135"/>
      <w:bookmarkEnd w:id="136"/>
    </w:p>
    <w:p w14:paraId="3941D938" w14:textId="36428D5D" w:rsidR="00F73641" w:rsidRDefault="00F73641" w:rsidP="00F73641">
      <w:pPr>
        <w:pStyle w:val="Nagwek2"/>
        <w:numPr>
          <w:ilvl w:val="0"/>
          <w:numId w:val="0"/>
        </w:numPr>
        <w:ind w:left="576"/>
      </w:pPr>
      <w:bookmarkStart w:id="137" w:name="_Toc180146870"/>
      <w:bookmarkStart w:id="138" w:name="_Toc180662483"/>
      <w:bookmarkStart w:id="139" w:name="_Toc181041330"/>
      <w:bookmarkStart w:id="140" w:name="_Toc181268282"/>
      <w:bookmarkStart w:id="141" w:name="_Toc181897728"/>
      <w:r>
        <w:t>A9</w:t>
      </w:r>
      <w:r w:rsidRPr="0093758C">
        <w:t xml:space="preserve"> </w:t>
      </w:r>
      <w:r>
        <w:t>–</w:t>
      </w:r>
      <w:r w:rsidRPr="0093758C">
        <w:t xml:space="preserve"> </w:t>
      </w:r>
      <w:r>
        <w:t>WIZUALIZACJA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</w:t>
      </w:r>
      <w:bookmarkEnd w:id="137"/>
      <w:bookmarkEnd w:id="138"/>
      <w:bookmarkEnd w:id="139"/>
      <w:bookmarkEnd w:id="140"/>
      <w:bookmarkEnd w:id="141"/>
    </w:p>
    <w:p w14:paraId="2EEFAE1B" w14:textId="6A279242" w:rsidR="002D623B" w:rsidRDefault="002D623B" w:rsidP="002D623B">
      <w:pPr>
        <w:pStyle w:val="Nagwek2"/>
        <w:numPr>
          <w:ilvl w:val="0"/>
          <w:numId w:val="0"/>
        </w:numPr>
        <w:ind w:left="576"/>
      </w:pPr>
      <w:bookmarkStart w:id="142" w:name="_Toc181897729"/>
      <w:r>
        <w:t>A10</w:t>
      </w:r>
      <w:r w:rsidRPr="0093758C">
        <w:t xml:space="preserve"> </w:t>
      </w:r>
      <w:r>
        <w:t>–</w:t>
      </w:r>
      <w:r w:rsidRPr="0093758C">
        <w:t xml:space="preserve"> </w:t>
      </w:r>
      <w:r>
        <w:t>DETAL RYNNY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3758C">
        <w:t>SKALA 1:</w:t>
      </w:r>
      <w:r>
        <w:t>1</w:t>
      </w:r>
      <w:r w:rsidRPr="0093758C">
        <w:t>0</w:t>
      </w:r>
      <w:bookmarkEnd w:id="142"/>
    </w:p>
    <w:p w14:paraId="3BF70F36" w14:textId="41D89D15" w:rsidR="002D623B" w:rsidRDefault="002D623B" w:rsidP="002D623B">
      <w:pPr>
        <w:pStyle w:val="Nagwek2"/>
        <w:numPr>
          <w:ilvl w:val="0"/>
          <w:numId w:val="0"/>
        </w:numPr>
        <w:ind w:left="576"/>
      </w:pPr>
      <w:bookmarkStart w:id="143" w:name="_Toc181897730"/>
      <w:r>
        <w:t>A11</w:t>
      </w:r>
      <w:r w:rsidRPr="0093758C">
        <w:t xml:space="preserve"> </w:t>
      </w:r>
      <w:r>
        <w:t>–</w:t>
      </w:r>
      <w:r w:rsidRPr="0093758C">
        <w:t xml:space="preserve"> </w:t>
      </w:r>
      <w:r>
        <w:t>WIDOK ŚCIANY WEWNĘTRZNEJ</w:t>
      </w:r>
      <w:r>
        <w:tab/>
      </w:r>
      <w:r>
        <w:tab/>
      </w:r>
      <w:r>
        <w:tab/>
      </w:r>
      <w:r>
        <w:tab/>
      </w:r>
      <w:r w:rsidRPr="0093758C">
        <w:t>SKALA 1:</w:t>
      </w:r>
      <w:r>
        <w:t>20</w:t>
      </w:r>
      <w:bookmarkEnd w:id="143"/>
    </w:p>
    <w:p w14:paraId="100F5673" w14:textId="49AAF10B" w:rsidR="002D623B" w:rsidRDefault="002D623B" w:rsidP="002D623B">
      <w:pPr>
        <w:pStyle w:val="Nagwek2"/>
        <w:numPr>
          <w:ilvl w:val="0"/>
          <w:numId w:val="0"/>
        </w:numPr>
        <w:ind w:left="576"/>
      </w:pPr>
      <w:bookmarkStart w:id="144" w:name="_Toc181897731"/>
      <w:r>
        <w:t>A12</w:t>
      </w:r>
      <w:r w:rsidRPr="0093758C">
        <w:t xml:space="preserve"> </w:t>
      </w:r>
      <w:r>
        <w:t>–</w:t>
      </w:r>
      <w:r w:rsidRPr="0093758C">
        <w:t xml:space="preserve"> </w:t>
      </w:r>
      <w:r>
        <w:t>DETAL ELEWACJI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3758C">
        <w:t>SKALA 1:</w:t>
      </w:r>
      <w:r>
        <w:t>20</w:t>
      </w:r>
      <w:bookmarkEnd w:id="144"/>
    </w:p>
    <w:p w14:paraId="3774265C" w14:textId="47E60F43" w:rsidR="002D623B" w:rsidRDefault="002D623B" w:rsidP="002D623B">
      <w:pPr>
        <w:pStyle w:val="Nagwek2"/>
        <w:numPr>
          <w:ilvl w:val="0"/>
          <w:numId w:val="0"/>
        </w:numPr>
        <w:ind w:left="576"/>
      </w:pPr>
      <w:bookmarkStart w:id="145" w:name="_Toc181897732"/>
      <w:r>
        <w:t>A13</w:t>
      </w:r>
      <w:r w:rsidRPr="0093758C">
        <w:t xml:space="preserve"> </w:t>
      </w:r>
      <w:r>
        <w:t>–</w:t>
      </w:r>
      <w:r w:rsidRPr="0093758C">
        <w:t xml:space="preserve"> </w:t>
      </w:r>
      <w:r>
        <w:t>DETAL OBNIŻENIA NAD WEJŚCIEM</w:t>
      </w:r>
      <w:r>
        <w:tab/>
      </w:r>
      <w:r>
        <w:tab/>
      </w:r>
      <w:r>
        <w:tab/>
      </w:r>
      <w:r>
        <w:tab/>
      </w:r>
      <w:r w:rsidRPr="0093758C">
        <w:t>SKALA 1:</w:t>
      </w:r>
      <w:r>
        <w:t>20</w:t>
      </w:r>
      <w:bookmarkEnd w:id="145"/>
    </w:p>
    <w:p w14:paraId="7DF0742E" w14:textId="7626A62C" w:rsidR="002D623B" w:rsidRDefault="002D623B" w:rsidP="002D623B">
      <w:pPr>
        <w:pStyle w:val="Nagwek2"/>
        <w:numPr>
          <w:ilvl w:val="0"/>
          <w:numId w:val="0"/>
        </w:numPr>
        <w:ind w:left="576"/>
      </w:pPr>
      <w:bookmarkStart w:id="146" w:name="_Toc181897733"/>
      <w:r>
        <w:t>A14</w:t>
      </w:r>
      <w:r w:rsidRPr="0093758C">
        <w:t xml:space="preserve"> </w:t>
      </w:r>
      <w:r>
        <w:t>–</w:t>
      </w:r>
      <w:r w:rsidRPr="0093758C">
        <w:t xml:space="preserve"> </w:t>
      </w:r>
      <w:r>
        <w:t>DETAL POMIESZCZENIA - ŁAZIENKA</w:t>
      </w:r>
      <w:r>
        <w:tab/>
      </w:r>
      <w:r>
        <w:tab/>
      </w:r>
      <w:r>
        <w:tab/>
      </w:r>
      <w:r>
        <w:tab/>
      </w:r>
      <w:r w:rsidRPr="0093758C">
        <w:t>SKALA 1:</w:t>
      </w:r>
      <w:r>
        <w:t>1</w:t>
      </w:r>
      <w:r w:rsidRPr="0093758C">
        <w:t>0</w:t>
      </w:r>
      <w:bookmarkEnd w:id="146"/>
    </w:p>
    <w:p w14:paraId="0CA603F9" w14:textId="59898992" w:rsidR="002D623B" w:rsidRDefault="002D623B" w:rsidP="002D623B">
      <w:pPr>
        <w:pStyle w:val="Nagwek2"/>
        <w:numPr>
          <w:ilvl w:val="0"/>
          <w:numId w:val="0"/>
        </w:numPr>
        <w:ind w:left="576"/>
      </w:pPr>
      <w:bookmarkStart w:id="147" w:name="_Toc181897734"/>
      <w:r>
        <w:t>A15</w:t>
      </w:r>
      <w:r w:rsidRPr="0093758C">
        <w:t xml:space="preserve"> </w:t>
      </w:r>
      <w:r>
        <w:t>–</w:t>
      </w:r>
      <w:r w:rsidRPr="0093758C">
        <w:t xml:space="preserve"> </w:t>
      </w:r>
      <w:r>
        <w:t>DETAL POMIESZCZENIA – KUCHNIA</w:t>
      </w:r>
      <w:r>
        <w:tab/>
      </w:r>
      <w:r>
        <w:tab/>
      </w:r>
      <w:r>
        <w:tab/>
      </w:r>
      <w:r>
        <w:tab/>
      </w:r>
      <w:r w:rsidRPr="0093758C">
        <w:t>SKALA 1:</w:t>
      </w:r>
      <w:r>
        <w:t>1</w:t>
      </w:r>
      <w:r w:rsidRPr="0093758C">
        <w:t>0</w:t>
      </w:r>
      <w:bookmarkEnd w:id="147"/>
    </w:p>
    <w:p w14:paraId="20C133DF" w14:textId="77777777" w:rsidR="002D623B" w:rsidRPr="002D623B" w:rsidRDefault="002D623B" w:rsidP="002D623B">
      <w:pPr>
        <w:pStyle w:val="Textbody"/>
      </w:pPr>
    </w:p>
    <w:p w14:paraId="6EB88E8E" w14:textId="77777777" w:rsidR="00F73641" w:rsidRPr="00F73641" w:rsidRDefault="00F73641" w:rsidP="00F73641">
      <w:pPr>
        <w:pStyle w:val="Textbody"/>
      </w:pPr>
    </w:p>
    <w:p w14:paraId="5BDB830B" w14:textId="77777777" w:rsidR="00F73641" w:rsidRPr="00F73641" w:rsidRDefault="00F73641" w:rsidP="00F73641">
      <w:pPr>
        <w:pStyle w:val="Textbody"/>
      </w:pPr>
    </w:p>
    <w:p w14:paraId="10F473C6" w14:textId="77777777" w:rsidR="00F73641" w:rsidRPr="00F73641" w:rsidRDefault="00F73641" w:rsidP="00F73641">
      <w:pPr>
        <w:pStyle w:val="Textbody"/>
      </w:pPr>
    </w:p>
    <w:p w14:paraId="16BA9F14" w14:textId="77777777" w:rsidR="00F73641" w:rsidRPr="00F73641" w:rsidRDefault="00F73641" w:rsidP="00F73641">
      <w:pPr>
        <w:pStyle w:val="Textbody"/>
      </w:pPr>
    </w:p>
    <w:p w14:paraId="1334B431" w14:textId="77777777" w:rsidR="00894B53" w:rsidRPr="00894B53" w:rsidRDefault="00894B53" w:rsidP="00894B53">
      <w:pPr>
        <w:pStyle w:val="Textbody"/>
      </w:pPr>
    </w:p>
    <w:p w14:paraId="2E5C7013" w14:textId="77777777" w:rsidR="00894B53" w:rsidRPr="00894B53" w:rsidRDefault="00894B53" w:rsidP="00894B53">
      <w:pPr>
        <w:pStyle w:val="Textbody"/>
      </w:pPr>
    </w:p>
    <w:p w14:paraId="68195777" w14:textId="53141712" w:rsidR="00A03491" w:rsidRDefault="005C1132" w:rsidP="000B2D40">
      <w:pPr>
        <w:pStyle w:val="Nagwek2"/>
        <w:numPr>
          <w:ilvl w:val="0"/>
          <w:numId w:val="0"/>
        </w:numPr>
        <w:ind w:left="576"/>
      </w:pPr>
      <w:bookmarkStart w:id="148" w:name="_Toc15728986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End w:id="148"/>
    </w:p>
    <w:p w14:paraId="10DA66E7" w14:textId="77777777" w:rsidR="00A03491" w:rsidRDefault="00A03491" w:rsidP="00D51AF8"/>
    <w:p w14:paraId="25AA622B" w14:textId="62F2CF59" w:rsidR="00686406" w:rsidRDefault="00686406" w:rsidP="00D51AF8"/>
    <w:sectPr w:rsidR="00686406">
      <w:pgSz w:w="11906" w:h="16838"/>
      <w:pgMar w:top="708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93D9A" w14:textId="77777777" w:rsidR="003F2791" w:rsidRDefault="003F2791" w:rsidP="00D51AF8">
      <w:r>
        <w:separator/>
      </w:r>
    </w:p>
  </w:endnote>
  <w:endnote w:type="continuationSeparator" w:id="0">
    <w:p w14:paraId="724A45A7" w14:textId="77777777" w:rsidR="003F2791" w:rsidRDefault="003F2791" w:rsidP="00D51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Calibri-Bold"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">
    <w:panose1 w:val="020B05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DB7A5" w14:textId="77777777" w:rsidR="003C2D61" w:rsidRDefault="00000000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80164" w14:textId="77777777" w:rsidR="003F2791" w:rsidRDefault="003F2791" w:rsidP="00D51AF8">
      <w:r>
        <w:separator/>
      </w:r>
    </w:p>
  </w:footnote>
  <w:footnote w:type="continuationSeparator" w:id="0">
    <w:p w14:paraId="6FC3EB57" w14:textId="77777777" w:rsidR="003F2791" w:rsidRDefault="003F2791" w:rsidP="00D51A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66E9E"/>
    <w:multiLevelType w:val="hybridMultilevel"/>
    <w:tmpl w:val="C322836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E0E7B"/>
    <w:multiLevelType w:val="hybridMultilevel"/>
    <w:tmpl w:val="559E13CE"/>
    <w:lvl w:ilvl="0" w:tplc="04150005">
      <w:start w:val="1"/>
      <w:numFmt w:val="bullet"/>
      <w:lvlText w:val="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 w15:restartNumberingAfterBreak="0">
    <w:nsid w:val="0EBD165A"/>
    <w:multiLevelType w:val="hybridMultilevel"/>
    <w:tmpl w:val="816C971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4B61E9"/>
    <w:multiLevelType w:val="multilevel"/>
    <w:tmpl w:val="FD4289AA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" w15:restartNumberingAfterBreak="0">
    <w:nsid w:val="10AF3CFF"/>
    <w:multiLevelType w:val="multilevel"/>
    <w:tmpl w:val="6EF406FC"/>
    <w:styleLink w:val="WW8Num4"/>
    <w:lvl w:ilvl="0">
      <w:numFmt w:val="bullet"/>
      <w:lvlText w:val="-"/>
      <w:lvlJc w:val="left"/>
      <w:pPr>
        <w:ind w:left="1429" w:hanging="360"/>
      </w:pPr>
      <w:rPr>
        <w:rFonts w:ascii="Liberation Serif" w:eastAsia="Calibri-Bold" w:hAnsi="Liberation Serif" w:cs="Arial"/>
        <w:color w:val="000000"/>
        <w:szCs w:val="2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1CBC164F"/>
    <w:multiLevelType w:val="multilevel"/>
    <w:tmpl w:val="196CBF82"/>
    <w:styleLink w:val="WW8Num5"/>
    <w:lvl w:ilvl="0">
      <w:start w:val="1"/>
      <w:numFmt w:val="decimal"/>
      <w:lvlText w:val="%1."/>
      <w:lvlJc w:val="left"/>
      <w:pPr>
        <w:ind w:left="1288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23D71653"/>
    <w:multiLevelType w:val="multilevel"/>
    <w:tmpl w:val="55C865D0"/>
    <w:styleLink w:val="WW8Num1"/>
    <w:lvl w:ilvl="0">
      <w:start w:val="1"/>
      <w:numFmt w:val="upperRoman"/>
      <w:lvlText w:val="%1."/>
      <w:lvlJc w:val="left"/>
      <w:pPr>
        <w:ind w:left="720" w:hanging="360"/>
      </w:pPr>
      <w:rPr>
        <w:rFonts w:ascii="Calibri" w:eastAsia="Calibri-Bold" w:hAnsi="Calibri" w:cs="Calibri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339E6979"/>
    <w:multiLevelType w:val="hybridMultilevel"/>
    <w:tmpl w:val="0D5CDF6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AC336F"/>
    <w:multiLevelType w:val="multilevel"/>
    <w:tmpl w:val="93DCF90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A191F9C"/>
    <w:multiLevelType w:val="multilevel"/>
    <w:tmpl w:val="D0C0EF4C"/>
    <w:styleLink w:val="Outline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decimal"/>
      <w:lvlText w:val="%2"/>
      <w:lvlJc w:val="left"/>
      <w:pPr>
        <w:ind w:left="576" w:hanging="576"/>
      </w:pPr>
    </w:lvl>
    <w:lvl w:ilvl="2">
      <w:start w:val="1"/>
      <w:numFmt w:val="decimal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10" w15:restartNumberingAfterBreak="0">
    <w:nsid w:val="417C7688"/>
    <w:multiLevelType w:val="multilevel"/>
    <w:tmpl w:val="1DFA8B9E"/>
    <w:styleLink w:val="WW8Num2"/>
    <w:lvl w:ilvl="0">
      <w:numFmt w:val="bullet"/>
      <w:lvlText w:val="-"/>
      <w:lvlJc w:val="left"/>
      <w:pPr>
        <w:ind w:left="786" w:hanging="360"/>
      </w:pPr>
      <w:rPr>
        <w:rFonts w:ascii="Liberation Serif" w:hAnsi="Liberation Serif" w:cs="Liberation Serif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47413FCC"/>
    <w:multiLevelType w:val="hybridMultilevel"/>
    <w:tmpl w:val="2DDA7AB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48593448"/>
    <w:multiLevelType w:val="multilevel"/>
    <w:tmpl w:val="E42AA772"/>
    <w:styleLink w:val="WWNum3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48DF669F"/>
    <w:multiLevelType w:val="hybridMultilevel"/>
    <w:tmpl w:val="4726D418"/>
    <w:lvl w:ilvl="0" w:tplc="04150005">
      <w:start w:val="1"/>
      <w:numFmt w:val="bullet"/>
      <w:lvlText w:val="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4" w15:restartNumberingAfterBreak="0">
    <w:nsid w:val="5E471D55"/>
    <w:multiLevelType w:val="multilevel"/>
    <w:tmpl w:val="F0348A82"/>
    <w:styleLink w:val="WWNum4"/>
    <w:lvl w:ilvl="0">
      <w:start w:val="1"/>
      <w:numFmt w:val="lowerLetter"/>
      <w:lvlText w:val="%1)"/>
      <w:lvlJc w:val="left"/>
      <w:pPr>
        <w:ind w:left="720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5" w15:restartNumberingAfterBreak="0">
    <w:nsid w:val="63EA65BB"/>
    <w:multiLevelType w:val="hybridMultilevel"/>
    <w:tmpl w:val="E10E75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D5559B"/>
    <w:multiLevelType w:val="hybridMultilevel"/>
    <w:tmpl w:val="9BA4840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3A0C23"/>
    <w:multiLevelType w:val="hybridMultilevel"/>
    <w:tmpl w:val="C5C0D5D2"/>
    <w:lvl w:ilvl="0" w:tplc="E14810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7D6E6B"/>
    <w:multiLevelType w:val="hybridMultilevel"/>
    <w:tmpl w:val="DA0C859E"/>
    <w:lvl w:ilvl="0" w:tplc="0415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712123484">
    <w:abstractNumId w:val="9"/>
  </w:num>
  <w:num w:numId="2" w16cid:durableId="684333508">
    <w:abstractNumId w:val="4"/>
  </w:num>
  <w:num w:numId="3" w16cid:durableId="1073046588">
    <w:abstractNumId w:val="5"/>
  </w:num>
  <w:num w:numId="4" w16cid:durableId="683242428">
    <w:abstractNumId w:val="6"/>
  </w:num>
  <w:num w:numId="5" w16cid:durableId="1228880581">
    <w:abstractNumId w:val="10"/>
  </w:num>
  <w:num w:numId="6" w16cid:durableId="613024386">
    <w:abstractNumId w:val="12"/>
  </w:num>
  <w:num w:numId="7" w16cid:durableId="185099821">
    <w:abstractNumId w:val="14"/>
  </w:num>
  <w:num w:numId="8" w16cid:durableId="1864631694">
    <w:abstractNumId w:val="8"/>
  </w:num>
  <w:num w:numId="9" w16cid:durableId="1077827667">
    <w:abstractNumId w:val="7"/>
  </w:num>
  <w:num w:numId="10" w16cid:durableId="1503009113">
    <w:abstractNumId w:val="2"/>
  </w:num>
  <w:num w:numId="11" w16cid:durableId="626200188">
    <w:abstractNumId w:val="15"/>
  </w:num>
  <w:num w:numId="12" w16cid:durableId="1080325704">
    <w:abstractNumId w:val="0"/>
  </w:num>
  <w:num w:numId="13" w16cid:durableId="602029993">
    <w:abstractNumId w:val="16"/>
  </w:num>
  <w:num w:numId="14" w16cid:durableId="1025715406">
    <w:abstractNumId w:val="11"/>
  </w:num>
  <w:num w:numId="15" w16cid:durableId="1277758179">
    <w:abstractNumId w:val="17"/>
  </w:num>
  <w:num w:numId="16" w16cid:durableId="1041595703">
    <w:abstractNumId w:val="18"/>
  </w:num>
  <w:num w:numId="17" w16cid:durableId="1874154883">
    <w:abstractNumId w:val="3"/>
  </w:num>
  <w:num w:numId="18" w16cid:durableId="33341365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78221897">
    <w:abstractNumId w:val="1"/>
  </w:num>
  <w:num w:numId="20" w16cid:durableId="1437946346">
    <w:abstractNumId w:val="1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428" w:allStyles="0" w:customStyles="0" w:latentStyles="0" w:stylesInUse="1" w:headingStyles="1" w:numberingStyles="0" w:tableStyles="0" w:directFormattingOnRuns="0" w:directFormattingOnParagraphs="0" w:directFormattingOnNumbering="1" w:directFormattingOnTables="0" w:clearFormatting="1" w:top3HeadingStyles="0" w:visibleStyles="0" w:alternateStyleNames="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847"/>
    <w:rsid w:val="00000661"/>
    <w:rsid w:val="000012B1"/>
    <w:rsid w:val="00002961"/>
    <w:rsid w:val="000037BF"/>
    <w:rsid w:val="00023CE8"/>
    <w:rsid w:val="00030E0E"/>
    <w:rsid w:val="00041E0E"/>
    <w:rsid w:val="00042AAF"/>
    <w:rsid w:val="00042DAD"/>
    <w:rsid w:val="00042F51"/>
    <w:rsid w:val="000440B1"/>
    <w:rsid w:val="0005097E"/>
    <w:rsid w:val="00056E6C"/>
    <w:rsid w:val="0006234E"/>
    <w:rsid w:val="000633CA"/>
    <w:rsid w:val="000708B0"/>
    <w:rsid w:val="00074F35"/>
    <w:rsid w:val="00087D5E"/>
    <w:rsid w:val="00095CE1"/>
    <w:rsid w:val="000A464E"/>
    <w:rsid w:val="000A72AC"/>
    <w:rsid w:val="000B2D40"/>
    <w:rsid w:val="000B73FE"/>
    <w:rsid w:val="000C0CCE"/>
    <w:rsid w:val="000C2649"/>
    <w:rsid w:val="000C73ED"/>
    <w:rsid w:val="000D3C82"/>
    <w:rsid w:val="000E7C89"/>
    <w:rsid w:val="000F26FF"/>
    <w:rsid w:val="0010073C"/>
    <w:rsid w:val="00103753"/>
    <w:rsid w:val="00114076"/>
    <w:rsid w:val="00126F77"/>
    <w:rsid w:val="001277E9"/>
    <w:rsid w:val="00143F74"/>
    <w:rsid w:val="00152289"/>
    <w:rsid w:val="001525EA"/>
    <w:rsid w:val="0016080D"/>
    <w:rsid w:val="00164E73"/>
    <w:rsid w:val="00176830"/>
    <w:rsid w:val="001828F7"/>
    <w:rsid w:val="00184D42"/>
    <w:rsid w:val="001912B0"/>
    <w:rsid w:val="00193AA4"/>
    <w:rsid w:val="001A25F2"/>
    <w:rsid w:val="001B2384"/>
    <w:rsid w:val="001B2B61"/>
    <w:rsid w:val="001B4E81"/>
    <w:rsid w:val="001C740D"/>
    <w:rsid w:val="001D2A3B"/>
    <w:rsid w:val="001D324F"/>
    <w:rsid w:val="001D5643"/>
    <w:rsid w:val="001E2729"/>
    <w:rsid w:val="001F04E7"/>
    <w:rsid w:val="001F72B3"/>
    <w:rsid w:val="00202869"/>
    <w:rsid w:val="0020377F"/>
    <w:rsid w:val="002048DE"/>
    <w:rsid w:val="00207A5B"/>
    <w:rsid w:val="00210841"/>
    <w:rsid w:val="002209EB"/>
    <w:rsid w:val="00226BE8"/>
    <w:rsid w:val="002275A0"/>
    <w:rsid w:val="00236B0B"/>
    <w:rsid w:val="00241FE1"/>
    <w:rsid w:val="00242619"/>
    <w:rsid w:val="0024569C"/>
    <w:rsid w:val="00246227"/>
    <w:rsid w:val="002510C1"/>
    <w:rsid w:val="0025414F"/>
    <w:rsid w:val="00263292"/>
    <w:rsid w:val="00263AA4"/>
    <w:rsid w:val="002708AA"/>
    <w:rsid w:val="00273824"/>
    <w:rsid w:val="002864B5"/>
    <w:rsid w:val="00295114"/>
    <w:rsid w:val="0029714D"/>
    <w:rsid w:val="002A1925"/>
    <w:rsid w:val="002B12AE"/>
    <w:rsid w:val="002B5A19"/>
    <w:rsid w:val="002C30DE"/>
    <w:rsid w:val="002C40A1"/>
    <w:rsid w:val="002C789D"/>
    <w:rsid w:val="002D2064"/>
    <w:rsid w:val="002D4A5A"/>
    <w:rsid w:val="002D623B"/>
    <w:rsid w:val="002D6DE7"/>
    <w:rsid w:val="002E1186"/>
    <w:rsid w:val="00330794"/>
    <w:rsid w:val="003328B1"/>
    <w:rsid w:val="003353C5"/>
    <w:rsid w:val="0033701E"/>
    <w:rsid w:val="00341DBC"/>
    <w:rsid w:val="0034275F"/>
    <w:rsid w:val="00351CC1"/>
    <w:rsid w:val="00357B0F"/>
    <w:rsid w:val="00361D97"/>
    <w:rsid w:val="00382840"/>
    <w:rsid w:val="0038656B"/>
    <w:rsid w:val="0039688A"/>
    <w:rsid w:val="003B30ED"/>
    <w:rsid w:val="003B6571"/>
    <w:rsid w:val="003B74C0"/>
    <w:rsid w:val="003C2D61"/>
    <w:rsid w:val="003C3E7B"/>
    <w:rsid w:val="003C536A"/>
    <w:rsid w:val="003D09AD"/>
    <w:rsid w:val="003D42DB"/>
    <w:rsid w:val="003D50BF"/>
    <w:rsid w:val="003E4981"/>
    <w:rsid w:val="003E4E37"/>
    <w:rsid w:val="003F2791"/>
    <w:rsid w:val="003F3226"/>
    <w:rsid w:val="003F574C"/>
    <w:rsid w:val="003F7329"/>
    <w:rsid w:val="0040215A"/>
    <w:rsid w:val="00402249"/>
    <w:rsid w:val="00406FFF"/>
    <w:rsid w:val="00410258"/>
    <w:rsid w:val="00440190"/>
    <w:rsid w:val="00443160"/>
    <w:rsid w:val="0044393E"/>
    <w:rsid w:val="00446CF3"/>
    <w:rsid w:val="00450CD3"/>
    <w:rsid w:val="00452708"/>
    <w:rsid w:val="00453B6F"/>
    <w:rsid w:val="00463545"/>
    <w:rsid w:val="00472B78"/>
    <w:rsid w:val="00480F7D"/>
    <w:rsid w:val="004900E5"/>
    <w:rsid w:val="00496779"/>
    <w:rsid w:val="00497E7F"/>
    <w:rsid w:val="004A3168"/>
    <w:rsid w:val="004A5B23"/>
    <w:rsid w:val="004B15AF"/>
    <w:rsid w:val="004B1C5A"/>
    <w:rsid w:val="004C2BA8"/>
    <w:rsid w:val="004E13C7"/>
    <w:rsid w:val="004E5F62"/>
    <w:rsid w:val="004F6CB0"/>
    <w:rsid w:val="00501EA8"/>
    <w:rsid w:val="00504BD5"/>
    <w:rsid w:val="0052056F"/>
    <w:rsid w:val="00544E6A"/>
    <w:rsid w:val="00547042"/>
    <w:rsid w:val="00553D42"/>
    <w:rsid w:val="005620E8"/>
    <w:rsid w:val="005744C2"/>
    <w:rsid w:val="005846B7"/>
    <w:rsid w:val="005855F7"/>
    <w:rsid w:val="005A2D8F"/>
    <w:rsid w:val="005B42E6"/>
    <w:rsid w:val="005B45E4"/>
    <w:rsid w:val="005C1132"/>
    <w:rsid w:val="005C416C"/>
    <w:rsid w:val="005C4284"/>
    <w:rsid w:val="005D338F"/>
    <w:rsid w:val="005D671D"/>
    <w:rsid w:val="005E16E8"/>
    <w:rsid w:val="005E3B65"/>
    <w:rsid w:val="005E4F3D"/>
    <w:rsid w:val="005E7097"/>
    <w:rsid w:val="005F308C"/>
    <w:rsid w:val="005F30A9"/>
    <w:rsid w:val="005F6854"/>
    <w:rsid w:val="0062615E"/>
    <w:rsid w:val="0063039B"/>
    <w:rsid w:val="0064001D"/>
    <w:rsid w:val="00657AA8"/>
    <w:rsid w:val="00657BFE"/>
    <w:rsid w:val="006623D0"/>
    <w:rsid w:val="006677AC"/>
    <w:rsid w:val="006702EA"/>
    <w:rsid w:val="00673096"/>
    <w:rsid w:val="006753F6"/>
    <w:rsid w:val="0068188F"/>
    <w:rsid w:val="00681E3A"/>
    <w:rsid w:val="0068350C"/>
    <w:rsid w:val="00686406"/>
    <w:rsid w:val="00694A7C"/>
    <w:rsid w:val="006954B5"/>
    <w:rsid w:val="00696792"/>
    <w:rsid w:val="006A76E8"/>
    <w:rsid w:val="006A7D4D"/>
    <w:rsid w:val="006B3C71"/>
    <w:rsid w:val="006C004B"/>
    <w:rsid w:val="006D0CA3"/>
    <w:rsid w:val="006E12D5"/>
    <w:rsid w:val="006E1DB0"/>
    <w:rsid w:val="006F336D"/>
    <w:rsid w:val="006F7A9E"/>
    <w:rsid w:val="0070226D"/>
    <w:rsid w:val="007056FB"/>
    <w:rsid w:val="00707E0B"/>
    <w:rsid w:val="00710A19"/>
    <w:rsid w:val="0071384A"/>
    <w:rsid w:val="00716849"/>
    <w:rsid w:val="00717A2D"/>
    <w:rsid w:val="00727F62"/>
    <w:rsid w:val="00730553"/>
    <w:rsid w:val="007355E0"/>
    <w:rsid w:val="00735627"/>
    <w:rsid w:val="007356B9"/>
    <w:rsid w:val="00735D66"/>
    <w:rsid w:val="00740256"/>
    <w:rsid w:val="007423C0"/>
    <w:rsid w:val="00743908"/>
    <w:rsid w:val="00757697"/>
    <w:rsid w:val="00757EDA"/>
    <w:rsid w:val="00761A9C"/>
    <w:rsid w:val="00761EE4"/>
    <w:rsid w:val="007629E4"/>
    <w:rsid w:val="00775923"/>
    <w:rsid w:val="00777769"/>
    <w:rsid w:val="007832FB"/>
    <w:rsid w:val="00783611"/>
    <w:rsid w:val="00783BE8"/>
    <w:rsid w:val="007840CE"/>
    <w:rsid w:val="00786060"/>
    <w:rsid w:val="0079350B"/>
    <w:rsid w:val="007962B1"/>
    <w:rsid w:val="00796760"/>
    <w:rsid w:val="007A7B32"/>
    <w:rsid w:val="007B081F"/>
    <w:rsid w:val="007B374C"/>
    <w:rsid w:val="007D1C9A"/>
    <w:rsid w:val="007D493A"/>
    <w:rsid w:val="007D6374"/>
    <w:rsid w:val="007E362F"/>
    <w:rsid w:val="007E5C8D"/>
    <w:rsid w:val="007E7158"/>
    <w:rsid w:val="007F07BF"/>
    <w:rsid w:val="007F4DCC"/>
    <w:rsid w:val="007F6355"/>
    <w:rsid w:val="00800AC6"/>
    <w:rsid w:val="00804E94"/>
    <w:rsid w:val="00805C71"/>
    <w:rsid w:val="00806847"/>
    <w:rsid w:val="00815759"/>
    <w:rsid w:val="008211BC"/>
    <w:rsid w:val="008319E3"/>
    <w:rsid w:val="00837CA1"/>
    <w:rsid w:val="0084401E"/>
    <w:rsid w:val="0085138D"/>
    <w:rsid w:val="00863FE6"/>
    <w:rsid w:val="00894B53"/>
    <w:rsid w:val="0089754E"/>
    <w:rsid w:val="008A106E"/>
    <w:rsid w:val="008A55A8"/>
    <w:rsid w:val="008B3D97"/>
    <w:rsid w:val="008C3678"/>
    <w:rsid w:val="008D0033"/>
    <w:rsid w:val="008D3525"/>
    <w:rsid w:val="008D415C"/>
    <w:rsid w:val="008D7509"/>
    <w:rsid w:val="008E1DC8"/>
    <w:rsid w:val="008E267D"/>
    <w:rsid w:val="008E3A47"/>
    <w:rsid w:val="008E4C6D"/>
    <w:rsid w:val="008F1CF8"/>
    <w:rsid w:val="008F52AA"/>
    <w:rsid w:val="009052A0"/>
    <w:rsid w:val="00912F56"/>
    <w:rsid w:val="009226EA"/>
    <w:rsid w:val="00927BAD"/>
    <w:rsid w:val="0093758C"/>
    <w:rsid w:val="0094706A"/>
    <w:rsid w:val="00947BD6"/>
    <w:rsid w:val="009601A1"/>
    <w:rsid w:val="009621AD"/>
    <w:rsid w:val="00964187"/>
    <w:rsid w:val="00965018"/>
    <w:rsid w:val="00971E0E"/>
    <w:rsid w:val="009771B1"/>
    <w:rsid w:val="009804D8"/>
    <w:rsid w:val="00981964"/>
    <w:rsid w:val="00985D6F"/>
    <w:rsid w:val="00985E9D"/>
    <w:rsid w:val="0099055F"/>
    <w:rsid w:val="00991754"/>
    <w:rsid w:val="00995D70"/>
    <w:rsid w:val="009B0531"/>
    <w:rsid w:val="009C1A06"/>
    <w:rsid w:val="009C1A42"/>
    <w:rsid w:val="009E17A1"/>
    <w:rsid w:val="009E25D2"/>
    <w:rsid w:val="009E3191"/>
    <w:rsid w:val="009E3BB2"/>
    <w:rsid w:val="009F01FC"/>
    <w:rsid w:val="009F2C41"/>
    <w:rsid w:val="00A0172E"/>
    <w:rsid w:val="00A03491"/>
    <w:rsid w:val="00A0484F"/>
    <w:rsid w:val="00A14EB6"/>
    <w:rsid w:val="00A2110F"/>
    <w:rsid w:val="00A369C4"/>
    <w:rsid w:val="00A44287"/>
    <w:rsid w:val="00A471E5"/>
    <w:rsid w:val="00A51FD6"/>
    <w:rsid w:val="00A56BE5"/>
    <w:rsid w:val="00A63193"/>
    <w:rsid w:val="00A7651D"/>
    <w:rsid w:val="00A7664F"/>
    <w:rsid w:val="00A825FA"/>
    <w:rsid w:val="00A83317"/>
    <w:rsid w:val="00A83537"/>
    <w:rsid w:val="00A9282C"/>
    <w:rsid w:val="00A96457"/>
    <w:rsid w:val="00AA1C9A"/>
    <w:rsid w:val="00AA332C"/>
    <w:rsid w:val="00AA5137"/>
    <w:rsid w:val="00AA5B41"/>
    <w:rsid w:val="00AC6428"/>
    <w:rsid w:val="00AD0490"/>
    <w:rsid w:val="00AD10EB"/>
    <w:rsid w:val="00AD6D35"/>
    <w:rsid w:val="00AD7159"/>
    <w:rsid w:val="00AD7F21"/>
    <w:rsid w:val="00AF428B"/>
    <w:rsid w:val="00AF62F1"/>
    <w:rsid w:val="00AF696C"/>
    <w:rsid w:val="00AF6B1B"/>
    <w:rsid w:val="00B07C7E"/>
    <w:rsid w:val="00B12D64"/>
    <w:rsid w:val="00B24753"/>
    <w:rsid w:val="00B42EAE"/>
    <w:rsid w:val="00B453AB"/>
    <w:rsid w:val="00B57175"/>
    <w:rsid w:val="00B91638"/>
    <w:rsid w:val="00B937B0"/>
    <w:rsid w:val="00B94AFB"/>
    <w:rsid w:val="00BA10BA"/>
    <w:rsid w:val="00BA46B8"/>
    <w:rsid w:val="00BA7492"/>
    <w:rsid w:val="00BB0DA3"/>
    <w:rsid w:val="00BB1190"/>
    <w:rsid w:val="00BB24D9"/>
    <w:rsid w:val="00BB6A07"/>
    <w:rsid w:val="00BC2DF9"/>
    <w:rsid w:val="00BC4BC3"/>
    <w:rsid w:val="00BC5E1D"/>
    <w:rsid w:val="00BD68E6"/>
    <w:rsid w:val="00BE08A4"/>
    <w:rsid w:val="00BE4C53"/>
    <w:rsid w:val="00BE7512"/>
    <w:rsid w:val="00BF60CA"/>
    <w:rsid w:val="00BF6886"/>
    <w:rsid w:val="00C01B75"/>
    <w:rsid w:val="00C06244"/>
    <w:rsid w:val="00C30F5D"/>
    <w:rsid w:val="00C31A68"/>
    <w:rsid w:val="00C31B1D"/>
    <w:rsid w:val="00C413B9"/>
    <w:rsid w:val="00C46EE5"/>
    <w:rsid w:val="00C4745A"/>
    <w:rsid w:val="00C55CF5"/>
    <w:rsid w:val="00C72FA1"/>
    <w:rsid w:val="00C74268"/>
    <w:rsid w:val="00C8021D"/>
    <w:rsid w:val="00C805EE"/>
    <w:rsid w:val="00C82BA2"/>
    <w:rsid w:val="00C86216"/>
    <w:rsid w:val="00C9226A"/>
    <w:rsid w:val="00C938BE"/>
    <w:rsid w:val="00C96E6D"/>
    <w:rsid w:val="00CA57D8"/>
    <w:rsid w:val="00CA74CF"/>
    <w:rsid w:val="00CB064F"/>
    <w:rsid w:val="00CB54BB"/>
    <w:rsid w:val="00CC284B"/>
    <w:rsid w:val="00CC7E8A"/>
    <w:rsid w:val="00CD1223"/>
    <w:rsid w:val="00CD36F0"/>
    <w:rsid w:val="00CE4525"/>
    <w:rsid w:val="00CE491B"/>
    <w:rsid w:val="00CE5D06"/>
    <w:rsid w:val="00CE71DD"/>
    <w:rsid w:val="00CF1AAE"/>
    <w:rsid w:val="00CF251E"/>
    <w:rsid w:val="00CF4527"/>
    <w:rsid w:val="00CF60E8"/>
    <w:rsid w:val="00D0151B"/>
    <w:rsid w:val="00D06E1F"/>
    <w:rsid w:val="00D13971"/>
    <w:rsid w:val="00D15B35"/>
    <w:rsid w:val="00D174A3"/>
    <w:rsid w:val="00D20543"/>
    <w:rsid w:val="00D21077"/>
    <w:rsid w:val="00D358C2"/>
    <w:rsid w:val="00D360F2"/>
    <w:rsid w:val="00D51183"/>
    <w:rsid w:val="00D51AF8"/>
    <w:rsid w:val="00D545B2"/>
    <w:rsid w:val="00D56845"/>
    <w:rsid w:val="00D64024"/>
    <w:rsid w:val="00D73899"/>
    <w:rsid w:val="00D813A7"/>
    <w:rsid w:val="00D9070A"/>
    <w:rsid w:val="00D93259"/>
    <w:rsid w:val="00DA1E0A"/>
    <w:rsid w:val="00DA36C9"/>
    <w:rsid w:val="00DA7942"/>
    <w:rsid w:val="00DB3DFF"/>
    <w:rsid w:val="00DB685E"/>
    <w:rsid w:val="00DC08C0"/>
    <w:rsid w:val="00DC27DC"/>
    <w:rsid w:val="00DC3E05"/>
    <w:rsid w:val="00DC459B"/>
    <w:rsid w:val="00DC6B0F"/>
    <w:rsid w:val="00DD199D"/>
    <w:rsid w:val="00DD1AC5"/>
    <w:rsid w:val="00DD5964"/>
    <w:rsid w:val="00DE4394"/>
    <w:rsid w:val="00DE5831"/>
    <w:rsid w:val="00DE6430"/>
    <w:rsid w:val="00E03EC8"/>
    <w:rsid w:val="00E14645"/>
    <w:rsid w:val="00E157D2"/>
    <w:rsid w:val="00E15E57"/>
    <w:rsid w:val="00E26A48"/>
    <w:rsid w:val="00E40E93"/>
    <w:rsid w:val="00E42176"/>
    <w:rsid w:val="00E542FB"/>
    <w:rsid w:val="00E57836"/>
    <w:rsid w:val="00E619E5"/>
    <w:rsid w:val="00E654F7"/>
    <w:rsid w:val="00E9749B"/>
    <w:rsid w:val="00EA1D80"/>
    <w:rsid w:val="00EB0CBE"/>
    <w:rsid w:val="00EB2F8C"/>
    <w:rsid w:val="00EB72E4"/>
    <w:rsid w:val="00EB779F"/>
    <w:rsid w:val="00EC419E"/>
    <w:rsid w:val="00EC6252"/>
    <w:rsid w:val="00ED6CAC"/>
    <w:rsid w:val="00EE4928"/>
    <w:rsid w:val="00EF1745"/>
    <w:rsid w:val="00EF290F"/>
    <w:rsid w:val="00EF2D89"/>
    <w:rsid w:val="00EF365B"/>
    <w:rsid w:val="00EF64DD"/>
    <w:rsid w:val="00F02472"/>
    <w:rsid w:val="00F06DD1"/>
    <w:rsid w:val="00F1030D"/>
    <w:rsid w:val="00F15B5B"/>
    <w:rsid w:val="00F227D8"/>
    <w:rsid w:val="00F258CC"/>
    <w:rsid w:val="00F27371"/>
    <w:rsid w:val="00F32C00"/>
    <w:rsid w:val="00F346BA"/>
    <w:rsid w:val="00F35CBA"/>
    <w:rsid w:val="00F402AD"/>
    <w:rsid w:val="00F40FFD"/>
    <w:rsid w:val="00F50B3B"/>
    <w:rsid w:val="00F56DB8"/>
    <w:rsid w:val="00F71125"/>
    <w:rsid w:val="00F73641"/>
    <w:rsid w:val="00F73BE8"/>
    <w:rsid w:val="00F82F62"/>
    <w:rsid w:val="00F92069"/>
    <w:rsid w:val="00F9356C"/>
    <w:rsid w:val="00F947C7"/>
    <w:rsid w:val="00F95029"/>
    <w:rsid w:val="00FA3251"/>
    <w:rsid w:val="00FA4182"/>
    <w:rsid w:val="00FD0768"/>
    <w:rsid w:val="00FD11B8"/>
    <w:rsid w:val="00FE41FC"/>
    <w:rsid w:val="00FF4427"/>
    <w:rsid w:val="00FF5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718B30"/>
  <w15:docId w15:val="{0057271A-EF95-4650-9F3B-C6C5A21FD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1AF8"/>
    <w:pPr>
      <w:suppressAutoHyphens/>
      <w:spacing w:before="60" w:after="60" w:line="360" w:lineRule="auto"/>
      <w:ind w:firstLine="993"/>
      <w:jc w:val="both"/>
    </w:pPr>
    <w:rPr>
      <w:rFonts w:ascii="Arial" w:hAnsi="Arial"/>
      <w:sz w:val="22"/>
      <w:szCs w:val="22"/>
    </w:rPr>
  </w:style>
  <w:style w:type="paragraph" w:styleId="Nagwek1">
    <w:name w:val="heading 1"/>
    <w:basedOn w:val="Heading"/>
    <w:next w:val="Textbody"/>
    <w:uiPriority w:val="9"/>
    <w:qFormat/>
    <w:rsid w:val="000440B1"/>
    <w:pPr>
      <w:numPr>
        <w:numId w:val="8"/>
      </w:numPr>
      <w:outlineLvl w:val="0"/>
    </w:pPr>
    <w:rPr>
      <w:b/>
      <w:bCs/>
      <w:sz w:val="32"/>
    </w:rPr>
  </w:style>
  <w:style w:type="paragraph" w:styleId="Nagwek2">
    <w:name w:val="heading 2"/>
    <w:basedOn w:val="Heading"/>
    <w:next w:val="Textbody"/>
    <w:uiPriority w:val="9"/>
    <w:unhideWhenUsed/>
    <w:qFormat/>
    <w:rsid w:val="000B2D40"/>
    <w:pPr>
      <w:numPr>
        <w:ilvl w:val="1"/>
        <w:numId w:val="8"/>
      </w:numPr>
      <w:spacing w:line="240" w:lineRule="auto"/>
      <w:ind w:left="578" w:hanging="578"/>
      <w:outlineLvl w:val="1"/>
    </w:pPr>
    <w:rPr>
      <w:b/>
      <w:bCs/>
      <w:sz w:val="24"/>
      <w:szCs w:val="24"/>
    </w:rPr>
  </w:style>
  <w:style w:type="paragraph" w:styleId="Nagwek3">
    <w:name w:val="heading 3"/>
    <w:basedOn w:val="Heading"/>
    <w:next w:val="Textbody"/>
    <w:uiPriority w:val="9"/>
    <w:unhideWhenUsed/>
    <w:qFormat/>
    <w:rsid w:val="00D51AF8"/>
    <w:pPr>
      <w:numPr>
        <w:ilvl w:val="2"/>
        <w:numId w:val="8"/>
      </w:numPr>
      <w:tabs>
        <w:tab w:val="left" w:pos="851"/>
      </w:tabs>
      <w:spacing w:before="0" w:after="0" w:line="240" w:lineRule="auto"/>
      <w:ind w:left="851" w:hanging="1004"/>
      <w:outlineLvl w:val="2"/>
    </w:pPr>
    <w:rPr>
      <w:sz w:val="22"/>
      <w:szCs w:val="22"/>
    </w:rPr>
  </w:style>
  <w:style w:type="paragraph" w:styleId="Nagwek4">
    <w:name w:val="heading 4"/>
    <w:basedOn w:val="Heading"/>
    <w:next w:val="Textbody"/>
    <w:uiPriority w:val="9"/>
    <w:unhideWhenUsed/>
    <w:qFormat/>
    <w:rsid w:val="00C4745A"/>
    <w:pPr>
      <w:numPr>
        <w:ilvl w:val="3"/>
        <w:numId w:val="8"/>
      </w:numPr>
      <w:spacing w:before="0" w:after="0" w:line="240" w:lineRule="auto"/>
      <w:ind w:left="1134" w:hanging="709"/>
      <w:outlineLvl w:val="3"/>
    </w:pPr>
    <w:rPr>
      <w:sz w:val="22"/>
      <w:szCs w:val="22"/>
    </w:rPr>
  </w:style>
  <w:style w:type="paragraph" w:styleId="Nagwek5">
    <w:name w:val="heading 5"/>
    <w:basedOn w:val="Heading"/>
    <w:next w:val="Textbody"/>
    <w:uiPriority w:val="9"/>
    <w:unhideWhenUsed/>
    <w:qFormat/>
    <w:pPr>
      <w:numPr>
        <w:ilvl w:val="4"/>
        <w:numId w:val="8"/>
      </w:numPr>
      <w:outlineLvl w:val="4"/>
    </w:pPr>
    <w:rPr>
      <w:b/>
      <w:bCs/>
    </w:rPr>
  </w:style>
  <w:style w:type="paragraph" w:styleId="Nagwek6">
    <w:name w:val="heading 6"/>
    <w:basedOn w:val="Heading"/>
    <w:next w:val="Textbody"/>
    <w:uiPriority w:val="9"/>
    <w:unhideWhenUsed/>
    <w:qFormat/>
    <w:pPr>
      <w:numPr>
        <w:ilvl w:val="5"/>
        <w:numId w:val="8"/>
      </w:numPr>
      <w:outlineLvl w:val="5"/>
    </w:pPr>
    <w:rPr>
      <w:b/>
      <w:bCs/>
    </w:rPr>
  </w:style>
  <w:style w:type="paragraph" w:styleId="Nagwek7">
    <w:name w:val="heading 7"/>
    <w:basedOn w:val="Heading"/>
    <w:next w:val="Textbody"/>
    <w:pPr>
      <w:numPr>
        <w:ilvl w:val="6"/>
        <w:numId w:val="8"/>
      </w:numPr>
      <w:outlineLvl w:val="6"/>
    </w:pPr>
    <w:rPr>
      <w:b/>
      <w:bCs/>
    </w:rPr>
  </w:style>
  <w:style w:type="paragraph" w:styleId="Nagwek8">
    <w:name w:val="heading 8"/>
    <w:basedOn w:val="Heading"/>
    <w:next w:val="Textbody"/>
    <w:pPr>
      <w:numPr>
        <w:ilvl w:val="7"/>
        <w:numId w:val="8"/>
      </w:numPr>
      <w:outlineLvl w:val="7"/>
    </w:pPr>
    <w:rPr>
      <w:b/>
      <w:bCs/>
    </w:rPr>
  </w:style>
  <w:style w:type="paragraph" w:styleId="Nagwek9">
    <w:name w:val="heading 9"/>
    <w:basedOn w:val="Heading"/>
    <w:next w:val="Textbody"/>
    <w:pPr>
      <w:numPr>
        <w:ilvl w:val="8"/>
        <w:numId w:val="8"/>
      </w:numPr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Outline">
    <w:name w:val="Outline"/>
    <w:basedOn w:val="Bezlisty"/>
    <w:pPr>
      <w:numPr>
        <w:numId w:val="1"/>
      </w:numPr>
    </w:pPr>
  </w:style>
  <w:style w:type="paragraph" w:customStyle="1" w:styleId="Standard">
    <w:name w:val="Standard"/>
    <w:pPr>
      <w:suppressAutoHyphens/>
      <w:spacing w:line="360" w:lineRule="auto"/>
      <w:ind w:firstLine="1134"/>
    </w:pPr>
    <w:rPr>
      <w:rFonts w:ascii="Calibri" w:hAnsi="Calibri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Akapitzlist">
    <w:name w:val="List Paragraph"/>
    <w:basedOn w:val="Standard"/>
    <w:pPr>
      <w:spacing w:after="200"/>
      <w:ind w:left="720" w:firstLine="0"/>
    </w:pPr>
  </w:style>
  <w:style w:type="paragraph" w:customStyle="1" w:styleId="Textbodyindent">
    <w:name w:val="Text body indent"/>
    <w:basedOn w:val="Standard"/>
    <w:pPr>
      <w:tabs>
        <w:tab w:val="left" w:pos="2268"/>
      </w:tabs>
      <w:ind w:left="567" w:firstLine="0"/>
    </w:pPr>
    <w:rPr>
      <w:rFonts w:eastAsia="Times New Roman" w:cs="Times New Roman"/>
      <w:sz w:val="26"/>
      <w:szCs w:val="20"/>
      <w:lang w:val="en-US"/>
    </w:rPr>
  </w:style>
  <w:style w:type="paragraph" w:styleId="Stopk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Styltabeli2">
    <w:name w:val="Styl tabeli 2"/>
    <w:rsid w:val="003C536A"/>
    <w:pPr>
      <w:widowControl/>
    </w:pPr>
    <w:rPr>
      <w:rFonts w:ascii="Arial" w:hAnsi="Arial" w:cs="Arial Unicode MS"/>
      <w:color w:val="000000"/>
      <w:sz w:val="20"/>
    </w:rPr>
  </w:style>
  <w:style w:type="paragraph" w:customStyle="1" w:styleId="Tre">
    <w:name w:val="Treść"/>
    <w:pPr>
      <w:widowControl/>
    </w:pPr>
    <w:rPr>
      <w:rFonts w:ascii="Helvetica" w:hAnsi="Helvetica" w:cs="Arial Unicode MS"/>
      <w:color w:val="000000"/>
      <w:sz w:val="22"/>
      <w:szCs w:val="22"/>
    </w:rPr>
  </w:style>
  <w:style w:type="paragraph" w:customStyle="1" w:styleId="Heading10">
    <w:name w:val="Heading 10"/>
    <w:basedOn w:val="Heading"/>
    <w:next w:val="Textbody"/>
    <w:rPr>
      <w:b/>
      <w:bCs/>
    </w:rPr>
  </w:style>
  <w:style w:type="character" w:customStyle="1" w:styleId="Normalnyod-">
    <w:name w:val="Normalny od -"/>
    <w:rsid w:val="000B2D40"/>
    <w:rPr>
      <w:sz w:val="22"/>
      <w:szCs w:val="22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WW8Num4z0">
    <w:name w:val="WW8Num4z0"/>
    <w:rPr>
      <w:rFonts w:ascii="Liberation Serif" w:eastAsia="Calibri-Bold" w:hAnsi="Liberation Serif" w:cs="Arial"/>
      <w:color w:val="000000"/>
      <w:szCs w:val="26"/>
    </w:rPr>
  </w:style>
  <w:style w:type="character" w:customStyle="1" w:styleId="WW8Num5z0">
    <w:name w:val="WW8Num5z0"/>
  </w:style>
  <w:style w:type="character" w:customStyle="1" w:styleId="WW8Num1z0">
    <w:name w:val="WW8Num1z0"/>
    <w:rPr>
      <w:rFonts w:ascii="Calibri" w:eastAsia="Calibri-Bold" w:hAnsi="Calibri" w:cs="Calibri"/>
      <w:b w:val="0"/>
      <w:bCs w:val="0"/>
      <w:sz w:val="20"/>
      <w:szCs w:val="2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Liberation Serif" w:hAnsi="Liberation Serif" w:cs="Liberation Serif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color w:val="00000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C536A"/>
    <w:pPr>
      <w:keepLines/>
      <w:widowControl/>
      <w:numPr>
        <w:numId w:val="0"/>
      </w:numPr>
      <w:suppressAutoHyphens w:val="0"/>
      <w:autoSpaceDN/>
      <w:spacing w:after="0" w:line="259" w:lineRule="auto"/>
      <w:jc w:val="center"/>
      <w:textAlignment w:val="auto"/>
      <w:outlineLvl w:val="9"/>
    </w:pPr>
    <w:rPr>
      <w:rFonts w:eastAsiaTheme="majorEastAsia"/>
      <w:kern w:val="0"/>
      <w:sz w:val="28"/>
      <w:u w:val="single"/>
      <w:lang w:eastAsia="pl-PL" w:bidi="ar-SA"/>
    </w:rPr>
  </w:style>
  <w:style w:type="paragraph" w:styleId="Spistreci1">
    <w:name w:val="toc 1"/>
    <w:aliases w:val="SPIS TREŚCI PROJEKTU ZAGOSPODAROWANIA TERENU"/>
    <w:basedOn w:val="Normalny"/>
    <w:next w:val="Normalny"/>
    <w:autoRedefine/>
    <w:uiPriority w:val="39"/>
    <w:unhideWhenUsed/>
    <w:rsid w:val="000E7C89"/>
    <w:pPr>
      <w:tabs>
        <w:tab w:val="left" w:pos="520"/>
        <w:tab w:val="left" w:pos="1560"/>
        <w:tab w:val="right" w:leader="underscore" w:pos="8494"/>
      </w:tabs>
      <w:spacing w:before="0" w:after="0" w:line="240" w:lineRule="auto"/>
      <w:ind w:firstLine="992"/>
      <w:jc w:val="left"/>
    </w:pPr>
    <w:rPr>
      <w:b/>
      <w:bCs/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E26A48"/>
    <w:pPr>
      <w:tabs>
        <w:tab w:val="left" w:pos="780"/>
        <w:tab w:val="right" w:leader="underscore" w:pos="8494"/>
      </w:tabs>
      <w:spacing w:before="120" w:line="240" w:lineRule="auto"/>
      <w:ind w:left="658" w:right="567" w:hanging="397"/>
      <w:jc w:val="left"/>
    </w:pPr>
    <w:rPr>
      <w:noProof/>
      <w:color w:val="000000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C4284"/>
    <w:rPr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E26A48"/>
    <w:pPr>
      <w:ind w:left="520"/>
      <w:jc w:val="left"/>
    </w:pPr>
    <w:rPr>
      <w:rFonts w:asciiTheme="minorHAnsi" w:hAnsiTheme="minorHAnsi" w:cstheme="minorHAnsi"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E26A48"/>
    <w:pPr>
      <w:ind w:left="780"/>
      <w:jc w:val="left"/>
    </w:pPr>
    <w:rPr>
      <w:rFonts w:asciiTheme="minorHAnsi" w:hAnsiTheme="minorHAnsi" w:cstheme="minorHAnsi"/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E26A48"/>
    <w:pPr>
      <w:ind w:left="1040"/>
      <w:jc w:val="left"/>
    </w:pPr>
    <w:rPr>
      <w:rFonts w:asciiTheme="minorHAnsi" w:hAnsiTheme="minorHAnsi" w:cstheme="minorHAnsi"/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E26A48"/>
    <w:pPr>
      <w:ind w:left="1300"/>
      <w:jc w:val="left"/>
    </w:pPr>
    <w:rPr>
      <w:rFonts w:asciiTheme="minorHAnsi" w:hAnsiTheme="minorHAnsi" w:cstheme="minorHAnsi"/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E26A48"/>
    <w:pPr>
      <w:ind w:left="1560"/>
      <w:jc w:val="left"/>
    </w:pPr>
    <w:rPr>
      <w:rFonts w:asciiTheme="minorHAnsi" w:hAnsiTheme="minorHAnsi" w:cstheme="minorHAnsi"/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E26A48"/>
    <w:pPr>
      <w:ind w:left="1820"/>
      <w:jc w:val="left"/>
    </w:pPr>
    <w:rPr>
      <w:rFonts w:asciiTheme="minorHAnsi" w:hAnsiTheme="minorHAnsi" w:cstheme="minorHAnsi"/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E26A48"/>
    <w:pPr>
      <w:ind w:left="2080"/>
      <w:jc w:val="left"/>
    </w:pPr>
    <w:rPr>
      <w:rFonts w:asciiTheme="minorHAnsi" w:hAnsiTheme="minorHAnsi" w:cstheme="minorHAnsi"/>
      <w:sz w:val="20"/>
      <w:szCs w:val="20"/>
    </w:rPr>
  </w:style>
  <w:style w:type="paragraph" w:styleId="Bezodstpw">
    <w:name w:val="No Spacing"/>
    <w:uiPriority w:val="1"/>
    <w:qFormat/>
    <w:rsid w:val="00F402AD"/>
    <w:pPr>
      <w:suppressAutoHyphens/>
      <w:jc w:val="both"/>
    </w:pPr>
    <w:rPr>
      <w:rFonts w:ascii="Arial" w:hAnsi="Arial" w:cs="Mangal"/>
      <w:sz w:val="26"/>
    </w:rPr>
  </w:style>
  <w:style w:type="character" w:customStyle="1" w:styleId="Internetlink">
    <w:name w:val="Internet link"/>
    <w:rPr>
      <w:color w:val="000080"/>
      <w:u w:val="single"/>
    </w:rPr>
  </w:style>
  <w:style w:type="numbering" w:customStyle="1" w:styleId="WW8Num4">
    <w:name w:val="WW8Num4"/>
    <w:basedOn w:val="Bezlisty"/>
    <w:pPr>
      <w:numPr>
        <w:numId w:val="2"/>
      </w:numPr>
    </w:pPr>
  </w:style>
  <w:style w:type="numbering" w:customStyle="1" w:styleId="WW8Num5">
    <w:name w:val="WW8Num5"/>
    <w:basedOn w:val="Bezlisty"/>
    <w:pPr>
      <w:numPr>
        <w:numId w:val="3"/>
      </w:numPr>
    </w:pPr>
  </w:style>
  <w:style w:type="numbering" w:customStyle="1" w:styleId="WW8Num1">
    <w:name w:val="WW8Num1"/>
    <w:basedOn w:val="Bezlisty"/>
    <w:pPr>
      <w:numPr>
        <w:numId w:val="4"/>
      </w:numPr>
    </w:pPr>
  </w:style>
  <w:style w:type="numbering" w:customStyle="1" w:styleId="WW8Num2">
    <w:name w:val="WW8Num2"/>
    <w:basedOn w:val="Bezlisty"/>
    <w:pPr>
      <w:numPr>
        <w:numId w:val="5"/>
      </w:numPr>
    </w:pPr>
  </w:style>
  <w:style w:type="numbering" w:customStyle="1" w:styleId="WWNum3">
    <w:name w:val="WWNum3"/>
    <w:basedOn w:val="Bezlisty"/>
    <w:pPr>
      <w:numPr>
        <w:numId w:val="6"/>
      </w:numPr>
    </w:pPr>
  </w:style>
  <w:style w:type="numbering" w:customStyle="1" w:styleId="WWNum4">
    <w:name w:val="WWNum4"/>
    <w:basedOn w:val="Bezlisty"/>
    <w:pPr>
      <w:numPr>
        <w:numId w:val="7"/>
      </w:numPr>
    </w:pPr>
  </w:style>
  <w:style w:type="paragraph" w:styleId="Lista3">
    <w:name w:val="List 3"/>
    <w:basedOn w:val="Normalny"/>
    <w:uiPriority w:val="99"/>
    <w:semiHidden/>
    <w:unhideWhenUsed/>
    <w:rsid w:val="001F04E7"/>
    <w:pPr>
      <w:ind w:left="849" w:hanging="283"/>
      <w:contextualSpacing/>
    </w:pPr>
    <w:rPr>
      <w:rFonts w:cs="Mangal"/>
    </w:rPr>
  </w:style>
  <w:style w:type="paragraph" w:styleId="Lista-kontynuacja2">
    <w:name w:val="List Continue 2"/>
    <w:basedOn w:val="Normalny"/>
    <w:uiPriority w:val="99"/>
    <w:semiHidden/>
    <w:unhideWhenUsed/>
    <w:rsid w:val="001F04E7"/>
    <w:pPr>
      <w:ind w:left="566"/>
      <w:contextualSpacing/>
    </w:pPr>
    <w:rPr>
      <w:rFonts w:cs="Mangal"/>
    </w:rPr>
  </w:style>
  <w:style w:type="paragraph" w:customStyle="1" w:styleId="BCJTXT">
    <w:name w:val="BCJ TXT"/>
    <w:qFormat/>
    <w:rsid w:val="001F04E7"/>
    <w:pPr>
      <w:widowControl/>
      <w:autoSpaceDN/>
      <w:spacing w:line="276" w:lineRule="auto"/>
      <w:ind w:firstLine="709"/>
      <w:jc w:val="both"/>
      <w:textAlignment w:val="auto"/>
    </w:pPr>
    <w:rPr>
      <w:rFonts w:ascii="Arial" w:eastAsia="Times New Roman" w:hAnsi="Arial" w:cs="Times New Roman"/>
      <w:kern w:val="0"/>
      <w:sz w:val="20"/>
      <w:szCs w:val="22"/>
      <w:lang w:eastAsia="pl-PL" w:bidi="ar-SA"/>
    </w:rPr>
  </w:style>
  <w:style w:type="paragraph" w:customStyle="1" w:styleId="1BCJTXT">
    <w:name w:val="1BCJ TXT"/>
    <w:qFormat/>
    <w:rsid w:val="001F04E7"/>
    <w:pPr>
      <w:widowControl/>
      <w:autoSpaceDN/>
      <w:spacing w:line="276" w:lineRule="auto"/>
      <w:ind w:firstLine="709"/>
      <w:jc w:val="both"/>
      <w:textAlignment w:val="auto"/>
    </w:pPr>
    <w:rPr>
      <w:rFonts w:ascii="Arial" w:eastAsia="Times New Roman" w:hAnsi="Arial" w:cs="Times New Roman"/>
      <w:kern w:val="0"/>
      <w:sz w:val="20"/>
      <w:szCs w:val="22"/>
      <w:lang w:eastAsia="pl-PL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D1223"/>
    <w:pPr>
      <w:spacing w:line="240" w:lineRule="auto"/>
    </w:pPr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D1223"/>
    <w:rPr>
      <w:rFonts w:ascii="Arial" w:hAnsi="Arial" w:cs="Mangal"/>
      <w:sz w:val="20"/>
      <w:szCs w:val="18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D122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A7B32"/>
    <w:pPr>
      <w:tabs>
        <w:tab w:val="center" w:pos="4536"/>
        <w:tab w:val="right" w:pos="9072"/>
      </w:tabs>
      <w:spacing w:line="240" w:lineRule="auto"/>
    </w:pPr>
    <w:rPr>
      <w:rFonts w:cs="Mangal"/>
    </w:rPr>
  </w:style>
  <w:style w:type="character" w:customStyle="1" w:styleId="NagwekZnak">
    <w:name w:val="Nagłówek Znak"/>
    <w:basedOn w:val="Domylnaczcionkaakapitu"/>
    <w:link w:val="Nagwek"/>
    <w:uiPriority w:val="99"/>
    <w:rsid w:val="007A7B32"/>
    <w:rPr>
      <w:rFonts w:ascii="Arial" w:hAnsi="Arial" w:cs="Mangal"/>
      <w:sz w:val="2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C3E7B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E542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087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44A542-F7C5-4029-928A-916CC9426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1006</TotalTime>
  <Pages>1</Pages>
  <Words>5756</Words>
  <Characters>34539</Characters>
  <Application>Microsoft Office Word</Application>
  <DocSecurity>0</DocSecurity>
  <Lines>287</Lines>
  <Paragraphs>80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2`klnljknkjlnlijn</dc:creator>
  <cp:lastModifiedBy>MARTA UZAR</cp:lastModifiedBy>
  <cp:revision>173</cp:revision>
  <cp:lastPrinted>2025-01-27T08:15:00Z</cp:lastPrinted>
  <dcterms:created xsi:type="dcterms:W3CDTF">2024-07-25T09:03:00Z</dcterms:created>
  <dcterms:modified xsi:type="dcterms:W3CDTF">2025-01-27T08:15:00Z</dcterms:modified>
</cp:coreProperties>
</file>