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2121AE63" w14:textId="5FA65D80" w:rsidR="003673A8" w:rsidRPr="002B20F0" w:rsidRDefault="006E5FD6" w:rsidP="001721CA">
      <w:pPr>
        <w:spacing w:line="288" w:lineRule="auto"/>
        <w:rPr>
          <w:rFonts w:asciiTheme="minorHAnsi" w:hAnsiTheme="minorHAnsi" w:cstheme="minorHAnsi"/>
        </w:rPr>
      </w:pPr>
      <w:bookmarkStart w:id="0" w:name="_GoBack"/>
      <w:bookmarkEnd w:id="0"/>
      <w:r w:rsidRPr="002B20F0">
        <w:rPr>
          <w:rFonts w:asciiTheme="minorHAnsi" w:hAnsiTheme="minorHAnsi" w:cstheme="minorHAnsi"/>
        </w:rPr>
        <w:t>Oznaczenie</w:t>
      </w:r>
      <w:r w:rsidR="003673A8" w:rsidRPr="002B20F0">
        <w:rPr>
          <w:rFonts w:asciiTheme="minorHAnsi" w:hAnsiTheme="minorHAnsi" w:cstheme="minorHAnsi"/>
        </w:rPr>
        <w:t xml:space="preserve"> sprawy: </w:t>
      </w:r>
      <w:r w:rsidR="00B270A2" w:rsidRPr="002B20F0">
        <w:rPr>
          <w:rFonts w:asciiTheme="minorHAnsi" w:hAnsiTheme="minorHAnsi" w:cstheme="minorHAnsi"/>
          <w:b/>
          <w:bCs/>
          <w:iCs/>
          <w:lang w:val="en-US"/>
        </w:rPr>
        <w:t>DZ.331-</w:t>
      </w:r>
      <w:r w:rsidR="00D51206" w:rsidRPr="002B20F0">
        <w:rPr>
          <w:rFonts w:asciiTheme="minorHAnsi" w:hAnsiTheme="minorHAnsi" w:cstheme="minorHAnsi"/>
          <w:b/>
          <w:bCs/>
          <w:iCs/>
          <w:lang w:val="en-US"/>
        </w:rPr>
        <w:t>3</w:t>
      </w:r>
      <w:r w:rsidR="00B270A2" w:rsidRPr="002B20F0">
        <w:rPr>
          <w:rFonts w:asciiTheme="minorHAnsi" w:hAnsiTheme="minorHAnsi" w:cstheme="minorHAnsi"/>
          <w:b/>
          <w:bCs/>
          <w:iCs/>
          <w:lang w:val="en-US"/>
        </w:rPr>
        <w:t>/2</w:t>
      </w:r>
      <w:r w:rsidR="004863D5" w:rsidRPr="002B20F0">
        <w:rPr>
          <w:rFonts w:asciiTheme="minorHAnsi" w:hAnsiTheme="minorHAnsi" w:cstheme="minorHAnsi"/>
          <w:b/>
          <w:bCs/>
          <w:iCs/>
          <w:lang w:val="en-US"/>
        </w:rPr>
        <w:t>6</w:t>
      </w:r>
    </w:p>
    <w:p w14:paraId="2121AE64" w14:textId="77777777" w:rsidR="003673A8" w:rsidRPr="002B20F0" w:rsidRDefault="003673A8" w:rsidP="001721CA">
      <w:pPr>
        <w:spacing w:line="288" w:lineRule="auto"/>
        <w:rPr>
          <w:rFonts w:asciiTheme="minorHAnsi" w:hAnsiTheme="minorHAnsi" w:cstheme="minorHAnsi"/>
        </w:rPr>
      </w:pPr>
    </w:p>
    <w:p w14:paraId="2121AE65" w14:textId="77777777" w:rsidR="00B543B8" w:rsidRPr="002B20F0" w:rsidRDefault="00B543B8" w:rsidP="001721CA">
      <w:pPr>
        <w:pStyle w:val="Nagwek2"/>
        <w:spacing w:line="288" w:lineRule="auto"/>
        <w:rPr>
          <w:rFonts w:asciiTheme="minorHAnsi" w:hAnsiTheme="minorHAnsi" w:cstheme="minorHAnsi"/>
          <w:b/>
          <w:sz w:val="20"/>
        </w:rPr>
      </w:pPr>
    </w:p>
    <w:p w14:paraId="2121AE66" w14:textId="77777777" w:rsidR="00280E77" w:rsidRPr="002B20F0" w:rsidRDefault="00280E77" w:rsidP="001721CA">
      <w:pPr>
        <w:spacing w:line="288" w:lineRule="auto"/>
        <w:rPr>
          <w:rFonts w:asciiTheme="minorHAnsi" w:hAnsiTheme="minorHAnsi" w:cstheme="minorHAnsi"/>
        </w:rPr>
      </w:pPr>
    </w:p>
    <w:p w14:paraId="2121AE67" w14:textId="77777777" w:rsidR="00067F45" w:rsidRPr="002B20F0" w:rsidRDefault="00067F45" w:rsidP="001721CA">
      <w:pPr>
        <w:spacing w:line="288" w:lineRule="auto"/>
        <w:rPr>
          <w:rFonts w:asciiTheme="minorHAnsi" w:hAnsiTheme="minorHAnsi" w:cstheme="minorHAnsi"/>
        </w:rPr>
      </w:pPr>
    </w:p>
    <w:p w14:paraId="2121AE68" w14:textId="77777777" w:rsidR="003673A8" w:rsidRPr="002B20F0" w:rsidRDefault="001F2A43" w:rsidP="001721CA">
      <w:pPr>
        <w:pStyle w:val="Nagwek2"/>
        <w:spacing w:line="288" w:lineRule="auto"/>
        <w:rPr>
          <w:rFonts w:asciiTheme="minorHAnsi" w:hAnsiTheme="minorHAnsi" w:cstheme="minorHAnsi"/>
          <w:b/>
          <w:sz w:val="32"/>
          <w:szCs w:val="32"/>
        </w:rPr>
      </w:pPr>
      <w:r w:rsidRPr="002B20F0">
        <w:rPr>
          <w:rFonts w:asciiTheme="minorHAnsi" w:hAnsiTheme="minorHAnsi" w:cstheme="minorHAnsi"/>
          <w:b/>
          <w:sz w:val="32"/>
          <w:szCs w:val="32"/>
        </w:rPr>
        <w:t xml:space="preserve">SPECYFIKACJA </w:t>
      </w:r>
      <w:r w:rsidR="009C3C55" w:rsidRPr="002B20F0">
        <w:rPr>
          <w:rFonts w:asciiTheme="minorHAnsi" w:hAnsiTheme="minorHAnsi" w:cstheme="minorHAnsi"/>
          <w:b/>
          <w:sz w:val="32"/>
          <w:szCs w:val="32"/>
        </w:rPr>
        <w:t xml:space="preserve"> </w:t>
      </w:r>
      <w:r w:rsidR="003673A8" w:rsidRPr="002B20F0">
        <w:rPr>
          <w:rFonts w:asciiTheme="minorHAnsi" w:hAnsiTheme="minorHAnsi" w:cstheme="minorHAnsi"/>
          <w:b/>
          <w:sz w:val="32"/>
          <w:szCs w:val="32"/>
        </w:rPr>
        <w:t xml:space="preserve">WARUNKÓW </w:t>
      </w:r>
      <w:r w:rsidR="0085016F" w:rsidRPr="002B20F0">
        <w:rPr>
          <w:rFonts w:asciiTheme="minorHAnsi" w:hAnsiTheme="minorHAnsi" w:cstheme="minorHAnsi"/>
          <w:b/>
          <w:sz w:val="32"/>
          <w:szCs w:val="32"/>
        </w:rPr>
        <w:t xml:space="preserve"> </w:t>
      </w:r>
      <w:r w:rsidR="003673A8" w:rsidRPr="002B20F0">
        <w:rPr>
          <w:rFonts w:asciiTheme="minorHAnsi" w:hAnsiTheme="minorHAnsi" w:cstheme="minorHAnsi"/>
          <w:b/>
          <w:sz w:val="32"/>
          <w:szCs w:val="32"/>
        </w:rPr>
        <w:t>ZAMÓWIENIA</w:t>
      </w:r>
    </w:p>
    <w:p w14:paraId="2121AE69" w14:textId="77777777" w:rsidR="0030177B" w:rsidRPr="002B20F0" w:rsidRDefault="0030177B" w:rsidP="001721CA">
      <w:pPr>
        <w:spacing w:line="288" w:lineRule="auto"/>
        <w:jc w:val="center"/>
        <w:rPr>
          <w:rFonts w:asciiTheme="minorHAnsi" w:hAnsiTheme="minorHAnsi" w:cstheme="minorHAnsi"/>
          <w:b/>
          <w:sz w:val="32"/>
          <w:szCs w:val="32"/>
        </w:rPr>
      </w:pPr>
      <w:r w:rsidRPr="002B20F0">
        <w:rPr>
          <w:rFonts w:asciiTheme="minorHAnsi" w:hAnsiTheme="minorHAnsi" w:cstheme="minorHAnsi"/>
          <w:b/>
          <w:sz w:val="32"/>
          <w:szCs w:val="32"/>
        </w:rPr>
        <w:t>(SWZ)</w:t>
      </w:r>
    </w:p>
    <w:p w14:paraId="2121AE6A" w14:textId="77777777" w:rsidR="003673A8" w:rsidRPr="002B20F0" w:rsidRDefault="003673A8" w:rsidP="001721CA">
      <w:pPr>
        <w:spacing w:line="288" w:lineRule="auto"/>
        <w:jc w:val="center"/>
        <w:rPr>
          <w:rFonts w:asciiTheme="minorHAnsi" w:hAnsiTheme="minorHAnsi" w:cstheme="minorHAnsi"/>
          <w:b/>
          <w:sz w:val="26"/>
          <w:szCs w:val="26"/>
        </w:rPr>
      </w:pPr>
    </w:p>
    <w:p w14:paraId="2121AE6B" w14:textId="77777777" w:rsidR="00280E77" w:rsidRPr="002B20F0" w:rsidRDefault="00280E77" w:rsidP="001721CA">
      <w:pPr>
        <w:spacing w:line="288" w:lineRule="auto"/>
        <w:rPr>
          <w:rFonts w:asciiTheme="minorHAnsi" w:hAnsiTheme="minorHAnsi" w:cstheme="minorHAnsi"/>
          <w:sz w:val="26"/>
          <w:szCs w:val="26"/>
        </w:rPr>
      </w:pPr>
    </w:p>
    <w:p w14:paraId="2121AE6C" w14:textId="77777777" w:rsidR="009C3C55" w:rsidRPr="002B20F0" w:rsidRDefault="009C3C55" w:rsidP="001721CA">
      <w:pPr>
        <w:spacing w:line="288" w:lineRule="auto"/>
        <w:rPr>
          <w:rFonts w:asciiTheme="minorHAnsi" w:hAnsiTheme="minorHAnsi" w:cstheme="minorHAnsi"/>
        </w:rPr>
      </w:pPr>
    </w:p>
    <w:p w14:paraId="2121AE6D" w14:textId="77777777" w:rsidR="009C3C55" w:rsidRPr="002B20F0" w:rsidRDefault="009C3C55" w:rsidP="001721CA">
      <w:pPr>
        <w:spacing w:line="288" w:lineRule="auto"/>
        <w:rPr>
          <w:rFonts w:asciiTheme="minorHAnsi" w:hAnsiTheme="minorHAnsi" w:cstheme="minorHAnsi"/>
        </w:rPr>
      </w:pPr>
    </w:p>
    <w:p w14:paraId="2121AE6E" w14:textId="77777777" w:rsidR="003673A8" w:rsidRPr="002B20F0" w:rsidRDefault="003673A8" w:rsidP="001721CA">
      <w:pPr>
        <w:spacing w:line="288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2B20F0">
        <w:rPr>
          <w:rFonts w:asciiTheme="minorHAnsi" w:hAnsiTheme="minorHAnsi" w:cstheme="minorHAnsi"/>
          <w:sz w:val="26"/>
          <w:szCs w:val="26"/>
        </w:rPr>
        <w:t xml:space="preserve">Podstawa prawna: </w:t>
      </w:r>
    </w:p>
    <w:p w14:paraId="2121AE6F" w14:textId="415E813D" w:rsidR="003673A8" w:rsidRPr="002B20F0" w:rsidRDefault="003673A8" w:rsidP="001721CA">
      <w:pPr>
        <w:spacing w:line="288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20F0">
        <w:rPr>
          <w:rFonts w:asciiTheme="minorHAnsi" w:hAnsiTheme="minorHAnsi" w:cstheme="minorHAnsi"/>
          <w:sz w:val="24"/>
          <w:szCs w:val="24"/>
        </w:rPr>
        <w:t xml:space="preserve">ustawa z dnia </w:t>
      </w:r>
      <w:r w:rsidR="009C3C55" w:rsidRPr="002B20F0">
        <w:rPr>
          <w:rFonts w:asciiTheme="minorHAnsi" w:hAnsiTheme="minorHAnsi" w:cstheme="minorHAnsi"/>
          <w:sz w:val="24"/>
          <w:szCs w:val="24"/>
        </w:rPr>
        <w:t>11 września 2019</w:t>
      </w:r>
      <w:r w:rsidRPr="002B20F0">
        <w:rPr>
          <w:rFonts w:asciiTheme="minorHAnsi" w:hAnsiTheme="minorHAnsi" w:cstheme="minorHAnsi"/>
          <w:sz w:val="24"/>
          <w:szCs w:val="24"/>
        </w:rPr>
        <w:t xml:space="preserve"> r. Prawo zamówień publicznych (</w:t>
      </w:r>
      <w:r w:rsidR="00024A11" w:rsidRPr="002B20F0">
        <w:rPr>
          <w:rFonts w:asciiTheme="minorHAnsi" w:hAnsiTheme="minorHAnsi" w:cstheme="minorHAnsi"/>
          <w:sz w:val="24"/>
          <w:szCs w:val="24"/>
        </w:rPr>
        <w:t>Dz. U. z 20</w:t>
      </w:r>
      <w:r w:rsidR="0000205B" w:rsidRPr="002B20F0">
        <w:rPr>
          <w:rFonts w:asciiTheme="minorHAnsi" w:hAnsiTheme="minorHAnsi" w:cstheme="minorHAnsi"/>
          <w:sz w:val="24"/>
          <w:szCs w:val="24"/>
        </w:rPr>
        <w:t>2</w:t>
      </w:r>
      <w:r w:rsidR="004863D5" w:rsidRPr="002B20F0">
        <w:rPr>
          <w:rFonts w:asciiTheme="minorHAnsi" w:hAnsiTheme="minorHAnsi" w:cstheme="minorHAnsi"/>
          <w:sz w:val="24"/>
          <w:szCs w:val="24"/>
        </w:rPr>
        <w:t>6</w:t>
      </w:r>
      <w:r w:rsidR="00024A11" w:rsidRPr="002B20F0">
        <w:rPr>
          <w:rFonts w:asciiTheme="minorHAnsi" w:hAnsiTheme="minorHAnsi" w:cstheme="minorHAnsi"/>
          <w:sz w:val="24"/>
          <w:szCs w:val="24"/>
        </w:rPr>
        <w:t xml:space="preserve"> r.</w:t>
      </w:r>
      <w:r w:rsidR="00FA25D5" w:rsidRPr="002B20F0">
        <w:rPr>
          <w:rFonts w:asciiTheme="minorHAnsi" w:hAnsiTheme="minorHAnsi" w:cstheme="minorHAnsi"/>
          <w:sz w:val="24"/>
          <w:szCs w:val="24"/>
        </w:rPr>
        <w:t>,</w:t>
      </w:r>
      <w:r w:rsidR="00024A11" w:rsidRPr="002B20F0">
        <w:rPr>
          <w:rFonts w:asciiTheme="minorHAnsi" w:hAnsiTheme="minorHAnsi" w:cstheme="minorHAnsi"/>
          <w:sz w:val="24"/>
          <w:szCs w:val="24"/>
        </w:rPr>
        <w:t xml:space="preserve"> poz. </w:t>
      </w:r>
      <w:r w:rsidR="004863D5" w:rsidRPr="002B20F0">
        <w:rPr>
          <w:rFonts w:asciiTheme="minorHAnsi" w:hAnsiTheme="minorHAnsi" w:cstheme="minorHAnsi"/>
          <w:sz w:val="24"/>
          <w:szCs w:val="24"/>
        </w:rPr>
        <w:t>793</w:t>
      </w:r>
      <w:r w:rsidR="009C3C55" w:rsidRPr="002B20F0">
        <w:rPr>
          <w:rFonts w:asciiTheme="minorHAnsi" w:hAnsiTheme="minorHAnsi" w:cstheme="minorHAnsi"/>
          <w:sz w:val="24"/>
          <w:szCs w:val="24"/>
        </w:rPr>
        <w:t xml:space="preserve"> ze </w:t>
      </w:r>
      <w:r w:rsidR="00A13818" w:rsidRPr="002B20F0">
        <w:rPr>
          <w:rFonts w:asciiTheme="minorHAnsi" w:hAnsiTheme="minorHAnsi" w:cstheme="minorHAnsi"/>
          <w:sz w:val="24"/>
          <w:szCs w:val="24"/>
        </w:rPr>
        <w:t>z</w:t>
      </w:r>
      <w:r w:rsidR="009C3C55" w:rsidRPr="002B20F0">
        <w:rPr>
          <w:rFonts w:asciiTheme="minorHAnsi" w:hAnsiTheme="minorHAnsi" w:cstheme="minorHAnsi"/>
          <w:sz w:val="24"/>
          <w:szCs w:val="24"/>
        </w:rPr>
        <w:t xml:space="preserve">m.) </w:t>
      </w:r>
    </w:p>
    <w:p w14:paraId="2121AE70" w14:textId="77777777" w:rsidR="003673A8" w:rsidRPr="002B20F0" w:rsidRDefault="003673A8" w:rsidP="001721CA">
      <w:pPr>
        <w:spacing w:line="288" w:lineRule="auto"/>
        <w:rPr>
          <w:rFonts w:asciiTheme="minorHAnsi" w:hAnsiTheme="minorHAnsi" w:cstheme="minorHAnsi"/>
          <w:sz w:val="26"/>
          <w:szCs w:val="26"/>
        </w:rPr>
      </w:pPr>
    </w:p>
    <w:p w14:paraId="2121AE71" w14:textId="77777777" w:rsidR="003673A8" w:rsidRPr="002B20F0" w:rsidRDefault="003673A8" w:rsidP="001721CA">
      <w:pPr>
        <w:spacing w:line="288" w:lineRule="auto"/>
        <w:rPr>
          <w:rFonts w:asciiTheme="minorHAnsi" w:hAnsiTheme="minorHAnsi" w:cstheme="minorHAnsi"/>
          <w:sz w:val="26"/>
          <w:szCs w:val="26"/>
        </w:rPr>
      </w:pPr>
    </w:p>
    <w:p w14:paraId="2121AE72" w14:textId="77777777" w:rsidR="00067F45" w:rsidRPr="002B20F0" w:rsidRDefault="00067F45" w:rsidP="001721CA">
      <w:pPr>
        <w:spacing w:line="288" w:lineRule="auto"/>
        <w:rPr>
          <w:rFonts w:asciiTheme="minorHAnsi" w:hAnsiTheme="minorHAnsi" w:cstheme="minorHAnsi"/>
          <w:sz w:val="26"/>
          <w:szCs w:val="26"/>
        </w:rPr>
      </w:pPr>
    </w:p>
    <w:p w14:paraId="2121AE73" w14:textId="77777777" w:rsidR="003673A8" w:rsidRPr="002B20F0" w:rsidRDefault="003673A8" w:rsidP="001721CA">
      <w:pPr>
        <w:spacing w:line="288" w:lineRule="auto"/>
        <w:rPr>
          <w:rFonts w:asciiTheme="minorHAnsi" w:hAnsiTheme="minorHAnsi" w:cstheme="minorHAnsi"/>
          <w:sz w:val="26"/>
          <w:szCs w:val="26"/>
        </w:rPr>
      </w:pPr>
      <w:r w:rsidRPr="002B20F0">
        <w:rPr>
          <w:rFonts w:asciiTheme="minorHAnsi" w:hAnsiTheme="minorHAnsi" w:cstheme="minorHAnsi"/>
          <w:sz w:val="26"/>
          <w:szCs w:val="26"/>
        </w:rPr>
        <w:t xml:space="preserve">Tryb </w:t>
      </w:r>
      <w:r w:rsidR="009C3C55" w:rsidRPr="002B20F0">
        <w:rPr>
          <w:rFonts w:asciiTheme="minorHAnsi" w:hAnsiTheme="minorHAnsi" w:cstheme="minorHAnsi"/>
          <w:sz w:val="26"/>
          <w:szCs w:val="26"/>
        </w:rPr>
        <w:t>udzieleni</w:t>
      </w:r>
      <w:r w:rsidR="00161453" w:rsidRPr="002B20F0">
        <w:rPr>
          <w:rFonts w:asciiTheme="minorHAnsi" w:hAnsiTheme="minorHAnsi" w:cstheme="minorHAnsi"/>
          <w:sz w:val="26"/>
          <w:szCs w:val="26"/>
        </w:rPr>
        <w:t>a</w:t>
      </w:r>
      <w:r w:rsidR="009C3C55" w:rsidRPr="002B20F0">
        <w:rPr>
          <w:rFonts w:asciiTheme="minorHAnsi" w:hAnsiTheme="minorHAnsi" w:cstheme="minorHAnsi"/>
          <w:sz w:val="26"/>
          <w:szCs w:val="26"/>
        </w:rPr>
        <w:t xml:space="preserve"> zamówienia</w:t>
      </w:r>
      <w:r w:rsidRPr="002B20F0">
        <w:rPr>
          <w:rFonts w:asciiTheme="minorHAnsi" w:hAnsiTheme="minorHAnsi" w:cstheme="minorHAnsi"/>
          <w:sz w:val="26"/>
          <w:szCs w:val="26"/>
        </w:rPr>
        <w:t xml:space="preserve">: </w:t>
      </w:r>
    </w:p>
    <w:p w14:paraId="2121AE74" w14:textId="77777777" w:rsidR="003673A8" w:rsidRPr="002B20F0" w:rsidRDefault="00B270A2" w:rsidP="001721CA">
      <w:pPr>
        <w:spacing w:line="288" w:lineRule="auto"/>
        <w:rPr>
          <w:rFonts w:asciiTheme="minorHAnsi" w:hAnsiTheme="minorHAnsi" w:cstheme="minorHAnsi"/>
          <w:sz w:val="24"/>
          <w:szCs w:val="24"/>
        </w:rPr>
      </w:pPr>
      <w:r w:rsidRPr="002B20F0">
        <w:rPr>
          <w:rFonts w:asciiTheme="minorHAnsi" w:hAnsiTheme="minorHAnsi" w:cstheme="minorHAnsi"/>
          <w:sz w:val="24"/>
          <w:szCs w:val="24"/>
        </w:rPr>
        <w:t>Tryb podstawowy bez przeprowadzenia negocjacji - art. 275 pkt 1 w związku z art. 359 pkt. 2 Ustawy</w:t>
      </w:r>
    </w:p>
    <w:p w14:paraId="2121AE75" w14:textId="77777777" w:rsidR="00067F45" w:rsidRPr="002B20F0" w:rsidRDefault="00067F45" w:rsidP="001721CA">
      <w:pPr>
        <w:spacing w:line="288" w:lineRule="auto"/>
        <w:rPr>
          <w:rFonts w:asciiTheme="minorHAnsi" w:hAnsiTheme="minorHAnsi" w:cstheme="minorHAnsi"/>
          <w:sz w:val="26"/>
          <w:szCs w:val="26"/>
        </w:rPr>
      </w:pPr>
    </w:p>
    <w:p w14:paraId="2121AE76" w14:textId="77777777" w:rsidR="0021109B" w:rsidRPr="002B20F0" w:rsidRDefault="0021109B" w:rsidP="001721CA">
      <w:pPr>
        <w:spacing w:line="288" w:lineRule="auto"/>
        <w:rPr>
          <w:rFonts w:asciiTheme="minorHAnsi" w:hAnsiTheme="minorHAnsi" w:cstheme="minorHAnsi"/>
          <w:sz w:val="26"/>
          <w:szCs w:val="26"/>
        </w:rPr>
      </w:pPr>
    </w:p>
    <w:p w14:paraId="2121AE77" w14:textId="77777777" w:rsidR="0021109B" w:rsidRPr="002B20F0" w:rsidRDefault="0021109B" w:rsidP="001721CA">
      <w:pPr>
        <w:spacing w:line="288" w:lineRule="auto"/>
        <w:rPr>
          <w:rFonts w:asciiTheme="minorHAnsi" w:hAnsiTheme="minorHAnsi" w:cstheme="minorHAnsi"/>
          <w:sz w:val="26"/>
          <w:szCs w:val="26"/>
        </w:rPr>
      </w:pPr>
    </w:p>
    <w:p w14:paraId="2121AE78" w14:textId="77777777" w:rsidR="003673A8" w:rsidRPr="002B20F0" w:rsidRDefault="003673A8" w:rsidP="001721CA">
      <w:pPr>
        <w:spacing w:line="288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2B20F0">
        <w:rPr>
          <w:rFonts w:asciiTheme="minorHAnsi" w:hAnsiTheme="minorHAnsi" w:cstheme="minorHAnsi"/>
          <w:sz w:val="26"/>
          <w:szCs w:val="26"/>
        </w:rPr>
        <w:t xml:space="preserve">Przedmiot zamówienia: </w:t>
      </w:r>
    </w:p>
    <w:p w14:paraId="2121AE79" w14:textId="77777777" w:rsidR="009C3C55" w:rsidRPr="002B20F0" w:rsidRDefault="00B270A2" w:rsidP="001721CA">
      <w:pPr>
        <w:spacing w:line="288" w:lineRule="auto"/>
        <w:jc w:val="both"/>
        <w:rPr>
          <w:rFonts w:asciiTheme="minorHAnsi" w:hAnsiTheme="minorHAnsi" w:cstheme="minorHAnsi"/>
          <w:b/>
          <w:sz w:val="26"/>
          <w:szCs w:val="26"/>
        </w:rPr>
      </w:pPr>
      <w:r w:rsidRPr="002B20F0">
        <w:rPr>
          <w:rFonts w:asciiTheme="minorHAnsi" w:hAnsiTheme="minorHAnsi" w:cstheme="minorHAnsi"/>
          <w:b/>
          <w:bCs/>
          <w:iCs/>
          <w:sz w:val="26"/>
          <w:szCs w:val="26"/>
          <w:lang w:val="en-US"/>
        </w:rPr>
        <w:t>Świadczenie usługi przygotowania i ca</w:t>
      </w:r>
      <w:r w:rsidRPr="002B20F0">
        <w:rPr>
          <w:rFonts w:asciiTheme="minorHAnsi" w:hAnsiTheme="minorHAnsi" w:cstheme="minorHAnsi"/>
          <w:b/>
          <w:bCs/>
          <w:iCs/>
          <w:sz w:val="26"/>
          <w:szCs w:val="26"/>
        </w:rPr>
        <w:t>łodziennego wyżywienia dla mieszkańców Domu Pomocy Społecznej w Lisówkach</w:t>
      </w:r>
      <w:r w:rsidR="0021109B" w:rsidRPr="002B20F0">
        <w:rPr>
          <w:rFonts w:asciiTheme="minorHAnsi" w:hAnsiTheme="minorHAnsi" w:cstheme="minorHAnsi"/>
          <w:b/>
          <w:bCs/>
          <w:iCs/>
          <w:sz w:val="26"/>
          <w:szCs w:val="26"/>
        </w:rPr>
        <w:t>.</w:t>
      </w:r>
    </w:p>
    <w:p w14:paraId="2121AE7A" w14:textId="77777777" w:rsidR="003673A8" w:rsidRPr="002B20F0" w:rsidRDefault="003673A8" w:rsidP="001721CA">
      <w:pPr>
        <w:spacing w:line="288" w:lineRule="auto"/>
        <w:jc w:val="both"/>
        <w:rPr>
          <w:rFonts w:asciiTheme="minorHAnsi" w:hAnsiTheme="minorHAnsi" w:cstheme="minorHAnsi"/>
        </w:rPr>
      </w:pPr>
    </w:p>
    <w:p w14:paraId="2121AE7B" w14:textId="77777777" w:rsidR="00706CED" w:rsidRPr="002B20F0" w:rsidRDefault="00706CED" w:rsidP="001721CA">
      <w:pPr>
        <w:spacing w:line="288" w:lineRule="auto"/>
        <w:jc w:val="center"/>
        <w:rPr>
          <w:rFonts w:asciiTheme="minorHAnsi" w:hAnsiTheme="minorHAnsi" w:cstheme="minorHAnsi"/>
        </w:rPr>
      </w:pPr>
    </w:p>
    <w:p w14:paraId="2121AE7C" w14:textId="77777777" w:rsidR="00706CED" w:rsidRPr="002B20F0" w:rsidRDefault="00706CED" w:rsidP="001721CA">
      <w:pPr>
        <w:spacing w:line="288" w:lineRule="auto"/>
        <w:jc w:val="center"/>
        <w:rPr>
          <w:rFonts w:asciiTheme="minorHAnsi" w:hAnsiTheme="minorHAnsi" w:cstheme="minorHAnsi"/>
        </w:rPr>
      </w:pPr>
    </w:p>
    <w:p w14:paraId="2121AE7D" w14:textId="77777777" w:rsidR="00706CED" w:rsidRPr="002B20F0" w:rsidRDefault="00706CED" w:rsidP="001721CA">
      <w:pPr>
        <w:spacing w:line="288" w:lineRule="auto"/>
        <w:jc w:val="center"/>
        <w:rPr>
          <w:rFonts w:asciiTheme="minorHAnsi" w:hAnsiTheme="minorHAnsi" w:cstheme="minorHAnsi"/>
        </w:rPr>
      </w:pPr>
    </w:p>
    <w:p w14:paraId="2121AE7E" w14:textId="77777777" w:rsidR="00706CED" w:rsidRPr="002B20F0" w:rsidRDefault="00706CED" w:rsidP="001721CA">
      <w:pPr>
        <w:spacing w:line="288" w:lineRule="auto"/>
        <w:jc w:val="center"/>
        <w:rPr>
          <w:rFonts w:asciiTheme="minorHAnsi" w:hAnsiTheme="minorHAnsi" w:cstheme="minorHAnsi"/>
        </w:rPr>
      </w:pPr>
    </w:p>
    <w:p w14:paraId="2121AE7F" w14:textId="77777777" w:rsidR="00706CED" w:rsidRPr="002B20F0" w:rsidRDefault="00706CED" w:rsidP="001721CA">
      <w:pPr>
        <w:spacing w:line="288" w:lineRule="auto"/>
        <w:jc w:val="center"/>
        <w:rPr>
          <w:rFonts w:asciiTheme="minorHAnsi" w:hAnsiTheme="minorHAnsi" w:cstheme="minorHAnsi"/>
        </w:rPr>
      </w:pPr>
    </w:p>
    <w:p w14:paraId="2121AE80" w14:textId="77777777" w:rsidR="00706CED" w:rsidRPr="002B20F0" w:rsidRDefault="00706CED" w:rsidP="001721CA">
      <w:pPr>
        <w:spacing w:line="288" w:lineRule="auto"/>
        <w:jc w:val="center"/>
        <w:rPr>
          <w:rFonts w:asciiTheme="minorHAnsi" w:hAnsiTheme="minorHAnsi" w:cstheme="minorHAnsi"/>
        </w:rPr>
      </w:pPr>
    </w:p>
    <w:p w14:paraId="2121AE81" w14:textId="77777777" w:rsidR="00280E77" w:rsidRPr="002B20F0" w:rsidRDefault="00280E77" w:rsidP="001721CA">
      <w:pPr>
        <w:spacing w:line="288" w:lineRule="auto"/>
        <w:jc w:val="center"/>
        <w:rPr>
          <w:rFonts w:asciiTheme="minorHAnsi" w:hAnsiTheme="minorHAnsi" w:cstheme="minorHAnsi"/>
        </w:rPr>
      </w:pPr>
    </w:p>
    <w:p w14:paraId="2121AE82" w14:textId="77777777" w:rsidR="00706CED" w:rsidRPr="002B20F0" w:rsidRDefault="00706CED" w:rsidP="001721CA">
      <w:pPr>
        <w:spacing w:line="288" w:lineRule="auto"/>
        <w:jc w:val="center"/>
        <w:rPr>
          <w:rFonts w:asciiTheme="minorHAnsi" w:hAnsiTheme="minorHAnsi" w:cstheme="minorHAnsi"/>
        </w:rPr>
      </w:pPr>
    </w:p>
    <w:p w14:paraId="2121AE83" w14:textId="77777777" w:rsidR="00706CED" w:rsidRPr="002B20F0" w:rsidRDefault="00706CED" w:rsidP="001721CA">
      <w:pPr>
        <w:spacing w:line="288" w:lineRule="auto"/>
        <w:jc w:val="center"/>
        <w:rPr>
          <w:rFonts w:asciiTheme="minorHAnsi" w:hAnsiTheme="minorHAnsi" w:cstheme="minorHAnsi"/>
        </w:rPr>
      </w:pPr>
    </w:p>
    <w:p w14:paraId="2121AE84" w14:textId="77777777" w:rsidR="0030177B" w:rsidRPr="002B20F0" w:rsidRDefault="0030177B" w:rsidP="001721CA">
      <w:pPr>
        <w:spacing w:line="288" w:lineRule="auto"/>
        <w:jc w:val="center"/>
        <w:rPr>
          <w:rFonts w:asciiTheme="minorHAnsi" w:hAnsiTheme="minorHAnsi" w:cstheme="minorHAnsi"/>
        </w:rPr>
      </w:pPr>
    </w:p>
    <w:p w14:paraId="2121AE85" w14:textId="77777777" w:rsidR="0030177B" w:rsidRPr="002B20F0" w:rsidRDefault="0030177B" w:rsidP="001721CA">
      <w:pPr>
        <w:spacing w:line="288" w:lineRule="auto"/>
        <w:jc w:val="center"/>
        <w:rPr>
          <w:rFonts w:asciiTheme="minorHAnsi" w:hAnsiTheme="minorHAnsi" w:cstheme="minorHAnsi"/>
        </w:rPr>
      </w:pPr>
    </w:p>
    <w:p w14:paraId="2121AE86" w14:textId="77777777" w:rsidR="0030177B" w:rsidRPr="002B20F0" w:rsidRDefault="0030177B" w:rsidP="001721CA">
      <w:pPr>
        <w:spacing w:line="288" w:lineRule="auto"/>
        <w:jc w:val="center"/>
        <w:rPr>
          <w:rFonts w:asciiTheme="minorHAnsi" w:hAnsiTheme="minorHAnsi" w:cstheme="minorHAnsi"/>
        </w:rPr>
      </w:pPr>
    </w:p>
    <w:p w14:paraId="2121AE87" w14:textId="77777777" w:rsidR="0030177B" w:rsidRPr="002B20F0" w:rsidRDefault="0030177B" w:rsidP="001721CA">
      <w:pPr>
        <w:spacing w:line="288" w:lineRule="auto"/>
        <w:jc w:val="center"/>
        <w:rPr>
          <w:rFonts w:asciiTheme="minorHAnsi" w:hAnsiTheme="minorHAnsi" w:cstheme="minorHAnsi"/>
        </w:rPr>
      </w:pPr>
    </w:p>
    <w:p w14:paraId="2121AE88" w14:textId="77777777" w:rsidR="00FA25D5" w:rsidRPr="002B20F0" w:rsidRDefault="00FA25D5" w:rsidP="001721CA">
      <w:pPr>
        <w:spacing w:line="288" w:lineRule="auto"/>
        <w:jc w:val="center"/>
        <w:rPr>
          <w:rFonts w:asciiTheme="minorHAnsi" w:hAnsiTheme="minorHAnsi" w:cstheme="minorHAnsi"/>
        </w:rPr>
      </w:pPr>
    </w:p>
    <w:p w14:paraId="2121AE89" w14:textId="77777777" w:rsidR="006C6954" w:rsidRPr="002B20F0" w:rsidRDefault="006C6954" w:rsidP="001721CA">
      <w:pPr>
        <w:spacing w:line="288" w:lineRule="auto"/>
        <w:jc w:val="center"/>
        <w:rPr>
          <w:rFonts w:asciiTheme="minorHAnsi" w:hAnsiTheme="minorHAnsi" w:cstheme="minorHAnsi"/>
        </w:rPr>
      </w:pPr>
    </w:p>
    <w:p w14:paraId="2121AE8A" w14:textId="77777777" w:rsidR="006C6954" w:rsidRPr="002B20F0" w:rsidRDefault="006C6954" w:rsidP="001721CA">
      <w:pPr>
        <w:spacing w:line="288" w:lineRule="auto"/>
        <w:jc w:val="center"/>
        <w:rPr>
          <w:rFonts w:asciiTheme="minorHAnsi" w:hAnsiTheme="minorHAnsi" w:cstheme="minorHAnsi"/>
        </w:rPr>
      </w:pPr>
    </w:p>
    <w:p w14:paraId="2121AE8B" w14:textId="77777777" w:rsidR="006C6954" w:rsidRPr="002B20F0" w:rsidRDefault="006C6954" w:rsidP="001721CA">
      <w:pPr>
        <w:spacing w:line="288" w:lineRule="auto"/>
        <w:jc w:val="center"/>
        <w:rPr>
          <w:rFonts w:asciiTheme="minorHAnsi" w:hAnsiTheme="minorHAnsi" w:cstheme="minorHAnsi"/>
        </w:rPr>
      </w:pPr>
    </w:p>
    <w:p w14:paraId="2121AE8C" w14:textId="0B9BF2C8" w:rsidR="00303090" w:rsidRPr="002B20F0" w:rsidRDefault="007D0451" w:rsidP="001721CA">
      <w:pPr>
        <w:spacing w:line="288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2B20F0">
        <w:rPr>
          <w:rFonts w:asciiTheme="minorHAnsi" w:hAnsiTheme="minorHAnsi" w:cstheme="minorHAnsi"/>
          <w:sz w:val="24"/>
          <w:szCs w:val="24"/>
        </w:rPr>
        <w:t>Lisówki</w:t>
      </w:r>
      <w:r w:rsidR="003673A8" w:rsidRPr="002B20F0">
        <w:rPr>
          <w:rFonts w:asciiTheme="minorHAnsi" w:hAnsiTheme="minorHAnsi" w:cstheme="minorHAnsi"/>
          <w:sz w:val="24"/>
          <w:szCs w:val="24"/>
        </w:rPr>
        <w:t xml:space="preserve">, </w:t>
      </w:r>
      <w:r w:rsidR="00202168" w:rsidRPr="002B20F0">
        <w:rPr>
          <w:rFonts w:asciiTheme="minorHAnsi" w:hAnsiTheme="minorHAnsi" w:cstheme="minorHAnsi"/>
          <w:sz w:val="24"/>
          <w:szCs w:val="24"/>
        </w:rPr>
        <w:t xml:space="preserve">październik </w:t>
      </w:r>
      <w:r w:rsidR="00B45AAA" w:rsidRPr="002B20F0">
        <w:rPr>
          <w:rFonts w:asciiTheme="minorHAnsi" w:hAnsiTheme="minorHAnsi" w:cstheme="minorHAnsi"/>
          <w:sz w:val="24"/>
          <w:szCs w:val="24"/>
        </w:rPr>
        <w:t>202</w:t>
      </w:r>
      <w:r w:rsidR="004863D5" w:rsidRPr="002B20F0">
        <w:rPr>
          <w:rFonts w:asciiTheme="minorHAnsi" w:hAnsiTheme="minorHAnsi" w:cstheme="minorHAnsi"/>
          <w:sz w:val="24"/>
          <w:szCs w:val="24"/>
        </w:rPr>
        <w:t>6</w:t>
      </w:r>
      <w:r w:rsidR="007448D7" w:rsidRPr="002B20F0">
        <w:rPr>
          <w:rFonts w:asciiTheme="minorHAnsi" w:hAnsiTheme="minorHAnsi" w:cstheme="minorHAnsi"/>
          <w:b/>
          <w:i/>
        </w:rPr>
        <w:br w:type="page"/>
      </w:r>
    </w:p>
    <w:p w14:paraId="2121AE8D" w14:textId="77777777" w:rsidR="004C6032" w:rsidRPr="002B20F0" w:rsidRDefault="004C6032" w:rsidP="001721CA">
      <w:pPr>
        <w:spacing w:line="288" w:lineRule="auto"/>
        <w:ind w:firstLine="284"/>
        <w:jc w:val="center"/>
        <w:rPr>
          <w:rFonts w:asciiTheme="minorHAnsi" w:hAnsiTheme="minorHAnsi" w:cstheme="minorHAnsi"/>
          <w:iCs/>
        </w:rPr>
      </w:pPr>
    </w:p>
    <w:p w14:paraId="2121AE8E" w14:textId="77777777" w:rsidR="004C6032" w:rsidRPr="002B20F0" w:rsidRDefault="009C3C55" w:rsidP="001721CA">
      <w:pPr>
        <w:pStyle w:val="Akapitzlist"/>
        <w:numPr>
          <w:ilvl w:val="0"/>
          <w:numId w:val="5"/>
        </w:numPr>
        <w:spacing w:after="0" w:line="288" w:lineRule="auto"/>
        <w:ind w:left="426" w:hanging="426"/>
        <w:rPr>
          <w:rFonts w:asciiTheme="minorHAnsi" w:hAnsiTheme="minorHAnsi" w:cstheme="minorHAnsi"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color w:val="auto"/>
          <w:sz w:val="20"/>
          <w:szCs w:val="20"/>
        </w:rPr>
        <w:t>Nazwa oraz adres zamawiającego, numer telefonu, adres poczty elektronicznej oraz strony internetowej prowadzonego postępowania</w:t>
      </w:r>
      <w:r w:rsidR="004C6032" w:rsidRPr="002B20F0">
        <w:rPr>
          <w:rFonts w:asciiTheme="minorHAnsi" w:hAnsiTheme="minorHAnsi" w:cstheme="minorHAnsi"/>
          <w:color w:val="auto"/>
          <w:sz w:val="20"/>
          <w:szCs w:val="20"/>
        </w:rPr>
        <w:t>.</w:t>
      </w:r>
    </w:p>
    <w:p w14:paraId="2121AE8F" w14:textId="77777777" w:rsidR="00B270A2" w:rsidRPr="002B20F0" w:rsidRDefault="00B270A2" w:rsidP="001721CA">
      <w:pPr>
        <w:spacing w:line="288" w:lineRule="auto"/>
        <w:ind w:left="426"/>
        <w:rPr>
          <w:rFonts w:asciiTheme="minorHAnsi" w:hAnsiTheme="minorHAnsi" w:cstheme="minorHAnsi"/>
          <w:bCs/>
        </w:rPr>
      </w:pPr>
      <w:r w:rsidRPr="002B20F0">
        <w:rPr>
          <w:rFonts w:asciiTheme="minorHAnsi" w:hAnsiTheme="minorHAnsi" w:cstheme="minorHAnsi"/>
          <w:bCs/>
        </w:rPr>
        <w:t>Dom Pomocy Społecznej w Lisówkach</w:t>
      </w:r>
    </w:p>
    <w:p w14:paraId="2121AE90" w14:textId="77777777" w:rsidR="00B270A2" w:rsidRPr="002B20F0" w:rsidRDefault="00B270A2" w:rsidP="001721CA">
      <w:pPr>
        <w:spacing w:line="288" w:lineRule="auto"/>
        <w:ind w:left="426"/>
        <w:rPr>
          <w:rFonts w:asciiTheme="minorHAnsi" w:hAnsiTheme="minorHAnsi" w:cstheme="minorHAnsi"/>
          <w:bCs/>
        </w:rPr>
      </w:pPr>
      <w:r w:rsidRPr="002B20F0">
        <w:rPr>
          <w:rFonts w:asciiTheme="minorHAnsi" w:hAnsiTheme="minorHAnsi" w:cstheme="minorHAnsi"/>
          <w:bCs/>
        </w:rPr>
        <w:t>ul. Leśne Zacisze 2</w:t>
      </w:r>
    </w:p>
    <w:p w14:paraId="2121AE91" w14:textId="77777777" w:rsidR="00B270A2" w:rsidRPr="002B20F0" w:rsidRDefault="00B270A2" w:rsidP="001721CA">
      <w:pPr>
        <w:spacing w:line="288" w:lineRule="auto"/>
        <w:ind w:left="426"/>
        <w:rPr>
          <w:rFonts w:asciiTheme="minorHAnsi" w:hAnsiTheme="minorHAnsi" w:cstheme="minorHAnsi"/>
          <w:bCs/>
        </w:rPr>
      </w:pPr>
      <w:r w:rsidRPr="002B20F0">
        <w:rPr>
          <w:rFonts w:asciiTheme="minorHAnsi" w:hAnsiTheme="minorHAnsi" w:cstheme="minorHAnsi"/>
          <w:bCs/>
        </w:rPr>
        <w:t>62-070 Dopiewo</w:t>
      </w:r>
    </w:p>
    <w:p w14:paraId="2121AE92" w14:textId="77777777" w:rsidR="00B270A2" w:rsidRPr="002B20F0" w:rsidRDefault="00B270A2" w:rsidP="001721CA">
      <w:pPr>
        <w:spacing w:line="288" w:lineRule="auto"/>
        <w:ind w:left="426"/>
        <w:rPr>
          <w:rFonts w:asciiTheme="minorHAnsi" w:hAnsiTheme="minorHAnsi" w:cstheme="minorHAnsi"/>
          <w:bCs/>
        </w:rPr>
      </w:pPr>
      <w:r w:rsidRPr="002B20F0">
        <w:rPr>
          <w:rFonts w:asciiTheme="minorHAnsi" w:hAnsiTheme="minorHAnsi" w:cstheme="minorHAnsi"/>
          <w:bCs/>
        </w:rPr>
        <w:t>Nr tel. +48 618148049</w:t>
      </w:r>
    </w:p>
    <w:p w14:paraId="2121AE93" w14:textId="28BED25D" w:rsidR="00B270A2" w:rsidRPr="002B20F0" w:rsidRDefault="00B270A2" w:rsidP="001721CA">
      <w:pPr>
        <w:spacing w:line="288" w:lineRule="auto"/>
        <w:ind w:left="426"/>
        <w:rPr>
          <w:rFonts w:asciiTheme="minorHAnsi" w:hAnsiTheme="minorHAnsi" w:cstheme="minorHAnsi"/>
          <w:bCs/>
        </w:rPr>
      </w:pPr>
      <w:r w:rsidRPr="002B20F0">
        <w:rPr>
          <w:rFonts w:asciiTheme="minorHAnsi" w:hAnsiTheme="minorHAnsi" w:cstheme="minorHAnsi"/>
          <w:bCs/>
        </w:rPr>
        <w:t xml:space="preserve">Adres email: </w:t>
      </w:r>
      <w:hyperlink r:id="rId9" w:history="1">
        <w:r w:rsidR="001B2D40" w:rsidRPr="002B20F0">
          <w:rPr>
            <w:rStyle w:val="Hipercze"/>
            <w:rFonts w:asciiTheme="minorHAnsi" w:hAnsiTheme="minorHAnsi" w:cstheme="minorHAnsi"/>
            <w:bCs/>
            <w:color w:val="auto"/>
          </w:rPr>
          <w:t>sekretariat@dpslisowki.powiat.poznan.pl</w:t>
        </w:r>
      </w:hyperlink>
      <w:r w:rsidR="00EF7CBB" w:rsidRPr="002B20F0">
        <w:rPr>
          <w:rFonts w:asciiTheme="minorHAnsi" w:hAnsiTheme="minorHAnsi" w:cstheme="minorHAnsi"/>
          <w:bCs/>
        </w:rPr>
        <w:t xml:space="preserve"> </w:t>
      </w:r>
    </w:p>
    <w:p w14:paraId="2121AE94" w14:textId="679DEE87" w:rsidR="00B270A2" w:rsidRPr="002B20F0" w:rsidRDefault="00B270A2" w:rsidP="001721CA">
      <w:pPr>
        <w:spacing w:line="288" w:lineRule="auto"/>
        <w:ind w:left="426"/>
        <w:rPr>
          <w:rFonts w:asciiTheme="minorHAnsi" w:hAnsiTheme="minorHAnsi" w:cstheme="minorHAnsi"/>
          <w:bCs/>
        </w:rPr>
      </w:pPr>
      <w:r w:rsidRPr="002B20F0">
        <w:rPr>
          <w:rFonts w:asciiTheme="minorHAnsi" w:hAnsiTheme="minorHAnsi" w:cstheme="minorHAnsi"/>
          <w:bCs/>
        </w:rPr>
        <w:t xml:space="preserve">Adres strony Zamawiającego: </w:t>
      </w:r>
      <w:hyperlink r:id="rId10" w:history="1">
        <w:r w:rsidR="00EF7CBB" w:rsidRPr="002B20F0">
          <w:rPr>
            <w:rStyle w:val="Hipercze"/>
            <w:rFonts w:asciiTheme="minorHAnsi" w:hAnsiTheme="minorHAnsi" w:cstheme="minorHAnsi"/>
            <w:bCs/>
            <w:color w:val="auto"/>
          </w:rPr>
          <w:t>http://dpslisowki.powiat.poznan.pl</w:t>
        </w:r>
      </w:hyperlink>
      <w:r w:rsidR="00EF7CBB" w:rsidRPr="002B20F0">
        <w:rPr>
          <w:rFonts w:asciiTheme="minorHAnsi" w:hAnsiTheme="minorHAnsi" w:cstheme="minorHAnsi"/>
          <w:bCs/>
        </w:rPr>
        <w:t xml:space="preserve"> </w:t>
      </w:r>
    </w:p>
    <w:p w14:paraId="2121AE95" w14:textId="77777777" w:rsidR="00B270A2" w:rsidRPr="002B20F0" w:rsidRDefault="00B270A2" w:rsidP="001721CA">
      <w:pPr>
        <w:spacing w:line="288" w:lineRule="auto"/>
        <w:ind w:left="426"/>
        <w:rPr>
          <w:rFonts w:asciiTheme="minorHAnsi" w:hAnsiTheme="minorHAnsi" w:cstheme="minorHAnsi"/>
          <w:bCs/>
        </w:rPr>
      </w:pPr>
      <w:r w:rsidRPr="002B20F0">
        <w:rPr>
          <w:rFonts w:asciiTheme="minorHAnsi" w:hAnsiTheme="minorHAnsi" w:cstheme="minorHAnsi"/>
          <w:bCs/>
        </w:rPr>
        <w:t>Godziny urzędowania: 8.00-16.00</w:t>
      </w:r>
    </w:p>
    <w:p w14:paraId="5E992285" w14:textId="77777777" w:rsidR="00EF7CBB" w:rsidRPr="002B20F0" w:rsidRDefault="00B270A2" w:rsidP="001721CA">
      <w:pPr>
        <w:spacing w:line="288" w:lineRule="auto"/>
        <w:ind w:left="426"/>
        <w:rPr>
          <w:rFonts w:asciiTheme="minorHAnsi" w:hAnsiTheme="minorHAnsi" w:cstheme="minorHAnsi"/>
          <w:bCs/>
        </w:rPr>
      </w:pPr>
      <w:r w:rsidRPr="002B20F0">
        <w:rPr>
          <w:rFonts w:asciiTheme="minorHAnsi" w:hAnsiTheme="minorHAnsi" w:cstheme="minorHAnsi"/>
          <w:bCs/>
        </w:rPr>
        <w:t>Adres strony prowadzonego postępowania:</w:t>
      </w:r>
    </w:p>
    <w:p w14:paraId="2121AE96" w14:textId="64861437" w:rsidR="00161453" w:rsidRPr="002B20F0" w:rsidRDefault="00AB4253" w:rsidP="001721CA">
      <w:pPr>
        <w:spacing w:line="288" w:lineRule="auto"/>
        <w:ind w:left="426"/>
        <w:rPr>
          <w:rFonts w:asciiTheme="minorHAnsi" w:hAnsiTheme="minorHAnsi" w:cstheme="minorHAnsi"/>
        </w:rPr>
      </w:pPr>
      <w:hyperlink r:id="rId11" w:history="1">
        <w:r w:rsidR="007D49D0" w:rsidRPr="002B20F0">
          <w:rPr>
            <w:rStyle w:val="Hipercze"/>
            <w:rFonts w:asciiTheme="minorHAnsi" w:hAnsiTheme="minorHAnsi" w:cstheme="minorHAnsi"/>
            <w:color w:val="auto"/>
          </w:rPr>
          <w:t>https://ezamowienia.gov.pl/mp-client/search/list/ocds-148610-82652b2a-e0cd-4b9b-b2c7-a618bac0dbee</w:t>
        </w:r>
      </w:hyperlink>
      <w:r w:rsidR="006A4E1A" w:rsidRPr="002B20F0">
        <w:rPr>
          <w:rFonts w:asciiTheme="minorHAnsi" w:hAnsiTheme="minorHAnsi" w:cstheme="minorHAnsi"/>
        </w:rPr>
        <w:t>.</w:t>
      </w:r>
      <w:r w:rsidR="00EF7CBB" w:rsidRPr="002B20F0">
        <w:rPr>
          <w:rFonts w:asciiTheme="minorHAnsi" w:hAnsiTheme="minorHAnsi" w:cstheme="minorHAnsi"/>
        </w:rPr>
        <w:t xml:space="preserve"> </w:t>
      </w:r>
      <w:r w:rsidR="008F4910" w:rsidRPr="002B20F0">
        <w:rPr>
          <w:rFonts w:asciiTheme="minorHAnsi" w:hAnsiTheme="minorHAnsi" w:cstheme="minorHAnsi"/>
        </w:rPr>
        <w:t xml:space="preserve">  </w:t>
      </w:r>
    </w:p>
    <w:p w14:paraId="2121AE97" w14:textId="77777777" w:rsidR="005848C3" w:rsidRPr="002B20F0" w:rsidRDefault="005848C3" w:rsidP="001721CA">
      <w:pPr>
        <w:spacing w:line="288" w:lineRule="auto"/>
        <w:ind w:left="426"/>
        <w:rPr>
          <w:rFonts w:asciiTheme="minorHAnsi" w:hAnsiTheme="minorHAnsi" w:cstheme="minorHAnsi"/>
          <w:bCs/>
          <w:iCs/>
        </w:rPr>
      </w:pPr>
    </w:p>
    <w:p w14:paraId="2121AE98" w14:textId="77777777" w:rsidR="009C3C55" w:rsidRPr="002B20F0" w:rsidRDefault="009C3C55" w:rsidP="001721CA">
      <w:pPr>
        <w:pStyle w:val="Akapitzlist"/>
        <w:numPr>
          <w:ilvl w:val="0"/>
          <w:numId w:val="5"/>
        </w:numPr>
        <w:spacing w:after="0" w:line="288" w:lineRule="auto"/>
        <w:ind w:left="426" w:hanging="426"/>
        <w:rPr>
          <w:rFonts w:asciiTheme="minorHAnsi" w:hAnsiTheme="minorHAnsi" w:cstheme="minorHAnsi"/>
          <w:bCs/>
          <w:iCs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color w:val="auto"/>
          <w:sz w:val="20"/>
          <w:szCs w:val="20"/>
        </w:rPr>
        <w:t>Adres strony internetowej, na której udostępniane będą zmiany i wyjaśnienia treści SWZ oraz inne dokumenty zamówienia bezpoś</w:t>
      </w:r>
      <w:r w:rsidR="006E5FD6" w:rsidRPr="002B20F0">
        <w:rPr>
          <w:rFonts w:asciiTheme="minorHAnsi" w:hAnsiTheme="minorHAnsi" w:cstheme="minorHAnsi"/>
          <w:color w:val="auto"/>
          <w:sz w:val="20"/>
          <w:szCs w:val="20"/>
        </w:rPr>
        <w:t>rednio związane z postępowaniem</w:t>
      </w:r>
      <w:r w:rsidRPr="002B20F0">
        <w:rPr>
          <w:rFonts w:asciiTheme="minorHAnsi" w:hAnsiTheme="minorHAnsi" w:cstheme="minorHAnsi"/>
          <w:color w:val="auto"/>
          <w:sz w:val="20"/>
          <w:szCs w:val="20"/>
        </w:rPr>
        <w:t xml:space="preserve"> o udzielenie zamówienia.</w:t>
      </w:r>
    </w:p>
    <w:p w14:paraId="2121AE99" w14:textId="4AEF7CEF" w:rsidR="009C3C55" w:rsidRPr="002B20F0" w:rsidRDefault="00AB4253" w:rsidP="001721CA">
      <w:pPr>
        <w:spacing w:line="288" w:lineRule="auto"/>
        <w:ind w:left="426"/>
        <w:rPr>
          <w:rFonts w:asciiTheme="minorHAnsi" w:hAnsiTheme="minorHAnsi" w:cstheme="minorHAnsi"/>
          <w:iCs/>
        </w:rPr>
      </w:pPr>
      <w:hyperlink r:id="rId12" w:history="1">
        <w:r w:rsidR="007D49D0" w:rsidRPr="002B20F0">
          <w:rPr>
            <w:rStyle w:val="Hipercze"/>
            <w:rFonts w:asciiTheme="minorHAnsi" w:hAnsiTheme="minorHAnsi" w:cstheme="minorHAnsi"/>
            <w:color w:val="auto"/>
          </w:rPr>
          <w:t>https://ezamowienia.gov.pl/mp-client/search/list/ocds-148610-82652b2a-e0cd-4b9b-b2c7-a618bac0dbee</w:t>
        </w:r>
      </w:hyperlink>
      <w:r w:rsidR="006A4E1A" w:rsidRPr="002B20F0">
        <w:t>.</w:t>
      </w:r>
    </w:p>
    <w:p w14:paraId="2121AE9A" w14:textId="77777777" w:rsidR="009C3C55" w:rsidRPr="002B20F0" w:rsidRDefault="009C3C55" w:rsidP="001721CA">
      <w:pPr>
        <w:spacing w:line="288" w:lineRule="auto"/>
        <w:ind w:left="426"/>
        <w:rPr>
          <w:rFonts w:asciiTheme="minorHAnsi" w:hAnsiTheme="minorHAnsi" w:cstheme="minorHAnsi"/>
          <w:b/>
          <w:bCs/>
          <w:iCs/>
        </w:rPr>
      </w:pPr>
    </w:p>
    <w:p w14:paraId="2121AE9B" w14:textId="77777777" w:rsidR="0018412A" w:rsidRPr="002B20F0" w:rsidRDefault="0018412A" w:rsidP="001721CA">
      <w:pPr>
        <w:pStyle w:val="pkt"/>
        <w:numPr>
          <w:ilvl w:val="0"/>
          <w:numId w:val="5"/>
        </w:numPr>
        <w:suppressAutoHyphens w:val="0"/>
        <w:spacing w:before="0" w:after="0" w:line="288" w:lineRule="auto"/>
        <w:ind w:left="426" w:hanging="426"/>
        <w:rPr>
          <w:rFonts w:asciiTheme="minorHAnsi" w:hAnsiTheme="minorHAnsi" w:cstheme="minorHAnsi"/>
          <w:b/>
          <w:sz w:val="20"/>
        </w:rPr>
      </w:pPr>
      <w:r w:rsidRPr="002B20F0">
        <w:rPr>
          <w:rFonts w:asciiTheme="minorHAnsi" w:hAnsiTheme="minorHAnsi" w:cstheme="minorHAnsi"/>
          <w:b/>
          <w:sz w:val="20"/>
        </w:rPr>
        <w:t>Tryb udzielenia zamówienia.</w:t>
      </w:r>
    </w:p>
    <w:p w14:paraId="2121AE9C" w14:textId="535E1D1A" w:rsidR="0056733F" w:rsidRPr="002B20F0" w:rsidRDefault="00133C2D" w:rsidP="001721CA">
      <w:pPr>
        <w:pStyle w:val="Standardowy1"/>
        <w:numPr>
          <w:ilvl w:val="1"/>
          <w:numId w:val="5"/>
        </w:numPr>
        <w:suppressLineNumbers/>
        <w:tabs>
          <w:tab w:val="left" w:pos="426"/>
        </w:tabs>
        <w:spacing w:after="0" w:line="288" w:lineRule="auto"/>
        <w:ind w:left="426" w:right="-26" w:hanging="426"/>
        <w:rPr>
          <w:rFonts w:asciiTheme="minorHAnsi" w:hAnsiTheme="minorHAnsi" w:cstheme="minorHAnsi"/>
          <w:sz w:val="20"/>
          <w:szCs w:val="20"/>
        </w:rPr>
      </w:pPr>
      <w:r w:rsidRPr="002B20F0">
        <w:rPr>
          <w:rFonts w:asciiTheme="minorHAnsi" w:hAnsiTheme="minorHAnsi" w:cstheme="minorHAnsi"/>
          <w:sz w:val="20"/>
          <w:szCs w:val="20"/>
        </w:rPr>
        <w:t xml:space="preserve">Postępowanie </w:t>
      </w:r>
      <w:r w:rsidR="009C3C55" w:rsidRPr="002B20F0">
        <w:rPr>
          <w:rFonts w:asciiTheme="minorHAnsi" w:hAnsiTheme="minorHAnsi" w:cstheme="minorHAnsi"/>
          <w:sz w:val="20"/>
          <w:szCs w:val="20"/>
        </w:rPr>
        <w:t xml:space="preserve">o udzielenie zamówienia klasycznego </w:t>
      </w:r>
      <w:r w:rsidR="001A34E7" w:rsidRPr="002B20F0">
        <w:rPr>
          <w:rFonts w:asciiTheme="minorHAnsi" w:hAnsiTheme="minorHAnsi" w:cstheme="minorHAnsi"/>
          <w:sz w:val="20"/>
          <w:szCs w:val="20"/>
        </w:rPr>
        <w:t xml:space="preserve">na </w:t>
      </w:r>
      <w:r w:rsidR="00B270A2" w:rsidRPr="002B20F0">
        <w:rPr>
          <w:rFonts w:asciiTheme="minorHAnsi" w:hAnsiTheme="minorHAnsi" w:cstheme="minorHAnsi"/>
          <w:sz w:val="20"/>
          <w:szCs w:val="20"/>
        </w:rPr>
        <w:t xml:space="preserve">usługi społecznie </w:t>
      </w:r>
      <w:r w:rsidRPr="002B20F0">
        <w:rPr>
          <w:rFonts w:asciiTheme="minorHAnsi" w:hAnsiTheme="minorHAnsi" w:cstheme="minorHAnsi"/>
          <w:sz w:val="20"/>
          <w:szCs w:val="20"/>
        </w:rPr>
        <w:t xml:space="preserve">jest prowadzone </w:t>
      </w:r>
      <w:r w:rsidR="006E5FD6" w:rsidRPr="002B20F0">
        <w:rPr>
          <w:rFonts w:asciiTheme="minorHAnsi" w:hAnsiTheme="minorHAnsi" w:cstheme="minorHAnsi"/>
          <w:sz w:val="20"/>
          <w:szCs w:val="20"/>
        </w:rPr>
        <w:t xml:space="preserve">w trybie podstawowym bez przeprowadzenia negocjacji </w:t>
      </w:r>
      <w:r w:rsidR="0056733F" w:rsidRPr="002B20F0">
        <w:rPr>
          <w:rFonts w:asciiTheme="minorHAnsi" w:hAnsiTheme="minorHAnsi" w:cstheme="minorHAnsi"/>
          <w:sz w:val="20"/>
          <w:szCs w:val="20"/>
        </w:rPr>
        <w:t xml:space="preserve">na podstawie </w:t>
      </w:r>
      <w:r w:rsidR="003D46B8" w:rsidRPr="002B20F0">
        <w:rPr>
          <w:rFonts w:asciiTheme="minorHAnsi" w:hAnsiTheme="minorHAnsi" w:cstheme="minorHAnsi"/>
          <w:sz w:val="20"/>
          <w:szCs w:val="20"/>
        </w:rPr>
        <w:t xml:space="preserve">art. </w:t>
      </w:r>
      <w:r w:rsidR="005B294F" w:rsidRPr="002B20F0">
        <w:rPr>
          <w:rFonts w:asciiTheme="minorHAnsi" w:hAnsiTheme="minorHAnsi" w:cstheme="minorHAnsi"/>
          <w:sz w:val="20"/>
          <w:szCs w:val="20"/>
        </w:rPr>
        <w:t>275 pkt</w:t>
      </w:r>
      <w:r w:rsidR="009C3C55" w:rsidRPr="002B20F0">
        <w:rPr>
          <w:rFonts w:asciiTheme="minorHAnsi" w:hAnsiTheme="minorHAnsi" w:cstheme="minorHAnsi"/>
          <w:sz w:val="20"/>
          <w:szCs w:val="20"/>
        </w:rPr>
        <w:t xml:space="preserve"> 1</w:t>
      </w:r>
      <w:r w:rsidR="0056733F" w:rsidRPr="002B20F0">
        <w:rPr>
          <w:rFonts w:asciiTheme="minorHAnsi" w:hAnsiTheme="minorHAnsi" w:cstheme="minorHAnsi"/>
          <w:sz w:val="20"/>
          <w:szCs w:val="20"/>
        </w:rPr>
        <w:t xml:space="preserve"> </w:t>
      </w:r>
      <w:r w:rsidR="009C3C55" w:rsidRPr="002B20F0">
        <w:rPr>
          <w:rFonts w:asciiTheme="minorHAnsi" w:hAnsiTheme="minorHAnsi" w:cstheme="minorHAnsi"/>
          <w:sz w:val="20"/>
          <w:szCs w:val="20"/>
        </w:rPr>
        <w:t>ustawy z dnia 11 września 2019</w:t>
      </w:r>
      <w:r w:rsidR="00B270A2" w:rsidRPr="002B20F0">
        <w:rPr>
          <w:rFonts w:asciiTheme="minorHAnsi" w:hAnsiTheme="minorHAnsi" w:cstheme="minorHAnsi"/>
          <w:sz w:val="20"/>
          <w:szCs w:val="20"/>
        </w:rPr>
        <w:t xml:space="preserve"> r. Prawo zamówień publicznych </w:t>
      </w:r>
      <w:r w:rsidR="009C3C55" w:rsidRPr="002B20F0">
        <w:rPr>
          <w:rFonts w:asciiTheme="minorHAnsi" w:hAnsiTheme="minorHAnsi" w:cstheme="minorHAnsi"/>
          <w:sz w:val="20"/>
          <w:szCs w:val="20"/>
        </w:rPr>
        <w:t>(Dz. U. z 20</w:t>
      </w:r>
      <w:r w:rsidR="0000205B" w:rsidRPr="002B20F0">
        <w:rPr>
          <w:rFonts w:asciiTheme="minorHAnsi" w:hAnsiTheme="minorHAnsi" w:cstheme="minorHAnsi"/>
          <w:sz w:val="20"/>
          <w:szCs w:val="20"/>
        </w:rPr>
        <w:t>2</w:t>
      </w:r>
      <w:r w:rsidR="004863D5" w:rsidRPr="002B20F0">
        <w:rPr>
          <w:rFonts w:asciiTheme="minorHAnsi" w:hAnsiTheme="minorHAnsi" w:cstheme="minorHAnsi"/>
          <w:sz w:val="20"/>
          <w:szCs w:val="20"/>
        </w:rPr>
        <w:t>6</w:t>
      </w:r>
      <w:r w:rsidR="009C3C55" w:rsidRPr="002B20F0">
        <w:rPr>
          <w:rFonts w:asciiTheme="minorHAnsi" w:hAnsiTheme="minorHAnsi" w:cstheme="minorHAnsi"/>
          <w:sz w:val="20"/>
          <w:szCs w:val="20"/>
        </w:rPr>
        <w:t xml:space="preserve"> r. poz. </w:t>
      </w:r>
      <w:r w:rsidR="004863D5" w:rsidRPr="002B20F0">
        <w:rPr>
          <w:rFonts w:asciiTheme="minorHAnsi" w:hAnsiTheme="minorHAnsi" w:cstheme="minorHAnsi"/>
          <w:sz w:val="20"/>
          <w:szCs w:val="20"/>
        </w:rPr>
        <w:t>793</w:t>
      </w:r>
      <w:r w:rsidR="009C3C55" w:rsidRPr="002B20F0">
        <w:rPr>
          <w:rFonts w:asciiTheme="minorHAnsi" w:hAnsiTheme="minorHAnsi" w:cstheme="minorHAnsi"/>
          <w:sz w:val="20"/>
          <w:szCs w:val="20"/>
        </w:rPr>
        <w:t xml:space="preserve"> ze </w:t>
      </w:r>
      <w:r w:rsidR="00E85A0B" w:rsidRPr="002B20F0">
        <w:rPr>
          <w:rFonts w:asciiTheme="minorHAnsi" w:hAnsiTheme="minorHAnsi" w:cstheme="minorHAnsi"/>
          <w:sz w:val="20"/>
          <w:szCs w:val="20"/>
        </w:rPr>
        <w:t>z</w:t>
      </w:r>
      <w:r w:rsidR="009C3C55" w:rsidRPr="002B20F0">
        <w:rPr>
          <w:rFonts w:asciiTheme="minorHAnsi" w:hAnsiTheme="minorHAnsi" w:cstheme="minorHAnsi"/>
          <w:sz w:val="20"/>
          <w:szCs w:val="20"/>
        </w:rPr>
        <w:t>m.) zwanej dalej Ustawą</w:t>
      </w:r>
      <w:r w:rsidR="00823308" w:rsidRPr="002B20F0">
        <w:rPr>
          <w:rFonts w:asciiTheme="minorHAnsi" w:hAnsiTheme="minorHAnsi" w:cstheme="minorHAnsi"/>
          <w:sz w:val="20"/>
          <w:szCs w:val="20"/>
        </w:rPr>
        <w:t xml:space="preserve"> lub ustawą Pzp.</w:t>
      </w:r>
    </w:p>
    <w:p w14:paraId="2121AE9D" w14:textId="77777777" w:rsidR="0018412A" w:rsidRPr="002B20F0" w:rsidRDefault="0018412A" w:rsidP="001721CA">
      <w:pPr>
        <w:pStyle w:val="Standardowy1"/>
        <w:suppressLineNumbers/>
        <w:tabs>
          <w:tab w:val="left" w:pos="426"/>
        </w:tabs>
        <w:spacing w:after="0" w:line="288" w:lineRule="auto"/>
        <w:ind w:left="426" w:right="-26" w:firstLine="0"/>
        <w:rPr>
          <w:rFonts w:asciiTheme="minorHAnsi" w:hAnsiTheme="minorHAnsi" w:cstheme="minorHAnsi"/>
          <w:sz w:val="20"/>
          <w:szCs w:val="20"/>
        </w:rPr>
      </w:pPr>
    </w:p>
    <w:p w14:paraId="2121AE9E" w14:textId="77777777" w:rsidR="006E5FD6" w:rsidRPr="002B20F0" w:rsidRDefault="006E5FD6" w:rsidP="001721CA">
      <w:pPr>
        <w:numPr>
          <w:ilvl w:val="0"/>
          <w:numId w:val="5"/>
        </w:numPr>
        <w:tabs>
          <w:tab w:val="left" w:pos="426"/>
        </w:tabs>
        <w:spacing w:line="288" w:lineRule="auto"/>
        <w:ind w:left="426" w:hanging="426"/>
        <w:rPr>
          <w:rFonts w:asciiTheme="minorHAnsi" w:hAnsiTheme="minorHAnsi" w:cstheme="minorHAnsi"/>
          <w:b/>
        </w:rPr>
      </w:pPr>
      <w:r w:rsidRPr="002B20F0">
        <w:rPr>
          <w:rFonts w:asciiTheme="minorHAnsi" w:hAnsiTheme="minorHAnsi" w:cstheme="minorHAnsi"/>
          <w:b/>
        </w:rPr>
        <w:t>Informację, czy zamawiający przewiduje wybór najkorzystniejszej oferty z możliwością prowadzenia negocjacji.</w:t>
      </w:r>
    </w:p>
    <w:p w14:paraId="2121AE9F" w14:textId="77777777" w:rsidR="006E5FD6" w:rsidRPr="002B20F0" w:rsidRDefault="0000205B" w:rsidP="001721CA">
      <w:pPr>
        <w:tabs>
          <w:tab w:val="left" w:pos="360"/>
        </w:tabs>
        <w:spacing w:line="288" w:lineRule="auto"/>
        <w:ind w:left="426"/>
        <w:rPr>
          <w:rFonts w:asciiTheme="minorHAnsi" w:hAnsiTheme="minorHAnsi" w:cstheme="minorHAnsi"/>
        </w:rPr>
      </w:pPr>
      <w:r w:rsidRPr="002B20F0">
        <w:rPr>
          <w:rFonts w:asciiTheme="minorHAnsi" w:hAnsiTheme="minorHAnsi" w:cstheme="minorHAnsi"/>
        </w:rPr>
        <w:t>Zamawiający nie przewiduje wyboru</w:t>
      </w:r>
      <w:r w:rsidR="006E5FD6" w:rsidRPr="002B20F0">
        <w:rPr>
          <w:rFonts w:asciiTheme="minorHAnsi" w:hAnsiTheme="minorHAnsi" w:cstheme="minorHAnsi"/>
        </w:rPr>
        <w:t xml:space="preserve"> najkorzystniejszej oferty z możliwością prowadzenia negocjacji.</w:t>
      </w:r>
    </w:p>
    <w:p w14:paraId="2121AEA0" w14:textId="77777777" w:rsidR="006E5FD6" w:rsidRPr="002B20F0" w:rsidRDefault="006E5FD6" w:rsidP="001721CA">
      <w:pPr>
        <w:spacing w:line="288" w:lineRule="auto"/>
        <w:ind w:left="426"/>
        <w:rPr>
          <w:rFonts w:asciiTheme="minorHAnsi" w:hAnsiTheme="minorHAnsi" w:cstheme="minorHAnsi"/>
          <w:b/>
        </w:rPr>
      </w:pPr>
    </w:p>
    <w:p w14:paraId="2121AEA1" w14:textId="77777777" w:rsidR="0018412A" w:rsidRPr="002B20F0" w:rsidRDefault="0056733F" w:rsidP="001721CA">
      <w:pPr>
        <w:numPr>
          <w:ilvl w:val="0"/>
          <w:numId w:val="5"/>
        </w:numPr>
        <w:tabs>
          <w:tab w:val="left" w:pos="426"/>
        </w:tabs>
        <w:spacing w:line="288" w:lineRule="auto"/>
        <w:ind w:left="426" w:hanging="426"/>
        <w:rPr>
          <w:rFonts w:asciiTheme="minorHAnsi" w:hAnsiTheme="minorHAnsi" w:cstheme="minorHAnsi"/>
          <w:b/>
        </w:rPr>
      </w:pPr>
      <w:r w:rsidRPr="002B20F0">
        <w:rPr>
          <w:rFonts w:asciiTheme="minorHAnsi" w:hAnsiTheme="minorHAnsi" w:cstheme="minorHAnsi"/>
          <w:b/>
        </w:rPr>
        <w:t>Opis p</w:t>
      </w:r>
      <w:r w:rsidR="0018412A" w:rsidRPr="002B20F0">
        <w:rPr>
          <w:rFonts w:asciiTheme="minorHAnsi" w:hAnsiTheme="minorHAnsi" w:cstheme="minorHAnsi"/>
          <w:b/>
        </w:rPr>
        <w:t>rzedmiot</w:t>
      </w:r>
      <w:r w:rsidR="007C19FA" w:rsidRPr="002B20F0">
        <w:rPr>
          <w:rFonts w:asciiTheme="minorHAnsi" w:hAnsiTheme="minorHAnsi" w:cstheme="minorHAnsi"/>
          <w:b/>
        </w:rPr>
        <w:t>u</w:t>
      </w:r>
      <w:r w:rsidR="0018412A" w:rsidRPr="002B20F0">
        <w:rPr>
          <w:rFonts w:asciiTheme="minorHAnsi" w:hAnsiTheme="minorHAnsi" w:cstheme="minorHAnsi"/>
          <w:b/>
        </w:rPr>
        <w:t xml:space="preserve"> zamówienia</w:t>
      </w:r>
      <w:r w:rsidR="006F289A" w:rsidRPr="002B20F0">
        <w:rPr>
          <w:rFonts w:asciiTheme="minorHAnsi" w:hAnsiTheme="minorHAnsi" w:cstheme="minorHAnsi"/>
          <w:b/>
        </w:rPr>
        <w:t>.</w:t>
      </w:r>
    </w:p>
    <w:p w14:paraId="2121AEA2" w14:textId="5C8F559F" w:rsidR="00B270A2" w:rsidRPr="002B20F0" w:rsidRDefault="00B270A2" w:rsidP="001721CA">
      <w:pPr>
        <w:numPr>
          <w:ilvl w:val="0"/>
          <w:numId w:val="6"/>
        </w:numPr>
        <w:spacing w:line="288" w:lineRule="auto"/>
        <w:ind w:left="426" w:hanging="426"/>
        <w:jc w:val="both"/>
        <w:rPr>
          <w:rFonts w:asciiTheme="minorHAnsi" w:hAnsiTheme="minorHAnsi" w:cstheme="minorHAnsi"/>
          <w:bCs/>
        </w:rPr>
      </w:pPr>
      <w:r w:rsidRPr="002B20F0">
        <w:rPr>
          <w:rFonts w:asciiTheme="minorHAnsi" w:hAnsiTheme="minorHAnsi" w:cstheme="minorHAnsi"/>
          <w:bCs/>
        </w:rPr>
        <w:t>Przedmiotem zamówienia jest świadczenie usługi przygotowania i całodziennego wyżywienia dla mieszkańców Domu Pomocy Społecznej w Lisówkach, z wykorzystaniem wydzierżawionej przez Wykonawcę od Zamawiającego wyposażonej kuchni, znajdującej się w budynku na terenie tut. Domu Pomocy Społecznej.</w:t>
      </w:r>
    </w:p>
    <w:p w14:paraId="2121AEA3" w14:textId="77777777" w:rsidR="00B270A2" w:rsidRPr="002B20F0" w:rsidRDefault="00B270A2" w:rsidP="001721CA">
      <w:pPr>
        <w:spacing w:line="288" w:lineRule="auto"/>
        <w:ind w:left="426"/>
        <w:jc w:val="both"/>
        <w:rPr>
          <w:rFonts w:asciiTheme="minorHAnsi" w:hAnsiTheme="minorHAnsi" w:cstheme="minorHAnsi"/>
          <w:bCs/>
        </w:rPr>
      </w:pPr>
      <w:r w:rsidRPr="002B20F0">
        <w:rPr>
          <w:rFonts w:asciiTheme="minorHAnsi" w:hAnsiTheme="minorHAnsi" w:cstheme="minorHAnsi"/>
          <w:bCs/>
        </w:rPr>
        <w:t>Szczegółowy opis przedmiotu zamówienia określa załącznik nr 2 do specyfikacji.</w:t>
      </w:r>
    </w:p>
    <w:p w14:paraId="2121AEA4" w14:textId="77777777" w:rsidR="00B270A2" w:rsidRPr="002B20F0" w:rsidRDefault="00B270A2" w:rsidP="001721CA">
      <w:pPr>
        <w:spacing w:line="288" w:lineRule="auto"/>
        <w:ind w:left="426"/>
        <w:jc w:val="both"/>
        <w:rPr>
          <w:rFonts w:asciiTheme="minorHAnsi" w:hAnsiTheme="minorHAnsi" w:cstheme="minorHAnsi"/>
          <w:bCs/>
        </w:rPr>
      </w:pPr>
      <w:r w:rsidRPr="002B20F0">
        <w:rPr>
          <w:rFonts w:asciiTheme="minorHAnsi" w:hAnsiTheme="minorHAnsi" w:cstheme="minorHAnsi"/>
          <w:bCs/>
        </w:rPr>
        <w:t xml:space="preserve">Wyżywienie musi być wydawane w siedzibie Zamawiającego codziennie, również  w niedziele i święta. </w:t>
      </w:r>
    </w:p>
    <w:p w14:paraId="2121AEA5" w14:textId="77777777" w:rsidR="00B270A2" w:rsidRPr="002B20F0" w:rsidRDefault="00B270A2" w:rsidP="001721CA">
      <w:pPr>
        <w:spacing w:line="288" w:lineRule="auto"/>
        <w:ind w:left="426"/>
        <w:jc w:val="both"/>
        <w:rPr>
          <w:rFonts w:asciiTheme="minorHAnsi" w:hAnsiTheme="minorHAnsi" w:cstheme="minorHAnsi"/>
          <w:bCs/>
        </w:rPr>
      </w:pPr>
      <w:r w:rsidRPr="002B20F0">
        <w:rPr>
          <w:rFonts w:asciiTheme="minorHAnsi" w:hAnsiTheme="minorHAnsi" w:cstheme="minorHAnsi"/>
          <w:bCs/>
        </w:rPr>
        <w:t>Zamawiający wymaga, aby usługa niniejsza była wykonana przez Wykonawcę zgodnie z systemem HACCP.</w:t>
      </w:r>
    </w:p>
    <w:p w14:paraId="2121AEA6" w14:textId="7C4DD3C5" w:rsidR="00B270A2" w:rsidRPr="002B20F0" w:rsidRDefault="00B270A2" w:rsidP="001721CA">
      <w:pPr>
        <w:spacing w:line="288" w:lineRule="auto"/>
        <w:ind w:left="426"/>
        <w:jc w:val="both"/>
        <w:rPr>
          <w:rFonts w:asciiTheme="minorHAnsi" w:hAnsiTheme="minorHAnsi" w:cstheme="minorHAnsi"/>
          <w:bCs/>
        </w:rPr>
      </w:pPr>
      <w:r w:rsidRPr="002B20F0">
        <w:rPr>
          <w:rFonts w:asciiTheme="minorHAnsi" w:hAnsiTheme="minorHAnsi" w:cstheme="minorHAnsi"/>
          <w:bCs/>
        </w:rPr>
        <w:t xml:space="preserve">Wykaz wyposażenia kuchni zawiera załącznik </w:t>
      </w:r>
      <w:r w:rsidR="00D8237C" w:rsidRPr="002B20F0">
        <w:rPr>
          <w:rFonts w:asciiTheme="minorHAnsi" w:hAnsiTheme="minorHAnsi" w:cstheme="minorHAnsi"/>
          <w:bCs/>
        </w:rPr>
        <w:t>do umowy dzierżawy</w:t>
      </w:r>
      <w:r w:rsidRPr="002B20F0">
        <w:rPr>
          <w:rFonts w:asciiTheme="minorHAnsi" w:hAnsiTheme="minorHAnsi" w:cstheme="minorHAnsi"/>
          <w:bCs/>
        </w:rPr>
        <w:t>, natomiast warunki dzierżawy ustalone zostały w projekcie umowy dzierżawy, stanowiącym załącznik nr 3.1.</w:t>
      </w:r>
    </w:p>
    <w:p w14:paraId="2121AEA7" w14:textId="09AE802E" w:rsidR="00B270A2" w:rsidRPr="002B20F0" w:rsidRDefault="00B270A2" w:rsidP="001721CA">
      <w:pPr>
        <w:spacing w:line="288" w:lineRule="auto"/>
        <w:ind w:left="426"/>
        <w:jc w:val="both"/>
        <w:rPr>
          <w:rFonts w:asciiTheme="minorHAnsi" w:hAnsiTheme="minorHAnsi" w:cstheme="minorHAnsi"/>
          <w:bCs/>
        </w:rPr>
      </w:pPr>
      <w:r w:rsidRPr="002B20F0">
        <w:rPr>
          <w:rFonts w:asciiTheme="minorHAnsi" w:hAnsiTheme="minorHAnsi" w:cstheme="minorHAnsi"/>
          <w:bCs/>
        </w:rPr>
        <w:t>W okresie realizacji zamówienia Wykonawca zobowiązany będzie do przygotowania około 3</w:t>
      </w:r>
      <w:r w:rsidR="00DF2BC6" w:rsidRPr="002B20F0">
        <w:rPr>
          <w:rFonts w:asciiTheme="minorHAnsi" w:hAnsiTheme="minorHAnsi" w:cstheme="minorHAnsi"/>
          <w:bCs/>
        </w:rPr>
        <w:t>700</w:t>
      </w:r>
      <w:r w:rsidRPr="002B20F0">
        <w:rPr>
          <w:rFonts w:asciiTheme="minorHAnsi" w:hAnsiTheme="minorHAnsi" w:cstheme="minorHAnsi"/>
          <w:bCs/>
        </w:rPr>
        <w:t>0 porcji całodziennego wyżywienia, obejmującego śniadania</w:t>
      </w:r>
      <w:r w:rsidR="001A34E7" w:rsidRPr="002B20F0">
        <w:rPr>
          <w:rFonts w:asciiTheme="minorHAnsi" w:hAnsiTheme="minorHAnsi" w:cstheme="minorHAnsi"/>
          <w:bCs/>
        </w:rPr>
        <w:t xml:space="preserve"> z napojami</w:t>
      </w:r>
      <w:r w:rsidRPr="002B20F0">
        <w:rPr>
          <w:rFonts w:asciiTheme="minorHAnsi" w:hAnsiTheme="minorHAnsi" w:cstheme="minorHAnsi"/>
          <w:bCs/>
        </w:rPr>
        <w:t>, obiady dwudaniowe</w:t>
      </w:r>
      <w:r w:rsidR="001A34E7" w:rsidRPr="002B20F0">
        <w:rPr>
          <w:rFonts w:asciiTheme="minorHAnsi" w:hAnsiTheme="minorHAnsi" w:cstheme="minorHAnsi"/>
          <w:bCs/>
        </w:rPr>
        <w:t xml:space="preserve"> z napojami</w:t>
      </w:r>
      <w:r w:rsidRPr="002B20F0">
        <w:rPr>
          <w:rFonts w:asciiTheme="minorHAnsi" w:hAnsiTheme="minorHAnsi" w:cstheme="minorHAnsi"/>
          <w:bCs/>
        </w:rPr>
        <w:t>, posiłek dodatkowy (podwieczorek) oraz kolacje</w:t>
      </w:r>
      <w:r w:rsidR="001A34E7" w:rsidRPr="002B20F0">
        <w:rPr>
          <w:rFonts w:asciiTheme="minorHAnsi" w:hAnsiTheme="minorHAnsi" w:cstheme="minorHAnsi"/>
          <w:bCs/>
        </w:rPr>
        <w:t xml:space="preserve"> z napojami</w:t>
      </w:r>
      <w:r w:rsidRPr="002B20F0">
        <w:rPr>
          <w:rFonts w:asciiTheme="minorHAnsi" w:hAnsiTheme="minorHAnsi" w:cstheme="minorHAnsi"/>
          <w:bCs/>
        </w:rPr>
        <w:t xml:space="preserve">. </w:t>
      </w:r>
    </w:p>
    <w:p w14:paraId="2121AEA8" w14:textId="77777777" w:rsidR="00B270A2" w:rsidRPr="002B20F0" w:rsidRDefault="00B270A2" w:rsidP="001721CA">
      <w:pPr>
        <w:spacing w:line="288" w:lineRule="auto"/>
        <w:ind w:left="426"/>
        <w:jc w:val="both"/>
        <w:rPr>
          <w:rFonts w:asciiTheme="minorHAnsi" w:hAnsiTheme="minorHAnsi" w:cstheme="minorHAnsi"/>
          <w:bCs/>
        </w:rPr>
      </w:pPr>
      <w:r w:rsidRPr="002B20F0">
        <w:rPr>
          <w:rFonts w:asciiTheme="minorHAnsi" w:hAnsiTheme="minorHAnsi" w:cstheme="minorHAnsi"/>
          <w:bCs/>
        </w:rPr>
        <w:t>Zamawiający ponadto wymaga, aby Wykonawca w ramach niniejszego zamówienia dostarczał  usługi, produkty                    i posiłki szczegółowo określone w załączniku nr 2.</w:t>
      </w:r>
    </w:p>
    <w:p w14:paraId="2121AEA9" w14:textId="77777777" w:rsidR="00B270A2" w:rsidRPr="002B20F0" w:rsidRDefault="00B270A2" w:rsidP="001721CA">
      <w:pPr>
        <w:spacing w:line="288" w:lineRule="auto"/>
        <w:ind w:left="426"/>
        <w:jc w:val="both"/>
        <w:rPr>
          <w:rFonts w:asciiTheme="minorHAnsi" w:hAnsiTheme="minorHAnsi" w:cstheme="minorHAnsi"/>
          <w:bCs/>
        </w:rPr>
      </w:pPr>
      <w:r w:rsidRPr="002B20F0">
        <w:rPr>
          <w:rFonts w:asciiTheme="minorHAnsi" w:hAnsiTheme="minorHAnsi" w:cstheme="minorHAnsi"/>
          <w:bCs/>
        </w:rPr>
        <w:t>Ilość produktów i posiłków zależna będzie od faktycznej liczby mieszkańców.</w:t>
      </w:r>
    </w:p>
    <w:p w14:paraId="0509261C" w14:textId="30457211" w:rsidR="001721CA" w:rsidRPr="002B20F0" w:rsidRDefault="001721CA" w:rsidP="001721CA">
      <w:pPr>
        <w:spacing w:line="288" w:lineRule="auto"/>
        <w:ind w:left="426"/>
        <w:jc w:val="both"/>
        <w:rPr>
          <w:rFonts w:asciiTheme="minorHAnsi" w:hAnsiTheme="minorHAnsi" w:cstheme="minorHAnsi"/>
          <w:bCs/>
        </w:rPr>
      </w:pPr>
      <w:r w:rsidRPr="002B20F0">
        <w:rPr>
          <w:rFonts w:asciiTheme="minorHAnsi" w:hAnsiTheme="minorHAnsi" w:cstheme="minorHAnsi"/>
          <w:bCs/>
        </w:rPr>
        <w:t>Zamawiający informuje, że zgodnie z pismem z dnia 25 marca 2025 r. Państwowy Inspektor Sanitarny w Poznaniu wymaga w przypadku przejęcia przez nowy podmiot pomieszczeń bloku żywienia i planowanie prowadzenia ww. działalności, bez zmiany funkcjonalności pomieszczeń i wyposażenia (nie dotyczy drobnego sprzętu kuchennego), należy złożyć wniosek o dokonanie zmian w rejestrze zakładów podlegających urzędowej kontroli organów Państwowej Inspekcji Sanitarnej. Do wniosku powinna być dołączona informacja o braku zmian w funkcjonalności i wyposażeniu oraz realizowaniu działalności już zatwierdzonej (wyżej wymieniona). Wnioskodawca otrzymuje wówczas zaświadczenie o wpisie. W przypadku zmian w zakresie planowanej działalności niezbędnym jest złożenie przez podmiot wniosku o zatwierdzenie zakładu i wpis do rejestru zakładów podlegających urzędowej kontroli organów Państwowej Inspekcji Sanitarnej. W takim przypadku przeprowadzana jest kontrola i wnioskodawca otrzymuje decyzję o zatwierdzeniu zakładu i wpisie do rejestru.</w:t>
      </w:r>
    </w:p>
    <w:p w14:paraId="2121AEAA" w14:textId="77777777" w:rsidR="00B270A2" w:rsidRPr="002B20F0" w:rsidRDefault="00B270A2" w:rsidP="001721CA">
      <w:pPr>
        <w:numPr>
          <w:ilvl w:val="0"/>
          <w:numId w:val="6"/>
        </w:numPr>
        <w:spacing w:line="288" w:lineRule="auto"/>
        <w:ind w:left="426" w:hanging="426"/>
        <w:jc w:val="both"/>
        <w:rPr>
          <w:rFonts w:asciiTheme="minorHAnsi" w:hAnsiTheme="minorHAnsi" w:cstheme="minorHAnsi"/>
          <w:bCs/>
        </w:rPr>
      </w:pPr>
      <w:r w:rsidRPr="002B20F0">
        <w:rPr>
          <w:rFonts w:asciiTheme="minorHAnsi" w:hAnsiTheme="minorHAnsi" w:cstheme="minorHAnsi"/>
          <w:bCs/>
        </w:rPr>
        <w:t>Elektroniczny system zamawiana posiłków</w:t>
      </w:r>
      <w:r w:rsidR="000C3AFC" w:rsidRPr="002B20F0">
        <w:rPr>
          <w:rFonts w:asciiTheme="minorHAnsi" w:hAnsiTheme="minorHAnsi" w:cstheme="minorHAnsi"/>
          <w:bCs/>
        </w:rPr>
        <w:t>.</w:t>
      </w:r>
    </w:p>
    <w:p w14:paraId="2121AEAB" w14:textId="77777777" w:rsidR="00B270A2" w:rsidRPr="002B20F0" w:rsidRDefault="00B270A2" w:rsidP="001721CA">
      <w:pPr>
        <w:spacing w:line="288" w:lineRule="auto"/>
        <w:ind w:left="426"/>
        <w:jc w:val="both"/>
        <w:rPr>
          <w:rFonts w:asciiTheme="minorHAnsi" w:hAnsiTheme="minorHAnsi" w:cstheme="minorHAnsi"/>
          <w:bCs/>
        </w:rPr>
      </w:pPr>
      <w:r w:rsidRPr="002B20F0">
        <w:rPr>
          <w:rFonts w:asciiTheme="minorHAnsi" w:hAnsiTheme="minorHAnsi" w:cstheme="minorHAnsi"/>
          <w:bCs/>
        </w:rPr>
        <w:t xml:space="preserve">Wykonawca musi dysponować </w:t>
      </w:r>
      <w:r w:rsidR="000C3AFC" w:rsidRPr="002B20F0">
        <w:rPr>
          <w:rFonts w:asciiTheme="minorHAnsi" w:hAnsiTheme="minorHAnsi" w:cstheme="minorHAnsi"/>
          <w:bCs/>
        </w:rPr>
        <w:t>Elektroniczny</w:t>
      </w:r>
      <w:r w:rsidR="00E111E2" w:rsidRPr="002B20F0">
        <w:rPr>
          <w:rFonts w:asciiTheme="minorHAnsi" w:hAnsiTheme="minorHAnsi" w:cstheme="minorHAnsi"/>
          <w:bCs/>
        </w:rPr>
        <w:t>m</w:t>
      </w:r>
      <w:r w:rsidR="000C3AFC" w:rsidRPr="002B20F0">
        <w:rPr>
          <w:rFonts w:asciiTheme="minorHAnsi" w:hAnsiTheme="minorHAnsi" w:cstheme="minorHAnsi"/>
          <w:bCs/>
        </w:rPr>
        <w:t xml:space="preserve"> system</w:t>
      </w:r>
      <w:r w:rsidR="00E111E2" w:rsidRPr="002B20F0">
        <w:rPr>
          <w:rFonts w:asciiTheme="minorHAnsi" w:hAnsiTheme="minorHAnsi" w:cstheme="minorHAnsi"/>
          <w:bCs/>
        </w:rPr>
        <w:t>em</w:t>
      </w:r>
      <w:r w:rsidR="000C3AFC" w:rsidRPr="002B20F0">
        <w:rPr>
          <w:rFonts w:asciiTheme="minorHAnsi" w:hAnsiTheme="minorHAnsi" w:cstheme="minorHAnsi"/>
          <w:bCs/>
        </w:rPr>
        <w:t xml:space="preserve"> zamawiana posiłków </w:t>
      </w:r>
      <w:r w:rsidRPr="002B20F0">
        <w:rPr>
          <w:rFonts w:asciiTheme="minorHAnsi" w:hAnsiTheme="minorHAnsi" w:cstheme="minorHAnsi"/>
          <w:bCs/>
        </w:rPr>
        <w:t>poprzez udostępnienie</w:t>
      </w:r>
      <w:r w:rsidR="000C3AFC" w:rsidRPr="002B20F0">
        <w:rPr>
          <w:rFonts w:asciiTheme="minorHAnsi" w:hAnsiTheme="minorHAnsi" w:cstheme="minorHAnsi"/>
          <w:bCs/>
        </w:rPr>
        <w:t xml:space="preserve"> aplikacji lub portalu internetowego. Elektroniczny system zamawiana posiłków</w:t>
      </w:r>
      <w:r w:rsidRPr="002B20F0">
        <w:rPr>
          <w:rFonts w:asciiTheme="minorHAnsi" w:hAnsiTheme="minorHAnsi" w:cstheme="minorHAnsi"/>
          <w:bCs/>
        </w:rPr>
        <w:t xml:space="preserve"> musi być dostępny i objęty opieką serwisową Wykonawcy codziennie w godz. od 7.30 do 15.30, dostosowany do wielkości i potrzeb  Zamawiającego, </w:t>
      </w:r>
      <w:r w:rsidR="000C3AFC" w:rsidRPr="002B20F0">
        <w:rPr>
          <w:rFonts w:asciiTheme="minorHAnsi" w:hAnsiTheme="minorHAnsi" w:cstheme="minorHAnsi"/>
          <w:bCs/>
        </w:rPr>
        <w:t xml:space="preserve">                          a</w:t>
      </w:r>
      <w:r w:rsidRPr="002B20F0">
        <w:rPr>
          <w:rFonts w:asciiTheme="minorHAnsi" w:hAnsiTheme="minorHAnsi" w:cstheme="minorHAnsi"/>
          <w:bCs/>
        </w:rPr>
        <w:t xml:space="preserve"> w szczególności zapewniać: możliwość sporządzania wydruku ilości, asortymentu diet, na każdy dzień i za każdy okres realizacji zamówień, możliwość sporządzenia wydruku jadłospisu dziennego, możliwość wglądu w plan produkcji określający gramaturę i asortyment produktów użytych do produkcji posiłków).</w:t>
      </w:r>
      <w:r w:rsidR="000C3AFC" w:rsidRPr="002B20F0">
        <w:rPr>
          <w:rFonts w:asciiTheme="minorHAnsi" w:hAnsiTheme="minorHAnsi" w:cstheme="minorHAnsi"/>
          <w:bCs/>
        </w:rPr>
        <w:t xml:space="preserve"> Szcz</w:t>
      </w:r>
      <w:r w:rsidR="00E111E2" w:rsidRPr="002B20F0">
        <w:rPr>
          <w:rFonts w:asciiTheme="minorHAnsi" w:hAnsiTheme="minorHAnsi" w:cstheme="minorHAnsi"/>
          <w:bCs/>
        </w:rPr>
        <w:t>egółowe wymaga</w:t>
      </w:r>
      <w:r w:rsidR="000C3AFC" w:rsidRPr="002B20F0">
        <w:rPr>
          <w:rFonts w:asciiTheme="minorHAnsi" w:hAnsiTheme="minorHAnsi" w:cstheme="minorHAnsi"/>
          <w:bCs/>
        </w:rPr>
        <w:t xml:space="preserve">nia dotyczące Elektronicznego systemu zamawiana posiłków określa załącznik nr 2 i 3 do SWZ </w:t>
      </w:r>
    </w:p>
    <w:p w14:paraId="2121AEAC" w14:textId="77777777" w:rsidR="000C3AFC" w:rsidRPr="002B20F0" w:rsidRDefault="000C3AFC" w:rsidP="001721CA">
      <w:pPr>
        <w:numPr>
          <w:ilvl w:val="0"/>
          <w:numId w:val="7"/>
        </w:numPr>
        <w:spacing w:line="288" w:lineRule="auto"/>
        <w:ind w:left="426"/>
        <w:jc w:val="both"/>
        <w:rPr>
          <w:rFonts w:asciiTheme="minorHAnsi" w:hAnsiTheme="minorHAnsi" w:cstheme="minorHAnsi"/>
          <w:bCs/>
        </w:rPr>
      </w:pPr>
      <w:r w:rsidRPr="002B20F0">
        <w:rPr>
          <w:rFonts w:asciiTheme="minorHAnsi" w:hAnsiTheme="minorHAnsi" w:cstheme="minorHAnsi"/>
          <w:bCs/>
        </w:rPr>
        <w:t>Informacje dotyczące przeprowadzenia przez wykonawcę wizji lokalnej lub sprawdzenia przez niego dokumentów niezbędnych do realizacji zamówienia, o których mowa w art. 131 ust. 2, jeżeli zamawiający przewiduje możliwość albo wymaga złożenia oferty po odbyciu wizji lokalnej lub sprawdzeniu tych dokumentów.</w:t>
      </w:r>
    </w:p>
    <w:p w14:paraId="7C800D4E" w14:textId="1D32119A" w:rsidR="006A4E1A" w:rsidRPr="002B20F0" w:rsidRDefault="000C3AFC" w:rsidP="001721CA">
      <w:pPr>
        <w:spacing w:line="288" w:lineRule="auto"/>
        <w:ind w:left="426"/>
        <w:jc w:val="both"/>
        <w:rPr>
          <w:rFonts w:asciiTheme="minorHAnsi" w:hAnsiTheme="minorHAnsi" w:cstheme="minorHAnsi"/>
          <w:bCs/>
        </w:rPr>
      </w:pPr>
      <w:r w:rsidRPr="002B20F0">
        <w:rPr>
          <w:rFonts w:asciiTheme="minorHAnsi" w:hAnsiTheme="minorHAnsi" w:cstheme="minorHAnsi"/>
          <w:bCs/>
        </w:rPr>
        <w:t xml:space="preserve">Zamawiający, ze wzglądu na specyfikę przedmiotu zamówienia </w:t>
      </w:r>
      <w:r w:rsidR="000013EE" w:rsidRPr="002B20F0">
        <w:rPr>
          <w:rFonts w:asciiTheme="minorHAnsi" w:hAnsiTheme="minorHAnsi" w:cstheme="minorHAnsi"/>
          <w:bCs/>
        </w:rPr>
        <w:t>wymaga</w:t>
      </w:r>
      <w:r w:rsidR="008C6E4E" w:rsidRPr="002B20F0">
        <w:rPr>
          <w:rFonts w:asciiTheme="minorHAnsi" w:hAnsiTheme="minorHAnsi" w:cstheme="minorHAnsi"/>
          <w:bCs/>
        </w:rPr>
        <w:t>, przed złożeniem oferty</w:t>
      </w:r>
      <w:r w:rsidRPr="002B20F0">
        <w:rPr>
          <w:rFonts w:asciiTheme="minorHAnsi" w:hAnsiTheme="minorHAnsi" w:cstheme="minorHAnsi"/>
          <w:bCs/>
        </w:rPr>
        <w:t xml:space="preserve"> </w:t>
      </w:r>
      <w:r w:rsidR="008C6E4E" w:rsidRPr="002B20F0">
        <w:rPr>
          <w:rFonts w:asciiTheme="minorHAnsi" w:hAnsiTheme="minorHAnsi" w:cstheme="minorHAnsi"/>
          <w:bCs/>
        </w:rPr>
        <w:t>dokonani</w:t>
      </w:r>
      <w:r w:rsidR="009D41C4" w:rsidRPr="002B20F0">
        <w:rPr>
          <w:rFonts w:asciiTheme="minorHAnsi" w:hAnsiTheme="minorHAnsi" w:cstheme="minorHAnsi"/>
          <w:bCs/>
        </w:rPr>
        <w:t>a</w:t>
      </w:r>
      <w:r w:rsidR="008C6E4E" w:rsidRPr="002B20F0">
        <w:rPr>
          <w:rFonts w:asciiTheme="minorHAnsi" w:hAnsiTheme="minorHAnsi" w:cstheme="minorHAnsi"/>
          <w:bCs/>
        </w:rPr>
        <w:t xml:space="preserve"> </w:t>
      </w:r>
      <w:r w:rsidRPr="002B20F0">
        <w:rPr>
          <w:rFonts w:asciiTheme="minorHAnsi" w:hAnsiTheme="minorHAnsi" w:cstheme="minorHAnsi"/>
          <w:bCs/>
        </w:rPr>
        <w:t xml:space="preserve">wizji lokalnej miejsca </w:t>
      </w:r>
      <w:r w:rsidR="00E111E2" w:rsidRPr="002B20F0">
        <w:rPr>
          <w:rFonts w:asciiTheme="minorHAnsi" w:hAnsiTheme="minorHAnsi" w:cstheme="minorHAnsi"/>
          <w:bCs/>
        </w:rPr>
        <w:t>usługi</w:t>
      </w:r>
      <w:r w:rsidRPr="002B20F0">
        <w:rPr>
          <w:rFonts w:asciiTheme="minorHAnsi" w:hAnsiTheme="minorHAnsi" w:cstheme="minorHAnsi"/>
          <w:bCs/>
        </w:rPr>
        <w:t>. Wizja lokalna odbędzie się w</w:t>
      </w:r>
      <w:r w:rsidR="00B45AAA" w:rsidRPr="002B20F0">
        <w:rPr>
          <w:rFonts w:asciiTheme="minorHAnsi" w:hAnsiTheme="minorHAnsi" w:cstheme="minorHAnsi"/>
          <w:bCs/>
        </w:rPr>
        <w:t xml:space="preserve"> </w:t>
      </w:r>
      <w:r w:rsidR="000013EE" w:rsidRPr="002B20F0">
        <w:rPr>
          <w:rFonts w:asciiTheme="minorHAnsi" w:hAnsiTheme="minorHAnsi" w:cstheme="minorHAnsi"/>
          <w:bCs/>
        </w:rPr>
        <w:t>dni</w:t>
      </w:r>
      <w:r w:rsidR="002E0F9D" w:rsidRPr="002B20F0">
        <w:rPr>
          <w:rFonts w:asciiTheme="minorHAnsi" w:hAnsiTheme="minorHAnsi" w:cstheme="minorHAnsi"/>
          <w:bCs/>
        </w:rPr>
        <w:t xml:space="preserve">u </w:t>
      </w:r>
      <w:r w:rsidR="001D0C80" w:rsidRPr="002B20F0">
        <w:rPr>
          <w:rFonts w:asciiTheme="minorHAnsi" w:hAnsiTheme="minorHAnsi" w:cstheme="minorHAnsi"/>
          <w:bCs/>
        </w:rPr>
        <w:t>28 i 29</w:t>
      </w:r>
      <w:r w:rsidR="00DF2BC6" w:rsidRPr="002B20F0">
        <w:rPr>
          <w:rFonts w:asciiTheme="minorHAnsi" w:hAnsiTheme="minorHAnsi" w:cstheme="minorHAnsi"/>
          <w:bCs/>
        </w:rPr>
        <w:t xml:space="preserve"> października</w:t>
      </w:r>
      <w:r w:rsidR="001721CA" w:rsidRPr="002B20F0">
        <w:rPr>
          <w:rFonts w:asciiTheme="minorHAnsi" w:hAnsiTheme="minorHAnsi" w:cstheme="minorHAnsi"/>
          <w:bCs/>
        </w:rPr>
        <w:t xml:space="preserve"> 202</w:t>
      </w:r>
      <w:r w:rsidR="004863D5" w:rsidRPr="002B20F0">
        <w:rPr>
          <w:rFonts w:asciiTheme="minorHAnsi" w:hAnsiTheme="minorHAnsi" w:cstheme="minorHAnsi"/>
          <w:bCs/>
        </w:rPr>
        <w:t>6</w:t>
      </w:r>
      <w:r w:rsidR="000013EE" w:rsidRPr="002B20F0">
        <w:rPr>
          <w:rFonts w:asciiTheme="minorHAnsi" w:hAnsiTheme="minorHAnsi" w:cstheme="minorHAnsi"/>
          <w:bCs/>
        </w:rPr>
        <w:t xml:space="preserve"> r. </w:t>
      </w:r>
      <w:r w:rsidR="001E43D5" w:rsidRPr="002B20F0">
        <w:rPr>
          <w:rFonts w:asciiTheme="minorHAnsi" w:hAnsiTheme="minorHAnsi" w:cstheme="minorHAnsi"/>
          <w:bCs/>
        </w:rPr>
        <w:t xml:space="preserve">o </w:t>
      </w:r>
      <w:r w:rsidRPr="002B20F0">
        <w:rPr>
          <w:rFonts w:asciiTheme="minorHAnsi" w:hAnsiTheme="minorHAnsi" w:cstheme="minorHAnsi"/>
          <w:bCs/>
        </w:rPr>
        <w:t>godzin</w:t>
      </w:r>
      <w:r w:rsidR="001E43D5" w:rsidRPr="002B20F0">
        <w:rPr>
          <w:rFonts w:asciiTheme="minorHAnsi" w:hAnsiTheme="minorHAnsi" w:cstheme="minorHAnsi"/>
          <w:bCs/>
        </w:rPr>
        <w:t>ie</w:t>
      </w:r>
      <w:r w:rsidRPr="002B20F0">
        <w:rPr>
          <w:rFonts w:asciiTheme="minorHAnsi" w:hAnsiTheme="minorHAnsi" w:cstheme="minorHAnsi"/>
          <w:bCs/>
        </w:rPr>
        <w:t xml:space="preserve"> </w:t>
      </w:r>
      <w:r w:rsidR="001C7209" w:rsidRPr="002B20F0">
        <w:rPr>
          <w:rFonts w:asciiTheme="minorHAnsi" w:hAnsiTheme="minorHAnsi" w:cstheme="minorHAnsi"/>
          <w:bCs/>
        </w:rPr>
        <w:t>14</w:t>
      </w:r>
      <w:r w:rsidR="00202168" w:rsidRPr="002B20F0">
        <w:rPr>
          <w:rFonts w:asciiTheme="minorHAnsi" w:hAnsiTheme="minorHAnsi" w:cstheme="minorHAnsi"/>
          <w:bCs/>
        </w:rPr>
        <w:t>:00</w:t>
      </w:r>
      <w:r w:rsidRPr="002B20F0">
        <w:rPr>
          <w:rFonts w:asciiTheme="minorHAnsi" w:hAnsiTheme="minorHAnsi" w:cstheme="minorHAnsi"/>
          <w:bCs/>
        </w:rPr>
        <w:t>, po zgłoszeniu przez Wyko</w:t>
      </w:r>
      <w:r w:rsidR="008C6E4E" w:rsidRPr="002B20F0">
        <w:rPr>
          <w:rFonts w:asciiTheme="minorHAnsi" w:hAnsiTheme="minorHAnsi" w:cstheme="minorHAnsi"/>
          <w:bCs/>
        </w:rPr>
        <w:t xml:space="preserve">nawcę, </w:t>
      </w:r>
      <w:r w:rsidRPr="002B20F0">
        <w:rPr>
          <w:rFonts w:asciiTheme="minorHAnsi" w:hAnsiTheme="minorHAnsi" w:cstheme="minorHAnsi"/>
          <w:bCs/>
        </w:rPr>
        <w:t>z co najmniej jednodniowym wyprzedzeniem. Zamawiający wyłącznie na potrzeby wizji lokalnej dokona rejestra</w:t>
      </w:r>
      <w:r w:rsidR="006A4E1A" w:rsidRPr="002B20F0">
        <w:rPr>
          <w:rFonts w:asciiTheme="minorHAnsi" w:hAnsiTheme="minorHAnsi" w:cstheme="minorHAnsi"/>
          <w:bCs/>
        </w:rPr>
        <w:t>cji uczestników wizji lokalnej.</w:t>
      </w:r>
    </w:p>
    <w:p w14:paraId="7D1AD77B" w14:textId="3E3E9201" w:rsidR="006A4E1A" w:rsidRPr="002B20F0" w:rsidRDefault="006A4E1A" w:rsidP="001721CA">
      <w:pPr>
        <w:spacing w:line="288" w:lineRule="auto"/>
        <w:ind w:left="426"/>
        <w:jc w:val="both"/>
        <w:rPr>
          <w:rFonts w:asciiTheme="minorHAnsi" w:hAnsiTheme="minorHAnsi" w:cstheme="minorHAnsi"/>
          <w:bCs/>
        </w:rPr>
      </w:pPr>
      <w:r w:rsidRPr="002B20F0">
        <w:rPr>
          <w:rFonts w:asciiTheme="minorHAnsi" w:hAnsiTheme="minorHAnsi" w:cstheme="minorHAnsi"/>
          <w:bCs/>
        </w:rPr>
        <w:t xml:space="preserve">Na wizję lokalną, do której zbiórka odbywać się będzie </w:t>
      </w:r>
      <w:r w:rsidR="008F7F0B" w:rsidRPr="002B20F0">
        <w:rPr>
          <w:rFonts w:asciiTheme="minorHAnsi" w:hAnsiTheme="minorHAnsi" w:cstheme="minorHAnsi"/>
          <w:bCs/>
        </w:rPr>
        <w:t>w holu głównym</w:t>
      </w:r>
      <w:r w:rsidRPr="002B20F0">
        <w:rPr>
          <w:rFonts w:asciiTheme="minorHAnsi" w:hAnsiTheme="minorHAnsi" w:cstheme="minorHAnsi"/>
          <w:bCs/>
        </w:rPr>
        <w:t xml:space="preserve"> </w:t>
      </w:r>
      <w:r w:rsidR="008E5E7E" w:rsidRPr="002B20F0">
        <w:rPr>
          <w:rFonts w:asciiTheme="minorHAnsi" w:hAnsiTheme="minorHAnsi" w:cstheme="minorHAnsi"/>
          <w:bCs/>
        </w:rPr>
        <w:t>DPS</w:t>
      </w:r>
      <w:r w:rsidRPr="002B20F0">
        <w:rPr>
          <w:rFonts w:asciiTheme="minorHAnsi" w:hAnsiTheme="minorHAnsi" w:cstheme="minorHAnsi"/>
          <w:bCs/>
        </w:rPr>
        <w:t xml:space="preserve">, </w:t>
      </w:r>
      <w:r w:rsidR="00AD173C" w:rsidRPr="002B20F0">
        <w:rPr>
          <w:rFonts w:asciiTheme="minorHAnsi" w:hAnsiTheme="minorHAnsi" w:cstheme="minorHAnsi"/>
          <w:bCs/>
        </w:rPr>
        <w:t>Wykonawca</w:t>
      </w:r>
      <w:r w:rsidRPr="002B20F0">
        <w:rPr>
          <w:rFonts w:asciiTheme="minorHAnsi" w:hAnsiTheme="minorHAnsi" w:cstheme="minorHAnsi"/>
          <w:bCs/>
        </w:rPr>
        <w:t xml:space="preserve"> zobowiązany jest przynieść wypełniony protokół (danymi firmy i uczestników) z załącznika nr 9 do SIWZ w dwóch egzemplarzach.</w:t>
      </w:r>
    </w:p>
    <w:p w14:paraId="7058F368" w14:textId="578B760D" w:rsidR="001721CA" w:rsidRPr="002B20F0" w:rsidRDefault="000C3AFC" w:rsidP="001721CA">
      <w:pPr>
        <w:spacing w:line="288" w:lineRule="auto"/>
        <w:ind w:left="426"/>
        <w:jc w:val="both"/>
        <w:rPr>
          <w:rFonts w:asciiTheme="minorHAnsi" w:hAnsiTheme="minorHAnsi" w:cstheme="minorHAnsi"/>
          <w:bCs/>
        </w:rPr>
      </w:pPr>
      <w:r w:rsidRPr="002B20F0">
        <w:rPr>
          <w:rFonts w:asciiTheme="minorHAnsi" w:hAnsiTheme="minorHAnsi" w:cstheme="minorHAnsi"/>
          <w:bCs/>
        </w:rPr>
        <w:t xml:space="preserve">Rejestracji można dokonać przesyłając zgłoszenie (zawierające nazwę firmy, imiona i nazwiska uczestników) na adres e-mail: </w:t>
      </w:r>
      <w:hyperlink r:id="rId13" w:history="1">
        <w:r w:rsidR="001E2EF3" w:rsidRPr="002B20F0">
          <w:rPr>
            <w:rStyle w:val="Hipercze"/>
            <w:rFonts w:asciiTheme="minorHAnsi" w:hAnsiTheme="minorHAnsi" w:cstheme="minorHAnsi"/>
            <w:bCs/>
            <w:color w:val="auto"/>
          </w:rPr>
          <w:t>sekretariat@dpslisowki.powiat.poznan.pl</w:t>
        </w:r>
      </w:hyperlink>
      <w:r w:rsidRPr="002B20F0">
        <w:rPr>
          <w:rFonts w:asciiTheme="minorHAnsi" w:hAnsiTheme="minorHAnsi" w:cstheme="minorHAnsi"/>
          <w:bCs/>
        </w:rPr>
        <w:t xml:space="preserve"> lub na konto Zamawiającego  platformie zakupowej </w:t>
      </w:r>
      <w:hyperlink r:id="rId14" w:history="1">
        <w:r w:rsidR="001721CA" w:rsidRPr="002B20F0">
          <w:rPr>
            <w:rStyle w:val="Hipercze"/>
            <w:rFonts w:asciiTheme="minorHAnsi" w:hAnsiTheme="minorHAnsi" w:cstheme="minorHAnsi"/>
            <w:bCs/>
            <w:color w:val="auto"/>
          </w:rPr>
          <w:t>https://ezamowienia.gov.pl</w:t>
        </w:r>
      </w:hyperlink>
      <w:r w:rsidR="001721CA" w:rsidRPr="002B20F0">
        <w:rPr>
          <w:rFonts w:asciiTheme="minorHAnsi" w:hAnsiTheme="minorHAnsi" w:cstheme="minorHAnsi"/>
          <w:bCs/>
        </w:rPr>
        <w:t xml:space="preserve">. </w:t>
      </w:r>
    </w:p>
    <w:p w14:paraId="2121AEAD" w14:textId="1F7EDDD9" w:rsidR="000C3AFC" w:rsidRPr="002B20F0" w:rsidRDefault="000C3AFC" w:rsidP="001721CA">
      <w:pPr>
        <w:spacing w:line="288" w:lineRule="auto"/>
        <w:ind w:left="426"/>
        <w:jc w:val="both"/>
        <w:rPr>
          <w:rFonts w:asciiTheme="minorHAnsi" w:hAnsiTheme="minorHAnsi" w:cstheme="minorHAnsi"/>
          <w:bCs/>
        </w:rPr>
      </w:pPr>
      <w:r w:rsidRPr="002B20F0">
        <w:rPr>
          <w:rFonts w:asciiTheme="minorHAnsi" w:hAnsiTheme="minorHAnsi" w:cstheme="minorHAnsi"/>
          <w:bCs/>
        </w:rPr>
        <w:t>Z dokonania wizji lokalnej zostanie sporządzony</w:t>
      </w:r>
      <w:r w:rsidR="008C6E4E" w:rsidRPr="002B20F0">
        <w:rPr>
          <w:rFonts w:asciiTheme="minorHAnsi" w:hAnsiTheme="minorHAnsi" w:cstheme="minorHAnsi"/>
          <w:bCs/>
        </w:rPr>
        <w:t xml:space="preserve"> protokół w dwóch egzemplarzach</w:t>
      </w:r>
      <w:r w:rsidRPr="002B20F0">
        <w:rPr>
          <w:rFonts w:asciiTheme="minorHAnsi" w:hAnsiTheme="minorHAnsi" w:cstheme="minorHAnsi"/>
          <w:bCs/>
        </w:rPr>
        <w:t xml:space="preserve">. </w:t>
      </w:r>
    </w:p>
    <w:p w14:paraId="2121AEAE" w14:textId="2E90A478" w:rsidR="000C3AFC" w:rsidRPr="002B20F0" w:rsidRDefault="000013EE" w:rsidP="001721CA">
      <w:pPr>
        <w:spacing w:line="288" w:lineRule="auto"/>
        <w:ind w:left="426"/>
        <w:jc w:val="both"/>
        <w:rPr>
          <w:rFonts w:asciiTheme="minorHAnsi" w:hAnsiTheme="minorHAnsi" w:cstheme="minorHAnsi"/>
          <w:bCs/>
        </w:rPr>
      </w:pPr>
      <w:r w:rsidRPr="002B20F0">
        <w:rPr>
          <w:rFonts w:asciiTheme="minorHAnsi" w:hAnsiTheme="minorHAnsi" w:cstheme="minorHAnsi"/>
          <w:bCs/>
        </w:rPr>
        <w:t>Wizja jest obligatoryjna, brak udziału w niej spowoduje odrzucenie oferty na podstawie art. 226 ust. 1 pkt 18 ustawy.</w:t>
      </w:r>
    </w:p>
    <w:p w14:paraId="2121AEAF" w14:textId="2254EE5C" w:rsidR="000C3AFC" w:rsidRPr="002B20F0" w:rsidRDefault="000C3AFC" w:rsidP="001721CA">
      <w:pPr>
        <w:spacing w:line="288" w:lineRule="auto"/>
        <w:ind w:left="426"/>
        <w:jc w:val="both"/>
        <w:rPr>
          <w:rFonts w:asciiTheme="minorHAnsi" w:hAnsiTheme="minorHAnsi" w:cstheme="minorHAnsi"/>
          <w:bCs/>
        </w:rPr>
      </w:pPr>
      <w:r w:rsidRPr="002B20F0">
        <w:rPr>
          <w:rFonts w:asciiTheme="minorHAnsi" w:hAnsiTheme="minorHAnsi" w:cstheme="minorHAnsi"/>
          <w:bCs/>
        </w:rPr>
        <w:t xml:space="preserve">Miejsce spotkania: </w:t>
      </w:r>
      <w:r w:rsidR="001E43D5" w:rsidRPr="002B20F0">
        <w:rPr>
          <w:rFonts w:asciiTheme="minorHAnsi" w:hAnsiTheme="minorHAnsi" w:cstheme="minorHAnsi"/>
          <w:bCs/>
        </w:rPr>
        <w:t>hol</w:t>
      </w:r>
      <w:r w:rsidRPr="002B20F0">
        <w:rPr>
          <w:rFonts w:asciiTheme="minorHAnsi" w:hAnsiTheme="minorHAnsi" w:cstheme="minorHAnsi"/>
          <w:bCs/>
        </w:rPr>
        <w:t xml:space="preserve"> główny budynku</w:t>
      </w:r>
      <w:r w:rsidR="001E43D5" w:rsidRPr="002B20F0">
        <w:rPr>
          <w:rFonts w:asciiTheme="minorHAnsi" w:hAnsiTheme="minorHAnsi" w:cstheme="minorHAnsi"/>
          <w:bCs/>
        </w:rPr>
        <w:t xml:space="preserve"> administracji (przy recepcji)</w:t>
      </w:r>
    </w:p>
    <w:p w14:paraId="2121AEB0" w14:textId="76784A63" w:rsidR="000C3AFC" w:rsidRPr="002B20F0" w:rsidRDefault="000C3AFC" w:rsidP="001721CA">
      <w:pPr>
        <w:spacing w:line="288" w:lineRule="auto"/>
        <w:ind w:left="426"/>
        <w:jc w:val="both"/>
        <w:rPr>
          <w:rFonts w:asciiTheme="minorHAnsi" w:hAnsiTheme="minorHAnsi" w:cstheme="minorHAnsi"/>
          <w:bCs/>
        </w:rPr>
      </w:pPr>
      <w:r w:rsidRPr="002B20F0">
        <w:rPr>
          <w:rFonts w:asciiTheme="minorHAnsi" w:hAnsiTheme="minorHAnsi" w:cstheme="minorHAnsi"/>
          <w:bCs/>
        </w:rPr>
        <w:t>Koszty do</w:t>
      </w:r>
      <w:r w:rsidR="00BB5E22" w:rsidRPr="002B20F0">
        <w:rPr>
          <w:rFonts w:asciiTheme="minorHAnsi" w:hAnsiTheme="minorHAnsi" w:cstheme="minorHAnsi"/>
          <w:bCs/>
        </w:rPr>
        <w:t>konania wizji ponosi Wykonawca.</w:t>
      </w:r>
    </w:p>
    <w:p w14:paraId="2121AEB1" w14:textId="77777777" w:rsidR="00B270A2" w:rsidRPr="002B20F0" w:rsidRDefault="00B270A2" w:rsidP="001721CA">
      <w:pPr>
        <w:numPr>
          <w:ilvl w:val="0"/>
          <w:numId w:val="7"/>
        </w:numPr>
        <w:spacing w:line="288" w:lineRule="auto"/>
        <w:ind w:left="426" w:hanging="426"/>
        <w:jc w:val="both"/>
        <w:rPr>
          <w:rFonts w:asciiTheme="minorHAnsi" w:hAnsiTheme="minorHAnsi" w:cstheme="minorHAnsi"/>
          <w:bCs/>
        </w:rPr>
      </w:pPr>
      <w:r w:rsidRPr="002B20F0">
        <w:rPr>
          <w:rFonts w:asciiTheme="minorHAnsi" w:hAnsiTheme="minorHAnsi" w:cstheme="minorHAnsi"/>
          <w:bCs/>
        </w:rPr>
        <w:t>Wspólny Słownik Zamówień CPV.</w:t>
      </w:r>
    </w:p>
    <w:p w14:paraId="2121AEB2" w14:textId="77777777" w:rsidR="00B270A2" w:rsidRPr="002B20F0" w:rsidRDefault="00B270A2" w:rsidP="001721CA">
      <w:pPr>
        <w:spacing w:line="288" w:lineRule="auto"/>
        <w:ind w:left="426"/>
        <w:jc w:val="both"/>
        <w:rPr>
          <w:rFonts w:asciiTheme="minorHAnsi" w:hAnsiTheme="minorHAnsi" w:cstheme="minorHAnsi"/>
          <w:bCs/>
        </w:rPr>
      </w:pPr>
      <w:r w:rsidRPr="002B20F0">
        <w:rPr>
          <w:rFonts w:asciiTheme="minorHAnsi" w:hAnsiTheme="minorHAnsi" w:cstheme="minorHAnsi"/>
          <w:bCs/>
        </w:rPr>
        <w:t>Główny przedmiot zamówienia:</w:t>
      </w:r>
    </w:p>
    <w:p w14:paraId="2121AEB3" w14:textId="77777777" w:rsidR="00B270A2" w:rsidRPr="002B20F0" w:rsidRDefault="00B270A2" w:rsidP="001721CA">
      <w:pPr>
        <w:spacing w:line="288" w:lineRule="auto"/>
        <w:ind w:left="426"/>
        <w:jc w:val="both"/>
        <w:rPr>
          <w:rFonts w:asciiTheme="minorHAnsi" w:hAnsiTheme="minorHAnsi" w:cstheme="minorHAnsi"/>
          <w:bCs/>
        </w:rPr>
      </w:pPr>
      <w:r w:rsidRPr="002B20F0">
        <w:rPr>
          <w:rFonts w:asciiTheme="minorHAnsi" w:hAnsiTheme="minorHAnsi" w:cstheme="minorHAnsi"/>
          <w:bCs/>
        </w:rPr>
        <w:t xml:space="preserve">55300000-3 usługi restauracyjne i dotyczące podawania posiłków, </w:t>
      </w:r>
    </w:p>
    <w:p w14:paraId="7BDA2E92" w14:textId="6D4C2821" w:rsidR="00AD173C" w:rsidRPr="002B20F0" w:rsidRDefault="00AD173C" w:rsidP="00AD173C">
      <w:pPr>
        <w:spacing w:line="288" w:lineRule="auto"/>
        <w:ind w:left="426"/>
        <w:jc w:val="both"/>
        <w:rPr>
          <w:rFonts w:asciiTheme="minorHAnsi" w:hAnsiTheme="minorHAnsi" w:cstheme="minorHAnsi"/>
          <w:bCs/>
        </w:rPr>
      </w:pPr>
      <w:r w:rsidRPr="002B20F0">
        <w:rPr>
          <w:rFonts w:asciiTheme="minorHAnsi" w:hAnsiTheme="minorHAnsi" w:cstheme="minorHAnsi"/>
          <w:bCs/>
        </w:rPr>
        <w:t>Dodatkowy przedmiot zamówienia:</w:t>
      </w:r>
    </w:p>
    <w:p w14:paraId="2121AEB4" w14:textId="77777777" w:rsidR="00B270A2" w:rsidRPr="002B20F0" w:rsidRDefault="00B270A2" w:rsidP="001721CA">
      <w:pPr>
        <w:spacing w:line="288" w:lineRule="auto"/>
        <w:ind w:left="426"/>
        <w:jc w:val="both"/>
        <w:rPr>
          <w:rFonts w:asciiTheme="minorHAnsi" w:hAnsiTheme="minorHAnsi" w:cstheme="minorHAnsi"/>
          <w:bCs/>
        </w:rPr>
      </w:pPr>
      <w:r w:rsidRPr="002B20F0">
        <w:rPr>
          <w:rFonts w:asciiTheme="minorHAnsi" w:hAnsiTheme="minorHAnsi" w:cstheme="minorHAnsi"/>
          <w:bCs/>
        </w:rPr>
        <w:t xml:space="preserve">55321000-6 usługi przygotowywania posiłków, </w:t>
      </w:r>
    </w:p>
    <w:p w14:paraId="2121AEB5" w14:textId="272CD761" w:rsidR="00B270A2" w:rsidRPr="002B20F0" w:rsidRDefault="00B270A2" w:rsidP="001721CA">
      <w:pPr>
        <w:pStyle w:val="Akapitzlist"/>
        <w:numPr>
          <w:ilvl w:val="0"/>
          <w:numId w:val="7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iCs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Nie dopuszcza się składania ofert częściowych. Przedmiotowe zadanie </w:t>
      </w:r>
      <w:r w:rsidRPr="002B20F0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 xml:space="preserve">jest </w:t>
      </w:r>
      <w:r w:rsidRPr="002B20F0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zamierzoną przez Zamawiającego całością. Podział na części w opinii Zamawiającego groziłby nadmiernymi trudnościami technicznymi i organizacyjnymi oraz nadmiernymi kosztami wykonania zamówienia. Z uwagi na powyższe jest ono niepodzielne. Zamówienie skierowane jest do małych i średnich przedsiębiorstw, a brak podziału zamówienia na część nie zakłóca konkurencji.</w:t>
      </w:r>
    </w:p>
    <w:p w14:paraId="2121AEB6" w14:textId="29EBBEA7" w:rsidR="00B270A2" w:rsidRPr="002B20F0" w:rsidRDefault="00B270A2" w:rsidP="001721CA">
      <w:pPr>
        <w:pStyle w:val="Akapitzlist"/>
        <w:numPr>
          <w:ilvl w:val="0"/>
          <w:numId w:val="7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iCs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Zamawiający żąda wskazania przez wykonawcę, w ofercie, części zamówienia, których wykonanie zamierza powierzyć podwykonawcom, oraz podania nazw ewentualnych podw</w:t>
      </w:r>
      <w:r w:rsidR="001721CA" w:rsidRPr="002B20F0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ykonawców, jeżeli są już znani</w:t>
      </w:r>
      <w:r w:rsidRPr="002B20F0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.</w:t>
      </w:r>
    </w:p>
    <w:p w14:paraId="2121AEB7" w14:textId="77777777" w:rsidR="00B270A2" w:rsidRPr="002B20F0" w:rsidRDefault="00B270A2" w:rsidP="001721CA">
      <w:pPr>
        <w:pStyle w:val="Akapitzlist"/>
        <w:numPr>
          <w:ilvl w:val="0"/>
          <w:numId w:val="7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iCs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Wymóg zatrudnienia przez Wykonawcę lub podwykonawcę osób na umowę o pracę.</w:t>
      </w:r>
    </w:p>
    <w:p w14:paraId="2121AEB8" w14:textId="0A763119" w:rsidR="00B270A2" w:rsidRPr="002B20F0" w:rsidRDefault="00B270A2" w:rsidP="001721CA">
      <w:pPr>
        <w:pStyle w:val="Akapitzlist"/>
        <w:numPr>
          <w:ilvl w:val="0"/>
          <w:numId w:val="12"/>
        </w:numPr>
        <w:spacing w:after="0" w:line="288" w:lineRule="auto"/>
        <w:jc w:val="both"/>
        <w:rPr>
          <w:rFonts w:asciiTheme="minorHAnsi" w:hAnsiTheme="minorHAnsi" w:cstheme="minorHAnsi"/>
          <w:b w:val="0"/>
          <w:iCs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Zamawiający stosownie do art. 95 ust. 1 ustawy wymaga, aby osoby wykonujące czynności w zakresie przygotowanie posiłków, których wykonanie polega na wykonywaniu pracy w sposób określony w art. 22 § 1 ustawy z dnia 26 czer</w:t>
      </w:r>
      <w:r w:rsidR="00B45AAA" w:rsidRPr="002B20F0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wca 1974 r. </w:t>
      </w:r>
      <w:r w:rsidRPr="002B20F0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Kodeks pracy (Dz. U. z 202</w:t>
      </w:r>
      <w:r w:rsidR="001721CA" w:rsidRPr="002B20F0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5</w:t>
      </w:r>
      <w:r w:rsidRPr="002B20F0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 r. poz</w:t>
      </w:r>
      <w:r w:rsidR="001721CA" w:rsidRPr="002B20F0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. 277</w:t>
      </w:r>
      <w:r w:rsidRPr="002B20F0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 ze zm.), zostały zatrudnione przez wykonawcę lub podwykonawcę na podstawie umowy o pracę.</w:t>
      </w:r>
    </w:p>
    <w:p w14:paraId="6AACE997" w14:textId="13A00904" w:rsidR="001A34E7" w:rsidRPr="002B20F0" w:rsidRDefault="00B270A2" w:rsidP="001721CA">
      <w:pPr>
        <w:pStyle w:val="Akapitzlist"/>
        <w:numPr>
          <w:ilvl w:val="0"/>
          <w:numId w:val="12"/>
        </w:numPr>
        <w:spacing w:after="0" w:line="288" w:lineRule="auto"/>
        <w:jc w:val="both"/>
        <w:rPr>
          <w:rFonts w:asciiTheme="minorHAnsi" w:hAnsiTheme="minorHAnsi" w:cstheme="minorHAnsi"/>
          <w:b w:val="0"/>
          <w:iCs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Rodzaj czynności niezbędnych do realizacji zamówienia, których dotyczą wymagania zatrudnienia na podstawie umowy o pracę przez wykonawcę lub podwykonawcę osób wykonujących czynności w trakcie realizacji zamówienia oraz sposób weryfikacji zatrudnienia tych osób i uprawnienia zamawiającego w zakresie kontroli spełniania przez wykonawcę wymagań związanych z zatrudnianiem tych osób oraz sankcji z tytułu niespełnienia tych wymagań przedstawiono we wzorze umowy.</w:t>
      </w:r>
    </w:p>
    <w:p w14:paraId="2121AEBA" w14:textId="7358FEA1" w:rsidR="002E4301" w:rsidRPr="002B20F0" w:rsidRDefault="00E90628" w:rsidP="001721CA">
      <w:pPr>
        <w:pStyle w:val="Akapitzlist"/>
        <w:numPr>
          <w:ilvl w:val="0"/>
          <w:numId w:val="7"/>
        </w:numPr>
        <w:spacing w:after="0" w:line="288" w:lineRule="auto"/>
        <w:jc w:val="both"/>
        <w:rPr>
          <w:rFonts w:asciiTheme="minorHAnsi" w:hAnsiTheme="minorHAnsi" w:cstheme="minorHAnsi"/>
          <w:b w:val="0"/>
          <w:iCs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Zamawiający </w:t>
      </w:r>
      <w:r w:rsidR="00A53972" w:rsidRPr="002B20F0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przewiduje udzielenia zamówień, o których mowa w art. 214 ust. 1 pkt </w:t>
      </w:r>
      <w:r w:rsidR="00B270A2" w:rsidRPr="002B20F0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7 i 8</w:t>
      </w:r>
      <w:r w:rsidR="00BA551C" w:rsidRPr="002B20F0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 U</w:t>
      </w:r>
      <w:r w:rsidR="002F3E51" w:rsidRPr="002B20F0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stawy</w:t>
      </w:r>
      <w:r w:rsidR="00B270A2" w:rsidRPr="002B20F0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 do wysokości </w:t>
      </w:r>
      <w:r w:rsidR="003C451B" w:rsidRPr="002B20F0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2</w:t>
      </w:r>
      <w:r w:rsidR="00B270A2" w:rsidRPr="002B20F0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0% wartości zamówienia podstawowego. Zamówienie, o który mowa w zdaniu pierwszym będzie realizowane na takich samych zasadach, co zamówienie podstawowe po cenie jednostkowej z oferty wykonawcy</w:t>
      </w:r>
      <w:r w:rsidR="006731E8" w:rsidRPr="002B20F0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.</w:t>
      </w:r>
    </w:p>
    <w:p w14:paraId="7497DFC0" w14:textId="77777777" w:rsidR="00703905" w:rsidRPr="002B20F0" w:rsidRDefault="00703905" w:rsidP="001721CA">
      <w:pPr>
        <w:pStyle w:val="Akapitzlist"/>
        <w:numPr>
          <w:ilvl w:val="0"/>
          <w:numId w:val="7"/>
        </w:numPr>
        <w:spacing w:after="0" w:line="288" w:lineRule="auto"/>
        <w:jc w:val="both"/>
        <w:rPr>
          <w:rFonts w:asciiTheme="minorHAnsi" w:hAnsiTheme="minorHAnsi" w:cstheme="minorHAnsi"/>
          <w:b w:val="0"/>
          <w:iCs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Prawo opcji:</w:t>
      </w:r>
    </w:p>
    <w:p w14:paraId="016FB5DA" w14:textId="77777777" w:rsidR="00703905" w:rsidRPr="002B20F0" w:rsidRDefault="00703905" w:rsidP="001721CA">
      <w:pPr>
        <w:pStyle w:val="Akapitzlist"/>
        <w:spacing w:after="0" w:line="288" w:lineRule="auto"/>
        <w:jc w:val="both"/>
        <w:rPr>
          <w:rFonts w:asciiTheme="minorHAnsi" w:hAnsiTheme="minorHAnsi" w:cstheme="minorHAnsi"/>
          <w:b w:val="0"/>
          <w:iCs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Zamawiający zastrzega sobie prawo opcji.</w:t>
      </w:r>
    </w:p>
    <w:p w14:paraId="6254BD6E" w14:textId="5659B684" w:rsidR="00703905" w:rsidRPr="002B20F0" w:rsidRDefault="00703905" w:rsidP="001721CA">
      <w:pPr>
        <w:pStyle w:val="Akapitzlist"/>
        <w:spacing w:after="0" w:line="288" w:lineRule="auto"/>
        <w:jc w:val="both"/>
        <w:rPr>
          <w:rFonts w:asciiTheme="minorHAnsi" w:hAnsiTheme="minorHAnsi" w:cstheme="minorHAnsi"/>
          <w:b w:val="0"/>
          <w:iCs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W sytuacjach, których, nie można było przewidzieć w chwili zawarcia umowy, a nie powstałych z winy Zamawiającego lub Wykonawcy lub przy zmianie potrzeb wynikłych w trakcie wykonywania niniejszej umowy, Zamawiający dopuszcza możliwość zrealizowania większego zakresu usługi – max do 20% wielkości (wartości) zamówienia, po stawkach (cenach) i na warunkach (terminach) określonych w ofercie Wykonawcy i </w:t>
      </w:r>
      <w:r w:rsidR="007A2663" w:rsidRPr="002B20F0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>Specyfikacji Warunków Zamówienia (SWZ)</w:t>
      </w:r>
      <w:r w:rsidRPr="002B20F0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. Prawo opcji przysługuje Zamawiającemu w trakcie obowiązywania umowy.</w:t>
      </w:r>
    </w:p>
    <w:p w14:paraId="2121AEBB" w14:textId="77777777" w:rsidR="00825C3A" w:rsidRPr="002B20F0" w:rsidRDefault="00825C3A" w:rsidP="001721CA">
      <w:pPr>
        <w:pStyle w:val="Akapitzlist"/>
        <w:spacing w:after="0" w:line="288" w:lineRule="auto"/>
        <w:ind w:left="425" w:hanging="425"/>
        <w:jc w:val="both"/>
        <w:rPr>
          <w:rFonts w:asciiTheme="minorHAnsi" w:hAnsiTheme="minorHAnsi" w:cstheme="minorHAnsi"/>
          <w:b w:val="0"/>
          <w:iCs/>
          <w:color w:val="auto"/>
          <w:sz w:val="20"/>
          <w:szCs w:val="20"/>
        </w:rPr>
      </w:pPr>
    </w:p>
    <w:p w14:paraId="2121AEBC" w14:textId="77777777" w:rsidR="004C6032" w:rsidRPr="002B20F0" w:rsidRDefault="00216367" w:rsidP="001721CA">
      <w:pPr>
        <w:pStyle w:val="Akapitzlist"/>
        <w:numPr>
          <w:ilvl w:val="0"/>
          <w:numId w:val="5"/>
        </w:numPr>
        <w:spacing w:after="0" w:line="288" w:lineRule="auto"/>
        <w:ind w:left="426" w:hanging="426"/>
        <w:rPr>
          <w:rFonts w:asciiTheme="minorHAnsi" w:hAnsiTheme="minorHAnsi" w:cstheme="minorHAnsi"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color w:val="auto"/>
          <w:sz w:val="20"/>
          <w:szCs w:val="20"/>
        </w:rPr>
        <w:t xml:space="preserve">Termin </w:t>
      </w:r>
      <w:r w:rsidR="00E70B35" w:rsidRPr="002B20F0">
        <w:rPr>
          <w:rFonts w:asciiTheme="minorHAnsi" w:hAnsiTheme="minorHAnsi" w:cstheme="minorHAnsi"/>
          <w:color w:val="auto"/>
          <w:sz w:val="20"/>
          <w:szCs w:val="20"/>
        </w:rPr>
        <w:t>wykonania</w:t>
      </w:r>
      <w:r w:rsidRPr="002B20F0">
        <w:rPr>
          <w:rFonts w:asciiTheme="minorHAnsi" w:hAnsiTheme="minorHAnsi" w:cstheme="minorHAnsi"/>
          <w:color w:val="auto"/>
          <w:sz w:val="20"/>
          <w:szCs w:val="20"/>
        </w:rPr>
        <w:t xml:space="preserve"> zamówienia</w:t>
      </w:r>
      <w:r w:rsidR="00813EB8" w:rsidRPr="002B20F0">
        <w:rPr>
          <w:rFonts w:asciiTheme="minorHAnsi" w:hAnsiTheme="minorHAnsi" w:cstheme="minorHAnsi"/>
          <w:color w:val="auto"/>
          <w:sz w:val="20"/>
          <w:szCs w:val="20"/>
        </w:rPr>
        <w:t>.</w:t>
      </w:r>
    </w:p>
    <w:p w14:paraId="2121AEBD" w14:textId="7D94D24C" w:rsidR="00B270A2" w:rsidRPr="002B20F0" w:rsidRDefault="00B270A2" w:rsidP="004863D5">
      <w:pPr>
        <w:pStyle w:val="Akapitzlist"/>
        <w:numPr>
          <w:ilvl w:val="1"/>
          <w:numId w:val="5"/>
        </w:numPr>
        <w:spacing w:line="288" w:lineRule="auto"/>
        <w:ind w:left="426" w:hanging="426"/>
        <w:jc w:val="both"/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>Przedmiot zamówienia realizowany będzie w okresie</w:t>
      </w:r>
      <w:r w:rsidR="001D0C80" w:rsidRPr="002B20F0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 xml:space="preserve"> </w:t>
      </w:r>
      <w:r w:rsidR="001721CA" w:rsidRPr="002B20F0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 xml:space="preserve">od dnia </w:t>
      </w:r>
      <w:r w:rsidR="00E14ABD" w:rsidRPr="002B20F0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>8</w:t>
      </w:r>
      <w:r w:rsidR="001721CA" w:rsidRPr="002B20F0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 xml:space="preserve"> stycznia 202</w:t>
      </w:r>
      <w:r w:rsidR="00E14ABD" w:rsidRPr="002B20F0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>7</w:t>
      </w:r>
      <w:r w:rsidR="001721CA" w:rsidRPr="002B20F0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 xml:space="preserve"> roku do </w:t>
      </w:r>
      <w:r w:rsidR="00E14ABD" w:rsidRPr="002B20F0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>12.01.</w:t>
      </w:r>
      <w:r w:rsidR="001721CA" w:rsidRPr="002B20F0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>202</w:t>
      </w:r>
      <w:r w:rsidR="004863D5" w:rsidRPr="002B20F0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>8</w:t>
      </w:r>
      <w:r w:rsidR="001721CA" w:rsidRPr="002B20F0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 xml:space="preserve"> roku</w:t>
      </w:r>
      <w:r w:rsidR="004863D5" w:rsidRPr="002B20F0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 xml:space="preserve"> </w:t>
      </w:r>
      <w:r w:rsidRPr="002B20F0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>lub w przypadku przedłużającego się postępowania o udzielenie przedmiotowego zamówienia od dnia zawarcia umowy do</w:t>
      </w:r>
      <w:r w:rsidR="005A733A" w:rsidRPr="002B20F0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 xml:space="preserve"> 12.01.2028 r.</w:t>
      </w:r>
      <w:r w:rsidR="004863D5" w:rsidRPr="002B20F0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 xml:space="preserve"> </w:t>
      </w:r>
    </w:p>
    <w:p w14:paraId="2121AEBE" w14:textId="77777777" w:rsidR="00A5103B" w:rsidRPr="002B20F0" w:rsidRDefault="00A5103B" w:rsidP="001721CA">
      <w:pPr>
        <w:pStyle w:val="Akapitzlist"/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</w:pPr>
    </w:p>
    <w:p w14:paraId="2121AEBF" w14:textId="77777777" w:rsidR="00B77ACF" w:rsidRPr="002B20F0" w:rsidRDefault="00B77ACF" w:rsidP="001721CA">
      <w:pPr>
        <w:numPr>
          <w:ilvl w:val="0"/>
          <w:numId w:val="5"/>
        </w:numPr>
        <w:spacing w:line="288" w:lineRule="auto"/>
        <w:ind w:left="426" w:hanging="426"/>
        <w:jc w:val="both"/>
        <w:rPr>
          <w:rFonts w:asciiTheme="minorHAnsi" w:hAnsiTheme="minorHAnsi" w:cstheme="minorHAnsi"/>
          <w:b/>
          <w:bCs/>
        </w:rPr>
      </w:pPr>
      <w:r w:rsidRPr="002B20F0">
        <w:rPr>
          <w:rFonts w:asciiTheme="minorHAnsi" w:hAnsiTheme="minorHAnsi" w:cstheme="minorHAnsi"/>
          <w:b/>
        </w:rPr>
        <w:t>Projektowane postanowienia umowy w sprawie zamówienia publicznego, które zostaną wprowadzone do treści tej umowy.</w:t>
      </w:r>
    </w:p>
    <w:p w14:paraId="2121AEC0" w14:textId="77777777" w:rsidR="00B77ACF" w:rsidRPr="002B20F0" w:rsidRDefault="00B77ACF" w:rsidP="001721CA">
      <w:pPr>
        <w:pStyle w:val="Akapitzlist"/>
        <w:numPr>
          <w:ilvl w:val="1"/>
          <w:numId w:val="8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Projekt umowy stanowi załącznik nr </w:t>
      </w:r>
      <w:r w:rsidR="00460926"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3</w:t>
      </w:r>
      <w:r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do SWZ. </w:t>
      </w:r>
    </w:p>
    <w:p w14:paraId="2121AEC1" w14:textId="77777777" w:rsidR="00B77ACF" w:rsidRPr="002B20F0" w:rsidRDefault="00A124A7" w:rsidP="001721CA">
      <w:pPr>
        <w:pStyle w:val="Akapitzlist"/>
        <w:numPr>
          <w:ilvl w:val="1"/>
          <w:numId w:val="8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Przesłanki umożlwiające dokonanie zmian postanowień umowy zawartej z wybranym wykonawcą zawiera projekt umowy</w:t>
      </w:r>
      <w:r w:rsidR="00B77ACF"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.</w:t>
      </w:r>
    </w:p>
    <w:p w14:paraId="2121AEC4" w14:textId="77777777" w:rsidR="000C3AFC" w:rsidRPr="002B20F0" w:rsidRDefault="000C3AFC" w:rsidP="001721CA">
      <w:pPr>
        <w:pStyle w:val="Akapitzlist"/>
        <w:spacing w:after="0" w:line="288" w:lineRule="auto"/>
        <w:ind w:left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</w:p>
    <w:p w14:paraId="2121AEC5" w14:textId="77777777" w:rsidR="00B77ACF" w:rsidRPr="002B20F0" w:rsidRDefault="00B77ACF" w:rsidP="001721CA">
      <w:pPr>
        <w:numPr>
          <w:ilvl w:val="0"/>
          <w:numId w:val="5"/>
        </w:numPr>
        <w:spacing w:line="288" w:lineRule="auto"/>
        <w:ind w:left="426" w:hanging="426"/>
        <w:jc w:val="both"/>
        <w:rPr>
          <w:rFonts w:asciiTheme="minorHAnsi" w:hAnsiTheme="minorHAnsi" w:cstheme="minorHAnsi"/>
          <w:b/>
          <w:bCs/>
        </w:rPr>
      </w:pPr>
      <w:r w:rsidRPr="002B20F0">
        <w:rPr>
          <w:rFonts w:asciiTheme="minorHAnsi" w:hAnsiTheme="minorHAnsi" w:cstheme="minorHAnsi"/>
          <w:b/>
          <w:bCs/>
        </w:rPr>
        <w:t xml:space="preserve">Informacje o środkach komunikacji elektronicznej, przy użyciu których zamawiający będzie komunikował się </w:t>
      </w:r>
      <w:r w:rsidR="00BA551C" w:rsidRPr="002B20F0">
        <w:rPr>
          <w:rFonts w:asciiTheme="minorHAnsi" w:hAnsiTheme="minorHAnsi" w:cstheme="minorHAnsi"/>
          <w:b/>
          <w:bCs/>
        </w:rPr>
        <w:t xml:space="preserve">                 </w:t>
      </w:r>
      <w:r w:rsidRPr="002B20F0">
        <w:rPr>
          <w:rFonts w:asciiTheme="minorHAnsi" w:hAnsiTheme="minorHAnsi" w:cstheme="minorHAnsi"/>
          <w:b/>
          <w:bCs/>
        </w:rPr>
        <w:t xml:space="preserve">z wykonawcami, oraz informacje o wymaganiach technicznych i organizacyjnych sporządzania, wysyłania </w:t>
      </w:r>
      <w:r w:rsidR="00BA551C" w:rsidRPr="002B20F0">
        <w:rPr>
          <w:rFonts w:asciiTheme="minorHAnsi" w:hAnsiTheme="minorHAnsi" w:cstheme="minorHAnsi"/>
          <w:b/>
          <w:bCs/>
        </w:rPr>
        <w:t xml:space="preserve">                       </w:t>
      </w:r>
      <w:r w:rsidRPr="002B20F0">
        <w:rPr>
          <w:rFonts w:asciiTheme="minorHAnsi" w:hAnsiTheme="minorHAnsi" w:cstheme="minorHAnsi"/>
          <w:b/>
          <w:bCs/>
        </w:rPr>
        <w:t>i odbierania korespondencji elektronicznej.</w:t>
      </w:r>
    </w:p>
    <w:p w14:paraId="2121AEC6" w14:textId="77777777" w:rsidR="005258DB" w:rsidRPr="002B20F0" w:rsidRDefault="005258DB" w:rsidP="001721CA">
      <w:pPr>
        <w:pStyle w:val="Default"/>
        <w:numPr>
          <w:ilvl w:val="0"/>
          <w:numId w:val="30"/>
        </w:numPr>
        <w:spacing w:line="288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color w:val="auto"/>
          <w:sz w:val="20"/>
          <w:szCs w:val="20"/>
        </w:rPr>
        <w:t xml:space="preserve">W postępowaniu o udzielenie zamówienia publicznego komunikacja między Zamawiającym a wykonawcami odbywa się przy użyciu Platformy e-Zamówienia, która jest dostępna pod adresem </w:t>
      </w:r>
      <w:hyperlink r:id="rId15" w:history="1">
        <w:r w:rsidR="000C3AFC" w:rsidRPr="002B20F0">
          <w:rPr>
            <w:rStyle w:val="Hipercze"/>
            <w:rFonts w:asciiTheme="minorHAnsi" w:hAnsiTheme="minorHAnsi" w:cstheme="minorHAnsi"/>
            <w:color w:val="auto"/>
            <w:sz w:val="20"/>
            <w:szCs w:val="20"/>
          </w:rPr>
          <w:t>https://ezamowienia.gov.pl</w:t>
        </w:r>
      </w:hyperlink>
      <w:r w:rsidRPr="002B20F0">
        <w:rPr>
          <w:rFonts w:asciiTheme="minorHAnsi" w:hAnsiTheme="minorHAnsi" w:cstheme="minorHAnsi"/>
          <w:color w:val="auto"/>
          <w:sz w:val="20"/>
          <w:szCs w:val="20"/>
        </w:rPr>
        <w:t xml:space="preserve">. </w:t>
      </w:r>
    </w:p>
    <w:p w14:paraId="2121AEC7" w14:textId="77777777" w:rsidR="005258DB" w:rsidRPr="002B20F0" w:rsidRDefault="005258DB" w:rsidP="001721CA">
      <w:pPr>
        <w:pStyle w:val="Default"/>
        <w:numPr>
          <w:ilvl w:val="0"/>
          <w:numId w:val="30"/>
        </w:numPr>
        <w:spacing w:line="288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color w:val="auto"/>
          <w:sz w:val="20"/>
          <w:szCs w:val="20"/>
        </w:rPr>
        <w:t xml:space="preserve">Korzystanie z Platformy e-Zamówienia jest bezpłatne. </w:t>
      </w:r>
    </w:p>
    <w:p w14:paraId="2121AEC8" w14:textId="77777777" w:rsidR="005258DB" w:rsidRPr="002B20F0" w:rsidRDefault="005258DB" w:rsidP="001721CA">
      <w:pPr>
        <w:pStyle w:val="Default"/>
        <w:numPr>
          <w:ilvl w:val="0"/>
          <w:numId w:val="30"/>
        </w:numPr>
        <w:spacing w:line="288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color w:val="auto"/>
          <w:sz w:val="20"/>
          <w:szCs w:val="20"/>
        </w:rPr>
        <w:t xml:space="preserve">Zamawiający wyznacza następujące osoby do kontaktu z wykonawcami: </w:t>
      </w:r>
    </w:p>
    <w:p w14:paraId="2121AEC9" w14:textId="47626672" w:rsidR="00B270A2" w:rsidRPr="002B20F0" w:rsidRDefault="000C3AFC" w:rsidP="001721CA">
      <w:pPr>
        <w:pStyle w:val="Default"/>
        <w:numPr>
          <w:ilvl w:val="2"/>
          <w:numId w:val="5"/>
        </w:numPr>
        <w:spacing w:line="288" w:lineRule="auto"/>
        <w:ind w:left="851"/>
        <w:jc w:val="both"/>
        <w:rPr>
          <w:rFonts w:asciiTheme="minorHAnsi" w:hAnsiTheme="minorHAnsi" w:cstheme="minorHAnsi"/>
          <w:iCs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iCs/>
          <w:color w:val="auto"/>
          <w:sz w:val="20"/>
          <w:szCs w:val="20"/>
        </w:rPr>
        <w:t xml:space="preserve">Pan </w:t>
      </w:r>
      <w:r w:rsidR="00B270A2" w:rsidRPr="002B20F0">
        <w:rPr>
          <w:rFonts w:asciiTheme="minorHAnsi" w:hAnsiTheme="minorHAnsi" w:cstheme="minorHAnsi"/>
          <w:iCs/>
          <w:color w:val="auto"/>
          <w:sz w:val="20"/>
          <w:szCs w:val="20"/>
        </w:rPr>
        <w:t xml:space="preserve">Robert Leszczak, email: </w:t>
      </w:r>
      <w:hyperlink r:id="rId16" w:history="1">
        <w:r w:rsidR="001E2EF3" w:rsidRPr="002B20F0">
          <w:rPr>
            <w:rStyle w:val="Hipercze"/>
            <w:rFonts w:asciiTheme="minorHAnsi" w:hAnsiTheme="minorHAnsi" w:cstheme="minorHAnsi"/>
            <w:iCs/>
            <w:color w:val="auto"/>
            <w:sz w:val="20"/>
            <w:szCs w:val="20"/>
          </w:rPr>
          <w:t>sekretariat@dpslisowki.powiat.poznan.pl</w:t>
        </w:r>
      </w:hyperlink>
      <w:r w:rsidR="00EF7CBB" w:rsidRPr="002B20F0">
        <w:rPr>
          <w:rFonts w:asciiTheme="minorHAnsi" w:hAnsiTheme="minorHAnsi" w:cstheme="minorHAnsi"/>
          <w:iCs/>
          <w:color w:val="auto"/>
          <w:sz w:val="20"/>
          <w:szCs w:val="20"/>
        </w:rPr>
        <w:t xml:space="preserve">, </w:t>
      </w:r>
    </w:p>
    <w:p w14:paraId="2121AECA" w14:textId="1A36FF58" w:rsidR="005258DB" w:rsidRPr="002B20F0" w:rsidRDefault="00B270A2" w:rsidP="001721CA">
      <w:pPr>
        <w:pStyle w:val="Default"/>
        <w:numPr>
          <w:ilvl w:val="2"/>
          <w:numId w:val="5"/>
        </w:numPr>
        <w:spacing w:line="288" w:lineRule="auto"/>
        <w:ind w:left="851"/>
        <w:jc w:val="both"/>
        <w:rPr>
          <w:rFonts w:asciiTheme="minorHAnsi" w:hAnsiTheme="minorHAnsi" w:cstheme="minorHAnsi"/>
          <w:iCs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iCs/>
          <w:color w:val="auto"/>
          <w:sz w:val="20"/>
          <w:szCs w:val="20"/>
        </w:rPr>
        <w:t xml:space="preserve">Pan Adam Szymanowski, email: </w:t>
      </w:r>
      <w:hyperlink r:id="rId17" w:history="1">
        <w:r w:rsidR="001E2EF3" w:rsidRPr="002B20F0">
          <w:rPr>
            <w:rStyle w:val="Hipercze"/>
            <w:rFonts w:asciiTheme="minorHAnsi" w:hAnsiTheme="minorHAnsi" w:cstheme="minorHAnsi"/>
            <w:iCs/>
            <w:color w:val="auto"/>
            <w:sz w:val="20"/>
            <w:szCs w:val="20"/>
          </w:rPr>
          <w:t>sekretariat@dpslisowki.powiat.poznan.pl</w:t>
        </w:r>
      </w:hyperlink>
      <w:r w:rsidR="00EF7CBB" w:rsidRPr="002B20F0">
        <w:rPr>
          <w:rFonts w:asciiTheme="minorHAnsi" w:hAnsiTheme="minorHAnsi" w:cstheme="minorHAnsi"/>
          <w:iCs/>
          <w:color w:val="auto"/>
          <w:sz w:val="20"/>
          <w:szCs w:val="20"/>
        </w:rPr>
        <w:t xml:space="preserve">. </w:t>
      </w:r>
    </w:p>
    <w:p w14:paraId="2121AECB" w14:textId="77777777" w:rsidR="005258DB" w:rsidRPr="002B20F0" w:rsidRDefault="005258DB" w:rsidP="001721CA">
      <w:pPr>
        <w:pStyle w:val="Default"/>
        <w:numPr>
          <w:ilvl w:val="0"/>
          <w:numId w:val="30"/>
        </w:numPr>
        <w:spacing w:line="288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color w:val="auto"/>
          <w:sz w:val="20"/>
          <w:szCs w:val="20"/>
        </w:rPr>
        <w:t>Adres strony internet</w:t>
      </w:r>
      <w:r w:rsidR="00F40ED2" w:rsidRPr="002B20F0">
        <w:rPr>
          <w:rFonts w:asciiTheme="minorHAnsi" w:hAnsiTheme="minorHAnsi" w:cstheme="minorHAnsi"/>
          <w:color w:val="auto"/>
          <w:sz w:val="20"/>
          <w:szCs w:val="20"/>
        </w:rPr>
        <w:t>owej prowadzonego postępowania</w:t>
      </w:r>
      <w:r w:rsidR="00B270A2" w:rsidRPr="002B20F0">
        <w:rPr>
          <w:rFonts w:asciiTheme="minorHAnsi" w:hAnsiTheme="minorHAnsi" w:cstheme="minorHAnsi"/>
          <w:color w:val="auto"/>
          <w:sz w:val="20"/>
          <w:szCs w:val="20"/>
        </w:rPr>
        <w:t>:</w:t>
      </w:r>
    </w:p>
    <w:p w14:paraId="2121AECC" w14:textId="74910492" w:rsidR="005258DB" w:rsidRPr="002B20F0" w:rsidRDefault="00AB4253" w:rsidP="001721CA">
      <w:pPr>
        <w:pStyle w:val="Default"/>
        <w:spacing w:line="288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hyperlink r:id="rId18" w:history="1">
        <w:r w:rsidR="007D49D0" w:rsidRPr="002B20F0">
          <w:rPr>
            <w:rStyle w:val="Hipercze"/>
            <w:rFonts w:asciiTheme="minorHAnsi" w:hAnsiTheme="minorHAnsi" w:cstheme="minorHAnsi"/>
            <w:color w:val="auto"/>
            <w:sz w:val="20"/>
            <w:szCs w:val="20"/>
          </w:rPr>
          <w:t>https://ezamowienia.gov.pl/mp-client/search/list/ocds-148610-82652b2a-e0cd-4b9b-b2c7-a618bac0dbee</w:t>
        </w:r>
      </w:hyperlink>
      <w:r w:rsidR="007D49D0" w:rsidRPr="002B20F0">
        <w:rPr>
          <w:rFonts w:asciiTheme="minorHAnsi" w:hAnsiTheme="minorHAnsi" w:cstheme="minorHAnsi"/>
          <w:color w:val="auto"/>
          <w:sz w:val="20"/>
          <w:szCs w:val="20"/>
        </w:rPr>
        <w:t xml:space="preserve">. </w:t>
      </w:r>
    </w:p>
    <w:p w14:paraId="2121AECD" w14:textId="77777777" w:rsidR="005258DB" w:rsidRPr="002B20F0" w:rsidRDefault="005258DB" w:rsidP="001721CA">
      <w:pPr>
        <w:pStyle w:val="Default"/>
        <w:spacing w:line="288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color w:val="auto"/>
          <w:sz w:val="20"/>
          <w:szCs w:val="20"/>
        </w:rPr>
        <w:t xml:space="preserve">Postępowanie można wyszukać również ze strony głównej Platformy e-Zamówienia (przycisk „Przeglądaj postępowania/konkursy”). </w:t>
      </w:r>
    </w:p>
    <w:p w14:paraId="2121AECE" w14:textId="77777777" w:rsidR="00F40ED2" w:rsidRPr="002B20F0" w:rsidRDefault="005258DB" w:rsidP="001721CA">
      <w:pPr>
        <w:pStyle w:val="Default"/>
        <w:numPr>
          <w:ilvl w:val="0"/>
          <w:numId w:val="30"/>
        </w:numPr>
        <w:spacing w:line="288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color w:val="auto"/>
          <w:sz w:val="20"/>
          <w:szCs w:val="20"/>
        </w:rPr>
        <w:t xml:space="preserve">Identyfikator (ID) postępowania na Platformie e-Zamówienia: </w:t>
      </w:r>
    </w:p>
    <w:p w14:paraId="2121AECF" w14:textId="76769483" w:rsidR="00C30489" w:rsidRPr="002B20F0" w:rsidRDefault="007D49D0" w:rsidP="001721CA">
      <w:pPr>
        <w:pStyle w:val="Default"/>
        <w:spacing w:line="288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color w:val="auto"/>
          <w:sz w:val="20"/>
          <w:szCs w:val="20"/>
        </w:rPr>
        <w:t>ocds-148610-82652b2a-e0cd-4b9b-b2c7-a618bac0dbee</w:t>
      </w:r>
    </w:p>
    <w:p w14:paraId="2121AED0" w14:textId="77777777" w:rsidR="00C30489" w:rsidRPr="002B20F0" w:rsidRDefault="00C30489" w:rsidP="001721CA">
      <w:pPr>
        <w:pStyle w:val="Default"/>
        <w:numPr>
          <w:ilvl w:val="0"/>
          <w:numId w:val="30"/>
        </w:numPr>
        <w:spacing w:line="288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2B20F0">
        <w:rPr>
          <w:rFonts w:asciiTheme="minorHAnsi" w:eastAsia="Calibri" w:hAnsiTheme="minorHAnsi" w:cstheme="minorHAnsi"/>
          <w:color w:val="auto"/>
          <w:sz w:val="20"/>
          <w:szCs w:val="20"/>
        </w:rPr>
        <w:t xml:space="preserve">Wykonawca zamierzający wziąć udział w postępowaniu o udzielenie zamówienia publicznego, musi posiadać dostęp do konta na Platformie e-Zamówienia. Szczegółowe informacje na temat zakładania kont podmiotów oraz zasady                    i warunki korzystania z Platformy e-Zamówienia określa Regulamin Platformy e-Zamówienia, dostępny na stronie internetowej </w:t>
      </w:r>
      <w:hyperlink r:id="rId19" w:history="1">
        <w:r w:rsidRPr="002B20F0">
          <w:rPr>
            <w:rStyle w:val="Hipercze"/>
            <w:rFonts w:asciiTheme="minorHAnsi" w:eastAsia="Calibri" w:hAnsiTheme="minorHAnsi" w:cstheme="minorHAnsi"/>
            <w:color w:val="auto"/>
            <w:sz w:val="20"/>
            <w:szCs w:val="20"/>
          </w:rPr>
          <w:t>https://ezamowienia.gov.pl</w:t>
        </w:r>
      </w:hyperlink>
      <w:r w:rsidRPr="002B20F0">
        <w:rPr>
          <w:rFonts w:asciiTheme="minorHAnsi" w:eastAsia="Calibri" w:hAnsiTheme="minorHAnsi" w:cstheme="minorHAnsi"/>
          <w:color w:val="auto"/>
          <w:sz w:val="20"/>
          <w:szCs w:val="20"/>
        </w:rPr>
        <w:t xml:space="preserve"> oraz informacje zamieszczone w zakładce „Centrum Pomocy”.</w:t>
      </w:r>
    </w:p>
    <w:p w14:paraId="2121AED1" w14:textId="77777777" w:rsidR="00C30489" w:rsidRPr="002B20F0" w:rsidRDefault="00C30489" w:rsidP="001721CA">
      <w:pPr>
        <w:pStyle w:val="Default"/>
        <w:numPr>
          <w:ilvl w:val="0"/>
          <w:numId w:val="30"/>
        </w:numPr>
        <w:spacing w:line="288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2B20F0">
        <w:rPr>
          <w:rFonts w:asciiTheme="minorHAnsi" w:eastAsia="Calibri" w:hAnsiTheme="minorHAnsi" w:cstheme="minorHAnsi"/>
          <w:color w:val="auto"/>
          <w:sz w:val="20"/>
          <w:szCs w:val="20"/>
        </w:rPr>
        <w:t xml:space="preserve">Wymagania techniczne i organizacyjne wysyłania i odbierania dokumentów elektronicznych, elektronicznych kopii dokumentów i oświadczeń oraz informacji przekazywanych przy ich użyciu opisane zostały w Centrum pomocy platformy e-Zamówienia pod adresem </w:t>
      </w:r>
      <w:hyperlink r:id="rId20" w:history="1">
        <w:r w:rsidRPr="002B20F0">
          <w:rPr>
            <w:rStyle w:val="Hipercze"/>
            <w:rFonts w:asciiTheme="minorHAnsi" w:eastAsia="Calibri" w:hAnsiTheme="minorHAnsi" w:cstheme="minorHAnsi"/>
            <w:color w:val="auto"/>
            <w:sz w:val="20"/>
            <w:szCs w:val="20"/>
          </w:rPr>
          <w:t>https://ezamowienia.gov.pl/pl/komponent-edukacyjny/</w:t>
        </w:r>
      </w:hyperlink>
      <w:r w:rsidRPr="002B20F0">
        <w:rPr>
          <w:rFonts w:asciiTheme="minorHAnsi" w:eastAsia="Calibri" w:hAnsiTheme="minorHAnsi" w:cstheme="minorHAnsi"/>
          <w:color w:val="auto"/>
          <w:sz w:val="20"/>
          <w:szCs w:val="20"/>
        </w:rPr>
        <w:t>.</w:t>
      </w:r>
    </w:p>
    <w:p w14:paraId="2121AED2" w14:textId="77777777" w:rsidR="005258DB" w:rsidRPr="002B20F0" w:rsidRDefault="005258DB" w:rsidP="001721CA">
      <w:pPr>
        <w:pStyle w:val="Default"/>
        <w:numPr>
          <w:ilvl w:val="0"/>
          <w:numId w:val="30"/>
        </w:numPr>
        <w:spacing w:line="288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color w:val="auto"/>
          <w:sz w:val="20"/>
          <w:szCs w:val="20"/>
        </w:rPr>
        <w:t xml:space="preserve">Przeglądanie i pobieranie publicznej treści dokumentacji postępowania nie wymaga posiadania konta na Platformie e-Zamówienia ani logowania. </w:t>
      </w:r>
    </w:p>
    <w:p w14:paraId="2121AED3" w14:textId="77777777" w:rsidR="005258DB" w:rsidRPr="002B20F0" w:rsidRDefault="005258DB" w:rsidP="001721CA">
      <w:pPr>
        <w:pStyle w:val="Default"/>
        <w:numPr>
          <w:ilvl w:val="0"/>
          <w:numId w:val="30"/>
        </w:numPr>
        <w:spacing w:line="288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color w:val="auto"/>
          <w:sz w:val="20"/>
          <w:szCs w:val="20"/>
        </w:rPr>
        <w:t xml:space="preserve">Sposób sporządzenia dokumentów elektronicznych lub dokumentów elektronicznych będących kopią elektroniczną treści zapisanej w postaci papierowej (cyfrowe odwzorowania) musi być zgodny z wymaganiami określonymi w rozporządzeniu Prezesa Rady Ministrów w sprawie wymagań dla dokumentów elektronicznych. </w:t>
      </w:r>
    </w:p>
    <w:p w14:paraId="2121AED4" w14:textId="77777777" w:rsidR="005258DB" w:rsidRPr="002B20F0" w:rsidRDefault="005258DB" w:rsidP="001721CA">
      <w:pPr>
        <w:pStyle w:val="Default"/>
        <w:numPr>
          <w:ilvl w:val="0"/>
          <w:numId w:val="30"/>
        </w:numPr>
        <w:spacing w:line="288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color w:val="auto"/>
          <w:sz w:val="20"/>
          <w:szCs w:val="20"/>
        </w:rPr>
        <w:t xml:space="preserve">Dokumenty elektroniczne, o których mowa w § 2 ust. 1 rozporządzenia Prezesa Rady Ministrów w sprawie wymagań dla dokumentów elektronicznych, sporządza się w postaci elektronicznej, w formatach danych określonych w przepisach rozporządzenia Rady Ministrów w sprawie Krajowych Ram Interoperacyjności, z uwzględnieniem rodzaju przekazywanych danych i przekazuje się jako załączniki. </w:t>
      </w:r>
    </w:p>
    <w:p w14:paraId="2121AED5" w14:textId="77777777" w:rsidR="005258DB" w:rsidRPr="002B20F0" w:rsidRDefault="005258DB" w:rsidP="001721CA">
      <w:pPr>
        <w:pStyle w:val="Default"/>
        <w:spacing w:line="288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color w:val="auto"/>
          <w:sz w:val="20"/>
          <w:szCs w:val="20"/>
        </w:rPr>
        <w:t xml:space="preserve">W przypadku formatów, o których mowa w art. 66 ust. 1 ustawy Pzp, ww. regulacje nie będą miały bezpośredniego zastosowania. </w:t>
      </w:r>
    </w:p>
    <w:p w14:paraId="2121AED6" w14:textId="77777777" w:rsidR="005258DB" w:rsidRPr="002B20F0" w:rsidRDefault="005258DB" w:rsidP="001721CA">
      <w:pPr>
        <w:pStyle w:val="Default"/>
        <w:numPr>
          <w:ilvl w:val="0"/>
          <w:numId w:val="30"/>
        </w:numPr>
        <w:spacing w:line="288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color w:val="auto"/>
          <w:sz w:val="20"/>
          <w:szCs w:val="20"/>
        </w:rPr>
        <w:t>Informa</w:t>
      </w:r>
      <w:r w:rsidR="00627B13" w:rsidRPr="002B20F0">
        <w:rPr>
          <w:rFonts w:asciiTheme="minorHAnsi" w:hAnsiTheme="minorHAnsi" w:cstheme="minorHAnsi"/>
          <w:color w:val="auto"/>
          <w:sz w:val="20"/>
          <w:szCs w:val="20"/>
        </w:rPr>
        <w:t>cje, oświadczenia lub dokumenty</w:t>
      </w:r>
      <w:r w:rsidRPr="002B20F0">
        <w:rPr>
          <w:rFonts w:asciiTheme="minorHAnsi" w:hAnsiTheme="minorHAnsi" w:cstheme="minorHAnsi"/>
          <w:color w:val="auto"/>
          <w:sz w:val="20"/>
          <w:szCs w:val="20"/>
        </w:rPr>
        <w:t xml:space="preserve">, inne niż wymienione w § 2 ust. 1 rozporządzenia Prezesa Rady Ministrów w sprawie wymagań dla dokumentów elektronicznych, przekazywane w postępowaniu sporządza się w postaci elektronicznej: </w:t>
      </w:r>
    </w:p>
    <w:p w14:paraId="2121AED7" w14:textId="77777777" w:rsidR="005258DB" w:rsidRPr="002B20F0" w:rsidRDefault="005258DB" w:rsidP="001721CA">
      <w:pPr>
        <w:pStyle w:val="Default"/>
        <w:numPr>
          <w:ilvl w:val="0"/>
          <w:numId w:val="31"/>
        </w:numPr>
        <w:spacing w:line="288" w:lineRule="auto"/>
        <w:ind w:left="851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color w:val="auto"/>
          <w:sz w:val="20"/>
          <w:szCs w:val="20"/>
        </w:rPr>
        <w:t xml:space="preserve">w formatach danych określonych w przepisach rozporządzenia Rady Ministrów w sprawie Krajowych Ram Interoperacyjności (i przekazuje się jako załącznik), lub </w:t>
      </w:r>
    </w:p>
    <w:p w14:paraId="2121AED8" w14:textId="77777777" w:rsidR="005258DB" w:rsidRPr="002B20F0" w:rsidRDefault="005258DB" w:rsidP="001721CA">
      <w:pPr>
        <w:pStyle w:val="Default"/>
        <w:numPr>
          <w:ilvl w:val="0"/>
          <w:numId w:val="31"/>
        </w:numPr>
        <w:spacing w:line="288" w:lineRule="auto"/>
        <w:ind w:left="851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color w:val="auto"/>
          <w:sz w:val="20"/>
          <w:szCs w:val="20"/>
        </w:rPr>
        <w:t xml:space="preserve">jako tekst wpisany bezpośrednio do wiadomości przekazywanej przy użyciu środków komunikacji elektronicznej (np. w treści wiadomości e-mail lub w treści „Formularza do komunikacji”). </w:t>
      </w:r>
    </w:p>
    <w:p w14:paraId="2121AED9" w14:textId="2BF06E15" w:rsidR="005258DB" w:rsidRPr="002B20F0" w:rsidRDefault="005258DB" w:rsidP="001721CA">
      <w:pPr>
        <w:pStyle w:val="Default"/>
        <w:numPr>
          <w:ilvl w:val="0"/>
          <w:numId w:val="30"/>
        </w:numPr>
        <w:spacing w:line="288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color w:val="auto"/>
          <w:sz w:val="20"/>
          <w:szCs w:val="20"/>
        </w:rPr>
        <w:t>Jeżeli dokumenty elektroniczne, przekazywane przy użyciu środków komunikacji elektronicznej, zawierają informacje stanowiące tajemnicę przedsiębiorstwa w rozumieniu przepisów ustawy z dnia 16 kwietnia 1993 r. o zwalczaniu nieuczciwej konkurencji (</w:t>
      </w:r>
      <w:r w:rsidR="001D0C80" w:rsidRPr="002B20F0">
        <w:rPr>
          <w:rFonts w:asciiTheme="minorHAnsi" w:hAnsiTheme="minorHAnsi" w:cstheme="minorHAnsi"/>
          <w:color w:val="auto"/>
          <w:sz w:val="20"/>
          <w:szCs w:val="20"/>
        </w:rPr>
        <w:t xml:space="preserve">t.j. </w:t>
      </w:r>
      <w:r w:rsidR="00627B13" w:rsidRPr="002B20F0">
        <w:rPr>
          <w:rFonts w:asciiTheme="minorHAnsi" w:hAnsiTheme="minorHAnsi" w:cstheme="minorHAnsi"/>
          <w:color w:val="auto"/>
          <w:sz w:val="20"/>
          <w:szCs w:val="20"/>
        </w:rPr>
        <w:t>Dz. U. z 202</w:t>
      </w:r>
      <w:r w:rsidR="001D0C80" w:rsidRPr="002B20F0">
        <w:rPr>
          <w:rFonts w:asciiTheme="minorHAnsi" w:hAnsiTheme="minorHAnsi" w:cstheme="minorHAnsi"/>
          <w:color w:val="auto"/>
          <w:sz w:val="20"/>
          <w:szCs w:val="20"/>
        </w:rPr>
        <w:t>6</w:t>
      </w:r>
      <w:r w:rsidR="00627B13" w:rsidRPr="002B20F0">
        <w:rPr>
          <w:rFonts w:asciiTheme="minorHAnsi" w:hAnsiTheme="minorHAnsi" w:cstheme="minorHAnsi"/>
          <w:color w:val="auto"/>
          <w:sz w:val="20"/>
          <w:szCs w:val="20"/>
        </w:rPr>
        <w:t xml:space="preserve"> r. poz. </w:t>
      </w:r>
      <w:r w:rsidR="001D0C80" w:rsidRPr="002B20F0">
        <w:rPr>
          <w:rFonts w:asciiTheme="minorHAnsi" w:hAnsiTheme="minorHAnsi" w:cstheme="minorHAnsi"/>
          <w:color w:val="auto"/>
          <w:sz w:val="20"/>
          <w:szCs w:val="20"/>
        </w:rPr>
        <w:t>85</w:t>
      </w:r>
      <w:r w:rsidRPr="002B20F0">
        <w:rPr>
          <w:rFonts w:asciiTheme="minorHAnsi" w:hAnsiTheme="minorHAnsi" w:cstheme="minorHAnsi"/>
          <w:color w:val="auto"/>
          <w:sz w:val="20"/>
          <w:szCs w:val="20"/>
        </w:rPr>
        <w:t xml:space="preserve">) wykonawca, w celu utrzymania w poufności tych informacji, przekazuje je w wydzielonym i odpowiednio oznaczonym pliku, wraz z jednoczesnym zaznaczeniem w nazwie pliku „Dokument stanowiący tajemnicę przedsiębiorstwa”. </w:t>
      </w:r>
    </w:p>
    <w:p w14:paraId="2121AEDA" w14:textId="77777777" w:rsidR="005258DB" w:rsidRPr="002B20F0" w:rsidRDefault="005258DB" w:rsidP="001721CA">
      <w:pPr>
        <w:pStyle w:val="Default"/>
        <w:numPr>
          <w:ilvl w:val="0"/>
          <w:numId w:val="30"/>
        </w:numPr>
        <w:spacing w:line="288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color w:val="auto"/>
          <w:sz w:val="20"/>
          <w:szCs w:val="20"/>
        </w:rPr>
        <w:t xml:space="preserve">Komunikacja w postępowaniu, z wyłączeniem składania ofert/wniosków o dopuszczenie do udziału w postępowaniu, odbywa się drogą elektroniczną za pośrednictwem formularzy do komunikacji dostępnych w zakładce „Formularze” („Formularze do komunikacji”). Za pośrednictwem „Formularzy do komunikacji” odbywa się w szczególności przekazywanie wezwań i zawiadomień, zadawanie pytań i udzielanie odpowiedzi. Formularze do komunikacji umożliwiają również dołączenie załącznika do przesyłanej wiadomości (przycisk „dodaj załącznik”). </w:t>
      </w:r>
    </w:p>
    <w:p w14:paraId="2121AEDB" w14:textId="77777777" w:rsidR="005258DB" w:rsidRPr="002B20F0" w:rsidRDefault="005258DB" w:rsidP="001721CA">
      <w:pPr>
        <w:pStyle w:val="Default"/>
        <w:spacing w:line="288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color w:val="auto"/>
          <w:sz w:val="20"/>
          <w:szCs w:val="20"/>
        </w:rPr>
        <w:t>W przypadku załączników, które są zgodnie z ustawą Pzp lub rozporządzeniem Prezesa Rady Ministrów w sprawie wymagań dla dokumentów elektronicznych opatrzone kwalifikowanym podpisem el</w:t>
      </w:r>
      <w:r w:rsidR="00627B13" w:rsidRPr="002B20F0">
        <w:rPr>
          <w:rFonts w:asciiTheme="minorHAnsi" w:hAnsiTheme="minorHAnsi" w:cstheme="minorHAnsi"/>
          <w:color w:val="auto"/>
          <w:sz w:val="20"/>
          <w:szCs w:val="20"/>
        </w:rPr>
        <w:t>ektronicznym, podpisem zaufanym lub podpisem osobistym</w:t>
      </w:r>
      <w:r w:rsidRPr="002B20F0">
        <w:rPr>
          <w:rFonts w:asciiTheme="minorHAnsi" w:hAnsiTheme="minorHAnsi" w:cstheme="minorHAnsi"/>
          <w:color w:val="auto"/>
          <w:sz w:val="20"/>
          <w:szCs w:val="20"/>
        </w:rPr>
        <w:t xml:space="preserve">, mogą być opatrzone, zgodnie z wyborem wykonawcy/wykonawcy wspólnie ubiegającego się o udzielenie zamówienia/podmiotu udostępniającego zasoby, podpisem zewnętrznym lub wewnętrznym. W zależności od rodzaju podpisu i jego typu (zewnętrzny, wewnętrzny) dodaje się do przesyłanej wiadomości uprzednio podpisane dokumenty wraz z wygenerowanym plikiem podpisu (typ zewnętrzny) lub dokument z wszytym podpisem (typ wewnętrzny). </w:t>
      </w:r>
    </w:p>
    <w:p w14:paraId="2121AEDC" w14:textId="77777777" w:rsidR="005258DB" w:rsidRPr="002B20F0" w:rsidRDefault="005258DB" w:rsidP="001721CA">
      <w:pPr>
        <w:pStyle w:val="Default"/>
        <w:numPr>
          <w:ilvl w:val="0"/>
          <w:numId w:val="30"/>
        </w:numPr>
        <w:spacing w:line="288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color w:val="auto"/>
          <w:sz w:val="20"/>
          <w:szCs w:val="20"/>
        </w:rPr>
        <w:t xml:space="preserve">Możliwość korzystania w postępowaniu z „Formularzy do komunikacji” w pełnym zakresie wymaga posiadania konta „Wykonawcy” na Platformie e-Zamówienia oraz zalogowania się na Platformie e-Zamówienia. Do korzystania z „Formularzy do komunikacji” służących do zadawania pytań dotyczących treści dokumentów zamówienia wystarczające jest posiadanie tzw. konta uproszczonego na Platformie e-Zamówienia. </w:t>
      </w:r>
    </w:p>
    <w:p w14:paraId="2121AEDD" w14:textId="77777777" w:rsidR="005258DB" w:rsidRPr="002B20F0" w:rsidRDefault="005258DB" w:rsidP="001721CA">
      <w:pPr>
        <w:pStyle w:val="Default"/>
        <w:numPr>
          <w:ilvl w:val="0"/>
          <w:numId w:val="30"/>
        </w:numPr>
        <w:spacing w:line="288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color w:val="auto"/>
          <w:sz w:val="20"/>
          <w:szCs w:val="20"/>
        </w:rPr>
        <w:t xml:space="preserve">Wszystkie wysłane i odebrane w postępowaniu przez wykonawcę wiadomości widoczne są po zalogowaniu w podglądzie postępowania w zakładce „Komunikacja”. </w:t>
      </w:r>
    </w:p>
    <w:p w14:paraId="2121AEDE" w14:textId="77777777" w:rsidR="005258DB" w:rsidRPr="002B20F0" w:rsidRDefault="005258DB" w:rsidP="001721CA">
      <w:pPr>
        <w:pStyle w:val="Default"/>
        <w:numPr>
          <w:ilvl w:val="0"/>
          <w:numId w:val="30"/>
        </w:numPr>
        <w:spacing w:line="288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color w:val="auto"/>
          <w:sz w:val="20"/>
          <w:szCs w:val="20"/>
        </w:rPr>
        <w:t xml:space="preserve">Maksymalny rozmiar plików przesyłanych za pośrednictwem „Formularzy do komunikacji” wynosi 150 MB (wielkość ta dotyczy plików przesyłanych jako załączniki do jednego formularza). </w:t>
      </w:r>
    </w:p>
    <w:p w14:paraId="2121AEDF" w14:textId="77777777" w:rsidR="005258DB" w:rsidRPr="002B20F0" w:rsidRDefault="005258DB" w:rsidP="001721CA">
      <w:pPr>
        <w:pStyle w:val="Default"/>
        <w:numPr>
          <w:ilvl w:val="0"/>
          <w:numId w:val="30"/>
        </w:numPr>
        <w:spacing w:line="288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color w:val="auto"/>
          <w:sz w:val="20"/>
          <w:szCs w:val="20"/>
        </w:rPr>
        <w:t xml:space="preserve">Minimalne wymagania techniczne dotyczące sprzętu używanego w celu korzystania z usług Platformy e-Zamówienia oraz informacje dotyczące specyfikacji połączenia określa </w:t>
      </w:r>
      <w:r w:rsidRPr="002B20F0">
        <w:rPr>
          <w:rFonts w:asciiTheme="minorHAnsi" w:hAnsiTheme="minorHAnsi" w:cstheme="minorHAnsi"/>
          <w:i/>
          <w:iCs/>
          <w:color w:val="auto"/>
          <w:sz w:val="20"/>
          <w:szCs w:val="20"/>
        </w:rPr>
        <w:t xml:space="preserve">Regulamin Platformy e-Zamówienia. </w:t>
      </w:r>
    </w:p>
    <w:p w14:paraId="2121AEE0" w14:textId="77777777" w:rsidR="005258DB" w:rsidRPr="002B20F0" w:rsidRDefault="005258DB" w:rsidP="001721CA">
      <w:pPr>
        <w:pStyle w:val="Default"/>
        <w:numPr>
          <w:ilvl w:val="0"/>
          <w:numId w:val="30"/>
        </w:numPr>
        <w:spacing w:line="288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color w:val="auto"/>
          <w:sz w:val="20"/>
          <w:szCs w:val="20"/>
        </w:rPr>
        <w:t xml:space="preserve">W przypadku problemów technicznych i awarii związanych z funkcjonowaniem Platformy e-Zamówienia użytkownicy mogą skorzystać ze wsparcia technicznego dostępnego poprzez formularz udostępniony na stronie internetowej </w:t>
      </w:r>
      <w:hyperlink r:id="rId21" w:history="1">
        <w:r w:rsidR="000C3AFC" w:rsidRPr="002B20F0">
          <w:rPr>
            <w:rStyle w:val="Hipercze"/>
            <w:rFonts w:asciiTheme="minorHAnsi" w:hAnsiTheme="minorHAnsi" w:cstheme="minorHAnsi"/>
            <w:color w:val="auto"/>
            <w:sz w:val="20"/>
            <w:szCs w:val="20"/>
          </w:rPr>
          <w:t>https://ezamowienia.gov.pl</w:t>
        </w:r>
      </w:hyperlink>
      <w:r w:rsidR="000C3AFC" w:rsidRPr="002B20F0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Pr="002B20F0">
        <w:rPr>
          <w:rFonts w:asciiTheme="minorHAnsi" w:hAnsiTheme="minorHAnsi" w:cstheme="minorHAnsi"/>
          <w:color w:val="auto"/>
          <w:sz w:val="20"/>
          <w:szCs w:val="20"/>
        </w:rPr>
        <w:t xml:space="preserve">w zakładce „Zgłoś problem”. </w:t>
      </w:r>
    </w:p>
    <w:p w14:paraId="2121AEE1" w14:textId="5EC85C0D" w:rsidR="005258DB" w:rsidRPr="002B20F0" w:rsidRDefault="005258DB" w:rsidP="001721CA">
      <w:pPr>
        <w:pStyle w:val="Default"/>
        <w:numPr>
          <w:ilvl w:val="0"/>
          <w:numId w:val="30"/>
        </w:numPr>
        <w:spacing w:line="288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color w:val="auto"/>
          <w:sz w:val="20"/>
          <w:szCs w:val="20"/>
        </w:rPr>
        <w:t xml:space="preserve">Zamawiający dopuszcza komunikację za pomocą poczty elektronicznej na adres e-mail: </w:t>
      </w:r>
      <w:hyperlink r:id="rId22" w:history="1">
        <w:r w:rsidR="001E2EF3" w:rsidRPr="002B20F0">
          <w:rPr>
            <w:rStyle w:val="Hipercze"/>
            <w:rFonts w:asciiTheme="minorHAnsi" w:hAnsiTheme="minorHAnsi" w:cstheme="minorHAnsi"/>
            <w:color w:val="auto"/>
            <w:sz w:val="20"/>
            <w:szCs w:val="20"/>
          </w:rPr>
          <w:t>sekreatariat@dpslisowki.powiat.poznan.pl</w:t>
        </w:r>
      </w:hyperlink>
      <w:r w:rsidR="00EF7CBB" w:rsidRPr="002B20F0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Pr="002B20F0">
        <w:rPr>
          <w:rFonts w:asciiTheme="minorHAnsi" w:hAnsiTheme="minorHAnsi" w:cstheme="minorHAnsi"/>
          <w:color w:val="auto"/>
          <w:sz w:val="20"/>
          <w:szCs w:val="20"/>
        </w:rPr>
        <w:t xml:space="preserve">(nie dotyczy składania ofert). </w:t>
      </w:r>
    </w:p>
    <w:p w14:paraId="2121AEE2" w14:textId="64CB5B4B" w:rsidR="00161453" w:rsidRPr="002B20F0" w:rsidRDefault="00161453" w:rsidP="001721CA">
      <w:pPr>
        <w:pStyle w:val="Default"/>
        <w:numPr>
          <w:ilvl w:val="0"/>
          <w:numId w:val="30"/>
        </w:numPr>
        <w:spacing w:line="288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2B20F0">
        <w:rPr>
          <w:rFonts w:asciiTheme="minorHAnsi" w:eastAsia="Calibri" w:hAnsiTheme="minorHAnsi" w:cstheme="minorHAnsi"/>
          <w:color w:val="auto"/>
          <w:sz w:val="20"/>
          <w:szCs w:val="20"/>
        </w:rPr>
        <w:t xml:space="preserve">Za datę przekazania oferty, oświadczenia, o którym mowa w art. 125 ust. 1 ustawy, podmiotowych środków dowodowych, przedmiotowych środków dowodowych oraz innych informacji, oświadczeń lub dokumentów, przekazywanych w postępowaniu, przyjmuje się datę ich przekazania na platformę e-Zamówienia lub na adres email: </w:t>
      </w:r>
      <w:hyperlink r:id="rId23" w:history="1">
        <w:r w:rsidR="001E2EF3" w:rsidRPr="002B20F0">
          <w:rPr>
            <w:rStyle w:val="Hipercze"/>
            <w:rFonts w:asciiTheme="minorHAnsi" w:hAnsiTheme="minorHAnsi" w:cstheme="minorHAnsi"/>
            <w:color w:val="auto"/>
            <w:sz w:val="20"/>
            <w:szCs w:val="20"/>
          </w:rPr>
          <w:t>sekretariat@dpslisowki.powiat.poznan.pl</w:t>
        </w:r>
      </w:hyperlink>
      <w:r w:rsidR="00EF7CBB" w:rsidRPr="002B20F0">
        <w:rPr>
          <w:rFonts w:asciiTheme="minorHAnsi" w:hAnsiTheme="minorHAnsi" w:cstheme="minorHAnsi"/>
          <w:color w:val="auto"/>
          <w:sz w:val="20"/>
          <w:szCs w:val="20"/>
        </w:rPr>
        <w:t xml:space="preserve">. </w:t>
      </w:r>
    </w:p>
    <w:p w14:paraId="2121AEE4" w14:textId="77777777" w:rsidR="00007BF2" w:rsidRPr="002B20F0" w:rsidRDefault="00007BF2" w:rsidP="001721CA">
      <w:pPr>
        <w:numPr>
          <w:ilvl w:val="0"/>
          <w:numId w:val="5"/>
        </w:numPr>
        <w:spacing w:line="288" w:lineRule="auto"/>
        <w:ind w:left="426" w:hanging="426"/>
        <w:jc w:val="both"/>
        <w:rPr>
          <w:rFonts w:asciiTheme="minorHAnsi" w:hAnsiTheme="minorHAnsi" w:cstheme="minorHAnsi"/>
          <w:b/>
          <w:bCs/>
        </w:rPr>
      </w:pPr>
      <w:r w:rsidRPr="002B20F0">
        <w:rPr>
          <w:rFonts w:asciiTheme="minorHAnsi" w:hAnsiTheme="minorHAnsi" w:cstheme="minorHAnsi"/>
          <w:b/>
          <w:bCs/>
        </w:rPr>
        <w:t>Termin związania ofertą.</w:t>
      </w:r>
    </w:p>
    <w:p w14:paraId="2121AEE5" w14:textId="3627991C" w:rsidR="00007BF2" w:rsidRPr="002B20F0" w:rsidRDefault="00007BF2" w:rsidP="001721CA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Wy</w:t>
      </w:r>
      <w:r w:rsidR="00FA25D5"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konawca będzie związany ofertą </w:t>
      </w:r>
      <w:r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do dnia </w:t>
      </w:r>
      <w:r w:rsidR="00AD173C" w:rsidRPr="002B20F0">
        <w:rPr>
          <w:rFonts w:asciiTheme="minorHAnsi" w:hAnsiTheme="minorHAnsi" w:cstheme="minorHAnsi"/>
          <w:bCs/>
          <w:color w:val="auto"/>
          <w:sz w:val="20"/>
          <w:szCs w:val="20"/>
        </w:rPr>
        <w:t>2 grudnia</w:t>
      </w:r>
      <w:r w:rsidR="004863D5" w:rsidRPr="002B20F0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2026</w:t>
      </w:r>
      <w:r w:rsidRPr="002B20F0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r.</w:t>
      </w:r>
    </w:p>
    <w:p w14:paraId="2121AEE6" w14:textId="2BD47BF3" w:rsidR="009C2DF8" w:rsidRPr="002B20F0" w:rsidRDefault="00007BF2" w:rsidP="001721CA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>Pierwszym dniem terminu związania ofertą jest dzień, w którym</w:t>
      </w:r>
      <w:r w:rsidR="00BA551C"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 upływa termin składania ofert</w:t>
      </w:r>
      <w:r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>.</w:t>
      </w:r>
    </w:p>
    <w:p w14:paraId="2121AEE7" w14:textId="7DA1423D" w:rsidR="009C2DF8" w:rsidRPr="002B20F0" w:rsidRDefault="009C2DF8" w:rsidP="001721CA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W przypadku gdy wybór najkorzystniejszej oferty nie nastąpi przed upływem terminu związania ofertą określonego w dokumentach zamówienia, zamawiający przed upływem terminu związania ofertą zwraca się jednokrotnie do wykonawców o wyrażenie zgody na przedłużenie tego terminu o wskazywany przez niego okres, nie dłuższy </w:t>
      </w:r>
      <w:r w:rsidR="0085016F"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                     </w:t>
      </w:r>
      <w:r w:rsidR="001721CA"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niż 30 dn</w:t>
      </w:r>
      <w:r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.</w:t>
      </w:r>
    </w:p>
    <w:p w14:paraId="2121AEE8" w14:textId="2E772508" w:rsidR="00007BF2" w:rsidRPr="002B20F0" w:rsidRDefault="009C2DF8" w:rsidP="001721CA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Przedłużenie terminu związania ofertą, wymaga złożenia przez wykonawcę pisemnego oświadczenia o wyrażeniu zgody na przedłuż</w:t>
      </w:r>
      <w:r w:rsidR="00BA551C"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enie terminu związania ofertą. </w:t>
      </w:r>
    </w:p>
    <w:p w14:paraId="2121AEE9" w14:textId="77777777" w:rsidR="00AE4524" w:rsidRPr="002B20F0" w:rsidRDefault="00AE4524" w:rsidP="001721CA">
      <w:pPr>
        <w:spacing w:line="288" w:lineRule="auto"/>
        <w:ind w:left="426"/>
        <w:jc w:val="both"/>
        <w:rPr>
          <w:rFonts w:asciiTheme="minorHAnsi" w:hAnsiTheme="minorHAnsi" w:cstheme="minorHAnsi"/>
          <w:b/>
          <w:bCs/>
        </w:rPr>
      </w:pPr>
    </w:p>
    <w:p w14:paraId="2121AEEA" w14:textId="77777777" w:rsidR="009C2DF8" w:rsidRPr="002B20F0" w:rsidRDefault="009C2DF8" w:rsidP="001721CA">
      <w:pPr>
        <w:numPr>
          <w:ilvl w:val="0"/>
          <w:numId w:val="5"/>
        </w:numPr>
        <w:spacing w:line="288" w:lineRule="auto"/>
        <w:ind w:left="426" w:hanging="426"/>
        <w:jc w:val="both"/>
        <w:rPr>
          <w:rFonts w:asciiTheme="minorHAnsi" w:hAnsiTheme="minorHAnsi" w:cstheme="minorHAnsi"/>
          <w:b/>
          <w:bCs/>
        </w:rPr>
      </w:pPr>
      <w:r w:rsidRPr="002B20F0">
        <w:rPr>
          <w:rFonts w:asciiTheme="minorHAnsi" w:hAnsiTheme="minorHAnsi" w:cstheme="minorHAnsi"/>
          <w:b/>
          <w:bCs/>
        </w:rPr>
        <w:t>Opis sposobu przygotowania oferty.</w:t>
      </w:r>
    </w:p>
    <w:p w14:paraId="2121AEEB" w14:textId="77777777" w:rsidR="00161453" w:rsidRPr="002B20F0" w:rsidRDefault="00161453" w:rsidP="001721CA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Wykaz dokumentów składających się na ofertę.</w:t>
      </w:r>
    </w:p>
    <w:p w14:paraId="2121AEEC" w14:textId="77777777" w:rsidR="00161453" w:rsidRPr="002B20F0" w:rsidRDefault="00C84C7F" w:rsidP="001721CA">
      <w:pPr>
        <w:pStyle w:val="Akapitzlist"/>
        <w:numPr>
          <w:ilvl w:val="2"/>
          <w:numId w:val="5"/>
        </w:numPr>
        <w:spacing w:after="0" w:line="288" w:lineRule="auto"/>
        <w:ind w:left="851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F</w:t>
      </w:r>
      <w:r w:rsidR="00161453"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ormularz ofertowy – według wzoru interaktywnego „Formularza ofertowego” udostępnionego przez Zamawiającego na Platformie e-Zamówienia i zamieszczonego w podglądzie postępowania w zakładce „Informacje podstawowe” </w:t>
      </w:r>
      <w:r w:rsidR="00161453" w:rsidRPr="002B20F0">
        <w:rPr>
          <w:rFonts w:asciiTheme="minorHAnsi" w:hAnsiTheme="minorHAnsi" w:cstheme="minorHAnsi"/>
          <w:bCs/>
          <w:color w:val="auto"/>
          <w:sz w:val="20"/>
          <w:szCs w:val="20"/>
        </w:rPr>
        <w:t>załącznik nr 1 do SWZ</w:t>
      </w:r>
      <w:r w:rsidR="00161453"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.</w:t>
      </w:r>
    </w:p>
    <w:p w14:paraId="2121AEED" w14:textId="77777777" w:rsidR="00161453" w:rsidRPr="002B20F0" w:rsidRDefault="00B270A2" w:rsidP="001721CA">
      <w:pPr>
        <w:pStyle w:val="Akapitzlist"/>
        <w:numPr>
          <w:ilvl w:val="2"/>
          <w:numId w:val="5"/>
        </w:numPr>
        <w:spacing w:after="0" w:line="288" w:lineRule="auto"/>
        <w:ind w:left="851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Formularz cenowy – według wzoru </w:t>
      </w:r>
      <w:r w:rsidRPr="002B20F0">
        <w:rPr>
          <w:rFonts w:asciiTheme="minorHAnsi" w:hAnsiTheme="minorHAnsi" w:cstheme="minorHAnsi"/>
          <w:bCs/>
          <w:color w:val="auto"/>
          <w:sz w:val="20"/>
          <w:szCs w:val="20"/>
        </w:rPr>
        <w:t>załącznik nr 1A do SWZ</w:t>
      </w:r>
      <w:r w:rsidR="00074286"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.</w:t>
      </w:r>
    </w:p>
    <w:p w14:paraId="2121AEEE" w14:textId="77777777" w:rsidR="00026F56" w:rsidRPr="002B20F0" w:rsidRDefault="00C1485B" w:rsidP="001721CA">
      <w:pPr>
        <w:pStyle w:val="Akapitzlist"/>
        <w:numPr>
          <w:ilvl w:val="2"/>
          <w:numId w:val="5"/>
        </w:numPr>
        <w:spacing w:after="0" w:line="288" w:lineRule="auto"/>
        <w:ind w:left="851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>O</w:t>
      </w:r>
      <w:r w:rsidR="00161453" w:rsidRPr="002B20F0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 xml:space="preserve">świadczenie Wykonawcy, składane na podstawie art. 125 ust. 1 ustawy Prawo zamówień publicznych                       – </w:t>
      </w:r>
      <w:r w:rsidR="00161453" w:rsidRPr="002B20F0">
        <w:rPr>
          <w:rFonts w:asciiTheme="minorHAnsi" w:hAnsiTheme="minorHAnsi" w:cstheme="minorHAnsi"/>
          <w:bCs/>
          <w:iCs/>
          <w:color w:val="auto"/>
          <w:sz w:val="20"/>
          <w:szCs w:val="20"/>
        </w:rPr>
        <w:t xml:space="preserve">według wzoru załącznik nr </w:t>
      </w:r>
      <w:r w:rsidR="00B270A2" w:rsidRPr="002B20F0">
        <w:rPr>
          <w:rFonts w:asciiTheme="minorHAnsi" w:hAnsiTheme="minorHAnsi" w:cstheme="minorHAnsi"/>
          <w:bCs/>
          <w:iCs/>
          <w:color w:val="auto"/>
          <w:sz w:val="20"/>
          <w:szCs w:val="20"/>
        </w:rPr>
        <w:t>4</w:t>
      </w:r>
      <w:r w:rsidR="00161453" w:rsidRPr="002B20F0">
        <w:rPr>
          <w:rFonts w:asciiTheme="minorHAnsi" w:hAnsiTheme="minorHAnsi" w:cstheme="minorHAnsi"/>
          <w:bCs/>
          <w:iCs/>
          <w:color w:val="auto"/>
          <w:sz w:val="20"/>
          <w:szCs w:val="20"/>
        </w:rPr>
        <w:t xml:space="preserve"> do SWZ</w:t>
      </w:r>
      <w:r w:rsidR="00161453"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.</w:t>
      </w:r>
      <w:r w:rsidR="00026F56"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</w:t>
      </w:r>
    </w:p>
    <w:p w14:paraId="2121AEEF" w14:textId="77777777" w:rsidR="00026F56" w:rsidRPr="002B20F0" w:rsidRDefault="00026F56" w:rsidP="001721CA">
      <w:pPr>
        <w:pStyle w:val="Akapitzlist"/>
        <w:numPr>
          <w:ilvl w:val="2"/>
          <w:numId w:val="5"/>
        </w:numPr>
        <w:spacing w:after="0" w:line="288" w:lineRule="auto"/>
        <w:ind w:left="851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przedmiotowe środki dowodowe </w:t>
      </w:r>
    </w:p>
    <w:p w14:paraId="2121AEF0" w14:textId="77777777" w:rsidR="00026F56" w:rsidRPr="002B20F0" w:rsidRDefault="00026F56" w:rsidP="001721CA">
      <w:pPr>
        <w:pStyle w:val="Akapitzlist"/>
        <w:spacing w:after="0" w:line="288" w:lineRule="auto"/>
        <w:ind w:left="851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Zamawiający </w:t>
      </w:r>
      <w:r w:rsidR="001E5F36"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nie wymaga złożenia </w:t>
      </w:r>
      <w:r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pr</w:t>
      </w:r>
      <w:r w:rsidR="001E5F36"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zedmiotowych środków dowodowych</w:t>
      </w:r>
      <w:r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.</w:t>
      </w:r>
    </w:p>
    <w:p w14:paraId="2121AEF1" w14:textId="77777777" w:rsidR="00161453" w:rsidRPr="002B20F0" w:rsidRDefault="00161453" w:rsidP="001721CA">
      <w:pPr>
        <w:pStyle w:val="Akapitzlist"/>
        <w:numPr>
          <w:ilvl w:val="1"/>
          <w:numId w:val="5"/>
        </w:numPr>
        <w:spacing w:after="0" w:line="288" w:lineRule="auto"/>
        <w:ind w:left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Dodatkowo do oferty należy dołączyć </w:t>
      </w:r>
      <w:r w:rsidRPr="002B20F0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>–</w:t>
      </w:r>
      <w:r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jeśli dotyczy:</w:t>
      </w:r>
    </w:p>
    <w:p w14:paraId="2121AEF2" w14:textId="3F273061" w:rsidR="00161453" w:rsidRPr="002B20F0" w:rsidRDefault="00823308" w:rsidP="001721CA">
      <w:pPr>
        <w:pStyle w:val="Akapitzlist"/>
        <w:numPr>
          <w:ilvl w:val="2"/>
          <w:numId w:val="5"/>
        </w:numPr>
        <w:spacing w:after="0" w:line="288" w:lineRule="auto"/>
        <w:ind w:left="851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 xml:space="preserve">Oświadczenie wykonawców wspólnie ubiegających się o udzielenie zamówienia, składane na podstawie art. 117 ust. 4 ustawy Pzp </w:t>
      </w:r>
      <w:r w:rsidR="00161453" w:rsidRPr="002B20F0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 xml:space="preserve">– </w:t>
      </w:r>
      <w:r w:rsidR="00161453" w:rsidRPr="002B20F0">
        <w:rPr>
          <w:rFonts w:asciiTheme="minorHAnsi" w:hAnsiTheme="minorHAnsi" w:cstheme="minorHAnsi"/>
          <w:bCs/>
          <w:color w:val="auto"/>
          <w:sz w:val="20"/>
          <w:szCs w:val="20"/>
        </w:rPr>
        <w:t>według wzoru załącznik nr 7 do SWZ.</w:t>
      </w:r>
    </w:p>
    <w:p w14:paraId="2121AEF3" w14:textId="45577667" w:rsidR="007D0451" w:rsidRPr="002B20F0" w:rsidRDefault="004863D5" w:rsidP="001721CA">
      <w:pPr>
        <w:pStyle w:val="Akapitzlist"/>
        <w:numPr>
          <w:ilvl w:val="2"/>
          <w:numId w:val="5"/>
        </w:numPr>
        <w:spacing w:after="0" w:line="288" w:lineRule="auto"/>
        <w:ind w:left="851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>Zobowiązanie</w:t>
      </w:r>
      <w:r w:rsidR="00823308" w:rsidRPr="002B20F0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 xml:space="preserve"> Podmiotu udostępniającego zasoby</w:t>
      </w:r>
      <w:r w:rsidR="00823308"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, </w:t>
      </w:r>
      <w:r w:rsidR="00823308" w:rsidRPr="002B20F0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>składane na podstawie art. 118 ust. 3 i art. 125 ust. 5 ustawy Pzp</w:t>
      </w:r>
      <w:r w:rsidR="00823308" w:rsidRPr="002B20F0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</w:t>
      </w:r>
      <w:r w:rsidR="007D0451"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- </w:t>
      </w:r>
      <w:r w:rsidR="007D0451" w:rsidRPr="002B20F0">
        <w:rPr>
          <w:rFonts w:asciiTheme="minorHAnsi" w:hAnsiTheme="minorHAnsi" w:cstheme="minorHAnsi"/>
          <w:bCs/>
          <w:color w:val="auto"/>
          <w:sz w:val="20"/>
          <w:szCs w:val="20"/>
        </w:rPr>
        <w:t>według wzoru załącznik nr 8 do SWZ.</w:t>
      </w:r>
    </w:p>
    <w:p w14:paraId="2121AEF4" w14:textId="77777777" w:rsidR="00161453" w:rsidRPr="002B20F0" w:rsidRDefault="00C1485B" w:rsidP="001721CA">
      <w:pPr>
        <w:pStyle w:val="Akapitzlist"/>
        <w:numPr>
          <w:ilvl w:val="2"/>
          <w:numId w:val="5"/>
        </w:numPr>
        <w:spacing w:after="0" w:line="288" w:lineRule="auto"/>
        <w:ind w:left="851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P</w:t>
      </w:r>
      <w:r w:rsidR="00161453"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ełnomocnictwo upoważniające do złożenia oferty, o ile ofertę składa pełnomocnik.</w:t>
      </w:r>
    </w:p>
    <w:p w14:paraId="2121AEF5" w14:textId="6480E381" w:rsidR="00161453" w:rsidRPr="002B20F0" w:rsidRDefault="00823308" w:rsidP="001721CA">
      <w:pPr>
        <w:pStyle w:val="Akapitzlist"/>
        <w:numPr>
          <w:ilvl w:val="2"/>
          <w:numId w:val="5"/>
        </w:numPr>
        <w:spacing w:after="0" w:line="288" w:lineRule="auto"/>
        <w:ind w:left="851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Pełnomocnictwo dla pełnomocnika do reprezentowania w postępowaniu Wykonawców wspólnie ubiegających się o udzielenie zamówienia, </w:t>
      </w:r>
      <w:r w:rsidRPr="002B20F0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>składane na podstawie art. 58 ust. 2 ustawy Pzp</w:t>
      </w:r>
      <w:r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- dotyczy ofert składanych przez Wykonawców wspólnie ubiegających się o udzielenie zamówienia</w:t>
      </w:r>
      <w:r w:rsidR="00161453"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.</w:t>
      </w:r>
    </w:p>
    <w:p w14:paraId="2121AEF6" w14:textId="77777777" w:rsidR="00C84C7F" w:rsidRPr="002B20F0" w:rsidRDefault="00C84C7F" w:rsidP="001721CA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Wykonawca przygotowuje ofertę przy pomocy interaktywnego „Formularza ofertowego” udostępnionego przez Zamawiającego na Platformie e-Zamówienia i zamieszczonego w podglądzie postępowania w zakładce „Informacje podstawowe”. </w:t>
      </w:r>
    </w:p>
    <w:p w14:paraId="2121AEF7" w14:textId="77777777" w:rsidR="00C84C7F" w:rsidRPr="002B20F0" w:rsidRDefault="00C84C7F" w:rsidP="001721CA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Zalogowany wykonawca używając przycisku „Wypełnij” widocznego pod „Formularzem ofertowym” zobowiązany jest do zweryfikowania poprawności danych automatycznie pobranych przez system z jego konta i uzupełnienia pozostałych informacji dotyczących wykonawcy/wykonawców wspólnie ubiegających się o udzielenie zamówienia. </w:t>
      </w:r>
    </w:p>
    <w:p w14:paraId="2121AEF8" w14:textId="77777777" w:rsidR="00C84C7F" w:rsidRPr="002B20F0" w:rsidRDefault="00C84C7F" w:rsidP="001721CA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Następnie wykonawca powinien pobrać „Formularz ofertowy”, zapisać go na dysku komputera użytkownika, uzupełnić pozostałymi danymi wymaganymi przez Zamawiającego i ponownie zapisać na dysku komputera użytkownika oraz podpisać odpowiednim rodzajem podpisu </w:t>
      </w:r>
      <w:r w:rsidR="00627B13"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elektronicznego, zgodnie z pkt 9</w:t>
      </w:r>
      <w:r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. </w:t>
      </w:r>
    </w:p>
    <w:p w14:paraId="2121AEF9" w14:textId="77777777" w:rsidR="00C84C7F" w:rsidRPr="002B20F0" w:rsidRDefault="00C84C7F" w:rsidP="001721CA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Uwaga! Nie należy zmieniać nazwy pliku nadanej przez Platformę e-Zamówienia. Zapisany „Formularz ofertowy” należy zawsze otwierać w programie Adobe Acrobat Reader DC. </w:t>
      </w:r>
    </w:p>
    <w:p w14:paraId="2121AEFA" w14:textId="77777777" w:rsidR="00C84C7F" w:rsidRPr="002B20F0" w:rsidRDefault="00C84C7F" w:rsidP="001721CA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Wykonawca składa ofertę za pośrednictwem zakładki „Oferty/wnioski”, widocznej w podglądzie postępowania po zalogowaniu się na konto Wykonawcy. Po wybraniu przycisku „Złóż ofertę” system prezentuje okno składania oferty umożliwiające przekazanie dokumentów elektronicznych, w którym znajdują się dwa pola drag&amp;drop („przeciągnij” i „upuść”) służące do dodawania plików. </w:t>
      </w:r>
    </w:p>
    <w:p w14:paraId="2121AEFB" w14:textId="77777777" w:rsidR="00C84C7F" w:rsidRPr="002B20F0" w:rsidRDefault="00C84C7F" w:rsidP="001721CA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Wykonawca dodaje wybrany z dysku i uprzednio podpisany „Formularz oferty” w pierwszym polu („Wypełniony formularz oferty”). W kolejnym polu („Załączniki i inne dokumenty przedstawione w ofercie przez Wykonawcę”) wykonawca dodaje pozostałe pliki stanowiące ofertę lub składane wraz z ofertą. </w:t>
      </w:r>
    </w:p>
    <w:p w14:paraId="2121AEFC" w14:textId="77777777" w:rsidR="00C84C7F" w:rsidRPr="002B20F0" w:rsidRDefault="00627B13" w:rsidP="001721CA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Formularz ofertowy i załączniki do oferty, oświadczenie o niepodleganiu wykluczeniu </w:t>
      </w:r>
      <w:r w:rsidRPr="002B20F0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>i spełnianiu warunków udziału w postępowaniu</w:t>
      </w:r>
      <w:r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podpisuje się kwalifikowanym podpisem elektronicznym, podpisem zaufanym lub podpisem osobistym. Rekomendowanym wariantem podpisu jest typ wewnętrzny. Podpis formularza ofertowego wariantem podpisu w typie zewnętrznym również jest możliwy, tylko w tym przypadku, powstały oddzielny plik podpisu dla tego formularza należy załączyć w polu „Załączniki i inne dokumenty przedstawione w ofercie przez Wykonawcę”.</w:t>
      </w:r>
    </w:p>
    <w:p w14:paraId="2121AEFD" w14:textId="77777777" w:rsidR="00C84C7F" w:rsidRPr="002B20F0" w:rsidRDefault="00C84C7F" w:rsidP="001721CA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Pozostałe dokumenty wchodzące w skład oferty lub składane wraz z ofertą, które są zgodne z ustawą Pzp lub rozporządzeniem Prezesa Rady Ministrów w sprawie wymagań dla dokumentów elektronicznych opatrzone kwalifikowanym podpisem elektronicznym, podpisem zaufanym lub podpisem osobistym, mogą być zgodnie z wyborem wykonawcy/wykonawcy wspólnie ubiegającego się o udzielenie zamówienia/podmiotu udostępniającego zasoby opatrzone podpisem typu zewnętrznego lub wewnętrznego. W zależności od rodzaju podpisu i jego typu (zewnętrzny, wewnętrzny) w polu „Załączniki i inne dokumenty przedstawione w ofercie przez Wykonawcę” dodaje się uprzednio podpisane dokumenty wraz z wygenerowanym plikiem podpisu (typ zewnętrzny) lub dokument z wszytym podpisem (typ wewnętrzny). </w:t>
      </w:r>
    </w:p>
    <w:p w14:paraId="2121AEFE" w14:textId="77777777" w:rsidR="00C84C7F" w:rsidRPr="002B20F0" w:rsidRDefault="00C84C7F" w:rsidP="001721CA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W przypadku przekazywania dokumentu elektronicznego w formacie poddającym dane kompresji, opatrzenie pliku zawierającego skompresowane dokumenty kwalifikowanym podpisem elektronicznym, podpisem zaufanym lub podpisem osobistym, jest równoznaczne z opatrzeniem wszystkich dokumentów zawartych w tym pliku odpowiednio kwalifikowanym podpisem ele</w:t>
      </w:r>
      <w:r w:rsidR="00627B13"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ktronicznym, podpisem zaufanym</w:t>
      </w:r>
      <w:r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lub podpisem osobistym. </w:t>
      </w:r>
    </w:p>
    <w:p w14:paraId="2121AEFF" w14:textId="77777777" w:rsidR="00C84C7F" w:rsidRPr="002B20F0" w:rsidRDefault="00C84C7F" w:rsidP="001721CA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System sprawdza, czy złożone pliki są podpisane i automatycznie je szyfruje, jednocześnie informując o tym wykonawcę. Potwierdzenie czasu przekazania i odbioru oferty znajduje się w Elektronicznym Potwierdzeniu Przesłania (EPP) i Elektronicznym Potwierdzeniu Odebrania (EPO). EPP i EPO dostępne są dla zalogowanego Wykonawcy w zakładce „Oferty/Wnioski”. </w:t>
      </w:r>
    </w:p>
    <w:p w14:paraId="2121AF00" w14:textId="77777777" w:rsidR="00C84C7F" w:rsidRPr="002B20F0" w:rsidRDefault="00C84C7F" w:rsidP="001721CA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Maksymalny łączny rozmiar plików stanowiących ofertę lub składanych wraz z ofertą to 250 MB.</w:t>
      </w:r>
    </w:p>
    <w:p w14:paraId="2121AF01" w14:textId="3ECC7045" w:rsidR="00C84C7F" w:rsidRPr="002B20F0" w:rsidRDefault="00234BFE" w:rsidP="001721CA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Wszelkie informacje stanowiące tajemnicę przedsiębiorstwa w rozumieniu ustawy z dnia 16 kwietnia 1993 r. o zwalczaniu nieuczciwej konkurencji </w:t>
      </w:r>
      <w:r w:rsidRPr="002B20F0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>(</w:t>
      </w:r>
      <w:r w:rsidR="001D0C80" w:rsidRPr="002B20F0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 xml:space="preserve">t.j. </w:t>
      </w:r>
      <w:r w:rsidR="00161453" w:rsidRPr="002B20F0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>Dz. U. z 202</w:t>
      </w:r>
      <w:r w:rsidR="001D0C80" w:rsidRPr="002B20F0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>6</w:t>
      </w:r>
      <w:r w:rsidR="00161453" w:rsidRPr="002B20F0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 xml:space="preserve"> r., poz. </w:t>
      </w:r>
      <w:r w:rsidR="001D0C80" w:rsidRPr="002B20F0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>85</w:t>
      </w:r>
      <w:r w:rsidRPr="002B20F0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>)</w:t>
      </w:r>
      <w:r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, które Wykonawca zastrzeże jako tajemnicę przedsiębiorstwa, powinny zostać złożone w osobnym pliku wraz z jednoczesnym zaznaczeniem „Załącznik stanowiący tajemnicę przedsiębiorstwa” a następnie wraz z plikami stanowiącymi jawną część skompresowane do jednego pliku archiwum (ZIP).</w:t>
      </w:r>
      <w:r w:rsidRPr="002B20F0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</w:t>
      </w:r>
      <w:r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Wykonawca zobowiązany jest, wraz z przekazaniem tych informacji, wykazać spełnienie przesłanek określonych w art. 11 ust. 2 ustawy z dnia 16 kwietnia 1993 r. o zwalczaniu nieuczciwej konkurencji. Zaleca się, aby uzasadnienie zastrzeżenia informacji jako tajemnicy przedsiębiorstwa było sformułowane w sposób umożliwiający jego udostępnienie. Zastrzeżenie przez Wykonawcę tajemnicy przedsiębiorstwa bez uzasadnienia, będzie traktowane przez Zamawiającego jako bezskuteczne ze względu na zaniechanie przez Wykonawcę podjęcia niezbędnych działań w celu zachowania poufności objętych klauzulą informacji zgodnie z postanowieniami art. 18 ust. 3 Ustawy.</w:t>
      </w:r>
    </w:p>
    <w:p w14:paraId="2121AF02" w14:textId="77777777" w:rsidR="00C84C7F" w:rsidRPr="002B20F0" w:rsidRDefault="00E579D9" w:rsidP="001721CA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Oferta, oświadczenie o niepodleganiu wykluczeniu </w:t>
      </w:r>
      <w:r w:rsidRPr="002B20F0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>i spe</w:t>
      </w:r>
      <w:r w:rsidR="004A796C" w:rsidRPr="002B20F0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>łnianiu warunków udziału w postę</w:t>
      </w:r>
      <w:r w:rsidRPr="002B20F0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 xml:space="preserve">powaniu, </w:t>
      </w:r>
      <w:r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muszą być złożone w formie elektronicznej lub postaci elektronicznej opatrzonej</w:t>
      </w:r>
      <w:r w:rsidR="00C84C7F"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</w:t>
      </w:r>
      <w:r w:rsidR="00C84C7F"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>kwalifikowanym podpisem elektronicznym, podpisem zaufanym lub podpisem osobistym</w:t>
      </w:r>
      <w:r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podpisem zaufanym lub podpisem osobistym</w:t>
      </w:r>
      <w:r w:rsidR="0064118F"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.</w:t>
      </w:r>
    </w:p>
    <w:p w14:paraId="2121AF03" w14:textId="77777777" w:rsidR="00C84C7F" w:rsidRPr="002B20F0" w:rsidRDefault="00234BFE" w:rsidP="001721CA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 xml:space="preserve">Pełnomocnictwo do podpisania oferty </w:t>
      </w:r>
      <w:r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musi być złożone w oryginale w takiej samej formie jak składana oferta. Dopuszcza się także złożenie elektronicznej kopii (skanu) pełnomocnictwa sporządzonego uprzednio w formie pisemnej, w formie elektronicznego poświadczenia sporządzonego stosownie do art. 97 § 2 ustawy z dnia 14 lutego 1991 r. Prawo o notariacie, które to poświadczenia notariusz opatruje kwalifikowanym podpisem elektronicznym, bądź też poprze opatrzenie skanu pełnomocnictwa sporządzonego uprzednio w formie pisemnej kwalifikowanym podpisem, podpisem zaufanym lub podpisem osobistym mocodawcy. Elektroniczna kopia pełnomocnictwa nie może być uwierzytelniona przez upełnomocnionego.</w:t>
      </w:r>
    </w:p>
    <w:p w14:paraId="2121AF04" w14:textId="77777777" w:rsidR="00C84C7F" w:rsidRPr="002B20F0" w:rsidRDefault="00B332FF" w:rsidP="001721CA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 xml:space="preserve">Sposób sporządzenia </w:t>
      </w:r>
      <w:r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dokumentów elektronicznych</w:t>
      </w:r>
      <w:r w:rsidRPr="002B20F0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 xml:space="preserve"> musi być zgody z wymaganiami określonymi w rozporządzeniu Prezesa Rady Ministrów z dnia 30 grudnia 2020 r. w sprawie sposobu sporządzania i przekazywania informacji oraz wymagań technicznych dla dokumentów elektronicznych oraz środków komunikacji elektronicznej w postępowaniu o udzielenie zamówienia publicznego lub konkursie (Dz. U. z 2020 poz. 2452) oraz rozporządzeniu Ministra Rozwoju, Pracy i Technologii z dnia 23 grudnia 2020 r. w sprawie podmiotowych środków dowodowych oraz innych dokumentów lub oświadczeń, jakich może żądać zamawiający od wykonawcy (Dz. U. z 2020 poz. 2415).</w:t>
      </w:r>
    </w:p>
    <w:p w14:paraId="2121AF05" w14:textId="77777777" w:rsidR="00C84C7F" w:rsidRPr="002B20F0" w:rsidRDefault="00234BFE" w:rsidP="001721CA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Wszystkie opracowane przez Zamawiającego załączniki do niniejszej specyfikacji stanowią wyłącznie propozycję co do treści wymaganych dokumentów. Dopuszcza się przedstawienie wymaganych załączników w wersji własnej opracowanej przez wykonawcę, pod warunkiem, iż dokumenty będą zawierać wszystkie żądane przez zamawiającego informacje zawarte w załącznikach i niniejszej specyfikacji oraz będą podpisane przez Wykonawcę.</w:t>
      </w:r>
    </w:p>
    <w:p w14:paraId="2121AF06" w14:textId="77777777" w:rsidR="00C84C7F" w:rsidRPr="002B20F0" w:rsidRDefault="00234BFE" w:rsidP="001721CA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>Wykonawca ponosi wszelkie koszty związane z przygotowaniem oferty.</w:t>
      </w:r>
    </w:p>
    <w:p w14:paraId="2121AF07" w14:textId="77777777" w:rsidR="00C84C7F" w:rsidRPr="002B20F0" w:rsidRDefault="00234BFE" w:rsidP="001721CA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>Zamawiający nie przewiduje zwrotu kosztów udziału w postępowaniu.</w:t>
      </w:r>
    </w:p>
    <w:p w14:paraId="2121AF08" w14:textId="77777777" w:rsidR="00234BFE" w:rsidRPr="002B20F0" w:rsidRDefault="00234BFE" w:rsidP="001721CA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 xml:space="preserve">Do przeliczenia na PLN wartości wskazanej w dokumentach złożonych na potwierdzenie spełniania warunków udziału w postępowaniu, wyrażonej w walutach innych niż PLN, </w:t>
      </w:r>
      <w:r w:rsidR="00B332FF" w:rsidRPr="002B20F0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>Z</w:t>
      </w:r>
      <w:r w:rsidRPr="002B20F0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>amawiający przyjmie średni kurs publikowany przez Narodowy Bank Polski z dnia zamieszczenia ogłoszenia o zamówieniu w BZP.</w:t>
      </w:r>
    </w:p>
    <w:p w14:paraId="2121AF09" w14:textId="77777777" w:rsidR="009C2DF8" w:rsidRPr="002B20F0" w:rsidRDefault="009C2DF8" w:rsidP="001721CA">
      <w:pPr>
        <w:spacing w:line="288" w:lineRule="auto"/>
        <w:ind w:left="426"/>
        <w:jc w:val="both"/>
        <w:rPr>
          <w:rFonts w:asciiTheme="minorHAnsi" w:hAnsiTheme="minorHAnsi" w:cstheme="minorHAnsi"/>
          <w:bCs/>
        </w:rPr>
      </w:pPr>
    </w:p>
    <w:p w14:paraId="2121AF0A" w14:textId="77777777" w:rsidR="007A31BB" w:rsidRPr="002B20F0" w:rsidRDefault="007A31BB" w:rsidP="001721CA">
      <w:pPr>
        <w:numPr>
          <w:ilvl w:val="0"/>
          <w:numId w:val="5"/>
        </w:numPr>
        <w:spacing w:line="288" w:lineRule="auto"/>
        <w:ind w:left="426" w:hanging="426"/>
        <w:jc w:val="both"/>
        <w:rPr>
          <w:rFonts w:asciiTheme="minorHAnsi" w:hAnsiTheme="minorHAnsi" w:cstheme="minorHAnsi"/>
          <w:b/>
          <w:bCs/>
        </w:rPr>
      </w:pPr>
      <w:r w:rsidRPr="002B20F0">
        <w:rPr>
          <w:rFonts w:asciiTheme="minorHAnsi" w:hAnsiTheme="minorHAnsi" w:cstheme="minorHAnsi"/>
          <w:b/>
          <w:bCs/>
        </w:rPr>
        <w:t>Sposób oraz termin składania ofert.</w:t>
      </w:r>
    </w:p>
    <w:p w14:paraId="2121AF0B" w14:textId="77777777" w:rsidR="00161453" w:rsidRPr="002B20F0" w:rsidRDefault="00161453" w:rsidP="001721CA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 xml:space="preserve">Wykonawca składa ofertę za pośrednictwem Formularza do złożenia oferty dostępnego na platformie </w:t>
      </w:r>
      <w:r w:rsidR="001831C0" w:rsidRPr="002B20F0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 xml:space="preserve">                                  </w:t>
      </w:r>
      <w:r w:rsidRPr="002B20F0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>e-Zamówienia.</w:t>
      </w:r>
    </w:p>
    <w:p w14:paraId="2121AF0C" w14:textId="4F03C3B9" w:rsidR="00161453" w:rsidRPr="002B20F0" w:rsidRDefault="00161453" w:rsidP="001721CA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 xml:space="preserve">Sposób złożenia oferty, w tym zaszyfrowania oferty opisany został w „Centrum pomocy”, dostępnej na stronie: </w:t>
      </w:r>
      <w:hyperlink r:id="rId24" w:history="1">
        <w:r w:rsidR="00EF7CBB" w:rsidRPr="002B20F0">
          <w:rPr>
            <w:rStyle w:val="Hipercze"/>
            <w:rFonts w:asciiTheme="minorHAnsi" w:hAnsiTheme="minorHAnsi" w:cstheme="minorHAnsi"/>
            <w:b w:val="0"/>
            <w:bCs/>
            <w:iCs/>
            <w:color w:val="auto"/>
            <w:sz w:val="20"/>
            <w:szCs w:val="20"/>
          </w:rPr>
          <w:t>https://media.ezamowienia.gov.pl/pod/2021/10/Oferty-5.1.pdf</w:t>
        </w:r>
      </w:hyperlink>
      <w:r w:rsidRPr="002B20F0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>.</w:t>
      </w:r>
    </w:p>
    <w:p w14:paraId="2121AF0D" w14:textId="30F5B5B2" w:rsidR="00161453" w:rsidRPr="002B20F0" w:rsidRDefault="00161453" w:rsidP="001721CA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 xml:space="preserve">Ofertę wraz z załącznikami należy złożyć do dnia </w:t>
      </w:r>
      <w:r w:rsidR="001D0C80" w:rsidRPr="002B20F0">
        <w:rPr>
          <w:rFonts w:asciiTheme="minorHAnsi" w:hAnsiTheme="minorHAnsi" w:cstheme="minorHAnsi"/>
          <w:bCs/>
          <w:iCs/>
          <w:color w:val="auto"/>
          <w:sz w:val="20"/>
          <w:szCs w:val="20"/>
        </w:rPr>
        <w:t>3 listopada</w:t>
      </w:r>
      <w:r w:rsidR="001721CA" w:rsidRPr="002B20F0">
        <w:rPr>
          <w:rFonts w:asciiTheme="minorHAnsi" w:hAnsiTheme="minorHAnsi" w:cstheme="minorHAnsi"/>
          <w:bCs/>
          <w:iCs/>
          <w:color w:val="auto"/>
          <w:sz w:val="20"/>
          <w:szCs w:val="20"/>
        </w:rPr>
        <w:t xml:space="preserve"> 202</w:t>
      </w:r>
      <w:r w:rsidR="004863D5" w:rsidRPr="002B20F0">
        <w:rPr>
          <w:rFonts w:asciiTheme="minorHAnsi" w:hAnsiTheme="minorHAnsi" w:cstheme="minorHAnsi"/>
          <w:bCs/>
          <w:iCs/>
          <w:color w:val="auto"/>
          <w:sz w:val="20"/>
          <w:szCs w:val="20"/>
        </w:rPr>
        <w:t>6</w:t>
      </w:r>
      <w:r w:rsidRPr="002B20F0">
        <w:rPr>
          <w:rFonts w:asciiTheme="minorHAnsi" w:hAnsiTheme="minorHAnsi" w:cstheme="minorHAnsi"/>
          <w:bCs/>
          <w:iCs/>
          <w:color w:val="auto"/>
          <w:sz w:val="20"/>
          <w:szCs w:val="20"/>
        </w:rPr>
        <w:t xml:space="preserve"> r. do godziny </w:t>
      </w:r>
      <w:r w:rsidR="001E5F36" w:rsidRPr="002B20F0">
        <w:rPr>
          <w:rFonts w:asciiTheme="minorHAnsi" w:hAnsiTheme="minorHAnsi" w:cstheme="minorHAnsi"/>
          <w:bCs/>
          <w:iCs/>
          <w:color w:val="auto"/>
          <w:sz w:val="20"/>
          <w:szCs w:val="20"/>
        </w:rPr>
        <w:t>1</w:t>
      </w:r>
      <w:r w:rsidR="00867884" w:rsidRPr="002B20F0">
        <w:rPr>
          <w:rFonts w:asciiTheme="minorHAnsi" w:hAnsiTheme="minorHAnsi" w:cstheme="minorHAnsi"/>
          <w:bCs/>
          <w:iCs/>
          <w:color w:val="auto"/>
          <w:sz w:val="20"/>
          <w:szCs w:val="20"/>
        </w:rPr>
        <w:t>2</w:t>
      </w:r>
      <w:r w:rsidRPr="002B20F0">
        <w:rPr>
          <w:rFonts w:asciiTheme="minorHAnsi" w:hAnsiTheme="minorHAnsi" w:cstheme="minorHAnsi"/>
          <w:bCs/>
          <w:iCs/>
          <w:color w:val="auto"/>
          <w:sz w:val="20"/>
          <w:szCs w:val="20"/>
        </w:rPr>
        <w:t>:</w:t>
      </w:r>
      <w:r w:rsidR="001E5F36" w:rsidRPr="002B20F0">
        <w:rPr>
          <w:rFonts w:asciiTheme="minorHAnsi" w:hAnsiTheme="minorHAnsi" w:cstheme="minorHAnsi"/>
          <w:bCs/>
          <w:iCs/>
          <w:color w:val="auto"/>
          <w:sz w:val="20"/>
          <w:szCs w:val="20"/>
        </w:rPr>
        <w:t>3</w:t>
      </w:r>
      <w:r w:rsidRPr="002B20F0">
        <w:rPr>
          <w:rFonts w:asciiTheme="minorHAnsi" w:hAnsiTheme="minorHAnsi" w:cstheme="minorHAnsi"/>
          <w:bCs/>
          <w:iCs/>
          <w:color w:val="auto"/>
          <w:sz w:val="20"/>
          <w:szCs w:val="20"/>
        </w:rPr>
        <w:t>0.</w:t>
      </w:r>
    </w:p>
    <w:p w14:paraId="2121AF0E" w14:textId="77777777" w:rsidR="00161453" w:rsidRPr="002B20F0" w:rsidRDefault="00161453" w:rsidP="001721CA">
      <w:pPr>
        <w:numPr>
          <w:ilvl w:val="1"/>
          <w:numId w:val="5"/>
        </w:numPr>
        <w:spacing w:line="288" w:lineRule="auto"/>
        <w:ind w:left="426" w:hanging="426"/>
        <w:jc w:val="both"/>
        <w:rPr>
          <w:rFonts w:asciiTheme="minorHAnsi" w:hAnsiTheme="minorHAnsi" w:cstheme="minorHAnsi"/>
          <w:bCs/>
          <w:iCs/>
        </w:rPr>
      </w:pPr>
      <w:r w:rsidRPr="002B20F0">
        <w:rPr>
          <w:rFonts w:asciiTheme="minorHAnsi" w:hAnsiTheme="minorHAnsi" w:cstheme="minorHAnsi"/>
          <w:bCs/>
          <w:iCs/>
        </w:rPr>
        <w:t>Zamawiający odrzuci ofertę złożoną po terminie składania ofert.</w:t>
      </w:r>
    </w:p>
    <w:p w14:paraId="2121AF0F" w14:textId="77777777" w:rsidR="00161453" w:rsidRPr="002B20F0" w:rsidRDefault="00161453" w:rsidP="001721CA">
      <w:pPr>
        <w:numPr>
          <w:ilvl w:val="1"/>
          <w:numId w:val="5"/>
        </w:numPr>
        <w:spacing w:line="288" w:lineRule="auto"/>
        <w:ind w:left="426" w:hanging="426"/>
        <w:jc w:val="both"/>
        <w:rPr>
          <w:rFonts w:asciiTheme="minorHAnsi" w:hAnsiTheme="minorHAnsi" w:cstheme="minorHAnsi"/>
          <w:bCs/>
          <w:iCs/>
        </w:rPr>
      </w:pPr>
      <w:r w:rsidRPr="002B20F0">
        <w:rPr>
          <w:rFonts w:asciiTheme="minorHAnsi" w:hAnsiTheme="minorHAnsi" w:cstheme="minorHAnsi"/>
          <w:bCs/>
          <w:iCs/>
        </w:rPr>
        <w:t>Wykonawca po przesłaniu oferty za pomocą Formularza do złożenia ofert możne pobrać potwierdzenia przyjęcia i odbioru dokumentu, tzw. Elektroniczne Potwierdzenie Przyjęcia (EPP) i Elektroniczne Potwierdzenie Otrzymania (EPO).</w:t>
      </w:r>
    </w:p>
    <w:p w14:paraId="2121AF10" w14:textId="737DDE17" w:rsidR="00161453" w:rsidRPr="002B20F0" w:rsidRDefault="00161453" w:rsidP="001721CA">
      <w:pPr>
        <w:numPr>
          <w:ilvl w:val="1"/>
          <w:numId w:val="5"/>
        </w:numPr>
        <w:spacing w:line="288" w:lineRule="auto"/>
        <w:ind w:left="426" w:hanging="426"/>
        <w:jc w:val="both"/>
        <w:rPr>
          <w:rFonts w:asciiTheme="minorHAnsi" w:hAnsiTheme="minorHAnsi" w:cstheme="minorHAnsi"/>
          <w:bCs/>
          <w:iCs/>
        </w:rPr>
      </w:pPr>
      <w:r w:rsidRPr="002B20F0">
        <w:rPr>
          <w:rFonts w:asciiTheme="minorHAnsi" w:hAnsiTheme="minorHAnsi" w:cstheme="minorHAnsi"/>
          <w:bCs/>
          <w:iCs/>
        </w:rPr>
        <w:t>Wykonawca przed upływem terminu do składania ofert może wycofać ofertę za pośrednictwem Formularza do wycofania oferty dostępnego na platformie e-Zamówienia. Sposób wycofania oferty został opisany w „</w:t>
      </w:r>
      <w:r w:rsidRPr="002B20F0">
        <w:rPr>
          <w:rFonts w:asciiTheme="minorHAnsi" w:hAnsiTheme="minorHAnsi" w:cstheme="minorHAnsi"/>
          <w:b/>
          <w:bCs/>
          <w:iCs/>
        </w:rPr>
        <w:t>Centrum pomocy</w:t>
      </w:r>
      <w:r w:rsidRPr="002B20F0">
        <w:rPr>
          <w:rFonts w:asciiTheme="minorHAnsi" w:hAnsiTheme="minorHAnsi" w:cstheme="minorHAnsi"/>
          <w:bCs/>
          <w:iCs/>
        </w:rPr>
        <w:t xml:space="preserve">”, dostępnej na stronie: </w:t>
      </w:r>
      <w:hyperlink r:id="rId25" w:history="1">
        <w:r w:rsidR="00EF7CBB" w:rsidRPr="002B20F0">
          <w:rPr>
            <w:rStyle w:val="Hipercze"/>
            <w:rFonts w:asciiTheme="minorHAnsi" w:hAnsiTheme="minorHAnsi" w:cstheme="minorHAnsi"/>
            <w:bCs/>
            <w:iCs/>
            <w:color w:val="auto"/>
          </w:rPr>
          <w:t>https://media.ezamowienia.gov.pl/pod/2021/10/Oferty-5.1.pdf</w:t>
        </w:r>
      </w:hyperlink>
      <w:r w:rsidR="00EF7CBB" w:rsidRPr="002B20F0">
        <w:rPr>
          <w:rFonts w:asciiTheme="minorHAnsi" w:hAnsiTheme="minorHAnsi" w:cstheme="minorHAnsi"/>
          <w:bCs/>
          <w:iCs/>
        </w:rPr>
        <w:t xml:space="preserve">. </w:t>
      </w:r>
    </w:p>
    <w:p w14:paraId="2121AF11" w14:textId="77777777" w:rsidR="00161453" w:rsidRPr="002B20F0" w:rsidRDefault="00161453" w:rsidP="001721CA">
      <w:pPr>
        <w:numPr>
          <w:ilvl w:val="1"/>
          <w:numId w:val="5"/>
        </w:numPr>
        <w:spacing w:line="288" w:lineRule="auto"/>
        <w:ind w:left="426" w:hanging="426"/>
        <w:jc w:val="both"/>
        <w:rPr>
          <w:rFonts w:asciiTheme="minorHAnsi" w:hAnsiTheme="minorHAnsi" w:cstheme="minorHAnsi"/>
          <w:bCs/>
          <w:iCs/>
        </w:rPr>
      </w:pPr>
      <w:r w:rsidRPr="002B20F0">
        <w:rPr>
          <w:rFonts w:asciiTheme="minorHAnsi" w:hAnsiTheme="minorHAnsi" w:cstheme="minorHAnsi"/>
          <w:bCs/>
          <w:iCs/>
        </w:rPr>
        <w:t>Wykonawca po upływie terminu do składania ofert nie może wycofać złożonej oferty.</w:t>
      </w:r>
    </w:p>
    <w:p w14:paraId="2121AF12" w14:textId="77777777" w:rsidR="007A31BB" w:rsidRPr="002B20F0" w:rsidRDefault="007A31BB" w:rsidP="001721CA">
      <w:pPr>
        <w:spacing w:line="288" w:lineRule="auto"/>
        <w:ind w:left="426"/>
        <w:jc w:val="both"/>
        <w:rPr>
          <w:rFonts w:asciiTheme="minorHAnsi" w:hAnsiTheme="minorHAnsi" w:cstheme="minorHAnsi"/>
          <w:b/>
          <w:bCs/>
        </w:rPr>
      </w:pPr>
    </w:p>
    <w:p w14:paraId="2121AF13" w14:textId="77777777" w:rsidR="007A31BB" w:rsidRPr="002B20F0" w:rsidRDefault="007A31BB" w:rsidP="001721CA">
      <w:pPr>
        <w:numPr>
          <w:ilvl w:val="0"/>
          <w:numId w:val="5"/>
        </w:numPr>
        <w:spacing w:line="288" w:lineRule="auto"/>
        <w:ind w:left="426" w:hanging="426"/>
        <w:jc w:val="both"/>
        <w:rPr>
          <w:rFonts w:asciiTheme="minorHAnsi" w:hAnsiTheme="minorHAnsi" w:cstheme="minorHAnsi"/>
          <w:b/>
          <w:bCs/>
        </w:rPr>
      </w:pPr>
      <w:r w:rsidRPr="002B20F0">
        <w:rPr>
          <w:rFonts w:asciiTheme="minorHAnsi" w:hAnsiTheme="minorHAnsi" w:cstheme="minorHAnsi"/>
          <w:b/>
          <w:bCs/>
        </w:rPr>
        <w:t>Termin otwarcia ofert.</w:t>
      </w:r>
    </w:p>
    <w:p w14:paraId="2121AF14" w14:textId="56B5F2D7" w:rsidR="00161453" w:rsidRPr="002B20F0" w:rsidRDefault="00161453" w:rsidP="001721CA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Otwarcie ofert nastąpi w dniu </w:t>
      </w:r>
      <w:r w:rsidR="001D0C80" w:rsidRPr="002B20F0">
        <w:rPr>
          <w:rFonts w:asciiTheme="minorHAnsi" w:hAnsiTheme="minorHAnsi" w:cstheme="minorHAnsi"/>
          <w:bCs/>
          <w:iCs/>
          <w:color w:val="auto"/>
          <w:sz w:val="20"/>
          <w:szCs w:val="20"/>
        </w:rPr>
        <w:t xml:space="preserve">3 listopada </w:t>
      </w:r>
      <w:r w:rsidR="004863D5" w:rsidRPr="002B20F0">
        <w:rPr>
          <w:rFonts w:asciiTheme="minorHAnsi" w:hAnsiTheme="minorHAnsi" w:cstheme="minorHAnsi"/>
          <w:bCs/>
          <w:iCs/>
          <w:color w:val="auto"/>
          <w:sz w:val="20"/>
          <w:szCs w:val="20"/>
        </w:rPr>
        <w:t xml:space="preserve">2026 </w:t>
      </w:r>
      <w:r w:rsidRPr="002B20F0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o godzinie: </w:t>
      </w:r>
      <w:r w:rsidR="001E5F36" w:rsidRPr="002B20F0">
        <w:rPr>
          <w:rFonts w:asciiTheme="minorHAnsi" w:hAnsiTheme="minorHAnsi" w:cstheme="minorHAnsi"/>
          <w:bCs/>
          <w:color w:val="auto"/>
          <w:sz w:val="20"/>
          <w:szCs w:val="20"/>
        </w:rPr>
        <w:t>1</w:t>
      </w:r>
      <w:r w:rsidR="00867884" w:rsidRPr="002B20F0">
        <w:rPr>
          <w:rFonts w:asciiTheme="minorHAnsi" w:hAnsiTheme="minorHAnsi" w:cstheme="minorHAnsi"/>
          <w:bCs/>
          <w:color w:val="auto"/>
          <w:sz w:val="20"/>
          <w:szCs w:val="20"/>
        </w:rPr>
        <w:t>3</w:t>
      </w:r>
      <w:r w:rsidRPr="002B20F0">
        <w:rPr>
          <w:rFonts w:asciiTheme="minorHAnsi" w:hAnsiTheme="minorHAnsi" w:cstheme="minorHAnsi"/>
          <w:bCs/>
          <w:color w:val="auto"/>
          <w:sz w:val="20"/>
          <w:szCs w:val="20"/>
        </w:rPr>
        <w:t>:00</w:t>
      </w:r>
      <w:r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.</w:t>
      </w:r>
    </w:p>
    <w:p w14:paraId="2121AF15" w14:textId="607AA2CF" w:rsidR="00161453" w:rsidRPr="002B20F0" w:rsidRDefault="00161453" w:rsidP="001721CA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Zamawiający, najpóźniej przed otwarciem ofert, udostępnia na stronie internetowej prowadzonego postępowania informację o kwocie, jaką zamierza przeznaczyć na sfinansowanie zamówienia.</w:t>
      </w:r>
    </w:p>
    <w:p w14:paraId="2121AF16" w14:textId="77777777" w:rsidR="00161453" w:rsidRPr="002B20F0" w:rsidRDefault="00161453" w:rsidP="001721CA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Zamawiający, niezwłocznie po otwarciu ofert, udostępni na stronie internetowej prowadzonego postępowania informacje, o których mowa w art. 222 ust. 5 Ustawy.</w:t>
      </w:r>
    </w:p>
    <w:p w14:paraId="2121AF17" w14:textId="2971C594" w:rsidR="00161453" w:rsidRPr="002B20F0" w:rsidRDefault="00161453" w:rsidP="001721CA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W przypadku wystąpienia awarii systemu teleinformatycznego, która spowoduje brak możliwości otwarcia ofert               w terminie określonym przez Zamawiającego, otwarcie ofert nastąpi niezwłocznie po usunięciu </w:t>
      </w:r>
      <w:r w:rsidR="001721CA"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awarii</w:t>
      </w:r>
      <w:r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.</w:t>
      </w:r>
    </w:p>
    <w:p w14:paraId="2121AF18" w14:textId="0CB597A2" w:rsidR="009E476A" w:rsidRPr="002B20F0" w:rsidRDefault="00161453" w:rsidP="001721CA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Zamawiający poinformuje o zmianie terminu otwarcia ofert na stronie internetowej prowadzonego postępowania.</w:t>
      </w:r>
    </w:p>
    <w:p w14:paraId="2121AF19" w14:textId="77777777" w:rsidR="007A31BB" w:rsidRPr="002B20F0" w:rsidRDefault="007A31BB" w:rsidP="001721CA">
      <w:pPr>
        <w:spacing w:line="288" w:lineRule="auto"/>
        <w:jc w:val="both"/>
        <w:rPr>
          <w:rFonts w:asciiTheme="minorHAnsi" w:hAnsiTheme="minorHAnsi" w:cstheme="minorHAnsi"/>
          <w:bCs/>
        </w:rPr>
      </w:pPr>
    </w:p>
    <w:p w14:paraId="2121AF1A" w14:textId="77777777" w:rsidR="00C96E1B" w:rsidRPr="002B20F0" w:rsidRDefault="00C96E1B" w:rsidP="001721CA">
      <w:pPr>
        <w:numPr>
          <w:ilvl w:val="0"/>
          <w:numId w:val="5"/>
        </w:numPr>
        <w:spacing w:line="288" w:lineRule="auto"/>
        <w:ind w:left="426" w:hanging="426"/>
        <w:jc w:val="both"/>
        <w:rPr>
          <w:rFonts w:asciiTheme="minorHAnsi" w:hAnsiTheme="minorHAnsi" w:cstheme="minorHAnsi"/>
          <w:b/>
          <w:bCs/>
        </w:rPr>
      </w:pPr>
      <w:r w:rsidRPr="002B20F0">
        <w:rPr>
          <w:rFonts w:asciiTheme="minorHAnsi" w:hAnsiTheme="minorHAnsi" w:cstheme="minorHAnsi"/>
          <w:b/>
          <w:bCs/>
        </w:rPr>
        <w:t>Podstawy wykluczenia.</w:t>
      </w:r>
    </w:p>
    <w:p w14:paraId="52529D90" w14:textId="77777777" w:rsidR="001721CA" w:rsidRPr="002B20F0" w:rsidRDefault="001721CA" w:rsidP="001721CA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Zamawiający na podstawie art. 108 ust. 1 ustawy Pzp, wykluczy z postępowania o udzielenie zamówienia Wykonawcę:</w:t>
      </w:r>
    </w:p>
    <w:p w14:paraId="46738277" w14:textId="77777777" w:rsidR="001721CA" w:rsidRPr="002B20F0" w:rsidRDefault="001721CA" w:rsidP="001721CA">
      <w:pPr>
        <w:spacing w:line="312" w:lineRule="auto"/>
        <w:ind w:left="426"/>
        <w:jc w:val="both"/>
        <w:rPr>
          <w:rFonts w:asciiTheme="minorHAnsi" w:hAnsiTheme="minorHAnsi" w:cstheme="minorHAnsi"/>
          <w:bCs/>
        </w:rPr>
      </w:pPr>
      <w:r w:rsidRPr="002B20F0">
        <w:rPr>
          <w:rFonts w:asciiTheme="minorHAnsi" w:hAnsiTheme="minorHAnsi" w:cstheme="minorHAnsi"/>
          <w:bCs/>
        </w:rPr>
        <w:t>1)</w:t>
      </w:r>
      <w:r w:rsidRPr="002B20F0">
        <w:rPr>
          <w:rFonts w:asciiTheme="minorHAnsi" w:hAnsiTheme="minorHAnsi" w:cstheme="minorHAnsi"/>
          <w:bCs/>
        </w:rPr>
        <w:tab/>
        <w:t>będącego osobą fizyczną, którego prawomocnie skazano za przestępstwo:</w:t>
      </w:r>
    </w:p>
    <w:p w14:paraId="5860F14F" w14:textId="77777777" w:rsidR="001721CA" w:rsidRPr="002B20F0" w:rsidRDefault="001721CA" w:rsidP="001721CA">
      <w:pPr>
        <w:spacing w:line="312" w:lineRule="auto"/>
        <w:ind w:left="993" w:hanging="284"/>
        <w:jc w:val="both"/>
        <w:rPr>
          <w:rFonts w:asciiTheme="minorHAnsi" w:hAnsiTheme="minorHAnsi" w:cstheme="minorHAnsi"/>
          <w:bCs/>
        </w:rPr>
      </w:pPr>
      <w:r w:rsidRPr="002B20F0">
        <w:rPr>
          <w:rFonts w:asciiTheme="minorHAnsi" w:hAnsiTheme="minorHAnsi" w:cstheme="minorHAnsi"/>
          <w:bCs/>
        </w:rPr>
        <w:t>a)</w:t>
      </w:r>
      <w:r w:rsidRPr="002B20F0">
        <w:rPr>
          <w:rFonts w:asciiTheme="minorHAnsi" w:hAnsiTheme="minorHAnsi" w:cstheme="minorHAnsi"/>
          <w:bCs/>
        </w:rPr>
        <w:tab/>
        <w:t>udziału w zorganizowanej grupie przestępczej albo związku mającym na celu popełnienie przestępstwa lub przestępstwa skarbowego, o którym mowa w art. 258 Kodeksu karnego,</w:t>
      </w:r>
    </w:p>
    <w:p w14:paraId="1A165AFD" w14:textId="77777777" w:rsidR="001721CA" w:rsidRPr="002B20F0" w:rsidRDefault="001721CA" w:rsidP="001721CA">
      <w:pPr>
        <w:spacing w:line="312" w:lineRule="auto"/>
        <w:ind w:left="993" w:hanging="284"/>
        <w:jc w:val="both"/>
        <w:rPr>
          <w:rFonts w:asciiTheme="minorHAnsi" w:hAnsiTheme="minorHAnsi" w:cstheme="minorHAnsi"/>
          <w:bCs/>
        </w:rPr>
      </w:pPr>
      <w:r w:rsidRPr="002B20F0">
        <w:rPr>
          <w:rFonts w:asciiTheme="minorHAnsi" w:hAnsiTheme="minorHAnsi" w:cstheme="minorHAnsi"/>
          <w:bCs/>
        </w:rPr>
        <w:t>b)</w:t>
      </w:r>
      <w:r w:rsidRPr="002B20F0">
        <w:rPr>
          <w:rFonts w:asciiTheme="minorHAnsi" w:hAnsiTheme="minorHAnsi" w:cstheme="minorHAnsi"/>
          <w:bCs/>
        </w:rPr>
        <w:tab/>
        <w:t>handlu ludźmi, o którym mowa w art. 189a Kodeksu karnego,</w:t>
      </w:r>
    </w:p>
    <w:p w14:paraId="66AD55FA" w14:textId="53D27854" w:rsidR="001721CA" w:rsidRPr="002B20F0" w:rsidRDefault="001721CA" w:rsidP="001721CA">
      <w:pPr>
        <w:spacing w:line="312" w:lineRule="auto"/>
        <w:ind w:left="993" w:hanging="284"/>
        <w:jc w:val="both"/>
        <w:rPr>
          <w:rFonts w:asciiTheme="minorHAnsi" w:hAnsiTheme="minorHAnsi" w:cstheme="minorHAnsi"/>
          <w:bCs/>
        </w:rPr>
      </w:pPr>
      <w:r w:rsidRPr="002B20F0">
        <w:rPr>
          <w:rFonts w:asciiTheme="minorHAnsi" w:hAnsiTheme="minorHAnsi" w:cstheme="minorHAnsi"/>
          <w:bCs/>
        </w:rPr>
        <w:t>c)</w:t>
      </w:r>
      <w:r w:rsidRPr="002B20F0">
        <w:rPr>
          <w:rFonts w:asciiTheme="minorHAnsi" w:hAnsiTheme="minorHAnsi" w:cstheme="minorHAnsi"/>
          <w:bCs/>
        </w:rPr>
        <w:tab/>
        <w:t>o którym mowa w art. 228–230a, art. 250a Kodeksu karnego, w art. 46–48 ustawy z dnia 25 czerwca 2010 r. o sporcie (Dz. U. z 2024 r. poz. 1488) lub w art. 54 ust. 1–4 ustawy z dnia 12 maja 2011 r. o refundacji leków, środków spożywczych specjalnego przeznaczenia żywieniowego oraz wyrobów medycznych (</w:t>
      </w:r>
      <w:r w:rsidR="004863D5" w:rsidRPr="002B20F0">
        <w:rPr>
          <w:rFonts w:asciiTheme="minorHAnsi" w:hAnsiTheme="minorHAnsi" w:cstheme="minorHAnsi"/>
          <w:bCs/>
        </w:rPr>
        <w:t>Dz. U. z 2026 r. poz. 253</w:t>
      </w:r>
      <w:r w:rsidRPr="002B20F0">
        <w:rPr>
          <w:rFonts w:asciiTheme="minorHAnsi" w:hAnsiTheme="minorHAnsi" w:cstheme="minorHAnsi"/>
          <w:bCs/>
        </w:rPr>
        <w:t>),</w:t>
      </w:r>
    </w:p>
    <w:p w14:paraId="22C84F42" w14:textId="77777777" w:rsidR="001721CA" w:rsidRPr="002B20F0" w:rsidRDefault="001721CA" w:rsidP="001721CA">
      <w:pPr>
        <w:spacing w:line="312" w:lineRule="auto"/>
        <w:ind w:left="993" w:hanging="284"/>
        <w:jc w:val="both"/>
        <w:rPr>
          <w:rFonts w:asciiTheme="minorHAnsi" w:hAnsiTheme="minorHAnsi" w:cstheme="minorHAnsi"/>
          <w:bCs/>
        </w:rPr>
      </w:pPr>
      <w:r w:rsidRPr="002B20F0">
        <w:rPr>
          <w:rFonts w:asciiTheme="minorHAnsi" w:hAnsiTheme="minorHAnsi" w:cstheme="minorHAnsi"/>
          <w:bCs/>
        </w:rPr>
        <w:t>d)</w:t>
      </w:r>
      <w:r w:rsidRPr="002B20F0">
        <w:rPr>
          <w:rFonts w:asciiTheme="minorHAnsi" w:hAnsiTheme="minorHAnsi" w:cstheme="minorHAnsi"/>
          <w:bCs/>
        </w:rPr>
        <w:tab/>
        <w:t>finansowania przestępstwa o charakterze terrorystycznym, o którym mowa w art. 165a Kodeksu karnego, lub przestępstwo udaremniania lub utrudniania stwierdzenia przestępnego pochodzenia pieniędzy lub ukrywania ich pochodzenia, o którym mowa w art. 299 Kodeksu karnego,</w:t>
      </w:r>
    </w:p>
    <w:p w14:paraId="79955EFB" w14:textId="77777777" w:rsidR="001721CA" w:rsidRPr="002B20F0" w:rsidRDefault="001721CA" w:rsidP="001721CA">
      <w:pPr>
        <w:spacing w:line="312" w:lineRule="auto"/>
        <w:ind w:left="993" w:hanging="284"/>
        <w:jc w:val="both"/>
        <w:rPr>
          <w:rFonts w:asciiTheme="minorHAnsi" w:hAnsiTheme="minorHAnsi" w:cstheme="minorHAnsi"/>
          <w:bCs/>
        </w:rPr>
      </w:pPr>
      <w:r w:rsidRPr="002B20F0">
        <w:rPr>
          <w:rFonts w:asciiTheme="minorHAnsi" w:hAnsiTheme="minorHAnsi" w:cstheme="minorHAnsi"/>
          <w:bCs/>
        </w:rPr>
        <w:t>e)</w:t>
      </w:r>
      <w:r w:rsidRPr="002B20F0">
        <w:rPr>
          <w:rFonts w:asciiTheme="minorHAnsi" w:hAnsiTheme="minorHAnsi" w:cstheme="minorHAnsi"/>
          <w:bCs/>
        </w:rPr>
        <w:tab/>
        <w:t>o charakterze terrorystycznym, o którym mowa w art. 115 § 20 Kodeksu karnego, lub mające na celu popełnienie tego przestępstwa,</w:t>
      </w:r>
    </w:p>
    <w:p w14:paraId="7269B260" w14:textId="77777777" w:rsidR="001721CA" w:rsidRPr="002B20F0" w:rsidRDefault="001721CA" w:rsidP="001721CA">
      <w:pPr>
        <w:spacing w:line="312" w:lineRule="auto"/>
        <w:ind w:left="993" w:hanging="284"/>
        <w:jc w:val="both"/>
        <w:rPr>
          <w:rFonts w:asciiTheme="minorHAnsi" w:hAnsiTheme="minorHAnsi" w:cstheme="minorHAnsi"/>
          <w:bCs/>
        </w:rPr>
      </w:pPr>
      <w:r w:rsidRPr="002B20F0">
        <w:rPr>
          <w:rFonts w:asciiTheme="minorHAnsi" w:hAnsiTheme="minorHAnsi" w:cstheme="minorHAnsi"/>
          <w:bCs/>
        </w:rPr>
        <w:t>f)</w:t>
      </w:r>
      <w:r w:rsidRPr="002B20F0">
        <w:rPr>
          <w:rFonts w:asciiTheme="minorHAnsi" w:hAnsiTheme="minorHAnsi" w:cstheme="minorHAnsi"/>
          <w:bCs/>
        </w:rPr>
        <w:tab/>
        <w:t>powierzenia wykonywania pracy małoletniemu cudzoziemcowi, o którym mowa w art. 9 ust. 2 ustawy z dnia 15 czerwca 2012 r. o skutkach powierzania wykonywania pracy cudzoziemcom przebywającym wbrew przepisom na terytorium Rzeczypospolitej Polskiej (Dz. U. z 2021 r. poz. 1745),</w:t>
      </w:r>
    </w:p>
    <w:p w14:paraId="5BECFBFE" w14:textId="77777777" w:rsidR="001721CA" w:rsidRPr="002B20F0" w:rsidRDefault="001721CA" w:rsidP="001721CA">
      <w:pPr>
        <w:spacing w:line="312" w:lineRule="auto"/>
        <w:ind w:left="993" w:hanging="284"/>
        <w:jc w:val="both"/>
        <w:rPr>
          <w:rFonts w:asciiTheme="minorHAnsi" w:hAnsiTheme="minorHAnsi" w:cstheme="minorHAnsi"/>
          <w:bCs/>
        </w:rPr>
      </w:pPr>
      <w:r w:rsidRPr="002B20F0">
        <w:rPr>
          <w:rFonts w:asciiTheme="minorHAnsi" w:hAnsiTheme="minorHAnsi" w:cstheme="minorHAnsi"/>
          <w:bCs/>
        </w:rPr>
        <w:t>g)</w:t>
      </w:r>
      <w:r w:rsidRPr="002B20F0">
        <w:rPr>
          <w:rFonts w:asciiTheme="minorHAnsi" w:hAnsiTheme="minorHAnsi" w:cstheme="minorHAnsi"/>
          <w:bCs/>
        </w:rPr>
        <w:tab/>
        <w:t>przeciwko obrotowi gospodarczemu, o których mowa w art. 296–307 Kodeksu karnego, przestępstwo oszustwa, o którym mowa w art. 286 Kodeksu karnego, przestępstwo przeciwko wiarygodności dokumentów, o których mowa w art. 270–277d Kodeksu karnego, lub przestępstwo skarbowe,</w:t>
      </w:r>
    </w:p>
    <w:p w14:paraId="2D8C2780" w14:textId="77777777" w:rsidR="001721CA" w:rsidRPr="002B20F0" w:rsidRDefault="001721CA" w:rsidP="001721CA">
      <w:pPr>
        <w:spacing w:line="312" w:lineRule="auto"/>
        <w:ind w:left="993" w:hanging="284"/>
        <w:jc w:val="both"/>
        <w:rPr>
          <w:rFonts w:asciiTheme="minorHAnsi" w:hAnsiTheme="minorHAnsi" w:cstheme="minorHAnsi"/>
          <w:bCs/>
        </w:rPr>
      </w:pPr>
      <w:r w:rsidRPr="002B20F0">
        <w:rPr>
          <w:rFonts w:asciiTheme="minorHAnsi" w:hAnsiTheme="minorHAnsi" w:cstheme="minorHAnsi"/>
          <w:bCs/>
        </w:rPr>
        <w:t>h)</w:t>
      </w:r>
      <w:r w:rsidRPr="002B20F0">
        <w:rPr>
          <w:rFonts w:asciiTheme="minorHAnsi" w:hAnsiTheme="minorHAnsi" w:cstheme="minorHAnsi"/>
          <w:bCs/>
        </w:rPr>
        <w:tab/>
        <w:t>o którym mowa w art. 9 ust. 1 i 3 lub art. 10 ustawy z dnia 15 czerwca 2012 r. o skutkach powierzania wykonywania pracy cudzoziemcom przebywającym wbrew przepisom na terytorium Rzeczypospolitej Polskiej - lub za odpowiedni czyn zabroniony określony w przepisach prawa obcego;</w:t>
      </w:r>
    </w:p>
    <w:p w14:paraId="74D42660" w14:textId="77777777" w:rsidR="001721CA" w:rsidRPr="002B20F0" w:rsidRDefault="001721CA" w:rsidP="001721CA">
      <w:pPr>
        <w:spacing w:line="312" w:lineRule="auto"/>
        <w:ind w:left="709" w:hanging="283"/>
        <w:jc w:val="both"/>
        <w:rPr>
          <w:rFonts w:asciiTheme="minorHAnsi" w:hAnsiTheme="minorHAnsi" w:cstheme="minorHAnsi"/>
          <w:bCs/>
        </w:rPr>
      </w:pPr>
      <w:r w:rsidRPr="002B20F0">
        <w:rPr>
          <w:rFonts w:asciiTheme="minorHAnsi" w:hAnsiTheme="minorHAnsi" w:cstheme="minorHAnsi"/>
          <w:bCs/>
        </w:rPr>
        <w:t>2)</w:t>
      </w:r>
      <w:r w:rsidRPr="002B20F0">
        <w:rPr>
          <w:rFonts w:asciiTheme="minorHAnsi" w:hAnsiTheme="minorHAnsi" w:cstheme="minorHAnsi"/>
          <w:bCs/>
        </w:rPr>
        <w:tab/>
        <w:t>jeżeli urzędującego członka jego organu zarządzającego lub nadzorczego, wspólnika spółki w spółce jawnej lub partnerskiej albo komplementariusza w spółce komandytowej lub komandytowo-akcyjnej lub prokurenta prawomocnie skazano za przestępstwo, o którym mowa w pkt 1;</w:t>
      </w:r>
    </w:p>
    <w:p w14:paraId="09D118A8" w14:textId="77777777" w:rsidR="001721CA" w:rsidRPr="002B20F0" w:rsidRDefault="001721CA" w:rsidP="001721CA">
      <w:pPr>
        <w:spacing w:line="312" w:lineRule="auto"/>
        <w:ind w:left="709" w:hanging="283"/>
        <w:jc w:val="both"/>
        <w:rPr>
          <w:rFonts w:asciiTheme="minorHAnsi" w:hAnsiTheme="minorHAnsi" w:cstheme="minorHAnsi"/>
          <w:bCs/>
        </w:rPr>
      </w:pPr>
      <w:r w:rsidRPr="002B20F0">
        <w:rPr>
          <w:rFonts w:asciiTheme="minorHAnsi" w:hAnsiTheme="minorHAnsi" w:cstheme="minorHAnsi"/>
          <w:bCs/>
        </w:rPr>
        <w:t>3)</w:t>
      </w:r>
      <w:r w:rsidRPr="002B20F0">
        <w:rPr>
          <w:rFonts w:asciiTheme="minorHAnsi" w:hAnsiTheme="minorHAnsi" w:cstheme="minorHAnsi"/>
          <w:bCs/>
        </w:rPr>
        <w:tab/>
        <w:t xml:space="preserve">wobec którego wydano prawomocny wyrok sądu lub ostateczną decyzję administracyjną </w:t>
      </w:r>
    </w:p>
    <w:p w14:paraId="35AB882C" w14:textId="77777777" w:rsidR="001721CA" w:rsidRPr="002B20F0" w:rsidRDefault="001721CA" w:rsidP="001721CA">
      <w:pPr>
        <w:spacing w:line="312" w:lineRule="auto"/>
        <w:ind w:left="709" w:hanging="283"/>
        <w:jc w:val="both"/>
        <w:rPr>
          <w:rFonts w:asciiTheme="minorHAnsi" w:hAnsiTheme="minorHAnsi" w:cstheme="minorHAnsi"/>
          <w:bCs/>
        </w:rPr>
      </w:pPr>
      <w:r w:rsidRPr="002B20F0">
        <w:rPr>
          <w:rFonts w:asciiTheme="minorHAnsi" w:hAnsiTheme="minorHAnsi" w:cstheme="minorHAnsi"/>
          <w:bCs/>
        </w:rPr>
        <w:t>o zaleganiu z uiszczeniem podatków, opłat lub składek na ubezpieczenie społeczne lub zdrowotne, chyba że wykonawca odpowiednio przed upływem terminu do składania wniosków o dopuszczenie do udziału w postępowaniu albo przed upływem terminu składania ofert dokonał płatności należnych podatków, opłat lub składek na ubezpieczenie społeczne lub zdrowotne wraz z odsetkami lub grzywnami lub zawarł wiążące porozumienie w sprawie spłaty tych należności;</w:t>
      </w:r>
    </w:p>
    <w:p w14:paraId="1093E118" w14:textId="77777777" w:rsidR="001721CA" w:rsidRPr="002B20F0" w:rsidRDefault="001721CA" w:rsidP="001721CA">
      <w:pPr>
        <w:spacing w:line="312" w:lineRule="auto"/>
        <w:ind w:left="709" w:hanging="283"/>
        <w:jc w:val="both"/>
        <w:rPr>
          <w:rFonts w:asciiTheme="minorHAnsi" w:hAnsiTheme="minorHAnsi" w:cstheme="minorHAnsi"/>
          <w:bCs/>
        </w:rPr>
      </w:pPr>
      <w:r w:rsidRPr="002B20F0">
        <w:rPr>
          <w:rFonts w:asciiTheme="minorHAnsi" w:hAnsiTheme="minorHAnsi" w:cstheme="minorHAnsi"/>
          <w:bCs/>
        </w:rPr>
        <w:t>4)</w:t>
      </w:r>
      <w:r w:rsidRPr="002B20F0">
        <w:rPr>
          <w:rFonts w:asciiTheme="minorHAnsi" w:hAnsiTheme="minorHAnsi" w:cstheme="minorHAnsi"/>
          <w:bCs/>
        </w:rPr>
        <w:tab/>
        <w:t>wobec którego prawomocnie orzeczono zakaz ubiegania się o zamówienia publiczne;</w:t>
      </w:r>
    </w:p>
    <w:p w14:paraId="142F18C8" w14:textId="77777777" w:rsidR="001721CA" w:rsidRPr="002B20F0" w:rsidRDefault="001721CA" w:rsidP="001721CA">
      <w:pPr>
        <w:spacing w:line="312" w:lineRule="auto"/>
        <w:ind w:left="709" w:hanging="283"/>
        <w:jc w:val="both"/>
        <w:rPr>
          <w:rFonts w:asciiTheme="minorHAnsi" w:hAnsiTheme="minorHAnsi" w:cstheme="minorHAnsi"/>
          <w:bCs/>
        </w:rPr>
      </w:pPr>
      <w:r w:rsidRPr="002B20F0">
        <w:rPr>
          <w:rFonts w:asciiTheme="minorHAnsi" w:hAnsiTheme="minorHAnsi" w:cstheme="minorHAnsi"/>
          <w:bCs/>
        </w:rPr>
        <w:t>5)</w:t>
      </w:r>
      <w:r w:rsidRPr="002B20F0">
        <w:rPr>
          <w:rFonts w:asciiTheme="minorHAnsi" w:hAnsiTheme="minorHAnsi" w:cstheme="minorHAnsi"/>
          <w:bCs/>
        </w:rPr>
        <w:tab/>
        <w:t>jeżeli zamawiający może stwierdzić, na podstawie wiarygodnych przesłanek, że wykonawca zawarł z innymi wykonawcami porozumienie mające na celu zakłócenie konkurencji, w szczególności jeżeli należąc do tej samej grupy kapitałowej w rozumieniu ustawy z dnia 16 lutego 2007 r. o ochronie konkurencji i konsumentów, złożyli odrębne oferty, oferty częściowe lub wnioski o dopuszczenie do udziału w postępowaniu, chyba że wykażą, że przygotowali te oferty lub wnioski niezależnie od siebie;</w:t>
      </w:r>
    </w:p>
    <w:p w14:paraId="6DD679EF" w14:textId="77777777" w:rsidR="001721CA" w:rsidRPr="002B20F0" w:rsidRDefault="001721CA" w:rsidP="001721CA">
      <w:pPr>
        <w:spacing w:line="312" w:lineRule="auto"/>
        <w:ind w:left="709" w:hanging="283"/>
        <w:jc w:val="both"/>
        <w:rPr>
          <w:rFonts w:asciiTheme="minorHAnsi" w:hAnsiTheme="minorHAnsi" w:cstheme="minorHAnsi"/>
          <w:bCs/>
        </w:rPr>
      </w:pPr>
      <w:r w:rsidRPr="002B20F0">
        <w:rPr>
          <w:rFonts w:asciiTheme="minorHAnsi" w:hAnsiTheme="minorHAnsi" w:cstheme="minorHAnsi"/>
          <w:bCs/>
        </w:rPr>
        <w:t>6)</w:t>
      </w:r>
      <w:r w:rsidRPr="002B20F0">
        <w:rPr>
          <w:rFonts w:asciiTheme="minorHAnsi" w:hAnsiTheme="minorHAnsi" w:cstheme="minorHAnsi"/>
          <w:bCs/>
        </w:rPr>
        <w:tab/>
        <w:t>jeżeli, w przypadkach, o których mowa w art. 85 ust. 1 ustawy Pzp, doszło do zakłócenia konkurencji wynikającego z wcześniejszego zaangażowania tego wykonawcy lub podmiotu, który należy z wykonawcą do tej samej grupy kapitałowej w rozumieniu ustawy z dnia 16 lutego 2007 r. o ochronie konkurencji i konsumentów, chyba że spowodowane tym zakłócenie konkurencji może być wyeliminowane w inny sposób niż przez wykluczenie wykonawcy z udziału w postępowaniu o udzielenie zamówienia.</w:t>
      </w:r>
    </w:p>
    <w:p w14:paraId="5810B863" w14:textId="77777777" w:rsidR="001721CA" w:rsidRPr="002B20F0" w:rsidRDefault="001721CA" w:rsidP="001721CA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2B20F0">
        <w:rPr>
          <w:rFonts w:cstheme="minorHAnsi"/>
          <w:b w:val="0"/>
          <w:bCs/>
          <w:color w:val="auto"/>
          <w:sz w:val="20"/>
          <w:szCs w:val="20"/>
        </w:rPr>
        <w:t xml:space="preserve">Zamawiający na podstawie art. 109 ust. 1 pkt. 4 ustawy Pzp, wykluczy z postępowania o udzielenie zamówienia Wykonawcę </w:t>
      </w:r>
      <w:r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w stosunku, do którego otwarto likwidację, ogłoszono upadłość, którego aktywami zarządza likwidator lub sąd, zawarł układ z wierzycielami, którego działalność gospodarcza jest zawieszona albo znajduje się on w innej tego rodzaju sytuacji wynikającej z podobnej procedury przewidzianej w przepisach miejsca wszczęcia tej procedury</w:t>
      </w:r>
    </w:p>
    <w:p w14:paraId="147EA3D4" w14:textId="77777777" w:rsidR="001721CA" w:rsidRPr="002B20F0" w:rsidRDefault="001721CA" w:rsidP="001721CA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Zamawiający wykluczy Wykonawcę, wobec którego zachodzą podstawy wykluczenia określone w art. 7 ust 1 ustawy z dnia 13 kwietnia 2022 r. o szczególnych rozwiązaniach w zakresie przeciwdziałania wspieraniu agresji na Ukrainę oraz służących ochronie bezpieczeństwa narodowego (tj. Dz.U. z 2025r. poz. 514).</w:t>
      </w:r>
    </w:p>
    <w:p w14:paraId="595FCB24" w14:textId="77777777" w:rsidR="001721CA" w:rsidRPr="002B20F0" w:rsidRDefault="001721CA" w:rsidP="001721CA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Wykluczenie Wykonawcy nastąpi w przypadkach, o których mowa w art. 111 ustawy Pzp.</w:t>
      </w:r>
    </w:p>
    <w:p w14:paraId="4B00F6B9" w14:textId="77777777" w:rsidR="001721CA" w:rsidRPr="002B20F0" w:rsidRDefault="001721CA" w:rsidP="001721CA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Wykonawca nie podlega wykluczeniu w okolicznościach określonych w art. 108 ust. 1 pkt 1, 2 i 5 ustawy Pzp, jeżeli udowodni Zamawiającemu, że spełnił łącznie przesłanki określone w art. 110 ust. 2 ustawy Pzp.</w:t>
      </w:r>
    </w:p>
    <w:p w14:paraId="7F05FE74" w14:textId="77777777" w:rsidR="001721CA" w:rsidRPr="002B20F0" w:rsidRDefault="001721CA" w:rsidP="001721CA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Zamawiający oceni, czy podjęte przez Wykonawcę czynności, o których mowa w art. 110 ust. 2 ustawy Pzp, są wystarczające do wykazania jego rzetelności, uwzględniając wagę i szczególne okoliczności czynu Wykonawcy, a jeżeli uzna, że nie są wystarczające, wykluczy Wykonawcę.</w:t>
      </w:r>
    </w:p>
    <w:p w14:paraId="23FFB3E2" w14:textId="77777777" w:rsidR="001721CA" w:rsidRPr="002B20F0" w:rsidRDefault="001721CA" w:rsidP="001721CA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Zamawiający może wykluczyć Wykonawcę na każdym etapie postępowania, ofertę Wykonawcy wykluczonego uznaje się za odrzuconą.</w:t>
      </w:r>
    </w:p>
    <w:p w14:paraId="2121AF21" w14:textId="77777777" w:rsidR="004C6032" w:rsidRPr="002B20F0" w:rsidRDefault="00C96E1B" w:rsidP="001721CA">
      <w:pPr>
        <w:numPr>
          <w:ilvl w:val="0"/>
          <w:numId w:val="5"/>
        </w:numPr>
        <w:spacing w:line="288" w:lineRule="auto"/>
        <w:ind w:left="426" w:hanging="426"/>
        <w:jc w:val="both"/>
        <w:rPr>
          <w:rFonts w:asciiTheme="minorHAnsi" w:hAnsiTheme="minorHAnsi" w:cstheme="minorHAnsi"/>
          <w:b/>
          <w:bCs/>
        </w:rPr>
      </w:pPr>
      <w:r w:rsidRPr="002B20F0">
        <w:rPr>
          <w:rFonts w:asciiTheme="minorHAnsi" w:hAnsiTheme="minorHAnsi" w:cstheme="minorHAnsi"/>
          <w:b/>
          <w:bCs/>
        </w:rPr>
        <w:t>Informacja o warunkach udziału w postępowaniu</w:t>
      </w:r>
      <w:r w:rsidR="006F289A" w:rsidRPr="002B20F0">
        <w:rPr>
          <w:rFonts w:asciiTheme="minorHAnsi" w:hAnsiTheme="minorHAnsi" w:cstheme="minorHAnsi"/>
          <w:b/>
          <w:bCs/>
        </w:rPr>
        <w:t>.</w:t>
      </w:r>
    </w:p>
    <w:p w14:paraId="2121AF22" w14:textId="77777777" w:rsidR="00B270A2" w:rsidRPr="002B20F0" w:rsidRDefault="00B270A2" w:rsidP="001721CA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O udzielenie zamówienia mogą ubiegać się wykonawcy, którzy </w:t>
      </w:r>
      <w:r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s</w:t>
      </w:r>
      <w:r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>pełniają następujące warunki udziału dotyczące:</w:t>
      </w:r>
    </w:p>
    <w:p w14:paraId="2121AF23" w14:textId="77777777" w:rsidR="00B270A2" w:rsidRPr="002B20F0" w:rsidRDefault="00B270A2" w:rsidP="001721CA">
      <w:pPr>
        <w:pStyle w:val="pkt"/>
        <w:numPr>
          <w:ilvl w:val="0"/>
          <w:numId w:val="3"/>
        </w:numPr>
        <w:spacing w:before="0" w:after="0" w:line="288" w:lineRule="auto"/>
        <w:ind w:left="709"/>
        <w:rPr>
          <w:rFonts w:asciiTheme="minorHAnsi" w:hAnsiTheme="minorHAnsi" w:cstheme="minorHAnsi"/>
          <w:sz w:val="20"/>
        </w:rPr>
      </w:pPr>
      <w:r w:rsidRPr="002B20F0">
        <w:rPr>
          <w:rFonts w:asciiTheme="minorHAnsi" w:hAnsiTheme="minorHAnsi" w:cstheme="minorHAnsi"/>
          <w:sz w:val="20"/>
        </w:rPr>
        <w:t>uprawnień do prowadzenia określonej działalności gospodarczej lub zawodowej, o ile wynika to z odrębnych przepisów.</w:t>
      </w:r>
    </w:p>
    <w:p w14:paraId="2121AF24" w14:textId="77777777" w:rsidR="008F4910" w:rsidRPr="002B20F0" w:rsidRDefault="008F4910" w:rsidP="001721CA">
      <w:pPr>
        <w:pStyle w:val="pkt"/>
        <w:spacing w:before="0" w:after="0" w:line="288" w:lineRule="auto"/>
        <w:ind w:left="709" w:firstLine="0"/>
        <w:rPr>
          <w:rFonts w:asciiTheme="minorHAnsi" w:hAnsiTheme="minorHAnsi" w:cstheme="minorHAnsi"/>
          <w:sz w:val="20"/>
        </w:rPr>
      </w:pPr>
      <w:r w:rsidRPr="002B20F0">
        <w:rPr>
          <w:rFonts w:asciiTheme="minorHAnsi" w:hAnsiTheme="minorHAnsi" w:cstheme="minorHAnsi"/>
          <w:sz w:val="20"/>
        </w:rPr>
        <w:t>Wykonawca spełni warunek jeżeli wykaże, że:</w:t>
      </w:r>
    </w:p>
    <w:p w14:paraId="2121AF25" w14:textId="5D1EC3C6" w:rsidR="008F4910" w:rsidRPr="002B20F0" w:rsidRDefault="008F4910" w:rsidP="001721CA">
      <w:pPr>
        <w:pStyle w:val="pkt"/>
        <w:spacing w:before="0" w:after="0" w:line="288" w:lineRule="auto"/>
        <w:ind w:left="993"/>
        <w:rPr>
          <w:rFonts w:asciiTheme="minorHAnsi" w:hAnsiTheme="minorHAnsi" w:cstheme="minorHAnsi"/>
          <w:sz w:val="20"/>
        </w:rPr>
      </w:pPr>
      <w:r w:rsidRPr="002B20F0">
        <w:rPr>
          <w:rFonts w:asciiTheme="minorHAnsi" w:hAnsiTheme="minorHAnsi" w:cstheme="minorHAnsi"/>
          <w:sz w:val="20"/>
        </w:rPr>
        <w:t>a)</w:t>
      </w:r>
      <w:r w:rsidRPr="002B20F0">
        <w:rPr>
          <w:rFonts w:asciiTheme="minorHAnsi" w:hAnsiTheme="minorHAnsi" w:cstheme="minorHAnsi"/>
          <w:sz w:val="20"/>
        </w:rPr>
        <w:tab/>
        <w:t>wpisany jest do rejestru zakładów podlegających urzędowej kontroli przez organ Państwowej Inspekcji Sanitarnej</w:t>
      </w:r>
      <w:r w:rsidR="00AD173C" w:rsidRPr="002B20F0">
        <w:rPr>
          <w:rFonts w:asciiTheme="minorHAnsi" w:hAnsiTheme="minorHAnsi" w:cstheme="minorHAnsi"/>
          <w:sz w:val="20"/>
        </w:rPr>
        <w:t>.</w:t>
      </w:r>
    </w:p>
    <w:p w14:paraId="2121AF27" w14:textId="77777777" w:rsidR="00B270A2" w:rsidRPr="002B20F0" w:rsidRDefault="00B270A2" w:rsidP="001721CA">
      <w:pPr>
        <w:pStyle w:val="pkt"/>
        <w:numPr>
          <w:ilvl w:val="0"/>
          <w:numId w:val="3"/>
        </w:numPr>
        <w:spacing w:before="0" w:after="0" w:line="288" w:lineRule="auto"/>
        <w:ind w:left="709" w:hanging="283"/>
        <w:rPr>
          <w:rFonts w:asciiTheme="minorHAnsi" w:hAnsiTheme="minorHAnsi" w:cstheme="minorHAnsi"/>
          <w:sz w:val="20"/>
        </w:rPr>
      </w:pPr>
      <w:r w:rsidRPr="002B20F0">
        <w:rPr>
          <w:rFonts w:asciiTheme="minorHAnsi" w:hAnsiTheme="minorHAnsi" w:cstheme="minorHAnsi"/>
          <w:sz w:val="20"/>
        </w:rPr>
        <w:t>sytuacji ekonomicznej lub finansowej.</w:t>
      </w:r>
    </w:p>
    <w:p w14:paraId="2121AF28" w14:textId="77777777" w:rsidR="00B270A2" w:rsidRPr="002B20F0" w:rsidRDefault="00B270A2" w:rsidP="001721CA">
      <w:pPr>
        <w:pStyle w:val="pkt"/>
        <w:spacing w:before="0" w:after="0" w:line="288" w:lineRule="auto"/>
        <w:ind w:left="709" w:firstLine="0"/>
        <w:rPr>
          <w:rFonts w:asciiTheme="minorHAnsi" w:hAnsiTheme="minorHAnsi" w:cstheme="minorHAnsi"/>
          <w:sz w:val="20"/>
        </w:rPr>
      </w:pPr>
      <w:r w:rsidRPr="002B20F0">
        <w:rPr>
          <w:rFonts w:asciiTheme="minorHAnsi" w:hAnsiTheme="minorHAnsi" w:cstheme="minorHAnsi"/>
          <w:sz w:val="20"/>
        </w:rPr>
        <w:t>Wykonawca spełni warunek jeżeli wykaże, że:</w:t>
      </w:r>
    </w:p>
    <w:p w14:paraId="2121AF29" w14:textId="77777777" w:rsidR="00B270A2" w:rsidRPr="002B20F0" w:rsidRDefault="00B270A2" w:rsidP="001721CA">
      <w:pPr>
        <w:pStyle w:val="pkt"/>
        <w:spacing w:before="0" w:after="0" w:line="288" w:lineRule="auto"/>
        <w:ind w:left="993" w:hanging="284"/>
        <w:rPr>
          <w:rFonts w:asciiTheme="minorHAnsi" w:hAnsiTheme="minorHAnsi" w:cstheme="minorHAnsi"/>
          <w:sz w:val="20"/>
        </w:rPr>
      </w:pPr>
      <w:r w:rsidRPr="002B20F0">
        <w:rPr>
          <w:rFonts w:asciiTheme="minorHAnsi" w:hAnsiTheme="minorHAnsi" w:cstheme="minorHAnsi"/>
          <w:sz w:val="20"/>
        </w:rPr>
        <w:t>a)</w:t>
      </w:r>
      <w:r w:rsidRPr="002B20F0">
        <w:rPr>
          <w:rFonts w:asciiTheme="minorHAnsi" w:hAnsiTheme="minorHAnsi" w:cstheme="minorHAnsi"/>
          <w:sz w:val="20"/>
        </w:rPr>
        <w:tab/>
        <w:t>posiada środki finansowe lub zdolność kredytową na kwotę równą co najmniej: 100 000,00 PLN</w:t>
      </w:r>
    </w:p>
    <w:p w14:paraId="2121AF2A" w14:textId="77777777" w:rsidR="00B270A2" w:rsidRPr="002B20F0" w:rsidRDefault="00B270A2" w:rsidP="001721CA">
      <w:pPr>
        <w:pStyle w:val="pkt"/>
        <w:spacing w:before="0" w:after="0" w:line="288" w:lineRule="auto"/>
        <w:ind w:left="993" w:hanging="284"/>
        <w:rPr>
          <w:rFonts w:asciiTheme="minorHAnsi" w:hAnsiTheme="minorHAnsi" w:cstheme="minorHAnsi"/>
          <w:sz w:val="20"/>
        </w:rPr>
      </w:pPr>
      <w:r w:rsidRPr="002B20F0">
        <w:rPr>
          <w:rFonts w:asciiTheme="minorHAnsi" w:hAnsiTheme="minorHAnsi" w:cstheme="minorHAnsi"/>
          <w:sz w:val="20"/>
        </w:rPr>
        <w:t>b)</w:t>
      </w:r>
      <w:r w:rsidRPr="002B20F0">
        <w:rPr>
          <w:rFonts w:asciiTheme="minorHAnsi" w:hAnsiTheme="minorHAnsi" w:cstheme="minorHAnsi"/>
          <w:sz w:val="20"/>
        </w:rPr>
        <w:tab/>
        <w:t>jest ubezpieczony od odpowiedzialności cywilnej w zakresie prowadzonej działalności związanej                             z przedmiotem zamówienia na łączną kwotę równą co najmniej: 500 000,00 PLN.</w:t>
      </w:r>
    </w:p>
    <w:p w14:paraId="2121AF2B" w14:textId="77777777" w:rsidR="00B270A2" w:rsidRPr="002B20F0" w:rsidRDefault="00B270A2" w:rsidP="001721CA">
      <w:pPr>
        <w:pStyle w:val="pkt"/>
        <w:numPr>
          <w:ilvl w:val="0"/>
          <w:numId w:val="3"/>
        </w:numPr>
        <w:spacing w:before="0" w:after="0" w:line="288" w:lineRule="auto"/>
        <w:ind w:left="709" w:hanging="283"/>
        <w:rPr>
          <w:rFonts w:asciiTheme="minorHAnsi" w:hAnsiTheme="minorHAnsi" w:cstheme="minorHAnsi"/>
          <w:sz w:val="20"/>
        </w:rPr>
      </w:pPr>
      <w:r w:rsidRPr="002B20F0">
        <w:rPr>
          <w:rFonts w:asciiTheme="minorHAnsi" w:hAnsiTheme="minorHAnsi" w:cstheme="minorHAnsi"/>
          <w:sz w:val="20"/>
        </w:rPr>
        <w:t>zdolności technicznej lub zawodowej.</w:t>
      </w:r>
    </w:p>
    <w:p w14:paraId="2121AF2C" w14:textId="77777777" w:rsidR="00B270A2" w:rsidRPr="002B20F0" w:rsidRDefault="00B270A2" w:rsidP="001721CA">
      <w:pPr>
        <w:pStyle w:val="pkt"/>
        <w:spacing w:before="0" w:after="0" w:line="288" w:lineRule="auto"/>
        <w:ind w:left="709" w:firstLine="0"/>
        <w:rPr>
          <w:rFonts w:asciiTheme="minorHAnsi" w:hAnsiTheme="minorHAnsi" w:cstheme="minorHAnsi"/>
          <w:sz w:val="20"/>
        </w:rPr>
      </w:pPr>
      <w:r w:rsidRPr="002B20F0">
        <w:rPr>
          <w:rFonts w:asciiTheme="minorHAnsi" w:hAnsiTheme="minorHAnsi" w:cstheme="minorHAnsi"/>
          <w:sz w:val="20"/>
        </w:rPr>
        <w:t>Wykonawca spełni warunek jeżeli wykaże, że:</w:t>
      </w:r>
    </w:p>
    <w:p w14:paraId="2121AF2D" w14:textId="3A32D654" w:rsidR="00B270A2" w:rsidRPr="002B20F0" w:rsidRDefault="00B270A2" w:rsidP="001721CA">
      <w:pPr>
        <w:pStyle w:val="pkt"/>
        <w:numPr>
          <w:ilvl w:val="0"/>
          <w:numId w:val="34"/>
        </w:numPr>
        <w:spacing w:before="0" w:after="0" w:line="288" w:lineRule="auto"/>
        <w:ind w:left="993" w:hanging="284"/>
        <w:rPr>
          <w:rFonts w:asciiTheme="minorHAnsi" w:hAnsiTheme="minorHAnsi" w:cstheme="minorHAnsi"/>
          <w:bCs/>
          <w:sz w:val="20"/>
        </w:rPr>
      </w:pPr>
      <w:r w:rsidRPr="002B20F0">
        <w:rPr>
          <w:rFonts w:asciiTheme="minorHAnsi" w:hAnsiTheme="minorHAnsi" w:cstheme="minorHAnsi"/>
          <w:bCs/>
          <w:sz w:val="20"/>
        </w:rPr>
        <w:t>w okresie ostatnich 5 lat przed upływem terminu składania ofert, a jeżeli okres prowadzenia działalności jest krótszy - w tym okresie wykonał lub wykonuje należycie co najmniej 2 usługi, z których każda:</w:t>
      </w:r>
    </w:p>
    <w:p w14:paraId="2121AF2E" w14:textId="77777777" w:rsidR="00B270A2" w:rsidRPr="002B20F0" w:rsidRDefault="00B270A2" w:rsidP="001721CA">
      <w:pPr>
        <w:pStyle w:val="Akapitzlist"/>
        <w:numPr>
          <w:ilvl w:val="0"/>
          <w:numId w:val="35"/>
        </w:numPr>
        <w:tabs>
          <w:tab w:val="left" w:pos="993"/>
        </w:tabs>
        <w:suppressAutoHyphens/>
        <w:spacing w:after="0" w:line="288" w:lineRule="auto"/>
        <w:ind w:left="1560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trwała nieprzerwanie przez okres co najmniej 6 miesięcy, </w:t>
      </w:r>
    </w:p>
    <w:p w14:paraId="2121AF2F" w14:textId="77777777" w:rsidR="00B270A2" w:rsidRPr="002B20F0" w:rsidRDefault="00B270A2" w:rsidP="001721CA">
      <w:pPr>
        <w:pStyle w:val="Akapitzlist"/>
        <w:numPr>
          <w:ilvl w:val="0"/>
          <w:numId w:val="35"/>
        </w:numPr>
        <w:tabs>
          <w:tab w:val="left" w:pos="993"/>
        </w:tabs>
        <w:suppressAutoHyphens/>
        <w:spacing w:after="0" w:line="288" w:lineRule="auto"/>
        <w:ind w:left="1560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>o wartości każdej z usług, równej co najmniej  300 000,00 PLN,</w:t>
      </w:r>
    </w:p>
    <w:p w14:paraId="2121AF30" w14:textId="767B9536" w:rsidR="00B270A2" w:rsidRPr="002B20F0" w:rsidRDefault="00B270A2" w:rsidP="001721CA">
      <w:pPr>
        <w:pStyle w:val="Akapitzlist"/>
        <w:numPr>
          <w:ilvl w:val="0"/>
          <w:numId w:val="35"/>
        </w:numPr>
        <w:tabs>
          <w:tab w:val="left" w:pos="993"/>
        </w:tabs>
        <w:spacing w:after="0" w:line="288" w:lineRule="auto"/>
        <w:ind w:left="1560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w tym jedna usługa przygotowania posiłków dla całodobowego żywienia zbiorowego, która obejmowała lub obejmuje co najmniej </w:t>
      </w:r>
      <w:r w:rsidR="008F4910"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żywienie osób średnio min. 90 </w:t>
      </w:r>
      <w:r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>dziennie</w:t>
      </w:r>
      <w:r w:rsidR="006731E8"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>,</w:t>
      </w:r>
    </w:p>
    <w:p w14:paraId="2121AF31" w14:textId="5C66F90C" w:rsidR="00B270A2" w:rsidRPr="002B20F0" w:rsidRDefault="00B270A2" w:rsidP="001721CA">
      <w:pPr>
        <w:pStyle w:val="Akapitzlist"/>
        <w:numPr>
          <w:ilvl w:val="0"/>
          <w:numId w:val="35"/>
        </w:numPr>
        <w:tabs>
          <w:tab w:val="left" w:pos="993"/>
        </w:tabs>
        <w:spacing w:after="0" w:line="288" w:lineRule="auto"/>
        <w:ind w:left="1560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w tym jedna usługa, która wykonana była </w:t>
      </w:r>
      <w:r w:rsidRPr="002B20F0">
        <w:rPr>
          <w:rFonts w:asciiTheme="minorHAnsi" w:eastAsia="SimSun" w:hAnsiTheme="minorHAnsi" w:cstheme="minorHAnsi"/>
          <w:b w:val="0"/>
          <w:color w:val="auto"/>
          <w:sz w:val="20"/>
          <w:szCs w:val="20"/>
          <w:lang w:eastAsia="zh-CN"/>
        </w:rPr>
        <w:t xml:space="preserve">dla osób przebywających w podmiotach leczniczych lub domach pomocy społecznej lub sanatoriach, której przedmiotem było całodzienne żywienie (wytwarzanie i </w:t>
      </w:r>
      <w:r w:rsidR="0086705B" w:rsidRPr="002B20F0">
        <w:rPr>
          <w:rFonts w:asciiTheme="minorHAnsi" w:eastAsia="SimSun" w:hAnsiTheme="minorHAnsi" w:cstheme="minorHAnsi"/>
          <w:b w:val="0"/>
          <w:color w:val="auto"/>
          <w:sz w:val="20"/>
          <w:szCs w:val="20"/>
          <w:lang w:eastAsia="zh-CN"/>
        </w:rPr>
        <w:t>podawanie</w:t>
      </w:r>
      <w:r w:rsidRPr="002B20F0">
        <w:rPr>
          <w:rFonts w:asciiTheme="minorHAnsi" w:eastAsia="SimSun" w:hAnsiTheme="minorHAnsi" w:cstheme="minorHAnsi"/>
          <w:b w:val="0"/>
          <w:color w:val="auto"/>
          <w:sz w:val="20"/>
          <w:szCs w:val="20"/>
          <w:lang w:eastAsia="zh-CN"/>
        </w:rPr>
        <w:t xml:space="preserve"> posiłków).</w:t>
      </w:r>
    </w:p>
    <w:p w14:paraId="2121AF32" w14:textId="57D60592" w:rsidR="00B270A2" w:rsidRPr="002B20F0" w:rsidRDefault="00B270A2" w:rsidP="001721CA">
      <w:pPr>
        <w:pStyle w:val="Akapitzlist"/>
        <w:numPr>
          <w:ilvl w:val="0"/>
          <w:numId w:val="34"/>
        </w:numPr>
        <w:spacing w:after="0" w:line="288" w:lineRule="auto"/>
        <w:ind w:left="993" w:hanging="284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będzie dysponował do realizacji przedmiotu umowy </w:t>
      </w:r>
      <w:r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min. 5 osobami</w:t>
      </w:r>
      <w:r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 posiadającymi co najmniej 3 letnie doświadczenie w zakresie przygotowania posiłków</w:t>
      </w:r>
      <w:r w:rsidR="0002282C"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 na potrzeby żywienia zbiorowego</w:t>
      </w:r>
      <w:r w:rsidR="001721CA"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>.</w:t>
      </w:r>
    </w:p>
    <w:p w14:paraId="2121AF33" w14:textId="38B5679C" w:rsidR="00B270A2" w:rsidRPr="002B20F0" w:rsidRDefault="00B270A2" w:rsidP="001721CA">
      <w:pPr>
        <w:pStyle w:val="Akapitzlist"/>
        <w:numPr>
          <w:ilvl w:val="0"/>
          <w:numId w:val="34"/>
        </w:numPr>
        <w:spacing w:after="0" w:line="288" w:lineRule="auto"/>
        <w:ind w:left="993" w:hanging="284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będzie dysponował do realizacji przedmiotu umowy min. </w:t>
      </w:r>
      <w:r w:rsidRPr="002B20F0">
        <w:rPr>
          <w:rFonts w:asciiTheme="minorHAnsi" w:hAnsiTheme="minorHAnsi" w:cstheme="minorHAnsi"/>
          <w:b w:val="0"/>
          <w:color w:val="auto"/>
          <w:sz w:val="20"/>
          <w:szCs w:val="20"/>
          <w:lang w:val="en-US"/>
        </w:rPr>
        <w:t>1</w:t>
      </w:r>
      <w:r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 osobą z wykształceniem wyższym w zakresie dietetyki oraz co najmniej 3-letnim doświadczeniem w żywieniu w domach pomocy społecznej, sanatoriach </w:t>
      </w:r>
      <w:r w:rsidR="00B45AAA"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>lub zakładach opieki zdrowotnej.</w:t>
      </w:r>
    </w:p>
    <w:p w14:paraId="2121AF34" w14:textId="77777777" w:rsidR="00B270A2" w:rsidRPr="002B20F0" w:rsidRDefault="00B270A2" w:rsidP="001721CA">
      <w:pPr>
        <w:pStyle w:val="pkt"/>
        <w:spacing w:before="0" w:after="0" w:line="288" w:lineRule="auto"/>
        <w:ind w:left="993" w:firstLine="0"/>
        <w:rPr>
          <w:rFonts w:asciiTheme="minorHAnsi" w:hAnsiTheme="minorHAnsi" w:cstheme="minorHAnsi"/>
          <w:bCs/>
          <w:sz w:val="20"/>
        </w:rPr>
      </w:pPr>
      <w:r w:rsidRPr="002B20F0">
        <w:rPr>
          <w:rFonts w:asciiTheme="minorHAnsi" w:hAnsiTheme="minorHAnsi" w:cstheme="minorHAnsi"/>
          <w:sz w:val="20"/>
        </w:rPr>
        <w:t>Zamawiający dopuszcza uprawnienia wydane obywatelom państw Europejskiego Obszaru Gospodarczego oraz Konfederacji Szwajcarskiej, zgodnie z ustawą o zasadach uznawania kwalifikacji zawodowych nabytych w państwach członkowskich Unii Europejskiej.</w:t>
      </w:r>
    </w:p>
    <w:p w14:paraId="2121AF36" w14:textId="77777777" w:rsidR="00B270A2" w:rsidRPr="002B20F0" w:rsidRDefault="00B270A2" w:rsidP="001721CA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W przypadku Wykonawców wspólnie ubiegających się o udzielenie zamówienia warunki, o których mowa                             w pkt. VIII.1 SWZ zostaną spełnione wyłącznie jeżeli:</w:t>
      </w:r>
    </w:p>
    <w:p w14:paraId="2121AF37" w14:textId="77777777" w:rsidR="006731E8" w:rsidRPr="002B20F0" w:rsidRDefault="006731E8" w:rsidP="001721CA">
      <w:pPr>
        <w:pStyle w:val="Akapitzlist"/>
        <w:numPr>
          <w:ilvl w:val="0"/>
          <w:numId w:val="18"/>
        </w:numPr>
        <w:spacing w:after="0" w:line="288" w:lineRule="auto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w przypadkach określonych w pkt. 1 SWZ warunek zostanie spełniony, jeżeli co najmniej jeden z wykonawców wspólnie ubiegających się o udzielenie zamówienia posiada uprawnienia do prowadzenia określonej działalności gospodarczej lub zawodowej i zrealizuje usługi, do których realizacji te uprawnienia są wymagane.</w:t>
      </w:r>
    </w:p>
    <w:p w14:paraId="2121AF38" w14:textId="77777777" w:rsidR="00B270A2" w:rsidRPr="002B20F0" w:rsidRDefault="00B270A2" w:rsidP="001721CA">
      <w:pPr>
        <w:pStyle w:val="Akapitzlist"/>
        <w:numPr>
          <w:ilvl w:val="0"/>
          <w:numId w:val="18"/>
        </w:numPr>
        <w:spacing w:after="0" w:line="288" w:lineRule="auto"/>
        <w:ind w:hanging="294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w przypadkach określonych w pkt. 2.a SWZ warunek zostanie spełniony, jeżeli jeden z wykonawców lub podmiotów udostępniających zasoby spełni warunek samodzielnie lub będą łącznie posiadać środki finansowe lub zdolność kredytową na kwotę określoną w SWZ.</w:t>
      </w:r>
    </w:p>
    <w:p w14:paraId="2121AF39" w14:textId="77777777" w:rsidR="00B270A2" w:rsidRPr="002B20F0" w:rsidRDefault="00B270A2" w:rsidP="001721CA">
      <w:pPr>
        <w:pStyle w:val="Akapitzlist"/>
        <w:numPr>
          <w:ilvl w:val="0"/>
          <w:numId w:val="18"/>
        </w:numPr>
        <w:spacing w:after="0" w:line="288" w:lineRule="auto"/>
        <w:ind w:hanging="294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w przypa</w:t>
      </w:r>
      <w:r w:rsidR="006731E8"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dkach określonych w pkt. </w:t>
      </w:r>
      <w:r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2.b SWZ warunek zostanie spełniony, jeżeli jeden z wykonawców spełni warunek samodzielnie lub będą łącznie posiadać wartość ubezpieczenia na kwotę określoną w SWZ.</w:t>
      </w:r>
    </w:p>
    <w:p w14:paraId="2121AF3A" w14:textId="0080B64F" w:rsidR="00B270A2" w:rsidRPr="002B20F0" w:rsidRDefault="00B270A2" w:rsidP="001721CA">
      <w:pPr>
        <w:pStyle w:val="Akapitzlist"/>
        <w:numPr>
          <w:ilvl w:val="0"/>
          <w:numId w:val="18"/>
        </w:numPr>
        <w:spacing w:after="0" w:line="288" w:lineRule="auto"/>
        <w:ind w:hanging="294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w przypa</w:t>
      </w:r>
      <w:r w:rsidR="006731E8"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dkach określonych w pkt. </w:t>
      </w:r>
      <w:r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3.a SWZ warunek zostanie spełniony, jeżeli </w:t>
      </w:r>
      <w:r w:rsidR="00AD173C"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co najmniej </w:t>
      </w:r>
      <w:r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jeden z wykonawców lub podmiotów udostępniających zasoby spełni warunek samodzielnie. </w:t>
      </w:r>
    </w:p>
    <w:p w14:paraId="2121AF3B" w14:textId="77777777" w:rsidR="00B270A2" w:rsidRPr="002B20F0" w:rsidRDefault="00B270A2" w:rsidP="001721CA">
      <w:pPr>
        <w:pStyle w:val="Akapitzlist"/>
        <w:numPr>
          <w:ilvl w:val="0"/>
          <w:numId w:val="18"/>
        </w:numPr>
        <w:spacing w:after="0" w:line="288" w:lineRule="auto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w przypadkac</w:t>
      </w:r>
      <w:r w:rsidR="006731E8"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h określonych w pkt. pkt. </w:t>
      </w:r>
      <w:r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3.b-c SWZ warunek zostanie spełniony, jeżeli chociaż jeden z wykonawców lub podmiotów udostępniających zasoby będzie dysponował osobami wskazanymi powyżej w specyfikacji lub łącznie Wykonawcy lub podmioty udostępniające zasoby będą dysponowali osobami.</w:t>
      </w:r>
    </w:p>
    <w:p w14:paraId="2121AF3C" w14:textId="77777777" w:rsidR="00B270A2" w:rsidRPr="002B20F0" w:rsidRDefault="00B270A2" w:rsidP="001721CA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Dysponowanie zasobami innego podmiotu.</w:t>
      </w:r>
    </w:p>
    <w:p w14:paraId="2121AF3D" w14:textId="77777777" w:rsidR="00B270A2" w:rsidRPr="002B20F0" w:rsidRDefault="00B270A2" w:rsidP="001721CA">
      <w:pPr>
        <w:pStyle w:val="Akapitzlist"/>
        <w:numPr>
          <w:ilvl w:val="2"/>
          <w:numId w:val="5"/>
        </w:numPr>
        <w:spacing w:after="0" w:line="288" w:lineRule="auto"/>
        <w:ind w:left="709" w:hanging="283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Wykonawca może w celu potwierdzenia spełniania warunków udziału w postępowaniu, o których mowa                           w pkt. VIII.1 SWZ, w stosownych sytuacjach oraz w odniesieniu do konkretnego zamówienia, lub jego części, polegać na zdolnościach technicznych lub zawodowych lub sytuacji finansowej lub ekonomicznej podmiotów udostępniających zasoby, niezależnie od charakteru prawnego łączących go z nimi stosunków prawnych, na zasadach określonych w art. 118 ustawy.</w:t>
      </w:r>
    </w:p>
    <w:p w14:paraId="2121AF3E" w14:textId="77777777" w:rsidR="00B270A2" w:rsidRPr="002B20F0" w:rsidRDefault="00B270A2" w:rsidP="001721CA">
      <w:pPr>
        <w:pStyle w:val="Akapitzlist"/>
        <w:numPr>
          <w:ilvl w:val="2"/>
          <w:numId w:val="5"/>
        </w:numPr>
        <w:spacing w:after="0" w:line="288" w:lineRule="auto"/>
        <w:ind w:left="709" w:hanging="283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Zamawiający ocenia, czy udostępniane wykonawcy przez podmioty udostępniające zasoby zdolności techniczne lub zawodowe lub ich sytuacja finansowa lub ekonomiczna, pozwalają na wykazanie przez wykonawcę spełniania warunków udziału w postępowaniu, o których mowa o których mowa w pkt VIII SWZ, oraz zbada, czy nie zachodzą wobec tego podmiotu podstawy wykluczenia, które zostały przewidziane względem wykonawcy.</w:t>
      </w:r>
    </w:p>
    <w:p w14:paraId="2121AF3F" w14:textId="77777777" w:rsidR="00D83251" w:rsidRPr="002B20F0" w:rsidRDefault="00D83251" w:rsidP="001721CA">
      <w:pPr>
        <w:spacing w:line="288" w:lineRule="auto"/>
        <w:jc w:val="both"/>
        <w:rPr>
          <w:rFonts w:asciiTheme="minorHAnsi" w:hAnsiTheme="minorHAnsi" w:cstheme="minorHAnsi"/>
          <w:bCs/>
        </w:rPr>
      </w:pPr>
    </w:p>
    <w:p w14:paraId="2121AF40" w14:textId="77777777" w:rsidR="004C6032" w:rsidRPr="002B20F0" w:rsidRDefault="00137C71" w:rsidP="001721CA">
      <w:pPr>
        <w:numPr>
          <w:ilvl w:val="0"/>
          <w:numId w:val="5"/>
        </w:numPr>
        <w:spacing w:line="288" w:lineRule="auto"/>
        <w:ind w:left="426" w:hanging="426"/>
        <w:jc w:val="both"/>
        <w:rPr>
          <w:rFonts w:asciiTheme="minorHAnsi" w:hAnsiTheme="minorHAnsi" w:cstheme="minorHAnsi"/>
          <w:b/>
        </w:rPr>
      </w:pPr>
      <w:r w:rsidRPr="002B20F0">
        <w:rPr>
          <w:rFonts w:asciiTheme="minorHAnsi" w:hAnsiTheme="minorHAnsi" w:cstheme="minorHAnsi"/>
          <w:b/>
          <w:bCs/>
        </w:rPr>
        <w:t>Informacja o podmiotowych środkach dowodowych</w:t>
      </w:r>
      <w:r w:rsidR="006F289A" w:rsidRPr="002B20F0">
        <w:rPr>
          <w:rFonts w:asciiTheme="minorHAnsi" w:hAnsiTheme="minorHAnsi" w:cstheme="minorHAnsi"/>
          <w:b/>
        </w:rPr>
        <w:t>.</w:t>
      </w:r>
    </w:p>
    <w:p w14:paraId="2121AF41" w14:textId="77777777" w:rsidR="00CD714F" w:rsidRPr="002B20F0" w:rsidRDefault="00137C71" w:rsidP="001721CA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Zamawiający przed wyborem oferty najkorzystniejszej</w:t>
      </w:r>
      <w:r w:rsidR="001A248D"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, wezwie</w:t>
      </w:r>
      <w:r w:rsidR="00EB04F5"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</w:t>
      </w:r>
      <w:r w:rsidR="00D41A86"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w</w:t>
      </w:r>
      <w:r w:rsidR="00EB04F5"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ykonawcę</w:t>
      </w:r>
      <w:r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, którego oferta została najwyżej oceniona, do złożenia w wyznaczonym terminie, nie krótszym niż 5 dni od dnia wezwania, </w:t>
      </w:r>
      <w:r w:rsidR="00603526"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podmiotowych środków dowodowych.</w:t>
      </w:r>
      <w:r w:rsidR="008F4910"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</w:t>
      </w:r>
    </w:p>
    <w:p w14:paraId="2121AF42" w14:textId="77777777" w:rsidR="008F4910" w:rsidRPr="002B20F0" w:rsidRDefault="008F4910" w:rsidP="001721CA">
      <w:pPr>
        <w:pStyle w:val="Akapitzlist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left="426" w:hanging="426"/>
        <w:jc w:val="both"/>
        <w:rPr>
          <w:rFonts w:cs="Calibri"/>
          <w:b w:val="0"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W celu potwierdzenia przez Wykonawcę spełnienia warunku udziału w postępowaniu dotyczącego uprawnień do prowadzenia określonej działalności gospodarczej lub zawodowej, o ile wynika to z odrębnych przepisów, Zamawiający wezwie Wykonawcę do dostarczenia następujących dokumentów:</w:t>
      </w:r>
    </w:p>
    <w:p w14:paraId="2121AF43" w14:textId="77777777" w:rsidR="008F4910" w:rsidRPr="002B20F0" w:rsidRDefault="008F4910" w:rsidP="001721CA">
      <w:pPr>
        <w:pStyle w:val="Akapitzlist"/>
        <w:numPr>
          <w:ilvl w:val="0"/>
          <w:numId w:val="37"/>
        </w:numPr>
        <w:spacing w:after="0" w:line="288" w:lineRule="auto"/>
        <w:ind w:left="709" w:hanging="283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zaświadczenie o wpisie do rejestru zakładów podlegających kontroli właściwego Państwowego Inspektora Sanitarnego.</w:t>
      </w:r>
    </w:p>
    <w:p w14:paraId="2121AF45" w14:textId="77777777" w:rsidR="0055701E" w:rsidRPr="002B20F0" w:rsidRDefault="0055701E" w:rsidP="001721CA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W celu potwierdzenia przez wykonawcę spełnienia warunków udziału w postępowaniu dotyczącym </w:t>
      </w:r>
      <w:r w:rsidR="000D1784"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sytuacji ekonomicznej lub finansowej</w:t>
      </w:r>
      <w:r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, </w:t>
      </w:r>
      <w:r w:rsidR="0085016F"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Z</w:t>
      </w:r>
      <w:r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amawiający wezwie </w:t>
      </w:r>
      <w:r w:rsidR="0085016F"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W</w:t>
      </w:r>
      <w:r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ykonawcę do dostarczenia następujących dokumentów:</w:t>
      </w:r>
    </w:p>
    <w:p w14:paraId="2121AF46" w14:textId="77777777" w:rsidR="008F4910" w:rsidRPr="002B20F0" w:rsidRDefault="000D1784" w:rsidP="001721CA">
      <w:pPr>
        <w:pStyle w:val="Akapitzlist"/>
        <w:numPr>
          <w:ilvl w:val="0"/>
          <w:numId w:val="4"/>
        </w:numPr>
        <w:spacing w:after="0" w:line="288" w:lineRule="auto"/>
        <w:jc w:val="both"/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 xml:space="preserve">informacji banku lub spółdzielczej kasy oszczędnościowo-kredytowej potwierdzającej wysokość posiadanych środków finansowych lub zdolność kredytową wykonawcy, w okresie nie wcześniejszym niż 3 miesiące przed jej złożeniem; </w:t>
      </w:r>
    </w:p>
    <w:p w14:paraId="2121AF47" w14:textId="77777777" w:rsidR="0055701E" w:rsidRPr="002B20F0" w:rsidRDefault="000D1784" w:rsidP="001721CA">
      <w:pPr>
        <w:pStyle w:val="Akapitzlist"/>
        <w:numPr>
          <w:ilvl w:val="0"/>
          <w:numId w:val="4"/>
        </w:numPr>
        <w:spacing w:after="0" w:line="288" w:lineRule="auto"/>
        <w:jc w:val="both"/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>dokumentów potwierdzających, że wykonawca jest ubezpieczony od odpowiedzialności cywilnej w zakresie prowadzonej działalności związanej z przedmiotem zamówienia ze wskazaniem sumy gwarancyjnej tego ubezpieczenia.</w:t>
      </w:r>
    </w:p>
    <w:p w14:paraId="2121AF48" w14:textId="77777777" w:rsidR="00A25EF9" w:rsidRPr="002B20F0" w:rsidRDefault="00137C71" w:rsidP="001721CA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W celu potwierdzenia przez wykonawcę spełnienia warunków udziału w postępowaniu dotyczących zdolności technicznej lub zawodowej </w:t>
      </w:r>
      <w:r w:rsidR="0085016F"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Zamawiający wezwie Wykonawcę </w:t>
      </w:r>
      <w:r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do dostarczenia następujących dokumentów</w:t>
      </w:r>
      <w:r w:rsidR="00A25EF9"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:</w:t>
      </w:r>
    </w:p>
    <w:p w14:paraId="2121AF49" w14:textId="77777777" w:rsidR="008F4910" w:rsidRPr="002B20F0" w:rsidRDefault="008F4910" w:rsidP="001721CA">
      <w:pPr>
        <w:pStyle w:val="Akapitzlist"/>
        <w:numPr>
          <w:ilvl w:val="2"/>
          <w:numId w:val="5"/>
        </w:numPr>
        <w:spacing w:after="0" w:line="288" w:lineRule="auto"/>
        <w:ind w:left="709"/>
        <w:jc w:val="both"/>
        <w:rPr>
          <w:rFonts w:asciiTheme="minorHAnsi" w:hAnsiTheme="minorHAnsi" w:cstheme="minorHAnsi"/>
          <w:b w:val="0"/>
          <w:color w:val="auto"/>
          <w:sz w:val="20"/>
          <w:szCs w:val="20"/>
          <w:lang w:eastAsia="pl-PL"/>
        </w:rPr>
      </w:pPr>
      <w:r w:rsidRPr="002B20F0">
        <w:rPr>
          <w:rFonts w:asciiTheme="minorHAnsi" w:hAnsiTheme="minorHAnsi" w:cstheme="minorHAnsi"/>
          <w:b w:val="0"/>
          <w:color w:val="auto"/>
          <w:sz w:val="20"/>
          <w:szCs w:val="20"/>
          <w:lang w:eastAsia="pl-PL"/>
        </w:rPr>
        <w:t>wykazu usług wykonanych, a w przypadku świadczeń powtarzających się lub ciągłych również wykonywanych, w okresie ostatnich 5 lat, a jeżeli okres prowadzenia działalności jest krótszy - w tym okresie, wraz z podaniem ich wartości, przedmiotu, dat wykonania i podmiotów, na rzecz których usługi zostały wykonane lub są wykonywane</w:t>
      </w:r>
      <w:r w:rsidRPr="002B20F0">
        <w:rPr>
          <w:rFonts w:asciiTheme="minorHAnsi" w:hAnsiTheme="minorHAnsi" w:cstheme="minorHAnsi"/>
          <w:color w:val="auto"/>
          <w:sz w:val="20"/>
          <w:szCs w:val="20"/>
          <w:lang w:eastAsia="pl-PL"/>
        </w:rPr>
        <w:t xml:space="preserve"> - według wzoru załącznika nr 5 do SWZ</w:t>
      </w:r>
      <w:r w:rsidRPr="002B20F0">
        <w:rPr>
          <w:rFonts w:asciiTheme="minorHAnsi" w:hAnsiTheme="minorHAnsi" w:cstheme="minorHAnsi"/>
          <w:b w:val="0"/>
          <w:color w:val="auto"/>
          <w:sz w:val="20"/>
          <w:szCs w:val="20"/>
          <w:lang w:eastAsia="pl-PL"/>
        </w:rPr>
        <w:t>, oraz załączeniem dowodów określających, czy te dostawy lub usługi zostały wykonane lub są wykonywane należycie, przy czym dowodami, o których mowa, są referencje bądź inne dokumenty sporządzone przez podmiot, na rzecz którego dostawy lub usługi zostały wykonane, a w przypadku świadczeń powtarzających się lub ciągłych są wykonywane, a jeżeli wykonawca z przyczyn niezależnych od niego nie jest w stanie uzyskać tych dokumentów - oświadczenie wykonawcy; w przypadku świadczeń powtarzających się lub ciągłych nadal wykonywanych referencje bądź inne dokumenty potwierdzające ich należyte wykonywanie powinny być wystawione w okresie ostatnich 3 miesięcy.</w:t>
      </w:r>
    </w:p>
    <w:p w14:paraId="2121AF4A" w14:textId="77777777" w:rsidR="008F4910" w:rsidRPr="002B20F0" w:rsidRDefault="008F4910" w:rsidP="001721CA">
      <w:pPr>
        <w:pStyle w:val="Akapitzlist"/>
        <w:numPr>
          <w:ilvl w:val="2"/>
          <w:numId w:val="5"/>
        </w:numPr>
        <w:spacing w:after="0" w:line="288" w:lineRule="auto"/>
        <w:ind w:left="709"/>
        <w:jc w:val="both"/>
        <w:rPr>
          <w:rFonts w:asciiTheme="minorHAnsi" w:hAnsiTheme="minorHAnsi" w:cstheme="minorHAnsi"/>
          <w:b w:val="0"/>
          <w:color w:val="auto"/>
          <w:sz w:val="20"/>
          <w:szCs w:val="20"/>
          <w:lang w:eastAsia="pl-PL"/>
        </w:rPr>
      </w:pPr>
      <w:r w:rsidRPr="002B20F0">
        <w:rPr>
          <w:rFonts w:asciiTheme="minorHAnsi" w:hAnsiTheme="minorHAnsi" w:cstheme="minorHAnsi"/>
          <w:b w:val="0"/>
          <w:color w:val="auto"/>
          <w:sz w:val="20"/>
          <w:szCs w:val="20"/>
          <w:lang w:eastAsia="pl-PL"/>
        </w:rPr>
        <w:t xml:space="preserve">wykazu osób, skierowanych przez wykonawcę do realizacji zamówienia publicznego, w szczególności odpowiedzialnych za świadczenie usług, kontrolę jakości, wraz z informacjami na temat ich kwalifikacji zawodowych, uprawnień, doświadczenia i wykształcenia niezbędnych do wykonania zamówienia publicznego, a także zakresu wykonywanych przez nie czynności oraz informacją  o podstawie do dysponowania tymi osobami - </w:t>
      </w:r>
      <w:r w:rsidRPr="002B20F0">
        <w:rPr>
          <w:rFonts w:asciiTheme="minorHAnsi" w:hAnsiTheme="minorHAnsi" w:cstheme="minorHAnsi"/>
          <w:color w:val="auto"/>
          <w:sz w:val="20"/>
          <w:szCs w:val="20"/>
          <w:lang w:eastAsia="pl-PL"/>
        </w:rPr>
        <w:t>według wzoru załącznika nr 6 do SWZ</w:t>
      </w:r>
      <w:r w:rsidRPr="002B20F0">
        <w:rPr>
          <w:rFonts w:asciiTheme="minorHAnsi" w:hAnsiTheme="minorHAnsi" w:cstheme="minorHAnsi"/>
          <w:b w:val="0"/>
          <w:color w:val="auto"/>
          <w:sz w:val="20"/>
          <w:szCs w:val="20"/>
          <w:lang w:eastAsia="pl-PL"/>
        </w:rPr>
        <w:t>.</w:t>
      </w:r>
    </w:p>
    <w:p w14:paraId="2121AF4B" w14:textId="77777777" w:rsidR="002C5D94" w:rsidRPr="002B20F0" w:rsidRDefault="002C5D94" w:rsidP="001721CA">
      <w:pPr>
        <w:tabs>
          <w:tab w:val="left" w:pos="709"/>
        </w:tabs>
        <w:spacing w:line="288" w:lineRule="auto"/>
        <w:jc w:val="both"/>
        <w:rPr>
          <w:rFonts w:asciiTheme="minorHAnsi" w:hAnsiTheme="minorHAnsi" w:cstheme="minorHAnsi"/>
        </w:rPr>
      </w:pPr>
    </w:p>
    <w:p w14:paraId="424E7ABE" w14:textId="77777777" w:rsidR="000013EE" w:rsidRPr="002B20F0" w:rsidRDefault="000013EE" w:rsidP="001721CA">
      <w:pPr>
        <w:pStyle w:val="Akapitzlist"/>
        <w:numPr>
          <w:ilvl w:val="0"/>
          <w:numId w:val="5"/>
        </w:numPr>
        <w:tabs>
          <w:tab w:val="left" w:pos="426"/>
        </w:tabs>
        <w:spacing w:after="0" w:line="288" w:lineRule="auto"/>
        <w:ind w:left="426" w:hanging="426"/>
        <w:rPr>
          <w:rFonts w:asciiTheme="minorHAnsi" w:hAnsiTheme="minorHAnsi" w:cstheme="minorHAnsi"/>
          <w:color w:val="auto"/>
          <w:sz w:val="20"/>
          <w:szCs w:val="20"/>
        </w:rPr>
      </w:pPr>
      <w:r w:rsidRPr="002B20F0">
        <w:rPr>
          <w:rFonts w:cstheme="minorHAnsi"/>
          <w:color w:val="auto"/>
          <w:sz w:val="20"/>
          <w:szCs w:val="20"/>
        </w:rPr>
        <w:t>Wymagania dotyczące wadium.</w:t>
      </w:r>
    </w:p>
    <w:p w14:paraId="57C79A99" w14:textId="5EEE4DE2" w:rsidR="000013EE" w:rsidRPr="002B20F0" w:rsidRDefault="000013EE" w:rsidP="001721CA">
      <w:pPr>
        <w:numPr>
          <w:ilvl w:val="0"/>
          <w:numId w:val="38"/>
        </w:numPr>
        <w:tabs>
          <w:tab w:val="left" w:pos="426"/>
        </w:tabs>
        <w:spacing w:line="288" w:lineRule="auto"/>
        <w:ind w:left="426" w:hanging="426"/>
        <w:rPr>
          <w:rFonts w:asciiTheme="minorHAnsi" w:eastAsia="Calibri" w:hAnsiTheme="minorHAnsi" w:cstheme="minorHAnsi"/>
        </w:rPr>
      </w:pPr>
      <w:r w:rsidRPr="002B20F0">
        <w:rPr>
          <w:rFonts w:asciiTheme="minorHAnsi" w:eastAsia="Calibri" w:hAnsiTheme="minorHAnsi" w:cstheme="minorHAnsi"/>
        </w:rPr>
        <w:t>Ustala się wadium w wysokości: 15 000,00 zł (słownie: piętnaście tysięcy złotych 00/100).</w:t>
      </w:r>
    </w:p>
    <w:p w14:paraId="1F82B5AD" w14:textId="77777777" w:rsidR="000013EE" w:rsidRPr="002B20F0" w:rsidRDefault="000013EE" w:rsidP="001721CA">
      <w:pPr>
        <w:numPr>
          <w:ilvl w:val="0"/>
          <w:numId w:val="38"/>
        </w:numPr>
        <w:tabs>
          <w:tab w:val="left" w:pos="426"/>
        </w:tabs>
        <w:spacing w:line="288" w:lineRule="auto"/>
        <w:ind w:left="426" w:hanging="426"/>
        <w:rPr>
          <w:rFonts w:asciiTheme="minorHAnsi" w:eastAsia="Calibri" w:hAnsiTheme="minorHAnsi" w:cstheme="minorHAnsi"/>
        </w:rPr>
      </w:pPr>
      <w:r w:rsidRPr="002B20F0">
        <w:rPr>
          <w:rFonts w:asciiTheme="minorHAnsi" w:eastAsia="Calibri" w:hAnsiTheme="minorHAnsi" w:cstheme="minorHAnsi"/>
        </w:rPr>
        <w:t>Wadium wnosi się pod rygorem odrzucenia oferty przed upływem terminu składania ofert w jednej lub kilku z niżej wymienionych form na Beneficjenta:</w:t>
      </w:r>
    </w:p>
    <w:p w14:paraId="74807C5F" w14:textId="0612ED97" w:rsidR="000013EE" w:rsidRPr="002B20F0" w:rsidRDefault="000013EE" w:rsidP="001721CA">
      <w:pPr>
        <w:numPr>
          <w:ilvl w:val="0"/>
          <w:numId w:val="39"/>
        </w:numPr>
        <w:tabs>
          <w:tab w:val="left" w:pos="709"/>
        </w:tabs>
        <w:spacing w:line="288" w:lineRule="auto"/>
        <w:ind w:left="709" w:hanging="283"/>
        <w:rPr>
          <w:rFonts w:asciiTheme="minorHAnsi" w:eastAsia="Calibri" w:hAnsiTheme="minorHAnsi" w:cstheme="minorHAnsi"/>
        </w:rPr>
      </w:pPr>
      <w:r w:rsidRPr="002B20F0">
        <w:rPr>
          <w:rFonts w:asciiTheme="minorHAnsi" w:eastAsia="Calibri" w:hAnsiTheme="minorHAnsi" w:cstheme="minorHAnsi"/>
        </w:rPr>
        <w:t xml:space="preserve">w pieniądzu przelewem na rachunek bankowy Zamawiającego nr </w:t>
      </w:r>
      <w:r w:rsidR="00D6236F" w:rsidRPr="002B20F0">
        <w:rPr>
          <w:rFonts w:asciiTheme="minorHAnsi" w:eastAsia="Calibri" w:hAnsiTheme="minorHAnsi" w:cstheme="minorHAnsi"/>
        </w:rPr>
        <w:t>89 10204027 0000 1602 0049 9442</w:t>
      </w:r>
    </w:p>
    <w:p w14:paraId="00303024" w14:textId="77777777" w:rsidR="000013EE" w:rsidRPr="002B20F0" w:rsidRDefault="000013EE" w:rsidP="001721CA">
      <w:pPr>
        <w:numPr>
          <w:ilvl w:val="0"/>
          <w:numId w:val="39"/>
        </w:numPr>
        <w:tabs>
          <w:tab w:val="left" w:pos="709"/>
        </w:tabs>
        <w:spacing w:line="288" w:lineRule="auto"/>
        <w:ind w:left="709" w:hanging="283"/>
        <w:rPr>
          <w:rFonts w:asciiTheme="minorHAnsi" w:eastAsia="Calibri" w:hAnsiTheme="minorHAnsi" w:cstheme="minorHAnsi"/>
        </w:rPr>
      </w:pPr>
      <w:r w:rsidRPr="002B20F0">
        <w:rPr>
          <w:rFonts w:asciiTheme="minorHAnsi" w:eastAsia="Calibri" w:hAnsiTheme="minorHAnsi" w:cstheme="minorHAnsi"/>
        </w:rPr>
        <w:t>gwarancjach bankowych,</w:t>
      </w:r>
    </w:p>
    <w:p w14:paraId="53B390A5" w14:textId="77777777" w:rsidR="000013EE" w:rsidRPr="002B20F0" w:rsidRDefault="000013EE" w:rsidP="001721CA">
      <w:pPr>
        <w:numPr>
          <w:ilvl w:val="0"/>
          <w:numId w:val="39"/>
        </w:numPr>
        <w:tabs>
          <w:tab w:val="left" w:pos="709"/>
        </w:tabs>
        <w:spacing w:line="288" w:lineRule="auto"/>
        <w:ind w:left="709" w:hanging="283"/>
        <w:rPr>
          <w:rFonts w:asciiTheme="minorHAnsi" w:eastAsia="Calibri" w:hAnsiTheme="minorHAnsi" w:cstheme="minorHAnsi"/>
        </w:rPr>
      </w:pPr>
      <w:r w:rsidRPr="002B20F0">
        <w:rPr>
          <w:rFonts w:asciiTheme="minorHAnsi" w:eastAsia="Calibri" w:hAnsiTheme="minorHAnsi" w:cstheme="minorHAnsi"/>
        </w:rPr>
        <w:t>gwarancjach ubezpieczeniowych,</w:t>
      </w:r>
    </w:p>
    <w:p w14:paraId="3898D917" w14:textId="77777777" w:rsidR="001721CA" w:rsidRPr="002B20F0" w:rsidRDefault="000013EE" w:rsidP="001721CA">
      <w:pPr>
        <w:numPr>
          <w:ilvl w:val="0"/>
          <w:numId w:val="39"/>
        </w:numPr>
        <w:tabs>
          <w:tab w:val="left" w:pos="709"/>
        </w:tabs>
        <w:spacing w:line="288" w:lineRule="auto"/>
        <w:ind w:hanging="294"/>
        <w:jc w:val="both"/>
        <w:rPr>
          <w:rFonts w:asciiTheme="minorHAnsi" w:eastAsia="Calibri" w:hAnsiTheme="minorHAnsi" w:cstheme="minorHAnsi"/>
        </w:rPr>
      </w:pPr>
      <w:r w:rsidRPr="002B20F0">
        <w:rPr>
          <w:rFonts w:asciiTheme="minorHAnsi" w:eastAsia="Calibri" w:hAnsiTheme="minorHAnsi" w:cstheme="minorHAnsi"/>
        </w:rPr>
        <w:t>poręczeniach udzielanych przez podmioty, o których mowa w art. 6b ust. 5 pkt. 2 ustawy z dnia 9 listopada 2000 r. o utworzeniu Polskiej Agencji Rozwoju Przedsiębiorczości (Dz.</w:t>
      </w:r>
      <w:r w:rsidR="001721CA" w:rsidRPr="002B20F0">
        <w:rPr>
          <w:rFonts w:asciiTheme="minorHAnsi" w:eastAsia="Calibri" w:hAnsiTheme="minorHAnsi" w:cstheme="minorHAnsi"/>
        </w:rPr>
        <w:t xml:space="preserve"> U. z 2023 r. poz. 462 ze zm.).</w:t>
      </w:r>
    </w:p>
    <w:p w14:paraId="474254F2" w14:textId="5ACD19A0" w:rsidR="000013EE" w:rsidRPr="002B20F0" w:rsidRDefault="000013EE" w:rsidP="001721CA">
      <w:pPr>
        <w:tabs>
          <w:tab w:val="left" w:pos="709"/>
        </w:tabs>
        <w:spacing w:line="288" w:lineRule="auto"/>
        <w:ind w:left="720"/>
        <w:jc w:val="both"/>
        <w:rPr>
          <w:rFonts w:asciiTheme="minorHAnsi" w:eastAsia="Calibri" w:hAnsiTheme="minorHAnsi" w:cstheme="minorHAnsi"/>
        </w:rPr>
      </w:pPr>
      <w:r w:rsidRPr="002B20F0">
        <w:rPr>
          <w:rFonts w:asciiTheme="minorHAnsi" w:eastAsia="Calibri" w:hAnsiTheme="minorHAnsi" w:cstheme="minorHAnsi"/>
        </w:rPr>
        <w:t>Gwarancje lub poręczenia na</w:t>
      </w:r>
      <w:r w:rsidR="00202168" w:rsidRPr="002B20F0">
        <w:rPr>
          <w:rFonts w:asciiTheme="minorHAnsi" w:eastAsia="Calibri" w:hAnsiTheme="minorHAnsi" w:cstheme="minorHAnsi"/>
        </w:rPr>
        <w:t xml:space="preserve">leży wystawić na Beneficjenta: </w:t>
      </w:r>
      <w:r w:rsidR="001642C5" w:rsidRPr="002B20F0">
        <w:rPr>
          <w:rFonts w:asciiTheme="minorHAnsi" w:eastAsia="Calibri" w:hAnsiTheme="minorHAnsi" w:cstheme="minorHAnsi"/>
        </w:rPr>
        <w:t>Dom Pomocy Społecznej w Lisówkach (Powiat Poznański), ul. Leśne Zacisze 2, 62-070 Dopiewo</w:t>
      </w:r>
      <w:r w:rsidR="00202168" w:rsidRPr="002B20F0">
        <w:rPr>
          <w:rFonts w:asciiTheme="minorHAnsi" w:eastAsia="Calibri" w:hAnsiTheme="minorHAnsi" w:cstheme="minorHAnsi"/>
        </w:rPr>
        <w:t>.</w:t>
      </w:r>
    </w:p>
    <w:p w14:paraId="4775A2D0" w14:textId="77B8AA5E" w:rsidR="000013EE" w:rsidRPr="002B20F0" w:rsidRDefault="000013EE" w:rsidP="001721CA">
      <w:pPr>
        <w:numPr>
          <w:ilvl w:val="0"/>
          <w:numId w:val="38"/>
        </w:numPr>
        <w:tabs>
          <w:tab w:val="left" w:pos="426"/>
        </w:tabs>
        <w:spacing w:line="288" w:lineRule="auto"/>
        <w:ind w:left="426" w:hanging="357"/>
        <w:jc w:val="both"/>
        <w:rPr>
          <w:rFonts w:asciiTheme="minorHAnsi" w:eastAsia="Calibri" w:hAnsiTheme="minorHAnsi" w:cstheme="minorHAnsi"/>
        </w:rPr>
      </w:pPr>
      <w:r w:rsidRPr="002B20F0">
        <w:rPr>
          <w:rFonts w:asciiTheme="minorHAnsi" w:eastAsia="Calibri" w:hAnsiTheme="minorHAnsi" w:cstheme="minorHAnsi"/>
        </w:rPr>
        <w:t>W przypadku składania przez Wykonawcę wadium w formie gwarancji lub poręczeniach, gwarancja lub poręczenie powinna być sporządzona zgodnie z obowiązującym prawem i winna zawierać następujące elementy:</w:t>
      </w:r>
    </w:p>
    <w:p w14:paraId="4D74D575" w14:textId="77777777" w:rsidR="000013EE" w:rsidRPr="002B20F0" w:rsidRDefault="000013EE" w:rsidP="00F12490">
      <w:pPr>
        <w:pStyle w:val="Akapitzlist"/>
        <w:numPr>
          <w:ilvl w:val="1"/>
          <w:numId w:val="38"/>
        </w:numPr>
        <w:tabs>
          <w:tab w:val="left" w:pos="426"/>
        </w:tabs>
        <w:spacing w:after="0" w:line="288" w:lineRule="auto"/>
        <w:ind w:left="851" w:hanging="357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>nazwę dającego zlecenie (Wykonawcy), beneficjenta gwarancji (Zamawiającego), gwaranta (banku lub instytucji ubezpieczeniowej udzielających gwarancji) oraz wskazanie ich siedzib,</w:t>
      </w:r>
    </w:p>
    <w:p w14:paraId="05C421C5" w14:textId="77777777" w:rsidR="000013EE" w:rsidRPr="002B20F0" w:rsidRDefault="000013EE" w:rsidP="00F12490">
      <w:pPr>
        <w:pStyle w:val="Akapitzlist"/>
        <w:numPr>
          <w:ilvl w:val="1"/>
          <w:numId w:val="38"/>
        </w:numPr>
        <w:tabs>
          <w:tab w:val="left" w:pos="426"/>
        </w:tabs>
        <w:spacing w:after="0" w:line="288" w:lineRule="auto"/>
        <w:ind w:left="851" w:hanging="357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>określenie wierzytelności, która ma być zabezpieczona gwarancją,</w:t>
      </w:r>
    </w:p>
    <w:p w14:paraId="67BA20F7" w14:textId="77777777" w:rsidR="000013EE" w:rsidRPr="002B20F0" w:rsidRDefault="000013EE" w:rsidP="00F12490">
      <w:pPr>
        <w:pStyle w:val="Akapitzlist"/>
        <w:numPr>
          <w:ilvl w:val="1"/>
          <w:numId w:val="38"/>
        </w:numPr>
        <w:tabs>
          <w:tab w:val="left" w:pos="426"/>
        </w:tabs>
        <w:spacing w:after="0" w:line="288" w:lineRule="auto"/>
        <w:ind w:left="851" w:hanging="357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>kwotę gwarancji,</w:t>
      </w:r>
    </w:p>
    <w:p w14:paraId="000D968C" w14:textId="77777777" w:rsidR="000013EE" w:rsidRPr="002B20F0" w:rsidRDefault="000013EE" w:rsidP="00F12490">
      <w:pPr>
        <w:pStyle w:val="Akapitzlist"/>
        <w:numPr>
          <w:ilvl w:val="1"/>
          <w:numId w:val="38"/>
        </w:numPr>
        <w:tabs>
          <w:tab w:val="left" w:pos="426"/>
        </w:tabs>
        <w:spacing w:after="0" w:line="288" w:lineRule="auto"/>
        <w:ind w:left="851" w:hanging="357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>termin ważności gwarancji,</w:t>
      </w:r>
    </w:p>
    <w:p w14:paraId="3442DA0E" w14:textId="77777777" w:rsidR="0047682A" w:rsidRPr="002B20F0" w:rsidRDefault="000013EE" w:rsidP="00F12490">
      <w:pPr>
        <w:pStyle w:val="Akapitzlist"/>
        <w:numPr>
          <w:ilvl w:val="1"/>
          <w:numId w:val="38"/>
        </w:numPr>
        <w:tabs>
          <w:tab w:val="left" w:pos="426"/>
        </w:tabs>
        <w:spacing w:after="0" w:line="288" w:lineRule="auto"/>
        <w:ind w:left="851" w:hanging="357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>nieodwołalne i bezwarunkowe zobowiązanie gwaranta do zapłacenia kwoty gwarancji na pierwsze pisemne żądanie Zamawiającego musi obejmować sytuację, o których mowa w art. 98 ust. 6 Pzp,</w:t>
      </w:r>
    </w:p>
    <w:p w14:paraId="653881AF" w14:textId="08E8F339" w:rsidR="0047682A" w:rsidRPr="002B20F0" w:rsidRDefault="0047682A" w:rsidP="00F12490">
      <w:pPr>
        <w:pStyle w:val="Akapitzlist"/>
        <w:numPr>
          <w:ilvl w:val="1"/>
          <w:numId w:val="38"/>
        </w:numPr>
        <w:tabs>
          <w:tab w:val="left" w:pos="426"/>
        </w:tabs>
        <w:spacing w:after="0" w:line="288" w:lineRule="auto"/>
        <w:ind w:left="851" w:hanging="357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>W</w:t>
      </w:r>
      <w:r w:rsidR="000013EE"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 przypadku Wykonawców wspólnie ubiegających się o udzielenie zamówienia (art. 58 Pzp), Zamawiający wymaga, aby gwarancja obejmowała swą treścią (tj. zobowiązanych z tytułu poręczenia lub gwarancji) wszystkich Wykonawców wspólnie ubiegających się o udzielenie zamówienia lub aby z jej treści wynikało, że zabezpiecza ofertę Wykonawców wspólnie ubiegających się o udzielenie zamówienia (konso</w:t>
      </w:r>
      <w:r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>rcjum).</w:t>
      </w:r>
    </w:p>
    <w:p w14:paraId="60E8924E" w14:textId="77777777" w:rsidR="0047682A" w:rsidRPr="002B20F0" w:rsidRDefault="000013EE" w:rsidP="00F12490">
      <w:pPr>
        <w:pStyle w:val="Akapitzlist"/>
        <w:numPr>
          <w:ilvl w:val="1"/>
          <w:numId w:val="38"/>
        </w:numPr>
        <w:tabs>
          <w:tab w:val="left" w:pos="426"/>
        </w:tabs>
        <w:spacing w:after="0" w:line="288" w:lineRule="auto"/>
        <w:ind w:left="851" w:hanging="357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>termin obowiązywania gwarancji nie może być krótszy niż termin związania ofertą (z zastrzeżeniem, iż pierwszym dniem związania ofertą jest dzień składania ofert),</w:t>
      </w:r>
    </w:p>
    <w:p w14:paraId="65F98E28" w14:textId="5541B0F2" w:rsidR="000013EE" w:rsidRPr="002B20F0" w:rsidRDefault="000013EE" w:rsidP="00F12490">
      <w:pPr>
        <w:pStyle w:val="Akapitzlist"/>
        <w:numPr>
          <w:ilvl w:val="1"/>
          <w:numId w:val="38"/>
        </w:numPr>
        <w:tabs>
          <w:tab w:val="left" w:pos="426"/>
        </w:tabs>
        <w:spacing w:after="0" w:line="288" w:lineRule="auto"/>
        <w:ind w:left="851" w:hanging="357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>w treści gwarancji powinna znaleźć się nazwa oraz numer przedmiotowego postępowania.</w:t>
      </w:r>
    </w:p>
    <w:p w14:paraId="56C19371" w14:textId="77777777" w:rsidR="000013EE" w:rsidRPr="002B20F0" w:rsidRDefault="000013EE" w:rsidP="001721CA">
      <w:pPr>
        <w:numPr>
          <w:ilvl w:val="0"/>
          <w:numId w:val="38"/>
        </w:numPr>
        <w:tabs>
          <w:tab w:val="left" w:pos="426"/>
        </w:tabs>
        <w:spacing w:line="288" w:lineRule="auto"/>
        <w:ind w:left="426" w:hanging="426"/>
        <w:jc w:val="both"/>
        <w:rPr>
          <w:rFonts w:asciiTheme="minorHAnsi" w:eastAsia="Calibri" w:hAnsiTheme="minorHAnsi" w:cstheme="minorHAnsi"/>
        </w:rPr>
      </w:pPr>
      <w:r w:rsidRPr="002B20F0">
        <w:rPr>
          <w:rFonts w:asciiTheme="minorHAnsi" w:eastAsia="Calibri" w:hAnsiTheme="minorHAnsi" w:cstheme="minorHAnsi"/>
        </w:rPr>
        <w:t>Za skuteczny termin wniesienia wadium w formie pieniężnej, przyjęty będzie termin uznania rachunku Zamawiającego w dniu i godzinie składania ofert.</w:t>
      </w:r>
    </w:p>
    <w:p w14:paraId="5B42337C" w14:textId="77777777" w:rsidR="000013EE" w:rsidRPr="002B20F0" w:rsidRDefault="000013EE" w:rsidP="001721CA">
      <w:pPr>
        <w:numPr>
          <w:ilvl w:val="0"/>
          <w:numId w:val="38"/>
        </w:numPr>
        <w:tabs>
          <w:tab w:val="left" w:pos="426"/>
        </w:tabs>
        <w:spacing w:line="288" w:lineRule="auto"/>
        <w:ind w:left="426" w:hanging="426"/>
        <w:jc w:val="both"/>
        <w:rPr>
          <w:rFonts w:asciiTheme="minorHAnsi" w:eastAsia="Calibri" w:hAnsiTheme="minorHAnsi" w:cstheme="minorHAnsi"/>
        </w:rPr>
      </w:pPr>
      <w:r w:rsidRPr="002B20F0">
        <w:rPr>
          <w:rFonts w:asciiTheme="minorHAnsi" w:eastAsia="Calibri" w:hAnsiTheme="minorHAnsi" w:cstheme="minorHAnsi"/>
        </w:rPr>
        <w:t xml:space="preserve">W przypadku wnoszenia wadium w formach niepieniężnych, wymagane jest załączenie do oferty oryginalnego dokumentu gwarancji/poręczenia w postaci elektronicznej lub oddzielnie przesłanie oryginalnego dokumentu gwarancji/poręczenia w postaci elektronicznej na konto Zamawiającego na platformie zakupowej </w:t>
      </w:r>
      <w:hyperlink r:id="rId26" w:history="1">
        <w:r w:rsidRPr="002B20F0">
          <w:rPr>
            <w:rStyle w:val="Hipercze"/>
            <w:rFonts w:asciiTheme="minorHAnsi" w:eastAsia="Calibri" w:hAnsiTheme="minorHAnsi" w:cstheme="minorHAnsi"/>
            <w:color w:val="auto"/>
          </w:rPr>
          <w:t>https://ezamowienia.gov.pl</w:t>
        </w:r>
      </w:hyperlink>
      <w:r w:rsidRPr="002B20F0">
        <w:rPr>
          <w:rFonts w:asciiTheme="minorHAnsi" w:eastAsia="Calibri" w:hAnsiTheme="minorHAnsi" w:cstheme="minorHAnsi"/>
        </w:rPr>
        <w:t>.</w:t>
      </w:r>
    </w:p>
    <w:p w14:paraId="15BE094C" w14:textId="77777777" w:rsidR="000013EE" w:rsidRPr="002B20F0" w:rsidRDefault="000013EE" w:rsidP="001721CA">
      <w:pPr>
        <w:numPr>
          <w:ilvl w:val="0"/>
          <w:numId w:val="38"/>
        </w:numPr>
        <w:tabs>
          <w:tab w:val="left" w:pos="426"/>
        </w:tabs>
        <w:spacing w:line="288" w:lineRule="auto"/>
        <w:ind w:left="426" w:hanging="426"/>
        <w:jc w:val="both"/>
        <w:rPr>
          <w:rFonts w:asciiTheme="minorHAnsi" w:eastAsia="Calibri" w:hAnsiTheme="minorHAnsi" w:cstheme="minorHAnsi"/>
        </w:rPr>
      </w:pPr>
      <w:r w:rsidRPr="002B20F0">
        <w:rPr>
          <w:rFonts w:asciiTheme="minorHAnsi" w:eastAsia="Calibri" w:hAnsiTheme="minorHAnsi" w:cstheme="minorHAnsi"/>
        </w:rPr>
        <w:t>Wadium wnoszone w formie gwarancji/poręczeń musi obejmować cały okres związania ofertą. Koniecznym jest, aby gwarancja/poręczenie zawierały w swojej treści nieodwołalne i bezwarunkowe zobowiązanie wystawcy dokumentu do zapłaty na rzecz Zamawiającego kwoty wadium oraz obejmowały odpowiedzialność za wszystkie przypadki powodujące utratę wadium przez Wykonawcę, określone w art. 98 ust. 6 ustawy.</w:t>
      </w:r>
    </w:p>
    <w:p w14:paraId="367755A4" w14:textId="77777777" w:rsidR="000013EE" w:rsidRPr="002B20F0" w:rsidRDefault="000013EE" w:rsidP="001721CA">
      <w:pPr>
        <w:numPr>
          <w:ilvl w:val="0"/>
          <w:numId w:val="38"/>
        </w:numPr>
        <w:tabs>
          <w:tab w:val="left" w:pos="426"/>
        </w:tabs>
        <w:spacing w:line="288" w:lineRule="auto"/>
        <w:ind w:left="426" w:hanging="426"/>
        <w:jc w:val="both"/>
        <w:rPr>
          <w:rFonts w:asciiTheme="minorHAnsi" w:eastAsia="Calibri" w:hAnsiTheme="minorHAnsi" w:cstheme="minorHAnsi"/>
        </w:rPr>
      </w:pPr>
      <w:r w:rsidRPr="002B20F0">
        <w:rPr>
          <w:rFonts w:asciiTheme="minorHAnsi" w:eastAsia="Calibri" w:hAnsiTheme="minorHAnsi" w:cstheme="minorHAnsi"/>
        </w:rPr>
        <w:t>Zamawiający zatrzyma wadium wraz z odsetkami, a w przypadku wadium wniesionego w formie gwarancji lub poręczenia, o których mowa w art. 97 ust. 7 pkt 2-4 ustawy, występuje odpowiednio do gwaranta lub poręczyciela z żądaniem zapłaty wadium, jeżeli:</w:t>
      </w:r>
    </w:p>
    <w:p w14:paraId="1B1D54CA" w14:textId="77777777" w:rsidR="000013EE" w:rsidRPr="002B20F0" w:rsidRDefault="000013EE" w:rsidP="001721CA">
      <w:pPr>
        <w:numPr>
          <w:ilvl w:val="1"/>
          <w:numId w:val="40"/>
        </w:numPr>
        <w:tabs>
          <w:tab w:val="left" w:pos="709"/>
        </w:tabs>
        <w:spacing w:line="288" w:lineRule="auto"/>
        <w:ind w:left="709" w:hanging="283"/>
        <w:jc w:val="both"/>
        <w:rPr>
          <w:rFonts w:asciiTheme="minorHAnsi" w:eastAsia="Calibri" w:hAnsiTheme="minorHAnsi" w:cstheme="minorHAnsi"/>
        </w:rPr>
      </w:pPr>
      <w:r w:rsidRPr="002B20F0">
        <w:rPr>
          <w:rFonts w:asciiTheme="minorHAnsi" w:eastAsia="Calibri" w:hAnsiTheme="minorHAnsi" w:cstheme="minorHAnsi"/>
        </w:rPr>
        <w:t>Wykonawca w odpowiedzi na wezwanie, o którym mowa w art. 107 ust. 2 lub art. 128 ust. 1 ustawy, z przyczyn leżących po jego stronie, nie złożył podmiotowych środków dowodowych lub przedmiotowych środków dowodowych potwierdzających okoliczności, o których mowa w art. 57 lub art. 106 ust. 1 ustawy, oświadczenia, o którym mowa w art. 125 ust. 1 ustawy, innych dokumentów lub oświadczeń lub nie wyraził zgody na poprawienie omyłki, o której mowa w art. 223 ust. 2 pkt 3 ustawy, co spowodowało brak możliwości wybrania oferty złożonej przez Wykonawcę jako najkorzystniejszej;</w:t>
      </w:r>
    </w:p>
    <w:p w14:paraId="4F4A858D" w14:textId="77777777" w:rsidR="000013EE" w:rsidRPr="002B20F0" w:rsidRDefault="000013EE" w:rsidP="001721CA">
      <w:pPr>
        <w:numPr>
          <w:ilvl w:val="1"/>
          <w:numId w:val="40"/>
        </w:numPr>
        <w:tabs>
          <w:tab w:val="left" w:pos="709"/>
        </w:tabs>
        <w:spacing w:line="288" w:lineRule="auto"/>
        <w:ind w:left="709" w:hanging="283"/>
        <w:jc w:val="both"/>
        <w:rPr>
          <w:rFonts w:asciiTheme="minorHAnsi" w:eastAsia="Calibri" w:hAnsiTheme="minorHAnsi" w:cstheme="minorHAnsi"/>
        </w:rPr>
      </w:pPr>
      <w:r w:rsidRPr="002B20F0">
        <w:rPr>
          <w:rFonts w:asciiTheme="minorHAnsi" w:eastAsia="Calibri" w:hAnsiTheme="minorHAnsi" w:cstheme="minorHAnsi"/>
        </w:rPr>
        <w:t>Wykonawca, którego oferta została wybrana:</w:t>
      </w:r>
    </w:p>
    <w:p w14:paraId="78F24697" w14:textId="77777777" w:rsidR="000013EE" w:rsidRPr="002B20F0" w:rsidRDefault="000013EE" w:rsidP="001721CA">
      <w:pPr>
        <w:numPr>
          <w:ilvl w:val="0"/>
          <w:numId w:val="41"/>
        </w:numPr>
        <w:tabs>
          <w:tab w:val="left" w:pos="993"/>
        </w:tabs>
        <w:spacing w:line="288" w:lineRule="auto"/>
        <w:ind w:left="993" w:hanging="284"/>
        <w:jc w:val="both"/>
        <w:rPr>
          <w:rFonts w:asciiTheme="minorHAnsi" w:eastAsia="Calibri" w:hAnsiTheme="minorHAnsi" w:cstheme="minorHAnsi"/>
        </w:rPr>
      </w:pPr>
      <w:r w:rsidRPr="002B20F0">
        <w:rPr>
          <w:rFonts w:asciiTheme="minorHAnsi" w:eastAsia="Calibri" w:hAnsiTheme="minorHAnsi" w:cstheme="minorHAnsi"/>
        </w:rPr>
        <w:t>odmówił podpisania umowy w sprawie zamówienia publicznego na warunkach określonych w ofercie,</w:t>
      </w:r>
    </w:p>
    <w:p w14:paraId="018AFCEE" w14:textId="77777777" w:rsidR="000013EE" w:rsidRPr="002B20F0" w:rsidRDefault="000013EE" w:rsidP="001721CA">
      <w:pPr>
        <w:numPr>
          <w:ilvl w:val="0"/>
          <w:numId w:val="41"/>
        </w:numPr>
        <w:tabs>
          <w:tab w:val="left" w:pos="993"/>
        </w:tabs>
        <w:spacing w:line="288" w:lineRule="auto"/>
        <w:ind w:left="993" w:hanging="284"/>
        <w:jc w:val="both"/>
        <w:rPr>
          <w:rFonts w:asciiTheme="minorHAnsi" w:eastAsia="Calibri" w:hAnsiTheme="minorHAnsi" w:cstheme="minorHAnsi"/>
        </w:rPr>
      </w:pPr>
      <w:r w:rsidRPr="002B20F0">
        <w:rPr>
          <w:rFonts w:asciiTheme="minorHAnsi" w:eastAsia="Calibri" w:hAnsiTheme="minorHAnsi" w:cstheme="minorHAnsi"/>
        </w:rPr>
        <w:t>nie wniósł wymaganego zabezpieczenia należytego wykonania umowy,</w:t>
      </w:r>
    </w:p>
    <w:p w14:paraId="4C15E37E" w14:textId="77777777" w:rsidR="000013EE" w:rsidRPr="002B20F0" w:rsidRDefault="000013EE" w:rsidP="001721CA">
      <w:pPr>
        <w:numPr>
          <w:ilvl w:val="0"/>
          <w:numId w:val="41"/>
        </w:numPr>
        <w:tabs>
          <w:tab w:val="left" w:pos="993"/>
        </w:tabs>
        <w:spacing w:line="288" w:lineRule="auto"/>
        <w:ind w:left="993" w:hanging="284"/>
        <w:jc w:val="both"/>
        <w:rPr>
          <w:rFonts w:asciiTheme="minorHAnsi" w:eastAsia="Calibri" w:hAnsiTheme="minorHAnsi" w:cstheme="minorHAnsi"/>
        </w:rPr>
      </w:pPr>
      <w:r w:rsidRPr="002B20F0">
        <w:rPr>
          <w:rFonts w:asciiTheme="minorHAnsi" w:eastAsia="Calibri" w:hAnsiTheme="minorHAnsi" w:cstheme="minorHAnsi"/>
        </w:rPr>
        <w:t>zawarcie umowy w sprawie zamówienia publicznego stało się niemożliwe z przyczyn leżących po stronie Wykonawcy, którego oferta została wybrana.</w:t>
      </w:r>
    </w:p>
    <w:p w14:paraId="7EC538FB" w14:textId="77777777" w:rsidR="000013EE" w:rsidRPr="002B20F0" w:rsidRDefault="000013EE" w:rsidP="001721CA">
      <w:pPr>
        <w:numPr>
          <w:ilvl w:val="0"/>
          <w:numId w:val="38"/>
        </w:numPr>
        <w:tabs>
          <w:tab w:val="left" w:pos="426"/>
        </w:tabs>
        <w:spacing w:line="288" w:lineRule="auto"/>
        <w:ind w:left="426" w:hanging="426"/>
        <w:jc w:val="both"/>
        <w:rPr>
          <w:rFonts w:asciiTheme="minorHAnsi" w:eastAsia="Calibri" w:hAnsiTheme="minorHAnsi" w:cstheme="minorHAnsi"/>
        </w:rPr>
      </w:pPr>
      <w:r w:rsidRPr="002B20F0">
        <w:rPr>
          <w:rFonts w:asciiTheme="minorHAnsi" w:eastAsia="Calibri" w:hAnsiTheme="minorHAnsi" w:cstheme="minorHAnsi"/>
        </w:rPr>
        <w:t>Zamawiający odrzuci ofertę Wykonawcy, który nie wniósł wadium lub wniósł wadium w sposób nieprawidłowy – zgodnie z art. 226 ust. 1 pkt 14 ustawy.</w:t>
      </w:r>
    </w:p>
    <w:p w14:paraId="6F27E32D" w14:textId="77777777" w:rsidR="000013EE" w:rsidRPr="002B20F0" w:rsidRDefault="000013EE" w:rsidP="001721CA">
      <w:pPr>
        <w:numPr>
          <w:ilvl w:val="0"/>
          <w:numId w:val="38"/>
        </w:numPr>
        <w:tabs>
          <w:tab w:val="left" w:pos="426"/>
        </w:tabs>
        <w:spacing w:line="288" w:lineRule="auto"/>
        <w:ind w:left="426" w:hanging="426"/>
        <w:rPr>
          <w:rFonts w:asciiTheme="minorHAnsi" w:eastAsia="Calibri" w:hAnsiTheme="minorHAnsi" w:cstheme="minorHAnsi"/>
        </w:rPr>
      </w:pPr>
      <w:r w:rsidRPr="002B20F0">
        <w:rPr>
          <w:rFonts w:asciiTheme="minorHAnsi" w:eastAsia="Calibri" w:hAnsiTheme="minorHAnsi" w:cstheme="minorHAnsi"/>
        </w:rPr>
        <w:t>Zamawiający dokona zwrotu wadium na zasadach określonych w art. 98 ust. 1-2 oraz 4-5 ustawy.</w:t>
      </w:r>
    </w:p>
    <w:p w14:paraId="31270DF0" w14:textId="77777777" w:rsidR="000013EE" w:rsidRPr="002B20F0" w:rsidRDefault="000013EE" w:rsidP="001721CA">
      <w:pPr>
        <w:tabs>
          <w:tab w:val="left" w:pos="709"/>
        </w:tabs>
        <w:spacing w:line="288" w:lineRule="auto"/>
        <w:jc w:val="both"/>
        <w:rPr>
          <w:rFonts w:asciiTheme="minorHAnsi" w:hAnsiTheme="minorHAnsi" w:cstheme="minorHAnsi"/>
        </w:rPr>
      </w:pPr>
    </w:p>
    <w:p w14:paraId="2121AF4C" w14:textId="77777777" w:rsidR="00F03EA5" w:rsidRPr="002B20F0" w:rsidRDefault="00DF673C" w:rsidP="001721CA">
      <w:pPr>
        <w:numPr>
          <w:ilvl w:val="0"/>
          <w:numId w:val="5"/>
        </w:numPr>
        <w:tabs>
          <w:tab w:val="left" w:pos="426"/>
        </w:tabs>
        <w:spacing w:line="288" w:lineRule="auto"/>
        <w:ind w:left="357" w:hanging="357"/>
        <w:rPr>
          <w:rFonts w:asciiTheme="minorHAnsi" w:hAnsiTheme="minorHAnsi" w:cstheme="minorHAnsi"/>
          <w:b/>
          <w:bCs/>
        </w:rPr>
      </w:pPr>
      <w:r w:rsidRPr="002B20F0">
        <w:rPr>
          <w:rFonts w:asciiTheme="minorHAnsi" w:hAnsiTheme="minorHAnsi" w:cstheme="minorHAnsi"/>
          <w:b/>
          <w:bCs/>
        </w:rPr>
        <w:t>Sposób obliczenia ceny</w:t>
      </w:r>
      <w:r w:rsidR="00F03EA5" w:rsidRPr="002B20F0">
        <w:rPr>
          <w:rFonts w:asciiTheme="minorHAnsi" w:hAnsiTheme="minorHAnsi" w:cstheme="minorHAnsi"/>
          <w:b/>
          <w:bCs/>
        </w:rPr>
        <w:t>.</w:t>
      </w:r>
    </w:p>
    <w:p w14:paraId="2121AF4D" w14:textId="77777777" w:rsidR="008F4910" w:rsidRPr="002B20F0" w:rsidRDefault="008F4910" w:rsidP="001721CA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>Cena oferty, za całość zamówienia, musi być podana cyfrowo. Cena oferty winna być obliczona i zapisana zgodnie z formularzem ofertowym i formularzem cenowym. Cena ofertowa = cena netto + podatek vat.</w:t>
      </w:r>
    </w:p>
    <w:p w14:paraId="2121AF4E" w14:textId="77777777" w:rsidR="008F4910" w:rsidRPr="002B20F0" w:rsidRDefault="008F4910" w:rsidP="001721CA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>Wykonawca obowiązany jest przedłożyć ofertę cenową zgodnie z załącznikiem nr 1A do SWZ (Formularz cenowy). Wszelkie obliczenia należy wykonywać na liczbach zaokrąglonych do dwóch miejsc po przecinku.</w:t>
      </w:r>
    </w:p>
    <w:p w14:paraId="2121AF4F" w14:textId="77777777" w:rsidR="008F4910" w:rsidRPr="002B20F0" w:rsidRDefault="008F4910" w:rsidP="001721CA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Cena (w tym ceny jednostkowe) powinna zawierać w sobie ewentualne upusty oferowane przez Wykonawcę. </w:t>
      </w:r>
    </w:p>
    <w:p w14:paraId="2121AF50" w14:textId="77777777" w:rsidR="008F4910" w:rsidRPr="002B20F0" w:rsidRDefault="008F4910" w:rsidP="001721CA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>Cenę (w tym ceny jednostkowe) muszą być  podane i wyliczone w zaokrągleniu do dwóch miejsc po przecinku (zasada zaokrąglenia – poniżej 5 należy końcówkę pominąć, powyżej i równe 5 należy zaokrąglić w górę).</w:t>
      </w:r>
    </w:p>
    <w:p w14:paraId="2121AF51" w14:textId="6E701C0A" w:rsidR="008F4910" w:rsidRPr="002B20F0" w:rsidRDefault="008F4910" w:rsidP="001721CA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Podatek VAT należy naliczyć zgodnie z ustawą z dnia 11 marca 2004 r. o podatku od towarów i usług </w:t>
      </w:r>
      <w:r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Dz. U. z 202</w:t>
      </w:r>
      <w:r w:rsidR="00B45AAA"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4</w:t>
      </w:r>
      <w:r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r., poz. </w:t>
      </w:r>
      <w:r w:rsidR="00B45AAA"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361 </w:t>
      </w:r>
      <w:r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ze zm.). </w:t>
      </w:r>
      <w:r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>Podatek vat wynosi: 8% i 23%</w:t>
      </w:r>
    </w:p>
    <w:p w14:paraId="2121AF52" w14:textId="77777777" w:rsidR="008F4910" w:rsidRPr="002B20F0" w:rsidRDefault="008F4910" w:rsidP="001721CA">
      <w:pPr>
        <w:pStyle w:val="Akapitzlist"/>
        <w:spacing w:after="0" w:line="288" w:lineRule="auto"/>
        <w:ind w:left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>Jeśli Wykonawca jest uprawniony do naliczania innej stawki podatku VAT zobowiązany jest dołączyć do oferty  interpretacje indywidualną wydaną przez  Krajową Administrację Skarbową lub wskazać podstawę prawną.</w:t>
      </w:r>
    </w:p>
    <w:p w14:paraId="2121AF53" w14:textId="77777777" w:rsidR="008F4910" w:rsidRPr="002B20F0" w:rsidRDefault="008F4910" w:rsidP="001721CA">
      <w:pPr>
        <w:pStyle w:val="Akapitzlist"/>
        <w:spacing w:after="0" w:line="288" w:lineRule="auto"/>
        <w:ind w:left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>W każdym przypadku braku ww. interpretacji lub podstawy prawnej i każdym innym przypadku, Zamawiający dokona poprawy podatku VAT dostosowując treść oferty do treści specyfikacji warunków zamówienia - arg. na podstawie sentencji uchwała Sadu Najwyższego z dnia 20 października 2011 r. [III CZP 52/11, III CZP 53/11].</w:t>
      </w:r>
    </w:p>
    <w:p w14:paraId="2121AF54" w14:textId="4B0EADD0" w:rsidR="000C3AFC" w:rsidRPr="002B20F0" w:rsidRDefault="000C3AFC" w:rsidP="001721CA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Cena musi zawiera wszystkie koszty związane z realizacją przedmiotu zamówienia opisanego w SWZ, z uwzględnieniem podatku od towarów i usług (VAT), a w szczególności  koszty </w:t>
      </w:r>
      <w:r w:rsidR="00841D3D"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>związane ze zmianą</w:t>
      </w:r>
      <w:r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 wynagrodzenia określone</w:t>
      </w:r>
      <w:r w:rsidR="00841D3D"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>go</w:t>
      </w:r>
      <w:r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 w rozporządzeniu </w:t>
      </w:r>
      <w:r w:rsidR="00841D3D"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Rady Ministrów </w:t>
      </w:r>
      <w:r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>z dnia 1</w:t>
      </w:r>
      <w:r w:rsidR="004863D5"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>4</w:t>
      </w:r>
      <w:r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 wr</w:t>
      </w:r>
      <w:r w:rsidR="00841D3D"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>ześnia 202</w:t>
      </w:r>
      <w:r w:rsidR="004863D5"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>6</w:t>
      </w:r>
      <w:r w:rsidR="00841D3D"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 w sprawie wysokości minimalnego wynagrodzenia za pracę oraz wysokości minimalnej stawki godzinowej w 202</w:t>
      </w:r>
      <w:r w:rsidR="004863D5"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>7</w:t>
      </w:r>
      <w:r w:rsidR="00841D3D"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 r. (Dz.U. 202</w:t>
      </w:r>
      <w:r w:rsidR="004863D5"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>6 poz. 1213</w:t>
      </w:r>
      <w:r w:rsidR="00841D3D"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>)</w:t>
      </w:r>
      <w:r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. </w:t>
      </w:r>
    </w:p>
    <w:p w14:paraId="2121AF55" w14:textId="77777777" w:rsidR="008F4910" w:rsidRPr="002B20F0" w:rsidRDefault="008F4910" w:rsidP="001721CA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Rozliczenia między zamawiającym a wykonawcą prowadzone będą w walucie polskiej (złoty polski). </w:t>
      </w:r>
      <w:r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Zamawiający nie przewiduje rozliczenia w walutach obcych.</w:t>
      </w:r>
    </w:p>
    <w:p w14:paraId="2121AF56" w14:textId="5E6882C8" w:rsidR="008F4910" w:rsidRPr="002B20F0" w:rsidRDefault="008F4910" w:rsidP="001721CA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Zgodnie z art. 225 Ustawy, jeżeli została złożona oferta, której wybór prowadziłby do powstania u Zamawiającego obowiązku podatkowego zgodnie z ustawą z 11 marca 2004 r. o podatku od towarów i usług </w:t>
      </w:r>
      <w:r w:rsidR="001721CA"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(Dz. U. z 2025 </w:t>
      </w:r>
      <w:r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r., poz. </w:t>
      </w:r>
      <w:r w:rsidR="001721CA"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775</w:t>
      </w:r>
      <w:r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ze zm.) dla celów zastosowania kryterium ceny lub kosztu Zamawiający dolicza do przedstawionej w tej ofercie ceny kwotę podatku od towarów i usług, którą miałby obowiązek rozliczyć. W takiej sytuacji Wykonawca ma obowiązek:</w:t>
      </w:r>
      <w:r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>:</w:t>
      </w:r>
    </w:p>
    <w:p w14:paraId="2121AF57" w14:textId="77777777" w:rsidR="008F4910" w:rsidRPr="002B20F0" w:rsidRDefault="008F4910" w:rsidP="001721CA">
      <w:pPr>
        <w:pStyle w:val="Akapitzlist"/>
        <w:numPr>
          <w:ilvl w:val="2"/>
          <w:numId w:val="19"/>
        </w:numPr>
        <w:spacing w:after="0" w:line="288" w:lineRule="auto"/>
        <w:ind w:left="709" w:hanging="283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>poinformowania zamawiającego, że wybór jego oferty będzie prowadził do powstania u zamawiającego obowiązku podatkowego;</w:t>
      </w:r>
    </w:p>
    <w:p w14:paraId="2121AF58" w14:textId="77777777" w:rsidR="008F4910" w:rsidRPr="002B20F0" w:rsidRDefault="008F4910" w:rsidP="001721CA">
      <w:pPr>
        <w:pStyle w:val="Akapitzlist"/>
        <w:numPr>
          <w:ilvl w:val="2"/>
          <w:numId w:val="19"/>
        </w:numPr>
        <w:spacing w:after="0" w:line="288" w:lineRule="auto"/>
        <w:ind w:left="709" w:hanging="283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>wskazania nazwy (rodzaju) towaru lub usługi, których dostawa lub świadczenie będą prowadziły do powstania obowiązku podatkowego;</w:t>
      </w:r>
    </w:p>
    <w:p w14:paraId="2121AF59" w14:textId="77777777" w:rsidR="008F4910" w:rsidRPr="002B20F0" w:rsidRDefault="008F4910" w:rsidP="001721CA">
      <w:pPr>
        <w:pStyle w:val="Akapitzlist"/>
        <w:numPr>
          <w:ilvl w:val="2"/>
          <w:numId w:val="19"/>
        </w:numPr>
        <w:spacing w:after="0" w:line="288" w:lineRule="auto"/>
        <w:ind w:left="709" w:hanging="283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>wskazania wartości towaru lub usługi objętego obowiązkiem podatkowym zamawiającego, bez kwoty podatku;</w:t>
      </w:r>
    </w:p>
    <w:p w14:paraId="2121AF5A" w14:textId="77777777" w:rsidR="008F4910" w:rsidRPr="002B20F0" w:rsidRDefault="008F4910" w:rsidP="001721CA">
      <w:pPr>
        <w:pStyle w:val="Akapitzlist"/>
        <w:numPr>
          <w:ilvl w:val="2"/>
          <w:numId w:val="19"/>
        </w:numPr>
        <w:spacing w:after="0" w:line="288" w:lineRule="auto"/>
        <w:ind w:left="709" w:hanging="283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>wskazania stawki podatku od towarów i usług, która zgodnie z wiedzą wykonawcy, będzie miała zastosowanie</w:t>
      </w:r>
      <w:r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.</w:t>
      </w:r>
    </w:p>
    <w:p w14:paraId="2121AF5B" w14:textId="77777777" w:rsidR="005F5604" w:rsidRPr="002B20F0" w:rsidRDefault="005F5604" w:rsidP="001721CA">
      <w:pPr>
        <w:pStyle w:val="Akapitzlist"/>
        <w:numPr>
          <w:ilvl w:val="2"/>
          <w:numId w:val="19"/>
        </w:numPr>
        <w:spacing w:after="0" w:line="288" w:lineRule="auto"/>
        <w:ind w:left="851" w:hanging="283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>poinformowania zamawiającego, że wybór jego oferty będzie prowadził do powstania u zamawiającego obowiązku podatkowego;</w:t>
      </w:r>
    </w:p>
    <w:p w14:paraId="2121AF5C" w14:textId="77777777" w:rsidR="005F5604" w:rsidRPr="002B20F0" w:rsidRDefault="005F5604" w:rsidP="001721CA">
      <w:pPr>
        <w:pStyle w:val="Akapitzlist"/>
        <w:numPr>
          <w:ilvl w:val="2"/>
          <w:numId w:val="19"/>
        </w:numPr>
        <w:spacing w:after="0" w:line="288" w:lineRule="auto"/>
        <w:ind w:left="851" w:hanging="283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>wskazania nazwy (rodzaju) towaru lub usługi, których dostawa lub świadczenie będą prowadziły do powstania obowiązku podatkowego;</w:t>
      </w:r>
    </w:p>
    <w:p w14:paraId="2121AF5D" w14:textId="77777777" w:rsidR="005F5604" w:rsidRPr="002B20F0" w:rsidRDefault="005F5604" w:rsidP="001721CA">
      <w:pPr>
        <w:pStyle w:val="Akapitzlist"/>
        <w:numPr>
          <w:ilvl w:val="2"/>
          <w:numId w:val="19"/>
        </w:numPr>
        <w:spacing w:after="0" w:line="288" w:lineRule="auto"/>
        <w:ind w:left="851" w:hanging="283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>wskazania wartości towaru lub usługi objętego obowiązkiem podatkowym zamawiającego, bez kwoty podatku;</w:t>
      </w:r>
    </w:p>
    <w:p w14:paraId="2121AF5E" w14:textId="77777777" w:rsidR="005F5604" w:rsidRPr="002B20F0" w:rsidRDefault="005F5604" w:rsidP="001721CA">
      <w:pPr>
        <w:pStyle w:val="Akapitzlist"/>
        <w:numPr>
          <w:ilvl w:val="2"/>
          <w:numId w:val="19"/>
        </w:numPr>
        <w:spacing w:after="0" w:line="288" w:lineRule="auto"/>
        <w:ind w:left="851" w:hanging="283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>wskazania stawki podatku od towarów i usług, która zgodnie z wiedzą wykonawcy, będzie miała zastosowanie</w:t>
      </w:r>
      <w:r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.</w:t>
      </w:r>
    </w:p>
    <w:p w14:paraId="2121AF5F" w14:textId="77777777" w:rsidR="005B595C" w:rsidRPr="002B20F0" w:rsidRDefault="005B595C" w:rsidP="001721CA">
      <w:pPr>
        <w:pStyle w:val="Akapitzlist"/>
        <w:spacing w:after="0" w:line="288" w:lineRule="auto"/>
        <w:ind w:left="709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</w:p>
    <w:p w14:paraId="2121AF60" w14:textId="77777777" w:rsidR="0034006F" w:rsidRPr="002B20F0" w:rsidRDefault="0052454F" w:rsidP="001721CA">
      <w:pPr>
        <w:numPr>
          <w:ilvl w:val="0"/>
          <w:numId w:val="5"/>
        </w:numPr>
        <w:tabs>
          <w:tab w:val="left" w:pos="567"/>
        </w:tabs>
        <w:spacing w:line="288" w:lineRule="auto"/>
        <w:ind w:left="426" w:hanging="426"/>
        <w:jc w:val="both"/>
        <w:rPr>
          <w:rFonts w:asciiTheme="minorHAnsi" w:hAnsiTheme="minorHAnsi" w:cstheme="minorHAnsi"/>
          <w:b/>
        </w:rPr>
      </w:pPr>
      <w:r w:rsidRPr="002B20F0">
        <w:rPr>
          <w:rFonts w:asciiTheme="minorHAnsi" w:hAnsiTheme="minorHAnsi" w:cstheme="minorHAnsi"/>
          <w:b/>
          <w:bCs/>
        </w:rPr>
        <w:t>Opis kryteriów oceny ofert, wraz z podaniem wag tych kryteriów, i sposobu oceny ofert</w:t>
      </w:r>
      <w:r w:rsidR="0034006F" w:rsidRPr="002B20F0">
        <w:rPr>
          <w:rFonts w:asciiTheme="minorHAnsi" w:hAnsiTheme="minorHAnsi" w:cstheme="minorHAnsi"/>
          <w:b/>
        </w:rPr>
        <w:t>.</w:t>
      </w:r>
    </w:p>
    <w:p w14:paraId="2121AF61" w14:textId="77777777" w:rsidR="008F4910" w:rsidRPr="002B20F0" w:rsidRDefault="008F4910" w:rsidP="001721CA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Przy wyborze oferty Zamawiający będzie się kierował kryterium najkorzystniejszej ceny </w:t>
      </w:r>
      <w:r w:rsidRPr="002B20F0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za przedmiot zamówienia</w:t>
      </w:r>
      <w:r w:rsidRPr="002B20F0">
        <w:rPr>
          <w:rFonts w:asciiTheme="minorHAnsi" w:hAnsiTheme="minorHAnsi" w:cstheme="minorHAnsi"/>
          <w:color w:val="auto"/>
          <w:sz w:val="20"/>
          <w:szCs w:val="20"/>
        </w:rPr>
        <w:t xml:space="preserve">. </w:t>
      </w:r>
    </w:p>
    <w:p w14:paraId="2121AF62" w14:textId="77777777" w:rsidR="008F4910" w:rsidRPr="002B20F0" w:rsidRDefault="008F4910" w:rsidP="001721CA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Ocenie będą podlegać wyłącznie oferty nie podlegające odrzuceniu. </w:t>
      </w:r>
    </w:p>
    <w:p w14:paraId="7F78CAF8" w14:textId="77777777" w:rsidR="008C6E4E" w:rsidRPr="002B20F0" w:rsidRDefault="008F4910" w:rsidP="001721CA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Za najkorzystniejszą zostanie uznana oferta z najniższą ceną </w:t>
      </w:r>
      <w:r w:rsidRPr="002B20F0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za przedmiot zamówienia.</w:t>
      </w:r>
    </w:p>
    <w:p w14:paraId="2E3D1B6A" w14:textId="6583886E" w:rsidR="008C6E4E" w:rsidRPr="002B20F0" w:rsidRDefault="008F4910" w:rsidP="001721CA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W sytuacji, gdy Zamawiający nie będzie mógł dokonać wyboru najkorzystniejszej oferty z uwagi na to, że dwie lub więcej ofert </w:t>
      </w:r>
      <w:r w:rsidR="008C6E4E" w:rsidRPr="002B20F0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zawiera taką sama cenę</w:t>
      </w:r>
      <w:r w:rsidRPr="002B20F0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, Zamawiający </w:t>
      </w:r>
      <w:r w:rsidR="008C6E4E" w:rsidRPr="002B20F0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wezwie wykonawców, którzy złożyli te oferty, do złożenia w terminie określonym przez zamawiającego ofert dodatkowych zawierających nową cenę.</w:t>
      </w:r>
    </w:p>
    <w:p w14:paraId="2121AF65" w14:textId="480A37C6" w:rsidR="008F4910" w:rsidRPr="002B20F0" w:rsidRDefault="008F4910" w:rsidP="001721CA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iCs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W toku badania i oceny ofert Zamawiający może żądać od Wykonawców wyjaśnień dotyczących treści złożonych przez nich ofert lub innych składanych dokumentów lub oświadczeń. Wykonawcy są zobowiązani do przedstawienia wyjaśnień w terminie</w:t>
      </w:r>
      <w:r w:rsidR="001721CA"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wskazanym przez Zamawiającego</w:t>
      </w:r>
      <w:r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.</w:t>
      </w:r>
    </w:p>
    <w:p w14:paraId="2121AF66" w14:textId="3C4EE2BF" w:rsidR="008F4910" w:rsidRPr="002B20F0" w:rsidRDefault="008F4910" w:rsidP="001721CA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iCs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Jeżeli zostanie złożona oferta, której wybór prowadziłby do powstania u Zamawiającego obowiązku podatkowego zgodnie z ustawą z dnia 11 marca 2004 r. o podatku od towarów i usług (Dz. U. z 202</w:t>
      </w:r>
      <w:r w:rsidR="001721CA"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5</w:t>
      </w:r>
      <w:r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r. poz. </w:t>
      </w:r>
      <w:r w:rsidR="001721CA"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775</w:t>
      </w:r>
      <w:r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ze zm.), dla celów zastosowania kryterium ceny Zamawiający dolicza do przedstawionej w tej ofercie ceny kwotę podatku od towarów i usług, którą miałby obowiązek rozliczyć.</w:t>
      </w:r>
    </w:p>
    <w:p w14:paraId="2121AF67" w14:textId="77777777" w:rsidR="006731E8" w:rsidRPr="002B20F0" w:rsidRDefault="006731E8" w:rsidP="001721CA">
      <w:pPr>
        <w:pStyle w:val="Akapitzlist"/>
        <w:spacing w:after="0" w:line="288" w:lineRule="auto"/>
        <w:ind w:left="426"/>
        <w:jc w:val="both"/>
        <w:rPr>
          <w:rFonts w:asciiTheme="minorHAnsi" w:hAnsiTheme="minorHAnsi" w:cstheme="minorHAnsi"/>
          <w:b w:val="0"/>
          <w:iCs/>
          <w:color w:val="auto"/>
          <w:sz w:val="20"/>
          <w:szCs w:val="20"/>
        </w:rPr>
      </w:pPr>
    </w:p>
    <w:p w14:paraId="2121AF68" w14:textId="77777777" w:rsidR="008F4910" w:rsidRPr="002B20F0" w:rsidRDefault="008F4910" w:rsidP="001721CA">
      <w:pPr>
        <w:numPr>
          <w:ilvl w:val="0"/>
          <w:numId w:val="5"/>
        </w:numPr>
        <w:spacing w:line="288" w:lineRule="auto"/>
        <w:ind w:left="567" w:hanging="567"/>
        <w:jc w:val="both"/>
        <w:rPr>
          <w:rFonts w:asciiTheme="minorHAnsi" w:hAnsiTheme="minorHAnsi" w:cstheme="minorHAnsi"/>
          <w:b/>
          <w:bCs/>
        </w:rPr>
      </w:pPr>
      <w:r w:rsidRPr="002B20F0">
        <w:rPr>
          <w:rFonts w:asciiTheme="minorHAnsi" w:hAnsiTheme="minorHAnsi" w:cstheme="minorHAnsi"/>
          <w:b/>
          <w:bCs/>
        </w:rPr>
        <w:t>Informacje dotyczące zabezpieczenia należytego wykonania umowy, jeżeli zamawiający przewiduje obowiązek jego wniesienia.</w:t>
      </w:r>
    </w:p>
    <w:p w14:paraId="2121AF69" w14:textId="700A9C26" w:rsidR="008F4910" w:rsidRPr="002B20F0" w:rsidRDefault="008F4910" w:rsidP="001721CA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Zabezpieczenie ustala się w wysokości </w:t>
      </w:r>
      <w:r w:rsidR="0002282C"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5</w:t>
      </w:r>
      <w:r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% ceny całkowitej podanej w ofercie.</w:t>
      </w:r>
    </w:p>
    <w:p w14:paraId="2121AF6A" w14:textId="77777777" w:rsidR="008F4910" w:rsidRPr="002B20F0" w:rsidRDefault="008F4910" w:rsidP="001721CA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Wykonawca wnosi zabezpieczenie przed zawarciem umowy w sprawie zamówienia publicznego.</w:t>
      </w:r>
    </w:p>
    <w:p w14:paraId="2121AF6B" w14:textId="77777777" w:rsidR="008F4910" w:rsidRPr="002B20F0" w:rsidRDefault="008F4910" w:rsidP="001721CA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Wykonawca zobowiązany będzie najpóźniej w dniu zawarcia umowy do wniesienia zabezpieczenia należytego wykonania umowy w jednej z  form wskazanych w art. 450 ustawy.</w:t>
      </w:r>
    </w:p>
    <w:p w14:paraId="2121AF6C" w14:textId="77777777" w:rsidR="008F4910" w:rsidRPr="002B20F0" w:rsidRDefault="008F4910" w:rsidP="001721CA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Nie dopuszcza się wnoszenia zabezpieczenia należytego wykonania umowy w formach określonych w art. 450 ust. 2 pkt. 1-3 ustawy.</w:t>
      </w:r>
    </w:p>
    <w:p w14:paraId="2121AF6D" w14:textId="77777777" w:rsidR="008F4910" w:rsidRPr="002B20F0" w:rsidRDefault="008F4910" w:rsidP="001721CA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W przypadku wniesienia zabezpieczenie w formie gwarancji bankowej lub gwarancji ubezpieczeniowej, z treści gwarancji musi w szczególności jednoznacznie wynikać: </w:t>
      </w:r>
    </w:p>
    <w:p w14:paraId="2121AF6E" w14:textId="77777777" w:rsidR="008F4910" w:rsidRPr="002B20F0" w:rsidRDefault="008F4910" w:rsidP="001721CA">
      <w:pPr>
        <w:pStyle w:val="Akapitzlist"/>
        <w:numPr>
          <w:ilvl w:val="2"/>
          <w:numId w:val="5"/>
        </w:numPr>
        <w:spacing w:after="0" w:line="288" w:lineRule="auto"/>
        <w:ind w:left="851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Zobowiązanie gwaranta (banku, zakładu ubezpieczeń) do zapłaty do wysokości określonej w gwarancji kwoty, nieodwołalnie i bezwarunkowo, na pierwsze żądanie Zamawiającego zawierające oświadczenie, że zaistniały okoliczności związane z niewykonaniem lub nienależytym wykonaniem umowy; </w:t>
      </w:r>
    </w:p>
    <w:p w14:paraId="2121AF6F" w14:textId="77777777" w:rsidR="008F4910" w:rsidRPr="002B20F0" w:rsidRDefault="008F4910" w:rsidP="001721CA">
      <w:pPr>
        <w:pStyle w:val="Akapitzlist"/>
        <w:numPr>
          <w:ilvl w:val="2"/>
          <w:numId w:val="5"/>
        </w:numPr>
        <w:spacing w:after="0" w:line="288" w:lineRule="auto"/>
        <w:ind w:left="851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Termin obowiązywania gwarancji; </w:t>
      </w:r>
    </w:p>
    <w:p w14:paraId="2121AF70" w14:textId="77777777" w:rsidR="008F4910" w:rsidRPr="002B20F0" w:rsidRDefault="008F4910" w:rsidP="001721CA">
      <w:pPr>
        <w:pStyle w:val="Akapitzlist"/>
        <w:numPr>
          <w:ilvl w:val="2"/>
          <w:numId w:val="5"/>
        </w:numPr>
        <w:spacing w:after="0" w:line="288" w:lineRule="auto"/>
        <w:ind w:left="851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Miejsce i termin zwrotu gwarancji;</w:t>
      </w:r>
    </w:p>
    <w:p w14:paraId="2121AF71" w14:textId="77777777" w:rsidR="008F4910" w:rsidRPr="002B20F0" w:rsidRDefault="008F4910" w:rsidP="001721CA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Zamawiający może odmówić przyjęcia zabezpieczenia w formie gwarancji, jeśli swymi zapisami nie spełnia warunków opisanych w pkt. 5. i żądać dostarczenia poprawnie przygotowanego dokumentu.</w:t>
      </w:r>
    </w:p>
    <w:p w14:paraId="2121AF72" w14:textId="77777777" w:rsidR="008F4910" w:rsidRPr="002B20F0" w:rsidRDefault="008F4910" w:rsidP="001721CA">
      <w:pPr>
        <w:spacing w:line="288" w:lineRule="auto"/>
        <w:jc w:val="both"/>
        <w:rPr>
          <w:rFonts w:asciiTheme="minorHAnsi" w:hAnsiTheme="minorHAnsi" w:cstheme="minorHAnsi"/>
          <w:iCs/>
        </w:rPr>
      </w:pPr>
    </w:p>
    <w:p w14:paraId="2121AF73" w14:textId="77777777" w:rsidR="00601F1F" w:rsidRPr="002B20F0" w:rsidRDefault="0052454F" w:rsidP="001721CA">
      <w:pPr>
        <w:numPr>
          <w:ilvl w:val="0"/>
          <w:numId w:val="5"/>
        </w:numPr>
        <w:tabs>
          <w:tab w:val="left" w:pos="709"/>
        </w:tabs>
        <w:spacing w:line="288" w:lineRule="auto"/>
        <w:ind w:left="567" w:hanging="567"/>
        <w:jc w:val="both"/>
        <w:rPr>
          <w:rFonts w:asciiTheme="minorHAnsi" w:hAnsiTheme="minorHAnsi" w:cstheme="minorHAnsi"/>
          <w:b/>
          <w:bCs/>
        </w:rPr>
      </w:pPr>
      <w:r w:rsidRPr="002B20F0">
        <w:rPr>
          <w:rFonts w:asciiTheme="minorHAnsi" w:hAnsiTheme="minorHAnsi" w:cstheme="minorHAnsi"/>
          <w:b/>
          <w:bCs/>
        </w:rPr>
        <w:t>Informacje o formalnościach, jakie muszą zostać dopełnione po wyborze oferty w celu zawarcia umowy w sprawie zamówienia publicznego</w:t>
      </w:r>
      <w:r w:rsidR="00601F1F" w:rsidRPr="002B20F0">
        <w:rPr>
          <w:rFonts w:asciiTheme="minorHAnsi" w:hAnsiTheme="minorHAnsi" w:cstheme="minorHAnsi"/>
          <w:b/>
        </w:rPr>
        <w:t>.</w:t>
      </w:r>
    </w:p>
    <w:p w14:paraId="2121AF74" w14:textId="77777777" w:rsidR="00143041" w:rsidRPr="002B20F0" w:rsidRDefault="00BF1565" w:rsidP="001721CA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Zamawiający podpisze umowę z Wykonawcą, który przedłoży ofertę najkorzystniejszą z punktu widzenia kryteriów </w:t>
      </w:r>
      <w:r w:rsidR="00143041"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oceny ofert </w:t>
      </w:r>
      <w:r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>przyjętych w specyfikacji</w:t>
      </w:r>
      <w:r w:rsidR="005A5FD8"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>.</w:t>
      </w:r>
    </w:p>
    <w:p w14:paraId="2121AF75" w14:textId="77777777" w:rsidR="00143041" w:rsidRPr="002B20F0" w:rsidRDefault="00BF1565" w:rsidP="001721CA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>Wybrany wykonawca zostanie zawiadomiony o terminie i miejscu podpisania umowy</w:t>
      </w:r>
      <w:r w:rsidR="00911CC1"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>.</w:t>
      </w:r>
    </w:p>
    <w:p w14:paraId="2121AF76" w14:textId="77777777" w:rsidR="00143041" w:rsidRPr="002B20F0" w:rsidRDefault="00143041" w:rsidP="001721CA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W celu zawarcia umowy w sprawie zamówienia publicznego, Wykonawca, którego ofertę wybrano, jako najkorzystniejszą przed zawarciem umowy składa:</w:t>
      </w:r>
    </w:p>
    <w:p w14:paraId="2121AF77" w14:textId="77777777" w:rsidR="008F4910" w:rsidRPr="002B20F0" w:rsidRDefault="008F4910" w:rsidP="001721CA">
      <w:pPr>
        <w:numPr>
          <w:ilvl w:val="0"/>
          <w:numId w:val="10"/>
        </w:numPr>
        <w:spacing w:line="288" w:lineRule="auto"/>
        <w:ind w:left="709"/>
        <w:jc w:val="both"/>
        <w:rPr>
          <w:rFonts w:asciiTheme="minorHAnsi" w:hAnsiTheme="minorHAnsi" w:cstheme="minorHAnsi"/>
          <w:bCs/>
        </w:rPr>
      </w:pPr>
      <w:r w:rsidRPr="002B20F0">
        <w:rPr>
          <w:rFonts w:asciiTheme="minorHAnsi" w:hAnsiTheme="minorHAnsi" w:cstheme="minorHAnsi"/>
          <w:bCs/>
        </w:rPr>
        <w:t>pełnomocnictwo, jeżeli umowę podpisuje pełnomocnik;</w:t>
      </w:r>
    </w:p>
    <w:p w14:paraId="2121AF78" w14:textId="77777777" w:rsidR="008F4910" w:rsidRPr="002B20F0" w:rsidRDefault="008F4910" w:rsidP="001721CA">
      <w:pPr>
        <w:numPr>
          <w:ilvl w:val="0"/>
          <w:numId w:val="10"/>
        </w:numPr>
        <w:spacing w:line="288" w:lineRule="auto"/>
        <w:ind w:left="709"/>
        <w:jc w:val="both"/>
        <w:rPr>
          <w:rFonts w:asciiTheme="minorHAnsi" w:hAnsiTheme="minorHAnsi" w:cstheme="minorHAnsi"/>
          <w:bCs/>
        </w:rPr>
      </w:pPr>
      <w:r w:rsidRPr="002B20F0">
        <w:rPr>
          <w:rFonts w:asciiTheme="minorHAnsi" w:hAnsiTheme="minorHAnsi" w:cstheme="minorHAnsi"/>
          <w:bCs/>
        </w:rPr>
        <w:t>umowę regulującą współpracę Wykonawców wspólnie ubiegających się o udzielenie zamówienia, jeżeli oferta tych Wykonawców zostanie wybrana;</w:t>
      </w:r>
    </w:p>
    <w:p w14:paraId="2121AF79" w14:textId="77777777" w:rsidR="008F4910" w:rsidRPr="002B20F0" w:rsidRDefault="008F4910" w:rsidP="001721CA">
      <w:pPr>
        <w:numPr>
          <w:ilvl w:val="0"/>
          <w:numId w:val="10"/>
        </w:numPr>
        <w:spacing w:line="288" w:lineRule="auto"/>
        <w:ind w:left="709"/>
        <w:jc w:val="both"/>
        <w:rPr>
          <w:rFonts w:asciiTheme="minorHAnsi" w:hAnsiTheme="minorHAnsi" w:cstheme="minorHAnsi"/>
          <w:bCs/>
        </w:rPr>
      </w:pPr>
      <w:r w:rsidRPr="002B20F0">
        <w:rPr>
          <w:rFonts w:asciiTheme="minorHAnsi" w:hAnsiTheme="minorHAnsi" w:cstheme="minorHAnsi"/>
          <w:bCs/>
        </w:rPr>
        <w:t xml:space="preserve">listę osób, które będą świadczyć usługi wraz z podaniem kwalifikacji; </w:t>
      </w:r>
    </w:p>
    <w:p w14:paraId="0690B2CE" w14:textId="77777777" w:rsidR="001721CA" w:rsidRPr="002B20F0" w:rsidRDefault="008F4910" w:rsidP="001721CA">
      <w:pPr>
        <w:numPr>
          <w:ilvl w:val="0"/>
          <w:numId w:val="10"/>
        </w:numPr>
        <w:spacing w:line="288" w:lineRule="auto"/>
        <w:ind w:left="709"/>
        <w:jc w:val="both"/>
        <w:rPr>
          <w:rFonts w:asciiTheme="minorHAnsi" w:hAnsiTheme="minorHAnsi" w:cstheme="minorHAnsi"/>
          <w:bCs/>
        </w:rPr>
      </w:pPr>
      <w:r w:rsidRPr="002B20F0">
        <w:rPr>
          <w:rFonts w:asciiTheme="minorHAnsi" w:hAnsiTheme="minorHAnsi" w:cstheme="minorHAnsi"/>
          <w:bCs/>
        </w:rPr>
        <w:t>zabezpieczenie należytego wykonania umowy</w:t>
      </w:r>
      <w:r w:rsidR="001721CA" w:rsidRPr="002B20F0">
        <w:rPr>
          <w:rFonts w:asciiTheme="minorHAnsi" w:hAnsiTheme="minorHAnsi" w:cstheme="minorHAnsi"/>
          <w:bCs/>
        </w:rPr>
        <w:t>,</w:t>
      </w:r>
    </w:p>
    <w:p w14:paraId="1A31B393" w14:textId="3AF6B845" w:rsidR="001721CA" w:rsidRPr="002B20F0" w:rsidRDefault="001721CA" w:rsidP="001721CA">
      <w:pPr>
        <w:numPr>
          <w:ilvl w:val="0"/>
          <w:numId w:val="10"/>
        </w:numPr>
        <w:spacing w:line="288" w:lineRule="auto"/>
        <w:ind w:left="709"/>
        <w:jc w:val="both"/>
        <w:rPr>
          <w:rFonts w:asciiTheme="minorHAnsi" w:hAnsiTheme="minorHAnsi" w:cstheme="minorHAnsi"/>
          <w:bCs/>
        </w:rPr>
      </w:pPr>
      <w:r w:rsidRPr="002B20F0">
        <w:rPr>
          <w:rFonts w:asciiTheme="minorHAnsi" w:hAnsiTheme="minorHAnsi" w:cstheme="minorHAnsi"/>
          <w:bCs/>
        </w:rPr>
        <w:t>zaświadczenie o wpisie w rejestrze zakładów podlegających urzędowej kontroli organów Państwowej Inspekcji Sanitarnej –jeśli dotyczy.</w:t>
      </w:r>
    </w:p>
    <w:p w14:paraId="2121AF7B" w14:textId="77777777" w:rsidR="00911CC1" w:rsidRPr="002B20F0" w:rsidRDefault="007338BC" w:rsidP="001721CA">
      <w:pPr>
        <w:pStyle w:val="Akapitzlist"/>
        <w:numPr>
          <w:ilvl w:val="1"/>
          <w:numId w:val="5"/>
        </w:numPr>
        <w:tabs>
          <w:tab w:val="left" w:pos="426"/>
        </w:tabs>
        <w:autoSpaceDE w:val="0"/>
        <w:autoSpaceDN w:val="0"/>
        <w:adjustRightInd w:val="0"/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>Jeżeli Wykonawca, którego oferta została wybrana jako najkorzystniejsza, uchyla si</w:t>
      </w:r>
      <w:r w:rsidR="0001789A"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>ę</w:t>
      </w:r>
      <w:r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 od zawarcia umowy w sprawie Zamówienia publicznego Zamawiający może dokona</w:t>
      </w:r>
      <w:r w:rsidR="0001789A"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>ć</w:t>
      </w:r>
      <w:r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 ponownego badania i oceny ofert s</w:t>
      </w:r>
      <w:r w:rsidR="000D1AC8"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>pośród ofert pozostałych w postę</w:t>
      </w:r>
      <w:r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>powaniu W</w:t>
      </w:r>
      <w:r w:rsidR="000D1AC8"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>ykonawców albo unieważni</w:t>
      </w:r>
      <w:r w:rsidR="0001789A"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>ć</w:t>
      </w:r>
      <w:r w:rsidR="000D1AC8"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 postę</w:t>
      </w:r>
      <w:r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>powanie</w:t>
      </w:r>
      <w:r w:rsidR="00B060DA"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>.</w:t>
      </w:r>
    </w:p>
    <w:p w14:paraId="4DFF987F" w14:textId="77777777" w:rsidR="004863D5" w:rsidRPr="002B20F0" w:rsidRDefault="004863D5" w:rsidP="001721CA">
      <w:pPr>
        <w:spacing w:line="288" w:lineRule="auto"/>
        <w:ind w:left="567" w:hanging="567"/>
        <w:jc w:val="both"/>
        <w:rPr>
          <w:rFonts w:asciiTheme="minorHAnsi" w:hAnsiTheme="minorHAnsi" w:cstheme="minorHAnsi"/>
          <w:b/>
        </w:rPr>
      </w:pPr>
    </w:p>
    <w:p w14:paraId="2121AF7D" w14:textId="77777777" w:rsidR="00813EB8" w:rsidRPr="002B20F0" w:rsidRDefault="007338BC" w:rsidP="001721CA">
      <w:pPr>
        <w:numPr>
          <w:ilvl w:val="0"/>
          <w:numId w:val="5"/>
        </w:numPr>
        <w:tabs>
          <w:tab w:val="left" w:pos="567"/>
        </w:tabs>
        <w:spacing w:line="288" w:lineRule="auto"/>
        <w:ind w:left="567" w:hanging="567"/>
        <w:jc w:val="both"/>
        <w:rPr>
          <w:rFonts w:asciiTheme="minorHAnsi" w:hAnsiTheme="minorHAnsi" w:cstheme="minorHAnsi"/>
          <w:b/>
        </w:rPr>
      </w:pPr>
      <w:r w:rsidRPr="002B20F0">
        <w:rPr>
          <w:rFonts w:asciiTheme="minorHAnsi" w:hAnsiTheme="minorHAnsi" w:cstheme="minorHAnsi"/>
          <w:b/>
        </w:rPr>
        <w:t>Pouczenie o środkach ochrony prawnej przysługujących wykonawcy</w:t>
      </w:r>
      <w:r w:rsidR="00126A02" w:rsidRPr="002B20F0">
        <w:rPr>
          <w:rFonts w:asciiTheme="minorHAnsi" w:hAnsiTheme="minorHAnsi" w:cstheme="minorHAnsi"/>
          <w:b/>
        </w:rPr>
        <w:t>.</w:t>
      </w:r>
    </w:p>
    <w:p w14:paraId="2121AF7E" w14:textId="77777777" w:rsidR="007338BC" w:rsidRPr="002B20F0" w:rsidRDefault="007338BC" w:rsidP="001721CA">
      <w:pPr>
        <w:pStyle w:val="Akapitzlist"/>
        <w:numPr>
          <w:ilvl w:val="1"/>
          <w:numId w:val="5"/>
        </w:numPr>
        <w:spacing w:after="0" w:line="288" w:lineRule="auto"/>
        <w:ind w:left="426" w:hanging="426"/>
        <w:rPr>
          <w:rFonts w:asciiTheme="minorHAnsi" w:hAnsiTheme="minorHAnsi" w:cstheme="minorHAnsi"/>
          <w:b w:val="0"/>
          <w:iCs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Środki ochrony prawnej przysługują̨ Wykonawcy, jeżeli ma lub miał interes w uzyskaniu zamówienia oraz poniósł lub może ponieś</w:t>
      </w:r>
      <w:r w:rsidR="0001789A" w:rsidRPr="002B20F0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ć</w:t>
      </w:r>
      <w:r w:rsidRPr="002B20F0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 szkod</w:t>
      </w:r>
      <w:r w:rsidR="0001789A" w:rsidRPr="002B20F0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ę</w:t>
      </w:r>
      <w:r w:rsidRPr="002B20F0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 w wyniku naruszenia</w:t>
      </w:r>
      <w:r w:rsidR="00BA551C" w:rsidRPr="002B20F0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 przez Zamawiającego przepisów U</w:t>
      </w:r>
      <w:r w:rsidRPr="002B20F0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stawy.</w:t>
      </w:r>
    </w:p>
    <w:p w14:paraId="2121AF7F" w14:textId="77777777" w:rsidR="007338BC" w:rsidRPr="002B20F0" w:rsidRDefault="007338BC" w:rsidP="001721CA">
      <w:pPr>
        <w:pStyle w:val="Akapitzlist"/>
        <w:numPr>
          <w:ilvl w:val="1"/>
          <w:numId w:val="5"/>
        </w:numPr>
        <w:spacing w:after="0" w:line="288" w:lineRule="auto"/>
        <w:ind w:left="426" w:hanging="426"/>
        <w:rPr>
          <w:rFonts w:asciiTheme="minorHAnsi" w:hAnsiTheme="minorHAnsi" w:cstheme="minorHAnsi"/>
          <w:b w:val="0"/>
          <w:iCs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Odwołanie przysługuje na:</w:t>
      </w:r>
    </w:p>
    <w:p w14:paraId="2121AF80" w14:textId="77777777" w:rsidR="007338BC" w:rsidRPr="002B20F0" w:rsidRDefault="007338BC" w:rsidP="001721CA">
      <w:pPr>
        <w:pStyle w:val="Akapitzlist"/>
        <w:numPr>
          <w:ilvl w:val="2"/>
          <w:numId w:val="5"/>
        </w:numPr>
        <w:spacing w:after="0" w:line="288" w:lineRule="auto"/>
        <w:ind w:left="709" w:hanging="283"/>
        <w:jc w:val="both"/>
        <w:rPr>
          <w:rFonts w:asciiTheme="minorHAnsi" w:hAnsiTheme="minorHAnsi" w:cstheme="minorHAnsi"/>
          <w:b w:val="0"/>
          <w:iCs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niezgodną z przepisami ustawy czynnoś</w:t>
      </w:r>
      <w:r w:rsidR="0001789A" w:rsidRPr="002B20F0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ć</w:t>
      </w:r>
      <w:r w:rsidR="000D1AC8" w:rsidRPr="002B20F0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 Zamawiającego, podjętą w postę</w:t>
      </w:r>
      <w:r w:rsidRPr="002B20F0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powaniu o udzielenie Zamówienia, </w:t>
      </w:r>
      <w:r w:rsidR="00FA25D5" w:rsidRPr="002B20F0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                           </w:t>
      </w:r>
      <w:r w:rsidRPr="002B20F0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w tym na projektowane postanowienie umowy;</w:t>
      </w:r>
    </w:p>
    <w:p w14:paraId="2121AF81" w14:textId="77777777" w:rsidR="007338BC" w:rsidRPr="002B20F0" w:rsidRDefault="000D1AC8" w:rsidP="001721CA">
      <w:pPr>
        <w:pStyle w:val="Akapitzlist"/>
        <w:numPr>
          <w:ilvl w:val="2"/>
          <w:numId w:val="5"/>
        </w:numPr>
        <w:spacing w:after="0" w:line="288" w:lineRule="auto"/>
        <w:ind w:left="709" w:hanging="283"/>
        <w:jc w:val="both"/>
        <w:rPr>
          <w:rFonts w:asciiTheme="minorHAnsi" w:hAnsiTheme="minorHAnsi" w:cstheme="minorHAnsi"/>
          <w:b w:val="0"/>
          <w:iCs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zaniechanie czynności w postę</w:t>
      </w:r>
      <w:r w:rsidR="007338BC" w:rsidRPr="002B20F0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powaniu o udzielenie Zamówienia, do której Zamawiają</w:t>
      </w:r>
      <w:r w:rsidR="00BA551C" w:rsidRPr="002B20F0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cy był obowiązany na podstawie U</w:t>
      </w:r>
      <w:r w:rsidR="007338BC" w:rsidRPr="002B20F0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stawy.</w:t>
      </w:r>
    </w:p>
    <w:p w14:paraId="2121AF82" w14:textId="77777777" w:rsidR="007338BC" w:rsidRPr="002B20F0" w:rsidRDefault="007338BC" w:rsidP="001721CA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iCs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Odwołanie wnosi </w:t>
      </w:r>
      <w:r w:rsidR="00FA25D5" w:rsidRPr="002B20F0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si</w:t>
      </w:r>
      <w:r w:rsidR="0001789A" w:rsidRPr="002B20F0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ę</w:t>
      </w:r>
      <w:r w:rsidRPr="002B20F0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 do Prezesa Krajowej Izby Odwoławczej w formie pisemnej albo w formie elektronicznej albo </w:t>
      </w:r>
      <w:r w:rsidR="00FA25D5" w:rsidRPr="002B20F0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                  </w:t>
      </w:r>
      <w:r w:rsidRPr="002B20F0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w postaci elektronicznej opatrzone podpisem zaufanym.</w:t>
      </w:r>
    </w:p>
    <w:p w14:paraId="2121AF83" w14:textId="77777777" w:rsidR="007338BC" w:rsidRPr="002B20F0" w:rsidRDefault="007338BC" w:rsidP="001721CA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iCs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Na orzeczenie Krajowej Izby Odwoławczej oraz postanowienie Prezesa Krajowej Izby Odwoławczej, o</w:t>
      </w:r>
      <w:r w:rsidR="00BA551C" w:rsidRPr="002B20F0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 którym mowa w art. 519 ust. 1 U</w:t>
      </w:r>
      <w:r w:rsidRPr="002B20F0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stawy</w:t>
      </w:r>
      <w:r w:rsidR="000D1AC8" w:rsidRPr="002B20F0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, stronom oraz uczestnikom postę</w:t>
      </w:r>
      <w:r w:rsidRPr="002B20F0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powania odwoławczego przysługuje skarga do sądu. Skarg</w:t>
      </w:r>
      <w:r w:rsidR="0001789A" w:rsidRPr="002B20F0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ę</w:t>
      </w:r>
      <w:r w:rsidRPr="002B20F0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 wnosi si</w:t>
      </w:r>
      <w:r w:rsidR="0001789A" w:rsidRPr="002B20F0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ę</w:t>
      </w:r>
      <w:r w:rsidRPr="002B20F0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 do Sądu Okręgowego w Warszawie za pośrednictwem Prezesa Krajowej Izby Odwoławczej.</w:t>
      </w:r>
    </w:p>
    <w:p w14:paraId="2121AF84" w14:textId="77777777" w:rsidR="007338BC" w:rsidRPr="002B20F0" w:rsidRDefault="007338BC" w:rsidP="001721CA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iCs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>Szczegółowe informacje dotyczące środków ochrony prawnej określone są w Dzia</w:t>
      </w:r>
      <w:r w:rsidR="00BA551C"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>le IX „Środki ochrony prawnej” U</w:t>
      </w:r>
      <w:r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stawy. </w:t>
      </w:r>
    </w:p>
    <w:p w14:paraId="2121AF85" w14:textId="77777777" w:rsidR="00AA7AA3" w:rsidRPr="002B20F0" w:rsidRDefault="00AA7AA3" w:rsidP="001721CA">
      <w:pPr>
        <w:pStyle w:val="Akapitzlist"/>
        <w:spacing w:after="0" w:line="288" w:lineRule="auto"/>
        <w:ind w:left="426"/>
        <w:rPr>
          <w:rFonts w:asciiTheme="minorHAnsi" w:hAnsiTheme="minorHAnsi" w:cstheme="minorHAnsi"/>
          <w:b w:val="0"/>
          <w:iCs/>
          <w:color w:val="auto"/>
          <w:sz w:val="20"/>
          <w:szCs w:val="20"/>
        </w:rPr>
      </w:pPr>
    </w:p>
    <w:p w14:paraId="2121AF86" w14:textId="77777777" w:rsidR="00A44DA6" w:rsidRPr="002B20F0" w:rsidRDefault="00C10642" w:rsidP="001721CA">
      <w:pPr>
        <w:pStyle w:val="Akapitzlist"/>
        <w:widowControl w:val="0"/>
        <w:numPr>
          <w:ilvl w:val="0"/>
          <w:numId w:val="5"/>
        </w:numPr>
        <w:tabs>
          <w:tab w:val="left" w:pos="567"/>
        </w:tabs>
        <w:autoSpaceDE w:val="0"/>
        <w:spacing w:after="0" w:line="288" w:lineRule="auto"/>
        <w:ind w:left="426" w:hanging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Cs/>
          <w:color w:val="auto"/>
          <w:sz w:val="20"/>
          <w:szCs w:val="20"/>
        </w:rPr>
        <w:t>Tryb ogłoszenia wyników postępowania.</w:t>
      </w:r>
    </w:p>
    <w:p w14:paraId="2121AF87" w14:textId="77777777" w:rsidR="00A44DA6" w:rsidRPr="002B20F0" w:rsidRDefault="00A44DA6" w:rsidP="001721CA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Niezwłocznie po wyborze najkorzystniejszej oferty </w:t>
      </w:r>
      <w:r w:rsidR="00AB0318"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>Z</w:t>
      </w:r>
      <w:r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amawiający </w:t>
      </w:r>
      <w:r w:rsidR="00AB0318"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>po</w:t>
      </w:r>
      <w:r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informuje równocześnie </w:t>
      </w:r>
      <w:r w:rsidR="00AB0318"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>W</w:t>
      </w:r>
      <w:r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>ykonawców, którzy złożyli oferty, o:</w:t>
      </w:r>
    </w:p>
    <w:p w14:paraId="2121AF88" w14:textId="77777777" w:rsidR="00BA551C" w:rsidRPr="002B20F0" w:rsidRDefault="00A44DA6" w:rsidP="001721CA">
      <w:pPr>
        <w:pStyle w:val="Akapitzlist"/>
        <w:numPr>
          <w:ilvl w:val="2"/>
          <w:numId w:val="11"/>
        </w:numPr>
        <w:spacing w:after="0" w:line="288" w:lineRule="auto"/>
        <w:ind w:left="709" w:hanging="142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>wyborze najkorzystniejszej oferty, podając nazwę albo imię i nazwisko, siedzibę albo miejsce zamieszkania, jeżeli jest miejscem wykonywania działalności wykonawcy, którego ofertę wybrano, oraz nazwy albo imiona i nazwiska, siedziby albo miejsca zamieszkania, jeżeli są miejscami wykonywania działalności wykonawców, którzy złożyli oferty, a także punktację przyznaną ofertom w każdym kryterium oceny ofert i łączną punktację,</w:t>
      </w:r>
    </w:p>
    <w:p w14:paraId="2121AF89" w14:textId="77777777" w:rsidR="00A44DA6" w:rsidRPr="002B20F0" w:rsidRDefault="00A44DA6" w:rsidP="001721CA">
      <w:pPr>
        <w:pStyle w:val="Akapitzlist"/>
        <w:numPr>
          <w:ilvl w:val="2"/>
          <w:numId w:val="11"/>
        </w:numPr>
        <w:spacing w:after="0" w:line="288" w:lineRule="auto"/>
        <w:ind w:left="709" w:hanging="142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>wykonawcach, których oferty zostały odrzucone</w:t>
      </w:r>
    </w:p>
    <w:p w14:paraId="2121AF8A" w14:textId="4B0A88C9" w:rsidR="00A44DA6" w:rsidRPr="002B20F0" w:rsidRDefault="00A44DA6" w:rsidP="001721CA">
      <w:pPr>
        <w:spacing w:line="288" w:lineRule="auto"/>
        <w:ind w:left="851" w:hanging="284"/>
        <w:jc w:val="both"/>
        <w:rPr>
          <w:rFonts w:asciiTheme="minorHAnsi" w:hAnsiTheme="minorHAnsi" w:cstheme="minorHAnsi"/>
        </w:rPr>
      </w:pPr>
      <w:r w:rsidRPr="002B20F0">
        <w:rPr>
          <w:rFonts w:asciiTheme="minorHAnsi" w:hAnsiTheme="minorHAnsi" w:cstheme="minorHAnsi"/>
        </w:rPr>
        <w:t>- podając uzasadnienie faktyczne i prawne</w:t>
      </w:r>
      <w:r w:rsidR="00BA551C" w:rsidRPr="002B20F0">
        <w:rPr>
          <w:rFonts w:asciiTheme="minorHAnsi" w:hAnsiTheme="minorHAnsi" w:cstheme="minorHAnsi"/>
        </w:rPr>
        <w:t>.</w:t>
      </w:r>
    </w:p>
    <w:p w14:paraId="2121AF8B" w14:textId="4CBF79BD" w:rsidR="00A44DA6" w:rsidRPr="002B20F0" w:rsidRDefault="00A44DA6" w:rsidP="001721CA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O unieważnieniu postępowania o udzielenie zamówienia </w:t>
      </w:r>
      <w:r w:rsidR="00AB0318"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>Zamawiający zawiadomi</w:t>
      </w:r>
      <w:r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 równocześnie </w:t>
      </w:r>
      <w:r w:rsidR="00AB0318"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>W</w:t>
      </w:r>
      <w:r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>ykonawców, którzy złożyli oferty</w:t>
      </w:r>
      <w:r w:rsidR="00AB0318"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>,</w:t>
      </w:r>
      <w:r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 podając uzasadnienie faktyczne i prawne.</w:t>
      </w:r>
    </w:p>
    <w:p w14:paraId="2121AF8C" w14:textId="1B00747E" w:rsidR="00A44DA6" w:rsidRPr="002B20F0" w:rsidRDefault="00AB0318" w:rsidP="001721CA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>Zamawiający udostępni</w:t>
      </w:r>
      <w:r w:rsidR="00A44DA6"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 niezwłocznie informacje, o których mowa w </w:t>
      </w:r>
      <w:r w:rsidR="00BA551C"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>pkt. 1.1 i 2</w:t>
      </w:r>
      <w:r w:rsidR="00A44DA6"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>, na stronie internetowej prow</w:t>
      </w:r>
      <w:r w:rsidR="00C10642"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>adzonego postępowania</w:t>
      </w:r>
      <w:r w:rsidR="001721CA"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>.</w:t>
      </w:r>
    </w:p>
    <w:p w14:paraId="2121AF8D" w14:textId="31B1A5E8" w:rsidR="00C10642" w:rsidRPr="002B20F0" w:rsidRDefault="00C10642" w:rsidP="001721CA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Ogłoszenie o wyniku postępowania zostanie opublikowane w Biuletynie Zamówień Publicznych w terminie 30 dni </w:t>
      </w:r>
      <w:r w:rsidR="001721CA"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>od dnia zakończenia postępowania</w:t>
      </w:r>
      <w:r w:rsidRPr="002B20F0">
        <w:rPr>
          <w:rFonts w:asciiTheme="minorHAnsi" w:hAnsiTheme="minorHAnsi" w:cstheme="minorHAnsi"/>
          <w:b w:val="0"/>
          <w:color w:val="auto"/>
          <w:sz w:val="20"/>
          <w:szCs w:val="20"/>
        </w:rPr>
        <w:t>.</w:t>
      </w:r>
    </w:p>
    <w:p w14:paraId="2121AF8E" w14:textId="77777777" w:rsidR="00674AF0" w:rsidRPr="002B20F0" w:rsidRDefault="00674AF0" w:rsidP="001721CA">
      <w:pPr>
        <w:spacing w:line="288" w:lineRule="auto"/>
      </w:pPr>
    </w:p>
    <w:p w14:paraId="2121AF8F" w14:textId="77777777" w:rsidR="007338BC" w:rsidRPr="002B20F0" w:rsidRDefault="00AA7AA3" w:rsidP="001721CA">
      <w:pPr>
        <w:pStyle w:val="Akapitzlist"/>
        <w:widowControl w:val="0"/>
        <w:numPr>
          <w:ilvl w:val="0"/>
          <w:numId w:val="5"/>
        </w:numPr>
        <w:tabs>
          <w:tab w:val="left" w:pos="567"/>
        </w:tabs>
        <w:autoSpaceDE w:val="0"/>
        <w:spacing w:after="0" w:line="288" w:lineRule="auto"/>
        <w:ind w:left="426" w:hanging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2B20F0">
        <w:rPr>
          <w:rFonts w:asciiTheme="minorHAnsi" w:hAnsiTheme="minorHAnsi" w:cstheme="minorHAnsi"/>
          <w:bCs/>
          <w:color w:val="auto"/>
          <w:sz w:val="20"/>
          <w:szCs w:val="20"/>
        </w:rPr>
        <w:t>Pozostałe informacje.</w:t>
      </w:r>
    </w:p>
    <w:p w14:paraId="2121AF90" w14:textId="77777777" w:rsidR="008F4910" w:rsidRPr="002B20F0" w:rsidRDefault="008F4910" w:rsidP="001721CA">
      <w:pPr>
        <w:pStyle w:val="Tekstpodstawowywcity"/>
        <w:numPr>
          <w:ilvl w:val="1"/>
          <w:numId w:val="5"/>
        </w:numPr>
        <w:tabs>
          <w:tab w:val="left" w:pos="426"/>
        </w:tabs>
        <w:spacing w:line="288" w:lineRule="auto"/>
        <w:ind w:left="426" w:hanging="426"/>
        <w:rPr>
          <w:rFonts w:asciiTheme="minorHAnsi" w:hAnsiTheme="minorHAnsi" w:cstheme="minorHAnsi"/>
          <w:sz w:val="20"/>
        </w:rPr>
      </w:pPr>
      <w:r w:rsidRPr="002B20F0">
        <w:rPr>
          <w:rFonts w:asciiTheme="minorHAnsi" w:hAnsiTheme="minorHAnsi" w:cstheme="minorHAnsi"/>
          <w:sz w:val="20"/>
        </w:rPr>
        <w:t>Klauzula informacyjna.</w:t>
      </w:r>
    </w:p>
    <w:p w14:paraId="2121AF91" w14:textId="77777777" w:rsidR="008F4910" w:rsidRPr="002B20F0" w:rsidRDefault="008F4910" w:rsidP="001721CA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426"/>
        <w:jc w:val="both"/>
        <w:rPr>
          <w:rFonts w:ascii="Calibri" w:eastAsia="Calibri" w:hAnsi="Calibri" w:cs="Calibri"/>
        </w:rPr>
      </w:pPr>
      <w:r w:rsidRPr="002B20F0">
        <w:rPr>
          <w:rFonts w:ascii="Calibri" w:eastAsia="Calibri" w:hAnsi="Calibri" w:cs="Calibri"/>
        </w:rPr>
        <w:t xml:space="preserve">Zgodnie z art. 13 ust. 1 i 2 rozporządzenia Parlamentu Europejskiego i Rady (UE) 2016/679 z dnia 27 kwietnia 2016 r.                   w sprawie ochrony osób fizycznych w związku z przetwarzaniem danych osobowych i w sprawie swobodnego przepływu takich danych oraz uchylenia dyrektywy 95/46/WE (ogólne rozporządzenie o ochronie danych)                                (Dz. Urz. UE L 119 z 04.05.2016, str. 1), dalej „RODO”, informuję, że: </w:t>
      </w:r>
    </w:p>
    <w:p w14:paraId="2121AF92" w14:textId="77777777" w:rsidR="008F4910" w:rsidRPr="002B20F0" w:rsidRDefault="008F4910" w:rsidP="001721CA">
      <w:pPr>
        <w:numPr>
          <w:ilvl w:val="0"/>
          <w:numId w:val="22"/>
        </w:numPr>
        <w:spacing w:line="288" w:lineRule="auto"/>
        <w:ind w:left="709"/>
        <w:jc w:val="both"/>
        <w:rPr>
          <w:rFonts w:asciiTheme="minorHAnsi" w:hAnsiTheme="minorHAnsi" w:cstheme="minorHAnsi"/>
          <w:iCs/>
        </w:rPr>
      </w:pPr>
      <w:r w:rsidRPr="002B20F0">
        <w:rPr>
          <w:rFonts w:asciiTheme="minorHAnsi" w:hAnsiTheme="minorHAnsi" w:cstheme="minorHAnsi"/>
          <w:iCs/>
        </w:rPr>
        <w:t xml:space="preserve">administratorem Pani/Pana danych osobowych jest </w:t>
      </w:r>
      <w:r w:rsidRPr="002B20F0">
        <w:rPr>
          <w:rFonts w:asciiTheme="minorHAnsi" w:hAnsiTheme="minorHAnsi" w:cstheme="minorHAnsi"/>
          <w:bCs/>
          <w:iCs/>
        </w:rPr>
        <w:t xml:space="preserve">Dom Pomocy Społecznej w Lisówkach, ul. Leśne Zacisze 2, 62-070 Dopiewo, e-mail: </w:t>
      </w:r>
      <w:hyperlink r:id="rId27" w:history="1">
        <w:r w:rsidRPr="002B20F0">
          <w:rPr>
            <w:rStyle w:val="Hipercze"/>
            <w:rFonts w:asciiTheme="minorHAnsi" w:hAnsiTheme="minorHAnsi" w:cstheme="minorHAnsi"/>
            <w:bCs/>
            <w:iCs/>
            <w:color w:val="auto"/>
          </w:rPr>
          <w:t>dpslisowki@powiat.poznan.pl</w:t>
        </w:r>
      </w:hyperlink>
      <w:r w:rsidRPr="002B20F0">
        <w:rPr>
          <w:rFonts w:asciiTheme="minorHAnsi" w:hAnsiTheme="minorHAnsi" w:cstheme="minorHAnsi"/>
          <w:iCs/>
        </w:rPr>
        <w:t>;</w:t>
      </w:r>
    </w:p>
    <w:p w14:paraId="2121AF93" w14:textId="059E31BA" w:rsidR="008F4910" w:rsidRPr="002B20F0" w:rsidRDefault="008F4910" w:rsidP="001721CA">
      <w:pPr>
        <w:numPr>
          <w:ilvl w:val="0"/>
          <w:numId w:val="22"/>
        </w:numPr>
        <w:spacing w:line="288" w:lineRule="auto"/>
        <w:ind w:left="709"/>
        <w:jc w:val="both"/>
        <w:rPr>
          <w:rFonts w:asciiTheme="minorHAnsi" w:hAnsiTheme="minorHAnsi" w:cstheme="minorHAnsi"/>
          <w:iCs/>
        </w:rPr>
      </w:pPr>
      <w:r w:rsidRPr="002B20F0">
        <w:rPr>
          <w:rFonts w:asciiTheme="minorHAnsi" w:hAnsiTheme="minorHAnsi" w:cstheme="minorHAnsi"/>
          <w:iCs/>
        </w:rPr>
        <w:t>Pani/Pana dane osobowe przetwarzane będą na podstawie art. 6 ust. 1 lit. c</w:t>
      </w:r>
      <w:r w:rsidRPr="002B20F0">
        <w:rPr>
          <w:rFonts w:asciiTheme="minorHAnsi" w:hAnsiTheme="minorHAnsi" w:cstheme="minorHAnsi"/>
          <w:i/>
          <w:iCs/>
        </w:rPr>
        <w:t xml:space="preserve"> </w:t>
      </w:r>
      <w:r w:rsidRPr="002B20F0">
        <w:rPr>
          <w:rFonts w:asciiTheme="minorHAnsi" w:hAnsiTheme="minorHAnsi" w:cstheme="minorHAnsi"/>
          <w:iCs/>
        </w:rPr>
        <w:t xml:space="preserve">RODO w celu związanym                                     z postępowaniem o udzielenie zamówienia publicznego </w:t>
      </w:r>
      <w:r w:rsidRPr="002B20F0">
        <w:rPr>
          <w:rFonts w:asciiTheme="minorHAnsi" w:hAnsiTheme="minorHAnsi" w:cstheme="minorHAnsi"/>
          <w:i/>
          <w:iCs/>
        </w:rPr>
        <w:t xml:space="preserve">prowadzonym w trybie </w:t>
      </w:r>
      <w:r w:rsidR="001721CA" w:rsidRPr="002B20F0">
        <w:rPr>
          <w:rFonts w:asciiTheme="minorHAnsi" w:hAnsiTheme="minorHAnsi" w:cstheme="minorHAnsi"/>
          <w:i/>
          <w:iCs/>
        </w:rPr>
        <w:t>podstawowym</w:t>
      </w:r>
      <w:r w:rsidRPr="002B20F0">
        <w:rPr>
          <w:rFonts w:asciiTheme="minorHAnsi" w:hAnsiTheme="minorHAnsi" w:cstheme="minorHAnsi"/>
          <w:i/>
          <w:iCs/>
        </w:rPr>
        <w:t xml:space="preserve"> pn. </w:t>
      </w:r>
      <w:bookmarkStart w:id="1" w:name="_Hlk146098382"/>
      <w:r w:rsidRPr="002B20F0">
        <w:rPr>
          <w:rFonts w:asciiTheme="minorHAnsi" w:hAnsiTheme="minorHAnsi" w:cstheme="minorHAnsi"/>
          <w:bCs/>
          <w:i/>
          <w:iCs/>
          <w:lang w:val="en-US"/>
        </w:rPr>
        <w:t>Świadczenie usługi przygotowania i ca</w:t>
      </w:r>
      <w:r w:rsidRPr="002B20F0">
        <w:rPr>
          <w:rFonts w:asciiTheme="minorHAnsi" w:hAnsiTheme="minorHAnsi" w:cstheme="minorHAnsi"/>
          <w:bCs/>
          <w:i/>
          <w:iCs/>
        </w:rPr>
        <w:t>łodziennego wyżywienia dla miesz</w:t>
      </w:r>
      <w:r w:rsidR="001721CA" w:rsidRPr="002B20F0">
        <w:rPr>
          <w:rFonts w:asciiTheme="minorHAnsi" w:hAnsiTheme="minorHAnsi" w:cstheme="minorHAnsi"/>
          <w:bCs/>
          <w:i/>
          <w:iCs/>
        </w:rPr>
        <w:t xml:space="preserve">kańców Domu Pomocy Społecznej </w:t>
      </w:r>
      <w:r w:rsidRPr="002B20F0">
        <w:rPr>
          <w:rFonts w:asciiTheme="minorHAnsi" w:hAnsiTheme="minorHAnsi" w:cstheme="minorHAnsi"/>
          <w:bCs/>
          <w:i/>
          <w:iCs/>
        </w:rPr>
        <w:t>w Lisówkach</w:t>
      </w:r>
      <w:bookmarkEnd w:id="1"/>
      <w:r w:rsidRPr="002B20F0">
        <w:rPr>
          <w:rFonts w:asciiTheme="minorHAnsi" w:hAnsiTheme="minorHAnsi" w:cstheme="minorHAnsi"/>
          <w:bCs/>
          <w:i/>
          <w:iCs/>
        </w:rPr>
        <w:t>;</w:t>
      </w:r>
    </w:p>
    <w:p w14:paraId="2121AF95" w14:textId="77777777" w:rsidR="008F4910" w:rsidRPr="002B20F0" w:rsidRDefault="008F4910" w:rsidP="001721CA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88" w:lineRule="auto"/>
        <w:ind w:left="709" w:hanging="283"/>
        <w:jc w:val="both"/>
        <w:rPr>
          <w:rFonts w:ascii="Calibri" w:eastAsia="Calibri" w:hAnsi="Calibri" w:cs="Calibri"/>
        </w:rPr>
      </w:pPr>
      <w:r w:rsidRPr="002B20F0">
        <w:rPr>
          <w:rFonts w:ascii="Calibri" w:eastAsia="Calibri" w:hAnsi="Calibri" w:cs="Calibri"/>
        </w:rPr>
        <w:t xml:space="preserve">odbiorcami Pani/Pana danych osobowych będą osoby lub podmioty, którym udostępniona zostanie dokumentacja postępowania w oparciu o art. 18 ust. 1oraz art. 74 ust. 1 Ustawy; </w:t>
      </w:r>
    </w:p>
    <w:p w14:paraId="2121AF96" w14:textId="77777777" w:rsidR="008F4910" w:rsidRPr="002B20F0" w:rsidRDefault="008F4910" w:rsidP="001721CA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88" w:lineRule="auto"/>
        <w:ind w:left="709" w:hanging="283"/>
        <w:jc w:val="both"/>
        <w:rPr>
          <w:rFonts w:ascii="Calibri" w:eastAsia="Calibri" w:hAnsi="Calibri" w:cs="Calibri"/>
        </w:rPr>
      </w:pPr>
      <w:r w:rsidRPr="002B20F0">
        <w:rPr>
          <w:rFonts w:ascii="Calibri" w:eastAsia="Calibri" w:hAnsi="Calibri" w:cs="Calibri"/>
        </w:rPr>
        <w:t>Pani/Pana dane osobowe będą przechowywane, zgodnie z art. 78 ust. 1 Ustawy, przez okres 4 lat od dnia zakończenia postępowania o udzielenie zamówienia, a jeżeli czas trwania umowy przekracza 4 lata, okres przechowywania obejmuje cały czas trwania umowy;</w:t>
      </w:r>
    </w:p>
    <w:p w14:paraId="2121AF97" w14:textId="77777777" w:rsidR="008F4910" w:rsidRPr="002B20F0" w:rsidRDefault="008F4910" w:rsidP="001721CA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88" w:lineRule="auto"/>
        <w:ind w:left="709" w:hanging="283"/>
        <w:jc w:val="both"/>
        <w:rPr>
          <w:rFonts w:ascii="Calibri" w:eastAsia="Calibri" w:hAnsi="Calibri" w:cs="Calibri"/>
          <w:i/>
        </w:rPr>
      </w:pPr>
      <w:r w:rsidRPr="002B20F0">
        <w:rPr>
          <w:rFonts w:ascii="Calibri" w:eastAsia="Calibri" w:hAnsi="Calibri" w:cs="Calibri"/>
        </w:rPr>
        <w:t xml:space="preserve">obowiązek podania przez Panią/Pana danych osobowych bezpośrednio Pani/Pana dotyczących jest wymogiem ustawowym określonym w przepisach ustawy Pzp, związanym z udziałem w postępowaniu o udzielenie zamówienia publicznego; konsekwencje niepodania określonych danych wynikają z ustawy Pzp;  </w:t>
      </w:r>
    </w:p>
    <w:p w14:paraId="2121AF98" w14:textId="77777777" w:rsidR="008F4910" w:rsidRPr="002B20F0" w:rsidRDefault="008F4910" w:rsidP="001721CA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88" w:lineRule="auto"/>
        <w:ind w:left="709" w:hanging="283"/>
        <w:jc w:val="both"/>
        <w:rPr>
          <w:rFonts w:ascii="Calibri" w:eastAsia="Calibri" w:hAnsi="Calibri" w:cs="Calibri"/>
        </w:rPr>
      </w:pPr>
      <w:r w:rsidRPr="002B20F0">
        <w:rPr>
          <w:rFonts w:ascii="Calibri" w:eastAsia="Calibri" w:hAnsi="Calibri" w:cs="Calibri"/>
        </w:rPr>
        <w:t>w odniesieniu do Pani/Pana danych osobowych decyzje nie będą podejmowane w sposób zautomatyzowany, stosowanie do art. 22 RODO;</w:t>
      </w:r>
    </w:p>
    <w:p w14:paraId="2121AF99" w14:textId="77777777" w:rsidR="008F4910" w:rsidRPr="002B20F0" w:rsidRDefault="008F4910" w:rsidP="001721CA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88" w:lineRule="auto"/>
        <w:ind w:left="709" w:hanging="283"/>
        <w:jc w:val="both"/>
        <w:rPr>
          <w:rFonts w:ascii="Calibri" w:eastAsia="Calibri" w:hAnsi="Calibri" w:cs="Calibri"/>
        </w:rPr>
      </w:pPr>
      <w:r w:rsidRPr="002B20F0">
        <w:rPr>
          <w:rFonts w:ascii="Calibri" w:eastAsia="Calibri" w:hAnsi="Calibri" w:cs="Calibri"/>
        </w:rPr>
        <w:t>posiada Pani/Pan:</w:t>
      </w:r>
    </w:p>
    <w:p w14:paraId="2121AF9A" w14:textId="77777777" w:rsidR="008F4910" w:rsidRPr="002B20F0" w:rsidRDefault="008F4910" w:rsidP="001721CA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line="288" w:lineRule="auto"/>
        <w:ind w:left="993"/>
        <w:jc w:val="both"/>
        <w:rPr>
          <w:rFonts w:ascii="Calibri" w:eastAsia="Calibri" w:hAnsi="Calibri" w:cs="Calibri"/>
        </w:rPr>
      </w:pPr>
      <w:r w:rsidRPr="002B20F0">
        <w:rPr>
          <w:rFonts w:ascii="Calibri" w:eastAsia="Calibri" w:hAnsi="Calibri" w:cs="Calibri"/>
        </w:rPr>
        <w:t>na podstawie art. 15 RODO prawo dostępu do danych osobowych Pani/Pana dotyczących;</w:t>
      </w:r>
    </w:p>
    <w:p w14:paraId="2121AF9B" w14:textId="77777777" w:rsidR="008F4910" w:rsidRPr="002B20F0" w:rsidRDefault="008F4910" w:rsidP="001721CA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line="288" w:lineRule="auto"/>
        <w:ind w:left="993"/>
        <w:jc w:val="both"/>
        <w:rPr>
          <w:rFonts w:ascii="Calibri" w:eastAsia="Calibri" w:hAnsi="Calibri" w:cs="Calibri"/>
        </w:rPr>
      </w:pPr>
      <w:r w:rsidRPr="002B20F0">
        <w:rPr>
          <w:rFonts w:ascii="Calibri" w:eastAsia="Calibri" w:hAnsi="Calibri" w:cs="Calibri"/>
        </w:rPr>
        <w:t>na podstawie art. 16 RODO prawo do sprostowania Pani/Pana danych osobowych;</w:t>
      </w:r>
    </w:p>
    <w:p w14:paraId="2121AF9C" w14:textId="77777777" w:rsidR="008F4910" w:rsidRPr="002B20F0" w:rsidRDefault="008F4910" w:rsidP="001721CA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line="288" w:lineRule="auto"/>
        <w:ind w:left="993"/>
        <w:jc w:val="both"/>
        <w:rPr>
          <w:rFonts w:ascii="Calibri" w:eastAsia="Calibri" w:hAnsi="Calibri" w:cs="Calibri"/>
        </w:rPr>
      </w:pPr>
      <w:r w:rsidRPr="002B20F0">
        <w:rPr>
          <w:rFonts w:ascii="Calibri" w:eastAsia="Calibri" w:hAnsi="Calibri" w:cs="Calibri"/>
        </w:rPr>
        <w:t xml:space="preserve">na podstawie art. 18 RODO prawo żądania od administratora ograniczenia przetwarzania danych osobowych z zastrzeżeniem przypadków, o których mowa w art. 18 ust. 2 RODO;  </w:t>
      </w:r>
    </w:p>
    <w:p w14:paraId="2121AF9D" w14:textId="77777777" w:rsidR="008F4910" w:rsidRPr="002B20F0" w:rsidRDefault="008F4910" w:rsidP="001721CA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line="288" w:lineRule="auto"/>
        <w:ind w:left="993"/>
        <w:jc w:val="both"/>
        <w:rPr>
          <w:rFonts w:ascii="Calibri" w:eastAsia="Calibri" w:hAnsi="Calibri" w:cs="Calibri"/>
          <w:i/>
        </w:rPr>
      </w:pPr>
      <w:r w:rsidRPr="002B20F0">
        <w:rPr>
          <w:rFonts w:ascii="Calibri" w:eastAsia="Calibri" w:hAnsi="Calibri" w:cs="Calibri"/>
        </w:rPr>
        <w:t>prawo do wniesienia skargi do Prezesa Urzędu Ochrony Danych Osobowych, gdy uzna Pani/Pan, że przetwarzanie danych osobowych Pani/Pana dotyczących narusza przepisy RODO;</w:t>
      </w:r>
    </w:p>
    <w:p w14:paraId="2121AF9E" w14:textId="77777777" w:rsidR="008F4910" w:rsidRPr="002B20F0" w:rsidRDefault="008F4910" w:rsidP="001721CA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88" w:lineRule="auto"/>
        <w:ind w:left="709" w:hanging="283"/>
        <w:jc w:val="both"/>
        <w:rPr>
          <w:rFonts w:ascii="Calibri" w:eastAsia="Calibri" w:hAnsi="Calibri" w:cs="Calibri"/>
          <w:i/>
        </w:rPr>
      </w:pPr>
      <w:r w:rsidRPr="002B20F0">
        <w:rPr>
          <w:rFonts w:ascii="Calibri" w:eastAsia="Calibri" w:hAnsi="Calibri" w:cs="Calibri"/>
        </w:rPr>
        <w:t>nie przysługuje Pani/Panu:</w:t>
      </w:r>
    </w:p>
    <w:p w14:paraId="2121AF9F" w14:textId="77777777" w:rsidR="008F4910" w:rsidRPr="002B20F0" w:rsidRDefault="008F4910" w:rsidP="001721CA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line="288" w:lineRule="auto"/>
        <w:ind w:left="993"/>
        <w:jc w:val="both"/>
        <w:rPr>
          <w:rFonts w:ascii="Calibri" w:eastAsia="Calibri" w:hAnsi="Calibri" w:cs="Calibri"/>
          <w:i/>
        </w:rPr>
      </w:pPr>
      <w:r w:rsidRPr="002B20F0">
        <w:rPr>
          <w:rFonts w:ascii="Calibri" w:eastAsia="Calibri" w:hAnsi="Calibri" w:cs="Calibri"/>
        </w:rPr>
        <w:t>w związku z art. 17 ust. 3 lit. b, d lub e RODO prawo do usunięcia danych osobowych;</w:t>
      </w:r>
    </w:p>
    <w:p w14:paraId="2121AFA0" w14:textId="77777777" w:rsidR="008F4910" w:rsidRPr="002B20F0" w:rsidRDefault="008F4910" w:rsidP="001721CA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line="288" w:lineRule="auto"/>
        <w:ind w:left="993"/>
        <w:jc w:val="both"/>
        <w:rPr>
          <w:rFonts w:ascii="Calibri" w:eastAsia="Calibri" w:hAnsi="Calibri" w:cs="Calibri"/>
          <w:i/>
        </w:rPr>
      </w:pPr>
      <w:r w:rsidRPr="002B20F0">
        <w:rPr>
          <w:rFonts w:ascii="Calibri" w:eastAsia="Calibri" w:hAnsi="Calibri" w:cs="Calibri"/>
        </w:rPr>
        <w:t>prawo do przenoszenia danych osobowych, o którym mowa w art. 20 RODO;</w:t>
      </w:r>
    </w:p>
    <w:p w14:paraId="2121AFA1" w14:textId="77777777" w:rsidR="008F4910" w:rsidRPr="002B20F0" w:rsidRDefault="008F4910" w:rsidP="001721CA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line="288" w:lineRule="auto"/>
        <w:ind w:left="993"/>
        <w:jc w:val="both"/>
        <w:rPr>
          <w:rFonts w:ascii="Calibri" w:eastAsia="Calibri" w:hAnsi="Calibri" w:cs="Calibri"/>
          <w:i/>
        </w:rPr>
      </w:pPr>
      <w:r w:rsidRPr="002B20F0">
        <w:rPr>
          <w:rFonts w:ascii="Calibri" w:eastAsia="Calibri" w:hAnsi="Calibri" w:cs="Calibri"/>
        </w:rPr>
        <w:t xml:space="preserve">na podstawie art. 21 RODO prawo sprzeciwu, wobec przetwarzania danych osobowych, gdyż podstawą prawną przetwarzania Pani/Pana danych osobowych jest art. 6 ust. 1 lit. c RODO. </w:t>
      </w:r>
    </w:p>
    <w:p w14:paraId="2121AFA2" w14:textId="77777777" w:rsidR="008F4910" w:rsidRPr="002B20F0" w:rsidRDefault="008F4910" w:rsidP="001721CA">
      <w:pPr>
        <w:pStyle w:val="Tekstpodstawowywcity"/>
        <w:numPr>
          <w:ilvl w:val="1"/>
          <w:numId w:val="5"/>
        </w:numPr>
        <w:tabs>
          <w:tab w:val="left" w:pos="709"/>
        </w:tabs>
        <w:spacing w:line="288" w:lineRule="auto"/>
        <w:ind w:left="426"/>
        <w:jc w:val="both"/>
        <w:rPr>
          <w:rFonts w:asciiTheme="minorHAnsi" w:hAnsiTheme="minorHAnsi" w:cstheme="minorHAnsi"/>
          <w:bCs/>
          <w:sz w:val="20"/>
        </w:rPr>
      </w:pPr>
      <w:r w:rsidRPr="002B20F0">
        <w:rPr>
          <w:rFonts w:asciiTheme="minorHAnsi" w:hAnsiTheme="minorHAnsi" w:cstheme="minorHAnsi"/>
          <w:bCs/>
          <w:sz w:val="20"/>
        </w:rPr>
        <w:t xml:space="preserve">W sprawach nieuregulowanych w niniejszej specyfikacji zastosowanie mają przepisy ustawy Prawo zamówień publicznych. </w:t>
      </w:r>
    </w:p>
    <w:p w14:paraId="2121AFA3" w14:textId="77777777" w:rsidR="008F4910" w:rsidRPr="002B20F0" w:rsidRDefault="008F4910" w:rsidP="001721CA">
      <w:pPr>
        <w:pStyle w:val="Tekstpodstawowywcity"/>
        <w:numPr>
          <w:ilvl w:val="1"/>
          <w:numId w:val="5"/>
        </w:numPr>
        <w:tabs>
          <w:tab w:val="left" w:pos="709"/>
        </w:tabs>
        <w:spacing w:line="288" w:lineRule="auto"/>
        <w:ind w:left="426"/>
        <w:rPr>
          <w:rFonts w:asciiTheme="minorHAnsi" w:hAnsiTheme="minorHAnsi" w:cstheme="minorHAnsi"/>
          <w:bCs/>
          <w:sz w:val="20"/>
        </w:rPr>
      </w:pPr>
      <w:r w:rsidRPr="002B20F0">
        <w:rPr>
          <w:rFonts w:asciiTheme="minorHAnsi" w:hAnsiTheme="minorHAnsi" w:cstheme="minorHAnsi"/>
          <w:bCs/>
          <w:sz w:val="20"/>
        </w:rPr>
        <w:t>Integralną częścią specyfikacji są następujące załączniki:</w:t>
      </w:r>
    </w:p>
    <w:p w14:paraId="2121AFA4" w14:textId="4265EC14" w:rsidR="008F4910" w:rsidRPr="002B20F0" w:rsidRDefault="008F4910" w:rsidP="00F12490">
      <w:pPr>
        <w:tabs>
          <w:tab w:val="left" w:pos="972"/>
        </w:tabs>
        <w:spacing w:line="288" w:lineRule="auto"/>
        <w:ind w:left="1701" w:hanging="1275"/>
        <w:jc w:val="both"/>
        <w:rPr>
          <w:rFonts w:asciiTheme="minorHAnsi" w:hAnsiTheme="minorHAnsi" w:cstheme="minorHAnsi"/>
        </w:rPr>
      </w:pPr>
      <w:r w:rsidRPr="002B20F0">
        <w:rPr>
          <w:rFonts w:asciiTheme="minorHAnsi" w:hAnsiTheme="minorHAnsi" w:cstheme="minorHAnsi"/>
        </w:rPr>
        <w:t>Załącznik nr 1</w:t>
      </w:r>
      <w:r w:rsidR="00F12490" w:rsidRPr="002B20F0">
        <w:rPr>
          <w:rFonts w:asciiTheme="minorHAnsi" w:hAnsiTheme="minorHAnsi" w:cstheme="minorHAnsi"/>
        </w:rPr>
        <w:tab/>
      </w:r>
      <w:r w:rsidRPr="002B20F0">
        <w:rPr>
          <w:rFonts w:asciiTheme="minorHAnsi" w:hAnsiTheme="minorHAnsi" w:cstheme="minorHAnsi"/>
        </w:rPr>
        <w:t xml:space="preserve"> – </w:t>
      </w:r>
      <w:r w:rsidRPr="002B20F0">
        <w:rPr>
          <w:rFonts w:asciiTheme="minorHAnsi" w:hAnsiTheme="minorHAnsi" w:cstheme="minorHAnsi"/>
        </w:rPr>
        <w:tab/>
        <w:t xml:space="preserve">Formularz ofertowy. </w:t>
      </w:r>
    </w:p>
    <w:p w14:paraId="2121AFA5" w14:textId="5B1EA13E" w:rsidR="008F4910" w:rsidRPr="002B20F0" w:rsidRDefault="008F4910" w:rsidP="00F12490">
      <w:pPr>
        <w:tabs>
          <w:tab w:val="left" w:pos="972"/>
        </w:tabs>
        <w:spacing w:line="288" w:lineRule="auto"/>
        <w:ind w:left="1701" w:hanging="1275"/>
        <w:jc w:val="both"/>
        <w:rPr>
          <w:rFonts w:asciiTheme="minorHAnsi" w:hAnsiTheme="minorHAnsi" w:cstheme="minorHAnsi"/>
        </w:rPr>
      </w:pPr>
      <w:r w:rsidRPr="002B20F0">
        <w:rPr>
          <w:rFonts w:asciiTheme="minorHAnsi" w:hAnsiTheme="minorHAnsi" w:cstheme="minorHAnsi"/>
        </w:rPr>
        <w:t>Załącznik nr 1A</w:t>
      </w:r>
      <w:r w:rsidR="00F12490" w:rsidRPr="002B20F0">
        <w:rPr>
          <w:rFonts w:asciiTheme="minorHAnsi" w:hAnsiTheme="minorHAnsi" w:cstheme="minorHAnsi"/>
        </w:rPr>
        <w:tab/>
      </w:r>
      <w:r w:rsidRPr="002B20F0">
        <w:rPr>
          <w:rFonts w:asciiTheme="minorHAnsi" w:hAnsiTheme="minorHAnsi" w:cstheme="minorHAnsi"/>
        </w:rPr>
        <w:t xml:space="preserve"> – </w:t>
      </w:r>
      <w:r w:rsidRPr="002B20F0">
        <w:rPr>
          <w:rFonts w:asciiTheme="minorHAnsi" w:hAnsiTheme="minorHAnsi" w:cstheme="minorHAnsi"/>
        </w:rPr>
        <w:tab/>
        <w:t>Formularz cenowy.</w:t>
      </w:r>
    </w:p>
    <w:p w14:paraId="2121AFA6" w14:textId="411CA988" w:rsidR="008F4910" w:rsidRPr="002B20F0" w:rsidRDefault="008F4910" w:rsidP="00F12490">
      <w:pPr>
        <w:tabs>
          <w:tab w:val="left" w:pos="2127"/>
        </w:tabs>
        <w:spacing w:line="288" w:lineRule="auto"/>
        <w:ind w:left="1701" w:hanging="1275"/>
        <w:jc w:val="both"/>
        <w:rPr>
          <w:rFonts w:asciiTheme="minorHAnsi" w:hAnsiTheme="minorHAnsi" w:cstheme="minorHAnsi"/>
        </w:rPr>
      </w:pPr>
      <w:r w:rsidRPr="002B20F0">
        <w:rPr>
          <w:rFonts w:asciiTheme="minorHAnsi" w:hAnsiTheme="minorHAnsi" w:cstheme="minorHAnsi"/>
        </w:rPr>
        <w:t>Załącznik nr 2</w:t>
      </w:r>
      <w:r w:rsidR="00F12490" w:rsidRPr="002B20F0">
        <w:rPr>
          <w:rFonts w:asciiTheme="minorHAnsi" w:hAnsiTheme="minorHAnsi" w:cstheme="minorHAnsi"/>
        </w:rPr>
        <w:tab/>
      </w:r>
      <w:r w:rsidRPr="002B20F0">
        <w:rPr>
          <w:rFonts w:asciiTheme="minorHAnsi" w:hAnsiTheme="minorHAnsi" w:cstheme="minorHAnsi"/>
        </w:rPr>
        <w:t xml:space="preserve"> – </w:t>
      </w:r>
      <w:r w:rsidRPr="002B20F0">
        <w:rPr>
          <w:rFonts w:asciiTheme="minorHAnsi" w:hAnsiTheme="minorHAnsi" w:cstheme="minorHAnsi"/>
        </w:rPr>
        <w:tab/>
      </w:r>
      <w:r w:rsidRPr="002B20F0">
        <w:rPr>
          <w:rFonts w:asciiTheme="minorHAnsi" w:hAnsiTheme="minorHAnsi" w:cstheme="minorHAnsi"/>
          <w:bCs/>
        </w:rPr>
        <w:t>Opis przedmiotu zamówienia</w:t>
      </w:r>
      <w:r w:rsidRPr="002B20F0">
        <w:rPr>
          <w:rFonts w:asciiTheme="minorHAnsi" w:hAnsiTheme="minorHAnsi" w:cstheme="minorHAnsi"/>
        </w:rPr>
        <w:t>.</w:t>
      </w:r>
    </w:p>
    <w:p w14:paraId="2121AFA7" w14:textId="03A0905D" w:rsidR="008F4910" w:rsidRPr="002B20F0" w:rsidRDefault="008F4910" w:rsidP="00F12490">
      <w:pPr>
        <w:tabs>
          <w:tab w:val="left" w:pos="972"/>
          <w:tab w:val="left" w:pos="2127"/>
        </w:tabs>
        <w:spacing w:line="288" w:lineRule="auto"/>
        <w:ind w:left="1701" w:hanging="1275"/>
        <w:jc w:val="both"/>
        <w:rPr>
          <w:rFonts w:asciiTheme="minorHAnsi" w:hAnsiTheme="minorHAnsi" w:cstheme="minorHAnsi"/>
          <w:bCs/>
        </w:rPr>
      </w:pPr>
      <w:r w:rsidRPr="002B20F0">
        <w:rPr>
          <w:rFonts w:asciiTheme="minorHAnsi" w:hAnsiTheme="minorHAnsi" w:cstheme="minorHAnsi"/>
        </w:rPr>
        <w:t>Załącznik nr 3</w:t>
      </w:r>
      <w:r w:rsidR="00F12490" w:rsidRPr="002B20F0">
        <w:rPr>
          <w:rFonts w:asciiTheme="minorHAnsi" w:hAnsiTheme="minorHAnsi" w:cstheme="minorHAnsi"/>
        </w:rPr>
        <w:tab/>
      </w:r>
      <w:r w:rsidRPr="002B20F0">
        <w:rPr>
          <w:rFonts w:asciiTheme="minorHAnsi" w:hAnsiTheme="minorHAnsi" w:cstheme="minorHAnsi"/>
        </w:rPr>
        <w:t xml:space="preserve"> – </w:t>
      </w:r>
      <w:r w:rsidRPr="002B20F0">
        <w:rPr>
          <w:rFonts w:asciiTheme="minorHAnsi" w:hAnsiTheme="minorHAnsi" w:cstheme="minorHAnsi"/>
        </w:rPr>
        <w:tab/>
      </w:r>
      <w:r w:rsidRPr="002B20F0">
        <w:rPr>
          <w:rFonts w:asciiTheme="minorHAnsi" w:hAnsiTheme="minorHAnsi" w:cstheme="minorHAnsi"/>
          <w:bCs/>
        </w:rPr>
        <w:t>Projekt umowy.</w:t>
      </w:r>
    </w:p>
    <w:p w14:paraId="2121AFA8" w14:textId="41CEFDFA" w:rsidR="008F4910" w:rsidRPr="002B20F0" w:rsidRDefault="008F4910" w:rsidP="00F12490">
      <w:pPr>
        <w:tabs>
          <w:tab w:val="left" w:pos="972"/>
          <w:tab w:val="left" w:pos="2127"/>
        </w:tabs>
        <w:spacing w:line="288" w:lineRule="auto"/>
        <w:ind w:left="1701" w:hanging="1275"/>
        <w:jc w:val="both"/>
        <w:rPr>
          <w:rFonts w:asciiTheme="minorHAnsi" w:hAnsiTheme="minorHAnsi" w:cstheme="minorHAnsi"/>
          <w:bCs/>
        </w:rPr>
      </w:pPr>
      <w:r w:rsidRPr="002B20F0">
        <w:rPr>
          <w:rFonts w:asciiTheme="minorHAnsi" w:hAnsiTheme="minorHAnsi" w:cstheme="minorHAnsi"/>
        </w:rPr>
        <w:t>Załącznik nr 3.1</w:t>
      </w:r>
      <w:r w:rsidR="00F12490" w:rsidRPr="002B20F0">
        <w:rPr>
          <w:rFonts w:asciiTheme="minorHAnsi" w:hAnsiTheme="minorHAnsi" w:cstheme="minorHAnsi"/>
        </w:rPr>
        <w:tab/>
      </w:r>
      <w:r w:rsidRPr="002B20F0">
        <w:rPr>
          <w:rFonts w:asciiTheme="minorHAnsi" w:hAnsiTheme="minorHAnsi" w:cstheme="minorHAnsi"/>
        </w:rPr>
        <w:t xml:space="preserve"> – </w:t>
      </w:r>
      <w:r w:rsidRPr="002B20F0">
        <w:rPr>
          <w:rFonts w:asciiTheme="minorHAnsi" w:hAnsiTheme="minorHAnsi" w:cstheme="minorHAnsi"/>
        </w:rPr>
        <w:tab/>
      </w:r>
      <w:r w:rsidRPr="002B20F0">
        <w:rPr>
          <w:rFonts w:asciiTheme="minorHAnsi" w:hAnsiTheme="minorHAnsi" w:cstheme="minorHAnsi"/>
          <w:bCs/>
        </w:rPr>
        <w:t>Projekt umowy dzierżawy.</w:t>
      </w:r>
    </w:p>
    <w:p w14:paraId="2121AFA9" w14:textId="3CF23085" w:rsidR="008F4910" w:rsidRPr="002B20F0" w:rsidRDefault="008F4910" w:rsidP="00F12490">
      <w:pPr>
        <w:tabs>
          <w:tab w:val="left" w:pos="972"/>
          <w:tab w:val="left" w:pos="2127"/>
        </w:tabs>
        <w:spacing w:line="288" w:lineRule="auto"/>
        <w:ind w:left="1701" w:hanging="1275"/>
        <w:jc w:val="both"/>
        <w:rPr>
          <w:rFonts w:asciiTheme="minorHAnsi" w:hAnsiTheme="minorHAnsi" w:cstheme="minorHAnsi"/>
        </w:rPr>
      </w:pPr>
      <w:r w:rsidRPr="002B20F0">
        <w:rPr>
          <w:rFonts w:asciiTheme="minorHAnsi" w:hAnsiTheme="minorHAnsi" w:cstheme="minorHAnsi"/>
        </w:rPr>
        <w:t>Załącznik nr 4</w:t>
      </w:r>
      <w:r w:rsidR="00F12490" w:rsidRPr="002B20F0">
        <w:rPr>
          <w:rFonts w:asciiTheme="minorHAnsi" w:hAnsiTheme="minorHAnsi" w:cstheme="minorHAnsi"/>
        </w:rPr>
        <w:tab/>
      </w:r>
      <w:r w:rsidRPr="002B20F0">
        <w:rPr>
          <w:rFonts w:asciiTheme="minorHAnsi" w:hAnsiTheme="minorHAnsi" w:cstheme="minorHAnsi"/>
        </w:rPr>
        <w:t xml:space="preserve"> – </w:t>
      </w:r>
      <w:r w:rsidRPr="002B20F0">
        <w:rPr>
          <w:rFonts w:asciiTheme="minorHAnsi" w:hAnsiTheme="minorHAnsi" w:cstheme="minorHAnsi"/>
        </w:rPr>
        <w:tab/>
      </w:r>
      <w:r w:rsidR="007D0451" w:rsidRPr="002B20F0">
        <w:rPr>
          <w:rFonts w:asciiTheme="minorHAnsi" w:hAnsiTheme="minorHAnsi" w:cstheme="minorHAnsi"/>
          <w:bCs/>
          <w:iCs/>
        </w:rPr>
        <w:t xml:space="preserve">Oświadczenie Wykonawcy, składane na podstawie art. 125 ust. 1 ustawy </w:t>
      </w:r>
      <w:r w:rsidR="00823308" w:rsidRPr="002B20F0">
        <w:rPr>
          <w:rFonts w:asciiTheme="minorHAnsi" w:hAnsiTheme="minorHAnsi" w:cstheme="minorHAnsi"/>
          <w:bCs/>
          <w:iCs/>
        </w:rPr>
        <w:t>Pzp</w:t>
      </w:r>
      <w:r w:rsidRPr="002B20F0">
        <w:rPr>
          <w:rFonts w:asciiTheme="minorHAnsi" w:hAnsiTheme="minorHAnsi" w:cstheme="minorHAnsi"/>
          <w:bCs/>
          <w:iCs/>
        </w:rPr>
        <w:t>.</w:t>
      </w:r>
    </w:p>
    <w:p w14:paraId="0FEA05B9" w14:textId="77777777" w:rsidR="00F12490" w:rsidRPr="002B20F0" w:rsidRDefault="008F4910" w:rsidP="00F12490">
      <w:pPr>
        <w:tabs>
          <w:tab w:val="left" w:pos="972"/>
          <w:tab w:val="left" w:pos="2127"/>
          <w:tab w:val="left" w:pos="3402"/>
        </w:tabs>
        <w:spacing w:line="288" w:lineRule="auto"/>
        <w:ind w:left="1701" w:hanging="1275"/>
        <w:jc w:val="both"/>
        <w:rPr>
          <w:rFonts w:asciiTheme="minorHAnsi" w:hAnsiTheme="minorHAnsi" w:cstheme="minorHAnsi"/>
        </w:rPr>
      </w:pPr>
      <w:r w:rsidRPr="002B20F0">
        <w:rPr>
          <w:rFonts w:asciiTheme="minorHAnsi" w:hAnsiTheme="minorHAnsi" w:cstheme="minorHAnsi"/>
        </w:rPr>
        <w:t>Załącznik nr 5</w:t>
      </w:r>
      <w:r w:rsidR="00F12490" w:rsidRPr="002B20F0">
        <w:rPr>
          <w:rFonts w:asciiTheme="minorHAnsi" w:hAnsiTheme="minorHAnsi" w:cstheme="minorHAnsi"/>
        </w:rPr>
        <w:tab/>
      </w:r>
      <w:r w:rsidRPr="002B20F0">
        <w:rPr>
          <w:rFonts w:asciiTheme="minorHAnsi" w:hAnsiTheme="minorHAnsi" w:cstheme="minorHAnsi"/>
        </w:rPr>
        <w:t xml:space="preserve"> – </w:t>
      </w:r>
      <w:r w:rsidRPr="002B20F0">
        <w:rPr>
          <w:rFonts w:asciiTheme="minorHAnsi" w:hAnsiTheme="minorHAnsi" w:cstheme="minorHAnsi"/>
        </w:rPr>
        <w:tab/>
        <w:t xml:space="preserve">Wykaz usług wykonanych lub wykonywanych, w okresie ostatnich 5 lat, a jeżeli okres </w:t>
      </w:r>
    </w:p>
    <w:p w14:paraId="2121AFAA" w14:textId="1FEA4CF8" w:rsidR="008F4910" w:rsidRPr="002B20F0" w:rsidRDefault="008F4910" w:rsidP="00F12490">
      <w:pPr>
        <w:tabs>
          <w:tab w:val="left" w:pos="972"/>
          <w:tab w:val="left" w:pos="2127"/>
          <w:tab w:val="left" w:pos="3402"/>
        </w:tabs>
        <w:spacing w:line="288" w:lineRule="auto"/>
        <w:ind w:left="2127"/>
        <w:jc w:val="both"/>
        <w:rPr>
          <w:rFonts w:asciiTheme="minorHAnsi" w:hAnsiTheme="minorHAnsi" w:cstheme="minorHAnsi"/>
        </w:rPr>
      </w:pPr>
      <w:r w:rsidRPr="002B20F0">
        <w:rPr>
          <w:rFonts w:asciiTheme="minorHAnsi" w:hAnsiTheme="minorHAnsi" w:cstheme="minorHAnsi"/>
        </w:rPr>
        <w:t>prowadzenia działalności jest krótszy - w tym okresie, wraz z podaniem ich wartości, przedmiotu, dat wykonania i podmiotów, na rzecz których usługi zostały wykonane lub są wykonywane.</w:t>
      </w:r>
    </w:p>
    <w:p w14:paraId="7A9799DC" w14:textId="77777777" w:rsidR="00F12490" w:rsidRPr="002B20F0" w:rsidRDefault="008F4910" w:rsidP="00F12490">
      <w:pPr>
        <w:tabs>
          <w:tab w:val="left" w:pos="972"/>
          <w:tab w:val="left" w:pos="2127"/>
          <w:tab w:val="left" w:pos="3402"/>
        </w:tabs>
        <w:spacing w:line="288" w:lineRule="auto"/>
        <w:ind w:left="1701" w:hanging="1275"/>
        <w:jc w:val="both"/>
        <w:rPr>
          <w:rFonts w:asciiTheme="minorHAnsi" w:hAnsiTheme="minorHAnsi" w:cstheme="minorHAnsi"/>
          <w:lang w:eastAsia="pl-PL"/>
        </w:rPr>
      </w:pPr>
      <w:r w:rsidRPr="002B20F0">
        <w:rPr>
          <w:rFonts w:asciiTheme="minorHAnsi" w:hAnsiTheme="minorHAnsi" w:cstheme="minorHAnsi"/>
        </w:rPr>
        <w:t>Załącznik nr 6</w:t>
      </w:r>
      <w:r w:rsidR="00F12490" w:rsidRPr="002B20F0">
        <w:rPr>
          <w:rFonts w:asciiTheme="minorHAnsi" w:hAnsiTheme="minorHAnsi" w:cstheme="minorHAnsi"/>
        </w:rPr>
        <w:tab/>
      </w:r>
      <w:r w:rsidRPr="002B20F0">
        <w:rPr>
          <w:rFonts w:asciiTheme="minorHAnsi" w:hAnsiTheme="minorHAnsi" w:cstheme="minorHAnsi"/>
        </w:rPr>
        <w:t xml:space="preserve"> – </w:t>
      </w:r>
      <w:r w:rsidRPr="002B20F0">
        <w:rPr>
          <w:rFonts w:asciiTheme="minorHAnsi" w:hAnsiTheme="minorHAnsi" w:cstheme="minorHAnsi"/>
        </w:rPr>
        <w:tab/>
      </w:r>
      <w:r w:rsidRPr="002B20F0">
        <w:rPr>
          <w:rFonts w:asciiTheme="minorHAnsi" w:hAnsiTheme="minorHAnsi" w:cstheme="minorHAnsi"/>
          <w:lang w:eastAsia="pl-PL"/>
        </w:rPr>
        <w:t xml:space="preserve">Wykaz osób, skierowanych przez wykonawcę do realizacji zamówienia publicznego, w </w:t>
      </w:r>
    </w:p>
    <w:p w14:paraId="2121AFAB" w14:textId="24F68FF9" w:rsidR="008F4910" w:rsidRPr="002B20F0" w:rsidRDefault="008F4910" w:rsidP="00F12490">
      <w:pPr>
        <w:tabs>
          <w:tab w:val="left" w:pos="972"/>
          <w:tab w:val="left" w:pos="2127"/>
          <w:tab w:val="left" w:pos="3402"/>
        </w:tabs>
        <w:spacing w:line="288" w:lineRule="auto"/>
        <w:ind w:left="2127"/>
        <w:jc w:val="both"/>
        <w:rPr>
          <w:rFonts w:asciiTheme="minorHAnsi" w:hAnsiTheme="minorHAnsi" w:cstheme="minorHAnsi"/>
        </w:rPr>
      </w:pPr>
      <w:r w:rsidRPr="002B20F0">
        <w:rPr>
          <w:rFonts w:asciiTheme="minorHAnsi" w:hAnsiTheme="minorHAnsi" w:cstheme="minorHAnsi"/>
          <w:lang w:eastAsia="pl-PL"/>
        </w:rPr>
        <w:t>szczególności odpowiedzialnych za świadczenie usług, kontrolę jakości, wraz z informacjami na temat ich kwalifikacji zawodowych, uprawnień, doświadczenia i wykształcenia niezbędnych do wykonania zamówienia publicznego, a także zakresu wykonywanych przez nie czynności oraz informacją  o podstawie do dysponowania tymi osobami.</w:t>
      </w:r>
    </w:p>
    <w:p w14:paraId="21FE1176" w14:textId="77777777" w:rsidR="00F12490" w:rsidRPr="002B20F0" w:rsidRDefault="008F4910" w:rsidP="00F12490">
      <w:pPr>
        <w:tabs>
          <w:tab w:val="left" w:pos="972"/>
          <w:tab w:val="left" w:pos="2127"/>
          <w:tab w:val="left" w:pos="3402"/>
        </w:tabs>
        <w:spacing w:line="288" w:lineRule="auto"/>
        <w:ind w:left="1701" w:hanging="1275"/>
        <w:jc w:val="both"/>
        <w:rPr>
          <w:rFonts w:asciiTheme="minorHAnsi" w:hAnsiTheme="minorHAnsi" w:cstheme="minorHAnsi"/>
          <w:bCs/>
          <w:iCs/>
        </w:rPr>
      </w:pPr>
      <w:r w:rsidRPr="002B20F0">
        <w:rPr>
          <w:rFonts w:asciiTheme="minorHAnsi" w:hAnsiTheme="minorHAnsi" w:cstheme="minorHAnsi"/>
        </w:rPr>
        <w:t>Załącznik nr 7</w:t>
      </w:r>
      <w:r w:rsidR="00F12490" w:rsidRPr="002B20F0">
        <w:rPr>
          <w:rFonts w:asciiTheme="minorHAnsi" w:hAnsiTheme="minorHAnsi" w:cstheme="minorHAnsi"/>
        </w:rPr>
        <w:tab/>
      </w:r>
      <w:r w:rsidRPr="002B20F0">
        <w:rPr>
          <w:rFonts w:asciiTheme="minorHAnsi" w:hAnsiTheme="minorHAnsi" w:cstheme="minorHAnsi"/>
        </w:rPr>
        <w:t xml:space="preserve"> – </w:t>
      </w:r>
      <w:r w:rsidRPr="002B20F0">
        <w:rPr>
          <w:rFonts w:asciiTheme="minorHAnsi" w:hAnsiTheme="minorHAnsi" w:cstheme="minorHAnsi"/>
        </w:rPr>
        <w:tab/>
      </w:r>
      <w:r w:rsidR="00823308" w:rsidRPr="002B20F0">
        <w:rPr>
          <w:rFonts w:asciiTheme="minorHAnsi" w:hAnsiTheme="minorHAnsi" w:cstheme="minorHAnsi"/>
          <w:bCs/>
          <w:iCs/>
        </w:rPr>
        <w:t xml:space="preserve">Oświadczenie wykonawców wspólnie ubiegających się o udzielenie zamówienia, składane na </w:t>
      </w:r>
    </w:p>
    <w:p w14:paraId="2121AFAC" w14:textId="2AF092B7" w:rsidR="008F4910" w:rsidRPr="002B20F0" w:rsidRDefault="00823308" w:rsidP="00F12490">
      <w:pPr>
        <w:tabs>
          <w:tab w:val="left" w:pos="972"/>
          <w:tab w:val="left" w:pos="2127"/>
          <w:tab w:val="left" w:pos="3402"/>
        </w:tabs>
        <w:spacing w:line="288" w:lineRule="auto"/>
        <w:ind w:left="1701" w:firstLine="426"/>
        <w:jc w:val="both"/>
        <w:rPr>
          <w:rFonts w:asciiTheme="minorHAnsi" w:hAnsiTheme="minorHAnsi" w:cstheme="minorHAnsi"/>
        </w:rPr>
      </w:pPr>
      <w:r w:rsidRPr="002B20F0">
        <w:rPr>
          <w:rFonts w:asciiTheme="minorHAnsi" w:hAnsiTheme="minorHAnsi" w:cstheme="minorHAnsi"/>
          <w:bCs/>
          <w:iCs/>
        </w:rPr>
        <w:t>podstawie art. 117 ust. 4 ustawy Pzp</w:t>
      </w:r>
      <w:r w:rsidR="008F4910" w:rsidRPr="002B20F0">
        <w:rPr>
          <w:rFonts w:asciiTheme="minorHAnsi" w:hAnsiTheme="minorHAnsi" w:cstheme="minorHAnsi"/>
        </w:rPr>
        <w:t>.</w:t>
      </w:r>
    </w:p>
    <w:p w14:paraId="79AB9925" w14:textId="6F049BBE" w:rsidR="00F12490" w:rsidRPr="002B20F0" w:rsidRDefault="008F4910" w:rsidP="00F12490">
      <w:pPr>
        <w:tabs>
          <w:tab w:val="left" w:pos="972"/>
          <w:tab w:val="left" w:pos="2127"/>
          <w:tab w:val="left" w:pos="3402"/>
        </w:tabs>
        <w:spacing w:line="288" w:lineRule="auto"/>
        <w:ind w:left="1701" w:hanging="1275"/>
        <w:jc w:val="both"/>
        <w:rPr>
          <w:rFonts w:asciiTheme="minorHAnsi" w:hAnsiTheme="minorHAnsi" w:cstheme="minorHAnsi"/>
          <w:bCs/>
          <w:iCs/>
        </w:rPr>
      </w:pPr>
      <w:r w:rsidRPr="002B20F0">
        <w:rPr>
          <w:rFonts w:asciiTheme="minorHAnsi" w:hAnsiTheme="minorHAnsi" w:cstheme="minorHAnsi"/>
        </w:rPr>
        <w:t>Załącznik nr 8</w:t>
      </w:r>
      <w:r w:rsidR="00F12490" w:rsidRPr="002B20F0">
        <w:rPr>
          <w:rFonts w:asciiTheme="minorHAnsi" w:hAnsiTheme="minorHAnsi" w:cstheme="minorHAnsi"/>
        </w:rPr>
        <w:tab/>
      </w:r>
      <w:r w:rsidRPr="002B20F0">
        <w:rPr>
          <w:rFonts w:asciiTheme="minorHAnsi" w:hAnsiTheme="minorHAnsi" w:cstheme="minorHAnsi"/>
        </w:rPr>
        <w:t xml:space="preserve"> – </w:t>
      </w:r>
      <w:r w:rsidRPr="002B20F0">
        <w:rPr>
          <w:rFonts w:asciiTheme="minorHAnsi" w:hAnsiTheme="minorHAnsi" w:cstheme="minorHAnsi"/>
        </w:rPr>
        <w:tab/>
      </w:r>
      <w:r w:rsidR="004863D5" w:rsidRPr="002B20F0">
        <w:rPr>
          <w:rFonts w:asciiTheme="minorHAnsi" w:hAnsiTheme="minorHAnsi" w:cstheme="minorHAnsi"/>
          <w:bCs/>
          <w:iCs/>
        </w:rPr>
        <w:t>Zobowiązanie</w:t>
      </w:r>
      <w:r w:rsidR="00823308" w:rsidRPr="002B20F0">
        <w:rPr>
          <w:rFonts w:asciiTheme="minorHAnsi" w:hAnsiTheme="minorHAnsi" w:cstheme="minorHAnsi"/>
          <w:bCs/>
          <w:iCs/>
        </w:rPr>
        <w:t xml:space="preserve"> Podmiotu udostępniającego zasoby</w:t>
      </w:r>
      <w:r w:rsidR="00823308" w:rsidRPr="002B20F0">
        <w:rPr>
          <w:rFonts w:asciiTheme="minorHAnsi" w:hAnsiTheme="minorHAnsi" w:cstheme="minorHAnsi"/>
          <w:bCs/>
        </w:rPr>
        <w:t xml:space="preserve">, </w:t>
      </w:r>
      <w:r w:rsidR="00823308" w:rsidRPr="002B20F0">
        <w:rPr>
          <w:rFonts w:asciiTheme="minorHAnsi" w:hAnsiTheme="minorHAnsi" w:cstheme="minorHAnsi"/>
          <w:bCs/>
          <w:iCs/>
        </w:rPr>
        <w:t xml:space="preserve">składane na podstawie art. 118 ust. 3 i art. </w:t>
      </w:r>
    </w:p>
    <w:p w14:paraId="2121AFAD" w14:textId="471F0C43" w:rsidR="008F4910" w:rsidRPr="002B20F0" w:rsidRDefault="00823308" w:rsidP="00F12490">
      <w:pPr>
        <w:tabs>
          <w:tab w:val="left" w:pos="972"/>
          <w:tab w:val="left" w:pos="2127"/>
          <w:tab w:val="left" w:pos="3402"/>
        </w:tabs>
        <w:spacing w:line="288" w:lineRule="auto"/>
        <w:ind w:left="2127"/>
        <w:jc w:val="both"/>
        <w:rPr>
          <w:rFonts w:asciiTheme="minorHAnsi" w:hAnsiTheme="minorHAnsi" w:cstheme="minorHAnsi"/>
        </w:rPr>
      </w:pPr>
      <w:r w:rsidRPr="002B20F0">
        <w:rPr>
          <w:rFonts w:asciiTheme="minorHAnsi" w:hAnsiTheme="minorHAnsi" w:cstheme="minorHAnsi"/>
          <w:bCs/>
          <w:iCs/>
        </w:rPr>
        <w:t>125 ust. 5 ustawy Pzp</w:t>
      </w:r>
      <w:r w:rsidR="008F4910" w:rsidRPr="002B20F0">
        <w:rPr>
          <w:rFonts w:asciiTheme="minorHAnsi" w:hAnsiTheme="minorHAnsi" w:cstheme="minorHAnsi"/>
        </w:rPr>
        <w:t>.</w:t>
      </w:r>
    </w:p>
    <w:p w14:paraId="2121AFAE" w14:textId="45158FE0" w:rsidR="008F4910" w:rsidRPr="002B20F0" w:rsidRDefault="007D0451" w:rsidP="00F12490">
      <w:pPr>
        <w:tabs>
          <w:tab w:val="left" w:pos="2127"/>
          <w:tab w:val="left" w:pos="3402"/>
        </w:tabs>
        <w:spacing w:line="288" w:lineRule="auto"/>
        <w:ind w:left="1701" w:hanging="1275"/>
        <w:jc w:val="both"/>
        <w:rPr>
          <w:rFonts w:asciiTheme="minorHAnsi" w:hAnsiTheme="minorHAnsi" w:cstheme="minorHAnsi"/>
        </w:rPr>
      </w:pPr>
      <w:r w:rsidRPr="002B20F0">
        <w:rPr>
          <w:rFonts w:asciiTheme="minorHAnsi" w:hAnsiTheme="minorHAnsi" w:cstheme="minorHAnsi"/>
        </w:rPr>
        <w:t>Załącznik nr 9</w:t>
      </w:r>
      <w:r w:rsidR="00F12490" w:rsidRPr="002B20F0">
        <w:rPr>
          <w:rFonts w:asciiTheme="minorHAnsi" w:hAnsiTheme="minorHAnsi" w:cstheme="minorHAnsi"/>
        </w:rPr>
        <w:tab/>
      </w:r>
      <w:r w:rsidR="008F4910" w:rsidRPr="002B20F0">
        <w:rPr>
          <w:rFonts w:asciiTheme="minorHAnsi" w:hAnsiTheme="minorHAnsi" w:cstheme="minorHAnsi"/>
        </w:rPr>
        <w:t xml:space="preserve"> – </w:t>
      </w:r>
      <w:r w:rsidR="008F4910" w:rsidRPr="002B20F0">
        <w:rPr>
          <w:rFonts w:asciiTheme="minorHAnsi" w:hAnsiTheme="minorHAnsi" w:cstheme="minorHAnsi"/>
        </w:rPr>
        <w:tab/>
      </w:r>
      <w:r w:rsidRPr="002B20F0">
        <w:rPr>
          <w:rFonts w:asciiTheme="minorHAnsi" w:hAnsiTheme="minorHAnsi" w:cstheme="minorHAnsi"/>
          <w:iCs/>
        </w:rPr>
        <w:t>Wzór protokół z odbycia wizji lokalnej</w:t>
      </w:r>
    </w:p>
    <w:p w14:paraId="2121AFAF" w14:textId="673D66E7" w:rsidR="008F4910" w:rsidRPr="002B20F0" w:rsidRDefault="008F4910" w:rsidP="00F12490">
      <w:pPr>
        <w:tabs>
          <w:tab w:val="left" w:pos="2127"/>
          <w:tab w:val="left" w:pos="3402"/>
        </w:tabs>
        <w:spacing w:line="288" w:lineRule="auto"/>
        <w:ind w:left="1701" w:hanging="1275"/>
        <w:jc w:val="both"/>
        <w:rPr>
          <w:rFonts w:asciiTheme="minorHAnsi" w:hAnsiTheme="minorHAnsi" w:cstheme="minorHAnsi"/>
        </w:rPr>
      </w:pPr>
      <w:r w:rsidRPr="002B20F0">
        <w:rPr>
          <w:rFonts w:asciiTheme="minorHAnsi" w:hAnsiTheme="minorHAnsi" w:cstheme="minorHAnsi"/>
        </w:rPr>
        <w:t>Zał</w:t>
      </w:r>
      <w:r w:rsidR="007D0451" w:rsidRPr="002B20F0">
        <w:rPr>
          <w:rFonts w:asciiTheme="minorHAnsi" w:hAnsiTheme="minorHAnsi" w:cstheme="minorHAnsi"/>
        </w:rPr>
        <w:t>ącznik nr 10</w:t>
      </w:r>
      <w:r w:rsidR="00F12490" w:rsidRPr="002B20F0">
        <w:rPr>
          <w:rFonts w:asciiTheme="minorHAnsi" w:hAnsiTheme="minorHAnsi" w:cstheme="minorHAnsi"/>
        </w:rPr>
        <w:tab/>
      </w:r>
      <w:r w:rsidRPr="002B20F0">
        <w:rPr>
          <w:rFonts w:asciiTheme="minorHAnsi" w:hAnsiTheme="minorHAnsi" w:cstheme="minorHAnsi"/>
        </w:rPr>
        <w:t xml:space="preserve"> – </w:t>
      </w:r>
      <w:r w:rsidRPr="002B20F0">
        <w:rPr>
          <w:rFonts w:asciiTheme="minorHAnsi" w:hAnsiTheme="minorHAnsi" w:cstheme="minorHAnsi"/>
        </w:rPr>
        <w:tab/>
        <w:t>Wzór umowy powierzenia przetwarzania danych osobowych.</w:t>
      </w:r>
    </w:p>
    <w:p w14:paraId="3988ED3E" w14:textId="39A1A6A7" w:rsidR="00A351EC" w:rsidRPr="002B20F0" w:rsidRDefault="00A351EC" w:rsidP="00F12490">
      <w:pPr>
        <w:tabs>
          <w:tab w:val="left" w:pos="2127"/>
          <w:tab w:val="left" w:pos="3402"/>
        </w:tabs>
        <w:spacing w:line="288" w:lineRule="auto"/>
        <w:ind w:left="1701" w:hanging="1275"/>
        <w:jc w:val="both"/>
        <w:rPr>
          <w:rFonts w:asciiTheme="minorHAnsi" w:hAnsiTheme="minorHAnsi" w:cstheme="minorHAnsi"/>
        </w:rPr>
      </w:pPr>
      <w:r w:rsidRPr="002B20F0">
        <w:rPr>
          <w:rFonts w:asciiTheme="minorHAnsi" w:hAnsiTheme="minorHAnsi" w:cstheme="minorHAnsi"/>
        </w:rPr>
        <w:t>Załącznik nr 11</w:t>
      </w:r>
      <w:r w:rsidR="00F12490" w:rsidRPr="002B20F0">
        <w:rPr>
          <w:rFonts w:asciiTheme="minorHAnsi" w:hAnsiTheme="minorHAnsi" w:cstheme="minorHAnsi"/>
        </w:rPr>
        <w:tab/>
      </w:r>
      <w:r w:rsidRPr="002B20F0">
        <w:rPr>
          <w:rFonts w:asciiTheme="minorHAnsi" w:hAnsiTheme="minorHAnsi" w:cstheme="minorHAnsi"/>
        </w:rPr>
        <w:t xml:space="preserve"> </w:t>
      </w:r>
      <w:r w:rsidR="00F12490" w:rsidRPr="002B20F0">
        <w:rPr>
          <w:rFonts w:asciiTheme="minorHAnsi" w:hAnsiTheme="minorHAnsi" w:cstheme="minorHAnsi"/>
        </w:rPr>
        <w:t>–</w:t>
      </w:r>
      <w:r w:rsidRPr="002B20F0">
        <w:rPr>
          <w:rFonts w:asciiTheme="minorHAnsi" w:hAnsiTheme="minorHAnsi" w:cstheme="minorHAnsi"/>
        </w:rPr>
        <w:t xml:space="preserve"> </w:t>
      </w:r>
      <w:r w:rsidRPr="002B20F0">
        <w:rPr>
          <w:rFonts w:asciiTheme="minorHAnsi" w:hAnsiTheme="minorHAnsi" w:cstheme="minorHAnsi"/>
        </w:rPr>
        <w:tab/>
        <w:t>Jadłospis</w:t>
      </w:r>
    </w:p>
    <w:p w14:paraId="447DCB03" w14:textId="77777777" w:rsidR="00F12490" w:rsidRPr="002B20F0" w:rsidRDefault="00F12490" w:rsidP="001721CA">
      <w:pPr>
        <w:spacing w:line="288" w:lineRule="auto"/>
        <w:jc w:val="both"/>
        <w:rPr>
          <w:rFonts w:asciiTheme="minorHAnsi" w:hAnsiTheme="minorHAnsi" w:cstheme="minorHAnsi"/>
          <w:iCs/>
        </w:rPr>
      </w:pPr>
    </w:p>
    <w:p w14:paraId="28E2081C" w14:textId="77777777" w:rsidR="00F12490" w:rsidRPr="002B20F0" w:rsidRDefault="00F12490" w:rsidP="001721CA">
      <w:pPr>
        <w:spacing w:line="288" w:lineRule="auto"/>
        <w:jc w:val="both"/>
        <w:rPr>
          <w:rFonts w:asciiTheme="minorHAnsi" w:hAnsiTheme="minorHAnsi" w:cstheme="minorHAnsi"/>
          <w:iCs/>
        </w:rPr>
      </w:pPr>
    </w:p>
    <w:p w14:paraId="2121AFB2" w14:textId="5D0FD331" w:rsidR="008F4910" w:rsidRPr="002B20F0" w:rsidRDefault="008F4910" w:rsidP="001721CA">
      <w:pPr>
        <w:spacing w:line="288" w:lineRule="auto"/>
        <w:jc w:val="both"/>
        <w:rPr>
          <w:rFonts w:asciiTheme="minorHAnsi" w:hAnsiTheme="minorHAnsi" w:cstheme="minorHAnsi"/>
          <w:iCs/>
        </w:rPr>
      </w:pPr>
      <w:r w:rsidRPr="002B20F0">
        <w:rPr>
          <w:rFonts w:asciiTheme="minorHAnsi" w:hAnsiTheme="minorHAnsi" w:cstheme="minorHAnsi"/>
          <w:iCs/>
        </w:rPr>
        <w:t xml:space="preserve">Z dniem </w:t>
      </w:r>
      <w:r w:rsidR="001D0C80" w:rsidRPr="002B20F0">
        <w:rPr>
          <w:rFonts w:asciiTheme="minorHAnsi" w:hAnsiTheme="minorHAnsi" w:cstheme="minorHAnsi"/>
          <w:iCs/>
        </w:rPr>
        <w:t xml:space="preserve">23 </w:t>
      </w:r>
      <w:r w:rsidR="004863D5" w:rsidRPr="002B20F0">
        <w:rPr>
          <w:rFonts w:asciiTheme="minorHAnsi" w:hAnsiTheme="minorHAnsi" w:cstheme="minorHAnsi"/>
          <w:iCs/>
        </w:rPr>
        <w:t>października 2026</w:t>
      </w:r>
      <w:r w:rsidRPr="002B20F0">
        <w:rPr>
          <w:rFonts w:asciiTheme="minorHAnsi" w:hAnsiTheme="minorHAnsi" w:cstheme="minorHAnsi"/>
          <w:iCs/>
        </w:rPr>
        <w:t xml:space="preserve"> r. zatwierdzam specyfikację warunków zamówienia.</w:t>
      </w:r>
    </w:p>
    <w:p w14:paraId="66A98851" w14:textId="77777777" w:rsidR="00F12490" w:rsidRPr="002B20F0" w:rsidRDefault="00F12490" w:rsidP="001721CA">
      <w:pPr>
        <w:spacing w:line="288" w:lineRule="auto"/>
        <w:ind w:left="2835"/>
        <w:jc w:val="center"/>
        <w:rPr>
          <w:rFonts w:asciiTheme="minorHAnsi" w:hAnsiTheme="minorHAnsi" w:cstheme="minorHAnsi"/>
          <w:iCs/>
        </w:rPr>
      </w:pPr>
    </w:p>
    <w:p w14:paraId="2121AFB4" w14:textId="77777777" w:rsidR="008F4910" w:rsidRPr="002B20F0" w:rsidRDefault="008F4910" w:rsidP="001721CA">
      <w:pPr>
        <w:spacing w:line="288" w:lineRule="auto"/>
        <w:ind w:left="2835"/>
        <w:jc w:val="center"/>
        <w:rPr>
          <w:rFonts w:asciiTheme="minorHAnsi" w:hAnsiTheme="minorHAnsi" w:cstheme="minorHAnsi"/>
          <w:bCs/>
          <w:iCs/>
        </w:rPr>
      </w:pPr>
      <w:r w:rsidRPr="002B20F0">
        <w:rPr>
          <w:rFonts w:asciiTheme="minorHAnsi" w:hAnsiTheme="minorHAnsi" w:cstheme="minorHAnsi"/>
          <w:iCs/>
        </w:rPr>
        <w:t xml:space="preserve">Dyrektor </w:t>
      </w:r>
      <w:r w:rsidRPr="002B20F0">
        <w:rPr>
          <w:rFonts w:asciiTheme="minorHAnsi" w:hAnsiTheme="minorHAnsi" w:cstheme="minorHAnsi"/>
          <w:bCs/>
          <w:iCs/>
        </w:rPr>
        <w:t>Domu Pomocy Społecznej w Lisówkach</w:t>
      </w:r>
    </w:p>
    <w:p w14:paraId="2121AFB5" w14:textId="77777777" w:rsidR="000C3AFC" w:rsidRPr="002B20F0" w:rsidRDefault="000C3AFC" w:rsidP="001721CA">
      <w:pPr>
        <w:spacing w:line="288" w:lineRule="auto"/>
        <w:ind w:left="2835"/>
        <w:jc w:val="center"/>
        <w:rPr>
          <w:rFonts w:asciiTheme="minorHAnsi" w:hAnsiTheme="minorHAnsi" w:cstheme="minorHAnsi"/>
          <w:bCs/>
          <w:iCs/>
        </w:rPr>
      </w:pPr>
    </w:p>
    <w:p w14:paraId="2121AFB6" w14:textId="77777777" w:rsidR="008F4910" w:rsidRPr="002B20F0" w:rsidRDefault="008F4910" w:rsidP="001721CA">
      <w:pPr>
        <w:spacing w:line="288" w:lineRule="auto"/>
        <w:ind w:left="2835"/>
        <w:jc w:val="center"/>
        <w:rPr>
          <w:rFonts w:asciiTheme="minorHAnsi" w:hAnsiTheme="minorHAnsi" w:cstheme="minorHAnsi"/>
          <w:bCs/>
          <w:iCs/>
        </w:rPr>
      </w:pPr>
      <w:r w:rsidRPr="002B20F0">
        <w:rPr>
          <w:rFonts w:asciiTheme="minorHAnsi" w:hAnsiTheme="minorHAnsi" w:cstheme="minorHAnsi"/>
          <w:bCs/>
          <w:iCs/>
        </w:rPr>
        <w:t>Robert Leszczak</w:t>
      </w:r>
    </w:p>
    <w:sectPr w:rsidR="008F4910" w:rsidRPr="002B20F0" w:rsidSect="00F12490">
      <w:footerReference w:type="even" r:id="rId28"/>
      <w:footerReference w:type="default" r:id="rId29"/>
      <w:footnotePr>
        <w:pos w:val="beneathText"/>
      </w:footnotePr>
      <w:pgSz w:w="11905" w:h="16837"/>
      <w:pgMar w:top="1134" w:right="1132" w:bottom="851" w:left="907" w:header="709" w:footer="709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6A0D8431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A0D8431" w16cid:durableId="2E807136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EB6A74" w14:textId="77777777" w:rsidR="00AB4253" w:rsidRDefault="00AB4253">
      <w:r>
        <w:separator/>
      </w:r>
    </w:p>
  </w:endnote>
  <w:endnote w:type="continuationSeparator" w:id="0">
    <w:p w14:paraId="01946F11" w14:textId="77777777" w:rsidR="00AB4253" w:rsidRDefault="00AB42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tarSymbol">
    <w:altName w:val="Arial Unicode MS"/>
    <w:charset w:val="80"/>
    <w:family w:val="auto"/>
    <w:pitch w:val="default"/>
  </w:font>
  <w:font w:name="Noto Sans Symbols">
    <w:charset w:val="00"/>
    <w:family w:val="auto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21AFBB" w14:textId="77777777" w:rsidR="00FE5F50" w:rsidRDefault="00FE5F50" w:rsidP="00985E29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121AFBC" w14:textId="77777777" w:rsidR="00FE5F50" w:rsidRDefault="00FE5F50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21AFBD" w14:textId="77777777" w:rsidR="00FE5F50" w:rsidRPr="00120266" w:rsidRDefault="00FE5F50" w:rsidP="00032CF3">
    <w:pPr>
      <w:pStyle w:val="Stopka"/>
      <w:pBdr>
        <w:bottom w:val="single" w:sz="12" w:space="1" w:color="auto"/>
      </w:pBdr>
      <w:ind w:right="26"/>
      <w:rPr>
        <w:sz w:val="18"/>
        <w:lang w:val="en-US"/>
      </w:rPr>
    </w:pPr>
  </w:p>
  <w:p w14:paraId="2121AFBE" w14:textId="77777777" w:rsidR="00FE5F50" w:rsidRPr="00676F1A" w:rsidRDefault="00FE5F50" w:rsidP="00676F1A">
    <w:pPr>
      <w:jc w:val="center"/>
      <w:rPr>
        <w:rFonts w:ascii="Arial" w:hAnsi="Arial" w:cs="Arial"/>
        <w:sz w:val="16"/>
        <w:szCs w:val="16"/>
      </w:rPr>
    </w:pPr>
    <w:r w:rsidRPr="008018DE">
      <w:rPr>
        <w:rFonts w:ascii="Arial" w:hAnsi="Arial" w:cs="Arial"/>
        <w:sz w:val="16"/>
        <w:szCs w:val="16"/>
      </w:rPr>
      <w:t xml:space="preserve">Strona </w:t>
    </w:r>
    <w:r w:rsidRPr="008018DE">
      <w:rPr>
        <w:rFonts w:ascii="Arial" w:hAnsi="Arial" w:cs="Arial"/>
        <w:sz w:val="16"/>
        <w:szCs w:val="16"/>
      </w:rPr>
      <w:fldChar w:fldCharType="begin"/>
    </w:r>
    <w:r w:rsidRPr="008018DE">
      <w:rPr>
        <w:rFonts w:ascii="Arial" w:hAnsi="Arial" w:cs="Arial"/>
        <w:sz w:val="16"/>
        <w:szCs w:val="16"/>
      </w:rPr>
      <w:instrText xml:space="preserve"> PAGE </w:instrText>
    </w:r>
    <w:r w:rsidRPr="008018DE">
      <w:rPr>
        <w:rFonts w:ascii="Arial" w:hAnsi="Arial" w:cs="Arial"/>
        <w:sz w:val="16"/>
        <w:szCs w:val="16"/>
      </w:rPr>
      <w:fldChar w:fldCharType="separate"/>
    </w:r>
    <w:r w:rsidR="00AB4253">
      <w:rPr>
        <w:rFonts w:ascii="Arial" w:hAnsi="Arial" w:cs="Arial"/>
        <w:noProof/>
        <w:sz w:val="16"/>
        <w:szCs w:val="16"/>
      </w:rPr>
      <w:t>1</w:t>
    </w:r>
    <w:r w:rsidRPr="008018DE">
      <w:rPr>
        <w:rFonts w:ascii="Arial" w:hAnsi="Arial" w:cs="Arial"/>
        <w:sz w:val="16"/>
        <w:szCs w:val="16"/>
      </w:rPr>
      <w:fldChar w:fldCharType="end"/>
    </w:r>
    <w:r w:rsidRPr="008018DE">
      <w:rPr>
        <w:rFonts w:ascii="Arial" w:hAnsi="Arial" w:cs="Arial"/>
        <w:sz w:val="16"/>
        <w:szCs w:val="16"/>
      </w:rPr>
      <w:t xml:space="preserve"> z </w:t>
    </w:r>
    <w:r w:rsidRPr="008018DE">
      <w:rPr>
        <w:rFonts w:ascii="Arial" w:hAnsi="Arial" w:cs="Arial"/>
        <w:sz w:val="16"/>
        <w:szCs w:val="16"/>
      </w:rPr>
      <w:fldChar w:fldCharType="begin"/>
    </w:r>
    <w:r w:rsidRPr="008018DE">
      <w:rPr>
        <w:rFonts w:ascii="Arial" w:hAnsi="Arial" w:cs="Arial"/>
        <w:sz w:val="16"/>
        <w:szCs w:val="16"/>
      </w:rPr>
      <w:instrText xml:space="preserve"> NUMPAGES  </w:instrText>
    </w:r>
    <w:r w:rsidRPr="008018DE">
      <w:rPr>
        <w:rFonts w:ascii="Arial" w:hAnsi="Arial" w:cs="Arial"/>
        <w:sz w:val="16"/>
        <w:szCs w:val="16"/>
      </w:rPr>
      <w:fldChar w:fldCharType="separate"/>
    </w:r>
    <w:r w:rsidR="00AB4253">
      <w:rPr>
        <w:rFonts w:ascii="Arial" w:hAnsi="Arial" w:cs="Arial"/>
        <w:noProof/>
        <w:sz w:val="16"/>
        <w:szCs w:val="16"/>
      </w:rPr>
      <w:t>1</w:t>
    </w:r>
    <w:r w:rsidRPr="008018DE">
      <w:rPr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751FE4" w14:textId="77777777" w:rsidR="00AB4253" w:rsidRDefault="00AB4253">
      <w:r>
        <w:separator/>
      </w:r>
    </w:p>
  </w:footnote>
  <w:footnote w:type="continuationSeparator" w:id="0">
    <w:p w14:paraId="4E446F7D" w14:textId="77777777" w:rsidR="00AB4253" w:rsidRDefault="00AB42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</w:lvl>
    <w:lvl w:ilvl="1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</w:lvl>
    <w:lvl w:ilvl="2">
      <w:start w:val="1"/>
      <w:numFmt w:val="bullet"/>
      <w:lvlText w:val="-"/>
      <w:lvlJc w:val="left"/>
      <w:pPr>
        <w:tabs>
          <w:tab w:val="num" w:pos="2264"/>
        </w:tabs>
        <w:ind w:left="2264" w:hanging="360"/>
      </w:pPr>
      <w:rPr>
        <w:rFonts w:ascii="Times New Roman" w:hAnsi="Times New Roman" w:cs="Times New Roman"/>
        <w:i/>
        <w:sz w:val="24"/>
      </w:rPr>
    </w:lvl>
    <w:lvl w:ilvl="3">
      <w:start w:val="12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>
    <w:nsid w:val="00000002"/>
    <w:multiLevelType w:val="multilevel"/>
    <w:tmpl w:val="4822A79A"/>
    <w:name w:val="WW8Num2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i w:val="0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</w:lvl>
    <w:lvl w:ilvl="1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</w:lvl>
    <w:lvl w:ilvl="2">
      <w:start w:val="1"/>
      <w:numFmt w:val="bullet"/>
      <w:lvlText w:val="-"/>
      <w:lvlJc w:val="left"/>
      <w:pPr>
        <w:tabs>
          <w:tab w:val="num" w:pos="2264"/>
        </w:tabs>
        <w:ind w:left="2264" w:hanging="360"/>
      </w:pPr>
      <w:rPr>
        <w:rFonts w:ascii="Times New Roman" w:hAnsi="Times New Roman" w:cs="Times New Roman"/>
        <w:i/>
        <w:sz w:val="24"/>
      </w:rPr>
    </w:lvl>
    <w:lvl w:ilvl="3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>
    <w:nsid w:val="00000004"/>
    <w:multiLevelType w:val="multilevel"/>
    <w:tmpl w:val="5246A76C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  <w:b/>
        <w:i w:val="0"/>
        <w:sz w:val="26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930"/>
        </w:tabs>
        <w:ind w:left="930" w:hanging="405"/>
      </w:pPr>
    </w:lvl>
    <w:lvl w:ilvl="1">
      <w:start w:val="1"/>
      <w:numFmt w:val="bullet"/>
      <w:lvlText w:val=""/>
      <w:lvlJc w:val="left"/>
      <w:pPr>
        <w:tabs>
          <w:tab w:val="num" w:pos="1211"/>
        </w:tabs>
        <w:ind w:left="1211" w:hanging="360"/>
      </w:pPr>
      <w:rPr>
        <w:rFonts w:ascii="Wingdings" w:hAnsi="Wingdings"/>
      </w:rPr>
    </w:lvl>
    <w:lvl w:ilvl="2">
      <w:start w:val="1"/>
      <w:numFmt w:val="decimal"/>
      <w:lvlText w:val="%1.%2.%3"/>
      <w:lvlJc w:val="left"/>
      <w:pPr>
        <w:tabs>
          <w:tab w:val="num" w:pos="1855"/>
        </w:tabs>
        <w:ind w:left="1855" w:hanging="720"/>
      </w:pPr>
    </w:lvl>
    <w:lvl w:ilvl="3">
      <w:start w:val="1"/>
      <w:numFmt w:val="decimal"/>
      <w:lvlText w:val="%1.%2.%3.%4"/>
      <w:lvlJc w:val="left"/>
      <w:pPr>
        <w:tabs>
          <w:tab w:val="num" w:pos="2499"/>
        </w:tabs>
        <w:ind w:left="2499" w:hanging="1080"/>
      </w:pPr>
    </w:lvl>
    <w:lvl w:ilvl="4">
      <w:start w:val="1"/>
      <w:numFmt w:val="decimal"/>
      <w:lvlText w:val="%1.%2.%3.%4.%5"/>
      <w:lvlJc w:val="left"/>
      <w:pPr>
        <w:tabs>
          <w:tab w:val="num" w:pos="2783"/>
        </w:tabs>
        <w:ind w:left="2783" w:hanging="1080"/>
      </w:pPr>
    </w:lvl>
    <w:lvl w:ilvl="5">
      <w:start w:val="1"/>
      <w:numFmt w:val="decimal"/>
      <w:lvlText w:val="%1.%2.%3.%4.%5.%6"/>
      <w:lvlJc w:val="left"/>
      <w:pPr>
        <w:tabs>
          <w:tab w:val="num" w:pos="3427"/>
        </w:tabs>
        <w:ind w:left="3427" w:hanging="1440"/>
      </w:pPr>
    </w:lvl>
    <w:lvl w:ilvl="6">
      <w:start w:val="1"/>
      <w:numFmt w:val="decimal"/>
      <w:lvlText w:val="%1.%2.%3.%4.%5.%6.%7"/>
      <w:lvlJc w:val="left"/>
      <w:pPr>
        <w:tabs>
          <w:tab w:val="num" w:pos="3711"/>
        </w:tabs>
        <w:ind w:left="3711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4355"/>
        </w:tabs>
        <w:ind w:left="4355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4639"/>
        </w:tabs>
        <w:ind w:left="4639" w:hanging="1800"/>
      </w:pPr>
    </w:lvl>
  </w:abstractNum>
  <w:abstractNum w:abstractNumId="5">
    <w:nsid w:val="00000006"/>
    <w:multiLevelType w:val="singleLevel"/>
    <w:tmpl w:val="00000006"/>
    <w:name w:val="WW8Num6"/>
    <w:lvl w:ilvl="0">
      <w:start w:val="45"/>
      <w:numFmt w:val="bullet"/>
      <w:lvlText w:val="-"/>
      <w:lvlJc w:val="left"/>
      <w:pPr>
        <w:tabs>
          <w:tab w:val="num" w:pos="831"/>
        </w:tabs>
        <w:ind w:left="831" w:hanging="360"/>
      </w:pPr>
      <w:rPr>
        <w:rFonts w:ascii="Times New Roman" w:hAnsi="Times New Roman"/>
        <w:b w:val="0"/>
        <w:i w:val="0"/>
        <w:sz w:val="28"/>
      </w:r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7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/>
        <w:i/>
      </w:rPr>
    </w:lvl>
  </w:abstractNum>
  <w:abstractNum w:abstractNumId="8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9">
    <w:nsid w:val="0000000A"/>
    <w:multiLevelType w:val="single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0">
    <w:nsid w:val="0000000B"/>
    <w:multiLevelType w:val="single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1">
    <w:nsid w:val="0000000C"/>
    <w:multiLevelType w:val="single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b/>
        <w:i w:val="0"/>
        <w:sz w:val="18"/>
      </w:rPr>
    </w:lvl>
  </w:abstractNum>
  <w:abstractNum w:abstractNumId="12">
    <w:nsid w:val="0000000D"/>
    <w:multiLevelType w:val="multi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</w:lvl>
    <w:lvl w:ilvl="1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3">
    <w:nsid w:val="0000000E"/>
    <w:multiLevelType w:val="multilevel"/>
    <w:tmpl w:val="0000000E"/>
    <w:name w:val="WW8Num1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0000000F"/>
    <w:multiLevelType w:val="singleLevel"/>
    <w:tmpl w:val="0000000F"/>
    <w:name w:val="WW8Num1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5">
    <w:nsid w:val="00000010"/>
    <w:multiLevelType w:val="singleLevel"/>
    <w:tmpl w:val="FE5A541E"/>
    <w:name w:val="WW8Num16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0"/>
      </w:rPr>
    </w:lvl>
  </w:abstractNum>
  <w:abstractNum w:abstractNumId="16">
    <w:nsid w:val="00000011"/>
    <w:multiLevelType w:val="singleLevel"/>
    <w:tmpl w:val="00000011"/>
    <w:name w:val="WW8Num17"/>
    <w:lvl w:ilvl="0"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cs="Times New Roman"/>
      </w:rPr>
    </w:lvl>
  </w:abstractNum>
  <w:abstractNum w:abstractNumId="17">
    <w:nsid w:val="00000012"/>
    <w:multiLevelType w:val="singleLevel"/>
    <w:tmpl w:val="00000012"/>
    <w:name w:val="WW8Num18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StarSymbol" w:hAnsi="StarSymbol"/>
      </w:rPr>
    </w:lvl>
  </w:abstractNum>
  <w:abstractNum w:abstractNumId="18">
    <w:nsid w:val="00000014"/>
    <w:multiLevelType w:val="singleLevel"/>
    <w:tmpl w:val="3CAE693C"/>
    <w:name w:val="WW8Num2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b w:val="0"/>
        <w:sz w:val="20"/>
        <w:szCs w:val="20"/>
      </w:rPr>
    </w:lvl>
  </w:abstractNum>
  <w:abstractNum w:abstractNumId="19">
    <w:nsid w:val="0000001D"/>
    <w:multiLevelType w:val="singleLevel"/>
    <w:tmpl w:val="2D5A252E"/>
    <w:name w:val="WW8Num39"/>
    <w:lvl w:ilvl="0">
      <w:start w:val="1"/>
      <w:numFmt w:val="upperRoman"/>
      <w:lvlText w:val="%1."/>
      <w:lvlJc w:val="left"/>
      <w:pPr>
        <w:tabs>
          <w:tab w:val="num" w:pos="0"/>
        </w:tabs>
        <w:ind w:left="928" w:hanging="360"/>
      </w:pPr>
      <w:rPr>
        <w:rFonts w:ascii="Arial" w:hAnsi="Arial" w:cs="Arial" w:hint="default"/>
        <w:b/>
        <w:sz w:val="22"/>
        <w:szCs w:val="20"/>
      </w:rPr>
    </w:lvl>
  </w:abstractNum>
  <w:abstractNum w:abstractNumId="20">
    <w:nsid w:val="0016A592"/>
    <w:multiLevelType w:val="hybridMultilevel"/>
    <w:tmpl w:val="BD666AD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03B2654A"/>
    <w:multiLevelType w:val="hybridMultilevel"/>
    <w:tmpl w:val="363E56F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0EAB72EC"/>
    <w:multiLevelType w:val="hybridMultilevel"/>
    <w:tmpl w:val="1AFC9D3E"/>
    <w:lvl w:ilvl="0" w:tplc="B9C8A012">
      <w:start w:val="1"/>
      <w:numFmt w:val="decimal"/>
      <w:lvlText w:val="%1)"/>
      <w:lvlJc w:val="left"/>
      <w:pPr>
        <w:ind w:left="720" w:hanging="360"/>
      </w:pPr>
      <w:rPr>
        <w:rFonts w:asciiTheme="minorHAnsi" w:eastAsia="Calibr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0FF73980"/>
    <w:multiLevelType w:val="hybridMultilevel"/>
    <w:tmpl w:val="9D58B496"/>
    <w:lvl w:ilvl="0" w:tplc="4D60E026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C5D4D8B0">
      <w:start w:val="1"/>
      <w:numFmt w:val="decimal"/>
      <w:lvlText w:val="%2."/>
      <w:lvlJc w:val="left"/>
      <w:pPr>
        <w:ind w:left="1440" w:hanging="360"/>
      </w:pPr>
      <w:rPr>
        <w:rFonts w:asciiTheme="minorHAnsi" w:eastAsia="Times New Roman" w:hAnsiTheme="minorHAnsi" w:cstheme="minorHAnsi"/>
      </w:rPr>
    </w:lvl>
    <w:lvl w:ilvl="2" w:tplc="59FA1D4C">
      <w:start w:val="1"/>
      <w:numFmt w:val="decimal"/>
      <w:lvlText w:val="%3)"/>
      <w:lvlJc w:val="left"/>
      <w:pPr>
        <w:ind w:left="2340" w:hanging="360"/>
      </w:pPr>
      <w:rPr>
        <w:rFonts w:hint="default"/>
        <w:b w:val="0"/>
      </w:rPr>
    </w:lvl>
    <w:lvl w:ilvl="3" w:tplc="0244425C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15BF7F77"/>
    <w:multiLevelType w:val="hybridMultilevel"/>
    <w:tmpl w:val="824E7C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18D1399F"/>
    <w:multiLevelType w:val="multilevel"/>
    <w:tmpl w:val="74EE614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6">
    <w:nsid w:val="23604B42"/>
    <w:multiLevelType w:val="hybridMultilevel"/>
    <w:tmpl w:val="5226F9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28324EFF"/>
    <w:multiLevelType w:val="hybridMultilevel"/>
    <w:tmpl w:val="18304C6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4ED8261C">
      <w:start w:val="1"/>
      <w:numFmt w:val="decimal"/>
      <w:lvlText w:val="%3)"/>
      <w:lvlJc w:val="right"/>
      <w:pPr>
        <w:ind w:left="2727" w:hanging="180"/>
      </w:pPr>
      <w:rPr>
        <w:rFonts w:asciiTheme="minorHAnsi" w:eastAsia="Calibri" w:hAnsiTheme="minorHAnsi" w:cstheme="minorHAnsi"/>
      </w:r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>
    <w:nsid w:val="3120636C"/>
    <w:multiLevelType w:val="hybridMultilevel"/>
    <w:tmpl w:val="D93C77F0"/>
    <w:name w:val="WW8Num122"/>
    <w:lvl w:ilvl="0" w:tplc="0415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39164600"/>
    <w:multiLevelType w:val="multilevel"/>
    <w:tmpl w:val="57D019BC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0">
    <w:nsid w:val="3AA45AFA"/>
    <w:multiLevelType w:val="hybridMultilevel"/>
    <w:tmpl w:val="64D49716"/>
    <w:lvl w:ilvl="0" w:tplc="2A82343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>
    <w:nsid w:val="3E087DF1"/>
    <w:multiLevelType w:val="multilevel"/>
    <w:tmpl w:val="B51A1A2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rFonts w:asciiTheme="minorHAnsi" w:eastAsiaTheme="minorHAnsi" w:hAnsiTheme="minorHAnsi" w:cstheme="minorBidi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2">
    <w:nsid w:val="3F7F212A"/>
    <w:multiLevelType w:val="hybridMultilevel"/>
    <w:tmpl w:val="03A425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0B76330"/>
    <w:multiLevelType w:val="hybridMultilevel"/>
    <w:tmpl w:val="C7743E6C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35B0FB64">
      <w:start w:val="1"/>
      <w:numFmt w:val="lowerLetter"/>
      <w:lvlText w:val="%2)"/>
      <w:lvlJc w:val="left"/>
      <w:pPr>
        <w:ind w:left="1450" w:hanging="37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1534437"/>
    <w:multiLevelType w:val="hybridMultilevel"/>
    <w:tmpl w:val="3B22D04C"/>
    <w:lvl w:ilvl="0" w:tplc="77E8675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>
    <w:nsid w:val="430018A9"/>
    <w:multiLevelType w:val="multilevel"/>
    <w:tmpl w:val="888CE836"/>
    <w:lvl w:ilvl="0">
      <w:start w:val="1"/>
      <w:numFmt w:val="lowerLetter"/>
      <w:lvlText w:val="%1)"/>
      <w:lvlJc w:val="left"/>
      <w:pPr>
        <w:ind w:left="1146" w:hanging="360"/>
      </w:pPr>
      <w:rPr>
        <w:i w:val="0"/>
        <w:color w:val="000000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8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0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4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6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06" w:hanging="360"/>
      </w:pPr>
      <w:rPr>
        <w:rFonts w:ascii="Noto Sans Symbols" w:eastAsia="Noto Sans Symbols" w:hAnsi="Noto Sans Symbols" w:cs="Noto Sans Symbols"/>
      </w:rPr>
    </w:lvl>
  </w:abstractNum>
  <w:abstractNum w:abstractNumId="36">
    <w:nsid w:val="45AB6D5B"/>
    <w:multiLevelType w:val="multilevel"/>
    <w:tmpl w:val="19C05A3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Theme="minorHAnsi" w:eastAsia="Times New Roman" w:hAnsiTheme="minorHAnsi" w:cstheme="minorHAnsi"/>
        <w:b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>
    <w:nsid w:val="46C36463"/>
    <w:multiLevelType w:val="hybridMultilevel"/>
    <w:tmpl w:val="DAF0CF60"/>
    <w:lvl w:ilvl="0" w:tplc="424E348E">
      <w:start w:val="1"/>
      <w:numFmt w:val="decimal"/>
      <w:lvlText w:val="%1)"/>
      <w:lvlJc w:val="left"/>
      <w:pPr>
        <w:ind w:left="108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4F774054"/>
    <w:multiLevelType w:val="multilevel"/>
    <w:tmpl w:val="247C36B8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ascii="Calibri" w:eastAsia="Calibri" w:hAnsi="Calibri" w:cs="Calibri"/>
      </w:rPr>
    </w:lvl>
    <w:lvl w:ilvl="2">
      <w:start w:val="1"/>
      <w:numFmt w:val="decimal"/>
      <w:lvlText w:val="%3)"/>
      <w:lvlJc w:val="left"/>
      <w:pPr>
        <w:ind w:left="2340" w:hanging="360"/>
      </w:pPr>
      <w:rPr>
        <w:b w:val="0"/>
      </w:r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4F9A200C"/>
    <w:multiLevelType w:val="hybridMultilevel"/>
    <w:tmpl w:val="309ADF44"/>
    <w:lvl w:ilvl="0" w:tplc="C6207776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4FF81C3D"/>
    <w:multiLevelType w:val="hybridMultilevel"/>
    <w:tmpl w:val="073CCF96"/>
    <w:lvl w:ilvl="0" w:tplc="41829CE4">
      <w:start w:val="1"/>
      <w:numFmt w:val="decimal"/>
      <w:lvlText w:val="%1)"/>
      <w:lvlJc w:val="left"/>
      <w:pPr>
        <w:ind w:left="360" w:hanging="360"/>
      </w:pPr>
      <w:rPr>
        <w:rFonts w:asciiTheme="minorHAnsi" w:eastAsia="Times New Roman" w:hAnsiTheme="minorHAnsi" w:cstheme="minorHAnsi"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>
    <w:nsid w:val="508B24EF"/>
    <w:multiLevelType w:val="hybridMultilevel"/>
    <w:tmpl w:val="208C1400"/>
    <w:lvl w:ilvl="0" w:tplc="C5D4D8B0">
      <w:start w:val="1"/>
      <w:numFmt w:val="decimal"/>
      <w:lvlText w:val="%1."/>
      <w:lvlJc w:val="left"/>
      <w:pPr>
        <w:ind w:left="1440" w:hanging="360"/>
      </w:pPr>
      <w:rPr>
        <w:rFonts w:asciiTheme="minorHAnsi" w:eastAsia="Times New Roman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517C521B"/>
    <w:multiLevelType w:val="hybridMultilevel"/>
    <w:tmpl w:val="4030E9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53390A82"/>
    <w:multiLevelType w:val="hybridMultilevel"/>
    <w:tmpl w:val="009A8442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2610BE7E">
      <w:start w:val="1"/>
      <w:numFmt w:val="decimal"/>
      <w:lvlText w:val="%2."/>
      <w:lvlJc w:val="left"/>
      <w:pPr>
        <w:ind w:left="1866" w:hanging="360"/>
      </w:pPr>
      <w:rPr>
        <w:rFonts w:asciiTheme="minorHAnsi" w:eastAsia="Calibri" w:hAnsiTheme="minorHAnsi" w:cstheme="minorHAnsi"/>
      </w:rPr>
    </w:lvl>
    <w:lvl w:ilvl="2" w:tplc="80524512">
      <w:start w:val="2"/>
      <w:numFmt w:val="decimal"/>
      <w:lvlText w:val="%3)"/>
      <w:lvlJc w:val="left"/>
      <w:pPr>
        <w:ind w:left="2766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4">
    <w:nsid w:val="53412E2B"/>
    <w:multiLevelType w:val="multilevel"/>
    <w:tmpl w:val="D5EC50F6"/>
    <w:lvl w:ilvl="0">
      <w:start w:val="1"/>
      <w:numFmt w:val="decimal"/>
      <w:lvlText w:val="%1)"/>
      <w:lvlJc w:val="left"/>
      <w:pPr>
        <w:ind w:left="108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56802238"/>
    <w:multiLevelType w:val="hybridMultilevel"/>
    <w:tmpl w:val="AB36D832"/>
    <w:lvl w:ilvl="0" w:tplc="CDCC86EC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5697249A"/>
    <w:multiLevelType w:val="hybridMultilevel"/>
    <w:tmpl w:val="E83AA418"/>
    <w:lvl w:ilvl="0" w:tplc="EEF4BAAE">
      <w:start w:val="1"/>
      <w:numFmt w:val="decimal"/>
      <w:lvlText w:val="%1)"/>
      <w:lvlJc w:val="left"/>
      <w:pPr>
        <w:ind w:left="234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5FF04769"/>
    <w:multiLevelType w:val="hybridMultilevel"/>
    <w:tmpl w:val="ADA2B0F8"/>
    <w:lvl w:ilvl="0" w:tplc="0000000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60DF0ED6"/>
    <w:multiLevelType w:val="hybridMultilevel"/>
    <w:tmpl w:val="031CB7C4"/>
    <w:lvl w:ilvl="0" w:tplc="FD04493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60DF1967"/>
    <w:multiLevelType w:val="hybridMultilevel"/>
    <w:tmpl w:val="396AFFD8"/>
    <w:lvl w:ilvl="0" w:tplc="AE80108E">
      <w:start w:val="1"/>
      <w:numFmt w:val="lowerLetter"/>
      <w:lvlText w:val="%1)"/>
      <w:lvlJc w:val="left"/>
      <w:pPr>
        <w:ind w:left="1146" w:hanging="360"/>
      </w:pPr>
      <w:rPr>
        <w:rFonts w:hint="default"/>
        <w:i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0">
    <w:nsid w:val="66761B04"/>
    <w:multiLevelType w:val="hybridMultilevel"/>
    <w:tmpl w:val="CB92291E"/>
    <w:lvl w:ilvl="0" w:tplc="04150011">
      <w:start w:val="1"/>
      <w:numFmt w:val="decimal"/>
      <w:lvlText w:val="%1)"/>
      <w:lvlJc w:val="left"/>
      <w:pPr>
        <w:ind w:left="1093" w:hanging="360"/>
      </w:pPr>
    </w:lvl>
    <w:lvl w:ilvl="1" w:tplc="04150019" w:tentative="1">
      <w:start w:val="1"/>
      <w:numFmt w:val="lowerLetter"/>
      <w:lvlText w:val="%2."/>
      <w:lvlJc w:val="left"/>
      <w:pPr>
        <w:ind w:left="1813" w:hanging="360"/>
      </w:pPr>
    </w:lvl>
    <w:lvl w:ilvl="2" w:tplc="E0B66A34">
      <w:start w:val="1"/>
      <w:numFmt w:val="decimal"/>
      <w:lvlText w:val="%3)"/>
      <w:lvlJc w:val="right"/>
      <w:pPr>
        <w:ind w:left="2533" w:hanging="180"/>
      </w:pPr>
      <w:rPr>
        <w:rFonts w:asciiTheme="minorHAnsi" w:eastAsia="Calibri" w:hAnsiTheme="minorHAnsi" w:cstheme="minorHAnsi"/>
        <w:color w:val="auto"/>
      </w:rPr>
    </w:lvl>
    <w:lvl w:ilvl="3" w:tplc="0415000F" w:tentative="1">
      <w:start w:val="1"/>
      <w:numFmt w:val="decimal"/>
      <w:lvlText w:val="%4."/>
      <w:lvlJc w:val="left"/>
      <w:pPr>
        <w:ind w:left="3253" w:hanging="360"/>
      </w:pPr>
    </w:lvl>
    <w:lvl w:ilvl="4" w:tplc="04150019" w:tentative="1">
      <w:start w:val="1"/>
      <w:numFmt w:val="lowerLetter"/>
      <w:lvlText w:val="%5."/>
      <w:lvlJc w:val="left"/>
      <w:pPr>
        <w:ind w:left="3973" w:hanging="360"/>
      </w:pPr>
    </w:lvl>
    <w:lvl w:ilvl="5" w:tplc="0415001B" w:tentative="1">
      <w:start w:val="1"/>
      <w:numFmt w:val="lowerRoman"/>
      <w:lvlText w:val="%6."/>
      <w:lvlJc w:val="right"/>
      <w:pPr>
        <w:ind w:left="4693" w:hanging="180"/>
      </w:pPr>
    </w:lvl>
    <w:lvl w:ilvl="6" w:tplc="0415000F" w:tentative="1">
      <w:start w:val="1"/>
      <w:numFmt w:val="decimal"/>
      <w:lvlText w:val="%7."/>
      <w:lvlJc w:val="left"/>
      <w:pPr>
        <w:ind w:left="5413" w:hanging="360"/>
      </w:pPr>
    </w:lvl>
    <w:lvl w:ilvl="7" w:tplc="04150019" w:tentative="1">
      <w:start w:val="1"/>
      <w:numFmt w:val="lowerLetter"/>
      <w:lvlText w:val="%8."/>
      <w:lvlJc w:val="left"/>
      <w:pPr>
        <w:ind w:left="6133" w:hanging="360"/>
      </w:pPr>
    </w:lvl>
    <w:lvl w:ilvl="8" w:tplc="0415001B" w:tentative="1">
      <w:start w:val="1"/>
      <w:numFmt w:val="lowerRoman"/>
      <w:lvlText w:val="%9."/>
      <w:lvlJc w:val="right"/>
      <w:pPr>
        <w:ind w:left="6853" w:hanging="180"/>
      </w:pPr>
    </w:lvl>
  </w:abstractNum>
  <w:abstractNum w:abstractNumId="51">
    <w:nsid w:val="69215E6E"/>
    <w:multiLevelType w:val="multilevel"/>
    <w:tmpl w:val="FE28E84E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2">
    <w:nsid w:val="6D3253F5"/>
    <w:multiLevelType w:val="hybridMultilevel"/>
    <w:tmpl w:val="E368C1EA"/>
    <w:lvl w:ilvl="0" w:tplc="A25AE55A">
      <w:start w:val="1"/>
      <w:numFmt w:val="lowerLetter"/>
      <w:lvlText w:val="%1)"/>
      <w:lvlJc w:val="left"/>
      <w:pPr>
        <w:ind w:left="1146" w:hanging="360"/>
      </w:pPr>
      <w:rPr>
        <w:rFonts w:hint="default"/>
        <w:i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3">
    <w:nsid w:val="70A94085"/>
    <w:multiLevelType w:val="multilevel"/>
    <w:tmpl w:val="C8B08462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00000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77320927"/>
    <w:multiLevelType w:val="hybridMultilevel"/>
    <w:tmpl w:val="031CB7C4"/>
    <w:lvl w:ilvl="0" w:tplc="FD04493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7AFD0507"/>
    <w:multiLevelType w:val="multilevel"/>
    <w:tmpl w:val="11F2B762"/>
    <w:lvl w:ilvl="0">
      <w:start w:val="1"/>
      <w:numFmt w:val="lowerLetter"/>
      <w:lvlText w:val="%1)"/>
      <w:lvlJc w:val="left"/>
      <w:pPr>
        <w:ind w:left="1146" w:hanging="360"/>
      </w:pPr>
      <w:rPr>
        <w:i w:val="0"/>
        <w:color w:val="000000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8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0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4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6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06" w:hanging="360"/>
      </w:pPr>
      <w:rPr>
        <w:rFonts w:ascii="Noto Sans Symbols" w:eastAsia="Noto Sans Symbols" w:hAnsi="Noto Sans Symbols" w:cs="Noto Sans Symbols"/>
      </w:rPr>
    </w:lvl>
  </w:abstractNum>
  <w:abstractNum w:abstractNumId="56">
    <w:nsid w:val="7D36669F"/>
    <w:multiLevelType w:val="hybridMultilevel"/>
    <w:tmpl w:val="63261F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7D6015BF"/>
    <w:multiLevelType w:val="hybridMultilevel"/>
    <w:tmpl w:val="D32277A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8">
    <w:nsid w:val="7E55529B"/>
    <w:multiLevelType w:val="hybridMultilevel"/>
    <w:tmpl w:val="71820E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</w:num>
  <w:num w:numId="2">
    <w:abstractNumId w:val="30"/>
  </w:num>
  <w:num w:numId="3">
    <w:abstractNumId w:val="39"/>
  </w:num>
  <w:num w:numId="4">
    <w:abstractNumId w:val="22"/>
  </w:num>
  <w:num w:numId="5">
    <w:abstractNumId w:val="23"/>
  </w:num>
  <w:num w:numId="6">
    <w:abstractNumId w:val="45"/>
  </w:num>
  <w:num w:numId="7">
    <w:abstractNumId w:val="54"/>
  </w:num>
  <w:num w:numId="8">
    <w:abstractNumId w:val="43"/>
  </w:num>
  <w:num w:numId="9">
    <w:abstractNumId w:val="47"/>
  </w:num>
  <w:num w:numId="10">
    <w:abstractNumId w:val="40"/>
  </w:num>
  <w:num w:numId="11">
    <w:abstractNumId w:val="50"/>
  </w:num>
  <w:num w:numId="12">
    <w:abstractNumId w:val="34"/>
  </w:num>
  <w:num w:numId="13">
    <w:abstractNumId w:val="26"/>
  </w:num>
  <w:num w:numId="14">
    <w:abstractNumId w:val="37"/>
  </w:num>
  <w:num w:numId="15">
    <w:abstractNumId w:val="52"/>
  </w:num>
  <w:num w:numId="16">
    <w:abstractNumId w:val="49"/>
  </w:num>
  <w:num w:numId="17">
    <w:abstractNumId w:val="58"/>
  </w:num>
  <w:num w:numId="18">
    <w:abstractNumId w:val="24"/>
  </w:num>
  <w:num w:numId="19">
    <w:abstractNumId w:val="27"/>
  </w:num>
  <w:num w:numId="20">
    <w:abstractNumId w:val="38"/>
  </w:num>
  <w:num w:numId="21">
    <w:abstractNumId w:val="53"/>
  </w:num>
  <w:num w:numId="22">
    <w:abstractNumId w:val="44"/>
  </w:num>
  <w:num w:numId="23">
    <w:abstractNumId w:val="35"/>
  </w:num>
  <w:num w:numId="24">
    <w:abstractNumId w:val="55"/>
  </w:num>
  <w:num w:numId="25">
    <w:abstractNumId w:val="32"/>
  </w:num>
  <w:num w:numId="26">
    <w:abstractNumId w:val="42"/>
  </w:num>
  <w:num w:numId="27">
    <w:abstractNumId w:val="41"/>
  </w:num>
  <w:num w:numId="28">
    <w:abstractNumId w:val="28"/>
  </w:num>
  <w:num w:numId="29">
    <w:abstractNumId w:val="56"/>
  </w:num>
  <w:num w:numId="3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0"/>
  </w:num>
  <w:num w:numId="33">
    <w:abstractNumId w:val="57"/>
  </w:num>
  <w:num w:numId="34">
    <w:abstractNumId w:val="21"/>
  </w:num>
  <w:num w:numId="35">
    <w:abstractNumId w:val="33"/>
  </w:num>
  <w:num w:numId="36">
    <w:abstractNumId w:val="48"/>
  </w:num>
  <w:num w:numId="37">
    <w:abstractNumId w:val="46"/>
  </w:num>
  <w:num w:numId="38">
    <w:abstractNumId w:val="25"/>
  </w:num>
  <w:num w:numId="39">
    <w:abstractNumId w:val="51"/>
  </w:num>
  <w:num w:numId="40">
    <w:abstractNumId w:val="31"/>
  </w:num>
  <w:num w:numId="41">
    <w:abstractNumId w:val="29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100000" w:hash="SHkW2lk8tw3sJrOABHLPTByMYPU=" w:salt="BHw8jhpx2J9XTgNeY6HDlQ==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BE5"/>
    <w:rsid w:val="0000021A"/>
    <w:rsid w:val="000010B7"/>
    <w:rsid w:val="000013EE"/>
    <w:rsid w:val="00001DF6"/>
    <w:rsid w:val="0000205B"/>
    <w:rsid w:val="00002063"/>
    <w:rsid w:val="000025EE"/>
    <w:rsid w:val="00002F3B"/>
    <w:rsid w:val="000030E9"/>
    <w:rsid w:val="00003CAD"/>
    <w:rsid w:val="00004220"/>
    <w:rsid w:val="00005810"/>
    <w:rsid w:val="00006193"/>
    <w:rsid w:val="0000741B"/>
    <w:rsid w:val="000075B1"/>
    <w:rsid w:val="00007BF2"/>
    <w:rsid w:val="00007ECC"/>
    <w:rsid w:val="00012D5A"/>
    <w:rsid w:val="0001355E"/>
    <w:rsid w:val="0001436B"/>
    <w:rsid w:val="000172C8"/>
    <w:rsid w:val="0001759D"/>
    <w:rsid w:val="0001789A"/>
    <w:rsid w:val="00020249"/>
    <w:rsid w:val="0002282C"/>
    <w:rsid w:val="00022FFE"/>
    <w:rsid w:val="0002381A"/>
    <w:rsid w:val="00023837"/>
    <w:rsid w:val="00023CB3"/>
    <w:rsid w:val="00024A11"/>
    <w:rsid w:val="000259D9"/>
    <w:rsid w:val="00025F5F"/>
    <w:rsid w:val="0002690E"/>
    <w:rsid w:val="00026F56"/>
    <w:rsid w:val="00032CF3"/>
    <w:rsid w:val="0003497C"/>
    <w:rsid w:val="00035AB4"/>
    <w:rsid w:val="0003641E"/>
    <w:rsid w:val="0003663F"/>
    <w:rsid w:val="00037E44"/>
    <w:rsid w:val="000404EF"/>
    <w:rsid w:val="00041FD4"/>
    <w:rsid w:val="00042DE3"/>
    <w:rsid w:val="000440AC"/>
    <w:rsid w:val="00044FF9"/>
    <w:rsid w:val="0004545F"/>
    <w:rsid w:val="00050A06"/>
    <w:rsid w:val="0005323A"/>
    <w:rsid w:val="000541BB"/>
    <w:rsid w:val="000543E4"/>
    <w:rsid w:val="000611EC"/>
    <w:rsid w:val="00061FA2"/>
    <w:rsid w:val="000620EB"/>
    <w:rsid w:val="00062908"/>
    <w:rsid w:val="0006349B"/>
    <w:rsid w:val="000650B9"/>
    <w:rsid w:val="00065A2F"/>
    <w:rsid w:val="00066B47"/>
    <w:rsid w:val="00067D88"/>
    <w:rsid w:val="00067F45"/>
    <w:rsid w:val="00070136"/>
    <w:rsid w:val="00070C44"/>
    <w:rsid w:val="00071688"/>
    <w:rsid w:val="0007206B"/>
    <w:rsid w:val="00072819"/>
    <w:rsid w:val="00074286"/>
    <w:rsid w:val="000750E6"/>
    <w:rsid w:val="00075CAF"/>
    <w:rsid w:val="00075CD9"/>
    <w:rsid w:val="00083254"/>
    <w:rsid w:val="00085D10"/>
    <w:rsid w:val="00086226"/>
    <w:rsid w:val="00087326"/>
    <w:rsid w:val="00087D5B"/>
    <w:rsid w:val="000902FD"/>
    <w:rsid w:val="0009088A"/>
    <w:rsid w:val="000929D0"/>
    <w:rsid w:val="00093BEE"/>
    <w:rsid w:val="00096936"/>
    <w:rsid w:val="000A063C"/>
    <w:rsid w:val="000A2FF4"/>
    <w:rsid w:val="000A323B"/>
    <w:rsid w:val="000A4E32"/>
    <w:rsid w:val="000A5212"/>
    <w:rsid w:val="000A6531"/>
    <w:rsid w:val="000A6D02"/>
    <w:rsid w:val="000A75EF"/>
    <w:rsid w:val="000A7B17"/>
    <w:rsid w:val="000B061E"/>
    <w:rsid w:val="000B06E8"/>
    <w:rsid w:val="000B08D3"/>
    <w:rsid w:val="000B122A"/>
    <w:rsid w:val="000B1904"/>
    <w:rsid w:val="000B3D77"/>
    <w:rsid w:val="000B561C"/>
    <w:rsid w:val="000B677C"/>
    <w:rsid w:val="000B7562"/>
    <w:rsid w:val="000C1DBF"/>
    <w:rsid w:val="000C1F2F"/>
    <w:rsid w:val="000C2832"/>
    <w:rsid w:val="000C2B96"/>
    <w:rsid w:val="000C3AFC"/>
    <w:rsid w:val="000C4EBA"/>
    <w:rsid w:val="000C5BAE"/>
    <w:rsid w:val="000C5DE1"/>
    <w:rsid w:val="000C5EDF"/>
    <w:rsid w:val="000C5FE6"/>
    <w:rsid w:val="000C5FFD"/>
    <w:rsid w:val="000C726B"/>
    <w:rsid w:val="000D0282"/>
    <w:rsid w:val="000D1784"/>
    <w:rsid w:val="000D1AC8"/>
    <w:rsid w:val="000D2BCB"/>
    <w:rsid w:val="000D2F91"/>
    <w:rsid w:val="000D35AF"/>
    <w:rsid w:val="000D3EFB"/>
    <w:rsid w:val="000D470B"/>
    <w:rsid w:val="000D537A"/>
    <w:rsid w:val="000D56A5"/>
    <w:rsid w:val="000D6E32"/>
    <w:rsid w:val="000E16CE"/>
    <w:rsid w:val="000E19E0"/>
    <w:rsid w:val="000E2BE5"/>
    <w:rsid w:val="000E4763"/>
    <w:rsid w:val="000E4808"/>
    <w:rsid w:val="000E7AED"/>
    <w:rsid w:val="000F04D7"/>
    <w:rsid w:val="000F19FF"/>
    <w:rsid w:val="000F264C"/>
    <w:rsid w:val="000F580B"/>
    <w:rsid w:val="000F5BDB"/>
    <w:rsid w:val="000F60F6"/>
    <w:rsid w:val="000F7612"/>
    <w:rsid w:val="00100C5D"/>
    <w:rsid w:val="00100CF2"/>
    <w:rsid w:val="00100F97"/>
    <w:rsid w:val="00101543"/>
    <w:rsid w:val="001044D0"/>
    <w:rsid w:val="00104623"/>
    <w:rsid w:val="00106B25"/>
    <w:rsid w:val="00106CE4"/>
    <w:rsid w:val="00111EF8"/>
    <w:rsid w:val="0011478F"/>
    <w:rsid w:val="00115C1C"/>
    <w:rsid w:val="0011603D"/>
    <w:rsid w:val="00116B01"/>
    <w:rsid w:val="00120075"/>
    <w:rsid w:val="00120266"/>
    <w:rsid w:val="00121727"/>
    <w:rsid w:val="00122CF3"/>
    <w:rsid w:val="00124C69"/>
    <w:rsid w:val="00125779"/>
    <w:rsid w:val="00125A9F"/>
    <w:rsid w:val="00125D51"/>
    <w:rsid w:val="001262A5"/>
    <w:rsid w:val="00126675"/>
    <w:rsid w:val="00126A02"/>
    <w:rsid w:val="00132474"/>
    <w:rsid w:val="00133792"/>
    <w:rsid w:val="00133997"/>
    <w:rsid w:val="00133C2D"/>
    <w:rsid w:val="00137C71"/>
    <w:rsid w:val="0014030C"/>
    <w:rsid w:val="00142CCB"/>
    <w:rsid w:val="00143041"/>
    <w:rsid w:val="0014365F"/>
    <w:rsid w:val="001438F0"/>
    <w:rsid w:val="00144593"/>
    <w:rsid w:val="00145B8C"/>
    <w:rsid w:val="001467DE"/>
    <w:rsid w:val="00151115"/>
    <w:rsid w:val="00151FAF"/>
    <w:rsid w:val="00152075"/>
    <w:rsid w:val="00152FAC"/>
    <w:rsid w:val="001534E3"/>
    <w:rsid w:val="001558C1"/>
    <w:rsid w:val="00161453"/>
    <w:rsid w:val="00162D9C"/>
    <w:rsid w:val="001642C5"/>
    <w:rsid w:val="00164BF6"/>
    <w:rsid w:val="001652EA"/>
    <w:rsid w:val="00167552"/>
    <w:rsid w:val="001678F0"/>
    <w:rsid w:val="001721CA"/>
    <w:rsid w:val="001762C1"/>
    <w:rsid w:val="001766F5"/>
    <w:rsid w:val="00182223"/>
    <w:rsid w:val="00182406"/>
    <w:rsid w:val="00183191"/>
    <w:rsid w:val="001831C0"/>
    <w:rsid w:val="00183614"/>
    <w:rsid w:val="0018412A"/>
    <w:rsid w:val="00184389"/>
    <w:rsid w:val="001864CF"/>
    <w:rsid w:val="001874E7"/>
    <w:rsid w:val="00190B67"/>
    <w:rsid w:val="0019157F"/>
    <w:rsid w:val="00191B4C"/>
    <w:rsid w:val="001938D3"/>
    <w:rsid w:val="00193A72"/>
    <w:rsid w:val="00197959"/>
    <w:rsid w:val="00197F44"/>
    <w:rsid w:val="001A0447"/>
    <w:rsid w:val="001A0C30"/>
    <w:rsid w:val="001A248D"/>
    <w:rsid w:val="001A34E7"/>
    <w:rsid w:val="001A71FF"/>
    <w:rsid w:val="001B2D40"/>
    <w:rsid w:val="001B7412"/>
    <w:rsid w:val="001C0A4B"/>
    <w:rsid w:val="001C35BA"/>
    <w:rsid w:val="001C38DA"/>
    <w:rsid w:val="001C3DE2"/>
    <w:rsid w:val="001C6C28"/>
    <w:rsid w:val="001C6D38"/>
    <w:rsid w:val="001C7209"/>
    <w:rsid w:val="001C7FDD"/>
    <w:rsid w:val="001D0C80"/>
    <w:rsid w:val="001D19CA"/>
    <w:rsid w:val="001D1FE9"/>
    <w:rsid w:val="001D2A50"/>
    <w:rsid w:val="001D3E4B"/>
    <w:rsid w:val="001D4DC3"/>
    <w:rsid w:val="001D564F"/>
    <w:rsid w:val="001E13B0"/>
    <w:rsid w:val="001E2EF3"/>
    <w:rsid w:val="001E3847"/>
    <w:rsid w:val="001E391B"/>
    <w:rsid w:val="001E43D5"/>
    <w:rsid w:val="001E44D6"/>
    <w:rsid w:val="001E465E"/>
    <w:rsid w:val="001E583F"/>
    <w:rsid w:val="001E5F36"/>
    <w:rsid w:val="001E62BC"/>
    <w:rsid w:val="001F0467"/>
    <w:rsid w:val="001F046C"/>
    <w:rsid w:val="001F1F9D"/>
    <w:rsid w:val="001F2294"/>
    <w:rsid w:val="001F2A43"/>
    <w:rsid w:val="001F2BF8"/>
    <w:rsid w:val="001F5C89"/>
    <w:rsid w:val="001F682A"/>
    <w:rsid w:val="001F7DCA"/>
    <w:rsid w:val="001F7DE3"/>
    <w:rsid w:val="002005AA"/>
    <w:rsid w:val="00200788"/>
    <w:rsid w:val="00201316"/>
    <w:rsid w:val="002020F3"/>
    <w:rsid w:val="00202168"/>
    <w:rsid w:val="0020417E"/>
    <w:rsid w:val="00204F74"/>
    <w:rsid w:val="00205427"/>
    <w:rsid w:val="00207F29"/>
    <w:rsid w:val="00210BBF"/>
    <w:rsid w:val="0021109B"/>
    <w:rsid w:val="00211D49"/>
    <w:rsid w:val="00212364"/>
    <w:rsid w:val="00213542"/>
    <w:rsid w:val="00213560"/>
    <w:rsid w:val="002148E2"/>
    <w:rsid w:val="00214B6D"/>
    <w:rsid w:val="00214C17"/>
    <w:rsid w:val="00214FDA"/>
    <w:rsid w:val="0021556E"/>
    <w:rsid w:val="00216367"/>
    <w:rsid w:val="00216BA7"/>
    <w:rsid w:val="002232A0"/>
    <w:rsid w:val="002255C5"/>
    <w:rsid w:val="0022568D"/>
    <w:rsid w:val="002257CB"/>
    <w:rsid w:val="00225EF4"/>
    <w:rsid w:val="00226342"/>
    <w:rsid w:val="00231F18"/>
    <w:rsid w:val="00234BFE"/>
    <w:rsid w:val="00234DC2"/>
    <w:rsid w:val="002363D6"/>
    <w:rsid w:val="00236C63"/>
    <w:rsid w:val="00236F50"/>
    <w:rsid w:val="00237692"/>
    <w:rsid w:val="00237796"/>
    <w:rsid w:val="00241525"/>
    <w:rsid w:val="002432F6"/>
    <w:rsid w:val="00243ED2"/>
    <w:rsid w:val="00246972"/>
    <w:rsid w:val="00246DAF"/>
    <w:rsid w:val="00247C9B"/>
    <w:rsid w:val="0025673F"/>
    <w:rsid w:val="00256983"/>
    <w:rsid w:val="00256BFE"/>
    <w:rsid w:val="002570F0"/>
    <w:rsid w:val="00257B89"/>
    <w:rsid w:val="00261C03"/>
    <w:rsid w:val="002620FE"/>
    <w:rsid w:val="00262B53"/>
    <w:rsid w:val="00264BD8"/>
    <w:rsid w:val="00264BDC"/>
    <w:rsid w:val="00265765"/>
    <w:rsid w:val="0026644E"/>
    <w:rsid w:val="00267D47"/>
    <w:rsid w:val="0027080C"/>
    <w:rsid w:val="00272AAB"/>
    <w:rsid w:val="00273A14"/>
    <w:rsid w:val="0027443B"/>
    <w:rsid w:val="00274AE7"/>
    <w:rsid w:val="0027538B"/>
    <w:rsid w:val="00276196"/>
    <w:rsid w:val="00276A98"/>
    <w:rsid w:val="00280E77"/>
    <w:rsid w:val="00283CA5"/>
    <w:rsid w:val="00283E9A"/>
    <w:rsid w:val="0028415E"/>
    <w:rsid w:val="00285A34"/>
    <w:rsid w:val="00285B71"/>
    <w:rsid w:val="00286184"/>
    <w:rsid w:val="00286BC4"/>
    <w:rsid w:val="0028726C"/>
    <w:rsid w:val="00287504"/>
    <w:rsid w:val="00287676"/>
    <w:rsid w:val="002904FA"/>
    <w:rsid w:val="0029122B"/>
    <w:rsid w:val="002925AB"/>
    <w:rsid w:val="002929F2"/>
    <w:rsid w:val="00292CFC"/>
    <w:rsid w:val="002950A5"/>
    <w:rsid w:val="0029675C"/>
    <w:rsid w:val="0029675E"/>
    <w:rsid w:val="002A0CB2"/>
    <w:rsid w:val="002A2922"/>
    <w:rsid w:val="002A3565"/>
    <w:rsid w:val="002A3CF3"/>
    <w:rsid w:val="002A4E4E"/>
    <w:rsid w:val="002A5C64"/>
    <w:rsid w:val="002A6894"/>
    <w:rsid w:val="002A6A1E"/>
    <w:rsid w:val="002A70BE"/>
    <w:rsid w:val="002A7B96"/>
    <w:rsid w:val="002B20F0"/>
    <w:rsid w:val="002B28AF"/>
    <w:rsid w:val="002B3B05"/>
    <w:rsid w:val="002B55E8"/>
    <w:rsid w:val="002B56BC"/>
    <w:rsid w:val="002B71CD"/>
    <w:rsid w:val="002C1680"/>
    <w:rsid w:val="002C35F7"/>
    <w:rsid w:val="002C4CF6"/>
    <w:rsid w:val="002C537D"/>
    <w:rsid w:val="002C59DE"/>
    <w:rsid w:val="002C5CDE"/>
    <w:rsid w:val="002C5D94"/>
    <w:rsid w:val="002C619E"/>
    <w:rsid w:val="002C627F"/>
    <w:rsid w:val="002C7351"/>
    <w:rsid w:val="002D05FF"/>
    <w:rsid w:val="002D0E82"/>
    <w:rsid w:val="002D191C"/>
    <w:rsid w:val="002D242A"/>
    <w:rsid w:val="002D27F1"/>
    <w:rsid w:val="002D2DCC"/>
    <w:rsid w:val="002D4AD5"/>
    <w:rsid w:val="002D4CDA"/>
    <w:rsid w:val="002D4F66"/>
    <w:rsid w:val="002D5686"/>
    <w:rsid w:val="002D5968"/>
    <w:rsid w:val="002D7D10"/>
    <w:rsid w:val="002E0620"/>
    <w:rsid w:val="002E0E78"/>
    <w:rsid w:val="002E0F9D"/>
    <w:rsid w:val="002E1E79"/>
    <w:rsid w:val="002E2D02"/>
    <w:rsid w:val="002E4301"/>
    <w:rsid w:val="002E598C"/>
    <w:rsid w:val="002E726C"/>
    <w:rsid w:val="002E76CA"/>
    <w:rsid w:val="002E7EAE"/>
    <w:rsid w:val="002F15A8"/>
    <w:rsid w:val="002F17AC"/>
    <w:rsid w:val="002F3E51"/>
    <w:rsid w:val="002F57E6"/>
    <w:rsid w:val="002F78D3"/>
    <w:rsid w:val="00300013"/>
    <w:rsid w:val="00300767"/>
    <w:rsid w:val="00301199"/>
    <w:rsid w:val="0030177B"/>
    <w:rsid w:val="00303090"/>
    <w:rsid w:val="00303433"/>
    <w:rsid w:val="00303906"/>
    <w:rsid w:val="00303C57"/>
    <w:rsid w:val="00310300"/>
    <w:rsid w:val="00310651"/>
    <w:rsid w:val="00310812"/>
    <w:rsid w:val="00310CA0"/>
    <w:rsid w:val="003121B8"/>
    <w:rsid w:val="003134CE"/>
    <w:rsid w:val="003146B1"/>
    <w:rsid w:val="003150A4"/>
    <w:rsid w:val="0031510C"/>
    <w:rsid w:val="003202CC"/>
    <w:rsid w:val="00321F17"/>
    <w:rsid w:val="00322785"/>
    <w:rsid w:val="00322C93"/>
    <w:rsid w:val="00323B66"/>
    <w:rsid w:val="00323D13"/>
    <w:rsid w:val="003251D1"/>
    <w:rsid w:val="003259B7"/>
    <w:rsid w:val="00325F12"/>
    <w:rsid w:val="00326093"/>
    <w:rsid w:val="00330BA3"/>
    <w:rsid w:val="0033327B"/>
    <w:rsid w:val="003367B9"/>
    <w:rsid w:val="00337D31"/>
    <w:rsid w:val="0034006F"/>
    <w:rsid w:val="00340124"/>
    <w:rsid w:val="00340CE1"/>
    <w:rsid w:val="00341578"/>
    <w:rsid w:val="003434A9"/>
    <w:rsid w:val="00343ED6"/>
    <w:rsid w:val="00346D55"/>
    <w:rsid w:val="00347B87"/>
    <w:rsid w:val="00350D56"/>
    <w:rsid w:val="00351B60"/>
    <w:rsid w:val="003538E0"/>
    <w:rsid w:val="00357525"/>
    <w:rsid w:val="0036100D"/>
    <w:rsid w:val="00361968"/>
    <w:rsid w:val="00362591"/>
    <w:rsid w:val="00363A18"/>
    <w:rsid w:val="00364925"/>
    <w:rsid w:val="00364979"/>
    <w:rsid w:val="003664FE"/>
    <w:rsid w:val="003673A8"/>
    <w:rsid w:val="00372BA1"/>
    <w:rsid w:val="0037387E"/>
    <w:rsid w:val="0037391D"/>
    <w:rsid w:val="003756C1"/>
    <w:rsid w:val="00375ADA"/>
    <w:rsid w:val="00375AE7"/>
    <w:rsid w:val="00376748"/>
    <w:rsid w:val="00376E23"/>
    <w:rsid w:val="003771E1"/>
    <w:rsid w:val="00377EEF"/>
    <w:rsid w:val="00380F63"/>
    <w:rsid w:val="00380FE4"/>
    <w:rsid w:val="003823E3"/>
    <w:rsid w:val="00384982"/>
    <w:rsid w:val="00387674"/>
    <w:rsid w:val="003914E6"/>
    <w:rsid w:val="00391D4A"/>
    <w:rsid w:val="00393647"/>
    <w:rsid w:val="00395ACE"/>
    <w:rsid w:val="00396869"/>
    <w:rsid w:val="00396BD3"/>
    <w:rsid w:val="003A0620"/>
    <w:rsid w:val="003A286C"/>
    <w:rsid w:val="003A45EA"/>
    <w:rsid w:val="003A6623"/>
    <w:rsid w:val="003A7C47"/>
    <w:rsid w:val="003B06FE"/>
    <w:rsid w:val="003B2C4D"/>
    <w:rsid w:val="003B5452"/>
    <w:rsid w:val="003B6CD7"/>
    <w:rsid w:val="003B6DA2"/>
    <w:rsid w:val="003B7791"/>
    <w:rsid w:val="003C074A"/>
    <w:rsid w:val="003C3372"/>
    <w:rsid w:val="003C4222"/>
    <w:rsid w:val="003C451B"/>
    <w:rsid w:val="003C6D4D"/>
    <w:rsid w:val="003C7CE3"/>
    <w:rsid w:val="003D1996"/>
    <w:rsid w:val="003D3332"/>
    <w:rsid w:val="003D3F29"/>
    <w:rsid w:val="003D45A7"/>
    <w:rsid w:val="003D4605"/>
    <w:rsid w:val="003D46B8"/>
    <w:rsid w:val="003D5CA7"/>
    <w:rsid w:val="003D5E6B"/>
    <w:rsid w:val="003D630B"/>
    <w:rsid w:val="003D7530"/>
    <w:rsid w:val="003E04EF"/>
    <w:rsid w:val="003E2597"/>
    <w:rsid w:val="003E2E1C"/>
    <w:rsid w:val="003E46DB"/>
    <w:rsid w:val="003E5840"/>
    <w:rsid w:val="003E5EAF"/>
    <w:rsid w:val="003E5F4F"/>
    <w:rsid w:val="003E6122"/>
    <w:rsid w:val="003E6E85"/>
    <w:rsid w:val="003E7E93"/>
    <w:rsid w:val="003F0634"/>
    <w:rsid w:val="003F0BD7"/>
    <w:rsid w:val="003F2AC7"/>
    <w:rsid w:val="003F3E8D"/>
    <w:rsid w:val="003F4921"/>
    <w:rsid w:val="003F6137"/>
    <w:rsid w:val="003F6973"/>
    <w:rsid w:val="003F7088"/>
    <w:rsid w:val="003F79F0"/>
    <w:rsid w:val="0040116E"/>
    <w:rsid w:val="00401E32"/>
    <w:rsid w:val="00401F9A"/>
    <w:rsid w:val="00402BC7"/>
    <w:rsid w:val="00404194"/>
    <w:rsid w:val="00404B7E"/>
    <w:rsid w:val="00404ED4"/>
    <w:rsid w:val="004052FF"/>
    <w:rsid w:val="00405547"/>
    <w:rsid w:val="00405CC4"/>
    <w:rsid w:val="00407BBF"/>
    <w:rsid w:val="004108E2"/>
    <w:rsid w:val="00412250"/>
    <w:rsid w:val="00412C65"/>
    <w:rsid w:val="00413015"/>
    <w:rsid w:val="004145A3"/>
    <w:rsid w:val="00414A80"/>
    <w:rsid w:val="00415663"/>
    <w:rsid w:val="00416939"/>
    <w:rsid w:val="00420EDF"/>
    <w:rsid w:val="004213F4"/>
    <w:rsid w:val="00421C1E"/>
    <w:rsid w:val="0042287F"/>
    <w:rsid w:val="00423F4A"/>
    <w:rsid w:val="004275D7"/>
    <w:rsid w:val="00430345"/>
    <w:rsid w:val="0043163D"/>
    <w:rsid w:val="00431EE0"/>
    <w:rsid w:val="0043411A"/>
    <w:rsid w:val="004347E6"/>
    <w:rsid w:val="004366C7"/>
    <w:rsid w:val="0044023D"/>
    <w:rsid w:val="004431CC"/>
    <w:rsid w:val="004445D1"/>
    <w:rsid w:val="0044526E"/>
    <w:rsid w:val="00446E12"/>
    <w:rsid w:val="00450EEC"/>
    <w:rsid w:val="004520E2"/>
    <w:rsid w:val="004530CC"/>
    <w:rsid w:val="00453ED3"/>
    <w:rsid w:val="00454D9C"/>
    <w:rsid w:val="004556ED"/>
    <w:rsid w:val="00456712"/>
    <w:rsid w:val="00460926"/>
    <w:rsid w:val="00462BBB"/>
    <w:rsid w:val="00463ED9"/>
    <w:rsid w:val="00465614"/>
    <w:rsid w:val="0046786D"/>
    <w:rsid w:val="00470CE3"/>
    <w:rsid w:val="00470E7D"/>
    <w:rsid w:val="0047243F"/>
    <w:rsid w:val="004735F0"/>
    <w:rsid w:val="0047503A"/>
    <w:rsid w:val="00476015"/>
    <w:rsid w:val="0047682A"/>
    <w:rsid w:val="004806AA"/>
    <w:rsid w:val="00480FAC"/>
    <w:rsid w:val="00482438"/>
    <w:rsid w:val="00483892"/>
    <w:rsid w:val="0048425D"/>
    <w:rsid w:val="00485107"/>
    <w:rsid w:val="00485722"/>
    <w:rsid w:val="004863D5"/>
    <w:rsid w:val="00486B39"/>
    <w:rsid w:val="004871FE"/>
    <w:rsid w:val="00490A4C"/>
    <w:rsid w:val="004924AD"/>
    <w:rsid w:val="00492FB5"/>
    <w:rsid w:val="004953C2"/>
    <w:rsid w:val="004960D4"/>
    <w:rsid w:val="004A009D"/>
    <w:rsid w:val="004A0926"/>
    <w:rsid w:val="004A17D6"/>
    <w:rsid w:val="004A489E"/>
    <w:rsid w:val="004A62BB"/>
    <w:rsid w:val="004A6B5A"/>
    <w:rsid w:val="004A796C"/>
    <w:rsid w:val="004B106F"/>
    <w:rsid w:val="004B28AF"/>
    <w:rsid w:val="004B2D94"/>
    <w:rsid w:val="004B2EA4"/>
    <w:rsid w:val="004B3196"/>
    <w:rsid w:val="004B537A"/>
    <w:rsid w:val="004C013D"/>
    <w:rsid w:val="004C3E5D"/>
    <w:rsid w:val="004C3E92"/>
    <w:rsid w:val="004C4920"/>
    <w:rsid w:val="004C4949"/>
    <w:rsid w:val="004C5AE1"/>
    <w:rsid w:val="004C5D43"/>
    <w:rsid w:val="004C5F30"/>
    <w:rsid w:val="004C5F32"/>
    <w:rsid w:val="004C6032"/>
    <w:rsid w:val="004C6312"/>
    <w:rsid w:val="004C6A56"/>
    <w:rsid w:val="004C7112"/>
    <w:rsid w:val="004C75F3"/>
    <w:rsid w:val="004D162A"/>
    <w:rsid w:val="004D409F"/>
    <w:rsid w:val="004D532A"/>
    <w:rsid w:val="004D537A"/>
    <w:rsid w:val="004D55AE"/>
    <w:rsid w:val="004D5E38"/>
    <w:rsid w:val="004D7837"/>
    <w:rsid w:val="004E10A2"/>
    <w:rsid w:val="004E2B26"/>
    <w:rsid w:val="004E3052"/>
    <w:rsid w:val="004E4F37"/>
    <w:rsid w:val="004E61BC"/>
    <w:rsid w:val="004E637C"/>
    <w:rsid w:val="004F098F"/>
    <w:rsid w:val="004F09DB"/>
    <w:rsid w:val="004F1BC6"/>
    <w:rsid w:val="004F20EC"/>
    <w:rsid w:val="004F36FD"/>
    <w:rsid w:val="004F37E2"/>
    <w:rsid w:val="004F37F3"/>
    <w:rsid w:val="004F38A3"/>
    <w:rsid w:val="004F57EC"/>
    <w:rsid w:val="004F5E98"/>
    <w:rsid w:val="004F7EA4"/>
    <w:rsid w:val="0050222E"/>
    <w:rsid w:val="005023E3"/>
    <w:rsid w:val="005031A6"/>
    <w:rsid w:val="00506725"/>
    <w:rsid w:val="00510629"/>
    <w:rsid w:val="00510A38"/>
    <w:rsid w:val="00511BCF"/>
    <w:rsid w:val="0051319F"/>
    <w:rsid w:val="00514132"/>
    <w:rsid w:val="00514B91"/>
    <w:rsid w:val="00515171"/>
    <w:rsid w:val="00516659"/>
    <w:rsid w:val="005172E1"/>
    <w:rsid w:val="0052058C"/>
    <w:rsid w:val="00520A09"/>
    <w:rsid w:val="00522D70"/>
    <w:rsid w:val="00523014"/>
    <w:rsid w:val="0052362C"/>
    <w:rsid w:val="00523649"/>
    <w:rsid w:val="005237C7"/>
    <w:rsid w:val="0052454F"/>
    <w:rsid w:val="00525394"/>
    <w:rsid w:val="005258DB"/>
    <w:rsid w:val="00525BDA"/>
    <w:rsid w:val="005262CA"/>
    <w:rsid w:val="0052774E"/>
    <w:rsid w:val="00527784"/>
    <w:rsid w:val="00530FB4"/>
    <w:rsid w:val="005352A3"/>
    <w:rsid w:val="005358A9"/>
    <w:rsid w:val="00536B8E"/>
    <w:rsid w:val="00536C94"/>
    <w:rsid w:val="00536D86"/>
    <w:rsid w:val="005372DB"/>
    <w:rsid w:val="00541017"/>
    <w:rsid w:val="00541707"/>
    <w:rsid w:val="005432BB"/>
    <w:rsid w:val="00544423"/>
    <w:rsid w:val="00544D18"/>
    <w:rsid w:val="00547877"/>
    <w:rsid w:val="00550530"/>
    <w:rsid w:val="005519F7"/>
    <w:rsid w:val="00551FA8"/>
    <w:rsid w:val="005537CA"/>
    <w:rsid w:val="0055591D"/>
    <w:rsid w:val="0055701E"/>
    <w:rsid w:val="00560F70"/>
    <w:rsid w:val="005623AE"/>
    <w:rsid w:val="00563A47"/>
    <w:rsid w:val="0056440D"/>
    <w:rsid w:val="0056527D"/>
    <w:rsid w:val="0056733F"/>
    <w:rsid w:val="00571D9E"/>
    <w:rsid w:val="0057216F"/>
    <w:rsid w:val="0057252F"/>
    <w:rsid w:val="00573492"/>
    <w:rsid w:val="0057367C"/>
    <w:rsid w:val="00574710"/>
    <w:rsid w:val="00574A7A"/>
    <w:rsid w:val="00580554"/>
    <w:rsid w:val="00583538"/>
    <w:rsid w:val="005848C3"/>
    <w:rsid w:val="00584A22"/>
    <w:rsid w:val="005863B7"/>
    <w:rsid w:val="0058757F"/>
    <w:rsid w:val="00590E2D"/>
    <w:rsid w:val="0059245E"/>
    <w:rsid w:val="0059290B"/>
    <w:rsid w:val="00593151"/>
    <w:rsid w:val="005932F6"/>
    <w:rsid w:val="00594317"/>
    <w:rsid w:val="005944DE"/>
    <w:rsid w:val="0059457F"/>
    <w:rsid w:val="00594BF1"/>
    <w:rsid w:val="00596458"/>
    <w:rsid w:val="00596BFB"/>
    <w:rsid w:val="0059793F"/>
    <w:rsid w:val="005A2233"/>
    <w:rsid w:val="005A2F0A"/>
    <w:rsid w:val="005A473B"/>
    <w:rsid w:val="005A5CEE"/>
    <w:rsid w:val="005A5EB4"/>
    <w:rsid w:val="005A5FD8"/>
    <w:rsid w:val="005A733A"/>
    <w:rsid w:val="005A794B"/>
    <w:rsid w:val="005A7D18"/>
    <w:rsid w:val="005B294F"/>
    <w:rsid w:val="005B3CC0"/>
    <w:rsid w:val="005B595C"/>
    <w:rsid w:val="005B61A6"/>
    <w:rsid w:val="005C02FB"/>
    <w:rsid w:val="005C088C"/>
    <w:rsid w:val="005C0A1A"/>
    <w:rsid w:val="005C1475"/>
    <w:rsid w:val="005C2EBC"/>
    <w:rsid w:val="005C5249"/>
    <w:rsid w:val="005C5C6B"/>
    <w:rsid w:val="005C5DA8"/>
    <w:rsid w:val="005C5DB8"/>
    <w:rsid w:val="005C5FF9"/>
    <w:rsid w:val="005C6668"/>
    <w:rsid w:val="005C7B02"/>
    <w:rsid w:val="005D01E1"/>
    <w:rsid w:val="005D0626"/>
    <w:rsid w:val="005D0652"/>
    <w:rsid w:val="005D15C8"/>
    <w:rsid w:val="005D2984"/>
    <w:rsid w:val="005D2F24"/>
    <w:rsid w:val="005D331E"/>
    <w:rsid w:val="005D38AE"/>
    <w:rsid w:val="005D42E6"/>
    <w:rsid w:val="005D44AE"/>
    <w:rsid w:val="005D4AC1"/>
    <w:rsid w:val="005D5D48"/>
    <w:rsid w:val="005D6011"/>
    <w:rsid w:val="005D6012"/>
    <w:rsid w:val="005D6379"/>
    <w:rsid w:val="005D691A"/>
    <w:rsid w:val="005E0051"/>
    <w:rsid w:val="005E2159"/>
    <w:rsid w:val="005E3DC0"/>
    <w:rsid w:val="005E4B81"/>
    <w:rsid w:val="005E4F2D"/>
    <w:rsid w:val="005E63DD"/>
    <w:rsid w:val="005E6818"/>
    <w:rsid w:val="005E6CFC"/>
    <w:rsid w:val="005E6E37"/>
    <w:rsid w:val="005E7C86"/>
    <w:rsid w:val="005E7FC2"/>
    <w:rsid w:val="005F0069"/>
    <w:rsid w:val="005F19B2"/>
    <w:rsid w:val="005F2C26"/>
    <w:rsid w:val="005F5604"/>
    <w:rsid w:val="005F613A"/>
    <w:rsid w:val="005F6FC1"/>
    <w:rsid w:val="005F78DD"/>
    <w:rsid w:val="00600737"/>
    <w:rsid w:val="0060076F"/>
    <w:rsid w:val="00601A76"/>
    <w:rsid w:val="00601F1F"/>
    <w:rsid w:val="0060231D"/>
    <w:rsid w:val="0060336E"/>
    <w:rsid w:val="00603526"/>
    <w:rsid w:val="00603C35"/>
    <w:rsid w:val="0060406C"/>
    <w:rsid w:val="006047B6"/>
    <w:rsid w:val="00604DE0"/>
    <w:rsid w:val="00606074"/>
    <w:rsid w:val="00610EEF"/>
    <w:rsid w:val="00611A24"/>
    <w:rsid w:val="00620985"/>
    <w:rsid w:val="00621C0A"/>
    <w:rsid w:val="00621FE5"/>
    <w:rsid w:val="00622777"/>
    <w:rsid w:val="006227F5"/>
    <w:rsid w:val="00622ACD"/>
    <w:rsid w:val="00622CC8"/>
    <w:rsid w:val="00624107"/>
    <w:rsid w:val="00624240"/>
    <w:rsid w:val="00624870"/>
    <w:rsid w:val="006250BA"/>
    <w:rsid w:val="00625F16"/>
    <w:rsid w:val="0062642B"/>
    <w:rsid w:val="00627B13"/>
    <w:rsid w:val="0063014D"/>
    <w:rsid w:val="00630EA2"/>
    <w:rsid w:val="006312E7"/>
    <w:rsid w:val="0063248D"/>
    <w:rsid w:val="00632CC6"/>
    <w:rsid w:val="006336C9"/>
    <w:rsid w:val="006351D8"/>
    <w:rsid w:val="00635674"/>
    <w:rsid w:val="006357A1"/>
    <w:rsid w:val="00635C7A"/>
    <w:rsid w:val="006378CF"/>
    <w:rsid w:val="0064118F"/>
    <w:rsid w:val="00643760"/>
    <w:rsid w:val="00645FDE"/>
    <w:rsid w:val="006507AD"/>
    <w:rsid w:val="00660C12"/>
    <w:rsid w:val="006670B0"/>
    <w:rsid w:val="00667343"/>
    <w:rsid w:val="00667635"/>
    <w:rsid w:val="00670FFE"/>
    <w:rsid w:val="00671464"/>
    <w:rsid w:val="006718B0"/>
    <w:rsid w:val="00671A73"/>
    <w:rsid w:val="006725AC"/>
    <w:rsid w:val="00672977"/>
    <w:rsid w:val="00672A1A"/>
    <w:rsid w:val="006731E8"/>
    <w:rsid w:val="00673A73"/>
    <w:rsid w:val="006742A0"/>
    <w:rsid w:val="00674AF0"/>
    <w:rsid w:val="00676F1A"/>
    <w:rsid w:val="0067796A"/>
    <w:rsid w:val="00680793"/>
    <w:rsid w:val="00686B0C"/>
    <w:rsid w:val="006872D4"/>
    <w:rsid w:val="006874E8"/>
    <w:rsid w:val="0069024D"/>
    <w:rsid w:val="00692AB8"/>
    <w:rsid w:val="00692BF8"/>
    <w:rsid w:val="0069492A"/>
    <w:rsid w:val="0069783B"/>
    <w:rsid w:val="006A2190"/>
    <w:rsid w:val="006A4AA5"/>
    <w:rsid w:val="006A4E1A"/>
    <w:rsid w:val="006A76A8"/>
    <w:rsid w:val="006A77F5"/>
    <w:rsid w:val="006B3229"/>
    <w:rsid w:val="006B4D0F"/>
    <w:rsid w:val="006B6A42"/>
    <w:rsid w:val="006C1974"/>
    <w:rsid w:val="006C1BA6"/>
    <w:rsid w:val="006C2AEE"/>
    <w:rsid w:val="006C2CE0"/>
    <w:rsid w:val="006C4FDE"/>
    <w:rsid w:val="006C5778"/>
    <w:rsid w:val="006C6954"/>
    <w:rsid w:val="006C7955"/>
    <w:rsid w:val="006D141E"/>
    <w:rsid w:val="006D3485"/>
    <w:rsid w:val="006D4032"/>
    <w:rsid w:val="006D6F12"/>
    <w:rsid w:val="006D742A"/>
    <w:rsid w:val="006D7ADC"/>
    <w:rsid w:val="006D7ECD"/>
    <w:rsid w:val="006E0618"/>
    <w:rsid w:val="006E2A47"/>
    <w:rsid w:val="006E2F89"/>
    <w:rsid w:val="006E31E6"/>
    <w:rsid w:val="006E3A9D"/>
    <w:rsid w:val="006E5FD6"/>
    <w:rsid w:val="006E6306"/>
    <w:rsid w:val="006E654C"/>
    <w:rsid w:val="006E697E"/>
    <w:rsid w:val="006E6C5D"/>
    <w:rsid w:val="006E7C79"/>
    <w:rsid w:val="006F04A5"/>
    <w:rsid w:val="006F289A"/>
    <w:rsid w:val="006F3566"/>
    <w:rsid w:val="006F4B9A"/>
    <w:rsid w:val="006F52E6"/>
    <w:rsid w:val="006F6902"/>
    <w:rsid w:val="00700861"/>
    <w:rsid w:val="00701480"/>
    <w:rsid w:val="0070166C"/>
    <w:rsid w:val="00703905"/>
    <w:rsid w:val="0070430C"/>
    <w:rsid w:val="00705300"/>
    <w:rsid w:val="0070583D"/>
    <w:rsid w:val="007063C1"/>
    <w:rsid w:val="00706CED"/>
    <w:rsid w:val="00707820"/>
    <w:rsid w:val="00707EEC"/>
    <w:rsid w:val="00712459"/>
    <w:rsid w:val="00713844"/>
    <w:rsid w:val="00715469"/>
    <w:rsid w:val="007160EB"/>
    <w:rsid w:val="007217E7"/>
    <w:rsid w:val="00721CB2"/>
    <w:rsid w:val="00722FDE"/>
    <w:rsid w:val="00723A73"/>
    <w:rsid w:val="00726729"/>
    <w:rsid w:val="007271BB"/>
    <w:rsid w:val="00730EBB"/>
    <w:rsid w:val="007338BC"/>
    <w:rsid w:val="00733FF3"/>
    <w:rsid w:val="00735BC9"/>
    <w:rsid w:val="0073620A"/>
    <w:rsid w:val="00737122"/>
    <w:rsid w:val="007421C9"/>
    <w:rsid w:val="0074408B"/>
    <w:rsid w:val="007448D7"/>
    <w:rsid w:val="00744C0F"/>
    <w:rsid w:val="0074798F"/>
    <w:rsid w:val="0075132C"/>
    <w:rsid w:val="007518CB"/>
    <w:rsid w:val="0075207B"/>
    <w:rsid w:val="00754099"/>
    <w:rsid w:val="007544A1"/>
    <w:rsid w:val="00754FEC"/>
    <w:rsid w:val="00755371"/>
    <w:rsid w:val="007560C6"/>
    <w:rsid w:val="007573CD"/>
    <w:rsid w:val="0076096D"/>
    <w:rsid w:val="00761219"/>
    <w:rsid w:val="00761E58"/>
    <w:rsid w:val="007635D4"/>
    <w:rsid w:val="00763A1A"/>
    <w:rsid w:val="00763F5A"/>
    <w:rsid w:val="0076561E"/>
    <w:rsid w:val="007657F9"/>
    <w:rsid w:val="0076589A"/>
    <w:rsid w:val="00766833"/>
    <w:rsid w:val="00767C17"/>
    <w:rsid w:val="00767DC7"/>
    <w:rsid w:val="00772DD6"/>
    <w:rsid w:val="0077503F"/>
    <w:rsid w:val="007757F1"/>
    <w:rsid w:val="00775EC7"/>
    <w:rsid w:val="00776EC8"/>
    <w:rsid w:val="00782B3D"/>
    <w:rsid w:val="00783E19"/>
    <w:rsid w:val="00784C91"/>
    <w:rsid w:val="00785ADD"/>
    <w:rsid w:val="0078686B"/>
    <w:rsid w:val="0078730D"/>
    <w:rsid w:val="007908ED"/>
    <w:rsid w:val="00790AFB"/>
    <w:rsid w:val="00791A98"/>
    <w:rsid w:val="007928B2"/>
    <w:rsid w:val="00793EDC"/>
    <w:rsid w:val="0079524C"/>
    <w:rsid w:val="00796141"/>
    <w:rsid w:val="007A2663"/>
    <w:rsid w:val="007A2A0C"/>
    <w:rsid w:val="007A31BB"/>
    <w:rsid w:val="007A4477"/>
    <w:rsid w:val="007A4D6F"/>
    <w:rsid w:val="007A4FCF"/>
    <w:rsid w:val="007A548A"/>
    <w:rsid w:val="007A600C"/>
    <w:rsid w:val="007A739D"/>
    <w:rsid w:val="007A767D"/>
    <w:rsid w:val="007B04BB"/>
    <w:rsid w:val="007B2515"/>
    <w:rsid w:val="007B297A"/>
    <w:rsid w:val="007B4900"/>
    <w:rsid w:val="007B7A42"/>
    <w:rsid w:val="007C13CF"/>
    <w:rsid w:val="007C14E1"/>
    <w:rsid w:val="007C19FA"/>
    <w:rsid w:val="007C1A57"/>
    <w:rsid w:val="007C35D0"/>
    <w:rsid w:val="007C453B"/>
    <w:rsid w:val="007C5269"/>
    <w:rsid w:val="007C7B42"/>
    <w:rsid w:val="007D0451"/>
    <w:rsid w:val="007D0CE0"/>
    <w:rsid w:val="007D1223"/>
    <w:rsid w:val="007D26F6"/>
    <w:rsid w:val="007D2B9D"/>
    <w:rsid w:val="007D3540"/>
    <w:rsid w:val="007D3567"/>
    <w:rsid w:val="007D3BB8"/>
    <w:rsid w:val="007D3CFD"/>
    <w:rsid w:val="007D49D0"/>
    <w:rsid w:val="007D4C2A"/>
    <w:rsid w:val="007D73DA"/>
    <w:rsid w:val="007E044B"/>
    <w:rsid w:val="007E2255"/>
    <w:rsid w:val="007E521C"/>
    <w:rsid w:val="007E55BC"/>
    <w:rsid w:val="007E60F6"/>
    <w:rsid w:val="007E62F6"/>
    <w:rsid w:val="007E680B"/>
    <w:rsid w:val="007F07DB"/>
    <w:rsid w:val="007F19F0"/>
    <w:rsid w:val="007F3E57"/>
    <w:rsid w:val="007F5D1C"/>
    <w:rsid w:val="007F6297"/>
    <w:rsid w:val="007F7785"/>
    <w:rsid w:val="008018DE"/>
    <w:rsid w:val="00801EB4"/>
    <w:rsid w:val="0080224A"/>
    <w:rsid w:val="00807EEC"/>
    <w:rsid w:val="00811732"/>
    <w:rsid w:val="00811E46"/>
    <w:rsid w:val="00812BE1"/>
    <w:rsid w:val="00813EB8"/>
    <w:rsid w:val="008210AE"/>
    <w:rsid w:val="00821EC8"/>
    <w:rsid w:val="00822E0F"/>
    <w:rsid w:val="00823308"/>
    <w:rsid w:val="0082402E"/>
    <w:rsid w:val="00824134"/>
    <w:rsid w:val="00824FAC"/>
    <w:rsid w:val="00825143"/>
    <w:rsid w:val="00825C3A"/>
    <w:rsid w:val="0082669C"/>
    <w:rsid w:val="00827138"/>
    <w:rsid w:val="008306A7"/>
    <w:rsid w:val="00831C7C"/>
    <w:rsid w:val="008322F6"/>
    <w:rsid w:val="0083275F"/>
    <w:rsid w:val="00832D31"/>
    <w:rsid w:val="008335F1"/>
    <w:rsid w:val="00833D48"/>
    <w:rsid w:val="00834118"/>
    <w:rsid w:val="00834290"/>
    <w:rsid w:val="00836B6E"/>
    <w:rsid w:val="0084126E"/>
    <w:rsid w:val="00841D3D"/>
    <w:rsid w:val="00842C65"/>
    <w:rsid w:val="0084503B"/>
    <w:rsid w:val="00845174"/>
    <w:rsid w:val="008468AC"/>
    <w:rsid w:val="00847380"/>
    <w:rsid w:val="00847F2C"/>
    <w:rsid w:val="00847FDC"/>
    <w:rsid w:val="0085016F"/>
    <w:rsid w:val="008533ED"/>
    <w:rsid w:val="00853FCA"/>
    <w:rsid w:val="00854448"/>
    <w:rsid w:val="00855B44"/>
    <w:rsid w:val="00855D48"/>
    <w:rsid w:val="00856174"/>
    <w:rsid w:val="00856A93"/>
    <w:rsid w:val="0085768D"/>
    <w:rsid w:val="00857764"/>
    <w:rsid w:val="00857AF7"/>
    <w:rsid w:val="00860DEA"/>
    <w:rsid w:val="00861045"/>
    <w:rsid w:val="008614F5"/>
    <w:rsid w:val="0086203C"/>
    <w:rsid w:val="00863AD5"/>
    <w:rsid w:val="00864E38"/>
    <w:rsid w:val="00865C5F"/>
    <w:rsid w:val="0086705B"/>
    <w:rsid w:val="00867884"/>
    <w:rsid w:val="00870128"/>
    <w:rsid w:val="00871751"/>
    <w:rsid w:val="008726A1"/>
    <w:rsid w:val="00873C66"/>
    <w:rsid w:val="00875B99"/>
    <w:rsid w:val="00876348"/>
    <w:rsid w:val="00876F32"/>
    <w:rsid w:val="00880C62"/>
    <w:rsid w:val="0088227A"/>
    <w:rsid w:val="00884585"/>
    <w:rsid w:val="0088575A"/>
    <w:rsid w:val="008875B7"/>
    <w:rsid w:val="00887AB0"/>
    <w:rsid w:val="00887E88"/>
    <w:rsid w:val="008913CD"/>
    <w:rsid w:val="00893619"/>
    <w:rsid w:val="00893875"/>
    <w:rsid w:val="00893918"/>
    <w:rsid w:val="00895B2B"/>
    <w:rsid w:val="00895CA9"/>
    <w:rsid w:val="008A1929"/>
    <w:rsid w:val="008A210E"/>
    <w:rsid w:val="008A513A"/>
    <w:rsid w:val="008A55CB"/>
    <w:rsid w:val="008A5E4E"/>
    <w:rsid w:val="008A7180"/>
    <w:rsid w:val="008B02FC"/>
    <w:rsid w:val="008B3247"/>
    <w:rsid w:val="008B3CB5"/>
    <w:rsid w:val="008B79C2"/>
    <w:rsid w:val="008C007F"/>
    <w:rsid w:val="008C09E4"/>
    <w:rsid w:val="008C0B61"/>
    <w:rsid w:val="008C200C"/>
    <w:rsid w:val="008C3D3F"/>
    <w:rsid w:val="008C4284"/>
    <w:rsid w:val="008C5062"/>
    <w:rsid w:val="008C6E4E"/>
    <w:rsid w:val="008C70B3"/>
    <w:rsid w:val="008D0BA4"/>
    <w:rsid w:val="008D16C2"/>
    <w:rsid w:val="008D31DE"/>
    <w:rsid w:val="008D329D"/>
    <w:rsid w:val="008D5468"/>
    <w:rsid w:val="008D5681"/>
    <w:rsid w:val="008D621A"/>
    <w:rsid w:val="008E064F"/>
    <w:rsid w:val="008E08A6"/>
    <w:rsid w:val="008E1EBE"/>
    <w:rsid w:val="008E27FE"/>
    <w:rsid w:val="008E37FA"/>
    <w:rsid w:val="008E5E7E"/>
    <w:rsid w:val="008E6E62"/>
    <w:rsid w:val="008E7C83"/>
    <w:rsid w:val="008E7D91"/>
    <w:rsid w:val="008F02C1"/>
    <w:rsid w:val="008F3AD0"/>
    <w:rsid w:val="008F3B39"/>
    <w:rsid w:val="008F4910"/>
    <w:rsid w:val="008F49CB"/>
    <w:rsid w:val="008F5988"/>
    <w:rsid w:val="008F7DF9"/>
    <w:rsid w:val="008F7F0B"/>
    <w:rsid w:val="009002F1"/>
    <w:rsid w:val="00900FFB"/>
    <w:rsid w:val="009045C4"/>
    <w:rsid w:val="00904647"/>
    <w:rsid w:val="00905624"/>
    <w:rsid w:val="00905E61"/>
    <w:rsid w:val="00906E6B"/>
    <w:rsid w:val="00910264"/>
    <w:rsid w:val="00911B6E"/>
    <w:rsid w:val="00911CC1"/>
    <w:rsid w:val="00913702"/>
    <w:rsid w:val="00915750"/>
    <w:rsid w:val="00916F21"/>
    <w:rsid w:val="00917417"/>
    <w:rsid w:val="00922308"/>
    <w:rsid w:val="00922333"/>
    <w:rsid w:val="00922963"/>
    <w:rsid w:val="009230CD"/>
    <w:rsid w:val="00924FC1"/>
    <w:rsid w:val="009253E0"/>
    <w:rsid w:val="009259FB"/>
    <w:rsid w:val="00926685"/>
    <w:rsid w:val="0092682A"/>
    <w:rsid w:val="00926E19"/>
    <w:rsid w:val="009272E7"/>
    <w:rsid w:val="0092793E"/>
    <w:rsid w:val="00931171"/>
    <w:rsid w:val="009332CA"/>
    <w:rsid w:val="009351B7"/>
    <w:rsid w:val="009360D7"/>
    <w:rsid w:val="009405D4"/>
    <w:rsid w:val="0094342E"/>
    <w:rsid w:val="00943DC5"/>
    <w:rsid w:val="0094522D"/>
    <w:rsid w:val="00946D90"/>
    <w:rsid w:val="00952D2D"/>
    <w:rsid w:val="009553FB"/>
    <w:rsid w:val="009559BF"/>
    <w:rsid w:val="009614C5"/>
    <w:rsid w:val="00961514"/>
    <w:rsid w:val="00962101"/>
    <w:rsid w:val="00965376"/>
    <w:rsid w:val="00967559"/>
    <w:rsid w:val="00971AD9"/>
    <w:rsid w:val="00971C3F"/>
    <w:rsid w:val="00973862"/>
    <w:rsid w:val="0097402F"/>
    <w:rsid w:val="009759C9"/>
    <w:rsid w:val="009765B6"/>
    <w:rsid w:val="00976675"/>
    <w:rsid w:val="0098302D"/>
    <w:rsid w:val="00983030"/>
    <w:rsid w:val="009842BD"/>
    <w:rsid w:val="00984B0C"/>
    <w:rsid w:val="0098572A"/>
    <w:rsid w:val="00985A91"/>
    <w:rsid w:val="00985E29"/>
    <w:rsid w:val="009877D0"/>
    <w:rsid w:val="00991267"/>
    <w:rsid w:val="00991448"/>
    <w:rsid w:val="00991775"/>
    <w:rsid w:val="00992BEC"/>
    <w:rsid w:val="00993787"/>
    <w:rsid w:val="00996512"/>
    <w:rsid w:val="00996E95"/>
    <w:rsid w:val="009A0252"/>
    <w:rsid w:val="009A0754"/>
    <w:rsid w:val="009A284A"/>
    <w:rsid w:val="009A3E77"/>
    <w:rsid w:val="009A47E3"/>
    <w:rsid w:val="009A7438"/>
    <w:rsid w:val="009B4ACF"/>
    <w:rsid w:val="009B598A"/>
    <w:rsid w:val="009B7708"/>
    <w:rsid w:val="009B7C0F"/>
    <w:rsid w:val="009C0DC5"/>
    <w:rsid w:val="009C0FF5"/>
    <w:rsid w:val="009C1338"/>
    <w:rsid w:val="009C1EB7"/>
    <w:rsid w:val="009C2DF8"/>
    <w:rsid w:val="009C3C55"/>
    <w:rsid w:val="009C552E"/>
    <w:rsid w:val="009C7027"/>
    <w:rsid w:val="009C779F"/>
    <w:rsid w:val="009D0827"/>
    <w:rsid w:val="009D1392"/>
    <w:rsid w:val="009D171D"/>
    <w:rsid w:val="009D1ACF"/>
    <w:rsid w:val="009D2FED"/>
    <w:rsid w:val="009D30C7"/>
    <w:rsid w:val="009D41C4"/>
    <w:rsid w:val="009D5A22"/>
    <w:rsid w:val="009D5EE5"/>
    <w:rsid w:val="009D68EB"/>
    <w:rsid w:val="009E2C50"/>
    <w:rsid w:val="009E476A"/>
    <w:rsid w:val="009E608E"/>
    <w:rsid w:val="009E652E"/>
    <w:rsid w:val="009F02C3"/>
    <w:rsid w:val="009F0663"/>
    <w:rsid w:val="009F0FD8"/>
    <w:rsid w:val="009F2F6E"/>
    <w:rsid w:val="009F6638"/>
    <w:rsid w:val="00A017A3"/>
    <w:rsid w:val="00A02409"/>
    <w:rsid w:val="00A03562"/>
    <w:rsid w:val="00A061E9"/>
    <w:rsid w:val="00A11BBD"/>
    <w:rsid w:val="00A124A7"/>
    <w:rsid w:val="00A1296E"/>
    <w:rsid w:val="00A13818"/>
    <w:rsid w:val="00A14180"/>
    <w:rsid w:val="00A14819"/>
    <w:rsid w:val="00A14A00"/>
    <w:rsid w:val="00A170BF"/>
    <w:rsid w:val="00A17F23"/>
    <w:rsid w:val="00A20B2C"/>
    <w:rsid w:val="00A2263F"/>
    <w:rsid w:val="00A22AF3"/>
    <w:rsid w:val="00A238B1"/>
    <w:rsid w:val="00A23E3B"/>
    <w:rsid w:val="00A2594D"/>
    <w:rsid w:val="00A25EF9"/>
    <w:rsid w:val="00A27338"/>
    <w:rsid w:val="00A30A28"/>
    <w:rsid w:val="00A346F2"/>
    <w:rsid w:val="00A34F0E"/>
    <w:rsid w:val="00A351EC"/>
    <w:rsid w:val="00A36EB9"/>
    <w:rsid w:val="00A40F2E"/>
    <w:rsid w:val="00A419EC"/>
    <w:rsid w:val="00A41B15"/>
    <w:rsid w:val="00A42E62"/>
    <w:rsid w:val="00A43E35"/>
    <w:rsid w:val="00A44DA6"/>
    <w:rsid w:val="00A46B75"/>
    <w:rsid w:val="00A47735"/>
    <w:rsid w:val="00A500D2"/>
    <w:rsid w:val="00A50B70"/>
    <w:rsid w:val="00A5103B"/>
    <w:rsid w:val="00A51405"/>
    <w:rsid w:val="00A51A41"/>
    <w:rsid w:val="00A51D7E"/>
    <w:rsid w:val="00A52177"/>
    <w:rsid w:val="00A52745"/>
    <w:rsid w:val="00A52DDB"/>
    <w:rsid w:val="00A53972"/>
    <w:rsid w:val="00A5706A"/>
    <w:rsid w:val="00A60B0F"/>
    <w:rsid w:val="00A633CF"/>
    <w:rsid w:val="00A66613"/>
    <w:rsid w:val="00A67B72"/>
    <w:rsid w:val="00A70335"/>
    <w:rsid w:val="00A73D13"/>
    <w:rsid w:val="00A74C1D"/>
    <w:rsid w:val="00A74DB8"/>
    <w:rsid w:val="00A75093"/>
    <w:rsid w:val="00A76817"/>
    <w:rsid w:val="00A768D9"/>
    <w:rsid w:val="00A818B6"/>
    <w:rsid w:val="00A8288D"/>
    <w:rsid w:val="00A8321D"/>
    <w:rsid w:val="00A8398F"/>
    <w:rsid w:val="00A8608B"/>
    <w:rsid w:val="00A8797F"/>
    <w:rsid w:val="00A90AEC"/>
    <w:rsid w:val="00A90FB1"/>
    <w:rsid w:val="00A916FD"/>
    <w:rsid w:val="00A9214E"/>
    <w:rsid w:val="00A9317B"/>
    <w:rsid w:val="00A933F4"/>
    <w:rsid w:val="00A941C0"/>
    <w:rsid w:val="00A95172"/>
    <w:rsid w:val="00A952B2"/>
    <w:rsid w:val="00AA018F"/>
    <w:rsid w:val="00AA075D"/>
    <w:rsid w:val="00AA1302"/>
    <w:rsid w:val="00AA2009"/>
    <w:rsid w:val="00AA203F"/>
    <w:rsid w:val="00AA75B5"/>
    <w:rsid w:val="00AA7AA3"/>
    <w:rsid w:val="00AB0318"/>
    <w:rsid w:val="00AB0875"/>
    <w:rsid w:val="00AB11F8"/>
    <w:rsid w:val="00AB372C"/>
    <w:rsid w:val="00AB384B"/>
    <w:rsid w:val="00AB4253"/>
    <w:rsid w:val="00AB428A"/>
    <w:rsid w:val="00AB7594"/>
    <w:rsid w:val="00AB7E64"/>
    <w:rsid w:val="00AC1631"/>
    <w:rsid w:val="00AC1814"/>
    <w:rsid w:val="00AC2F6C"/>
    <w:rsid w:val="00AC4AE6"/>
    <w:rsid w:val="00AD0D83"/>
    <w:rsid w:val="00AD1588"/>
    <w:rsid w:val="00AD173C"/>
    <w:rsid w:val="00AD3E85"/>
    <w:rsid w:val="00AD6808"/>
    <w:rsid w:val="00AE15DD"/>
    <w:rsid w:val="00AE26F0"/>
    <w:rsid w:val="00AE2BF4"/>
    <w:rsid w:val="00AE2EE6"/>
    <w:rsid w:val="00AE4524"/>
    <w:rsid w:val="00AE5837"/>
    <w:rsid w:val="00AF0DA9"/>
    <w:rsid w:val="00AF4298"/>
    <w:rsid w:val="00AF487C"/>
    <w:rsid w:val="00AF4DB5"/>
    <w:rsid w:val="00AF554C"/>
    <w:rsid w:val="00AF5A05"/>
    <w:rsid w:val="00AF605D"/>
    <w:rsid w:val="00AF6140"/>
    <w:rsid w:val="00AF6597"/>
    <w:rsid w:val="00B00580"/>
    <w:rsid w:val="00B00F8F"/>
    <w:rsid w:val="00B01248"/>
    <w:rsid w:val="00B01E13"/>
    <w:rsid w:val="00B0242A"/>
    <w:rsid w:val="00B028BB"/>
    <w:rsid w:val="00B03971"/>
    <w:rsid w:val="00B04681"/>
    <w:rsid w:val="00B060DA"/>
    <w:rsid w:val="00B064F4"/>
    <w:rsid w:val="00B06D6E"/>
    <w:rsid w:val="00B078DE"/>
    <w:rsid w:val="00B12328"/>
    <w:rsid w:val="00B129A5"/>
    <w:rsid w:val="00B13826"/>
    <w:rsid w:val="00B139C7"/>
    <w:rsid w:val="00B13B74"/>
    <w:rsid w:val="00B15E15"/>
    <w:rsid w:val="00B16B1E"/>
    <w:rsid w:val="00B17D59"/>
    <w:rsid w:val="00B205C4"/>
    <w:rsid w:val="00B21233"/>
    <w:rsid w:val="00B233C0"/>
    <w:rsid w:val="00B23F95"/>
    <w:rsid w:val="00B24FB4"/>
    <w:rsid w:val="00B270A2"/>
    <w:rsid w:val="00B27F9B"/>
    <w:rsid w:val="00B32493"/>
    <w:rsid w:val="00B324BA"/>
    <w:rsid w:val="00B32570"/>
    <w:rsid w:val="00B332FF"/>
    <w:rsid w:val="00B3480D"/>
    <w:rsid w:val="00B35DBE"/>
    <w:rsid w:val="00B361E3"/>
    <w:rsid w:val="00B40E44"/>
    <w:rsid w:val="00B45AAA"/>
    <w:rsid w:val="00B50454"/>
    <w:rsid w:val="00B52EC1"/>
    <w:rsid w:val="00B53201"/>
    <w:rsid w:val="00B5320F"/>
    <w:rsid w:val="00B543B8"/>
    <w:rsid w:val="00B54F13"/>
    <w:rsid w:val="00B550B9"/>
    <w:rsid w:val="00B57DC8"/>
    <w:rsid w:val="00B6129C"/>
    <w:rsid w:val="00B6248E"/>
    <w:rsid w:val="00B62512"/>
    <w:rsid w:val="00B63144"/>
    <w:rsid w:val="00B637F3"/>
    <w:rsid w:val="00B6409A"/>
    <w:rsid w:val="00B641A0"/>
    <w:rsid w:val="00B65EDF"/>
    <w:rsid w:val="00B7162F"/>
    <w:rsid w:val="00B72531"/>
    <w:rsid w:val="00B75937"/>
    <w:rsid w:val="00B76556"/>
    <w:rsid w:val="00B77ACF"/>
    <w:rsid w:val="00B824C6"/>
    <w:rsid w:val="00B836B9"/>
    <w:rsid w:val="00B8498C"/>
    <w:rsid w:val="00B85FED"/>
    <w:rsid w:val="00B86450"/>
    <w:rsid w:val="00B878E1"/>
    <w:rsid w:val="00B902BF"/>
    <w:rsid w:val="00B903A0"/>
    <w:rsid w:val="00B90C47"/>
    <w:rsid w:val="00B91ABA"/>
    <w:rsid w:val="00B921C3"/>
    <w:rsid w:val="00B9255E"/>
    <w:rsid w:val="00B92E39"/>
    <w:rsid w:val="00B941B7"/>
    <w:rsid w:val="00B95C05"/>
    <w:rsid w:val="00B95EE9"/>
    <w:rsid w:val="00BA14AC"/>
    <w:rsid w:val="00BA1AED"/>
    <w:rsid w:val="00BA41E7"/>
    <w:rsid w:val="00BA551C"/>
    <w:rsid w:val="00BA7200"/>
    <w:rsid w:val="00BA7323"/>
    <w:rsid w:val="00BB2F36"/>
    <w:rsid w:val="00BB3DF6"/>
    <w:rsid w:val="00BB3F86"/>
    <w:rsid w:val="00BB4661"/>
    <w:rsid w:val="00BB5C60"/>
    <w:rsid w:val="00BB5E22"/>
    <w:rsid w:val="00BB5F6F"/>
    <w:rsid w:val="00BB6EE5"/>
    <w:rsid w:val="00BB7812"/>
    <w:rsid w:val="00BC0541"/>
    <w:rsid w:val="00BC1180"/>
    <w:rsid w:val="00BC1D67"/>
    <w:rsid w:val="00BC2E34"/>
    <w:rsid w:val="00BC31BE"/>
    <w:rsid w:val="00BC33F7"/>
    <w:rsid w:val="00BC581D"/>
    <w:rsid w:val="00BC65A5"/>
    <w:rsid w:val="00BD0144"/>
    <w:rsid w:val="00BD07BE"/>
    <w:rsid w:val="00BD1ABA"/>
    <w:rsid w:val="00BD2FBD"/>
    <w:rsid w:val="00BD366C"/>
    <w:rsid w:val="00BD5BAA"/>
    <w:rsid w:val="00BD5C9A"/>
    <w:rsid w:val="00BD6119"/>
    <w:rsid w:val="00BD6134"/>
    <w:rsid w:val="00BD7B02"/>
    <w:rsid w:val="00BD7CAA"/>
    <w:rsid w:val="00BD7D47"/>
    <w:rsid w:val="00BD7F08"/>
    <w:rsid w:val="00BE045C"/>
    <w:rsid w:val="00BE17BA"/>
    <w:rsid w:val="00BE2252"/>
    <w:rsid w:val="00BE49CC"/>
    <w:rsid w:val="00BE6D67"/>
    <w:rsid w:val="00BE6E2F"/>
    <w:rsid w:val="00BF1565"/>
    <w:rsid w:val="00BF182B"/>
    <w:rsid w:val="00BF1D8C"/>
    <w:rsid w:val="00BF2DFF"/>
    <w:rsid w:val="00BF40E4"/>
    <w:rsid w:val="00BF5062"/>
    <w:rsid w:val="00BF53E0"/>
    <w:rsid w:val="00BF68A8"/>
    <w:rsid w:val="00BF7FAC"/>
    <w:rsid w:val="00C008DE"/>
    <w:rsid w:val="00C014F1"/>
    <w:rsid w:val="00C0396B"/>
    <w:rsid w:val="00C03EC9"/>
    <w:rsid w:val="00C04118"/>
    <w:rsid w:val="00C04987"/>
    <w:rsid w:val="00C05AE0"/>
    <w:rsid w:val="00C05AEE"/>
    <w:rsid w:val="00C06D6B"/>
    <w:rsid w:val="00C06EE7"/>
    <w:rsid w:val="00C10642"/>
    <w:rsid w:val="00C10C91"/>
    <w:rsid w:val="00C1184D"/>
    <w:rsid w:val="00C11D52"/>
    <w:rsid w:val="00C1279E"/>
    <w:rsid w:val="00C13987"/>
    <w:rsid w:val="00C1485B"/>
    <w:rsid w:val="00C160D8"/>
    <w:rsid w:val="00C17C63"/>
    <w:rsid w:val="00C200B3"/>
    <w:rsid w:val="00C22887"/>
    <w:rsid w:val="00C233D6"/>
    <w:rsid w:val="00C25293"/>
    <w:rsid w:val="00C30489"/>
    <w:rsid w:val="00C33BB1"/>
    <w:rsid w:val="00C34263"/>
    <w:rsid w:val="00C34935"/>
    <w:rsid w:val="00C35909"/>
    <w:rsid w:val="00C35C09"/>
    <w:rsid w:val="00C40384"/>
    <w:rsid w:val="00C40978"/>
    <w:rsid w:val="00C429C3"/>
    <w:rsid w:val="00C43A5C"/>
    <w:rsid w:val="00C43E6E"/>
    <w:rsid w:val="00C44C03"/>
    <w:rsid w:val="00C44F45"/>
    <w:rsid w:val="00C459A0"/>
    <w:rsid w:val="00C50145"/>
    <w:rsid w:val="00C507BB"/>
    <w:rsid w:val="00C5121A"/>
    <w:rsid w:val="00C51AE6"/>
    <w:rsid w:val="00C53CB1"/>
    <w:rsid w:val="00C53FA7"/>
    <w:rsid w:val="00C54FB3"/>
    <w:rsid w:val="00C560D8"/>
    <w:rsid w:val="00C56513"/>
    <w:rsid w:val="00C577CB"/>
    <w:rsid w:val="00C603AE"/>
    <w:rsid w:val="00C60D3D"/>
    <w:rsid w:val="00C61D7C"/>
    <w:rsid w:val="00C653D6"/>
    <w:rsid w:val="00C70459"/>
    <w:rsid w:val="00C71916"/>
    <w:rsid w:val="00C71D94"/>
    <w:rsid w:val="00C723B5"/>
    <w:rsid w:val="00C72737"/>
    <w:rsid w:val="00C727DD"/>
    <w:rsid w:val="00C729BC"/>
    <w:rsid w:val="00C73BDA"/>
    <w:rsid w:val="00C74111"/>
    <w:rsid w:val="00C74690"/>
    <w:rsid w:val="00C74883"/>
    <w:rsid w:val="00C74BDC"/>
    <w:rsid w:val="00C74DEE"/>
    <w:rsid w:val="00C764CF"/>
    <w:rsid w:val="00C77998"/>
    <w:rsid w:val="00C77D4C"/>
    <w:rsid w:val="00C77FC2"/>
    <w:rsid w:val="00C81D2A"/>
    <w:rsid w:val="00C82A57"/>
    <w:rsid w:val="00C84C7F"/>
    <w:rsid w:val="00C8513D"/>
    <w:rsid w:val="00C856A9"/>
    <w:rsid w:val="00C86785"/>
    <w:rsid w:val="00C87498"/>
    <w:rsid w:val="00C90359"/>
    <w:rsid w:val="00C9182B"/>
    <w:rsid w:val="00C91D7A"/>
    <w:rsid w:val="00C92071"/>
    <w:rsid w:val="00C96E1B"/>
    <w:rsid w:val="00C9702A"/>
    <w:rsid w:val="00C9793F"/>
    <w:rsid w:val="00CA042A"/>
    <w:rsid w:val="00CA1260"/>
    <w:rsid w:val="00CA2306"/>
    <w:rsid w:val="00CA4C65"/>
    <w:rsid w:val="00CA7695"/>
    <w:rsid w:val="00CA7F34"/>
    <w:rsid w:val="00CB0847"/>
    <w:rsid w:val="00CB1BC1"/>
    <w:rsid w:val="00CB213A"/>
    <w:rsid w:val="00CB3D05"/>
    <w:rsid w:val="00CB449F"/>
    <w:rsid w:val="00CB4EAD"/>
    <w:rsid w:val="00CB5FFD"/>
    <w:rsid w:val="00CB6149"/>
    <w:rsid w:val="00CB6C92"/>
    <w:rsid w:val="00CB7144"/>
    <w:rsid w:val="00CB7513"/>
    <w:rsid w:val="00CB7943"/>
    <w:rsid w:val="00CB7F8C"/>
    <w:rsid w:val="00CC0085"/>
    <w:rsid w:val="00CC1F79"/>
    <w:rsid w:val="00CC233A"/>
    <w:rsid w:val="00CC283F"/>
    <w:rsid w:val="00CC5690"/>
    <w:rsid w:val="00CC6EF2"/>
    <w:rsid w:val="00CC739C"/>
    <w:rsid w:val="00CC770F"/>
    <w:rsid w:val="00CD07F8"/>
    <w:rsid w:val="00CD31F8"/>
    <w:rsid w:val="00CD3458"/>
    <w:rsid w:val="00CD6824"/>
    <w:rsid w:val="00CD714F"/>
    <w:rsid w:val="00CE1F1D"/>
    <w:rsid w:val="00CE219C"/>
    <w:rsid w:val="00CE66E8"/>
    <w:rsid w:val="00CF0E45"/>
    <w:rsid w:val="00CF3C31"/>
    <w:rsid w:val="00CF4979"/>
    <w:rsid w:val="00CF750A"/>
    <w:rsid w:val="00D0032F"/>
    <w:rsid w:val="00D01F17"/>
    <w:rsid w:val="00D03AC5"/>
    <w:rsid w:val="00D04F08"/>
    <w:rsid w:val="00D05812"/>
    <w:rsid w:val="00D05A2F"/>
    <w:rsid w:val="00D07F1E"/>
    <w:rsid w:val="00D103E9"/>
    <w:rsid w:val="00D1339E"/>
    <w:rsid w:val="00D14E53"/>
    <w:rsid w:val="00D159EA"/>
    <w:rsid w:val="00D162AB"/>
    <w:rsid w:val="00D207B6"/>
    <w:rsid w:val="00D20C5C"/>
    <w:rsid w:val="00D20D18"/>
    <w:rsid w:val="00D21C07"/>
    <w:rsid w:val="00D22A2B"/>
    <w:rsid w:val="00D2372F"/>
    <w:rsid w:val="00D24192"/>
    <w:rsid w:val="00D24D2B"/>
    <w:rsid w:val="00D254A1"/>
    <w:rsid w:val="00D3020A"/>
    <w:rsid w:val="00D31872"/>
    <w:rsid w:val="00D32055"/>
    <w:rsid w:val="00D32176"/>
    <w:rsid w:val="00D32C56"/>
    <w:rsid w:val="00D33725"/>
    <w:rsid w:val="00D33D91"/>
    <w:rsid w:val="00D3475D"/>
    <w:rsid w:val="00D35C94"/>
    <w:rsid w:val="00D36A9F"/>
    <w:rsid w:val="00D36AED"/>
    <w:rsid w:val="00D36C0F"/>
    <w:rsid w:val="00D411B5"/>
    <w:rsid w:val="00D41A86"/>
    <w:rsid w:val="00D41D6B"/>
    <w:rsid w:val="00D45F38"/>
    <w:rsid w:val="00D474B7"/>
    <w:rsid w:val="00D474D7"/>
    <w:rsid w:val="00D51206"/>
    <w:rsid w:val="00D53DD5"/>
    <w:rsid w:val="00D556DB"/>
    <w:rsid w:val="00D56D05"/>
    <w:rsid w:val="00D5749D"/>
    <w:rsid w:val="00D5758B"/>
    <w:rsid w:val="00D61283"/>
    <w:rsid w:val="00D6236F"/>
    <w:rsid w:val="00D6377C"/>
    <w:rsid w:val="00D649A5"/>
    <w:rsid w:val="00D64F1F"/>
    <w:rsid w:val="00D668A8"/>
    <w:rsid w:val="00D713DF"/>
    <w:rsid w:val="00D7261A"/>
    <w:rsid w:val="00D72B58"/>
    <w:rsid w:val="00D73F1D"/>
    <w:rsid w:val="00D74639"/>
    <w:rsid w:val="00D74CDA"/>
    <w:rsid w:val="00D755FF"/>
    <w:rsid w:val="00D75681"/>
    <w:rsid w:val="00D75707"/>
    <w:rsid w:val="00D76C09"/>
    <w:rsid w:val="00D77151"/>
    <w:rsid w:val="00D77926"/>
    <w:rsid w:val="00D803E1"/>
    <w:rsid w:val="00D80FDD"/>
    <w:rsid w:val="00D8237C"/>
    <w:rsid w:val="00D83251"/>
    <w:rsid w:val="00D84801"/>
    <w:rsid w:val="00D84A7B"/>
    <w:rsid w:val="00D84EA3"/>
    <w:rsid w:val="00D85AA2"/>
    <w:rsid w:val="00D861AE"/>
    <w:rsid w:val="00D86CE8"/>
    <w:rsid w:val="00D876EC"/>
    <w:rsid w:val="00D912E4"/>
    <w:rsid w:val="00D92048"/>
    <w:rsid w:val="00D927EF"/>
    <w:rsid w:val="00D93756"/>
    <w:rsid w:val="00D9463F"/>
    <w:rsid w:val="00D9565F"/>
    <w:rsid w:val="00D9690E"/>
    <w:rsid w:val="00D96A40"/>
    <w:rsid w:val="00D97A68"/>
    <w:rsid w:val="00DA3CA1"/>
    <w:rsid w:val="00DA4D0D"/>
    <w:rsid w:val="00DA51EF"/>
    <w:rsid w:val="00DA748E"/>
    <w:rsid w:val="00DA79A2"/>
    <w:rsid w:val="00DB04B5"/>
    <w:rsid w:val="00DB093D"/>
    <w:rsid w:val="00DB1675"/>
    <w:rsid w:val="00DB1BE7"/>
    <w:rsid w:val="00DB2997"/>
    <w:rsid w:val="00DB364B"/>
    <w:rsid w:val="00DB64D3"/>
    <w:rsid w:val="00DB7635"/>
    <w:rsid w:val="00DB76EC"/>
    <w:rsid w:val="00DB773E"/>
    <w:rsid w:val="00DC08CC"/>
    <w:rsid w:val="00DC2C1B"/>
    <w:rsid w:val="00DC4D9D"/>
    <w:rsid w:val="00DC72B3"/>
    <w:rsid w:val="00DD0464"/>
    <w:rsid w:val="00DD0ED5"/>
    <w:rsid w:val="00DD207D"/>
    <w:rsid w:val="00DD24BA"/>
    <w:rsid w:val="00DD452B"/>
    <w:rsid w:val="00DD4A7C"/>
    <w:rsid w:val="00DD5272"/>
    <w:rsid w:val="00DD596A"/>
    <w:rsid w:val="00DD5FF2"/>
    <w:rsid w:val="00DD6AA0"/>
    <w:rsid w:val="00DE1092"/>
    <w:rsid w:val="00DE1C68"/>
    <w:rsid w:val="00DE2559"/>
    <w:rsid w:val="00DE2E54"/>
    <w:rsid w:val="00DE4009"/>
    <w:rsid w:val="00DE4088"/>
    <w:rsid w:val="00DE6E48"/>
    <w:rsid w:val="00DE7906"/>
    <w:rsid w:val="00DF0BF7"/>
    <w:rsid w:val="00DF2BC6"/>
    <w:rsid w:val="00DF42E2"/>
    <w:rsid w:val="00DF4D6E"/>
    <w:rsid w:val="00DF561A"/>
    <w:rsid w:val="00DF58F1"/>
    <w:rsid w:val="00DF673C"/>
    <w:rsid w:val="00DF6AF1"/>
    <w:rsid w:val="00E02CE7"/>
    <w:rsid w:val="00E02DF1"/>
    <w:rsid w:val="00E0327E"/>
    <w:rsid w:val="00E075FA"/>
    <w:rsid w:val="00E109C5"/>
    <w:rsid w:val="00E111E2"/>
    <w:rsid w:val="00E13388"/>
    <w:rsid w:val="00E14ABD"/>
    <w:rsid w:val="00E20084"/>
    <w:rsid w:val="00E20241"/>
    <w:rsid w:val="00E20696"/>
    <w:rsid w:val="00E21AF8"/>
    <w:rsid w:val="00E22A7F"/>
    <w:rsid w:val="00E241E0"/>
    <w:rsid w:val="00E244DB"/>
    <w:rsid w:val="00E25021"/>
    <w:rsid w:val="00E25B1F"/>
    <w:rsid w:val="00E2770E"/>
    <w:rsid w:val="00E30860"/>
    <w:rsid w:val="00E30EF9"/>
    <w:rsid w:val="00E31AA1"/>
    <w:rsid w:val="00E32128"/>
    <w:rsid w:val="00E33F73"/>
    <w:rsid w:val="00E3491B"/>
    <w:rsid w:val="00E36170"/>
    <w:rsid w:val="00E36B3B"/>
    <w:rsid w:val="00E370AD"/>
    <w:rsid w:val="00E41A88"/>
    <w:rsid w:val="00E41DCF"/>
    <w:rsid w:val="00E4667B"/>
    <w:rsid w:val="00E46FFA"/>
    <w:rsid w:val="00E47EB9"/>
    <w:rsid w:val="00E52846"/>
    <w:rsid w:val="00E52E5E"/>
    <w:rsid w:val="00E54ABD"/>
    <w:rsid w:val="00E54AE6"/>
    <w:rsid w:val="00E54D1B"/>
    <w:rsid w:val="00E54DA4"/>
    <w:rsid w:val="00E575C7"/>
    <w:rsid w:val="00E579D9"/>
    <w:rsid w:val="00E6143D"/>
    <w:rsid w:val="00E619EB"/>
    <w:rsid w:val="00E61B50"/>
    <w:rsid w:val="00E62537"/>
    <w:rsid w:val="00E64969"/>
    <w:rsid w:val="00E64EE7"/>
    <w:rsid w:val="00E662FA"/>
    <w:rsid w:val="00E664CA"/>
    <w:rsid w:val="00E66759"/>
    <w:rsid w:val="00E66BE5"/>
    <w:rsid w:val="00E67ABF"/>
    <w:rsid w:val="00E707B0"/>
    <w:rsid w:val="00E7088C"/>
    <w:rsid w:val="00E70B35"/>
    <w:rsid w:val="00E72C76"/>
    <w:rsid w:val="00E74006"/>
    <w:rsid w:val="00E74916"/>
    <w:rsid w:val="00E75873"/>
    <w:rsid w:val="00E76EC7"/>
    <w:rsid w:val="00E80354"/>
    <w:rsid w:val="00E84D36"/>
    <w:rsid w:val="00E8574F"/>
    <w:rsid w:val="00E85A0B"/>
    <w:rsid w:val="00E90054"/>
    <w:rsid w:val="00E9034F"/>
    <w:rsid w:val="00E90628"/>
    <w:rsid w:val="00E90FCB"/>
    <w:rsid w:val="00E917CA"/>
    <w:rsid w:val="00E92183"/>
    <w:rsid w:val="00E94B21"/>
    <w:rsid w:val="00EA158D"/>
    <w:rsid w:val="00EA1E43"/>
    <w:rsid w:val="00EA2CE4"/>
    <w:rsid w:val="00EA4244"/>
    <w:rsid w:val="00EA42AA"/>
    <w:rsid w:val="00EA44B5"/>
    <w:rsid w:val="00EA693B"/>
    <w:rsid w:val="00EB04F5"/>
    <w:rsid w:val="00EB10D0"/>
    <w:rsid w:val="00EB2098"/>
    <w:rsid w:val="00EB2893"/>
    <w:rsid w:val="00EB4FBE"/>
    <w:rsid w:val="00EB6A87"/>
    <w:rsid w:val="00EB6CE7"/>
    <w:rsid w:val="00EC0F7E"/>
    <w:rsid w:val="00EC124A"/>
    <w:rsid w:val="00EC1528"/>
    <w:rsid w:val="00EC169C"/>
    <w:rsid w:val="00EC33F5"/>
    <w:rsid w:val="00EC3CB6"/>
    <w:rsid w:val="00EC5983"/>
    <w:rsid w:val="00EC667A"/>
    <w:rsid w:val="00ED1CA5"/>
    <w:rsid w:val="00ED26EE"/>
    <w:rsid w:val="00ED301D"/>
    <w:rsid w:val="00ED427F"/>
    <w:rsid w:val="00ED4737"/>
    <w:rsid w:val="00ED4ED2"/>
    <w:rsid w:val="00ED7877"/>
    <w:rsid w:val="00ED7B1F"/>
    <w:rsid w:val="00EE1984"/>
    <w:rsid w:val="00EE2EE4"/>
    <w:rsid w:val="00EE3066"/>
    <w:rsid w:val="00EE37B1"/>
    <w:rsid w:val="00EE4798"/>
    <w:rsid w:val="00EE77F8"/>
    <w:rsid w:val="00EF0677"/>
    <w:rsid w:val="00EF19E1"/>
    <w:rsid w:val="00EF2C7C"/>
    <w:rsid w:val="00EF40A3"/>
    <w:rsid w:val="00EF540B"/>
    <w:rsid w:val="00EF5533"/>
    <w:rsid w:val="00EF56C6"/>
    <w:rsid w:val="00EF6AD4"/>
    <w:rsid w:val="00EF7BAA"/>
    <w:rsid w:val="00EF7CBB"/>
    <w:rsid w:val="00F00059"/>
    <w:rsid w:val="00F003E4"/>
    <w:rsid w:val="00F0290E"/>
    <w:rsid w:val="00F03163"/>
    <w:rsid w:val="00F03EA5"/>
    <w:rsid w:val="00F04541"/>
    <w:rsid w:val="00F04EA2"/>
    <w:rsid w:val="00F058DD"/>
    <w:rsid w:val="00F05AE7"/>
    <w:rsid w:val="00F07328"/>
    <w:rsid w:val="00F11E45"/>
    <w:rsid w:val="00F11EFB"/>
    <w:rsid w:val="00F12490"/>
    <w:rsid w:val="00F140CC"/>
    <w:rsid w:val="00F14570"/>
    <w:rsid w:val="00F1548F"/>
    <w:rsid w:val="00F16F5E"/>
    <w:rsid w:val="00F17804"/>
    <w:rsid w:val="00F17F86"/>
    <w:rsid w:val="00F20A74"/>
    <w:rsid w:val="00F20B56"/>
    <w:rsid w:val="00F2147D"/>
    <w:rsid w:val="00F22D21"/>
    <w:rsid w:val="00F2395D"/>
    <w:rsid w:val="00F25670"/>
    <w:rsid w:val="00F26B25"/>
    <w:rsid w:val="00F26BC3"/>
    <w:rsid w:val="00F2727E"/>
    <w:rsid w:val="00F339C5"/>
    <w:rsid w:val="00F33B58"/>
    <w:rsid w:val="00F34015"/>
    <w:rsid w:val="00F34850"/>
    <w:rsid w:val="00F35603"/>
    <w:rsid w:val="00F35973"/>
    <w:rsid w:val="00F35DFA"/>
    <w:rsid w:val="00F377E2"/>
    <w:rsid w:val="00F406CD"/>
    <w:rsid w:val="00F40ED2"/>
    <w:rsid w:val="00F42B6B"/>
    <w:rsid w:val="00F43318"/>
    <w:rsid w:val="00F43A17"/>
    <w:rsid w:val="00F43D57"/>
    <w:rsid w:val="00F45032"/>
    <w:rsid w:val="00F45E64"/>
    <w:rsid w:val="00F47699"/>
    <w:rsid w:val="00F510DB"/>
    <w:rsid w:val="00F51850"/>
    <w:rsid w:val="00F54F4D"/>
    <w:rsid w:val="00F5579E"/>
    <w:rsid w:val="00F567F5"/>
    <w:rsid w:val="00F56D39"/>
    <w:rsid w:val="00F57D5B"/>
    <w:rsid w:val="00F6082A"/>
    <w:rsid w:val="00F60ACE"/>
    <w:rsid w:val="00F60DAC"/>
    <w:rsid w:val="00F63120"/>
    <w:rsid w:val="00F63CEE"/>
    <w:rsid w:val="00F642C2"/>
    <w:rsid w:val="00F64C36"/>
    <w:rsid w:val="00F653EA"/>
    <w:rsid w:val="00F65818"/>
    <w:rsid w:val="00F733DE"/>
    <w:rsid w:val="00F735C1"/>
    <w:rsid w:val="00F76FA5"/>
    <w:rsid w:val="00F8059E"/>
    <w:rsid w:val="00F81FBA"/>
    <w:rsid w:val="00F82B9D"/>
    <w:rsid w:val="00F839F3"/>
    <w:rsid w:val="00F8417B"/>
    <w:rsid w:val="00F841D7"/>
    <w:rsid w:val="00F847AD"/>
    <w:rsid w:val="00F859C3"/>
    <w:rsid w:val="00F85B2F"/>
    <w:rsid w:val="00F86680"/>
    <w:rsid w:val="00F86A15"/>
    <w:rsid w:val="00F8729F"/>
    <w:rsid w:val="00F91187"/>
    <w:rsid w:val="00F91599"/>
    <w:rsid w:val="00F91BC3"/>
    <w:rsid w:val="00F93AE5"/>
    <w:rsid w:val="00F93DD3"/>
    <w:rsid w:val="00F9649F"/>
    <w:rsid w:val="00F96D0C"/>
    <w:rsid w:val="00F979C6"/>
    <w:rsid w:val="00F97AA0"/>
    <w:rsid w:val="00FA1444"/>
    <w:rsid w:val="00FA2468"/>
    <w:rsid w:val="00FA25D5"/>
    <w:rsid w:val="00FA2E25"/>
    <w:rsid w:val="00FA4595"/>
    <w:rsid w:val="00FA716D"/>
    <w:rsid w:val="00FB1644"/>
    <w:rsid w:val="00FB32C9"/>
    <w:rsid w:val="00FB3A3E"/>
    <w:rsid w:val="00FB4205"/>
    <w:rsid w:val="00FB4ABE"/>
    <w:rsid w:val="00FB4B02"/>
    <w:rsid w:val="00FB51C7"/>
    <w:rsid w:val="00FB73B6"/>
    <w:rsid w:val="00FB797D"/>
    <w:rsid w:val="00FB7F35"/>
    <w:rsid w:val="00FC0307"/>
    <w:rsid w:val="00FC0E23"/>
    <w:rsid w:val="00FC2A74"/>
    <w:rsid w:val="00FC4573"/>
    <w:rsid w:val="00FC4C7A"/>
    <w:rsid w:val="00FC50A4"/>
    <w:rsid w:val="00FC5D55"/>
    <w:rsid w:val="00FC5F77"/>
    <w:rsid w:val="00FC61DF"/>
    <w:rsid w:val="00FC6E68"/>
    <w:rsid w:val="00FC780D"/>
    <w:rsid w:val="00FD1079"/>
    <w:rsid w:val="00FD217A"/>
    <w:rsid w:val="00FD23BA"/>
    <w:rsid w:val="00FD6115"/>
    <w:rsid w:val="00FD72FF"/>
    <w:rsid w:val="00FE18DF"/>
    <w:rsid w:val="00FE2237"/>
    <w:rsid w:val="00FE25D9"/>
    <w:rsid w:val="00FE2EC2"/>
    <w:rsid w:val="00FE4BF5"/>
    <w:rsid w:val="00FE4D71"/>
    <w:rsid w:val="00FE5F50"/>
    <w:rsid w:val="00FE6382"/>
    <w:rsid w:val="00FE7017"/>
    <w:rsid w:val="00FE7A6F"/>
    <w:rsid w:val="00FF0FDE"/>
    <w:rsid w:val="00FF3B2E"/>
    <w:rsid w:val="00FF4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21AE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qFormat/>
    <w:pPr>
      <w:keepNext/>
      <w:ind w:firstLine="284"/>
      <w:outlineLvl w:val="0"/>
    </w:pPr>
    <w:rPr>
      <w:sz w:val="24"/>
    </w:rPr>
  </w:style>
  <w:style w:type="paragraph" w:styleId="Nagwek2">
    <w:name w:val="heading 2"/>
    <w:basedOn w:val="Normalny"/>
    <w:next w:val="Normalny"/>
    <w:qFormat/>
    <w:pPr>
      <w:keepNext/>
      <w:ind w:firstLine="284"/>
      <w:jc w:val="center"/>
      <w:outlineLvl w:val="1"/>
    </w:pPr>
    <w:rPr>
      <w:sz w:val="28"/>
    </w:rPr>
  </w:style>
  <w:style w:type="paragraph" w:styleId="Nagwek3">
    <w:name w:val="heading 3"/>
    <w:basedOn w:val="Normalny"/>
    <w:next w:val="Normalny"/>
    <w:link w:val="Nagwek3Znak"/>
    <w:qFormat/>
    <w:pPr>
      <w:keepNext/>
      <w:ind w:firstLine="426"/>
      <w:jc w:val="both"/>
      <w:outlineLvl w:val="2"/>
    </w:pPr>
    <w:rPr>
      <w:sz w:val="24"/>
    </w:rPr>
  </w:style>
  <w:style w:type="paragraph" w:styleId="Nagwek4">
    <w:name w:val="heading 4"/>
    <w:basedOn w:val="Normalny"/>
    <w:next w:val="Normalny"/>
    <w:qFormat/>
    <w:pPr>
      <w:keepNext/>
      <w:ind w:firstLine="284"/>
      <w:jc w:val="both"/>
      <w:outlineLvl w:val="3"/>
    </w:pPr>
    <w:rPr>
      <w:sz w:val="24"/>
    </w:rPr>
  </w:style>
  <w:style w:type="paragraph" w:styleId="Nagwek5">
    <w:name w:val="heading 5"/>
    <w:basedOn w:val="Normalny"/>
    <w:next w:val="Normalny"/>
    <w:qFormat/>
    <w:pPr>
      <w:keepNext/>
      <w:ind w:left="993" w:hanging="142"/>
      <w:jc w:val="both"/>
      <w:outlineLvl w:val="4"/>
    </w:pPr>
    <w:rPr>
      <w:sz w:val="24"/>
    </w:rPr>
  </w:style>
  <w:style w:type="paragraph" w:styleId="Nagwek6">
    <w:name w:val="heading 6"/>
    <w:basedOn w:val="Normalny"/>
    <w:next w:val="Normalny"/>
    <w:qFormat/>
    <w:pPr>
      <w:keepNext/>
      <w:ind w:left="284"/>
      <w:jc w:val="both"/>
      <w:outlineLvl w:val="5"/>
    </w:pPr>
    <w:rPr>
      <w:sz w:val="24"/>
    </w:rPr>
  </w:style>
  <w:style w:type="paragraph" w:styleId="Nagwek7">
    <w:name w:val="heading 7"/>
    <w:basedOn w:val="Normalny"/>
    <w:next w:val="Normalny"/>
    <w:qFormat/>
    <w:pPr>
      <w:keepNext/>
      <w:tabs>
        <w:tab w:val="left" w:pos="972"/>
      </w:tabs>
      <w:outlineLvl w:val="6"/>
    </w:pPr>
    <w:rPr>
      <w:sz w:val="24"/>
    </w:rPr>
  </w:style>
  <w:style w:type="paragraph" w:styleId="Nagwek8">
    <w:name w:val="heading 8"/>
    <w:basedOn w:val="Normalny"/>
    <w:next w:val="Normalny"/>
    <w:qFormat/>
    <w:pPr>
      <w:keepNext/>
      <w:tabs>
        <w:tab w:val="left" w:pos="972"/>
      </w:tabs>
      <w:jc w:val="center"/>
      <w:outlineLvl w:val="7"/>
    </w:pPr>
    <w:rPr>
      <w:sz w:val="24"/>
    </w:rPr>
  </w:style>
  <w:style w:type="paragraph" w:styleId="Nagwek9">
    <w:name w:val="heading 9"/>
    <w:basedOn w:val="Normalny"/>
    <w:next w:val="Normalny"/>
    <w:qFormat/>
    <w:pPr>
      <w:keepNext/>
      <w:tabs>
        <w:tab w:val="left" w:pos="972"/>
      </w:tabs>
      <w:jc w:val="center"/>
      <w:outlineLvl w:val="8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2">
    <w:name w:val="WW8Num1z2"/>
    <w:rPr>
      <w:rFonts w:ascii="Times New Roman" w:hAnsi="Times New Roman" w:cs="Times New Roman"/>
      <w:i/>
      <w:sz w:val="24"/>
    </w:rPr>
  </w:style>
  <w:style w:type="character" w:customStyle="1" w:styleId="WW8Num2z0">
    <w:name w:val="WW8Num2z0"/>
    <w:rPr>
      <w:rFonts w:ascii="Times New Roman" w:hAnsi="Times New Roman"/>
      <w:b/>
      <w:i w:val="0"/>
      <w:sz w:val="18"/>
    </w:rPr>
  </w:style>
  <w:style w:type="character" w:customStyle="1" w:styleId="WW8Num3z2">
    <w:name w:val="WW8Num3z2"/>
    <w:rPr>
      <w:rFonts w:ascii="Times New Roman" w:hAnsi="Times New Roman" w:cs="Times New Roman"/>
      <w:i/>
      <w:sz w:val="24"/>
    </w:rPr>
  </w:style>
  <w:style w:type="character" w:customStyle="1" w:styleId="WW8Num4z0">
    <w:name w:val="WW8Num4z0"/>
    <w:rPr>
      <w:rFonts w:ascii="Times New Roman" w:hAnsi="Times New Roman"/>
      <w:b/>
      <w:i w:val="0"/>
      <w:sz w:val="18"/>
    </w:rPr>
  </w:style>
  <w:style w:type="character" w:customStyle="1" w:styleId="WW8Num5z1">
    <w:name w:val="WW8Num5z1"/>
    <w:rPr>
      <w:rFonts w:ascii="Wingdings" w:hAnsi="Wingdings"/>
    </w:rPr>
  </w:style>
  <w:style w:type="character" w:customStyle="1" w:styleId="WW8Num6z0">
    <w:name w:val="WW8Num6z0"/>
    <w:rPr>
      <w:b w:val="0"/>
      <w:i w:val="0"/>
      <w:sz w:val="28"/>
    </w:rPr>
  </w:style>
  <w:style w:type="character" w:customStyle="1" w:styleId="WW8Num7z0">
    <w:name w:val="WW8Num7z0"/>
    <w:rPr>
      <w:rFonts w:ascii="Wingdings" w:hAnsi="Wingdings"/>
    </w:rPr>
  </w:style>
  <w:style w:type="character" w:customStyle="1" w:styleId="WW8Num8z0">
    <w:name w:val="WW8Num8z0"/>
    <w:rPr>
      <w:rFonts w:ascii="Times New Roman" w:eastAsia="Times New Roman" w:hAnsi="Times New Roman" w:cs="Times New Roman"/>
      <w:i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1z0">
    <w:name w:val="WW8Num11z0"/>
    <w:rPr>
      <w:rFonts w:ascii="Symbol" w:hAnsi="Symbol"/>
    </w:rPr>
  </w:style>
  <w:style w:type="character" w:customStyle="1" w:styleId="WW8Num12z0">
    <w:name w:val="WW8Num12z0"/>
    <w:rPr>
      <w:rFonts w:ascii="Times New Roman" w:hAnsi="Times New Roman"/>
      <w:b/>
      <w:i w:val="0"/>
      <w:sz w:val="18"/>
    </w:rPr>
  </w:style>
  <w:style w:type="character" w:customStyle="1" w:styleId="WW8Num14z1">
    <w:name w:val="WW8Num14z1"/>
    <w:rPr>
      <w:rFonts w:ascii="Wingdings" w:hAnsi="Wingdings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6z0">
    <w:name w:val="WW8Num16z0"/>
    <w:rPr>
      <w:b w:val="0"/>
      <w:i/>
    </w:rPr>
  </w:style>
  <w:style w:type="character" w:customStyle="1" w:styleId="WW8Num17z0">
    <w:name w:val="WW8Num17z0"/>
    <w:rPr>
      <w:rFonts w:ascii="Times New Roman" w:eastAsia="Times New Roman" w:hAnsi="Times New Roman" w:cs="Times New Roman"/>
    </w:rPr>
  </w:style>
  <w:style w:type="character" w:customStyle="1" w:styleId="WW8Num18z0">
    <w:name w:val="WW8Num18z0"/>
    <w:rPr>
      <w:rFonts w:ascii="StarSymbol" w:hAnsi="StarSymbol"/>
    </w:rPr>
  </w:style>
  <w:style w:type="character" w:customStyle="1" w:styleId="Absatz-Standardschriftart">
    <w:name w:val="Absatz-Standardschriftart"/>
  </w:style>
  <w:style w:type="character" w:customStyle="1" w:styleId="WW8Num2z2">
    <w:name w:val="WW8Num2z2"/>
    <w:rPr>
      <w:rFonts w:ascii="Times New Roman" w:hAnsi="Times New Roman" w:cs="Times New Roman"/>
      <w:i/>
      <w:sz w:val="24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5z2">
    <w:name w:val="WW8Num5z2"/>
    <w:rPr>
      <w:rFonts w:ascii="Times New Roman" w:eastAsia="Times New Roman" w:hAnsi="Times New Roman" w:cs="Times New Roman"/>
      <w:i/>
      <w:sz w:val="24"/>
    </w:rPr>
  </w:style>
  <w:style w:type="character" w:customStyle="1" w:styleId="WW8Num7z1">
    <w:name w:val="WW8Num7z1"/>
    <w:rPr>
      <w:rFonts w:ascii="Wingdings" w:hAnsi="Wingdings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13z0">
    <w:name w:val="WW8Num13z0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7z1">
    <w:name w:val="WW8Num17z1"/>
    <w:rPr>
      <w:rFonts w:ascii="Courier New" w:hAnsi="Courier New"/>
    </w:rPr>
  </w:style>
  <w:style w:type="character" w:customStyle="1" w:styleId="WW8Num17z2">
    <w:name w:val="WW8Num17z2"/>
    <w:rPr>
      <w:rFonts w:ascii="Wingdings" w:hAnsi="Wingdings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8z1">
    <w:name w:val="WW8Num18z1"/>
    <w:rPr>
      <w:rFonts w:ascii="Wingdings" w:hAnsi="Wingdings"/>
    </w:rPr>
  </w:style>
  <w:style w:type="character" w:customStyle="1" w:styleId="WW8Num19z0">
    <w:name w:val="WW8Num19z0"/>
    <w:rPr>
      <w:rFonts w:ascii="Symbol" w:hAnsi="Symbol"/>
    </w:rPr>
  </w:style>
  <w:style w:type="character" w:customStyle="1" w:styleId="WW8Num20z0">
    <w:name w:val="WW8Num20z0"/>
    <w:rPr>
      <w:b w:val="0"/>
      <w:i/>
    </w:rPr>
  </w:style>
  <w:style w:type="character" w:customStyle="1" w:styleId="WW8NumSt1z0">
    <w:name w:val="WW8NumSt1z0"/>
    <w:rPr>
      <w:rFonts w:ascii="Symbol" w:hAnsi="Symbol"/>
    </w:rPr>
  </w:style>
  <w:style w:type="character" w:customStyle="1" w:styleId="Domylnaczcionkaakapitu1">
    <w:name w:val="Domyślna czcionka akapitu1"/>
  </w:style>
  <w:style w:type="character" w:customStyle="1" w:styleId="Znakiprzypiswdolnych">
    <w:name w:val="Znaki przypisów dolnych"/>
    <w:rPr>
      <w:vertAlign w:val="superscript"/>
    </w:rPr>
  </w:style>
  <w:style w:type="character" w:styleId="Numerstrony">
    <w:name w:val="page number"/>
    <w:basedOn w:val="Domylnaczcionkaakapitu1"/>
  </w:style>
  <w:style w:type="character" w:customStyle="1" w:styleId="tw4winTerm">
    <w:name w:val="tw4winTerm"/>
    <w:rPr>
      <w:color w:val="0000FF"/>
    </w:rPr>
  </w:style>
  <w:style w:type="paragraph" w:styleId="Tekstpodstawowy">
    <w:name w:val="Body Text"/>
    <w:basedOn w:val="Normalny"/>
    <w:link w:val="TekstpodstawowyZnak"/>
    <w:pPr>
      <w:jc w:val="center"/>
    </w:pPr>
    <w:rPr>
      <w:b/>
      <w:sz w:val="24"/>
    </w:rPr>
  </w:style>
  <w:style w:type="paragraph" w:styleId="Lista">
    <w:name w:val="List"/>
    <w:basedOn w:val="Tekstpodstawowy"/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Tekstpodstawowy21">
    <w:name w:val="Tekst podstawowy 21"/>
    <w:basedOn w:val="Normalny"/>
    <w:pPr>
      <w:ind w:left="426"/>
      <w:jc w:val="both"/>
    </w:pPr>
    <w:rPr>
      <w:sz w:val="22"/>
    </w:rPr>
  </w:style>
  <w:style w:type="paragraph" w:customStyle="1" w:styleId="Tekstpodstawowywcity21">
    <w:name w:val="Tekst podstawowy wcięty 21"/>
    <w:basedOn w:val="Normalny"/>
    <w:pPr>
      <w:ind w:left="709" w:hanging="283"/>
      <w:jc w:val="both"/>
    </w:pPr>
    <w:rPr>
      <w:sz w:val="22"/>
    </w:rPr>
  </w:style>
  <w:style w:type="paragraph" w:customStyle="1" w:styleId="Tekstpodstawowywcity31">
    <w:name w:val="Tekst podstawowy wcięty 31"/>
    <w:basedOn w:val="Normalny"/>
    <w:pPr>
      <w:ind w:left="567" w:hanging="141"/>
      <w:jc w:val="both"/>
    </w:pPr>
    <w:rPr>
      <w:sz w:val="22"/>
    </w:rPr>
  </w:style>
  <w:style w:type="paragraph" w:styleId="Tekstprzypisudolnego">
    <w:name w:val="footnote text"/>
    <w:basedOn w:val="Normalny"/>
    <w:semiHidden/>
  </w:style>
  <w:style w:type="paragraph" w:styleId="Tekstpodstawowywcity">
    <w:name w:val="Body Text Indent"/>
    <w:basedOn w:val="Normalny"/>
    <w:pPr>
      <w:ind w:left="709" w:hanging="709"/>
    </w:pPr>
    <w:rPr>
      <w:sz w:val="24"/>
    </w:rPr>
  </w:style>
  <w:style w:type="paragraph" w:customStyle="1" w:styleId="Tekstpodstawowy211">
    <w:name w:val="Tekst podstawowy 211"/>
    <w:basedOn w:val="Normalny"/>
    <w:pPr>
      <w:tabs>
        <w:tab w:val="left" w:pos="315"/>
        <w:tab w:val="left" w:pos="972"/>
      </w:tabs>
    </w:pPr>
    <w:rPr>
      <w:sz w:val="24"/>
    </w:rPr>
  </w:style>
  <w:style w:type="paragraph" w:customStyle="1" w:styleId="Tekstpodstawowywcity211">
    <w:name w:val="Tekst podstawowy wcięty 211"/>
    <w:basedOn w:val="Normalny"/>
    <w:pPr>
      <w:tabs>
        <w:tab w:val="left" w:pos="315"/>
        <w:tab w:val="left" w:pos="972"/>
      </w:tabs>
      <w:ind w:left="284" w:hanging="142"/>
    </w:pPr>
    <w:rPr>
      <w:sz w:val="24"/>
    </w:rPr>
  </w:style>
  <w:style w:type="paragraph" w:customStyle="1" w:styleId="Tekstpodstawowywcity311">
    <w:name w:val="Tekst podstawowy wcięty 311"/>
    <w:basedOn w:val="Normalny"/>
    <w:pPr>
      <w:ind w:left="709" w:hanging="283"/>
      <w:jc w:val="both"/>
    </w:pPr>
    <w:rPr>
      <w:sz w:val="24"/>
    </w:rPr>
  </w:style>
  <w:style w:type="paragraph" w:customStyle="1" w:styleId="Tekstpodstawowy32">
    <w:name w:val="Tekst podstawowy 32"/>
    <w:basedOn w:val="Normalny"/>
    <w:pPr>
      <w:jc w:val="center"/>
    </w:pPr>
    <w:rPr>
      <w:sz w:val="24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customStyle="1" w:styleId="Zwykytekst1">
    <w:name w:val="Zwykły tekst1"/>
    <w:basedOn w:val="Normalny"/>
    <w:rPr>
      <w:rFonts w:ascii="Courier New" w:hAnsi="Courier New"/>
    </w:rPr>
  </w:style>
  <w:style w:type="paragraph" w:customStyle="1" w:styleId="H3">
    <w:name w:val="H3"/>
    <w:basedOn w:val="Normalny"/>
    <w:next w:val="Normalny"/>
    <w:pPr>
      <w:keepNext/>
      <w:spacing w:before="100" w:after="100"/>
    </w:pPr>
    <w:rPr>
      <w:b/>
      <w:sz w:val="28"/>
    </w:rPr>
  </w:style>
  <w:style w:type="paragraph" w:styleId="Tytu">
    <w:name w:val="Title"/>
    <w:basedOn w:val="Normalny"/>
    <w:next w:val="Podtytu"/>
    <w:qFormat/>
    <w:pPr>
      <w:jc w:val="center"/>
    </w:pPr>
    <w:rPr>
      <w:b/>
      <w:sz w:val="28"/>
    </w:rPr>
  </w:style>
  <w:style w:type="paragraph" w:styleId="Podtytu">
    <w:name w:val="Subtitle"/>
    <w:basedOn w:val="Nagwek10"/>
    <w:next w:val="Tekstpodstawowy"/>
    <w:qFormat/>
    <w:pPr>
      <w:jc w:val="center"/>
    </w:pPr>
    <w:rPr>
      <w:i/>
      <w:iCs/>
    </w:rPr>
  </w:style>
  <w:style w:type="paragraph" w:customStyle="1" w:styleId="pkt">
    <w:name w:val="pkt"/>
    <w:basedOn w:val="Normalny"/>
    <w:pPr>
      <w:spacing w:before="60" w:after="60"/>
      <w:ind w:left="851" w:hanging="295"/>
      <w:jc w:val="both"/>
    </w:pPr>
    <w:rPr>
      <w:sz w:val="24"/>
    </w:rPr>
  </w:style>
  <w:style w:type="paragraph" w:styleId="NormalnyWeb">
    <w:name w:val="Normal (Web)"/>
    <w:basedOn w:val="Normalny"/>
    <w:pPr>
      <w:spacing w:before="100" w:after="100"/>
      <w:jc w:val="both"/>
    </w:pPr>
  </w:style>
  <w:style w:type="paragraph" w:customStyle="1" w:styleId="Tekstpodstawowy31">
    <w:name w:val="Tekst podstawowy 31"/>
    <w:basedOn w:val="Normalny"/>
    <w:pPr>
      <w:jc w:val="center"/>
    </w:pPr>
    <w:rPr>
      <w:sz w:val="24"/>
    </w:rPr>
  </w:style>
  <w:style w:type="paragraph" w:customStyle="1" w:styleId="Zawartoramki">
    <w:name w:val="Zawartość ramki"/>
    <w:basedOn w:val="Tekstpodstawowy"/>
  </w:style>
  <w:style w:type="character" w:styleId="Hipercze">
    <w:name w:val="Hyperlink"/>
    <w:uiPriority w:val="99"/>
    <w:rsid w:val="00414A80"/>
    <w:rPr>
      <w:color w:val="0000FF"/>
      <w:u w:val="single"/>
    </w:rPr>
  </w:style>
  <w:style w:type="paragraph" w:styleId="Tekstdymka">
    <w:name w:val="Balloon Text"/>
    <w:basedOn w:val="Normalny"/>
    <w:semiHidden/>
    <w:rsid w:val="000B561C"/>
    <w:rPr>
      <w:rFonts w:ascii="Tahoma" w:hAnsi="Tahoma" w:cs="Tahoma"/>
      <w:sz w:val="16"/>
      <w:szCs w:val="16"/>
    </w:rPr>
  </w:style>
  <w:style w:type="paragraph" w:styleId="Tekstpodstawowy3">
    <w:name w:val="Body Text 3"/>
    <w:basedOn w:val="Normalny"/>
    <w:rsid w:val="0057252F"/>
    <w:pPr>
      <w:spacing w:after="120"/>
    </w:pPr>
    <w:rPr>
      <w:sz w:val="16"/>
      <w:szCs w:val="16"/>
    </w:rPr>
  </w:style>
  <w:style w:type="paragraph" w:customStyle="1" w:styleId="Standardowy1">
    <w:name w:val="Standardowy1"/>
    <w:rsid w:val="0018412A"/>
    <w:pPr>
      <w:overflowPunct w:val="0"/>
      <w:autoSpaceDE w:val="0"/>
      <w:autoSpaceDN w:val="0"/>
      <w:adjustRightInd w:val="0"/>
      <w:spacing w:after="120"/>
      <w:ind w:firstLine="567"/>
      <w:jc w:val="both"/>
      <w:textAlignment w:val="baseline"/>
    </w:pPr>
    <w:rPr>
      <w:kern w:val="24"/>
      <w:sz w:val="24"/>
      <w:szCs w:val="24"/>
    </w:rPr>
  </w:style>
  <w:style w:type="character" w:styleId="Pogrubienie">
    <w:name w:val="Strong"/>
    <w:qFormat/>
    <w:rsid w:val="00700861"/>
    <w:rPr>
      <w:b/>
      <w:bCs/>
    </w:rPr>
  </w:style>
  <w:style w:type="character" w:styleId="Odwoaniedokomentarza">
    <w:name w:val="annotation reference"/>
    <w:semiHidden/>
    <w:rsid w:val="007B4900"/>
    <w:rPr>
      <w:sz w:val="16"/>
      <w:szCs w:val="16"/>
    </w:rPr>
  </w:style>
  <w:style w:type="paragraph" w:styleId="Tekstkomentarza">
    <w:name w:val="annotation text"/>
    <w:basedOn w:val="Normalny"/>
    <w:semiHidden/>
    <w:rsid w:val="007B4900"/>
  </w:style>
  <w:style w:type="paragraph" w:styleId="Tematkomentarza">
    <w:name w:val="annotation subject"/>
    <w:basedOn w:val="Tekstkomentarza"/>
    <w:next w:val="Tekstkomentarza"/>
    <w:semiHidden/>
    <w:rsid w:val="007B4900"/>
    <w:rPr>
      <w:b/>
      <w:bCs/>
    </w:rPr>
  </w:style>
  <w:style w:type="character" w:customStyle="1" w:styleId="text1">
    <w:name w:val="text1"/>
    <w:rsid w:val="00A74C1D"/>
    <w:rPr>
      <w:rFonts w:ascii="Verdana" w:hAnsi="Verdana" w:hint="default"/>
      <w:color w:val="000000"/>
      <w:sz w:val="20"/>
      <w:szCs w:val="20"/>
    </w:rPr>
  </w:style>
  <w:style w:type="paragraph" w:styleId="Tekstprzypisukocowego">
    <w:name w:val="endnote text"/>
    <w:basedOn w:val="Normalny"/>
    <w:semiHidden/>
    <w:rsid w:val="00256983"/>
  </w:style>
  <w:style w:type="character" w:styleId="Odwoanieprzypisukocowego">
    <w:name w:val="endnote reference"/>
    <w:semiHidden/>
    <w:rsid w:val="00256983"/>
    <w:rPr>
      <w:vertAlign w:val="superscript"/>
    </w:rPr>
  </w:style>
  <w:style w:type="paragraph" w:styleId="Akapitzlist">
    <w:name w:val="List Paragraph"/>
    <w:aliases w:val="CW_Lista,mm,naglowek,normalny tekst,Wypunktowanie,Obiekt,List Paragraph1,Preambuła,Numerowanie,Akapit z listą BS,Kolorowa lista — akcent 11,Colorful Shading Accent 3,L1,Light List Accent 5,lp1,Akapit z listą5,Akapit z listą3,Normal2"/>
    <w:basedOn w:val="Normalny"/>
    <w:link w:val="AkapitzlistZnak"/>
    <w:uiPriority w:val="34"/>
    <w:qFormat/>
    <w:rsid w:val="008C4284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b/>
      <w:color w:val="1F497D"/>
      <w:sz w:val="72"/>
      <w:szCs w:val="72"/>
      <w:lang w:eastAsia="en-US"/>
    </w:rPr>
  </w:style>
  <w:style w:type="table" w:styleId="Tabela-Siatka">
    <w:name w:val="Table Grid"/>
    <w:basedOn w:val="Standardowy"/>
    <w:uiPriority w:val="59"/>
    <w:rsid w:val="00A500D2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owy23">
    <w:name w:val="Tekst podstawowy 23"/>
    <w:basedOn w:val="Normalny"/>
    <w:rsid w:val="00066B47"/>
    <w:pPr>
      <w:ind w:left="426"/>
      <w:jc w:val="both"/>
    </w:pPr>
    <w:rPr>
      <w:sz w:val="22"/>
    </w:rPr>
  </w:style>
  <w:style w:type="paragraph" w:customStyle="1" w:styleId="Tekstpodstawowy25">
    <w:name w:val="Tekst podstawowy 25"/>
    <w:basedOn w:val="Normalny"/>
    <w:rsid w:val="000B3D77"/>
    <w:pPr>
      <w:ind w:left="426"/>
      <w:jc w:val="both"/>
    </w:pPr>
    <w:rPr>
      <w:sz w:val="22"/>
    </w:rPr>
  </w:style>
  <w:style w:type="paragraph" w:customStyle="1" w:styleId="Tekstpodstawowy28">
    <w:name w:val="Tekst podstawowy 28"/>
    <w:basedOn w:val="Normalny"/>
    <w:rsid w:val="008D16C2"/>
    <w:pPr>
      <w:ind w:left="426"/>
      <w:jc w:val="both"/>
    </w:pPr>
    <w:rPr>
      <w:sz w:val="22"/>
    </w:rPr>
  </w:style>
  <w:style w:type="character" w:customStyle="1" w:styleId="Nagwek3Znak">
    <w:name w:val="Nagłówek 3 Znak"/>
    <w:basedOn w:val="Domylnaczcionkaakapitu"/>
    <w:link w:val="Nagwek3"/>
    <w:rsid w:val="00875B99"/>
    <w:rPr>
      <w:sz w:val="24"/>
      <w:lang w:eastAsia="ar-SA"/>
    </w:rPr>
  </w:style>
  <w:style w:type="character" w:customStyle="1" w:styleId="AkapitzlistZnak">
    <w:name w:val="Akapit z listą Znak"/>
    <w:aliases w:val="CW_Lista Znak,mm Znak,naglowek Znak,normalny tekst Znak,Wypunktowanie Znak,Obiekt Znak,List Paragraph1 Znak,Preambuła Znak,Numerowanie Znak,Akapit z listą BS Znak,Kolorowa lista — akcent 11 Znak,Colorful Shading Accent 3 Znak,L1 Znak"/>
    <w:link w:val="Akapitzlist"/>
    <w:uiPriority w:val="34"/>
    <w:qFormat/>
    <w:locked/>
    <w:rsid w:val="00943DC5"/>
    <w:rPr>
      <w:rFonts w:ascii="Calibri" w:eastAsia="Calibri" w:hAnsi="Calibri"/>
      <w:b/>
      <w:color w:val="1F497D"/>
      <w:sz w:val="72"/>
      <w:szCs w:val="72"/>
      <w:lang w:eastAsia="en-US"/>
    </w:rPr>
  </w:style>
  <w:style w:type="paragraph" w:customStyle="1" w:styleId="Default">
    <w:name w:val="Default"/>
    <w:rsid w:val="007338BC"/>
    <w:pPr>
      <w:autoSpaceDE w:val="0"/>
      <w:autoSpaceDN w:val="0"/>
      <w:adjustRightInd w:val="0"/>
    </w:pPr>
    <w:rPr>
      <w:rFonts w:ascii="Trebuchet MS" w:hAnsi="Trebuchet MS" w:cs="Trebuchet MS"/>
      <w:color w:val="000000"/>
      <w:sz w:val="24"/>
      <w:szCs w:val="24"/>
    </w:rPr>
  </w:style>
  <w:style w:type="character" w:customStyle="1" w:styleId="alb">
    <w:name w:val="a_lb"/>
    <w:basedOn w:val="Domylnaczcionkaakapitu"/>
    <w:rsid w:val="004871FE"/>
  </w:style>
  <w:style w:type="character" w:customStyle="1" w:styleId="TekstpodstawowyZnak">
    <w:name w:val="Tekst podstawowy Znak"/>
    <w:basedOn w:val="Domylnaczcionkaakapitu"/>
    <w:link w:val="Tekstpodstawowy"/>
    <w:rsid w:val="00161453"/>
    <w:rPr>
      <w:b/>
      <w:sz w:val="24"/>
      <w:lang w:eastAsia="ar-SA"/>
    </w:rPr>
  </w:style>
  <w:style w:type="character" w:styleId="UyteHipercze">
    <w:name w:val="FollowedHyperlink"/>
    <w:basedOn w:val="Domylnaczcionkaakapitu"/>
    <w:rsid w:val="002A5C64"/>
    <w:rPr>
      <w:color w:val="800080" w:themeColor="followed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B2D40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qFormat/>
    <w:pPr>
      <w:keepNext/>
      <w:ind w:firstLine="284"/>
      <w:outlineLvl w:val="0"/>
    </w:pPr>
    <w:rPr>
      <w:sz w:val="24"/>
    </w:rPr>
  </w:style>
  <w:style w:type="paragraph" w:styleId="Nagwek2">
    <w:name w:val="heading 2"/>
    <w:basedOn w:val="Normalny"/>
    <w:next w:val="Normalny"/>
    <w:qFormat/>
    <w:pPr>
      <w:keepNext/>
      <w:ind w:firstLine="284"/>
      <w:jc w:val="center"/>
      <w:outlineLvl w:val="1"/>
    </w:pPr>
    <w:rPr>
      <w:sz w:val="28"/>
    </w:rPr>
  </w:style>
  <w:style w:type="paragraph" w:styleId="Nagwek3">
    <w:name w:val="heading 3"/>
    <w:basedOn w:val="Normalny"/>
    <w:next w:val="Normalny"/>
    <w:link w:val="Nagwek3Znak"/>
    <w:qFormat/>
    <w:pPr>
      <w:keepNext/>
      <w:ind w:firstLine="426"/>
      <w:jc w:val="both"/>
      <w:outlineLvl w:val="2"/>
    </w:pPr>
    <w:rPr>
      <w:sz w:val="24"/>
    </w:rPr>
  </w:style>
  <w:style w:type="paragraph" w:styleId="Nagwek4">
    <w:name w:val="heading 4"/>
    <w:basedOn w:val="Normalny"/>
    <w:next w:val="Normalny"/>
    <w:qFormat/>
    <w:pPr>
      <w:keepNext/>
      <w:ind w:firstLine="284"/>
      <w:jc w:val="both"/>
      <w:outlineLvl w:val="3"/>
    </w:pPr>
    <w:rPr>
      <w:sz w:val="24"/>
    </w:rPr>
  </w:style>
  <w:style w:type="paragraph" w:styleId="Nagwek5">
    <w:name w:val="heading 5"/>
    <w:basedOn w:val="Normalny"/>
    <w:next w:val="Normalny"/>
    <w:qFormat/>
    <w:pPr>
      <w:keepNext/>
      <w:ind w:left="993" w:hanging="142"/>
      <w:jc w:val="both"/>
      <w:outlineLvl w:val="4"/>
    </w:pPr>
    <w:rPr>
      <w:sz w:val="24"/>
    </w:rPr>
  </w:style>
  <w:style w:type="paragraph" w:styleId="Nagwek6">
    <w:name w:val="heading 6"/>
    <w:basedOn w:val="Normalny"/>
    <w:next w:val="Normalny"/>
    <w:qFormat/>
    <w:pPr>
      <w:keepNext/>
      <w:ind w:left="284"/>
      <w:jc w:val="both"/>
      <w:outlineLvl w:val="5"/>
    </w:pPr>
    <w:rPr>
      <w:sz w:val="24"/>
    </w:rPr>
  </w:style>
  <w:style w:type="paragraph" w:styleId="Nagwek7">
    <w:name w:val="heading 7"/>
    <w:basedOn w:val="Normalny"/>
    <w:next w:val="Normalny"/>
    <w:qFormat/>
    <w:pPr>
      <w:keepNext/>
      <w:tabs>
        <w:tab w:val="left" w:pos="972"/>
      </w:tabs>
      <w:outlineLvl w:val="6"/>
    </w:pPr>
    <w:rPr>
      <w:sz w:val="24"/>
    </w:rPr>
  </w:style>
  <w:style w:type="paragraph" w:styleId="Nagwek8">
    <w:name w:val="heading 8"/>
    <w:basedOn w:val="Normalny"/>
    <w:next w:val="Normalny"/>
    <w:qFormat/>
    <w:pPr>
      <w:keepNext/>
      <w:tabs>
        <w:tab w:val="left" w:pos="972"/>
      </w:tabs>
      <w:jc w:val="center"/>
      <w:outlineLvl w:val="7"/>
    </w:pPr>
    <w:rPr>
      <w:sz w:val="24"/>
    </w:rPr>
  </w:style>
  <w:style w:type="paragraph" w:styleId="Nagwek9">
    <w:name w:val="heading 9"/>
    <w:basedOn w:val="Normalny"/>
    <w:next w:val="Normalny"/>
    <w:qFormat/>
    <w:pPr>
      <w:keepNext/>
      <w:tabs>
        <w:tab w:val="left" w:pos="972"/>
      </w:tabs>
      <w:jc w:val="center"/>
      <w:outlineLvl w:val="8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2">
    <w:name w:val="WW8Num1z2"/>
    <w:rPr>
      <w:rFonts w:ascii="Times New Roman" w:hAnsi="Times New Roman" w:cs="Times New Roman"/>
      <w:i/>
      <w:sz w:val="24"/>
    </w:rPr>
  </w:style>
  <w:style w:type="character" w:customStyle="1" w:styleId="WW8Num2z0">
    <w:name w:val="WW8Num2z0"/>
    <w:rPr>
      <w:rFonts w:ascii="Times New Roman" w:hAnsi="Times New Roman"/>
      <w:b/>
      <w:i w:val="0"/>
      <w:sz w:val="18"/>
    </w:rPr>
  </w:style>
  <w:style w:type="character" w:customStyle="1" w:styleId="WW8Num3z2">
    <w:name w:val="WW8Num3z2"/>
    <w:rPr>
      <w:rFonts w:ascii="Times New Roman" w:hAnsi="Times New Roman" w:cs="Times New Roman"/>
      <w:i/>
      <w:sz w:val="24"/>
    </w:rPr>
  </w:style>
  <w:style w:type="character" w:customStyle="1" w:styleId="WW8Num4z0">
    <w:name w:val="WW8Num4z0"/>
    <w:rPr>
      <w:rFonts w:ascii="Times New Roman" w:hAnsi="Times New Roman"/>
      <w:b/>
      <w:i w:val="0"/>
      <w:sz w:val="18"/>
    </w:rPr>
  </w:style>
  <w:style w:type="character" w:customStyle="1" w:styleId="WW8Num5z1">
    <w:name w:val="WW8Num5z1"/>
    <w:rPr>
      <w:rFonts w:ascii="Wingdings" w:hAnsi="Wingdings"/>
    </w:rPr>
  </w:style>
  <w:style w:type="character" w:customStyle="1" w:styleId="WW8Num6z0">
    <w:name w:val="WW8Num6z0"/>
    <w:rPr>
      <w:b w:val="0"/>
      <w:i w:val="0"/>
      <w:sz w:val="28"/>
    </w:rPr>
  </w:style>
  <w:style w:type="character" w:customStyle="1" w:styleId="WW8Num7z0">
    <w:name w:val="WW8Num7z0"/>
    <w:rPr>
      <w:rFonts w:ascii="Wingdings" w:hAnsi="Wingdings"/>
    </w:rPr>
  </w:style>
  <w:style w:type="character" w:customStyle="1" w:styleId="WW8Num8z0">
    <w:name w:val="WW8Num8z0"/>
    <w:rPr>
      <w:rFonts w:ascii="Times New Roman" w:eastAsia="Times New Roman" w:hAnsi="Times New Roman" w:cs="Times New Roman"/>
      <w:i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1z0">
    <w:name w:val="WW8Num11z0"/>
    <w:rPr>
      <w:rFonts w:ascii="Symbol" w:hAnsi="Symbol"/>
    </w:rPr>
  </w:style>
  <w:style w:type="character" w:customStyle="1" w:styleId="WW8Num12z0">
    <w:name w:val="WW8Num12z0"/>
    <w:rPr>
      <w:rFonts w:ascii="Times New Roman" w:hAnsi="Times New Roman"/>
      <w:b/>
      <w:i w:val="0"/>
      <w:sz w:val="18"/>
    </w:rPr>
  </w:style>
  <w:style w:type="character" w:customStyle="1" w:styleId="WW8Num14z1">
    <w:name w:val="WW8Num14z1"/>
    <w:rPr>
      <w:rFonts w:ascii="Wingdings" w:hAnsi="Wingdings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6z0">
    <w:name w:val="WW8Num16z0"/>
    <w:rPr>
      <w:b w:val="0"/>
      <w:i/>
    </w:rPr>
  </w:style>
  <w:style w:type="character" w:customStyle="1" w:styleId="WW8Num17z0">
    <w:name w:val="WW8Num17z0"/>
    <w:rPr>
      <w:rFonts w:ascii="Times New Roman" w:eastAsia="Times New Roman" w:hAnsi="Times New Roman" w:cs="Times New Roman"/>
    </w:rPr>
  </w:style>
  <w:style w:type="character" w:customStyle="1" w:styleId="WW8Num18z0">
    <w:name w:val="WW8Num18z0"/>
    <w:rPr>
      <w:rFonts w:ascii="StarSymbol" w:hAnsi="StarSymbol"/>
    </w:rPr>
  </w:style>
  <w:style w:type="character" w:customStyle="1" w:styleId="Absatz-Standardschriftart">
    <w:name w:val="Absatz-Standardschriftart"/>
  </w:style>
  <w:style w:type="character" w:customStyle="1" w:styleId="WW8Num2z2">
    <w:name w:val="WW8Num2z2"/>
    <w:rPr>
      <w:rFonts w:ascii="Times New Roman" w:hAnsi="Times New Roman" w:cs="Times New Roman"/>
      <w:i/>
      <w:sz w:val="24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5z2">
    <w:name w:val="WW8Num5z2"/>
    <w:rPr>
      <w:rFonts w:ascii="Times New Roman" w:eastAsia="Times New Roman" w:hAnsi="Times New Roman" w:cs="Times New Roman"/>
      <w:i/>
      <w:sz w:val="24"/>
    </w:rPr>
  </w:style>
  <w:style w:type="character" w:customStyle="1" w:styleId="WW8Num7z1">
    <w:name w:val="WW8Num7z1"/>
    <w:rPr>
      <w:rFonts w:ascii="Wingdings" w:hAnsi="Wingdings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13z0">
    <w:name w:val="WW8Num13z0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7z1">
    <w:name w:val="WW8Num17z1"/>
    <w:rPr>
      <w:rFonts w:ascii="Courier New" w:hAnsi="Courier New"/>
    </w:rPr>
  </w:style>
  <w:style w:type="character" w:customStyle="1" w:styleId="WW8Num17z2">
    <w:name w:val="WW8Num17z2"/>
    <w:rPr>
      <w:rFonts w:ascii="Wingdings" w:hAnsi="Wingdings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8z1">
    <w:name w:val="WW8Num18z1"/>
    <w:rPr>
      <w:rFonts w:ascii="Wingdings" w:hAnsi="Wingdings"/>
    </w:rPr>
  </w:style>
  <w:style w:type="character" w:customStyle="1" w:styleId="WW8Num19z0">
    <w:name w:val="WW8Num19z0"/>
    <w:rPr>
      <w:rFonts w:ascii="Symbol" w:hAnsi="Symbol"/>
    </w:rPr>
  </w:style>
  <w:style w:type="character" w:customStyle="1" w:styleId="WW8Num20z0">
    <w:name w:val="WW8Num20z0"/>
    <w:rPr>
      <w:b w:val="0"/>
      <w:i/>
    </w:rPr>
  </w:style>
  <w:style w:type="character" w:customStyle="1" w:styleId="WW8NumSt1z0">
    <w:name w:val="WW8NumSt1z0"/>
    <w:rPr>
      <w:rFonts w:ascii="Symbol" w:hAnsi="Symbol"/>
    </w:rPr>
  </w:style>
  <w:style w:type="character" w:customStyle="1" w:styleId="Domylnaczcionkaakapitu1">
    <w:name w:val="Domyślna czcionka akapitu1"/>
  </w:style>
  <w:style w:type="character" w:customStyle="1" w:styleId="Znakiprzypiswdolnych">
    <w:name w:val="Znaki przypisów dolnych"/>
    <w:rPr>
      <w:vertAlign w:val="superscript"/>
    </w:rPr>
  </w:style>
  <w:style w:type="character" w:styleId="Numerstrony">
    <w:name w:val="page number"/>
    <w:basedOn w:val="Domylnaczcionkaakapitu1"/>
  </w:style>
  <w:style w:type="character" w:customStyle="1" w:styleId="tw4winTerm">
    <w:name w:val="tw4winTerm"/>
    <w:rPr>
      <w:color w:val="0000FF"/>
    </w:rPr>
  </w:style>
  <w:style w:type="paragraph" w:styleId="Tekstpodstawowy">
    <w:name w:val="Body Text"/>
    <w:basedOn w:val="Normalny"/>
    <w:link w:val="TekstpodstawowyZnak"/>
    <w:pPr>
      <w:jc w:val="center"/>
    </w:pPr>
    <w:rPr>
      <w:b/>
      <w:sz w:val="24"/>
    </w:rPr>
  </w:style>
  <w:style w:type="paragraph" w:styleId="Lista">
    <w:name w:val="List"/>
    <w:basedOn w:val="Tekstpodstawowy"/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Tekstpodstawowy21">
    <w:name w:val="Tekst podstawowy 21"/>
    <w:basedOn w:val="Normalny"/>
    <w:pPr>
      <w:ind w:left="426"/>
      <w:jc w:val="both"/>
    </w:pPr>
    <w:rPr>
      <w:sz w:val="22"/>
    </w:rPr>
  </w:style>
  <w:style w:type="paragraph" w:customStyle="1" w:styleId="Tekstpodstawowywcity21">
    <w:name w:val="Tekst podstawowy wcięty 21"/>
    <w:basedOn w:val="Normalny"/>
    <w:pPr>
      <w:ind w:left="709" w:hanging="283"/>
      <w:jc w:val="both"/>
    </w:pPr>
    <w:rPr>
      <w:sz w:val="22"/>
    </w:rPr>
  </w:style>
  <w:style w:type="paragraph" w:customStyle="1" w:styleId="Tekstpodstawowywcity31">
    <w:name w:val="Tekst podstawowy wcięty 31"/>
    <w:basedOn w:val="Normalny"/>
    <w:pPr>
      <w:ind w:left="567" w:hanging="141"/>
      <w:jc w:val="both"/>
    </w:pPr>
    <w:rPr>
      <w:sz w:val="22"/>
    </w:rPr>
  </w:style>
  <w:style w:type="paragraph" w:styleId="Tekstprzypisudolnego">
    <w:name w:val="footnote text"/>
    <w:basedOn w:val="Normalny"/>
    <w:semiHidden/>
  </w:style>
  <w:style w:type="paragraph" w:styleId="Tekstpodstawowywcity">
    <w:name w:val="Body Text Indent"/>
    <w:basedOn w:val="Normalny"/>
    <w:pPr>
      <w:ind w:left="709" w:hanging="709"/>
    </w:pPr>
    <w:rPr>
      <w:sz w:val="24"/>
    </w:rPr>
  </w:style>
  <w:style w:type="paragraph" w:customStyle="1" w:styleId="Tekstpodstawowy211">
    <w:name w:val="Tekst podstawowy 211"/>
    <w:basedOn w:val="Normalny"/>
    <w:pPr>
      <w:tabs>
        <w:tab w:val="left" w:pos="315"/>
        <w:tab w:val="left" w:pos="972"/>
      </w:tabs>
    </w:pPr>
    <w:rPr>
      <w:sz w:val="24"/>
    </w:rPr>
  </w:style>
  <w:style w:type="paragraph" w:customStyle="1" w:styleId="Tekstpodstawowywcity211">
    <w:name w:val="Tekst podstawowy wcięty 211"/>
    <w:basedOn w:val="Normalny"/>
    <w:pPr>
      <w:tabs>
        <w:tab w:val="left" w:pos="315"/>
        <w:tab w:val="left" w:pos="972"/>
      </w:tabs>
      <w:ind w:left="284" w:hanging="142"/>
    </w:pPr>
    <w:rPr>
      <w:sz w:val="24"/>
    </w:rPr>
  </w:style>
  <w:style w:type="paragraph" w:customStyle="1" w:styleId="Tekstpodstawowywcity311">
    <w:name w:val="Tekst podstawowy wcięty 311"/>
    <w:basedOn w:val="Normalny"/>
    <w:pPr>
      <w:ind w:left="709" w:hanging="283"/>
      <w:jc w:val="both"/>
    </w:pPr>
    <w:rPr>
      <w:sz w:val="24"/>
    </w:rPr>
  </w:style>
  <w:style w:type="paragraph" w:customStyle="1" w:styleId="Tekstpodstawowy32">
    <w:name w:val="Tekst podstawowy 32"/>
    <w:basedOn w:val="Normalny"/>
    <w:pPr>
      <w:jc w:val="center"/>
    </w:pPr>
    <w:rPr>
      <w:sz w:val="24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customStyle="1" w:styleId="Zwykytekst1">
    <w:name w:val="Zwykły tekst1"/>
    <w:basedOn w:val="Normalny"/>
    <w:rPr>
      <w:rFonts w:ascii="Courier New" w:hAnsi="Courier New"/>
    </w:rPr>
  </w:style>
  <w:style w:type="paragraph" w:customStyle="1" w:styleId="H3">
    <w:name w:val="H3"/>
    <w:basedOn w:val="Normalny"/>
    <w:next w:val="Normalny"/>
    <w:pPr>
      <w:keepNext/>
      <w:spacing w:before="100" w:after="100"/>
    </w:pPr>
    <w:rPr>
      <w:b/>
      <w:sz w:val="28"/>
    </w:rPr>
  </w:style>
  <w:style w:type="paragraph" w:styleId="Tytu">
    <w:name w:val="Title"/>
    <w:basedOn w:val="Normalny"/>
    <w:next w:val="Podtytu"/>
    <w:qFormat/>
    <w:pPr>
      <w:jc w:val="center"/>
    </w:pPr>
    <w:rPr>
      <w:b/>
      <w:sz w:val="28"/>
    </w:rPr>
  </w:style>
  <w:style w:type="paragraph" w:styleId="Podtytu">
    <w:name w:val="Subtitle"/>
    <w:basedOn w:val="Nagwek10"/>
    <w:next w:val="Tekstpodstawowy"/>
    <w:qFormat/>
    <w:pPr>
      <w:jc w:val="center"/>
    </w:pPr>
    <w:rPr>
      <w:i/>
      <w:iCs/>
    </w:rPr>
  </w:style>
  <w:style w:type="paragraph" w:customStyle="1" w:styleId="pkt">
    <w:name w:val="pkt"/>
    <w:basedOn w:val="Normalny"/>
    <w:pPr>
      <w:spacing w:before="60" w:after="60"/>
      <w:ind w:left="851" w:hanging="295"/>
      <w:jc w:val="both"/>
    </w:pPr>
    <w:rPr>
      <w:sz w:val="24"/>
    </w:rPr>
  </w:style>
  <w:style w:type="paragraph" w:styleId="NormalnyWeb">
    <w:name w:val="Normal (Web)"/>
    <w:basedOn w:val="Normalny"/>
    <w:pPr>
      <w:spacing w:before="100" w:after="100"/>
      <w:jc w:val="both"/>
    </w:pPr>
  </w:style>
  <w:style w:type="paragraph" w:customStyle="1" w:styleId="Tekstpodstawowy31">
    <w:name w:val="Tekst podstawowy 31"/>
    <w:basedOn w:val="Normalny"/>
    <w:pPr>
      <w:jc w:val="center"/>
    </w:pPr>
    <w:rPr>
      <w:sz w:val="24"/>
    </w:rPr>
  </w:style>
  <w:style w:type="paragraph" w:customStyle="1" w:styleId="Zawartoramki">
    <w:name w:val="Zawartość ramki"/>
    <w:basedOn w:val="Tekstpodstawowy"/>
  </w:style>
  <w:style w:type="character" w:styleId="Hipercze">
    <w:name w:val="Hyperlink"/>
    <w:uiPriority w:val="99"/>
    <w:rsid w:val="00414A80"/>
    <w:rPr>
      <w:color w:val="0000FF"/>
      <w:u w:val="single"/>
    </w:rPr>
  </w:style>
  <w:style w:type="paragraph" w:styleId="Tekstdymka">
    <w:name w:val="Balloon Text"/>
    <w:basedOn w:val="Normalny"/>
    <w:semiHidden/>
    <w:rsid w:val="000B561C"/>
    <w:rPr>
      <w:rFonts w:ascii="Tahoma" w:hAnsi="Tahoma" w:cs="Tahoma"/>
      <w:sz w:val="16"/>
      <w:szCs w:val="16"/>
    </w:rPr>
  </w:style>
  <w:style w:type="paragraph" w:styleId="Tekstpodstawowy3">
    <w:name w:val="Body Text 3"/>
    <w:basedOn w:val="Normalny"/>
    <w:rsid w:val="0057252F"/>
    <w:pPr>
      <w:spacing w:after="120"/>
    </w:pPr>
    <w:rPr>
      <w:sz w:val="16"/>
      <w:szCs w:val="16"/>
    </w:rPr>
  </w:style>
  <w:style w:type="paragraph" w:customStyle="1" w:styleId="Standardowy1">
    <w:name w:val="Standardowy1"/>
    <w:rsid w:val="0018412A"/>
    <w:pPr>
      <w:overflowPunct w:val="0"/>
      <w:autoSpaceDE w:val="0"/>
      <w:autoSpaceDN w:val="0"/>
      <w:adjustRightInd w:val="0"/>
      <w:spacing w:after="120"/>
      <w:ind w:firstLine="567"/>
      <w:jc w:val="both"/>
      <w:textAlignment w:val="baseline"/>
    </w:pPr>
    <w:rPr>
      <w:kern w:val="24"/>
      <w:sz w:val="24"/>
      <w:szCs w:val="24"/>
    </w:rPr>
  </w:style>
  <w:style w:type="character" w:styleId="Pogrubienie">
    <w:name w:val="Strong"/>
    <w:qFormat/>
    <w:rsid w:val="00700861"/>
    <w:rPr>
      <w:b/>
      <w:bCs/>
    </w:rPr>
  </w:style>
  <w:style w:type="character" w:styleId="Odwoaniedokomentarza">
    <w:name w:val="annotation reference"/>
    <w:semiHidden/>
    <w:rsid w:val="007B4900"/>
    <w:rPr>
      <w:sz w:val="16"/>
      <w:szCs w:val="16"/>
    </w:rPr>
  </w:style>
  <w:style w:type="paragraph" w:styleId="Tekstkomentarza">
    <w:name w:val="annotation text"/>
    <w:basedOn w:val="Normalny"/>
    <w:semiHidden/>
    <w:rsid w:val="007B4900"/>
  </w:style>
  <w:style w:type="paragraph" w:styleId="Tematkomentarza">
    <w:name w:val="annotation subject"/>
    <w:basedOn w:val="Tekstkomentarza"/>
    <w:next w:val="Tekstkomentarza"/>
    <w:semiHidden/>
    <w:rsid w:val="007B4900"/>
    <w:rPr>
      <w:b/>
      <w:bCs/>
    </w:rPr>
  </w:style>
  <w:style w:type="character" w:customStyle="1" w:styleId="text1">
    <w:name w:val="text1"/>
    <w:rsid w:val="00A74C1D"/>
    <w:rPr>
      <w:rFonts w:ascii="Verdana" w:hAnsi="Verdana" w:hint="default"/>
      <w:color w:val="000000"/>
      <w:sz w:val="20"/>
      <w:szCs w:val="20"/>
    </w:rPr>
  </w:style>
  <w:style w:type="paragraph" w:styleId="Tekstprzypisukocowego">
    <w:name w:val="endnote text"/>
    <w:basedOn w:val="Normalny"/>
    <w:semiHidden/>
    <w:rsid w:val="00256983"/>
  </w:style>
  <w:style w:type="character" w:styleId="Odwoanieprzypisukocowego">
    <w:name w:val="endnote reference"/>
    <w:semiHidden/>
    <w:rsid w:val="00256983"/>
    <w:rPr>
      <w:vertAlign w:val="superscript"/>
    </w:rPr>
  </w:style>
  <w:style w:type="paragraph" w:styleId="Akapitzlist">
    <w:name w:val="List Paragraph"/>
    <w:aliases w:val="CW_Lista,mm,naglowek,normalny tekst,Wypunktowanie,Obiekt,List Paragraph1,Preambuła,Numerowanie,Akapit z listą BS,Kolorowa lista — akcent 11,Colorful Shading Accent 3,L1,Light List Accent 5,lp1,Akapit z listą5,Akapit z listą3,Normal2"/>
    <w:basedOn w:val="Normalny"/>
    <w:link w:val="AkapitzlistZnak"/>
    <w:uiPriority w:val="34"/>
    <w:qFormat/>
    <w:rsid w:val="008C4284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b/>
      <w:color w:val="1F497D"/>
      <w:sz w:val="72"/>
      <w:szCs w:val="72"/>
      <w:lang w:eastAsia="en-US"/>
    </w:rPr>
  </w:style>
  <w:style w:type="table" w:styleId="Tabela-Siatka">
    <w:name w:val="Table Grid"/>
    <w:basedOn w:val="Standardowy"/>
    <w:uiPriority w:val="59"/>
    <w:rsid w:val="00A500D2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owy23">
    <w:name w:val="Tekst podstawowy 23"/>
    <w:basedOn w:val="Normalny"/>
    <w:rsid w:val="00066B47"/>
    <w:pPr>
      <w:ind w:left="426"/>
      <w:jc w:val="both"/>
    </w:pPr>
    <w:rPr>
      <w:sz w:val="22"/>
    </w:rPr>
  </w:style>
  <w:style w:type="paragraph" w:customStyle="1" w:styleId="Tekstpodstawowy25">
    <w:name w:val="Tekst podstawowy 25"/>
    <w:basedOn w:val="Normalny"/>
    <w:rsid w:val="000B3D77"/>
    <w:pPr>
      <w:ind w:left="426"/>
      <w:jc w:val="both"/>
    </w:pPr>
    <w:rPr>
      <w:sz w:val="22"/>
    </w:rPr>
  </w:style>
  <w:style w:type="paragraph" w:customStyle="1" w:styleId="Tekstpodstawowy28">
    <w:name w:val="Tekst podstawowy 28"/>
    <w:basedOn w:val="Normalny"/>
    <w:rsid w:val="008D16C2"/>
    <w:pPr>
      <w:ind w:left="426"/>
      <w:jc w:val="both"/>
    </w:pPr>
    <w:rPr>
      <w:sz w:val="22"/>
    </w:rPr>
  </w:style>
  <w:style w:type="character" w:customStyle="1" w:styleId="Nagwek3Znak">
    <w:name w:val="Nagłówek 3 Znak"/>
    <w:basedOn w:val="Domylnaczcionkaakapitu"/>
    <w:link w:val="Nagwek3"/>
    <w:rsid w:val="00875B99"/>
    <w:rPr>
      <w:sz w:val="24"/>
      <w:lang w:eastAsia="ar-SA"/>
    </w:rPr>
  </w:style>
  <w:style w:type="character" w:customStyle="1" w:styleId="AkapitzlistZnak">
    <w:name w:val="Akapit z listą Znak"/>
    <w:aliases w:val="CW_Lista Znak,mm Znak,naglowek Znak,normalny tekst Znak,Wypunktowanie Znak,Obiekt Znak,List Paragraph1 Znak,Preambuła Znak,Numerowanie Znak,Akapit z listą BS Znak,Kolorowa lista — akcent 11 Znak,Colorful Shading Accent 3 Znak,L1 Znak"/>
    <w:link w:val="Akapitzlist"/>
    <w:uiPriority w:val="34"/>
    <w:qFormat/>
    <w:locked/>
    <w:rsid w:val="00943DC5"/>
    <w:rPr>
      <w:rFonts w:ascii="Calibri" w:eastAsia="Calibri" w:hAnsi="Calibri"/>
      <w:b/>
      <w:color w:val="1F497D"/>
      <w:sz w:val="72"/>
      <w:szCs w:val="72"/>
      <w:lang w:eastAsia="en-US"/>
    </w:rPr>
  </w:style>
  <w:style w:type="paragraph" w:customStyle="1" w:styleId="Default">
    <w:name w:val="Default"/>
    <w:rsid w:val="007338BC"/>
    <w:pPr>
      <w:autoSpaceDE w:val="0"/>
      <w:autoSpaceDN w:val="0"/>
      <w:adjustRightInd w:val="0"/>
    </w:pPr>
    <w:rPr>
      <w:rFonts w:ascii="Trebuchet MS" w:hAnsi="Trebuchet MS" w:cs="Trebuchet MS"/>
      <w:color w:val="000000"/>
      <w:sz w:val="24"/>
      <w:szCs w:val="24"/>
    </w:rPr>
  </w:style>
  <w:style w:type="character" w:customStyle="1" w:styleId="alb">
    <w:name w:val="a_lb"/>
    <w:basedOn w:val="Domylnaczcionkaakapitu"/>
    <w:rsid w:val="004871FE"/>
  </w:style>
  <w:style w:type="character" w:customStyle="1" w:styleId="TekstpodstawowyZnak">
    <w:name w:val="Tekst podstawowy Znak"/>
    <w:basedOn w:val="Domylnaczcionkaakapitu"/>
    <w:link w:val="Tekstpodstawowy"/>
    <w:rsid w:val="00161453"/>
    <w:rPr>
      <w:b/>
      <w:sz w:val="24"/>
      <w:lang w:eastAsia="ar-SA"/>
    </w:rPr>
  </w:style>
  <w:style w:type="character" w:styleId="UyteHipercze">
    <w:name w:val="FollowedHyperlink"/>
    <w:basedOn w:val="Domylnaczcionkaakapitu"/>
    <w:rsid w:val="002A5C64"/>
    <w:rPr>
      <w:color w:val="800080" w:themeColor="followed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B2D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27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7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548835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566889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671932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57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85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14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sekretariat@dpslisowki.powiat.poznan.pl" TargetMode="External"/><Relationship Id="rId18" Type="http://schemas.openxmlformats.org/officeDocument/2006/relationships/hyperlink" Target="https://ezamowienia.gov.pl/mp-client/search/list/ocds-148610-82652b2a-e0cd-4b9b-b2c7-a618bac0dbee" TargetMode="External"/><Relationship Id="rId26" Type="http://schemas.openxmlformats.org/officeDocument/2006/relationships/hyperlink" Target="https://ezamowienia.gov.pl" TargetMode="External"/><Relationship Id="rId3" Type="http://schemas.openxmlformats.org/officeDocument/2006/relationships/styles" Target="styles.xml"/><Relationship Id="rId21" Type="http://schemas.openxmlformats.org/officeDocument/2006/relationships/hyperlink" Target="https://ezamowienia.gov.pl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ezamowienia.gov.pl/mp-client/search/list/ocds-148610-82652b2a-e0cd-4b9b-b2c7-a618bac0dbee" TargetMode="External"/><Relationship Id="rId17" Type="http://schemas.openxmlformats.org/officeDocument/2006/relationships/hyperlink" Target="mailto:sekretariat@dpslisowki.powiat.poznan.pl" TargetMode="External"/><Relationship Id="rId25" Type="http://schemas.openxmlformats.org/officeDocument/2006/relationships/hyperlink" Target="https://media.ezamowienia.gov.pl/pod/2021/10/Oferty-5.1.pdf" TargetMode="External"/><Relationship Id="rId33" Type="http://schemas.microsoft.com/office/2011/relationships/commentsExtended" Target="commentsExtended.xml"/><Relationship Id="rId2" Type="http://schemas.openxmlformats.org/officeDocument/2006/relationships/numbering" Target="numbering.xml"/><Relationship Id="rId16" Type="http://schemas.openxmlformats.org/officeDocument/2006/relationships/hyperlink" Target="mailto:sekretariat@dpslisowki.powiat.poznan.pl" TargetMode="External"/><Relationship Id="rId20" Type="http://schemas.openxmlformats.org/officeDocument/2006/relationships/hyperlink" Target="https://ezamowienia.gov.pl/pl/komponent-edukacyjny/" TargetMode="External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ezamowienia.gov.pl/mp-client/search/list/ocds-148610-82652b2a-e0cd-4b9b-b2c7-a618bac0dbee" TargetMode="External"/><Relationship Id="rId24" Type="http://schemas.openxmlformats.org/officeDocument/2006/relationships/hyperlink" Target="https://media.ezamowienia.gov.pl/pod/2021/10/Oferty-5.1.pdf" TargetMode="External"/><Relationship Id="rId32" Type="http://schemas.microsoft.com/office/2016/09/relationships/commentsIds" Target="commentsIds.xml"/><Relationship Id="rId5" Type="http://schemas.openxmlformats.org/officeDocument/2006/relationships/settings" Target="settings.xml"/><Relationship Id="rId15" Type="http://schemas.openxmlformats.org/officeDocument/2006/relationships/hyperlink" Target="https://ezamowienia.gov.pl" TargetMode="External"/><Relationship Id="rId23" Type="http://schemas.openxmlformats.org/officeDocument/2006/relationships/hyperlink" Target="mailto:sekretariat@dpslisowki.powiat.poznan.pl" TargetMode="External"/><Relationship Id="rId28" Type="http://schemas.openxmlformats.org/officeDocument/2006/relationships/footer" Target="footer1.xml"/><Relationship Id="rId10" Type="http://schemas.openxmlformats.org/officeDocument/2006/relationships/hyperlink" Target="http://dpslisowki.powiat.poznan.pl" TargetMode="External"/><Relationship Id="rId19" Type="http://schemas.openxmlformats.org/officeDocument/2006/relationships/hyperlink" Target="https://ezamowienia.gov.pl" TargetMode="Externa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mailto:sekretariat@dpslisowki.powiat.poznan.pl" TargetMode="External"/><Relationship Id="rId14" Type="http://schemas.openxmlformats.org/officeDocument/2006/relationships/hyperlink" Target="https://ezamowienia.gov.pl" TargetMode="External"/><Relationship Id="rId22" Type="http://schemas.openxmlformats.org/officeDocument/2006/relationships/hyperlink" Target="mailto:sekreatariat@dpslisowki.powiat.poznan.pl" TargetMode="External"/><Relationship Id="rId27" Type="http://schemas.openxmlformats.org/officeDocument/2006/relationships/hyperlink" Target="mailto:dpslisowki@powiat.poznan.pl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EFAE7D-452C-4CF8-A255-B29243AD94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8560</Words>
  <Characters>51366</Characters>
  <Application>Microsoft Office Word</Application>
  <DocSecurity>0</DocSecurity>
  <Lines>428</Lines>
  <Paragraphs>119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2</vt:i4>
      </vt:variant>
    </vt:vector>
  </HeadingPairs>
  <TitlesOfParts>
    <vt:vector size="3" baseType="lpstr">
      <vt:lpstr>Specyfikacja</vt:lpstr>
      <vt:lpstr>    </vt:lpstr>
      <vt:lpstr>    SPECYFIKACJA  WARUNKÓW  ZAMÓWIENIA</vt:lpstr>
    </vt:vector>
  </TitlesOfParts>
  <Company>HP</Company>
  <LinksUpToDate>false</LinksUpToDate>
  <CharactersWithSpaces>59807</CharactersWithSpaces>
  <SharedDoc>false</SharedDoc>
  <HLinks>
    <vt:vector size="18" baseType="variant">
      <vt:variant>
        <vt:i4>786435</vt:i4>
      </vt:variant>
      <vt:variant>
        <vt:i4>6</vt:i4>
      </vt:variant>
      <vt:variant>
        <vt:i4>0</vt:i4>
      </vt:variant>
      <vt:variant>
        <vt:i4>5</vt:i4>
      </vt:variant>
      <vt:variant>
        <vt:lpwstr>http://www.zzmpoznan.pl/</vt:lpwstr>
      </vt:variant>
      <vt:variant>
        <vt:lpwstr/>
      </vt:variant>
      <vt:variant>
        <vt:i4>852021</vt:i4>
      </vt:variant>
      <vt:variant>
        <vt:i4>3</vt:i4>
      </vt:variant>
      <vt:variant>
        <vt:i4>0</vt:i4>
      </vt:variant>
      <vt:variant>
        <vt:i4>5</vt:i4>
      </vt:variant>
      <vt:variant>
        <vt:lpwstr>mailto:zzmzp@zzmpoznan.pl</vt:lpwstr>
      </vt:variant>
      <vt:variant>
        <vt:lpwstr/>
      </vt:variant>
      <vt:variant>
        <vt:i4>786435</vt:i4>
      </vt:variant>
      <vt:variant>
        <vt:i4>0</vt:i4>
      </vt:variant>
      <vt:variant>
        <vt:i4>0</vt:i4>
      </vt:variant>
      <vt:variant>
        <vt:i4>5</vt:i4>
      </vt:variant>
      <vt:variant>
        <vt:lpwstr>http://www.zzmpoznan.pl/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Specyfikacja</dc:title>
  <dc:creator>as</dc:creator>
  <cp:lastModifiedBy>Adam Szymanowski</cp:lastModifiedBy>
  <cp:revision>5</cp:revision>
  <cp:lastPrinted>2024-10-16T08:34:00Z</cp:lastPrinted>
  <dcterms:created xsi:type="dcterms:W3CDTF">2026-10-23T07:51:00Z</dcterms:created>
  <dcterms:modified xsi:type="dcterms:W3CDTF">2026-10-23T07:52:00Z</dcterms:modified>
</cp:coreProperties>
</file>