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207C1" w14:textId="637B4CC1" w:rsidR="00334B5D" w:rsidRPr="00DB08C6" w:rsidRDefault="00556552" w:rsidP="001C1511">
      <w:pPr>
        <w:spacing w:after="0" w:line="300" w:lineRule="atLeast"/>
        <w:jc w:val="righ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>Załącznik nr</w:t>
      </w:r>
      <w:r w:rsidR="00DB08C6">
        <w:rPr>
          <w:rFonts w:ascii="Verdana" w:hAnsi="Verdana" w:cs="Times New Roman"/>
          <w:sz w:val="24"/>
          <w:szCs w:val="24"/>
        </w:rPr>
        <w:t xml:space="preserve"> 1</w:t>
      </w:r>
      <w:r w:rsidR="007E2993">
        <w:rPr>
          <w:rFonts w:ascii="Verdana" w:hAnsi="Verdana" w:cs="Times New Roman"/>
          <w:sz w:val="24"/>
          <w:szCs w:val="24"/>
        </w:rPr>
        <w:t>a</w:t>
      </w:r>
      <w:r w:rsidR="009D715A" w:rsidRPr="00DB08C6">
        <w:rPr>
          <w:rFonts w:ascii="Verdana" w:hAnsi="Verdana" w:cs="Times New Roman"/>
          <w:sz w:val="24"/>
          <w:szCs w:val="24"/>
        </w:rPr>
        <w:t xml:space="preserve"> do S</w:t>
      </w:r>
      <w:r w:rsidR="0047691B" w:rsidRPr="00DB08C6">
        <w:rPr>
          <w:rFonts w:ascii="Verdana" w:hAnsi="Verdana" w:cs="Times New Roman"/>
          <w:sz w:val="24"/>
          <w:szCs w:val="24"/>
        </w:rPr>
        <w:t>WZ</w:t>
      </w:r>
    </w:p>
    <w:p w14:paraId="2DE02D37" w14:textId="77777777" w:rsidR="0049052F" w:rsidRPr="00DB08C6" w:rsidRDefault="0049052F" w:rsidP="001C1511">
      <w:pPr>
        <w:spacing w:after="0" w:line="300" w:lineRule="atLeast"/>
        <w:jc w:val="right"/>
        <w:rPr>
          <w:rFonts w:ascii="Verdana" w:hAnsi="Verdana" w:cs="Times New Roman"/>
          <w:sz w:val="24"/>
          <w:szCs w:val="24"/>
        </w:rPr>
      </w:pPr>
    </w:p>
    <w:p w14:paraId="0C335001" w14:textId="30153D3B" w:rsidR="006752B3" w:rsidRPr="00DB08C6" w:rsidRDefault="00900269" w:rsidP="001C1511">
      <w:pPr>
        <w:pStyle w:val="Nagwek1"/>
        <w:jc w:val="center"/>
        <w:rPr>
          <w:szCs w:val="24"/>
        </w:rPr>
      </w:pPr>
      <w:r w:rsidRPr="00DB08C6">
        <w:rPr>
          <w:szCs w:val="24"/>
        </w:rPr>
        <w:t>CZĘŚĆ NR</w:t>
      </w:r>
      <w:r w:rsidR="00DB08C6">
        <w:rPr>
          <w:szCs w:val="24"/>
        </w:rPr>
        <w:t xml:space="preserve"> I</w:t>
      </w:r>
    </w:p>
    <w:p w14:paraId="2790F29C" w14:textId="77777777" w:rsidR="00334B5D" w:rsidRPr="00DB08C6" w:rsidRDefault="000C4FF6" w:rsidP="001C1511">
      <w:pPr>
        <w:pStyle w:val="Nagwek1"/>
        <w:jc w:val="center"/>
        <w:rPr>
          <w:szCs w:val="24"/>
        </w:rPr>
      </w:pPr>
      <w:r w:rsidRPr="00DB08C6">
        <w:rPr>
          <w:szCs w:val="24"/>
        </w:rPr>
        <w:t xml:space="preserve">Specyfikacja </w:t>
      </w:r>
      <w:r w:rsidR="00093897" w:rsidRPr="00DB08C6">
        <w:rPr>
          <w:szCs w:val="24"/>
        </w:rPr>
        <w:t>przedmiotu zamówienia</w:t>
      </w:r>
    </w:p>
    <w:p w14:paraId="7EB7FFA5" w14:textId="6603773F" w:rsidR="00EB6BE0" w:rsidRPr="00DB08C6" w:rsidRDefault="00EB6BE0" w:rsidP="00EB6BE0">
      <w:pPr>
        <w:spacing w:before="360" w:after="0"/>
        <w:jc w:val="center"/>
        <w:rPr>
          <w:rFonts w:ascii="Verdana" w:hAnsi="Verdana" w:cs="Arial"/>
          <w:b/>
          <w:color w:val="000000" w:themeColor="text1"/>
          <w:sz w:val="24"/>
          <w:szCs w:val="24"/>
        </w:rPr>
      </w:pPr>
      <w:r w:rsidRPr="00DB08C6">
        <w:rPr>
          <w:rFonts w:ascii="Verdana" w:hAnsi="Verdana" w:cs="Arial"/>
          <w:b/>
          <w:sz w:val="24"/>
          <w:szCs w:val="24"/>
        </w:rPr>
        <w:t xml:space="preserve">Dostawa zestawów komputerowych - </w:t>
      </w:r>
      <w:r w:rsidR="00B268B8" w:rsidRPr="00DB08C6">
        <w:rPr>
          <w:rFonts w:ascii="Verdana" w:hAnsi="Verdana" w:cs="Arial"/>
          <w:b/>
          <w:sz w:val="24"/>
          <w:szCs w:val="24"/>
        </w:rPr>
        <w:t>komputerów z systemem Windows 11</w:t>
      </w:r>
      <w:r w:rsidRPr="00DB08C6">
        <w:rPr>
          <w:rFonts w:ascii="Verdana" w:hAnsi="Verdana" w:cs="Arial"/>
          <w:b/>
          <w:sz w:val="24"/>
          <w:szCs w:val="24"/>
        </w:rPr>
        <w:t xml:space="preserve"> Professional lub równoważnym wraz z dedykowanymi m</w:t>
      </w:r>
      <w:r w:rsidR="00BA3EF5" w:rsidRPr="00DB08C6">
        <w:rPr>
          <w:rFonts w:ascii="Verdana" w:hAnsi="Verdana" w:cs="Arial"/>
          <w:b/>
          <w:sz w:val="24"/>
          <w:szCs w:val="24"/>
        </w:rPr>
        <w:t xml:space="preserve">onitorami oraz </w:t>
      </w:r>
      <w:r w:rsidR="00BA3EF5" w:rsidRPr="00DB08C6">
        <w:rPr>
          <w:rFonts w:ascii="Verdana" w:hAnsi="Verdana" w:cs="Arial"/>
          <w:b/>
          <w:color w:val="000000" w:themeColor="text1"/>
          <w:sz w:val="24"/>
          <w:szCs w:val="24"/>
        </w:rPr>
        <w:t>wyposażeniem -</w:t>
      </w:r>
      <w:r w:rsidR="00DB08C6">
        <w:rPr>
          <w:rFonts w:ascii="Verdana" w:hAnsi="Verdana" w:cs="Arial"/>
          <w:b/>
          <w:color w:val="000000" w:themeColor="text1"/>
          <w:sz w:val="24"/>
          <w:szCs w:val="24"/>
        </w:rPr>
        <w:t xml:space="preserve"> 20</w:t>
      </w:r>
      <w:r w:rsidRPr="00DB08C6">
        <w:rPr>
          <w:rFonts w:ascii="Verdana" w:hAnsi="Verdana" w:cs="Arial"/>
          <w:b/>
          <w:sz w:val="24"/>
          <w:szCs w:val="24"/>
        </w:rPr>
        <w:t xml:space="preserve"> sztuk</w:t>
      </w:r>
    </w:p>
    <w:p w14:paraId="73D746E3" w14:textId="77777777" w:rsidR="00334B5D" w:rsidRPr="00DB08C6" w:rsidRDefault="00334B5D" w:rsidP="001C1511">
      <w:pPr>
        <w:pStyle w:val="Nagwek2"/>
        <w:spacing w:before="480"/>
        <w:rPr>
          <w:sz w:val="24"/>
          <w:szCs w:val="24"/>
        </w:rPr>
      </w:pPr>
      <w:r w:rsidRPr="00DB08C6">
        <w:rPr>
          <w:sz w:val="24"/>
          <w:szCs w:val="24"/>
        </w:rPr>
        <w:t xml:space="preserve">1. </w:t>
      </w:r>
      <w:r w:rsidR="0093716C" w:rsidRPr="00DB08C6">
        <w:rPr>
          <w:sz w:val="24"/>
          <w:szCs w:val="24"/>
        </w:rPr>
        <w:t>Opis przedmiotu zamówienia:</w:t>
      </w:r>
    </w:p>
    <w:p w14:paraId="24C76CAD" w14:textId="1B1A5B1B" w:rsidR="00334B5D" w:rsidRPr="00DB08C6" w:rsidRDefault="00E85268" w:rsidP="00900269">
      <w:pPr>
        <w:spacing w:before="240" w:after="0"/>
        <w:ind w:right="957"/>
        <w:rPr>
          <w:rFonts w:ascii="Verdana" w:hAnsi="Verdana" w:cs="Arial"/>
          <w:b/>
          <w:sz w:val="24"/>
          <w:szCs w:val="24"/>
        </w:rPr>
      </w:pPr>
      <w:r w:rsidRPr="00DB08C6">
        <w:rPr>
          <w:rFonts w:ascii="Verdana" w:hAnsi="Verdana" w:cs="Arial"/>
          <w:b/>
          <w:sz w:val="24"/>
          <w:szCs w:val="24"/>
        </w:rPr>
        <w:t>Komputer</w:t>
      </w:r>
      <w:r w:rsidR="0077212B" w:rsidRPr="00DB08C6">
        <w:rPr>
          <w:rFonts w:ascii="Verdana" w:hAnsi="Verdana" w:cs="Arial"/>
          <w:b/>
          <w:sz w:val="24"/>
          <w:szCs w:val="24"/>
        </w:rPr>
        <w:t xml:space="preserve"> PC z systemem Windows 1</w:t>
      </w:r>
      <w:r w:rsidR="007F20AD" w:rsidRPr="00DB08C6">
        <w:rPr>
          <w:rFonts w:ascii="Verdana" w:hAnsi="Verdana" w:cs="Arial"/>
          <w:b/>
          <w:sz w:val="24"/>
          <w:szCs w:val="24"/>
        </w:rPr>
        <w:t>1</w:t>
      </w:r>
      <w:r w:rsidR="0077212B" w:rsidRPr="00DB08C6">
        <w:rPr>
          <w:rFonts w:ascii="Verdana" w:hAnsi="Verdana" w:cs="Arial"/>
          <w:b/>
          <w:sz w:val="24"/>
          <w:szCs w:val="24"/>
        </w:rPr>
        <w:t xml:space="preserve"> Professional </w:t>
      </w:r>
      <w:r w:rsidR="003872F1" w:rsidRPr="00DB08C6">
        <w:rPr>
          <w:rFonts w:ascii="Verdana" w:hAnsi="Verdana" w:cs="Arial"/>
          <w:b/>
          <w:sz w:val="24"/>
          <w:szCs w:val="24"/>
        </w:rPr>
        <w:t xml:space="preserve">64 bity </w:t>
      </w:r>
      <w:r w:rsidR="0077212B" w:rsidRPr="00DB08C6">
        <w:rPr>
          <w:rFonts w:ascii="Verdana" w:hAnsi="Verdana" w:cs="Arial"/>
          <w:b/>
          <w:sz w:val="24"/>
          <w:szCs w:val="24"/>
        </w:rPr>
        <w:t>lub równoważnym</w:t>
      </w:r>
      <w:r w:rsidR="00DB08C6">
        <w:rPr>
          <w:rFonts w:ascii="Verdana" w:hAnsi="Verdana" w:cs="Arial"/>
          <w:b/>
          <w:sz w:val="24"/>
          <w:szCs w:val="24"/>
        </w:rPr>
        <w:t xml:space="preserve"> 20</w:t>
      </w:r>
      <w:r w:rsidR="0077212B" w:rsidRPr="00DB08C6">
        <w:rPr>
          <w:rFonts w:ascii="Verdana" w:hAnsi="Verdana" w:cs="Arial"/>
          <w:b/>
          <w:color w:val="000000" w:themeColor="text1"/>
          <w:sz w:val="24"/>
          <w:szCs w:val="24"/>
        </w:rPr>
        <w:t xml:space="preserve"> sztuk,</w:t>
      </w:r>
      <w:r w:rsidRPr="00DB08C6">
        <w:rPr>
          <w:rFonts w:ascii="Verdana" w:hAnsi="Verdana" w:cs="Arial"/>
          <w:b/>
          <w:color w:val="000000" w:themeColor="text1"/>
          <w:sz w:val="24"/>
          <w:szCs w:val="24"/>
        </w:rPr>
        <w:t xml:space="preserve"> posiadający </w:t>
      </w:r>
      <w:r w:rsidRPr="00DB08C6">
        <w:rPr>
          <w:rFonts w:ascii="Verdana" w:hAnsi="Verdana" w:cs="Arial"/>
          <w:b/>
          <w:sz w:val="24"/>
          <w:szCs w:val="24"/>
        </w:rPr>
        <w:t>następujące parametry</w:t>
      </w:r>
      <w:r w:rsidR="00DB08C6">
        <w:rPr>
          <w:rFonts w:ascii="Verdana" w:hAnsi="Verdana" w:cs="Arial"/>
          <w:b/>
          <w:sz w:val="24"/>
          <w:szCs w:val="24"/>
        </w:rPr>
        <w:br/>
      </w:r>
      <w:r w:rsidR="003464C8" w:rsidRPr="00DB08C6">
        <w:rPr>
          <w:rFonts w:ascii="Verdana" w:hAnsi="Verdana" w:cs="Arial"/>
          <w:b/>
          <w:sz w:val="24"/>
          <w:szCs w:val="24"/>
        </w:rPr>
        <w:t>i wyposażenie</w:t>
      </w:r>
      <w:r w:rsidRPr="00DB08C6">
        <w:rPr>
          <w:rFonts w:ascii="Verdana" w:hAnsi="Verdana" w:cs="Arial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zawiera opis parametrów technicznych komputera"/>
      </w:tblPr>
      <w:tblGrid>
        <w:gridCol w:w="587"/>
        <w:gridCol w:w="8222"/>
      </w:tblGrid>
      <w:tr w:rsidR="003E3A11" w:rsidRPr="00DB08C6" w14:paraId="4D066A9C" w14:textId="77777777" w:rsidTr="00553B36">
        <w:trPr>
          <w:cantSplit/>
          <w:trHeight w:val="650"/>
          <w:tblHeader/>
        </w:trPr>
        <w:tc>
          <w:tcPr>
            <w:tcW w:w="562" w:type="dxa"/>
            <w:vAlign w:val="center"/>
          </w:tcPr>
          <w:p w14:paraId="11A0E638" w14:textId="77777777" w:rsidR="003E3A11" w:rsidRPr="00DB08C6" w:rsidRDefault="003E3A11" w:rsidP="003E3A11">
            <w:pPr>
              <w:suppressAutoHyphens/>
              <w:jc w:val="center"/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B08C6"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  <w:t xml:space="preserve">Lp. </w:t>
            </w:r>
          </w:p>
        </w:tc>
        <w:tc>
          <w:tcPr>
            <w:tcW w:w="8222" w:type="dxa"/>
            <w:vAlign w:val="center"/>
          </w:tcPr>
          <w:p w14:paraId="64AC9CC0" w14:textId="77777777" w:rsidR="003E3A11" w:rsidRPr="00DB08C6" w:rsidRDefault="003E3A11" w:rsidP="003E3A11">
            <w:pPr>
              <w:suppressAutoHyphens/>
              <w:jc w:val="center"/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B08C6"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  <w:t>Wymagania Zamawiającego</w:t>
            </w:r>
          </w:p>
        </w:tc>
      </w:tr>
      <w:tr w:rsidR="00FC5FDC" w:rsidRPr="00DB08C6" w14:paraId="1AE84978" w14:textId="77777777" w:rsidTr="00A12DA5">
        <w:trPr>
          <w:cantSplit/>
          <w:trHeight w:val="2099"/>
        </w:trPr>
        <w:tc>
          <w:tcPr>
            <w:tcW w:w="562" w:type="dxa"/>
          </w:tcPr>
          <w:p w14:paraId="0A34BBFD" w14:textId="77777777" w:rsidR="003E3A11" w:rsidRPr="00DB08C6" w:rsidRDefault="003E3A11" w:rsidP="003E3A1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14:paraId="241CA02B" w14:textId="77777777" w:rsidR="003E3A11" w:rsidRPr="00DB08C6" w:rsidRDefault="003E3A11" w:rsidP="00DB08C6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Procesor</w:t>
            </w:r>
          </w:p>
          <w:p w14:paraId="7939617E" w14:textId="77777777" w:rsidR="003E3A11" w:rsidRPr="00DB08C6" w:rsidRDefault="003E3A1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Liczba rdzeni procesora min.</w:t>
            </w:r>
            <w:r w:rsidR="00333BAE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</w:t>
            </w:r>
            <w:r w:rsidR="00EB7E03" w:rsidRPr="00DB08C6">
              <w:rPr>
                <w:rFonts w:ascii="Verdana" w:eastAsia="Times New Roman" w:hAnsi="Verdana" w:cs="Times New Roman"/>
                <w:sz w:val="24"/>
                <w:szCs w:val="24"/>
              </w:rPr>
              <w:t>14</w:t>
            </w:r>
          </w:p>
          <w:p w14:paraId="295E10BE" w14:textId="6DBFDDA1" w:rsidR="003E3A11" w:rsidRPr="00DB08C6" w:rsidRDefault="00EB7E03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Liczba wątków procesora min. 14</w:t>
            </w:r>
          </w:p>
          <w:p w14:paraId="18B50724" w14:textId="77777777" w:rsidR="003E3A11" w:rsidRPr="00DB08C6" w:rsidRDefault="00333BAE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Cache </w:t>
            </w:r>
            <w:r w:rsidR="00DA496F" w:rsidRPr="00DB08C6">
              <w:rPr>
                <w:rFonts w:ascii="Verdana" w:eastAsia="Times New Roman" w:hAnsi="Verdana" w:cs="Times New Roman"/>
                <w:sz w:val="24"/>
                <w:szCs w:val="24"/>
              </w:rPr>
              <w:t>–</w:t>
            </w: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</w:t>
            </w:r>
            <w:r w:rsidR="00DA496F" w:rsidRPr="00DB08C6">
              <w:rPr>
                <w:rFonts w:ascii="Verdana" w:eastAsia="Times New Roman" w:hAnsi="Verdana" w:cs="Times New Roman"/>
                <w:sz w:val="24"/>
                <w:szCs w:val="24"/>
              </w:rPr>
              <w:t>min</w:t>
            </w:r>
            <w:r w:rsidR="009C47E6" w:rsidRPr="00DB08C6">
              <w:rPr>
                <w:rFonts w:ascii="Verdana" w:eastAsia="Times New Roman" w:hAnsi="Verdana" w:cs="Times New Roman"/>
                <w:sz w:val="24"/>
                <w:szCs w:val="24"/>
              </w:rPr>
              <w:t>.</w:t>
            </w:r>
            <w:r w:rsidR="00DA496F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</w:t>
            </w:r>
            <w:r w:rsidR="00A67737" w:rsidRPr="00DB08C6">
              <w:rPr>
                <w:rFonts w:ascii="Verdana" w:eastAsia="Times New Roman" w:hAnsi="Verdana" w:cs="Times New Roman"/>
                <w:sz w:val="24"/>
                <w:szCs w:val="24"/>
              </w:rPr>
              <w:t>24</w:t>
            </w:r>
            <w:r w:rsidR="00782B4E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</w:t>
            </w:r>
            <w:r w:rsidR="003E3A11" w:rsidRPr="00DB08C6">
              <w:rPr>
                <w:rFonts w:ascii="Verdana" w:eastAsia="Times New Roman" w:hAnsi="Verdana" w:cs="Times New Roman"/>
                <w:sz w:val="24"/>
                <w:szCs w:val="24"/>
              </w:rPr>
              <w:t>MB</w:t>
            </w:r>
          </w:p>
          <w:p w14:paraId="73DFB9CE" w14:textId="77777777" w:rsidR="004C3AD7" w:rsidRPr="00DB08C6" w:rsidRDefault="00235689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Cs/>
                <w:sz w:val="24"/>
                <w:szCs w:val="24"/>
              </w:rPr>
              <w:t>Average CPU Mark min. 2</w:t>
            </w:r>
            <w:r w:rsidR="00A67737" w:rsidRPr="00DB08C6">
              <w:rPr>
                <w:rFonts w:ascii="Verdana" w:eastAsia="Times New Roman" w:hAnsi="Verdana" w:cs="Times New Roman"/>
                <w:bCs/>
                <w:sz w:val="24"/>
                <w:szCs w:val="24"/>
              </w:rPr>
              <w:t>2</w:t>
            </w:r>
            <w:r w:rsidR="004C3AD7" w:rsidRPr="00DB08C6">
              <w:rPr>
                <w:rFonts w:ascii="Verdana" w:eastAsia="Times New Roman" w:hAnsi="Verdana" w:cs="Times New Roman"/>
                <w:bCs/>
                <w:sz w:val="24"/>
                <w:szCs w:val="24"/>
              </w:rPr>
              <w:t> 000 ze strony</w:t>
            </w:r>
            <w:r w:rsidR="004C3AD7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</w:t>
            </w:r>
            <w:r w:rsidR="004C3AD7" w:rsidRPr="00DB08C6">
              <w:rPr>
                <w:rFonts w:ascii="Verdana" w:eastAsia="Times New Roman" w:hAnsi="Verdana" w:cs="Times New Roman"/>
                <w:bCs/>
                <w:sz w:val="24"/>
                <w:szCs w:val="24"/>
              </w:rPr>
              <w:t>http</w:t>
            </w:r>
            <w:r w:rsidR="00454043" w:rsidRPr="00DB08C6">
              <w:rPr>
                <w:rFonts w:ascii="Verdana" w:eastAsia="Times New Roman" w:hAnsi="Verdana" w:cs="Times New Roman"/>
                <w:bCs/>
                <w:sz w:val="24"/>
                <w:szCs w:val="24"/>
              </w:rPr>
              <w:t>s</w:t>
            </w:r>
            <w:r w:rsidR="004C3AD7" w:rsidRPr="00DB08C6">
              <w:rPr>
                <w:rFonts w:ascii="Verdana" w:eastAsia="Times New Roman" w:hAnsi="Verdana" w:cs="Times New Roman"/>
                <w:bCs/>
                <w:sz w:val="24"/>
                <w:szCs w:val="24"/>
              </w:rPr>
              <w:t>://www.cpubenchmark.net</w:t>
            </w:r>
            <w:r w:rsidR="00454043" w:rsidRPr="00DB08C6">
              <w:rPr>
                <w:rFonts w:ascii="Verdana" w:eastAsia="Times New Roman" w:hAnsi="Verdana" w:cs="Times New Roman"/>
                <w:bCs/>
                <w:sz w:val="24"/>
                <w:szCs w:val="24"/>
              </w:rPr>
              <w:t>/cpu_list.php</w:t>
            </w:r>
          </w:p>
          <w:p w14:paraId="68E809D9" w14:textId="77777777" w:rsidR="003E3A11" w:rsidRPr="00DB08C6" w:rsidRDefault="00333BAE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Data w</w:t>
            </w:r>
            <w:r w:rsidR="00235689" w:rsidRPr="00DB08C6">
              <w:rPr>
                <w:rFonts w:ascii="Verdana" w:eastAsia="Times New Roman" w:hAnsi="Verdana" w:cs="Times New Roman"/>
                <w:sz w:val="24"/>
                <w:szCs w:val="24"/>
              </w:rPr>
              <w:t>prowadzenia na rynek: 2024</w:t>
            </w:r>
            <w:r w:rsidR="00105017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r. lub później</w:t>
            </w:r>
          </w:p>
          <w:p w14:paraId="28CEA6F8" w14:textId="77777777" w:rsidR="004C3AD7" w:rsidRPr="00DB08C6" w:rsidRDefault="004C3AD7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Uwaga: Na etapie składania ofert niezbędnym będzie dołączenie wydruku ze strony: http</w:t>
            </w:r>
            <w:r w:rsidR="00454043" w:rsidRPr="00DB08C6">
              <w:rPr>
                <w:rFonts w:ascii="Verdana" w:eastAsia="Times New Roman" w:hAnsi="Verdana" w:cs="Times New Roman"/>
                <w:sz w:val="24"/>
                <w:szCs w:val="24"/>
              </w:rPr>
              <w:t>s</w:t>
            </w: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://www.cpubenchmark.net</w:t>
            </w:r>
            <w:r w:rsidR="00454043" w:rsidRPr="00DB08C6">
              <w:rPr>
                <w:rFonts w:ascii="Verdana" w:eastAsia="Times New Roman" w:hAnsi="Verdana" w:cs="Times New Roman"/>
                <w:sz w:val="24"/>
                <w:szCs w:val="24"/>
              </w:rPr>
              <w:t>/cpu_list.php</w:t>
            </w: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potwie</w:t>
            </w:r>
            <w:r w:rsidR="008A22C0" w:rsidRPr="00DB08C6">
              <w:rPr>
                <w:rFonts w:ascii="Verdana" w:eastAsia="Times New Roman" w:hAnsi="Verdana" w:cs="Times New Roman"/>
                <w:sz w:val="24"/>
                <w:szCs w:val="24"/>
              </w:rPr>
              <w:t>rdzającego</w:t>
            </w: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spełnienie wymogów dotyczących procesora wyszczególnionych powyżej</w:t>
            </w:r>
          </w:p>
        </w:tc>
      </w:tr>
      <w:tr w:rsidR="00FC5FDC" w:rsidRPr="00DB08C6" w14:paraId="41574B1F" w14:textId="77777777" w:rsidTr="00A12DA5">
        <w:trPr>
          <w:cantSplit/>
        </w:trPr>
        <w:tc>
          <w:tcPr>
            <w:tcW w:w="562" w:type="dxa"/>
          </w:tcPr>
          <w:p w14:paraId="5C573E1C" w14:textId="77777777" w:rsidR="003E3A11" w:rsidRPr="00DB08C6" w:rsidRDefault="003E3A11" w:rsidP="003E3A1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14:paraId="19F696E2" w14:textId="77777777" w:rsidR="003E3A11" w:rsidRPr="00DB08C6" w:rsidRDefault="002D2AD7" w:rsidP="003E3A1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Pamięć RAM</w:t>
            </w:r>
          </w:p>
          <w:p w14:paraId="2407265C" w14:textId="77777777" w:rsidR="003E3A11" w:rsidRPr="00DB08C6" w:rsidRDefault="00BA3EF5" w:rsidP="003E3A1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min. </w:t>
            </w:r>
            <w:r w:rsidR="00EF2BE3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16 GB RAM </w:t>
            </w:r>
            <w:r w:rsidR="0049052F" w:rsidRPr="00DB08C6">
              <w:rPr>
                <w:rFonts w:ascii="Verdana" w:eastAsia="Times New Roman" w:hAnsi="Verdana" w:cs="Times New Roman"/>
                <w:sz w:val="24"/>
                <w:szCs w:val="24"/>
              </w:rPr>
              <w:t>DDR5</w:t>
            </w:r>
          </w:p>
        </w:tc>
      </w:tr>
      <w:tr w:rsidR="009274A1" w:rsidRPr="00DB08C6" w14:paraId="0B5D8495" w14:textId="77777777" w:rsidTr="00A12DA5">
        <w:trPr>
          <w:cantSplit/>
        </w:trPr>
        <w:tc>
          <w:tcPr>
            <w:tcW w:w="562" w:type="dxa"/>
          </w:tcPr>
          <w:p w14:paraId="4CE9CAD7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14:paraId="40176722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Ilość zainstalowanych kości RAM</w:t>
            </w:r>
          </w:p>
          <w:p w14:paraId="5CDC52B3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1</w:t>
            </w:r>
          </w:p>
        </w:tc>
      </w:tr>
      <w:tr w:rsidR="009274A1" w:rsidRPr="00DB08C6" w14:paraId="5A2FA077" w14:textId="77777777" w:rsidTr="00A12DA5">
        <w:trPr>
          <w:cantSplit/>
        </w:trPr>
        <w:tc>
          <w:tcPr>
            <w:tcW w:w="562" w:type="dxa"/>
          </w:tcPr>
          <w:p w14:paraId="1DB3FCA8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222" w:type="dxa"/>
          </w:tcPr>
          <w:p w14:paraId="1CF0792C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Ilość slotów dla pamięci RAM</w:t>
            </w:r>
          </w:p>
          <w:p w14:paraId="5065530B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Min 2</w:t>
            </w:r>
          </w:p>
        </w:tc>
      </w:tr>
      <w:tr w:rsidR="009274A1" w:rsidRPr="00DB08C6" w14:paraId="0FB41B0C" w14:textId="77777777" w:rsidTr="00A12DA5">
        <w:trPr>
          <w:cantSplit/>
        </w:trPr>
        <w:tc>
          <w:tcPr>
            <w:tcW w:w="562" w:type="dxa"/>
          </w:tcPr>
          <w:p w14:paraId="702BDC67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222" w:type="dxa"/>
          </w:tcPr>
          <w:p w14:paraId="5DB36030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Dysk</w:t>
            </w:r>
          </w:p>
          <w:p w14:paraId="457E0C8B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SSD min. 256 GB</w:t>
            </w:r>
            <w:r w:rsidR="00883ABE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NVMe</w:t>
            </w:r>
          </w:p>
        </w:tc>
      </w:tr>
      <w:tr w:rsidR="009274A1" w:rsidRPr="00DB08C6" w14:paraId="2E54F432" w14:textId="77777777" w:rsidTr="00A12DA5">
        <w:trPr>
          <w:cantSplit/>
        </w:trPr>
        <w:tc>
          <w:tcPr>
            <w:tcW w:w="562" w:type="dxa"/>
          </w:tcPr>
          <w:p w14:paraId="0B7E5A14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222" w:type="dxa"/>
          </w:tcPr>
          <w:p w14:paraId="09526605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Karta graficzna</w:t>
            </w:r>
          </w:p>
          <w:p w14:paraId="39207C7F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zintegrowana</w:t>
            </w:r>
          </w:p>
        </w:tc>
      </w:tr>
      <w:tr w:rsidR="009274A1" w:rsidRPr="00DB08C6" w14:paraId="71D0016C" w14:textId="77777777" w:rsidTr="00A12DA5">
        <w:trPr>
          <w:cantSplit/>
        </w:trPr>
        <w:tc>
          <w:tcPr>
            <w:tcW w:w="562" w:type="dxa"/>
          </w:tcPr>
          <w:p w14:paraId="0C28F6C3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222" w:type="dxa"/>
          </w:tcPr>
          <w:p w14:paraId="1A8F4D17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Karta sieciowa</w:t>
            </w:r>
          </w:p>
          <w:p w14:paraId="068D3251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Ethernet 1Gb (RJ-45)</w:t>
            </w:r>
          </w:p>
        </w:tc>
      </w:tr>
      <w:tr w:rsidR="009274A1" w:rsidRPr="00DB08C6" w14:paraId="108E49C4" w14:textId="77777777" w:rsidTr="00A12DA5">
        <w:trPr>
          <w:cantSplit/>
        </w:trPr>
        <w:tc>
          <w:tcPr>
            <w:tcW w:w="562" w:type="dxa"/>
          </w:tcPr>
          <w:p w14:paraId="53D38EAF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222" w:type="dxa"/>
          </w:tcPr>
          <w:p w14:paraId="7615B28D" w14:textId="77777777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Wi-Fi</w:t>
            </w:r>
          </w:p>
          <w:p w14:paraId="396FC967" w14:textId="62296E0E" w:rsidR="009274A1" w:rsidRPr="00DB08C6" w:rsidRDefault="009274A1" w:rsidP="009274A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 (zgodny ze standardem IEEE 802.11ac/ax</w:t>
            </w:r>
            <w:r w:rsid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lub wyższy</w:t>
            </w: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)</w:t>
            </w:r>
          </w:p>
        </w:tc>
      </w:tr>
      <w:tr w:rsidR="009274A1" w:rsidRPr="00DB08C6" w14:paraId="434AA3D8" w14:textId="77777777" w:rsidTr="00A12DA5">
        <w:trPr>
          <w:cantSplit/>
          <w:trHeight w:val="1475"/>
        </w:trPr>
        <w:tc>
          <w:tcPr>
            <w:tcW w:w="562" w:type="dxa"/>
          </w:tcPr>
          <w:p w14:paraId="3DB09369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8222" w:type="dxa"/>
          </w:tcPr>
          <w:p w14:paraId="3A13E741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Złącza na obudowie</w:t>
            </w:r>
          </w:p>
          <w:p w14:paraId="289B86BA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HDMI – 1 (może być zastąpiony przez dodatkowy port DisplayPort)</w:t>
            </w:r>
          </w:p>
          <w:p w14:paraId="718C4670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  <w:t>DisplayPort – min 1</w:t>
            </w:r>
          </w:p>
          <w:p w14:paraId="2D7731B9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  <w:t>USB-A - min 4</w:t>
            </w:r>
          </w:p>
          <w:p w14:paraId="50BB4393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USB-C - 1 (może być zastąpiony przez dodatkowy port USB-A)</w:t>
            </w:r>
          </w:p>
          <w:p w14:paraId="3B1C2F2D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b/>
                <w:color w:val="FF0000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RJ-45 [LAN] - 1</w:t>
            </w:r>
          </w:p>
        </w:tc>
      </w:tr>
      <w:tr w:rsidR="009274A1" w:rsidRPr="00DB08C6" w14:paraId="0F97EEBA" w14:textId="77777777" w:rsidTr="00A12DA5">
        <w:trPr>
          <w:cantSplit/>
        </w:trPr>
        <w:tc>
          <w:tcPr>
            <w:tcW w:w="562" w:type="dxa"/>
          </w:tcPr>
          <w:p w14:paraId="217C6EC9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222" w:type="dxa"/>
          </w:tcPr>
          <w:p w14:paraId="3DB2DC47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Maksymalne wymiary</w:t>
            </w:r>
          </w:p>
          <w:p w14:paraId="11B95FAB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38 mm x 179 mm x 183 mm</w:t>
            </w:r>
          </w:p>
        </w:tc>
      </w:tr>
      <w:tr w:rsidR="009274A1" w:rsidRPr="00DB08C6" w14:paraId="4090F593" w14:textId="77777777" w:rsidTr="00A12DA5">
        <w:trPr>
          <w:cantSplit/>
        </w:trPr>
        <w:tc>
          <w:tcPr>
            <w:tcW w:w="562" w:type="dxa"/>
          </w:tcPr>
          <w:p w14:paraId="52AE139C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222" w:type="dxa"/>
          </w:tcPr>
          <w:p w14:paraId="7B3330CB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Klawiatura i mysz – zestaw przewodowy producenta</w:t>
            </w:r>
          </w:p>
          <w:p w14:paraId="75E3D5E0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9274A1" w:rsidRPr="00DB08C6" w14:paraId="3131DC7D" w14:textId="77777777" w:rsidTr="00A12DA5">
        <w:trPr>
          <w:cantSplit/>
        </w:trPr>
        <w:tc>
          <w:tcPr>
            <w:tcW w:w="562" w:type="dxa"/>
          </w:tcPr>
          <w:p w14:paraId="1429E458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222" w:type="dxa"/>
          </w:tcPr>
          <w:p w14:paraId="2629B293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>Zasilacz komputera</w:t>
            </w:r>
          </w:p>
          <w:p w14:paraId="28B48A7E" w14:textId="77777777" w:rsidR="009274A1" w:rsidRPr="00DB08C6" w:rsidRDefault="009274A1" w:rsidP="00DB08C6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sz w:val="24"/>
                <w:szCs w:val="24"/>
              </w:rPr>
              <w:t>Tak, do 135W</w:t>
            </w:r>
          </w:p>
        </w:tc>
      </w:tr>
      <w:tr w:rsidR="009274A1" w:rsidRPr="00DB08C6" w14:paraId="30E7C857" w14:textId="77777777" w:rsidTr="00A12DA5">
        <w:trPr>
          <w:cantSplit/>
        </w:trPr>
        <w:tc>
          <w:tcPr>
            <w:tcW w:w="562" w:type="dxa"/>
          </w:tcPr>
          <w:p w14:paraId="60E483A5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222" w:type="dxa"/>
          </w:tcPr>
          <w:p w14:paraId="399B41C9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>Możliwość stabilnego przymocowania</w:t>
            </w:r>
            <w:r w:rsidR="0075332C" w:rsidRPr="00DB08C6">
              <w:rPr>
                <w:rFonts w:ascii="Verdana" w:hAnsi="Verdana" w:cs="Times New Roman"/>
                <w:b/>
                <w:sz w:val="24"/>
                <w:szCs w:val="24"/>
              </w:rPr>
              <w:t xml:space="preserve"> i demontażu komputera do</w:t>
            </w: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 xml:space="preserve"> oferowanego monitora bez narzędzi</w:t>
            </w:r>
          </w:p>
          <w:p w14:paraId="143784A1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sz w:val="24"/>
                <w:szCs w:val="24"/>
              </w:rPr>
              <w:t>Tak</w:t>
            </w:r>
          </w:p>
        </w:tc>
      </w:tr>
      <w:tr w:rsidR="009274A1" w:rsidRPr="00DB08C6" w14:paraId="12872533" w14:textId="77777777" w:rsidTr="00A12DA5">
        <w:trPr>
          <w:cantSplit/>
        </w:trPr>
        <w:tc>
          <w:tcPr>
            <w:tcW w:w="562" w:type="dxa"/>
          </w:tcPr>
          <w:p w14:paraId="46FD7FC1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222" w:type="dxa"/>
          </w:tcPr>
          <w:p w14:paraId="061AFA44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>Urządzenie musi być dopuszczone do obrotu w Polsce i posiadać oznakowanie CE</w:t>
            </w:r>
          </w:p>
          <w:p w14:paraId="53FFAC70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sz w:val="24"/>
                <w:szCs w:val="24"/>
              </w:rPr>
              <w:t>Tak</w:t>
            </w:r>
          </w:p>
        </w:tc>
      </w:tr>
      <w:tr w:rsidR="009274A1" w:rsidRPr="00DB08C6" w14:paraId="28376BC1" w14:textId="77777777" w:rsidTr="00A12DA5">
        <w:trPr>
          <w:cantSplit/>
        </w:trPr>
        <w:tc>
          <w:tcPr>
            <w:tcW w:w="562" w:type="dxa"/>
          </w:tcPr>
          <w:p w14:paraId="65AAC734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222" w:type="dxa"/>
          </w:tcPr>
          <w:p w14:paraId="63A90023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>Urządzenie musi być fabryczne nowe, nieuszkodzone, nieobciążone prawami osób trzecich</w:t>
            </w:r>
          </w:p>
          <w:p w14:paraId="65772E48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sz w:val="24"/>
                <w:szCs w:val="24"/>
              </w:rPr>
              <w:t>Tak</w:t>
            </w:r>
          </w:p>
        </w:tc>
      </w:tr>
      <w:tr w:rsidR="009274A1" w:rsidRPr="00DB08C6" w14:paraId="05078327" w14:textId="77777777" w:rsidTr="00A12DA5">
        <w:trPr>
          <w:cantSplit/>
          <w:trHeight w:val="642"/>
        </w:trPr>
        <w:tc>
          <w:tcPr>
            <w:tcW w:w="562" w:type="dxa"/>
          </w:tcPr>
          <w:p w14:paraId="712D9EA8" w14:textId="77777777" w:rsidR="009274A1" w:rsidRPr="00DB08C6" w:rsidRDefault="009274A1" w:rsidP="009274A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222" w:type="dxa"/>
          </w:tcPr>
          <w:p w14:paraId="7E2C812C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 xml:space="preserve">Zainstalowany system operacyjny Windows 11 Professional 64 bity lub równoważny ** </w:t>
            </w:r>
          </w:p>
          <w:p w14:paraId="0C6475CA" w14:textId="77777777" w:rsidR="009274A1" w:rsidRPr="00DB08C6" w:rsidRDefault="009274A1" w:rsidP="00DB08C6">
            <w:pPr>
              <w:suppressAutoHyphens/>
              <w:rPr>
                <w:rFonts w:ascii="Verdana" w:hAnsi="Verdana" w:cs="Times New Roman"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sz w:val="24"/>
                <w:szCs w:val="24"/>
              </w:rPr>
              <w:t>Tak</w:t>
            </w:r>
          </w:p>
        </w:tc>
      </w:tr>
    </w:tbl>
    <w:p w14:paraId="0C3F2E90" w14:textId="77777777" w:rsidR="00086394" w:rsidRPr="00DB08C6" w:rsidRDefault="007F5382" w:rsidP="00DB08C6">
      <w:pPr>
        <w:spacing w:before="240" w:after="0" w:line="300" w:lineRule="atLeast"/>
        <w:rPr>
          <w:rFonts w:ascii="Verdana" w:hAnsi="Verdana" w:cs="Times New Roman"/>
          <w:b/>
          <w:sz w:val="24"/>
          <w:szCs w:val="24"/>
        </w:rPr>
      </w:pPr>
      <w:r w:rsidRPr="00DB08C6">
        <w:rPr>
          <w:rFonts w:ascii="Verdana" w:hAnsi="Verdana" w:cs="Times New Roman"/>
          <w:b/>
          <w:sz w:val="24"/>
          <w:szCs w:val="24"/>
        </w:rPr>
        <w:t xml:space="preserve">** </w:t>
      </w:r>
      <w:r w:rsidR="00F537D8" w:rsidRPr="00DB08C6">
        <w:rPr>
          <w:rFonts w:ascii="Verdana" w:hAnsi="Verdana" w:cs="Times New Roman"/>
          <w:b/>
          <w:sz w:val="24"/>
          <w:szCs w:val="24"/>
        </w:rPr>
        <w:t>Zainstalowany system operacyjny</w:t>
      </w:r>
      <w:r w:rsidR="00433DA0" w:rsidRPr="00DB08C6">
        <w:rPr>
          <w:rFonts w:ascii="Verdana" w:hAnsi="Verdana" w:cs="Times New Roman"/>
          <w:b/>
          <w:sz w:val="24"/>
          <w:szCs w:val="24"/>
        </w:rPr>
        <w:t xml:space="preserve"> </w:t>
      </w:r>
      <w:r w:rsidR="00F537D8" w:rsidRPr="00DB08C6">
        <w:rPr>
          <w:rFonts w:ascii="Verdana" w:hAnsi="Verdana" w:cs="Times New Roman"/>
          <w:b/>
          <w:sz w:val="24"/>
          <w:szCs w:val="24"/>
        </w:rPr>
        <w:t xml:space="preserve">Windows </w:t>
      </w:r>
      <w:r w:rsidR="007F20AD" w:rsidRPr="00DB08C6">
        <w:rPr>
          <w:rFonts w:ascii="Verdana" w:hAnsi="Verdana" w:cs="Times New Roman"/>
          <w:b/>
          <w:sz w:val="24"/>
          <w:szCs w:val="24"/>
        </w:rPr>
        <w:t>11</w:t>
      </w:r>
      <w:r w:rsidR="00F537D8" w:rsidRPr="00DB08C6">
        <w:rPr>
          <w:rFonts w:ascii="Verdana" w:hAnsi="Verdana" w:cs="Times New Roman"/>
          <w:b/>
          <w:sz w:val="24"/>
          <w:szCs w:val="24"/>
        </w:rPr>
        <w:t xml:space="preserve"> Professional</w:t>
      </w:r>
      <w:r w:rsidR="006B3448" w:rsidRPr="00DB08C6">
        <w:rPr>
          <w:rFonts w:ascii="Verdana" w:hAnsi="Verdana" w:cs="Times New Roman"/>
          <w:b/>
          <w:sz w:val="24"/>
          <w:szCs w:val="24"/>
        </w:rPr>
        <w:t xml:space="preserve"> </w:t>
      </w:r>
      <w:r w:rsidR="00871FF8" w:rsidRPr="00DB08C6">
        <w:rPr>
          <w:rFonts w:ascii="Verdana" w:hAnsi="Verdana" w:cs="Times New Roman"/>
          <w:b/>
          <w:sz w:val="24"/>
          <w:szCs w:val="24"/>
        </w:rPr>
        <w:t>64</w:t>
      </w:r>
      <w:r w:rsidR="006B3448" w:rsidRPr="00DB08C6">
        <w:rPr>
          <w:rFonts w:ascii="Verdana" w:hAnsi="Verdana" w:cs="Times New Roman"/>
          <w:b/>
          <w:sz w:val="24"/>
          <w:szCs w:val="24"/>
        </w:rPr>
        <w:t xml:space="preserve"> bity</w:t>
      </w:r>
      <w:r w:rsidR="00566078" w:rsidRPr="00DB08C6">
        <w:rPr>
          <w:rFonts w:ascii="Verdana" w:hAnsi="Verdana" w:cs="Times New Roman"/>
          <w:b/>
          <w:sz w:val="24"/>
          <w:szCs w:val="24"/>
        </w:rPr>
        <w:t xml:space="preserve"> lub równowa</w:t>
      </w:r>
      <w:r w:rsidR="004F52B7" w:rsidRPr="00DB08C6">
        <w:rPr>
          <w:rFonts w:ascii="Verdana" w:hAnsi="Verdana" w:cs="Times New Roman"/>
          <w:b/>
          <w:sz w:val="24"/>
          <w:szCs w:val="24"/>
        </w:rPr>
        <w:t>ż</w:t>
      </w:r>
      <w:r w:rsidR="00566078" w:rsidRPr="00DB08C6">
        <w:rPr>
          <w:rFonts w:ascii="Verdana" w:hAnsi="Verdana" w:cs="Times New Roman"/>
          <w:b/>
          <w:sz w:val="24"/>
          <w:szCs w:val="24"/>
        </w:rPr>
        <w:t>ny</w:t>
      </w:r>
      <w:r w:rsidR="00C63D30" w:rsidRPr="00DB08C6">
        <w:rPr>
          <w:rFonts w:ascii="Verdana" w:hAnsi="Verdana" w:cs="Times New Roman"/>
          <w:b/>
          <w:sz w:val="24"/>
          <w:szCs w:val="24"/>
        </w:rPr>
        <w:t>.</w:t>
      </w:r>
    </w:p>
    <w:p w14:paraId="6EE9F10C" w14:textId="77777777" w:rsidR="00086394" w:rsidRPr="00DB08C6" w:rsidRDefault="002D2028" w:rsidP="00DB08C6">
      <w:pPr>
        <w:spacing w:after="0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>D</w:t>
      </w:r>
      <w:r w:rsidR="00086394" w:rsidRPr="00DB08C6">
        <w:rPr>
          <w:rFonts w:ascii="Verdana" w:hAnsi="Verdana" w:cs="Times New Roman"/>
          <w:sz w:val="24"/>
          <w:szCs w:val="24"/>
        </w:rPr>
        <w:t xml:space="preserve">ostarczany system operacyjny </w:t>
      </w:r>
      <w:r w:rsidRPr="00DB08C6">
        <w:rPr>
          <w:rFonts w:ascii="Verdana" w:hAnsi="Verdana" w:cs="Times New Roman"/>
          <w:sz w:val="24"/>
          <w:szCs w:val="24"/>
        </w:rPr>
        <w:t>musi być</w:t>
      </w:r>
      <w:r w:rsidR="00086394" w:rsidRPr="00DB08C6">
        <w:rPr>
          <w:rFonts w:ascii="Verdana" w:hAnsi="Verdana" w:cs="Times New Roman"/>
          <w:sz w:val="24"/>
          <w:szCs w:val="24"/>
        </w:rPr>
        <w:t xml:space="preserve"> fabrycznie nowy, nieużywany oraz nigdy wcześniej </w:t>
      </w:r>
      <w:r w:rsidRPr="00DB08C6">
        <w:rPr>
          <w:rFonts w:ascii="Verdana" w:hAnsi="Verdana" w:cs="Times New Roman"/>
          <w:sz w:val="24"/>
          <w:szCs w:val="24"/>
        </w:rPr>
        <w:t>aktywowany na innym urządzeniu,</w:t>
      </w:r>
      <w:r w:rsidR="0087361C" w:rsidRPr="00DB08C6">
        <w:rPr>
          <w:rFonts w:ascii="Verdana" w:hAnsi="Verdana" w:cs="Times New Roman"/>
          <w:sz w:val="24"/>
          <w:szCs w:val="24"/>
        </w:rPr>
        <w:t xml:space="preserve"> </w:t>
      </w:r>
      <w:r w:rsidRPr="00DB08C6">
        <w:rPr>
          <w:rFonts w:ascii="Verdana" w:hAnsi="Verdana" w:cs="Times New Roman"/>
          <w:sz w:val="24"/>
          <w:szCs w:val="24"/>
        </w:rPr>
        <w:t>fabrycznie zainstalowany</w:t>
      </w:r>
      <w:r w:rsidR="00086394" w:rsidRPr="00DB08C6">
        <w:rPr>
          <w:rFonts w:ascii="Verdana" w:hAnsi="Verdana" w:cs="Times New Roman"/>
          <w:sz w:val="24"/>
          <w:szCs w:val="24"/>
        </w:rPr>
        <w:t xml:space="preserve"> pr</w:t>
      </w:r>
      <w:r w:rsidRPr="00DB08C6">
        <w:rPr>
          <w:rFonts w:ascii="Verdana" w:hAnsi="Verdana" w:cs="Times New Roman"/>
          <w:sz w:val="24"/>
          <w:szCs w:val="24"/>
        </w:rPr>
        <w:t>zez producenta.</w:t>
      </w:r>
    </w:p>
    <w:p w14:paraId="1FD1560B" w14:textId="77777777" w:rsidR="00334B5D" w:rsidRPr="00DB08C6" w:rsidRDefault="002D2028" w:rsidP="00DB08C6">
      <w:pPr>
        <w:spacing w:after="0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>O</w:t>
      </w:r>
      <w:r w:rsidR="00086394" w:rsidRPr="00DB08C6">
        <w:rPr>
          <w:rFonts w:ascii="Verdana" w:hAnsi="Verdana" w:cs="Times New Roman"/>
          <w:sz w:val="24"/>
          <w:szCs w:val="24"/>
        </w:rPr>
        <w:t xml:space="preserve">programowanie </w:t>
      </w:r>
      <w:r w:rsidRPr="00DB08C6">
        <w:rPr>
          <w:rFonts w:ascii="Verdana" w:hAnsi="Verdana" w:cs="Times New Roman"/>
          <w:sz w:val="24"/>
          <w:szCs w:val="24"/>
        </w:rPr>
        <w:t>musi być</w:t>
      </w:r>
      <w:r w:rsidR="00086394" w:rsidRPr="00DB08C6">
        <w:rPr>
          <w:rFonts w:ascii="Verdana" w:hAnsi="Verdana" w:cs="Times New Roman"/>
          <w:sz w:val="24"/>
          <w:szCs w:val="24"/>
        </w:rPr>
        <w:t xml:space="preserve"> dostarczone wraz ze stosownymi, oryginalnymi atrybutami legalności</w:t>
      </w:r>
      <w:r w:rsidRPr="00DB08C6">
        <w:rPr>
          <w:rFonts w:ascii="Verdana" w:hAnsi="Verdana" w:cs="Times New Roman"/>
          <w:sz w:val="24"/>
          <w:szCs w:val="24"/>
        </w:rPr>
        <w:t>.</w:t>
      </w:r>
    </w:p>
    <w:p w14:paraId="3CDEA110" w14:textId="77777777" w:rsidR="00BD6C64" w:rsidRPr="00DB08C6" w:rsidRDefault="00BD6C64" w:rsidP="00DB08C6">
      <w:pPr>
        <w:spacing w:before="480" w:after="0" w:line="300" w:lineRule="atLeast"/>
        <w:rPr>
          <w:rFonts w:ascii="Verdana" w:hAnsi="Verdana"/>
          <w:b/>
          <w:sz w:val="24"/>
          <w:szCs w:val="24"/>
        </w:rPr>
      </w:pPr>
      <w:r w:rsidRPr="00DB08C6">
        <w:rPr>
          <w:rFonts w:ascii="Verdana" w:hAnsi="Verdana"/>
          <w:b/>
          <w:sz w:val="24"/>
          <w:szCs w:val="24"/>
        </w:rPr>
        <w:t>Równoważność oprogramowania oznacza, że:</w:t>
      </w:r>
    </w:p>
    <w:p w14:paraId="43D5BE13" w14:textId="77777777" w:rsidR="00BD6C64" w:rsidRPr="00DB08C6" w:rsidRDefault="00BD6C64" w:rsidP="00DB08C6">
      <w:pPr>
        <w:numPr>
          <w:ilvl w:val="0"/>
          <w:numId w:val="4"/>
        </w:numPr>
        <w:suppressAutoHyphens/>
        <w:spacing w:after="0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>Warunki licencji w każdym aspekcie licencjonowania są nie gorsze niż zaproponowana licencja.</w:t>
      </w:r>
    </w:p>
    <w:p w14:paraId="79E9C1E1" w14:textId="77777777" w:rsidR="00BD6C64" w:rsidRPr="00DB08C6" w:rsidRDefault="00BD6C64" w:rsidP="00DB08C6">
      <w:pPr>
        <w:numPr>
          <w:ilvl w:val="0"/>
          <w:numId w:val="4"/>
        </w:numPr>
        <w:suppressAutoHyphens/>
        <w:spacing w:after="0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>Nabycie licencji oprogramowania równoważnego pozwala na legalne używanie posiadanych przez Zamawiającego licencji oprogramowania Microsoft.</w:t>
      </w:r>
    </w:p>
    <w:p w14:paraId="17BFD2EC" w14:textId="77777777" w:rsidR="00BD6C64" w:rsidRPr="00DB08C6" w:rsidRDefault="00BD6C64" w:rsidP="00DB08C6">
      <w:pPr>
        <w:numPr>
          <w:ilvl w:val="0"/>
          <w:numId w:val="4"/>
        </w:numPr>
        <w:suppressAutoHyphens/>
        <w:spacing w:after="0" w:line="300" w:lineRule="atLeast"/>
        <w:rPr>
          <w:rFonts w:ascii="Verdana" w:hAnsi="Verdana" w:cs="Times New Roman"/>
          <w:sz w:val="24"/>
          <w:szCs w:val="24"/>
          <w:highlight w:val="white"/>
        </w:rPr>
      </w:pPr>
      <w:r w:rsidRPr="00DB08C6">
        <w:rPr>
          <w:rFonts w:ascii="Verdana" w:hAnsi="Verdana" w:cs="Times New Roman"/>
          <w:sz w:val="24"/>
          <w:szCs w:val="24"/>
        </w:rPr>
        <w:t>Funkcjonalność oprogramowania równoważnego nie może być gorsza od funkcjonalności zaproponowanego oprogramowania.</w:t>
      </w:r>
    </w:p>
    <w:p w14:paraId="350B56B7" w14:textId="77777777" w:rsidR="00BD6C64" w:rsidRPr="00DB08C6" w:rsidRDefault="00BD6C64" w:rsidP="00DB08C6">
      <w:pPr>
        <w:numPr>
          <w:ilvl w:val="0"/>
          <w:numId w:val="4"/>
        </w:numPr>
        <w:suppressAutoHyphens/>
        <w:spacing w:after="0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  <w:highlight w:val="white"/>
        </w:rPr>
        <w:t xml:space="preserve">Oprogramowanie równoważne musi być kompatybilne i w sposób niezakłócony </w:t>
      </w:r>
      <w:r w:rsidRPr="00DB08C6">
        <w:rPr>
          <w:rFonts w:ascii="Verdana" w:hAnsi="Verdana" w:cs="Times New Roman"/>
          <w:sz w:val="24"/>
          <w:szCs w:val="24"/>
        </w:rPr>
        <w:t>współdziałać ze sprzętem i oprogramowaniem Microsoft funkcjonującym</w:t>
      </w:r>
      <w:r w:rsidR="002B5152" w:rsidRPr="00DB08C6">
        <w:rPr>
          <w:rFonts w:ascii="Verdana" w:hAnsi="Verdana" w:cs="Times New Roman"/>
          <w:sz w:val="24"/>
          <w:szCs w:val="24"/>
        </w:rPr>
        <w:t xml:space="preserve"> </w:t>
      </w:r>
      <w:r w:rsidRPr="00DB08C6">
        <w:rPr>
          <w:rFonts w:ascii="Verdana" w:hAnsi="Verdana" w:cs="Times New Roman"/>
          <w:sz w:val="24"/>
          <w:szCs w:val="24"/>
        </w:rPr>
        <w:t>u Zamawiającego.</w:t>
      </w:r>
    </w:p>
    <w:p w14:paraId="0F0A800D" w14:textId="77777777" w:rsidR="00BD6C64" w:rsidRPr="00DB08C6" w:rsidRDefault="00BD6C64" w:rsidP="00DB08C6">
      <w:pPr>
        <w:pStyle w:val="Nagwek6"/>
        <w:numPr>
          <w:ilvl w:val="0"/>
          <w:numId w:val="4"/>
        </w:numPr>
        <w:spacing w:line="300" w:lineRule="atLeast"/>
        <w:jc w:val="left"/>
        <w:rPr>
          <w:rFonts w:ascii="Verdana" w:hAnsi="Verdana"/>
          <w:b w:val="0"/>
          <w:sz w:val="24"/>
          <w:szCs w:val="24"/>
        </w:rPr>
      </w:pPr>
      <w:r w:rsidRPr="00DB08C6">
        <w:rPr>
          <w:rFonts w:ascii="Verdana" w:hAnsi="Verdana"/>
          <w:b w:val="0"/>
          <w:sz w:val="24"/>
          <w:szCs w:val="24"/>
        </w:rPr>
        <w:lastRenderedPageBreak/>
        <w:t>Oprogramowanie równoważne nie może zakłócić pracy środowiska systemowo programowego Zamawiającego.</w:t>
      </w:r>
    </w:p>
    <w:p w14:paraId="20DF36D6" w14:textId="77777777" w:rsidR="00BD6C64" w:rsidRPr="00DB08C6" w:rsidRDefault="00BD6C64" w:rsidP="00DB08C6">
      <w:pPr>
        <w:numPr>
          <w:ilvl w:val="0"/>
          <w:numId w:val="4"/>
        </w:numPr>
        <w:suppressAutoHyphens/>
        <w:spacing w:after="0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 xml:space="preserve">Oprogramowanie równoważne musi w pełni współpracować </w:t>
      </w:r>
      <w:r w:rsidR="0087361C" w:rsidRPr="00DB08C6">
        <w:rPr>
          <w:rFonts w:ascii="Verdana" w:hAnsi="Verdana" w:cs="Times New Roman"/>
          <w:sz w:val="24"/>
          <w:szCs w:val="24"/>
        </w:rPr>
        <w:t>z systemami już eksploatowanymi</w:t>
      </w:r>
      <w:r w:rsidR="002F4FDB" w:rsidRPr="00DB08C6">
        <w:rPr>
          <w:rFonts w:ascii="Verdana" w:hAnsi="Verdana" w:cs="Times New Roman"/>
          <w:sz w:val="24"/>
          <w:szCs w:val="24"/>
        </w:rPr>
        <w:t xml:space="preserve"> </w:t>
      </w:r>
      <w:r w:rsidRPr="00DB08C6">
        <w:rPr>
          <w:rFonts w:ascii="Verdana" w:hAnsi="Verdana" w:cs="Times New Roman"/>
          <w:sz w:val="24"/>
          <w:szCs w:val="24"/>
        </w:rPr>
        <w:t>u Zamawiającego.</w:t>
      </w:r>
    </w:p>
    <w:p w14:paraId="2E47677E" w14:textId="77777777" w:rsidR="00BD6C64" w:rsidRPr="00DB08C6" w:rsidRDefault="00BD6C64" w:rsidP="00DB08C6">
      <w:pPr>
        <w:numPr>
          <w:ilvl w:val="0"/>
          <w:numId w:val="4"/>
        </w:numPr>
        <w:suppressAutoHyphens/>
        <w:spacing w:after="0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>Oprogramowanie równoważne musi zapewniać pełną, równoległą współpracę w czasie rzeczywistym i pełną funkcjonalną zamienność produktu z produktem Microsoft</w:t>
      </w:r>
    </w:p>
    <w:p w14:paraId="045A05A6" w14:textId="77777777" w:rsidR="00BD6C64" w:rsidRPr="00DB08C6" w:rsidRDefault="00BD6C64" w:rsidP="00DB08C6">
      <w:pPr>
        <w:spacing w:before="360" w:after="0" w:line="300" w:lineRule="atLeast"/>
        <w:rPr>
          <w:rFonts w:ascii="Verdana" w:hAnsi="Verdana" w:cs="Times New Roman"/>
          <w:b/>
          <w:sz w:val="24"/>
          <w:szCs w:val="24"/>
        </w:rPr>
      </w:pPr>
      <w:r w:rsidRPr="00DB08C6">
        <w:rPr>
          <w:rFonts w:ascii="Verdana" w:hAnsi="Verdana" w:cs="Times New Roman"/>
          <w:b/>
          <w:sz w:val="24"/>
          <w:szCs w:val="24"/>
        </w:rPr>
        <w:t>Wykonawca, który zaoferuje produkt równoważny musi udowodnić spełnienie wszystkich wyżej wymienionych warunków.</w:t>
      </w:r>
    </w:p>
    <w:p w14:paraId="0C975F9D" w14:textId="77777777" w:rsidR="00BD6C64" w:rsidRPr="00DB08C6" w:rsidRDefault="00BD6C64" w:rsidP="00DB08C6">
      <w:pPr>
        <w:spacing w:before="240" w:after="0" w:line="300" w:lineRule="atLeast"/>
        <w:rPr>
          <w:rFonts w:ascii="Verdana" w:hAnsi="Verdana" w:cs="Times New Roman"/>
          <w:b/>
          <w:sz w:val="24"/>
          <w:szCs w:val="24"/>
        </w:rPr>
      </w:pPr>
      <w:r w:rsidRPr="00DB08C6">
        <w:rPr>
          <w:rFonts w:ascii="Verdana" w:hAnsi="Verdana" w:cs="Times New Roman"/>
          <w:b/>
          <w:sz w:val="24"/>
          <w:szCs w:val="24"/>
        </w:rPr>
        <w:t>W tym celu Wykonawca:</w:t>
      </w:r>
    </w:p>
    <w:p w14:paraId="263BC741" w14:textId="77777777" w:rsidR="00BD6C64" w:rsidRPr="00DB08C6" w:rsidRDefault="00DC4197" w:rsidP="00DB08C6">
      <w:pPr>
        <w:spacing w:after="0" w:line="300" w:lineRule="atLeast"/>
        <w:rPr>
          <w:rFonts w:ascii="Verdana" w:hAnsi="Verdana" w:cs="Times New Roman"/>
          <w:b/>
          <w:sz w:val="24"/>
          <w:szCs w:val="24"/>
          <w:highlight w:val="white"/>
        </w:rPr>
      </w:pPr>
      <w:r w:rsidRPr="00DB08C6">
        <w:rPr>
          <w:rFonts w:ascii="Verdana" w:hAnsi="Verdana" w:cs="Times New Roman"/>
          <w:b/>
          <w:sz w:val="24"/>
          <w:szCs w:val="24"/>
        </w:rPr>
        <w:t xml:space="preserve">1. </w:t>
      </w:r>
      <w:r w:rsidR="00BD6C64" w:rsidRPr="00DB08C6">
        <w:rPr>
          <w:rFonts w:ascii="Verdana" w:hAnsi="Verdana" w:cs="Times New Roman"/>
          <w:b/>
          <w:sz w:val="24"/>
          <w:szCs w:val="24"/>
        </w:rPr>
        <w:t>Złoży wraz z ofertą nw. dokumenty:</w:t>
      </w:r>
    </w:p>
    <w:p w14:paraId="5E57CB73" w14:textId="77777777" w:rsidR="00BD6C64" w:rsidRPr="00DB08C6" w:rsidRDefault="00BD6C64" w:rsidP="00DB08C6">
      <w:pPr>
        <w:numPr>
          <w:ilvl w:val="0"/>
          <w:numId w:val="3"/>
        </w:numPr>
        <w:suppressAutoHyphens/>
        <w:spacing w:after="0" w:line="300" w:lineRule="atLeast"/>
        <w:rPr>
          <w:rFonts w:ascii="Verdana" w:hAnsi="Verdana" w:cs="Times New Roman"/>
          <w:b/>
          <w:sz w:val="24"/>
          <w:szCs w:val="24"/>
        </w:rPr>
      </w:pPr>
      <w:r w:rsidRPr="00DB08C6">
        <w:rPr>
          <w:rFonts w:ascii="Verdana" w:hAnsi="Verdana" w:cs="Times New Roman"/>
          <w:b/>
          <w:sz w:val="24"/>
          <w:szCs w:val="24"/>
          <w:highlight w:val="white"/>
        </w:rPr>
        <w:t>pełne postanowienia licencji oprogramowania równoważnego</w:t>
      </w:r>
      <w:r w:rsidR="008E5AE1" w:rsidRPr="00DB08C6">
        <w:rPr>
          <w:rFonts w:ascii="Verdana" w:hAnsi="Verdana" w:cs="Times New Roman"/>
          <w:b/>
          <w:sz w:val="24"/>
          <w:szCs w:val="24"/>
        </w:rPr>
        <w:t>,</w:t>
      </w:r>
    </w:p>
    <w:p w14:paraId="6924D583" w14:textId="3A0BF9FB" w:rsidR="00BD6C64" w:rsidRPr="00DB08C6" w:rsidRDefault="00BD6C64" w:rsidP="00DB08C6">
      <w:pPr>
        <w:numPr>
          <w:ilvl w:val="0"/>
          <w:numId w:val="3"/>
        </w:numPr>
        <w:suppressAutoHyphens/>
        <w:spacing w:after="0" w:line="300" w:lineRule="atLeast"/>
        <w:rPr>
          <w:rFonts w:ascii="Verdana" w:hAnsi="Verdana" w:cs="Times New Roman"/>
          <w:b/>
          <w:sz w:val="24"/>
          <w:szCs w:val="24"/>
        </w:rPr>
      </w:pPr>
      <w:r w:rsidRPr="00DB08C6">
        <w:rPr>
          <w:rFonts w:ascii="Verdana" w:hAnsi="Verdana" w:cs="Times New Roman"/>
          <w:b/>
          <w:sz w:val="24"/>
          <w:szCs w:val="24"/>
        </w:rPr>
        <w:t>wykaz pełnej funkcjonalności oprogramowania równoważnego,</w:t>
      </w:r>
      <w:r w:rsidR="00DB08C6">
        <w:rPr>
          <w:rFonts w:ascii="Verdana" w:hAnsi="Verdana" w:cs="Times New Roman"/>
          <w:b/>
          <w:sz w:val="24"/>
          <w:szCs w:val="24"/>
        </w:rPr>
        <w:br/>
      </w:r>
      <w:r w:rsidRPr="00DB08C6">
        <w:rPr>
          <w:rFonts w:ascii="Verdana" w:hAnsi="Verdana" w:cs="Times New Roman"/>
          <w:b/>
          <w:sz w:val="24"/>
          <w:szCs w:val="24"/>
        </w:rPr>
        <w:t>w celu potwierdzenia, że oferowane dostawy odpowiadają wymaganiom określonym</w:t>
      </w:r>
      <w:r w:rsidR="00087F40" w:rsidRPr="00DB08C6">
        <w:rPr>
          <w:rFonts w:ascii="Verdana" w:hAnsi="Verdana" w:cs="Times New Roman"/>
          <w:b/>
          <w:sz w:val="24"/>
          <w:szCs w:val="24"/>
        </w:rPr>
        <w:t xml:space="preserve"> </w:t>
      </w:r>
      <w:r w:rsidRPr="00DB08C6">
        <w:rPr>
          <w:rFonts w:ascii="Verdana" w:hAnsi="Verdana" w:cs="Times New Roman"/>
          <w:b/>
          <w:sz w:val="24"/>
          <w:szCs w:val="24"/>
        </w:rPr>
        <w:t>przez Zamawiającego.</w:t>
      </w:r>
    </w:p>
    <w:p w14:paraId="45200185" w14:textId="77777777" w:rsidR="001F5B85" w:rsidRPr="00DB08C6" w:rsidRDefault="001F5B85" w:rsidP="00DB08C6">
      <w:pPr>
        <w:spacing w:before="100" w:beforeAutospacing="1" w:after="160" w:line="257" w:lineRule="auto"/>
        <w:rPr>
          <w:rFonts w:ascii="Verdana" w:eastAsia="Calibri" w:hAnsi="Verdana" w:cs="Times New Roman"/>
          <w:b/>
          <w:color w:val="000000"/>
          <w:sz w:val="24"/>
          <w:szCs w:val="24"/>
        </w:rPr>
      </w:pPr>
      <w:r w:rsidRPr="00DB08C6">
        <w:rPr>
          <w:rFonts w:ascii="Verdana" w:eastAsia="Calibri" w:hAnsi="Verdana" w:cs="Times New Roman"/>
          <w:b/>
          <w:color w:val="000000"/>
          <w:sz w:val="24"/>
          <w:szCs w:val="24"/>
        </w:rPr>
        <w:t>Wszystkie dokumenty muszą być złożone w języku polskim lub w tłumaczeniu na język polski.</w:t>
      </w:r>
    </w:p>
    <w:p w14:paraId="77E7199D" w14:textId="77777777" w:rsidR="006753D6" w:rsidRPr="00DB08C6" w:rsidRDefault="00BD6C64" w:rsidP="00DB08C6">
      <w:pPr>
        <w:spacing w:after="100" w:afterAutospacing="1" w:line="300" w:lineRule="atLeast"/>
        <w:rPr>
          <w:rFonts w:ascii="Verdana" w:hAnsi="Verdana" w:cs="Times New Roman"/>
          <w:b/>
          <w:sz w:val="24"/>
          <w:szCs w:val="24"/>
        </w:rPr>
      </w:pPr>
      <w:r w:rsidRPr="00DB08C6">
        <w:rPr>
          <w:rFonts w:ascii="Verdana" w:hAnsi="Verdana" w:cs="Times New Roman"/>
          <w:b/>
          <w:sz w:val="24"/>
          <w:szCs w:val="24"/>
        </w:rPr>
        <w:t>2. Dokona wspólnie z Zamawiającym instalacji, przeniesienia danych oraz testowania oprogramowania</w:t>
      </w:r>
      <w:r w:rsidR="008E5AE1" w:rsidRPr="00DB08C6">
        <w:rPr>
          <w:rFonts w:ascii="Verdana" w:hAnsi="Verdana" w:cs="Times New Roman"/>
          <w:b/>
          <w:sz w:val="24"/>
          <w:szCs w:val="24"/>
        </w:rPr>
        <w:t xml:space="preserve"> </w:t>
      </w:r>
      <w:r w:rsidRPr="00DB08C6">
        <w:rPr>
          <w:rFonts w:ascii="Verdana" w:hAnsi="Verdana" w:cs="Times New Roman"/>
          <w:b/>
          <w:sz w:val="24"/>
          <w:szCs w:val="24"/>
        </w:rPr>
        <w:t>równoważnego w środowisku sprzętowo-programowym Zamawiającego.</w:t>
      </w:r>
    </w:p>
    <w:p w14:paraId="77CE951E" w14:textId="77777777" w:rsidR="00F77A94" w:rsidRPr="00DB08C6" w:rsidRDefault="00BD6C64" w:rsidP="00DB08C6">
      <w:pPr>
        <w:spacing w:after="100" w:afterAutospacing="1" w:line="300" w:lineRule="atLeast"/>
        <w:rPr>
          <w:rFonts w:ascii="Verdana" w:hAnsi="Verdana" w:cs="Times New Roman"/>
          <w:sz w:val="24"/>
          <w:szCs w:val="24"/>
        </w:rPr>
      </w:pPr>
      <w:r w:rsidRPr="00DB08C6">
        <w:rPr>
          <w:rFonts w:ascii="Verdana" w:hAnsi="Verdana" w:cs="Times New Roman"/>
          <w:sz w:val="24"/>
          <w:szCs w:val="24"/>
        </w:rPr>
        <w:t>W przypadku, gdy zaoferowane przez Wykonawcę równoważne oprogramowanie nie będzie właściwie współdziałać ze sprzętem i oprogramowaniem funkcjonującym u Zamawiającego i/lub spowoduje zakłócenia w funkcjonowaniu pracy środowiska sprzętowo-programowego</w:t>
      </w:r>
      <w:r w:rsidR="00FF59DF" w:rsidRPr="00DB08C6">
        <w:rPr>
          <w:rFonts w:ascii="Verdana" w:hAnsi="Verdana" w:cs="Times New Roman"/>
          <w:sz w:val="24"/>
          <w:szCs w:val="24"/>
        </w:rPr>
        <w:t xml:space="preserve"> </w:t>
      </w:r>
      <w:r w:rsidRPr="00DB08C6">
        <w:rPr>
          <w:rFonts w:ascii="Verdana" w:hAnsi="Verdana" w:cs="Times New Roman"/>
          <w:sz w:val="24"/>
          <w:szCs w:val="24"/>
        </w:rPr>
        <w:t xml:space="preserve">u Zamawiającego, Wykonawca pokryje wszystkie koszty związane z przywróceniem i sprawnym działaniem infrastruktury sprzętowo-programowej Zamawiającego oraz na własny koszt dokona niezbędnych modyfikacji przywracających właściwe działanie środowiska sprzętowo-programowego Zamawiającego również po odinstalowaniu oprogramowania </w:t>
      </w:r>
      <w:r w:rsidRPr="00DB08C6">
        <w:rPr>
          <w:rFonts w:ascii="Verdana" w:hAnsi="Verdana" w:cs="Times New Roman"/>
          <w:sz w:val="24"/>
          <w:szCs w:val="24"/>
          <w:highlight w:val="white"/>
        </w:rPr>
        <w:t>równoważnego.</w:t>
      </w:r>
    </w:p>
    <w:p w14:paraId="4B3B8E1E" w14:textId="1DE8FEE0" w:rsidR="00C07D4A" w:rsidRPr="00DB08C6" w:rsidRDefault="00EC3880" w:rsidP="00DB08C6">
      <w:pPr>
        <w:autoSpaceDE w:val="0"/>
        <w:autoSpaceDN w:val="0"/>
        <w:adjustRightInd w:val="0"/>
        <w:spacing w:before="480" w:after="100" w:afterAutospacing="1" w:line="300" w:lineRule="atLeast"/>
        <w:rPr>
          <w:rFonts w:ascii="Verdana" w:hAnsi="Verdana" w:cs="Times New Roman"/>
          <w:b/>
          <w:sz w:val="24"/>
          <w:szCs w:val="24"/>
        </w:rPr>
      </w:pPr>
      <w:r w:rsidRPr="00DB08C6">
        <w:rPr>
          <w:rFonts w:ascii="Verdana" w:hAnsi="Verdana" w:cs="Times New Roman"/>
          <w:b/>
          <w:sz w:val="24"/>
          <w:szCs w:val="24"/>
        </w:rPr>
        <w:t>Monitor</w:t>
      </w:r>
      <w:r w:rsidR="00DB08C6">
        <w:rPr>
          <w:rFonts w:ascii="Verdana" w:hAnsi="Verdana" w:cs="Times New Roman"/>
          <w:b/>
          <w:sz w:val="24"/>
          <w:szCs w:val="24"/>
        </w:rPr>
        <w:t xml:space="preserve"> 20</w:t>
      </w:r>
      <w:r w:rsidR="00531530" w:rsidRPr="00DB08C6">
        <w:rPr>
          <w:rFonts w:ascii="Verdana" w:hAnsi="Verdana" w:cs="Times New Roman"/>
          <w:b/>
          <w:sz w:val="24"/>
          <w:szCs w:val="24"/>
        </w:rPr>
        <w:t xml:space="preserve"> sztuk</w:t>
      </w:r>
      <w:r w:rsidR="00334B5D" w:rsidRPr="00DB08C6">
        <w:rPr>
          <w:rFonts w:ascii="Verdana" w:hAnsi="Verdana" w:cs="Times New Roman"/>
          <w:b/>
          <w:sz w:val="24"/>
          <w:szCs w:val="24"/>
        </w:rPr>
        <w:t xml:space="preserve"> posiadający następujące parametry i wyposażenie: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zawiera opis parametrów technicznych monitora"/>
      </w:tblPr>
      <w:tblGrid>
        <w:gridCol w:w="696"/>
        <w:gridCol w:w="8230"/>
      </w:tblGrid>
      <w:tr w:rsidR="003E3A11" w:rsidRPr="00DB08C6" w14:paraId="6794E555" w14:textId="77777777" w:rsidTr="00553B36">
        <w:trPr>
          <w:trHeight w:val="602"/>
          <w:tblHeader/>
        </w:trPr>
        <w:tc>
          <w:tcPr>
            <w:tcW w:w="696" w:type="dxa"/>
            <w:vAlign w:val="center"/>
          </w:tcPr>
          <w:p w14:paraId="46C7F63B" w14:textId="77777777" w:rsidR="003E3A11" w:rsidRPr="00DB08C6" w:rsidRDefault="003E3A11" w:rsidP="003E3A11">
            <w:pPr>
              <w:suppressAutoHyphens/>
              <w:jc w:val="center"/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B08C6"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  <w:t xml:space="preserve">Lp. </w:t>
            </w:r>
          </w:p>
        </w:tc>
        <w:tc>
          <w:tcPr>
            <w:tcW w:w="8230" w:type="dxa"/>
            <w:vAlign w:val="center"/>
          </w:tcPr>
          <w:p w14:paraId="003E0D67" w14:textId="77777777" w:rsidR="003E3A11" w:rsidRPr="00DB08C6" w:rsidRDefault="003E3A11" w:rsidP="00553B36">
            <w:pPr>
              <w:suppressAutoHyphens/>
              <w:jc w:val="center"/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B08C6">
              <w:rPr>
                <w:rFonts w:ascii="Verdana" w:eastAsia="Times New Roman" w:hAnsi="Verdana" w:cs="Times New Roman"/>
                <w:color w:val="000000" w:themeColor="text1"/>
                <w:sz w:val="24"/>
                <w:szCs w:val="24"/>
                <w:lang w:eastAsia="ar-SA"/>
              </w:rPr>
              <w:t>Wymagania Zamawiającego</w:t>
            </w:r>
          </w:p>
        </w:tc>
      </w:tr>
      <w:tr w:rsidR="003E3A11" w:rsidRPr="00DB08C6" w14:paraId="746E6327" w14:textId="77777777" w:rsidTr="003E3A11">
        <w:tc>
          <w:tcPr>
            <w:tcW w:w="696" w:type="dxa"/>
          </w:tcPr>
          <w:p w14:paraId="562EE192" w14:textId="77777777" w:rsidR="003E3A11" w:rsidRPr="00DB08C6" w:rsidRDefault="00333BAE" w:rsidP="003E3A1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30" w:type="dxa"/>
          </w:tcPr>
          <w:p w14:paraId="5F907148" w14:textId="77777777" w:rsidR="003E3A11" w:rsidRPr="00DB08C6" w:rsidRDefault="003E3A11" w:rsidP="003E3A11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Przekątna matrycy</w:t>
            </w:r>
          </w:p>
          <w:p w14:paraId="4356CFCA" w14:textId="77777777" w:rsidR="003E3A11" w:rsidRPr="00DB08C6" w:rsidRDefault="003E3A11" w:rsidP="003E3A11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min. 23,8</w:t>
            </w:r>
            <w:r w:rsidR="00333BAE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”</w:t>
            </w:r>
            <w:r w:rsidR="00FC5FDC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</w:t>
            </w:r>
          </w:p>
        </w:tc>
      </w:tr>
      <w:tr w:rsidR="00333BAE" w:rsidRPr="00DB08C6" w14:paraId="27187FA1" w14:textId="77777777" w:rsidTr="003E3A11">
        <w:tc>
          <w:tcPr>
            <w:tcW w:w="696" w:type="dxa"/>
          </w:tcPr>
          <w:p w14:paraId="49DEC927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230" w:type="dxa"/>
          </w:tcPr>
          <w:p w14:paraId="02D7ABEC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Rozdzielczość matrycy</w:t>
            </w:r>
          </w:p>
          <w:p w14:paraId="26EB2C8A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min. 1920 x 1080</w:t>
            </w:r>
          </w:p>
        </w:tc>
      </w:tr>
      <w:tr w:rsidR="00333BAE" w:rsidRPr="00DB08C6" w14:paraId="302A5EA6" w14:textId="77777777" w:rsidTr="003E3A11">
        <w:tc>
          <w:tcPr>
            <w:tcW w:w="696" w:type="dxa"/>
          </w:tcPr>
          <w:p w14:paraId="71E517A1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230" w:type="dxa"/>
          </w:tcPr>
          <w:p w14:paraId="7CC87B03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Format obrazu</w:t>
            </w:r>
          </w:p>
          <w:p w14:paraId="3224284A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16:9</w:t>
            </w:r>
          </w:p>
        </w:tc>
      </w:tr>
      <w:tr w:rsidR="00333BAE" w:rsidRPr="00DB08C6" w14:paraId="528E8852" w14:textId="77777777" w:rsidTr="003E3A11">
        <w:tc>
          <w:tcPr>
            <w:tcW w:w="696" w:type="dxa"/>
          </w:tcPr>
          <w:p w14:paraId="647DCFE2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230" w:type="dxa"/>
          </w:tcPr>
          <w:p w14:paraId="499CF92D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Powłoka matrycy</w:t>
            </w:r>
          </w:p>
          <w:p w14:paraId="261018A7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matowa</w:t>
            </w:r>
          </w:p>
        </w:tc>
      </w:tr>
      <w:tr w:rsidR="00333BAE" w:rsidRPr="00DB08C6" w14:paraId="4FA56720" w14:textId="77777777" w:rsidTr="003E3A11">
        <w:tc>
          <w:tcPr>
            <w:tcW w:w="696" w:type="dxa"/>
          </w:tcPr>
          <w:p w14:paraId="4110A0D5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8230" w:type="dxa"/>
          </w:tcPr>
          <w:p w14:paraId="35F6EC90" w14:textId="77777777" w:rsidR="00333BAE" w:rsidRPr="00DB08C6" w:rsidRDefault="0064662F" w:rsidP="00333BAE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Typ panelu LCD</w:t>
            </w:r>
          </w:p>
          <w:p w14:paraId="5CDE1A57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IPS</w:t>
            </w:r>
          </w:p>
        </w:tc>
      </w:tr>
      <w:tr w:rsidR="00333BAE" w:rsidRPr="00DB08C6" w14:paraId="5F3679D9" w14:textId="77777777" w:rsidTr="003E3A11">
        <w:tc>
          <w:tcPr>
            <w:tcW w:w="696" w:type="dxa"/>
          </w:tcPr>
          <w:p w14:paraId="17722991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230" w:type="dxa"/>
          </w:tcPr>
          <w:p w14:paraId="11B16B95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Kontrast</w:t>
            </w:r>
          </w:p>
          <w:p w14:paraId="5E78E6AE" w14:textId="77777777" w:rsidR="00333BAE" w:rsidRPr="00DB08C6" w:rsidRDefault="00333BAE" w:rsidP="00333BAE">
            <w:pPr>
              <w:suppressAutoHyphens/>
              <w:jc w:val="both"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min. 1000:1</w:t>
            </w:r>
          </w:p>
        </w:tc>
      </w:tr>
      <w:tr w:rsidR="00333BAE" w:rsidRPr="00DB08C6" w14:paraId="7D638967" w14:textId="77777777" w:rsidTr="003E3A11">
        <w:tc>
          <w:tcPr>
            <w:tcW w:w="696" w:type="dxa"/>
          </w:tcPr>
          <w:p w14:paraId="47ED7577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230" w:type="dxa"/>
          </w:tcPr>
          <w:p w14:paraId="7BC024D4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Jasność matrycy</w:t>
            </w:r>
          </w:p>
          <w:p w14:paraId="1551C79D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min. 250 cd/m2</w:t>
            </w:r>
          </w:p>
        </w:tc>
      </w:tr>
      <w:tr w:rsidR="00333BAE" w:rsidRPr="00DB08C6" w14:paraId="7867767C" w14:textId="77777777" w:rsidTr="003E3A11">
        <w:tc>
          <w:tcPr>
            <w:tcW w:w="696" w:type="dxa"/>
          </w:tcPr>
          <w:p w14:paraId="6E9B3D89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230" w:type="dxa"/>
          </w:tcPr>
          <w:p w14:paraId="54949A31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Czas reakcji matrycy</w:t>
            </w:r>
          </w:p>
          <w:p w14:paraId="63EC3984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max</w:t>
            </w:r>
            <w:r w:rsidR="007D6967" w:rsidRPr="00DB08C6">
              <w:rPr>
                <w:rFonts w:ascii="Verdana" w:eastAsia="Times New Roman" w:hAnsi="Verdana" w:cs="Times New Roman"/>
                <w:sz w:val="24"/>
                <w:szCs w:val="24"/>
              </w:rPr>
              <w:t>. 8</w:t>
            </w: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ms</w:t>
            </w:r>
          </w:p>
        </w:tc>
      </w:tr>
      <w:tr w:rsidR="00333BAE" w:rsidRPr="00DB08C6" w14:paraId="29881E68" w14:textId="77777777" w:rsidTr="003E3A11">
        <w:tc>
          <w:tcPr>
            <w:tcW w:w="696" w:type="dxa"/>
          </w:tcPr>
          <w:p w14:paraId="343964B7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230" w:type="dxa"/>
          </w:tcPr>
          <w:p w14:paraId="18D98917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Kąt widzenia pionowy</w:t>
            </w:r>
          </w:p>
          <w:p w14:paraId="6C6CEB34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min. 178</w:t>
            </w:r>
          </w:p>
        </w:tc>
      </w:tr>
      <w:tr w:rsidR="00333BAE" w:rsidRPr="00DB08C6" w14:paraId="59B766EE" w14:textId="77777777" w:rsidTr="003E3A11">
        <w:tc>
          <w:tcPr>
            <w:tcW w:w="696" w:type="dxa"/>
          </w:tcPr>
          <w:p w14:paraId="660340A3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230" w:type="dxa"/>
          </w:tcPr>
          <w:p w14:paraId="25D3AAA6" w14:textId="77777777" w:rsidR="00333BAE" w:rsidRPr="00DB08C6" w:rsidRDefault="00333BAE" w:rsidP="00333BAE">
            <w:pPr>
              <w:suppressAutoHyphens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>Kąt widzenia poziomy</w:t>
            </w:r>
          </w:p>
          <w:p w14:paraId="44465854" w14:textId="77777777" w:rsidR="00333BAE" w:rsidRPr="00DB08C6" w:rsidRDefault="00333BAE" w:rsidP="00333BAE">
            <w:pPr>
              <w:suppressAutoHyphens/>
              <w:rPr>
                <w:rFonts w:ascii="Verdana" w:hAnsi="Verdana" w:cs="Times New Roman"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sz w:val="24"/>
                <w:szCs w:val="24"/>
              </w:rPr>
              <w:t>min. 178 stopni</w:t>
            </w:r>
          </w:p>
        </w:tc>
      </w:tr>
      <w:tr w:rsidR="00333BAE" w:rsidRPr="00DB08C6" w14:paraId="6D02E1B8" w14:textId="77777777" w:rsidTr="003E3A11">
        <w:tc>
          <w:tcPr>
            <w:tcW w:w="696" w:type="dxa"/>
          </w:tcPr>
          <w:p w14:paraId="6BF49F2F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230" w:type="dxa"/>
          </w:tcPr>
          <w:p w14:paraId="228BCF67" w14:textId="77777777" w:rsidR="00333BAE" w:rsidRPr="00DB08C6" w:rsidRDefault="00333BAE" w:rsidP="00333BAE">
            <w:pPr>
              <w:suppressAutoHyphens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>Możliwość pochylenia panel</w:t>
            </w:r>
            <w:r w:rsidR="002B15BC" w:rsidRPr="00DB08C6">
              <w:rPr>
                <w:rFonts w:ascii="Verdana" w:hAnsi="Verdana" w:cs="Times New Roman"/>
                <w:b/>
                <w:sz w:val="24"/>
                <w:szCs w:val="24"/>
              </w:rPr>
              <w:t>u</w:t>
            </w:r>
            <w:r w:rsidRPr="00DB08C6">
              <w:rPr>
                <w:rFonts w:ascii="Verdana" w:hAnsi="Verdana" w:cs="Times New Roman"/>
                <w:b/>
                <w:sz w:val="24"/>
                <w:szCs w:val="24"/>
              </w:rPr>
              <w:t xml:space="preserve"> (tilt)</w:t>
            </w:r>
          </w:p>
          <w:p w14:paraId="68A069AC" w14:textId="77777777" w:rsidR="009D715A" w:rsidRPr="00DB08C6" w:rsidRDefault="009D715A" w:rsidP="00333BAE">
            <w:pPr>
              <w:suppressAutoHyphens/>
              <w:rPr>
                <w:rFonts w:ascii="Verdana" w:hAnsi="Verdana" w:cs="Times New Roman"/>
                <w:sz w:val="24"/>
                <w:szCs w:val="24"/>
              </w:rPr>
            </w:pPr>
            <w:r w:rsidRPr="00DB08C6">
              <w:rPr>
                <w:rFonts w:ascii="Verdana" w:hAnsi="Verdana" w:cs="Times New Roman"/>
                <w:sz w:val="24"/>
                <w:szCs w:val="24"/>
              </w:rPr>
              <w:t>Tak</w:t>
            </w:r>
          </w:p>
        </w:tc>
      </w:tr>
      <w:tr w:rsidR="00333BAE" w:rsidRPr="00DB08C6" w14:paraId="17410F34" w14:textId="77777777" w:rsidTr="003E3A11">
        <w:tc>
          <w:tcPr>
            <w:tcW w:w="696" w:type="dxa"/>
          </w:tcPr>
          <w:p w14:paraId="229A41D0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230" w:type="dxa"/>
          </w:tcPr>
          <w:p w14:paraId="12DB86AE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Obrotowa podstawa monitora (swivel)</w:t>
            </w:r>
          </w:p>
          <w:p w14:paraId="0ACA8AF2" w14:textId="77777777" w:rsidR="00333BAE" w:rsidRPr="00DB08C6" w:rsidRDefault="009D715A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333BAE" w:rsidRPr="00DB08C6" w14:paraId="06BEDB29" w14:textId="77777777" w:rsidTr="003E3A11">
        <w:tc>
          <w:tcPr>
            <w:tcW w:w="696" w:type="dxa"/>
          </w:tcPr>
          <w:p w14:paraId="35F0F497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230" w:type="dxa"/>
          </w:tcPr>
          <w:p w14:paraId="77E40F42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Panel obrotowy (pivot)</w:t>
            </w:r>
          </w:p>
          <w:p w14:paraId="032A3EFB" w14:textId="77777777" w:rsidR="00333BAE" w:rsidRPr="00DB08C6" w:rsidRDefault="009D715A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333BAE" w:rsidRPr="00DB08C6" w14:paraId="2A79230F" w14:textId="77777777" w:rsidTr="003E3A11">
        <w:tc>
          <w:tcPr>
            <w:tcW w:w="696" w:type="dxa"/>
          </w:tcPr>
          <w:p w14:paraId="62EA5B4F" w14:textId="77777777" w:rsidR="00333BAE" w:rsidRPr="00DB08C6" w:rsidRDefault="00333BAE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230" w:type="dxa"/>
          </w:tcPr>
          <w:p w14:paraId="53BDC4FF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Regulacja wysokości monitora (height adjustment)</w:t>
            </w:r>
          </w:p>
          <w:p w14:paraId="323B5D5A" w14:textId="77777777" w:rsidR="009D715A" w:rsidRPr="00DB08C6" w:rsidRDefault="009D715A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333BAE" w:rsidRPr="00DB08C6" w14:paraId="33FBCA08" w14:textId="77777777" w:rsidTr="00321429">
        <w:trPr>
          <w:cantSplit/>
        </w:trPr>
        <w:tc>
          <w:tcPr>
            <w:tcW w:w="696" w:type="dxa"/>
          </w:tcPr>
          <w:p w14:paraId="0442B65E" w14:textId="77777777" w:rsidR="00333BAE" w:rsidRPr="00DB08C6" w:rsidRDefault="00EB6BE0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230" w:type="dxa"/>
          </w:tcPr>
          <w:p w14:paraId="0E5AE54E" w14:textId="77777777" w:rsidR="00333BAE" w:rsidRPr="00DB08C6" w:rsidRDefault="00231B47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 xml:space="preserve">Interfejsy wejścia / </w:t>
            </w:r>
            <w:r w:rsidR="00333BAE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wy</w:t>
            </w: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jścia</w:t>
            </w:r>
          </w:p>
          <w:p w14:paraId="501B9ACE" w14:textId="77777777" w:rsidR="00333BAE" w:rsidRPr="00DB08C6" w:rsidRDefault="00333BAE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Display Port</w:t>
            </w:r>
            <w:r w:rsidR="009A085A" w:rsidRPr="00DB08C6">
              <w:rPr>
                <w:rFonts w:ascii="Verdana" w:eastAsia="Times New Roman" w:hAnsi="Verdana" w:cs="Times New Roman"/>
                <w:sz w:val="24"/>
                <w:szCs w:val="24"/>
              </w:rPr>
              <w:t xml:space="preserve"> – min. 1</w:t>
            </w:r>
          </w:p>
          <w:p w14:paraId="4E0EB6E3" w14:textId="77777777" w:rsidR="009A085A" w:rsidRPr="00DB08C6" w:rsidRDefault="009A085A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  <w:t>HDMI – min. 1</w:t>
            </w:r>
          </w:p>
          <w:p w14:paraId="258B0B71" w14:textId="77777777" w:rsidR="005F43C5" w:rsidRPr="00DB08C6" w:rsidRDefault="00321429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  <w:t>USB-B (upstream) – 1</w:t>
            </w:r>
          </w:p>
          <w:p w14:paraId="6242B3E2" w14:textId="77777777" w:rsidR="00321429" w:rsidRPr="00DB08C6" w:rsidRDefault="00321429" w:rsidP="00333BAE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  <w:t>USB-A – min 1</w:t>
            </w:r>
          </w:p>
        </w:tc>
      </w:tr>
      <w:tr w:rsidR="00321429" w:rsidRPr="00DB08C6" w14:paraId="1E4AAB11" w14:textId="77777777" w:rsidTr="00321429">
        <w:trPr>
          <w:cantSplit/>
        </w:trPr>
        <w:tc>
          <w:tcPr>
            <w:tcW w:w="696" w:type="dxa"/>
          </w:tcPr>
          <w:p w14:paraId="5D826215" w14:textId="77777777" w:rsidR="00321429" w:rsidRPr="00DB08C6" w:rsidRDefault="00321429" w:rsidP="00333BAE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230" w:type="dxa"/>
          </w:tcPr>
          <w:p w14:paraId="6DF99CEA" w14:textId="77777777" w:rsidR="00321429" w:rsidRPr="00DB08C6" w:rsidRDefault="00321429" w:rsidP="00333BAE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Dołączone oryginalne okablowanie</w:t>
            </w:r>
          </w:p>
          <w:p w14:paraId="1C059C52" w14:textId="77777777" w:rsidR="00321429" w:rsidRPr="00DB08C6" w:rsidRDefault="00D52B4B" w:rsidP="00D52B4B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333BAE" w:rsidRPr="00DB08C6" w14:paraId="2EF70C12" w14:textId="77777777" w:rsidTr="003E3A11">
        <w:tc>
          <w:tcPr>
            <w:tcW w:w="696" w:type="dxa"/>
          </w:tcPr>
          <w:p w14:paraId="31916446" w14:textId="77777777" w:rsidR="00333BAE" w:rsidRPr="00DB08C6" w:rsidRDefault="00EB6BE0" w:rsidP="003E3A1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230" w:type="dxa"/>
          </w:tcPr>
          <w:p w14:paraId="31C094A4" w14:textId="77777777" w:rsidR="00333BAE" w:rsidRPr="00DB08C6" w:rsidRDefault="00333BAE" w:rsidP="003E3A11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Możliwoś</w:t>
            </w:r>
            <w:r w:rsidR="001324F6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ć podłączeni</w:t>
            </w:r>
            <w:r w:rsidR="00EA51C9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a komputera i monitora za pomocą</w:t>
            </w:r>
            <w:r w:rsidR="001324F6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 xml:space="preserve"> interfejsu DisplayPort</w:t>
            </w:r>
          </w:p>
          <w:p w14:paraId="44132ECB" w14:textId="77777777" w:rsidR="00333BAE" w:rsidRPr="00DB08C6" w:rsidRDefault="00333BAE" w:rsidP="003E3A11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  <w:lang w:val="en-US"/>
              </w:rPr>
              <w:t>Tak</w:t>
            </w:r>
          </w:p>
        </w:tc>
      </w:tr>
      <w:tr w:rsidR="003E3A11" w:rsidRPr="00DB08C6" w14:paraId="572A2356" w14:textId="77777777" w:rsidTr="003E3A11">
        <w:tc>
          <w:tcPr>
            <w:tcW w:w="696" w:type="dxa"/>
          </w:tcPr>
          <w:p w14:paraId="5696DEB6" w14:textId="77777777" w:rsidR="003E3A11" w:rsidRPr="00DB08C6" w:rsidRDefault="00EB6BE0" w:rsidP="003E3A1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  <w:tc>
          <w:tcPr>
            <w:tcW w:w="8230" w:type="dxa"/>
          </w:tcPr>
          <w:p w14:paraId="74EAD397" w14:textId="77777777" w:rsidR="006D2B97" w:rsidRPr="00DB08C6" w:rsidRDefault="003E3A11" w:rsidP="006D2B97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Możl</w:t>
            </w:r>
            <w:r w:rsidR="00157633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iwość</w:t>
            </w:r>
            <w:r w:rsidR="00231B47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 xml:space="preserve"> stabilnego</w:t>
            </w:r>
            <w:r w:rsidR="00157633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 xml:space="preserve"> przymocowania oferowanego</w:t>
            </w: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 xml:space="preserve"> komputera</w:t>
            </w:r>
            <w:r w:rsidR="00333BAE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 xml:space="preserve"> </w:t>
            </w:r>
            <w:r w:rsidR="00231B47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do dedykowanego miejsca</w:t>
            </w:r>
            <w:r w:rsidR="0075332C"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 xml:space="preserve"> bez użycia narzędzi</w:t>
            </w:r>
          </w:p>
          <w:p w14:paraId="6FC44223" w14:textId="77777777" w:rsidR="009D715A" w:rsidRPr="00DB08C6" w:rsidRDefault="009D715A" w:rsidP="006D2B97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75332C" w:rsidRPr="00DB08C6" w14:paraId="2C951FAF" w14:textId="77777777" w:rsidTr="003E3A11">
        <w:tc>
          <w:tcPr>
            <w:tcW w:w="696" w:type="dxa"/>
          </w:tcPr>
          <w:p w14:paraId="069A865E" w14:textId="77777777" w:rsidR="0075332C" w:rsidRPr="00DB08C6" w:rsidRDefault="0075332C" w:rsidP="003E3A11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B08C6"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8230" w:type="dxa"/>
          </w:tcPr>
          <w:p w14:paraId="71217BBE" w14:textId="12C24D7A" w:rsidR="0075332C" w:rsidRPr="00DB08C6" w:rsidRDefault="0075332C" w:rsidP="0075332C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Możliwość demontażu oferowanego komputera</w:t>
            </w:r>
            <w:r w:rsidR="00853B75">
              <w:rPr>
                <w:rFonts w:ascii="Verdana" w:eastAsia="Times New Roman" w:hAnsi="Verdana" w:cs="Times New Roman"/>
                <w:b/>
                <w:sz w:val="24"/>
                <w:szCs w:val="24"/>
              </w:rPr>
              <w:br/>
            </w: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z dedykowanego miejsca bez użycia narzędzi</w:t>
            </w:r>
          </w:p>
        </w:tc>
      </w:tr>
      <w:tr w:rsidR="00321429" w:rsidRPr="00DB08C6" w14:paraId="2D35E443" w14:textId="77777777" w:rsidTr="003E3A11">
        <w:tc>
          <w:tcPr>
            <w:tcW w:w="696" w:type="dxa"/>
          </w:tcPr>
          <w:p w14:paraId="6FED598F" w14:textId="77777777" w:rsidR="00321429" w:rsidRPr="00DB08C6" w:rsidRDefault="0075332C" w:rsidP="00321429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230" w:type="dxa"/>
          </w:tcPr>
          <w:p w14:paraId="7F91ACBF" w14:textId="77777777" w:rsidR="00321429" w:rsidRPr="00DB08C6" w:rsidRDefault="00321429" w:rsidP="00321429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Osłona na porty zamocowanego komputera</w:t>
            </w:r>
          </w:p>
          <w:p w14:paraId="129D0783" w14:textId="77777777" w:rsidR="00321429" w:rsidRPr="00DB08C6" w:rsidRDefault="00321429" w:rsidP="00321429">
            <w:pPr>
              <w:suppressAutoHyphens/>
              <w:rPr>
                <w:rFonts w:ascii="Verdana" w:eastAsia="Times New Roman" w:hAnsi="Verdana" w:cs="Times New Roman"/>
                <w:color w:val="FF0000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321429" w:rsidRPr="00DB08C6" w14:paraId="4C46303D" w14:textId="77777777" w:rsidTr="003E3A11">
        <w:tc>
          <w:tcPr>
            <w:tcW w:w="696" w:type="dxa"/>
          </w:tcPr>
          <w:p w14:paraId="0782B69C" w14:textId="77777777" w:rsidR="00321429" w:rsidRPr="00DB08C6" w:rsidRDefault="0075332C" w:rsidP="00321429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8230" w:type="dxa"/>
          </w:tcPr>
          <w:p w14:paraId="3CA43119" w14:textId="6F0CF4B4" w:rsidR="00321429" w:rsidRPr="00DB08C6" w:rsidRDefault="00321429" w:rsidP="00321429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Urządzenie musi być dopuszczone do obrotu w Polsce</w:t>
            </w:r>
            <w:r w:rsid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br/>
            </w: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i posiadać oznakowanie CE</w:t>
            </w:r>
          </w:p>
          <w:p w14:paraId="01FC6F4B" w14:textId="77777777" w:rsidR="00321429" w:rsidRPr="00DB08C6" w:rsidRDefault="00321429" w:rsidP="00321429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  <w:tr w:rsidR="00321429" w:rsidRPr="00DB08C6" w14:paraId="59A7483A" w14:textId="77777777" w:rsidTr="00A418C0">
        <w:tc>
          <w:tcPr>
            <w:tcW w:w="696" w:type="dxa"/>
            <w:vAlign w:val="center"/>
          </w:tcPr>
          <w:p w14:paraId="3BB58382" w14:textId="77777777" w:rsidR="00321429" w:rsidRPr="00DB08C6" w:rsidRDefault="0075332C" w:rsidP="00321429">
            <w:pPr>
              <w:suppressAutoHyphens/>
              <w:spacing w:before="120" w:after="120" w:line="360" w:lineRule="auto"/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8230" w:type="dxa"/>
          </w:tcPr>
          <w:p w14:paraId="3D82D98F" w14:textId="77777777" w:rsidR="00321429" w:rsidRPr="00DB08C6" w:rsidRDefault="00321429" w:rsidP="00321429">
            <w:pPr>
              <w:suppressAutoHyphens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b/>
                <w:sz w:val="24"/>
                <w:szCs w:val="24"/>
              </w:rPr>
              <w:t>Urządzenie musi być fabryczne nowe, nieuszkodzone, nieobciążone prawami osób trzecich</w:t>
            </w:r>
          </w:p>
          <w:p w14:paraId="5FE119CA" w14:textId="77777777" w:rsidR="00321429" w:rsidRPr="00DB08C6" w:rsidRDefault="00321429" w:rsidP="00321429">
            <w:pPr>
              <w:suppressAutoHyphens/>
              <w:rPr>
                <w:rFonts w:ascii="Verdana" w:eastAsia="Times New Roman" w:hAnsi="Verdana" w:cs="Times New Roman"/>
                <w:sz w:val="24"/>
                <w:szCs w:val="24"/>
              </w:rPr>
            </w:pPr>
            <w:r w:rsidRPr="00DB08C6">
              <w:rPr>
                <w:rFonts w:ascii="Verdana" w:eastAsia="Times New Roman" w:hAnsi="Verdana" w:cs="Times New Roman"/>
                <w:sz w:val="24"/>
                <w:szCs w:val="24"/>
              </w:rPr>
              <w:t>Tak</w:t>
            </w:r>
          </w:p>
        </w:tc>
      </w:tr>
    </w:tbl>
    <w:p w14:paraId="018ABDDA" w14:textId="77777777" w:rsidR="00F87922" w:rsidRPr="00DB08C6" w:rsidRDefault="00F87922" w:rsidP="00940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100" w:beforeAutospacing="1" w:after="240" w:line="300" w:lineRule="atLeast"/>
        <w:ind w:left="284" w:hanging="284"/>
        <w:jc w:val="both"/>
        <w:rPr>
          <w:rStyle w:val="Nagwek2Znak"/>
          <w:b w:val="0"/>
          <w:sz w:val="24"/>
          <w:szCs w:val="24"/>
        </w:rPr>
      </w:pPr>
      <w:r w:rsidRPr="00DB08C6">
        <w:rPr>
          <w:rStyle w:val="Nagwek2Znak"/>
          <w:sz w:val="24"/>
          <w:szCs w:val="24"/>
        </w:rPr>
        <w:lastRenderedPageBreak/>
        <w:t>2. Zaoferowany ze</w:t>
      </w:r>
      <w:r w:rsidR="00123C09" w:rsidRPr="00DB08C6">
        <w:rPr>
          <w:rStyle w:val="Nagwek2Znak"/>
          <w:sz w:val="24"/>
          <w:szCs w:val="24"/>
        </w:rPr>
        <w:t>staw komputerowy (</w:t>
      </w:r>
      <w:r w:rsidR="00A92C22" w:rsidRPr="00DB08C6">
        <w:rPr>
          <w:rStyle w:val="Nagwek2Znak"/>
          <w:sz w:val="24"/>
          <w:szCs w:val="24"/>
        </w:rPr>
        <w:t>k</w:t>
      </w:r>
      <w:r w:rsidR="00123C09" w:rsidRPr="00DB08C6">
        <w:rPr>
          <w:rStyle w:val="Nagwek2Znak"/>
          <w:sz w:val="24"/>
          <w:szCs w:val="24"/>
        </w:rPr>
        <w:t>omputer</w:t>
      </w:r>
      <w:r w:rsidR="009408C6" w:rsidRPr="00DB08C6">
        <w:rPr>
          <w:rStyle w:val="Nagwek2Znak"/>
          <w:sz w:val="24"/>
          <w:szCs w:val="24"/>
        </w:rPr>
        <w:t xml:space="preserve"> i</w:t>
      </w:r>
      <w:r w:rsidRPr="00DB08C6">
        <w:rPr>
          <w:rStyle w:val="Nagwek2Znak"/>
          <w:sz w:val="24"/>
          <w:szCs w:val="24"/>
        </w:rPr>
        <w:t xml:space="preserve"> monitor) </w:t>
      </w:r>
      <w:r w:rsidR="000B75E1" w:rsidRPr="00DB08C6">
        <w:rPr>
          <w:rStyle w:val="Nagwek2Znak"/>
          <w:sz w:val="24"/>
          <w:szCs w:val="24"/>
        </w:rPr>
        <w:t>musi</w:t>
      </w:r>
      <w:r w:rsidRPr="00DB08C6">
        <w:rPr>
          <w:rStyle w:val="Nagwek2Znak"/>
          <w:sz w:val="24"/>
          <w:szCs w:val="24"/>
        </w:rPr>
        <w:t xml:space="preserve"> pochodzić od jednego pr</w:t>
      </w:r>
      <w:r w:rsidR="00093979" w:rsidRPr="00DB08C6">
        <w:rPr>
          <w:rStyle w:val="Nagwek2Znak"/>
          <w:sz w:val="24"/>
          <w:szCs w:val="24"/>
        </w:rPr>
        <w:t>o</w:t>
      </w:r>
      <w:r w:rsidRPr="00DB08C6">
        <w:rPr>
          <w:rStyle w:val="Nagwek2Znak"/>
          <w:sz w:val="24"/>
          <w:szCs w:val="24"/>
        </w:rPr>
        <w:t>ducenta.</w:t>
      </w:r>
      <w:r w:rsidR="00536576" w:rsidRPr="00DB08C6">
        <w:rPr>
          <w:rStyle w:val="Nagwek2Znak"/>
          <w:b w:val="0"/>
          <w:sz w:val="24"/>
          <w:szCs w:val="24"/>
        </w:rPr>
        <w:t xml:space="preserve"> </w:t>
      </w:r>
      <w:r w:rsidR="003548E3" w:rsidRPr="00DB08C6">
        <w:rPr>
          <w:rStyle w:val="Nagwek2Znak"/>
          <w:b w:val="0"/>
          <w:sz w:val="24"/>
          <w:szCs w:val="24"/>
        </w:rPr>
        <w:t>Zamawiający nie przyjmuje dodatkowych części niewymienionych w ofercie i niebędących oryginalnymi częściami producenta.</w:t>
      </w:r>
    </w:p>
    <w:p w14:paraId="42A2136F" w14:textId="6A4A7C83" w:rsidR="009408C6" w:rsidRPr="00AC618E" w:rsidRDefault="009408C6" w:rsidP="00940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100" w:beforeAutospacing="1" w:after="240" w:line="300" w:lineRule="atLeast"/>
        <w:ind w:left="284" w:hanging="284"/>
        <w:jc w:val="both"/>
        <w:rPr>
          <w:rStyle w:val="Nagwek2Znak"/>
          <w:b w:val="0"/>
          <w:sz w:val="24"/>
          <w:szCs w:val="24"/>
        </w:rPr>
      </w:pPr>
      <w:r w:rsidRPr="00AC618E">
        <w:rPr>
          <w:rStyle w:val="Nagwek2Znak"/>
          <w:sz w:val="24"/>
          <w:szCs w:val="24"/>
        </w:rPr>
        <w:t xml:space="preserve">3. Oferowany zestaw komputerowy musi być dostępny w sprzedaży </w:t>
      </w:r>
      <w:r w:rsidR="004369CC" w:rsidRPr="00AC618E">
        <w:rPr>
          <w:rStyle w:val="Nagwek2Znak"/>
          <w:sz w:val="24"/>
          <w:szCs w:val="24"/>
        </w:rPr>
        <w:t xml:space="preserve">u co najmniej </w:t>
      </w:r>
      <w:r w:rsidR="009B504F" w:rsidRPr="00AC618E">
        <w:rPr>
          <w:rStyle w:val="Nagwek2Znak"/>
          <w:sz w:val="24"/>
          <w:szCs w:val="24"/>
        </w:rPr>
        <w:t>trzech</w:t>
      </w:r>
      <w:r w:rsidR="00536576" w:rsidRPr="00AC618E">
        <w:rPr>
          <w:rStyle w:val="Nagwek2Znak"/>
          <w:sz w:val="24"/>
          <w:szCs w:val="24"/>
        </w:rPr>
        <w:t xml:space="preserve"> różnych dystrybutorów</w:t>
      </w:r>
      <w:r w:rsidR="004369CC" w:rsidRPr="00AC618E">
        <w:rPr>
          <w:rStyle w:val="Nagwek2Znak"/>
          <w:b w:val="0"/>
          <w:sz w:val="24"/>
          <w:szCs w:val="24"/>
        </w:rPr>
        <w:t xml:space="preserve">. </w:t>
      </w:r>
      <w:r w:rsidR="000760E7" w:rsidRPr="00AC618E">
        <w:rPr>
          <w:rFonts w:ascii="Verdana" w:eastAsiaTheme="majorEastAsia" w:hAnsi="Verdana" w:cstheme="majorBidi"/>
          <w:color w:val="000000" w:themeColor="text1"/>
          <w:sz w:val="24"/>
          <w:szCs w:val="24"/>
          <w:u w:val="single"/>
        </w:rPr>
        <w:t>Do oferty należy dołączyć adres</w:t>
      </w:r>
      <w:r w:rsidR="006521FF" w:rsidRPr="00AC618E">
        <w:rPr>
          <w:rFonts w:ascii="Verdana" w:eastAsiaTheme="majorEastAsia" w:hAnsi="Verdana" w:cstheme="majorBidi"/>
          <w:color w:val="000000" w:themeColor="text1"/>
          <w:sz w:val="24"/>
          <w:szCs w:val="24"/>
          <w:u w:val="single"/>
        </w:rPr>
        <w:t>y</w:t>
      </w:r>
      <w:r w:rsidR="000760E7" w:rsidRPr="00AC618E">
        <w:rPr>
          <w:rFonts w:ascii="Verdana" w:eastAsiaTheme="majorEastAsia" w:hAnsi="Verdana" w:cstheme="majorBidi"/>
          <w:color w:val="000000" w:themeColor="text1"/>
          <w:sz w:val="24"/>
          <w:szCs w:val="24"/>
          <w:u w:val="single"/>
        </w:rPr>
        <w:t xml:space="preserve"> stron z partnerami handlowymi</w:t>
      </w:r>
      <w:r w:rsidR="000760E7" w:rsidRPr="00AC618E">
        <w:rPr>
          <w:rFonts w:ascii="Verdana" w:eastAsiaTheme="majorEastAsia" w:hAnsi="Verdana" w:cstheme="majorBidi"/>
          <w:color w:val="000000" w:themeColor="text1"/>
          <w:sz w:val="24"/>
          <w:szCs w:val="24"/>
        </w:rPr>
        <w:t>.</w:t>
      </w:r>
    </w:p>
    <w:p w14:paraId="5ED06EDA" w14:textId="77777777" w:rsidR="009408C6" w:rsidRPr="00AC618E" w:rsidRDefault="009408C6" w:rsidP="00940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100" w:beforeAutospacing="1" w:after="240" w:line="300" w:lineRule="atLeast"/>
        <w:ind w:left="284" w:hanging="284"/>
        <w:jc w:val="both"/>
        <w:rPr>
          <w:rStyle w:val="Nagwek2Znak"/>
          <w:sz w:val="24"/>
          <w:szCs w:val="24"/>
        </w:rPr>
      </w:pPr>
      <w:r w:rsidRPr="00AC618E">
        <w:rPr>
          <w:rStyle w:val="Nagwek2Znak"/>
          <w:sz w:val="24"/>
          <w:szCs w:val="24"/>
        </w:rPr>
        <w:t>4. Oferowany zestaw komputerowy musi być możliwy do zweryfikowania pod kątem technicznym</w:t>
      </w:r>
      <w:r w:rsidR="00A92C22" w:rsidRPr="00AC618E">
        <w:rPr>
          <w:rStyle w:val="Nagwek2Znak"/>
          <w:sz w:val="24"/>
          <w:szCs w:val="24"/>
        </w:rPr>
        <w:t xml:space="preserve"> w publicznie udostępnionych źródłach </w:t>
      </w:r>
      <w:r w:rsidR="00A92C22" w:rsidRPr="00AC618E">
        <w:rPr>
          <w:rStyle w:val="Nagwek2Znak"/>
          <w:b w:val="0"/>
          <w:sz w:val="24"/>
          <w:szCs w:val="24"/>
        </w:rPr>
        <w:t>(np. na stronie WWW producenta, innego sprzedawcy, testera sprzętu)</w:t>
      </w:r>
      <w:r w:rsidR="00404C77" w:rsidRPr="00AC618E">
        <w:rPr>
          <w:rStyle w:val="Nagwek2Znak"/>
          <w:b w:val="0"/>
          <w:sz w:val="24"/>
          <w:szCs w:val="24"/>
        </w:rPr>
        <w:t>.</w:t>
      </w:r>
    </w:p>
    <w:p w14:paraId="7D398B37" w14:textId="77777777" w:rsidR="001E3631" w:rsidRPr="00AC618E" w:rsidRDefault="00404C77" w:rsidP="00940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100" w:beforeAutospacing="1" w:after="240" w:line="300" w:lineRule="atLeast"/>
        <w:ind w:left="284" w:hanging="284"/>
        <w:jc w:val="both"/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</w:pPr>
      <w:r w:rsidRPr="00AC618E">
        <w:rPr>
          <w:rStyle w:val="Nagwek2Znak"/>
          <w:sz w:val="24"/>
          <w:szCs w:val="24"/>
        </w:rPr>
        <w:t>5</w:t>
      </w:r>
      <w:r w:rsidR="001E3631" w:rsidRPr="00AC618E">
        <w:rPr>
          <w:rStyle w:val="Nagwek2Znak"/>
          <w:sz w:val="24"/>
          <w:szCs w:val="24"/>
        </w:rPr>
        <w:t xml:space="preserve">. </w:t>
      </w:r>
      <w:r w:rsidR="001E3631" w:rsidRPr="00AC618E">
        <w:rPr>
          <w:rStyle w:val="Nagwek2Znak"/>
          <w:sz w:val="24"/>
          <w:szCs w:val="24"/>
          <w:highlight w:val="white"/>
        </w:rPr>
        <w:t>Wymagany okres gwarancji:</w:t>
      </w:r>
      <w:r w:rsidR="001E3631" w:rsidRPr="00AC618E">
        <w:rPr>
          <w:rFonts w:ascii="Verdana" w:eastAsia="Calibri" w:hAnsi="Verdana" w:cs="Times New Roman"/>
          <w:b/>
          <w:color w:val="000000" w:themeColor="text1"/>
          <w:sz w:val="24"/>
          <w:szCs w:val="24"/>
          <w:highlight w:val="white"/>
        </w:rPr>
        <w:t xml:space="preserve"> </w:t>
      </w:r>
      <w:r w:rsidR="001E3631" w:rsidRPr="00AC618E">
        <w:rPr>
          <w:rFonts w:ascii="Verdana" w:eastAsia="Calibri" w:hAnsi="Verdana" w:cs="Times New Roman"/>
          <w:b/>
          <w:bCs/>
          <w:color w:val="000000" w:themeColor="text1"/>
          <w:sz w:val="24"/>
          <w:szCs w:val="24"/>
          <w:highlight w:val="white"/>
        </w:rPr>
        <w:t>minimalny</w:t>
      </w:r>
      <w:r w:rsidR="0047691B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 xml:space="preserve"> wymagany okres gwarancji</w:t>
      </w:r>
      <w:r w:rsidR="007A0112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 xml:space="preserve"> na komputer</w:t>
      </w:r>
      <w:r w:rsidR="0092174F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 xml:space="preserve"> </w:t>
      </w:r>
      <w:r w:rsidR="007A0112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>i</w:t>
      </w:r>
      <w:r w:rsidR="0092174F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 xml:space="preserve"> </w:t>
      </w:r>
      <w:r w:rsidR="007A0112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 xml:space="preserve">monitor </w:t>
      </w:r>
      <w:r w:rsidR="001E3631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 xml:space="preserve">wynosi </w:t>
      </w:r>
      <w:r w:rsidR="001E3631" w:rsidRPr="00AC618E">
        <w:rPr>
          <w:rFonts w:ascii="Verdana" w:eastAsia="Calibri" w:hAnsi="Verdana" w:cs="Times New Roman"/>
          <w:b/>
          <w:bCs/>
          <w:color w:val="000000" w:themeColor="text1"/>
          <w:sz w:val="24"/>
          <w:szCs w:val="24"/>
          <w:highlight w:val="white"/>
        </w:rPr>
        <w:t>36 miesięcy</w:t>
      </w:r>
      <w:r w:rsidR="001E3631" w:rsidRPr="00AC618E">
        <w:rPr>
          <w:rFonts w:ascii="Verdana" w:eastAsia="Calibri" w:hAnsi="Verdana" w:cs="Times New Roman"/>
          <w:color w:val="000000" w:themeColor="text1"/>
          <w:sz w:val="24"/>
          <w:szCs w:val="24"/>
          <w:highlight w:val="white"/>
        </w:rPr>
        <w:t xml:space="preserve"> licząc od dnia zrealizowania zamówienia.</w:t>
      </w:r>
    </w:p>
    <w:p w14:paraId="239EBE02" w14:textId="772F8F1F" w:rsidR="00E85268" w:rsidRPr="00AC618E" w:rsidRDefault="00404C77" w:rsidP="009408C6">
      <w:pPr>
        <w:tabs>
          <w:tab w:val="left" w:pos="2078"/>
        </w:tabs>
        <w:suppressAutoHyphens/>
        <w:autoSpaceDE w:val="0"/>
        <w:autoSpaceDN w:val="0"/>
        <w:adjustRightInd w:val="0"/>
        <w:spacing w:before="100" w:beforeAutospacing="1" w:after="240" w:line="300" w:lineRule="atLeast"/>
        <w:ind w:left="284" w:hanging="284"/>
        <w:jc w:val="both"/>
        <w:rPr>
          <w:rFonts w:ascii="Verdana" w:eastAsia="Calibri" w:hAnsi="Verdana" w:cs="Times New Roman"/>
          <w:color w:val="000000" w:themeColor="text1"/>
          <w:sz w:val="24"/>
          <w:szCs w:val="24"/>
        </w:rPr>
      </w:pPr>
      <w:r w:rsidRPr="00AC618E">
        <w:rPr>
          <w:rStyle w:val="Nagwek2Znak"/>
          <w:sz w:val="24"/>
          <w:szCs w:val="24"/>
          <w:highlight w:val="white"/>
        </w:rPr>
        <w:t>6</w:t>
      </w:r>
      <w:r w:rsidR="001E3631" w:rsidRPr="00AC618E">
        <w:rPr>
          <w:rStyle w:val="Nagwek2Znak"/>
          <w:sz w:val="24"/>
          <w:szCs w:val="24"/>
          <w:highlight w:val="white"/>
        </w:rPr>
        <w:t xml:space="preserve">. </w:t>
      </w:r>
      <w:r w:rsidR="001E3631" w:rsidRPr="00AC618E">
        <w:rPr>
          <w:rStyle w:val="Nagwek2Znak"/>
          <w:sz w:val="24"/>
          <w:szCs w:val="24"/>
        </w:rPr>
        <w:t>Termin wykonania zamówienia:</w:t>
      </w:r>
      <w:r w:rsidR="001E3631" w:rsidRPr="00AC618E">
        <w:rPr>
          <w:rFonts w:ascii="Verdana" w:eastAsia="Calibri" w:hAnsi="Verdana" w:cs="Times New Roman"/>
          <w:b/>
          <w:color w:val="000000" w:themeColor="text1"/>
          <w:sz w:val="24"/>
          <w:szCs w:val="24"/>
        </w:rPr>
        <w:t xml:space="preserve"> </w:t>
      </w:r>
      <w:r w:rsidR="002C4002" w:rsidRPr="00AC618E">
        <w:rPr>
          <w:rFonts w:ascii="Verdana" w:eastAsia="Calibri" w:hAnsi="Verdana" w:cs="Times New Roman"/>
          <w:b/>
          <w:color w:val="000000" w:themeColor="text1"/>
          <w:sz w:val="24"/>
          <w:szCs w:val="24"/>
        </w:rPr>
        <w:t>maksymalny</w:t>
      </w:r>
      <w:r w:rsidR="002C4002" w:rsidRPr="00AC618E">
        <w:rPr>
          <w:rFonts w:ascii="Verdana" w:eastAsia="Calibri" w:hAnsi="Verdana" w:cs="Times New Roman"/>
          <w:color w:val="000000" w:themeColor="text1"/>
          <w:sz w:val="24"/>
          <w:szCs w:val="24"/>
        </w:rPr>
        <w:t xml:space="preserve"> wymagany termin dostawy wynosi </w:t>
      </w:r>
      <w:r w:rsidR="00DB08C6" w:rsidRPr="00AC618E">
        <w:rPr>
          <w:rFonts w:ascii="Verdana" w:eastAsia="Calibri" w:hAnsi="Verdana" w:cs="Times New Roman"/>
          <w:b/>
          <w:color w:val="000000" w:themeColor="text1"/>
          <w:sz w:val="24"/>
          <w:szCs w:val="24"/>
        </w:rPr>
        <w:t>14</w:t>
      </w:r>
      <w:r w:rsidR="002C4002" w:rsidRPr="00AC618E">
        <w:rPr>
          <w:rFonts w:ascii="Verdana" w:eastAsia="Calibri" w:hAnsi="Verdana" w:cs="Times New Roman"/>
          <w:b/>
          <w:color w:val="000000" w:themeColor="text1"/>
          <w:sz w:val="24"/>
          <w:szCs w:val="24"/>
        </w:rPr>
        <w:t xml:space="preserve"> dni </w:t>
      </w:r>
      <w:r w:rsidR="002C4002" w:rsidRPr="00AC618E">
        <w:rPr>
          <w:rFonts w:ascii="Verdana" w:eastAsia="Calibri" w:hAnsi="Verdana" w:cs="Times New Roman"/>
          <w:color w:val="000000" w:themeColor="text1"/>
          <w:sz w:val="24"/>
          <w:szCs w:val="24"/>
        </w:rPr>
        <w:t>od dnia podpisania umowy.</w:t>
      </w:r>
    </w:p>
    <w:sectPr w:rsidR="00E85268" w:rsidRPr="00AC618E" w:rsidSect="00DB08C6">
      <w:footerReference w:type="default" r:id="rId8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12B9" w14:textId="77777777" w:rsidR="00196B6C" w:rsidRDefault="00196B6C" w:rsidP="00460438">
      <w:pPr>
        <w:spacing w:after="0" w:line="240" w:lineRule="auto"/>
      </w:pPr>
      <w:r>
        <w:separator/>
      </w:r>
    </w:p>
  </w:endnote>
  <w:endnote w:type="continuationSeparator" w:id="0">
    <w:p w14:paraId="045952A9" w14:textId="77777777" w:rsidR="00196B6C" w:rsidRDefault="00196B6C" w:rsidP="00460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0218629"/>
      <w:docPartObj>
        <w:docPartGallery w:val="Page Numbers (Bottom of Page)"/>
        <w:docPartUnique/>
      </w:docPartObj>
    </w:sdtPr>
    <w:sdtEndPr/>
    <w:sdtContent>
      <w:p w14:paraId="0A26EC23" w14:textId="77777777" w:rsidR="003C55B0" w:rsidRDefault="003C55B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E2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84CC6" w14:textId="77777777" w:rsidR="00196B6C" w:rsidRDefault="00196B6C" w:rsidP="00460438">
      <w:pPr>
        <w:spacing w:after="0" w:line="240" w:lineRule="auto"/>
      </w:pPr>
      <w:r>
        <w:separator/>
      </w:r>
    </w:p>
  </w:footnote>
  <w:footnote w:type="continuationSeparator" w:id="0">
    <w:p w14:paraId="53ECC235" w14:textId="77777777" w:rsidR="00196B6C" w:rsidRDefault="00196B6C" w:rsidP="00460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9B00E9"/>
    <w:multiLevelType w:val="hybridMultilevel"/>
    <w:tmpl w:val="DA4651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D6EF8"/>
    <w:multiLevelType w:val="hybridMultilevel"/>
    <w:tmpl w:val="D118240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A6AAA"/>
    <w:multiLevelType w:val="hybridMultilevel"/>
    <w:tmpl w:val="2D765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D1C65"/>
    <w:multiLevelType w:val="hybridMultilevel"/>
    <w:tmpl w:val="2AF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C5B7A"/>
    <w:multiLevelType w:val="hybridMultilevel"/>
    <w:tmpl w:val="C22E0D7A"/>
    <w:lvl w:ilvl="0" w:tplc="1A96651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A1077"/>
    <w:multiLevelType w:val="hybridMultilevel"/>
    <w:tmpl w:val="7FB479EA"/>
    <w:lvl w:ilvl="0" w:tplc="A0567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92835"/>
    <w:multiLevelType w:val="hybridMultilevel"/>
    <w:tmpl w:val="6E761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B526E"/>
    <w:multiLevelType w:val="hybridMultilevel"/>
    <w:tmpl w:val="3D2E9C72"/>
    <w:lvl w:ilvl="0" w:tplc="9008EB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055879">
    <w:abstractNumId w:val="5"/>
  </w:num>
  <w:num w:numId="2" w16cid:durableId="636372363">
    <w:abstractNumId w:val="8"/>
  </w:num>
  <w:num w:numId="3" w16cid:durableId="1826311281">
    <w:abstractNumId w:val="0"/>
  </w:num>
  <w:num w:numId="4" w16cid:durableId="1003823457">
    <w:abstractNumId w:val="1"/>
  </w:num>
  <w:num w:numId="5" w16cid:durableId="1096630031">
    <w:abstractNumId w:val="4"/>
  </w:num>
  <w:num w:numId="6" w16cid:durableId="1655256532">
    <w:abstractNumId w:val="3"/>
  </w:num>
  <w:num w:numId="7" w16cid:durableId="377899176">
    <w:abstractNumId w:val="2"/>
  </w:num>
  <w:num w:numId="8" w16cid:durableId="1295063043">
    <w:abstractNumId w:val="6"/>
  </w:num>
  <w:num w:numId="9" w16cid:durableId="26369744">
    <w:abstractNumId w:val="7"/>
  </w:num>
  <w:num w:numId="10" w16cid:durableId="16074675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6443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858"/>
    <w:rsid w:val="00002CE8"/>
    <w:rsid w:val="00020E80"/>
    <w:rsid w:val="00023C84"/>
    <w:rsid w:val="00036C51"/>
    <w:rsid w:val="000422DC"/>
    <w:rsid w:val="00045856"/>
    <w:rsid w:val="00052BE3"/>
    <w:rsid w:val="00053045"/>
    <w:rsid w:val="0005494B"/>
    <w:rsid w:val="00055727"/>
    <w:rsid w:val="00065CBC"/>
    <w:rsid w:val="00066950"/>
    <w:rsid w:val="000760E7"/>
    <w:rsid w:val="00086394"/>
    <w:rsid w:val="00087F40"/>
    <w:rsid w:val="00090E67"/>
    <w:rsid w:val="0009378F"/>
    <w:rsid w:val="00093897"/>
    <w:rsid w:val="00093979"/>
    <w:rsid w:val="000A6ADB"/>
    <w:rsid w:val="000B2350"/>
    <w:rsid w:val="000B41D7"/>
    <w:rsid w:val="000B4B39"/>
    <w:rsid w:val="000B75E1"/>
    <w:rsid w:val="000C1883"/>
    <w:rsid w:val="000C3255"/>
    <w:rsid w:val="000C4FF6"/>
    <w:rsid w:val="000D059D"/>
    <w:rsid w:val="000D0BEF"/>
    <w:rsid w:val="000D17B0"/>
    <w:rsid w:val="000D24CB"/>
    <w:rsid w:val="000E365E"/>
    <w:rsid w:val="000F5076"/>
    <w:rsid w:val="0010015A"/>
    <w:rsid w:val="00105017"/>
    <w:rsid w:val="00111F7B"/>
    <w:rsid w:val="001206DA"/>
    <w:rsid w:val="0012293A"/>
    <w:rsid w:val="00123C09"/>
    <w:rsid w:val="00126478"/>
    <w:rsid w:val="00130F0E"/>
    <w:rsid w:val="001324F6"/>
    <w:rsid w:val="00133483"/>
    <w:rsid w:val="00136C81"/>
    <w:rsid w:val="001447E7"/>
    <w:rsid w:val="00151314"/>
    <w:rsid w:val="00154A7F"/>
    <w:rsid w:val="0015502F"/>
    <w:rsid w:val="00156D7E"/>
    <w:rsid w:val="00157633"/>
    <w:rsid w:val="001614F1"/>
    <w:rsid w:val="00191FEC"/>
    <w:rsid w:val="00196B6C"/>
    <w:rsid w:val="001A588A"/>
    <w:rsid w:val="001B20DF"/>
    <w:rsid w:val="001B40A2"/>
    <w:rsid w:val="001C0A59"/>
    <w:rsid w:val="001C1511"/>
    <w:rsid w:val="001C4530"/>
    <w:rsid w:val="001C6D1C"/>
    <w:rsid w:val="001D17B4"/>
    <w:rsid w:val="001D3270"/>
    <w:rsid w:val="001D5EBA"/>
    <w:rsid w:val="001D78C5"/>
    <w:rsid w:val="001D7C45"/>
    <w:rsid w:val="001E2853"/>
    <w:rsid w:val="001E3631"/>
    <w:rsid w:val="001F0F53"/>
    <w:rsid w:val="001F5B85"/>
    <w:rsid w:val="00211812"/>
    <w:rsid w:val="00213B6D"/>
    <w:rsid w:val="00214433"/>
    <w:rsid w:val="0021710C"/>
    <w:rsid w:val="0021713B"/>
    <w:rsid w:val="00230314"/>
    <w:rsid w:val="00231B47"/>
    <w:rsid w:val="002330E3"/>
    <w:rsid w:val="00233361"/>
    <w:rsid w:val="00235689"/>
    <w:rsid w:val="00242775"/>
    <w:rsid w:val="00242AF2"/>
    <w:rsid w:val="002441BD"/>
    <w:rsid w:val="0024582E"/>
    <w:rsid w:val="002561A3"/>
    <w:rsid w:val="002622AE"/>
    <w:rsid w:val="00271292"/>
    <w:rsid w:val="00290844"/>
    <w:rsid w:val="00290D57"/>
    <w:rsid w:val="00293499"/>
    <w:rsid w:val="0029527F"/>
    <w:rsid w:val="002A1CCF"/>
    <w:rsid w:val="002A3E6F"/>
    <w:rsid w:val="002A5DFB"/>
    <w:rsid w:val="002A5FE8"/>
    <w:rsid w:val="002B15BC"/>
    <w:rsid w:val="002B5152"/>
    <w:rsid w:val="002C0C67"/>
    <w:rsid w:val="002C4002"/>
    <w:rsid w:val="002C4C83"/>
    <w:rsid w:val="002C5C76"/>
    <w:rsid w:val="002D2028"/>
    <w:rsid w:val="002D258C"/>
    <w:rsid w:val="002D2AD7"/>
    <w:rsid w:val="002D7A6F"/>
    <w:rsid w:val="002E1202"/>
    <w:rsid w:val="002F2B52"/>
    <w:rsid w:val="002F3619"/>
    <w:rsid w:val="002F4FDB"/>
    <w:rsid w:val="002F5561"/>
    <w:rsid w:val="002F6BD3"/>
    <w:rsid w:val="00300F6D"/>
    <w:rsid w:val="003056B7"/>
    <w:rsid w:val="0031044E"/>
    <w:rsid w:val="00311F1B"/>
    <w:rsid w:val="00321429"/>
    <w:rsid w:val="003222A3"/>
    <w:rsid w:val="00333719"/>
    <w:rsid w:val="00333BAE"/>
    <w:rsid w:val="00334B5D"/>
    <w:rsid w:val="003464C8"/>
    <w:rsid w:val="003548E3"/>
    <w:rsid w:val="003562BB"/>
    <w:rsid w:val="00356982"/>
    <w:rsid w:val="00364767"/>
    <w:rsid w:val="00372D7E"/>
    <w:rsid w:val="0037460B"/>
    <w:rsid w:val="003872F1"/>
    <w:rsid w:val="003A7253"/>
    <w:rsid w:val="003A7563"/>
    <w:rsid w:val="003B0E2A"/>
    <w:rsid w:val="003C2EC8"/>
    <w:rsid w:val="003C3583"/>
    <w:rsid w:val="003C55B0"/>
    <w:rsid w:val="003D2837"/>
    <w:rsid w:val="003D6AA0"/>
    <w:rsid w:val="003E3A11"/>
    <w:rsid w:val="003E47A0"/>
    <w:rsid w:val="003E57A3"/>
    <w:rsid w:val="003F7735"/>
    <w:rsid w:val="00401B5F"/>
    <w:rsid w:val="00404C77"/>
    <w:rsid w:val="004076CC"/>
    <w:rsid w:val="00421367"/>
    <w:rsid w:val="00424D13"/>
    <w:rsid w:val="00424D2D"/>
    <w:rsid w:val="0042506A"/>
    <w:rsid w:val="0042638C"/>
    <w:rsid w:val="00433DA0"/>
    <w:rsid w:val="004369CC"/>
    <w:rsid w:val="00437B17"/>
    <w:rsid w:val="0044062C"/>
    <w:rsid w:val="004412B7"/>
    <w:rsid w:val="00445B1C"/>
    <w:rsid w:val="004538CC"/>
    <w:rsid w:val="00454043"/>
    <w:rsid w:val="00455AD7"/>
    <w:rsid w:val="00460438"/>
    <w:rsid w:val="0046182C"/>
    <w:rsid w:val="00471EA8"/>
    <w:rsid w:val="004752A3"/>
    <w:rsid w:val="0047691B"/>
    <w:rsid w:val="00482333"/>
    <w:rsid w:val="00486084"/>
    <w:rsid w:val="00487F74"/>
    <w:rsid w:val="0049052F"/>
    <w:rsid w:val="004953CA"/>
    <w:rsid w:val="00497BC0"/>
    <w:rsid w:val="004B0981"/>
    <w:rsid w:val="004B10EA"/>
    <w:rsid w:val="004B73A5"/>
    <w:rsid w:val="004C1CE8"/>
    <w:rsid w:val="004C3AD7"/>
    <w:rsid w:val="004C3D84"/>
    <w:rsid w:val="004D405A"/>
    <w:rsid w:val="004D5055"/>
    <w:rsid w:val="004E47BC"/>
    <w:rsid w:val="004F52B7"/>
    <w:rsid w:val="005011DA"/>
    <w:rsid w:val="005051E0"/>
    <w:rsid w:val="00512D44"/>
    <w:rsid w:val="00520255"/>
    <w:rsid w:val="00522218"/>
    <w:rsid w:val="00524275"/>
    <w:rsid w:val="00531530"/>
    <w:rsid w:val="00531E75"/>
    <w:rsid w:val="00533E95"/>
    <w:rsid w:val="00536576"/>
    <w:rsid w:val="00537B01"/>
    <w:rsid w:val="00543F5F"/>
    <w:rsid w:val="00553B36"/>
    <w:rsid w:val="00554B38"/>
    <w:rsid w:val="00556552"/>
    <w:rsid w:val="0055694E"/>
    <w:rsid w:val="005579B4"/>
    <w:rsid w:val="00566078"/>
    <w:rsid w:val="00566CC7"/>
    <w:rsid w:val="005735D4"/>
    <w:rsid w:val="00573CC7"/>
    <w:rsid w:val="00577908"/>
    <w:rsid w:val="00581B92"/>
    <w:rsid w:val="005909AB"/>
    <w:rsid w:val="00593FDA"/>
    <w:rsid w:val="005A2EEE"/>
    <w:rsid w:val="005A5D8F"/>
    <w:rsid w:val="005A7A68"/>
    <w:rsid w:val="005C0F96"/>
    <w:rsid w:val="005C4114"/>
    <w:rsid w:val="005D1FD2"/>
    <w:rsid w:val="005E42E4"/>
    <w:rsid w:val="005F1B3B"/>
    <w:rsid w:val="005F2586"/>
    <w:rsid w:val="005F3EAA"/>
    <w:rsid w:val="005F43C5"/>
    <w:rsid w:val="0061045A"/>
    <w:rsid w:val="00611751"/>
    <w:rsid w:val="0061387D"/>
    <w:rsid w:val="00615551"/>
    <w:rsid w:val="00615AF0"/>
    <w:rsid w:val="00623EC4"/>
    <w:rsid w:val="00626310"/>
    <w:rsid w:val="006307DC"/>
    <w:rsid w:val="00634F2B"/>
    <w:rsid w:val="0064324A"/>
    <w:rsid w:val="0064662F"/>
    <w:rsid w:val="00646E76"/>
    <w:rsid w:val="006521FF"/>
    <w:rsid w:val="00657E13"/>
    <w:rsid w:val="00670CDB"/>
    <w:rsid w:val="006752B3"/>
    <w:rsid w:val="006753D6"/>
    <w:rsid w:val="00684C9B"/>
    <w:rsid w:val="006A493D"/>
    <w:rsid w:val="006B3448"/>
    <w:rsid w:val="006B3EA0"/>
    <w:rsid w:val="006B4EDC"/>
    <w:rsid w:val="006B652F"/>
    <w:rsid w:val="006B68F1"/>
    <w:rsid w:val="006C193E"/>
    <w:rsid w:val="006C737A"/>
    <w:rsid w:val="006D2B97"/>
    <w:rsid w:val="006E485F"/>
    <w:rsid w:val="006F1B4C"/>
    <w:rsid w:val="0070188D"/>
    <w:rsid w:val="00704956"/>
    <w:rsid w:val="00712DE6"/>
    <w:rsid w:val="007137A4"/>
    <w:rsid w:val="0071626D"/>
    <w:rsid w:val="007172E1"/>
    <w:rsid w:val="00731D91"/>
    <w:rsid w:val="0075332C"/>
    <w:rsid w:val="0077212B"/>
    <w:rsid w:val="00782B4E"/>
    <w:rsid w:val="00782D30"/>
    <w:rsid w:val="007835C1"/>
    <w:rsid w:val="00784E57"/>
    <w:rsid w:val="007921F2"/>
    <w:rsid w:val="00794789"/>
    <w:rsid w:val="007A0112"/>
    <w:rsid w:val="007A5F6F"/>
    <w:rsid w:val="007B1C84"/>
    <w:rsid w:val="007B41F0"/>
    <w:rsid w:val="007B59F9"/>
    <w:rsid w:val="007B5F37"/>
    <w:rsid w:val="007C05A9"/>
    <w:rsid w:val="007C4ED1"/>
    <w:rsid w:val="007C71C5"/>
    <w:rsid w:val="007D341A"/>
    <w:rsid w:val="007D3925"/>
    <w:rsid w:val="007D6967"/>
    <w:rsid w:val="007E2993"/>
    <w:rsid w:val="007E78C5"/>
    <w:rsid w:val="007F20AD"/>
    <w:rsid w:val="007F2300"/>
    <w:rsid w:val="007F302F"/>
    <w:rsid w:val="007F5382"/>
    <w:rsid w:val="008077C7"/>
    <w:rsid w:val="00807802"/>
    <w:rsid w:val="008154D7"/>
    <w:rsid w:val="008171CB"/>
    <w:rsid w:val="008279A3"/>
    <w:rsid w:val="00831196"/>
    <w:rsid w:val="008327B3"/>
    <w:rsid w:val="00836639"/>
    <w:rsid w:val="0084196A"/>
    <w:rsid w:val="00853B75"/>
    <w:rsid w:val="00855AA2"/>
    <w:rsid w:val="00857C06"/>
    <w:rsid w:val="0086060D"/>
    <w:rsid w:val="008617BA"/>
    <w:rsid w:val="00862072"/>
    <w:rsid w:val="00866D0D"/>
    <w:rsid w:val="00871FF8"/>
    <w:rsid w:val="0087361C"/>
    <w:rsid w:val="00874538"/>
    <w:rsid w:val="00874ABD"/>
    <w:rsid w:val="00883ABE"/>
    <w:rsid w:val="008844C8"/>
    <w:rsid w:val="008A22C0"/>
    <w:rsid w:val="008A2955"/>
    <w:rsid w:val="008A4EEC"/>
    <w:rsid w:val="008C0AB7"/>
    <w:rsid w:val="008C6CE5"/>
    <w:rsid w:val="008D1525"/>
    <w:rsid w:val="008D584C"/>
    <w:rsid w:val="008D5C88"/>
    <w:rsid w:val="008D5FBB"/>
    <w:rsid w:val="008E5AE1"/>
    <w:rsid w:val="008F37A6"/>
    <w:rsid w:val="008F4A9B"/>
    <w:rsid w:val="00900269"/>
    <w:rsid w:val="0092174F"/>
    <w:rsid w:val="0092709A"/>
    <w:rsid w:val="009274A1"/>
    <w:rsid w:val="0093320A"/>
    <w:rsid w:val="00933637"/>
    <w:rsid w:val="00934F6F"/>
    <w:rsid w:val="0093716C"/>
    <w:rsid w:val="0093717D"/>
    <w:rsid w:val="00940009"/>
    <w:rsid w:val="009408C6"/>
    <w:rsid w:val="00941BE1"/>
    <w:rsid w:val="009424E1"/>
    <w:rsid w:val="00942FF5"/>
    <w:rsid w:val="00943324"/>
    <w:rsid w:val="00951C9C"/>
    <w:rsid w:val="00956CD6"/>
    <w:rsid w:val="00961792"/>
    <w:rsid w:val="00964F78"/>
    <w:rsid w:val="00970738"/>
    <w:rsid w:val="00972721"/>
    <w:rsid w:val="00974E74"/>
    <w:rsid w:val="00975BAD"/>
    <w:rsid w:val="00976F73"/>
    <w:rsid w:val="00983C84"/>
    <w:rsid w:val="009843AB"/>
    <w:rsid w:val="00996BBC"/>
    <w:rsid w:val="009A085A"/>
    <w:rsid w:val="009A1109"/>
    <w:rsid w:val="009A68D9"/>
    <w:rsid w:val="009B1CD9"/>
    <w:rsid w:val="009B504F"/>
    <w:rsid w:val="009B5F92"/>
    <w:rsid w:val="009C047C"/>
    <w:rsid w:val="009C47E6"/>
    <w:rsid w:val="009C726F"/>
    <w:rsid w:val="009D5A54"/>
    <w:rsid w:val="009D715A"/>
    <w:rsid w:val="009E6E3D"/>
    <w:rsid w:val="009E7F6F"/>
    <w:rsid w:val="009F2076"/>
    <w:rsid w:val="009F3408"/>
    <w:rsid w:val="00A04236"/>
    <w:rsid w:val="00A05400"/>
    <w:rsid w:val="00A12DA5"/>
    <w:rsid w:val="00A135CB"/>
    <w:rsid w:val="00A17148"/>
    <w:rsid w:val="00A33334"/>
    <w:rsid w:val="00A33532"/>
    <w:rsid w:val="00A36718"/>
    <w:rsid w:val="00A37182"/>
    <w:rsid w:val="00A37DD6"/>
    <w:rsid w:val="00A438A8"/>
    <w:rsid w:val="00A46CF1"/>
    <w:rsid w:val="00A473DF"/>
    <w:rsid w:val="00A606D1"/>
    <w:rsid w:val="00A67737"/>
    <w:rsid w:val="00A92C22"/>
    <w:rsid w:val="00A92C34"/>
    <w:rsid w:val="00A9516E"/>
    <w:rsid w:val="00A95952"/>
    <w:rsid w:val="00AB3F7B"/>
    <w:rsid w:val="00AC1140"/>
    <w:rsid w:val="00AC1857"/>
    <w:rsid w:val="00AC1BA1"/>
    <w:rsid w:val="00AC618E"/>
    <w:rsid w:val="00AC7708"/>
    <w:rsid w:val="00AD2BAF"/>
    <w:rsid w:val="00AD2C7E"/>
    <w:rsid w:val="00AD5F47"/>
    <w:rsid w:val="00AE3F8B"/>
    <w:rsid w:val="00AF4736"/>
    <w:rsid w:val="00AF58A2"/>
    <w:rsid w:val="00AF6C95"/>
    <w:rsid w:val="00AF7E33"/>
    <w:rsid w:val="00B02553"/>
    <w:rsid w:val="00B032B1"/>
    <w:rsid w:val="00B12C1C"/>
    <w:rsid w:val="00B22ECF"/>
    <w:rsid w:val="00B23F73"/>
    <w:rsid w:val="00B2479B"/>
    <w:rsid w:val="00B2601C"/>
    <w:rsid w:val="00B268B8"/>
    <w:rsid w:val="00B372AD"/>
    <w:rsid w:val="00B5001C"/>
    <w:rsid w:val="00B52DF6"/>
    <w:rsid w:val="00B5547D"/>
    <w:rsid w:val="00B73E80"/>
    <w:rsid w:val="00B75D22"/>
    <w:rsid w:val="00B9146D"/>
    <w:rsid w:val="00B95D0E"/>
    <w:rsid w:val="00BA3EF5"/>
    <w:rsid w:val="00BA5D37"/>
    <w:rsid w:val="00BB3EA6"/>
    <w:rsid w:val="00BC599C"/>
    <w:rsid w:val="00BC6ABC"/>
    <w:rsid w:val="00BD24B6"/>
    <w:rsid w:val="00BD3966"/>
    <w:rsid w:val="00BD6C64"/>
    <w:rsid w:val="00BE50BB"/>
    <w:rsid w:val="00BF52EE"/>
    <w:rsid w:val="00C035A4"/>
    <w:rsid w:val="00C0421B"/>
    <w:rsid w:val="00C07D4A"/>
    <w:rsid w:val="00C1393E"/>
    <w:rsid w:val="00C1611C"/>
    <w:rsid w:val="00C162EE"/>
    <w:rsid w:val="00C16633"/>
    <w:rsid w:val="00C16942"/>
    <w:rsid w:val="00C17E2B"/>
    <w:rsid w:val="00C24833"/>
    <w:rsid w:val="00C360B9"/>
    <w:rsid w:val="00C42E5F"/>
    <w:rsid w:val="00C45C86"/>
    <w:rsid w:val="00C4706C"/>
    <w:rsid w:val="00C53F37"/>
    <w:rsid w:val="00C6028A"/>
    <w:rsid w:val="00C6065B"/>
    <w:rsid w:val="00C63D30"/>
    <w:rsid w:val="00C72E95"/>
    <w:rsid w:val="00C7459B"/>
    <w:rsid w:val="00C76750"/>
    <w:rsid w:val="00C819AC"/>
    <w:rsid w:val="00C82513"/>
    <w:rsid w:val="00C850CF"/>
    <w:rsid w:val="00C8659E"/>
    <w:rsid w:val="00C90329"/>
    <w:rsid w:val="00C907C6"/>
    <w:rsid w:val="00C91BD9"/>
    <w:rsid w:val="00CA052F"/>
    <w:rsid w:val="00CA7017"/>
    <w:rsid w:val="00CB736F"/>
    <w:rsid w:val="00CC1E18"/>
    <w:rsid w:val="00CC62E3"/>
    <w:rsid w:val="00CD2F20"/>
    <w:rsid w:val="00CD35D5"/>
    <w:rsid w:val="00CE4602"/>
    <w:rsid w:val="00D06EE0"/>
    <w:rsid w:val="00D17486"/>
    <w:rsid w:val="00D2368E"/>
    <w:rsid w:val="00D32281"/>
    <w:rsid w:val="00D33557"/>
    <w:rsid w:val="00D44A6F"/>
    <w:rsid w:val="00D45C76"/>
    <w:rsid w:val="00D51B55"/>
    <w:rsid w:val="00D52B4B"/>
    <w:rsid w:val="00D56B66"/>
    <w:rsid w:val="00D62B6E"/>
    <w:rsid w:val="00D723CF"/>
    <w:rsid w:val="00D7617A"/>
    <w:rsid w:val="00D90FD3"/>
    <w:rsid w:val="00DA496F"/>
    <w:rsid w:val="00DA5B27"/>
    <w:rsid w:val="00DA6D47"/>
    <w:rsid w:val="00DB08C6"/>
    <w:rsid w:val="00DB1BC6"/>
    <w:rsid w:val="00DB1C79"/>
    <w:rsid w:val="00DC2480"/>
    <w:rsid w:val="00DC4197"/>
    <w:rsid w:val="00DD4EF8"/>
    <w:rsid w:val="00DD5DC6"/>
    <w:rsid w:val="00DE0323"/>
    <w:rsid w:val="00DE47A5"/>
    <w:rsid w:val="00DF57D2"/>
    <w:rsid w:val="00DF5B33"/>
    <w:rsid w:val="00E02DFC"/>
    <w:rsid w:val="00E14AC7"/>
    <w:rsid w:val="00E16438"/>
    <w:rsid w:val="00E20E86"/>
    <w:rsid w:val="00E2353A"/>
    <w:rsid w:val="00E4085D"/>
    <w:rsid w:val="00E41B66"/>
    <w:rsid w:val="00E4342B"/>
    <w:rsid w:val="00E44858"/>
    <w:rsid w:val="00E516C2"/>
    <w:rsid w:val="00E612C0"/>
    <w:rsid w:val="00E636C3"/>
    <w:rsid w:val="00E6708A"/>
    <w:rsid w:val="00E77113"/>
    <w:rsid w:val="00E77BE5"/>
    <w:rsid w:val="00E837A0"/>
    <w:rsid w:val="00E84CF6"/>
    <w:rsid w:val="00E85268"/>
    <w:rsid w:val="00E855E2"/>
    <w:rsid w:val="00E95099"/>
    <w:rsid w:val="00EA30E4"/>
    <w:rsid w:val="00EA368E"/>
    <w:rsid w:val="00EA51C9"/>
    <w:rsid w:val="00EB6BE0"/>
    <w:rsid w:val="00EB7E03"/>
    <w:rsid w:val="00EC0002"/>
    <w:rsid w:val="00EC3880"/>
    <w:rsid w:val="00ED3782"/>
    <w:rsid w:val="00ED6226"/>
    <w:rsid w:val="00EF152F"/>
    <w:rsid w:val="00EF1CEE"/>
    <w:rsid w:val="00EF23BD"/>
    <w:rsid w:val="00EF2BE3"/>
    <w:rsid w:val="00EF4302"/>
    <w:rsid w:val="00F22E73"/>
    <w:rsid w:val="00F33CAB"/>
    <w:rsid w:val="00F33D5B"/>
    <w:rsid w:val="00F35ADC"/>
    <w:rsid w:val="00F44535"/>
    <w:rsid w:val="00F51172"/>
    <w:rsid w:val="00F537D8"/>
    <w:rsid w:val="00F54D3C"/>
    <w:rsid w:val="00F56069"/>
    <w:rsid w:val="00F67CF6"/>
    <w:rsid w:val="00F76832"/>
    <w:rsid w:val="00F77A94"/>
    <w:rsid w:val="00F87922"/>
    <w:rsid w:val="00F92CFC"/>
    <w:rsid w:val="00FA1AF1"/>
    <w:rsid w:val="00FA354F"/>
    <w:rsid w:val="00FA463A"/>
    <w:rsid w:val="00FB2F36"/>
    <w:rsid w:val="00FC5FDC"/>
    <w:rsid w:val="00FD437E"/>
    <w:rsid w:val="00FD633A"/>
    <w:rsid w:val="00FE7E7A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0DD4A"/>
  <w15:docId w15:val="{25B3A541-471F-4677-B175-CA3B447C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E86"/>
  </w:style>
  <w:style w:type="paragraph" w:styleId="Nagwek1">
    <w:name w:val="heading 1"/>
    <w:basedOn w:val="Normalny"/>
    <w:next w:val="Normalny"/>
    <w:link w:val="Nagwek1Znak"/>
    <w:uiPriority w:val="9"/>
    <w:qFormat/>
    <w:rsid w:val="007F5382"/>
    <w:pPr>
      <w:keepNext/>
      <w:keepLines/>
      <w:spacing w:before="240" w:after="0"/>
      <w:outlineLvl w:val="0"/>
    </w:pPr>
    <w:rPr>
      <w:rFonts w:ascii="Verdana" w:eastAsiaTheme="majorEastAsia" w:hAnsi="Verdana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5382"/>
    <w:pPr>
      <w:keepNext/>
      <w:keepLines/>
      <w:spacing w:before="40" w:after="0"/>
      <w:outlineLvl w:val="1"/>
    </w:pPr>
    <w:rPr>
      <w:rFonts w:ascii="Verdana" w:eastAsiaTheme="majorEastAsia" w:hAnsi="Verdana" w:cstheme="majorBidi"/>
      <w:b/>
      <w:color w:val="000000" w:themeColor="text1"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C00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yszka2">
    <w:name w:val="dyszka2"/>
    <w:basedOn w:val="Domylnaczcionkaakapitu"/>
    <w:rsid w:val="00A05400"/>
  </w:style>
  <w:style w:type="character" w:styleId="Uwydatnienie">
    <w:name w:val="Emphasis"/>
    <w:basedOn w:val="Domylnaczcionkaakapitu"/>
    <w:uiPriority w:val="20"/>
    <w:qFormat/>
    <w:rsid w:val="00A606D1"/>
    <w:rPr>
      <w:b/>
      <w:bCs/>
      <w:i w:val="0"/>
      <w:iCs w:val="0"/>
    </w:rPr>
  </w:style>
  <w:style w:type="character" w:customStyle="1" w:styleId="st1">
    <w:name w:val="st1"/>
    <w:basedOn w:val="Domylnaczcionkaakapitu"/>
    <w:rsid w:val="00A606D1"/>
  </w:style>
  <w:style w:type="character" w:customStyle="1" w:styleId="tooltippable3">
    <w:name w:val="tooltippable3"/>
    <w:basedOn w:val="Domylnaczcionkaakapitu"/>
    <w:rsid w:val="00EA368E"/>
  </w:style>
  <w:style w:type="paragraph" w:styleId="Akapitzlist">
    <w:name w:val="List Paragraph"/>
    <w:basedOn w:val="Normalny"/>
    <w:uiPriority w:val="34"/>
    <w:qFormat/>
    <w:rsid w:val="00C819AC"/>
    <w:pPr>
      <w:ind w:left="720"/>
      <w:contextualSpacing/>
    </w:pPr>
  </w:style>
  <w:style w:type="paragraph" w:customStyle="1" w:styleId="Nagwek6">
    <w:name w:val="Nagłówek6"/>
    <w:basedOn w:val="Normalny"/>
    <w:next w:val="Podtytu"/>
    <w:rsid w:val="00BD6C6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6C6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D6C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04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04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043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D5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A54"/>
  </w:style>
  <w:style w:type="paragraph" w:styleId="Stopka">
    <w:name w:val="footer"/>
    <w:basedOn w:val="Normalny"/>
    <w:link w:val="StopkaZnak"/>
    <w:uiPriority w:val="99"/>
    <w:unhideWhenUsed/>
    <w:rsid w:val="009D5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A54"/>
  </w:style>
  <w:style w:type="paragraph" w:styleId="Tekstdymka">
    <w:name w:val="Balloon Text"/>
    <w:basedOn w:val="Normalny"/>
    <w:link w:val="TekstdymkaZnak"/>
    <w:uiPriority w:val="99"/>
    <w:semiHidden/>
    <w:unhideWhenUsed/>
    <w:rsid w:val="001F0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F5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51C9C"/>
    <w:rPr>
      <w:b/>
      <w:bCs/>
    </w:rPr>
  </w:style>
  <w:style w:type="table" w:styleId="Tabela-Siatka">
    <w:name w:val="Table Grid"/>
    <w:basedOn w:val="Standardowy"/>
    <w:uiPriority w:val="39"/>
    <w:rsid w:val="003E3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F5382"/>
    <w:rPr>
      <w:rFonts w:ascii="Verdana" w:eastAsiaTheme="majorEastAsia" w:hAnsi="Verdana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F5382"/>
    <w:rPr>
      <w:rFonts w:ascii="Verdana" w:eastAsiaTheme="majorEastAsia" w:hAnsi="Verdana" w:cstheme="majorBidi"/>
      <w:b/>
      <w:color w:val="000000" w:themeColor="text1"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13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60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50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571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55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36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968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158984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1258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5028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429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8251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4914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5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18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47869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7991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34789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69801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442351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909829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42518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03460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9219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847628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209515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72395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38728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673230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89252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15624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927219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9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34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19850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59767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848973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2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8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68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66199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5297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83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87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2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2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026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30042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85451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3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21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6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5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7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5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29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44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27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7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50184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6" w:color="CDCDCD"/>
                            <w:left w:val="single" w:sz="6" w:space="6" w:color="CDCDCD"/>
                            <w:bottom w:val="single" w:sz="6" w:space="6" w:color="CDCDCD"/>
                            <w:right w:val="single" w:sz="6" w:space="6" w:color="CDCDCD"/>
                          </w:divBdr>
                          <w:divsChild>
                            <w:div w:id="3659143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6" w:color="CDCDCD"/>
                                <w:left w:val="single" w:sz="6" w:space="6" w:color="CDCDCD"/>
                                <w:bottom w:val="single" w:sz="6" w:space="6" w:color="CDCDCD"/>
                                <w:right w:val="single" w:sz="6" w:space="6" w:color="CDCDCD"/>
                              </w:divBdr>
                              <w:divsChild>
                                <w:div w:id="43070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6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1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79719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4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2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3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03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68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3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00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11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50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56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0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77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74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03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421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7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06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16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56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52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76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44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4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31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16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67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2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29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11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07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65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05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32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61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68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2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62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29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83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52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7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53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23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92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7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1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05976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27264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278342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949945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992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470803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698560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54511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4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3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2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273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1533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7696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44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53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5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21396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970039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44503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5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657282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89966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471702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6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34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76512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8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67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6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02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9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56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1670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954612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075167">
                          <w:marLeft w:val="75"/>
                          <w:marRight w:val="75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9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14FB-BE2F-4822-97E3-4FC6A0FE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5</Pages>
  <Words>908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techniczna - zestaw komputerowy</vt:lpstr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techniczna - zestaw komputerowy</dc:title>
  <dc:creator>Dominika</dc:creator>
  <cp:keywords>specyfikacja</cp:keywords>
  <dc:description>specyfikacja</dc:description>
  <cp:lastModifiedBy>Dominika GRODZKA | ZGKiKM Wrocław</cp:lastModifiedBy>
  <cp:revision>69</cp:revision>
  <cp:lastPrinted>2023-08-30T08:21:00Z</cp:lastPrinted>
  <dcterms:created xsi:type="dcterms:W3CDTF">2023-07-28T12:08:00Z</dcterms:created>
  <dcterms:modified xsi:type="dcterms:W3CDTF">2026-11-02T11:12:00Z</dcterms:modified>
</cp:coreProperties>
</file>