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05A63"/>
          <w:sz w:val="20"/>
        </w:rPr>
        <w:t>ZAŁĄCZNIK 4  /  ZŁÓŻ Z OFERTĄ</w:t>
      </w:r>
    </w:p>
    <w:p>
      <w:pPr>
        <w:pStyle w:val="Title"/>
      </w:pPr>
      <w:r>
        <w:t>Oświadczenie wykonawcy</w:t>
      </w:r>
    </w:p>
    <w:p>
      <w:r>
        <w:rPr>
          <w:color w:val="505A63"/>
          <w:sz w:val="20"/>
        </w:rPr>
        <w:t>Zastępcza obsługa kasowa 2027  •  Sąd Rejonowy w Mińsku Mazowieckim</w:t>
      </w:r>
    </w:p>
    <w:p>
      <w:r>
        <w:t xml:space="preserve">Nr postępowania: OA.261.17.2026</w:t>
      </w:r>
    </w:p>
    <w:p>
      <w:r>
        <w:t>Oświadczenie z art. 125 ust. 1 lub ust. 5 Pzp. Każdy wykonawca wspólny i każdy podmiot udostępniający zasoby składa i podpisuje własny dokument.</w:t>
      </w:r>
    </w:p>
    <w:p>
      <w:r>
        <w:rPr>
          <w:color w:val="505A63"/>
          <w:sz w:val="20"/>
        </w:rPr>
        <w:t>Przekaż tylko dokumenty wymagane na danym etapie. Każdy formularz podpisuje właściwy podmiot.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Nazwa podmiotu i identyfikator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Adres i państwo siedziby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p>
      <w:r>
        <w:t>Rola – zaznacz jedną odpowiedź:</w:t>
        <w:br/>
        <w:t>☐ Wykonawca samodzielny    ☐ Wykonawca wspólny    ☐ Podmiot udostępniający zasoby</w:t>
      </w:r>
    </w:p>
    <w:p>
      <w:pPr>
        <w:pStyle w:val="Heading2"/>
      </w:pPr>
      <w:r>
        <w:t>1 Brak podstaw wykluczenia</w:t>
      </w:r>
    </w:p>
    <w:p>
      <w:r>
        <w:t xml:space="preserve">Oświadczam, że nie podlegam wykluczeniu na podstawach określonych w rozdziale 4 SWZ, z uwzględnieniem okoliczności podanych w części 3 poniżej. Podstawy: art. 108 ust. 1 Pzp; art. 109 ust. 1 pkt 1, 4, 5, 7 i 8 Pzp; art. 7 ust. 1 ustawy z 13 kwietnia 2022 r. o szczególnych rozwiązaniach w zakresie przeciwdziałania wspieraniu agresji na Ukrainę oraz służących ochronie bezpieczeństwa narodowego.</w:t>
      </w:r>
    </w:p>
    <w:p>
      <w:pPr>
        <w:pStyle w:val="Heading2"/>
      </w:pPr>
      <w:r>
        <w:t>2 Spełnianie warunków udziału</w:t>
      </w:r>
    </w:p>
    <w:p>
      <w:pPr/>
      <w:r>
        <w:t xml:space="preserve">Oświadczam, że spełniam warunki udziału w postępowaniu określone w rozdziale 3 SWZ w zakresie wskazanym poniżej, odpowiednio do roli podmiotu składającego oświadczenie. W przypadku podmiotu udostępniającego zasoby oświadczenie dotyczy wyłącznie zakresu, w jakim wykonawca powołuje się na jego zasoby.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737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 xml:space="preserve">Warunek z pkt 3.1 lub 3.2 SWZ i zakres jego spełniania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 xml:space="preserve">Wskaż warunek i własny zakres. Wykonawca samodzielny może wpisać „wszystkie warunki”, z określeniem korzystania z cudzych zasobów. Wykonawca wspólny niewykazujący warunku wpisuje „nie dotyczy”.</w:t>
            </w:r>
          </w:p>
        </w:tc>
      </w:tr>
    </w:tbl>
    <w:p>
      <w:pPr>
        <w:spacing w:after="20"/>
      </w:pPr>
      <w:r/>
    </w:p>
    <w:p>
      <w:pPr>
        <w:pStyle w:val="Heading2"/>
      </w:pPr>
      <w:r>
        <w:t>3 Okoliczności wymagające wyjaśnienia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595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Podstawa wykluczenia i opis okoliczności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Wpisz „nie dotyczy”, jeżeli nie występują</w:t>
            </w:r>
          </w:p>
        </w:tc>
      </w:tr>
      <w:tr>
        <w:trPr>
          <w:trHeight w:val="595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Środki naprawcze jeżeli dopuszczalne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p>
      <w:r>
        <w:br w:type="page"/>
      </w:r>
    </w:p>
    <w:p>
      <w:r>
        <w:rPr>
          <w:color w:val="505A63"/>
          <w:sz w:val="20"/>
        </w:rPr>
        <w:t>ZAŁĄCZNIK 4  /  OŚWIADCZENIE  /  DALSZA CZĘŚĆ</w:t>
      </w:r>
    </w:p>
    <w:p>
      <w:pPr>
        <w:pStyle w:val="Heading2"/>
      </w:pPr>
      <w:r>
        <w:t>4 Certyfikat wykonawcy</w:t>
      </w:r>
    </w:p>
    <w:p>
      <w:r>
        <w:t>Czy zamierzasz posłużyć się certyfikatem z art. 124 ust. 2 Pzp?</w:t>
        <w:br/>
        <w:t>☐ Nie    ☐ Tak – wypełnij poniższe pola.</w:t>
      </w:r>
    </w:p>
    <w:p>
      <w:r>
        <w:t xml:space="preserve">Certyfikat nie zastępuje tego oświadczenia. Stosuje się zasady pkt 5.4 SWZ, w tym obowiązek przedstawienia wymaganych dokumentów w zakresie nieobjętym certyfikatem oraz przepisy przejściowe dotyczące doświadczenia w usługach.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Numer i oznaczenie certyfikatu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Podmiot certyfikujący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Okres ważności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Potwierdzane podstawy lub warunki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Wskaż dokładny zakres</w:t>
            </w:r>
          </w:p>
        </w:tc>
      </w:tr>
    </w:tbl>
    <w:p>
      <w:pPr>
        <w:spacing w:after="20"/>
      </w:pPr>
      <w:r/>
    </w:p>
    <w:p>
      <w:pPr>
        <w:pStyle w:val="Heading2"/>
      </w:pPr>
      <w:r>
        <w:t>5 Dokumenty dostępne dla Zamawiającego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680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Publiczna baza i dane do pobrania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Adres bazy i identyfikator dokumentu albo „nie dotyczy”</w:t>
            </w:r>
          </w:p>
        </w:tc>
      </w:tr>
      <w:tr>
        <w:trPr>
          <w:trHeight w:val="680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Dokument już złożony Zamawiającemu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Wskaż dokument, postępowanie i potwierdź aktualność albo wpisz „nie dotyczy”</w:t>
            </w:r>
          </w:p>
        </w:tc>
      </w:tr>
    </w:tbl>
    <w:p>
      <w:pPr>
        <w:spacing w:after="20"/>
      </w:pPr>
      <w:r/>
    </w:p>
    <w:p>
      <w:pPr>
        <w:pStyle w:val="Heading2"/>
      </w:pPr>
      <w:r>
        <w:t>6 Dodatkowe dane podmiotu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Państwo prowadzenia działalności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Zasoby innych podmiotów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Nazwa i zakres albo „nie dotyczy”</w:t>
            </w:r>
          </w:p>
        </w:tc>
      </w:tr>
    </w:tbl>
    <w:p>
      <w:pPr>
        <w:spacing w:after="20"/>
      </w:pPr>
      <w:r/>
    </w:p>
    <w:p>
      <w:r>
        <w:t>Potwierdzam, że informacje są aktualne na dzień upływu terminu składania ofert i zgodne z prawdą.</w:t>
      </w:r>
    </w:p>
    <w:p>
      <w:r>
        <w:rPr>
          <w:color w:val="505A63"/>
          <w:sz w:val="20"/>
        </w:rPr>
        <w:t>Data: ____________________</w:t>
      </w:r>
    </w:p>
    <w:p>
      <w:r>
        <w:rPr>
          <w:color w:val="505A63"/>
          <w:sz w:val="20"/>
        </w:rPr>
        <w:t>Dokument podpisuje elektronicznie osoba uprawniona do reprezentacji podmiotu składającego oświadczenie. Dopuszczalne podpisy: kwalifikowany, zaufany albo osobisty.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964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05A63"/>
        <w:sz w:val="18"/>
      </w:rPr>
      <w:t>Formularze  |  Zastępcza obsługa kasowa 2027</w:t>
      <w:tab/>
    </w:r>
    <w:fldSimple w:instr="PAGE"/>
    <w:r>
      <w:rPr>
        <w:color w:val="505A63"/>
        <w:sz w:val="18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color w:val="000000"/>
        <w:sz w:val="17"/>
      </w:rPr>
      <w:t>SĄD REJONOWY W MIŃSKU MAZOWIECKIM  /  ZAMÓWIENIA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Calibri" w:hAnsi="Calibri"/>
      <w:b/>
      <w:bCs/>
      <w:i w:val="0"/>
      <w:color w:val="000000"/>
      <w:sz w:val="30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Calibri" w:hAnsi="Calibri"/>
      <w:b/>
      <w:bCs/>
      <w:i w:val="0"/>
      <w:color w:val="000000"/>
      <w:sz w:val="24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="Calibri" w:hAnsi="Calibri"/>
      <w:b/>
      <w:bCs/>
      <w:i w:val="0"/>
      <w:color w:val="000000"/>
      <w:sz w:val="22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20"/>
      <w:contextualSpacing/>
    </w:pPr>
    <w:rPr>
      <w:rFonts w:ascii="Calibri" w:hAnsi="Calibri"/>
      <w:b w:val="0"/>
      <w:i w:val="0"/>
      <w:color w:val="000000"/>
      <w:spacing w:val="5"/>
      <w:kern w:val="28"/>
      <w:sz w:val="50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140"/>
    </w:pPr>
    <w:rPr>
      <w:rFonts w:ascii="Calibri" w:hAnsi="Calibri"/>
      <w:b w:val="0"/>
      <w:i w:val="0"/>
      <w:iCs/>
      <w:color w:val="000000"/>
      <w:spacing w:val="15"/>
      <w:sz w:val="36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4 Oswiadczenie art 125 Zastępcza obsługa kasowa 2027</dc:title>
  <dc:subject>Świadczenie usługi polegającej na prowadzeniu zastępczej obsługi kasowej na rzecz Sądu Rejonowego w Mińsku Mazowieckim</dc:subject>
  <dc:creator>Sąd Rejonowy w Mińsku Mazowieckim</dc:creator>
  <cp:keywords>2027; SWZ; e-Zamówienia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