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C6573D" w14:textId="77777777" w:rsidR="00B657E0" w:rsidRPr="0049478F" w:rsidRDefault="00B657E0" w:rsidP="00B37A45">
      <w:pPr>
        <w:pBdr>
          <w:top w:val="single" w:sz="4" w:space="1" w:color="000000"/>
          <w:left w:val="single" w:sz="4" w:space="4" w:color="000000"/>
          <w:bottom w:val="single" w:sz="4" w:space="1" w:color="000000"/>
          <w:right w:val="single" w:sz="4" w:space="4" w:color="000000"/>
        </w:pBdr>
        <w:spacing w:before="120"/>
        <w:jc w:val="center"/>
        <w:rPr>
          <w:rFonts w:ascii="Cambria" w:hAnsi="Cambria" w:cs="Arial"/>
          <w:b/>
          <w:color w:val="0D0D0D" w:themeColor="text1" w:themeTint="F2"/>
          <w:sz w:val="22"/>
          <w:szCs w:val="22"/>
        </w:rPr>
      </w:pPr>
    </w:p>
    <w:p w14:paraId="4F0D9F98" w14:textId="77777777" w:rsidR="00B657E0" w:rsidRPr="0049478F" w:rsidRDefault="00B657E0" w:rsidP="00B37A45">
      <w:pPr>
        <w:pBdr>
          <w:top w:val="single" w:sz="4" w:space="1" w:color="000000"/>
          <w:left w:val="single" w:sz="4" w:space="4" w:color="000000"/>
          <w:bottom w:val="single" w:sz="4" w:space="1" w:color="000000"/>
          <w:right w:val="single" w:sz="4" w:space="4" w:color="000000"/>
        </w:pBdr>
        <w:spacing w:before="120"/>
        <w:jc w:val="center"/>
        <w:rPr>
          <w:rFonts w:ascii="Cambria" w:hAnsi="Cambria" w:cs="Arial"/>
          <w:b/>
          <w:color w:val="0D0D0D" w:themeColor="text1" w:themeTint="F2"/>
          <w:sz w:val="22"/>
          <w:szCs w:val="22"/>
        </w:rPr>
      </w:pPr>
    </w:p>
    <w:p w14:paraId="3E34CA72" w14:textId="4911564A" w:rsidR="00B657E0" w:rsidRPr="003A5256" w:rsidRDefault="00614D4F" w:rsidP="00B37A45">
      <w:pPr>
        <w:pBdr>
          <w:top w:val="single" w:sz="4" w:space="1" w:color="000000"/>
          <w:left w:val="single" w:sz="4" w:space="4" w:color="000000"/>
          <w:bottom w:val="single" w:sz="4" w:space="1" w:color="000000"/>
          <w:right w:val="single" w:sz="4" w:space="4" w:color="000000"/>
        </w:pBdr>
        <w:spacing w:before="120"/>
        <w:jc w:val="center"/>
        <w:rPr>
          <w:rFonts w:ascii="Cambria" w:hAnsi="Cambria" w:cs="Arial"/>
          <w:b/>
          <w:color w:val="0D0D0D" w:themeColor="text1" w:themeTint="F2"/>
          <w:sz w:val="22"/>
          <w:szCs w:val="22"/>
        </w:rPr>
      </w:pPr>
      <w:r w:rsidRPr="00614D4F">
        <w:rPr>
          <w:rFonts w:ascii="Cambria" w:hAnsi="Cambria" w:cs="Arial"/>
          <w:b/>
          <w:color w:val="0D0D0D" w:themeColor="text1" w:themeTint="F2"/>
          <w:sz w:val="22"/>
          <w:szCs w:val="22"/>
        </w:rPr>
        <w:tab/>
        <w:t>AGENCJA ROZWOJU REGIONALNEGO "ARREKS" SPÓŁKA Z OGRANICZONĄ ODPOWIEDZIALNOŚCIĄ</w:t>
      </w:r>
    </w:p>
    <w:p w14:paraId="0A47402D" w14:textId="77777777" w:rsidR="00B657E0" w:rsidRPr="003A5256" w:rsidRDefault="00B657E0" w:rsidP="00B37A45">
      <w:pPr>
        <w:pBdr>
          <w:top w:val="single" w:sz="4" w:space="1" w:color="000000"/>
          <w:left w:val="single" w:sz="4" w:space="4" w:color="000000"/>
          <w:bottom w:val="single" w:sz="4" w:space="1" w:color="000000"/>
          <w:right w:val="single" w:sz="4" w:space="4" w:color="000000"/>
        </w:pBdr>
        <w:spacing w:before="120"/>
        <w:jc w:val="center"/>
        <w:rPr>
          <w:rFonts w:ascii="Cambria" w:hAnsi="Cambria" w:cs="Arial"/>
          <w:b/>
          <w:color w:val="0D0D0D" w:themeColor="text1" w:themeTint="F2"/>
          <w:sz w:val="22"/>
          <w:szCs w:val="22"/>
        </w:rPr>
      </w:pPr>
    </w:p>
    <w:p w14:paraId="6A75A53C" w14:textId="77777777" w:rsidR="00B657E0" w:rsidRPr="003A5256" w:rsidRDefault="00B657E0" w:rsidP="00B37A45">
      <w:pPr>
        <w:spacing w:before="120"/>
        <w:jc w:val="center"/>
        <w:rPr>
          <w:rFonts w:ascii="Cambria" w:hAnsi="Cambria"/>
          <w:b/>
          <w:color w:val="0D0D0D" w:themeColor="text1" w:themeTint="F2"/>
          <w:sz w:val="22"/>
          <w:szCs w:val="22"/>
        </w:rPr>
      </w:pPr>
    </w:p>
    <w:p w14:paraId="3E50D30D" w14:textId="77777777" w:rsidR="00B657E0" w:rsidRPr="003A5256" w:rsidRDefault="00B657E0" w:rsidP="00B37A45">
      <w:pPr>
        <w:spacing w:before="120"/>
        <w:jc w:val="center"/>
        <w:rPr>
          <w:rFonts w:ascii="Cambria" w:hAnsi="Cambria"/>
          <w:b/>
          <w:color w:val="0D0D0D" w:themeColor="text1" w:themeTint="F2"/>
          <w:sz w:val="22"/>
          <w:szCs w:val="22"/>
        </w:rPr>
      </w:pPr>
    </w:p>
    <w:p w14:paraId="3DBD74E9" w14:textId="19125F13" w:rsidR="00B657E0" w:rsidRPr="003A5256" w:rsidRDefault="00B657E0" w:rsidP="00B37A45">
      <w:pPr>
        <w:spacing w:before="120"/>
        <w:jc w:val="center"/>
        <w:rPr>
          <w:rFonts w:ascii="Cambria" w:hAnsi="Cambria"/>
          <w:b/>
          <w:color w:val="0D0D0D" w:themeColor="text1" w:themeTint="F2"/>
          <w:sz w:val="22"/>
          <w:szCs w:val="22"/>
        </w:rPr>
      </w:pPr>
      <w:r w:rsidRPr="003A5256">
        <w:rPr>
          <w:rFonts w:ascii="Cambria" w:hAnsi="Cambria"/>
          <w:b/>
          <w:color w:val="0D0D0D" w:themeColor="text1" w:themeTint="F2"/>
          <w:sz w:val="22"/>
          <w:szCs w:val="22"/>
        </w:rPr>
        <w:t>Specyfikacja warunków zamówienia</w:t>
      </w:r>
    </w:p>
    <w:p w14:paraId="283AEAA9" w14:textId="77777777" w:rsidR="00B657E0" w:rsidRPr="003A5256" w:rsidRDefault="00B657E0" w:rsidP="00B37A45">
      <w:pPr>
        <w:spacing w:before="120"/>
        <w:rPr>
          <w:rFonts w:ascii="Cambria" w:hAnsi="Cambria"/>
          <w:b/>
          <w:color w:val="0D0D0D" w:themeColor="text1" w:themeTint="F2"/>
          <w:sz w:val="22"/>
          <w:szCs w:val="22"/>
        </w:rPr>
      </w:pPr>
    </w:p>
    <w:p w14:paraId="77490AF7" w14:textId="27A84A89" w:rsidR="00B657E0" w:rsidRPr="003A5256" w:rsidRDefault="00B657E0" w:rsidP="00B37A45">
      <w:pPr>
        <w:spacing w:before="120"/>
        <w:rPr>
          <w:rFonts w:ascii="Cambria" w:hAnsi="Cambria"/>
          <w:color w:val="0D0D0D" w:themeColor="text1" w:themeTint="F2"/>
          <w:sz w:val="22"/>
          <w:szCs w:val="22"/>
        </w:rPr>
      </w:pPr>
      <w:r w:rsidRPr="003A5256">
        <w:rPr>
          <w:rFonts w:ascii="Cambria" w:hAnsi="Cambria"/>
          <w:color w:val="0D0D0D" w:themeColor="text1" w:themeTint="F2"/>
          <w:sz w:val="22"/>
          <w:szCs w:val="22"/>
        </w:rPr>
        <w:t xml:space="preserve">Nr postępowania: </w:t>
      </w:r>
      <w:r w:rsidR="00614D4F">
        <w:rPr>
          <w:rFonts w:ascii="Cambria" w:hAnsi="Cambria"/>
          <w:color w:val="0D0D0D" w:themeColor="text1" w:themeTint="F2"/>
          <w:sz w:val="22"/>
          <w:szCs w:val="22"/>
        </w:rPr>
        <w:t>ZP.</w:t>
      </w:r>
      <w:r w:rsidR="004B1DB6">
        <w:rPr>
          <w:rFonts w:ascii="Cambria" w:hAnsi="Cambria"/>
          <w:color w:val="0D0D0D" w:themeColor="text1" w:themeTint="F2"/>
          <w:sz w:val="22"/>
          <w:szCs w:val="22"/>
        </w:rPr>
        <w:t>3</w:t>
      </w:r>
      <w:r w:rsidR="00614D4F">
        <w:rPr>
          <w:rFonts w:ascii="Cambria" w:hAnsi="Cambria"/>
          <w:color w:val="0D0D0D" w:themeColor="text1" w:themeTint="F2"/>
          <w:sz w:val="22"/>
          <w:szCs w:val="22"/>
        </w:rPr>
        <w:t>.2026</w:t>
      </w:r>
    </w:p>
    <w:p w14:paraId="4836A110" w14:textId="46487C46" w:rsidR="00B657E0" w:rsidRPr="003A5256" w:rsidRDefault="00B657E0" w:rsidP="00B37A45">
      <w:pPr>
        <w:spacing w:before="120"/>
        <w:rPr>
          <w:rFonts w:ascii="Cambria" w:hAnsi="Cambria"/>
          <w:b/>
          <w:color w:val="0D0D0D" w:themeColor="text1" w:themeTint="F2"/>
          <w:sz w:val="22"/>
          <w:szCs w:val="22"/>
        </w:rPr>
      </w:pPr>
      <w:r w:rsidRPr="003A5256">
        <w:rPr>
          <w:rFonts w:ascii="Cambria" w:hAnsi="Cambria"/>
          <w:b/>
          <w:color w:val="0D0D0D" w:themeColor="text1" w:themeTint="F2"/>
          <w:sz w:val="22"/>
          <w:szCs w:val="22"/>
        </w:rPr>
        <w:t xml:space="preserve">Tryb postępowania: </w:t>
      </w:r>
      <w:r w:rsidR="00E145EE" w:rsidRPr="003A5256">
        <w:rPr>
          <w:rFonts w:ascii="Cambria" w:hAnsi="Cambria"/>
          <w:b/>
          <w:color w:val="0D0D0D" w:themeColor="text1" w:themeTint="F2"/>
          <w:sz w:val="22"/>
          <w:szCs w:val="22"/>
        </w:rPr>
        <w:t>Tryb podstawowy – wariant I bez negocjacji</w:t>
      </w:r>
    </w:p>
    <w:p w14:paraId="72CDBC0D" w14:textId="68D89503" w:rsidR="00B657E0" w:rsidRPr="003A5256" w:rsidRDefault="00B657E0" w:rsidP="00B37A45">
      <w:pPr>
        <w:spacing w:before="120"/>
        <w:jc w:val="both"/>
        <w:rPr>
          <w:rFonts w:ascii="Cambria" w:hAnsi="Cambria"/>
          <w:b/>
          <w:color w:val="0D0D0D" w:themeColor="text1" w:themeTint="F2"/>
          <w:sz w:val="22"/>
          <w:szCs w:val="22"/>
        </w:rPr>
      </w:pPr>
      <w:r w:rsidRPr="003A5256">
        <w:rPr>
          <w:rFonts w:ascii="Cambria" w:hAnsi="Cambria"/>
          <w:b/>
          <w:color w:val="0D0D0D" w:themeColor="text1" w:themeTint="F2"/>
          <w:sz w:val="22"/>
          <w:szCs w:val="22"/>
        </w:rPr>
        <w:t xml:space="preserve">Podstawa prawna – </w:t>
      </w:r>
      <w:r w:rsidR="00E145EE" w:rsidRPr="003A5256">
        <w:rPr>
          <w:rFonts w:ascii="Cambria" w:hAnsi="Cambria"/>
          <w:b/>
          <w:color w:val="0D0D0D" w:themeColor="text1" w:themeTint="F2"/>
          <w:sz w:val="22"/>
          <w:szCs w:val="22"/>
        </w:rPr>
        <w:t xml:space="preserve">art. 275 pkt 1) w zw. z art. 266 - 274 oraz art. 276 oraz art. 277 ust. 1 oraz art. 280 - 281 oraz art. 283 - 286 ustawy z dnia 11 września 2019 r. Prawo zamówień publicznych </w:t>
      </w:r>
      <w:r w:rsidRPr="003A5256">
        <w:rPr>
          <w:rFonts w:ascii="Cambria" w:hAnsi="Cambria"/>
          <w:b/>
          <w:color w:val="0D0D0D" w:themeColor="text1" w:themeTint="F2"/>
          <w:sz w:val="22"/>
          <w:szCs w:val="22"/>
        </w:rPr>
        <w:t>(</w:t>
      </w:r>
      <w:r w:rsidR="00330497" w:rsidRPr="003A5256">
        <w:rPr>
          <w:rFonts w:ascii="Cambria" w:hAnsi="Cambria"/>
          <w:b/>
          <w:color w:val="0D0D0D" w:themeColor="text1" w:themeTint="F2"/>
          <w:sz w:val="22"/>
          <w:szCs w:val="22"/>
        </w:rPr>
        <w:t>tekst jedn.: Dz. U. z 202</w:t>
      </w:r>
      <w:r w:rsidR="00477DF5">
        <w:rPr>
          <w:rFonts w:ascii="Cambria" w:hAnsi="Cambria"/>
          <w:b/>
          <w:color w:val="0D0D0D" w:themeColor="text1" w:themeTint="F2"/>
          <w:sz w:val="22"/>
          <w:szCs w:val="22"/>
        </w:rPr>
        <w:t>6</w:t>
      </w:r>
      <w:r w:rsidR="00330497" w:rsidRPr="003A5256">
        <w:rPr>
          <w:rFonts w:ascii="Cambria" w:hAnsi="Cambria"/>
          <w:b/>
          <w:color w:val="0D0D0D" w:themeColor="text1" w:themeTint="F2"/>
          <w:sz w:val="22"/>
          <w:szCs w:val="22"/>
        </w:rPr>
        <w:t xml:space="preserve"> r. poz.</w:t>
      </w:r>
      <w:r w:rsidR="008B5865" w:rsidRPr="003A5256">
        <w:rPr>
          <w:rFonts w:ascii="Cambria" w:hAnsi="Cambria"/>
          <w:b/>
          <w:color w:val="0D0D0D" w:themeColor="text1" w:themeTint="F2"/>
          <w:sz w:val="22"/>
          <w:szCs w:val="22"/>
        </w:rPr>
        <w:t xml:space="preserve"> </w:t>
      </w:r>
      <w:r w:rsidR="00477DF5">
        <w:rPr>
          <w:rFonts w:ascii="Cambria" w:hAnsi="Cambria"/>
          <w:b/>
          <w:color w:val="0D0D0D" w:themeColor="text1" w:themeTint="F2"/>
          <w:sz w:val="22"/>
          <w:szCs w:val="22"/>
        </w:rPr>
        <w:t>793).</w:t>
      </w:r>
      <w:r w:rsidRPr="003A5256">
        <w:rPr>
          <w:rFonts w:ascii="Cambria" w:hAnsi="Cambria"/>
          <w:b/>
          <w:color w:val="0D0D0D" w:themeColor="text1" w:themeTint="F2"/>
          <w:sz w:val="22"/>
          <w:szCs w:val="22"/>
        </w:rPr>
        <w:t xml:space="preserve"> </w:t>
      </w:r>
    </w:p>
    <w:p w14:paraId="59B42560" w14:textId="77777777" w:rsidR="00B657E0" w:rsidRPr="003A5256" w:rsidRDefault="00B657E0" w:rsidP="00B37A45">
      <w:pPr>
        <w:spacing w:before="120"/>
        <w:rPr>
          <w:rFonts w:ascii="Cambria" w:hAnsi="Cambria"/>
          <w:b/>
          <w:color w:val="0D0D0D" w:themeColor="text1" w:themeTint="F2"/>
          <w:sz w:val="22"/>
          <w:szCs w:val="22"/>
        </w:rPr>
      </w:pPr>
    </w:p>
    <w:p w14:paraId="6F0AA804" w14:textId="77777777" w:rsidR="00B657E0" w:rsidRPr="003A5256" w:rsidRDefault="00B657E0" w:rsidP="00B37A45">
      <w:pPr>
        <w:spacing w:before="120"/>
        <w:rPr>
          <w:rFonts w:ascii="Cambria" w:hAnsi="Cambria"/>
          <w:b/>
          <w:color w:val="0D0D0D" w:themeColor="text1" w:themeTint="F2"/>
          <w:sz w:val="22"/>
          <w:szCs w:val="22"/>
          <w:u w:val="single"/>
        </w:rPr>
      </w:pPr>
      <w:r w:rsidRPr="003A5256">
        <w:rPr>
          <w:rFonts w:ascii="Cambria" w:hAnsi="Cambria"/>
          <w:b/>
          <w:color w:val="0D0D0D" w:themeColor="text1" w:themeTint="F2"/>
          <w:sz w:val="22"/>
          <w:szCs w:val="22"/>
          <w:u w:val="single"/>
        </w:rPr>
        <w:t>PRZEDMIOT ZAMÓWIENIA:</w:t>
      </w:r>
    </w:p>
    <w:p w14:paraId="06DCA0FC" w14:textId="77777777" w:rsidR="00B657E0" w:rsidRPr="003A5256" w:rsidRDefault="00B657E0" w:rsidP="00B37A45">
      <w:pPr>
        <w:spacing w:before="120"/>
        <w:rPr>
          <w:rFonts w:ascii="Cambria" w:hAnsi="Cambria"/>
          <w:b/>
          <w:color w:val="0D0D0D" w:themeColor="text1" w:themeTint="F2"/>
          <w:sz w:val="22"/>
          <w:szCs w:val="22"/>
          <w:u w:val="single"/>
        </w:rPr>
      </w:pPr>
    </w:p>
    <w:p w14:paraId="59189D04" w14:textId="77777777" w:rsidR="00B657E0" w:rsidRPr="003A5256" w:rsidRDefault="00B657E0" w:rsidP="00B37A45">
      <w:pPr>
        <w:spacing w:before="120"/>
        <w:rPr>
          <w:rFonts w:ascii="Cambria" w:hAnsi="Cambria"/>
          <w:b/>
          <w:color w:val="0D0D0D" w:themeColor="text1" w:themeTint="F2"/>
          <w:sz w:val="22"/>
          <w:szCs w:val="22"/>
          <w:u w:val="single"/>
        </w:rPr>
      </w:pPr>
      <w:bookmarkStart w:id="0" w:name="_Hlk130564792"/>
    </w:p>
    <w:bookmarkEnd w:id="0"/>
    <w:p w14:paraId="0E88B431" w14:textId="7FAC3EBB" w:rsidR="00B657E0" w:rsidRPr="003A5256" w:rsidRDefault="004B1DB6" w:rsidP="004B1DB6">
      <w:pPr>
        <w:spacing w:before="120"/>
        <w:jc w:val="center"/>
        <w:rPr>
          <w:rFonts w:ascii="Cambria" w:hAnsi="Cambria"/>
          <w:b/>
          <w:color w:val="0D0D0D" w:themeColor="text1" w:themeTint="F2"/>
          <w:sz w:val="22"/>
          <w:szCs w:val="22"/>
        </w:rPr>
      </w:pPr>
      <w:r w:rsidRPr="004B1DB6">
        <w:rPr>
          <w:rFonts w:ascii="Cambria" w:hAnsi="Cambria"/>
          <w:b/>
          <w:bCs/>
          <w:color w:val="0D0D0D" w:themeColor="text1" w:themeTint="F2"/>
          <w:sz w:val="24"/>
          <w:szCs w:val="24"/>
        </w:rPr>
        <w:t>Dostawa, montaż i uruchomienie fabrycznie nowej</w:t>
      </w:r>
      <w:r w:rsidR="00291015">
        <w:rPr>
          <w:rFonts w:ascii="Cambria" w:hAnsi="Cambria"/>
          <w:b/>
          <w:bCs/>
          <w:color w:val="0D0D0D" w:themeColor="text1" w:themeTint="F2"/>
          <w:sz w:val="24"/>
          <w:szCs w:val="24"/>
        </w:rPr>
        <w:t xml:space="preserve">, </w:t>
      </w:r>
      <w:r w:rsidRPr="004B1DB6">
        <w:rPr>
          <w:rFonts w:ascii="Cambria" w:hAnsi="Cambria"/>
          <w:b/>
          <w:bCs/>
          <w:color w:val="0D0D0D" w:themeColor="text1" w:themeTint="F2"/>
          <w:sz w:val="24"/>
          <w:szCs w:val="24"/>
        </w:rPr>
        <w:t>automatycznej portalowej myjni samochodowej</w:t>
      </w:r>
    </w:p>
    <w:p w14:paraId="2D7574BF" w14:textId="77777777" w:rsidR="00B657E0" w:rsidRPr="003A5256" w:rsidRDefault="00B657E0" w:rsidP="00B37A45">
      <w:pPr>
        <w:spacing w:before="120"/>
        <w:ind w:left="33" w:right="-108"/>
        <w:rPr>
          <w:rFonts w:ascii="Cambria" w:hAnsi="Cambria"/>
          <w:b/>
          <w:color w:val="0D0D0D" w:themeColor="text1" w:themeTint="F2"/>
          <w:sz w:val="22"/>
          <w:szCs w:val="22"/>
        </w:rPr>
      </w:pPr>
    </w:p>
    <w:p w14:paraId="0E0C9F07" w14:textId="77777777" w:rsidR="00B657E0" w:rsidRPr="003A5256" w:rsidRDefault="00B657E0" w:rsidP="00B37A45">
      <w:pPr>
        <w:spacing w:before="120"/>
        <w:ind w:right="-108"/>
        <w:rPr>
          <w:rFonts w:ascii="Cambria" w:hAnsi="Cambria"/>
          <w:b/>
          <w:color w:val="0D0D0D" w:themeColor="text1" w:themeTint="F2"/>
          <w:sz w:val="22"/>
          <w:szCs w:val="22"/>
        </w:rPr>
      </w:pPr>
    </w:p>
    <w:p w14:paraId="1537229A" w14:textId="77777777" w:rsidR="00B657E0" w:rsidRDefault="00B657E0" w:rsidP="00B37A45">
      <w:pPr>
        <w:spacing w:before="120"/>
        <w:ind w:firstLine="2694"/>
        <w:rPr>
          <w:rFonts w:ascii="Cambria" w:hAnsi="Cambria"/>
          <w:b/>
          <w:color w:val="0D0D0D" w:themeColor="text1" w:themeTint="F2"/>
          <w:sz w:val="22"/>
          <w:szCs w:val="22"/>
        </w:rPr>
      </w:pPr>
    </w:p>
    <w:p w14:paraId="09DE24D4" w14:textId="77777777" w:rsidR="00614D4F" w:rsidRDefault="00614D4F" w:rsidP="00B37A45">
      <w:pPr>
        <w:spacing w:before="120"/>
        <w:ind w:firstLine="2694"/>
        <w:rPr>
          <w:rFonts w:ascii="Cambria" w:hAnsi="Cambria"/>
          <w:b/>
          <w:color w:val="0D0D0D" w:themeColor="text1" w:themeTint="F2"/>
          <w:sz w:val="22"/>
          <w:szCs w:val="22"/>
        </w:rPr>
      </w:pPr>
    </w:p>
    <w:p w14:paraId="2E9460C7" w14:textId="77777777" w:rsidR="00614D4F" w:rsidRPr="003A5256" w:rsidRDefault="00614D4F" w:rsidP="00B37A45">
      <w:pPr>
        <w:spacing w:before="120"/>
        <w:ind w:firstLine="2694"/>
        <w:rPr>
          <w:rFonts w:ascii="Cambria" w:hAnsi="Cambria"/>
          <w:b/>
          <w:color w:val="0D0D0D" w:themeColor="text1" w:themeTint="F2"/>
          <w:sz w:val="22"/>
          <w:szCs w:val="22"/>
        </w:rPr>
      </w:pPr>
    </w:p>
    <w:p w14:paraId="08ED6EE5" w14:textId="77777777" w:rsidR="00614D4F" w:rsidRDefault="00614D4F" w:rsidP="00B37A45">
      <w:pPr>
        <w:spacing w:before="120"/>
        <w:rPr>
          <w:rFonts w:ascii="Cambria" w:hAnsi="Cambria"/>
          <w:b/>
          <w:color w:val="0D0D0D" w:themeColor="text1" w:themeTint="F2"/>
          <w:sz w:val="22"/>
          <w:szCs w:val="22"/>
        </w:rPr>
      </w:pPr>
    </w:p>
    <w:p w14:paraId="03826175" w14:textId="0D517475" w:rsidR="00B657E0" w:rsidRPr="003A5256" w:rsidRDefault="00B657E0" w:rsidP="00B37A45">
      <w:pPr>
        <w:spacing w:before="120"/>
        <w:rPr>
          <w:rFonts w:ascii="Cambria" w:hAnsi="Cambria"/>
          <w:b/>
          <w:color w:val="0D0D0D" w:themeColor="text1" w:themeTint="F2"/>
          <w:sz w:val="22"/>
          <w:szCs w:val="22"/>
        </w:rPr>
      </w:pPr>
      <w:r w:rsidRPr="003A5256">
        <w:rPr>
          <w:rFonts w:ascii="Cambria" w:hAnsi="Cambria"/>
          <w:b/>
          <w:color w:val="0D0D0D" w:themeColor="text1" w:themeTint="F2"/>
          <w:sz w:val="22"/>
          <w:szCs w:val="22"/>
        </w:rPr>
        <w:t>Zatwierdzam:</w:t>
      </w:r>
      <w:r w:rsidRPr="003A5256">
        <w:rPr>
          <w:rFonts w:ascii="Cambria" w:hAnsi="Cambria"/>
          <w:b/>
          <w:color w:val="0D0D0D" w:themeColor="text1" w:themeTint="F2"/>
          <w:sz w:val="22"/>
          <w:szCs w:val="22"/>
        </w:rPr>
        <w:tab/>
      </w:r>
    </w:p>
    <w:p w14:paraId="3BE186C4" w14:textId="72A3C6E6" w:rsidR="00B657E0" w:rsidRPr="003A5256" w:rsidRDefault="00B657E0" w:rsidP="00B37A45">
      <w:pPr>
        <w:spacing w:before="120"/>
        <w:jc w:val="center"/>
        <w:rPr>
          <w:rFonts w:ascii="Cambria" w:hAnsi="Cambria"/>
          <w:b/>
          <w:bCs/>
          <w:color w:val="0D0D0D" w:themeColor="text1" w:themeTint="F2"/>
          <w:sz w:val="22"/>
          <w:szCs w:val="22"/>
        </w:rPr>
      </w:pPr>
      <w:r w:rsidRPr="003A5256">
        <w:rPr>
          <w:rFonts w:ascii="Cambria" w:hAnsi="Cambria"/>
          <w:b/>
          <w:color w:val="0D0D0D" w:themeColor="text1" w:themeTint="F2"/>
          <w:sz w:val="22"/>
          <w:szCs w:val="22"/>
        </w:rPr>
        <w:br w:type="page"/>
      </w:r>
      <w:r w:rsidRPr="003A5256">
        <w:rPr>
          <w:rFonts w:ascii="Cambria" w:hAnsi="Cambria"/>
          <w:b/>
          <w:bCs/>
          <w:color w:val="0D0D0D" w:themeColor="text1" w:themeTint="F2"/>
          <w:sz w:val="22"/>
          <w:szCs w:val="22"/>
        </w:rPr>
        <w:lastRenderedPageBreak/>
        <w:t>SPECYFIKACJA WARUNKÓW ZAMÓWIENIA</w:t>
      </w:r>
    </w:p>
    <w:p w14:paraId="55FBEF0F" w14:textId="77777777" w:rsidR="00B657E0" w:rsidRPr="003A5256" w:rsidRDefault="00B657E0" w:rsidP="00B37A45">
      <w:pPr>
        <w:spacing w:before="120"/>
        <w:jc w:val="both"/>
        <w:rPr>
          <w:rFonts w:ascii="Cambria" w:hAnsi="Cambria" w:cs="Arial"/>
          <w:b/>
          <w:color w:val="0D0D0D" w:themeColor="text1" w:themeTint="F2"/>
          <w:sz w:val="22"/>
          <w:szCs w:val="22"/>
        </w:rPr>
      </w:pPr>
    </w:p>
    <w:p w14:paraId="3D0EF4D5" w14:textId="77777777" w:rsidR="00B657E0" w:rsidRPr="003A5256" w:rsidRDefault="00B657E0" w:rsidP="00B37A45">
      <w:pPr>
        <w:spacing w:before="120"/>
        <w:jc w:val="both"/>
        <w:rPr>
          <w:rFonts w:ascii="Cambria" w:hAnsi="Cambria" w:cs="Arial"/>
          <w:b/>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7"/>
      </w:tblGrid>
      <w:tr w:rsidR="002902DC" w:rsidRPr="003A5256" w14:paraId="610B6029" w14:textId="77777777">
        <w:tc>
          <w:tcPr>
            <w:tcW w:w="9077" w:type="dxa"/>
            <w:shd w:val="clear" w:color="auto" w:fill="E7E6E6"/>
          </w:tcPr>
          <w:p w14:paraId="01D355D1" w14:textId="2D553930" w:rsidR="0062371D" w:rsidRPr="003A5256" w:rsidRDefault="00B657E0" w:rsidP="00B37A45">
            <w:pPr>
              <w:snapToGrid w:val="0"/>
              <w:spacing w:before="120"/>
              <w:ind w:left="507" w:hanging="507"/>
              <w:jc w:val="both"/>
              <w:rPr>
                <w:rFonts w:ascii="Cambria" w:hAnsi="Cambria" w:cs="Arial"/>
                <w:b/>
                <w:color w:val="0D0D0D" w:themeColor="text1" w:themeTint="F2"/>
                <w:sz w:val="21"/>
                <w:szCs w:val="21"/>
              </w:rPr>
            </w:pPr>
            <w:r w:rsidRPr="003A5256">
              <w:rPr>
                <w:rFonts w:ascii="Cambria" w:hAnsi="Cambria" w:cs="Arial"/>
                <w:b/>
                <w:color w:val="0D0D0D" w:themeColor="text1" w:themeTint="F2"/>
                <w:sz w:val="21"/>
                <w:szCs w:val="21"/>
              </w:rPr>
              <w:t xml:space="preserve">1. </w:t>
            </w:r>
            <w:r w:rsidRPr="003A5256">
              <w:rPr>
                <w:rFonts w:ascii="Cambria" w:hAnsi="Cambria" w:cs="Arial"/>
                <w:b/>
                <w:color w:val="0D0D0D" w:themeColor="text1" w:themeTint="F2"/>
                <w:sz w:val="21"/>
                <w:szCs w:val="21"/>
              </w:rPr>
              <w:tab/>
              <w:t xml:space="preserve">NAZWA </w:t>
            </w:r>
            <w:r w:rsidR="0062371D" w:rsidRPr="003A5256">
              <w:rPr>
                <w:rFonts w:ascii="Cambria" w:hAnsi="Cambria" w:cs="Arial"/>
                <w:b/>
                <w:color w:val="0D0D0D" w:themeColor="text1" w:themeTint="F2"/>
                <w:sz w:val="21"/>
                <w:szCs w:val="21"/>
              </w:rPr>
              <w:t xml:space="preserve">ORAZ </w:t>
            </w:r>
            <w:r w:rsidRPr="003A5256">
              <w:rPr>
                <w:rFonts w:ascii="Cambria" w:hAnsi="Cambria" w:cs="Arial"/>
                <w:b/>
                <w:color w:val="0D0D0D" w:themeColor="text1" w:themeTint="F2"/>
                <w:sz w:val="21"/>
                <w:szCs w:val="21"/>
              </w:rPr>
              <w:t>ADRES ZAMAWIAJĄCEGO</w:t>
            </w:r>
            <w:r w:rsidR="0062371D" w:rsidRPr="003A5256">
              <w:rPr>
                <w:rFonts w:ascii="Cambria" w:hAnsi="Cambria" w:cs="Arial"/>
                <w:b/>
                <w:color w:val="0D0D0D" w:themeColor="text1" w:themeTint="F2"/>
                <w:sz w:val="21"/>
                <w:szCs w:val="21"/>
              </w:rPr>
              <w:t>, NUMER TELEFONU, ADRES POCZTY ELEKTRONICZNEJ, STRONA INTERNETOWA PROWADZONEGO POSTĘPOWANIA ORAZ ADRES STRONY INTERNETOWEJ, NA KTÓREJ UDOSTĘPNIANE BĘDĄ ZMIANY I WYJAŚNIENIA TREŚCI SPECYFIKACJI WARUNKÓW ZAMÓWIENIA ORAZ INNE DOKUMENTY ZAMÓWIENIA BEZPOŚREDNIO ZWIĄZANE Z POSTĘPOWANIEM O UDZIELENIE ZAMÓWIENIA</w:t>
            </w:r>
          </w:p>
          <w:p w14:paraId="238FDC83" w14:textId="77777777" w:rsidR="0062371D" w:rsidRPr="003A5256" w:rsidRDefault="0062371D" w:rsidP="00B37A45">
            <w:pPr>
              <w:snapToGrid w:val="0"/>
              <w:spacing w:before="120"/>
              <w:rPr>
                <w:rFonts w:ascii="Cambria" w:hAnsi="Cambria" w:cs="Arial"/>
                <w:b/>
                <w:color w:val="0D0D0D" w:themeColor="text1" w:themeTint="F2"/>
                <w:sz w:val="22"/>
                <w:szCs w:val="22"/>
              </w:rPr>
            </w:pPr>
          </w:p>
        </w:tc>
      </w:tr>
    </w:tbl>
    <w:p w14:paraId="0C74FC2F" w14:textId="77777777" w:rsidR="00B657E0" w:rsidRPr="003A5256" w:rsidRDefault="00B657E0" w:rsidP="00B37A45">
      <w:pPr>
        <w:spacing w:before="120"/>
        <w:ind w:left="709"/>
        <w:jc w:val="both"/>
        <w:rPr>
          <w:rFonts w:ascii="Cambria" w:hAnsi="Cambria" w:cs="Arial"/>
          <w:b/>
          <w:color w:val="0D0D0D" w:themeColor="text1" w:themeTint="F2"/>
          <w:sz w:val="22"/>
          <w:szCs w:val="22"/>
        </w:rPr>
      </w:pPr>
    </w:p>
    <w:p w14:paraId="0A64C984" w14:textId="4DF851D1" w:rsidR="00B657E0" w:rsidRPr="003A5256" w:rsidRDefault="00614D4F" w:rsidP="00B37A45">
      <w:pPr>
        <w:spacing w:before="120"/>
        <w:ind w:left="709"/>
        <w:jc w:val="both"/>
        <w:rPr>
          <w:rFonts w:ascii="Cambria" w:hAnsi="Cambria" w:cs="Arial"/>
          <w:b/>
          <w:color w:val="0D0D0D" w:themeColor="text1" w:themeTint="F2"/>
          <w:sz w:val="22"/>
          <w:szCs w:val="22"/>
        </w:rPr>
      </w:pPr>
      <w:r w:rsidRPr="00614D4F">
        <w:rPr>
          <w:rFonts w:ascii="Cambria" w:hAnsi="Cambria" w:cs="Arial"/>
          <w:b/>
          <w:color w:val="0D0D0D" w:themeColor="text1" w:themeTint="F2"/>
          <w:sz w:val="22"/>
          <w:szCs w:val="22"/>
        </w:rPr>
        <w:t xml:space="preserve">AGENCJA ROZWOJU REGIONALNEGO "ARREKS" SPÓŁKA Z OGRANICZONĄ ODPOWIEDZIALNOŚCIĄ </w:t>
      </w:r>
      <w:r w:rsidR="00330497" w:rsidRPr="003A5256">
        <w:rPr>
          <w:rFonts w:ascii="Cambria" w:hAnsi="Cambria" w:cs="Arial"/>
          <w:color w:val="0D0D0D" w:themeColor="text1" w:themeTint="F2"/>
          <w:sz w:val="22"/>
          <w:szCs w:val="22"/>
        </w:rPr>
        <w:t>(„Zamawiający”)</w:t>
      </w:r>
    </w:p>
    <w:p w14:paraId="021901A9" w14:textId="0E50D9C1" w:rsidR="00614D4F" w:rsidRDefault="00614D4F" w:rsidP="00B37A45">
      <w:pPr>
        <w:spacing w:before="120"/>
        <w:ind w:left="709"/>
        <w:jc w:val="both"/>
        <w:rPr>
          <w:rFonts w:ascii="Cambria" w:hAnsi="Cambria" w:cs="Arial"/>
          <w:bCs/>
          <w:color w:val="0D0D0D" w:themeColor="text1" w:themeTint="F2"/>
          <w:sz w:val="22"/>
          <w:szCs w:val="22"/>
        </w:rPr>
      </w:pPr>
      <w:r w:rsidRPr="00614D4F">
        <w:rPr>
          <w:rFonts w:ascii="Cambria" w:hAnsi="Cambria" w:cs="Arial"/>
          <w:bCs/>
          <w:color w:val="0D0D0D" w:themeColor="text1" w:themeTint="F2"/>
          <w:sz w:val="22"/>
          <w:szCs w:val="22"/>
        </w:rPr>
        <w:t xml:space="preserve">ul. Główna 122, 97-410 Kleszczów </w:t>
      </w:r>
    </w:p>
    <w:p w14:paraId="7B691813" w14:textId="66221119" w:rsidR="00614D4F" w:rsidRPr="00614D4F" w:rsidRDefault="00614D4F" w:rsidP="00B37A45">
      <w:pPr>
        <w:spacing w:before="120"/>
        <w:ind w:left="709"/>
        <w:jc w:val="both"/>
        <w:rPr>
          <w:rFonts w:ascii="Cambria" w:hAnsi="Cambria" w:cs="Arial"/>
          <w:bCs/>
          <w:color w:val="0D0D0D" w:themeColor="text1" w:themeTint="F2"/>
          <w:sz w:val="22"/>
          <w:szCs w:val="22"/>
        </w:rPr>
      </w:pPr>
      <w:r w:rsidRPr="00614D4F">
        <w:rPr>
          <w:rFonts w:ascii="Cambria" w:hAnsi="Cambria" w:cs="Arial"/>
          <w:bCs/>
          <w:color w:val="0D0D0D" w:themeColor="text1" w:themeTint="F2"/>
          <w:sz w:val="22"/>
          <w:szCs w:val="22"/>
        </w:rPr>
        <w:t>KRS 0000907459   NIP 7690005408</w:t>
      </w:r>
    </w:p>
    <w:p w14:paraId="32949C59" w14:textId="234D8324" w:rsidR="00B657E0" w:rsidRPr="004B1DB6" w:rsidRDefault="00B657E0" w:rsidP="00B37A45">
      <w:pPr>
        <w:spacing w:before="120"/>
        <w:ind w:left="709"/>
        <w:jc w:val="both"/>
        <w:rPr>
          <w:rFonts w:ascii="Cambria" w:hAnsi="Cambria" w:cs="Arial"/>
          <w:color w:val="0D0D0D" w:themeColor="text1" w:themeTint="F2"/>
          <w:sz w:val="22"/>
          <w:szCs w:val="22"/>
          <w:lang w:val="en-US"/>
        </w:rPr>
      </w:pPr>
      <w:r w:rsidRPr="004B1DB6">
        <w:rPr>
          <w:rFonts w:ascii="Cambria" w:hAnsi="Cambria" w:cs="Arial"/>
          <w:color w:val="0D0D0D" w:themeColor="text1" w:themeTint="F2"/>
          <w:sz w:val="22"/>
          <w:szCs w:val="22"/>
          <w:lang w:val="en-US"/>
        </w:rPr>
        <w:t xml:space="preserve">tel. </w:t>
      </w:r>
      <w:r w:rsidR="00614D4F" w:rsidRPr="004B1DB6">
        <w:rPr>
          <w:rFonts w:ascii="Cambria" w:hAnsi="Cambria" w:cs="Arial"/>
          <w:color w:val="0D0D0D" w:themeColor="text1" w:themeTint="F2"/>
          <w:sz w:val="22"/>
          <w:szCs w:val="22"/>
          <w:lang w:val="en-US"/>
        </w:rPr>
        <w:t>44 731 37 13</w:t>
      </w:r>
    </w:p>
    <w:p w14:paraId="0A3EC506" w14:textId="34189A97" w:rsidR="00B657E0" w:rsidRPr="004B1DB6" w:rsidRDefault="00B657E0" w:rsidP="00B37A45">
      <w:pPr>
        <w:spacing w:before="120"/>
        <w:ind w:left="709"/>
        <w:jc w:val="both"/>
        <w:rPr>
          <w:rFonts w:ascii="Cambria" w:hAnsi="Cambria" w:cs="Arial"/>
          <w:color w:val="0D0D0D" w:themeColor="text1" w:themeTint="F2"/>
          <w:sz w:val="22"/>
          <w:szCs w:val="22"/>
          <w:lang w:val="en-US"/>
        </w:rPr>
      </w:pPr>
      <w:r w:rsidRPr="004B1DB6">
        <w:rPr>
          <w:rFonts w:ascii="Cambria" w:hAnsi="Cambria" w:cs="Arial"/>
          <w:color w:val="0D0D0D" w:themeColor="text1" w:themeTint="F2"/>
          <w:sz w:val="22"/>
          <w:szCs w:val="22"/>
          <w:lang w:val="en-US"/>
        </w:rPr>
        <w:t xml:space="preserve">e-mail: </w:t>
      </w:r>
      <w:hyperlink r:id="rId8" w:history="1">
        <w:r w:rsidR="00614D4F" w:rsidRPr="004B1DB6">
          <w:rPr>
            <w:rStyle w:val="Hipercze"/>
            <w:rFonts w:ascii="Cambria" w:hAnsi="Cambria" w:cs="Arial"/>
            <w:sz w:val="22"/>
            <w:szCs w:val="22"/>
            <w:lang w:val="en-US"/>
          </w:rPr>
          <w:t>arreks@arreks.com.pl</w:t>
        </w:r>
      </w:hyperlink>
      <w:r w:rsidR="00614D4F" w:rsidRPr="004B1DB6">
        <w:rPr>
          <w:rFonts w:ascii="Cambria" w:hAnsi="Cambria" w:cs="Arial"/>
          <w:color w:val="0D0D0D" w:themeColor="text1" w:themeTint="F2"/>
          <w:sz w:val="22"/>
          <w:szCs w:val="22"/>
          <w:lang w:val="en-US"/>
        </w:rPr>
        <w:t xml:space="preserve"> </w:t>
      </w:r>
    </w:p>
    <w:p w14:paraId="4F921735" w14:textId="1665C023" w:rsidR="00B657E0" w:rsidRPr="003A5256" w:rsidRDefault="00B657E0" w:rsidP="00B37A45">
      <w:pPr>
        <w:spacing w:before="120"/>
        <w:ind w:left="709"/>
        <w:jc w:val="both"/>
        <w:rPr>
          <w:rFonts w:ascii="Cambria" w:hAnsi="Cambria" w:cs="Arial"/>
          <w:color w:val="0D0D0D" w:themeColor="text1" w:themeTint="F2"/>
          <w:sz w:val="22"/>
          <w:szCs w:val="22"/>
        </w:rPr>
      </w:pPr>
      <w:r w:rsidRPr="003A5256">
        <w:rPr>
          <w:rFonts w:ascii="Cambria" w:hAnsi="Cambria" w:cs="Arial"/>
          <w:color w:val="0D0D0D" w:themeColor="text1" w:themeTint="F2"/>
          <w:sz w:val="22"/>
          <w:szCs w:val="22"/>
        </w:rPr>
        <w:t>strona internetowa prowadzonego postępowania</w:t>
      </w:r>
      <w:r w:rsidR="00005CF4" w:rsidRPr="003A5256">
        <w:rPr>
          <w:rFonts w:ascii="Cambria" w:hAnsi="Cambria" w:cs="Arial"/>
          <w:color w:val="0D0D0D" w:themeColor="text1" w:themeTint="F2"/>
          <w:sz w:val="22"/>
          <w:szCs w:val="22"/>
        </w:rPr>
        <w:t xml:space="preserve"> </w:t>
      </w:r>
      <w:r w:rsidR="008437FC" w:rsidRPr="003A5256">
        <w:rPr>
          <w:rFonts w:ascii="Cambria" w:hAnsi="Cambria" w:cs="Arial"/>
          <w:color w:val="0D0D0D" w:themeColor="text1" w:themeTint="F2"/>
          <w:sz w:val="22"/>
          <w:szCs w:val="22"/>
        </w:rPr>
        <w:t>(link prowadzący bezpośrednio do widoku postępowania na Platformie e-</w:t>
      </w:r>
      <w:r w:rsidR="008437FC" w:rsidRPr="000735C5">
        <w:rPr>
          <w:rFonts w:ascii="Cambria" w:hAnsi="Cambria" w:cs="Arial"/>
          <w:color w:val="0D0D0D" w:themeColor="text1" w:themeTint="F2"/>
          <w:sz w:val="22"/>
          <w:szCs w:val="22"/>
        </w:rPr>
        <w:t>Zamówienia)</w:t>
      </w:r>
      <w:r w:rsidRPr="000735C5">
        <w:rPr>
          <w:rFonts w:ascii="Cambria" w:hAnsi="Cambria" w:cs="Arial"/>
          <w:color w:val="0D0D0D" w:themeColor="text1" w:themeTint="F2"/>
          <w:sz w:val="22"/>
          <w:szCs w:val="22"/>
        </w:rPr>
        <w:t xml:space="preserve">: </w:t>
      </w:r>
      <w:r w:rsidR="000735C5">
        <w:t xml:space="preserve"> </w:t>
      </w:r>
      <w:hyperlink r:id="rId9" w:history="1">
        <w:r w:rsidR="00291015" w:rsidRPr="00291015">
          <w:rPr>
            <w:rStyle w:val="Hipercze"/>
            <w:rFonts w:ascii="Cambria" w:hAnsi="Cambria"/>
            <w:sz w:val="22"/>
            <w:szCs w:val="22"/>
          </w:rPr>
          <w:t>https://ezamowienia.gov.pl/mp-client/tenders/ocds-148610-6aacc0eb-c17e-42a7-8566-0fd6847786fc</w:t>
        </w:r>
      </w:hyperlink>
      <w:r w:rsidR="00291015">
        <w:t xml:space="preserve"> </w:t>
      </w:r>
    </w:p>
    <w:p w14:paraId="3FB6068C" w14:textId="11D38CE4" w:rsidR="00A61550" w:rsidRPr="003A5256" w:rsidRDefault="00B657E0" w:rsidP="00B37A45">
      <w:pPr>
        <w:spacing w:before="120"/>
        <w:ind w:left="709"/>
        <w:jc w:val="both"/>
        <w:rPr>
          <w:rFonts w:ascii="Cambria" w:hAnsi="Cambria" w:cs="Arial"/>
          <w:color w:val="0D0D0D" w:themeColor="text1" w:themeTint="F2"/>
          <w:sz w:val="22"/>
          <w:szCs w:val="22"/>
        </w:rPr>
      </w:pPr>
      <w:r w:rsidRPr="003A5256">
        <w:rPr>
          <w:rFonts w:ascii="Cambria" w:hAnsi="Cambria" w:cs="Arial"/>
          <w:color w:val="0D0D0D" w:themeColor="text1" w:themeTint="F2"/>
          <w:sz w:val="22"/>
          <w:szCs w:val="22"/>
        </w:rPr>
        <w:t xml:space="preserve">adres strony internetowej, na której udostępniane będą zmiany i wyjaśnienia treści niniejszej specyfikacji warunków zamówienia („SWZ”) oraz inne dokumenty zamówienia bezpośrednio związane z postępowaniem o udzielenie zamówienia: </w:t>
      </w:r>
      <w:r w:rsidR="00005CF4" w:rsidRPr="003A5256">
        <w:rPr>
          <w:rFonts w:ascii="Cambria" w:hAnsi="Cambria" w:cs="Arial"/>
          <w:color w:val="0D0D0D" w:themeColor="text1" w:themeTint="F2"/>
          <w:sz w:val="22"/>
          <w:szCs w:val="22"/>
        </w:rPr>
        <w:t xml:space="preserve">(link prowadzący bezpośrednio do widoku postępowania na Platformie e-Zamówienia): </w:t>
      </w:r>
      <w:hyperlink r:id="rId10" w:history="1">
        <w:r w:rsidR="00291015" w:rsidRPr="001A49F9">
          <w:rPr>
            <w:rStyle w:val="Hipercze"/>
            <w:rFonts w:ascii="Cambria" w:hAnsi="Cambria" w:cs="Arial"/>
            <w:sz w:val="22"/>
            <w:szCs w:val="22"/>
          </w:rPr>
          <w:t>https://ezamowienia.gov.pl/mp-client/tenders/ocds-148610-6aacc0eb-c17e-42a7-8566-0fd6847786fc</w:t>
        </w:r>
      </w:hyperlink>
      <w:r w:rsidR="00291015">
        <w:rPr>
          <w:rFonts w:ascii="Cambria" w:hAnsi="Cambria" w:cs="Arial"/>
          <w:color w:val="0D0D0D" w:themeColor="text1" w:themeTint="F2"/>
          <w:sz w:val="22"/>
          <w:szCs w:val="22"/>
        </w:rPr>
        <w:t xml:space="preserve"> </w:t>
      </w:r>
    </w:p>
    <w:p w14:paraId="01873693" w14:textId="20FE6F33" w:rsidR="0018005C" w:rsidRPr="003A5256" w:rsidRDefault="00A61550" w:rsidP="00B37A45">
      <w:pPr>
        <w:spacing w:before="120"/>
        <w:ind w:left="709"/>
        <w:jc w:val="both"/>
        <w:rPr>
          <w:rFonts w:ascii="Cambria" w:hAnsi="Cambria" w:cs="Arial"/>
          <w:color w:val="0D0D0D" w:themeColor="text1" w:themeTint="F2"/>
          <w:sz w:val="22"/>
          <w:szCs w:val="22"/>
        </w:rPr>
      </w:pPr>
      <w:r w:rsidRPr="003A5256">
        <w:rPr>
          <w:rFonts w:ascii="Cambria" w:hAnsi="Cambria"/>
          <w:color w:val="0D0D0D" w:themeColor="text1" w:themeTint="F2"/>
          <w:sz w:val="22"/>
          <w:szCs w:val="22"/>
        </w:rPr>
        <w:t>i</w:t>
      </w:r>
      <w:r w:rsidR="0018005C" w:rsidRPr="003A5256">
        <w:rPr>
          <w:rFonts w:ascii="Cambria" w:hAnsi="Cambria"/>
          <w:color w:val="0D0D0D" w:themeColor="text1" w:themeTint="F2"/>
          <w:sz w:val="22"/>
          <w:szCs w:val="22"/>
        </w:rPr>
        <w:t>dentyfikator (ID) postępowania na Platformie e-Zamówienia:</w:t>
      </w:r>
      <w:r w:rsidR="00614D4F">
        <w:rPr>
          <w:rFonts w:ascii="Cambria" w:hAnsi="Cambria"/>
          <w:color w:val="0D0D0D" w:themeColor="text1" w:themeTint="F2"/>
          <w:sz w:val="22"/>
          <w:szCs w:val="22"/>
        </w:rPr>
        <w:t xml:space="preserve"> </w:t>
      </w:r>
      <w:r w:rsidR="00291015" w:rsidRPr="00291015">
        <w:rPr>
          <w:rFonts w:ascii="Cambria" w:hAnsi="Cambria"/>
          <w:color w:val="0D0D0D" w:themeColor="text1" w:themeTint="F2"/>
          <w:sz w:val="22"/>
          <w:szCs w:val="22"/>
        </w:rPr>
        <w:t>ocds-148610-6aacc0eb-c17e-42a7-8566-0fd6847786fc</w:t>
      </w:r>
      <w:r w:rsidR="00291015">
        <w:rPr>
          <w:rFonts w:ascii="Cambria" w:hAnsi="Cambria"/>
          <w:color w:val="0D0D0D" w:themeColor="text1" w:themeTint="F2"/>
          <w:sz w:val="22"/>
          <w:szCs w:val="22"/>
        </w:rPr>
        <w:t xml:space="preserve"> </w:t>
      </w:r>
    </w:p>
    <w:p w14:paraId="69123377" w14:textId="7185F222" w:rsidR="008A72FD" w:rsidRPr="003A5256" w:rsidRDefault="00E145EE" w:rsidP="0090487F">
      <w:pPr>
        <w:spacing w:before="120"/>
        <w:ind w:left="709"/>
        <w:jc w:val="both"/>
        <w:rPr>
          <w:rFonts w:ascii="Cambria" w:hAnsi="Cambria" w:cs="Arial"/>
          <w:color w:val="0D0D0D" w:themeColor="text1" w:themeTint="F2"/>
          <w:sz w:val="22"/>
          <w:szCs w:val="22"/>
        </w:rPr>
      </w:pPr>
      <w:r w:rsidRPr="003A5256">
        <w:rPr>
          <w:rFonts w:ascii="Cambria" w:hAnsi="Cambria" w:cs="Arial"/>
          <w:color w:val="0D0D0D" w:themeColor="text1" w:themeTint="F2"/>
          <w:sz w:val="22"/>
          <w:szCs w:val="22"/>
        </w:rPr>
        <w:t>zaprasza do udziału w postępowaniu o udzielenie zamówienia publicznego prowadzonym w trybie podstawowym zgodnie z wymaganiami określonymi w SWZ.</w:t>
      </w:r>
    </w:p>
    <w:p w14:paraId="1F1E17C7" w14:textId="0DA7476A" w:rsidR="00B657E0" w:rsidRPr="003A5256" w:rsidRDefault="008A4A14" w:rsidP="005C5423">
      <w:pPr>
        <w:spacing w:before="120"/>
        <w:ind w:left="709"/>
        <w:jc w:val="both"/>
        <w:rPr>
          <w:rFonts w:ascii="Cambria" w:hAnsi="Cambria" w:cs="Arial"/>
          <w:color w:val="0D0D0D" w:themeColor="text1" w:themeTint="F2"/>
          <w:sz w:val="22"/>
          <w:szCs w:val="22"/>
        </w:rPr>
      </w:pPr>
      <w:r w:rsidRPr="003A5256">
        <w:rPr>
          <w:rFonts w:ascii="Cambria" w:hAnsi="Cambria" w:cs="Arial"/>
          <w:color w:val="0D0D0D" w:themeColor="text1" w:themeTint="F2"/>
          <w:sz w:val="22"/>
          <w:szCs w:val="22"/>
        </w:rPr>
        <w:t>Postępowanie można wyszukać również ze strony głównej Platformy e-Zamówienia (przycisk „Przeglądaj postępowanie/konkursy”).</w:t>
      </w:r>
    </w:p>
    <w:p w14:paraId="647449B5" w14:textId="77777777" w:rsidR="005C5423" w:rsidRPr="003A5256" w:rsidRDefault="005C5423" w:rsidP="005C5423">
      <w:pPr>
        <w:spacing w:before="120"/>
        <w:ind w:left="709"/>
        <w:jc w:val="both"/>
        <w:rPr>
          <w:rFonts w:ascii="Cambria" w:hAnsi="Cambria" w:cs="Arial"/>
          <w:color w:val="0D0D0D" w:themeColor="text1" w:themeTint="F2"/>
          <w:sz w:val="22"/>
          <w:szCs w:val="22"/>
        </w:rPr>
      </w:pPr>
    </w:p>
    <w:p w14:paraId="10427F0B" w14:textId="77777777" w:rsidR="003A6F91" w:rsidRPr="003A5256" w:rsidRDefault="003A6F91" w:rsidP="00B37A45">
      <w:pPr>
        <w:spacing w:before="120"/>
        <w:rPr>
          <w:rFonts w:ascii="Cambria" w:hAnsi="Cambria" w:cs="Arial"/>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7"/>
      </w:tblGrid>
      <w:tr w:rsidR="002902DC" w:rsidRPr="003A5256" w14:paraId="1C202743" w14:textId="77777777">
        <w:tc>
          <w:tcPr>
            <w:tcW w:w="9077" w:type="dxa"/>
            <w:shd w:val="clear" w:color="auto" w:fill="E7E6E6"/>
          </w:tcPr>
          <w:p w14:paraId="6082FC91" w14:textId="77777777" w:rsidR="00B657E0" w:rsidRPr="003A5256" w:rsidRDefault="00B657E0" w:rsidP="00B37A45">
            <w:pPr>
              <w:snapToGrid w:val="0"/>
              <w:spacing w:before="120"/>
              <w:rPr>
                <w:rFonts w:ascii="Cambria" w:hAnsi="Cambria" w:cs="Arial"/>
                <w:b/>
                <w:color w:val="0D0D0D" w:themeColor="text1" w:themeTint="F2"/>
                <w:sz w:val="22"/>
                <w:szCs w:val="22"/>
              </w:rPr>
            </w:pPr>
            <w:r w:rsidRPr="003A5256">
              <w:rPr>
                <w:rFonts w:ascii="Cambria" w:hAnsi="Cambria" w:cs="Arial"/>
                <w:b/>
                <w:color w:val="0D0D0D" w:themeColor="text1" w:themeTint="F2"/>
                <w:sz w:val="22"/>
                <w:szCs w:val="22"/>
              </w:rPr>
              <w:t xml:space="preserve">2. </w:t>
            </w:r>
            <w:r w:rsidRPr="003A5256">
              <w:rPr>
                <w:rFonts w:ascii="Cambria" w:hAnsi="Cambria" w:cs="Arial"/>
                <w:b/>
                <w:color w:val="0D0D0D" w:themeColor="text1" w:themeTint="F2"/>
                <w:sz w:val="22"/>
                <w:szCs w:val="22"/>
              </w:rPr>
              <w:tab/>
              <w:t>TRYB UDZIELANIA ZAMÓWIENIA</w:t>
            </w:r>
          </w:p>
        </w:tc>
      </w:tr>
    </w:tbl>
    <w:p w14:paraId="188EEDFD" w14:textId="77777777" w:rsidR="00B657E0" w:rsidRPr="003A5256" w:rsidRDefault="00B657E0" w:rsidP="00B37A45">
      <w:pPr>
        <w:spacing w:before="120"/>
        <w:rPr>
          <w:rFonts w:ascii="Cambria" w:hAnsi="Cambria" w:cs="Arial"/>
          <w:color w:val="0D0D0D" w:themeColor="text1" w:themeTint="F2"/>
          <w:sz w:val="22"/>
          <w:szCs w:val="22"/>
        </w:rPr>
      </w:pPr>
    </w:p>
    <w:p w14:paraId="3E4CC2AD" w14:textId="62790374" w:rsidR="00B657E0" w:rsidRPr="003A5256" w:rsidRDefault="00B657E0" w:rsidP="00B37A45">
      <w:pPr>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2.1.</w:t>
      </w:r>
      <w:r w:rsidRPr="003A5256">
        <w:rPr>
          <w:rFonts w:ascii="Cambria" w:hAnsi="Cambria" w:cs="Arial"/>
          <w:color w:val="0D0D0D" w:themeColor="text1" w:themeTint="F2"/>
          <w:sz w:val="22"/>
          <w:szCs w:val="22"/>
        </w:rPr>
        <w:tab/>
      </w:r>
      <w:r w:rsidR="00755F63" w:rsidRPr="003A5256">
        <w:rPr>
          <w:rFonts w:ascii="Cambria" w:hAnsi="Cambria" w:cs="Arial"/>
          <w:color w:val="0D0D0D" w:themeColor="text1" w:themeTint="F2"/>
          <w:sz w:val="22"/>
          <w:szCs w:val="22"/>
        </w:rPr>
        <w:t xml:space="preserve">Postępowanie prowadzone jest w trybie podstawowym bez negocjacji (wariant I), </w:t>
      </w:r>
      <w:r w:rsidR="00450B19">
        <w:rPr>
          <w:rFonts w:ascii="Cambria" w:hAnsi="Cambria" w:cs="Arial"/>
          <w:color w:val="0D0D0D" w:themeColor="text1" w:themeTint="F2"/>
          <w:sz w:val="22"/>
          <w:szCs w:val="22"/>
        </w:rPr>
        <w:t xml:space="preserve">                   </w:t>
      </w:r>
      <w:r w:rsidR="00755F63" w:rsidRPr="003A5256">
        <w:rPr>
          <w:rFonts w:ascii="Cambria" w:hAnsi="Cambria" w:cs="Arial"/>
          <w:color w:val="0D0D0D" w:themeColor="text1" w:themeTint="F2"/>
          <w:sz w:val="22"/>
          <w:szCs w:val="22"/>
        </w:rPr>
        <w:t xml:space="preserve">o którym mowa w art. 275 pkt 1) ustawy z dnia 11 września 2019 r. Prawo zamówień publicznych </w:t>
      </w:r>
      <w:r w:rsidRPr="003A5256">
        <w:rPr>
          <w:rFonts w:ascii="Cambria" w:hAnsi="Cambria" w:cs="Arial"/>
          <w:color w:val="0D0D0D" w:themeColor="text1" w:themeTint="F2"/>
          <w:sz w:val="22"/>
          <w:szCs w:val="22"/>
        </w:rPr>
        <w:t>(</w:t>
      </w:r>
      <w:r w:rsidR="00330497" w:rsidRPr="003A5256">
        <w:rPr>
          <w:rFonts w:ascii="Cambria" w:hAnsi="Cambria" w:cs="Arial"/>
          <w:color w:val="0D0D0D" w:themeColor="text1" w:themeTint="F2"/>
          <w:sz w:val="22"/>
          <w:szCs w:val="22"/>
        </w:rPr>
        <w:t>tekst jedn.: Dz. U. z 202</w:t>
      </w:r>
      <w:r w:rsidR="00450B19">
        <w:rPr>
          <w:rFonts w:ascii="Cambria" w:hAnsi="Cambria" w:cs="Arial"/>
          <w:color w:val="0D0D0D" w:themeColor="text1" w:themeTint="F2"/>
          <w:sz w:val="22"/>
          <w:szCs w:val="22"/>
        </w:rPr>
        <w:t>6</w:t>
      </w:r>
      <w:r w:rsidR="00330497" w:rsidRPr="003A5256">
        <w:rPr>
          <w:rFonts w:ascii="Cambria" w:hAnsi="Cambria" w:cs="Arial"/>
          <w:color w:val="0D0D0D" w:themeColor="text1" w:themeTint="F2"/>
          <w:sz w:val="22"/>
          <w:szCs w:val="22"/>
        </w:rPr>
        <w:t xml:space="preserve"> r. poz. </w:t>
      </w:r>
      <w:r w:rsidR="00450B19">
        <w:rPr>
          <w:rFonts w:ascii="Cambria" w:hAnsi="Cambria" w:cs="Arial"/>
          <w:color w:val="0D0D0D" w:themeColor="text1" w:themeTint="F2"/>
          <w:sz w:val="22"/>
          <w:szCs w:val="22"/>
        </w:rPr>
        <w:t>793</w:t>
      </w:r>
      <w:r w:rsidR="002D484C">
        <w:rPr>
          <w:rFonts w:ascii="Cambria" w:hAnsi="Cambria" w:cs="Arial"/>
          <w:color w:val="0D0D0D" w:themeColor="text1" w:themeTint="F2"/>
          <w:sz w:val="22"/>
          <w:szCs w:val="22"/>
        </w:rPr>
        <w:t xml:space="preserve"> z późn. zm.</w:t>
      </w:r>
      <w:r w:rsidRPr="003A5256">
        <w:rPr>
          <w:rFonts w:ascii="Cambria" w:hAnsi="Cambria" w:cs="Arial"/>
          <w:color w:val="0D0D0D" w:themeColor="text1" w:themeTint="F2"/>
          <w:sz w:val="22"/>
          <w:szCs w:val="22"/>
        </w:rPr>
        <w:t xml:space="preserve"> - „PZP”) oraz aktów wykonawczych do PZP.</w:t>
      </w:r>
    </w:p>
    <w:p w14:paraId="21D5306E" w14:textId="01E384A4" w:rsidR="00B657E0" w:rsidRPr="003A5256" w:rsidRDefault="00B657E0" w:rsidP="00B37A45">
      <w:pPr>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2.2.</w:t>
      </w:r>
      <w:r w:rsidRPr="003A5256">
        <w:rPr>
          <w:rFonts w:ascii="Cambria" w:hAnsi="Cambria" w:cs="Arial"/>
          <w:b/>
          <w:color w:val="0D0D0D" w:themeColor="text1" w:themeTint="F2"/>
          <w:sz w:val="22"/>
          <w:szCs w:val="22"/>
        </w:rPr>
        <w:tab/>
      </w:r>
      <w:r w:rsidRPr="003A5256">
        <w:rPr>
          <w:rFonts w:ascii="Cambria" w:hAnsi="Cambria" w:cs="Arial"/>
          <w:color w:val="0D0D0D" w:themeColor="text1" w:themeTint="F2"/>
          <w:sz w:val="22"/>
          <w:szCs w:val="22"/>
        </w:rPr>
        <w:t xml:space="preserve">Postępowanie jest prowadzone zgodnie z zasadami przewidzianymi dla zamówień klasycznych o wartości </w:t>
      </w:r>
      <w:r w:rsidR="00755F63" w:rsidRPr="003A5256">
        <w:rPr>
          <w:rFonts w:ascii="Cambria" w:hAnsi="Cambria" w:cs="Arial"/>
          <w:color w:val="0D0D0D" w:themeColor="text1" w:themeTint="F2"/>
          <w:sz w:val="22"/>
          <w:szCs w:val="22"/>
        </w:rPr>
        <w:t>mniejszej niż</w:t>
      </w:r>
      <w:r w:rsidRPr="003A5256">
        <w:rPr>
          <w:rFonts w:ascii="Cambria" w:hAnsi="Cambria" w:cs="Arial"/>
          <w:color w:val="0D0D0D" w:themeColor="text1" w:themeTint="F2"/>
          <w:sz w:val="22"/>
          <w:szCs w:val="22"/>
        </w:rPr>
        <w:t xml:space="preserve"> progi unijne. </w:t>
      </w:r>
    </w:p>
    <w:p w14:paraId="0AAFADAD" w14:textId="49F2F46F" w:rsidR="00B657E0" w:rsidRPr="003A5256" w:rsidRDefault="00B657E0" w:rsidP="00B37A45">
      <w:pPr>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lastRenderedPageBreak/>
        <w:t>2.3.</w:t>
      </w:r>
      <w:r w:rsidRPr="003A5256">
        <w:rPr>
          <w:rFonts w:ascii="Cambria" w:hAnsi="Cambria" w:cs="Arial"/>
          <w:b/>
          <w:color w:val="0D0D0D" w:themeColor="text1" w:themeTint="F2"/>
          <w:sz w:val="22"/>
          <w:szCs w:val="22"/>
        </w:rPr>
        <w:tab/>
      </w:r>
      <w:r w:rsidR="00755F63" w:rsidRPr="003A5256">
        <w:rPr>
          <w:rFonts w:ascii="Cambria" w:hAnsi="Cambria" w:cs="Arial"/>
          <w:color w:val="0D0D0D" w:themeColor="text1" w:themeTint="F2"/>
          <w:sz w:val="22"/>
          <w:szCs w:val="22"/>
        </w:rPr>
        <w:t>Zamawiający zgodnie z art. 275 pkt 1</w:t>
      </w:r>
      <w:r w:rsidR="007D7BF5" w:rsidRPr="003A5256">
        <w:rPr>
          <w:rFonts w:ascii="Cambria" w:hAnsi="Cambria" w:cs="Arial"/>
          <w:color w:val="0D0D0D" w:themeColor="text1" w:themeTint="F2"/>
          <w:sz w:val="22"/>
          <w:szCs w:val="22"/>
        </w:rPr>
        <w:t>)</w:t>
      </w:r>
      <w:r w:rsidR="00755F63" w:rsidRPr="003A5256">
        <w:rPr>
          <w:rFonts w:ascii="Cambria" w:hAnsi="Cambria" w:cs="Arial"/>
          <w:color w:val="0D0D0D" w:themeColor="text1" w:themeTint="F2"/>
          <w:sz w:val="22"/>
          <w:szCs w:val="22"/>
        </w:rPr>
        <w:t xml:space="preserve"> PZP wybiera najkorzystniejszą ofertę bez przeprowadzenia negocjacji</w:t>
      </w:r>
      <w:r w:rsidRPr="003A5256">
        <w:rPr>
          <w:rFonts w:ascii="Cambria" w:hAnsi="Cambria" w:cs="Arial"/>
          <w:color w:val="0D0D0D" w:themeColor="text1" w:themeTint="F2"/>
          <w:sz w:val="22"/>
          <w:szCs w:val="22"/>
        </w:rPr>
        <w:t xml:space="preserve">. </w:t>
      </w:r>
    </w:p>
    <w:p w14:paraId="110EA2B6" w14:textId="77777777" w:rsidR="00755F63" w:rsidRPr="003A5256" w:rsidRDefault="00755F63" w:rsidP="00755F63">
      <w:pPr>
        <w:spacing w:before="120"/>
        <w:ind w:left="709" w:hanging="709"/>
        <w:jc w:val="both"/>
        <w:rPr>
          <w:rFonts w:ascii="Cambria" w:hAnsi="Cambria" w:cs="Arial"/>
          <w:color w:val="0D0D0D" w:themeColor="text1" w:themeTint="F2"/>
          <w:sz w:val="22"/>
          <w:szCs w:val="22"/>
        </w:rPr>
      </w:pPr>
      <w:r w:rsidRPr="003A5256">
        <w:rPr>
          <w:rFonts w:ascii="Cambria" w:hAnsi="Cambria" w:cs="Arial"/>
          <w:b/>
          <w:bCs/>
          <w:color w:val="0D0D0D" w:themeColor="text1" w:themeTint="F2"/>
          <w:sz w:val="22"/>
          <w:szCs w:val="22"/>
        </w:rPr>
        <w:t>2.4.</w:t>
      </w:r>
      <w:r w:rsidRPr="003A5256">
        <w:rPr>
          <w:rFonts w:ascii="Cambria" w:hAnsi="Cambria" w:cs="Arial"/>
          <w:color w:val="0D0D0D" w:themeColor="text1" w:themeTint="F2"/>
          <w:sz w:val="22"/>
          <w:szCs w:val="22"/>
        </w:rPr>
        <w:tab/>
        <w:t>Zamawiający nie przewiduje wyboru najkorzystniejszej oferty z zastosowaniem aukcji elektronicznej.</w:t>
      </w:r>
    </w:p>
    <w:p w14:paraId="7984D9F5" w14:textId="19B59EC1" w:rsidR="00755F63" w:rsidRPr="003A5256" w:rsidRDefault="00755F63" w:rsidP="00755F63">
      <w:pPr>
        <w:spacing w:before="120"/>
        <w:ind w:left="709" w:hanging="709"/>
        <w:jc w:val="both"/>
        <w:rPr>
          <w:rFonts w:ascii="Cambria" w:hAnsi="Cambria" w:cs="Arial"/>
          <w:color w:val="0D0D0D" w:themeColor="text1" w:themeTint="F2"/>
          <w:sz w:val="22"/>
          <w:szCs w:val="22"/>
        </w:rPr>
      </w:pPr>
      <w:r w:rsidRPr="003A5256">
        <w:rPr>
          <w:rFonts w:ascii="Cambria" w:hAnsi="Cambria" w:cs="Arial"/>
          <w:b/>
          <w:bCs/>
          <w:color w:val="0D0D0D" w:themeColor="text1" w:themeTint="F2"/>
          <w:sz w:val="22"/>
          <w:szCs w:val="22"/>
        </w:rPr>
        <w:t>2.5.</w:t>
      </w:r>
      <w:r w:rsidRPr="003A5256">
        <w:rPr>
          <w:rFonts w:ascii="Cambria" w:hAnsi="Cambria" w:cs="Arial"/>
          <w:color w:val="0D0D0D" w:themeColor="text1" w:themeTint="F2"/>
          <w:sz w:val="22"/>
          <w:szCs w:val="22"/>
        </w:rPr>
        <w:tab/>
        <w:t>Zamawiający nie dopuszcza składania ofert wariantowych oraz nie przewiduje zawarcia umowy ramowej.</w:t>
      </w:r>
    </w:p>
    <w:p w14:paraId="78AA94E5" w14:textId="0BC588E8" w:rsidR="00755F63" w:rsidRPr="003A5256" w:rsidRDefault="00755F63" w:rsidP="00755F63">
      <w:pPr>
        <w:spacing w:before="120"/>
        <w:ind w:left="709" w:hanging="709"/>
        <w:jc w:val="both"/>
        <w:rPr>
          <w:rFonts w:ascii="Cambria" w:hAnsi="Cambria" w:cs="Arial"/>
          <w:color w:val="0D0D0D" w:themeColor="text1" w:themeTint="F2"/>
          <w:sz w:val="22"/>
          <w:szCs w:val="22"/>
        </w:rPr>
      </w:pPr>
      <w:r w:rsidRPr="003A5256">
        <w:rPr>
          <w:rFonts w:ascii="Cambria" w:hAnsi="Cambria" w:cs="Arial"/>
          <w:b/>
          <w:bCs/>
          <w:color w:val="0D0D0D" w:themeColor="text1" w:themeTint="F2"/>
          <w:sz w:val="22"/>
          <w:szCs w:val="22"/>
        </w:rPr>
        <w:t>2.6.</w:t>
      </w:r>
      <w:r w:rsidRPr="003A5256">
        <w:rPr>
          <w:rFonts w:ascii="Cambria" w:hAnsi="Cambria" w:cs="Arial"/>
          <w:color w:val="0D0D0D" w:themeColor="text1" w:themeTint="F2"/>
          <w:sz w:val="22"/>
          <w:szCs w:val="22"/>
        </w:rPr>
        <w:tab/>
        <w:t xml:space="preserve">Zamawiający nie określa wymagań w zakresie zatrudnienia osób, o których mowa  </w:t>
      </w:r>
      <w:r w:rsidR="00614D4F">
        <w:rPr>
          <w:rFonts w:ascii="Cambria" w:hAnsi="Cambria" w:cs="Arial"/>
          <w:color w:val="0D0D0D" w:themeColor="text1" w:themeTint="F2"/>
          <w:sz w:val="22"/>
          <w:szCs w:val="22"/>
        </w:rPr>
        <w:br/>
      </w:r>
      <w:r w:rsidRPr="003A5256">
        <w:rPr>
          <w:rFonts w:ascii="Cambria" w:hAnsi="Cambria" w:cs="Arial"/>
          <w:color w:val="0D0D0D" w:themeColor="text1" w:themeTint="F2"/>
          <w:sz w:val="22"/>
          <w:szCs w:val="22"/>
        </w:rPr>
        <w:t>w art. 96 ust. 2 pkt 2 PZP</w:t>
      </w:r>
      <w:r w:rsidR="00614D4F">
        <w:rPr>
          <w:rFonts w:ascii="Cambria" w:hAnsi="Cambria" w:cs="Arial"/>
          <w:color w:val="0D0D0D" w:themeColor="text1" w:themeTint="F2"/>
          <w:sz w:val="22"/>
          <w:szCs w:val="22"/>
        </w:rPr>
        <w:t xml:space="preserve"> z uwagi na fakt, że przedmiot zamówienia stanowią dostawy</w:t>
      </w:r>
      <w:r w:rsidRPr="003A5256">
        <w:rPr>
          <w:rFonts w:ascii="Cambria" w:hAnsi="Cambria" w:cs="Arial"/>
          <w:color w:val="0D0D0D" w:themeColor="text1" w:themeTint="F2"/>
          <w:sz w:val="22"/>
          <w:szCs w:val="22"/>
        </w:rPr>
        <w:t>.</w:t>
      </w:r>
    </w:p>
    <w:p w14:paraId="161891A9" w14:textId="431F1000" w:rsidR="00755F63" w:rsidRPr="003A5256" w:rsidRDefault="00755F63" w:rsidP="00755F63">
      <w:pPr>
        <w:spacing w:before="120"/>
        <w:ind w:left="709" w:hanging="709"/>
        <w:jc w:val="both"/>
        <w:rPr>
          <w:rFonts w:ascii="Cambria" w:hAnsi="Cambria" w:cs="Arial"/>
          <w:color w:val="0D0D0D" w:themeColor="text1" w:themeTint="F2"/>
          <w:sz w:val="22"/>
          <w:szCs w:val="22"/>
        </w:rPr>
      </w:pPr>
      <w:r w:rsidRPr="003A5256">
        <w:rPr>
          <w:rFonts w:ascii="Cambria" w:hAnsi="Cambria" w:cs="Arial"/>
          <w:b/>
          <w:bCs/>
          <w:color w:val="0D0D0D" w:themeColor="text1" w:themeTint="F2"/>
          <w:sz w:val="22"/>
          <w:szCs w:val="22"/>
        </w:rPr>
        <w:t>2.7.</w:t>
      </w:r>
      <w:r w:rsidRPr="003A5256">
        <w:rPr>
          <w:rFonts w:ascii="Cambria" w:hAnsi="Cambria" w:cs="Arial"/>
          <w:color w:val="0D0D0D" w:themeColor="text1" w:themeTint="F2"/>
          <w:sz w:val="22"/>
          <w:szCs w:val="22"/>
        </w:rPr>
        <w:tab/>
        <w:t>Zamawiający nie zastrzega możliwości ubiegania się o udzielenie zamówienia wyłącznie przez Wykonawców, o których mowa w art. 94 PZP.</w:t>
      </w:r>
    </w:p>
    <w:p w14:paraId="5C1E5F50" w14:textId="20A5BDE8" w:rsidR="00330497" w:rsidRPr="003A5256" w:rsidRDefault="00330497" w:rsidP="00B37A45">
      <w:pPr>
        <w:spacing w:before="120"/>
        <w:jc w:val="both"/>
        <w:rPr>
          <w:rFonts w:ascii="Cambria" w:hAnsi="Cambria" w:cs="Arial"/>
          <w:color w:val="0D0D0D" w:themeColor="text1" w:themeTint="F2"/>
          <w:sz w:val="22"/>
          <w:szCs w:val="22"/>
        </w:rPr>
      </w:pPr>
    </w:p>
    <w:p w14:paraId="11733D9C" w14:textId="77777777" w:rsidR="00D52DFE" w:rsidRPr="003A5256" w:rsidRDefault="00D52DFE" w:rsidP="00B37A45">
      <w:pPr>
        <w:spacing w:before="120"/>
        <w:jc w:val="both"/>
        <w:rPr>
          <w:rFonts w:ascii="Cambria" w:hAnsi="Cambria" w:cs="Arial"/>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7"/>
      </w:tblGrid>
      <w:tr w:rsidR="002902DC" w:rsidRPr="003A5256" w14:paraId="450E77EA" w14:textId="77777777">
        <w:tc>
          <w:tcPr>
            <w:tcW w:w="9077" w:type="dxa"/>
            <w:shd w:val="clear" w:color="auto" w:fill="E7E6E6"/>
          </w:tcPr>
          <w:p w14:paraId="143B613F" w14:textId="77777777" w:rsidR="00B657E0" w:rsidRPr="003A5256" w:rsidRDefault="00B657E0" w:rsidP="00B37A45">
            <w:pPr>
              <w:snapToGrid w:val="0"/>
              <w:spacing w:before="120"/>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 xml:space="preserve">3. </w:t>
            </w:r>
            <w:r w:rsidRPr="003A5256">
              <w:rPr>
                <w:rFonts w:ascii="Cambria" w:hAnsi="Cambria" w:cs="Arial"/>
                <w:b/>
                <w:bCs/>
                <w:color w:val="0D0D0D" w:themeColor="text1" w:themeTint="F2"/>
                <w:sz w:val="22"/>
                <w:szCs w:val="22"/>
              </w:rPr>
              <w:tab/>
              <w:t>OPIS PRZEDMIOTU ZAMÓWIENIA</w:t>
            </w:r>
          </w:p>
        </w:tc>
      </w:tr>
    </w:tbl>
    <w:p w14:paraId="571B3787" w14:textId="77777777" w:rsidR="00B657E0" w:rsidRPr="003A5256" w:rsidRDefault="00B657E0" w:rsidP="00B37A45">
      <w:pPr>
        <w:spacing w:before="120"/>
        <w:rPr>
          <w:rFonts w:ascii="Cambria" w:hAnsi="Cambria" w:cs="Arial"/>
          <w:sz w:val="22"/>
          <w:szCs w:val="22"/>
        </w:rPr>
      </w:pPr>
    </w:p>
    <w:p w14:paraId="4A2E28FC" w14:textId="77777777" w:rsidR="00B657E0" w:rsidRPr="003A5256" w:rsidRDefault="00B657E0" w:rsidP="00B37A45">
      <w:pPr>
        <w:numPr>
          <w:ilvl w:val="1"/>
          <w:numId w:val="5"/>
        </w:numPr>
        <w:spacing w:before="120"/>
        <w:ind w:left="709"/>
        <w:rPr>
          <w:rFonts w:ascii="Cambria" w:hAnsi="Cambria" w:cs="Arial"/>
          <w:bCs/>
          <w:sz w:val="22"/>
          <w:szCs w:val="22"/>
        </w:rPr>
      </w:pPr>
      <w:r w:rsidRPr="003A5256">
        <w:rPr>
          <w:rFonts w:ascii="Cambria" w:hAnsi="Cambria" w:cs="Arial"/>
          <w:bCs/>
          <w:sz w:val="22"/>
          <w:szCs w:val="22"/>
        </w:rPr>
        <w:t>Zakres rzeczowy przedmiotu zamówienia</w:t>
      </w:r>
    </w:p>
    <w:p w14:paraId="09A8D988" w14:textId="0EE5B17D" w:rsidR="004B1DB6" w:rsidRDefault="004B1DB6">
      <w:pPr>
        <w:pStyle w:val="Akapitzlist"/>
        <w:numPr>
          <w:ilvl w:val="0"/>
          <w:numId w:val="22"/>
        </w:numPr>
        <w:spacing w:before="120"/>
        <w:jc w:val="both"/>
        <w:rPr>
          <w:rFonts w:ascii="Cambria" w:hAnsi="Cambria" w:cs="Arial"/>
          <w:sz w:val="22"/>
          <w:szCs w:val="22"/>
        </w:rPr>
      </w:pPr>
      <w:r w:rsidRPr="004B1DB6">
        <w:rPr>
          <w:rFonts w:ascii="Cambria" w:hAnsi="Cambria" w:cs="Arial"/>
          <w:sz w:val="22"/>
          <w:szCs w:val="22"/>
        </w:rPr>
        <w:t>Przedmiotem zamówienia jest dostawa, montaż, podłączenie oraz uruchomienie fabrycznie nowej, automatycznej, samojezdnej myjni portalowej przeznaczonej do mycia samochodów osobowych i dostawczych, wyposażonej w układ wysokociśnieniowy, ruchome mycie podwozia, planetarne mycie kół oraz profilowany system suszenia</w:t>
      </w:r>
      <w:r>
        <w:rPr>
          <w:rFonts w:ascii="Cambria" w:hAnsi="Cambria" w:cs="Arial"/>
          <w:sz w:val="22"/>
          <w:szCs w:val="22"/>
        </w:rPr>
        <w:t>.</w:t>
      </w:r>
    </w:p>
    <w:p w14:paraId="77D86F45" w14:textId="77777777" w:rsidR="004B1DB6" w:rsidRDefault="004B1DB6" w:rsidP="004B1DB6">
      <w:pPr>
        <w:pStyle w:val="Akapitzlist"/>
        <w:spacing w:before="120"/>
        <w:ind w:left="1419"/>
        <w:jc w:val="both"/>
        <w:rPr>
          <w:rFonts w:ascii="Cambria" w:hAnsi="Cambria" w:cs="Arial"/>
          <w:sz w:val="22"/>
          <w:szCs w:val="22"/>
        </w:rPr>
      </w:pPr>
    </w:p>
    <w:p w14:paraId="0B066AAC" w14:textId="1F98D18E" w:rsidR="00614D4F" w:rsidRDefault="00614D4F">
      <w:pPr>
        <w:pStyle w:val="Akapitzlist"/>
        <w:numPr>
          <w:ilvl w:val="0"/>
          <w:numId w:val="22"/>
        </w:numPr>
        <w:spacing w:before="120"/>
        <w:jc w:val="both"/>
        <w:rPr>
          <w:rFonts w:ascii="Cambria" w:hAnsi="Cambria" w:cs="Arial"/>
          <w:sz w:val="22"/>
          <w:szCs w:val="22"/>
        </w:rPr>
      </w:pPr>
      <w:r>
        <w:rPr>
          <w:rFonts w:ascii="Cambria" w:hAnsi="Cambria" w:cs="Arial"/>
          <w:sz w:val="22"/>
          <w:szCs w:val="22"/>
        </w:rPr>
        <w:t>Przed dokonaniem dostawy i montażu, Wykonawca zobowiązany jest dokonać d</w:t>
      </w:r>
      <w:r w:rsidRPr="00614D4F">
        <w:rPr>
          <w:rFonts w:ascii="Cambria" w:hAnsi="Cambria" w:cs="Arial"/>
          <w:sz w:val="22"/>
          <w:szCs w:val="22"/>
        </w:rPr>
        <w:t>emontaż</w:t>
      </w:r>
      <w:r>
        <w:rPr>
          <w:rFonts w:ascii="Cambria" w:hAnsi="Cambria" w:cs="Arial"/>
          <w:sz w:val="22"/>
          <w:szCs w:val="22"/>
        </w:rPr>
        <w:t>u</w:t>
      </w:r>
      <w:r w:rsidRPr="00614D4F">
        <w:rPr>
          <w:rFonts w:ascii="Cambria" w:hAnsi="Cambria" w:cs="Arial"/>
          <w:sz w:val="22"/>
          <w:szCs w:val="22"/>
        </w:rPr>
        <w:t xml:space="preserve"> i utylizacj</w:t>
      </w:r>
      <w:r>
        <w:rPr>
          <w:rFonts w:ascii="Cambria" w:hAnsi="Cambria" w:cs="Arial"/>
          <w:sz w:val="22"/>
          <w:szCs w:val="22"/>
        </w:rPr>
        <w:t>i</w:t>
      </w:r>
      <w:r w:rsidRPr="00614D4F">
        <w:rPr>
          <w:rFonts w:ascii="Cambria" w:hAnsi="Cambria" w:cs="Arial"/>
          <w:sz w:val="22"/>
          <w:szCs w:val="22"/>
        </w:rPr>
        <w:t xml:space="preserve"> starego urządzenia myjącego znajdującego się w budynku myjni przy ulicy Głównej 37 w Kleszczowie.</w:t>
      </w:r>
    </w:p>
    <w:p w14:paraId="61ADAD51" w14:textId="77777777" w:rsidR="004B1DB6" w:rsidRPr="004B1DB6" w:rsidRDefault="004B1DB6" w:rsidP="004B1DB6">
      <w:pPr>
        <w:pStyle w:val="Akapitzlist"/>
        <w:rPr>
          <w:rFonts w:ascii="Cambria" w:hAnsi="Cambria" w:cs="Arial"/>
          <w:sz w:val="22"/>
          <w:szCs w:val="22"/>
        </w:rPr>
      </w:pPr>
    </w:p>
    <w:p w14:paraId="140367B1" w14:textId="77777777" w:rsidR="004B1DB6" w:rsidRPr="004B1DB6" w:rsidRDefault="004B1DB6" w:rsidP="004B1DB6">
      <w:pPr>
        <w:pStyle w:val="Akapitzlist"/>
        <w:spacing w:before="120"/>
        <w:ind w:left="1419"/>
        <w:jc w:val="both"/>
        <w:rPr>
          <w:rFonts w:ascii="Cambria" w:hAnsi="Cambria" w:cs="Arial"/>
          <w:sz w:val="22"/>
          <w:szCs w:val="22"/>
        </w:rPr>
      </w:pPr>
    </w:p>
    <w:p w14:paraId="0B6A608B" w14:textId="554FAB66" w:rsidR="00614D4F" w:rsidRPr="00614D4F" w:rsidRDefault="00614D4F">
      <w:pPr>
        <w:pStyle w:val="Akapitzlist"/>
        <w:numPr>
          <w:ilvl w:val="0"/>
          <w:numId w:val="22"/>
        </w:numPr>
        <w:spacing w:before="120"/>
        <w:jc w:val="both"/>
        <w:rPr>
          <w:rFonts w:ascii="Cambria" w:hAnsi="Cambria" w:cs="Arial"/>
          <w:sz w:val="22"/>
          <w:szCs w:val="22"/>
        </w:rPr>
      </w:pPr>
      <w:r>
        <w:rPr>
          <w:rFonts w:ascii="Cambria" w:hAnsi="Cambria" w:cs="Arial"/>
          <w:sz w:val="22"/>
          <w:szCs w:val="22"/>
        </w:rPr>
        <w:t xml:space="preserve">Szczegółowy opis przedmiotu zamówienia zawiera załącznik nr </w:t>
      </w:r>
      <w:r w:rsidR="004A34A2">
        <w:rPr>
          <w:rFonts w:ascii="Cambria" w:hAnsi="Cambria" w:cs="Arial"/>
          <w:sz w:val="22"/>
          <w:szCs w:val="22"/>
        </w:rPr>
        <w:t>2</w:t>
      </w:r>
      <w:r>
        <w:rPr>
          <w:rFonts w:ascii="Cambria" w:hAnsi="Cambria" w:cs="Arial"/>
          <w:sz w:val="22"/>
          <w:szCs w:val="22"/>
        </w:rPr>
        <w:t xml:space="preserve"> do SWZ.</w:t>
      </w:r>
    </w:p>
    <w:p w14:paraId="4D52EC45" w14:textId="77777777" w:rsidR="00614D4F" w:rsidRPr="00614D4F" w:rsidRDefault="00614D4F" w:rsidP="00614D4F">
      <w:pPr>
        <w:pStyle w:val="Akapitzlist"/>
        <w:rPr>
          <w:rFonts w:ascii="Cambria" w:hAnsi="Cambria" w:cs="Arial"/>
          <w:bCs/>
          <w:sz w:val="22"/>
          <w:szCs w:val="22"/>
        </w:rPr>
      </w:pPr>
    </w:p>
    <w:p w14:paraId="4EC6ED21" w14:textId="7A31758D" w:rsidR="00614D4F" w:rsidRPr="004B1DB6" w:rsidRDefault="00B657E0">
      <w:pPr>
        <w:pStyle w:val="Akapitzlist"/>
        <w:numPr>
          <w:ilvl w:val="0"/>
          <w:numId w:val="22"/>
        </w:numPr>
        <w:spacing w:before="120"/>
        <w:jc w:val="both"/>
        <w:rPr>
          <w:rFonts w:ascii="Cambria" w:hAnsi="Cambria" w:cs="Arial"/>
          <w:sz w:val="22"/>
          <w:szCs w:val="22"/>
        </w:rPr>
      </w:pPr>
      <w:r w:rsidRPr="00614D4F">
        <w:rPr>
          <w:rFonts w:ascii="Cambria" w:hAnsi="Cambria" w:cs="Arial"/>
          <w:bCs/>
          <w:sz w:val="22"/>
          <w:szCs w:val="22"/>
        </w:rPr>
        <w:t>Nazwy i kody dotyczące przedmiotu zamówienia określone zgodnie ze Wspólnym Słownikiem Zamówień (CPV):</w:t>
      </w:r>
    </w:p>
    <w:p w14:paraId="2BA13577" w14:textId="77777777" w:rsidR="0071585A" w:rsidRDefault="0071585A" w:rsidP="0071585A">
      <w:pPr>
        <w:spacing w:before="120"/>
        <w:ind w:left="1418" w:hanging="2"/>
        <w:jc w:val="both"/>
        <w:rPr>
          <w:rFonts w:ascii="Cambria" w:hAnsi="Cambria" w:cs="Arial"/>
          <w:sz w:val="22"/>
          <w:szCs w:val="22"/>
        </w:rPr>
      </w:pPr>
      <w:r w:rsidRPr="0071585A">
        <w:rPr>
          <w:rFonts w:ascii="Cambria" w:hAnsi="Cambria" w:cs="Arial"/>
          <w:sz w:val="22"/>
          <w:szCs w:val="22"/>
        </w:rPr>
        <w:t>42995000-7- Różne maszyny czyszczące</w:t>
      </w:r>
    </w:p>
    <w:p w14:paraId="0F773CE6" w14:textId="2A831E2A" w:rsidR="00302A92" w:rsidRDefault="00302A92">
      <w:pPr>
        <w:pStyle w:val="Akapitzlist"/>
        <w:numPr>
          <w:ilvl w:val="0"/>
          <w:numId w:val="22"/>
        </w:numPr>
        <w:spacing w:before="120"/>
        <w:jc w:val="both"/>
        <w:rPr>
          <w:rFonts w:ascii="Cambria" w:hAnsi="Cambria" w:cs="Arial"/>
          <w:sz w:val="22"/>
          <w:szCs w:val="22"/>
        </w:rPr>
      </w:pPr>
      <w:r w:rsidRPr="0071585A">
        <w:rPr>
          <w:rFonts w:ascii="Cambria" w:hAnsi="Cambria" w:cs="Arial"/>
          <w:sz w:val="22"/>
          <w:szCs w:val="22"/>
        </w:rPr>
        <w:t>Zamawiający nie przewiduje możliwości składania ofert częściowych, o których mowa w art. 7 pkt 15 PZP. Zamawiający nie dokonał podziału zamówienia na części</w:t>
      </w:r>
      <w:r w:rsidR="00F60E08">
        <w:rPr>
          <w:rFonts w:ascii="Cambria" w:hAnsi="Cambria" w:cs="Arial"/>
          <w:sz w:val="22"/>
          <w:szCs w:val="22"/>
        </w:rPr>
        <w:t xml:space="preserve">. </w:t>
      </w:r>
      <w:r w:rsidR="00F60E08" w:rsidRPr="00F60E08">
        <w:rPr>
          <w:rFonts w:ascii="Cambria" w:hAnsi="Cambria" w:cs="Arial"/>
          <w:sz w:val="22"/>
          <w:szCs w:val="22"/>
        </w:rPr>
        <w:t>Decyzja o braku podziału zamówienia na części wynika z konieczności zapewnienia pełnej integralności technologicznej. Przedmiot zamówienia stanowi zamknięty, ściśle powiązany ciąg procesów – od demontażu i utylizacji starego urządzenia, przez dostawę i montaż, aż po uruchomienie nowej myjni w istniejącym budynku przy ul. Głównej 37 w Kleszczowie</w:t>
      </w:r>
      <w:r w:rsidR="004B1DB6">
        <w:rPr>
          <w:rFonts w:ascii="Cambria" w:hAnsi="Cambria" w:cs="Arial"/>
          <w:sz w:val="22"/>
          <w:szCs w:val="22"/>
        </w:rPr>
        <w:t>.</w:t>
      </w:r>
      <w:r w:rsidR="00F60E08" w:rsidRPr="00F60E08">
        <w:rPr>
          <w:rFonts w:ascii="Cambria" w:hAnsi="Cambria" w:cs="Arial"/>
          <w:sz w:val="22"/>
          <w:szCs w:val="22"/>
        </w:rPr>
        <w:t xml:space="preserve"> Powierzenie poszczególnych etapów różnym podmiotom wygenerowałoby ryzyko sporów kompetencyjnych, rozproszenie odpowiedzialności gwarancyjnej za ewentualne usterki lub stan infrastruktury</w:t>
      </w:r>
      <w:r w:rsidR="00F60E08">
        <w:rPr>
          <w:rFonts w:ascii="Cambria" w:hAnsi="Cambria" w:cs="Arial"/>
          <w:sz w:val="22"/>
          <w:szCs w:val="22"/>
        </w:rPr>
        <w:t xml:space="preserve">. </w:t>
      </w:r>
      <w:r w:rsidR="00F60E08" w:rsidRPr="00F60E08">
        <w:rPr>
          <w:rFonts w:ascii="Cambria" w:hAnsi="Cambria" w:cs="Arial"/>
          <w:sz w:val="22"/>
          <w:szCs w:val="22"/>
        </w:rPr>
        <w:t>Realizacja całości przez jednego Wykonawcę gwarantuje Zamawiającemu (Agencji Rozwoju Regionalnego „ARREKS” Sp. z o.o.) optymalizację kosztów, sprawne zarządzanie harmonogramem prac oraz jednoznaczne wskazanie podmiotu odpowiedzialnego za końcowy sukces techniczny</w:t>
      </w:r>
      <w:r w:rsidR="004B1DB6">
        <w:rPr>
          <w:rFonts w:ascii="Cambria" w:hAnsi="Cambria" w:cs="Arial"/>
          <w:sz w:val="22"/>
          <w:szCs w:val="22"/>
        </w:rPr>
        <w:t xml:space="preserve"> inwestycji.</w:t>
      </w:r>
    </w:p>
    <w:p w14:paraId="46F2E1AB" w14:textId="77777777" w:rsidR="00F60E08" w:rsidRPr="00F60E08" w:rsidRDefault="00F60E08" w:rsidP="00F60E08">
      <w:pPr>
        <w:pStyle w:val="Akapitzlist"/>
        <w:spacing w:before="120"/>
        <w:ind w:left="1419"/>
        <w:jc w:val="both"/>
        <w:rPr>
          <w:rFonts w:ascii="Cambria" w:hAnsi="Cambria" w:cs="Arial"/>
          <w:sz w:val="22"/>
          <w:szCs w:val="22"/>
        </w:rPr>
      </w:pPr>
    </w:p>
    <w:p w14:paraId="7B3890F9" w14:textId="30223CC8" w:rsidR="00B86D3E" w:rsidRPr="00F60E08" w:rsidRDefault="00B86D3E" w:rsidP="00F60E08">
      <w:pPr>
        <w:pStyle w:val="Akapitzlist"/>
        <w:numPr>
          <w:ilvl w:val="1"/>
          <w:numId w:val="5"/>
        </w:numPr>
        <w:spacing w:before="120"/>
        <w:jc w:val="both"/>
        <w:rPr>
          <w:rFonts w:ascii="Cambria" w:hAnsi="Cambria" w:cs="Arial"/>
          <w:sz w:val="22"/>
          <w:szCs w:val="22"/>
        </w:rPr>
      </w:pPr>
      <w:bookmarkStart w:id="1" w:name="_Hlk206680723"/>
      <w:r w:rsidRPr="00F60E08">
        <w:rPr>
          <w:rFonts w:ascii="Cambria" w:hAnsi="Cambria" w:cs="Arial"/>
          <w:sz w:val="22"/>
          <w:szCs w:val="22"/>
        </w:rPr>
        <w:lastRenderedPageBreak/>
        <w:t>Zamawiający nie zastrzega obowiązku osobistego wykonania przez Wykonawcę kluczowych zadań dotyczących przedmiotu zamówienia. Wykonawca może powierzyć realizację elementów (części) przedmiotu zamówienia podwykonawcom. W przypadku zamiaru wykonywania przedmiotu zamówienia z udziałem podwykonawców Wykonawca zobowiązany jest do wskazania w swojej ofercie części zamówienia (zakresów rzeczowych), których wykonanie zamierza powierzyć podwykonawcom, oraz podania nazw ewentualnych podwykonawców, jeżeli są już znani. Wskazanie takie należy umieścić na Ofercie. W przypadku braku wskazania w Ofercie podwykonawstwa Wykonawca będzie mógł wprowadzić podwykonawcę wyłącznie na warunkach określonych w umowie.</w:t>
      </w:r>
    </w:p>
    <w:bookmarkEnd w:id="1"/>
    <w:p w14:paraId="1183D469" w14:textId="77777777" w:rsidR="00B86D3E" w:rsidRPr="003A5256" w:rsidRDefault="00B86D3E" w:rsidP="00B37A45">
      <w:pPr>
        <w:spacing w:before="120"/>
        <w:jc w:val="both"/>
        <w:rPr>
          <w:rFonts w:ascii="Cambria" w:hAnsi="Cambria" w:cs="Arial"/>
          <w:color w:val="0D0D0D" w:themeColor="text1" w:themeTint="F2"/>
          <w:sz w:val="22"/>
          <w:szCs w:val="22"/>
        </w:rPr>
      </w:pPr>
    </w:p>
    <w:p w14:paraId="5399041E" w14:textId="77777777" w:rsidR="00325112" w:rsidRPr="003A5256" w:rsidRDefault="00325112" w:rsidP="00B37A45">
      <w:pPr>
        <w:spacing w:before="120"/>
        <w:jc w:val="both"/>
        <w:rPr>
          <w:rFonts w:ascii="Cambria" w:hAnsi="Cambria" w:cs="Arial"/>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3"/>
      </w:tblGrid>
      <w:tr w:rsidR="002902DC" w:rsidRPr="003A5256" w14:paraId="7152AE75" w14:textId="77777777">
        <w:tc>
          <w:tcPr>
            <w:tcW w:w="9073" w:type="dxa"/>
            <w:shd w:val="clear" w:color="auto" w:fill="E7E6E6"/>
          </w:tcPr>
          <w:p w14:paraId="219BCEA1" w14:textId="77777777" w:rsidR="00B657E0" w:rsidRPr="003A5256" w:rsidRDefault="00B657E0" w:rsidP="00B37A45">
            <w:pPr>
              <w:tabs>
                <w:tab w:val="left" w:pos="654"/>
              </w:tabs>
              <w:snapToGrid w:val="0"/>
              <w:spacing w:before="120"/>
              <w:ind w:left="654" w:hanging="654"/>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 xml:space="preserve">4. </w:t>
            </w:r>
            <w:r w:rsidRPr="003A5256">
              <w:rPr>
                <w:rFonts w:ascii="Cambria" w:hAnsi="Cambria" w:cs="Arial"/>
                <w:b/>
                <w:bCs/>
                <w:color w:val="0D0D0D" w:themeColor="text1" w:themeTint="F2"/>
                <w:sz w:val="22"/>
                <w:szCs w:val="22"/>
              </w:rPr>
              <w:tab/>
              <w:t>OKRES REALIZACJI ZAMÓWIENIA.</w:t>
            </w:r>
          </w:p>
        </w:tc>
      </w:tr>
    </w:tbl>
    <w:p w14:paraId="142D40F7" w14:textId="6CE66F71" w:rsidR="002573EF" w:rsidRPr="003A5256" w:rsidRDefault="002573EF" w:rsidP="004F75C3">
      <w:pPr>
        <w:spacing w:before="120"/>
        <w:jc w:val="both"/>
        <w:rPr>
          <w:rFonts w:ascii="Cambria" w:hAnsi="Cambria" w:cs="Arial"/>
          <w:color w:val="0D0D0D" w:themeColor="text1" w:themeTint="F2"/>
          <w:sz w:val="22"/>
          <w:szCs w:val="22"/>
        </w:rPr>
      </w:pPr>
      <w:bookmarkStart w:id="2" w:name="_Hlk47482422"/>
    </w:p>
    <w:p w14:paraId="37270177" w14:textId="5453B871" w:rsidR="00B657E0" w:rsidRPr="004B1DB6" w:rsidRDefault="002573EF" w:rsidP="004B1DB6">
      <w:pPr>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4.</w:t>
      </w:r>
      <w:r w:rsidR="00622A68">
        <w:rPr>
          <w:rFonts w:ascii="Cambria" w:hAnsi="Cambria" w:cs="Arial"/>
          <w:b/>
          <w:color w:val="0D0D0D" w:themeColor="text1" w:themeTint="F2"/>
          <w:sz w:val="22"/>
          <w:szCs w:val="22"/>
        </w:rPr>
        <w:t>1</w:t>
      </w:r>
      <w:r w:rsidRPr="003A5256">
        <w:rPr>
          <w:rFonts w:ascii="Cambria" w:hAnsi="Cambria" w:cs="Arial"/>
          <w:b/>
          <w:color w:val="0D0D0D" w:themeColor="text1" w:themeTint="F2"/>
          <w:sz w:val="22"/>
          <w:szCs w:val="22"/>
        </w:rPr>
        <w:t>.</w:t>
      </w:r>
      <w:r w:rsidRPr="003A5256">
        <w:rPr>
          <w:rFonts w:ascii="Cambria" w:hAnsi="Cambria" w:cs="Arial"/>
          <w:color w:val="0D0D0D" w:themeColor="text1" w:themeTint="F2"/>
          <w:sz w:val="22"/>
          <w:szCs w:val="22"/>
        </w:rPr>
        <w:tab/>
      </w:r>
      <w:r w:rsidR="005A1388">
        <w:rPr>
          <w:rFonts w:ascii="Cambria" w:hAnsi="Cambria" w:cs="Arial"/>
          <w:sz w:val="22"/>
          <w:szCs w:val="22"/>
        </w:rPr>
        <w:t xml:space="preserve">Termin realizacji - </w:t>
      </w:r>
      <w:r w:rsidR="004B1DB6">
        <w:rPr>
          <w:rFonts w:ascii="Cambria" w:hAnsi="Cambria" w:cs="Arial"/>
          <w:sz w:val="22"/>
          <w:szCs w:val="22"/>
        </w:rPr>
        <w:t>21</w:t>
      </w:r>
      <w:r w:rsidR="00477DF5">
        <w:rPr>
          <w:rFonts w:ascii="Cambria" w:hAnsi="Cambria" w:cs="Arial"/>
          <w:sz w:val="22"/>
          <w:szCs w:val="22"/>
        </w:rPr>
        <w:t xml:space="preserve"> dni</w:t>
      </w:r>
      <w:r w:rsidR="004F75C3">
        <w:rPr>
          <w:rFonts w:ascii="Cambria" w:hAnsi="Cambria" w:cs="Arial"/>
          <w:sz w:val="22"/>
          <w:szCs w:val="22"/>
        </w:rPr>
        <w:t xml:space="preserve"> od dnia zawarcia umowy.</w:t>
      </w:r>
      <w:bookmarkEnd w:id="2"/>
    </w:p>
    <w:p w14:paraId="6E70095F" w14:textId="77777777" w:rsidR="00B657E0" w:rsidRPr="003A5256" w:rsidRDefault="00B657E0" w:rsidP="00B37A45">
      <w:pPr>
        <w:spacing w:before="120"/>
        <w:rPr>
          <w:rFonts w:ascii="Cambria" w:hAnsi="Cambria" w:cs="Arial"/>
          <w:b/>
          <w:bCs/>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3"/>
      </w:tblGrid>
      <w:tr w:rsidR="002902DC" w:rsidRPr="003A5256" w14:paraId="1E3E6D18" w14:textId="77777777">
        <w:tc>
          <w:tcPr>
            <w:tcW w:w="9073" w:type="dxa"/>
            <w:shd w:val="clear" w:color="auto" w:fill="E7E6E6"/>
          </w:tcPr>
          <w:p w14:paraId="5B2464DE" w14:textId="1F01F0CD" w:rsidR="00B657E0" w:rsidRPr="003A5256" w:rsidRDefault="00B657E0" w:rsidP="00B37A45">
            <w:pPr>
              <w:snapToGrid w:val="0"/>
              <w:spacing w:before="120"/>
              <w:ind w:left="654" w:hanging="709"/>
              <w:jc w:val="both"/>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 xml:space="preserve">5. </w:t>
            </w:r>
            <w:r w:rsidRPr="003A5256">
              <w:rPr>
                <w:rFonts w:ascii="Cambria" w:hAnsi="Cambria" w:cs="Arial"/>
                <w:b/>
                <w:bCs/>
                <w:color w:val="0D0D0D" w:themeColor="text1" w:themeTint="F2"/>
                <w:sz w:val="22"/>
                <w:szCs w:val="22"/>
              </w:rPr>
              <w:tab/>
            </w:r>
            <w:bookmarkStart w:id="3" w:name="_Hlk82040865"/>
            <w:r w:rsidRPr="003A5256">
              <w:rPr>
                <w:rFonts w:ascii="Cambria" w:hAnsi="Cambria" w:cs="Arial"/>
                <w:b/>
                <w:bCs/>
                <w:color w:val="0D0D0D" w:themeColor="text1" w:themeTint="F2"/>
                <w:sz w:val="22"/>
                <w:szCs w:val="22"/>
              </w:rPr>
              <w:t xml:space="preserve">INFORMACJA O PRZEWIDYWANYCH ZAMÓWIENIACH, O KTÓRYCH MOWA W ART. </w:t>
            </w:r>
            <w:r w:rsidR="005C5423" w:rsidRPr="003A5256">
              <w:rPr>
                <w:rFonts w:ascii="Cambria" w:hAnsi="Cambria" w:cs="Arial"/>
                <w:b/>
                <w:bCs/>
                <w:color w:val="0D0D0D" w:themeColor="text1" w:themeTint="F2"/>
                <w:sz w:val="22"/>
                <w:szCs w:val="22"/>
              </w:rPr>
              <w:t xml:space="preserve">305 PKT 1 W ZW. Z ART. 214 UST. 1 PKT </w:t>
            </w:r>
            <w:r w:rsidR="003D7570">
              <w:rPr>
                <w:rFonts w:ascii="Cambria" w:hAnsi="Cambria" w:cs="Arial"/>
                <w:b/>
                <w:bCs/>
                <w:color w:val="0D0D0D" w:themeColor="text1" w:themeTint="F2"/>
                <w:sz w:val="22"/>
                <w:szCs w:val="22"/>
              </w:rPr>
              <w:t>8</w:t>
            </w:r>
            <w:r w:rsidR="005C5423" w:rsidRPr="003A5256">
              <w:rPr>
                <w:rFonts w:ascii="Cambria" w:hAnsi="Cambria" w:cs="Arial"/>
                <w:b/>
                <w:bCs/>
                <w:color w:val="0D0D0D" w:themeColor="text1" w:themeTint="F2"/>
                <w:sz w:val="22"/>
                <w:szCs w:val="22"/>
              </w:rPr>
              <w:t>) PZP</w:t>
            </w:r>
            <w:r w:rsidRPr="003A5256">
              <w:rPr>
                <w:rFonts w:ascii="Cambria" w:hAnsi="Cambria" w:cs="Arial"/>
                <w:b/>
                <w:bCs/>
                <w:color w:val="0D0D0D" w:themeColor="text1" w:themeTint="F2"/>
                <w:sz w:val="22"/>
                <w:szCs w:val="22"/>
              </w:rPr>
              <w:t>, JEŻELI ZAMAWIAJĄCY PRZEWIDUJE UDZIELENIE TAKICH ZAMÓWIEŃ</w:t>
            </w:r>
            <w:bookmarkEnd w:id="3"/>
            <w:r w:rsidRPr="003A5256">
              <w:rPr>
                <w:rFonts w:ascii="Cambria" w:hAnsi="Cambria" w:cs="Arial"/>
                <w:b/>
                <w:bCs/>
                <w:color w:val="0D0D0D" w:themeColor="text1" w:themeTint="F2"/>
                <w:sz w:val="22"/>
                <w:szCs w:val="22"/>
              </w:rPr>
              <w:t>.</w:t>
            </w:r>
          </w:p>
        </w:tc>
      </w:tr>
    </w:tbl>
    <w:p w14:paraId="5BEC0064" w14:textId="77777777" w:rsidR="00B657E0" w:rsidRPr="003A5256" w:rsidRDefault="00B657E0" w:rsidP="00B37A45">
      <w:pPr>
        <w:spacing w:before="120"/>
        <w:ind w:left="709" w:hanging="709"/>
        <w:jc w:val="both"/>
        <w:rPr>
          <w:rFonts w:ascii="Cambria" w:hAnsi="Cambria" w:cs="Arial"/>
          <w:color w:val="0D0D0D" w:themeColor="text1" w:themeTint="F2"/>
          <w:sz w:val="22"/>
          <w:szCs w:val="22"/>
        </w:rPr>
      </w:pPr>
    </w:p>
    <w:p w14:paraId="6A72ED77" w14:textId="46AA0D40" w:rsidR="00B657E0" w:rsidRDefault="00B657E0" w:rsidP="004F75C3">
      <w:pPr>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5.1.</w:t>
      </w:r>
      <w:r w:rsidRPr="003A5256">
        <w:rPr>
          <w:rFonts w:ascii="Cambria" w:hAnsi="Cambria" w:cs="Arial"/>
          <w:color w:val="0D0D0D" w:themeColor="text1" w:themeTint="F2"/>
          <w:sz w:val="22"/>
          <w:szCs w:val="22"/>
        </w:rPr>
        <w:tab/>
      </w:r>
      <w:bookmarkStart w:id="4" w:name="_Hlk43741381"/>
      <w:r w:rsidRPr="003A5256">
        <w:rPr>
          <w:rFonts w:ascii="Cambria" w:hAnsi="Cambria" w:cs="Arial"/>
          <w:color w:val="0D0D0D" w:themeColor="text1" w:themeTint="F2"/>
          <w:sz w:val="22"/>
          <w:szCs w:val="22"/>
        </w:rPr>
        <w:t xml:space="preserve">Zamawiający </w:t>
      </w:r>
      <w:r w:rsidR="004F75C3">
        <w:rPr>
          <w:rFonts w:ascii="Cambria" w:hAnsi="Cambria" w:cs="Arial"/>
          <w:color w:val="0D0D0D" w:themeColor="text1" w:themeTint="F2"/>
          <w:sz w:val="22"/>
          <w:szCs w:val="22"/>
        </w:rPr>
        <w:t xml:space="preserve">nie </w:t>
      </w:r>
      <w:r w:rsidRPr="003A5256">
        <w:rPr>
          <w:rFonts w:ascii="Cambria" w:hAnsi="Cambria" w:cs="Arial"/>
          <w:color w:val="0D0D0D" w:themeColor="text1" w:themeTint="F2"/>
          <w:sz w:val="22"/>
          <w:szCs w:val="22"/>
        </w:rPr>
        <w:t xml:space="preserve">przewiduje możliwość udzielenia zamówień, o których mowa w </w:t>
      </w:r>
      <w:r w:rsidR="005C5423" w:rsidRPr="003A5256">
        <w:rPr>
          <w:rFonts w:ascii="Cambria" w:hAnsi="Cambria" w:cs="Arial"/>
          <w:sz w:val="22"/>
          <w:szCs w:val="22"/>
        </w:rPr>
        <w:t xml:space="preserve">art. 305 pkt 1 w zw. z art. 214 ust. 1 pkt </w:t>
      </w:r>
      <w:r w:rsidR="00185202">
        <w:rPr>
          <w:rFonts w:ascii="Cambria" w:hAnsi="Cambria" w:cs="Arial"/>
          <w:sz w:val="22"/>
          <w:szCs w:val="22"/>
        </w:rPr>
        <w:t>8</w:t>
      </w:r>
      <w:r w:rsidR="005C5423" w:rsidRPr="003A5256">
        <w:rPr>
          <w:rFonts w:ascii="Cambria" w:hAnsi="Cambria" w:cs="Arial"/>
          <w:sz w:val="22"/>
          <w:szCs w:val="22"/>
        </w:rPr>
        <w:t>) PZP</w:t>
      </w:r>
      <w:r w:rsidRPr="003A5256">
        <w:rPr>
          <w:rFonts w:ascii="Cambria" w:hAnsi="Cambria" w:cs="Arial"/>
          <w:color w:val="0D0D0D" w:themeColor="text1" w:themeTint="F2"/>
          <w:sz w:val="22"/>
          <w:szCs w:val="22"/>
        </w:rPr>
        <w:t xml:space="preserve">, w okresie 3 lat od dnia udzielenia zamówienia podstawowego. </w:t>
      </w:r>
      <w:bookmarkStart w:id="5" w:name="_Hlk47482449"/>
    </w:p>
    <w:p w14:paraId="5DD65CA9" w14:textId="77777777" w:rsidR="005C2875" w:rsidRPr="003A5256" w:rsidRDefault="005C2875" w:rsidP="004F75C3">
      <w:pPr>
        <w:spacing w:before="120"/>
        <w:jc w:val="both"/>
        <w:rPr>
          <w:rFonts w:ascii="Cambria" w:hAnsi="Cambria" w:cs="Arial"/>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3"/>
      </w:tblGrid>
      <w:tr w:rsidR="002902DC" w:rsidRPr="003A5256" w14:paraId="44EDFA7E" w14:textId="77777777">
        <w:tc>
          <w:tcPr>
            <w:tcW w:w="9073" w:type="dxa"/>
            <w:shd w:val="clear" w:color="auto" w:fill="E7E6E6"/>
          </w:tcPr>
          <w:bookmarkEnd w:id="5"/>
          <w:p w14:paraId="560CD255" w14:textId="6E6BF262" w:rsidR="00B657E0" w:rsidRPr="003A5256" w:rsidRDefault="00B657E0" w:rsidP="00B37A45">
            <w:pPr>
              <w:snapToGrid w:val="0"/>
              <w:spacing w:before="120"/>
              <w:ind w:left="654" w:hanging="709"/>
              <w:jc w:val="both"/>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 xml:space="preserve">6. </w:t>
            </w:r>
            <w:r w:rsidRPr="003A5256">
              <w:rPr>
                <w:rFonts w:ascii="Cambria" w:hAnsi="Cambria" w:cs="Arial"/>
                <w:b/>
                <w:bCs/>
                <w:color w:val="0D0D0D" w:themeColor="text1" w:themeTint="F2"/>
                <w:sz w:val="22"/>
                <w:szCs w:val="22"/>
              </w:rPr>
              <w:tab/>
              <w:t>PODSTAWY WYKLUCZENIA</w:t>
            </w:r>
            <w:r w:rsidR="00BA3D19" w:rsidRPr="003A5256">
              <w:rPr>
                <w:rFonts w:ascii="Cambria" w:hAnsi="Cambria" w:cs="Arial"/>
                <w:b/>
                <w:bCs/>
                <w:color w:val="0D0D0D" w:themeColor="text1" w:themeTint="F2"/>
                <w:sz w:val="22"/>
                <w:szCs w:val="22"/>
              </w:rPr>
              <w:t xml:space="preserve"> Z POSTĘPOWANIA</w:t>
            </w:r>
          </w:p>
        </w:tc>
      </w:tr>
    </w:tbl>
    <w:p w14:paraId="78AF9806" w14:textId="77777777" w:rsidR="00B657E0" w:rsidRPr="003A5256" w:rsidRDefault="00B657E0" w:rsidP="00B37A45">
      <w:pPr>
        <w:spacing w:before="120"/>
        <w:ind w:left="709" w:hanging="709"/>
        <w:jc w:val="both"/>
        <w:rPr>
          <w:rFonts w:ascii="Cambria" w:hAnsi="Cambria" w:cs="Arial"/>
          <w:color w:val="0D0D0D" w:themeColor="text1" w:themeTint="F2"/>
          <w:sz w:val="22"/>
          <w:szCs w:val="22"/>
        </w:rPr>
      </w:pPr>
    </w:p>
    <w:bookmarkEnd w:id="4"/>
    <w:p w14:paraId="03681FBC" w14:textId="77777777" w:rsidR="00B657E0" w:rsidRPr="003A5256" w:rsidRDefault="00B657E0" w:rsidP="00B37A45">
      <w:pPr>
        <w:spacing w:before="120"/>
        <w:ind w:left="709" w:hanging="709"/>
        <w:jc w:val="both"/>
        <w:rPr>
          <w:rFonts w:ascii="Cambria" w:hAnsi="Cambria" w:cs="Cambria"/>
          <w:color w:val="0D0D0D" w:themeColor="text1" w:themeTint="F2"/>
          <w:sz w:val="22"/>
          <w:szCs w:val="22"/>
        </w:rPr>
      </w:pPr>
      <w:r w:rsidRPr="003A5256">
        <w:rPr>
          <w:rFonts w:ascii="Cambria" w:hAnsi="Cambria" w:cs="Cambria"/>
          <w:b/>
          <w:bCs/>
          <w:color w:val="0D0D0D" w:themeColor="text1" w:themeTint="F2"/>
          <w:sz w:val="22"/>
          <w:szCs w:val="22"/>
        </w:rPr>
        <w:t>6.1.</w:t>
      </w:r>
      <w:r w:rsidRPr="003A5256">
        <w:rPr>
          <w:rFonts w:ascii="Cambria" w:hAnsi="Cambria" w:cs="Cambria"/>
          <w:b/>
          <w:color w:val="0D0D0D" w:themeColor="text1" w:themeTint="F2"/>
          <w:sz w:val="22"/>
          <w:szCs w:val="22"/>
        </w:rPr>
        <w:t xml:space="preserve"> </w:t>
      </w:r>
      <w:r w:rsidRPr="003A5256">
        <w:rPr>
          <w:rFonts w:ascii="Cambria" w:hAnsi="Cambria" w:cs="Cambria"/>
          <w:b/>
          <w:color w:val="0D0D0D" w:themeColor="text1" w:themeTint="F2"/>
          <w:sz w:val="22"/>
          <w:szCs w:val="22"/>
        </w:rPr>
        <w:tab/>
      </w:r>
      <w:r w:rsidRPr="003A5256">
        <w:rPr>
          <w:rFonts w:ascii="Cambria" w:hAnsi="Cambria" w:cs="Cambria"/>
          <w:color w:val="0D0D0D" w:themeColor="text1" w:themeTint="F2"/>
          <w:sz w:val="22"/>
          <w:szCs w:val="22"/>
        </w:rPr>
        <w:t>W postępowaniu mogą brać udział Wykonawcy, którzy nie podlegają wykluczeniu z postępowania o udzielenie zamówienia w okolicznościach, o których mowa w art. 108 ust. 1 PZP. Na podstawie:</w:t>
      </w:r>
    </w:p>
    <w:p w14:paraId="4C962505" w14:textId="77777777" w:rsidR="00B657E0" w:rsidRPr="003A5256" w:rsidRDefault="00B657E0" w:rsidP="00B37A45">
      <w:pPr>
        <w:spacing w:before="120"/>
        <w:ind w:left="1418" w:hanging="718"/>
        <w:jc w:val="both"/>
        <w:rPr>
          <w:rFonts w:ascii="Cambria" w:eastAsia="A" w:hAnsi="Cambria" w:cs="Cambria"/>
          <w:color w:val="0D0D0D" w:themeColor="text1" w:themeTint="F2"/>
          <w:sz w:val="22"/>
          <w:szCs w:val="22"/>
        </w:rPr>
      </w:pPr>
      <w:r w:rsidRPr="003A5256">
        <w:rPr>
          <w:rFonts w:ascii="Cambria" w:hAnsi="Cambria" w:cs="Cambria"/>
          <w:color w:val="0D0D0D" w:themeColor="text1" w:themeTint="F2"/>
          <w:sz w:val="22"/>
          <w:szCs w:val="22"/>
        </w:rPr>
        <w:t>1)</w:t>
      </w:r>
      <w:r w:rsidRPr="003A5256">
        <w:rPr>
          <w:rFonts w:ascii="Cambria" w:hAnsi="Cambria" w:cs="Cambria"/>
          <w:color w:val="0D0D0D" w:themeColor="text1" w:themeTint="F2"/>
          <w:sz w:val="22"/>
          <w:szCs w:val="22"/>
        </w:rPr>
        <w:tab/>
        <w:t>art. 108 ust. 1 pkt 1) PZP Zamawiający wykluczy Wykonawcę</w:t>
      </w:r>
      <w:r w:rsidRPr="003A5256">
        <w:rPr>
          <w:rFonts w:ascii="Cambria" w:eastAsia="A" w:hAnsi="Cambria" w:cs="Cambria"/>
          <w:color w:val="0D0D0D" w:themeColor="text1" w:themeTint="F2"/>
          <w:sz w:val="22"/>
          <w:szCs w:val="22"/>
        </w:rPr>
        <w:t xml:space="preserve"> będącego osobą fizyczną, którego prawomocnie skazano za przestępstwo:</w:t>
      </w:r>
    </w:p>
    <w:p w14:paraId="371713B9" w14:textId="4E191DE4" w:rsidR="00B657E0" w:rsidRPr="003A5256" w:rsidRDefault="00B657E0" w:rsidP="00B37A45">
      <w:pPr>
        <w:spacing w:before="120"/>
        <w:ind w:left="2127" w:hanging="709"/>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a)</w:t>
      </w:r>
      <w:r w:rsidRPr="003A5256">
        <w:rPr>
          <w:rFonts w:ascii="Cambria" w:eastAsia="A" w:hAnsi="Cambria" w:cs="Cambria"/>
          <w:color w:val="0D0D0D" w:themeColor="text1" w:themeTint="F2"/>
          <w:sz w:val="22"/>
          <w:szCs w:val="22"/>
        </w:rPr>
        <w:tab/>
        <w:t xml:space="preserve">udziału w zorganizowanej grupie przestępczej albo związku mającym na celu popełnienie przestępstwa lub przestępstwa skarbowego, o którym mowa w art. 258 ustawy z dnia 6 czerwca 1997 r. Kodeks karny (tekst jedn. Dz. U. z </w:t>
      </w:r>
      <w:r w:rsidR="00273892" w:rsidRPr="003A5256">
        <w:rPr>
          <w:rFonts w:ascii="Cambria" w:eastAsia="A" w:hAnsi="Cambria" w:cs="Cambria"/>
          <w:color w:val="0D0D0D" w:themeColor="text1" w:themeTint="F2"/>
          <w:sz w:val="22"/>
          <w:szCs w:val="22"/>
        </w:rPr>
        <w:t>202</w:t>
      </w:r>
      <w:r w:rsidR="00812A3B">
        <w:rPr>
          <w:rFonts w:ascii="Cambria" w:eastAsia="A" w:hAnsi="Cambria" w:cs="Cambria"/>
          <w:color w:val="0D0D0D" w:themeColor="text1" w:themeTint="F2"/>
          <w:sz w:val="22"/>
          <w:szCs w:val="22"/>
        </w:rPr>
        <w:t>5</w:t>
      </w:r>
      <w:r w:rsidR="00273892" w:rsidRPr="003A5256">
        <w:rPr>
          <w:rFonts w:ascii="Cambria" w:eastAsia="A" w:hAnsi="Cambria" w:cs="Cambria"/>
          <w:color w:val="0D0D0D" w:themeColor="text1" w:themeTint="F2"/>
          <w:sz w:val="22"/>
          <w:szCs w:val="22"/>
        </w:rPr>
        <w:t xml:space="preserve"> </w:t>
      </w:r>
      <w:r w:rsidRPr="003A5256">
        <w:rPr>
          <w:rFonts w:ascii="Cambria" w:eastAsia="A" w:hAnsi="Cambria" w:cs="Cambria"/>
          <w:color w:val="0D0D0D" w:themeColor="text1" w:themeTint="F2"/>
          <w:sz w:val="22"/>
          <w:szCs w:val="22"/>
        </w:rPr>
        <w:t xml:space="preserve">r. poz. </w:t>
      </w:r>
      <w:r w:rsidR="00812A3B">
        <w:rPr>
          <w:rFonts w:ascii="Cambria" w:eastAsia="A" w:hAnsi="Cambria" w:cs="Cambria"/>
          <w:color w:val="0D0D0D" w:themeColor="text1" w:themeTint="F2"/>
          <w:sz w:val="22"/>
          <w:szCs w:val="22"/>
        </w:rPr>
        <w:t>383</w:t>
      </w:r>
      <w:r w:rsidRPr="003A5256">
        <w:rPr>
          <w:rFonts w:ascii="Cambria" w:eastAsia="A" w:hAnsi="Cambria" w:cs="Cambria"/>
          <w:color w:val="0D0D0D" w:themeColor="text1" w:themeTint="F2"/>
          <w:sz w:val="22"/>
          <w:szCs w:val="22"/>
        </w:rPr>
        <w:t xml:space="preserve"> - „KK”),</w:t>
      </w:r>
    </w:p>
    <w:p w14:paraId="0B5C710F" w14:textId="77777777" w:rsidR="00B657E0" w:rsidRPr="003A5256" w:rsidRDefault="00B657E0" w:rsidP="00B37A45">
      <w:pPr>
        <w:spacing w:before="120"/>
        <w:ind w:left="2127" w:hanging="709"/>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b)</w:t>
      </w:r>
      <w:r w:rsidRPr="003A5256">
        <w:rPr>
          <w:rFonts w:ascii="Cambria" w:eastAsia="A" w:hAnsi="Cambria" w:cs="Cambria"/>
          <w:color w:val="0D0D0D" w:themeColor="text1" w:themeTint="F2"/>
          <w:sz w:val="22"/>
          <w:szCs w:val="22"/>
        </w:rPr>
        <w:tab/>
        <w:t>handlu ludźmi, o którym mowa w art. 189a KK,</w:t>
      </w:r>
    </w:p>
    <w:p w14:paraId="1BAF91F1" w14:textId="079737BB" w:rsidR="00273892" w:rsidRPr="003A5256" w:rsidRDefault="00B657E0" w:rsidP="00B37A45">
      <w:pPr>
        <w:spacing w:before="120"/>
        <w:ind w:left="2127" w:hanging="709"/>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c)</w:t>
      </w:r>
      <w:r w:rsidRPr="003A5256">
        <w:rPr>
          <w:rFonts w:ascii="Cambria" w:eastAsia="A" w:hAnsi="Cambria" w:cs="Cambria"/>
          <w:color w:val="0D0D0D" w:themeColor="text1" w:themeTint="F2"/>
          <w:sz w:val="22"/>
          <w:szCs w:val="22"/>
        </w:rPr>
        <w:tab/>
        <w:t>o którym mowa w art. 228-230a, art. 250a KK</w:t>
      </w:r>
      <w:r w:rsidR="00F0536F" w:rsidRPr="003A5256">
        <w:rPr>
          <w:rFonts w:ascii="Cambria" w:eastAsia="A" w:hAnsi="Cambria" w:cs="Cambria"/>
          <w:color w:val="0D0D0D" w:themeColor="text1" w:themeTint="F2"/>
          <w:sz w:val="22"/>
          <w:szCs w:val="22"/>
        </w:rPr>
        <w:t xml:space="preserve">, </w:t>
      </w:r>
      <w:r w:rsidRPr="003A5256">
        <w:rPr>
          <w:rFonts w:ascii="Cambria" w:eastAsia="A" w:hAnsi="Cambria" w:cs="Cambria"/>
          <w:color w:val="0D0D0D" w:themeColor="text1" w:themeTint="F2"/>
          <w:sz w:val="22"/>
          <w:szCs w:val="22"/>
        </w:rPr>
        <w:t xml:space="preserve">w art. 46 </w:t>
      </w:r>
      <w:r w:rsidR="00F0536F" w:rsidRPr="003A5256">
        <w:rPr>
          <w:rFonts w:ascii="Cambria" w:eastAsia="A" w:hAnsi="Cambria" w:cs="Cambria"/>
          <w:color w:val="0D0D0D" w:themeColor="text1" w:themeTint="F2"/>
          <w:sz w:val="22"/>
          <w:szCs w:val="22"/>
        </w:rPr>
        <w:t xml:space="preserve">- </w:t>
      </w:r>
      <w:r w:rsidRPr="003A5256">
        <w:rPr>
          <w:rFonts w:ascii="Cambria" w:eastAsia="A" w:hAnsi="Cambria" w:cs="Cambria"/>
          <w:color w:val="0D0D0D" w:themeColor="text1" w:themeTint="F2"/>
          <w:sz w:val="22"/>
          <w:szCs w:val="22"/>
        </w:rPr>
        <w:t xml:space="preserve">48 ustawy z dnia 25 czerwca 2010 r. o sporcie </w:t>
      </w:r>
      <w:r w:rsidR="00FB2CBD" w:rsidRPr="003A5256">
        <w:rPr>
          <w:rFonts w:ascii="Cambria" w:hAnsi="Cambria" w:cs="Open Sans"/>
          <w:color w:val="0D0D0D" w:themeColor="text1" w:themeTint="F2"/>
          <w:sz w:val="22"/>
          <w:szCs w:val="22"/>
          <w:shd w:val="clear" w:color="auto" w:fill="FFFFFF"/>
        </w:rPr>
        <w:t>(</w:t>
      </w:r>
      <w:r w:rsidR="00AD4A52" w:rsidRPr="003A5256">
        <w:rPr>
          <w:rFonts w:ascii="Cambria" w:hAnsi="Cambria" w:cs="Open Sans"/>
          <w:color w:val="0D0D0D" w:themeColor="text1" w:themeTint="F2"/>
          <w:sz w:val="22"/>
          <w:szCs w:val="22"/>
          <w:shd w:val="clear" w:color="auto" w:fill="FFFFFF"/>
        </w:rPr>
        <w:t xml:space="preserve">tekst jedn.: </w:t>
      </w:r>
      <w:r w:rsidR="00FB2CBD" w:rsidRPr="003A5256">
        <w:rPr>
          <w:rFonts w:ascii="Cambria" w:hAnsi="Cambria" w:cs="Open Sans"/>
          <w:color w:val="0D0D0D" w:themeColor="text1" w:themeTint="F2"/>
          <w:sz w:val="22"/>
          <w:szCs w:val="22"/>
          <w:shd w:val="clear" w:color="auto" w:fill="FFFFFF"/>
        </w:rPr>
        <w:t>Dz. U. z 202</w:t>
      </w:r>
      <w:r w:rsidR="00812A3B">
        <w:rPr>
          <w:rFonts w:ascii="Cambria" w:hAnsi="Cambria" w:cs="Open Sans"/>
          <w:color w:val="0D0D0D" w:themeColor="text1" w:themeTint="F2"/>
          <w:sz w:val="22"/>
          <w:szCs w:val="22"/>
          <w:shd w:val="clear" w:color="auto" w:fill="FFFFFF"/>
        </w:rPr>
        <w:t>4</w:t>
      </w:r>
      <w:r w:rsidR="00FB2CBD" w:rsidRPr="003A5256">
        <w:rPr>
          <w:rFonts w:ascii="Cambria" w:hAnsi="Cambria" w:cs="Open Sans"/>
          <w:color w:val="0D0D0D" w:themeColor="text1" w:themeTint="F2"/>
          <w:sz w:val="22"/>
          <w:szCs w:val="22"/>
          <w:shd w:val="clear" w:color="auto" w:fill="FFFFFF"/>
        </w:rPr>
        <w:t xml:space="preserve"> r. poz.</w:t>
      </w:r>
      <w:r w:rsidR="00812A3B">
        <w:rPr>
          <w:rFonts w:ascii="Cambria" w:hAnsi="Cambria" w:cs="Open Sans"/>
          <w:color w:val="0D0D0D" w:themeColor="text1" w:themeTint="F2"/>
          <w:sz w:val="22"/>
          <w:szCs w:val="22"/>
          <w:shd w:val="clear" w:color="auto" w:fill="FFFFFF"/>
        </w:rPr>
        <w:t xml:space="preserve"> 1488</w:t>
      </w:r>
      <w:r w:rsidR="0094240B" w:rsidRPr="003A5256">
        <w:rPr>
          <w:rFonts w:ascii="Cambria" w:hAnsi="Cambria" w:cs="Open Sans"/>
          <w:color w:val="0D0D0D" w:themeColor="text1" w:themeTint="F2"/>
          <w:sz w:val="22"/>
          <w:szCs w:val="22"/>
          <w:shd w:val="clear" w:color="auto" w:fill="FFFFFF"/>
        </w:rPr>
        <w:t xml:space="preserve"> z późn. zm.</w:t>
      </w:r>
      <w:r w:rsidR="00FB2CBD" w:rsidRPr="003A5256">
        <w:rPr>
          <w:rFonts w:ascii="Cambria" w:hAnsi="Cambria" w:cs="Open Sans"/>
          <w:color w:val="0D0D0D" w:themeColor="text1" w:themeTint="F2"/>
          <w:sz w:val="22"/>
          <w:szCs w:val="22"/>
          <w:shd w:val="clear" w:color="auto" w:fill="FFFFFF"/>
        </w:rPr>
        <w:t xml:space="preserve">) lub w </w:t>
      </w:r>
      <w:hyperlink r:id="rId11" w:anchor="/document/17712396?unitId=art(54)ust(1)&amp;cm=DOCUMENT" w:history="1">
        <w:r w:rsidR="00FB2CBD" w:rsidRPr="003A5256">
          <w:rPr>
            <w:rFonts w:ascii="Cambria" w:hAnsi="Cambria" w:cs="Open Sans"/>
            <w:color w:val="0D0D0D" w:themeColor="text1" w:themeTint="F2"/>
            <w:sz w:val="22"/>
            <w:szCs w:val="22"/>
            <w:shd w:val="clear" w:color="auto" w:fill="FFFFFF"/>
          </w:rPr>
          <w:t>art. 54 ust. 1</w:t>
        </w:r>
        <w:r w:rsidR="00AD4A52" w:rsidRPr="003A5256">
          <w:rPr>
            <w:rFonts w:ascii="Cambria" w:hAnsi="Cambria" w:cs="Open Sans"/>
            <w:color w:val="0D0D0D" w:themeColor="text1" w:themeTint="F2"/>
            <w:sz w:val="22"/>
            <w:szCs w:val="22"/>
            <w:shd w:val="clear" w:color="auto" w:fill="FFFFFF"/>
          </w:rPr>
          <w:t xml:space="preserve"> </w:t>
        </w:r>
        <w:r w:rsidR="00FB2CBD" w:rsidRPr="003A5256">
          <w:rPr>
            <w:rFonts w:ascii="Cambria" w:hAnsi="Cambria" w:cs="Open Sans"/>
            <w:color w:val="0D0D0D" w:themeColor="text1" w:themeTint="F2"/>
            <w:sz w:val="22"/>
            <w:szCs w:val="22"/>
            <w:shd w:val="clear" w:color="auto" w:fill="FFFFFF"/>
          </w:rPr>
          <w:t>-</w:t>
        </w:r>
        <w:r w:rsidR="00AD4A52" w:rsidRPr="003A5256">
          <w:rPr>
            <w:rFonts w:ascii="Cambria" w:hAnsi="Cambria" w:cs="Open Sans"/>
            <w:color w:val="0D0D0D" w:themeColor="text1" w:themeTint="F2"/>
            <w:sz w:val="22"/>
            <w:szCs w:val="22"/>
            <w:shd w:val="clear" w:color="auto" w:fill="FFFFFF"/>
          </w:rPr>
          <w:t xml:space="preserve"> </w:t>
        </w:r>
        <w:r w:rsidR="00FB2CBD" w:rsidRPr="003A5256">
          <w:rPr>
            <w:rFonts w:ascii="Cambria" w:hAnsi="Cambria" w:cs="Open Sans"/>
            <w:color w:val="0D0D0D" w:themeColor="text1" w:themeTint="F2"/>
            <w:sz w:val="22"/>
            <w:szCs w:val="22"/>
            <w:shd w:val="clear" w:color="auto" w:fill="FFFFFF"/>
          </w:rPr>
          <w:t>4</w:t>
        </w:r>
      </w:hyperlink>
      <w:r w:rsidR="00FB2CBD" w:rsidRPr="003A5256">
        <w:rPr>
          <w:rFonts w:ascii="Cambria" w:hAnsi="Cambria" w:cs="Open Sans"/>
          <w:color w:val="0D0D0D" w:themeColor="text1" w:themeTint="F2"/>
          <w:sz w:val="22"/>
          <w:szCs w:val="22"/>
          <w:shd w:val="clear" w:color="auto" w:fill="FFFFFF"/>
        </w:rPr>
        <w:t xml:space="preserve"> ustawy z dnia 12 maja 2011 r. o refundacji leków, środków spożywczych specjalnego przeznaczenia żywieniowego oraz wyrobów medycznych (</w:t>
      </w:r>
      <w:r w:rsidR="00FF5DB8" w:rsidRPr="00FF5DB8">
        <w:rPr>
          <w:rFonts w:ascii="Cambria" w:hAnsi="Cambria" w:cs="Open Sans"/>
          <w:color w:val="0D0D0D" w:themeColor="text1" w:themeTint="F2"/>
          <w:sz w:val="22"/>
          <w:szCs w:val="22"/>
          <w:shd w:val="clear" w:color="auto" w:fill="FFFFFF"/>
        </w:rPr>
        <w:t>tekst jedn.: Dz. U. z 202</w:t>
      </w:r>
      <w:r w:rsidR="006B618C">
        <w:rPr>
          <w:rFonts w:ascii="Cambria" w:hAnsi="Cambria" w:cs="Open Sans"/>
          <w:color w:val="0D0D0D" w:themeColor="text1" w:themeTint="F2"/>
          <w:sz w:val="22"/>
          <w:szCs w:val="22"/>
          <w:shd w:val="clear" w:color="auto" w:fill="FFFFFF"/>
        </w:rPr>
        <w:t>5</w:t>
      </w:r>
      <w:r w:rsidR="00FF5DB8" w:rsidRPr="00FF5DB8">
        <w:rPr>
          <w:rFonts w:ascii="Cambria" w:hAnsi="Cambria" w:cs="Open Sans"/>
          <w:color w:val="0D0D0D" w:themeColor="text1" w:themeTint="F2"/>
          <w:sz w:val="22"/>
          <w:szCs w:val="22"/>
          <w:shd w:val="clear" w:color="auto" w:fill="FFFFFF"/>
        </w:rPr>
        <w:t xml:space="preserve"> r. poz. 9</w:t>
      </w:r>
      <w:r w:rsidR="006B618C">
        <w:rPr>
          <w:rFonts w:ascii="Cambria" w:hAnsi="Cambria" w:cs="Open Sans"/>
          <w:color w:val="0D0D0D" w:themeColor="text1" w:themeTint="F2"/>
          <w:sz w:val="22"/>
          <w:szCs w:val="22"/>
          <w:shd w:val="clear" w:color="auto" w:fill="FFFFFF"/>
        </w:rPr>
        <w:t>07</w:t>
      </w:r>
      <w:r w:rsidR="00FB2CBD" w:rsidRPr="003A5256">
        <w:rPr>
          <w:rFonts w:ascii="Cambria" w:hAnsi="Cambria" w:cs="Open Sans"/>
          <w:color w:val="0D0D0D" w:themeColor="text1" w:themeTint="F2"/>
          <w:sz w:val="22"/>
          <w:szCs w:val="22"/>
          <w:shd w:val="clear" w:color="auto" w:fill="FFFFFF"/>
        </w:rPr>
        <w:t>),</w:t>
      </w:r>
    </w:p>
    <w:p w14:paraId="217D996B" w14:textId="77777777" w:rsidR="00B657E0" w:rsidRPr="003A5256" w:rsidRDefault="00B657E0" w:rsidP="00B37A45">
      <w:pPr>
        <w:spacing w:before="120"/>
        <w:ind w:left="2127" w:hanging="709"/>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lastRenderedPageBreak/>
        <w:t>d)</w:t>
      </w:r>
      <w:r w:rsidRPr="003A5256">
        <w:rPr>
          <w:rFonts w:ascii="Cambria" w:eastAsia="A" w:hAnsi="Cambria" w:cs="Cambria"/>
          <w:color w:val="0D0D0D" w:themeColor="text1" w:themeTint="F2"/>
          <w:sz w:val="22"/>
          <w:szCs w:val="22"/>
        </w:rPr>
        <w:tab/>
        <w:t>finansowania przestępstwa o charakterze terrorystycznym, o którym mowa w art. 165a KK, lub przestępstwo udaremniania lub utrudniania stwierdzenia przestępnego pochodzenia pieniędzy lub ukrywania ich pochodzenia, o którym mowa w art. 299 KK,</w:t>
      </w:r>
    </w:p>
    <w:p w14:paraId="6A736593" w14:textId="77777777" w:rsidR="00B657E0" w:rsidRPr="003A5256" w:rsidRDefault="00B657E0" w:rsidP="00B37A45">
      <w:pPr>
        <w:spacing w:before="120"/>
        <w:ind w:left="2127" w:hanging="709"/>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e)</w:t>
      </w:r>
      <w:r w:rsidRPr="003A5256">
        <w:rPr>
          <w:rFonts w:ascii="Cambria" w:eastAsia="A" w:hAnsi="Cambria" w:cs="Cambria"/>
          <w:color w:val="0D0D0D" w:themeColor="text1" w:themeTint="F2"/>
          <w:sz w:val="22"/>
          <w:szCs w:val="22"/>
        </w:rPr>
        <w:tab/>
        <w:t>o charakterze terrorystycznym, o którym mowa w art. 115 § 20 KK, lub mające na celu popełnienie tego przestępstwa,</w:t>
      </w:r>
    </w:p>
    <w:p w14:paraId="680CB215" w14:textId="467062B1" w:rsidR="00B657E0" w:rsidRPr="003A5256" w:rsidRDefault="00B657E0" w:rsidP="00B37A45">
      <w:pPr>
        <w:spacing w:before="120"/>
        <w:ind w:left="2127" w:hanging="709"/>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f)</w:t>
      </w:r>
      <w:r w:rsidRPr="003A5256">
        <w:rPr>
          <w:rFonts w:ascii="Cambria" w:eastAsia="A" w:hAnsi="Cambria" w:cs="Cambria"/>
          <w:color w:val="0D0D0D" w:themeColor="text1" w:themeTint="F2"/>
          <w:sz w:val="22"/>
          <w:szCs w:val="22"/>
        </w:rPr>
        <w:tab/>
        <w:t>p</w:t>
      </w:r>
      <w:r w:rsidR="00A748C6" w:rsidRPr="003A5256">
        <w:rPr>
          <w:rFonts w:ascii="Cambria" w:eastAsia="A" w:hAnsi="Cambria" w:cs="Cambria"/>
          <w:color w:val="0D0D0D" w:themeColor="text1" w:themeTint="F2"/>
          <w:sz w:val="22"/>
          <w:szCs w:val="22"/>
        </w:rPr>
        <w:t>owierzenia wykonywania p</w:t>
      </w:r>
      <w:r w:rsidRPr="003A5256">
        <w:rPr>
          <w:rFonts w:ascii="Cambria" w:eastAsia="A" w:hAnsi="Cambria" w:cs="Cambria"/>
          <w:color w:val="0D0D0D" w:themeColor="text1" w:themeTint="F2"/>
          <w:sz w:val="22"/>
          <w:szCs w:val="22"/>
        </w:rPr>
        <w:t>racy małol</w:t>
      </w:r>
      <w:r w:rsidR="00A748C6" w:rsidRPr="003A5256">
        <w:rPr>
          <w:rFonts w:ascii="Cambria" w:eastAsia="A" w:hAnsi="Cambria" w:cs="Cambria"/>
          <w:color w:val="0D0D0D" w:themeColor="text1" w:themeTint="F2"/>
          <w:sz w:val="22"/>
          <w:szCs w:val="22"/>
        </w:rPr>
        <w:t>etniemu</w:t>
      </w:r>
      <w:r w:rsidRPr="003A5256">
        <w:rPr>
          <w:rFonts w:ascii="Cambria" w:eastAsia="A" w:hAnsi="Cambria" w:cs="Cambria"/>
          <w:color w:val="0D0D0D" w:themeColor="text1" w:themeTint="F2"/>
          <w:sz w:val="22"/>
          <w:szCs w:val="22"/>
        </w:rPr>
        <w:t xml:space="preserve"> cudzoziem</w:t>
      </w:r>
      <w:r w:rsidR="00A748C6" w:rsidRPr="003A5256">
        <w:rPr>
          <w:rFonts w:ascii="Cambria" w:eastAsia="A" w:hAnsi="Cambria" w:cs="Cambria"/>
          <w:color w:val="0D0D0D" w:themeColor="text1" w:themeTint="F2"/>
          <w:sz w:val="22"/>
          <w:szCs w:val="22"/>
        </w:rPr>
        <w:t>cowi,</w:t>
      </w:r>
      <w:r w:rsidRPr="003A5256">
        <w:rPr>
          <w:rFonts w:ascii="Cambria" w:eastAsia="A" w:hAnsi="Cambria" w:cs="Cambria"/>
          <w:color w:val="0D0D0D" w:themeColor="text1" w:themeTint="F2"/>
          <w:sz w:val="22"/>
          <w:szCs w:val="22"/>
        </w:rPr>
        <w:t xml:space="preserve"> o którym mowa w art. 9 ust. 2 ustawy z dnia 15 czerwca 2012 r. o skutkach powierzania wykonywania pracy cudzoziemcom przebywającym wbrew przepisom na terytorium Rzeczypospolitej Polskiej (</w:t>
      </w:r>
      <w:r w:rsidR="002453C4" w:rsidRPr="003A5256">
        <w:rPr>
          <w:rFonts w:ascii="Cambria" w:eastAsia="A" w:hAnsi="Cambria" w:cs="Cambria"/>
          <w:color w:val="0D0D0D" w:themeColor="text1" w:themeTint="F2"/>
          <w:sz w:val="22"/>
          <w:szCs w:val="22"/>
        </w:rPr>
        <w:t>teks</w:t>
      </w:r>
      <w:r w:rsidR="00A57CFF" w:rsidRPr="003A5256">
        <w:rPr>
          <w:rFonts w:ascii="Cambria" w:eastAsia="A" w:hAnsi="Cambria" w:cs="Cambria"/>
          <w:color w:val="0D0D0D" w:themeColor="text1" w:themeTint="F2"/>
          <w:sz w:val="22"/>
          <w:szCs w:val="22"/>
        </w:rPr>
        <w:t>t</w:t>
      </w:r>
      <w:r w:rsidR="002453C4" w:rsidRPr="003A5256">
        <w:rPr>
          <w:rFonts w:ascii="Cambria" w:eastAsia="A" w:hAnsi="Cambria" w:cs="Cambria"/>
          <w:color w:val="0D0D0D" w:themeColor="text1" w:themeTint="F2"/>
          <w:sz w:val="22"/>
          <w:szCs w:val="22"/>
        </w:rPr>
        <w:t xml:space="preserve"> jedn.</w:t>
      </w:r>
      <w:r w:rsidR="00AD4A52" w:rsidRPr="003A5256">
        <w:rPr>
          <w:rFonts w:ascii="Cambria" w:eastAsia="A" w:hAnsi="Cambria" w:cs="Cambria"/>
          <w:color w:val="0D0D0D" w:themeColor="text1" w:themeTint="F2"/>
          <w:sz w:val="22"/>
          <w:szCs w:val="22"/>
        </w:rPr>
        <w:t>:</w:t>
      </w:r>
      <w:r w:rsidR="002453C4" w:rsidRPr="003A5256">
        <w:rPr>
          <w:rFonts w:ascii="Cambria" w:eastAsia="A" w:hAnsi="Cambria" w:cs="Cambria"/>
          <w:color w:val="0D0D0D" w:themeColor="text1" w:themeTint="F2"/>
          <w:sz w:val="22"/>
          <w:szCs w:val="22"/>
        </w:rPr>
        <w:t xml:space="preserve"> </w:t>
      </w:r>
      <w:r w:rsidRPr="003A5256">
        <w:rPr>
          <w:rFonts w:ascii="Cambria" w:eastAsia="A" w:hAnsi="Cambria" w:cs="Cambria"/>
          <w:color w:val="0D0D0D" w:themeColor="text1" w:themeTint="F2"/>
          <w:sz w:val="22"/>
          <w:szCs w:val="22"/>
        </w:rPr>
        <w:t xml:space="preserve">Dz. U. </w:t>
      </w:r>
      <w:r w:rsidR="00555815" w:rsidRPr="003A5256">
        <w:rPr>
          <w:rFonts w:ascii="Cambria" w:eastAsia="A" w:hAnsi="Cambria" w:cs="Cambria"/>
          <w:color w:val="0D0D0D" w:themeColor="text1" w:themeTint="F2"/>
          <w:sz w:val="22"/>
          <w:szCs w:val="22"/>
        </w:rPr>
        <w:t xml:space="preserve">z </w:t>
      </w:r>
      <w:r w:rsidR="002453C4" w:rsidRPr="003A5256">
        <w:rPr>
          <w:rFonts w:ascii="Cambria" w:eastAsia="A" w:hAnsi="Cambria" w:cs="Cambria"/>
          <w:color w:val="0D0D0D" w:themeColor="text1" w:themeTint="F2"/>
          <w:sz w:val="22"/>
          <w:szCs w:val="22"/>
        </w:rPr>
        <w:t xml:space="preserve">2021 </w:t>
      </w:r>
      <w:r w:rsidR="00555815" w:rsidRPr="003A5256">
        <w:rPr>
          <w:rFonts w:ascii="Cambria" w:eastAsia="A" w:hAnsi="Cambria" w:cs="Cambria"/>
          <w:color w:val="0D0D0D" w:themeColor="text1" w:themeTint="F2"/>
          <w:sz w:val="22"/>
          <w:szCs w:val="22"/>
        </w:rPr>
        <w:t xml:space="preserve">r. </w:t>
      </w:r>
      <w:r w:rsidRPr="003A5256">
        <w:rPr>
          <w:rFonts w:ascii="Cambria" w:eastAsia="A" w:hAnsi="Cambria" w:cs="Cambria"/>
          <w:color w:val="0D0D0D" w:themeColor="text1" w:themeTint="F2"/>
          <w:sz w:val="22"/>
          <w:szCs w:val="22"/>
        </w:rPr>
        <w:t xml:space="preserve">poz. </w:t>
      </w:r>
      <w:r w:rsidR="002453C4" w:rsidRPr="003A5256">
        <w:rPr>
          <w:rFonts w:ascii="Cambria" w:eastAsia="A" w:hAnsi="Cambria" w:cs="Cambria"/>
          <w:color w:val="0D0D0D" w:themeColor="text1" w:themeTint="F2"/>
          <w:sz w:val="22"/>
          <w:szCs w:val="22"/>
        </w:rPr>
        <w:t>1</w:t>
      </w:r>
      <w:r w:rsidRPr="003A5256">
        <w:rPr>
          <w:rFonts w:ascii="Cambria" w:eastAsia="A" w:hAnsi="Cambria" w:cs="Cambria"/>
          <w:color w:val="0D0D0D" w:themeColor="text1" w:themeTint="F2"/>
          <w:sz w:val="22"/>
          <w:szCs w:val="22"/>
        </w:rPr>
        <w:t>7</w:t>
      </w:r>
      <w:r w:rsidR="002453C4" w:rsidRPr="003A5256">
        <w:rPr>
          <w:rFonts w:ascii="Cambria" w:eastAsia="A" w:hAnsi="Cambria" w:cs="Cambria"/>
          <w:color w:val="0D0D0D" w:themeColor="text1" w:themeTint="F2"/>
          <w:sz w:val="22"/>
          <w:szCs w:val="22"/>
        </w:rPr>
        <w:t>45</w:t>
      </w:r>
      <w:r w:rsidR="00812A3B">
        <w:rPr>
          <w:rFonts w:ascii="Cambria" w:eastAsia="A" w:hAnsi="Cambria" w:cs="Cambria"/>
          <w:color w:val="0D0D0D" w:themeColor="text1" w:themeTint="F2"/>
          <w:sz w:val="22"/>
          <w:szCs w:val="22"/>
        </w:rPr>
        <w:t xml:space="preserve"> z późn. zm.</w:t>
      </w:r>
      <w:r w:rsidRPr="003A5256">
        <w:rPr>
          <w:rFonts w:ascii="Cambria" w:eastAsia="A" w:hAnsi="Cambria" w:cs="Cambria"/>
          <w:color w:val="0D0D0D" w:themeColor="text1" w:themeTint="F2"/>
          <w:sz w:val="22"/>
          <w:szCs w:val="22"/>
        </w:rPr>
        <w:t>),</w:t>
      </w:r>
    </w:p>
    <w:p w14:paraId="4A18CF3B" w14:textId="77777777" w:rsidR="00B657E0" w:rsidRPr="003A5256" w:rsidRDefault="00B657E0" w:rsidP="00B37A45">
      <w:pPr>
        <w:spacing w:before="120"/>
        <w:ind w:left="2127" w:hanging="709"/>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g)</w:t>
      </w:r>
      <w:r w:rsidRPr="003A5256">
        <w:rPr>
          <w:rFonts w:ascii="Cambria" w:eastAsia="A" w:hAnsi="Cambria" w:cs="Cambria"/>
          <w:color w:val="0D0D0D" w:themeColor="text1" w:themeTint="F2"/>
          <w:sz w:val="22"/>
          <w:szCs w:val="22"/>
        </w:rPr>
        <w:tab/>
        <w:t>przeciwko obrotowi gospodarczemu, o których mowa w art. 296-307 KK, przestępstwo oszustwa, o którym mowa w art. 286 KK, przestępstwo przeciwko wiarygodności dokumentów, o których mowa w art. 270-277d KK, lub przestępstwo skarbowe,</w:t>
      </w:r>
    </w:p>
    <w:p w14:paraId="34D2F116" w14:textId="7CDEBED2" w:rsidR="00B657E0" w:rsidRPr="003A5256" w:rsidRDefault="00B657E0" w:rsidP="00B37A45">
      <w:pPr>
        <w:spacing w:before="120"/>
        <w:ind w:left="2127" w:hanging="709"/>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h)</w:t>
      </w:r>
      <w:r w:rsidRPr="003A5256">
        <w:rPr>
          <w:rFonts w:ascii="Cambria" w:eastAsia="A" w:hAnsi="Cambria" w:cs="Cambria"/>
          <w:color w:val="0D0D0D" w:themeColor="text1" w:themeTint="F2"/>
          <w:sz w:val="22"/>
          <w:szCs w:val="22"/>
        </w:rPr>
        <w:tab/>
        <w:t>o którym mowa w art. 9 ust. 1 i 3 lub art. 10 ustawy z dnia 15 czerwca 2012 r. o skutkach powierzania wykonywania pracy cudzoziemcom przebywającym wbrew przepisom na terytorium Rzeczypospolitej Polskiej</w:t>
      </w:r>
      <w:r w:rsidR="00C606AB" w:rsidRPr="003A5256">
        <w:rPr>
          <w:rFonts w:ascii="Cambria" w:eastAsia="A" w:hAnsi="Cambria" w:cs="Cambria"/>
          <w:color w:val="0D0D0D" w:themeColor="text1" w:themeTint="F2"/>
          <w:sz w:val="22"/>
          <w:szCs w:val="22"/>
        </w:rPr>
        <w:t xml:space="preserve"> (</w:t>
      </w:r>
      <w:r w:rsidR="00AF10F1" w:rsidRPr="003A5256">
        <w:rPr>
          <w:rFonts w:ascii="Cambria" w:eastAsia="A" w:hAnsi="Cambria" w:cs="Cambria"/>
          <w:color w:val="0D0D0D" w:themeColor="text1" w:themeTint="F2"/>
          <w:sz w:val="22"/>
          <w:szCs w:val="22"/>
        </w:rPr>
        <w:t>tekst jedn.</w:t>
      </w:r>
      <w:r w:rsidR="00AD4A52" w:rsidRPr="003A5256">
        <w:rPr>
          <w:rFonts w:ascii="Cambria" w:eastAsia="A" w:hAnsi="Cambria" w:cs="Cambria"/>
          <w:color w:val="0D0D0D" w:themeColor="text1" w:themeTint="F2"/>
          <w:sz w:val="22"/>
          <w:szCs w:val="22"/>
        </w:rPr>
        <w:t>:</w:t>
      </w:r>
      <w:r w:rsidR="00AF10F1" w:rsidRPr="003A5256">
        <w:rPr>
          <w:rFonts w:ascii="Cambria" w:eastAsia="A" w:hAnsi="Cambria" w:cs="Cambria"/>
          <w:color w:val="0D0D0D" w:themeColor="text1" w:themeTint="F2"/>
          <w:sz w:val="22"/>
          <w:szCs w:val="22"/>
        </w:rPr>
        <w:t xml:space="preserve"> </w:t>
      </w:r>
      <w:r w:rsidR="00C606AB" w:rsidRPr="003A5256">
        <w:rPr>
          <w:rFonts w:ascii="Cambria" w:eastAsia="A" w:hAnsi="Cambria" w:cs="Cambria"/>
          <w:color w:val="0D0D0D" w:themeColor="text1" w:themeTint="F2"/>
          <w:sz w:val="22"/>
          <w:szCs w:val="22"/>
        </w:rPr>
        <w:t>Dz. U. z 20</w:t>
      </w:r>
      <w:r w:rsidR="00AF10F1" w:rsidRPr="003A5256">
        <w:rPr>
          <w:rFonts w:ascii="Cambria" w:eastAsia="A" w:hAnsi="Cambria" w:cs="Cambria"/>
          <w:color w:val="0D0D0D" w:themeColor="text1" w:themeTint="F2"/>
          <w:sz w:val="22"/>
          <w:szCs w:val="22"/>
        </w:rPr>
        <w:t xml:space="preserve">21 </w:t>
      </w:r>
      <w:r w:rsidR="00C606AB" w:rsidRPr="003A5256">
        <w:rPr>
          <w:rFonts w:ascii="Cambria" w:eastAsia="A" w:hAnsi="Cambria" w:cs="Cambria"/>
          <w:color w:val="0D0D0D" w:themeColor="text1" w:themeTint="F2"/>
          <w:sz w:val="22"/>
          <w:szCs w:val="22"/>
        </w:rPr>
        <w:t xml:space="preserve">r. poz. </w:t>
      </w:r>
      <w:r w:rsidR="00AF10F1" w:rsidRPr="003A5256">
        <w:rPr>
          <w:rFonts w:ascii="Cambria" w:eastAsia="A" w:hAnsi="Cambria" w:cs="Cambria"/>
          <w:color w:val="0D0D0D" w:themeColor="text1" w:themeTint="F2"/>
          <w:sz w:val="22"/>
          <w:szCs w:val="22"/>
        </w:rPr>
        <w:t>1745</w:t>
      </w:r>
      <w:r w:rsidR="00812A3B">
        <w:rPr>
          <w:rFonts w:ascii="Cambria" w:eastAsia="A" w:hAnsi="Cambria" w:cs="Cambria"/>
          <w:color w:val="0D0D0D" w:themeColor="text1" w:themeTint="F2"/>
          <w:sz w:val="22"/>
          <w:szCs w:val="22"/>
        </w:rPr>
        <w:t xml:space="preserve"> z późn. zm.</w:t>
      </w:r>
      <w:r w:rsidR="00C606AB" w:rsidRPr="003A5256">
        <w:rPr>
          <w:rFonts w:ascii="Cambria" w:eastAsia="A" w:hAnsi="Cambria" w:cs="Cambria"/>
          <w:color w:val="0D0D0D" w:themeColor="text1" w:themeTint="F2"/>
          <w:sz w:val="22"/>
          <w:szCs w:val="22"/>
        </w:rPr>
        <w:t>)</w:t>
      </w:r>
    </w:p>
    <w:p w14:paraId="1B77ACFD" w14:textId="77777777" w:rsidR="00B657E0" w:rsidRPr="003A5256" w:rsidRDefault="00B657E0" w:rsidP="00B37A45">
      <w:pPr>
        <w:spacing w:before="120"/>
        <w:ind w:left="1418" w:firstLine="7"/>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 lub za odpowiedni czyn zabroniony określony w przepisach prawa obcego;</w:t>
      </w:r>
    </w:p>
    <w:p w14:paraId="59343123" w14:textId="77777777" w:rsidR="00497840" w:rsidRPr="003A5256" w:rsidRDefault="00B657E0" w:rsidP="00B37A45">
      <w:pPr>
        <w:tabs>
          <w:tab w:val="left" w:pos="1418"/>
        </w:tabs>
        <w:spacing w:before="120"/>
        <w:ind w:left="1418" w:hanging="709"/>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2)</w:t>
      </w:r>
      <w:r w:rsidRPr="003A5256">
        <w:rPr>
          <w:rFonts w:ascii="Cambria" w:eastAsia="A" w:hAnsi="Cambria" w:cs="Cambria"/>
          <w:color w:val="0D0D0D" w:themeColor="text1" w:themeTint="F2"/>
          <w:sz w:val="22"/>
          <w:szCs w:val="22"/>
        </w:rPr>
        <w:tab/>
        <w:t>art. 108 ust. 1 pkt 2) PZP Zamawiający wykluczy Wykonawcę, jeżeli urzędującego członka jego organu zarządzającego lub nadzorczego, wspólnika spółki w spółce jawnej lub partnerskiej albo komplementariusza w spółce komandytowej lub komandytowo-akcyjnej lub prokurenta prawomocnie skazano za przestępstwo, o którym mowa w art. 108 ust. 1 pkt 1) PZP;</w:t>
      </w:r>
    </w:p>
    <w:p w14:paraId="424DF3A4" w14:textId="77777777" w:rsidR="00B657E0" w:rsidRPr="003A5256" w:rsidRDefault="00B657E0" w:rsidP="00B37A45">
      <w:pPr>
        <w:tabs>
          <w:tab w:val="left" w:pos="1418"/>
        </w:tabs>
        <w:spacing w:before="120"/>
        <w:ind w:left="1418" w:hanging="709"/>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3)</w:t>
      </w:r>
      <w:r w:rsidRPr="003A5256">
        <w:rPr>
          <w:rFonts w:ascii="Cambria" w:eastAsia="A" w:hAnsi="Cambria" w:cs="Cambria"/>
          <w:color w:val="0D0D0D" w:themeColor="text1" w:themeTint="F2"/>
          <w:sz w:val="22"/>
          <w:szCs w:val="22"/>
        </w:rPr>
        <w:tab/>
        <w:t>art. 108 ust. 1 pkt 3) PZP Zamawiający wykluczy Wykonawcę,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4388B1F2" w14:textId="77777777" w:rsidR="00B657E0" w:rsidRPr="003A5256" w:rsidRDefault="00B657E0" w:rsidP="00B37A45">
      <w:pPr>
        <w:tabs>
          <w:tab w:val="left" w:pos="408"/>
          <w:tab w:val="left" w:pos="1418"/>
        </w:tabs>
        <w:spacing w:before="120"/>
        <w:ind w:left="1418" w:hanging="709"/>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4)</w:t>
      </w:r>
      <w:r w:rsidRPr="003A5256">
        <w:rPr>
          <w:rFonts w:ascii="Cambria" w:eastAsia="A" w:hAnsi="Cambria" w:cs="Cambria"/>
          <w:color w:val="0D0D0D" w:themeColor="text1" w:themeTint="F2"/>
          <w:sz w:val="22"/>
          <w:szCs w:val="22"/>
        </w:rPr>
        <w:tab/>
        <w:t xml:space="preserve">art. 108 ust. 1 pkt 4) PZP Zamawiający wykluczy Wykonawcę, wobec którego </w:t>
      </w:r>
      <w:r w:rsidR="00D01626" w:rsidRPr="003A5256">
        <w:rPr>
          <w:rFonts w:ascii="Cambria" w:eastAsia="A" w:hAnsi="Cambria" w:cs="Cambria"/>
          <w:color w:val="0D0D0D" w:themeColor="text1" w:themeTint="F2"/>
          <w:sz w:val="22"/>
          <w:szCs w:val="22"/>
        </w:rPr>
        <w:t xml:space="preserve">prawomocnie </w:t>
      </w:r>
      <w:r w:rsidRPr="003A5256">
        <w:rPr>
          <w:rFonts w:ascii="Cambria" w:eastAsia="A" w:hAnsi="Cambria" w:cs="Cambria"/>
          <w:color w:val="0D0D0D" w:themeColor="text1" w:themeTint="F2"/>
          <w:sz w:val="22"/>
          <w:szCs w:val="22"/>
        </w:rPr>
        <w:t>orzeczono zakaz ubiegania się o zamówienia publiczne;</w:t>
      </w:r>
    </w:p>
    <w:p w14:paraId="6E1F62CF" w14:textId="4F41C7E4" w:rsidR="00F6214E" w:rsidRPr="003A5256" w:rsidRDefault="00B657E0" w:rsidP="00B37A45">
      <w:pPr>
        <w:tabs>
          <w:tab w:val="left" w:pos="408"/>
          <w:tab w:val="left" w:pos="1418"/>
        </w:tabs>
        <w:spacing w:before="120"/>
        <w:ind w:left="1418" w:hanging="709"/>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5)</w:t>
      </w:r>
      <w:r w:rsidRPr="003A5256">
        <w:rPr>
          <w:rFonts w:ascii="Cambria" w:eastAsia="A" w:hAnsi="Cambria" w:cs="Cambria"/>
          <w:color w:val="0D0D0D" w:themeColor="text1" w:themeTint="F2"/>
          <w:sz w:val="22"/>
          <w:szCs w:val="22"/>
        </w:rPr>
        <w:tab/>
        <w:t>art. 108 ust. 1 pkt 5) PZP Zamawiający wykluczy Wykonawcę,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w:t>
      </w:r>
      <w:r w:rsidR="000F1CD5" w:rsidRPr="003A5256">
        <w:rPr>
          <w:rFonts w:ascii="Cambria" w:eastAsia="A" w:hAnsi="Cambria" w:cs="Cambria"/>
          <w:color w:val="0D0D0D" w:themeColor="text1" w:themeTint="F2"/>
          <w:sz w:val="22"/>
          <w:szCs w:val="22"/>
        </w:rPr>
        <w:t xml:space="preserve"> (tekst jedn. Dz. U. z 202</w:t>
      </w:r>
      <w:r w:rsidR="00121DBC" w:rsidRPr="003A5256">
        <w:rPr>
          <w:rFonts w:ascii="Cambria" w:eastAsia="A" w:hAnsi="Cambria" w:cs="Cambria"/>
          <w:color w:val="0D0D0D" w:themeColor="text1" w:themeTint="F2"/>
          <w:sz w:val="22"/>
          <w:szCs w:val="22"/>
        </w:rPr>
        <w:t>4</w:t>
      </w:r>
      <w:r w:rsidR="000F1CD5" w:rsidRPr="003A5256">
        <w:rPr>
          <w:rFonts w:ascii="Cambria" w:eastAsia="A" w:hAnsi="Cambria" w:cs="Cambria"/>
          <w:color w:val="0D0D0D" w:themeColor="text1" w:themeTint="F2"/>
          <w:sz w:val="22"/>
          <w:szCs w:val="22"/>
        </w:rPr>
        <w:t xml:space="preserve"> r. poz. </w:t>
      </w:r>
      <w:r w:rsidR="005C06DB">
        <w:rPr>
          <w:rFonts w:ascii="Cambria" w:eastAsia="A" w:hAnsi="Cambria" w:cs="Cambria"/>
          <w:color w:val="0D0D0D" w:themeColor="text1" w:themeTint="F2"/>
          <w:sz w:val="22"/>
          <w:szCs w:val="22"/>
        </w:rPr>
        <w:t>1616</w:t>
      </w:r>
      <w:r w:rsidR="0068401B" w:rsidRPr="003A5256">
        <w:rPr>
          <w:rFonts w:ascii="Cambria" w:eastAsia="A" w:hAnsi="Cambria" w:cs="Cambria"/>
          <w:color w:val="0D0D0D" w:themeColor="text1" w:themeTint="F2"/>
          <w:sz w:val="22"/>
          <w:szCs w:val="22"/>
        </w:rPr>
        <w:t xml:space="preserve"> z późn. zm.</w:t>
      </w:r>
      <w:r w:rsidR="000F1CD5" w:rsidRPr="003A5256">
        <w:rPr>
          <w:rFonts w:ascii="Cambria" w:eastAsia="A" w:hAnsi="Cambria" w:cs="Cambria"/>
          <w:color w:val="0D0D0D" w:themeColor="text1" w:themeTint="F2"/>
          <w:sz w:val="22"/>
          <w:szCs w:val="22"/>
        </w:rPr>
        <w:t>),</w:t>
      </w:r>
      <w:r w:rsidR="00AC2858" w:rsidRPr="003A5256">
        <w:rPr>
          <w:rFonts w:ascii="Cambria" w:eastAsia="A" w:hAnsi="Cambria" w:cs="Cambria"/>
          <w:color w:val="0D0D0D" w:themeColor="text1" w:themeTint="F2"/>
          <w:sz w:val="22"/>
          <w:szCs w:val="22"/>
        </w:rPr>
        <w:t xml:space="preserve"> </w:t>
      </w:r>
      <w:r w:rsidRPr="003A5256">
        <w:rPr>
          <w:rFonts w:ascii="Cambria" w:eastAsia="A" w:hAnsi="Cambria" w:cs="Cambria"/>
          <w:color w:val="0D0D0D" w:themeColor="text1" w:themeTint="F2"/>
          <w:sz w:val="22"/>
          <w:szCs w:val="22"/>
        </w:rPr>
        <w:t>złożyli odrębne oferty, oferty częściowe lub wnioski o dopuszczenie do udziału w postępowaniu, chyba że wykażą, że przygotowali te oferty lub wnioski niezależnie od siebie;</w:t>
      </w:r>
    </w:p>
    <w:p w14:paraId="451E8D7E" w14:textId="299E5031" w:rsidR="00B657E0" w:rsidRPr="003A5256" w:rsidRDefault="00B657E0" w:rsidP="00B37A45">
      <w:pPr>
        <w:tabs>
          <w:tab w:val="left" w:pos="408"/>
          <w:tab w:val="left" w:pos="1418"/>
        </w:tabs>
        <w:spacing w:before="120"/>
        <w:ind w:left="1418" w:hanging="709"/>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6)</w:t>
      </w:r>
      <w:r w:rsidRPr="003A5256">
        <w:rPr>
          <w:rFonts w:ascii="Cambria" w:eastAsia="A" w:hAnsi="Cambria" w:cs="Cambria"/>
          <w:color w:val="0D0D0D" w:themeColor="text1" w:themeTint="F2"/>
          <w:sz w:val="22"/>
          <w:szCs w:val="22"/>
        </w:rPr>
        <w:tab/>
        <w:t>art. 108 ust. 1 pkt 6</w:t>
      </w:r>
      <w:r w:rsidR="0068401B" w:rsidRPr="003A5256">
        <w:rPr>
          <w:rFonts w:ascii="Cambria" w:eastAsia="A" w:hAnsi="Cambria" w:cs="Cambria"/>
          <w:color w:val="0D0D0D" w:themeColor="text1" w:themeTint="F2"/>
          <w:sz w:val="22"/>
          <w:szCs w:val="22"/>
        </w:rPr>
        <w:t>)</w:t>
      </w:r>
      <w:r w:rsidRPr="003A5256">
        <w:rPr>
          <w:rFonts w:ascii="Cambria" w:eastAsia="A" w:hAnsi="Cambria" w:cs="Cambria"/>
          <w:color w:val="0D0D0D" w:themeColor="text1" w:themeTint="F2"/>
          <w:sz w:val="22"/>
          <w:szCs w:val="22"/>
        </w:rPr>
        <w:t xml:space="preserve"> PZP Zamawiający wykluczy Wykonawcę, jeżeli, w przypadkach, o których mowa w art. 85 ust. 1 PZP, doszło do zakłócenia konkurencji wynikającego z wcześniejszego zaangażowania tego </w:t>
      </w:r>
      <w:r w:rsidR="006C5129" w:rsidRPr="003A5256">
        <w:rPr>
          <w:rFonts w:ascii="Cambria" w:eastAsia="A" w:hAnsi="Cambria" w:cs="Cambria"/>
          <w:color w:val="0D0D0D" w:themeColor="text1" w:themeTint="F2"/>
          <w:sz w:val="22"/>
          <w:szCs w:val="22"/>
        </w:rPr>
        <w:t>W</w:t>
      </w:r>
      <w:r w:rsidRPr="003A5256">
        <w:rPr>
          <w:rFonts w:ascii="Cambria" w:eastAsia="A" w:hAnsi="Cambria" w:cs="Cambria"/>
          <w:color w:val="0D0D0D" w:themeColor="text1" w:themeTint="F2"/>
          <w:sz w:val="22"/>
          <w:szCs w:val="22"/>
        </w:rPr>
        <w:t xml:space="preserve">ykonawcy </w:t>
      </w:r>
      <w:r w:rsidRPr="003A5256">
        <w:rPr>
          <w:rFonts w:ascii="Cambria" w:eastAsia="A" w:hAnsi="Cambria" w:cs="Cambria"/>
          <w:color w:val="0D0D0D" w:themeColor="text1" w:themeTint="F2"/>
          <w:sz w:val="22"/>
          <w:szCs w:val="22"/>
        </w:rPr>
        <w:lastRenderedPageBreak/>
        <w:t xml:space="preserve">lub podmiotu, który należy z Wykonawcą do tej samej grupy kapitałowej w rozumieniu ustawy z dnia 16 lutego 2007 r. o ochronie konkurencji i konsumentów </w:t>
      </w:r>
      <w:bookmarkStart w:id="6" w:name="_Hlk81467399"/>
      <w:r w:rsidRPr="003A5256">
        <w:rPr>
          <w:rFonts w:ascii="Cambria" w:eastAsia="A" w:hAnsi="Cambria" w:cs="Cambria"/>
          <w:color w:val="0D0D0D" w:themeColor="text1" w:themeTint="F2"/>
          <w:sz w:val="22"/>
          <w:szCs w:val="22"/>
        </w:rPr>
        <w:t xml:space="preserve">(tekst jedn. </w:t>
      </w:r>
      <w:r w:rsidR="00121DBC" w:rsidRPr="003A5256">
        <w:rPr>
          <w:rFonts w:ascii="Cambria" w:eastAsia="A" w:hAnsi="Cambria" w:cs="Cambria"/>
          <w:color w:val="0D0D0D" w:themeColor="text1" w:themeTint="F2"/>
          <w:sz w:val="22"/>
          <w:szCs w:val="22"/>
        </w:rPr>
        <w:t xml:space="preserve">Dz. U. z 2024 r. poz. </w:t>
      </w:r>
      <w:r w:rsidR="005C06DB">
        <w:rPr>
          <w:rFonts w:ascii="Cambria" w:eastAsia="A" w:hAnsi="Cambria" w:cs="Cambria"/>
          <w:color w:val="0D0D0D" w:themeColor="text1" w:themeTint="F2"/>
          <w:sz w:val="22"/>
          <w:szCs w:val="22"/>
        </w:rPr>
        <w:t>1616</w:t>
      </w:r>
      <w:r w:rsidR="00121DBC" w:rsidRPr="003A5256">
        <w:rPr>
          <w:rFonts w:ascii="Cambria" w:eastAsia="A" w:hAnsi="Cambria" w:cs="Cambria"/>
          <w:color w:val="0D0D0D" w:themeColor="text1" w:themeTint="F2"/>
          <w:sz w:val="22"/>
          <w:szCs w:val="22"/>
        </w:rPr>
        <w:t xml:space="preserve"> </w:t>
      </w:r>
      <w:r w:rsidR="0068401B" w:rsidRPr="003A5256">
        <w:rPr>
          <w:rFonts w:ascii="Cambria" w:eastAsia="A" w:hAnsi="Cambria" w:cs="Cambria"/>
          <w:color w:val="0D0D0D" w:themeColor="text1" w:themeTint="F2"/>
          <w:sz w:val="22"/>
          <w:szCs w:val="22"/>
        </w:rPr>
        <w:t>z późn. zm.</w:t>
      </w:r>
      <w:r w:rsidRPr="003A5256">
        <w:rPr>
          <w:rFonts w:ascii="Cambria" w:eastAsia="A" w:hAnsi="Cambria" w:cs="Cambria"/>
          <w:color w:val="0D0D0D" w:themeColor="text1" w:themeTint="F2"/>
          <w:sz w:val="22"/>
          <w:szCs w:val="22"/>
        </w:rPr>
        <w:t xml:space="preserve">), </w:t>
      </w:r>
      <w:bookmarkEnd w:id="6"/>
      <w:r w:rsidRPr="003A5256">
        <w:rPr>
          <w:rFonts w:ascii="Cambria" w:eastAsia="A" w:hAnsi="Cambria" w:cs="Cambria"/>
          <w:color w:val="0D0D0D" w:themeColor="text1" w:themeTint="F2"/>
          <w:sz w:val="22"/>
          <w:szCs w:val="22"/>
        </w:rPr>
        <w:t>chyba że spowodowane tym zakłócenie konkurencji może być wyeliminowane w inny sposób niż przez wykluczenie Wykonawcy z udziału w postępowaniu o udzielenie zamówienia.</w:t>
      </w:r>
    </w:p>
    <w:p w14:paraId="135F8706" w14:textId="77777777" w:rsidR="0038020B" w:rsidRDefault="00B657E0" w:rsidP="0038020B">
      <w:pPr>
        <w:spacing w:before="120"/>
        <w:ind w:left="700" w:hanging="700"/>
        <w:jc w:val="both"/>
        <w:rPr>
          <w:rFonts w:ascii="Cambria" w:hAnsi="Cambria" w:cs="Cambria"/>
          <w:color w:val="0D0D0D" w:themeColor="text1" w:themeTint="F2"/>
          <w:sz w:val="22"/>
          <w:szCs w:val="22"/>
        </w:rPr>
      </w:pPr>
      <w:r w:rsidRPr="003A5256">
        <w:rPr>
          <w:rFonts w:ascii="Cambria" w:eastAsia="A" w:hAnsi="Cambria" w:cs="Cambria"/>
          <w:b/>
          <w:bCs/>
          <w:color w:val="0D0D0D" w:themeColor="text1" w:themeTint="F2"/>
          <w:sz w:val="22"/>
          <w:szCs w:val="22"/>
        </w:rPr>
        <w:t>6.</w:t>
      </w:r>
      <w:r w:rsidR="0074720E" w:rsidRPr="003A5256">
        <w:rPr>
          <w:rFonts w:ascii="Cambria" w:eastAsia="A" w:hAnsi="Cambria" w:cs="Cambria"/>
          <w:b/>
          <w:bCs/>
          <w:color w:val="0D0D0D" w:themeColor="text1" w:themeTint="F2"/>
          <w:sz w:val="22"/>
          <w:szCs w:val="22"/>
        </w:rPr>
        <w:t>2</w:t>
      </w:r>
      <w:r w:rsidRPr="003A5256">
        <w:rPr>
          <w:rFonts w:ascii="Cambria" w:eastAsia="A" w:hAnsi="Cambria" w:cs="Cambria"/>
          <w:b/>
          <w:bCs/>
          <w:color w:val="0D0D0D" w:themeColor="text1" w:themeTint="F2"/>
          <w:sz w:val="22"/>
          <w:szCs w:val="22"/>
        </w:rPr>
        <w:t>.</w:t>
      </w:r>
      <w:r w:rsidRPr="003A5256">
        <w:rPr>
          <w:rFonts w:ascii="Cambria" w:eastAsia="A" w:hAnsi="Cambria" w:cs="Cambria"/>
          <w:b/>
          <w:bCs/>
          <w:color w:val="0D0D0D" w:themeColor="text1" w:themeTint="F2"/>
          <w:sz w:val="22"/>
          <w:szCs w:val="22"/>
        </w:rPr>
        <w:tab/>
      </w:r>
      <w:r w:rsidRPr="003A5256">
        <w:rPr>
          <w:rFonts w:ascii="Cambria" w:hAnsi="Cambria" w:cs="Cambria"/>
          <w:color w:val="0D0D0D" w:themeColor="text1" w:themeTint="F2"/>
          <w:sz w:val="22"/>
          <w:szCs w:val="22"/>
        </w:rPr>
        <w:t xml:space="preserve">W postępowaniu mogą brać udział Wykonawcy, którzy nie podlegają wykluczeniu z postępowania o udzielenie zamówienia w okolicznościach, o których mowa w art. 109 ust. 1 pkt </w:t>
      </w:r>
      <w:r w:rsidR="004F75C3">
        <w:rPr>
          <w:rFonts w:ascii="Cambria" w:hAnsi="Cambria" w:cs="Cambria"/>
          <w:color w:val="0D0D0D" w:themeColor="text1" w:themeTint="F2"/>
          <w:sz w:val="22"/>
          <w:szCs w:val="22"/>
        </w:rPr>
        <w:t>4</w:t>
      </w:r>
      <w:r w:rsidRPr="003A5256">
        <w:rPr>
          <w:rFonts w:ascii="Cambria" w:hAnsi="Cambria" w:cs="Cambria"/>
          <w:color w:val="0D0D0D" w:themeColor="text1" w:themeTint="F2"/>
          <w:sz w:val="22"/>
          <w:szCs w:val="22"/>
        </w:rPr>
        <w:t xml:space="preserve"> PZP. </w:t>
      </w:r>
    </w:p>
    <w:p w14:paraId="09AF5F5B" w14:textId="55A9441C" w:rsidR="00B657E0" w:rsidRPr="0038020B" w:rsidRDefault="00B657E0" w:rsidP="0038020B">
      <w:pPr>
        <w:spacing w:before="120"/>
        <w:ind w:left="700"/>
        <w:jc w:val="both"/>
        <w:rPr>
          <w:rFonts w:ascii="Cambria" w:hAnsi="Cambria" w:cs="Cambria"/>
          <w:color w:val="0D0D0D" w:themeColor="text1" w:themeTint="F2"/>
          <w:sz w:val="22"/>
          <w:szCs w:val="22"/>
        </w:rPr>
      </w:pPr>
      <w:r w:rsidRPr="003A5256">
        <w:rPr>
          <w:rFonts w:ascii="Cambria" w:hAnsi="Cambria" w:cs="Cambria"/>
          <w:color w:val="0D0D0D" w:themeColor="text1" w:themeTint="F2"/>
          <w:sz w:val="22"/>
          <w:szCs w:val="22"/>
        </w:rPr>
        <w:t>Na podstawie</w:t>
      </w:r>
      <w:r w:rsidR="0038020B">
        <w:rPr>
          <w:rFonts w:ascii="Cambria" w:hAnsi="Cambria" w:cs="Cambria"/>
          <w:color w:val="0D0D0D" w:themeColor="text1" w:themeTint="F2"/>
          <w:sz w:val="22"/>
          <w:szCs w:val="22"/>
        </w:rPr>
        <w:t xml:space="preserve"> </w:t>
      </w:r>
      <w:r w:rsidRPr="003A5256">
        <w:rPr>
          <w:rFonts w:ascii="Cambria" w:eastAsia="A" w:hAnsi="Cambria" w:cs="Cambria"/>
          <w:color w:val="0D0D0D" w:themeColor="text1" w:themeTint="F2"/>
          <w:sz w:val="22"/>
          <w:szCs w:val="22"/>
        </w:rPr>
        <w:t>art. 109 ust. 1 pkt 4) PZP Zamawiający wykluczy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1902985D" w14:textId="66B31E65" w:rsidR="0074720E" w:rsidRPr="003A5256" w:rsidRDefault="0074720E" w:rsidP="00B37A45">
      <w:pPr>
        <w:tabs>
          <w:tab w:val="left" w:pos="1418"/>
        </w:tabs>
        <w:suppressAutoHyphens w:val="0"/>
        <w:spacing w:before="120"/>
        <w:ind w:left="709" w:hanging="711"/>
        <w:jc w:val="both"/>
        <w:rPr>
          <w:rFonts w:ascii="Cambria" w:eastAsia="Cambria" w:hAnsi="Cambria" w:cs="Arial"/>
          <w:color w:val="0D0D0D" w:themeColor="text1" w:themeTint="F2"/>
          <w:sz w:val="22"/>
          <w:szCs w:val="22"/>
          <w:lang w:eastAsia="pl-PL"/>
        </w:rPr>
      </w:pPr>
      <w:r w:rsidRPr="003A5256">
        <w:rPr>
          <w:rFonts w:ascii="Cambria" w:eastAsia="Cambria" w:hAnsi="Cambria" w:cs="Cambria"/>
          <w:b/>
          <w:bCs/>
          <w:color w:val="0D0D0D" w:themeColor="text1" w:themeTint="F2"/>
          <w:sz w:val="22"/>
          <w:szCs w:val="22"/>
          <w:lang w:eastAsia="pl-PL"/>
        </w:rPr>
        <w:t>6.3.</w:t>
      </w:r>
      <w:r w:rsidRPr="003A5256">
        <w:rPr>
          <w:rFonts w:ascii="Cambria" w:eastAsia="Cambria" w:hAnsi="Cambria" w:cs="Cambria"/>
          <w:color w:val="0D0D0D" w:themeColor="text1" w:themeTint="F2"/>
          <w:sz w:val="22"/>
          <w:szCs w:val="22"/>
          <w:lang w:eastAsia="pl-PL"/>
        </w:rPr>
        <w:tab/>
        <w:t xml:space="preserve">W postępowaniu mogą brać udział Wykonawcy, którzy nie podlegają wykluczeniu </w:t>
      </w:r>
      <w:r w:rsidR="0038020B">
        <w:rPr>
          <w:rFonts w:ascii="Cambria" w:eastAsia="Cambria" w:hAnsi="Cambria" w:cs="Cambria"/>
          <w:color w:val="0D0D0D" w:themeColor="text1" w:themeTint="F2"/>
          <w:sz w:val="22"/>
          <w:szCs w:val="22"/>
          <w:lang w:eastAsia="pl-PL"/>
        </w:rPr>
        <w:t xml:space="preserve">                      </w:t>
      </w:r>
      <w:r w:rsidR="00BD79C8" w:rsidRPr="003A5256">
        <w:rPr>
          <w:rFonts w:ascii="Cambria" w:eastAsia="Cambria" w:hAnsi="Cambria" w:cs="Cambria"/>
          <w:color w:val="0D0D0D" w:themeColor="text1" w:themeTint="F2"/>
          <w:sz w:val="22"/>
          <w:szCs w:val="22"/>
          <w:lang w:eastAsia="pl-PL"/>
        </w:rPr>
        <w:t>z</w:t>
      </w:r>
      <w:r w:rsidRPr="003A5256">
        <w:rPr>
          <w:rFonts w:ascii="Cambria" w:eastAsia="Cambria" w:hAnsi="Cambria" w:cs="Cambria"/>
          <w:color w:val="0D0D0D" w:themeColor="text1" w:themeTint="F2"/>
          <w:sz w:val="22"/>
          <w:szCs w:val="22"/>
          <w:lang w:eastAsia="pl-PL"/>
        </w:rPr>
        <w:t xml:space="preserve"> postępowania na podstawie art. 7 ust. 1 pkt 1-3 ustawy </w:t>
      </w:r>
      <w:bookmarkStart w:id="7" w:name="_Hlk102173289"/>
      <w:r w:rsidRPr="003A5256">
        <w:rPr>
          <w:rFonts w:ascii="Cambria" w:eastAsia="Cambria" w:hAnsi="Cambria" w:cs="Arial"/>
          <w:color w:val="0D0D0D" w:themeColor="text1" w:themeTint="F2"/>
          <w:sz w:val="22"/>
          <w:szCs w:val="22"/>
          <w:lang w:eastAsia="pl-PL"/>
        </w:rPr>
        <w:t xml:space="preserve">z dnia 13 kwietnia 2022 r. </w:t>
      </w:r>
      <w:r w:rsidR="0038020B">
        <w:rPr>
          <w:rFonts w:ascii="Cambria" w:eastAsia="Cambria" w:hAnsi="Cambria" w:cs="Arial"/>
          <w:color w:val="0D0D0D" w:themeColor="text1" w:themeTint="F2"/>
          <w:sz w:val="22"/>
          <w:szCs w:val="22"/>
          <w:lang w:eastAsia="pl-PL"/>
        </w:rPr>
        <w:t xml:space="preserve">                     </w:t>
      </w:r>
      <w:r w:rsidRPr="003A5256">
        <w:rPr>
          <w:rFonts w:ascii="Cambria" w:eastAsia="Cambria" w:hAnsi="Cambria" w:cs="Arial"/>
          <w:color w:val="0D0D0D" w:themeColor="text1" w:themeTint="F2"/>
          <w:sz w:val="22"/>
          <w:szCs w:val="22"/>
          <w:lang w:eastAsia="pl-PL"/>
        </w:rPr>
        <w:t>o szczególnych rozwiązaniach w zakresie przeciwdziałania wspieraniu agresji na Ukrainę oraz służących ochronie bezpieczeństwa narodowego (</w:t>
      </w:r>
      <w:r w:rsidR="00974903" w:rsidRPr="003A5256">
        <w:rPr>
          <w:rFonts w:ascii="Cambria" w:eastAsia="Cambria" w:hAnsi="Cambria" w:cs="Arial"/>
          <w:color w:val="0D0D0D" w:themeColor="text1" w:themeTint="F2"/>
          <w:sz w:val="22"/>
          <w:szCs w:val="22"/>
          <w:lang w:eastAsia="pl-PL"/>
        </w:rPr>
        <w:t>tekst jedn.</w:t>
      </w:r>
      <w:r w:rsidR="000A1278" w:rsidRPr="003A5256">
        <w:rPr>
          <w:rFonts w:ascii="Cambria" w:eastAsia="Cambria" w:hAnsi="Cambria" w:cs="Arial"/>
          <w:color w:val="0D0D0D" w:themeColor="text1" w:themeTint="F2"/>
          <w:sz w:val="22"/>
          <w:szCs w:val="22"/>
          <w:lang w:eastAsia="pl-PL"/>
        </w:rPr>
        <w:t>:</w:t>
      </w:r>
      <w:r w:rsidR="00974903" w:rsidRPr="003A5256">
        <w:rPr>
          <w:rFonts w:ascii="Cambria" w:eastAsia="Cambria" w:hAnsi="Cambria" w:cs="Arial"/>
          <w:color w:val="0D0D0D" w:themeColor="text1" w:themeTint="F2"/>
          <w:sz w:val="22"/>
          <w:szCs w:val="22"/>
          <w:lang w:eastAsia="pl-PL"/>
        </w:rPr>
        <w:t xml:space="preserve"> </w:t>
      </w:r>
      <w:r w:rsidRPr="003A5256">
        <w:rPr>
          <w:rFonts w:ascii="Cambria" w:eastAsia="Cambria" w:hAnsi="Cambria" w:cs="Arial"/>
          <w:color w:val="0D0D0D" w:themeColor="text1" w:themeTint="F2"/>
          <w:sz w:val="22"/>
          <w:szCs w:val="22"/>
          <w:lang w:eastAsia="pl-PL"/>
        </w:rPr>
        <w:t>Dz. U. z 202</w:t>
      </w:r>
      <w:r w:rsidR="005C06DB">
        <w:rPr>
          <w:rFonts w:ascii="Cambria" w:eastAsia="Cambria" w:hAnsi="Cambria" w:cs="Arial"/>
          <w:color w:val="0D0D0D" w:themeColor="text1" w:themeTint="F2"/>
          <w:sz w:val="22"/>
          <w:szCs w:val="22"/>
          <w:lang w:eastAsia="pl-PL"/>
        </w:rPr>
        <w:t>5</w:t>
      </w:r>
      <w:r w:rsidRPr="003A5256">
        <w:rPr>
          <w:rFonts w:ascii="Cambria" w:eastAsia="Cambria" w:hAnsi="Cambria" w:cs="Arial"/>
          <w:color w:val="0D0D0D" w:themeColor="text1" w:themeTint="F2"/>
          <w:sz w:val="22"/>
          <w:szCs w:val="22"/>
          <w:lang w:eastAsia="pl-PL"/>
        </w:rPr>
        <w:t xml:space="preserve"> r. poz. </w:t>
      </w:r>
      <w:r w:rsidR="00965040" w:rsidRPr="003A5256">
        <w:rPr>
          <w:rFonts w:ascii="Cambria" w:eastAsia="Cambria" w:hAnsi="Cambria" w:cs="Arial"/>
          <w:color w:val="0D0D0D" w:themeColor="text1" w:themeTint="F2"/>
          <w:sz w:val="22"/>
          <w:szCs w:val="22"/>
          <w:lang w:eastAsia="pl-PL"/>
        </w:rPr>
        <w:t>5</w:t>
      </w:r>
      <w:r w:rsidR="005C06DB">
        <w:rPr>
          <w:rFonts w:ascii="Cambria" w:eastAsia="Cambria" w:hAnsi="Cambria" w:cs="Arial"/>
          <w:color w:val="0D0D0D" w:themeColor="text1" w:themeTint="F2"/>
          <w:sz w:val="22"/>
          <w:szCs w:val="22"/>
          <w:lang w:eastAsia="pl-PL"/>
        </w:rPr>
        <w:t>14</w:t>
      </w:r>
      <w:r w:rsidRPr="003A5256">
        <w:rPr>
          <w:rFonts w:ascii="Cambria" w:eastAsia="Cambria" w:hAnsi="Cambria" w:cs="Arial"/>
          <w:color w:val="0D0D0D" w:themeColor="text1" w:themeTint="F2"/>
          <w:sz w:val="22"/>
          <w:szCs w:val="22"/>
          <w:lang w:eastAsia="pl-PL"/>
        </w:rPr>
        <w:t xml:space="preserve"> </w:t>
      </w:r>
      <w:bookmarkEnd w:id="7"/>
      <w:r w:rsidRPr="003A5256">
        <w:rPr>
          <w:rFonts w:ascii="Cambria" w:eastAsia="Cambria" w:hAnsi="Cambria" w:cs="Arial"/>
          <w:color w:val="0D0D0D" w:themeColor="text1" w:themeTint="F2"/>
          <w:sz w:val="22"/>
          <w:szCs w:val="22"/>
          <w:lang w:eastAsia="pl-PL"/>
        </w:rPr>
        <w:t>– „Specustawa”).</w:t>
      </w:r>
      <w:r w:rsidR="00E30948" w:rsidRPr="003A5256">
        <w:rPr>
          <w:rFonts w:ascii="Cambria" w:eastAsia="Cambria" w:hAnsi="Cambria" w:cs="Arial"/>
          <w:color w:val="0D0D0D" w:themeColor="text1" w:themeTint="F2"/>
          <w:sz w:val="22"/>
          <w:szCs w:val="22"/>
          <w:lang w:eastAsia="pl-PL"/>
        </w:rPr>
        <w:t xml:space="preserve"> </w:t>
      </w:r>
      <w:r w:rsidRPr="003A5256">
        <w:rPr>
          <w:rFonts w:ascii="Cambria" w:eastAsia="Cambria" w:hAnsi="Cambria" w:cs="Cambria"/>
          <w:color w:val="0D0D0D" w:themeColor="text1" w:themeTint="F2"/>
          <w:sz w:val="22"/>
          <w:szCs w:val="22"/>
          <w:lang w:eastAsia="pl-PL"/>
        </w:rPr>
        <w:t>Na podstawie:</w:t>
      </w:r>
    </w:p>
    <w:p w14:paraId="139BED3F" w14:textId="5766EC42" w:rsidR="0074720E" w:rsidRPr="003A5256" w:rsidRDefault="0074720E" w:rsidP="00B37A45">
      <w:pPr>
        <w:tabs>
          <w:tab w:val="left" w:pos="1418"/>
        </w:tabs>
        <w:suppressAutoHyphens w:val="0"/>
        <w:spacing w:before="120"/>
        <w:ind w:left="1418" w:hanging="709"/>
        <w:jc w:val="both"/>
        <w:rPr>
          <w:rFonts w:ascii="Cambria" w:hAnsi="Cambria" w:cs="Arial"/>
          <w:color w:val="0D0D0D" w:themeColor="text1" w:themeTint="F2"/>
          <w:sz w:val="22"/>
          <w:szCs w:val="22"/>
        </w:rPr>
      </w:pPr>
      <w:r w:rsidRPr="003A5256">
        <w:rPr>
          <w:rFonts w:ascii="Cambria" w:eastAsia="Cambria" w:hAnsi="Cambria" w:cs="Cambria"/>
          <w:color w:val="0D0D0D" w:themeColor="text1" w:themeTint="F2"/>
          <w:sz w:val="22"/>
          <w:szCs w:val="22"/>
          <w:lang w:eastAsia="pl-PL"/>
        </w:rPr>
        <w:t>1)</w:t>
      </w:r>
      <w:r w:rsidRPr="003A5256">
        <w:rPr>
          <w:rFonts w:ascii="Cambria" w:eastAsia="Cambria" w:hAnsi="Cambria" w:cs="Cambria"/>
          <w:color w:val="0D0D0D" w:themeColor="text1" w:themeTint="F2"/>
          <w:sz w:val="22"/>
          <w:szCs w:val="22"/>
          <w:lang w:eastAsia="pl-PL"/>
        </w:rPr>
        <w:tab/>
        <w:t>art. 7 ust. 1 pkt 1</w:t>
      </w:r>
      <w:r w:rsidR="00B96062" w:rsidRPr="003A5256">
        <w:rPr>
          <w:rFonts w:ascii="Cambria" w:eastAsia="Cambria" w:hAnsi="Cambria" w:cs="Cambria"/>
          <w:color w:val="0D0D0D" w:themeColor="text1" w:themeTint="F2"/>
          <w:sz w:val="22"/>
          <w:szCs w:val="22"/>
          <w:lang w:eastAsia="pl-PL"/>
        </w:rPr>
        <w:t>)</w:t>
      </w:r>
      <w:r w:rsidRPr="003A5256">
        <w:rPr>
          <w:rFonts w:ascii="Cambria" w:eastAsia="Cambria" w:hAnsi="Cambria" w:cs="Cambria"/>
          <w:color w:val="0D0D0D" w:themeColor="text1" w:themeTint="F2"/>
          <w:sz w:val="22"/>
          <w:szCs w:val="22"/>
          <w:lang w:eastAsia="pl-PL"/>
        </w:rPr>
        <w:t xml:space="preserve"> Specustawy Zamawiający wykluczy Wykonawcę wymienionego </w:t>
      </w:r>
      <w:r w:rsidRPr="003A5256">
        <w:rPr>
          <w:rFonts w:ascii="Cambria" w:hAnsi="Cambria" w:cs="Arial"/>
          <w:color w:val="0D0D0D" w:themeColor="text1" w:themeTint="F2"/>
          <w:sz w:val="22"/>
          <w:szCs w:val="22"/>
        </w:rPr>
        <w:t xml:space="preserve">w wykazach określonych w rozporządzeniu 765/2006 </w:t>
      </w:r>
      <w:r w:rsidR="0038020B">
        <w:rPr>
          <w:rFonts w:ascii="Cambria" w:hAnsi="Cambria" w:cs="Arial"/>
          <w:color w:val="0D0D0D" w:themeColor="text1" w:themeTint="F2"/>
          <w:sz w:val="22"/>
          <w:szCs w:val="22"/>
        </w:rPr>
        <w:t xml:space="preserve">                                </w:t>
      </w:r>
      <w:r w:rsidRPr="003A5256">
        <w:rPr>
          <w:rFonts w:ascii="Cambria" w:hAnsi="Cambria" w:cs="Arial"/>
          <w:color w:val="0D0D0D" w:themeColor="text1" w:themeTint="F2"/>
          <w:sz w:val="22"/>
          <w:szCs w:val="22"/>
        </w:rPr>
        <w:t>i rozporządzeniu 269/2014 albo wpisanego na listę na podstawie decyzji w sprawie wpisu na listę rozstrzygającej o zastosowaniu środka, o którym mowa w art. 1 pkt 3 Specustawy,</w:t>
      </w:r>
    </w:p>
    <w:p w14:paraId="3562260A" w14:textId="71B4465B" w:rsidR="000578FF" w:rsidRPr="003A5256" w:rsidRDefault="0074720E" w:rsidP="00577F13">
      <w:pPr>
        <w:spacing w:before="120"/>
        <w:ind w:left="1418" w:hanging="709"/>
        <w:jc w:val="both"/>
        <w:rPr>
          <w:rFonts w:ascii="Cambria" w:hAnsi="Cambria" w:cs="Arial"/>
          <w:color w:val="0D0D0D" w:themeColor="text1" w:themeTint="F2"/>
          <w:sz w:val="22"/>
          <w:szCs w:val="22"/>
        </w:rPr>
      </w:pPr>
      <w:r w:rsidRPr="003A5256">
        <w:rPr>
          <w:rFonts w:ascii="Cambria" w:hAnsi="Cambria" w:cs="Arial"/>
          <w:color w:val="0D0D0D" w:themeColor="text1" w:themeTint="F2"/>
          <w:sz w:val="22"/>
          <w:szCs w:val="22"/>
        </w:rPr>
        <w:t>2)</w:t>
      </w:r>
      <w:r w:rsidRPr="003A5256">
        <w:rPr>
          <w:rFonts w:ascii="Cambria" w:hAnsi="Cambria" w:cs="Arial"/>
          <w:color w:val="0D0D0D" w:themeColor="text1" w:themeTint="F2"/>
          <w:sz w:val="22"/>
          <w:szCs w:val="22"/>
        </w:rPr>
        <w:tab/>
        <w:t>art. 7 ust. 1 pkt 2</w:t>
      </w:r>
      <w:r w:rsidR="00B96062" w:rsidRPr="003A5256">
        <w:rPr>
          <w:rFonts w:ascii="Cambria" w:hAnsi="Cambria" w:cs="Arial"/>
          <w:color w:val="0D0D0D" w:themeColor="text1" w:themeTint="F2"/>
          <w:sz w:val="22"/>
          <w:szCs w:val="22"/>
        </w:rPr>
        <w:t>)</w:t>
      </w:r>
      <w:r w:rsidRPr="003A5256">
        <w:rPr>
          <w:rFonts w:ascii="Cambria" w:hAnsi="Cambria" w:cs="Arial"/>
          <w:color w:val="0D0D0D" w:themeColor="text1" w:themeTint="F2"/>
          <w:sz w:val="22"/>
          <w:szCs w:val="22"/>
        </w:rPr>
        <w:t xml:space="preserve"> Specustawy Zamawiający wykluczy Wykonawcę, którego beneficjentem rzeczywistym w rozumieniu ustawy z dnia 1 marca 2018 r. o przeciwdziałaniu praniu pieniędzy oraz finansowaniu terroryzmu (tekst jedn. Dz. U. z 202</w:t>
      </w:r>
      <w:r w:rsidR="005C06DB">
        <w:rPr>
          <w:rFonts w:ascii="Cambria" w:hAnsi="Cambria" w:cs="Arial"/>
          <w:color w:val="0D0D0D" w:themeColor="text1" w:themeTint="F2"/>
          <w:sz w:val="22"/>
          <w:szCs w:val="22"/>
        </w:rPr>
        <w:t>5</w:t>
      </w:r>
      <w:r w:rsidRPr="003A5256">
        <w:rPr>
          <w:rFonts w:ascii="Cambria" w:hAnsi="Cambria" w:cs="Arial"/>
          <w:color w:val="0D0D0D" w:themeColor="text1" w:themeTint="F2"/>
          <w:sz w:val="22"/>
          <w:szCs w:val="22"/>
        </w:rPr>
        <w:t xml:space="preserve"> r. poz. </w:t>
      </w:r>
      <w:r w:rsidR="005C06DB">
        <w:rPr>
          <w:rFonts w:ascii="Cambria" w:hAnsi="Cambria" w:cs="Arial"/>
          <w:color w:val="0D0D0D" w:themeColor="text1" w:themeTint="F2"/>
          <w:sz w:val="22"/>
          <w:szCs w:val="22"/>
        </w:rPr>
        <w:t>644</w:t>
      </w:r>
      <w:r w:rsidR="0096653C" w:rsidRPr="003A5256">
        <w:rPr>
          <w:rFonts w:ascii="Cambria" w:hAnsi="Cambria" w:cs="Arial"/>
          <w:color w:val="0D0D0D" w:themeColor="text1" w:themeTint="F2"/>
          <w:sz w:val="22"/>
          <w:szCs w:val="22"/>
        </w:rPr>
        <w:t xml:space="preserve"> z późn. zm.</w:t>
      </w:r>
      <w:r w:rsidRPr="003A5256">
        <w:rPr>
          <w:rFonts w:ascii="Cambria" w:hAnsi="Cambria" w:cs="Arial"/>
          <w:color w:val="0D0D0D" w:themeColor="text1" w:themeTint="F2"/>
          <w:sz w:val="22"/>
          <w:szCs w:val="22"/>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Specustawy,</w:t>
      </w:r>
    </w:p>
    <w:p w14:paraId="1414713E" w14:textId="3A2EF6DA" w:rsidR="0074720E" w:rsidRPr="003A5256" w:rsidRDefault="0074720E" w:rsidP="00B37A45">
      <w:pPr>
        <w:spacing w:before="120"/>
        <w:ind w:left="1418" w:hanging="709"/>
        <w:jc w:val="both"/>
        <w:rPr>
          <w:rFonts w:ascii="Cambria" w:hAnsi="Cambria" w:cs="Arial"/>
          <w:color w:val="0D0D0D" w:themeColor="text1" w:themeTint="F2"/>
          <w:sz w:val="22"/>
          <w:szCs w:val="22"/>
        </w:rPr>
      </w:pPr>
      <w:r w:rsidRPr="003A5256">
        <w:rPr>
          <w:rFonts w:ascii="Cambria" w:hAnsi="Cambria" w:cs="Arial"/>
          <w:color w:val="0D0D0D" w:themeColor="text1" w:themeTint="F2"/>
          <w:sz w:val="22"/>
          <w:szCs w:val="22"/>
        </w:rPr>
        <w:t>3)</w:t>
      </w:r>
      <w:r w:rsidRPr="003A5256">
        <w:rPr>
          <w:rFonts w:ascii="Cambria" w:hAnsi="Cambria" w:cs="Arial"/>
          <w:color w:val="0D0D0D" w:themeColor="text1" w:themeTint="F2"/>
          <w:sz w:val="22"/>
          <w:szCs w:val="22"/>
        </w:rPr>
        <w:tab/>
        <w:t>art. 7 ust. 1 pkt 3</w:t>
      </w:r>
      <w:r w:rsidR="00B96062" w:rsidRPr="003A5256">
        <w:rPr>
          <w:rFonts w:ascii="Cambria" w:hAnsi="Cambria" w:cs="Arial"/>
          <w:color w:val="0D0D0D" w:themeColor="text1" w:themeTint="F2"/>
          <w:sz w:val="22"/>
          <w:szCs w:val="22"/>
        </w:rPr>
        <w:t>)</w:t>
      </w:r>
      <w:r w:rsidRPr="003A5256">
        <w:rPr>
          <w:rFonts w:ascii="Cambria" w:hAnsi="Cambria" w:cs="Arial"/>
          <w:color w:val="0D0D0D" w:themeColor="text1" w:themeTint="F2"/>
          <w:sz w:val="22"/>
          <w:szCs w:val="22"/>
        </w:rPr>
        <w:t xml:space="preserve"> Specustawy Zamawiający wykluczy Wykonawcę, którego jednostką dominującą w rozumieniu art. 3 ust. 1 pkt 37 ustawy z dnia 29 września 1994 r. o rachunkowości (</w:t>
      </w:r>
      <w:r w:rsidR="0037081B" w:rsidRPr="003A5256">
        <w:rPr>
          <w:rFonts w:ascii="Cambria" w:hAnsi="Cambria" w:cs="Arial"/>
          <w:color w:val="0D0D0D" w:themeColor="text1" w:themeTint="F2"/>
          <w:sz w:val="22"/>
          <w:szCs w:val="22"/>
        </w:rPr>
        <w:t xml:space="preserve">tekst jedn. </w:t>
      </w:r>
      <w:r w:rsidRPr="003A5256">
        <w:rPr>
          <w:rFonts w:ascii="Cambria" w:hAnsi="Cambria" w:cs="Arial"/>
          <w:color w:val="0D0D0D" w:themeColor="text1" w:themeTint="F2"/>
          <w:sz w:val="22"/>
          <w:szCs w:val="22"/>
        </w:rPr>
        <w:t>Dz. U. z 202</w:t>
      </w:r>
      <w:r w:rsidR="0037081B" w:rsidRPr="003A5256">
        <w:rPr>
          <w:rFonts w:ascii="Cambria" w:hAnsi="Cambria" w:cs="Arial"/>
          <w:color w:val="0D0D0D" w:themeColor="text1" w:themeTint="F2"/>
          <w:sz w:val="22"/>
          <w:szCs w:val="22"/>
        </w:rPr>
        <w:t>3</w:t>
      </w:r>
      <w:r w:rsidRPr="003A5256">
        <w:rPr>
          <w:rFonts w:ascii="Cambria" w:hAnsi="Cambria" w:cs="Arial"/>
          <w:color w:val="0D0D0D" w:themeColor="text1" w:themeTint="F2"/>
          <w:sz w:val="22"/>
          <w:szCs w:val="22"/>
        </w:rPr>
        <w:t xml:space="preserve"> r. poz. </w:t>
      </w:r>
      <w:r w:rsidR="0037081B" w:rsidRPr="003A5256">
        <w:rPr>
          <w:rFonts w:ascii="Cambria" w:hAnsi="Cambria" w:cs="Arial"/>
          <w:color w:val="0D0D0D" w:themeColor="text1" w:themeTint="F2"/>
          <w:sz w:val="22"/>
          <w:szCs w:val="22"/>
        </w:rPr>
        <w:t>120 z późn. zm.</w:t>
      </w:r>
      <w:r w:rsidRPr="003A5256">
        <w:rPr>
          <w:rFonts w:ascii="Cambria" w:hAnsi="Cambria" w:cs="Arial"/>
          <w:color w:val="0D0D0D" w:themeColor="text1" w:themeTint="F2"/>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Specustawy.</w:t>
      </w:r>
    </w:p>
    <w:p w14:paraId="27E9E6F3" w14:textId="20E6C10A" w:rsidR="00B657E0" w:rsidRPr="003A5256" w:rsidRDefault="00B657E0" w:rsidP="00B37A45">
      <w:pPr>
        <w:spacing w:before="120"/>
        <w:ind w:left="700" w:hanging="700"/>
        <w:jc w:val="both"/>
        <w:rPr>
          <w:rFonts w:ascii="Cambria" w:eastAsia="A" w:hAnsi="Cambria" w:cs="Cambria"/>
          <w:color w:val="0D0D0D" w:themeColor="text1" w:themeTint="F2"/>
          <w:sz w:val="22"/>
          <w:szCs w:val="22"/>
        </w:rPr>
      </w:pPr>
      <w:r w:rsidRPr="003A5256">
        <w:rPr>
          <w:rFonts w:ascii="Cambria" w:eastAsia="A" w:hAnsi="Cambria" w:cs="Cambria"/>
          <w:b/>
          <w:bCs/>
          <w:color w:val="0D0D0D" w:themeColor="text1" w:themeTint="F2"/>
          <w:sz w:val="22"/>
          <w:szCs w:val="22"/>
        </w:rPr>
        <w:t>6.</w:t>
      </w:r>
      <w:r w:rsidR="00B96062" w:rsidRPr="003A5256">
        <w:rPr>
          <w:rFonts w:ascii="Cambria" w:eastAsia="A" w:hAnsi="Cambria" w:cs="Cambria"/>
          <w:b/>
          <w:bCs/>
          <w:color w:val="0D0D0D" w:themeColor="text1" w:themeTint="F2"/>
          <w:sz w:val="22"/>
          <w:szCs w:val="22"/>
        </w:rPr>
        <w:t>4</w:t>
      </w:r>
      <w:r w:rsidRPr="003A5256">
        <w:rPr>
          <w:rFonts w:ascii="Cambria" w:eastAsia="A" w:hAnsi="Cambria" w:cs="Cambria"/>
          <w:b/>
          <w:bCs/>
          <w:color w:val="0D0D0D" w:themeColor="text1" w:themeTint="F2"/>
          <w:sz w:val="22"/>
          <w:szCs w:val="22"/>
        </w:rPr>
        <w:t>.</w:t>
      </w:r>
      <w:r w:rsidRPr="003A5256">
        <w:rPr>
          <w:rFonts w:ascii="Cambria" w:eastAsia="A" w:hAnsi="Cambria" w:cs="Cambria"/>
          <w:color w:val="0D0D0D" w:themeColor="text1" w:themeTint="F2"/>
          <w:sz w:val="22"/>
          <w:szCs w:val="22"/>
        </w:rPr>
        <w:tab/>
        <w:t xml:space="preserve">Wykonawca może zostać wykluczony przez Zamawiającego na każdym etapie postępowania o udzielenie zamówienia. </w:t>
      </w:r>
    </w:p>
    <w:p w14:paraId="534DB74B" w14:textId="45C31F9E" w:rsidR="00B657E0" w:rsidRPr="003A5256" w:rsidRDefault="00B657E0" w:rsidP="00B37A45">
      <w:pPr>
        <w:spacing w:before="120"/>
        <w:ind w:left="700" w:hanging="700"/>
        <w:jc w:val="both"/>
        <w:rPr>
          <w:rFonts w:ascii="Cambria" w:eastAsia="A" w:hAnsi="Cambria" w:cs="Cambria"/>
          <w:color w:val="0D0D0D" w:themeColor="text1" w:themeTint="F2"/>
          <w:sz w:val="22"/>
          <w:szCs w:val="22"/>
        </w:rPr>
      </w:pPr>
      <w:r w:rsidRPr="003A5256">
        <w:rPr>
          <w:rFonts w:ascii="Cambria" w:eastAsia="A" w:hAnsi="Cambria" w:cs="Cambria"/>
          <w:b/>
          <w:bCs/>
          <w:color w:val="0D0D0D" w:themeColor="text1" w:themeTint="F2"/>
          <w:sz w:val="22"/>
          <w:szCs w:val="22"/>
        </w:rPr>
        <w:t>6.</w:t>
      </w:r>
      <w:r w:rsidR="00B96062" w:rsidRPr="003A5256">
        <w:rPr>
          <w:rFonts w:ascii="Cambria" w:eastAsia="A" w:hAnsi="Cambria" w:cs="Cambria"/>
          <w:b/>
          <w:bCs/>
          <w:color w:val="0D0D0D" w:themeColor="text1" w:themeTint="F2"/>
          <w:sz w:val="22"/>
          <w:szCs w:val="22"/>
        </w:rPr>
        <w:t>5</w:t>
      </w:r>
      <w:r w:rsidRPr="003A5256">
        <w:rPr>
          <w:rFonts w:ascii="Cambria" w:eastAsia="A" w:hAnsi="Cambria" w:cs="Cambria"/>
          <w:b/>
          <w:bCs/>
          <w:color w:val="0D0D0D" w:themeColor="text1" w:themeTint="F2"/>
          <w:sz w:val="22"/>
          <w:szCs w:val="22"/>
        </w:rPr>
        <w:t>.</w:t>
      </w:r>
      <w:r w:rsidRPr="003A5256">
        <w:rPr>
          <w:rFonts w:ascii="Cambria" w:eastAsia="A" w:hAnsi="Cambria" w:cs="Cambria"/>
          <w:b/>
          <w:bCs/>
          <w:color w:val="0D0D0D" w:themeColor="text1" w:themeTint="F2"/>
          <w:sz w:val="22"/>
          <w:szCs w:val="22"/>
        </w:rPr>
        <w:tab/>
      </w:r>
      <w:r w:rsidRPr="003A5256">
        <w:rPr>
          <w:rFonts w:ascii="Cambria" w:eastAsia="A" w:hAnsi="Cambria" w:cs="Cambria"/>
          <w:color w:val="0D0D0D" w:themeColor="text1" w:themeTint="F2"/>
          <w:sz w:val="22"/>
          <w:szCs w:val="22"/>
        </w:rPr>
        <w:t>Wykonawca nie podlega wykluczeniu w okolicznościach określonych w art. 108 ust. 1 pkt 1, 2</w:t>
      </w:r>
      <w:r w:rsidR="00BD54F6" w:rsidRPr="003A5256">
        <w:rPr>
          <w:rFonts w:ascii="Cambria" w:eastAsia="A" w:hAnsi="Cambria" w:cs="Cambria"/>
          <w:color w:val="0D0D0D" w:themeColor="text1" w:themeTint="F2"/>
          <w:sz w:val="22"/>
          <w:szCs w:val="22"/>
        </w:rPr>
        <w:t xml:space="preserve"> i</w:t>
      </w:r>
      <w:r w:rsidRPr="003A5256">
        <w:rPr>
          <w:rFonts w:ascii="Cambria" w:eastAsia="A" w:hAnsi="Cambria" w:cs="Cambria"/>
          <w:color w:val="0D0D0D" w:themeColor="text1" w:themeTint="F2"/>
          <w:sz w:val="22"/>
          <w:szCs w:val="22"/>
        </w:rPr>
        <w:t xml:space="preserve"> 5 PZP lub art. 109 ust. 1 pkt </w:t>
      </w:r>
      <w:r w:rsidR="004F75C3">
        <w:rPr>
          <w:rFonts w:ascii="Cambria" w:eastAsia="A" w:hAnsi="Cambria" w:cs="Cambria"/>
          <w:color w:val="0D0D0D" w:themeColor="text1" w:themeTint="F2"/>
          <w:sz w:val="22"/>
          <w:szCs w:val="22"/>
        </w:rPr>
        <w:t xml:space="preserve">4 </w:t>
      </w:r>
      <w:r w:rsidRPr="003A5256">
        <w:rPr>
          <w:rFonts w:ascii="Cambria" w:eastAsia="A" w:hAnsi="Cambria" w:cs="Cambria"/>
          <w:color w:val="0D0D0D" w:themeColor="text1" w:themeTint="F2"/>
          <w:sz w:val="22"/>
          <w:szCs w:val="22"/>
        </w:rPr>
        <w:t xml:space="preserve">PZP, jeżeli udowodni Zamawiającemu, że spełnił łącznie przesłanki wymienione w art. 110 ust. 2 pkt 1)-3) PZP. Zamawiający ocenia, czy podjęte przez Wykonawcę czynności, o których mowa w zdaniu poprzednim, są wystarczające do wykazania jego rzetelności, uwzględniając wagę i szczególne okoliczności czynu Wykonawcy. Jeżeli podjęte przez Wykonawcę czynności, o których </w:t>
      </w:r>
      <w:r w:rsidRPr="003A5256">
        <w:rPr>
          <w:rFonts w:ascii="Cambria" w:eastAsia="A" w:hAnsi="Cambria" w:cs="Cambria"/>
          <w:color w:val="0D0D0D" w:themeColor="text1" w:themeTint="F2"/>
          <w:sz w:val="22"/>
          <w:szCs w:val="22"/>
        </w:rPr>
        <w:lastRenderedPageBreak/>
        <w:t xml:space="preserve">mowa wyżej, nie są wystarczające do wykazania jego rzetelności, Zamawiający wyklucza Wykonawcę. </w:t>
      </w:r>
    </w:p>
    <w:p w14:paraId="64139772" w14:textId="77777777" w:rsidR="00DB0341" w:rsidRPr="003A5256" w:rsidRDefault="00DB0341" w:rsidP="00B37A45">
      <w:pPr>
        <w:spacing w:before="120"/>
        <w:rPr>
          <w:rFonts w:ascii="Cambria" w:hAnsi="Cambria" w:cs="Arial"/>
          <w:color w:val="0D0D0D" w:themeColor="text1" w:themeTint="F2"/>
          <w:sz w:val="22"/>
          <w:szCs w:val="22"/>
        </w:rPr>
      </w:pPr>
    </w:p>
    <w:p w14:paraId="4DD83E3B" w14:textId="4EE22429" w:rsidR="00B657E0" w:rsidRPr="003A5256" w:rsidRDefault="00B657E0" w:rsidP="00BC2E50">
      <w:pPr>
        <w:suppressAutoHyphens w:val="0"/>
        <w:rPr>
          <w:rFonts w:ascii="Cambria" w:hAnsi="Cambria" w:cs="Arial"/>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3"/>
      </w:tblGrid>
      <w:tr w:rsidR="002902DC" w:rsidRPr="003A5256" w14:paraId="7BB635E0" w14:textId="77777777">
        <w:tc>
          <w:tcPr>
            <w:tcW w:w="9073" w:type="dxa"/>
            <w:shd w:val="clear" w:color="auto" w:fill="E7E6E6"/>
          </w:tcPr>
          <w:p w14:paraId="5217F246" w14:textId="77777777" w:rsidR="00B657E0" w:rsidRPr="003A5256" w:rsidRDefault="00B657E0" w:rsidP="00B37A45">
            <w:pPr>
              <w:snapToGrid w:val="0"/>
              <w:spacing w:before="120"/>
              <w:ind w:left="654" w:hanging="709"/>
              <w:jc w:val="both"/>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 xml:space="preserve">7. </w:t>
            </w:r>
            <w:r w:rsidRPr="003A5256">
              <w:rPr>
                <w:rFonts w:ascii="Cambria" w:hAnsi="Cambria" w:cs="Arial"/>
                <w:b/>
                <w:bCs/>
                <w:color w:val="0D0D0D" w:themeColor="text1" w:themeTint="F2"/>
                <w:sz w:val="22"/>
                <w:szCs w:val="22"/>
              </w:rPr>
              <w:tab/>
              <w:t xml:space="preserve">WARUNKI UDZIAŁU W POSTĘPOWANIU O UDZIELENIE ZAMÓWIENIA  </w:t>
            </w:r>
          </w:p>
        </w:tc>
      </w:tr>
    </w:tbl>
    <w:p w14:paraId="183DD966" w14:textId="77777777" w:rsidR="00B657E0" w:rsidRPr="003A5256" w:rsidRDefault="00B657E0" w:rsidP="00B37A45">
      <w:pPr>
        <w:spacing w:before="120"/>
        <w:ind w:left="709" w:hanging="709"/>
        <w:jc w:val="both"/>
        <w:rPr>
          <w:rFonts w:ascii="Cambria" w:hAnsi="Cambria" w:cs="Arial"/>
          <w:b/>
          <w:color w:val="0D0D0D" w:themeColor="text1" w:themeTint="F2"/>
          <w:sz w:val="22"/>
          <w:szCs w:val="22"/>
        </w:rPr>
      </w:pPr>
    </w:p>
    <w:p w14:paraId="17C9DDD2" w14:textId="77777777" w:rsidR="00B657E0" w:rsidRPr="003A5256" w:rsidRDefault="00B657E0" w:rsidP="00B37A45">
      <w:pPr>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 xml:space="preserve">7.1. </w:t>
      </w:r>
      <w:r w:rsidRPr="003A5256">
        <w:rPr>
          <w:rFonts w:ascii="Cambria" w:hAnsi="Cambria" w:cs="Arial"/>
          <w:b/>
          <w:color w:val="0D0D0D" w:themeColor="text1" w:themeTint="F2"/>
          <w:sz w:val="22"/>
          <w:szCs w:val="22"/>
        </w:rPr>
        <w:tab/>
      </w:r>
      <w:r w:rsidRPr="003A5256">
        <w:rPr>
          <w:rFonts w:ascii="Cambria" w:hAnsi="Cambria" w:cs="Arial"/>
          <w:color w:val="0D0D0D" w:themeColor="text1" w:themeTint="F2"/>
          <w:sz w:val="22"/>
          <w:szCs w:val="22"/>
        </w:rPr>
        <w:t>W postępowaniu mogą brać udział Wykonawcy, którzy spełniają warunki udziału w postępowaniu dotyczące:</w:t>
      </w:r>
    </w:p>
    <w:p w14:paraId="248F4EBA" w14:textId="77777777" w:rsidR="00E67F26" w:rsidRPr="003A5256" w:rsidRDefault="00E67F26">
      <w:pPr>
        <w:numPr>
          <w:ilvl w:val="0"/>
          <w:numId w:val="10"/>
        </w:numPr>
        <w:spacing w:before="120"/>
        <w:ind w:left="1418" w:hanging="709"/>
        <w:jc w:val="both"/>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zdolności do występowania w obrocie gospodarczym</w:t>
      </w:r>
      <w:r w:rsidR="00DE41B3" w:rsidRPr="003A5256">
        <w:rPr>
          <w:rFonts w:ascii="Cambria" w:hAnsi="Cambria" w:cs="Arial"/>
          <w:b/>
          <w:bCs/>
          <w:color w:val="0D0D0D" w:themeColor="text1" w:themeTint="F2"/>
          <w:sz w:val="22"/>
          <w:szCs w:val="22"/>
        </w:rPr>
        <w:t>:</w:t>
      </w:r>
    </w:p>
    <w:p w14:paraId="28CBF483" w14:textId="77777777" w:rsidR="00E67F26" w:rsidRPr="003A5256" w:rsidRDefault="00E67F26" w:rsidP="00B37A45">
      <w:pPr>
        <w:spacing w:before="120"/>
        <w:ind w:left="1416"/>
        <w:jc w:val="both"/>
        <w:rPr>
          <w:rFonts w:ascii="Cambria" w:hAnsi="Cambria" w:cs="Arial"/>
          <w:bCs/>
          <w:color w:val="0D0D0D" w:themeColor="text1" w:themeTint="F2"/>
          <w:sz w:val="22"/>
          <w:szCs w:val="22"/>
        </w:rPr>
      </w:pPr>
      <w:r w:rsidRPr="003A5256">
        <w:rPr>
          <w:rFonts w:ascii="Cambria" w:hAnsi="Cambria" w:cs="Arial"/>
          <w:bCs/>
          <w:color w:val="0D0D0D" w:themeColor="text1" w:themeTint="F2"/>
          <w:sz w:val="22"/>
          <w:szCs w:val="22"/>
        </w:rPr>
        <w:t>Zamawiający nie stawia szczególnych wymagań w zakresie opisu spełniania tego warunku udziału w postępowaniu.</w:t>
      </w:r>
    </w:p>
    <w:p w14:paraId="6D05AC91" w14:textId="78B0477C" w:rsidR="00E67F26" w:rsidRPr="003A5256" w:rsidRDefault="00E67F26">
      <w:pPr>
        <w:numPr>
          <w:ilvl w:val="0"/>
          <w:numId w:val="10"/>
        </w:numPr>
        <w:spacing w:before="120"/>
        <w:ind w:left="1418" w:hanging="709"/>
        <w:jc w:val="both"/>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uprawnień do prowadzenia określonej działalności gospodarczej lub zawodowej</w:t>
      </w:r>
      <w:r w:rsidR="00DE41B3" w:rsidRPr="003A5256">
        <w:rPr>
          <w:rFonts w:ascii="Cambria" w:hAnsi="Cambria" w:cs="Arial"/>
          <w:b/>
          <w:bCs/>
          <w:color w:val="0D0D0D" w:themeColor="text1" w:themeTint="F2"/>
          <w:sz w:val="22"/>
          <w:szCs w:val="22"/>
        </w:rPr>
        <w:t>:</w:t>
      </w:r>
    </w:p>
    <w:p w14:paraId="0DBA17DC" w14:textId="77777777" w:rsidR="00E67F26" w:rsidRPr="003A5256" w:rsidRDefault="00E67F26" w:rsidP="00B37A45">
      <w:pPr>
        <w:spacing w:before="120"/>
        <w:ind w:left="1418" w:hanging="2"/>
        <w:jc w:val="both"/>
        <w:rPr>
          <w:rFonts w:ascii="Cambria" w:hAnsi="Cambria" w:cs="Arial"/>
          <w:bCs/>
          <w:color w:val="0D0D0D" w:themeColor="text1" w:themeTint="F2"/>
          <w:sz w:val="22"/>
          <w:szCs w:val="22"/>
        </w:rPr>
      </w:pPr>
      <w:r w:rsidRPr="003A5256">
        <w:rPr>
          <w:rFonts w:ascii="Cambria" w:hAnsi="Cambria" w:cs="Arial"/>
          <w:bCs/>
          <w:color w:val="0D0D0D" w:themeColor="text1" w:themeTint="F2"/>
          <w:sz w:val="22"/>
          <w:szCs w:val="22"/>
        </w:rPr>
        <w:t>Zamawiający nie stawia szczególnych wymagań w zakresie opisu spełniania tego warunku udziału w postępowaniu.</w:t>
      </w:r>
    </w:p>
    <w:p w14:paraId="75FFCBF0" w14:textId="318FC0AA" w:rsidR="00B657E0" w:rsidRPr="003A5256" w:rsidRDefault="00F00DFF" w:rsidP="00B37A45">
      <w:pPr>
        <w:spacing w:before="120"/>
        <w:ind w:left="709"/>
        <w:jc w:val="both"/>
        <w:rPr>
          <w:rFonts w:ascii="Cambria" w:hAnsi="Cambria" w:cs="Arial"/>
          <w:b/>
          <w:color w:val="0D0D0D" w:themeColor="text1" w:themeTint="F2"/>
          <w:sz w:val="22"/>
          <w:szCs w:val="22"/>
        </w:rPr>
      </w:pPr>
      <w:r w:rsidRPr="003A5256">
        <w:rPr>
          <w:rFonts w:ascii="Cambria" w:hAnsi="Cambria" w:cs="Arial"/>
          <w:b/>
          <w:color w:val="0D0D0D" w:themeColor="text1" w:themeTint="F2"/>
          <w:sz w:val="22"/>
          <w:szCs w:val="22"/>
        </w:rPr>
        <w:t>3</w:t>
      </w:r>
      <w:r w:rsidR="00B657E0" w:rsidRPr="003A5256">
        <w:rPr>
          <w:rFonts w:ascii="Cambria" w:hAnsi="Cambria" w:cs="Arial"/>
          <w:b/>
          <w:color w:val="0D0D0D" w:themeColor="text1" w:themeTint="F2"/>
          <w:sz w:val="22"/>
          <w:szCs w:val="22"/>
        </w:rPr>
        <w:t>)</w:t>
      </w:r>
      <w:r w:rsidR="00B657E0" w:rsidRPr="003A5256">
        <w:rPr>
          <w:rFonts w:ascii="Cambria" w:hAnsi="Cambria" w:cs="Arial"/>
          <w:b/>
          <w:color w:val="0D0D0D" w:themeColor="text1" w:themeTint="F2"/>
          <w:sz w:val="22"/>
          <w:szCs w:val="22"/>
        </w:rPr>
        <w:tab/>
        <w:t>sytuacji ekonomicznej lub finansowej</w:t>
      </w:r>
      <w:r w:rsidR="00DE41B3" w:rsidRPr="003A5256">
        <w:rPr>
          <w:rFonts w:ascii="Cambria" w:hAnsi="Cambria" w:cs="Arial"/>
          <w:b/>
          <w:color w:val="0D0D0D" w:themeColor="text1" w:themeTint="F2"/>
          <w:sz w:val="22"/>
          <w:szCs w:val="22"/>
        </w:rPr>
        <w:t>:</w:t>
      </w:r>
    </w:p>
    <w:p w14:paraId="713FA8D3" w14:textId="33ACB639" w:rsidR="00084927" w:rsidRPr="003A5256" w:rsidRDefault="00B657E0" w:rsidP="00B37A45">
      <w:pPr>
        <w:pStyle w:val="redniasiatka1akcent21"/>
        <w:spacing w:before="120"/>
        <w:ind w:left="1418"/>
        <w:jc w:val="both"/>
        <w:rPr>
          <w:rFonts w:ascii="Cambria" w:hAnsi="Cambria" w:cs="Arial"/>
          <w:color w:val="0D0D0D" w:themeColor="text1" w:themeTint="F2"/>
          <w:sz w:val="22"/>
          <w:szCs w:val="22"/>
        </w:rPr>
      </w:pPr>
      <w:r w:rsidRPr="003A5256">
        <w:rPr>
          <w:rFonts w:ascii="Cambria" w:hAnsi="Cambria" w:cs="Arial"/>
          <w:color w:val="0D0D0D" w:themeColor="text1" w:themeTint="F2"/>
          <w:sz w:val="22"/>
          <w:szCs w:val="22"/>
        </w:rPr>
        <w:t xml:space="preserve">Zamawiający nie stawia szczególnych wymagań w zakresie opisu spełniania warunku udziału w postępowaniu w odniesieniu do warunku dot. </w:t>
      </w:r>
      <w:r w:rsidR="00084927" w:rsidRPr="003A5256">
        <w:rPr>
          <w:rFonts w:ascii="Cambria" w:hAnsi="Cambria" w:cs="Arial"/>
          <w:color w:val="0D0D0D" w:themeColor="text1" w:themeTint="F2"/>
          <w:sz w:val="22"/>
          <w:szCs w:val="22"/>
        </w:rPr>
        <w:t xml:space="preserve">sytuacji </w:t>
      </w:r>
      <w:r w:rsidRPr="003A5256">
        <w:rPr>
          <w:rFonts w:ascii="Cambria" w:hAnsi="Cambria" w:cs="Arial"/>
          <w:color w:val="0D0D0D" w:themeColor="text1" w:themeTint="F2"/>
          <w:sz w:val="22"/>
          <w:szCs w:val="22"/>
        </w:rPr>
        <w:t>ekonomicznej</w:t>
      </w:r>
      <w:r w:rsidR="003C508F">
        <w:rPr>
          <w:rFonts w:ascii="Cambria" w:hAnsi="Cambria" w:cs="Arial"/>
          <w:color w:val="0D0D0D" w:themeColor="text1" w:themeTint="F2"/>
          <w:sz w:val="22"/>
          <w:szCs w:val="22"/>
        </w:rPr>
        <w:t xml:space="preserve"> i finansowej.</w:t>
      </w:r>
      <w:r w:rsidRPr="003A5256">
        <w:rPr>
          <w:rFonts w:ascii="Cambria" w:hAnsi="Cambria" w:cs="Arial"/>
          <w:color w:val="0D0D0D" w:themeColor="text1" w:themeTint="F2"/>
          <w:sz w:val="22"/>
          <w:szCs w:val="22"/>
        </w:rPr>
        <w:t xml:space="preserve"> </w:t>
      </w:r>
    </w:p>
    <w:p w14:paraId="2FED7FBE" w14:textId="1F8C3FC9" w:rsidR="00B657E0" w:rsidRPr="003A5256" w:rsidRDefault="00F00DFF" w:rsidP="00B37A45">
      <w:pPr>
        <w:spacing w:before="120"/>
        <w:ind w:left="1418"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4</w:t>
      </w:r>
      <w:r w:rsidR="00B657E0" w:rsidRPr="003A5256">
        <w:rPr>
          <w:rFonts w:ascii="Cambria" w:hAnsi="Cambria" w:cs="Arial"/>
          <w:b/>
          <w:color w:val="0D0D0D" w:themeColor="text1" w:themeTint="F2"/>
          <w:sz w:val="22"/>
          <w:szCs w:val="22"/>
        </w:rPr>
        <w:t>)</w:t>
      </w:r>
      <w:r w:rsidR="00B657E0" w:rsidRPr="003A5256">
        <w:rPr>
          <w:rFonts w:ascii="Cambria" w:hAnsi="Cambria" w:cs="Arial"/>
          <w:b/>
          <w:color w:val="0D0D0D" w:themeColor="text1" w:themeTint="F2"/>
          <w:sz w:val="22"/>
          <w:szCs w:val="22"/>
        </w:rPr>
        <w:tab/>
        <w:t>zdolności technicznej lub zawodowej</w:t>
      </w:r>
      <w:r w:rsidR="00DE41B3" w:rsidRPr="003A5256">
        <w:rPr>
          <w:rFonts w:ascii="Cambria" w:hAnsi="Cambria" w:cs="Arial"/>
          <w:b/>
          <w:color w:val="0D0D0D" w:themeColor="text1" w:themeTint="F2"/>
          <w:sz w:val="22"/>
          <w:szCs w:val="22"/>
        </w:rPr>
        <w:t>:</w:t>
      </w:r>
    </w:p>
    <w:p w14:paraId="7927AB00" w14:textId="0C30F82E" w:rsidR="00905246" w:rsidRPr="003C4733" w:rsidRDefault="00905246" w:rsidP="00905246">
      <w:pPr>
        <w:spacing w:before="120"/>
        <w:ind w:left="709" w:hanging="1"/>
        <w:jc w:val="both"/>
        <w:rPr>
          <w:rFonts w:ascii="Cambria" w:hAnsi="Cambria" w:cs="Arial"/>
          <w:b/>
          <w:color w:val="0D0D0D" w:themeColor="text1" w:themeTint="F2"/>
          <w:sz w:val="22"/>
          <w:szCs w:val="22"/>
          <w:u w:val="single"/>
        </w:rPr>
      </w:pPr>
      <w:r w:rsidRPr="00905246">
        <w:rPr>
          <w:rFonts w:ascii="Cambria" w:hAnsi="Cambria" w:cs="Arial"/>
          <w:bCs/>
          <w:color w:val="0D0D0D" w:themeColor="text1" w:themeTint="F2"/>
          <w:sz w:val="22"/>
          <w:szCs w:val="22"/>
        </w:rPr>
        <w:t xml:space="preserve">Warunek ten, w zakresie doświadczenia, zostanie uznany za spełniony, jeśli Wykonawca wykaże, że w okresie ostatnich 3 lat liczonych wstecz od dnia, w którym upływa termin składania ofert (a jeżeli okres prowadzenia działalności jest krótszy – w tym okresie): zrealizował, a w przypadku świadczeń powtarzających się lub ciągłych realizuje, </w:t>
      </w:r>
      <w:r w:rsidRPr="003C4733">
        <w:rPr>
          <w:rFonts w:ascii="Cambria" w:hAnsi="Cambria" w:cs="Arial"/>
          <w:b/>
          <w:color w:val="0D0D0D" w:themeColor="text1" w:themeTint="F2"/>
          <w:sz w:val="22"/>
          <w:szCs w:val="22"/>
          <w:u w:val="single"/>
        </w:rPr>
        <w:t xml:space="preserve">co najmniej 1 dostawę automatycznej </w:t>
      </w:r>
      <w:r w:rsidR="00FC3B13" w:rsidRPr="003C4733">
        <w:rPr>
          <w:rFonts w:ascii="Cambria" w:hAnsi="Cambria" w:cs="Arial"/>
          <w:b/>
          <w:color w:val="0D0D0D" w:themeColor="text1" w:themeTint="F2"/>
          <w:sz w:val="22"/>
          <w:szCs w:val="22"/>
          <w:u w:val="single"/>
        </w:rPr>
        <w:t xml:space="preserve">myjni samochodowej </w:t>
      </w:r>
      <w:r w:rsidRPr="003C4733">
        <w:rPr>
          <w:rFonts w:ascii="Cambria" w:hAnsi="Cambria" w:cs="Arial"/>
          <w:b/>
          <w:color w:val="0D0D0D" w:themeColor="text1" w:themeTint="F2"/>
          <w:sz w:val="22"/>
          <w:szCs w:val="22"/>
          <w:u w:val="single"/>
        </w:rPr>
        <w:t>o wartości co najmniej 200 000 złotych</w:t>
      </w:r>
      <w:r w:rsidR="00FC3B13" w:rsidRPr="003C4733">
        <w:rPr>
          <w:rFonts w:ascii="Cambria" w:hAnsi="Cambria" w:cs="Arial"/>
          <w:b/>
          <w:color w:val="0D0D0D" w:themeColor="text1" w:themeTint="F2"/>
          <w:sz w:val="22"/>
          <w:szCs w:val="22"/>
          <w:u w:val="single"/>
        </w:rPr>
        <w:t xml:space="preserve"> brutto.</w:t>
      </w:r>
    </w:p>
    <w:p w14:paraId="1C1BE9CD" w14:textId="1F18C73A" w:rsidR="00FC3B13" w:rsidRDefault="00FC3B13" w:rsidP="00905246">
      <w:pPr>
        <w:spacing w:before="120"/>
        <w:ind w:left="709" w:hanging="1"/>
        <w:jc w:val="both"/>
        <w:rPr>
          <w:rFonts w:ascii="Cambria" w:hAnsi="Cambria" w:cs="Arial"/>
          <w:bCs/>
          <w:color w:val="0D0D0D" w:themeColor="text1" w:themeTint="F2"/>
          <w:sz w:val="22"/>
          <w:szCs w:val="22"/>
        </w:rPr>
      </w:pPr>
      <w:r w:rsidRPr="00FC3B13">
        <w:rPr>
          <w:rFonts w:ascii="Cambria" w:hAnsi="Cambria" w:cs="Arial"/>
          <w:bCs/>
          <w:color w:val="0D0D0D" w:themeColor="text1" w:themeTint="F2"/>
          <w:sz w:val="22"/>
          <w:szCs w:val="22"/>
        </w:rPr>
        <w:t>Podane przez Wykonawcę lub przez podmiot udostępniający zasoby, w celu wykazania spełniania warunków udziału w postępowaniu, wartości zrealizowanych dostaw w walutach innych niż złoty polski (PLN) będą przeliczane na PLN w oparciu o średni kurs NBP obowiązujący w dniu publikacji ogłoszenia o zamówieniu. Jeżeli w tym dniu kurs danej waluty nie był ogłaszany w NBP, obowiązuje kurs ogłoszony bezpośrednio przed dniem publikacji ogłoszenia o zamówieniu</w:t>
      </w:r>
      <w:r>
        <w:rPr>
          <w:rFonts w:ascii="Cambria" w:hAnsi="Cambria" w:cs="Arial"/>
          <w:bCs/>
          <w:color w:val="0D0D0D" w:themeColor="text1" w:themeTint="F2"/>
          <w:sz w:val="22"/>
          <w:szCs w:val="22"/>
        </w:rPr>
        <w:t>.</w:t>
      </w:r>
    </w:p>
    <w:p w14:paraId="64F9A7B8" w14:textId="52EA14AA" w:rsidR="00C46CDB" w:rsidRDefault="002A79A1" w:rsidP="00905246">
      <w:pPr>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7.</w:t>
      </w:r>
      <w:r w:rsidR="00C23242">
        <w:rPr>
          <w:rFonts w:ascii="Cambria" w:hAnsi="Cambria" w:cs="Arial"/>
          <w:b/>
          <w:color w:val="0D0D0D" w:themeColor="text1" w:themeTint="F2"/>
          <w:sz w:val="22"/>
          <w:szCs w:val="22"/>
        </w:rPr>
        <w:t>2</w:t>
      </w:r>
      <w:r w:rsidRPr="003A5256">
        <w:rPr>
          <w:rFonts w:ascii="Cambria" w:hAnsi="Cambria" w:cs="Arial"/>
          <w:b/>
          <w:color w:val="0D0D0D" w:themeColor="text1" w:themeTint="F2"/>
          <w:sz w:val="22"/>
          <w:szCs w:val="22"/>
        </w:rPr>
        <w:t xml:space="preserve">. </w:t>
      </w:r>
      <w:r w:rsidRPr="003A5256">
        <w:rPr>
          <w:rFonts w:ascii="Cambria" w:hAnsi="Cambria" w:cs="Arial"/>
          <w:b/>
          <w:color w:val="0D0D0D" w:themeColor="text1" w:themeTint="F2"/>
          <w:sz w:val="22"/>
          <w:szCs w:val="22"/>
        </w:rPr>
        <w:tab/>
      </w:r>
      <w:r w:rsidRPr="003A5256">
        <w:rPr>
          <w:rFonts w:ascii="Cambria" w:hAnsi="Cambria" w:cs="Arial"/>
          <w:color w:val="0D0D0D" w:themeColor="text1" w:themeTint="F2"/>
          <w:sz w:val="22"/>
          <w:szCs w:val="22"/>
        </w:rPr>
        <w:t xml:space="preserve">Wykonawcy mogą wspólnie ubiegać się o udzielenie zamówienia. Żaden z Wykonawców wspólnie ubiegających się o udzielenie zamówienia nie może podlegać wykluczeniu z postępowania. </w:t>
      </w:r>
    </w:p>
    <w:p w14:paraId="01E4CF93" w14:textId="5FC3D708" w:rsidR="00C23242" w:rsidRPr="003A5256" w:rsidRDefault="00C23242" w:rsidP="00C23242">
      <w:pPr>
        <w:spacing w:before="120"/>
        <w:ind w:left="709" w:hanging="709"/>
        <w:jc w:val="both"/>
        <w:rPr>
          <w:rFonts w:ascii="Cambria" w:hAnsi="Cambria" w:cs="Arial"/>
          <w:color w:val="0D0D0D" w:themeColor="text1" w:themeTint="F2"/>
          <w:sz w:val="22"/>
          <w:szCs w:val="22"/>
        </w:rPr>
      </w:pPr>
      <w:r w:rsidRPr="00C23242">
        <w:rPr>
          <w:rFonts w:ascii="Cambria" w:hAnsi="Cambria" w:cs="Arial"/>
          <w:b/>
          <w:color w:val="0D0D0D" w:themeColor="text1" w:themeTint="F2"/>
          <w:sz w:val="22"/>
          <w:szCs w:val="22"/>
        </w:rPr>
        <w:t>7.3.</w:t>
      </w:r>
      <w:r>
        <w:rPr>
          <w:rFonts w:ascii="Cambria" w:hAnsi="Cambria" w:cs="Arial"/>
          <w:color w:val="0D0D0D" w:themeColor="text1" w:themeTint="F2"/>
          <w:sz w:val="22"/>
          <w:szCs w:val="22"/>
        </w:rPr>
        <w:t xml:space="preserve">       </w:t>
      </w:r>
      <w:r w:rsidRPr="003A5256">
        <w:rPr>
          <w:rFonts w:ascii="Cambria" w:hAnsi="Cambria" w:cs="Arial"/>
          <w:color w:val="0D0D0D" w:themeColor="text1" w:themeTint="F2"/>
          <w:sz w:val="22"/>
          <w:szCs w:val="22"/>
        </w:rPr>
        <w:t>Wykonawca może w celu potwierdzenia spełniania warunków udziału w postępowaniu, polegać na zdolnościach technicznych lub zawodowych lub sytuacji finansowej podmiotów udostępniających zasoby, niezależnie od charakteru prawnego łączących go z nimi stosunków prawnych</w:t>
      </w:r>
      <w:r w:rsidR="00905246">
        <w:rPr>
          <w:rFonts w:ascii="Cambria" w:hAnsi="Cambria" w:cs="Arial"/>
          <w:color w:val="0D0D0D" w:themeColor="text1" w:themeTint="F2"/>
          <w:sz w:val="22"/>
          <w:szCs w:val="22"/>
        </w:rPr>
        <w:t xml:space="preserve">. </w:t>
      </w:r>
    </w:p>
    <w:p w14:paraId="41FBFB24" w14:textId="6D7B0CBF" w:rsidR="00C23242" w:rsidRPr="003A5256" w:rsidRDefault="00C23242" w:rsidP="00C23242">
      <w:pPr>
        <w:spacing w:before="120"/>
        <w:ind w:left="709" w:hanging="1"/>
        <w:jc w:val="both"/>
        <w:rPr>
          <w:rFonts w:ascii="Cambria" w:hAnsi="Cambria" w:cs="Arial"/>
          <w:color w:val="0D0D0D" w:themeColor="text1" w:themeTint="F2"/>
          <w:sz w:val="22"/>
          <w:szCs w:val="22"/>
        </w:rPr>
      </w:pPr>
      <w:r w:rsidRPr="003A5256">
        <w:rPr>
          <w:rFonts w:ascii="Cambria" w:hAnsi="Cambria" w:cs="Arial"/>
          <w:color w:val="0D0D0D" w:themeColor="text1" w:themeTint="F2"/>
          <w:sz w:val="22"/>
          <w:szCs w:val="22"/>
        </w:rPr>
        <w:t>Zamawiający ocenia, czy udostępniane Wykonawcy przez podmioty udostępniające zasoby zdolności techniczne lub zawodowe lub ich sytuacja finansowa, pozwalają na wykazanie przez Wykonawcę spełniania warunków udziału w postępowaniu, o których mowa w pkt 7.1. ppkt 4) SWZ, a także bada, czy nie zachodzą wobec tego podmiotu podstawy wykluczenia, które zostały przewidziane w pkt 6.1.-6.3. SWZ względem Wykonawcy.</w:t>
      </w:r>
    </w:p>
    <w:p w14:paraId="7ADE6B85" w14:textId="77777777" w:rsidR="00C23242" w:rsidRPr="003A5256" w:rsidRDefault="00C23242" w:rsidP="00C23242">
      <w:pPr>
        <w:spacing w:before="120"/>
        <w:ind w:left="709" w:hanging="1"/>
        <w:jc w:val="both"/>
        <w:rPr>
          <w:rFonts w:ascii="Cambria" w:hAnsi="Cambria" w:cs="Arial"/>
          <w:color w:val="0D0D0D" w:themeColor="text1" w:themeTint="F2"/>
          <w:sz w:val="22"/>
          <w:szCs w:val="22"/>
        </w:rPr>
      </w:pPr>
      <w:r w:rsidRPr="003A5256">
        <w:rPr>
          <w:rFonts w:ascii="Cambria" w:hAnsi="Cambria" w:cs="Arial"/>
          <w:color w:val="0D0D0D" w:themeColor="text1" w:themeTint="F2"/>
          <w:sz w:val="22"/>
          <w:szCs w:val="22"/>
        </w:rPr>
        <w:lastRenderedPageBreak/>
        <w:t>Podmiot, który zobowiązał się do udostępnienia zasobów, odpowiada solidarnie z Wykonawcą, który polega na jego sytuacji finansowej, za szkodę poniesioną przez Zamawiającego powstałą wskutek nieudostępnienia tych zasobów, chyba że za nieudostępnienie zasobów podmiot ten nie ponosi winy.</w:t>
      </w:r>
    </w:p>
    <w:p w14:paraId="41CFBD2F" w14:textId="77777777" w:rsidR="00C23242" w:rsidRPr="003A5256" w:rsidRDefault="00C23242" w:rsidP="00C23242">
      <w:pPr>
        <w:spacing w:before="120"/>
        <w:ind w:left="709" w:hanging="1"/>
        <w:jc w:val="both"/>
        <w:rPr>
          <w:rFonts w:ascii="Cambria" w:hAnsi="Cambria" w:cs="Arial"/>
          <w:color w:val="0D0D0D" w:themeColor="text1" w:themeTint="F2"/>
          <w:sz w:val="22"/>
          <w:szCs w:val="22"/>
        </w:rPr>
      </w:pPr>
      <w:r w:rsidRPr="003A5256">
        <w:rPr>
          <w:rFonts w:ascii="Cambria" w:hAnsi="Cambria" w:cs="Arial"/>
          <w:color w:val="0D0D0D" w:themeColor="text1" w:themeTint="F2"/>
          <w:sz w:val="22"/>
          <w:szCs w:val="22"/>
        </w:rPr>
        <w:t>Jeżeli zdolności techniczne lub zawodowe, sytuacja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59999541" w14:textId="77777777" w:rsidR="00C23242" w:rsidRPr="003A5256" w:rsidRDefault="00C23242" w:rsidP="00C23242">
      <w:pPr>
        <w:spacing w:before="120"/>
        <w:ind w:left="709" w:hanging="1"/>
        <w:jc w:val="both"/>
        <w:rPr>
          <w:rFonts w:ascii="Cambria" w:hAnsi="Cambria" w:cs="Arial"/>
          <w:bCs/>
          <w:color w:val="0D0D0D" w:themeColor="text1" w:themeTint="F2"/>
          <w:sz w:val="22"/>
          <w:szCs w:val="22"/>
        </w:rPr>
      </w:pPr>
      <w:r w:rsidRPr="003A5256">
        <w:rPr>
          <w:rFonts w:ascii="Cambria" w:hAnsi="Cambria" w:cs="Arial"/>
          <w:b/>
          <w:bCs/>
          <w:color w:val="0D0D0D" w:themeColor="text1" w:themeTint="F2"/>
          <w:sz w:val="22"/>
          <w:szCs w:val="22"/>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3FFCF01" w14:textId="63DC9512" w:rsidR="00C23242" w:rsidRPr="003A5256" w:rsidRDefault="00C23242" w:rsidP="00C23242">
      <w:pPr>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7.</w:t>
      </w:r>
      <w:r w:rsidR="00905246">
        <w:rPr>
          <w:rFonts w:ascii="Cambria" w:hAnsi="Cambria" w:cs="Arial"/>
          <w:b/>
          <w:color w:val="0D0D0D" w:themeColor="text1" w:themeTint="F2"/>
          <w:sz w:val="22"/>
          <w:szCs w:val="22"/>
        </w:rPr>
        <w:t>4</w:t>
      </w:r>
      <w:r w:rsidRPr="003A5256">
        <w:rPr>
          <w:rFonts w:ascii="Cambria" w:hAnsi="Cambria" w:cs="Arial"/>
          <w:b/>
          <w:color w:val="0D0D0D" w:themeColor="text1" w:themeTint="F2"/>
          <w:sz w:val="22"/>
          <w:szCs w:val="22"/>
        </w:rPr>
        <w:t>.</w:t>
      </w:r>
      <w:r w:rsidRPr="003A5256">
        <w:rPr>
          <w:rFonts w:ascii="Cambria" w:hAnsi="Cambria" w:cs="Arial"/>
          <w:b/>
          <w:color w:val="0D0D0D" w:themeColor="text1" w:themeTint="F2"/>
          <w:sz w:val="22"/>
          <w:szCs w:val="22"/>
        </w:rPr>
        <w:tab/>
      </w:r>
      <w:r w:rsidRPr="003A5256">
        <w:rPr>
          <w:rFonts w:ascii="Cambria" w:hAnsi="Cambria" w:cs="Arial"/>
          <w:bCs/>
          <w:color w:val="0D0D0D" w:themeColor="text1" w:themeTint="F2"/>
          <w:sz w:val="22"/>
          <w:szCs w:val="22"/>
        </w:rPr>
        <w:t xml:space="preserve">Oceniając zdolność techniczną lub zawodową Wykonawcy, Zamawiający działając na podstawie art. 116 ust. 2 w zw. z art. 266 PZP może, na każdym etapie postępowania, uznać, że Wykonawca nie posiada wymaganych zdolności, jeżeli posiadanie przez Wykonawcę sprzecznych interesów, w szczególności </w:t>
      </w:r>
      <w:r w:rsidRPr="003A5256">
        <w:rPr>
          <w:rFonts w:ascii="Cambria" w:hAnsi="Cambria" w:cs="Arial"/>
          <w:color w:val="0D0D0D" w:themeColor="text1" w:themeTint="F2"/>
          <w:sz w:val="22"/>
          <w:szCs w:val="22"/>
        </w:rPr>
        <w:t>zaangażowanie zasobów technicznych lub zawodowych Wykonawcy w inne przedsięwzięcia gospodarcze Wykonawcy może mieć negatywny wpływ na realizację zamówienia.</w:t>
      </w:r>
    </w:p>
    <w:p w14:paraId="6FEF3F3C" w14:textId="4859CAAC" w:rsidR="00363BE1" w:rsidRPr="003A5256" w:rsidRDefault="00363BE1" w:rsidP="00B37A45">
      <w:pPr>
        <w:spacing w:before="120"/>
        <w:ind w:left="709" w:hanging="709"/>
        <w:jc w:val="both"/>
        <w:rPr>
          <w:rFonts w:ascii="Cambria" w:hAnsi="Cambria" w:cs="Arial"/>
          <w:color w:val="0D0D0D" w:themeColor="text1" w:themeTint="F2"/>
          <w:sz w:val="22"/>
          <w:szCs w:val="22"/>
        </w:rPr>
      </w:pPr>
    </w:p>
    <w:p w14:paraId="61D6134B" w14:textId="77777777" w:rsidR="00325112" w:rsidRPr="003A5256" w:rsidRDefault="00325112" w:rsidP="00660E45">
      <w:pPr>
        <w:spacing w:before="120"/>
        <w:jc w:val="both"/>
        <w:rPr>
          <w:rFonts w:ascii="Cambria" w:hAnsi="Cambria" w:cs="Arial"/>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3"/>
      </w:tblGrid>
      <w:tr w:rsidR="002902DC" w:rsidRPr="003A5256" w14:paraId="00BE6F3E" w14:textId="77777777">
        <w:tc>
          <w:tcPr>
            <w:tcW w:w="9073" w:type="dxa"/>
            <w:shd w:val="clear" w:color="auto" w:fill="E7E6E6"/>
          </w:tcPr>
          <w:p w14:paraId="3B1070A6" w14:textId="77777777" w:rsidR="00B657E0" w:rsidRPr="003A5256" w:rsidRDefault="00B657E0" w:rsidP="00B37A45">
            <w:pPr>
              <w:snapToGrid w:val="0"/>
              <w:spacing w:before="120"/>
              <w:ind w:left="654" w:hanging="709"/>
              <w:jc w:val="both"/>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 xml:space="preserve">8. </w:t>
            </w:r>
            <w:r w:rsidRPr="003A5256">
              <w:rPr>
                <w:rFonts w:ascii="Cambria" w:hAnsi="Cambria" w:cs="Arial"/>
                <w:b/>
                <w:bCs/>
                <w:color w:val="0D0D0D" w:themeColor="text1" w:themeTint="F2"/>
                <w:sz w:val="22"/>
                <w:szCs w:val="22"/>
              </w:rPr>
              <w:tab/>
              <w:t xml:space="preserve">INFORMACJA O PRZEDMIOTOWYCH ŚRODKACH DOWODOWYCH </w:t>
            </w:r>
          </w:p>
        </w:tc>
      </w:tr>
    </w:tbl>
    <w:p w14:paraId="24BE5652" w14:textId="77777777" w:rsidR="00B657E0" w:rsidRPr="003A5256" w:rsidRDefault="00B657E0" w:rsidP="00B37A45">
      <w:pPr>
        <w:spacing w:before="120"/>
        <w:ind w:left="709" w:hanging="709"/>
        <w:jc w:val="both"/>
        <w:rPr>
          <w:rFonts w:ascii="Cambria" w:hAnsi="Cambria" w:cs="Arial"/>
          <w:color w:val="0D0D0D" w:themeColor="text1" w:themeTint="F2"/>
          <w:sz w:val="22"/>
          <w:szCs w:val="22"/>
        </w:rPr>
      </w:pPr>
    </w:p>
    <w:p w14:paraId="3502557E" w14:textId="77777777" w:rsidR="00B657E0" w:rsidRPr="003A5256" w:rsidRDefault="00B657E0" w:rsidP="00B37A45">
      <w:pPr>
        <w:spacing w:before="120"/>
        <w:ind w:left="709" w:hanging="9"/>
        <w:jc w:val="both"/>
        <w:rPr>
          <w:rFonts w:ascii="Cambria" w:hAnsi="Cambria" w:cs="Arial"/>
          <w:color w:val="0D0D0D" w:themeColor="text1" w:themeTint="F2"/>
          <w:sz w:val="22"/>
          <w:szCs w:val="22"/>
        </w:rPr>
      </w:pPr>
      <w:r w:rsidRPr="003A5256">
        <w:rPr>
          <w:rFonts w:ascii="Cambria" w:hAnsi="Cambria" w:cs="Arial"/>
          <w:color w:val="0D0D0D" w:themeColor="text1" w:themeTint="F2"/>
          <w:sz w:val="22"/>
          <w:szCs w:val="22"/>
        </w:rPr>
        <w:t>Zamawiający nie wymaga od wykonawców przedłożenia przedmiotowych środków dowodowych.</w:t>
      </w:r>
    </w:p>
    <w:p w14:paraId="481FA927" w14:textId="77777777" w:rsidR="00B657E0" w:rsidRPr="003A5256" w:rsidRDefault="00B657E0" w:rsidP="00B37A45">
      <w:pPr>
        <w:spacing w:before="120"/>
        <w:jc w:val="both"/>
        <w:rPr>
          <w:rFonts w:ascii="Cambria" w:hAnsi="Cambria" w:cs="Arial"/>
          <w:color w:val="0D0D0D" w:themeColor="text1" w:themeTint="F2"/>
          <w:sz w:val="22"/>
          <w:szCs w:val="22"/>
        </w:rPr>
      </w:pPr>
    </w:p>
    <w:p w14:paraId="32640DE4" w14:textId="77777777" w:rsidR="003A5256" w:rsidRPr="003A5256" w:rsidRDefault="003A5256" w:rsidP="00B37A45">
      <w:pPr>
        <w:spacing w:before="120"/>
        <w:jc w:val="both"/>
        <w:rPr>
          <w:rFonts w:ascii="Cambria" w:hAnsi="Cambria" w:cs="Arial"/>
          <w:color w:val="0D0D0D" w:themeColor="text1" w:themeTint="F2"/>
          <w:sz w:val="22"/>
          <w:szCs w:val="22"/>
        </w:rPr>
      </w:pPr>
    </w:p>
    <w:tbl>
      <w:tblPr>
        <w:tblW w:w="9073" w:type="dxa"/>
        <w:tblInd w:w="55" w:type="dxa"/>
        <w:tblLayout w:type="fixed"/>
        <w:tblCellMar>
          <w:top w:w="55" w:type="dxa"/>
          <w:left w:w="55" w:type="dxa"/>
          <w:bottom w:w="55" w:type="dxa"/>
          <w:right w:w="55" w:type="dxa"/>
        </w:tblCellMar>
        <w:tblLook w:val="0000" w:firstRow="0" w:lastRow="0" w:firstColumn="0" w:lastColumn="0" w:noHBand="0" w:noVBand="0"/>
      </w:tblPr>
      <w:tblGrid>
        <w:gridCol w:w="9073"/>
      </w:tblGrid>
      <w:tr w:rsidR="002902DC" w:rsidRPr="003A5256" w14:paraId="4C8E944C" w14:textId="77777777" w:rsidTr="00D447A7">
        <w:tc>
          <w:tcPr>
            <w:tcW w:w="9073" w:type="dxa"/>
            <w:shd w:val="clear" w:color="auto" w:fill="E7E6E6"/>
          </w:tcPr>
          <w:p w14:paraId="01A9076D" w14:textId="63F87A74" w:rsidR="00B657E0" w:rsidRPr="003A5256" w:rsidRDefault="00B657E0" w:rsidP="00B37A45">
            <w:pPr>
              <w:tabs>
                <w:tab w:val="left" w:pos="654"/>
              </w:tabs>
              <w:snapToGrid w:val="0"/>
              <w:spacing w:before="120"/>
              <w:ind w:left="654" w:hanging="654"/>
              <w:jc w:val="both"/>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 xml:space="preserve">9. </w:t>
            </w:r>
            <w:r w:rsidRPr="003A5256">
              <w:rPr>
                <w:rFonts w:ascii="Cambria" w:hAnsi="Cambria" w:cs="Arial"/>
                <w:b/>
                <w:bCs/>
                <w:color w:val="0D0D0D" w:themeColor="text1" w:themeTint="F2"/>
                <w:sz w:val="22"/>
                <w:szCs w:val="22"/>
              </w:rPr>
              <w:tab/>
            </w:r>
            <w:bookmarkStart w:id="8" w:name="_Hlk82059611"/>
            <w:r w:rsidRPr="003A5256">
              <w:rPr>
                <w:rFonts w:ascii="Cambria" w:hAnsi="Cambria" w:cs="Arial"/>
                <w:b/>
                <w:bCs/>
                <w:color w:val="0D0D0D" w:themeColor="text1" w:themeTint="F2"/>
                <w:sz w:val="22"/>
                <w:szCs w:val="22"/>
              </w:rPr>
              <w:t>WYKAZ</w:t>
            </w:r>
            <w:r w:rsidR="00D447A7" w:rsidRPr="003A5256">
              <w:rPr>
                <w:rFonts w:ascii="Cambria" w:hAnsi="Cambria" w:cs="Arial"/>
                <w:b/>
                <w:bCs/>
                <w:color w:val="0D0D0D" w:themeColor="text1" w:themeTint="F2"/>
                <w:sz w:val="22"/>
                <w:szCs w:val="22"/>
              </w:rPr>
              <w:t xml:space="preserve"> OŚWIADCZEŃ ORAZ </w:t>
            </w:r>
            <w:r w:rsidRPr="003A5256">
              <w:rPr>
                <w:rFonts w:ascii="Cambria" w:hAnsi="Cambria" w:cs="Arial"/>
                <w:b/>
                <w:bCs/>
                <w:color w:val="0D0D0D" w:themeColor="text1" w:themeTint="F2"/>
                <w:sz w:val="22"/>
                <w:szCs w:val="22"/>
              </w:rPr>
              <w:t>PODMIOTOWYCH ŚRODKÓW DOWODOWYCH</w:t>
            </w:r>
            <w:r w:rsidR="00D447A7" w:rsidRPr="003A5256">
              <w:rPr>
                <w:rFonts w:ascii="Cambria" w:hAnsi="Cambria" w:cs="Arial"/>
                <w:b/>
                <w:bCs/>
                <w:color w:val="0D0D0D" w:themeColor="text1" w:themeTint="F2"/>
                <w:sz w:val="22"/>
                <w:szCs w:val="22"/>
              </w:rPr>
              <w:t xml:space="preserve"> W CELU WYKAZANIA BRAKU PODSTAW DO WYKLUCZENIA </w:t>
            </w:r>
            <w:r w:rsidR="008D3FDB" w:rsidRPr="003A5256">
              <w:rPr>
                <w:rFonts w:ascii="Cambria" w:hAnsi="Cambria" w:cs="Arial"/>
                <w:b/>
                <w:bCs/>
                <w:color w:val="0D0D0D" w:themeColor="text1" w:themeTint="F2"/>
                <w:sz w:val="22"/>
                <w:szCs w:val="22"/>
              </w:rPr>
              <w:t>Z POSTĘPOWANIA ORAZ SPEŁNIENIA WARUNKÓW UDZIAŁU W POSTĘPOWANIU</w:t>
            </w:r>
            <w:bookmarkEnd w:id="8"/>
          </w:p>
        </w:tc>
      </w:tr>
    </w:tbl>
    <w:p w14:paraId="59191FED" w14:textId="77777777" w:rsidR="008D3FDB" w:rsidRPr="003A5256" w:rsidRDefault="008D3FDB" w:rsidP="00B37A45">
      <w:pPr>
        <w:spacing w:before="120"/>
        <w:rPr>
          <w:rFonts w:ascii="Cambria" w:hAnsi="Cambria" w:cs="Arial"/>
          <w:color w:val="0D0D0D" w:themeColor="text1" w:themeTint="F2"/>
          <w:sz w:val="22"/>
          <w:szCs w:val="22"/>
        </w:rPr>
      </w:pPr>
    </w:p>
    <w:p w14:paraId="6D0AE577" w14:textId="600373FB" w:rsidR="00462DC8" w:rsidRDefault="00B657E0" w:rsidP="00462DC8">
      <w:pPr>
        <w:spacing w:before="120"/>
        <w:ind w:left="709" w:hanging="709"/>
        <w:jc w:val="both"/>
        <w:rPr>
          <w:rFonts w:ascii="Cambria" w:hAnsi="Cambria" w:cs="Arial"/>
          <w:color w:val="0D0D0D" w:themeColor="text1" w:themeTint="F2"/>
          <w:sz w:val="22"/>
          <w:szCs w:val="22"/>
        </w:rPr>
      </w:pPr>
      <w:bookmarkStart w:id="9" w:name="_Hlk107156415"/>
      <w:r w:rsidRPr="003A5256">
        <w:rPr>
          <w:rFonts w:ascii="Cambria" w:hAnsi="Cambria" w:cs="Arial"/>
          <w:b/>
          <w:color w:val="0D0D0D" w:themeColor="text1" w:themeTint="F2"/>
          <w:sz w:val="22"/>
          <w:szCs w:val="22"/>
        </w:rPr>
        <w:t>9.1.</w:t>
      </w:r>
      <w:r w:rsidRPr="003A5256">
        <w:rPr>
          <w:rFonts w:ascii="Cambria" w:hAnsi="Cambria" w:cs="Arial"/>
          <w:b/>
          <w:color w:val="0D0D0D" w:themeColor="text1" w:themeTint="F2"/>
          <w:sz w:val="22"/>
          <w:szCs w:val="22"/>
        </w:rPr>
        <w:tab/>
      </w:r>
      <w:r w:rsidR="00462DC8" w:rsidRPr="00462DC8">
        <w:rPr>
          <w:rFonts w:ascii="Cambria" w:hAnsi="Cambria" w:cs="Arial"/>
          <w:color w:val="0D0D0D" w:themeColor="text1" w:themeTint="F2"/>
          <w:sz w:val="22"/>
          <w:szCs w:val="22"/>
        </w:rPr>
        <w:t>Do oferty Wykonawca zobowiązany jest dołączyć aktualne na dzień składania ofert oświadczenie o braku</w:t>
      </w:r>
      <w:r w:rsidR="00462DC8">
        <w:rPr>
          <w:rFonts w:ascii="Cambria" w:hAnsi="Cambria" w:cs="Arial"/>
          <w:color w:val="0D0D0D" w:themeColor="text1" w:themeTint="F2"/>
          <w:sz w:val="22"/>
          <w:szCs w:val="22"/>
        </w:rPr>
        <w:t xml:space="preserve"> </w:t>
      </w:r>
      <w:r w:rsidR="00462DC8" w:rsidRPr="00462DC8">
        <w:rPr>
          <w:rFonts w:ascii="Cambria" w:hAnsi="Cambria" w:cs="Arial"/>
          <w:color w:val="0D0D0D" w:themeColor="text1" w:themeTint="F2"/>
          <w:sz w:val="22"/>
          <w:szCs w:val="22"/>
        </w:rPr>
        <w:t>podstaw wykluczenia z postępowania</w:t>
      </w:r>
      <w:r w:rsidR="00905246">
        <w:rPr>
          <w:rFonts w:ascii="Cambria" w:hAnsi="Cambria" w:cs="Arial"/>
          <w:color w:val="0D0D0D" w:themeColor="text1" w:themeTint="F2"/>
          <w:sz w:val="22"/>
          <w:szCs w:val="22"/>
        </w:rPr>
        <w:t xml:space="preserve"> i spełnieniu warunków udziału w postępowaniu</w:t>
      </w:r>
      <w:r w:rsidR="00462DC8" w:rsidRPr="00462DC8">
        <w:rPr>
          <w:rFonts w:ascii="Cambria" w:hAnsi="Cambria" w:cs="Arial"/>
          <w:color w:val="0D0D0D" w:themeColor="text1" w:themeTint="F2"/>
          <w:sz w:val="22"/>
          <w:szCs w:val="22"/>
        </w:rPr>
        <w:t xml:space="preserve"> – zgodnie z załącznikiem nr </w:t>
      </w:r>
      <w:r w:rsidR="00462DC8">
        <w:rPr>
          <w:rFonts w:ascii="Cambria" w:hAnsi="Cambria" w:cs="Arial"/>
          <w:color w:val="0D0D0D" w:themeColor="text1" w:themeTint="F2"/>
          <w:sz w:val="22"/>
          <w:szCs w:val="22"/>
        </w:rPr>
        <w:t>3</w:t>
      </w:r>
      <w:r w:rsidR="00462DC8" w:rsidRPr="00462DC8">
        <w:rPr>
          <w:rFonts w:ascii="Cambria" w:hAnsi="Cambria" w:cs="Arial"/>
          <w:color w:val="0D0D0D" w:themeColor="text1" w:themeTint="F2"/>
          <w:sz w:val="22"/>
          <w:szCs w:val="22"/>
        </w:rPr>
        <w:t xml:space="preserve"> do SWZ</w:t>
      </w:r>
      <w:r w:rsidRPr="003A5256">
        <w:rPr>
          <w:rFonts w:ascii="Cambria" w:hAnsi="Cambria" w:cs="Arial"/>
          <w:color w:val="0D0D0D" w:themeColor="text1" w:themeTint="F2"/>
          <w:sz w:val="22"/>
          <w:szCs w:val="22"/>
        </w:rPr>
        <w:t xml:space="preserve">. </w:t>
      </w:r>
    </w:p>
    <w:p w14:paraId="16DA0BEE" w14:textId="52BF89E4" w:rsidR="00C059EE" w:rsidRPr="00FC3B13" w:rsidRDefault="00462DC8" w:rsidP="00FC3B13">
      <w:pPr>
        <w:spacing w:before="120"/>
        <w:ind w:left="709" w:hanging="709"/>
        <w:jc w:val="both"/>
        <w:rPr>
          <w:rFonts w:ascii="Cambria" w:hAnsi="Cambria" w:cs="Arial"/>
          <w:color w:val="0D0D0D" w:themeColor="text1" w:themeTint="F2"/>
          <w:sz w:val="22"/>
          <w:szCs w:val="22"/>
        </w:rPr>
      </w:pPr>
      <w:r>
        <w:rPr>
          <w:rFonts w:ascii="Cambria" w:eastAsia="Calibri" w:hAnsi="Cambria" w:cs="Arial"/>
          <w:bCs/>
          <w:sz w:val="22"/>
          <w:szCs w:val="22"/>
        </w:rPr>
        <w:tab/>
      </w:r>
      <w:r w:rsidRPr="00462DC8">
        <w:rPr>
          <w:rFonts w:ascii="Cambria" w:eastAsia="Calibri" w:hAnsi="Cambria" w:cs="Arial"/>
          <w:bCs/>
          <w:sz w:val="22"/>
          <w:szCs w:val="22"/>
        </w:rPr>
        <w:t xml:space="preserve">Oświadczenie, o którym mowa w pkt. </w:t>
      </w:r>
      <w:r>
        <w:rPr>
          <w:rFonts w:ascii="Cambria" w:eastAsia="Calibri" w:hAnsi="Cambria" w:cs="Arial"/>
          <w:bCs/>
          <w:sz w:val="22"/>
          <w:szCs w:val="22"/>
        </w:rPr>
        <w:t>9.</w:t>
      </w:r>
      <w:r w:rsidRPr="00462DC8">
        <w:rPr>
          <w:rFonts w:ascii="Cambria" w:eastAsia="Calibri" w:hAnsi="Cambria" w:cs="Arial"/>
          <w:bCs/>
          <w:sz w:val="22"/>
          <w:szCs w:val="22"/>
        </w:rPr>
        <w:t>1</w:t>
      </w:r>
      <w:r>
        <w:rPr>
          <w:rFonts w:ascii="Cambria" w:eastAsia="Calibri" w:hAnsi="Cambria" w:cs="Arial"/>
          <w:bCs/>
          <w:sz w:val="22"/>
          <w:szCs w:val="22"/>
        </w:rPr>
        <w:t>.</w:t>
      </w:r>
      <w:r w:rsidRPr="00462DC8">
        <w:rPr>
          <w:rFonts w:ascii="Cambria" w:eastAsia="Calibri" w:hAnsi="Cambria" w:cs="Arial"/>
          <w:bCs/>
          <w:sz w:val="22"/>
          <w:szCs w:val="22"/>
        </w:rPr>
        <w:t xml:space="preserve">, stanowi dowód potwierdzający </w:t>
      </w:r>
      <w:r w:rsidR="00905246">
        <w:rPr>
          <w:rFonts w:ascii="Cambria" w:eastAsia="Calibri" w:hAnsi="Cambria" w:cs="Arial"/>
          <w:bCs/>
          <w:sz w:val="22"/>
          <w:szCs w:val="22"/>
        </w:rPr>
        <w:t xml:space="preserve">spełnienia warunków udziału w postępowaniu i </w:t>
      </w:r>
      <w:r w:rsidRPr="00462DC8">
        <w:rPr>
          <w:rFonts w:ascii="Cambria" w:eastAsia="Calibri" w:hAnsi="Cambria" w:cs="Arial"/>
          <w:bCs/>
          <w:sz w:val="22"/>
          <w:szCs w:val="22"/>
        </w:rPr>
        <w:t>brak podstaw wykluczenia, na</w:t>
      </w:r>
      <w:r>
        <w:rPr>
          <w:rFonts w:ascii="Cambria" w:hAnsi="Cambria" w:cs="Arial"/>
          <w:color w:val="0D0D0D" w:themeColor="text1" w:themeTint="F2"/>
          <w:sz w:val="22"/>
          <w:szCs w:val="22"/>
        </w:rPr>
        <w:t xml:space="preserve"> </w:t>
      </w:r>
      <w:r w:rsidRPr="00462DC8">
        <w:rPr>
          <w:rFonts w:ascii="Cambria" w:eastAsia="Calibri" w:hAnsi="Cambria" w:cs="Arial"/>
          <w:bCs/>
          <w:sz w:val="22"/>
          <w:szCs w:val="22"/>
        </w:rPr>
        <w:t>dzień składania ofert</w:t>
      </w:r>
      <w:r w:rsidR="00905246">
        <w:rPr>
          <w:rFonts w:ascii="Cambria" w:eastAsia="Calibri" w:hAnsi="Cambria" w:cs="Arial"/>
          <w:bCs/>
          <w:sz w:val="22"/>
          <w:szCs w:val="22"/>
        </w:rPr>
        <w:t xml:space="preserve">, </w:t>
      </w:r>
      <w:r w:rsidR="00905246" w:rsidRPr="00905246">
        <w:rPr>
          <w:rFonts w:ascii="Cambria" w:eastAsia="Calibri" w:hAnsi="Cambria" w:cs="Arial"/>
          <w:bCs/>
          <w:sz w:val="22"/>
          <w:szCs w:val="22"/>
        </w:rPr>
        <w:t>tymczasowo zastępujący wymagane przez Zamawiającego podmiotowe środki dowodowe</w:t>
      </w:r>
      <w:r w:rsidRPr="00462DC8">
        <w:rPr>
          <w:rFonts w:ascii="Cambria" w:eastAsia="Calibri" w:hAnsi="Cambria" w:cs="Arial"/>
          <w:bCs/>
          <w:sz w:val="22"/>
          <w:szCs w:val="22"/>
        </w:rPr>
        <w:t>.</w:t>
      </w:r>
      <w:r w:rsidR="00905246">
        <w:rPr>
          <w:rFonts w:ascii="Cambria" w:eastAsia="Calibri" w:hAnsi="Cambria" w:cs="Arial"/>
          <w:bCs/>
          <w:sz w:val="22"/>
          <w:szCs w:val="22"/>
        </w:rPr>
        <w:t xml:space="preserve"> </w:t>
      </w:r>
      <w:r w:rsidR="00D73887" w:rsidRPr="00C70844">
        <w:rPr>
          <w:rFonts w:ascii="Cambria" w:eastAsia="Calibri" w:hAnsi="Cambria" w:cs="Arial"/>
          <w:bCs/>
          <w:sz w:val="22"/>
          <w:szCs w:val="22"/>
        </w:rPr>
        <w:t>Oświadczenia te składa się, pod rygorem nieważności, w formie elektronicznej (tj. w postaci elektronicznej opatrzonej kwalifikowanym podpisem elektronicznym) lub w postaci elektronicznej opatrzonej podpisem zaufanym lub podpisem osobistym.</w:t>
      </w:r>
      <w:bookmarkEnd w:id="9"/>
      <w:r w:rsidR="00B657E0" w:rsidRPr="003A5256">
        <w:rPr>
          <w:rFonts w:ascii="Cambria" w:hAnsi="Cambria" w:cs="Arial"/>
          <w:color w:val="0D0D0D" w:themeColor="text1" w:themeTint="F2"/>
          <w:sz w:val="22"/>
          <w:szCs w:val="22"/>
        </w:rPr>
        <w:t xml:space="preserve"> </w:t>
      </w:r>
      <w:r w:rsidR="00C059EE">
        <w:rPr>
          <w:rFonts w:ascii="Cambria" w:hAnsi="Cambria" w:cs="Arial"/>
          <w:color w:val="0D0D0D" w:themeColor="text1" w:themeTint="F2"/>
          <w:sz w:val="22"/>
          <w:szCs w:val="22"/>
        </w:rPr>
        <w:t xml:space="preserve"> </w:t>
      </w:r>
      <w:r w:rsidR="00C059EE" w:rsidRPr="00C059EE">
        <w:rPr>
          <w:rFonts w:ascii="Cambria" w:hAnsi="Cambria" w:cs="Arial"/>
          <w:color w:val="0D0D0D" w:themeColor="text1" w:themeTint="F2"/>
          <w:sz w:val="22"/>
          <w:szCs w:val="22"/>
        </w:rPr>
        <w:t xml:space="preserve">Oświadczenie, o którym mowa w art. 125 ust. 1 ustawy Pzp, Wykonawca dołącza do oferty składanej w odpowiedzi na ogłoszenie o zamówieniu. </w:t>
      </w:r>
      <w:r w:rsidR="00905246">
        <w:rPr>
          <w:rFonts w:ascii="Cambria" w:hAnsi="Cambria" w:cs="Arial"/>
          <w:color w:val="0D0D0D" w:themeColor="text1" w:themeTint="F2"/>
          <w:sz w:val="22"/>
          <w:szCs w:val="22"/>
        </w:rPr>
        <w:br/>
      </w:r>
      <w:r w:rsidR="00C059EE" w:rsidRPr="00C059EE">
        <w:rPr>
          <w:rFonts w:ascii="Cambria" w:hAnsi="Cambria" w:cs="Arial"/>
          <w:color w:val="0D0D0D" w:themeColor="text1" w:themeTint="F2"/>
          <w:sz w:val="22"/>
          <w:szCs w:val="22"/>
        </w:rPr>
        <w:t>W oświadczeniu (Załącznik nr 3 do SWZ)</w:t>
      </w:r>
      <w:r w:rsidR="00FC3B13">
        <w:rPr>
          <w:rFonts w:ascii="Cambria" w:hAnsi="Cambria" w:cs="Arial"/>
          <w:color w:val="0D0D0D" w:themeColor="text1" w:themeTint="F2"/>
          <w:sz w:val="22"/>
          <w:szCs w:val="22"/>
        </w:rPr>
        <w:t xml:space="preserve"> </w:t>
      </w:r>
      <w:r w:rsidR="00C059EE" w:rsidRPr="00C059EE">
        <w:rPr>
          <w:rFonts w:ascii="Cambria" w:hAnsi="Cambria" w:cs="Arial"/>
          <w:b/>
          <w:bCs/>
          <w:color w:val="0D0D0D" w:themeColor="text1" w:themeTint="F2"/>
          <w:sz w:val="22"/>
          <w:szCs w:val="22"/>
          <w:u w:val="single"/>
        </w:rPr>
        <w:t xml:space="preserve">Wykonawca wskazuje, czy będzie posługiwał się certyfikatem, o którym mowa </w:t>
      </w:r>
      <w:r w:rsidR="00C059EE">
        <w:rPr>
          <w:rFonts w:ascii="Cambria" w:hAnsi="Cambria" w:cs="Arial"/>
          <w:b/>
          <w:bCs/>
          <w:color w:val="0D0D0D" w:themeColor="text1" w:themeTint="F2"/>
          <w:sz w:val="22"/>
          <w:szCs w:val="22"/>
          <w:u w:val="single"/>
        </w:rPr>
        <w:t xml:space="preserve"> </w:t>
      </w:r>
      <w:r w:rsidR="00C059EE" w:rsidRPr="00C059EE">
        <w:rPr>
          <w:rFonts w:ascii="Cambria" w:hAnsi="Cambria" w:cs="Arial"/>
          <w:b/>
          <w:bCs/>
          <w:color w:val="0D0D0D" w:themeColor="text1" w:themeTint="F2"/>
          <w:sz w:val="22"/>
          <w:szCs w:val="22"/>
          <w:u w:val="single"/>
        </w:rPr>
        <w:t>w art. 124 ust. 2 ustawy Pzp, czy też nie będzie posługiwał się certyfikatem.</w:t>
      </w:r>
    </w:p>
    <w:p w14:paraId="0294CE64" w14:textId="59873698" w:rsidR="00B657E0" w:rsidRPr="00462DC8" w:rsidRDefault="00C059EE" w:rsidP="00C059EE">
      <w:pPr>
        <w:spacing w:before="120"/>
        <w:ind w:left="709" w:hanging="9"/>
        <w:jc w:val="both"/>
        <w:rPr>
          <w:rFonts w:ascii="Cambria" w:hAnsi="Cambria" w:cs="Arial"/>
          <w:color w:val="0D0D0D" w:themeColor="text1" w:themeTint="F2"/>
          <w:sz w:val="22"/>
          <w:szCs w:val="22"/>
        </w:rPr>
      </w:pPr>
      <w:r w:rsidRPr="00C059EE">
        <w:rPr>
          <w:rFonts w:ascii="Cambria" w:hAnsi="Cambria" w:cs="Arial"/>
          <w:color w:val="0D0D0D" w:themeColor="text1" w:themeTint="F2"/>
          <w:sz w:val="22"/>
          <w:szCs w:val="22"/>
        </w:rPr>
        <w:lastRenderedPageBreak/>
        <w:t>W przypadku gdy Wykonawca będzie posługiwał się tym certyfikatem,</w:t>
      </w:r>
      <w:r>
        <w:rPr>
          <w:rFonts w:ascii="Cambria" w:hAnsi="Cambria" w:cs="Arial"/>
          <w:color w:val="0D0D0D" w:themeColor="text1" w:themeTint="F2"/>
          <w:sz w:val="22"/>
          <w:szCs w:val="22"/>
        </w:rPr>
        <w:t xml:space="preserve"> </w:t>
      </w:r>
      <w:r w:rsidRPr="00C059EE">
        <w:rPr>
          <w:rFonts w:ascii="Cambria" w:hAnsi="Cambria" w:cs="Arial"/>
          <w:color w:val="0D0D0D" w:themeColor="text1" w:themeTint="F2"/>
          <w:sz w:val="22"/>
          <w:szCs w:val="22"/>
        </w:rPr>
        <w:t xml:space="preserve"> w oświadczeniu podaje numer i oznaczenie tego certyfikatu, nazwę podmiotu certyfikującego, który go wydał, okres ważności certyfikacji oraz wskazuje, w zakresie których podstaw wykluczenia w postępowaniu będzie się nim posługiwał.</w:t>
      </w:r>
    </w:p>
    <w:p w14:paraId="0BD0A884" w14:textId="3E2F7335" w:rsidR="00FC3B13" w:rsidRPr="003A5256" w:rsidRDefault="00B657E0" w:rsidP="00FC3B13">
      <w:pPr>
        <w:spacing w:before="120"/>
        <w:ind w:left="709" w:hanging="709"/>
        <w:jc w:val="both"/>
        <w:rPr>
          <w:rFonts w:ascii="Cambria" w:eastAsia="Calibri" w:hAnsi="Cambria" w:cs="Arial"/>
          <w:color w:val="0D0D0D" w:themeColor="text1" w:themeTint="F2"/>
          <w:sz w:val="22"/>
          <w:szCs w:val="22"/>
        </w:rPr>
      </w:pPr>
      <w:r w:rsidRPr="003A5256">
        <w:rPr>
          <w:rFonts w:ascii="Cambria" w:hAnsi="Cambria" w:cs="Arial"/>
          <w:b/>
          <w:color w:val="0D0D0D" w:themeColor="text1" w:themeTint="F2"/>
          <w:sz w:val="22"/>
          <w:szCs w:val="22"/>
        </w:rPr>
        <w:t>9.</w:t>
      </w:r>
      <w:r w:rsidR="00FC3B13">
        <w:rPr>
          <w:rFonts w:ascii="Cambria" w:hAnsi="Cambria" w:cs="Arial"/>
          <w:b/>
          <w:color w:val="0D0D0D" w:themeColor="text1" w:themeTint="F2"/>
          <w:sz w:val="22"/>
          <w:szCs w:val="22"/>
        </w:rPr>
        <w:t>2</w:t>
      </w:r>
      <w:r w:rsidR="00966EC1">
        <w:rPr>
          <w:rFonts w:ascii="Cambria" w:hAnsi="Cambria" w:cs="Arial"/>
          <w:b/>
          <w:color w:val="0D0D0D" w:themeColor="text1" w:themeTint="F2"/>
          <w:sz w:val="22"/>
          <w:szCs w:val="22"/>
        </w:rPr>
        <w:t>.</w:t>
      </w:r>
      <w:r w:rsidR="00FC3B13">
        <w:rPr>
          <w:rFonts w:ascii="Cambria" w:hAnsi="Cambria" w:cs="Arial"/>
          <w:b/>
          <w:color w:val="0D0D0D" w:themeColor="text1" w:themeTint="F2"/>
          <w:sz w:val="22"/>
          <w:szCs w:val="22"/>
        </w:rPr>
        <w:tab/>
      </w:r>
      <w:r w:rsidR="00FC3B13" w:rsidRPr="003A5256">
        <w:rPr>
          <w:rFonts w:ascii="Cambria" w:eastAsia="Calibri" w:hAnsi="Cambria" w:cs="Arial"/>
          <w:color w:val="0D0D0D" w:themeColor="text1" w:themeTint="F2"/>
          <w:sz w:val="22"/>
          <w:szCs w:val="22"/>
        </w:rPr>
        <w:t>W celu potwierdzenia spełniania warunków udziału w postępowaniu, o których mowa w pkt 7.1.</w:t>
      </w:r>
      <w:r w:rsidR="00FC3B13">
        <w:rPr>
          <w:rFonts w:ascii="Cambria" w:eastAsia="Calibri" w:hAnsi="Cambria" w:cs="Arial"/>
          <w:color w:val="0D0D0D" w:themeColor="text1" w:themeTint="F2"/>
          <w:sz w:val="22"/>
          <w:szCs w:val="22"/>
        </w:rPr>
        <w:t xml:space="preserve"> ppkt 4)</w:t>
      </w:r>
      <w:r w:rsidR="00FC3B13" w:rsidRPr="003A5256">
        <w:rPr>
          <w:rFonts w:ascii="Cambria" w:eastAsia="Calibri" w:hAnsi="Cambria" w:cs="Arial"/>
          <w:color w:val="0D0D0D" w:themeColor="text1" w:themeTint="F2"/>
          <w:sz w:val="22"/>
          <w:szCs w:val="22"/>
        </w:rPr>
        <w:t xml:space="preserve"> SWZ, Zamawiający działając na podstawie art. 274 ust. 1 PZP wezwie Wykonawcę, którego oferta została najwyżej oceniona, do złożenia </w:t>
      </w:r>
      <w:r w:rsidR="00FC3B13" w:rsidRPr="00FC3B13">
        <w:rPr>
          <w:rFonts w:ascii="Cambria" w:eastAsia="Calibri" w:hAnsi="Cambria" w:cs="Arial"/>
          <w:b/>
          <w:bCs/>
          <w:color w:val="0D0D0D" w:themeColor="text1" w:themeTint="F2"/>
          <w:sz w:val="22"/>
          <w:szCs w:val="22"/>
          <w:u w:val="single"/>
        </w:rPr>
        <w:t xml:space="preserve">w wyznaczonym terminie, nie krótszym niż 5 dni, </w:t>
      </w:r>
      <w:r w:rsidR="00FC3B13" w:rsidRPr="003A5256">
        <w:rPr>
          <w:rFonts w:ascii="Cambria" w:eastAsia="Calibri" w:hAnsi="Cambria" w:cs="Arial"/>
          <w:color w:val="0D0D0D" w:themeColor="text1" w:themeTint="F2"/>
          <w:sz w:val="22"/>
          <w:szCs w:val="22"/>
        </w:rPr>
        <w:t>aktualnych na dzień złożenia następujących podmiotowych środków dowodowych:</w:t>
      </w:r>
    </w:p>
    <w:p w14:paraId="5EDD781D" w14:textId="3CE0FCCF" w:rsidR="00FC3B13" w:rsidRPr="003A5256" w:rsidRDefault="00FC3B13" w:rsidP="00FC3B13">
      <w:pPr>
        <w:numPr>
          <w:ilvl w:val="0"/>
          <w:numId w:val="29"/>
        </w:numPr>
        <w:spacing w:before="120"/>
        <w:ind w:hanging="720"/>
        <w:jc w:val="both"/>
        <w:rPr>
          <w:rFonts w:ascii="Cambria" w:hAnsi="Cambria" w:cs="Arial"/>
          <w:color w:val="0D0D0D" w:themeColor="text1" w:themeTint="F2"/>
          <w:sz w:val="22"/>
          <w:szCs w:val="22"/>
        </w:rPr>
      </w:pPr>
      <w:r w:rsidRPr="003A5256">
        <w:rPr>
          <w:rFonts w:ascii="Cambria" w:hAnsi="Cambria" w:cs="Arial"/>
          <w:color w:val="0D0D0D" w:themeColor="text1" w:themeTint="F2"/>
          <w:sz w:val="22"/>
          <w:szCs w:val="22"/>
        </w:rPr>
        <w:t xml:space="preserve">wykazu </w:t>
      </w:r>
      <w:r>
        <w:rPr>
          <w:rFonts w:ascii="Cambria" w:hAnsi="Cambria" w:cs="Arial"/>
          <w:color w:val="0D0D0D" w:themeColor="text1" w:themeTint="F2"/>
          <w:sz w:val="22"/>
          <w:szCs w:val="22"/>
        </w:rPr>
        <w:t>dostaw</w:t>
      </w:r>
      <w:r w:rsidRPr="003A5256">
        <w:rPr>
          <w:rFonts w:ascii="Cambria" w:hAnsi="Cambria" w:cs="Arial"/>
          <w:color w:val="0D0D0D" w:themeColor="text1" w:themeTint="F2"/>
          <w:sz w:val="22"/>
          <w:szCs w:val="22"/>
        </w:rPr>
        <w:t xml:space="preserve"> wykonanych, a w przypadku świadczeń powtarzających się lub ciągłych również wykonywanych, w okresie ostatnich 3 lat (wstecz od dnia w którym upływa termin składania ofert), a jeżeli okres prowadzenia działalności jest krótszy– w tym okresie, wraz z podaniem ich wartości brutto, przedmiotu (rodzaju wykonanych </w:t>
      </w:r>
      <w:r w:rsidR="003D7570">
        <w:rPr>
          <w:rFonts w:ascii="Cambria" w:hAnsi="Cambria" w:cs="Arial"/>
          <w:color w:val="0D0D0D" w:themeColor="text1" w:themeTint="F2"/>
          <w:sz w:val="22"/>
          <w:szCs w:val="22"/>
        </w:rPr>
        <w:t>dostaw</w:t>
      </w:r>
      <w:r w:rsidRPr="003A5256">
        <w:rPr>
          <w:rFonts w:ascii="Cambria" w:hAnsi="Cambria" w:cs="Arial"/>
          <w:color w:val="0D0D0D" w:themeColor="text1" w:themeTint="F2"/>
          <w:sz w:val="22"/>
          <w:szCs w:val="22"/>
        </w:rPr>
        <w:t xml:space="preserve">), dat wykonania (dat dziennych rozpoczęcia i zakończenia realizacji </w:t>
      </w:r>
      <w:r w:rsidR="003D7570">
        <w:rPr>
          <w:rFonts w:ascii="Cambria" w:hAnsi="Cambria" w:cs="Arial"/>
          <w:color w:val="0D0D0D" w:themeColor="text1" w:themeTint="F2"/>
          <w:sz w:val="22"/>
          <w:szCs w:val="22"/>
        </w:rPr>
        <w:t>dostawy</w:t>
      </w:r>
      <w:r w:rsidRPr="003A5256">
        <w:rPr>
          <w:rFonts w:ascii="Cambria" w:hAnsi="Cambria" w:cs="Arial"/>
          <w:color w:val="0D0D0D" w:themeColor="text1" w:themeTint="F2"/>
          <w:sz w:val="22"/>
          <w:szCs w:val="22"/>
        </w:rPr>
        <w:t xml:space="preserve">) i podmiotów, na rzecz których </w:t>
      </w:r>
      <w:r w:rsidR="003D7570">
        <w:rPr>
          <w:rFonts w:ascii="Cambria" w:hAnsi="Cambria" w:cs="Arial"/>
          <w:color w:val="0D0D0D" w:themeColor="text1" w:themeTint="F2"/>
          <w:sz w:val="22"/>
          <w:szCs w:val="22"/>
        </w:rPr>
        <w:t xml:space="preserve">dostawy </w:t>
      </w:r>
      <w:r w:rsidRPr="003A5256">
        <w:rPr>
          <w:rFonts w:ascii="Cambria" w:hAnsi="Cambria" w:cs="Arial"/>
          <w:color w:val="0D0D0D" w:themeColor="text1" w:themeTint="F2"/>
          <w:sz w:val="22"/>
          <w:szCs w:val="22"/>
        </w:rPr>
        <w:t xml:space="preserve">zostały wykonane lub są wykonywane należycie (wzór wykazu wykonanych </w:t>
      </w:r>
      <w:r w:rsidR="00657041">
        <w:rPr>
          <w:rFonts w:ascii="Cambria" w:hAnsi="Cambria" w:cs="Arial"/>
          <w:color w:val="0D0D0D" w:themeColor="text1" w:themeTint="F2"/>
          <w:sz w:val="22"/>
          <w:szCs w:val="22"/>
        </w:rPr>
        <w:t>dostaw</w:t>
      </w:r>
      <w:r w:rsidRPr="003A5256">
        <w:rPr>
          <w:rFonts w:ascii="Cambria" w:hAnsi="Cambria" w:cs="Arial"/>
          <w:color w:val="0D0D0D" w:themeColor="text1" w:themeTint="F2"/>
          <w:sz w:val="22"/>
          <w:szCs w:val="22"/>
        </w:rPr>
        <w:t xml:space="preserve"> stanowi Załącznik nr </w:t>
      </w:r>
      <w:r>
        <w:rPr>
          <w:rFonts w:ascii="Cambria" w:hAnsi="Cambria" w:cs="Arial"/>
          <w:color w:val="0D0D0D" w:themeColor="text1" w:themeTint="F2"/>
          <w:sz w:val="22"/>
          <w:szCs w:val="22"/>
        </w:rPr>
        <w:t>5</w:t>
      </w:r>
      <w:r w:rsidRPr="003A5256">
        <w:rPr>
          <w:rFonts w:ascii="Cambria" w:hAnsi="Cambria" w:cs="Arial"/>
          <w:color w:val="0D0D0D" w:themeColor="text1" w:themeTint="F2"/>
          <w:sz w:val="22"/>
          <w:szCs w:val="22"/>
        </w:rPr>
        <w:t xml:space="preserve"> do SWZ). </w:t>
      </w:r>
    </w:p>
    <w:p w14:paraId="05527EC1" w14:textId="0238ADC4" w:rsidR="00FC3B13" w:rsidRPr="003A5256" w:rsidRDefault="00FC3B13" w:rsidP="00FC3B13">
      <w:pPr>
        <w:pStyle w:val="Kolorowalistaakcent11"/>
        <w:spacing w:before="120"/>
        <w:ind w:left="1418" w:hanging="698"/>
        <w:contextualSpacing w:val="0"/>
        <w:jc w:val="both"/>
        <w:rPr>
          <w:rFonts w:ascii="Cambria" w:hAnsi="Cambria" w:cs="Arial"/>
          <w:color w:val="0D0D0D" w:themeColor="text1" w:themeTint="F2"/>
          <w:sz w:val="22"/>
          <w:szCs w:val="22"/>
        </w:rPr>
      </w:pPr>
      <w:r w:rsidRPr="003A5256">
        <w:rPr>
          <w:rFonts w:ascii="Cambria" w:hAnsi="Cambria" w:cs="Arial"/>
          <w:color w:val="0D0D0D" w:themeColor="text1" w:themeTint="F2"/>
          <w:sz w:val="22"/>
          <w:szCs w:val="22"/>
        </w:rPr>
        <w:t>b)</w:t>
      </w:r>
      <w:r w:rsidRPr="003A5256">
        <w:rPr>
          <w:rFonts w:ascii="Cambria" w:hAnsi="Cambria" w:cs="Arial"/>
          <w:color w:val="0D0D0D" w:themeColor="text1" w:themeTint="F2"/>
          <w:sz w:val="22"/>
          <w:szCs w:val="22"/>
        </w:rPr>
        <w:tab/>
        <w:t xml:space="preserve">dowodów określających, czy wskazane przez Wykonawcę w wykazie </w:t>
      </w:r>
      <w:r>
        <w:rPr>
          <w:rFonts w:ascii="Cambria" w:hAnsi="Cambria" w:cs="Arial"/>
          <w:color w:val="0D0D0D" w:themeColor="text1" w:themeTint="F2"/>
          <w:sz w:val="22"/>
          <w:szCs w:val="22"/>
        </w:rPr>
        <w:t>dostawy</w:t>
      </w:r>
      <w:r w:rsidRPr="003A5256">
        <w:rPr>
          <w:rFonts w:ascii="Cambria" w:hAnsi="Cambria" w:cs="Arial"/>
          <w:color w:val="0D0D0D" w:themeColor="text1" w:themeTint="F2"/>
          <w:sz w:val="22"/>
          <w:szCs w:val="22"/>
        </w:rPr>
        <w:t xml:space="preserve"> na potwierdzenie spełnienia warunku udziału w postępowaniu dot. zdolności technicznej lub zawodowej w zakresie doświadczenia zostały wykonane lub są wykonywane należycie, </w:t>
      </w:r>
      <w:r w:rsidRPr="003A5256">
        <w:rPr>
          <w:rFonts w:ascii="Cambria" w:hAnsi="Cambria" w:cs="Arial"/>
          <w:color w:val="0D0D0D" w:themeColor="text1" w:themeTint="F2"/>
          <w:sz w:val="22"/>
          <w:szCs w:val="22"/>
        </w:rPr>
        <w:tab/>
      </w:r>
    </w:p>
    <w:p w14:paraId="48D56E48" w14:textId="1FB2BCE4" w:rsidR="00FC3B13" w:rsidRPr="003A5256" w:rsidRDefault="00FC3B13" w:rsidP="00FC3B13">
      <w:pPr>
        <w:pStyle w:val="Kolorowalistaakcent11"/>
        <w:spacing w:before="120"/>
        <w:ind w:left="1418"/>
        <w:contextualSpacing w:val="0"/>
        <w:jc w:val="both"/>
        <w:rPr>
          <w:rFonts w:ascii="Cambria" w:eastAsia="Calibri" w:hAnsi="Cambria" w:cs="Arial"/>
          <w:color w:val="0D0D0D" w:themeColor="text1" w:themeTint="F2"/>
          <w:sz w:val="22"/>
          <w:szCs w:val="22"/>
        </w:rPr>
      </w:pPr>
      <w:r w:rsidRPr="003A5256">
        <w:rPr>
          <w:rFonts w:ascii="Cambria" w:hAnsi="Cambria" w:cs="Arial"/>
          <w:color w:val="0D0D0D" w:themeColor="text1" w:themeTint="F2"/>
          <w:sz w:val="22"/>
          <w:szCs w:val="22"/>
        </w:rPr>
        <w:br/>
        <w:t>Dowodami, o których mowa powyżej są referencje bądź inne dokumenty sporządzone przez podmiot, na rzecz którego</w:t>
      </w:r>
      <w:r w:rsidR="005C3FC7">
        <w:rPr>
          <w:rFonts w:ascii="Cambria" w:hAnsi="Cambria" w:cs="Arial"/>
          <w:color w:val="0D0D0D" w:themeColor="text1" w:themeTint="F2"/>
          <w:sz w:val="22"/>
          <w:szCs w:val="22"/>
        </w:rPr>
        <w:t xml:space="preserve"> dostawy</w:t>
      </w:r>
      <w:r w:rsidRPr="003A5256">
        <w:rPr>
          <w:rFonts w:ascii="Cambria" w:hAnsi="Cambria" w:cs="Arial"/>
          <w:color w:val="0D0D0D" w:themeColor="text1" w:themeTint="F2"/>
          <w:sz w:val="22"/>
          <w:szCs w:val="22"/>
        </w:rPr>
        <w:t xml:space="preserve"> zostały wykonane, </w:t>
      </w:r>
      <w:r w:rsidRPr="003A5256">
        <w:rPr>
          <w:rFonts w:ascii="Cambria" w:eastAsia="Calibri" w:hAnsi="Cambria" w:cs="Arial"/>
          <w:color w:val="0D0D0D" w:themeColor="text1" w:themeTint="F2"/>
          <w:sz w:val="22"/>
          <w:szCs w:val="22"/>
        </w:rPr>
        <w:t>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(wstecz od dnia, w którym upływa termin składania ofert).</w:t>
      </w:r>
    </w:p>
    <w:p w14:paraId="6329B118" w14:textId="77777777" w:rsidR="00FC3B13" w:rsidRDefault="00FC3B13" w:rsidP="00FC3B13">
      <w:pPr>
        <w:spacing w:before="120"/>
        <w:jc w:val="both"/>
        <w:rPr>
          <w:rFonts w:ascii="Cambria" w:hAnsi="Cambria" w:cs="Arial"/>
          <w:b/>
          <w:color w:val="0D0D0D" w:themeColor="text1" w:themeTint="F2"/>
          <w:sz w:val="22"/>
          <w:szCs w:val="22"/>
        </w:rPr>
      </w:pPr>
    </w:p>
    <w:p w14:paraId="21BE7A1E" w14:textId="08C6D528" w:rsidR="00B657E0" w:rsidRPr="003A5256" w:rsidRDefault="00FC3B13" w:rsidP="00B37A45">
      <w:pPr>
        <w:spacing w:before="120"/>
        <w:ind w:left="700" w:hanging="700"/>
        <w:jc w:val="both"/>
        <w:rPr>
          <w:rFonts w:ascii="Cambria" w:hAnsi="Cambria" w:cs="Arial"/>
          <w:color w:val="0D0D0D" w:themeColor="text1" w:themeTint="F2"/>
          <w:sz w:val="22"/>
          <w:szCs w:val="22"/>
        </w:rPr>
      </w:pPr>
      <w:r>
        <w:rPr>
          <w:rFonts w:ascii="Cambria" w:hAnsi="Cambria" w:cs="Arial"/>
          <w:b/>
          <w:color w:val="0D0D0D" w:themeColor="text1" w:themeTint="F2"/>
          <w:sz w:val="22"/>
          <w:szCs w:val="22"/>
        </w:rPr>
        <w:t>9.3.</w:t>
      </w:r>
      <w:r w:rsidR="00966EC1">
        <w:rPr>
          <w:rFonts w:ascii="Cambria" w:hAnsi="Cambria" w:cs="Arial"/>
          <w:b/>
          <w:color w:val="0D0D0D" w:themeColor="text1" w:themeTint="F2"/>
          <w:sz w:val="22"/>
          <w:szCs w:val="22"/>
        </w:rPr>
        <w:t xml:space="preserve">       </w:t>
      </w:r>
      <w:r w:rsidR="00B657E0" w:rsidRPr="003A5256">
        <w:rPr>
          <w:rFonts w:ascii="Cambria" w:hAnsi="Cambria" w:cs="Arial"/>
          <w:color w:val="0D0D0D" w:themeColor="text1" w:themeTint="F2"/>
          <w:sz w:val="22"/>
          <w:szCs w:val="22"/>
        </w:rPr>
        <w:t xml:space="preserve">W przypadku oferty </w:t>
      </w:r>
      <w:r w:rsidR="00A177B4" w:rsidRPr="003A5256">
        <w:rPr>
          <w:rFonts w:ascii="Cambria" w:hAnsi="Cambria" w:cs="Arial"/>
          <w:color w:val="0D0D0D" w:themeColor="text1" w:themeTint="F2"/>
          <w:sz w:val="22"/>
          <w:szCs w:val="22"/>
        </w:rPr>
        <w:t>W</w:t>
      </w:r>
      <w:r w:rsidR="00B657E0" w:rsidRPr="003A5256">
        <w:rPr>
          <w:rFonts w:ascii="Cambria" w:hAnsi="Cambria" w:cs="Arial"/>
          <w:color w:val="0D0D0D" w:themeColor="text1" w:themeTint="F2"/>
          <w:sz w:val="22"/>
          <w:szCs w:val="22"/>
        </w:rPr>
        <w:t xml:space="preserve">ykonawców wspólnie ubiegających się o udzielenie zamówienia (konsorcjum): </w:t>
      </w:r>
    </w:p>
    <w:p w14:paraId="235F95B0" w14:textId="54C17EBF" w:rsidR="00B657E0" w:rsidRPr="00966EC1" w:rsidRDefault="00B657E0">
      <w:pPr>
        <w:pStyle w:val="Akapitzlist"/>
        <w:numPr>
          <w:ilvl w:val="0"/>
          <w:numId w:val="23"/>
        </w:numPr>
        <w:spacing w:before="120"/>
        <w:ind w:left="1418"/>
        <w:jc w:val="both"/>
        <w:rPr>
          <w:rFonts w:ascii="Cambria" w:hAnsi="Cambria" w:cs="Arial"/>
          <w:color w:val="0D0D0D" w:themeColor="text1" w:themeTint="F2"/>
          <w:sz w:val="22"/>
          <w:szCs w:val="22"/>
        </w:rPr>
      </w:pPr>
      <w:r w:rsidRPr="00966EC1">
        <w:rPr>
          <w:rFonts w:ascii="Cambria" w:hAnsi="Cambria" w:cs="Arial"/>
          <w:color w:val="0D0D0D" w:themeColor="text1" w:themeTint="F2"/>
          <w:sz w:val="22"/>
          <w:szCs w:val="22"/>
        </w:rPr>
        <w:t xml:space="preserve">w </w:t>
      </w:r>
      <w:r w:rsidR="00363A0C" w:rsidRPr="00966EC1">
        <w:rPr>
          <w:rFonts w:ascii="Cambria" w:hAnsi="Cambria" w:cs="Arial"/>
          <w:color w:val="0D0D0D" w:themeColor="text1" w:themeTint="F2"/>
          <w:sz w:val="22"/>
          <w:szCs w:val="22"/>
        </w:rPr>
        <w:t>Formularz</w:t>
      </w:r>
      <w:r w:rsidRPr="00966EC1">
        <w:rPr>
          <w:rFonts w:ascii="Cambria" w:hAnsi="Cambria" w:cs="Arial"/>
          <w:color w:val="0D0D0D" w:themeColor="text1" w:themeTint="F2"/>
          <w:sz w:val="22"/>
          <w:szCs w:val="22"/>
        </w:rPr>
        <w:t xml:space="preserve">u </w:t>
      </w:r>
      <w:r w:rsidR="00363A0C" w:rsidRPr="00966EC1">
        <w:rPr>
          <w:rFonts w:ascii="Cambria" w:hAnsi="Cambria" w:cs="Arial"/>
          <w:color w:val="0D0D0D" w:themeColor="text1" w:themeTint="F2"/>
          <w:sz w:val="22"/>
          <w:szCs w:val="22"/>
        </w:rPr>
        <w:t>O</w:t>
      </w:r>
      <w:r w:rsidRPr="00966EC1">
        <w:rPr>
          <w:rFonts w:ascii="Cambria" w:hAnsi="Cambria" w:cs="Arial"/>
          <w:color w:val="0D0D0D" w:themeColor="text1" w:themeTint="F2"/>
          <w:sz w:val="22"/>
          <w:szCs w:val="22"/>
        </w:rPr>
        <w:t>ferty należy wskazać firmy (nazwy) wszystkich Wykonawców wspólnie ubiegających się o udzielenie zamówienia;</w:t>
      </w:r>
    </w:p>
    <w:p w14:paraId="24FE41AD" w14:textId="379ADCBF" w:rsidR="00B657E0" w:rsidRPr="00966EC1" w:rsidRDefault="00B657E0">
      <w:pPr>
        <w:pStyle w:val="Akapitzlist"/>
        <w:numPr>
          <w:ilvl w:val="0"/>
          <w:numId w:val="23"/>
        </w:numPr>
        <w:spacing w:before="120"/>
        <w:ind w:left="1418"/>
        <w:jc w:val="both"/>
        <w:rPr>
          <w:rFonts w:ascii="Cambria" w:hAnsi="Cambria" w:cs="Arial"/>
          <w:color w:val="0D0D0D" w:themeColor="text1" w:themeTint="F2"/>
          <w:sz w:val="22"/>
          <w:szCs w:val="22"/>
        </w:rPr>
      </w:pPr>
      <w:r w:rsidRPr="00966EC1">
        <w:rPr>
          <w:rFonts w:ascii="Cambria" w:hAnsi="Cambria" w:cs="Arial"/>
          <w:color w:val="0D0D0D" w:themeColor="text1" w:themeTint="F2"/>
          <w:sz w:val="22"/>
          <w:szCs w:val="22"/>
        </w:rPr>
        <w:t>oferta musi być podpisana w taki sposób, by wiązała prawnie wszystkich Wykonawców wspólnie ubiegających się o udzielenie zamówienia. Osoba podpisująca ofertę musi posiadać umocowanie prawne do reprezentacji. Umocowanie musi wynikać z treści pełnomocnictwa załączonego do oferty – treść pełnomocnictwa powinna dokładnie określać zakres umocowania;</w:t>
      </w:r>
    </w:p>
    <w:p w14:paraId="79E32CBF" w14:textId="101A10C6" w:rsidR="00B657E0" w:rsidRPr="00966EC1" w:rsidRDefault="001C7755">
      <w:pPr>
        <w:pStyle w:val="Akapitzlist"/>
        <w:numPr>
          <w:ilvl w:val="0"/>
          <w:numId w:val="23"/>
        </w:numPr>
        <w:spacing w:before="120"/>
        <w:ind w:left="1418"/>
        <w:jc w:val="both"/>
        <w:rPr>
          <w:rFonts w:ascii="Cambria" w:hAnsi="Cambria" w:cs="Arial"/>
          <w:color w:val="0D0D0D" w:themeColor="text1" w:themeTint="F2"/>
          <w:sz w:val="22"/>
          <w:szCs w:val="22"/>
        </w:rPr>
      </w:pPr>
      <w:r w:rsidRPr="00966EC1">
        <w:rPr>
          <w:rFonts w:ascii="Cambria" w:hAnsi="Cambria" w:cs="Arial"/>
          <w:color w:val="0D0D0D" w:themeColor="text1" w:themeTint="F2"/>
          <w:sz w:val="22"/>
          <w:szCs w:val="22"/>
        </w:rPr>
        <w:t xml:space="preserve">oświadczenie, o którym mowa w art. 125 ust. 1 PZP (tj. oświadczenie o braku podstaw do wykluczenia (wg wzoru stanowiącego załącznik nr </w:t>
      </w:r>
      <w:r w:rsidR="00185202">
        <w:rPr>
          <w:rFonts w:ascii="Cambria" w:hAnsi="Cambria" w:cs="Arial"/>
          <w:color w:val="0D0D0D" w:themeColor="text1" w:themeTint="F2"/>
          <w:sz w:val="22"/>
          <w:szCs w:val="22"/>
        </w:rPr>
        <w:t>3</w:t>
      </w:r>
      <w:r w:rsidRPr="00966EC1">
        <w:rPr>
          <w:rFonts w:ascii="Cambria" w:hAnsi="Cambria" w:cs="Arial"/>
          <w:color w:val="0D0D0D" w:themeColor="text1" w:themeTint="F2"/>
          <w:sz w:val="22"/>
          <w:szCs w:val="22"/>
        </w:rPr>
        <w:t xml:space="preserve"> do SWZ) składa każdy z wykonawców wspólnie ubiegających się o zamówienie. Ww. oświadczenia wykonawców wspólnie ubiegających się o udzielenie zamówienia powinny zostać złożone wraz z ofertą pod rygorem nieważności, w formie elektronicznej (tj. opatrzonej kwalifikowanym podpisem elektronicznym) lub w postaci elektronicznej opatrzonej podpisem zaufanym lub podpisem osobistym;</w:t>
      </w:r>
    </w:p>
    <w:p w14:paraId="1B388590" w14:textId="4B07C709" w:rsidR="00B657E0" w:rsidRPr="00966EC1" w:rsidRDefault="00B657E0">
      <w:pPr>
        <w:pStyle w:val="Akapitzlist"/>
        <w:numPr>
          <w:ilvl w:val="0"/>
          <w:numId w:val="23"/>
        </w:numPr>
        <w:spacing w:before="120"/>
        <w:ind w:left="1418"/>
        <w:jc w:val="both"/>
        <w:rPr>
          <w:rFonts w:ascii="Cambria" w:hAnsi="Cambria" w:cs="Arial"/>
          <w:color w:val="0D0D0D" w:themeColor="text1" w:themeTint="F2"/>
          <w:sz w:val="22"/>
          <w:szCs w:val="22"/>
        </w:rPr>
      </w:pPr>
      <w:r w:rsidRPr="00966EC1">
        <w:rPr>
          <w:rFonts w:ascii="Cambria" w:hAnsi="Cambria" w:cs="Arial"/>
          <w:color w:val="0D0D0D" w:themeColor="text1" w:themeTint="F2"/>
          <w:sz w:val="22"/>
          <w:szCs w:val="22"/>
        </w:rPr>
        <w:t>wszyscy Wykonawcy wspólnie ubiegający się o udzielenie zamówienia będą ponosić odpowiedzialność solidarną za wykonanie umowy;</w:t>
      </w:r>
    </w:p>
    <w:p w14:paraId="6268A79F" w14:textId="11C984B2" w:rsidR="00B657E0" w:rsidRPr="00966EC1" w:rsidRDefault="00B657E0">
      <w:pPr>
        <w:pStyle w:val="Akapitzlist"/>
        <w:numPr>
          <w:ilvl w:val="0"/>
          <w:numId w:val="23"/>
        </w:numPr>
        <w:spacing w:before="120"/>
        <w:ind w:left="1418"/>
        <w:jc w:val="both"/>
        <w:rPr>
          <w:rFonts w:ascii="Cambria" w:hAnsi="Cambria" w:cs="Arial"/>
          <w:color w:val="0D0D0D" w:themeColor="text1" w:themeTint="F2"/>
          <w:sz w:val="22"/>
          <w:szCs w:val="22"/>
        </w:rPr>
      </w:pPr>
      <w:r w:rsidRPr="00966EC1">
        <w:rPr>
          <w:rFonts w:ascii="Cambria" w:hAnsi="Cambria" w:cs="Arial"/>
          <w:color w:val="0D0D0D" w:themeColor="text1" w:themeTint="F2"/>
          <w:sz w:val="22"/>
          <w:szCs w:val="22"/>
        </w:rPr>
        <w:lastRenderedPageBreak/>
        <w:t>Wykonawcy wspólnie ubiegający się o udzielenie zamówienia wyznaczą spośród siebie Wykonawcę kierującego (lidera), upoważnionego do zaciągania zobowiązań, otrzymywania poleceń oraz instrukcji dla i w imieniu każdego, jak też dla wszystkich partnerów;</w:t>
      </w:r>
    </w:p>
    <w:p w14:paraId="4105AA0E" w14:textId="77777777" w:rsidR="0003140E" w:rsidRDefault="00B657E0">
      <w:pPr>
        <w:pStyle w:val="Akapitzlist"/>
        <w:numPr>
          <w:ilvl w:val="0"/>
          <w:numId w:val="23"/>
        </w:numPr>
        <w:spacing w:before="120"/>
        <w:ind w:left="1418"/>
        <w:jc w:val="both"/>
        <w:rPr>
          <w:rFonts w:ascii="Cambria" w:hAnsi="Cambria" w:cs="Arial"/>
          <w:color w:val="0D0D0D" w:themeColor="text1" w:themeTint="F2"/>
          <w:sz w:val="22"/>
          <w:szCs w:val="22"/>
        </w:rPr>
      </w:pPr>
      <w:r w:rsidRPr="00966EC1">
        <w:rPr>
          <w:rFonts w:ascii="Cambria" w:hAnsi="Cambria" w:cs="Arial"/>
          <w:color w:val="0D0D0D" w:themeColor="text1" w:themeTint="F2"/>
          <w:sz w:val="22"/>
          <w:szCs w:val="22"/>
        </w:rPr>
        <w:t>Zamawiający może w ramach odpowiedzialności solidarnej żądać wykonania umowy w całości przez lidera lub od wszystkich Wykonawców wspólnie ubiegających się o udzielenie zamówienia łącznie lub każdego z osobna</w:t>
      </w:r>
      <w:r w:rsidR="00E706AE" w:rsidRPr="00966EC1">
        <w:rPr>
          <w:rFonts w:ascii="Cambria" w:hAnsi="Cambria" w:cs="Arial"/>
          <w:color w:val="0D0D0D" w:themeColor="text1" w:themeTint="F2"/>
          <w:sz w:val="22"/>
          <w:szCs w:val="22"/>
        </w:rPr>
        <w:t>;</w:t>
      </w:r>
    </w:p>
    <w:p w14:paraId="46FCC9A9" w14:textId="1495C929" w:rsidR="0003140E" w:rsidRPr="0003140E" w:rsidRDefault="0003140E">
      <w:pPr>
        <w:pStyle w:val="Akapitzlist"/>
        <w:numPr>
          <w:ilvl w:val="0"/>
          <w:numId w:val="23"/>
        </w:numPr>
        <w:spacing w:before="120"/>
        <w:ind w:left="1418"/>
        <w:jc w:val="both"/>
        <w:rPr>
          <w:rFonts w:ascii="Cambria" w:hAnsi="Cambria" w:cs="Arial"/>
          <w:color w:val="0D0D0D" w:themeColor="text1" w:themeTint="F2"/>
          <w:sz w:val="22"/>
          <w:szCs w:val="22"/>
        </w:rPr>
      </w:pPr>
      <w:r w:rsidRPr="0003140E">
        <w:rPr>
          <w:rFonts w:ascii="Cambria" w:hAnsi="Cambria" w:cs="Arial"/>
          <w:color w:val="0D0D0D" w:themeColor="text1" w:themeTint="F2"/>
          <w:sz w:val="22"/>
          <w:szCs w:val="22"/>
        </w:rPr>
        <w:t xml:space="preserve">W przypadku wykonawców wspólnie ubiegających się o udzielenie zamówienia certyfikat dotyczący niepodlegania wykluczeniu podlega ocenie odrębnie </w:t>
      </w:r>
      <w:r>
        <w:rPr>
          <w:rFonts w:ascii="Cambria" w:hAnsi="Cambria" w:cs="Arial"/>
          <w:color w:val="0D0D0D" w:themeColor="text1" w:themeTint="F2"/>
          <w:sz w:val="22"/>
          <w:szCs w:val="22"/>
        </w:rPr>
        <w:t xml:space="preserve">              </w:t>
      </w:r>
      <w:r w:rsidRPr="0003140E">
        <w:rPr>
          <w:rFonts w:ascii="Cambria" w:hAnsi="Cambria" w:cs="Arial"/>
          <w:color w:val="0D0D0D" w:themeColor="text1" w:themeTint="F2"/>
          <w:sz w:val="22"/>
          <w:szCs w:val="22"/>
        </w:rPr>
        <w:t xml:space="preserve">w odniesieniu do każdego wykonawcy. Wspólny certyfikat zdolności może zostać wykorzystany wyłącznie przez wykonawców, którym wspólnie udzielono certyfikacji i którzy wspólnie ubiegają się o niniejsze zamówienie. Posłużenie się certyfikatem nie wyłącza obowiązku wykazania, że zdolności są dostępne i wykorzystywane w sposób wymagany przez Pzp oraz SWZ, </w:t>
      </w:r>
      <w:r>
        <w:rPr>
          <w:rFonts w:ascii="Cambria" w:hAnsi="Cambria" w:cs="Arial"/>
          <w:color w:val="0D0D0D" w:themeColor="text1" w:themeTint="F2"/>
          <w:sz w:val="22"/>
          <w:szCs w:val="22"/>
        </w:rPr>
        <w:t xml:space="preserve">                                </w:t>
      </w:r>
      <w:r w:rsidRPr="0003140E">
        <w:rPr>
          <w:rFonts w:ascii="Cambria" w:hAnsi="Cambria" w:cs="Arial"/>
          <w:color w:val="0D0D0D" w:themeColor="text1" w:themeTint="F2"/>
          <w:sz w:val="22"/>
          <w:szCs w:val="22"/>
        </w:rPr>
        <w:t>z uwzględnieniem zakresu zamówienia wykonywanego przez poszczególnych członków konsorcjum.</w:t>
      </w:r>
    </w:p>
    <w:p w14:paraId="6F1134A4" w14:textId="0DEF0131" w:rsidR="00B657E0" w:rsidRPr="003A5256" w:rsidRDefault="00B657E0" w:rsidP="00B37A45">
      <w:pPr>
        <w:spacing w:before="120"/>
        <w:ind w:left="709" w:hanging="709"/>
        <w:jc w:val="both"/>
        <w:rPr>
          <w:rFonts w:ascii="Cambria" w:hAnsi="Cambria" w:cs="Arial"/>
          <w:bCs/>
          <w:color w:val="0D0D0D" w:themeColor="text1" w:themeTint="F2"/>
          <w:sz w:val="22"/>
          <w:szCs w:val="22"/>
        </w:rPr>
      </w:pPr>
      <w:r w:rsidRPr="003A5256">
        <w:rPr>
          <w:rFonts w:ascii="Cambria" w:hAnsi="Cambria" w:cs="Arial"/>
          <w:b/>
          <w:color w:val="0D0D0D" w:themeColor="text1" w:themeTint="F2"/>
          <w:sz w:val="22"/>
          <w:szCs w:val="22"/>
        </w:rPr>
        <w:t>9.</w:t>
      </w:r>
      <w:r w:rsidR="00966EC1">
        <w:rPr>
          <w:rFonts w:ascii="Cambria" w:hAnsi="Cambria" w:cs="Arial"/>
          <w:b/>
          <w:bCs/>
          <w:color w:val="0D0D0D" w:themeColor="text1" w:themeTint="F2"/>
          <w:sz w:val="22"/>
          <w:szCs w:val="22"/>
        </w:rPr>
        <w:t xml:space="preserve">5.    </w:t>
      </w:r>
      <w:r w:rsidRPr="003A5256">
        <w:rPr>
          <w:rFonts w:ascii="Cambria" w:hAnsi="Cambria" w:cs="Arial"/>
          <w:bCs/>
          <w:color w:val="0D0D0D" w:themeColor="text1" w:themeTint="F2"/>
          <w:sz w:val="22"/>
          <w:szCs w:val="22"/>
        </w:rPr>
        <w:t xml:space="preserve">Jeżeli jest to niezbędne do zapewnienia odpowiedniego przebiegu postępowania o udzielenie zamówienia, Zamawiający może na każdym etapie postępowania wezwać </w:t>
      </w:r>
      <w:r w:rsidR="003F5B20" w:rsidRPr="003A5256">
        <w:rPr>
          <w:rFonts w:ascii="Cambria" w:hAnsi="Cambria" w:cs="Arial"/>
          <w:bCs/>
          <w:color w:val="0D0D0D" w:themeColor="text1" w:themeTint="F2"/>
          <w:sz w:val="22"/>
          <w:szCs w:val="22"/>
        </w:rPr>
        <w:t>W</w:t>
      </w:r>
      <w:r w:rsidRPr="003A5256">
        <w:rPr>
          <w:rFonts w:ascii="Cambria" w:hAnsi="Cambria" w:cs="Arial"/>
          <w:bCs/>
          <w:color w:val="0D0D0D" w:themeColor="text1" w:themeTint="F2"/>
          <w:sz w:val="22"/>
          <w:szCs w:val="22"/>
        </w:rPr>
        <w:t xml:space="preserve">ykonawców do złożenia wszystkich lub niektórych podmiotowych środków dowodowych aktualnych na dzień ich złożenia. </w:t>
      </w:r>
      <w:r w:rsidR="003F5B20" w:rsidRPr="003A5256">
        <w:rPr>
          <w:rFonts w:ascii="Cambria" w:hAnsi="Cambria" w:cs="Arial"/>
          <w:bCs/>
          <w:color w:val="0D0D0D" w:themeColor="text1" w:themeTint="F2"/>
          <w:sz w:val="22"/>
          <w:szCs w:val="22"/>
        </w:rPr>
        <w:t xml:space="preserve">Jeżeli zachodzą uzasadnione podstawy do uznania, że złożone uprzednio podmiotowe środki dowodowe nie są już aktualne, Zamawiający może w każdym czasie wezwać Wykonawcę lub Wykonawców </w:t>
      </w:r>
      <w:r w:rsidR="00FD0B30" w:rsidRPr="003A5256">
        <w:rPr>
          <w:rFonts w:ascii="Cambria" w:hAnsi="Cambria" w:cs="Arial"/>
          <w:bCs/>
          <w:color w:val="0D0D0D" w:themeColor="text1" w:themeTint="F2"/>
          <w:sz w:val="22"/>
          <w:szCs w:val="22"/>
        </w:rPr>
        <w:t>do złożenia wszystkich lub niektórych podmiotowych środków dowodowych aktualnych nie dzień ich złożenia.</w:t>
      </w:r>
    </w:p>
    <w:p w14:paraId="3AB7DCF6" w14:textId="486368CB" w:rsidR="00CF1376" w:rsidRPr="003A5256" w:rsidRDefault="00B657E0" w:rsidP="00B37A45">
      <w:pPr>
        <w:spacing w:before="120"/>
        <w:ind w:left="709" w:hanging="709"/>
        <w:jc w:val="both"/>
        <w:rPr>
          <w:rFonts w:ascii="Cambria" w:eastAsia="Calibri" w:hAnsi="Cambria" w:cs="Arial"/>
          <w:bCs/>
          <w:color w:val="0D0D0D" w:themeColor="text1" w:themeTint="F2"/>
          <w:sz w:val="22"/>
          <w:szCs w:val="22"/>
        </w:rPr>
      </w:pPr>
      <w:r w:rsidRPr="003A5256">
        <w:rPr>
          <w:rFonts w:ascii="Cambria" w:hAnsi="Cambria" w:cs="Arial"/>
          <w:b/>
          <w:color w:val="0D0D0D" w:themeColor="text1" w:themeTint="F2"/>
          <w:sz w:val="22"/>
          <w:szCs w:val="22"/>
        </w:rPr>
        <w:t>9.</w:t>
      </w:r>
      <w:r w:rsidR="00966EC1">
        <w:rPr>
          <w:rFonts w:ascii="Cambria" w:hAnsi="Cambria" w:cs="Arial"/>
          <w:b/>
          <w:color w:val="0D0D0D" w:themeColor="text1" w:themeTint="F2"/>
          <w:sz w:val="22"/>
          <w:szCs w:val="22"/>
        </w:rPr>
        <w:t>6</w:t>
      </w:r>
      <w:r w:rsidRPr="003A5256">
        <w:rPr>
          <w:rFonts w:ascii="Cambria" w:hAnsi="Cambria" w:cs="Arial"/>
          <w:b/>
          <w:color w:val="0D0D0D" w:themeColor="text1" w:themeTint="F2"/>
          <w:sz w:val="22"/>
          <w:szCs w:val="22"/>
        </w:rPr>
        <w:t>.</w:t>
      </w:r>
      <w:r w:rsidRPr="003A5256">
        <w:rPr>
          <w:rFonts w:ascii="Cambria" w:hAnsi="Cambria" w:cs="Arial"/>
          <w:bCs/>
          <w:color w:val="0D0D0D" w:themeColor="text1" w:themeTint="F2"/>
          <w:sz w:val="22"/>
          <w:szCs w:val="22"/>
        </w:rPr>
        <w:tab/>
        <w:t xml:space="preserve">Podmiotowe środki dowodowe </w:t>
      </w:r>
      <w:r w:rsidR="00FD0B30" w:rsidRPr="003A5256">
        <w:rPr>
          <w:rFonts w:ascii="Cambria" w:hAnsi="Cambria" w:cs="Arial"/>
          <w:bCs/>
          <w:color w:val="0D0D0D" w:themeColor="text1" w:themeTint="F2"/>
          <w:sz w:val="22"/>
          <w:szCs w:val="22"/>
        </w:rPr>
        <w:t xml:space="preserve">oraz </w:t>
      </w:r>
      <w:r w:rsidRPr="003A5256">
        <w:rPr>
          <w:rFonts w:ascii="Cambria" w:hAnsi="Cambria" w:cs="Arial"/>
          <w:bCs/>
          <w:color w:val="0D0D0D" w:themeColor="text1" w:themeTint="F2"/>
          <w:sz w:val="22"/>
          <w:szCs w:val="22"/>
        </w:rPr>
        <w:t>inne dokumenty</w:t>
      </w:r>
      <w:r w:rsidR="00FD0B30" w:rsidRPr="003A5256">
        <w:rPr>
          <w:rFonts w:ascii="Cambria" w:hAnsi="Cambria" w:cs="Arial"/>
          <w:bCs/>
          <w:color w:val="0D0D0D" w:themeColor="text1" w:themeTint="F2"/>
          <w:sz w:val="22"/>
          <w:szCs w:val="22"/>
        </w:rPr>
        <w:t xml:space="preserve"> lub oświadczenia</w:t>
      </w:r>
      <w:r w:rsidRPr="003A5256">
        <w:rPr>
          <w:rFonts w:ascii="Cambria" w:hAnsi="Cambria" w:cs="Arial"/>
          <w:bCs/>
          <w:color w:val="0D0D0D" w:themeColor="text1" w:themeTint="F2"/>
          <w:sz w:val="22"/>
          <w:szCs w:val="22"/>
        </w:rPr>
        <w:t xml:space="preserve">, sporządzone </w:t>
      </w:r>
      <w:r w:rsidR="00910A13">
        <w:rPr>
          <w:rFonts w:ascii="Cambria" w:hAnsi="Cambria" w:cs="Arial"/>
          <w:bCs/>
          <w:color w:val="0D0D0D" w:themeColor="text1" w:themeTint="F2"/>
          <w:sz w:val="22"/>
          <w:szCs w:val="22"/>
        </w:rPr>
        <w:t xml:space="preserve">                </w:t>
      </w:r>
      <w:r w:rsidRPr="003A5256">
        <w:rPr>
          <w:rFonts w:ascii="Cambria" w:hAnsi="Cambria" w:cs="Arial"/>
          <w:bCs/>
          <w:color w:val="0D0D0D" w:themeColor="text1" w:themeTint="F2"/>
          <w:sz w:val="22"/>
          <w:szCs w:val="22"/>
        </w:rPr>
        <w:t xml:space="preserve">w języku obcym przekazuje się wraz z tłumaczeniem na język polski. </w:t>
      </w:r>
      <w:r w:rsidR="00CF1376" w:rsidRPr="003A5256">
        <w:rPr>
          <w:rFonts w:ascii="Cambria" w:eastAsia="Calibri" w:hAnsi="Cambria" w:cs="Arial"/>
          <w:bCs/>
          <w:color w:val="0D0D0D" w:themeColor="text1" w:themeTint="F2"/>
          <w:sz w:val="22"/>
          <w:szCs w:val="22"/>
        </w:rPr>
        <w:t xml:space="preserve"> </w:t>
      </w:r>
    </w:p>
    <w:p w14:paraId="3AA48D8E" w14:textId="6A9BB9BC" w:rsidR="00CF1376" w:rsidRPr="003A5256" w:rsidRDefault="00CF1376" w:rsidP="00B25231">
      <w:pPr>
        <w:tabs>
          <w:tab w:val="left" w:pos="3374"/>
        </w:tabs>
        <w:spacing w:before="120"/>
        <w:ind w:left="709" w:hanging="709"/>
        <w:jc w:val="both"/>
        <w:rPr>
          <w:rFonts w:ascii="Cambria" w:eastAsia="Calibri" w:hAnsi="Cambria" w:cs="Arial"/>
          <w:bCs/>
          <w:color w:val="0D0D0D" w:themeColor="text1" w:themeTint="F2"/>
          <w:sz w:val="22"/>
          <w:szCs w:val="22"/>
        </w:rPr>
      </w:pPr>
      <w:r w:rsidRPr="003A5256">
        <w:rPr>
          <w:rFonts w:ascii="Cambria" w:eastAsia="Calibri" w:hAnsi="Cambria" w:cs="Arial"/>
          <w:b/>
          <w:bCs/>
          <w:color w:val="0D0D0D" w:themeColor="text1" w:themeTint="F2"/>
          <w:sz w:val="22"/>
          <w:szCs w:val="22"/>
        </w:rPr>
        <w:t>9.</w:t>
      </w:r>
      <w:r w:rsidR="00966EC1">
        <w:rPr>
          <w:rFonts w:ascii="Cambria" w:eastAsia="Calibri" w:hAnsi="Cambria" w:cs="Arial"/>
          <w:b/>
          <w:bCs/>
          <w:color w:val="0D0D0D" w:themeColor="text1" w:themeTint="F2"/>
          <w:sz w:val="22"/>
          <w:szCs w:val="22"/>
        </w:rPr>
        <w:t>7</w:t>
      </w:r>
      <w:r w:rsidRPr="003A5256">
        <w:rPr>
          <w:rFonts w:ascii="Cambria" w:eastAsia="Calibri" w:hAnsi="Cambria" w:cs="Arial"/>
          <w:bCs/>
          <w:color w:val="0D0D0D" w:themeColor="text1" w:themeTint="F2"/>
          <w:sz w:val="22"/>
          <w:szCs w:val="22"/>
        </w:rPr>
        <w:t>.</w:t>
      </w:r>
      <w:r w:rsidRPr="003A5256">
        <w:rPr>
          <w:rFonts w:ascii="Cambria" w:eastAsia="Calibri" w:hAnsi="Cambria" w:cs="Arial"/>
          <w:bCs/>
          <w:color w:val="0D0D0D" w:themeColor="text1" w:themeTint="F2"/>
          <w:sz w:val="22"/>
          <w:szCs w:val="22"/>
        </w:rPr>
        <w:tab/>
        <w:t>Podmiotowe środki dowodowe</w:t>
      </w:r>
      <w:r w:rsidR="00027F4D" w:rsidRPr="003A5256">
        <w:rPr>
          <w:rFonts w:ascii="Cambria" w:eastAsia="Calibri" w:hAnsi="Cambria" w:cs="Arial"/>
          <w:bCs/>
          <w:color w:val="0D0D0D" w:themeColor="text1" w:themeTint="F2"/>
          <w:sz w:val="22"/>
          <w:szCs w:val="22"/>
        </w:rPr>
        <w:t>, w tym oświadczenie, o którym mowa w art. 117 ust. 4 PZP</w:t>
      </w:r>
      <w:r w:rsidRPr="003A5256">
        <w:rPr>
          <w:rFonts w:ascii="Cambria" w:eastAsia="Calibri" w:hAnsi="Cambria" w:cs="Arial"/>
          <w:bCs/>
          <w:color w:val="0D0D0D" w:themeColor="text1" w:themeTint="F2"/>
          <w:sz w:val="22"/>
          <w:szCs w:val="22"/>
        </w:rPr>
        <w:t xml:space="preserve"> oraz zobowiązanie podmiotu udostępniającego zasoby, niewystawione przez upoważnione podmioty, oraz pełnomocnictwo </w:t>
      </w:r>
      <w:r w:rsidR="001C7755" w:rsidRPr="003A5256">
        <w:rPr>
          <w:rFonts w:ascii="Cambria" w:eastAsia="Calibri" w:hAnsi="Cambria" w:cs="Arial"/>
          <w:bCs/>
          <w:color w:val="0D0D0D" w:themeColor="text1" w:themeTint="F2"/>
          <w:sz w:val="22"/>
          <w:szCs w:val="22"/>
        </w:rPr>
        <w:t>przekazuje się w postaci elektronicznej i opatruje się kwalifikowanym podpisem elektronicznym, podpisem zaufanym lub podpisem osobistym</w:t>
      </w:r>
      <w:r w:rsidRPr="003A5256">
        <w:rPr>
          <w:rFonts w:ascii="Cambria" w:eastAsia="Calibri" w:hAnsi="Cambria" w:cs="Arial"/>
          <w:bCs/>
          <w:color w:val="0D0D0D" w:themeColor="text1" w:themeTint="F2"/>
          <w:sz w:val="22"/>
          <w:szCs w:val="22"/>
        </w:rPr>
        <w:t>.</w:t>
      </w:r>
    </w:p>
    <w:p w14:paraId="55D7564E" w14:textId="59A86F66" w:rsidR="00CF1376" w:rsidRPr="003A5256" w:rsidRDefault="00CF1376" w:rsidP="00B25231">
      <w:pPr>
        <w:tabs>
          <w:tab w:val="left" w:pos="3374"/>
        </w:tabs>
        <w:spacing w:before="120"/>
        <w:ind w:left="709" w:hanging="709"/>
        <w:jc w:val="both"/>
        <w:rPr>
          <w:rFonts w:ascii="Cambria" w:eastAsia="Calibri" w:hAnsi="Cambria" w:cs="Arial"/>
          <w:bCs/>
          <w:color w:val="0D0D0D" w:themeColor="text1" w:themeTint="F2"/>
          <w:sz w:val="22"/>
          <w:szCs w:val="22"/>
        </w:rPr>
      </w:pPr>
      <w:r w:rsidRPr="003A5256">
        <w:rPr>
          <w:rFonts w:ascii="Cambria" w:eastAsia="Calibri" w:hAnsi="Cambria" w:cs="Arial"/>
          <w:b/>
          <w:bCs/>
          <w:color w:val="0D0D0D" w:themeColor="text1" w:themeTint="F2"/>
          <w:sz w:val="22"/>
          <w:szCs w:val="22"/>
        </w:rPr>
        <w:t>9.</w:t>
      </w:r>
      <w:r w:rsidR="00966EC1">
        <w:rPr>
          <w:rFonts w:ascii="Cambria" w:eastAsia="Calibri" w:hAnsi="Cambria" w:cs="Arial"/>
          <w:b/>
          <w:bCs/>
          <w:color w:val="0D0D0D" w:themeColor="text1" w:themeTint="F2"/>
          <w:sz w:val="22"/>
          <w:szCs w:val="22"/>
        </w:rPr>
        <w:t>8</w:t>
      </w:r>
      <w:r w:rsidRPr="003A5256">
        <w:rPr>
          <w:rFonts w:ascii="Cambria" w:eastAsia="Calibri" w:hAnsi="Cambria" w:cs="Arial"/>
          <w:b/>
          <w:bCs/>
          <w:color w:val="0D0D0D" w:themeColor="text1" w:themeTint="F2"/>
          <w:sz w:val="22"/>
          <w:szCs w:val="22"/>
        </w:rPr>
        <w:t>.</w:t>
      </w:r>
      <w:r w:rsidRPr="003A5256">
        <w:rPr>
          <w:rFonts w:ascii="Cambria" w:eastAsia="Calibri" w:hAnsi="Cambria" w:cs="Arial"/>
          <w:bCs/>
          <w:color w:val="0D0D0D" w:themeColor="text1" w:themeTint="F2"/>
          <w:sz w:val="22"/>
          <w:szCs w:val="22"/>
        </w:rPr>
        <w:tab/>
        <w:t>W przypadku gdy podmiotowe środki dowodowe</w:t>
      </w:r>
      <w:r w:rsidR="00027F4D" w:rsidRPr="003A5256">
        <w:rPr>
          <w:rFonts w:ascii="Cambria" w:eastAsia="Calibri" w:hAnsi="Cambria" w:cs="Arial"/>
          <w:bCs/>
          <w:color w:val="0D0D0D" w:themeColor="text1" w:themeTint="F2"/>
          <w:sz w:val="22"/>
          <w:szCs w:val="22"/>
        </w:rPr>
        <w:t>, w tym oświadczenie</w:t>
      </w:r>
      <w:r w:rsidR="00B21DCF" w:rsidRPr="003A5256">
        <w:rPr>
          <w:rFonts w:ascii="Cambria" w:eastAsia="Calibri" w:hAnsi="Cambria" w:cs="Arial"/>
          <w:bCs/>
          <w:color w:val="0D0D0D" w:themeColor="text1" w:themeTint="F2"/>
          <w:sz w:val="22"/>
          <w:szCs w:val="22"/>
        </w:rPr>
        <w:t>, o którym mowa w art. 117 ust. 4 PZP,</w:t>
      </w:r>
      <w:r w:rsidRPr="003A5256">
        <w:rPr>
          <w:rFonts w:ascii="Cambria" w:eastAsia="Calibri" w:hAnsi="Cambria" w:cs="Arial"/>
          <w:bCs/>
          <w:color w:val="0D0D0D" w:themeColor="text1" w:themeTint="F2"/>
          <w:sz w:val="22"/>
          <w:szCs w:val="22"/>
        </w:rPr>
        <w:t xml:space="preserve"> oraz zobowiązanie podmiotu udostępniającego zasoby, niewystawione przez upoważnione podmioty lub pełnomocnictwo, zostały sporządzone jako dokument w postaci papierowej i opatrzone własnoręcznym podpisem, przekazuje się cyfrowe odwzorowanie tego dokumentu opatrzone kwalifikowanym podpisem elektronicznym,</w:t>
      </w:r>
      <w:r w:rsidR="00875A92" w:rsidRPr="003A5256">
        <w:rPr>
          <w:rFonts w:ascii="Cambria" w:eastAsia="Calibri" w:hAnsi="Cambria" w:cs="Arial"/>
          <w:bCs/>
          <w:color w:val="0D0D0D" w:themeColor="text1" w:themeTint="F2"/>
          <w:sz w:val="22"/>
          <w:szCs w:val="22"/>
        </w:rPr>
        <w:t xml:space="preserve"> podpisem zaufanym lub podpisem osobistym</w:t>
      </w:r>
      <w:r w:rsidRPr="003A5256">
        <w:rPr>
          <w:rFonts w:ascii="Cambria" w:eastAsia="Calibri" w:hAnsi="Cambria" w:cs="Arial"/>
          <w:bCs/>
          <w:color w:val="0D0D0D" w:themeColor="text1" w:themeTint="F2"/>
          <w:sz w:val="22"/>
          <w:szCs w:val="22"/>
        </w:rPr>
        <w:t xml:space="preserve"> poświadczającym zgodność cyfrowego odwzorowania z dokumentem w postaci papierowej.</w:t>
      </w:r>
    </w:p>
    <w:p w14:paraId="4116C062" w14:textId="1F8C5196" w:rsidR="00CF1376" w:rsidRPr="003A5256" w:rsidRDefault="00CF1376" w:rsidP="00B25231">
      <w:pPr>
        <w:tabs>
          <w:tab w:val="left" w:pos="3374"/>
        </w:tabs>
        <w:spacing w:before="120"/>
        <w:ind w:left="709" w:hanging="709"/>
        <w:jc w:val="both"/>
        <w:rPr>
          <w:rFonts w:ascii="Cambria" w:eastAsia="Calibri" w:hAnsi="Cambria" w:cs="Arial"/>
          <w:bCs/>
          <w:color w:val="0D0D0D" w:themeColor="text1" w:themeTint="F2"/>
          <w:sz w:val="22"/>
          <w:szCs w:val="22"/>
        </w:rPr>
      </w:pPr>
      <w:r w:rsidRPr="003A5256">
        <w:rPr>
          <w:rFonts w:ascii="Cambria" w:eastAsia="Calibri" w:hAnsi="Cambria" w:cs="Arial"/>
          <w:b/>
          <w:bCs/>
          <w:color w:val="0D0D0D" w:themeColor="text1" w:themeTint="F2"/>
          <w:sz w:val="22"/>
          <w:szCs w:val="22"/>
        </w:rPr>
        <w:t>9.</w:t>
      </w:r>
      <w:r w:rsidR="00966EC1">
        <w:rPr>
          <w:rFonts w:ascii="Cambria" w:eastAsia="Calibri" w:hAnsi="Cambria" w:cs="Arial"/>
          <w:b/>
          <w:bCs/>
          <w:color w:val="0D0D0D" w:themeColor="text1" w:themeTint="F2"/>
          <w:sz w:val="22"/>
          <w:szCs w:val="22"/>
        </w:rPr>
        <w:t>9</w:t>
      </w:r>
      <w:r w:rsidRPr="003A5256">
        <w:rPr>
          <w:rFonts w:ascii="Cambria" w:eastAsia="Calibri" w:hAnsi="Cambria" w:cs="Arial"/>
          <w:b/>
          <w:bCs/>
          <w:color w:val="0D0D0D" w:themeColor="text1" w:themeTint="F2"/>
          <w:sz w:val="22"/>
          <w:szCs w:val="22"/>
        </w:rPr>
        <w:t>.</w:t>
      </w:r>
      <w:r w:rsidRPr="003A5256">
        <w:rPr>
          <w:rFonts w:ascii="Cambria" w:eastAsia="Calibri" w:hAnsi="Cambria" w:cs="Arial"/>
          <w:bCs/>
          <w:color w:val="0D0D0D" w:themeColor="text1" w:themeTint="F2"/>
          <w:sz w:val="22"/>
          <w:szCs w:val="22"/>
        </w:rPr>
        <w:t xml:space="preserve"> </w:t>
      </w:r>
      <w:r w:rsidRPr="003A5256">
        <w:rPr>
          <w:rFonts w:ascii="Cambria" w:eastAsia="Calibri" w:hAnsi="Cambria" w:cs="Arial"/>
          <w:bCs/>
          <w:color w:val="0D0D0D" w:themeColor="text1" w:themeTint="F2"/>
          <w:sz w:val="22"/>
          <w:szCs w:val="22"/>
        </w:rPr>
        <w:tab/>
        <w:t>Poświadczenia zgodności cyfrowego odwzorowania z dokumentem w postaci papierowej, o którym mowa w pkt 9.</w:t>
      </w:r>
      <w:r w:rsidR="00966EC1">
        <w:rPr>
          <w:rFonts w:ascii="Cambria" w:eastAsia="Calibri" w:hAnsi="Cambria" w:cs="Arial"/>
          <w:bCs/>
          <w:color w:val="0D0D0D" w:themeColor="text1" w:themeTint="F2"/>
          <w:sz w:val="22"/>
          <w:szCs w:val="22"/>
        </w:rPr>
        <w:t>8</w:t>
      </w:r>
      <w:r w:rsidRPr="003A5256">
        <w:rPr>
          <w:rFonts w:ascii="Cambria" w:eastAsia="Calibri" w:hAnsi="Cambria" w:cs="Arial"/>
          <w:bCs/>
          <w:color w:val="0D0D0D" w:themeColor="text1" w:themeTint="F2"/>
          <w:sz w:val="22"/>
          <w:szCs w:val="22"/>
        </w:rPr>
        <w:t>., dokonuje w przypadku:</w:t>
      </w:r>
    </w:p>
    <w:p w14:paraId="20DF4579" w14:textId="77777777" w:rsidR="00CF1376" w:rsidRPr="003A5256" w:rsidRDefault="00CF1376" w:rsidP="00B25231">
      <w:pPr>
        <w:tabs>
          <w:tab w:val="left" w:pos="3374"/>
        </w:tabs>
        <w:spacing w:before="120"/>
        <w:ind w:left="1418" w:hanging="709"/>
        <w:jc w:val="both"/>
        <w:rPr>
          <w:rFonts w:ascii="Cambria" w:eastAsia="Calibri" w:hAnsi="Cambria" w:cs="Arial"/>
          <w:bCs/>
          <w:color w:val="0D0D0D" w:themeColor="text1" w:themeTint="F2"/>
          <w:sz w:val="22"/>
          <w:szCs w:val="22"/>
        </w:rPr>
      </w:pPr>
      <w:r w:rsidRPr="003A5256">
        <w:rPr>
          <w:rFonts w:ascii="Cambria" w:eastAsia="Calibri" w:hAnsi="Cambria" w:cs="Arial"/>
          <w:bCs/>
          <w:color w:val="0D0D0D" w:themeColor="text1" w:themeTint="F2"/>
          <w:sz w:val="22"/>
          <w:szCs w:val="22"/>
        </w:rPr>
        <w:t>1)</w:t>
      </w:r>
      <w:r w:rsidRPr="003A5256">
        <w:rPr>
          <w:rFonts w:ascii="Cambria" w:eastAsia="Calibri" w:hAnsi="Cambria" w:cs="Arial"/>
          <w:bCs/>
          <w:color w:val="0D0D0D" w:themeColor="text1" w:themeTint="F2"/>
          <w:sz w:val="22"/>
          <w:szCs w:val="22"/>
        </w:rPr>
        <w:tab/>
        <w:t xml:space="preserve">podmiotowych środków dowodowych - odpowiednio Wykonawca, Wykonawca wspólnie ubiegający się o udzielenie </w:t>
      </w:r>
      <w:r w:rsidR="00F56DB1" w:rsidRPr="003A5256">
        <w:rPr>
          <w:rFonts w:ascii="Cambria" w:eastAsia="Calibri" w:hAnsi="Cambria" w:cs="Arial"/>
          <w:bCs/>
          <w:color w:val="0D0D0D" w:themeColor="text1" w:themeTint="F2"/>
          <w:sz w:val="22"/>
          <w:szCs w:val="22"/>
        </w:rPr>
        <w:t xml:space="preserve">zamówienia lub </w:t>
      </w:r>
      <w:r w:rsidRPr="003A5256">
        <w:rPr>
          <w:rFonts w:ascii="Cambria" w:eastAsia="Calibri" w:hAnsi="Cambria" w:cs="Arial"/>
          <w:bCs/>
          <w:color w:val="0D0D0D" w:themeColor="text1" w:themeTint="F2"/>
          <w:sz w:val="22"/>
          <w:szCs w:val="22"/>
        </w:rPr>
        <w:t>podmiot udostępniający zasoby, w zakresie podmiotowych środków dowodowych, które każdego z nich dotyczą;</w:t>
      </w:r>
    </w:p>
    <w:p w14:paraId="3078EC94" w14:textId="77777777" w:rsidR="00CF1376" w:rsidRPr="003A5256" w:rsidRDefault="00CF1376" w:rsidP="00B25231">
      <w:pPr>
        <w:tabs>
          <w:tab w:val="left" w:pos="3374"/>
        </w:tabs>
        <w:spacing w:before="120"/>
        <w:ind w:left="1418" w:hanging="709"/>
        <w:jc w:val="both"/>
        <w:rPr>
          <w:rFonts w:ascii="Cambria" w:eastAsia="Calibri" w:hAnsi="Cambria" w:cs="Arial"/>
          <w:bCs/>
          <w:color w:val="0D0D0D" w:themeColor="text1" w:themeTint="F2"/>
          <w:sz w:val="22"/>
          <w:szCs w:val="22"/>
        </w:rPr>
      </w:pPr>
      <w:r w:rsidRPr="003A5256">
        <w:rPr>
          <w:rFonts w:ascii="Cambria" w:eastAsia="Calibri" w:hAnsi="Cambria" w:cs="Arial"/>
          <w:bCs/>
          <w:color w:val="0D0D0D" w:themeColor="text1" w:themeTint="F2"/>
          <w:sz w:val="22"/>
          <w:szCs w:val="22"/>
        </w:rPr>
        <w:t>2)</w:t>
      </w:r>
      <w:r w:rsidRPr="003A5256">
        <w:rPr>
          <w:rFonts w:ascii="Cambria" w:eastAsia="Calibri" w:hAnsi="Cambria" w:cs="Arial"/>
          <w:bCs/>
          <w:color w:val="0D0D0D" w:themeColor="text1" w:themeTint="F2"/>
          <w:sz w:val="22"/>
          <w:szCs w:val="22"/>
        </w:rPr>
        <w:tab/>
      </w:r>
      <w:r w:rsidR="001625E4" w:rsidRPr="003A5256">
        <w:rPr>
          <w:rFonts w:ascii="Cambria" w:eastAsia="Calibri" w:hAnsi="Cambria" w:cs="Arial"/>
          <w:bCs/>
          <w:color w:val="0D0D0D" w:themeColor="text1" w:themeTint="F2"/>
          <w:sz w:val="22"/>
          <w:szCs w:val="22"/>
        </w:rPr>
        <w:t>oświadczenia, o którym mowa w art. 117 ust. 4 PZP</w:t>
      </w:r>
      <w:r w:rsidR="003E5410" w:rsidRPr="003A5256">
        <w:rPr>
          <w:rFonts w:ascii="Cambria" w:eastAsia="Calibri" w:hAnsi="Cambria" w:cs="Arial"/>
          <w:bCs/>
          <w:color w:val="0D0D0D" w:themeColor="text1" w:themeTint="F2"/>
          <w:sz w:val="22"/>
          <w:szCs w:val="22"/>
        </w:rPr>
        <w:t xml:space="preserve">, lub </w:t>
      </w:r>
      <w:r w:rsidRPr="003A5256">
        <w:rPr>
          <w:rFonts w:ascii="Cambria" w:eastAsia="Calibri" w:hAnsi="Cambria" w:cs="Arial"/>
          <w:bCs/>
          <w:color w:val="0D0D0D" w:themeColor="text1" w:themeTint="F2"/>
          <w:sz w:val="22"/>
          <w:szCs w:val="22"/>
        </w:rPr>
        <w:t>zobowiązania podmiotu udostępniającego zasoby – odpowiednio Wykonawca lub Wykonawca wspólnie ubiegający się o udzielenie zamówienia,</w:t>
      </w:r>
    </w:p>
    <w:p w14:paraId="2A18B765" w14:textId="77777777" w:rsidR="00CF1376" w:rsidRPr="003A5256" w:rsidRDefault="003E5410" w:rsidP="00B25231">
      <w:pPr>
        <w:tabs>
          <w:tab w:val="left" w:pos="3374"/>
        </w:tabs>
        <w:spacing w:before="120"/>
        <w:ind w:left="1418" w:hanging="709"/>
        <w:jc w:val="both"/>
        <w:rPr>
          <w:rFonts w:ascii="Cambria" w:eastAsia="Calibri" w:hAnsi="Cambria" w:cs="Arial"/>
          <w:bCs/>
          <w:color w:val="0D0D0D" w:themeColor="text1" w:themeTint="F2"/>
          <w:sz w:val="22"/>
          <w:szCs w:val="22"/>
        </w:rPr>
      </w:pPr>
      <w:r w:rsidRPr="003A5256">
        <w:rPr>
          <w:rFonts w:ascii="Cambria" w:eastAsia="Calibri" w:hAnsi="Cambria" w:cs="Arial"/>
          <w:bCs/>
          <w:color w:val="0D0D0D" w:themeColor="text1" w:themeTint="F2"/>
          <w:sz w:val="22"/>
          <w:szCs w:val="22"/>
        </w:rPr>
        <w:t>3</w:t>
      </w:r>
      <w:r w:rsidR="00CF1376" w:rsidRPr="003A5256">
        <w:rPr>
          <w:rFonts w:ascii="Cambria" w:eastAsia="Calibri" w:hAnsi="Cambria" w:cs="Arial"/>
          <w:bCs/>
          <w:color w:val="0D0D0D" w:themeColor="text1" w:themeTint="F2"/>
          <w:sz w:val="22"/>
          <w:szCs w:val="22"/>
        </w:rPr>
        <w:t>)</w:t>
      </w:r>
      <w:r w:rsidR="00CF1376" w:rsidRPr="003A5256">
        <w:rPr>
          <w:rFonts w:ascii="Cambria" w:eastAsia="Calibri" w:hAnsi="Cambria" w:cs="Arial"/>
          <w:bCs/>
          <w:color w:val="0D0D0D" w:themeColor="text1" w:themeTint="F2"/>
          <w:sz w:val="22"/>
          <w:szCs w:val="22"/>
        </w:rPr>
        <w:tab/>
        <w:t>pełnomocnictwa - mocodawca.</w:t>
      </w:r>
    </w:p>
    <w:p w14:paraId="11405810" w14:textId="044BA7B1" w:rsidR="00CF1376" w:rsidRPr="003A5256" w:rsidRDefault="00CF1376" w:rsidP="00B25231">
      <w:pPr>
        <w:tabs>
          <w:tab w:val="left" w:pos="3374"/>
        </w:tabs>
        <w:spacing w:before="120"/>
        <w:ind w:left="709" w:hanging="709"/>
        <w:jc w:val="both"/>
        <w:rPr>
          <w:rFonts w:ascii="Cambria" w:eastAsia="Calibri" w:hAnsi="Cambria" w:cs="Arial"/>
          <w:bCs/>
          <w:color w:val="0D0D0D" w:themeColor="text1" w:themeTint="F2"/>
          <w:sz w:val="22"/>
          <w:szCs w:val="22"/>
        </w:rPr>
      </w:pPr>
      <w:r w:rsidRPr="003A5256">
        <w:rPr>
          <w:rFonts w:ascii="Cambria" w:eastAsia="Calibri" w:hAnsi="Cambria" w:cs="Arial"/>
          <w:b/>
          <w:bCs/>
          <w:color w:val="0D0D0D" w:themeColor="text1" w:themeTint="F2"/>
          <w:sz w:val="22"/>
          <w:szCs w:val="22"/>
        </w:rPr>
        <w:lastRenderedPageBreak/>
        <w:t>9.</w:t>
      </w:r>
      <w:r w:rsidR="00966EC1">
        <w:rPr>
          <w:rFonts w:ascii="Cambria" w:eastAsia="Calibri" w:hAnsi="Cambria" w:cs="Arial"/>
          <w:b/>
          <w:bCs/>
          <w:color w:val="0D0D0D" w:themeColor="text1" w:themeTint="F2"/>
          <w:sz w:val="22"/>
          <w:szCs w:val="22"/>
        </w:rPr>
        <w:t>10</w:t>
      </w:r>
      <w:r w:rsidRPr="003A5256">
        <w:rPr>
          <w:rFonts w:ascii="Cambria" w:eastAsia="Calibri" w:hAnsi="Cambria" w:cs="Arial"/>
          <w:b/>
          <w:bCs/>
          <w:color w:val="0D0D0D" w:themeColor="text1" w:themeTint="F2"/>
          <w:sz w:val="22"/>
          <w:szCs w:val="22"/>
        </w:rPr>
        <w:t>.</w:t>
      </w:r>
      <w:r w:rsidRPr="003A5256">
        <w:rPr>
          <w:rFonts w:ascii="Cambria" w:eastAsia="Calibri" w:hAnsi="Cambria" w:cs="Arial"/>
          <w:bCs/>
          <w:color w:val="0D0D0D" w:themeColor="text1" w:themeTint="F2"/>
          <w:sz w:val="22"/>
          <w:szCs w:val="22"/>
        </w:rPr>
        <w:t xml:space="preserve"> </w:t>
      </w:r>
      <w:r w:rsidRPr="003A5256">
        <w:rPr>
          <w:rFonts w:ascii="Cambria" w:eastAsia="Calibri" w:hAnsi="Cambria" w:cs="Arial"/>
          <w:bCs/>
          <w:color w:val="0D0D0D" w:themeColor="text1" w:themeTint="F2"/>
          <w:sz w:val="22"/>
          <w:szCs w:val="22"/>
        </w:rPr>
        <w:tab/>
        <w:t>Poświadczenia zgodności cyfrowego odwzorowania z dokumentem w postaci papierowej, o którym mowa pkt 9.</w:t>
      </w:r>
      <w:r w:rsidR="00966EC1">
        <w:rPr>
          <w:rFonts w:ascii="Cambria" w:eastAsia="Calibri" w:hAnsi="Cambria" w:cs="Arial"/>
          <w:bCs/>
          <w:color w:val="0D0D0D" w:themeColor="text1" w:themeTint="F2"/>
          <w:sz w:val="22"/>
          <w:szCs w:val="22"/>
        </w:rPr>
        <w:t>8</w:t>
      </w:r>
      <w:r w:rsidRPr="003A5256">
        <w:rPr>
          <w:rFonts w:ascii="Cambria" w:eastAsia="Calibri" w:hAnsi="Cambria" w:cs="Arial"/>
          <w:bCs/>
          <w:color w:val="0D0D0D" w:themeColor="text1" w:themeTint="F2"/>
          <w:sz w:val="22"/>
          <w:szCs w:val="22"/>
        </w:rPr>
        <w:t>., może dokonać również notariusz.</w:t>
      </w:r>
    </w:p>
    <w:p w14:paraId="6C7F2464" w14:textId="0FC63663" w:rsidR="00CF1376" w:rsidRPr="003A5256" w:rsidRDefault="00CF1376" w:rsidP="00B25231">
      <w:pPr>
        <w:tabs>
          <w:tab w:val="left" w:pos="3374"/>
        </w:tabs>
        <w:spacing w:before="120"/>
        <w:ind w:left="709" w:hanging="709"/>
        <w:jc w:val="both"/>
        <w:rPr>
          <w:rFonts w:ascii="Cambria" w:eastAsia="Calibri" w:hAnsi="Cambria" w:cs="Arial"/>
          <w:bCs/>
          <w:color w:val="0D0D0D" w:themeColor="text1" w:themeTint="F2"/>
          <w:sz w:val="22"/>
          <w:szCs w:val="22"/>
        </w:rPr>
      </w:pPr>
      <w:r w:rsidRPr="003A5256">
        <w:rPr>
          <w:rFonts w:ascii="Cambria" w:eastAsia="Calibri" w:hAnsi="Cambria" w:cs="Arial"/>
          <w:b/>
          <w:color w:val="0D0D0D" w:themeColor="text1" w:themeTint="F2"/>
          <w:sz w:val="22"/>
          <w:szCs w:val="22"/>
        </w:rPr>
        <w:t>9.1</w:t>
      </w:r>
      <w:r w:rsidR="00966EC1">
        <w:rPr>
          <w:rFonts w:ascii="Cambria" w:eastAsia="Calibri" w:hAnsi="Cambria" w:cs="Arial"/>
          <w:b/>
          <w:color w:val="0D0D0D" w:themeColor="text1" w:themeTint="F2"/>
          <w:sz w:val="22"/>
          <w:szCs w:val="22"/>
        </w:rPr>
        <w:t>1</w:t>
      </w:r>
      <w:r w:rsidRPr="003A5256">
        <w:rPr>
          <w:rFonts w:ascii="Cambria" w:eastAsia="Calibri" w:hAnsi="Cambria" w:cs="Arial"/>
          <w:bCs/>
          <w:color w:val="0D0D0D" w:themeColor="text1" w:themeTint="F2"/>
          <w:sz w:val="22"/>
          <w:szCs w:val="22"/>
        </w:rPr>
        <w:t>.</w:t>
      </w:r>
      <w:r w:rsidRPr="003A5256">
        <w:rPr>
          <w:rFonts w:ascii="Cambria" w:eastAsia="Calibri" w:hAnsi="Cambria" w:cs="Arial"/>
          <w:bCs/>
          <w:color w:val="0D0D0D" w:themeColor="text1" w:themeTint="F2"/>
          <w:sz w:val="22"/>
          <w:szCs w:val="22"/>
        </w:rPr>
        <w:tab/>
        <w:t>W przypadku gdy podmiotowe środki dowodowe, inne dokumenty, lub dokumenty potwierdzające umocowanie do reprezentowania odpowiednio Wykonawcy, Wykonawców wspólnie ubiegających się o udzielenie zamówienia publicznego lub podmiotu udostępniającego zasoby na zasadach określonych w art. 118</w:t>
      </w:r>
      <w:r w:rsidR="00BC2E50" w:rsidRPr="003A5256">
        <w:rPr>
          <w:rFonts w:ascii="Cambria" w:eastAsia="Calibri" w:hAnsi="Cambria" w:cs="Arial"/>
          <w:bCs/>
          <w:color w:val="0D0D0D" w:themeColor="text1" w:themeTint="F2"/>
          <w:sz w:val="22"/>
          <w:szCs w:val="22"/>
        </w:rPr>
        <w:t xml:space="preserve"> w zw. z art. 266</w:t>
      </w:r>
      <w:r w:rsidRPr="003A5256">
        <w:rPr>
          <w:rFonts w:ascii="Cambria" w:eastAsia="Calibri" w:hAnsi="Cambria" w:cs="Arial"/>
          <w:bCs/>
          <w:color w:val="0D0D0D" w:themeColor="text1" w:themeTint="F2"/>
          <w:sz w:val="22"/>
          <w:szCs w:val="22"/>
        </w:rPr>
        <w:t xml:space="preserve"> PZP, zostały wystawione przez upoważnione podmioty inne niż Wykonawca, Wykonawca wspólnie ubiegający się o udzielenie zamówienia lub podmiot udostępniający zasoby, jako dokument elektroniczny, przekazuje się ten dokument.</w:t>
      </w:r>
    </w:p>
    <w:p w14:paraId="64A41493" w14:textId="0C12B5D0" w:rsidR="00CF1376" w:rsidRPr="003A5256" w:rsidRDefault="00CF1376" w:rsidP="00B25231">
      <w:pPr>
        <w:tabs>
          <w:tab w:val="left" w:pos="3374"/>
        </w:tabs>
        <w:spacing w:before="120"/>
        <w:ind w:left="709" w:hanging="709"/>
        <w:jc w:val="both"/>
        <w:rPr>
          <w:rFonts w:ascii="Cambria" w:eastAsia="Calibri" w:hAnsi="Cambria" w:cs="Arial"/>
          <w:bCs/>
          <w:color w:val="0D0D0D" w:themeColor="text1" w:themeTint="F2"/>
          <w:sz w:val="22"/>
          <w:szCs w:val="22"/>
        </w:rPr>
      </w:pPr>
      <w:r w:rsidRPr="003A5256">
        <w:rPr>
          <w:rFonts w:ascii="Cambria" w:eastAsia="Calibri" w:hAnsi="Cambria" w:cs="Arial"/>
          <w:b/>
          <w:bCs/>
          <w:color w:val="0D0D0D" w:themeColor="text1" w:themeTint="F2"/>
          <w:sz w:val="22"/>
          <w:szCs w:val="22"/>
        </w:rPr>
        <w:t>9.1</w:t>
      </w:r>
      <w:r w:rsidR="00966EC1">
        <w:rPr>
          <w:rFonts w:ascii="Cambria" w:eastAsia="Calibri" w:hAnsi="Cambria" w:cs="Arial"/>
          <w:b/>
          <w:bCs/>
          <w:color w:val="0D0D0D" w:themeColor="text1" w:themeTint="F2"/>
          <w:sz w:val="22"/>
          <w:szCs w:val="22"/>
        </w:rPr>
        <w:t>2</w:t>
      </w:r>
      <w:r w:rsidRPr="003A5256">
        <w:rPr>
          <w:rFonts w:ascii="Cambria" w:eastAsia="Calibri" w:hAnsi="Cambria" w:cs="Arial"/>
          <w:b/>
          <w:bCs/>
          <w:color w:val="0D0D0D" w:themeColor="text1" w:themeTint="F2"/>
          <w:sz w:val="22"/>
          <w:szCs w:val="22"/>
        </w:rPr>
        <w:t>.</w:t>
      </w:r>
      <w:r w:rsidRPr="003A5256">
        <w:rPr>
          <w:rFonts w:ascii="Cambria" w:eastAsia="Calibri" w:hAnsi="Cambria" w:cs="Arial"/>
          <w:b/>
          <w:bCs/>
          <w:color w:val="0D0D0D" w:themeColor="text1" w:themeTint="F2"/>
          <w:sz w:val="22"/>
          <w:szCs w:val="22"/>
        </w:rPr>
        <w:tab/>
      </w:r>
      <w:r w:rsidRPr="003A5256">
        <w:rPr>
          <w:rFonts w:ascii="Cambria" w:eastAsia="Calibri" w:hAnsi="Cambria" w:cs="Arial"/>
          <w:bCs/>
          <w:color w:val="0D0D0D" w:themeColor="text1" w:themeTint="F2"/>
          <w:sz w:val="22"/>
          <w:szCs w:val="22"/>
        </w:rPr>
        <w:t xml:space="preserve">W przypadku gdy podmiotowe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w:t>
      </w:r>
      <w:r w:rsidR="00875A92" w:rsidRPr="003A5256">
        <w:rPr>
          <w:rFonts w:ascii="Cambria" w:eastAsia="Calibri" w:hAnsi="Cambria" w:cs="Arial"/>
          <w:bCs/>
          <w:color w:val="0D0D0D" w:themeColor="text1" w:themeTint="F2"/>
          <w:sz w:val="22"/>
          <w:szCs w:val="22"/>
        </w:rPr>
        <w:t xml:space="preserve">podpisem zaufanym lub podpisem osobistym </w:t>
      </w:r>
      <w:r w:rsidRPr="003A5256">
        <w:rPr>
          <w:rFonts w:ascii="Cambria" w:eastAsia="Calibri" w:hAnsi="Cambria" w:cs="Arial"/>
          <w:bCs/>
          <w:color w:val="0D0D0D" w:themeColor="text1" w:themeTint="F2"/>
          <w:sz w:val="22"/>
          <w:szCs w:val="22"/>
        </w:rPr>
        <w:t>poświadczające zgodność cyfrowego odwzorowania z dokumentem w postaci papierowej.</w:t>
      </w:r>
    </w:p>
    <w:p w14:paraId="05B63C2C" w14:textId="7726E642" w:rsidR="00CF1376" w:rsidRPr="003A5256" w:rsidRDefault="00CF1376" w:rsidP="00B25231">
      <w:pPr>
        <w:tabs>
          <w:tab w:val="left" w:pos="3374"/>
        </w:tabs>
        <w:spacing w:before="120"/>
        <w:ind w:left="709" w:hanging="709"/>
        <w:jc w:val="both"/>
        <w:rPr>
          <w:rFonts w:ascii="Cambria" w:eastAsia="Calibri" w:hAnsi="Cambria" w:cs="Arial"/>
          <w:bCs/>
          <w:color w:val="0D0D0D" w:themeColor="text1" w:themeTint="F2"/>
          <w:sz w:val="22"/>
          <w:szCs w:val="22"/>
        </w:rPr>
      </w:pPr>
      <w:r w:rsidRPr="003A5256">
        <w:rPr>
          <w:rFonts w:ascii="Cambria" w:eastAsia="Calibri" w:hAnsi="Cambria" w:cs="Arial"/>
          <w:b/>
          <w:bCs/>
          <w:color w:val="0D0D0D" w:themeColor="text1" w:themeTint="F2"/>
          <w:sz w:val="22"/>
          <w:szCs w:val="22"/>
        </w:rPr>
        <w:t>9.</w:t>
      </w:r>
      <w:r w:rsidR="00966EC1">
        <w:rPr>
          <w:rFonts w:ascii="Cambria" w:eastAsia="Calibri" w:hAnsi="Cambria" w:cs="Arial"/>
          <w:b/>
          <w:bCs/>
          <w:color w:val="0D0D0D" w:themeColor="text1" w:themeTint="F2"/>
          <w:sz w:val="22"/>
          <w:szCs w:val="22"/>
        </w:rPr>
        <w:t>13</w:t>
      </w:r>
      <w:r w:rsidRPr="003A5256">
        <w:rPr>
          <w:rFonts w:ascii="Cambria" w:eastAsia="Calibri" w:hAnsi="Cambria" w:cs="Arial"/>
          <w:bCs/>
          <w:color w:val="0D0D0D" w:themeColor="text1" w:themeTint="F2"/>
          <w:sz w:val="22"/>
          <w:szCs w:val="22"/>
        </w:rPr>
        <w:t>.</w:t>
      </w:r>
      <w:r w:rsidRPr="003A5256">
        <w:rPr>
          <w:rFonts w:ascii="Cambria" w:eastAsia="Calibri" w:hAnsi="Cambria" w:cs="Arial"/>
          <w:bCs/>
          <w:color w:val="0D0D0D" w:themeColor="text1" w:themeTint="F2"/>
          <w:sz w:val="22"/>
          <w:szCs w:val="22"/>
        </w:rPr>
        <w:tab/>
        <w:t>Poświadczenia zgodności cyfrowego odwzorowania z dokumentem w postaci papierowej, o którym mowa w pkt 9.</w:t>
      </w:r>
      <w:r w:rsidR="00966EC1">
        <w:rPr>
          <w:rFonts w:ascii="Cambria" w:eastAsia="Calibri" w:hAnsi="Cambria" w:cs="Arial"/>
          <w:bCs/>
          <w:color w:val="0D0D0D" w:themeColor="text1" w:themeTint="F2"/>
          <w:sz w:val="22"/>
          <w:szCs w:val="22"/>
        </w:rPr>
        <w:t>8</w:t>
      </w:r>
      <w:r w:rsidRPr="003A5256">
        <w:rPr>
          <w:rFonts w:ascii="Cambria" w:eastAsia="Calibri" w:hAnsi="Cambria" w:cs="Arial"/>
          <w:bCs/>
          <w:color w:val="0D0D0D" w:themeColor="text1" w:themeTint="F2"/>
          <w:sz w:val="22"/>
          <w:szCs w:val="22"/>
        </w:rPr>
        <w:t>., dokonuje w przypadku:</w:t>
      </w:r>
    </w:p>
    <w:p w14:paraId="3B2F259F" w14:textId="77777777" w:rsidR="00CF1376" w:rsidRPr="003A5256" w:rsidRDefault="00CF1376" w:rsidP="00B25231">
      <w:pPr>
        <w:tabs>
          <w:tab w:val="left" w:pos="3374"/>
        </w:tabs>
        <w:spacing w:before="120"/>
        <w:ind w:left="1276" w:hanging="567"/>
        <w:jc w:val="both"/>
        <w:rPr>
          <w:rFonts w:ascii="Cambria" w:eastAsia="Calibri" w:hAnsi="Cambria" w:cs="Arial"/>
          <w:bCs/>
          <w:color w:val="0D0D0D" w:themeColor="text1" w:themeTint="F2"/>
          <w:sz w:val="22"/>
          <w:szCs w:val="22"/>
        </w:rPr>
      </w:pPr>
      <w:r w:rsidRPr="003A5256">
        <w:rPr>
          <w:rFonts w:ascii="Cambria" w:eastAsia="Calibri" w:hAnsi="Cambria" w:cs="Arial"/>
          <w:bCs/>
          <w:color w:val="0D0D0D" w:themeColor="text1" w:themeTint="F2"/>
          <w:sz w:val="22"/>
          <w:szCs w:val="22"/>
        </w:rPr>
        <w:t xml:space="preserve">1) </w:t>
      </w:r>
      <w:r w:rsidRPr="003A5256">
        <w:rPr>
          <w:rFonts w:ascii="Cambria" w:eastAsia="Calibri" w:hAnsi="Cambria" w:cs="Arial"/>
          <w:bCs/>
          <w:color w:val="0D0D0D" w:themeColor="text1" w:themeTint="F2"/>
          <w:sz w:val="22"/>
          <w:szCs w:val="22"/>
        </w:rPr>
        <w:tab/>
        <w:t>podmiotowych środków dowodowych oraz dokumentów potwierdzających umocowanie do reprezentowania - odpowiednio Wykonawca, Wykonawca wspólnie ubiegający się o udzielenie zamówienia lub podmiot udostępniający zasoby, w zakresie podmiotowych środków dowodowych lub dokumentów potwierdzających umocowanie do reprezentowania, które każdego z nich dotyczą;</w:t>
      </w:r>
    </w:p>
    <w:p w14:paraId="1AC32319" w14:textId="77777777" w:rsidR="00CF1376" w:rsidRPr="003A5256" w:rsidRDefault="00AE67DE" w:rsidP="00B25231">
      <w:pPr>
        <w:tabs>
          <w:tab w:val="left" w:pos="3374"/>
        </w:tabs>
        <w:spacing w:before="120"/>
        <w:ind w:left="1276" w:hanging="567"/>
        <w:jc w:val="both"/>
        <w:rPr>
          <w:rFonts w:ascii="Cambria" w:eastAsia="Calibri" w:hAnsi="Cambria" w:cs="Arial"/>
          <w:bCs/>
          <w:color w:val="0D0D0D" w:themeColor="text1" w:themeTint="F2"/>
          <w:sz w:val="22"/>
          <w:szCs w:val="22"/>
        </w:rPr>
      </w:pPr>
      <w:r w:rsidRPr="003A5256">
        <w:rPr>
          <w:rFonts w:ascii="Cambria" w:eastAsia="Calibri" w:hAnsi="Cambria" w:cs="Arial"/>
          <w:bCs/>
          <w:color w:val="0D0D0D" w:themeColor="text1" w:themeTint="F2"/>
          <w:sz w:val="22"/>
          <w:szCs w:val="22"/>
        </w:rPr>
        <w:t>2</w:t>
      </w:r>
      <w:r w:rsidR="00CF1376" w:rsidRPr="003A5256">
        <w:rPr>
          <w:rFonts w:ascii="Cambria" w:eastAsia="Calibri" w:hAnsi="Cambria" w:cs="Arial"/>
          <w:bCs/>
          <w:color w:val="0D0D0D" w:themeColor="text1" w:themeTint="F2"/>
          <w:sz w:val="22"/>
          <w:szCs w:val="22"/>
        </w:rPr>
        <w:t xml:space="preserve">) </w:t>
      </w:r>
      <w:r w:rsidR="00CF1376" w:rsidRPr="003A5256">
        <w:rPr>
          <w:rFonts w:ascii="Cambria" w:eastAsia="Calibri" w:hAnsi="Cambria" w:cs="Arial"/>
          <w:bCs/>
          <w:color w:val="0D0D0D" w:themeColor="text1" w:themeTint="F2"/>
          <w:sz w:val="22"/>
          <w:szCs w:val="22"/>
        </w:rPr>
        <w:tab/>
        <w:t>innych dokumentów – odpowiednio Wykonawca lub Wykonawca wspólnie ubiegający się o udzielenie zamówienia, w zakresie dokumentów, które każdego z nich dotyczą.</w:t>
      </w:r>
    </w:p>
    <w:p w14:paraId="4B2643DB" w14:textId="326DA5DF" w:rsidR="00CF1376" w:rsidRPr="003A5256" w:rsidRDefault="00CF1376" w:rsidP="00B25231">
      <w:pPr>
        <w:tabs>
          <w:tab w:val="left" w:pos="3374"/>
        </w:tabs>
        <w:spacing w:before="120"/>
        <w:ind w:left="709" w:hanging="709"/>
        <w:jc w:val="both"/>
        <w:rPr>
          <w:rFonts w:ascii="Cambria" w:eastAsia="Calibri" w:hAnsi="Cambria" w:cs="Arial"/>
          <w:bCs/>
          <w:color w:val="0D0D0D" w:themeColor="text1" w:themeTint="F2"/>
          <w:sz w:val="22"/>
          <w:szCs w:val="22"/>
        </w:rPr>
      </w:pPr>
      <w:r w:rsidRPr="003A5256">
        <w:rPr>
          <w:rFonts w:ascii="Cambria" w:eastAsia="Calibri" w:hAnsi="Cambria" w:cs="Arial"/>
          <w:b/>
          <w:bCs/>
          <w:color w:val="0D0D0D" w:themeColor="text1" w:themeTint="F2"/>
          <w:sz w:val="22"/>
          <w:szCs w:val="22"/>
        </w:rPr>
        <w:t>9.</w:t>
      </w:r>
      <w:r w:rsidR="003D7570">
        <w:rPr>
          <w:rFonts w:ascii="Cambria" w:eastAsia="Calibri" w:hAnsi="Cambria" w:cs="Arial"/>
          <w:b/>
          <w:bCs/>
          <w:color w:val="0D0D0D" w:themeColor="text1" w:themeTint="F2"/>
          <w:sz w:val="22"/>
          <w:szCs w:val="22"/>
        </w:rPr>
        <w:t>14</w:t>
      </w:r>
      <w:r w:rsidRPr="003A5256">
        <w:rPr>
          <w:rFonts w:ascii="Cambria" w:eastAsia="Calibri" w:hAnsi="Cambria" w:cs="Arial"/>
          <w:b/>
          <w:bCs/>
          <w:color w:val="0D0D0D" w:themeColor="text1" w:themeTint="F2"/>
          <w:sz w:val="22"/>
          <w:szCs w:val="22"/>
        </w:rPr>
        <w:t>.</w:t>
      </w:r>
      <w:r w:rsidRPr="003A5256">
        <w:rPr>
          <w:rFonts w:ascii="Cambria" w:eastAsia="Calibri" w:hAnsi="Cambria" w:cs="Arial"/>
          <w:bCs/>
          <w:color w:val="0D0D0D" w:themeColor="text1" w:themeTint="F2"/>
          <w:sz w:val="22"/>
          <w:szCs w:val="22"/>
        </w:rPr>
        <w:t xml:space="preserve"> </w:t>
      </w:r>
      <w:r w:rsidRPr="003A5256">
        <w:rPr>
          <w:rFonts w:ascii="Cambria" w:eastAsia="Calibri" w:hAnsi="Cambria" w:cs="Arial"/>
          <w:bCs/>
          <w:color w:val="0D0D0D" w:themeColor="text1" w:themeTint="F2"/>
          <w:sz w:val="22"/>
          <w:szCs w:val="22"/>
        </w:rPr>
        <w:tab/>
        <w:t>Poświadczenia zgodności cyfrowego odwzorowania z dokumentem w postaci papierowej, o którym mowa w pkt 9.</w:t>
      </w:r>
      <w:r w:rsidR="00966EC1">
        <w:rPr>
          <w:rFonts w:ascii="Cambria" w:eastAsia="Calibri" w:hAnsi="Cambria" w:cs="Arial"/>
          <w:bCs/>
          <w:color w:val="0D0D0D" w:themeColor="text1" w:themeTint="F2"/>
          <w:sz w:val="22"/>
          <w:szCs w:val="22"/>
        </w:rPr>
        <w:t>8</w:t>
      </w:r>
      <w:r w:rsidRPr="003A5256">
        <w:rPr>
          <w:rFonts w:ascii="Cambria" w:eastAsia="Calibri" w:hAnsi="Cambria" w:cs="Arial"/>
          <w:bCs/>
          <w:color w:val="0D0D0D" w:themeColor="text1" w:themeTint="F2"/>
          <w:sz w:val="22"/>
          <w:szCs w:val="22"/>
        </w:rPr>
        <w:t>, może dokonać również notariusz.</w:t>
      </w:r>
    </w:p>
    <w:p w14:paraId="1606173B" w14:textId="27AA4CBB" w:rsidR="00CF1376" w:rsidRPr="003A5256" w:rsidRDefault="00CF1376" w:rsidP="00B25231">
      <w:pPr>
        <w:tabs>
          <w:tab w:val="left" w:pos="3374"/>
        </w:tabs>
        <w:spacing w:before="120"/>
        <w:ind w:left="709" w:hanging="709"/>
        <w:jc w:val="both"/>
        <w:rPr>
          <w:rFonts w:ascii="Cambria" w:eastAsia="Calibri" w:hAnsi="Cambria" w:cs="Arial"/>
          <w:bCs/>
          <w:color w:val="0D0D0D" w:themeColor="text1" w:themeTint="F2"/>
          <w:sz w:val="22"/>
          <w:szCs w:val="22"/>
        </w:rPr>
      </w:pPr>
      <w:r w:rsidRPr="003A5256">
        <w:rPr>
          <w:rFonts w:ascii="Cambria" w:eastAsia="Calibri" w:hAnsi="Cambria" w:cs="Arial"/>
          <w:b/>
          <w:bCs/>
          <w:color w:val="0D0D0D" w:themeColor="text1" w:themeTint="F2"/>
          <w:sz w:val="22"/>
          <w:szCs w:val="22"/>
        </w:rPr>
        <w:t>9.</w:t>
      </w:r>
      <w:r w:rsidR="003D7570">
        <w:rPr>
          <w:rFonts w:ascii="Cambria" w:eastAsia="Calibri" w:hAnsi="Cambria" w:cs="Arial"/>
          <w:b/>
          <w:bCs/>
          <w:color w:val="0D0D0D" w:themeColor="text1" w:themeTint="F2"/>
          <w:sz w:val="22"/>
          <w:szCs w:val="22"/>
        </w:rPr>
        <w:t>15</w:t>
      </w:r>
      <w:r w:rsidRPr="003A5256">
        <w:rPr>
          <w:rFonts w:ascii="Cambria" w:eastAsia="Calibri" w:hAnsi="Cambria" w:cs="Arial"/>
          <w:b/>
          <w:bCs/>
          <w:color w:val="0D0D0D" w:themeColor="text1" w:themeTint="F2"/>
          <w:sz w:val="22"/>
          <w:szCs w:val="22"/>
        </w:rPr>
        <w:t xml:space="preserve">. </w:t>
      </w:r>
      <w:r w:rsidRPr="003A5256">
        <w:rPr>
          <w:rFonts w:ascii="Cambria" w:eastAsia="Calibri" w:hAnsi="Cambria" w:cs="Arial"/>
          <w:b/>
          <w:bCs/>
          <w:color w:val="0D0D0D" w:themeColor="text1" w:themeTint="F2"/>
          <w:sz w:val="22"/>
          <w:szCs w:val="22"/>
        </w:rPr>
        <w:tab/>
      </w:r>
      <w:r w:rsidRPr="003A5256">
        <w:rPr>
          <w:rFonts w:ascii="Cambria" w:eastAsia="Calibri" w:hAnsi="Cambria" w:cs="Arial"/>
          <w:bCs/>
          <w:color w:val="0D0D0D" w:themeColor="text1" w:themeTint="F2"/>
          <w:sz w:val="22"/>
          <w:szCs w:val="22"/>
        </w:rPr>
        <w:t>Przez cyfrowe odwzorowanie, o którym mowa wyżej, należy rozumieć dokument elektroniczny będący kopią elektroniczną treści zapisanej w postaci papierowej umożliwiający zapoznanie się z tą treścią i jej zrozumienie, bez konieczności bezpośredniego dostępu do oryginału</w:t>
      </w:r>
    </w:p>
    <w:p w14:paraId="02B5F0C7" w14:textId="5E6915A8" w:rsidR="00CF1376" w:rsidRPr="003A5256" w:rsidRDefault="00CF1376" w:rsidP="00B25231">
      <w:pPr>
        <w:tabs>
          <w:tab w:val="left" w:pos="3374"/>
        </w:tabs>
        <w:spacing w:before="120"/>
        <w:ind w:left="709" w:hanging="709"/>
        <w:jc w:val="both"/>
        <w:rPr>
          <w:rFonts w:ascii="Cambria" w:eastAsia="Calibri" w:hAnsi="Cambria" w:cs="Arial"/>
          <w:bCs/>
          <w:color w:val="0D0D0D" w:themeColor="text1" w:themeTint="F2"/>
          <w:sz w:val="22"/>
          <w:szCs w:val="22"/>
        </w:rPr>
      </w:pPr>
      <w:r w:rsidRPr="003A5256">
        <w:rPr>
          <w:rFonts w:ascii="Cambria" w:eastAsia="Calibri" w:hAnsi="Cambria" w:cs="Arial"/>
          <w:b/>
          <w:bCs/>
          <w:color w:val="0D0D0D" w:themeColor="text1" w:themeTint="F2"/>
          <w:sz w:val="22"/>
          <w:szCs w:val="22"/>
        </w:rPr>
        <w:t>9</w:t>
      </w:r>
      <w:r w:rsidRPr="003A5256">
        <w:rPr>
          <w:rFonts w:ascii="Cambria" w:eastAsia="Calibri" w:hAnsi="Cambria" w:cs="Arial"/>
          <w:bCs/>
          <w:color w:val="0D0D0D" w:themeColor="text1" w:themeTint="F2"/>
          <w:sz w:val="22"/>
          <w:szCs w:val="22"/>
        </w:rPr>
        <w:t>.</w:t>
      </w:r>
      <w:r w:rsidR="003D7570">
        <w:rPr>
          <w:rFonts w:ascii="Cambria" w:eastAsia="Calibri" w:hAnsi="Cambria" w:cs="Arial"/>
          <w:b/>
          <w:bCs/>
          <w:color w:val="0D0D0D" w:themeColor="text1" w:themeTint="F2"/>
          <w:sz w:val="22"/>
          <w:szCs w:val="22"/>
        </w:rPr>
        <w:t>16</w:t>
      </w:r>
      <w:r w:rsidRPr="003A5256">
        <w:rPr>
          <w:rFonts w:ascii="Cambria" w:eastAsia="Calibri" w:hAnsi="Cambria" w:cs="Arial"/>
          <w:b/>
          <w:bCs/>
          <w:color w:val="0D0D0D" w:themeColor="text1" w:themeTint="F2"/>
          <w:sz w:val="22"/>
          <w:szCs w:val="22"/>
        </w:rPr>
        <w:t>.</w:t>
      </w:r>
      <w:r w:rsidRPr="003A5256">
        <w:rPr>
          <w:rFonts w:ascii="Cambria" w:eastAsia="Calibri" w:hAnsi="Cambria" w:cs="Arial"/>
          <w:bCs/>
          <w:color w:val="0D0D0D" w:themeColor="text1" w:themeTint="F2"/>
          <w:sz w:val="22"/>
          <w:szCs w:val="22"/>
        </w:rPr>
        <w:tab/>
        <w:t xml:space="preserve">Sposób sporządzenia podmiotowych środków dowodowych, zobowiązania podmiotu udostępniającego zasoby, pełnomocnictw oraz innych dokumentów lub oświadczeń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(Dz.U. z 2020 r. poz. 2452). </w:t>
      </w:r>
    </w:p>
    <w:p w14:paraId="489D458E" w14:textId="2C53C692" w:rsidR="00CF1376" w:rsidRPr="003A5256" w:rsidRDefault="00CF1376" w:rsidP="00875A92">
      <w:pPr>
        <w:tabs>
          <w:tab w:val="left" w:pos="3374"/>
        </w:tabs>
        <w:spacing w:before="120"/>
        <w:ind w:left="709" w:hanging="709"/>
        <w:jc w:val="both"/>
        <w:rPr>
          <w:rFonts w:ascii="Cambria" w:hAnsi="Cambria" w:cs="Open Sans"/>
          <w:color w:val="0D0D0D" w:themeColor="text1" w:themeTint="F2"/>
          <w:sz w:val="22"/>
          <w:szCs w:val="22"/>
          <w:lang w:eastAsia="pl-PL"/>
        </w:rPr>
      </w:pPr>
      <w:r w:rsidRPr="003A5256">
        <w:rPr>
          <w:rFonts w:ascii="Cambria" w:eastAsia="Calibri" w:hAnsi="Cambria" w:cs="Arial"/>
          <w:b/>
          <w:bCs/>
          <w:color w:val="0D0D0D" w:themeColor="text1" w:themeTint="F2"/>
          <w:sz w:val="22"/>
          <w:szCs w:val="22"/>
        </w:rPr>
        <w:t>9.</w:t>
      </w:r>
      <w:r w:rsidR="003D7570">
        <w:rPr>
          <w:rFonts w:ascii="Cambria" w:eastAsia="Calibri" w:hAnsi="Cambria" w:cs="Arial"/>
          <w:b/>
          <w:bCs/>
          <w:color w:val="0D0D0D" w:themeColor="text1" w:themeTint="F2"/>
          <w:sz w:val="22"/>
          <w:szCs w:val="22"/>
        </w:rPr>
        <w:t>17</w:t>
      </w:r>
      <w:r w:rsidRPr="003A5256">
        <w:rPr>
          <w:rFonts w:ascii="Cambria" w:eastAsia="Calibri" w:hAnsi="Cambria" w:cs="Arial"/>
          <w:bCs/>
          <w:color w:val="0D0D0D" w:themeColor="text1" w:themeTint="F2"/>
          <w:sz w:val="22"/>
          <w:szCs w:val="22"/>
        </w:rPr>
        <w:t>.</w:t>
      </w:r>
      <w:r w:rsidRPr="003A5256">
        <w:rPr>
          <w:rFonts w:ascii="Cambria" w:eastAsia="Calibri" w:hAnsi="Cambria" w:cs="Arial"/>
          <w:bCs/>
          <w:color w:val="0D0D0D" w:themeColor="text1" w:themeTint="F2"/>
          <w:sz w:val="22"/>
          <w:szCs w:val="22"/>
        </w:rPr>
        <w:tab/>
      </w:r>
      <w:r w:rsidR="00875A92" w:rsidRPr="003A5256">
        <w:rPr>
          <w:rFonts w:ascii="Cambria" w:eastAsia="Calibri" w:hAnsi="Cambria" w:cs="Arial"/>
          <w:color w:val="0D0D0D" w:themeColor="text1" w:themeTint="F2"/>
          <w:sz w:val="22"/>
          <w:szCs w:val="22"/>
          <w:lang w:eastAsia="pl-PL"/>
        </w:rPr>
        <w:t>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(tekst jedn. Dz. U. z 202</w:t>
      </w:r>
      <w:r w:rsidR="00121DBC" w:rsidRPr="003A5256">
        <w:rPr>
          <w:rFonts w:ascii="Cambria" w:eastAsia="Calibri" w:hAnsi="Cambria" w:cs="Arial"/>
          <w:color w:val="0D0D0D" w:themeColor="text1" w:themeTint="F2"/>
          <w:sz w:val="22"/>
          <w:szCs w:val="22"/>
          <w:lang w:eastAsia="pl-PL"/>
        </w:rPr>
        <w:t>4</w:t>
      </w:r>
      <w:r w:rsidR="00875A92" w:rsidRPr="003A5256">
        <w:rPr>
          <w:rFonts w:ascii="Cambria" w:eastAsia="Calibri" w:hAnsi="Cambria" w:cs="Arial"/>
          <w:color w:val="0D0D0D" w:themeColor="text1" w:themeTint="F2"/>
          <w:sz w:val="22"/>
          <w:szCs w:val="22"/>
          <w:lang w:eastAsia="pl-PL"/>
        </w:rPr>
        <w:t xml:space="preserve"> r. poz. </w:t>
      </w:r>
      <w:r w:rsidR="00AC52DB">
        <w:rPr>
          <w:rFonts w:ascii="Cambria" w:eastAsia="Calibri" w:hAnsi="Cambria" w:cs="Arial"/>
          <w:color w:val="0D0D0D" w:themeColor="text1" w:themeTint="F2"/>
          <w:sz w:val="22"/>
          <w:szCs w:val="22"/>
          <w:lang w:eastAsia="pl-PL"/>
        </w:rPr>
        <w:t>155</w:t>
      </w:r>
      <w:r w:rsidR="00121DBC" w:rsidRPr="003A5256">
        <w:rPr>
          <w:rFonts w:ascii="Cambria" w:eastAsia="Calibri" w:hAnsi="Cambria" w:cs="Arial"/>
          <w:color w:val="0D0D0D" w:themeColor="text1" w:themeTint="F2"/>
          <w:sz w:val="22"/>
          <w:szCs w:val="22"/>
          <w:lang w:eastAsia="pl-PL"/>
        </w:rPr>
        <w:t>7</w:t>
      </w:r>
      <w:r w:rsidR="00875A92" w:rsidRPr="003A5256">
        <w:rPr>
          <w:rFonts w:ascii="Cambria" w:eastAsia="Calibri" w:hAnsi="Cambria" w:cs="Arial"/>
          <w:color w:val="0D0D0D" w:themeColor="text1" w:themeTint="F2"/>
          <w:sz w:val="22"/>
          <w:szCs w:val="22"/>
          <w:lang w:eastAsia="pl-PL"/>
        </w:rPr>
        <w:t xml:space="preserve"> z późn. zm.), o ile Wykonawca wskazał w oświadczeniu, o którym mowa w art. 125 ust. 1 PZP, dane umożliwiające dostęp do tych środków.</w:t>
      </w:r>
    </w:p>
    <w:p w14:paraId="548235B9" w14:textId="542A7A2B" w:rsidR="00CF1376" w:rsidRDefault="00CF1376" w:rsidP="00B25231">
      <w:pPr>
        <w:shd w:val="clear" w:color="auto" w:fill="FFFFFF"/>
        <w:tabs>
          <w:tab w:val="left" w:pos="3374"/>
        </w:tabs>
        <w:suppressAutoHyphens w:val="0"/>
        <w:spacing w:before="120"/>
        <w:ind w:left="709" w:hanging="709"/>
        <w:jc w:val="both"/>
        <w:rPr>
          <w:rFonts w:ascii="Cambria" w:hAnsi="Cambria" w:cs="Open Sans"/>
          <w:color w:val="0D0D0D" w:themeColor="text1" w:themeTint="F2"/>
          <w:sz w:val="22"/>
          <w:szCs w:val="22"/>
          <w:lang w:eastAsia="pl-PL"/>
        </w:rPr>
      </w:pPr>
      <w:r w:rsidRPr="003A5256">
        <w:rPr>
          <w:rFonts w:ascii="Cambria" w:hAnsi="Cambria" w:cs="Open Sans"/>
          <w:b/>
          <w:bCs/>
          <w:color w:val="0D0D0D" w:themeColor="text1" w:themeTint="F2"/>
          <w:sz w:val="22"/>
          <w:szCs w:val="22"/>
          <w:lang w:eastAsia="pl-PL"/>
        </w:rPr>
        <w:t>9.</w:t>
      </w:r>
      <w:r w:rsidR="003D7570">
        <w:rPr>
          <w:rFonts w:ascii="Cambria" w:hAnsi="Cambria" w:cs="Open Sans"/>
          <w:b/>
          <w:bCs/>
          <w:color w:val="0D0D0D" w:themeColor="text1" w:themeTint="F2"/>
          <w:sz w:val="22"/>
          <w:szCs w:val="22"/>
          <w:lang w:eastAsia="pl-PL"/>
        </w:rPr>
        <w:t>18</w:t>
      </w:r>
      <w:r w:rsidRPr="003A5256">
        <w:rPr>
          <w:rFonts w:ascii="Cambria" w:hAnsi="Cambria" w:cs="Open Sans"/>
          <w:b/>
          <w:bCs/>
          <w:color w:val="0D0D0D" w:themeColor="text1" w:themeTint="F2"/>
          <w:sz w:val="22"/>
          <w:szCs w:val="22"/>
          <w:lang w:eastAsia="pl-PL"/>
        </w:rPr>
        <w:t>.</w:t>
      </w:r>
      <w:r w:rsidRPr="003A5256">
        <w:rPr>
          <w:rFonts w:ascii="Cambria" w:hAnsi="Cambria" w:cs="Open Sans"/>
          <w:color w:val="0D0D0D" w:themeColor="text1" w:themeTint="F2"/>
          <w:sz w:val="22"/>
          <w:szCs w:val="22"/>
          <w:lang w:eastAsia="pl-PL"/>
        </w:rPr>
        <w:tab/>
        <w:t xml:space="preserve">Wykonawca nie jest zobowiązany do złożenia podmiotowych środków dowodowych, które Zamawiający posiada, jeżeli Wykonawca wskaże te środki oraz potwierdzi ich prawidłowość i aktualność. </w:t>
      </w:r>
    </w:p>
    <w:p w14:paraId="3AAAB8B9" w14:textId="77777777" w:rsidR="00946BE8" w:rsidRPr="003A5256" w:rsidRDefault="00946BE8" w:rsidP="00B25231">
      <w:pPr>
        <w:shd w:val="clear" w:color="auto" w:fill="FFFFFF"/>
        <w:tabs>
          <w:tab w:val="left" w:pos="3374"/>
        </w:tabs>
        <w:suppressAutoHyphens w:val="0"/>
        <w:spacing w:before="120"/>
        <w:ind w:left="709" w:hanging="709"/>
        <w:jc w:val="both"/>
        <w:rPr>
          <w:rFonts w:ascii="Cambria" w:hAnsi="Cambria" w:cs="Open Sans"/>
          <w:color w:val="0D0D0D" w:themeColor="text1" w:themeTint="F2"/>
          <w:sz w:val="22"/>
          <w:szCs w:val="22"/>
          <w:lang w:eastAsia="pl-PL"/>
        </w:rPr>
      </w:pPr>
    </w:p>
    <w:p w14:paraId="75E22FF4" w14:textId="06BB3A69" w:rsidR="00946BE8" w:rsidRDefault="00946BE8" w:rsidP="00946BE8">
      <w:pPr>
        <w:spacing w:before="120"/>
        <w:jc w:val="both"/>
        <w:rPr>
          <w:rFonts w:ascii="Cambria" w:hAnsi="Cambria" w:cs="Arial"/>
          <w:b/>
          <w:bCs/>
          <w:color w:val="0D0D0D" w:themeColor="text1" w:themeTint="F2"/>
          <w:sz w:val="22"/>
          <w:szCs w:val="22"/>
        </w:rPr>
      </w:pPr>
      <w:r>
        <w:rPr>
          <w:rFonts w:ascii="Cambria" w:hAnsi="Cambria" w:cs="Arial"/>
          <w:b/>
          <w:bCs/>
          <w:color w:val="0D0D0D" w:themeColor="text1" w:themeTint="F2"/>
          <w:sz w:val="22"/>
          <w:szCs w:val="22"/>
        </w:rPr>
        <w:t>9.</w:t>
      </w:r>
      <w:r w:rsidR="003D7570">
        <w:rPr>
          <w:rFonts w:ascii="Cambria" w:hAnsi="Cambria" w:cs="Arial"/>
          <w:b/>
          <w:bCs/>
          <w:color w:val="0D0D0D" w:themeColor="text1" w:themeTint="F2"/>
          <w:sz w:val="22"/>
          <w:szCs w:val="22"/>
        </w:rPr>
        <w:t>19</w:t>
      </w:r>
      <w:r>
        <w:rPr>
          <w:rFonts w:ascii="Cambria" w:hAnsi="Cambria" w:cs="Arial"/>
          <w:b/>
          <w:bCs/>
          <w:color w:val="0D0D0D" w:themeColor="text1" w:themeTint="F2"/>
          <w:sz w:val="22"/>
          <w:szCs w:val="22"/>
        </w:rPr>
        <w:t xml:space="preserve">.    </w:t>
      </w:r>
      <w:r w:rsidRPr="00946BE8">
        <w:rPr>
          <w:rFonts w:ascii="Cambria" w:hAnsi="Cambria" w:cs="Arial"/>
          <w:b/>
          <w:bCs/>
          <w:color w:val="0D0D0D" w:themeColor="text1" w:themeTint="F2"/>
          <w:sz w:val="22"/>
          <w:szCs w:val="22"/>
        </w:rPr>
        <w:t>Informacja w zakresie certyfikacji:</w:t>
      </w:r>
    </w:p>
    <w:p w14:paraId="3B811787" w14:textId="77777777" w:rsidR="00946BE8" w:rsidRPr="00946BE8" w:rsidRDefault="00946BE8" w:rsidP="00946BE8">
      <w:pPr>
        <w:spacing w:before="120"/>
        <w:jc w:val="both"/>
        <w:rPr>
          <w:rFonts w:ascii="Cambria" w:hAnsi="Cambria" w:cs="Arial"/>
          <w:b/>
          <w:bCs/>
          <w:color w:val="0D0D0D" w:themeColor="text1" w:themeTint="F2"/>
          <w:sz w:val="22"/>
          <w:szCs w:val="22"/>
        </w:rPr>
      </w:pPr>
    </w:p>
    <w:p w14:paraId="01568D38" w14:textId="27C20554" w:rsidR="00946BE8"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Uzyskanie certyfikacji wykonawców zamówień publicznych oraz posługiwanie się certyfikatem jest dobrowolne. Zamawiający nie wymaga posiadania certyfikatu jako warunku ubiegania się o udzielenie zamówienia.</w:t>
      </w:r>
    </w:p>
    <w:p w14:paraId="707459CF" w14:textId="6074DFB2" w:rsidR="00946BE8"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Wykonawca może, na podstawie art. 124 ust. 2 ustawy Prawo zamówień publicznych, zamiast odpowiednich podmiotowych środków dowodowych złożyć certyfikat potwierdzający udzielenie certyfikacji wykonawców zamówień publicznych w zakresie niepodlegania wykluczeniu albo zdolności wykonawcy do należytego wykonania zamówienia.</w:t>
      </w:r>
    </w:p>
    <w:p w14:paraId="3AA64A72" w14:textId="48BC0147" w:rsidR="00946BE8"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Certyfikat zastępuje podmiotowe środki dowodowe wyłącznie w zakresie, w jakim z jego treści wynika potwierdzenie podstaw wykluczenia lub warunków udziału w postępowaniu wymaganych przez Zamawiającego.</w:t>
      </w:r>
    </w:p>
    <w:p w14:paraId="1882BA2E" w14:textId="436F1805" w:rsidR="00946BE8"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Jeżeli certyfikat nie obejmuje wszystkich podstaw wykluczenia lub warunków udziału wymaganych w niniejszym postępowaniu, Wykonawca wykazuje pozostałe okoliczności za pomocą podmiotowych środków dowodowych wskazanych w SWZ.</w:t>
      </w:r>
    </w:p>
    <w:p w14:paraId="6A2D241E" w14:textId="057EF4DF" w:rsidR="00946BE8"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Zamawiający nie żąda podmiotowych środków dowodowych w zakresie objętym ważnym certyfikatem, z zastrzeżeniem art. 124 ust. 4 ustawy Pzp, art. 31 ust. 6 ustawy o certyfikacji wykonawców zamówień publicznych oraz okoliczności nieobjętych ustawowym zakresem certyfikacji.</w:t>
      </w:r>
    </w:p>
    <w:p w14:paraId="60CF6F95" w14:textId="301700AC" w:rsidR="00946BE8"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Certyfikat nie zastępuje oświadczenia, o którym mowa w art. 125 ust. 1 ustawy Pzp ani oświadczeń i dokumentów wymaganych w zakresie podstaw sankcyjnych wynikających z art. 7 ustawy o przeciwdziałaniu wspieraniu agresji na Ukrainę oraz rozporządzenia Rady (UE) nr 833/2014.</w:t>
      </w:r>
    </w:p>
    <w:p w14:paraId="10F89B6C" w14:textId="25891C6D" w:rsidR="00946BE8"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Certyfikat nie potwierdza zdarzeń, o których mowa w art. 4 ust. 3 ustawy o certyfikacji, zaistniałych w niniejszym postępowaniu. Okoliczności te podlegają odrębnemu badaniu przez Zamawiającego.</w:t>
      </w:r>
    </w:p>
    <w:p w14:paraId="5B77D18E" w14:textId="1EBEE7E8" w:rsidR="00946BE8"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Wykonawca składa certyfikat na etapie, na którym zgodnie z Pzp i SWZ jest zobowiązany do złożenia podmiotowych środków dowodowych zastępowanych certyfikatem.</w:t>
      </w:r>
    </w:p>
    <w:p w14:paraId="1EAF24E8" w14:textId="6E898688" w:rsidR="00946BE8"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Zamawiający weryfikuje w Bazie Danych o Certyfikacji Wykonawców Zamówień Publicznych autentyczność, okres ważności, status i zakres certyfikacji oraz uprawnienie podmiotu certyfikującego.</w:t>
      </w:r>
    </w:p>
    <w:p w14:paraId="40279679" w14:textId="6617075A" w:rsidR="00946BE8"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Na żądanie Zamawiającego Wykonawca udostępnia dane, o których mowa w art. 31 ust. 6 ustawy o certyfikacji, albo wyraża zgodę na ich udostępnienie Zamawiającemu przez podmiot certyfikujący.</w:t>
      </w:r>
    </w:p>
    <w:p w14:paraId="49C470A8" w14:textId="61C97687" w:rsidR="00946BE8"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Wykonawca nie może powoływać się na certyfikację ani posługiwać się certyfikatem, jeżeli nie spełnia warunków udzielenia certyfikacji, w tym gdy certyfikacja utraciła ważność albo została zawieszona.</w:t>
      </w:r>
    </w:p>
    <w:p w14:paraId="1022A890" w14:textId="7D779D5A" w:rsidR="00946BE8"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Jeżeli Zamawiający poweźmie uzasadnione wątpliwości dotyczące domniemania wynikającego z certyfikatu, stosuje procedurę określoną w art. 128a Pzp.</w:t>
      </w:r>
    </w:p>
    <w:p w14:paraId="1CA95363" w14:textId="7884D2A0" w:rsidR="00946BE8"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 xml:space="preserve">W przypadku zawieszenia ważności certyfikacji Zamawiający wzywa Wykonawcę do złożenia, w terminie nie krótszym niż 5 dni od dnia wezwania, podmiotowych środków </w:t>
      </w:r>
      <w:r w:rsidRPr="00946BE8">
        <w:rPr>
          <w:rFonts w:ascii="Cambria" w:hAnsi="Cambria" w:cs="Arial"/>
          <w:color w:val="0D0D0D" w:themeColor="text1" w:themeTint="F2"/>
          <w:sz w:val="22"/>
          <w:szCs w:val="22"/>
        </w:rPr>
        <w:lastRenderedPageBreak/>
        <w:t>dowodowych w zakresie, w jakim certyfikat miał potwierdzać brak podstaw wykluczenia albo spełnianie warunków udziału w postępowaniu.</w:t>
      </w:r>
    </w:p>
    <w:p w14:paraId="26F0C3D9" w14:textId="24A6C210" w:rsidR="00946BE8"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Certyfikat jest składany w postaci elektronicznej, w formie, w jakiej został wydany przez podmiot certyfikujący. Zamawiający nie wymaga dodatkowego podpisania certyfikatu przez Wykonawcę.</w:t>
      </w:r>
    </w:p>
    <w:p w14:paraId="7D962F39" w14:textId="2C5E0E9D" w:rsidR="00946BE8"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Wykonawca, w przypadku certyfikacji niepodlegania wykluczeniu, może ubiegać się o potwierdzenie braku istnienia podstaw wykluczenia z postępowania o udzielenie zamówienia w zakresie podstaw wykluczenia, o których mowa w:</w:t>
      </w:r>
    </w:p>
    <w:p w14:paraId="059EA448" w14:textId="5CE17966" w:rsidR="00946BE8" w:rsidRPr="00946BE8" w:rsidRDefault="00946BE8">
      <w:pPr>
        <w:pStyle w:val="Akapitzlist"/>
        <w:numPr>
          <w:ilvl w:val="0"/>
          <w:numId w:val="28"/>
        </w:numPr>
        <w:spacing w:before="120" w:line="276" w:lineRule="auto"/>
        <w:ind w:left="1276"/>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art. 108 ust. 1 pkt 1–5 Prawa zamówień publicznych albo</w:t>
      </w:r>
    </w:p>
    <w:p w14:paraId="32111A53" w14:textId="50FB351D" w:rsidR="00946BE8" w:rsidRPr="00946BE8" w:rsidRDefault="00946BE8">
      <w:pPr>
        <w:pStyle w:val="Akapitzlist"/>
        <w:numPr>
          <w:ilvl w:val="0"/>
          <w:numId w:val="28"/>
        </w:numPr>
        <w:spacing w:before="120" w:line="276" w:lineRule="auto"/>
        <w:ind w:left="1276"/>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art. 108 ust. 1 pkt 1–5 Prawa zamówień publicznych oraz wybranych przez niego podstaw wykluczenia, o których mowa w art. 108 ust. 2 lub art. 109 ust. 1 pkt 1–5 lub 7–10 Prawa zamówień publicznych.</w:t>
      </w:r>
    </w:p>
    <w:p w14:paraId="1D282945" w14:textId="24B659A9" w:rsidR="00946BE8" w:rsidRPr="00C059EE"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W przypadku podstaw wykluczenia, o których mowa w art. 108 ust. 1 pkt 5 lub art. 109 ust.</w:t>
      </w:r>
      <w:r w:rsidR="00C059EE">
        <w:rPr>
          <w:rFonts w:ascii="Cambria" w:hAnsi="Cambria" w:cs="Arial"/>
          <w:color w:val="0D0D0D" w:themeColor="text1" w:themeTint="F2"/>
          <w:sz w:val="22"/>
          <w:szCs w:val="22"/>
        </w:rPr>
        <w:t xml:space="preserve"> </w:t>
      </w:r>
      <w:r w:rsidRPr="00C059EE">
        <w:rPr>
          <w:rFonts w:ascii="Cambria" w:hAnsi="Cambria" w:cs="Arial"/>
          <w:color w:val="0D0D0D" w:themeColor="text1" w:themeTint="F2"/>
          <w:sz w:val="22"/>
          <w:szCs w:val="22"/>
        </w:rPr>
        <w:t>1 pkt 8–10 Prawa zamówień publicznych, potwierdzeniem braku istnienia podstaw wykluczenia z postępowania o udzielenie zamówienia nie są objęte zdarzenia będące podstawą wykluczenia, zaistniałe w postępowaniu o udzielenie zamówienia, w którym wykonawca ubiega się o udzielenie zamówienia.</w:t>
      </w:r>
    </w:p>
    <w:p w14:paraId="28C4007A" w14:textId="79D6E83F" w:rsidR="00946BE8"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 xml:space="preserve">Wykonawca, który zamierza posłużyć się certyfikatem wydanym w ramach certyfikacji wykonawców zamówień publicznych, wskazuje w oświadczeniu składanym wraz z ofertą (Załącznik nr </w:t>
      </w:r>
      <w:r w:rsidR="00C059EE">
        <w:rPr>
          <w:rFonts w:ascii="Cambria" w:hAnsi="Cambria" w:cs="Arial"/>
          <w:color w:val="0D0D0D" w:themeColor="text1" w:themeTint="F2"/>
          <w:sz w:val="22"/>
          <w:szCs w:val="22"/>
        </w:rPr>
        <w:t>3</w:t>
      </w:r>
      <w:r w:rsidRPr="00946BE8">
        <w:rPr>
          <w:rFonts w:ascii="Cambria" w:hAnsi="Cambria" w:cs="Arial"/>
          <w:color w:val="0D0D0D" w:themeColor="text1" w:themeTint="F2"/>
          <w:sz w:val="22"/>
          <w:szCs w:val="22"/>
        </w:rPr>
        <w:t xml:space="preserve"> do SWZ) dane pozwalające na identyfikację certyfikatu oraz zakres podstaw wykluczenia lub warunków udziału w postępowaniu, w odniesieniu do których będzie się nim posługiwał.</w:t>
      </w:r>
    </w:p>
    <w:p w14:paraId="00EA4256" w14:textId="2F722D85" w:rsidR="00AF01F6" w:rsidRPr="00946BE8" w:rsidRDefault="00946BE8">
      <w:pPr>
        <w:pStyle w:val="Akapitzlist"/>
        <w:numPr>
          <w:ilvl w:val="0"/>
          <w:numId w:val="27"/>
        </w:numPr>
        <w:spacing w:before="120" w:line="276" w:lineRule="auto"/>
        <w:ind w:left="709" w:hanging="567"/>
        <w:jc w:val="both"/>
        <w:rPr>
          <w:rFonts w:ascii="Cambria" w:hAnsi="Cambria" w:cs="Arial"/>
          <w:color w:val="0D0D0D" w:themeColor="text1" w:themeTint="F2"/>
          <w:sz w:val="22"/>
          <w:szCs w:val="22"/>
        </w:rPr>
      </w:pPr>
      <w:r w:rsidRPr="00946BE8">
        <w:rPr>
          <w:rFonts w:ascii="Cambria" w:hAnsi="Cambria" w:cs="Arial"/>
          <w:color w:val="0D0D0D" w:themeColor="text1" w:themeTint="F2"/>
          <w:sz w:val="22"/>
          <w:szCs w:val="22"/>
        </w:rPr>
        <w:t xml:space="preserve">Jeżeli Wykonawca wskazał w Załączniku nr </w:t>
      </w:r>
      <w:r w:rsidR="00C059EE">
        <w:rPr>
          <w:rFonts w:ascii="Cambria" w:hAnsi="Cambria" w:cs="Arial"/>
          <w:color w:val="0D0D0D" w:themeColor="text1" w:themeTint="F2"/>
          <w:sz w:val="22"/>
          <w:szCs w:val="22"/>
        </w:rPr>
        <w:t>3</w:t>
      </w:r>
      <w:r w:rsidRPr="00946BE8">
        <w:rPr>
          <w:rFonts w:ascii="Cambria" w:hAnsi="Cambria" w:cs="Arial"/>
          <w:color w:val="0D0D0D" w:themeColor="text1" w:themeTint="F2"/>
          <w:sz w:val="22"/>
          <w:szCs w:val="22"/>
        </w:rPr>
        <w:t xml:space="preserve"> do SWZ, że będzie posługiwał się certyfikatem, ale nie podał danych umożliwiających jego jednoznaczną identyfikację, Zamawiający wezwie Wykonawcę do złożenia Podmiotowych Środków Dowodowych na zasadach ogólnych. Po wezwaniu Wykonawca może powołać się na certyfikat, podając dane jednoznacznie identyfikujące certyfikat.</w:t>
      </w:r>
    </w:p>
    <w:p w14:paraId="36CB57CE" w14:textId="77777777" w:rsidR="00670770" w:rsidRDefault="00670770" w:rsidP="00670770">
      <w:pPr>
        <w:spacing w:before="120"/>
        <w:jc w:val="both"/>
        <w:rPr>
          <w:rFonts w:ascii="Cambria" w:hAnsi="Cambria" w:cs="Arial"/>
          <w:b/>
          <w:bCs/>
          <w:color w:val="0D0D0D" w:themeColor="text1" w:themeTint="F2"/>
          <w:sz w:val="22"/>
          <w:szCs w:val="22"/>
        </w:rPr>
      </w:pPr>
    </w:p>
    <w:tbl>
      <w:tblPr>
        <w:tblW w:w="9073" w:type="dxa"/>
        <w:tblInd w:w="55" w:type="dxa"/>
        <w:tblLayout w:type="fixed"/>
        <w:tblCellMar>
          <w:top w:w="55" w:type="dxa"/>
          <w:left w:w="55" w:type="dxa"/>
          <w:bottom w:w="55" w:type="dxa"/>
          <w:right w:w="55" w:type="dxa"/>
        </w:tblCellMar>
        <w:tblLook w:val="0000" w:firstRow="0" w:lastRow="0" w:firstColumn="0" w:lastColumn="0" w:noHBand="0" w:noVBand="0"/>
      </w:tblPr>
      <w:tblGrid>
        <w:gridCol w:w="9073"/>
      </w:tblGrid>
      <w:tr w:rsidR="00670770" w:rsidRPr="00D01D7D" w14:paraId="040D131A" w14:textId="77777777" w:rsidTr="00AD4C3D">
        <w:tc>
          <w:tcPr>
            <w:tcW w:w="9073" w:type="dxa"/>
            <w:shd w:val="clear" w:color="auto" w:fill="E7E6E6"/>
          </w:tcPr>
          <w:p w14:paraId="31F44BCF" w14:textId="77777777" w:rsidR="00670770" w:rsidRPr="00D01D7D" w:rsidRDefault="00670770" w:rsidP="00AD4C3D">
            <w:pPr>
              <w:snapToGrid w:val="0"/>
              <w:spacing w:before="120"/>
              <w:ind w:left="654" w:hanging="654"/>
              <w:jc w:val="both"/>
              <w:rPr>
                <w:rFonts w:ascii="Cambria" w:hAnsi="Cambria" w:cs="Arial"/>
                <w:b/>
                <w:bCs/>
                <w:sz w:val="22"/>
                <w:szCs w:val="22"/>
              </w:rPr>
            </w:pPr>
            <w:r w:rsidRPr="00D01D7D">
              <w:rPr>
                <w:rFonts w:ascii="Cambria" w:hAnsi="Cambria" w:cs="Arial"/>
                <w:b/>
                <w:bCs/>
                <w:sz w:val="22"/>
                <w:szCs w:val="22"/>
              </w:rPr>
              <w:t xml:space="preserve">10. </w:t>
            </w:r>
            <w:r w:rsidRPr="00D01D7D">
              <w:rPr>
                <w:rFonts w:ascii="Cambria" w:hAnsi="Cambria" w:cs="Arial"/>
                <w:b/>
                <w:bCs/>
                <w:sz w:val="22"/>
                <w:szCs w:val="22"/>
              </w:rPr>
              <w:tab/>
              <w:t xml:space="preserve">WSKAZANIE OSÓB UPRAWNIONYCH DO KOMUNIKOWANIA SIĘ Z WYKONAWCAMI. INFORMACJE O ŚRODKACH KOMUNIKACJI ELEKTRONICZNEJ, PRZY UŻYCIU KTÓRYCH ZAMAWIAJĄCY BĘDZIE KOMUNIKOWAŁ SIĘ Z WYKONAWCAMI ORAZ INFORMACJE O WYMAGANIACH TECHNICZNYCH I ORGANIZACYJNYCH SPORZĄDZANIA, WYSYŁANIA I ODBIERANIA KORESPONDENCJI ELEKTRONICZNEJ </w:t>
            </w:r>
          </w:p>
        </w:tc>
      </w:tr>
    </w:tbl>
    <w:p w14:paraId="49E0A122" w14:textId="77777777" w:rsidR="00FF5DB8" w:rsidRPr="00D01D7D" w:rsidRDefault="00FF5DB8" w:rsidP="00FF5DB8">
      <w:pPr>
        <w:spacing w:before="120"/>
        <w:jc w:val="both"/>
        <w:rPr>
          <w:rFonts w:ascii="Cambria" w:hAnsi="Cambria" w:cs="Arial"/>
          <w:b/>
          <w:sz w:val="22"/>
          <w:szCs w:val="22"/>
        </w:rPr>
      </w:pPr>
    </w:p>
    <w:p w14:paraId="49926CCB" w14:textId="77777777" w:rsidR="00FF5DB8" w:rsidRPr="00D01D7D" w:rsidRDefault="00FF5DB8" w:rsidP="00FF5DB8">
      <w:pPr>
        <w:tabs>
          <w:tab w:val="left" w:pos="780"/>
        </w:tabs>
        <w:spacing w:before="120"/>
        <w:rPr>
          <w:rFonts w:ascii="Cambria" w:eastAsia="Arial" w:hAnsi="Cambria"/>
          <w:sz w:val="22"/>
          <w:szCs w:val="22"/>
        </w:rPr>
      </w:pPr>
      <w:r w:rsidRPr="00D01D7D">
        <w:rPr>
          <w:rFonts w:ascii="Cambria" w:eastAsia="Arial" w:hAnsi="Cambria"/>
          <w:b/>
          <w:sz w:val="22"/>
          <w:szCs w:val="22"/>
        </w:rPr>
        <w:t>10.1.</w:t>
      </w:r>
      <w:r w:rsidRPr="00D01D7D">
        <w:rPr>
          <w:rFonts w:ascii="Cambria" w:hAnsi="Cambria"/>
          <w:sz w:val="22"/>
          <w:szCs w:val="22"/>
        </w:rPr>
        <w:tab/>
      </w:r>
      <w:r w:rsidRPr="00D01D7D">
        <w:rPr>
          <w:rFonts w:ascii="Cambria" w:eastAsia="Arial" w:hAnsi="Cambria"/>
          <w:sz w:val="22"/>
          <w:szCs w:val="22"/>
        </w:rPr>
        <w:t>Osobami uprawnionymi do porozumiewania się z Wykonawcami są:</w:t>
      </w:r>
    </w:p>
    <w:p w14:paraId="1164809D" w14:textId="3ED5DA61" w:rsidR="00FF5DB8" w:rsidRPr="00D01D7D" w:rsidRDefault="00111492">
      <w:pPr>
        <w:numPr>
          <w:ilvl w:val="0"/>
          <w:numId w:val="11"/>
        </w:numPr>
        <w:tabs>
          <w:tab w:val="left" w:pos="1280"/>
        </w:tabs>
        <w:suppressAutoHyphens w:val="0"/>
        <w:spacing w:before="120"/>
        <w:rPr>
          <w:rFonts w:ascii="Cambria" w:eastAsia="Arial" w:hAnsi="Cambria"/>
          <w:sz w:val="22"/>
          <w:szCs w:val="22"/>
        </w:rPr>
      </w:pPr>
      <w:r>
        <w:rPr>
          <w:rFonts w:ascii="Cambria" w:eastAsia="Arial" w:hAnsi="Cambria"/>
          <w:sz w:val="22"/>
          <w:szCs w:val="22"/>
        </w:rPr>
        <w:t>Pani Agnieszka Bednarska</w:t>
      </w:r>
    </w:p>
    <w:p w14:paraId="5E22E0E4" w14:textId="77777777" w:rsidR="00FF5DB8" w:rsidRPr="00D01D7D" w:rsidRDefault="00FF5DB8" w:rsidP="00FF5DB8">
      <w:pPr>
        <w:tabs>
          <w:tab w:val="left" w:pos="680"/>
        </w:tabs>
        <w:spacing w:before="120"/>
        <w:ind w:left="700" w:hanging="708"/>
        <w:jc w:val="both"/>
        <w:rPr>
          <w:rFonts w:ascii="Cambria" w:eastAsia="Arial" w:hAnsi="Cambria"/>
          <w:sz w:val="22"/>
          <w:szCs w:val="22"/>
        </w:rPr>
      </w:pPr>
      <w:r w:rsidRPr="00D01D7D">
        <w:rPr>
          <w:rFonts w:ascii="Cambria" w:eastAsia="Arial" w:hAnsi="Cambria"/>
          <w:b/>
          <w:sz w:val="22"/>
          <w:szCs w:val="22"/>
        </w:rPr>
        <w:t>10.2.</w:t>
      </w:r>
      <w:r w:rsidRPr="00D01D7D">
        <w:rPr>
          <w:rFonts w:ascii="Cambria" w:hAnsi="Cambria"/>
          <w:sz w:val="22"/>
          <w:szCs w:val="22"/>
        </w:rPr>
        <w:tab/>
      </w:r>
      <w:r w:rsidRPr="00D01D7D">
        <w:rPr>
          <w:rFonts w:ascii="Cambria" w:eastAsia="Arial" w:hAnsi="Cambria"/>
          <w:sz w:val="22"/>
          <w:szCs w:val="22"/>
        </w:rPr>
        <w:t xml:space="preserve">Komunikacja między Zamawiającym, a Wykonawcami odbywa się wyłącznie przy użyciu Platformy e-Zamówienia („Platforma”), która jest dostępna pod adresem: </w:t>
      </w:r>
      <w:hyperlink r:id="rId12" w:history="1">
        <w:r w:rsidRPr="00D01D7D">
          <w:rPr>
            <w:rFonts w:ascii="Cambria" w:eastAsia="Arial" w:hAnsi="Cambria"/>
            <w:sz w:val="22"/>
            <w:szCs w:val="22"/>
            <w:u w:val="single"/>
          </w:rPr>
          <w:t>https://ezamowienia.gov.pl</w:t>
        </w:r>
        <w:r w:rsidRPr="00D01D7D">
          <w:rPr>
            <w:rFonts w:ascii="Cambria" w:eastAsia="Arial" w:hAnsi="Cambria"/>
            <w:sz w:val="22"/>
            <w:szCs w:val="22"/>
          </w:rPr>
          <w:t xml:space="preserve"> </w:t>
        </w:r>
      </w:hyperlink>
      <w:r w:rsidRPr="00D01D7D">
        <w:rPr>
          <w:rFonts w:ascii="Cambria" w:eastAsia="Arial" w:hAnsi="Cambria"/>
          <w:sz w:val="22"/>
          <w:szCs w:val="22"/>
        </w:rPr>
        <w:t>.</w:t>
      </w:r>
    </w:p>
    <w:p w14:paraId="7B1A845C" w14:textId="77777777" w:rsidR="00FF5DB8" w:rsidRPr="00D01D7D" w:rsidRDefault="00FF5DB8" w:rsidP="00FF5DB8">
      <w:pPr>
        <w:tabs>
          <w:tab w:val="left" w:pos="720"/>
        </w:tabs>
        <w:spacing w:before="120"/>
        <w:rPr>
          <w:rFonts w:ascii="Cambria" w:eastAsia="Arial" w:hAnsi="Cambria"/>
          <w:sz w:val="22"/>
          <w:szCs w:val="22"/>
        </w:rPr>
      </w:pPr>
      <w:r w:rsidRPr="00D01D7D">
        <w:rPr>
          <w:rFonts w:ascii="Cambria" w:eastAsia="Arial" w:hAnsi="Cambria"/>
          <w:b/>
          <w:sz w:val="22"/>
          <w:szCs w:val="22"/>
        </w:rPr>
        <w:t>10.3.</w:t>
      </w:r>
      <w:r w:rsidRPr="00D01D7D">
        <w:rPr>
          <w:rFonts w:ascii="Cambria" w:hAnsi="Cambria"/>
          <w:sz w:val="22"/>
          <w:szCs w:val="22"/>
        </w:rPr>
        <w:tab/>
      </w:r>
      <w:r w:rsidRPr="00D01D7D">
        <w:rPr>
          <w:rFonts w:ascii="Cambria" w:eastAsia="Arial" w:hAnsi="Cambria"/>
          <w:sz w:val="22"/>
          <w:szCs w:val="22"/>
        </w:rPr>
        <w:t>Korzystanie z Platformy e-Zamówienia jest bezpłatne.</w:t>
      </w:r>
    </w:p>
    <w:p w14:paraId="4354AF17" w14:textId="77777777" w:rsidR="00FF5DB8" w:rsidRPr="00D01D7D" w:rsidRDefault="00FF5DB8" w:rsidP="00FF5DB8">
      <w:pPr>
        <w:tabs>
          <w:tab w:val="left" w:pos="680"/>
        </w:tabs>
        <w:spacing w:before="120"/>
        <w:ind w:left="700" w:hanging="708"/>
        <w:jc w:val="both"/>
        <w:rPr>
          <w:rFonts w:ascii="Cambria" w:eastAsia="Arial" w:hAnsi="Cambria"/>
          <w:b/>
          <w:i/>
          <w:sz w:val="22"/>
          <w:szCs w:val="22"/>
        </w:rPr>
      </w:pPr>
      <w:r w:rsidRPr="00D01D7D">
        <w:rPr>
          <w:rFonts w:ascii="Cambria" w:eastAsia="Arial" w:hAnsi="Cambria"/>
          <w:b/>
          <w:sz w:val="22"/>
          <w:szCs w:val="22"/>
        </w:rPr>
        <w:t>10.4.</w:t>
      </w:r>
      <w:r w:rsidRPr="00D01D7D">
        <w:rPr>
          <w:rFonts w:ascii="Cambria" w:hAnsi="Cambria"/>
          <w:sz w:val="22"/>
          <w:szCs w:val="22"/>
        </w:rPr>
        <w:tab/>
      </w:r>
      <w:r w:rsidRPr="00D01D7D">
        <w:rPr>
          <w:rFonts w:ascii="Cambria" w:eastAsia="Arial" w:hAnsi="Cambria"/>
          <w:sz w:val="22"/>
          <w:szCs w:val="22"/>
        </w:rPr>
        <w:t xml:space="preserve">Wykonawca zamierzający wziąć udział w niniejszym postępowaniu o udzielenie zamówienia publicznego, musi posiadać konto podmiotu </w:t>
      </w:r>
      <w:r w:rsidRPr="00D01D7D">
        <w:rPr>
          <w:rFonts w:ascii="Cambria" w:eastAsia="Arial" w:hAnsi="Cambria"/>
          <w:b/>
          <w:i/>
          <w:sz w:val="22"/>
          <w:szCs w:val="22"/>
        </w:rPr>
        <w:t>„Wykonawca”</w:t>
      </w:r>
      <w:r w:rsidRPr="00D01D7D">
        <w:rPr>
          <w:rFonts w:ascii="Cambria" w:eastAsia="Arial" w:hAnsi="Cambria"/>
          <w:sz w:val="22"/>
          <w:szCs w:val="22"/>
        </w:rPr>
        <w:t xml:space="preserve"> na Platformie. Szczegółowe informacje na temat zakładania kont podmiotów oraz zasady i warunki korzystania z Platformy, w tym minimalne wymagania techniczne dotyczące sprzętu używanego w celu korzystania z usług Platformy oraz informacje dotyczące specyfikacji </w:t>
      </w:r>
      <w:r w:rsidRPr="00D01D7D">
        <w:rPr>
          <w:rFonts w:ascii="Cambria" w:eastAsia="Arial" w:hAnsi="Cambria"/>
          <w:sz w:val="22"/>
          <w:szCs w:val="22"/>
        </w:rPr>
        <w:lastRenderedPageBreak/>
        <w:t xml:space="preserve">połączenia określa </w:t>
      </w:r>
      <w:r w:rsidRPr="00D01D7D">
        <w:rPr>
          <w:rFonts w:ascii="Cambria" w:eastAsia="Arial" w:hAnsi="Cambria"/>
          <w:b/>
          <w:i/>
          <w:sz w:val="22"/>
          <w:szCs w:val="22"/>
        </w:rPr>
        <w:t>„Regulamin korzystania z Platformy e-Zamówienia”,</w:t>
      </w:r>
      <w:r w:rsidRPr="00D01D7D">
        <w:rPr>
          <w:rFonts w:ascii="Cambria" w:eastAsia="Arial" w:hAnsi="Cambria"/>
          <w:sz w:val="22"/>
          <w:szCs w:val="22"/>
        </w:rPr>
        <w:t xml:space="preserve"> dostępny pod adrese</w:t>
      </w:r>
      <w:hyperlink r:id="rId13" w:history="1">
        <w:r w:rsidRPr="00D01D7D">
          <w:rPr>
            <w:rFonts w:ascii="Cambria" w:eastAsia="Arial" w:hAnsi="Cambria"/>
            <w:sz w:val="22"/>
            <w:szCs w:val="22"/>
            <w:u w:val="single"/>
          </w:rPr>
          <w:t>m: https://ezamowienia.gov.pl/pl/regulamin/</w:t>
        </w:r>
      </w:hyperlink>
      <w:r w:rsidRPr="00D01D7D">
        <w:rPr>
          <w:rFonts w:ascii="Cambria" w:eastAsia="Arial" w:hAnsi="Cambria"/>
          <w:sz w:val="22"/>
          <w:szCs w:val="22"/>
        </w:rPr>
        <w:t xml:space="preserve"> oraz informacje zamieszczone na stronie Platformy w zakładce </w:t>
      </w:r>
      <w:r w:rsidRPr="00D01D7D">
        <w:rPr>
          <w:rFonts w:ascii="Cambria" w:eastAsia="Arial" w:hAnsi="Cambria"/>
          <w:b/>
          <w:i/>
          <w:sz w:val="22"/>
          <w:szCs w:val="22"/>
        </w:rPr>
        <w:t>„Centrum Pomocy”.</w:t>
      </w:r>
    </w:p>
    <w:p w14:paraId="22CDCDF7" w14:textId="77777777" w:rsidR="00FF5DB8" w:rsidRPr="00D01D7D" w:rsidRDefault="00FF5DB8" w:rsidP="00FF5DB8">
      <w:pPr>
        <w:tabs>
          <w:tab w:val="left" w:pos="680"/>
        </w:tabs>
        <w:spacing w:before="120"/>
        <w:ind w:left="700" w:hanging="708"/>
        <w:jc w:val="both"/>
        <w:rPr>
          <w:rFonts w:ascii="Cambria" w:eastAsia="Arial" w:hAnsi="Cambria"/>
          <w:sz w:val="22"/>
          <w:szCs w:val="22"/>
        </w:rPr>
      </w:pPr>
      <w:r w:rsidRPr="00D01D7D">
        <w:rPr>
          <w:rFonts w:ascii="Cambria" w:eastAsia="Arial" w:hAnsi="Cambria"/>
          <w:b/>
          <w:sz w:val="22"/>
          <w:szCs w:val="22"/>
        </w:rPr>
        <w:t>10.5.</w:t>
      </w:r>
      <w:r w:rsidRPr="00D01D7D">
        <w:rPr>
          <w:rFonts w:ascii="Cambria" w:hAnsi="Cambria"/>
          <w:sz w:val="22"/>
          <w:szCs w:val="22"/>
        </w:rPr>
        <w:tab/>
      </w:r>
      <w:r w:rsidRPr="00D01D7D">
        <w:rPr>
          <w:rFonts w:ascii="Cambria" w:eastAsia="Arial" w:hAnsi="Cambria"/>
          <w:sz w:val="22"/>
          <w:szCs w:val="22"/>
        </w:rPr>
        <w:t>Przeglądanie i pobieranie publicznej treści dokumentacji dotyczącej niniejszego postępowania nie wymaga posiadania konta na Platformie ani logowania.</w:t>
      </w:r>
    </w:p>
    <w:p w14:paraId="4C633095" w14:textId="77777777" w:rsidR="00FF5DB8" w:rsidRPr="00D01D7D" w:rsidRDefault="00FF5DB8" w:rsidP="00FF5DB8">
      <w:pPr>
        <w:tabs>
          <w:tab w:val="left" w:pos="680"/>
        </w:tabs>
        <w:spacing w:before="120"/>
        <w:ind w:left="700" w:hanging="708"/>
        <w:jc w:val="both"/>
        <w:rPr>
          <w:rFonts w:ascii="Cambria" w:eastAsia="Arial" w:hAnsi="Cambria"/>
          <w:sz w:val="22"/>
          <w:szCs w:val="22"/>
        </w:rPr>
      </w:pPr>
      <w:r w:rsidRPr="00D01D7D">
        <w:rPr>
          <w:rFonts w:ascii="Cambria" w:eastAsia="Arial" w:hAnsi="Cambria"/>
          <w:b/>
          <w:sz w:val="22"/>
          <w:szCs w:val="22"/>
        </w:rPr>
        <w:t>10.6.</w:t>
      </w:r>
      <w:r w:rsidRPr="00D01D7D">
        <w:rPr>
          <w:rFonts w:ascii="Cambria" w:hAnsi="Cambria"/>
          <w:sz w:val="22"/>
          <w:szCs w:val="22"/>
        </w:rPr>
        <w:tab/>
      </w:r>
      <w:r w:rsidRPr="00D01D7D">
        <w:rPr>
          <w:rFonts w:ascii="Cambria" w:eastAsia="Arial" w:hAnsi="Cambria"/>
          <w:sz w:val="22"/>
          <w:szCs w:val="22"/>
        </w:rPr>
        <w:t>Sposób sporządzenia dokumentów elektronicznych lub dokumentów elektronicznych będących kopią elektroniczną treści zapisanej w postaci papierowej (cyfrowe odwzorowanie)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w:t>
      </w:r>
    </w:p>
    <w:p w14:paraId="144B9248" w14:textId="6D3B08F3" w:rsidR="00FF5DB8" w:rsidRPr="00D01D7D" w:rsidRDefault="00FF5DB8" w:rsidP="00FF5DB8">
      <w:pPr>
        <w:tabs>
          <w:tab w:val="left" w:pos="680"/>
        </w:tabs>
        <w:spacing w:before="120"/>
        <w:ind w:left="700" w:hanging="708"/>
        <w:jc w:val="both"/>
        <w:rPr>
          <w:rFonts w:ascii="Cambria" w:eastAsia="Arial" w:hAnsi="Cambria"/>
          <w:sz w:val="22"/>
          <w:szCs w:val="22"/>
        </w:rPr>
      </w:pPr>
      <w:r w:rsidRPr="00D01D7D">
        <w:rPr>
          <w:rFonts w:ascii="Cambria" w:eastAsia="Arial" w:hAnsi="Cambria"/>
          <w:b/>
          <w:sz w:val="22"/>
          <w:szCs w:val="22"/>
        </w:rPr>
        <w:t>10.7.</w:t>
      </w:r>
      <w:r w:rsidRPr="00D01D7D">
        <w:rPr>
          <w:rFonts w:ascii="Cambria" w:hAnsi="Cambria"/>
          <w:sz w:val="22"/>
          <w:szCs w:val="22"/>
        </w:rPr>
        <w:tab/>
      </w:r>
      <w:r w:rsidRPr="00D01D7D">
        <w:rPr>
          <w:rFonts w:ascii="Cambria" w:eastAsia="Arial" w:hAnsi="Cambria"/>
          <w:sz w:val="22"/>
          <w:szCs w:val="22"/>
        </w:rPr>
        <w:t xml:space="preserve">Dokumenty elektroniczne wymienione w SWZ, o których mowa w §2 ust. 1 rozporządzenia wskazanego w pkt 10.6. SWZ sporządza się w formatach danych określonych w </w:t>
      </w:r>
      <w:r w:rsidRPr="00C14FD6">
        <w:rPr>
          <w:rFonts w:ascii="Cambria" w:eastAsia="Arial" w:hAnsi="Cambria"/>
          <w:sz w:val="22"/>
          <w:szCs w:val="22"/>
        </w:rPr>
        <w:t>rozporządzeniu Rady Ministrów z dnia 21 maja 2024 r. w sprawie Krajowych Ram Interoperacyjności, minimalnych wymagań dla rejestrów publicznych i wymiany informacji w postaci elektronicznej oraz minimalnych wymagań dla systemów teleinformatycznych (Dz. U.</w:t>
      </w:r>
      <w:r w:rsidR="00CF4E7F">
        <w:rPr>
          <w:rFonts w:ascii="Cambria" w:eastAsia="Arial" w:hAnsi="Cambria"/>
          <w:sz w:val="22"/>
          <w:szCs w:val="22"/>
        </w:rPr>
        <w:t xml:space="preserve"> z 2024 r. </w:t>
      </w:r>
      <w:r w:rsidRPr="00C14FD6">
        <w:rPr>
          <w:rFonts w:ascii="Cambria" w:eastAsia="Arial" w:hAnsi="Cambria"/>
          <w:sz w:val="22"/>
          <w:szCs w:val="22"/>
        </w:rPr>
        <w:t xml:space="preserve"> poz. 773 </w:t>
      </w:r>
      <w:r w:rsidR="00CF4E7F">
        <w:rPr>
          <w:rFonts w:ascii="Cambria" w:eastAsia="Arial" w:hAnsi="Cambria"/>
          <w:sz w:val="22"/>
          <w:szCs w:val="22"/>
        </w:rPr>
        <w:t>z późn. zm.</w:t>
      </w:r>
      <w:r w:rsidRPr="00C14FD6">
        <w:rPr>
          <w:rFonts w:ascii="Cambria" w:eastAsia="Arial" w:hAnsi="Cambria"/>
          <w:sz w:val="22"/>
          <w:szCs w:val="22"/>
        </w:rPr>
        <w:t xml:space="preserve">– „rozporządzenie w sprawie Krajowych Ram Interoperacyjności”) </w:t>
      </w:r>
      <w:r w:rsidRPr="00D01D7D">
        <w:rPr>
          <w:rFonts w:ascii="Cambria" w:eastAsia="Arial" w:hAnsi="Cambria"/>
          <w:sz w:val="22"/>
          <w:szCs w:val="22"/>
        </w:rPr>
        <w:t>z uwzględnieniem rodzaju przekazywanych danych i przekazuje się jako załączniki.</w:t>
      </w:r>
    </w:p>
    <w:p w14:paraId="323798F1" w14:textId="77777777" w:rsidR="00FF5DB8" w:rsidRPr="00D01D7D" w:rsidRDefault="00FF5DB8" w:rsidP="00FF5DB8">
      <w:pPr>
        <w:spacing w:before="120"/>
        <w:ind w:left="680"/>
        <w:jc w:val="both"/>
        <w:rPr>
          <w:rFonts w:ascii="Cambria" w:eastAsia="Arial" w:hAnsi="Cambria"/>
          <w:sz w:val="22"/>
          <w:szCs w:val="22"/>
        </w:rPr>
      </w:pPr>
      <w:r w:rsidRPr="00D01D7D">
        <w:rPr>
          <w:rFonts w:ascii="Cambria" w:eastAsia="Arial" w:hAnsi="Cambria"/>
          <w:sz w:val="22"/>
          <w:szCs w:val="22"/>
        </w:rPr>
        <w:t>Wymagane w SWZ informacje, oświadczenia lub dokumenty, inne niż wymienione w §2 ust. 1 rozporządzenia wskazanego w pkt 10.6. SWZ, przekazywane w postępowaniu sporządza się w postaci elektronicznej:</w:t>
      </w:r>
    </w:p>
    <w:p w14:paraId="19F325A7" w14:textId="77777777" w:rsidR="00FF5DB8" w:rsidRPr="00D01D7D" w:rsidRDefault="00FF5DB8">
      <w:pPr>
        <w:numPr>
          <w:ilvl w:val="0"/>
          <w:numId w:val="12"/>
        </w:numPr>
        <w:tabs>
          <w:tab w:val="left" w:pos="1260"/>
        </w:tabs>
        <w:suppressAutoHyphens w:val="0"/>
        <w:spacing w:before="120"/>
        <w:jc w:val="both"/>
        <w:rPr>
          <w:rFonts w:ascii="Cambria" w:eastAsia="Arial" w:hAnsi="Cambria"/>
          <w:sz w:val="22"/>
          <w:szCs w:val="22"/>
        </w:rPr>
      </w:pPr>
      <w:r w:rsidRPr="00D01D7D">
        <w:rPr>
          <w:rFonts w:ascii="Cambria" w:eastAsia="Arial" w:hAnsi="Cambria"/>
          <w:sz w:val="22"/>
          <w:szCs w:val="22"/>
        </w:rPr>
        <w:t>w formatach danych określonych w przepisach rozporządzenia w sprawie Krajowych Ram Interoperacyjności (i przekazuje się jako załącznik), lub</w:t>
      </w:r>
    </w:p>
    <w:p w14:paraId="1FF831D1" w14:textId="77777777" w:rsidR="00FF5DB8" w:rsidRPr="00D01D7D" w:rsidRDefault="00FF5DB8">
      <w:pPr>
        <w:numPr>
          <w:ilvl w:val="0"/>
          <w:numId w:val="12"/>
        </w:numPr>
        <w:tabs>
          <w:tab w:val="left" w:pos="1260"/>
        </w:tabs>
        <w:suppressAutoHyphens w:val="0"/>
        <w:spacing w:before="120"/>
        <w:jc w:val="both"/>
        <w:rPr>
          <w:rFonts w:ascii="Cambria" w:eastAsia="Arial" w:hAnsi="Cambria"/>
          <w:sz w:val="22"/>
          <w:szCs w:val="22"/>
        </w:rPr>
      </w:pPr>
      <w:r w:rsidRPr="00D01D7D">
        <w:rPr>
          <w:rFonts w:ascii="Cambria" w:eastAsia="Arial" w:hAnsi="Cambria"/>
          <w:sz w:val="22"/>
          <w:szCs w:val="22"/>
        </w:rPr>
        <w:t xml:space="preserve">jako tekst wpisany bezpośrednio do widomości przekazywanej przy użyciu środków komunikacji elektronicznej (np. w treści </w:t>
      </w:r>
      <w:r w:rsidRPr="00D01D7D">
        <w:rPr>
          <w:rFonts w:ascii="Cambria" w:eastAsia="Arial" w:hAnsi="Cambria"/>
          <w:b/>
          <w:i/>
          <w:sz w:val="22"/>
          <w:szCs w:val="22"/>
        </w:rPr>
        <w:t>„Formularza do komunikacji”).</w:t>
      </w:r>
    </w:p>
    <w:p w14:paraId="0F9BD09B" w14:textId="77777777" w:rsidR="00FF5DB8" w:rsidRPr="00D01D7D" w:rsidRDefault="00FF5DB8" w:rsidP="00FF5DB8">
      <w:pPr>
        <w:tabs>
          <w:tab w:val="left" w:pos="660"/>
        </w:tabs>
        <w:spacing w:before="120"/>
        <w:ind w:left="680" w:hanging="708"/>
        <w:jc w:val="both"/>
        <w:rPr>
          <w:rFonts w:ascii="Cambria" w:eastAsia="Arial" w:hAnsi="Cambria"/>
          <w:sz w:val="22"/>
          <w:szCs w:val="22"/>
        </w:rPr>
      </w:pPr>
      <w:r w:rsidRPr="00D01D7D">
        <w:rPr>
          <w:rFonts w:ascii="Cambria" w:eastAsia="Arial" w:hAnsi="Cambria"/>
          <w:b/>
          <w:sz w:val="22"/>
          <w:szCs w:val="22"/>
        </w:rPr>
        <w:t>10.8.</w:t>
      </w:r>
      <w:r w:rsidRPr="00D01D7D">
        <w:rPr>
          <w:rFonts w:ascii="Cambria" w:hAnsi="Cambria"/>
          <w:sz w:val="22"/>
          <w:szCs w:val="22"/>
        </w:rPr>
        <w:tab/>
      </w:r>
      <w:r w:rsidRPr="00D01D7D">
        <w:rPr>
          <w:rFonts w:ascii="Cambria" w:eastAsia="Arial" w:hAnsi="Cambria"/>
          <w:sz w:val="22"/>
          <w:szCs w:val="22"/>
        </w:rPr>
        <w:t>Sposób komunikowania się Zamawiającego z Wykonawcami (nie dotyczy składania ofert):</w:t>
      </w:r>
    </w:p>
    <w:p w14:paraId="679E8E31" w14:textId="77777777" w:rsidR="00FF5DB8" w:rsidRPr="00D01D7D" w:rsidRDefault="00FF5DB8">
      <w:pPr>
        <w:numPr>
          <w:ilvl w:val="0"/>
          <w:numId w:val="13"/>
        </w:numPr>
        <w:tabs>
          <w:tab w:val="left" w:pos="1260"/>
        </w:tabs>
        <w:suppressAutoHyphens w:val="0"/>
        <w:spacing w:before="120"/>
        <w:jc w:val="both"/>
        <w:rPr>
          <w:rFonts w:ascii="Cambria" w:eastAsia="Arial" w:hAnsi="Cambria"/>
          <w:sz w:val="22"/>
          <w:szCs w:val="22"/>
        </w:rPr>
      </w:pPr>
      <w:r w:rsidRPr="00D01D7D">
        <w:rPr>
          <w:rFonts w:ascii="Cambria" w:eastAsia="Arial" w:hAnsi="Cambria"/>
          <w:sz w:val="22"/>
          <w:szCs w:val="22"/>
        </w:rPr>
        <w:t xml:space="preserve">Komunikacja w postępowaniu (z wyłączeniem składania ofert – sposób złożenia oferty opisany jest w pkt 10.10. SWZ), odbywa się drogą elektroniczną za pośrednictwem formularzy do komunikacji dostępnych w zakładce </w:t>
      </w:r>
      <w:r w:rsidRPr="00D01D7D">
        <w:rPr>
          <w:rFonts w:ascii="Cambria" w:eastAsia="Arial" w:hAnsi="Cambria"/>
          <w:b/>
          <w:i/>
          <w:sz w:val="22"/>
          <w:szCs w:val="22"/>
        </w:rPr>
        <w:t>„Formularze”</w:t>
      </w:r>
      <w:r w:rsidRPr="00D01D7D">
        <w:rPr>
          <w:rFonts w:ascii="Cambria" w:eastAsia="Arial" w:hAnsi="Cambria"/>
          <w:sz w:val="22"/>
          <w:szCs w:val="22"/>
        </w:rPr>
        <w:t xml:space="preserve"> (</w:t>
      </w:r>
      <w:r w:rsidRPr="00D01D7D">
        <w:rPr>
          <w:rFonts w:ascii="Cambria" w:eastAsia="Arial" w:hAnsi="Cambria"/>
          <w:b/>
          <w:i/>
          <w:sz w:val="22"/>
          <w:szCs w:val="22"/>
        </w:rPr>
        <w:t>„Formularze do komunikacji”).</w:t>
      </w:r>
    </w:p>
    <w:p w14:paraId="48C1DD5E" w14:textId="77777777" w:rsidR="00FF5DB8" w:rsidRPr="00D01D7D" w:rsidRDefault="00FF5DB8">
      <w:pPr>
        <w:numPr>
          <w:ilvl w:val="0"/>
          <w:numId w:val="13"/>
        </w:numPr>
        <w:tabs>
          <w:tab w:val="left" w:pos="1254"/>
        </w:tabs>
        <w:suppressAutoHyphens w:val="0"/>
        <w:spacing w:before="120"/>
        <w:jc w:val="both"/>
        <w:rPr>
          <w:rFonts w:ascii="Cambria" w:eastAsia="Arial" w:hAnsi="Cambria"/>
          <w:sz w:val="22"/>
          <w:szCs w:val="22"/>
        </w:rPr>
      </w:pPr>
      <w:r w:rsidRPr="00D01D7D">
        <w:rPr>
          <w:rFonts w:ascii="Cambria" w:eastAsia="Arial" w:hAnsi="Cambria"/>
          <w:sz w:val="22"/>
          <w:szCs w:val="22"/>
        </w:rPr>
        <w:t>Za pośrednictwem „</w:t>
      </w:r>
      <w:r w:rsidRPr="00D01D7D">
        <w:rPr>
          <w:rFonts w:ascii="Cambria" w:eastAsia="Arial" w:hAnsi="Cambria"/>
          <w:b/>
          <w:i/>
          <w:sz w:val="22"/>
          <w:szCs w:val="22"/>
        </w:rPr>
        <w:t>Formularzy do komunikacji”</w:t>
      </w:r>
      <w:r w:rsidRPr="00D01D7D">
        <w:rPr>
          <w:rFonts w:ascii="Cambria" w:eastAsia="Arial" w:hAnsi="Cambria"/>
          <w:sz w:val="22"/>
          <w:szCs w:val="22"/>
        </w:rPr>
        <w:t xml:space="preserve"> odbywa się w szczególności przekazywanie wezwań i zawiadomień, zadawanie pytań i udzielanie odpowiedzi. </w:t>
      </w:r>
      <w:r w:rsidRPr="00D01D7D">
        <w:rPr>
          <w:rFonts w:ascii="Cambria" w:eastAsia="Arial" w:hAnsi="Cambria"/>
          <w:b/>
          <w:sz w:val="22"/>
          <w:szCs w:val="22"/>
        </w:rPr>
        <w:t>Formularze do komunikacji</w:t>
      </w:r>
      <w:r w:rsidRPr="00D01D7D">
        <w:rPr>
          <w:rFonts w:ascii="Cambria" w:eastAsia="Arial" w:hAnsi="Cambria"/>
          <w:sz w:val="22"/>
          <w:szCs w:val="22"/>
        </w:rPr>
        <w:t xml:space="preserve"> umożliwiają, również dołączenie załącznika do przesłanej wiadomości (przycisk </w:t>
      </w:r>
      <w:r w:rsidRPr="00D01D7D">
        <w:rPr>
          <w:rFonts w:ascii="Cambria" w:eastAsia="Arial" w:hAnsi="Cambria"/>
          <w:b/>
          <w:i/>
          <w:sz w:val="22"/>
          <w:szCs w:val="22"/>
        </w:rPr>
        <w:t>„dodaj załącznik”</w:t>
      </w:r>
      <w:r w:rsidRPr="00D01D7D">
        <w:rPr>
          <w:rFonts w:ascii="Cambria" w:eastAsia="Arial" w:hAnsi="Cambria"/>
          <w:sz w:val="22"/>
          <w:szCs w:val="22"/>
        </w:rPr>
        <w:t>).</w:t>
      </w:r>
    </w:p>
    <w:p w14:paraId="50564ABF" w14:textId="389EBE1E" w:rsidR="00FF5DB8" w:rsidRPr="00D01D7D" w:rsidRDefault="00FF5DB8" w:rsidP="00FF5DB8">
      <w:pPr>
        <w:spacing w:before="120"/>
        <w:ind w:left="1260" w:hanging="18"/>
        <w:jc w:val="both"/>
        <w:rPr>
          <w:rFonts w:ascii="Cambria" w:eastAsia="Arial" w:hAnsi="Cambria"/>
          <w:sz w:val="22"/>
          <w:szCs w:val="22"/>
        </w:rPr>
      </w:pPr>
      <w:r w:rsidRPr="00D01D7D">
        <w:rPr>
          <w:rFonts w:ascii="Cambria" w:eastAsia="Arial" w:hAnsi="Cambria"/>
          <w:sz w:val="22"/>
          <w:szCs w:val="22"/>
        </w:rPr>
        <w:t>W przypadku załączników, które</w:t>
      </w:r>
      <w:r w:rsidR="00CF4E7F">
        <w:rPr>
          <w:rFonts w:ascii="Cambria" w:eastAsia="Arial" w:hAnsi="Cambria"/>
          <w:sz w:val="22"/>
          <w:szCs w:val="22"/>
        </w:rPr>
        <w:t xml:space="preserve"> są</w:t>
      </w:r>
      <w:r w:rsidRPr="00D01D7D">
        <w:rPr>
          <w:rFonts w:ascii="Cambria" w:eastAsia="Arial" w:hAnsi="Cambria"/>
          <w:sz w:val="22"/>
          <w:szCs w:val="22"/>
        </w:rPr>
        <w:t xml:space="preserve"> zgodnie z PZP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 opatrzone kwalifikowanym podpisem elektronicznym,</w:t>
      </w:r>
      <w:r w:rsidR="00C371C2">
        <w:rPr>
          <w:rFonts w:ascii="Cambria" w:eastAsia="Arial" w:hAnsi="Cambria"/>
          <w:sz w:val="22"/>
          <w:szCs w:val="22"/>
        </w:rPr>
        <w:t xml:space="preserve"> podpisem zaufanym lub podpisem osobistym</w:t>
      </w:r>
      <w:r w:rsidR="00D7240B">
        <w:rPr>
          <w:rFonts w:ascii="Cambria" w:eastAsia="Arial" w:hAnsi="Cambria"/>
          <w:sz w:val="22"/>
          <w:szCs w:val="22"/>
        </w:rPr>
        <w:t>,</w:t>
      </w:r>
      <w:r w:rsidRPr="00D01D7D">
        <w:rPr>
          <w:rFonts w:ascii="Cambria" w:eastAsia="Arial" w:hAnsi="Cambria"/>
          <w:sz w:val="22"/>
          <w:szCs w:val="22"/>
        </w:rPr>
        <w:t xml:space="preserve"> mogą być opatrzone, zgodnie z wyborem Wykonawcy/Wykonawców wspólnie ubiegających się o udzielenie zamówienia/podmiotu udostępniającego zasoby, podpisem zewnętrznym lub wewnętrznym. W zależności od rodzaju podpisu i jego typu (wewnętrzny, zewnętrzny) dodaje się do przesłanej wiadomości uprzednio podpisane </w:t>
      </w:r>
      <w:r w:rsidRPr="00D01D7D">
        <w:rPr>
          <w:rFonts w:ascii="Cambria" w:eastAsia="Arial" w:hAnsi="Cambria"/>
          <w:sz w:val="22"/>
          <w:szCs w:val="22"/>
        </w:rPr>
        <w:lastRenderedPageBreak/>
        <w:t>dokumenty wraz z wygenerowanym plikiem podpisu (typ zewnętrzny) lub dokument z wszytym podpisem (typ wewnętrzny).</w:t>
      </w:r>
    </w:p>
    <w:p w14:paraId="197E54EF" w14:textId="77777777" w:rsidR="00FF5DB8" w:rsidRPr="00D01D7D" w:rsidRDefault="00FF5DB8">
      <w:pPr>
        <w:numPr>
          <w:ilvl w:val="0"/>
          <w:numId w:val="14"/>
        </w:numPr>
        <w:tabs>
          <w:tab w:val="left" w:pos="1260"/>
        </w:tabs>
        <w:suppressAutoHyphens w:val="0"/>
        <w:spacing w:before="120"/>
        <w:jc w:val="both"/>
        <w:rPr>
          <w:rFonts w:ascii="Cambria" w:eastAsia="Arial" w:hAnsi="Cambria"/>
          <w:sz w:val="22"/>
          <w:szCs w:val="22"/>
        </w:rPr>
      </w:pPr>
      <w:r w:rsidRPr="00D01D7D">
        <w:rPr>
          <w:rFonts w:ascii="Cambria" w:eastAsia="Arial" w:hAnsi="Cambria"/>
          <w:sz w:val="22"/>
          <w:szCs w:val="22"/>
        </w:rPr>
        <w:t xml:space="preserve">Możliwość korzystania w postępowaniu z </w:t>
      </w:r>
      <w:r w:rsidRPr="00D01D7D">
        <w:rPr>
          <w:rFonts w:ascii="Cambria" w:eastAsia="Arial" w:hAnsi="Cambria"/>
          <w:b/>
          <w:i/>
          <w:sz w:val="22"/>
          <w:szCs w:val="22"/>
        </w:rPr>
        <w:t>„Formularzy do komunikacji”</w:t>
      </w:r>
      <w:r w:rsidRPr="00D01D7D">
        <w:rPr>
          <w:rFonts w:ascii="Cambria" w:eastAsia="Arial" w:hAnsi="Cambria"/>
          <w:sz w:val="22"/>
          <w:szCs w:val="22"/>
        </w:rPr>
        <w:t xml:space="preserve"> w pełnym zakresie wymaga posiadania konta </w:t>
      </w:r>
      <w:r w:rsidRPr="00D01D7D">
        <w:rPr>
          <w:rFonts w:ascii="Cambria" w:eastAsia="Arial" w:hAnsi="Cambria"/>
          <w:b/>
          <w:i/>
          <w:sz w:val="22"/>
          <w:szCs w:val="22"/>
        </w:rPr>
        <w:t>„Wykonawcy”</w:t>
      </w:r>
      <w:r w:rsidRPr="00D01D7D">
        <w:rPr>
          <w:rFonts w:ascii="Cambria" w:eastAsia="Arial" w:hAnsi="Cambria"/>
          <w:sz w:val="22"/>
          <w:szCs w:val="22"/>
        </w:rPr>
        <w:t xml:space="preserve"> na Platformie oraz zalogowania się na Platformie. Do korzystania z </w:t>
      </w:r>
      <w:r w:rsidRPr="00D01D7D">
        <w:rPr>
          <w:rFonts w:ascii="Cambria" w:eastAsia="Arial" w:hAnsi="Cambria"/>
          <w:b/>
          <w:i/>
          <w:sz w:val="22"/>
          <w:szCs w:val="22"/>
        </w:rPr>
        <w:t>„Formularzy do komunikacji”</w:t>
      </w:r>
      <w:r w:rsidRPr="00D01D7D">
        <w:rPr>
          <w:rFonts w:ascii="Cambria" w:eastAsia="Arial" w:hAnsi="Cambria"/>
          <w:sz w:val="22"/>
          <w:szCs w:val="22"/>
        </w:rPr>
        <w:t xml:space="preserve"> służących do zadawania pytań dotyczących treści dokumentów zamówienia (w szczególności SWZ) wystarczające jest posiadanie tzw. konta uproszczonego na Platformie.</w:t>
      </w:r>
    </w:p>
    <w:p w14:paraId="1E8D1C9C" w14:textId="77777777" w:rsidR="00FF5DB8" w:rsidRPr="00D01D7D" w:rsidRDefault="00FF5DB8">
      <w:pPr>
        <w:numPr>
          <w:ilvl w:val="0"/>
          <w:numId w:val="14"/>
        </w:numPr>
        <w:tabs>
          <w:tab w:val="left" w:pos="1260"/>
        </w:tabs>
        <w:suppressAutoHyphens w:val="0"/>
        <w:spacing w:before="120"/>
        <w:jc w:val="both"/>
        <w:rPr>
          <w:rFonts w:ascii="Cambria" w:eastAsia="Arial" w:hAnsi="Cambria"/>
          <w:b/>
          <w:i/>
          <w:sz w:val="22"/>
          <w:szCs w:val="22"/>
        </w:rPr>
      </w:pPr>
      <w:r w:rsidRPr="00D01D7D">
        <w:rPr>
          <w:rFonts w:ascii="Cambria" w:eastAsia="Arial" w:hAnsi="Cambria"/>
          <w:sz w:val="22"/>
          <w:szCs w:val="22"/>
        </w:rPr>
        <w:t xml:space="preserve">Wszystkie wysłane i odebrane w postępowaniu przez Wykonawcę wiadomości widoczne są po zalogowaniu do Platformy w podglądzie postępowania w zakładce </w:t>
      </w:r>
      <w:r w:rsidRPr="00D01D7D">
        <w:rPr>
          <w:rFonts w:ascii="Cambria" w:eastAsia="Arial" w:hAnsi="Cambria"/>
          <w:b/>
          <w:i/>
          <w:sz w:val="22"/>
          <w:szCs w:val="22"/>
        </w:rPr>
        <w:t>„Komunikacja”.</w:t>
      </w:r>
    </w:p>
    <w:p w14:paraId="268F4099" w14:textId="77777777" w:rsidR="00FF5DB8" w:rsidRPr="00D01D7D" w:rsidRDefault="00FF5DB8">
      <w:pPr>
        <w:numPr>
          <w:ilvl w:val="0"/>
          <w:numId w:val="15"/>
        </w:numPr>
        <w:tabs>
          <w:tab w:val="left" w:pos="1274"/>
        </w:tabs>
        <w:suppressAutoHyphens w:val="0"/>
        <w:spacing w:before="120"/>
        <w:jc w:val="both"/>
        <w:rPr>
          <w:rFonts w:ascii="Cambria" w:eastAsia="Arial" w:hAnsi="Cambria"/>
          <w:sz w:val="22"/>
          <w:szCs w:val="22"/>
        </w:rPr>
      </w:pPr>
      <w:r w:rsidRPr="00D01D7D">
        <w:rPr>
          <w:rFonts w:ascii="Cambria" w:eastAsia="Arial" w:hAnsi="Cambria"/>
          <w:sz w:val="22"/>
          <w:szCs w:val="22"/>
        </w:rPr>
        <w:t xml:space="preserve">Maksymalny rozmiar plików przesyłanych za pośrednictwem </w:t>
      </w:r>
      <w:r w:rsidRPr="00D01D7D">
        <w:rPr>
          <w:rFonts w:ascii="Cambria" w:eastAsia="Arial" w:hAnsi="Cambria"/>
          <w:b/>
          <w:i/>
          <w:sz w:val="22"/>
          <w:szCs w:val="22"/>
        </w:rPr>
        <w:t>„Formularzy do komunikacji”</w:t>
      </w:r>
      <w:r w:rsidRPr="00D01D7D">
        <w:rPr>
          <w:rFonts w:ascii="Cambria" w:eastAsia="Arial" w:hAnsi="Cambria"/>
          <w:sz w:val="22"/>
          <w:szCs w:val="22"/>
        </w:rPr>
        <w:t xml:space="preserve"> wynosi 150 MB (wielkość ta dotyczy plików przesyłanych jako</w:t>
      </w:r>
      <w:r w:rsidRPr="00D01D7D">
        <w:rPr>
          <w:rFonts w:ascii="Cambria" w:eastAsia="Arial" w:hAnsi="Cambria"/>
          <w:b/>
          <w:i/>
          <w:sz w:val="22"/>
          <w:szCs w:val="22"/>
        </w:rPr>
        <w:t xml:space="preserve"> </w:t>
      </w:r>
      <w:r w:rsidRPr="00D01D7D">
        <w:rPr>
          <w:rFonts w:ascii="Cambria" w:eastAsia="Arial" w:hAnsi="Cambria"/>
          <w:sz w:val="22"/>
          <w:szCs w:val="22"/>
        </w:rPr>
        <w:t>załącznik do jednego formularza).</w:t>
      </w:r>
    </w:p>
    <w:p w14:paraId="60AE02B3" w14:textId="61655191" w:rsidR="00FF5DB8" w:rsidRPr="00D01D7D" w:rsidRDefault="00FF5DB8">
      <w:pPr>
        <w:numPr>
          <w:ilvl w:val="0"/>
          <w:numId w:val="15"/>
        </w:numPr>
        <w:tabs>
          <w:tab w:val="left" w:pos="1274"/>
        </w:tabs>
        <w:suppressAutoHyphens w:val="0"/>
        <w:spacing w:before="120"/>
        <w:jc w:val="both"/>
        <w:rPr>
          <w:rFonts w:ascii="Cambria" w:eastAsia="Arial" w:hAnsi="Cambria"/>
          <w:sz w:val="22"/>
          <w:szCs w:val="22"/>
        </w:rPr>
      </w:pPr>
      <w:r w:rsidRPr="00D01D7D">
        <w:rPr>
          <w:rFonts w:ascii="Cambria" w:eastAsia="Arial" w:hAnsi="Cambria"/>
          <w:sz w:val="22"/>
          <w:szCs w:val="22"/>
        </w:rPr>
        <w:t>We wszelkiej korespondencji zawiązanej z niniejszym postępowaniem Zamawiający i Wykonawcy posługują się numerem postępowania wskazanym w SWZ –</w:t>
      </w:r>
      <w:r w:rsidR="00966EC1">
        <w:rPr>
          <w:rFonts w:ascii="Cambria" w:eastAsia="Arial" w:hAnsi="Cambria"/>
          <w:b/>
          <w:bCs/>
          <w:sz w:val="22"/>
          <w:szCs w:val="22"/>
        </w:rPr>
        <w:t xml:space="preserve"> ZP.</w:t>
      </w:r>
      <w:r w:rsidR="00946BE8">
        <w:rPr>
          <w:rFonts w:ascii="Cambria" w:eastAsia="Arial" w:hAnsi="Cambria"/>
          <w:b/>
          <w:bCs/>
          <w:sz w:val="22"/>
          <w:szCs w:val="22"/>
        </w:rPr>
        <w:t>3</w:t>
      </w:r>
      <w:r w:rsidR="00966EC1">
        <w:rPr>
          <w:rFonts w:ascii="Cambria" w:eastAsia="Arial" w:hAnsi="Cambria"/>
          <w:b/>
          <w:bCs/>
          <w:sz w:val="22"/>
          <w:szCs w:val="22"/>
        </w:rPr>
        <w:t>.2026</w:t>
      </w:r>
    </w:p>
    <w:p w14:paraId="0EAA740F" w14:textId="7F3EA520" w:rsidR="00FF5DB8" w:rsidRPr="00D01D7D" w:rsidRDefault="00FF5DB8">
      <w:pPr>
        <w:pStyle w:val="Akapitzlist"/>
        <w:numPr>
          <w:ilvl w:val="0"/>
          <w:numId w:val="15"/>
        </w:numPr>
        <w:spacing w:before="120"/>
        <w:contextualSpacing w:val="0"/>
        <w:jc w:val="both"/>
        <w:rPr>
          <w:rFonts w:ascii="Cambria" w:eastAsia="Arial" w:hAnsi="Cambria"/>
          <w:b/>
          <w:i/>
          <w:sz w:val="22"/>
          <w:szCs w:val="22"/>
        </w:rPr>
      </w:pPr>
      <w:r w:rsidRPr="00D01D7D">
        <w:rPr>
          <w:rFonts w:ascii="Cambria" w:eastAsia="Arial" w:hAnsi="Cambria"/>
          <w:sz w:val="22"/>
          <w:szCs w:val="22"/>
        </w:rPr>
        <w:t>Jeżeli</w:t>
      </w:r>
      <w:r w:rsidRPr="00D01D7D">
        <w:rPr>
          <w:rFonts w:ascii="Cambria" w:hAnsi="Cambria"/>
          <w:sz w:val="22"/>
          <w:szCs w:val="22"/>
        </w:rPr>
        <w:t xml:space="preserve"> </w:t>
      </w:r>
      <w:r w:rsidRPr="00D01D7D">
        <w:rPr>
          <w:rFonts w:ascii="Cambria" w:eastAsia="Arial" w:hAnsi="Cambria"/>
          <w:sz w:val="22"/>
          <w:szCs w:val="22"/>
        </w:rPr>
        <w:t>przekazywane dokumenty zawierają tajemnicę przedsiębiorstwa w rozumieniu przepisów ustawy z dnia 16 kwietnia 1993 r. o zwalczaniu nieuczciwej konkurencji (tekst jedn. Dz. U. z 2022 r. poz. 1233</w:t>
      </w:r>
      <w:r w:rsidR="00145A49">
        <w:rPr>
          <w:rFonts w:ascii="Cambria" w:eastAsia="Arial" w:hAnsi="Cambria"/>
          <w:sz w:val="22"/>
          <w:szCs w:val="22"/>
        </w:rPr>
        <w:t xml:space="preserve"> z późn. zm.</w:t>
      </w:r>
      <w:r w:rsidRPr="00D01D7D">
        <w:rPr>
          <w:rFonts w:ascii="Cambria" w:eastAsia="Arial" w:hAnsi="Cambria"/>
          <w:sz w:val="22"/>
          <w:szCs w:val="22"/>
        </w:rPr>
        <w:t xml:space="preserve">) Wykonawca, w celu utrzymania w poufności tych informacji, przekazuje je w wydzielonym i odpowiednio oznaczonym pliku wraz z jednoczesnym zaznaczeniem w nazwie pliku </w:t>
      </w:r>
      <w:r w:rsidRPr="00D01D7D">
        <w:rPr>
          <w:rFonts w:ascii="Cambria" w:eastAsia="Arial" w:hAnsi="Cambria"/>
          <w:b/>
          <w:i/>
          <w:sz w:val="22"/>
          <w:szCs w:val="22"/>
        </w:rPr>
        <w:t>„Dokument stanowiący tajemnicę przedsiębiorstwa”.</w:t>
      </w:r>
    </w:p>
    <w:p w14:paraId="3C330D8F" w14:textId="77777777" w:rsidR="00FF5DB8" w:rsidRPr="00D01D7D" w:rsidRDefault="00FF5DB8">
      <w:pPr>
        <w:numPr>
          <w:ilvl w:val="0"/>
          <w:numId w:val="16"/>
        </w:numPr>
        <w:tabs>
          <w:tab w:val="left" w:pos="1280"/>
        </w:tabs>
        <w:suppressAutoHyphens w:val="0"/>
        <w:spacing w:before="120"/>
        <w:jc w:val="both"/>
        <w:rPr>
          <w:rFonts w:ascii="Cambria" w:eastAsia="Arial" w:hAnsi="Cambria"/>
          <w:sz w:val="22"/>
          <w:szCs w:val="22"/>
          <w:u w:val="single"/>
        </w:rPr>
      </w:pPr>
      <w:r w:rsidRPr="00D01D7D">
        <w:rPr>
          <w:rFonts w:ascii="Cambria" w:eastAsia="Arial" w:hAnsi="Cambria"/>
          <w:sz w:val="22"/>
          <w:szCs w:val="22"/>
        </w:rPr>
        <w:t xml:space="preserve">Informacje na temat komunikacji za pośrednictwem Platformy dostępne są również w Instrukcji interaktywnej – Komunikacja w postępowaniu dostępnej pod adresem: </w:t>
      </w:r>
      <w:hyperlink r:id="rId14" w:history="1">
        <w:r w:rsidRPr="00D01D7D">
          <w:rPr>
            <w:rFonts w:ascii="Cambria" w:eastAsia="Arial" w:hAnsi="Cambria"/>
            <w:sz w:val="22"/>
            <w:szCs w:val="22"/>
            <w:u w:val="single"/>
          </w:rPr>
          <w:t>https://media.ezamowienia.gov.pl/pod/2021/10/Komunikacja-w-</w:t>
        </w:r>
      </w:hyperlink>
      <w:hyperlink r:id="rId15" w:history="1">
        <w:r w:rsidRPr="00D01D7D">
          <w:rPr>
            <w:rFonts w:ascii="Cambria" w:eastAsia="Arial" w:hAnsi="Cambria"/>
            <w:sz w:val="22"/>
            <w:szCs w:val="22"/>
            <w:u w:val="single"/>
          </w:rPr>
          <w:t>postepowaniu-5.1.pdf</w:t>
        </w:r>
      </w:hyperlink>
    </w:p>
    <w:p w14:paraId="0D9C03F0" w14:textId="3CF04B55" w:rsidR="00FF5DB8" w:rsidRPr="00D01D7D" w:rsidRDefault="00FF5DB8" w:rsidP="00FF5DB8">
      <w:pPr>
        <w:tabs>
          <w:tab w:val="left" w:pos="680"/>
        </w:tabs>
        <w:spacing w:before="120"/>
        <w:ind w:left="700" w:hanging="708"/>
        <w:jc w:val="both"/>
        <w:rPr>
          <w:rFonts w:ascii="Cambria" w:eastAsia="Arial" w:hAnsi="Cambria"/>
          <w:sz w:val="22"/>
          <w:szCs w:val="22"/>
        </w:rPr>
      </w:pPr>
      <w:r w:rsidRPr="00D01D7D">
        <w:rPr>
          <w:rFonts w:ascii="Cambria" w:eastAsia="Arial" w:hAnsi="Cambria"/>
          <w:b/>
          <w:sz w:val="22"/>
          <w:szCs w:val="22"/>
        </w:rPr>
        <w:t>10.9.</w:t>
      </w:r>
      <w:r w:rsidRPr="00D01D7D">
        <w:rPr>
          <w:rFonts w:ascii="Cambria" w:hAnsi="Cambria"/>
          <w:sz w:val="22"/>
          <w:szCs w:val="22"/>
        </w:rPr>
        <w:tab/>
      </w:r>
      <w:r w:rsidRPr="00D01D7D">
        <w:rPr>
          <w:rFonts w:ascii="Cambria" w:eastAsia="Arial" w:hAnsi="Cambria"/>
          <w:sz w:val="22"/>
          <w:szCs w:val="22"/>
        </w:rPr>
        <w:t>Ofertę oraz oświadczenia, składane na podstawie art. 125 ust. 1 PZP, sporządza się, pod rygorem nieważności w formie elektronicznej (tj. w postaci elektronicznej opatrzonej kwalifikowanym podpisem elektronicznym)</w:t>
      </w:r>
      <w:r w:rsidR="002C2FF8">
        <w:rPr>
          <w:rFonts w:ascii="Cambria" w:eastAsia="Arial" w:hAnsi="Cambria"/>
          <w:sz w:val="22"/>
          <w:szCs w:val="22"/>
        </w:rPr>
        <w:t xml:space="preserve"> lub w postaci elektronicznej opatrzonej podpisem zaufanym lub podpisem osobistym.</w:t>
      </w:r>
    </w:p>
    <w:p w14:paraId="080AB583" w14:textId="26AE58DD" w:rsidR="002C2FF8" w:rsidRDefault="00FF5DB8" w:rsidP="002C2FF8">
      <w:pPr>
        <w:spacing w:before="120"/>
        <w:ind w:left="700"/>
        <w:jc w:val="both"/>
        <w:rPr>
          <w:rFonts w:ascii="Cambria" w:hAnsi="Cambria"/>
          <w:sz w:val="22"/>
          <w:szCs w:val="22"/>
        </w:rPr>
      </w:pPr>
      <w:r w:rsidRPr="00D01D7D">
        <w:rPr>
          <w:rFonts w:ascii="Cambria" w:eastAsia="Arial" w:hAnsi="Cambria"/>
          <w:sz w:val="22"/>
          <w:szCs w:val="22"/>
        </w:rPr>
        <w:t xml:space="preserve">Szczegółowe informacje o sposobie pozyskania usługi kwalifikowanego podpisu elektronicznego oraz warunkach jej użycia można znaleźć na stronach internetowych kwalifikowanych dostawców usług zaufania, których lista znajduje się pod adresem internetowym: </w:t>
      </w:r>
      <w:hyperlink r:id="rId16" w:history="1">
        <w:r w:rsidRPr="00D01D7D">
          <w:rPr>
            <w:rFonts w:ascii="Cambria" w:eastAsia="Arial" w:hAnsi="Cambria"/>
            <w:sz w:val="22"/>
            <w:szCs w:val="22"/>
            <w:u w:val="single"/>
          </w:rPr>
          <w:t>http://www.nccert.pl/kontakt.htm</w:t>
        </w:r>
      </w:hyperlink>
      <w:r w:rsidR="002C2FF8">
        <w:t xml:space="preserve"> </w:t>
      </w:r>
      <w:r w:rsidRPr="00D01D7D">
        <w:rPr>
          <w:rFonts w:ascii="Cambria" w:hAnsi="Cambria"/>
          <w:sz w:val="22"/>
          <w:szCs w:val="22"/>
        </w:rPr>
        <w:t>.</w:t>
      </w:r>
    </w:p>
    <w:p w14:paraId="7F0A0C5E" w14:textId="77777777" w:rsidR="002C2FF8" w:rsidRPr="00A0167A" w:rsidRDefault="002C2FF8" w:rsidP="002C2FF8">
      <w:pPr>
        <w:suppressAutoHyphens w:val="0"/>
        <w:autoSpaceDE w:val="0"/>
        <w:autoSpaceDN w:val="0"/>
        <w:adjustRightInd w:val="0"/>
        <w:spacing w:before="120" w:after="120" w:line="276" w:lineRule="auto"/>
        <w:ind w:left="708"/>
        <w:jc w:val="both"/>
        <w:rPr>
          <w:rFonts w:ascii="Cambria" w:hAnsi="Cambria" w:cs="Arial"/>
          <w:color w:val="0000FF"/>
          <w:sz w:val="22"/>
          <w:szCs w:val="22"/>
          <w:lang w:eastAsia="pl-PL"/>
        </w:rPr>
      </w:pPr>
      <w:r w:rsidRPr="00A0167A">
        <w:rPr>
          <w:rFonts w:ascii="Cambria" w:hAnsi="Cambria" w:cs="Arial"/>
          <w:color w:val="000000"/>
          <w:sz w:val="22"/>
          <w:szCs w:val="22"/>
          <w:lang w:eastAsia="pl-PL"/>
        </w:rPr>
        <w:t xml:space="preserve">Szczegółowe informacje o sposobie pozyskania usługi profilu zaufanego można znaleźć pod adresem internetowym: </w:t>
      </w:r>
      <w:hyperlink r:id="rId17" w:history="1">
        <w:r w:rsidRPr="00494049">
          <w:rPr>
            <w:rFonts w:ascii="Cambria" w:hAnsi="Cambria" w:cs="Arial"/>
            <w:color w:val="0563C1" w:themeColor="hyperlink"/>
            <w:sz w:val="22"/>
            <w:szCs w:val="22"/>
            <w:lang w:eastAsia="pl-PL"/>
          </w:rPr>
          <w:t>https://www.gov.pl/web/gov/zaloz-profil-zaufany</w:t>
        </w:r>
      </w:hyperlink>
    </w:p>
    <w:p w14:paraId="3F896C82" w14:textId="77777777" w:rsidR="002C2FF8" w:rsidRPr="00A0167A" w:rsidRDefault="002C2FF8" w:rsidP="002C2FF8">
      <w:pPr>
        <w:suppressAutoHyphens w:val="0"/>
        <w:autoSpaceDE w:val="0"/>
        <w:autoSpaceDN w:val="0"/>
        <w:adjustRightInd w:val="0"/>
        <w:spacing w:before="120" w:after="120" w:line="276" w:lineRule="auto"/>
        <w:ind w:left="708"/>
        <w:jc w:val="both"/>
        <w:rPr>
          <w:rFonts w:ascii="Cambria" w:hAnsi="Cambria" w:cs="Arial"/>
          <w:color w:val="000000"/>
          <w:sz w:val="22"/>
          <w:szCs w:val="22"/>
          <w:lang w:eastAsia="pl-PL"/>
        </w:rPr>
      </w:pPr>
      <w:r w:rsidRPr="00A0167A">
        <w:rPr>
          <w:rFonts w:ascii="Cambria" w:hAnsi="Cambria" w:cs="Arial"/>
          <w:color w:val="000000"/>
          <w:sz w:val="22"/>
          <w:szCs w:val="22"/>
          <w:lang w:eastAsia="pl-PL"/>
        </w:rPr>
        <w:t xml:space="preserve">Szczegółowe informacje o sposobie pozyskania podpisu osobistego można znaleźć pod adresem internetowym: </w:t>
      </w:r>
      <w:hyperlink r:id="rId18" w:history="1">
        <w:r w:rsidRPr="00494049">
          <w:rPr>
            <w:rFonts w:ascii="Cambria" w:hAnsi="Cambria" w:cs="Arial"/>
            <w:color w:val="0563C1" w:themeColor="hyperlink"/>
            <w:sz w:val="22"/>
            <w:szCs w:val="22"/>
            <w:lang w:eastAsia="pl-PL"/>
          </w:rPr>
          <w:t>https://www.gov.pl/web/e-dowod/podpis-osobisty</w:t>
        </w:r>
      </w:hyperlink>
    </w:p>
    <w:p w14:paraId="49F64BD0" w14:textId="77777777" w:rsidR="002C2FF8" w:rsidRPr="00D01D7D" w:rsidRDefault="002C2FF8" w:rsidP="00FF5DB8">
      <w:pPr>
        <w:spacing w:before="120"/>
        <w:ind w:left="700"/>
        <w:jc w:val="both"/>
        <w:rPr>
          <w:rFonts w:ascii="Cambria" w:eastAsia="Arial" w:hAnsi="Cambria"/>
          <w:sz w:val="22"/>
          <w:szCs w:val="22"/>
          <w:u w:val="single"/>
        </w:rPr>
      </w:pPr>
    </w:p>
    <w:p w14:paraId="5229ACE2" w14:textId="77777777" w:rsidR="00FF5DB8" w:rsidRPr="00D01D7D" w:rsidRDefault="00FF5DB8" w:rsidP="00FF5DB8">
      <w:pPr>
        <w:spacing w:before="120"/>
        <w:rPr>
          <w:rFonts w:ascii="Cambria" w:eastAsia="Arial" w:hAnsi="Cambria"/>
          <w:sz w:val="22"/>
          <w:szCs w:val="22"/>
        </w:rPr>
      </w:pPr>
      <w:r w:rsidRPr="00D01D7D">
        <w:rPr>
          <w:rFonts w:ascii="Cambria" w:eastAsia="Arial" w:hAnsi="Cambria"/>
          <w:b/>
          <w:sz w:val="22"/>
          <w:szCs w:val="22"/>
        </w:rPr>
        <w:t>10.10.</w:t>
      </w:r>
      <w:r w:rsidRPr="00D01D7D">
        <w:rPr>
          <w:rFonts w:ascii="Cambria" w:eastAsia="Arial" w:hAnsi="Cambria"/>
          <w:sz w:val="22"/>
          <w:szCs w:val="22"/>
        </w:rPr>
        <w:t xml:space="preserve"> Złożenie oferty:</w:t>
      </w:r>
    </w:p>
    <w:p w14:paraId="23DA3810" w14:textId="77777777" w:rsidR="00FF5DB8" w:rsidRPr="00D01D7D" w:rsidRDefault="00FF5DB8">
      <w:pPr>
        <w:numPr>
          <w:ilvl w:val="0"/>
          <w:numId w:val="17"/>
        </w:numPr>
        <w:tabs>
          <w:tab w:val="left" w:pos="1280"/>
        </w:tabs>
        <w:suppressAutoHyphens w:val="0"/>
        <w:spacing w:before="120"/>
        <w:jc w:val="both"/>
        <w:rPr>
          <w:rFonts w:ascii="Cambria" w:eastAsia="Arial" w:hAnsi="Cambria"/>
          <w:sz w:val="22"/>
          <w:szCs w:val="22"/>
        </w:rPr>
      </w:pPr>
      <w:r w:rsidRPr="00D01D7D">
        <w:rPr>
          <w:rFonts w:ascii="Cambria" w:eastAsia="Arial" w:hAnsi="Cambria"/>
          <w:sz w:val="22"/>
          <w:szCs w:val="22"/>
        </w:rPr>
        <w:t xml:space="preserve">Złożenie oferty w postępowaniu prowadzonym na Platformie wymaga, aby Wykonawca posiadał aktywowane konto na Platformie. Wykonawca przygotowuje ofertę z wykorzystaniem </w:t>
      </w:r>
      <w:r w:rsidRPr="00D01D7D">
        <w:rPr>
          <w:rFonts w:ascii="Cambria" w:eastAsia="Arial" w:hAnsi="Cambria"/>
          <w:b/>
          <w:sz w:val="22"/>
          <w:szCs w:val="22"/>
        </w:rPr>
        <w:t>formularza Oferty</w:t>
      </w:r>
      <w:r w:rsidRPr="00D01D7D">
        <w:rPr>
          <w:rFonts w:ascii="Cambria" w:eastAsia="Arial" w:hAnsi="Cambria"/>
          <w:sz w:val="22"/>
          <w:szCs w:val="22"/>
        </w:rPr>
        <w:t xml:space="preserve"> opracowanego przez Zamawiającego stanowiącego załącznik nr 1 do SWZ.</w:t>
      </w:r>
    </w:p>
    <w:p w14:paraId="05A58F1D" w14:textId="77777777" w:rsidR="00FF5DB8" w:rsidRPr="00D01D7D" w:rsidRDefault="00FF5DB8" w:rsidP="00FF5DB8">
      <w:pPr>
        <w:spacing w:before="120"/>
        <w:ind w:left="1260"/>
        <w:rPr>
          <w:rFonts w:ascii="Cambria" w:eastAsia="Arial" w:hAnsi="Cambria"/>
          <w:b/>
          <w:sz w:val="22"/>
          <w:szCs w:val="22"/>
        </w:rPr>
      </w:pPr>
      <w:r w:rsidRPr="00D01D7D">
        <w:rPr>
          <w:rFonts w:ascii="Cambria" w:eastAsia="Arial" w:hAnsi="Cambria"/>
          <w:b/>
          <w:sz w:val="22"/>
          <w:szCs w:val="22"/>
        </w:rPr>
        <w:t>UWAGA:</w:t>
      </w:r>
    </w:p>
    <w:p w14:paraId="3B700215" w14:textId="77777777" w:rsidR="00FF5DB8" w:rsidRPr="00D01D7D" w:rsidRDefault="00FF5DB8" w:rsidP="00FF5DB8">
      <w:pPr>
        <w:spacing w:before="120"/>
        <w:ind w:left="1260"/>
        <w:jc w:val="both"/>
        <w:rPr>
          <w:rFonts w:ascii="Cambria" w:eastAsia="Arial" w:hAnsi="Cambria"/>
          <w:sz w:val="22"/>
          <w:szCs w:val="22"/>
        </w:rPr>
      </w:pPr>
      <w:r w:rsidRPr="00D01D7D">
        <w:rPr>
          <w:rFonts w:ascii="Cambria" w:eastAsia="Arial" w:hAnsi="Cambria"/>
          <w:sz w:val="22"/>
          <w:szCs w:val="22"/>
        </w:rPr>
        <w:lastRenderedPageBreak/>
        <w:t>W przedmiotowym postępowaniu Zamawiający zrezygnował z interaktywnego „Formularza ofertowego” udostępnianego przez Platformę e-Zamówienia.</w:t>
      </w:r>
    </w:p>
    <w:p w14:paraId="530CC275" w14:textId="77777777" w:rsidR="00FF5DB8" w:rsidRPr="00D01D7D" w:rsidRDefault="00FF5DB8" w:rsidP="00FF5DB8">
      <w:pPr>
        <w:spacing w:before="120"/>
        <w:ind w:left="1260"/>
        <w:jc w:val="both"/>
        <w:rPr>
          <w:rFonts w:ascii="Cambria" w:eastAsia="Arial" w:hAnsi="Cambria"/>
          <w:sz w:val="22"/>
          <w:szCs w:val="22"/>
        </w:rPr>
      </w:pPr>
      <w:r w:rsidRPr="00D01D7D">
        <w:rPr>
          <w:rFonts w:ascii="Cambria" w:eastAsia="Arial" w:hAnsi="Cambria"/>
          <w:sz w:val="22"/>
          <w:szCs w:val="22"/>
        </w:rPr>
        <w:t>Z uwagi na powyższe, nie wszystkie zapisy zamieszczone w Instrukcji interaktywnej na stronie:</w:t>
      </w:r>
    </w:p>
    <w:p w14:paraId="2B8CF2C0" w14:textId="6986CBD3" w:rsidR="00FF5DB8" w:rsidRPr="00D01D7D" w:rsidRDefault="00E37DB3" w:rsidP="00FF5DB8">
      <w:pPr>
        <w:spacing w:before="120"/>
        <w:ind w:left="1260" w:right="1660"/>
        <w:rPr>
          <w:rFonts w:ascii="Cambria" w:eastAsia="Arial" w:hAnsi="Cambria"/>
          <w:sz w:val="22"/>
          <w:szCs w:val="22"/>
        </w:rPr>
      </w:pPr>
      <w:r w:rsidRPr="00323966">
        <w:rPr>
          <w:rFonts w:ascii="Cambria" w:hAnsi="Cambria"/>
          <w:sz w:val="22"/>
          <w:szCs w:val="22"/>
        </w:rPr>
        <w:t>https://media.ezamowienia.gov.pl/pod/2021/10/Oferty-5.2.pdf</w:t>
      </w:r>
      <w:r w:rsidRPr="00323966" w:rsidDel="003752FF">
        <w:rPr>
          <w:rFonts w:ascii="Cambria" w:hAnsi="Cambria"/>
          <w:sz w:val="22"/>
          <w:szCs w:val="22"/>
        </w:rPr>
        <w:t xml:space="preserve"> </w:t>
      </w:r>
      <w:r w:rsidRPr="003752FF">
        <w:rPr>
          <w:rFonts w:ascii="Cambria" w:eastAsia="Arial" w:hAnsi="Cambria"/>
          <w:sz w:val="22"/>
          <w:szCs w:val="22"/>
          <w:u w:val="single"/>
        </w:rPr>
        <w:t xml:space="preserve"> </w:t>
      </w:r>
      <w:r w:rsidR="00FF5DB8" w:rsidRPr="00D01D7D">
        <w:rPr>
          <w:rFonts w:ascii="Cambria" w:eastAsia="Arial" w:hAnsi="Cambria"/>
          <w:sz w:val="22"/>
          <w:szCs w:val="22"/>
          <w:u w:val="single"/>
        </w:rPr>
        <w:t xml:space="preserve"> </w:t>
      </w:r>
      <w:r w:rsidR="00FF5DB8" w:rsidRPr="00D01D7D">
        <w:rPr>
          <w:rFonts w:ascii="Cambria" w:eastAsia="Arial" w:hAnsi="Cambria"/>
          <w:sz w:val="22"/>
          <w:szCs w:val="22"/>
        </w:rPr>
        <w:t>- znajdą zastosowanie przy składaniu oferty.</w:t>
      </w:r>
    </w:p>
    <w:p w14:paraId="594966F9" w14:textId="6DBD2C9E" w:rsidR="00FF5DB8" w:rsidRPr="00D01D7D" w:rsidRDefault="00FF5DB8" w:rsidP="00FF5DB8">
      <w:pPr>
        <w:spacing w:before="120"/>
        <w:ind w:left="1260"/>
        <w:jc w:val="both"/>
        <w:rPr>
          <w:rFonts w:ascii="Cambria" w:eastAsia="Arial" w:hAnsi="Cambria"/>
          <w:sz w:val="22"/>
          <w:szCs w:val="22"/>
        </w:rPr>
      </w:pPr>
      <w:r w:rsidRPr="00D01D7D">
        <w:rPr>
          <w:rFonts w:ascii="Cambria" w:eastAsia="Arial" w:hAnsi="Cambria"/>
          <w:sz w:val="22"/>
          <w:szCs w:val="22"/>
        </w:rPr>
        <w:t>W celu pobrania wzorów formularza Oferty oraz pozostałych dokumentów postępowania Wykonawca powinien przejść do szczegółów postępowania, pobrać i zapisać te formularze na swoich lokalnych zasobach (na dysku komputera użytkownika). Uzupełnić formularz Oferty i pozostałe formularze składane wraz z ofertą danymi wymaganymi przez Zamawiającego. Następnie ponownie zapisać te dokumenty na dysku komputera użytkownika oraz podpisać kwalifikowanym podpisem elektronicznym</w:t>
      </w:r>
      <w:r w:rsidR="00997C0B">
        <w:rPr>
          <w:rFonts w:ascii="Cambria" w:eastAsia="Arial" w:hAnsi="Cambria"/>
          <w:sz w:val="22"/>
          <w:szCs w:val="22"/>
        </w:rPr>
        <w:t>, podpisem zaufanym lub podpisem osobistym.</w:t>
      </w:r>
      <w:r w:rsidRPr="00D01D7D">
        <w:rPr>
          <w:rFonts w:ascii="Cambria" w:eastAsia="Arial" w:hAnsi="Cambria"/>
          <w:sz w:val="22"/>
          <w:szCs w:val="22"/>
        </w:rPr>
        <w:t>.</w:t>
      </w:r>
    </w:p>
    <w:p w14:paraId="70003346" w14:textId="77777777" w:rsidR="00FF5DB8" w:rsidRPr="00D01D7D" w:rsidRDefault="00FF5DB8">
      <w:pPr>
        <w:numPr>
          <w:ilvl w:val="0"/>
          <w:numId w:val="18"/>
        </w:numPr>
        <w:tabs>
          <w:tab w:val="left" w:pos="1260"/>
        </w:tabs>
        <w:suppressAutoHyphens w:val="0"/>
        <w:spacing w:before="120"/>
        <w:jc w:val="both"/>
        <w:rPr>
          <w:rFonts w:ascii="Cambria" w:eastAsia="Arial" w:hAnsi="Cambria"/>
          <w:sz w:val="22"/>
          <w:szCs w:val="22"/>
        </w:rPr>
      </w:pPr>
      <w:r w:rsidRPr="00D01D7D">
        <w:rPr>
          <w:rFonts w:ascii="Cambria" w:eastAsia="Arial" w:hAnsi="Cambria"/>
          <w:sz w:val="22"/>
          <w:szCs w:val="22"/>
        </w:rPr>
        <w:t xml:space="preserve">Wykonawca składa ofertę za pośrednictwem zakładki </w:t>
      </w:r>
      <w:r w:rsidRPr="00D01D7D">
        <w:rPr>
          <w:rFonts w:ascii="Cambria" w:eastAsia="Arial" w:hAnsi="Cambria"/>
          <w:b/>
          <w:i/>
          <w:sz w:val="22"/>
          <w:szCs w:val="22"/>
        </w:rPr>
        <w:t>„Oferty/wnioski”,</w:t>
      </w:r>
      <w:r w:rsidRPr="00D01D7D">
        <w:rPr>
          <w:rFonts w:ascii="Cambria" w:eastAsia="Arial" w:hAnsi="Cambria"/>
          <w:sz w:val="22"/>
          <w:szCs w:val="22"/>
        </w:rPr>
        <w:t xml:space="preserve"> widocznej w podglądzie postępowania po zalogowaniu się na konto Wykonawcy. Po wybraniu zakładki </w:t>
      </w:r>
      <w:r w:rsidRPr="00D01D7D">
        <w:rPr>
          <w:rFonts w:ascii="Cambria" w:eastAsia="Arial" w:hAnsi="Cambria"/>
          <w:b/>
          <w:sz w:val="22"/>
          <w:szCs w:val="22"/>
        </w:rPr>
        <w:t>„</w:t>
      </w:r>
      <w:r w:rsidRPr="00D01D7D">
        <w:rPr>
          <w:rFonts w:ascii="Cambria" w:eastAsia="Arial" w:hAnsi="Cambria"/>
          <w:b/>
          <w:i/>
          <w:sz w:val="22"/>
          <w:szCs w:val="22"/>
        </w:rPr>
        <w:t>Oferty/wnioski”</w:t>
      </w:r>
      <w:r w:rsidRPr="00D01D7D">
        <w:rPr>
          <w:rFonts w:ascii="Cambria" w:eastAsia="Arial" w:hAnsi="Cambria"/>
          <w:b/>
          <w:sz w:val="22"/>
          <w:szCs w:val="22"/>
        </w:rPr>
        <w:t>,</w:t>
      </w:r>
      <w:r w:rsidRPr="00D01D7D">
        <w:rPr>
          <w:rFonts w:ascii="Cambria" w:eastAsia="Arial" w:hAnsi="Cambria"/>
          <w:sz w:val="22"/>
          <w:szCs w:val="22"/>
        </w:rPr>
        <w:t xml:space="preserve"> należy wybrać przycisk </w:t>
      </w:r>
      <w:r w:rsidRPr="00D01D7D">
        <w:rPr>
          <w:rFonts w:ascii="Cambria" w:eastAsia="Arial" w:hAnsi="Cambria"/>
          <w:b/>
          <w:sz w:val="22"/>
          <w:szCs w:val="22"/>
        </w:rPr>
        <w:t>„</w:t>
      </w:r>
      <w:r w:rsidRPr="00D01D7D">
        <w:rPr>
          <w:rFonts w:ascii="Cambria" w:eastAsia="Arial" w:hAnsi="Cambria"/>
          <w:b/>
          <w:i/>
          <w:sz w:val="22"/>
          <w:szCs w:val="22"/>
        </w:rPr>
        <w:t>Złóż ofertę”.</w:t>
      </w:r>
    </w:p>
    <w:p w14:paraId="52BBF5F2" w14:textId="77777777" w:rsidR="00FF5DB8" w:rsidRPr="00D01D7D" w:rsidRDefault="00FF5DB8">
      <w:pPr>
        <w:numPr>
          <w:ilvl w:val="0"/>
          <w:numId w:val="18"/>
        </w:numPr>
        <w:tabs>
          <w:tab w:val="left" w:pos="1260"/>
        </w:tabs>
        <w:suppressAutoHyphens w:val="0"/>
        <w:spacing w:before="120"/>
        <w:jc w:val="both"/>
        <w:rPr>
          <w:rFonts w:ascii="Cambria" w:eastAsia="Arial" w:hAnsi="Cambria"/>
          <w:sz w:val="22"/>
          <w:szCs w:val="22"/>
        </w:rPr>
      </w:pPr>
      <w:r w:rsidRPr="00D01D7D">
        <w:rPr>
          <w:rFonts w:ascii="Cambria" w:eastAsia="Arial" w:hAnsi="Cambria"/>
          <w:sz w:val="22"/>
          <w:szCs w:val="22"/>
        </w:rPr>
        <w:t xml:space="preserve">Po wybraniu przycisku </w:t>
      </w:r>
      <w:r w:rsidRPr="00D01D7D">
        <w:rPr>
          <w:rFonts w:ascii="Cambria" w:eastAsia="Arial" w:hAnsi="Cambria"/>
          <w:b/>
          <w:i/>
          <w:sz w:val="22"/>
          <w:szCs w:val="22"/>
        </w:rPr>
        <w:t>„Złóż ofertę”</w:t>
      </w:r>
      <w:r w:rsidRPr="00D01D7D">
        <w:rPr>
          <w:rFonts w:ascii="Cambria" w:eastAsia="Arial" w:hAnsi="Cambria"/>
          <w:sz w:val="22"/>
          <w:szCs w:val="22"/>
        </w:rPr>
        <w:t xml:space="preserve"> system prezentuje okno składania oferty umożliwiające przekazanie dokumentów elektronicznych, w którym znajdują się dwa pola typu drag&amp;drop („przeciągnij” i „upuść”) służące do dodawania plików.</w:t>
      </w:r>
    </w:p>
    <w:p w14:paraId="0FD725F3" w14:textId="64430A1A" w:rsidR="00FF5DB8" w:rsidRPr="00D01D7D" w:rsidRDefault="00A820D5">
      <w:pPr>
        <w:numPr>
          <w:ilvl w:val="0"/>
          <w:numId w:val="18"/>
        </w:numPr>
        <w:tabs>
          <w:tab w:val="left" w:pos="1260"/>
        </w:tabs>
        <w:suppressAutoHyphens w:val="0"/>
        <w:spacing w:before="120"/>
        <w:jc w:val="both"/>
        <w:rPr>
          <w:rFonts w:ascii="Cambria" w:eastAsia="Arial" w:hAnsi="Cambria"/>
          <w:sz w:val="22"/>
          <w:szCs w:val="22"/>
        </w:rPr>
      </w:pPr>
      <w:bookmarkStart w:id="10" w:name="_Hlk202444443"/>
      <w:r>
        <w:rPr>
          <w:rFonts w:ascii="Cambria" w:eastAsia="Arial" w:hAnsi="Cambria"/>
          <w:sz w:val="22"/>
          <w:szCs w:val="22"/>
        </w:rPr>
        <w:t xml:space="preserve">W polu </w:t>
      </w:r>
      <w:r w:rsidRPr="001564F8">
        <w:rPr>
          <w:rFonts w:ascii="Cambria" w:eastAsia="Arial" w:hAnsi="Cambria"/>
          <w:b/>
          <w:bCs/>
          <w:i/>
          <w:iCs/>
          <w:sz w:val="22"/>
          <w:szCs w:val="22"/>
        </w:rPr>
        <w:t>„Wypełniony formularz oferty”</w:t>
      </w:r>
      <w:r>
        <w:rPr>
          <w:rFonts w:ascii="Cambria" w:eastAsia="Arial" w:hAnsi="Cambria"/>
          <w:sz w:val="22"/>
          <w:szCs w:val="22"/>
        </w:rPr>
        <w:t xml:space="preserve"> Wykonawca dodaje wybrany z dysku i uprzednio podpisany Formularz Oferty, natomiast w polu </w:t>
      </w:r>
      <w:bookmarkEnd w:id="10"/>
      <w:r w:rsidR="00FF5DB8" w:rsidRPr="00D01D7D">
        <w:rPr>
          <w:rFonts w:ascii="Cambria" w:eastAsia="Arial" w:hAnsi="Cambria"/>
          <w:b/>
          <w:i/>
          <w:sz w:val="22"/>
          <w:szCs w:val="22"/>
        </w:rPr>
        <w:t>„Załączniki i inne dokumenty przedstawione w ofercie przez Wykonawcę”</w:t>
      </w:r>
      <w:r w:rsidR="00FF5DB8" w:rsidRPr="00D01D7D">
        <w:rPr>
          <w:rFonts w:ascii="Cambria" w:eastAsia="Arial" w:hAnsi="Cambria"/>
          <w:sz w:val="22"/>
          <w:szCs w:val="22"/>
        </w:rPr>
        <w:t xml:space="preserve"> Wykonawca dodaje wybrane</w:t>
      </w:r>
      <w:r w:rsidR="00FF5DB8" w:rsidRPr="00D01D7D">
        <w:rPr>
          <w:rFonts w:ascii="Cambria" w:eastAsia="Arial" w:hAnsi="Cambria"/>
          <w:b/>
          <w:i/>
          <w:sz w:val="22"/>
          <w:szCs w:val="22"/>
        </w:rPr>
        <w:t xml:space="preserve"> </w:t>
      </w:r>
      <w:r w:rsidR="00FF5DB8" w:rsidRPr="00D01D7D">
        <w:rPr>
          <w:rFonts w:ascii="Cambria" w:eastAsia="Arial" w:hAnsi="Cambria"/>
          <w:sz w:val="22"/>
          <w:szCs w:val="22"/>
        </w:rPr>
        <w:t>z dysku i uprzednio podpisane pozostałe pliki stanowiące ofertę lub składane wraz z ofertą, zgodnie z pkt 13.4 SWZ.</w:t>
      </w:r>
    </w:p>
    <w:p w14:paraId="4BD7975F" w14:textId="77777777" w:rsidR="00FF5DB8" w:rsidRPr="00D01D7D" w:rsidRDefault="00FF5DB8" w:rsidP="00FF5DB8">
      <w:pPr>
        <w:spacing w:before="120"/>
        <w:ind w:left="1260"/>
        <w:rPr>
          <w:rFonts w:ascii="Cambria" w:eastAsia="Arial" w:hAnsi="Cambria"/>
          <w:sz w:val="22"/>
          <w:szCs w:val="22"/>
        </w:rPr>
      </w:pPr>
      <w:r w:rsidRPr="00D01D7D">
        <w:rPr>
          <w:rFonts w:ascii="Cambria" w:eastAsia="Arial" w:hAnsi="Cambria"/>
          <w:sz w:val="22"/>
          <w:szCs w:val="22"/>
        </w:rPr>
        <w:t xml:space="preserve">Po wprowadzeniu plików należy wcisnąć przycisk </w:t>
      </w:r>
      <w:r w:rsidRPr="00D01D7D">
        <w:rPr>
          <w:rFonts w:ascii="Cambria" w:eastAsia="Arial" w:hAnsi="Cambria"/>
          <w:b/>
          <w:sz w:val="22"/>
          <w:szCs w:val="22"/>
        </w:rPr>
        <w:t>„Wyślij plik i złóż ofertę”</w:t>
      </w:r>
      <w:r w:rsidRPr="00D01D7D">
        <w:rPr>
          <w:rFonts w:ascii="Cambria" w:eastAsia="Arial" w:hAnsi="Cambria"/>
          <w:sz w:val="22"/>
          <w:szCs w:val="22"/>
        </w:rPr>
        <w:t xml:space="preserve"> a następnie potwierdzić, że chce się złożyć ofertę.</w:t>
      </w:r>
    </w:p>
    <w:p w14:paraId="28D6E4EA" w14:textId="3F9683DC" w:rsidR="00FF5DB8" w:rsidRPr="00D01D7D" w:rsidRDefault="00FF5DB8" w:rsidP="00FF5DB8">
      <w:pPr>
        <w:spacing w:before="120"/>
        <w:ind w:left="1260"/>
        <w:jc w:val="both"/>
        <w:rPr>
          <w:rFonts w:ascii="Cambria" w:eastAsia="Arial" w:hAnsi="Cambria"/>
          <w:i/>
          <w:sz w:val="22"/>
          <w:szCs w:val="22"/>
        </w:rPr>
      </w:pPr>
      <w:r w:rsidRPr="00D01D7D">
        <w:rPr>
          <w:rFonts w:ascii="Cambria" w:eastAsia="Arial" w:hAnsi="Cambria"/>
          <w:i/>
          <w:sz w:val="22"/>
          <w:szCs w:val="22"/>
        </w:rPr>
        <w:t xml:space="preserve">(W związku z tym, że Wykonawcy składają </w:t>
      </w:r>
      <w:r w:rsidR="009F4727">
        <w:rPr>
          <w:rFonts w:ascii="Cambria" w:eastAsia="Arial" w:hAnsi="Cambria"/>
          <w:i/>
          <w:sz w:val="22"/>
          <w:szCs w:val="22"/>
        </w:rPr>
        <w:t>F</w:t>
      </w:r>
      <w:r w:rsidRPr="00D01D7D">
        <w:rPr>
          <w:rFonts w:ascii="Cambria" w:eastAsia="Arial" w:hAnsi="Cambria"/>
          <w:i/>
          <w:sz w:val="22"/>
          <w:szCs w:val="22"/>
        </w:rPr>
        <w:t xml:space="preserve">ormularz Oferty opracowany przez Zamawiającego w procesie przesyłania Oferty może pojawić się komunikat „Czy chcesz kontynuować? Postępowanie nie posiada opublikowanego formularza do tego etapu postępowania. Plik formularz ofertowy.docx.xml nie jest poprawnym formularzem interaktywnym wygenerowanym na Platformie.”. W takiej sytuacji Wykonawca potwierdza chęć złożenia tej Oferty poprzez wybranie przycisku „Tak, chcę kontynuować” Oferta zostanie złożona z wykorzystaniem </w:t>
      </w:r>
      <w:r w:rsidR="009F4727">
        <w:rPr>
          <w:rFonts w:ascii="Cambria" w:eastAsia="Arial" w:hAnsi="Cambria"/>
          <w:i/>
          <w:sz w:val="22"/>
          <w:szCs w:val="22"/>
        </w:rPr>
        <w:t>F</w:t>
      </w:r>
      <w:r w:rsidRPr="00D01D7D">
        <w:rPr>
          <w:rFonts w:ascii="Cambria" w:eastAsia="Arial" w:hAnsi="Cambria"/>
          <w:i/>
          <w:sz w:val="22"/>
          <w:szCs w:val="22"/>
        </w:rPr>
        <w:t>ormularza Oferty</w:t>
      </w:r>
      <w:r w:rsidR="009F4727">
        <w:rPr>
          <w:rFonts w:ascii="Cambria" w:eastAsia="Arial" w:hAnsi="Cambria"/>
          <w:i/>
          <w:sz w:val="22"/>
          <w:szCs w:val="22"/>
        </w:rPr>
        <w:t xml:space="preserve"> stanowiącego Załącznik nr 1 do SWZ</w:t>
      </w:r>
      <w:r w:rsidRPr="00D01D7D">
        <w:rPr>
          <w:rFonts w:ascii="Cambria" w:eastAsia="Arial" w:hAnsi="Cambria"/>
          <w:i/>
          <w:sz w:val="22"/>
          <w:szCs w:val="22"/>
        </w:rPr>
        <w:t>.)</w:t>
      </w:r>
    </w:p>
    <w:p w14:paraId="5718B0D6" w14:textId="77777777" w:rsidR="00FF5DB8" w:rsidRPr="00D01D7D" w:rsidRDefault="00FF5DB8" w:rsidP="00FF5DB8">
      <w:pPr>
        <w:spacing w:before="120"/>
        <w:ind w:left="1260"/>
        <w:rPr>
          <w:rFonts w:ascii="Cambria" w:eastAsia="Arial" w:hAnsi="Cambria"/>
          <w:sz w:val="22"/>
          <w:szCs w:val="22"/>
        </w:rPr>
      </w:pPr>
      <w:r w:rsidRPr="00D01D7D">
        <w:rPr>
          <w:rFonts w:ascii="Cambria" w:eastAsia="Arial" w:hAnsi="Cambria"/>
          <w:sz w:val="22"/>
          <w:szCs w:val="22"/>
        </w:rPr>
        <w:t>W tym momencie System rozpoczyna proces walidacji składanych plików, ich automatycznego szyfrowania, pakowania i składania na Platformie.</w:t>
      </w:r>
    </w:p>
    <w:p w14:paraId="6944D4B0" w14:textId="233E5808" w:rsidR="00FF5DB8" w:rsidRPr="00D01D7D" w:rsidRDefault="00FF5DB8">
      <w:pPr>
        <w:numPr>
          <w:ilvl w:val="0"/>
          <w:numId w:val="18"/>
        </w:numPr>
        <w:tabs>
          <w:tab w:val="left" w:pos="1255"/>
        </w:tabs>
        <w:suppressAutoHyphens w:val="0"/>
        <w:spacing w:before="120"/>
        <w:jc w:val="both"/>
        <w:rPr>
          <w:rFonts w:ascii="Cambria" w:eastAsia="Arial" w:hAnsi="Cambria"/>
          <w:b/>
          <w:i/>
          <w:sz w:val="22"/>
          <w:szCs w:val="22"/>
        </w:rPr>
      </w:pPr>
      <w:r w:rsidRPr="00D01D7D">
        <w:rPr>
          <w:rFonts w:ascii="Cambria" w:eastAsia="Arial" w:hAnsi="Cambria"/>
          <w:sz w:val="22"/>
          <w:szCs w:val="22"/>
        </w:rPr>
        <w:t>Jeżeli wraz z ofertą składane są dokumenty zawierające tajemnicę przedsiębiorstwa w rozumieniu przepisów ustawy z dnia 16 kwietnia 1993 r. o zwalczaniu nieuczciwej konkurencji (tekst jedn. Dz. U, z 2022 r. poz. 1233</w:t>
      </w:r>
      <w:r w:rsidR="004C3E9A">
        <w:rPr>
          <w:rFonts w:ascii="Cambria" w:eastAsia="Arial" w:hAnsi="Cambria"/>
          <w:sz w:val="22"/>
          <w:szCs w:val="22"/>
        </w:rPr>
        <w:t xml:space="preserve"> z  późn. zm.</w:t>
      </w:r>
      <w:r w:rsidRPr="00D01D7D">
        <w:rPr>
          <w:rFonts w:ascii="Cambria" w:eastAsia="Arial" w:hAnsi="Cambria"/>
          <w:sz w:val="22"/>
          <w:szCs w:val="22"/>
        </w:rPr>
        <w:t xml:space="preserve">) Wykonawca, w celu utrzymania w poufności tych informacji, przekazuje je w wydzielonym i odpowiednio oznaczonym pliku - z zaznaczeniem w nazwie pliku </w:t>
      </w:r>
      <w:r w:rsidRPr="00D01D7D">
        <w:rPr>
          <w:rFonts w:ascii="Cambria" w:eastAsia="Arial" w:hAnsi="Cambria"/>
          <w:b/>
          <w:i/>
          <w:sz w:val="22"/>
          <w:szCs w:val="22"/>
        </w:rPr>
        <w:t>„Dokument stanowiący tajemnicę przedsiębiorstwa</w:t>
      </w:r>
      <w:r w:rsidRPr="00D01D7D">
        <w:rPr>
          <w:rFonts w:ascii="Cambria" w:eastAsia="Arial" w:hAnsi="Cambria"/>
          <w:b/>
          <w:sz w:val="22"/>
          <w:szCs w:val="22"/>
        </w:rPr>
        <w:t>”.</w:t>
      </w:r>
      <w:r w:rsidRPr="00D01D7D">
        <w:rPr>
          <w:rFonts w:ascii="Cambria" w:eastAsia="Arial" w:hAnsi="Cambria"/>
          <w:sz w:val="22"/>
          <w:szCs w:val="22"/>
        </w:rPr>
        <w:t xml:space="preserve"> Zarówno załącznik stanowiący tajemnicę przedsiębiorstwa jak i uzasadnienie zastrzeżenia tajemnicy przedsiębiorstwa należy dodać w polu </w:t>
      </w:r>
      <w:r w:rsidRPr="00D01D7D">
        <w:rPr>
          <w:rFonts w:ascii="Cambria" w:eastAsia="Arial" w:hAnsi="Cambria"/>
          <w:b/>
          <w:i/>
          <w:sz w:val="22"/>
          <w:szCs w:val="22"/>
        </w:rPr>
        <w:t>„Załączniki i inne dokumenty</w:t>
      </w:r>
      <w:r w:rsidRPr="00D01D7D">
        <w:rPr>
          <w:rFonts w:ascii="Cambria" w:eastAsia="Arial" w:hAnsi="Cambria"/>
          <w:sz w:val="22"/>
          <w:szCs w:val="22"/>
        </w:rPr>
        <w:t xml:space="preserve"> </w:t>
      </w:r>
      <w:r w:rsidRPr="00D01D7D">
        <w:rPr>
          <w:rFonts w:ascii="Cambria" w:eastAsia="Arial" w:hAnsi="Cambria"/>
          <w:b/>
          <w:i/>
          <w:sz w:val="22"/>
          <w:szCs w:val="22"/>
        </w:rPr>
        <w:t>przedstawione w ofercie przez Wykonawcę”.</w:t>
      </w:r>
    </w:p>
    <w:p w14:paraId="10A040B4" w14:textId="0C4D7760" w:rsidR="00FF5DB8" w:rsidRPr="00D01D7D" w:rsidRDefault="00FF5DB8">
      <w:pPr>
        <w:numPr>
          <w:ilvl w:val="0"/>
          <w:numId w:val="19"/>
        </w:numPr>
        <w:tabs>
          <w:tab w:val="left" w:pos="1255"/>
        </w:tabs>
        <w:suppressAutoHyphens w:val="0"/>
        <w:spacing w:before="120"/>
        <w:jc w:val="both"/>
        <w:rPr>
          <w:rFonts w:ascii="Cambria" w:eastAsia="Arial" w:hAnsi="Cambria"/>
          <w:sz w:val="22"/>
          <w:szCs w:val="22"/>
        </w:rPr>
      </w:pPr>
      <w:r w:rsidRPr="00D01D7D">
        <w:rPr>
          <w:rFonts w:ascii="Cambria" w:eastAsia="Arial" w:hAnsi="Cambria"/>
          <w:sz w:val="22"/>
          <w:szCs w:val="22"/>
        </w:rPr>
        <w:t>Formularz Oferty podpisuje się kwalifikowanym podpisem elektronicznym</w:t>
      </w:r>
      <w:r w:rsidR="004C3E9A">
        <w:rPr>
          <w:rFonts w:ascii="Cambria" w:eastAsia="Arial" w:hAnsi="Cambria"/>
          <w:sz w:val="22"/>
          <w:szCs w:val="22"/>
        </w:rPr>
        <w:t>, podpisem zaufanym lub podpisem osobistym</w:t>
      </w:r>
      <w:r w:rsidRPr="00D01D7D">
        <w:rPr>
          <w:rFonts w:ascii="Cambria" w:eastAsia="Arial" w:hAnsi="Cambria"/>
          <w:sz w:val="22"/>
          <w:szCs w:val="22"/>
        </w:rPr>
        <w:t xml:space="preserve">. Rekomendowanym wariantem podpisu jest typ wewnętrzny. Podpis </w:t>
      </w:r>
      <w:r w:rsidR="00DA0495">
        <w:rPr>
          <w:rFonts w:ascii="Cambria" w:eastAsia="Arial" w:hAnsi="Cambria"/>
          <w:sz w:val="22"/>
          <w:szCs w:val="22"/>
        </w:rPr>
        <w:t>F</w:t>
      </w:r>
      <w:r w:rsidRPr="00D01D7D">
        <w:rPr>
          <w:rFonts w:ascii="Cambria" w:eastAsia="Arial" w:hAnsi="Cambria"/>
          <w:sz w:val="22"/>
          <w:szCs w:val="22"/>
        </w:rPr>
        <w:t xml:space="preserve">ormularza Oferty wariantem podpisu w typie zewnętrznym również jest </w:t>
      </w:r>
      <w:r w:rsidRPr="00D01D7D">
        <w:rPr>
          <w:rFonts w:ascii="Cambria" w:eastAsia="Arial" w:hAnsi="Cambria"/>
          <w:sz w:val="22"/>
          <w:szCs w:val="22"/>
        </w:rPr>
        <w:lastRenderedPageBreak/>
        <w:t xml:space="preserve">możliwy, tylko w tym przypadku, powstały oddzielny plik podpisu dla tego formularza należy załączyć w polu </w:t>
      </w:r>
      <w:r w:rsidRPr="00D01D7D">
        <w:rPr>
          <w:rFonts w:ascii="Cambria" w:eastAsia="Arial" w:hAnsi="Cambria"/>
          <w:b/>
          <w:i/>
          <w:sz w:val="22"/>
          <w:szCs w:val="22"/>
        </w:rPr>
        <w:t>„Załączniki i inne dokumenty przedstawione w ofercie przez Wykonawcę”.</w:t>
      </w:r>
    </w:p>
    <w:p w14:paraId="6EDEE7EB" w14:textId="12E9594C" w:rsidR="00FF5DB8" w:rsidRPr="00D01D7D" w:rsidRDefault="00FF5DB8" w:rsidP="00FF5DB8">
      <w:pPr>
        <w:spacing w:before="120"/>
        <w:ind w:left="1260"/>
        <w:jc w:val="both"/>
        <w:rPr>
          <w:rFonts w:ascii="Cambria" w:eastAsia="Arial" w:hAnsi="Cambria"/>
          <w:sz w:val="22"/>
          <w:szCs w:val="22"/>
        </w:rPr>
      </w:pPr>
      <w:r w:rsidRPr="00D01D7D">
        <w:rPr>
          <w:rFonts w:ascii="Cambria" w:eastAsia="Arial" w:hAnsi="Cambria"/>
          <w:sz w:val="22"/>
          <w:szCs w:val="22"/>
        </w:rPr>
        <w:t xml:space="preserve">Pozostałe dokumenty wchodzące w skład oferty lub składane wraz z ofertą, które są zgodnie z PZP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r., poz. 2452) opatrzone kwalifikowanym podpisem elektronicznym, </w:t>
      </w:r>
      <w:r w:rsidR="00DA0495">
        <w:rPr>
          <w:rFonts w:ascii="Cambria" w:eastAsia="Arial" w:hAnsi="Cambria"/>
          <w:sz w:val="22"/>
          <w:szCs w:val="22"/>
        </w:rPr>
        <w:t xml:space="preserve">podpisem zaufanym lub podpisem osobistym </w:t>
      </w:r>
      <w:r w:rsidRPr="00D01D7D">
        <w:rPr>
          <w:rFonts w:ascii="Cambria" w:eastAsia="Arial" w:hAnsi="Cambria"/>
          <w:sz w:val="22"/>
          <w:szCs w:val="22"/>
        </w:rPr>
        <w:t xml:space="preserve">mogą być zgodnie z wyborem Wykonawcy/Wykonawcy wspólnie ubiegającego się o udzielenie zamówienia/podmiotu udostępniającego zasoby opatrzone podpisem typu zewnętrznego lub wewnętrznego. W zależności od rodzaju podpisu i jego typu (zewnętrzny, wewnętrzny) w polu </w:t>
      </w:r>
      <w:r w:rsidRPr="00D01D7D">
        <w:rPr>
          <w:rFonts w:ascii="Cambria" w:eastAsia="Arial" w:hAnsi="Cambria"/>
          <w:b/>
          <w:i/>
          <w:sz w:val="22"/>
          <w:szCs w:val="22"/>
        </w:rPr>
        <w:t>„Załączniki i inne dokumenty przedstawione w ofercie przez Wykonawcę”</w:t>
      </w:r>
      <w:r w:rsidRPr="00D01D7D">
        <w:rPr>
          <w:rFonts w:ascii="Cambria" w:eastAsia="Arial" w:hAnsi="Cambria"/>
          <w:sz w:val="22"/>
          <w:szCs w:val="22"/>
        </w:rPr>
        <w:t xml:space="preserve"> dodaje się uprzednio podpisane dokumenty: (i) wraz z wygenerowanym plikiem podpisu (typ zewnętrzny) lub (ii) dokument z wszytym podpisem (typ wewnętrzny).</w:t>
      </w:r>
    </w:p>
    <w:p w14:paraId="78741ADA" w14:textId="2ABEC668" w:rsidR="00FF5DB8" w:rsidRPr="00D01D7D" w:rsidRDefault="00FF5DB8">
      <w:pPr>
        <w:numPr>
          <w:ilvl w:val="0"/>
          <w:numId w:val="20"/>
        </w:numPr>
        <w:tabs>
          <w:tab w:val="left" w:pos="1255"/>
        </w:tabs>
        <w:suppressAutoHyphens w:val="0"/>
        <w:spacing w:before="120"/>
        <w:jc w:val="both"/>
        <w:rPr>
          <w:rFonts w:ascii="Cambria" w:eastAsia="Arial" w:hAnsi="Cambria"/>
          <w:sz w:val="22"/>
          <w:szCs w:val="22"/>
        </w:rPr>
      </w:pPr>
      <w:r w:rsidRPr="00D01D7D">
        <w:rPr>
          <w:rFonts w:ascii="Cambria" w:eastAsia="Arial" w:hAnsi="Cambria"/>
          <w:sz w:val="22"/>
          <w:szCs w:val="22"/>
        </w:rPr>
        <w:t>W przypadku przekazywania dokumentu elektronicznego w formacie poddającym dane kompresji, opatrzenie pliku zawierającego skompresowane dokumenty kwalifikowanym podpisem elektronicznym</w:t>
      </w:r>
      <w:r w:rsidR="009F13C4">
        <w:rPr>
          <w:rFonts w:ascii="Cambria" w:eastAsia="Arial" w:hAnsi="Cambria"/>
          <w:sz w:val="22"/>
          <w:szCs w:val="22"/>
        </w:rPr>
        <w:t xml:space="preserve">, podpisem zaufanym lub podpisem osobistym </w:t>
      </w:r>
      <w:r w:rsidRPr="00D01D7D">
        <w:rPr>
          <w:rFonts w:ascii="Cambria" w:eastAsia="Arial" w:hAnsi="Cambria"/>
          <w:sz w:val="22"/>
          <w:szCs w:val="22"/>
        </w:rPr>
        <w:t xml:space="preserve"> jest równoznaczne z opatrzeniem wszystkich dokumentów zawartych w tym pliku odpowiednio kwalifikowanym podpisem elektronicznym</w:t>
      </w:r>
      <w:r w:rsidR="009F13C4">
        <w:rPr>
          <w:rFonts w:ascii="Cambria" w:eastAsia="Arial" w:hAnsi="Cambria"/>
          <w:sz w:val="22"/>
          <w:szCs w:val="22"/>
        </w:rPr>
        <w:t>, podpisem zaufanym lub podpisem osobistym</w:t>
      </w:r>
      <w:r w:rsidRPr="00D01D7D">
        <w:rPr>
          <w:rFonts w:ascii="Cambria" w:eastAsia="Arial" w:hAnsi="Cambria"/>
          <w:sz w:val="22"/>
          <w:szCs w:val="22"/>
        </w:rPr>
        <w:t>.</w:t>
      </w:r>
    </w:p>
    <w:p w14:paraId="19372066" w14:textId="77777777" w:rsidR="00FF5DB8" w:rsidRPr="00D01D7D" w:rsidRDefault="00FF5DB8">
      <w:pPr>
        <w:numPr>
          <w:ilvl w:val="0"/>
          <w:numId w:val="20"/>
        </w:numPr>
        <w:tabs>
          <w:tab w:val="left" w:pos="1255"/>
        </w:tabs>
        <w:suppressAutoHyphens w:val="0"/>
        <w:spacing w:before="120"/>
        <w:jc w:val="both"/>
        <w:rPr>
          <w:rFonts w:ascii="Cambria" w:eastAsia="Arial" w:hAnsi="Cambria"/>
          <w:sz w:val="22"/>
          <w:szCs w:val="22"/>
        </w:rPr>
      </w:pPr>
      <w:r w:rsidRPr="00D01D7D">
        <w:rPr>
          <w:rFonts w:ascii="Cambria" w:eastAsia="Arial" w:hAnsi="Cambria"/>
          <w:sz w:val="22"/>
          <w:szCs w:val="22"/>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w:t>
      </w:r>
    </w:p>
    <w:p w14:paraId="72E29EA0" w14:textId="77777777" w:rsidR="00FF5DB8" w:rsidRPr="00D01D7D" w:rsidRDefault="00FF5DB8">
      <w:pPr>
        <w:numPr>
          <w:ilvl w:val="0"/>
          <w:numId w:val="20"/>
        </w:numPr>
        <w:tabs>
          <w:tab w:val="left" w:pos="1240"/>
        </w:tabs>
        <w:suppressAutoHyphens w:val="0"/>
        <w:spacing w:before="120"/>
        <w:jc w:val="both"/>
        <w:rPr>
          <w:rFonts w:ascii="Cambria" w:eastAsia="Arial" w:hAnsi="Cambria"/>
          <w:sz w:val="22"/>
          <w:szCs w:val="22"/>
        </w:rPr>
      </w:pPr>
      <w:r w:rsidRPr="00D01D7D">
        <w:rPr>
          <w:rFonts w:ascii="Cambria" w:eastAsia="Arial" w:hAnsi="Cambria"/>
          <w:sz w:val="22"/>
          <w:szCs w:val="22"/>
        </w:rPr>
        <w:t>EPP i EPO dostępne są dla zalogowanego Wykonawcy w zakładce „</w:t>
      </w:r>
      <w:r w:rsidRPr="00D01D7D">
        <w:rPr>
          <w:rFonts w:ascii="Cambria" w:eastAsia="Arial" w:hAnsi="Cambria"/>
          <w:b/>
          <w:i/>
          <w:sz w:val="22"/>
          <w:szCs w:val="22"/>
        </w:rPr>
        <w:t>Oferty/Wnioski</w:t>
      </w:r>
      <w:r w:rsidRPr="00D01D7D">
        <w:rPr>
          <w:rFonts w:ascii="Cambria" w:eastAsia="Arial" w:hAnsi="Cambria"/>
          <w:sz w:val="22"/>
          <w:szCs w:val="22"/>
        </w:rPr>
        <w:t>”.</w:t>
      </w:r>
    </w:p>
    <w:p w14:paraId="7AEC5B74" w14:textId="77777777" w:rsidR="00FF5DB8" w:rsidRPr="00A72E00" w:rsidRDefault="00FF5DB8">
      <w:pPr>
        <w:numPr>
          <w:ilvl w:val="0"/>
          <w:numId w:val="20"/>
        </w:numPr>
        <w:tabs>
          <w:tab w:val="left" w:pos="1243"/>
        </w:tabs>
        <w:suppressAutoHyphens w:val="0"/>
        <w:spacing w:before="120"/>
        <w:jc w:val="both"/>
        <w:rPr>
          <w:rFonts w:ascii="Cambria" w:eastAsia="Arial" w:hAnsi="Cambria"/>
          <w:bCs/>
          <w:iCs/>
          <w:sz w:val="22"/>
          <w:szCs w:val="22"/>
        </w:rPr>
      </w:pPr>
      <w:r w:rsidRPr="00D01D7D">
        <w:rPr>
          <w:rFonts w:ascii="Cambria" w:eastAsia="Arial" w:hAnsi="Cambria"/>
          <w:sz w:val="22"/>
          <w:szCs w:val="22"/>
        </w:rPr>
        <w:t xml:space="preserve">Oferta może być złożona tylko do upływu terminu składania ofert. Oferta złożona po terminie nie zostanie przyjęta. Wykonawca może przed upływem terminu składania ofert wycofać ofertę. Wykonawca wycofuje ofertę w zakładce </w:t>
      </w:r>
      <w:r w:rsidRPr="00D01D7D">
        <w:rPr>
          <w:rFonts w:ascii="Cambria" w:eastAsia="Arial" w:hAnsi="Cambria"/>
          <w:b/>
          <w:i/>
          <w:sz w:val="22"/>
          <w:szCs w:val="22"/>
        </w:rPr>
        <w:t>„Oferty/wnioski”</w:t>
      </w:r>
      <w:r w:rsidRPr="00D01D7D">
        <w:rPr>
          <w:rFonts w:ascii="Cambria" w:eastAsia="Arial" w:hAnsi="Cambria"/>
          <w:sz w:val="22"/>
          <w:szCs w:val="22"/>
        </w:rPr>
        <w:t xml:space="preserve"> używając przycisku </w:t>
      </w:r>
      <w:r w:rsidRPr="00D01D7D">
        <w:rPr>
          <w:rFonts w:ascii="Cambria" w:eastAsia="Arial" w:hAnsi="Cambria"/>
          <w:b/>
          <w:i/>
          <w:sz w:val="22"/>
          <w:szCs w:val="22"/>
        </w:rPr>
        <w:t>„Wycofaj ofertę”.</w:t>
      </w:r>
    </w:p>
    <w:p w14:paraId="587D70BE" w14:textId="77777777" w:rsidR="00FF5DB8" w:rsidRPr="00D01D7D" w:rsidRDefault="00FF5DB8">
      <w:pPr>
        <w:numPr>
          <w:ilvl w:val="0"/>
          <w:numId w:val="20"/>
        </w:numPr>
        <w:tabs>
          <w:tab w:val="left" w:pos="1243"/>
        </w:tabs>
        <w:suppressAutoHyphens w:val="0"/>
        <w:spacing w:before="120"/>
        <w:jc w:val="both"/>
        <w:rPr>
          <w:rFonts w:ascii="Cambria" w:eastAsia="Arial" w:hAnsi="Cambria"/>
          <w:sz w:val="22"/>
          <w:szCs w:val="22"/>
        </w:rPr>
      </w:pPr>
      <w:r w:rsidRPr="00D01D7D">
        <w:rPr>
          <w:rFonts w:ascii="Cambria" w:eastAsia="Arial" w:hAnsi="Cambria"/>
          <w:sz w:val="22"/>
          <w:szCs w:val="22"/>
        </w:rPr>
        <w:t>Maksymalny łączny rozmiar plików stanowiących ofertę lub składanych wraz z ofertą to 250 MB.</w:t>
      </w:r>
    </w:p>
    <w:p w14:paraId="5F5B0FC0" w14:textId="77777777" w:rsidR="00FF5DB8" w:rsidRDefault="00FF5DB8">
      <w:pPr>
        <w:numPr>
          <w:ilvl w:val="0"/>
          <w:numId w:val="21"/>
        </w:numPr>
        <w:tabs>
          <w:tab w:val="left" w:pos="1243"/>
        </w:tabs>
        <w:suppressAutoHyphens w:val="0"/>
        <w:spacing w:before="120"/>
        <w:jc w:val="both"/>
        <w:rPr>
          <w:rFonts w:ascii="Cambria" w:eastAsia="Arial" w:hAnsi="Cambria"/>
          <w:sz w:val="22"/>
          <w:szCs w:val="22"/>
          <w:u w:val="single"/>
        </w:rPr>
      </w:pPr>
      <w:r w:rsidRPr="00D01D7D">
        <w:rPr>
          <w:rFonts w:ascii="Cambria" w:eastAsia="Arial" w:hAnsi="Cambria"/>
          <w:sz w:val="22"/>
          <w:szCs w:val="22"/>
        </w:rPr>
        <w:t xml:space="preserve">Zalecane jest by w procesie sporządzania i składania oferty Wykonawca korzystał z Instrukcji interaktywnej – „Oferta wnioski i prace konkursowe” dostępnej pod adresem: </w:t>
      </w:r>
      <w:hyperlink r:id="rId19" w:history="1">
        <w:r w:rsidRPr="00D01D7D">
          <w:rPr>
            <w:rFonts w:ascii="Cambria" w:eastAsia="Arial" w:hAnsi="Cambria"/>
            <w:sz w:val="22"/>
            <w:szCs w:val="22"/>
            <w:u w:val="single"/>
          </w:rPr>
          <w:t>https://media.ezamowienia.gov.pl/pod/2021/10/Oferty-5.2.pdf</w:t>
        </w:r>
      </w:hyperlink>
      <w:r>
        <w:rPr>
          <w:rFonts w:ascii="Cambria" w:eastAsia="Arial" w:hAnsi="Cambria"/>
          <w:sz w:val="22"/>
          <w:szCs w:val="22"/>
          <w:u w:val="single"/>
        </w:rPr>
        <w:t>.</w:t>
      </w:r>
    </w:p>
    <w:p w14:paraId="437813B7" w14:textId="43C4F718" w:rsidR="00FF5DB8" w:rsidRPr="00A72E00" w:rsidRDefault="00FF5DB8">
      <w:pPr>
        <w:numPr>
          <w:ilvl w:val="0"/>
          <w:numId w:val="21"/>
        </w:numPr>
        <w:tabs>
          <w:tab w:val="left" w:pos="1243"/>
        </w:tabs>
        <w:suppressAutoHyphens w:val="0"/>
        <w:spacing w:before="120"/>
        <w:jc w:val="both"/>
        <w:rPr>
          <w:rFonts w:ascii="Cambria" w:eastAsia="Arial" w:hAnsi="Cambria"/>
          <w:sz w:val="22"/>
          <w:szCs w:val="22"/>
          <w:u w:val="single"/>
        </w:rPr>
      </w:pPr>
      <w:r w:rsidRPr="00D01D7D">
        <w:rPr>
          <w:rFonts w:ascii="Cambria" w:eastAsia="Arial" w:hAnsi="Cambria"/>
          <w:sz w:val="22"/>
          <w:szCs w:val="22"/>
          <w:u w:val="single"/>
        </w:rPr>
        <w:t xml:space="preserve"> </w:t>
      </w:r>
      <w:r w:rsidRPr="00C14FD6">
        <w:rPr>
          <w:rFonts w:ascii="Cambria" w:eastAsia="Arial" w:hAnsi="Cambria"/>
          <w:sz w:val="22"/>
          <w:szCs w:val="22"/>
        </w:rPr>
        <w:t xml:space="preserve">Ofertę należy sporządzić w języku polskim. Ofertę składa się, pod rygorem nieważności, w formie elektronicznej (tj. w postaci elektronicznej opatrzonej kwalifikowanym podpisem elektronicznym), </w:t>
      </w:r>
      <w:r w:rsidR="00C21051">
        <w:rPr>
          <w:rFonts w:ascii="Cambria" w:eastAsia="Arial" w:hAnsi="Cambria"/>
          <w:sz w:val="22"/>
          <w:szCs w:val="22"/>
        </w:rPr>
        <w:t xml:space="preserve">w postaci elektronicznej opatrzonej podpisem zaufanym lub podpisem osobistym, </w:t>
      </w:r>
      <w:r w:rsidRPr="00C14FD6">
        <w:rPr>
          <w:rFonts w:ascii="Cambria" w:eastAsia="Arial" w:hAnsi="Cambria"/>
          <w:sz w:val="22"/>
          <w:szCs w:val="22"/>
        </w:rPr>
        <w:t>w formatach danych określonych w rozporządzeniu w sprawie Krajowych Ram Interoperacyjności.</w:t>
      </w:r>
    </w:p>
    <w:p w14:paraId="70991A96" w14:textId="77777777" w:rsidR="00FF5DB8" w:rsidRPr="00D01D7D" w:rsidRDefault="00FF5DB8" w:rsidP="00FF5DB8">
      <w:pPr>
        <w:spacing w:before="120"/>
        <w:ind w:left="680" w:hanging="708"/>
        <w:jc w:val="both"/>
        <w:rPr>
          <w:rFonts w:ascii="Cambria" w:eastAsia="Arial" w:hAnsi="Cambria"/>
          <w:bCs/>
          <w:iCs/>
          <w:sz w:val="22"/>
          <w:szCs w:val="22"/>
        </w:rPr>
      </w:pPr>
      <w:r w:rsidRPr="00D01D7D">
        <w:rPr>
          <w:rFonts w:ascii="Cambria" w:eastAsia="Arial" w:hAnsi="Cambria"/>
          <w:b/>
          <w:sz w:val="22"/>
          <w:szCs w:val="22"/>
        </w:rPr>
        <w:t>10.11.</w:t>
      </w:r>
      <w:r w:rsidRPr="00D01D7D">
        <w:rPr>
          <w:rFonts w:ascii="Cambria" w:eastAsia="Arial" w:hAnsi="Cambria"/>
          <w:sz w:val="22"/>
          <w:szCs w:val="22"/>
        </w:rPr>
        <w:t xml:space="preserve"> </w:t>
      </w:r>
      <w:r>
        <w:rPr>
          <w:rFonts w:ascii="Cambria" w:eastAsia="Arial" w:hAnsi="Cambria"/>
          <w:sz w:val="22"/>
          <w:szCs w:val="22"/>
        </w:rPr>
        <w:tab/>
      </w:r>
      <w:r w:rsidRPr="00C14FD6">
        <w:rPr>
          <w:rFonts w:ascii="Cambria" w:eastAsia="Arial" w:hAnsi="Cambria"/>
          <w:sz w:val="22"/>
          <w:szCs w:val="22"/>
        </w:rPr>
        <w:t xml:space="preserve">W przypadku problemów technicznych i awarii związanych z funkcjonowaniem Platformy użytkownicy mogą skorzystać ze wsparcia technicznego dostępnego pod numerem telefonu 22 4587799 lub drogą elektroniczną poprzez formularz udostępniony na stronie internetowej </w:t>
      </w:r>
      <w:hyperlink r:id="rId20" w:history="1">
        <w:r w:rsidRPr="00C14FD6">
          <w:rPr>
            <w:rStyle w:val="Hipercze"/>
            <w:rFonts w:ascii="Cambria" w:eastAsia="Arial" w:hAnsi="Cambria"/>
            <w:sz w:val="22"/>
            <w:szCs w:val="22"/>
          </w:rPr>
          <w:t xml:space="preserve">https://ezamowienia.gov.pl </w:t>
        </w:r>
      </w:hyperlink>
      <w:r w:rsidRPr="00C14FD6">
        <w:rPr>
          <w:rFonts w:ascii="Cambria" w:eastAsia="Arial" w:hAnsi="Cambria"/>
          <w:sz w:val="22"/>
          <w:szCs w:val="22"/>
        </w:rPr>
        <w:t xml:space="preserve">w zakładce </w:t>
      </w:r>
      <w:r w:rsidRPr="00C14FD6">
        <w:rPr>
          <w:rFonts w:ascii="Cambria" w:eastAsia="Arial" w:hAnsi="Cambria"/>
          <w:b/>
          <w:i/>
          <w:sz w:val="22"/>
          <w:szCs w:val="22"/>
        </w:rPr>
        <w:t>„Zgłoś problem”.</w:t>
      </w:r>
      <w:r w:rsidRPr="00D01D7D">
        <w:rPr>
          <w:rFonts w:ascii="Cambria" w:hAnsi="Cambria" w:cs="Arial"/>
          <w:sz w:val="22"/>
          <w:szCs w:val="22"/>
        </w:rPr>
        <w:t xml:space="preserve"> </w:t>
      </w:r>
    </w:p>
    <w:p w14:paraId="3C9DD4CB" w14:textId="77777777" w:rsidR="00FF5DB8" w:rsidRPr="00660E45" w:rsidRDefault="00FF5DB8" w:rsidP="00FF5DB8">
      <w:pPr>
        <w:spacing w:before="120"/>
        <w:ind w:left="709" w:hanging="709"/>
        <w:jc w:val="both"/>
        <w:rPr>
          <w:rFonts w:ascii="Cambria" w:hAnsi="Cambria" w:cs="Arial"/>
          <w:color w:val="0D0D0D" w:themeColor="text1" w:themeTint="F2"/>
          <w:sz w:val="22"/>
          <w:szCs w:val="22"/>
        </w:rPr>
      </w:pPr>
      <w:r w:rsidRPr="00660E45">
        <w:rPr>
          <w:rFonts w:ascii="Cambria" w:hAnsi="Cambria" w:cs="Arial"/>
          <w:b/>
          <w:bCs/>
          <w:color w:val="0D0D0D" w:themeColor="text1" w:themeTint="F2"/>
          <w:sz w:val="22"/>
          <w:szCs w:val="22"/>
        </w:rPr>
        <w:t>10.12.</w:t>
      </w:r>
      <w:r w:rsidRPr="00660E45">
        <w:rPr>
          <w:rFonts w:ascii="Cambria" w:hAnsi="Cambria" w:cs="Arial"/>
          <w:b/>
          <w:bCs/>
          <w:color w:val="0D0D0D" w:themeColor="text1" w:themeTint="F2"/>
          <w:sz w:val="22"/>
          <w:szCs w:val="22"/>
        </w:rPr>
        <w:tab/>
      </w:r>
      <w:r w:rsidRPr="00660E45">
        <w:rPr>
          <w:rFonts w:ascii="Cambria" w:hAnsi="Cambria" w:cs="Arial"/>
          <w:color w:val="0D0D0D" w:themeColor="text1" w:themeTint="F2"/>
          <w:sz w:val="22"/>
          <w:szCs w:val="22"/>
        </w:rPr>
        <w:t>Niniejsze postępowanie prowadzone jest w języku polskim. Zamawiający nie</w:t>
      </w:r>
      <w:r w:rsidRPr="00660E45">
        <w:rPr>
          <w:rFonts w:ascii="Cambria" w:hAnsi="Cambria" w:cs="Arial"/>
          <w:b/>
          <w:bCs/>
          <w:color w:val="0D0D0D" w:themeColor="text1" w:themeTint="F2"/>
          <w:sz w:val="22"/>
          <w:szCs w:val="22"/>
        </w:rPr>
        <w:t xml:space="preserve"> </w:t>
      </w:r>
      <w:r w:rsidRPr="00660E45">
        <w:rPr>
          <w:rFonts w:ascii="Cambria" w:hAnsi="Cambria" w:cs="Arial"/>
          <w:color w:val="0D0D0D" w:themeColor="text1" w:themeTint="F2"/>
          <w:sz w:val="22"/>
          <w:szCs w:val="22"/>
        </w:rPr>
        <w:t>wymaga składania ofert w formie katalogów elektronicznych.</w:t>
      </w:r>
    </w:p>
    <w:p w14:paraId="0DF94398" w14:textId="77777777" w:rsidR="00FF5DB8" w:rsidRPr="00660E45" w:rsidRDefault="00FF5DB8" w:rsidP="00FF5DB8">
      <w:pPr>
        <w:spacing w:before="120"/>
        <w:ind w:left="709" w:hanging="709"/>
        <w:jc w:val="both"/>
        <w:rPr>
          <w:rFonts w:ascii="Cambria" w:hAnsi="Cambria" w:cs="Arial"/>
          <w:color w:val="0D0D0D" w:themeColor="text1" w:themeTint="F2"/>
          <w:sz w:val="22"/>
          <w:szCs w:val="22"/>
        </w:rPr>
      </w:pPr>
      <w:r w:rsidRPr="00660E45">
        <w:rPr>
          <w:rFonts w:ascii="Cambria" w:hAnsi="Cambria" w:cs="Arial"/>
          <w:b/>
          <w:color w:val="0D0D0D" w:themeColor="text1" w:themeTint="F2"/>
          <w:sz w:val="22"/>
          <w:szCs w:val="22"/>
        </w:rPr>
        <w:lastRenderedPageBreak/>
        <w:t xml:space="preserve">10.13. </w:t>
      </w:r>
      <w:r w:rsidRPr="00660E45">
        <w:rPr>
          <w:rFonts w:ascii="Cambria" w:hAnsi="Cambria" w:cs="Arial"/>
          <w:b/>
          <w:color w:val="0D0D0D" w:themeColor="text1" w:themeTint="F2"/>
          <w:sz w:val="22"/>
          <w:szCs w:val="22"/>
        </w:rPr>
        <w:tab/>
      </w:r>
      <w:r w:rsidRPr="00660E45">
        <w:rPr>
          <w:rFonts w:ascii="Cambria" w:hAnsi="Cambria" w:cs="Arial"/>
          <w:color w:val="0D0D0D" w:themeColor="text1" w:themeTint="F2"/>
          <w:sz w:val="22"/>
          <w:szCs w:val="22"/>
        </w:rPr>
        <w:t>Wykonawca zobowiązany jest do powiadomienia Zamawiającego o wszelkiej zmianie adresu poczty elektronicznej podanego w Formularzu Oferty.</w:t>
      </w:r>
    </w:p>
    <w:p w14:paraId="2EA2DB83" w14:textId="77777777" w:rsidR="00FF5DB8" w:rsidRPr="00660E45" w:rsidRDefault="00FF5DB8" w:rsidP="00FF5DB8">
      <w:pPr>
        <w:spacing w:before="120"/>
        <w:ind w:left="709" w:hanging="709"/>
        <w:jc w:val="both"/>
        <w:rPr>
          <w:rFonts w:ascii="Cambria" w:hAnsi="Cambria" w:cs="Cambria"/>
          <w:color w:val="0D0D0D" w:themeColor="text1" w:themeTint="F2"/>
          <w:sz w:val="22"/>
          <w:szCs w:val="22"/>
        </w:rPr>
      </w:pPr>
      <w:r w:rsidRPr="00660E45">
        <w:rPr>
          <w:rFonts w:ascii="Cambria" w:hAnsi="Cambria" w:cs="Arial"/>
          <w:b/>
          <w:color w:val="0D0D0D" w:themeColor="text1" w:themeTint="F2"/>
          <w:sz w:val="22"/>
          <w:szCs w:val="22"/>
        </w:rPr>
        <w:t xml:space="preserve">10.14. </w:t>
      </w:r>
      <w:r w:rsidRPr="00660E45">
        <w:rPr>
          <w:rFonts w:ascii="Cambria" w:hAnsi="Cambria" w:cs="Arial"/>
          <w:b/>
          <w:color w:val="0D0D0D" w:themeColor="text1" w:themeTint="F2"/>
          <w:sz w:val="22"/>
          <w:szCs w:val="22"/>
        </w:rPr>
        <w:tab/>
      </w:r>
      <w:r w:rsidRPr="00660E45">
        <w:rPr>
          <w:rFonts w:ascii="Cambria" w:hAnsi="Cambria" w:cs="Cambria"/>
          <w:color w:val="0D0D0D" w:themeColor="text1" w:themeTint="F2"/>
          <w:sz w:val="22"/>
          <w:szCs w:val="22"/>
        </w:rPr>
        <w:t xml:space="preserve">Zamawiający przewiduje możliwość zwołania zebrania Wykonawców w celu wyjaśnienia treści SWZ. Zamawiający zamieści na stronie internetowej prowadzonego postępowania informacje o dacie i miejscu zebrania w terminie późniejszym. </w:t>
      </w:r>
    </w:p>
    <w:p w14:paraId="38CBFA65" w14:textId="77777777" w:rsidR="00FF5DB8" w:rsidRPr="0049478F" w:rsidRDefault="00FF5DB8" w:rsidP="00FF5DB8">
      <w:pPr>
        <w:pStyle w:val="ust"/>
        <w:tabs>
          <w:tab w:val="left" w:pos="-2694"/>
          <w:tab w:val="left" w:pos="1418"/>
        </w:tabs>
        <w:spacing w:before="120" w:after="0"/>
        <w:ind w:left="709" w:hanging="709"/>
        <w:outlineLvl w:val="0"/>
        <w:rPr>
          <w:rFonts w:ascii="Cambria" w:eastAsia="A" w:hAnsi="Cambria" w:cs="Cambria"/>
          <w:color w:val="0D0D0D" w:themeColor="text1" w:themeTint="F2"/>
          <w:sz w:val="22"/>
          <w:szCs w:val="22"/>
        </w:rPr>
      </w:pPr>
      <w:r w:rsidRPr="00660E45">
        <w:rPr>
          <w:rFonts w:ascii="Cambria" w:hAnsi="Cambria" w:cs="Cambria"/>
          <w:b/>
          <w:color w:val="0D0D0D" w:themeColor="text1" w:themeTint="F2"/>
          <w:sz w:val="22"/>
          <w:szCs w:val="22"/>
        </w:rPr>
        <w:t>10.15.</w:t>
      </w:r>
      <w:r w:rsidRPr="00660E45">
        <w:rPr>
          <w:rFonts w:ascii="Cambria" w:hAnsi="Cambria" w:cs="Cambria"/>
          <w:color w:val="0D0D0D" w:themeColor="text1" w:themeTint="F2"/>
          <w:sz w:val="22"/>
          <w:szCs w:val="22"/>
        </w:rPr>
        <w:tab/>
        <w:t xml:space="preserve">Wykonawca może zwrócić się do Zamawiającego z wnioskiem o wyjaśnienie treści SWZ. Zamawiający jest obowiązany udzielić wyjaśnień </w:t>
      </w:r>
      <w:r w:rsidRPr="00660E45">
        <w:rPr>
          <w:rFonts w:ascii="Cambria" w:eastAsia="A" w:hAnsi="Cambria" w:cs="Cambria"/>
          <w:color w:val="0D0D0D" w:themeColor="text1" w:themeTint="F2"/>
          <w:sz w:val="22"/>
          <w:szCs w:val="22"/>
        </w:rPr>
        <w:t xml:space="preserve">niezwłocznie, jednak nie później niż na </w:t>
      </w:r>
      <w:r>
        <w:rPr>
          <w:rFonts w:ascii="Cambria" w:eastAsia="A" w:hAnsi="Cambria" w:cs="Cambria"/>
          <w:color w:val="0D0D0D" w:themeColor="text1" w:themeTint="F2"/>
          <w:sz w:val="22"/>
          <w:szCs w:val="22"/>
        </w:rPr>
        <w:t>2</w:t>
      </w:r>
      <w:r w:rsidRPr="0049478F">
        <w:rPr>
          <w:rFonts w:ascii="Cambria" w:eastAsia="A" w:hAnsi="Cambria" w:cs="Cambria"/>
          <w:color w:val="0D0D0D" w:themeColor="text1" w:themeTint="F2"/>
          <w:sz w:val="22"/>
          <w:szCs w:val="22"/>
        </w:rPr>
        <w:t xml:space="preserve"> dni przed upływem terminu składania ofert pod warunkiem, że wniosek o wyjaśnienie treści SWZ wpłynął do Zamawiającego nie później niż na </w:t>
      </w:r>
      <w:r>
        <w:rPr>
          <w:rFonts w:ascii="Cambria" w:eastAsia="A" w:hAnsi="Cambria" w:cs="Cambria"/>
          <w:color w:val="0D0D0D" w:themeColor="text1" w:themeTint="F2"/>
          <w:sz w:val="22"/>
          <w:szCs w:val="22"/>
        </w:rPr>
        <w:t>4</w:t>
      </w:r>
      <w:r w:rsidRPr="0049478F">
        <w:rPr>
          <w:rFonts w:ascii="Cambria" w:eastAsia="A" w:hAnsi="Cambria" w:cs="Cambria"/>
          <w:color w:val="0D0D0D" w:themeColor="text1" w:themeTint="F2"/>
          <w:sz w:val="22"/>
          <w:szCs w:val="22"/>
        </w:rPr>
        <w:t xml:space="preserve"> dni przed upływem terminu składania ofert.</w:t>
      </w:r>
    </w:p>
    <w:p w14:paraId="0451CB50" w14:textId="77777777" w:rsidR="00FF5DB8" w:rsidRPr="0049478F" w:rsidRDefault="00FF5DB8" w:rsidP="00FF5DB8">
      <w:pPr>
        <w:pStyle w:val="ust"/>
        <w:tabs>
          <w:tab w:val="left" w:pos="-2694"/>
          <w:tab w:val="left" w:pos="1418"/>
        </w:tabs>
        <w:spacing w:before="120" w:after="0"/>
        <w:ind w:left="709" w:hanging="709"/>
        <w:outlineLvl w:val="0"/>
        <w:rPr>
          <w:rFonts w:ascii="Cambria" w:eastAsia="A" w:hAnsi="Cambria" w:cs="Cambria"/>
          <w:color w:val="0D0D0D" w:themeColor="text1" w:themeTint="F2"/>
          <w:sz w:val="22"/>
          <w:szCs w:val="22"/>
        </w:rPr>
      </w:pPr>
      <w:r w:rsidRPr="0049478F">
        <w:rPr>
          <w:rFonts w:ascii="Cambria" w:eastAsia="A" w:hAnsi="Cambria" w:cs="Cambria"/>
          <w:b/>
          <w:bCs/>
          <w:color w:val="0D0D0D" w:themeColor="text1" w:themeTint="F2"/>
          <w:sz w:val="22"/>
          <w:szCs w:val="22"/>
        </w:rPr>
        <w:t>10.16.</w:t>
      </w:r>
      <w:r w:rsidRPr="0049478F">
        <w:rPr>
          <w:rFonts w:ascii="Cambria" w:eastAsia="A" w:hAnsi="Cambria" w:cs="Cambria"/>
          <w:color w:val="0D0D0D" w:themeColor="text1" w:themeTint="F2"/>
          <w:sz w:val="22"/>
          <w:szCs w:val="22"/>
        </w:rPr>
        <w:tab/>
        <w:t>Jeżeli Zamawiający nie udzieli wyjaśnień w terminie, o którym mowa w pkt 10.15. SWZ, przedłuża termin składania ofert o czas niezbędny do zapoznania się wszystkich zainteresowanych Wykonawców z wyjaśnieniami niezbędnymi do należytego przygotowania i złożenia ofert.</w:t>
      </w:r>
    </w:p>
    <w:p w14:paraId="50F16EA3" w14:textId="77777777" w:rsidR="00FF5DB8" w:rsidRPr="0049478F" w:rsidRDefault="00FF5DB8" w:rsidP="00FF5DB8">
      <w:pPr>
        <w:pStyle w:val="ust"/>
        <w:tabs>
          <w:tab w:val="left" w:pos="-2694"/>
          <w:tab w:val="left" w:pos="1418"/>
        </w:tabs>
        <w:spacing w:before="120" w:after="0"/>
        <w:ind w:left="709" w:hanging="709"/>
        <w:outlineLvl w:val="0"/>
        <w:rPr>
          <w:rFonts w:ascii="Cambria" w:eastAsia="A" w:hAnsi="Cambria" w:cs="Cambria"/>
          <w:color w:val="0D0D0D" w:themeColor="text1" w:themeTint="F2"/>
          <w:sz w:val="22"/>
          <w:szCs w:val="22"/>
        </w:rPr>
      </w:pPr>
      <w:r w:rsidRPr="0049478F">
        <w:rPr>
          <w:rFonts w:ascii="Cambria" w:eastAsia="A" w:hAnsi="Cambria" w:cs="Cambria"/>
          <w:b/>
          <w:bCs/>
          <w:color w:val="0D0D0D" w:themeColor="text1" w:themeTint="F2"/>
          <w:sz w:val="22"/>
          <w:szCs w:val="22"/>
        </w:rPr>
        <w:t>10.17.</w:t>
      </w:r>
      <w:r w:rsidRPr="0049478F">
        <w:rPr>
          <w:rFonts w:ascii="Cambria" w:eastAsia="A" w:hAnsi="Cambria" w:cs="Cambria"/>
          <w:color w:val="0D0D0D" w:themeColor="text1" w:themeTint="F2"/>
          <w:sz w:val="22"/>
          <w:szCs w:val="22"/>
        </w:rPr>
        <w:tab/>
        <w:t>Przedłużenie terminu składania ofert nie wpływa na bieg terminu składania wniosku o wyjaśnienie treści SWZ, o którym mowa w pkt 10.15 SWZ. W przypadku gdy wniosek o wyjaśnienie treści SWZ nie wpłynął w terminie, o którym mowa w pkt 10.15 SWZ, Zamawiający nie ma obowiązku udzielania wyjaśnień SWZ oraz obowiązku przedłużenia terminu składania ofert.</w:t>
      </w:r>
    </w:p>
    <w:p w14:paraId="592E545B" w14:textId="77777777" w:rsidR="00FF5DB8" w:rsidRPr="0049478F" w:rsidRDefault="00FF5DB8" w:rsidP="00FF5DB8">
      <w:pPr>
        <w:pStyle w:val="ust"/>
        <w:tabs>
          <w:tab w:val="left" w:pos="-2694"/>
          <w:tab w:val="left" w:pos="1418"/>
        </w:tabs>
        <w:spacing w:before="120" w:after="0"/>
        <w:ind w:left="709" w:hanging="709"/>
        <w:outlineLvl w:val="0"/>
        <w:rPr>
          <w:rFonts w:ascii="Cambria" w:eastAsia="A" w:hAnsi="Cambria" w:cs="Cambria"/>
          <w:color w:val="0D0D0D" w:themeColor="text1" w:themeTint="F2"/>
          <w:sz w:val="22"/>
          <w:szCs w:val="22"/>
        </w:rPr>
      </w:pPr>
      <w:r w:rsidRPr="0049478F">
        <w:rPr>
          <w:rFonts w:ascii="Cambria" w:eastAsia="A" w:hAnsi="Cambria" w:cs="Cambria"/>
          <w:b/>
          <w:bCs/>
          <w:color w:val="0D0D0D" w:themeColor="text1" w:themeTint="F2"/>
          <w:sz w:val="22"/>
          <w:szCs w:val="22"/>
        </w:rPr>
        <w:t>10.18.</w:t>
      </w:r>
      <w:r w:rsidRPr="0049478F">
        <w:rPr>
          <w:rFonts w:ascii="Cambria" w:eastAsia="A" w:hAnsi="Cambria" w:cs="Cambria"/>
          <w:b/>
          <w:bCs/>
          <w:color w:val="0D0D0D" w:themeColor="text1" w:themeTint="F2"/>
          <w:sz w:val="22"/>
          <w:szCs w:val="22"/>
        </w:rPr>
        <w:tab/>
      </w:r>
      <w:r w:rsidRPr="0049478F">
        <w:rPr>
          <w:rFonts w:ascii="Cambria" w:eastAsia="A" w:hAnsi="Cambria" w:cs="Cambria"/>
          <w:color w:val="0D0D0D" w:themeColor="text1" w:themeTint="F2"/>
          <w:sz w:val="22"/>
          <w:szCs w:val="22"/>
        </w:rPr>
        <w:t>Treść zapytań wraz z wyjaśnieniami Zamawiający udostępnia na stronie internetowej prowadzonego postępowania</w:t>
      </w:r>
      <w:r>
        <w:rPr>
          <w:rFonts w:ascii="Cambria" w:eastAsia="A" w:hAnsi="Cambria" w:cs="Cambria"/>
          <w:color w:val="0D0D0D" w:themeColor="text1" w:themeTint="F2"/>
          <w:sz w:val="22"/>
          <w:szCs w:val="22"/>
        </w:rPr>
        <w:t>,</w:t>
      </w:r>
      <w:r w:rsidRPr="007D39B5">
        <w:rPr>
          <w:rFonts w:ascii="Cambria" w:eastAsia="A" w:hAnsi="Cambria" w:cs="Cambria"/>
          <w:sz w:val="22"/>
          <w:szCs w:val="22"/>
          <w:lang w:eastAsia="ar-SA"/>
        </w:rPr>
        <w:t xml:space="preserve"> </w:t>
      </w:r>
      <w:r w:rsidRPr="007D39B5">
        <w:rPr>
          <w:rFonts w:ascii="Cambria" w:eastAsia="A" w:hAnsi="Cambria" w:cs="Cambria"/>
          <w:color w:val="0D0D0D" w:themeColor="text1" w:themeTint="F2"/>
          <w:sz w:val="22"/>
          <w:szCs w:val="22"/>
        </w:rPr>
        <w:t>bez ujawniania źródła zapytania</w:t>
      </w:r>
      <w:r w:rsidRPr="0049478F">
        <w:rPr>
          <w:rFonts w:ascii="Cambria" w:eastAsia="A" w:hAnsi="Cambria" w:cs="Cambria"/>
          <w:color w:val="0D0D0D" w:themeColor="text1" w:themeTint="F2"/>
          <w:sz w:val="22"/>
          <w:szCs w:val="22"/>
        </w:rPr>
        <w:t>.</w:t>
      </w:r>
    </w:p>
    <w:p w14:paraId="61670B89" w14:textId="77777777" w:rsidR="00FF5DB8" w:rsidRPr="0049478F" w:rsidRDefault="00FF5DB8" w:rsidP="00FF5DB8">
      <w:pPr>
        <w:pStyle w:val="ust"/>
        <w:tabs>
          <w:tab w:val="left" w:pos="-2694"/>
        </w:tabs>
        <w:spacing w:before="120" w:after="0"/>
        <w:ind w:left="708" w:hanging="708"/>
        <w:outlineLvl w:val="0"/>
        <w:rPr>
          <w:rFonts w:ascii="Cambria" w:hAnsi="Cambria" w:cs="Arial"/>
          <w:color w:val="0D0D0D" w:themeColor="text1" w:themeTint="F2"/>
          <w:sz w:val="22"/>
          <w:szCs w:val="22"/>
        </w:rPr>
      </w:pPr>
      <w:r w:rsidRPr="0049478F">
        <w:rPr>
          <w:rFonts w:ascii="Cambria" w:hAnsi="Cambria" w:cs="Arial"/>
          <w:b/>
          <w:color w:val="0D0D0D" w:themeColor="text1" w:themeTint="F2"/>
          <w:sz w:val="22"/>
          <w:szCs w:val="22"/>
        </w:rPr>
        <w:t>10.19.</w:t>
      </w:r>
      <w:r w:rsidRPr="0049478F">
        <w:rPr>
          <w:rFonts w:ascii="Cambria" w:hAnsi="Cambria" w:cs="Arial"/>
          <w:color w:val="0D0D0D" w:themeColor="text1" w:themeTint="F2"/>
          <w:sz w:val="22"/>
          <w:szCs w:val="22"/>
        </w:rPr>
        <w:tab/>
        <w:t xml:space="preserve">W uzasadnionych przypadkach Zamawiający może przed upływem terminu składania ofert zmienić treść SWZ. Dokonaną zmianę treści SWZ Zamawiający udostępni na stronie internetowej prowadzonego postępowania. </w:t>
      </w:r>
    </w:p>
    <w:p w14:paraId="493276DD" w14:textId="77777777" w:rsidR="00FF5DB8" w:rsidRPr="0049478F" w:rsidRDefault="00FF5DB8" w:rsidP="00FF5DB8">
      <w:pPr>
        <w:spacing w:before="120"/>
        <w:ind w:left="709" w:hanging="709"/>
        <w:jc w:val="both"/>
        <w:rPr>
          <w:rFonts w:ascii="Cambria" w:hAnsi="Cambria" w:cs="Arial"/>
          <w:color w:val="0D0D0D" w:themeColor="text1" w:themeTint="F2"/>
          <w:sz w:val="22"/>
          <w:szCs w:val="22"/>
        </w:rPr>
      </w:pPr>
      <w:r w:rsidRPr="0049478F">
        <w:rPr>
          <w:rFonts w:ascii="Cambria" w:hAnsi="Cambria" w:cs="Arial"/>
          <w:b/>
          <w:color w:val="0D0D0D" w:themeColor="text1" w:themeTint="F2"/>
          <w:sz w:val="22"/>
          <w:szCs w:val="22"/>
        </w:rPr>
        <w:t>10.20.</w:t>
      </w:r>
      <w:r w:rsidRPr="0049478F">
        <w:rPr>
          <w:rFonts w:ascii="Cambria" w:hAnsi="Cambria" w:cs="Arial"/>
          <w:color w:val="0D0D0D" w:themeColor="text1" w:themeTint="F2"/>
          <w:sz w:val="22"/>
          <w:szCs w:val="22"/>
        </w:rPr>
        <w:tab/>
      </w:r>
      <w:r w:rsidRPr="00361FE3">
        <w:rPr>
          <w:rFonts w:ascii="Cambria" w:hAnsi="Cambria" w:cs="Arial"/>
          <w:color w:val="0D0D0D" w:themeColor="text1" w:themeTint="F2"/>
          <w:sz w:val="22"/>
          <w:szCs w:val="22"/>
        </w:rPr>
        <w:t>W przypadku gdy zmiana treści SWZ prowadzi do zmiany treści ogłoszenia o zamówieniu, Zamawiający zamieszcza w Biuletynie Zamówień Publicznych ogłoszenie o zmianie ogłoszenia</w:t>
      </w:r>
      <w:r w:rsidRPr="0049478F">
        <w:rPr>
          <w:rFonts w:ascii="Cambria" w:hAnsi="Cambria" w:cs="Arial"/>
          <w:color w:val="0D0D0D" w:themeColor="text1" w:themeTint="F2"/>
          <w:sz w:val="22"/>
          <w:szCs w:val="22"/>
        </w:rPr>
        <w:t xml:space="preserve">. </w:t>
      </w:r>
    </w:p>
    <w:p w14:paraId="097A1FB3" w14:textId="58E22AF3" w:rsidR="00B657E0" w:rsidRPr="003A5256" w:rsidRDefault="00FF5DB8" w:rsidP="0048063E">
      <w:pPr>
        <w:spacing w:before="120"/>
        <w:ind w:left="709" w:hanging="709"/>
        <w:jc w:val="both"/>
        <w:rPr>
          <w:rFonts w:ascii="Cambria" w:hAnsi="Cambria" w:cs="Arial"/>
          <w:color w:val="0D0D0D" w:themeColor="text1" w:themeTint="F2"/>
          <w:sz w:val="22"/>
          <w:szCs w:val="22"/>
        </w:rPr>
      </w:pPr>
      <w:r w:rsidRPr="0049478F">
        <w:rPr>
          <w:rFonts w:ascii="Cambria" w:hAnsi="Cambria" w:cs="Arial"/>
          <w:b/>
          <w:bCs/>
          <w:color w:val="0D0D0D" w:themeColor="text1" w:themeTint="F2"/>
          <w:sz w:val="22"/>
          <w:szCs w:val="22"/>
        </w:rPr>
        <w:t>10.21.</w:t>
      </w:r>
      <w:r w:rsidRPr="0049478F">
        <w:rPr>
          <w:rFonts w:ascii="Cambria" w:hAnsi="Cambria" w:cs="Arial"/>
          <w:b/>
          <w:bCs/>
          <w:color w:val="0D0D0D" w:themeColor="text1" w:themeTint="F2"/>
          <w:sz w:val="22"/>
          <w:szCs w:val="22"/>
        </w:rPr>
        <w:tab/>
      </w:r>
      <w:r w:rsidRPr="0049478F">
        <w:rPr>
          <w:rFonts w:ascii="Cambria" w:hAnsi="Cambria" w:cs="Arial"/>
          <w:color w:val="0D0D0D" w:themeColor="text1" w:themeTint="F2"/>
          <w:sz w:val="22"/>
          <w:szCs w:val="22"/>
        </w:rPr>
        <w:t>W przypadku gdy zmiany treści SWZ są istotne dla sporządzenia oferty lub wymagają od Wykonawców dodatkowego czasu na zapoznanie się ze zmianą SWZ i przygotowanie ofert, Zamawiający przedłuży termin składania ofert o czas niezbędny na zapoznanie się ze zmianą SWZ i przygotowanie oferty.</w:t>
      </w:r>
    </w:p>
    <w:p w14:paraId="494E2365" w14:textId="77777777" w:rsidR="00EF27F4" w:rsidRDefault="00EF27F4" w:rsidP="0048063E">
      <w:pPr>
        <w:spacing w:before="120"/>
        <w:jc w:val="both"/>
        <w:rPr>
          <w:rFonts w:ascii="Cambria" w:hAnsi="Cambria" w:cs="Arial"/>
          <w:color w:val="0D0D0D" w:themeColor="text1" w:themeTint="F2"/>
          <w:sz w:val="22"/>
          <w:szCs w:val="22"/>
        </w:rPr>
      </w:pPr>
    </w:p>
    <w:p w14:paraId="25BA5F1E" w14:textId="77777777" w:rsidR="00831C3D" w:rsidRPr="003A5256" w:rsidRDefault="00831C3D" w:rsidP="0048063E">
      <w:pPr>
        <w:spacing w:before="120"/>
        <w:jc w:val="both"/>
        <w:rPr>
          <w:rFonts w:ascii="Cambria" w:hAnsi="Cambria" w:cs="Arial"/>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3"/>
      </w:tblGrid>
      <w:tr w:rsidR="002902DC" w:rsidRPr="003A5256" w14:paraId="1B4BF65E" w14:textId="77777777">
        <w:tc>
          <w:tcPr>
            <w:tcW w:w="9073" w:type="dxa"/>
            <w:shd w:val="clear" w:color="auto" w:fill="E7E6E6"/>
          </w:tcPr>
          <w:p w14:paraId="3E6A9E69" w14:textId="77777777" w:rsidR="00B657E0" w:rsidRPr="003A5256" w:rsidRDefault="00B657E0" w:rsidP="00B37A45">
            <w:pPr>
              <w:snapToGrid w:val="0"/>
              <w:spacing w:before="120"/>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 xml:space="preserve">11. </w:t>
            </w:r>
            <w:r w:rsidRPr="003A5256">
              <w:rPr>
                <w:rFonts w:ascii="Cambria" w:hAnsi="Cambria" w:cs="Arial"/>
                <w:b/>
                <w:bCs/>
                <w:color w:val="0D0D0D" w:themeColor="text1" w:themeTint="F2"/>
                <w:sz w:val="22"/>
                <w:szCs w:val="22"/>
              </w:rPr>
              <w:tab/>
              <w:t>WYMAGANIA DOTYCZĄCE WADIUM</w:t>
            </w:r>
          </w:p>
        </w:tc>
      </w:tr>
    </w:tbl>
    <w:p w14:paraId="4C372DEB" w14:textId="77777777" w:rsidR="00B657E0" w:rsidRPr="003A5256" w:rsidRDefault="00B657E0" w:rsidP="00B37A45">
      <w:pPr>
        <w:spacing w:before="120"/>
        <w:rPr>
          <w:rFonts w:ascii="Cambria" w:hAnsi="Cambria" w:cs="Arial"/>
          <w:color w:val="0D0D0D" w:themeColor="text1" w:themeTint="F2"/>
          <w:sz w:val="22"/>
          <w:szCs w:val="22"/>
        </w:rPr>
      </w:pPr>
    </w:p>
    <w:p w14:paraId="490F43CE" w14:textId="4AE2E55B" w:rsidR="00B657E0" w:rsidRPr="003A5256" w:rsidRDefault="00B657E0" w:rsidP="00966EC1">
      <w:pPr>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11.1.</w:t>
      </w:r>
      <w:r w:rsidRPr="003A5256">
        <w:rPr>
          <w:rFonts w:ascii="Cambria" w:hAnsi="Cambria" w:cs="Arial"/>
          <w:color w:val="0D0D0D" w:themeColor="text1" w:themeTint="F2"/>
          <w:sz w:val="22"/>
          <w:szCs w:val="22"/>
        </w:rPr>
        <w:t xml:space="preserve"> </w:t>
      </w:r>
      <w:r w:rsidRPr="003A5256">
        <w:rPr>
          <w:rFonts w:ascii="Cambria" w:hAnsi="Cambria" w:cs="Arial"/>
          <w:color w:val="0D0D0D" w:themeColor="text1" w:themeTint="F2"/>
          <w:sz w:val="22"/>
          <w:szCs w:val="22"/>
        </w:rPr>
        <w:tab/>
        <w:t xml:space="preserve">Zamawiający </w:t>
      </w:r>
      <w:r w:rsidR="00966EC1">
        <w:rPr>
          <w:rFonts w:ascii="Cambria" w:hAnsi="Cambria" w:cs="Arial"/>
          <w:color w:val="0D0D0D" w:themeColor="text1" w:themeTint="F2"/>
          <w:sz w:val="22"/>
          <w:szCs w:val="22"/>
        </w:rPr>
        <w:t xml:space="preserve">nie </w:t>
      </w:r>
      <w:r w:rsidRPr="003A5256">
        <w:rPr>
          <w:rFonts w:ascii="Cambria" w:hAnsi="Cambria" w:cs="Arial"/>
          <w:color w:val="0D0D0D" w:themeColor="text1" w:themeTint="F2"/>
          <w:sz w:val="22"/>
          <w:szCs w:val="22"/>
        </w:rPr>
        <w:t>wymaga wniesienia wadiu</w:t>
      </w:r>
      <w:r w:rsidR="00966EC1">
        <w:rPr>
          <w:rFonts w:ascii="Cambria" w:hAnsi="Cambria" w:cs="Arial"/>
          <w:color w:val="0D0D0D" w:themeColor="text1" w:themeTint="F2"/>
          <w:sz w:val="22"/>
          <w:szCs w:val="22"/>
        </w:rPr>
        <w:t>m.</w:t>
      </w:r>
      <w:r w:rsidRPr="003A5256">
        <w:rPr>
          <w:rFonts w:ascii="Cambria" w:hAnsi="Cambria" w:cs="Arial"/>
          <w:color w:val="0D0D0D" w:themeColor="text1" w:themeTint="F2"/>
          <w:sz w:val="22"/>
          <w:szCs w:val="22"/>
        </w:rPr>
        <w:t xml:space="preserve"> </w:t>
      </w:r>
    </w:p>
    <w:p w14:paraId="69A91D3C" w14:textId="6DB4986C" w:rsidR="00B657E0" w:rsidRDefault="00B657E0" w:rsidP="00B37A45">
      <w:pPr>
        <w:tabs>
          <w:tab w:val="left" w:pos="1134"/>
          <w:tab w:val="left" w:pos="1418"/>
        </w:tabs>
        <w:suppressAutoHyphens w:val="0"/>
        <w:autoSpaceDE w:val="0"/>
        <w:autoSpaceDN w:val="0"/>
        <w:adjustRightInd w:val="0"/>
        <w:spacing w:before="120"/>
        <w:jc w:val="both"/>
        <w:rPr>
          <w:rFonts w:ascii="Cambria" w:hAnsi="Cambria" w:cs="Arial"/>
          <w:color w:val="0D0D0D" w:themeColor="text1" w:themeTint="F2"/>
          <w:sz w:val="22"/>
          <w:szCs w:val="22"/>
        </w:rPr>
      </w:pPr>
    </w:p>
    <w:p w14:paraId="23CD21B3" w14:textId="77777777" w:rsidR="003D0411" w:rsidRPr="003A5256" w:rsidRDefault="003D0411" w:rsidP="00B37A45">
      <w:pPr>
        <w:tabs>
          <w:tab w:val="left" w:pos="1134"/>
          <w:tab w:val="left" w:pos="1418"/>
        </w:tabs>
        <w:suppressAutoHyphens w:val="0"/>
        <w:autoSpaceDE w:val="0"/>
        <w:autoSpaceDN w:val="0"/>
        <w:adjustRightInd w:val="0"/>
        <w:spacing w:before="120"/>
        <w:jc w:val="both"/>
        <w:rPr>
          <w:rFonts w:ascii="Cambria" w:hAnsi="Cambria" w:cs="Arial"/>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3"/>
      </w:tblGrid>
      <w:tr w:rsidR="002902DC" w:rsidRPr="003A5256" w14:paraId="270072EB" w14:textId="77777777">
        <w:tc>
          <w:tcPr>
            <w:tcW w:w="9073" w:type="dxa"/>
            <w:shd w:val="clear" w:color="auto" w:fill="E7E6E6"/>
          </w:tcPr>
          <w:p w14:paraId="17D37A1D" w14:textId="77777777" w:rsidR="00B657E0" w:rsidRPr="003A5256" w:rsidRDefault="00B657E0" w:rsidP="00B37A45">
            <w:pPr>
              <w:snapToGrid w:val="0"/>
              <w:spacing w:before="120"/>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 xml:space="preserve">12. </w:t>
            </w:r>
            <w:r w:rsidRPr="003A5256">
              <w:rPr>
                <w:rFonts w:ascii="Cambria" w:hAnsi="Cambria" w:cs="Arial"/>
                <w:b/>
                <w:bCs/>
                <w:color w:val="0D0D0D" w:themeColor="text1" w:themeTint="F2"/>
                <w:sz w:val="22"/>
                <w:szCs w:val="22"/>
              </w:rPr>
              <w:tab/>
              <w:t>TERMIN ZWIĄZANIA OFERTĄ</w:t>
            </w:r>
          </w:p>
        </w:tc>
      </w:tr>
    </w:tbl>
    <w:p w14:paraId="574566AE" w14:textId="77777777" w:rsidR="00B657E0" w:rsidRPr="003A5256" w:rsidRDefault="00B657E0" w:rsidP="00B37A45">
      <w:pPr>
        <w:spacing w:before="120"/>
        <w:rPr>
          <w:rFonts w:ascii="Cambria" w:hAnsi="Cambria" w:cs="Arial"/>
          <w:color w:val="0D0D0D" w:themeColor="text1" w:themeTint="F2"/>
          <w:sz w:val="22"/>
          <w:szCs w:val="22"/>
        </w:rPr>
      </w:pPr>
    </w:p>
    <w:p w14:paraId="1C80FBBA" w14:textId="2EBE6FA9" w:rsidR="009C0F34" w:rsidRPr="003A5256" w:rsidRDefault="00B657E0" w:rsidP="00B37A45">
      <w:pPr>
        <w:spacing w:before="120"/>
        <w:ind w:left="709" w:hanging="709"/>
        <w:jc w:val="both"/>
        <w:rPr>
          <w:rFonts w:ascii="Cambria" w:hAnsi="Cambria" w:cs="Cambria"/>
          <w:b/>
          <w:bCs/>
          <w:color w:val="0D0D0D" w:themeColor="text1" w:themeTint="F2"/>
          <w:sz w:val="22"/>
          <w:szCs w:val="22"/>
        </w:rPr>
      </w:pPr>
      <w:r w:rsidRPr="003A5256">
        <w:rPr>
          <w:rFonts w:ascii="Cambria" w:hAnsi="Cambria" w:cs="Cambria"/>
          <w:b/>
          <w:color w:val="0D0D0D" w:themeColor="text1" w:themeTint="F2"/>
          <w:sz w:val="22"/>
          <w:szCs w:val="22"/>
        </w:rPr>
        <w:t>12.1.</w:t>
      </w:r>
      <w:r w:rsidRPr="003A5256">
        <w:rPr>
          <w:rFonts w:ascii="Cambria" w:hAnsi="Cambria" w:cs="Cambria"/>
          <w:b/>
          <w:color w:val="0D0D0D" w:themeColor="text1" w:themeTint="F2"/>
          <w:sz w:val="22"/>
          <w:szCs w:val="22"/>
        </w:rPr>
        <w:tab/>
      </w:r>
      <w:r w:rsidRPr="003A5256">
        <w:rPr>
          <w:rFonts w:ascii="Cambria" w:hAnsi="Cambria" w:cs="Cambria"/>
          <w:bCs/>
          <w:color w:val="0D0D0D" w:themeColor="text1" w:themeTint="F2"/>
          <w:sz w:val="22"/>
          <w:szCs w:val="22"/>
        </w:rPr>
        <w:t>W</w:t>
      </w:r>
      <w:r w:rsidRPr="003A5256">
        <w:rPr>
          <w:rFonts w:ascii="Cambria" w:hAnsi="Cambria" w:cs="Cambria"/>
          <w:color w:val="0D0D0D" w:themeColor="text1" w:themeTint="F2"/>
          <w:sz w:val="22"/>
          <w:szCs w:val="22"/>
        </w:rPr>
        <w:t xml:space="preserve">ykonawca związany jest ofertą przez </w:t>
      </w:r>
      <w:r w:rsidR="0078394C" w:rsidRPr="003A5256">
        <w:rPr>
          <w:rFonts w:ascii="Cambria" w:hAnsi="Cambria" w:cs="Cambria"/>
          <w:color w:val="0D0D0D" w:themeColor="text1" w:themeTint="F2"/>
          <w:sz w:val="22"/>
          <w:szCs w:val="22"/>
        </w:rPr>
        <w:t xml:space="preserve">30 </w:t>
      </w:r>
      <w:r w:rsidRPr="003A5256">
        <w:rPr>
          <w:rFonts w:ascii="Cambria" w:hAnsi="Cambria" w:cs="Cambria"/>
          <w:color w:val="0D0D0D" w:themeColor="text1" w:themeTint="F2"/>
          <w:sz w:val="22"/>
          <w:szCs w:val="22"/>
        </w:rPr>
        <w:t>dni od dnia upływu terminu składania ofert</w:t>
      </w:r>
      <w:r w:rsidR="009C0F34" w:rsidRPr="003A5256">
        <w:rPr>
          <w:rFonts w:ascii="Cambria" w:hAnsi="Cambria" w:cs="Cambria"/>
          <w:color w:val="0D0D0D" w:themeColor="text1" w:themeTint="F2"/>
          <w:sz w:val="22"/>
          <w:szCs w:val="22"/>
        </w:rPr>
        <w:t xml:space="preserve">, przy czym pierwszym dniem terminu związania ofertą jest dzień, w którym </w:t>
      </w:r>
      <w:r w:rsidR="001909C4" w:rsidRPr="003A5256">
        <w:rPr>
          <w:rFonts w:ascii="Cambria" w:hAnsi="Cambria" w:cs="Cambria"/>
          <w:color w:val="0D0D0D" w:themeColor="text1" w:themeTint="F2"/>
          <w:sz w:val="22"/>
          <w:szCs w:val="22"/>
        </w:rPr>
        <w:t xml:space="preserve">upływa termin składania ofert </w:t>
      </w:r>
      <w:r w:rsidRPr="003A5256">
        <w:rPr>
          <w:rFonts w:ascii="Cambria" w:hAnsi="Cambria" w:cs="Cambria"/>
          <w:color w:val="0D0D0D" w:themeColor="text1" w:themeTint="F2"/>
          <w:sz w:val="22"/>
          <w:szCs w:val="22"/>
        </w:rPr>
        <w:t xml:space="preserve">tj. </w:t>
      </w:r>
      <w:r w:rsidRPr="003A5256">
        <w:rPr>
          <w:rFonts w:ascii="Cambria" w:hAnsi="Cambria" w:cs="Cambria"/>
          <w:b/>
          <w:bCs/>
          <w:color w:val="0D0D0D" w:themeColor="text1" w:themeTint="F2"/>
          <w:sz w:val="22"/>
          <w:szCs w:val="22"/>
        </w:rPr>
        <w:t xml:space="preserve">do dnia </w:t>
      </w:r>
      <w:r w:rsidR="00946BE8">
        <w:rPr>
          <w:rFonts w:ascii="Cambria" w:hAnsi="Cambria" w:cs="Cambria"/>
          <w:b/>
          <w:bCs/>
          <w:color w:val="0D0D0D" w:themeColor="text1" w:themeTint="F2"/>
          <w:sz w:val="22"/>
          <w:szCs w:val="22"/>
        </w:rPr>
        <w:t>26 listopada</w:t>
      </w:r>
      <w:r w:rsidR="00966EC1">
        <w:rPr>
          <w:rFonts w:ascii="Cambria" w:hAnsi="Cambria" w:cs="Cambria"/>
          <w:b/>
          <w:bCs/>
          <w:color w:val="0D0D0D" w:themeColor="text1" w:themeTint="F2"/>
          <w:sz w:val="22"/>
          <w:szCs w:val="22"/>
        </w:rPr>
        <w:t xml:space="preserve"> 2026</w:t>
      </w:r>
      <w:r w:rsidRPr="003A5256">
        <w:rPr>
          <w:rFonts w:ascii="Cambria" w:hAnsi="Cambria" w:cs="Cambria"/>
          <w:b/>
          <w:bCs/>
          <w:color w:val="0D0D0D" w:themeColor="text1" w:themeTint="F2"/>
          <w:sz w:val="22"/>
          <w:szCs w:val="22"/>
        </w:rPr>
        <w:t xml:space="preserve"> r.</w:t>
      </w:r>
    </w:p>
    <w:p w14:paraId="1B45D23C" w14:textId="2AA2FFA4" w:rsidR="00B657E0" w:rsidRPr="003A5256" w:rsidRDefault="00B657E0" w:rsidP="00B37A45">
      <w:pPr>
        <w:spacing w:before="120"/>
        <w:ind w:left="709" w:hanging="709"/>
        <w:jc w:val="both"/>
        <w:rPr>
          <w:rFonts w:ascii="Cambria" w:eastAsia="A" w:hAnsi="Cambria" w:cs="Cambria"/>
          <w:color w:val="0D0D0D" w:themeColor="text1" w:themeTint="F2"/>
          <w:sz w:val="22"/>
          <w:szCs w:val="22"/>
        </w:rPr>
      </w:pPr>
      <w:r w:rsidRPr="003A5256">
        <w:rPr>
          <w:rFonts w:ascii="Cambria" w:hAnsi="Cambria" w:cs="Cambria"/>
          <w:b/>
          <w:bCs/>
          <w:color w:val="0D0D0D" w:themeColor="text1" w:themeTint="F2"/>
          <w:sz w:val="22"/>
          <w:szCs w:val="22"/>
        </w:rPr>
        <w:lastRenderedPageBreak/>
        <w:t>12.2.</w:t>
      </w:r>
      <w:r w:rsidRPr="003A5256">
        <w:rPr>
          <w:rFonts w:ascii="Cambria" w:hAnsi="Cambria" w:cs="Cambria"/>
          <w:color w:val="0D0D0D" w:themeColor="text1" w:themeTint="F2"/>
          <w:sz w:val="22"/>
          <w:szCs w:val="22"/>
        </w:rPr>
        <w:tab/>
      </w:r>
      <w:r w:rsidRPr="003A5256">
        <w:rPr>
          <w:rFonts w:ascii="Cambria" w:eastAsia="A" w:hAnsi="Cambria" w:cs="Cambria"/>
          <w:color w:val="0D0D0D" w:themeColor="text1" w:themeTint="F2"/>
          <w:sz w:val="22"/>
          <w:szCs w:val="22"/>
        </w:rPr>
        <w:t xml:space="preserve">W przypadku gdy wybór najkorzystniejszej oferty nie nastąpi przed upływem terminu związania ofertą, o którym mowa w pkt 12.1. SWZ, Zamawiający przed upływem terminu związania ofertą, zwraca się jednokrotnie do wykonawców o wyrażenie zgody na przedłużenie tego terminu o wskazywany przez niego okres, nie dłuższy niż </w:t>
      </w:r>
      <w:r w:rsidR="0078394C" w:rsidRPr="003A5256">
        <w:rPr>
          <w:rFonts w:ascii="Cambria" w:eastAsia="A" w:hAnsi="Cambria" w:cs="Cambria"/>
          <w:color w:val="0D0D0D" w:themeColor="text1" w:themeTint="F2"/>
          <w:sz w:val="22"/>
          <w:szCs w:val="22"/>
        </w:rPr>
        <w:t xml:space="preserve">30 </w:t>
      </w:r>
      <w:r w:rsidRPr="003A5256">
        <w:rPr>
          <w:rFonts w:ascii="Cambria" w:eastAsia="A" w:hAnsi="Cambria" w:cs="Cambria"/>
          <w:color w:val="0D0D0D" w:themeColor="text1" w:themeTint="F2"/>
          <w:sz w:val="22"/>
          <w:szCs w:val="22"/>
        </w:rPr>
        <w:t>dni.</w:t>
      </w:r>
    </w:p>
    <w:p w14:paraId="609EFC18" w14:textId="77777777" w:rsidR="00B657E0" w:rsidRPr="003A5256" w:rsidRDefault="00B657E0" w:rsidP="00B37A45">
      <w:pPr>
        <w:spacing w:before="120"/>
        <w:ind w:left="709" w:hanging="709"/>
        <w:jc w:val="both"/>
        <w:rPr>
          <w:rFonts w:ascii="Cambria" w:eastAsia="A" w:hAnsi="Cambria" w:cs="Cambria"/>
          <w:color w:val="0D0D0D" w:themeColor="text1" w:themeTint="F2"/>
          <w:sz w:val="22"/>
          <w:szCs w:val="22"/>
        </w:rPr>
      </w:pPr>
      <w:r w:rsidRPr="003A5256">
        <w:rPr>
          <w:rFonts w:ascii="Cambria" w:eastAsia="A" w:hAnsi="Cambria" w:cs="Cambria"/>
          <w:b/>
          <w:bCs/>
          <w:color w:val="0D0D0D" w:themeColor="text1" w:themeTint="F2"/>
          <w:sz w:val="22"/>
          <w:szCs w:val="22"/>
        </w:rPr>
        <w:t>12.3</w:t>
      </w:r>
      <w:r w:rsidRPr="003A5256">
        <w:rPr>
          <w:rFonts w:ascii="Cambria" w:eastAsia="A" w:hAnsi="Cambria" w:cs="Cambria"/>
          <w:color w:val="0D0D0D" w:themeColor="text1" w:themeTint="F2"/>
          <w:sz w:val="22"/>
          <w:szCs w:val="22"/>
        </w:rPr>
        <w:t>.</w:t>
      </w:r>
      <w:r w:rsidRPr="003A5256">
        <w:rPr>
          <w:rFonts w:ascii="Cambria" w:eastAsia="A" w:hAnsi="Cambria" w:cs="Cambria"/>
          <w:color w:val="0D0D0D" w:themeColor="text1" w:themeTint="F2"/>
          <w:sz w:val="22"/>
          <w:szCs w:val="22"/>
        </w:rPr>
        <w:tab/>
        <w:t>Przedłużenie terminu związania ofertą, o którym mowa w pkt 12.1. SWZ wymaga złożenia przez wykonawcę pisemnego oświadczenia o wyrażeniu zgody na przedłużenie terminu związania ofertą. Przedłużenie terminu związania ofertą, o którym mowa w pkt 12.1. SWZ, następuje wraz z przedłużeniem okresu ważności wadium albo, jeżeli nie jest to możliwe, z wniesieniem nowego wadium na przedłużony okres związania ofertą.</w:t>
      </w:r>
    </w:p>
    <w:p w14:paraId="0BABF58D" w14:textId="77777777" w:rsidR="003436F2" w:rsidRPr="003A5256" w:rsidRDefault="003436F2" w:rsidP="00B37A45">
      <w:pPr>
        <w:spacing w:before="120"/>
        <w:rPr>
          <w:rFonts w:ascii="Cambria" w:hAnsi="Cambria" w:cs="Arial"/>
          <w:color w:val="0D0D0D" w:themeColor="text1" w:themeTint="F2"/>
          <w:sz w:val="22"/>
          <w:szCs w:val="22"/>
        </w:rPr>
      </w:pPr>
    </w:p>
    <w:p w14:paraId="733D8D2A" w14:textId="77777777" w:rsidR="00A83556" w:rsidRPr="003A5256" w:rsidRDefault="00A83556" w:rsidP="00B37A45">
      <w:pPr>
        <w:spacing w:before="120"/>
        <w:rPr>
          <w:rFonts w:ascii="Cambria" w:hAnsi="Cambria" w:cs="Arial"/>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3"/>
      </w:tblGrid>
      <w:tr w:rsidR="002902DC" w:rsidRPr="003A5256" w14:paraId="5DE1DDE7" w14:textId="77777777">
        <w:tc>
          <w:tcPr>
            <w:tcW w:w="9073" w:type="dxa"/>
            <w:shd w:val="clear" w:color="auto" w:fill="E7E6E6"/>
          </w:tcPr>
          <w:p w14:paraId="74904632" w14:textId="77777777" w:rsidR="00B657E0" w:rsidRPr="003A5256" w:rsidRDefault="00B657E0" w:rsidP="00B37A45">
            <w:pPr>
              <w:snapToGrid w:val="0"/>
              <w:spacing w:before="120"/>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 xml:space="preserve">13. </w:t>
            </w:r>
            <w:r w:rsidRPr="003A5256">
              <w:rPr>
                <w:rFonts w:ascii="Cambria" w:hAnsi="Cambria" w:cs="Arial"/>
                <w:b/>
                <w:bCs/>
                <w:color w:val="0D0D0D" w:themeColor="text1" w:themeTint="F2"/>
                <w:sz w:val="22"/>
                <w:szCs w:val="22"/>
              </w:rPr>
              <w:tab/>
              <w:t>OPIS SPOSOBU PRZYGOTOWANIA OFERT</w:t>
            </w:r>
          </w:p>
        </w:tc>
      </w:tr>
    </w:tbl>
    <w:p w14:paraId="3D0ADCEE" w14:textId="77777777" w:rsidR="00B657E0" w:rsidRPr="003A5256" w:rsidRDefault="00B657E0" w:rsidP="00B37A45">
      <w:pPr>
        <w:spacing w:before="120"/>
        <w:rPr>
          <w:rFonts w:ascii="Cambria" w:hAnsi="Cambria" w:cs="Arial"/>
          <w:color w:val="0D0D0D" w:themeColor="text1" w:themeTint="F2"/>
          <w:sz w:val="22"/>
          <w:szCs w:val="22"/>
        </w:rPr>
      </w:pPr>
    </w:p>
    <w:p w14:paraId="64CA7385" w14:textId="58DCAED7" w:rsidR="00B657E0" w:rsidRPr="003A5256" w:rsidRDefault="00B657E0" w:rsidP="00B37A45">
      <w:pPr>
        <w:tabs>
          <w:tab w:val="left" w:pos="709"/>
        </w:tabs>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 xml:space="preserve">13.1. </w:t>
      </w:r>
      <w:r w:rsidRPr="003A5256">
        <w:rPr>
          <w:rFonts w:ascii="Cambria" w:hAnsi="Cambria" w:cs="Arial"/>
          <w:b/>
          <w:color w:val="0D0D0D" w:themeColor="text1" w:themeTint="F2"/>
          <w:sz w:val="22"/>
          <w:szCs w:val="22"/>
        </w:rPr>
        <w:tab/>
      </w:r>
      <w:r w:rsidR="00BE73BF" w:rsidRPr="003A5256">
        <w:rPr>
          <w:rFonts w:ascii="Cambria" w:hAnsi="Cambria" w:cs="Arial"/>
          <w:color w:val="0D0D0D" w:themeColor="text1" w:themeTint="F2"/>
          <w:sz w:val="22"/>
          <w:szCs w:val="22"/>
        </w:rPr>
        <w:t>Oferta musi być sporządzona pod rygorem nieważności, w formie elektronicznej (tj. w postaci elektronicznej opatrzonej kwalifikowanym podpisem elektronicznym) lub w postaci elektronicznej opatrzonej podpisem zaufanym lub podpisem osobistym. Oferta musi być sporządzona w języku polskim, podpisana przez osobę upoważnioną</w:t>
      </w:r>
      <w:r w:rsidRPr="003A5256">
        <w:rPr>
          <w:rFonts w:ascii="Cambria" w:hAnsi="Cambria" w:cs="Arial"/>
          <w:color w:val="0D0D0D" w:themeColor="text1" w:themeTint="F2"/>
          <w:sz w:val="22"/>
          <w:szCs w:val="22"/>
        </w:rPr>
        <w:t>.</w:t>
      </w:r>
    </w:p>
    <w:p w14:paraId="45BEA615" w14:textId="77777777" w:rsidR="00B657E0" w:rsidRPr="003A5256" w:rsidRDefault="00B657E0" w:rsidP="00B37A45">
      <w:pPr>
        <w:tabs>
          <w:tab w:val="left" w:pos="709"/>
        </w:tabs>
        <w:spacing w:before="120"/>
        <w:jc w:val="both"/>
        <w:rPr>
          <w:rFonts w:ascii="Cambria" w:hAnsi="Cambria" w:cs="Arial"/>
          <w:color w:val="0D0D0D" w:themeColor="text1" w:themeTint="F2"/>
          <w:sz w:val="22"/>
          <w:szCs w:val="22"/>
        </w:rPr>
      </w:pPr>
      <w:r w:rsidRPr="003A5256">
        <w:rPr>
          <w:rFonts w:ascii="Cambria" w:hAnsi="Cambria" w:cs="Arial"/>
          <w:b/>
          <w:bCs/>
          <w:color w:val="0D0D0D" w:themeColor="text1" w:themeTint="F2"/>
          <w:sz w:val="22"/>
          <w:szCs w:val="22"/>
        </w:rPr>
        <w:t>13.2.</w:t>
      </w:r>
      <w:r w:rsidRPr="003A5256">
        <w:rPr>
          <w:rFonts w:ascii="Cambria" w:hAnsi="Cambria" w:cs="Arial"/>
          <w:color w:val="0D0D0D" w:themeColor="text1" w:themeTint="F2"/>
          <w:sz w:val="22"/>
          <w:szCs w:val="22"/>
        </w:rPr>
        <w:tab/>
        <w:t>Wykonawcy ponoszą wszelkie koszty związane z przygotowaniem i złożeniem oferty.</w:t>
      </w:r>
    </w:p>
    <w:p w14:paraId="3DF65BA1" w14:textId="77777777" w:rsidR="00B657E0" w:rsidRPr="003A5256" w:rsidRDefault="00B657E0" w:rsidP="00B37A45">
      <w:pPr>
        <w:tabs>
          <w:tab w:val="left" w:pos="709"/>
        </w:tabs>
        <w:spacing w:before="120"/>
        <w:ind w:left="700" w:hanging="700"/>
        <w:jc w:val="both"/>
        <w:rPr>
          <w:rFonts w:ascii="Cambria" w:hAnsi="Cambria" w:cs="Arial"/>
          <w:bCs/>
          <w:color w:val="0D0D0D" w:themeColor="text1" w:themeTint="F2"/>
          <w:sz w:val="22"/>
          <w:szCs w:val="22"/>
        </w:rPr>
      </w:pPr>
      <w:r w:rsidRPr="003A5256">
        <w:rPr>
          <w:rFonts w:ascii="Cambria" w:hAnsi="Cambria" w:cs="Arial"/>
          <w:b/>
          <w:bCs/>
          <w:color w:val="0D0D0D" w:themeColor="text1" w:themeTint="F2"/>
          <w:sz w:val="22"/>
          <w:szCs w:val="22"/>
        </w:rPr>
        <w:t>13.3.</w:t>
      </w:r>
      <w:r w:rsidRPr="003A5256">
        <w:rPr>
          <w:rFonts w:ascii="Cambria" w:hAnsi="Cambria" w:cs="Arial"/>
          <w:b/>
          <w:bCs/>
          <w:color w:val="0D0D0D" w:themeColor="text1" w:themeTint="F2"/>
          <w:sz w:val="22"/>
          <w:szCs w:val="22"/>
        </w:rPr>
        <w:tab/>
      </w:r>
      <w:r w:rsidRPr="003A5256">
        <w:rPr>
          <w:rFonts w:ascii="Cambria" w:hAnsi="Cambria" w:cs="Arial"/>
          <w:color w:val="0D0D0D" w:themeColor="text1" w:themeTint="F2"/>
          <w:sz w:val="22"/>
          <w:szCs w:val="22"/>
        </w:rPr>
        <w:t>Wykonawcy przedstawiają ofertę zgodnie ze wszystkimi wymaganiami określonymi w SWZ.</w:t>
      </w:r>
    </w:p>
    <w:p w14:paraId="4CE56AFB" w14:textId="77777777" w:rsidR="008915C0" w:rsidRPr="0049478F" w:rsidRDefault="008915C0" w:rsidP="008915C0">
      <w:pPr>
        <w:tabs>
          <w:tab w:val="left" w:pos="709"/>
        </w:tabs>
        <w:spacing w:before="120"/>
        <w:ind w:left="700" w:hanging="700"/>
        <w:jc w:val="both"/>
        <w:rPr>
          <w:rFonts w:ascii="Cambria" w:hAnsi="Cambria" w:cs="Arial"/>
          <w:bCs/>
          <w:color w:val="0D0D0D" w:themeColor="text1" w:themeTint="F2"/>
          <w:sz w:val="22"/>
          <w:szCs w:val="22"/>
        </w:rPr>
      </w:pPr>
      <w:r w:rsidRPr="0049478F">
        <w:rPr>
          <w:rFonts w:ascii="Cambria" w:hAnsi="Cambria" w:cs="Arial"/>
          <w:b/>
          <w:color w:val="0D0D0D" w:themeColor="text1" w:themeTint="F2"/>
          <w:sz w:val="22"/>
          <w:szCs w:val="22"/>
        </w:rPr>
        <w:t>13.4.</w:t>
      </w:r>
      <w:r w:rsidRPr="0049478F">
        <w:rPr>
          <w:rFonts w:ascii="Cambria" w:hAnsi="Cambria" w:cs="Arial"/>
          <w:bCs/>
          <w:color w:val="0D0D0D" w:themeColor="text1" w:themeTint="F2"/>
          <w:sz w:val="22"/>
          <w:szCs w:val="22"/>
        </w:rPr>
        <w:tab/>
        <w:t xml:space="preserve">W terminie składania ofert określonym w pkt 14.1. SWZ Wykonawca zobowiązany jest złożyć Zamawiającemu Ofertę zawierającą: </w:t>
      </w:r>
    </w:p>
    <w:p w14:paraId="18460CCE" w14:textId="5B965B0D" w:rsidR="008915C0" w:rsidRPr="0049478F" w:rsidRDefault="008915C0" w:rsidP="008915C0">
      <w:pPr>
        <w:pStyle w:val="Akapitzlist"/>
        <w:autoSpaceDE w:val="0"/>
        <w:autoSpaceDN w:val="0"/>
        <w:adjustRightInd w:val="0"/>
        <w:spacing w:before="120"/>
        <w:ind w:left="1276" w:hanging="567"/>
        <w:contextualSpacing w:val="0"/>
        <w:jc w:val="both"/>
        <w:rPr>
          <w:rFonts w:ascii="Cambria" w:hAnsi="Cambria" w:cs="Arial"/>
          <w:color w:val="0D0D0D" w:themeColor="text1" w:themeTint="F2"/>
          <w:sz w:val="22"/>
          <w:szCs w:val="22"/>
        </w:rPr>
      </w:pPr>
      <w:r w:rsidRPr="0049478F">
        <w:rPr>
          <w:rFonts w:ascii="Cambria" w:hAnsi="Cambria" w:cs="Arial"/>
          <w:color w:val="0D0D0D" w:themeColor="text1" w:themeTint="F2"/>
          <w:sz w:val="22"/>
          <w:szCs w:val="22"/>
        </w:rPr>
        <w:t>a)</w:t>
      </w:r>
      <w:r w:rsidRPr="0049478F">
        <w:rPr>
          <w:rFonts w:ascii="Cambria" w:hAnsi="Cambria" w:cs="Arial"/>
          <w:color w:val="0D0D0D" w:themeColor="text1" w:themeTint="F2"/>
          <w:sz w:val="22"/>
          <w:szCs w:val="22"/>
        </w:rPr>
        <w:tab/>
        <w:t>Formularz Oferty (wg wzoru stanowiącego Załącznik nr 1 do SWZ),</w:t>
      </w:r>
      <w:r w:rsidRPr="0049478F">
        <w:rPr>
          <w:rFonts w:ascii="Cambria" w:hAnsi="Cambria" w:cs="Arial"/>
          <w:bCs/>
          <w:color w:val="0D0D0D" w:themeColor="text1" w:themeTint="F2"/>
          <w:sz w:val="22"/>
          <w:szCs w:val="22"/>
        </w:rPr>
        <w:t xml:space="preserve"> sporządzony pod rygorem nieważności, w formie elektronicznej </w:t>
      </w:r>
      <w:r w:rsidRPr="0049478F">
        <w:rPr>
          <w:rFonts w:ascii="Cambria" w:eastAsia="Calibri" w:hAnsi="Cambria" w:cs="Tahoma"/>
          <w:color w:val="0D0D0D" w:themeColor="text1" w:themeTint="F2"/>
          <w:sz w:val="22"/>
          <w:szCs w:val="22"/>
        </w:rPr>
        <w:t>(tj. w postaci elektronicznej opatrzonej kwalifikowanym podpisem elektronicznym)</w:t>
      </w:r>
      <w:r w:rsidRPr="00BE73BF">
        <w:rPr>
          <w:rFonts w:ascii="Cambria" w:eastAsia="Calibri" w:hAnsi="Cambria" w:cs="Tahoma"/>
          <w:color w:val="0D0D0D" w:themeColor="text1" w:themeTint="F2"/>
          <w:sz w:val="22"/>
          <w:szCs w:val="22"/>
        </w:rPr>
        <w:t xml:space="preserve"> </w:t>
      </w:r>
      <w:r w:rsidRPr="00BE73BF">
        <w:rPr>
          <w:rFonts w:ascii="Cambria" w:hAnsi="Cambria" w:cs="Arial"/>
          <w:color w:val="0D0D0D" w:themeColor="text1" w:themeTint="F2"/>
          <w:sz w:val="22"/>
          <w:szCs w:val="22"/>
        </w:rPr>
        <w:t>lub w postaci elektronicznej opatrzonej podpisem zaufanym lub podpisem osobistym</w:t>
      </w:r>
      <w:r w:rsidRPr="0049478F">
        <w:rPr>
          <w:rFonts w:ascii="Cambria" w:hAnsi="Cambria" w:cs="Arial"/>
          <w:bCs/>
          <w:color w:val="0D0D0D" w:themeColor="text1" w:themeTint="F2"/>
          <w:sz w:val="22"/>
          <w:szCs w:val="22"/>
        </w:rPr>
        <w:t xml:space="preserve">, </w:t>
      </w:r>
    </w:p>
    <w:p w14:paraId="73073823" w14:textId="77777777" w:rsidR="00946BE8" w:rsidRDefault="008915C0" w:rsidP="00946BE8">
      <w:pPr>
        <w:spacing w:before="120"/>
        <w:ind w:left="1276" w:hanging="567"/>
        <w:jc w:val="both"/>
        <w:rPr>
          <w:rFonts w:ascii="Cambria" w:hAnsi="Cambria" w:cs="Arial"/>
          <w:sz w:val="22"/>
          <w:szCs w:val="22"/>
        </w:rPr>
      </w:pPr>
      <w:r w:rsidRPr="0049478F">
        <w:rPr>
          <w:rFonts w:ascii="Cambria" w:hAnsi="Cambria" w:cs="Arial"/>
          <w:color w:val="0D0D0D" w:themeColor="text1" w:themeTint="F2"/>
          <w:sz w:val="22"/>
          <w:szCs w:val="22"/>
        </w:rPr>
        <w:t>b)</w:t>
      </w:r>
      <w:r w:rsidRPr="0049478F">
        <w:rPr>
          <w:rFonts w:ascii="Cambria" w:hAnsi="Cambria" w:cs="Arial"/>
          <w:color w:val="0D0D0D" w:themeColor="text1" w:themeTint="F2"/>
          <w:sz w:val="22"/>
          <w:szCs w:val="22"/>
        </w:rPr>
        <w:tab/>
      </w:r>
      <w:r w:rsidR="00946BE8">
        <w:rPr>
          <w:rFonts w:ascii="Cambria" w:hAnsi="Cambria" w:cs="Arial"/>
          <w:sz w:val="22"/>
          <w:szCs w:val="22"/>
        </w:rPr>
        <w:t>A</w:t>
      </w:r>
      <w:r w:rsidR="00946BE8" w:rsidRPr="00946BE8">
        <w:rPr>
          <w:rFonts w:ascii="Cambria" w:hAnsi="Cambria" w:cs="Arial"/>
          <w:sz w:val="22"/>
          <w:szCs w:val="22"/>
        </w:rPr>
        <w:t xml:space="preserve">ktualne na dzień składania ofert oświadczenie o braku podstaw do wykluczenia z postępowania – zgodnie z załącznikiem nr </w:t>
      </w:r>
      <w:r w:rsidR="00946BE8">
        <w:rPr>
          <w:rFonts w:ascii="Cambria" w:hAnsi="Cambria" w:cs="Arial"/>
          <w:sz w:val="22"/>
          <w:szCs w:val="22"/>
        </w:rPr>
        <w:t>3</w:t>
      </w:r>
      <w:r w:rsidR="00946BE8" w:rsidRPr="00946BE8">
        <w:rPr>
          <w:rFonts w:ascii="Cambria" w:hAnsi="Cambria" w:cs="Arial"/>
          <w:sz w:val="22"/>
          <w:szCs w:val="22"/>
        </w:rPr>
        <w:t xml:space="preserve"> do SWZ.</w:t>
      </w:r>
      <w:r w:rsidR="00946BE8">
        <w:rPr>
          <w:rFonts w:ascii="Cambria" w:hAnsi="Cambria" w:cs="Arial"/>
          <w:sz w:val="22"/>
          <w:szCs w:val="22"/>
        </w:rPr>
        <w:t xml:space="preserve"> </w:t>
      </w:r>
      <w:r w:rsidR="00946BE8" w:rsidRPr="00946BE8">
        <w:rPr>
          <w:rFonts w:ascii="Cambria" w:hAnsi="Cambria" w:cs="Arial"/>
          <w:sz w:val="22"/>
          <w:szCs w:val="22"/>
        </w:rPr>
        <w:t>Oświadczenie</w:t>
      </w:r>
      <w:r w:rsidR="00946BE8">
        <w:rPr>
          <w:rFonts w:ascii="Cambria" w:hAnsi="Cambria" w:cs="Arial"/>
          <w:sz w:val="22"/>
          <w:szCs w:val="22"/>
        </w:rPr>
        <w:t xml:space="preserve"> </w:t>
      </w:r>
      <w:r w:rsidR="00946BE8" w:rsidRPr="00946BE8">
        <w:rPr>
          <w:rFonts w:ascii="Cambria" w:hAnsi="Cambria" w:cs="Arial"/>
          <w:sz w:val="22"/>
          <w:szCs w:val="22"/>
        </w:rPr>
        <w:t>stanowi dowód braku podstaw wykluczenia z postępowania, na dzień składania ofert.</w:t>
      </w:r>
    </w:p>
    <w:p w14:paraId="2A8CE6DC" w14:textId="2EBE8B1B" w:rsidR="008915C0" w:rsidRPr="00946BE8" w:rsidRDefault="004A34A2" w:rsidP="00946BE8">
      <w:pPr>
        <w:spacing w:before="120"/>
        <w:ind w:left="1276" w:hanging="567"/>
        <w:jc w:val="both"/>
        <w:rPr>
          <w:rFonts w:ascii="Cambria" w:hAnsi="Cambria" w:cs="Arial"/>
          <w:sz w:val="22"/>
          <w:szCs w:val="22"/>
        </w:rPr>
      </w:pPr>
      <w:r>
        <w:rPr>
          <w:rFonts w:ascii="Cambria" w:hAnsi="Cambria" w:cs="Arial"/>
          <w:color w:val="0D0D0D" w:themeColor="text1" w:themeTint="F2"/>
          <w:sz w:val="22"/>
          <w:szCs w:val="22"/>
        </w:rPr>
        <w:t>c</w:t>
      </w:r>
      <w:r w:rsidR="008915C0">
        <w:rPr>
          <w:rFonts w:ascii="Cambria" w:hAnsi="Cambria" w:cs="Arial"/>
          <w:color w:val="0D0D0D" w:themeColor="text1" w:themeTint="F2"/>
          <w:sz w:val="22"/>
          <w:szCs w:val="22"/>
        </w:rPr>
        <w:t xml:space="preserve">) </w:t>
      </w:r>
      <w:r w:rsidR="008915C0">
        <w:rPr>
          <w:rFonts w:ascii="Cambria" w:hAnsi="Cambria" w:cs="Arial"/>
          <w:color w:val="0D0D0D" w:themeColor="text1" w:themeTint="F2"/>
          <w:sz w:val="22"/>
          <w:szCs w:val="22"/>
        </w:rPr>
        <w:tab/>
      </w:r>
      <w:r w:rsidR="00946BE8">
        <w:rPr>
          <w:rFonts w:ascii="Cambria" w:hAnsi="Cambria" w:cs="Arial"/>
          <w:color w:val="0D0D0D" w:themeColor="text1" w:themeTint="F2"/>
          <w:sz w:val="22"/>
          <w:szCs w:val="22"/>
        </w:rPr>
        <w:t>O</w:t>
      </w:r>
      <w:r w:rsidR="008915C0" w:rsidRPr="00A83556">
        <w:rPr>
          <w:rFonts w:ascii="Cambria" w:hAnsi="Cambria" w:cs="Arial"/>
          <w:color w:val="0D0D0D" w:themeColor="text1" w:themeTint="F2"/>
          <w:sz w:val="22"/>
          <w:szCs w:val="22"/>
        </w:rPr>
        <w:t xml:space="preserve">dpis lub informację z Krajowego Rejestru Sądowego, Centralnej Ewidencji </w:t>
      </w:r>
      <w:r w:rsidR="00946BE8">
        <w:rPr>
          <w:rFonts w:ascii="Cambria" w:hAnsi="Cambria" w:cs="Arial"/>
          <w:color w:val="0D0D0D" w:themeColor="text1" w:themeTint="F2"/>
          <w:sz w:val="22"/>
          <w:szCs w:val="22"/>
        </w:rPr>
        <w:t xml:space="preserve">                      </w:t>
      </w:r>
      <w:r w:rsidR="008915C0" w:rsidRPr="00A83556">
        <w:rPr>
          <w:rFonts w:ascii="Cambria" w:hAnsi="Cambria" w:cs="Arial"/>
          <w:color w:val="0D0D0D" w:themeColor="text1" w:themeTint="F2"/>
          <w:sz w:val="22"/>
          <w:szCs w:val="22"/>
        </w:rPr>
        <w:t xml:space="preserve">i Informacji o Działalności Gospodarczej lub innego właściwego rejestru w celu potwierdzenia, że osoba działająca w imieniu Wykonawcy/podmiotu udostępniającego zasoby jest umocowana do jego reprezentowania. Wykonawca nie jest zobowiązany do złożenia dokumentów, o których mowa w zdaniu poprzednim, jeżeli Zamawiający może je uzyskać za pomocą bezpłatnych </w:t>
      </w:r>
      <w:r w:rsidR="00946BE8">
        <w:rPr>
          <w:rFonts w:ascii="Cambria" w:hAnsi="Cambria" w:cs="Arial"/>
          <w:color w:val="0D0D0D" w:themeColor="text1" w:themeTint="F2"/>
          <w:sz w:val="22"/>
          <w:szCs w:val="22"/>
        </w:rPr>
        <w:t xml:space="preserve">                        </w:t>
      </w:r>
      <w:r w:rsidR="008915C0" w:rsidRPr="00A83556">
        <w:rPr>
          <w:rFonts w:ascii="Cambria" w:hAnsi="Cambria" w:cs="Arial"/>
          <w:color w:val="0D0D0D" w:themeColor="text1" w:themeTint="F2"/>
          <w:sz w:val="22"/>
          <w:szCs w:val="22"/>
        </w:rPr>
        <w:t>i ogólnodostępnych baz danych, o ile Wykonawca/podmiot udostępniający zasoby dostarczy dane umożliwiające dostęp do tych dokumentów,</w:t>
      </w:r>
    </w:p>
    <w:p w14:paraId="7A81629B" w14:textId="05429241" w:rsidR="008915C0" w:rsidRPr="00A72E00" w:rsidRDefault="004A34A2" w:rsidP="008915C0">
      <w:pPr>
        <w:autoSpaceDE w:val="0"/>
        <w:autoSpaceDN w:val="0"/>
        <w:adjustRightInd w:val="0"/>
        <w:spacing w:before="120"/>
        <w:ind w:left="1276" w:hanging="567"/>
        <w:jc w:val="both"/>
        <w:rPr>
          <w:rFonts w:ascii="Cambria" w:hAnsi="Cambria" w:cs="Arial"/>
          <w:color w:val="0D0D0D" w:themeColor="text1" w:themeTint="F2"/>
          <w:sz w:val="22"/>
          <w:szCs w:val="22"/>
        </w:rPr>
      </w:pPr>
      <w:r>
        <w:rPr>
          <w:rFonts w:ascii="Cambria" w:hAnsi="Cambria" w:cs="Arial"/>
          <w:color w:val="0D0D0D" w:themeColor="text1" w:themeTint="F2"/>
          <w:sz w:val="22"/>
          <w:szCs w:val="22"/>
        </w:rPr>
        <w:t>d</w:t>
      </w:r>
      <w:r w:rsidR="008915C0">
        <w:rPr>
          <w:rFonts w:ascii="Cambria" w:hAnsi="Cambria" w:cs="Arial"/>
          <w:color w:val="0D0D0D" w:themeColor="text1" w:themeTint="F2"/>
          <w:sz w:val="22"/>
          <w:szCs w:val="22"/>
        </w:rPr>
        <w:t xml:space="preserve">) </w:t>
      </w:r>
      <w:r w:rsidR="008915C0">
        <w:rPr>
          <w:rFonts w:ascii="Cambria" w:hAnsi="Cambria" w:cs="Arial"/>
          <w:color w:val="0D0D0D" w:themeColor="text1" w:themeTint="F2"/>
          <w:sz w:val="22"/>
          <w:szCs w:val="22"/>
        </w:rPr>
        <w:tab/>
      </w:r>
      <w:r w:rsidR="00946BE8">
        <w:rPr>
          <w:rFonts w:ascii="Cambria" w:hAnsi="Cambria" w:cs="Arial"/>
          <w:color w:val="0D0D0D" w:themeColor="text1" w:themeTint="F2"/>
          <w:sz w:val="22"/>
          <w:szCs w:val="22"/>
        </w:rPr>
        <w:t>P</w:t>
      </w:r>
      <w:r w:rsidR="008915C0" w:rsidRPr="00A72E00">
        <w:rPr>
          <w:rFonts w:ascii="Cambria" w:hAnsi="Cambria" w:cs="Arial"/>
          <w:color w:val="0D0D0D" w:themeColor="text1" w:themeTint="F2"/>
          <w:sz w:val="22"/>
          <w:szCs w:val="22"/>
        </w:rPr>
        <w:t>ełnomocnictwo lub inny dokument potwierdzający umocowanie do reprezentowania Wykonawcy/podmiotu udostępniającego zasoby na zasadach określonych w art. 118 w zw. art. 266 PZP, jeżeli w imieniu Wykonawcy/podmiotu udostępniającego zasoby działa osoba, której umocowanie do jego reprezentowania nie wynika z innych dokumentów złożonych wraz z ofertą (np. odpisu lub informacji z Krajowego Rejestru Sądowego, Centralnej Ewidencji i Informacji o Działalności Gospodarczej lub innego właściwego rejestru), sporządzone p</w:t>
      </w:r>
      <w:r w:rsidR="008915C0" w:rsidRPr="00A72E00">
        <w:rPr>
          <w:rFonts w:ascii="Cambria" w:hAnsi="Cambria" w:cs="Arial"/>
          <w:bCs/>
          <w:color w:val="0D0D0D" w:themeColor="text1" w:themeTint="F2"/>
          <w:sz w:val="22"/>
          <w:szCs w:val="22"/>
        </w:rPr>
        <w:t xml:space="preserve">od rygorem nieważności, w formie </w:t>
      </w:r>
      <w:r w:rsidR="008915C0" w:rsidRPr="00A72E00">
        <w:rPr>
          <w:rFonts w:ascii="Cambria" w:hAnsi="Cambria" w:cs="Arial"/>
          <w:bCs/>
          <w:color w:val="0D0D0D" w:themeColor="text1" w:themeTint="F2"/>
          <w:sz w:val="22"/>
          <w:szCs w:val="22"/>
        </w:rPr>
        <w:lastRenderedPageBreak/>
        <w:t>elektronicznej (tj. w postaci elektronicznej opatrzonej kwalifikowanym podpisem elektronicznym)</w:t>
      </w:r>
      <w:r w:rsidR="007067F7">
        <w:rPr>
          <w:rFonts w:ascii="Cambria" w:hAnsi="Cambria" w:cs="Arial"/>
          <w:bCs/>
          <w:color w:val="0D0D0D" w:themeColor="text1" w:themeTint="F2"/>
          <w:sz w:val="22"/>
          <w:szCs w:val="22"/>
        </w:rPr>
        <w:t xml:space="preserve"> </w:t>
      </w:r>
      <w:r w:rsidR="008915C0" w:rsidRPr="00A72E00">
        <w:rPr>
          <w:rFonts w:ascii="Cambria" w:hAnsi="Cambria" w:cs="Arial"/>
          <w:bCs/>
          <w:color w:val="0D0D0D" w:themeColor="text1" w:themeTint="F2"/>
          <w:sz w:val="22"/>
          <w:szCs w:val="22"/>
        </w:rPr>
        <w:t xml:space="preserve">lub </w:t>
      </w:r>
      <w:r w:rsidR="007067F7">
        <w:rPr>
          <w:rFonts w:ascii="Cambria" w:hAnsi="Cambria" w:cs="Arial"/>
          <w:bCs/>
          <w:color w:val="0D0D0D" w:themeColor="text1" w:themeTint="F2"/>
          <w:sz w:val="22"/>
          <w:szCs w:val="22"/>
        </w:rPr>
        <w:t xml:space="preserve">w </w:t>
      </w:r>
      <w:r w:rsidR="008915C0" w:rsidRPr="00A72E00">
        <w:rPr>
          <w:rFonts w:ascii="Cambria" w:hAnsi="Cambria" w:cs="Arial"/>
          <w:bCs/>
          <w:color w:val="0D0D0D" w:themeColor="text1" w:themeTint="F2"/>
          <w:sz w:val="22"/>
          <w:szCs w:val="22"/>
        </w:rPr>
        <w:t>postaci elektronicznej opatrzonej p</w:t>
      </w:r>
      <w:r w:rsidR="008915C0" w:rsidRPr="00A72E00">
        <w:rPr>
          <w:rFonts w:ascii="Cambria" w:hAnsi="Cambria" w:cs="Arial"/>
          <w:bCs/>
          <w:sz w:val="21"/>
          <w:szCs w:val="21"/>
        </w:rPr>
        <w:t>odpisem zaufanym lub podpisem osobistym</w:t>
      </w:r>
      <w:r w:rsidR="008915C0" w:rsidRPr="00A72E00">
        <w:rPr>
          <w:rFonts w:ascii="Cambria" w:hAnsi="Cambria" w:cs="Arial"/>
          <w:bCs/>
          <w:color w:val="0D0D0D" w:themeColor="text1" w:themeTint="F2"/>
          <w:sz w:val="22"/>
          <w:szCs w:val="22"/>
        </w:rPr>
        <w:t xml:space="preserve"> lub </w:t>
      </w:r>
      <w:r w:rsidR="008915C0" w:rsidRPr="00A72E00">
        <w:rPr>
          <w:rFonts w:ascii="Cambria" w:eastAsia="Calibri" w:hAnsi="Cambria" w:cs="Tahoma"/>
          <w:color w:val="0D0D0D" w:themeColor="text1" w:themeTint="F2"/>
          <w:sz w:val="22"/>
          <w:szCs w:val="22"/>
        </w:rPr>
        <w:t>w formie określonej w pkt 9.15-9.17 SWZ,</w:t>
      </w:r>
    </w:p>
    <w:p w14:paraId="4A9CD153" w14:textId="0BEA5B7D" w:rsidR="008915C0" w:rsidRPr="004A34A2" w:rsidRDefault="004A34A2" w:rsidP="004A34A2">
      <w:pPr>
        <w:autoSpaceDE w:val="0"/>
        <w:autoSpaceDN w:val="0"/>
        <w:adjustRightInd w:val="0"/>
        <w:spacing w:before="120"/>
        <w:ind w:left="1276" w:hanging="567"/>
        <w:jc w:val="both"/>
        <w:rPr>
          <w:rFonts w:ascii="Cambria" w:eastAsia="Calibri" w:hAnsi="Cambria" w:cs="Tahoma"/>
          <w:color w:val="0D0D0D" w:themeColor="text1" w:themeTint="F2"/>
          <w:sz w:val="22"/>
          <w:szCs w:val="22"/>
        </w:rPr>
      </w:pPr>
      <w:r>
        <w:rPr>
          <w:rFonts w:ascii="Cambria" w:hAnsi="Cambria" w:cs="Arial"/>
          <w:color w:val="0D0D0D" w:themeColor="text1" w:themeTint="F2"/>
          <w:sz w:val="22"/>
          <w:szCs w:val="22"/>
        </w:rPr>
        <w:t>e)</w:t>
      </w:r>
      <w:r w:rsidR="008915C0">
        <w:rPr>
          <w:rFonts w:ascii="Cambria" w:hAnsi="Cambria" w:cs="Arial"/>
          <w:color w:val="0D0D0D" w:themeColor="text1" w:themeTint="F2"/>
          <w:sz w:val="22"/>
          <w:szCs w:val="22"/>
        </w:rPr>
        <w:tab/>
      </w:r>
      <w:r w:rsidR="008915C0" w:rsidRPr="00A72E00">
        <w:rPr>
          <w:rFonts w:ascii="Cambria" w:hAnsi="Cambria" w:cs="Arial"/>
          <w:color w:val="0D0D0D" w:themeColor="text1" w:themeTint="F2"/>
          <w:sz w:val="22"/>
          <w:szCs w:val="22"/>
        </w:rPr>
        <w:t>pełnomocnictwo lub inny dokument potwierdzający umocowanie dla pełnomocnika ustanowionego przez Wykonawców wspólnie ubiegających się o udzielenie zamówienia do reprezentowania ich w postępowaniu</w:t>
      </w:r>
      <w:r w:rsidR="00C22242">
        <w:rPr>
          <w:rFonts w:ascii="Cambria" w:hAnsi="Cambria" w:cs="Arial"/>
          <w:color w:val="0D0D0D" w:themeColor="text1" w:themeTint="F2"/>
          <w:sz w:val="22"/>
          <w:szCs w:val="22"/>
        </w:rPr>
        <w:t xml:space="preserve"> albo do reprezentowania w postępowaniu i zawarcia umowy w sprawie zamówienia publicznego</w:t>
      </w:r>
      <w:r w:rsidR="008915C0" w:rsidRPr="00A72E00">
        <w:rPr>
          <w:rFonts w:ascii="Cambria" w:hAnsi="Cambria" w:cs="Arial"/>
          <w:color w:val="0D0D0D" w:themeColor="text1" w:themeTint="F2"/>
          <w:sz w:val="22"/>
          <w:szCs w:val="22"/>
        </w:rPr>
        <w:t>, jeżeli ofertę składają Wykonawcy wspólnie ubiegający się o udzielenie zamówienia, sporządzone p</w:t>
      </w:r>
      <w:r w:rsidR="008915C0" w:rsidRPr="00A72E00">
        <w:rPr>
          <w:rFonts w:ascii="Cambria" w:hAnsi="Cambria" w:cs="Arial"/>
          <w:bCs/>
          <w:color w:val="0D0D0D" w:themeColor="text1" w:themeTint="F2"/>
          <w:sz w:val="22"/>
          <w:szCs w:val="22"/>
        </w:rPr>
        <w:t>od rygorem nieważności, w formie elektronicznej (tj. w postaci elektronicznej opatrzonej kwalifikowanym podpisem elektronicznym) lub w postaci elektronicznej opatrzonej p</w:t>
      </w:r>
      <w:r w:rsidR="008915C0" w:rsidRPr="00A72E00">
        <w:rPr>
          <w:rFonts w:ascii="Cambria" w:hAnsi="Cambria" w:cs="Arial"/>
          <w:bCs/>
          <w:sz w:val="22"/>
          <w:szCs w:val="22"/>
        </w:rPr>
        <w:t>odpisem zaufanym lub podpisem osobistym</w:t>
      </w:r>
      <w:r>
        <w:rPr>
          <w:rFonts w:ascii="Cambria" w:hAnsi="Cambria" w:cs="Arial"/>
          <w:bCs/>
          <w:sz w:val="22"/>
          <w:szCs w:val="22"/>
        </w:rPr>
        <w:t>,</w:t>
      </w:r>
    </w:p>
    <w:p w14:paraId="3BEE19DD" w14:textId="5851663C" w:rsidR="0084723C" w:rsidRPr="003A5256" w:rsidRDefault="00B657E0" w:rsidP="0049478F">
      <w:pPr>
        <w:spacing w:before="120"/>
        <w:ind w:left="700" w:hanging="700"/>
        <w:jc w:val="both"/>
        <w:rPr>
          <w:rFonts w:ascii="Cambria" w:hAnsi="Cambria" w:cs="Arial"/>
          <w:color w:val="0D0D0D" w:themeColor="text1" w:themeTint="F2"/>
          <w:sz w:val="22"/>
          <w:szCs w:val="22"/>
        </w:rPr>
      </w:pPr>
      <w:r w:rsidRPr="003A5256">
        <w:rPr>
          <w:rFonts w:ascii="Cambria" w:hAnsi="Cambria" w:cs="Arial"/>
          <w:b/>
          <w:bCs/>
          <w:color w:val="0D0D0D" w:themeColor="text1" w:themeTint="F2"/>
          <w:sz w:val="22"/>
          <w:szCs w:val="22"/>
        </w:rPr>
        <w:t>13.5.</w:t>
      </w:r>
      <w:r w:rsidRPr="003A5256">
        <w:rPr>
          <w:rFonts w:ascii="Cambria" w:hAnsi="Cambria" w:cs="Arial"/>
          <w:b/>
          <w:bCs/>
          <w:color w:val="0D0D0D" w:themeColor="text1" w:themeTint="F2"/>
          <w:sz w:val="22"/>
          <w:szCs w:val="22"/>
        </w:rPr>
        <w:tab/>
      </w:r>
      <w:r w:rsidRPr="003A5256">
        <w:rPr>
          <w:rFonts w:ascii="Cambria" w:hAnsi="Cambria" w:cs="Arial"/>
          <w:color w:val="0D0D0D" w:themeColor="text1" w:themeTint="F2"/>
          <w:sz w:val="22"/>
          <w:szCs w:val="22"/>
        </w:rPr>
        <w:t>Dokument</w:t>
      </w:r>
      <w:r w:rsidR="00672B7A" w:rsidRPr="003A5256">
        <w:rPr>
          <w:rFonts w:ascii="Cambria" w:hAnsi="Cambria" w:cs="Arial"/>
          <w:color w:val="0D0D0D" w:themeColor="text1" w:themeTint="F2"/>
          <w:sz w:val="22"/>
          <w:szCs w:val="22"/>
        </w:rPr>
        <w:t>y</w:t>
      </w:r>
      <w:r w:rsidRPr="003A5256">
        <w:rPr>
          <w:rFonts w:ascii="Cambria" w:hAnsi="Cambria" w:cs="Arial"/>
          <w:color w:val="0D0D0D" w:themeColor="text1" w:themeTint="F2"/>
          <w:sz w:val="22"/>
          <w:szCs w:val="22"/>
        </w:rPr>
        <w:t xml:space="preserve"> składane wraz z ofertą, w tym pełnomocnictwa powinny zostać sporządzone w sposób określony w rozporządzeniu Prezesa Rady Ministrów</w:t>
      </w:r>
      <w:r w:rsidR="0084723C" w:rsidRPr="003A5256">
        <w:rPr>
          <w:rFonts w:ascii="Cambria" w:hAnsi="Cambria" w:cs="Arial"/>
          <w:color w:val="0D0D0D" w:themeColor="text1" w:themeTint="F2"/>
          <w:sz w:val="22"/>
          <w:szCs w:val="22"/>
        </w:rPr>
        <w:t xml:space="preserve"> z dnia 30 grudnia 2020 r. w sprawie sposobu sporządzania i przekazywania informacji oraz wymagań technicznych dla dokumentów elektronicznych oraz środków komunikacji elektronicznej w postępowaniu o udzielenie zamówienia publicznego lub konkursie (Dz. U. z 2020 r. poz. 2452).</w:t>
      </w:r>
    </w:p>
    <w:p w14:paraId="38630F39" w14:textId="11BCB27A" w:rsidR="00B657E0" w:rsidRPr="003A5256" w:rsidRDefault="00B657E0" w:rsidP="0049478F">
      <w:pPr>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13.6.</w:t>
      </w:r>
      <w:r w:rsidRPr="003A5256">
        <w:rPr>
          <w:rFonts w:ascii="Cambria" w:hAnsi="Cambria" w:cs="Arial"/>
          <w:color w:val="0D0D0D" w:themeColor="text1" w:themeTint="F2"/>
          <w:sz w:val="22"/>
          <w:szCs w:val="22"/>
        </w:rPr>
        <w:t xml:space="preserve"> </w:t>
      </w:r>
      <w:r w:rsidRPr="003A5256">
        <w:rPr>
          <w:rFonts w:ascii="Cambria" w:hAnsi="Cambria" w:cs="Arial"/>
          <w:color w:val="0D0D0D" w:themeColor="text1" w:themeTint="F2"/>
          <w:sz w:val="22"/>
          <w:szCs w:val="22"/>
        </w:rPr>
        <w:tab/>
        <w:t xml:space="preserve">Zamawiający nie ujawnia informacji stanowiących tajemnicę przedsiębiorstwa w rozumieniu art. 11 ust. 2 ustawy z dnia 16 kwietnia 1993 r. o zwalczaniu nieuczciwej konkurencji (tekst jedn.: Dz. U. z </w:t>
      </w:r>
      <w:r w:rsidR="00F13BE3" w:rsidRPr="003A5256">
        <w:rPr>
          <w:rFonts w:ascii="Cambria" w:hAnsi="Cambria" w:cs="Arial"/>
          <w:color w:val="0D0D0D" w:themeColor="text1" w:themeTint="F2"/>
          <w:sz w:val="22"/>
          <w:szCs w:val="22"/>
        </w:rPr>
        <w:t>202</w:t>
      </w:r>
      <w:r w:rsidR="00CE18B5" w:rsidRPr="003A5256">
        <w:rPr>
          <w:rFonts w:ascii="Cambria" w:hAnsi="Cambria" w:cs="Arial"/>
          <w:color w:val="0D0D0D" w:themeColor="text1" w:themeTint="F2"/>
          <w:sz w:val="22"/>
          <w:szCs w:val="22"/>
        </w:rPr>
        <w:t>2</w:t>
      </w:r>
      <w:r w:rsidR="00F13BE3" w:rsidRPr="003A5256">
        <w:rPr>
          <w:rFonts w:ascii="Cambria" w:hAnsi="Cambria" w:cs="Arial"/>
          <w:color w:val="0D0D0D" w:themeColor="text1" w:themeTint="F2"/>
          <w:sz w:val="22"/>
          <w:szCs w:val="22"/>
        </w:rPr>
        <w:t xml:space="preserve"> </w:t>
      </w:r>
      <w:r w:rsidRPr="003A5256">
        <w:rPr>
          <w:rFonts w:ascii="Cambria" w:hAnsi="Cambria" w:cs="Arial"/>
          <w:color w:val="0D0D0D" w:themeColor="text1" w:themeTint="F2"/>
          <w:sz w:val="22"/>
          <w:szCs w:val="22"/>
        </w:rPr>
        <w:t xml:space="preserve">r., poz. </w:t>
      </w:r>
      <w:r w:rsidR="00F13BE3" w:rsidRPr="003A5256">
        <w:rPr>
          <w:rFonts w:ascii="Cambria" w:hAnsi="Cambria" w:cs="Arial"/>
          <w:color w:val="0D0D0D" w:themeColor="text1" w:themeTint="F2"/>
          <w:sz w:val="22"/>
          <w:szCs w:val="22"/>
        </w:rPr>
        <w:t>1</w:t>
      </w:r>
      <w:r w:rsidR="00CE18B5" w:rsidRPr="003A5256">
        <w:rPr>
          <w:rFonts w:ascii="Cambria" w:hAnsi="Cambria" w:cs="Arial"/>
          <w:color w:val="0D0D0D" w:themeColor="text1" w:themeTint="F2"/>
          <w:sz w:val="22"/>
          <w:szCs w:val="22"/>
        </w:rPr>
        <w:t>23</w:t>
      </w:r>
      <w:r w:rsidR="00F13BE3" w:rsidRPr="003A5256">
        <w:rPr>
          <w:rFonts w:ascii="Cambria" w:hAnsi="Cambria" w:cs="Arial"/>
          <w:color w:val="0D0D0D" w:themeColor="text1" w:themeTint="F2"/>
          <w:sz w:val="22"/>
          <w:szCs w:val="22"/>
        </w:rPr>
        <w:t>3</w:t>
      </w:r>
      <w:r w:rsidR="00FF13C9">
        <w:rPr>
          <w:rFonts w:ascii="Cambria" w:hAnsi="Cambria" w:cs="Arial"/>
          <w:color w:val="0D0D0D" w:themeColor="text1" w:themeTint="F2"/>
          <w:sz w:val="22"/>
          <w:szCs w:val="22"/>
        </w:rPr>
        <w:t xml:space="preserve"> z późn. zm.</w:t>
      </w:r>
      <w:r w:rsidR="00C75410" w:rsidRPr="003A5256">
        <w:rPr>
          <w:rFonts w:ascii="Cambria" w:hAnsi="Cambria" w:cs="Arial"/>
          <w:color w:val="0D0D0D" w:themeColor="text1" w:themeTint="F2"/>
          <w:sz w:val="22"/>
          <w:szCs w:val="22"/>
        </w:rPr>
        <w:t xml:space="preserve">) </w:t>
      </w:r>
      <w:r w:rsidRPr="003A5256">
        <w:rPr>
          <w:rFonts w:ascii="Cambria" w:hAnsi="Cambria" w:cs="Arial"/>
          <w:color w:val="0D0D0D" w:themeColor="text1" w:themeTint="F2"/>
          <w:sz w:val="22"/>
          <w:szCs w:val="22"/>
        </w:rPr>
        <w:t xml:space="preserve">jeżeli Wykonawca, wraz z przekazaniem takich informacji, zastrzegł, że nie mogą być one udostępnione oraz wykazał, że zastrzeżone informacje stanowią tajemnicę przedsiębiorstwa. Wykonawca nie może zastrzec informacji, o których mowa w art. 222 ust. 5 PZP. </w:t>
      </w:r>
      <w:r w:rsidR="0014579F" w:rsidRPr="003A5256">
        <w:rPr>
          <w:rFonts w:ascii="Cambria" w:hAnsi="Cambria" w:cs="Arial"/>
          <w:color w:val="0D0D0D" w:themeColor="text1" w:themeTint="F2"/>
          <w:sz w:val="22"/>
          <w:szCs w:val="22"/>
        </w:rPr>
        <w:t xml:space="preserve"> </w:t>
      </w:r>
    </w:p>
    <w:p w14:paraId="4B4BD2AD" w14:textId="7706A057" w:rsidR="00F13BE3" w:rsidRPr="003A5256" w:rsidRDefault="00B657E0" w:rsidP="0049478F">
      <w:pPr>
        <w:spacing w:before="120"/>
        <w:ind w:left="709"/>
        <w:jc w:val="both"/>
        <w:rPr>
          <w:rFonts w:ascii="Cambria" w:hAnsi="Cambria" w:cs="Arial"/>
          <w:color w:val="0D0D0D" w:themeColor="text1" w:themeTint="F2"/>
          <w:sz w:val="22"/>
          <w:szCs w:val="22"/>
        </w:rPr>
      </w:pPr>
      <w:r w:rsidRPr="003A5256">
        <w:rPr>
          <w:rFonts w:ascii="Cambria" w:hAnsi="Cambria" w:cs="Arial"/>
          <w:color w:val="0D0D0D" w:themeColor="text1" w:themeTint="F2"/>
          <w:sz w:val="22"/>
          <w:szCs w:val="22"/>
        </w:rPr>
        <w:t>Jeżeli Wykonawca składa wraz z ofertą informacje stanowiące tajemnicę przedsiębiorstwa, to wówczas informacje te muszą być wyodrębnione w formie osobnego pliku i złożone zgodnie z zasadami opisanymi w pkt 10.</w:t>
      </w:r>
      <w:r w:rsidR="00457EB5" w:rsidRPr="003A5256">
        <w:rPr>
          <w:rFonts w:ascii="Cambria" w:hAnsi="Cambria" w:cs="Arial"/>
          <w:color w:val="0D0D0D" w:themeColor="text1" w:themeTint="F2"/>
          <w:sz w:val="22"/>
          <w:szCs w:val="22"/>
        </w:rPr>
        <w:t>10</w:t>
      </w:r>
      <w:r w:rsidRPr="003A5256">
        <w:rPr>
          <w:rFonts w:ascii="Cambria" w:hAnsi="Cambria" w:cs="Arial"/>
          <w:color w:val="0D0D0D" w:themeColor="text1" w:themeTint="F2"/>
          <w:sz w:val="22"/>
          <w:szCs w:val="22"/>
        </w:rPr>
        <w:t xml:space="preserve">. lit </w:t>
      </w:r>
      <w:r w:rsidR="00FF13C9">
        <w:rPr>
          <w:rFonts w:ascii="Cambria" w:hAnsi="Cambria" w:cs="Arial"/>
          <w:color w:val="0D0D0D" w:themeColor="text1" w:themeTint="F2"/>
          <w:sz w:val="22"/>
          <w:szCs w:val="22"/>
        </w:rPr>
        <w:t>e</w:t>
      </w:r>
      <w:r w:rsidRPr="003A5256">
        <w:rPr>
          <w:rFonts w:ascii="Cambria" w:hAnsi="Cambria" w:cs="Arial"/>
          <w:color w:val="0D0D0D" w:themeColor="text1" w:themeTint="F2"/>
          <w:sz w:val="22"/>
          <w:szCs w:val="22"/>
        </w:rPr>
        <w:t xml:space="preserve">) SWZ. Zamawiający nie ponosi odpowiedzialności za niezgodne z SWZ przygotowanie w/w pliku przez Wykonawcę. Stosowne zastrzeżenie Wykonawca winien złożyć na </w:t>
      </w:r>
      <w:r w:rsidR="006F6653" w:rsidRPr="003A5256">
        <w:rPr>
          <w:rFonts w:ascii="Cambria" w:hAnsi="Cambria" w:cs="Arial"/>
          <w:color w:val="0D0D0D" w:themeColor="text1" w:themeTint="F2"/>
          <w:sz w:val="22"/>
          <w:szCs w:val="22"/>
        </w:rPr>
        <w:t>Formularz</w:t>
      </w:r>
      <w:r w:rsidRPr="003A5256">
        <w:rPr>
          <w:rFonts w:ascii="Cambria" w:hAnsi="Cambria" w:cs="Arial"/>
          <w:color w:val="0D0D0D" w:themeColor="text1" w:themeTint="F2"/>
          <w:sz w:val="22"/>
          <w:szCs w:val="22"/>
        </w:rPr>
        <w:t>u Oferty (</w:t>
      </w:r>
      <w:r w:rsidR="0089750B" w:rsidRPr="003A5256">
        <w:rPr>
          <w:rFonts w:ascii="Cambria" w:hAnsi="Cambria" w:cs="Arial"/>
          <w:color w:val="0D0D0D" w:themeColor="text1" w:themeTint="F2"/>
          <w:sz w:val="22"/>
          <w:szCs w:val="22"/>
        </w:rPr>
        <w:t>Z</w:t>
      </w:r>
      <w:r w:rsidRPr="003A5256">
        <w:rPr>
          <w:rFonts w:ascii="Cambria" w:hAnsi="Cambria" w:cs="Arial"/>
          <w:color w:val="0D0D0D" w:themeColor="text1" w:themeTint="F2"/>
          <w:sz w:val="22"/>
          <w:szCs w:val="22"/>
        </w:rPr>
        <w:t>ałącznik nr 1 do SWZ) oraz powinien wykazać, że zastrzeżone informacje stanowią tajemnicę przedsiębiorstwa. W przeciwnym razie cała Oferta zostanie ujawniona na wniosek każdej zainteresowanej osoby.</w:t>
      </w:r>
    </w:p>
    <w:p w14:paraId="36DE0FF0" w14:textId="77777777" w:rsidR="00B657E0" w:rsidRPr="003A5256" w:rsidRDefault="00B657E0" w:rsidP="00B37A45">
      <w:pPr>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13.7.</w:t>
      </w:r>
      <w:r w:rsidRPr="003A5256">
        <w:rPr>
          <w:rFonts w:ascii="Cambria" w:hAnsi="Cambria" w:cs="Arial"/>
          <w:b/>
          <w:color w:val="0D0D0D" w:themeColor="text1" w:themeTint="F2"/>
          <w:sz w:val="22"/>
          <w:szCs w:val="22"/>
        </w:rPr>
        <w:tab/>
      </w:r>
      <w:r w:rsidRPr="003A5256">
        <w:rPr>
          <w:rFonts w:ascii="Cambria" w:hAnsi="Cambria" w:cs="Arial"/>
          <w:color w:val="0D0D0D" w:themeColor="text1" w:themeTint="F2"/>
          <w:sz w:val="22"/>
          <w:szCs w:val="22"/>
        </w:rPr>
        <w:t>Zastrzeżenie informacji, które nie stanowią tajemnicy przedsiębiorstwa w rozumieniu ww. ustawy w momencie odmowy na wezwanie Zamawiającego do odtajnienia przez Wykonawcę tej części oferty, skutkować będzie odtajnieniem tej części oferty nie będącej tajemnicą przedsiębiorstwa przez Zamawiającego.</w:t>
      </w:r>
    </w:p>
    <w:p w14:paraId="45A1ED03" w14:textId="4458E055" w:rsidR="00B657E0" w:rsidRPr="003A5256" w:rsidRDefault="00B657E0" w:rsidP="00B37A45">
      <w:pPr>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13.</w:t>
      </w:r>
      <w:r w:rsidR="004F218E" w:rsidRPr="003A5256">
        <w:rPr>
          <w:rFonts w:ascii="Cambria" w:hAnsi="Cambria" w:cs="Arial"/>
          <w:b/>
          <w:color w:val="0D0D0D" w:themeColor="text1" w:themeTint="F2"/>
          <w:sz w:val="22"/>
          <w:szCs w:val="22"/>
        </w:rPr>
        <w:t>8</w:t>
      </w:r>
      <w:r w:rsidRPr="003A5256">
        <w:rPr>
          <w:rFonts w:ascii="Cambria" w:hAnsi="Cambria" w:cs="Arial"/>
          <w:b/>
          <w:color w:val="0D0D0D" w:themeColor="text1" w:themeTint="F2"/>
          <w:sz w:val="22"/>
          <w:szCs w:val="22"/>
        </w:rPr>
        <w:t xml:space="preserve">. </w:t>
      </w:r>
      <w:r w:rsidRPr="003A5256">
        <w:rPr>
          <w:rFonts w:ascii="Cambria" w:hAnsi="Cambria" w:cs="Arial"/>
          <w:b/>
          <w:color w:val="0D0D0D" w:themeColor="text1" w:themeTint="F2"/>
          <w:sz w:val="22"/>
          <w:szCs w:val="22"/>
        </w:rPr>
        <w:tab/>
      </w:r>
      <w:r w:rsidRPr="003A5256">
        <w:rPr>
          <w:rFonts w:ascii="Cambria" w:hAnsi="Cambria" w:cs="Arial"/>
          <w:color w:val="0D0D0D" w:themeColor="text1" w:themeTint="F2"/>
          <w:sz w:val="22"/>
          <w:szCs w:val="22"/>
        </w:rPr>
        <w:t>W przypadku nieprawidłowego złożenia oferty, Zamawiający nie bierze odpowiedzialności za złe jej przesłanie lub przedterminowe otwarcie. Oferta taka nie weźmie udziału w postępowaniu.</w:t>
      </w:r>
    </w:p>
    <w:p w14:paraId="4D81E717" w14:textId="77777777" w:rsidR="008B5AF8" w:rsidRPr="003A5256" w:rsidRDefault="008B5AF8" w:rsidP="00B37A45">
      <w:pPr>
        <w:spacing w:before="120"/>
        <w:ind w:left="709" w:hanging="709"/>
        <w:jc w:val="both"/>
        <w:rPr>
          <w:rFonts w:ascii="Cambria" w:hAnsi="Cambria" w:cs="Arial"/>
          <w:color w:val="0D0D0D" w:themeColor="text1" w:themeTint="F2"/>
          <w:sz w:val="22"/>
          <w:szCs w:val="22"/>
        </w:rPr>
      </w:pPr>
    </w:p>
    <w:p w14:paraId="544E43C5" w14:textId="77777777" w:rsidR="004F218E" w:rsidRPr="003A5256" w:rsidRDefault="004F218E" w:rsidP="00B37A45">
      <w:pPr>
        <w:spacing w:before="120"/>
        <w:jc w:val="both"/>
        <w:rPr>
          <w:rFonts w:ascii="Cambria" w:hAnsi="Cambria" w:cs="Arial"/>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3"/>
      </w:tblGrid>
      <w:tr w:rsidR="002902DC" w:rsidRPr="003A5256" w14:paraId="3AF474E6" w14:textId="77777777">
        <w:tc>
          <w:tcPr>
            <w:tcW w:w="9073" w:type="dxa"/>
            <w:shd w:val="clear" w:color="auto" w:fill="E7E6E6"/>
          </w:tcPr>
          <w:p w14:paraId="598ABFFF" w14:textId="6B816F26" w:rsidR="00B657E0" w:rsidRPr="003A5256" w:rsidRDefault="00B657E0" w:rsidP="00B37A45">
            <w:pPr>
              <w:snapToGrid w:val="0"/>
              <w:spacing w:before="120"/>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 xml:space="preserve">14. </w:t>
            </w:r>
            <w:r w:rsidRPr="003A5256">
              <w:rPr>
                <w:rFonts w:ascii="Cambria" w:hAnsi="Cambria" w:cs="Arial"/>
                <w:b/>
                <w:bCs/>
                <w:color w:val="0D0D0D" w:themeColor="text1" w:themeTint="F2"/>
                <w:sz w:val="22"/>
                <w:szCs w:val="22"/>
              </w:rPr>
              <w:tab/>
            </w:r>
            <w:bookmarkStart w:id="11" w:name="_Hlk82060590"/>
            <w:r w:rsidR="004F218E" w:rsidRPr="003A5256">
              <w:rPr>
                <w:rFonts w:ascii="Cambria" w:hAnsi="Cambria" w:cs="Arial"/>
                <w:b/>
                <w:bCs/>
                <w:color w:val="0D0D0D" w:themeColor="text1" w:themeTint="F2"/>
                <w:sz w:val="22"/>
                <w:szCs w:val="22"/>
              </w:rPr>
              <w:t xml:space="preserve">SPOSÓB </w:t>
            </w:r>
            <w:r w:rsidRPr="003A5256">
              <w:rPr>
                <w:rFonts w:ascii="Cambria" w:hAnsi="Cambria" w:cs="Arial"/>
                <w:b/>
                <w:bCs/>
                <w:color w:val="0D0D0D" w:themeColor="text1" w:themeTint="F2"/>
                <w:sz w:val="22"/>
                <w:szCs w:val="22"/>
              </w:rPr>
              <w:t>ORAZ TERMIN SKŁADANIA</w:t>
            </w:r>
            <w:r w:rsidR="004C329E" w:rsidRPr="003A5256">
              <w:rPr>
                <w:rFonts w:ascii="Cambria" w:hAnsi="Cambria" w:cs="Arial"/>
                <w:b/>
                <w:bCs/>
                <w:color w:val="0D0D0D" w:themeColor="text1" w:themeTint="F2"/>
                <w:sz w:val="22"/>
                <w:szCs w:val="22"/>
              </w:rPr>
              <w:t xml:space="preserve"> OFERT</w:t>
            </w:r>
            <w:r w:rsidR="00871B7F" w:rsidRPr="003A5256">
              <w:rPr>
                <w:rFonts w:ascii="Cambria" w:hAnsi="Cambria" w:cs="Arial"/>
                <w:b/>
                <w:bCs/>
                <w:color w:val="0D0D0D" w:themeColor="text1" w:themeTint="F2"/>
                <w:sz w:val="22"/>
                <w:szCs w:val="22"/>
              </w:rPr>
              <w:t>.</w:t>
            </w:r>
            <w:r w:rsidR="004C329E" w:rsidRPr="003A5256">
              <w:rPr>
                <w:rFonts w:ascii="Cambria" w:hAnsi="Cambria" w:cs="Arial"/>
                <w:b/>
                <w:bCs/>
                <w:color w:val="0D0D0D" w:themeColor="text1" w:themeTint="F2"/>
                <w:sz w:val="22"/>
                <w:szCs w:val="22"/>
              </w:rPr>
              <w:t xml:space="preserve"> </w:t>
            </w:r>
            <w:r w:rsidR="00871B7F" w:rsidRPr="003A5256">
              <w:rPr>
                <w:rFonts w:ascii="Cambria" w:hAnsi="Cambria" w:cs="Arial"/>
                <w:b/>
                <w:bCs/>
                <w:color w:val="0D0D0D" w:themeColor="text1" w:themeTint="F2"/>
                <w:sz w:val="22"/>
                <w:szCs w:val="22"/>
              </w:rPr>
              <w:t xml:space="preserve">TERMIN </w:t>
            </w:r>
            <w:r w:rsidRPr="003A5256">
              <w:rPr>
                <w:rFonts w:ascii="Cambria" w:hAnsi="Cambria" w:cs="Arial"/>
                <w:b/>
                <w:bCs/>
                <w:color w:val="0D0D0D" w:themeColor="text1" w:themeTint="F2"/>
                <w:sz w:val="22"/>
                <w:szCs w:val="22"/>
              </w:rPr>
              <w:t>OTWARCIA OFERT</w:t>
            </w:r>
            <w:bookmarkEnd w:id="11"/>
            <w:r w:rsidRPr="003A5256">
              <w:rPr>
                <w:rFonts w:ascii="Cambria" w:hAnsi="Cambria" w:cs="Arial"/>
                <w:b/>
                <w:bCs/>
                <w:color w:val="0D0D0D" w:themeColor="text1" w:themeTint="F2"/>
                <w:sz w:val="22"/>
                <w:szCs w:val="22"/>
              </w:rPr>
              <w:t>.</w:t>
            </w:r>
          </w:p>
        </w:tc>
      </w:tr>
    </w:tbl>
    <w:p w14:paraId="4F357E89" w14:textId="77777777" w:rsidR="00B657E0" w:rsidRPr="003A5256" w:rsidRDefault="00B657E0" w:rsidP="00B37A45">
      <w:pPr>
        <w:spacing w:before="120"/>
        <w:rPr>
          <w:rFonts w:ascii="Cambria" w:hAnsi="Cambria" w:cs="Arial"/>
          <w:color w:val="0D0D0D" w:themeColor="text1" w:themeTint="F2"/>
          <w:sz w:val="22"/>
          <w:szCs w:val="22"/>
        </w:rPr>
      </w:pPr>
    </w:p>
    <w:p w14:paraId="249449E7" w14:textId="382E3220" w:rsidR="00883D34" w:rsidRPr="003A5256" w:rsidRDefault="00B657E0" w:rsidP="00B37A45">
      <w:pPr>
        <w:spacing w:before="120"/>
        <w:ind w:left="700" w:hanging="700"/>
        <w:jc w:val="both"/>
        <w:rPr>
          <w:rFonts w:ascii="Cambria" w:hAnsi="Cambria" w:cs="Arial"/>
          <w:color w:val="0D0D0D" w:themeColor="text1" w:themeTint="F2"/>
          <w:sz w:val="22"/>
          <w:szCs w:val="22"/>
        </w:rPr>
      </w:pPr>
      <w:r w:rsidRPr="003A5256">
        <w:rPr>
          <w:rFonts w:ascii="Cambria" w:hAnsi="Cambria" w:cs="Arial"/>
          <w:b/>
          <w:bCs/>
          <w:color w:val="0D0D0D" w:themeColor="text1" w:themeTint="F2"/>
          <w:sz w:val="22"/>
          <w:szCs w:val="22"/>
        </w:rPr>
        <w:t>14.1.</w:t>
      </w:r>
      <w:r w:rsidRPr="003A5256">
        <w:rPr>
          <w:rFonts w:ascii="Cambria" w:hAnsi="Cambria" w:cs="Arial"/>
          <w:color w:val="0D0D0D" w:themeColor="text1" w:themeTint="F2"/>
          <w:sz w:val="22"/>
          <w:szCs w:val="22"/>
        </w:rPr>
        <w:tab/>
        <w:t>Ofertę należy złożyć za</w:t>
      </w:r>
      <w:r w:rsidR="00B0622B" w:rsidRPr="003A5256">
        <w:rPr>
          <w:rFonts w:ascii="Cambria" w:hAnsi="Cambria" w:cs="Arial"/>
          <w:color w:val="0D0D0D" w:themeColor="text1" w:themeTint="F2"/>
          <w:sz w:val="22"/>
          <w:szCs w:val="22"/>
        </w:rPr>
        <w:t xml:space="preserve"> </w:t>
      </w:r>
      <w:r w:rsidRPr="003A5256">
        <w:rPr>
          <w:rFonts w:ascii="Cambria" w:hAnsi="Cambria" w:cs="Arial"/>
          <w:color w:val="0D0D0D" w:themeColor="text1" w:themeTint="F2"/>
          <w:sz w:val="22"/>
          <w:szCs w:val="22"/>
        </w:rPr>
        <w:t>pośrednictwem</w:t>
      </w:r>
      <w:r w:rsidR="00303A0B" w:rsidRPr="003A5256">
        <w:rPr>
          <w:rFonts w:ascii="Cambria" w:hAnsi="Cambria" w:cs="Arial"/>
          <w:color w:val="0D0D0D" w:themeColor="text1" w:themeTint="F2"/>
          <w:sz w:val="22"/>
          <w:szCs w:val="22"/>
        </w:rPr>
        <w:t xml:space="preserve"> </w:t>
      </w:r>
      <w:r w:rsidR="00B0622B" w:rsidRPr="003A5256">
        <w:rPr>
          <w:rFonts w:ascii="Cambria" w:hAnsi="Cambria" w:cs="Arial"/>
          <w:color w:val="0D0D0D" w:themeColor="text1" w:themeTint="F2"/>
          <w:sz w:val="22"/>
          <w:szCs w:val="22"/>
        </w:rPr>
        <w:t>Platformy</w:t>
      </w:r>
      <w:r w:rsidR="00D13C4A" w:rsidRPr="003A5256">
        <w:rPr>
          <w:rFonts w:ascii="Cambria" w:hAnsi="Cambria" w:cs="Arial"/>
          <w:color w:val="0D0D0D" w:themeColor="text1" w:themeTint="F2"/>
          <w:sz w:val="22"/>
          <w:szCs w:val="22"/>
        </w:rPr>
        <w:t xml:space="preserve"> </w:t>
      </w:r>
      <w:r w:rsidR="00111492">
        <w:rPr>
          <w:rFonts w:ascii="Cambria" w:hAnsi="Cambria" w:cs="Arial"/>
          <w:color w:val="0D0D0D" w:themeColor="text1" w:themeTint="F2"/>
          <w:sz w:val="22"/>
          <w:szCs w:val="22"/>
        </w:rPr>
        <w:t xml:space="preserve">e-zamówienia </w:t>
      </w:r>
      <w:r w:rsidRPr="003A5256">
        <w:rPr>
          <w:rFonts w:ascii="Cambria" w:hAnsi="Cambria" w:cs="Arial"/>
          <w:color w:val="0D0D0D" w:themeColor="text1" w:themeTint="F2"/>
          <w:sz w:val="22"/>
          <w:szCs w:val="22"/>
        </w:rPr>
        <w:t xml:space="preserve">do dnia </w:t>
      </w:r>
      <w:r w:rsidR="00946BE8">
        <w:rPr>
          <w:rFonts w:ascii="Cambria" w:hAnsi="Cambria" w:cs="Arial"/>
          <w:b/>
          <w:bCs/>
          <w:color w:val="0D0D0D" w:themeColor="text1" w:themeTint="F2"/>
          <w:sz w:val="22"/>
          <w:szCs w:val="22"/>
        </w:rPr>
        <w:t>28 października</w:t>
      </w:r>
      <w:r w:rsidR="004A34A2" w:rsidRPr="00111492">
        <w:rPr>
          <w:rFonts w:ascii="Cambria" w:hAnsi="Cambria" w:cs="Arial"/>
          <w:b/>
          <w:bCs/>
          <w:color w:val="0D0D0D" w:themeColor="text1" w:themeTint="F2"/>
          <w:sz w:val="22"/>
          <w:szCs w:val="22"/>
        </w:rPr>
        <w:t xml:space="preserve"> 2026 r.</w:t>
      </w:r>
      <w:r w:rsidRPr="00111492">
        <w:rPr>
          <w:rFonts w:ascii="Cambria" w:hAnsi="Cambria" w:cs="Arial"/>
          <w:b/>
          <w:bCs/>
          <w:color w:val="0D0D0D" w:themeColor="text1" w:themeTint="F2"/>
          <w:sz w:val="22"/>
          <w:szCs w:val="22"/>
        </w:rPr>
        <w:t xml:space="preserve">, godz. </w:t>
      </w:r>
      <w:r w:rsidR="004A34A2" w:rsidRPr="00111492">
        <w:rPr>
          <w:rFonts w:ascii="Cambria" w:hAnsi="Cambria" w:cs="Arial"/>
          <w:b/>
          <w:bCs/>
          <w:color w:val="0D0D0D" w:themeColor="text1" w:themeTint="F2"/>
          <w:sz w:val="22"/>
          <w:szCs w:val="22"/>
        </w:rPr>
        <w:t>1</w:t>
      </w:r>
      <w:r w:rsidR="00111492" w:rsidRPr="00111492">
        <w:rPr>
          <w:rFonts w:ascii="Cambria" w:hAnsi="Cambria" w:cs="Arial"/>
          <w:b/>
          <w:bCs/>
          <w:color w:val="0D0D0D" w:themeColor="text1" w:themeTint="F2"/>
          <w:sz w:val="22"/>
          <w:szCs w:val="22"/>
        </w:rPr>
        <w:t>3</w:t>
      </w:r>
      <w:r w:rsidR="004A34A2" w:rsidRPr="00111492">
        <w:rPr>
          <w:rFonts w:ascii="Cambria" w:hAnsi="Cambria" w:cs="Arial"/>
          <w:b/>
          <w:bCs/>
          <w:color w:val="0D0D0D" w:themeColor="text1" w:themeTint="F2"/>
          <w:sz w:val="22"/>
          <w:szCs w:val="22"/>
        </w:rPr>
        <w:t>.00</w:t>
      </w:r>
    </w:p>
    <w:p w14:paraId="1B62C0D7" w14:textId="672F2C03" w:rsidR="00B657E0" w:rsidRPr="003A5256" w:rsidRDefault="00B657E0" w:rsidP="00B37A45">
      <w:pPr>
        <w:spacing w:before="120"/>
        <w:ind w:left="700" w:hanging="700"/>
        <w:jc w:val="both"/>
        <w:rPr>
          <w:rFonts w:ascii="Cambria" w:hAnsi="Cambria" w:cs="Arial"/>
          <w:color w:val="0D0D0D" w:themeColor="text1" w:themeTint="F2"/>
          <w:sz w:val="22"/>
          <w:szCs w:val="22"/>
        </w:rPr>
      </w:pPr>
      <w:r w:rsidRPr="003A5256">
        <w:rPr>
          <w:rFonts w:ascii="Cambria" w:hAnsi="Cambria" w:cs="Arial"/>
          <w:b/>
          <w:bCs/>
          <w:color w:val="0D0D0D" w:themeColor="text1" w:themeTint="F2"/>
          <w:sz w:val="22"/>
          <w:szCs w:val="22"/>
        </w:rPr>
        <w:t>14.2.</w:t>
      </w:r>
      <w:r w:rsidRPr="003A5256">
        <w:rPr>
          <w:rFonts w:ascii="Cambria" w:hAnsi="Cambria" w:cs="Arial"/>
          <w:color w:val="0D0D0D" w:themeColor="text1" w:themeTint="F2"/>
          <w:sz w:val="22"/>
          <w:szCs w:val="22"/>
        </w:rPr>
        <w:tab/>
        <w:t xml:space="preserve">Otwarcie ofert nastąpi dnia </w:t>
      </w:r>
      <w:r w:rsidR="00946BE8">
        <w:rPr>
          <w:rFonts w:ascii="Cambria" w:hAnsi="Cambria" w:cs="Arial"/>
          <w:color w:val="0D0D0D" w:themeColor="text1" w:themeTint="F2"/>
          <w:sz w:val="22"/>
          <w:szCs w:val="22"/>
        </w:rPr>
        <w:t>28 października</w:t>
      </w:r>
      <w:r w:rsidR="004A34A2">
        <w:rPr>
          <w:rFonts w:ascii="Cambria" w:hAnsi="Cambria" w:cs="Arial"/>
          <w:color w:val="0D0D0D" w:themeColor="text1" w:themeTint="F2"/>
          <w:sz w:val="22"/>
          <w:szCs w:val="22"/>
        </w:rPr>
        <w:t xml:space="preserve"> 2026 r.</w:t>
      </w:r>
      <w:r w:rsidR="004A34A2" w:rsidRPr="003A5256">
        <w:rPr>
          <w:rFonts w:ascii="Cambria" w:hAnsi="Cambria" w:cs="Arial"/>
          <w:color w:val="0D0D0D" w:themeColor="text1" w:themeTint="F2"/>
          <w:sz w:val="22"/>
          <w:szCs w:val="22"/>
        </w:rPr>
        <w:t xml:space="preserve">, </w:t>
      </w:r>
      <w:r w:rsidRPr="003A5256">
        <w:rPr>
          <w:rFonts w:ascii="Cambria" w:hAnsi="Cambria" w:cs="Arial"/>
          <w:color w:val="0D0D0D" w:themeColor="text1" w:themeTint="F2"/>
          <w:sz w:val="22"/>
          <w:szCs w:val="22"/>
        </w:rPr>
        <w:t xml:space="preserve"> o godz.</w:t>
      </w:r>
      <w:r w:rsidR="004A34A2">
        <w:rPr>
          <w:rFonts w:ascii="Cambria" w:hAnsi="Cambria" w:cs="Arial"/>
          <w:color w:val="0D0D0D" w:themeColor="text1" w:themeTint="F2"/>
          <w:sz w:val="22"/>
          <w:szCs w:val="22"/>
        </w:rPr>
        <w:t xml:space="preserve"> 1</w:t>
      </w:r>
      <w:r w:rsidR="00111492">
        <w:rPr>
          <w:rFonts w:ascii="Cambria" w:hAnsi="Cambria" w:cs="Arial"/>
          <w:color w:val="0D0D0D" w:themeColor="text1" w:themeTint="F2"/>
          <w:sz w:val="22"/>
          <w:szCs w:val="22"/>
        </w:rPr>
        <w:t>4</w:t>
      </w:r>
      <w:r w:rsidR="004A34A2">
        <w:rPr>
          <w:rFonts w:ascii="Cambria" w:hAnsi="Cambria" w:cs="Arial"/>
          <w:color w:val="0D0D0D" w:themeColor="text1" w:themeTint="F2"/>
          <w:sz w:val="22"/>
          <w:szCs w:val="22"/>
        </w:rPr>
        <w:t>.00</w:t>
      </w:r>
    </w:p>
    <w:p w14:paraId="15D94D71" w14:textId="61926C75" w:rsidR="00BC1764" w:rsidRPr="003A5256" w:rsidRDefault="00B657E0" w:rsidP="00B37A45">
      <w:pPr>
        <w:pStyle w:val="Lista"/>
        <w:suppressAutoHyphens w:val="0"/>
        <w:autoSpaceDE w:val="0"/>
        <w:autoSpaceDN w:val="0"/>
        <w:spacing w:before="120" w:after="0"/>
        <w:ind w:left="709" w:hanging="709"/>
        <w:jc w:val="both"/>
        <w:rPr>
          <w:rFonts w:ascii="Cambria" w:eastAsia="Calibri" w:hAnsi="Cambria" w:cs="Arial"/>
          <w:color w:val="0D0D0D" w:themeColor="text1" w:themeTint="F2"/>
          <w:sz w:val="22"/>
          <w:szCs w:val="22"/>
          <w:lang w:eastAsia="en-US"/>
        </w:rPr>
      </w:pPr>
      <w:bookmarkStart w:id="12" w:name="_Toc56878493"/>
      <w:bookmarkStart w:id="13" w:name="_Toc136762103"/>
      <w:r w:rsidRPr="003A5256">
        <w:rPr>
          <w:rFonts w:ascii="Cambria" w:eastAsia="Calibri" w:hAnsi="Cambria" w:cs="Arial"/>
          <w:b/>
          <w:color w:val="0D0D0D" w:themeColor="text1" w:themeTint="F2"/>
          <w:sz w:val="22"/>
          <w:szCs w:val="22"/>
          <w:lang w:eastAsia="en-US"/>
        </w:rPr>
        <w:lastRenderedPageBreak/>
        <w:t>14.3.</w:t>
      </w:r>
      <w:r w:rsidRPr="003A5256">
        <w:rPr>
          <w:rFonts w:ascii="Cambria" w:eastAsia="Calibri" w:hAnsi="Cambria" w:cs="Arial"/>
          <w:color w:val="0D0D0D" w:themeColor="text1" w:themeTint="F2"/>
          <w:sz w:val="22"/>
          <w:szCs w:val="22"/>
          <w:lang w:eastAsia="en-US"/>
        </w:rPr>
        <w:tab/>
      </w:r>
      <w:r w:rsidR="00BC1764" w:rsidRPr="003A5256">
        <w:rPr>
          <w:rFonts w:ascii="Cambria" w:hAnsi="Cambria"/>
          <w:color w:val="0D0D0D" w:themeColor="text1" w:themeTint="F2"/>
          <w:sz w:val="22"/>
          <w:szCs w:val="22"/>
          <w:lang w:eastAsia="pl-PL"/>
        </w:rPr>
        <w:t>Po upływie terminu składania i otwarcia ofert Zamawiający za pośrednictwem Platformy dokonuje czynności automatycznej deszyfracji ofert.</w:t>
      </w:r>
    </w:p>
    <w:bookmarkEnd w:id="12"/>
    <w:bookmarkEnd w:id="13"/>
    <w:p w14:paraId="4CFB6C2C" w14:textId="77777777" w:rsidR="00B657E0" w:rsidRPr="003A5256" w:rsidRDefault="00B657E0" w:rsidP="00B37A45">
      <w:pPr>
        <w:pStyle w:val="Lista"/>
        <w:suppressAutoHyphens w:val="0"/>
        <w:autoSpaceDE w:val="0"/>
        <w:autoSpaceDN w:val="0"/>
        <w:spacing w:before="120" w:after="0"/>
        <w:ind w:left="709" w:hanging="709"/>
        <w:jc w:val="both"/>
        <w:rPr>
          <w:rFonts w:ascii="Cambria" w:eastAsia="Calibri" w:hAnsi="Cambria" w:cs="Arial"/>
          <w:b/>
          <w:bCs/>
          <w:color w:val="0D0D0D" w:themeColor="text1" w:themeTint="F2"/>
          <w:sz w:val="22"/>
          <w:szCs w:val="22"/>
          <w:lang w:eastAsia="en-US"/>
        </w:rPr>
      </w:pPr>
      <w:r w:rsidRPr="003A5256">
        <w:rPr>
          <w:rFonts w:ascii="Cambria" w:eastAsia="Calibri" w:hAnsi="Cambria" w:cs="Arial"/>
          <w:b/>
          <w:bCs/>
          <w:color w:val="0D0D0D" w:themeColor="text1" w:themeTint="F2"/>
          <w:sz w:val="22"/>
          <w:szCs w:val="22"/>
          <w:lang w:eastAsia="en-US"/>
        </w:rPr>
        <w:t>14.4.</w:t>
      </w:r>
      <w:r w:rsidRPr="003A5256">
        <w:rPr>
          <w:rFonts w:ascii="Cambria" w:eastAsia="Calibri" w:hAnsi="Cambria" w:cs="Arial"/>
          <w:b/>
          <w:bCs/>
          <w:color w:val="0D0D0D" w:themeColor="text1" w:themeTint="F2"/>
          <w:sz w:val="22"/>
          <w:szCs w:val="22"/>
          <w:lang w:eastAsia="en-US"/>
        </w:rPr>
        <w:tab/>
      </w:r>
      <w:r w:rsidRPr="003A5256">
        <w:rPr>
          <w:rFonts w:ascii="Cambria" w:eastAsia="Calibri" w:hAnsi="Cambria" w:cs="Arial"/>
          <w:color w:val="0D0D0D" w:themeColor="text1" w:themeTint="F2"/>
          <w:sz w:val="22"/>
          <w:szCs w:val="22"/>
          <w:lang w:eastAsia="en-US"/>
        </w:rPr>
        <w:t>W przypadku awarii sytemu teleinformatycznego przy użyciu którego Zamawiający dokonuje otwarcia ofert, która powoduje brak możliwości otwarcia ofert w terminie określonym przez Zamawiającego w pkt 14.2. SWZ, otwarcie ofert następuje niezwłocznie po usunięciu awarii. Zamawiający poinformuje o zmianie terminu otwarcia ofert na stronie internetowej prowadzonego postępowania.</w:t>
      </w:r>
    </w:p>
    <w:p w14:paraId="6471B218" w14:textId="2D414FFA" w:rsidR="00B657E0" w:rsidRPr="003A5256" w:rsidRDefault="00B657E0" w:rsidP="00B37A45">
      <w:pPr>
        <w:spacing w:before="120"/>
        <w:ind w:left="720" w:hanging="720"/>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14.</w:t>
      </w:r>
      <w:r w:rsidR="00B66D7E" w:rsidRPr="003A5256">
        <w:rPr>
          <w:rFonts w:ascii="Cambria" w:hAnsi="Cambria" w:cs="Arial"/>
          <w:b/>
          <w:color w:val="0D0D0D" w:themeColor="text1" w:themeTint="F2"/>
          <w:sz w:val="22"/>
          <w:szCs w:val="22"/>
        </w:rPr>
        <w:t>5</w:t>
      </w:r>
      <w:r w:rsidRPr="003A5256">
        <w:rPr>
          <w:rFonts w:ascii="Cambria" w:hAnsi="Cambria" w:cs="Arial"/>
          <w:b/>
          <w:color w:val="0D0D0D" w:themeColor="text1" w:themeTint="F2"/>
          <w:sz w:val="22"/>
          <w:szCs w:val="22"/>
        </w:rPr>
        <w:t xml:space="preserve">. </w:t>
      </w:r>
      <w:r w:rsidRPr="003A5256">
        <w:rPr>
          <w:rFonts w:ascii="Cambria" w:hAnsi="Cambria" w:cs="Arial"/>
          <w:b/>
          <w:color w:val="0D0D0D" w:themeColor="text1" w:themeTint="F2"/>
          <w:sz w:val="22"/>
          <w:szCs w:val="22"/>
        </w:rPr>
        <w:tab/>
      </w:r>
      <w:r w:rsidRPr="003A5256">
        <w:rPr>
          <w:rFonts w:ascii="Cambria" w:hAnsi="Cambria" w:cs="Arial"/>
          <w:bCs/>
          <w:color w:val="0D0D0D" w:themeColor="text1" w:themeTint="F2"/>
          <w:sz w:val="22"/>
          <w:szCs w:val="22"/>
        </w:rPr>
        <w:t>Zamawiający, najpóźniej przed otwarciem ofert, udostępnia na stronie internetowej prowadzonego postępowania informację o kwocie, jaką zamierza przeznaczyć na sfinansowanie zamówienia.</w:t>
      </w:r>
    </w:p>
    <w:p w14:paraId="78CA21F3" w14:textId="77777777" w:rsidR="00B657E0" w:rsidRPr="003A5256" w:rsidRDefault="00B657E0" w:rsidP="00B37A45">
      <w:pPr>
        <w:spacing w:before="120"/>
        <w:ind w:left="720" w:hanging="720"/>
        <w:jc w:val="both"/>
        <w:rPr>
          <w:rFonts w:ascii="Cambria" w:eastAsia="A" w:hAnsi="Cambria" w:cs="Cambria"/>
          <w:color w:val="0D0D0D" w:themeColor="text1" w:themeTint="F2"/>
          <w:sz w:val="22"/>
          <w:szCs w:val="22"/>
        </w:rPr>
      </w:pPr>
      <w:r w:rsidRPr="003A5256">
        <w:rPr>
          <w:rFonts w:ascii="Cambria" w:hAnsi="Cambria" w:cs="Cambria"/>
          <w:b/>
          <w:color w:val="0D0D0D" w:themeColor="text1" w:themeTint="F2"/>
          <w:sz w:val="22"/>
          <w:szCs w:val="22"/>
        </w:rPr>
        <w:t>14.6.</w:t>
      </w:r>
      <w:r w:rsidRPr="003A5256">
        <w:rPr>
          <w:rFonts w:ascii="Cambria" w:hAnsi="Cambria" w:cs="Cambria"/>
          <w:b/>
          <w:color w:val="0D0D0D" w:themeColor="text1" w:themeTint="F2"/>
          <w:sz w:val="22"/>
          <w:szCs w:val="22"/>
        </w:rPr>
        <w:tab/>
      </w:r>
      <w:r w:rsidRPr="003A5256">
        <w:rPr>
          <w:rFonts w:ascii="Cambria" w:hAnsi="Cambria" w:cs="Cambria"/>
          <w:bCs/>
          <w:color w:val="0D0D0D" w:themeColor="text1" w:themeTint="F2"/>
          <w:sz w:val="22"/>
          <w:szCs w:val="22"/>
        </w:rPr>
        <w:t xml:space="preserve">Zamawiający, </w:t>
      </w:r>
      <w:r w:rsidRPr="003A5256">
        <w:rPr>
          <w:rFonts w:ascii="Cambria" w:eastAsia="A" w:hAnsi="Cambria" w:cs="Cambria"/>
          <w:color w:val="0D0D0D" w:themeColor="text1" w:themeTint="F2"/>
          <w:sz w:val="22"/>
          <w:szCs w:val="22"/>
        </w:rPr>
        <w:t>niezwłocznie po otwarciu ofert, udostępnia na stronie internetowej prowadzonego postępowania informacje o:</w:t>
      </w:r>
    </w:p>
    <w:p w14:paraId="7D85624E" w14:textId="77777777" w:rsidR="00B657E0" w:rsidRPr="003A5256" w:rsidRDefault="00B657E0" w:rsidP="00B37A45">
      <w:pPr>
        <w:spacing w:before="120"/>
        <w:ind w:left="1140" w:hanging="428"/>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1)</w:t>
      </w:r>
      <w:r w:rsidRPr="003A5256">
        <w:rPr>
          <w:rFonts w:ascii="Cambria" w:eastAsia="A" w:hAnsi="Cambria" w:cs="Cambria"/>
          <w:color w:val="0D0D0D" w:themeColor="text1" w:themeTint="F2"/>
          <w:sz w:val="22"/>
          <w:szCs w:val="22"/>
        </w:rPr>
        <w:tab/>
        <w:t>nazwach albo imionach i nazwiskach oraz siedzibach lub miejscach prowadzonej działalności gospodarczej albo miejscach zamieszkania Wykonawców, których oferty zostały otwarte;</w:t>
      </w:r>
    </w:p>
    <w:p w14:paraId="0119546F" w14:textId="2C61BB4F" w:rsidR="00B657E0" w:rsidRPr="003A5256" w:rsidRDefault="00B657E0" w:rsidP="00B37A45">
      <w:pPr>
        <w:spacing w:before="120"/>
        <w:ind w:left="1140" w:hanging="428"/>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2)</w:t>
      </w:r>
      <w:r w:rsidRPr="003A5256">
        <w:rPr>
          <w:rFonts w:ascii="Cambria" w:eastAsia="A" w:hAnsi="Cambria" w:cs="Cambria"/>
          <w:color w:val="0D0D0D" w:themeColor="text1" w:themeTint="F2"/>
          <w:sz w:val="22"/>
          <w:szCs w:val="22"/>
        </w:rPr>
        <w:tab/>
        <w:t>cenach zawartych w ofertach.</w:t>
      </w:r>
    </w:p>
    <w:p w14:paraId="7049A0FF" w14:textId="2BCEABAE" w:rsidR="001472A2" w:rsidRPr="003A5256" w:rsidRDefault="001472A2" w:rsidP="00B37A45">
      <w:pPr>
        <w:spacing w:before="120"/>
        <w:ind w:left="1140" w:hanging="428"/>
        <w:jc w:val="both"/>
        <w:rPr>
          <w:rFonts w:ascii="Cambria" w:eastAsia="A" w:hAnsi="Cambria" w:cs="Cambria"/>
          <w:color w:val="0D0D0D" w:themeColor="text1" w:themeTint="F2"/>
          <w:sz w:val="22"/>
          <w:szCs w:val="22"/>
        </w:rPr>
      </w:pPr>
    </w:p>
    <w:p w14:paraId="329CF160" w14:textId="77777777" w:rsidR="001472A2" w:rsidRPr="003A5256" w:rsidRDefault="001472A2" w:rsidP="00B37A45">
      <w:pPr>
        <w:spacing w:before="120"/>
        <w:ind w:left="1140" w:hanging="428"/>
        <w:jc w:val="both"/>
        <w:rPr>
          <w:rFonts w:ascii="Cambria" w:eastAsia="A" w:hAnsi="Cambria" w:cs="Cambria"/>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3"/>
      </w:tblGrid>
      <w:tr w:rsidR="002902DC" w:rsidRPr="003A5256" w14:paraId="6BBFEF0D" w14:textId="77777777">
        <w:tc>
          <w:tcPr>
            <w:tcW w:w="9073" w:type="dxa"/>
            <w:shd w:val="clear" w:color="auto" w:fill="E7E6E6"/>
          </w:tcPr>
          <w:p w14:paraId="292AD87D" w14:textId="77777777" w:rsidR="00B657E0" w:rsidRPr="003A5256" w:rsidRDefault="00B657E0" w:rsidP="00B37A45">
            <w:pPr>
              <w:snapToGrid w:val="0"/>
              <w:spacing w:before="120"/>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 xml:space="preserve">15. </w:t>
            </w:r>
            <w:r w:rsidRPr="003A5256">
              <w:rPr>
                <w:rFonts w:ascii="Cambria" w:hAnsi="Cambria" w:cs="Arial"/>
                <w:b/>
                <w:bCs/>
                <w:color w:val="0D0D0D" w:themeColor="text1" w:themeTint="F2"/>
                <w:sz w:val="22"/>
                <w:szCs w:val="22"/>
              </w:rPr>
              <w:tab/>
              <w:t>SPOSÓB OBLICZENIA CENY</w:t>
            </w:r>
          </w:p>
        </w:tc>
      </w:tr>
    </w:tbl>
    <w:p w14:paraId="3D42B60A" w14:textId="77777777" w:rsidR="00B657E0" w:rsidRPr="003A5256" w:rsidRDefault="00B657E0" w:rsidP="00B37A45">
      <w:pPr>
        <w:tabs>
          <w:tab w:val="left" w:pos="709"/>
        </w:tabs>
        <w:spacing w:before="120"/>
        <w:ind w:left="709" w:hanging="709"/>
        <w:jc w:val="both"/>
        <w:rPr>
          <w:rFonts w:ascii="Cambria" w:hAnsi="Cambria" w:cs="Arial"/>
          <w:color w:val="0D0D0D" w:themeColor="text1" w:themeTint="F2"/>
          <w:sz w:val="22"/>
          <w:szCs w:val="22"/>
        </w:rPr>
      </w:pPr>
    </w:p>
    <w:p w14:paraId="688A47BC" w14:textId="1975B267" w:rsidR="009566D8" w:rsidRPr="00DE5DD7" w:rsidRDefault="00B657E0" w:rsidP="00946BE8">
      <w:pPr>
        <w:tabs>
          <w:tab w:val="left" w:pos="709"/>
        </w:tabs>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15.1.</w:t>
      </w:r>
      <w:r w:rsidRPr="003A5256">
        <w:rPr>
          <w:rFonts w:ascii="Cambria" w:hAnsi="Cambria" w:cs="Arial"/>
          <w:b/>
          <w:color w:val="0D0D0D" w:themeColor="text1" w:themeTint="F2"/>
          <w:sz w:val="22"/>
          <w:szCs w:val="22"/>
        </w:rPr>
        <w:tab/>
      </w:r>
      <w:r w:rsidRPr="003A5256">
        <w:rPr>
          <w:rFonts w:ascii="Cambria" w:hAnsi="Cambria" w:cs="Arial"/>
          <w:color w:val="0D0D0D" w:themeColor="text1" w:themeTint="F2"/>
          <w:sz w:val="22"/>
          <w:szCs w:val="22"/>
        </w:rPr>
        <w:t xml:space="preserve">Wykonawca zobowiązany jest podać w </w:t>
      </w:r>
      <w:r w:rsidR="00763EDD" w:rsidRPr="003A5256">
        <w:rPr>
          <w:rFonts w:ascii="Cambria" w:hAnsi="Cambria" w:cs="Arial"/>
          <w:color w:val="0D0D0D" w:themeColor="text1" w:themeTint="F2"/>
          <w:sz w:val="22"/>
          <w:szCs w:val="22"/>
        </w:rPr>
        <w:t xml:space="preserve">Formularzu </w:t>
      </w:r>
      <w:r w:rsidRPr="003A5256">
        <w:rPr>
          <w:rFonts w:ascii="Cambria" w:hAnsi="Cambria" w:cs="Arial"/>
          <w:color w:val="0D0D0D" w:themeColor="text1" w:themeTint="F2"/>
          <w:sz w:val="22"/>
          <w:szCs w:val="22"/>
        </w:rPr>
        <w:t>Ofer</w:t>
      </w:r>
      <w:r w:rsidR="00763EDD" w:rsidRPr="003A5256">
        <w:rPr>
          <w:rFonts w:ascii="Cambria" w:hAnsi="Cambria" w:cs="Arial"/>
          <w:color w:val="0D0D0D" w:themeColor="text1" w:themeTint="F2"/>
          <w:sz w:val="22"/>
          <w:szCs w:val="22"/>
        </w:rPr>
        <w:t xml:space="preserve">ty </w:t>
      </w:r>
      <w:r w:rsidRPr="003A5256">
        <w:rPr>
          <w:rFonts w:ascii="Cambria" w:hAnsi="Cambria" w:cs="Arial"/>
          <w:color w:val="0D0D0D" w:themeColor="text1" w:themeTint="F2"/>
          <w:sz w:val="22"/>
          <w:szCs w:val="22"/>
        </w:rPr>
        <w:t>(</w:t>
      </w:r>
      <w:r w:rsidR="0089750B" w:rsidRPr="003A5256">
        <w:rPr>
          <w:rFonts w:ascii="Cambria" w:hAnsi="Cambria" w:cs="Arial"/>
          <w:color w:val="0D0D0D" w:themeColor="text1" w:themeTint="F2"/>
          <w:sz w:val="22"/>
          <w:szCs w:val="22"/>
        </w:rPr>
        <w:t>Z</w:t>
      </w:r>
      <w:r w:rsidRPr="003A5256">
        <w:rPr>
          <w:rFonts w:ascii="Cambria" w:hAnsi="Cambria" w:cs="Arial"/>
          <w:color w:val="0D0D0D" w:themeColor="text1" w:themeTint="F2"/>
          <w:sz w:val="22"/>
          <w:szCs w:val="22"/>
        </w:rPr>
        <w:t>ałącznik nr 1 do SWZ)</w:t>
      </w:r>
      <w:r w:rsidR="004A34A2">
        <w:rPr>
          <w:rFonts w:ascii="Cambria" w:hAnsi="Cambria" w:cs="Arial"/>
          <w:color w:val="0D0D0D" w:themeColor="text1" w:themeTint="F2"/>
          <w:sz w:val="22"/>
          <w:szCs w:val="22"/>
        </w:rPr>
        <w:t xml:space="preserve">.  </w:t>
      </w:r>
    </w:p>
    <w:p w14:paraId="3DE32A04" w14:textId="636598D2" w:rsidR="004A34A2" w:rsidRPr="009566D8" w:rsidRDefault="00B657E0" w:rsidP="009566D8">
      <w:pPr>
        <w:tabs>
          <w:tab w:val="left" w:pos="709"/>
        </w:tabs>
        <w:spacing w:before="120"/>
        <w:ind w:left="708" w:hanging="708"/>
        <w:jc w:val="both"/>
        <w:rPr>
          <w:rFonts w:ascii="Cambria" w:hAnsi="Cambria" w:cs="Arial"/>
          <w:color w:val="0D0D0D" w:themeColor="text1" w:themeTint="F2"/>
          <w:sz w:val="22"/>
          <w:szCs w:val="22"/>
        </w:rPr>
      </w:pPr>
      <w:r w:rsidRPr="009566D8">
        <w:rPr>
          <w:rFonts w:ascii="Cambria" w:hAnsi="Cambria" w:cs="Arial"/>
          <w:b/>
          <w:color w:val="0D0D0D" w:themeColor="text1" w:themeTint="F2"/>
          <w:sz w:val="22"/>
          <w:szCs w:val="22"/>
        </w:rPr>
        <w:t>15.</w:t>
      </w:r>
      <w:r w:rsidR="004A34A2" w:rsidRPr="009566D8">
        <w:rPr>
          <w:rFonts w:ascii="Cambria" w:hAnsi="Cambria" w:cs="Arial"/>
          <w:b/>
          <w:color w:val="0D0D0D" w:themeColor="text1" w:themeTint="F2"/>
          <w:sz w:val="22"/>
          <w:szCs w:val="22"/>
        </w:rPr>
        <w:t>2</w:t>
      </w:r>
      <w:r w:rsidR="00755F02" w:rsidRPr="009566D8">
        <w:rPr>
          <w:rFonts w:ascii="Cambria" w:hAnsi="Cambria" w:cs="Arial"/>
          <w:b/>
          <w:color w:val="0D0D0D" w:themeColor="text1" w:themeTint="F2"/>
          <w:sz w:val="22"/>
          <w:szCs w:val="22"/>
        </w:rPr>
        <w:t>.</w:t>
      </w:r>
      <w:r w:rsidRPr="009566D8">
        <w:rPr>
          <w:rFonts w:ascii="Cambria" w:hAnsi="Cambria" w:cs="Arial"/>
          <w:b/>
          <w:color w:val="0D0D0D" w:themeColor="text1" w:themeTint="F2"/>
          <w:sz w:val="22"/>
          <w:szCs w:val="22"/>
        </w:rPr>
        <w:t xml:space="preserve"> </w:t>
      </w:r>
      <w:r w:rsidRPr="009566D8">
        <w:rPr>
          <w:rFonts w:ascii="Cambria" w:hAnsi="Cambria" w:cs="Arial"/>
          <w:b/>
          <w:color w:val="0D0D0D" w:themeColor="text1" w:themeTint="F2"/>
          <w:sz w:val="22"/>
          <w:szCs w:val="22"/>
        </w:rPr>
        <w:tab/>
      </w:r>
      <w:r w:rsidRPr="009566D8">
        <w:rPr>
          <w:rFonts w:ascii="Cambria" w:hAnsi="Cambria" w:cs="Arial"/>
          <w:color w:val="0D0D0D" w:themeColor="text1" w:themeTint="F2"/>
          <w:sz w:val="22"/>
          <w:szCs w:val="22"/>
        </w:rPr>
        <w:t xml:space="preserve">Cenę łączną należy podać w złotych w kwocie brutto w odniesieniu do całego przedmiotu zamówienia, z dokładnością do dwóch miejsc po przecinku (zgodnie </w:t>
      </w:r>
      <w:r w:rsidR="009566D8">
        <w:rPr>
          <w:rFonts w:ascii="Cambria" w:hAnsi="Cambria" w:cs="Arial"/>
          <w:color w:val="0D0D0D" w:themeColor="text1" w:themeTint="F2"/>
          <w:sz w:val="22"/>
          <w:szCs w:val="22"/>
        </w:rPr>
        <w:br/>
      </w:r>
      <w:r w:rsidRPr="009566D8">
        <w:rPr>
          <w:rFonts w:ascii="Cambria" w:hAnsi="Cambria" w:cs="Arial"/>
          <w:color w:val="0D0D0D" w:themeColor="text1" w:themeTint="F2"/>
          <w:sz w:val="22"/>
          <w:szCs w:val="22"/>
        </w:rPr>
        <w:t>z matematycznymi zasadami zaokrągleń)</w:t>
      </w:r>
      <w:r w:rsidR="004A34A2" w:rsidRPr="009566D8">
        <w:rPr>
          <w:rFonts w:ascii="Cambria" w:hAnsi="Cambria" w:cs="Arial"/>
          <w:color w:val="0D0D0D" w:themeColor="text1" w:themeTint="F2"/>
          <w:sz w:val="22"/>
          <w:szCs w:val="22"/>
        </w:rPr>
        <w:t>.</w:t>
      </w:r>
    </w:p>
    <w:p w14:paraId="73810EA0" w14:textId="243C51BC" w:rsidR="00B657E0" w:rsidRPr="003A5256" w:rsidRDefault="00B657E0" w:rsidP="009566D8">
      <w:pPr>
        <w:tabs>
          <w:tab w:val="left" w:pos="709"/>
        </w:tabs>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15.</w:t>
      </w:r>
      <w:r w:rsidR="004A34A2">
        <w:rPr>
          <w:rFonts w:ascii="Cambria" w:hAnsi="Cambria" w:cs="Arial"/>
          <w:b/>
          <w:color w:val="0D0D0D" w:themeColor="text1" w:themeTint="F2"/>
          <w:sz w:val="22"/>
          <w:szCs w:val="22"/>
        </w:rPr>
        <w:t>3</w:t>
      </w:r>
      <w:r w:rsidRPr="003A5256">
        <w:rPr>
          <w:rFonts w:ascii="Cambria" w:hAnsi="Cambria" w:cs="Arial"/>
          <w:b/>
          <w:color w:val="0D0D0D" w:themeColor="text1" w:themeTint="F2"/>
          <w:sz w:val="22"/>
          <w:szCs w:val="22"/>
        </w:rPr>
        <w:t>.</w:t>
      </w:r>
      <w:r w:rsidRPr="003A5256">
        <w:rPr>
          <w:rFonts w:ascii="Cambria" w:hAnsi="Cambria" w:cs="Arial"/>
          <w:b/>
          <w:color w:val="0D0D0D" w:themeColor="text1" w:themeTint="F2"/>
          <w:sz w:val="22"/>
          <w:szCs w:val="22"/>
        </w:rPr>
        <w:tab/>
      </w:r>
      <w:r w:rsidRPr="003A5256">
        <w:rPr>
          <w:rFonts w:ascii="Cambria" w:hAnsi="Cambria" w:cs="Arial"/>
          <w:color w:val="0D0D0D" w:themeColor="text1" w:themeTint="F2"/>
          <w:sz w:val="22"/>
          <w:szCs w:val="22"/>
        </w:rPr>
        <w:t>Stawkę podatku od towarów i usług (VAT) należy uwzględnić w wysokości obowiązującej na dzień składania ofert.</w:t>
      </w:r>
    </w:p>
    <w:p w14:paraId="391AF92D" w14:textId="172A0CDB" w:rsidR="00B657E0" w:rsidRPr="003A5256" w:rsidRDefault="00B657E0" w:rsidP="00B37A45">
      <w:pPr>
        <w:tabs>
          <w:tab w:val="left" w:pos="709"/>
        </w:tabs>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15.</w:t>
      </w:r>
      <w:r w:rsidR="009566D8">
        <w:rPr>
          <w:rFonts w:ascii="Cambria" w:hAnsi="Cambria" w:cs="Arial"/>
          <w:b/>
          <w:color w:val="0D0D0D" w:themeColor="text1" w:themeTint="F2"/>
          <w:sz w:val="22"/>
          <w:szCs w:val="22"/>
        </w:rPr>
        <w:t>4.</w:t>
      </w:r>
      <w:r w:rsidRPr="003A5256">
        <w:rPr>
          <w:rFonts w:ascii="Cambria" w:hAnsi="Cambria" w:cs="Arial"/>
          <w:color w:val="0D0D0D" w:themeColor="text1" w:themeTint="F2"/>
          <w:sz w:val="22"/>
          <w:szCs w:val="22"/>
        </w:rPr>
        <w:tab/>
        <w:t xml:space="preserve">Wykonawca, składając ofertę, obowiązany jest poinformować Zamawiającego </w:t>
      </w:r>
      <w:r w:rsidR="009566D8">
        <w:rPr>
          <w:rFonts w:ascii="Cambria" w:hAnsi="Cambria" w:cs="Arial"/>
          <w:color w:val="0D0D0D" w:themeColor="text1" w:themeTint="F2"/>
          <w:sz w:val="22"/>
          <w:szCs w:val="22"/>
        </w:rPr>
        <w:t xml:space="preserve">                             </w:t>
      </w:r>
      <w:r w:rsidRPr="003A5256">
        <w:rPr>
          <w:rFonts w:ascii="Cambria" w:hAnsi="Cambria" w:cs="Arial"/>
          <w:color w:val="0D0D0D" w:themeColor="text1" w:themeTint="F2"/>
          <w:sz w:val="22"/>
          <w:szCs w:val="22"/>
        </w:rPr>
        <w:t xml:space="preserve">(w </w:t>
      </w:r>
      <w:r w:rsidR="003424F8" w:rsidRPr="003A5256">
        <w:rPr>
          <w:rFonts w:ascii="Cambria" w:hAnsi="Cambria" w:cs="Arial"/>
          <w:color w:val="0D0D0D" w:themeColor="text1" w:themeTint="F2"/>
          <w:sz w:val="22"/>
          <w:szCs w:val="22"/>
        </w:rPr>
        <w:t xml:space="preserve">Formularzu </w:t>
      </w:r>
      <w:r w:rsidRPr="003A5256">
        <w:rPr>
          <w:rFonts w:ascii="Cambria" w:hAnsi="Cambria" w:cs="Arial"/>
          <w:color w:val="0D0D0D" w:themeColor="text1" w:themeTint="F2"/>
          <w:sz w:val="22"/>
          <w:szCs w:val="22"/>
        </w:rPr>
        <w:t>Ofer</w:t>
      </w:r>
      <w:r w:rsidR="003424F8" w:rsidRPr="003A5256">
        <w:rPr>
          <w:rFonts w:ascii="Cambria" w:hAnsi="Cambria" w:cs="Arial"/>
          <w:color w:val="0D0D0D" w:themeColor="text1" w:themeTint="F2"/>
          <w:sz w:val="22"/>
          <w:szCs w:val="22"/>
        </w:rPr>
        <w:t>ty</w:t>
      </w:r>
      <w:r w:rsidRPr="003A5256">
        <w:rPr>
          <w:rFonts w:ascii="Cambria" w:hAnsi="Cambria" w:cs="Arial"/>
          <w:color w:val="0D0D0D" w:themeColor="text1" w:themeTint="F2"/>
          <w:sz w:val="22"/>
          <w:szCs w:val="22"/>
        </w:rPr>
        <w:t xml:space="preserve"> – </w:t>
      </w:r>
      <w:r w:rsidR="006169F9" w:rsidRPr="003A5256">
        <w:rPr>
          <w:rFonts w:ascii="Cambria" w:hAnsi="Cambria" w:cs="Arial"/>
          <w:color w:val="0D0D0D" w:themeColor="text1" w:themeTint="F2"/>
          <w:sz w:val="22"/>
          <w:szCs w:val="22"/>
        </w:rPr>
        <w:t>Z</w:t>
      </w:r>
      <w:r w:rsidRPr="003A5256">
        <w:rPr>
          <w:rFonts w:ascii="Cambria" w:hAnsi="Cambria" w:cs="Arial"/>
          <w:color w:val="0D0D0D" w:themeColor="text1" w:themeTint="F2"/>
          <w:sz w:val="22"/>
          <w:szCs w:val="22"/>
        </w:rPr>
        <w:t xml:space="preserve">ałącznik nr 1 do SWZ), czy wybór </w:t>
      </w:r>
      <w:r w:rsidR="004006A7" w:rsidRPr="003A5256">
        <w:rPr>
          <w:rFonts w:ascii="Cambria" w:hAnsi="Cambria" w:cs="Arial"/>
          <w:color w:val="0D0D0D" w:themeColor="text1" w:themeTint="F2"/>
          <w:sz w:val="22"/>
          <w:szCs w:val="22"/>
        </w:rPr>
        <w:t xml:space="preserve">jego </w:t>
      </w:r>
      <w:r w:rsidRPr="003A5256">
        <w:rPr>
          <w:rFonts w:ascii="Cambria" w:hAnsi="Cambria" w:cs="Arial"/>
          <w:color w:val="0D0D0D" w:themeColor="text1" w:themeTint="F2"/>
          <w:sz w:val="22"/>
          <w:szCs w:val="22"/>
        </w:rPr>
        <w:t>oferty będzie prowadzić do powstania u Zamawiającego obowiązku podatkowego</w:t>
      </w:r>
      <w:r w:rsidRPr="003A5256">
        <w:rPr>
          <w:rFonts w:ascii="A" w:hAnsi="A" w:cs="A"/>
          <w:color w:val="0D0D0D" w:themeColor="text1" w:themeTint="F2"/>
          <w:sz w:val="22"/>
          <w:szCs w:val="22"/>
          <w:lang w:eastAsia="pl-PL"/>
        </w:rPr>
        <w:t xml:space="preserve"> </w:t>
      </w:r>
      <w:r w:rsidRPr="003A5256">
        <w:rPr>
          <w:rFonts w:ascii="Cambria" w:hAnsi="Cambria" w:cs="Arial"/>
          <w:color w:val="0D0D0D" w:themeColor="text1" w:themeTint="F2"/>
          <w:sz w:val="22"/>
          <w:szCs w:val="22"/>
        </w:rPr>
        <w:t xml:space="preserve">zgodnie z przepisami o podatku od towarów i usług, wskazując nazwę (rodzaj) towaru lub usługi, których dostawa lub świadczenie będzie prowadzić do jego powstania, oraz ich wartość bez kwoty podatku, a także wskazując stawkę podatku od towarów i usług, która zgodnie z wiedzą Wykonawcy, będzie miała zastosowanie. Brak wskazania w </w:t>
      </w:r>
      <w:r w:rsidR="006F6653" w:rsidRPr="003A5256">
        <w:rPr>
          <w:rFonts w:ascii="Cambria" w:hAnsi="Cambria" w:cs="Arial"/>
          <w:color w:val="0D0D0D" w:themeColor="text1" w:themeTint="F2"/>
          <w:sz w:val="22"/>
          <w:szCs w:val="22"/>
        </w:rPr>
        <w:t>Formularz</w:t>
      </w:r>
      <w:r w:rsidRPr="003A5256">
        <w:rPr>
          <w:rFonts w:ascii="Cambria" w:hAnsi="Cambria" w:cs="Arial"/>
          <w:color w:val="0D0D0D" w:themeColor="text1" w:themeTint="F2"/>
          <w:sz w:val="22"/>
          <w:szCs w:val="22"/>
        </w:rPr>
        <w:t>u Oferty (</w:t>
      </w:r>
      <w:r w:rsidR="006169F9" w:rsidRPr="003A5256">
        <w:rPr>
          <w:rFonts w:ascii="Cambria" w:hAnsi="Cambria" w:cs="Arial"/>
          <w:color w:val="0D0D0D" w:themeColor="text1" w:themeTint="F2"/>
          <w:sz w:val="22"/>
          <w:szCs w:val="22"/>
        </w:rPr>
        <w:t>Z</w:t>
      </w:r>
      <w:r w:rsidRPr="003A5256">
        <w:rPr>
          <w:rFonts w:ascii="Cambria" w:hAnsi="Cambria" w:cs="Arial"/>
          <w:color w:val="0D0D0D" w:themeColor="text1" w:themeTint="F2"/>
          <w:sz w:val="22"/>
          <w:szCs w:val="22"/>
        </w:rPr>
        <w:t xml:space="preserve">ałącznik nr 1 do SWZ) informacji czy wybór oferty będzie prowadzić do powstania u Zamawiającego obowiązku podatkowego zgodnie z przepisami o podatku od towarów i usług będzie uznawane jako informacja, że wybór oferty </w:t>
      </w:r>
      <w:r w:rsidR="00463144" w:rsidRPr="003A5256">
        <w:rPr>
          <w:rFonts w:ascii="Cambria" w:hAnsi="Cambria" w:cs="Arial"/>
          <w:color w:val="0D0D0D" w:themeColor="text1" w:themeTint="F2"/>
          <w:sz w:val="22"/>
          <w:szCs w:val="22"/>
        </w:rPr>
        <w:t>W</w:t>
      </w:r>
      <w:r w:rsidRPr="003A5256">
        <w:rPr>
          <w:rFonts w:ascii="Cambria" w:hAnsi="Cambria" w:cs="Arial"/>
          <w:color w:val="0D0D0D" w:themeColor="text1" w:themeTint="F2"/>
          <w:sz w:val="22"/>
          <w:szCs w:val="22"/>
        </w:rPr>
        <w:t>ykonawcy nie będzie prowadzić do powstania u Zamawiającego obowiązku podatkowego</w:t>
      </w:r>
      <w:r w:rsidRPr="003A5256">
        <w:rPr>
          <w:rFonts w:ascii="A" w:hAnsi="A" w:cs="A"/>
          <w:color w:val="0D0D0D" w:themeColor="text1" w:themeTint="F2"/>
          <w:sz w:val="22"/>
          <w:szCs w:val="22"/>
          <w:lang w:eastAsia="pl-PL"/>
        </w:rPr>
        <w:t xml:space="preserve"> </w:t>
      </w:r>
      <w:r w:rsidRPr="003A5256">
        <w:rPr>
          <w:rFonts w:ascii="Cambria" w:hAnsi="Cambria" w:cs="Arial"/>
          <w:color w:val="0D0D0D" w:themeColor="text1" w:themeTint="F2"/>
          <w:sz w:val="22"/>
          <w:szCs w:val="22"/>
        </w:rPr>
        <w:t>zgodnie z przepisami o podatku od towarów i usług.</w:t>
      </w:r>
    </w:p>
    <w:p w14:paraId="5AD6004C" w14:textId="5E0875FA" w:rsidR="00B657E0" w:rsidRPr="003A5256" w:rsidRDefault="00B657E0" w:rsidP="00B37A45">
      <w:pPr>
        <w:spacing w:before="120"/>
        <w:ind w:left="700" w:hanging="700"/>
        <w:jc w:val="both"/>
        <w:rPr>
          <w:rFonts w:ascii="Cambria" w:hAnsi="Cambria" w:cs="Arial"/>
          <w:b/>
          <w:color w:val="0D0D0D" w:themeColor="text1" w:themeTint="F2"/>
          <w:sz w:val="22"/>
          <w:szCs w:val="22"/>
        </w:rPr>
      </w:pPr>
      <w:r w:rsidRPr="003A5256">
        <w:rPr>
          <w:rFonts w:ascii="Cambria" w:hAnsi="Cambria" w:cs="Arial"/>
          <w:b/>
          <w:color w:val="0D0D0D" w:themeColor="text1" w:themeTint="F2"/>
          <w:sz w:val="22"/>
          <w:szCs w:val="22"/>
        </w:rPr>
        <w:t>15.</w:t>
      </w:r>
      <w:r w:rsidR="004A34A2">
        <w:rPr>
          <w:rFonts w:ascii="Cambria" w:hAnsi="Cambria" w:cs="Arial"/>
          <w:b/>
          <w:color w:val="0D0D0D" w:themeColor="text1" w:themeTint="F2"/>
          <w:sz w:val="22"/>
          <w:szCs w:val="22"/>
        </w:rPr>
        <w:t>6</w:t>
      </w:r>
      <w:r w:rsidRPr="003A5256">
        <w:rPr>
          <w:rFonts w:ascii="Cambria" w:hAnsi="Cambria" w:cs="Arial"/>
          <w:b/>
          <w:color w:val="0D0D0D" w:themeColor="text1" w:themeTint="F2"/>
          <w:sz w:val="22"/>
          <w:szCs w:val="22"/>
        </w:rPr>
        <w:t>.</w:t>
      </w:r>
      <w:r w:rsidRPr="003A5256">
        <w:rPr>
          <w:rFonts w:ascii="Cambria" w:hAnsi="Cambria" w:cs="Arial"/>
          <w:b/>
          <w:color w:val="0D0D0D" w:themeColor="text1" w:themeTint="F2"/>
          <w:sz w:val="22"/>
          <w:szCs w:val="22"/>
        </w:rPr>
        <w:tab/>
      </w:r>
      <w:r w:rsidRPr="003A5256">
        <w:rPr>
          <w:rFonts w:ascii="Cambria" w:hAnsi="Cambria" w:cs="Arial"/>
          <w:bCs/>
          <w:color w:val="0D0D0D" w:themeColor="text1" w:themeTint="F2"/>
          <w:sz w:val="22"/>
          <w:szCs w:val="22"/>
        </w:rPr>
        <w:t xml:space="preserve">Rozliczenia między Zamawiającym a Wykonawcą nie będą prowadzone w walucie obcej. </w:t>
      </w:r>
    </w:p>
    <w:p w14:paraId="6F2C1624" w14:textId="478EC5D5" w:rsidR="002873DE" w:rsidRPr="003A5256" w:rsidRDefault="002873DE" w:rsidP="00B37A45">
      <w:pPr>
        <w:spacing w:before="120"/>
        <w:jc w:val="both"/>
        <w:rPr>
          <w:rFonts w:ascii="Cambria" w:hAnsi="Cambria" w:cs="Arial"/>
          <w:color w:val="0D0D0D" w:themeColor="text1" w:themeTint="F2"/>
          <w:sz w:val="22"/>
          <w:szCs w:val="22"/>
        </w:rPr>
      </w:pPr>
    </w:p>
    <w:p w14:paraId="5D70375D" w14:textId="77777777" w:rsidR="00B657E0" w:rsidRPr="003A5256" w:rsidRDefault="00B657E0" w:rsidP="00B37A45">
      <w:pPr>
        <w:spacing w:before="120"/>
        <w:jc w:val="both"/>
        <w:rPr>
          <w:rFonts w:ascii="Cambria" w:hAnsi="Cambria" w:cs="Arial"/>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1"/>
      </w:tblGrid>
      <w:tr w:rsidR="002902DC" w:rsidRPr="003A5256" w14:paraId="310F2A63" w14:textId="77777777">
        <w:tc>
          <w:tcPr>
            <w:tcW w:w="9071" w:type="dxa"/>
            <w:shd w:val="clear" w:color="auto" w:fill="E7E6E6"/>
          </w:tcPr>
          <w:p w14:paraId="3508E392" w14:textId="207D64A6" w:rsidR="00B657E0" w:rsidRPr="003A5256" w:rsidRDefault="00B657E0" w:rsidP="00B37A45">
            <w:pPr>
              <w:spacing w:before="120"/>
              <w:ind w:left="654" w:hanging="654"/>
              <w:jc w:val="both"/>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 xml:space="preserve">16. </w:t>
            </w:r>
            <w:r w:rsidRPr="003A5256">
              <w:rPr>
                <w:rFonts w:ascii="Cambria" w:hAnsi="Cambria" w:cs="Arial"/>
                <w:b/>
                <w:bCs/>
                <w:color w:val="0D0D0D" w:themeColor="text1" w:themeTint="F2"/>
                <w:sz w:val="22"/>
                <w:szCs w:val="22"/>
              </w:rPr>
              <w:tab/>
            </w:r>
            <w:bookmarkStart w:id="14" w:name="_Hlk82060997"/>
            <w:r w:rsidRPr="003A5256">
              <w:rPr>
                <w:rFonts w:ascii="Cambria" w:hAnsi="Cambria" w:cs="Arial"/>
                <w:b/>
                <w:bCs/>
                <w:color w:val="0D0D0D" w:themeColor="text1" w:themeTint="F2"/>
                <w:sz w:val="22"/>
                <w:szCs w:val="22"/>
              </w:rPr>
              <w:t>OPISY KRYTERIÓW</w:t>
            </w:r>
            <w:r w:rsidR="00882702" w:rsidRPr="003A5256">
              <w:rPr>
                <w:rFonts w:ascii="Cambria" w:hAnsi="Cambria" w:cs="Arial"/>
                <w:b/>
                <w:bCs/>
                <w:color w:val="0D0D0D" w:themeColor="text1" w:themeTint="F2"/>
                <w:sz w:val="22"/>
                <w:szCs w:val="22"/>
              </w:rPr>
              <w:t xml:space="preserve"> OCENY OFERT</w:t>
            </w:r>
            <w:r w:rsidRPr="003A5256">
              <w:rPr>
                <w:rFonts w:ascii="Cambria" w:hAnsi="Cambria" w:cs="Arial"/>
                <w:b/>
                <w:bCs/>
                <w:color w:val="0D0D0D" w:themeColor="text1" w:themeTint="F2"/>
                <w:sz w:val="22"/>
                <w:szCs w:val="22"/>
              </w:rPr>
              <w:t xml:space="preserve"> WRAZ Z PODANIEM WAG TYCH KRYTERIÓW </w:t>
            </w:r>
            <w:r w:rsidR="00882702" w:rsidRPr="003A5256">
              <w:rPr>
                <w:rFonts w:ascii="Cambria" w:hAnsi="Cambria" w:cs="Arial"/>
                <w:b/>
                <w:bCs/>
                <w:color w:val="0D0D0D" w:themeColor="text1" w:themeTint="F2"/>
                <w:sz w:val="22"/>
                <w:szCs w:val="22"/>
              </w:rPr>
              <w:t xml:space="preserve">I </w:t>
            </w:r>
            <w:r w:rsidRPr="003A5256">
              <w:rPr>
                <w:rFonts w:ascii="Cambria" w:hAnsi="Cambria" w:cs="Arial"/>
                <w:b/>
                <w:bCs/>
                <w:color w:val="0D0D0D" w:themeColor="text1" w:themeTint="F2"/>
                <w:sz w:val="22"/>
                <w:szCs w:val="22"/>
              </w:rPr>
              <w:t>SPOSOBU OCENY OFERT.</w:t>
            </w:r>
            <w:bookmarkEnd w:id="14"/>
          </w:p>
        </w:tc>
      </w:tr>
    </w:tbl>
    <w:p w14:paraId="2DD9E358" w14:textId="77777777" w:rsidR="00B657E0" w:rsidRPr="003A5256" w:rsidRDefault="00B657E0" w:rsidP="00B37A45">
      <w:pPr>
        <w:spacing w:before="120"/>
        <w:rPr>
          <w:rFonts w:ascii="Cambria" w:hAnsi="Cambria" w:cs="Arial"/>
          <w:b/>
          <w:bCs/>
          <w:color w:val="0D0D0D" w:themeColor="text1" w:themeTint="F2"/>
          <w:sz w:val="22"/>
          <w:szCs w:val="22"/>
        </w:rPr>
      </w:pPr>
    </w:p>
    <w:p w14:paraId="1AF37678" w14:textId="561E5334" w:rsidR="00B657E0" w:rsidRPr="003A5256" w:rsidRDefault="00B657E0" w:rsidP="00B37A45">
      <w:pPr>
        <w:spacing w:before="120"/>
        <w:ind w:left="700" w:hanging="700"/>
        <w:jc w:val="both"/>
        <w:rPr>
          <w:rFonts w:ascii="Cambria" w:hAnsi="Cambria" w:cs="Arial"/>
          <w:color w:val="0D0D0D" w:themeColor="text1" w:themeTint="F2"/>
          <w:sz w:val="22"/>
          <w:szCs w:val="22"/>
        </w:rPr>
      </w:pPr>
      <w:r w:rsidRPr="003A5256">
        <w:rPr>
          <w:rFonts w:ascii="Cambria" w:hAnsi="Cambria" w:cs="Arial"/>
          <w:b/>
          <w:bCs/>
          <w:color w:val="0D0D0D" w:themeColor="text1" w:themeTint="F2"/>
          <w:sz w:val="22"/>
          <w:szCs w:val="22"/>
        </w:rPr>
        <w:t>16.1.</w:t>
      </w:r>
      <w:r w:rsidRPr="003A5256">
        <w:rPr>
          <w:rFonts w:ascii="Cambria" w:hAnsi="Cambria" w:cs="Arial"/>
          <w:color w:val="0D0D0D" w:themeColor="text1" w:themeTint="F2"/>
          <w:sz w:val="22"/>
          <w:szCs w:val="22"/>
        </w:rPr>
        <w:tab/>
        <w:t>Przy wyborze ofert</w:t>
      </w:r>
      <w:r w:rsidR="00755F02" w:rsidRPr="003A5256">
        <w:rPr>
          <w:rFonts w:ascii="Cambria" w:hAnsi="Cambria" w:cs="Arial"/>
          <w:color w:val="0D0D0D" w:themeColor="text1" w:themeTint="F2"/>
          <w:sz w:val="22"/>
          <w:szCs w:val="22"/>
        </w:rPr>
        <w:t>y</w:t>
      </w:r>
      <w:r w:rsidRPr="003A5256">
        <w:rPr>
          <w:rFonts w:ascii="Cambria" w:hAnsi="Cambria" w:cs="Arial"/>
          <w:color w:val="0D0D0D" w:themeColor="text1" w:themeTint="F2"/>
          <w:sz w:val="22"/>
          <w:szCs w:val="22"/>
        </w:rPr>
        <w:t xml:space="preserve"> </w:t>
      </w:r>
      <w:r w:rsidR="00755F02" w:rsidRPr="003A5256">
        <w:rPr>
          <w:rFonts w:ascii="Cambria" w:hAnsi="Cambria" w:cs="Arial"/>
          <w:color w:val="0D0D0D" w:themeColor="text1" w:themeTint="F2"/>
          <w:sz w:val="22"/>
          <w:szCs w:val="22"/>
        </w:rPr>
        <w:t xml:space="preserve">najkorzystniejszej </w:t>
      </w:r>
      <w:r w:rsidRPr="003A5256">
        <w:rPr>
          <w:rFonts w:ascii="Cambria" w:hAnsi="Cambria" w:cs="Arial"/>
          <w:color w:val="0D0D0D" w:themeColor="text1" w:themeTint="F2"/>
          <w:sz w:val="22"/>
          <w:szCs w:val="22"/>
        </w:rPr>
        <w:t>Zamawiający będzie się kierował następującym kryterium oceny ofert:</w:t>
      </w:r>
    </w:p>
    <w:p w14:paraId="0914A8B9" w14:textId="7A998252" w:rsidR="00B657E0" w:rsidRPr="00F82230" w:rsidRDefault="00B657E0">
      <w:pPr>
        <w:pStyle w:val="Akapitzlist"/>
        <w:numPr>
          <w:ilvl w:val="0"/>
          <w:numId w:val="24"/>
        </w:numPr>
        <w:spacing w:before="120"/>
        <w:jc w:val="both"/>
        <w:rPr>
          <w:rFonts w:ascii="Cambria" w:hAnsi="Cambria" w:cs="Arial"/>
          <w:b/>
          <w:color w:val="0D0D0D" w:themeColor="text1" w:themeTint="F2"/>
          <w:sz w:val="22"/>
          <w:szCs w:val="22"/>
        </w:rPr>
      </w:pPr>
      <w:r w:rsidRPr="00F82230">
        <w:rPr>
          <w:rFonts w:ascii="Cambria" w:hAnsi="Cambria" w:cs="Arial"/>
          <w:b/>
          <w:color w:val="0D0D0D" w:themeColor="text1" w:themeTint="F2"/>
          <w:sz w:val="22"/>
          <w:szCs w:val="22"/>
        </w:rPr>
        <w:t xml:space="preserve">Cena </w:t>
      </w:r>
      <w:r w:rsidRPr="00F82230">
        <w:rPr>
          <w:rFonts w:ascii="Cambria" w:hAnsi="Cambria" w:cs="Arial"/>
          <w:b/>
          <w:color w:val="0D0D0D" w:themeColor="text1" w:themeTint="F2"/>
          <w:sz w:val="22"/>
          <w:szCs w:val="22"/>
        </w:rPr>
        <w:tab/>
      </w:r>
      <w:r w:rsidRPr="00F82230">
        <w:rPr>
          <w:rFonts w:ascii="Cambria" w:hAnsi="Cambria" w:cs="Arial"/>
          <w:b/>
          <w:color w:val="0D0D0D" w:themeColor="text1" w:themeTint="F2"/>
          <w:sz w:val="22"/>
          <w:szCs w:val="22"/>
        </w:rPr>
        <w:tab/>
      </w:r>
      <w:r w:rsidRPr="00F82230">
        <w:rPr>
          <w:rFonts w:ascii="Cambria" w:hAnsi="Cambria" w:cs="Arial"/>
          <w:b/>
          <w:color w:val="0D0D0D" w:themeColor="text1" w:themeTint="F2"/>
          <w:sz w:val="22"/>
          <w:szCs w:val="22"/>
        </w:rPr>
        <w:tab/>
      </w:r>
      <w:r w:rsidRPr="00F82230">
        <w:rPr>
          <w:rFonts w:ascii="Cambria" w:hAnsi="Cambria" w:cs="Arial"/>
          <w:b/>
          <w:color w:val="0D0D0D" w:themeColor="text1" w:themeTint="F2"/>
          <w:sz w:val="22"/>
          <w:szCs w:val="22"/>
        </w:rPr>
        <w:tab/>
      </w:r>
      <w:r w:rsidRPr="00F82230">
        <w:rPr>
          <w:rFonts w:ascii="Cambria" w:hAnsi="Cambria" w:cs="Arial"/>
          <w:b/>
          <w:color w:val="0D0D0D" w:themeColor="text1" w:themeTint="F2"/>
          <w:sz w:val="22"/>
          <w:szCs w:val="22"/>
        </w:rPr>
        <w:tab/>
      </w:r>
      <w:r w:rsidRPr="00F82230">
        <w:rPr>
          <w:rFonts w:ascii="Cambria" w:hAnsi="Cambria" w:cs="Arial"/>
          <w:b/>
          <w:color w:val="0D0D0D" w:themeColor="text1" w:themeTint="F2"/>
          <w:sz w:val="22"/>
          <w:szCs w:val="22"/>
        </w:rPr>
        <w:tab/>
      </w:r>
      <w:r w:rsidRPr="00F82230">
        <w:rPr>
          <w:rFonts w:ascii="Cambria" w:hAnsi="Cambria" w:cs="Arial"/>
          <w:b/>
          <w:color w:val="0D0D0D" w:themeColor="text1" w:themeTint="F2"/>
          <w:sz w:val="22"/>
          <w:szCs w:val="22"/>
        </w:rPr>
        <w:tab/>
      </w:r>
      <w:r w:rsidRPr="00F82230">
        <w:rPr>
          <w:rFonts w:ascii="Cambria" w:hAnsi="Cambria" w:cs="Arial"/>
          <w:b/>
          <w:color w:val="0D0D0D" w:themeColor="text1" w:themeTint="F2"/>
          <w:sz w:val="22"/>
          <w:szCs w:val="22"/>
        </w:rPr>
        <w:tab/>
      </w:r>
      <w:r w:rsidRPr="00F82230">
        <w:rPr>
          <w:rFonts w:ascii="Cambria" w:hAnsi="Cambria" w:cs="Arial"/>
          <w:b/>
          <w:color w:val="0D0D0D" w:themeColor="text1" w:themeTint="F2"/>
          <w:sz w:val="22"/>
          <w:szCs w:val="22"/>
        </w:rPr>
        <w:tab/>
        <w:t xml:space="preserve">– </w:t>
      </w:r>
      <w:r w:rsidR="00291015">
        <w:rPr>
          <w:rFonts w:ascii="Cambria" w:hAnsi="Cambria" w:cs="Arial"/>
          <w:b/>
          <w:color w:val="0D0D0D" w:themeColor="text1" w:themeTint="F2"/>
          <w:sz w:val="22"/>
          <w:szCs w:val="22"/>
        </w:rPr>
        <w:t>8</w:t>
      </w:r>
      <w:r w:rsidRPr="00F82230">
        <w:rPr>
          <w:rFonts w:ascii="Cambria" w:hAnsi="Cambria" w:cs="Arial"/>
          <w:b/>
          <w:color w:val="0D0D0D" w:themeColor="text1" w:themeTint="F2"/>
          <w:sz w:val="22"/>
          <w:szCs w:val="22"/>
        </w:rPr>
        <w:t>0 %</w:t>
      </w:r>
    </w:p>
    <w:p w14:paraId="6D79A2BD" w14:textId="5131424A" w:rsidR="00AF1EC0" w:rsidRPr="00F82230" w:rsidRDefault="00F82230">
      <w:pPr>
        <w:pStyle w:val="Akapitzlist"/>
        <w:numPr>
          <w:ilvl w:val="0"/>
          <w:numId w:val="24"/>
        </w:numPr>
        <w:spacing w:before="120"/>
        <w:jc w:val="both"/>
        <w:rPr>
          <w:rFonts w:ascii="Cambria" w:hAnsi="Cambria" w:cs="Arial"/>
          <w:b/>
          <w:color w:val="0D0D0D" w:themeColor="text1" w:themeTint="F2"/>
          <w:sz w:val="22"/>
          <w:szCs w:val="22"/>
        </w:rPr>
      </w:pPr>
      <w:r>
        <w:rPr>
          <w:rFonts w:ascii="Cambria" w:hAnsi="Cambria" w:cs="Arial"/>
          <w:b/>
          <w:color w:val="0D0D0D" w:themeColor="text1" w:themeTint="F2"/>
          <w:sz w:val="22"/>
          <w:szCs w:val="22"/>
        </w:rPr>
        <w:t xml:space="preserve">Okres gwarancji </w:t>
      </w:r>
      <w:r>
        <w:rPr>
          <w:rFonts w:ascii="Cambria" w:hAnsi="Cambria" w:cs="Arial"/>
          <w:b/>
          <w:color w:val="0D0D0D" w:themeColor="text1" w:themeTint="F2"/>
          <w:sz w:val="22"/>
          <w:szCs w:val="22"/>
        </w:rPr>
        <w:tab/>
      </w:r>
      <w:r w:rsidR="00AF1EC0" w:rsidRPr="00F82230">
        <w:rPr>
          <w:rFonts w:ascii="Cambria" w:hAnsi="Cambria" w:cs="Arial"/>
          <w:b/>
          <w:color w:val="0D0D0D" w:themeColor="text1" w:themeTint="F2"/>
          <w:sz w:val="22"/>
          <w:szCs w:val="22"/>
        </w:rPr>
        <w:t xml:space="preserve"> </w:t>
      </w:r>
      <w:r w:rsidR="00AF1EC0" w:rsidRPr="00F82230">
        <w:rPr>
          <w:rFonts w:ascii="Cambria" w:hAnsi="Cambria" w:cs="Arial"/>
          <w:b/>
          <w:color w:val="0D0D0D" w:themeColor="text1" w:themeTint="F2"/>
          <w:sz w:val="22"/>
          <w:szCs w:val="22"/>
        </w:rPr>
        <w:tab/>
      </w:r>
      <w:r w:rsidR="00AF1EC0" w:rsidRPr="00F82230">
        <w:rPr>
          <w:rFonts w:ascii="Cambria" w:hAnsi="Cambria" w:cs="Arial"/>
          <w:b/>
          <w:color w:val="0D0D0D" w:themeColor="text1" w:themeTint="F2"/>
          <w:sz w:val="22"/>
          <w:szCs w:val="22"/>
        </w:rPr>
        <w:tab/>
      </w:r>
      <w:r w:rsidR="00AF1EC0" w:rsidRPr="00F82230">
        <w:rPr>
          <w:rFonts w:ascii="Cambria" w:hAnsi="Cambria" w:cs="Arial"/>
          <w:b/>
          <w:color w:val="0D0D0D" w:themeColor="text1" w:themeTint="F2"/>
          <w:sz w:val="22"/>
          <w:szCs w:val="22"/>
        </w:rPr>
        <w:tab/>
      </w:r>
      <w:r w:rsidR="00AF1EC0" w:rsidRPr="00F82230">
        <w:rPr>
          <w:rFonts w:ascii="Cambria" w:hAnsi="Cambria" w:cs="Arial"/>
          <w:b/>
          <w:color w:val="0D0D0D" w:themeColor="text1" w:themeTint="F2"/>
          <w:sz w:val="22"/>
          <w:szCs w:val="22"/>
        </w:rPr>
        <w:tab/>
      </w:r>
      <w:r w:rsidR="00AF1EC0" w:rsidRPr="00F82230">
        <w:rPr>
          <w:rFonts w:ascii="Cambria" w:hAnsi="Cambria" w:cs="Arial"/>
          <w:b/>
          <w:color w:val="0D0D0D" w:themeColor="text1" w:themeTint="F2"/>
          <w:sz w:val="22"/>
          <w:szCs w:val="22"/>
        </w:rPr>
        <w:tab/>
      </w:r>
      <w:r w:rsidR="00AF1EC0" w:rsidRPr="00F82230">
        <w:rPr>
          <w:rFonts w:ascii="Cambria" w:hAnsi="Cambria" w:cs="Arial"/>
          <w:b/>
          <w:color w:val="0D0D0D" w:themeColor="text1" w:themeTint="F2"/>
          <w:sz w:val="22"/>
          <w:szCs w:val="22"/>
        </w:rPr>
        <w:tab/>
        <w:t xml:space="preserve">- </w:t>
      </w:r>
      <w:r w:rsidR="00291015">
        <w:rPr>
          <w:rFonts w:ascii="Cambria" w:hAnsi="Cambria" w:cs="Arial"/>
          <w:b/>
          <w:color w:val="0D0D0D" w:themeColor="text1" w:themeTint="F2"/>
          <w:sz w:val="22"/>
          <w:szCs w:val="22"/>
        </w:rPr>
        <w:t>2</w:t>
      </w:r>
      <w:r w:rsidR="00AF1EC0" w:rsidRPr="00F82230">
        <w:rPr>
          <w:rFonts w:ascii="Cambria" w:hAnsi="Cambria" w:cs="Arial"/>
          <w:b/>
          <w:color w:val="0D0D0D" w:themeColor="text1" w:themeTint="F2"/>
          <w:sz w:val="22"/>
          <w:szCs w:val="22"/>
        </w:rPr>
        <w:t>0 %</w:t>
      </w:r>
    </w:p>
    <w:p w14:paraId="310A3BAA" w14:textId="77777777" w:rsidR="00B657E0" w:rsidRPr="003A5256" w:rsidRDefault="00B657E0" w:rsidP="00B37A45">
      <w:pPr>
        <w:spacing w:before="120"/>
        <w:rPr>
          <w:rFonts w:ascii="Cambria" w:hAnsi="Cambria" w:cs="Arial"/>
          <w:bCs/>
          <w:color w:val="0D0D0D" w:themeColor="text1" w:themeTint="F2"/>
          <w:sz w:val="22"/>
          <w:szCs w:val="22"/>
        </w:rPr>
      </w:pPr>
      <w:r w:rsidRPr="003A5256">
        <w:rPr>
          <w:rFonts w:ascii="Cambria" w:hAnsi="Cambria" w:cs="Arial"/>
          <w:b/>
          <w:bCs/>
          <w:color w:val="0D0D0D" w:themeColor="text1" w:themeTint="F2"/>
          <w:sz w:val="22"/>
          <w:szCs w:val="22"/>
        </w:rPr>
        <w:t>16.2.</w:t>
      </w:r>
      <w:r w:rsidRPr="003A5256">
        <w:rPr>
          <w:rFonts w:ascii="Cambria" w:hAnsi="Cambria" w:cs="Arial"/>
          <w:b/>
          <w:bCs/>
          <w:color w:val="0D0D0D" w:themeColor="text1" w:themeTint="F2"/>
          <w:sz w:val="22"/>
          <w:szCs w:val="22"/>
        </w:rPr>
        <w:tab/>
      </w:r>
      <w:r w:rsidRPr="003A5256">
        <w:rPr>
          <w:rFonts w:ascii="Cambria" w:hAnsi="Cambria" w:cs="Arial"/>
          <w:bCs/>
          <w:color w:val="0D0D0D" w:themeColor="text1" w:themeTint="F2"/>
          <w:sz w:val="22"/>
          <w:szCs w:val="22"/>
        </w:rPr>
        <w:t>Sposób obliczania punktów:</w:t>
      </w:r>
    </w:p>
    <w:p w14:paraId="709FA7EB" w14:textId="3967073E" w:rsidR="00B657E0" w:rsidRPr="00F82230" w:rsidRDefault="00B657E0">
      <w:pPr>
        <w:pStyle w:val="Akapitzlist"/>
        <w:numPr>
          <w:ilvl w:val="0"/>
          <w:numId w:val="25"/>
        </w:numPr>
        <w:spacing w:before="120"/>
        <w:ind w:left="1134"/>
        <w:jc w:val="both"/>
        <w:rPr>
          <w:rFonts w:ascii="Cambria" w:hAnsi="Cambria" w:cs="Arial"/>
          <w:bCs/>
          <w:color w:val="0D0D0D" w:themeColor="text1" w:themeTint="F2"/>
          <w:sz w:val="22"/>
          <w:szCs w:val="22"/>
        </w:rPr>
      </w:pPr>
      <w:r w:rsidRPr="00F82230">
        <w:rPr>
          <w:rFonts w:ascii="Cambria" w:hAnsi="Cambria" w:cs="Arial"/>
          <w:bCs/>
          <w:color w:val="0D0D0D" w:themeColor="text1" w:themeTint="F2"/>
          <w:sz w:val="22"/>
          <w:szCs w:val="22"/>
        </w:rPr>
        <w:t xml:space="preserve">W ramach kryterium „Cena” ocena ofert zostanie dokonana przy zastosowaniu wzoru: </w:t>
      </w:r>
    </w:p>
    <w:p w14:paraId="37F9E74B" w14:textId="77777777" w:rsidR="00B657E0" w:rsidRPr="003A5256" w:rsidRDefault="00B657E0" w:rsidP="00B37A45">
      <w:pPr>
        <w:spacing w:before="120"/>
        <w:ind w:left="4395"/>
        <w:jc w:val="both"/>
        <w:rPr>
          <w:rFonts w:ascii="Cambria" w:hAnsi="Cambria" w:cs="Arial"/>
          <w:bCs/>
          <w:color w:val="0D0D0D" w:themeColor="text1" w:themeTint="F2"/>
          <w:sz w:val="22"/>
          <w:szCs w:val="22"/>
        </w:rPr>
      </w:pPr>
      <w:r w:rsidRPr="003A5256">
        <w:rPr>
          <w:rFonts w:ascii="Cambria" w:hAnsi="Cambria" w:cs="Arial"/>
          <w:bCs/>
          <w:color w:val="0D0D0D" w:themeColor="text1" w:themeTint="F2"/>
          <w:sz w:val="22"/>
          <w:szCs w:val="22"/>
        </w:rPr>
        <w:t xml:space="preserve">Cn </w:t>
      </w:r>
    </w:p>
    <w:p w14:paraId="092B0B15" w14:textId="5BD60D65" w:rsidR="00B657E0" w:rsidRPr="003A5256" w:rsidRDefault="00B657E0" w:rsidP="00B37A45">
      <w:pPr>
        <w:spacing w:before="120"/>
        <w:ind w:left="1418"/>
        <w:jc w:val="center"/>
        <w:rPr>
          <w:rFonts w:ascii="Cambria" w:hAnsi="Cambria" w:cs="Arial"/>
          <w:bCs/>
          <w:color w:val="0D0D0D" w:themeColor="text1" w:themeTint="F2"/>
          <w:sz w:val="22"/>
          <w:szCs w:val="22"/>
        </w:rPr>
      </w:pPr>
      <w:r w:rsidRPr="003A5256">
        <w:rPr>
          <w:rFonts w:ascii="Cambria" w:hAnsi="Cambria" w:cs="Arial"/>
          <w:bCs/>
          <w:color w:val="0D0D0D" w:themeColor="text1" w:themeTint="F2"/>
          <w:sz w:val="22"/>
          <w:szCs w:val="22"/>
        </w:rPr>
        <w:t>C = ------------ x</w:t>
      </w:r>
      <w:r w:rsidR="00447C60" w:rsidRPr="003A5256">
        <w:rPr>
          <w:rFonts w:ascii="Cambria" w:hAnsi="Cambria" w:cs="Arial"/>
          <w:bCs/>
          <w:color w:val="0D0D0D" w:themeColor="text1" w:themeTint="F2"/>
          <w:sz w:val="22"/>
          <w:szCs w:val="22"/>
        </w:rPr>
        <w:t xml:space="preserve"> </w:t>
      </w:r>
      <w:r w:rsidR="00F82230">
        <w:rPr>
          <w:rFonts w:ascii="Cambria" w:hAnsi="Cambria" w:cs="Arial"/>
          <w:bCs/>
          <w:color w:val="0D0D0D" w:themeColor="text1" w:themeTint="F2"/>
          <w:sz w:val="22"/>
          <w:szCs w:val="22"/>
        </w:rPr>
        <w:t>10</w:t>
      </w:r>
      <w:r w:rsidR="00447C60" w:rsidRPr="003A5256">
        <w:rPr>
          <w:rFonts w:ascii="Cambria" w:hAnsi="Cambria" w:cs="Arial"/>
          <w:bCs/>
          <w:color w:val="0D0D0D" w:themeColor="text1" w:themeTint="F2"/>
          <w:sz w:val="22"/>
          <w:szCs w:val="22"/>
        </w:rPr>
        <w:t>0</w:t>
      </w:r>
      <w:r w:rsidR="007C76AF" w:rsidRPr="003A5256">
        <w:rPr>
          <w:rFonts w:ascii="Cambria" w:hAnsi="Cambria" w:cs="Arial"/>
          <w:bCs/>
          <w:color w:val="0D0D0D" w:themeColor="text1" w:themeTint="F2"/>
          <w:sz w:val="22"/>
          <w:szCs w:val="22"/>
        </w:rPr>
        <w:t xml:space="preserve"> </w:t>
      </w:r>
      <w:r w:rsidR="00447C60" w:rsidRPr="003A5256">
        <w:rPr>
          <w:rFonts w:ascii="Cambria" w:hAnsi="Cambria" w:cs="Arial"/>
          <w:bCs/>
          <w:color w:val="0D0D0D" w:themeColor="text1" w:themeTint="F2"/>
          <w:sz w:val="22"/>
          <w:szCs w:val="22"/>
        </w:rPr>
        <w:t xml:space="preserve">% x </w:t>
      </w:r>
      <w:r w:rsidR="00291015">
        <w:rPr>
          <w:rFonts w:ascii="Cambria" w:hAnsi="Cambria" w:cs="Arial"/>
          <w:bCs/>
          <w:color w:val="0D0D0D" w:themeColor="text1" w:themeTint="F2"/>
          <w:sz w:val="22"/>
          <w:szCs w:val="22"/>
        </w:rPr>
        <w:t>8</w:t>
      </w:r>
      <w:r w:rsidRPr="003A5256">
        <w:rPr>
          <w:rFonts w:ascii="Cambria" w:hAnsi="Cambria" w:cs="Arial"/>
          <w:bCs/>
          <w:color w:val="0D0D0D" w:themeColor="text1" w:themeTint="F2"/>
          <w:sz w:val="22"/>
          <w:szCs w:val="22"/>
        </w:rPr>
        <w:t xml:space="preserve">0 pkt </w:t>
      </w:r>
    </w:p>
    <w:p w14:paraId="5354C825" w14:textId="77777777" w:rsidR="00B657E0" w:rsidRPr="003A5256" w:rsidRDefault="00B657E0" w:rsidP="00B37A45">
      <w:pPr>
        <w:spacing w:before="120"/>
        <w:ind w:left="4395"/>
        <w:jc w:val="both"/>
        <w:rPr>
          <w:rFonts w:ascii="Cambria" w:hAnsi="Cambria" w:cs="Arial"/>
          <w:bCs/>
          <w:color w:val="0D0D0D" w:themeColor="text1" w:themeTint="F2"/>
          <w:sz w:val="22"/>
          <w:szCs w:val="22"/>
        </w:rPr>
      </w:pPr>
      <w:r w:rsidRPr="003A5256">
        <w:rPr>
          <w:rFonts w:ascii="Cambria" w:hAnsi="Cambria" w:cs="Arial"/>
          <w:bCs/>
          <w:color w:val="0D0D0D" w:themeColor="text1" w:themeTint="F2"/>
          <w:sz w:val="22"/>
          <w:szCs w:val="22"/>
        </w:rPr>
        <w:t xml:space="preserve">Co </w:t>
      </w:r>
    </w:p>
    <w:p w14:paraId="768F1106" w14:textId="77777777" w:rsidR="00B657E0" w:rsidRPr="003A5256" w:rsidRDefault="00B657E0" w:rsidP="00B37A45">
      <w:pPr>
        <w:pStyle w:val="Tekstpodstawowy2"/>
        <w:spacing w:before="120"/>
        <w:ind w:left="709"/>
        <w:rPr>
          <w:rFonts w:ascii="Cambria" w:hAnsi="Cambria"/>
          <w:bCs/>
          <w:color w:val="0D0D0D" w:themeColor="text1" w:themeTint="F2"/>
          <w:sz w:val="22"/>
          <w:szCs w:val="22"/>
        </w:rPr>
      </w:pPr>
      <w:r w:rsidRPr="003A5256">
        <w:rPr>
          <w:rFonts w:ascii="Cambria" w:hAnsi="Cambria"/>
          <w:bCs/>
          <w:color w:val="0D0D0D" w:themeColor="text1" w:themeTint="F2"/>
          <w:sz w:val="22"/>
          <w:szCs w:val="22"/>
        </w:rPr>
        <w:t>gdzie:</w:t>
      </w:r>
    </w:p>
    <w:p w14:paraId="698D0E5C" w14:textId="77777777" w:rsidR="00B657E0" w:rsidRPr="003A5256" w:rsidRDefault="00B657E0" w:rsidP="00B37A45">
      <w:pPr>
        <w:pStyle w:val="Tekstpodstawowy2"/>
        <w:spacing w:before="120"/>
        <w:ind w:left="709"/>
        <w:rPr>
          <w:rFonts w:ascii="Cambria" w:hAnsi="Cambria"/>
          <w:bCs/>
          <w:color w:val="0D0D0D" w:themeColor="text1" w:themeTint="F2"/>
          <w:sz w:val="22"/>
          <w:szCs w:val="22"/>
        </w:rPr>
      </w:pPr>
      <w:r w:rsidRPr="003A5256">
        <w:rPr>
          <w:rFonts w:ascii="Cambria" w:hAnsi="Cambria"/>
          <w:bCs/>
          <w:color w:val="0D0D0D" w:themeColor="text1" w:themeTint="F2"/>
          <w:sz w:val="22"/>
          <w:szCs w:val="22"/>
        </w:rPr>
        <w:t>C – liczba punktów w ramach kryterium „Cena”,</w:t>
      </w:r>
    </w:p>
    <w:p w14:paraId="636CD0F0" w14:textId="0FD14C0D" w:rsidR="00B657E0" w:rsidRPr="003A5256" w:rsidRDefault="00B657E0" w:rsidP="00B37A45">
      <w:pPr>
        <w:pStyle w:val="Tekstpodstawowy2"/>
        <w:spacing w:before="120"/>
        <w:ind w:left="709"/>
        <w:rPr>
          <w:rFonts w:ascii="Cambria" w:hAnsi="Cambria"/>
          <w:bCs/>
          <w:color w:val="0D0D0D" w:themeColor="text1" w:themeTint="F2"/>
          <w:sz w:val="22"/>
          <w:szCs w:val="22"/>
        </w:rPr>
      </w:pPr>
      <w:r w:rsidRPr="003A5256">
        <w:rPr>
          <w:rFonts w:ascii="Cambria" w:hAnsi="Cambria"/>
          <w:bCs/>
          <w:color w:val="0D0D0D" w:themeColor="text1" w:themeTint="F2"/>
          <w:sz w:val="22"/>
          <w:szCs w:val="22"/>
        </w:rPr>
        <w:t xml:space="preserve">Cn </w:t>
      </w:r>
      <w:r w:rsidR="00D64FE2" w:rsidRPr="003A5256">
        <w:rPr>
          <w:rFonts w:ascii="Cambria" w:hAnsi="Cambria"/>
          <w:bCs/>
          <w:color w:val="0D0D0D" w:themeColor="text1" w:themeTint="F2"/>
          <w:sz w:val="22"/>
          <w:szCs w:val="22"/>
        </w:rPr>
        <w:t>–</w:t>
      </w:r>
      <w:r w:rsidRPr="003A5256">
        <w:rPr>
          <w:rFonts w:ascii="Cambria" w:hAnsi="Cambria"/>
          <w:bCs/>
          <w:color w:val="0D0D0D" w:themeColor="text1" w:themeTint="F2"/>
          <w:sz w:val="22"/>
          <w:szCs w:val="22"/>
        </w:rPr>
        <w:t xml:space="preserve"> najniższa cena spośród ofert ocenianych</w:t>
      </w:r>
    </w:p>
    <w:p w14:paraId="60986825" w14:textId="6B5F3B74" w:rsidR="00B657E0" w:rsidRPr="003A5256" w:rsidRDefault="00B657E0" w:rsidP="00B37A45">
      <w:pPr>
        <w:pStyle w:val="Tekstpodstawowy2"/>
        <w:spacing w:before="120"/>
        <w:ind w:left="709"/>
        <w:rPr>
          <w:rFonts w:ascii="Cambria" w:hAnsi="Cambria"/>
          <w:bCs/>
          <w:color w:val="0D0D0D" w:themeColor="text1" w:themeTint="F2"/>
          <w:sz w:val="22"/>
          <w:szCs w:val="22"/>
        </w:rPr>
      </w:pPr>
      <w:r w:rsidRPr="003A5256">
        <w:rPr>
          <w:rFonts w:ascii="Cambria" w:hAnsi="Cambria"/>
          <w:bCs/>
          <w:color w:val="0D0D0D" w:themeColor="text1" w:themeTint="F2"/>
          <w:sz w:val="22"/>
          <w:szCs w:val="22"/>
        </w:rPr>
        <w:t xml:space="preserve">Co </w:t>
      </w:r>
      <w:r w:rsidR="00D64FE2" w:rsidRPr="003A5256">
        <w:rPr>
          <w:rFonts w:ascii="Cambria" w:hAnsi="Cambria"/>
          <w:bCs/>
          <w:color w:val="0D0D0D" w:themeColor="text1" w:themeTint="F2"/>
          <w:sz w:val="22"/>
          <w:szCs w:val="22"/>
        </w:rPr>
        <w:t>–</w:t>
      </w:r>
      <w:r w:rsidRPr="003A5256">
        <w:rPr>
          <w:rFonts w:ascii="Cambria" w:hAnsi="Cambria"/>
          <w:bCs/>
          <w:color w:val="0D0D0D" w:themeColor="text1" w:themeTint="F2"/>
          <w:sz w:val="22"/>
          <w:szCs w:val="22"/>
        </w:rPr>
        <w:t xml:space="preserve"> cena oferty ocenianej </w:t>
      </w:r>
    </w:p>
    <w:p w14:paraId="51E02EEE" w14:textId="53022776" w:rsidR="00B657E0" w:rsidRPr="003A5256" w:rsidRDefault="00B657E0" w:rsidP="00B37A45">
      <w:pPr>
        <w:pStyle w:val="Tekstpodstawowy2"/>
        <w:spacing w:before="120"/>
        <w:ind w:left="709"/>
        <w:rPr>
          <w:rFonts w:ascii="Cambria" w:hAnsi="Cambria"/>
          <w:bCs/>
          <w:color w:val="0D0D0D" w:themeColor="text1" w:themeTint="F2"/>
          <w:sz w:val="22"/>
          <w:szCs w:val="22"/>
        </w:rPr>
      </w:pPr>
      <w:r w:rsidRPr="003A5256">
        <w:rPr>
          <w:rFonts w:ascii="Cambria" w:hAnsi="Cambria"/>
          <w:bCs/>
          <w:color w:val="0D0D0D" w:themeColor="text1" w:themeTint="F2"/>
          <w:sz w:val="22"/>
          <w:szCs w:val="22"/>
        </w:rPr>
        <w:t xml:space="preserve">Ocenie w ramach kryterium „Cena” podlegać będzie cena łączna brutto podana w </w:t>
      </w:r>
      <w:r w:rsidR="00387643" w:rsidRPr="003A5256">
        <w:rPr>
          <w:rFonts w:ascii="Cambria" w:hAnsi="Cambria"/>
          <w:bCs/>
          <w:color w:val="0D0D0D" w:themeColor="text1" w:themeTint="F2"/>
          <w:sz w:val="22"/>
          <w:szCs w:val="22"/>
        </w:rPr>
        <w:t xml:space="preserve">Formularzu </w:t>
      </w:r>
      <w:r w:rsidRPr="003A5256">
        <w:rPr>
          <w:rFonts w:ascii="Cambria" w:hAnsi="Cambria"/>
          <w:bCs/>
          <w:color w:val="0D0D0D" w:themeColor="text1" w:themeTint="F2"/>
          <w:sz w:val="22"/>
          <w:szCs w:val="22"/>
        </w:rPr>
        <w:t>Ofer</w:t>
      </w:r>
      <w:r w:rsidR="00387643" w:rsidRPr="003A5256">
        <w:rPr>
          <w:rFonts w:ascii="Cambria" w:hAnsi="Cambria"/>
          <w:bCs/>
          <w:color w:val="0D0D0D" w:themeColor="text1" w:themeTint="F2"/>
          <w:sz w:val="22"/>
          <w:szCs w:val="22"/>
        </w:rPr>
        <w:t>ty</w:t>
      </w:r>
      <w:r w:rsidRPr="003A5256">
        <w:rPr>
          <w:rFonts w:ascii="Cambria" w:hAnsi="Cambria"/>
          <w:bCs/>
          <w:color w:val="0D0D0D" w:themeColor="text1" w:themeTint="F2"/>
          <w:sz w:val="22"/>
          <w:szCs w:val="22"/>
        </w:rPr>
        <w:t xml:space="preserve"> (</w:t>
      </w:r>
      <w:r w:rsidR="006169F9" w:rsidRPr="003A5256">
        <w:rPr>
          <w:rFonts w:ascii="Cambria" w:hAnsi="Cambria"/>
          <w:bCs/>
          <w:color w:val="0D0D0D" w:themeColor="text1" w:themeTint="F2"/>
          <w:sz w:val="22"/>
          <w:szCs w:val="22"/>
        </w:rPr>
        <w:t>Z</w:t>
      </w:r>
      <w:r w:rsidRPr="003A5256">
        <w:rPr>
          <w:rFonts w:ascii="Cambria" w:hAnsi="Cambria"/>
          <w:bCs/>
          <w:color w:val="0D0D0D" w:themeColor="text1" w:themeTint="F2"/>
          <w:sz w:val="22"/>
          <w:szCs w:val="22"/>
        </w:rPr>
        <w:t>ałącznik nr 1 do SWZ).</w:t>
      </w:r>
    </w:p>
    <w:p w14:paraId="207531FC" w14:textId="691F6558" w:rsidR="00B657E0" w:rsidRDefault="00B657E0" w:rsidP="00EB0247">
      <w:pPr>
        <w:pStyle w:val="Tekstpodstawowy2"/>
        <w:spacing w:before="120"/>
        <w:rPr>
          <w:rFonts w:ascii="Cambria" w:hAnsi="Cambria"/>
          <w:bCs/>
          <w:color w:val="0D0D0D" w:themeColor="text1" w:themeTint="F2"/>
          <w:sz w:val="22"/>
          <w:szCs w:val="22"/>
        </w:rPr>
      </w:pPr>
      <w:r w:rsidRPr="003A5256">
        <w:rPr>
          <w:rFonts w:ascii="Cambria" w:hAnsi="Cambria"/>
          <w:bCs/>
          <w:color w:val="0D0D0D" w:themeColor="text1" w:themeTint="F2"/>
          <w:sz w:val="22"/>
          <w:szCs w:val="22"/>
        </w:rPr>
        <w:t>Z uwagi na postanowienia art. 225 ust. 1 PZP, 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w:t>
      </w:r>
    </w:p>
    <w:p w14:paraId="4DDD4DED" w14:textId="73EA1C9F" w:rsidR="00F82230" w:rsidRPr="00F82230" w:rsidRDefault="00F82230">
      <w:pPr>
        <w:pStyle w:val="Akapitzlist"/>
        <w:numPr>
          <w:ilvl w:val="0"/>
          <w:numId w:val="25"/>
        </w:numPr>
        <w:spacing w:before="120"/>
        <w:ind w:left="567"/>
        <w:jc w:val="both"/>
        <w:rPr>
          <w:rFonts w:ascii="Cambria" w:hAnsi="Cambria" w:cs="Arial"/>
          <w:bCs/>
          <w:color w:val="0D0D0D" w:themeColor="text1" w:themeTint="F2"/>
          <w:sz w:val="22"/>
          <w:szCs w:val="22"/>
        </w:rPr>
      </w:pPr>
      <w:r w:rsidRPr="00F82230">
        <w:rPr>
          <w:rFonts w:ascii="Cambria" w:hAnsi="Cambria" w:cs="Arial"/>
          <w:bCs/>
          <w:color w:val="0D0D0D" w:themeColor="text1" w:themeTint="F2"/>
          <w:sz w:val="22"/>
          <w:szCs w:val="22"/>
        </w:rPr>
        <w:t xml:space="preserve">W ramach kryterium „Okres gwarancji” ocena ofert zostanie dokonana w następujący sposób: </w:t>
      </w:r>
    </w:p>
    <w:p w14:paraId="3F4A0A99" w14:textId="41313823" w:rsidR="00291015" w:rsidRPr="00291015" w:rsidRDefault="00291015">
      <w:pPr>
        <w:pStyle w:val="Tekstpodstawowy2"/>
        <w:numPr>
          <w:ilvl w:val="0"/>
          <w:numId w:val="26"/>
        </w:numPr>
        <w:spacing w:before="120"/>
        <w:rPr>
          <w:rFonts w:ascii="Cambria" w:hAnsi="Cambria"/>
          <w:bCs/>
          <w:color w:val="0D0D0D" w:themeColor="text1" w:themeTint="F2"/>
          <w:sz w:val="22"/>
          <w:szCs w:val="22"/>
        </w:rPr>
      </w:pPr>
      <w:r>
        <w:rPr>
          <w:rFonts w:ascii="Cambria" w:hAnsi="Cambria"/>
          <w:bCs/>
          <w:color w:val="0D0D0D" w:themeColor="text1" w:themeTint="F2"/>
          <w:sz w:val="22"/>
          <w:szCs w:val="22"/>
        </w:rPr>
        <w:t>36 miesięcy od dnia odbioru – 0 punktów</w:t>
      </w:r>
    </w:p>
    <w:p w14:paraId="1EAF8064" w14:textId="44727210" w:rsidR="00F82230" w:rsidRDefault="00291015">
      <w:pPr>
        <w:pStyle w:val="Tekstpodstawowy2"/>
        <w:numPr>
          <w:ilvl w:val="0"/>
          <w:numId w:val="26"/>
        </w:numPr>
        <w:spacing w:before="120"/>
        <w:rPr>
          <w:rFonts w:ascii="Cambria" w:hAnsi="Cambria"/>
          <w:bCs/>
          <w:color w:val="0D0D0D" w:themeColor="text1" w:themeTint="F2"/>
          <w:sz w:val="22"/>
          <w:szCs w:val="22"/>
        </w:rPr>
      </w:pPr>
      <w:r>
        <w:rPr>
          <w:rFonts w:ascii="Cambria" w:hAnsi="Cambria"/>
          <w:bCs/>
          <w:color w:val="0D0D0D" w:themeColor="text1" w:themeTint="F2"/>
          <w:sz w:val="22"/>
          <w:szCs w:val="22"/>
        </w:rPr>
        <w:t xml:space="preserve">48 </w:t>
      </w:r>
      <w:r w:rsidR="00F82230">
        <w:rPr>
          <w:rFonts w:ascii="Cambria" w:hAnsi="Cambria"/>
          <w:bCs/>
          <w:color w:val="0D0D0D" w:themeColor="text1" w:themeTint="F2"/>
          <w:sz w:val="22"/>
          <w:szCs w:val="22"/>
        </w:rPr>
        <w:t xml:space="preserve">miesięcy od dnia odbioru – </w:t>
      </w:r>
      <w:r>
        <w:rPr>
          <w:rFonts w:ascii="Cambria" w:hAnsi="Cambria"/>
          <w:bCs/>
          <w:color w:val="0D0D0D" w:themeColor="text1" w:themeTint="F2"/>
          <w:sz w:val="22"/>
          <w:szCs w:val="22"/>
        </w:rPr>
        <w:t>10</w:t>
      </w:r>
      <w:r w:rsidR="00F82230">
        <w:rPr>
          <w:rFonts w:ascii="Cambria" w:hAnsi="Cambria"/>
          <w:bCs/>
          <w:color w:val="0D0D0D" w:themeColor="text1" w:themeTint="F2"/>
          <w:sz w:val="22"/>
          <w:szCs w:val="22"/>
        </w:rPr>
        <w:t xml:space="preserve"> punktów</w:t>
      </w:r>
    </w:p>
    <w:p w14:paraId="7603C826" w14:textId="1E9C33C9" w:rsidR="00F82230" w:rsidRDefault="00291015">
      <w:pPr>
        <w:pStyle w:val="Tekstpodstawowy2"/>
        <w:numPr>
          <w:ilvl w:val="0"/>
          <w:numId w:val="26"/>
        </w:numPr>
        <w:spacing w:before="120"/>
        <w:rPr>
          <w:rFonts w:ascii="Cambria" w:hAnsi="Cambria"/>
          <w:bCs/>
          <w:color w:val="0D0D0D" w:themeColor="text1" w:themeTint="F2"/>
          <w:sz w:val="22"/>
          <w:szCs w:val="22"/>
        </w:rPr>
      </w:pPr>
      <w:r>
        <w:rPr>
          <w:rFonts w:ascii="Cambria" w:hAnsi="Cambria"/>
          <w:bCs/>
          <w:color w:val="0D0D0D" w:themeColor="text1" w:themeTint="F2"/>
          <w:sz w:val="22"/>
          <w:szCs w:val="22"/>
        </w:rPr>
        <w:t>60</w:t>
      </w:r>
      <w:r w:rsidR="00F82230">
        <w:rPr>
          <w:rFonts w:ascii="Cambria" w:hAnsi="Cambria"/>
          <w:bCs/>
          <w:color w:val="0D0D0D" w:themeColor="text1" w:themeTint="F2"/>
          <w:sz w:val="22"/>
          <w:szCs w:val="22"/>
        </w:rPr>
        <w:t xml:space="preserve"> miesięcy od dnia odbioru – 20 punktów</w:t>
      </w:r>
    </w:p>
    <w:p w14:paraId="1098E8BE" w14:textId="77777777" w:rsidR="003D7570" w:rsidRDefault="003D7570" w:rsidP="003D7570">
      <w:pPr>
        <w:pStyle w:val="Tekstpodstawowy2"/>
        <w:spacing w:before="120"/>
        <w:rPr>
          <w:rFonts w:ascii="Cambria" w:hAnsi="Cambria"/>
          <w:bCs/>
          <w:i/>
          <w:iCs/>
          <w:color w:val="0D0D0D" w:themeColor="text1" w:themeTint="F2"/>
          <w:sz w:val="22"/>
          <w:szCs w:val="22"/>
        </w:rPr>
      </w:pPr>
    </w:p>
    <w:p w14:paraId="579E5068" w14:textId="55256E5B" w:rsidR="003D7570" w:rsidRDefault="003D7570" w:rsidP="003D7570">
      <w:pPr>
        <w:pStyle w:val="Tekstpodstawowy2"/>
        <w:spacing w:before="120"/>
        <w:rPr>
          <w:rFonts w:ascii="Cambria" w:hAnsi="Cambria"/>
          <w:bCs/>
          <w:i/>
          <w:iCs/>
          <w:color w:val="0D0D0D" w:themeColor="text1" w:themeTint="F2"/>
          <w:sz w:val="22"/>
          <w:szCs w:val="22"/>
        </w:rPr>
      </w:pPr>
      <w:r w:rsidRPr="003D7570">
        <w:rPr>
          <w:rFonts w:ascii="Cambria" w:hAnsi="Cambria"/>
          <w:bCs/>
          <w:i/>
          <w:iCs/>
          <w:color w:val="0D0D0D" w:themeColor="text1" w:themeTint="F2"/>
          <w:sz w:val="22"/>
          <w:szCs w:val="22"/>
        </w:rPr>
        <w:t xml:space="preserve">W przypadku braku zaznaczenia okresu gwarancji w Formularzu Oferty, Zamawiający przyjmie, że Wykonawca oferuje minimalny wymagany okres gwarancji wynoszący 36 miesięcy i przyzna </w:t>
      </w:r>
      <w:r>
        <w:rPr>
          <w:rFonts w:ascii="Cambria" w:hAnsi="Cambria"/>
          <w:bCs/>
          <w:i/>
          <w:iCs/>
          <w:color w:val="0D0D0D" w:themeColor="text1" w:themeTint="F2"/>
          <w:sz w:val="22"/>
          <w:szCs w:val="22"/>
        </w:rPr>
        <w:br/>
      </w:r>
      <w:r w:rsidRPr="003D7570">
        <w:rPr>
          <w:rFonts w:ascii="Cambria" w:hAnsi="Cambria"/>
          <w:bCs/>
          <w:i/>
          <w:iCs/>
          <w:color w:val="0D0D0D" w:themeColor="text1" w:themeTint="F2"/>
          <w:sz w:val="22"/>
          <w:szCs w:val="22"/>
        </w:rPr>
        <w:t>0 pkt w tym kryterium</w:t>
      </w:r>
      <w:r>
        <w:rPr>
          <w:rFonts w:ascii="Cambria" w:hAnsi="Cambria"/>
          <w:bCs/>
          <w:i/>
          <w:iCs/>
          <w:color w:val="0D0D0D" w:themeColor="text1" w:themeTint="F2"/>
          <w:sz w:val="22"/>
          <w:szCs w:val="22"/>
        </w:rPr>
        <w:t>.</w:t>
      </w:r>
    </w:p>
    <w:p w14:paraId="5F547E2C" w14:textId="77777777" w:rsidR="003D7570" w:rsidRPr="00F82230" w:rsidRDefault="003D7570" w:rsidP="003D7570">
      <w:pPr>
        <w:pStyle w:val="Tekstpodstawowy2"/>
        <w:spacing w:before="120"/>
        <w:rPr>
          <w:rFonts w:ascii="Cambria" w:hAnsi="Cambria"/>
          <w:bCs/>
          <w:color w:val="0D0D0D" w:themeColor="text1" w:themeTint="F2"/>
          <w:sz w:val="22"/>
          <w:szCs w:val="22"/>
        </w:rPr>
      </w:pPr>
    </w:p>
    <w:p w14:paraId="4B0B5C00" w14:textId="73B70CD5" w:rsidR="00B657E0" w:rsidRPr="003A5256" w:rsidRDefault="00B657E0" w:rsidP="00B37A45">
      <w:pPr>
        <w:spacing w:before="120"/>
        <w:ind w:left="709" w:hanging="709"/>
        <w:jc w:val="both"/>
        <w:rPr>
          <w:rFonts w:ascii="Cambria" w:hAnsi="Cambria" w:cs="Arial"/>
          <w:color w:val="0D0D0D" w:themeColor="text1" w:themeTint="F2"/>
          <w:sz w:val="22"/>
          <w:szCs w:val="22"/>
        </w:rPr>
      </w:pPr>
      <w:r w:rsidRPr="003A5256">
        <w:rPr>
          <w:rFonts w:ascii="Cambria" w:hAnsi="Cambria" w:cs="Arial"/>
          <w:b/>
          <w:bCs/>
          <w:color w:val="0D0D0D" w:themeColor="text1" w:themeTint="F2"/>
          <w:sz w:val="22"/>
          <w:szCs w:val="22"/>
        </w:rPr>
        <w:t>16.3.</w:t>
      </w:r>
      <w:r w:rsidRPr="003A5256">
        <w:rPr>
          <w:rFonts w:ascii="Cambria" w:hAnsi="Cambria" w:cs="Arial"/>
          <w:b/>
          <w:bCs/>
          <w:color w:val="0D0D0D" w:themeColor="text1" w:themeTint="F2"/>
          <w:sz w:val="22"/>
          <w:szCs w:val="22"/>
        </w:rPr>
        <w:tab/>
      </w:r>
      <w:r w:rsidRPr="003A5256">
        <w:rPr>
          <w:rFonts w:ascii="Cambria" w:hAnsi="Cambria" w:cs="Arial"/>
          <w:bCs/>
          <w:color w:val="0D0D0D" w:themeColor="text1" w:themeTint="F2"/>
          <w:sz w:val="22"/>
          <w:szCs w:val="22"/>
        </w:rPr>
        <w:t xml:space="preserve">Za najkorzystniejszą ofertę uznana zostanie Oferta </w:t>
      </w:r>
      <w:r w:rsidR="00721874" w:rsidRPr="003A5256">
        <w:rPr>
          <w:rFonts w:ascii="Cambria" w:hAnsi="Cambria" w:cs="Arial"/>
          <w:bCs/>
          <w:color w:val="0D0D0D" w:themeColor="text1" w:themeTint="F2"/>
          <w:sz w:val="22"/>
          <w:szCs w:val="22"/>
        </w:rPr>
        <w:t>W</w:t>
      </w:r>
      <w:r w:rsidRPr="003A5256">
        <w:rPr>
          <w:rFonts w:ascii="Cambria" w:hAnsi="Cambria" w:cs="Arial"/>
          <w:bCs/>
          <w:color w:val="0D0D0D" w:themeColor="text1" w:themeTint="F2"/>
          <w:sz w:val="22"/>
          <w:szCs w:val="22"/>
        </w:rPr>
        <w:t>ykonawcy, która uzyska największą liczbę punktów.</w:t>
      </w:r>
    </w:p>
    <w:p w14:paraId="0DD54278" w14:textId="2D9C1C1F" w:rsidR="00B657E0" w:rsidRPr="003A5256" w:rsidRDefault="00B657E0" w:rsidP="00B37A45">
      <w:pPr>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16.4.</w:t>
      </w:r>
      <w:r w:rsidRPr="003A5256">
        <w:rPr>
          <w:rFonts w:ascii="Cambria" w:hAnsi="Cambria" w:cs="Arial"/>
          <w:b/>
          <w:color w:val="0D0D0D" w:themeColor="text1" w:themeTint="F2"/>
          <w:sz w:val="22"/>
          <w:szCs w:val="22"/>
        </w:rPr>
        <w:tab/>
      </w:r>
      <w:r w:rsidRPr="003A5256">
        <w:rPr>
          <w:rFonts w:ascii="Cambria" w:hAnsi="Cambria" w:cs="Arial"/>
          <w:color w:val="0D0D0D" w:themeColor="text1" w:themeTint="F2"/>
          <w:sz w:val="22"/>
          <w:szCs w:val="22"/>
        </w:rPr>
        <w:t xml:space="preserve">Jeżeli nie można dokonać wyboru najkorzystniejszej oferty ze względu na to, że zostały złożone oferty o takiej samej cenie, </w:t>
      </w:r>
      <w:r w:rsidR="0079359C" w:rsidRPr="003A5256">
        <w:rPr>
          <w:rFonts w:ascii="Cambria" w:hAnsi="Cambria" w:cs="Arial"/>
          <w:color w:val="0D0D0D" w:themeColor="text1" w:themeTint="F2"/>
          <w:sz w:val="22"/>
          <w:szCs w:val="22"/>
        </w:rPr>
        <w:t>Z</w:t>
      </w:r>
      <w:r w:rsidRPr="003A5256">
        <w:rPr>
          <w:rFonts w:ascii="Cambria" w:hAnsi="Cambria" w:cs="Arial"/>
          <w:color w:val="0D0D0D" w:themeColor="text1" w:themeTint="F2"/>
          <w:sz w:val="22"/>
          <w:szCs w:val="22"/>
        </w:rPr>
        <w:t xml:space="preserve">amawiający wzywa </w:t>
      </w:r>
      <w:r w:rsidR="00721874" w:rsidRPr="003A5256">
        <w:rPr>
          <w:rFonts w:ascii="Cambria" w:hAnsi="Cambria" w:cs="Arial"/>
          <w:color w:val="0D0D0D" w:themeColor="text1" w:themeTint="F2"/>
          <w:sz w:val="22"/>
          <w:szCs w:val="22"/>
        </w:rPr>
        <w:t>W</w:t>
      </w:r>
      <w:r w:rsidRPr="003A5256">
        <w:rPr>
          <w:rFonts w:ascii="Cambria" w:hAnsi="Cambria" w:cs="Arial"/>
          <w:color w:val="0D0D0D" w:themeColor="text1" w:themeTint="F2"/>
          <w:sz w:val="22"/>
          <w:szCs w:val="22"/>
        </w:rPr>
        <w:t xml:space="preserve">ykonawców, którzy złożyli te oferty, do złożenia w terminie określonym przez </w:t>
      </w:r>
      <w:r w:rsidR="009A36D7" w:rsidRPr="003A5256">
        <w:rPr>
          <w:rFonts w:ascii="Cambria" w:hAnsi="Cambria" w:cs="Arial"/>
          <w:color w:val="0D0D0D" w:themeColor="text1" w:themeTint="F2"/>
          <w:sz w:val="22"/>
          <w:szCs w:val="22"/>
        </w:rPr>
        <w:t>Z</w:t>
      </w:r>
      <w:r w:rsidRPr="003A5256">
        <w:rPr>
          <w:rFonts w:ascii="Cambria" w:hAnsi="Cambria" w:cs="Arial"/>
          <w:color w:val="0D0D0D" w:themeColor="text1" w:themeTint="F2"/>
          <w:sz w:val="22"/>
          <w:szCs w:val="22"/>
        </w:rPr>
        <w:t>amawiającego ofert dodatkowych zawierających nową cenę.</w:t>
      </w:r>
      <w:r w:rsidR="009A36D7" w:rsidRPr="003A5256">
        <w:rPr>
          <w:rFonts w:ascii="Cambria" w:hAnsi="Cambria" w:cs="Arial"/>
          <w:color w:val="0D0D0D" w:themeColor="text1" w:themeTint="F2"/>
          <w:sz w:val="22"/>
          <w:szCs w:val="22"/>
        </w:rPr>
        <w:t xml:space="preserve"> </w:t>
      </w:r>
    </w:p>
    <w:p w14:paraId="24616F82" w14:textId="31337302" w:rsidR="00363BE1" w:rsidRPr="003A5256" w:rsidRDefault="00363BE1" w:rsidP="00B37A45">
      <w:pPr>
        <w:spacing w:before="120"/>
        <w:rPr>
          <w:rFonts w:ascii="Cambria" w:hAnsi="Cambria" w:cs="Arial"/>
          <w:color w:val="0D0D0D" w:themeColor="text1" w:themeTint="F2"/>
          <w:sz w:val="22"/>
          <w:szCs w:val="22"/>
        </w:rPr>
      </w:pPr>
    </w:p>
    <w:p w14:paraId="1DCFD897" w14:textId="77777777" w:rsidR="001D1A09" w:rsidRPr="003A5256" w:rsidRDefault="001D1A09" w:rsidP="00B37A45">
      <w:pPr>
        <w:spacing w:before="120"/>
        <w:rPr>
          <w:rFonts w:ascii="Cambria" w:hAnsi="Cambria" w:cs="Arial"/>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1"/>
      </w:tblGrid>
      <w:tr w:rsidR="002902DC" w:rsidRPr="003A5256" w14:paraId="203FBE43" w14:textId="77777777">
        <w:tc>
          <w:tcPr>
            <w:tcW w:w="9071" w:type="dxa"/>
            <w:shd w:val="clear" w:color="auto" w:fill="E7E6E6"/>
          </w:tcPr>
          <w:p w14:paraId="5EA5F89E" w14:textId="7CBA9F2B" w:rsidR="00B657E0" w:rsidRPr="003A5256" w:rsidRDefault="00B657E0" w:rsidP="00B37A45">
            <w:pPr>
              <w:spacing w:before="120"/>
              <w:ind w:left="654" w:hanging="654"/>
              <w:jc w:val="both"/>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lastRenderedPageBreak/>
              <w:t xml:space="preserve">17. </w:t>
            </w:r>
            <w:r w:rsidRPr="003A5256">
              <w:rPr>
                <w:rFonts w:ascii="Cambria" w:hAnsi="Cambria" w:cs="Arial"/>
                <w:b/>
                <w:bCs/>
                <w:color w:val="0D0D0D" w:themeColor="text1" w:themeTint="F2"/>
                <w:sz w:val="22"/>
                <w:szCs w:val="22"/>
              </w:rPr>
              <w:tab/>
            </w:r>
            <w:bookmarkStart w:id="15" w:name="_Hlk82061494"/>
            <w:r w:rsidRPr="003A5256">
              <w:rPr>
                <w:rFonts w:ascii="Cambria" w:hAnsi="Cambria" w:cs="Arial"/>
                <w:b/>
                <w:bCs/>
                <w:color w:val="0D0D0D" w:themeColor="text1" w:themeTint="F2"/>
                <w:sz w:val="22"/>
                <w:szCs w:val="22"/>
              </w:rPr>
              <w:t xml:space="preserve">INFORMACJA O FORMALNOŚCIACH, JAKIE </w:t>
            </w:r>
            <w:r w:rsidR="0044327C" w:rsidRPr="003A5256">
              <w:rPr>
                <w:rFonts w:ascii="Cambria" w:hAnsi="Cambria" w:cs="Arial"/>
                <w:b/>
                <w:bCs/>
                <w:color w:val="0D0D0D" w:themeColor="text1" w:themeTint="F2"/>
                <w:sz w:val="22"/>
                <w:szCs w:val="22"/>
              </w:rPr>
              <w:t>MUSZĄ ZOSTAĆ</w:t>
            </w:r>
            <w:r w:rsidRPr="003A5256">
              <w:rPr>
                <w:rFonts w:ascii="Cambria" w:hAnsi="Cambria" w:cs="Arial"/>
                <w:b/>
                <w:bCs/>
                <w:color w:val="0D0D0D" w:themeColor="text1" w:themeTint="F2"/>
                <w:sz w:val="22"/>
                <w:szCs w:val="22"/>
              </w:rPr>
              <w:t xml:space="preserve"> DOPEŁNIONE PO WYBORZE OFERT</w:t>
            </w:r>
            <w:r w:rsidR="003C03D8" w:rsidRPr="003A5256">
              <w:rPr>
                <w:rFonts w:ascii="Cambria" w:hAnsi="Cambria" w:cs="Arial"/>
                <w:b/>
                <w:bCs/>
                <w:color w:val="0D0D0D" w:themeColor="text1" w:themeTint="F2"/>
                <w:sz w:val="22"/>
                <w:szCs w:val="22"/>
              </w:rPr>
              <w:t>Y</w:t>
            </w:r>
            <w:r w:rsidRPr="003A5256">
              <w:rPr>
                <w:rFonts w:ascii="Cambria" w:hAnsi="Cambria" w:cs="Arial"/>
                <w:b/>
                <w:bCs/>
                <w:color w:val="0D0D0D" w:themeColor="text1" w:themeTint="F2"/>
                <w:sz w:val="22"/>
                <w:szCs w:val="22"/>
              </w:rPr>
              <w:t xml:space="preserve"> W CELU ZAWARCIA UMOWY</w:t>
            </w:r>
            <w:r w:rsidR="0044327C" w:rsidRPr="003A5256">
              <w:rPr>
                <w:rFonts w:ascii="Cambria" w:hAnsi="Cambria" w:cs="Arial"/>
                <w:b/>
                <w:bCs/>
                <w:color w:val="0D0D0D" w:themeColor="text1" w:themeTint="F2"/>
                <w:sz w:val="22"/>
                <w:szCs w:val="22"/>
              </w:rPr>
              <w:t xml:space="preserve"> W SPRAWIE ZAMÓWIENIA PUBLICZNEGO</w:t>
            </w:r>
            <w:bookmarkEnd w:id="15"/>
            <w:r w:rsidRPr="003A5256">
              <w:rPr>
                <w:rFonts w:ascii="Cambria" w:hAnsi="Cambria" w:cs="Arial"/>
                <w:b/>
                <w:bCs/>
                <w:color w:val="0D0D0D" w:themeColor="text1" w:themeTint="F2"/>
                <w:sz w:val="22"/>
                <w:szCs w:val="22"/>
              </w:rPr>
              <w:t>.</w:t>
            </w:r>
          </w:p>
        </w:tc>
      </w:tr>
    </w:tbl>
    <w:p w14:paraId="4872C34A" w14:textId="77777777" w:rsidR="00B657E0" w:rsidRPr="003A5256" w:rsidRDefault="00B657E0" w:rsidP="00B37A45">
      <w:pPr>
        <w:spacing w:before="120"/>
        <w:jc w:val="both"/>
        <w:rPr>
          <w:rFonts w:ascii="Cambria" w:hAnsi="Cambria" w:cs="Arial"/>
          <w:b/>
          <w:bCs/>
          <w:color w:val="0D0D0D" w:themeColor="text1" w:themeTint="F2"/>
          <w:sz w:val="22"/>
          <w:szCs w:val="22"/>
        </w:rPr>
      </w:pPr>
    </w:p>
    <w:p w14:paraId="75BADB80" w14:textId="77777777" w:rsidR="00B657E0" w:rsidRPr="003A5256" w:rsidRDefault="00B657E0" w:rsidP="00B37A45">
      <w:pPr>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 xml:space="preserve">17.1. </w:t>
      </w:r>
      <w:r w:rsidRPr="003A5256">
        <w:rPr>
          <w:rFonts w:ascii="Cambria" w:hAnsi="Cambria" w:cs="Arial"/>
          <w:b/>
          <w:color w:val="0D0D0D" w:themeColor="text1" w:themeTint="F2"/>
          <w:sz w:val="22"/>
          <w:szCs w:val="22"/>
        </w:rPr>
        <w:tab/>
      </w:r>
      <w:r w:rsidRPr="003A5256">
        <w:rPr>
          <w:rFonts w:ascii="Cambria" w:hAnsi="Cambria" w:cs="Arial"/>
          <w:color w:val="0D0D0D" w:themeColor="text1" w:themeTint="F2"/>
          <w:sz w:val="22"/>
          <w:szCs w:val="22"/>
        </w:rPr>
        <w:t>Przed zawarciem umowy w sprawie zamówienia publicznego, Wykonawca, którego oferta została uznana za najkorzystniejszą zobowiązany jest dopełnić następujących formalności:</w:t>
      </w:r>
    </w:p>
    <w:p w14:paraId="0393256B" w14:textId="56BBBF3E" w:rsidR="00B657E0" w:rsidRPr="003A5256" w:rsidRDefault="004A34A2" w:rsidP="00B37A45">
      <w:pPr>
        <w:spacing w:before="120"/>
        <w:ind w:left="1418" w:hanging="709"/>
        <w:jc w:val="both"/>
        <w:rPr>
          <w:rFonts w:ascii="Cambria" w:hAnsi="Cambria" w:cs="Arial"/>
          <w:color w:val="0D0D0D" w:themeColor="text1" w:themeTint="F2"/>
          <w:sz w:val="22"/>
          <w:szCs w:val="22"/>
        </w:rPr>
      </w:pPr>
      <w:r>
        <w:rPr>
          <w:rFonts w:ascii="Cambria" w:hAnsi="Cambria" w:cs="Arial"/>
          <w:color w:val="0D0D0D" w:themeColor="text1" w:themeTint="F2"/>
          <w:sz w:val="22"/>
          <w:szCs w:val="22"/>
        </w:rPr>
        <w:t>1</w:t>
      </w:r>
      <w:r w:rsidR="00B657E0" w:rsidRPr="003A5256">
        <w:rPr>
          <w:rFonts w:ascii="Cambria" w:hAnsi="Cambria" w:cs="Arial"/>
          <w:color w:val="0D0D0D" w:themeColor="text1" w:themeTint="F2"/>
          <w:sz w:val="22"/>
          <w:szCs w:val="22"/>
        </w:rPr>
        <w:t>)</w:t>
      </w:r>
      <w:r w:rsidR="00B657E0" w:rsidRPr="003A5256">
        <w:rPr>
          <w:rFonts w:ascii="Cambria" w:hAnsi="Cambria" w:cs="Arial"/>
          <w:color w:val="0D0D0D" w:themeColor="text1" w:themeTint="F2"/>
          <w:sz w:val="22"/>
          <w:szCs w:val="22"/>
        </w:rPr>
        <w:tab/>
        <w:t>przedłożyć Zamawiającemu</w:t>
      </w:r>
      <w:r w:rsidR="0072347F" w:rsidRPr="003A5256">
        <w:rPr>
          <w:rFonts w:ascii="Cambria" w:hAnsi="Cambria" w:cs="Arial"/>
          <w:color w:val="0D0D0D" w:themeColor="text1" w:themeTint="F2"/>
          <w:sz w:val="22"/>
          <w:szCs w:val="22"/>
        </w:rPr>
        <w:t xml:space="preserve"> do wglądu</w:t>
      </w:r>
      <w:r w:rsidR="00B657E0" w:rsidRPr="003A5256">
        <w:rPr>
          <w:rFonts w:ascii="Cambria" w:hAnsi="Cambria" w:cs="Arial"/>
          <w:color w:val="0D0D0D" w:themeColor="text1" w:themeTint="F2"/>
          <w:sz w:val="22"/>
          <w:szCs w:val="22"/>
        </w:rPr>
        <w:t xml:space="preserve">: </w:t>
      </w:r>
    </w:p>
    <w:p w14:paraId="2580DE72" w14:textId="25A225E8" w:rsidR="00BA3B0B" w:rsidRPr="003A5256" w:rsidRDefault="00B657E0" w:rsidP="004A34A2">
      <w:pPr>
        <w:spacing w:before="120"/>
        <w:ind w:left="2127" w:hanging="711"/>
        <w:jc w:val="both"/>
        <w:rPr>
          <w:rFonts w:ascii="Cambria" w:hAnsi="Cambria" w:cs="Arial"/>
          <w:color w:val="0D0D0D" w:themeColor="text1" w:themeTint="F2"/>
          <w:sz w:val="22"/>
          <w:szCs w:val="22"/>
        </w:rPr>
      </w:pPr>
      <w:r w:rsidRPr="003A5256">
        <w:rPr>
          <w:rFonts w:ascii="Cambria" w:hAnsi="Cambria" w:cs="Arial"/>
          <w:color w:val="0D0D0D" w:themeColor="text1" w:themeTint="F2"/>
          <w:sz w:val="22"/>
          <w:szCs w:val="22"/>
        </w:rPr>
        <w:t>a)</w:t>
      </w:r>
      <w:r w:rsidRPr="003A5256">
        <w:rPr>
          <w:rFonts w:ascii="Cambria" w:hAnsi="Cambria" w:cs="Arial"/>
          <w:color w:val="0D0D0D" w:themeColor="text1" w:themeTint="F2"/>
          <w:sz w:val="22"/>
          <w:szCs w:val="22"/>
        </w:rPr>
        <w:tab/>
        <w:t xml:space="preserve">kopię umowy regulującej współpracę </w:t>
      </w:r>
      <w:r w:rsidR="00F957FD" w:rsidRPr="003A5256">
        <w:rPr>
          <w:rFonts w:ascii="Cambria" w:hAnsi="Cambria" w:cs="Arial"/>
          <w:color w:val="0D0D0D" w:themeColor="text1" w:themeTint="F2"/>
          <w:sz w:val="22"/>
          <w:szCs w:val="22"/>
        </w:rPr>
        <w:t>W</w:t>
      </w:r>
      <w:r w:rsidRPr="003A5256">
        <w:rPr>
          <w:rFonts w:ascii="Cambria" w:hAnsi="Cambria" w:cs="Arial"/>
          <w:color w:val="0D0D0D" w:themeColor="text1" w:themeTint="F2"/>
          <w:sz w:val="22"/>
          <w:szCs w:val="22"/>
        </w:rPr>
        <w:t xml:space="preserve">ykonawców wspólnie ubiegających się o udzielenie zamówienia (np. umowę konsorcjum), jeżeli zamówienie będzie realizowane przez </w:t>
      </w:r>
      <w:r w:rsidR="00F957FD" w:rsidRPr="003A5256">
        <w:rPr>
          <w:rFonts w:ascii="Cambria" w:hAnsi="Cambria" w:cs="Arial"/>
          <w:color w:val="0D0D0D" w:themeColor="text1" w:themeTint="F2"/>
          <w:sz w:val="22"/>
          <w:szCs w:val="22"/>
        </w:rPr>
        <w:t>W</w:t>
      </w:r>
      <w:r w:rsidRPr="003A5256">
        <w:rPr>
          <w:rFonts w:ascii="Cambria" w:hAnsi="Cambria" w:cs="Arial"/>
          <w:color w:val="0D0D0D" w:themeColor="text1" w:themeTint="F2"/>
          <w:sz w:val="22"/>
          <w:szCs w:val="22"/>
        </w:rPr>
        <w:t>ykonawców wspólnie ubiegających się o udzielenie zamówienia</w:t>
      </w:r>
      <w:r w:rsidR="004A34A2">
        <w:rPr>
          <w:rFonts w:ascii="Cambria" w:hAnsi="Cambria" w:cs="Arial"/>
          <w:color w:val="0D0D0D" w:themeColor="text1" w:themeTint="F2"/>
          <w:sz w:val="22"/>
          <w:szCs w:val="22"/>
        </w:rPr>
        <w:t>.</w:t>
      </w:r>
      <w:r w:rsidR="00BA3B0B" w:rsidRPr="003A5256">
        <w:rPr>
          <w:rFonts w:ascii="Cambria" w:hAnsi="Cambria" w:cs="Arial"/>
          <w:color w:val="0D0D0D" w:themeColor="text1" w:themeTint="F2"/>
          <w:sz w:val="22"/>
          <w:szCs w:val="22"/>
        </w:rPr>
        <w:t xml:space="preserve"> </w:t>
      </w:r>
    </w:p>
    <w:p w14:paraId="7DA8ECCF" w14:textId="77777777" w:rsidR="00B657E0" w:rsidRPr="003A5256" w:rsidRDefault="00B657E0" w:rsidP="00A25CF3">
      <w:pPr>
        <w:spacing w:before="120"/>
        <w:ind w:left="1418"/>
        <w:jc w:val="both"/>
        <w:rPr>
          <w:rFonts w:ascii="Cambria" w:hAnsi="Cambria" w:cs="Arial"/>
          <w:color w:val="0D0D0D" w:themeColor="text1" w:themeTint="F2"/>
          <w:sz w:val="22"/>
          <w:szCs w:val="22"/>
        </w:rPr>
      </w:pPr>
      <w:r w:rsidRPr="003A5256">
        <w:rPr>
          <w:rFonts w:ascii="Cambria" w:hAnsi="Cambria" w:cs="Arial"/>
          <w:color w:val="0D0D0D" w:themeColor="text1" w:themeTint="F2"/>
          <w:sz w:val="22"/>
          <w:szCs w:val="22"/>
        </w:rPr>
        <w:t xml:space="preserve">Niedopełnienie wskazanych formalności będzie traktowane jako uchylanie się przez Wykonawcę od zawarcia umowy w sprawie zamówienia publicznego. </w:t>
      </w:r>
    </w:p>
    <w:p w14:paraId="0D924B62" w14:textId="1071E244" w:rsidR="00B657E0" w:rsidRPr="003A5256" w:rsidRDefault="00B657E0" w:rsidP="00B37A45">
      <w:pPr>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t>17.</w:t>
      </w:r>
      <w:r w:rsidR="005170BC" w:rsidRPr="003A5256">
        <w:rPr>
          <w:rFonts w:ascii="Cambria" w:hAnsi="Cambria" w:cs="Arial"/>
          <w:b/>
          <w:color w:val="0D0D0D" w:themeColor="text1" w:themeTint="F2"/>
          <w:sz w:val="22"/>
          <w:szCs w:val="22"/>
        </w:rPr>
        <w:t>2</w:t>
      </w:r>
      <w:r w:rsidRPr="003A5256">
        <w:rPr>
          <w:rFonts w:ascii="Cambria" w:hAnsi="Cambria" w:cs="Arial"/>
          <w:b/>
          <w:color w:val="0D0D0D" w:themeColor="text1" w:themeTint="F2"/>
          <w:sz w:val="22"/>
          <w:szCs w:val="22"/>
        </w:rPr>
        <w:t xml:space="preserve">. </w:t>
      </w:r>
      <w:r w:rsidRPr="003A5256">
        <w:rPr>
          <w:rFonts w:ascii="Cambria" w:hAnsi="Cambria" w:cs="Arial"/>
          <w:b/>
          <w:color w:val="0D0D0D" w:themeColor="text1" w:themeTint="F2"/>
          <w:sz w:val="22"/>
          <w:szCs w:val="22"/>
        </w:rPr>
        <w:tab/>
      </w:r>
      <w:r w:rsidRPr="003A5256">
        <w:rPr>
          <w:rFonts w:ascii="Cambria" w:hAnsi="Cambria" w:cs="Arial"/>
          <w:color w:val="0D0D0D" w:themeColor="text1" w:themeTint="F2"/>
          <w:sz w:val="22"/>
          <w:szCs w:val="22"/>
        </w:rPr>
        <w:t xml:space="preserve">W dniu zawarcia umowy, w przypadku, gdy zamówienie realizują </w:t>
      </w:r>
      <w:r w:rsidR="006C543E" w:rsidRPr="003A5256">
        <w:rPr>
          <w:rFonts w:ascii="Cambria" w:hAnsi="Cambria" w:cs="Arial"/>
          <w:color w:val="0D0D0D" w:themeColor="text1" w:themeTint="F2"/>
          <w:sz w:val="22"/>
          <w:szCs w:val="22"/>
        </w:rPr>
        <w:t>W</w:t>
      </w:r>
      <w:r w:rsidRPr="003A5256">
        <w:rPr>
          <w:rFonts w:ascii="Cambria" w:hAnsi="Cambria" w:cs="Arial"/>
          <w:color w:val="0D0D0D" w:themeColor="text1" w:themeTint="F2"/>
          <w:sz w:val="22"/>
          <w:szCs w:val="22"/>
        </w:rPr>
        <w:t xml:space="preserve">ykonawcy, którzy wspólnie ubiegali się o udzielenie zamówienia (konsorcjum) jeden z </w:t>
      </w:r>
      <w:r w:rsidR="006C543E" w:rsidRPr="003A5256">
        <w:rPr>
          <w:rFonts w:ascii="Cambria" w:hAnsi="Cambria" w:cs="Arial"/>
          <w:color w:val="0D0D0D" w:themeColor="text1" w:themeTint="F2"/>
          <w:sz w:val="22"/>
          <w:szCs w:val="22"/>
        </w:rPr>
        <w:t>W</w:t>
      </w:r>
      <w:r w:rsidRPr="003A5256">
        <w:rPr>
          <w:rFonts w:ascii="Cambria" w:hAnsi="Cambria" w:cs="Arial"/>
          <w:color w:val="0D0D0D" w:themeColor="text1" w:themeTint="F2"/>
          <w:sz w:val="22"/>
          <w:szCs w:val="22"/>
        </w:rPr>
        <w:t xml:space="preserve">ykonawców wspólnie ubiegających się o udzielenie zamówienia powinien zostać wyznaczony jako </w:t>
      </w:r>
      <w:r w:rsidR="002648A0" w:rsidRPr="003A5256">
        <w:rPr>
          <w:rFonts w:ascii="Cambria" w:hAnsi="Cambria" w:cs="Arial"/>
          <w:color w:val="0D0D0D" w:themeColor="text1" w:themeTint="F2"/>
          <w:sz w:val="22"/>
          <w:szCs w:val="22"/>
        </w:rPr>
        <w:t>W</w:t>
      </w:r>
      <w:r w:rsidRPr="003A5256">
        <w:rPr>
          <w:rFonts w:ascii="Cambria" w:hAnsi="Cambria" w:cs="Arial"/>
          <w:color w:val="0D0D0D" w:themeColor="text1" w:themeTint="F2"/>
          <w:sz w:val="22"/>
          <w:szCs w:val="22"/>
        </w:rPr>
        <w:t xml:space="preserve">ykonawca kierujący (lider), upoważniony do zaciągania zobowiązań, otrzymywania poleceń oraz instrukcji dla i w imieniu każdego, jak też dla wszystkich </w:t>
      </w:r>
      <w:r w:rsidR="002648A0" w:rsidRPr="003A5256">
        <w:rPr>
          <w:rFonts w:ascii="Cambria" w:hAnsi="Cambria" w:cs="Arial"/>
          <w:color w:val="0D0D0D" w:themeColor="text1" w:themeTint="F2"/>
          <w:sz w:val="22"/>
          <w:szCs w:val="22"/>
        </w:rPr>
        <w:t>W</w:t>
      </w:r>
      <w:r w:rsidRPr="003A5256">
        <w:rPr>
          <w:rFonts w:ascii="Cambria" w:hAnsi="Cambria" w:cs="Arial"/>
          <w:color w:val="0D0D0D" w:themeColor="text1" w:themeTint="F2"/>
          <w:sz w:val="22"/>
          <w:szCs w:val="22"/>
        </w:rPr>
        <w:t>ykonawców wspólnie ubiegających się o udzielenie zamówienia. Lider odpowiada również za wskazanie jednego z członków konsorcjum jako odpowiedzialnego za przyjmowanie zleceń, odbioru prac oraz ich rozliczania, w tym wystawiania faktur.</w:t>
      </w:r>
    </w:p>
    <w:p w14:paraId="7C01F64F" w14:textId="4A195777" w:rsidR="00BA3B0B" w:rsidRPr="003A5256" w:rsidRDefault="00BA3B0B" w:rsidP="00B37A45">
      <w:pPr>
        <w:spacing w:before="120"/>
        <w:ind w:left="709" w:hanging="709"/>
        <w:jc w:val="both"/>
        <w:rPr>
          <w:rFonts w:ascii="Cambria" w:hAnsi="Cambria" w:cs="Arial"/>
          <w:color w:val="0D0D0D" w:themeColor="text1" w:themeTint="F2"/>
          <w:sz w:val="22"/>
          <w:szCs w:val="22"/>
        </w:rPr>
      </w:pPr>
    </w:p>
    <w:p w14:paraId="3B6466CC" w14:textId="2E349614" w:rsidR="00BA3B0B" w:rsidRPr="003A5256" w:rsidRDefault="00BA3B0B" w:rsidP="00D0424B">
      <w:pPr>
        <w:suppressAutoHyphens w:val="0"/>
        <w:rPr>
          <w:rFonts w:ascii="Cambria" w:hAnsi="Cambria" w:cs="Arial"/>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1"/>
      </w:tblGrid>
      <w:tr w:rsidR="002902DC" w:rsidRPr="003A5256" w14:paraId="2FB6E5A0" w14:textId="77777777">
        <w:tc>
          <w:tcPr>
            <w:tcW w:w="9071" w:type="dxa"/>
            <w:shd w:val="clear" w:color="auto" w:fill="E7E6E6"/>
          </w:tcPr>
          <w:p w14:paraId="38C31985" w14:textId="77777777" w:rsidR="00B657E0" w:rsidRPr="003A5256" w:rsidRDefault="00B657E0" w:rsidP="00B37A45">
            <w:pPr>
              <w:spacing w:before="120"/>
              <w:ind w:left="654" w:hanging="654"/>
              <w:jc w:val="both"/>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 xml:space="preserve">18. </w:t>
            </w:r>
            <w:r w:rsidRPr="003A5256">
              <w:rPr>
                <w:rFonts w:ascii="Cambria" w:hAnsi="Cambria" w:cs="Arial"/>
                <w:b/>
                <w:bCs/>
                <w:color w:val="0D0D0D" w:themeColor="text1" w:themeTint="F2"/>
                <w:sz w:val="22"/>
                <w:szCs w:val="22"/>
              </w:rPr>
              <w:tab/>
              <w:t>PROJEKTOWANE POSTANOWIENIA UMOWY W SPRAWIE ZAMÓWIENIA PUBLICZNEGO, KTÓRE ZOSTANĄ WPROWADZONE DO UMOWY W SPRAWIE ZAMÓWIENIA PUBLICZNEGO</w:t>
            </w:r>
          </w:p>
        </w:tc>
      </w:tr>
    </w:tbl>
    <w:p w14:paraId="1693EA98" w14:textId="77777777" w:rsidR="00B657E0" w:rsidRPr="003A5256" w:rsidRDefault="00B657E0" w:rsidP="00B37A45">
      <w:pPr>
        <w:spacing w:before="120"/>
        <w:jc w:val="both"/>
        <w:rPr>
          <w:rFonts w:ascii="Cambria" w:hAnsi="Cambria" w:cs="Arial"/>
          <w:b/>
          <w:color w:val="0D0D0D" w:themeColor="text1" w:themeTint="F2"/>
          <w:sz w:val="22"/>
          <w:szCs w:val="22"/>
        </w:rPr>
      </w:pPr>
    </w:p>
    <w:p w14:paraId="439B76ED" w14:textId="0CEDD51F" w:rsidR="00B657E0" w:rsidRPr="003A5256" w:rsidRDefault="00B657E0" w:rsidP="00B37A45">
      <w:pPr>
        <w:spacing w:before="120"/>
        <w:ind w:left="709" w:hanging="709"/>
        <w:jc w:val="both"/>
        <w:rPr>
          <w:rFonts w:ascii="Cambria" w:hAnsi="Cambria" w:cs="Cambria"/>
          <w:b/>
          <w:bCs/>
          <w:color w:val="0D0D0D" w:themeColor="text1" w:themeTint="F2"/>
          <w:sz w:val="22"/>
          <w:szCs w:val="22"/>
        </w:rPr>
      </w:pPr>
      <w:r w:rsidRPr="003A5256">
        <w:rPr>
          <w:rFonts w:ascii="Cambria" w:hAnsi="Cambria" w:cs="Cambria"/>
          <w:b/>
          <w:color w:val="0D0D0D" w:themeColor="text1" w:themeTint="F2"/>
          <w:sz w:val="22"/>
          <w:szCs w:val="22"/>
        </w:rPr>
        <w:t>18.1.</w:t>
      </w:r>
      <w:r w:rsidRPr="003A5256">
        <w:rPr>
          <w:rFonts w:ascii="Cambria" w:hAnsi="Cambria" w:cs="Cambria"/>
          <w:b/>
          <w:color w:val="0D0D0D" w:themeColor="text1" w:themeTint="F2"/>
          <w:sz w:val="22"/>
          <w:szCs w:val="22"/>
        </w:rPr>
        <w:tab/>
      </w:r>
      <w:r w:rsidR="004A34A2">
        <w:rPr>
          <w:rFonts w:ascii="Cambria" w:hAnsi="Cambria" w:cs="Cambria"/>
          <w:bCs/>
          <w:color w:val="0D0D0D" w:themeColor="text1" w:themeTint="F2"/>
          <w:sz w:val="22"/>
          <w:szCs w:val="22"/>
        </w:rPr>
        <w:t xml:space="preserve">Istotne postanowienia umowy określone zostały w </w:t>
      </w:r>
      <w:r w:rsidRPr="003A5256">
        <w:rPr>
          <w:rFonts w:ascii="Cambria" w:hAnsi="Cambria" w:cs="Cambria"/>
          <w:bCs/>
          <w:color w:val="0D0D0D" w:themeColor="text1" w:themeTint="F2"/>
          <w:sz w:val="22"/>
          <w:szCs w:val="22"/>
        </w:rPr>
        <w:t xml:space="preserve"> </w:t>
      </w:r>
      <w:r w:rsidR="006169F9" w:rsidRPr="003A5256">
        <w:rPr>
          <w:rFonts w:ascii="Cambria" w:hAnsi="Cambria" w:cs="Cambria"/>
          <w:bCs/>
          <w:color w:val="0D0D0D" w:themeColor="text1" w:themeTint="F2"/>
          <w:sz w:val="22"/>
          <w:szCs w:val="22"/>
        </w:rPr>
        <w:t>Z</w:t>
      </w:r>
      <w:r w:rsidRPr="003A5256">
        <w:rPr>
          <w:rFonts w:ascii="Cambria" w:hAnsi="Cambria" w:cs="Cambria"/>
          <w:bCs/>
          <w:color w:val="0D0D0D" w:themeColor="text1" w:themeTint="F2"/>
          <w:sz w:val="22"/>
          <w:szCs w:val="22"/>
        </w:rPr>
        <w:t>ałącznik</w:t>
      </w:r>
      <w:r w:rsidR="004A34A2">
        <w:rPr>
          <w:rFonts w:ascii="Cambria" w:hAnsi="Cambria" w:cs="Cambria"/>
          <w:bCs/>
          <w:color w:val="0D0D0D" w:themeColor="text1" w:themeTint="F2"/>
          <w:sz w:val="22"/>
          <w:szCs w:val="22"/>
        </w:rPr>
        <w:t>u</w:t>
      </w:r>
      <w:r w:rsidRPr="003A5256">
        <w:rPr>
          <w:rFonts w:ascii="Cambria" w:hAnsi="Cambria" w:cs="Cambria"/>
          <w:bCs/>
          <w:color w:val="0D0D0D" w:themeColor="text1" w:themeTint="F2"/>
          <w:sz w:val="22"/>
          <w:szCs w:val="22"/>
        </w:rPr>
        <w:t xml:space="preserve"> nr </w:t>
      </w:r>
      <w:r w:rsidR="009566D8">
        <w:rPr>
          <w:rFonts w:ascii="Cambria" w:hAnsi="Cambria" w:cs="Cambria"/>
          <w:bCs/>
          <w:color w:val="0D0D0D" w:themeColor="text1" w:themeTint="F2"/>
          <w:sz w:val="22"/>
          <w:szCs w:val="22"/>
        </w:rPr>
        <w:t>4</w:t>
      </w:r>
      <w:r w:rsidRPr="003A5256">
        <w:rPr>
          <w:rFonts w:ascii="Cambria" w:hAnsi="Cambria" w:cs="Cambria"/>
          <w:bCs/>
          <w:color w:val="0D0D0D" w:themeColor="text1" w:themeTint="F2"/>
          <w:sz w:val="22"/>
          <w:szCs w:val="22"/>
        </w:rPr>
        <w:t xml:space="preserve"> do SWZ.</w:t>
      </w:r>
      <w:r w:rsidRPr="003A5256">
        <w:rPr>
          <w:rFonts w:ascii="Cambria" w:hAnsi="Cambria" w:cs="Cambria"/>
          <w:b/>
          <w:bCs/>
          <w:color w:val="0D0D0D" w:themeColor="text1" w:themeTint="F2"/>
          <w:sz w:val="22"/>
          <w:szCs w:val="22"/>
        </w:rPr>
        <w:t xml:space="preserve"> </w:t>
      </w:r>
    </w:p>
    <w:p w14:paraId="3E2E344B" w14:textId="14B4431D" w:rsidR="00B657E0" w:rsidRPr="003A5256" w:rsidRDefault="00B657E0" w:rsidP="00B37A45">
      <w:pPr>
        <w:spacing w:before="120"/>
        <w:ind w:left="709" w:hanging="709"/>
        <w:jc w:val="both"/>
        <w:rPr>
          <w:rFonts w:ascii="Cambria" w:hAnsi="Cambria" w:cs="Cambria"/>
          <w:color w:val="0D0D0D" w:themeColor="text1" w:themeTint="F2"/>
          <w:sz w:val="22"/>
          <w:szCs w:val="22"/>
        </w:rPr>
      </w:pPr>
      <w:r w:rsidRPr="003A5256">
        <w:rPr>
          <w:rFonts w:ascii="Cambria" w:hAnsi="Cambria" w:cs="Cambria"/>
          <w:b/>
          <w:bCs/>
          <w:color w:val="0D0D0D" w:themeColor="text1" w:themeTint="F2"/>
          <w:sz w:val="22"/>
          <w:szCs w:val="22"/>
        </w:rPr>
        <w:t>18.2.</w:t>
      </w:r>
      <w:r w:rsidRPr="003A5256">
        <w:rPr>
          <w:rFonts w:ascii="Cambria" w:hAnsi="Cambria" w:cs="Cambria"/>
          <w:b/>
          <w:bCs/>
          <w:color w:val="0D0D0D" w:themeColor="text1" w:themeTint="F2"/>
          <w:sz w:val="22"/>
          <w:szCs w:val="22"/>
        </w:rPr>
        <w:tab/>
      </w:r>
      <w:r w:rsidRPr="003A5256">
        <w:rPr>
          <w:rFonts w:ascii="Cambria" w:hAnsi="Cambria" w:cs="Cambria"/>
          <w:color w:val="0D0D0D" w:themeColor="text1" w:themeTint="F2"/>
          <w:sz w:val="22"/>
          <w:szCs w:val="22"/>
        </w:rPr>
        <w:t xml:space="preserve">Umowa zostanie zawarta na podstawie złożonej oferty Wykonawcy. Zamawiający przewiduje możliwość zmian postanowień zawartej umowy w stosunku do treści oferty, na podstawie której dokonano wyboru Wykonawcy, w przypadku wystąpienia co najmniej jednej z okoliczności w niej wymienionych z uwzględnieniem podanych </w:t>
      </w:r>
      <w:r w:rsidR="004A34A2">
        <w:rPr>
          <w:rFonts w:ascii="Cambria" w:hAnsi="Cambria" w:cs="Cambria"/>
          <w:color w:val="0D0D0D" w:themeColor="text1" w:themeTint="F2"/>
          <w:sz w:val="22"/>
          <w:szCs w:val="22"/>
        </w:rPr>
        <w:t>istotnych postanowieniach umowy</w:t>
      </w:r>
      <w:r w:rsidRPr="003A5256">
        <w:rPr>
          <w:rFonts w:ascii="Cambria" w:hAnsi="Cambria" w:cs="Cambria"/>
          <w:color w:val="0D0D0D" w:themeColor="text1" w:themeTint="F2"/>
          <w:sz w:val="22"/>
          <w:szCs w:val="22"/>
        </w:rPr>
        <w:t xml:space="preserve"> warunków ich wprowadzenia.</w:t>
      </w:r>
    </w:p>
    <w:p w14:paraId="0F6A0DAF" w14:textId="77777777" w:rsidR="00363BE1" w:rsidRPr="003A5256" w:rsidRDefault="00363BE1" w:rsidP="00B37A45">
      <w:pPr>
        <w:spacing w:before="120"/>
        <w:ind w:left="709" w:hanging="709"/>
        <w:jc w:val="both"/>
        <w:rPr>
          <w:rFonts w:ascii="Cambria" w:hAnsi="Cambria" w:cs="Cambria"/>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1"/>
      </w:tblGrid>
      <w:tr w:rsidR="002902DC" w:rsidRPr="003A5256" w14:paraId="501AFDFF" w14:textId="77777777">
        <w:trPr>
          <w:trHeight w:val="679"/>
        </w:trPr>
        <w:tc>
          <w:tcPr>
            <w:tcW w:w="9071" w:type="dxa"/>
            <w:shd w:val="clear" w:color="auto" w:fill="E7E6E6"/>
          </w:tcPr>
          <w:p w14:paraId="024FF29C" w14:textId="14DD9C73" w:rsidR="00B657E0" w:rsidRPr="003A5256" w:rsidRDefault="00B657E0" w:rsidP="00B37A45">
            <w:pPr>
              <w:spacing w:before="120"/>
              <w:ind w:left="654" w:hanging="654"/>
              <w:jc w:val="both"/>
              <w:rPr>
                <w:rFonts w:ascii="Cambria" w:hAnsi="Cambria" w:cs="Cambria"/>
                <w:b/>
                <w:bCs/>
                <w:color w:val="0D0D0D" w:themeColor="text1" w:themeTint="F2"/>
                <w:sz w:val="22"/>
                <w:szCs w:val="22"/>
              </w:rPr>
            </w:pPr>
            <w:r w:rsidRPr="003A5256">
              <w:rPr>
                <w:rFonts w:ascii="Cambria" w:hAnsi="Cambria" w:cs="Cambria"/>
                <w:b/>
                <w:bCs/>
                <w:color w:val="0D0D0D" w:themeColor="text1" w:themeTint="F2"/>
                <w:sz w:val="22"/>
                <w:szCs w:val="22"/>
              </w:rPr>
              <w:t xml:space="preserve">19. </w:t>
            </w:r>
            <w:r w:rsidRPr="003A5256">
              <w:rPr>
                <w:rFonts w:ascii="Cambria" w:hAnsi="Cambria" w:cs="Cambria"/>
                <w:b/>
                <w:bCs/>
                <w:color w:val="0D0D0D" w:themeColor="text1" w:themeTint="F2"/>
                <w:sz w:val="22"/>
                <w:szCs w:val="22"/>
              </w:rPr>
              <w:tab/>
              <w:t>POUCZENIE O ŚRODKACH OCHRONY PRAWNEJ PRZYSŁUGUJĄC</w:t>
            </w:r>
            <w:r w:rsidR="00C74023" w:rsidRPr="003A5256">
              <w:rPr>
                <w:rFonts w:ascii="Cambria" w:hAnsi="Cambria" w:cs="Cambria"/>
                <w:b/>
                <w:bCs/>
                <w:color w:val="0D0D0D" w:themeColor="text1" w:themeTint="F2"/>
                <w:sz w:val="22"/>
                <w:szCs w:val="22"/>
              </w:rPr>
              <w:t>YCH</w:t>
            </w:r>
            <w:r w:rsidRPr="003A5256">
              <w:rPr>
                <w:rFonts w:ascii="Cambria" w:hAnsi="Cambria" w:cs="Cambria"/>
                <w:b/>
                <w:bCs/>
                <w:color w:val="0D0D0D" w:themeColor="text1" w:themeTint="F2"/>
                <w:sz w:val="22"/>
                <w:szCs w:val="22"/>
              </w:rPr>
              <w:t xml:space="preserve"> WYKONAWCY.</w:t>
            </w:r>
          </w:p>
        </w:tc>
      </w:tr>
    </w:tbl>
    <w:p w14:paraId="368F09BD" w14:textId="77777777" w:rsidR="00B657E0" w:rsidRPr="003A5256" w:rsidRDefault="00B657E0" w:rsidP="00B37A45">
      <w:pPr>
        <w:spacing w:before="120"/>
        <w:rPr>
          <w:rFonts w:ascii="Cambria" w:hAnsi="Cambria" w:cs="Cambria"/>
          <w:color w:val="0D0D0D" w:themeColor="text1" w:themeTint="F2"/>
          <w:sz w:val="22"/>
          <w:szCs w:val="22"/>
        </w:rPr>
      </w:pPr>
    </w:p>
    <w:p w14:paraId="287569EF" w14:textId="14C7B182" w:rsidR="00B657E0" w:rsidRPr="003A5256" w:rsidRDefault="00B657E0" w:rsidP="00B37A45">
      <w:pPr>
        <w:spacing w:before="120"/>
        <w:ind w:left="709" w:hanging="709"/>
        <w:jc w:val="both"/>
        <w:rPr>
          <w:rFonts w:ascii="Cambria" w:hAnsi="Cambria" w:cs="Cambria"/>
          <w:color w:val="0D0D0D" w:themeColor="text1" w:themeTint="F2"/>
          <w:sz w:val="22"/>
          <w:szCs w:val="22"/>
        </w:rPr>
      </w:pPr>
      <w:r w:rsidRPr="003A5256">
        <w:rPr>
          <w:rFonts w:ascii="Cambria" w:hAnsi="Cambria" w:cs="Cambria"/>
          <w:b/>
          <w:color w:val="0D0D0D" w:themeColor="text1" w:themeTint="F2"/>
          <w:sz w:val="22"/>
          <w:szCs w:val="22"/>
        </w:rPr>
        <w:t>19.1.</w:t>
      </w:r>
      <w:r w:rsidRPr="003A5256">
        <w:rPr>
          <w:rFonts w:ascii="Cambria" w:hAnsi="Cambria" w:cs="Cambria"/>
          <w:color w:val="0D0D0D" w:themeColor="text1" w:themeTint="F2"/>
          <w:sz w:val="22"/>
          <w:szCs w:val="22"/>
        </w:rPr>
        <w:t xml:space="preserve"> </w:t>
      </w:r>
      <w:r w:rsidRPr="003A5256">
        <w:rPr>
          <w:rFonts w:ascii="Cambria" w:hAnsi="Cambria" w:cs="Cambria"/>
          <w:color w:val="0D0D0D" w:themeColor="text1" w:themeTint="F2"/>
          <w:sz w:val="22"/>
          <w:szCs w:val="22"/>
        </w:rPr>
        <w:tab/>
        <w:t>Wykonawcy, a także innemu podmiotowi, jeżeli ma lub miał interes w uzyskaniu zamówienia oraz poniósł lub może ponieść szkodę w wyniku naruszenia przez Zamawiającego przepisów PZP, przysługują środki ochrony prawnej określone w dziale IX PZP tj. odwołanie i skarga do sądu. Postępowanie odwoławcze uregulowane zostało w przepisach art. 506-578 PZP, a postępowanie skargowe w przepisach art. 579-590 PZP.</w:t>
      </w:r>
    </w:p>
    <w:p w14:paraId="3B6DBA3C" w14:textId="77777777" w:rsidR="00B657E0" w:rsidRPr="003A5256" w:rsidRDefault="00B657E0" w:rsidP="00B37A45">
      <w:pPr>
        <w:spacing w:before="120"/>
        <w:jc w:val="both"/>
        <w:rPr>
          <w:rFonts w:ascii="Cambria" w:eastAsia="A" w:hAnsi="Cambria" w:cs="Cambria"/>
          <w:color w:val="0D0D0D" w:themeColor="text1" w:themeTint="F2"/>
          <w:sz w:val="22"/>
          <w:szCs w:val="22"/>
        </w:rPr>
      </w:pPr>
      <w:r w:rsidRPr="003A5256">
        <w:rPr>
          <w:rFonts w:ascii="Cambria" w:eastAsia="A" w:hAnsi="Cambria" w:cs="Cambria"/>
          <w:b/>
          <w:color w:val="0D0D0D" w:themeColor="text1" w:themeTint="F2"/>
          <w:sz w:val="22"/>
          <w:szCs w:val="22"/>
        </w:rPr>
        <w:lastRenderedPageBreak/>
        <w:t>19.2.</w:t>
      </w:r>
      <w:r w:rsidRPr="003A5256">
        <w:rPr>
          <w:rFonts w:ascii="Cambria" w:eastAsia="A" w:hAnsi="Cambria" w:cs="Cambria"/>
          <w:b/>
          <w:color w:val="0D0D0D" w:themeColor="text1" w:themeTint="F2"/>
          <w:sz w:val="22"/>
          <w:szCs w:val="22"/>
        </w:rPr>
        <w:tab/>
      </w:r>
      <w:r w:rsidRPr="003A5256">
        <w:rPr>
          <w:rFonts w:ascii="Cambria" w:eastAsia="A" w:hAnsi="Cambria" w:cs="Cambria"/>
          <w:color w:val="0D0D0D" w:themeColor="text1" w:themeTint="F2"/>
          <w:sz w:val="22"/>
          <w:szCs w:val="22"/>
        </w:rPr>
        <w:t>Odwołanie przysługuje na:</w:t>
      </w:r>
    </w:p>
    <w:p w14:paraId="7B8E636A" w14:textId="77777777" w:rsidR="00B657E0" w:rsidRPr="003A5256" w:rsidRDefault="00B657E0">
      <w:pPr>
        <w:numPr>
          <w:ilvl w:val="0"/>
          <w:numId w:val="6"/>
        </w:numPr>
        <w:tabs>
          <w:tab w:val="left" w:pos="1276"/>
        </w:tabs>
        <w:spacing w:before="120"/>
        <w:ind w:left="1276" w:hanging="576"/>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niezgodną z przepisami PZP czynność Zamawiającego, podjętą w postępowaniu o udzielenie zamówienia, w tym na projektowane postanowienie umowy;</w:t>
      </w:r>
    </w:p>
    <w:p w14:paraId="2088CE9F" w14:textId="77777777" w:rsidR="00B657E0" w:rsidRPr="003A5256" w:rsidRDefault="00B657E0">
      <w:pPr>
        <w:numPr>
          <w:ilvl w:val="0"/>
          <w:numId w:val="6"/>
        </w:numPr>
        <w:tabs>
          <w:tab w:val="left" w:pos="1276"/>
        </w:tabs>
        <w:spacing w:before="120"/>
        <w:ind w:left="1276" w:hanging="576"/>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zaniechanie czynności w postępowaniu o udzielenie zamówienia, do której Zamawiający był obowiązany na podstawie PZP;</w:t>
      </w:r>
    </w:p>
    <w:p w14:paraId="3B6B8001" w14:textId="77777777" w:rsidR="00B657E0" w:rsidRPr="003A5256" w:rsidRDefault="00B657E0" w:rsidP="00B37A45">
      <w:pPr>
        <w:tabs>
          <w:tab w:val="left" w:pos="1276"/>
        </w:tabs>
        <w:spacing w:before="120"/>
        <w:ind w:left="1276" w:hanging="576"/>
        <w:jc w:val="both"/>
        <w:rPr>
          <w:rFonts w:ascii="Cambria" w:eastAsia="A" w:hAnsi="Cambria" w:cs="Cambria"/>
          <w:color w:val="0D0D0D" w:themeColor="text1" w:themeTint="F2"/>
          <w:sz w:val="22"/>
          <w:szCs w:val="22"/>
        </w:rPr>
      </w:pPr>
      <w:r w:rsidRPr="003A5256">
        <w:rPr>
          <w:rFonts w:ascii="Cambria" w:eastAsia="A" w:hAnsi="Cambria" w:cs="Cambria"/>
          <w:color w:val="0D0D0D" w:themeColor="text1" w:themeTint="F2"/>
          <w:sz w:val="22"/>
          <w:szCs w:val="22"/>
        </w:rPr>
        <w:t>3)</w:t>
      </w:r>
      <w:r w:rsidRPr="003A5256">
        <w:rPr>
          <w:rFonts w:ascii="Cambria" w:eastAsia="A" w:hAnsi="Cambria" w:cs="Cambria"/>
          <w:color w:val="0D0D0D" w:themeColor="text1" w:themeTint="F2"/>
          <w:sz w:val="22"/>
          <w:szCs w:val="22"/>
        </w:rPr>
        <w:tab/>
        <w:t>zaniechanie przeprowadzenia postępowania o udzielenie zamówienia</w:t>
      </w:r>
      <w:r w:rsidR="00380AE7" w:rsidRPr="003A5256">
        <w:rPr>
          <w:rFonts w:ascii="Cambria" w:eastAsia="A" w:hAnsi="Cambria" w:cs="Cambria"/>
          <w:color w:val="0D0D0D" w:themeColor="text1" w:themeTint="F2"/>
          <w:sz w:val="22"/>
          <w:szCs w:val="22"/>
        </w:rPr>
        <w:t xml:space="preserve"> na podstawie PZP</w:t>
      </w:r>
      <w:r w:rsidRPr="003A5256">
        <w:rPr>
          <w:rFonts w:ascii="Cambria" w:eastAsia="A" w:hAnsi="Cambria" w:cs="Cambria"/>
          <w:color w:val="0D0D0D" w:themeColor="text1" w:themeTint="F2"/>
          <w:sz w:val="22"/>
          <w:szCs w:val="22"/>
        </w:rPr>
        <w:t>, mimo że Zamawiający był do tego obowiązany.</w:t>
      </w:r>
    </w:p>
    <w:p w14:paraId="261A82D4" w14:textId="4BF197E0" w:rsidR="00B657E0" w:rsidRPr="003A5256" w:rsidRDefault="00B657E0" w:rsidP="00B37A45">
      <w:pPr>
        <w:spacing w:before="120"/>
        <w:ind w:left="700" w:hanging="700"/>
        <w:jc w:val="both"/>
        <w:rPr>
          <w:rFonts w:ascii="Cambria" w:eastAsia="A" w:hAnsi="Cambria" w:cs="Cambria"/>
          <w:color w:val="0D0D0D" w:themeColor="text1" w:themeTint="F2"/>
          <w:sz w:val="22"/>
          <w:szCs w:val="22"/>
        </w:rPr>
      </w:pPr>
      <w:r w:rsidRPr="003A5256">
        <w:rPr>
          <w:rFonts w:ascii="Cambria" w:eastAsia="A" w:hAnsi="Cambria" w:cs="Cambria"/>
          <w:b/>
          <w:bCs/>
          <w:color w:val="0D0D0D" w:themeColor="text1" w:themeTint="F2"/>
          <w:sz w:val="22"/>
          <w:szCs w:val="22"/>
        </w:rPr>
        <w:t>19.3.</w:t>
      </w:r>
      <w:r w:rsidRPr="003A5256">
        <w:rPr>
          <w:rFonts w:ascii="Cambria" w:eastAsia="A" w:hAnsi="Cambria" w:cs="Cambria"/>
          <w:b/>
          <w:bCs/>
          <w:color w:val="0D0D0D" w:themeColor="text1" w:themeTint="F2"/>
          <w:sz w:val="22"/>
          <w:szCs w:val="22"/>
        </w:rPr>
        <w:tab/>
      </w:r>
      <w:r w:rsidRPr="003A5256">
        <w:rPr>
          <w:rFonts w:ascii="Cambria" w:eastAsia="A" w:hAnsi="Cambria" w:cs="Cambria"/>
          <w:color w:val="0D0D0D" w:themeColor="text1" w:themeTint="F2"/>
          <w:sz w:val="22"/>
          <w:szCs w:val="22"/>
        </w:rPr>
        <w:t xml:space="preserve">Odwołanie wnosi się do Prezesa Krajowej Izby Odwoławczej. Odwołujący przekazuje Zamawiającemu </w:t>
      </w:r>
      <w:r w:rsidR="001547EC" w:rsidRPr="003A5256">
        <w:rPr>
          <w:rFonts w:ascii="Cambria" w:eastAsia="A" w:hAnsi="Cambria" w:cs="Cambria"/>
          <w:color w:val="0D0D0D" w:themeColor="text1" w:themeTint="F2"/>
          <w:sz w:val="22"/>
          <w:szCs w:val="22"/>
        </w:rPr>
        <w:t>odwołanie wniesione w formie elektronicznej albo w postaci elektronicznej albo kopię tego odwołania</w:t>
      </w:r>
      <w:r w:rsidR="0012306C" w:rsidRPr="003A5256">
        <w:rPr>
          <w:rFonts w:ascii="Cambria" w:eastAsia="A" w:hAnsi="Cambria" w:cs="Cambria"/>
          <w:color w:val="0D0D0D" w:themeColor="text1" w:themeTint="F2"/>
          <w:sz w:val="22"/>
          <w:szCs w:val="22"/>
        </w:rPr>
        <w:t>, jeżeli zostało ono wniesione w formie pisemnej, przed u</w:t>
      </w:r>
      <w:r w:rsidR="00722990" w:rsidRPr="003A5256">
        <w:rPr>
          <w:rFonts w:ascii="Cambria" w:eastAsia="A" w:hAnsi="Cambria" w:cs="Cambria"/>
          <w:color w:val="0D0D0D" w:themeColor="text1" w:themeTint="F2"/>
          <w:sz w:val="22"/>
          <w:szCs w:val="22"/>
        </w:rPr>
        <w:t>pływem terminu do wniesienia odwołania</w:t>
      </w:r>
      <w:r w:rsidR="001547EC" w:rsidRPr="003A5256">
        <w:rPr>
          <w:rFonts w:ascii="Cambria" w:eastAsia="A" w:hAnsi="Cambria" w:cs="Cambria"/>
          <w:color w:val="0D0D0D" w:themeColor="text1" w:themeTint="F2"/>
          <w:sz w:val="22"/>
          <w:szCs w:val="22"/>
        </w:rPr>
        <w:t xml:space="preserve"> </w:t>
      </w:r>
      <w:r w:rsidRPr="003A5256">
        <w:rPr>
          <w:rFonts w:ascii="Cambria" w:eastAsia="A" w:hAnsi="Cambria" w:cs="Cambria"/>
          <w:color w:val="0D0D0D" w:themeColor="text1" w:themeTint="F2"/>
          <w:sz w:val="22"/>
          <w:szCs w:val="22"/>
        </w:rPr>
        <w:t xml:space="preserve">w taki sposób, aby mógł on zapoznać się z jego treścią przed upływem tego terminu.  Domniemywa się, że Zamawiający mógł zapoznać się z treścią odwołania przed upływem terminu do jego wniesienia, jeżeli przekazanie </w:t>
      </w:r>
      <w:r w:rsidR="00F55C2A" w:rsidRPr="003A5256">
        <w:rPr>
          <w:rFonts w:ascii="Cambria" w:eastAsia="A" w:hAnsi="Cambria" w:cs="Cambria"/>
          <w:color w:val="0D0D0D" w:themeColor="text1" w:themeTint="F2"/>
          <w:sz w:val="22"/>
          <w:szCs w:val="22"/>
        </w:rPr>
        <w:t xml:space="preserve">odpowiednio odwołania albo </w:t>
      </w:r>
      <w:r w:rsidRPr="003A5256">
        <w:rPr>
          <w:rFonts w:ascii="Cambria" w:eastAsia="A" w:hAnsi="Cambria" w:cs="Cambria"/>
          <w:color w:val="0D0D0D" w:themeColor="text1" w:themeTint="F2"/>
          <w:sz w:val="22"/>
          <w:szCs w:val="22"/>
        </w:rPr>
        <w:t>jego kopii nastąpiło przed upływem terminu do jego wniesienia przy użyciu środków komunikacji elektronicznej.</w:t>
      </w:r>
    </w:p>
    <w:p w14:paraId="6219B809" w14:textId="71346B30" w:rsidR="00B657E0" w:rsidRPr="003A5256" w:rsidRDefault="00B657E0" w:rsidP="00B37A45">
      <w:pPr>
        <w:spacing w:before="120"/>
        <w:ind w:left="700" w:hanging="700"/>
        <w:jc w:val="both"/>
        <w:rPr>
          <w:rFonts w:ascii="Cambria" w:eastAsia="A" w:hAnsi="Cambria" w:cs="Cambria"/>
          <w:color w:val="0D0D0D" w:themeColor="text1" w:themeTint="F2"/>
          <w:sz w:val="22"/>
          <w:szCs w:val="22"/>
        </w:rPr>
      </w:pPr>
      <w:r w:rsidRPr="003A5256">
        <w:rPr>
          <w:rFonts w:ascii="Cambria" w:eastAsia="A" w:hAnsi="Cambria" w:cs="Cambria"/>
          <w:b/>
          <w:bCs/>
          <w:color w:val="0D0D0D" w:themeColor="text1" w:themeTint="F2"/>
          <w:sz w:val="22"/>
          <w:szCs w:val="22"/>
        </w:rPr>
        <w:t>19.4.</w:t>
      </w:r>
      <w:r w:rsidRPr="003A5256">
        <w:rPr>
          <w:rFonts w:ascii="Cambria" w:eastAsia="A" w:hAnsi="Cambria" w:cs="Cambria"/>
          <w:color w:val="0D0D0D" w:themeColor="text1" w:themeTint="F2"/>
          <w:sz w:val="22"/>
          <w:szCs w:val="22"/>
        </w:rPr>
        <w:tab/>
      </w:r>
      <w:r w:rsidR="00C96A6F" w:rsidRPr="003A5256">
        <w:rPr>
          <w:rFonts w:ascii="Cambria" w:eastAsia="A" w:hAnsi="Cambria" w:cs="Cambria"/>
          <w:color w:val="0D0D0D" w:themeColor="text1" w:themeTint="F2"/>
          <w:sz w:val="22"/>
          <w:szCs w:val="22"/>
        </w:rPr>
        <w:t>Odwołanie wnosi się  w terminie: (a) 5 dni od dnia przekazania informacji o czynności Zamawiającego stanowiącej podstawę jego wniesienia, jeżeli informacja została przekazana przy użyciu środków komunikacji elektronicznej, (b) 10 dni od dnia przekazania informacji o czynności Zamawiającego stanowiącej podstawę jego wniesienia, jeżeli informacja została przekazana w sposób inny niż określony w lit. (a).</w:t>
      </w:r>
    </w:p>
    <w:p w14:paraId="0FB613E1" w14:textId="030112DB" w:rsidR="00B657E0" w:rsidRPr="003A5256" w:rsidRDefault="00B657E0" w:rsidP="00B37A45">
      <w:pPr>
        <w:spacing w:before="120"/>
        <w:ind w:left="700" w:hanging="700"/>
        <w:jc w:val="both"/>
        <w:rPr>
          <w:rFonts w:ascii="Cambria" w:eastAsia="A" w:hAnsi="Cambria" w:cs="Cambria"/>
          <w:color w:val="0D0D0D" w:themeColor="text1" w:themeTint="F2"/>
          <w:sz w:val="22"/>
          <w:szCs w:val="22"/>
        </w:rPr>
      </w:pPr>
      <w:r w:rsidRPr="003A5256">
        <w:rPr>
          <w:rFonts w:ascii="Cambria" w:eastAsia="A" w:hAnsi="Cambria" w:cs="Cambria"/>
          <w:b/>
          <w:bCs/>
          <w:color w:val="0D0D0D" w:themeColor="text1" w:themeTint="F2"/>
          <w:sz w:val="22"/>
          <w:szCs w:val="22"/>
        </w:rPr>
        <w:t>19.5</w:t>
      </w:r>
      <w:r w:rsidRPr="003A5256">
        <w:rPr>
          <w:rFonts w:ascii="Cambria" w:eastAsia="A" w:hAnsi="Cambria" w:cs="Cambria"/>
          <w:color w:val="0D0D0D" w:themeColor="text1" w:themeTint="F2"/>
          <w:sz w:val="22"/>
          <w:szCs w:val="22"/>
        </w:rPr>
        <w:t>.</w:t>
      </w:r>
      <w:r w:rsidRPr="003A5256">
        <w:rPr>
          <w:rFonts w:ascii="Cambria" w:eastAsia="A" w:hAnsi="Cambria" w:cs="Cambria"/>
          <w:color w:val="0D0D0D" w:themeColor="text1" w:themeTint="F2"/>
          <w:sz w:val="22"/>
          <w:szCs w:val="22"/>
        </w:rPr>
        <w:tab/>
      </w:r>
      <w:r w:rsidR="00C96A6F" w:rsidRPr="003A5256">
        <w:rPr>
          <w:rFonts w:ascii="Cambria" w:eastAsia="A" w:hAnsi="Cambria" w:cs="Cambria"/>
          <w:color w:val="0D0D0D" w:themeColor="text1" w:themeTint="F2"/>
          <w:sz w:val="22"/>
          <w:szCs w:val="22"/>
        </w:rPr>
        <w:t>Odwołanie wobec treści ogłoszenia wszczynającego postępowanie o udzielenie zamówienia lub wobec treści dokumentów zamówienia wnosi się w terminie 5 dni od dnia zamieszczenia ogłoszenia w Biuletynie Zamówień Publicznych lub zamieszczenia dokumentów zamówienia na stronie internetowej.</w:t>
      </w:r>
    </w:p>
    <w:p w14:paraId="572553B6" w14:textId="5B3D018C" w:rsidR="00B657E0" w:rsidRPr="003A5256" w:rsidRDefault="00B657E0" w:rsidP="00B37A45">
      <w:pPr>
        <w:spacing w:before="120"/>
        <w:ind w:left="700" w:hanging="700"/>
        <w:jc w:val="both"/>
        <w:rPr>
          <w:rFonts w:ascii="Cambria" w:eastAsia="A" w:hAnsi="Cambria" w:cs="Cambria"/>
          <w:color w:val="0D0D0D" w:themeColor="text1" w:themeTint="F2"/>
          <w:sz w:val="22"/>
          <w:szCs w:val="22"/>
        </w:rPr>
      </w:pPr>
      <w:r w:rsidRPr="003A5256">
        <w:rPr>
          <w:rFonts w:ascii="Cambria" w:eastAsia="A" w:hAnsi="Cambria" w:cs="Cambria"/>
          <w:b/>
          <w:bCs/>
          <w:color w:val="0D0D0D" w:themeColor="text1" w:themeTint="F2"/>
          <w:sz w:val="22"/>
          <w:szCs w:val="22"/>
        </w:rPr>
        <w:t>19.6.</w:t>
      </w:r>
      <w:r w:rsidR="00C96A6F" w:rsidRPr="003A5256">
        <w:t xml:space="preserve"> </w:t>
      </w:r>
      <w:r w:rsidR="00C96A6F" w:rsidRPr="003A5256">
        <w:rPr>
          <w:rFonts w:ascii="Cambria" w:eastAsia="A" w:hAnsi="Cambria" w:cs="Cambria"/>
          <w:color w:val="0D0D0D" w:themeColor="text1" w:themeTint="F2"/>
          <w:sz w:val="22"/>
          <w:szCs w:val="22"/>
        </w:rPr>
        <w:tab/>
        <w:t>Odwołanie w przypadkach innych niż określone w pkt 19.4. i 19.5 SWZ wnosi się w terminie 5 dni od dnia, w którym powzięto lub przy zachowaniu należytej staranności można było powziąć wiadomość o okolicznościach stanowiących podstawę jego wniesienia.</w:t>
      </w:r>
    </w:p>
    <w:p w14:paraId="6080FFDE" w14:textId="07FA6B28" w:rsidR="006D1F7E" w:rsidRPr="003A5256" w:rsidRDefault="00B657E0" w:rsidP="00264380">
      <w:pPr>
        <w:spacing w:before="120"/>
        <w:ind w:left="700" w:hanging="700"/>
        <w:jc w:val="both"/>
        <w:rPr>
          <w:rFonts w:ascii="Cambria" w:hAnsi="Cambria" w:cs="Cambria"/>
          <w:color w:val="0D0D0D" w:themeColor="text1" w:themeTint="F2"/>
          <w:sz w:val="22"/>
          <w:szCs w:val="22"/>
        </w:rPr>
      </w:pPr>
      <w:r w:rsidRPr="003A5256">
        <w:rPr>
          <w:rFonts w:ascii="Cambria" w:eastAsia="A" w:hAnsi="Cambria" w:cs="Cambria"/>
          <w:b/>
          <w:bCs/>
          <w:color w:val="0D0D0D" w:themeColor="text1" w:themeTint="F2"/>
          <w:sz w:val="22"/>
          <w:szCs w:val="22"/>
        </w:rPr>
        <w:t>19.7.</w:t>
      </w:r>
      <w:r w:rsidRPr="003A5256">
        <w:rPr>
          <w:rFonts w:ascii="Cambria" w:eastAsia="A" w:hAnsi="Cambria" w:cs="Cambria"/>
          <w:color w:val="0D0D0D" w:themeColor="text1" w:themeTint="F2"/>
          <w:sz w:val="22"/>
          <w:szCs w:val="22"/>
        </w:rPr>
        <w:tab/>
        <w:t xml:space="preserve">Na orzeczenie Krajowej Izby Odwoławczej oraz postanowienie Prezesa Krajowej Izby Odwoławczej, o którym mowa w art. 519 ust. 1 PZP, stronom oraz uczestnikom postępowania przysługuje skarga do sądu. Skargę wnosi się do Sądu Okręgowego w Warszawie - sądu zamówień publicznych. </w:t>
      </w:r>
      <w:r w:rsidR="005C2875" w:rsidRPr="005C2875">
        <w:rPr>
          <w:rFonts w:ascii="Cambria" w:eastAsia="A" w:hAnsi="Cambria" w:cs="Cambria"/>
          <w:color w:val="0D0D0D" w:themeColor="text1" w:themeTint="F2"/>
          <w:sz w:val="22"/>
          <w:szCs w:val="22"/>
        </w:rPr>
        <w:t xml:space="preserve">Skargę wnosi się za pośrednictwem Prezesa </w:t>
      </w:r>
      <w:r w:rsidR="00A97D7E">
        <w:rPr>
          <w:rFonts w:ascii="Cambria" w:eastAsia="A" w:hAnsi="Cambria" w:cs="Cambria"/>
          <w:color w:val="0D0D0D" w:themeColor="text1" w:themeTint="F2"/>
          <w:sz w:val="22"/>
          <w:szCs w:val="22"/>
        </w:rPr>
        <w:t xml:space="preserve">Krajowej </w:t>
      </w:r>
      <w:r w:rsidR="005C2875" w:rsidRPr="005C2875">
        <w:rPr>
          <w:rFonts w:ascii="Cambria" w:eastAsia="A" w:hAnsi="Cambria" w:cs="Cambria"/>
          <w:color w:val="0D0D0D" w:themeColor="text1" w:themeTint="F2"/>
          <w:sz w:val="22"/>
          <w:szCs w:val="22"/>
        </w:rPr>
        <w:t>Izby</w:t>
      </w:r>
      <w:r w:rsidR="00A97D7E">
        <w:rPr>
          <w:rFonts w:ascii="Cambria" w:eastAsia="A" w:hAnsi="Cambria" w:cs="Cambria"/>
          <w:color w:val="0D0D0D" w:themeColor="text1" w:themeTint="F2"/>
          <w:sz w:val="22"/>
          <w:szCs w:val="22"/>
        </w:rPr>
        <w:t xml:space="preserve"> Odwoławczej</w:t>
      </w:r>
      <w:r w:rsidR="005C2875" w:rsidRPr="005C2875">
        <w:rPr>
          <w:rFonts w:ascii="Cambria" w:eastAsia="A" w:hAnsi="Cambria" w:cs="Cambria"/>
          <w:color w:val="0D0D0D" w:themeColor="text1" w:themeTint="F2"/>
          <w:sz w:val="22"/>
          <w:szCs w:val="22"/>
        </w:rPr>
        <w:t>, w terminie 14 dni od dnia doręczenia orzeczenia</w:t>
      </w:r>
      <w:r w:rsidR="00A97D7E">
        <w:rPr>
          <w:rFonts w:ascii="Cambria" w:eastAsia="A" w:hAnsi="Cambria" w:cs="Cambria"/>
          <w:color w:val="0D0D0D" w:themeColor="text1" w:themeTint="F2"/>
          <w:sz w:val="22"/>
          <w:szCs w:val="22"/>
        </w:rPr>
        <w:t xml:space="preserve"> Krajowej </w:t>
      </w:r>
      <w:r w:rsidR="005C2875" w:rsidRPr="005C2875">
        <w:rPr>
          <w:rFonts w:ascii="Cambria" w:eastAsia="A" w:hAnsi="Cambria" w:cs="Cambria"/>
          <w:color w:val="0D0D0D" w:themeColor="text1" w:themeTint="F2"/>
          <w:sz w:val="22"/>
          <w:szCs w:val="22"/>
        </w:rPr>
        <w:t xml:space="preserve"> Izby</w:t>
      </w:r>
      <w:r w:rsidR="00A97D7E">
        <w:rPr>
          <w:rFonts w:ascii="Cambria" w:eastAsia="A" w:hAnsi="Cambria" w:cs="Cambria"/>
          <w:color w:val="0D0D0D" w:themeColor="text1" w:themeTint="F2"/>
          <w:sz w:val="22"/>
          <w:szCs w:val="22"/>
        </w:rPr>
        <w:t xml:space="preserve"> Odwoławczej</w:t>
      </w:r>
      <w:r w:rsidR="005C2875" w:rsidRPr="005C2875">
        <w:rPr>
          <w:rFonts w:ascii="Cambria" w:eastAsia="A" w:hAnsi="Cambria" w:cs="Cambria"/>
          <w:color w:val="0D0D0D" w:themeColor="text1" w:themeTint="F2"/>
          <w:sz w:val="22"/>
          <w:szCs w:val="22"/>
        </w:rPr>
        <w:t xml:space="preserve"> lub postanowienia Prezesa </w:t>
      </w:r>
      <w:r w:rsidR="00A97D7E">
        <w:rPr>
          <w:rFonts w:ascii="Cambria" w:eastAsia="A" w:hAnsi="Cambria" w:cs="Cambria"/>
          <w:color w:val="0D0D0D" w:themeColor="text1" w:themeTint="F2"/>
          <w:sz w:val="22"/>
          <w:szCs w:val="22"/>
        </w:rPr>
        <w:t xml:space="preserve">Krajowej </w:t>
      </w:r>
      <w:r w:rsidR="005C2875" w:rsidRPr="005C2875">
        <w:rPr>
          <w:rFonts w:ascii="Cambria" w:eastAsia="A" w:hAnsi="Cambria" w:cs="Cambria"/>
          <w:color w:val="0D0D0D" w:themeColor="text1" w:themeTint="F2"/>
          <w:sz w:val="22"/>
          <w:szCs w:val="22"/>
        </w:rPr>
        <w:t>Izby</w:t>
      </w:r>
      <w:r w:rsidR="00A97D7E">
        <w:rPr>
          <w:rFonts w:ascii="Cambria" w:eastAsia="A" w:hAnsi="Cambria" w:cs="Cambria"/>
          <w:color w:val="0D0D0D" w:themeColor="text1" w:themeTint="F2"/>
          <w:sz w:val="22"/>
          <w:szCs w:val="22"/>
        </w:rPr>
        <w:t xml:space="preserve"> Odwoławczej</w:t>
      </w:r>
      <w:r w:rsidR="005C2875" w:rsidRPr="005C2875">
        <w:rPr>
          <w:rFonts w:ascii="Cambria" w:eastAsia="A" w:hAnsi="Cambria" w:cs="Cambria"/>
          <w:color w:val="0D0D0D" w:themeColor="text1" w:themeTint="F2"/>
          <w:sz w:val="22"/>
          <w:szCs w:val="22"/>
        </w:rPr>
        <w:t xml:space="preserve">, o którym mowa w art. 519 ust. 1, przesyłając jednocześnie jej odpis przeciwnikowi skargi. </w:t>
      </w:r>
      <w:r w:rsidR="006B618C" w:rsidRPr="008158F8">
        <w:rPr>
          <w:rFonts w:ascii="Cambria" w:hAnsi="Cambria" w:cs="Open Sans"/>
          <w:color w:val="333333"/>
          <w:sz w:val="22"/>
          <w:szCs w:val="22"/>
          <w:shd w:val="clear" w:color="auto" w:fill="FFFFFF"/>
        </w:rPr>
        <w:t xml:space="preserve">Złożenie skargi w polskiej placówce pocztowej operatora pocztowego w rozumieniu </w:t>
      </w:r>
      <w:hyperlink r:id="rId21" w:anchor="/document/17938059" w:history="1">
        <w:r w:rsidR="006B618C" w:rsidRPr="008158F8">
          <w:rPr>
            <w:rFonts w:ascii="Cambria" w:hAnsi="Cambria" w:cs="Open Sans"/>
            <w:color w:val="1B7AB8"/>
            <w:sz w:val="22"/>
            <w:szCs w:val="22"/>
            <w:u w:val="single"/>
            <w:shd w:val="clear" w:color="auto" w:fill="FFFFFF"/>
          </w:rPr>
          <w:t>ustawy</w:t>
        </w:r>
      </w:hyperlink>
      <w:r w:rsidR="006B618C" w:rsidRPr="008158F8">
        <w:rPr>
          <w:rFonts w:ascii="Cambria" w:hAnsi="Cambria" w:cs="Open Sans"/>
          <w:color w:val="333333"/>
          <w:sz w:val="22"/>
          <w:szCs w:val="22"/>
          <w:shd w:val="clear" w:color="auto" w:fill="FFFFFF"/>
        </w:rPr>
        <w:t xml:space="preserve"> z dnia 23 listopada 2012 r. - Prawo pocztowe albo w placówce podmiotu zajmującego się doręczaniem korespondencji na terytorium innego niż Rzeczpospolita Polska państwa członkowskiego Unii Europejskiej, Konfederacji Szwajcarskiej albo państwa członkowskiego Europejskiego Porozumienia o Wolnym Handlu (EFTA) - strony umowy o Europejskim Obszarze Gospodarczym albo wysłanie jej na adres do doręczeń elektronicznych, o którym mowa w </w:t>
      </w:r>
      <w:hyperlink r:id="rId22" w:anchor="/document/19062514?unitId=art(2)pkt(1)" w:history="1">
        <w:r w:rsidR="006B618C" w:rsidRPr="008158F8">
          <w:rPr>
            <w:rFonts w:ascii="Cambria" w:hAnsi="Cambria" w:cs="Open Sans"/>
            <w:color w:val="1B7AB8"/>
            <w:sz w:val="22"/>
            <w:szCs w:val="22"/>
            <w:u w:val="single"/>
            <w:shd w:val="clear" w:color="auto" w:fill="FFFFFF"/>
          </w:rPr>
          <w:t>art. 2 pkt 1</w:t>
        </w:r>
      </w:hyperlink>
      <w:r w:rsidR="006B618C" w:rsidRPr="008158F8">
        <w:rPr>
          <w:rFonts w:ascii="Cambria" w:hAnsi="Cambria" w:cs="Open Sans"/>
          <w:color w:val="333333"/>
          <w:sz w:val="22"/>
          <w:szCs w:val="22"/>
          <w:shd w:val="clear" w:color="auto" w:fill="FFFFFF"/>
        </w:rPr>
        <w:t xml:space="preserve"> ustawy z dnia 18 listopada 2020 r. o doręczeniach elektronicznych, jest równoznaczne z jej wniesieniem.</w:t>
      </w:r>
    </w:p>
    <w:p w14:paraId="73AE1F29" w14:textId="5D6C28F9" w:rsidR="003436F2" w:rsidRDefault="003436F2" w:rsidP="00B37A45">
      <w:pPr>
        <w:pStyle w:val="Tekstkomentarza"/>
        <w:spacing w:before="120"/>
        <w:ind w:left="709" w:hanging="709"/>
        <w:jc w:val="both"/>
        <w:rPr>
          <w:rFonts w:ascii="Cambria" w:hAnsi="Cambria"/>
          <w:color w:val="0D0D0D" w:themeColor="text1" w:themeTint="F2"/>
          <w:sz w:val="22"/>
          <w:szCs w:val="22"/>
        </w:rPr>
      </w:pPr>
    </w:p>
    <w:p w14:paraId="4B6FD6BE" w14:textId="77777777" w:rsidR="00D36FB6" w:rsidRPr="003A5256" w:rsidRDefault="00D36FB6" w:rsidP="00B37A45">
      <w:pPr>
        <w:pStyle w:val="Tekstkomentarza"/>
        <w:spacing w:before="120"/>
        <w:ind w:left="709" w:hanging="709"/>
        <w:jc w:val="both"/>
        <w:rPr>
          <w:rFonts w:ascii="Cambria" w:hAnsi="Cambria"/>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1"/>
      </w:tblGrid>
      <w:tr w:rsidR="002902DC" w:rsidRPr="003A5256" w14:paraId="73A8B00C" w14:textId="77777777">
        <w:tc>
          <w:tcPr>
            <w:tcW w:w="9071" w:type="dxa"/>
            <w:shd w:val="clear" w:color="auto" w:fill="E7E6E6"/>
          </w:tcPr>
          <w:p w14:paraId="58D161FB" w14:textId="77777777" w:rsidR="00B657E0" w:rsidRPr="003A5256" w:rsidRDefault="00B657E0" w:rsidP="00B37A45">
            <w:pPr>
              <w:spacing w:before="120"/>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 xml:space="preserve">20. </w:t>
            </w:r>
            <w:r w:rsidRPr="003A5256">
              <w:rPr>
                <w:rFonts w:ascii="Cambria" w:hAnsi="Cambria" w:cs="Arial"/>
                <w:b/>
                <w:bCs/>
                <w:color w:val="0D0D0D" w:themeColor="text1" w:themeTint="F2"/>
                <w:sz w:val="22"/>
                <w:szCs w:val="22"/>
              </w:rPr>
              <w:tab/>
              <w:t xml:space="preserve">ZABEZPIECZENIE NALEŻYTEGO WYKONANIA UMOWY </w:t>
            </w:r>
          </w:p>
        </w:tc>
      </w:tr>
    </w:tbl>
    <w:p w14:paraId="2976C2B5" w14:textId="77777777" w:rsidR="00B657E0" w:rsidRPr="003A5256" w:rsidRDefault="00B657E0" w:rsidP="00B37A45">
      <w:pPr>
        <w:spacing w:before="120"/>
        <w:rPr>
          <w:rFonts w:ascii="Cambria" w:hAnsi="Cambria" w:cs="Arial"/>
          <w:color w:val="0D0D0D" w:themeColor="text1" w:themeTint="F2"/>
          <w:sz w:val="22"/>
          <w:szCs w:val="22"/>
        </w:rPr>
      </w:pPr>
    </w:p>
    <w:p w14:paraId="73D85AEB" w14:textId="131BE586" w:rsidR="00B657E0" w:rsidRPr="003A5256" w:rsidRDefault="00B657E0" w:rsidP="004A34A2">
      <w:pPr>
        <w:spacing w:before="120"/>
        <w:ind w:left="709" w:hanging="709"/>
        <w:jc w:val="both"/>
        <w:rPr>
          <w:rFonts w:ascii="Cambria" w:hAnsi="Cambria" w:cs="Arial"/>
          <w:color w:val="0D0D0D" w:themeColor="text1" w:themeTint="F2"/>
          <w:sz w:val="22"/>
          <w:szCs w:val="22"/>
        </w:rPr>
      </w:pPr>
      <w:r w:rsidRPr="003A5256">
        <w:rPr>
          <w:rFonts w:ascii="Cambria" w:hAnsi="Cambria" w:cs="Arial"/>
          <w:b/>
          <w:color w:val="0D0D0D" w:themeColor="text1" w:themeTint="F2"/>
          <w:sz w:val="22"/>
          <w:szCs w:val="22"/>
        </w:rPr>
        <w:lastRenderedPageBreak/>
        <w:t>20.1.</w:t>
      </w:r>
      <w:r w:rsidRPr="003A5256">
        <w:rPr>
          <w:rFonts w:ascii="Cambria" w:hAnsi="Cambria" w:cs="Arial"/>
          <w:color w:val="0D0D0D" w:themeColor="text1" w:themeTint="F2"/>
          <w:sz w:val="22"/>
          <w:szCs w:val="22"/>
        </w:rPr>
        <w:t xml:space="preserve"> </w:t>
      </w:r>
      <w:r w:rsidRPr="003A5256">
        <w:rPr>
          <w:rFonts w:ascii="Cambria" w:hAnsi="Cambria" w:cs="Arial"/>
          <w:color w:val="0D0D0D" w:themeColor="text1" w:themeTint="F2"/>
          <w:sz w:val="22"/>
          <w:szCs w:val="22"/>
        </w:rPr>
        <w:tab/>
        <w:t xml:space="preserve">Zamawiający </w:t>
      </w:r>
      <w:r w:rsidR="004A34A2">
        <w:rPr>
          <w:rFonts w:ascii="Cambria" w:hAnsi="Cambria" w:cs="Arial"/>
          <w:color w:val="0D0D0D" w:themeColor="text1" w:themeTint="F2"/>
          <w:sz w:val="22"/>
          <w:szCs w:val="22"/>
        </w:rPr>
        <w:t xml:space="preserve">nie </w:t>
      </w:r>
      <w:r w:rsidRPr="003A5256">
        <w:rPr>
          <w:rFonts w:ascii="Cambria" w:hAnsi="Cambria" w:cs="Arial"/>
          <w:color w:val="0D0D0D" w:themeColor="text1" w:themeTint="F2"/>
          <w:sz w:val="22"/>
          <w:szCs w:val="22"/>
        </w:rPr>
        <w:t>wymaga wniesienia zabezpieczenia należytego wykonania umowy</w:t>
      </w:r>
      <w:r w:rsidR="004A34A2">
        <w:rPr>
          <w:rFonts w:ascii="Cambria" w:hAnsi="Cambria" w:cs="Arial"/>
          <w:color w:val="0D0D0D" w:themeColor="text1" w:themeTint="F2"/>
          <w:sz w:val="22"/>
          <w:szCs w:val="22"/>
        </w:rPr>
        <w:t>.</w:t>
      </w:r>
    </w:p>
    <w:p w14:paraId="6193FD57" w14:textId="77777777" w:rsidR="00F07BEC" w:rsidRPr="003A5256" w:rsidRDefault="00F07BEC" w:rsidP="00B37A45">
      <w:pPr>
        <w:spacing w:before="120"/>
        <w:ind w:left="709" w:hanging="709"/>
        <w:jc w:val="both"/>
        <w:rPr>
          <w:rFonts w:ascii="Cambria" w:hAnsi="Cambria" w:cs="Arial"/>
          <w:color w:val="0D0D0D" w:themeColor="text1" w:themeTint="F2"/>
          <w:sz w:val="22"/>
          <w:szCs w:val="22"/>
        </w:rPr>
      </w:pPr>
    </w:p>
    <w:p w14:paraId="33941D8F" w14:textId="77777777" w:rsidR="004152DB" w:rsidRPr="003A5256" w:rsidRDefault="004152DB" w:rsidP="00B37A45">
      <w:pPr>
        <w:spacing w:before="120"/>
        <w:jc w:val="both"/>
        <w:rPr>
          <w:rFonts w:ascii="Cambria" w:hAnsi="Cambria" w:cs="Arial"/>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1"/>
      </w:tblGrid>
      <w:tr w:rsidR="002902DC" w:rsidRPr="003A5256" w14:paraId="2ACB2F64" w14:textId="77777777">
        <w:tc>
          <w:tcPr>
            <w:tcW w:w="9071" w:type="dxa"/>
            <w:shd w:val="clear" w:color="auto" w:fill="E7E6E6"/>
          </w:tcPr>
          <w:p w14:paraId="63B17B11" w14:textId="77777777" w:rsidR="00B657E0" w:rsidRPr="003A5256" w:rsidRDefault="00B657E0" w:rsidP="00B37A45">
            <w:pPr>
              <w:spacing w:before="120"/>
              <w:ind w:left="654" w:hanging="709"/>
              <w:jc w:val="both"/>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 xml:space="preserve">21. </w:t>
            </w:r>
            <w:r w:rsidRPr="003A5256">
              <w:rPr>
                <w:rFonts w:ascii="Cambria" w:hAnsi="Cambria" w:cs="Arial"/>
                <w:b/>
                <w:bCs/>
                <w:color w:val="0D0D0D" w:themeColor="text1" w:themeTint="F2"/>
                <w:sz w:val="22"/>
                <w:szCs w:val="22"/>
              </w:rPr>
              <w:tab/>
              <w:t>KLAUZULA INFORMACYJNA DOTYCZĄCA PRZETWARZANIA DANYCH OSOBOWYCH.</w:t>
            </w:r>
          </w:p>
        </w:tc>
      </w:tr>
    </w:tbl>
    <w:p w14:paraId="4FE5DE9A" w14:textId="77777777" w:rsidR="00B657E0" w:rsidRPr="003A5256" w:rsidRDefault="00B657E0" w:rsidP="00B37A45">
      <w:pPr>
        <w:tabs>
          <w:tab w:val="left" w:pos="426"/>
        </w:tabs>
        <w:suppressAutoHyphens w:val="0"/>
        <w:spacing w:before="120"/>
        <w:ind w:left="709" w:hanging="709"/>
        <w:jc w:val="both"/>
        <w:rPr>
          <w:rFonts w:ascii="Cambria" w:hAnsi="Cambria" w:cs="Arial"/>
          <w:b/>
          <w:color w:val="0D0D0D" w:themeColor="text1" w:themeTint="F2"/>
          <w:sz w:val="22"/>
          <w:szCs w:val="22"/>
        </w:rPr>
      </w:pPr>
    </w:p>
    <w:p w14:paraId="40999A87" w14:textId="511BB5B8" w:rsidR="00B75986" w:rsidRPr="003A5256" w:rsidRDefault="00B657E0" w:rsidP="00B37A45">
      <w:pPr>
        <w:tabs>
          <w:tab w:val="left" w:pos="426"/>
        </w:tabs>
        <w:suppressAutoHyphens w:val="0"/>
        <w:spacing w:before="120"/>
        <w:ind w:left="709" w:hanging="709"/>
        <w:jc w:val="both"/>
        <w:rPr>
          <w:rFonts w:ascii="Cambria" w:hAnsi="Cambria" w:cs="Tahoma"/>
          <w:bCs/>
          <w:color w:val="0D0D0D" w:themeColor="text1" w:themeTint="F2"/>
          <w:sz w:val="22"/>
          <w:szCs w:val="22"/>
          <w:lang w:eastAsia="pl-PL"/>
        </w:rPr>
      </w:pPr>
      <w:r w:rsidRPr="003A5256">
        <w:rPr>
          <w:rFonts w:ascii="Cambria" w:hAnsi="Cambria" w:cs="Arial"/>
          <w:b/>
          <w:color w:val="0D0D0D" w:themeColor="text1" w:themeTint="F2"/>
          <w:sz w:val="22"/>
          <w:szCs w:val="22"/>
        </w:rPr>
        <w:t>21.1.</w:t>
      </w:r>
      <w:r w:rsidRPr="003A5256">
        <w:rPr>
          <w:rFonts w:ascii="Cambria" w:hAnsi="Cambria" w:cs="Arial"/>
          <w:color w:val="0D0D0D" w:themeColor="text1" w:themeTint="F2"/>
          <w:sz w:val="22"/>
          <w:szCs w:val="22"/>
        </w:rPr>
        <w:tab/>
      </w:r>
      <w:r w:rsidRPr="003A5256">
        <w:rPr>
          <w:rFonts w:ascii="Cambria" w:hAnsi="Cambria" w:cs="Tahoma"/>
          <w:bCs/>
          <w:color w:val="0D0D0D" w:themeColor="text1" w:themeTint="F2"/>
          <w:sz w:val="22"/>
          <w:szCs w:val="22"/>
          <w:lang w:eastAsia="pl-PL"/>
        </w:rPr>
        <w:t xml:space="preserve">Stosownie do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osobowych)(Dz. Urz. UE L 119 z 04 maja 2016 r., str. 1 – „RODO”) Zamawiający informuje, iż administratorem danych osobowych jest </w:t>
      </w:r>
      <w:r w:rsidR="00185202">
        <w:rPr>
          <w:rFonts w:ascii="Cambria" w:hAnsi="Cambria" w:cs="Tahoma"/>
          <w:bCs/>
          <w:color w:val="0D0D0D" w:themeColor="text1" w:themeTint="F2"/>
          <w:sz w:val="22"/>
          <w:szCs w:val="22"/>
          <w:lang w:eastAsia="pl-PL"/>
        </w:rPr>
        <w:t>Agencja Rozwoju Regionalnego Arreks Sp. z o.o</w:t>
      </w:r>
      <w:r w:rsidRPr="003A5256">
        <w:rPr>
          <w:rFonts w:ascii="Cambria" w:hAnsi="Cambria" w:cs="Tahoma"/>
          <w:bCs/>
          <w:color w:val="0D0D0D" w:themeColor="text1" w:themeTint="F2"/>
          <w:sz w:val="22"/>
          <w:szCs w:val="22"/>
          <w:lang w:eastAsia="pl-PL"/>
        </w:rPr>
        <w:t xml:space="preserve">. </w:t>
      </w:r>
      <w:bookmarkStart w:id="16" w:name="_Hlk47482827"/>
    </w:p>
    <w:p w14:paraId="5FCA0C0D" w14:textId="4D9F7F4F" w:rsidR="00B657E0" w:rsidRPr="003A5256" w:rsidRDefault="00B657E0" w:rsidP="00B37A45">
      <w:pPr>
        <w:tabs>
          <w:tab w:val="left" w:pos="426"/>
        </w:tabs>
        <w:suppressAutoHyphens w:val="0"/>
        <w:spacing w:before="120"/>
        <w:ind w:left="709"/>
        <w:jc w:val="both"/>
        <w:rPr>
          <w:rFonts w:ascii="Cambria" w:hAnsi="Cambria" w:cs="Tahoma"/>
          <w:bCs/>
          <w:color w:val="0D0D0D" w:themeColor="text1" w:themeTint="F2"/>
          <w:sz w:val="22"/>
          <w:szCs w:val="22"/>
          <w:lang w:eastAsia="pl-PL"/>
        </w:rPr>
      </w:pPr>
      <w:r w:rsidRPr="003A5256">
        <w:rPr>
          <w:rFonts w:ascii="Cambria" w:hAnsi="Cambria" w:cs="Tahoma"/>
          <w:bCs/>
          <w:color w:val="0D0D0D" w:themeColor="text1" w:themeTint="F2"/>
          <w:sz w:val="22"/>
          <w:szCs w:val="22"/>
          <w:lang w:eastAsia="pl-PL"/>
        </w:rPr>
        <w:t>Administrator wyznaczył Inspektora Ochrony Danych Osobowyc</w:t>
      </w:r>
      <w:r w:rsidR="00185202">
        <w:rPr>
          <w:rFonts w:ascii="Cambria" w:hAnsi="Cambria" w:cs="Tahoma"/>
          <w:bCs/>
          <w:color w:val="0D0D0D" w:themeColor="text1" w:themeTint="F2"/>
          <w:sz w:val="22"/>
          <w:szCs w:val="22"/>
          <w:lang w:eastAsia="pl-PL"/>
        </w:rPr>
        <w:t>h</w:t>
      </w:r>
      <w:r w:rsidRPr="003A5256">
        <w:rPr>
          <w:rFonts w:ascii="Cambria" w:hAnsi="Cambria" w:cs="Tahoma"/>
          <w:bCs/>
          <w:color w:val="0D0D0D" w:themeColor="text1" w:themeTint="F2"/>
          <w:sz w:val="22"/>
          <w:szCs w:val="22"/>
          <w:lang w:eastAsia="pl-PL"/>
        </w:rPr>
        <w:t xml:space="preserve">, z którym w sprawach dotyczących przetwarzania danych osobowych można skontaktować się za pośrednictwem poczty elektronicznej pod adresem </w:t>
      </w:r>
      <w:hyperlink r:id="rId23" w:history="1">
        <w:r w:rsidR="00185202" w:rsidRPr="00244B4B">
          <w:rPr>
            <w:rStyle w:val="Hipercze"/>
            <w:rFonts w:ascii="Cambria" w:hAnsi="Cambria" w:cs="Tahoma"/>
            <w:bCs/>
            <w:sz w:val="22"/>
            <w:szCs w:val="22"/>
            <w:lang w:eastAsia="pl-PL"/>
          </w:rPr>
          <w:t>iod@arreks.com.pl</w:t>
        </w:r>
      </w:hyperlink>
      <w:r w:rsidR="00185202">
        <w:rPr>
          <w:rFonts w:ascii="Cambria" w:hAnsi="Cambria" w:cs="Tahoma"/>
          <w:bCs/>
          <w:color w:val="0D0D0D" w:themeColor="text1" w:themeTint="F2"/>
          <w:sz w:val="22"/>
          <w:szCs w:val="22"/>
          <w:lang w:eastAsia="pl-PL"/>
        </w:rPr>
        <w:t xml:space="preserve"> </w:t>
      </w:r>
      <w:r w:rsidRPr="003A5256">
        <w:rPr>
          <w:rFonts w:ascii="Cambria" w:hAnsi="Cambria" w:cs="Tahoma"/>
          <w:bCs/>
          <w:color w:val="0D0D0D" w:themeColor="text1" w:themeTint="F2"/>
          <w:sz w:val="22"/>
          <w:szCs w:val="22"/>
          <w:lang w:eastAsia="pl-PL"/>
        </w:rPr>
        <w:t xml:space="preserve">lub telefonicznie pod numerem </w:t>
      </w:r>
      <w:r w:rsidR="00185202" w:rsidRPr="00185202">
        <w:rPr>
          <w:rFonts w:ascii="Cambria" w:hAnsi="Cambria" w:cs="Tahoma"/>
          <w:bCs/>
          <w:color w:val="0D0D0D" w:themeColor="text1" w:themeTint="F2"/>
          <w:sz w:val="22"/>
          <w:szCs w:val="22"/>
          <w:lang w:eastAsia="pl-PL"/>
        </w:rPr>
        <w:t>530 793 984</w:t>
      </w:r>
      <w:r w:rsidRPr="003A5256">
        <w:rPr>
          <w:rFonts w:ascii="Cambria" w:hAnsi="Cambria" w:cs="Tahoma"/>
          <w:bCs/>
          <w:color w:val="0D0D0D" w:themeColor="text1" w:themeTint="F2"/>
          <w:sz w:val="22"/>
          <w:szCs w:val="22"/>
          <w:lang w:eastAsia="pl-PL"/>
        </w:rPr>
        <w:t xml:space="preserve"> </w:t>
      </w:r>
      <w:bookmarkEnd w:id="16"/>
      <w:r w:rsidRPr="003A5256">
        <w:rPr>
          <w:rFonts w:ascii="Cambria" w:hAnsi="Cambria" w:cs="Tahoma"/>
          <w:bCs/>
          <w:color w:val="0D0D0D" w:themeColor="text1" w:themeTint="F2"/>
          <w:sz w:val="22"/>
          <w:szCs w:val="22"/>
          <w:lang w:eastAsia="pl-PL"/>
        </w:rPr>
        <w:t>.</w:t>
      </w:r>
    </w:p>
    <w:p w14:paraId="653D34D9" w14:textId="77777777" w:rsidR="00B657E0" w:rsidRPr="003A5256" w:rsidRDefault="00B657E0" w:rsidP="00B37A45">
      <w:pPr>
        <w:tabs>
          <w:tab w:val="left" w:pos="426"/>
        </w:tabs>
        <w:suppressAutoHyphens w:val="0"/>
        <w:spacing w:before="120"/>
        <w:ind w:left="709" w:hanging="709"/>
        <w:jc w:val="both"/>
        <w:rPr>
          <w:rFonts w:ascii="Cambria" w:hAnsi="Cambria"/>
          <w:iCs/>
          <w:color w:val="0D0D0D" w:themeColor="text1" w:themeTint="F2"/>
          <w:sz w:val="22"/>
          <w:szCs w:val="22"/>
          <w:lang w:eastAsia="en-US"/>
        </w:rPr>
      </w:pPr>
      <w:r w:rsidRPr="003A5256">
        <w:rPr>
          <w:rFonts w:ascii="Cambria" w:hAnsi="Cambria" w:cs="Arial"/>
          <w:b/>
          <w:color w:val="0D0D0D" w:themeColor="text1" w:themeTint="F2"/>
          <w:sz w:val="22"/>
          <w:szCs w:val="22"/>
        </w:rPr>
        <w:t>21.</w:t>
      </w:r>
      <w:r w:rsidRPr="003A5256">
        <w:rPr>
          <w:rFonts w:ascii="Cambria" w:hAnsi="Cambria" w:cs="Tahoma"/>
          <w:b/>
          <w:bCs/>
          <w:color w:val="0D0D0D" w:themeColor="text1" w:themeTint="F2"/>
          <w:sz w:val="22"/>
          <w:szCs w:val="22"/>
          <w:lang w:eastAsia="pl-PL"/>
        </w:rPr>
        <w:t>2.</w:t>
      </w:r>
      <w:r w:rsidRPr="003A5256">
        <w:rPr>
          <w:rFonts w:ascii="Cambria" w:hAnsi="Cambria" w:cs="Tahoma"/>
          <w:b/>
          <w:bCs/>
          <w:color w:val="0D0D0D" w:themeColor="text1" w:themeTint="F2"/>
          <w:sz w:val="22"/>
          <w:szCs w:val="22"/>
          <w:lang w:eastAsia="pl-PL"/>
        </w:rPr>
        <w:tab/>
      </w:r>
      <w:r w:rsidRPr="003A5256">
        <w:rPr>
          <w:rFonts w:ascii="Cambria" w:hAnsi="Cambria"/>
          <w:iCs/>
          <w:color w:val="0D0D0D" w:themeColor="text1" w:themeTint="F2"/>
          <w:sz w:val="22"/>
          <w:szCs w:val="22"/>
        </w:rPr>
        <w:t xml:space="preserve">Zamawiający przetwarza dane osobowe zebrane w niniejszym postępowaniu o udzielenie zamówienia publicznego w sposób gwarantujący zabezpieczenie przed ich bezprawnym rozpowszechnianiem. </w:t>
      </w:r>
    </w:p>
    <w:p w14:paraId="782158C6" w14:textId="7B0AEE51" w:rsidR="00B657E0" w:rsidRPr="00CA2F74" w:rsidRDefault="00B657E0" w:rsidP="00B37A45">
      <w:pPr>
        <w:tabs>
          <w:tab w:val="left" w:pos="426"/>
        </w:tabs>
        <w:suppressAutoHyphens w:val="0"/>
        <w:spacing w:before="120"/>
        <w:ind w:left="709" w:hanging="709"/>
        <w:jc w:val="both"/>
        <w:rPr>
          <w:rFonts w:ascii="Cambria" w:hAnsi="Cambria"/>
          <w:iCs/>
          <w:color w:val="0D0D0D" w:themeColor="text1" w:themeTint="F2"/>
          <w:sz w:val="22"/>
          <w:szCs w:val="22"/>
        </w:rPr>
      </w:pPr>
      <w:r w:rsidRPr="00CA2F74">
        <w:rPr>
          <w:rFonts w:ascii="Cambria" w:hAnsi="Cambria" w:cs="Tahoma"/>
          <w:b/>
          <w:color w:val="0D0D0D" w:themeColor="text1" w:themeTint="F2"/>
          <w:sz w:val="22"/>
          <w:szCs w:val="22"/>
          <w:lang w:eastAsia="pl-PL"/>
        </w:rPr>
        <w:t>21.3.</w:t>
      </w:r>
      <w:r w:rsidRPr="00CA2F74">
        <w:rPr>
          <w:rFonts w:ascii="Cambria" w:hAnsi="Cambria" w:cs="Tahoma"/>
          <w:color w:val="0D0D0D" w:themeColor="text1" w:themeTint="F2"/>
          <w:sz w:val="22"/>
          <w:szCs w:val="22"/>
          <w:lang w:eastAsia="pl-PL"/>
        </w:rPr>
        <w:tab/>
      </w:r>
      <w:r w:rsidRPr="00CA2F74">
        <w:rPr>
          <w:rFonts w:ascii="Cambria" w:hAnsi="Cambria"/>
          <w:iCs/>
          <w:color w:val="0D0D0D" w:themeColor="text1" w:themeTint="F2"/>
          <w:sz w:val="22"/>
          <w:szCs w:val="22"/>
        </w:rPr>
        <w:t xml:space="preserve">Zamawiający udostępnia dane osobowe, o których mowa w art. 10 RODO w celu umożliwienia korzystania ze środków ochrony prawnej, o których mowa w dziale </w:t>
      </w:r>
      <w:r w:rsidR="00550D01" w:rsidRPr="00CA2F74">
        <w:rPr>
          <w:rFonts w:ascii="Cambria" w:hAnsi="Cambria"/>
          <w:iCs/>
          <w:color w:val="0D0D0D" w:themeColor="text1" w:themeTint="F2"/>
          <w:sz w:val="22"/>
          <w:szCs w:val="22"/>
        </w:rPr>
        <w:t xml:space="preserve">IX </w:t>
      </w:r>
      <w:r w:rsidRPr="00CA2F74">
        <w:rPr>
          <w:rFonts w:ascii="Cambria" w:hAnsi="Cambria"/>
          <w:iCs/>
          <w:color w:val="0D0D0D" w:themeColor="text1" w:themeTint="F2"/>
          <w:sz w:val="22"/>
          <w:szCs w:val="22"/>
        </w:rPr>
        <w:t xml:space="preserve">PZP, do upływu terminu do ich wniesienia. </w:t>
      </w:r>
    </w:p>
    <w:p w14:paraId="32578C02" w14:textId="77777777" w:rsidR="00B657E0" w:rsidRPr="003A5256" w:rsidRDefault="00B657E0" w:rsidP="00B37A45">
      <w:pPr>
        <w:spacing w:before="120"/>
        <w:ind w:left="705" w:hanging="705"/>
        <w:jc w:val="both"/>
        <w:rPr>
          <w:rFonts w:ascii="Cambria" w:hAnsi="Cambria"/>
          <w:iCs/>
          <w:color w:val="0D0D0D" w:themeColor="text1" w:themeTint="F2"/>
          <w:sz w:val="22"/>
          <w:szCs w:val="22"/>
        </w:rPr>
      </w:pPr>
      <w:r w:rsidRPr="003A5256">
        <w:rPr>
          <w:rFonts w:ascii="Cambria" w:hAnsi="Cambria"/>
          <w:b/>
          <w:iCs/>
          <w:color w:val="0D0D0D" w:themeColor="text1" w:themeTint="F2"/>
          <w:sz w:val="22"/>
          <w:szCs w:val="22"/>
        </w:rPr>
        <w:t>21.4.</w:t>
      </w:r>
      <w:r w:rsidRPr="003A5256">
        <w:rPr>
          <w:rFonts w:ascii="Cambria" w:hAnsi="Cambria"/>
          <w:b/>
          <w:iCs/>
          <w:color w:val="0D0D0D" w:themeColor="text1" w:themeTint="F2"/>
          <w:sz w:val="22"/>
          <w:szCs w:val="22"/>
        </w:rPr>
        <w:tab/>
      </w:r>
      <w:r w:rsidRPr="003A5256">
        <w:rPr>
          <w:rFonts w:ascii="Cambria" w:hAnsi="Cambria"/>
          <w:iCs/>
          <w:color w:val="0D0D0D" w:themeColor="text1" w:themeTint="F2"/>
          <w:sz w:val="22"/>
          <w:szCs w:val="22"/>
        </w:rPr>
        <w:t xml:space="preserve">Do przetwarzania danych osobowych, o których mowa w art. 10 RODO mogą być dopuszczone wyłącznie osoby posiadające upoważnienie. Osoby dopuszczone do przetwarzania takich danych są obowiązane do zachowania ich w poufności </w:t>
      </w:r>
    </w:p>
    <w:p w14:paraId="63A2E7BD" w14:textId="77777777" w:rsidR="00B657E0" w:rsidRPr="003A5256" w:rsidRDefault="00B657E0" w:rsidP="00B37A45">
      <w:pPr>
        <w:tabs>
          <w:tab w:val="left" w:pos="426"/>
        </w:tabs>
        <w:suppressAutoHyphens w:val="0"/>
        <w:spacing w:before="120"/>
        <w:ind w:left="709" w:hanging="709"/>
        <w:jc w:val="both"/>
        <w:rPr>
          <w:rFonts w:ascii="Cambria" w:hAnsi="Cambria" w:cs="Tahoma"/>
          <w:color w:val="0D0D0D" w:themeColor="text1" w:themeTint="F2"/>
          <w:sz w:val="22"/>
          <w:szCs w:val="22"/>
          <w:lang w:eastAsia="pl-PL"/>
        </w:rPr>
      </w:pPr>
      <w:r w:rsidRPr="003A5256">
        <w:rPr>
          <w:rFonts w:ascii="Cambria" w:hAnsi="Cambria" w:cs="Tahoma"/>
          <w:b/>
          <w:color w:val="0D0D0D" w:themeColor="text1" w:themeTint="F2"/>
          <w:sz w:val="22"/>
          <w:szCs w:val="22"/>
          <w:lang w:eastAsia="pl-PL"/>
        </w:rPr>
        <w:t>21.5.</w:t>
      </w:r>
      <w:r w:rsidRPr="003A5256">
        <w:rPr>
          <w:rFonts w:ascii="Cambria" w:hAnsi="Cambria" w:cs="Tahoma"/>
          <w:b/>
          <w:color w:val="0D0D0D" w:themeColor="text1" w:themeTint="F2"/>
          <w:sz w:val="22"/>
          <w:szCs w:val="22"/>
          <w:lang w:eastAsia="pl-PL"/>
        </w:rPr>
        <w:tab/>
      </w:r>
      <w:r w:rsidRPr="003A5256">
        <w:rPr>
          <w:rFonts w:ascii="Cambria" w:hAnsi="Cambria" w:cs="Tahoma"/>
          <w:color w:val="0D0D0D" w:themeColor="text1" w:themeTint="F2"/>
          <w:sz w:val="22"/>
          <w:szCs w:val="22"/>
          <w:lang w:eastAsia="pl-PL"/>
        </w:rPr>
        <w:t>Dane osobowe przetwarzane będą na podstawie art. 6 ust. 1 lit. c RODO w celu związanym z prowadzeniem niniejszego postępowania o udzielenie zamówienia publicznego oraz jego rozstrzygnięciem, jak również, jeżeli nie ziszczą się przesłanki określone w art. 255-256 PZP – w celu zawarcia umowy w sprawie zamówienia publicznego oraz jej realizacji, a także udokumentowania postępowania o udzielenie zamówienia i jego archiwizacji.</w:t>
      </w:r>
    </w:p>
    <w:p w14:paraId="7BA134A5" w14:textId="6D659DF9" w:rsidR="00B657E0" w:rsidRPr="003A5256" w:rsidRDefault="00B657E0" w:rsidP="00B37A45">
      <w:pPr>
        <w:tabs>
          <w:tab w:val="left" w:pos="426"/>
        </w:tabs>
        <w:suppressAutoHyphens w:val="0"/>
        <w:spacing w:before="120"/>
        <w:ind w:left="709" w:hanging="709"/>
        <w:jc w:val="both"/>
        <w:rPr>
          <w:rFonts w:ascii="Cambria" w:hAnsi="Cambria" w:cs="Tahoma"/>
          <w:color w:val="0D0D0D" w:themeColor="text1" w:themeTint="F2"/>
          <w:sz w:val="22"/>
          <w:szCs w:val="22"/>
          <w:lang w:eastAsia="pl-PL"/>
        </w:rPr>
      </w:pPr>
      <w:r w:rsidRPr="003A5256">
        <w:rPr>
          <w:rFonts w:ascii="Cambria" w:hAnsi="Cambria" w:cs="Tahoma"/>
          <w:b/>
          <w:color w:val="0D0D0D" w:themeColor="text1" w:themeTint="F2"/>
          <w:sz w:val="22"/>
          <w:szCs w:val="22"/>
          <w:lang w:eastAsia="pl-PL"/>
        </w:rPr>
        <w:t>21.6.</w:t>
      </w:r>
      <w:r w:rsidRPr="003A5256">
        <w:rPr>
          <w:rFonts w:ascii="Cambria" w:hAnsi="Cambria" w:cs="Tahoma"/>
          <w:color w:val="0D0D0D" w:themeColor="text1" w:themeTint="F2"/>
          <w:sz w:val="22"/>
          <w:szCs w:val="22"/>
          <w:lang w:eastAsia="pl-PL"/>
        </w:rPr>
        <w:tab/>
        <w:t>Odbiorcami danych osobowych będą osoby lub podmioty, którym dokumentacja postępowania zostanie udostępniona w oparciu o przepisy PZP</w:t>
      </w:r>
      <w:r w:rsidR="00301EB6" w:rsidRPr="003A5256">
        <w:rPr>
          <w:rFonts w:ascii="Cambria" w:hAnsi="Cambria" w:cs="Tahoma"/>
          <w:color w:val="0D0D0D" w:themeColor="text1" w:themeTint="F2"/>
          <w:sz w:val="22"/>
          <w:szCs w:val="22"/>
          <w:lang w:eastAsia="pl-PL"/>
        </w:rPr>
        <w:t>, a także ustawy o dostępie do informacji publicznej.</w:t>
      </w:r>
    </w:p>
    <w:p w14:paraId="726D88DD" w14:textId="77777777" w:rsidR="00B657E0" w:rsidRPr="003A5256" w:rsidRDefault="00B657E0" w:rsidP="00B37A45">
      <w:pPr>
        <w:tabs>
          <w:tab w:val="left" w:pos="709"/>
        </w:tabs>
        <w:suppressAutoHyphens w:val="0"/>
        <w:spacing w:before="120"/>
        <w:ind w:left="709" w:hanging="709"/>
        <w:jc w:val="both"/>
        <w:rPr>
          <w:rFonts w:ascii="Cambria" w:hAnsi="Cambria" w:cs="Tahoma"/>
          <w:color w:val="0D0D0D" w:themeColor="text1" w:themeTint="F2"/>
          <w:sz w:val="22"/>
          <w:szCs w:val="22"/>
          <w:lang w:eastAsia="pl-PL"/>
        </w:rPr>
      </w:pPr>
      <w:r w:rsidRPr="003A5256">
        <w:rPr>
          <w:rFonts w:ascii="Cambria" w:hAnsi="Cambria" w:cs="Tahoma"/>
          <w:b/>
          <w:color w:val="0D0D0D" w:themeColor="text1" w:themeTint="F2"/>
          <w:sz w:val="22"/>
          <w:szCs w:val="22"/>
          <w:lang w:eastAsia="pl-PL"/>
        </w:rPr>
        <w:t>21.7</w:t>
      </w:r>
      <w:r w:rsidRPr="003A5256">
        <w:rPr>
          <w:rFonts w:ascii="Cambria" w:hAnsi="Cambria" w:cs="Tahoma"/>
          <w:color w:val="0D0D0D" w:themeColor="text1" w:themeTint="F2"/>
          <w:sz w:val="22"/>
          <w:szCs w:val="22"/>
          <w:lang w:eastAsia="pl-PL"/>
        </w:rPr>
        <w:t>.</w:t>
      </w:r>
      <w:r w:rsidRPr="003A5256">
        <w:rPr>
          <w:rFonts w:ascii="Cambria" w:hAnsi="Cambria" w:cs="Tahoma"/>
          <w:color w:val="0D0D0D" w:themeColor="text1" w:themeTint="F2"/>
          <w:sz w:val="22"/>
          <w:szCs w:val="22"/>
          <w:lang w:eastAsia="pl-PL"/>
        </w:rPr>
        <w:tab/>
        <w:t>Dane osobowe pozyskane w związku z prowadzeniem niniejszego postępowania o udzielenie zamówienia publicznego będą przechowywane, zgodnie z art. 78 ust. 1 PZP, przez okres 4 lat od dnia zakończenia postępowania o udzielenie zamówienia publicznego, a jeżeli czas trwania umowy przekracza 4 lata, okres przechowywania obejmuje cały czas trwania umowy w sprawie zamówienia publicznego.</w:t>
      </w:r>
    </w:p>
    <w:p w14:paraId="6F2867EA" w14:textId="77777777" w:rsidR="00B657E0" w:rsidRPr="003A5256" w:rsidRDefault="00B657E0" w:rsidP="00B37A45">
      <w:pPr>
        <w:tabs>
          <w:tab w:val="left" w:pos="426"/>
        </w:tabs>
        <w:suppressAutoHyphens w:val="0"/>
        <w:spacing w:before="120"/>
        <w:ind w:left="709" w:hanging="709"/>
        <w:jc w:val="both"/>
        <w:rPr>
          <w:rFonts w:ascii="Cambria" w:hAnsi="Cambria" w:cs="Tahoma"/>
          <w:color w:val="0D0D0D" w:themeColor="text1" w:themeTint="F2"/>
          <w:sz w:val="22"/>
          <w:szCs w:val="22"/>
          <w:lang w:eastAsia="pl-PL"/>
        </w:rPr>
      </w:pPr>
      <w:r w:rsidRPr="003A5256">
        <w:rPr>
          <w:rFonts w:ascii="Cambria" w:hAnsi="Cambria" w:cs="Tahoma"/>
          <w:b/>
          <w:color w:val="0D0D0D" w:themeColor="text1" w:themeTint="F2"/>
          <w:sz w:val="22"/>
          <w:szCs w:val="22"/>
          <w:lang w:eastAsia="pl-PL"/>
        </w:rPr>
        <w:t>21.8.</w:t>
      </w:r>
      <w:r w:rsidRPr="003A5256">
        <w:rPr>
          <w:rFonts w:ascii="Cambria" w:hAnsi="Cambria" w:cs="Tahoma"/>
          <w:b/>
          <w:color w:val="0D0D0D" w:themeColor="text1" w:themeTint="F2"/>
          <w:sz w:val="22"/>
          <w:szCs w:val="22"/>
          <w:lang w:eastAsia="pl-PL"/>
        </w:rPr>
        <w:tab/>
      </w:r>
      <w:r w:rsidRPr="003A5256">
        <w:rPr>
          <w:rFonts w:ascii="Cambria" w:hAnsi="Cambria" w:cs="Tahoma"/>
          <w:color w:val="0D0D0D" w:themeColor="text1" w:themeTint="F2"/>
          <w:sz w:val="22"/>
          <w:szCs w:val="22"/>
          <w:lang w:eastAsia="pl-PL"/>
        </w:rPr>
        <w:t xml:space="preserve">Niezależnie od postanowień pkt 21.7. powyżej, w przypadku zawarcia umowy w sprawie zamówienia publicznego, dane osobowe będą przetwarzane do upływu okresu przedawnienia roszczeń wynikających z umowy w sprawie zamówienia publicznego. </w:t>
      </w:r>
    </w:p>
    <w:p w14:paraId="7C276FEB" w14:textId="77777777" w:rsidR="00B657E0" w:rsidRPr="003A5256" w:rsidRDefault="00B657E0" w:rsidP="00B37A45">
      <w:pPr>
        <w:suppressAutoHyphens w:val="0"/>
        <w:spacing w:before="120"/>
        <w:ind w:left="709" w:hanging="709"/>
        <w:jc w:val="both"/>
        <w:rPr>
          <w:rFonts w:ascii="Cambria" w:hAnsi="Cambria" w:cs="Tahoma"/>
          <w:color w:val="0D0D0D" w:themeColor="text1" w:themeTint="F2"/>
          <w:sz w:val="22"/>
          <w:szCs w:val="22"/>
          <w:lang w:eastAsia="pl-PL"/>
        </w:rPr>
      </w:pPr>
      <w:r w:rsidRPr="003A5256">
        <w:rPr>
          <w:rFonts w:ascii="Cambria" w:hAnsi="Cambria" w:cs="Tahoma"/>
          <w:b/>
          <w:color w:val="0D0D0D" w:themeColor="text1" w:themeTint="F2"/>
          <w:sz w:val="22"/>
          <w:szCs w:val="22"/>
          <w:lang w:eastAsia="pl-PL"/>
        </w:rPr>
        <w:t>21.9.</w:t>
      </w:r>
      <w:r w:rsidRPr="003A5256">
        <w:rPr>
          <w:rFonts w:ascii="Cambria" w:hAnsi="Cambria" w:cs="Tahoma"/>
          <w:color w:val="0D0D0D" w:themeColor="text1" w:themeTint="F2"/>
          <w:sz w:val="22"/>
          <w:szCs w:val="22"/>
          <w:lang w:eastAsia="pl-PL"/>
        </w:rPr>
        <w:tab/>
        <w:t xml:space="preserve">Dane osobowe pozyskane w związku z prowadzeniem niniejszego postępowania o udzielenie zamówienia mogą zostać przekazane podmiotom świadczącym usługi doradcze, w tym usługi prawne, i konsultingowe, </w:t>
      </w:r>
    </w:p>
    <w:p w14:paraId="0FFD8A94" w14:textId="77777777" w:rsidR="00B657E0" w:rsidRPr="003A5256" w:rsidRDefault="00B657E0" w:rsidP="00B37A45">
      <w:pPr>
        <w:suppressAutoHyphens w:val="0"/>
        <w:spacing w:before="120"/>
        <w:ind w:left="709" w:hanging="709"/>
        <w:jc w:val="both"/>
        <w:rPr>
          <w:rFonts w:ascii="Cambria" w:hAnsi="Cambria" w:cs="Tahoma"/>
          <w:color w:val="0D0D0D" w:themeColor="text1" w:themeTint="F2"/>
          <w:sz w:val="22"/>
          <w:szCs w:val="22"/>
          <w:lang w:eastAsia="pl-PL"/>
        </w:rPr>
      </w:pPr>
      <w:r w:rsidRPr="003A5256">
        <w:rPr>
          <w:rFonts w:ascii="Cambria" w:hAnsi="Cambria" w:cs="Tahoma"/>
          <w:b/>
          <w:color w:val="0D0D0D" w:themeColor="text1" w:themeTint="F2"/>
          <w:sz w:val="22"/>
          <w:szCs w:val="22"/>
          <w:lang w:eastAsia="pl-PL"/>
        </w:rPr>
        <w:lastRenderedPageBreak/>
        <w:t>21.10.</w:t>
      </w:r>
      <w:r w:rsidRPr="003A5256">
        <w:rPr>
          <w:rFonts w:ascii="Cambria" w:hAnsi="Cambria" w:cs="Tahoma"/>
          <w:color w:val="0D0D0D" w:themeColor="text1" w:themeTint="F2"/>
          <w:sz w:val="22"/>
          <w:szCs w:val="22"/>
          <w:lang w:eastAsia="pl-PL"/>
        </w:rPr>
        <w:tab/>
        <w:t>Stosownie do art. 22 RODO, decyzje dotyczące danych osobowych nie będą podejmowane w sposób zautomatyzowany.</w:t>
      </w:r>
    </w:p>
    <w:p w14:paraId="0CB9FB27" w14:textId="77777777" w:rsidR="00B657E0" w:rsidRPr="003A5256" w:rsidRDefault="00B657E0" w:rsidP="00B37A45">
      <w:pPr>
        <w:suppressAutoHyphens w:val="0"/>
        <w:spacing w:before="120"/>
        <w:ind w:left="709" w:hanging="709"/>
        <w:jc w:val="both"/>
        <w:rPr>
          <w:rFonts w:ascii="Cambria" w:hAnsi="Cambria" w:cs="Tahoma"/>
          <w:color w:val="0D0D0D" w:themeColor="text1" w:themeTint="F2"/>
          <w:sz w:val="22"/>
          <w:szCs w:val="22"/>
          <w:lang w:eastAsia="pl-PL"/>
        </w:rPr>
      </w:pPr>
      <w:r w:rsidRPr="003A5256">
        <w:rPr>
          <w:rFonts w:ascii="Cambria" w:hAnsi="Cambria" w:cs="Tahoma"/>
          <w:b/>
          <w:color w:val="0D0D0D" w:themeColor="text1" w:themeTint="F2"/>
          <w:sz w:val="22"/>
          <w:szCs w:val="22"/>
          <w:lang w:eastAsia="pl-PL"/>
        </w:rPr>
        <w:t>21.11.</w:t>
      </w:r>
      <w:r w:rsidRPr="003A5256">
        <w:rPr>
          <w:rFonts w:ascii="Cambria" w:hAnsi="Cambria" w:cs="Tahoma"/>
          <w:color w:val="0D0D0D" w:themeColor="text1" w:themeTint="F2"/>
          <w:sz w:val="22"/>
          <w:szCs w:val="22"/>
          <w:lang w:eastAsia="pl-PL"/>
        </w:rPr>
        <w:tab/>
        <w:t>Osoba, której dotyczą pozyskane w związku z prowadzeniem niniejszego postępowania dane osobowe, ma prawo:</w:t>
      </w:r>
    </w:p>
    <w:p w14:paraId="55E4C129" w14:textId="77777777" w:rsidR="00B657E0" w:rsidRPr="003A5256" w:rsidRDefault="00B657E0">
      <w:pPr>
        <w:numPr>
          <w:ilvl w:val="0"/>
          <w:numId w:val="7"/>
        </w:numPr>
        <w:suppressAutoHyphens w:val="0"/>
        <w:spacing w:before="120"/>
        <w:ind w:left="1418" w:hanging="709"/>
        <w:jc w:val="both"/>
        <w:rPr>
          <w:rFonts w:ascii="Cambria" w:hAnsi="Cambria" w:cs="Tahoma"/>
          <w:color w:val="0D0D0D" w:themeColor="text1" w:themeTint="F2"/>
          <w:sz w:val="22"/>
          <w:szCs w:val="22"/>
          <w:lang w:eastAsia="pl-PL"/>
        </w:rPr>
      </w:pPr>
      <w:r w:rsidRPr="003A5256">
        <w:rPr>
          <w:rFonts w:ascii="Cambria" w:hAnsi="Cambria" w:cs="Tahoma"/>
          <w:color w:val="0D0D0D" w:themeColor="text1" w:themeTint="F2"/>
          <w:sz w:val="22"/>
          <w:szCs w:val="22"/>
          <w:lang w:eastAsia="pl-PL"/>
        </w:rPr>
        <w:t xml:space="preserve">dostępu do swoich danych osobowych – zgodnie z art. 15 RODO, </w:t>
      </w:r>
      <w:r w:rsidRPr="003A5256">
        <w:rPr>
          <w:rFonts w:ascii="Cambria" w:hAnsi="Cambria"/>
          <w:iCs/>
          <w:color w:val="0D0D0D" w:themeColor="text1" w:themeTint="F2"/>
          <w:sz w:val="22"/>
          <w:szCs w:val="22"/>
        </w:rPr>
        <w:t>przy czym w sytuacji, gdy wykonanie obowiązków, o których mowa w art. 15 ust. 1 -3 RODO wymagałoby niewspółmiernie dużego wysiłku Zamawiający może żądać wskazania dodatkowych informacji mających na celu sprecyzowanie żądania, w szczególności podania nazwy lub daty bieżącego bądź zakończonego postępowania o udzielenie zamówienia publicznego;</w:t>
      </w:r>
    </w:p>
    <w:p w14:paraId="43D3325D" w14:textId="77777777" w:rsidR="00B657E0" w:rsidRPr="003A5256" w:rsidRDefault="00B657E0">
      <w:pPr>
        <w:numPr>
          <w:ilvl w:val="0"/>
          <w:numId w:val="7"/>
        </w:numPr>
        <w:suppressAutoHyphens w:val="0"/>
        <w:spacing w:before="120"/>
        <w:ind w:left="1418" w:hanging="709"/>
        <w:jc w:val="both"/>
        <w:rPr>
          <w:rFonts w:ascii="Cambria" w:hAnsi="Cambria" w:cs="Tahoma"/>
          <w:color w:val="0D0D0D" w:themeColor="text1" w:themeTint="F2"/>
          <w:sz w:val="22"/>
          <w:szCs w:val="22"/>
          <w:lang w:eastAsia="pl-PL"/>
        </w:rPr>
      </w:pPr>
      <w:r w:rsidRPr="003A5256">
        <w:rPr>
          <w:rFonts w:ascii="Cambria" w:hAnsi="Cambria" w:cs="Tahoma"/>
          <w:color w:val="0D0D0D" w:themeColor="text1" w:themeTint="F2"/>
          <w:sz w:val="22"/>
          <w:szCs w:val="22"/>
          <w:lang w:eastAsia="pl-PL"/>
        </w:rPr>
        <w:t>do sprostowana swoich danych osobowych – zgodnie z art. 16 RODO,</w:t>
      </w:r>
      <w:r w:rsidRPr="003A5256">
        <w:rPr>
          <w:rFonts w:ascii="Cambria" w:hAnsi="Cambria"/>
          <w:iCs/>
          <w:color w:val="0D0D0D" w:themeColor="text1" w:themeTint="F2"/>
          <w:sz w:val="22"/>
          <w:szCs w:val="22"/>
        </w:rPr>
        <w:t xml:space="preserve"> przy czym  skorzystanie z uprawnienia do sprostowania lub uzupełnienia danych osobowych, o którym mowa w art. 16 RODO, nie może skutkować zmianą wyniku postępowania o udzielenie zamówienia publicznego, ani zmianą postanowień umowy w zakresie niezgodnym z PZP oraz nie może naruszać integralności protokołu oraz jego załączników;</w:t>
      </w:r>
    </w:p>
    <w:p w14:paraId="183FE5EA" w14:textId="77777777" w:rsidR="00B657E0" w:rsidRPr="003A5256" w:rsidRDefault="00B657E0">
      <w:pPr>
        <w:numPr>
          <w:ilvl w:val="0"/>
          <w:numId w:val="7"/>
        </w:numPr>
        <w:suppressAutoHyphens w:val="0"/>
        <w:spacing w:before="120"/>
        <w:ind w:left="1418" w:hanging="709"/>
        <w:jc w:val="both"/>
        <w:rPr>
          <w:rFonts w:ascii="Cambria" w:hAnsi="Cambria" w:cs="Tahoma"/>
          <w:color w:val="0D0D0D" w:themeColor="text1" w:themeTint="F2"/>
          <w:sz w:val="22"/>
          <w:szCs w:val="22"/>
          <w:lang w:eastAsia="pl-PL"/>
        </w:rPr>
      </w:pPr>
      <w:r w:rsidRPr="003A5256">
        <w:rPr>
          <w:rFonts w:ascii="Cambria" w:hAnsi="Cambria" w:cs="Tahoma"/>
          <w:color w:val="0D0D0D" w:themeColor="text1" w:themeTint="F2"/>
          <w:sz w:val="22"/>
          <w:szCs w:val="22"/>
          <w:lang w:eastAsia="pl-PL"/>
        </w:rPr>
        <w:t xml:space="preserve">do żądania od Zamawiającego – jako administratora, ograniczenia przetwarzania danych osobowych z zastrzeżeniem przypadków, o których mowa w art. 18 ust. 2 RODO, </w:t>
      </w:r>
      <w:r w:rsidRPr="003A5256">
        <w:rPr>
          <w:rFonts w:ascii="Cambria" w:hAnsi="Cambria"/>
          <w:iCs/>
          <w:color w:val="0D0D0D" w:themeColor="text1" w:themeTint="F2"/>
          <w:sz w:val="22"/>
          <w:szCs w:val="22"/>
        </w:rPr>
        <w:t>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prawo to nie ogranicza przetwarzania danych osobowych do czasu zakończenia postępowania o udzielenie zamówienia publicznego;</w:t>
      </w:r>
    </w:p>
    <w:p w14:paraId="66640A76" w14:textId="77777777" w:rsidR="00B657E0" w:rsidRPr="003A5256" w:rsidRDefault="00B657E0">
      <w:pPr>
        <w:numPr>
          <w:ilvl w:val="0"/>
          <w:numId w:val="7"/>
        </w:numPr>
        <w:suppressAutoHyphens w:val="0"/>
        <w:spacing w:before="120"/>
        <w:ind w:left="1418" w:hanging="709"/>
        <w:jc w:val="both"/>
        <w:rPr>
          <w:rFonts w:ascii="Cambria" w:hAnsi="Cambria" w:cs="Tahoma"/>
          <w:color w:val="0D0D0D" w:themeColor="text1" w:themeTint="F2"/>
          <w:sz w:val="22"/>
          <w:szCs w:val="22"/>
          <w:lang w:eastAsia="pl-PL"/>
        </w:rPr>
      </w:pPr>
      <w:r w:rsidRPr="003A5256">
        <w:rPr>
          <w:rFonts w:ascii="Cambria" w:hAnsi="Cambria" w:cs="Tahoma"/>
          <w:color w:val="0D0D0D" w:themeColor="text1" w:themeTint="F2"/>
          <w:sz w:val="22"/>
          <w:szCs w:val="22"/>
          <w:lang w:eastAsia="pl-PL"/>
        </w:rPr>
        <w:t xml:space="preserve">wniesienia </w:t>
      </w:r>
      <w:r w:rsidRPr="003A5256">
        <w:rPr>
          <w:rFonts w:ascii="Cambria" w:hAnsi="Cambria" w:cs="Tahoma"/>
          <w:bCs/>
          <w:color w:val="0D0D0D" w:themeColor="text1" w:themeTint="F2"/>
          <w:sz w:val="22"/>
          <w:szCs w:val="22"/>
          <w:lang w:eastAsia="pl-PL"/>
        </w:rPr>
        <w:t>skargi do Prezesa Urzędu Ochrony Danych Osobowych w przypadku uznania, iż przetwarzanie jej danych osobowych narusza przepisy o ochronie danych osobowych, w tym przepisy RODO.</w:t>
      </w:r>
    </w:p>
    <w:p w14:paraId="26F24382" w14:textId="77777777" w:rsidR="00B657E0" w:rsidRPr="003A5256" w:rsidRDefault="00B657E0" w:rsidP="00B37A45">
      <w:pPr>
        <w:suppressAutoHyphens w:val="0"/>
        <w:spacing w:before="120"/>
        <w:ind w:left="709" w:hanging="709"/>
        <w:jc w:val="both"/>
        <w:rPr>
          <w:rFonts w:ascii="Cambria" w:hAnsi="Cambria" w:cs="Tahoma"/>
          <w:color w:val="0D0D0D" w:themeColor="text1" w:themeTint="F2"/>
          <w:sz w:val="22"/>
          <w:szCs w:val="22"/>
          <w:lang w:eastAsia="pl-PL"/>
        </w:rPr>
      </w:pPr>
      <w:r w:rsidRPr="003A5256">
        <w:rPr>
          <w:rFonts w:ascii="Cambria" w:hAnsi="Cambria" w:cs="Tahoma"/>
          <w:b/>
          <w:bCs/>
          <w:color w:val="0D0D0D" w:themeColor="text1" w:themeTint="F2"/>
          <w:sz w:val="22"/>
          <w:szCs w:val="22"/>
          <w:lang w:eastAsia="pl-PL"/>
        </w:rPr>
        <w:t>21.12.</w:t>
      </w:r>
      <w:r w:rsidRPr="003A5256">
        <w:rPr>
          <w:rFonts w:ascii="Cambria" w:hAnsi="Cambria" w:cs="Tahoma"/>
          <w:bCs/>
          <w:color w:val="0D0D0D" w:themeColor="text1" w:themeTint="F2"/>
          <w:sz w:val="22"/>
          <w:szCs w:val="22"/>
          <w:lang w:eastAsia="pl-PL"/>
        </w:rPr>
        <w:tab/>
        <w:t>Obowiązek podania danych osobowych jest wymogiem ustawowym określonym w przepisach PZP, związanym z udziałem w postępowaniu o udzielenie zamówienia publicznego; konsekwencje niepodania określonych danych określa PZP.</w:t>
      </w:r>
    </w:p>
    <w:p w14:paraId="3714A89F" w14:textId="77777777" w:rsidR="00B657E0" w:rsidRPr="003A5256" w:rsidRDefault="00B657E0" w:rsidP="00B37A45">
      <w:pPr>
        <w:suppressAutoHyphens w:val="0"/>
        <w:spacing w:before="120"/>
        <w:ind w:left="709" w:hanging="709"/>
        <w:jc w:val="both"/>
        <w:rPr>
          <w:rFonts w:ascii="Cambria" w:hAnsi="Cambria" w:cs="Tahoma"/>
          <w:color w:val="0D0D0D" w:themeColor="text1" w:themeTint="F2"/>
          <w:sz w:val="22"/>
          <w:szCs w:val="22"/>
          <w:lang w:eastAsia="pl-PL"/>
        </w:rPr>
      </w:pPr>
      <w:r w:rsidRPr="003A5256">
        <w:rPr>
          <w:rFonts w:ascii="Cambria" w:hAnsi="Cambria" w:cs="Tahoma"/>
          <w:b/>
          <w:bCs/>
          <w:color w:val="0D0D0D" w:themeColor="text1" w:themeTint="F2"/>
          <w:sz w:val="22"/>
          <w:szCs w:val="22"/>
          <w:lang w:eastAsia="pl-PL"/>
        </w:rPr>
        <w:t>21.13.</w:t>
      </w:r>
      <w:r w:rsidRPr="003A5256">
        <w:rPr>
          <w:rFonts w:ascii="Cambria" w:hAnsi="Cambria" w:cs="Tahoma"/>
          <w:b/>
          <w:bCs/>
          <w:color w:val="0D0D0D" w:themeColor="text1" w:themeTint="F2"/>
          <w:sz w:val="22"/>
          <w:szCs w:val="22"/>
          <w:lang w:eastAsia="pl-PL"/>
        </w:rPr>
        <w:tab/>
      </w:r>
      <w:r w:rsidRPr="003A5256">
        <w:rPr>
          <w:rFonts w:ascii="Cambria" w:hAnsi="Cambria" w:cs="Tahoma"/>
          <w:bCs/>
          <w:color w:val="0D0D0D" w:themeColor="text1" w:themeTint="F2"/>
          <w:sz w:val="22"/>
          <w:szCs w:val="22"/>
          <w:lang w:eastAsia="pl-PL"/>
        </w:rPr>
        <w:t>Osobie, której dane osobowe zostały pozyskane przez Zamawiającego w związku z prowadzeniem niniejszego postępowania o udzielenie zamówienia publicznego nie przysługuje:</w:t>
      </w:r>
    </w:p>
    <w:p w14:paraId="2E959FCC" w14:textId="77777777" w:rsidR="00B657E0" w:rsidRPr="003A5256" w:rsidRDefault="00B657E0">
      <w:pPr>
        <w:numPr>
          <w:ilvl w:val="0"/>
          <w:numId w:val="8"/>
        </w:numPr>
        <w:tabs>
          <w:tab w:val="left" w:pos="1418"/>
        </w:tabs>
        <w:suppressAutoHyphens w:val="0"/>
        <w:spacing w:before="120"/>
        <w:ind w:left="1418" w:hanging="709"/>
        <w:jc w:val="both"/>
        <w:rPr>
          <w:rFonts w:ascii="Cambria" w:hAnsi="Cambria" w:cs="Tahoma"/>
          <w:color w:val="0D0D0D" w:themeColor="text1" w:themeTint="F2"/>
          <w:sz w:val="22"/>
          <w:szCs w:val="22"/>
          <w:lang w:eastAsia="pl-PL"/>
        </w:rPr>
      </w:pPr>
      <w:r w:rsidRPr="003A5256">
        <w:rPr>
          <w:rFonts w:ascii="Cambria" w:hAnsi="Cambria" w:cs="Tahoma"/>
          <w:bCs/>
          <w:color w:val="0D0D0D" w:themeColor="text1" w:themeTint="F2"/>
          <w:sz w:val="22"/>
          <w:szCs w:val="22"/>
          <w:lang w:eastAsia="pl-PL"/>
        </w:rPr>
        <w:t xml:space="preserve">prawo do usunięcia danych osobowych, o czym przesadza art. 17 ust. 3 lit. b, d lub e RODO, </w:t>
      </w:r>
    </w:p>
    <w:p w14:paraId="3D202C40" w14:textId="77777777" w:rsidR="00B657E0" w:rsidRPr="003A5256" w:rsidRDefault="00B657E0" w:rsidP="00B37A45">
      <w:pPr>
        <w:tabs>
          <w:tab w:val="left" w:pos="1418"/>
        </w:tabs>
        <w:spacing w:before="120"/>
        <w:ind w:left="1418" w:hanging="709"/>
        <w:jc w:val="both"/>
        <w:rPr>
          <w:rFonts w:ascii="Tahoma" w:hAnsi="Tahoma" w:cs="Tahoma"/>
          <w:bCs/>
          <w:color w:val="0D0D0D" w:themeColor="text1" w:themeTint="F2"/>
          <w:lang w:eastAsia="pl-PL"/>
        </w:rPr>
      </w:pPr>
      <w:r w:rsidRPr="003A5256">
        <w:rPr>
          <w:rFonts w:ascii="Cambria" w:hAnsi="Cambria" w:cs="Tahoma"/>
          <w:bCs/>
          <w:color w:val="0D0D0D" w:themeColor="text1" w:themeTint="F2"/>
          <w:sz w:val="22"/>
          <w:szCs w:val="22"/>
          <w:lang w:eastAsia="pl-PL"/>
        </w:rPr>
        <w:t>2)</w:t>
      </w:r>
      <w:r w:rsidRPr="003A5256">
        <w:rPr>
          <w:rFonts w:ascii="Cambria" w:hAnsi="Cambria" w:cs="Tahoma"/>
          <w:bCs/>
          <w:color w:val="0D0D0D" w:themeColor="text1" w:themeTint="F2"/>
          <w:sz w:val="22"/>
          <w:szCs w:val="22"/>
          <w:lang w:eastAsia="pl-PL"/>
        </w:rPr>
        <w:tab/>
        <w:t>prawo do przenoszenia danych osobowych, o którym mowa w art. 20 RODO, określone w art. 21 RODO prawo sprzeciwu wobec przetwarzania danych osobowych, a to z uwagi na fakt, że podstawą prawną przetwarzania danych osobowych jest art. 6 ust. 1 lit. c RODO.</w:t>
      </w:r>
      <w:r w:rsidRPr="003A5256">
        <w:rPr>
          <w:rFonts w:ascii="Tahoma" w:hAnsi="Tahoma" w:cs="Tahoma"/>
          <w:bCs/>
          <w:color w:val="0D0D0D" w:themeColor="text1" w:themeTint="F2"/>
          <w:lang w:eastAsia="pl-PL"/>
        </w:rPr>
        <w:t xml:space="preserve"> </w:t>
      </w:r>
    </w:p>
    <w:p w14:paraId="1391C51B" w14:textId="39A89F6D" w:rsidR="006D1F7E" w:rsidRPr="003A5256" w:rsidRDefault="00B657E0" w:rsidP="0049478F">
      <w:pPr>
        <w:spacing w:before="120"/>
        <w:ind w:left="709" w:hanging="709"/>
        <w:jc w:val="both"/>
        <w:rPr>
          <w:rFonts w:ascii="Cambria" w:hAnsi="Cambria" w:cs="Arial"/>
          <w:color w:val="0D0D0D" w:themeColor="text1" w:themeTint="F2"/>
          <w:sz w:val="22"/>
          <w:szCs w:val="22"/>
          <w:u w:val="single"/>
        </w:rPr>
      </w:pPr>
      <w:r w:rsidRPr="003A5256">
        <w:rPr>
          <w:rFonts w:ascii="Cambria" w:hAnsi="Cambria" w:cs="Tahoma"/>
          <w:b/>
          <w:bCs/>
          <w:color w:val="0D0D0D" w:themeColor="text1" w:themeTint="F2"/>
          <w:sz w:val="22"/>
          <w:szCs w:val="22"/>
          <w:lang w:eastAsia="pl-PL"/>
        </w:rPr>
        <w:t>21.14.</w:t>
      </w:r>
      <w:r w:rsidRPr="003A5256">
        <w:rPr>
          <w:rFonts w:ascii="Cambria" w:hAnsi="Cambria" w:cs="Tahoma"/>
          <w:b/>
          <w:bCs/>
          <w:color w:val="0D0D0D" w:themeColor="text1" w:themeTint="F2"/>
          <w:sz w:val="22"/>
          <w:szCs w:val="22"/>
          <w:lang w:eastAsia="pl-PL"/>
        </w:rPr>
        <w:tab/>
      </w:r>
      <w:r w:rsidRPr="003A5256">
        <w:rPr>
          <w:rFonts w:ascii="Cambria" w:hAnsi="Cambria" w:cs="Tahoma"/>
          <w:bCs/>
          <w:color w:val="0D0D0D" w:themeColor="text1" w:themeTint="F2"/>
          <w:sz w:val="22"/>
          <w:szCs w:val="22"/>
          <w:lang w:eastAsia="pl-PL"/>
        </w:rPr>
        <w:t>Dane osobowe mogą być przekazywane do organów publicznych i urzędów państwowych lub innych podmiotów upoważnionych na podstawie przepisów prawa lub wykonujących zadania realizowane w interesie publicznym lub w ramach sprawowania władzy publicznej, w szczególności do podmiotów prowadzących działalność kontrolną wobec Zamawiającego. Dane osobowe są przekazywane do podmiotów przetwarzających dane w imieniu administratora danych osobowych.</w:t>
      </w:r>
    </w:p>
    <w:p w14:paraId="11E1B7AF" w14:textId="77777777" w:rsidR="00D36FB6" w:rsidRPr="003A5256" w:rsidRDefault="00D36FB6" w:rsidP="0049478F">
      <w:pPr>
        <w:spacing w:before="120"/>
        <w:jc w:val="both"/>
        <w:rPr>
          <w:rFonts w:ascii="Cambria" w:hAnsi="Cambria" w:cs="Arial"/>
          <w:bCs/>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1"/>
      </w:tblGrid>
      <w:tr w:rsidR="002902DC" w:rsidRPr="003A5256" w14:paraId="78848987" w14:textId="77777777">
        <w:tc>
          <w:tcPr>
            <w:tcW w:w="9071" w:type="dxa"/>
            <w:shd w:val="clear" w:color="auto" w:fill="E7E6E6"/>
          </w:tcPr>
          <w:p w14:paraId="3E164C93" w14:textId="1E54E72A" w:rsidR="00B657E0" w:rsidRPr="003A5256" w:rsidRDefault="00052CEC" w:rsidP="00B37A45">
            <w:pPr>
              <w:spacing w:before="120"/>
              <w:ind w:left="709" w:hanging="709"/>
              <w:jc w:val="both"/>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lastRenderedPageBreak/>
              <w:t>22</w:t>
            </w:r>
            <w:r w:rsidR="00B657E0" w:rsidRPr="003A5256">
              <w:rPr>
                <w:rFonts w:ascii="Cambria" w:hAnsi="Cambria" w:cs="Arial"/>
                <w:b/>
                <w:bCs/>
                <w:color w:val="0D0D0D" w:themeColor="text1" w:themeTint="F2"/>
                <w:sz w:val="22"/>
                <w:szCs w:val="22"/>
              </w:rPr>
              <w:t xml:space="preserve">. </w:t>
            </w:r>
            <w:r w:rsidR="00B657E0" w:rsidRPr="003A5256">
              <w:rPr>
                <w:rFonts w:ascii="Cambria" w:hAnsi="Cambria" w:cs="Arial"/>
                <w:b/>
                <w:bCs/>
                <w:color w:val="0D0D0D" w:themeColor="text1" w:themeTint="F2"/>
                <w:sz w:val="22"/>
                <w:szCs w:val="22"/>
              </w:rPr>
              <w:tab/>
              <w:t>ZWROT KOSZTÓW UDZIAŁU W POSTĘPOWANIU.</w:t>
            </w:r>
          </w:p>
        </w:tc>
      </w:tr>
    </w:tbl>
    <w:p w14:paraId="0F9CEFFD" w14:textId="77777777" w:rsidR="00B657E0" w:rsidRPr="003A5256" w:rsidRDefault="00B657E0" w:rsidP="00B37A45">
      <w:pPr>
        <w:spacing w:before="120"/>
        <w:ind w:left="709"/>
        <w:jc w:val="both"/>
        <w:rPr>
          <w:rFonts w:ascii="Cambria" w:hAnsi="Cambria" w:cs="Arial"/>
          <w:bCs/>
          <w:color w:val="0D0D0D" w:themeColor="text1" w:themeTint="F2"/>
          <w:sz w:val="22"/>
          <w:szCs w:val="22"/>
        </w:rPr>
      </w:pPr>
    </w:p>
    <w:p w14:paraId="54BB0B47" w14:textId="68B0FC1A" w:rsidR="00AE64C6" w:rsidRPr="003A5256" w:rsidRDefault="00B657E0" w:rsidP="00AE64C6">
      <w:pPr>
        <w:spacing w:before="120"/>
        <w:ind w:left="709"/>
        <w:jc w:val="both"/>
        <w:rPr>
          <w:rFonts w:ascii="Cambria" w:hAnsi="Cambria" w:cs="Arial"/>
          <w:bCs/>
          <w:color w:val="0D0D0D" w:themeColor="text1" w:themeTint="F2"/>
          <w:sz w:val="22"/>
          <w:szCs w:val="22"/>
        </w:rPr>
      </w:pPr>
      <w:r w:rsidRPr="003A5256">
        <w:rPr>
          <w:rFonts w:ascii="Cambria" w:hAnsi="Cambria" w:cs="Arial"/>
          <w:bCs/>
          <w:color w:val="0D0D0D" w:themeColor="text1" w:themeTint="F2"/>
          <w:sz w:val="22"/>
          <w:szCs w:val="22"/>
        </w:rPr>
        <w:t>Zamawiający nie przewiduje zwrotu kosztów udziału w postępowaniu.</w:t>
      </w:r>
    </w:p>
    <w:p w14:paraId="612B8E59" w14:textId="77777777" w:rsidR="00A3455F" w:rsidRDefault="00A3455F" w:rsidP="00AE64C6">
      <w:pPr>
        <w:spacing w:before="120"/>
        <w:ind w:left="709"/>
        <w:jc w:val="both"/>
        <w:rPr>
          <w:rFonts w:ascii="Cambria" w:hAnsi="Cambria" w:cs="Arial"/>
          <w:bCs/>
          <w:color w:val="0D0D0D" w:themeColor="text1" w:themeTint="F2"/>
          <w:sz w:val="22"/>
          <w:szCs w:val="22"/>
        </w:rPr>
      </w:pPr>
    </w:p>
    <w:p w14:paraId="775B44E4" w14:textId="77777777" w:rsidR="00D36FB6" w:rsidRPr="003A5256" w:rsidRDefault="00D36FB6" w:rsidP="00AE64C6">
      <w:pPr>
        <w:spacing w:before="120"/>
        <w:ind w:left="709"/>
        <w:jc w:val="both"/>
        <w:rPr>
          <w:rFonts w:ascii="Cambria" w:hAnsi="Cambria" w:cs="Arial"/>
          <w:bCs/>
          <w:color w:val="0D0D0D" w:themeColor="text1" w:themeTint="F2"/>
          <w:sz w:val="22"/>
          <w:szCs w:val="22"/>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071"/>
      </w:tblGrid>
      <w:tr w:rsidR="002902DC" w:rsidRPr="003A5256" w14:paraId="764B4B3D" w14:textId="77777777">
        <w:tc>
          <w:tcPr>
            <w:tcW w:w="9071" w:type="dxa"/>
            <w:shd w:val="clear" w:color="auto" w:fill="E7E6E6"/>
          </w:tcPr>
          <w:p w14:paraId="023CEC8B" w14:textId="386A4E6C" w:rsidR="00B657E0" w:rsidRPr="003A5256" w:rsidRDefault="00B657E0" w:rsidP="00B37A45">
            <w:pPr>
              <w:spacing w:before="120"/>
              <w:ind w:left="709" w:hanging="709"/>
              <w:rPr>
                <w:rFonts w:ascii="Cambria" w:hAnsi="Cambria" w:cs="Arial"/>
                <w:b/>
                <w:bCs/>
                <w:color w:val="0D0D0D" w:themeColor="text1" w:themeTint="F2"/>
                <w:sz w:val="22"/>
                <w:szCs w:val="22"/>
              </w:rPr>
            </w:pPr>
            <w:r w:rsidRPr="003A5256">
              <w:rPr>
                <w:rFonts w:ascii="Cambria" w:hAnsi="Cambria" w:cs="Arial"/>
                <w:b/>
                <w:bCs/>
                <w:color w:val="0D0D0D" w:themeColor="text1" w:themeTint="F2"/>
                <w:sz w:val="22"/>
                <w:szCs w:val="22"/>
              </w:rPr>
              <w:t>2</w:t>
            </w:r>
            <w:r w:rsidR="00FC5334" w:rsidRPr="003A5256">
              <w:rPr>
                <w:rFonts w:ascii="Cambria" w:hAnsi="Cambria" w:cs="Arial"/>
                <w:b/>
                <w:bCs/>
                <w:color w:val="0D0D0D" w:themeColor="text1" w:themeTint="F2"/>
                <w:sz w:val="22"/>
                <w:szCs w:val="22"/>
              </w:rPr>
              <w:t>3</w:t>
            </w:r>
            <w:r w:rsidRPr="003A5256">
              <w:rPr>
                <w:rFonts w:ascii="Cambria" w:hAnsi="Cambria" w:cs="Arial"/>
                <w:b/>
                <w:bCs/>
                <w:color w:val="0D0D0D" w:themeColor="text1" w:themeTint="F2"/>
                <w:sz w:val="22"/>
                <w:szCs w:val="22"/>
              </w:rPr>
              <w:t xml:space="preserve">. </w:t>
            </w:r>
            <w:r w:rsidRPr="003A5256">
              <w:rPr>
                <w:rFonts w:ascii="Cambria" w:hAnsi="Cambria" w:cs="Arial"/>
                <w:b/>
                <w:bCs/>
                <w:color w:val="0D0D0D" w:themeColor="text1" w:themeTint="F2"/>
                <w:sz w:val="22"/>
                <w:szCs w:val="22"/>
              </w:rPr>
              <w:tab/>
              <w:t>ZAŁĄCZNIKI DO SWZ</w:t>
            </w:r>
          </w:p>
        </w:tc>
      </w:tr>
    </w:tbl>
    <w:p w14:paraId="41924C96" w14:textId="77777777" w:rsidR="00B657E0" w:rsidRPr="003A5256" w:rsidRDefault="00B657E0" w:rsidP="00B37A45">
      <w:pPr>
        <w:spacing w:before="120"/>
        <w:rPr>
          <w:rFonts w:ascii="Cambria" w:hAnsi="Cambria" w:cs="Arial"/>
          <w:bCs/>
          <w:color w:val="0D0D0D" w:themeColor="text1" w:themeTint="F2"/>
          <w:sz w:val="22"/>
          <w:szCs w:val="22"/>
        </w:rPr>
      </w:pPr>
    </w:p>
    <w:p w14:paraId="2490F6C7" w14:textId="06762F6B" w:rsidR="00B657E0" w:rsidRPr="003A5256" w:rsidRDefault="00B657E0">
      <w:pPr>
        <w:numPr>
          <w:ilvl w:val="0"/>
          <w:numId w:val="9"/>
        </w:numPr>
        <w:spacing w:before="120"/>
        <w:ind w:left="709" w:hanging="709"/>
        <w:jc w:val="both"/>
        <w:rPr>
          <w:rFonts w:ascii="Cambria" w:hAnsi="Cambria" w:cs="Arial"/>
          <w:bCs/>
          <w:color w:val="0D0D0D" w:themeColor="text1" w:themeTint="F2"/>
          <w:sz w:val="22"/>
          <w:szCs w:val="22"/>
        </w:rPr>
      </w:pPr>
      <w:r w:rsidRPr="003A5256">
        <w:rPr>
          <w:rFonts w:ascii="Cambria" w:hAnsi="Cambria" w:cs="Arial"/>
          <w:bCs/>
          <w:color w:val="0D0D0D" w:themeColor="text1" w:themeTint="F2"/>
          <w:sz w:val="22"/>
          <w:szCs w:val="22"/>
        </w:rPr>
        <w:t xml:space="preserve">Załącznik nr 1 – </w:t>
      </w:r>
      <w:r w:rsidR="005225F7" w:rsidRPr="003A5256">
        <w:rPr>
          <w:rFonts w:ascii="Cambria" w:hAnsi="Cambria" w:cs="Arial"/>
          <w:bCs/>
          <w:color w:val="0D0D0D" w:themeColor="text1" w:themeTint="F2"/>
          <w:sz w:val="22"/>
          <w:szCs w:val="22"/>
        </w:rPr>
        <w:t xml:space="preserve">Formularz </w:t>
      </w:r>
      <w:r w:rsidRPr="003A5256">
        <w:rPr>
          <w:rFonts w:ascii="Cambria" w:hAnsi="Cambria" w:cs="Arial"/>
          <w:bCs/>
          <w:color w:val="0D0D0D" w:themeColor="text1" w:themeTint="F2"/>
          <w:sz w:val="22"/>
          <w:szCs w:val="22"/>
        </w:rPr>
        <w:t>Ofert</w:t>
      </w:r>
      <w:r w:rsidR="005225F7" w:rsidRPr="003A5256">
        <w:rPr>
          <w:rFonts w:ascii="Cambria" w:hAnsi="Cambria" w:cs="Arial"/>
          <w:bCs/>
          <w:color w:val="0D0D0D" w:themeColor="text1" w:themeTint="F2"/>
          <w:sz w:val="22"/>
          <w:szCs w:val="22"/>
        </w:rPr>
        <w:t>y</w:t>
      </w:r>
      <w:r w:rsidRPr="003A5256">
        <w:rPr>
          <w:rFonts w:ascii="Cambria" w:hAnsi="Cambria" w:cs="Arial"/>
          <w:bCs/>
          <w:color w:val="0D0D0D" w:themeColor="text1" w:themeTint="F2"/>
          <w:sz w:val="22"/>
          <w:szCs w:val="22"/>
        </w:rPr>
        <w:t>;</w:t>
      </w:r>
    </w:p>
    <w:p w14:paraId="430824C6" w14:textId="5E167103" w:rsidR="00B657E0" w:rsidRPr="003A5256" w:rsidRDefault="00607A6E">
      <w:pPr>
        <w:numPr>
          <w:ilvl w:val="0"/>
          <w:numId w:val="9"/>
        </w:numPr>
        <w:spacing w:before="120"/>
        <w:ind w:left="709" w:hanging="709"/>
        <w:jc w:val="both"/>
        <w:rPr>
          <w:rFonts w:ascii="Cambria" w:hAnsi="Cambria" w:cs="Arial"/>
          <w:color w:val="0D0D0D" w:themeColor="text1" w:themeTint="F2"/>
          <w:sz w:val="22"/>
          <w:szCs w:val="22"/>
        </w:rPr>
      </w:pPr>
      <w:bookmarkStart w:id="17" w:name="_Hlk47481076"/>
      <w:r w:rsidRPr="003A5256">
        <w:rPr>
          <w:rFonts w:ascii="Cambria" w:hAnsi="Cambria" w:cs="Arial"/>
          <w:bCs/>
          <w:color w:val="0D0D0D" w:themeColor="text1" w:themeTint="F2"/>
          <w:sz w:val="22"/>
          <w:szCs w:val="22"/>
        </w:rPr>
        <w:t>Załącznik nr 2 – Opis Przedmiotu Zamówienia</w:t>
      </w:r>
      <w:bookmarkStart w:id="18" w:name="_Hlk47481568"/>
      <w:bookmarkEnd w:id="17"/>
      <w:r w:rsidR="00FC3B13">
        <w:rPr>
          <w:rFonts w:ascii="Cambria" w:hAnsi="Cambria" w:cs="Arial"/>
          <w:bCs/>
          <w:color w:val="0D0D0D" w:themeColor="text1" w:themeTint="F2"/>
          <w:sz w:val="22"/>
          <w:szCs w:val="22"/>
        </w:rPr>
        <w:t>;</w:t>
      </w:r>
    </w:p>
    <w:bookmarkEnd w:id="18"/>
    <w:p w14:paraId="05D86AD4" w14:textId="439FDEF7" w:rsidR="001C2EEA" w:rsidRPr="003A5256" w:rsidRDefault="00B657E0">
      <w:pPr>
        <w:numPr>
          <w:ilvl w:val="0"/>
          <w:numId w:val="9"/>
        </w:numPr>
        <w:spacing w:before="120"/>
        <w:ind w:left="709" w:hanging="709"/>
        <w:jc w:val="both"/>
        <w:rPr>
          <w:rFonts w:ascii="Cambria" w:hAnsi="Cambria" w:cs="Arial"/>
          <w:bCs/>
          <w:color w:val="0D0D0D" w:themeColor="text1" w:themeTint="F2"/>
          <w:sz w:val="22"/>
          <w:szCs w:val="22"/>
        </w:rPr>
      </w:pPr>
      <w:r w:rsidRPr="003A5256">
        <w:rPr>
          <w:rFonts w:ascii="Cambria" w:hAnsi="Cambria" w:cs="Arial"/>
          <w:bCs/>
          <w:color w:val="0D0D0D" w:themeColor="text1" w:themeTint="F2"/>
          <w:sz w:val="22"/>
          <w:szCs w:val="22"/>
        </w:rPr>
        <w:t>Załącznik</w:t>
      </w:r>
      <w:r w:rsidR="00A9657C" w:rsidRPr="003A5256">
        <w:rPr>
          <w:rFonts w:ascii="Cambria" w:hAnsi="Cambria" w:cs="Arial"/>
          <w:bCs/>
          <w:color w:val="0D0D0D" w:themeColor="text1" w:themeTint="F2"/>
          <w:sz w:val="22"/>
          <w:szCs w:val="22"/>
        </w:rPr>
        <w:t> </w:t>
      </w:r>
      <w:r w:rsidRPr="003A5256">
        <w:rPr>
          <w:rFonts w:ascii="Cambria" w:hAnsi="Cambria" w:cs="Arial"/>
          <w:bCs/>
          <w:color w:val="0D0D0D" w:themeColor="text1" w:themeTint="F2"/>
          <w:sz w:val="22"/>
          <w:szCs w:val="22"/>
        </w:rPr>
        <w:t>nr</w:t>
      </w:r>
      <w:r w:rsidR="00A9657C" w:rsidRPr="003A5256">
        <w:rPr>
          <w:rFonts w:ascii="Cambria" w:hAnsi="Cambria" w:cs="Arial"/>
          <w:bCs/>
          <w:color w:val="0D0D0D" w:themeColor="text1" w:themeTint="F2"/>
          <w:sz w:val="22"/>
          <w:szCs w:val="22"/>
        </w:rPr>
        <w:t> </w:t>
      </w:r>
      <w:r w:rsidR="004A34A2">
        <w:rPr>
          <w:rFonts w:ascii="Cambria" w:hAnsi="Cambria" w:cs="Arial"/>
          <w:bCs/>
          <w:color w:val="0D0D0D" w:themeColor="text1" w:themeTint="F2"/>
          <w:sz w:val="22"/>
          <w:szCs w:val="22"/>
        </w:rPr>
        <w:t>3</w:t>
      </w:r>
      <w:r w:rsidRPr="003A5256">
        <w:rPr>
          <w:rFonts w:ascii="Cambria" w:hAnsi="Cambria" w:cs="Arial"/>
          <w:bCs/>
          <w:color w:val="0D0D0D" w:themeColor="text1" w:themeTint="F2"/>
          <w:sz w:val="22"/>
          <w:szCs w:val="22"/>
        </w:rPr>
        <w:t xml:space="preserve"> </w:t>
      </w:r>
      <w:r w:rsidR="00585685" w:rsidRPr="003A5256">
        <w:rPr>
          <w:rFonts w:ascii="Cambria" w:hAnsi="Cambria" w:cs="Arial"/>
          <w:bCs/>
          <w:color w:val="0D0D0D" w:themeColor="text1" w:themeTint="F2"/>
          <w:sz w:val="22"/>
          <w:szCs w:val="22"/>
        </w:rPr>
        <w:t>–</w:t>
      </w:r>
      <w:r w:rsidRPr="003A5256">
        <w:rPr>
          <w:rFonts w:ascii="Cambria" w:hAnsi="Cambria" w:cs="Arial"/>
          <w:bCs/>
          <w:color w:val="0D0D0D" w:themeColor="text1" w:themeTint="F2"/>
          <w:sz w:val="22"/>
          <w:szCs w:val="22"/>
        </w:rPr>
        <w:t xml:space="preserve"> </w:t>
      </w:r>
      <w:r w:rsidR="00585685" w:rsidRPr="003A5256">
        <w:rPr>
          <w:color w:val="0D0D0D" w:themeColor="text1" w:themeTint="F2"/>
        </w:rPr>
        <w:t xml:space="preserve"> </w:t>
      </w:r>
      <w:r w:rsidR="00585685" w:rsidRPr="003A5256">
        <w:rPr>
          <w:rFonts w:ascii="Cambria" w:hAnsi="Cambria" w:cs="Arial"/>
          <w:bCs/>
          <w:color w:val="0D0D0D" w:themeColor="text1" w:themeTint="F2"/>
          <w:sz w:val="22"/>
          <w:szCs w:val="22"/>
        </w:rPr>
        <w:t xml:space="preserve">Oświadczenie </w:t>
      </w:r>
      <w:r w:rsidR="004A34A2">
        <w:rPr>
          <w:rFonts w:ascii="Cambria" w:hAnsi="Cambria" w:cs="Arial"/>
          <w:bCs/>
          <w:color w:val="0D0D0D" w:themeColor="text1" w:themeTint="F2"/>
          <w:sz w:val="22"/>
          <w:szCs w:val="22"/>
        </w:rPr>
        <w:t>wstępne z art. 125 PZP o braku podstaw do wykluczenia</w:t>
      </w:r>
      <w:r w:rsidR="00585685" w:rsidRPr="003A5256">
        <w:rPr>
          <w:rFonts w:ascii="Cambria" w:hAnsi="Cambria" w:cs="Arial"/>
          <w:bCs/>
          <w:color w:val="0D0D0D" w:themeColor="text1" w:themeTint="F2"/>
          <w:sz w:val="22"/>
          <w:szCs w:val="22"/>
        </w:rPr>
        <w:t>;</w:t>
      </w:r>
      <w:r w:rsidR="001C2EEA" w:rsidRPr="003A5256">
        <w:rPr>
          <w:rFonts w:ascii="Cambria" w:hAnsi="Cambria" w:cs="Arial"/>
          <w:bCs/>
          <w:color w:val="0D0D0D" w:themeColor="text1" w:themeTint="F2"/>
          <w:sz w:val="22"/>
          <w:szCs w:val="22"/>
        </w:rPr>
        <w:t xml:space="preserve"> </w:t>
      </w:r>
    </w:p>
    <w:p w14:paraId="60BC1F6D" w14:textId="07EDA659" w:rsidR="00B657E0" w:rsidRDefault="00B657E0">
      <w:pPr>
        <w:numPr>
          <w:ilvl w:val="0"/>
          <w:numId w:val="9"/>
        </w:numPr>
        <w:spacing w:before="120"/>
        <w:ind w:left="709" w:hanging="709"/>
        <w:jc w:val="both"/>
        <w:rPr>
          <w:rFonts w:ascii="Cambria" w:hAnsi="Cambria" w:cs="Arial"/>
          <w:bCs/>
          <w:color w:val="0D0D0D" w:themeColor="text1" w:themeTint="F2"/>
          <w:sz w:val="22"/>
          <w:szCs w:val="22"/>
        </w:rPr>
      </w:pPr>
      <w:r w:rsidRPr="003A5256">
        <w:rPr>
          <w:rFonts w:ascii="Cambria" w:hAnsi="Cambria" w:cs="Arial"/>
          <w:bCs/>
          <w:color w:val="0D0D0D" w:themeColor="text1" w:themeTint="F2"/>
          <w:sz w:val="22"/>
          <w:szCs w:val="22"/>
        </w:rPr>
        <w:t>Załącznik nr </w:t>
      </w:r>
      <w:r w:rsidR="004A34A2">
        <w:rPr>
          <w:rFonts w:ascii="Cambria" w:hAnsi="Cambria" w:cs="Arial"/>
          <w:bCs/>
          <w:color w:val="0D0D0D" w:themeColor="text1" w:themeTint="F2"/>
          <w:sz w:val="22"/>
          <w:szCs w:val="22"/>
        </w:rPr>
        <w:t>4</w:t>
      </w:r>
      <w:r w:rsidRPr="003A5256">
        <w:rPr>
          <w:rFonts w:ascii="Cambria" w:hAnsi="Cambria" w:cs="Arial"/>
          <w:bCs/>
          <w:color w:val="0D0D0D" w:themeColor="text1" w:themeTint="F2"/>
          <w:sz w:val="22"/>
          <w:szCs w:val="22"/>
        </w:rPr>
        <w:t xml:space="preserve"> – </w:t>
      </w:r>
      <w:r w:rsidR="004A34A2">
        <w:rPr>
          <w:rFonts w:ascii="Cambria" w:hAnsi="Cambria" w:cs="Arial"/>
          <w:bCs/>
          <w:color w:val="0D0D0D" w:themeColor="text1" w:themeTint="F2"/>
          <w:sz w:val="22"/>
          <w:szCs w:val="22"/>
        </w:rPr>
        <w:t>Istotne postanowienia umowy</w:t>
      </w:r>
      <w:r w:rsidR="009D63A8" w:rsidRPr="003A5256">
        <w:rPr>
          <w:rFonts w:ascii="Cambria" w:hAnsi="Cambria" w:cs="Arial"/>
          <w:bCs/>
          <w:color w:val="0D0D0D" w:themeColor="text1" w:themeTint="F2"/>
          <w:sz w:val="22"/>
          <w:szCs w:val="22"/>
        </w:rPr>
        <w:t>;</w:t>
      </w:r>
    </w:p>
    <w:p w14:paraId="63DDE6A8" w14:textId="29EF09C9" w:rsidR="00FC3B13" w:rsidRPr="003A5256" w:rsidRDefault="00FC3B13">
      <w:pPr>
        <w:numPr>
          <w:ilvl w:val="0"/>
          <w:numId w:val="9"/>
        </w:numPr>
        <w:spacing w:before="120"/>
        <w:ind w:left="709" w:hanging="709"/>
        <w:jc w:val="both"/>
        <w:rPr>
          <w:rFonts w:ascii="Cambria" w:hAnsi="Cambria" w:cs="Arial"/>
          <w:bCs/>
          <w:color w:val="0D0D0D" w:themeColor="text1" w:themeTint="F2"/>
          <w:sz w:val="22"/>
          <w:szCs w:val="22"/>
        </w:rPr>
      </w:pPr>
      <w:r>
        <w:rPr>
          <w:rFonts w:ascii="Cambria" w:hAnsi="Cambria" w:cs="Arial"/>
          <w:bCs/>
          <w:color w:val="0D0D0D" w:themeColor="text1" w:themeTint="F2"/>
          <w:sz w:val="22"/>
          <w:szCs w:val="22"/>
        </w:rPr>
        <w:t>Załącznik nr 5 – Wzór wykazu dostaw;</w:t>
      </w:r>
    </w:p>
    <w:p w14:paraId="55F06BAD" w14:textId="7EBC84BB" w:rsidR="00B657E0" w:rsidRPr="003A5256" w:rsidRDefault="00B657E0" w:rsidP="004A34A2">
      <w:pPr>
        <w:spacing w:before="120"/>
        <w:jc w:val="both"/>
        <w:rPr>
          <w:rFonts w:ascii="Cambria" w:hAnsi="Cambria" w:cs="Arial"/>
          <w:bCs/>
          <w:color w:val="0D0D0D" w:themeColor="text1" w:themeTint="F2"/>
          <w:sz w:val="22"/>
          <w:szCs w:val="22"/>
        </w:rPr>
      </w:pPr>
    </w:p>
    <w:sectPr w:rsidR="00B657E0" w:rsidRPr="003A5256">
      <w:footerReference w:type="default" r:id="rId24"/>
      <w:footerReference w:type="first" r:id="rId25"/>
      <w:pgSz w:w="11905" w:h="16837"/>
      <w:pgMar w:top="1531" w:right="1531" w:bottom="1531" w:left="153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8E342" w14:textId="77777777" w:rsidR="00451018" w:rsidRDefault="00451018">
      <w:r>
        <w:separator/>
      </w:r>
    </w:p>
  </w:endnote>
  <w:endnote w:type="continuationSeparator" w:id="0">
    <w:p w14:paraId="2E4A07B6" w14:textId="77777777" w:rsidR="00451018" w:rsidRDefault="00451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Batang">
    <w:panose1 w:val="02030600000101010101"/>
    <w:charset w:val="81"/>
    <w:family w:val="roman"/>
    <w:pitch w:val="variable"/>
    <w:sig w:usb0="B00002AF" w:usb1="69D77CFB" w:usb2="00000030" w:usb3="00000000" w:csb0="0008009F" w:csb1="00000000"/>
  </w:font>
  <w:font w:name="A">
    <w:altName w:val="Calibri"/>
    <w:charset w:val="EE"/>
    <w:family w:val="auto"/>
    <w:pitch w:val="default"/>
    <w:sig w:usb0="00000005" w:usb1="00000000" w:usb2="00000000" w:usb3="00000000" w:csb0="00000002"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C57AA" w14:textId="77777777" w:rsidR="00B657E0" w:rsidRDefault="00B657E0">
    <w:pPr>
      <w:pStyle w:val="Stopka"/>
      <w:pBdr>
        <w:top w:val="single" w:sz="4" w:space="1" w:color="D9D9D9"/>
      </w:pBdr>
      <w:jc w:val="right"/>
      <w:rPr>
        <w:rFonts w:ascii="Cambria" w:hAnsi="Cambria"/>
      </w:rPr>
    </w:pPr>
  </w:p>
  <w:p w14:paraId="318C0F6B" w14:textId="77777777" w:rsidR="00B657E0" w:rsidRDefault="00B657E0">
    <w:pPr>
      <w:pStyle w:val="Stopka"/>
      <w:pBdr>
        <w:top w:val="single" w:sz="4" w:space="1" w:color="D9D9D9"/>
      </w:pBdr>
      <w:jc w:val="right"/>
      <w:rPr>
        <w:rFonts w:ascii="Cambria" w:hAnsi="Cambria"/>
      </w:rPr>
    </w:pPr>
    <w:r>
      <w:rPr>
        <w:rFonts w:ascii="Cambria" w:hAnsi="Cambria"/>
      </w:rPr>
      <w:fldChar w:fldCharType="begin"/>
    </w:r>
    <w:r>
      <w:rPr>
        <w:rFonts w:ascii="Cambria" w:hAnsi="Cambria"/>
      </w:rPr>
      <w:instrText>PAGE   \* MERGEFORMAT</w:instrText>
    </w:r>
    <w:r>
      <w:rPr>
        <w:rFonts w:ascii="Cambria" w:hAnsi="Cambria"/>
      </w:rPr>
      <w:fldChar w:fldCharType="separate"/>
    </w:r>
    <w:r w:rsidR="00EF2056">
      <w:rPr>
        <w:rFonts w:ascii="Cambria" w:hAnsi="Cambria"/>
        <w:noProof/>
        <w:lang w:eastAsia="pl-PL"/>
      </w:rPr>
      <w:t>34</w:t>
    </w:r>
    <w:r>
      <w:rPr>
        <w:rFonts w:ascii="Cambria" w:hAnsi="Cambria"/>
      </w:rPr>
      <w:fldChar w:fldCharType="end"/>
    </w:r>
    <w:r>
      <w:rPr>
        <w:rFonts w:ascii="Cambria" w:hAnsi="Cambria"/>
      </w:rPr>
      <w:t xml:space="preserve"> | </w:t>
    </w:r>
    <w:r>
      <w:rPr>
        <w:rFonts w:ascii="Cambria" w:hAnsi="Cambria"/>
        <w:color w:val="7F7F7F"/>
        <w:spacing w:val="60"/>
      </w:rPr>
      <w:t>Strona</w:t>
    </w:r>
  </w:p>
  <w:p w14:paraId="65383C9B" w14:textId="77777777" w:rsidR="00B657E0" w:rsidRDefault="00B657E0">
    <w:pPr>
      <w:pStyle w:val="Stopka"/>
      <w:rPr>
        <w:rFonts w:ascii="Cambria" w:hAnsi="Cambr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4ADAB" w14:textId="77777777" w:rsidR="00B657E0" w:rsidRDefault="00B657E0">
    <w:pPr>
      <w:pStyle w:val="Stopka"/>
      <w:pBdr>
        <w:top w:val="single" w:sz="4" w:space="1" w:color="D9D9D9"/>
      </w:pBdr>
      <w:jc w:val="right"/>
      <w:rPr>
        <w:rFonts w:ascii="Cambria" w:hAnsi="Cambria"/>
      </w:rPr>
    </w:pPr>
  </w:p>
  <w:p w14:paraId="2B5768D7" w14:textId="77777777" w:rsidR="00B657E0" w:rsidRDefault="00B657E0">
    <w:pPr>
      <w:pStyle w:val="Stopka"/>
      <w:pBdr>
        <w:top w:val="single" w:sz="4" w:space="1" w:color="D9D9D9"/>
      </w:pBdr>
      <w:jc w:val="right"/>
      <w:rPr>
        <w:rFonts w:ascii="Cambria" w:hAnsi="Cambria"/>
      </w:rPr>
    </w:pPr>
    <w:r>
      <w:rPr>
        <w:rFonts w:ascii="Cambria" w:hAnsi="Cambria"/>
      </w:rPr>
      <w:fldChar w:fldCharType="begin"/>
    </w:r>
    <w:r>
      <w:rPr>
        <w:rFonts w:ascii="Cambria" w:hAnsi="Cambria"/>
      </w:rPr>
      <w:instrText>PAGE   \* MERGEFORMAT</w:instrText>
    </w:r>
    <w:r>
      <w:rPr>
        <w:rFonts w:ascii="Cambria" w:hAnsi="Cambria"/>
      </w:rPr>
      <w:fldChar w:fldCharType="separate"/>
    </w:r>
    <w:r w:rsidR="0021591E">
      <w:rPr>
        <w:rFonts w:ascii="Cambria" w:hAnsi="Cambria"/>
        <w:noProof/>
        <w:lang w:eastAsia="pl-PL"/>
      </w:rPr>
      <w:t>1</w:t>
    </w:r>
    <w:r>
      <w:rPr>
        <w:rFonts w:ascii="Cambria" w:hAnsi="Cambria"/>
      </w:rPr>
      <w:fldChar w:fldCharType="end"/>
    </w:r>
    <w:r>
      <w:rPr>
        <w:rFonts w:ascii="Cambria" w:hAnsi="Cambria"/>
      </w:rPr>
      <w:t xml:space="preserve"> | </w:t>
    </w:r>
    <w:r>
      <w:rPr>
        <w:rFonts w:ascii="Cambria" w:hAnsi="Cambria"/>
        <w:color w:val="7F7F7F"/>
        <w:spacing w:val="60"/>
      </w:rPr>
      <w:t>Strona</w:t>
    </w:r>
  </w:p>
  <w:p w14:paraId="535DD346" w14:textId="77777777" w:rsidR="00B657E0" w:rsidRDefault="00B657E0">
    <w:pPr>
      <w:pStyle w:val="Stopka"/>
      <w:jc w:val="right"/>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6948C" w14:textId="77777777" w:rsidR="00451018" w:rsidRDefault="00451018">
      <w:r>
        <w:separator/>
      </w:r>
    </w:p>
  </w:footnote>
  <w:footnote w:type="continuationSeparator" w:id="0">
    <w:p w14:paraId="0E64CD12" w14:textId="77777777" w:rsidR="00451018" w:rsidRDefault="004510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38A4BA"/>
    <w:multiLevelType w:val="singleLevel"/>
    <w:tmpl w:val="8138A4BA"/>
    <w:lvl w:ilvl="0">
      <w:start w:val="1"/>
      <w:numFmt w:val="decimal"/>
      <w:lvlText w:val="%1)"/>
      <w:lvlJc w:val="left"/>
    </w:lvl>
  </w:abstractNum>
  <w:abstractNum w:abstractNumId="1" w15:restartNumberingAfterBreak="0">
    <w:nsid w:val="00000001"/>
    <w:multiLevelType w:val="hybridMultilevel"/>
    <w:tmpl w:val="507ED7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2"/>
    <w:multiLevelType w:val="hybridMultilevel"/>
    <w:tmpl w:val="2EB141F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3"/>
    <w:multiLevelType w:val="hybridMultilevel"/>
    <w:tmpl w:val="41B71EF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4"/>
    <w:multiLevelType w:val="hybridMultilevel"/>
    <w:tmpl w:val="42226660"/>
    <w:lvl w:ilvl="0" w:tplc="DA3264BC">
      <w:start w:val="3"/>
      <w:numFmt w:val="lowerLetter"/>
      <w:lvlText w:val="%1)"/>
      <w:lvlJc w:val="left"/>
      <w:rPr>
        <w:b w:val="0"/>
        <w:bCs/>
        <w:i w:val="0"/>
        <w:iCs/>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5"/>
    <w:multiLevelType w:val="hybridMultilevel"/>
    <w:tmpl w:val="644AC684"/>
    <w:lvl w:ilvl="0" w:tplc="2BAA6212">
      <w:start w:val="5"/>
      <w:numFmt w:val="lowerLetter"/>
      <w:lvlText w:val="%1)"/>
      <w:lvlJc w:val="left"/>
      <w:rPr>
        <w:b w:val="0"/>
        <w:bCs/>
        <w:i w:val="0"/>
        <w:iCs/>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6"/>
    <w:multiLevelType w:val="hybridMultilevel"/>
    <w:tmpl w:val="515F007C"/>
    <w:lvl w:ilvl="0" w:tplc="FFFFFFFF">
      <w:start w:val="8"/>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7"/>
    <w:multiLevelType w:val="hybridMultilevel"/>
    <w:tmpl w:val="5BD062C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8"/>
    <w:multiLevelType w:val="hybridMultilevel"/>
    <w:tmpl w:val="B66A7612"/>
    <w:lvl w:ilvl="0" w:tplc="0CD002A8">
      <w:start w:val="2"/>
      <w:numFmt w:val="lowerLetter"/>
      <w:lvlText w:val="%1)"/>
      <w:lvlJc w:val="left"/>
      <w:rPr>
        <w:b w:val="0"/>
        <w:bCs/>
        <w:i w:val="0"/>
        <w:iCs/>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9"/>
    <w:multiLevelType w:val="hybridMultilevel"/>
    <w:tmpl w:val="4DB127F8"/>
    <w:lvl w:ilvl="0" w:tplc="FFFFFFFF">
      <w:start w:val="6"/>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A"/>
    <w:multiLevelType w:val="hybridMultilevel"/>
    <w:tmpl w:val="0216231A"/>
    <w:lvl w:ilvl="0" w:tplc="FFFFFFFF">
      <w:start w:val="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B"/>
    <w:multiLevelType w:val="hybridMultilevel"/>
    <w:tmpl w:val="1F16E9E8"/>
    <w:lvl w:ilvl="0" w:tplc="FFFFFFFF">
      <w:start w:val="1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83F0E3C"/>
    <w:multiLevelType w:val="hybridMultilevel"/>
    <w:tmpl w:val="A78299D8"/>
    <w:lvl w:ilvl="0" w:tplc="1C1EFDA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 w15:restartNumberingAfterBreak="0">
    <w:nsid w:val="16225777"/>
    <w:multiLevelType w:val="hybridMultilevel"/>
    <w:tmpl w:val="BDEC7780"/>
    <w:lvl w:ilvl="0" w:tplc="7088ACAC">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63359BF"/>
    <w:multiLevelType w:val="hybridMultilevel"/>
    <w:tmpl w:val="93967E04"/>
    <w:lvl w:ilvl="0" w:tplc="5D4812F0">
      <w:start w:val="1"/>
      <w:numFmt w:val="decimal"/>
      <w:lvlText w:val="%1)"/>
      <w:lvlJc w:val="left"/>
      <w:pPr>
        <w:ind w:left="2128" w:hanging="71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5" w15:restartNumberingAfterBreak="0">
    <w:nsid w:val="22E44180"/>
    <w:multiLevelType w:val="multilevel"/>
    <w:tmpl w:val="22E44180"/>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B283247"/>
    <w:multiLevelType w:val="multilevel"/>
    <w:tmpl w:val="3B283247"/>
    <w:lvl w:ilvl="0">
      <w:start w:val="1"/>
      <w:numFmt w:val="lowerLetter"/>
      <w:lvlText w:val="%1)"/>
      <w:lvlJc w:val="left"/>
      <w:pPr>
        <w:ind w:left="1429" w:hanging="360"/>
      </w:pPr>
      <w:rPr>
        <w:rFonts w:ascii="Cambria" w:hAnsi="Cambria" w:hint="default"/>
        <w:b w:val="0"/>
        <w:sz w:val="22"/>
        <w:szCs w:val="22"/>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7" w15:restartNumberingAfterBreak="0">
    <w:nsid w:val="3F514C96"/>
    <w:multiLevelType w:val="multilevel"/>
    <w:tmpl w:val="3F514C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0386A99"/>
    <w:multiLevelType w:val="hybridMultilevel"/>
    <w:tmpl w:val="EC2CD47E"/>
    <w:lvl w:ilvl="0" w:tplc="04150017">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9" w15:restartNumberingAfterBreak="0">
    <w:nsid w:val="42713452"/>
    <w:multiLevelType w:val="singleLevel"/>
    <w:tmpl w:val="42713452"/>
    <w:lvl w:ilvl="0">
      <w:start w:val="1"/>
      <w:numFmt w:val="bullet"/>
      <w:pStyle w:val="Tiret1"/>
      <w:lvlText w:val="–"/>
      <w:lvlJc w:val="left"/>
      <w:pPr>
        <w:tabs>
          <w:tab w:val="num" w:pos="1417"/>
        </w:tabs>
        <w:ind w:left="1417" w:hanging="567"/>
      </w:pPr>
    </w:lvl>
  </w:abstractNum>
  <w:abstractNum w:abstractNumId="20" w15:restartNumberingAfterBreak="0">
    <w:nsid w:val="44DC7F12"/>
    <w:multiLevelType w:val="multilevel"/>
    <w:tmpl w:val="44DC7F12"/>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CFE69D5"/>
    <w:multiLevelType w:val="hybridMultilevel"/>
    <w:tmpl w:val="2ADCC880"/>
    <w:lvl w:ilvl="0" w:tplc="7C5C3D7A">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11B3BC3"/>
    <w:multiLevelType w:val="multilevel"/>
    <w:tmpl w:val="511B3B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CA31A15"/>
    <w:multiLevelType w:val="singleLevel"/>
    <w:tmpl w:val="5CA31A15"/>
    <w:lvl w:ilvl="0">
      <w:start w:val="1"/>
      <w:numFmt w:val="bullet"/>
      <w:pStyle w:val="Tiret0"/>
      <w:lvlText w:val="–"/>
      <w:lvlJc w:val="left"/>
      <w:pPr>
        <w:tabs>
          <w:tab w:val="num" w:pos="850"/>
        </w:tabs>
        <w:ind w:left="850" w:hanging="850"/>
      </w:pPr>
    </w:lvl>
  </w:abstractNum>
  <w:abstractNum w:abstractNumId="24" w15:restartNumberingAfterBreak="0">
    <w:nsid w:val="67B856F6"/>
    <w:multiLevelType w:val="singleLevel"/>
    <w:tmpl w:val="67B856F6"/>
    <w:lvl w:ilvl="0">
      <w:start w:val="1"/>
      <w:numFmt w:val="bullet"/>
      <w:pStyle w:val="Tiret2"/>
      <w:lvlText w:val="–"/>
      <w:lvlJc w:val="left"/>
      <w:pPr>
        <w:tabs>
          <w:tab w:val="num" w:pos="1984"/>
        </w:tabs>
        <w:ind w:left="1984" w:hanging="567"/>
      </w:pPr>
    </w:lvl>
  </w:abstractNum>
  <w:abstractNum w:abstractNumId="25" w15:restartNumberingAfterBreak="0">
    <w:nsid w:val="69511478"/>
    <w:multiLevelType w:val="multilevel"/>
    <w:tmpl w:val="69511478"/>
    <w:lvl w:ilvl="0">
      <w:start w:val="1"/>
      <w:numFmt w:val="decimal"/>
      <w:lvlText w:val="%1)"/>
      <w:lvlJc w:val="left"/>
      <w:pPr>
        <w:ind w:left="928" w:hanging="360"/>
      </w:pPr>
      <w:rPr>
        <w:rFonts w:hint="default"/>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26" w15:restartNumberingAfterBreak="0">
    <w:nsid w:val="6B670AE4"/>
    <w:multiLevelType w:val="hybridMultilevel"/>
    <w:tmpl w:val="1480B54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7" w15:restartNumberingAfterBreak="0">
    <w:nsid w:val="74D722B9"/>
    <w:multiLevelType w:val="hybridMultilevel"/>
    <w:tmpl w:val="F22C1E96"/>
    <w:lvl w:ilvl="0" w:tplc="0A00219C">
      <w:start w:val="1"/>
      <w:numFmt w:val="decimal"/>
      <w:lvlText w:val="%1)"/>
      <w:lvlJc w:val="left"/>
      <w:pPr>
        <w:ind w:left="1419" w:hanging="710"/>
      </w:pPr>
      <w:rPr>
        <w:rFonts w:hint="default"/>
      </w:rPr>
    </w:lvl>
    <w:lvl w:ilvl="1" w:tplc="AC2C7F5C">
      <w:start w:val="1"/>
      <w:numFmt w:val="lowerLetter"/>
      <w:lvlText w:val="%2)"/>
      <w:lvlJc w:val="left"/>
      <w:pPr>
        <w:ind w:left="1789" w:hanging="360"/>
      </w:pPr>
      <w:rPr>
        <w:rFonts w:hint="default"/>
      </w:r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7722264F"/>
    <w:multiLevelType w:val="hybridMultilevel"/>
    <w:tmpl w:val="9EEC55B0"/>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7">
      <w:start w:val="1"/>
      <w:numFmt w:val="lowerLetter"/>
      <w:lvlText w:val="%3)"/>
      <w:lvlJc w:val="lef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num w:numId="1" w16cid:durableId="1412507615">
    <w:abstractNumId w:val="23"/>
    <w:lvlOverride w:ilvl="0">
      <w:startOverride w:val="1"/>
    </w:lvlOverride>
  </w:num>
  <w:num w:numId="2" w16cid:durableId="119223302">
    <w:abstractNumId w:val="24"/>
    <w:lvlOverride w:ilvl="0">
      <w:startOverride w:val="1"/>
    </w:lvlOverride>
  </w:num>
  <w:num w:numId="3" w16cid:durableId="288408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1257590">
    <w:abstractNumId w:val="19"/>
    <w:lvlOverride w:ilvl="0">
      <w:startOverride w:val="1"/>
    </w:lvlOverride>
  </w:num>
  <w:num w:numId="5" w16cid:durableId="218246309">
    <w:abstractNumId w:val="20"/>
  </w:num>
  <w:num w:numId="6" w16cid:durableId="1619292978">
    <w:abstractNumId w:val="0"/>
  </w:num>
  <w:num w:numId="7" w16cid:durableId="324362286">
    <w:abstractNumId w:val="25"/>
  </w:num>
  <w:num w:numId="8" w16cid:durableId="757093070">
    <w:abstractNumId w:val="22"/>
  </w:num>
  <w:num w:numId="9" w16cid:durableId="1020085555">
    <w:abstractNumId w:val="17"/>
  </w:num>
  <w:num w:numId="10" w16cid:durableId="82636308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5549774">
    <w:abstractNumId w:val="1"/>
  </w:num>
  <w:num w:numId="12" w16cid:durableId="1233080110">
    <w:abstractNumId w:val="2"/>
  </w:num>
  <w:num w:numId="13" w16cid:durableId="1749577269">
    <w:abstractNumId w:val="3"/>
  </w:num>
  <w:num w:numId="14" w16cid:durableId="892350334">
    <w:abstractNumId w:val="4"/>
  </w:num>
  <w:num w:numId="15" w16cid:durableId="599025022">
    <w:abstractNumId w:val="5"/>
  </w:num>
  <w:num w:numId="16" w16cid:durableId="1557472676">
    <w:abstractNumId w:val="6"/>
  </w:num>
  <w:num w:numId="17" w16cid:durableId="1049451542">
    <w:abstractNumId w:val="7"/>
  </w:num>
  <w:num w:numId="18" w16cid:durableId="112947686">
    <w:abstractNumId w:val="8"/>
  </w:num>
  <w:num w:numId="19" w16cid:durableId="1364865524">
    <w:abstractNumId w:val="9"/>
  </w:num>
  <w:num w:numId="20" w16cid:durableId="137112873">
    <w:abstractNumId w:val="10"/>
  </w:num>
  <w:num w:numId="21" w16cid:durableId="935211013">
    <w:abstractNumId w:val="11"/>
  </w:num>
  <w:num w:numId="22" w16cid:durableId="2000574846">
    <w:abstractNumId w:val="27"/>
  </w:num>
  <w:num w:numId="23" w16cid:durableId="707411044">
    <w:abstractNumId w:val="14"/>
  </w:num>
  <w:num w:numId="24" w16cid:durableId="1399128730">
    <w:abstractNumId w:val="26"/>
  </w:num>
  <w:num w:numId="25" w16cid:durableId="1088769862">
    <w:abstractNumId w:val="18"/>
  </w:num>
  <w:num w:numId="26" w16cid:durableId="1764569698">
    <w:abstractNumId w:val="12"/>
  </w:num>
  <w:num w:numId="27" w16cid:durableId="304629645">
    <w:abstractNumId w:val="13"/>
  </w:num>
  <w:num w:numId="28" w16cid:durableId="1621372007">
    <w:abstractNumId w:val="21"/>
  </w:num>
  <w:num w:numId="29" w16cid:durableId="43843677">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0"/>
  <w:drawingGridVerticalSpacing w:val="0"/>
  <w:doNotUseMarginsForDrawingGridOrigin/>
  <w:drawingGridHorizontalOrigin w:val="0"/>
  <w:drawingGridVerticalOrigin w:val="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0E9"/>
    <w:rsid w:val="00001CD1"/>
    <w:rsid w:val="0000202C"/>
    <w:rsid w:val="000028A7"/>
    <w:rsid w:val="00003B45"/>
    <w:rsid w:val="00003CC5"/>
    <w:rsid w:val="000047B5"/>
    <w:rsid w:val="00004E2B"/>
    <w:rsid w:val="000054CB"/>
    <w:rsid w:val="0000573C"/>
    <w:rsid w:val="00005CF4"/>
    <w:rsid w:val="000064F0"/>
    <w:rsid w:val="0000654F"/>
    <w:rsid w:val="00006F53"/>
    <w:rsid w:val="0000722B"/>
    <w:rsid w:val="00007D32"/>
    <w:rsid w:val="000101B2"/>
    <w:rsid w:val="00011C75"/>
    <w:rsid w:val="0001289D"/>
    <w:rsid w:val="0001310E"/>
    <w:rsid w:val="00013464"/>
    <w:rsid w:val="00014E13"/>
    <w:rsid w:val="00015128"/>
    <w:rsid w:val="0001557A"/>
    <w:rsid w:val="000162F8"/>
    <w:rsid w:val="0001791D"/>
    <w:rsid w:val="00020A45"/>
    <w:rsid w:val="0002130D"/>
    <w:rsid w:val="00021365"/>
    <w:rsid w:val="00021779"/>
    <w:rsid w:val="00021C4A"/>
    <w:rsid w:val="00021F39"/>
    <w:rsid w:val="0002205D"/>
    <w:rsid w:val="0002234A"/>
    <w:rsid w:val="00022D0E"/>
    <w:rsid w:val="000232EE"/>
    <w:rsid w:val="0002396F"/>
    <w:rsid w:val="00023BF1"/>
    <w:rsid w:val="00024001"/>
    <w:rsid w:val="00024109"/>
    <w:rsid w:val="00024300"/>
    <w:rsid w:val="00024BDD"/>
    <w:rsid w:val="00024DC1"/>
    <w:rsid w:val="00024EED"/>
    <w:rsid w:val="00024FC8"/>
    <w:rsid w:val="000261AA"/>
    <w:rsid w:val="00026BF5"/>
    <w:rsid w:val="00027803"/>
    <w:rsid w:val="00027F4D"/>
    <w:rsid w:val="000308F7"/>
    <w:rsid w:val="00031333"/>
    <w:rsid w:val="0003140E"/>
    <w:rsid w:val="00031699"/>
    <w:rsid w:val="000325E0"/>
    <w:rsid w:val="00032F05"/>
    <w:rsid w:val="000342DB"/>
    <w:rsid w:val="0004046F"/>
    <w:rsid w:val="00041B1D"/>
    <w:rsid w:val="0004242A"/>
    <w:rsid w:val="00042AC3"/>
    <w:rsid w:val="00044100"/>
    <w:rsid w:val="000443B8"/>
    <w:rsid w:val="00044FBC"/>
    <w:rsid w:val="00045377"/>
    <w:rsid w:val="00046825"/>
    <w:rsid w:val="00046C88"/>
    <w:rsid w:val="00046EBE"/>
    <w:rsid w:val="00047193"/>
    <w:rsid w:val="00047430"/>
    <w:rsid w:val="00047DAB"/>
    <w:rsid w:val="000502D3"/>
    <w:rsid w:val="00050715"/>
    <w:rsid w:val="0005113A"/>
    <w:rsid w:val="0005216E"/>
    <w:rsid w:val="00052CEC"/>
    <w:rsid w:val="00052D4E"/>
    <w:rsid w:val="00052DB5"/>
    <w:rsid w:val="00052F09"/>
    <w:rsid w:val="00052FAD"/>
    <w:rsid w:val="00053ED7"/>
    <w:rsid w:val="000549F2"/>
    <w:rsid w:val="00055C03"/>
    <w:rsid w:val="00057230"/>
    <w:rsid w:val="000577B1"/>
    <w:rsid w:val="000578FF"/>
    <w:rsid w:val="00060E14"/>
    <w:rsid w:val="00061093"/>
    <w:rsid w:val="000615B7"/>
    <w:rsid w:val="0006249E"/>
    <w:rsid w:val="00062517"/>
    <w:rsid w:val="00062DFD"/>
    <w:rsid w:val="00062F7C"/>
    <w:rsid w:val="00063AA5"/>
    <w:rsid w:val="000645C3"/>
    <w:rsid w:val="0006486E"/>
    <w:rsid w:val="0006514F"/>
    <w:rsid w:val="00067374"/>
    <w:rsid w:val="000708CE"/>
    <w:rsid w:val="00070FDA"/>
    <w:rsid w:val="0007150C"/>
    <w:rsid w:val="000723A1"/>
    <w:rsid w:val="000732A8"/>
    <w:rsid w:val="000735C5"/>
    <w:rsid w:val="00073D49"/>
    <w:rsid w:val="000741F9"/>
    <w:rsid w:val="00075280"/>
    <w:rsid w:val="00075564"/>
    <w:rsid w:val="0007595F"/>
    <w:rsid w:val="00077887"/>
    <w:rsid w:val="00077C27"/>
    <w:rsid w:val="00081255"/>
    <w:rsid w:val="00081839"/>
    <w:rsid w:val="00081ADE"/>
    <w:rsid w:val="00081D9F"/>
    <w:rsid w:val="00082197"/>
    <w:rsid w:val="000823AE"/>
    <w:rsid w:val="0008241E"/>
    <w:rsid w:val="000840C7"/>
    <w:rsid w:val="00084111"/>
    <w:rsid w:val="00084927"/>
    <w:rsid w:val="00084DF2"/>
    <w:rsid w:val="00086CD6"/>
    <w:rsid w:val="00087038"/>
    <w:rsid w:val="0008766D"/>
    <w:rsid w:val="00087D9E"/>
    <w:rsid w:val="0009111C"/>
    <w:rsid w:val="00091245"/>
    <w:rsid w:val="00091478"/>
    <w:rsid w:val="00091671"/>
    <w:rsid w:val="00091B58"/>
    <w:rsid w:val="00092470"/>
    <w:rsid w:val="00092645"/>
    <w:rsid w:val="000933CD"/>
    <w:rsid w:val="00093702"/>
    <w:rsid w:val="0009491A"/>
    <w:rsid w:val="000955C9"/>
    <w:rsid w:val="000956FA"/>
    <w:rsid w:val="00095983"/>
    <w:rsid w:val="000A087A"/>
    <w:rsid w:val="000A1278"/>
    <w:rsid w:val="000A1BFF"/>
    <w:rsid w:val="000A2AF0"/>
    <w:rsid w:val="000A2B80"/>
    <w:rsid w:val="000A366F"/>
    <w:rsid w:val="000A4391"/>
    <w:rsid w:val="000A4FAA"/>
    <w:rsid w:val="000A59BE"/>
    <w:rsid w:val="000A61E6"/>
    <w:rsid w:val="000A68E5"/>
    <w:rsid w:val="000A6F8A"/>
    <w:rsid w:val="000B1038"/>
    <w:rsid w:val="000B17D4"/>
    <w:rsid w:val="000B285B"/>
    <w:rsid w:val="000B33D6"/>
    <w:rsid w:val="000B39E4"/>
    <w:rsid w:val="000B47CF"/>
    <w:rsid w:val="000B49EC"/>
    <w:rsid w:val="000B5358"/>
    <w:rsid w:val="000B5D8C"/>
    <w:rsid w:val="000B658C"/>
    <w:rsid w:val="000B6AD3"/>
    <w:rsid w:val="000B7B75"/>
    <w:rsid w:val="000B7C21"/>
    <w:rsid w:val="000C1D2D"/>
    <w:rsid w:val="000C20F2"/>
    <w:rsid w:val="000C220F"/>
    <w:rsid w:val="000C2B75"/>
    <w:rsid w:val="000C3433"/>
    <w:rsid w:val="000C3C7A"/>
    <w:rsid w:val="000C3F02"/>
    <w:rsid w:val="000C466D"/>
    <w:rsid w:val="000C4CDF"/>
    <w:rsid w:val="000C55A6"/>
    <w:rsid w:val="000C58D6"/>
    <w:rsid w:val="000C5993"/>
    <w:rsid w:val="000C5AE8"/>
    <w:rsid w:val="000C7379"/>
    <w:rsid w:val="000D0375"/>
    <w:rsid w:val="000D0B9D"/>
    <w:rsid w:val="000D1BB8"/>
    <w:rsid w:val="000D2E2F"/>
    <w:rsid w:val="000D35F5"/>
    <w:rsid w:val="000D3AB4"/>
    <w:rsid w:val="000D3AB5"/>
    <w:rsid w:val="000D46CA"/>
    <w:rsid w:val="000D4974"/>
    <w:rsid w:val="000D6136"/>
    <w:rsid w:val="000D6F8D"/>
    <w:rsid w:val="000D76BB"/>
    <w:rsid w:val="000D7B3B"/>
    <w:rsid w:val="000E08FA"/>
    <w:rsid w:val="000E0A5D"/>
    <w:rsid w:val="000E1C61"/>
    <w:rsid w:val="000E2DE0"/>
    <w:rsid w:val="000E2ED1"/>
    <w:rsid w:val="000E3C8A"/>
    <w:rsid w:val="000E4124"/>
    <w:rsid w:val="000E49FF"/>
    <w:rsid w:val="000E5E57"/>
    <w:rsid w:val="000E604A"/>
    <w:rsid w:val="000E6766"/>
    <w:rsid w:val="000E6A48"/>
    <w:rsid w:val="000E6E6C"/>
    <w:rsid w:val="000E6FB1"/>
    <w:rsid w:val="000E758F"/>
    <w:rsid w:val="000E7CF1"/>
    <w:rsid w:val="000E7FA3"/>
    <w:rsid w:val="000F0A80"/>
    <w:rsid w:val="000F0E8D"/>
    <w:rsid w:val="000F1CD5"/>
    <w:rsid w:val="000F2008"/>
    <w:rsid w:val="000F2AE3"/>
    <w:rsid w:val="000F394F"/>
    <w:rsid w:val="000F4343"/>
    <w:rsid w:val="000F54C3"/>
    <w:rsid w:val="000F5764"/>
    <w:rsid w:val="000F61AA"/>
    <w:rsid w:val="000F7C46"/>
    <w:rsid w:val="000F7DF0"/>
    <w:rsid w:val="000F7F11"/>
    <w:rsid w:val="001002DA"/>
    <w:rsid w:val="0010105E"/>
    <w:rsid w:val="001017B8"/>
    <w:rsid w:val="00101F73"/>
    <w:rsid w:val="00101F82"/>
    <w:rsid w:val="00102B5D"/>
    <w:rsid w:val="00102C61"/>
    <w:rsid w:val="00102E72"/>
    <w:rsid w:val="00102F78"/>
    <w:rsid w:val="00103989"/>
    <w:rsid w:val="0010480D"/>
    <w:rsid w:val="00106CA2"/>
    <w:rsid w:val="0011059F"/>
    <w:rsid w:val="00110DFF"/>
    <w:rsid w:val="00111492"/>
    <w:rsid w:val="00111524"/>
    <w:rsid w:val="00111526"/>
    <w:rsid w:val="00112579"/>
    <w:rsid w:val="001131BA"/>
    <w:rsid w:val="00113A3A"/>
    <w:rsid w:val="00113A41"/>
    <w:rsid w:val="00113A7B"/>
    <w:rsid w:val="00113AEA"/>
    <w:rsid w:val="00115A3E"/>
    <w:rsid w:val="00115BA0"/>
    <w:rsid w:val="001163A3"/>
    <w:rsid w:val="0011642F"/>
    <w:rsid w:val="00120E24"/>
    <w:rsid w:val="00121C69"/>
    <w:rsid w:val="00121D99"/>
    <w:rsid w:val="00121DBC"/>
    <w:rsid w:val="00122CD6"/>
    <w:rsid w:val="00122D2A"/>
    <w:rsid w:val="0012306C"/>
    <w:rsid w:val="0012412D"/>
    <w:rsid w:val="001243C6"/>
    <w:rsid w:val="0012496E"/>
    <w:rsid w:val="00124CE0"/>
    <w:rsid w:val="00125BE8"/>
    <w:rsid w:val="0012672A"/>
    <w:rsid w:val="00126835"/>
    <w:rsid w:val="00126CFA"/>
    <w:rsid w:val="00127191"/>
    <w:rsid w:val="00127840"/>
    <w:rsid w:val="00127FA0"/>
    <w:rsid w:val="001314C4"/>
    <w:rsid w:val="0013283A"/>
    <w:rsid w:val="0013283C"/>
    <w:rsid w:val="00134853"/>
    <w:rsid w:val="00134BD2"/>
    <w:rsid w:val="00134E52"/>
    <w:rsid w:val="00135854"/>
    <w:rsid w:val="00135B54"/>
    <w:rsid w:val="00135F32"/>
    <w:rsid w:val="00136552"/>
    <w:rsid w:val="00136D43"/>
    <w:rsid w:val="0013756C"/>
    <w:rsid w:val="00137A18"/>
    <w:rsid w:val="001402B5"/>
    <w:rsid w:val="001408DA"/>
    <w:rsid w:val="001415CD"/>
    <w:rsid w:val="00141DBB"/>
    <w:rsid w:val="00142C70"/>
    <w:rsid w:val="001431D2"/>
    <w:rsid w:val="001437A0"/>
    <w:rsid w:val="00143894"/>
    <w:rsid w:val="00143C49"/>
    <w:rsid w:val="001440E1"/>
    <w:rsid w:val="0014423A"/>
    <w:rsid w:val="001442B8"/>
    <w:rsid w:val="001444ED"/>
    <w:rsid w:val="00144988"/>
    <w:rsid w:val="00144C20"/>
    <w:rsid w:val="0014579F"/>
    <w:rsid w:val="00145A49"/>
    <w:rsid w:val="00145A7A"/>
    <w:rsid w:val="00145ABB"/>
    <w:rsid w:val="00146CED"/>
    <w:rsid w:val="00146DC9"/>
    <w:rsid w:val="001472A2"/>
    <w:rsid w:val="0014790C"/>
    <w:rsid w:val="001510FB"/>
    <w:rsid w:val="0015245F"/>
    <w:rsid w:val="00152A72"/>
    <w:rsid w:val="001543F5"/>
    <w:rsid w:val="001547EC"/>
    <w:rsid w:val="001558DB"/>
    <w:rsid w:val="00155FA6"/>
    <w:rsid w:val="001564F8"/>
    <w:rsid w:val="001566F6"/>
    <w:rsid w:val="00156D8D"/>
    <w:rsid w:val="00156EB0"/>
    <w:rsid w:val="001572A9"/>
    <w:rsid w:val="00157802"/>
    <w:rsid w:val="001608F7"/>
    <w:rsid w:val="00161067"/>
    <w:rsid w:val="0016150F"/>
    <w:rsid w:val="00161F09"/>
    <w:rsid w:val="001625E4"/>
    <w:rsid w:val="00163C32"/>
    <w:rsid w:val="00163FD9"/>
    <w:rsid w:val="00164E67"/>
    <w:rsid w:val="001650A1"/>
    <w:rsid w:val="001663C1"/>
    <w:rsid w:val="00166913"/>
    <w:rsid w:val="00166C85"/>
    <w:rsid w:val="00166D5C"/>
    <w:rsid w:val="0016766D"/>
    <w:rsid w:val="00171994"/>
    <w:rsid w:val="00171D95"/>
    <w:rsid w:val="00172A27"/>
    <w:rsid w:val="001733A9"/>
    <w:rsid w:val="00173E75"/>
    <w:rsid w:val="00174E66"/>
    <w:rsid w:val="00175321"/>
    <w:rsid w:val="0017619F"/>
    <w:rsid w:val="00177D0B"/>
    <w:rsid w:val="00177D7D"/>
    <w:rsid w:val="0018005C"/>
    <w:rsid w:val="00181528"/>
    <w:rsid w:val="001815B3"/>
    <w:rsid w:val="001816D8"/>
    <w:rsid w:val="0018279A"/>
    <w:rsid w:val="00183C4F"/>
    <w:rsid w:val="001843BB"/>
    <w:rsid w:val="00185120"/>
    <w:rsid w:val="00185202"/>
    <w:rsid w:val="0018521E"/>
    <w:rsid w:val="001852A1"/>
    <w:rsid w:val="00185782"/>
    <w:rsid w:val="001859A6"/>
    <w:rsid w:val="001862ED"/>
    <w:rsid w:val="00186667"/>
    <w:rsid w:val="00187047"/>
    <w:rsid w:val="00187EB0"/>
    <w:rsid w:val="00190666"/>
    <w:rsid w:val="001909C4"/>
    <w:rsid w:val="00191168"/>
    <w:rsid w:val="00192479"/>
    <w:rsid w:val="00193DD8"/>
    <w:rsid w:val="0019446E"/>
    <w:rsid w:val="0019544D"/>
    <w:rsid w:val="001961A4"/>
    <w:rsid w:val="00196808"/>
    <w:rsid w:val="00196C79"/>
    <w:rsid w:val="001A06FA"/>
    <w:rsid w:val="001A1590"/>
    <w:rsid w:val="001A1B54"/>
    <w:rsid w:val="001A3C3F"/>
    <w:rsid w:val="001A47EA"/>
    <w:rsid w:val="001A4AB7"/>
    <w:rsid w:val="001A4AD1"/>
    <w:rsid w:val="001A51F6"/>
    <w:rsid w:val="001A59D6"/>
    <w:rsid w:val="001A5CD6"/>
    <w:rsid w:val="001A67C1"/>
    <w:rsid w:val="001A70EF"/>
    <w:rsid w:val="001A7188"/>
    <w:rsid w:val="001A7A65"/>
    <w:rsid w:val="001B03C3"/>
    <w:rsid w:val="001B0701"/>
    <w:rsid w:val="001B0918"/>
    <w:rsid w:val="001B13BD"/>
    <w:rsid w:val="001B2203"/>
    <w:rsid w:val="001B224A"/>
    <w:rsid w:val="001B2656"/>
    <w:rsid w:val="001B3718"/>
    <w:rsid w:val="001B4158"/>
    <w:rsid w:val="001B4E31"/>
    <w:rsid w:val="001B6069"/>
    <w:rsid w:val="001B67BE"/>
    <w:rsid w:val="001B752F"/>
    <w:rsid w:val="001B764A"/>
    <w:rsid w:val="001B7EA6"/>
    <w:rsid w:val="001C05C9"/>
    <w:rsid w:val="001C0713"/>
    <w:rsid w:val="001C204A"/>
    <w:rsid w:val="001C208E"/>
    <w:rsid w:val="001C22B8"/>
    <w:rsid w:val="001C2CBB"/>
    <w:rsid w:val="001C2EEA"/>
    <w:rsid w:val="001C2F87"/>
    <w:rsid w:val="001C3D38"/>
    <w:rsid w:val="001C3DD1"/>
    <w:rsid w:val="001C4936"/>
    <w:rsid w:val="001C5A1A"/>
    <w:rsid w:val="001C6A6F"/>
    <w:rsid w:val="001C6CBF"/>
    <w:rsid w:val="001C769C"/>
    <w:rsid w:val="001C7755"/>
    <w:rsid w:val="001C7FF2"/>
    <w:rsid w:val="001D1119"/>
    <w:rsid w:val="001D172C"/>
    <w:rsid w:val="001D1A09"/>
    <w:rsid w:val="001D225F"/>
    <w:rsid w:val="001D237F"/>
    <w:rsid w:val="001D34A8"/>
    <w:rsid w:val="001D4640"/>
    <w:rsid w:val="001D4E54"/>
    <w:rsid w:val="001D7446"/>
    <w:rsid w:val="001D7520"/>
    <w:rsid w:val="001E0209"/>
    <w:rsid w:val="001E0ADF"/>
    <w:rsid w:val="001E1B2F"/>
    <w:rsid w:val="001E2729"/>
    <w:rsid w:val="001E2E4F"/>
    <w:rsid w:val="001E2ED3"/>
    <w:rsid w:val="001E334C"/>
    <w:rsid w:val="001E3369"/>
    <w:rsid w:val="001E3379"/>
    <w:rsid w:val="001E3CF4"/>
    <w:rsid w:val="001E4DCA"/>
    <w:rsid w:val="001E5F70"/>
    <w:rsid w:val="001F03A2"/>
    <w:rsid w:val="001F05A8"/>
    <w:rsid w:val="001F078A"/>
    <w:rsid w:val="001F1A22"/>
    <w:rsid w:val="001F23EF"/>
    <w:rsid w:val="001F3E52"/>
    <w:rsid w:val="001F3EF9"/>
    <w:rsid w:val="001F436C"/>
    <w:rsid w:val="001F49D0"/>
    <w:rsid w:val="001F57C4"/>
    <w:rsid w:val="001F5A27"/>
    <w:rsid w:val="001F5A7E"/>
    <w:rsid w:val="001F5EFD"/>
    <w:rsid w:val="001F65BA"/>
    <w:rsid w:val="001F6AF5"/>
    <w:rsid w:val="001F759D"/>
    <w:rsid w:val="001F7C14"/>
    <w:rsid w:val="001F7C83"/>
    <w:rsid w:val="001F7D75"/>
    <w:rsid w:val="00200EB3"/>
    <w:rsid w:val="002017AC"/>
    <w:rsid w:val="0020334E"/>
    <w:rsid w:val="00203914"/>
    <w:rsid w:val="00203C5A"/>
    <w:rsid w:val="00203D74"/>
    <w:rsid w:val="00204576"/>
    <w:rsid w:val="002047D4"/>
    <w:rsid w:val="00204987"/>
    <w:rsid w:val="00204F93"/>
    <w:rsid w:val="00205046"/>
    <w:rsid w:val="00205E1A"/>
    <w:rsid w:val="0020732C"/>
    <w:rsid w:val="0020742E"/>
    <w:rsid w:val="00207434"/>
    <w:rsid w:val="00207CFB"/>
    <w:rsid w:val="0021007B"/>
    <w:rsid w:val="0021190A"/>
    <w:rsid w:val="0021216F"/>
    <w:rsid w:val="0021280D"/>
    <w:rsid w:val="00212D01"/>
    <w:rsid w:val="00213803"/>
    <w:rsid w:val="0021391B"/>
    <w:rsid w:val="0021591E"/>
    <w:rsid w:val="00216053"/>
    <w:rsid w:val="002174DA"/>
    <w:rsid w:val="00220509"/>
    <w:rsid w:val="00220DA4"/>
    <w:rsid w:val="00222748"/>
    <w:rsid w:val="00222D54"/>
    <w:rsid w:val="00222E54"/>
    <w:rsid w:val="002237F6"/>
    <w:rsid w:val="0022385E"/>
    <w:rsid w:val="00223922"/>
    <w:rsid w:val="00223AF8"/>
    <w:rsid w:val="00225AF8"/>
    <w:rsid w:val="00225B18"/>
    <w:rsid w:val="00225DD9"/>
    <w:rsid w:val="00225E3E"/>
    <w:rsid w:val="00226CA2"/>
    <w:rsid w:val="00230609"/>
    <w:rsid w:val="00230E73"/>
    <w:rsid w:val="00231206"/>
    <w:rsid w:val="00232662"/>
    <w:rsid w:val="002333A0"/>
    <w:rsid w:val="00233474"/>
    <w:rsid w:val="002335AE"/>
    <w:rsid w:val="00234C12"/>
    <w:rsid w:val="00235048"/>
    <w:rsid w:val="002360C1"/>
    <w:rsid w:val="00236C58"/>
    <w:rsid w:val="00236FDC"/>
    <w:rsid w:val="0023750C"/>
    <w:rsid w:val="00237FD0"/>
    <w:rsid w:val="0024139B"/>
    <w:rsid w:val="00241502"/>
    <w:rsid w:val="002415B5"/>
    <w:rsid w:val="00241E19"/>
    <w:rsid w:val="00241FAC"/>
    <w:rsid w:val="0024282C"/>
    <w:rsid w:val="00242C06"/>
    <w:rsid w:val="00243B8C"/>
    <w:rsid w:val="0024497F"/>
    <w:rsid w:val="002453C4"/>
    <w:rsid w:val="00246254"/>
    <w:rsid w:val="00246B88"/>
    <w:rsid w:val="00246C20"/>
    <w:rsid w:val="00247955"/>
    <w:rsid w:val="00247DCE"/>
    <w:rsid w:val="00247F03"/>
    <w:rsid w:val="002500FC"/>
    <w:rsid w:val="00250524"/>
    <w:rsid w:val="002512D1"/>
    <w:rsid w:val="00251526"/>
    <w:rsid w:val="002518B2"/>
    <w:rsid w:val="00252F8F"/>
    <w:rsid w:val="00254476"/>
    <w:rsid w:val="00254A23"/>
    <w:rsid w:val="00255209"/>
    <w:rsid w:val="00255873"/>
    <w:rsid w:val="00256514"/>
    <w:rsid w:val="002573EF"/>
    <w:rsid w:val="00257C97"/>
    <w:rsid w:val="00257F08"/>
    <w:rsid w:val="002602DF"/>
    <w:rsid w:val="002603CC"/>
    <w:rsid w:val="002606B2"/>
    <w:rsid w:val="00260A56"/>
    <w:rsid w:val="00261955"/>
    <w:rsid w:val="002625B6"/>
    <w:rsid w:val="002631AA"/>
    <w:rsid w:val="00263415"/>
    <w:rsid w:val="00263AFD"/>
    <w:rsid w:val="00263BA0"/>
    <w:rsid w:val="00264292"/>
    <w:rsid w:val="00264380"/>
    <w:rsid w:val="0026471D"/>
    <w:rsid w:val="002648A0"/>
    <w:rsid w:val="00265A17"/>
    <w:rsid w:val="00266972"/>
    <w:rsid w:val="00266C3D"/>
    <w:rsid w:val="00266FDF"/>
    <w:rsid w:val="00267B21"/>
    <w:rsid w:val="00267E05"/>
    <w:rsid w:val="0027043A"/>
    <w:rsid w:val="00270C75"/>
    <w:rsid w:val="00271153"/>
    <w:rsid w:val="00272093"/>
    <w:rsid w:val="002727F0"/>
    <w:rsid w:val="00272B8A"/>
    <w:rsid w:val="00273892"/>
    <w:rsid w:val="00274899"/>
    <w:rsid w:val="002757FA"/>
    <w:rsid w:val="00276A2A"/>
    <w:rsid w:val="00276FC7"/>
    <w:rsid w:val="00277891"/>
    <w:rsid w:val="0027799E"/>
    <w:rsid w:val="00281000"/>
    <w:rsid w:val="00281A20"/>
    <w:rsid w:val="00282553"/>
    <w:rsid w:val="0028272B"/>
    <w:rsid w:val="00283800"/>
    <w:rsid w:val="002840F4"/>
    <w:rsid w:val="00284BB2"/>
    <w:rsid w:val="00284D0B"/>
    <w:rsid w:val="002852F9"/>
    <w:rsid w:val="00286B6C"/>
    <w:rsid w:val="002873DE"/>
    <w:rsid w:val="002902DC"/>
    <w:rsid w:val="002907C4"/>
    <w:rsid w:val="00291015"/>
    <w:rsid w:val="00291AAA"/>
    <w:rsid w:val="002936BC"/>
    <w:rsid w:val="002938EB"/>
    <w:rsid w:val="00293C2B"/>
    <w:rsid w:val="00293F25"/>
    <w:rsid w:val="00295922"/>
    <w:rsid w:val="00295A58"/>
    <w:rsid w:val="00295D98"/>
    <w:rsid w:val="00296CF8"/>
    <w:rsid w:val="002978EA"/>
    <w:rsid w:val="002A2679"/>
    <w:rsid w:val="002A289B"/>
    <w:rsid w:val="002A2E2A"/>
    <w:rsid w:val="002A4539"/>
    <w:rsid w:val="002A5139"/>
    <w:rsid w:val="002A544F"/>
    <w:rsid w:val="002A604E"/>
    <w:rsid w:val="002A6530"/>
    <w:rsid w:val="002A6D2F"/>
    <w:rsid w:val="002A784A"/>
    <w:rsid w:val="002A79A1"/>
    <w:rsid w:val="002B0BE8"/>
    <w:rsid w:val="002B0C17"/>
    <w:rsid w:val="002B0E6E"/>
    <w:rsid w:val="002B1533"/>
    <w:rsid w:val="002B1633"/>
    <w:rsid w:val="002B1E8F"/>
    <w:rsid w:val="002B2B7C"/>
    <w:rsid w:val="002B307E"/>
    <w:rsid w:val="002B3157"/>
    <w:rsid w:val="002B377C"/>
    <w:rsid w:val="002B45F4"/>
    <w:rsid w:val="002B4E7F"/>
    <w:rsid w:val="002B554E"/>
    <w:rsid w:val="002B63E4"/>
    <w:rsid w:val="002B6468"/>
    <w:rsid w:val="002B7B51"/>
    <w:rsid w:val="002C0461"/>
    <w:rsid w:val="002C2A5D"/>
    <w:rsid w:val="002C2C91"/>
    <w:rsid w:val="002C2CE9"/>
    <w:rsid w:val="002C2FF8"/>
    <w:rsid w:val="002C3B65"/>
    <w:rsid w:val="002C3D39"/>
    <w:rsid w:val="002C409C"/>
    <w:rsid w:val="002C41F8"/>
    <w:rsid w:val="002C49AF"/>
    <w:rsid w:val="002C4B5C"/>
    <w:rsid w:val="002C6192"/>
    <w:rsid w:val="002C61DF"/>
    <w:rsid w:val="002C66F1"/>
    <w:rsid w:val="002C6938"/>
    <w:rsid w:val="002C6DCA"/>
    <w:rsid w:val="002D0E99"/>
    <w:rsid w:val="002D24B2"/>
    <w:rsid w:val="002D4470"/>
    <w:rsid w:val="002D44BA"/>
    <w:rsid w:val="002D484C"/>
    <w:rsid w:val="002D5979"/>
    <w:rsid w:val="002D5D38"/>
    <w:rsid w:val="002D642D"/>
    <w:rsid w:val="002D67B5"/>
    <w:rsid w:val="002D6AA7"/>
    <w:rsid w:val="002D6D3D"/>
    <w:rsid w:val="002D76AC"/>
    <w:rsid w:val="002D7832"/>
    <w:rsid w:val="002D7D66"/>
    <w:rsid w:val="002E04AA"/>
    <w:rsid w:val="002E207D"/>
    <w:rsid w:val="002E416F"/>
    <w:rsid w:val="002E4176"/>
    <w:rsid w:val="002E432D"/>
    <w:rsid w:val="002E4720"/>
    <w:rsid w:val="002E4FAE"/>
    <w:rsid w:val="002E6164"/>
    <w:rsid w:val="002F01D9"/>
    <w:rsid w:val="002F0795"/>
    <w:rsid w:val="002F0F50"/>
    <w:rsid w:val="002F1706"/>
    <w:rsid w:val="002F187A"/>
    <w:rsid w:val="002F2308"/>
    <w:rsid w:val="002F2347"/>
    <w:rsid w:val="002F274B"/>
    <w:rsid w:val="002F2A6C"/>
    <w:rsid w:val="002F2D9C"/>
    <w:rsid w:val="002F2E62"/>
    <w:rsid w:val="002F2F14"/>
    <w:rsid w:val="002F352D"/>
    <w:rsid w:val="002F36C6"/>
    <w:rsid w:val="002F5355"/>
    <w:rsid w:val="002F54F9"/>
    <w:rsid w:val="002F59E3"/>
    <w:rsid w:val="002F5C0E"/>
    <w:rsid w:val="002F7102"/>
    <w:rsid w:val="002F7E48"/>
    <w:rsid w:val="003011B7"/>
    <w:rsid w:val="00301946"/>
    <w:rsid w:val="00301EB6"/>
    <w:rsid w:val="00302A58"/>
    <w:rsid w:val="00302A92"/>
    <w:rsid w:val="00303560"/>
    <w:rsid w:val="00303A0B"/>
    <w:rsid w:val="0030539A"/>
    <w:rsid w:val="003053D1"/>
    <w:rsid w:val="00306EC0"/>
    <w:rsid w:val="00307D89"/>
    <w:rsid w:val="0031048C"/>
    <w:rsid w:val="00310F9F"/>
    <w:rsid w:val="00311120"/>
    <w:rsid w:val="003113D0"/>
    <w:rsid w:val="00311D43"/>
    <w:rsid w:val="00312664"/>
    <w:rsid w:val="00312C12"/>
    <w:rsid w:val="00313403"/>
    <w:rsid w:val="00313AAF"/>
    <w:rsid w:val="00313DB1"/>
    <w:rsid w:val="00313DD1"/>
    <w:rsid w:val="00314190"/>
    <w:rsid w:val="0031427D"/>
    <w:rsid w:val="00314F76"/>
    <w:rsid w:val="003150AF"/>
    <w:rsid w:val="00315A9F"/>
    <w:rsid w:val="003163BC"/>
    <w:rsid w:val="003168D6"/>
    <w:rsid w:val="00321EB3"/>
    <w:rsid w:val="00321FF8"/>
    <w:rsid w:val="00322130"/>
    <w:rsid w:val="00322136"/>
    <w:rsid w:val="0032236D"/>
    <w:rsid w:val="0032339B"/>
    <w:rsid w:val="00324C65"/>
    <w:rsid w:val="00325112"/>
    <w:rsid w:val="00325994"/>
    <w:rsid w:val="00325C9D"/>
    <w:rsid w:val="003263A9"/>
    <w:rsid w:val="00327468"/>
    <w:rsid w:val="00330497"/>
    <w:rsid w:val="0033115C"/>
    <w:rsid w:val="003316E6"/>
    <w:rsid w:val="00333E5C"/>
    <w:rsid w:val="00333E7A"/>
    <w:rsid w:val="00334774"/>
    <w:rsid w:val="00335406"/>
    <w:rsid w:val="0033551B"/>
    <w:rsid w:val="003358F3"/>
    <w:rsid w:val="00336101"/>
    <w:rsid w:val="00336F69"/>
    <w:rsid w:val="0034071D"/>
    <w:rsid w:val="00340F80"/>
    <w:rsid w:val="00340F83"/>
    <w:rsid w:val="003416A1"/>
    <w:rsid w:val="003419F9"/>
    <w:rsid w:val="003424F8"/>
    <w:rsid w:val="003436F2"/>
    <w:rsid w:val="00347082"/>
    <w:rsid w:val="00347C09"/>
    <w:rsid w:val="003502EC"/>
    <w:rsid w:val="003505ED"/>
    <w:rsid w:val="00350C3B"/>
    <w:rsid w:val="00352358"/>
    <w:rsid w:val="0035299D"/>
    <w:rsid w:val="00352D9A"/>
    <w:rsid w:val="003537B9"/>
    <w:rsid w:val="003537E3"/>
    <w:rsid w:val="00353BC1"/>
    <w:rsid w:val="00353CB4"/>
    <w:rsid w:val="003540E9"/>
    <w:rsid w:val="003556EF"/>
    <w:rsid w:val="00355AE7"/>
    <w:rsid w:val="003566F9"/>
    <w:rsid w:val="00356FAD"/>
    <w:rsid w:val="003571D5"/>
    <w:rsid w:val="00357565"/>
    <w:rsid w:val="0036029D"/>
    <w:rsid w:val="003605F0"/>
    <w:rsid w:val="003607B3"/>
    <w:rsid w:val="00360D95"/>
    <w:rsid w:val="00360E85"/>
    <w:rsid w:val="003615C9"/>
    <w:rsid w:val="00361E45"/>
    <w:rsid w:val="00361F98"/>
    <w:rsid w:val="00361FE3"/>
    <w:rsid w:val="00362B52"/>
    <w:rsid w:val="003632CB"/>
    <w:rsid w:val="003639D9"/>
    <w:rsid w:val="00363A0C"/>
    <w:rsid w:val="00363BE1"/>
    <w:rsid w:val="00363E5B"/>
    <w:rsid w:val="003649E8"/>
    <w:rsid w:val="00365AA1"/>
    <w:rsid w:val="00366A70"/>
    <w:rsid w:val="003678EA"/>
    <w:rsid w:val="0037081B"/>
    <w:rsid w:val="00372C2C"/>
    <w:rsid w:val="00373580"/>
    <w:rsid w:val="00374EF4"/>
    <w:rsid w:val="00375777"/>
    <w:rsid w:val="003759BE"/>
    <w:rsid w:val="00375BD0"/>
    <w:rsid w:val="00376247"/>
    <w:rsid w:val="00377415"/>
    <w:rsid w:val="00377AB6"/>
    <w:rsid w:val="0038020B"/>
    <w:rsid w:val="00380AE7"/>
    <w:rsid w:val="00382DDB"/>
    <w:rsid w:val="00383B58"/>
    <w:rsid w:val="00384708"/>
    <w:rsid w:val="00385B34"/>
    <w:rsid w:val="00385DCA"/>
    <w:rsid w:val="0038630B"/>
    <w:rsid w:val="00386AAE"/>
    <w:rsid w:val="0038748A"/>
    <w:rsid w:val="00387643"/>
    <w:rsid w:val="00387771"/>
    <w:rsid w:val="0039052B"/>
    <w:rsid w:val="00390E0A"/>
    <w:rsid w:val="00391C17"/>
    <w:rsid w:val="003923AA"/>
    <w:rsid w:val="003938E3"/>
    <w:rsid w:val="00393CF7"/>
    <w:rsid w:val="0039454F"/>
    <w:rsid w:val="00394846"/>
    <w:rsid w:val="00394D36"/>
    <w:rsid w:val="0039598F"/>
    <w:rsid w:val="0039633C"/>
    <w:rsid w:val="003A06D0"/>
    <w:rsid w:val="003A188D"/>
    <w:rsid w:val="003A1F4D"/>
    <w:rsid w:val="003A2397"/>
    <w:rsid w:val="003A31F3"/>
    <w:rsid w:val="003A354F"/>
    <w:rsid w:val="003A4961"/>
    <w:rsid w:val="003A5256"/>
    <w:rsid w:val="003A6F91"/>
    <w:rsid w:val="003B0127"/>
    <w:rsid w:val="003B0A1F"/>
    <w:rsid w:val="003B1B0D"/>
    <w:rsid w:val="003B1C89"/>
    <w:rsid w:val="003B28B1"/>
    <w:rsid w:val="003B2A6C"/>
    <w:rsid w:val="003B2EBF"/>
    <w:rsid w:val="003B2FDF"/>
    <w:rsid w:val="003B314C"/>
    <w:rsid w:val="003B4420"/>
    <w:rsid w:val="003B5F1A"/>
    <w:rsid w:val="003B61A7"/>
    <w:rsid w:val="003B6F61"/>
    <w:rsid w:val="003B78BB"/>
    <w:rsid w:val="003C03D8"/>
    <w:rsid w:val="003C0501"/>
    <w:rsid w:val="003C0559"/>
    <w:rsid w:val="003C1610"/>
    <w:rsid w:val="003C26F1"/>
    <w:rsid w:val="003C425C"/>
    <w:rsid w:val="003C4728"/>
    <w:rsid w:val="003C4733"/>
    <w:rsid w:val="003C4BAD"/>
    <w:rsid w:val="003C508F"/>
    <w:rsid w:val="003C61B6"/>
    <w:rsid w:val="003C7EC8"/>
    <w:rsid w:val="003D0411"/>
    <w:rsid w:val="003D132E"/>
    <w:rsid w:val="003D141C"/>
    <w:rsid w:val="003D1E3B"/>
    <w:rsid w:val="003D2AE5"/>
    <w:rsid w:val="003D55CE"/>
    <w:rsid w:val="003D5A0A"/>
    <w:rsid w:val="003D6213"/>
    <w:rsid w:val="003D7570"/>
    <w:rsid w:val="003D7B11"/>
    <w:rsid w:val="003E06B5"/>
    <w:rsid w:val="003E07EC"/>
    <w:rsid w:val="003E0BAF"/>
    <w:rsid w:val="003E0C22"/>
    <w:rsid w:val="003E17BD"/>
    <w:rsid w:val="003E2373"/>
    <w:rsid w:val="003E258C"/>
    <w:rsid w:val="003E27BF"/>
    <w:rsid w:val="003E3313"/>
    <w:rsid w:val="003E3E51"/>
    <w:rsid w:val="003E493D"/>
    <w:rsid w:val="003E5410"/>
    <w:rsid w:val="003E56F3"/>
    <w:rsid w:val="003E6F58"/>
    <w:rsid w:val="003E76B5"/>
    <w:rsid w:val="003E785A"/>
    <w:rsid w:val="003F21F2"/>
    <w:rsid w:val="003F2856"/>
    <w:rsid w:val="003F2DB7"/>
    <w:rsid w:val="003F30A2"/>
    <w:rsid w:val="003F383B"/>
    <w:rsid w:val="003F3D25"/>
    <w:rsid w:val="003F3E09"/>
    <w:rsid w:val="003F3E54"/>
    <w:rsid w:val="003F3F38"/>
    <w:rsid w:val="003F4E86"/>
    <w:rsid w:val="003F508F"/>
    <w:rsid w:val="003F57AD"/>
    <w:rsid w:val="003F5B20"/>
    <w:rsid w:val="003F7139"/>
    <w:rsid w:val="003F724E"/>
    <w:rsid w:val="003F76A0"/>
    <w:rsid w:val="003F7818"/>
    <w:rsid w:val="004006A7"/>
    <w:rsid w:val="00400DF7"/>
    <w:rsid w:val="00400E16"/>
    <w:rsid w:val="00402AC2"/>
    <w:rsid w:val="00403262"/>
    <w:rsid w:val="004034B7"/>
    <w:rsid w:val="00403F42"/>
    <w:rsid w:val="00404F44"/>
    <w:rsid w:val="0040522B"/>
    <w:rsid w:val="0040656D"/>
    <w:rsid w:val="00410087"/>
    <w:rsid w:val="00410A11"/>
    <w:rsid w:val="004114C3"/>
    <w:rsid w:val="00411769"/>
    <w:rsid w:val="00413305"/>
    <w:rsid w:val="004137CA"/>
    <w:rsid w:val="00413C83"/>
    <w:rsid w:val="004152DB"/>
    <w:rsid w:val="00416364"/>
    <w:rsid w:val="00416837"/>
    <w:rsid w:val="004176F8"/>
    <w:rsid w:val="00420CB7"/>
    <w:rsid w:val="004212FC"/>
    <w:rsid w:val="0042197F"/>
    <w:rsid w:val="004226B7"/>
    <w:rsid w:val="004255F5"/>
    <w:rsid w:val="004262F5"/>
    <w:rsid w:val="004266CD"/>
    <w:rsid w:val="0042693B"/>
    <w:rsid w:val="004270BF"/>
    <w:rsid w:val="00427179"/>
    <w:rsid w:val="00427960"/>
    <w:rsid w:val="0043039F"/>
    <w:rsid w:val="004303BE"/>
    <w:rsid w:val="00430423"/>
    <w:rsid w:val="00430CA3"/>
    <w:rsid w:val="004317CB"/>
    <w:rsid w:val="00431DFF"/>
    <w:rsid w:val="00432EA2"/>
    <w:rsid w:val="00432F55"/>
    <w:rsid w:val="00433300"/>
    <w:rsid w:val="00433FD3"/>
    <w:rsid w:val="0043457D"/>
    <w:rsid w:val="00434F0C"/>
    <w:rsid w:val="00435B64"/>
    <w:rsid w:val="00437288"/>
    <w:rsid w:val="00437583"/>
    <w:rsid w:val="00437C88"/>
    <w:rsid w:val="0044061C"/>
    <w:rsid w:val="00441CA4"/>
    <w:rsid w:val="00441D3D"/>
    <w:rsid w:val="00442432"/>
    <w:rsid w:val="0044277A"/>
    <w:rsid w:val="0044327C"/>
    <w:rsid w:val="00443576"/>
    <w:rsid w:val="00443F67"/>
    <w:rsid w:val="004453A8"/>
    <w:rsid w:val="0044550B"/>
    <w:rsid w:val="0044583A"/>
    <w:rsid w:val="0044645B"/>
    <w:rsid w:val="0044738E"/>
    <w:rsid w:val="00447879"/>
    <w:rsid w:val="004478C2"/>
    <w:rsid w:val="00447B6F"/>
    <w:rsid w:val="00447C60"/>
    <w:rsid w:val="00450A79"/>
    <w:rsid w:val="00450B19"/>
    <w:rsid w:val="00450FEC"/>
    <w:rsid w:val="00451018"/>
    <w:rsid w:val="0045125B"/>
    <w:rsid w:val="00451A44"/>
    <w:rsid w:val="00452348"/>
    <w:rsid w:val="00454F11"/>
    <w:rsid w:val="00455524"/>
    <w:rsid w:val="00455AFF"/>
    <w:rsid w:val="004562B0"/>
    <w:rsid w:val="004564EC"/>
    <w:rsid w:val="00457EB5"/>
    <w:rsid w:val="0046056B"/>
    <w:rsid w:val="00460B99"/>
    <w:rsid w:val="00462831"/>
    <w:rsid w:val="00462BB0"/>
    <w:rsid w:val="00462DC8"/>
    <w:rsid w:val="00463144"/>
    <w:rsid w:val="004648AB"/>
    <w:rsid w:val="00465129"/>
    <w:rsid w:val="0046534A"/>
    <w:rsid w:val="004653F9"/>
    <w:rsid w:val="00466CF3"/>
    <w:rsid w:val="00470215"/>
    <w:rsid w:val="0047030B"/>
    <w:rsid w:val="0047057A"/>
    <w:rsid w:val="00470ADE"/>
    <w:rsid w:val="00470BAF"/>
    <w:rsid w:val="00471194"/>
    <w:rsid w:val="00471AB2"/>
    <w:rsid w:val="00471B10"/>
    <w:rsid w:val="004720A7"/>
    <w:rsid w:val="004723C8"/>
    <w:rsid w:val="004732DB"/>
    <w:rsid w:val="00473438"/>
    <w:rsid w:val="004744DF"/>
    <w:rsid w:val="00474F6D"/>
    <w:rsid w:val="0047504B"/>
    <w:rsid w:val="004774AC"/>
    <w:rsid w:val="004776E1"/>
    <w:rsid w:val="00477DC7"/>
    <w:rsid w:val="00477DF5"/>
    <w:rsid w:val="0048063E"/>
    <w:rsid w:val="00480A5D"/>
    <w:rsid w:val="00481A87"/>
    <w:rsid w:val="00482159"/>
    <w:rsid w:val="0048279D"/>
    <w:rsid w:val="00482BC8"/>
    <w:rsid w:val="004843DA"/>
    <w:rsid w:val="0048547B"/>
    <w:rsid w:val="004854C3"/>
    <w:rsid w:val="00485FA2"/>
    <w:rsid w:val="00486165"/>
    <w:rsid w:val="00486506"/>
    <w:rsid w:val="00486997"/>
    <w:rsid w:val="00487923"/>
    <w:rsid w:val="00487B66"/>
    <w:rsid w:val="0049008A"/>
    <w:rsid w:val="004915B9"/>
    <w:rsid w:val="004918C6"/>
    <w:rsid w:val="00491BA1"/>
    <w:rsid w:val="00493C95"/>
    <w:rsid w:val="00493FE8"/>
    <w:rsid w:val="0049428D"/>
    <w:rsid w:val="0049478F"/>
    <w:rsid w:val="0049503C"/>
    <w:rsid w:val="00495154"/>
    <w:rsid w:val="004953A2"/>
    <w:rsid w:val="00495F9D"/>
    <w:rsid w:val="004972D5"/>
    <w:rsid w:val="00497840"/>
    <w:rsid w:val="004A2082"/>
    <w:rsid w:val="004A24E7"/>
    <w:rsid w:val="004A2B20"/>
    <w:rsid w:val="004A34A2"/>
    <w:rsid w:val="004A3B70"/>
    <w:rsid w:val="004A52AD"/>
    <w:rsid w:val="004A6164"/>
    <w:rsid w:val="004A6DB8"/>
    <w:rsid w:val="004A7A64"/>
    <w:rsid w:val="004A7CBC"/>
    <w:rsid w:val="004B0818"/>
    <w:rsid w:val="004B1DB6"/>
    <w:rsid w:val="004B2B7B"/>
    <w:rsid w:val="004B2FB6"/>
    <w:rsid w:val="004B31A6"/>
    <w:rsid w:val="004B5A9E"/>
    <w:rsid w:val="004B76E2"/>
    <w:rsid w:val="004B7768"/>
    <w:rsid w:val="004B796B"/>
    <w:rsid w:val="004B7A34"/>
    <w:rsid w:val="004B7A7B"/>
    <w:rsid w:val="004C04F9"/>
    <w:rsid w:val="004C0684"/>
    <w:rsid w:val="004C092F"/>
    <w:rsid w:val="004C099B"/>
    <w:rsid w:val="004C1B87"/>
    <w:rsid w:val="004C329E"/>
    <w:rsid w:val="004C3693"/>
    <w:rsid w:val="004C3739"/>
    <w:rsid w:val="004C3E9A"/>
    <w:rsid w:val="004C4DAA"/>
    <w:rsid w:val="004C4F0F"/>
    <w:rsid w:val="004C658E"/>
    <w:rsid w:val="004C704E"/>
    <w:rsid w:val="004C7095"/>
    <w:rsid w:val="004C74BD"/>
    <w:rsid w:val="004C754C"/>
    <w:rsid w:val="004C7600"/>
    <w:rsid w:val="004C77AB"/>
    <w:rsid w:val="004C7A3C"/>
    <w:rsid w:val="004D0A2A"/>
    <w:rsid w:val="004D119A"/>
    <w:rsid w:val="004D197D"/>
    <w:rsid w:val="004D19B3"/>
    <w:rsid w:val="004D1A6F"/>
    <w:rsid w:val="004D1C23"/>
    <w:rsid w:val="004D3716"/>
    <w:rsid w:val="004D3F2F"/>
    <w:rsid w:val="004D491A"/>
    <w:rsid w:val="004D6636"/>
    <w:rsid w:val="004D6E5C"/>
    <w:rsid w:val="004D7193"/>
    <w:rsid w:val="004D7227"/>
    <w:rsid w:val="004D7233"/>
    <w:rsid w:val="004D7AB6"/>
    <w:rsid w:val="004D7CDD"/>
    <w:rsid w:val="004D7DB2"/>
    <w:rsid w:val="004E0C25"/>
    <w:rsid w:val="004E193A"/>
    <w:rsid w:val="004E1A44"/>
    <w:rsid w:val="004E20A2"/>
    <w:rsid w:val="004E2145"/>
    <w:rsid w:val="004E21A8"/>
    <w:rsid w:val="004E3E99"/>
    <w:rsid w:val="004E4339"/>
    <w:rsid w:val="004E5479"/>
    <w:rsid w:val="004E5856"/>
    <w:rsid w:val="004E5C87"/>
    <w:rsid w:val="004E6915"/>
    <w:rsid w:val="004E74E0"/>
    <w:rsid w:val="004F0D82"/>
    <w:rsid w:val="004F1F2A"/>
    <w:rsid w:val="004F203E"/>
    <w:rsid w:val="004F218E"/>
    <w:rsid w:val="004F22B9"/>
    <w:rsid w:val="004F2844"/>
    <w:rsid w:val="004F36C6"/>
    <w:rsid w:val="004F37CD"/>
    <w:rsid w:val="004F397E"/>
    <w:rsid w:val="004F4031"/>
    <w:rsid w:val="004F45BF"/>
    <w:rsid w:val="004F5FC8"/>
    <w:rsid w:val="004F646B"/>
    <w:rsid w:val="004F6ABC"/>
    <w:rsid w:val="004F75C3"/>
    <w:rsid w:val="004F7882"/>
    <w:rsid w:val="00501570"/>
    <w:rsid w:val="00501DF3"/>
    <w:rsid w:val="00501F7D"/>
    <w:rsid w:val="00502BBD"/>
    <w:rsid w:val="00502FC3"/>
    <w:rsid w:val="00505DC6"/>
    <w:rsid w:val="00506412"/>
    <w:rsid w:val="005109E7"/>
    <w:rsid w:val="00510C12"/>
    <w:rsid w:val="00511815"/>
    <w:rsid w:val="00512210"/>
    <w:rsid w:val="005138EE"/>
    <w:rsid w:val="00514A3A"/>
    <w:rsid w:val="00514CDD"/>
    <w:rsid w:val="005151DE"/>
    <w:rsid w:val="0051535E"/>
    <w:rsid w:val="00515AE0"/>
    <w:rsid w:val="005168F6"/>
    <w:rsid w:val="005170BC"/>
    <w:rsid w:val="00520945"/>
    <w:rsid w:val="0052097E"/>
    <w:rsid w:val="0052138D"/>
    <w:rsid w:val="00521CD7"/>
    <w:rsid w:val="00521F24"/>
    <w:rsid w:val="005225F7"/>
    <w:rsid w:val="00522829"/>
    <w:rsid w:val="005230C1"/>
    <w:rsid w:val="0052320E"/>
    <w:rsid w:val="00523879"/>
    <w:rsid w:val="00524193"/>
    <w:rsid w:val="00526359"/>
    <w:rsid w:val="005263BE"/>
    <w:rsid w:val="005271AF"/>
    <w:rsid w:val="00527CE3"/>
    <w:rsid w:val="00527F76"/>
    <w:rsid w:val="00530022"/>
    <w:rsid w:val="005301DD"/>
    <w:rsid w:val="005303AF"/>
    <w:rsid w:val="00530DFE"/>
    <w:rsid w:val="005311B9"/>
    <w:rsid w:val="005318C9"/>
    <w:rsid w:val="005326C1"/>
    <w:rsid w:val="005326F6"/>
    <w:rsid w:val="00533D0D"/>
    <w:rsid w:val="00534A84"/>
    <w:rsid w:val="0053507E"/>
    <w:rsid w:val="005357B8"/>
    <w:rsid w:val="005357FD"/>
    <w:rsid w:val="0053605A"/>
    <w:rsid w:val="00536F18"/>
    <w:rsid w:val="0053711F"/>
    <w:rsid w:val="00537139"/>
    <w:rsid w:val="005405E4"/>
    <w:rsid w:val="00540A7E"/>
    <w:rsid w:val="00541166"/>
    <w:rsid w:val="00546488"/>
    <w:rsid w:val="00546655"/>
    <w:rsid w:val="005472D4"/>
    <w:rsid w:val="0054736D"/>
    <w:rsid w:val="00547430"/>
    <w:rsid w:val="00547630"/>
    <w:rsid w:val="00550D01"/>
    <w:rsid w:val="00550DD5"/>
    <w:rsid w:val="00552208"/>
    <w:rsid w:val="00552808"/>
    <w:rsid w:val="00552F10"/>
    <w:rsid w:val="00552F20"/>
    <w:rsid w:val="005534B7"/>
    <w:rsid w:val="0055368B"/>
    <w:rsid w:val="00553F63"/>
    <w:rsid w:val="0055425B"/>
    <w:rsid w:val="00554F11"/>
    <w:rsid w:val="00555363"/>
    <w:rsid w:val="00555815"/>
    <w:rsid w:val="00555B9F"/>
    <w:rsid w:val="00557BDE"/>
    <w:rsid w:val="00557E92"/>
    <w:rsid w:val="00560405"/>
    <w:rsid w:val="005615B3"/>
    <w:rsid w:val="00561994"/>
    <w:rsid w:val="00561A98"/>
    <w:rsid w:val="00561CF5"/>
    <w:rsid w:val="00562032"/>
    <w:rsid w:val="00565ADC"/>
    <w:rsid w:val="00566245"/>
    <w:rsid w:val="0056665C"/>
    <w:rsid w:val="0056719D"/>
    <w:rsid w:val="005671C6"/>
    <w:rsid w:val="0057050F"/>
    <w:rsid w:val="00570591"/>
    <w:rsid w:val="00570631"/>
    <w:rsid w:val="00570B74"/>
    <w:rsid w:val="00570D64"/>
    <w:rsid w:val="00571AC3"/>
    <w:rsid w:val="005722A1"/>
    <w:rsid w:val="00572801"/>
    <w:rsid w:val="005728D9"/>
    <w:rsid w:val="00573C0B"/>
    <w:rsid w:val="00573DE7"/>
    <w:rsid w:val="005755D5"/>
    <w:rsid w:val="005764D3"/>
    <w:rsid w:val="00576C9C"/>
    <w:rsid w:val="0057747A"/>
    <w:rsid w:val="0057775A"/>
    <w:rsid w:val="00577F13"/>
    <w:rsid w:val="00580202"/>
    <w:rsid w:val="00580300"/>
    <w:rsid w:val="00580309"/>
    <w:rsid w:val="005815BA"/>
    <w:rsid w:val="00582369"/>
    <w:rsid w:val="00582390"/>
    <w:rsid w:val="0058274B"/>
    <w:rsid w:val="005833D6"/>
    <w:rsid w:val="005839CB"/>
    <w:rsid w:val="00584591"/>
    <w:rsid w:val="00584942"/>
    <w:rsid w:val="00584BA0"/>
    <w:rsid w:val="00584EDD"/>
    <w:rsid w:val="005851B9"/>
    <w:rsid w:val="00585685"/>
    <w:rsid w:val="00587417"/>
    <w:rsid w:val="00587708"/>
    <w:rsid w:val="00587880"/>
    <w:rsid w:val="005901E2"/>
    <w:rsid w:val="00590EA1"/>
    <w:rsid w:val="00592DA7"/>
    <w:rsid w:val="00593C52"/>
    <w:rsid w:val="00596163"/>
    <w:rsid w:val="005966C0"/>
    <w:rsid w:val="00596F86"/>
    <w:rsid w:val="005978CC"/>
    <w:rsid w:val="005A057C"/>
    <w:rsid w:val="005A1388"/>
    <w:rsid w:val="005A1B2E"/>
    <w:rsid w:val="005A2030"/>
    <w:rsid w:val="005A2430"/>
    <w:rsid w:val="005A2614"/>
    <w:rsid w:val="005A31E9"/>
    <w:rsid w:val="005A3579"/>
    <w:rsid w:val="005A57F0"/>
    <w:rsid w:val="005A6311"/>
    <w:rsid w:val="005A780A"/>
    <w:rsid w:val="005A7CE1"/>
    <w:rsid w:val="005A7FEC"/>
    <w:rsid w:val="005B0C9F"/>
    <w:rsid w:val="005B17DE"/>
    <w:rsid w:val="005B2771"/>
    <w:rsid w:val="005B2B43"/>
    <w:rsid w:val="005B3ABC"/>
    <w:rsid w:val="005B44E2"/>
    <w:rsid w:val="005B4E4D"/>
    <w:rsid w:val="005B4F82"/>
    <w:rsid w:val="005B5076"/>
    <w:rsid w:val="005B52FE"/>
    <w:rsid w:val="005B6046"/>
    <w:rsid w:val="005B6908"/>
    <w:rsid w:val="005B7184"/>
    <w:rsid w:val="005B71C8"/>
    <w:rsid w:val="005B7D69"/>
    <w:rsid w:val="005C06DB"/>
    <w:rsid w:val="005C0B79"/>
    <w:rsid w:val="005C1BC7"/>
    <w:rsid w:val="005C1C22"/>
    <w:rsid w:val="005C221B"/>
    <w:rsid w:val="005C2419"/>
    <w:rsid w:val="005C2875"/>
    <w:rsid w:val="005C344E"/>
    <w:rsid w:val="005C3461"/>
    <w:rsid w:val="005C3B84"/>
    <w:rsid w:val="005C3FC7"/>
    <w:rsid w:val="005C425E"/>
    <w:rsid w:val="005C49B5"/>
    <w:rsid w:val="005C4E0D"/>
    <w:rsid w:val="005C5423"/>
    <w:rsid w:val="005C5C6C"/>
    <w:rsid w:val="005C5EB3"/>
    <w:rsid w:val="005C625E"/>
    <w:rsid w:val="005C71B6"/>
    <w:rsid w:val="005D0AAF"/>
    <w:rsid w:val="005D0AB2"/>
    <w:rsid w:val="005D0C0A"/>
    <w:rsid w:val="005D0DDC"/>
    <w:rsid w:val="005D1867"/>
    <w:rsid w:val="005D1BEB"/>
    <w:rsid w:val="005D1DF8"/>
    <w:rsid w:val="005D1EB6"/>
    <w:rsid w:val="005D21A5"/>
    <w:rsid w:val="005D3DB5"/>
    <w:rsid w:val="005D4D76"/>
    <w:rsid w:val="005D5708"/>
    <w:rsid w:val="005D6138"/>
    <w:rsid w:val="005D6231"/>
    <w:rsid w:val="005D6885"/>
    <w:rsid w:val="005D6C91"/>
    <w:rsid w:val="005D6D43"/>
    <w:rsid w:val="005D7041"/>
    <w:rsid w:val="005D7321"/>
    <w:rsid w:val="005D745E"/>
    <w:rsid w:val="005E08BD"/>
    <w:rsid w:val="005E16E5"/>
    <w:rsid w:val="005E2CA7"/>
    <w:rsid w:val="005E4155"/>
    <w:rsid w:val="005E4241"/>
    <w:rsid w:val="005E4865"/>
    <w:rsid w:val="005E5EEF"/>
    <w:rsid w:val="005E5F85"/>
    <w:rsid w:val="005E6D4B"/>
    <w:rsid w:val="005E6D81"/>
    <w:rsid w:val="005E6E22"/>
    <w:rsid w:val="005F0482"/>
    <w:rsid w:val="005F11B7"/>
    <w:rsid w:val="005F156B"/>
    <w:rsid w:val="005F1739"/>
    <w:rsid w:val="005F18D0"/>
    <w:rsid w:val="005F1ADE"/>
    <w:rsid w:val="005F1E91"/>
    <w:rsid w:val="005F2BCE"/>
    <w:rsid w:val="005F2C5C"/>
    <w:rsid w:val="005F2E4B"/>
    <w:rsid w:val="005F3F35"/>
    <w:rsid w:val="005F53CF"/>
    <w:rsid w:val="005F72E9"/>
    <w:rsid w:val="005F761B"/>
    <w:rsid w:val="00600621"/>
    <w:rsid w:val="00600B7A"/>
    <w:rsid w:val="00601B78"/>
    <w:rsid w:val="00601E6A"/>
    <w:rsid w:val="00602933"/>
    <w:rsid w:val="0060398C"/>
    <w:rsid w:val="006041FD"/>
    <w:rsid w:val="006044A9"/>
    <w:rsid w:val="00604DEF"/>
    <w:rsid w:val="006057A3"/>
    <w:rsid w:val="00606DAC"/>
    <w:rsid w:val="00607A6E"/>
    <w:rsid w:val="006102B3"/>
    <w:rsid w:val="006106BF"/>
    <w:rsid w:val="00611074"/>
    <w:rsid w:val="00612576"/>
    <w:rsid w:val="00612C0C"/>
    <w:rsid w:val="00612F72"/>
    <w:rsid w:val="00613DAF"/>
    <w:rsid w:val="0061462F"/>
    <w:rsid w:val="00614D4F"/>
    <w:rsid w:val="00614FC4"/>
    <w:rsid w:val="00615053"/>
    <w:rsid w:val="006154A8"/>
    <w:rsid w:val="0061573A"/>
    <w:rsid w:val="006158B7"/>
    <w:rsid w:val="0061598D"/>
    <w:rsid w:val="00615BF5"/>
    <w:rsid w:val="00615C24"/>
    <w:rsid w:val="00615DE2"/>
    <w:rsid w:val="00615F91"/>
    <w:rsid w:val="006169F9"/>
    <w:rsid w:val="00617370"/>
    <w:rsid w:val="006174C2"/>
    <w:rsid w:val="00620448"/>
    <w:rsid w:val="00620D4D"/>
    <w:rsid w:val="006213FC"/>
    <w:rsid w:val="00621BF3"/>
    <w:rsid w:val="006221CC"/>
    <w:rsid w:val="00622A68"/>
    <w:rsid w:val="00623221"/>
    <w:rsid w:val="0062371D"/>
    <w:rsid w:val="00625EC0"/>
    <w:rsid w:val="0062608D"/>
    <w:rsid w:val="006269AC"/>
    <w:rsid w:val="00627EA4"/>
    <w:rsid w:val="006303FB"/>
    <w:rsid w:val="0063078D"/>
    <w:rsid w:val="00632839"/>
    <w:rsid w:val="00633232"/>
    <w:rsid w:val="00633B73"/>
    <w:rsid w:val="00633D2F"/>
    <w:rsid w:val="0063483B"/>
    <w:rsid w:val="00634CD5"/>
    <w:rsid w:val="006351C7"/>
    <w:rsid w:val="0063656B"/>
    <w:rsid w:val="00637364"/>
    <w:rsid w:val="00643EBA"/>
    <w:rsid w:val="006440E9"/>
    <w:rsid w:val="00644329"/>
    <w:rsid w:val="00644E77"/>
    <w:rsid w:val="00644F33"/>
    <w:rsid w:val="0064528F"/>
    <w:rsid w:val="00645DBE"/>
    <w:rsid w:val="006463E6"/>
    <w:rsid w:val="0064684F"/>
    <w:rsid w:val="00646C7D"/>
    <w:rsid w:val="0064718D"/>
    <w:rsid w:val="006475A5"/>
    <w:rsid w:val="006501E0"/>
    <w:rsid w:val="00650FB9"/>
    <w:rsid w:val="00651AD0"/>
    <w:rsid w:val="006522AD"/>
    <w:rsid w:val="0065337C"/>
    <w:rsid w:val="00653C3E"/>
    <w:rsid w:val="006544C9"/>
    <w:rsid w:val="0065538B"/>
    <w:rsid w:val="00656289"/>
    <w:rsid w:val="0065644F"/>
    <w:rsid w:val="0065689A"/>
    <w:rsid w:val="00657041"/>
    <w:rsid w:val="00657CE6"/>
    <w:rsid w:val="00660E45"/>
    <w:rsid w:val="0066306E"/>
    <w:rsid w:val="00663C1A"/>
    <w:rsid w:val="00663C8E"/>
    <w:rsid w:val="00664B67"/>
    <w:rsid w:val="0066543D"/>
    <w:rsid w:val="00666489"/>
    <w:rsid w:val="00667B84"/>
    <w:rsid w:val="00670770"/>
    <w:rsid w:val="00670AFC"/>
    <w:rsid w:val="00670D42"/>
    <w:rsid w:val="006712FF"/>
    <w:rsid w:val="00671403"/>
    <w:rsid w:val="00671D2B"/>
    <w:rsid w:val="00672B21"/>
    <w:rsid w:val="00672B7A"/>
    <w:rsid w:val="00674E2C"/>
    <w:rsid w:val="006753D1"/>
    <w:rsid w:val="00676705"/>
    <w:rsid w:val="006774DF"/>
    <w:rsid w:val="00680AFD"/>
    <w:rsid w:val="0068105E"/>
    <w:rsid w:val="00681866"/>
    <w:rsid w:val="006828FB"/>
    <w:rsid w:val="00682B9A"/>
    <w:rsid w:val="0068329E"/>
    <w:rsid w:val="0068401B"/>
    <w:rsid w:val="00684308"/>
    <w:rsid w:val="00684A2F"/>
    <w:rsid w:val="00684A6A"/>
    <w:rsid w:val="0068584D"/>
    <w:rsid w:val="00685BC0"/>
    <w:rsid w:val="00685D55"/>
    <w:rsid w:val="00686429"/>
    <w:rsid w:val="0068697B"/>
    <w:rsid w:val="00687E33"/>
    <w:rsid w:val="0069050B"/>
    <w:rsid w:val="006912DE"/>
    <w:rsid w:val="00691431"/>
    <w:rsid w:val="00691E0F"/>
    <w:rsid w:val="0069282A"/>
    <w:rsid w:val="00692B10"/>
    <w:rsid w:val="00692F4D"/>
    <w:rsid w:val="006930C3"/>
    <w:rsid w:val="00693514"/>
    <w:rsid w:val="006940D9"/>
    <w:rsid w:val="0069476D"/>
    <w:rsid w:val="00694915"/>
    <w:rsid w:val="00695240"/>
    <w:rsid w:val="00695E25"/>
    <w:rsid w:val="006963E7"/>
    <w:rsid w:val="006976F5"/>
    <w:rsid w:val="00697C61"/>
    <w:rsid w:val="00697F88"/>
    <w:rsid w:val="006A0167"/>
    <w:rsid w:val="006A05D3"/>
    <w:rsid w:val="006A0F77"/>
    <w:rsid w:val="006A1C9A"/>
    <w:rsid w:val="006A2581"/>
    <w:rsid w:val="006A2D2D"/>
    <w:rsid w:val="006A30BC"/>
    <w:rsid w:val="006A3A90"/>
    <w:rsid w:val="006A3BC0"/>
    <w:rsid w:val="006A3DF5"/>
    <w:rsid w:val="006A620D"/>
    <w:rsid w:val="006A65DE"/>
    <w:rsid w:val="006A67B0"/>
    <w:rsid w:val="006A67E2"/>
    <w:rsid w:val="006A7615"/>
    <w:rsid w:val="006A77AF"/>
    <w:rsid w:val="006B0F4B"/>
    <w:rsid w:val="006B1F78"/>
    <w:rsid w:val="006B1FA8"/>
    <w:rsid w:val="006B2957"/>
    <w:rsid w:val="006B34A1"/>
    <w:rsid w:val="006B39AD"/>
    <w:rsid w:val="006B440B"/>
    <w:rsid w:val="006B47FD"/>
    <w:rsid w:val="006B4933"/>
    <w:rsid w:val="006B543D"/>
    <w:rsid w:val="006B618C"/>
    <w:rsid w:val="006B67D4"/>
    <w:rsid w:val="006B7367"/>
    <w:rsid w:val="006B73E6"/>
    <w:rsid w:val="006B7412"/>
    <w:rsid w:val="006B7C9C"/>
    <w:rsid w:val="006C00E7"/>
    <w:rsid w:val="006C117D"/>
    <w:rsid w:val="006C1C50"/>
    <w:rsid w:val="006C1E57"/>
    <w:rsid w:val="006C259E"/>
    <w:rsid w:val="006C25B8"/>
    <w:rsid w:val="006C26F9"/>
    <w:rsid w:val="006C2C87"/>
    <w:rsid w:val="006C32B4"/>
    <w:rsid w:val="006C3458"/>
    <w:rsid w:val="006C3766"/>
    <w:rsid w:val="006C429D"/>
    <w:rsid w:val="006C5129"/>
    <w:rsid w:val="006C543E"/>
    <w:rsid w:val="006C5B29"/>
    <w:rsid w:val="006C6F3F"/>
    <w:rsid w:val="006C7172"/>
    <w:rsid w:val="006C72A4"/>
    <w:rsid w:val="006D076E"/>
    <w:rsid w:val="006D0B87"/>
    <w:rsid w:val="006D0D73"/>
    <w:rsid w:val="006D1BC4"/>
    <w:rsid w:val="006D1F7E"/>
    <w:rsid w:val="006D2026"/>
    <w:rsid w:val="006D3408"/>
    <w:rsid w:val="006D3AA7"/>
    <w:rsid w:val="006D3D96"/>
    <w:rsid w:val="006D3FD1"/>
    <w:rsid w:val="006D4AEE"/>
    <w:rsid w:val="006D4DC8"/>
    <w:rsid w:val="006D50A7"/>
    <w:rsid w:val="006D5666"/>
    <w:rsid w:val="006D5A4F"/>
    <w:rsid w:val="006D6FEF"/>
    <w:rsid w:val="006D706C"/>
    <w:rsid w:val="006D72CC"/>
    <w:rsid w:val="006E00B9"/>
    <w:rsid w:val="006E147D"/>
    <w:rsid w:val="006E298C"/>
    <w:rsid w:val="006E2A22"/>
    <w:rsid w:val="006E3401"/>
    <w:rsid w:val="006E4C7F"/>
    <w:rsid w:val="006E5A0B"/>
    <w:rsid w:val="006E76B5"/>
    <w:rsid w:val="006E7F46"/>
    <w:rsid w:val="006F0066"/>
    <w:rsid w:val="006F0AF3"/>
    <w:rsid w:val="006F0CAD"/>
    <w:rsid w:val="006F1571"/>
    <w:rsid w:val="006F199F"/>
    <w:rsid w:val="006F2BC2"/>
    <w:rsid w:val="006F2F80"/>
    <w:rsid w:val="006F30F5"/>
    <w:rsid w:val="006F33A2"/>
    <w:rsid w:val="006F3A4E"/>
    <w:rsid w:val="006F3D58"/>
    <w:rsid w:val="006F4C43"/>
    <w:rsid w:val="006F59F5"/>
    <w:rsid w:val="006F5A1E"/>
    <w:rsid w:val="006F6653"/>
    <w:rsid w:val="006F6DAE"/>
    <w:rsid w:val="006F7754"/>
    <w:rsid w:val="006F7E51"/>
    <w:rsid w:val="006F7ED0"/>
    <w:rsid w:val="00700936"/>
    <w:rsid w:val="00700FB7"/>
    <w:rsid w:val="00701168"/>
    <w:rsid w:val="00701A20"/>
    <w:rsid w:val="007020DC"/>
    <w:rsid w:val="007026AE"/>
    <w:rsid w:val="00702F56"/>
    <w:rsid w:val="00703020"/>
    <w:rsid w:val="007032EF"/>
    <w:rsid w:val="00704170"/>
    <w:rsid w:val="007052AF"/>
    <w:rsid w:val="00705B11"/>
    <w:rsid w:val="00705C23"/>
    <w:rsid w:val="007067F7"/>
    <w:rsid w:val="00706C54"/>
    <w:rsid w:val="00706E45"/>
    <w:rsid w:val="00706F91"/>
    <w:rsid w:val="00707F38"/>
    <w:rsid w:val="0071063D"/>
    <w:rsid w:val="007113F2"/>
    <w:rsid w:val="0071157F"/>
    <w:rsid w:val="0071173A"/>
    <w:rsid w:val="007117B1"/>
    <w:rsid w:val="007124F6"/>
    <w:rsid w:val="00712B9D"/>
    <w:rsid w:val="00712C82"/>
    <w:rsid w:val="00713FD0"/>
    <w:rsid w:val="00714053"/>
    <w:rsid w:val="00714513"/>
    <w:rsid w:val="00715129"/>
    <w:rsid w:val="0071585A"/>
    <w:rsid w:val="00716F8B"/>
    <w:rsid w:val="00717A6C"/>
    <w:rsid w:val="007203E1"/>
    <w:rsid w:val="007204D2"/>
    <w:rsid w:val="00720510"/>
    <w:rsid w:val="0072051B"/>
    <w:rsid w:val="00720543"/>
    <w:rsid w:val="0072078D"/>
    <w:rsid w:val="00721211"/>
    <w:rsid w:val="00721626"/>
    <w:rsid w:val="007217B2"/>
    <w:rsid w:val="00721874"/>
    <w:rsid w:val="007218A9"/>
    <w:rsid w:val="007221AB"/>
    <w:rsid w:val="00722294"/>
    <w:rsid w:val="0072248C"/>
    <w:rsid w:val="00722990"/>
    <w:rsid w:val="0072347F"/>
    <w:rsid w:val="00723613"/>
    <w:rsid w:val="00723C7F"/>
    <w:rsid w:val="00723D34"/>
    <w:rsid w:val="00724122"/>
    <w:rsid w:val="0072465F"/>
    <w:rsid w:val="00724945"/>
    <w:rsid w:val="00725C30"/>
    <w:rsid w:val="0072654F"/>
    <w:rsid w:val="007275E1"/>
    <w:rsid w:val="007307DB"/>
    <w:rsid w:val="00730C1C"/>
    <w:rsid w:val="007321C4"/>
    <w:rsid w:val="0073244D"/>
    <w:rsid w:val="00732F6C"/>
    <w:rsid w:val="0073355F"/>
    <w:rsid w:val="00733CEA"/>
    <w:rsid w:val="00733E35"/>
    <w:rsid w:val="00734D0D"/>
    <w:rsid w:val="007359C1"/>
    <w:rsid w:val="00736458"/>
    <w:rsid w:val="007368D8"/>
    <w:rsid w:val="00740621"/>
    <w:rsid w:val="007413CC"/>
    <w:rsid w:val="00741752"/>
    <w:rsid w:val="00741BFE"/>
    <w:rsid w:val="00741FA2"/>
    <w:rsid w:val="00742628"/>
    <w:rsid w:val="00743586"/>
    <w:rsid w:val="007435ED"/>
    <w:rsid w:val="00743CAE"/>
    <w:rsid w:val="007448F9"/>
    <w:rsid w:val="00744FB8"/>
    <w:rsid w:val="0074550A"/>
    <w:rsid w:val="00746700"/>
    <w:rsid w:val="0074720E"/>
    <w:rsid w:val="0074751B"/>
    <w:rsid w:val="00747606"/>
    <w:rsid w:val="00750438"/>
    <w:rsid w:val="0075068C"/>
    <w:rsid w:val="00751047"/>
    <w:rsid w:val="0075113B"/>
    <w:rsid w:val="00751894"/>
    <w:rsid w:val="00751E51"/>
    <w:rsid w:val="00752589"/>
    <w:rsid w:val="007539CA"/>
    <w:rsid w:val="00753E2F"/>
    <w:rsid w:val="00753F1F"/>
    <w:rsid w:val="00755229"/>
    <w:rsid w:val="0075550C"/>
    <w:rsid w:val="0075571C"/>
    <w:rsid w:val="00755C2E"/>
    <w:rsid w:val="00755CB5"/>
    <w:rsid w:val="00755F02"/>
    <w:rsid w:val="00755F63"/>
    <w:rsid w:val="007611F4"/>
    <w:rsid w:val="007613BC"/>
    <w:rsid w:val="007618BD"/>
    <w:rsid w:val="007624B7"/>
    <w:rsid w:val="00763044"/>
    <w:rsid w:val="007631C7"/>
    <w:rsid w:val="00763DC7"/>
    <w:rsid w:val="00763EDD"/>
    <w:rsid w:val="007645FC"/>
    <w:rsid w:val="007652FB"/>
    <w:rsid w:val="00765E93"/>
    <w:rsid w:val="00766455"/>
    <w:rsid w:val="00766A10"/>
    <w:rsid w:val="00770D3C"/>
    <w:rsid w:val="0077181A"/>
    <w:rsid w:val="00771E88"/>
    <w:rsid w:val="0077278B"/>
    <w:rsid w:val="007731AD"/>
    <w:rsid w:val="007736A3"/>
    <w:rsid w:val="00773B63"/>
    <w:rsid w:val="007741B1"/>
    <w:rsid w:val="0077516A"/>
    <w:rsid w:val="00775540"/>
    <w:rsid w:val="007757F6"/>
    <w:rsid w:val="00775D42"/>
    <w:rsid w:val="00775D5C"/>
    <w:rsid w:val="00775EDD"/>
    <w:rsid w:val="007763E6"/>
    <w:rsid w:val="00776763"/>
    <w:rsid w:val="00777813"/>
    <w:rsid w:val="00777DDA"/>
    <w:rsid w:val="00781432"/>
    <w:rsid w:val="0078143C"/>
    <w:rsid w:val="007816DE"/>
    <w:rsid w:val="00782272"/>
    <w:rsid w:val="00782E08"/>
    <w:rsid w:val="0078394C"/>
    <w:rsid w:val="00783B4E"/>
    <w:rsid w:val="00784104"/>
    <w:rsid w:val="00784147"/>
    <w:rsid w:val="007847DE"/>
    <w:rsid w:val="00784A2F"/>
    <w:rsid w:val="00784A37"/>
    <w:rsid w:val="00790141"/>
    <w:rsid w:val="0079069A"/>
    <w:rsid w:val="007916A9"/>
    <w:rsid w:val="007916AF"/>
    <w:rsid w:val="00791C9F"/>
    <w:rsid w:val="007920E9"/>
    <w:rsid w:val="007929B7"/>
    <w:rsid w:val="00792B93"/>
    <w:rsid w:val="00793529"/>
    <w:rsid w:val="0079359C"/>
    <w:rsid w:val="00793C30"/>
    <w:rsid w:val="0079446C"/>
    <w:rsid w:val="00794E8D"/>
    <w:rsid w:val="00795A36"/>
    <w:rsid w:val="00795C51"/>
    <w:rsid w:val="0079698F"/>
    <w:rsid w:val="00796B24"/>
    <w:rsid w:val="007972D0"/>
    <w:rsid w:val="007A0B8F"/>
    <w:rsid w:val="007A2E53"/>
    <w:rsid w:val="007A307E"/>
    <w:rsid w:val="007A34AE"/>
    <w:rsid w:val="007A4C7F"/>
    <w:rsid w:val="007A633D"/>
    <w:rsid w:val="007A6989"/>
    <w:rsid w:val="007A6EC6"/>
    <w:rsid w:val="007B0978"/>
    <w:rsid w:val="007B0A22"/>
    <w:rsid w:val="007B1032"/>
    <w:rsid w:val="007B137F"/>
    <w:rsid w:val="007B1D52"/>
    <w:rsid w:val="007B2647"/>
    <w:rsid w:val="007B3BF8"/>
    <w:rsid w:val="007B4C93"/>
    <w:rsid w:val="007B5B46"/>
    <w:rsid w:val="007B6BB1"/>
    <w:rsid w:val="007B7C22"/>
    <w:rsid w:val="007C26AA"/>
    <w:rsid w:val="007C2A98"/>
    <w:rsid w:val="007C315C"/>
    <w:rsid w:val="007C3483"/>
    <w:rsid w:val="007C3B7B"/>
    <w:rsid w:val="007C45B9"/>
    <w:rsid w:val="007C482F"/>
    <w:rsid w:val="007C4884"/>
    <w:rsid w:val="007C6D1C"/>
    <w:rsid w:val="007C7122"/>
    <w:rsid w:val="007C7492"/>
    <w:rsid w:val="007C76AF"/>
    <w:rsid w:val="007C7D78"/>
    <w:rsid w:val="007D01CF"/>
    <w:rsid w:val="007D0487"/>
    <w:rsid w:val="007D0940"/>
    <w:rsid w:val="007D09EE"/>
    <w:rsid w:val="007D1905"/>
    <w:rsid w:val="007D222D"/>
    <w:rsid w:val="007D3991"/>
    <w:rsid w:val="007D4130"/>
    <w:rsid w:val="007D5C06"/>
    <w:rsid w:val="007D5D0D"/>
    <w:rsid w:val="007D62B0"/>
    <w:rsid w:val="007D6D24"/>
    <w:rsid w:val="007D78B8"/>
    <w:rsid w:val="007D7A72"/>
    <w:rsid w:val="007D7BF5"/>
    <w:rsid w:val="007E0230"/>
    <w:rsid w:val="007E05AB"/>
    <w:rsid w:val="007E16DF"/>
    <w:rsid w:val="007E5BF5"/>
    <w:rsid w:val="007E66FC"/>
    <w:rsid w:val="007F0807"/>
    <w:rsid w:val="007F1555"/>
    <w:rsid w:val="007F22A1"/>
    <w:rsid w:val="007F2E0A"/>
    <w:rsid w:val="007F3B9F"/>
    <w:rsid w:val="007F5067"/>
    <w:rsid w:val="007F53B8"/>
    <w:rsid w:val="007F53F1"/>
    <w:rsid w:val="007F577F"/>
    <w:rsid w:val="007F57E1"/>
    <w:rsid w:val="007F5824"/>
    <w:rsid w:val="007F7161"/>
    <w:rsid w:val="007F7250"/>
    <w:rsid w:val="00800333"/>
    <w:rsid w:val="00801D7E"/>
    <w:rsid w:val="00802D60"/>
    <w:rsid w:val="00803DF9"/>
    <w:rsid w:val="00804805"/>
    <w:rsid w:val="0080570B"/>
    <w:rsid w:val="00805A81"/>
    <w:rsid w:val="00806247"/>
    <w:rsid w:val="008063F2"/>
    <w:rsid w:val="0080669F"/>
    <w:rsid w:val="00806FD6"/>
    <w:rsid w:val="00807943"/>
    <w:rsid w:val="0081039D"/>
    <w:rsid w:val="00812A3B"/>
    <w:rsid w:val="00812D81"/>
    <w:rsid w:val="00812F91"/>
    <w:rsid w:val="008131BD"/>
    <w:rsid w:val="00814343"/>
    <w:rsid w:val="0081499A"/>
    <w:rsid w:val="00815A95"/>
    <w:rsid w:val="00815C51"/>
    <w:rsid w:val="00815EE0"/>
    <w:rsid w:val="00820008"/>
    <w:rsid w:val="0082001F"/>
    <w:rsid w:val="008208F5"/>
    <w:rsid w:val="00820BC0"/>
    <w:rsid w:val="00821399"/>
    <w:rsid w:val="00821539"/>
    <w:rsid w:val="00824406"/>
    <w:rsid w:val="00825DA3"/>
    <w:rsid w:val="008262B3"/>
    <w:rsid w:val="008269BF"/>
    <w:rsid w:val="00827DD3"/>
    <w:rsid w:val="008306E7"/>
    <w:rsid w:val="00830FC2"/>
    <w:rsid w:val="00831653"/>
    <w:rsid w:val="00831C3D"/>
    <w:rsid w:val="00831EBC"/>
    <w:rsid w:val="00832368"/>
    <w:rsid w:val="00833FC6"/>
    <w:rsid w:val="00834053"/>
    <w:rsid w:val="008346A0"/>
    <w:rsid w:val="00834F95"/>
    <w:rsid w:val="00835433"/>
    <w:rsid w:val="008356A7"/>
    <w:rsid w:val="00835736"/>
    <w:rsid w:val="00835796"/>
    <w:rsid w:val="00835AAA"/>
    <w:rsid w:val="00835CA2"/>
    <w:rsid w:val="008360DC"/>
    <w:rsid w:val="008360F2"/>
    <w:rsid w:val="0083746F"/>
    <w:rsid w:val="00837C7C"/>
    <w:rsid w:val="00841A02"/>
    <w:rsid w:val="00841FDA"/>
    <w:rsid w:val="00842774"/>
    <w:rsid w:val="00842EFC"/>
    <w:rsid w:val="0084315D"/>
    <w:rsid w:val="008437FC"/>
    <w:rsid w:val="00844688"/>
    <w:rsid w:val="0084474A"/>
    <w:rsid w:val="0084723C"/>
    <w:rsid w:val="00847488"/>
    <w:rsid w:val="0085248D"/>
    <w:rsid w:val="00852D07"/>
    <w:rsid w:val="00853683"/>
    <w:rsid w:val="00853CA4"/>
    <w:rsid w:val="0085406B"/>
    <w:rsid w:val="00854AF9"/>
    <w:rsid w:val="008556B5"/>
    <w:rsid w:val="0085598A"/>
    <w:rsid w:val="00855995"/>
    <w:rsid w:val="008567A0"/>
    <w:rsid w:val="00857747"/>
    <w:rsid w:val="00857974"/>
    <w:rsid w:val="00857BEA"/>
    <w:rsid w:val="00861CD3"/>
    <w:rsid w:val="008625F9"/>
    <w:rsid w:val="0086283B"/>
    <w:rsid w:val="00862AB9"/>
    <w:rsid w:val="0086344A"/>
    <w:rsid w:val="00863A8B"/>
    <w:rsid w:val="0086409F"/>
    <w:rsid w:val="00864163"/>
    <w:rsid w:val="00865AFD"/>
    <w:rsid w:val="00866222"/>
    <w:rsid w:val="008669EA"/>
    <w:rsid w:val="00866F26"/>
    <w:rsid w:val="008676A5"/>
    <w:rsid w:val="00867957"/>
    <w:rsid w:val="00870084"/>
    <w:rsid w:val="008701D5"/>
    <w:rsid w:val="0087114C"/>
    <w:rsid w:val="00871B7F"/>
    <w:rsid w:val="00872056"/>
    <w:rsid w:val="008720E7"/>
    <w:rsid w:val="008730AC"/>
    <w:rsid w:val="008734E0"/>
    <w:rsid w:val="00873BBB"/>
    <w:rsid w:val="00874CA4"/>
    <w:rsid w:val="00875A92"/>
    <w:rsid w:val="00875FDC"/>
    <w:rsid w:val="00876679"/>
    <w:rsid w:val="008766E1"/>
    <w:rsid w:val="00876828"/>
    <w:rsid w:val="00876C6D"/>
    <w:rsid w:val="0087714D"/>
    <w:rsid w:val="008808FD"/>
    <w:rsid w:val="0088095E"/>
    <w:rsid w:val="008811DB"/>
    <w:rsid w:val="00882702"/>
    <w:rsid w:val="00882DCE"/>
    <w:rsid w:val="00882F88"/>
    <w:rsid w:val="008835F4"/>
    <w:rsid w:val="00883D34"/>
    <w:rsid w:val="0088617B"/>
    <w:rsid w:val="00886232"/>
    <w:rsid w:val="00886698"/>
    <w:rsid w:val="00887D8F"/>
    <w:rsid w:val="00887DF7"/>
    <w:rsid w:val="0089009B"/>
    <w:rsid w:val="008913DA"/>
    <w:rsid w:val="008915C0"/>
    <w:rsid w:val="00892250"/>
    <w:rsid w:val="00892765"/>
    <w:rsid w:val="00892F55"/>
    <w:rsid w:val="0089389C"/>
    <w:rsid w:val="008939EE"/>
    <w:rsid w:val="00893DB0"/>
    <w:rsid w:val="00893E93"/>
    <w:rsid w:val="008946E7"/>
    <w:rsid w:val="0089474F"/>
    <w:rsid w:val="00894B0D"/>
    <w:rsid w:val="00894D39"/>
    <w:rsid w:val="00894EAD"/>
    <w:rsid w:val="00895240"/>
    <w:rsid w:val="0089543C"/>
    <w:rsid w:val="00895D27"/>
    <w:rsid w:val="00896201"/>
    <w:rsid w:val="00896433"/>
    <w:rsid w:val="00896535"/>
    <w:rsid w:val="0089705F"/>
    <w:rsid w:val="0089750B"/>
    <w:rsid w:val="008976A1"/>
    <w:rsid w:val="00897719"/>
    <w:rsid w:val="00897E89"/>
    <w:rsid w:val="008A0E00"/>
    <w:rsid w:val="008A1053"/>
    <w:rsid w:val="008A1C92"/>
    <w:rsid w:val="008A311C"/>
    <w:rsid w:val="008A348F"/>
    <w:rsid w:val="008A3B86"/>
    <w:rsid w:val="008A4A14"/>
    <w:rsid w:val="008A523C"/>
    <w:rsid w:val="008A53D6"/>
    <w:rsid w:val="008A5ADA"/>
    <w:rsid w:val="008A6579"/>
    <w:rsid w:val="008A72FD"/>
    <w:rsid w:val="008A77F6"/>
    <w:rsid w:val="008B0338"/>
    <w:rsid w:val="008B0628"/>
    <w:rsid w:val="008B11C0"/>
    <w:rsid w:val="008B1785"/>
    <w:rsid w:val="008B270F"/>
    <w:rsid w:val="008B2D1E"/>
    <w:rsid w:val="008B3709"/>
    <w:rsid w:val="008B3790"/>
    <w:rsid w:val="008B379F"/>
    <w:rsid w:val="008B385F"/>
    <w:rsid w:val="008B3F9E"/>
    <w:rsid w:val="008B4495"/>
    <w:rsid w:val="008B5865"/>
    <w:rsid w:val="008B5915"/>
    <w:rsid w:val="008B59EA"/>
    <w:rsid w:val="008B5AF8"/>
    <w:rsid w:val="008B64B1"/>
    <w:rsid w:val="008B73B2"/>
    <w:rsid w:val="008B79D0"/>
    <w:rsid w:val="008B7A0D"/>
    <w:rsid w:val="008B7D6B"/>
    <w:rsid w:val="008C062F"/>
    <w:rsid w:val="008C11C0"/>
    <w:rsid w:val="008C339C"/>
    <w:rsid w:val="008C371F"/>
    <w:rsid w:val="008C39D3"/>
    <w:rsid w:val="008C4091"/>
    <w:rsid w:val="008C5557"/>
    <w:rsid w:val="008C5F52"/>
    <w:rsid w:val="008C716F"/>
    <w:rsid w:val="008D0586"/>
    <w:rsid w:val="008D07D3"/>
    <w:rsid w:val="008D09EE"/>
    <w:rsid w:val="008D0DA4"/>
    <w:rsid w:val="008D1059"/>
    <w:rsid w:val="008D234E"/>
    <w:rsid w:val="008D26B1"/>
    <w:rsid w:val="008D2A4B"/>
    <w:rsid w:val="008D2E89"/>
    <w:rsid w:val="008D31FD"/>
    <w:rsid w:val="008D3466"/>
    <w:rsid w:val="008D3F80"/>
    <w:rsid w:val="008D3FDB"/>
    <w:rsid w:val="008D4478"/>
    <w:rsid w:val="008D4F08"/>
    <w:rsid w:val="008D533A"/>
    <w:rsid w:val="008D5E50"/>
    <w:rsid w:val="008D6916"/>
    <w:rsid w:val="008D69DD"/>
    <w:rsid w:val="008D7600"/>
    <w:rsid w:val="008E12A3"/>
    <w:rsid w:val="008E1662"/>
    <w:rsid w:val="008E179D"/>
    <w:rsid w:val="008E18F5"/>
    <w:rsid w:val="008E2C1D"/>
    <w:rsid w:val="008E3F3C"/>
    <w:rsid w:val="008E4439"/>
    <w:rsid w:val="008E5EB4"/>
    <w:rsid w:val="008E5F4E"/>
    <w:rsid w:val="008E6D0D"/>
    <w:rsid w:val="008E73CB"/>
    <w:rsid w:val="008E7C3F"/>
    <w:rsid w:val="008F00D6"/>
    <w:rsid w:val="008F0B20"/>
    <w:rsid w:val="008F22B6"/>
    <w:rsid w:val="008F2C3C"/>
    <w:rsid w:val="008F41BE"/>
    <w:rsid w:val="008F71A4"/>
    <w:rsid w:val="009000E9"/>
    <w:rsid w:val="009018D6"/>
    <w:rsid w:val="009022E2"/>
    <w:rsid w:val="00903584"/>
    <w:rsid w:val="00903748"/>
    <w:rsid w:val="00904338"/>
    <w:rsid w:val="0090487F"/>
    <w:rsid w:val="00905246"/>
    <w:rsid w:val="009054AA"/>
    <w:rsid w:val="009060D2"/>
    <w:rsid w:val="00906141"/>
    <w:rsid w:val="00907253"/>
    <w:rsid w:val="009103DB"/>
    <w:rsid w:val="00910A13"/>
    <w:rsid w:val="00910FC6"/>
    <w:rsid w:val="00911CEF"/>
    <w:rsid w:val="00911E5C"/>
    <w:rsid w:val="00912787"/>
    <w:rsid w:val="0091297E"/>
    <w:rsid w:val="009129D7"/>
    <w:rsid w:val="00912C8F"/>
    <w:rsid w:val="009132F0"/>
    <w:rsid w:val="00914294"/>
    <w:rsid w:val="00916821"/>
    <w:rsid w:val="0091720D"/>
    <w:rsid w:val="0091770A"/>
    <w:rsid w:val="00921E43"/>
    <w:rsid w:val="0092247B"/>
    <w:rsid w:val="00922622"/>
    <w:rsid w:val="009228BB"/>
    <w:rsid w:val="009234C8"/>
    <w:rsid w:val="00924EF1"/>
    <w:rsid w:val="00925D1D"/>
    <w:rsid w:val="0092665E"/>
    <w:rsid w:val="009274C2"/>
    <w:rsid w:val="009276DD"/>
    <w:rsid w:val="00927712"/>
    <w:rsid w:val="00930591"/>
    <w:rsid w:val="00931E0D"/>
    <w:rsid w:val="00931FAE"/>
    <w:rsid w:val="00933269"/>
    <w:rsid w:val="00933345"/>
    <w:rsid w:val="009341FF"/>
    <w:rsid w:val="009342B4"/>
    <w:rsid w:val="009345E1"/>
    <w:rsid w:val="00935ECB"/>
    <w:rsid w:val="00936D5C"/>
    <w:rsid w:val="00936F8D"/>
    <w:rsid w:val="00937E9E"/>
    <w:rsid w:val="00940A51"/>
    <w:rsid w:val="00940E42"/>
    <w:rsid w:val="00941039"/>
    <w:rsid w:val="00941BCA"/>
    <w:rsid w:val="0094240B"/>
    <w:rsid w:val="00943119"/>
    <w:rsid w:val="009435E4"/>
    <w:rsid w:val="009438DC"/>
    <w:rsid w:val="0094415A"/>
    <w:rsid w:val="00945043"/>
    <w:rsid w:val="00945328"/>
    <w:rsid w:val="0094585B"/>
    <w:rsid w:val="0094622A"/>
    <w:rsid w:val="00946BE8"/>
    <w:rsid w:val="00946DFC"/>
    <w:rsid w:val="009477A2"/>
    <w:rsid w:val="00947A03"/>
    <w:rsid w:val="009502FE"/>
    <w:rsid w:val="00950C1A"/>
    <w:rsid w:val="00951095"/>
    <w:rsid w:val="009511CF"/>
    <w:rsid w:val="00951717"/>
    <w:rsid w:val="00951D9C"/>
    <w:rsid w:val="009523DB"/>
    <w:rsid w:val="00952906"/>
    <w:rsid w:val="00953930"/>
    <w:rsid w:val="009539E1"/>
    <w:rsid w:val="00953C04"/>
    <w:rsid w:val="00954056"/>
    <w:rsid w:val="009546E5"/>
    <w:rsid w:val="00954D4B"/>
    <w:rsid w:val="00954FC1"/>
    <w:rsid w:val="00955FBA"/>
    <w:rsid w:val="00956463"/>
    <w:rsid w:val="009566D8"/>
    <w:rsid w:val="00957022"/>
    <w:rsid w:val="00957A6E"/>
    <w:rsid w:val="00960228"/>
    <w:rsid w:val="009605F8"/>
    <w:rsid w:val="0096124E"/>
    <w:rsid w:val="009618D7"/>
    <w:rsid w:val="009618EE"/>
    <w:rsid w:val="00961BFB"/>
    <w:rsid w:val="00962775"/>
    <w:rsid w:val="009644CE"/>
    <w:rsid w:val="00964743"/>
    <w:rsid w:val="00964B4B"/>
    <w:rsid w:val="00965040"/>
    <w:rsid w:val="00965592"/>
    <w:rsid w:val="00965A19"/>
    <w:rsid w:val="00965B78"/>
    <w:rsid w:val="009663BC"/>
    <w:rsid w:val="0096653C"/>
    <w:rsid w:val="00966618"/>
    <w:rsid w:val="00966EC1"/>
    <w:rsid w:val="00967A9C"/>
    <w:rsid w:val="00970063"/>
    <w:rsid w:val="00970338"/>
    <w:rsid w:val="00970F9A"/>
    <w:rsid w:val="00971BD8"/>
    <w:rsid w:val="00971EDE"/>
    <w:rsid w:val="00972AC5"/>
    <w:rsid w:val="00973BE5"/>
    <w:rsid w:val="00974903"/>
    <w:rsid w:val="00974959"/>
    <w:rsid w:val="00974EF0"/>
    <w:rsid w:val="00975995"/>
    <w:rsid w:val="00975BBB"/>
    <w:rsid w:val="00975C28"/>
    <w:rsid w:val="009761C3"/>
    <w:rsid w:val="00977F70"/>
    <w:rsid w:val="00980042"/>
    <w:rsid w:val="009806E0"/>
    <w:rsid w:val="00982138"/>
    <w:rsid w:val="00982A3D"/>
    <w:rsid w:val="00982C0E"/>
    <w:rsid w:val="00982F9D"/>
    <w:rsid w:val="00983873"/>
    <w:rsid w:val="009843D4"/>
    <w:rsid w:val="009859CE"/>
    <w:rsid w:val="00986210"/>
    <w:rsid w:val="009862D8"/>
    <w:rsid w:val="00987243"/>
    <w:rsid w:val="0098746E"/>
    <w:rsid w:val="00987B29"/>
    <w:rsid w:val="00990505"/>
    <w:rsid w:val="00991790"/>
    <w:rsid w:val="00992A72"/>
    <w:rsid w:val="00993368"/>
    <w:rsid w:val="00993369"/>
    <w:rsid w:val="009933E1"/>
    <w:rsid w:val="00993515"/>
    <w:rsid w:val="009938D3"/>
    <w:rsid w:val="00994483"/>
    <w:rsid w:val="0099459E"/>
    <w:rsid w:val="0099465E"/>
    <w:rsid w:val="00994FA9"/>
    <w:rsid w:val="00995DAF"/>
    <w:rsid w:val="00996103"/>
    <w:rsid w:val="00996F65"/>
    <w:rsid w:val="00997C0B"/>
    <w:rsid w:val="009A05A5"/>
    <w:rsid w:val="009A084B"/>
    <w:rsid w:val="009A1137"/>
    <w:rsid w:val="009A217D"/>
    <w:rsid w:val="009A2364"/>
    <w:rsid w:val="009A2373"/>
    <w:rsid w:val="009A2D42"/>
    <w:rsid w:val="009A36D7"/>
    <w:rsid w:val="009A42CB"/>
    <w:rsid w:val="009A63D9"/>
    <w:rsid w:val="009A69DA"/>
    <w:rsid w:val="009A6C77"/>
    <w:rsid w:val="009A7519"/>
    <w:rsid w:val="009A7FF5"/>
    <w:rsid w:val="009B1DF8"/>
    <w:rsid w:val="009B2886"/>
    <w:rsid w:val="009B2F6B"/>
    <w:rsid w:val="009B36C0"/>
    <w:rsid w:val="009B38C5"/>
    <w:rsid w:val="009B3A35"/>
    <w:rsid w:val="009B47D0"/>
    <w:rsid w:val="009B4E2E"/>
    <w:rsid w:val="009B52FC"/>
    <w:rsid w:val="009C04F4"/>
    <w:rsid w:val="009C08E7"/>
    <w:rsid w:val="009C0AA6"/>
    <w:rsid w:val="009C0CCC"/>
    <w:rsid w:val="009C0F34"/>
    <w:rsid w:val="009C1DA5"/>
    <w:rsid w:val="009C2663"/>
    <w:rsid w:val="009C26A1"/>
    <w:rsid w:val="009C53A3"/>
    <w:rsid w:val="009C63FD"/>
    <w:rsid w:val="009C69D8"/>
    <w:rsid w:val="009C7066"/>
    <w:rsid w:val="009C777F"/>
    <w:rsid w:val="009D0CA7"/>
    <w:rsid w:val="009D25DD"/>
    <w:rsid w:val="009D39D0"/>
    <w:rsid w:val="009D3A68"/>
    <w:rsid w:val="009D3ED5"/>
    <w:rsid w:val="009D3F50"/>
    <w:rsid w:val="009D469F"/>
    <w:rsid w:val="009D54C9"/>
    <w:rsid w:val="009D5762"/>
    <w:rsid w:val="009D5E96"/>
    <w:rsid w:val="009D5FE4"/>
    <w:rsid w:val="009D63A8"/>
    <w:rsid w:val="009D7FED"/>
    <w:rsid w:val="009E08E3"/>
    <w:rsid w:val="009E0A80"/>
    <w:rsid w:val="009E0E43"/>
    <w:rsid w:val="009E3C2D"/>
    <w:rsid w:val="009E3FFC"/>
    <w:rsid w:val="009E48C8"/>
    <w:rsid w:val="009E50F3"/>
    <w:rsid w:val="009E7263"/>
    <w:rsid w:val="009E7E36"/>
    <w:rsid w:val="009E7E72"/>
    <w:rsid w:val="009F0CB1"/>
    <w:rsid w:val="009F0F72"/>
    <w:rsid w:val="009F10C3"/>
    <w:rsid w:val="009F13C4"/>
    <w:rsid w:val="009F2A88"/>
    <w:rsid w:val="009F39F1"/>
    <w:rsid w:val="009F4727"/>
    <w:rsid w:val="009F54FC"/>
    <w:rsid w:val="009F5A0C"/>
    <w:rsid w:val="009F6373"/>
    <w:rsid w:val="009F7816"/>
    <w:rsid w:val="00A005C1"/>
    <w:rsid w:val="00A0169A"/>
    <w:rsid w:val="00A02454"/>
    <w:rsid w:val="00A025D6"/>
    <w:rsid w:val="00A030BE"/>
    <w:rsid w:val="00A03D5D"/>
    <w:rsid w:val="00A04046"/>
    <w:rsid w:val="00A0492F"/>
    <w:rsid w:val="00A05268"/>
    <w:rsid w:val="00A054BB"/>
    <w:rsid w:val="00A0743B"/>
    <w:rsid w:val="00A074E5"/>
    <w:rsid w:val="00A07C45"/>
    <w:rsid w:val="00A07EA7"/>
    <w:rsid w:val="00A11CD1"/>
    <w:rsid w:val="00A12108"/>
    <w:rsid w:val="00A137F4"/>
    <w:rsid w:val="00A13F00"/>
    <w:rsid w:val="00A14270"/>
    <w:rsid w:val="00A14A0F"/>
    <w:rsid w:val="00A15D8F"/>
    <w:rsid w:val="00A1665B"/>
    <w:rsid w:val="00A1707E"/>
    <w:rsid w:val="00A17459"/>
    <w:rsid w:val="00A177B4"/>
    <w:rsid w:val="00A2264B"/>
    <w:rsid w:val="00A22732"/>
    <w:rsid w:val="00A234B6"/>
    <w:rsid w:val="00A23BC7"/>
    <w:rsid w:val="00A24082"/>
    <w:rsid w:val="00A249A3"/>
    <w:rsid w:val="00A25CF3"/>
    <w:rsid w:val="00A26643"/>
    <w:rsid w:val="00A273CB"/>
    <w:rsid w:val="00A27A43"/>
    <w:rsid w:val="00A314EA"/>
    <w:rsid w:val="00A31726"/>
    <w:rsid w:val="00A31FBF"/>
    <w:rsid w:val="00A32307"/>
    <w:rsid w:val="00A32918"/>
    <w:rsid w:val="00A3447F"/>
    <w:rsid w:val="00A3455F"/>
    <w:rsid w:val="00A3486A"/>
    <w:rsid w:val="00A34FF4"/>
    <w:rsid w:val="00A352B5"/>
    <w:rsid w:val="00A3555F"/>
    <w:rsid w:val="00A366F6"/>
    <w:rsid w:val="00A36902"/>
    <w:rsid w:val="00A36CC3"/>
    <w:rsid w:val="00A36DA6"/>
    <w:rsid w:val="00A404EE"/>
    <w:rsid w:val="00A4093D"/>
    <w:rsid w:val="00A42766"/>
    <w:rsid w:val="00A42D3B"/>
    <w:rsid w:val="00A43531"/>
    <w:rsid w:val="00A43815"/>
    <w:rsid w:val="00A43AE0"/>
    <w:rsid w:val="00A43E95"/>
    <w:rsid w:val="00A449D5"/>
    <w:rsid w:val="00A44C49"/>
    <w:rsid w:val="00A45A9C"/>
    <w:rsid w:val="00A45FB0"/>
    <w:rsid w:val="00A46063"/>
    <w:rsid w:val="00A461F5"/>
    <w:rsid w:val="00A4627A"/>
    <w:rsid w:val="00A467DA"/>
    <w:rsid w:val="00A46DBF"/>
    <w:rsid w:val="00A46E9A"/>
    <w:rsid w:val="00A475FF"/>
    <w:rsid w:val="00A47867"/>
    <w:rsid w:val="00A47B32"/>
    <w:rsid w:val="00A5015E"/>
    <w:rsid w:val="00A50830"/>
    <w:rsid w:val="00A51439"/>
    <w:rsid w:val="00A516B8"/>
    <w:rsid w:val="00A51AED"/>
    <w:rsid w:val="00A5369E"/>
    <w:rsid w:val="00A53BD3"/>
    <w:rsid w:val="00A54049"/>
    <w:rsid w:val="00A546DB"/>
    <w:rsid w:val="00A54999"/>
    <w:rsid w:val="00A56C32"/>
    <w:rsid w:val="00A56DDA"/>
    <w:rsid w:val="00A57214"/>
    <w:rsid w:val="00A57CFF"/>
    <w:rsid w:val="00A60136"/>
    <w:rsid w:val="00A60DDD"/>
    <w:rsid w:val="00A60ED0"/>
    <w:rsid w:val="00A60EED"/>
    <w:rsid w:val="00A61550"/>
    <w:rsid w:val="00A618ED"/>
    <w:rsid w:val="00A61FF6"/>
    <w:rsid w:val="00A621E1"/>
    <w:rsid w:val="00A622BA"/>
    <w:rsid w:val="00A633C3"/>
    <w:rsid w:val="00A63E1F"/>
    <w:rsid w:val="00A6492A"/>
    <w:rsid w:val="00A656B6"/>
    <w:rsid w:val="00A65709"/>
    <w:rsid w:val="00A65E65"/>
    <w:rsid w:val="00A661B8"/>
    <w:rsid w:val="00A66880"/>
    <w:rsid w:val="00A66BE8"/>
    <w:rsid w:val="00A67240"/>
    <w:rsid w:val="00A6724F"/>
    <w:rsid w:val="00A67313"/>
    <w:rsid w:val="00A676A9"/>
    <w:rsid w:val="00A7092B"/>
    <w:rsid w:val="00A70EB7"/>
    <w:rsid w:val="00A71513"/>
    <w:rsid w:val="00A7179A"/>
    <w:rsid w:val="00A7209C"/>
    <w:rsid w:val="00A72989"/>
    <w:rsid w:val="00A736EF"/>
    <w:rsid w:val="00A74541"/>
    <w:rsid w:val="00A748C6"/>
    <w:rsid w:val="00A74A41"/>
    <w:rsid w:val="00A74BA2"/>
    <w:rsid w:val="00A74DD6"/>
    <w:rsid w:val="00A753E0"/>
    <w:rsid w:val="00A7577C"/>
    <w:rsid w:val="00A7596B"/>
    <w:rsid w:val="00A75C19"/>
    <w:rsid w:val="00A77C55"/>
    <w:rsid w:val="00A77E1A"/>
    <w:rsid w:val="00A81695"/>
    <w:rsid w:val="00A81999"/>
    <w:rsid w:val="00A81AF4"/>
    <w:rsid w:val="00A820D5"/>
    <w:rsid w:val="00A8243B"/>
    <w:rsid w:val="00A82DBA"/>
    <w:rsid w:val="00A832ED"/>
    <w:rsid w:val="00A83556"/>
    <w:rsid w:val="00A85F90"/>
    <w:rsid w:val="00A85FCE"/>
    <w:rsid w:val="00A86023"/>
    <w:rsid w:val="00A86874"/>
    <w:rsid w:val="00A871FF"/>
    <w:rsid w:val="00A87CD5"/>
    <w:rsid w:val="00A90F79"/>
    <w:rsid w:val="00A9235A"/>
    <w:rsid w:val="00A93856"/>
    <w:rsid w:val="00A93AF3"/>
    <w:rsid w:val="00A93DD8"/>
    <w:rsid w:val="00A9561C"/>
    <w:rsid w:val="00A95D2D"/>
    <w:rsid w:val="00A964E4"/>
    <w:rsid w:val="00A9657C"/>
    <w:rsid w:val="00A97D7E"/>
    <w:rsid w:val="00AA1950"/>
    <w:rsid w:val="00AA264C"/>
    <w:rsid w:val="00AA3E41"/>
    <w:rsid w:val="00AA6B24"/>
    <w:rsid w:val="00AA77D9"/>
    <w:rsid w:val="00AA78C2"/>
    <w:rsid w:val="00AB05FA"/>
    <w:rsid w:val="00AB0C55"/>
    <w:rsid w:val="00AB23FE"/>
    <w:rsid w:val="00AB2B1E"/>
    <w:rsid w:val="00AB3007"/>
    <w:rsid w:val="00AB47F1"/>
    <w:rsid w:val="00AB5341"/>
    <w:rsid w:val="00AB62C4"/>
    <w:rsid w:val="00AB75E4"/>
    <w:rsid w:val="00AB7DE9"/>
    <w:rsid w:val="00AC1693"/>
    <w:rsid w:val="00AC1967"/>
    <w:rsid w:val="00AC2673"/>
    <w:rsid w:val="00AC267E"/>
    <w:rsid w:val="00AC2858"/>
    <w:rsid w:val="00AC464E"/>
    <w:rsid w:val="00AC46D5"/>
    <w:rsid w:val="00AC49EC"/>
    <w:rsid w:val="00AC4AC9"/>
    <w:rsid w:val="00AC52DB"/>
    <w:rsid w:val="00AC562D"/>
    <w:rsid w:val="00AC7472"/>
    <w:rsid w:val="00AC7DAE"/>
    <w:rsid w:val="00AC7E35"/>
    <w:rsid w:val="00AC7E47"/>
    <w:rsid w:val="00AC7FB4"/>
    <w:rsid w:val="00AC7FEF"/>
    <w:rsid w:val="00AD0379"/>
    <w:rsid w:val="00AD0735"/>
    <w:rsid w:val="00AD1541"/>
    <w:rsid w:val="00AD1626"/>
    <w:rsid w:val="00AD44A9"/>
    <w:rsid w:val="00AD4A52"/>
    <w:rsid w:val="00AD5724"/>
    <w:rsid w:val="00AD6EA8"/>
    <w:rsid w:val="00AD7731"/>
    <w:rsid w:val="00AE03EB"/>
    <w:rsid w:val="00AE2C3D"/>
    <w:rsid w:val="00AE335D"/>
    <w:rsid w:val="00AE56CB"/>
    <w:rsid w:val="00AE618D"/>
    <w:rsid w:val="00AE64C6"/>
    <w:rsid w:val="00AE67DE"/>
    <w:rsid w:val="00AE6AB5"/>
    <w:rsid w:val="00AE7913"/>
    <w:rsid w:val="00AE7E4F"/>
    <w:rsid w:val="00AF01F6"/>
    <w:rsid w:val="00AF0D13"/>
    <w:rsid w:val="00AF10F1"/>
    <w:rsid w:val="00AF1519"/>
    <w:rsid w:val="00AF1EC0"/>
    <w:rsid w:val="00AF1FFE"/>
    <w:rsid w:val="00AF211F"/>
    <w:rsid w:val="00AF2317"/>
    <w:rsid w:val="00AF23AB"/>
    <w:rsid w:val="00AF272F"/>
    <w:rsid w:val="00AF29F6"/>
    <w:rsid w:val="00AF4791"/>
    <w:rsid w:val="00AF55E1"/>
    <w:rsid w:val="00AF70BC"/>
    <w:rsid w:val="00AF7477"/>
    <w:rsid w:val="00B01F77"/>
    <w:rsid w:val="00B01FE0"/>
    <w:rsid w:val="00B022BA"/>
    <w:rsid w:val="00B032A0"/>
    <w:rsid w:val="00B04AA1"/>
    <w:rsid w:val="00B05BBC"/>
    <w:rsid w:val="00B0605E"/>
    <w:rsid w:val="00B0622B"/>
    <w:rsid w:val="00B06991"/>
    <w:rsid w:val="00B06A75"/>
    <w:rsid w:val="00B077F3"/>
    <w:rsid w:val="00B07B76"/>
    <w:rsid w:val="00B139CA"/>
    <w:rsid w:val="00B140D4"/>
    <w:rsid w:val="00B1451E"/>
    <w:rsid w:val="00B1465F"/>
    <w:rsid w:val="00B154B3"/>
    <w:rsid w:val="00B15D9E"/>
    <w:rsid w:val="00B15EA4"/>
    <w:rsid w:val="00B160A9"/>
    <w:rsid w:val="00B17CCD"/>
    <w:rsid w:val="00B20548"/>
    <w:rsid w:val="00B20F7E"/>
    <w:rsid w:val="00B20F8B"/>
    <w:rsid w:val="00B21AA3"/>
    <w:rsid w:val="00B21DCF"/>
    <w:rsid w:val="00B221B2"/>
    <w:rsid w:val="00B232CB"/>
    <w:rsid w:val="00B233AF"/>
    <w:rsid w:val="00B23B4A"/>
    <w:rsid w:val="00B24B90"/>
    <w:rsid w:val="00B24DFA"/>
    <w:rsid w:val="00B25231"/>
    <w:rsid w:val="00B259EC"/>
    <w:rsid w:val="00B25F20"/>
    <w:rsid w:val="00B25F55"/>
    <w:rsid w:val="00B2696A"/>
    <w:rsid w:val="00B270AC"/>
    <w:rsid w:val="00B274F2"/>
    <w:rsid w:val="00B3034B"/>
    <w:rsid w:val="00B30863"/>
    <w:rsid w:val="00B30B7A"/>
    <w:rsid w:val="00B30E4F"/>
    <w:rsid w:val="00B30F58"/>
    <w:rsid w:val="00B331F5"/>
    <w:rsid w:val="00B33422"/>
    <w:rsid w:val="00B33DE5"/>
    <w:rsid w:val="00B341B9"/>
    <w:rsid w:val="00B36B8D"/>
    <w:rsid w:val="00B36CB4"/>
    <w:rsid w:val="00B37A45"/>
    <w:rsid w:val="00B40316"/>
    <w:rsid w:val="00B40685"/>
    <w:rsid w:val="00B43C51"/>
    <w:rsid w:val="00B440DF"/>
    <w:rsid w:val="00B44177"/>
    <w:rsid w:val="00B44276"/>
    <w:rsid w:val="00B460F6"/>
    <w:rsid w:val="00B4645F"/>
    <w:rsid w:val="00B469B7"/>
    <w:rsid w:val="00B47208"/>
    <w:rsid w:val="00B5048D"/>
    <w:rsid w:val="00B505FE"/>
    <w:rsid w:val="00B50C47"/>
    <w:rsid w:val="00B51EEA"/>
    <w:rsid w:val="00B52352"/>
    <w:rsid w:val="00B5258E"/>
    <w:rsid w:val="00B5269F"/>
    <w:rsid w:val="00B55A7D"/>
    <w:rsid w:val="00B56370"/>
    <w:rsid w:val="00B56A9A"/>
    <w:rsid w:val="00B56C42"/>
    <w:rsid w:val="00B56C85"/>
    <w:rsid w:val="00B56FD4"/>
    <w:rsid w:val="00B57405"/>
    <w:rsid w:val="00B60043"/>
    <w:rsid w:val="00B60066"/>
    <w:rsid w:val="00B6221F"/>
    <w:rsid w:val="00B626C7"/>
    <w:rsid w:val="00B632B2"/>
    <w:rsid w:val="00B6345E"/>
    <w:rsid w:val="00B635AE"/>
    <w:rsid w:val="00B641C4"/>
    <w:rsid w:val="00B6495A"/>
    <w:rsid w:val="00B64C6F"/>
    <w:rsid w:val="00B64CF3"/>
    <w:rsid w:val="00B657E0"/>
    <w:rsid w:val="00B66226"/>
    <w:rsid w:val="00B662A2"/>
    <w:rsid w:val="00B66D7E"/>
    <w:rsid w:val="00B672DE"/>
    <w:rsid w:val="00B676D3"/>
    <w:rsid w:val="00B712C5"/>
    <w:rsid w:val="00B71495"/>
    <w:rsid w:val="00B7184D"/>
    <w:rsid w:val="00B72058"/>
    <w:rsid w:val="00B73262"/>
    <w:rsid w:val="00B732E0"/>
    <w:rsid w:val="00B7381A"/>
    <w:rsid w:val="00B73F4D"/>
    <w:rsid w:val="00B74957"/>
    <w:rsid w:val="00B75185"/>
    <w:rsid w:val="00B75986"/>
    <w:rsid w:val="00B76BE6"/>
    <w:rsid w:val="00B81E97"/>
    <w:rsid w:val="00B82DE7"/>
    <w:rsid w:val="00B83303"/>
    <w:rsid w:val="00B84683"/>
    <w:rsid w:val="00B84A9F"/>
    <w:rsid w:val="00B865D7"/>
    <w:rsid w:val="00B86857"/>
    <w:rsid w:val="00B86C72"/>
    <w:rsid w:val="00B86D3E"/>
    <w:rsid w:val="00B87315"/>
    <w:rsid w:val="00B904A7"/>
    <w:rsid w:val="00B91AE8"/>
    <w:rsid w:val="00B91B38"/>
    <w:rsid w:val="00B91EB8"/>
    <w:rsid w:val="00B932BA"/>
    <w:rsid w:val="00B94484"/>
    <w:rsid w:val="00B95863"/>
    <w:rsid w:val="00B95D64"/>
    <w:rsid w:val="00B96062"/>
    <w:rsid w:val="00B97F5A"/>
    <w:rsid w:val="00BA0D37"/>
    <w:rsid w:val="00BA10AC"/>
    <w:rsid w:val="00BA132C"/>
    <w:rsid w:val="00BA18F0"/>
    <w:rsid w:val="00BA1A1E"/>
    <w:rsid w:val="00BA1C8E"/>
    <w:rsid w:val="00BA2A1B"/>
    <w:rsid w:val="00BA2AC4"/>
    <w:rsid w:val="00BA2D0D"/>
    <w:rsid w:val="00BA301C"/>
    <w:rsid w:val="00BA3B0B"/>
    <w:rsid w:val="00BA3D19"/>
    <w:rsid w:val="00BA4094"/>
    <w:rsid w:val="00BA434F"/>
    <w:rsid w:val="00BA44C8"/>
    <w:rsid w:val="00BA4992"/>
    <w:rsid w:val="00BA51BA"/>
    <w:rsid w:val="00BA577B"/>
    <w:rsid w:val="00BA5793"/>
    <w:rsid w:val="00BA6419"/>
    <w:rsid w:val="00BA7030"/>
    <w:rsid w:val="00BA7E00"/>
    <w:rsid w:val="00BB0327"/>
    <w:rsid w:val="00BB0C28"/>
    <w:rsid w:val="00BB13A6"/>
    <w:rsid w:val="00BB1780"/>
    <w:rsid w:val="00BB2403"/>
    <w:rsid w:val="00BB3924"/>
    <w:rsid w:val="00BB4E59"/>
    <w:rsid w:val="00BB7ACB"/>
    <w:rsid w:val="00BB7BE5"/>
    <w:rsid w:val="00BB7DF1"/>
    <w:rsid w:val="00BC02F7"/>
    <w:rsid w:val="00BC0BDE"/>
    <w:rsid w:val="00BC0D4A"/>
    <w:rsid w:val="00BC0FFF"/>
    <w:rsid w:val="00BC1204"/>
    <w:rsid w:val="00BC1764"/>
    <w:rsid w:val="00BC2E50"/>
    <w:rsid w:val="00BC2F98"/>
    <w:rsid w:val="00BC336B"/>
    <w:rsid w:val="00BC46CE"/>
    <w:rsid w:val="00BC478E"/>
    <w:rsid w:val="00BC48DB"/>
    <w:rsid w:val="00BC62CD"/>
    <w:rsid w:val="00BD08F2"/>
    <w:rsid w:val="00BD0E36"/>
    <w:rsid w:val="00BD17D5"/>
    <w:rsid w:val="00BD198D"/>
    <w:rsid w:val="00BD230E"/>
    <w:rsid w:val="00BD318C"/>
    <w:rsid w:val="00BD37AF"/>
    <w:rsid w:val="00BD3FF4"/>
    <w:rsid w:val="00BD41DC"/>
    <w:rsid w:val="00BD44E7"/>
    <w:rsid w:val="00BD4695"/>
    <w:rsid w:val="00BD54F6"/>
    <w:rsid w:val="00BD5CFF"/>
    <w:rsid w:val="00BD63B8"/>
    <w:rsid w:val="00BD6440"/>
    <w:rsid w:val="00BD78C5"/>
    <w:rsid w:val="00BD79C8"/>
    <w:rsid w:val="00BD7B70"/>
    <w:rsid w:val="00BE00DB"/>
    <w:rsid w:val="00BE0CF0"/>
    <w:rsid w:val="00BE1907"/>
    <w:rsid w:val="00BE1928"/>
    <w:rsid w:val="00BE2BCA"/>
    <w:rsid w:val="00BE2F3E"/>
    <w:rsid w:val="00BE374F"/>
    <w:rsid w:val="00BE47FF"/>
    <w:rsid w:val="00BE487F"/>
    <w:rsid w:val="00BE4903"/>
    <w:rsid w:val="00BE530A"/>
    <w:rsid w:val="00BE5676"/>
    <w:rsid w:val="00BE57FE"/>
    <w:rsid w:val="00BE5C7D"/>
    <w:rsid w:val="00BE67BF"/>
    <w:rsid w:val="00BE6D25"/>
    <w:rsid w:val="00BE73BF"/>
    <w:rsid w:val="00BE7522"/>
    <w:rsid w:val="00BE7BEA"/>
    <w:rsid w:val="00BF0024"/>
    <w:rsid w:val="00BF09E9"/>
    <w:rsid w:val="00BF125F"/>
    <w:rsid w:val="00BF2485"/>
    <w:rsid w:val="00BF2488"/>
    <w:rsid w:val="00BF28FA"/>
    <w:rsid w:val="00BF38CA"/>
    <w:rsid w:val="00BF55FD"/>
    <w:rsid w:val="00BF5824"/>
    <w:rsid w:val="00BF5DE7"/>
    <w:rsid w:val="00BF67A2"/>
    <w:rsid w:val="00BF6947"/>
    <w:rsid w:val="00BF6CAE"/>
    <w:rsid w:val="00BF7C5C"/>
    <w:rsid w:val="00C00303"/>
    <w:rsid w:val="00C00488"/>
    <w:rsid w:val="00C0144F"/>
    <w:rsid w:val="00C0253D"/>
    <w:rsid w:val="00C030FA"/>
    <w:rsid w:val="00C03998"/>
    <w:rsid w:val="00C03D38"/>
    <w:rsid w:val="00C049AA"/>
    <w:rsid w:val="00C05288"/>
    <w:rsid w:val="00C05336"/>
    <w:rsid w:val="00C05792"/>
    <w:rsid w:val="00C059EE"/>
    <w:rsid w:val="00C05BD1"/>
    <w:rsid w:val="00C062FD"/>
    <w:rsid w:val="00C06610"/>
    <w:rsid w:val="00C06804"/>
    <w:rsid w:val="00C0681C"/>
    <w:rsid w:val="00C068F0"/>
    <w:rsid w:val="00C0720A"/>
    <w:rsid w:val="00C07F25"/>
    <w:rsid w:val="00C106B2"/>
    <w:rsid w:val="00C106E4"/>
    <w:rsid w:val="00C107A5"/>
    <w:rsid w:val="00C128DF"/>
    <w:rsid w:val="00C13415"/>
    <w:rsid w:val="00C14016"/>
    <w:rsid w:val="00C14588"/>
    <w:rsid w:val="00C145D1"/>
    <w:rsid w:val="00C15AAA"/>
    <w:rsid w:val="00C15FEB"/>
    <w:rsid w:val="00C1612F"/>
    <w:rsid w:val="00C16891"/>
    <w:rsid w:val="00C17A68"/>
    <w:rsid w:val="00C17CF8"/>
    <w:rsid w:val="00C17E28"/>
    <w:rsid w:val="00C20BBA"/>
    <w:rsid w:val="00C21051"/>
    <w:rsid w:val="00C22242"/>
    <w:rsid w:val="00C22380"/>
    <w:rsid w:val="00C22E8B"/>
    <w:rsid w:val="00C23242"/>
    <w:rsid w:val="00C252B5"/>
    <w:rsid w:val="00C25F13"/>
    <w:rsid w:val="00C26C36"/>
    <w:rsid w:val="00C26F36"/>
    <w:rsid w:val="00C279F1"/>
    <w:rsid w:val="00C30EF1"/>
    <w:rsid w:val="00C31382"/>
    <w:rsid w:val="00C3149A"/>
    <w:rsid w:val="00C31572"/>
    <w:rsid w:val="00C32ED9"/>
    <w:rsid w:val="00C33329"/>
    <w:rsid w:val="00C3399F"/>
    <w:rsid w:val="00C341B8"/>
    <w:rsid w:val="00C34353"/>
    <w:rsid w:val="00C354B3"/>
    <w:rsid w:val="00C35C52"/>
    <w:rsid w:val="00C35E3C"/>
    <w:rsid w:val="00C371C2"/>
    <w:rsid w:val="00C375D1"/>
    <w:rsid w:val="00C40BFA"/>
    <w:rsid w:val="00C410E1"/>
    <w:rsid w:val="00C412BA"/>
    <w:rsid w:val="00C416B8"/>
    <w:rsid w:val="00C41DF7"/>
    <w:rsid w:val="00C425EB"/>
    <w:rsid w:val="00C4269D"/>
    <w:rsid w:val="00C42D65"/>
    <w:rsid w:val="00C451F1"/>
    <w:rsid w:val="00C45B59"/>
    <w:rsid w:val="00C46082"/>
    <w:rsid w:val="00C460A7"/>
    <w:rsid w:val="00C46CAC"/>
    <w:rsid w:val="00C46CDB"/>
    <w:rsid w:val="00C47A08"/>
    <w:rsid w:val="00C500D3"/>
    <w:rsid w:val="00C50349"/>
    <w:rsid w:val="00C50465"/>
    <w:rsid w:val="00C50616"/>
    <w:rsid w:val="00C5084D"/>
    <w:rsid w:val="00C509FA"/>
    <w:rsid w:val="00C50CA3"/>
    <w:rsid w:val="00C50E7B"/>
    <w:rsid w:val="00C5101E"/>
    <w:rsid w:val="00C53976"/>
    <w:rsid w:val="00C53B36"/>
    <w:rsid w:val="00C54261"/>
    <w:rsid w:val="00C5493C"/>
    <w:rsid w:val="00C57295"/>
    <w:rsid w:val="00C575D1"/>
    <w:rsid w:val="00C57C66"/>
    <w:rsid w:val="00C60694"/>
    <w:rsid w:val="00C606AB"/>
    <w:rsid w:val="00C61328"/>
    <w:rsid w:val="00C620D4"/>
    <w:rsid w:val="00C6259D"/>
    <w:rsid w:val="00C6271F"/>
    <w:rsid w:val="00C6381A"/>
    <w:rsid w:val="00C63CA6"/>
    <w:rsid w:val="00C653D2"/>
    <w:rsid w:val="00C70662"/>
    <w:rsid w:val="00C70FAD"/>
    <w:rsid w:val="00C711FB"/>
    <w:rsid w:val="00C7168E"/>
    <w:rsid w:val="00C72B98"/>
    <w:rsid w:val="00C72BAC"/>
    <w:rsid w:val="00C74023"/>
    <w:rsid w:val="00C7458F"/>
    <w:rsid w:val="00C746CB"/>
    <w:rsid w:val="00C74C26"/>
    <w:rsid w:val="00C75410"/>
    <w:rsid w:val="00C758E7"/>
    <w:rsid w:val="00C762A6"/>
    <w:rsid w:val="00C76540"/>
    <w:rsid w:val="00C778D1"/>
    <w:rsid w:val="00C77FBA"/>
    <w:rsid w:val="00C80ABD"/>
    <w:rsid w:val="00C81BE0"/>
    <w:rsid w:val="00C8218E"/>
    <w:rsid w:val="00C823F5"/>
    <w:rsid w:val="00C82F07"/>
    <w:rsid w:val="00C83937"/>
    <w:rsid w:val="00C84326"/>
    <w:rsid w:val="00C844B8"/>
    <w:rsid w:val="00C84AA9"/>
    <w:rsid w:val="00C87248"/>
    <w:rsid w:val="00C875F9"/>
    <w:rsid w:val="00C87CED"/>
    <w:rsid w:val="00C90521"/>
    <w:rsid w:val="00C908B6"/>
    <w:rsid w:val="00C93150"/>
    <w:rsid w:val="00C93AB6"/>
    <w:rsid w:val="00C93D58"/>
    <w:rsid w:val="00C943F4"/>
    <w:rsid w:val="00C947C9"/>
    <w:rsid w:val="00C95132"/>
    <w:rsid w:val="00C95287"/>
    <w:rsid w:val="00C96A6F"/>
    <w:rsid w:val="00C97A3C"/>
    <w:rsid w:val="00CA0849"/>
    <w:rsid w:val="00CA0C66"/>
    <w:rsid w:val="00CA0FFF"/>
    <w:rsid w:val="00CA1768"/>
    <w:rsid w:val="00CA2F74"/>
    <w:rsid w:val="00CA326A"/>
    <w:rsid w:val="00CA3FD4"/>
    <w:rsid w:val="00CA44B1"/>
    <w:rsid w:val="00CA582F"/>
    <w:rsid w:val="00CA5A67"/>
    <w:rsid w:val="00CA72D4"/>
    <w:rsid w:val="00CA7785"/>
    <w:rsid w:val="00CB018B"/>
    <w:rsid w:val="00CB066E"/>
    <w:rsid w:val="00CB1ABB"/>
    <w:rsid w:val="00CB1AD0"/>
    <w:rsid w:val="00CB1B4C"/>
    <w:rsid w:val="00CB1C4A"/>
    <w:rsid w:val="00CB48D3"/>
    <w:rsid w:val="00CB5FE4"/>
    <w:rsid w:val="00CB61DA"/>
    <w:rsid w:val="00CB6705"/>
    <w:rsid w:val="00CC00F3"/>
    <w:rsid w:val="00CC042C"/>
    <w:rsid w:val="00CC0710"/>
    <w:rsid w:val="00CC0C1F"/>
    <w:rsid w:val="00CC100A"/>
    <w:rsid w:val="00CC1D78"/>
    <w:rsid w:val="00CC2A2C"/>
    <w:rsid w:val="00CC2C96"/>
    <w:rsid w:val="00CC2EAE"/>
    <w:rsid w:val="00CC4854"/>
    <w:rsid w:val="00CC4E51"/>
    <w:rsid w:val="00CC6342"/>
    <w:rsid w:val="00CC6B2F"/>
    <w:rsid w:val="00CC6BE9"/>
    <w:rsid w:val="00CD1033"/>
    <w:rsid w:val="00CD1651"/>
    <w:rsid w:val="00CD1DC1"/>
    <w:rsid w:val="00CD1FB7"/>
    <w:rsid w:val="00CD3075"/>
    <w:rsid w:val="00CD46EE"/>
    <w:rsid w:val="00CD487F"/>
    <w:rsid w:val="00CD4CEA"/>
    <w:rsid w:val="00CD4F21"/>
    <w:rsid w:val="00CD592B"/>
    <w:rsid w:val="00CD6AFF"/>
    <w:rsid w:val="00CD6E41"/>
    <w:rsid w:val="00CD7EA0"/>
    <w:rsid w:val="00CE0076"/>
    <w:rsid w:val="00CE18B5"/>
    <w:rsid w:val="00CE3297"/>
    <w:rsid w:val="00CE405E"/>
    <w:rsid w:val="00CE48B1"/>
    <w:rsid w:val="00CE4A58"/>
    <w:rsid w:val="00CE4ACC"/>
    <w:rsid w:val="00CE4E5B"/>
    <w:rsid w:val="00CE6B5C"/>
    <w:rsid w:val="00CE6F7D"/>
    <w:rsid w:val="00CE70CD"/>
    <w:rsid w:val="00CF0360"/>
    <w:rsid w:val="00CF03F2"/>
    <w:rsid w:val="00CF055F"/>
    <w:rsid w:val="00CF0D25"/>
    <w:rsid w:val="00CF1376"/>
    <w:rsid w:val="00CF1504"/>
    <w:rsid w:val="00CF249B"/>
    <w:rsid w:val="00CF2E96"/>
    <w:rsid w:val="00CF410F"/>
    <w:rsid w:val="00CF4B94"/>
    <w:rsid w:val="00CF4D55"/>
    <w:rsid w:val="00CF4E7F"/>
    <w:rsid w:val="00CF5792"/>
    <w:rsid w:val="00CF57A9"/>
    <w:rsid w:val="00CF59B1"/>
    <w:rsid w:val="00CF6237"/>
    <w:rsid w:val="00CF683D"/>
    <w:rsid w:val="00CF76F8"/>
    <w:rsid w:val="00D01626"/>
    <w:rsid w:val="00D01B7C"/>
    <w:rsid w:val="00D01FA2"/>
    <w:rsid w:val="00D0222E"/>
    <w:rsid w:val="00D036ED"/>
    <w:rsid w:val="00D0380F"/>
    <w:rsid w:val="00D0424B"/>
    <w:rsid w:val="00D052C2"/>
    <w:rsid w:val="00D053DB"/>
    <w:rsid w:val="00D05499"/>
    <w:rsid w:val="00D067DB"/>
    <w:rsid w:val="00D0684C"/>
    <w:rsid w:val="00D07864"/>
    <w:rsid w:val="00D10335"/>
    <w:rsid w:val="00D10384"/>
    <w:rsid w:val="00D107FD"/>
    <w:rsid w:val="00D11135"/>
    <w:rsid w:val="00D11176"/>
    <w:rsid w:val="00D111ED"/>
    <w:rsid w:val="00D1179E"/>
    <w:rsid w:val="00D11F9C"/>
    <w:rsid w:val="00D12BC2"/>
    <w:rsid w:val="00D13057"/>
    <w:rsid w:val="00D13A3D"/>
    <w:rsid w:val="00D13AC1"/>
    <w:rsid w:val="00D13C4A"/>
    <w:rsid w:val="00D13DF0"/>
    <w:rsid w:val="00D1425F"/>
    <w:rsid w:val="00D14A42"/>
    <w:rsid w:val="00D15E08"/>
    <w:rsid w:val="00D15EC7"/>
    <w:rsid w:val="00D16B15"/>
    <w:rsid w:val="00D16E52"/>
    <w:rsid w:val="00D209ED"/>
    <w:rsid w:val="00D2117F"/>
    <w:rsid w:val="00D21553"/>
    <w:rsid w:val="00D233A0"/>
    <w:rsid w:val="00D2384D"/>
    <w:rsid w:val="00D24276"/>
    <w:rsid w:val="00D24F32"/>
    <w:rsid w:val="00D25066"/>
    <w:rsid w:val="00D254F6"/>
    <w:rsid w:val="00D25E92"/>
    <w:rsid w:val="00D26373"/>
    <w:rsid w:val="00D30365"/>
    <w:rsid w:val="00D3054C"/>
    <w:rsid w:val="00D30FAB"/>
    <w:rsid w:val="00D3147F"/>
    <w:rsid w:val="00D31503"/>
    <w:rsid w:val="00D31FFE"/>
    <w:rsid w:val="00D32D21"/>
    <w:rsid w:val="00D32DE9"/>
    <w:rsid w:val="00D334BE"/>
    <w:rsid w:val="00D339AD"/>
    <w:rsid w:val="00D33E12"/>
    <w:rsid w:val="00D35463"/>
    <w:rsid w:val="00D364F8"/>
    <w:rsid w:val="00D36CDE"/>
    <w:rsid w:val="00D36FB6"/>
    <w:rsid w:val="00D37915"/>
    <w:rsid w:val="00D406D2"/>
    <w:rsid w:val="00D40953"/>
    <w:rsid w:val="00D40961"/>
    <w:rsid w:val="00D40F7B"/>
    <w:rsid w:val="00D43003"/>
    <w:rsid w:val="00D441A2"/>
    <w:rsid w:val="00D447A7"/>
    <w:rsid w:val="00D451E0"/>
    <w:rsid w:val="00D45452"/>
    <w:rsid w:val="00D4561F"/>
    <w:rsid w:val="00D45980"/>
    <w:rsid w:val="00D460BA"/>
    <w:rsid w:val="00D46D9F"/>
    <w:rsid w:val="00D47609"/>
    <w:rsid w:val="00D47A42"/>
    <w:rsid w:val="00D517AE"/>
    <w:rsid w:val="00D51B6D"/>
    <w:rsid w:val="00D52870"/>
    <w:rsid w:val="00D52DFE"/>
    <w:rsid w:val="00D53099"/>
    <w:rsid w:val="00D536D8"/>
    <w:rsid w:val="00D55A6D"/>
    <w:rsid w:val="00D55BA9"/>
    <w:rsid w:val="00D55D27"/>
    <w:rsid w:val="00D60043"/>
    <w:rsid w:val="00D60B2C"/>
    <w:rsid w:val="00D61342"/>
    <w:rsid w:val="00D613DE"/>
    <w:rsid w:val="00D61DB8"/>
    <w:rsid w:val="00D62F9B"/>
    <w:rsid w:val="00D630B3"/>
    <w:rsid w:val="00D64C87"/>
    <w:rsid w:val="00D64E78"/>
    <w:rsid w:val="00D64FE2"/>
    <w:rsid w:val="00D65BF1"/>
    <w:rsid w:val="00D66774"/>
    <w:rsid w:val="00D6678A"/>
    <w:rsid w:val="00D673F2"/>
    <w:rsid w:val="00D67486"/>
    <w:rsid w:val="00D67E9C"/>
    <w:rsid w:val="00D70852"/>
    <w:rsid w:val="00D70A6E"/>
    <w:rsid w:val="00D70FBF"/>
    <w:rsid w:val="00D7240B"/>
    <w:rsid w:val="00D729FA"/>
    <w:rsid w:val="00D73887"/>
    <w:rsid w:val="00D738A2"/>
    <w:rsid w:val="00D73E4C"/>
    <w:rsid w:val="00D73FB7"/>
    <w:rsid w:val="00D74124"/>
    <w:rsid w:val="00D7436F"/>
    <w:rsid w:val="00D74496"/>
    <w:rsid w:val="00D74881"/>
    <w:rsid w:val="00D74E29"/>
    <w:rsid w:val="00D750C8"/>
    <w:rsid w:val="00D75469"/>
    <w:rsid w:val="00D75D68"/>
    <w:rsid w:val="00D761E3"/>
    <w:rsid w:val="00D76588"/>
    <w:rsid w:val="00D76E01"/>
    <w:rsid w:val="00D76E62"/>
    <w:rsid w:val="00D777B7"/>
    <w:rsid w:val="00D77831"/>
    <w:rsid w:val="00D77903"/>
    <w:rsid w:val="00D8130E"/>
    <w:rsid w:val="00D81D98"/>
    <w:rsid w:val="00D8220C"/>
    <w:rsid w:val="00D82C13"/>
    <w:rsid w:val="00D83357"/>
    <w:rsid w:val="00D835C0"/>
    <w:rsid w:val="00D84AC8"/>
    <w:rsid w:val="00D84AD3"/>
    <w:rsid w:val="00D84EAB"/>
    <w:rsid w:val="00D8514E"/>
    <w:rsid w:val="00D85489"/>
    <w:rsid w:val="00D85791"/>
    <w:rsid w:val="00D861F0"/>
    <w:rsid w:val="00D872CF"/>
    <w:rsid w:val="00D8789B"/>
    <w:rsid w:val="00D879F4"/>
    <w:rsid w:val="00D90D36"/>
    <w:rsid w:val="00D9243B"/>
    <w:rsid w:val="00D92B14"/>
    <w:rsid w:val="00D930CC"/>
    <w:rsid w:val="00D935A1"/>
    <w:rsid w:val="00D943BE"/>
    <w:rsid w:val="00D96055"/>
    <w:rsid w:val="00D960E5"/>
    <w:rsid w:val="00D96757"/>
    <w:rsid w:val="00DA03C8"/>
    <w:rsid w:val="00DA0495"/>
    <w:rsid w:val="00DA052A"/>
    <w:rsid w:val="00DA0E69"/>
    <w:rsid w:val="00DA0FBE"/>
    <w:rsid w:val="00DA10E3"/>
    <w:rsid w:val="00DA184F"/>
    <w:rsid w:val="00DA2974"/>
    <w:rsid w:val="00DA2F97"/>
    <w:rsid w:val="00DA3E51"/>
    <w:rsid w:val="00DA3F3B"/>
    <w:rsid w:val="00DA3FC7"/>
    <w:rsid w:val="00DA433C"/>
    <w:rsid w:val="00DA498B"/>
    <w:rsid w:val="00DA572B"/>
    <w:rsid w:val="00DA7125"/>
    <w:rsid w:val="00DA7204"/>
    <w:rsid w:val="00DA76AA"/>
    <w:rsid w:val="00DA7B9B"/>
    <w:rsid w:val="00DB0341"/>
    <w:rsid w:val="00DB11D9"/>
    <w:rsid w:val="00DB2D62"/>
    <w:rsid w:val="00DB2E89"/>
    <w:rsid w:val="00DB2F10"/>
    <w:rsid w:val="00DB3BE3"/>
    <w:rsid w:val="00DB50D3"/>
    <w:rsid w:val="00DB55B1"/>
    <w:rsid w:val="00DB5952"/>
    <w:rsid w:val="00DB69A4"/>
    <w:rsid w:val="00DC0CB4"/>
    <w:rsid w:val="00DC1316"/>
    <w:rsid w:val="00DC1C18"/>
    <w:rsid w:val="00DC1D2D"/>
    <w:rsid w:val="00DC30C7"/>
    <w:rsid w:val="00DC46A5"/>
    <w:rsid w:val="00DC50C5"/>
    <w:rsid w:val="00DC6106"/>
    <w:rsid w:val="00DC62E4"/>
    <w:rsid w:val="00DC7B7D"/>
    <w:rsid w:val="00DC7E81"/>
    <w:rsid w:val="00DD0092"/>
    <w:rsid w:val="00DD0F0C"/>
    <w:rsid w:val="00DD255C"/>
    <w:rsid w:val="00DD2583"/>
    <w:rsid w:val="00DD27CF"/>
    <w:rsid w:val="00DD29F5"/>
    <w:rsid w:val="00DD3EDE"/>
    <w:rsid w:val="00DD40EB"/>
    <w:rsid w:val="00DD620E"/>
    <w:rsid w:val="00DD7B2E"/>
    <w:rsid w:val="00DD7F89"/>
    <w:rsid w:val="00DE0F53"/>
    <w:rsid w:val="00DE0F61"/>
    <w:rsid w:val="00DE17D3"/>
    <w:rsid w:val="00DE2129"/>
    <w:rsid w:val="00DE2B10"/>
    <w:rsid w:val="00DE313A"/>
    <w:rsid w:val="00DE3ADD"/>
    <w:rsid w:val="00DE41B3"/>
    <w:rsid w:val="00DE4BB3"/>
    <w:rsid w:val="00DE597B"/>
    <w:rsid w:val="00DE5DD7"/>
    <w:rsid w:val="00DE5FEE"/>
    <w:rsid w:val="00DE6D5C"/>
    <w:rsid w:val="00DE6FF1"/>
    <w:rsid w:val="00DE7188"/>
    <w:rsid w:val="00DE77E2"/>
    <w:rsid w:val="00DE7963"/>
    <w:rsid w:val="00DE7BE1"/>
    <w:rsid w:val="00DF034D"/>
    <w:rsid w:val="00DF0C42"/>
    <w:rsid w:val="00DF0E2F"/>
    <w:rsid w:val="00DF14F8"/>
    <w:rsid w:val="00DF1E60"/>
    <w:rsid w:val="00DF2639"/>
    <w:rsid w:val="00DF410A"/>
    <w:rsid w:val="00DF659D"/>
    <w:rsid w:val="00DF6C30"/>
    <w:rsid w:val="00DF70D5"/>
    <w:rsid w:val="00DF76A6"/>
    <w:rsid w:val="00E00A49"/>
    <w:rsid w:val="00E00A9F"/>
    <w:rsid w:val="00E01BA9"/>
    <w:rsid w:val="00E021DC"/>
    <w:rsid w:val="00E0260C"/>
    <w:rsid w:val="00E02E5E"/>
    <w:rsid w:val="00E036D1"/>
    <w:rsid w:val="00E03B6A"/>
    <w:rsid w:val="00E04512"/>
    <w:rsid w:val="00E06572"/>
    <w:rsid w:val="00E07216"/>
    <w:rsid w:val="00E07860"/>
    <w:rsid w:val="00E10315"/>
    <w:rsid w:val="00E104DB"/>
    <w:rsid w:val="00E10CE2"/>
    <w:rsid w:val="00E11E43"/>
    <w:rsid w:val="00E1316D"/>
    <w:rsid w:val="00E13535"/>
    <w:rsid w:val="00E137EF"/>
    <w:rsid w:val="00E1391D"/>
    <w:rsid w:val="00E13948"/>
    <w:rsid w:val="00E13D34"/>
    <w:rsid w:val="00E13EAE"/>
    <w:rsid w:val="00E141CE"/>
    <w:rsid w:val="00E145AF"/>
    <w:rsid w:val="00E145EE"/>
    <w:rsid w:val="00E14EFB"/>
    <w:rsid w:val="00E155CE"/>
    <w:rsid w:val="00E15EA0"/>
    <w:rsid w:val="00E21968"/>
    <w:rsid w:val="00E2284C"/>
    <w:rsid w:val="00E22A3D"/>
    <w:rsid w:val="00E23B30"/>
    <w:rsid w:val="00E24258"/>
    <w:rsid w:val="00E24DEA"/>
    <w:rsid w:val="00E25959"/>
    <w:rsid w:val="00E261B0"/>
    <w:rsid w:val="00E2640C"/>
    <w:rsid w:val="00E26811"/>
    <w:rsid w:val="00E26E7D"/>
    <w:rsid w:val="00E308B0"/>
    <w:rsid w:val="00E30948"/>
    <w:rsid w:val="00E30E89"/>
    <w:rsid w:val="00E314EE"/>
    <w:rsid w:val="00E32B8B"/>
    <w:rsid w:val="00E334F0"/>
    <w:rsid w:val="00E33522"/>
    <w:rsid w:val="00E34192"/>
    <w:rsid w:val="00E34CC2"/>
    <w:rsid w:val="00E3561F"/>
    <w:rsid w:val="00E35CC2"/>
    <w:rsid w:val="00E36B36"/>
    <w:rsid w:val="00E37038"/>
    <w:rsid w:val="00E37DB3"/>
    <w:rsid w:val="00E40D27"/>
    <w:rsid w:val="00E40E8E"/>
    <w:rsid w:val="00E4183B"/>
    <w:rsid w:val="00E41B62"/>
    <w:rsid w:val="00E432FA"/>
    <w:rsid w:val="00E434D1"/>
    <w:rsid w:val="00E436A9"/>
    <w:rsid w:val="00E43708"/>
    <w:rsid w:val="00E438E9"/>
    <w:rsid w:val="00E44077"/>
    <w:rsid w:val="00E44A03"/>
    <w:rsid w:val="00E44FFE"/>
    <w:rsid w:val="00E456E0"/>
    <w:rsid w:val="00E46E8B"/>
    <w:rsid w:val="00E46E9B"/>
    <w:rsid w:val="00E50A8E"/>
    <w:rsid w:val="00E52110"/>
    <w:rsid w:val="00E5288B"/>
    <w:rsid w:val="00E52EC1"/>
    <w:rsid w:val="00E53ED8"/>
    <w:rsid w:val="00E54205"/>
    <w:rsid w:val="00E547DA"/>
    <w:rsid w:val="00E54C78"/>
    <w:rsid w:val="00E55FDB"/>
    <w:rsid w:val="00E56E74"/>
    <w:rsid w:val="00E5738D"/>
    <w:rsid w:val="00E60E87"/>
    <w:rsid w:val="00E610EA"/>
    <w:rsid w:val="00E61854"/>
    <w:rsid w:val="00E62AA7"/>
    <w:rsid w:val="00E62BDB"/>
    <w:rsid w:val="00E636EB"/>
    <w:rsid w:val="00E63AC1"/>
    <w:rsid w:val="00E641F3"/>
    <w:rsid w:val="00E65228"/>
    <w:rsid w:val="00E67DCD"/>
    <w:rsid w:val="00E67F26"/>
    <w:rsid w:val="00E706AE"/>
    <w:rsid w:val="00E7084A"/>
    <w:rsid w:val="00E7097B"/>
    <w:rsid w:val="00E7112A"/>
    <w:rsid w:val="00E724B9"/>
    <w:rsid w:val="00E72D8F"/>
    <w:rsid w:val="00E72E34"/>
    <w:rsid w:val="00E73873"/>
    <w:rsid w:val="00E73E08"/>
    <w:rsid w:val="00E7547F"/>
    <w:rsid w:val="00E757CD"/>
    <w:rsid w:val="00E76F9F"/>
    <w:rsid w:val="00E801DB"/>
    <w:rsid w:val="00E80268"/>
    <w:rsid w:val="00E80449"/>
    <w:rsid w:val="00E811E3"/>
    <w:rsid w:val="00E8295C"/>
    <w:rsid w:val="00E82BAC"/>
    <w:rsid w:val="00E83713"/>
    <w:rsid w:val="00E83CE6"/>
    <w:rsid w:val="00E83D7B"/>
    <w:rsid w:val="00E83D80"/>
    <w:rsid w:val="00E8410A"/>
    <w:rsid w:val="00E84281"/>
    <w:rsid w:val="00E85010"/>
    <w:rsid w:val="00E85DA8"/>
    <w:rsid w:val="00E85DBE"/>
    <w:rsid w:val="00E85E46"/>
    <w:rsid w:val="00E860AE"/>
    <w:rsid w:val="00E86E83"/>
    <w:rsid w:val="00E87004"/>
    <w:rsid w:val="00E87A9C"/>
    <w:rsid w:val="00E909C9"/>
    <w:rsid w:val="00E923CA"/>
    <w:rsid w:val="00E92506"/>
    <w:rsid w:val="00E92763"/>
    <w:rsid w:val="00E92A96"/>
    <w:rsid w:val="00E93162"/>
    <w:rsid w:val="00E934F0"/>
    <w:rsid w:val="00E93E0D"/>
    <w:rsid w:val="00E94389"/>
    <w:rsid w:val="00E944A5"/>
    <w:rsid w:val="00E94D4E"/>
    <w:rsid w:val="00E957C5"/>
    <w:rsid w:val="00E965F0"/>
    <w:rsid w:val="00E973A4"/>
    <w:rsid w:val="00E9764F"/>
    <w:rsid w:val="00EA0FF9"/>
    <w:rsid w:val="00EA12E9"/>
    <w:rsid w:val="00EA2710"/>
    <w:rsid w:val="00EA3623"/>
    <w:rsid w:val="00EA37E1"/>
    <w:rsid w:val="00EA45E8"/>
    <w:rsid w:val="00EA5703"/>
    <w:rsid w:val="00EA583F"/>
    <w:rsid w:val="00EA5E47"/>
    <w:rsid w:val="00EA6640"/>
    <w:rsid w:val="00EA7261"/>
    <w:rsid w:val="00EB0247"/>
    <w:rsid w:val="00EB1024"/>
    <w:rsid w:val="00EB1678"/>
    <w:rsid w:val="00EB1A8B"/>
    <w:rsid w:val="00EB1BDC"/>
    <w:rsid w:val="00EB1DFD"/>
    <w:rsid w:val="00EB1FD5"/>
    <w:rsid w:val="00EB491F"/>
    <w:rsid w:val="00EB4BAA"/>
    <w:rsid w:val="00EB5032"/>
    <w:rsid w:val="00EB5DE3"/>
    <w:rsid w:val="00EB630C"/>
    <w:rsid w:val="00EB7616"/>
    <w:rsid w:val="00EC0869"/>
    <w:rsid w:val="00EC0FEB"/>
    <w:rsid w:val="00EC31CE"/>
    <w:rsid w:val="00EC3801"/>
    <w:rsid w:val="00EC3830"/>
    <w:rsid w:val="00EC3DA6"/>
    <w:rsid w:val="00EC488C"/>
    <w:rsid w:val="00EC4F17"/>
    <w:rsid w:val="00EC5996"/>
    <w:rsid w:val="00EC5F56"/>
    <w:rsid w:val="00EC629B"/>
    <w:rsid w:val="00EC643A"/>
    <w:rsid w:val="00EC707D"/>
    <w:rsid w:val="00EC768A"/>
    <w:rsid w:val="00EC79D8"/>
    <w:rsid w:val="00ED010F"/>
    <w:rsid w:val="00ED1037"/>
    <w:rsid w:val="00ED20BB"/>
    <w:rsid w:val="00ED29F7"/>
    <w:rsid w:val="00ED2BC3"/>
    <w:rsid w:val="00ED3481"/>
    <w:rsid w:val="00ED3AE1"/>
    <w:rsid w:val="00ED523C"/>
    <w:rsid w:val="00ED53D4"/>
    <w:rsid w:val="00ED5EB7"/>
    <w:rsid w:val="00ED5F49"/>
    <w:rsid w:val="00ED63FA"/>
    <w:rsid w:val="00ED6A1D"/>
    <w:rsid w:val="00ED7AD3"/>
    <w:rsid w:val="00EE09C7"/>
    <w:rsid w:val="00EE1829"/>
    <w:rsid w:val="00EE1927"/>
    <w:rsid w:val="00EE1E61"/>
    <w:rsid w:val="00EE2087"/>
    <w:rsid w:val="00EE26D8"/>
    <w:rsid w:val="00EE2D73"/>
    <w:rsid w:val="00EE307B"/>
    <w:rsid w:val="00EE36BE"/>
    <w:rsid w:val="00EE3A6B"/>
    <w:rsid w:val="00EE531D"/>
    <w:rsid w:val="00EE5D03"/>
    <w:rsid w:val="00EE67B7"/>
    <w:rsid w:val="00EF011C"/>
    <w:rsid w:val="00EF0ABA"/>
    <w:rsid w:val="00EF2056"/>
    <w:rsid w:val="00EF27F4"/>
    <w:rsid w:val="00EF2FC7"/>
    <w:rsid w:val="00EF323D"/>
    <w:rsid w:val="00EF44DA"/>
    <w:rsid w:val="00EF47B6"/>
    <w:rsid w:val="00EF640B"/>
    <w:rsid w:val="00EF6598"/>
    <w:rsid w:val="00EF7EF9"/>
    <w:rsid w:val="00F004DD"/>
    <w:rsid w:val="00F00DFF"/>
    <w:rsid w:val="00F01051"/>
    <w:rsid w:val="00F01A17"/>
    <w:rsid w:val="00F022E0"/>
    <w:rsid w:val="00F02543"/>
    <w:rsid w:val="00F02A85"/>
    <w:rsid w:val="00F02B2A"/>
    <w:rsid w:val="00F04488"/>
    <w:rsid w:val="00F045B5"/>
    <w:rsid w:val="00F049C5"/>
    <w:rsid w:val="00F04C7E"/>
    <w:rsid w:val="00F04E90"/>
    <w:rsid w:val="00F0536F"/>
    <w:rsid w:val="00F066A9"/>
    <w:rsid w:val="00F06F46"/>
    <w:rsid w:val="00F075EB"/>
    <w:rsid w:val="00F07AAE"/>
    <w:rsid w:val="00F07BEC"/>
    <w:rsid w:val="00F07C57"/>
    <w:rsid w:val="00F07E2E"/>
    <w:rsid w:val="00F07F64"/>
    <w:rsid w:val="00F1032A"/>
    <w:rsid w:val="00F10383"/>
    <w:rsid w:val="00F10D05"/>
    <w:rsid w:val="00F11032"/>
    <w:rsid w:val="00F115C6"/>
    <w:rsid w:val="00F1163A"/>
    <w:rsid w:val="00F11FB3"/>
    <w:rsid w:val="00F12033"/>
    <w:rsid w:val="00F12839"/>
    <w:rsid w:val="00F12B5C"/>
    <w:rsid w:val="00F12BA8"/>
    <w:rsid w:val="00F12BB8"/>
    <w:rsid w:val="00F12F7E"/>
    <w:rsid w:val="00F13067"/>
    <w:rsid w:val="00F1339C"/>
    <w:rsid w:val="00F13580"/>
    <w:rsid w:val="00F13BE3"/>
    <w:rsid w:val="00F13EB9"/>
    <w:rsid w:val="00F14715"/>
    <w:rsid w:val="00F1476B"/>
    <w:rsid w:val="00F14A67"/>
    <w:rsid w:val="00F16B6B"/>
    <w:rsid w:val="00F17AC4"/>
    <w:rsid w:val="00F2021D"/>
    <w:rsid w:val="00F208BA"/>
    <w:rsid w:val="00F20ED2"/>
    <w:rsid w:val="00F2220C"/>
    <w:rsid w:val="00F2541A"/>
    <w:rsid w:val="00F25B21"/>
    <w:rsid w:val="00F30855"/>
    <w:rsid w:val="00F31149"/>
    <w:rsid w:val="00F32764"/>
    <w:rsid w:val="00F33E2B"/>
    <w:rsid w:val="00F3437D"/>
    <w:rsid w:val="00F348A1"/>
    <w:rsid w:val="00F34A2C"/>
    <w:rsid w:val="00F34B99"/>
    <w:rsid w:val="00F3540B"/>
    <w:rsid w:val="00F35A5C"/>
    <w:rsid w:val="00F35EB3"/>
    <w:rsid w:val="00F3613E"/>
    <w:rsid w:val="00F40796"/>
    <w:rsid w:val="00F40C15"/>
    <w:rsid w:val="00F40D83"/>
    <w:rsid w:val="00F4130B"/>
    <w:rsid w:val="00F418F5"/>
    <w:rsid w:val="00F4214F"/>
    <w:rsid w:val="00F42415"/>
    <w:rsid w:val="00F4299C"/>
    <w:rsid w:val="00F438FD"/>
    <w:rsid w:val="00F43B1F"/>
    <w:rsid w:val="00F43C81"/>
    <w:rsid w:val="00F44635"/>
    <w:rsid w:val="00F4518B"/>
    <w:rsid w:val="00F4519E"/>
    <w:rsid w:val="00F4561F"/>
    <w:rsid w:val="00F459F7"/>
    <w:rsid w:val="00F478C6"/>
    <w:rsid w:val="00F500B7"/>
    <w:rsid w:val="00F503B8"/>
    <w:rsid w:val="00F504AD"/>
    <w:rsid w:val="00F505F5"/>
    <w:rsid w:val="00F50FE6"/>
    <w:rsid w:val="00F51FAA"/>
    <w:rsid w:val="00F52F97"/>
    <w:rsid w:val="00F533EF"/>
    <w:rsid w:val="00F53547"/>
    <w:rsid w:val="00F542AE"/>
    <w:rsid w:val="00F549E9"/>
    <w:rsid w:val="00F55C2A"/>
    <w:rsid w:val="00F56C0B"/>
    <w:rsid w:val="00F56DB1"/>
    <w:rsid w:val="00F6029C"/>
    <w:rsid w:val="00F60E08"/>
    <w:rsid w:val="00F61112"/>
    <w:rsid w:val="00F612D3"/>
    <w:rsid w:val="00F6148F"/>
    <w:rsid w:val="00F61C2D"/>
    <w:rsid w:val="00F6210F"/>
    <w:rsid w:val="00F6214E"/>
    <w:rsid w:val="00F63423"/>
    <w:rsid w:val="00F6352A"/>
    <w:rsid w:val="00F63DAE"/>
    <w:rsid w:val="00F64CDC"/>
    <w:rsid w:val="00F6655A"/>
    <w:rsid w:val="00F67455"/>
    <w:rsid w:val="00F677FD"/>
    <w:rsid w:val="00F67F7D"/>
    <w:rsid w:val="00F704E6"/>
    <w:rsid w:val="00F705CD"/>
    <w:rsid w:val="00F712B0"/>
    <w:rsid w:val="00F71AE9"/>
    <w:rsid w:val="00F734D5"/>
    <w:rsid w:val="00F75899"/>
    <w:rsid w:val="00F75AF0"/>
    <w:rsid w:val="00F762D1"/>
    <w:rsid w:val="00F768BA"/>
    <w:rsid w:val="00F769C2"/>
    <w:rsid w:val="00F76D37"/>
    <w:rsid w:val="00F77038"/>
    <w:rsid w:val="00F774C4"/>
    <w:rsid w:val="00F778F4"/>
    <w:rsid w:val="00F77D9C"/>
    <w:rsid w:val="00F8024D"/>
    <w:rsid w:val="00F804B3"/>
    <w:rsid w:val="00F804E1"/>
    <w:rsid w:val="00F8058D"/>
    <w:rsid w:val="00F81377"/>
    <w:rsid w:val="00F81E03"/>
    <w:rsid w:val="00F82230"/>
    <w:rsid w:val="00F8250D"/>
    <w:rsid w:val="00F83204"/>
    <w:rsid w:val="00F8361F"/>
    <w:rsid w:val="00F83C2C"/>
    <w:rsid w:val="00F85CDC"/>
    <w:rsid w:val="00F909FA"/>
    <w:rsid w:val="00F92F48"/>
    <w:rsid w:val="00F9314B"/>
    <w:rsid w:val="00F935E0"/>
    <w:rsid w:val="00F936DD"/>
    <w:rsid w:val="00F93728"/>
    <w:rsid w:val="00F9430D"/>
    <w:rsid w:val="00F957FD"/>
    <w:rsid w:val="00F95E2E"/>
    <w:rsid w:val="00F96030"/>
    <w:rsid w:val="00F965F1"/>
    <w:rsid w:val="00F972AB"/>
    <w:rsid w:val="00F97E6E"/>
    <w:rsid w:val="00FA0D4D"/>
    <w:rsid w:val="00FA107F"/>
    <w:rsid w:val="00FA1D74"/>
    <w:rsid w:val="00FA2074"/>
    <w:rsid w:val="00FA2370"/>
    <w:rsid w:val="00FA287E"/>
    <w:rsid w:val="00FA4A24"/>
    <w:rsid w:val="00FA59A5"/>
    <w:rsid w:val="00FA5DFA"/>
    <w:rsid w:val="00FA6ED7"/>
    <w:rsid w:val="00FA7F36"/>
    <w:rsid w:val="00FB04D7"/>
    <w:rsid w:val="00FB074B"/>
    <w:rsid w:val="00FB096C"/>
    <w:rsid w:val="00FB0F9A"/>
    <w:rsid w:val="00FB15E6"/>
    <w:rsid w:val="00FB16B8"/>
    <w:rsid w:val="00FB1E11"/>
    <w:rsid w:val="00FB2CBD"/>
    <w:rsid w:val="00FB509C"/>
    <w:rsid w:val="00FB51CA"/>
    <w:rsid w:val="00FB5964"/>
    <w:rsid w:val="00FB6113"/>
    <w:rsid w:val="00FB680D"/>
    <w:rsid w:val="00FB6F2E"/>
    <w:rsid w:val="00FC028C"/>
    <w:rsid w:val="00FC036C"/>
    <w:rsid w:val="00FC0B59"/>
    <w:rsid w:val="00FC0C2D"/>
    <w:rsid w:val="00FC122C"/>
    <w:rsid w:val="00FC1485"/>
    <w:rsid w:val="00FC20A1"/>
    <w:rsid w:val="00FC2C82"/>
    <w:rsid w:val="00FC2E27"/>
    <w:rsid w:val="00FC3B13"/>
    <w:rsid w:val="00FC439F"/>
    <w:rsid w:val="00FC5334"/>
    <w:rsid w:val="00FC554E"/>
    <w:rsid w:val="00FC5C22"/>
    <w:rsid w:val="00FC6E46"/>
    <w:rsid w:val="00FC7143"/>
    <w:rsid w:val="00FC7158"/>
    <w:rsid w:val="00FC7931"/>
    <w:rsid w:val="00FD0210"/>
    <w:rsid w:val="00FD0B30"/>
    <w:rsid w:val="00FD1E08"/>
    <w:rsid w:val="00FD225C"/>
    <w:rsid w:val="00FD229E"/>
    <w:rsid w:val="00FD24C4"/>
    <w:rsid w:val="00FD28A4"/>
    <w:rsid w:val="00FD2D4F"/>
    <w:rsid w:val="00FD307C"/>
    <w:rsid w:val="00FD315D"/>
    <w:rsid w:val="00FD3AB8"/>
    <w:rsid w:val="00FD3D22"/>
    <w:rsid w:val="00FD5A16"/>
    <w:rsid w:val="00FD6859"/>
    <w:rsid w:val="00FD7598"/>
    <w:rsid w:val="00FD7993"/>
    <w:rsid w:val="00FD7EAF"/>
    <w:rsid w:val="00FD7EF3"/>
    <w:rsid w:val="00FE05FD"/>
    <w:rsid w:val="00FE0BB8"/>
    <w:rsid w:val="00FE0D4D"/>
    <w:rsid w:val="00FE1EA7"/>
    <w:rsid w:val="00FE227E"/>
    <w:rsid w:val="00FE27DF"/>
    <w:rsid w:val="00FE295B"/>
    <w:rsid w:val="00FE2A68"/>
    <w:rsid w:val="00FE2AA2"/>
    <w:rsid w:val="00FE2E75"/>
    <w:rsid w:val="00FE41C5"/>
    <w:rsid w:val="00FE52A6"/>
    <w:rsid w:val="00FE5371"/>
    <w:rsid w:val="00FE5DCF"/>
    <w:rsid w:val="00FE5F56"/>
    <w:rsid w:val="00FE60D1"/>
    <w:rsid w:val="00FE63BC"/>
    <w:rsid w:val="00FE6DA3"/>
    <w:rsid w:val="00FE727A"/>
    <w:rsid w:val="00FE76FB"/>
    <w:rsid w:val="00FE7BED"/>
    <w:rsid w:val="00FF0B4A"/>
    <w:rsid w:val="00FF12B4"/>
    <w:rsid w:val="00FF13C9"/>
    <w:rsid w:val="00FF18E7"/>
    <w:rsid w:val="00FF1EC9"/>
    <w:rsid w:val="00FF2286"/>
    <w:rsid w:val="00FF26E0"/>
    <w:rsid w:val="00FF2C5A"/>
    <w:rsid w:val="00FF36DA"/>
    <w:rsid w:val="00FF47B1"/>
    <w:rsid w:val="00FF57A3"/>
    <w:rsid w:val="00FF5A44"/>
    <w:rsid w:val="00FF5DB8"/>
    <w:rsid w:val="00FF6252"/>
    <w:rsid w:val="00FF67F7"/>
    <w:rsid w:val="00FF7431"/>
    <w:rsid w:val="00FF79C3"/>
    <w:rsid w:val="00FF7CB6"/>
    <w:rsid w:val="077040FD"/>
    <w:rsid w:val="17693CB6"/>
    <w:rsid w:val="2F79532F"/>
    <w:rsid w:val="4EA27419"/>
    <w:rsid w:val="4EE81C05"/>
    <w:rsid w:val="7FD255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BF8BB6E"/>
  <w15:chartTrackingRefBased/>
  <w15:docId w15:val="{3B2FF720-EC3D-411E-A34D-FE6B9F26F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iPriority="0"/>
    <w:lsdException w:name="Body Text Indent 2" w:semiHidden="1" w:unhideWhenUsed="1"/>
    <w:lsdException w:name="Body Text Indent 3" w:uiPriority="0" w:unhideWhenUsed="1"/>
    <w:lsdException w:name="Block Text" w:semiHidden="1" w:unhideWhenUsed="1"/>
    <w:lsdException w:name="FollowedHyperlink"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7DCE"/>
    <w:pPr>
      <w:suppressAutoHyphens/>
    </w:pPr>
    <w:rPr>
      <w:lang w:eastAsia="ar-SA"/>
    </w:rPr>
  </w:style>
  <w:style w:type="paragraph" w:styleId="Nagwek1">
    <w:name w:val="heading 1"/>
    <w:basedOn w:val="Normalny"/>
    <w:next w:val="Normalny"/>
    <w:link w:val="Nagwek1Znak"/>
    <w:uiPriority w:val="99"/>
    <w:qFormat/>
    <w:pPr>
      <w:keepNext/>
      <w:keepLines/>
      <w:spacing w:before="240"/>
      <w:outlineLvl w:val="0"/>
    </w:pPr>
    <w:rPr>
      <w:rFonts w:ascii="Calibri Light" w:hAnsi="Calibri Light"/>
      <w:color w:val="2E74B5"/>
      <w:sz w:val="32"/>
      <w:szCs w:val="32"/>
    </w:rPr>
  </w:style>
  <w:style w:type="paragraph" w:styleId="Nagwek2">
    <w:name w:val="heading 2"/>
    <w:basedOn w:val="Normalny"/>
    <w:next w:val="Normalny"/>
    <w:link w:val="Nagwek2Znak"/>
    <w:uiPriority w:val="9"/>
    <w:semiHidden/>
    <w:unhideWhenUsed/>
    <w:qFormat/>
    <w:rsid w:val="00257C97"/>
    <w:pPr>
      <w:keepNext/>
      <w:spacing w:before="240" w:after="60"/>
      <w:outlineLvl w:val="1"/>
    </w:pPr>
    <w:rPr>
      <w:rFonts w:ascii="Calibri Light" w:hAnsi="Calibri Light"/>
      <w:b/>
      <w:bCs/>
      <w:i/>
      <w:iCs/>
      <w:sz w:val="28"/>
      <w:szCs w:val="28"/>
    </w:rPr>
  </w:style>
  <w:style w:type="paragraph" w:styleId="Nagwek3">
    <w:name w:val="heading 3"/>
    <w:basedOn w:val="Normalny"/>
    <w:next w:val="Normalny"/>
    <w:link w:val="Nagwek3Znak"/>
    <w:uiPriority w:val="99"/>
    <w:qFormat/>
    <w:pPr>
      <w:keepNext/>
      <w:spacing w:before="240" w:after="60"/>
      <w:outlineLvl w:val="2"/>
    </w:pPr>
    <w:rPr>
      <w:rFonts w:ascii="Calibri Light" w:hAnsi="Calibri Light"/>
      <w:b/>
      <w:bCs/>
      <w:sz w:val="26"/>
      <w:szCs w:val="26"/>
    </w:rPr>
  </w:style>
  <w:style w:type="paragraph" w:styleId="Nagwek4">
    <w:name w:val="heading 4"/>
    <w:basedOn w:val="Normalny"/>
    <w:next w:val="Normalny"/>
    <w:link w:val="Nagwek4Znak"/>
    <w:uiPriority w:val="9"/>
    <w:semiHidden/>
    <w:unhideWhenUsed/>
    <w:qFormat/>
    <w:rsid w:val="008E3F3C"/>
    <w:pPr>
      <w:keepNext/>
      <w:spacing w:before="240" w:after="60"/>
      <w:outlineLvl w:val="3"/>
    </w:pPr>
    <w:rPr>
      <w:rFonts w:ascii="Calibri" w:hAnsi="Calibri"/>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1z3">
    <w:name w:val="WW8Num21z3"/>
  </w:style>
  <w:style w:type="character" w:customStyle="1" w:styleId="WW8Num8z5">
    <w:name w:val="WW8Num8z5"/>
  </w:style>
  <w:style w:type="character" w:customStyle="1" w:styleId="WW8Num15z3">
    <w:name w:val="WW8Num15z3"/>
  </w:style>
  <w:style w:type="character" w:customStyle="1" w:styleId="WW8Num12z7">
    <w:name w:val="WW8Num12z7"/>
  </w:style>
  <w:style w:type="character" w:customStyle="1" w:styleId="Symbolewypunktowania">
    <w:name w:val="Symbole wypunktowania"/>
    <w:rPr>
      <w:rFonts w:ascii="OpenSymbol" w:eastAsia="OpenSymbol" w:hAnsi="OpenSymbol" w:cs="OpenSymbol"/>
    </w:rPr>
  </w:style>
  <w:style w:type="character" w:customStyle="1" w:styleId="WW8Num4z5">
    <w:name w:val="WW8Num4z5"/>
  </w:style>
  <w:style w:type="character" w:customStyle="1" w:styleId="WW8Num16z5">
    <w:name w:val="WW8Num16z5"/>
  </w:style>
  <w:style w:type="character" w:customStyle="1" w:styleId="SIWZtekstZnak">
    <w:name w:val="SIWZ_tekst Znak"/>
    <w:link w:val="SIWZtekst"/>
    <w:locked/>
    <w:rPr>
      <w:rFonts w:ascii="Arial" w:hAnsi="Arial" w:cs="Arial"/>
      <w:sz w:val="22"/>
      <w:szCs w:val="22"/>
    </w:rPr>
  </w:style>
  <w:style w:type="character" w:customStyle="1" w:styleId="WW8Num6z0">
    <w:name w:val="WW8Num6z0"/>
    <w:rPr>
      <w:rFonts w:hint="default"/>
    </w:rPr>
  </w:style>
  <w:style w:type="character" w:customStyle="1" w:styleId="WW8Num37z5">
    <w:name w:val="WW8Num37z5"/>
  </w:style>
  <w:style w:type="character" w:customStyle="1" w:styleId="WW8Num39z1">
    <w:name w:val="WW8Num39z1"/>
  </w:style>
  <w:style w:type="character" w:customStyle="1" w:styleId="WW8Num34z6">
    <w:name w:val="WW8Num34z6"/>
  </w:style>
  <w:style w:type="character" w:customStyle="1" w:styleId="WW8Num35z3">
    <w:name w:val="WW8Num35z3"/>
  </w:style>
  <w:style w:type="character" w:styleId="Odwoaniedokomentarza">
    <w:name w:val="annotation reference"/>
    <w:uiPriority w:val="99"/>
    <w:unhideWhenUsed/>
    <w:rPr>
      <w:sz w:val="16"/>
      <w:szCs w:val="16"/>
    </w:rPr>
  </w:style>
  <w:style w:type="character" w:customStyle="1" w:styleId="WW8Num20z2">
    <w:name w:val="WW8Num20z2"/>
  </w:style>
  <w:style w:type="character" w:customStyle="1" w:styleId="WW8Num40z0">
    <w:name w:val="WW8Num40z0"/>
    <w:rPr>
      <w:rFonts w:hint="default"/>
    </w:rPr>
  </w:style>
  <w:style w:type="character" w:customStyle="1" w:styleId="WW8Num22z0">
    <w:name w:val="WW8Num22z0"/>
    <w:rPr>
      <w:rFonts w:ascii="Verdana" w:hAnsi="Verdana" w:cs="Arial"/>
      <w:bCs/>
      <w:i w:val="0"/>
      <w:color w:val="auto"/>
      <w:sz w:val="20"/>
      <w:szCs w:val="20"/>
    </w:rPr>
  </w:style>
  <w:style w:type="character" w:customStyle="1" w:styleId="WW8Num11z3">
    <w:name w:val="WW8Num11z3"/>
  </w:style>
  <w:style w:type="character" w:customStyle="1" w:styleId="WW8Num4z3">
    <w:name w:val="WW8Num4z3"/>
  </w:style>
  <w:style w:type="character" w:customStyle="1" w:styleId="WW8Num5z4">
    <w:name w:val="WW8Num5z4"/>
  </w:style>
  <w:style w:type="character" w:styleId="Hipercze">
    <w:name w:val="Hyperlink"/>
    <w:uiPriority w:val="99"/>
    <w:rPr>
      <w:color w:val="0000FF"/>
      <w:u w:val="single"/>
    </w:rPr>
  </w:style>
  <w:style w:type="character" w:customStyle="1" w:styleId="TekstdymkaZnak">
    <w:name w:val="Tekst dymka Znak"/>
    <w:uiPriority w:val="99"/>
    <w:rPr>
      <w:rFonts w:ascii="Tahoma" w:hAnsi="Tahoma" w:cs="Tahoma"/>
      <w:sz w:val="16"/>
      <w:szCs w:val="16"/>
      <w:lang w:eastAsia="ar-SA"/>
    </w:rPr>
  </w:style>
  <w:style w:type="character" w:customStyle="1" w:styleId="WW8Num10z5">
    <w:name w:val="WW8Num10z5"/>
  </w:style>
  <w:style w:type="character" w:customStyle="1" w:styleId="TekstpodstawowywcityZnak">
    <w:name w:val="Tekst podstawowy wcięty Znak"/>
    <w:link w:val="Tekstpodstawowywcity"/>
    <w:uiPriority w:val="99"/>
    <w:semiHidden/>
    <w:rPr>
      <w:lang w:eastAsia="ar-SA"/>
    </w:rPr>
  </w:style>
  <w:style w:type="character" w:styleId="Odwoanieprzypisudolnego">
    <w:name w:val="footnote reference"/>
    <w:uiPriority w:val="99"/>
    <w:unhideWhenUsed/>
    <w:rPr>
      <w:shd w:val="clear" w:color="auto" w:fill="auto"/>
      <w:vertAlign w:val="superscript"/>
    </w:rPr>
  </w:style>
  <w:style w:type="character" w:customStyle="1" w:styleId="WW8Num5z8">
    <w:name w:val="WW8Num5z8"/>
  </w:style>
  <w:style w:type="character" w:customStyle="1" w:styleId="WW8Num40z5">
    <w:name w:val="WW8Num40z5"/>
  </w:style>
  <w:style w:type="character" w:customStyle="1" w:styleId="Tekstpodstawowywcity3Znak">
    <w:name w:val="Tekst podstawowy wcięty 3 Znak"/>
    <w:semiHidden/>
    <w:rPr>
      <w:sz w:val="16"/>
      <w:szCs w:val="16"/>
      <w:lang w:eastAsia="ar-SA"/>
    </w:rPr>
  </w:style>
  <w:style w:type="character" w:styleId="Odwoanieprzypisukocowego">
    <w:name w:val="endnote reference"/>
    <w:uiPriority w:val="99"/>
    <w:unhideWhenUsed/>
    <w:rPr>
      <w:vertAlign w:val="superscript"/>
    </w:rPr>
  </w:style>
  <w:style w:type="character" w:customStyle="1" w:styleId="TekstprzypisudolnegoZnak">
    <w:name w:val="Tekst przypisu dolnego Znak"/>
    <w:link w:val="Tekstprzypisudolnego"/>
    <w:uiPriority w:val="99"/>
    <w:semiHidden/>
    <w:rPr>
      <w:rFonts w:eastAsia="Calibri"/>
      <w:lang w:eastAsia="en-GB"/>
    </w:rPr>
  </w:style>
  <w:style w:type="character" w:customStyle="1" w:styleId="WW8Num31z2">
    <w:name w:val="WW8Num31z2"/>
  </w:style>
  <w:style w:type="character" w:customStyle="1" w:styleId="WW8Num18z3">
    <w:name w:val="WW8Num18z3"/>
  </w:style>
  <w:style w:type="character" w:customStyle="1" w:styleId="WW8Num44z6">
    <w:name w:val="WW8Num44z6"/>
  </w:style>
  <w:style w:type="character" w:customStyle="1" w:styleId="WW8Num43z6">
    <w:name w:val="WW8Num43z6"/>
  </w:style>
  <w:style w:type="character" w:customStyle="1" w:styleId="WW8Num36z6">
    <w:name w:val="WW8Num36z6"/>
  </w:style>
  <w:style w:type="character" w:styleId="UyteHipercze">
    <w:name w:val="FollowedHyperlink"/>
    <w:uiPriority w:val="99"/>
    <w:unhideWhenUsed/>
    <w:rPr>
      <w:color w:val="954F72"/>
      <w:u w:val="single"/>
    </w:rPr>
  </w:style>
  <w:style w:type="character" w:customStyle="1" w:styleId="WW8Num15z0">
    <w:name w:val="WW8Num15z0"/>
    <w:rPr>
      <w:rFonts w:hint="default"/>
    </w:rPr>
  </w:style>
  <w:style w:type="character" w:customStyle="1" w:styleId="WW8Num39z4">
    <w:name w:val="WW8Num39z4"/>
  </w:style>
  <w:style w:type="character" w:customStyle="1" w:styleId="WW8Num1z6">
    <w:name w:val="WW8Num1z6"/>
  </w:style>
  <w:style w:type="character" w:customStyle="1" w:styleId="WW8Num39z5">
    <w:name w:val="WW8Num39z5"/>
  </w:style>
  <w:style w:type="character" w:customStyle="1" w:styleId="WW8Num35z5">
    <w:name w:val="WW8Num35z5"/>
  </w:style>
  <w:style w:type="character" w:customStyle="1" w:styleId="WW8Num16z2">
    <w:name w:val="WW8Num16z2"/>
  </w:style>
  <w:style w:type="character" w:customStyle="1" w:styleId="WW8Num5z5">
    <w:name w:val="WW8Num5z5"/>
  </w:style>
  <w:style w:type="character" w:customStyle="1" w:styleId="WW8Num28z1">
    <w:name w:val="WW8Num28z1"/>
  </w:style>
  <w:style w:type="character" w:customStyle="1" w:styleId="WW8Num12z8">
    <w:name w:val="WW8Num12z8"/>
  </w:style>
  <w:style w:type="character" w:customStyle="1" w:styleId="WW8Num28z0">
    <w:name w:val="WW8Num28z0"/>
    <w:rPr>
      <w:rFonts w:hint="default"/>
    </w:rPr>
  </w:style>
  <w:style w:type="character" w:customStyle="1" w:styleId="WW8Num28z5">
    <w:name w:val="WW8Num28z5"/>
  </w:style>
  <w:style w:type="character" w:customStyle="1" w:styleId="WW8Num40z1">
    <w:name w:val="WW8Num40z1"/>
  </w:style>
  <w:style w:type="character" w:customStyle="1" w:styleId="WW8Num13z6">
    <w:name w:val="WW8Num13z6"/>
  </w:style>
  <w:style w:type="character" w:customStyle="1" w:styleId="WW8Num26z7">
    <w:name w:val="WW8Num26z7"/>
  </w:style>
  <w:style w:type="character" w:customStyle="1" w:styleId="WW8Num20z7">
    <w:name w:val="WW8Num20z7"/>
  </w:style>
  <w:style w:type="character" w:customStyle="1" w:styleId="WW8Num16z1">
    <w:name w:val="WW8Num16z1"/>
  </w:style>
  <w:style w:type="character" w:customStyle="1" w:styleId="WW8Num25z8">
    <w:name w:val="WW8Num25z8"/>
  </w:style>
  <w:style w:type="character" w:customStyle="1" w:styleId="WW8Num26z5">
    <w:name w:val="WW8Num26z5"/>
  </w:style>
  <w:style w:type="character" w:customStyle="1" w:styleId="WW8Num38z3">
    <w:name w:val="WW8Num38z3"/>
  </w:style>
  <w:style w:type="character" w:customStyle="1" w:styleId="WW8Num22z5">
    <w:name w:val="WW8Num22z5"/>
  </w:style>
  <w:style w:type="character" w:customStyle="1" w:styleId="WW8Num25z5">
    <w:name w:val="WW8Num25z5"/>
  </w:style>
  <w:style w:type="character" w:customStyle="1" w:styleId="WW8Num27z3">
    <w:name w:val="WW8Num27z3"/>
  </w:style>
  <w:style w:type="character" w:customStyle="1" w:styleId="FontStyle30">
    <w:name w:val="Font Style30"/>
    <w:uiPriority w:val="99"/>
    <w:rPr>
      <w:rFonts w:ascii="Times New Roman" w:hAnsi="Times New Roman"/>
      <w:b/>
      <w:sz w:val="26"/>
    </w:rPr>
  </w:style>
  <w:style w:type="character" w:customStyle="1" w:styleId="WW8Num32z7">
    <w:name w:val="WW8Num32z7"/>
  </w:style>
  <w:style w:type="character" w:customStyle="1" w:styleId="WW8Num43z0">
    <w:name w:val="WW8Num43z0"/>
    <w:rPr>
      <w:rFonts w:hint="default"/>
    </w:rPr>
  </w:style>
  <w:style w:type="character" w:customStyle="1" w:styleId="WW8Num28z4">
    <w:name w:val="WW8Num28z4"/>
  </w:style>
  <w:style w:type="character" w:customStyle="1" w:styleId="WW8Num24z0">
    <w:name w:val="WW8Num24z0"/>
    <w:rPr>
      <w:rFonts w:ascii="Symbol" w:hAnsi="Symbol" w:cs="Symbol" w:hint="default"/>
    </w:rPr>
  </w:style>
  <w:style w:type="character" w:customStyle="1" w:styleId="WW8Num6z6">
    <w:name w:val="WW8Num6z6"/>
  </w:style>
  <w:style w:type="character" w:customStyle="1" w:styleId="WW8Num14z2">
    <w:name w:val="WW8Num14z2"/>
  </w:style>
  <w:style w:type="character" w:customStyle="1" w:styleId="WW8Num10z3">
    <w:name w:val="WW8Num10z3"/>
  </w:style>
  <w:style w:type="character" w:customStyle="1" w:styleId="WW8Num1z5">
    <w:name w:val="WW8Num1z5"/>
  </w:style>
  <w:style w:type="character" w:customStyle="1" w:styleId="WW8Num17z6">
    <w:name w:val="WW8Num17z6"/>
  </w:style>
  <w:style w:type="character" w:customStyle="1" w:styleId="NagwekZnak">
    <w:name w:val="Nagłówek Znak"/>
    <w:link w:val="Nagwek"/>
    <w:uiPriority w:val="99"/>
    <w:rPr>
      <w:lang w:eastAsia="ar-SA"/>
    </w:rPr>
  </w:style>
  <w:style w:type="character" w:customStyle="1" w:styleId="WW8Num16z3">
    <w:name w:val="WW8Num16z3"/>
  </w:style>
  <w:style w:type="character" w:customStyle="1" w:styleId="WW8Num20z8">
    <w:name w:val="WW8Num20z8"/>
  </w:style>
  <w:style w:type="character" w:customStyle="1" w:styleId="WW8Num27z1">
    <w:name w:val="WW8Num27z1"/>
  </w:style>
  <w:style w:type="character" w:customStyle="1" w:styleId="WW8Num18z4">
    <w:name w:val="WW8Num18z4"/>
  </w:style>
  <w:style w:type="character" w:customStyle="1" w:styleId="ZwykytekstZnak">
    <w:name w:val="Zwykły tekst Znak"/>
    <w:link w:val="Zwykytekst"/>
    <w:rPr>
      <w:rFonts w:ascii="Calibri" w:hAnsi="Calibri"/>
      <w:sz w:val="22"/>
      <w:szCs w:val="21"/>
    </w:rPr>
  </w:style>
  <w:style w:type="character" w:customStyle="1" w:styleId="WW8Num36z4">
    <w:name w:val="WW8Num36z4"/>
  </w:style>
  <w:style w:type="character" w:customStyle="1" w:styleId="WW8Num17z2">
    <w:name w:val="WW8Num17z2"/>
  </w:style>
  <w:style w:type="character" w:customStyle="1" w:styleId="WW8Num18z2">
    <w:name w:val="WW8Num18z2"/>
  </w:style>
  <w:style w:type="character" w:customStyle="1" w:styleId="WW8Num7z1">
    <w:name w:val="WW8Num7z1"/>
  </w:style>
  <w:style w:type="character" w:customStyle="1" w:styleId="WW8Num17z4">
    <w:name w:val="WW8Num17z4"/>
  </w:style>
  <w:style w:type="character" w:customStyle="1" w:styleId="WW8Num31z4">
    <w:name w:val="WW8Num31z4"/>
  </w:style>
  <w:style w:type="character" w:customStyle="1" w:styleId="WW8Num1z0">
    <w:name w:val="WW8Num1z0"/>
    <w:rPr>
      <w:rFonts w:hint="default"/>
      <w:b w:val="0"/>
      <w:bCs/>
      <w:vanish/>
      <w:color w:val="auto"/>
    </w:rPr>
  </w:style>
  <w:style w:type="character" w:customStyle="1" w:styleId="WW8Num21z0">
    <w:name w:val="WW8Num21z0"/>
    <w:rPr>
      <w:rFonts w:ascii="Verdana" w:eastAsia="Times New Roman" w:hAnsi="Verdana" w:cs="Verdana" w:hint="default"/>
      <w:bCs/>
      <w:iCs/>
      <w:sz w:val="20"/>
      <w:szCs w:val="20"/>
    </w:rPr>
  </w:style>
  <w:style w:type="character" w:customStyle="1" w:styleId="WW8Num7z2">
    <w:name w:val="WW8Num7z2"/>
  </w:style>
  <w:style w:type="character" w:customStyle="1" w:styleId="WW8Num45z3">
    <w:name w:val="WW8Num45z3"/>
  </w:style>
  <w:style w:type="character" w:customStyle="1" w:styleId="WW8Num33z7">
    <w:name w:val="WW8Num33z7"/>
  </w:style>
  <w:style w:type="character" w:customStyle="1" w:styleId="TekstprzypisukocowegoZnak">
    <w:name w:val="Tekst przypisu końcowego Znak"/>
    <w:link w:val="Tekstprzypisukocowego"/>
    <w:uiPriority w:val="99"/>
    <w:semiHidden/>
    <w:rPr>
      <w:lang w:eastAsia="ar-SA"/>
    </w:rPr>
  </w:style>
  <w:style w:type="character" w:customStyle="1" w:styleId="WW8Num8z2">
    <w:name w:val="WW8Num8z2"/>
  </w:style>
  <w:style w:type="character" w:customStyle="1" w:styleId="WW8Num15z7">
    <w:name w:val="WW8Num15z7"/>
  </w:style>
  <w:style w:type="character" w:customStyle="1" w:styleId="WW8Num2z4">
    <w:name w:val="WW8Num2z4"/>
  </w:style>
  <w:style w:type="character" w:customStyle="1" w:styleId="WW8Num41z0">
    <w:name w:val="WW8Num41z0"/>
    <w:rPr>
      <w:rFonts w:hint="default"/>
      <w:b w:val="0"/>
      <w:bCs/>
      <w:vanish/>
      <w:color w:val="auto"/>
    </w:rPr>
  </w:style>
  <w:style w:type="character" w:customStyle="1" w:styleId="WW8Num5z7">
    <w:name w:val="WW8Num5z7"/>
  </w:style>
  <w:style w:type="character" w:customStyle="1" w:styleId="WW8Num45z6">
    <w:name w:val="WW8Num45z6"/>
  </w:style>
  <w:style w:type="character" w:customStyle="1" w:styleId="WW8Num14z0">
    <w:name w:val="WW8Num14z0"/>
    <w:rPr>
      <w:rFonts w:hint="default"/>
    </w:rPr>
  </w:style>
  <w:style w:type="character" w:customStyle="1" w:styleId="WW8Num10z7">
    <w:name w:val="WW8Num10z7"/>
  </w:style>
  <w:style w:type="character" w:customStyle="1" w:styleId="WW8Num37z0">
    <w:name w:val="WW8Num37z0"/>
    <w:rPr>
      <w:rFonts w:hint="default"/>
    </w:rPr>
  </w:style>
  <w:style w:type="character" w:customStyle="1" w:styleId="WW8Num37z3">
    <w:name w:val="WW8Num37z3"/>
  </w:style>
  <w:style w:type="character" w:customStyle="1" w:styleId="WW8Num14z5">
    <w:name w:val="WW8Num14z5"/>
  </w:style>
  <w:style w:type="character" w:customStyle="1" w:styleId="WW8Num37z1">
    <w:name w:val="WW8Num37z1"/>
  </w:style>
  <w:style w:type="character" w:customStyle="1" w:styleId="WW8Num46z2">
    <w:name w:val="WW8Num46z2"/>
  </w:style>
  <w:style w:type="character" w:customStyle="1" w:styleId="WW8Num43z5">
    <w:name w:val="WW8Num43z5"/>
  </w:style>
  <w:style w:type="character" w:customStyle="1" w:styleId="WW8Num2z2">
    <w:name w:val="WW8Num2z2"/>
  </w:style>
  <w:style w:type="character" w:customStyle="1" w:styleId="WW8Num3z7">
    <w:name w:val="WW8Num3z7"/>
  </w:style>
  <w:style w:type="character" w:customStyle="1" w:styleId="WW8Num2z8">
    <w:name w:val="WW8Num2z8"/>
  </w:style>
  <w:style w:type="character" w:customStyle="1" w:styleId="WW8Num29z5">
    <w:name w:val="WW8Num29z5"/>
  </w:style>
  <w:style w:type="character" w:customStyle="1" w:styleId="WW8Num16z8">
    <w:name w:val="WW8Num16z8"/>
  </w:style>
  <w:style w:type="character" w:customStyle="1" w:styleId="WW8Num39z8">
    <w:name w:val="WW8Num39z8"/>
  </w:style>
  <w:style w:type="character" w:customStyle="1" w:styleId="WW8Num13z7">
    <w:name w:val="WW8Num13z7"/>
  </w:style>
  <w:style w:type="character" w:customStyle="1" w:styleId="WW8Num20z0">
    <w:name w:val="WW8Num20z0"/>
    <w:rPr>
      <w:rFonts w:hint="default"/>
    </w:rPr>
  </w:style>
  <w:style w:type="character" w:customStyle="1" w:styleId="WW8Num13z3">
    <w:name w:val="WW8Num13z3"/>
  </w:style>
  <w:style w:type="character" w:customStyle="1" w:styleId="TekstkomentarzaZnak">
    <w:name w:val="Tekst komentarza Znak"/>
    <w:link w:val="Tekstkomentarza"/>
    <w:uiPriority w:val="99"/>
    <w:rPr>
      <w:lang w:eastAsia="ar-SA"/>
    </w:rPr>
  </w:style>
  <w:style w:type="character" w:customStyle="1" w:styleId="WW8Num2z5">
    <w:name w:val="WW8Num2z5"/>
  </w:style>
  <w:style w:type="character" w:customStyle="1" w:styleId="WW8Num2z3">
    <w:name w:val="WW8Num2z3"/>
  </w:style>
  <w:style w:type="character" w:customStyle="1" w:styleId="WW8Num35z6">
    <w:name w:val="WW8Num35z6"/>
  </w:style>
  <w:style w:type="character" w:customStyle="1" w:styleId="WW8Num46z4">
    <w:name w:val="WW8Num46z4"/>
  </w:style>
  <w:style w:type="character" w:customStyle="1" w:styleId="WW8Num25z4">
    <w:name w:val="WW8Num25z4"/>
  </w:style>
  <w:style w:type="character" w:customStyle="1" w:styleId="WW8Num46z0">
    <w:name w:val="WW8Num46z0"/>
    <w:rPr>
      <w:rFonts w:ascii="Verdana" w:hAnsi="Verdana" w:cs="Verdana" w:hint="default"/>
      <w:color w:val="auto"/>
      <w:sz w:val="20"/>
      <w:szCs w:val="20"/>
    </w:rPr>
  </w:style>
  <w:style w:type="character" w:customStyle="1" w:styleId="WW8Num33z0">
    <w:name w:val="WW8Num33z0"/>
    <w:rPr>
      <w:rFonts w:ascii="Verdana" w:hAnsi="Verdana" w:cs="Arial" w:hint="default"/>
      <w:sz w:val="20"/>
      <w:szCs w:val="20"/>
    </w:rPr>
  </w:style>
  <w:style w:type="character" w:customStyle="1" w:styleId="WW8Num18z8">
    <w:name w:val="WW8Num18z8"/>
  </w:style>
  <w:style w:type="character" w:customStyle="1" w:styleId="WW8Num16z0">
    <w:name w:val="WW8Num16z0"/>
    <w:rPr>
      <w:rFonts w:ascii="Verdana" w:eastAsia="Calibri" w:hAnsi="Verdana" w:cs="Verdana" w:hint="default"/>
      <w:sz w:val="20"/>
      <w:szCs w:val="20"/>
    </w:rPr>
  </w:style>
  <w:style w:type="character" w:customStyle="1" w:styleId="WW8Num2z6">
    <w:name w:val="WW8Num2z6"/>
  </w:style>
  <w:style w:type="character" w:customStyle="1" w:styleId="WW8Num43z8">
    <w:name w:val="WW8Num43z8"/>
  </w:style>
  <w:style w:type="character" w:customStyle="1" w:styleId="WW8Num34z3">
    <w:name w:val="WW8Num34z3"/>
  </w:style>
  <w:style w:type="character" w:customStyle="1" w:styleId="WW8Num33z5">
    <w:name w:val="WW8Num33z5"/>
  </w:style>
  <w:style w:type="character" w:customStyle="1" w:styleId="WW8Num7z5">
    <w:name w:val="WW8Num7z5"/>
  </w:style>
  <w:style w:type="character" w:customStyle="1" w:styleId="WW8Num44z0">
    <w:name w:val="WW8Num44z0"/>
    <w:rPr>
      <w:rFonts w:hint="default"/>
    </w:rPr>
  </w:style>
  <w:style w:type="character" w:customStyle="1" w:styleId="WW8Num19z4">
    <w:name w:val="WW8Num19z4"/>
  </w:style>
  <w:style w:type="character" w:customStyle="1" w:styleId="WW8Num21z4">
    <w:name w:val="WW8Num21z4"/>
  </w:style>
  <w:style w:type="character" w:customStyle="1" w:styleId="WW-Absatz-Standardschriftart">
    <w:name w:val="WW-Absatz-Standardschriftart"/>
  </w:style>
  <w:style w:type="character" w:customStyle="1" w:styleId="WW8Num37z6">
    <w:name w:val="WW8Num37z6"/>
  </w:style>
  <w:style w:type="character" w:customStyle="1" w:styleId="WW8Num30z0">
    <w:name w:val="WW8Num30z0"/>
    <w:rPr>
      <w:rFonts w:ascii="Verdana" w:hAnsi="Verdana" w:cs="Arial"/>
      <w:i w:val="0"/>
      <w:color w:val="auto"/>
      <w:sz w:val="20"/>
      <w:szCs w:val="20"/>
    </w:rPr>
  </w:style>
  <w:style w:type="character" w:customStyle="1" w:styleId="WW8Num17z1">
    <w:name w:val="WW8Num17z1"/>
  </w:style>
  <w:style w:type="character" w:customStyle="1" w:styleId="WW8Num15z1">
    <w:name w:val="WW8Num15z1"/>
  </w:style>
  <w:style w:type="character" w:customStyle="1" w:styleId="WW8Num41z1">
    <w:name w:val="WW8Num41z1"/>
  </w:style>
  <w:style w:type="character" w:customStyle="1" w:styleId="WW8Num38z4">
    <w:name w:val="WW8Num38z4"/>
  </w:style>
  <w:style w:type="character" w:customStyle="1" w:styleId="WW8Num42z3">
    <w:name w:val="WW8Num42z3"/>
  </w:style>
  <w:style w:type="character" w:customStyle="1" w:styleId="WW8Num25z0">
    <w:name w:val="WW8Num25z0"/>
    <w:rPr>
      <w:rFonts w:ascii="Verdana" w:hAnsi="Verdana" w:cs="Arial"/>
      <w:bCs/>
      <w:i w:val="0"/>
      <w:color w:val="auto"/>
      <w:sz w:val="20"/>
      <w:szCs w:val="20"/>
    </w:rPr>
  </w:style>
  <w:style w:type="character" w:customStyle="1" w:styleId="WW8Num12z4">
    <w:name w:val="WW8Num12z4"/>
  </w:style>
  <w:style w:type="character" w:customStyle="1" w:styleId="WW8Num19z3">
    <w:name w:val="WW8Num19z3"/>
  </w:style>
  <w:style w:type="character" w:customStyle="1" w:styleId="highlightedsearchterm">
    <w:name w:val="highlightedsearchterm"/>
    <w:basedOn w:val="Domylnaczcionkaakapitu"/>
  </w:style>
  <w:style w:type="character" w:customStyle="1" w:styleId="WW8Num37z4">
    <w:name w:val="WW8Num37z4"/>
  </w:style>
  <w:style w:type="character" w:customStyle="1" w:styleId="WW8Num45z0">
    <w:name w:val="WW8Num45z0"/>
    <w:rPr>
      <w:rFonts w:hint="default"/>
    </w:rPr>
  </w:style>
  <w:style w:type="character" w:customStyle="1" w:styleId="WW8Num7z7">
    <w:name w:val="WW8Num7z7"/>
  </w:style>
  <w:style w:type="character" w:customStyle="1" w:styleId="WW8Num12z3">
    <w:name w:val="WW8Num12z3"/>
  </w:style>
  <w:style w:type="character" w:customStyle="1" w:styleId="WW8Num13z2">
    <w:name w:val="WW8Num13z2"/>
  </w:style>
  <w:style w:type="character" w:customStyle="1" w:styleId="WW8Num41z6">
    <w:name w:val="WW8Num41z6"/>
  </w:style>
  <w:style w:type="character" w:customStyle="1" w:styleId="WW8Num41z5">
    <w:name w:val="WW8Num41z5"/>
  </w:style>
  <w:style w:type="character" w:customStyle="1" w:styleId="WW8Num40z8">
    <w:name w:val="WW8Num40z8"/>
  </w:style>
  <w:style w:type="character" w:customStyle="1" w:styleId="WW8Num30z8">
    <w:name w:val="WW8Num30z8"/>
  </w:style>
  <w:style w:type="character" w:customStyle="1" w:styleId="Nagwek1Znak">
    <w:name w:val="Nagłówek 1 Znak"/>
    <w:link w:val="Nagwek1"/>
    <w:uiPriority w:val="99"/>
    <w:rPr>
      <w:rFonts w:ascii="Calibri Light" w:eastAsia="Times New Roman" w:hAnsi="Calibri Light" w:cs="Times New Roman"/>
      <w:color w:val="2E74B5"/>
      <w:sz w:val="32"/>
      <w:szCs w:val="32"/>
      <w:lang w:eastAsia="ar-SA"/>
    </w:rPr>
  </w:style>
  <w:style w:type="character" w:customStyle="1" w:styleId="WW8Num38z1">
    <w:name w:val="WW8Num38z1"/>
  </w:style>
  <w:style w:type="character" w:customStyle="1" w:styleId="WW8Num36z0">
    <w:name w:val="WW8Num36z0"/>
    <w:rPr>
      <w:rFonts w:ascii="Verdana" w:hAnsi="Verdana" w:cs="Arial"/>
      <w:bCs/>
      <w:i w:val="0"/>
      <w:sz w:val="20"/>
      <w:szCs w:val="20"/>
    </w:rPr>
  </w:style>
  <w:style w:type="character" w:customStyle="1" w:styleId="StopkaZnak">
    <w:name w:val="Stopka Znak"/>
    <w:uiPriority w:val="99"/>
    <w:rPr>
      <w:lang w:eastAsia="ar-SA"/>
    </w:rPr>
  </w:style>
  <w:style w:type="character" w:customStyle="1" w:styleId="WW8Num34z0">
    <w:name w:val="WW8Num34z0"/>
    <w:rPr>
      <w:rFonts w:ascii="Verdana" w:hAnsi="Verdana" w:cs="Arial"/>
      <w:bCs/>
      <w:i w:val="0"/>
      <w:sz w:val="20"/>
      <w:szCs w:val="20"/>
    </w:rPr>
  </w:style>
  <w:style w:type="character" w:customStyle="1" w:styleId="WW8Num22z1">
    <w:name w:val="WW8Num22z1"/>
  </w:style>
  <w:style w:type="character" w:customStyle="1" w:styleId="WW8Num20z6">
    <w:name w:val="WW8Num20z6"/>
  </w:style>
  <w:style w:type="character" w:customStyle="1" w:styleId="WW8Num23z7">
    <w:name w:val="WW8Num23z7"/>
  </w:style>
  <w:style w:type="character" w:customStyle="1" w:styleId="WW8Num2z7">
    <w:name w:val="WW8Num2z7"/>
  </w:style>
  <w:style w:type="character" w:customStyle="1" w:styleId="WW8Num29z7">
    <w:name w:val="WW8Num29z7"/>
  </w:style>
  <w:style w:type="character" w:customStyle="1" w:styleId="WW8Num13z8">
    <w:name w:val="WW8Num13z8"/>
  </w:style>
  <w:style w:type="character" w:customStyle="1" w:styleId="WW8Num35z2">
    <w:name w:val="WW8Num35z2"/>
  </w:style>
  <w:style w:type="character" w:customStyle="1" w:styleId="WW8Num26z6">
    <w:name w:val="WW8Num26z6"/>
  </w:style>
  <w:style w:type="character" w:customStyle="1" w:styleId="WW8Num23z2">
    <w:name w:val="WW8Num23z2"/>
  </w:style>
  <w:style w:type="character" w:customStyle="1" w:styleId="WW8Num10z2">
    <w:name w:val="WW8Num10z2"/>
  </w:style>
  <w:style w:type="character" w:customStyle="1" w:styleId="WW8Num33z6">
    <w:name w:val="WW8Num33z6"/>
  </w:style>
  <w:style w:type="character" w:customStyle="1" w:styleId="WW8Num31z6">
    <w:name w:val="WW8Num31z6"/>
  </w:style>
  <w:style w:type="character" w:customStyle="1" w:styleId="WW8Num12z0">
    <w:name w:val="WW8Num12z0"/>
    <w:rPr>
      <w:i w:val="0"/>
    </w:rPr>
  </w:style>
  <w:style w:type="character" w:customStyle="1" w:styleId="Domylnaczcionkaakapitu1">
    <w:name w:val="Domyślna czcionka akapitu1"/>
  </w:style>
  <w:style w:type="character" w:customStyle="1" w:styleId="WW8Num24z1">
    <w:name w:val="WW8Num24z1"/>
    <w:rPr>
      <w:rFonts w:ascii="Courier New" w:hAnsi="Courier New" w:cs="Courier New" w:hint="default"/>
    </w:rPr>
  </w:style>
  <w:style w:type="character" w:customStyle="1" w:styleId="WW8Num15z4">
    <w:name w:val="WW8Num15z4"/>
  </w:style>
  <w:style w:type="character" w:customStyle="1" w:styleId="WW8Num3z1">
    <w:name w:val="WW8Num3z1"/>
  </w:style>
  <w:style w:type="character" w:customStyle="1" w:styleId="WW8Num1z1">
    <w:name w:val="WW8Num1z1"/>
  </w:style>
  <w:style w:type="character" w:customStyle="1" w:styleId="WW8Num13z0">
    <w:name w:val="WW8Num13z0"/>
  </w:style>
  <w:style w:type="character" w:customStyle="1" w:styleId="PodtytuZnak">
    <w:name w:val="Podtytuł Znak"/>
    <w:link w:val="Podtytu"/>
    <w:uiPriority w:val="99"/>
    <w:rPr>
      <w:rFonts w:ascii="Arial" w:eastAsia="Calibri" w:hAnsi="Arial" w:cs="Arial"/>
    </w:rPr>
  </w:style>
  <w:style w:type="character" w:customStyle="1" w:styleId="WW8Num12z5">
    <w:name w:val="WW8Num12z5"/>
  </w:style>
  <w:style w:type="character" w:customStyle="1" w:styleId="WW8Num22z4">
    <w:name w:val="WW8Num22z4"/>
  </w:style>
  <w:style w:type="character" w:customStyle="1" w:styleId="WW8Num23z4">
    <w:name w:val="WW8Num23z4"/>
  </w:style>
  <w:style w:type="character" w:customStyle="1" w:styleId="WW8Num37z2">
    <w:name w:val="WW8Num37z2"/>
  </w:style>
  <w:style w:type="character" w:customStyle="1" w:styleId="WW8Num18z5">
    <w:name w:val="WW8Num18z5"/>
  </w:style>
  <w:style w:type="character" w:customStyle="1" w:styleId="WW8Num11z1">
    <w:name w:val="WW8Num11z1"/>
  </w:style>
  <w:style w:type="character" w:customStyle="1" w:styleId="WW8Num43z3">
    <w:name w:val="WW8Num43z3"/>
  </w:style>
  <w:style w:type="character" w:customStyle="1" w:styleId="WW8Num35z7">
    <w:name w:val="WW8Num35z7"/>
  </w:style>
  <w:style w:type="character" w:customStyle="1" w:styleId="WW8Num29z6">
    <w:name w:val="WW8Num29z6"/>
  </w:style>
  <w:style w:type="character" w:customStyle="1" w:styleId="WW8Num14z1">
    <w:name w:val="WW8Num14z1"/>
  </w:style>
  <w:style w:type="character" w:customStyle="1" w:styleId="WW8Num28z7">
    <w:name w:val="WW8Num28z7"/>
  </w:style>
  <w:style w:type="character" w:customStyle="1" w:styleId="WW8Num36z8">
    <w:name w:val="WW8Num36z8"/>
  </w:style>
  <w:style w:type="character" w:customStyle="1" w:styleId="Teksttreci">
    <w:name w:val="Tekst treści_"/>
    <w:link w:val="Teksttreci1"/>
    <w:locked/>
    <w:rPr>
      <w:rFonts w:ascii="Century Gothic" w:hAnsi="Century Gothic" w:cs="Century Gothic"/>
      <w:sz w:val="17"/>
      <w:szCs w:val="17"/>
      <w:shd w:val="clear" w:color="auto" w:fill="FFFFFF"/>
    </w:rPr>
  </w:style>
  <w:style w:type="character" w:customStyle="1" w:styleId="WW8Num7z0">
    <w:name w:val="WW8Num7z0"/>
    <w:rPr>
      <w:rFonts w:hint="default"/>
    </w:rPr>
  </w:style>
  <w:style w:type="character" w:customStyle="1" w:styleId="WW8Num3z3">
    <w:name w:val="WW8Num3z3"/>
  </w:style>
  <w:style w:type="character" w:customStyle="1" w:styleId="WW8Num38z0">
    <w:name w:val="WW8Num38z0"/>
    <w:rPr>
      <w:rFonts w:ascii="Verdana" w:hAnsi="Verdana" w:cs="Verdana" w:hint="default"/>
      <w:b w:val="0"/>
      <w:bCs/>
      <w:color w:val="auto"/>
      <w:sz w:val="20"/>
      <w:szCs w:val="20"/>
    </w:rPr>
  </w:style>
  <w:style w:type="character" w:customStyle="1" w:styleId="WW8Num27z5">
    <w:name w:val="WW8Num27z5"/>
  </w:style>
  <w:style w:type="character" w:customStyle="1" w:styleId="WW8Num11z8">
    <w:name w:val="WW8Num11z8"/>
  </w:style>
  <w:style w:type="character" w:customStyle="1" w:styleId="WW8Num4z2">
    <w:name w:val="WW8Num4z2"/>
  </w:style>
  <w:style w:type="character" w:customStyle="1" w:styleId="WW8Num26z2">
    <w:name w:val="WW8Num26z2"/>
  </w:style>
  <w:style w:type="character" w:customStyle="1" w:styleId="WW8Num35z1">
    <w:name w:val="WW8Num35z1"/>
  </w:style>
  <w:style w:type="character" w:customStyle="1" w:styleId="WW8Num30z3">
    <w:name w:val="WW8Num30z3"/>
  </w:style>
  <w:style w:type="character" w:customStyle="1" w:styleId="WW8Num39z0">
    <w:name w:val="WW8Num39z0"/>
    <w:rPr>
      <w:rFonts w:hint="default"/>
    </w:rPr>
  </w:style>
  <w:style w:type="character" w:customStyle="1" w:styleId="WW8Num27z0">
    <w:name w:val="WW8Num27z0"/>
    <w:rPr>
      <w:rFonts w:hint="default"/>
    </w:rPr>
  </w:style>
  <w:style w:type="character" w:customStyle="1" w:styleId="WW8Num3z5">
    <w:name w:val="WW8Num3z5"/>
  </w:style>
  <w:style w:type="character" w:customStyle="1" w:styleId="WW8Num5z1">
    <w:name w:val="WW8Num5z1"/>
  </w:style>
  <w:style w:type="character" w:customStyle="1" w:styleId="WW8Num44z4">
    <w:name w:val="WW8Num44z4"/>
  </w:style>
  <w:style w:type="character" w:customStyle="1" w:styleId="WW8Num21z1">
    <w:name w:val="WW8Num21z1"/>
  </w:style>
  <w:style w:type="character" w:customStyle="1" w:styleId="WW8Num33z3">
    <w:name w:val="WW8Num33z3"/>
  </w:style>
  <w:style w:type="character" w:customStyle="1" w:styleId="WW8Num6z2">
    <w:name w:val="WW8Num6z2"/>
  </w:style>
  <w:style w:type="character" w:customStyle="1" w:styleId="WW8Num8z7">
    <w:name w:val="WW8Num8z7"/>
  </w:style>
  <w:style w:type="character" w:customStyle="1" w:styleId="WW8Num1z2">
    <w:name w:val="WW8Num1z2"/>
  </w:style>
  <w:style w:type="character" w:customStyle="1" w:styleId="WW8Num25z1">
    <w:name w:val="WW8Num25z1"/>
  </w:style>
  <w:style w:type="character" w:customStyle="1" w:styleId="WW8Num2z1">
    <w:name w:val="WW8Num2z1"/>
  </w:style>
  <w:style w:type="character" w:customStyle="1" w:styleId="WW8Num30z6">
    <w:name w:val="WW8Num30z6"/>
  </w:style>
  <w:style w:type="character" w:customStyle="1" w:styleId="WW8Num39z7">
    <w:name w:val="WW8Num39z7"/>
  </w:style>
  <w:style w:type="character" w:customStyle="1" w:styleId="WW8Num30z4">
    <w:name w:val="WW8Num30z4"/>
  </w:style>
  <w:style w:type="character" w:customStyle="1" w:styleId="WW8Num8z6">
    <w:name w:val="WW8Num8z6"/>
  </w:style>
  <w:style w:type="character" w:customStyle="1" w:styleId="WW8Num31z5">
    <w:name w:val="WW8Num31z5"/>
  </w:style>
  <w:style w:type="character" w:customStyle="1" w:styleId="WW8Num46z1">
    <w:name w:val="WW8Num46z1"/>
  </w:style>
  <w:style w:type="character" w:customStyle="1" w:styleId="WW8Num42z4">
    <w:name w:val="WW8Num42z4"/>
  </w:style>
  <w:style w:type="character" w:customStyle="1" w:styleId="WW8Num29z2">
    <w:name w:val="WW8Num29z2"/>
  </w:style>
  <w:style w:type="character" w:customStyle="1" w:styleId="WW8Num3z2">
    <w:name w:val="WW8Num3z2"/>
  </w:style>
  <w:style w:type="character" w:customStyle="1" w:styleId="WW8Num16z4">
    <w:name w:val="WW8Num16z4"/>
  </w:style>
  <w:style w:type="character" w:customStyle="1" w:styleId="WW8Num22z8">
    <w:name w:val="WW8Num22z8"/>
  </w:style>
  <w:style w:type="character" w:customStyle="1" w:styleId="WW8Num36z1">
    <w:name w:val="WW8Num36z1"/>
  </w:style>
  <w:style w:type="character" w:customStyle="1" w:styleId="WW8Num34z5">
    <w:name w:val="WW8Num34z5"/>
  </w:style>
  <w:style w:type="character" w:customStyle="1" w:styleId="WW8Num19z7">
    <w:name w:val="WW8Num19z7"/>
  </w:style>
  <w:style w:type="character" w:customStyle="1" w:styleId="WW8Num27z6">
    <w:name w:val="WW8Num27z6"/>
  </w:style>
  <w:style w:type="character" w:customStyle="1" w:styleId="WW8Num28z3">
    <w:name w:val="WW8Num28z3"/>
  </w:style>
  <w:style w:type="character" w:customStyle="1" w:styleId="WW8Num10z8">
    <w:name w:val="WW8Num10z8"/>
  </w:style>
  <w:style w:type="character" w:customStyle="1" w:styleId="WW8Num40z4">
    <w:name w:val="WW8Num40z4"/>
  </w:style>
  <w:style w:type="character" w:customStyle="1" w:styleId="WW8Num5z6">
    <w:name w:val="WW8Num5z6"/>
  </w:style>
  <w:style w:type="character" w:customStyle="1" w:styleId="WW8Num31z0">
    <w:name w:val="WW8Num31z0"/>
    <w:rPr>
      <w:rFonts w:ascii="Verdana" w:hAnsi="Verdana" w:cs="Arial"/>
      <w:bCs/>
      <w:i w:val="0"/>
      <w:sz w:val="20"/>
      <w:szCs w:val="20"/>
    </w:rPr>
  </w:style>
  <w:style w:type="character" w:customStyle="1" w:styleId="WW8Num36z3">
    <w:name w:val="WW8Num36z3"/>
  </w:style>
  <w:style w:type="character" w:customStyle="1" w:styleId="WW8Num29z0">
    <w:name w:val="WW8Num29z0"/>
    <w:rPr>
      <w:rFonts w:hint="default"/>
    </w:rPr>
  </w:style>
  <w:style w:type="character" w:customStyle="1" w:styleId="WW8Num40z2">
    <w:name w:val="WW8Num40z2"/>
  </w:style>
  <w:style w:type="character" w:customStyle="1" w:styleId="WW8Num29z3">
    <w:name w:val="WW8Num29z3"/>
  </w:style>
  <w:style w:type="character" w:customStyle="1" w:styleId="WW8Num14z3">
    <w:name w:val="WW8Num14z3"/>
  </w:style>
  <w:style w:type="character" w:customStyle="1" w:styleId="WW8Num14z4">
    <w:name w:val="WW8Num14z4"/>
  </w:style>
  <w:style w:type="character" w:customStyle="1" w:styleId="WW8Num13z1">
    <w:name w:val="WW8Num13z1"/>
  </w:style>
  <w:style w:type="character" w:customStyle="1" w:styleId="WW8Num16z7">
    <w:name w:val="WW8Num16z7"/>
  </w:style>
  <w:style w:type="character" w:customStyle="1" w:styleId="WW8Num28z2">
    <w:name w:val="WW8Num28z2"/>
  </w:style>
  <w:style w:type="character" w:customStyle="1" w:styleId="WW8Num21z2">
    <w:name w:val="WW8Num21z2"/>
  </w:style>
  <w:style w:type="character" w:customStyle="1" w:styleId="WW8Num42z2">
    <w:name w:val="WW8Num42z2"/>
  </w:style>
  <w:style w:type="character" w:customStyle="1" w:styleId="WW8Num43z1">
    <w:name w:val="WW8Num43z1"/>
  </w:style>
  <w:style w:type="character" w:customStyle="1" w:styleId="WW8Num37z8">
    <w:name w:val="WW8Num37z8"/>
  </w:style>
  <w:style w:type="character" w:customStyle="1" w:styleId="WW8Num19z5">
    <w:name w:val="WW8Num19z5"/>
  </w:style>
  <w:style w:type="character" w:customStyle="1" w:styleId="WW8Num38z5">
    <w:name w:val="WW8Num38z5"/>
  </w:style>
  <w:style w:type="character" w:customStyle="1" w:styleId="WW8Num8z1">
    <w:name w:val="WW8Num8z1"/>
  </w:style>
  <w:style w:type="character" w:customStyle="1" w:styleId="WW8Num41z2">
    <w:name w:val="WW8Num41z2"/>
  </w:style>
  <w:style w:type="character" w:customStyle="1" w:styleId="WW8Num21z8">
    <w:name w:val="WW8Num21z8"/>
  </w:style>
  <w:style w:type="character" w:customStyle="1" w:styleId="WW8Num33z2">
    <w:name w:val="WW8Num33z2"/>
  </w:style>
  <w:style w:type="character" w:customStyle="1" w:styleId="WW8Num27z4">
    <w:name w:val="WW8Num27z4"/>
  </w:style>
  <w:style w:type="character" w:customStyle="1" w:styleId="WW8Num10z0">
    <w:name w:val="WW8Num10z0"/>
    <w:rPr>
      <w:rFonts w:ascii="Verdana" w:hAnsi="Verdana" w:cs="Arial"/>
      <w:bCs/>
      <w:i w:val="0"/>
      <w:sz w:val="20"/>
      <w:szCs w:val="20"/>
    </w:rPr>
  </w:style>
  <w:style w:type="character" w:customStyle="1" w:styleId="WW8Num27z8">
    <w:name w:val="WW8Num27z8"/>
  </w:style>
  <w:style w:type="character" w:customStyle="1" w:styleId="WW8Num9z2">
    <w:name w:val="WW8Num9z2"/>
    <w:rPr>
      <w:rFonts w:ascii="Wingdings" w:hAnsi="Wingdings" w:cs="Wingdings" w:hint="default"/>
    </w:rPr>
  </w:style>
  <w:style w:type="character" w:customStyle="1" w:styleId="WW8Num46z3">
    <w:name w:val="WW8Num46z3"/>
  </w:style>
  <w:style w:type="character" w:customStyle="1" w:styleId="WW8Num25z2">
    <w:name w:val="WW8Num25z2"/>
  </w:style>
  <w:style w:type="character" w:customStyle="1" w:styleId="WW8Num45z2">
    <w:name w:val="WW8Num45z2"/>
  </w:style>
  <w:style w:type="character" w:customStyle="1" w:styleId="WW8Num7z4">
    <w:name w:val="WW8Num7z4"/>
  </w:style>
  <w:style w:type="character" w:customStyle="1" w:styleId="WW8Num25z7">
    <w:name w:val="WW8Num25z7"/>
  </w:style>
  <w:style w:type="character" w:customStyle="1" w:styleId="WW8Num11z5">
    <w:name w:val="WW8Num11z5"/>
  </w:style>
  <w:style w:type="character" w:customStyle="1" w:styleId="WW8Num13z4">
    <w:name w:val="WW8Num13z4"/>
  </w:style>
  <w:style w:type="character" w:customStyle="1" w:styleId="WW8Num5z2">
    <w:name w:val="WW8Num5z2"/>
  </w:style>
  <w:style w:type="character" w:customStyle="1" w:styleId="WW8Num34z4">
    <w:name w:val="WW8Num34z4"/>
  </w:style>
  <w:style w:type="character" w:customStyle="1" w:styleId="WW8Num19z2">
    <w:name w:val="WW8Num19z2"/>
  </w:style>
  <w:style w:type="character" w:customStyle="1" w:styleId="WW8Num40z7">
    <w:name w:val="WW8Num40z7"/>
  </w:style>
  <w:style w:type="character" w:customStyle="1" w:styleId="WW8Num31z3">
    <w:name w:val="WW8Num31z3"/>
  </w:style>
  <w:style w:type="character" w:customStyle="1" w:styleId="WW8Num11z6">
    <w:name w:val="WW8Num11z6"/>
  </w:style>
  <w:style w:type="character" w:customStyle="1" w:styleId="WW8Num14z7">
    <w:name w:val="WW8Num14z7"/>
  </w:style>
  <w:style w:type="character" w:customStyle="1" w:styleId="WW8Num34z1">
    <w:name w:val="WW8Num34z1"/>
  </w:style>
  <w:style w:type="character" w:customStyle="1" w:styleId="WW8Num11z7">
    <w:name w:val="WW8Num11z7"/>
  </w:style>
  <w:style w:type="character" w:customStyle="1" w:styleId="WW8Num39z6">
    <w:name w:val="WW8Num39z6"/>
  </w:style>
  <w:style w:type="character" w:customStyle="1" w:styleId="WW8Num42z7">
    <w:name w:val="WW8Num42z7"/>
  </w:style>
  <w:style w:type="character" w:customStyle="1" w:styleId="WW8Num11z2">
    <w:name w:val="WW8Num11z2"/>
  </w:style>
  <w:style w:type="character" w:customStyle="1" w:styleId="WW8Num29z8">
    <w:name w:val="WW8Num29z8"/>
  </w:style>
  <w:style w:type="character" w:customStyle="1" w:styleId="WW8Num8z3">
    <w:name w:val="WW8Num8z3"/>
  </w:style>
  <w:style w:type="character" w:customStyle="1" w:styleId="WW8Num38z8">
    <w:name w:val="WW8Num38z8"/>
  </w:style>
  <w:style w:type="character" w:customStyle="1" w:styleId="WW8Num3z8">
    <w:name w:val="WW8Num3z8"/>
  </w:style>
  <w:style w:type="character" w:customStyle="1" w:styleId="FontStyle35">
    <w:name w:val="Font Style35"/>
    <w:uiPriority w:val="99"/>
    <w:rPr>
      <w:rFonts w:ascii="Times New Roman" w:hAnsi="Times New Roman"/>
      <w:sz w:val="22"/>
    </w:rPr>
  </w:style>
  <w:style w:type="character" w:customStyle="1" w:styleId="WW8Num33z8">
    <w:name w:val="WW8Num33z8"/>
  </w:style>
  <w:style w:type="character" w:customStyle="1" w:styleId="WW8Num28z8">
    <w:name w:val="WW8Num28z8"/>
  </w:style>
  <w:style w:type="character" w:customStyle="1" w:styleId="WW8Num15z2">
    <w:name w:val="WW8Num15z2"/>
  </w:style>
  <w:style w:type="character" w:customStyle="1" w:styleId="WW8Num42z0">
    <w:name w:val="WW8Num42z0"/>
    <w:rPr>
      <w:rFonts w:hint="default"/>
    </w:rPr>
  </w:style>
  <w:style w:type="character" w:customStyle="1" w:styleId="TekstpodstawowyZnak">
    <w:name w:val="Tekst podstawowy Znak"/>
    <w:link w:val="Tekstpodstawowy"/>
    <w:uiPriority w:val="99"/>
    <w:rPr>
      <w:lang w:eastAsia="ar-SA"/>
    </w:rPr>
  </w:style>
  <w:style w:type="character" w:customStyle="1" w:styleId="WW8Num4z0">
    <w:name w:val="WW8Num4z0"/>
    <w:rPr>
      <w:rFonts w:ascii="Verdana" w:hAnsi="Verdana" w:cs="Arial" w:hint="default"/>
      <w:szCs w:val="20"/>
    </w:rPr>
  </w:style>
  <w:style w:type="character" w:customStyle="1" w:styleId="WW8Num7z6">
    <w:name w:val="WW8Num7z6"/>
  </w:style>
  <w:style w:type="character" w:customStyle="1" w:styleId="WW8Num1z4">
    <w:name w:val="WW8Num1z4"/>
  </w:style>
  <w:style w:type="character" w:customStyle="1" w:styleId="WW8Num37z7">
    <w:name w:val="WW8Num37z7"/>
  </w:style>
  <w:style w:type="character" w:customStyle="1" w:styleId="WW8Num1z7">
    <w:name w:val="WW8Num1z7"/>
  </w:style>
  <w:style w:type="character" w:customStyle="1" w:styleId="WW8Num11z0">
    <w:name w:val="WW8Num11z0"/>
    <w:rPr>
      <w:rFonts w:ascii="Verdana" w:hAnsi="Verdana" w:cs="Arial"/>
      <w:bCs/>
      <w:i w:val="0"/>
      <w:color w:val="auto"/>
      <w:sz w:val="20"/>
      <w:szCs w:val="20"/>
    </w:rPr>
  </w:style>
  <w:style w:type="character" w:customStyle="1" w:styleId="WW8Num32z6">
    <w:name w:val="WW8Num32z6"/>
  </w:style>
  <w:style w:type="character" w:customStyle="1" w:styleId="WW8Num45z4">
    <w:name w:val="WW8Num45z4"/>
  </w:style>
  <w:style w:type="character" w:customStyle="1" w:styleId="WW8Num13z5">
    <w:name w:val="WW8Num13z5"/>
  </w:style>
  <w:style w:type="character" w:customStyle="1" w:styleId="WW8Num12z1">
    <w:name w:val="WW8Num12z1"/>
  </w:style>
  <w:style w:type="character" w:customStyle="1" w:styleId="WW8Num42z6">
    <w:name w:val="WW8Num42z6"/>
  </w:style>
  <w:style w:type="character" w:customStyle="1" w:styleId="WW8Num34z8">
    <w:name w:val="WW8Num34z8"/>
  </w:style>
  <w:style w:type="character" w:customStyle="1" w:styleId="WW8Num44z5">
    <w:name w:val="WW8Num44z5"/>
  </w:style>
  <w:style w:type="character" w:customStyle="1" w:styleId="WW8Num5z0">
    <w:name w:val="WW8Num5z0"/>
    <w:rPr>
      <w:rFonts w:hint="default"/>
    </w:rPr>
  </w:style>
  <w:style w:type="character" w:customStyle="1" w:styleId="FontStyle34">
    <w:name w:val="Font Style34"/>
    <w:uiPriority w:val="99"/>
    <w:rPr>
      <w:rFonts w:ascii="Times New Roman" w:hAnsi="Times New Roman"/>
      <w:sz w:val="20"/>
    </w:rPr>
  </w:style>
  <w:style w:type="character" w:customStyle="1" w:styleId="WW8Num19z8">
    <w:name w:val="WW8Num19z8"/>
  </w:style>
  <w:style w:type="character" w:customStyle="1" w:styleId="WW8Num4z1">
    <w:name w:val="WW8Num4z1"/>
  </w:style>
  <w:style w:type="character" w:customStyle="1" w:styleId="WW8Num45z5">
    <w:name w:val="WW8Num45z5"/>
  </w:style>
  <w:style w:type="character" w:customStyle="1" w:styleId="WW8Num6z1">
    <w:name w:val="WW8Num6z1"/>
  </w:style>
  <w:style w:type="character" w:customStyle="1" w:styleId="WW8Num6z4">
    <w:name w:val="WW8Num6z4"/>
  </w:style>
  <w:style w:type="character" w:customStyle="1" w:styleId="WW8Num17z7">
    <w:name w:val="WW8Num17z7"/>
  </w:style>
  <w:style w:type="character" w:customStyle="1" w:styleId="WW8Num9z1">
    <w:name w:val="WW8Num9z1"/>
    <w:rPr>
      <w:rFonts w:ascii="Courier New" w:hAnsi="Courier New" w:cs="Courier New" w:hint="default"/>
    </w:rPr>
  </w:style>
  <w:style w:type="character" w:customStyle="1" w:styleId="WW8Num12z6">
    <w:name w:val="WW8Num12z6"/>
  </w:style>
  <w:style w:type="character" w:customStyle="1" w:styleId="WW8Num43z4">
    <w:name w:val="WW8Num43z4"/>
  </w:style>
  <w:style w:type="character" w:customStyle="1" w:styleId="WW8Num20z5">
    <w:name w:val="WW8Num20z5"/>
  </w:style>
  <w:style w:type="character" w:customStyle="1" w:styleId="WW8Num23z0">
    <w:name w:val="WW8Num23z0"/>
    <w:rPr>
      <w:rFonts w:hint="default"/>
    </w:rPr>
  </w:style>
  <w:style w:type="character" w:customStyle="1" w:styleId="TematkomentarzaZnak">
    <w:name w:val="Temat komentarza Znak"/>
    <w:link w:val="Tematkomentarza"/>
    <w:uiPriority w:val="99"/>
    <w:rPr>
      <w:b/>
      <w:bCs/>
      <w:lang w:eastAsia="ar-SA"/>
    </w:rPr>
  </w:style>
  <w:style w:type="character" w:customStyle="1" w:styleId="WW8Num15z6">
    <w:name w:val="WW8Num15z6"/>
  </w:style>
  <w:style w:type="character" w:customStyle="1" w:styleId="WW8Num34z2">
    <w:name w:val="WW8Num34z2"/>
  </w:style>
  <w:style w:type="character" w:customStyle="1" w:styleId="WW8Num27z7">
    <w:name w:val="WW8Num27z7"/>
  </w:style>
  <w:style w:type="character" w:customStyle="1" w:styleId="WW8Num40z3">
    <w:name w:val="WW8Num40z3"/>
  </w:style>
  <w:style w:type="character" w:customStyle="1" w:styleId="WW8Num15z8">
    <w:name w:val="WW8Num15z8"/>
  </w:style>
  <w:style w:type="character" w:customStyle="1" w:styleId="WW8Num42z5">
    <w:name w:val="WW8Num42z5"/>
  </w:style>
  <w:style w:type="character" w:customStyle="1" w:styleId="WW8Num35z0">
    <w:name w:val="WW8Num35z0"/>
    <w:rPr>
      <w:rFonts w:hint="default"/>
    </w:rPr>
  </w:style>
  <w:style w:type="character" w:customStyle="1" w:styleId="WW8Num44z3">
    <w:name w:val="WW8Num44z3"/>
  </w:style>
  <w:style w:type="character" w:customStyle="1" w:styleId="WW8Num34z7">
    <w:name w:val="WW8Num34z7"/>
  </w:style>
  <w:style w:type="character" w:customStyle="1" w:styleId="WW8Num19z0">
    <w:name w:val="WW8Num19z0"/>
    <w:rPr>
      <w:rFonts w:ascii="Verdana" w:eastAsia="Times New Roman" w:hAnsi="Verdana" w:cs="Arial" w:hint="default"/>
      <w:sz w:val="20"/>
      <w:szCs w:val="20"/>
    </w:rPr>
  </w:style>
  <w:style w:type="character" w:customStyle="1" w:styleId="Nagwek3Znak">
    <w:name w:val="Nagłówek 3 Znak"/>
    <w:link w:val="Nagwek3"/>
    <w:uiPriority w:val="99"/>
    <w:rPr>
      <w:rFonts w:ascii="Calibri Light" w:eastAsia="Times New Roman" w:hAnsi="Calibri Light" w:cs="Times New Roman"/>
      <w:b/>
      <w:bCs/>
      <w:sz w:val="26"/>
      <w:szCs w:val="26"/>
      <w:lang w:eastAsia="ar-SA"/>
    </w:rPr>
  </w:style>
  <w:style w:type="character" w:customStyle="1" w:styleId="WW8Num45z7">
    <w:name w:val="WW8Num45z7"/>
  </w:style>
  <w:style w:type="character" w:customStyle="1" w:styleId="DeltaViewInsertion">
    <w:name w:val="DeltaView Insertion"/>
    <w:rPr>
      <w:b/>
      <w:i/>
      <w:spacing w:val="0"/>
    </w:rPr>
  </w:style>
  <w:style w:type="character" w:customStyle="1" w:styleId="WW8Num11z4">
    <w:name w:val="WW8Num11z4"/>
  </w:style>
  <w:style w:type="character" w:customStyle="1" w:styleId="WW8Num38z2">
    <w:name w:val="WW8Num38z2"/>
  </w:style>
  <w:style w:type="character" w:customStyle="1" w:styleId="WW8Num19z1">
    <w:name w:val="WW8Num19z1"/>
  </w:style>
  <w:style w:type="character" w:customStyle="1" w:styleId="WW8Num14z6">
    <w:name w:val="WW8Num14z6"/>
  </w:style>
  <w:style w:type="character" w:customStyle="1" w:styleId="WW8Num44z7">
    <w:name w:val="WW8Num44z7"/>
  </w:style>
  <w:style w:type="character" w:customStyle="1" w:styleId="WW8Num41z3">
    <w:name w:val="WW8Num41z3"/>
  </w:style>
  <w:style w:type="character" w:customStyle="1" w:styleId="WW8Num8z4">
    <w:name w:val="WW8Num8z4"/>
  </w:style>
  <w:style w:type="character" w:customStyle="1" w:styleId="WW8Num16z6">
    <w:name w:val="WW8Num16z6"/>
  </w:style>
  <w:style w:type="character" w:customStyle="1" w:styleId="WW8Num18z7">
    <w:name w:val="WW8Num18z7"/>
  </w:style>
  <w:style w:type="character" w:customStyle="1" w:styleId="WW8Num18z6">
    <w:name w:val="WW8Num18z6"/>
  </w:style>
  <w:style w:type="character" w:customStyle="1" w:styleId="WW8Num35z4">
    <w:name w:val="WW8Num35z4"/>
  </w:style>
  <w:style w:type="character" w:customStyle="1" w:styleId="WW8Num8z8">
    <w:name w:val="WW8Num8z8"/>
  </w:style>
  <w:style w:type="character" w:customStyle="1" w:styleId="WW8Num1z8">
    <w:name w:val="WW8Num1z8"/>
  </w:style>
  <w:style w:type="character" w:customStyle="1" w:styleId="WW8Num3z0">
    <w:name w:val="WW8Num3z0"/>
    <w:rPr>
      <w:bCs/>
      <w:i w:val="0"/>
    </w:rPr>
  </w:style>
  <w:style w:type="character" w:customStyle="1" w:styleId="WW8Num26z1">
    <w:name w:val="WW8Num26z1"/>
  </w:style>
  <w:style w:type="character" w:customStyle="1" w:styleId="WW8Num30z1">
    <w:name w:val="WW8Num30z1"/>
  </w:style>
  <w:style w:type="character" w:customStyle="1" w:styleId="WW8Num36z5">
    <w:name w:val="WW8Num36z5"/>
  </w:style>
  <w:style w:type="character" w:customStyle="1" w:styleId="WW8Num14z8">
    <w:name w:val="WW8Num14z8"/>
  </w:style>
  <w:style w:type="character" w:customStyle="1" w:styleId="WW8Num8z0">
    <w:name w:val="WW8Num8z0"/>
    <w:rPr>
      <w:rFonts w:ascii="Symbol" w:hAnsi="Symbol" w:cs="OpenSymbol"/>
    </w:rPr>
  </w:style>
  <w:style w:type="character" w:customStyle="1" w:styleId="WW8Num23z6">
    <w:name w:val="WW8Num23z6"/>
  </w:style>
  <w:style w:type="character" w:customStyle="1" w:styleId="WW8Num22z3">
    <w:name w:val="WW8Num22z3"/>
  </w:style>
  <w:style w:type="character" w:customStyle="1" w:styleId="WW8Num1z3">
    <w:name w:val="WW8Num1z3"/>
  </w:style>
  <w:style w:type="character" w:customStyle="1" w:styleId="WW8Num10z6">
    <w:name w:val="WW8Num10z6"/>
  </w:style>
  <w:style w:type="character" w:customStyle="1" w:styleId="WW8Num26z8">
    <w:name w:val="WW8Num26z8"/>
  </w:style>
  <w:style w:type="character" w:customStyle="1" w:styleId="WW8Num7z8">
    <w:name w:val="WW8Num7z8"/>
  </w:style>
  <w:style w:type="character" w:customStyle="1" w:styleId="WW8Num26z0">
    <w:name w:val="WW8Num26z0"/>
  </w:style>
  <w:style w:type="character" w:customStyle="1" w:styleId="WW8Num32z4">
    <w:name w:val="WW8Num32z4"/>
  </w:style>
  <w:style w:type="character" w:customStyle="1" w:styleId="WW8Num17z5">
    <w:name w:val="WW8Num17z5"/>
  </w:style>
  <w:style w:type="character" w:customStyle="1" w:styleId="WW8Num39z3">
    <w:name w:val="WW8Num39z3"/>
  </w:style>
  <w:style w:type="character" w:customStyle="1" w:styleId="WW8Num5z3">
    <w:name w:val="WW8Num5z3"/>
  </w:style>
  <w:style w:type="character" w:customStyle="1" w:styleId="WW8Num22z7">
    <w:name w:val="WW8Num22z7"/>
  </w:style>
  <w:style w:type="character" w:customStyle="1" w:styleId="WW8Num17z8">
    <w:name w:val="WW8Num17z8"/>
  </w:style>
  <w:style w:type="character" w:customStyle="1" w:styleId="WW8Num17z0">
    <w:name w:val="WW8Num17z0"/>
    <w:rPr>
      <w:rFonts w:hint="default"/>
    </w:rPr>
  </w:style>
  <w:style w:type="character" w:customStyle="1" w:styleId="WW8Num22z2">
    <w:name w:val="WW8Num22z2"/>
  </w:style>
  <w:style w:type="character" w:customStyle="1" w:styleId="WW8Num6z7">
    <w:name w:val="WW8Num6z7"/>
  </w:style>
  <w:style w:type="character" w:customStyle="1" w:styleId="WW8Num44z1">
    <w:name w:val="WW8Num44z1"/>
  </w:style>
  <w:style w:type="character" w:customStyle="1" w:styleId="WW8Num23z8">
    <w:name w:val="WW8Num23z8"/>
  </w:style>
  <w:style w:type="character" w:customStyle="1" w:styleId="WW8Num32z3">
    <w:name w:val="WW8Num32z3"/>
  </w:style>
  <w:style w:type="character" w:customStyle="1" w:styleId="WW8Num20z1">
    <w:name w:val="WW8Num20z1"/>
  </w:style>
  <w:style w:type="character" w:customStyle="1" w:styleId="WW8Num6z3">
    <w:name w:val="WW8Num6z3"/>
  </w:style>
  <w:style w:type="character" w:customStyle="1" w:styleId="WW8Num44z8">
    <w:name w:val="WW8Num44z8"/>
  </w:style>
  <w:style w:type="character" w:customStyle="1" w:styleId="WW8Num24z2">
    <w:name w:val="WW8Num24z2"/>
    <w:rPr>
      <w:rFonts w:ascii="Wingdings" w:hAnsi="Wingdings" w:cs="Wingdings" w:hint="default"/>
    </w:rPr>
  </w:style>
  <w:style w:type="character" w:customStyle="1" w:styleId="WW8Num12z2">
    <w:name w:val="WW8Num12z2"/>
  </w:style>
  <w:style w:type="character" w:customStyle="1" w:styleId="WW8Num39z2">
    <w:name w:val="WW8Num39z2"/>
  </w:style>
  <w:style w:type="character" w:customStyle="1" w:styleId="WW8Num32z0">
    <w:name w:val="WW8Num32z0"/>
    <w:rPr>
      <w:rFonts w:hint="default"/>
    </w:rPr>
  </w:style>
  <w:style w:type="character" w:customStyle="1" w:styleId="WW8Num15z5">
    <w:name w:val="WW8Num15z5"/>
  </w:style>
  <w:style w:type="character" w:customStyle="1" w:styleId="WW8Num31z7">
    <w:name w:val="WW8Num31z7"/>
  </w:style>
  <w:style w:type="character" w:customStyle="1" w:styleId="WW8Num32z5">
    <w:name w:val="WW8Num32z5"/>
  </w:style>
  <w:style w:type="character" w:customStyle="1" w:styleId="WW8Num2z0">
    <w:name w:val="WW8Num2z0"/>
    <w:rPr>
      <w:rFonts w:hint="default"/>
    </w:rPr>
  </w:style>
  <w:style w:type="character" w:customStyle="1" w:styleId="Absatz-Standardschriftart">
    <w:name w:val="Absatz-Standardschriftart"/>
  </w:style>
  <w:style w:type="character" w:customStyle="1" w:styleId="WW8Num25z3">
    <w:name w:val="WW8Num25z3"/>
  </w:style>
  <w:style w:type="character" w:customStyle="1" w:styleId="WW8Num17z3">
    <w:name w:val="WW8Num17z3"/>
  </w:style>
  <w:style w:type="character" w:customStyle="1" w:styleId="WW8Num10z4">
    <w:name w:val="WW8Num10z4"/>
  </w:style>
  <w:style w:type="character" w:customStyle="1" w:styleId="WW8Num23z1">
    <w:name w:val="WW8Num23z1"/>
  </w:style>
  <w:style w:type="character" w:customStyle="1" w:styleId="WW8Num44z2">
    <w:name w:val="WW8Num44z2"/>
  </w:style>
  <w:style w:type="character" w:customStyle="1" w:styleId="WW8Num45z1">
    <w:name w:val="WW8Num45z1"/>
  </w:style>
  <w:style w:type="character" w:customStyle="1" w:styleId="WW8Num4z6">
    <w:name w:val="WW8Num4z6"/>
  </w:style>
  <w:style w:type="character" w:customStyle="1" w:styleId="WW8Num6z5">
    <w:name w:val="WW8Num6z5"/>
  </w:style>
  <w:style w:type="character" w:customStyle="1" w:styleId="WW8Num38z7">
    <w:name w:val="WW8Num38z7"/>
  </w:style>
  <w:style w:type="character" w:customStyle="1" w:styleId="WW8Num42z8">
    <w:name w:val="WW8Num42z8"/>
  </w:style>
  <w:style w:type="character" w:customStyle="1" w:styleId="WW8Num33z4">
    <w:name w:val="WW8Num33z4"/>
  </w:style>
  <w:style w:type="character" w:customStyle="1" w:styleId="WW8Num43z7">
    <w:name w:val="WW8Num43z7"/>
  </w:style>
  <w:style w:type="character" w:customStyle="1" w:styleId="WW8Num41z4">
    <w:name w:val="WW8Num41z4"/>
  </w:style>
  <w:style w:type="character" w:customStyle="1" w:styleId="WW8Num19z6">
    <w:name w:val="WW8Num19z6"/>
  </w:style>
  <w:style w:type="character" w:customStyle="1" w:styleId="WW8Num26z4">
    <w:name w:val="WW8Num26z4"/>
  </w:style>
  <w:style w:type="character" w:customStyle="1" w:styleId="WW8Num36z2">
    <w:name w:val="WW8Num36z2"/>
  </w:style>
  <w:style w:type="character" w:customStyle="1" w:styleId="WW8Num29z1">
    <w:name w:val="WW8Num29z1"/>
  </w:style>
  <w:style w:type="character" w:customStyle="1" w:styleId="WW8Num7z3">
    <w:name w:val="WW8Num7z3"/>
  </w:style>
  <w:style w:type="character" w:customStyle="1" w:styleId="Teksttreci74">
    <w:name w:val="Tekst treści74"/>
    <w:rPr>
      <w:rFonts w:ascii="Century Gothic" w:eastAsia="Times New Roman" w:hAnsi="Century Gothic" w:cs="Century Gothic"/>
      <w:sz w:val="17"/>
      <w:szCs w:val="17"/>
      <w:shd w:val="clear" w:color="auto" w:fill="FFFFFF"/>
    </w:rPr>
  </w:style>
  <w:style w:type="character" w:customStyle="1" w:styleId="WW8Num3z6">
    <w:name w:val="WW8Num3z6"/>
  </w:style>
  <w:style w:type="character" w:customStyle="1" w:styleId="WW8Num9z0">
    <w:name w:val="WW8Num9z0"/>
    <w:rPr>
      <w:rFonts w:ascii="Symbol" w:hAnsi="Symbol" w:cs="OpenSymbol"/>
    </w:rPr>
  </w:style>
  <w:style w:type="character" w:customStyle="1" w:styleId="WW8Num41z7">
    <w:name w:val="WW8Num41z7"/>
  </w:style>
  <w:style w:type="character" w:customStyle="1" w:styleId="WW8Num4z7">
    <w:name w:val="WW8Num4z7"/>
  </w:style>
  <w:style w:type="character" w:customStyle="1" w:styleId="WW8Num31z1">
    <w:name w:val="WW8Num31z1"/>
  </w:style>
  <w:style w:type="character" w:customStyle="1" w:styleId="WW8Num10z1">
    <w:name w:val="WW8Num10z1"/>
  </w:style>
  <w:style w:type="character" w:customStyle="1" w:styleId="WW8Num29z4">
    <w:name w:val="WW8Num29z4"/>
  </w:style>
  <w:style w:type="character" w:customStyle="1" w:styleId="WW8Num36z7">
    <w:name w:val="WW8Num36z7"/>
  </w:style>
  <w:style w:type="character" w:customStyle="1" w:styleId="WW8Num4z8">
    <w:name w:val="WW8Num4z8"/>
  </w:style>
  <w:style w:type="character" w:customStyle="1" w:styleId="WW8Num18z0">
    <w:name w:val="WW8Num18z0"/>
    <w:rPr>
      <w:rFonts w:cs="Verdana" w:hint="default"/>
    </w:rPr>
  </w:style>
  <w:style w:type="character" w:customStyle="1" w:styleId="WW8Num30z5">
    <w:name w:val="WW8Num30z5"/>
  </w:style>
  <w:style w:type="character" w:customStyle="1" w:styleId="TytuZnak">
    <w:name w:val="Tytuł Znak"/>
    <w:link w:val="Tytu"/>
    <w:rPr>
      <w:b/>
      <w:sz w:val="24"/>
    </w:rPr>
  </w:style>
  <w:style w:type="character" w:customStyle="1" w:styleId="WW8Num21z6">
    <w:name w:val="WW8Num21z6"/>
  </w:style>
  <w:style w:type="character" w:customStyle="1" w:styleId="WW-Absatz-Standardschriftart1">
    <w:name w:val="WW-Absatz-Standardschriftart1"/>
  </w:style>
  <w:style w:type="character" w:customStyle="1" w:styleId="WW8Num31z8">
    <w:name w:val="WW8Num31z8"/>
  </w:style>
  <w:style w:type="character" w:customStyle="1" w:styleId="WW8Num6z8">
    <w:name w:val="WW8Num6z8"/>
  </w:style>
  <w:style w:type="character" w:customStyle="1" w:styleId="WW8Num22z6">
    <w:name w:val="WW8Num22z6"/>
  </w:style>
  <w:style w:type="character" w:customStyle="1" w:styleId="WW8Num4z4">
    <w:name w:val="WW8Num4z4"/>
  </w:style>
  <w:style w:type="character" w:customStyle="1" w:styleId="WW8Num41z8">
    <w:name w:val="WW8Num41z8"/>
  </w:style>
  <w:style w:type="character" w:customStyle="1" w:styleId="WW8Num26z3">
    <w:name w:val="WW8Num26z3"/>
  </w:style>
  <w:style w:type="character" w:customStyle="1" w:styleId="WW8Num30z7">
    <w:name w:val="WW8Num30z7"/>
  </w:style>
  <w:style w:type="character" w:customStyle="1" w:styleId="WW8Num21z7">
    <w:name w:val="WW8Num21z7"/>
  </w:style>
  <w:style w:type="character" w:customStyle="1" w:styleId="WW8Num32z8">
    <w:name w:val="WW8Num32z8"/>
  </w:style>
  <w:style w:type="character" w:customStyle="1" w:styleId="WW8Num3z4">
    <w:name w:val="WW8Num3z4"/>
  </w:style>
  <w:style w:type="character" w:customStyle="1" w:styleId="WW8Num28z6">
    <w:name w:val="WW8Num28z6"/>
  </w:style>
  <w:style w:type="character" w:customStyle="1" w:styleId="WW8Num35z8">
    <w:name w:val="WW8Num35z8"/>
  </w:style>
  <w:style w:type="character" w:customStyle="1" w:styleId="WW8Num38z6">
    <w:name w:val="WW8Num38z6"/>
  </w:style>
  <w:style w:type="character" w:customStyle="1" w:styleId="WW8Num45z8">
    <w:name w:val="WW8Num45z8"/>
  </w:style>
  <w:style w:type="character" w:customStyle="1" w:styleId="WW8Num18z1">
    <w:name w:val="WW8Num18z1"/>
  </w:style>
  <w:style w:type="character" w:customStyle="1" w:styleId="NormalBoldChar">
    <w:name w:val="NormalBold Char"/>
    <w:link w:val="NormalBold"/>
    <w:locked/>
    <w:rPr>
      <w:b/>
      <w:sz w:val="24"/>
      <w:szCs w:val="22"/>
      <w:lang w:eastAsia="en-GB"/>
    </w:rPr>
  </w:style>
  <w:style w:type="character" w:customStyle="1" w:styleId="WW8Num40z6">
    <w:name w:val="WW8Num40z6"/>
  </w:style>
  <w:style w:type="character" w:customStyle="1" w:styleId="WW8Num21z5">
    <w:name w:val="WW8Num21z5"/>
  </w:style>
  <w:style w:type="character" w:customStyle="1" w:styleId="WW8Num20z3">
    <w:name w:val="WW8Num20z3"/>
  </w:style>
  <w:style w:type="character" w:customStyle="1" w:styleId="Znakinumeracji">
    <w:name w:val="Znaki numeracji"/>
  </w:style>
  <w:style w:type="character" w:customStyle="1" w:styleId="WW8Num43z2">
    <w:name w:val="WW8Num43z2"/>
  </w:style>
  <w:style w:type="character" w:customStyle="1" w:styleId="WW8Num42z1">
    <w:name w:val="WW8Num42z1"/>
  </w:style>
  <w:style w:type="character" w:customStyle="1" w:styleId="WW8Num23z3">
    <w:name w:val="WW8Num23z3"/>
  </w:style>
  <w:style w:type="character" w:customStyle="1" w:styleId="WW8Num23z5">
    <w:name w:val="WW8Num23z5"/>
  </w:style>
  <w:style w:type="character" w:customStyle="1" w:styleId="WW8Num33z1">
    <w:name w:val="WW8Num33z1"/>
  </w:style>
  <w:style w:type="character" w:customStyle="1" w:styleId="WW8Num30z2">
    <w:name w:val="WW8Num30z2"/>
  </w:style>
  <w:style w:type="character" w:customStyle="1" w:styleId="WW8Num9z3">
    <w:name w:val="WW8Num9z3"/>
    <w:rPr>
      <w:rFonts w:ascii="Symbol" w:hAnsi="Symbol" w:cs="Symbol" w:hint="default"/>
    </w:rPr>
  </w:style>
  <w:style w:type="character" w:customStyle="1" w:styleId="WW8Num25z6">
    <w:name w:val="WW8Num25z6"/>
  </w:style>
  <w:style w:type="character" w:customStyle="1" w:styleId="WW8Num20z4">
    <w:name w:val="WW8Num20z4"/>
  </w:style>
  <w:style w:type="character" w:customStyle="1" w:styleId="WW8Num32z2">
    <w:name w:val="WW8Num32z2"/>
  </w:style>
  <w:style w:type="character" w:customStyle="1" w:styleId="WW8Num27z2">
    <w:name w:val="WW8Num27z2"/>
  </w:style>
  <w:style w:type="character" w:customStyle="1" w:styleId="WW8Num32z1">
    <w:name w:val="WW8Num32z1"/>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0">
    <w:name w:val="WW8Num47z0"/>
    <w:rPr>
      <w:rFonts w:ascii="Verdana" w:hAnsi="Verdana" w:cs="Arial" w:hint="default"/>
      <w:color w:val="auto"/>
      <w:sz w:val="20"/>
      <w:szCs w:val="20"/>
    </w:rPr>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Odwoaniedokomentarza1">
    <w:name w:val="Odwołanie do komentarza1"/>
    <w:rPr>
      <w:sz w:val="16"/>
      <w:szCs w:val="16"/>
    </w:rPr>
  </w:style>
  <w:style w:type="character" w:customStyle="1" w:styleId="Tekstpodstawowy2Znak">
    <w:name w:val="Tekst podstawowy 2 Znak"/>
    <w:uiPriority w:val="99"/>
    <w:rPr>
      <w:rFonts w:ascii="Times New Roman" w:eastAsia="Times New Roman" w:hAnsi="Times New Roman" w:cs="Times New Roman"/>
      <w:sz w:val="20"/>
      <w:szCs w:val="24"/>
    </w:rPr>
  </w:style>
  <w:style w:type="character" w:customStyle="1" w:styleId="TekstkomentarzaZnak1">
    <w:name w:val="Tekst komentarza Znak1"/>
    <w:uiPriority w:val="99"/>
    <w:semiHidden/>
    <w:rPr>
      <w:rFonts w:ascii="Calibri" w:eastAsia="Calibri" w:hAnsi="Calibri"/>
      <w:lang w:eastAsia="ar-SA"/>
    </w:rPr>
  </w:style>
  <w:style w:type="character" w:customStyle="1" w:styleId="AkapitzlistZnak">
    <w:name w:val="Akapit z listą Znak"/>
    <w:link w:val="Akapitzlist"/>
    <w:uiPriority w:val="34"/>
    <w:rPr>
      <w:lang w:eastAsia="ar-SA"/>
    </w:rPr>
  </w:style>
  <w:style w:type="paragraph" w:customStyle="1" w:styleId="Tiret0">
    <w:name w:val="Tiret 0"/>
    <w:basedOn w:val="Point0"/>
    <w:pPr>
      <w:numPr>
        <w:numId w:val="1"/>
      </w:numPr>
      <w:tabs>
        <w:tab w:val="left" w:pos="850"/>
      </w:tabs>
    </w:pPr>
  </w:style>
  <w:style w:type="paragraph" w:customStyle="1" w:styleId="SIWZtekst">
    <w:name w:val="SIWZ_tekst"/>
    <w:basedOn w:val="Normalny"/>
    <w:link w:val="SIWZtekstZnak"/>
    <w:pPr>
      <w:tabs>
        <w:tab w:val="left" w:pos="720"/>
      </w:tabs>
      <w:suppressAutoHyphens w:val="0"/>
      <w:spacing w:before="240" w:line="360" w:lineRule="auto"/>
      <w:jc w:val="both"/>
    </w:pPr>
    <w:rPr>
      <w:rFonts w:ascii="Arial" w:hAnsi="Arial" w:cs="Arial"/>
      <w:sz w:val="22"/>
      <w:szCs w:val="22"/>
    </w:rPr>
  </w:style>
  <w:style w:type="paragraph" w:styleId="Stopka">
    <w:name w:val="footer"/>
    <w:basedOn w:val="Normalny"/>
    <w:uiPriority w:val="99"/>
    <w:unhideWhenUsed/>
    <w:pPr>
      <w:tabs>
        <w:tab w:val="center" w:pos="4536"/>
        <w:tab w:val="right" w:pos="9072"/>
      </w:tabs>
    </w:pPr>
  </w:style>
  <w:style w:type="paragraph" w:customStyle="1" w:styleId="NormalBold">
    <w:name w:val="NormalBold"/>
    <w:basedOn w:val="Normalny"/>
    <w:link w:val="NormalBoldChar"/>
    <w:pPr>
      <w:widowControl w:val="0"/>
      <w:suppressAutoHyphens w:val="0"/>
    </w:pPr>
    <w:rPr>
      <w:b/>
      <w:sz w:val="24"/>
      <w:szCs w:val="22"/>
      <w:lang w:eastAsia="en-GB"/>
    </w:rPr>
  </w:style>
  <w:style w:type="paragraph" w:styleId="Tekstpodstawowywcity3">
    <w:name w:val="Body Text Indent 3"/>
    <w:basedOn w:val="Normalny"/>
    <w:unhideWhenUsed/>
    <w:pPr>
      <w:spacing w:after="120"/>
      <w:ind w:left="283"/>
    </w:pPr>
    <w:rPr>
      <w:sz w:val="16"/>
      <w:szCs w:val="16"/>
    </w:rPr>
  </w:style>
  <w:style w:type="paragraph" w:customStyle="1" w:styleId="Tiret2">
    <w:name w:val="Tiret 2"/>
    <w:basedOn w:val="Point2"/>
    <w:pPr>
      <w:numPr>
        <w:numId w:val="2"/>
      </w:numPr>
      <w:tabs>
        <w:tab w:val="left" w:pos="1984"/>
      </w:tabs>
    </w:pPr>
  </w:style>
  <w:style w:type="paragraph" w:styleId="Tekstpodstawowywcity">
    <w:name w:val="Body Text Indent"/>
    <w:basedOn w:val="Normalny"/>
    <w:link w:val="TekstpodstawowywcityZnak"/>
    <w:uiPriority w:val="99"/>
    <w:unhideWhenUsed/>
    <w:pPr>
      <w:spacing w:after="120"/>
      <w:ind w:left="283"/>
    </w:pPr>
  </w:style>
  <w:style w:type="paragraph" w:styleId="Tekstkomentarza">
    <w:name w:val="annotation text"/>
    <w:basedOn w:val="Normalny"/>
    <w:link w:val="TekstkomentarzaZnak"/>
    <w:uiPriority w:val="99"/>
    <w:unhideWhenUsed/>
  </w:style>
  <w:style w:type="paragraph" w:customStyle="1" w:styleId="redniasiatka1akcent21">
    <w:name w:val="Średnia siatka 1 — akcent 21"/>
    <w:basedOn w:val="Normalny"/>
    <w:qFormat/>
    <w:pPr>
      <w:ind w:left="708"/>
    </w:pPr>
  </w:style>
  <w:style w:type="paragraph" w:customStyle="1" w:styleId="xl69">
    <w:name w:val="xl69"/>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pPr>
    <w:rPr>
      <w:sz w:val="16"/>
      <w:szCs w:val="16"/>
      <w:lang w:eastAsia="pl-PL"/>
    </w:rPr>
  </w:style>
  <w:style w:type="paragraph" w:styleId="Tekstdymka">
    <w:name w:val="Balloon Text"/>
    <w:basedOn w:val="Normalny"/>
    <w:uiPriority w:val="99"/>
    <w:unhideWhenUsed/>
    <w:rPr>
      <w:rFonts w:ascii="Tahoma" w:hAnsi="Tahoma" w:cs="Tahoma"/>
      <w:sz w:val="16"/>
      <w:szCs w:val="16"/>
    </w:rPr>
  </w:style>
  <w:style w:type="paragraph" w:styleId="Tekstpodstawowy2">
    <w:name w:val="Body Text 2"/>
    <w:basedOn w:val="Normalny"/>
    <w:uiPriority w:val="99"/>
    <w:pPr>
      <w:jc w:val="both"/>
    </w:pPr>
    <w:rPr>
      <w:rFonts w:ascii="Arial" w:hAnsi="Arial" w:cs="Arial"/>
      <w:sz w:val="24"/>
      <w:szCs w:val="24"/>
    </w:rPr>
  </w:style>
  <w:style w:type="paragraph" w:styleId="Tekstpodstawowy3">
    <w:name w:val="Body Text 3"/>
    <w:basedOn w:val="Normalny"/>
    <w:semiHidden/>
    <w:pPr>
      <w:jc w:val="both"/>
    </w:pPr>
    <w:rPr>
      <w:rFonts w:ascii="Arial" w:hAnsi="Arial" w:cs="Arial"/>
      <w:color w:val="008080"/>
      <w:sz w:val="24"/>
      <w:szCs w:val="24"/>
    </w:rPr>
  </w:style>
  <w:style w:type="paragraph" w:customStyle="1" w:styleId="NumPar3">
    <w:name w:val="NumPar 3"/>
    <w:basedOn w:val="Normalny"/>
    <w:next w:val="Text1"/>
    <w:pPr>
      <w:numPr>
        <w:ilvl w:val="2"/>
        <w:numId w:val="3"/>
      </w:numPr>
      <w:tabs>
        <w:tab w:val="left" w:pos="850"/>
      </w:tabs>
      <w:suppressAutoHyphens w:val="0"/>
      <w:spacing w:before="120" w:after="120"/>
      <w:jc w:val="both"/>
    </w:pPr>
    <w:rPr>
      <w:rFonts w:eastAsia="Calibri"/>
      <w:sz w:val="24"/>
      <w:szCs w:val="22"/>
      <w:lang w:eastAsia="en-GB"/>
    </w:rPr>
  </w:style>
  <w:style w:type="paragraph" w:styleId="Tematkomentarza">
    <w:name w:val="annotation subject"/>
    <w:basedOn w:val="Tekstkomentarza"/>
    <w:next w:val="Tekstkomentarza"/>
    <w:link w:val="TematkomentarzaZnak"/>
    <w:uiPriority w:val="99"/>
    <w:unhideWhenUsed/>
    <w:rPr>
      <w:b/>
      <w:bCs/>
    </w:rPr>
  </w:style>
  <w:style w:type="paragraph" w:styleId="Tekstpodstawowy">
    <w:name w:val="Body Text"/>
    <w:basedOn w:val="Normalny"/>
    <w:link w:val="TekstpodstawowyZnak"/>
    <w:pPr>
      <w:spacing w:after="120"/>
    </w:pPr>
  </w:style>
  <w:style w:type="paragraph" w:customStyle="1" w:styleId="Point1">
    <w:name w:val="Point 1"/>
    <w:basedOn w:val="Normalny"/>
    <w:pPr>
      <w:suppressAutoHyphens w:val="0"/>
      <w:spacing w:before="120" w:after="120"/>
      <w:ind w:left="1417" w:hanging="567"/>
      <w:jc w:val="both"/>
    </w:pPr>
    <w:rPr>
      <w:rFonts w:eastAsia="Calibri"/>
      <w:sz w:val="24"/>
      <w:szCs w:val="22"/>
      <w:lang w:eastAsia="en-GB"/>
    </w:rPr>
  </w:style>
  <w:style w:type="paragraph" w:styleId="Bezodstpw">
    <w:name w:val="No Spacing"/>
    <w:uiPriority w:val="1"/>
    <w:qFormat/>
    <w:pPr>
      <w:suppressAutoHyphens/>
    </w:pPr>
    <w:rPr>
      <w:lang w:eastAsia="ar-SA"/>
    </w:rPr>
  </w:style>
  <w:style w:type="paragraph" w:customStyle="1" w:styleId="Tabela">
    <w:name w:val="Tabela"/>
    <w:next w:val="Normalny"/>
    <w:uiPriority w:val="99"/>
    <w:unhideWhenUsed/>
    <w:pPr>
      <w:widowControl w:val="0"/>
      <w:autoSpaceDE w:val="0"/>
      <w:autoSpaceDN w:val="0"/>
      <w:adjustRightInd w:val="0"/>
    </w:pPr>
    <w:rPr>
      <w:rFonts w:ascii="SimSun" w:hAnsi="SimSun" w:hint="eastAsia"/>
      <w:szCs w:val="24"/>
    </w:rPr>
  </w:style>
  <w:style w:type="paragraph" w:customStyle="1" w:styleId="xl64">
    <w:name w:val="xl64"/>
    <w:basedOn w:val="Normalny"/>
    <w:pPr>
      <w:shd w:val="clear" w:color="FFFFFF" w:fill="FFFFFF"/>
      <w:suppressAutoHyphens w:val="0"/>
      <w:spacing w:before="100" w:beforeAutospacing="1" w:after="100" w:afterAutospacing="1"/>
    </w:pPr>
    <w:rPr>
      <w:color w:val="333333"/>
      <w:sz w:val="18"/>
      <w:szCs w:val="18"/>
      <w:lang w:eastAsia="pl-PL"/>
    </w:rPr>
  </w:style>
  <w:style w:type="paragraph" w:customStyle="1" w:styleId="Point2">
    <w:name w:val="Point 2"/>
    <w:basedOn w:val="Normalny"/>
    <w:pPr>
      <w:suppressAutoHyphens w:val="0"/>
      <w:spacing w:before="120" w:after="120"/>
      <w:ind w:left="1984" w:hanging="567"/>
      <w:jc w:val="both"/>
    </w:pPr>
    <w:rPr>
      <w:rFonts w:eastAsia="Calibri"/>
      <w:sz w:val="24"/>
      <w:szCs w:val="22"/>
      <w:lang w:eastAsia="en-GB"/>
    </w:rPr>
  </w:style>
  <w:style w:type="paragraph" w:customStyle="1" w:styleId="Textbody">
    <w:name w:val="Text body"/>
    <w:basedOn w:val="Normalny"/>
    <w:pPr>
      <w:widowControl w:val="0"/>
      <w:autoSpaceDN w:val="0"/>
      <w:spacing w:after="120"/>
    </w:pPr>
    <w:rPr>
      <w:rFonts w:eastAsia="Arial Unicode MS" w:cs="Tahoma"/>
      <w:kern w:val="3"/>
      <w:sz w:val="24"/>
      <w:szCs w:val="24"/>
      <w:lang w:eastAsia="pl-PL"/>
    </w:rPr>
  </w:style>
  <w:style w:type="paragraph" w:styleId="Nagwek">
    <w:name w:val="header"/>
    <w:basedOn w:val="Normalny"/>
    <w:link w:val="NagwekZnak"/>
    <w:uiPriority w:val="99"/>
    <w:pPr>
      <w:suppressLineNumbers/>
      <w:tabs>
        <w:tab w:val="center" w:pos="4535"/>
        <w:tab w:val="right" w:pos="9071"/>
      </w:tabs>
    </w:pPr>
  </w:style>
  <w:style w:type="paragraph" w:customStyle="1" w:styleId="Default">
    <w:name w:val="Default"/>
    <w:pPr>
      <w:autoSpaceDE w:val="0"/>
      <w:autoSpaceDN w:val="0"/>
      <w:adjustRightInd w:val="0"/>
    </w:pPr>
    <w:rPr>
      <w:rFonts w:eastAsia="Calibri"/>
      <w:color w:val="000000"/>
      <w:sz w:val="24"/>
      <w:szCs w:val="24"/>
      <w:lang w:eastAsia="en-US"/>
    </w:rPr>
  </w:style>
  <w:style w:type="paragraph" w:customStyle="1" w:styleId="Zawartoramki">
    <w:name w:val="Zawartość ramki"/>
    <w:basedOn w:val="Tekstpodstawowy"/>
  </w:style>
  <w:style w:type="paragraph" w:customStyle="1" w:styleId="xl63">
    <w:name w:val="xl63"/>
    <w:basedOn w:val="Normalny"/>
    <w:pPr>
      <w:shd w:val="clear" w:color="FFFFFF" w:fill="FFFFFF"/>
      <w:suppressAutoHyphens w:val="0"/>
      <w:spacing w:before="100" w:beforeAutospacing="1" w:after="100" w:afterAutospacing="1"/>
    </w:pPr>
    <w:rPr>
      <w:sz w:val="12"/>
      <w:szCs w:val="12"/>
      <w:lang w:eastAsia="pl-PL"/>
    </w:rPr>
  </w:style>
  <w:style w:type="paragraph" w:customStyle="1" w:styleId="ManualNumPar1">
    <w:name w:val="Manual NumPar 1"/>
    <w:basedOn w:val="Normalny"/>
    <w:next w:val="Text1"/>
    <w:pPr>
      <w:suppressAutoHyphens w:val="0"/>
      <w:spacing w:before="120" w:after="120"/>
      <w:ind w:left="850" w:hanging="850"/>
      <w:jc w:val="both"/>
    </w:pPr>
    <w:rPr>
      <w:rFonts w:eastAsia="Calibri"/>
      <w:sz w:val="24"/>
      <w:szCs w:val="22"/>
      <w:lang w:eastAsia="en-GB"/>
    </w:rPr>
  </w:style>
  <w:style w:type="paragraph" w:styleId="Tekstprzypisudolnego">
    <w:name w:val="footnote text"/>
    <w:basedOn w:val="Normalny"/>
    <w:link w:val="TekstprzypisudolnegoZnak"/>
    <w:uiPriority w:val="99"/>
    <w:unhideWhenUsed/>
    <w:pPr>
      <w:suppressAutoHyphens w:val="0"/>
      <w:ind w:left="720" w:hanging="720"/>
      <w:jc w:val="both"/>
    </w:pPr>
    <w:rPr>
      <w:rFonts w:eastAsia="Calibri"/>
      <w:lang w:eastAsia="en-GB"/>
    </w:rPr>
  </w:style>
  <w:style w:type="paragraph" w:styleId="Tekstprzypisukocowego">
    <w:name w:val="endnote text"/>
    <w:basedOn w:val="Normalny"/>
    <w:link w:val="TekstprzypisukocowegoZnak"/>
    <w:uiPriority w:val="99"/>
    <w:unhideWhenUsed/>
  </w:style>
  <w:style w:type="paragraph" w:styleId="Lista">
    <w:name w:val="List"/>
    <w:basedOn w:val="Tekstpodstawowy"/>
    <w:rPr>
      <w:rFonts w:cs="Tahoma"/>
    </w:rPr>
  </w:style>
  <w:style w:type="paragraph" w:styleId="NormalnyWeb">
    <w:name w:val="Normal (Web)"/>
    <w:basedOn w:val="Normalny"/>
    <w:unhideWhenUsed/>
    <w:rPr>
      <w:sz w:val="24"/>
      <w:szCs w:val="24"/>
    </w:rPr>
  </w:style>
  <w:style w:type="paragraph" w:styleId="Zwykytekst">
    <w:name w:val="Plain Text"/>
    <w:basedOn w:val="Normalny"/>
    <w:link w:val="ZwykytekstZnak"/>
    <w:pPr>
      <w:suppressAutoHyphens w:val="0"/>
    </w:pPr>
    <w:rPr>
      <w:rFonts w:ascii="Calibri" w:hAnsi="Calibri"/>
      <w:sz w:val="22"/>
      <w:szCs w:val="21"/>
      <w:lang w:eastAsia="pl-PL"/>
    </w:rPr>
  </w:style>
  <w:style w:type="paragraph" w:styleId="Podtytu">
    <w:name w:val="Subtitle"/>
    <w:basedOn w:val="Normalny"/>
    <w:link w:val="PodtytuZnak"/>
    <w:uiPriority w:val="99"/>
    <w:qFormat/>
    <w:pPr>
      <w:suppressAutoHyphens w:val="0"/>
      <w:jc w:val="both"/>
    </w:pPr>
    <w:rPr>
      <w:rFonts w:ascii="Arial" w:eastAsia="Calibri" w:hAnsi="Arial" w:cs="Arial"/>
      <w:lang w:eastAsia="pl-PL"/>
    </w:rPr>
  </w:style>
  <w:style w:type="paragraph" w:styleId="Tytu">
    <w:name w:val="Title"/>
    <w:basedOn w:val="Normalny"/>
    <w:link w:val="TytuZnak"/>
    <w:qFormat/>
    <w:pPr>
      <w:suppressAutoHyphens w:val="0"/>
      <w:jc w:val="center"/>
    </w:pPr>
    <w:rPr>
      <w:b/>
      <w:sz w:val="24"/>
      <w:lang w:eastAsia="pl-PL"/>
    </w:rPr>
  </w:style>
  <w:style w:type="paragraph" w:customStyle="1" w:styleId="Point0">
    <w:name w:val="Point 0"/>
    <w:basedOn w:val="Normalny"/>
    <w:pPr>
      <w:suppressAutoHyphens w:val="0"/>
      <w:spacing w:before="120" w:after="120"/>
      <w:ind w:left="850" w:hanging="850"/>
      <w:jc w:val="both"/>
    </w:pPr>
    <w:rPr>
      <w:rFonts w:eastAsia="Calibri"/>
      <w:sz w:val="24"/>
      <w:szCs w:val="22"/>
      <w:lang w:eastAsia="en-GB"/>
    </w:rPr>
  </w:style>
  <w:style w:type="paragraph" w:customStyle="1" w:styleId="Nagwek10">
    <w:name w:val="Nagłówek1"/>
    <w:basedOn w:val="Normalny"/>
    <w:next w:val="Tekstpodstawowy"/>
    <w:pPr>
      <w:keepNext/>
      <w:spacing w:before="240" w:after="120"/>
    </w:pPr>
    <w:rPr>
      <w:rFonts w:ascii="Arial" w:eastAsia="Arial Unicode MS" w:hAnsi="Arial" w:cs="Tahoma"/>
      <w:sz w:val="28"/>
      <w:szCs w:val="28"/>
    </w:rPr>
  </w:style>
  <w:style w:type="paragraph" w:customStyle="1" w:styleId="Zawartotabeli">
    <w:name w:val="Zawartość tabeli"/>
    <w:basedOn w:val="Normalny"/>
    <w:pPr>
      <w:suppressLineNumbers/>
    </w:pPr>
  </w:style>
  <w:style w:type="paragraph" w:customStyle="1" w:styleId="Liniapozioma">
    <w:name w:val="Linia pozioma"/>
    <w:basedOn w:val="Normalny"/>
    <w:next w:val="Tekstpodstawowy"/>
    <w:pPr>
      <w:suppressLineNumbers/>
      <w:pBdr>
        <w:bottom w:val="double" w:sz="0" w:space="0" w:color="808080"/>
      </w:pBdr>
      <w:spacing w:after="283"/>
    </w:pPr>
    <w:rPr>
      <w:sz w:val="12"/>
      <w:szCs w:val="12"/>
    </w:rPr>
  </w:style>
  <w:style w:type="paragraph" w:customStyle="1" w:styleId="Akapitzlist1">
    <w:name w:val="Akapit z listą1"/>
    <w:basedOn w:val="Normalny"/>
    <w:uiPriority w:val="99"/>
    <w:pPr>
      <w:spacing w:after="200" w:line="276" w:lineRule="auto"/>
      <w:ind w:left="720"/>
    </w:pPr>
    <w:rPr>
      <w:rFonts w:ascii="Calibri" w:eastAsia="SimSun" w:hAnsi="Calibri" w:cs="Calibri"/>
      <w:kern w:val="1"/>
      <w:sz w:val="22"/>
      <w:szCs w:val="22"/>
    </w:rPr>
  </w:style>
  <w:style w:type="paragraph" w:styleId="Poprawka">
    <w:name w:val="Revision"/>
    <w:uiPriority w:val="99"/>
    <w:semiHidden/>
    <w:rPr>
      <w:lang w:eastAsia="ar-SA"/>
    </w:rPr>
  </w:style>
  <w:style w:type="paragraph" w:customStyle="1" w:styleId="Style21">
    <w:name w:val="Style21"/>
    <w:basedOn w:val="Normalny"/>
    <w:uiPriority w:val="99"/>
    <w:pPr>
      <w:widowControl w:val="0"/>
      <w:suppressAutoHyphens w:val="0"/>
      <w:autoSpaceDE w:val="0"/>
      <w:autoSpaceDN w:val="0"/>
      <w:adjustRightInd w:val="0"/>
      <w:spacing w:line="293" w:lineRule="exact"/>
      <w:jc w:val="center"/>
    </w:pPr>
    <w:rPr>
      <w:sz w:val="24"/>
      <w:szCs w:val="24"/>
      <w:lang w:eastAsia="pl-PL"/>
    </w:rPr>
  </w:style>
  <w:style w:type="paragraph" w:customStyle="1" w:styleId="Kolorowecieniowanieakcent11">
    <w:name w:val="Kolorowe cieniowanie — akcent 11"/>
    <w:uiPriority w:val="99"/>
    <w:semiHidden/>
    <w:rPr>
      <w:lang w:eastAsia="ar-SA"/>
    </w:rPr>
  </w:style>
  <w:style w:type="paragraph" w:customStyle="1" w:styleId="xl73">
    <w:name w:val="xl73"/>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right"/>
      <w:textAlignment w:val="center"/>
    </w:pPr>
    <w:rPr>
      <w:b/>
      <w:bCs/>
      <w:color w:val="333333"/>
      <w:sz w:val="14"/>
      <w:szCs w:val="14"/>
      <w:lang w:eastAsia="pl-PL"/>
    </w:rPr>
  </w:style>
  <w:style w:type="paragraph" w:customStyle="1" w:styleId="Tekstpodstawowy21">
    <w:name w:val="Tekst podstawowy 21"/>
    <w:basedOn w:val="Normalny"/>
    <w:pPr>
      <w:suppressAutoHyphens w:val="0"/>
      <w:overflowPunct w:val="0"/>
      <w:autoSpaceDE w:val="0"/>
      <w:autoSpaceDN w:val="0"/>
      <w:adjustRightInd w:val="0"/>
      <w:jc w:val="both"/>
      <w:textAlignment w:val="baseline"/>
    </w:pPr>
    <w:rPr>
      <w:sz w:val="28"/>
      <w:lang w:eastAsia="en-US"/>
    </w:rPr>
  </w:style>
  <w:style w:type="paragraph" w:customStyle="1" w:styleId="ChapterTitle">
    <w:name w:val="ChapterTitle"/>
    <w:basedOn w:val="Normalny"/>
    <w:next w:val="Normalny"/>
    <w:pPr>
      <w:keepNext/>
      <w:suppressAutoHyphens w:val="0"/>
      <w:spacing w:before="120" w:after="360"/>
      <w:jc w:val="center"/>
    </w:pPr>
    <w:rPr>
      <w:rFonts w:eastAsia="Calibri"/>
      <w:b/>
      <w:sz w:val="32"/>
      <w:szCs w:val="22"/>
      <w:lang w:eastAsia="en-GB"/>
    </w:rPr>
  </w:style>
  <w:style w:type="paragraph" w:customStyle="1" w:styleId="NormalCentered">
    <w:name w:val="Normal Centered"/>
    <w:basedOn w:val="Normalny"/>
    <w:pPr>
      <w:suppressAutoHyphens w:val="0"/>
      <w:spacing w:before="120" w:after="120"/>
      <w:jc w:val="center"/>
    </w:pPr>
    <w:rPr>
      <w:rFonts w:eastAsia="Calibri"/>
      <w:sz w:val="24"/>
      <w:szCs w:val="22"/>
      <w:lang w:eastAsia="en-GB"/>
    </w:rPr>
  </w:style>
  <w:style w:type="paragraph" w:customStyle="1" w:styleId="NumPar1">
    <w:name w:val="NumPar 1"/>
    <w:basedOn w:val="Normalny"/>
    <w:next w:val="Text1"/>
    <w:pPr>
      <w:numPr>
        <w:numId w:val="3"/>
      </w:numPr>
      <w:tabs>
        <w:tab w:val="left" w:pos="850"/>
      </w:tabs>
      <w:suppressAutoHyphens w:val="0"/>
      <w:spacing w:before="120" w:after="120"/>
      <w:jc w:val="both"/>
    </w:pPr>
    <w:rPr>
      <w:rFonts w:eastAsia="Calibri"/>
      <w:sz w:val="24"/>
      <w:szCs w:val="22"/>
      <w:lang w:eastAsia="en-GB"/>
    </w:rPr>
  </w:style>
  <w:style w:type="paragraph" w:customStyle="1" w:styleId="NumPar4">
    <w:name w:val="NumPar 4"/>
    <w:basedOn w:val="Normalny"/>
    <w:next w:val="Text1"/>
    <w:pPr>
      <w:numPr>
        <w:ilvl w:val="3"/>
        <w:numId w:val="3"/>
      </w:numPr>
      <w:tabs>
        <w:tab w:val="left" w:pos="850"/>
      </w:tabs>
      <w:suppressAutoHyphens w:val="0"/>
      <w:spacing w:before="120" w:after="120"/>
      <w:jc w:val="both"/>
    </w:pPr>
    <w:rPr>
      <w:rFonts w:eastAsia="Calibri"/>
      <w:sz w:val="24"/>
      <w:szCs w:val="22"/>
      <w:lang w:eastAsia="en-GB"/>
    </w:rPr>
  </w:style>
  <w:style w:type="paragraph" w:customStyle="1" w:styleId="Standard">
    <w:name w:val="Standard"/>
    <w:pPr>
      <w:widowControl w:val="0"/>
      <w:suppressAutoHyphens/>
      <w:autoSpaceDN w:val="0"/>
    </w:pPr>
    <w:rPr>
      <w:rFonts w:eastAsia="Arial Unicode MS" w:cs="Tahoma"/>
      <w:kern w:val="3"/>
      <w:sz w:val="24"/>
      <w:szCs w:val="24"/>
      <w:lang w:val="cs-CZ"/>
    </w:rPr>
  </w:style>
  <w:style w:type="paragraph" w:customStyle="1" w:styleId="Tekstpodstawowy22">
    <w:name w:val="Tekst podstawowy 22"/>
    <w:basedOn w:val="Normalny"/>
    <w:pPr>
      <w:autoSpaceDE w:val="0"/>
      <w:jc w:val="both"/>
    </w:pPr>
    <w:rPr>
      <w:sz w:val="22"/>
      <w:szCs w:val="22"/>
    </w:rPr>
  </w:style>
  <w:style w:type="paragraph" w:customStyle="1" w:styleId="Kolorowalistaakcent11">
    <w:name w:val="Kolorowa lista — akcent 11"/>
    <w:basedOn w:val="Normalny"/>
    <w:uiPriority w:val="34"/>
    <w:qFormat/>
    <w:pPr>
      <w:ind w:left="720"/>
      <w:contextualSpacing/>
    </w:pPr>
  </w:style>
  <w:style w:type="paragraph" w:customStyle="1" w:styleId="xl75">
    <w:name w:val="xl75"/>
    <w:basedOn w:val="Normalny"/>
    <w:pPr>
      <w:pBdr>
        <w:top w:val="single" w:sz="4" w:space="0" w:color="CAC9D9"/>
        <w:right w:val="single" w:sz="4" w:space="0" w:color="3877A6"/>
      </w:pBdr>
      <w:shd w:val="clear" w:color="FFFFFF" w:fill="FFFFFF"/>
      <w:suppressAutoHyphens w:val="0"/>
      <w:spacing w:before="100" w:beforeAutospacing="1" w:after="100" w:afterAutospacing="1"/>
      <w:textAlignment w:val="center"/>
    </w:pPr>
    <w:rPr>
      <w:b/>
      <w:bCs/>
      <w:sz w:val="14"/>
      <w:szCs w:val="14"/>
      <w:lang w:eastAsia="pl-PL"/>
    </w:rPr>
  </w:style>
  <w:style w:type="paragraph" w:customStyle="1" w:styleId="xl66">
    <w:name w:val="xl66"/>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pPr>
    <w:rPr>
      <w:sz w:val="16"/>
      <w:szCs w:val="16"/>
      <w:lang w:eastAsia="pl-PL"/>
    </w:rPr>
  </w:style>
  <w:style w:type="paragraph" w:customStyle="1" w:styleId="Teksttreci1">
    <w:name w:val="Tekst treści1"/>
    <w:basedOn w:val="Normalny"/>
    <w:link w:val="Teksttreci"/>
    <w:pPr>
      <w:shd w:val="clear" w:color="auto" w:fill="FFFFFF"/>
      <w:suppressAutoHyphens w:val="0"/>
      <w:spacing w:after="600" w:line="173" w:lineRule="exact"/>
      <w:ind w:hanging="420"/>
    </w:pPr>
    <w:rPr>
      <w:rFonts w:ascii="Century Gothic" w:hAnsi="Century Gothic" w:cs="Century Gothic"/>
      <w:sz w:val="17"/>
      <w:szCs w:val="17"/>
      <w:lang w:eastAsia="pl-PL"/>
    </w:rPr>
  </w:style>
  <w:style w:type="paragraph" w:customStyle="1" w:styleId="SectionTitle">
    <w:name w:val="SectionTitle"/>
    <w:basedOn w:val="Normalny"/>
    <w:next w:val="Nagwek1"/>
    <w:pPr>
      <w:keepNext/>
      <w:suppressAutoHyphens w:val="0"/>
      <w:spacing w:before="120" w:after="360"/>
      <w:jc w:val="center"/>
    </w:pPr>
    <w:rPr>
      <w:rFonts w:eastAsia="Calibri"/>
      <w:b/>
      <w:smallCaps/>
      <w:sz w:val="28"/>
      <w:szCs w:val="22"/>
      <w:lang w:eastAsia="en-GB"/>
    </w:rPr>
  </w:style>
  <w:style w:type="paragraph" w:customStyle="1" w:styleId="xl70">
    <w:name w:val="xl70"/>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Tiret1">
    <w:name w:val="Tiret 1"/>
    <w:basedOn w:val="Point1"/>
    <w:pPr>
      <w:numPr>
        <w:numId w:val="4"/>
      </w:numPr>
      <w:tabs>
        <w:tab w:val="left" w:pos="1417"/>
      </w:tabs>
    </w:pPr>
  </w:style>
  <w:style w:type="paragraph" w:customStyle="1" w:styleId="Text1">
    <w:name w:val="Text 1"/>
    <w:basedOn w:val="Normalny"/>
    <w:pPr>
      <w:suppressAutoHyphens w:val="0"/>
      <w:spacing w:before="120" w:after="120"/>
      <w:ind w:left="850"/>
      <w:jc w:val="both"/>
    </w:pPr>
    <w:rPr>
      <w:rFonts w:eastAsia="Calibri"/>
      <w:sz w:val="24"/>
      <w:szCs w:val="22"/>
      <w:lang w:eastAsia="en-GB"/>
    </w:rPr>
  </w:style>
  <w:style w:type="paragraph" w:customStyle="1" w:styleId="xl65">
    <w:name w:val="xl65"/>
    <w:basedOn w:val="Normalny"/>
    <w:pPr>
      <w:pBdr>
        <w:top w:val="single" w:sz="4" w:space="0" w:color="000000"/>
        <w:left w:val="single" w:sz="4" w:space="0" w:color="000000"/>
        <w:bottom w:val="single" w:sz="4" w:space="0" w:color="000000"/>
        <w:right w:val="single" w:sz="4" w:space="0" w:color="000000"/>
      </w:pBdr>
      <w:shd w:val="clear" w:color="FFFFFF" w:fill="CEFFCE"/>
      <w:suppressAutoHyphens w:val="0"/>
      <w:spacing w:before="100" w:beforeAutospacing="1" w:after="100" w:afterAutospacing="1"/>
      <w:jc w:val="center"/>
      <w:textAlignment w:val="center"/>
    </w:pPr>
    <w:rPr>
      <w:sz w:val="16"/>
      <w:szCs w:val="16"/>
      <w:lang w:eastAsia="pl-PL"/>
    </w:rPr>
  </w:style>
  <w:style w:type="paragraph" w:customStyle="1" w:styleId="xl67">
    <w:name w:val="xl67"/>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styleId="Akapitzlist">
    <w:name w:val="List Paragraph"/>
    <w:basedOn w:val="Normalny"/>
    <w:link w:val="AkapitzlistZnak"/>
    <w:uiPriority w:val="34"/>
    <w:qFormat/>
    <w:pPr>
      <w:ind w:left="720"/>
      <w:contextualSpacing/>
    </w:pPr>
  </w:style>
  <w:style w:type="paragraph" w:customStyle="1" w:styleId="xl74">
    <w:name w:val="xl74"/>
    <w:basedOn w:val="Normalny"/>
    <w:pPr>
      <w:shd w:val="clear" w:color="FFFFFF" w:fill="FFFFFF"/>
      <w:suppressAutoHyphens w:val="0"/>
      <w:spacing w:before="100" w:beforeAutospacing="1" w:after="100" w:afterAutospacing="1"/>
    </w:pPr>
    <w:rPr>
      <w:b/>
      <w:bCs/>
      <w:color w:val="333333"/>
      <w:sz w:val="18"/>
      <w:szCs w:val="18"/>
      <w:lang w:eastAsia="pl-PL"/>
    </w:rPr>
  </w:style>
  <w:style w:type="paragraph" w:customStyle="1" w:styleId="PartTitle">
    <w:name w:val="PartTitle"/>
    <w:basedOn w:val="Normalny"/>
    <w:next w:val="ChapterTitle"/>
    <w:pPr>
      <w:keepNext/>
      <w:pageBreakBefore/>
      <w:suppressAutoHyphens w:val="0"/>
      <w:spacing w:before="120" w:after="360"/>
      <w:jc w:val="center"/>
    </w:pPr>
    <w:rPr>
      <w:rFonts w:eastAsia="Calibri"/>
      <w:b/>
      <w:sz w:val="36"/>
      <w:szCs w:val="22"/>
      <w:lang w:eastAsia="en-GB"/>
    </w:rPr>
  </w:style>
  <w:style w:type="paragraph" w:customStyle="1" w:styleId="xl68">
    <w:name w:val="xl68"/>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Tekstkomentarza1">
    <w:name w:val="Tekst komentarza1"/>
    <w:basedOn w:val="Normalny"/>
    <w:pPr>
      <w:spacing w:after="200"/>
    </w:pPr>
    <w:rPr>
      <w:rFonts w:ascii="Calibri" w:eastAsia="Calibri" w:hAnsi="Calibri"/>
    </w:rPr>
  </w:style>
  <w:style w:type="paragraph" w:customStyle="1" w:styleId="ust">
    <w:name w:val="ust"/>
    <w:uiPriority w:val="99"/>
    <w:pPr>
      <w:spacing w:before="60" w:after="60"/>
      <w:ind w:left="426" w:hanging="284"/>
      <w:jc w:val="both"/>
    </w:pPr>
    <w:rPr>
      <w:sz w:val="24"/>
    </w:rPr>
  </w:style>
  <w:style w:type="paragraph" w:customStyle="1" w:styleId="Nagwektabeli">
    <w:name w:val="Nagłówek tabeli"/>
    <w:basedOn w:val="Zawartotabeli"/>
    <w:pPr>
      <w:jc w:val="center"/>
    </w:pPr>
    <w:rPr>
      <w:b/>
      <w:bCs/>
    </w:rPr>
  </w:style>
  <w:style w:type="paragraph" w:customStyle="1" w:styleId="Indeks">
    <w:name w:val="Indeks"/>
    <w:basedOn w:val="Normalny"/>
    <w:pPr>
      <w:suppressLineNumbers/>
    </w:pPr>
    <w:rPr>
      <w:rFonts w:cs="Tahoma"/>
    </w:rPr>
  </w:style>
  <w:style w:type="paragraph" w:customStyle="1" w:styleId="Podpis1">
    <w:name w:val="Podpis1"/>
    <w:basedOn w:val="Normalny"/>
    <w:pPr>
      <w:suppressLineNumbers/>
      <w:spacing w:before="120" w:after="120"/>
    </w:pPr>
    <w:rPr>
      <w:rFonts w:cs="Tahoma"/>
      <w:i/>
      <w:iCs/>
      <w:sz w:val="24"/>
      <w:szCs w:val="24"/>
    </w:rPr>
  </w:style>
  <w:style w:type="paragraph" w:customStyle="1" w:styleId="xl76">
    <w:name w:val="xl76"/>
    <w:basedOn w:val="Normalny"/>
    <w:pPr>
      <w:pBdr>
        <w:top w:val="single" w:sz="4" w:space="0" w:color="000000"/>
        <w:left w:val="single" w:sz="4" w:space="0" w:color="000000"/>
        <w:bottom w:val="single" w:sz="4" w:space="0" w:color="000000"/>
        <w:right w:val="single" w:sz="4" w:space="0" w:color="000000"/>
      </w:pBdr>
      <w:shd w:val="clear" w:color="FFFFFF" w:fill="CCFFCC"/>
      <w:suppressAutoHyphens w:val="0"/>
      <w:spacing w:before="100" w:beforeAutospacing="1" w:after="100" w:afterAutospacing="1"/>
      <w:jc w:val="center"/>
      <w:textAlignment w:val="center"/>
    </w:pPr>
    <w:rPr>
      <w:b/>
      <w:bCs/>
      <w:sz w:val="14"/>
      <w:szCs w:val="14"/>
      <w:lang w:eastAsia="pl-PL"/>
    </w:rPr>
  </w:style>
  <w:style w:type="paragraph" w:customStyle="1" w:styleId="xl72">
    <w:name w:val="xl72"/>
    <w:basedOn w:val="Normalny"/>
    <w:pPr>
      <w:pBdr>
        <w:bottom w:val="single" w:sz="4" w:space="0" w:color="000000"/>
      </w:pBdr>
      <w:shd w:val="clear" w:color="FFFFFF" w:fill="FFFFFF"/>
      <w:suppressAutoHyphens w:val="0"/>
      <w:spacing w:before="100" w:beforeAutospacing="1" w:after="100" w:afterAutospacing="1"/>
      <w:textAlignment w:val="center"/>
    </w:pPr>
    <w:rPr>
      <w:b/>
      <w:bCs/>
      <w:sz w:val="24"/>
      <w:szCs w:val="24"/>
      <w:lang w:eastAsia="pl-PL"/>
    </w:rPr>
  </w:style>
  <w:style w:type="paragraph" w:customStyle="1" w:styleId="NumPar2">
    <w:name w:val="NumPar 2"/>
    <w:basedOn w:val="Normalny"/>
    <w:next w:val="Text1"/>
    <w:pPr>
      <w:numPr>
        <w:ilvl w:val="1"/>
        <w:numId w:val="3"/>
      </w:numPr>
      <w:tabs>
        <w:tab w:val="left" w:pos="850"/>
      </w:tabs>
      <w:suppressAutoHyphens w:val="0"/>
      <w:spacing w:before="120" w:after="120"/>
      <w:jc w:val="both"/>
    </w:pPr>
    <w:rPr>
      <w:rFonts w:eastAsia="Calibri"/>
      <w:sz w:val="24"/>
      <w:szCs w:val="22"/>
      <w:lang w:eastAsia="en-GB"/>
    </w:rPr>
  </w:style>
  <w:style w:type="paragraph" w:customStyle="1" w:styleId="Style2">
    <w:name w:val="Style2"/>
    <w:basedOn w:val="Normalny"/>
    <w:uiPriority w:val="99"/>
    <w:pPr>
      <w:widowControl w:val="0"/>
      <w:suppressAutoHyphens w:val="0"/>
      <w:autoSpaceDE w:val="0"/>
      <w:autoSpaceDN w:val="0"/>
      <w:adjustRightInd w:val="0"/>
    </w:pPr>
    <w:rPr>
      <w:sz w:val="24"/>
      <w:szCs w:val="24"/>
      <w:lang w:eastAsia="pl-PL"/>
    </w:rPr>
  </w:style>
  <w:style w:type="paragraph" w:customStyle="1" w:styleId="xl71">
    <w:name w:val="xl71"/>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uiPriority w:val="99"/>
    <w:semiHidden/>
    <w:unhideWhenUsed/>
    <w:rsid w:val="00EB1A8B"/>
    <w:rPr>
      <w:color w:val="605E5C"/>
      <w:shd w:val="clear" w:color="auto" w:fill="E1DFDD"/>
    </w:rPr>
  </w:style>
  <w:style w:type="character" w:styleId="Uwydatnienie">
    <w:name w:val="Emphasis"/>
    <w:uiPriority w:val="20"/>
    <w:qFormat/>
    <w:rsid w:val="000615B7"/>
    <w:rPr>
      <w:i/>
      <w:iCs/>
    </w:rPr>
  </w:style>
  <w:style w:type="character" w:customStyle="1" w:styleId="fn-ref">
    <w:name w:val="fn-ref"/>
    <w:basedOn w:val="Domylnaczcionkaakapitu"/>
    <w:rsid w:val="000615B7"/>
  </w:style>
  <w:style w:type="character" w:customStyle="1" w:styleId="Nagwek2Znak">
    <w:name w:val="Nagłówek 2 Znak"/>
    <w:link w:val="Nagwek2"/>
    <w:uiPriority w:val="9"/>
    <w:semiHidden/>
    <w:rsid w:val="00257C97"/>
    <w:rPr>
      <w:rFonts w:ascii="Calibri Light" w:eastAsia="Times New Roman" w:hAnsi="Calibri Light" w:cs="Times New Roman"/>
      <w:b/>
      <w:bCs/>
      <w:i/>
      <w:iCs/>
      <w:sz w:val="28"/>
      <w:szCs w:val="28"/>
      <w:lang w:eastAsia="ar-SA"/>
    </w:rPr>
  </w:style>
  <w:style w:type="character" w:customStyle="1" w:styleId="Nagwek4Znak">
    <w:name w:val="Nagłówek 4 Znak"/>
    <w:link w:val="Nagwek4"/>
    <w:uiPriority w:val="9"/>
    <w:semiHidden/>
    <w:rsid w:val="008E3F3C"/>
    <w:rPr>
      <w:rFonts w:ascii="Calibri" w:eastAsia="Times New Roman" w:hAnsi="Calibri" w:cs="Times New Roman"/>
      <w:b/>
      <w:bCs/>
      <w:sz w:val="28"/>
      <w:szCs w:val="28"/>
      <w:lang w:eastAsia="ar-SA"/>
    </w:rPr>
  </w:style>
  <w:style w:type="character" w:styleId="Nierozpoznanawzmianka">
    <w:name w:val="Unresolved Mention"/>
    <w:basedOn w:val="Domylnaczcionkaakapitu"/>
    <w:uiPriority w:val="99"/>
    <w:semiHidden/>
    <w:unhideWhenUsed/>
    <w:rsid w:val="00A61FF6"/>
    <w:rPr>
      <w:color w:val="605E5C"/>
      <w:shd w:val="clear" w:color="auto" w:fill="E1DFDD"/>
    </w:rPr>
  </w:style>
  <w:style w:type="character" w:styleId="Pogrubienie">
    <w:name w:val="Strong"/>
    <w:basedOn w:val="Domylnaczcionkaakapitu"/>
    <w:uiPriority w:val="22"/>
    <w:qFormat/>
    <w:rsid w:val="00DA7125"/>
    <w:rPr>
      <w:b/>
      <w:bCs/>
    </w:rPr>
  </w:style>
  <w:style w:type="paragraph" w:customStyle="1" w:styleId="doc-ti">
    <w:name w:val="doc-ti"/>
    <w:basedOn w:val="Normalny"/>
    <w:rsid w:val="00003CC5"/>
    <w:pPr>
      <w:suppressAutoHyphens w:val="0"/>
      <w:spacing w:before="100" w:beforeAutospacing="1" w:after="100" w:afterAutospacing="1"/>
    </w:pPr>
    <w:rPr>
      <w:sz w:val="24"/>
      <w:szCs w:val="24"/>
      <w:lang w:eastAsia="pl-PL"/>
    </w:rPr>
  </w:style>
  <w:style w:type="numbering" w:customStyle="1" w:styleId="Bezlisty1">
    <w:name w:val="Bez listy1"/>
    <w:next w:val="Bezlisty"/>
    <w:uiPriority w:val="99"/>
    <w:semiHidden/>
    <w:unhideWhenUsed/>
    <w:rsid w:val="004D7233"/>
  </w:style>
  <w:style w:type="paragraph" w:customStyle="1" w:styleId="msonormal0">
    <w:name w:val="msonormal"/>
    <w:basedOn w:val="Normalny"/>
    <w:rsid w:val="004D7233"/>
    <w:pPr>
      <w:suppressAutoHyphens w:val="0"/>
      <w:spacing w:before="100" w:beforeAutospacing="1" w:after="100" w:afterAutospacing="1"/>
    </w:pPr>
    <w:rPr>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4">
      <w:bodyDiv w:val="1"/>
      <w:marLeft w:val="0"/>
      <w:marRight w:val="0"/>
      <w:marTop w:val="0"/>
      <w:marBottom w:val="0"/>
      <w:divBdr>
        <w:top w:val="none" w:sz="0" w:space="0" w:color="auto"/>
        <w:left w:val="none" w:sz="0" w:space="0" w:color="auto"/>
        <w:bottom w:val="none" w:sz="0" w:space="0" w:color="auto"/>
        <w:right w:val="none" w:sz="0" w:space="0" w:color="auto"/>
      </w:divBdr>
    </w:div>
    <w:div w:id="34618738">
      <w:bodyDiv w:val="1"/>
      <w:marLeft w:val="0"/>
      <w:marRight w:val="0"/>
      <w:marTop w:val="0"/>
      <w:marBottom w:val="0"/>
      <w:divBdr>
        <w:top w:val="none" w:sz="0" w:space="0" w:color="auto"/>
        <w:left w:val="none" w:sz="0" w:space="0" w:color="auto"/>
        <w:bottom w:val="none" w:sz="0" w:space="0" w:color="auto"/>
        <w:right w:val="none" w:sz="0" w:space="0" w:color="auto"/>
      </w:divBdr>
      <w:divsChild>
        <w:div w:id="1965576200">
          <w:marLeft w:val="0"/>
          <w:marRight w:val="0"/>
          <w:marTop w:val="240"/>
          <w:marBottom w:val="0"/>
          <w:divBdr>
            <w:top w:val="none" w:sz="0" w:space="0" w:color="auto"/>
            <w:left w:val="none" w:sz="0" w:space="0" w:color="auto"/>
            <w:bottom w:val="none" w:sz="0" w:space="0" w:color="auto"/>
            <w:right w:val="none" w:sz="0" w:space="0" w:color="auto"/>
          </w:divBdr>
        </w:div>
        <w:div w:id="1827621433">
          <w:marLeft w:val="0"/>
          <w:marRight w:val="0"/>
          <w:marTop w:val="240"/>
          <w:marBottom w:val="0"/>
          <w:divBdr>
            <w:top w:val="none" w:sz="0" w:space="0" w:color="auto"/>
            <w:left w:val="none" w:sz="0" w:space="0" w:color="auto"/>
            <w:bottom w:val="none" w:sz="0" w:space="0" w:color="auto"/>
            <w:right w:val="none" w:sz="0" w:space="0" w:color="auto"/>
          </w:divBdr>
        </w:div>
      </w:divsChild>
    </w:div>
    <w:div w:id="39405642">
      <w:bodyDiv w:val="1"/>
      <w:marLeft w:val="0"/>
      <w:marRight w:val="0"/>
      <w:marTop w:val="0"/>
      <w:marBottom w:val="0"/>
      <w:divBdr>
        <w:top w:val="none" w:sz="0" w:space="0" w:color="auto"/>
        <w:left w:val="none" w:sz="0" w:space="0" w:color="auto"/>
        <w:bottom w:val="none" w:sz="0" w:space="0" w:color="auto"/>
        <w:right w:val="none" w:sz="0" w:space="0" w:color="auto"/>
      </w:divBdr>
      <w:divsChild>
        <w:div w:id="1252664937">
          <w:marLeft w:val="0"/>
          <w:marRight w:val="0"/>
          <w:marTop w:val="0"/>
          <w:marBottom w:val="0"/>
          <w:divBdr>
            <w:top w:val="none" w:sz="0" w:space="0" w:color="auto"/>
            <w:left w:val="none" w:sz="0" w:space="0" w:color="auto"/>
            <w:bottom w:val="none" w:sz="0" w:space="0" w:color="auto"/>
            <w:right w:val="none" w:sz="0" w:space="0" w:color="auto"/>
          </w:divBdr>
        </w:div>
        <w:div w:id="712727278">
          <w:marLeft w:val="0"/>
          <w:marRight w:val="0"/>
          <w:marTop w:val="0"/>
          <w:marBottom w:val="0"/>
          <w:divBdr>
            <w:top w:val="none" w:sz="0" w:space="0" w:color="auto"/>
            <w:left w:val="none" w:sz="0" w:space="0" w:color="auto"/>
            <w:bottom w:val="none" w:sz="0" w:space="0" w:color="auto"/>
            <w:right w:val="none" w:sz="0" w:space="0" w:color="auto"/>
          </w:divBdr>
        </w:div>
      </w:divsChild>
    </w:div>
    <w:div w:id="76024477">
      <w:bodyDiv w:val="1"/>
      <w:marLeft w:val="0"/>
      <w:marRight w:val="0"/>
      <w:marTop w:val="0"/>
      <w:marBottom w:val="0"/>
      <w:divBdr>
        <w:top w:val="none" w:sz="0" w:space="0" w:color="auto"/>
        <w:left w:val="none" w:sz="0" w:space="0" w:color="auto"/>
        <w:bottom w:val="none" w:sz="0" w:space="0" w:color="auto"/>
        <w:right w:val="none" w:sz="0" w:space="0" w:color="auto"/>
      </w:divBdr>
    </w:div>
    <w:div w:id="82647471">
      <w:bodyDiv w:val="1"/>
      <w:marLeft w:val="0"/>
      <w:marRight w:val="0"/>
      <w:marTop w:val="0"/>
      <w:marBottom w:val="0"/>
      <w:divBdr>
        <w:top w:val="none" w:sz="0" w:space="0" w:color="auto"/>
        <w:left w:val="none" w:sz="0" w:space="0" w:color="auto"/>
        <w:bottom w:val="none" w:sz="0" w:space="0" w:color="auto"/>
        <w:right w:val="none" w:sz="0" w:space="0" w:color="auto"/>
      </w:divBdr>
      <w:divsChild>
        <w:div w:id="2057007177">
          <w:marLeft w:val="0"/>
          <w:marRight w:val="0"/>
          <w:marTop w:val="0"/>
          <w:marBottom w:val="0"/>
          <w:divBdr>
            <w:top w:val="none" w:sz="0" w:space="0" w:color="auto"/>
            <w:left w:val="none" w:sz="0" w:space="0" w:color="auto"/>
            <w:bottom w:val="none" w:sz="0" w:space="0" w:color="auto"/>
            <w:right w:val="none" w:sz="0" w:space="0" w:color="auto"/>
          </w:divBdr>
        </w:div>
        <w:div w:id="1171683595">
          <w:marLeft w:val="0"/>
          <w:marRight w:val="0"/>
          <w:marTop w:val="0"/>
          <w:marBottom w:val="0"/>
          <w:divBdr>
            <w:top w:val="none" w:sz="0" w:space="0" w:color="auto"/>
            <w:left w:val="none" w:sz="0" w:space="0" w:color="auto"/>
            <w:bottom w:val="none" w:sz="0" w:space="0" w:color="auto"/>
            <w:right w:val="none" w:sz="0" w:space="0" w:color="auto"/>
          </w:divBdr>
        </w:div>
        <w:div w:id="1248922298">
          <w:marLeft w:val="0"/>
          <w:marRight w:val="0"/>
          <w:marTop w:val="0"/>
          <w:marBottom w:val="0"/>
          <w:divBdr>
            <w:top w:val="none" w:sz="0" w:space="0" w:color="auto"/>
            <w:left w:val="none" w:sz="0" w:space="0" w:color="auto"/>
            <w:bottom w:val="none" w:sz="0" w:space="0" w:color="auto"/>
            <w:right w:val="none" w:sz="0" w:space="0" w:color="auto"/>
          </w:divBdr>
        </w:div>
        <w:div w:id="119225474">
          <w:marLeft w:val="0"/>
          <w:marRight w:val="0"/>
          <w:marTop w:val="0"/>
          <w:marBottom w:val="0"/>
          <w:divBdr>
            <w:top w:val="none" w:sz="0" w:space="0" w:color="auto"/>
            <w:left w:val="none" w:sz="0" w:space="0" w:color="auto"/>
            <w:bottom w:val="none" w:sz="0" w:space="0" w:color="auto"/>
            <w:right w:val="none" w:sz="0" w:space="0" w:color="auto"/>
          </w:divBdr>
        </w:div>
        <w:div w:id="1675113176">
          <w:marLeft w:val="0"/>
          <w:marRight w:val="0"/>
          <w:marTop w:val="0"/>
          <w:marBottom w:val="0"/>
          <w:divBdr>
            <w:top w:val="none" w:sz="0" w:space="0" w:color="auto"/>
            <w:left w:val="none" w:sz="0" w:space="0" w:color="auto"/>
            <w:bottom w:val="none" w:sz="0" w:space="0" w:color="auto"/>
            <w:right w:val="none" w:sz="0" w:space="0" w:color="auto"/>
          </w:divBdr>
        </w:div>
        <w:div w:id="840244199">
          <w:marLeft w:val="0"/>
          <w:marRight w:val="0"/>
          <w:marTop w:val="0"/>
          <w:marBottom w:val="0"/>
          <w:divBdr>
            <w:top w:val="none" w:sz="0" w:space="0" w:color="auto"/>
            <w:left w:val="none" w:sz="0" w:space="0" w:color="auto"/>
            <w:bottom w:val="none" w:sz="0" w:space="0" w:color="auto"/>
            <w:right w:val="none" w:sz="0" w:space="0" w:color="auto"/>
          </w:divBdr>
        </w:div>
        <w:div w:id="1967612871">
          <w:marLeft w:val="0"/>
          <w:marRight w:val="0"/>
          <w:marTop w:val="0"/>
          <w:marBottom w:val="0"/>
          <w:divBdr>
            <w:top w:val="none" w:sz="0" w:space="0" w:color="auto"/>
            <w:left w:val="none" w:sz="0" w:space="0" w:color="auto"/>
            <w:bottom w:val="none" w:sz="0" w:space="0" w:color="auto"/>
            <w:right w:val="none" w:sz="0" w:space="0" w:color="auto"/>
          </w:divBdr>
        </w:div>
        <w:div w:id="1849979176">
          <w:marLeft w:val="0"/>
          <w:marRight w:val="0"/>
          <w:marTop w:val="0"/>
          <w:marBottom w:val="0"/>
          <w:divBdr>
            <w:top w:val="none" w:sz="0" w:space="0" w:color="auto"/>
            <w:left w:val="none" w:sz="0" w:space="0" w:color="auto"/>
            <w:bottom w:val="none" w:sz="0" w:space="0" w:color="auto"/>
            <w:right w:val="none" w:sz="0" w:space="0" w:color="auto"/>
          </w:divBdr>
        </w:div>
        <w:div w:id="938215210">
          <w:marLeft w:val="0"/>
          <w:marRight w:val="0"/>
          <w:marTop w:val="0"/>
          <w:marBottom w:val="0"/>
          <w:divBdr>
            <w:top w:val="none" w:sz="0" w:space="0" w:color="auto"/>
            <w:left w:val="none" w:sz="0" w:space="0" w:color="auto"/>
            <w:bottom w:val="none" w:sz="0" w:space="0" w:color="auto"/>
            <w:right w:val="none" w:sz="0" w:space="0" w:color="auto"/>
          </w:divBdr>
        </w:div>
        <w:div w:id="1610091139">
          <w:marLeft w:val="0"/>
          <w:marRight w:val="0"/>
          <w:marTop w:val="0"/>
          <w:marBottom w:val="0"/>
          <w:divBdr>
            <w:top w:val="none" w:sz="0" w:space="0" w:color="auto"/>
            <w:left w:val="none" w:sz="0" w:space="0" w:color="auto"/>
            <w:bottom w:val="none" w:sz="0" w:space="0" w:color="auto"/>
            <w:right w:val="none" w:sz="0" w:space="0" w:color="auto"/>
          </w:divBdr>
        </w:div>
        <w:div w:id="1552493926">
          <w:marLeft w:val="0"/>
          <w:marRight w:val="0"/>
          <w:marTop w:val="0"/>
          <w:marBottom w:val="0"/>
          <w:divBdr>
            <w:top w:val="none" w:sz="0" w:space="0" w:color="auto"/>
            <w:left w:val="none" w:sz="0" w:space="0" w:color="auto"/>
            <w:bottom w:val="none" w:sz="0" w:space="0" w:color="auto"/>
            <w:right w:val="none" w:sz="0" w:space="0" w:color="auto"/>
          </w:divBdr>
        </w:div>
        <w:div w:id="975991112">
          <w:marLeft w:val="0"/>
          <w:marRight w:val="0"/>
          <w:marTop w:val="0"/>
          <w:marBottom w:val="0"/>
          <w:divBdr>
            <w:top w:val="none" w:sz="0" w:space="0" w:color="auto"/>
            <w:left w:val="none" w:sz="0" w:space="0" w:color="auto"/>
            <w:bottom w:val="none" w:sz="0" w:space="0" w:color="auto"/>
            <w:right w:val="none" w:sz="0" w:space="0" w:color="auto"/>
          </w:divBdr>
        </w:div>
        <w:div w:id="1896506309">
          <w:marLeft w:val="0"/>
          <w:marRight w:val="0"/>
          <w:marTop w:val="0"/>
          <w:marBottom w:val="0"/>
          <w:divBdr>
            <w:top w:val="none" w:sz="0" w:space="0" w:color="auto"/>
            <w:left w:val="none" w:sz="0" w:space="0" w:color="auto"/>
            <w:bottom w:val="none" w:sz="0" w:space="0" w:color="auto"/>
            <w:right w:val="none" w:sz="0" w:space="0" w:color="auto"/>
          </w:divBdr>
        </w:div>
        <w:div w:id="304315077">
          <w:marLeft w:val="0"/>
          <w:marRight w:val="0"/>
          <w:marTop w:val="0"/>
          <w:marBottom w:val="0"/>
          <w:divBdr>
            <w:top w:val="none" w:sz="0" w:space="0" w:color="auto"/>
            <w:left w:val="none" w:sz="0" w:space="0" w:color="auto"/>
            <w:bottom w:val="none" w:sz="0" w:space="0" w:color="auto"/>
            <w:right w:val="none" w:sz="0" w:space="0" w:color="auto"/>
          </w:divBdr>
        </w:div>
        <w:div w:id="193345431">
          <w:marLeft w:val="0"/>
          <w:marRight w:val="0"/>
          <w:marTop w:val="0"/>
          <w:marBottom w:val="0"/>
          <w:divBdr>
            <w:top w:val="none" w:sz="0" w:space="0" w:color="auto"/>
            <w:left w:val="none" w:sz="0" w:space="0" w:color="auto"/>
            <w:bottom w:val="none" w:sz="0" w:space="0" w:color="auto"/>
            <w:right w:val="none" w:sz="0" w:space="0" w:color="auto"/>
          </w:divBdr>
        </w:div>
        <w:div w:id="611281355">
          <w:marLeft w:val="0"/>
          <w:marRight w:val="0"/>
          <w:marTop w:val="0"/>
          <w:marBottom w:val="0"/>
          <w:divBdr>
            <w:top w:val="none" w:sz="0" w:space="0" w:color="auto"/>
            <w:left w:val="none" w:sz="0" w:space="0" w:color="auto"/>
            <w:bottom w:val="none" w:sz="0" w:space="0" w:color="auto"/>
            <w:right w:val="none" w:sz="0" w:space="0" w:color="auto"/>
          </w:divBdr>
        </w:div>
        <w:div w:id="812717371">
          <w:marLeft w:val="0"/>
          <w:marRight w:val="0"/>
          <w:marTop w:val="0"/>
          <w:marBottom w:val="0"/>
          <w:divBdr>
            <w:top w:val="none" w:sz="0" w:space="0" w:color="auto"/>
            <w:left w:val="none" w:sz="0" w:space="0" w:color="auto"/>
            <w:bottom w:val="none" w:sz="0" w:space="0" w:color="auto"/>
            <w:right w:val="none" w:sz="0" w:space="0" w:color="auto"/>
          </w:divBdr>
        </w:div>
        <w:div w:id="2029595280">
          <w:marLeft w:val="0"/>
          <w:marRight w:val="0"/>
          <w:marTop w:val="0"/>
          <w:marBottom w:val="0"/>
          <w:divBdr>
            <w:top w:val="none" w:sz="0" w:space="0" w:color="auto"/>
            <w:left w:val="none" w:sz="0" w:space="0" w:color="auto"/>
            <w:bottom w:val="none" w:sz="0" w:space="0" w:color="auto"/>
            <w:right w:val="none" w:sz="0" w:space="0" w:color="auto"/>
          </w:divBdr>
        </w:div>
        <w:div w:id="1941134259">
          <w:marLeft w:val="0"/>
          <w:marRight w:val="0"/>
          <w:marTop w:val="0"/>
          <w:marBottom w:val="0"/>
          <w:divBdr>
            <w:top w:val="none" w:sz="0" w:space="0" w:color="auto"/>
            <w:left w:val="none" w:sz="0" w:space="0" w:color="auto"/>
            <w:bottom w:val="none" w:sz="0" w:space="0" w:color="auto"/>
            <w:right w:val="none" w:sz="0" w:space="0" w:color="auto"/>
          </w:divBdr>
        </w:div>
        <w:div w:id="441192819">
          <w:marLeft w:val="0"/>
          <w:marRight w:val="0"/>
          <w:marTop w:val="0"/>
          <w:marBottom w:val="0"/>
          <w:divBdr>
            <w:top w:val="none" w:sz="0" w:space="0" w:color="auto"/>
            <w:left w:val="none" w:sz="0" w:space="0" w:color="auto"/>
            <w:bottom w:val="none" w:sz="0" w:space="0" w:color="auto"/>
            <w:right w:val="none" w:sz="0" w:space="0" w:color="auto"/>
          </w:divBdr>
        </w:div>
        <w:div w:id="130052805">
          <w:marLeft w:val="0"/>
          <w:marRight w:val="0"/>
          <w:marTop w:val="0"/>
          <w:marBottom w:val="0"/>
          <w:divBdr>
            <w:top w:val="none" w:sz="0" w:space="0" w:color="auto"/>
            <w:left w:val="none" w:sz="0" w:space="0" w:color="auto"/>
            <w:bottom w:val="none" w:sz="0" w:space="0" w:color="auto"/>
            <w:right w:val="none" w:sz="0" w:space="0" w:color="auto"/>
          </w:divBdr>
        </w:div>
        <w:div w:id="676882951">
          <w:marLeft w:val="0"/>
          <w:marRight w:val="0"/>
          <w:marTop w:val="0"/>
          <w:marBottom w:val="0"/>
          <w:divBdr>
            <w:top w:val="none" w:sz="0" w:space="0" w:color="auto"/>
            <w:left w:val="none" w:sz="0" w:space="0" w:color="auto"/>
            <w:bottom w:val="none" w:sz="0" w:space="0" w:color="auto"/>
            <w:right w:val="none" w:sz="0" w:space="0" w:color="auto"/>
          </w:divBdr>
        </w:div>
        <w:div w:id="619918474">
          <w:marLeft w:val="0"/>
          <w:marRight w:val="0"/>
          <w:marTop w:val="0"/>
          <w:marBottom w:val="0"/>
          <w:divBdr>
            <w:top w:val="none" w:sz="0" w:space="0" w:color="auto"/>
            <w:left w:val="none" w:sz="0" w:space="0" w:color="auto"/>
            <w:bottom w:val="none" w:sz="0" w:space="0" w:color="auto"/>
            <w:right w:val="none" w:sz="0" w:space="0" w:color="auto"/>
          </w:divBdr>
        </w:div>
        <w:div w:id="900942282">
          <w:marLeft w:val="0"/>
          <w:marRight w:val="0"/>
          <w:marTop w:val="0"/>
          <w:marBottom w:val="0"/>
          <w:divBdr>
            <w:top w:val="none" w:sz="0" w:space="0" w:color="auto"/>
            <w:left w:val="none" w:sz="0" w:space="0" w:color="auto"/>
            <w:bottom w:val="none" w:sz="0" w:space="0" w:color="auto"/>
            <w:right w:val="none" w:sz="0" w:space="0" w:color="auto"/>
          </w:divBdr>
        </w:div>
        <w:div w:id="1776559764">
          <w:marLeft w:val="0"/>
          <w:marRight w:val="0"/>
          <w:marTop w:val="0"/>
          <w:marBottom w:val="0"/>
          <w:divBdr>
            <w:top w:val="none" w:sz="0" w:space="0" w:color="auto"/>
            <w:left w:val="none" w:sz="0" w:space="0" w:color="auto"/>
            <w:bottom w:val="none" w:sz="0" w:space="0" w:color="auto"/>
            <w:right w:val="none" w:sz="0" w:space="0" w:color="auto"/>
          </w:divBdr>
        </w:div>
        <w:div w:id="184103993">
          <w:marLeft w:val="0"/>
          <w:marRight w:val="0"/>
          <w:marTop w:val="0"/>
          <w:marBottom w:val="0"/>
          <w:divBdr>
            <w:top w:val="none" w:sz="0" w:space="0" w:color="auto"/>
            <w:left w:val="none" w:sz="0" w:space="0" w:color="auto"/>
            <w:bottom w:val="none" w:sz="0" w:space="0" w:color="auto"/>
            <w:right w:val="none" w:sz="0" w:space="0" w:color="auto"/>
          </w:divBdr>
        </w:div>
        <w:div w:id="140463216">
          <w:marLeft w:val="0"/>
          <w:marRight w:val="0"/>
          <w:marTop w:val="0"/>
          <w:marBottom w:val="0"/>
          <w:divBdr>
            <w:top w:val="none" w:sz="0" w:space="0" w:color="auto"/>
            <w:left w:val="none" w:sz="0" w:space="0" w:color="auto"/>
            <w:bottom w:val="none" w:sz="0" w:space="0" w:color="auto"/>
            <w:right w:val="none" w:sz="0" w:space="0" w:color="auto"/>
          </w:divBdr>
        </w:div>
        <w:div w:id="244612624">
          <w:marLeft w:val="0"/>
          <w:marRight w:val="0"/>
          <w:marTop w:val="0"/>
          <w:marBottom w:val="0"/>
          <w:divBdr>
            <w:top w:val="none" w:sz="0" w:space="0" w:color="auto"/>
            <w:left w:val="none" w:sz="0" w:space="0" w:color="auto"/>
            <w:bottom w:val="none" w:sz="0" w:space="0" w:color="auto"/>
            <w:right w:val="none" w:sz="0" w:space="0" w:color="auto"/>
          </w:divBdr>
        </w:div>
        <w:div w:id="1527251488">
          <w:marLeft w:val="0"/>
          <w:marRight w:val="0"/>
          <w:marTop w:val="0"/>
          <w:marBottom w:val="0"/>
          <w:divBdr>
            <w:top w:val="none" w:sz="0" w:space="0" w:color="auto"/>
            <w:left w:val="none" w:sz="0" w:space="0" w:color="auto"/>
            <w:bottom w:val="none" w:sz="0" w:space="0" w:color="auto"/>
            <w:right w:val="none" w:sz="0" w:space="0" w:color="auto"/>
          </w:divBdr>
        </w:div>
        <w:div w:id="388915771">
          <w:marLeft w:val="0"/>
          <w:marRight w:val="0"/>
          <w:marTop w:val="0"/>
          <w:marBottom w:val="0"/>
          <w:divBdr>
            <w:top w:val="none" w:sz="0" w:space="0" w:color="auto"/>
            <w:left w:val="none" w:sz="0" w:space="0" w:color="auto"/>
            <w:bottom w:val="none" w:sz="0" w:space="0" w:color="auto"/>
            <w:right w:val="none" w:sz="0" w:space="0" w:color="auto"/>
          </w:divBdr>
        </w:div>
        <w:div w:id="78452426">
          <w:marLeft w:val="0"/>
          <w:marRight w:val="0"/>
          <w:marTop w:val="0"/>
          <w:marBottom w:val="0"/>
          <w:divBdr>
            <w:top w:val="none" w:sz="0" w:space="0" w:color="auto"/>
            <w:left w:val="none" w:sz="0" w:space="0" w:color="auto"/>
            <w:bottom w:val="none" w:sz="0" w:space="0" w:color="auto"/>
            <w:right w:val="none" w:sz="0" w:space="0" w:color="auto"/>
          </w:divBdr>
        </w:div>
        <w:div w:id="1370450502">
          <w:marLeft w:val="0"/>
          <w:marRight w:val="0"/>
          <w:marTop w:val="0"/>
          <w:marBottom w:val="0"/>
          <w:divBdr>
            <w:top w:val="none" w:sz="0" w:space="0" w:color="auto"/>
            <w:left w:val="none" w:sz="0" w:space="0" w:color="auto"/>
            <w:bottom w:val="none" w:sz="0" w:space="0" w:color="auto"/>
            <w:right w:val="none" w:sz="0" w:space="0" w:color="auto"/>
          </w:divBdr>
        </w:div>
        <w:div w:id="561870973">
          <w:marLeft w:val="0"/>
          <w:marRight w:val="0"/>
          <w:marTop w:val="0"/>
          <w:marBottom w:val="0"/>
          <w:divBdr>
            <w:top w:val="none" w:sz="0" w:space="0" w:color="auto"/>
            <w:left w:val="none" w:sz="0" w:space="0" w:color="auto"/>
            <w:bottom w:val="none" w:sz="0" w:space="0" w:color="auto"/>
            <w:right w:val="none" w:sz="0" w:space="0" w:color="auto"/>
          </w:divBdr>
        </w:div>
        <w:div w:id="1860503792">
          <w:marLeft w:val="0"/>
          <w:marRight w:val="0"/>
          <w:marTop w:val="0"/>
          <w:marBottom w:val="0"/>
          <w:divBdr>
            <w:top w:val="none" w:sz="0" w:space="0" w:color="auto"/>
            <w:left w:val="none" w:sz="0" w:space="0" w:color="auto"/>
            <w:bottom w:val="none" w:sz="0" w:space="0" w:color="auto"/>
            <w:right w:val="none" w:sz="0" w:space="0" w:color="auto"/>
          </w:divBdr>
        </w:div>
        <w:div w:id="1752657925">
          <w:marLeft w:val="0"/>
          <w:marRight w:val="0"/>
          <w:marTop w:val="0"/>
          <w:marBottom w:val="0"/>
          <w:divBdr>
            <w:top w:val="none" w:sz="0" w:space="0" w:color="auto"/>
            <w:left w:val="none" w:sz="0" w:space="0" w:color="auto"/>
            <w:bottom w:val="none" w:sz="0" w:space="0" w:color="auto"/>
            <w:right w:val="none" w:sz="0" w:space="0" w:color="auto"/>
          </w:divBdr>
        </w:div>
        <w:div w:id="590167338">
          <w:marLeft w:val="0"/>
          <w:marRight w:val="0"/>
          <w:marTop w:val="0"/>
          <w:marBottom w:val="0"/>
          <w:divBdr>
            <w:top w:val="none" w:sz="0" w:space="0" w:color="auto"/>
            <w:left w:val="none" w:sz="0" w:space="0" w:color="auto"/>
            <w:bottom w:val="none" w:sz="0" w:space="0" w:color="auto"/>
            <w:right w:val="none" w:sz="0" w:space="0" w:color="auto"/>
          </w:divBdr>
        </w:div>
        <w:div w:id="83232307">
          <w:marLeft w:val="0"/>
          <w:marRight w:val="0"/>
          <w:marTop w:val="0"/>
          <w:marBottom w:val="0"/>
          <w:divBdr>
            <w:top w:val="none" w:sz="0" w:space="0" w:color="auto"/>
            <w:left w:val="none" w:sz="0" w:space="0" w:color="auto"/>
            <w:bottom w:val="none" w:sz="0" w:space="0" w:color="auto"/>
            <w:right w:val="none" w:sz="0" w:space="0" w:color="auto"/>
          </w:divBdr>
        </w:div>
        <w:div w:id="1670719758">
          <w:marLeft w:val="0"/>
          <w:marRight w:val="0"/>
          <w:marTop w:val="0"/>
          <w:marBottom w:val="0"/>
          <w:divBdr>
            <w:top w:val="none" w:sz="0" w:space="0" w:color="auto"/>
            <w:left w:val="none" w:sz="0" w:space="0" w:color="auto"/>
            <w:bottom w:val="none" w:sz="0" w:space="0" w:color="auto"/>
            <w:right w:val="none" w:sz="0" w:space="0" w:color="auto"/>
          </w:divBdr>
        </w:div>
        <w:div w:id="615452938">
          <w:marLeft w:val="0"/>
          <w:marRight w:val="0"/>
          <w:marTop w:val="0"/>
          <w:marBottom w:val="0"/>
          <w:divBdr>
            <w:top w:val="none" w:sz="0" w:space="0" w:color="auto"/>
            <w:left w:val="none" w:sz="0" w:space="0" w:color="auto"/>
            <w:bottom w:val="none" w:sz="0" w:space="0" w:color="auto"/>
            <w:right w:val="none" w:sz="0" w:space="0" w:color="auto"/>
          </w:divBdr>
        </w:div>
        <w:div w:id="801970176">
          <w:marLeft w:val="0"/>
          <w:marRight w:val="0"/>
          <w:marTop w:val="0"/>
          <w:marBottom w:val="0"/>
          <w:divBdr>
            <w:top w:val="none" w:sz="0" w:space="0" w:color="auto"/>
            <w:left w:val="none" w:sz="0" w:space="0" w:color="auto"/>
            <w:bottom w:val="none" w:sz="0" w:space="0" w:color="auto"/>
            <w:right w:val="none" w:sz="0" w:space="0" w:color="auto"/>
          </w:divBdr>
        </w:div>
        <w:div w:id="1069838681">
          <w:marLeft w:val="0"/>
          <w:marRight w:val="0"/>
          <w:marTop w:val="0"/>
          <w:marBottom w:val="0"/>
          <w:divBdr>
            <w:top w:val="none" w:sz="0" w:space="0" w:color="auto"/>
            <w:left w:val="none" w:sz="0" w:space="0" w:color="auto"/>
            <w:bottom w:val="none" w:sz="0" w:space="0" w:color="auto"/>
            <w:right w:val="none" w:sz="0" w:space="0" w:color="auto"/>
          </w:divBdr>
        </w:div>
        <w:div w:id="19667041">
          <w:marLeft w:val="0"/>
          <w:marRight w:val="0"/>
          <w:marTop w:val="0"/>
          <w:marBottom w:val="0"/>
          <w:divBdr>
            <w:top w:val="none" w:sz="0" w:space="0" w:color="auto"/>
            <w:left w:val="none" w:sz="0" w:space="0" w:color="auto"/>
            <w:bottom w:val="none" w:sz="0" w:space="0" w:color="auto"/>
            <w:right w:val="none" w:sz="0" w:space="0" w:color="auto"/>
          </w:divBdr>
        </w:div>
        <w:div w:id="1388607157">
          <w:marLeft w:val="0"/>
          <w:marRight w:val="0"/>
          <w:marTop w:val="0"/>
          <w:marBottom w:val="0"/>
          <w:divBdr>
            <w:top w:val="none" w:sz="0" w:space="0" w:color="auto"/>
            <w:left w:val="none" w:sz="0" w:space="0" w:color="auto"/>
            <w:bottom w:val="none" w:sz="0" w:space="0" w:color="auto"/>
            <w:right w:val="none" w:sz="0" w:space="0" w:color="auto"/>
          </w:divBdr>
        </w:div>
        <w:div w:id="409352301">
          <w:marLeft w:val="0"/>
          <w:marRight w:val="0"/>
          <w:marTop w:val="0"/>
          <w:marBottom w:val="0"/>
          <w:divBdr>
            <w:top w:val="none" w:sz="0" w:space="0" w:color="auto"/>
            <w:left w:val="none" w:sz="0" w:space="0" w:color="auto"/>
            <w:bottom w:val="none" w:sz="0" w:space="0" w:color="auto"/>
            <w:right w:val="none" w:sz="0" w:space="0" w:color="auto"/>
          </w:divBdr>
        </w:div>
        <w:div w:id="1036850401">
          <w:marLeft w:val="0"/>
          <w:marRight w:val="0"/>
          <w:marTop w:val="0"/>
          <w:marBottom w:val="0"/>
          <w:divBdr>
            <w:top w:val="none" w:sz="0" w:space="0" w:color="auto"/>
            <w:left w:val="none" w:sz="0" w:space="0" w:color="auto"/>
            <w:bottom w:val="none" w:sz="0" w:space="0" w:color="auto"/>
            <w:right w:val="none" w:sz="0" w:space="0" w:color="auto"/>
          </w:divBdr>
        </w:div>
        <w:div w:id="2034989015">
          <w:marLeft w:val="0"/>
          <w:marRight w:val="0"/>
          <w:marTop w:val="0"/>
          <w:marBottom w:val="0"/>
          <w:divBdr>
            <w:top w:val="none" w:sz="0" w:space="0" w:color="auto"/>
            <w:left w:val="none" w:sz="0" w:space="0" w:color="auto"/>
            <w:bottom w:val="none" w:sz="0" w:space="0" w:color="auto"/>
            <w:right w:val="none" w:sz="0" w:space="0" w:color="auto"/>
          </w:divBdr>
        </w:div>
        <w:div w:id="278991542">
          <w:marLeft w:val="0"/>
          <w:marRight w:val="0"/>
          <w:marTop w:val="0"/>
          <w:marBottom w:val="0"/>
          <w:divBdr>
            <w:top w:val="none" w:sz="0" w:space="0" w:color="auto"/>
            <w:left w:val="none" w:sz="0" w:space="0" w:color="auto"/>
            <w:bottom w:val="none" w:sz="0" w:space="0" w:color="auto"/>
            <w:right w:val="none" w:sz="0" w:space="0" w:color="auto"/>
          </w:divBdr>
        </w:div>
        <w:div w:id="1627664511">
          <w:marLeft w:val="0"/>
          <w:marRight w:val="0"/>
          <w:marTop w:val="0"/>
          <w:marBottom w:val="0"/>
          <w:divBdr>
            <w:top w:val="none" w:sz="0" w:space="0" w:color="auto"/>
            <w:left w:val="none" w:sz="0" w:space="0" w:color="auto"/>
            <w:bottom w:val="none" w:sz="0" w:space="0" w:color="auto"/>
            <w:right w:val="none" w:sz="0" w:space="0" w:color="auto"/>
          </w:divBdr>
        </w:div>
        <w:div w:id="171072632">
          <w:marLeft w:val="0"/>
          <w:marRight w:val="0"/>
          <w:marTop w:val="0"/>
          <w:marBottom w:val="0"/>
          <w:divBdr>
            <w:top w:val="none" w:sz="0" w:space="0" w:color="auto"/>
            <w:left w:val="none" w:sz="0" w:space="0" w:color="auto"/>
            <w:bottom w:val="none" w:sz="0" w:space="0" w:color="auto"/>
            <w:right w:val="none" w:sz="0" w:space="0" w:color="auto"/>
          </w:divBdr>
        </w:div>
        <w:div w:id="194275070">
          <w:marLeft w:val="0"/>
          <w:marRight w:val="0"/>
          <w:marTop w:val="0"/>
          <w:marBottom w:val="0"/>
          <w:divBdr>
            <w:top w:val="none" w:sz="0" w:space="0" w:color="auto"/>
            <w:left w:val="none" w:sz="0" w:space="0" w:color="auto"/>
            <w:bottom w:val="none" w:sz="0" w:space="0" w:color="auto"/>
            <w:right w:val="none" w:sz="0" w:space="0" w:color="auto"/>
          </w:divBdr>
        </w:div>
        <w:div w:id="1273130058">
          <w:marLeft w:val="0"/>
          <w:marRight w:val="0"/>
          <w:marTop w:val="0"/>
          <w:marBottom w:val="0"/>
          <w:divBdr>
            <w:top w:val="none" w:sz="0" w:space="0" w:color="auto"/>
            <w:left w:val="none" w:sz="0" w:space="0" w:color="auto"/>
            <w:bottom w:val="none" w:sz="0" w:space="0" w:color="auto"/>
            <w:right w:val="none" w:sz="0" w:space="0" w:color="auto"/>
          </w:divBdr>
        </w:div>
        <w:div w:id="2126461404">
          <w:marLeft w:val="0"/>
          <w:marRight w:val="0"/>
          <w:marTop w:val="0"/>
          <w:marBottom w:val="0"/>
          <w:divBdr>
            <w:top w:val="none" w:sz="0" w:space="0" w:color="auto"/>
            <w:left w:val="none" w:sz="0" w:space="0" w:color="auto"/>
            <w:bottom w:val="none" w:sz="0" w:space="0" w:color="auto"/>
            <w:right w:val="none" w:sz="0" w:space="0" w:color="auto"/>
          </w:divBdr>
        </w:div>
        <w:div w:id="867111201">
          <w:marLeft w:val="0"/>
          <w:marRight w:val="0"/>
          <w:marTop w:val="0"/>
          <w:marBottom w:val="0"/>
          <w:divBdr>
            <w:top w:val="none" w:sz="0" w:space="0" w:color="auto"/>
            <w:left w:val="none" w:sz="0" w:space="0" w:color="auto"/>
            <w:bottom w:val="none" w:sz="0" w:space="0" w:color="auto"/>
            <w:right w:val="none" w:sz="0" w:space="0" w:color="auto"/>
          </w:divBdr>
        </w:div>
        <w:div w:id="668289130">
          <w:marLeft w:val="0"/>
          <w:marRight w:val="0"/>
          <w:marTop w:val="0"/>
          <w:marBottom w:val="0"/>
          <w:divBdr>
            <w:top w:val="none" w:sz="0" w:space="0" w:color="auto"/>
            <w:left w:val="none" w:sz="0" w:space="0" w:color="auto"/>
            <w:bottom w:val="none" w:sz="0" w:space="0" w:color="auto"/>
            <w:right w:val="none" w:sz="0" w:space="0" w:color="auto"/>
          </w:divBdr>
        </w:div>
        <w:div w:id="432550587">
          <w:marLeft w:val="0"/>
          <w:marRight w:val="0"/>
          <w:marTop w:val="0"/>
          <w:marBottom w:val="0"/>
          <w:divBdr>
            <w:top w:val="none" w:sz="0" w:space="0" w:color="auto"/>
            <w:left w:val="none" w:sz="0" w:space="0" w:color="auto"/>
            <w:bottom w:val="none" w:sz="0" w:space="0" w:color="auto"/>
            <w:right w:val="none" w:sz="0" w:space="0" w:color="auto"/>
          </w:divBdr>
        </w:div>
        <w:div w:id="1282302894">
          <w:marLeft w:val="0"/>
          <w:marRight w:val="0"/>
          <w:marTop w:val="0"/>
          <w:marBottom w:val="0"/>
          <w:divBdr>
            <w:top w:val="none" w:sz="0" w:space="0" w:color="auto"/>
            <w:left w:val="none" w:sz="0" w:space="0" w:color="auto"/>
            <w:bottom w:val="none" w:sz="0" w:space="0" w:color="auto"/>
            <w:right w:val="none" w:sz="0" w:space="0" w:color="auto"/>
          </w:divBdr>
        </w:div>
        <w:div w:id="982272177">
          <w:marLeft w:val="0"/>
          <w:marRight w:val="0"/>
          <w:marTop w:val="0"/>
          <w:marBottom w:val="0"/>
          <w:divBdr>
            <w:top w:val="none" w:sz="0" w:space="0" w:color="auto"/>
            <w:left w:val="none" w:sz="0" w:space="0" w:color="auto"/>
            <w:bottom w:val="none" w:sz="0" w:space="0" w:color="auto"/>
            <w:right w:val="none" w:sz="0" w:space="0" w:color="auto"/>
          </w:divBdr>
        </w:div>
        <w:div w:id="1030835906">
          <w:marLeft w:val="0"/>
          <w:marRight w:val="0"/>
          <w:marTop w:val="0"/>
          <w:marBottom w:val="0"/>
          <w:divBdr>
            <w:top w:val="none" w:sz="0" w:space="0" w:color="auto"/>
            <w:left w:val="none" w:sz="0" w:space="0" w:color="auto"/>
            <w:bottom w:val="none" w:sz="0" w:space="0" w:color="auto"/>
            <w:right w:val="none" w:sz="0" w:space="0" w:color="auto"/>
          </w:divBdr>
        </w:div>
        <w:div w:id="173955152">
          <w:marLeft w:val="0"/>
          <w:marRight w:val="0"/>
          <w:marTop w:val="0"/>
          <w:marBottom w:val="0"/>
          <w:divBdr>
            <w:top w:val="none" w:sz="0" w:space="0" w:color="auto"/>
            <w:left w:val="none" w:sz="0" w:space="0" w:color="auto"/>
            <w:bottom w:val="none" w:sz="0" w:space="0" w:color="auto"/>
            <w:right w:val="none" w:sz="0" w:space="0" w:color="auto"/>
          </w:divBdr>
        </w:div>
        <w:div w:id="376512534">
          <w:marLeft w:val="0"/>
          <w:marRight w:val="0"/>
          <w:marTop w:val="0"/>
          <w:marBottom w:val="0"/>
          <w:divBdr>
            <w:top w:val="none" w:sz="0" w:space="0" w:color="auto"/>
            <w:left w:val="none" w:sz="0" w:space="0" w:color="auto"/>
            <w:bottom w:val="none" w:sz="0" w:space="0" w:color="auto"/>
            <w:right w:val="none" w:sz="0" w:space="0" w:color="auto"/>
          </w:divBdr>
        </w:div>
        <w:div w:id="228394126">
          <w:marLeft w:val="0"/>
          <w:marRight w:val="0"/>
          <w:marTop w:val="0"/>
          <w:marBottom w:val="0"/>
          <w:divBdr>
            <w:top w:val="none" w:sz="0" w:space="0" w:color="auto"/>
            <w:left w:val="none" w:sz="0" w:space="0" w:color="auto"/>
            <w:bottom w:val="none" w:sz="0" w:space="0" w:color="auto"/>
            <w:right w:val="none" w:sz="0" w:space="0" w:color="auto"/>
          </w:divBdr>
        </w:div>
        <w:div w:id="889151311">
          <w:marLeft w:val="0"/>
          <w:marRight w:val="0"/>
          <w:marTop w:val="0"/>
          <w:marBottom w:val="0"/>
          <w:divBdr>
            <w:top w:val="none" w:sz="0" w:space="0" w:color="auto"/>
            <w:left w:val="none" w:sz="0" w:space="0" w:color="auto"/>
            <w:bottom w:val="none" w:sz="0" w:space="0" w:color="auto"/>
            <w:right w:val="none" w:sz="0" w:space="0" w:color="auto"/>
          </w:divBdr>
        </w:div>
        <w:div w:id="2127235195">
          <w:marLeft w:val="0"/>
          <w:marRight w:val="0"/>
          <w:marTop w:val="0"/>
          <w:marBottom w:val="0"/>
          <w:divBdr>
            <w:top w:val="none" w:sz="0" w:space="0" w:color="auto"/>
            <w:left w:val="none" w:sz="0" w:space="0" w:color="auto"/>
            <w:bottom w:val="none" w:sz="0" w:space="0" w:color="auto"/>
            <w:right w:val="none" w:sz="0" w:space="0" w:color="auto"/>
          </w:divBdr>
        </w:div>
        <w:div w:id="1517958182">
          <w:marLeft w:val="0"/>
          <w:marRight w:val="0"/>
          <w:marTop w:val="0"/>
          <w:marBottom w:val="0"/>
          <w:divBdr>
            <w:top w:val="none" w:sz="0" w:space="0" w:color="auto"/>
            <w:left w:val="none" w:sz="0" w:space="0" w:color="auto"/>
            <w:bottom w:val="none" w:sz="0" w:space="0" w:color="auto"/>
            <w:right w:val="none" w:sz="0" w:space="0" w:color="auto"/>
          </w:divBdr>
        </w:div>
        <w:div w:id="1015424452">
          <w:marLeft w:val="0"/>
          <w:marRight w:val="0"/>
          <w:marTop w:val="0"/>
          <w:marBottom w:val="0"/>
          <w:divBdr>
            <w:top w:val="none" w:sz="0" w:space="0" w:color="auto"/>
            <w:left w:val="none" w:sz="0" w:space="0" w:color="auto"/>
            <w:bottom w:val="none" w:sz="0" w:space="0" w:color="auto"/>
            <w:right w:val="none" w:sz="0" w:space="0" w:color="auto"/>
          </w:divBdr>
        </w:div>
        <w:div w:id="1428500391">
          <w:marLeft w:val="0"/>
          <w:marRight w:val="0"/>
          <w:marTop w:val="0"/>
          <w:marBottom w:val="0"/>
          <w:divBdr>
            <w:top w:val="none" w:sz="0" w:space="0" w:color="auto"/>
            <w:left w:val="none" w:sz="0" w:space="0" w:color="auto"/>
            <w:bottom w:val="none" w:sz="0" w:space="0" w:color="auto"/>
            <w:right w:val="none" w:sz="0" w:space="0" w:color="auto"/>
          </w:divBdr>
        </w:div>
        <w:div w:id="484012024">
          <w:marLeft w:val="0"/>
          <w:marRight w:val="0"/>
          <w:marTop w:val="0"/>
          <w:marBottom w:val="0"/>
          <w:divBdr>
            <w:top w:val="none" w:sz="0" w:space="0" w:color="auto"/>
            <w:left w:val="none" w:sz="0" w:space="0" w:color="auto"/>
            <w:bottom w:val="none" w:sz="0" w:space="0" w:color="auto"/>
            <w:right w:val="none" w:sz="0" w:space="0" w:color="auto"/>
          </w:divBdr>
        </w:div>
        <w:div w:id="699817045">
          <w:marLeft w:val="0"/>
          <w:marRight w:val="0"/>
          <w:marTop w:val="0"/>
          <w:marBottom w:val="0"/>
          <w:divBdr>
            <w:top w:val="none" w:sz="0" w:space="0" w:color="auto"/>
            <w:left w:val="none" w:sz="0" w:space="0" w:color="auto"/>
            <w:bottom w:val="none" w:sz="0" w:space="0" w:color="auto"/>
            <w:right w:val="none" w:sz="0" w:space="0" w:color="auto"/>
          </w:divBdr>
        </w:div>
        <w:div w:id="1101224878">
          <w:marLeft w:val="0"/>
          <w:marRight w:val="0"/>
          <w:marTop w:val="0"/>
          <w:marBottom w:val="0"/>
          <w:divBdr>
            <w:top w:val="none" w:sz="0" w:space="0" w:color="auto"/>
            <w:left w:val="none" w:sz="0" w:space="0" w:color="auto"/>
            <w:bottom w:val="none" w:sz="0" w:space="0" w:color="auto"/>
            <w:right w:val="none" w:sz="0" w:space="0" w:color="auto"/>
          </w:divBdr>
        </w:div>
        <w:div w:id="994920264">
          <w:marLeft w:val="0"/>
          <w:marRight w:val="0"/>
          <w:marTop w:val="0"/>
          <w:marBottom w:val="0"/>
          <w:divBdr>
            <w:top w:val="none" w:sz="0" w:space="0" w:color="auto"/>
            <w:left w:val="none" w:sz="0" w:space="0" w:color="auto"/>
            <w:bottom w:val="none" w:sz="0" w:space="0" w:color="auto"/>
            <w:right w:val="none" w:sz="0" w:space="0" w:color="auto"/>
          </w:divBdr>
        </w:div>
        <w:div w:id="893279064">
          <w:marLeft w:val="0"/>
          <w:marRight w:val="0"/>
          <w:marTop w:val="0"/>
          <w:marBottom w:val="0"/>
          <w:divBdr>
            <w:top w:val="none" w:sz="0" w:space="0" w:color="auto"/>
            <w:left w:val="none" w:sz="0" w:space="0" w:color="auto"/>
            <w:bottom w:val="none" w:sz="0" w:space="0" w:color="auto"/>
            <w:right w:val="none" w:sz="0" w:space="0" w:color="auto"/>
          </w:divBdr>
        </w:div>
        <w:div w:id="1867866600">
          <w:marLeft w:val="0"/>
          <w:marRight w:val="0"/>
          <w:marTop w:val="0"/>
          <w:marBottom w:val="0"/>
          <w:divBdr>
            <w:top w:val="none" w:sz="0" w:space="0" w:color="auto"/>
            <w:left w:val="none" w:sz="0" w:space="0" w:color="auto"/>
            <w:bottom w:val="none" w:sz="0" w:space="0" w:color="auto"/>
            <w:right w:val="none" w:sz="0" w:space="0" w:color="auto"/>
          </w:divBdr>
        </w:div>
        <w:div w:id="465009723">
          <w:marLeft w:val="0"/>
          <w:marRight w:val="0"/>
          <w:marTop w:val="0"/>
          <w:marBottom w:val="0"/>
          <w:divBdr>
            <w:top w:val="none" w:sz="0" w:space="0" w:color="auto"/>
            <w:left w:val="none" w:sz="0" w:space="0" w:color="auto"/>
            <w:bottom w:val="none" w:sz="0" w:space="0" w:color="auto"/>
            <w:right w:val="none" w:sz="0" w:space="0" w:color="auto"/>
          </w:divBdr>
        </w:div>
        <w:div w:id="54360675">
          <w:marLeft w:val="0"/>
          <w:marRight w:val="0"/>
          <w:marTop w:val="0"/>
          <w:marBottom w:val="0"/>
          <w:divBdr>
            <w:top w:val="none" w:sz="0" w:space="0" w:color="auto"/>
            <w:left w:val="none" w:sz="0" w:space="0" w:color="auto"/>
            <w:bottom w:val="none" w:sz="0" w:space="0" w:color="auto"/>
            <w:right w:val="none" w:sz="0" w:space="0" w:color="auto"/>
          </w:divBdr>
        </w:div>
        <w:div w:id="1574244651">
          <w:marLeft w:val="0"/>
          <w:marRight w:val="0"/>
          <w:marTop w:val="0"/>
          <w:marBottom w:val="0"/>
          <w:divBdr>
            <w:top w:val="none" w:sz="0" w:space="0" w:color="auto"/>
            <w:left w:val="none" w:sz="0" w:space="0" w:color="auto"/>
            <w:bottom w:val="none" w:sz="0" w:space="0" w:color="auto"/>
            <w:right w:val="none" w:sz="0" w:space="0" w:color="auto"/>
          </w:divBdr>
        </w:div>
        <w:div w:id="428694559">
          <w:marLeft w:val="0"/>
          <w:marRight w:val="0"/>
          <w:marTop w:val="0"/>
          <w:marBottom w:val="0"/>
          <w:divBdr>
            <w:top w:val="none" w:sz="0" w:space="0" w:color="auto"/>
            <w:left w:val="none" w:sz="0" w:space="0" w:color="auto"/>
            <w:bottom w:val="none" w:sz="0" w:space="0" w:color="auto"/>
            <w:right w:val="none" w:sz="0" w:space="0" w:color="auto"/>
          </w:divBdr>
        </w:div>
        <w:div w:id="1135490088">
          <w:marLeft w:val="0"/>
          <w:marRight w:val="0"/>
          <w:marTop w:val="0"/>
          <w:marBottom w:val="0"/>
          <w:divBdr>
            <w:top w:val="none" w:sz="0" w:space="0" w:color="auto"/>
            <w:left w:val="none" w:sz="0" w:space="0" w:color="auto"/>
            <w:bottom w:val="none" w:sz="0" w:space="0" w:color="auto"/>
            <w:right w:val="none" w:sz="0" w:space="0" w:color="auto"/>
          </w:divBdr>
        </w:div>
        <w:div w:id="2090153969">
          <w:marLeft w:val="0"/>
          <w:marRight w:val="0"/>
          <w:marTop w:val="0"/>
          <w:marBottom w:val="0"/>
          <w:divBdr>
            <w:top w:val="none" w:sz="0" w:space="0" w:color="auto"/>
            <w:left w:val="none" w:sz="0" w:space="0" w:color="auto"/>
            <w:bottom w:val="none" w:sz="0" w:space="0" w:color="auto"/>
            <w:right w:val="none" w:sz="0" w:space="0" w:color="auto"/>
          </w:divBdr>
        </w:div>
        <w:div w:id="774910572">
          <w:marLeft w:val="0"/>
          <w:marRight w:val="0"/>
          <w:marTop w:val="0"/>
          <w:marBottom w:val="0"/>
          <w:divBdr>
            <w:top w:val="none" w:sz="0" w:space="0" w:color="auto"/>
            <w:left w:val="none" w:sz="0" w:space="0" w:color="auto"/>
            <w:bottom w:val="none" w:sz="0" w:space="0" w:color="auto"/>
            <w:right w:val="none" w:sz="0" w:space="0" w:color="auto"/>
          </w:divBdr>
        </w:div>
        <w:div w:id="1587807607">
          <w:marLeft w:val="0"/>
          <w:marRight w:val="0"/>
          <w:marTop w:val="0"/>
          <w:marBottom w:val="0"/>
          <w:divBdr>
            <w:top w:val="none" w:sz="0" w:space="0" w:color="auto"/>
            <w:left w:val="none" w:sz="0" w:space="0" w:color="auto"/>
            <w:bottom w:val="none" w:sz="0" w:space="0" w:color="auto"/>
            <w:right w:val="none" w:sz="0" w:space="0" w:color="auto"/>
          </w:divBdr>
        </w:div>
        <w:div w:id="873692148">
          <w:marLeft w:val="0"/>
          <w:marRight w:val="0"/>
          <w:marTop w:val="0"/>
          <w:marBottom w:val="0"/>
          <w:divBdr>
            <w:top w:val="none" w:sz="0" w:space="0" w:color="auto"/>
            <w:left w:val="none" w:sz="0" w:space="0" w:color="auto"/>
            <w:bottom w:val="none" w:sz="0" w:space="0" w:color="auto"/>
            <w:right w:val="none" w:sz="0" w:space="0" w:color="auto"/>
          </w:divBdr>
        </w:div>
        <w:div w:id="2057774261">
          <w:marLeft w:val="0"/>
          <w:marRight w:val="0"/>
          <w:marTop w:val="0"/>
          <w:marBottom w:val="0"/>
          <w:divBdr>
            <w:top w:val="none" w:sz="0" w:space="0" w:color="auto"/>
            <w:left w:val="none" w:sz="0" w:space="0" w:color="auto"/>
            <w:bottom w:val="none" w:sz="0" w:space="0" w:color="auto"/>
            <w:right w:val="none" w:sz="0" w:space="0" w:color="auto"/>
          </w:divBdr>
        </w:div>
        <w:div w:id="881594480">
          <w:marLeft w:val="0"/>
          <w:marRight w:val="0"/>
          <w:marTop w:val="0"/>
          <w:marBottom w:val="0"/>
          <w:divBdr>
            <w:top w:val="none" w:sz="0" w:space="0" w:color="auto"/>
            <w:left w:val="none" w:sz="0" w:space="0" w:color="auto"/>
            <w:bottom w:val="none" w:sz="0" w:space="0" w:color="auto"/>
            <w:right w:val="none" w:sz="0" w:space="0" w:color="auto"/>
          </w:divBdr>
        </w:div>
        <w:div w:id="700593145">
          <w:marLeft w:val="0"/>
          <w:marRight w:val="0"/>
          <w:marTop w:val="0"/>
          <w:marBottom w:val="0"/>
          <w:divBdr>
            <w:top w:val="none" w:sz="0" w:space="0" w:color="auto"/>
            <w:left w:val="none" w:sz="0" w:space="0" w:color="auto"/>
            <w:bottom w:val="none" w:sz="0" w:space="0" w:color="auto"/>
            <w:right w:val="none" w:sz="0" w:space="0" w:color="auto"/>
          </w:divBdr>
        </w:div>
        <w:div w:id="1777020215">
          <w:marLeft w:val="0"/>
          <w:marRight w:val="0"/>
          <w:marTop w:val="0"/>
          <w:marBottom w:val="0"/>
          <w:divBdr>
            <w:top w:val="none" w:sz="0" w:space="0" w:color="auto"/>
            <w:left w:val="none" w:sz="0" w:space="0" w:color="auto"/>
            <w:bottom w:val="none" w:sz="0" w:space="0" w:color="auto"/>
            <w:right w:val="none" w:sz="0" w:space="0" w:color="auto"/>
          </w:divBdr>
        </w:div>
        <w:div w:id="939990468">
          <w:marLeft w:val="0"/>
          <w:marRight w:val="0"/>
          <w:marTop w:val="0"/>
          <w:marBottom w:val="0"/>
          <w:divBdr>
            <w:top w:val="none" w:sz="0" w:space="0" w:color="auto"/>
            <w:left w:val="none" w:sz="0" w:space="0" w:color="auto"/>
            <w:bottom w:val="none" w:sz="0" w:space="0" w:color="auto"/>
            <w:right w:val="none" w:sz="0" w:space="0" w:color="auto"/>
          </w:divBdr>
        </w:div>
        <w:div w:id="120615737">
          <w:marLeft w:val="0"/>
          <w:marRight w:val="0"/>
          <w:marTop w:val="0"/>
          <w:marBottom w:val="0"/>
          <w:divBdr>
            <w:top w:val="none" w:sz="0" w:space="0" w:color="auto"/>
            <w:left w:val="none" w:sz="0" w:space="0" w:color="auto"/>
            <w:bottom w:val="none" w:sz="0" w:space="0" w:color="auto"/>
            <w:right w:val="none" w:sz="0" w:space="0" w:color="auto"/>
          </w:divBdr>
        </w:div>
        <w:div w:id="2009820890">
          <w:marLeft w:val="0"/>
          <w:marRight w:val="0"/>
          <w:marTop w:val="0"/>
          <w:marBottom w:val="0"/>
          <w:divBdr>
            <w:top w:val="none" w:sz="0" w:space="0" w:color="auto"/>
            <w:left w:val="none" w:sz="0" w:space="0" w:color="auto"/>
            <w:bottom w:val="none" w:sz="0" w:space="0" w:color="auto"/>
            <w:right w:val="none" w:sz="0" w:space="0" w:color="auto"/>
          </w:divBdr>
        </w:div>
        <w:div w:id="1267663676">
          <w:marLeft w:val="0"/>
          <w:marRight w:val="0"/>
          <w:marTop w:val="0"/>
          <w:marBottom w:val="0"/>
          <w:divBdr>
            <w:top w:val="none" w:sz="0" w:space="0" w:color="auto"/>
            <w:left w:val="none" w:sz="0" w:space="0" w:color="auto"/>
            <w:bottom w:val="none" w:sz="0" w:space="0" w:color="auto"/>
            <w:right w:val="none" w:sz="0" w:space="0" w:color="auto"/>
          </w:divBdr>
        </w:div>
        <w:div w:id="671764871">
          <w:marLeft w:val="0"/>
          <w:marRight w:val="0"/>
          <w:marTop w:val="0"/>
          <w:marBottom w:val="0"/>
          <w:divBdr>
            <w:top w:val="none" w:sz="0" w:space="0" w:color="auto"/>
            <w:left w:val="none" w:sz="0" w:space="0" w:color="auto"/>
            <w:bottom w:val="none" w:sz="0" w:space="0" w:color="auto"/>
            <w:right w:val="none" w:sz="0" w:space="0" w:color="auto"/>
          </w:divBdr>
        </w:div>
        <w:div w:id="897133379">
          <w:marLeft w:val="0"/>
          <w:marRight w:val="0"/>
          <w:marTop w:val="0"/>
          <w:marBottom w:val="0"/>
          <w:divBdr>
            <w:top w:val="none" w:sz="0" w:space="0" w:color="auto"/>
            <w:left w:val="none" w:sz="0" w:space="0" w:color="auto"/>
            <w:bottom w:val="none" w:sz="0" w:space="0" w:color="auto"/>
            <w:right w:val="none" w:sz="0" w:space="0" w:color="auto"/>
          </w:divBdr>
        </w:div>
        <w:div w:id="743572465">
          <w:marLeft w:val="0"/>
          <w:marRight w:val="0"/>
          <w:marTop w:val="0"/>
          <w:marBottom w:val="0"/>
          <w:divBdr>
            <w:top w:val="none" w:sz="0" w:space="0" w:color="auto"/>
            <w:left w:val="none" w:sz="0" w:space="0" w:color="auto"/>
            <w:bottom w:val="none" w:sz="0" w:space="0" w:color="auto"/>
            <w:right w:val="none" w:sz="0" w:space="0" w:color="auto"/>
          </w:divBdr>
        </w:div>
        <w:div w:id="1088847106">
          <w:marLeft w:val="0"/>
          <w:marRight w:val="0"/>
          <w:marTop w:val="0"/>
          <w:marBottom w:val="0"/>
          <w:divBdr>
            <w:top w:val="none" w:sz="0" w:space="0" w:color="auto"/>
            <w:left w:val="none" w:sz="0" w:space="0" w:color="auto"/>
            <w:bottom w:val="none" w:sz="0" w:space="0" w:color="auto"/>
            <w:right w:val="none" w:sz="0" w:space="0" w:color="auto"/>
          </w:divBdr>
        </w:div>
        <w:div w:id="1420520104">
          <w:marLeft w:val="0"/>
          <w:marRight w:val="0"/>
          <w:marTop w:val="0"/>
          <w:marBottom w:val="0"/>
          <w:divBdr>
            <w:top w:val="none" w:sz="0" w:space="0" w:color="auto"/>
            <w:left w:val="none" w:sz="0" w:space="0" w:color="auto"/>
            <w:bottom w:val="none" w:sz="0" w:space="0" w:color="auto"/>
            <w:right w:val="none" w:sz="0" w:space="0" w:color="auto"/>
          </w:divBdr>
        </w:div>
        <w:div w:id="1284993928">
          <w:marLeft w:val="0"/>
          <w:marRight w:val="0"/>
          <w:marTop w:val="0"/>
          <w:marBottom w:val="0"/>
          <w:divBdr>
            <w:top w:val="none" w:sz="0" w:space="0" w:color="auto"/>
            <w:left w:val="none" w:sz="0" w:space="0" w:color="auto"/>
            <w:bottom w:val="none" w:sz="0" w:space="0" w:color="auto"/>
            <w:right w:val="none" w:sz="0" w:space="0" w:color="auto"/>
          </w:divBdr>
        </w:div>
        <w:div w:id="1071199290">
          <w:marLeft w:val="0"/>
          <w:marRight w:val="0"/>
          <w:marTop w:val="0"/>
          <w:marBottom w:val="0"/>
          <w:divBdr>
            <w:top w:val="none" w:sz="0" w:space="0" w:color="auto"/>
            <w:left w:val="none" w:sz="0" w:space="0" w:color="auto"/>
            <w:bottom w:val="none" w:sz="0" w:space="0" w:color="auto"/>
            <w:right w:val="none" w:sz="0" w:space="0" w:color="auto"/>
          </w:divBdr>
        </w:div>
        <w:div w:id="541869827">
          <w:marLeft w:val="0"/>
          <w:marRight w:val="0"/>
          <w:marTop w:val="0"/>
          <w:marBottom w:val="0"/>
          <w:divBdr>
            <w:top w:val="none" w:sz="0" w:space="0" w:color="auto"/>
            <w:left w:val="none" w:sz="0" w:space="0" w:color="auto"/>
            <w:bottom w:val="none" w:sz="0" w:space="0" w:color="auto"/>
            <w:right w:val="none" w:sz="0" w:space="0" w:color="auto"/>
          </w:divBdr>
        </w:div>
        <w:div w:id="1450052801">
          <w:marLeft w:val="0"/>
          <w:marRight w:val="0"/>
          <w:marTop w:val="0"/>
          <w:marBottom w:val="0"/>
          <w:divBdr>
            <w:top w:val="none" w:sz="0" w:space="0" w:color="auto"/>
            <w:left w:val="none" w:sz="0" w:space="0" w:color="auto"/>
            <w:bottom w:val="none" w:sz="0" w:space="0" w:color="auto"/>
            <w:right w:val="none" w:sz="0" w:space="0" w:color="auto"/>
          </w:divBdr>
        </w:div>
        <w:div w:id="1548295359">
          <w:marLeft w:val="0"/>
          <w:marRight w:val="0"/>
          <w:marTop w:val="0"/>
          <w:marBottom w:val="0"/>
          <w:divBdr>
            <w:top w:val="none" w:sz="0" w:space="0" w:color="auto"/>
            <w:left w:val="none" w:sz="0" w:space="0" w:color="auto"/>
            <w:bottom w:val="none" w:sz="0" w:space="0" w:color="auto"/>
            <w:right w:val="none" w:sz="0" w:space="0" w:color="auto"/>
          </w:divBdr>
        </w:div>
        <w:div w:id="1746294033">
          <w:marLeft w:val="0"/>
          <w:marRight w:val="0"/>
          <w:marTop w:val="0"/>
          <w:marBottom w:val="0"/>
          <w:divBdr>
            <w:top w:val="none" w:sz="0" w:space="0" w:color="auto"/>
            <w:left w:val="none" w:sz="0" w:space="0" w:color="auto"/>
            <w:bottom w:val="none" w:sz="0" w:space="0" w:color="auto"/>
            <w:right w:val="none" w:sz="0" w:space="0" w:color="auto"/>
          </w:divBdr>
        </w:div>
        <w:div w:id="78256508">
          <w:marLeft w:val="0"/>
          <w:marRight w:val="0"/>
          <w:marTop w:val="0"/>
          <w:marBottom w:val="0"/>
          <w:divBdr>
            <w:top w:val="none" w:sz="0" w:space="0" w:color="auto"/>
            <w:left w:val="none" w:sz="0" w:space="0" w:color="auto"/>
            <w:bottom w:val="none" w:sz="0" w:space="0" w:color="auto"/>
            <w:right w:val="none" w:sz="0" w:space="0" w:color="auto"/>
          </w:divBdr>
        </w:div>
        <w:div w:id="1220558705">
          <w:marLeft w:val="0"/>
          <w:marRight w:val="0"/>
          <w:marTop w:val="0"/>
          <w:marBottom w:val="0"/>
          <w:divBdr>
            <w:top w:val="none" w:sz="0" w:space="0" w:color="auto"/>
            <w:left w:val="none" w:sz="0" w:space="0" w:color="auto"/>
            <w:bottom w:val="none" w:sz="0" w:space="0" w:color="auto"/>
            <w:right w:val="none" w:sz="0" w:space="0" w:color="auto"/>
          </w:divBdr>
        </w:div>
        <w:div w:id="1974477441">
          <w:marLeft w:val="0"/>
          <w:marRight w:val="0"/>
          <w:marTop w:val="0"/>
          <w:marBottom w:val="0"/>
          <w:divBdr>
            <w:top w:val="none" w:sz="0" w:space="0" w:color="auto"/>
            <w:left w:val="none" w:sz="0" w:space="0" w:color="auto"/>
            <w:bottom w:val="none" w:sz="0" w:space="0" w:color="auto"/>
            <w:right w:val="none" w:sz="0" w:space="0" w:color="auto"/>
          </w:divBdr>
        </w:div>
        <w:div w:id="1090278978">
          <w:marLeft w:val="0"/>
          <w:marRight w:val="0"/>
          <w:marTop w:val="0"/>
          <w:marBottom w:val="0"/>
          <w:divBdr>
            <w:top w:val="none" w:sz="0" w:space="0" w:color="auto"/>
            <w:left w:val="none" w:sz="0" w:space="0" w:color="auto"/>
            <w:bottom w:val="none" w:sz="0" w:space="0" w:color="auto"/>
            <w:right w:val="none" w:sz="0" w:space="0" w:color="auto"/>
          </w:divBdr>
        </w:div>
        <w:div w:id="1013531188">
          <w:marLeft w:val="0"/>
          <w:marRight w:val="0"/>
          <w:marTop w:val="0"/>
          <w:marBottom w:val="0"/>
          <w:divBdr>
            <w:top w:val="none" w:sz="0" w:space="0" w:color="auto"/>
            <w:left w:val="none" w:sz="0" w:space="0" w:color="auto"/>
            <w:bottom w:val="none" w:sz="0" w:space="0" w:color="auto"/>
            <w:right w:val="none" w:sz="0" w:space="0" w:color="auto"/>
          </w:divBdr>
        </w:div>
        <w:div w:id="1561329715">
          <w:marLeft w:val="0"/>
          <w:marRight w:val="0"/>
          <w:marTop w:val="0"/>
          <w:marBottom w:val="0"/>
          <w:divBdr>
            <w:top w:val="none" w:sz="0" w:space="0" w:color="auto"/>
            <w:left w:val="none" w:sz="0" w:space="0" w:color="auto"/>
            <w:bottom w:val="none" w:sz="0" w:space="0" w:color="auto"/>
            <w:right w:val="none" w:sz="0" w:space="0" w:color="auto"/>
          </w:divBdr>
        </w:div>
        <w:div w:id="1051660698">
          <w:marLeft w:val="0"/>
          <w:marRight w:val="0"/>
          <w:marTop w:val="0"/>
          <w:marBottom w:val="0"/>
          <w:divBdr>
            <w:top w:val="none" w:sz="0" w:space="0" w:color="auto"/>
            <w:left w:val="none" w:sz="0" w:space="0" w:color="auto"/>
            <w:bottom w:val="none" w:sz="0" w:space="0" w:color="auto"/>
            <w:right w:val="none" w:sz="0" w:space="0" w:color="auto"/>
          </w:divBdr>
        </w:div>
        <w:div w:id="1474103051">
          <w:marLeft w:val="0"/>
          <w:marRight w:val="0"/>
          <w:marTop w:val="0"/>
          <w:marBottom w:val="0"/>
          <w:divBdr>
            <w:top w:val="none" w:sz="0" w:space="0" w:color="auto"/>
            <w:left w:val="none" w:sz="0" w:space="0" w:color="auto"/>
            <w:bottom w:val="none" w:sz="0" w:space="0" w:color="auto"/>
            <w:right w:val="none" w:sz="0" w:space="0" w:color="auto"/>
          </w:divBdr>
        </w:div>
        <w:div w:id="1072849918">
          <w:marLeft w:val="0"/>
          <w:marRight w:val="0"/>
          <w:marTop w:val="0"/>
          <w:marBottom w:val="0"/>
          <w:divBdr>
            <w:top w:val="none" w:sz="0" w:space="0" w:color="auto"/>
            <w:left w:val="none" w:sz="0" w:space="0" w:color="auto"/>
            <w:bottom w:val="none" w:sz="0" w:space="0" w:color="auto"/>
            <w:right w:val="none" w:sz="0" w:space="0" w:color="auto"/>
          </w:divBdr>
        </w:div>
        <w:div w:id="714502962">
          <w:marLeft w:val="0"/>
          <w:marRight w:val="0"/>
          <w:marTop w:val="0"/>
          <w:marBottom w:val="0"/>
          <w:divBdr>
            <w:top w:val="none" w:sz="0" w:space="0" w:color="auto"/>
            <w:left w:val="none" w:sz="0" w:space="0" w:color="auto"/>
            <w:bottom w:val="none" w:sz="0" w:space="0" w:color="auto"/>
            <w:right w:val="none" w:sz="0" w:space="0" w:color="auto"/>
          </w:divBdr>
        </w:div>
        <w:div w:id="2025131735">
          <w:marLeft w:val="0"/>
          <w:marRight w:val="0"/>
          <w:marTop w:val="0"/>
          <w:marBottom w:val="0"/>
          <w:divBdr>
            <w:top w:val="none" w:sz="0" w:space="0" w:color="auto"/>
            <w:left w:val="none" w:sz="0" w:space="0" w:color="auto"/>
            <w:bottom w:val="none" w:sz="0" w:space="0" w:color="auto"/>
            <w:right w:val="none" w:sz="0" w:space="0" w:color="auto"/>
          </w:divBdr>
        </w:div>
        <w:div w:id="1391920914">
          <w:marLeft w:val="0"/>
          <w:marRight w:val="0"/>
          <w:marTop w:val="0"/>
          <w:marBottom w:val="0"/>
          <w:divBdr>
            <w:top w:val="none" w:sz="0" w:space="0" w:color="auto"/>
            <w:left w:val="none" w:sz="0" w:space="0" w:color="auto"/>
            <w:bottom w:val="none" w:sz="0" w:space="0" w:color="auto"/>
            <w:right w:val="none" w:sz="0" w:space="0" w:color="auto"/>
          </w:divBdr>
        </w:div>
        <w:div w:id="926112779">
          <w:marLeft w:val="0"/>
          <w:marRight w:val="0"/>
          <w:marTop w:val="0"/>
          <w:marBottom w:val="0"/>
          <w:divBdr>
            <w:top w:val="none" w:sz="0" w:space="0" w:color="auto"/>
            <w:left w:val="none" w:sz="0" w:space="0" w:color="auto"/>
            <w:bottom w:val="none" w:sz="0" w:space="0" w:color="auto"/>
            <w:right w:val="none" w:sz="0" w:space="0" w:color="auto"/>
          </w:divBdr>
        </w:div>
        <w:div w:id="862087348">
          <w:marLeft w:val="0"/>
          <w:marRight w:val="0"/>
          <w:marTop w:val="0"/>
          <w:marBottom w:val="0"/>
          <w:divBdr>
            <w:top w:val="none" w:sz="0" w:space="0" w:color="auto"/>
            <w:left w:val="none" w:sz="0" w:space="0" w:color="auto"/>
            <w:bottom w:val="none" w:sz="0" w:space="0" w:color="auto"/>
            <w:right w:val="none" w:sz="0" w:space="0" w:color="auto"/>
          </w:divBdr>
        </w:div>
        <w:div w:id="1558201187">
          <w:marLeft w:val="0"/>
          <w:marRight w:val="0"/>
          <w:marTop w:val="0"/>
          <w:marBottom w:val="0"/>
          <w:divBdr>
            <w:top w:val="none" w:sz="0" w:space="0" w:color="auto"/>
            <w:left w:val="none" w:sz="0" w:space="0" w:color="auto"/>
            <w:bottom w:val="none" w:sz="0" w:space="0" w:color="auto"/>
            <w:right w:val="none" w:sz="0" w:space="0" w:color="auto"/>
          </w:divBdr>
        </w:div>
        <w:div w:id="1108157675">
          <w:marLeft w:val="0"/>
          <w:marRight w:val="0"/>
          <w:marTop w:val="0"/>
          <w:marBottom w:val="0"/>
          <w:divBdr>
            <w:top w:val="none" w:sz="0" w:space="0" w:color="auto"/>
            <w:left w:val="none" w:sz="0" w:space="0" w:color="auto"/>
            <w:bottom w:val="none" w:sz="0" w:space="0" w:color="auto"/>
            <w:right w:val="none" w:sz="0" w:space="0" w:color="auto"/>
          </w:divBdr>
        </w:div>
        <w:div w:id="1329942631">
          <w:marLeft w:val="0"/>
          <w:marRight w:val="0"/>
          <w:marTop w:val="0"/>
          <w:marBottom w:val="0"/>
          <w:divBdr>
            <w:top w:val="none" w:sz="0" w:space="0" w:color="auto"/>
            <w:left w:val="none" w:sz="0" w:space="0" w:color="auto"/>
            <w:bottom w:val="none" w:sz="0" w:space="0" w:color="auto"/>
            <w:right w:val="none" w:sz="0" w:space="0" w:color="auto"/>
          </w:divBdr>
        </w:div>
        <w:div w:id="373045837">
          <w:marLeft w:val="0"/>
          <w:marRight w:val="0"/>
          <w:marTop w:val="0"/>
          <w:marBottom w:val="0"/>
          <w:divBdr>
            <w:top w:val="none" w:sz="0" w:space="0" w:color="auto"/>
            <w:left w:val="none" w:sz="0" w:space="0" w:color="auto"/>
            <w:bottom w:val="none" w:sz="0" w:space="0" w:color="auto"/>
            <w:right w:val="none" w:sz="0" w:space="0" w:color="auto"/>
          </w:divBdr>
        </w:div>
        <w:div w:id="886189372">
          <w:marLeft w:val="0"/>
          <w:marRight w:val="0"/>
          <w:marTop w:val="0"/>
          <w:marBottom w:val="0"/>
          <w:divBdr>
            <w:top w:val="none" w:sz="0" w:space="0" w:color="auto"/>
            <w:left w:val="none" w:sz="0" w:space="0" w:color="auto"/>
            <w:bottom w:val="none" w:sz="0" w:space="0" w:color="auto"/>
            <w:right w:val="none" w:sz="0" w:space="0" w:color="auto"/>
          </w:divBdr>
        </w:div>
        <w:div w:id="2047826430">
          <w:marLeft w:val="0"/>
          <w:marRight w:val="0"/>
          <w:marTop w:val="0"/>
          <w:marBottom w:val="0"/>
          <w:divBdr>
            <w:top w:val="none" w:sz="0" w:space="0" w:color="auto"/>
            <w:left w:val="none" w:sz="0" w:space="0" w:color="auto"/>
            <w:bottom w:val="none" w:sz="0" w:space="0" w:color="auto"/>
            <w:right w:val="none" w:sz="0" w:space="0" w:color="auto"/>
          </w:divBdr>
        </w:div>
        <w:div w:id="423038154">
          <w:marLeft w:val="0"/>
          <w:marRight w:val="0"/>
          <w:marTop w:val="0"/>
          <w:marBottom w:val="0"/>
          <w:divBdr>
            <w:top w:val="none" w:sz="0" w:space="0" w:color="auto"/>
            <w:left w:val="none" w:sz="0" w:space="0" w:color="auto"/>
            <w:bottom w:val="none" w:sz="0" w:space="0" w:color="auto"/>
            <w:right w:val="none" w:sz="0" w:space="0" w:color="auto"/>
          </w:divBdr>
        </w:div>
        <w:div w:id="973289351">
          <w:marLeft w:val="0"/>
          <w:marRight w:val="0"/>
          <w:marTop w:val="0"/>
          <w:marBottom w:val="0"/>
          <w:divBdr>
            <w:top w:val="none" w:sz="0" w:space="0" w:color="auto"/>
            <w:left w:val="none" w:sz="0" w:space="0" w:color="auto"/>
            <w:bottom w:val="none" w:sz="0" w:space="0" w:color="auto"/>
            <w:right w:val="none" w:sz="0" w:space="0" w:color="auto"/>
          </w:divBdr>
        </w:div>
        <w:div w:id="1474904860">
          <w:marLeft w:val="0"/>
          <w:marRight w:val="0"/>
          <w:marTop w:val="0"/>
          <w:marBottom w:val="0"/>
          <w:divBdr>
            <w:top w:val="none" w:sz="0" w:space="0" w:color="auto"/>
            <w:left w:val="none" w:sz="0" w:space="0" w:color="auto"/>
            <w:bottom w:val="none" w:sz="0" w:space="0" w:color="auto"/>
            <w:right w:val="none" w:sz="0" w:space="0" w:color="auto"/>
          </w:divBdr>
        </w:div>
        <w:div w:id="899051758">
          <w:marLeft w:val="0"/>
          <w:marRight w:val="0"/>
          <w:marTop w:val="0"/>
          <w:marBottom w:val="0"/>
          <w:divBdr>
            <w:top w:val="none" w:sz="0" w:space="0" w:color="auto"/>
            <w:left w:val="none" w:sz="0" w:space="0" w:color="auto"/>
            <w:bottom w:val="none" w:sz="0" w:space="0" w:color="auto"/>
            <w:right w:val="none" w:sz="0" w:space="0" w:color="auto"/>
          </w:divBdr>
        </w:div>
        <w:div w:id="66344314">
          <w:marLeft w:val="0"/>
          <w:marRight w:val="0"/>
          <w:marTop w:val="0"/>
          <w:marBottom w:val="0"/>
          <w:divBdr>
            <w:top w:val="none" w:sz="0" w:space="0" w:color="auto"/>
            <w:left w:val="none" w:sz="0" w:space="0" w:color="auto"/>
            <w:bottom w:val="none" w:sz="0" w:space="0" w:color="auto"/>
            <w:right w:val="none" w:sz="0" w:space="0" w:color="auto"/>
          </w:divBdr>
        </w:div>
        <w:div w:id="1477340168">
          <w:marLeft w:val="0"/>
          <w:marRight w:val="0"/>
          <w:marTop w:val="0"/>
          <w:marBottom w:val="0"/>
          <w:divBdr>
            <w:top w:val="none" w:sz="0" w:space="0" w:color="auto"/>
            <w:left w:val="none" w:sz="0" w:space="0" w:color="auto"/>
            <w:bottom w:val="none" w:sz="0" w:space="0" w:color="auto"/>
            <w:right w:val="none" w:sz="0" w:space="0" w:color="auto"/>
          </w:divBdr>
        </w:div>
        <w:div w:id="374743233">
          <w:marLeft w:val="0"/>
          <w:marRight w:val="0"/>
          <w:marTop w:val="0"/>
          <w:marBottom w:val="0"/>
          <w:divBdr>
            <w:top w:val="none" w:sz="0" w:space="0" w:color="auto"/>
            <w:left w:val="none" w:sz="0" w:space="0" w:color="auto"/>
            <w:bottom w:val="none" w:sz="0" w:space="0" w:color="auto"/>
            <w:right w:val="none" w:sz="0" w:space="0" w:color="auto"/>
          </w:divBdr>
        </w:div>
        <w:div w:id="604848370">
          <w:marLeft w:val="0"/>
          <w:marRight w:val="0"/>
          <w:marTop w:val="0"/>
          <w:marBottom w:val="0"/>
          <w:divBdr>
            <w:top w:val="none" w:sz="0" w:space="0" w:color="auto"/>
            <w:left w:val="none" w:sz="0" w:space="0" w:color="auto"/>
            <w:bottom w:val="none" w:sz="0" w:space="0" w:color="auto"/>
            <w:right w:val="none" w:sz="0" w:space="0" w:color="auto"/>
          </w:divBdr>
        </w:div>
        <w:div w:id="489711789">
          <w:marLeft w:val="0"/>
          <w:marRight w:val="0"/>
          <w:marTop w:val="0"/>
          <w:marBottom w:val="0"/>
          <w:divBdr>
            <w:top w:val="none" w:sz="0" w:space="0" w:color="auto"/>
            <w:left w:val="none" w:sz="0" w:space="0" w:color="auto"/>
            <w:bottom w:val="none" w:sz="0" w:space="0" w:color="auto"/>
            <w:right w:val="none" w:sz="0" w:space="0" w:color="auto"/>
          </w:divBdr>
        </w:div>
        <w:div w:id="1309827378">
          <w:marLeft w:val="0"/>
          <w:marRight w:val="0"/>
          <w:marTop w:val="0"/>
          <w:marBottom w:val="0"/>
          <w:divBdr>
            <w:top w:val="none" w:sz="0" w:space="0" w:color="auto"/>
            <w:left w:val="none" w:sz="0" w:space="0" w:color="auto"/>
            <w:bottom w:val="none" w:sz="0" w:space="0" w:color="auto"/>
            <w:right w:val="none" w:sz="0" w:space="0" w:color="auto"/>
          </w:divBdr>
        </w:div>
        <w:div w:id="1595670970">
          <w:marLeft w:val="0"/>
          <w:marRight w:val="0"/>
          <w:marTop w:val="0"/>
          <w:marBottom w:val="0"/>
          <w:divBdr>
            <w:top w:val="none" w:sz="0" w:space="0" w:color="auto"/>
            <w:left w:val="none" w:sz="0" w:space="0" w:color="auto"/>
            <w:bottom w:val="none" w:sz="0" w:space="0" w:color="auto"/>
            <w:right w:val="none" w:sz="0" w:space="0" w:color="auto"/>
          </w:divBdr>
        </w:div>
        <w:div w:id="1257208267">
          <w:marLeft w:val="0"/>
          <w:marRight w:val="0"/>
          <w:marTop w:val="0"/>
          <w:marBottom w:val="0"/>
          <w:divBdr>
            <w:top w:val="none" w:sz="0" w:space="0" w:color="auto"/>
            <w:left w:val="none" w:sz="0" w:space="0" w:color="auto"/>
            <w:bottom w:val="none" w:sz="0" w:space="0" w:color="auto"/>
            <w:right w:val="none" w:sz="0" w:space="0" w:color="auto"/>
          </w:divBdr>
        </w:div>
        <w:div w:id="440950653">
          <w:marLeft w:val="0"/>
          <w:marRight w:val="0"/>
          <w:marTop w:val="0"/>
          <w:marBottom w:val="0"/>
          <w:divBdr>
            <w:top w:val="none" w:sz="0" w:space="0" w:color="auto"/>
            <w:left w:val="none" w:sz="0" w:space="0" w:color="auto"/>
            <w:bottom w:val="none" w:sz="0" w:space="0" w:color="auto"/>
            <w:right w:val="none" w:sz="0" w:space="0" w:color="auto"/>
          </w:divBdr>
        </w:div>
        <w:div w:id="1547912755">
          <w:marLeft w:val="0"/>
          <w:marRight w:val="0"/>
          <w:marTop w:val="0"/>
          <w:marBottom w:val="0"/>
          <w:divBdr>
            <w:top w:val="none" w:sz="0" w:space="0" w:color="auto"/>
            <w:left w:val="none" w:sz="0" w:space="0" w:color="auto"/>
            <w:bottom w:val="none" w:sz="0" w:space="0" w:color="auto"/>
            <w:right w:val="none" w:sz="0" w:space="0" w:color="auto"/>
          </w:divBdr>
        </w:div>
        <w:div w:id="972714004">
          <w:marLeft w:val="0"/>
          <w:marRight w:val="0"/>
          <w:marTop w:val="0"/>
          <w:marBottom w:val="0"/>
          <w:divBdr>
            <w:top w:val="none" w:sz="0" w:space="0" w:color="auto"/>
            <w:left w:val="none" w:sz="0" w:space="0" w:color="auto"/>
            <w:bottom w:val="none" w:sz="0" w:space="0" w:color="auto"/>
            <w:right w:val="none" w:sz="0" w:space="0" w:color="auto"/>
          </w:divBdr>
        </w:div>
        <w:div w:id="1777555204">
          <w:marLeft w:val="0"/>
          <w:marRight w:val="0"/>
          <w:marTop w:val="0"/>
          <w:marBottom w:val="0"/>
          <w:divBdr>
            <w:top w:val="none" w:sz="0" w:space="0" w:color="auto"/>
            <w:left w:val="none" w:sz="0" w:space="0" w:color="auto"/>
            <w:bottom w:val="none" w:sz="0" w:space="0" w:color="auto"/>
            <w:right w:val="none" w:sz="0" w:space="0" w:color="auto"/>
          </w:divBdr>
        </w:div>
        <w:div w:id="1731417878">
          <w:marLeft w:val="0"/>
          <w:marRight w:val="0"/>
          <w:marTop w:val="0"/>
          <w:marBottom w:val="0"/>
          <w:divBdr>
            <w:top w:val="none" w:sz="0" w:space="0" w:color="auto"/>
            <w:left w:val="none" w:sz="0" w:space="0" w:color="auto"/>
            <w:bottom w:val="none" w:sz="0" w:space="0" w:color="auto"/>
            <w:right w:val="none" w:sz="0" w:space="0" w:color="auto"/>
          </w:divBdr>
        </w:div>
        <w:div w:id="258104132">
          <w:marLeft w:val="0"/>
          <w:marRight w:val="0"/>
          <w:marTop w:val="0"/>
          <w:marBottom w:val="0"/>
          <w:divBdr>
            <w:top w:val="none" w:sz="0" w:space="0" w:color="auto"/>
            <w:left w:val="none" w:sz="0" w:space="0" w:color="auto"/>
            <w:bottom w:val="none" w:sz="0" w:space="0" w:color="auto"/>
            <w:right w:val="none" w:sz="0" w:space="0" w:color="auto"/>
          </w:divBdr>
        </w:div>
        <w:div w:id="1768042561">
          <w:marLeft w:val="0"/>
          <w:marRight w:val="0"/>
          <w:marTop w:val="0"/>
          <w:marBottom w:val="0"/>
          <w:divBdr>
            <w:top w:val="none" w:sz="0" w:space="0" w:color="auto"/>
            <w:left w:val="none" w:sz="0" w:space="0" w:color="auto"/>
            <w:bottom w:val="none" w:sz="0" w:space="0" w:color="auto"/>
            <w:right w:val="none" w:sz="0" w:space="0" w:color="auto"/>
          </w:divBdr>
        </w:div>
        <w:div w:id="1205487237">
          <w:marLeft w:val="0"/>
          <w:marRight w:val="0"/>
          <w:marTop w:val="0"/>
          <w:marBottom w:val="0"/>
          <w:divBdr>
            <w:top w:val="none" w:sz="0" w:space="0" w:color="auto"/>
            <w:left w:val="none" w:sz="0" w:space="0" w:color="auto"/>
            <w:bottom w:val="none" w:sz="0" w:space="0" w:color="auto"/>
            <w:right w:val="none" w:sz="0" w:space="0" w:color="auto"/>
          </w:divBdr>
        </w:div>
        <w:div w:id="2065713227">
          <w:marLeft w:val="0"/>
          <w:marRight w:val="0"/>
          <w:marTop w:val="0"/>
          <w:marBottom w:val="0"/>
          <w:divBdr>
            <w:top w:val="none" w:sz="0" w:space="0" w:color="auto"/>
            <w:left w:val="none" w:sz="0" w:space="0" w:color="auto"/>
            <w:bottom w:val="none" w:sz="0" w:space="0" w:color="auto"/>
            <w:right w:val="none" w:sz="0" w:space="0" w:color="auto"/>
          </w:divBdr>
        </w:div>
        <w:div w:id="360864809">
          <w:marLeft w:val="0"/>
          <w:marRight w:val="0"/>
          <w:marTop w:val="0"/>
          <w:marBottom w:val="0"/>
          <w:divBdr>
            <w:top w:val="none" w:sz="0" w:space="0" w:color="auto"/>
            <w:left w:val="none" w:sz="0" w:space="0" w:color="auto"/>
            <w:bottom w:val="none" w:sz="0" w:space="0" w:color="auto"/>
            <w:right w:val="none" w:sz="0" w:space="0" w:color="auto"/>
          </w:divBdr>
        </w:div>
        <w:div w:id="768737705">
          <w:marLeft w:val="0"/>
          <w:marRight w:val="0"/>
          <w:marTop w:val="0"/>
          <w:marBottom w:val="0"/>
          <w:divBdr>
            <w:top w:val="none" w:sz="0" w:space="0" w:color="auto"/>
            <w:left w:val="none" w:sz="0" w:space="0" w:color="auto"/>
            <w:bottom w:val="none" w:sz="0" w:space="0" w:color="auto"/>
            <w:right w:val="none" w:sz="0" w:space="0" w:color="auto"/>
          </w:divBdr>
        </w:div>
        <w:div w:id="735400603">
          <w:marLeft w:val="0"/>
          <w:marRight w:val="0"/>
          <w:marTop w:val="0"/>
          <w:marBottom w:val="0"/>
          <w:divBdr>
            <w:top w:val="none" w:sz="0" w:space="0" w:color="auto"/>
            <w:left w:val="none" w:sz="0" w:space="0" w:color="auto"/>
            <w:bottom w:val="none" w:sz="0" w:space="0" w:color="auto"/>
            <w:right w:val="none" w:sz="0" w:space="0" w:color="auto"/>
          </w:divBdr>
        </w:div>
        <w:div w:id="404180480">
          <w:marLeft w:val="0"/>
          <w:marRight w:val="0"/>
          <w:marTop w:val="0"/>
          <w:marBottom w:val="0"/>
          <w:divBdr>
            <w:top w:val="none" w:sz="0" w:space="0" w:color="auto"/>
            <w:left w:val="none" w:sz="0" w:space="0" w:color="auto"/>
            <w:bottom w:val="none" w:sz="0" w:space="0" w:color="auto"/>
            <w:right w:val="none" w:sz="0" w:space="0" w:color="auto"/>
          </w:divBdr>
        </w:div>
        <w:div w:id="1971327344">
          <w:marLeft w:val="0"/>
          <w:marRight w:val="0"/>
          <w:marTop w:val="0"/>
          <w:marBottom w:val="0"/>
          <w:divBdr>
            <w:top w:val="none" w:sz="0" w:space="0" w:color="auto"/>
            <w:left w:val="none" w:sz="0" w:space="0" w:color="auto"/>
            <w:bottom w:val="none" w:sz="0" w:space="0" w:color="auto"/>
            <w:right w:val="none" w:sz="0" w:space="0" w:color="auto"/>
          </w:divBdr>
        </w:div>
        <w:div w:id="1955212110">
          <w:marLeft w:val="0"/>
          <w:marRight w:val="0"/>
          <w:marTop w:val="0"/>
          <w:marBottom w:val="0"/>
          <w:divBdr>
            <w:top w:val="none" w:sz="0" w:space="0" w:color="auto"/>
            <w:left w:val="none" w:sz="0" w:space="0" w:color="auto"/>
            <w:bottom w:val="none" w:sz="0" w:space="0" w:color="auto"/>
            <w:right w:val="none" w:sz="0" w:space="0" w:color="auto"/>
          </w:divBdr>
        </w:div>
        <w:div w:id="1963807256">
          <w:marLeft w:val="0"/>
          <w:marRight w:val="0"/>
          <w:marTop w:val="0"/>
          <w:marBottom w:val="0"/>
          <w:divBdr>
            <w:top w:val="none" w:sz="0" w:space="0" w:color="auto"/>
            <w:left w:val="none" w:sz="0" w:space="0" w:color="auto"/>
            <w:bottom w:val="none" w:sz="0" w:space="0" w:color="auto"/>
            <w:right w:val="none" w:sz="0" w:space="0" w:color="auto"/>
          </w:divBdr>
        </w:div>
        <w:div w:id="359548475">
          <w:marLeft w:val="0"/>
          <w:marRight w:val="0"/>
          <w:marTop w:val="0"/>
          <w:marBottom w:val="0"/>
          <w:divBdr>
            <w:top w:val="none" w:sz="0" w:space="0" w:color="auto"/>
            <w:left w:val="none" w:sz="0" w:space="0" w:color="auto"/>
            <w:bottom w:val="none" w:sz="0" w:space="0" w:color="auto"/>
            <w:right w:val="none" w:sz="0" w:space="0" w:color="auto"/>
          </w:divBdr>
        </w:div>
        <w:div w:id="1695644437">
          <w:marLeft w:val="0"/>
          <w:marRight w:val="0"/>
          <w:marTop w:val="0"/>
          <w:marBottom w:val="0"/>
          <w:divBdr>
            <w:top w:val="none" w:sz="0" w:space="0" w:color="auto"/>
            <w:left w:val="none" w:sz="0" w:space="0" w:color="auto"/>
            <w:bottom w:val="none" w:sz="0" w:space="0" w:color="auto"/>
            <w:right w:val="none" w:sz="0" w:space="0" w:color="auto"/>
          </w:divBdr>
        </w:div>
        <w:div w:id="178080901">
          <w:marLeft w:val="0"/>
          <w:marRight w:val="0"/>
          <w:marTop w:val="0"/>
          <w:marBottom w:val="0"/>
          <w:divBdr>
            <w:top w:val="none" w:sz="0" w:space="0" w:color="auto"/>
            <w:left w:val="none" w:sz="0" w:space="0" w:color="auto"/>
            <w:bottom w:val="none" w:sz="0" w:space="0" w:color="auto"/>
            <w:right w:val="none" w:sz="0" w:space="0" w:color="auto"/>
          </w:divBdr>
        </w:div>
        <w:div w:id="946081622">
          <w:marLeft w:val="0"/>
          <w:marRight w:val="0"/>
          <w:marTop w:val="0"/>
          <w:marBottom w:val="0"/>
          <w:divBdr>
            <w:top w:val="none" w:sz="0" w:space="0" w:color="auto"/>
            <w:left w:val="none" w:sz="0" w:space="0" w:color="auto"/>
            <w:bottom w:val="none" w:sz="0" w:space="0" w:color="auto"/>
            <w:right w:val="none" w:sz="0" w:space="0" w:color="auto"/>
          </w:divBdr>
        </w:div>
        <w:div w:id="1709523944">
          <w:marLeft w:val="0"/>
          <w:marRight w:val="0"/>
          <w:marTop w:val="0"/>
          <w:marBottom w:val="0"/>
          <w:divBdr>
            <w:top w:val="none" w:sz="0" w:space="0" w:color="auto"/>
            <w:left w:val="none" w:sz="0" w:space="0" w:color="auto"/>
            <w:bottom w:val="none" w:sz="0" w:space="0" w:color="auto"/>
            <w:right w:val="none" w:sz="0" w:space="0" w:color="auto"/>
          </w:divBdr>
        </w:div>
        <w:div w:id="1041906362">
          <w:marLeft w:val="0"/>
          <w:marRight w:val="0"/>
          <w:marTop w:val="0"/>
          <w:marBottom w:val="0"/>
          <w:divBdr>
            <w:top w:val="none" w:sz="0" w:space="0" w:color="auto"/>
            <w:left w:val="none" w:sz="0" w:space="0" w:color="auto"/>
            <w:bottom w:val="none" w:sz="0" w:space="0" w:color="auto"/>
            <w:right w:val="none" w:sz="0" w:space="0" w:color="auto"/>
          </w:divBdr>
        </w:div>
        <w:div w:id="136649029">
          <w:marLeft w:val="0"/>
          <w:marRight w:val="0"/>
          <w:marTop w:val="0"/>
          <w:marBottom w:val="0"/>
          <w:divBdr>
            <w:top w:val="none" w:sz="0" w:space="0" w:color="auto"/>
            <w:left w:val="none" w:sz="0" w:space="0" w:color="auto"/>
            <w:bottom w:val="none" w:sz="0" w:space="0" w:color="auto"/>
            <w:right w:val="none" w:sz="0" w:space="0" w:color="auto"/>
          </w:divBdr>
        </w:div>
        <w:div w:id="1940983142">
          <w:marLeft w:val="0"/>
          <w:marRight w:val="0"/>
          <w:marTop w:val="0"/>
          <w:marBottom w:val="0"/>
          <w:divBdr>
            <w:top w:val="none" w:sz="0" w:space="0" w:color="auto"/>
            <w:left w:val="none" w:sz="0" w:space="0" w:color="auto"/>
            <w:bottom w:val="none" w:sz="0" w:space="0" w:color="auto"/>
            <w:right w:val="none" w:sz="0" w:space="0" w:color="auto"/>
          </w:divBdr>
        </w:div>
        <w:div w:id="131677515">
          <w:marLeft w:val="0"/>
          <w:marRight w:val="0"/>
          <w:marTop w:val="0"/>
          <w:marBottom w:val="0"/>
          <w:divBdr>
            <w:top w:val="none" w:sz="0" w:space="0" w:color="auto"/>
            <w:left w:val="none" w:sz="0" w:space="0" w:color="auto"/>
            <w:bottom w:val="none" w:sz="0" w:space="0" w:color="auto"/>
            <w:right w:val="none" w:sz="0" w:space="0" w:color="auto"/>
          </w:divBdr>
        </w:div>
        <w:div w:id="279844951">
          <w:marLeft w:val="0"/>
          <w:marRight w:val="0"/>
          <w:marTop w:val="0"/>
          <w:marBottom w:val="0"/>
          <w:divBdr>
            <w:top w:val="none" w:sz="0" w:space="0" w:color="auto"/>
            <w:left w:val="none" w:sz="0" w:space="0" w:color="auto"/>
            <w:bottom w:val="none" w:sz="0" w:space="0" w:color="auto"/>
            <w:right w:val="none" w:sz="0" w:space="0" w:color="auto"/>
          </w:divBdr>
        </w:div>
        <w:div w:id="1535190783">
          <w:marLeft w:val="0"/>
          <w:marRight w:val="0"/>
          <w:marTop w:val="0"/>
          <w:marBottom w:val="0"/>
          <w:divBdr>
            <w:top w:val="none" w:sz="0" w:space="0" w:color="auto"/>
            <w:left w:val="none" w:sz="0" w:space="0" w:color="auto"/>
            <w:bottom w:val="none" w:sz="0" w:space="0" w:color="auto"/>
            <w:right w:val="none" w:sz="0" w:space="0" w:color="auto"/>
          </w:divBdr>
        </w:div>
        <w:div w:id="678429930">
          <w:marLeft w:val="0"/>
          <w:marRight w:val="0"/>
          <w:marTop w:val="0"/>
          <w:marBottom w:val="0"/>
          <w:divBdr>
            <w:top w:val="none" w:sz="0" w:space="0" w:color="auto"/>
            <w:left w:val="none" w:sz="0" w:space="0" w:color="auto"/>
            <w:bottom w:val="none" w:sz="0" w:space="0" w:color="auto"/>
            <w:right w:val="none" w:sz="0" w:space="0" w:color="auto"/>
          </w:divBdr>
        </w:div>
        <w:div w:id="55666769">
          <w:marLeft w:val="0"/>
          <w:marRight w:val="0"/>
          <w:marTop w:val="0"/>
          <w:marBottom w:val="0"/>
          <w:divBdr>
            <w:top w:val="none" w:sz="0" w:space="0" w:color="auto"/>
            <w:left w:val="none" w:sz="0" w:space="0" w:color="auto"/>
            <w:bottom w:val="none" w:sz="0" w:space="0" w:color="auto"/>
            <w:right w:val="none" w:sz="0" w:space="0" w:color="auto"/>
          </w:divBdr>
        </w:div>
        <w:div w:id="358822477">
          <w:marLeft w:val="0"/>
          <w:marRight w:val="0"/>
          <w:marTop w:val="0"/>
          <w:marBottom w:val="0"/>
          <w:divBdr>
            <w:top w:val="none" w:sz="0" w:space="0" w:color="auto"/>
            <w:left w:val="none" w:sz="0" w:space="0" w:color="auto"/>
            <w:bottom w:val="none" w:sz="0" w:space="0" w:color="auto"/>
            <w:right w:val="none" w:sz="0" w:space="0" w:color="auto"/>
          </w:divBdr>
        </w:div>
        <w:div w:id="1085146998">
          <w:marLeft w:val="0"/>
          <w:marRight w:val="0"/>
          <w:marTop w:val="0"/>
          <w:marBottom w:val="0"/>
          <w:divBdr>
            <w:top w:val="none" w:sz="0" w:space="0" w:color="auto"/>
            <w:left w:val="none" w:sz="0" w:space="0" w:color="auto"/>
            <w:bottom w:val="none" w:sz="0" w:space="0" w:color="auto"/>
            <w:right w:val="none" w:sz="0" w:space="0" w:color="auto"/>
          </w:divBdr>
        </w:div>
        <w:div w:id="1237324949">
          <w:marLeft w:val="0"/>
          <w:marRight w:val="0"/>
          <w:marTop w:val="0"/>
          <w:marBottom w:val="0"/>
          <w:divBdr>
            <w:top w:val="none" w:sz="0" w:space="0" w:color="auto"/>
            <w:left w:val="none" w:sz="0" w:space="0" w:color="auto"/>
            <w:bottom w:val="none" w:sz="0" w:space="0" w:color="auto"/>
            <w:right w:val="none" w:sz="0" w:space="0" w:color="auto"/>
          </w:divBdr>
        </w:div>
        <w:div w:id="378435797">
          <w:marLeft w:val="0"/>
          <w:marRight w:val="0"/>
          <w:marTop w:val="0"/>
          <w:marBottom w:val="0"/>
          <w:divBdr>
            <w:top w:val="none" w:sz="0" w:space="0" w:color="auto"/>
            <w:left w:val="none" w:sz="0" w:space="0" w:color="auto"/>
            <w:bottom w:val="none" w:sz="0" w:space="0" w:color="auto"/>
            <w:right w:val="none" w:sz="0" w:space="0" w:color="auto"/>
          </w:divBdr>
        </w:div>
        <w:div w:id="827748256">
          <w:marLeft w:val="0"/>
          <w:marRight w:val="0"/>
          <w:marTop w:val="0"/>
          <w:marBottom w:val="0"/>
          <w:divBdr>
            <w:top w:val="none" w:sz="0" w:space="0" w:color="auto"/>
            <w:left w:val="none" w:sz="0" w:space="0" w:color="auto"/>
            <w:bottom w:val="none" w:sz="0" w:space="0" w:color="auto"/>
            <w:right w:val="none" w:sz="0" w:space="0" w:color="auto"/>
          </w:divBdr>
        </w:div>
        <w:div w:id="106431360">
          <w:marLeft w:val="0"/>
          <w:marRight w:val="0"/>
          <w:marTop w:val="0"/>
          <w:marBottom w:val="0"/>
          <w:divBdr>
            <w:top w:val="none" w:sz="0" w:space="0" w:color="auto"/>
            <w:left w:val="none" w:sz="0" w:space="0" w:color="auto"/>
            <w:bottom w:val="none" w:sz="0" w:space="0" w:color="auto"/>
            <w:right w:val="none" w:sz="0" w:space="0" w:color="auto"/>
          </w:divBdr>
        </w:div>
        <w:div w:id="1237009522">
          <w:marLeft w:val="0"/>
          <w:marRight w:val="0"/>
          <w:marTop w:val="0"/>
          <w:marBottom w:val="0"/>
          <w:divBdr>
            <w:top w:val="none" w:sz="0" w:space="0" w:color="auto"/>
            <w:left w:val="none" w:sz="0" w:space="0" w:color="auto"/>
            <w:bottom w:val="none" w:sz="0" w:space="0" w:color="auto"/>
            <w:right w:val="none" w:sz="0" w:space="0" w:color="auto"/>
          </w:divBdr>
        </w:div>
        <w:div w:id="1770396336">
          <w:marLeft w:val="0"/>
          <w:marRight w:val="0"/>
          <w:marTop w:val="0"/>
          <w:marBottom w:val="0"/>
          <w:divBdr>
            <w:top w:val="none" w:sz="0" w:space="0" w:color="auto"/>
            <w:left w:val="none" w:sz="0" w:space="0" w:color="auto"/>
            <w:bottom w:val="none" w:sz="0" w:space="0" w:color="auto"/>
            <w:right w:val="none" w:sz="0" w:space="0" w:color="auto"/>
          </w:divBdr>
        </w:div>
        <w:div w:id="1620330576">
          <w:marLeft w:val="0"/>
          <w:marRight w:val="0"/>
          <w:marTop w:val="0"/>
          <w:marBottom w:val="0"/>
          <w:divBdr>
            <w:top w:val="none" w:sz="0" w:space="0" w:color="auto"/>
            <w:left w:val="none" w:sz="0" w:space="0" w:color="auto"/>
            <w:bottom w:val="none" w:sz="0" w:space="0" w:color="auto"/>
            <w:right w:val="none" w:sz="0" w:space="0" w:color="auto"/>
          </w:divBdr>
        </w:div>
        <w:div w:id="952051044">
          <w:marLeft w:val="0"/>
          <w:marRight w:val="0"/>
          <w:marTop w:val="0"/>
          <w:marBottom w:val="0"/>
          <w:divBdr>
            <w:top w:val="none" w:sz="0" w:space="0" w:color="auto"/>
            <w:left w:val="none" w:sz="0" w:space="0" w:color="auto"/>
            <w:bottom w:val="none" w:sz="0" w:space="0" w:color="auto"/>
            <w:right w:val="none" w:sz="0" w:space="0" w:color="auto"/>
          </w:divBdr>
        </w:div>
        <w:div w:id="2104717052">
          <w:marLeft w:val="0"/>
          <w:marRight w:val="0"/>
          <w:marTop w:val="0"/>
          <w:marBottom w:val="0"/>
          <w:divBdr>
            <w:top w:val="none" w:sz="0" w:space="0" w:color="auto"/>
            <w:left w:val="none" w:sz="0" w:space="0" w:color="auto"/>
            <w:bottom w:val="none" w:sz="0" w:space="0" w:color="auto"/>
            <w:right w:val="none" w:sz="0" w:space="0" w:color="auto"/>
          </w:divBdr>
        </w:div>
        <w:div w:id="1533809908">
          <w:marLeft w:val="0"/>
          <w:marRight w:val="0"/>
          <w:marTop w:val="0"/>
          <w:marBottom w:val="0"/>
          <w:divBdr>
            <w:top w:val="none" w:sz="0" w:space="0" w:color="auto"/>
            <w:left w:val="none" w:sz="0" w:space="0" w:color="auto"/>
            <w:bottom w:val="none" w:sz="0" w:space="0" w:color="auto"/>
            <w:right w:val="none" w:sz="0" w:space="0" w:color="auto"/>
          </w:divBdr>
        </w:div>
        <w:div w:id="1625963023">
          <w:marLeft w:val="0"/>
          <w:marRight w:val="0"/>
          <w:marTop w:val="0"/>
          <w:marBottom w:val="0"/>
          <w:divBdr>
            <w:top w:val="none" w:sz="0" w:space="0" w:color="auto"/>
            <w:left w:val="none" w:sz="0" w:space="0" w:color="auto"/>
            <w:bottom w:val="none" w:sz="0" w:space="0" w:color="auto"/>
            <w:right w:val="none" w:sz="0" w:space="0" w:color="auto"/>
          </w:divBdr>
        </w:div>
        <w:div w:id="1890144874">
          <w:marLeft w:val="0"/>
          <w:marRight w:val="0"/>
          <w:marTop w:val="0"/>
          <w:marBottom w:val="0"/>
          <w:divBdr>
            <w:top w:val="none" w:sz="0" w:space="0" w:color="auto"/>
            <w:left w:val="none" w:sz="0" w:space="0" w:color="auto"/>
            <w:bottom w:val="none" w:sz="0" w:space="0" w:color="auto"/>
            <w:right w:val="none" w:sz="0" w:space="0" w:color="auto"/>
          </w:divBdr>
        </w:div>
        <w:div w:id="1177844619">
          <w:marLeft w:val="0"/>
          <w:marRight w:val="0"/>
          <w:marTop w:val="0"/>
          <w:marBottom w:val="0"/>
          <w:divBdr>
            <w:top w:val="none" w:sz="0" w:space="0" w:color="auto"/>
            <w:left w:val="none" w:sz="0" w:space="0" w:color="auto"/>
            <w:bottom w:val="none" w:sz="0" w:space="0" w:color="auto"/>
            <w:right w:val="none" w:sz="0" w:space="0" w:color="auto"/>
          </w:divBdr>
        </w:div>
        <w:div w:id="674310011">
          <w:marLeft w:val="0"/>
          <w:marRight w:val="0"/>
          <w:marTop w:val="0"/>
          <w:marBottom w:val="0"/>
          <w:divBdr>
            <w:top w:val="none" w:sz="0" w:space="0" w:color="auto"/>
            <w:left w:val="none" w:sz="0" w:space="0" w:color="auto"/>
            <w:bottom w:val="none" w:sz="0" w:space="0" w:color="auto"/>
            <w:right w:val="none" w:sz="0" w:space="0" w:color="auto"/>
          </w:divBdr>
        </w:div>
        <w:div w:id="481122379">
          <w:marLeft w:val="0"/>
          <w:marRight w:val="0"/>
          <w:marTop w:val="0"/>
          <w:marBottom w:val="0"/>
          <w:divBdr>
            <w:top w:val="none" w:sz="0" w:space="0" w:color="auto"/>
            <w:left w:val="none" w:sz="0" w:space="0" w:color="auto"/>
            <w:bottom w:val="none" w:sz="0" w:space="0" w:color="auto"/>
            <w:right w:val="none" w:sz="0" w:space="0" w:color="auto"/>
          </w:divBdr>
        </w:div>
        <w:div w:id="1189836677">
          <w:marLeft w:val="0"/>
          <w:marRight w:val="0"/>
          <w:marTop w:val="0"/>
          <w:marBottom w:val="0"/>
          <w:divBdr>
            <w:top w:val="none" w:sz="0" w:space="0" w:color="auto"/>
            <w:left w:val="none" w:sz="0" w:space="0" w:color="auto"/>
            <w:bottom w:val="none" w:sz="0" w:space="0" w:color="auto"/>
            <w:right w:val="none" w:sz="0" w:space="0" w:color="auto"/>
          </w:divBdr>
        </w:div>
        <w:div w:id="1387487363">
          <w:marLeft w:val="0"/>
          <w:marRight w:val="0"/>
          <w:marTop w:val="0"/>
          <w:marBottom w:val="0"/>
          <w:divBdr>
            <w:top w:val="none" w:sz="0" w:space="0" w:color="auto"/>
            <w:left w:val="none" w:sz="0" w:space="0" w:color="auto"/>
            <w:bottom w:val="none" w:sz="0" w:space="0" w:color="auto"/>
            <w:right w:val="none" w:sz="0" w:space="0" w:color="auto"/>
          </w:divBdr>
        </w:div>
        <w:div w:id="475299365">
          <w:marLeft w:val="0"/>
          <w:marRight w:val="0"/>
          <w:marTop w:val="0"/>
          <w:marBottom w:val="0"/>
          <w:divBdr>
            <w:top w:val="none" w:sz="0" w:space="0" w:color="auto"/>
            <w:left w:val="none" w:sz="0" w:space="0" w:color="auto"/>
            <w:bottom w:val="none" w:sz="0" w:space="0" w:color="auto"/>
            <w:right w:val="none" w:sz="0" w:space="0" w:color="auto"/>
          </w:divBdr>
        </w:div>
        <w:div w:id="220799703">
          <w:marLeft w:val="0"/>
          <w:marRight w:val="0"/>
          <w:marTop w:val="0"/>
          <w:marBottom w:val="0"/>
          <w:divBdr>
            <w:top w:val="none" w:sz="0" w:space="0" w:color="auto"/>
            <w:left w:val="none" w:sz="0" w:space="0" w:color="auto"/>
            <w:bottom w:val="none" w:sz="0" w:space="0" w:color="auto"/>
            <w:right w:val="none" w:sz="0" w:space="0" w:color="auto"/>
          </w:divBdr>
        </w:div>
        <w:div w:id="502859659">
          <w:marLeft w:val="0"/>
          <w:marRight w:val="0"/>
          <w:marTop w:val="0"/>
          <w:marBottom w:val="0"/>
          <w:divBdr>
            <w:top w:val="none" w:sz="0" w:space="0" w:color="auto"/>
            <w:left w:val="none" w:sz="0" w:space="0" w:color="auto"/>
            <w:bottom w:val="none" w:sz="0" w:space="0" w:color="auto"/>
            <w:right w:val="none" w:sz="0" w:space="0" w:color="auto"/>
          </w:divBdr>
        </w:div>
        <w:div w:id="1943490420">
          <w:marLeft w:val="0"/>
          <w:marRight w:val="0"/>
          <w:marTop w:val="0"/>
          <w:marBottom w:val="0"/>
          <w:divBdr>
            <w:top w:val="none" w:sz="0" w:space="0" w:color="auto"/>
            <w:left w:val="none" w:sz="0" w:space="0" w:color="auto"/>
            <w:bottom w:val="none" w:sz="0" w:space="0" w:color="auto"/>
            <w:right w:val="none" w:sz="0" w:space="0" w:color="auto"/>
          </w:divBdr>
        </w:div>
        <w:div w:id="566498625">
          <w:marLeft w:val="0"/>
          <w:marRight w:val="0"/>
          <w:marTop w:val="0"/>
          <w:marBottom w:val="0"/>
          <w:divBdr>
            <w:top w:val="none" w:sz="0" w:space="0" w:color="auto"/>
            <w:left w:val="none" w:sz="0" w:space="0" w:color="auto"/>
            <w:bottom w:val="none" w:sz="0" w:space="0" w:color="auto"/>
            <w:right w:val="none" w:sz="0" w:space="0" w:color="auto"/>
          </w:divBdr>
        </w:div>
        <w:div w:id="1953512119">
          <w:marLeft w:val="0"/>
          <w:marRight w:val="0"/>
          <w:marTop w:val="0"/>
          <w:marBottom w:val="0"/>
          <w:divBdr>
            <w:top w:val="none" w:sz="0" w:space="0" w:color="auto"/>
            <w:left w:val="none" w:sz="0" w:space="0" w:color="auto"/>
            <w:bottom w:val="none" w:sz="0" w:space="0" w:color="auto"/>
            <w:right w:val="none" w:sz="0" w:space="0" w:color="auto"/>
          </w:divBdr>
        </w:div>
        <w:div w:id="396898271">
          <w:marLeft w:val="0"/>
          <w:marRight w:val="0"/>
          <w:marTop w:val="0"/>
          <w:marBottom w:val="0"/>
          <w:divBdr>
            <w:top w:val="none" w:sz="0" w:space="0" w:color="auto"/>
            <w:left w:val="none" w:sz="0" w:space="0" w:color="auto"/>
            <w:bottom w:val="none" w:sz="0" w:space="0" w:color="auto"/>
            <w:right w:val="none" w:sz="0" w:space="0" w:color="auto"/>
          </w:divBdr>
        </w:div>
        <w:div w:id="108546817">
          <w:marLeft w:val="0"/>
          <w:marRight w:val="0"/>
          <w:marTop w:val="0"/>
          <w:marBottom w:val="0"/>
          <w:divBdr>
            <w:top w:val="none" w:sz="0" w:space="0" w:color="auto"/>
            <w:left w:val="none" w:sz="0" w:space="0" w:color="auto"/>
            <w:bottom w:val="none" w:sz="0" w:space="0" w:color="auto"/>
            <w:right w:val="none" w:sz="0" w:space="0" w:color="auto"/>
          </w:divBdr>
        </w:div>
        <w:div w:id="2034958985">
          <w:marLeft w:val="0"/>
          <w:marRight w:val="0"/>
          <w:marTop w:val="0"/>
          <w:marBottom w:val="0"/>
          <w:divBdr>
            <w:top w:val="none" w:sz="0" w:space="0" w:color="auto"/>
            <w:left w:val="none" w:sz="0" w:space="0" w:color="auto"/>
            <w:bottom w:val="none" w:sz="0" w:space="0" w:color="auto"/>
            <w:right w:val="none" w:sz="0" w:space="0" w:color="auto"/>
          </w:divBdr>
        </w:div>
        <w:div w:id="1047022246">
          <w:marLeft w:val="0"/>
          <w:marRight w:val="0"/>
          <w:marTop w:val="0"/>
          <w:marBottom w:val="0"/>
          <w:divBdr>
            <w:top w:val="none" w:sz="0" w:space="0" w:color="auto"/>
            <w:left w:val="none" w:sz="0" w:space="0" w:color="auto"/>
            <w:bottom w:val="none" w:sz="0" w:space="0" w:color="auto"/>
            <w:right w:val="none" w:sz="0" w:space="0" w:color="auto"/>
          </w:divBdr>
        </w:div>
        <w:div w:id="1772630561">
          <w:marLeft w:val="0"/>
          <w:marRight w:val="0"/>
          <w:marTop w:val="0"/>
          <w:marBottom w:val="0"/>
          <w:divBdr>
            <w:top w:val="none" w:sz="0" w:space="0" w:color="auto"/>
            <w:left w:val="none" w:sz="0" w:space="0" w:color="auto"/>
            <w:bottom w:val="none" w:sz="0" w:space="0" w:color="auto"/>
            <w:right w:val="none" w:sz="0" w:space="0" w:color="auto"/>
          </w:divBdr>
        </w:div>
        <w:div w:id="744571592">
          <w:marLeft w:val="0"/>
          <w:marRight w:val="0"/>
          <w:marTop w:val="0"/>
          <w:marBottom w:val="0"/>
          <w:divBdr>
            <w:top w:val="none" w:sz="0" w:space="0" w:color="auto"/>
            <w:left w:val="none" w:sz="0" w:space="0" w:color="auto"/>
            <w:bottom w:val="none" w:sz="0" w:space="0" w:color="auto"/>
            <w:right w:val="none" w:sz="0" w:space="0" w:color="auto"/>
          </w:divBdr>
        </w:div>
        <w:div w:id="504901705">
          <w:marLeft w:val="0"/>
          <w:marRight w:val="0"/>
          <w:marTop w:val="0"/>
          <w:marBottom w:val="0"/>
          <w:divBdr>
            <w:top w:val="none" w:sz="0" w:space="0" w:color="auto"/>
            <w:left w:val="none" w:sz="0" w:space="0" w:color="auto"/>
            <w:bottom w:val="none" w:sz="0" w:space="0" w:color="auto"/>
            <w:right w:val="none" w:sz="0" w:space="0" w:color="auto"/>
          </w:divBdr>
        </w:div>
        <w:div w:id="2024547320">
          <w:marLeft w:val="0"/>
          <w:marRight w:val="0"/>
          <w:marTop w:val="0"/>
          <w:marBottom w:val="0"/>
          <w:divBdr>
            <w:top w:val="none" w:sz="0" w:space="0" w:color="auto"/>
            <w:left w:val="none" w:sz="0" w:space="0" w:color="auto"/>
            <w:bottom w:val="none" w:sz="0" w:space="0" w:color="auto"/>
            <w:right w:val="none" w:sz="0" w:space="0" w:color="auto"/>
          </w:divBdr>
        </w:div>
        <w:div w:id="2093819482">
          <w:marLeft w:val="0"/>
          <w:marRight w:val="0"/>
          <w:marTop w:val="0"/>
          <w:marBottom w:val="0"/>
          <w:divBdr>
            <w:top w:val="none" w:sz="0" w:space="0" w:color="auto"/>
            <w:left w:val="none" w:sz="0" w:space="0" w:color="auto"/>
            <w:bottom w:val="none" w:sz="0" w:space="0" w:color="auto"/>
            <w:right w:val="none" w:sz="0" w:space="0" w:color="auto"/>
          </w:divBdr>
        </w:div>
        <w:div w:id="1519735004">
          <w:marLeft w:val="0"/>
          <w:marRight w:val="0"/>
          <w:marTop w:val="0"/>
          <w:marBottom w:val="0"/>
          <w:divBdr>
            <w:top w:val="none" w:sz="0" w:space="0" w:color="auto"/>
            <w:left w:val="none" w:sz="0" w:space="0" w:color="auto"/>
            <w:bottom w:val="none" w:sz="0" w:space="0" w:color="auto"/>
            <w:right w:val="none" w:sz="0" w:space="0" w:color="auto"/>
          </w:divBdr>
        </w:div>
        <w:div w:id="819886701">
          <w:marLeft w:val="0"/>
          <w:marRight w:val="0"/>
          <w:marTop w:val="0"/>
          <w:marBottom w:val="0"/>
          <w:divBdr>
            <w:top w:val="none" w:sz="0" w:space="0" w:color="auto"/>
            <w:left w:val="none" w:sz="0" w:space="0" w:color="auto"/>
            <w:bottom w:val="none" w:sz="0" w:space="0" w:color="auto"/>
            <w:right w:val="none" w:sz="0" w:space="0" w:color="auto"/>
          </w:divBdr>
        </w:div>
        <w:div w:id="1166553293">
          <w:marLeft w:val="0"/>
          <w:marRight w:val="0"/>
          <w:marTop w:val="0"/>
          <w:marBottom w:val="0"/>
          <w:divBdr>
            <w:top w:val="none" w:sz="0" w:space="0" w:color="auto"/>
            <w:left w:val="none" w:sz="0" w:space="0" w:color="auto"/>
            <w:bottom w:val="none" w:sz="0" w:space="0" w:color="auto"/>
            <w:right w:val="none" w:sz="0" w:space="0" w:color="auto"/>
          </w:divBdr>
        </w:div>
        <w:div w:id="964508606">
          <w:marLeft w:val="0"/>
          <w:marRight w:val="0"/>
          <w:marTop w:val="0"/>
          <w:marBottom w:val="0"/>
          <w:divBdr>
            <w:top w:val="none" w:sz="0" w:space="0" w:color="auto"/>
            <w:left w:val="none" w:sz="0" w:space="0" w:color="auto"/>
            <w:bottom w:val="none" w:sz="0" w:space="0" w:color="auto"/>
            <w:right w:val="none" w:sz="0" w:space="0" w:color="auto"/>
          </w:divBdr>
        </w:div>
        <w:div w:id="146558533">
          <w:marLeft w:val="0"/>
          <w:marRight w:val="0"/>
          <w:marTop w:val="0"/>
          <w:marBottom w:val="0"/>
          <w:divBdr>
            <w:top w:val="none" w:sz="0" w:space="0" w:color="auto"/>
            <w:left w:val="none" w:sz="0" w:space="0" w:color="auto"/>
            <w:bottom w:val="none" w:sz="0" w:space="0" w:color="auto"/>
            <w:right w:val="none" w:sz="0" w:space="0" w:color="auto"/>
          </w:divBdr>
        </w:div>
        <w:div w:id="971443108">
          <w:marLeft w:val="0"/>
          <w:marRight w:val="0"/>
          <w:marTop w:val="0"/>
          <w:marBottom w:val="0"/>
          <w:divBdr>
            <w:top w:val="none" w:sz="0" w:space="0" w:color="auto"/>
            <w:left w:val="none" w:sz="0" w:space="0" w:color="auto"/>
            <w:bottom w:val="none" w:sz="0" w:space="0" w:color="auto"/>
            <w:right w:val="none" w:sz="0" w:space="0" w:color="auto"/>
          </w:divBdr>
        </w:div>
        <w:div w:id="314990780">
          <w:marLeft w:val="0"/>
          <w:marRight w:val="0"/>
          <w:marTop w:val="0"/>
          <w:marBottom w:val="0"/>
          <w:divBdr>
            <w:top w:val="none" w:sz="0" w:space="0" w:color="auto"/>
            <w:left w:val="none" w:sz="0" w:space="0" w:color="auto"/>
            <w:bottom w:val="none" w:sz="0" w:space="0" w:color="auto"/>
            <w:right w:val="none" w:sz="0" w:space="0" w:color="auto"/>
          </w:divBdr>
        </w:div>
        <w:div w:id="658116909">
          <w:marLeft w:val="0"/>
          <w:marRight w:val="0"/>
          <w:marTop w:val="0"/>
          <w:marBottom w:val="0"/>
          <w:divBdr>
            <w:top w:val="none" w:sz="0" w:space="0" w:color="auto"/>
            <w:left w:val="none" w:sz="0" w:space="0" w:color="auto"/>
            <w:bottom w:val="none" w:sz="0" w:space="0" w:color="auto"/>
            <w:right w:val="none" w:sz="0" w:space="0" w:color="auto"/>
          </w:divBdr>
        </w:div>
        <w:div w:id="1978995915">
          <w:marLeft w:val="0"/>
          <w:marRight w:val="0"/>
          <w:marTop w:val="0"/>
          <w:marBottom w:val="0"/>
          <w:divBdr>
            <w:top w:val="none" w:sz="0" w:space="0" w:color="auto"/>
            <w:left w:val="none" w:sz="0" w:space="0" w:color="auto"/>
            <w:bottom w:val="none" w:sz="0" w:space="0" w:color="auto"/>
            <w:right w:val="none" w:sz="0" w:space="0" w:color="auto"/>
          </w:divBdr>
        </w:div>
        <w:div w:id="1090465681">
          <w:marLeft w:val="0"/>
          <w:marRight w:val="0"/>
          <w:marTop w:val="0"/>
          <w:marBottom w:val="0"/>
          <w:divBdr>
            <w:top w:val="none" w:sz="0" w:space="0" w:color="auto"/>
            <w:left w:val="none" w:sz="0" w:space="0" w:color="auto"/>
            <w:bottom w:val="none" w:sz="0" w:space="0" w:color="auto"/>
            <w:right w:val="none" w:sz="0" w:space="0" w:color="auto"/>
          </w:divBdr>
        </w:div>
        <w:div w:id="1622345245">
          <w:marLeft w:val="0"/>
          <w:marRight w:val="0"/>
          <w:marTop w:val="0"/>
          <w:marBottom w:val="0"/>
          <w:divBdr>
            <w:top w:val="none" w:sz="0" w:space="0" w:color="auto"/>
            <w:left w:val="none" w:sz="0" w:space="0" w:color="auto"/>
            <w:bottom w:val="none" w:sz="0" w:space="0" w:color="auto"/>
            <w:right w:val="none" w:sz="0" w:space="0" w:color="auto"/>
          </w:divBdr>
        </w:div>
        <w:div w:id="410396700">
          <w:marLeft w:val="0"/>
          <w:marRight w:val="0"/>
          <w:marTop w:val="0"/>
          <w:marBottom w:val="0"/>
          <w:divBdr>
            <w:top w:val="none" w:sz="0" w:space="0" w:color="auto"/>
            <w:left w:val="none" w:sz="0" w:space="0" w:color="auto"/>
            <w:bottom w:val="none" w:sz="0" w:space="0" w:color="auto"/>
            <w:right w:val="none" w:sz="0" w:space="0" w:color="auto"/>
          </w:divBdr>
        </w:div>
        <w:div w:id="991983232">
          <w:marLeft w:val="0"/>
          <w:marRight w:val="0"/>
          <w:marTop w:val="0"/>
          <w:marBottom w:val="0"/>
          <w:divBdr>
            <w:top w:val="none" w:sz="0" w:space="0" w:color="auto"/>
            <w:left w:val="none" w:sz="0" w:space="0" w:color="auto"/>
            <w:bottom w:val="none" w:sz="0" w:space="0" w:color="auto"/>
            <w:right w:val="none" w:sz="0" w:space="0" w:color="auto"/>
          </w:divBdr>
        </w:div>
        <w:div w:id="1153133925">
          <w:marLeft w:val="0"/>
          <w:marRight w:val="0"/>
          <w:marTop w:val="0"/>
          <w:marBottom w:val="0"/>
          <w:divBdr>
            <w:top w:val="none" w:sz="0" w:space="0" w:color="auto"/>
            <w:left w:val="none" w:sz="0" w:space="0" w:color="auto"/>
            <w:bottom w:val="none" w:sz="0" w:space="0" w:color="auto"/>
            <w:right w:val="none" w:sz="0" w:space="0" w:color="auto"/>
          </w:divBdr>
        </w:div>
        <w:div w:id="1667584867">
          <w:marLeft w:val="0"/>
          <w:marRight w:val="0"/>
          <w:marTop w:val="0"/>
          <w:marBottom w:val="0"/>
          <w:divBdr>
            <w:top w:val="none" w:sz="0" w:space="0" w:color="auto"/>
            <w:left w:val="none" w:sz="0" w:space="0" w:color="auto"/>
            <w:bottom w:val="none" w:sz="0" w:space="0" w:color="auto"/>
            <w:right w:val="none" w:sz="0" w:space="0" w:color="auto"/>
          </w:divBdr>
        </w:div>
        <w:div w:id="313411676">
          <w:marLeft w:val="0"/>
          <w:marRight w:val="0"/>
          <w:marTop w:val="0"/>
          <w:marBottom w:val="0"/>
          <w:divBdr>
            <w:top w:val="none" w:sz="0" w:space="0" w:color="auto"/>
            <w:left w:val="none" w:sz="0" w:space="0" w:color="auto"/>
            <w:bottom w:val="none" w:sz="0" w:space="0" w:color="auto"/>
            <w:right w:val="none" w:sz="0" w:space="0" w:color="auto"/>
          </w:divBdr>
        </w:div>
        <w:div w:id="352852765">
          <w:marLeft w:val="0"/>
          <w:marRight w:val="0"/>
          <w:marTop w:val="0"/>
          <w:marBottom w:val="0"/>
          <w:divBdr>
            <w:top w:val="none" w:sz="0" w:space="0" w:color="auto"/>
            <w:left w:val="none" w:sz="0" w:space="0" w:color="auto"/>
            <w:bottom w:val="none" w:sz="0" w:space="0" w:color="auto"/>
            <w:right w:val="none" w:sz="0" w:space="0" w:color="auto"/>
          </w:divBdr>
        </w:div>
        <w:div w:id="695928171">
          <w:marLeft w:val="0"/>
          <w:marRight w:val="0"/>
          <w:marTop w:val="0"/>
          <w:marBottom w:val="0"/>
          <w:divBdr>
            <w:top w:val="none" w:sz="0" w:space="0" w:color="auto"/>
            <w:left w:val="none" w:sz="0" w:space="0" w:color="auto"/>
            <w:bottom w:val="none" w:sz="0" w:space="0" w:color="auto"/>
            <w:right w:val="none" w:sz="0" w:space="0" w:color="auto"/>
          </w:divBdr>
        </w:div>
        <w:div w:id="1761563887">
          <w:marLeft w:val="0"/>
          <w:marRight w:val="0"/>
          <w:marTop w:val="0"/>
          <w:marBottom w:val="0"/>
          <w:divBdr>
            <w:top w:val="none" w:sz="0" w:space="0" w:color="auto"/>
            <w:left w:val="none" w:sz="0" w:space="0" w:color="auto"/>
            <w:bottom w:val="none" w:sz="0" w:space="0" w:color="auto"/>
            <w:right w:val="none" w:sz="0" w:space="0" w:color="auto"/>
          </w:divBdr>
        </w:div>
        <w:div w:id="2060939238">
          <w:marLeft w:val="0"/>
          <w:marRight w:val="0"/>
          <w:marTop w:val="0"/>
          <w:marBottom w:val="0"/>
          <w:divBdr>
            <w:top w:val="none" w:sz="0" w:space="0" w:color="auto"/>
            <w:left w:val="none" w:sz="0" w:space="0" w:color="auto"/>
            <w:bottom w:val="none" w:sz="0" w:space="0" w:color="auto"/>
            <w:right w:val="none" w:sz="0" w:space="0" w:color="auto"/>
          </w:divBdr>
        </w:div>
        <w:div w:id="1458529907">
          <w:marLeft w:val="0"/>
          <w:marRight w:val="0"/>
          <w:marTop w:val="0"/>
          <w:marBottom w:val="0"/>
          <w:divBdr>
            <w:top w:val="none" w:sz="0" w:space="0" w:color="auto"/>
            <w:left w:val="none" w:sz="0" w:space="0" w:color="auto"/>
            <w:bottom w:val="none" w:sz="0" w:space="0" w:color="auto"/>
            <w:right w:val="none" w:sz="0" w:space="0" w:color="auto"/>
          </w:divBdr>
        </w:div>
        <w:div w:id="1737194341">
          <w:marLeft w:val="0"/>
          <w:marRight w:val="0"/>
          <w:marTop w:val="0"/>
          <w:marBottom w:val="0"/>
          <w:divBdr>
            <w:top w:val="none" w:sz="0" w:space="0" w:color="auto"/>
            <w:left w:val="none" w:sz="0" w:space="0" w:color="auto"/>
            <w:bottom w:val="none" w:sz="0" w:space="0" w:color="auto"/>
            <w:right w:val="none" w:sz="0" w:space="0" w:color="auto"/>
          </w:divBdr>
        </w:div>
        <w:div w:id="1868256077">
          <w:marLeft w:val="0"/>
          <w:marRight w:val="0"/>
          <w:marTop w:val="0"/>
          <w:marBottom w:val="0"/>
          <w:divBdr>
            <w:top w:val="none" w:sz="0" w:space="0" w:color="auto"/>
            <w:left w:val="none" w:sz="0" w:space="0" w:color="auto"/>
            <w:bottom w:val="none" w:sz="0" w:space="0" w:color="auto"/>
            <w:right w:val="none" w:sz="0" w:space="0" w:color="auto"/>
          </w:divBdr>
        </w:div>
        <w:div w:id="1400441805">
          <w:marLeft w:val="0"/>
          <w:marRight w:val="0"/>
          <w:marTop w:val="0"/>
          <w:marBottom w:val="0"/>
          <w:divBdr>
            <w:top w:val="none" w:sz="0" w:space="0" w:color="auto"/>
            <w:left w:val="none" w:sz="0" w:space="0" w:color="auto"/>
            <w:bottom w:val="none" w:sz="0" w:space="0" w:color="auto"/>
            <w:right w:val="none" w:sz="0" w:space="0" w:color="auto"/>
          </w:divBdr>
        </w:div>
        <w:div w:id="1126705350">
          <w:marLeft w:val="0"/>
          <w:marRight w:val="0"/>
          <w:marTop w:val="0"/>
          <w:marBottom w:val="0"/>
          <w:divBdr>
            <w:top w:val="none" w:sz="0" w:space="0" w:color="auto"/>
            <w:left w:val="none" w:sz="0" w:space="0" w:color="auto"/>
            <w:bottom w:val="none" w:sz="0" w:space="0" w:color="auto"/>
            <w:right w:val="none" w:sz="0" w:space="0" w:color="auto"/>
          </w:divBdr>
        </w:div>
        <w:div w:id="1421759230">
          <w:marLeft w:val="0"/>
          <w:marRight w:val="0"/>
          <w:marTop w:val="0"/>
          <w:marBottom w:val="0"/>
          <w:divBdr>
            <w:top w:val="none" w:sz="0" w:space="0" w:color="auto"/>
            <w:left w:val="none" w:sz="0" w:space="0" w:color="auto"/>
            <w:bottom w:val="none" w:sz="0" w:space="0" w:color="auto"/>
            <w:right w:val="none" w:sz="0" w:space="0" w:color="auto"/>
          </w:divBdr>
        </w:div>
        <w:div w:id="1884050955">
          <w:marLeft w:val="0"/>
          <w:marRight w:val="0"/>
          <w:marTop w:val="0"/>
          <w:marBottom w:val="0"/>
          <w:divBdr>
            <w:top w:val="none" w:sz="0" w:space="0" w:color="auto"/>
            <w:left w:val="none" w:sz="0" w:space="0" w:color="auto"/>
            <w:bottom w:val="none" w:sz="0" w:space="0" w:color="auto"/>
            <w:right w:val="none" w:sz="0" w:space="0" w:color="auto"/>
          </w:divBdr>
        </w:div>
        <w:div w:id="1936404244">
          <w:marLeft w:val="0"/>
          <w:marRight w:val="0"/>
          <w:marTop w:val="0"/>
          <w:marBottom w:val="0"/>
          <w:divBdr>
            <w:top w:val="none" w:sz="0" w:space="0" w:color="auto"/>
            <w:left w:val="none" w:sz="0" w:space="0" w:color="auto"/>
            <w:bottom w:val="none" w:sz="0" w:space="0" w:color="auto"/>
            <w:right w:val="none" w:sz="0" w:space="0" w:color="auto"/>
          </w:divBdr>
        </w:div>
        <w:div w:id="653795550">
          <w:marLeft w:val="0"/>
          <w:marRight w:val="0"/>
          <w:marTop w:val="0"/>
          <w:marBottom w:val="0"/>
          <w:divBdr>
            <w:top w:val="none" w:sz="0" w:space="0" w:color="auto"/>
            <w:left w:val="none" w:sz="0" w:space="0" w:color="auto"/>
            <w:bottom w:val="none" w:sz="0" w:space="0" w:color="auto"/>
            <w:right w:val="none" w:sz="0" w:space="0" w:color="auto"/>
          </w:divBdr>
        </w:div>
        <w:div w:id="147987991">
          <w:marLeft w:val="0"/>
          <w:marRight w:val="0"/>
          <w:marTop w:val="0"/>
          <w:marBottom w:val="0"/>
          <w:divBdr>
            <w:top w:val="none" w:sz="0" w:space="0" w:color="auto"/>
            <w:left w:val="none" w:sz="0" w:space="0" w:color="auto"/>
            <w:bottom w:val="none" w:sz="0" w:space="0" w:color="auto"/>
            <w:right w:val="none" w:sz="0" w:space="0" w:color="auto"/>
          </w:divBdr>
        </w:div>
        <w:div w:id="2000696491">
          <w:marLeft w:val="0"/>
          <w:marRight w:val="0"/>
          <w:marTop w:val="0"/>
          <w:marBottom w:val="0"/>
          <w:divBdr>
            <w:top w:val="none" w:sz="0" w:space="0" w:color="auto"/>
            <w:left w:val="none" w:sz="0" w:space="0" w:color="auto"/>
            <w:bottom w:val="none" w:sz="0" w:space="0" w:color="auto"/>
            <w:right w:val="none" w:sz="0" w:space="0" w:color="auto"/>
          </w:divBdr>
        </w:div>
        <w:div w:id="537543897">
          <w:marLeft w:val="0"/>
          <w:marRight w:val="0"/>
          <w:marTop w:val="0"/>
          <w:marBottom w:val="0"/>
          <w:divBdr>
            <w:top w:val="none" w:sz="0" w:space="0" w:color="auto"/>
            <w:left w:val="none" w:sz="0" w:space="0" w:color="auto"/>
            <w:bottom w:val="none" w:sz="0" w:space="0" w:color="auto"/>
            <w:right w:val="none" w:sz="0" w:space="0" w:color="auto"/>
          </w:divBdr>
        </w:div>
        <w:div w:id="1719158196">
          <w:marLeft w:val="0"/>
          <w:marRight w:val="0"/>
          <w:marTop w:val="0"/>
          <w:marBottom w:val="0"/>
          <w:divBdr>
            <w:top w:val="none" w:sz="0" w:space="0" w:color="auto"/>
            <w:left w:val="none" w:sz="0" w:space="0" w:color="auto"/>
            <w:bottom w:val="none" w:sz="0" w:space="0" w:color="auto"/>
            <w:right w:val="none" w:sz="0" w:space="0" w:color="auto"/>
          </w:divBdr>
        </w:div>
        <w:div w:id="685912195">
          <w:marLeft w:val="0"/>
          <w:marRight w:val="0"/>
          <w:marTop w:val="0"/>
          <w:marBottom w:val="0"/>
          <w:divBdr>
            <w:top w:val="none" w:sz="0" w:space="0" w:color="auto"/>
            <w:left w:val="none" w:sz="0" w:space="0" w:color="auto"/>
            <w:bottom w:val="none" w:sz="0" w:space="0" w:color="auto"/>
            <w:right w:val="none" w:sz="0" w:space="0" w:color="auto"/>
          </w:divBdr>
        </w:div>
        <w:div w:id="671875513">
          <w:marLeft w:val="0"/>
          <w:marRight w:val="0"/>
          <w:marTop w:val="0"/>
          <w:marBottom w:val="0"/>
          <w:divBdr>
            <w:top w:val="none" w:sz="0" w:space="0" w:color="auto"/>
            <w:left w:val="none" w:sz="0" w:space="0" w:color="auto"/>
            <w:bottom w:val="none" w:sz="0" w:space="0" w:color="auto"/>
            <w:right w:val="none" w:sz="0" w:space="0" w:color="auto"/>
          </w:divBdr>
        </w:div>
        <w:div w:id="382024189">
          <w:marLeft w:val="0"/>
          <w:marRight w:val="0"/>
          <w:marTop w:val="0"/>
          <w:marBottom w:val="0"/>
          <w:divBdr>
            <w:top w:val="none" w:sz="0" w:space="0" w:color="auto"/>
            <w:left w:val="none" w:sz="0" w:space="0" w:color="auto"/>
            <w:bottom w:val="none" w:sz="0" w:space="0" w:color="auto"/>
            <w:right w:val="none" w:sz="0" w:space="0" w:color="auto"/>
          </w:divBdr>
        </w:div>
        <w:div w:id="879515061">
          <w:marLeft w:val="0"/>
          <w:marRight w:val="0"/>
          <w:marTop w:val="0"/>
          <w:marBottom w:val="0"/>
          <w:divBdr>
            <w:top w:val="none" w:sz="0" w:space="0" w:color="auto"/>
            <w:left w:val="none" w:sz="0" w:space="0" w:color="auto"/>
            <w:bottom w:val="none" w:sz="0" w:space="0" w:color="auto"/>
            <w:right w:val="none" w:sz="0" w:space="0" w:color="auto"/>
          </w:divBdr>
        </w:div>
        <w:div w:id="579483869">
          <w:marLeft w:val="0"/>
          <w:marRight w:val="0"/>
          <w:marTop w:val="0"/>
          <w:marBottom w:val="0"/>
          <w:divBdr>
            <w:top w:val="none" w:sz="0" w:space="0" w:color="auto"/>
            <w:left w:val="none" w:sz="0" w:space="0" w:color="auto"/>
            <w:bottom w:val="none" w:sz="0" w:space="0" w:color="auto"/>
            <w:right w:val="none" w:sz="0" w:space="0" w:color="auto"/>
          </w:divBdr>
        </w:div>
        <w:div w:id="63381287">
          <w:marLeft w:val="0"/>
          <w:marRight w:val="0"/>
          <w:marTop w:val="0"/>
          <w:marBottom w:val="0"/>
          <w:divBdr>
            <w:top w:val="none" w:sz="0" w:space="0" w:color="auto"/>
            <w:left w:val="none" w:sz="0" w:space="0" w:color="auto"/>
            <w:bottom w:val="none" w:sz="0" w:space="0" w:color="auto"/>
            <w:right w:val="none" w:sz="0" w:space="0" w:color="auto"/>
          </w:divBdr>
        </w:div>
        <w:div w:id="723916351">
          <w:marLeft w:val="0"/>
          <w:marRight w:val="0"/>
          <w:marTop w:val="0"/>
          <w:marBottom w:val="0"/>
          <w:divBdr>
            <w:top w:val="none" w:sz="0" w:space="0" w:color="auto"/>
            <w:left w:val="none" w:sz="0" w:space="0" w:color="auto"/>
            <w:bottom w:val="none" w:sz="0" w:space="0" w:color="auto"/>
            <w:right w:val="none" w:sz="0" w:space="0" w:color="auto"/>
          </w:divBdr>
        </w:div>
        <w:div w:id="1864591588">
          <w:marLeft w:val="0"/>
          <w:marRight w:val="0"/>
          <w:marTop w:val="0"/>
          <w:marBottom w:val="0"/>
          <w:divBdr>
            <w:top w:val="none" w:sz="0" w:space="0" w:color="auto"/>
            <w:left w:val="none" w:sz="0" w:space="0" w:color="auto"/>
            <w:bottom w:val="none" w:sz="0" w:space="0" w:color="auto"/>
            <w:right w:val="none" w:sz="0" w:space="0" w:color="auto"/>
          </w:divBdr>
        </w:div>
        <w:div w:id="127744890">
          <w:marLeft w:val="0"/>
          <w:marRight w:val="0"/>
          <w:marTop w:val="0"/>
          <w:marBottom w:val="0"/>
          <w:divBdr>
            <w:top w:val="none" w:sz="0" w:space="0" w:color="auto"/>
            <w:left w:val="none" w:sz="0" w:space="0" w:color="auto"/>
            <w:bottom w:val="none" w:sz="0" w:space="0" w:color="auto"/>
            <w:right w:val="none" w:sz="0" w:space="0" w:color="auto"/>
          </w:divBdr>
        </w:div>
        <w:div w:id="1357389512">
          <w:marLeft w:val="0"/>
          <w:marRight w:val="0"/>
          <w:marTop w:val="0"/>
          <w:marBottom w:val="0"/>
          <w:divBdr>
            <w:top w:val="none" w:sz="0" w:space="0" w:color="auto"/>
            <w:left w:val="none" w:sz="0" w:space="0" w:color="auto"/>
            <w:bottom w:val="none" w:sz="0" w:space="0" w:color="auto"/>
            <w:right w:val="none" w:sz="0" w:space="0" w:color="auto"/>
          </w:divBdr>
        </w:div>
        <w:div w:id="2026595914">
          <w:marLeft w:val="0"/>
          <w:marRight w:val="0"/>
          <w:marTop w:val="0"/>
          <w:marBottom w:val="0"/>
          <w:divBdr>
            <w:top w:val="none" w:sz="0" w:space="0" w:color="auto"/>
            <w:left w:val="none" w:sz="0" w:space="0" w:color="auto"/>
            <w:bottom w:val="none" w:sz="0" w:space="0" w:color="auto"/>
            <w:right w:val="none" w:sz="0" w:space="0" w:color="auto"/>
          </w:divBdr>
        </w:div>
        <w:div w:id="1252347298">
          <w:marLeft w:val="0"/>
          <w:marRight w:val="0"/>
          <w:marTop w:val="0"/>
          <w:marBottom w:val="0"/>
          <w:divBdr>
            <w:top w:val="none" w:sz="0" w:space="0" w:color="auto"/>
            <w:left w:val="none" w:sz="0" w:space="0" w:color="auto"/>
            <w:bottom w:val="none" w:sz="0" w:space="0" w:color="auto"/>
            <w:right w:val="none" w:sz="0" w:space="0" w:color="auto"/>
          </w:divBdr>
        </w:div>
        <w:div w:id="1792164239">
          <w:marLeft w:val="0"/>
          <w:marRight w:val="0"/>
          <w:marTop w:val="0"/>
          <w:marBottom w:val="0"/>
          <w:divBdr>
            <w:top w:val="none" w:sz="0" w:space="0" w:color="auto"/>
            <w:left w:val="none" w:sz="0" w:space="0" w:color="auto"/>
            <w:bottom w:val="none" w:sz="0" w:space="0" w:color="auto"/>
            <w:right w:val="none" w:sz="0" w:space="0" w:color="auto"/>
          </w:divBdr>
        </w:div>
        <w:div w:id="922295053">
          <w:marLeft w:val="0"/>
          <w:marRight w:val="0"/>
          <w:marTop w:val="0"/>
          <w:marBottom w:val="0"/>
          <w:divBdr>
            <w:top w:val="none" w:sz="0" w:space="0" w:color="auto"/>
            <w:left w:val="none" w:sz="0" w:space="0" w:color="auto"/>
            <w:bottom w:val="none" w:sz="0" w:space="0" w:color="auto"/>
            <w:right w:val="none" w:sz="0" w:space="0" w:color="auto"/>
          </w:divBdr>
        </w:div>
        <w:div w:id="1153565448">
          <w:marLeft w:val="0"/>
          <w:marRight w:val="0"/>
          <w:marTop w:val="0"/>
          <w:marBottom w:val="0"/>
          <w:divBdr>
            <w:top w:val="none" w:sz="0" w:space="0" w:color="auto"/>
            <w:left w:val="none" w:sz="0" w:space="0" w:color="auto"/>
            <w:bottom w:val="none" w:sz="0" w:space="0" w:color="auto"/>
            <w:right w:val="none" w:sz="0" w:space="0" w:color="auto"/>
          </w:divBdr>
        </w:div>
        <w:div w:id="1226992961">
          <w:marLeft w:val="0"/>
          <w:marRight w:val="0"/>
          <w:marTop w:val="0"/>
          <w:marBottom w:val="0"/>
          <w:divBdr>
            <w:top w:val="none" w:sz="0" w:space="0" w:color="auto"/>
            <w:left w:val="none" w:sz="0" w:space="0" w:color="auto"/>
            <w:bottom w:val="none" w:sz="0" w:space="0" w:color="auto"/>
            <w:right w:val="none" w:sz="0" w:space="0" w:color="auto"/>
          </w:divBdr>
        </w:div>
        <w:div w:id="1906717441">
          <w:marLeft w:val="0"/>
          <w:marRight w:val="0"/>
          <w:marTop w:val="0"/>
          <w:marBottom w:val="0"/>
          <w:divBdr>
            <w:top w:val="none" w:sz="0" w:space="0" w:color="auto"/>
            <w:left w:val="none" w:sz="0" w:space="0" w:color="auto"/>
            <w:bottom w:val="none" w:sz="0" w:space="0" w:color="auto"/>
            <w:right w:val="none" w:sz="0" w:space="0" w:color="auto"/>
          </w:divBdr>
        </w:div>
        <w:div w:id="875777534">
          <w:marLeft w:val="0"/>
          <w:marRight w:val="0"/>
          <w:marTop w:val="0"/>
          <w:marBottom w:val="0"/>
          <w:divBdr>
            <w:top w:val="none" w:sz="0" w:space="0" w:color="auto"/>
            <w:left w:val="none" w:sz="0" w:space="0" w:color="auto"/>
            <w:bottom w:val="none" w:sz="0" w:space="0" w:color="auto"/>
            <w:right w:val="none" w:sz="0" w:space="0" w:color="auto"/>
          </w:divBdr>
        </w:div>
        <w:div w:id="757672827">
          <w:marLeft w:val="0"/>
          <w:marRight w:val="0"/>
          <w:marTop w:val="0"/>
          <w:marBottom w:val="0"/>
          <w:divBdr>
            <w:top w:val="none" w:sz="0" w:space="0" w:color="auto"/>
            <w:left w:val="none" w:sz="0" w:space="0" w:color="auto"/>
            <w:bottom w:val="none" w:sz="0" w:space="0" w:color="auto"/>
            <w:right w:val="none" w:sz="0" w:space="0" w:color="auto"/>
          </w:divBdr>
        </w:div>
        <w:div w:id="572397548">
          <w:marLeft w:val="0"/>
          <w:marRight w:val="0"/>
          <w:marTop w:val="0"/>
          <w:marBottom w:val="0"/>
          <w:divBdr>
            <w:top w:val="none" w:sz="0" w:space="0" w:color="auto"/>
            <w:left w:val="none" w:sz="0" w:space="0" w:color="auto"/>
            <w:bottom w:val="none" w:sz="0" w:space="0" w:color="auto"/>
            <w:right w:val="none" w:sz="0" w:space="0" w:color="auto"/>
          </w:divBdr>
        </w:div>
        <w:div w:id="1296596585">
          <w:marLeft w:val="0"/>
          <w:marRight w:val="0"/>
          <w:marTop w:val="0"/>
          <w:marBottom w:val="0"/>
          <w:divBdr>
            <w:top w:val="none" w:sz="0" w:space="0" w:color="auto"/>
            <w:left w:val="none" w:sz="0" w:space="0" w:color="auto"/>
            <w:bottom w:val="none" w:sz="0" w:space="0" w:color="auto"/>
            <w:right w:val="none" w:sz="0" w:space="0" w:color="auto"/>
          </w:divBdr>
        </w:div>
        <w:div w:id="937830331">
          <w:marLeft w:val="0"/>
          <w:marRight w:val="0"/>
          <w:marTop w:val="0"/>
          <w:marBottom w:val="0"/>
          <w:divBdr>
            <w:top w:val="none" w:sz="0" w:space="0" w:color="auto"/>
            <w:left w:val="none" w:sz="0" w:space="0" w:color="auto"/>
            <w:bottom w:val="none" w:sz="0" w:space="0" w:color="auto"/>
            <w:right w:val="none" w:sz="0" w:space="0" w:color="auto"/>
          </w:divBdr>
        </w:div>
        <w:div w:id="1296523766">
          <w:marLeft w:val="0"/>
          <w:marRight w:val="0"/>
          <w:marTop w:val="0"/>
          <w:marBottom w:val="0"/>
          <w:divBdr>
            <w:top w:val="none" w:sz="0" w:space="0" w:color="auto"/>
            <w:left w:val="none" w:sz="0" w:space="0" w:color="auto"/>
            <w:bottom w:val="none" w:sz="0" w:space="0" w:color="auto"/>
            <w:right w:val="none" w:sz="0" w:space="0" w:color="auto"/>
          </w:divBdr>
        </w:div>
        <w:div w:id="920986069">
          <w:marLeft w:val="0"/>
          <w:marRight w:val="0"/>
          <w:marTop w:val="0"/>
          <w:marBottom w:val="0"/>
          <w:divBdr>
            <w:top w:val="none" w:sz="0" w:space="0" w:color="auto"/>
            <w:left w:val="none" w:sz="0" w:space="0" w:color="auto"/>
            <w:bottom w:val="none" w:sz="0" w:space="0" w:color="auto"/>
            <w:right w:val="none" w:sz="0" w:space="0" w:color="auto"/>
          </w:divBdr>
        </w:div>
        <w:div w:id="1883402199">
          <w:marLeft w:val="0"/>
          <w:marRight w:val="0"/>
          <w:marTop w:val="0"/>
          <w:marBottom w:val="0"/>
          <w:divBdr>
            <w:top w:val="none" w:sz="0" w:space="0" w:color="auto"/>
            <w:left w:val="none" w:sz="0" w:space="0" w:color="auto"/>
            <w:bottom w:val="none" w:sz="0" w:space="0" w:color="auto"/>
            <w:right w:val="none" w:sz="0" w:space="0" w:color="auto"/>
          </w:divBdr>
        </w:div>
        <w:div w:id="644554122">
          <w:marLeft w:val="0"/>
          <w:marRight w:val="0"/>
          <w:marTop w:val="0"/>
          <w:marBottom w:val="0"/>
          <w:divBdr>
            <w:top w:val="none" w:sz="0" w:space="0" w:color="auto"/>
            <w:left w:val="none" w:sz="0" w:space="0" w:color="auto"/>
            <w:bottom w:val="none" w:sz="0" w:space="0" w:color="auto"/>
            <w:right w:val="none" w:sz="0" w:space="0" w:color="auto"/>
          </w:divBdr>
        </w:div>
        <w:div w:id="1223786460">
          <w:marLeft w:val="0"/>
          <w:marRight w:val="0"/>
          <w:marTop w:val="0"/>
          <w:marBottom w:val="0"/>
          <w:divBdr>
            <w:top w:val="none" w:sz="0" w:space="0" w:color="auto"/>
            <w:left w:val="none" w:sz="0" w:space="0" w:color="auto"/>
            <w:bottom w:val="none" w:sz="0" w:space="0" w:color="auto"/>
            <w:right w:val="none" w:sz="0" w:space="0" w:color="auto"/>
          </w:divBdr>
        </w:div>
        <w:div w:id="1411612168">
          <w:marLeft w:val="0"/>
          <w:marRight w:val="0"/>
          <w:marTop w:val="0"/>
          <w:marBottom w:val="0"/>
          <w:divBdr>
            <w:top w:val="none" w:sz="0" w:space="0" w:color="auto"/>
            <w:left w:val="none" w:sz="0" w:space="0" w:color="auto"/>
            <w:bottom w:val="none" w:sz="0" w:space="0" w:color="auto"/>
            <w:right w:val="none" w:sz="0" w:space="0" w:color="auto"/>
          </w:divBdr>
        </w:div>
        <w:div w:id="753673584">
          <w:marLeft w:val="0"/>
          <w:marRight w:val="0"/>
          <w:marTop w:val="0"/>
          <w:marBottom w:val="0"/>
          <w:divBdr>
            <w:top w:val="none" w:sz="0" w:space="0" w:color="auto"/>
            <w:left w:val="none" w:sz="0" w:space="0" w:color="auto"/>
            <w:bottom w:val="none" w:sz="0" w:space="0" w:color="auto"/>
            <w:right w:val="none" w:sz="0" w:space="0" w:color="auto"/>
          </w:divBdr>
        </w:div>
        <w:div w:id="1237278591">
          <w:marLeft w:val="0"/>
          <w:marRight w:val="0"/>
          <w:marTop w:val="0"/>
          <w:marBottom w:val="0"/>
          <w:divBdr>
            <w:top w:val="none" w:sz="0" w:space="0" w:color="auto"/>
            <w:left w:val="none" w:sz="0" w:space="0" w:color="auto"/>
            <w:bottom w:val="none" w:sz="0" w:space="0" w:color="auto"/>
            <w:right w:val="none" w:sz="0" w:space="0" w:color="auto"/>
          </w:divBdr>
        </w:div>
        <w:div w:id="477455596">
          <w:marLeft w:val="0"/>
          <w:marRight w:val="0"/>
          <w:marTop w:val="0"/>
          <w:marBottom w:val="0"/>
          <w:divBdr>
            <w:top w:val="none" w:sz="0" w:space="0" w:color="auto"/>
            <w:left w:val="none" w:sz="0" w:space="0" w:color="auto"/>
            <w:bottom w:val="none" w:sz="0" w:space="0" w:color="auto"/>
            <w:right w:val="none" w:sz="0" w:space="0" w:color="auto"/>
          </w:divBdr>
        </w:div>
        <w:div w:id="1597667554">
          <w:marLeft w:val="0"/>
          <w:marRight w:val="0"/>
          <w:marTop w:val="0"/>
          <w:marBottom w:val="0"/>
          <w:divBdr>
            <w:top w:val="none" w:sz="0" w:space="0" w:color="auto"/>
            <w:left w:val="none" w:sz="0" w:space="0" w:color="auto"/>
            <w:bottom w:val="none" w:sz="0" w:space="0" w:color="auto"/>
            <w:right w:val="none" w:sz="0" w:space="0" w:color="auto"/>
          </w:divBdr>
        </w:div>
        <w:div w:id="567763760">
          <w:marLeft w:val="0"/>
          <w:marRight w:val="0"/>
          <w:marTop w:val="0"/>
          <w:marBottom w:val="0"/>
          <w:divBdr>
            <w:top w:val="none" w:sz="0" w:space="0" w:color="auto"/>
            <w:left w:val="none" w:sz="0" w:space="0" w:color="auto"/>
            <w:bottom w:val="none" w:sz="0" w:space="0" w:color="auto"/>
            <w:right w:val="none" w:sz="0" w:space="0" w:color="auto"/>
          </w:divBdr>
        </w:div>
        <w:div w:id="1247809542">
          <w:marLeft w:val="0"/>
          <w:marRight w:val="0"/>
          <w:marTop w:val="0"/>
          <w:marBottom w:val="0"/>
          <w:divBdr>
            <w:top w:val="none" w:sz="0" w:space="0" w:color="auto"/>
            <w:left w:val="none" w:sz="0" w:space="0" w:color="auto"/>
            <w:bottom w:val="none" w:sz="0" w:space="0" w:color="auto"/>
            <w:right w:val="none" w:sz="0" w:space="0" w:color="auto"/>
          </w:divBdr>
        </w:div>
        <w:div w:id="812061636">
          <w:marLeft w:val="0"/>
          <w:marRight w:val="0"/>
          <w:marTop w:val="0"/>
          <w:marBottom w:val="0"/>
          <w:divBdr>
            <w:top w:val="none" w:sz="0" w:space="0" w:color="auto"/>
            <w:left w:val="none" w:sz="0" w:space="0" w:color="auto"/>
            <w:bottom w:val="none" w:sz="0" w:space="0" w:color="auto"/>
            <w:right w:val="none" w:sz="0" w:space="0" w:color="auto"/>
          </w:divBdr>
        </w:div>
        <w:div w:id="1705209296">
          <w:marLeft w:val="0"/>
          <w:marRight w:val="0"/>
          <w:marTop w:val="0"/>
          <w:marBottom w:val="0"/>
          <w:divBdr>
            <w:top w:val="none" w:sz="0" w:space="0" w:color="auto"/>
            <w:left w:val="none" w:sz="0" w:space="0" w:color="auto"/>
            <w:bottom w:val="none" w:sz="0" w:space="0" w:color="auto"/>
            <w:right w:val="none" w:sz="0" w:space="0" w:color="auto"/>
          </w:divBdr>
        </w:div>
        <w:div w:id="2123377242">
          <w:marLeft w:val="0"/>
          <w:marRight w:val="0"/>
          <w:marTop w:val="0"/>
          <w:marBottom w:val="0"/>
          <w:divBdr>
            <w:top w:val="none" w:sz="0" w:space="0" w:color="auto"/>
            <w:left w:val="none" w:sz="0" w:space="0" w:color="auto"/>
            <w:bottom w:val="none" w:sz="0" w:space="0" w:color="auto"/>
            <w:right w:val="none" w:sz="0" w:space="0" w:color="auto"/>
          </w:divBdr>
        </w:div>
        <w:div w:id="1533303953">
          <w:marLeft w:val="0"/>
          <w:marRight w:val="0"/>
          <w:marTop w:val="0"/>
          <w:marBottom w:val="0"/>
          <w:divBdr>
            <w:top w:val="none" w:sz="0" w:space="0" w:color="auto"/>
            <w:left w:val="none" w:sz="0" w:space="0" w:color="auto"/>
            <w:bottom w:val="none" w:sz="0" w:space="0" w:color="auto"/>
            <w:right w:val="none" w:sz="0" w:space="0" w:color="auto"/>
          </w:divBdr>
        </w:div>
        <w:div w:id="430900514">
          <w:marLeft w:val="0"/>
          <w:marRight w:val="0"/>
          <w:marTop w:val="0"/>
          <w:marBottom w:val="0"/>
          <w:divBdr>
            <w:top w:val="none" w:sz="0" w:space="0" w:color="auto"/>
            <w:left w:val="none" w:sz="0" w:space="0" w:color="auto"/>
            <w:bottom w:val="none" w:sz="0" w:space="0" w:color="auto"/>
            <w:right w:val="none" w:sz="0" w:space="0" w:color="auto"/>
          </w:divBdr>
        </w:div>
        <w:div w:id="1708680488">
          <w:marLeft w:val="0"/>
          <w:marRight w:val="0"/>
          <w:marTop w:val="0"/>
          <w:marBottom w:val="0"/>
          <w:divBdr>
            <w:top w:val="none" w:sz="0" w:space="0" w:color="auto"/>
            <w:left w:val="none" w:sz="0" w:space="0" w:color="auto"/>
            <w:bottom w:val="none" w:sz="0" w:space="0" w:color="auto"/>
            <w:right w:val="none" w:sz="0" w:space="0" w:color="auto"/>
          </w:divBdr>
        </w:div>
        <w:div w:id="1290553410">
          <w:marLeft w:val="0"/>
          <w:marRight w:val="0"/>
          <w:marTop w:val="0"/>
          <w:marBottom w:val="0"/>
          <w:divBdr>
            <w:top w:val="none" w:sz="0" w:space="0" w:color="auto"/>
            <w:left w:val="none" w:sz="0" w:space="0" w:color="auto"/>
            <w:bottom w:val="none" w:sz="0" w:space="0" w:color="auto"/>
            <w:right w:val="none" w:sz="0" w:space="0" w:color="auto"/>
          </w:divBdr>
        </w:div>
        <w:div w:id="526605056">
          <w:marLeft w:val="0"/>
          <w:marRight w:val="0"/>
          <w:marTop w:val="0"/>
          <w:marBottom w:val="0"/>
          <w:divBdr>
            <w:top w:val="none" w:sz="0" w:space="0" w:color="auto"/>
            <w:left w:val="none" w:sz="0" w:space="0" w:color="auto"/>
            <w:bottom w:val="none" w:sz="0" w:space="0" w:color="auto"/>
            <w:right w:val="none" w:sz="0" w:space="0" w:color="auto"/>
          </w:divBdr>
        </w:div>
        <w:div w:id="725295086">
          <w:marLeft w:val="0"/>
          <w:marRight w:val="0"/>
          <w:marTop w:val="0"/>
          <w:marBottom w:val="0"/>
          <w:divBdr>
            <w:top w:val="none" w:sz="0" w:space="0" w:color="auto"/>
            <w:left w:val="none" w:sz="0" w:space="0" w:color="auto"/>
            <w:bottom w:val="none" w:sz="0" w:space="0" w:color="auto"/>
            <w:right w:val="none" w:sz="0" w:space="0" w:color="auto"/>
          </w:divBdr>
        </w:div>
        <w:div w:id="2024670060">
          <w:marLeft w:val="0"/>
          <w:marRight w:val="0"/>
          <w:marTop w:val="0"/>
          <w:marBottom w:val="0"/>
          <w:divBdr>
            <w:top w:val="none" w:sz="0" w:space="0" w:color="auto"/>
            <w:left w:val="none" w:sz="0" w:space="0" w:color="auto"/>
            <w:bottom w:val="none" w:sz="0" w:space="0" w:color="auto"/>
            <w:right w:val="none" w:sz="0" w:space="0" w:color="auto"/>
          </w:divBdr>
        </w:div>
        <w:div w:id="1596866096">
          <w:marLeft w:val="0"/>
          <w:marRight w:val="0"/>
          <w:marTop w:val="0"/>
          <w:marBottom w:val="0"/>
          <w:divBdr>
            <w:top w:val="none" w:sz="0" w:space="0" w:color="auto"/>
            <w:left w:val="none" w:sz="0" w:space="0" w:color="auto"/>
            <w:bottom w:val="none" w:sz="0" w:space="0" w:color="auto"/>
            <w:right w:val="none" w:sz="0" w:space="0" w:color="auto"/>
          </w:divBdr>
        </w:div>
        <w:div w:id="1062633297">
          <w:marLeft w:val="0"/>
          <w:marRight w:val="0"/>
          <w:marTop w:val="0"/>
          <w:marBottom w:val="0"/>
          <w:divBdr>
            <w:top w:val="none" w:sz="0" w:space="0" w:color="auto"/>
            <w:left w:val="none" w:sz="0" w:space="0" w:color="auto"/>
            <w:bottom w:val="none" w:sz="0" w:space="0" w:color="auto"/>
            <w:right w:val="none" w:sz="0" w:space="0" w:color="auto"/>
          </w:divBdr>
        </w:div>
        <w:div w:id="13700284">
          <w:marLeft w:val="0"/>
          <w:marRight w:val="0"/>
          <w:marTop w:val="0"/>
          <w:marBottom w:val="0"/>
          <w:divBdr>
            <w:top w:val="none" w:sz="0" w:space="0" w:color="auto"/>
            <w:left w:val="none" w:sz="0" w:space="0" w:color="auto"/>
            <w:bottom w:val="none" w:sz="0" w:space="0" w:color="auto"/>
            <w:right w:val="none" w:sz="0" w:space="0" w:color="auto"/>
          </w:divBdr>
        </w:div>
        <w:div w:id="125783008">
          <w:marLeft w:val="0"/>
          <w:marRight w:val="0"/>
          <w:marTop w:val="0"/>
          <w:marBottom w:val="0"/>
          <w:divBdr>
            <w:top w:val="none" w:sz="0" w:space="0" w:color="auto"/>
            <w:left w:val="none" w:sz="0" w:space="0" w:color="auto"/>
            <w:bottom w:val="none" w:sz="0" w:space="0" w:color="auto"/>
            <w:right w:val="none" w:sz="0" w:space="0" w:color="auto"/>
          </w:divBdr>
        </w:div>
        <w:div w:id="4748651">
          <w:marLeft w:val="0"/>
          <w:marRight w:val="0"/>
          <w:marTop w:val="0"/>
          <w:marBottom w:val="0"/>
          <w:divBdr>
            <w:top w:val="none" w:sz="0" w:space="0" w:color="auto"/>
            <w:left w:val="none" w:sz="0" w:space="0" w:color="auto"/>
            <w:bottom w:val="none" w:sz="0" w:space="0" w:color="auto"/>
            <w:right w:val="none" w:sz="0" w:space="0" w:color="auto"/>
          </w:divBdr>
        </w:div>
        <w:div w:id="929508562">
          <w:marLeft w:val="0"/>
          <w:marRight w:val="0"/>
          <w:marTop w:val="0"/>
          <w:marBottom w:val="0"/>
          <w:divBdr>
            <w:top w:val="none" w:sz="0" w:space="0" w:color="auto"/>
            <w:left w:val="none" w:sz="0" w:space="0" w:color="auto"/>
            <w:bottom w:val="none" w:sz="0" w:space="0" w:color="auto"/>
            <w:right w:val="none" w:sz="0" w:space="0" w:color="auto"/>
          </w:divBdr>
        </w:div>
        <w:div w:id="2060549301">
          <w:marLeft w:val="0"/>
          <w:marRight w:val="0"/>
          <w:marTop w:val="0"/>
          <w:marBottom w:val="0"/>
          <w:divBdr>
            <w:top w:val="none" w:sz="0" w:space="0" w:color="auto"/>
            <w:left w:val="none" w:sz="0" w:space="0" w:color="auto"/>
            <w:bottom w:val="none" w:sz="0" w:space="0" w:color="auto"/>
            <w:right w:val="none" w:sz="0" w:space="0" w:color="auto"/>
          </w:divBdr>
        </w:div>
        <w:div w:id="1567493557">
          <w:marLeft w:val="0"/>
          <w:marRight w:val="0"/>
          <w:marTop w:val="0"/>
          <w:marBottom w:val="0"/>
          <w:divBdr>
            <w:top w:val="none" w:sz="0" w:space="0" w:color="auto"/>
            <w:left w:val="none" w:sz="0" w:space="0" w:color="auto"/>
            <w:bottom w:val="none" w:sz="0" w:space="0" w:color="auto"/>
            <w:right w:val="none" w:sz="0" w:space="0" w:color="auto"/>
          </w:divBdr>
        </w:div>
        <w:div w:id="1680542657">
          <w:marLeft w:val="0"/>
          <w:marRight w:val="0"/>
          <w:marTop w:val="0"/>
          <w:marBottom w:val="0"/>
          <w:divBdr>
            <w:top w:val="none" w:sz="0" w:space="0" w:color="auto"/>
            <w:left w:val="none" w:sz="0" w:space="0" w:color="auto"/>
            <w:bottom w:val="none" w:sz="0" w:space="0" w:color="auto"/>
            <w:right w:val="none" w:sz="0" w:space="0" w:color="auto"/>
          </w:divBdr>
        </w:div>
        <w:div w:id="76875499">
          <w:marLeft w:val="0"/>
          <w:marRight w:val="0"/>
          <w:marTop w:val="0"/>
          <w:marBottom w:val="0"/>
          <w:divBdr>
            <w:top w:val="none" w:sz="0" w:space="0" w:color="auto"/>
            <w:left w:val="none" w:sz="0" w:space="0" w:color="auto"/>
            <w:bottom w:val="none" w:sz="0" w:space="0" w:color="auto"/>
            <w:right w:val="none" w:sz="0" w:space="0" w:color="auto"/>
          </w:divBdr>
        </w:div>
        <w:div w:id="2095321295">
          <w:marLeft w:val="0"/>
          <w:marRight w:val="0"/>
          <w:marTop w:val="0"/>
          <w:marBottom w:val="0"/>
          <w:divBdr>
            <w:top w:val="none" w:sz="0" w:space="0" w:color="auto"/>
            <w:left w:val="none" w:sz="0" w:space="0" w:color="auto"/>
            <w:bottom w:val="none" w:sz="0" w:space="0" w:color="auto"/>
            <w:right w:val="none" w:sz="0" w:space="0" w:color="auto"/>
          </w:divBdr>
        </w:div>
        <w:div w:id="1694260284">
          <w:marLeft w:val="0"/>
          <w:marRight w:val="0"/>
          <w:marTop w:val="0"/>
          <w:marBottom w:val="0"/>
          <w:divBdr>
            <w:top w:val="none" w:sz="0" w:space="0" w:color="auto"/>
            <w:left w:val="none" w:sz="0" w:space="0" w:color="auto"/>
            <w:bottom w:val="none" w:sz="0" w:space="0" w:color="auto"/>
            <w:right w:val="none" w:sz="0" w:space="0" w:color="auto"/>
          </w:divBdr>
        </w:div>
        <w:div w:id="2074351579">
          <w:marLeft w:val="0"/>
          <w:marRight w:val="0"/>
          <w:marTop w:val="0"/>
          <w:marBottom w:val="0"/>
          <w:divBdr>
            <w:top w:val="none" w:sz="0" w:space="0" w:color="auto"/>
            <w:left w:val="none" w:sz="0" w:space="0" w:color="auto"/>
            <w:bottom w:val="none" w:sz="0" w:space="0" w:color="auto"/>
            <w:right w:val="none" w:sz="0" w:space="0" w:color="auto"/>
          </w:divBdr>
        </w:div>
        <w:div w:id="1307009702">
          <w:marLeft w:val="0"/>
          <w:marRight w:val="0"/>
          <w:marTop w:val="0"/>
          <w:marBottom w:val="0"/>
          <w:divBdr>
            <w:top w:val="none" w:sz="0" w:space="0" w:color="auto"/>
            <w:left w:val="none" w:sz="0" w:space="0" w:color="auto"/>
            <w:bottom w:val="none" w:sz="0" w:space="0" w:color="auto"/>
            <w:right w:val="none" w:sz="0" w:space="0" w:color="auto"/>
          </w:divBdr>
        </w:div>
        <w:div w:id="579797328">
          <w:marLeft w:val="0"/>
          <w:marRight w:val="0"/>
          <w:marTop w:val="0"/>
          <w:marBottom w:val="0"/>
          <w:divBdr>
            <w:top w:val="none" w:sz="0" w:space="0" w:color="auto"/>
            <w:left w:val="none" w:sz="0" w:space="0" w:color="auto"/>
            <w:bottom w:val="none" w:sz="0" w:space="0" w:color="auto"/>
            <w:right w:val="none" w:sz="0" w:space="0" w:color="auto"/>
          </w:divBdr>
        </w:div>
        <w:div w:id="1729840985">
          <w:marLeft w:val="0"/>
          <w:marRight w:val="0"/>
          <w:marTop w:val="0"/>
          <w:marBottom w:val="0"/>
          <w:divBdr>
            <w:top w:val="none" w:sz="0" w:space="0" w:color="auto"/>
            <w:left w:val="none" w:sz="0" w:space="0" w:color="auto"/>
            <w:bottom w:val="none" w:sz="0" w:space="0" w:color="auto"/>
            <w:right w:val="none" w:sz="0" w:space="0" w:color="auto"/>
          </w:divBdr>
        </w:div>
        <w:div w:id="772092526">
          <w:marLeft w:val="0"/>
          <w:marRight w:val="0"/>
          <w:marTop w:val="0"/>
          <w:marBottom w:val="0"/>
          <w:divBdr>
            <w:top w:val="none" w:sz="0" w:space="0" w:color="auto"/>
            <w:left w:val="none" w:sz="0" w:space="0" w:color="auto"/>
            <w:bottom w:val="none" w:sz="0" w:space="0" w:color="auto"/>
            <w:right w:val="none" w:sz="0" w:space="0" w:color="auto"/>
          </w:divBdr>
        </w:div>
        <w:div w:id="1227496202">
          <w:marLeft w:val="0"/>
          <w:marRight w:val="0"/>
          <w:marTop w:val="0"/>
          <w:marBottom w:val="0"/>
          <w:divBdr>
            <w:top w:val="none" w:sz="0" w:space="0" w:color="auto"/>
            <w:left w:val="none" w:sz="0" w:space="0" w:color="auto"/>
            <w:bottom w:val="none" w:sz="0" w:space="0" w:color="auto"/>
            <w:right w:val="none" w:sz="0" w:space="0" w:color="auto"/>
          </w:divBdr>
        </w:div>
        <w:div w:id="1572354216">
          <w:marLeft w:val="0"/>
          <w:marRight w:val="0"/>
          <w:marTop w:val="0"/>
          <w:marBottom w:val="0"/>
          <w:divBdr>
            <w:top w:val="none" w:sz="0" w:space="0" w:color="auto"/>
            <w:left w:val="none" w:sz="0" w:space="0" w:color="auto"/>
            <w:bottom w:val="none" w:sz="0" w:space="0" w:color="auto"/>
            <w:right w:val="none" w:sz="0" w:space="0" w:color="auto"/>
          </w:divBdr>
        </w:div>
        <w:div w:id="218324419">
          <w:marLeft w:val="0"/>
          <w:marRight w:val="0"/>
          <w:marTop w:val="0"/>
          <w:marBottom w:val="0"/>
          <w:divBdr>
            <w:top w:val="none" w:sz="0" w:space="0" w:color="auto"/>
            <w:left w:val="none" w:sz="0" w:space="0" w:color="auto"/>
            <w:bottom w:val="none" w:sz="0" w:space="0" w:color="auto"/>
            <w:right w:val="none" w:sz="0" w:space="0" w:color="auto"/>
          </w:divBdr>
        </w:div>
        <w:div w:id="342633279">
          <w:marLeft w:val="0"/>
          <w:marRight w:val="0"/>
          <w:marTop w:val="0"/>
          <w:marBottom w:val="0"/>
          <w:divBdr>
            <w:top w:val="none" w:sz="0" w:space="0" w:color="auto"/>
            <w:left w:val="none" w:sz="0" w:space="0" w:color="auto"/>
            <w:bottom w:val="none" w:sz="0" w:space="0" w:color="auto"/>
            <w:right w:val="none" w:sz="0" w:space="0" w:color="auto"/>
          </w:divBdr>
        </w:div>
        <w:div w:id="651298924">
          <w:marLeft w:val="0"/>
          <w:marRight w:val="0"/>
          <w:marTop w:val="0"/>
          <w:marBottom w:val="0"/>
          <w:divBdr>
            <w:top w:val="none" w:sz="0" w:space="0" w:color="auto"/>
            <w:left w:val="none" w:sz="0" w:space="0" w:color="auto"/>
            <w:bottom w:val="none" w:sz="0" w:space="0" w:color="auto"/>
            <w:right w:val="none" w:sz="0" w:space="0" w:color="auto"/>
          </w:divBdr>
        </w:div>
        <w:div w:id="475951356">
          <w:marLeft w:val="0"/>
          <w:marRight w:val="0"/>
          <w:marTop w:val="0"/>
          <w:marBottom w:val="0"/>
          <w:divBdr>
            <w:top w:val="none" w:sz="0" w:space="0" w:color="auto"/>
            <w:left w:val="none" w:sz="0" w:space="0" w:color="auto"/>
            <w:bottom w:val="none" w:sz="0" w:space="0" w:color="auto"/>
            <w:right w:val="none" w:sz="0" w:space="0" w:color="auto"/>
          </w:divBdr>
        </w:div>
        <w:div w:id="507064799">
          <w:marLeft w:val="0"/>
          <w:marRight w:val="0"/>
          <w:marTop w:val="0"/>
          <w:marBottom w:val="0"/>
          <w:divBdr>
            <w:top w:val="none" w:sz="0" w:space="0" w:color="auto"/>
            <w:left w:val="none" w:sz="0" w:space="0" w:color="auto"/>
            <w:bottom w:val="none" w:sz="0" w:space="0" w:color="auto"/>
            <w:right w:val="none" w:sz="0" w:space="0" w:color="auto"/>
          </w:divBdr>
        </w:div>
        <w:div w:id="1259563528">
          <w:marLeft w:val="0"/>
          <w:marRight w:val="0"/>
          <w:marTop w:val="0"/>
          <w:marBottom w:val="0"/>
          <w:divBdr>
            <w:top w:val="none" w:sz="0" w:space="0" w:color="auto"/>
            <w:left w:val="none" w:sz="0" w:space="0" w:color="auto"/>
            <w:bottom w:val="none" w:sz="0" w:space="0" w:color="auto"/>
            <w:right w:val="none" w:sz="0" w:space="0" w:color="auto"/>
          </w:divBdr>
        </w:div>
        <w:div w:id="1611890250">
          <w:marLeft w:val="0"/>
          <w:marRight w:val="0"/>
          <w:marTop w:val="0"/>
          <w:marBottom w:val="0"/>
          <w:divBdr>
            <w:top w:val="none" w:sz="0" w:space="0" w:color="auto"/>
            <w:left w:val="none" w:sz="0" w:space="0" w:color="auto"/>
            <w:bottom w:val="none" w:sz="0" w:space="0" w:color="auto"/>
            <w:right w:val="none" w:sz="0" w:space="0" w:color="auto"/>
          </w:divBdr>
        </w:div>
        <w:div w:id="267781648">
          <w:marLeft w:val="0"/>
          <w:marRight w:val="0"/>
          <w:marTop w:val="0"/>
          <w:marBottom w:val="0"/>
          <w:divBdr>
            <w:top w:val="none" w:sz="0" w:space="0" w:color="auto"/>
            <w:left w:val="none" w:sz="0" w:space="0" w:color="auto"/>
            <w:bottom w:val="none" w:sz="0" w:space="0" w:color="auto"/>
            <w:right w:val="none" w:sz="0" w:space="0" w:color="auto"/>
          </w:divBdr>
        </w:div>
        <w:div w:id="749231836">
          <w:marLeft w:val="0"/>
          <w:marRight w:val="0"/>
          <w:marTop w:val="0"/>
          <w:marBottom w:val="0"/>
          <w:divBdr>
            <w:top w:val="none" w:sz="0" w:space="0" w:color="auto"/>
            <w:left w:val="none" w:sz="0" w:space="0" w:color="auto"/>
            <w:bottom w:val="none" w:sz="0" w:space="0" w:color="auto"/>
            <w:right w:val="none" w:sz="0" w:space="0" w:color="auto"/>
          </w:divBdr>
        </w:div>
        <w:div w:id="1097678573">
          <w:marLeft w:val="0"/>
          <w:marRight w:val="0"/>
          <w:marTop w:val="0"/>
          <w:marBottom w:val="0"/>
          <w:divBdr>
            <w:top w:val="none" w:sz="0" w:space="0" w:color="auto"/>
            <w:left w:val="none" w:sz="0" w:space="0" w:color="auto"/>
            <w:bottom w:val="none" w:sz="0" w:space="0" w:color="auto"/>
            <w:right w:val="none" w:sz="0" w:space="0" w:color="auto"/>
          </w:divBdr>
        </w:div>
        <w:div w:id="441077973">
          <w:marLeft w:val="0"/>
          <w:marRight w:val="0"/>
          <w:marTop w:val="0"/>
          <w:marBottom w:val="0"/>
          <w:divBdr>
            <w:top w:val="none" w:sz="0" w:space="0" w:color="auto"/>
            <w:left w:val="none" w:sz="0" w:space="0" w:color="auto"/>
            <w:bottom w:val="none" w:sz="0" w:space="0" w:color="auto"/>
            <w:right w:val="none" w:sz="0" w:space="0" w:color="auto"/>
          </w:divBdr>
        </w:div>
        <w:div w:id="366562393">
          <w:marLeft w:val="0"/>
          <w:marRight w:val="0"/>
          <w:marTop w:val="0"/>
          <w:marBottom w:val="0"/>
          <w:divBdr>
            <w:top w:val="none" w:sz="0" w:space="0" w:color="auto"/>
            <w:left w:val="none" w:sz="0" w:space="0" w:color="auto"/>
            <w:bottom w:val="none" w:sz="0" w:space="0" w:color="auto"/>
            <w:right w:val="none" w:sz="0" w:space="0" w:color="auto"/>
          </w:divBdr>
        </w:div>
        <w:div w:id="318075330">
          <w:marLeft w:val="0"/>
          <w:marRight w:val="0"/>
          <w:marTop w:val="0"/>
          <w:marBottom w:val="0"/>
          <w:divBdr>
            <w:top w:val="none" w:sz="0" w:space="0" w:color="auto"/>
            <w:left w:val="none" w:sz="0" w:space="0" w:color="auto"/>
            <w:bottom w:val="none" w:sz="0" w:space="0" w:color="auto"/>
            <w:right w:val="none" w:sz="0" w:space="0" w:color="auto"/>
          </w:divBdr>
        </w:div>
        <w:div w:id="1153107417">
          <w:marLeft w:val="0"/>
          <w:marRight w:val="0"/>
          <w:marTop w:val="0"/>
          <w:marBottom w:val="0"/>
          <w:divBdr>
            <w:top w:val="none" w:sz="0" w:space="0" w:color="auto"/>
            <w:left w:val="none" w:sz="0" w:space="0" w:color="auto"/>
            <w:bottom w:val="none" w:sz="0" w:space="0" w:color="auto"/>
            <w:right w:val="none" w:sz="0" w:space="0" w:color="auto"/>
          </w:divBdr>
        </w:div>
        <w:div w:id="1565413024">
          <w:marLeft w:val="0"/>
          <w:marRight w:val="0"/>
          <w:marTop w:val="0"/>
          <w:marBottom w:val="0"/>
          <w:divBdr>
            <w:top w:val="none" w:sz="0" w:space="0" w:color="auto"/>
            <w:left w:val="none" w:sz="0" w:space="0" w:color="auto"/>
            <w:bottom w:val="none" w:sz="0" w:space="0" w:color="auto"/>
            <w:right w:val="none" w:sz="0" w:space="0" w:color="auto"/>
          </w:divBdr>
        </w:div>
        <w:div w:id="1673336795">
          <w:marLeft w:val="0"/>
          <w:marRight w:val="0"/>
          <w:marTop w:val="0"/>
          <w:marBottom w:val="0"/>
          <w:divBdr>
            <w:top w:val="none" w:sz="0" w:space="0" w:color="auto"/>
            <w:left w:val="none" w:sz="0" w:space="0" w:color="auto"/>
            <w:bottom w:val="none" w:sz="0" w:space="0" w:color="auto"/>
            <w:right w:val="none" w:sz="0" w:space="0" w:color="auto"/>
          </w:divBdr>
        </w:div>
        <w:div w:id="867989155">
          <w:marLeft w:val="0"/>
          <w:marRight w:val="0"/>
          <w:marTop w:val="0"/>
          <w:marBottom w:val="0"/>
          <w:divBdr>
            <w:top w:val="none" w:sz="0" w:space="0" w:color="auto"/>
            <w:left w:val="none" w:sz="0" w:space="0" w:color="auto"/>
            <w:bottom w:val="none" w:sz="0" w:space="0" w:color="auto"/>
            <w:right w:val="none" w:sz="0" w:space="0" w:color="auto"/>
          </w:divBdr>
        </w:div>
        <w:div w:id="1901935666">
          <w:marLeft w:val="0"/>
          <w:marRight w:val="0"/>
          <w:marTop w:val="0"/>
          <w:marBottom w:val="0"/>
          <w:divBdr>
            <w:top w:val="none" w:sz="0" w:space="0" w:color="auto"/>
            <w:left w:val="none" w:sz="0" w:space="0" w:color="auto"/>
            <w:bottom w:val="none" w:sz="0" w:space="0" w:color="auto"/>
            <w:right w:val="none" w:sz="0" w:space="0" w:color="auto"/>
          </w:divBdr>
        </w:div>
        <w:div w:id="1568951895">
          <w:marLeft w:val="0"/>
          <w:marRight w:val="0"/>
          <w:marTop w:val="0"/>
          <w:marBottom w:val="0"/>
          <w:divBdr>
            <w:top w:val="none" w:sz="0" w:space="0" w:color="auto"/>
            <w:left w:val="none" w:sz="0" w:space="0" w:color="auto"/>
            <w:bottom w:val="none" w:sz="0" w:space="0" w:color="auto"/>
            <w:right w:val="none" w:sz="0" w:space="0" w:color="auto"/>
          </w:divBdr>
        </w:div>
        <w:div w:id="2060861744">
          <w:marLeft w:val="0"/>
          <w:marRight w:val="0"/>
          <w:marTop w:val="0"/>
          <w:marBottom w:val="0"/>
          <w:divBdr>
            <w:top w:val="none" w:sz="0" w:space="0" w:color="auto"/>
            <w:left w:val="none" w:sz="0" w:space="0" w:color="auto"/>
            <w:bottom w:val="none" w:sz="0" w:space="0" w:color="auto"/>
            <w:right w:val="none" w:sz="0" w:space="0" w:color="auto"/>
          </w:divBdr>
        </w:div>
        <w:div w:id="1756823716">
          <w:marLeft w:val="0"/>
          <w:marRight w:val="0"/>
          <w:marTop w:val="0"/>
          <w:marBottom w:val="0"/>
          <w:divBdr>
            <w:top w:val="none" w:sz="0" w:space="0" w:color="auto"/>
            <w:left w:val="none" w:sz="0" w:space="0" w:color="auto"/>
            <w:bottom w:val="none" w:sz="0" w:space="0" w:color="auto"/>
            <w:right w:val="none" w:sz="0" w:space="0" w:color="auto"/>
          </w:divBdr>
        </w:div>
        <w:div w:id="557328298">
          <w:marLeft w:val="0"/>
          <w:marRight w:val="0"/>
          <w:marTop w:val="0"/>
          <w:marBottom w:val="0"/>
          <w:divBdr>
            <w:top w:val="none" w:sz="0" w:space="0" w:color="auto"/>
            <w:left w:val="none" w:sz="0" w:space="0" w:color="auto"/>
            <w:bottom w:val="none" w:sz="0" w:space="0" w:color="auto"/>
            <w:right w:val="none" w:sz="0" w:space="0" w:color="auto"/>
          </w:divBdr>
        </w:div>
        <w:div w:id="1236551913">
          <w:marLeft w:val="0"/>
          <w:marRight w:val="0"/>
          <w:marTop w:val="0"/>
          <w:marBottom w:val="0"/>
          <w:divBdr>
            <w:top w:val="none" w:sz="0" w:space="0" w:color="auto"/>
            <w:left w:val="none" w:sz="0" w:space="0" w:color="auto"/>
            <w:bottom w:val="none" w:sz="0" w:space="0" w:color="auto"/>
            <w:right w:val="none" w:sz="0" w:space="0" w:color="auto"/>
          </w:divBdr>
        </w:div>
        <w:div w:id="665943364">
          <w:marLeft w:val="0"/>
          <w:marRight w:val="0"/>
          <w:marTop w:val="0"/>
          <w:marBottom w:val="0"/>
          <w:divBdr>
            <w:top w:val="none" w:sz="0" w:space="0" w:color="auto"/>
            <w:left w:val="none" w:sz="0" w:space="0" w:color="auto"/>
            <w:bottom w:val="none" w:sz="0" w:space="0" w:color="auto"/>
            <w:right w:val="none" w:sz="0" w:space="0" w:color="auto"/>
          </w:divBdr>
        </w:div>
        <w:div w:id="1137263081">
          <w:marLeft w:val="0"/>
          <w:marRight w:val="0"/>
          <w:marTop w:val="0"/>
          <w:marBottom w:val="0"/>
          <w:divBdr>
            <w:top w:val="none" w:sz="0" w:space="0" w:color="auto"/>
            <w:left w:val="none" w:sz="0" w:space="0" w:color="auto"/>
            <w:bottom w:val="none" w:sz="0" w:space="0" w:color="auto"/>
            <w:right w:val="none" w:sz="0" w:space="0" w:color="auto"/>
          </w:divBdr>
        </w:div>
        <w:div w:id="363604976">
          <w:marLeft w:val="0"/>
          <w:marRight w:val="0"/>
          <w:marTop w:val="0"/>
          <w:marBottom w:val="0"/>
          <w:divBdr>
            <w:top w:val="none" w:sz="0" w:space="0" w:color="auto"/>
            <w:left w:val="none" w:sz="0" w:space="0" w:color="auto"/>
            <w:bottom w:val="none" w:sz="0" w:space="0" w:color="auto"/>
            <w:right w:val="none" w:sz="0" w:space="0" w:color="auto"/>
          </w:divBdr>
        </w:div>
        <w:div w:id="1457260670">
          <w:marLeft w:val="0"/>
          <w:marRight w:val="0"/>
          <w:marTop w:val="0"/>
          <w:marBottom w:val="0"/>
          <w:divBdr>
            <w:top w:val="none" w:sz="0" w:space="0" w:color="auto"/>
            <w:left w:val="none" w:sz="0" w:space="0" w:color="auto"/>
            <w:bottom w:val="none" w:sz="0" w:space="0" w:color="auto"/>
            <w:right w:val="none" w:sz="0" w:space="0" w:color="auto"/>
          </w:divBdr>
        </w:div>
        <w:div w:id="1651712427">
          <w:marLeft w:val="0"/>
          <w:marRight w:val="0"/>
          <w:marTop w:val="0"/>
          <w:marBottom w:val="0"/>
          <w:divBdr>
            <w:top w:val="none" w:sz="0" w:space="0" w:color="auto"/>
            <w:left w:val="none" w:sz="0" w:space="0" w:color="auto"/>
            <w:bottom w:val="none" w:sz="0" w:space="0" w:color="auto"/>
            <w:right w:val="none" w:sz="0" w:space="0" w:color="auto"/>
          </w:divBdr>
        </w:div>
        <w:div w:id="987829404">
          <w:marLeft w:val="0"/>
          <w:marRight w:val="0"/>
          <w:marTop w:val="0"/>
          <w:marBottom w:val="0"/>
          <w:divBdr>
            <w:top w:val="none" w:sz="0" w:space="0" w:color="auto"/>
            <w:left w:val="none" w:sz="0" w:space="0" w:color="auto"/>
            <w:bottom w:val="none" w:sz="0" w:space="0" w:color="auto"/>
            <w:right w:val="none" w:sz="0" w:space="0" w:color="auto"/>
          </w:divBdr>
        </w:div>
        <w:div w:id="648632442">
          <w:marLeft w:val="0"/>
          <w:marRight w:val="0"/>
          <w:marTop w:val="0"/>
          <w:marBottom w:val="0"/>
          <w:divBdr>
            <w:top w:val="none" w:sz="0" w:space="0" w:color="auto"/>
            <w:left w:val="none" w:sz="0" w:space="0" w:color="auto"/>
            <w:bottom w:val="none" w:sz="0" w:space="0" w:color="auto"/>
            <w:right w:val="none" w:sz="0" w:space="0" w:color="auto"/>
          </w:divBdr>
        </w:div>
        <w:div w:id="1589342453">
          <w:marLeft w:val="0"/>
          <w:marRight w:val="0"/>
          <w:marTop w:val="0"/>
          <w:marBottom w:val="0"/>
          <w:divBdr>
            <w:top w:val="none" w:sz="0" w:space="0" w:color="auto"/>
            <w:left w:val="none" w:sz="0" w:space="0" w:color="auto"/>
            <w:bottom w:val="none" w:sz="0" w:space="0" w:color="auto"/>
            <w:right w:val="none" w:sz="0" w:space="0" w:color="auto"/>
          </w:divBdr>
        </w:div>
        <w:div w:id="593393737">
          <w:marLeft w:val="0"/>
          <w:marRight w:val="0"/>
          <w:marTop w:val="0"/>
          <w:marBottom w:val="0"/>
          <w:divBdr>
            <w:top w:val="none" w:sz="0" w:space="0" w:color="auto"/>
            <w:left w:val="none" w:sz="0" w:space="0" w:color="auto"/>
            <w:bottom w:val="none" w:sz="0" w:space="0" w:color="auto"/>
            <w:right w:val="none" w:sz="0" w:space="0" w:color="auto"/>
          </w:divBdr>
        </w:div>
        <w:div w:id="1144588677">
          <w:marLeft w:val="0"/>
          <w:marRight w:val="0"/>
          <w:marTop w:val="0"/>
          <w:marBottom w:val="0"/>
          <w:divBdr>
            <w:top w:val="none" w:sz="0" w:space="0" w:color="auto"/>
            <w:left w:val="none" w:sz="0" w:space="0" w:color="auto"/>
            <w:bottom w:val="none" w:sz="0" w:space="0" w:color="auto"/>
            <w:right w:val="none" w:sz="0" w:space="0" w:color="auto"/>
          </w:divBdr>
        </w:div>
        <w:div w:id="828400825">
          <w:marLeft w:val="0"/>
          <w:marRight w:val="0"/>
          <w:marTop w:val="0"/>
          <w:marBottom w:val="0"/>
          <w:divBdr>
            <w:top w:val="none" w:sz="0" w:space="0" w:color="auto"/>
            <w:left w:val="none" w:sz="0" w:space="0" w:color="auto"/>
            <w:bottom w:val="none" w:sz="0" w:space="0" w:color="auto"/>
            <w:right w:val="none" w:sz="0" w:space="0" w:color="auto"/>
          </w:divBdr>
        </w:div>
        <w:div w:id="620378748">
          <w:marLeft w:val="0"/>
          <w:marRight w:val="0"/>
          <w:marTop w:val="0"/>
          <w:marBottom w:val="0"/>
          <w:divBdr>
            <w:top w:val="none" w:sz="0" w:space="0" w:color="auto"/>
            <w:left w:val="none" w:sz="0" w:space="0" w:color="auto"/>
            <w:bottom w:val="none" w:sz="0" w:space="0" w:color="auto"/>
            <w:right w:val="none" w:sz="0" w:space="0" w:color="auto"/>
          </w:divBdr>
        </w:div>
        <w:div w:id="1364089099">
          <w:marLeft w:val="0"/>
          <w:marRight w:val="0"/>
          <w:marTop w:val="0"/>
          <w:marBottom w:val="0"/>
          <w:divBdr>
            <w:top w:val="none" w:sz="0" w:space="0" w:color="auto"/>
            <w:left w:val="none" w:sz="0" w:space="0" w:color="auto"/>
            <w:bottom w:val="none" w:sz="0" w:space="0" w:color="auto"/>
            <w:right w:val="none" w:sz="0" w:space="0" w:color="auto"/>
          </w:divBdr>
        </w:div>
        <w:div w:id="671571684">
          <w:marLeft w:val="0"/>
          <w:marRight w:val="0"/>
          <w:marTop w:val="0"/>
          <w:marBottom w:val="0"/>
          <w:divBdr>
            <w:top w:val="none" w:sz="0" w:space="0" w:color="auto"/>
            <w:left w:val="none" w:sz="0" w:space="0" w:color="auto"/>
            <w:bottom w:val="none" w:sz="0" w:space="0" w:color="auto"/>
            <w:right w:val="none" w:sz="0" w:space="0" w:color="auto"/>
          </w:divBdr>
        </w:div>
        <w:div w:id="1876429120">
          <w:marLeft w:val="0"/>
          <w:marRight w:val="0"/>
          <w:marTop w:val="0"/>
          <w:marBottom w:val="0"/>
          <w:divBdr>
            <w:top w:val="none" w:sz="0" w:space="0" w:color="auto"/>
            <w:left w:val="none" w:sz="0" w:space="0" w:color="auto"/>
            <w:bottom w:val="none" w:sz="0" w:space="0" w:color="auto"/>
            <w:right w:val="none" w:sz="0" w:space="0" w:color="auto"/>
          </w:divBdr>
        </w:div>
        <w:div w:id="1435399869">
          <w:marLeft w:val="0"/>
          <w:marRight w:val="0"/>
          <w:marTop w:val="0"/>
          <w:marBottom w:val="0"/>
          <w:divBdr>
            <w:top w:val="none" w:sz="0" w:space="0" w:color="auto"/>
            <w:left w:val="none" w:sz="0" w:space="0" w:color="auto"/>
            <w:bottom w:val="none" w:sz="0" w:space="0" w:color="auto"/>
            <w:right w:val="none" w:sz="0" w:space="0" w:color="auto"/>
          </w:divBdr>
        </w:div>
        <w:div w:id="1229875296">
          <w:marLeft w:val="0"/>
          <w:marRight w:val="0"/>
          <w:marTop w:val="0"/>
          <w:marBottom w:val="0"/>
          <w:divBdr>
            <w:top w:val="none" w:sz="0" w:space="0" w:color="auto"/>
            <w:left w:val="none" w:sz="0" w:space="0" w:color="auto"/>
            <w:bottom w:val="none" w:sz="0" w:space="0" w:color="auto"/>
            <w:right w:val="none" w:sz="0" w:space="0" w:color="auto"/>
          </w:divBdr>
        </w:div>
        <w:div w:id="1332098992">
          <w:marLeft w:val="0"/>
          <w:marRight w:val="0"/>
          <w:marTop w:val="0"/>
          <w:marBottom w:val="0"/>
          <w:divBdr>
            <w:top w:val="none" w:sz="0" w:space="0" w:color="auto"/>
            <w:left w:val="none" w:sz="0" w:space="0" w:color="auto"/>
            <w:bottom w:val="none" w:sz="0" w:space="0" w:color="auto"/>
            <w:right w:val="none" w:sz="0" w:space="0" w:color="auto"/>
          </w:divBdr>
        </w:div>
        <w:div w:id="2129619164">
          <w:marLeft w:val="0"/>
          <w:marRight w:val="0"/>
          <w:marTop w:val="0"/>
          <w:marBottom w:val="0"/>
          <w:divBdr>
            <w:top w:val="none" w:sz="0" w:space="0" w:color="auto"/>
            <w:left w:val="none" w:sz="0" w:space="0" w:color="auto"/>
            <w:bottom w:val="none" w:sz="0" w:space="0" w:color="auto"/>
            <w:right w:val="none" w:sz="0" w:space="0" w:color="auto"/>
          </w:divBdr>
        </w:div>
        <w:div w:id="1516456577">
          <w:marLeft w:val="0"/>
          <w:marRight w:val="0"/>
          <w:marTop w:val="0"/>
          <w:marBottom w:val="0"/>
          <w:divBdr>
            <w:top w:val="none" w:sz="0" w:space="0" w:color="auto"/>
            <w:left w:val="none" w:sz="0" w:space="0" w:color="auto"/>
            <w:bottom w:val="none" w:sz="0" w:space="0" w:color="auto"/>
            <w:right w:val="none" w:sz="0" w:space="0" w:color="auto"/>
          </w:divBdr>
        </w:div>
        <w:div w:id="1204093677">
          <w:marLeft w:val="0"/>
          <w:marRight w:val="0"/>
          <w:marTop w:val="0"/>
          <w:marBottom w:val="0"/>
          <w:divBdr>
            <w:top w:val="none" w:sz="0" w:space="0" w:color="auto"/>
            <w:left w:val="none" w:sz="0" w:space="0" w:color="auto"/>
            <w:bottom w:val="none" w:sz="0" w:space="0" w:color="auto"/>
            <w:right w:val="none" w:sz="0" w:space="0" w:color="auto"/>
          </w:divBdr>
        </w:div>
        <w:div w:id="1318000289">
          <w:marLeft w:val="0"/>
          <w:marRight w:val="0"/>
          <w:marTop w:val="0"/>
          <w:marBottom w:val="0"/>
          <w:divBdr>
            <w:top w:val="none" w:sz="0" w:space="0" w:color="auto"/>
            <w:left w:val="none" w:sz="0" w:space="0" w:color="auto"/>
            <w:bottom w:val="none" w:sz="0" w:space="0" w:color="auto"/>
            <w:right w:val="none" w:sz="0" w:space="0" w:color="auto"/>
          </w:divBdr>
        </w:div>
        <w:div w:id="825903892">
          <w:marLeft w:val="0"/>
          <w:marRight w:val="0"/>
          <w:marTop w:val="0"/>
          <w:marBottom w:val="0"/>
          <w:divBdr>
            <w:top w:val="none" w:sz="0" w:space="0" w:color="auto"/>
            <w:left w:val="none" w:sz="0" w:space="0" w:color="auto"/>
            <w:bottom w:val="none" w:sz="0" w:space="0" w:color="auto"/>
            <w:right w:val="none" w:sz="0" w:space="0" w:color="auto"/>
          </w:divBdr>
        </w:div>
        <w:div w:id="1600260731">
          <w:marLeft w:val="0"/>
          <w:marRight w:val="0"/>
          <w:marTop w:val="0"/>
          <w:marBottom w:val="0"/>
          <w:divBdr>
            <w:top w:val="none" w:sz="0" w:space="0" w:color="auto"/>
            <w:left w:val="none" w:sz="0" w:space="0" w:color="auto"/>
            <w:bottom w:val="none" w:sz="0" w:space="0" w:color="auto"/>
            <w:right w:val="none" w:sz="0" w:space="0" w:color="auto"/>
          </w:divBdr>
        </w:div>
        <w:div w:id="753285437">
          <w:marLeft w:val="0"/>
          <w:marRight w:val="0"/>
          <w:marTop w:val="0"/>
          <w:marBottom w:val="0"/>
          <w:divBdr>
            <w:top w:val="none" w:sz="0" w:space="0" w:color="auto"/>
            <w:left w:val="none" w:sz="0" w:space="0" w:color="auto"/>
            <w:bottom w:val="none" w:sz="0" w:space="0" w:color="auto"/>
            <w:right w:val="none" w:sz="0" w:space="0" w:color="auto"/>
          </w:divBdr>
        </w:div>
        <w:div w:id="1771506240">
          <w:marLeft w:val="0"/>
          <w:marRight w:val="0"/>
          <w:marTop w:val="0"/>
          <w:marBottom w:val="0"/>
          <w:divBdr>
            <w:top w:val="none" w:sz="0" w:space="0" w:color="auto"/>
            <w:left w:val="none" w:sz="0" w:space="0" w:color="auto"/>
            <w:bottom w:val="none" w:sz="0" w:space="0" w:color="auto"/>
            <w:right w:val="none" w:sz="0" w:space="0" w:color="auto"/>
          </w:divBdr>
        </w:div>
        <w:div w:id="1323583700">
          <w:marLeft w:val="0"/>
          <w:marRight w:val="0"/>
          <w:marTop w:val="0"/>
          <w:marBottom w:val="0"/>
          <w:divBdr>
            <w:top w:val="none" w:sz="0" w:space="0" w:color="auto"/>
            <w:left w:val="none" w:sz="0" w:space="0" w:color="auto"/>
            <w:bottom w:val="none" w:sz="0" w:space="0" w:color="auto"/>
            <w:right w:val="none" w:sz="0" w:space="0" w:color="auto"/>
          </w:divBdr>
        </w:div>
        <w:div w:id="115415365">
          <w:marLeft w:val="0"/>
          <w:marRight w:val="0"/>
          <w:marTop w:val="0"/>
          <w:marBottom w:val="0"/>
          <w:divBdr>
            <w:top w:val="none" w:sz="0" w:space="0" w:color="auto"/>
            <w:left w:val="none" w:sz="0" w:space="0" w:color="auto"/>
            <w:bottom w:val="none" w:sz="0" w:space="0" w:color="auto"/>
            <w:right w:val="none" w:sz="0" w:space="0" w:color="auto"/>
          </w:divBdr>
        </w:div>
        <w:div w:id="15816797">
          <w:marLeft w:val="0"/>
          <w:marRight w:val="0"/>
          <w:marTop w:val="0"/>
          <w:marBottom w:val="0"/>
          <w:divBdr>
            <w:top w:val="none" w:sz="0" w:space="0" w:color="auto"/>
            <w:left w:val="none" w:sz="0" w:space="0" w:color="auto"/>
            <w:bottom w:val="none" w:sz="0" w:space="0" w:color="auto"/>
            <w:right w:val="none" w:sz="0" w:space="0" w:color="auto"/>
          </w:divBdr>
        </w:div>
        <w:div w:id="277640788">
          <w:marLeft w:val="0"/>
          <w:marRight w:val="0"/>
          <w:marTop w:val="0"/>
          <w:marBottom w:val="0"/>
          <w:divBdr>
            <w:top w:val="none" w:sz="0" w:space="0" w:color="auto"/>
            <w:left w:val="none" w:sz="0" w:space="0" w:color="auto"/>
            <w:bottom w:val="none" w:sz="0" w:space="0" w:color="auto"/>
            <w:right w:val="none" w:sz="0" w:space="0" w:color="auto"/>
          </w:divBdr>
        </w:div>
        <w:div w:id="776218637">
          <w:marLeft w:val="0"/>
          <w:marRight w:val="0"/>
          <w:marTop w:val="0"/>
          <w:marBottom w:val="0"/>
          <w:divBdr>
            <w:top w:val="none" w:sz="0" w:space="0" w:color="auto"/>
            <w:left w:val="none" w:sz="0" w:space="0" w:color="auto"/>
            <w:bottom w:val="none" w:sz="0" w:space="0" w:color="auto"/>
            <w:right w:val="none" w:sz="0" w:space="0" w:color="auto"/>
          </w:divBdr>
        </w:div>
        <w:div w:id="71199873">
          <w:marLeft w:val="0"/>
          <w:marRight w:val="0"/>
          <w:marTop w:val="0"/>
          <w:marBottom w:val="0"/>
          <w:divBdr>
            <w:top w:val="none" w:sz="0" w:space="0" w:color="auto"/>
            <w:left w:val="none" w:sz="0" w:space="0" w:color="auto"/>
            <w:bottom w:val="none" w:sz="0" w:space="0" w:color="auto"/>
            <w:right w:val="none" w:sz="0" w:space="0" w:color="auto"/>
          </w:divBdr>
        </w:div>
        <w:div w:id="996154532">
          <w:marLeft w:val="0"/>
          <w:marRight w:val="0"/>
          <w:marTop w:val="0"/>
          <w:marBottom w:val="0"/>
          <w:divBdr>
            <w:top w:val="none" w:sz="0" w:space="0" w:color="auto"/>
            <w:left w:val="none" w:sz="0" w:space="0" w:color="auto"/>
            <w:bottom w:val="none" w:sz="0" w:space="0" w:color="auto"/>
            <w:right w:val="none" w:sz="0" w:space="0" w:color="auto"/>
          </w:divBdr>
        </w:div>
        <w:div w:id="1586262465">
          <w:marLeft w:val="0"/>
          <w:marRight w:val="0"/>
          <w:marTop w:val="0"/>
          <w:marBottom w:val="0"/>
          <w:divBdr>
            <w:top w:val="none" w:sz="0" w:space="0" w:color="auto"/>
            <w:left w:val="none" w:sz="0" w:space="0" w:color="auto"/>
            <w:bottom w:val="none" w:sz="0" w:space="0" w:color="auto"/>
            <w:right w:val="none" w:sz="0" w:space="0" w:color="auto"/>
          </w:divBdr>
        </w:div>
        <w:div w:id="751437822">
          <w:marLeft w:val="0"/>
          <w:marRight w:val="0"/>
          <w:marTop w:val="0"/>
          <w:marBottom w:val="0"/>
          <w:divBdr>
            <w:top w:val="none" w:sz="0" w:space="0" w:color="auto"/>
            <w:left w:val="none" w:sz="0" w:space="0" w:color="auto"/>
            <w:bottom w:val="none" w:sz="0" w:space="0" w:color="auto"/>
            <w:right w:val="none" w:sz="0" w:space="0" w:color="auto"/>
          </w:divBdr>
        </w:div>
        <w:div w:id="495459985">
          <w:marLeft w:val="0"/>
          <w:marRight w:val="0"/>
          <w:marTop w:val="0"/>
          <w:marBottom w:val="0"/>
          <w:divBdr>
            <w:top w:val="none" w:sz="0" w:space="0" w:color="auto"/>
            <w:left w:val="none" w:sz="0" w:space="0" w:color="auto"/>
            <w:bottom w:val="none" w:sz="0" w:space="0" w:color="auto"/>
            <w:right w:val="none" w:sz="0" w:space="0" w:color="auto"/>
          </w:divBdr>
        </w:div>
        <w:div w:id="680550083">
          <w:marLeft w:val="0"/>
          <w:marRight w:val="0"/>
          <w:marTop w:val="0"/>
          <w:marBottom w:val="0"/>
          <w:divBdr>
            <w:top w:val="none" w:sz="0" w:space="0" w:color="auto"/>
            <w:left w:val="none" w:sz="0" w:space="0" w:color="auto"/>
            <w:bottom w:val="none" w:sz="0" w:space="0" w:color="auto"/>
            <w:right w:val="none" w:sz="0" w:space="0" w:color="auto"/>
          </w:divBdr>
        </w:div>
        <w:div w:id="186021714">
          <w:marLeft w:val="0"/>
          <w:marRight w:val="0"/>
          <w:marTop w:val="0"/>
          <w:marBottom w:val="0"/>
          <w:divBdr>
            <w:top w:val="none" w:sz="0" w:space="0" w:color="auto"/>
            <w:left w:val="none" w:sz="0" w:space="0" w:color="auto"/>
            <w:bottom w:val="none" w:sz="0" w:space="0" w:color="auto"/>
            <w:right w:val="none" w:sz="0" w:space="0" w:color="auto"/>
          </w:divBdr>
        </w:div>
        <w:div w:id="939028012">
          <w:marLeft w:val="0"/>
          <w:marRight w:val="0"/>
          <w:marTop w:val="0"/>
          <w:marBottom w:val="0"/>
          <w:divBdr>
            <w:top w:val="none" w:sz="0" w:space="0" w:color="auto"/>
            <w:left w:val="none" w:sz="0" w:space="0" w:color="auto"/>
            <w:bottom w:val="none" w:sz="0" w:space="0" w:color="auto"/>
            <w:right w:val="none" w:sz="0" w:space="0" w:color="auto"/>
          </w:divBdr>
        </w:div>
        <w:div w:id="974141203">
          <w:marLeft w:val="0"/>
          <w:marRight w:val="0"/>
          <w:marTop w:val="0"/>
          <w:marBottom w:val="0"/>
          <w:divBdr>
            <w:top w:val="none" w:sz="0" w:space="0" w:color="auto"/>
            <w:left w:val="none" w:sz="0" w:space="0" w:color="auto"/>
            <w:bottom w:val="none" w:sz="0" w:space="0" w:color="auto"/>
            <w:right w:val="none" w:sz="0" w:space="0" w:color="auto"/>
          </w:divBdr>
        </w:div>
        <w:div w:id="1536892456">
          <w:marLeft w:val="0"/>
          <w:marRight w:val="0"/>
          <w:marTop w:val="0"/>
          <w:marBottom w:val="0"/>
          <w:divBdr>
            <w:top w:val="none" w:sz="0" w:space="0" w:color="auto"/>
            <w:left w:val="none" w:sz="0" w:space="0" w:color="auto"/>
            <w:bottom w:val="none" w:sz="0" w:space="0" w:color="auto"/>
            <w:right w:val="none" w:sz="0" w:space="0" w:color="auto"/>
          </w:divBdr>
        </w:div>
        <w:div w:id="1813715210">
          <w:marLeft w:val="0"/>
          <w:marRight w:val="0"/>
          <w:marTop w:val="0"/>
          <w:marBottom w:val="0"/>
          <w:divBdr>
            <w:top w:val="none" w:sz="0" w:space="0" w:color="auto"/>
            <w:left w:val="none" w:sz="0" w:space="0" w:color="auto"/>
            <w:bottom w:val="none" w:sz="0" w:space="0" w:color="auto"/>
            <w:right w:val="none" w:sz="0" w:space="0" w:color="auto"/>
          </w:divBdr>
        </w:div>
        <w:div w:id="390004778">
          <w:marLeft w:val="0"/>
          <w:marRight w:val="0"/>
          <w:marTop w:val="0"/>
          <w:marBottom w:val="0"/>
          <w:divBdr>
            <w:top w:val="none" w:sz="0" w:space="0" w:color="auto"/>
            <w:left w:val="none" w:sz="0" w:space="0" w:color="auto"/>
            <w:bottom w:val="none" w:sz="0" w:space="0" w:color="auto"/>
            <w:right w:val="none" w:sz="0" w:space="0" w:color="auto"/>
          </w:divBdr>
        </w:div>
        <w:div w:id="1268925884">
          <w:marLeft w:val="0"/>
          <w:marRight w:val="0"/>
          <w:marTop w:val="0"/>
          <w:marBottom w:val="0"/>
          <w:divBdr>
            <w:top w:val="none" w:sz="0" w:space="0" w:color="auto"/>
            <w:left w:val="none" w:sz="0" w:space="0" w:color="auto"/>
            <w:bottom w:val="none" w:sz="0" w:space="0" w:color="auto"/>
            <w:right w:val="none" w:sz="0" w:space="0" w:color="auto"/>
          </w:divBdr>
        </w:div>
        <w:div w:id="1821774761">
          <w:marLeft w:val="0"/>
          <w:marRight w:val="0"/>
          <w:marTop w:val="0"/>
          <w:marBottom w:val="0"/>
          <w:divBdr>
            <w:top w:val="none" w:sz="0" w:space="0" w:color="auto"/>
            <w:left w:val="none" w:sz="0" w:space="0" w:color="auto"/>
            <w:bottom w:val="none" w:sz="0" w:space="0" w:color="auto"/>
            <w:right w:val="none" w:sz="0" w:space="0" w:color="auto"/>
          </w:divBdr>
        </w:div>
        <w:div w:id="1276789095">
          <w:marLeft w:val="0"/>
          <w:marRight w:val="0"/>
          <w:marTop w:val="0"/>
          <w:marBottom w:val="0"/>
          <w:divBdr>
            <w:top w:val="none" w:sz="0" w:space="0" w:color="auto"/>
            <w:left w:val="none" w:sz="0" w:space="0" w:color="auto"/>
            <w:bottom w:val="none" w:sz="0" w:space="0" w:color="auto"/>
            <w:right w:val="none" w:sz="0" w:space="0" w:color="auto"/>
          </w:divBdr>
        </w:div>
        <w:div w:id="361787538">
          <w:marLeft w:val="0"/>
          <w:marRight w:val="0"/>
          <w:marTop w:val="0"/>
          <w:marBottom w:val="0"/>
          <w:divBdr>
            <w:top w:val="none" w:sz="0" w:space="0" w:color="auto"/>
            <w:left w:val="none" w:sz="0" w:space="0" w:color="auto"/>
            <w:bottom w:val="none" w:sz="0" w:space="0" w:color="auto"/>
            <w:right w:val="none" w:sz="0" w:space="0" w:color="auto"/>
          </w:divBdr>
        </w:div>
        <w:div w:id="1303651879">
          <w:marLeft w:val="0"/>
          <w:marRight w:val="0"/>
          <w:marTop w:val="0"/>
          <w:marBottom w:val="0"/>
          <w:divBdr>
            <w:top w:val="none" w:sz="0" w:space="0" w:color="auto"/>
            <w:left w:val="none" w:sz="0" w:space="0" w:color="auto"/>
            <w:bottom w:val="none" w:sz="0" w:space="0" w:color="auto"/>
            <w:right w:val="none" w:sz="0" w:space="0" w:color="auto"/>
          </w:divBdr>
        </w:div>
        <w:div w:id="972952030">
          <w:marLeft w:val="0"/>
          <w:marRight w:val="0"/>
          <w:marTop w:val="0"/>
          <w:marBottom w:val="0"/>
          <w:divBdr>
            <w:top w:val="none" w:sz="0" w:space="0" w:color="auto"/>
            <w:left w:val="none" w:sz="0" w:space="0" w:color="auto"/>
            <w:bottom w:val="none" w:sz="0" w:space="0" w:color="auto"/>
            <w:right w:val="none" w:sz="0" w:space="0" w:color="auto"/>
          </w:divBdr>
        </w:div>
        <w:div w:id="277565071">
          <w:marLeft w:val="0"/>
          <w:marRight w:val="0"/>
          <w:marTop w:val="0"/>
          <w:marBottom w:val="0"/>
          <w:divBdr>
            <w:top w:val="none" w:sz="0" w:space="0" w:color="auto"/>
            <w:left w:val="none" w:sz="0" w:space="0" w:color="auto"/>
            <w:bottom w:val="none" w:sz="0" w:space="0" w:color="auto"/>
            <w:right w:val="none" w:sz="0" w:space="0" w:color="auto"/>
          </w:divBdr>
        </w:div>
        <w:div w:id="1550725666">
          <w:marLeft w:val="0"/>
          <w:marRight w:val="0"/>
          <w:marTop w:val="0"/>
          <w:marBottom w:val="0"/>
          <w:divBdr>
            <w:top w:val="none" w:sz="0" w:space="0" w:color="auto"/>
            <w:left w:val="none" w:sz="0" w:space="0" w:color="auto"/>
            <w:bottom w:val="none" w:sz="0" w:space="0" w:color="auto"/>
            <w:right w:val="none" w:sz="0" w:space="0" w:color="auto"/>
          </w:divBdr>
        </w:div>
        <w:div w:id="1774669993">
          <w:marLeft w:val="0"/>
          <w:marRight w:val="0"/>
          <w:marTop w:val="0"/>
          <w:marBottom w:val="0"/>
          <w:divBdr>
            <w:top w:val="none" w:sz="0" w:space="0" w:color="auto"/>
            <w:left w:val="none" w:sz="0" w:space="0" w:color="auto"/>
            <w:bottom w:val="none" w:sz="0" w:space="0" w:color="auto"/>
            <w:right w:val="none" w:sz="0" w:space="0" w:color="auto"/>
          </w:divBdr>
        </w:div>
        <w:div w:id="1948269450">
          <w:marLeft w:val="0"/>
          <w:marRight w:val="0"/>
          <w:marTop w:val="0"/>
          <w:marBottom w:val="0"/>
          <w:divBdr>
            <w:top w:val="none" w:sz="0" w:space="0" w:color="auto"/>
            <w:left w:val="none" w:sz="0" w:space="0" w:color="auto"/>
            <w:bottom w:val="none" w:sz="0" w:space="0" w:color="auto"/>
            <w:right w:val="none" w:sz="0" w:space="0" w:color="auto"/>
          </w:divBdr>
        </w:div>
        <w:div w:id="1019234041">
          <w:marLeft w:val="0"/>
          <w:marRight w:val="0"/>
          <w:marTop w:val="0"/>
          <w:marBottom w:val="0"/>
          <w:divBdr>
            <w:top w:val="none" w:sz="0" w:space="0" w:color="auto"/>
            <w:left w:val="none" w:sz="0" w:space="0" w:color="auto"/>
            <w:bottom w:val="none" w:sz="0" w:space="0" w:color="auto"/>
            <w:right w:val="none" w:sz="0" w:space="0" w:color="auto"/>
          </w:divBdr>
        </w:div>
        <w:div w:id="1499615864">
          <w:marLeft w:val="0"/>
          <w:marRight w:val="0"/>
          <w:marTop w:val="0"/>
          <w:marBottom w:val="0"/>
          <w:divBdr>
            <w:top w:val="none" w:sz="0" w:space="0" w:color="auto"/>
            <w:left w:val="none" w:sz="0" w:space="0" w:color="auto"/>
            <w:bottom w:val="none" w:sz="0" w:space="0" w:color="auto"/>
            <w:right w:val="none" w:sz="0" w:space="0" w:color="auto"/>
          </w:divBdr>
        </w:div>
        <w:div w:id="2107070622">
          <w:marLeft w:val="0"/>
          <w:marRight w:val="0"/>
          <w:marTop w:val="0"/>
          <w:marBottom w:val="0"/>
          <w:divBdr>
            <w:top w:val="none" w:sz="0" w:space="0" w:color="auto"/>
            <w:left w:val="none" w:sz="0" w:space="0" w:color="auto"/>
            <w:bottom w:val="none" w:sz="0" w:space="0" w:color="auto"/>
            <w:right w:val="none" w:sz="0" w:space="0" w:color="auto"/>
          </w:divBdr>
        </w:div>
        <w:div w:id="1069772105">
          <w:marLeft w:val="0"/>
          <w:marRight w:val="0"/>
          <w:marTop w:val="0"/>
          <w:marBottom w:val="0"/>
          <w:divBdr>
            <w:top w:val="none" w:sz="0" w:space="0" w:color="auto"/>
            <w:left w:val="none" w:sz="0" w:space="0" w:color="auto"/>
            <w:bottom w:val="none" w:sz="0" w:space="0" w:color="auto"/>
            <w:right w:val="none" w:sz="0" w:space="0" w:color="auto"/>
          </w:divBdr>
        </w:div>
        <w:div w:id="575437176">
          <w:marLeft w:val="0"/>
          <w:marRight w:val="0"/>
          <w:marTop w:val="0"/>
          <w:marBottom w:val="0"/>
          <w:divBdr>
            <w:top w:val="none" w:sz="0" w:space="0" w:color="auto"/>
            <w:left w:val="none" w:sz="0" w:space="0" w:color="auto"/>
            <w:bottom w:val="none" w:sz="0" w:space="0" w:color="auto"/>
            <w:right w:val="none" w:sz="0" w:space="0" w:color="auto"/>
          </w:divBdr>
        </w:div>
        <w:div w:id="463275172">
          <w:marLeft w:val="0"/>
          <w:marRight w:val="0"/>
          <w:marTop w:val="0"/>
          <w:marBottom w:val="0"/>
          <w:divBdr>
            <w:top w:val="none" w:sz="0" w:space="0" w:color="auto"/>
            <w:left w:val="none" w:sz="0" w:space="0" w:color="auto"/>
            <w:bottom w:val="none" w:sz="0" w:space="0" w:color="auto"/>
            <w:right w:val="none" w:sz="0" w:space="0" w:color="auto"/>
          </w:divBdr>
        </w:div>
        <w:div w:id="413165873">
          <w:marLeft w:val="0"/>
          <w:marRight w:val="0"/>
          <w:marTop w:val="0"/>
          <w:marBottom w:val="0"/>
          <w:divBdr>
            <w:top w:val="none" w:sz="0" w:space="0" w:color="auto"/>
            <w:left w:val="none" w:sz="0" w:space="0" w:color="auto"/>
            <w:bottom w:val="none" w:sz="0" w:space="0" w:color="auto"/>
            <w:right w:val="none" w:sz="0" w:space="0" w:color="auto"/>
          </w:divBdr>
        </w:div>
        <w:div w:id="561914794">
          <w:marLeft w:val="0"/>
          <w:marRight w:val="0"/>
          <w:marTop w:val="0"/>
          <w:marBottom w:val="0"/>
          <w:divBdr>
            <w:top w:val="none" w:sz="0" w:space="0" w:color="auto"/>
            <w:left w:val="none" w:sz="0" w:space="0" w:color="auto"/>
            <w:bottom w:val="none" w:sz="0" w:space="0" w:color="auto"/>
            <w:right w:val="none" w:sz="0" w:space="0" w:color="auto"/>
          </w:divBdr>
        </w:div>
        <w:div w:id="852885763">
          <w:marLeft w:val="0"/>
          <w:marRight w:val="0"/>
          <w:marTop w:val="0"/>
          <w:marBottom w:val="0"/>
          <w:divBdr>
            <w:top w:val="none" w:sz="0" w:space="0" w:color="auto"/>
            <w:left w:val="none" w:sz="0" w:space="0" w:color="auto"/>
            <w:bottom w:val="none" w:sz="0" w:space="0" w:color="auto"/>
            <w:right w:val="none" w:sz="0" w:space="0" w:color="auto"/>
          </w:divBdr>
        </w:div>
        <w:div w:id="1235355159">
          <w:marLeft w:val="0"/>
          <w:marRight w:val="0"/>
          <w:marTop w:val="0"/>
          <w:marBottom w:val="0"/>
          <w:divBdr>
            <w:top w:val="none" w:sz="0" w:space="0" w:color="auto"/>
            <w:left w:val="none" w:sz="0" w:space="0" w:color="auto"/>
            <w:bottom w:val="none" w:sz="0" w:space="0" w:color="auto"/>
            <w:right w:val="none" w:sz="0" w:space="0" w:color="auto"/>
          </w:divBdr>
        </w:div>
        <w:div w:id="785928481">
          <w:marLeft w:val="0"/>
          <w:marRight w:val="0"/>
          <w:marTop w:val="0"/>
          <w:marBottom w:val="0"/>
          <w:divBdr>
            <w:top w:val="none" w:sz="0" w:space="0" w:color="auto"/>
            <w:left w:val="none" w:sz="0" w:space="0" w:color="auto"/>
            <w:bottom w:val="none" w:sz="0" w:space="0" w:color="auto"/>
            <w:right w:val="none" w:sz="0" w:space="0" w:color="auto"/>
          </w:divBdr>
        </w:div>
        <w:div w:id="158469057">
          <w:marLeft w:val="0"/>
          <w:marRight w:val="0"/>
          <w:marTop w:val="0"/>
          <w:marBottom w:val="0"/>
          <w:divBdr>
            <w:top w:val="none" w:sz="0" w:space="0" w:color="auto"/>
            <w:left w:val="none" w:sz="0" w:space="0" w:color="auto"/>
            <w:bottom w:val="none" w:sz="0" w:space="0" w:color="auto"/>
            <w:right w:val="none" w:sz="0" w:space="0" w:color="auto"/>
          </w:divBdr>
        </w:div>
        <w:div w:id="1951281914">
          <w:marLeft w:val="0"/>
          <w:marRight w:val="0"/>
          <w:marTop w:val="0"/>
          <w:marBottom w:val="0"/>
          <w:divBdr>
            <w:top w:val="none" w:sz="0" w:space="0" w:color="auto"/>
            <w:left w:val="none" w:sz="0" w:space="0" w:color="auto"/>
            <w:bottom w:val="none" w:sz="0" w:space="0" w:color="auto"/>
            <w:right w:val="none" w:sz="0" w:space="0" w:color="auto"/>
          </w:divBdr>
        </w:div>
        <w:div w:id="890264246">
          <w:marLeft w:val="0"/>
          <w:marRight w:val="0"/>
          <w:marTop w:val="0"/>
          <w:marBottom w:val="0"/>
          <w:divBdr>
            <w:top w:val="none" w:sz="0" w:space="0" w:color="auto"/>
            <w:left w:val="none" w:sz="0" w:space="0" w:color="auto"/>
            <w:bottom w:val="none" w:sz="0" w:space="0" w:color="auto"/>
            <w:right w:val="none" w:sz="0" w:space="0" w:color="auto"/>
          </w:divBdr>
        </w:div>
        <w:div w:id="582033681">
          <w:marLeft w:val="0"/>
          <w:marRight w:val="0"/>
          <w:marTop w:val="0"/>
          <w:marBottom w:val="0"/>
          <w:divBdr>
            <w:top w:val="none" w:sz="0" w:space="0" w:color="auto"/>
            <w:left w:val="none" w:sz="0" w:space="0" w:color="auto"/>
            <w:bottom w:val="none" w:sz="0" w:space="0" w:color="auto"/>
            <w:right w:val="none" w:sz="0" w:space="0" w:color="auto"/>
          </w:divBdr>
        </w:div>
        <w:div w:id="646786237">
          <w:marLeft w:val="0"/>
          <w:marRight w:val="0"/>
          <w:marTop w:val="0"/>
          <w:marBottom w:val="0"/>
          <w:divBdr>
            <w:top w:val="none" w:sz="0" w:space="0" w:color="auto"/>
            <w:left w:val="none" w:sz="0" w:space="0" w:color="auto"/>
            <w:bottom w:val="none" w:sz="0" w:space="0" w:color="auto"/>
            <w:right w:val="none" w:sz="0" w:space="0" w:color="auto"/>
          </w:divBdr>
        </w:div>
        <w:div w:id="1834643145">
          <w:marLeft w:val="0"/>
          <w:marRight w:val="0"/>
          <w:marTop w:val="0"/>
          <w:marBottom w:val="0"/>
          <w:divBdr>
            <w:top w:val="none" w:sz="0" w:space="0" w:color="auto"/>
            <w:left w:val="none" w:sz="0" w:space="0" w:color="auto"/>
            <w:bottom w:val="none" w:sz="0" w:space="0" w:color="auto"/>
            <w:right w:val="none" w:sz="0" w:space="0" w:color="auto"/>
          </w:divBdr>
        </w:div>
        <w:div w:id="770470273">
          <w:marLeft w:val="0"/>
          <w:marRight w:val="0"/>
          <w:marTop w:val="0"/>
          <w:marBottom w:val="0"/>
          <w:divBdr>
            <w:top w:val="none" w:sz="0" w:space="0" w:color="auto"/>
            <w:left w:val="none" w:sz="0" w:space="0" w:color="auto"/>
            <w:bottom w:val="none" w:sz="0" w:space="0" w:color="auto"/>
            <w:right w:val="none" w:sz="0" w:space="0" w:color="auto"/>
          </w:divBdr>
        </w:div>
        <w:div w:id="2085029546">
          <w:marLeft w:val="0"/>
          <w:marRight w:val="0"/>
          <w:marTop w:val="0"/>
          <w:marBottom w:val="0"/>
          <w:divBdr>
            <w:top w:val="none" w:sz="0" w:space="0" w:color="auto"/>
            <w:left w:val="none" w:sz="0" w:space="0" w:color="auto"/>
            <w:bottom w:val="none" w:sz="0" w:space="0" w:color="auto"/>
            <w:right w:val="none" w:sz="0" w:space="0" w:color="auto"/>
          </w:divBdr>
        </w:div>
        <w:div w:id="1046375857">
          <w:marLeft w:val="0"/>
          <w:marRight w:val="0"/>
          <w:marTop w:val="0"/>
          <w:marBottom w:val="0"/>
          <w:divBdr>
            <w:top w:val="none" w:sz="0" w:space="0" w:color="auto"/>
            <w:left w:val="none" w:sz="0" w:space="0" w:color="auto"/>
            <w:bottom w:val="none" w:sz="0" w:space="0" w:color="auto"/>
            <w:right w:val="none" w:sz="0" w:space="0" w:color="auto"/>
          </w:divBdr>
        </w:div>
        <w:div w:id="1376545886">
          <w:marLeft w:val="0"/>
          <w:marRight w:val="0"/>
          <w:marTop w:val="0"/>
          <w:marBottom w:val="0"/>
          <w:divBdr>
            <w:top w:val="none" w:sz="0" w:space="0" w:color="auto"/>
            <w:left w:val="none" w:sz="0" w:space="0" w:color="auto"/>
            <w:bottom w:val="none" w:sz="0" w:space="0" w:color="auto"/>
            <w:right w:val="none" w:sz="0" w:space="0" w:color="auto"/>
          </w:divBdr>
        </w:div>
        <w:div w:id="214203503">
          <w:marLeft w:val="0"/>
          <w:marRight w:val="0"/>
          <w:marTop w:val="0"/>
          <w:marBottom w:val="0"/>
          <w:divBdr>
            <w:top w:val="none" w:sz="0" w:space="0" w:color="auto"/>
            <w:left w:val="none" w:sz="0" w:space="0" w:color="auto"/>
            <w:bottom w:val="none" w:sz="0" w:space="0" w:color="auto"/>
            <w:right w:val="none" w:sz="0" w:space="0" w:color="auto"/>
          </w:divBdr>
        </w:div>
        <w:div w:id="1232304097">
          <w:marLeft w:val="0"/>
          <w:marRight w:val="0"/>
          <w:marTop w:val="0"/>
          <w:marBottom w:val="0"/>
          <w:divBdr>
            <w:top w:val="none" w:sz="0" w:space="0" w:color="auto"/>
            <w:left w:val="none" w:sz="0" w:space="0" w:color="auto"/>
            <w:bottom w:val="none" w:sz="0" w:space="0" w:color="auto"/>
            <w:right w:val="none" w:sz="0" w:space="0" w:color="auto"/>
          </w:divBdr>
        </w:div>
        <w:div w:id="348796098">
          <w:marLeft w:val="0"/>
          <w:marRight w:val="0"/>
          <w:marTop w:val="0"/>
          <w:marBottom w:val="0"/>
          <w:divBdr>
            <w:top w:val="none" w:sz="0" w:space="0" w:color="auto"/>
            <w:left w:val="none" w:sz="0" w:space="0" w:color="auto"/>
            <w:bottom w:val="none" w:sz="0" w:space="0" w:color="auto"/>
            <w:right w:val="none" w:sz="0" w:space="0" w:color="auto"/>
          </w:divBdr>
        </w:div>
        <w:div w:id="307172461">
          <w:marLeft w:val="0"/>
          <w:marRight w:val="0"/>
          <w:marTop w:val="0"/>
          <w:marBottom w:val="0"/>
          <w:divBdr>
            <w:top w:val="none" w:sz="0" w:space="0" w:color="auto"/>
            <w:left w:val="none" w:sz="0" w:space="0" w:color="auto"/>
            <w:bottom w:val="none" w:sz="0" w:space="0" w:color="auto"/>
            <w:right w:val="none" w:sz="0" w:space="0" w:color="auto"/>
          </w:divBdr>
        </w:div>
        <w:div w:id="837312775">
          <w:marLeft w:val="0"/>
          <w:marRight w:val="0"/>
          <w:marTop w:val="0"/>
          <w:marBottom w:val="0"/>
          <w:divBdr>
            <w:top w:val="none" w:sz="0" w:space="0" w:color="auto"/>
            <w:left w:val="none" w:sz="0" w:space="0" w:color="auto"/>
            <w:bottom w:val="none" w:sz="0" w:space="0" w:color="auto"/>
            <w:right w:val="none" w:sz="0" w:space="0" w:color="auto"/>
          </w:divBdr>
        </w:div>
        <w:div w:id="1858688401">
          <w:marLeft w:val="0"/>
          <w:marRight w:val="0"/>
          <w:marTop w:val="0"/>
          <w:marBottom w:val="0"/>
          <w:divBdr>
            <w:top w:val="none" w:sz="0" w:space="0" w:color="auto"/>
            <w:left w:val="none" w:sz="0" w:space="0" w:color="auto"/>
            <w:bottom w:val="none" w:sz="0" w:space="0" w:color="auto"/>
            <w:right w:val="none" w:sz="0" w:space="0" w:color="auto"/>
          </w:divBdr>
        </w:div>
        <w:div w:id="872501703">
          <w:marLeft w:val="0"/>
          <w:marRight w:val="0"/>
          <w:marTop w:val="0"/>
          <w:marBottom w:val="0"/>
          <w:divBdr>
            <w:top w:val="none" w:sz="0" w:space="0" w:color="auto"/>
            <w:left w:val="none" w:sz="0" w:space="0" w:color="auto"/>
            <w:bottom w:val="none" w:sz="0" w:space="0" w:color="auto"/>
            <w:right w:val="none" w:sz="0" w:space="0" w:color="auto"/>
          </w:divBdr>
        </w:div>
        <w:div w:id="1763837489">
          <w:marLeft w:val="0"/>
          <w:marRight w:val="0"/>
          <w:marTop w:val="0"/>
          <w:marBottom w:val="0"/>
          <w:divBdr>
            <w:top w:val="none" w:sz="0" w:space="0" w:color="auto"/>
            <w:left w:val="none" w:sz="0" w:space="0" w:color="auto"/>
            <w:bottom w:val="none" w:sz="0" w:space="0" w:color="auto"/>
            <w:right w:val="none" w:sz="0" w:space="0" w:color="auto"/>
          </w:divBdr>
        </w:div>
        <w:div w:id="187258325">
          <w:marLeft w:val="0"/>
          <w:marRight w:val="0"/>
          <w:marTop w:val="0"/>
          <w:marBottom w:val="0"/>
          <w:divBdr>
            <w:top w:val="none" w:sz="0" w:space="0" w:color="auto"/>
            <w:left w:val="none" w:sz="0" w:space="0" w:color="auto"/>
            <w:bottom w:val="none" w:sz="0" w:space="0" w:color="auto"/>
            <w:right w:val="none" w:sz="0" w:space="0" w:color="auto"/>
          </w:divBdr>
        </w:div>
        <w:div w:id="1918708257">
          <w:marLeft w:val="0"/>
          <w:marRight w:val="0"/>
          <w:marTop w:val="0"/>
          <w:marBottom w:val="0"/>
          <w:divBdr>
            <w:top w:val="none" w:sz="0" w:space="0" w:color="auto"/>
            <w:left w:val="none" w:sz="0" w:space="0" w:color="auto"/>
            <w:bottom w:val="none" w:sz="0" w:space="0" w:color="auto"/>
            <w:right w:val="none" w:sz="0" w:space="0" w:color="auto"/>
          </w:divBdr>
        </w:div>
        <w:div w:id="1425301100">
          <w:marLeft w:val="0"/>
          <w:marRight w:val="0"/>
          <w:marTop w:val="0"/>
          <w:marBottom w:val="0"/>
          <w:divBdr>
            <w:top w:val="none" w:sz="0" w:space="0" w:color="auto"/>
            <w:left w:val="none" w:sz="0" w:space="0" w:color="auto"/>
            <w:bottom w:val="none" w:sz="0" w:space="0" w:color="auto"/>
            <w:right w:val="none" w:sz="0" w:space="0" w:color="auto"/>
          </w:divBdr>
        </w:div>
        <w:div w:id="1789540779">
          <w:marLeft w:val="0"/>
          <w:marRight w:val="0"/>
          <w:marTop w:val="0"/>
          <w:marBottom w:val="0"/>
          <w:divBdr>
            <w:top w:val="none" w:sz="0" w:space="0" w:color="auto"/>
            <w:left w:val="none" w:sz="0" w:space="0" w:color="auto"/>
            <w:bottom w:val="none" w:sz="0" w:space="0" w:color="auto"/>
            <w:right w:val="none" w:sz="0" w:space="0" w:color="auto"/>
          </w:divBdr>
        </w:div>
        <w:div w:id="1882982954">
          <w:marLeft w:val="0"/>
          <w:marRight w:val="0"/>
          <w:marTop w:val="0"/>
          <w:marBottom w:val="0"/>
          <w:divBdr>
            <w:top w:val="none" w:sz="0" w:space="0" w:color="auto"/>
            <w:left w:val="none" w:sz="0" w:space="0" w:color="auto"/>
            <w:bottom w:val="none" w:sz="0" w:space="0" w:color="auto"/>
            <w:right w:val="none" w:sz="0" w:space="0" w:color="auto"/>
          </w:divBdr>
        </w:div>
        <w:div w:id="176893720">
          <w:marLeft w:val="0"/>
          <w:marRight w:val="0"/>
          <w:marTop w:val="0"/>
          <w:marBottom w:val="0"/>
          <w:divBdr>
            <w:top w:val="none" w:sz="0" w:space="0" w:color="auto"/>
            <w:left w:val="none" w:sz="0" w:space="0" w:color="auto"/>
            <w:bottom w:val="none" w:sz="0" w:space="0" w:color="auto"/>
            <w:right w:val="none" w:sz="0" w:space="0" w:color="auto"/>
          </w:divBdr>
        </w:div>
        <w:div w:id="874660718">
          <w:marLeft w:val="0"/>
          <w:marRight w:val="0"/>
          <w:marTop w:val="0"/>
          <w:marBottom w:val="0"/>
          <w:divBdr>
            <w:top w:val="none" w:sz="0" w:space="0" w:color="auto"/>
            <w:left w:val="none" w:sz="0" w:space="0" w:color="auto"/>
            <w:bottom w:val="none" w:sz="0" w:space="0" w:color="auto"/>
            <w:right w:val="none" w:sz="0" w:space="0" w:color="auto"/>
          </w:divBdr>
        </w:div>
        <w:div w:id="1591891902">
          <w:marLeft w:val="0"/>
          <w:marRight w:val="0"/>
          <w:marTop w:val="0"/>
          <w:marBottom w:val="0"/>
          <w:divBdr>
            <w:top w:val="none" w:sz="0" w:space="0" w:color="auto"/>
            <w:left w:val="none" w:sz="0" w:space="0" w:color="auto"/>
            <w:bottom w:val="none" w:sz="0" w:space="0" w:color="auto"/>
            <w:right w:val="none" w:sz="0" w:space="0" w:color="auto"/>
          </w:divBdr>
        </w:div>
        <w:div w:id="691109511">
          <w:marLeft w:val="0"/>
          <w:marRight w:val="0"/>
          <w:marTop w:val="0"/>
          <w:marBottom w:val="0"/>
          <w:divBdr>
            <w:top w:val="none" w:sz="0" w:space="0" w:color="auto"/>
            <w:left w:val="none" w:sz="0" w:space="0" w:color="auto"/>
            <w:bottom w:val="none" w:sz="0" w:space="0" w:color="auto"/>
            <w:right w:val="none" w:sz="0" w:space="0" w:color="auto"/>
          </w:divBdr>
        </w:div>
        <w:div w:id="1096636178">
          <w:marLeft w:val="0"/>
          <w:marRight w:val="0"/>
          <w:marTop w:val="0"/>
          <w:marBottom w:val="0"/>
          <w:divBdr>
            <w:top w:val="none" w:sz="0" w:space="0" w:color="auto"/>
            <w:left w:val="none" w:sz="0" w:space="0" w:color="auto"/>
            <w:bottom w:val="none" w:sz="0" w:space="0" w:color="auto"/>
            <w:right w:val="none" w:sz="0" w:space="0" w:color="auto"/>
          </w:divBdr>
        </w:div>
        <w:div w:id="1926303065">
          <w:marLeft w:val="0"/>
          <w:marRight w:val="0"/>
          <w:marTop w:val="0"/>
          <w:marBottom w:val="0"/>
          <w:divBdr>
            <w:top w:val="none" w:sz="0" w:space="0" w:color="auto"/>
            <w:left w:val="none" w:sz="0" w:space="0" w:color="auto"/>
            <w:bottom w:val="none" w:sz="0" w:space="0" w:color="auto"/>
            <w:right w:val="none" w:sz="0" w:space="0" w:color="auto"/>
          </w:divBdr>
        </w:div>
        <w:div w:id="155000843">
          <w:marLeft w:val="0"/>
          <w:marRight w:val="0"/>
          <w:marTop w:val="0"/>
          <w:marBottom w:val="0"/>
          <w:divBdr>
            <w:top w:val="none" w:sz="0" w:space="0" w:color="auto"/>
            <w:left w:val="none" w:sz="0" w:space="0" w:color="auto"/>
            <w:bottom w:val="none" w:sz="0" w:space="0" w:color="auto"/>
            <w:right w:val="none" w:sz="0" w:space="0" w:color="auto"/>
          </w:divBdr>
        </w:div>
        <w:div w:id="1422799001">
          <w:marLeft w:val="0"/>
          <w:marRight w:val="0"/>
          <w:marTop w:val="0"/>
          <w:marBottom w:val="0"/>
          <w:divBdr>
            <w:top w:val="none" w:sz="0" w:space="0" w:color="auto"/>
            <w:left w:val="none" w:sz="0" w:space="0" w:color="auto"/>
            <w:bottom w:val="none" w:sz="0" w:space="0" w:color="auto"/>
            <w:right w:val="none" w:sz="0" w:space="0" w:color="auto"/>
          </w:divBdr>
        </w:div>
        <w:div w:id="1766876574">
          <w:marLeft w:val="0"/>
          <w:marRight w:val="0"/>
          <w:marTop w:val="0"/>
          <w:marBottom w:val="0"/>
          <w:divBdr>
            <w:top w:val="none" w:sz="0" w:space="0" w:color="auto"/>
            <w:left w:val="none" w:sz="0" w:space="0" w:color="auto"/>
            <w:bottom w:val="none" w:sz="0" w:space="0" w:color="auto"/>
            <w:right w:val="none" w:sz="0" w:space="0" w:color="auto"/>
          </w:divBdr>
        </w:div>
        <w:div w:id="1969431769">
          <w:marLeft w:val="0"/>
          <w:marRight w:val="0"/>
          <w:marTop w:val="0"/>
          <w:marBottom w:val="0"/>
          <w:divBdr>
            <w:top w:val="none" w:sz="0" w:space="0" w:color="auto"/>
            <w:left w:val="none" w:sz="0" w:space="0" w:color="auto"/>
            <w:bottom w:val="none" w:sz="0" w:space="0" w:color="auto"/>
            <w:right w:val="none" w:sz="0" w:space="0" w:color="auto"/>
          </w:divBdr>
        </w:div>
        <w:div w:id="780994903">
          <w:marLeft w:val="0"/>
          <w:marRight w:val="0"/>
          <w:marTop w:val="0"/>
          <w:marBottom w:val="0"/>
          <w:divBdr>
            <w:top w:val="none" w:sz="0" w:space="0" w:color="auto"/>
            <w:left w:val="none" w:sz="0" w:space="0" w:color="auto"/>
            <w:bottom w:val="none" w:sz="0" w:space="0" w:color="auto"/>
            <w:right w:val="none" w:sz="0" w:space="0" w:color="auto"/>
          </w:divBdr>
        </w:div>
        <w:div w:id="1488591071">
          <w:marLeft w:val="0"/>
          <w:marRight w:val="0"/>
          <w:marTop w:val="0"/>
          <w:marBottom w:val="0"/>
          <w:divBdr>
            <w:top w:val="none" w:sz="0" w:space="0" w:color="auto"/>
            <w:left w:val="none" w:sz="0" w:space="0" w:color="auto"/>
            <w:bottom w:val="none" w:sz="0" w:space="0" w:color="auto"/>
            <w:right w:val="none" w:sz="0" w:space="0" w:color="auto"/>
          </w:divBdr>
        </w:div>
        <w:div w:id="1109200526">
          <w:marLeft w:val="0"/>
          <w:marRight w:val="0"/>
          <w:marTop w:val="0"/>
          <w:marBottom w:val="0"/>
          <w:divBdr>
            <w:top w:val="none" w:sz="0" w:space="0" w:color="auto"/>
            <w:left w:val="none" w:sz="0" w:space="0" w:color="auto"/>
            <w:bottom w:val="none" w:sz="0" w:space="0" w:color="auto"/>
            <w:right w:val="none" w:sz="0" w:space="0" w:color="auto"/>
          </w:divBdr>
        </w:div>
        <w:div w:id="1877429847">
          <w:marLeft w:val="0"/>
          <w:marRight w:val="0"/>
          <w:marTop w:val="0"/>
          <w:marBottom w:val="0"/>
          <w:divBdr>
            <w:top w:val="none" w:sz="0" w:space="0" w:color="auto"/>
            <w:left w:val="none" w:sz="0" w:space="0" w:color="auto"/>
            <w:bottom w:val="none" w:sz="0" w:space="0" w:color="auto"/>
            <w:right w:val="none" w:sz="0" w:space="0" w:color="auto"/>
          </w:divBdr>
        </w:div>
        <w:div w:id="40522859">
          <w:marLeft w:val="0"/>
          <w:marRight w:val="0"/>
          <w:marTop w:val="0"/>
          <w:marBottom w:val="0"/>
          <w:divBdr>
            <w:top w:val="none" w:sz="0" w:space="0" w:color="auto"/>
            <w:left w:val="none" w:sz="0" w:space="0" w:color="auto"/>
            <w:bottom w:val="none" w:sz="0" w:space="0" w:color="auto"/>
            <w:right w:val="none" w:sz="0" w:space="0" w:color="auto"/>
          </w:divBdr>
        </w:div>
        <w:div w:id="983656968">
          <w:marLeft w:val="0"/>
          <w:marRight w:val="0"/>
          <w:marTop w:val="0"/>
          <w:marBottom w:val="0"/>
          <w:divBdr>
            <w:top w:val="none" w:sz="0" w:space="0" w:color="auto"/>
            <w:left w:val="none" w:sz="0" w:space="0" w:color="auto"/>
            <w:bottom w:val="none" w:sz="0" w:space="0" w:color="auto"/>
            <w:right w:val="none" w:sz="0" w:space="0" w:color="auto"/>
          </w:divBdr>
        </w:div>
        <w:div w:id="1585457909">
          <w:marLeft w:val="0"/>
          <w:marRight w:val="0"/>
          <w:marTop w:val="0"/>
          <w:marBottom w:val="0"/>
          <w:divBdr>
            <w:top w:val="none" w:sz="0" w:space="0" w:color="auto"/>
            <w:left w:val="none" w:sz="0" w:space="0" w:color="auto"/>
            <w:bottom w:val="none" w:sz="0" w:space="0" w:color="auto"/>
            <w:right w:val="none" w:sz="0" w:space="0" w:color="auto"/>
          </w:divBdr>
        </w:div>
        <w:div w:id="133454827">
          <w:marLeft w:val="0"/>
          <w:marRight w:val="0"/>
          <w:marTop w:val="0"/>
          <w:marBottom w:val="0"/>
          <w:divBdr>
            <w:top w:val="none" w:sz="0" w:space="0" w:color="auto"/>
            <w:left w:val="none" w:sz="0" w:space="0" w:color="auto"/>
            <w:bottom w:val="none" w:sz="0" w:space="0" w:color="auto"/>
            <w:right w:val="none" w:sz="0" w:space="0" w:color="auto"/>
          </w:divBdr>
        </w:div>
        <w:div w:id="1921718066">
          <w:marLeft w:val="0"/>
          <w:marRight w:val="0"/>
          <w:marTop w:val="0"/>
          <w:marBottom w:val="0"/>
          <w:divBdr>
            <w:top w:val="none" w:sz="0" w:space="0" w:color="auto"/>
            <w:left w:val="none" w:sz="0" w:space="0" w:color="auto"/>
            <w:bottom w:val="none" w:sz="0" w:space="0" w:color="auto"/>
            <w:right w:val="none" w:sz="0" w:space="0" w:color="auto"/>
          </w:divBdr>
        </w:div>
        <w:div w:id="1250652039">
          <w:marLeft w:val="0"/>
          <w:marRight w:val="0"/>
          <w:marTop w:val="0"/>
          <w:marBottom w:val="0"/>
          <w:divBdr>
            <w:top w:val="none" w:sz="0" w:space="0" w:color="auto"/>
            <w:left w:val="none" w:sz="0" w:space="0" w:color="auto"/>
            <w:bottom w:val="none" w:sz="0" w:space="0" w:color="auto"/>
            <w:right w:val="none" w:sz="0" w:space="0" w:color="auto"/>
          </w:divBdr>
        </w:div>
        <w:div w:id="850486512">
          <w:marLeft w:val="0"/>
          <w:marRight w:val="0"/>
          <w:marTop w:val="0"/>
          <w:marBottom w:val="0"/>
          <w:divBdr>
            <w:top w:val="none" w:sz="0" w:space="0" w:color="auto"/>
            <w:left w:val="none" w:sz="0" w:space="0" w:color="auto"/>
            <w:bottom w:val="none" w:sz="0" w:space="0" w:color="auto"/>
            <w:right w:val="none" w:sz="0" w:space="0" w:color="auto"/>
          </w:divBdr>
        </w:div>
        <w:div w:id="1597329145">
          <w:marLeft w:val="0"/>
          <w:marRight w:val="0"/>
          <w:marTop w:val="0"/>
          <w:marBottom w:val="0"/>
          <w:divBdr>
            <w:top w:val="none" w:sz="0" w:space="0" w:color="auto"/>
            <w:left w:val="none" w:sz="0" w:space="0" w:color="auto"/>
            <w:bottom w:val="none" w:sz="0" w:space="0" w:color="auto"/>
            <w:right w:val="none" w:sz="0" w:space="0" w:color="auto"/>
          </w:divBdr>
        </w:div>
        <w:div w:id="1205172961">
          <w:marLeft w:val="0"/>
          <w:marRight w:val="0"/>
          <w:marTop w:val="0"/>
          <w:marBottom w:val="0"/>
          <w:divBdr>
            <w:top w:val="none" w:sz="0" w:space="0" w:color="auto"/>
            <w:left w:val="none" w:sz="0" w:space="0" w:color="auto"/>
            <w:bottom w:val="none" w:sz="0" w:space="0" w:color="auto"/>
            <w:right w:val="none" w:sz="0" w:space="0" w:color="auto"/>
          </w:divBdr>
        </w:div>
        <w:div w:id="1091201475">
          <w:marLeft w:val="0"/>
          <w:marRight w:val="0"/>
          <w:marTop w:val="0"/>
          <w:marBottom w:val="0"/>
          <w:divBdr>
            <w:top w:val="none" w:sz="0" w:space="0" w:color="auto"/>
            <w:left w:val="none" w:sz="0" w:space="0" w:color="auto"/>
            <w:bottom w:val="none" w:sz="0" w:space="0" w:color="auto"/>
            <w:right w:val="none" w:sz="0" w:space="0" w:color="auto"/>
          </w:divBdr>
        </w:div>
        <w:div w:id="2084328185">
          <w:marLeft w:val="0"/>
          <w:marRight w:val="0"/>
          <w:marTop w:val="0"/>
          <w:marBottom w:val="0"/>
          <w:divBdr>
            <w:top w:val="none" w:sz="0" w:space="0" w:color="auto"/>
            <w:left w:val="none" w:sz="0" w:space="0" w:color="auto"/>
            <w:bottom w:val="none" w:sz="0" w:space="0" w:color="auto"/>
            <w:right w:val="none" w:sz="0" w:space="0" w:color="auto"/>
          </w:divBdr>
        </w:div>
        <w:div w:id="711468308">
          <w:marLeft w:val="0"/>
          <w:marRight w:val="0"/>
          <w:marTop w:val="0"/>
          <w:marBottom w:val="0"/>
          <w:divBdr>
            <w:top w:val="none" w:sz="0" w:space="0" w:color="auto"/>
            <w:left w:val="none" w:sz="0" w:space="0" w:color="auto"/>
            <w:bottom w:val="none" w:sz="0" w:space="0" w:color="auto"/>
            <w:right w:val="none" w:sz="0" w:space="0" w:color="auto"/>
          </w:divBdr>
        </w:div>
        <w:div w:id="113252114">
          <w:marLeft w:val="0"/>
          <w:marRight w:val="0"/>
          <w:marTop w:val="0"/>
          <w:marBottom w:val="0"/>
          <w:divBdr>
            <w:top w:val="none" w:sz="0" w:space="0" w:color="auto"/>
            <w:left w:val="none" w:sz="0" w:space="0" w:color="auto"/>
            <w:bottom w:val="none" w:sz="0" w:space="0" w:color="auto"/>
            <w:right w:val="none" w:sz="0" w:space="0" w:color="auto"/>
          </w:divBdr>
        </w:div>
        <w:div w:id="635524146">
          <w:marLeft w:val="0"/>
          <w:marRight w:val="0"/>
          <w:marTop w:val="0"/>
          <w:marBottom w:val="0"/>
          <w:divBdr>
            <w:top w:val="none" w:sz="0" w:space="0" w:color="auto"/>
            <w:left w:val="none" w:sz="0" w:space="0" w:color="auto"/>
            <w:bottom w:val="none" w:sz="0" w:space="0" w:color="auto"/>
            <w:right w:val="none" w:sz="0" w:space="0" w:color="auto"/>
          </w:divBdr>
        </w:div>
        <w:div w:id="789668032">
          <w:marLeft w:val="0"/>
          <w:marRight w:val="0"/>
          <w:marTop w:val="0"/>
          <w:marBottom w:val="0"/>
          <w:divBdr>
            <w:top w:val="none" w:sz="0" w:space="0" w:color="auto"/>
            <w:left w:val="none" w:sz="0" w:space="0" w:color="auto"/>
            <w:bottom w:val="none" w:sz="0" w:space="0" w:color="auto"/>
            <w:right w:val="none" w:sz="0" w:space="0" w:color="auto"/>
          </w:divBdr>
        </w:div>
        <w:div w:id="1461069627">
          <w:marLeft w:val="0"/>
          <w:marRight w:val="0"/>
          <w:marTop w:val="0"/>
          <w:marBottom w:val="0"/>
          <w:divBdr>
            <w:top w:val="none" w:sz="0" w:space="0" w:color="auto"/>
            <w:left w:val="none" w:sz="0" w:space="0" w:color="auto"/>
            <w:bottom w:val="none" w:sz="0" w:space="0" w:color="auto"/>
            <w:right w:val="none" w:sz="0" w:space="0" w:color="auto"/>
          </w:divBdr>
        </w:div>
        <w:div w:id="99909483">
          <w:marLeft w:val="0"/>
          <w:marRight w:val="0"/>
          <w:marTop w:val="0"/>
          <w:marBottom w:val="0"/>
          <w:divBdr>
            <w:top w:val="none" w:sz="0" w:space="0" w:color="auto"/>
            <w:left w:val="none" w:sz="0" w:space="0" w:color="auto"/>
            <w:bottom w:val="none" w:sz="0" w:space="0" w:color="auto"/>
            <w:right w:val="none" w:sz="0" w:space="0" w:color="auto"/>
          </w:divBdr>
        </w:div>
        <w:div w:id="1759978997">
          <w:marLeft w:val="0"/>
          <w:marRight w:val="0"/>
          <w:marTop w:val="0"/>
          <w:marBottom w:val="0"/>
          <w:divBdr>
            <w:top w:val="none" w:sz="0" w:space="0" w:color="auto"/>
            <w:left w:val="none" w:sz="0" w:space="0" w:color="auto"/>
            <w:bottom w:val="none" w:sz="0" w:space="0" w:color="auto"/>
            <w:right w:val="none" w:sz="0" w:space="0" w:color="auto"/>
          </w:divBdr>
        </w:div>
        <w:div w:id="1295985039">
          <w:marLeft w:val="0"/>
          <w:marRight w:val="0"/>
          <w:marTop w:val="0"/>
          <w:marBottom w:val="0"/>
          <w:divBdr>
            <w:top w:val="none" w:sz="0" w:space="0" w:color="auto"/>
            <w:left w:val="none" w:sz="0" w:space="0" w:color="auto"/>
            <w:bottom w:val="none" w:sz="0" w:space="0" w:color="auto"/>
            <w:right w:val="none" w:sz="0" w:space="0" w:color="auto"/>
          </w:divBdr>
        </w:div>
        <w:div w:id="1664309458">
          <w:marLeft w:val="0"/>
          <w:marRight w:val="0"/>
          <w:marTop w:val="0"/>
          <w:marBottom w:val="0"/>
          <w:divBdr>
            <w:top w:val="none" w:sz="0" w:space="0" w:color="auto"/>
            <w:left w:val="none" w:sz="0" w:space="0" w:color="auto"/>
            <w:bottom w:val="none" w:sz="0" w:space="0" w:color="auto"/>
            <w:right w:val="none" w:sz="0" w:space="0" w:color="auto"/>
          </w:divBdr>
        </w:div>
        <w:div w:id="238096122">
          <w:marLeft w:val="0"/>
          <w:marRight w:val="0"/>
          <w:marTop w:val="0"/>
          <w:marBottom w:val="0"/>
          <w:divBdr>
            <w:top w:val="none" w:sz="0" w:space="0" w:color="auto"/>
            <w:left w:val="none" w:sz="0" w:space="0" w:color="auto"/>
            <w:bottom w:val="none" w:sz="0" w:space="0" w:color="auto"/>
            <w:right w:val="none" w:sz="0" w:space="0" w:color="auto"/>
          </w:divBdr>
        </w:div>
        <w:div w:id="498817110">
          <w:marLeft w:val="0"/>
          <w:marRight w:val="0"/>
          <w:marTop w:val="0"/>
          <w:marBottom w:val="0"/>
          <w:divBdr>
            <w:top w:val="none" w:sz="0" w:space="0" w:color="auto"/>
            <w:left w:val="none" w:sz="0" w:space="0" w:color="auto"/>
            <w:bottom w:val="none" w:sz="0" w:space="0" w:color="auto"/>
            <w:right w:val="none" w:sz="0" w:space="0" w:color="auto"/>
          </w:divBdr>
        </w:div>
        <w:div w:id="53551543">
          <w:marLeft w:val="0"/>
          <w:marRight w:val="0"/>
          <w:marTop w:val="0"/>
          <w:marBottom w:val="0"/>
          <w:divBdr>
            <w:top w:val="none" w:sz="0" w:space="0" w:color="auto"/>
            <w:left w:val="none" w:sz="0" w:space="0" w:color="auto"/>
            <w:bottom w:val="none" w:sz="0" w:space="0" w:color="auto"/>
            <w:right w:val="none" w:sz="0" w:space="0" w:color="auto"/>
          </w:divBdr>
        </w:div>
        <w:div w:id="190412822">
          <w:marLeft w:val="0"/>
          <w:marRight w:val="0"/>
          <w:marTop w:val="0"/>
          <w:marBottom w:val="0"/>
          <w:divBdr>
            <w:top w:val="none" w:sz="0" w:space="0" w:color="auto"/>
            <w:left w:val="none" w:sz="0" w:space="0" w:color="auto"/>
            <w:bottom w:val="none" w:sz="0" w:space="0" w:color="auto"/>
            <w:right w:val="none" w:sz="0" w:space="0" w:color="auto"/>
          </w:divBdr>
        </w:div>
        <w:div w:id="60754530">
          <w:marLeft w:val="0"/>
          <w:marRight w:val="0"/>
          <w:marTop w:val="0"/>
          <w:marBottom w:val="0"/>
          <w:divBdr>
            <w:top w:val="none" w:sz="0" w:space="0" w:color="auto"/>
            <w:left w:val="none" w:sz="0" w:space="0" w:color="auto"/>
            <w:bottom w:val="none" w:sz="0" w:space="0" w:color="auto"/>
            <w:right w:val="none" w:sz="0" w:space="0" w:color="auto"/>
          </w:divBdr>
        </w:div>
        <w:div w:id="1849247491">
          <w:marLeft w:val="0"/>
          <w:marRight w:val="0"/>
          <w:marTop w:val="0"/>
          <w:marBottom w:val="0"/>
          <w:divBdr>
            <w:top w:val="none" w:sz="0" w:space="0" w:color="auto"/>
            <w:left w:val="none" w:sz="0" w:space="0" w:color="auto"/>
            <w:bottom w:val="none" w:sz="0" w:space="0" w:color="auto"/>
            <w:right w:val="none" w:sz="0" w:space="0" w:color="auto"/>
          </w:divBdr>
        </w:div>
        <w:div w:id="1779719116">
          <w:marLeft w:val="0"/>
          <w:marRight w:val="0"/>
          <w:marTop w:val="0"/>
          <w:marBottom w:val="0"/>
          <w:divBdr>
            <w:top w:val="none" w:sz="0" w:space="0" w:color="auto"/>
            <w:left w:val="none" w:sz="0" w:space="0" w:color="auto"/>
            <w:bottom w:val="none" w:sz="0" w:space="0" w:color="auto"/>
            <w:right w:val="none" w:sz="0" w:space="0" w:color="auto"/>
          </w:divBdr>
        </w:div>
        <w:div w:id="1067921924">
          <w:marLeft w:val="0"/>
          <w:marRight w:val="0"/>
          <w:marTop w:val="0"/>
          <w:marBottom w:val="0"/>
          <w:divBdr>
            <w:top w:val="none" w:sz="0" w:space="0" w:color="auto"/>
            <w:left w:val="none" w:sz="0" w:space="0" w:color="auto"/>
            <w:bottom w:val="none" w:sz="0" w:space="0" w:color="auto"/>
            <w:right w:val="none" w:sz="0" w:space="0" w:color="auto"/>
          </w:divBdr>
        </w:div>
        <w:div w:id="1286278354">
          <w:marLeft w:val="0"/>
          <w:marRight w:val="0"/>
          <w:marTop w:val="0"/>
          <w:marBottom w:val="0"/>
          <w:divBdr>
            <w:top w:val="none" w:sz="0" w:space="0" w:color="auto"/>
            <w:left w:val="none" w:sz="0" w:space="0" w:color="auto"/>
            <w:bottom w:val="none" w:sz="0" w:space="0" w:color="auto"/>
            <w:right w:val="none" w:sz="0" w:space="0" w:color="auto"/>
          </w:divBdr>
        </w:div>
        <w:div w:id="1767384877">
          <w:marLeft w:val="0"/>
          <w:marRight w:val="0"/>
          <w:marTop w:val="0"/>
          <w:marBottom w:val="0"/>
          <w:divBdr>
            <w:top w:val="none" w:sz="0" w:space="0" w:color="auto"/>
            <w:left w:val="none" w:sz="0" w:space="0" w:color="auto"/>
            <w:bottom w:val="none" w:sz="0" w:space="0" w:color="auto"/>
            <w:right w:val="none" w:sz="0" w:space="0" w:color="auto"/>
          </w:divBdr>
        </w:div>
        <w:div w:id="95757257">
          <w:marLeft w:val="0"/>
          <w:marRight w:val="0"/>
          <w:marTop w:val="0"/>
          <w:marBottom w:val="0"/>
          <w:divBdr>
            <w:top w:val="none" w:sz="0" w:space="0" w:color="auto"/>
            <w:left w:val="none" w:sz="0" w:space="0" w:color="auto"/>
            <w:bottom w:val="none" w:sz="0" w:space="0" w:color="auto"/>
            <w:right w:val="none" w:sz="0" w:space="0" w:color="auto"/>
          </w:divBdr>
        </w:div>
        <w:div w:id="1623805258">
          <w:marLeft w:val="0"/>
          <w:marRight w:val="0"/>
          <w:marTop w:val="0"/>
          <w:marBottom w:val="0"/>
          <w:divBdr>
            <w:top w:val="none" w:sz="0" w:space="0" w:color="auto"/>
            <w:left w:val="none" w:sz="0" w:space="0" w:color="auto"/>
            <w:bottom w:val="none" w:sz="0" w:space="0" w:color="auto"/>
            <w:right w:val="none" w:sz="0" w:space="0" w:color="auto"/>
          </w:divBdr>
        </w:div>
        <w:div w:id="709306329">
          <w:marLeft w:val="0"/>
          <w:marRight w:val="0"/>
          <w:marTop w:val="0"/>
          <w:marBottom w:val="0"/>
          <w:divBdr>
            <w:top w:val="none" w:sz="0" w:space="0" w:color="auto"/>
            <w:left w:val="none" w:sz="0" w:space="0" w:color="auto"/>
            <w:bottom w:val="none" w:sz="0" w:space="0" w:color="auto"/>
            <w:right w:val="none" w:sz="0" w:space="0" w:color="auto"/>
          </w:divBdr>
        </w:div>
        <w:div w:id="983000866">
          <w:marLeft w:val="0"/>
          <w:marRight w:val="0"/>
          <w:marTop w:val="0"/>
          <w:marBottom w:val="0"/>
          <w:divBdr>
            <w:top w:val="none" w:sz="0" w:space="0" w:color="auto"/>
            <w:left w:val="none" w:sz="0" w:space="0" w:color="auto"/>
            <w:bottom w:val="none" w:sz="0" w:space="0" w:color="auto"/>
            <w:right w:val="none" w:sz="0" w:space="0" w:color="auto"/>
          </w:divBdr>
        </w:div>
        <w:div w:id="577179111">
          <w:marLeft w:val="0"/>
          <w:marRight w:val="0"/>
          <w:marTop w:val="0"/>
          <w:marBottom w:val="0"/>
          <w:divBdr>
            <w:top w:val="none" w:sz="0" w:space="0" w:color="auto"/>
            <w:left w:val="none" w:sz="0" w:space="0" w:color="auto"/>
            <w:bottom w:val="none" w:sz="0" w:space="0" w:color="auto"/>
            <w:right w:val="none" w:sz="0" w:space="0" w:color="auto"/>
          </w:divBdr>
        </w:div>
        <w:div w:id="1641424499">
          <w:marLeft w:val="0"/>
          <w:marRight w:val="0"/>
          <w:marTop w:val="0"/>
          <w:marBottom w:val="0"/>
          <w:divBdr>
            <w:top w:val="none" w:sz="0" w:space="0" w:color="auto"/>
            <w:left w:val="none" w:sz="0" w:space="0" w:color="auto"/>
            <w:bottom w:val="none" w:sz="0" w:space="0" w:color="auto"/>
            <w:right w:val="none" w:sz="0" w:space="0" w:color="auto"/>
          </w:divBdr>
        </w:div>
        <w:div w:id="775247823">
          <w:marLeft w:val="0"/>
          <w:marRight w:val="0"/>
          <w:marTop w:val="0"/>
          <w:marBottom w:val="0"/>
          <w:divBdr>
            <w:top w:val="none" w:sz="0" w:space="0" w:color="auto"/>
            <w:left w:val="none" w:sz="0" w:space="0" w:color="auto"/>
            <w:bottom w:val="none" w:sz="0" w:space="0" w:color="auto"/>
            <w:right w:val="none" w:sz="0" w:space="0" w:color="auto"/>
          </w:divBdr>
        </w:div>
        <w:div w:id="1174609573">
          <w:marLeft w:val="0"/>
          <w:marRight w:val="0"/>
          <w:marTop w:val="0"/>
          <w:marBottom w:val="0"/>
          <w:divBdr>
            <w:top w:val="none" w:sz="0" w:space="0" w:color="auto"/>
            <w:left w:val="none" w:sz="0" w:space="0" w:color="auto"/>
            <w:bottom w:val="none" w:sz="0" w:space="0" w:color="auto"/>
            <w:right w:val="none" w:sz="0" w:space="0" w:color="auto"/>
          </w:divBdr>
        </w:div>
        <w:div w:id="631522634">
          <w:marLeft w:val="0"/>
          <w:marRight w:val="0"/>
          <w:marTop w:val="0"/>
          <w:marBottom w:val="0"/>
          <w:divBdr>
            <w:top w:val="none" w:sz="0" w:space="0" w:color="auto"/>
            <w:left w:val="none" w:sz="0" w:space="0" w:color="auto"/>
            <w:bottom w:val="none" w:sz="0" w:space="0" w:color="auto"/>
            <w:right w:val="none" w:sz="0" w:space="0" w:color="auto"/>
          </w:divBdr>
        </w:div>
        <w:div w:id="1418212662">
          <w:marLeft w:val="0"/>
          <w:marRight w:val="0"/>
          <w:marTop w:val="0"/>
          <w:marBottom w:val="0"/>
          <w:divBdr>
            <w:top w:val="none" w:sz="0" w:space="0" w:color="auto"/>
            <w:left w:val="none" w:sz="0" w:space="0" w:color="auto"/>
            <w:bottom w:val="none" w:sz="0" w:space="0" w:color="auto"/>
            <w:right w:val="none" w:sz="0" w:space="0" w:color="auto"/>
          </w:divBdr>
        </w:div>
        <w:div w:id="1702780935">
          <w:marLeft w:val="0"/>
          <w:marRight w:val="0"/>
          <w:marTop w:val="0"/>
          <w:marBottom w:val="0"/>
          <w:divBdr>
            <w:top w:val="none" w:sz="0" w:space="0" w:color="auto"/>
            <w:left w:val="none" w:sz="0" w:space="0" w:color="auto"/>
            <w:bottom w:val="none" w:sz="0" w:space="0" w:color="auto"/>
            <w:right w:val="none" w:sz="0" w:space="0" w:color="auto"/>
          </w:divBdr>
        </w:div>
        <w:div w:id="604315022">
          <w:marLeft w:val="0"/>
          <w:marRight w:val="0"/>
          <w:marTop w:val="0"/>
          <w:marBottom w:val="0"/>
          <w:divBdr>
            <w:top w:val="none" w:sz="0" w:space="0" w:color="auto"/>
            <w:left w:val="none" w:sz="0" w:space="0" w:color="auto"/>
            <w:bottom w:val="none" w:sz="0" w:space="0" w:color="auto"/>
            <w:right w:val="none" w:sz="0" w:space="0" w:color="auto"/>
          </w:divBdr>
        </w:div>
        <w:div w:id="1770008887">
          <w:marLeft w:val="0"/>
          <w:marRight w:val="0"/>
          <w:marTop w:val="0"/>
          <w:marBottom w:val="0"/>
          <w:divBdr>
            <w:top w:val="none" w:sz="0" w:space="0" w:color="auto"/>
            <w:left w:val="none" w:sz="0" w:space="0" w:color="auto"/>
            <w:bottom w:val="none" w:sz="0" w:space="0" w:color="auto"/>
            <w:right w:val="none" w:sz="0" w:space="0" w:color="auto"/>
          </w:divBdr>
        </w:div>
        <w:div w:id="627126123">
          <w:marLeft w:val="0"/>
          <w:marRight w:val="0"/>
          <w:marTop w:val="0"/>
          <w:marBottom w:val="0"/>
          <w:divBdr>
            <w:top w:val="none" w:sz="0" w:space="0" w:color="auto"/>
            <w:left w:val="none" w:sz="0" w:space="0" w:color="auto"/>
            <w:bottom w:val="none" w:sz="0" w:space="0" w:color="auto"/>
            <w:right w:val="none" w:sz="0" w:space="0" w:color="auto"/>
          </w:divBdr>
        </w:div>
        <w:div w:id="714544463">
          <w:marLeft w:val="0"/>
          <w:marRight w:val="0"/>
          <w:marTop w:val="0"/>
          <w:marBottom w:val="0"/>
          <w:divBdr>
            <w:top w:val="none" w:sz="0" w:space="0" w:color="auto"/>
            <w:left w:val="none" w:sz="0" w:space="0" w:color="auto"/>
            <w:bottom w:val="none" w:sz="0" w:space="0" w:color="auto"/>
            <w:right w:val="none" w:sz="0" w:space="0" w:color="auto"/>
          </w:divBdr>
        </w:div>
        <w:div w:id="1996839633">
          <w:marLeft w:val="0"/>
          <w:marRight w:val="0"/>
          <w:marTop w:val="0"/>
          <w:marBottom w:val="0"/>
          <w:divBdr>
            <w:top w:val="none" w:sz="0" w:space="0" w:color="auto"/>
            <w:left w:val="none" w:sz="0" w:space="0" w:color="auto"/>
            <w:bottom w:val="none" w:sz="0" w:space="0" w:color="auto"/>
            <w:right w:val="none" w:sz="0" w:space="0" w:color="auto"/>
          </w:divBdr>
        </w:div>
        <w:div w:id="424151942">
          <w:marLeft w:val="0"/>
          <w:marRight w:val="0"/>
          <w:marTop w:val="0"/>
          <w:marBottom w:val="0"/>
          <w:divBdr>
            <w:top w:val="none" w:sz="0" w:space="0" w:color="auto"/>
            <w:left w:val="none" w:sz="0" w:space="0" w:color="auto"/>
            <w:bottom w:val="none" w:sz="0" w:space="0" w:color="auto"/>
            <w:right w:val="none" w:sz="0" w:space="0" w:color="auto"/>
          </w:divBdr>
        </w:div>
        <w:div w:id="356010140">
          <w:marLeft w:val="0"/>
          <w:marRight w:val="0"/>
          <w:marTop w:val="0"/>
          <w:marBottom w:val="0"/>
          <w:divBdr>
            <w:top w:val="none" w:sz="0" w:space="0" w:color="auto"/>
            <w:left w:val="none" w:sz="0" w:space="0" w:color="auto"/>
            <w:bottom w:val="none" w:sz="0" w:space="0" w:color="auto"/>
            <w:right w:val="none" w:sz="0" w:space="0" w:color="auto"/>
          </w:divBdr>
        </w:div>
        <w:div w:id="617953725">
          <w:marLeft w:val="0"/>
          <w:marRight w:val="0"/>
          <w:marTop w:val="0"/>
          <w:marBottom w:val="0"/>
          <w:divBdr>
            <w:top w:val="none" w:sz="0" w:space="0" w:color="auto"/>
            <w:left w:val="none" w:sz="0" w:space="0" w:color="auto"/>
            <w:bottom w:val="none" w:sz="0" w:space="0" w:color="auto"/>
            <w:right w:val="none" w:sz="0" w:space="0" w:color="auto"/>
          </w:divBdr>
        </w:div>
        <w:div w:id="274485183">
          <w:marLeft w:val="0"/>
          <w:marRight w:val="0"/>
          <w:marTop w:val="0"/>
          <w:marBottom w:val="0"/>
          <w:divBdr>
            <w:top w:val="none" w:sz="0" w:space="0" w:color="auto"/>
            <w:left w:val="none" w:sz="0" w:space="0" w:color="auto"/>
            <w:bottom w:val="none" w:sz="0" w:space="0" w:color="auto"/>
            <w:right w:val="none" w:sz="0" w:space="0" w:color="auto"/>
          </w:divBdr>
        </w:div>
        <w:div w:id="2068868122">
          <w:marLeft w:val="0"/>
          <w:marRight w:val="0"/>
          <w:marTop w:val="0"/>
          <w:marBottom w:val="0"/>
          <w:divBdr>
            <w:top w:val="none" w:sz="0" w:space="0" w:color="auto"/>
            <w:left w:val="none" w:sz="0" w:space="0" w:color="auto"/>
            <w:bottom w:val="none" w:sz="0" w:space="0" w:color="auto"/>
            <w:right w:val="none" w:sz="0" w:space="0" w:color="auto"/>
          </w:divBdr>
        </w:div>
        <w:div w:id="1152217701">
          <w:marLeft w:val="0"/>
          <w:marRight w:val="0"/>
          <w:marTop w:val="0"/>
          <w:marBottom w:val="0"/>
          <w:divBdr>
            <w:top w:val="none" w:sz="0" w:space="0" w:color="auto"/>
            <w:left w:val="none" w:sz="0" w:space="0" w:color="auto"/>
            <w:bottom w:val="none" w:sz="0" w:space="0" w:color="auto"/>
            <w:right w:val="none" w:sz="0" w:space="0" w:color="auto"/>
          </w:divBdr>
        </w:div>
        <w:div w:id="941642351">
          <w:marLeft w:val="0"/>
          <w:marRight w:val="0"/>
          <w:marTop w:val="0"/>
          <w:marBottom w:val="0"/>
          <w:divBdr>
            <w:top w:val="none" w:sz="0" w:space="0" w:color="auto"/>
            <w:left w:val="none" w:sz="0" w:space="0" w:color="auto"/>
            <w:bottom w:val="none" w:sz="0" w:space="0" w:color="auto"/>
            <w:right w:val="none" w:sz="0" w:space="0" w:color="auto"/>
          </w:divBdr>
        </w:div>
        <w:div w:id="461659406">
          <w:marLeft w:val="0"/>
          <w:marRight w:val="0"/>
          <w:marTop w:val="0"/>
          <w:marBottom w:val="0"/>
          <w:divBdr>
            <w:top w:val="none" w:sz="0" w:space="0" w:color="auto"/>
            <w:left w:val="none" w:sz="0" w:space="0" w:color="auto"/>
            <w:bottom w:val="none" w:sz="0" w:space="0" w:color="auto"/>
            <w:right w:val="none" w:sz="0" w:space="0" w:color="auto"/>
          </w:divBdr>
        </w:div>
        <w:div w:id="318194460">
          <w:marLeft w:val="0"/>
          <w:marRight w:val="0"/>
          <w:marTop w:val="0"/>
          <w:marBottom w:val="0"/>
          <w:divBdr>
            <w:top w:val="none" w:sz="0" w:space="0" w:color="auto"/>
            <w:left w:val="none" w:sz="0" w:space="0" w:color="auto"/>
            <w:bottom w:val="none" w:sz="0" w:space="0" w:color="auto"/>
            <w:right w:val="none" w:sz="0" w:space="0" w:color="auto"/>
          </w:divBdr>
        </w:div>
        <w:div w:id="891843387">
          <w:marLeft w:val="0"/>
          <w:marRight w:val="0"/>
          <w:marTop w:val="0"/>
          <w:marBottom w:val="0"/>
          <w:divBdr>
            <w:top w:val="none" w:sz="0" w:space="0" w:color="auto"/>
            <w:left w:val="none" w:sz="0" w:space="0" w:color="auto"/>
            <w:bottom w:val="none" w:sz="0" w:space="0" w:color="auto"/>
            <w:right w:val="none" w:sz="0" w:space="0" w:color="auto"/>
          </w:divBdr>
        </w:div>
        <w:div w:id="2130512474">
          <w:marLeft w:val="0"/>
          <w:marRight w:val="0"/>
          <w:marTop w:val="0"/>
          <w:marBottom w:val="0"/>
          <w:divBdr>
            <w:top w:val="none" w:sz="0" w:space="0" w:color="auto"/>
            <w:left w:val="none" w:sz="0" w:space="0" w:color="auto"/>
            <w:bottom w:val="none" w:sz="0" w:space="0" w:color="auto"/>
            <w:right w:val="none" w:sz="0" w:space="0" w:color="auto"/>
          </w:divBdr>
        </w:div>
        <w:div w:id="687564839">
          <w:marLeft w:val="0"/>
          <w:marRight w:val="0"/>
          <w:marTop w:val="0"/>
          <w:marBottom w:val="0"/>
          <w:divBdr>
            <w:top w:val="none" w:sz="0" w:space="0" w:color="auto"/>
            <w:left w:val="none" w:sz="0" w:space="0" w:color="auto"/>
            <w:bottom w:val="none" w:sz="0" w:space="0" w:color="auto"/>
            <w:right w:val="none" w:sz="0" w:space="0" w:color="auto"/>
          </w:divBdr>
        </w:div>
        <w:div w:id="1501115828">
          <w:marLeft w:val="0"/>
          <w:marRight w:val="0"/>
          <w:marTop w:val="0"/>
          <w:marBottom w:val="0"/>
          <w:divBdr>
            <w:top w:val="none" w:sz="0" w:space="0" w:color="auto"/>
            <w:left w:val="none" w:sz="0" w:space="0" w:color="auto"/>
            <w:bottom w:val="none" w:sz="0" w:space="0" w:color="auto"/>
            <w:right w:val="none" w:sz="0" w:space="0" w:color="auto"/>
          </w:divBdr>
        </w:div>
        <w:div w:id="1384016956">
          <w:marLeft w:val="0"/>
          <w:marRight w:val="0"/>
          <w:marTop w:val="0"/>
          <w:marBottom w:val="0"/>
          <w:divBdr>
            <w:top w:val="none" w:sz="0" w:space="0" w:color="auto"/>
            <w:left w:val="none" w:sz="0" w:space="0" w:color="auto"/>
            <w:bottom w:val="none" w:sz="0" w:space="0" w:color="auto"/>
            <w:right w:val="none" w:sz="0" w:space="0" w:color="auto"/>
          </w:divBdr>
        </w:div>
        <w:div w:id="1781409047">
          <w:marLeft w:val="0"/>
          <w:marRight w:val="0"/>
          <w:marTop w:val="0"/>
          <w:marBottom w:val="0"/>
          <w:divBdr>
            <w:top w:val="none" w:sz="0" w:space="0" w:color="auto"/>
            <w:left w:val="none" w:sz="0" w:space="0" w:color="auto"/>
            <w:bottom w:val="none" w:sz="0" w:space="0" w:color="auto"/>
            <w:right w:val="none" w:sz="0" w:space="0" w:color="auto"/>
          </w:divBdr>
        </w:div>
        <w:div w:id="1871870562">
          <w:marLeft w:val="0"/>
          <w:marRight w:val="0"/>
          <w:marTop w:val="0"/>
          <w:marBottom w:val="0"/>
          <w:divBdr>
            <w:top w:val="none" w:sz="0" w:space="0" w:color="auto"/>
            <w:left w:val="none" w:sz="0" w:space="0" w:color="auto"/>
            <w:bottom w:val="none" w:sz="0" w:space="0" w:color="auto"/>
            <w:right w:val="none" w:sz="0" w:space="0" w:color="auto"/>
          </w:divBdr>
        </w:div>
        <w:div w:id="718944484">
          <w:marLeft w:val="0"/>
          <w:marRight w:val="0"/>
          <w:marTop w:val="0"/>
          <w:marBottom w:val="0"/>
          <w:divBdr>
            <w:top w:val="none" w:sz="0" w:space="0" w:color="auto"/>
            <w:left w:val="none" w:sz="0" w:space="0" w:color="auto"/>
            <w:bottom w:val="none" w:sz="0" w:space="0" w:color="auto"/>
            <w:right w:val="none" w:sz="0" w:space="0" w:color="auto"/>
          </w:divBdr>
        </w:div>
        <w:div w:id="779028585">
          <w:marLeft w:val="0"/>
          <w:marRight w:val="0"/>
          <w:marTop w:val="0"/>
          <w:marBottom w:val="0"/>
          <w:divBdr>
            <w:top w:val="none" w:sz="0" w:space="0" w:color="auto"/>
            <w:left w:val="none" w:sz="0" w:space="0" w:color="auto"/>
            <w:bottom w:val="none" w:sz="0" w:space="0" w:color="auto"/>
            <w:right w:val="none" w:sz="0" w:space="0" w:color="auto"/>
          </w:divBdr>
        </w:div>
        <w:div w:id="1075206749">
          <w:marLeft w:val="0"/>
          <w:marRight w:val="0"/>
          <w:marTop w:val="0"/>
          <w:marBottom w:val="0"/>
          <w:divBdr>
            <w:top w:val="none" w:sz="0" w:space="0" w:color="auto"/>
            <w:left w:val="none" w:sz="0" w:space="0" w:color="auto"/>
            <w:bottom w:val="none" w:sz="0" w:space="0" w:color="auto"/>
            <w:right w:val="none" w:sz="0" w:space="0" w:color="auto"/>
          </w:divBdr>
        </w:div>
        <w:div w:id="1440180320">
          <w:marLeft w:val="0"/>
          <w:marRight w:val="0"/>
          <w:marTop w:val="0"/>
          <w:marBottom w:val="0"/>
          <w:divBdr>
            <w:top w:val="none" w:sz="0" w:space="0" w:color="auto"/>
            <w:left w:val="none" w:sz="0" w:space="0" w:color="auto"/>
            <w:bottom w:val="none" w:sz="0" w:space="0" w:color="auto"/>
            <w:right w:val="none" w:sz="0" w:space="0" w:color="auto"/>
          </w:divBdr>
        </w:div>
        <w:div w:id="1683118842">
          <w:marLeft w:val="0"/>
          <w:marRight w:val="0"/>
          <w:marTop w:val="0"/>
          <w:marBottom w:val="0"/>
          <w:divBdr>
            <w:top w:val="none" w:sz="0" w:space="0" w:color="auto"/>
            <w:left w:val="none" w:sz="0" w:space="0" w:color="auto"/>
            <w:bottom w:val="none" w:sz="0" w:space="0" w:color="auto"/>
            <w:right w:val="none" w:sz="0" w:space="0" w:color="auto"/>
          </w:divBdr>
        </w:div>
        <w:div w:id="1449155300">
          <w:marLeft w:val="0"/>
          <w:marRight w:val="0"/>
          <w:marTop w:val="0"/>
          <w:marBottom w:val="0"/>
          <w:divBdr>
            <w:top w:val="none" w:sz="0" w:space="0" w:color="auto"/>
            <w:left w:val="none" w:sz="0" w:space="0" w:color="auto"/>
            <w:bottom w:val="none" w:sz="0" w:space="0" w:color="auto"/>
            <w:right w:val="none" w:sz="0" w:space="0" w:color="auto"/>
          </w:divBdr>
        </w:div>
        <w:div w:id="59983799">
          <w:marLeft w:val="0"/>
          <w:marRight w:val="0"/>
          <w:marTop w:val="0"/>
          <w:marBottom w:val="0"/>
          <w:divBdr>
            <w:top w:val="none" w:sz="0" w:space="0" w:color="auto"/>
            <w:left w:val="none" w:sz="0" w:space="0" w:color="auto"/>
            <w:bottom w:val="none" w:sz="0" w:space="0" w:color="auto"/>
            <w:right w:val="none" w:sz="0" w:space="0" w:color="auto"/>
          </w:divBdr>
        </w:div>
        <w:div w:id="1523712999">
          <w:marLeft w:val="0"/>
          <w:marRight w:val="0"/>
          <w:marTop w:val="0"/>
          <w:marBottom w:val="0"/>
          <w:divBdr>
            <w:top w:val="none" w:sz="0" w:space="0" w:color="auto"/>
            <w:left w:val="none" w:sz="0" w:space="0" w:color="auto"/>
            <w:bottom w:val="none" w:sz="0" w:space="0" w:color="auto"/>
            <w:right w:val="none" w:sz="0" w:space="0" w:color="auto"/>
          </w:divBdr>
        </w:div>
        <w:div w:id="1252201214">
          <w:marLeft w:val="0"/>
          <w:marRight w:val="0"/>
          <w:marTop w:val="0"/>
          <w:marBottom w:val="0"/>
          <w:divBdr>
            <w:top w:val="none" w:sz="0" w:space="0" w:color="auto"/>
            <w:left w:val="none" w:sz="0" w:space="0" w:color="auto"/>
            <w:bottom w:val="none" w:sz="0" w:space="0" w:color="auto"/>
            <w:right w:val="none" w:sz="0" w:space="0" w:color="auto"/>
          </w:divBdr>
        </w:div>
        <w:div w:id="984160566">
          <w:marLeft w:val="0"/>
          <w:marRight w:val="0"/>
          <w:marTop w:val="0"/>
          <w:marBottom w:val="0"/>
          <w:divBdr>
            <w:top w:val="none" w:sz="0" w:space="0" w:color="auto"/>
            <w:left w:val="none" w:sz="0" w:space="0" w:color="auto"/>
            <w:bottom w:val="none" w:sz="0" w:space="0" w:color="auto"/>
            <w:right w:val="none" w:sz="0" w:space="0" w:color="auto"/>
          </w:divBdr>
        </w:div>
        <w:div w:id="1147016005">
          <w:marLeft w:val="0"/>
          <w:marRight w:val="0"/>
          <w:marTop w:val="0"/>
          <w:marBottom w:val="0"/>
          <w:divBdr>
            <w:top w:val="none" w:sz="0" w:space="0" w:color="auto"/>
            <w:left w:val="none" w:sz="0" w:space="0" w:color="auto"/>
            <w:bottom w:val="none" w:sz="0" w:space="0" w:color="auto"/>
            <w:right w:val="none" w:sz="0" w:space="0" w:color="auto"/>
          </w:divBdr>
        </w:div>
        <w:div w:id="1418599799">
          <w:marLeft w:val="0"/>
          <w:marRight w:val="0"/>
          <w:marTop w:val="0"/>
          <w:marBottom w:val="0"/>
          <w:divBdr>
            <w:top w:val="none" w:sz="0" w:space="0" w:color="auto"/>
            <w:left w:val="none" w:sz="0" w:space="0" w:color="auto"/>
            <w:bottom w:val="none" w:sz="0" w:space="0" w:color="auto"/>
            <w:right w:val="none" w:sz="0" w:space="0" w:color="auto"/>
          </w:divBdr>
        </w:div>
        <w:div w:id="1863282873">
          <w:marLeft w:val="0"/>
          <w:marRight w:val="0"/>
          <w:marTop w:val="0"/>
          <w:marBottom w:val="0"/>
          <w:divBdr>
            <w:top w:val="none" w:sz="0" w:space="0" w:color="auto"/>
            <w:left w:val="none" w:sz="0" w:space="0" w:color="auto"/>
            <w:bottom w:val="none" w:sz="0" w:space="0" w:color="auto"/>
            <w:right w:val="none" w:sz="0" w:space="0" w:color="auto"/>
          </w:divBdr>
        </w:div>
        <w:div w:id="2709671">
          <w:marLeft w:val="0"/>
          <w:marRight w:val="0"/>
          <w:marTop w:val="0"/>
          <w:marBottom w:val="0"/>
          <w:divBdr>
            <w:top w:val="none" w:sz="0" w:space="0" w:color="auto"/>
            <w:left w:val="none" w:sz="0" w:space="0" w:color="auto"/>
            <w:bottom w:val="none" w:sz="0" w:space="0" w:color="auto"/>
            <w:right w:val="none" w:sz="0" w:space="0" w:color="auto"/>
          </w:divBdr>
        </w:div>
        <w:div w:id="476923320">
          <w:marLeft w:val="0"/>
          <w:marRight w:val="0"/>
          <w:marTop w:val="0"/>
          <w:marBottom w:val="0"/>
          <w:divBdr>
            <w:top w:val="none" w:sz="0" w:space="0" w:color="auto"/>
            <w:left w:val="none" w:sz="0" w:space="0" w:color="auto"/>
            <w:bottom w:val="none" w:sz="0" w:space="0" w:color="auto"/>
            <w:right w:val="none" w:sz="0" w:space="0" w:color="auto"/>
          </w:divBdr>
        </w:div>
        <w:div w:id="946738910">
          <w:marLeft w:val="0"/>
          <w:marRight w:val="0"/>
          <w:marTop w:val="0"/>
          <w:marBottom w:val="0"/>
          <w:divBdr>
            <w:top w:val="none" w:sz="0" w:space="0" w:color="auto"/>
            <w:left w:val="none" w:sz="0" w:space="0" w:color="auto"/>
            <w:bottom w:val="none" w:sz="0" w:space="0" w:color="auto"/>
            <w:right w:val="none" w:sz="0" w:space="0" w:color="auto"/>
          </w:divBdr>
        </w:div>
        <w:div w:id="1068109857">
          <w:marLeft w:val="0"/>
          <w:marRight w:val="0"/>
          <w:marTop w:val="0"/>
          <w:marBottom w:val="0"/>
          <w:divBdr>
            <w:top w:val="none" w:sz="0" w:space="0" w:color="auto"/>
            <w:left w:val="none" w:sz="0" w:space="0" w:color="auto"/>
            <w:bottom w:val="none" w:sz="0" w:space="0" w:color="auto"/>
            <w:right w:val="none" w:sz="0" w:space="0" w:color="auto"/>
          </w:divBdr>
        </w:div>
        <w:div w:id="1124353161">
          <w:marLeft w:val="0"/>
          <w:marRight w:val="0"/>
          <w:marTop w:val="0"/>
          <w:marBottom w:val="0"/>
          <w:divBdr>
            <w:top w:val="none" w:sz="0" w:space="0" w:color="auto"/>
            <w:left w:val="none" w:sz="0" w:space="0" w:color="auto"/>
            <w:bottom w:val="none" w:sz="0" w:space="0" w:color="auto"/>
            <w:right w:val="none" w:sz="0" w:space="0" w:color="auto"/>
          </w:divBdr>
        </w:div>
        <w:div w:id="1458336579">
          <w:marLeft w:val="0"/>
          <w:marRight w:val="0"/>
          <w:marTop w:val="0"/>
          <w:marBottom w:val="0"/>
          <w:divBdr>
            <w:top w:val="none" w:sz="0" w:space="0" w:color="auto"/>
            <w:left w:val="none" w:sz="0" w:space="0" w:color="auto"/>
            <w:bottom w:val="none" w:sz="0" w:space="0" w:color="auto"/>
            <w:right w:val="none" w:sz="0" w:space="0" w:color="auto"/>
          </w:divBdr>
        </w:div>
        <w:div w:id="1909226924">
          <w:marLeft w:val="0"/>
          <w:marRight w:val="0"/>
          <w:marTop w:val="0"/>
          <w:marBottom w:val="0"/>
          <w:divBdr>
            <w:top w:val="none" w:sz="0" w:space="0" w:color="auto"/>
            <w:left w:val="none" w:sz="0" w:space="0" w:color="auto"/>
            <w:bottom w:val="none" w:sz="0" w:space="0" w:color="auto"/>
            <w:right w:val="none" w:sz="0" w:space="0" w:color="auto"/>
          </w:divBdr>
        </w:div>
        <w:div w:id="1683507265">
          <w:marLeft w:val="0"/>
          <w:marRight w:val="0"/>
          <w:marTop w:val="0"/>
          <w:marBottom w:val="0"/>
          <w:divBdr>
            <w:top w:val="none" w:sz="0" w:space="0" w:color="auto"/>
            <w:left w:val="none" w:sz="0" w:space="0" w:color="auto"/>
            <w:bottom w:val="none" w:sz="0" w:space="0" w:color="auto"/>
            <w:right w:val="none" w:sz="0" w:space="0" w:color="auto"/>
          </w:divBdr>
        </w:div>
        <w:div w:id="1905605838">
          <w:marLeft w:val="0"/>
          <w:marRight w:val="0"/>
          <w:marTop w:val="0"/>
          <w:marBottom w:val="0"/>
          <w:divBdr>
            <w:top w:val="none" w:sz="0" w:space="0" w:color="auto"/>
            <w:left w:val="none" w:sz="0" w:space="0" w:color="auto"/>
            <w:bottom w:val="none" w:sz="0" w:space="0" w:color="auto"/>
            <w:right w:val="none" w:sz="0" w:space="0" w:color="auto"/>
          </w:divBdr>
        </w:div>
        <w:div w:id="1428766719">
          <w:marLeft w:val="0"/>
          <w:marRight w:val="0"/>
          <w:marTop w:val="0"/>
          <w:marBottom w:val="0"/>
          <w:divBdr>
            <w:top w:val="none" w:sz="0" w:space="0" w:color="auto"/>
            <w:left w:val="none" w:sz="0" w:space="0" w:color="auto"/>
            <w:bottom w:val="none" w:sz="0" w:space="0" w:color="auto"/>
            <w:right w:val="none" w:sz="0" w:space="0" w:color="auto"/>
          </w:divBdr>
        </w:div>
        <w:div w:id="770781794">
          <w:marLeft w:val="0"/>
          <w:marRight w:val="0"/>
          <w:marTop w:val="0"/>
          <w:marBottom w:val="0"/>
          <w:divBdr>
            <w:top w:val="none" w:sz="0" w:space="0" w:color="auto"/>
            <w:left w:val="none" w:sz="0" w:space="0" w:color="auto"/>
            <w:bottom w:val="none" w:sz="0" w:space="0" w:color="auto"/>
            <w:right w:val="none" w:sz="0" w:space="0" w:color="auto"/>
          </w:divBdr>
        </w:div>
        <w:div w:id="1913201530">
          <w:marLeft w:val="0"/>
          <w:marRight w:val="0"/>
          <w:marTop w:val="0"/>
          <w:marBottom w:val="0"/>
          <w:divBdr>
            <w:top w:val="none" w:sz="0" w:space="0" w:color="auto"/>
            <w:left w:val="none" w:sz="0" w:space="0" w:color="auto"/>
            <w:bottom w:val="none" w:sz="0" w:space="0" w:color="auto"/>
            <w:right w:val="none" w:sz="0" w:space="0" w:color="auto"/>
          </w:divBdr>
        </w:div>
        <w:div w:id="229001482">
          <w:marLeft w:val="0"/>
          <w:marRight w:val="0"/>
          <w:marTop w:val="0"/>
          <w:marBottom w:val="0"/>
          <w:divBdr>
            <w:top w:val="none" w:sz="0" w:space="0" w:color="auto"/>
            <w:left w:val="none" w:sz="0" w:space="0" w:color="auto"/>
            <w:bottom w:val="none" w:sz="0" w:space="0" w:color="auto"/>
            <w:right w:val="none" w:sz="0" w:space="0" w:color="auto"/>
          </w:divBdr>
        </w:div>
        <w:div w:id="370039164">
          <w:marLeft w:val="0"/>
          <w:marRight w:val="0"/>
          <w:marTop w:val="0"/>
          <w:marBottom w:val="0"/>
          <w:divBdr>
            <w:top w:val="none" w:sz="0" w:space="0" w:color="auto"/>
            <w:left w:val="none" w:sz="0" w:space="0" w:color="auto"/>
            <w:bottom w:val="none" w:sz="0" w:space="0" w:color="auto"/>
            <w:right w:val="none" w:sz="0" w:space="0" w:color="auto"/>
          </w:divBdr>
        </w:div>
        <w:div w:id="517349718">
          <w:marLeft w:val="0"/>
          <w:marRight w:val="0"/>
          <w:marTop w:val="0"/>
          <w:marBottom w:val="0"/>
          <w:divBdr>
            <w:top w:val="none" w:sz="0" w:space="0" w:color="auto"/>
            <w:left w:val="none" w:sz="0" w:space="0" w:color="auto"/>
            <w:bottom w:val="none" w:sz="0" w:space="0" w:color="auto"/>
            <w:right w:val="none" w:sz="0" w:space="0" w:color="auto"/>
          </w:divBdr>
        </w:div>
        <w:div w:id="1666516477">
          <w:marLeft w:val="0"/>
          <w:marRight w:val="0"/>
          <w:marTop w:val="0"/>
          <w:marBottom w:val="0"/>
          <w:divBdr>
            <w:top w:val="none" w:sz="0" w:space="0" w:color="auto"/>
            <w:left w:val="none" w:sz="0" w:space="0" w:color="auto"/>
            <w:bottom w:val="none" w:sz="0" w:space="0" w:color="auto"/>
            <w:right w:val="none" w:sz="0" w:space="0" w:color="auto"/>
          </w:divBdr>
        </w:div>
        <w:div w:id="889414877">
          <w:marLeft w:val="0"/>
          <w:marRight w:val="0"/>
          <w:marTop w:val="0"/>
          <w:marBottom w:val="0"/>
          <w:divBdr>
            <w:top w:val="none" w:sz="0" w:space="0" w:color="auto"/>
            <w:left w:val="none" w:sz="0" w:space="0" w:color="auto"/>
            <w:bottom w:val="none" w:sz="0" w:space="0" w:color="auto"/>
            <w:right w:val="none" w:sz="0" w:space="0" w:color="auto"/>
          </w:divBdr>
        </w:div>
        <w:div w:id="163282569">
          <w:marLeft w:val="0"/>
          <w:marRight w:val="0"/>
          <w:marTop w:val="0"/>
          <w:marBottom w:val="0"/>
          <w:divBdr>
            <w:top w:val="none" w:sz="0" w:space="0" w:color="auto"/>
            <w:left w:val="none" w:sz="0" w:space="0" w:color="auto"/>
            <w:bottom w:val="none" w:sz="0" w:space="0" w:color="auto"/>
            <w:right w:val="none" w:sz="0" w:space="0" w:color="auto"/>
          </w:divBdr>
        </w:div>
        <w:div w:id="159388623">
          <w:marLeft w:val="0"/>
          <w:marRight w:val="0"/>
          <w:marTop w:val="0"/>
          <w:marBottom w:val="0"/>
          <w:divBdr>
            <w:top w:val="none" w:sz="0" w:space="0" w:color="auto"/>
            <w:left w:val="none" w:sz="0" w:space="0" w:color="auto"/>
            <w:bottom w:val="none" w:sz="0" w:space="0" w:color="auto"/>
            <w:right w:val="none" w:sz="0" w:space="0" w:color="auto"/>
          </w:divBdr>
        </w:div>
        <w:div w:id="2075854663">
          <w:marLeft w:val="0"/>
          <w:marRight w:val="0"/>
          <w:marTop w:val="0"/>
          <w:marBottom w:val="0"/>
          <w:divBdr>
            <w:top w:val="none" w:sz="0" w:space="0" w:color="auto"/>
            <w:left w:val="none" w:sz="0" w:space="0" w:color="auto"/>
            <w:bottom w:val="none" w:sz="0" w:space="0" w:color="auto"/>
            <w:right w:val="none" w:sz="0" w:space="0" w:color="auto"/>
          </w:divBdr>
        </w:div>
        <w:div w:id="730734304">
          <w:marLeft w:val="0"/>
          <w:marRight w:val="0"/>
          <w:marTop w:val="0"/>
          <w:marBottom w:val="0"/>
          <w:divBdr>
            <w:top w:val="none" w:sz="0" w:space="0" w:color="auto"/>
            <w:left w:val="none" w:sz="0" w:space="0" w:color="auto"/>
            <w:bottom w:val="none" w:sz="0" w:space="0" w:color="auto"/>
            <w:right w:val="none" w:sz="0" w:space="0" w:color="auto"/>
          </w:divBdr>
        </w:div>
        <w:div w:id="2080134999">
          <w:marLeft w:val="0"/>
          <w:marRight w:val="0"/>
          <w:marTop w:val="0"/>
          <w:marBottom w:val="0"/>
          <w:divBdr>
            <w:top w:val="none" w:sz="0" w:space="0" w:color="auto"/>
            <w:left w:val="none" w:sz="0" w:space="0" w:color="auto"/>
            <w:bottom w:val="none" w:sz="0" w:space="0" w:color="auto"/>
            <w:right w:val="none" w:sz="0" w:space="0" w:color="auto"/>
          </w:divBdr>
        </w:div>
        <w:div w:id="1478647085">
          <w:marLeft w:val="0"/>
          <w:marRight w:val="0"/>
          <w:marTop w:val="0"/>
          <w:marBottom w:val="0"/>
          <w:divBdr>
            <w:top w:val="none" w:sz="0" w:space="0" w:color="auto"/>
            <w:left w:val="none" w:sz="0" w:space="0" w:color="auto"/>
            <w:bottom w:val="none" w:sz="0" w:space="0" w:color="auto"/>
            <w:right w:val="none" w:sz="0" w:space="0" w:color="auto"/>
          </w:divBdr>
        </w:div>
        <w:div w:id="761685941">
          <w:marLeft w:val="0"/>
          <w:marRight w:val="0"/>
          <w:marTop w:val="0"/>
          <w:marBottom w:val="0"/>
          <w:divBdr>
            <w:top w:val="none" w:sz="0" w:space="0" w:color="auto"/>
            <w:left w:val="none" w:sz="0" w:space="0" w:color="auto"/>
            <w:bottom w:val="none" w:sz="0" w:space="0" w:color="auto"/>
            <w:right w:val="none" w:sz="0" w:space="0" w:color="auto"/>
          </w:divBdr>
        </w:div>
        <w:div w:id="662129056">
          <w:marLeft w:val="0"/>
          <w:marRight w:val="0"/>
          <w:marTop w:val="0"/>
          <w:marBottom w:val="0"/>
          <w:divBdr>
            <w:top w:val="none" w:sz="0" w:space="0" w:color="auto"/>
            <w:left w:val="none" w:sz="0" w:space="0" w:color="auto"/>
            <w:bottom w:val="none" w:sz="0" w:space="0" w:color="auto"/>
            <w:right w:val="none" w:sz="0" w:space="0" w:color="auto"/>
          </w:divBdr>
        </w:div>
        <w:div w:id="747921337">
          <w:marLeft w:val="0"/>
          <w:marRight w:val="0"/>
          <w:marTop w:val="0"/>
          <w:marBottom w:val="0"/>
          <w:divBdr>
            <w:top w:val="none" w:sz="0" w:space="0" w:color="auto"/>
            <w:left w:val="none" w:sz="0" w:space="0" w:color="auto"/>
            <w:bottom w:val="none" w:sz="0" w:space="0" w:color="auto"/>
            <w:right w:val="none" w:sz="0" w:space="0" w:color="auto"/>
          </w:divBdr>
        </w:div>
        <w:div w:id="1778208746">
          <w:marLeft w:val="0"/>
          <w:marRight w:val="0"/>
          <w:marTop w:val="0"/>
          <w:marBottom w:val="0"/>
          <w:divBdr>
            <w:top w:val="none" w:sz="0" w:space="0" w:color="auto"/>
            <w:left w:val="none" w:sz="0" w:space="0" w:color="auto"/>
            <w:bottom w:val="none" w:sz="0" w:space="0" w:color="auto"/>
            <w:right w:val="none" w:sz="0" w:space="0" w:color="auto"/>
          </w:divBdr>
        </w:div>
        <w:div w:id="1438940471">
          <w:marLeft w:val="0"/>
          <w:marRight w:val="0"/>
          <w:marTop w:val="0"/>
          <w:marBottom w:val="0"/>
          <w:divBdr>
            <w:top w:val="none" w:sz="0" w:space="0" w:color="auto"/>
            <w:left w:val="none" w:sz="0" w:space="0" w:color="auto"/>
            <w:bottom w:val="none" w:sz="0" w:space="0" w:color="auto"/>
            <w:right w:val="none" w:sz="0" w:space="0" w:color="auto"/>
          </w:divBdr>
        </w:div>
        <w:div w:id="1736974565">
          <w:marLeft w:val="0"/>
          <w:marRight w:val="0"/>
          <w:marTop w:val="0"/>
          <w:marBottom w:val="0"/>
          <w:divBdr>
            <w:top w:val="none" w:sz="0" w:space="0" w:color="auto"/>
            <w:left w:val="none" w:sz="0" w:space="0" w:color="auto"/>
            <w:bottom w:val="none" w:sz="0" w:space="0" w:color="auto"/>
            <w:right w:val="none" w:sz="0" w:space="0" w:color="auto"/>
          </w:divBdr>
        </w:div>
        <w:div w:id="188644470">
          <w:marLeft w:val="0"/>
          <w:marRight w:val="0"/>
          <w:marTop w:val="0"/>
          <w:marBottom w:val="0"/>
          <w:divBdr>
            <w:top w:val="none" w:sz="0" w:space="0" w:color="auto"/>
            <w:left w:val="none" w:sz="0" w:space="0" w:color="auto"/>
            <w:bottom w:val="none" w:sz="0" w:space="0" w:color="auto"/>
            <w:right w:val="none" w:sz="0" w:space="0" w:color="auto"/>
          </w:divBdr>
        </w:div>
        <w:div w:id="1453012161">
          <w:marLeft w:val="0"/>
          <w:marRight w:val="0"/>
          <w:marTop w:val="0"/>
          <w:marBottom w:val="0"/>
          <w:divBdr>
            <w:top w:val="none" w:sz="0" w:space="0" w:color="auto"/>
            <w:left w:val="none" w:sz="0" w:space="0" w:color="auto"/>
            <w:bottom w:val="none" w:sz="0" w:space="0" w:color="auto"/>
            <w:right w:val="none" w:sz="0" w:space="0" w:color="auto"/>
          </w:divBdr>
        </w:div>
        <w:div w:id="1892419012">
          <w:marLeft w:val="0"/>
          <w:marRight w:val="0"/>
          <w:marTop w:val="0"/>
          <w:marBottom w:val="0"/>
          <w:divBdr>
            <w:top w:val="none" w:sz="0" w:space="0" w:color="auto"/>
            <w:left w:val="none" w:sz="0" w:space="0" w:color="auto"/>
            <w:bottom w:val="none" w:sz="0" w:space="0" w:color="auto"/>
            <w:right w:val="none" w:sz="0" w:space="0" w:color="auto"/>
          </w:divBdr>
        </w:div>
        <w:div w:id="693389353">
          <w:marLeft w:val="0"/>
          <w:marRight w:val="0"/>
          <w:marTop w:val="0"/>
          <w:marBottom w:val="0"/>
          <w:divBdr>
            <w:top w:val="none" w:sz="0" w:space="0" w:color="auto"/>
            <w:left w:val="none" w:sz="0" w:space="0" w:color="auto"/>
            <w:bottom w:val="none" w:sz="0" w:space="0" w:color="auto"/>
            <w:right w:val="none" w:sz="0" w:space="0" w:color="auto"/>
          </w:divBdr>
        </w:div>
        <w:div w:id="1519201228">
          <w:marLeft w:val="0"/>
          <w:marRight w:val="0"/>
          <w:marTop w:val="0"/>
          <w:marBottom w:val="0"/>
          <w:divBdr>
            <w:top w:val="none" w:sz="0" w:space="0" w:color="auto"/>
            <w:left w:val="none" w:sz="0" w:space="0" w:color="auto"/>
            <w:bottom w:val="none" w:sz="0" w:space="0" w:color="auto"/>
            <w:right w:val="none" w:sz="0" w:space="0" w:color="auto"/>
          </w:divBdr>
        </w:div>
        <w:div w:id="1298804812">
          <w:marLeft w:val="0"/>
          <w:marRight w:val="0"/>
          <w:marTop w:val="0"/>
          <w:marBottom w:val="0"/>
          <w:divBdr>
            <w:top w:val="none" w:sz="0" w:space="0" w:color="auto"/>
            <w:left w:val="none" w:sz="0" w:space="0" w:color="auto"/>
            <w:bottom w:val="none" w:sz="0" w:space="0" w:color="auto"/>
            <w:right w:val="none" w:sz="0" w:space="0" w:color="auto"/>
          </w:divBdr>
        </w:div>
        <w:div w:id="1515916166">
          <w:marLeft w:val="0"/>
          <w:marRight w:val="0"/>
          <w:marTop w:val="0"/>
          <w:marBottom w:val="0"/>
          <w:divBdr>
            <w:top w:val="none" w:sz="0" w:space="0" w:color="auto"/>
            <w:left w:val="none" w:sz="0" w:space="0" w:color="auto"/>
            <w:bottom w:val="none" w:sz="0" w:space="0" w:color="auto"/>
            <w:right w:val="none" w:sz="0" w:space="0" w:color="auto"/>
          </w:divBdr>
        </w:div>
        <w:div w:id="367724865">
          <w:marLeft w:val="0"/>
          <w:marRight w:val="0"/>
          <w:marTop w:val="0"/>
          <w:marBottom w:val="0"/>
          <w:divBdr>
            <w:top w:val="none" w:sz="0" w:space="0" w:color="auto"/>
            <w:left w:val="none" w:sz="0" w:space="0" w:color="auto"/>
            <w:bottom w:val="none" w:sz="0" w:space="0" w:color="auto"/>
            <w:right w:val="none" w:sz="0" w:space="0" w:color="auto"/>
          </w:divBdr>
        </w:div>
        <w:div w:id="2099978324">
          <w:marLeft w:val="0"/>
          <w:marRight w:val="0"/>
          <w:marTop w:val="0"/>
          <w:marBottom w:val="0"/>
          <w:divBdr>
            <w:top w:val="none" w:sz="0" w:space="0" w:color="auto"/>
            <w:left w:val="none" w:sz="0" w:space="0" w:color="auto"/>
            <w:bottom w:val="none" w:sz="0" w:space="0" w:color="auto"/>
            <w:right w:val="none" w:sz="0" w:space="0" w:color="auto"/>
          </w:divBdr>
        </w:div>
        <w:div w:id="1367636739">
          <w:marLeft w:val="0"/>
          <w:marRight w:val="0"/>
          <w:marTop w:val="0"/>
          <w:marBottom w:val="0"/>
          <w:divBdr>
            <w:top w:val="none" w:sz="0" w:space="0" w:color="auto"/>
            <w:left w:val="none" w:sz="0" w:space="0" w:color="auto"/>
            <w:bottom w:val="none" w:sz="0" w:space="0" w:color="auto"/>
            <w:right w:val="none" w:sz="0" w:space="0" w:color="auto"/>
          </w:divBdr>
        </w:div>
        <w:div w:id="1422027211">
          <w:marLeft w:val="0"/>
          <w:marRight w:val="0"/>
          <w:marTop w:val="0"/>
          <w:marBottom w:val="0"/>
          <w:divBdr>
            <w:top w:val="none" w:sz="0" w:space="0" w:color="auto"/>
            <w:left w:val="none" w:sz="0" w:space="0" w:color="auto"/>
            <w:bottom w:val="none" w:sz="0" w:space="0" w:color="auto"/>
            <w:right w:val="none" w:sz="0" w:space="0" w:color="auto"/>
          </w:divBdr>
        </w:div>
        <w:div w:id="711617830">
          <w:marLeft w:val="0"/>
          <w:marRight w:val="0"/>
          <w:marTop w:val="0"/>
          <w:marBottom w:val="0"/>
          <w:divBdr>
            <w:top w:val="none" w:sz="0" w:space="0" w:color="auto"/>
            <w:left w:val="none" w:sz="0" w:space="0" w:color="auto"/>
            <w:bottom w:val="none" w:sz="0" w:space="0" w:color="auto"/>
            <w:right w:val="none" w:sz="0" w:space="0" w:color="auto"/>
          </w:divBdr>
        </w:div>
        <w:div w:id="1669596474">
          <w:marLeft w:val="0"/>
          <w:marRight w:val="0"/>
          <w:marTop w:val="0"/>
          <w:marBottom w:val="0"/>
          <w:divBdr>
            <w:top w:val="none" w:sz="0" w:space="0" w:color="auto"/>
            <w:left w:val="none" w:sz="0" w:space="0" w:color="auto"/>
            <w:bottom w:val="none" w:sz="0" w:space="0" w:color="auto"/>
            <w:right w:val="none" w:sz="0" w:space="0" w:color="auto"/>
          </w:divBdr>
        </w:div>
        <w:div w:id="272984705">
          <w:marLeft w:val="0"/>
          <w:marRight w:val="0"/>
          <w:marTop w:val="0"/>
          <w:marBottom w:val="0"/>
          <w:divBdr>
            <w:top w:val="none" w:sz="0" w:space="0" w:color="auto"/>
            <w:left w:val="none" w:sz="0" w:space="0" w:color="auto"/>
            <w:bottom w:val="none" w:sz="0" w:space="0" w:color="auto"/>
            <w:right w:val="none" w:sz="0" w:space="0" w:color="auto"/>
          </w:divBdr>
        </w:div>
        <w:div w:id="1875998043">
          <w:marLeft w:val="0"/>
          <w:marRight w:val="0"/>
          <w:marTop w:val="0"/>
          <w:marBottom w:val="0"/>
          <w:divBdr>
            <w:top w:val="none" w:sz="0" w:space="0" w:color="auto"/>
            <w:left w:val="none" w:sz="0" w:space="0" w:color="auto"/>
            <w:bottom w:val="none" w:sz="0" w:space="0" w:color="auto"/>
            <w:right w:val="none" w:sz="0" w:space="0" w:color="auto"/>
          </w:divBdr>
        </w:div>
        <w:div w:id="1345598466">
          <w:marLeft w:val="0"/>
          <w:marRight w:val="0"/>
          <w:marTop w:val="0"/>
          <w:marBottom w:val="0"/>
          <w:divBdr>
            <w:top w:val="none" w:sz="0" w:space="0" w:color="auto"/>
            <w:left w:val="none" w:sz="0" w:space="0" w:color="auto"/>
            <w:bottom w:val="none" w:sz="0" w:space="0" w:color="auto"/>
            <w:right w:val="none" w:sz="0" w:space="0" w:color="auto"/>
          </w:divBdr>
        </w:div>
        <w:div w:id="1184590322">
          <w:marLeft w:val="0"/>
          <w:marRight w:val="0"/>
          <w:marTop w:val="0"/>
          <w:marBottom w:val="0"/>
          <w:divBdr>
            <w:top w:val="none" w:sz="0" w:space="0" w:color="auto"/>
            <w:left w:val="none" w:sz="0" w:space="0" w:color="auto"/>
            <w:bottom w:val="none" w:sz="0" w:space="0" w:color="auto"/>
            <w:right w:val="none" w:sz="0" w:space="0" w:color="auto"/>
          </w:divBdr>
        </w:div>
        <w:div w:id="207910731">
          <w:marLeft w:val="0"/>
          <w:marRight w:val="0"/>
          <w:marTop w:val="0"/>
          <w:marBottom w:val="0"/>
          <w:divBdr>
            <w:top w:val="none" w:sz="0" w:space="0" w:color="auto"/>
            <w:left w:val="none" w:sz="0" w:space="0" w:color="auto"/>
            <w:bottom w:val="none" w:sz="0" w:space="0" w:color="auto"/>
            <w:right w:val="none" w:sz="0" w:space="0" w:color="auto"/>
          </w:divBdr>
        </w:div>
        <w:div w:id="542445093">
          <w:marLeft w:val="0"/>
          <w:marRight w:val="0"/>
          <w:marTop w:val="0"/>
          <w:marBottom w:val="0"/>
          <w:divBdr>
            <w:top w:val="none" w:sz="0" w:space="0" w:color="auto"/>
            <w:left w:val="none" w:sz="0" w:space="0" w:color="auto"/>
            <w:bottom w:val="none" w:sz="0" w:space="0" w:color="auto"/>
            <w:right w:val="none" w:sz="0" w:space="0" w:color="auto"/>
          </w:divBdr>
        </w:div>
        <w:div w:id="752705225">
          <w:marLeft w:val="0"/>
          <w:marRight w:val="0"/>
          <w:marTop w:val="0"/>
          <w:marBottom w:val="0"/>
          <w:divBdr>
            <w:top w:val="none" w:sz="0" w:space="0" w:color="auto"/>
            <w:left w:val="none" w:sz="0" w:space="0" w:color="auto"/>
            <w:bottom w:val="none" w:sz="0" w:space="0" w:color="auto"/>
            <w:right w:val="none" w:sz="0" w:space="0" w:color="auto"/>
          </w:divBdr>
        </w:div>
        <w:div w:id="1985158154">
          <w:marLeft w:val="0"/>
          <w:marRight w:val="0"/>
          <w:marTop w:val="0"/>
          <w:marBottom w:val="0"/>
          <w:divBdr>
            <w:top w:val="none" w:sz="0" w:space="0" w:color="auto"/>
            <w:left w:val="none" w:sz="0" w:space="0" w:color="auto"/>
            <w:bottom w:val="none" w:sz="0" w:space="0" w:color="auto"/>
            <w:right w:val="none" w:sz="0" w:space="0" w:color="auto"/>
          </w:divBdr>
        </w:div>
        <w:div w:id="1317997398">
          <w:marLeft w:val="0"/>
          <w:marRight w:val="0"/>
          <w:marTop w:val="0"/>
          <w:marBottom w:val="0"/>
          <w:divBdr>
            <w:top w:val="none" w:sz="0" w:space="0" w:color="auto"/>
            <w:left w:val="none" w:sz="0" w:space="0" w:color="auto"/>
            <w:bottom w:val="none" w:sz="0" w:space="0" w:color="auto"/>
            <w:right w:val="none" w:sz="0" w:space="0" w:color="auto"/>
          </w:divBdr>
        </w:div>
        <w:div w:id="1787699067">
          <w:marLeft w:val="0"/>
          <w:marRight w:val="0"/>
          <w:marTop w:val="0"/>
          <w:marBottom w:val="0"/>
          <w:divBdr>
            <w:top w:val="none" w:sz="0" w:space="0" w:color="auto"/>
            <w:left w:val="none" w:sz="0" w:space="0" w:color="auto"/>
            <w:bottom w:val="none" w:sz="0" w:space="0" w:color="auto"/>
            <w:right w:val="none" w:sz="0" w:space="0" w:color="auto"/>
          </w:divBdr>
        </w:div>
        <w:div w:id="1168255267">
          <w:marLeft w:val="0"/>
          <w:marRight w:val="0"/>
          <w:marTop w:val="0"/>
          <w:marBottom w:val="0"/>
          <w:divBdr>
            <w:top w:val="none" w:sz="0" w:space="0" w:color="auto"/>
            <w:left w:val="none" w:sz="0" w:space="0" w:color="auto"/>
            <w:bottom w:val="none" w:sz="0" w:space="0" w:color="auto"/>
            <w:right w:val="none" w:sz="0" w:space="0" w:color="auto"/>
          </w:divBdr>
        </w:div>
        <w:div w:id="1073746735">
          <w:marLeft w:val="0"/>
          <w:marRight w:val="0"/>
          <w:marTop w:val="0"/>
          <w:marBottom w:val="0"/>
          <w:divBdr>
            <w:top w:val="none" w:sz="0" w:space="0" w:color="auto"/>
            <w:left w:val="none" w:sz="0" w:space="0" w:color="auto"/>
            <w:bottom w:val="none" w:sz="0" w:space="0" w:color="auto"/>
            <w:right w:val="none" w:sz="0" w:space="0" w:color="auto"/>
          </w:divBdr>
        </w:div>
        <w:div w:id="1996256127">
          <w:marLeft w:val="0"/>
          <w:marRight w:val="0"/>
          <w:marTop w:val="0"/>
          <w:marBottom w:val="0"/>
          <w:divBdr>
            <w:top w:val="none" w:sz="0" w:space="0" w:color="auto"/>
            <w:left w:val="none" w:sz="0" w:space="0" w:color="auto"/>
            <w:bottom w:val="none" w:sz="0" w:space="0" w:color="auto"/>
            <w:right w:val="none" w:sz="0" w:space="0" w:color="auto"/>
          </w:divBdr>
        </w:div>
        <w:div w:id="10110387">
          <w:marLeft w:val="0"/>
          <w:marRight w:val="0"/>
          <w:marTop w:val="0"/>
          <w:marBottom w:val="0"/>
          <w:divBdr>
            <w:top w:val="none" w:sz="0" w:space="0" w:color="auto"/>
            <w:left w:val="none" w:sz="0" w:space="0" w:color="auto"/>
            <w:bottom w:val="none" w:sz="0" w:space="0" w:color="auto"/>
            <w:right w:val="none" w:sz="0" w:space="0" w:color="auto"/>
          </w:divBdr>
        </w:div>
        <w:div w:id="2022900769">
          <w:marLeft w:val="0"/>
          <w:marRight w:val="0"/>
          <w:marTop w:val="0"/>
          <w:marBottom w:val="0"/>
          <w:divBdr>
            <w:top w:val="none" w:sz="0" w:space="0" w:color="auto"/>
            <w:left w:val="none" w:sz="0" w:space="0" w:color="auto"/>
            <w:bottom w:val="none" w:sz="0" w:space="0" w:color="auto"/>
            <w:right w:val="none" w:sz="0" w:space="0" w:color="auto"/>
          </w:divBdr>
        </w:div>
        <w:div w:id="1682314286">
          <w:marLeft w:val="0"/>
          <w:marRight w:val="0"/>
          <w:marTop w:val="0"/>
          <w:marBottom w:val="0"/>
          <w:divBdr>
            <w:top w:val="none" w:sz="0" w:space="0" w:color="auto"/>
            <w:left w:val="none" w:sz="0" w:space="0" w:color="auto"/>
            <w:bottom w:val="none" w:sz="0" w:space="0" w:color="auto"/>
            <w:right w:val="none" w:sz="0" w:space="0" w:color="auto"/>
          </w:divBdr>
        </w:div>
        <w:div w:id="1173029900">
          <w:marLeft w:val="0"/>
          <w:marRight w:val="0"/>
          <w:marTop w:val="0"/>
          <w:marBottom w:val="0"/>
          <w:divBdr>
            <w:top w:val="none" w:sz="0" w:space="0" w:color="auto"/>
            <w:left w:val="none" w:sz="0" w:space="0" w:color="auto"/>
            <w:bottom w:val="none" w:sz="0" w:space="0" w:color="auto"/>
            <w:right w:val="none" w:sz="0" w:space="0" w:color="auto"/>
          </w:divBdr>
        </w:div>
        <w:div w:id="983776944">
          <w:marLeft w:val="0"/>
          <w:marRight w:val="0"/>
          <w:marTop w:val="0"/>
          <w:marBottom w:val="0"/>
          <w:divBdr>
            <w:top w:val="none" w:sz="0" w:space="0" w:color="auto"/>
            <w:left w:val="none" w:sz="0" w:space="0" w:color="auto"/>
            <w:bottom w:val="none" w:sz="0" w:space="0" w:color="auto"/>
            <w:right w:val="none" w:sz="0" w:space="0" w:color="auto"/>
          </w:divBdr>
        </w:div>
        <w:div w:id="1890455499">
          <w:marLeft w:val="0"/>
          <w:marRight w:val="0"/>
          <w:marTop w:val="0"/>
          <w:marBottom w:val="0"/>
          <w:divBdr>
            <w:top w:val="none" w:sz="0" w:space="0" w:color="auto"/>
            <w:left w:val="none" w:sz="0" w:space="0" w:color="auto"/>
            <w:bottom w:val="none" w:sz="0" w:space="0" w:color="auto"/>
            <w:right w:val="none" w:sz="0" w:space="0" w:color="auto"/>
          </w:divBdr>
        </w:div>
        <w:div w:id="1827669427">
          <w:marLeft w:val="0"/>
          <w:marRight w:val="0"/>
          <w:marTop w:val="0"/>
          <w:marBottom w:val="0"/>
          <w:divBdr>
            <w:top w:val="none" w:sz="0" w:space="0" w:color="auto"/>
            <w:left w:val="none" w:sz="0" w:space="0" w:color="auto"/>
            <w:bottom w:val="none" w:sz="0" w:space="0" w:color="auto"/>
            <w:right w:val="none" w:sz="0" w:space="0" w:color="auto"/>
          </w:divBdr>
        </w:div>
        <w:div w:id="475344614">
          <w:marLeft w:val="0"/>
          <w:marRight w:val="0"/>
          <w:marTop w:val="0"/>
          <w:marBottom w:val="0"/>
          <w:divBdr>
            <w:top w:val="none" w:sz="0" w:space="0" w:color="auto"/>
            <w:left w:val="none" w:sz="0" w:space="0" w:color="auto"/>
            <w:bottom w:val="none" w:sz="0" w:space="0" w:color="auto"/>
            <w:right w:val="none" w:sz="0" w:space="0" w:color="auto"/>
          </w:divBdr>
        </w:div>
        <w:div w:id="1158883668">
          <w:marLeft w:val="0"/>
          <w:marRight w:val="0"/>
          <w:marTop w:val="0"/>
          <w:marBottom w:val="0"/>
          <w:divBdr>
            <w:top w:val="none" w:sz="0" w:space="0" w:color="auto"/>
            <w:left w:val="none" w:sz="0" w:space="0" w:color="auto"/>
            <w:bottom w:val="none" w:sz="0" w:space="0" w:color="auto"/>
            <w:right w:val="none" w:sz="0" w:space="0" w:color="auto"/>
          </w:divBdr>
        </w:div>
        <w:div w:id="73598243">
          <w:marLeft w:val="0"/>
          <w:marRight w:val="0"/>
          <w:marTop w:val="0"/>
          <w:marBottom w:val="0"/>
          <w:divBdr>
            <w:top w:val="none" w:sz="0" w:space="0" w:color="auto"/>
            <w:left w:val="none" w:sz="0" w:space="0" w:color="auto"/>
            <w:bottom w:val="none" w:sz="0" w:space="0" w:color="auto"/>
            <w:right w:val="none" w:sz="0" w:space="0" w:color="auto"/>
          </w:divBdr>
        </w:div>
        <w:div w:id="685249370">
          <w:marLeft w:val="0"/>
          <w:marRight w:val="0"/>
          <w:marTop w:val="0"/>
          <w:marBottom w:val="0"/>
          <w:divBdr>
            <w:top w:val="none" w:sz="0" w:space="0" w:color="auto"/>
            <w:left w:val="none" w:sz="0" w:space="0" w:color="auto"/>
            <w:bottom w:val="none" w:sz="0" w:space="0" w:color="auto"/>
            <w:right w:val="none" w:sz="0" w:space="0" w:color="auto"/>
          </w:divBdr>
        </w:div>
        <w:div w:id="1965692741">
          <w:marLeft w:val="0"/>
          <w:marRight w:val="0"/>
          <w:marTop w:val="0"/>
          <w:marBottom w:val="0"/>
          <w:divBdr>
            <w:top w:val="none" w:sz="0" w:space="0" w:color="auto"/>
            <w:left w:val="none" w:sz="0" w:space="0" w:color="auto"/>
            <w:bottom w:val="none" w:sz="0" w:space="0" w:color="auto"/>
            <w:right w:val="none" w:sz="0" w:space="0" w:color="auto"/>
          </w:divBdr>
        </w:div>
        <w:div w:id="1178931472">
          <w:marLeft w:val="0"/>
          <w:marRight w:val="0"/>
          <w:marTop w:val="0"/>
          <w:marBottom w:val="0"/>
          <w:divBdr>
            <w:top w:val="none" w:sz="0" w:space="0" w:color="auto"/>
            <w:left w:val="none" w:sz="0" w:space="0" w:color="auto"/>
            <w:bottom w:val="none" w:sz="0" w:space="0" w:color="auto"/>
            <w:right w:val="none" w:sz="0" w:space="0" w:color="auto"/>
          </w:divBdr>
        </w:div>
        <w:div w:id="821242413">
          <w:marLeft w:val="0"/>
          <w:marRight w:val="0"/>
          <w:marTop w:val="0"/>
          <w:marBottom w:val="0"/>
          <w:divBdr>
            <w:top w:val="none" w:sz="0" w:space="0" w:color="auto"/>
            <w:left w:val="none" w:sz="0" w:space="0" w:color="auto"/>
            <w:bottom w:val="none" w:sz="0" w:space="0" w:color="auto"/>
            <w:right w:val="none" w:sz="0" w:space="0" w:color="auto"/>
          </w:divBdr>
        </w:div>
        <w:div w:id="105009511">
          <w:marLeft w:val="0"/>
          <w:marRight w:val="0"/>
          <w:marTop w:val="0"/>
          <w:marBottom w:val="0"/>
          <w:divBdr>
            <w:top w:val="none" w:sz="0" w:space="0" w:color="auto"/>
            <w:left w:val="none" w:sz="0" w:space="0" w:color="auto"/>
            <w:bottom w:val="none" w:sz="0" w:space="0" w:color="auto"/>
            <w:right w:val="none" w:sz="0" w:space="0" w:color="auto"/>
          </w:divBdr>
        </w:div>
        <w:div w:id="219170123">
          <w:marLeft w:val="0"/>
          <w:marRight w:val="0"/>
          <w:marTop w:val="0"/>
          <w:marBottom w:val="0"/>
          <w:divBdr>
            <w:top w:val="none" w:sz="0" w:space="0" w:color="auto"/>
            <w:left w:val="none" w:sz="0" w:space="0" w:color="auto"/>
            <w:bottom w:val="none" w:sz="0" w:space="0" w:color="auto"/>
            <w:right w:val="none" w:sz="0" w:space="0" w:color="auto"/>
          </w:divBdr>
        </w:div>
        <w:div w:id="1796482369">
          <w:marLeft w:val="0"/>
          <w:marRight w:val="0"/>
          <w:marTop w:val="0"/>
          <w:marBottom w:val="0"/>
          <w:divBdr>
            <w:top w:val="none" w:sz="0" w:space="0" w:color="auto"/>
            <w:left w:val="none" w:sz="0" w:space="0" w:color="auto"/>
            <w:bottom w:val="none" w:sz="0" w:space="0" w:color="auto"/>
            <w:right w:val="none" w:sz="0" w:space="0" w:color="auto"/>
          </w:divBdr>
        </w:div>
        <w:div w:id="967008832">
          <w:marLeft w:val="0"/>
          <w:marRight w:val="0"/>
          <w:marTop w:val="0"/>
          <w:marBottom w:val="0"/>
          <w:divBdr>
            <w:top w:val="none" w:sz="0" w:space="0" w:color="auto"/>
            <w:left w:val="none" w:sz="0" w:space="0" w:color="auto"/>
            <w:bottom w:val="none" w:sz="0" w:space="0" w:color="auto"/>
            <w:right w:val="none" w:sz="0" w:space="0" w:color="auto"/>
          </w:divBdr>
        </w:div>
        <w:div w:id="1413703913">
          <w:marLeft w:val="0"/>
          <w:marRight w:val="0"/>
          <w:marTop w:val="0"/>
          <w:marBottom w:val="0"/>
          <w:divBdr>
            <w:top w:val="none" w:sz="0" w:space="0" w:color="auto"/>
            <w:left w:val="none" w:sz="0" w:space="0" w:color="auto"/>
            <w:bottom w:val="none" w:sz="0" w:space="0" w:color="auto"/>
            <w:right w:val="none" w:sz="0" w:space="0" w:color="auto"/>
          </w:divBdr>
        </w:div>
        <w:div w:id="1577979293">
          <w:marLeft w:val="0"/>
          <w:marRight w:val="0"/>
          <w:marTop w:val="0"/>
          <w:marBottom w:val="0"/>
          <w:divBdr>
            <w:top w:val="none" w:sz="0" w:space="0" w:color="auto"/>
            <w:left w:val="none" w:sz="0" w:space="0" w:color="auto"/>
            <w:bottom w:val="none" w:sz="0" w:space="0" w:color="auto"/>
            <w:right w:val="none" w:sz="0" w:space="0" w:color="auto"/>
          </w:divBdr>
        </w:div>
        <w:div w:id="1417750624">
          <w:marLeft w:val="0"/>
          <w:marRight w:val="0"/>
          <w:marTop w:val="0"/>
          <w:marBottom w:val="0"/>
          <w:divBdr>
            <w:top w:val="none" w:sz="0" w:space="0" w:color="auto"/>
            <w:left w:val="none" w:sz="0" w:space="0" w:color="auto"/>
            <w:bottom w:val="none" w:sz="0" w:space="0" w:color="auto"/>
            <w:right w:val="none" w:sz="0" w:space="0" w:color="auto"/>
          </w:divBdr>
        </w:div>
        <w:div w:id="295525457">
          <w:marLeft w:val="0"/>
          <w:marRight w:val="0"/>
          <w:marTop w:val="0"/>
          <w:marBottom w:val="0"/>
          <w:divBdr>
            <w:top w:val="none" w:sz="0" w:space="0" w:color="auto"/>
            <w:left w:val="none" w:sz="0" w:space="0" w:color="auto"/>
            <w:bottom w:val="none" w:sz="0" w:space="0" w:color="auto"/>
            <w:right w:val="none" w:sz="0" w:space="0" w:color="auto"/>
          </w:divBdr>
        </w:div>
        <w:div w:id="931164877">
          <w:marLeft w:val="0"/>
          <w:marRight w:val="0"/>
          <w:marTop w:val="0"/>
          <w:marBottom w:val="0"/>
          <w:divBdr>
            <w:top w:val="none" w:sz="0" w:space="0" w:color="auto"/>
            <w:left w:val="none" w:sz="0" w:space="0" w:color="auto"/>
            <w:bottom w:val="none" w:sz="0" w:space="0" w:color="auto"/>
            <w:right w:val="none" w:sz="0" w:space="0" w:color="auto"/>
          </w:divBdr>
        </w:div>
        <w:div w:id="1234005466">
          <w:marLeft w:val="0"/>
          <w:marRight w:val="0"/>
          <w:marTop w:val="0"/>
          <w:marBottom w:val="0"/>
          <w:divBdr>
            <w:top w:val="none" w:sz="0" w:space="0" w:color="auto"/>
            <w:left w:val="none" w:sz="0" w:space="0" w:color="auto"/>
            <w:bottom w:val="none" w:sz="0" w:space="0" w:color="auto"/>
            <w:right w:val="none" w:sz="0" w:space="0" w:color="auto"/>
          </w:divBdr>
        </w:div>
        <w:div w:id="1770351471">
          <w:marLeft w:val="0"/>
          <w:marRight w:val="0"/>
          <w:marTop w:val="0"/>
          <w:marBottom w:val="0"/>
          <w:divBdr>
            <w:top w:val="none" w:sz="0" w:space="0" w:color="auto"/>
            <w:left w:val="none" w:sz="0" w:space="0" w:color="auto"/>
            <w:bottom w:val="none" w:sz="0" w:space="0" w:color="auto"/>
            <w:right w:val="none" w:sz="0" w:space="0" w:color="auto"/>
          </w:divBdr>
        </w:div>
        <w:div w:id="877162900">
          <w:marLeft w:val="0"/>
          <w:marRight w:val="0"/>
          <w:marTop w:val="0"/>
          <w:marBottom w:val="0"/>
          <w:divBdr>
            <w:top w:val="none" w:sz="0" w:space="0" w:color="auto"/>
            <w:left w:val="none" w:sz="0" w:space="0" w:color="auto"/>
            <w:bottom w:val="none" w:sz="0" w:space="0" w:color="auto"/>
            <w:right w:val="none" w:sz="0" w:space="0" w:color="auto"/>
          </w:divBdr>
        </w:div>
        <w:div w:id="1652562050">
          <w:marLeft w:val="0"/>
          <w:marRight w:val="0"/>
          <w:marTop w:val="0"/>
          <w:marBottom w:val="0"/>
          <w:divBdr>
            <w:top w:val="none" w:sz="0" w:space="0" w:color="auto"/>
            <w:left w:val="none" w:sz="0" w:space="0" w:color="auto"/>
            <w:bottom w:val="none" w:sz="0" w:space="0" w:color="auto"/>
            <w:right w:val="none" w:sz="0" w:space="0" w:color="auto"/>
          </w:divBdr>
        </w:div>
        <w:div w:id="1344821245">
          <w:marLeft w:val="0"/>
          <w:marRight w:val="0"/>
          <w:marTop w:val="0"/>
          <w:marBottom w:val="0"/>
          <w:divBdr>
            <w:top w:val="none" w:sz="0" w:space="0" w:color="auto"/>
            <w:left w:val="none" w:sz="0" w:space="0" w:color="auto"/>
            <w:bottom w:val="none" w:sz="0" w:space="0" w:color="auto"/>
            <w:right w:val="none" w:sz="0" w:space="0" w:color="auto"/>
          </w:divBdr>
        </w:div>
        <w:div w:id="501625810">
          <w:marLeft w:val="0"/>
          <w:marRight w:val="0"/>
          <w:marTop w:val="0"/>
          <w:marBottom w:val="0"/>
          <w:divBdr>
            <w:top w:val="none" w:sz="0" w:space="0" w:color="auto"/>
            <w:left w:val="none" w:sz="0" w:space="0" w:color="auto"/>
            <w:bottom w:val="none" w:sz="0" w:space="0" w:color="auto"/>
            <w:right w:val="none" w:sz="0" w:space="0" w:color="auto"/>
          </w:divBdr>
        </w:div>
        <w:div w:id="709766051">
          <w:marLeft w:val="0"/>
          <w:marRight w:val="0"/>
          <w:marTop w:val="0"/>
          <w:marBottom w:val="0"/>
          <w:divBdr>
            <w:top w:val="none" w:sz="0" w:space="0" w:color="auto"/>
            <w:left w:val="none" w:sz="0" w:space="0" w:color="auto"/>
            <w:bottom w:val="none" w:sz="0" w:space="0" w:color="auto"/>
            <w:right w:val="none" w:sz="0" w:space="0" w:color="auto"/>
          </w:divBdr>
        </w:div>
        <w:div w:id="386421646">
          <w:marLeft w:val="0"/>
          <w:marRight w:val="0"/>
          <w:marTop w:val="0"/>
          <w:marBottom w:val="0"/>
          <w:divBdr>
            <w:top w:val="none" w:sz="0" w:space="0" w:color="auto"/>
            <w:left w:val="none" w:sz="0" w:space="0" w:color="auto"/>
            <w:bottom w:val="none" w:sz="0" w:space="0" w:color="auto"/>
            <w:right w:val="none" w:sz="0" w:space="0" w:color="auto"/>
          </w:divBdr>
        </w:div>
        <w:div w:id="118495805">
          <w:marLeft w:val="0"/>
          <w:marRight w:val="0"/>
          <w:marTop w:val="0"/>
          <w:marBottom w:val="0"/>
          <w:divBdr>
            <w:top w:val="none" w:sz="0" w:space="0" w:color="auto"/>
            <w:left w:val="none" w:sz="0" w:space="0" w:color="auto"/>
            <w:bottom w:val="none" w:sz="0" w:space="0" w:color="auto"/>
            <w:right w:val="none" w:sz="0" w:space="0" w:color="auto"/>
          </w:divBdr>
        </w:div>
        <w:div w:id="920217339">
          <w:marLeft w:val="0"/>
          <w:marRight w:val="0"/>
          <w:marTop w:val="0"/>
          <w:marBottom w:val="0"/>
          <w:divBdr>
            <w:top w:val="none" w:sz="0" w:space="0" w:color="auto"/>
            <w:left w:val="none" w:sz="0" w:space="0" w:color="auto"/>
            <w:bottom w:val="none" w:sz="0" w:space="0" w:color="auto"/>
            <w:right w:val="none" w:sz="0" w:space="0" w:color="auto"/>
          </w:divBdr>
        </w:div>
        <w:div w:id="1598250668">
          <w:marLeft w:val="0"/>
          <w:marRight w:val="0"/>
          <w:marTop w:val="0"/>
          <w:marBottom w:val="0"/>
          <w:divBdr>
            <w:top w:val="none" w:sz="0" w:space="0" w:color="auto"/>
            <w:left w:val="none" w:sz="0" w:space="0" w:color="auto"/>
            <w:bottom w:val="none" w:sz="0" w:space="0" w:color="auto"/>
            <w:right w:val="none" w:sz="0" w:space="0" w:color="auto"/>
          </w:divBdr>
        </w:div>
        <w:div w:id="106311820">
          <w:marLeft w:val="0"/>
          <w:marRight w:val="0"/>
          <w:marTop w:val="0"/>
          <w:marBottom w:val="0"/>
          <w:divBdr>
            <w:top w:val="none" w:sz="0" w:space="0" w:color="auto"/>
            <w:left w:val="none" w:sz="0" w:space="0" w:color="auto"/>
            <w:bottom w:val="none" w:sz="0" w:space="0" w:color="auto"/>
            <w:right w:val="none" w:sz="0" w:space="0" w:color="auto"/>
          </w:divBdr>
        </w:div>
        <w:div w:id="293491794">
          <w:marLeft w:val="0"/>
          <w:marRight w:val="0"/>
          <w:marTop w:val="0"/>
          <w:marBottom w:val="0"/>
          <w:divBdr>
            <w:top w:val="none" w:sz="0" w:space="0" w:color="auto"/>
            <w:left w:val="none" w:sz="0" w:space="0" w:color="auto"/>
            <w:bottom w:val="none" w:sz="0" w:space="0" w:color="auto"/>
            <w:right w:val="none" w:sz="0" w:space="0" w:color="auto"/>
          </w:divBdr>
        </w:div>
        <w:div w:id="1678340749">
          <w:marLeft w:val="0"/>
          <w:marRight w:val="0"/>
          <w:marTop w:val="0"/>
          <w:marBottom w:val="0"/>
          <w:divBdr>
            <w:top w:val="none" w:sz="0" w:space="0" w:color="auto"/>
            <w:left w:val="none" w:sz="0" w:space="0" w:color="auto"/>
            <w:bottom w:val="none" w:sz="0" w:space="0" w:color="auto"/>
            <w:right w:val="none" w:sz="0" w:space="0" w:color="auto"/>
          </w:divBdr>
        </w:div>
        <w:div w:id="762530278">
          <w:marLeft w:val="0"/>
          <w:marRight w:val="0"/>
          <w:marTop w:val="0"/>
          <w:marBottom w:val="0"/>
          <w:divBdr>
            <w:top w:val="none" w:sz="0" w:space="0" w:color="auto"/>
            <w:left w:val="none" w:sz="0" w:space="0" w:color="auto"/>
            <w:bottom w:val="none" w:sz="0" w:space="0" w:color="auto"/>
            <w:right w:val="none" w:sz="0" w:space="0" w:color="auto"/>
          </w:divBdr>
        </w:div>
        <w:div w:id="419721246">
          <w:marLeft w:val="0"/>
          <w:marRight w:val="0"/>
          <w:marTop w:val="0"/>
          <w:marBottom w:val="0"/>
          <w:divBdr>
            <w:top w:val="none" w:sz="0" w:space="0" w:color="auto"/>
            <w:left w:val="none" w:sz="0" w:space="0" w:color="auto"/>
            <w:bottom w:val="none" w:sz="0" w:space="0" w:color="auto"/>
            <w:right w:val="none" w:sz="0" w:space="0" w:color="auto"/>
          </w:divBdr>
        </w:div>
        <w:div w:id="1347637109">
          <w:marLeft w:val="0"/>
          <w:marRight w:val="0"/>
          <w:marTop w:val="0"/>
          <w:marBottom w:val="0"/>
          <w:divBdr>
            <w:top w:val="none" w:sz="0" w:space="0" w:color="auto"/>
            <w:left w:val="none" w:sz="0" w:space="0" w:color="auto"/>
            <w:bottom w:val="none" w:sz="0" w:space="0" w:color="auto"/>
            <w:right w:val="none" w:sz="0" w:space="0" w:color="auto"/>
          </w:divBdr>
        </w:div>
        <w:div w:id="1814517157">
          <w:marLeft w:val="0"/>
          <w:marRight w:val="0"/>
          <w:marTop w:val="0"/>
          <w:marBottom w:val="0"/>
          <w:divBdr>
            <w:top w:val="none" w:sz="0" w:space="0" w:color="auto"/>
            <w:left w:val="none" w:sz="0" w:space="0" w:color="auto"/>
            <w:bottom w:val="none" w:sz="0" w:space="0" w:color="auto"/>
            <w:right w:val="none" w:sz="0" w:space="0" w:color="auto"/>
          </w:divBdr>
        </w:div>
        <w:div w:id="1215311597">
          <w:marLeft w:val="0"/>
          <w:marRight w:val="0"/>
          <w:marTop w:val="0"/>
          <w:marBottom w:val="0"/>
          <w:divBdr>
            <w:top w:val="none" w:sz="0" w:space="0" w:color="auto"/>
            <w:left w:val="none" w:sz="0" w:space="0" w:color="auto"/>
            <w:bottom w:val="none" w:sz="0" w:space="0" w:color="auto"/>
            <w:right w:val="none" w:sz="0" w:space="0" w:color="auto"/>
          </w:divBdr>
        </w:div>
        <w:div w:id="1512067620">
          <w:marLeft w:val="0"/>
          <w:marRight w:val="0"/>
          <w:marTop w:val="0"/>
          <w:marBottom w:val="0"/>
          <w:divBdr>
            <w:top w:val="none" w:sz="0" w:space="0" w:color="auto"/>
            <w:left w:val="none" w:sz="0" w:space="0" w:color="auto"/>
            <w:bottom w:val="none" w:sz="0" w:space="0" w:color="auto"/>
            <w:right w:val="none" w:sz="0" w:space="0" w:color="auto"/>
          </w:divBdr>
        </w:div>
        <w:div w:id="1314063604">
          <w:marLeft w:val="0"/>
          <w:marRight w:val="0"/>
          <w:marTop w:val="0"/>
          <w:marBottom w:val="0"/>
          <w:divBdr>
            <w:top w:val="none" w:sz="0" w:space="0" w:color="auto"/>
            <w:left w:val="none" w:sz="0" w:space="0" w:color="auto"/>
            <w:bottom w:val="none" w:sz="0" w:space="0" w:color="auto"/>
            <w:right w:val="none" w:sz="0" w:space="0" w:color="auto"/>
          </w:divBdr>
        </w:div>
        <w:div w:id="554508919">
          <w:marLeft w:val="0"/>
          <w:marRight w:val="0"/>
          <w:marTop w:val="0"/>
          <w:marBottom w:val="0"/>
          <w:divBdr>
            <w:top w:val="none" w:sz="0" w:space="0" w:color="auto"/>
            <w:left w:val="none" w:sz="0" w:space="0" w:color="auto"/>
            <w:bottom w:val="none" w:sz="0" w:space="0" w:color="auto"/>
            <w:right w:val="none" w:sz="0" w:space="0" w:color="auto"/>
          </w:divBdr>
        </w:div>
        <w:div w:id="860508252">
          <w:marLeft w:val="0"/>
          <w:marRight w:val="0"/>
          <w:marTop w:val="0"/>
          <w:marBottom w:val="0"/>
          <w:divBdr>
            <w:top w:val="none" w:sz="0" w:space="0" w:color="auto"/>
            <w:left w:val="none" w:sz="0" w:space="0" w:color="auto"/>
            <w:bottom w:val="none" w:sz="0" w:space="0" w:color="auto"/>
            <w:right w:val="none" w:sz="0" w:space="0" w:color="auto"/>
          </w:divBdr>
        </w:div>
        <w:div w:id="1965192253">
          <w:marLeft w:val="0"/>
          <w:marRight w:val="0"/>
          <w:marTop w:val="0"/>
          <w:marBottom w:val="0"/>
          <w:divBdr>
            <w:top w:val="none" w:sz="0" w:space="0" w:color="auto"/>
            <w:left w:val="none" w:sz="0" w:space="0" w:color="auto"/>
            <w:bottom w:val="none" w:sz="0" w:space="0" w:color="auto"/>
            <w:right w:val="none" w:sz="0" w:space="0" w:color="auto"/>
          </w:divBdr>
        </w:div>
        <w:div w:id="1695107433">
          <w:marLeft w:val="0"/>
          <w:marRight w:val="0"/>
          <w:marTop w:val="0"/>
          <w:marBottom w:val="0"/>
          <w:divBdr>
            <w:top w:val="none" w:sz="0" w:space="0" w:color="auto"/>
            <w:left w:val="none" w:sz="0" w:space="0" w:color="auto"/>
            <w:bottom w:val="none" w:sz="0" w:space="0" w:color="auto"/>
            <w:right w:val="none" w:sz="0" w:space="0" w:color="auto"/>
          </w:divBdr>
        </w:div>
        <w:div w:id="1836069158">
          <w:marLeft w:val="0"/>
          <w:marRight w:val="0"/>
          <w:marTop w:val="0"/>
          <w:marBottom w:val="0"/>
          <w:divBdr>
            <w:top w:val="none" w:sz="0" w:space="0" w:color="auto"/>
            <w:left w:val="none" w:sz="0" w:space="0" w:color="auto"/>
            <w:bottom w:val="none" w:sz="0" w:space="0" w:color="auto"/>
            <w:right w:val="none" w:sz="0" w:space="0" w:color="auto"/>
          </w:divBdr>
        </w:div>
        <w:div w:id="650333238">
          <w:marLeft w:val="0"/>
          <w:marRight w:val="0"/>
          <w:marTop w:val="0"/>
          <w:marBottom w:val="0"/>
          <w:divBdr>
            <w:top w:val="none" w:sz="0" w:space="0" w:color="auto"/>
            <w:left w:val="none" w:sz="0" w:space="0" w:color="auto"/>
            <w:bottom w:val="none" w:sz="0" w:space="0" w:color="auto"/>
            <w:right w:val="none" w:sz="0" w:space="0" w:color="auto"/>
          </w:divBdr>
        </w:div>
        <w:div w:id="1493721058">
          <w:marLeft w:val="0"/>
          <w:marRight w:val="0"/>
          <w:marTop w:val="0"/>
          <w:marBottom w:val="0"/>
          <w:divBdr>
            <w:top w:val="none" w:sz="0" w:space="0" w:color="auto"/>
            <w:left w:val="none" w:sz="0" w:space="0" w:color="auto"/>
            <w:bottom w:val="none" w:sz="0" w:space="0" w:color="auto"/>
            <w:right w:val="none" w:sz="0" w:space="0" w:color="auto"/>
          </w:divBdr>
        </w:div>
        <w:div w:id="1958173302">
          <w:marLeft w:val="0"/>
          <w:marRight w:val="0"/>
          <w:marTop w:val="0"/>
          <w:marBottom w:val="0"/>
          <w:divBdr>
            <w:top w:val="none" w:sz="0" w:space="0" w:color="auto"/>
            <w:left w:val="none" w:sz="0" w:space="0" w:color="auto"/>
            <w:bottom w:val="none" w:sz="0" w:space="0" w:color="auto"/>
            <w:right w:val="none" w:sz="0" w:space="0" w:color="auto"/>
          </w:divBdr>
        </w:div>
        <w:div w:id="283199164">
          <w:marLeft w:val="0"/>
          <w:marRight w:val="0"/>
          <w:marTop w:val="0"/>
          <w:marBottom w:val="0"/>
          <w:divBdr>
            <w:top w:val="none" w:sz="0" w:space="0" w:color="auto"/>
            <w:left w:val="none" w:sz="0" w:space="0" w:color="auto"/>
            <w:bottom w:val="none" w:sz="0" w:space="0" w:color="auto"/>
            <w:right w:val="none" w:sz="0" w:space="0" w:color="auto"/>
          </w:divBdr>
        </w:div>
        <w:div w:id="769424855">
          <w:marLeft w:val="0"/>
          <w:marRight w:val="0"/>
          <w:marTop w:val="0"/>
          <w:marBottom w:val="0"/>
          <w:divBdr>
            <w:top w:val="none" w:sz="0" w:space="0" w:color="auto"/>
            <w:left w:val="none" w:sz="0" w:space="0" w:color="auto"/>
            <w:bottom w:val="none" w:sz="0" w:space="0" w:color="auto"/>
            <w:right w:val="none" w:sz="0" w:space="0" w:color="auto"/>
          </w:divBdr>
        </w:div>
        <w:div w:id="1518888160">
          <w:marLeft w:val="0"/>
          <w:marRight w:val="0"/>
          <w:marTop w:val="0"/>
          <w:marBottom w:val="0"/>
          <w:divBdr>
            <w:top w:val="none" w:sz="0" w:space="0" w:color="auto"/>
            <w:left w:val="none" w:sz="0" w:space="0" w:color="auto"/>
            <w:bottom w:val="none" w:sz="0" w:space="0" w:color="auto"/>
            <w:right w:val="none" w:sz="0" w:space="0" w:color="auto"/>
          </w:divBdr>
        </w:div>
        <w:div w:id="2042126147">
          <w:marLeft w:val="0"/>
          <w:marRight w:val="0"/>
          <w:marTop w:val="0"/>
          <w:marBottom w:val="0"/>
          <w:divBdr>
            <w:top w:val="none" w:sz="0" w:space="0" w:color="auto"/>
            <w:left w:val="none" w:sz="0" w:space="0" w:color="auto"/>
            <w:bottom w:val="none" w:sz="0" w:space="0" w:color="auto"/>
            <w:right w:val="none" w:sz="0" w:space="0" w:color="auto"/>
          </w:divBdr>
        </w:div>
        <w:div w:id="1035278452">
          <w:marLeft w:val="0"/>
          <w:marRight w:val="0"/>
          <w:marTop w:val="0"/>
          <w:marBottom w:val="0"/>
          <w:divBdr>
            <w:top w:val="none" w:sz="0" w:space="0" w:color="auto"/>
            <w:left w:val="none" w:sz="0" w:space="0" w:color="auto"/>
            <w:bottom w:val="none" w:sz="0" w:space="0" w:color="auto"/>
            <w:right w:val="none" w:sz="0" w:space="0" w:color="auto"/>
          </w:divBdr>
        </w:div>
        <w:div w:id="401871789">
          <w:marLeft w:val="0"/>
          <w:marRight w:val="0"/>
          <w:marTop w:val="0"/>
          <w:marBottom w:val="0"/>
          <w:divBdr>
            <w:top w:val="none" w:sz="0" w:space="0" w:color="auto"/>
            <w:left w:val="none" w:sz="0" w:space="0" w:color="auto"/>
            <w:bottom w:val="none" w:sz="0" w:space="0" w:color="auto"/>
            <w:right w:val="none" w:sz="0" w:space="0" w:color="auto"/>
          </w:divBdr>
        </w:div>
        <w:div w:id="1605456615">
          <w:marLeft w:val="0"/>
          <w:marRight w:val="0"/>
          <w:marTop w:val="0"/>
          <w:marBottom w:val="0"/>
          <w:divBdr>
            <w:top w:val="none" w:sz="0" w:space="0" w:color="auto"/>
            <w:left w:val="none" w:sz="0" w:space="0" w:color="auto"/>
            <w:bottom w:val="none" w:sz="0" w:space="0" w:color="auto"/>
            <w:right w:val="none" w:sz="0" w:space="0" w:color="auto"/>
          </w:divBdr>
        </w:div>
        <w:div w:id="93716680">
          <w:marLeft w:val="0"/>
          <w:marRight w:val="0"/>
          <w:marTop w:val="0"/>
          <w:marBottom w:val="0"/>
          <w:divBdr>
            <w:top w:val="none" w:sz="0" w:space="0" w:color="auto"/>
            <w:left w:val="none" w:sz="0" w:space="0" w:color="auto"/>
            <w:bottom w:val="none" w:sz="0" w:space="0" w:color="auto"/>
            <w:right w:val="none" w:sz="0" w:space="0" w:color="auto"/>
          </w:divBdr>
        </w:div>
        <w:div w:id="1844512849">
          <w:marLeft w:val="0"/>
          <w:marRight w:val="0"/>
          <w:marTop w:val="0"/>
          <w:marBottom w:val="0"/>
          <w:divBdr>
            <w:top w:val="none" w:sz="0" w:space="0" w:color="auto"/>
            <w:left w:val="none" w:sz="0" w:space="0" w:color="auto"/>
            <w:bottom w:val="none" w:sz="0" w:space="0" w:color="auto"/>
            <w:right w:val="none" w:sz="0" w:space="0" w:color="auto"/>
          </w:divBdr>
        </w:div>
        <w:div w:id="532226957">
          <w:marLeft w:val="0"/>
          <w:marRight w:val="0"/>
          <w:marTop w:val="0"/>
          <w:marBottom w:val="0"/>
          <w:divBdr>
            <w:top w:val="none" w:sz="0" w:space="0" w:color="auto"/>
            <w:left w:val="none" w:sz="0" w:space="0" w:color="auto"/>
            <w:bottom w:val="none" w:sz="0" w:space="0" w:color="auto"/>
            <w:right w:val="none" w:sz="0" w:space="0" w:color="auto"/>
          </w:divBdr>
        </w:div>
        <w:div w:id="1647976827">
          <w:marLeft w:val="0"/>
          <w:marRight w:val="0"/>
          <w:marTop w:val="0"/>
          <w:marBottom w:val="0"/>
          <w:divBdr>
            <w:top w:val="none" w:sz="0" w:space="0" w:color="auto"/>
            <w:left w:val="none" w:sz="0" w:space="0" w:color="auto"/>
            <w:bottom w:val="none" w:sz="0" w:space="0" w:color="auto"/>
            <w:right w:val="none" w:sz="0" w:space="0" w:color="auto"/>
          </w:divBdr>
        </w:div>
        <w:div w:id="232547977">
          <w:marLeft w:val="0"/>
          <w:marRight w:val="0"/>
          <w:marTop w:val="0"/>
          <w:marBottom w:val="0"/>
          <w:divBdr>
            <w:top w:val="none" w:sz="0" w:space="0" w:color="auto"/>
            <w:left w:val="none" w:sz="0" w:space="0" w:color="auto"/>
            <w:bottom w:val="none" w:sz="0" w:space="0" w:color="auto"/>
            <w:right w:val="none" w:sz="0" w:space="0" w:color="auto"/>
          </w:divBdr>
        </w:div>
        <w:div w:id="788360424">
          <w:marLeft w:val="0"/>
          <w:marRight w:val="0"/>
          <w:marTop w:val="0"/>
          <w:marBottom w:val="0"/>
          <w:divBdr>
            <w:top w:val="none" w:sz="0" w:space="0" w:color="auto"/>
            <w:left w:val="none" w:sz="0" w:space="0" w:color="auto"/>
            <w:bottom w:val="none" w:sz="0" w:space="0" w:color="auto"/>
            <w:right w:val="none" w:sz="0" w:space="0" w:color="auto"/>
          </w:divBdr>
        </w:div>
        <w:div w:id="688677198">
          <w:marLeft w:val="0"/>
          <w:marRight w:val="0"/>
          <w:marTop w:val="0"/>
          <w:marBottom w:val="0"/>
          <w:divBdr>
            <w:top w:val="none" w:sz="0" w:space="0" w:color="auto"/>
            <w:left w:val="none" w:sz="0" w:space="0" w:color="auto"/>
            <w:bottom w:val="none" w:sz="0" w:space="0" w:color="auto"/>
            <w:right w:val="none" w:sz="0" w:space="0" w:color="auto"/>
          </w:divBdr>
        </w:div>
        <w:div w:id="110823160">
          <w:marLeft w:val="0"/>
          <w:marRight w:val="0"/>
          <w:marTop w:val="0"/>
          <w:marBottom w:val="0"/>
          <w:divBdr>
            <w:top w:val="none" w:sz="0" w:space="0" w:color="auto"/>
            <w:left w:val="none" w:sz="0" w:space="0" w:color="auto"/>
            <w:bottom w:val="none" w:sz="0" w:space="0" w:color="auto"/>
            <w:right w:val="none" w:sz="0" w:space="0" w:color="auto"/>
          </w:divBdr>
        </w:div>
        <w:div w:id="1854106685">
          <w:marLeft w:val="0"/>
          <w:marRight w:val="0"/>
          <w:marTop w:val="0"/>
          <w:marBottom w:val="0"/>
          <w:divBdr>
            <w:top w:val="none" w:sz="0" w:space="0" w:color="auto"/>
            <w:left w:val="none" w:sz="0" w:space="0" w:color="auto"/>
            <w:bottom w:val="none" w:sz="0" w:space="0" w:color="auto"/>
            <w:right w:val="none" w:sz="0" w:space="0" w:color="auto"/>
          </w:divBdr>
        </w:div>
        <w:div w:id="33508281">
          <w:marLeft w:val="0"/>
          <w:marRight w:val="0"/>
          <w:marTop w:val="0"/>
          <w:marBottom w:val="0"/>
          <w:divBdr>
            <w:top w:val="none" w:sz="0" w:space="0" w:color="auto"/>
            <w:left w:val="none" w:sz="0" w:space="0" w:color="auto"/>
            <w:bottom w:val="none" w:sz="0" w:space="0" w:color="auto"/>
            <w:right w:val="none" w:sz="0" w:space="0" w:color="auto"/>
          </w:divBdr>
        </w:div>
        <w:div w:id="325014289">
          <w:marLeft w:val="0"/>
          <w:marRight w:val="0"/>
          <w:marTop w:val="0"/>
          <w:marBottom w:val="0"/>
          <w:divBdr>
            <w:top w:val="none" w:sz="0" w:space="0" w:color="auto"/>
            <w:left w:val="none" w:sz="0" w:space="0" w:color="auto"/>
            <w:bottom w:val="none" w:sz="0" w:space="0" w:color="auto"/>
            <w:right w:val="none" w:sz="0" w:space="0" w:color="auto"/>
          </w:divBdr>
        </w:div>
        <w:div w:id="1699355286">
          <w:marLeft w:val="0"/>
          <w:marRight w:val="0"/>
          <w:marTop w:val="0"/>
          <w:marBottom w:val="0"/>
          <w:divBdr>
            <w:top w:val="none" w:sz="0" w:space="0" w:color="auto"/>
            <w:left w:val="none" w:sz="0" w:space="0" w:color="auto"/>
            <w:bottom w:val="none" w:sz="0" w:space="0" w:color="auto"/>
            <w:right w:val="none" w:sz="0" w:space="0" w:color="auto"/>
          </w:divBdr>
        </w:div>
        <w:div w:id="2005430064">
          <w:marLeft w:val="0"/>
          <w:marRight w:val="0"/>
          <w:marTop w:val="0"/>
          <w:marBottom w:val="0"/>
          <w:divBdr>
            <w:top w:val="none" w:sz="0" w:space="0" w:color="auto"/>
            <w:left w:val="none" w:sz="0" w:space="0" w:color="auto"/>
            <w:bottom w:val="none" w:sz="0" w:space="0" w:color="auto"/>
            <w:right w:val="none" w:sz="0" w:space="0" w:color="auto"/>
          </w:divBdr>
        </w:div>
        <w:div w:id="824474104">
          <w:marLeft w:val="0"/>
          <w:marRight w:val="0"/>
          <w:marTop w:val="0"/>
          <w:marBottom w:val="0"/>
          <w:divBdr>
            <w:top w:val="none" w:sz="0" w:space="0" w:color="auto"/>
            <w:left w:val="none" w:sz="0" w:space="0" w:color="auto"/>
            <w:bottom w:val="none" w:sz="0" w:space="0" w:color="auto"/>
            <w:right w:val="none" w:sz="0" w:space="0" w:color="auto"/>
          </w:divBdr>
        </w:div>
        <w:div w:id="1505048033">
          <w:marLeft w:val="0"/>
          <w:marRight w:val="0"/>
          <w:marTop w:val="0"/>
          <w:marBottom w:val="0"/>
          <w:divBdr>
            <w:top w:val="none" w:sz="0" w:space="0" w:color="auto"/>
            <w:left w:val="none" w:sz="0" w:space="0" w:color="auto"/>
            <w:bottom w:val="none" w:sz="0" w:space="0" w:color="auto"/>
            <w:right w:val="none" w:sz="0" w:space="0" w:color="auto"/>
          </w:divBdr>
        </w:div>
        <w:div w:id="321274335">
          <w:marLeft w:val="0"/>
          <w:marRight w:val="0"/>
          <w:marTop w:val="0"/>
          <w:marBottom w:val="0"/>
          <w:divBdr>
            <w:top w:val="none" w:sz="0" w:space="0" w:color="auto"/>
            <w:left w:val="none" w:sz="0" w:space="0" w:color="auto"/>
            <w:bottom w:val="none" w:sz="0" w:space="0" w:color="auto"/>
            <w:right w:val="none" w:sz="0" w:space="0" w:color="auto"/>
          </w:divBdr>
        </w:div>
        <w:div w:id="376205557">
          <w:marLeft w:val="0"/>
          <w:marRight w:val="0"/>
          <w:marTop w:val="0"/>
          <w:marBottom w:val="0"/>
          <w:divBdr>
            <w:top w:val="none" w:sz="0" w:space="0" w:color="auto"/>
            <w:left w:val="none" w:sz="0" w:space="0" w:color="auto"/>
            <w:bottom w:val="none" w:sz="0" w:space="0" w:color="auto"/>
            <w:right w:val="none" w:sz="0" w:space="0" w:color="auto"/>
          </w:divBdr>
        </w:div>
        <w:div w:id="342628058">
          <w:marLeft w:val="0"/>
          <w:marRight w:val="0"/>
          <w:marTop w:val="0"/>
          <w:marBottom w:val="0"/>
          <w:divBdr>
            <w:top w:val="none" w:sz="0" w:space="0" w:color="auto"/>
            <w:left w:val="none" w:sz="0" w:space="0" w:color="auto"/>
            <w:bottom w:val="none" w:sz="0" w:space="0" w:color="auto"/>
            <w:right w:val="none" w:sz="0" w:space="0" w:color="auto"/>
          </w:divBdr>
        </w:div>
        <w:div w:id="966740358">
          <w:marLeft w:val="0"/>
          <w:marRight w:val="0"/>
          <w:marTop w:val="0"/>
          <w:marBottom w:val="0"/>
          <w:divBdr>
            <w:top w:val="none" w:sz="0" w:space="0" w:color="auto"/>
            <w:left w:val="none" w:sz="0" w:space="0" w:color="auto"/>
            <w:bottom w:val="none" w:sz="0" w:space="0" w:color="auto"/>
            <w:right w:val="none" w:sz="0" w:space="0" w:color="auto"/>
          </w:divBdr>
        </w:div>
        <w:div w:id="1044525597">
          <w:marLeft w:val="0"/>
          <w:marRight w:val="0"/>
          <w:marTop w:val="0"/>
          <w:marBottom w:val="0"/>
          <w:divBdr>
            <w:top w:val="none" w:sz="0" w:space="0" w:color="auto"/>
            <w:left w:val="none" w:sz="0" w:space="0" w:color="auto"/>
            <w:bottom w:val="none" w:sz="0" w:space="0" w:color="auto"/>
            <w:right w:val="none" w:sz="0" w:space="0" w:color="auto"/>
          </w:divBdr>
        </w:div>
        <w:div w:id="661591969">
          <w:marLeft w:val="0"/>
          <w:marRight w:val="0"/>
          <w:marTop w:val="0"/>
          <w:marBottom w:val="0"/>
          <w:divBdr>
            <w:top w:val="none" w:sz="0" w:space="0" w:color="auto"/>
            <w:left w:val="none" w:sz="0" w:space="0" w:color="auto"/>
            <w:bottom w:val="none" w:sz="0" w:space="0" w:color="auto"/>
            <w:right w:val="none" w:sz="0" w:space="0" w:color="auto"/>
          </w:divBdr>
        </w:div>
        <w:div w:id="387387657">
          <w:marLeft w:val="0"/>
          <w:marRight w:val="0"/>
          <w:marTop w:val="0"/>
          <w:marBottom w:val="0"/>
          <w:divBdr>
            <w:top w:val="none" w:sz="0" w:space="0" w:color="auto"/>
            <w:left w:val="none" w:sz="0" w:space="0" w:color="auto"/>
            <w:bottom w:val="none" w:sz="0" w:space="0" w:color="auto"/>
            <w:right w:val="none" w:sz="0" w:space="0" w:color="auto"/>
          </w:divBdr>
        </w:div>
        <w:div w:id="60639068">
          <w:marLeft w:val="0"/>
          <w:marRight w:val="0"/>
          <w:marTop w:val="0"/>
          <w:marBottom w:val="0"/>
          <w:divBdr>
            <w:top w:val="none" w:sz="0" w:space="0" w:color="auto"/>
            <w:left w:val="none" w:sz="0" w:space="0" w:color="auto"/>
            <w:bottom w:val="none" w:sz="0" w:space="0" w:color="auto"/>
            <w:right w:val="none" w:sz="0" w:space="0" w:color="auto"/>
          </w:divBdr>
        </w:div>
        <w:div w:id="983118005">
          <w:marLeft w:val="0"/>
          <w:marRight w:val="0"/>
          <w:marTop w:val="0"/>
          <w:marBottom w:val="0"/>
          <w:divBdr>
            <w:top w:val="none" w:sz="0" w:space="0" w:color="auto"/>
            <w:left w:val="none" w:sz="0" w:space="0" w:color="auto"/>
            <w:bottom w:val="none" w:sz="0" w:space="0" w:color="auto"/>
            <w:right w:val="none" w:sz="0" w:space="0" w:color="auto"/>
          </w:divBdr>
        </w:div>
        <w:div w:id="628055683">
          <w:marLeft w:val="0"/>
          <w:marRight w:val="0"/>
          <w:marTop w:val="0"/>
          <w:marBottom w:val="0"/>
          <w:divBdr>
            <w:top w:val="none" w:sz="0" w:space="0" w:color="auto"/>
            <w:left w:val="none" w:sz="0" w:space="0" w:color="auto"/>
            <w:bottom w:val="none" w:sz="0" w:space="0" w:color="auto"/>
            <w:right w:val="none" w:sz="0" w:space="0" w:color="auto"/>
          </w:divBdr>
        </w:div>
        <w:div w:id="1858037066">
          <w:marLeft w:val="0"/>
          <w:marRight w:val="0"/>
          <w:marTop w:val="0"/>
          <w:marBottom w:val="0"/>
          <w:divBdr>
            <w:top w:val="none" w:sz="0" w:space="0" w:color="auto"/>
            <w:left w:val="none" w:sz="0" w:space="0" w:color="auto"/>
            <w:bottom w:val="none" w:sz="0" w:space="0" w:color="auto"/>
            <w:right w:val="none" w:sz="0" w:space="0" w:color="auto"/>
          </w:divBdr>
        </w:div>
        <w:div w:id="2142796580">
          <w:marLeft w:val="0"/>
          <w:marRight w:val="0"/>
          <w:marTop w:val="0"/>
          <w:marBottom w:val="0"/>
          <w:divBdr>
            <w:top w:val="none" w:sz="0" w:space="0" w:color="auto"/>
            <w:left w:val="none" w:sz="0" w:space="0" w:color="auto"/>
            <w:bottom w:val="none" w:sz="0" w:space="0" w:color="auto"/>
            <w:right w:val="none" w:sz="0" w:space="0" w:color="auto"/>
          </w:divBdr>
        </w:div>
        <w:div w:id="1339385008">
          <w:marLeft w:val="0"/>
          <w:marRight w:val="0"/>
          <w:marTop w:val="0"/>
          <w:marBottom w:val="0"/>
          <w:divBdr>
            <w:top w:val="none" w:sz="0" w:space="0" w:color="auto"/>
            <w:left w:val="none" w:sz="0" w:space="0" w:color="auto"/>
            <w:bottom w:val="none" w:sz="0" w:space="0" w:color="auto"/>
            <w:right w:val="none" w:sz="0" w:space="0" w:color="auto"/>
          </w:divBdr>
        </w:div>
        <w:div w:id="1411535516">
          <w:marLeft w:val="0"/>
          <w:marRight w:val="0"/>
          <w:marTop w:val="0"/>
          <w:marBottom w:val="0"/>
          <w:divBdr>
            <w:top w:val="none" w:sz="0" w:space="0" w:color="auto"/>
            <w:left w:val="none" w:sz="0" w:space="0" w:color="auto"/>
            <w:bottom w:val="none" w:sz="0" w:space="0" w:color="auto"/>
            <w:right w:val="none" w:sz="0" w:space="0" w:color="auto"/>
          </w:divBdr>
        </w:div>
        <w:div w:id="1091198633">
          <w:marLeft w:val="0"/>
          <w:marRight w:val="0"/>
          <w:marTop w:val="0"/>
          <w:marBottom w:val="0"/>
          <w:divBdr>
            <w:top w:val="none" w:sz="0" w:space="0" w:color="auto"/>
            <w:left w:val="none" w:sz="0" w:space="0" w:color="auto"/>
            <w:bottom w:val="none" w:sz="0" w:space="0" w:color="auto"/>
            <w:right w:val="none" w:sz="0" w:space="0" w:color="auto"/>
          </w:divBdr>
        </w:div>
        <w:div w:id="795177983">
          <w:marLeft w:val="0"/>
          <w:marRight w:val="0"/>
          <w:marTop w:val="0"/>
          <w:marBottom w:val="0"/>
          <w:divBdr>
            <w:top w:val="none" w:sz="0" w:space="0" w:color="auto"/>
            <w:left w:val="none" w:sz="0" w:space="0" w:color="auto"/>
            <w:bottom w:val="none" w:sz="0" w:space="0" w:color="auto"/>
            <w:right w:val="none" w:sz="0" w:space="0" w:color="auto"/>
          </w:divBdr>
        </w:div>
        <w:div w:id="742412253">
          <w:marLeft w:val="0"/>
          <w:marRight w:val="0"/>
          <w:marTop w:val="0"/>
          <w:marBottom w:val="0"/>
          <w:divBdr>
            <w:top w:val="none" w:sz="0" w:space="0" w:color="auto"/>
            <w:left w:val="none" w:sz="0" w:space="0" w:color="auto"/>
            <w:bottom w:val="none" w:sz="0" w:space="0" w:color="auto"/>
            <w:right w:val="none" w:sz="0" w:space="0" w:color="auto"/>
          </w:divBdr>
        </w:div>
        <w:div w:id="1941912585">
          <w:marLeft w:val="0"/>
          <w:marRight w:val="0"/>
          <w:marTop w:val="0"/>
          <w:marBottom w:val="0"/>
          <w:divBdr>
            <w:top w:val="none" w:sz="0" w:space="0" w:color="auto"/>
            <w:left w:val="none" w:sz="0" w:space="0" w:color="auto"/>
            <w:bottom w:val="none" w:sz="0" w:space="0" w:color="auto"/>
            <w:right w:val="none" w:sz="0" w:space="0" w:color="auto"/>
          </w:divBdr>
        </w:div>
        <w:div w:id="1329017810">
          <w:marLeft w:val="0"/>
          <w:marRight w:val="0"/>
          <w:marTop w:val="0"/>
          <w:marBottom w:val="0"/>
          <w:divBdr>
            <w:top w:val="none" w:sz="0" w:space="0" w:color="auto"/>
            <w:left w:val="none" w:sz="0" w:space="0" w:color="auto"/>
            <w:bottom w:val="none" w:sz="0" w:space="0" w:color="auto"/>
            <w:right w:val="none" w:sz="0" w:space="0" w:color="auto"/>
          </w:divBdr>
        </w:div>
        <w:div w:id="347026829">
          <w:marLeft w:val="0"/>
          <w:marRight w:val="0"/>
          <w:marTop w:val="0"/>
          <w:marBottom w:val="0"/>
          <w:divBdr>
            <w:top w:val="none" w:sz="0" w:space="0" w:color="auto"/>
            <w:left w:val="none" w:sz="0" w:space="0" w:color="auto"/>
            <w:bottom w:val="none" w:sz="0" w:space="0" w:color="auto"/>
            <w:right w:val="none" w:sz="0" w:space="0" w:color="auto"/>
          </w:divBdr>
        </w:div>
        <w:div w:id="1813862017">
          <w:marLeft w:val="0"/>
          <w:marRight w:val="0"/>
          <w:marTop w:val="0"/>
          <w:marBottom w:val="0"/>
          <w:divBdr>
            <w:top w:val="none" w:sz="0" w:space="0" w:color="auto"/>
            <w:left w:val="none" w:sz="0" w:space="0" w:color="auto"/>
            <w:bottom w:val="none" w:sz="0" w:space="0" w:color="auto"/>
            <w:right w:val="none" w:sz="0" w:space="0" w:color="auto"/>
          </w:divBdr>
        </w:div>
        <w:div w:id="711927749">
          <w:marLeft w:val="0"/>
          <w:marRight w:val="0"/>
          <w:marTop w:val="0"/>
          <w:marBottom w:val="0"/>
          <w:divBdr>
            <w:top w:val="none" w:sz="0" w:space="0" w:color="auto"/>
            <w:left w:val="none" w:sz="0" w:space="0" w:color="auto"/>
            <w:bottom w:val="none" w:sz="0" w:space="0" w:color="auto"/>
            <w:right w:val="none" w:sz="0" w:space="0" w:color="auto"/>
          </w:divBdr>
        </w:div>
        <w:div w:id="1369836738">
          <w:marLeft w:val="0"/>
          <w:marRight w:val="0"/>
          <w:marTop w:val="0"/>
          <w:marBottom w:val="0"/>
          <w:divBdr>
            <w:top w:val="none" w:sz="0" w:space="0" w:color="auto"/>
            <w:left w:val="none" w:sz="0" w:space="0" w:color="auto"/>
            <w:bottom w:val="none" w:sz="0" w:space="0" w:color="auto"/>
            <w:right w:val="none" w:sz="0" w:space="0" w:color="auto"/>
          </w:divBdr>
        </w:div>
        <w:div w:id="1849323222">
          <w:marLeft w:val="0"/>
          <w:marRight w:val="0"/>
          <w:marTop w:val="0"/>
          <w:marBottom w:val="0"/>
          <w:divBdr>
            <w:top w:val="none" w:sz="0" w:space="0" w:color="auto"/>
            <w:left w:val="none" w:sz="0" w:space="0" w:color="auto"/>
            <w:bottom w:val="none" w:sz="0" w:space="0" w:color="auto"/>
            <w:right w:val="none" w:sz="0" w:space="0" w:color="auto"/>
          </w:divBdr>
        </w:div>
        <w:div w:id="958488419">
          <w:marLeft w:val="0"/>
          <w:marRight w:val="0"/>
          <w:marTop w:val="0"/>
          <w:marBottom w:val="0"/>
          <w:divBdr>
            <w:top w:val="none" w:sz="0" w:space="0" w:color="auto"/>
            <w:left w:val="none" w:sz="0" w:space="0" w:color="auto"/>
            <w:bottom w:val="none" w:sz="0" w:space="0" w:color="auto"/>
            <w:right w:val="none" w:sz="0" w:space="0" w:color="auto"/>
          </w:divBdr>
        </w:div>
        <w:div w:id="153879025">
          <w:marLeft w:val="0"/>
          <w:marRight w:val="0"/>
          <w:marTop w:val="0"/>
          <w:marBottom w:val="0"/>
          <w:divBdr>
            <w:top w:val="none" w:sz="0" w:space="0" w:color="auto"/>
            <w:left w:val="none" w:sz="0" w:space="0" w:color="auto"/>
            <w:bottom w:val="none" w:sz="0" w:space="0" w:color="auto"/>
            <w:right w:val="none" w:sz="0" w:space="0" w:color="auto"/>
          </w:divBdr>
        </w:div>
        <w:div w:id="234705986">
          <w:marLeft w:val="0"/>
          <w:marRight w:val="0"/>
          <w:marTop w:val="0"/>
          <w:marBottom w:val="0"/>
          <w:divBdr>
            <w:top w:val="none" w:sz="0" w:space="0" w:color="auto"/>
            <w:left w:val="none" w:sz="0" w:space="0" w:color="auto"/>
            <w:bottom w:val="none" w:sz="0" w:space="0" w:color="auto"/>
            <w:right w:val="none" w:sz="0" w:space="0" w:color="auto"/>
          </w:divBdr>
        </w:div>
        <w:div w:id="18357402">
          <w:marLeft w:val="0"/>
          <w:marRight w:val="0"/>
          <w:marTop w:val="0"/>
          <w:marBottom w:val="0"/>
          <w:divBdr>
            <w:top w:val="none" w:sz="0" w:space="0" w:color="auto"/>
            <w:left w:val="none" w:sz="0" w:space="0" w:color="auto"/>
            <w:bottom w:val="none" w:sz="0" w:space="0" w:color="auto"/>
            <w:right w:val="none" w:sz="0" w:space="0" w:color="auto"/>
          </w:divBdr>
        </w:div>
        <w:div w:id="1654143457">
          <w:marLeft w:val="0"/>
          <w:marRight w:val="0"/>
          <w:marTop w:val="0"/>
          <w:marBottom w:val="0"/>
          <w:divBdr>
            <w:top w:val="none" w:sz="0" w:space="0" w:color="auto"/>
            <w:left w:val="none" w:sz="0" w:space="0" w:color="auto"/>
            <w:bottom w:val="none" w:sz="0" w:space="0" w:color="auto"/>
            <w:right w:val="none" w:sz="0" w:space="0" w:color="auto"/>
          </w:divBdr>
        </w:div>
        <w:div w:id="339822214">
          <w:marLeft w:val="0"/>
          <w:marRight w:val="0"/>
          <w:marTop w:val="0"/>
          <w:marBottom w:val="0"/>
          <w:divBdr>
            <w:top w:val="none" w:sz="0" w:space="0" w:color="auto"/>
            <w:left w:val="none" w:sz="0" w:space="0" w:color="auto"/>
            <w:bottom w:val="none" w:sz="0" w:space="0" w:color="auto"/>
            <w:right w:val="none" w:sz="0" w:space="0" w:color="auto"/>
          </w:divBdr>
        </w:div>
        <w:div w:id="468865417">
          <w:marLeft w:val="0"/>
          <w:marRight w:val="0"/>
          <w:marTop w:val="0"/>
          <w:marBottom w:val="0"/>
          <w:divBdr>
            <w:top w:val="none" w:sz="0" w:space="0" w:color="auto"/>
            <w:left w:val="none" w:sz="0" w:space="0" w:color="auto"/>
            <w:bottom w:val="none" w:sz="0" w:space="0" w:color="auto"/>
            <w:right w:val="none" w:sz="0" w:space="0" w:color="auto"/>
          </w:divBdr>
        </w:div>
        <w:div w:id="534003467">
          <w:marLeft w:val="0"/>
          <w:marRight w:val="0"/>
          <w:marTop w:val="0"/>
          <w:marBottom w:val="0"/>
          <w:divBdr>
            <w:top w:val="none" w:sz="0" w:space="0" w:color="auto"/>
            <w:left w:val="none" w:sz="0" w:space="0" w:color="auto"/>
            <w:bottom w:val="none" w:sz="0" w:space="0" w:color="auto"/>
            <w:right w:val="none" w:sz="0" w:space="0" w:color="auto"/>
          </w:divBdr>
        </w:div>
        <w:div w:id="347634301">
          <w:marLeft w:val="0"/>
          <w:marRight w:val="0"/>
          <w:marTop w:val="0"/>
          <w:marBottom w:val="0"/>
          <w:divBdr>
            <w:top w:val="none" w:sz="0" w:space="0" w:color="auto"/>
            <w:left w:val="none" w:sz="0" w:space="0" w:color="auto"/>
            <w:bottom w:val="none" w:sz="0" w:space="0" w:color="auto"/>
            <w:right w:val="none" w:sz="0" w:space="0" w:color="auto"/>
          </w:divBdr>
        </w:div>
        <w:div w:id="779757776">
          <w:marLeft w:val="0"/>
          <w:marRight w:val="0"/>
          <w:marTop w:val="0"/>
          <w:marBottom w:val="0"/>
          <w:divBdr>
            <w:top w:val="none" w:sz="0" w:space="0" w:color="auto"/>
            <w:left w:val="none" w:sz="0" w:space="0" w:color="auto"/>
            <w:bottom w:val="none" w:sz="0" w:space="0" w:color="auto"/>
            <w:right w:val="none" w:sz="0" w:space="0" w:color="auto"/>
          </w:divBdr>
        </w:div>
        <w:div w:id="1164665264">
          <w:marLeft w:val="0"/>
          <w:marRight w:val="0"/>
          <w:marTop w:val="0"/>
          <w:marBottom w:val="0"/>
          <w:divBdr>
            <w:top w:val="none" w:sz="0" w:space="0" w:color="auto"/>
            <w:left w:val="none" w:sz="0" w:space="0" w:color="auto"/>
            <w:bottom w:val="none" w:sz="0" w:space="0" w:color="auto"/>
            <w:right w:val="none" w:sz="0" w:space="0" w:color="auto"/>
          </w:divBdr>
        </w:div>
        <w:div w:id="1078791821">
          <w:marLeft w:val="0"/>
          <w:marRight w:val="0"/>
          <w:marTop w:val="0"/>
          <w:marBottom w:val="0"/>
          <w:divBdr>
            <w:top w:val="none" w:sz="0" w:space="0" w:color="auto"/>
            <w:left w:val="none" w:sz="0" w:space="0" w:color="auto"/>
            <w:bottom w:val="none" w:sz="0" w:space="0" w:color="auto"/>
            <w:right w:val="none" w:sz="0" w:space="0" w:color="auto"/>
          </w:divBdr>
        </w:div>
        <w:div w:id="866479274">
          <w:marLeft w:val="0"/>
          <w:marRight w:val="0"/>
          <w:marTop w:val="0"/>
          <w:marBottom w:val="0"/>
          <w:divBdr>
            <w:top w:val="none" w:sz="0" w:space="0" w:color="auto"/>
            <w:left w:val="none" w:sz="0" w:space="0" w:color="auto"/>
            <w:bottom w:val="none" w:sz="0" w:space="0" w:color="auto"/>
            <w:right w:val="none" w:sz="0" w:space="0" w:color="auto"/>
          </w:divBdr>
        </w:div>
        <w:div w:id="1688408791">
          <w:marLeft w:val="0"/>
          <w:marRight w:val="0"/>
          <w:marTop w:val="0"/>
          <w:marBottom w:val="0"/>
          <w:divBdr>
            <w:top w:val="none" w:sz="0" w:space="0" w:color="auto"/>
            <w:left w:val="none" w:sz="0" w:space="0" w:color="auto"/>
            <w:bottom w:val="none" w:sz="0" w:space="0" w:color="auto"/>
            <w:right w:val="none" w:sz="0" w:space="0" w:color="auto"/>
          </w:divBdr>
        </w:div>
        <w:div w:id="1485851489">
          <w:marLeft w:val="0"/>
          <w:marRight w:val="0"/>
          <w:marTop w:val="0"/>
          <w:marBottom w:val="0"/>
          <w:divBdr>
            <w:top w:val="none" w:sz="0" w:space="0" w:color="auto"/>
            <w:left w:val="none" w:sz="0" w:space="0" w:color="auto"/>
            <w:bottom w:val="none" w:sz="0" w:space="0" w:color="auto"/>
            <w:right w:val="none" w:sz="0" w:space="0" w:color="auto"/>
          </w:divBdr>
        </w:div>
        <w:div w:id="1915428267">
          <w:marLeft w:val="0"/>
          <w:marRight w:val="0"/>
          <w:marTop w:val="0"/>
          <w:marBottom w:val="0"/>
          <w:divBdr>
            <w:top w:val="none" w:sz="0" w:space="0" w:color="auto"/>
            <w:left w:val="none" w:sz="0" w:space="0" w:color="auto"/>
            <w:bottom w:val="none" w:sz="0" w:space="0" w:color="auto"/>
            <w:right w:val="none" w:sz="0" w:space="0" w:color="auto"/>
          </w:divBdr>
        </w:div>
        <w:div w:id="1090464364">
          <w:marLeft w:val="0"/>
          <w:marRight w:val="0"/>
          <w:marTop w:val="0"/>
          <w:marBottom w:val="0"/>
          <w:divBdr>
            <w:top w:val="none" w:sz="0" w:space="0" w:color="auto"/>
            <w:left w:val="none" w:sz="0" w:space="0" w:color="auto"/>
            <w:bottom w:val="none" w:sz="0" w:space="0" w:color="auto"/>
            <w:right w:val="none" w:sz="0" w:space="0" w:color="auto"/>
          </w:divBdr>
        </w:div>
        <w:div w:id="35086857">
          <w:marLeft w:val="0"/>
          <w:marRight w:val="0"/>
          <w:marTop w:val="0"/>
          <w:marBottom w:val="0"/>
          <w:divBdr>
            <w:top w:val="none" w:sz="0" w:space="0" w:color="auto"/>
            <w:left w:val="none" w:sz="0" w:space="0" w:color="auto"/>
            <w:bottom w:val="none" w:sz="0" w:space="0" w:color="auto"/>
            <w:right w:val="none" w:sz="0" w:space="0" w:color="auto"/>
          </w:divBdr>
        </w:div>
        <w:div w:id="248318558">
          <w:marLeft w:val="0"/>
          <w:marRight w:val="0"/>
          <w:marTop w:val="0"/>
          <w:marBottom w:val="0"/>
          <w:divBdr>
            <w:top w:val="none" w:sz="0" w:space="0" w:color="auto"/>
            <w:left w:val="none" w:sz="0" w:space="0" w:color="auto"/>
            <w:bottom w:val="none" w:sz="0" w:space="0" w:color="auto"/>
            <w:right w:val="none" w:sz="0" w:space="0" w:color="auto"/>
          </w:divBdr>
        </w:div>
        <w:div w:id="1027488747">
          <w:marLeft w:val="0"/>
          <w:marRight w:val="0"/>
          <w:marTop w:val="0"/>
          <w:marBottom w:val="0"/>
          <w:divBdr>
            <w:top w:val="none" w:sz="0" w:space="0" w:color="auto"/>
            <w:left w:val="none" w:sz="0" w:space="0" w:color="auto"/>
            <w:bottom w:val="none" w:sz="0" w:space="0" w:color="auto"/>
            <w:right w:val="none" w:sz="0" w:space="0" w:color="auto"/>
          </w:divBdr>
        </w:div>
        <w:div w:id="947932690">
          <w:marLeft w:val="0"/>
          <w:marRight w:val="0"/>
          <w:marTop w:val="0"/>
          <w:marBottom w:val="0"/>
          <w:divBdr>
            <w:top w:val="none" w:sz="0" w:space="0" w:color="auto"/>
            <w:left w:val="none" w:sz="0" w:space="0" w:color="auto"/>
            <w:bottom w:val="none" w:sz="0" w:space="0" w:color="auto"/>
            <w:right w:val="none" w:sz="0" w:space="0" w:color="auto"/>
          </w:divBdr>
        </w:div>
        <w:div w:id="538011632">
          <w:marLeft w:val="0"/>
          <w:marRight w:val="0"/>
          <w:marTop w:val="0"/>
          <w:marBottom w:val="0"/>
          <w:divBdr>
            <w:top w:val="none" w:sz="0" w:space="0" w:color="auto"/>
            <w:left w:val="none" w:sz="0" w:space="0" w:color="auto"/>
            <w:bottom w:val="none" w:sz="0" w:space="0" w:color="auto"/>
            <w:right w:val="none" w:sz="0" w:space="0" w:color="auto"/>
          </w:divBdr>
        </w:div>
        <w:div w:id="2013528266">
          <w:marLeft w:val="0"/>
          <w:marRight w:val="0"/>
          <w:marTop w:val="0"/>
          <w:marBottom w:val="0"/>
          <w:divBdr>
            <w:top w:val="none" w:sz="0" w:space="0" w:color="auto"/>
            <w:left w:val="none" w:sz="0" w:space="0" w:color="auto"/>
            <w:bottom w:val="none" w:sz="0" w:space="0" w:color="auto"/>
            <w:right w:val="none" w:sz="0" w:space="0" w:color="auto"/>
          </w:divBdr>
        </w:div>
        <w:div w:id="1322655216">
          <w:marLeft w:val="0"/>
          <w:marRight w:val="0"/>
          <w:marTop w:val="0"/>
          <w:marBottom w:val="0"/>
          <w:divBdr>
            <w:top w:val="none" w:sz="0" w:space="0" w:color="auto"/>
            <w:left w:val="none" w:sz="0" w:space="0" w:color="auto"/>
            <w:bottom w:val="none" w:sz="0" w:space="0" w:color="auto"/>
            <w:right w:val="none" w:sz="0" w:space="0" w:color="auto"/>
          </w:divBdr>
        </w:div>
        <w:div w:id="2122071653">
          <w:marLeft w:val="0"/>
          <w:marRight w:val="0"/>
          <w:marTop w:val="0"/>
          <w:marBottom w:val="0"/>
          <w:divBdr>
            <w:top w:val="none" w:sz="0" w:space="0" w:color="auto"/>
            <w:left w:val="none" w:sz="0" w:space="0" w:color="auto"/>
            <w:bottom w:val="none" w:sz="0" w:space="0" w:color="auto"/>
            <w:right w:val="none" w:sz="0" w:space="0" w:color="auto"/>
          </w:divBdr>
        </w:div>
        <w:div w:id="1320964850">
          <w:marLeft w:val="0"/>
          <w:marRight w:val="0"/>
          <w:marTop w:val="0"/>
          <w:marBottom w:val="0"/>
          <w:divBdr>
            <w:top w:val="none" w:sz="0" w:space="0" w:color="auto"/>
            <w:left w:val="none" w:sz="0" w:space="0" w:color="auto"/>
            <w:bottom w:val="none" w:sz="0" w:space="0" w:color="auto"/>
            <w:right w:val="none" w:sz="0" w:space="0" w:color="auto"/>
          </w:divBdr>
        </w:div>
        <w:div w:id="526796102">
          <w:marLeft w:val="0"/>
          <w:marRight w:val="0"/>
          <w:marTop w:val="0"/>
          <w:marBottom w:val="0"/>
          <w:divBdr>
            <w:top w:val="none" w:sz="0" w:space="0" w:color="auto"/>
            <w:left w:val="none" w:sz="0" w:space="0" w:color="auto"/>
            <w:bottom w:val="none" w:sz="0" w:space="0" w:color="auto"/>
            <w:right w:val="none" w:sz="0" w:space="0" w:color="auto"/>
          </w:divBdr>
        </w:div>
        <w:div w:id="997149635">
          <w:marLeft w:val="0"/>
          <w:marRight w:val="0"/>
          <w:marTop w:val="0"/>
          <w:marBottom w:val="0"/>
          <w:divBdr>
            <w:top w:val="none" w:sz="0" w:space="0" w:color="auto"/>
            <w:left w:val="none" w:sz="0" w:space="0" w:color="auto"/>
            <w:bottom w:val="none" w:sz="0" w:space="0" w:color="auto"/>
            <w:right w:val="none" w:sz="0" w:space="0" w:color="auto"/>
          </w:divBdr>
        </w:div>
        <w:div w:id="655573933">
          <w:marLeft w:val="0"/>
          <w:marRight w:val="0"/>
          <w:marTop w:val="0"/>
          <w:marBottom w:val="0"/>
          <w:divBdr>
            <w:top w:val="none" w:sz="0" w:space="0" w:color="auto"/>
            <w:left w:val="none" w:sz="0" w:space="0" w:color="auto"/>
            <w:bottom w:val="none" w:sz="0" w:space="0" w:color="auto"/>
            <w:right w:val="none" w:sz="0" w:space="0" w:color="auto"/>
          </w:divBdr>
        </w:div>
        <w:div w:id="1909262595">
          <w:marLeft w:val="0"/>
          <w:marRight w:val="0"/>
          <w:marTop w:val="0"/>
          <w:marBottom w:val="0"/>
          <w:divBdr>
            <w:top w:val="none" w:sz="0" w:space="0" w:color="auto"/>
            <w:left w:val="none" w:sz="0" w:space="0" w:color="auto"/>
            <w:bottom w:val="none" w:sz="0" w:space="0" w:color="auto"/>
            <w:right w:val="none" w:sz="0" w:space="0" w:color="auto"/>
          </w:divBdr>
        </w:div>
        <w:div w:id="879978497">
          <w:marLeft w:val="0"/>
          <w:marRight w:val="0"/>
          <w:marTop w:val="0"/>
          <w:marBottom w:val="0"/>
          <w:divBdr>
            <w:top w:val="none" w:sz="0" w:space="0" w:color="auto"/>
            <w:left w:val="none" w:sz="0" w:space="0" w:color="auto"/>
            <w:bottom w:val="none" w:sz="0" w:space="0" w:color="auto"/>
            <w:right w:val="none" w:sz="0" w:space="0" w:color="auto"/>
          </w:divBdr>
        </w:div>
        <w:div w:id="1999386401">
          <w:marLeft w:val="0"/>
          <w:marRight w:val="0"/>
          <w:marTop w:val="0"/>
          <w:marBottom w:val="0"/>
          <w:divBdr>
            <w:top w:val="none" w:sz="0" w:space="0" w:color="auto"/>
            <w:left w:val="none" w:sz="0" w:space="0" w:color="auto"/>
            <w:bottom w:val="none" w:sz="0" w:space="0" w:color="auto"/>
            <w:right w:val="none" w:sz="0" w:space="0" w:color="auto"/>
          </w:divBdr>
        </w:div>
        <w:div w:id="307560859">
          <w:marLeft w:val="0"/>
          <w:marRight w:val="0"/>
          <w:marTop w:val="0"/>
          <w:marBottom w:val="0"/>
          <w:divBdr>
            <w:top w:val="none" w:sz="0" w:space="0" w:color="auto"/>
            <w:left w:val="none" w:sz="0" w:space="0" w:color="auto"/>
            <w:bottom w:val="none" w:sz="0" w:space="0" w:color="auto"/>
            <w:right w:val="none" w:sz="0" w:space="0" w:color="auto"/>
          </w:divBdr>
        </w:div>
        <w:div w:id="323703806">
          <w:marLeft w:val="0"/>
          <w:marRight w:val="0"/>
          <w:marTop w:val="0"/>
          <w:marBottom w:val="0"/>
          <w:divBdr>
            <w:top w:val="none" w:sz="0" w:space="0" w:color="auto"/>
            <w:left w:val="none" w:sz="0" w:space="0" w:color="auto"/>
            <w:bottom w:val="none" w:sz="0" w:space="0" w:color="auto"/>
            <w:right w:val="none" w:sz="0" w:space="0" w:color="auto"/>
          </w:divBdr>
        </w:div>
        <w:div w:id="1556505222">
          <w:marLeft w:val="0"/>
          <w:marRight w:val="0"/>
          <w:marTop w:val="0"/>
          <w:marBottom w:val="0"/>
          <w:divBdr>
            <w:top w:val="none" w:sz="0" w:space="0" w:color="auto"/>
            <w:left w:val="none" w:sz="0" w:space="0" w:color="auto"/>
            <w:bottom w:val="none" w:sz="0" w:space="0" w:color="auto"/>
            <w:right w:val="none" w:sz="0" w:space="0" w:color="auto"/>
          </w:divBdr>
        </w:div>
        <w:div w:id="1397237707">
          <w:marLeft w:val="0"/>
          <w:marRight w:val="0"/>
          <w:marTop w:val="0"/>
          <w:marBottom w:val="0"/>
          <w:divBdr>
            <w:top w:val="none" w:sz="0" w:space="0" w:color="auto"/>
            <w:left w:val="none" w:sz="0" w:space="0" w:color="auto"/>
            <w:bottom w:val="none" w:sz="0" w:space="0" w:color="auto"/>
            <w:right w:val="none" w:sz="0" w:space="0" w:color="auto"/>
          </w:divBdr>
        </w:div>
        <w:div w:id="876086763">
          <w:marLeft w:val="0"/>
          <w:marRight w:val="0"/>
          <w:marTop w:val="0"/>
          <w:marBottom w:val="0"/>
          <w:divBdr>
            <w:top w:val="none" w:sz="0" w:space="0" w:color="auto"/>
            <w:left w:val="none" w:sz="0" w:space="0" w:color="auto"/>
            <w:bottom w:val="none" w:sz="0" w:space="0" w:color="auto"/>
            <w:right w:val="none" w:sz="0" w:space="0" w:color="auto"/>
          </w:divBdr>
        </w:div>
        <w:div w:id="235552316">
          <w:marLeft w:val="0"/>
          <w:marRight w:val="0"/>
          <w:marTop w:val="0"/>
          <w:marBottom w:val="0"/>
          <w:divBdr>
            <w:top w:val="none" w:sz="0" w:space="0" w:color="auto"/>
            <w:left w:val="none" w:sz="0" w:space="0" w:color="auto"/>
            <w:bottom w:val="none" w:sz="0" w:space="0" w:color="auto"/>
            <w:right w:val="none" w:sz="0" w:space="0" w:color="auto"/>
          </w:divBdr>
        </w:div>
        <w:div w:id="743793512">
          <w:marLeft w:val="0"/>
          <w:marRight w:val="0"/>
          <w:marTop w:val="0"/>
          <w:marBottom w:val="0"/>
          <w:divBdr>
            <w:top w:val="none" w:sz="0" w:space="0" w:color="auto"/>
            <w:left w:val="none" w:sz="0" w:space="0" w:color="auto"/>
            <w:bottom w:val="none" w:sz="0" w:space="0" w:color="auto"/>
            <w:right w:val="none" w:sz="0" w:space="0" w:color="auto"/>
          </w:divBdr>
        </w:div>
        <w:div w:id="527111637">
          <w:marLeft w:val="0"/>
          <w:marRight w:val="0"/>
          <w:marTop w:val="0"/>
          <w:marBottom w:val="0"/>
          <w:divBdr>
            <w:top w:val="none" w:sz="0" w:space="0" w:color="auto"/>
            <w:left w:val="none" w:sz="0" w:space="0" w:color="auto"/>
            <w:bottom w:val="none" w:sz="0" w:space="0" w:color="auto"/>
            <w:right w:val="none" w:sz="0" w:space="0" w:color="auto"/>
          </w:divBdr>
        </w:div>
        <w:div w:id="691297139">
          <w:marLeft w:val="0"/>
          <w:marRight w:val="0"/>
          <w:marTop w:val="0"/>
          <w:marBottom w:val="0"/>
          <w:divBdr>
            <w:top w:val="none" w:sz="0" w:space="0" w:color="auto"/>
            <w:left w:val="none" w:sz="0" w:space="0" w:color="auto"/>
            <w:bottom w:val="none" w:sz="0" w:space="0" w:color="auto"/>
            <w:right w:val="none" w:sz="0" w:space="0" w:color="auto"/>
          </w:divBdr>
        </w:div>
        <w:div w:id="1559242683">
          <w:marLeft w:val="0"/>
          <w:marRight w:val="0"/>
          <w:marTop w:val="0"/>
          <w:marBottom w:val="0"/>
          <w:divBdr>
            <w:top w:val="none" w:sz="0" w:space="0" w:color="auto"/>
            <w:left w:val="none" w:sz="0" w:space="0" w:color="auto"/>
            <w:bottom w:val="none" w:sz="0" w:space="0" w:color="auto"/>
            <w:right w:val="none" w:sz="0" w:space="0" w:color="auto"/>
          </w:divBdr>
        </w:div>
        <w:div w:id="863831659">
          <w:marLeft w:val="0"/>
          <w:marRight w:val="0"/>
          <w:marTop w:val="0"/>
          <w:marBottom w:val="0"/>
          <w:divBdr>
            <w:top w:val="none" w:sz="0" w:space="0" w:color="auto"/>
            <w:left w:val="none" w:sz="0" w:space="0" w:color="auto"/>
            <w:bottom w:val="none" w:sz="0" w:space="0" w:color="auto"/>
            <w:right w:val="none" w:sz="0" w:space="0" w:color="auto"/>
          </w:divBdr>
        </w:div>
        <w:div w:id="1044137884">
          <w:marLeft w:val="0"/>
          <w:marRight w:val="0"/>
          <w:marTop w:val="0"/>
          <w:marBottom w:val="0"/>
          <w:divBdr>
            <w:top w:val="none" w:sz="0" w:space="0" w:color="auto"/>
            <w:left w:val="none" w:sz="0" w:space="0" w:color="auto"/>
            <w:bottom w:val="none" w:sz="0" w:space="0" w:color="auto"/>
            <w:right w:val="none" w:sz="0" w:space="0" w:color="auto"/>
          </w:divBdr>
        </w:div>
        <w:div w:id="1537427606">
          <w:marLeft w:val="0"/>
          <w:marRight w:val="0"/>
          <w:marTop w:val="0"/>
          <w:marBottom w:val="0"/>
          <w:divBdr>
            <w:top w:val="none" w:sz="0" w:space="0" w:color="auto"/>
            <w:left w:val="none" w:sz="0" w:space="0" w:color="auto"/>
            <w:bottom w:val="none" w:sz="0" w:space="0" w:color="auto"/>
            <w:right w:val="none" w:sz="0" w:space="0" w:color="auto"/>
          </w:divBdr>
        </w:div>
        <w:div w:id="977799463">
          <w:marLeft w:val="0"/>
          <w:marRight w:val="0"/>
          <w:marTop w:val="0"/>
          <w:marBottom w:val="0"/>
          <w:divBdr>
            <w:top w:val="none" w:sz="0" w:space="0" w:color="auto"/>
            <w:left w:val="none" w:sz="0" w:space="0" w:color="auto"/>
            <w:bottom w:val="none" w:sz="0" w:space="0" w:color="auto"/>
            <w:right w:val="none" w:sz="0" w:space="0" w:color="auto"/>
          </w:divBdr>
        </w:div>
        <w:div w:id="468013042">
          <w:marLeft w:val="0"/>
          <w:marRight w:val="0"/>
          <w:marTop w:val="0"/>
          <w:marBottom w:val="0"/>
          <w:divBdr>
            <w:top w:val="none" w:sz="0" w:space="0" w:color="auto"/>
            <w:left w:val="none" w:sz="0" w:space="0" w:color="auto"/>
            <w:bottom w:val="none" w:sz="0" w:space="0" w:color="auto"/>
            <w:right w:val="none" w:sz="0" w:space="0" w:color="auto"/>
          </w:divBdr>
        </w:div>
        <w:div w:id="219947098">
          <w:marLeft w:val="0"/>
          <w:marRight w:val="0"/>
          <w:marTop w:val="0"/>
          <w:marBottom w:val="0"/>
          <w:divBdr>
            <w:top w:val="none" w:sz="0" w:space="0" w:color="auto"/>
            <w:left w:val="none" w:sz="0" w:space="0" w:color="auto"/>
            <w:bottom w:val="none" w:sz="0" w:space="0" w:color="auto"/>
            <w:right w:val="none" w:sz="0" w:space="0" w:color="auto"/>
          </w:divBdr>
        </w:div>
        <w:div w:id="677537201">
          <w:marLeft w:val="0"/>
          <w:marRight w:val="0"/>
          <w:marTop w:val="0"/>
          <w:marBottom w:val="0"/>
          <w:divBdr>
            <w:top w:val="none" w:sz="0" w:space="0" w:color="auto"/>
            <w:left w:val="none" w:sz="0" w:space="0" w:color="auto"/>
            <w:bottom w:val="none" w:sz="0" w:space="0" w:color="auto"/>
            <w:right w:val="none" w:sz="0" w:space="0" w:color="auto"/>
          </w:divBdr>
        </w:div>
        <w:div w:id="1765030221">
          <w:marLeft w:val="0"/>
          <w:marRight w:val="0"/>
          <w:marTop w:val="0"/>
          <w:marBottom w:val="0"/>
          <w:divBdr>
            <w:top w:val="none" w:sz="0" w:space="0" w:color="auto"/>
            <w:left w:val="none" w:sz="0" w:space="0" w:color="auto"/>
            <w:bottom w:val="none" w:sz="0" w:space="0" w:color="auto"/>
            <w:right w:val="none" w:sz="0" w:space="0" w:color="auto"/>
          </w:divBdr>
        </w:div>
        <w:div w:id="1320186612">
          <w:marLeft w:val="0"/>
          <w:marRight w:val="0"/>
          <w:marTop w:val="0"/>
          <w:marBottom w:val="0"/>
          <w:divBdr>
            <w:top w:val="none" w:sz="0" w:space="0" w:color="auto"/>
            <w:left w:val="none" w:sz="0" w:space="0" w:color="auto"/>
            <w:bottom w:val="none" w:sz="0" w:space="0" w:color="auto"/>
            <w:right w:val="none" w:sz="0" w:space="0" w:color="auto"/>
          </w:divBdr>
        </w:div>
        <w:div w:id="314457688">
          <w:marLeft w:val="0"/>
          <w:marRight w:val="0"/>
          <w:marTop w:val="0"/>
          <w:marBottom w:val="0"/>
          <w:divBdr>
            <w:top w:val="none" w:sz="0" w:space="0" w:color="auto"/>
            <w:left w:val="none" w:sz="0" w:space="0" w:color="auto"/>
            <w:bottom w:val="none" w:sz="0" w:space="0" w:color="auto"/>
            <w:right w:val="none" w:sz="0" w:space="0" w:color="auto"/>
          </w:divBdr>
        </w:div>
        <w:div w:id="1383558677">
          <w:marLeft w:val="0"/>
          <w:marRight w:val="0"/>
          <w:marTop w:val="0"/>
          <w:marBottom w:val="0"/>
          <w:divBdr>
            <w:top w:val="none" w:sz="0" w:space="0" w:color="auto"/>
            <w:left w:val="none" w:sz="0" w:space="0" w:color="auto"/>
            <w:bottom w:val="none" w:sz="0" w:space="0" w:color="auto"/>
            <w:right w:val="none" w:sz="0" w:space="0" w:color="auto"/>
          </w:divBdr>
        </w:div>
        <w:div w:id="1264191242">
          <w:marLeft w:val="0"/>
          <w:marRight w:val="0"/>
          <w:marTop w:val="0"/>
          <w:marBottom w:val="0"/>
          <w:divBdr>
            <w:top w:val="none" w:sz="0" w:space="0" w:color="auto"/>
            <w:left w:val="none" w:sz="0" w:space="0" w:color="auto"/>
            <w:bottom w:val="none" w:sz="0" w:space="0" w:color="auto"/>
            <w:right w:val="none" w:sz="0" w:space="0" w:color="auto"/>
          </w:divBdr>
        </w:div>
        <w:div w:id="52118807">
          <w:marLeft w:val="0"/>
          <w:marRight w:val="0"/>
          <w:marTop w:val="0"/>
          <w:marBottom w:val="0"/>
          <w:divBdr>
            <w:top w:val="none" w:sz="0" w:space="0" w:color="auto"/>
            <w:left w:val="none" w:sz="0" w:space="0" w:color="auto"/>
            <w:bottom w:val="none" w:sz="0" w:space="0" w:color="auto"/>
            <w:right w:val="none" w:sz="0" w:space="0" w:color="auto"/>
          </w:divBdr>
        </w:div>
        <w:div w:id="460618084">
          <w:marLeft w:val="0"/>
          <w:marRight w:val="0"/>
          <w:marTop w:val="0"/>
          <w:marBottom w:val="0"/>
          <w:divBdr>
            <w:top w:val="none" w:sz="0" w:space="0" w:color="auto"/>
            <w:left w:val="none" w:sz="0" w:space="0" w:color="auto"/>
            <w:bottom w:val="none" w:sz="0" w:space="0" w:color="auto"/>
            <w:right w:val="none" w:sz="0" w:space="0" w:color="auto"/>
          </w:divBdr>
        </w:div>
        <w:div w:id="462893986">
          <w:marLeft w:val="0"/>
          <w:marRight w:val="0"/>
          <w:marTop w:val="0"/>
          <w:marBottom w:val="0"/>
          <w:divBdr>
            <w:top w:val="none" w:sz="0" w:space="0" w:color="auto"/>
            <w:left w:val="none" w:sz="0" w:space="0" w:color="auto"/>
            <w:bottom w:val="none" w:sz="0" w:space="0" w:color="auto"/>
            <w:right w:val="none" w:sz="0" w:space="0" w:color="auto"/>
          </w:divBdr>
        </w:div>
        <w:div w:id="1441416758">
          <w:marLeft w:val="0"/>
          <w:marRight w:val="0"/>
          <w:marTop w:val="0"/>
          <w:marBottom w:val="0"/>
          <w:divBdr>
            <w:top w:val="none" w:sz="0" w:space="0" w:color="auto"/>
            <w:left w:val="none" w:sz="0" w:space="0" w:color="auto"/>
            <w:bottom w:val="none" w:sz="0" w:space="0" w:color="auto"/>
            <w:right w:val="none" w:sz="0" w:space="0" w:color="auto"/>
          </w:divBdr>
        </w:div>
        <w:div w:id="535044171">
          <w:marLeft w:val="0"/>
          <w:marRight w:val="0"/>
          <w:marTop w:val="0"/>
          <w:marBottom w:val="0"/>
          <w:divBdr>
            <w:top w:val="none" w:sz="0" w:space="0" w:color="auto"/>
            <w:left w:val="none" w:sz="0" w:space="0" w:color="auto"/>
            <w:bottom w:val="none" w:sz="0" w:space="0" w:color="auto"/>
            <w:right w:val="none" w:sz="0" w:space="0" w:color="auto"/>
          </w:divBdr>
        </w:div>
        <w:div w:id="1797794793">
          <w:marLeft w:val="0"/>
          <w:marRight w:val="0"/>
          <w:marTop w:val="0"/>
          <w:marBottom w:val="0"/>
          <w:divBdr>
            <w:top w:val="none" w:sz="0" w:space="0" w:color="auto"/>
            <w:left w:val="none" w:sz="0" w:space="0" w:color="auto"/>
            <w:bottom w:val="none" w:sz="0" w:space="0" w:color="auto"/>
            <w:right w:val="none" w:sz="0" w:space="0" w:color="auto"/>
          </w:divBdr>
        </w:div>
        <w:div w:id="568538592">
          <w:marLeft w:val="0"/>
          <w:marRight w:val="0"/>
          <w:marTop w:val="0"/>
          <w:marBottom w:val="0"/>
          <w:divBdr>
            <w:top w:val="none" w:sz="0" w:space="0" w:color="auto"/>
            <w:left w:val="none" w:sz="0" w:space="0" w:color="auto"/>
            <w:bottom w:val="none" w:sz="0" w:space="0" w:color="auto"/>
            <w:right w:val="none" w:sz="0" w:space="0" w:color="auto"/>
          </w:divBdr>
        </w:div>
        <w:div w:id="1489977025">
          <w:marLeft w:val="0"/>
          <w:marRight w:val="0"/>
          <w:marTop w:val="0"/>
          <w:marBottom w:val="0"/>
          <w:divBdr>
            <w:top w:val="none" w:sz="0" w:space="0" w:color="auto"/>
            <w:left w:val="none" w:sz="0" w:space="0" w:color="auto"/>
            <w:bottom w:val="none" w:sz="0" w:space="0" w:color="auto"/>
            <w:right w:val="none" w:sz="0" w:space="0" w:color="auto"/>
          </w:divBdr>
        </w:div>
        <w:div w:id="499975899">
          <w:marLeft w:val="0"/>
          <w:marRight w:val="0"/>
          <w:marTop w:val="0"/>
          <w:marBottom w:val="0"/>
          <w:divBdr>
            <w:top w:val="none" w:sz="0" w:space="0" w:color="auto"/>
            <w:left w:val="none" w:sz="0" w:space="0" w:color="auto"/>
            <w:bottom w:val="none" w:sz="0" w:space="0" w:color="auto"/>
            <w:right w:val="none" w:sz="0" w:space="0" w:color="auto"/>
          </w:divBdr>
        </w:div>
        <w:div w:id="2075350855">
          <w:marLeft w:val="0"/>
          <w:marRight w:val="0"/>
          <w:marTop w:val="0"/>
          <w:marBottom w:val="0"/>
          <w:divBdr>
            <w:top w:val="none" w:sz="0" w:space="0" w:color="auto"/>
            <w:left w:val="none" w:sz="0" w:space="0" w:color="auto"/>
            <w:bottom w:val="none" w:sz="0" w:space="0" w:color="auto"/>
            <w:right w:val="none" w:sz="0" w:space="0" w:color="auto"/>
          </w:divBdr>
        </w:div>
        <w:div w:id="1536498963">
          <w:marLeft w:val="0"/>
          <w:marRight w:val="0"/>
          <w:marTop w:val="0"/>
          <w:marBottom w:val="0"/>
          <w:divBdr>
            <w:top w:val="none" w:sz="0" w:space="0" w:color="auto"/>
            <w:left w:val="none" w:sz="0" w:space="0" w:color="auto"/>
            <w:bottom w:val="none" w:sz="0" w:space="0" w:color="auto"/>
            <w:right w:val="none" w:sz="0" w:space="0" w:color="auto"/>
          </w:divBdr>
        </w:div>
        <w:div w:id="48648044">
          <w:marLeft w:val="0"/>
          <w:marRight w:val="0"/>
          <w:marTop w:val="0"/>
          <w:marBottom w:val="0"/>
          <w:divBdr>
            <w:top w:val="none" w:sz="0" w:space="0" w:color="auto"/>
            <w:left w:val="none" w:sz="0" w:space="0" w:color="auto"/>
            <w:bottom w:val="none" w:sz="0" w:space="0" w:color="auto"/>
            <w:right w:val="none" w:sz="0" w:space="0" w:color="auto"/>
          </w:divBdr>
        </w:div>
        <w:div w:id="129052495">
          <w:marLeft w:val="0"/>
          <w:marRight w:val="0"/>
          <w:marTop w:val="0"/>
          <w:marBottom w:val="0"/>
          <w:divBdr>
            <w:top w:val="none" w:sz="0" w:space="0" w:color="auto"/>
            <w:left w:val="none" w:sz="0" w:space="0" w:color="auto"/>
            <w:bottom w:val="none" w:sz="0" w:space="0" w:color="auto"/>
            <w:right w:val="none" w:sz="0" w:space="0" w:color="auto"/>
          </w:divBdr>
        </w:div>
        <w:div w:id="91364955">
          <w:marLeft w:val="0"/>
          <w:marRight w:val="0"/>
          <w:marTop w:val="0"/>
          <w:marBottom w:val="0"/>
          <w:divBdr>
            <w:top w:val="none" w:sz="0" w:space="0" w:color="auto"/>
            <w:left w:val="none" w:sz="0" w:space="0" w:color="auto"/>
            <w:bottom w:val="none" w:sz="0" w:space="0" w:color="auto"/>
            <w:right w:val="none" w:sz="0" w:space="0" w:color="auto"/>
          </w:divBdr>
        </w:div>
        <w:div w:id="258875477">
          <w:marLeft w:val="0"/>
          <w:marRight w:val="0"/>
          <w:marTop w:val="0"/>
          <w:marBottom w:val="0"/>
          <w:divBdr>
            <w:top w:val="none" w:sz="0" w:space="0" w:color="auto"/>
            <w:left w:val="none" w:sz="0" w:space="0" w:color="auto"/>
            <w:bottom w:val="none" w:sz="0" w:space="0" w:color="auto"/>
            <w:right w:val="none" w:sz="0" w:space="0" w:color="auto"/>
          </w:divBdr>
        </w:div>
        <w:div w:id="2110421463">
          <w:marLeft w:val="0"/>
          <w:marRight w:val="0"/>
          <w:marTop w:val="0"/>
          <w:marBottom w:val="0"/>
          <w:divBdr>
            <w:top w:val="none" w:sz="0" w:space="0" w:color="auto"/>
            <w:left w:val="none" w:sz="0" w:space="0" w:color="auto"/>
            <w:bottom w:val="none" w:sz="0" w:space="0" w:color="auto"/>
            <w:right w:val="none" w:sz="0" w:space="0" w:color="auto"/>
          </w:divBdr>
        </w:div>
        <w:div w:id="1414551267">
          <w:marLeft w:val="0"/>
          <w:marRight w:val="0"/>
          <w:marTop w:val="0"/>
          <w:marBottom w:val="0"/>
          <w:divBdr>
            <w:top w:val="none" w:sz="0" w:space="0" w:color="auto"/>
            <w:left w:val="none" w:sz="0" w:space="0" w:color="auto"/>
            <w:bottom w:val="none" w:sz="0" w:space="0" w:color="auto"/>
            <w:right w:val="none" w:sz="0" w:space="0" w:color="auto"/>
          </w:divBdr>
        </w:div>
        <w:div w:id="1679230833">
          <w:marLeft w:val="0"/>
          <w:marRight w:val="0"/>
          <w:marTop w:val="0"/>
          <w:marBottom w:val="0"/>
          <w:divBdr>
            <w:top w:val="none" w:sz="0" w:space="0" w:color="auto"/>
            <w:left w:val="none" w:sz="0" w:space="0" w:color="auto"/>
            <w:bottom w:val="none" w:sz="0" w:space="0" w:color="auto"/>
            <w:right w:val="none" w:sz="0" w:space="0" w:color="auto"/>
          </w:divBdr>
        </w:div>
        <w:div w:id="145828879">
          <w:marLeft w:val="0"/>
          <w:marRight w:val="0"/>
          <w:marTop w:val="0"/>
          <w:marBottom w:val="0"/>
          <w:divBdr>
            <w:top w:val="none" w:sz="0" w:space="0" w:color="auto"/>
            <w:left w:val="none" w:sz="0" w:space="0" w:color="auto"/>
            <w:bottom w:val="none" w:sz="0" w:space="0" w:color="auto"/>
            <w:right w:val="none" w:sz="0" w:space="0" w:color="auto"/>
          </w:divBdr>
        </w:div>
        <w:div w:id="1395541302">
          <w:marLeft w:val="0"/>
          <w:marRight w:val="0"/>
          <w:marTop w:val="0"/>
          <w:marBottom w:val="0"/>
          <w:divBdr>
            <w:top w:val="none" w:sz="0" w:space="0" w:color="auto"/>
            <w:left w:val="none" w:sz="0" w:space="0" w:color="auto"/>
            <w:bottom w:val="none" w:sz="0" w:space="0" w:color="auto"/>
            <w:right w:val="none" w:sz="0" w:space="0" w:color="auto"/>
          </w:divBdr>
        </w:div>
        <w:div w:id="1433816716">
          <w:marLeft w:val="0"/>
          <w:marRight w:val="0"/>
          <w:marTop w:val="0"/>
          <w:marBottom w:val="0"/>
          <w:divBdr>
            <w:top w:val="none" w:sz="0" w:space="0" w:color="auto"/>
            <w:left w:val="none" w:sz="0" w:space="0" w:color="auto"/>
            <w:bottom w:val="none" w:sz="0" w:space="0" w:color="auto"/>
            <w:right w:val="none" w:sz="0" w:space="0" w:color="auto"/>
          </w:divBdr>
        </w:div>
        <w:div w:id="1795126353">
          <w:marLeft w:val="0"/>
          <w:marRight w:val="0"/>
          <w:marTop w:val="0"/>
          <w:marBottom w:val="0"/>
          <w:divBdr>
            <w:top w:val="none" w:sz="0" w:space="0" w:color="auto"/>
            <w:left w:val="none" w:sz="0" w:space="0" w:color="auto"/>
            <w:bottom w:val="none" w:sz="0" w:space="0" w:color="auto"/>
            <w:right w:val="none" w:sz="0" w:space="0" w:color="auto"/>
          </w:divBdr>
        </w:div>
        <w:div w:id="2072187372">
          <w:marLeft w:val="0"/>
          <w:marRight w:val="0"/>
          <w:marTop w:val="0"/>
          <w:marBottom w:val="0"/>
          <w:divBdr>
            <w:top w:val="none" w:sz="0" w:space="0" w:color="auto"/>
            <w:left w:val="none" w:sz="0" w:space="0" w:color="auto"/>
            <w:bottom w:val="none" w:sz="0" w:space="0" w:color="auto"/>
            <w:right w:val="none" w:sz="0" w:space="0" w:color="auto"/>
          </w:divBdr>
        </w:div>
        <w:div w:id="142821418">
          <w:marLeft w:val="0"/>
          <w:marRight w:val="0"/>
          <w:marTop w:val="0"/>
          <w:marBottom w:val="0"/>
          <w:divBdr>
            <w:top w:val="none" w:sz="0" w:space="0" w:color="auto"/>
            <w:left w:val="none" w:sz="0" w:space="0" w:color="auto"/>
            <w:bottom w:val="none" w:sz="0" w:space="0" w:color="auto"/>
            <w:right w:val="none" w:sz="0" w:space="0" w:color="auto"/>
          </w:divBdr>
        </w:div>
        <w:div w:id="158694378">
          <w:marLeft w:val="0"/>
          <w:marRight w:val="0"/>
          <w:marTop w:val="0"/>
          <w:marBottom w:val="0"/>
          <w:divBdr>
            <w:top w:val="none" w:sz="0" w:space="0" w:color="auto"/>
            <w:left w:val="none" w:sz="0" w:space="0" w:color="auto"/>
            <w:bottom w:val="none" w:sz="0" w:space="0" w:color="auto"/>
            <w:right w:val="none" w:sz="0" w:space="0" w:color="auto"/>
          </w:divBdr>
        </w:div>
        <w:div w:id="1413624080">
          <w:marLeft w:val="0"/>
          <w:marRight w:val="0"/>
          <w:marTop w:val="0"/>
          <w:marBottom w:val="0"/>
          <w:divBdr>
            <w:top w:val="none" w:sz="0" w:space="0" w:color="auto"/>
            <w:left w:val="none" w:sz="0" w:space="0" w:color="auto"/>
            <w:bottom w:val="none" w:sz="0" w:space="0" w:color="auto"/>
            <w:right w:val="none" w:sz="0" w:space="0" w:color="auto"/>
          </w:divBdr>
        </w:div>
        <w:div w:id="958419700">
          <w:marLeft w:val="0"/>
          <w:marRight w:val="0"/>
          <w:marTop w:val="0"/>
          <w:marBottom w:val="0"/>
          <w:divBdr>
            <w:top w:val="none" w:sz="0" w:space="0" w:color="auto"/>
            <w:left w:val="none" w:sz="0" w:space="0" w:color="auto"/>
            <w:bottom w:val="none" w:sz="0" w:space="0" w:color="auto"/>
            <w:right w:val="none" w:sz="0" w:space="0" w:color="auto"/>
          </w:divBdr>
        </w:div>
        <w:div w:id="1852252740">
          <w:marLeft w:val="0"/>
          <w:marRight w:val="0"/>
          <w:marTop w:val="0"/>
          <w:marBottom w:val="0"/>
          <w:divBdr>
            <w:top w:val="none" w:sz="0" w:space="0" w:color="auto"/>
            <w:left w:val="none" w:sz="0" w:space="0" w:color="auto"/>
            <w:bottom w:val="none" w:sz="0" w:space="0" w:color="auto"/>
            <w:right w:val="none" w:sz="0" w:space="0" w:color="auto"/>
          </w:divBdr>
        </w:div>
        <w:div w:id="584845090">
          <w:marLeft w:val="0"/>
          <w:marRight w:val="0"/>
          <w:marTop w:val="0"/>
          <w:marBottom w:val="0"/>
          <w:divBdr>
            <w:top w:val="none" w:sz="0" w:space="0" w:color="auto"/>
            <w:left w:val="none" w:sz="0" w:space="0" w:color="auto"/>
            <w:bottom w:val="none" w:sz="0" w:space="0" w:color="auto"/>
            <w:right w:val="none" w:sz="0" w:space="0" w:color="auto"/>
          </w:divBdr>
        </w:div>
        <w:div w:id="498927775">
          <w:marLeft w:val="0"/>
          <w:marRight w:val="0"/>
          <w:marTop w:val="0"/>
          <w:marBottom w:val="0"/>
          <w:divBdr>
            <w:top w:val="none" w:sz="0" w:space="0" w:color="auto"/>
            <w:left w:val="none" w:sz="0" w:space="0" w:color="auto"/>
            <w:bottom w:val="none" w:sz="0" w:space="0" w:color="auto"/>
            <w:right w:val="none" w:sz="0" w:space="0" w:color="auto"/>
          </w:divBdr>
        </w:div>
        <w:div w:id="864364751">
          <w:marLeft w:val="0"/>
          <w:marRight w:val="0"/>
          <w:marTop w:val="0"/>
          <w:marBottom w:val="0"/>
          <w:divBdr>
            <w:top w:val="none" w:sz="0" w:space="0" w:color="auto"/>
            <w:left w:val="none" w:sz="0" w:space="0" w:color="auto"/>
            <w:bottom w:val="none" w:sz="0" w:space="0" w:color="auto"/>
            <w:right w:val="none" w:sz="0" w:space="0" w:color="auto"/>
          </w:divBdr>
        </w:div>
        <w:div w:id="759522899">
          <w:marLeft w:val="0"/>
          <w:marRight w:val="0"/>
          <w:marTop w:val="0"/>
          <w:marBottom w:val="0"/>
          <w:divBdr>
            <w:top w:val="none" w:sz="0" w:space="0" w:color="auto"/>
            <w:left w:val="none" w:sz="0" w:space="0" w:color="auto"/>
            <w:bottom w:val="none" w:sz="0" w:space="0" w:color="auto"/>
            <w:right w:val="none" w:sz="0" w:space="0" w:color="auto"/>
          </w:divBdr>
        </w:div>
        <w:div w:id="734817416">
          <w:marLeft w:val="0"/>
          <w:marRight w:val="0"/>
          <w:marTop w:val="0"/>
          <w:marBottom w:val="0"/>
          <w:divBdr>
            <w:top w:val="none" w:sz="0" w:space="0" w:color="auto"/>
            <w:left w:val="none" w:sz="0" w:space="0" w:color="auto"/>
            <w:bottom w:val="none" w:sz="0" w:space="0" w:color="auto"/>
            <w:right w:val="none" w:sz="0" w:space="0" w:color="auto"/>
          </w:divBdr>
        </w:div>
        <w:div w:id="1055742422">
          <w:marLeft w:val="0"/>
          <w:marRight w:val="0"/>
          <w:marTop w:val="0"/>
          <w:marBottom w:val="0"/>
          <w:divBdr>
            <w:top w:val="none" w:sz="0" w:space="0" w:color="auto"/>
            <w:left w:val="none" w:sz="0" w:space="0" w:color="auto"/>
            <w:bottom w:val="none" w:sz="0" w:space="0" w:color="auto"/>
            <w:right w:val="none" w:sz="0" w:space="0" w:color="auto"/>
          </w:divBdr>
        </w:div>
        <w:div w:id="348259851">
          <w:marLeft w:val="0"/>
          <w:marRight w:val="0"/>
          <w:marTop w:val="0"/>
          <w:marBottom w:val="0"/>
          <w:divBdr>
            <w:top w:val="none" w:sz="0" w:space="0" w:color="auto"/>
            <w:left w:val="none" w:sz="0" w:space="0" w:color="auto"/>
            <w:bottom w:val="none" w:sz="0" w:space="0" w:color="auto"/>
            <w:right w:val="none" w:sz="0" w:space="0" w:color="auto"/>
          </w:divBdr>
        </w:div>
        <w:div w:id="1610504450">
          <w:marLeft w:val="0"/>
          <w:marRight w:val="0"/>
          <w:marTop w:val="0"/>
          <w:marBottom w:val="0"/>
          <w:divBdr>
            <w:top w:val="none" w:sz="0" w:space="0" w:color="auto"/>
            <w:left w:val="none" w:sz="0" w:space="0" w:color="auto"/>
            <w:bottom w:val="none" w:sz="0" w:space="0" w:color="auto"/>
            <w:right w:val="none" w:sz="0" w:space="0" w:color="auto"/>
          </w:divBdr>
        </w:div>
        <w:div w:id="1054042302">
          <w:marLeft w:val="0"/>
          <w:marRight w:val="0"/>
          <w:marTop w:val="0"/>
          <w:marBottom w:val="0"/>
          <w:divBdr>
            <w:top w:val="none" w:sz="0" w:space="0" w:color="auto"/>
            <w:left w:val="none" w:sz="0" w:space="0" w:color="auto"/>
            <w:bottom w:val="none" w:sz="0" w:space="0" w:color="auto"/>
            <w:right w:val="none" w:sz="0" w:space="0" w:color="auto"/>
          </w:divBdr>
        </w:div>
        <w:div w:id="1847094455">
          <w:marLeft w:val="0"/>
          <w:marRight w:val="0"/>
          <w:marTop w:val="0"/>
          <w:marBottom w:val="0"/>
          <w:divBdr>
            <w:top w:val="none" w:sz="0" w:space="0" w:color="auto"/>
            <w:left w:val="none" w:sz="0" w:space="0" w:color="auto"/>
            <w:bottom w:val="none" w:sz="0" w:space="0" w:color="auto"/>
            <w:right w:val="none" w:sz="0" w:space="0" w:color="auto"/>
          </w:divBdr>
        </w:div>
        <w:div w:id="1428690410">
          <w:marLeft w:val="0"/>
          <w:marRight w:val="0"/>
          <w:marTop w:val="0"/>
          <w:marBottom w:val="0"/>
          <w:divBdr>
            <w:top w:val="none" w:sz="0" w:space="0" w:color="auto"/>
            <w:left w:val="none" w:sz="0" w:space="0" w:color="auto"/>
            <w:bottom w:val="none" w:sz="0" w:space="0" w:color="auto"/>
            <w:right w:val="none" w:sz="0" w:space="0" w:color="auto"/>
          </w:divBdr>
        </w:div>
        <w:div w:id="773213114">
          <w:marLeft w:val="0"/>
          <w:marRight w:val="0"/>
          <w:marTop w:val="0"/>
          <w:marBottom w:val="0"/>
          <w:divBdr>
            <w:top w:val="none" w:sz="0" w:space="0" w:color="auto"/>
            <w:left w:val="none" w:sz="0" w:space="0" w:color="auto"/>
            <w:bottom w:val="none" w:sz="0" w:space="0" w:color="auto"/>
            <w:right w:val="none" w:sz="0" w:space="0" w:color="auto"/>
          </w:divBdr>
        </w:div>
        <w:div w:id="1323464422">
          <w:marLeft w:val="0"/>
          <w:marRight w:val="0"/>
          <w:marTop w:val="0"/>
          <w:marBottom w:val="0"/>
          <w:divBdr>
            <w:top w:val="none" w:sz="0" w:space="0" w:color="auto"/>
            <w:left w:val="none" w:sz="0" w:space="0" w:color="auto"/>
            <w:bottom w:val="none" w:sz="0" w:space="0" w:color="auto"/>
            <w:right w:val="none" w:sz="0" w:space="0" w:color="auto"/>
          </w:divBdr>
        </w:div>
        <w:div w:id="132479398">
          <w:marLeft w:val="0"/>
          <w:marRight w:val="0"/>
          <w:marTop w:val="0"/>
          <w:marBottom w:val="0"/>
          <w:divBdr>
            <w:top w:val="none" w:sz="0" w:space="0" w:color="auto"/>
            <w:left w:val="none" w:sz="0" w:space="0" w:color="auto"/>
            <w:bottom w:val="none" w:sz="0" w:space="0" w:color="auto"/>
            <w:right w:val="none" w:sz="0" w:space="0" w:color="auto"/>
          </w:divBdr>
        </w:div>
        <w:div w:id="2043355444">
          <w:marLeft w:val="0"/>
          <w:marRight w:val="0"/>
          <w:marTop w:val="0"/>
          <w:marBottom w:val="0"/>
          <w:divBdr>
            <w:top w:val="none" w:sz="0" w:space="0" w:color="auto"/>
            <w:left w:val="none" w:sz="0" w:space="0" w:color="auto"/>
            <w:bottom w:val="none" w:sz="0" w:space="0" w:color="auto"/>
            <w:right w:val="none" w:sz="0" w:space="0" w:color="auto"/>
          </w:divBdr>
        </w:div>
        <w:div w:id="1370909494">
          <w:marLeft w:val="0"/>
          <w:marRight w:val="0"/>
          <w:marTop w:val="0"/>
          <w:marBottom w:val="0"/>
          <w:divBdr>
            <w:top w:val="none" w:sz="0" w:space="0" w:color="auto"/>
            <w:left w:val="none" w:sz="0" w:space="0" w:color="auto"/>
            <w:bottom w:val="none" w:sz="0" w:space="0" w:color="auto"/>
            <w:right w:val="none" w:sz="0" w:space="0" w:color="auto"/>
          </w:divBdr>
        </w:div>
        <w:div w:id="728505166">
          <w:marLeft w:val="0"/>
          <w:marRight w:val="0"/>
          <w:marTop w:val="0"/>
          <w:marBottom w:val="0"/>
          <w:divBdr>
            <w:top w:val="none" w:sz="0" w:space="0" w:color="auto"/>
            <w:left w:val="none" w:sz="0" w:space="0" w:color="auto"/>
            <w:bottom w:val="none" w:sz="0" w:space="0" w:color="auto"/>
            <w:right w:val="none" w:sz="0" w:space="0" w:color="auto"/>
          </w:divBdr>
        </w:div>
        <w:div w:id="201787628">
          <w:marLeft w:val="0"/>
          <w:marRight w:val="0"/>
          <w:marTop w:val="0"/>
          <w:marBottom w:val="0"/>
          <w:divBdr>
            <w:top w:val="none" w:sz="0" w:space="0" w:color="auto"/>
            <w:left w:val="none" w:sz="0" w:space="0" w:color="auto"/>
            <w:bottom w:val="none" w:sz="0" w:space="0" w:color="auto"/>
            <w:right w:val="none" w:sz="0" w:space="0" w:color="auto"/>
          </w:divBdr>
        </w:div>
        <w:div w:id="1628198897">
          <w:marLeft w:val="0"/>
          <w:marRight w:val="0"/>
          <w:marTop w:val="0"/>
          <w:marBottom w:val="0"/>
          <w:divBdr>
            <w:top w:val="none" w:sz="0" w:space="0" w:color="auto"/>
            <w:left w:val="none" w:sz="0" w:space="0" w:color="auto"/>
            <w:bottom w:val="none" w:sz="0" w:space="0" w:color="auto"/>
            <w:right w:val="none" w:sz="0" w:space="0" w:color="auto"/>
          </w:divBdr>
        </w:div>
        <w:div w:id="1581257701">
          <w:marLeft w:val="0"/>
          <w:marRight w:val="0"/>
          <w:marTop w:val="0"/>
          <w:marBottom w:val="0"/>
          <w:divBdr>
            <w:top w:val="none" w:sz="0" w:space="0" w:color="auto"/>
            <w:left w:val="none" w:sz="0" w:space="0" w:color="auto"/>
            <w:bottom w:val="none" w:sz="0" w:space="0" w:color="auto"/>
            <w:right w:val="none" w:sz="0" w:space="0" w:color="auto"/>
          </w:divBdr>
        </w:div>
        <w:div w:id="909728787">
          <w:marLeft w:val="0"/>
          <w:marRight w:val="0"/>
          <w:marTop w:val="0"/>
          <w:marBottom w:val="0"/>
          <w:divBdr>
            <w:top w:val="none" w:sz="0" w:space="0" w:color="auto"/>
            <w:left w:val="none" w:sz="0" w:space="0" w:color="auto"/>
            <w:bottom w:val="none" w:sz="0" w:space="0" w:color="auto"/>
            <w:right w:val="none" w:sz="0" w:space="0" w:color="auto"/>
          </w:divBdr>
        </w:div>
        <w:div w:id="1650328111">
          <w:marLeft w:val="0"/>
          <w:marRight w:val="0"/>
          <w:marTop w:val="0"/>
          <w:marBottom w:val="0"/>
          <w:divBdr>
            <w:top w:val="none" w:sz="0" w:space="0" w:color="auto"/>
            <w:left w:val="none" w:sz="0" w:space="0" w:color="auto"/>
            <w:bottom w:val="none" w:sz="0" w:space="0" w:color="auto"/>
            <w:right w:val="none" w:sz="0" w:space="0" w:color="auto"/>
          </w:divBdr>
        </w:div>
        <w:div w:id="1193760318">
          <w:marLeft w:val="0"/>
          <w:marRight w:val="0"/>
          <w:marTop w:val="0"/>
          <w:marBottom w:val="0"/>
          <w:divBdr>
            <w:top w:val="none" w:sz="0" w:space="0" w:color="auto"/>
            <w:left w:val="none" w:sz="0" w:space="0" w:color="auto"/>
            <w:bottom w:val="none" w:sz="0" w:space="0" w:color="auto"/>
            <w:right w:val="none" w:sz="0" w:space="0" w:color="auto"/>
          </w:divBdr>
        </w:div>
        <w:div w:id="883251250">
          <w:marLeft w:val="0"/>
          <w:marRight w:val="0"/>
          <w:marTop w:val="0"/>
          <w:marBottom w:val="0"/>
          <w:divBdr>
            <w:top w:val="none" w:sz="0" w:space="0" w:color="auto"/>
            <w:left w:val="none" w:sz="0" w:space="0" w:color="auto"/>
            <w:bottom w:val="none" w:sz="0" w:space="0" w:color="auto"/>
            <w:right w:val="none" w:sz="0" w:space="0" w:color="auto"/>
          </w:divBdr>
        </w:div>
        <w:div w:id="681011147">
          <w:marLeft w:val="0"/>
          <w:marRight w:val="0"/>
          <w:marTop w:val="0"/>
          <w:marBottom w:val="0"/>
          <w:divBdr>
            <w:top w:val="none" w:sz="0" w:space="0" w:color="auto"/>
            <w:left w:val="none" w:sz="0" w:space="0" w:color="auto"/>
            <w:bottom w:val="none" w:sz="0" w:space="0" w:color="auto"/>
            <w:right w:val="none" w:sz="0" w:space="0" w:color="auto"/>
          </w:divBdr>
        </w:div>
        <w:div w:id="14159930">
          <w:marLeft w:val="0"/>
          <w:marRight w:val="0"/>
          <w:marTop w:val="0"/>
          <w:marBottom w:val="0"/>
          <w:divBdr>
            <w:top w:val="none" w:sz="0" w:space="0" w:color="auto"/>
            <w:left w:val="none" w:sz="0" w:space="0" w:color="auto"/>
            <w:bottom w:val="none" w:sz="0" w:space="0" w:color="auto"/>
            <w:right w:val="none" w:sz="0" w:space="0" w:color="auto"/>
          </w:divBdr>
        </w:div>
        <w:div w:id="186911308">
          <w:marLeft w:val="0"/>
          <w:marRight w:val="0"/>
          <w:marTop w:val="0"/>
          <w:marBottom w:val="0"/>
          <w:divBdr>
            <w:top w:val="none" w:sz="0" w:space="0" w:color="auto"/>
            <w:left w:val="none" w:sz="0" w:space="0" w:color="auto"/>
            <w:bottom w:val="none" w:sz="0" w:space="0" w:color="auto"/>
            <w:right w:val="none" w:sz="0" w:space="0" w:color="auto"/>
          </w:divBdr>
        </w:div>
        <w:div w:id="101996218">
          <w:marLeft w:val="0"/>
          <w:marRight w:val="0"/>
          <w:marTop w:val="0"/>
          <w:marBottom w:val="0"/>
          <w:divBdr>
            <w:top w:val="none" w:sz="0" w:space="0" w:color="auto"/>
            <w:left w:val="none" w:sz="0" w:space="0" w:color="auto"/>
            <w:bottom w:val="none" w:sz="0" w:space="0" w:color="auto"/>
            <w:right w:val="none" w:sz="0" w:space="0" w:color="auto"/>
          </w:divBdr>
        </w:div>
        <w:div w:id="1223520796">
          <w:marLeft w:val="0"/>
          <w:marRight w:val="0"/>
          <w:marTop w:val="0"/>
          <w:marBottom w:val="0"/>
          <w:divBdr>
            <w:top w:val="none" w:sz="0" w:space="0" w:color="auto"/>
            <w:left w:val="none" w:sz="0" w:space="0" w:color="auto"/>
            <w:bottom w:val="none" w:sz="0" w:space="0" w:color="auto"/>
            <w:right w:val="none" w:sz="0" w:space="0" w:color="auto"/>
          </w:divBdr>
        </w:div>
        <w:div w:id="1369333215">
          <w:marLeft w:val="0"/>
          <w:marRight w:val="0"/>
          <w:marTop w:val="0"/>
          <w:marBottom w:val="0"/>
          <w:divBdr>
            <w:top w:val="none" w:sz="0" w:space="0" w:color="auto"/>
            <w:left w:val="none" w:sz="0" w:space="0" w:color="auto"/>
            <w:bottom w:val="none" w:sz="0" w:space="0" w:color="auto"/>
            <w:right w:val="none" w:sz="0" w:space="0" w:color="auto"/>
          </w:divBdr>
        </w:div>
        <w:div w:id="1644458351">
          <w:marLeft w:val="0"/>
          <w:marRight w:val="0"/>
          <w:marTop w:val="0"/>
          <w:marBottom w:val="0"/>
          <w:divBdr>
            <w:top w:val="none" w:sz="0" w:space="0" w:color="auto"/>
            <w:left w:val="none" w:sz="0" w:space="0" w:color="auto"/>
            <w:bottom w:val="none" w:sz="0" w:space="0" w:color="auto"/>
            <w:right w:val="none" w:sz="0" w:space="0" w:color="auto"/>
          </w:divBdr>
        </w:div>
        <w:div w:id="1175077018">
          <w:marLeft w:val="0"/>
          <w:marRight w:val="0"/>
          <w:marTop w:val="0"/>
          <w:marBottom w:val="0"/>
          <w:divBdr>
            <w:top w:val="none" w:sz="0" w:space="0" w:color="auto"/>
            <w:left w:val="none" w:sz="0" w:space="0" w:color="auto"/>
            <w:bottom w:val="none" w:sz="0" w:space="0" w:color="auto"/>
            <w:right w:val="none" w:sz="0" w:space="0" w:color="auto"/>
          </w:divBdr>
        </w:div>
        <w:div w:id="1911966881">
          <w:marLeft w:val="0"/>
          <w:marRight w:val="0"/>
          <w:marTop w:val="0"/>
          <w:marBottom w:val="0"/>
          <w:divBdr>
            <w:top w:val="none" w:sz="0" w:space="0" w:color="auto"/>
            <w:left w:val="none" w:sz="0" w:space="0" w:color="auto"/>
            <w:bottom w:val="none" w:sz="0" w:space="0" w:color="auto"/>
            <w:right w:val="none" w:sz="0" w:space="0" w:color="auto"/>
          </w:divBdr>
        </w:div>
        <w:div w:id="1470903459">
          <w:marLeft w:val="0"/>
          <w:marRight w:val="0"/>
          <w:marTop w:val="0"/>
          <w:marBottom w:val="0"/>
          <w:divBdr>
            <w:top w:val="none" w:sz="0" w:space="0" w:color="auto"/>
            <w:left w:val="none" w:sz="0" w:space="0" w:color="auto"/>
            <w:bottom w:val="none" w:sz="0" w:space="0" w:color="auto"/>
            <w:right w:val="none" w:sz="0" w:space="0" w:color="auto"/>
          </w:divBdr>
        </w:div>
        <w:div w:id="1594318321">
          <w:marLeft w:val="0"/>
          <w:marRight w:val="0"/>
          <w:marTop w:val="0"/>
          <w:marBottom w:val="0"/>
          <w:divBdr>
            <w:top w:val="none" w:sz="0" w:space="0" w:color="auto"/>
            <w:left w:val="none" w:sz="0" w:space="0" w:color="auto"/>
            <w:bottom w:val="none" w:sz="0" w:space="0" w:color="auto"/>
            <w:right w:val="none" w:sz="0" w:space="0" w:color="auto"/>
          </w:divBdr>
        </w:div>
        <w:div w:id="477844785">
          <w:marLeft w:val="0"/>
          <w:marRight w:val="0"/>
          <w:marTop w:val="0"/>
          <w:marBottom w:val="0"/>
          <w:divBdr>
            <w:top w:val="none" w:sz="0" w:space="0" w:color="auto"/>
            <w:left w:val="none" w:sz="0" w:space="0" w:color="auto"/>
            <w:bottom w:val="none" w:sz="0" w:space="0" w:color="auto"/>
            <w:right w:val="none" w:sz="0" w:space="0" w:color="auto"/>
          </w:divBdr>
        </w:div>
        <w:div w:id="1647315229">
          <w:marLeft w:val="0"/>
          <w:marRight w:val="0"/>
          <w:marTop w:val="0"/>
          <w:marBottom w:val="0"/>
          <w:divBdr>
            <w:top w:val="none" w:sz="0" w:space="0" w:color="auto"/>
            <w:left w:val="none" w:sz="0" w:space="0" w:color="auto"/>
            <w:bottom w:val="none" w:sz="0" w:space="0" w:color="auto"/>
            <w:right w:val="none" w:sz="0" w:space="0" w:color="auto"/>
          </w:divBdr>
        </w:div>
        <w:div w:id="403768515">
          <w:marLeft w:val="0"/>
          <w:marRight w:val="0"/>
          <w:marTop w:val="0"/>
          <w:marBottom w:val="0"/>
          <w:divBdr>
            <w:top w:val="none" w:sz="0" w:space="0" w:color="auto"/>
            <w:left w:val="none" w:sz="0" w:space="0" w:color="auto"/>
            <w:bottom w:val="none" w:sz="0" w:space="0" w:color="auto"/>
            <w:right w:val="none" w:sz="0" w:space="0" w:color="auto"/>
          </w:divBdr>
        </w:div>
        <w:div w:id="617375402">
          <w:marLeft w:val="0"/>
          <w:marRight w:val="0"/>
          <w:marTop w:val="0"/>
          <w:marBottom w:val="0"/>
          <w:divBdr>
            <w:top w:val="none" w:sz="0" w:space="0" w:color="auto"/>
            <w:left w:val="none" w:sz="0" w:space="0" w:color="auto"/>
            <w:bottom w:val="none" w:sz="0" w:space="0" w:color="auto"/>
            <w:right w:val="none" w:sz="0" w:space="0" w:color="auto"/>
          </w:divBdr>
        </w:div>
        <w:div w:id="756093754">
          <w:marLeft w:val="0"/>
          <w:marRight w:val="0"/>
          <w:marTop w:val="0"/>
          <w:marBottom w:val="0"/>
          <w:divBdr>
            <w:top w:val="none" w:sz="0" w:space="0" w:color="auto"/>
            <w:left w:val="none" w:sz="0" w:space="0" w:color="auto"/>
            <w:bottom w:val="none" w:sz="0" w:space="0" w:color="auto"/>
            <w:right w:val="none" w:sz="0" w:space="0" w:color="auto"/>
          </w:divBdr>
        </w:div>
        <w:div w:id="886182157">
          <w:marLeft w:val="0"/>
          <w:marRight w:val="0"/>
          <w:marTop w:val="0"/>
          <w:marBottom w:val="0"/>
          <w:divBdr>
            <w:top w:val="none" w:sz="0" w:space="0" w:color="auto"/>
            <w:left w:val="none" w:sz="0" w:space="0" w:color="auto"/>
            <w:bottom w:val="none" w:sz="0" w:space="0" w:color="auto"/>
            <w:right w:val="none" w:sz="0" w:space="0" w:color="auto"/>
          </w:divBdr>
        </w:div>
        <w:div w:id="437872446">
          <w:marLeft w:val="0"/>
          <w:marRight w:val="0"/>
          <w:marTop w:val="0"/>
          <w:marBottom w:val="0"/>
          <w:divBdr>
            <w:top w:val="none" w:sz="0" w:space="0" w:color="auto"/>
            <w:left w:val="none" w:sz="0" w:space="0" w:color="auto"/>
            <w:bottom w:val="none" w:sz="0" w:space="0" w:color="auto"/>
            <w:right w:val="none" w:sz="0" w:space="0" w:color="auto"/>
          </w:divBdr>
        </w:div>
        <w:div w:id="1734037912">
          <w:marLeft w:val="0"/>
          <w:marRight w:val="0"/>
          <w:marTop w:val="0"/>
          <w:marBottom w:val="0"/>
          <w:divBdr>
            <w:top w:val="none" w:sz="0" w:space="0" w:color="auto"/>
            <w:left w:val="none" w:sz="0" w:space="0" w:color="auto"/>
            <w:bottom w:val="none" w:sz="0" w:space="0" w:color="auto"/>
            <w:right w:val="none" w:sz="0" w:space="0" w:color="auto"/>
          </w:divBdr>
        </w:div>
        <w:div w:id="1192650594">
          <w:marLeft w:val="0"/>
          <w:marRight w:val="0"/>
          <w:marTop w:val="0"/>
          <w:marBottom w:val="0"/>
          <w:divBdr>
            <w:top w:val="none" w:sz="0" w:space="0" w:color="auto"/>
            <w:left w:val="none" w:sz="0" w:space="0" w:color="auto"/>
            <w:bottom w:val="none" w:sz="0" w:space="0" w:color="auto"/>
            <w:right w:val="none" w:sz="0" w:space="0" w:color="auto"/>
          </w:divBdr>
        </w:div>
        <w:div w:id="850755047">
          <w:marLeft w:val="0"/>
          <w:marRight w:val="0"/>
          <w:marTop w:val="0"/>
          <w:marBottom w:val="0"/>
          <w:divBdr>
            <w:top w:val="none" w:sz="0" w:space="0" w:color="auto"/>
            <w:left w:val="none" w:sz="0" w:space="0" w:color="auto"/>
            <w:bottom w:val="none" w:sz="0" w:space="0" w:color="auto"/>
            <w:right w:val="none" w:sz="0" w:space="0" w:color="auto"/>
          </w:divBdr>
        </w:div>
        <w:div w:id="817109436">
          <w:marLeft w:val="0"/>
          <w:marRight w:val="0"/>
          <w:marTop w:val="0"/>
          <w:marBottom w:val="0"/>
          <w:divBdr>
            <w:top w:val="none" w:sz="0" w:space="0" w:color="auto"/>
            <w:left w:val="none" w:sz="0" w:space="0" w:color="auto"/>
            <w:bottom w:val="none" w:sz="0" w:space="0" w:color="auto"/>
            <w:right w:val="none" w:sz="0" w:space="0" w:color="auto"/>
          </w:divBdr>
        </w:div>
        <w:div w:id="1195922207">
          <w:marLeft w:val="0"/>
          <w:marRight w:val="0"/>
          <w:marTop w:val="0"/>
          <w:marBottom w:val="0"/>
          <w:divBdr>
            <w:top w:val="none" w:sz="0" w:space="0" w:color="auto"/>
            <w:left w:val="none" w:sz="0" w:space="0" w:color="auto"/>
            <w:bottom w:val="none" w:sz="0" w:space="0" w:color="auto"/>
            <w:right w:val="none" w:sz="0" w:space="0" w:color="auto"/>
          </w:divBdr>
        </w:div>
        <w:div w:id="90053631">
          <w:marLeft w:val="0"/>
          <w:marRight w:val="0"/>
          <w:marTop w:val="0"/>
          <w:marBottom w:val="0"/>
          <w:divBdr>
            <w:top w:val="none" w:sz="0" w:space="0" w:color="auto"/>
            <w:left w:val="none" w:sz="0" w:space="0" w:color="auto"/>
            <w:bottom w:val="none" w:sz="0" w:space="0" w:color="auto"/>
            <w:right w:val="none" w:sz="0" w:space="0" w:color="auto"/>
          </w:divBdr>
        </w:div>
        <w:div w:id="421605287">
          <w:marLeft w:val="0"/>
          <w:marRight w:val="0"/>
          <w:marTop w:val="0"/>
          <w:marBottom w:val="0"/>
          <w:divBdr>
            <w:top w:val="none" w:sz="0" w:space="0" w:color="auto"/>
            <w:left w:val="none" w:sz="0" w:space="0" w:color="auto"/>
            <w:bottom w:val="none" w:sz="0" w:space="0" w:color="auto"/>
            <w:right w:val="none" w:sz="0" w:space="0" w:color="auto"/>
          </w:divBdr>
        </w:div>
        <w:div w:id="756630993">
          <w:marLeft w:val="0"/>
          <w:marRight w:val="0"/>
          <w:marTop w:val="0"/>
          <w:marBottom w:val="0"/>
          <w:divBdr>
            <w:top w:val="none" w:sz="0" w:space="0" w:color="auto"/>
            <w:left w:val="none" w:sz="0" w:space="0" w:color="auto"/>
            <w:bottom w:val="none" w:sz="0" w:space="0" w:color="auto"/>
            <w:right w:val="none" w:sz="0" w:space="0" w:color="auto"/>
          </w:divBdr>
        </w:div>
        <w:div w:id="2074310360">
          <w:marLeft w:val="0"/>
          <w:marRight w:val="0"/>
          <w:marTop w:val="0"/>
          <w:marBottom w:val="0"/>
          <w:divBdr>
            <w:top w:val="none" w:sz="0" w:space="0" w:color="auto"/>
            <w:left w:val="none" w:sz="0" w:space="0" w:color="auto"/>
            <w:bottom w:val="none" w:sz="0" w:space="0" w:color="auto"/>
            <w:right w:val="none" w:sz="0" w:space="0" w:color="auto"/>
          </w:divBdr>
        </w:div>
        <w:div w:id="1547835913">
          <w:marLeft w:val="0"/>
          <w:marRight w:val="0"/>
          <w:marTop w:val="0"/>
          <w:marBottom w:val="0"/>
          <w:divBdr>
            <w:top w:val="none" w:sz="0" w:space="0" w:color="auto"/>
            <w:left w:val="none" w:sz="0" w:space="0" w:color="auto"/>
            <w:bottom w:val="none" w:sz="0" w:space="0" w:color="auto"/>
            <w:right w:val="none" w:sz="0" w:space="0" w:color="auto"/>
          </w:divBdr>
        </w:div>
        <w:div w:id="1630286308">
          <w:marLeft w:val="0"/>
          <w:marRight w:val="0"/>
          <w:marTop w:val="0"/>
          <w:marBottom w:val="0"/>
          <w:divBdr>
            <w:top w:val="none" w:sz="0" w:space="0" w:color="auto"/>
            <w:left w:val="none" w:sz="0" w:space="0" w:color="auto"/>
            <w:bottom w:val="none" w:sz="0" w:space="0" w:color="auto"/>
            <w:right w:val="none" w:sz="0" w:space="0" w:color="auto"/>
          </w:divBdr>
        </w:div>
        <w:div w:id="82998993">
          <w:marLeft w:val="0"/>
          <w:marRight w:val="0"/>
          <w:marTop w:val="0"/>
          <w:marBottom w:val="0"/>
          <w:divBdr>
            <w:top w:val="none" w:sz="0" w:space="0" w:color="auto"/>
            <w:left w:val="none" w:sz="0" w:space="0" w:color="auto"/>
            <w:bottom w:val="none" w:sz="0" w:space="0" w:color="auto"/>
            <w:right w:val="none" w:sz="0" w:space="0" w:color="auto"/>
          </w:divBdr>
        </w:div>
        <w:div w:id="1579711387">
          <w:marLeft w:val="0"/>
          <w:marRight w:val="0"/>
          <w:marTop w:val="0"/>
          <w:marBottom w:val="0"/>
          <w:divBdr>
            <w:top w:val="none" w:sz="0" w:space="0" w:color="auto"/>
            <w:left w:val="none" w:sz="0" w:space="0" w:color="auto"/>
            <w:bottom w:val="none" w:sz="0" w:space="0" w:color="auto"/>
            <w:right w:val="none" w:sz="0" w:space="0" w:color="auto"/>
          </w:divBdr>
        </w:div>
        <w:div w:id="652877088">
          <w:marLeft w:val="0"/>
          <w:marRight w:val="0"/>
          <w:marTop w:val="0"/>
          <w:marBottom w:val="0"/>
          <w:divBdr>
            <w:top w:val="none" w:sz="0" w:space="0" w:color="auto"/>
            <w:left w:val="none" w:sz="0" w:space="0" w:color="auto"/>
            <w:bottom w:val="none" w:sz="0" w:space="0" w:color="auto"/>
            <w:right w:val="none" w:sz="0" w:space="0" w:color="auto"/>
          </w:divBdr>
        </w:div>
        <w:div w:id="1877543984">
          <w:marLeft w:val="0"/>
          <w:marRight w:val="0"/>
          <w:marTop w:val="0"/>
          <w:marBottom w:val="0"/>
          <w:divBdr>
            <w:top w:val="none" w:sz="0" w:space="0" w:color="auto"/>
            <w:left w:val="none" w:sz="0" w:space="0" w:color="auto"/>
            <w:bottom w:val="none" w:sz="0" w:space="0" w:color="auto"/>
            <w:right w:val="none" w:sz="0" w:space="0" w:color="auto"/>
          </w:divBdr>
        </w:div>
        <w:div w:id="268391381">
          <w:marLeft w:val="0"/>
          <w:marRight w:val="0"/>
          <w:marTop w:val="0"/>
          <w:marBottom w:val="0"/>
          <w:divBdr>
            <w:top w:val="none" w:sz="0" w:space="0" w:color="auto"/>
            <w:left w:val="none" w:sz="0" w:space="0" w:color="auto"/>
            <w:bottom w:val="none" w:sz="0" w:space="0" w:color="auto"/>
            <w:right w:val="none" w:sz="0" w:space="0" w:color="auto"/>
          </w:divBdr>
        </w:div>
        <w:div w:id="872957288">
          <w:marLeft w:val="0"/>
          <w:marRight w:val="0"/>
          <w:marTop w:val="0"/>
          <w:marBottom w:val="0"/>
          <w:divBdr>
            <w:top w:val="none" w:sz="0" w:space="0" w:color="auto"/>
            <w:left w:val="none" w:sz="0" w:space="0" w:color="auto"/>
            <w:bottom w:val="none" w:sz="0" w:space="0" w:color="auto"/>
            <w:right w:val="none" w:sz="0" w:space="0" w:color="auto"/>
          </w:divBdr>
        </w:div>
        <w:div w:id="979457691">
          <w:marLeft w:val="0"/>
          <w:marRight w:val="0"/>
          <w:marTop w:val="0"/>
          <w:marBottom w:val="0"/>
          <w:divBdr>
            <w:top w:val="none" w:sz="0" w:space="0" w:color="auto"/>
            <w:left w:val="none" w:sz="0" w:space="0" w:color="auto"/>
            <w:bottom w:val="none" w:sz="0" w:space="0" w:color="auto"/>
            <w:right w:val="none" w:sz="0" w:space="0" w:color="auto"/>
          </w:divBdr>
        </w:div>
        <w:div w:id="394280240">
          <w:marLeft w:val="0"/>
          <w:marRight w:val="0"/>
          <w:marTop w:val="0"/>
          <w:marBottom w:val="0"/>
          <w:divBdr>
            <w:top w:val="none" w:sz="0" w:space="0" w:color="auto"/>
            <w:left w:val="none" w:sz="0" w:space="0" w:color="auto"/>
            <w:bottom w:val="none" w:sz="0" w:space="0" w:color="auto"/>
            <w:right w:val="none" w:sz="0" w:space="0" w:color="auto"/>
          </w:divBdr>
        </w:div>
        <w:div w:id="112864470">
          <w:marLeft w:val="0"/>
          <w:marRight w:val="0"/>
          <w:marTop w:val="0"/>
          <w:marBottom w:val="0"/>
          <w:divBdr>
            <w:top w:val="none" w:sz="0" w:space="0" w:color="auto"/>
            <w:left w:val="none" w:sz="0" w:space="0" w:color="auto"/>
            <w:bottom w:val="none" w:sz="0" w:space="0" w:color="auto"/>
            <w:right w:val="none" w:sz="0" w:space="0" w:color="auto"/>
          </w:divBdr>
        </w:div>
        <w:div w:id="591663520">
          <w:marLeft w:val="0"/>
          <w:marRight w:val="0"/>
          <w:marTop w:val="0"/>
          <w:marBottom w:val="0"/>
          <w:divBdr>
            <w:top w:val="none" w:sz="0" w:space="0" w:color="auto"/>
            <w:left w:val="none" w:sz="0" w:space="0" w:color="auto"/>
            <w:bottom w:val="none" w:sz="0" w:space="0" w:color="auto"/>
            <w:right w:val="none" w:sz="0" w:space="0" w:color="auto"/>
          </w:divBdr>
        </w:div>
        <w:div w:id="612903832">
          <w:marLeft w:val="0"/>
          <w:marRight w:val="0"/>
          <w:marTop w:val="0"/>
          <w:marBottom w:val="0"/>
          <w:divBdr>
            <w:top w:val="none" w:sz="0" w:space="0" w:color="auto"/>
            <w:left w:val="none" w:sz="0" w:space="0" w:color="auto"/>
            <w:bottom w:val="none" w:sz="0" w:space="0" w:color="auto"/>
            <w:right w:val="none" w:sz="0" w:space="0" w:color="auto"/>
          </w:divBdr>
        </w:div>
        <w:div w:id="1988850477">
          <w:marLeft w:val="0"/>
          <w:marRight w:val="0"/>
          <w:marTop w:val="0"/>
          <w:marBottom w:val="0"/>
          <w:divBdr>
            <w:top w:val="none" w:sz="0" w:space="0" w:color="auto"/>
            <w:left w:val="none" w:sz="0" w:space="0" w:color="auto"/>
            <w:bottom w:val="none" w:sz="0" w:space="0" w:color="auto"/>
            <w:right w:val="none" w:sz="0" w:space="0" w:color="auto"/>
          </w:divBdr>
        </w:div>
        <w:div w:id="545459061">
          <w:marLeft w:val="0"/>
          <w:marRight w:val="0"/>
          <w:marTop w:val="0"/>
          <w:marBottom w:val="0"/>
          <w:divBdr>
            <w:top w:val="none" w:sz="0" w:space="0" w:color="auto"/>
            <w:left w:val="none" w:sz="0" w:space="0" w:color="auto"/>
            <w:bottom w:val="none" w:sz="0" w:space="0" w:color="auto"/>
            <w:right w:val="none" w:sz="0" w:space="0" w:color="auto"/>
          </w:divBdr>
        </w:div>
        <w:div w:id="227695505">
          <w:marLeft w:val="0"/>
          <w:marRight w:val="0"/>
          <w:marTop w:val="0"/>
          <w:marBottom w:val="0"/>
          <w:divBdr>
            <w:top w:val="none" w:sz="0" w:space="0" w:color="auto"/>
            <w:left w:val="none" w:sz="0" w:space="0" w:color="auto"/>
            <w:bottom w:val="none" w:sz="0" w:space="0" w:color="auto"/>
            <w:right w:val="none" w:sz="0" w:space="0" w:color="auto"/>
          </w:divBdr>
        </w:div>
        <w:div w:id="1724333361">
          <w:marLeft w:val="0"/>
          <w:marRight w:val="0"/>
          <w:marTop w:val="0"/>
          <w:marBottom w:val="0"/>
          <w:divBdr>
            <w:top w:val="none" w:sz="0" w:space="0" w:color="auto"/>
            <w:left w:val="none" w:sz="0" w:space="0" w:color="auto"/>
            <w:bottom w:val="none" w:sz="0" w:space="0" w:color="auto"/>
            <w:right w:val="none" w:sz="0" w:space="0" w:color="auto"/>
          </w:divBdr>
        </w:div>
        <w:div w:id="710346641">
          <w:marLeft w:val="0"/>
          <w:marRight w:val="0"/>
          <w:marTop w:val="0"/>
          <w:marBottom w:val="0"/>
          <w:divBdr>
            <w:top w:val="none" w:sz="0" w:space="0" w:color="auto"/>
            <w:left w:val="none" w:sz="0" w:space="0" w:color="auto"/>
            <w:bottom w:val="none" w:sz="0" w:space="0" w:color="auto"/>
            <w:right w:val="none" w:sz="0" w:space="0" w:color="auto"/>
          </w:divBdr>
        </w:div>
        <w:div w:id="1648893240">
          <w:marLeft w:val="0"/>
          <w:marRight w:val="0"/>
          <w:marTop w:val="0"/>
          <w:marBottom w:val="0"/>
          <w:divBdr>
            <w:top w:val="none" w:sz="0" w:space="0" w:color="auto"/>
            <w:left w:val="none" w:sz="0" w:space="0" w:color="auto"/>
            <w:bottom w:val="none" w:sz="0" w:space="0" w:color="auto"/>
            <w:right w:val="none" w:sz="0" w:space="0" w:color="auto"/>
          </w:divBdr>
        </w:div>
        <w:div w:id="2089694357">
          <w:marLeft w:val="0"/>
          <w:marRight w:val="0"/>
          <w:marTop w:val="0"/>
          <w:marBottom w:val="0"/>
          <w:divBdr>
            <w:top w:val="none" w:sz="0" w:space="0" w:color="auto"/>
            <w:left w:val="none" w:sz="0" w:space="0" w:color="auto"/>
            <w:bottom w:val="none" w:sz="0" w:space="0" w:color="auto"/>
            <w:right w:val="none" w:sz="0" w:space="0" w:color="auto"/>
          </w:divBdr>
        </w:div>
        <w:div w:id="1448771061">
          <w:marLeft w:val="0"/>
          <w:marRight w:val="0"/>
          <w:marTop w:val="0"/>
          <w:marBottom w:val="0"/>
          <w:divBdr>
            <w:top w:val="none" w:sz="0" w:space="0" w:color="auto"/>
            <w:left w:val="none" w:sz="0" w:space="0" w:color="auto"/>
            <w:bottom w:val="none" w:sz="0" w:space="0" w:color="auto"/>
            <w:right w:val="none" w:sz="0" w:space="0" w:color="auto"/>
          </w:divBdr>
        </w:div>
        <w:div w:id="1020080953">
          <w:marLeft w:val="0"/>
          <w:marRight w:val="0"/>
          <w:marTop w:val="0"/>
          <w:marBottom w:val="0"/>
          <w:divBdr>
            <w:top w:val="none" w:sz="0" w:space="0" w:color="auto"/>
            <w:left w:val="none" w:sz="0" w:space="0" w:color="auto"/>
            <w:bottom w:val="none" w:sz="0" w:space="0" w:color="auto"/>
            <w:right w:val="none" w:sz="0" w:space="0" w:color="auto"/>
          </w:divBdr>
        </w:div>
        <w:div w:id="562299766">
          <w:marLeft w:val="0"/>
          <w:marRight w:val="0"/>
          <w:marTop w:val="0"/>
          <w:marBottom w:val="0"/>
          <w:divBdr>
            <w:top w:val="none" w:sz="0" w:space="0" w:color="auto"/>
            <w:left w:val="none" w:sz="0" w:space="0" w:color="auto"/>
            <w:bottom w:val="none" w:sz="0" w:space="0" w:color="auto"/>
            <w:right w:val="none" w:sz="0" w:space="0" w:color="auto"/>
          </w:divBdr>
        </w:div>
        <w:div w:id="1019238443">
          <w:marLeft w:val="0"/>
          <w:marRight w:val="0"/>
          <w:marTop w:val="0"/>
          <w:marBottom w:val="0"/>
          <w:divBdr>
            <w:top w:val="none" w:sz="0" w:space="0" w:color="auto"/>
            <w:left w:val="none" w:sz="0" w:space="0" w:color="auto"/>
            <w:bottom w:val="none" w:sz="0" w:space="0" w:color="auto"/>
            <w:right w:val="none" w:sz="0" w:space="0" w:color="auto"/>
          </w:divBdr>
        </w:div>
        <w:div w:id="96020423">
          <w:marLeft w:val="0"/>
          <w:marRight w:val="0"/>
          <w:marTop w:val="0"/>
          <w:marBottom w:val="0"/>
          <w:divBdr>
            <w:top w:val="none" w:sz="0" w:space="0" w:color="auto"/>
            <w:left w:val="none" w:sz="0" w:space="0" w:color="auto"/>
            <w:bottom w:val="none" w:sz="0" w:space="0" w:color="auto"/>
            <w:right w:val="none" w:sz="0" w:space="0" w:color="auto"/>
          </w:divBdr>
        </w:div>
        <w:div w:id="2125808615">
          <w:marLeft w:val="0"/>
          <w:marRight w:val="0"/>
          <w:marTop w:val="0"/>
          <w:marBottom w:val="0"/>
          <w:divBdr>
            <w:top w:val="none" w:sz="0" w:space="0" w:color="auto"/>
            <w:left w:val="none" w:sz="0" w:space="0" w:color="auto"/>
            <w:bottom w:val="none" w:sz="0" w:space="0" w:color="auto"/>
            <w:right w:val="none" w:sz="0" w:space="0" w:color="auto"/>
          </w:divBdr>
        </w:div>
        <w:div w:id="381370630">
          <w:marLeft w:val="0"/>
          <w:marRight w:val="0"/>
          <w:marTop w:val="0"/>
          <w:marBottom w:val="0"/>
          <w:divBdr>
            <w:top w:val="none" w:sz="0" w:space="0" w:color="auto"/>
            <w:left w:val="none" w:sz="0" w:space="0" w:color="auto"/>
            <w:bottom w:val="none" w:sz="0" w:space="0" w:color="auto"/>
            <w:right w:val="none" w:sz="0" w:space="0" w:color="auto"/>
          </w:divBdr>
        </w:div>
        <w:div w:id="432210051">
          <w:marLeft w:val="0"/>
          <w:marRight w:val="0"/>
          <w:marTop w:val="0"/>
          <w:marBottom w:val="0"/>
          <w:divBdr>
            <w:top w:val="none" w:sz="0" w:space="0" w:color="auto"/>
            <w:left w:val="none" w:sz="0" w:space="0" w:color="auto"/>
            <w:bottom w:val="none" w:sz="0" w:space="0" w:color="auto"/>
            <w:right w:val="none" w:sz="0" w:space="0" w:color="auto"/>
          </w:divBdr>
        </w:div>
        <w:div w:id="591858273">
          <w:marLeft w:val="0"/>
          <w:marRight w:val="0"/>
          <w:marTop w:val="0"/>
          <w:marBottom w:val="0"/>
          <w:divBdr>
            <w:top w:val="none" w:sz="0" w:space="0" w:color="auto"/>
            <w:left w:val="none" w:sz="0" w:space="0" w:color="auto"/>
            <w:bottom w:val="none" w:sz="0" w:space="0" w:color="auto"/>
            <w:right w:val="none" w:sz="0" w:space="0" w:color="auto"/>
          </w:divBdr>
        </w:div>
        <w:div w:id="906761961">
          <w:marLeft w:val="0"/>
          <w:marRight w:val="0"/>
          <w:marTop w:val="0"/>
          <w:marBottom w:val="0"/>
          <w:divBdr>
            <w:top w:val="none" w:sz="0" w:space="0" w:color="auto"/>
            <w:left w:val="none" w:sz="0" w:space="0" w:color="auto"/>
            <w:bottom w:val="none" w:sz="0" w:space="0" w:color="auto"/>
            <w:right w:val="none" w:sz="0" w:space="0" w:color="auto"/>
          </w:divBdr>
        </w:div>
        <w:div w:id="1936937098">
          <w:marLeft w:val="0"/>
          <w:marRight w:val="0"/>
          <w:marTop w:val="0"/>
          <w:marBottom w:val="0"/>
          <w:divBdr>
            <w:top w:val="none" w:sz="0" w:space="0" w:color="auto"/>
            <w:left w:val="none" w:sz="0" w:space="0" w:color="auto"/>
            <w:bottom w:val="none" w:sz="0" w:space="0" w:color="auto"/>
            <w:right w:val="none" w:sz="0" w:space="0" w:color="auto"/>
          </w:divBdr>
        </w:div>
        <w:div w:id="1895701354">
          <w:marLeft w:val="0"/>
          <w:marRight w:val="0"/>
          <w:marTop w:val="0"/>
          <w:marBottom w:val="0"/>
          <w:divBdr>
            <w:top w:val="none" w:sz="0" w:space="0" w:color="auto"/>
            <w:left w:val="none" w:sz="0" w:space="0" w:color="auto"/>
            <w:bottom w:val="none" w:sz="0" w:space="0" w:color="auto"/>
            <w:right w:val="none" w:sz="0" w:space="0" w:color="auto"/>
          </w:divBdr>
        </w:div>
        <w:div w:id="826240639">
          <w:marLeft w:val="0"/>
          <w:marRight w:val="0"/>
          <w:marTop w:val="0"/>
          <w:marBottom w:val="0"/>
          <w:divBdr>
            <w:top w:val="none" w:sz="0" w:space="0" w:color="auto"/>
            <w:left w:val="none" w:sz="0" w:space="0" w:color="auto"/>
            <w:bottom w:val="none" w:sz="0" w:space="0" w:color="auto"/>
            <w:right w:val="none" w:sz="0" w:space="0" w:color="auto"/>
          </w:divBdr>
        </w:div>
        <w:div w:id="938758228">
          <w:marLeft w:val="0"/>
          <w:marRight w:val="0"/>
          <w:marTop w:val="0"/>
          <w:marBottom w:val="0"/>
          <w:divBdr>
            <w:top w:val="none" w:sz="0" w:space="0" w:color="auto"/>
            <w:left w:val="none" w:sz="0" w:space="0" w:color="auto"/>
            <w:bottom w:val="none" w:sz="0" w:space="0" w:color="auto"/>
            <w:right w:val="none" w:sz="0" w:space="0" w:color="auto"/>
          </w:divBdr>
        </w:div>
        <w:div w:id="1454404510">
          <w:marLeft w:val="0"/>
          <w:marRight w:val="0"/>
          <w:marTop w:val="0"/>
          <w:marBottom w:val="0"/>
          <w:divBdr>
            <w:top w:val="none" w:sz="0" w:space="0" w:color="auto"/>
            <w:left w:val="none" w:sz="0" w:space="0" w:color="auto"/>
            <w:bottom w:val="none" w:sz="0" w:space="0" w:color="auto"/>
            <w:right w:val="none" w:sz="0" w:space="0" w:color="auto"/>
          </w:divBdr>
        </w:div>
        <w:div w:id="512377145">
          <w:marLeft w:val="0"/>
          <w:marRight w:val="0"/>
          <w:marTop w:val="0"/>
          <w:marBottom w:val="0"/>
          <w:divBdr>
            <w:top w:val="none" w:sz="0" w:space="0" w:color="auto"/>
            <w:left w:val="none" w:sz="0" w:space="0" w:color="auto"/>
            <w:bottom w:val="none" w:sz="0" w:space="0" w:color="auto"/>
            <w:right w:val="none" w:sz="0" w:space="0" w:color="auto"/>
          </w:divBdr>
        </w:div>
        <w:div w:id="1060128651">
          <w:marLeft w:val="0"/>
          <w:marRight w:val="0"/>
          <w:marTop w:val="0"/>
          <w:marBottom w:val="0"/>
          <w:divBdr>
            <w:top w:val="none" w:sz="0" w:space="0" w:color="auto"/>
            <w:left w:val="none" w:sz="0" w:space="0" w:color="auto"/>
            <w:bottom w:val="none" w:sz="0" w:space="0" w:color="auto"/>
            <w:right w:val="none" w:sz="0" w:space="0" w:color="auto"/>
          </w:divBdr>
        </w:div>
        <w:div w:id="1120801547">
          <w:marLeft w:val="0"/>
          <w:marRight w:val="0"/>
          <w:marTop w:val="0"/>
          <w:marBottom w:val="0"/>
          <w:divBdr>
            <w:top w:val="none" w:sz="0" w:space="0" w:color="auto"/>
            <w:left w:val="none" w:sz="0" w:space="0" w:color="auto"/>
            <w:bottom w:val="none" w:sz="0" w:space="0" w:color="auto"/>
            <w:right w:val="none" w:sz="0" w:space="0" w:color="auto"/>
          </w:divBdr>
        </w:div>
        <w:div w:id="242028379">
          <w:marLeft w:val="0"/>
          <w:marRight w:val="0"/>
          <w:marTop w:val="0"/>
          <w:marBottom w:val="0"/>
          <w:divBdr>
            <w:top w:val="none" w:sz="0" w:space="0" w:color="auto"/>
            <w:left w:val="none" w:sz="0" w:space="0" w:color="auto"/>
            <w:bottom w:val="none" w:sz="0" w:space="0" w:color="auto"/>
            <w:right w:val="none" w:sz="0" w:space="0" w:color="auto"/>
          </w:divBdr>
        </w:div>
        <w:div w:id="598294843">
          <w:marLeft w:val="0"/>
          <w:marRight w:val="0"/>
          <w:marTop w:val="0"/>
          <w:marBottom w:val="0"/>
          <w:divBdr>
            <w:top w:val="none" w:sz="0" w:space="0" w:color="auto"/>
            <w:left w:val="none" w:sz="0" w:space="0" w:color="auto"/>
            <w:bottom w:val="none" w:sz="0" w:space="0" w:color="auto"/>
            <w:right w:val="none" w:sz="0" w:space="0" w:color="auto"/>
          </w:divBdr>
        </w:div>
        <w:div w:id="478379178">
          <w:marLeft w:val="0"/>
          <w:marRight w:val="0"/>
          <w:marTop w:val="0"/>
          <w:marBottom w:val="0"/>
          <w:divBdr>
            <w:top w:val="none" w:sz="0" w:space="0" w:color="auto"/>
            <w:left w:val="none" w:sz="0" w:space="0" w:color="auto"/>
            <w:bottom w:val="none" w:sz="0" w:space="0" w:color="auto"/>
            <w:right w:val="none" w:sz="0" w:space="0" w:color="auto"/>
          </w:divBdr>
        </w:div>
        <w:div w:id="963929123">
          <w:marLeft w:val="0"/>
          <w:marRight w:val="0"/>
          <w:marTop w:val="0"/>
          <w:marBottom w:val="0"/>
          <w:divBdr>
            <w:top w:val="none" w:sz="0" w:space="0" w:color="auto"/>
            <w:left w:val="none" w:sz="0" w:space="0" w:color="auto"/>
            <w:bottom w:val="none" w:sz="0" w:space="0" w:color="auto"/>
            <w:right w:val="none" w:sz="0" w:space="0" w:color="auto"/>
          </w:divBdr>
        </w:div>
        <w:div w:id="726806484">
          <w:marLeft w:val="0"/>
          <w:marRight w:val="0"/>
          <w:marTop w:val="0"/>
          <w:marBottom w:val="0"/>
          <w:divBdr>
            <w:top w:val="none" w:sz="0" w:space="0" w:color="auto"/>
            <w:left w:val="none" w:sz="0" w:space="0" w:color="auto"/>
            <w:bottom w:val="none" w:sz="0" w:space="0" w:color="auto"/>
            <w:right w:val="none" w:sz="0" w:space="0" w:color="auto"/>
          </w:divBdr>
        </w:div>
        <w:div w:id="1757899458">
          <w:marLeft w:val="0"/>
          <w:marRight w:val="0"/>
          <w:marTop w:val="0"/>
          <w:marBottom w:val="0"/>
          <w:divBdr>
            <w:top w:val="none" w:sz="0" w:space="0" w:color="auto"/>
            <w:left w:val="none" w:sz="0" w:space="0" w:color="auto"/>
            <w:bottom w:val="none" w:sz="0" w:space="0" w:color="auto"/>
            <w:right w:val="none" w:sz="0" w:space="0" w:color="auto"/>
          </w:divBdr>
        </w:div>
        <w:div w:id="704913595">
          <w:marLeft w:val="0"/>
          <w:marRight w:val="0"/>
          <w:marTop w:val="0"/>
          <w:marBottom w:val="0"/>
          <w:divBdr>
            <w:top w:val="none" w:sz="0" w:space="0" w:color="auto"/>
            <w:left w:val="none" w:sz="0" w:space="0" w:color="auto"/>
            <w:bottom w:val="none" w:sz="0" w:space="0" w:color="auto"/>
            <w:right w:val="none" w:sz="0" w:space="0" w:color="auto"/>
          </w:divBdr>
        </w:div>
        <w:div w:id="1230119565">
          <w:marLeft w:val="0"/>
          <w:marRight w:val="0"/>
          <w:marTop w:val="0"/>
          <w:marBottom w:val="0"/>
          <w:divBdr>
            <w:top w:val="none" w:sz="0" w:space="0" w:color="auto"/>
            <w:left w:val="none" w:sz="0" w:space="0" w:color="auto"/>
            <w:bottom w:val="none" w:sz="0" w:space="0" w:color="auto"/>
            <w:right w:val="none" w:sz="0" w:space="0" w:color="auto"/>
          </w:divBdr>
        </w:div>
        <w:div w:id="156456883">
          <w:marLeft w:val="0"/>
          <w:marRight w:val="0"/>
          <w:marTop w:val="0"/>
          <w:marBottom w:val="0"/>
          <w:divBdr>
            <w:top w:val="none" w:sz="0" w:space="0" w:color="auto"/>
            <w:left w:val="none" w:sz="0" w:space="0" w:color="auto"/>
            <w:bottom w:val="none" w:sz="0" w:space="0" w:color="auto"/>
            <w:right w:val="none" w:sz="0" w:space="0" w:color="auto"/>
          </w:divBdr>
        </w:div>
        <w:div w:id="522331105">
          <w:marLeft w:val="0"/>
          <w:marRight w:val="0"/>
          <w:marTop w:val="0"/>
          <w:marBottom w:val="0"/>
          <w:divBdr>
            <w:top w:val="none" w:sz="0" w:space="0" w:color="auto"/>
            <w:left w:val="none" w:sz="0" w:space="0" w:color="auto"/>
            <w:bottom w:val="none" w:sz="0" w:space="0" w:color="auto"/>
            <w:right w:val="none" w:sz="0" w:space="0" w:color="auto"/>
          </w:divBdr>
        </w:div>
        <w:div w:id="1733844026">
          <w:marLeft w:val="0"/>
          <w:marRight w:val="0"/>
          <w:marTop w:val="0"/>
          <w:marBottom w:val="0"/>
          <w:divBdr>
            <w:top w:val="none" w:sz="0" w:space="0" w:color="auto"/>
            <w:left w:val="none" w:sz="0" w:space="0" w:color="auto"/>
            <w:bottom w:val="none" w:sz="0" w:space="0" w:color="auto"/>
            <w:right w:val="none" w:sz="0" w:space="0" w:color="auto"/>
          </w:divBdr>
        </w:div>
        <w:div w:id="1208951192">
          <w:marLeft w:val="0"/>
          <w:marRight w:val="0"/>
          <w:marTop w:val="0"/>
          <w:marBottom w:val="0"/>
          <w:divBdr>
            <w:top w:val="none" w:sz="0" w:space="0" w:color="auto"/>
            <w:left w:val="none" w:sz="0" w:space="0" w:color="auto"/>
            <w:bottom w:val="none" w:sz="0" w:space="0" w:color="auto"/>
            <w:right w:val="none" w:sz="0" w:space="0" w:color="auto"/>
          </w:divBdr>
        </w:div>
        <w:div w:id="1696805654">
          <w:marLeft w:val="0"/>
          <w:marRight w:val="0"/>
          <w:marTop w:val="0"/>
          <w:marBottom w:val="0"/>
          <w:divBdr>
            <w:top w:val="none" w:sz="0" w:space="0" w:color="auto"/>
            <w:left w:val="none" w:sz="0" w:space="0" w:color="auto"/>
            <w:bottom w:val="none" w:sz="0" w:space="0" w:color="auto"/>
            <w:right w:val="none" w:sz="0" w:space="0" w:color="auto"/>
          </w:divBdr>
        </w:div>
        <w:div w:id="1913001179">
          <w:marLeft w:val="0"/>
          <w:marRight w:val="0"/>
          <w:marTop w:val="0"/>
          <w:marBottom w:val="0"/>
          <w:divBdr>
            <w:top w:val="none" w:sz="0" w:space="0" w:color="auto"/>
            <w:left w:val="none" w:sz="0" w:space="0" w:color="auto"/>
            <w:bottom w:val="none" w:sz="0" w:space="0" w:color="auto"/>
            <w:right w:val="none" w:sz="0" w:space="0" w:color="auto"/>
          </w:divBdr>
        </w:div>
        <w:div w:id="462190418">
          <w:marLeft w:val="0"/>
          <w:marRight w:val="0"/>
          <w:marTop w:val="0"/>
          <w:marBottom w:val="0"/>
          <w:divBdr>
            <w:top w:val="none" w:sz="0" w:space="0" w:color="auto"/>
            <w:left w:val="none" w:sz="0" w:space="0" w:color="auto"/>
            <w:bottom w:val="none" w:sz="0" w:space="0" w:color="auto"/>
            <w:right w:val="none" w:sz="0" w:space="0" w:color="auto"/>
          </w:divBdr>
        </w:div>
        <w:div w:id="760223764">
          <w:marLeft w:val="0"/>
          <w:marRight w:val="0"/>
          <w:marTop w:val="0"/>
          <w:marBottom w:val="0"/>
          <w:divBdr>
            <w:top w:val="none" w:sz="0" w:space="0" w:color="auto"/>
            <w:left w:val="none" w:sz="0" w:space="0" w:color="auto"/>
            <w:bottom w:val="none" w:sz="0" w:space="0" w:color="auto"/>
            <w:right w:val="none" w:sz="0" w:space="0" w:color="auto"/>
          </w:divBdr>
        </w:div>
        <w:div w:id="1157259053">
          <w:marLeft w:val="0"/>
          <w:marRight w:val="0"/>
          <w:marTop w:val="0"/>
          <w:marBottom w:val="0"/>
          <w:divBdr>
            <w:top w:val="none" w:sz="0" w:space="0" w:color="auto"/>
            <w:left w:val="none" w:sz="0" w:space="0" w:color="auto"/>
            <w:bottom w:val="none" w:sz="0" w:space="0" w:color="auto"/>
            <w:right w:val="none" w:sz="0" w:space="0" w:color="auto"/>
          </w:divBdr>
        </w:div>
        <w:div w:id="1951279730">
          <w:marLeft w:val="0"/>
          <w:marRight w:val="0"/>
          <w:marTop w:val="0"/>
          <w:marBottom w:val="0"/>
          <w:divBdr>
            <w:top w:val="none" w:sz="0" w:space="0" w:color="auto"/>
            <w:left w:val="none" w:sz="0" w:space="0" w:color="auto"/>
            <w:bottom w:val="none" w:sz="0" w:space="0" w:color="auto"/>
            <w:right w:val="none" w:sz="0" w:space="0" w:color="auto"/>
          </w:divBdr>
        </w:div>
        <w:div w:id="1591811104">
          <w:marLeft w:val="0"/>
          <w:marRight w:val="0"/>
          <w:marTop w:val="0"/>
          <w:marBottom w:val="0"/>
          <w:divBdr>
            <w:top w:val="none" w:sz="0" w:space="0" w:color="auto"/>
            <w:left w:val="none" w:sz="0" w:space="0" w:color="auto"/>
            <w:bottom w:val="none" w:sz="0" w:space="0" w:color="auto"/>
            <w:right w:val="none" w:sz="0" w:space="0" w:color="auto"/>
          </w:divBdr>
        </w:div>
        <w:div w:id="2083403708">
          <w:marLeft w:val="0"/>
          <w:marRight w:val="0"/>
          <w:marTop w:val="0"/>
          <w:marBottom w:val="0"/>
          <w:divBdr>
            <w:top w:val="none" w:sz="0" w:space="0" w:color="auto"/>
            <w:left w:val="none" w:sz="0" w:space="0" w:color="auto"/>
            <w:bottom w:val="none" w:sz="0" w:space="0" w:color="auto"/>
            <w:right w:val="none" w:sz="0" w:space="0" w:color="auto"/>
          </w:divBdr>
        </w:div>
        <w:div w:id="882407733">
          <w:marLeft w:val="0"/>
          <w:marRight w:val="0"/>
          <w:marTop w:val="0"/>
          <w:marBottom w:val="0"/>
          <w:divBdr>
            <w:top w:val="none" w:sz="0" w:space="0" w:color="auto"/>
            <w:left w:val="none" w:sz="0" w:space="0" w:color="auto"/>
            <w:bottom w:val="none" w:sz="0" w:space="0" w:color="auto"/>
            <w:right w:val="none" w:sz="0" w:space="0" w:color="auto"/>
          </w:divBdr>
        </w:div>
        <w:div w:id="54475955">
          <w:marLeft w:val="0"/>
          <w:marRight w:val="0"/>
          <w:marTop w:val="0"/>
          <w:marBottom w:val="0"/>
          <w:divBdr>
            <w:top w:val="none" w:sz="0" w:space="0" w:color="auto"/>
            <w:left w:val="none" w:sz="0" w:space="0" w:color="auto"/>
            <w:bottom w:val="none" w:sz="0" w:space="0" w:color="auto"/>
            <w:right w:val="none" w:sz="0" w:space="0" w:color="auto"/>
          </w:divBdr>
        </w:div>
        <w:div w:id="900017638">
          <w:marLeft w:val="0"/>
          <w:marRight w:val="0"/>
          <w:marTop w:val="0"/>
          <w:marBottom w:val="0"/>
          <w:divBdr>
            <w:top w:val="none" w:sz="0" w:space="0" w:color="auto"/>
            <w:left w:val="none" w:sz="0" w:space="0" w:color="auto"/>
            <w:bottom w:val="none" w:sz="0" w:space="0" w:color="auto"/>
            <w:right w:val="none" w:sz="0" w:space="0" w:color="auto"/>
          </w:divBdr>
        </w:div>
        <w:div w:id="1809667852">
          <w:marLeft w:val="0"/>
          <w:marRight w:val="0"/>
          <w:marTop w:val="0"/>
          <w:marBottom w:val="0"/>
          <w:divBdr>
            <w:top w:val="none" w:sz="0" w:space="0" w:color="auto"/>
            <w:left w:val="none" w:sz="0" w:space="0" w:color="auto"/>
            <w:bottom w:val="none" w:sz="0" w:space="0" w:color="auto"/>
            <w:right w:val="none" w:sz="0" w:space="0" w:color="auto"/>
          </w:divBdr>
        </w:div>
        <w:div w:id="121383244">
          <w:marLeft w:val="0"/>
          <w:marRight w:val="0"/>
          <w:marTop w:val="0"/>
          <w:marBottom w:val="0"/>
          <w:divBdr>
            <w:top w:val="none" w:sz="0" w:space="0" w:color="auto"/>
            <w:left w:val="none" w:sz="0" w:space="0" w:color="auto"/>
            <w:bottom w:val="none" w:sz="0" w:space="0" w:color="auto"/>
            <w:right w:val="none" w:sz="0" w:space="0" w:color="auto"/>
          </w:divBdr>
        </w:div>
        <w:div w:id="1519806822">
          <w:marLeft w:val="0"/>
          <w:marRight w:val="0"/>
          <w:marTop w:val="0"/>
          <w:marBottom w:val="0"/>
          <w:divBdr>
            <w:top w:val="none" w:sz="0" w:space="0" w:color="auto"/>
            <w:left w:val="none" w:sz="0" w:space="0" w:color="auto"/>
            <w:bottom w:val="none" w:sz="0" w:space="0" w:color="auto"/>
            <w:right w:val="none" w:sz="0" w:space="0" w:color="auto"/>
          </w:divBdr>
        </w:div>
        <w:div w:id="363092010">
          <w:marLeft w:val="0"/>
          <w:marRight w:val="0"/>
          <w:marTop w:val="0"/>
          <w:marBottom w:val="0"/>
          <w:divBdr>
            <w:top w:val="none" w:sz="0" w:space="0" w:color="auto"/>
            <w:left w:val="none" w:sz="0" w:space="0" w:color="auto"/>
            <w:bottom w:val="none" w:sz="0" w:space="0" w:color="auto"/>
            <w:right w:val="none" w:sz="0" w:space="0" w:color="auto"/>
          </w:divBdr>
        </w:div>
        <w:div w:id="1588539684">
          <w:marLeft w:val="0"/>
          <w:marRight w:val="0"/>
          <w:marTop w:val="0"/>
          <w:marBottom w:val="0"/>
          <w:divBdr>
            <w:top w:val="none" w:sz="0" w:space="0" w:color="auto"/>
            <w:left w:val="none" w:sz="0" w:space="0" w:color="auto"/>
            <w:bottom w:val="none" w:sz="0" w:space="0" w:color="auto"/>
            <w:right w:val="none" w:sz="0" w:space="0" w:color="auto"/>
          </w:divBdr>
        </w:div>
        <w:div w:id="1110319035">
          <w:marLeft w:val="0"/>
          <w:marRight w:val="0"/>
          <w:marTop w:val="0"/>
          <w:marBottom w:val="0"/>
          <w:divBdr>
            <w:top w:val="none" w:sz="0" w:space="0" w:color="auto"/>
            <w:left w:val="none" w:sz="0" w:space="0" w:color="auto"/>
            <w:bottom w:val="none" w:sz="0" w:space="0" w:color="auto"/>
            <w:right w:val="none" w:sz="0" w:space="0" w:color="auto"/>
          </w:divBdr>
        </w:div>
        <w:div w:id="1593464352">
          <w:marLeft w:val="0"/>
          <w:marRight w:val="0"/>
          <w:marTop w:val="0"/>
          <w:marBottom w:val="0"/>
          <w:divBdr>
            <w:top w:val="none" w:sz="0" w:space="0" w:color="auto"/>
            <w:left w:val="none" w:sz="0" w:space="0" w:color="auto"/>
            <w:bottom w:val="none" w:sz="0" w:space="0" w:color="auto"/>
            <w:right w:val="none" w:sz="0" w:space="0" w:color="auto"/>
          </w:divBdr>
        </w:div>
        <w:div w:id="440106092">
          <w:marLeft w:val="0"/>
          <w:marRight w:val="0"/>
          <w:marTop w:val="0"/>
          <w:marBottom w:val="0"/>
          <w:divBdr>
            <w:top w:val="none" w:sz="0" w:space="0" w:color="auto"/>
            <w:left w:val="none" w:sz="0" w:space="0" w:color="auto"/>
            <w:bottom w:val="none" w:sz="0" w:space="0" w:color="auto"/>
            <w:right w:val="none" w:sz="0" w:space="0" w:color="auto"/>
          </w:divBdr>
        </w:div>
        <w:div w:id="1671134181">
          <w:marLeft w:val="0"/>
          <w:marRight w:val="0"/>
          <w:marTop w:val="0"/>
          <w:marBottom w:val="0"/>
          <w:divBdr>
            <w:top w:val="none" w:sz="0" w:space="0" w:color="auto"/>
            <w:left w:val="none" w:sz="0" w:space="0" w:color="auto"/>
            <w:bottom w:val="none" w:sz="0" w:space="0" w:color="auto"/>
            <w:right w:val="none" w:sz="0" w:space="0" w:color="auto"/>
          </w:divBdr>
        </w:div>
        <w:div w:id="508833302">
          <w:marLeft w:val="0"/>
          <w:marRight w:val="0"/>
          <w:marTop w:val="0"/>
          <w:marBottom w:val="0"/>
          <w:divBdr>
            <w:top w:val="none" w:sz="0" w:space="0" w:color="auto"/>
            <w:left w:val="none" w:sz="0" w:space="0" w:color="auto"/>
            <w:bottom w:val="none" w:sz="0" w:space="0" w:color="auto"/>
            <w:right w:val="none" w:sz="0" w:space="0" w:color="auto"/>
          </w:divBdr>
        </w:div>
        <w:div w:id="125857826">
          <w:marLeft w:val="0"/>
          <w:marRight w:val="0"/>
          <w:marTop w:val="0"/>
          <w:marBottom w:val="0"/>
          <w:divBdr>
            <w:top w:val="none" w:sz="0" w:space="0" w:color="auto"/>
            <w:left w:val="none" w:sz="0" w:space="0" w:color="auto"/>
            <w:bottom w:val="none" w:sz="0" w:space="0" w:color="auto"/>
            <w:right w:val="none" w:sz="0" w:space="0" w:color="auto"/>
          </w:divBdr>
        </w:div>
        <w:div w:id="1900045608">
          <w:marLeft w:val="0"/>
          <w:marRight w:val="0"/>
          <w:marTop w:val="0"/>
          <w:marBottom w:val="0"/>
          <w:divBdr>
            <w:top w:val="none" w:sz="0" w:space="0" w:color="auto"/>
            <w:left w:val="none" w:sz="0" w:space="0" w:color="auto"/>
            <w:bottom w:val="none" w:sz="0" w:space="0" w:color="auto"/>
            <w:right w:val="none" w:sz="0" w:space="0" w:color="auto"/>
          </w:divBdr>
        </w:div>
        <w:div w:id="1335761109">
          <w:marLeft w:val="0"/>
          <w:marRight w:val="0"/>
          <w:marTop w:val="0"/>
          <w:marBottom w:val="0"/>
          <w:divBdr>
            <w:top w:val="none" w:sz="0" w:space="0" w:color="auto"/>
            <w:left w:val="none" w:sz="0" w:space="0" w:color="auto"/>
            <w:bottom w:val="none" w:sz="0" w:space="0" w:color="auto"/>
            <w:right w:val="none" w:sz="0" w:space="0" w:color="auto"/>
          </w:divBdr>
        </w:div>
        <w:div w:id="1036390360">
          <w:marLeft w:val="0"/>
          <w:marRight w:val="0"/>
          <w:marTop w:val="0"/>
          <w:marBottom w:val="0"/>
          <w:divBdr>
            <w:top w:val="none" w:sz="0" w:space="0" w:color="auto"/>
            <w:left w:val="none" w:sz="0" w:space="0" w:color="auto"/>
            <w:bottom w:val="none" w:sz="0" w:space="0" w:color="auto"/>
            <w:right w:val="none" w:sz="0" w:space="0" w:color="auto"/>
          </w:divBdr>
        </w:div>
        <w:div w:id="1432243974">
          <w:marLeft w:val="0"/>
          <w:marRight w:val="0"/>
          <w:marTop w:val="0"/>
          <w:marBottom w:val="0"/>
          <w:divBdr>
            <w:top w:val="none" w:sz="0" w:space="0" w:color="auto"/>
            <w:left w:val="none" w:sz="0" w:space="0" w:color="auto"/>
            <w:bottom w:val="none" w:sz="0" w:space="0" w:color="auto"/>
            <w:right w:val="none" w:sz="0" w:space="0" w:color="auto"/>
          </w:divBdr>
        </w:div>
        <w:div w:id="780075116">
          <w:marLeft w:val="0"/>
          <w:marRight w:val="0"/>
          <w:marTop w:val="0"/>
          <w:marBottom w:val="0"/>
          <w:divBdr>
            <w:top w:val="none" w:sz="0" w:space="0" w:color="auto"/>
            <w:left w:val="none" w:sz="0" w:space="0" w:color="auto"/>
            <w:bottom w:val="none" w:sz="0" w:space="0" w:color="auto"/>
            <w:right w:val="none" w:sz="0" w:space="0" w:color="auto"/>
          </w:divBdr>
        </w:div>
        <w:div w:id="833648108">
          <w:marLeft w:val="0"/>
          <w:marRight w:val="0"/>
          <w:marTop w:val="0"/>
          <w:marBottom w:val="0"/>
          <w:divBdr>
            <w:top w:val="none" w:sz="0" w:space="0" w:color="auto"/>
            <w:left w:val="none" w:sz="0" w:space="0" w:color="auto"/>
            <w:bottom w:val="none" w:sz="0" w:space="0" w:color="auto"/>
            <w:right w:val="none" w:sz="0" w:space="0" w:color="auto"/>
          </w:divBdr>
        </w:div>
        <w:div w:id="306786428">
          <w:marLeft w:val="0"/>
          <w:marRight w:val="0"/>
          <w:marTop w:val="0"/>
          <w:marBottom w:val="0"/>
          <w:divBdr>
            <w:top w:val="none" w:sz="0" w:space="0" w:color="auto"/>
            <w:left w:val="none" w:sz="0" w:space="0" w:color="auto"/>
            <w:bottom w:val="none" w:sz="0" w:space="0" w:color="auto"/>
            <w:right w:val="none" w:sz="0" w:space="0" w:color="auto"/>
          </w:divBdr>
        </w:div>
        <w:div w:id="231085622">
          <w:marLeft w:val="0"/>
          <w:marRight w:val="0"/>
          <w:marTop w:val="0"/>
          <w:marBottom w:val="0"/>
          <w:divBdr>
            <w:top w:val="none" w:sz="0" w:space="0" w:color="auto"/>
            <w:left w:val="none" w:sz="0" w:space="0" w:color="auto"/>
            <w:bottom w:val="none" w:sz="0" w:space="0" w:color="auto"/>
            <w:right w:val="none" w:sz="0" w:space="0" w:color="auto"/>
          </w:divBdr>
        </w:div>
        <w:div w:id="901254022">
          <w:marLeft w:val="0"/>
          <w:marRight w:val="0"/>
          <w:marTop w:val="0"/>
          <w:marBottom w:val="0"/>
          <w:divBdr>
            <w:top w:val="none" w:sz="0" w:space="0" w:color="auto"/>
            <w:left w:val="none" w:sz="0" w:space="0" w:color="auto"/>
            <w:bottom w:val="none" w:sz="0" w:space="0" w:color="auto"/>
            <w:right w:val="none" w:sz="0" w:space="0" w:color="auto"/>
          </w:divBdr>
        </w:div>
        <w:div w:id="293564701">
          <w:marLeft w:val="0"/>
          <w:marRight w:val="0"/>
          <w:marTop w:val="0"/>
          <w:marBottom w:val="0"/>
          <w:divBdr>
            <w:top w:val="none" w:sz="0" w:space="0" w:color="auto"/>
            <w:left w:val="none" w:sz="0" w:space="0" w:color="auto"/>
            <w:bottom w:val="none" w:sz="0" w:space="0" w:color="auto"/>
            <w:right w:val="none" w:sz="0" w:space="0" w:color="auto"/>
          </w:divBdr>
        </w:div>
        <w:div w:id="560294304">
          <w:marLeft w:val="0"/>
          <w:marRight w:val="0"/>
          <w:marTop w:val="0"/>
          <w:marBottom w:val="0"/>
          <w:divBdr>
            <w:top w:val="none" w:sz="0" w:space="0" w:color="auto"/>
            <w:left w:val="none" w:sz="0" w:space="0" w:color="auto"/>
            <w:bottom w:val="none" w:sz="0" w:space="0" w:color="auto"/>
            <w:right w:val="none" w:sz="0" w:space="0" w:color="auto"/>
          </w:divBdr>
        </w:div>
        <w:div w:id="972446841">
          <w:marLeft w:val="0"/>
          <w:marRight w:val="0"/>
          <w:marTop w:val="0"/>
          <w:marBottom w:val="0"/>
          <w:divBdr>
            <w:top w:val="none" w:sz="0" w:space="0" w:color="auto"/>
            <w:left w:val="none" w:sz="0" w:space="0" w:color="auto"/>
            <w:bottom w:val="none" w:sz="0" w:space="0" w:color="auto"/>
            <w:right w:val="none" w:sz="0" w:space="0" w:color="auto"/>
          </w:divBdr>
        </w:div>
        <w:div w:id="720520415">
          <w:marLeft w:val="0"/>
          <w:marRight w:val="0"/>
          <w:marTop w:val="0"/>
          <w:marBottom w:val="0"/>
          <w:divBdr>
            <w:top w:val="none" w:sz="0" w:space="0" w:color="auto"/>
            <w:left w:val="none" w:sz="0" w:space="0" w:color="auto"/>
            <w:bottom w:val="none" w:sz="0" w:space="0" w:color="auto"/>
            <w:right w:val="none" w:sz="0" w:space="0" w:color="auto"/>
          </w:divBdr>
        </w:div>
        <w:div w:id="1153451524">
          <w:marLeft w:val="0"/>
          <w:marRight w:val="0"/>
          <w:marTop w:val="0"/>
          <w:marBottom w:val="0"/>
          <w:divBdr>
            <w:top w:val="none" w:sz="0" w:space="0" w:color="auto"/>
            <w:left w:val="none" w:sz="0" w:space="0" w:color="auto"/>
            <w:bottom w:val="none" w:sz="0" w:space="0" w:color="auto"/>
            <w:right w:val="none" w:sz="0" w:space="0" w:color="auto"/>
          </w:divBdr>
        </w:div>
        <w:div w:id="707874759">
          <w:marLeft w:val="0"/>
          <w:marRight w:val="0"/>
          <w:marTop w:val="0"/>
          <w:marBottom w:val="0"/>
          <w:divBdr>
            <w:top w:val="none" w:sz="0" w:space="0" w:color="auto"/>
            <w:left w:val="none" w:sz="0" w:space="0" w:color="auto"/>
            <w:bottom w:val="none" w:sz="0" w:space="0" w:color="auto"/>
            <w:right w:val="none" w:sz="0" w:space="0" w:color="auto"/>
          </w:divBdr>
        </w:div>
        <w:div w:id="875770936">
          <w:marLeft w:val="0"/>
          <w:marRight w:val="0"/>
          <w:marTop w:val="0"/>
          <w:marBottom w:val="0"/>
          <w:divBdr>
            <w:top w:val="none" w:sz="0" w:space="0" w:color="auto"/>
            <w:left w:val="none" w:sz="0" w:space="0" w:color="auto"/>
            <w:bottom w:val="none" w:sz="0" w:space="0" w:color="auto"/>
            <w:right w:val="none" w:sz="0" w:space="0" w:color="auto"/>
          </w:divBdr>
        </w:div>
        <w:div w:id="1831631208">
          <w:marLeft w:val="0"/>
          <w:marRight w:val="0"/>
          <w:marTop w:val="0"/>
          <w:marBottom w:val="0"/>
          <w:divBdr>
            <w:top w:val="none" w:sz="0" w:space="0" w:color="auto"/>
            <w:left w:val="none" w:sz="0" w:space="0" w:color="auto"/>
            <w:bottom w:val="none" w:sz="0" w:space="0" w:color="auto"/>
            <w:right w:val="none" w:sz="0" w:space="0" w:color="auto"/>
          </w:divBdr>
        </w:div>
        <w:div w:id="1136801687">
          <w:marLeft w:val="0"/>
          <w:marRight w:val="0"/>
          <w:marTop w:val="0"/>
          <w:marBottom w:val="0"/>
          <w:divBdr>
            <w:top w:val="none" w:sz="0" w:space="0" w:color="auto"/>
            <w:left w:val="none" w:sz="0" w:space="0" w:color="auto"/>
            <w:bottom w:val="none" w:sz="0" w:space="0" w:color="auto"/>
            <w:right w:val="none" w:sz="0" w:space="0" w:color="auto"/>
          </w:divBdr>
        </w:div>
        <w:div w:id="577327311">
          <w:marLeft w:val="0"/>
          <w:marRight w:val="0"/>
          <w:marTop w:val="0"/>
          <w:marBottom w:val="0"/>
          <w:divBdr>
            <w:top w:val="none" w:sz="0" w:space="0" w:color="auto"/>
            <w:left w:val="none" w:sz="0" w:space="0" w:color="auto"/>
            <w:bottom w:val="none" w:sz="0" w:space="0" w:color="auto"/>
            <w:right w:val="none" w:sz="0" w:space="0" w:color="auto"/>
          </w:divBdr>
        </w:div>
        <w:div w:id="1203907419">
          <w:marLeft w:val="0"/>
          <w:marRight w:val="0"/>
          <w:marTop w:val="0"/>
          <w:marBottom w:val="0"/>
          <w:divBdr>
            <w:top w:val="none" w:sz="0" w:space="0" w:color="auto"/>
            <w:left w:val="none" w:sz="0" w:space="0" w:color="auto"/>
            <w:bottom w:val="none" w:sz="0" w:space="0" w:color="auto"/>
            <w:right w:val="none" w:sz="0" w:space="0" w:color="auto"/>
          </w:divBdr>
        </w:div>
        <w:div w:id="1665821060">
          <w:marLeft w:val="0"/>
          <w:marRight w:val="0"/>
          <w:marTop w:val="0"/>
          <w:marBottom w:val="0"/>
          <w:divBdr>
            <w:top w:val="none" w:sz="0" w:space="0" w:color="auto"/>
            <w:left w:val="none" w:sz="0" w:space="0" w:color="auto"/>
            <w:bottom w:val="none" w:sz="0" w:space="0" w:color="auto"/>
            <w:right w:val="none" w:sz="0" w:space="0" w:color="auto"/>
          </w:divBdr>
        </w:div>
        <w:div w:id="653996030">
          <w:marLeft w:val="0"/>
          <w:marRight w:val="0"/>
          <w:marTop w:val="0"/>
          <w:marBottom w:val="0"/>
          <w:divBdr>
            <w:top w:val="none" w:sz="0" w:space="0" w:color="auto"/>
            <w:left w:val="none" w:sz="0" w:space="0" w:color="auto"/>
            <w:bottom w:val="none" w:sz="0" w:space="0" w:color="auto"/>
            <w:right w:val="none" w:sz="0" w:space="0" w:color="auto"/>
          </w:divBdr>
        </w:div>
        <w:div w:id="1023869374">
          <w:marLeft w:val="0"/>
          <w:marRight w:val="0"/>
          <w:marTop w:val="0"/>
          <w:marBottom w:val="0"/>
          <w:divBdr>
            <w:top w:val="none" w:sz="0" w:space="0" w:color="auto"/>
            <w:left w:val="none" w:sz="0" w:space="0" w:color="auto"/>
            <w:bottom w:val="none" w:sz="0" w:space="0" w:color="auto"/>
            <w:right w:val="none" w:sz="0" w:space="0" w:color="auto"/>
          </w:divBdr>
        </w:div>
        <w:div w:id="1612008692">
          <w:marLeft w:val="0"/>
          <w:marRight w:val="0"/>
          <w:marTop w:val="0"/>
          <w:marBottom w:val="0"/>
          <w:divBdr>
            <w:top w:val="none" w:sz="0" w:space="0" w:color="auto"/>
            <w:left w:val="none" w:sz="0" w:space="0" w:color="auto"/>
            <w:bottom w:val="none" w:sz="0" w:space="0" w:color="auto"/>
            <w:right w:val="none" w:sz="0" w:space="0" w:color="auto"/>
          </w:divBdr>
        </w:div>
        <w:div w:id="1573155917">
          <w:marLeft w:val="0"/>
          <w:marRight w:val="0"/>
          <w:marTop w:val="0"/>
          <w:marBottom w:val="0"/>
          <w:divBdr>
            <w:top w:val="none" w:sz="0" w:space="0" w:color="auto"/>
            <w:left w:val="none" w:sz="0" w:space="0" w:color="auto"/>
            <w:bottom w:val="none" w:sz="0" w:space="0" w:color="auto"/>
            <w:right w:val="none" w:sz="0" w:space="0" w:color="auto"/>
          </w:divBdr>
        </w:div>
        <w:div w:id="1990209594">
          <w:marLeft w:val="0"/>
          <w:marRight w:val="0"/>
          <w:marTop w:val="0"/>
          <w:marBottom w:val="0"/>
          <w:divBdr>
            <w:top w:val="none" w:sz="0" w:space="0" w:color="auto"/>
            <w:left w:val="none" w:sz="0" w:space="0" w:color="auto"/>
            <w:bottom w:val="none" w:sz="0" w:space="0" w:color="auto"/>
            <w:right w:val="none" w:sz="0" w:space="0" w:color="auto"/>
          </w:divBdr>
        </w:div>
        <w:div w:id="682129336">
          <w:marLeft w:val="0"/>
          <w:marRight w:val="0"/>
          <w:marTop w:val="0"/>
          <w:marBottom w:val="0"/>
          <w:divBdr>
            <w:top w:val="none" w:sz="0" w:space="0" w:color="auto"/>
            <w:left w:val="none" w:sz="0" w:space="0" w:color="auto"/>
            <w:bottom w:val="none" w:sz="0" w:space="0" w:color="auto"/>
            <w:right w:val="none" w:sz="0" w:space="0" w:color="auto"/>
          </w:divBdr>
        </w:div>
        <w:div w:id="2058509650">
          <w:marLeft w:val="0"/>
          <w:marRight w:val="0"/>
          <w:marTop w:val="0"/>
          <w:marBottom w:val="0"/>
          <w:divBdr>
            <w:top w:val="none" w:sz="0" w:space="0" w:color="auto"/>
            <w:left w:val="none" w:sz="0" w:space="0" w:color="auto"/>
            <w:bottom w:val="none" w:sz="0" w:space="0" w:color="auto"/>
            <w:right w:val="none" w:sz="0" w:space="0" w:color="auto"/>
          </w:divBdr>
        </w:div>
        <w:div w:id="743843234">
          <w:marLeft w:val="0"/>
          <w:marRight w:val="0"/>
          <w:marTop w:val="0"/>
          <w:marBottom w:val="0"/>
          <w:divBdr>
            <w:top w:val="none" w:sz="0" w:space="0" w:color="auto"/>
            <w:left w:val="none" w:sz="0" w:space="0" w:color="auto"/>
            <w:bottom w:val="none" w:sz="0" w:space="0" w:color="auto"/>
            <w:right w:val="none" w:sz="0" w:space="0" w:color="auto"/>
          </w:divBdr>
        </w:div>
        <w:div w:id="1340083632">
          <w:marLeft w:val="0"/>
          <w:marRight w:val="0"/>
          <w:marTop w:val="0"/>
          <w:marBottom w:val="0"/>
          <w:divBdr>
            <w:top w:val="none" w:sz="0" w:space="0" w:color="auto"/>
            <w:left w:val="none" w:sz="0" w:space="0" w:color="auto"/>
            <w:bottom w:val="none" w:sz="0" w:space="0" w:color="auto"/>
            <w:right w:val="none" w:sz="0" w:space="0" w:color="auto"/>
          </w:divBdr>
        </w:div>
        <w:div w:id="664934812">
          <w:marLeft w:val="0"/>
          <w:marRight w:val="0"/>
          <w:marTop w:val="0"/>
          <w:marBottom w:val="0"/>
          <w:divBdr>
            <w:top w:val="none" w:sz="0" w:space="0" w:color="auto"/>
            <w:left w:val="none" w:sz="0" w:space="0" w:color="auto"/>
            <w:bottom w:val="none" w:sz="0" w:space="0" w:color="auto"/>
            <w:right w:val="none" w:sz="0" w:space="0" w:color="auto"/>
          </w:divBdr>
        </w:div>
        <w:div w:id="32388437">
          <w:marLeft w:val="0"/>
          <w:marRight w:val="0"/>
          <w:marTop w:val="0"/>
          <w:marBottom w:val="0"/>
          <w:divBdr>
            <w:top w:val="none" w:sz="0" w:space="0" w:color="auto"/>
            <w:left w:val="none" w:sz="0" w:space="0" w:color="auto"/>
            <w:bottom w:val="none" w:sz="0" w:space="0" w:color="auto"/>
            <w:right w:val="none" w:sz="0" w:space="0" w:color="auto"/>
          </w:divBdr>
        </w:div>
        <w:div w:id="489256718">
          <w:marLeft w:val="0"/>
          <w:marRight w:val="0"/>
          <w:marTop w:val="0"/>
          <w:marBottom w:val="0"/>
          <w:divBdr>
            <w:top w:val="none" w:sz="0" w:space="0" w:color="auto"/>
            <w:left w:val="none" w:sz="0" w:space="0" w:color="auto"/>
            <w:bottom w:val="none" w:sz="0" w:space="0" w:color="auto"/>
            <w:right w:val="none" w:sz="0" w:space="0" w:color="auto"/>
          </w:divBdr>
        </w:div>
        <w:div w:id="1945115723">
          <w:marLeft w:val="0"/>
          <w:marRight w:val="0"/>
          <w:marTop w:val="0"/>
          <w:marBottom w:val="0"/>
          <w:divBdr>
            <w:top w:val="none" w:sz="0" w:space="0" w:color="auto"/>
            <w:left w:val="none" w:sz="0" w:space="0" w:color="auto"/>
            <w:bottom w:val="none" w:sz="0" w:space="0" w:color="auto"/>
            <w:right w:val="none" w:sz="0" w:space="0" w:color="auto"/>
          </w:divBdr>
        </w:div>
        <w:div w:id="54938428">
          <w:marLeft w:val="0"/>
          <w:marRight w:val="0"/>
          <w:marTop w:val="0"/>
          <w:marBottom w:val="0"/>
          <w:divBdr>
            <w:top w:val="none" w:sz="0" w:space="0" w:color="auto"/>
            <w:left w:val="none" w:sz="0" w:space="0" w:color="auto"/>
            <w:bottom w:val="none" w:sz="0" w:space="0" w:color="auto"/>
            <w:right w:val="none" w:sz="0" w:space="0" w:color="auto"/>
          </w:divBdr>
        </w:div>
        <w:div w:id="1843811288">
          <w:marLeft w:val="0"/>
          <w:marRight w:val="0"/>
          <w:marTop w:val="0"/>
          <w:marBottom w:val="0"/>
          <w:divBdr>
            <w:top w:val="none" w:sz="0" w:space="0" w:color="auto"/>
            <w:left w:val="none" w:sz="0" w:space="0" w:color="auto"/>
            <w:bottom w:val="none" w:sz="0" w:space="0" w:color="auto"/>
            <w:right w:val="none" w:sz="0" w:space="0" w:color="auto"/>
          </w:divBdr>
        </w:div>
        <w:div w:id="802230562">
          <w:marLeft w:val="0"/>
          <w:marRight w:val="0"/>
          <w:marTop w:val="0"/>
          <w:marBottom w:val="0"/>
          <w:divBdr>
            <w:top w:val="none" w:sz="0" w:space="0" w:color="auto"/>
            <w:left w:val="none" w:sz="0" w:space="0" w:color="auto"/>
            <w:bottom w:val="none" w:sz="0" w:space="0" w:color="auto"/>
            <w:right w:val="none" w:sz="0" w:space="0" w:color="auto"/>
          </w:divBdr>
        </w:div>
        <w:div w:id="1194733447">
          <w:marLeft w:val="0"/>
          <w:marRight w:val="0"/>
          <w:marTop w:val="0"/>
          <w:marBottom w:val="0"/>
          <w:divBdr>
            <w:top w:val="none" w:sz="0" w:space="0" w:color="auto"/>
            <w:left w:val="none" w:sz="0" w:space="0" w:color="auto"/>
            <w:bottom w:val="none" w:sz="0" w:space="0" w:color="auto"/>
            <w:right w:val="none" w:sz="0" w:space="0" w:color="auto"/>
          </w:divBdr>
        </w:div>
        <w:div w:id="1482162642">
          <w:marLeft w:val="0"/>
          <w:marRight w:val="0"/>
          <w:marTop w:val="0"/>
          <w:marBottom w:val="0"/>
          <w:divBdr>
            <w:top w:val="none" w:sz="0" w:space="0" w:color="auto"/>
            <w:left w:val="none" w:sz="0" w:space="0" w:color="auto"/>
            <w:bottom w:val="none" w:sz="0" w:space="0" w:color="auto"/>
            <w:right w:val="none" w:sz="0" w:space="0" w:color="auto"/>
          </w:divBdr>
        </w:div>
        <w:div w:id="1791589320">
          <w:marLeft w:val="0"/>
          <w:marRight w:val="0"/>
          <w:marTop w:val="0"/>
          <w:marBottom w:val="0"/>
          <w:divBdr>
            <w:top w:val="none" w:sz="0" w:space="0" w:color="auto"/>
            <w:left w:val="none" w:sz="0" w:space="0" w:color="auto"/>
            <w:bottom w:val="none" w:sz="0" w:space="0" w:color="auto"/>
            <w:right w:val="none" w:sz="0" w:space="0" w:color="auto"/>
          </w:divBdr>
        </w:div>
        <w:div w:id="1673683503">
          <w:marLeft w:val="0"/>
          <w:marRight w:val="0"/>
          <w:marTop w:val="0"/>
          <w:marBottom w:val="0"/>
          <w:divBdr>
            <w:top w:val="none" w:sz="0" w:space="0" w:color="auto"/>
            <w:left w:val="none" w:sz="0" w:space="0" w:color="auto"/>
            <w:bottom w:val="none" w:sz="0" w:space="0" w:color="auto"/>
            <w:right w:val="none" w:sz="0" w:space="0" w:color="auto"/>
          </w:divBdr>
        </w:div>
        <w:div w:id="1199926802">
          <w:marLeft w:val="0"/>
          <w:marRight w:val="0"/>
          <w:marTop w:val="0"/>
          <w:marBottom w:val="0"/>
          <w:divBdr>
            <w:top w:val="none" w:sz="0" w:space="0" w:color="auto"/>
            <w:left w:val="none" w:sz="0" w:space="0" w:color="auto"/>
            <w:bottom w:val="none" w:sz="0" w:space="0" w:color="auto"/>
            <w:right w:val="none" w:sz="0" w:space="0" w:color="auto"/>
          </w:divBdr>
        </w:div>
        <w:div w:id="1309169537">
          <w:marLeft w:val="0"/>
          <w:marRight w:val="0"/>
          <w:marTop w:val="0"/>
          <w:marBottom w:val="0"/>
          <w:divBdr>
            <w:top w:val="none" w:sz="0" w:space="0" w:color="auto"/>
            <w:left w:val="none" w:sz="0" w:space="0" w:color="auto"/>
            <w:bottom w:val="none" w:sz="0" w:space="0" w:color="auto"/>
            <w:right w:val="none" w:sz="0" w:space="0" w:color="auto"/>
          </w:divBdr>
        </w:div>
        <w:div w:id="558438105">
          <w:marLeft w:val="0"/>
          <w:marRight w:val="0"/>
          <w:marTop w:val="0"/>
          <w:marBottom w:val="0"/>
          <w:divBdr>
            <w:top w:val="none" w:sz="0" w:space="0" w:color="auto"/>
            <w:left w:val="none" w:sz="0" w:space="0" w:color="auto"/>
            <w:bottom w:val="none" w:sz="0" w:space="0" w:color="auto"/>
            <w:right w:val="none" w:sz="0" w:space="0" w:color="auto"/>
          </w:divBdr>
        </w:div>
        <w:div w:id="385691510">
          <w:marLeft w:val="0"/>
          <w:marRight w:val="0"/>
          <w:marTop w:val="0"/>
          <w:marBottom w:val="0"/>
          <w:divBdr>
            <w:top w:val="none" w:sz="0" w:space="0" w:color="auto"/>
            <w:left w:val="none" w:sz="0" w:space="0" w:color="auto"/>
            <w:bottom w:val="none" w:sz="0" w:space="0" w:color="auto"/>
            <w:right w:val="none" w:sz="0" w:space="0" w:color="auto"/>
          </w:divBdr>
        </w:div>
        <w:div w:id="1795363124">
          <w:marLeft w:val="0"/>
          <w:marRight w:val="0"/>
          <w:marTop w:val="0"/>
          <w:marBottom w:val="0"/>
          <w:divBdr>
            <w:top w:val="none" w:sz="0" w:space="0" w:color="auto"/>
            <w:left w:val="none" w:sz="0" w:space="0" w:color="auto"/>
            <w:bottom w:val="none" w:sz="0" w:space="0" w:color="auto"/>
            <w:right w:val="none" w:sz="0" w:space="0" w:color="auto"/>
          </w:divBdr>
        </w:div>
        <w:div w:id="140318538">
          <w:marLeft w:val="0"/>
          <w:marRight w:val="0"/>
          <w:marTop w:val="0"/>
          <w:marBottom w:val="0"/>
          <w:divBdr>
            <w:top w:val="none" w:sz="0" w:space="0" w:color="auto"/>
            <w:left w:val="none" w:sz="0" w:space="0" w:color="auto"/>
            <w:bottom w:val="none" w:sz="0" w:space="0" w:color="auto"/>
            <w:right w:val="none" w:sz="0" w:space="0" w:color="auto"/>
          </w:divBdr>
        </w:div>
        <w:div w:id="35589365">
          <w:marLeft w:val="0"/>
          <w:marRight w:val="0"/>
          <w:marTop w:val="0"/>
          <w:marBottom w:val="0"/>
          <w:divBdr>
            <w:top w:val="none" w:sz="0" w:space="0" w:color="auto"/>
            <w:left w:val="none" w:sz="0" w:space="0" w:color="auto"/>
            <w:bottom w:val="none" w:sz="0" w:space="0" w:color="auto"/>
            <w:right w:val="none" w:sz="0" w:space="0" w:color="auto"/>
          </w:divBdr>
        </w:div>
        <w:div w:id="662662930">
          <w:marLeft w:val="0"/>
          <w:marRight w:val="0"/>
          <w:marTop w:val="0"/>
          <w:marBottom w:val="0"/>
          <w:divBdr>
            <w:top w:val="none" w:sz="0" w:space="0" w:color="auto"/>
            <w:left w:val="none" w:sz="0" w:space="0" w:color="auto"/>
            <w:bottom w:val="none" w:sz="0" w:space="0" w:color="auto"/>
            <w:right w:val="none" w:sz="0" w:space="0" w:color="auto"/>
          </w:divBdr>
        </w:div>
        <w:div w:id="816647926">
          <w:marLeft w:val="0"/>
          <w:marRight w:val="0"/>
          <w:marTop w:val="0"/>
          <w:marBottom w:val="0"/>
          <w:divBdr>
            <w:top w:val="none" w:sz="0" w:space="0" w:color="auto"/>
            <w:left w:val="none" w:sz="0" w:space="0" w:color="auto"/>
            <w:bottom w:val="none" w:sz="0" w:space="0" w:color="auto"/>
            <w:right w:val="none" w:sz="0" w:space="0" w:color="auto"/>
          </w:divBdr>
        </w:div>
        <w:div w:id="235097732">
          <w:marLeft w:val="0"/>
          <w:marRight w:val="0"/>
          <w:marTop w:val="0"/>
          <w:marBottom w:val="0"/>
          <w:divBdr>
            <w:top w:val="none" w:sz="0" w:space="0" w:color="auto"/>
            <w:left w:val="none" w:sz="0" w:space="0" w:color="auto"/>
            <w:bottom w:val="none" w:sz="0" w:space="0" w:color="auto"/>
            <w:right w:val="none" w:sz="0" w:space="0" w:color="auto"/>
          </w:divBdr>
        </w:div>
        <w:div w:id="1332685354">
          <w:marLeft w:val="0"/>
          <w:marRight w:val="0"/>
          <w:marTop w:val="0"/>
          <w:marBottom w:val="0"/>
          <w:divBdr>
            <w:top w:val="none" w:sz="0" w:space="0" w:color="auto"/>
            <w:left w:val="none" w:sz="0" w:space="0" w:color="auto"/>
            <w:bottom w:val="none" w:sz="0" w:space="0" w:color="auto"/>
            <w:right w:val="none" w:sz="0" w:space="0" w:color="auto"/>
          </w:divBdr>
        </w:div>
        <w:div w:id="337001039">
          <w:marLeft w:val="0"/>
          <w:marRight w:val="0"/>
          <w:marTop w:val="0"/>
          <w:marBottom w:val="0"/>
          <w:divBdr>
            <w:top w:val="none" w:sz="0" w:space="0" w:color="auto"/>
            <w:left w:val="none" w:sz="0" w:space="0" w:color="auto"/>
            <w:bottom w:val="none" w:sz="0" w:space="0" w:color="auto"/>
            <w:right w:val="none" w:sz="0" w:space="0" w:color="auto"/>
          </w:divBdr>
        </w:div>
        <w:div w:id="242304062">
          <w:marLeft w:val="0"/>
          <w:marRight w:val="0"/>
          <w:marTop w:val="0"/>
          <w:marBottom w:val="0"/>
          <w:divBdr>
            <w:top w:val="none" w:sz="0" w:space="0" w:color="auto"/>
            <w:left w:val="none" w:sz="0" w:space="0" w:color="auto"/>
            <w:bottom w:val="none" w:sz="0" w:space="0" w:color="auto"/>
            <w:right w:val="none" w:sz="0" w:space="0" w:color="auto"/>
          </w:divBdr>
        </w:div>
        <w:div w:id="147669897">
          <w:marLeft w:val="0"/>
          <w:marRight w:val="0"/>
          <w:marTop w:val="0"/>
          <w:marBottom w:val="0"/>
          <w:divBdr>
            <w:top w:val="none" w:sz="0" w:space="0" w:color="auto"/>
            <w:left w:val="none" w:sz="0" w:space="0" w:color="auto"/>
            <w:bottom w:val="none" w:sz="0" w:space="0" w:color="auto"/>
            <w:right w:val="none" w:sz="0" w:space="0" w:color="auto"/>
          </w:divBdr>
        </w:div>
        <w:div w:id="2076774333">
          <w:marLeft w:val="0"/>
          <w:marRight w:val="0"/>
          <w:marTop w:val="0"/>
          <w:marBottom w:val="0"/>
          <w:divBdr>
            <w:top w:val="none" w:sz="0" w:space="0" w:color="auto"/>
            <w:left w:val="none" w:sz="0" w:space="0" w:color="auto"/>
            <w:bottom w:val="none" w:sz="0" w:space="0" w:color="auto"/>
            <w:right w:val="none" w:sz="0" w:space="0" w:color="auto"/>
          </w:divBdr>
        </w:div>
        <w:div w:id="1508254401">
          <w:marLeft w:val="0"/>
          <w:marRight w:val="0"/>
          <w:marTop w:val="0"/>
          <w:marBottom w:val="0"/>
          <w:divBdr>
            <w:top w:val="none" w:sz="0" w:space="0" w:color="auto"/>
            <w:left w:val="none" w:sz="0" w:space="0" w:color="auto"/>
            <w:bottom w:val="none" w:sz="0" w:space="0" w:color="auto"/>
            <w:right w:val="none" w:sz="0" w:space="0" w:color="auto"/>
          </w:divBdr>
        </w:div>
        <w:div w:id="1525557083">
          <w:marLeft w:val="0"/>
          <w:marRight w:val="0"/>
          <w:marTop w:val="0"/>
          <w:marBottom w:val="0"/>
          <w:divBdr>
            <w:top w:val="none" w:sz="0" w:space="0" w:color="auto"/>
            <w:left w:val="none" w:sz="0" w:space="0" w:color="auto"/>
            <w:bottom w:val="none" w:sz="0" w:space="0" w:color="auto"/>
            <w:right w:val="none" w:sz="0" w:space="0" w:color="auto"/>
          </w:divBdr>
        </w:div>
        <w:div w:id="1537428269">
          <w:marLeft w:val="0"/>
          <w:marRight w:val="0"/>
          <w:marTop w:val="0"/>
          <w:marBottom w:val="0"/>
          <w:divBdr>
            <w:top w:val="none" w:sz="0" w:space="0" w:color="auto"/>
            <w:left w:val="none" w:sz="0" w:space="0" w:color="auto"/>
            <w:bottom w:val="none" w:sz="0" w:space="0" w:color="auto"/>
            <w:right w:val="none" w:sz="0" w:space="0" w:color="auto"/>
          </w:divBdr>
        </w:div>
        <w:div w:id="721561922">
          <w:marLeft w:val="0"/>
          <w:marRight w:val="0"/>
          <w:marTop w:val="0"/>
          <w:marBottom w:val="0"/>
          <w:divBdr>
            <w:top w:val="none" w:sz="0" w:space="0" w:color="auto"/>
            <w:left w:val="none" w:sz="0" w:space="0" w:color="auto"/>
            <w:bottom w:val="none" w:sz="0" w:space="0" w:color="auto"/>
            <w:right w:val="none" w:sz="0" w:space="0" w:color="auto"/>
          </w:divBdr>
        </w:div>
        <w:div w:id="1304846765">
          <w:marLeft w:val="0"/>
          <w:marRight w:val="0"/>
          <w:marTop w:val="0"/>
          <w:marBottom w:val="0"/>
          <w:divBdr>
            <w:top w:val="none" w:sz="0" w:space="0" w:color="auto"/>
            <w:left w:val="none" w:sz="0" w:space="0" w:color="auto"/>
            <w:bottom w:val="none" w:sz="0" w:space="0" w:color="auto"/>
            <w:right w:val="none" w:sz="0" w:space="0" w:color="auto"/>
          </w:divBdr>
        </w:div>
        <w:div w:id="1054351143">
          <w:marLeft w:val="0"/>
          <w:marRight w:val="0"/>
          <w:marTop w:val="0"/>
          <w:marBottom w:val="0"/>
          <w:divBdr>
            <w:top w:val="none" w:sz="0" w:space="0" w:color="auto"/>
            <w:left w:val="none" w:sz="0" w:space="0" w:color="auto"/>
            <w:bottom w:val="none" w:sz="0" w:space="0" w:color="auto"/>
            <w:right w:val="none" w:sz="0" w:space="0" w:color="auto"/>
          </w:divBdr>
        </w:div>
        <w:div w:id="898320843">
          <w:marLeft w:val="0"/>
          <w:marRight w:val="0"/>
          <w:marTop w:val="0"/>
          <w:marBottom w:val="0"/>
          <w:divBdr>
            <w:top w:val="none" w:sz="0" w:space="0" w:color="auto"/>
            <w:left w:val="none" w:sz="0" w:space="0" w:color="auto"/>
            <w:bottom w:val="none" w:sz="0" w:space="0" w:color="auto"/>
            <w:right w:val="none" w:sz="0" w:space="0" w:color="auto"/>
          </w:divBdr>
        </w:div>
        <w:div w:id="406538743">
          <w:marLeft w:val="0"/>
          <w:marRight w:val="0"/>
          <w:marTop w:val="0"/>
          <w:marBottom w:val="0"/>
          <w:divBdr>
            <w:top w:val="none" w:sz="0" w:space="0" w:color="auto"/>
            <w:left w:val="none" w:sz="0" w:space="0" w:color="auto"/>
            <w:bottom w:val="none" w:sz="0" w:space="0" w:color="auto"/>
            <w:right w:val="none" w:sz="0" w:space="0" w:color="auto"/>
          </w:divBdr>
        </w:div>
        <w:div w:id="827747122">
          <w:marLeft w:val="0"/>
          <w:marRight w:val="0"/>
          <w:marTop w:val="0"/>
          <w:marBottom w:val="0"/>
          <w:divBdr>
            <w:top w:val="none" w:sz="0" w:space="0" w:color="auto"/>
            <w:left w:val="none" w:sz="0" w:space="0" w:color="auto"/>
            <w:bottom w:val="none" w:sz="0" w:space="0" w:color="auto"/>
            <w:right w:val="none" w:sz="0" w:space="0" w:color="auto"/>
          </w:divBdr>
        </w:div>
        <w:div w:id="335154534">
          <w:marLeft w:val="0"/>
          <w:marRight w:val="0"/>
          <w:marTop w:val="0"/>
          <w:marBottom w:val="0"/>
          <w:divBdr>
            <w:top w:val="none" w:sz="0" w:space="0" w:color="auto"/>
            <w:left w:val="none" w:sz="0" w:space="0" w:color="auto"/>
            <w:bottom w:val="none" w:sz="0" w:space="0" w:color="auto"/>
            <w:right w:val="none" w:sz="0" w:space="0" w:color="auto"/>
          </w:divBdr>
        </w:div>
        <w:div w:id="192884144">
          <w:marLeft w:val="0"/>
          <w:marRight w:val="0"/>
          <w:marTop w:val="0"/>
          <w:marBottom w:val="0"/>
          <w:divBdr>
            <w:top w:val="none" w:sz="0" w:space="0" w:color="auto"/>
            <w:left w:val="none" w:sz="0" w:space="0" w:color="auto"/>
            <w:bottom w:val="none" w:sz="0" w:space="0" w:color="auto"/>
            <w:right w:val="none" w:sz="0" w:space="0" w:color="auto"/>
          </w:divBdr>
        </w:div>
        <w:div w:id="1092045894">
          <w:marLeft w:val="0"/>
          <w:marRight w:val="0"/>
          <w:marTop w:val="0"/>
          <w:marBottom w:val="0"/>
          <w:divBdr>
            <w:top w:val="none" w:sz="0" w:space="0" w:color="auto"/>
            <w:left w:val="none" w:sz="0" w:space="0" w:color="auto"/>
            <w:bottom w:val="none" w:sz="0" w:space="0" w:color="auto"/>
            <w:right w:val="none" w:sz="0" w:space="0" w:color="auto"/>
          </w:divBdr>
        </w:div>
        <w:div w:id="770708138">
          <w:marLeft w:val="0"/>
          <w:marRight w:val="0"/>
          <w:marTop w:val="0"/>
          <w:marBottom w:val="0"/>
          <w:divBdr>
            <w:top w:val="none" w:sz="0" w:space="0" w:color="auto"/>
            <w:left w:val="none" w:sz="0" w:space="0" w:color="auto"/>
            <w:bottom w:val="none" w:sz="0" w:space="0" w:color="auto"/>
            <w:right w:val="none" w:sz="0" w:space="0" w:color="auto"/>
          </w:divBdr>
        </w:div>
        <w:div w:id="520894731">
          <w:marLeft w:val="0"/>
          <w:marRight w:val="0"/>
          <w:marTop w:val="0"/>
          <w:marBottom w:val="0"/>
          <w:divBdr>
            <w:top w:val="none" w:sz="0" w:space="0" w:color="auto"/>
            <w:left w:val="none" w:sz="0" w:space="0" w:color="auto"/>
            <w:bottom w:val="none" w:sz="0" w:space="0" w:color="auto"/>
            <w:right w:val="none" w:sz="0" w:space="0" w:color="auto"/>
          </w:divBdr>
        </w:div>
        <w:div w:id="1686899055">
          <w:marLeft w:val="0"/>
          <w:marRight w:val="0"/>
          <w:marTop w:val="0"/>
          <w:marBottom w:val="0"/>
          <w:divBdr>
            <w:top w:val="none" w:sz="0" w:space="0" w:color="auto"/>
            <w:left w:val="none" w:sz="0" w:space="0" w:color="auto"/>
            <w:bottom w:val="none" w:sz="0" w:space="0" w:color="auto"/>
            <w:right w:val="none" w:sz="0" w:space="0" w:color="auto"/>
          </w:divBdr>
        </w:div>
        <w:div w:id="1723089436">
          <w:marLeft w:val="0"/>
          <w:marRight w:val="0"/>
          <w:marTop w:val="0"/>
          <w:marBottom w:val="0"/>
          <w:divBdr>
            <w:top w:val="none" w:sz="0" w:space="0" w:color="auto"/>
            <w:left w:val="none" w:sz="0" w:space="0" w:color="auto"/>
            <w:bottom w:val="none" w:sz="0" w:space="0" w:color="auto"/>
            <w:right w:val="none" w:sz="0" w:space="0" w:color="auto"/>
          </w:divBdr>
        </w:div>
        <w:div w:id="1525560371">
          <w:marLeft w:val="0"/>
          <w:marRight w:val="0"/>
          <w:marTop w:val="0"/>
          <w:marBottom w:val="0"/>
          <w:divBdr>
            <w:top w:val="none" w:sz="0" w:space="0" w:color="auto"/>
            <w:left w:val="none" w:sz="0" w:space="0" w:color="auto"/>
            <w:bottom w:val="none" w:sz="0" w:space="0" w:color="auto"/>
            <w:right w:val="none" w:sz="0" w:space="0" w:color="auto"/>
          </w:divBdr>
        </w:div>
        <w:div w:id="829254343">
          <w:marLeft w:val="0"/>
          <w:marRight w:val="0"/>
          <w:marTop w:val="0"/>
          <w:marBottom w:val="0"/>
          <w:divBdr>
            <w:top w:val="none" w:sz="0" w:space="0" w:color="auto"/>
            <w:left w:val="none" w:sz="0" w:space="0" w:color="auto"/>
            <w:bottom w:val="none" w:sz="0" w:space="0" w:color="auto"/>
            <w:right w:val="none" w:sz="0" w:space="0" w:color="auto"/>
          </w:divBdr>
        </w:div>
        <w:div w:id="1524438629">
          <w:marLeft w:val="0"/>
          <w:marRight w:val="0"/>
          <w:marTop w:val="0"/>
          <w:marBottom w:val="0"/>
          <w:divBdr>
            <w:top w:val="none" w:sz="0" w:space="0" w:color="auto"/>
            <w:left w:val="none" w:sz="0" w:space="0" w:color="auto"/>
            <w:bottom w:val="none" w:sz="0" w:space="0" w:color="auto"/>
            <w:right w:val="none" w:sz="0" w:space="0" w:color="auto"/>
          </w:divBdr>
        </w:div>
        <w:div w:id="563754563">
          <w:marLeft w:val="0"/>
          <w:marRight w:val="0"/>
          <w:marTop w:val="0"/>
          <w:marBottom w:val="0"/>
          <w:divBdr>
            <w:top w:val="none" w:sz="0" w:space="0" w:color="auto"/>
            <w:left w:val="none" w:sz="0" w:space="0" w:color="auto"/>
            <w:bottom w:val="none" w:sz="0" w:space="0" w:color="auto"/>
            <w:right w:val="none" w:sz="0" w:space="0" w:color="auto"/>
          </w:divBdr>
        </w:div>
        <w:div w:id="977224618">
          <w:marLeft w:val="0"/>
          <w:marRight w:val="0"/>
          <w:marTop w:val="0"/>
          <w:marBottom w:val="0"/>
          <w:divBdr>
            <w:top w:val="none" w:sz="0" w:space="0" w:color="auto"/>
            <w:left w:val="none" w:sz="0" w:space="0" w:color="auto"/>
            <w:bottom w:val="none" w:sz="0" w:space="0" w:color="auto"/>
            <w:right w:val="none" w:sz="0" w:space="0" w:color="auto"/>
          </w:divBdr>
        </w:div>
        <w:div w:id="2111468258">
          <w:marLeft w:val="0"/>
          <w:marRight w:val="0"/>
          <w:marTop w:val="0"/>
          <w:marBottom w:val="0"/>
          <w:divBdr>
            <w:top w:val="none" w:sz="0" w:space="0" w:color="auto"/>
            <w:left w:val="none" w:sz="0" w:space="0" w:color="auto"/>
            <w:bottom w:val="none" w:sz="0" w:space="0" w:color="auto"/>
            <w:right w:val="none" w:sz="0" w:space="0" w:color="auto"/>
          </w:divBdr>
        </w:div>
        <w:div w:id="1629628616">
          <w:marLeft w:val="0"/>
          <w:marRight w:val="0"/>
          <w:marTop w:val="0"/>
          <w:marBottom w:val="0"/>
          <w:divBdr>
            <w:top w:val="none" w:sz="0" w:space="0" w:color="auto"/>
            <w:left w:val="none" w:sz="0" w:space="0" w:color="auto"/>
            <w:bottom w:val="none" w:sz="0" w:space="0" w:color="auto"/>
            <w:right w:val="none" w:sz="0" w:space="0" w:color="auto"/>
          </w:divBdr>
        </w:div>
        <w:div w:id="410928830">
          <w:marLeft w:val="0"/>
          <w:marRight w:val="0"/>
          <w:marTop w:val="0"/>
          <w:marBottom w:val="0"/>
          <w:divBdr>
            <w:top w:val="none" w:sz="0" w:space="0" w:color="auto"/>
            <w:left w:val="none" w:sz="0" w:space="0" w:color="auto"/>
            <w:bottom w:val="none" w:sz="0" w:space="0" w:color="auto"/>
            <w:right w:val="none" w:sz="0" w:space="0" w:color="auto"/>
          </w:divBdr>
        </w:div>
        <w:div w:id="2134516460">
          <w:marLeft w:val="0"/>
          <w:marRight w:val="0"/>
          <w:marTop w:val="0"/>
          <w:marBottom w:val="0"/>
          <w:divBdr>
            <w:top w:val="none" w:sz="0" w:space="0" w:color="auto"/>
            <w:left w:val="none" w:sz="0" w:space="0" w:color="auto"/>
            <w:bottom w:val="none" w:sz="0" w:space="0" w:color="auto"/>
            <w:right w:val="none" w:sz="0" w:space="0" w:color="auto"/>
          </w:divBdr>
        </w:div>
        <w:div w:id="1329595864">
          <w:marLeft w:val="0"/>
          <w:marRight w:val="0"/>
          <w:marTop w:val="0"/>
          <w:marBottom w:val="0"/>
          <w:divBdr>
            <w:top w:val="none" w:sz="0" w:space="0" w:color="auto"/>
            <w:left w:val="none" w:sz="0" w:space="0" w:color="auto"/>
            <w:bottom w:val="none" w:sz="0" w:space="0" w:color="auto"/>
            <w:right w:val="none" w:sz="0" w:space="0" w:color="auto"/>
          </w:divBdr>
        </w:div>
        <w:div w:id="719011272">
          <w:marLeft w:val="0"/>
          <w:marRight w:val="0"/>
          <w:marTop w:val="0"/>
          <w:marBottom w:val="0"/>
          <w:divBdr>
            <w:top w:val="none" w:sz="0" w:space="0" w:color="auto"/>
            <w:left w:val="none" w:sz="0" w:space="0" w:color="auto"/>
            <w:bottom w:val="none" w:sz="0" w:space="0" w:color="auto"/>
            <w:right w:val="none" w:sz="0" w:space="0" w:color="auto"/>
          </w:divBdr>
        </w:div>
        <w:div w:id="759986885">
          <w:marLeft w:val="0"/>
          <w:marRight w:val="0"/>
          <w:marTop w:val="0"/>
          <w:marBottom w:val="0"/>
          <w:divBdr>
            <w:top w:val="none" w:sz="0" w:space="0" w:color="auto"/>
            <w:left w:val="none" w:sz="0" w:space="0" w:color="auto"/>
            <w:bottom w:val="none" w:sz="0" w:space="0" w:color="auto"/>
            <w:right w:val="none" w:sz="0" w:space="0" w:color="auto"/>
          </w:divBdr>
        </w:div>
        <w:div w:id="151797486">
          <w:marLeft w:val="0"/>
          <w:marRight w:val="0"/>
          <w:marTop w:val="0"/>
          <w:marBottom w:val="0"/>
          <w:divBdr>
            <w:top w:val="none" w:sz="0" w:space="0" w:color="auto"/>
            <w:left w:val="none" w:sz="0" w:space="0" w:color="auto"/>
            <w:bottom w:val="none" w:sz="0" w:space="0" w:color="auto"/>
            <w:right w:val="none" w:sz="0" w:space="0" w:color="auto"/>
          </w:divBdr>
        </w:div>
        <w:div w:id="1501651763">
          <w:marLeft w:val="0"/>
          <w:marRight w:val="0"/>
          <w:marTop w:val="0"/>
          <w:marBottom w:val="0"/>
          <w:divBdr>
            <w:top w:val="none" w:sz="0" w:space="0" w:color="auto"/>
            <w:left w:val="none" w:sz="0" w:space="0" w:color="auto"/>
            <w:bottom w:val="none" w:sz="0" w:space="0" w:color="auto"/>
            <w:right w:val="none" w:sz="0" w:space="0" w:color="auto"/>
          </w:divBdr>
        </w:div>
        <w:div w:id="986476623">
          <w:marLeft w:val="0"/>
          <w:marRight w:val="0"/>
          <w:marTop w:val="0"/>
          <w:marBottom w:val="0"/>
          <w:divBdr>
            <w:top w:val="none" w:sz="0" w:space="0" w:color="auto"/>
            <w:left w:val="none" w:sz="0" w:space="0" w:color="auto"/>
            <w:bottom w:val="none" w:sz="0" w:space="0" w:color="auto"/>
            <w:right w:val="none" w:sz="0" w:space="0" w:color="auto"/>
          </w:divBdr>
        </w:div>
        <w:div w:id="856887902">
          <w:marLeft w:val="0"/>
          <w:marRight w:val="0"/>
          <w:marTop w:val="0"/>
          <w:marBottom w:val="0"/>
          <w:divBdr>
            <w:top w:val="none" w:sz="0" w:space="0" w:color="auto"/>
            <w:left w:val="none" w:sz="0" w:space="0" w:color="auto"/>
            <w:bottom w:val="none" w:sz="0" w:space="0" w:color="auto"/>
            <w:right w:val="none" w:sz="0" w:space="0" w:color="auto"/>
          </w:divBdr>
        </w:div>
        <w:div w:id="764881991">
          <w:marLeft w:val="0"/>
          <w:marRight w:val="0"/>
          <w:marTop w:val="0"/>
          <w:marBottom w:val="0"/>
          <w:divBdr>
            <w:top w:val="none" w:sz="0" w:space="0" w:color="auto"/>
            <w:left w:val="none" w:sz="0" w:space="0" w:color="auto"/>
            <w:bottom w:val="none" w:sz="0" w:space="0" w:color="auto"/>
            <w:right w:val="none" w:sz="0" w:space="0" w:color="auto"/>
          </w:divBdr>
        </w:div>
        <w:div w:id="700278268">
          <w:marLeft w:val="0"/>
          <w:marRight w:val="0"/>
          <w:marTop w:val="0"/>
          <w:marBottom w:val="0"/>
          <w:divBdr>
            <w:top w:val="none" w:sz="0" w:space="0" w:color="auto"/>
            <w:left w:val="none" w:sz="0" w:space="0" w:color="auto"/>
            <w:bottom w:val="none" w:sz="0" w:space="0" w:color="auto"/>
            <w:right w:val="none" w:sz="0" w:space="0" w:color="auto"/>
          </w:divBdr>
        </w:div>
        <w:div w:id="425270761">
          <w:marLeft w:val="0"/>
          <w:marRight w:val="0"/>
          <w:marTop w:val="0"/>
          <w:marBottom w:val="0"/>
          <w:divBdr>
            <w:top w:val="none" w:sz="0" w:space="0" w:color="auto"/>
            <w:left w:val="none" w:sz="0" w:space="0" w:color="auto"/>
            <w:bottom w:val="none" w:sz="0" w:space="0" w:color="auto"/>
            <w:right w:val="none" w:sz="0" w:space="0" w:color="auto"/>
          </w:divBdr>
        </w:div>
        <w:div w:id="2133329194">
          <w:marLeft w:val="0"/>
          <w:marRight w:val="0"/>
          <w:marTop w:val="0"/>
          <w:marBottom w:val="0"/>
          <w:divBdr>
            <w:top w:val="none" w:sz="0" w:space="0" w:color="auto"/>
            <w:left w:val="none" w:sz="0" w:space="0" w:color="auto"/>
            <w:bottom w:val="none" w:sz="0" w:space="0" w:color="auto"/>
            <w:right w:val="none" w:sz="0" w:space="0" w:color="auto"/>
          </w:divBdr>
        </w:div>
        <w:div w:id="433549464">
          <w:marLeft w:val="0"/>
          <w:marRight w:val="0"/>
          <w:marTop w:val="0"/>
          <w:marBottom w:val="0"/>
          <w:divBdr>
            <w:top w:val="none" w:sz="0" w:space="0" w:color="auto"/>
            <w:left w:val="none" w:sz="0" w:space="0" w:color="auto"/>
            <w:bottom w:val="none" w:sz="0" w:space="0" w:color="auto"/>
            <w:right w:val="none" w:sz="0" w:space="0" w:color="auto"/>
          </w:divBdr>
        </w:div>
        <w:div w:id="719592013">
          <w:marLeft w:val="0"/>
          <w:marRight w:val="0"/>
          <w:marTop w:val="0"/>
          <w:marBottom w:val="0"/>
          <w:divBdr>
            <w:top w:val="none" w:sz="0" w:space="0" w:color="auto"/>
            <w:left w:val="none" w:sz="0" w:space="0" w:color="auto"/>
            <w:bottom w:val="none" w:sz="0" w:space="0" w:color="auto"/>
            <w:right w:val="none" w:sz="0" w:space="0" w:color="auto"/>
          </w:divBdr>
        </w:div>
        <w:div w:id="441532574">
          <w:marLeft w:val="0"/>
          <w:marRight w:val="0"/>
          <w:marTop w:val="0"/>
          <w:marBottom w:val="0"/>
          <w:divBdr>
            <w:top w:val="none" w:sz="0" w:space="0" w:color="auto"/>
            <w:left w:val="none" w:sz="0" w:space="0" w:color="auto"/>
            <w:bottom w:val="none" w:sz="0" w:space="0" w:color="auto"/>
            <w:right w:val="none" w:sz="0" w:space="0" w:color="auto"/>
          </w:divBdr>
        </w:div>
        <w:div w:id="301084019">
          <w:marLeft w:val="0"/>
          <w:marRight w:val="0"/>
          <w:marTop w:val="0"/>
          <w:marBottom w:val="0"/>
          <w:divBdr>
            <w:top w:val="none" w:sz="0" w:space="0" w:color="auto"/>
            <w:left w:val="none" w:sz="0" w:space="0" w:color="auto"/>
            <w:bottom w:val="none" w:sz="0" w:space="0" w:color="auto"/>
            <w:right w:val="none" w:sz="0" w:space="0" w:color="auto"/>
          </w:divBdr>
        </w:div>
        <w:div w:id="1019086938">
          <w:marLeft w:val="0"/>
          <w:marRight w:val="0"/>
          <w:marTop w:val="0"/>
          <w:marBottom w:val="0"/>
          <w:divBdr>
            <w:top w:val="none" w:sz="0" w:space="0" w:color="auto"/>
            <w:left w:val="none" w:sz="0" w:space="0" w:color="auto"/>
            <w:bottom w:val="none" w:sz="0" w:space="0" w:color="auto"/>
            <w:right w:val="none" w:sz="0" w:space="0" w:color="auto"/>
          </w:divBdr>
        </w:div>
        <w:div w:id="1844053351">
          <w:marLeft w:val="0"/>
          <w:marRight w:val="0"/>
          <w:marTop w:val="0"/>
          <w:marBottom w:val="0"/>
          <w:divBdr>
            <w:top w:val="none" w:sz="0" w:space="0" w:color="auto"/>
            <w:left w:val="none" w:sz="0" w:space="0" w:color="auto"/>
            <w:bottom w:val="none" w:sz="0" w:space="0" w:color="auto"/>
            <w:right w:val="none" w:sz="0" w:space="0" w:color="auto"/>
          </w:divBdr>
        </w:div>
        <w:div w:id="1220282059">
          <w:marLeft w:val="0"/>
          <w:marRight w:val="0"/>
          <w:marTop w:val="0"/>
          <w:marBottom w:val="0"/>
          <w:divBdr>
            <w:top w:val="none" w:sz="0" w:space="0" w:color="auto"/>
            <w:left w:val="none" w:sz="0" w:space="0" w:color="auto"/>
            <w:bottom w:val="none" w:sz="0" w:space="0" w:color="auto"/>
            <w:right w:val="none" w:sz="0" w:space="0" w:color="auto"/>
          </w:divBdr>
        </w:div>
        <w:div w:id="680857271">
          <w:marLeft w:val="0"/>
          <w:marRight w:val="0"/>
          <w:marTop w:val="0"/>
          <w:marBottom w:val="0"/>
          <w:divBdr>
            <w:top w:val="none" w:sz="0" w:space="0" w:color="auto"/>
            <w:left w:val="none" w:sz="0" w:space="0" w:color="auto"/>
            <w:bottom w:val="none" w:sz="0" w:space="0" w:color="auto"/>
            <w:right w:val="none" w:sz="0" w:space="0" w:color="auto"/>
          </w:divBdr>
        </w:div>
        <w:div w:id="329021516">
          <w:marLeft w:val="0"/>
          <w:marRight w:val="0"/>
          <w:marTop w:val="0"/>
          <w:marBottom w:val="0"/>
          <w:divBdr>
            <w:top w:val="none" w:sz="0" w:space="0" w:color="auto"/>
            <w:left w:val="none" w:sz="0" w:space="0" w:color="auto"/>
            <w:bottom w:val="none" w:sz="0" w:space="0" w:color="auto"/>
            <w:right w:val="none" w:sz="0" w:space="0" w:color="auto"/>
          </w:divBdr>
        </w:div>
        <w:div w:id="650672218">
          <w:marLeft w:val="0"/>
          <w:marRight w:val="0"/>
          <w:marTop w:val="0"/>
          <w:marBottom w:val="0"/>
          <w:divBdr>
            <w:top w:val="none" w:sz="0" w:space="0" w:color="auto"/>
            <w:left w:val="none" w:sz="0" w:space="0" w:color="auto"/>
            <w:bottom w:val="none" w:sz="0" w:space="0" w:color="auto"/>
            <w:right w:val="none" w:sz="0" w:space="0" w:color="auto"/>
          </w:divBdr>
        </w:div>
        <w:div w:id="1387684503">
          <w:marLeft w:val="0"/>
          <w:marRight w:val="0"/>
          <w:marTop w:val="0"/>
          <w:marBottom w:val="0"/>
          <w:divBdr>
            <w:top w:val="none" w:sz="0" w:space="0" w:color="auto"/>
            <w:left w:val="none" w:sz="0" w:space="0" w:color="auto"/>
            <w:bottom w:val="none" w:sz="0" w:space="0" w:color="auto"/>
            <w:right w:val="none" w:sz="0" w:space="0" w:color="auto"/>
          </w:divBdr>
        </w:div>
        <w:div w:id="1673484909">
          <w:marLeft w:val="0"/>
          <w:marRight w:val="0"/>
          <w:marTop w:val="0"/>
          <w:marBottom w:val="0"/>
          <w:divBdr>
            <w:top w:val="none" w:sz="0" w:space="0" w:color="auto"/>
            <w:left w:val="none" w:sz="0" w:space="0" w:color="auto"/>
            <w:bottom w:val="none" w:sz="0" w:space="0" w:color="auto"/>
            <w:right w:val="none" w:sz="0" w:space="0" w:color="auto"/>
          </w:divBdr>
        </w:div>
        <w:div w:id="1026829722">
          <w:marLeft w:val="0"/>
          <w:marRight w:val="0"/>
          <w:marTop w:val="0"/>
          <w:marBottom w:val="0"/>
          <w:divBdr>
            <w:top w:val="none" w:sz="0" w:space="0" w:color="auto"/>
            <w:left w:val="none" w:sz="0" w:space="0" w:color="auto"/>
            <w:bottom w:val="none" w:sz="0" w:space="0" w:color="auto"/>
            <w:right w:val="none" w:sz="0" w:space="0" w:color="auto"/>
          </w:divBdr>
        </w:div>
        <w:div w:id="475115">
          <w:marLeft w:val="0"/>
          <w:marRight w:val="0"/>
          <w:marTop w:val="0"/>
          <w:marBottom w:val="0"/>
          <w:divBdr>
            <w:top w:val="none" w:sz="0" w:space="0" w:color="auto"/>
            <w:left w:val="none" w:sz="0" w:space="0" w:color="auto"/>
            <w:bottom w:val="none" w:sz="0" w:space="0" w:color="auto"/>
            <w:right w:val="none" w:sz="0" w:space="0" w:color="auto"/>
          </w:divBdr>
        </w:div>
        <w:div w:id="1008143076">
          <w:marLeft w:val="0"/>
          <w:marRight w:val="0"/>
          <w:marTop w:val="0"/>
          <w:marBottom w:val="0"/>
          <w:divBdr>
            <w:top w:val="none" w:sz="0" w:space="0" w:color="auto"/>
            <w:left w:val="none" w:sz="0" w:space="0" w:color="auto"/>
            <w:bottom w:val="none" w:sz="0" w:space="0" w:color="auto"/>
            <w:right w:val="none" w:sz="0" w:space="0" w:color="auto"/>
          </w:divBdr>
        </w:div>
        <w:div w:id="1447236407">
          <w:marLeft w:val="0"/>
          <w:marRight w:val="0"/>
          <w:marTop w:val="0"/>
          <w:marBottom w:val="0"/>
          <w:divBdr>
            <w:top w:val="none" w:sz="0" w:space="0" w:color="auto"/>
            <w:left w:val="none" w:sz="0" w:space="0" w:color="auto"/>
            <w:bottom w:val="none" w:sz="0" w:space="0" w:color="auto"/>
            <w:right w:val="none" w:sz="0" w:space="0" w:color="auto"/>
          </w:divBdr>
        </w:div>
        <w:div w:id="1122572181">
          <w:marLeft w:val="0"/>
          <w:marRight w:val="0"/>
          <w:marTop w:val="0"/>
          <w:marBottom w:val="0"/>
          <w:divBdr>
            <w:top w:val="none" w:sz="0" w:space="0" w:color="auto"/>
            <w:left w:val="none" w:sz="0" w:space="0" w:color="auto"/>
            <w:bottom w:val="none" w:sz="0" w:space="0" w:color="auto"/>
            <w:right w:val="none" w:sz="0" w:space="0" w:color="auto"/>
          </w:divBdr>
        </w:div>
        <w:div w:id="990062264">
          <w:marLeft w:val="0"/>
          <w:marRight w:val="0"/>
          <w:marTop w:val="0"/>
          <w:marBottom w:val="0"/>
          <w:divBdr>
            <w:top w:val="none" w:sz="0" w:space="0" w:color="auto"/>
            <w:left w:val="none" w:sz="0" w:space="0" w:color="auto"/>
            <w:bottom w:val="none" w:sz="0" w:space="0" w:color="auto"/>
            <w:right w:val="none" w:sz="0" w:space="0" w:color="auto"/>
          </w:divBdr>
        </w:div>
        <w:div w:id="1857847032">
          <w:marLeft w:val="0"/>
          <w:marRight w:val="0"/>
          <w:marTop w:val="0"/>
          <w:marBottom w:val="0"/>
          <w:divBdr>
            <w:top w:val="none" w:sz="0" w:space="0" w:color="auto"/>
            <w:left w:val="none" w:sz="0" w:space="0" w:color="auto"/>
            <w:bottom w:val="none" w:sz="0" w:space="0" w:color="auto"/>
            <w:right w:val="none" w:sz="0" w:space="0" w:color="auto"/>
          </w:divBdr>
        </w:div>
        <w:div w:id="292298988">
          <w:marLeft w:val="0"/>
          <w:marRight w:val="0"/>
          <w:marTop w:val="0"/>
          <w:marBottom w:val="0"/>
          <w:divBdr>
            <w:top w:val="none" w:sz="0" w:space="0" w:color="auto"/>
            <w:left w:val="none" w:sz="0" w:space="0" w:color="auto"/>
            <w:bottom w:val="none" w:sz="0" w:space="0" w:color="auto"/>
            <w:right w:val="none" w:sz="0" w:space="0" w:color="auto"/>
          </w:divBdr>
        </w:div>
        <w:div w:id="2122719805">
          <w:marLeft w:val="0"/>
          <w:marRight w:val="0"/>
          <w:marTop w:val="0"/>
          <w:marBottom w:val="0"/>
          <w:divBdr>
            <w:top w:val="none" w:sz="0" w:space="0" w:color="auto"/>
            <w:left w:val="none" w:sz="0" w:space="0" w:color="auto"/>
            <w:bottom w:val="none" w:sz="0" w:space="0" w:color="auto"/>
            <w:right w:val="none" w:sz="0" w:space="0" w:color="auto"/>
          </w:divBdr>
        </w:div>
        <w:div w:id="327709173">
          <w:marLeft w:val="0"/>
          <w:marRight w:val="0"/>
          <w:marTop w:val="0"/>
          <w:marBottom w:val="0"/>
          <w:divBdr>
            <w:top w:val="none" w:sz="0" w:space="0" w:color="auto"/>
            <w:left w:val="none" w:sz="0" w:space="0" w:color="auto"/>
            <w:bottom w:val="none" w:sz="0" w:space="0" w:color="auto"/>
            <w:right w:val="none" w:sz="0" w:space="0" w:color="auto"/>
          </w:divBdr>
        </w:div>
        <w:div w:id="1953587987">
          <w:marLeft w:val="0"/>
          <w:marRight w:val="0"/>
          <w:marTop w:val="0"/>
          <w:marBottom w:val="0"/>
          <w:divBdr>
            <w:top w:val="none" w:sz="0" w:space="0" w:color="auto"/>
            <w:left w:val="none" w:sz="0" w:space="0" w:color="auto"/>
            <w:bottom w:val="none" w:sz="0" w:space="0" w:color="auto"/>
            <w:right w:val="none" w:sz="0" w:space="0" w:color="auto"/>
          </w:divBdr>
        </w:div>
        <w:div w:id="1894387892">
          <w:marLeft w:val="0"/>
          <w:marRight w:val="0"/>
          <w:marTop w:val="0"/>
          <w:marBottom w:val="0"/>
          <w:divBdr>
            <w:top w:val="none" w:sz="0" w:space="0" w:color="auto"/>
            <w:left w:val="none" w:sz="0" w:space="0" w:color="auto"/>
            <w:bottom w:val="none" w:sz="0" w:space="0" w:color="auto"/>
            <w:right w:val="none" w:sz="0" w:space="0" w:color="auto"/>
          </w:divBdr>
        </w:div>
        <w:div w:id="1765806615">
          <w:marLeft w:val="0"/>
          <w:marRight w:val="0"/>
          <w:marTop w:val="0"/>
          <w:marBottom w:val="0"/>
          <w:divBdr>
            <w:top w:val="none" w:sz="0" w:space="0" w:color="auto"/>
            <w:left w:val="none" w:sz="0" w:space="0" w:color="auto"/>
            <w:bottom w:val="none" w:sz="0" w:space="0" w:color="auto"/>
            <w:right w:val="none" w:sz="0" w:space="0" w:color="auto"/>
          </w:divBdr>
        </w:div>
        <w:div w:id="243152309">
          <w:marLeft w:val="0"/>
          <w:marRight w:val="0"/>
          <w:marTop w:val="0"/>
          <w:marBottom w:val="0"/>
          <w:divBdr>
            <w:top w:val="none" w:sz="0" w:space="0" w:color="auto"/>
            <w:left w:val="none" w:sz="0" w:space="0" w:color="auto"/>
            <w:bottom w:val="none" w:sz="0" w:space="0" w:color="auto"/>
            <w:right w:val="none" w:sz="0" w:space="0" w:color="auto"/>
          </w:divBdr>
        </w:div>
        <w:div w:id="2086563839">
          <w:marLeft w:val="0"/>
          <w:marRight w:val="0"/>
          <w:marTop w:val="0"/>
          <w:marBottom w:val="0"/>
          <w:divBdr>
            <w:top w:val="none" w:sz="0" w:space="0" w:color="auto"/>
            <w:left w:val="none" w:sz="0" w:space="0" w:color="auto"/>
            <w:bottom w:val="none" w:sz="0" w:space="0" w:color="auto"/>
            <w:right w:val="none" w:sz="0" w:space="0" w:color="auto"/>
          </w:divBdr>
        </w:div>
        <w:div w:id="1120105950">
          <w:marLeft w:val="0"/>
          <w:marRight w:val="0"/>
          <w:marTop w:val="0"/>
          <w:marBottom w:val="0"/>
          <w:divBdr>
            <w:top w:val="none" w:sz="0" w:space="0" w:color="auto"/>
            <w:left w:val="none" w:sz="0" w:space="0" w:color="auto"/>
            <w:bottom w:val="none" w:sz="0" w:space="0" w:color="auto"/>
            <w:right w:val="none" w:sz="0" w:space="0" w:color="auto"/>
          </w:divBdr>
        </w:div>
        <w:div w:id="39014228">
          <w:marLeft w:val="0"/>
          <w:marRight w:val="0"/>
          <w:marTop w:val="0"/>
          <w:marBottom w:val="0"/>
          <w:divBdr>
            <w:top w:val="none" w:sz="0" w:space="0" w:color="auto"/>
            <w:left w:val="none" w:sz="0" w:space="0" w:color="auto"/>
            <w:bottom w:val="none" w:sz="0" w:space="0" w:color="auto"/>
            <w:right w:val="none" w:sz="0" w:space="0" w:color="auto"/>
          </w:divBdr>
        </w:div>
        <w:div w:id="1954363513">
          <w:marLeft w:val="0"/>
          <w:marRight w:val="0"/>
          <w:marTop w:val="0"/>
          <w:marBottom w:val="0"/>
          <w:divBdr>
            <w:top w:val="none" w:sz="0" w:space="0" w:color="auto"/>
            <w:left w:val="none" w:sz="0" w:space="0" w:color="auto"/>
            <w:bottom w:val="none" w:sz="0" w:space="0" w:color="auto"/>
            <w:right w:val="none" w:sz="0" w:space="0" w:color="auto"/>
          </w:divBdr>
        </w:div>
        <w:div w:id="275793818">
          <w:marLeft w:val="0"/>
          <w:marRight w:val="0"/>
          <w:marTop w:val="0"/>
          <w:marBottom w:val="0"/>
          <w:divBdr>
            <w:top w:val="none" w:sz="0" w:space="0" w:color="auto"/>
            <w:left w:val="none" w:sz="0" w:space="0" w:color="auto"/>
            <w:bottom w:val="none" w:sz="0" w:space="0" w:color="auto"/>
            <w:right w:val="none" w:sz="0" w:space="0" w:color="auto"/>
          </w:divBdr>
        </w:div>
        <w:div w:id="2132743677">
          <w:marLeft w:val="0"/>
          <w:marRight w:val="0"/>
          <w:marTop w:val="0"/>
          <w:marBottom w:val="0"/>
          <w:divBdr>
            <w:top w:val="none" w:sz="0" w:space="0" w:color="auto"/>
            <w:left w:val="none" w:sz="0" w:space="0" w:color="auto"/>
            <w:bottom w:val="none" w:sz="0" w:space="0" w:color="auto"/>
            <w:right w:val="none" w:sz="0" w:space="0" w:color="auto"/>
          </w:divBdr>
        </w:div>
        <w:div w:id="364715343">
          <w:marLeft w:val="0"/>
          <w:marRight w:val="0"/>
          <w:marTop w:val="0"/>
          <w:marBottom w:val="0"/>
          <w:divBdr>
            <w:top w:val="none" w:sz="0" w:space="0" w:color="auto"/>
            <w:left w:val="none" w:sz="0" w:space="0" w:color="auto"/>
            <w:bottom w:val="none" w:sz="0" w:space="0" w:color="auto"/>
            <w:right w:val="none" w:sz="0" w:space="0" w:color="auto"/>
          </w:divBdr>
        </w:div>
        <w:div w:id="1746997189">
          <w:marLeft w:val="0"/>
          <w:marRight w:val="0"/>
          <w:marTop w:val="0"/>
          <w:marBottom w:val="0"/>
          <w:divBdr>
            <w:top w:val="none" w:sz="0" w:space="0" w:color="auto"/>
            <w:left w:val="none" w:sz="0" w:space="0" w:color="auto"/>
            <w:bottom w:val="none" w:sz="0" w:space="0" w:color="auto"/>
            <w:right w:val="none" w:sz="0" w:space="0" w:color="auto"/>
          </w:divBdr>
        </w:div>
        <w:div w:id="354968568">
          <w:marLeft w:val="0"/>
          <w:marRight w:val="0"/>
          <w:marTop w:val="0"/>
          <w:marBottom w:val="0"/>
          <w:divBdr>
            <w:top w:val="none" w:sz="0" w:space="0" w:color="auto"/>
            <w:left w:val="none" w:sz="0" w:space="0" w:color="auto"/>
            <w:bottom w:val="none" w:sz="0" w:space="0" w:color="auto"/>
            <w:right w:val="none" w:sz="0" w:space="0" w:color="auto"/>
          </w:divBdr>
        </w:div>
        <w:div w:id="1465077809">
          <w:marLeft w:val="0"/>
          <w:marRight w:val="0"/>
          <w:marTop w:val="0"/>
          <w:marBottom w:val="0"/>
          <w:divBdr>
            <w:top w:val="none" w:sz="0" w:space="0" w:color="auto"/>
            <w:left w:val="none" w:sz="0" w:space="0" w:color="auto"/>
            <w:bottom w:val="none" w:sz="0" w:space="0" w:color="auto"/>
            <w:right w:val="none" w:sz="0" w:space="0" w:color="auto"/>
          </w:divBdr>
        </w:div>
        <w:div w:id="615261742">
          <w:marLeft w:val="0"/>
          <w:marRight w:val="0"/>
          <w:marTop w:val="0"/>
          <w:marBottom w:val="0"/>
          <w:divBdr>
            <w:top w:val="none" w:sz="0" w:space="0" w:color="auto"/>
            <w:left w:val="none" w:sz="0" w:space="0" w:color="auto"/>
            <w:bottom w:val="none" w:sz="0" w:space="0" w:color="auto"/>
            <w:right w:val="none" w:sz="0" w:space="0" w:color="auto"/>
          </w:divBdr>
        </w:div>
        <w:div w:id="1121605678">
          <w:marLeft w:val="0"/>
          <w:marRight w:val="0"/>
          <w:marTop w:val="0"/>
          <w:marBottom w:val="0"/>
          <w:divBdr>
            <w:top w:val="none" w:sz="0" w:space="0" w:color="auto"/>
            <w:left w:val="none" w:sz="0" w:space="0" w:color="auto"/>
            <w:bottom w:val="none" w:sz="0" w:space="0" w:color="auto"/>
            <w:right w:val="none" w:sz="0" w:space="0" w:color="auto"/>
          </w:divBdr>
        </w:div>
        <w:div w:id="1842575746">
          <w:marLeft w:val="0"/>
          <w:marRight w:val="0"/>
          <w:marTop w:val="0"/>
          <w:marBottom w:val="0"/>
          <w:divBdr>
            <w:top w:val="none" w:sz="0" w:space="0" w:color="auto"/>
            <w:left w:val="none" w:sz="0" w:space="0" w:color="auto"/>
            <w:bottom w:val="none" w:sz="0" w:space="0" w:color="auto"/>
            <w:right w:val="none" w:sz="0" w:space="0" w:color="auto"/>
          </w:divBdr>
        </w:div>
        <w:div w:id="220792569">
          <w:marLeft w:val="0"/>
          <w:marRight w:val="0"/>
          <w:marTop w:val="0"/>
          <w:marBottom w:val="0"/>
          <w:divBdr>
            <w:top w:val="none" w:sz="0" w:space="0" w:color="auto"/>
            <w:left w:val="none" w:sz="0" w:space="0" w:color="auto"/>
            <w:bottom w:val="none" w:sz="0" w:space="0" w:color="auto"/>
            <w:right w:val="none" w:sz="0" w:space="0" w:color="auto"/>
          </w:divBdr>
        </w:div>
        <w:div w:id="461582588">
          <w:marLeft w:val="0"/>
          <w:marRight w:val="0"/>
          <w:marTop w:val="0"/>
          <w:marBottom w:val="0"/>
          <w:divBdr>
            <w:top w:val="none" w:sz="0" w:space="0" w:color="auto"/>
            <w:left w:val="none" w:sz="0" w:space="0" w:color="auto"/>
            <w:bottom w:val="none" w:sz="0" w:space="0" w:color="auto"/>
            <w:right w:val="none" w:sz="0" w:space="0" w:color="auto"/>
          </w:divBdr>
        </w:div>
        <w:div w:id="1075472089">
          <w:marLeft w:val="0"/>
          <w:marRight w:val="0"/>
          <w:marTop w:val="0"/>
          <w:marBottom w:val="0"/>
          <w:divBdr>
            <w:top w:val="none" w:sz="0" w:space="0" w:color="auto"/>
            <w:left w:val="none" w:sz="0" w:space="0" w:color="auto"/>
            <w:bottom w:val="none" w:sz="0" w:space="0" w:color="auto"/>
            <w:right w:val="none" w:sz="0" w:space="0" w:color="auto"/>
          </w:divBdr>
        </w:div>
        <w:div w:id="725375681">
          <w:marLeft w:val="0"/>
          <w:marRight w:val="0"/>
          <w:marTop w:val="0"/>
          <w:marBottom w:val="0"/>
          <w:divBdr>
            <w:top w:val="none" w:sz="0" w:space="0" w:color="auto"/>
            <w:left w:val="none" w:sz="0" w:space="0" w:color="auto"/>
            <w:bottom w:val="none" w:sz="0" w:space="0" w:color="auto"/>
            <w:right w:val="none" w:sz="0" w:space="0" w:color="auto"/>
          </w:divBdr>
        </w:div>
        <w:div w:id="889655566">
          <w:marLeft w:val="0"/>
          <w:marRight w:val="0"/>
          <w:marTop w:val="0"/>
          <w:marBottom w:val="0"/>
          <w:divBdr>
            <w:top w:val="none" w:sz="0" w:space="0" w:color="auto"/>
            <w:left w:val="none" w:sz="0" w:space="0" w:color="auto"/>
            <w:bottom w:val="none" w:sz="0" w:space="0" w:color="auto"/>
            <w:right w:val="none" w:sz="0" w:space="0" w:color="auto"/>
          </w:divBdr>
        </w:div>
        <w:div w:id="1627392093">
          <w:marLeft w:val="0"/>
          <w:marRight w:val="0"/>
          <w:marTop w:val="0"/>
          <w:marBottom w:val="0"/>
          <w:divBdr>
            <w:top w:val="none" w:sz="0" w:space="0" w:color="auto"/>
            <w:left w:val="none" w:sz="0" w:space="0" w:color="auto"/>
            <w:bottom w:val="none" w:sz="0" w:space="0" w:color="auto"/>
            <w:right w:val="none" w:sz="0" w:space="0" w:color="auto"/>
          </w:divBdr>
        </w:div>
        <w:div w:id="1909882560">
          <w:marLeft w:val="0"/>
          <w:marRight w:val="0"/>
          <w:marTop w:val="0"/>
          <w:marBottom w:val="0"/>
          <w:divBdr>
            <w:top w:val="none" w:sz="0" w:space="0" w:color="auto"/>
            <w:left w:val="none" w:sz="0" w:space="0" w:color="auto"/>
            <w:bottom w:val="none" w:sz="0" w:space="0" w:color="auto"/>
            <w:right w:val="none" w:sz="0" w:space="0" w:color="auto"/>
          </w:divBdr>
        </w:div>
        <w:div w:id="805514317">
          <w:marLeft w:val="0"/>
          <w:marRight w:val="0"/>
          <w:marTop w:val="0"/>
          <w:marBottom w:val="0"/>
          <w:divBdr>
            <w:top w:val="none" w:sz="0" w:space="0" w:color="auto"/>
            <w:left w:val="none" w:sz="0" w:space="0" w:color="auto"/>
            <w:bottom w:val="none" w:sz="0" w:space="0" w:color="auto"/>
            <w:right w:val="none" w:sz="0" w:space="0" w:color="auto"/>
          </w:divBdr>
        </w:div>
        <w:div w:id="643707013">
          <w:marLeft w:val="0"/>
          <w:marRight w:val="0"/>
          <w:marTop w:val="0"/>
          <w:marBottom w:val="0"/>
          <w:divBdr>
            <w:top w:val="none" w:sz="0" w:space="0" w:color="auto"/>
            <w:left w:val="none" w:sz="0" w:space="0" w:color="auto"/>
            <w:bottom w:val="none" w:sz="0" w:space="0" w:color="auto"/>
            <w:right w:val="none" w:sz="0" w:space="0" w:color="auto"/>
          </w:divBdr>
        </w:div>
        <w:div w:id="1944337054">
          <w:marLeft w:val="0"/>
          <w:marRight w:val="0"/>
          <w:marTop w:val="0"/>
          <w:marBottom w:val="0"/>
          <w:divBdr>
            <w:top w:val="none" w:sz="0" w:space="0" w:color="auto"/>
            <w:left w:val="none" w:sz="0" w:space="0" w:color="auto"/>
            <w:bottom w:val="none" w:sz="0" w:space="0" w:color="auto"/>
            <w:right w:val="none" w:sz="0" w:space="0" w:color="auto"/>
          </w:divBdr>
        </w:div>
        <w:div w:id="1372993870">
          <w:marLeft w:val="0"/>
          <w:marRight w:val="0"/>
          <w:marTop w:val="0"/>
          <w:marBottom w:val="0"/>
          <w:divBdr>
            <w:top w:val="none" w:sz="0" w:space="0" w:color="auto"/>
            <w:left w:val="none" w:sz="0" w:space="0" w:color="auto"/>
            <w:bottom w:val="none" w:sz="0" w:space="0" w:color="auto"/>
            <w:right w:val="none" w:sz="0" w:space="0" w:color="auto"/>
          </w:divBdr>
        </w:div>
        <w:div w:id="16007941">
          <w:marLeft w:val="0"/>
          <w:marRight w:val="0"/>
          <w:marTop w:val="0"/>
          <w:marBottom w:val="0"/>
          <w:divBdr>
            <w:top w:val="none" w:sz="0" w:space="0" w:color="auto"/>
            <w:left w:val="none" w:sz="0" w:space="0" w:color="auto"/>
            <w:bottom w:val="none" w:sz="0" w:space="0" w:color="auto"/>
            <w:right w:val="none" w:sz="0" w:space="0" w:color="auto"/>
          </w:divBdr>
        </w:div>
        <w:div w:id="864908266">
          <w:marLeft w:val="0"/>
          <w:marRight w:val="0"/>
          <w:marTop w:val="0"/>
          <w:marBottom w:val="0"/>
          <w:divBdr>
            <w:top w:val="none" w:sz="0" w:space="0" w:color="auto"/>
            <w:left w:val="none" w:sz="0" w:space="0" w:color="auto"/>
            <w:bottom w:val="none" w:sz="0" w:space="0" w:color="auto"/>
            <w:right w:val="none" w:sz="0" w:space="0" w:color="auto"/>
          </w:divBdr>
        </w:div>
        <w:div w:id="1972322293">
          <w:marLeft w:val="0"/>
          <w:marRight w:val="0"/>
          <w:marTop w:val="0"/>
          <w:marBottom w:val="0"/>
          <w:divBdr>
            <w:top w:val="none" w:sz="0" w:space="0" w:color="auto"/>
            <w:left w:val="none" w:sz="0" w:space="0" w:color="auto"/>
            <w:bottom w:val="none" w:sz="0" w:space="0" w:color="auto"/>
            <w:right w:val="none" w:sz="0" w:space="0" w:color="auto"/>
          </w:divBdr>
        </w:div>
        <w:div w:id="1002003405">
          <w:marLeft w:val="0"/>
          <w:marRight w:val="0"/>
          <w:marTop w:val="0"/>
          <w:marBottom w:val="0"/>
          <w:divBdr>
            <w:top w:val="none" w:sz="0" w:space="0" w:color="auto"/>
            <w:left w:val="none" w:sz="0" w:space="0" w:color="auto"/>
            <w:bottom w:val="none" w:sz="0" w:space="0" w:color="auto"/>
            <w:right w:val="none" w:sz="0" w:space="0" w:color="auto"/>
          </w:divBdr>
        </w:div>
        <w:div w:id="1803886142">
          <w:marLeft w:val="0"/>
          <w:marRight w:val="0"/>
          <w:marTop w:val="0"/>
          <w:marBottom w:val="0"/>
          <w:divBdr>
            <w:top w:val="none" w:sz="0" w:space="0" w:color="auto"/>
            <w:left w:val="none" w:sz="0" w:space="0" w:color="auto"/>
            <w:bottom w:val="none" w:sz="0" w:space="0" w:color="auto"/>
            <w:right w:val="none" w:sz="0" w:space="0" w:color="auto"/>
          </w:divBdr>
        </w:div>
        <w:div w:id="1249731331">
          <w:marLeft w:val="0"/>
          <w:marRight w:val="0"/>
          <w:marTop w:val="0"/>
          <w:marBottom w:val="0"/>
          <w:divBdr>
            <w:top w:val="none" w:sz="0" w:space="0" w:color="auto"/>
            <w:left w:val="none" w:sz="0" w:space="0" w:color="auto"/>
            <w:bottom w:val="none" w:sz="0" w:space="0" w:color="auto"/>
            <w:right w:val="none" w:sz="0" w:space="0" w:color="auto"/>
          </w:divBdr>
        </w:div>
        <w:div w:id="102458690">
          <w:marLeft w:val="0"/>
          <w:marRight w:val="0"/>
          <w:marTop w:val="0"/>
          <w:marBottom w:val="0"/>
          <w:divBdr>
            <w:top w:val="none" w:sz="0" w:space="0" w:color="auto"/>
            <w:left w:val="none" w:sz="0" w:space="0" w:color="auto"/>
            <w:bottom w:val="none" w:sz="0" w:space="0" w:color="auto"/>
            <w:right w:val="none" w:sz="0" w:space="0" w:color="auto"/>
          </w:divBdr>
        </w:div>
        <w:div w:id="679744794">
          <w:marLeft w:val="0"/>
          <w:marRight w:val="0"/>
          <w:marTop w:val="0"/>
          <w:marBottom w:val="0"/>
          <w:divBdr>
            <w:top w:val="none" w:sz="0" w:space="0" w:color="auto"/>
            <w:left w:val="none" w:sz="0" w:space="0" w:color="auto"/>
            <w:bottom w:val="none" w:sz="0" w:space="0" w:color="auto"/>
            <w:right w:val="none" w:sz="0" w:space="0" w:color="auto"/>
          </w:divBdr>
        </w:div>
        <w:div w:id="438332555">
          <w:marLeft w:val="0"/>
          <w:marRight w:val="0"/>
          <w:marTop w:val="0"/>
          <w:marBottom w:val="0"/>
          <w:divBdr>
            <w:top w:val="none" w:sz="0" w:space="0" w:color="auto"/>
            <w:left w:val="none" w:sz="0" w:space="0" w:color="auto"/>
            <w:bottom w:val="none" w:sz="0" w:space="0" w:color="auto"/>
            <w:right w:val="none" w:sz="0" w:space="0" w:color="auto"/>
          </w:divBdr>
        </w:div>
        <w:div w:id="1002274101">
          <w:marLeft w:val="0"/>
          <w:marRight w:val="0"/>
          <w:marTop w:val="0"/>
          <w:marBottom w:val="0"/>
          <w:divBdr>
            <w:top w:val="none" w:sz="0" w:space="0" w:color="auto"/>
            <w:left w:val="none" w:sz="0" w:space="0" w:color="auto"/>
            <w:bottom w:val="none" w:sz="0" w:space="0" w:color="auto"/>
            <w:right w:val="none" w:sz="0" w:space="0" w:color="auto"/>
          </w:divBdr>
        </w:div>
        <w:div w:id="78331196">
          <w:marLeft w:val="0"/>
          <w:marRight w:val="0"/>
          <w:marTop w:val="0"/>
          <w:marBottom w:val="0"/>
          <w:divBdr>
            <w:top w:val="none" w:sz="0" w:space="0" w:color="auto"/>
            <w:left w:val="none" w:sz="0" w:space="0" w:color="auto"/>
            <w:bottom w:val="none" w:sz="0" w:space="0" w:color="auto"/>
            <w:right w:val="none" w:sz="0" w:space="0" w:color="auto"/>
          </w:divBdr>
        </w:div>
        <w:div w:id="1276016946">
          <w:marLeft w:val="0"/>
          <w:marRight w:val="0"/>
          <w:marTop w:val="0"/>
          <w:marBottom w:val="0"/>
          <w:divBdr>
            <w:top w:val="none" w:sz="0" w:space="0" w:color="auto"/>
            <w:left w:val="none" w:sz="0" w:space="0" w:color="auto"/>
            <w:bottom w:val="none" w:sz="0" w:space="0" w:color="auto"/>
            <w:right w:val="none" w:sz="0" w:space="0" w:color="auto"/>
          </w:divBdr>
        </w:div>
        <w:div w:id="795022503">
          <w:marLeft w:val="0"/>
          <w:marRight w:val="0"/>
          <w:marTop w:val="0"/>
          <w:marBottom w:val="0"/>
          <w:divBdr>
            <w:top w:val="none" w:sz="0" w:space="0" w:color="auto"/>
            <w:left w:val="none" w:sz="0" w:space="0" w:color="auto"/>
            <w:bottom w:val="none" w:sz="0" w:space="0" w:color="auto"/>
            <w:right w:val="none" w:sz="0" w:space="0" w:color="auto"/>
          </w:divBdr>
        </w:div>
        <w:div w:id="1440835096">
          <w:marLeft w:val="0"/>
          <w:marRight w:val="0"/>
          <w:marTop w:val="0"/>
          <w:marBottom w:val="0"/>
          <w:divBdr>
            <w:top w:val="none" w:sz="0" w:space="0" w:color="auto"/>
            <w:left w:val="none" w:sz="0" w:space="0" w:color="auto"/>
            <w:bottom w:val="none" w:sz="0" w:space="0" w:color="auto"/>
            <w:right w:val="none" w:sz="0" w:space="0" w:color="auto"/>
          </w:divBdr>
        </w:div>
        <w:div w:id="1029798665">
          <w:marLeft w:val="0"/>
          <w:marRight w:val="0"/>
          <w:marTop w:val="0"/>
          <w:marBottom w:val="0"/>
          <w:divBdr>
            <w:top w:val="none" w:sz="0" w:space="0" w:color="auto"/>
            <w:left w:val="none" w:sz="0" w:space="0" w:color="auto"/>
            <w:bottom w:val="none" w:sz="0" w:space="0" w:color="auto"/>
            <w:right w:val="none" w:sz="0" w:space="0" w:color="auto"/>
          </w:divBdr>
        </w:div>
        <w:div w:id="1202865744">
          <w:marLeft w:val="0"/>
          <w:marRight w:val="0"/>
          <w:marTop w:val="0"/>
          <w:marBottom w:val="0"/>
          <w:divBdr>
            <w:top w:val="none" w:sz="0" w:space="0" w:color="auto"/>
            <w:left w:val="none" w:sz="0" w:space="0" w:color="auto"/>
            <w:bottom w:val="none" w:sz="0" w:space="0" w:color="auto"/>
            <w:right w:val="none" w:sz="0" w:space="0" w:color="auto"/>
          </w:divBdr>
        </w:div>
        <w:div w:id="69475230">
          <w:marLeft w:val="0"/>
          <w:marRight w:val="0"/>
          <w:marTop w:val="0"/>
          <w:marBottom w:val="0"/>
          <w:divBdr>
            <w:top w:val="none" w:sz="0" w:space="0" w:color="auto"/>
            <w:left w:val="none" w:sz="0" w:space="0" w:color="auto"/>
            <w:bottom w:val="none" w:sz="0" w:space="0" w:color="auto"/>
            <w:right w:val="none" w:sz="0" w:space="0" w:color="auto"/>
          </w:divBdr>
        </w:div>
        <w:div w:id="450562479">
          <w:marLeft w:val="0"/>
          <w:marRight w:val="0"/>
          <w:marTop w:val="0"/>
          <w:marBottom w:val="0"/>
          <w:divBdr>
            <w:top w:val="none" w:sz="0" w:space="0" w:color="auto"/>
            <w:left w:val="none" w:sz="0" w:space="0" w:color="auto"/>
            <w:bottom w:val="none" w:sz="0" w:space="0" w:color="auto"/>
            <w:right w:val="none" w:sz="0" w:space="0" w:color="auto"/>
          </w:divBdr>
        </w:div>
        <w:div w:id="418331301">
          <w:marLeft w:val="0"/>
          <w:marRight w:val="0"/>
          <w:marTop w:val="0"/>
          <w:marBottom w:val="0"/>
          <w:divBdr>
            <w:top w:val="none" w:sz="0" w:space="0" w:color="auto"/>
            <w:left w:val="none" w:sz="0" w:space="0" w:color="auto"/>
            <w:bottom w:val="none" w:sz="0" w:space="0" w:color="auto"/>
            <w:right w:val="none" w:sz="0" w:space="0" w:color="auto"/>
          </w:divBdr>
        </w:div>
        <w:div w:id="1865945677">
          <w:marLeft w:val="0"/>
          <w:marRight w:val="0"/>
          <w:marTop w:val="0"/>
          <w:marBottom w:val="0"/>
          <w:divBdr>
            <w:top w:val="none" w:sz="0" w:space="0" w:color="auto"/>
            <w:left w:val="none" w:sz="0" w:space="0" w:color="auto"/>
            <w:bottom w:val="none" w:sz="0" w:space="0" w:color="auto"/>
            <w:right w:val="none" w:sz="0" w:space="0" w:color="auto"/>
          </w:divBdr>
        </w:div>
        <w:div w:id="574320438">
          <w:marLeft w:val="0"/>
          <w:marRight w:val="0"/>
          <w:marTop w:val="0"/>
          <w:marBottom w:val="0"/>
          <w:divBdr>
            <w:top w:val="none" w:sz="0" w:space="0" w:color="auto"/>
            <w:left w:val="none" w:sz="0" w:space="0" w:color="auto"/>
            <w:bottom w:val="none" w:sz="0" w:space="0" w:color="auto"/>
            <w:right w:val="none" w:sz="0" w:space="0" w:color="auto"/>
          </w:divBdr>
        </w:div>
        <w:div w:id="214239461">
          <w:marLeft w:val="0"/>
          <w:marRight w:val="0"/>
          <w:marTop w:val="0"/>
          <w:marBottom w:val="0"/>
          <w:divBdr>
            <w:top w:val="none" w:sz="0" w:space="0" w:color="auto"/>
            <w:left w:val="none" w:sz="0" w:space="0" w:color="auto"/>
            <w:bottom w:val="none" w:sz="0" w:space="0" w:color="auto"/>
            <w:right w:val="none" w:sz="0" w:space="0" w:color="auto"/>
          </w:divBdr>
        </w:div>
        <w:div w:id="1060245413">
          <w:marLeft w:val="0"/>
          <w:marRight w:val="0"/>
          <w:marTop w:val="0"/>
          <w:marBottom w:val="0"/>
          <w:divBdr>
            <w:top w:val="none" w:sz="0" w:space="0" w:color="auto"/>
            <w:left w:val="none" w:sz="0" w:space="0" w:color="auto"/>
            <w:bottom w:val="none" w:sz="0" w:space="0" w:color="auto"/>
            <w:right w:val="none" w:sz="0" w:space="0" w:color="auto"/>
          </w:divBdr>
        </w:div>
        <w:div w:id="1063917104">
          <w:marLeft w:val="0"/>
          <w:marRight w:val="0"/>
          <w:marTop w:val="0"/>
          <w:marBottom w:val="0"/>
          <w:divBdr>
            <w:top w:val="none" w:sz="0" w:space="0" w:color="auto"/>
            <w:left w:val="none" w:sz="0" w:space="0" w:color="auto"/>
            <w:bottom w:val="none" w:sz="0" w:space="0" w:color="auto"/>
            <w:right w:val="none" w:sz="0" w:space="0" w:color="auto"/>
          </w:divBdr>
        </w:div>
        <w:div w:id="999163195">
          <w:marLeft w:val="0"/>
          <w:marRight w:val="0"/>
          <w:marTop w:val="0"/>
          <w:marBottom w:val="0"/>
          <w:divBdr>
            <w:top w:val="none" w:sz="0" w:space="0" w:color="auto"/>
            <w:left w:val="none" w:sz="0" w:space="0" w:color="auto"/>
            <w:bottom w:val="none" w:sz="0" w:space="0" w:color="auto"/>
            <w:right w:val="none" w:sz="0" w:space="0" w:color="auto"/>
          </w:divBdr>
        </w:div>
        <w:div w:id="904804218">
          <w:marLeft w:val="0"/>
          <w:marRight w:val="0"/>
          <w:marTop w:val="0"/>
          <w:marBottom w:val="0"/>
          <w:divBdr>
            <w:top w:val="none" w:sz="0" w:space="0" w:color="auto"/>
            <w:left w:val="none" w:sz="0" w:space="0" w:color="auto"/>
            <w:bottom w:val="none" w:sz="0" w:space="0" w:color="auto"/>
            <w:right w:val="none" w:sz="0" w:space="0" w:color="auto"/>
          </w:divBdr>
        </w:div>
        <w:div w:id="1736782269">
          <w:marLeft w:val="0"/>
          <w:marRight w:val="0"/>
          <w:marTop w:val="0"/>
          <w:marBottom w:val="0"/>
          <w:divBdr>
            <w:top w:val="none" w:sz="0" w:space="0" w:color="auto"/>
            <w:left w:val="none" w:sz="0" w:space="0" w:color="auto"/>
            <w:bottom w:val="none" w:sz="0" w:space="0" w:color="auto"/>
            <w:right w:val="none" w:sz="0" w:space="0" w:color="auto"/>
          </w:divBdr>
        </w:div>
        <w:div w:id="950015783">
          <w:marLeft w:val="0"/>
          <w:marRight w:val="0"/>
          <w:marTop w:val="0"/>
          <w:marBottom w:val="0"/>
          <w:divBdr>
            <w:top w:val="none" w:sz="0" w:space="0" w:color="auto"/>
            <w:left w:val="none" w:sz="0" w:space="0" w:color="auto"/>
            <w:bottom w:val="none" w:sz="0" w:space="0" w:color="auto"/>
            <w:right w:val="none" w:sz="0" w:space="0" w:color="auto"/>
          </w:divBdr>
        </w:div>
        <w:div w:id="1010333344">
          <w:marLeft w:val="0"/>
          <w:marRight w:val="0"/>
          <w:marTop w:val="0"/>
          <w:marBottom w:val="0"/>
          <w:divBdr>
            <w:top w:val="none" w:sz="0" w:space="0" w:color="auto"/>
            <w:left w:val="none" w:sz="0" w:space="0" w:color="auto"/>
            <w:bottom w:val="none" w:sz="0" w:space="0" w:color="auto"/>
            <w:right w:val="none" w:sz="0" w:space="0" w:color="auto"/>
          </w:divBdr>
        </w:div>
        <w:div w:id="1886791125">
          <w:marLeft w:val="0"/>
          <w:marRight w:val="0"/>
          <w:marTop w:val="0"/>
          <w:marBottom w:val="0"/>
          <w:divBdr>
            <w:top w:val="none" w:sz="0" w:space="0" w:color="auto"/>
            <w:left w:val="none" w:sz="0" w:space="0" w:color="auto"/>
            <w:bottom w:val="none" w:sz="0" w:space="0" w:color="auto"/>
            <w:right w:val="none" w:sz="0" w:space="0" w:color="auto"/>
          </w:divBdr>
        </w:div>
        <w:div w:id="1893887227">
          <w:marLeft w:val="0"/>
          <w:marRight w:val="0"/>
          <w:marTop w:val="0"/>
          <w:marBottom w:val="0"/>
          <w:divBdr>
            <w:top w:val="none" w:sz="0" w:space="0" w:color="auto"/>
            <w:left w:val="none" w:sz="0" w:space="0" w:color="auto"/>
            <w:bottom w:val="none" w:sz="0" w:space="0" w:color="auto"/>
            <w:right w:val="none" w:sz="0" w:space="0" w:color="auto"/>
          </w:divBdr>
        </w:div>
        <w:div w:id="14578277">
          <w:marLeft w:val="0"/>
          <w:marRight w:val="0"/>
          <w:marTop w:val="0"/>
          <w:marBottom w:val="0"/>
          <w:divBdr>
            <w:top w:val="none" w:sz="0" w:space="0" w:color="auto"/>
            <w:left w:val="none" w:sz="0" w:space="0" w:color="auto"/>
            <w:bottom w:val="none" w:sz="0" w:space="0" w:color="auto"/>
            <w:right w:val="none" w:sz="0" w:space="0" w:color="auto"/>
          </w:divBdr>
        </w:div>
        <w:div w:id="926159603">
          <w:marLeft w:val="0"/>
          <w:marRight w:val="0"/>
          <w:marTop w:val="0"/>
          <w:marBottom w:val="0"/>
          <w:divBdr>
            <w:top w:val="none" w:sz="0" w:space="0" w:color="auto"/>
            <w:left w:val="none" w:sz="0" w:space="0" w:color="auto"/>
            <w:bottom w:val="none" w:sz="0" w:space="0" w:color="auto"/>
            <w:right w:val="none" w:sz="0" w:space="0" w:color="auto"/>
          </w:divBdr>
        </w:div>
        <w:div w:id="2110855045">
          <w:marLeft w:val="0"/>
          <w:marRight w:val="0"/>
          <w:marTop w:val="0"/>
          <w:marBottom w:val="0"/>
          <w:divBdr>
            <w:top w:val="none" w:sz="0" w:space="0" w:color="auto"/>
            <w:left w:val="none" w:sz="0" w:space="0" w:color="auto"/>
            <w:bottom w:val="none" w:sz="0" w:space="0" w:color="auto"/>
            <w:right w:val="none" w:sz="0" w:space="0" w:color="auto"/>
          </w:divBdr>
        </w:div>
        <w:div w:id="1314487361">
          <w:marLeft w:val="0"/>
          <w:marRight w:val="0"/>
          <w:marTop w:val="0"/>
          <w:marBottom w:val="0"/>
          <w:divBdr>
            <w:top w:val="none" w:sz="0" w:space="0" w:color="auto"/>
            <w:left w:val="none" w:sz="0" w:space="0" w:color="auto"/>
            <w:bottom w:val="none" w:sz="0" w:space="0" w:color="auto"/>
            <w:right w:val="none" w:sz="0" w:space="0" w:color="auto"/>
          </w:divBdr>
        </w:div>
        <w:div w:id="454060766">
          <w:marLeft w:val="0"/>
          <w:marRight w:val="0"/>
          <w:marTop w:val="0"/>
          <w:marBottom w:val="0"/>
          <w:divBdr>
            <w:top w:val="none" w:sz="0" w:space="0" w:color="auto"/>
            <w:left w:val="none" w:sz="0" w:space="0" w:color="auto"/>
            <w:bottom w:val="none" w:sz="0" w:space="0" w:color="auto"/>
            <w:right w:val="none" w:sz="0" w:space="0" w:color="auto"/>
          </w:divBdr>
        </w:div>
        <w:div w:id="1984234783">
          <w:marLeft w:val="0"/>
          <w:marRight w:val="0"/>
          <w:marTop w:val="0"/>
          <w:marBottom w:val="0"/>
          <w:divBdr>
            <w:top w:val="none" w:sz="0" w:space="0" w:color="auto"/>
            <w:left w:val="none" w:sz="0" w:space="0" w:color="auto"/>
            <w:bottom w:val="none" w:sz="0" w:space="0" w:color="auto"/>
            <w:right w:val="none" w:sz="0" w:space="0" w:color="auto"/>
          </w:divBdr>
        </w:div>
        <w:div w:id="1963228336">
          <w:marLeft w:val="0"/>
          <w:marRight w:val="0"/>
          <w:marTop w:val="0"/>
          <w:marBottom w:val="0"/>
          <w:divBdr>
            <w:top w:val="none" w:sz="0" w:space="0" w:color="auto"/>
            <w:left w:val="none" w:sz="0" w:space="0" w:color="auto"/>
            <w:bottom w:val="none" w:sz="0" w:space="0" w:color="auto"/>
            <w:right w:val="none" w:sz="0" w:space="0" w:color="auto"/>
          </w:divBdr>
        </w:div>
        <w:div w:id="130295661">
          <w:marLeft w:val="0"/>
          <w:marRight w:val="0"/>
          <w:marTop w:val="0"/>
          <w:marBottom w:val="0"/>
          <w:divBdr>
            <w:top w:val="none" w:sz="0" w:space="0" w:color="auto"/>
            <w:left w:val="none" w:sz="0" w:space="0" w:color="auto"/>
            <w:bottom w:val="none" w:sz="0" w:space="0" w:color="auto"/>
            <w:right w:val="none" w:sz="0" w:space="0" w:color="auto"/>
          </w:divBdr>
        </w:div>
        <w:div w:id="208153394">
          <w:marLeft w:val="0"/>
          <w:marRight w:val="0"/>
          <w:marTop w:val="0"/>
          <w:marBottom w:val="0"/>
          <w:divBdr>
            <w:top w:val="none" w:sz="0" w:space="0" w:color="auto"/>
            <w:left w:val="none" w:sz="0" w:space="0" w:color="auto"/>
            <w:bottom w:val="none" w:sz="0" w:space="0" w:color="auto"/>
            <w:right w:val="none" w:sz="0" w:space="0" w:color="auto"/>
          </w:divBdr>
        </w:div>
        <w:div w:id="1075324782">
          <w:marLeft w:val="0"/>
          <w:marRight w:val="0"/>
          <w:marTop w:val="0"/>
          <w:marBottom w:val="0"/>
          <w:divBdr>
            <w:top w:val="none" w:sz="0" w:space="0" w:color="auto"/>
            <w:left w:val="none" w:sz="0" w:space="0" w:color="auto"/>
            <w:bottom w:val="none" w:sz="0" w:space="0" w:color="auto"/>
            <w:right w:val="none" w:sz="0" w:space="0" w:color="auto"/>
          </w:divBdr>
        </w:div>
        <w:div w:id="998769434">
          <w:marLeft w:val="0"/>
          <w:marRight w:val="0"/>
          <w:marTop w:val="0"/>
          <w:marBottom w:val="0"/>
          <w:divBdr>
            <w:top w:val="none" w:sz="0" w:space="0" w:color="auto"/>
            <w:left w:val="none" w:sz="0" w:space="0" w:color="auto"/>
            <w:bottom w:val="none" w:sz="0" w:space="0" w:color="auto"/>
            <w:right w:val="none" w:sz="0" w:space="0" w:color="auto"/>
          </w:divBdr>
        </w:div>
        <w:div w:id="136996208">
          <w:marLeft w:val="0"/>
          <w:marRight w:val="0"/>
          <w:marTop w:val="0"/>
          <w:marBottom w:val="0"/>
          <w:divBdr>
            <w:top w:val="none" w:sz="0" w:space="0" w:color="auto"/>
            <w:left w:val="none" w:sz="0" w:space="0" w:color="auto"/>
            <w:bottom w:val="none" w:sz="0" w:space="0" w:color="auto"/>
            <w:right w:val="none" w:sz="0" w:space="0" w:color="auto"/>
          </w:divBdr>
        </w:div>
        <w:div w:id="656109296">
          <w:marLeft w:val="0"/>
          <w:marRight w:val="0"/>
          <w:marTop w:val="0"/>
          <w:marBottom w:val="0"/>
          <w:divBdr>
            <w:top w:val="none" w:sz="0" w:space="0" w:color="auto"/>
            <w:left w:val="none" w:sz="0" w:space="0" w:color="auto"/>
            <w:bottom w:val="none" w:sz="0" w:space="0" w:color="auto"/>
            <w:right w:val="none" w:sz="0" w:space="0" w:color="auto"/>
          </w:divBdr>
        </w:div>
        <w:div w:id="180097601">
          <w:marLeft w:val="0"/>
          <w:marRight w:val="0"/>
          <w:marTop w:val="0"/>
          <w:marBottom w:val="0"/>
          <w:divBdr>
            <w:top w:val="none" w:sz="0" w:space="0" w:color="auto"/>
            <w:left w:val="none" w:sz="0" w:space="0" w:color="auto"/>
            <w:bottom w:val="none" w:sz="0" w:space="0" w:color="auto"/>
            <w:right w:val="none" w:sz="0" w:space="0" w:color="auto"/>
          </w:divBdr>
        </w:div>
        <w:div w:id="1566263659">
          <w:marLeft w:val="0"/>
          <w:marRight w:val="0"/>
          <w:marTop w:val="0"/>
          <w:marBottom w:val="0"/>
          <w:divBdr>
            <w:top w:val="none" w:sz="0" w:space="0" w:color="auto"/>
            <w:left w:val="none" w:sz="0" w:space="0" w:color="auto"/>
            <w:bottom w:val="none" w:sz="0" w:space="0" w:color="auto"/>
            <w:right w:val="none" w:sz="0" w:space="0" w:color="auto"/>
          </w:divBdr>
        </w:div>
        <w:div w:id="932477640">
          <w:marLeft w:val="0"/>
          <w:marRight w:val="0"/>
          <w:marTop w:val="0"/>
          <w:marBottom w:val="0"/>
          <w:divBdr>
            <w:top w:val="none" w:sz="0" w:space="0" w:color="auto"/>
            <w:left w:val="none" w:sz="0" w:space="0" w:color="auto"/>
            <w:bottom w:val="none" w:sz="0" w:space="0" w:color="auto"/>
            <w:right w:val="none" w:sz="0" w:space="0" w:color="auto"/>
          </w:divBdr>
        </w:div>
        <w:div w:id="1758164204">
          <w:marLeft w:val="0"/>
          <w:marRight w:val="0"/>
          <w:marTop w:val="0"/>
          <w:marBottom w:val="0"/>
          <w:divBdr>
            <w:top w:val="none" w:sz="0" w:space="0" w:color="auto"/>
            <w:left w:val="none" w:sz="0" w:space="0" w:color="auto"/>
            <w:bottom w:val="none" w:sz="0" w:space="0" w:color="auto"/>
            <w:right w:val="none" w:sz="0" w:space="0" w:color="auto"/>
          </w:divBdr>
        </w:div>
        <w:div w:id="474489182">
          <w:marLeft w:val="0"/>
          <w:marRight w:val="0"/>
          <w:marTop w:val="0"/>
          <w:marBottom w:val="0"/>
          <w:divBdr>
            <w:top w:val="none" w:sz="0" w:space="0" w:color="auto"/>
            <w:left w:val="none" w:sz="0" w:space="0" w:color="auto"/>
            <w:bottom w:val="none" w:sz="0" w:space="0" w:color="auto"/>
            <w:right w:val="none" w:sz="0" w:space="0" w:color="auto"/>
          </w:divBdr>
        </w:div>
        <w:div w:id="559365729">
          <w:marLeft w:val="0"/>
          <w:marRight w:val="0"/>
          <w:marTop w:val="0"/>
          <w:marBottom w:val="0"/>
          <w:divBdr>
            <w:top w:val="none" w:sz="0" w:space="0" w:color="auto"/>
            <w:left w:val="none" w:sz="0" w:space="0" w:color="auto"/>
            <w:bottom w:val="none" w:sz="0" w:space="0" w:color="auto"/>
            <w:right w:val="none" w:sz="0" w:space="0" w:color="auto"/>
          </w:divBdr>
        </w:div>
        <w:div w:id="659357726">
          <w:marLeft w:val="0"/>
          <w:marRight w:val="0"/>
          <w:marTop w:val="0"/>
          <w:marBottom w:val="0"/>
          <w:divBdr>
            <w:top w:val="none" w:sz="0" w:space="0" w:color="auto"/>
            <w:left w:val="none" w:sz="0" w:space="0" w:color="auto"/>
            <w:bottom w:val="none" w:sz="0" w:space="0" w:color="auto"/>
            <w:right w:val="none" w:sz="0" w:space="0" w:color="auto"/>
          </w:divBdr>
        </w:div>
        <w:div w:id="2074766073">
          <w:marLeft w:val="0"/>
          <w:marRight w:val="0"/>
          <w:marTop w:val="0"/>
          <w:marBottom w:val="0"/>
          <w:divBdr>
            <w:top w:val="none" w:sz="0" w:space="0" w:color="auto"/>
            <w:left w:val="none" w:sz="0" w:space="0" w:color="auto"/>
            <w:bottom w:val="none" w:sz="0" w:space="0" w:color="auto"/>
            <w:right w:val="none" w:sz="0" w:space="0" w:color="auto"/>
          </w:divBdr>
        </w:div>
        <w:div w:id="87124777">
          <w:marLeft w:val="0"/>
          <w:marRight w:val="0"/>
          <w:marTop w:val="0"/>
          <w:marBottom w:val="0"/>
          <w:divBdr>
            <w:top w:val="none" w:sz="0" w:space="0" w:color="auto"/>
            <w:left w:val="none" w:sz="0" w:space="0" w:color="auto"/>
            <w:bottom w:val="none" w:sz="0" w:space="0" w:color="auto"/>
            <w:right w:val="none" w:sz="0" w:space="0" w:color="auto"/>
          </w:divBdr>
        </w:div>
        <w:div w:id="445195016">
          <w:marLeft w:val="0"/>
          <w:marRight w:val="0"/>
          <w:marTop w:val="0"/>
          <w:marBottom w:val="0"/>
          <w:divBdr>
            <w:top w:val="none" w:sz="0" w:space="0" w:color="auto"/>
            <w:left w:val="none" w:sz="0" w:space="0" w:color="auto"/>
            <w:bottom w:val="none" w:sz="0" w:space="0" w:color="auto"/>
            <w:right w:val="none" w:sz="0" w:space="0" w:color="auto"/>
          </w:divBdr>
        </w:div>
        <w:div w:id="1907063400">
          <w:marLeft w:val="0"/>
          <w:marRight w:val="0"/>
          <w:marTop w:val="0"/>
          <w:marBottom w:val="0"/>
          <w:divBdr>
            <w:top w:val="none" w:sz="0" w:space="0" w:color="auto"/>
            <w:left w:val="none" w:sz="0" w:space="0" w:color="auto"/>
            <w:bottom w:val="none" w:sz="0" w:space="0" w:color="auto"/>
            <w:right w:val="none" w:sz="0" w:space="0" w:color="auto"/>
          </w:divBdr>
        </w:div>
        <w:div w:id="654140342">
          <w:marLeft w:val="0"/>
          <w:marRight w:val="0"/>
          <w:marTop w:val="0"/>
          <w:marBottom w:val="0"/>
          <w:divBdr>
            <w:top w:val="none" w:sz="0" w:space="0" w:color="auto"/>
            <w:left w:val="none" w:sz="0" w:space="0" w:color="auto"/>
            <w:bottom w:val="none" w:sz="0" w:space="0" w:color="auto"/>
            <w:right w:val="none" w:sz="0" w:space="0" w:color="auto"/>
          </w:divBdr>
        </w:div>
        <w:div w:id="1670281128">
          <w:marLeft w:val="0"/>
          <w:marRight w:val="0"/>
          <w:marTop w:val="0"/>
          <w:marBottom w:val="0"/>
          <w:divBdr>
            <w:top w:val="none" w:sz="0" w:space="0" w:color="auto"/>
            <w:left w:val="none" w:sz="0" w:space="0" w:color="auto"/>
            <w:bottom w:val="none" w:sz="0" w:space="0" w:color="auto"/>
            <w:right w:val="none" w:sz="0" w:space="0" w:color="auto"/>
          </w:divBdr>
        </w:div>
        <w:div w:id="283998063">
          <w:marLeft w:val="0"/>
          <w:marRight w:val="0"/>
          <w:marTop w:val="0"/>
          <w:marBottom w:val="0"/>
          <w:divBdr>
            <w:top w:val="none" w:sz="0" w:space="0" w:color="auto"/>
            <w:left w:val="none" w:sz="0" w:space="0" w:color="auto"/>
            <w:bottom w:val="none" w:sz="0" w:space="0" w:color="auto"/>
            <w:right w:val="none" w:sz="0" w:space="0" w:color="auto"/>
          </w:divBdr>
        </w:div>
        <w:div w:id="154079814">
          <w:marLeft w:val="0"/>
          <w:marRight w:val="0"/>
          <w:marTop w:val="0"/>
          <w:marBottom w:val="0"/>
          <w:divBdr>
            <w:top w:val="none" w:sz="0" w:space="0" w:color="auto"/>
            <w:left w:val="none" w:sz="0" w:space="0" w:color="auto"/>
            <w:bottom w:val="none" w:sz="0" w:space="0" w:color="auto"/>
            <w:right w:val="none" w:sz="0" w:space="0" w:color="auto"/>
          </w:divBdr>
        </w:div>
        <w:div w:id="269095351">
          <w:marLeft w:val="0"/>
          <w:marRight w:val="0"/>
          <w:marTop w:val="0"/>
          <w:marBottom w:val="0"/>
          <w:divBdr>
            <w:top w:val="none" w:sz="0" w:space="0" w:color="auto"/>
            <w:left w:val="none" w:sz="0" w:space="0" w:color="auto"/>
            <w:bottom w:val="none" w:sz="0" w:space="0" w:color="auto"/>
            <w:right w:val="none" w:sz="0" w:space="0" w:color="auto"/>
          </w:divBdr>
        </w:div>
        <w:div w:id="498887900">
          <w:marLeft w:val="0"/>
          <w:marRight w:val="0"/>
          <w:marTop w:val="0"/>
          <w:marBottom w:val="0"/>
          <w:divBdr>
            <w:top w:val="none" w:sz="0" w:space="0" w:color="auto"/>
            <w:left w:val="none" w:sz="0" w:space="0" w:color="auto"/>
            <w:bottom w:val="none" w:sz="0" w:space="0" w:color="auto"/>
            <w:right w:val="none" w:sz="0" w:space="0" w:color="auto"/>
          </w:divBdr>
        </w:div>
        <w:div w:id="1398092735">
          <w:marLeft w:val="0"/>
          <w:marRight w:val="0"/>
          <w:marTop w:val="0"/>
          <w:marBottom w:val="0"/>
          <w:divBdr>
            <w:top w:val="none" w:sz="0" w:space="0" w:color="auto"/>
            <w:left w:val="none" w:sz="0" w:space="0" w:color="auto"/>
            <w:bottom w:val="none" w:sz="0" w:space="0" w:color="auto"/>
            <w:right w:val="none" w:sz="0" w:space="0" w:color="auto"/>
          </w:divBdr>
        </w:div>
        <w:div w:id="873537440">
          <w:marLeft w:val="0"/>
          <w:marRight w:val="0"/>
          <w:marTop w:val="0"/>
          <w:marBottom w:val="0"/>
          <w:divBdr>
            <w:top w:val="none" w:sz="0" w:space="0" w:color="auto"/>
            <w:left w:val="none" w:sz="0" w:space="0" w:color="auto"/>
            <w:bottom w:val="none" w:sz="0" w:space="0" w:color="auto"/>
            <w:right w:val="none" w:sz="0" w:space="0" w:color="auto"/>
          </w:divBdr>
        </w:div>
        <w:div w:id="1416317400">
          <w:marLeft w:val="0"/>
          <w:marRight w:val="0"/>
          <w:marTop w:val="0"/>
          <w:marBottom w:val="0"/>
          <w:divBdr>
            <w:top w:val="none" w:sz="0" w:space="0" w:color="auto"/>
            <w:left w:val="none" w:sz="0" w:space="0" w:color="auto"/>
            <w:bottom w:val="none" w:sz="0" w:space="0" w:color="auto"/>
            <w:right w:val="none" w:sz="0" w:space="0" w:color="auto"/>
          </w:divBdr>
        </w:div>
        <w:div w:id="212736730">
          <w:marLeft w:val="0"/>
          <w:marRight w:val="0"/>
          <w:marTop w:val="0"/>
          <w:marBottom w:val="0"/>
          <w:divBdr>
            <w:top w:val="none" w:sz="0" w:space="0" w:color="auto"/>
            <w:left w:val="none" w:sz="0" w:space="0" w:color="auto"/>
            <w:bottom w:val="none" w:sz="0" w:space="0" w:color="auto"/>
            <w:right w:val="none" w:sz="0" w:space="0" w:color="auto"/>
          </w:divBdr>
        </w:div>
        <w:div w:id="788201615">
          <w:marLeft w:val="0"/>
          <w:marRight w:val="0"/>
          <w:marTop w:val="0"/>
          <w:marBottom w:val="0"/>
          <w:divBdr>
            <w:top w:val="none" w:sz="0" w:space="0" w:color="auto"/>
            <w:left w:val="none" w:sz="0" w:space="0" w:color="auto"/>
            <w:bottom w:val="none" w:sz="0" w:space="0" w:color="auto"/>
            <w:right w:val="none" w:sz="0" w:space="0" w:color="auto"/>
          </w:divBdr>
        </w:div>
        <w:div w:id="1799227882">
          <w:marLeft w:val="0"/>
          <w:marRight w:val="0"/>
          <w:marTop w:val="0"/>
          <w:marBottom w:val="0"/>
          <w:divBdr>
            <w:top w:val="none" w:sz="0" w:space="0" w:color="auto"/>
            <w:left w:val="none" w:sz="0" w:space="0" w:color="auto"/>
            <w:bottom w:val="none" w:sz="0" w:space="0" w:color="auto"/>
            <w:right w:val="none" w:sz="0" w:space="0" w:color="auto"/>
          </w:divBdr>
        </w:div>
        <w:div w:id="1414471262">
          <w:marLeft w:val="0"/>
          <w:marRight w:val="0"/>
          <w:marTop w:val="0"/>
          <w:marBottom w:val="0"/>
          <w:divBdr>
            <w:top w:val="none" w:sz="0" w:space="0" w:color="auto"/>
            <w:left w:val="none" w:sz="0" w:space="0" w:color="auto"/>
            <w:bottom w:val="none" w:sz="0" w:space="0" w:color="auto"/>
            <w:right w:val="none" w:sz="0" w:space="0" w:color="auto"/>
          </w:divBdr>
        </w:div>
        <w:div w:id="138885735">
          <w:marLeft w:val="0"/>
          <w:marRight w:val="0"/>
          <w:marTop w:val="0"/>
          <w:marBottom w:val="0"/>
          <w:divBdr>
            <w:top w:val="none" w:sz="0" w:space="0" w:color="auto"/>
            <w:left w:val="none" w:sz="0" w:space="0" w:color="auto"/>
            <w:bottom w:val="none" w:sz="0" w:space="0" w:color="auto"/>
            <w:right w:val="none" w:sz="0" w:space="0" w:color="auto"/>
          </w:divBdr>
        </w:div>
        <w:div w:id="661009170">
          <w:marLeft w:val="0"/>
          <w:marRight w:val="0"/>
          <w:marTop w:val="0"/>
          <w:marBottom w:val="0"/>
          <w:divBdr>
            <w:top w:val="none" w:sz="0" w:space="0" w:color="auto"/>
            <w:left w:val="none" w:sz="0" w:space="0" w:color="auto"/>
            <w:bottom w:val="none" w:sz="0" w:space="0" w:color="auto"/>
            <w:right w:val="none" w:sz="0" w:space="0" w:color="auto"/>
          </w:divBdr>
        </w:div>
        <w:div w:id="1200312582">
          <w:marLeft w:val="0"/>
          <w:marRight w:val="0"/>
          <w:marTop w:val="0"/>
          <w:marBottom w:val="0"/>
          <w:divBdr>
            <w:top w:val="none" w:sz="0" w:space="0" w:color="auto"/>
            <w:left w:val="none" w:sz="0" w:space="0" w:color="auto"/>
            <w:bottom w:val="none" w:sz="0" w:space="0" w:color="auto"/>
            <w:right w:val="none" w:sz="0" w:space="0" w:color="auto"/>
          </w:divBdr>
        </w:div>
        <w:div w:id="1962567684">
          <w:marLeft w:val="0"/>
          <w:marRight w:val="0"/>
          <w:marTop w:val="0"/>
          <w:marBottom w:val="0"/>
          <w:divBdr>
            <w:top w:val="none" w:sz="0" w:space="0" w:color="auto"/>
            <w:left w:val="none" w:sz="0" w:space="0" w:color="auto"/>
            <w:bottom w:val="none" w:sz="0" w:space="0" w:color="auto"/>
            <w:right w:val="none" w:sz="0" w:space="0" w:color="auto"/>
          </w:divBdr>
        </w:div>
        <w:div w:id="2129271167">
          <w:marLeft w:val="0"/>
          <w:marRight w:val="0"/>
          <w:marTop w:val="0"/>
          <w:marBottom w:val="0"/>
          <w:divBdr>
            <w:top w:val="none" w:sz="0" w:space="0" w:color="auto"/>
            <w:left w:val="none" w:sz="0" w:space="0" w:color="auto"/>
            <w:bottom w:val="none" w:sz="0" w:space="0" w:color="auto"/>
            <w:right w:val="none" w:sz="0" w:space="0" w:color="auto"/>
          </w:divBdr>
        </w:div>
        <w:div w:id="877933273">
          <w:marLeft w:val="0"/>
          <w:marRight w:val="0"/>
          <w:marTop w:val="0"/>
          <w:marBottom w:val="0"/>
          <w:divBdr>
            <w:top w:val="none" w:sz="0" w:space="0" w:color="auto"/>
            <w:left w:val="none" w:sz="0" w:space="0" w:color="auto"/>
            <w:bottom w:val="none" w:sz="0" w:space="0" w:color="auto"/>
            <w:right w:val="none" w:sz="0" w:space="0" w:color="auto"/>
          </w:divBdr>
        </w:div>
        <w:div w:id="1290211349">
          <w:marLeft w:val="0"/>
          <w:marRight w:val="0"/>
          <w:marTop w:val="0"/>
          <w:marBottom w:val="0"/>
          <w:divBdr>
            <w:top w:val="none" w:sz="0" w:space="0" w:color="auto"/>
            <w:left w:val="none" w:sz="0" w:space="0" w:color="auto"/>
            <w:bottom w:val="none" w:sz="0" w:space="0" w:color="auto"/>
            <w:right w:val="none" w:sz="0" w:space="0" w:color="auto"/>
          </w:divBdr>
        </w:div>
        <w:div w:id="285552043">
          <w:marLeft w:val="0"/>
          <w:marRight w:val="0"/>
          <w:marTop w:val="0"/>
          <w:marBottom w:val="0"/>
          <w:divBdr>
            <w:top w:val="none" w:sz="0" w:space="0" w:color="auto"/>
            <w:left w:val="none" w:sz="0" w:space="0" w:color="auto"/>
            <w:bottom w:val="none" w:sz="0" w:space="0" w:color="auto"/>
            <w:right w:val="none" w:sz="0" w:space="0" w:color="auto"/>
          </w:divBdr>
        </w:div>
        <w:div w:id="177962873">
          <w:marLeft w:val="0"/>
          <w:marRight w:val="0"/>
          <w:marTop w:val="0"/>
          <w:marBottom w:val="0"/>
          <w:divBdr>
            <w:top w:val="none" w:sz="0" w:space="0" w:color="auto"/>
            <w:left w:val="none" w:sz="0" w:space="0" w:color="auto"/>
            <w:bottom w:val="none" w:sz="0" w:space="0" w:color="auto"/>
            <w:right w:val="none" w:sz="0" w:space="0" w:color="auto"/>
          </w:divBdr>
        </w:div>
        <w:div w:id="81296981">
          <w:marLeft w:val="0"/>
          <w:marRight w:val="0"/>
          <w:marTop w:val="0"/>
          <w:marBottom w:val="0"/>
          <w:divBdr>
            <w:top w:val="none" w:sz="0" w:space="0" w:color="auto"/>
            <w:left w:val="none" w:sz="0" w:space="0" w:color="auto"/>
            <w:bottom w:val="none" w:sz="0" w:space="0" w:color="auto"/>
            <w:right w:val="none" w:sz="0" w:space="0" w:color="auto"/>
          </w:divBdr>
        </w:div>
        <w:div w:id="644312443">
          <w:marLeft w:val="0"/>
          <w:marRight w:val="0"/>
          <w:marTop w:val="0"/>
          <w:marBottom w:val="0"/>
          <w:divBdr>
            <w:top w:val="none" w:sz="0" w:space="0" w:color="auto"/>
            <w:left w:val="none" w:sz="0" w:space="0" w:color="auto"/>
            <w:bottom w:val="none" w:sz="0" w:space="0" w:color="auto"/>
            <w:right w:val="none" w:sz="0" w:space="0" w:color="auto"/>
          </w:divBdr>
        </w:div>
        <w:div w:id="974796358">
          <w:marLeft w:val="0"/>
          <w:marRight w:val="0"/>
          <w:marTop w:val="0"/>
          <w:marBottom w:val="0"/>
          <w:divBdr>
            <w:top w:val="none" w:sz="0" w:space="0" w:color="auto"/>
            <w:left w:val="none" w:sz="0" w:space="0" w:color="auto"/>
            <w:bottom w:val="none" w:sz="0" w:space="0" w:color="auto"/>
            <w:right w:val="none" w:sz="0" w:space="0" w:color="auto"/>
          </w:divBdr>
        </w:div>
        <w:div w:id="1058669436">
          <w:marLeft w:val="0"/>
          <w:marRight w:val="0"/>
          <w:marTop w:val="0"/>
          <w:marBottom w:val="0"/>
          <w:divBdr>
            <w:top w:val="none" w:sz="0" w:space="0" w:color="auto"/>
            <w:left w:val="none" w:sz="0" w:space="0" w:color="auto"/>
            <w:bottom w:val="none" w:sz="0" w:space="0" w:color="auto"/>
            <w:right w:val="none" w:sz="0" w:space="0" w:color="auto"/>
          </w:divBdr>
        </w:div>
        <w:div w:id="888419888">
          <w:marLeft w:val="0"/>
          <w:marRight w:val="0"/>
          <w:marTop w:val="0"/>
          <w:marBottom w:val="0"/>
          <w:divBdr>
            <w:top w:val="none" w:sz="0" w:space="0" w:color="auto"/>
            <w:left w:val="none" w:sz="0" w:space="0" w:color="auto"/>
            <w:bottom w:val="none" w:sz="0" w:space="0" w:color="auto"/>
            <w:right w:val="none" w:sz="0" w:space="0" w:color="auto"/>
          </w:divBdr>
        </w:div>
        <w:div w:id="1467432081">
          <w:marLeft w:val="0"/>
          <w:marRight w:val="0"/>
          <w:marTop w:val="0"/>
          <w:marBottom w:val="0"/>
          <w:divBdr>
            <w:top w:val="none" w:sz="0" w:space="0" w:color="auto"/>
            <w:left w:val="none" w:sz="0" w:space="0" w:color="auto"/>
            <w:bottom w:val="none" w:sz="0" w:space="0" w:color="auto"/>
            <w:right w:val="none" w:sz="0" w:space="0" w:color="auto"/>
          </w:divBdr>
        </w:div>
        <w:div w:id="641542916">
          <w:marLeft w:val="0"/>
          <w:marRight w:val="0"/>
          <w:marTop w:val="0"/>
          <w:marBottom w:val="0"/>
          <w:divBdr>
            <w:top w:val="none" w:sz="0" w:space="0" w:color="auto"/>
            <w:left w:val="none" w:sz="0" w:space="0" w:color="auto"/>
            <w:bottom w:val="none" w:sz="0" w:space="0" w:color="auto"/>
            <w:right w:val="none" w:sz="0" w:space="0" w:color="auto"/>
          </w:divBdr>
        </w:div>
        <w:div w:id="1157916879">
          <w:marLeft w:val="0"/>
          <w:marRight w:val="0"/>
          <w:marTop w:val="0"/>
          <w:marBottom w:val="0"/>
          <w:divBdr>
            <w:top w:val="none" w:sz="0" w:space="0" w:color="auto"/>
            <w:left w:val="none" w:sz="0" w:space="0" w:color="auto"/>
            <w:bottom w:val="none" w:sz="0" w:space="0" w:color="auto"/>
            <w:right w:val="none" w:sz="0" w:space="0" w:color="auto"/>
          </w:divBdr>
        </w:div>
        <w:div w:id="1984576873">
          <w:marLeft w:val="0"/>
          <w:marRight w:val="0"/>
          <w:marTop w:val="0"/>
          <w:marBottom w:val="0"/>
          <w:divBdr>
            <w:top w:val="none" w:sz="0" w:space="0" w:color="auto"/>
            <w:left w:val="none" w:sz="0" w:space="0" w:color="auto"/>
            <w:bottom w:val="none" w:sz="0" w:space="0" w:color="auto"/>
            <w:right w:val="none" w:sz="0" w:space="0" w:color="auto"/>
          </w:divBdr>
        </w:div>
        <w:div w:id="1967081752">
          <w:marLeft w:val="0"/>
          <w:marRight w:val="0"/>
          <w:marTop w:val="0"/>
          <w:marBottom w:val="0"/>
          <w:divBdr>
            <w:top w:val="none" w:sz="0" w:space="0" w:color="auto"/>
            <w:left w:val="none" w:sz="0" w:space="0" w:color="auto"/>
            <w:bottom w:val="none" w:sz="0" w:space="0" w:color="auto"/>
            <w:right w:val="none" w:sz="0" w:space="0" w:color="auto"/>
          </w:divBdr>
        </w:div>
        <w:div w:id="869536390">
          <w:marLeft w:val="0"/>
          <w:marRight w:val="0"/>
          <w:marTop w:val="0"/>
          <w:marBottom w:val="0"/>
          <w:divBdr>
            <w:top w:val="none" w:sz="0" w:space="0" w:color="auto"/>
            <w:left w:val="none" w:sz="0" w:space="0" w:color="auto"/>
            <w:bottom w:val="none" w:sz="0" w:space="0" w:color="auto"/>
            <w:right w:val="none" w:sz="0" w:space="0" w:color="auto"/>
          </w:divBdr>
        </w:div>
        <w:div w:id="454444466">
          <w:marLeft w:val="0"/>
          <w:marRight w:val="0"/>
          <w:marTop w:val="0"/>
          <w:marBottom w:val="0"/>
          <w:divBdr>
            <w:top w:val="none" w:sz="0" w:space="0" w:color="auto"/>
            <w:left w:val="none" w:sz="0" w:space="0" w:color="auto"/>
            <w:bottom w:val="none" w:sz="0" w:space="0" w:color="auto"/>
            <w:right w:val="none" w:sz="0" w:space="0" w:color="auto"/>
          </w:divBdr>
        </w:div>
        <w:div w:id="1561597754">
          <w:marLeft w:val="0"/>
          <w:marRight w:val="0"/>
          <w:marTop w:val="0"/>
          <w:marBottom w:val="0"/>
          <w:divBdr>
            <w:top w:val="none" w:sz="0" w:space="0" w:color="auto"/>
            <w:left w:val="none" w:sz="0" w:space="0" w:color="auto"/>
            <w:bottom w:val="none" w:sz="0" w:space="0" w:color="auto"/>
            <w:right w:val="none" w:sz="0" w:space="0" w:color="auto"/>
          </w:divBdr>
        </w:div>
        <w:div w:id="634215998">
          <w:marLeft w:val="0"/>
          <w:marRight w:val="0"/>
          <w:marTop w:val="0"/>
          <w:marBottom w:val="0"/>
          <w:divBdr>
            <w:top w:val="none" w:sz="0" w:space="0" w:color="auto"/>
            <w:left w:val="none" w:sz="0" w:space="0" w:color="auto"/>
            <w:bottom w:val="none" w:sz="0" w:space="0" w:color="auto"/>
            <w:right w:val="none" w:sz="0" w:space="0" w:color="auto"/>
          </w:divBdr>
        </w:div>
        <w:div w:id="333921813">
          <w:marLeft w:val="0"/>
          <w:marRight w:val="0"/>
          <w:marTop w:val="0"/>
          <w:marBottom w:val="0"/>
          <w:divBdr>
            <w:top w:val="none" w:sz="0" w:space="0" w:color="auto"/>
            <w:left w:val="none" w:sz="0" w:space="0" w:color="auto"/>
            <w:bottom w:val="none" w:sz="0" w:space="0" w:color="auto"/>
            <w:right w:val="none" w:sz="0" w:space="0" w:color="auto"/>
          </w:divBdr>
        </w:div>
        <w:div w:id="903296908">
          <w:marLeft w:val="0"/>
          <w:marRight w:val="0"/>
          <w:marTop w:val="0"/>
          <w:marBottom w:val="0"/>
          <w:divBdr>
            <w:top w:val="none" w:sz="0" w:space="0" w:color="auto"/>
            <w:left w:val="none" w:sz="0" w:space="0" w:color="auto"/>
            <w:bottom w:val="none" w:sz="0" w:space="0" w:color="auto"/>
            <w:right w:val="none" w:sz="0" w:space="0" w:color="auto"/>
          </w:divBdr>
        </w:div>
        <w:div w:id="65808859">
          <w:marLeft w:val="0"/>
          <w:marRight w:val="0"/>
          <w:marTop w:val="0"/>
          <w:marBottom w:val="0"/>
          <w:divBdr>
            <w:top w:val="none" w:sz="0" w:space="0" w:color="auto"/>
            <w:left w:val="none" w:sz="0" w:space="0" w:color="auto"/>
            <w:bottom w:val="none" w:sz="0" w:space="0" w:color="auto"/>
            <w:right w:val="none" w:sz="0" w:space="0" w:color="auto"/>
          </w:divBdr>
        </w:div>
        <w:div w:id="1368720711">
          <w:marLeft w:val="0"/>
          <w:marRight w:val="0"/>
          <w:marTop w:val="0"/>
          <w:marBottom w:val="0"/>
          <w:divBdr>
            <w:top w:val="none" w:sz="0" w:space="0" w:color="auto"/>
            <w:left w:val="none" w:sz="0" w:space="0" w:color="auto"/>
            <w:bottom w:val="none" w:sz="0" w:space="0" w:color="auto"/>
            <w:right w:val="none" w:sz="0" w:space="0" w:color="auto"/>
          </w:divBdr>
        </w:div>
        <w:div w:id="1911843087">
          <w:marLeft w:val="0"/>
          <w:marRight w:val="0"/>
          <w:marTop w:val="0"/>
          <w:marBottom w:val="0"/>
          <w:divBdr>
            <w:top w:val="none" w:sz="0" w:space="0" w:color="auto"/>
            <w:left w:val="none" w:sz="0" w:space="0" w:color="auto"/>
            <w:bottom w:val="none" w:sz="0" w:space="0" w:color="auto"/>
            <w:right w:val="none" w:sz="0" w:space="0" w:color="auto"/>
          </w:divBdr>
        </w:div>
        <w:div w:id="2060475816">
          <w:marLeft w:val="0"/>
          <w:marRight w:val="0"/>
          <w:marTop w:val="0"/>
          <w:marBottom w:val="0"/>
          <w:divBdr>
            <w:top w:val="none" w:sz="0" w:space="0" w:color="auto"/>
            <w:left w:val="none" w:sz="0" w:space="0" w:color="auto"/>
            <w:bottom w:val="none" w:sz="0" w:space="0" w:color="auto"/>
            <w:right w:val="none" w:sz="0" w:space="0" w:color="auto"/>
          </w:divBdr>
        </w:div>
        <w:div w:id="576718743">
          <w:marLeft w:val="0"/>
          <w:marRight w:val="0"/>
          <w:marTop w:val="0"/>
          <w:marBottom w:val="0"/>
          <w:divBdr>
            <w:top w:val="none" w:sz="0" w:space="0" w:color="auto"/>
            <w:left w:val="none" w:sz="0" w:space="0" w:color="auto"/>
            <w:bottom w:val="none" w:sz="0" w:space="0" w:color="auto"/>
            <w:right w:val="none" w:sz="0" w:space="0" w:color="auto"/>
          </w:divBdr>
        </w:div>
        <w:div w:id="1181315557">
          <w:marLeft w:val="0"/>
          <w:marRight w:val="0"/>
          <w:marTop w:val="0"/>
          <w:marBottom w:val="0"/>
          <w:divBdr>
            <w:top w:val="none" w:sz="0" w:space="0" w:color="auto"/>
            <w:left w:val="none" w:sz="0" w:space="0" w:color="auto"/>
            <w:bottom w:val="none" w:sz="0" w:space="0" w:color="auto"/>
            <w:right w:val="none" w:sz="0" w:space="0" w:color="auto"/>
          </w:divBdr>
        </w:div>
        <w:div w:id="2068263964">
          <w:marLeft w:val="0"/>
          <w:marRight w:val="0"/>
          <w:marTop w:val="0"/>
          <w:marBottom w:val="0"/>
          <w:divBdr>
            <w:top w:val="none" w:sz="0" w:space="0" w:color="auto"/>
            <w:left w:val="none" w:sz="0" w:space="0" w:color="auto"/>
            <w:bottom w:val="none" w:sz="0" w:space="0" w:color="auto"/>
            <w:right w:val="none" w:sz="0" w:space="0" w:color="auto"/>
          </w:divBdr>
        </w:div>
        <w:div w:id="959872196">
          <w:marLeft w:val="0"/>
          <w:marRight w:val="0"/>
          <w:marTop w:val="0"/>
          <w:marBottom w:val="0"/>
          <w:divBdr>
            <w:top w:val="none" w:sz="0" w:space="0" w:color="auto"/>
            <w:left w:val="none" w:sz="0" w:space="0" w:color="auto"/>
            <w:bottom w:val="none" w:sz="0" w:space="0" w:color="auto"/>
            <w:right w:val="none" w:sz="0" w:space="0" w:color="auto"/>
          </w:divBdr>
        </w:div>
        <w:div w:id="107042646">
          <w:marLeft w:val="0"/>
          <w:marRight w:val="0"/>
          <w:marTop w:val="0"/>
          <w:marBottom w:val="0"/>
          <w:divBdr>
            <w:top w:val="none" w:sz="0" w:space="0" w:color="auto"/>
            <w:left w:val="none" w:sz="0" w:space="0" w:color="auto"/>
            <w:bottom w:val="none" w:sz="0" w:space="0" w:color="auto"/>
            <w:right w:val="none" w:sz="0" w:space="0" w:color="auto"/>
          </w:divBdr>
        </w:div>
        <w:div w:id="362680686">
          <w:marLeft w:val="0"/>
          <w:marRight w:val="0"/>
          <w:marTop w:val="0"/>
          <w:marBottom w:val="0"/>
          <w:divBdr>
            <w:top w:val="none" w:sz="0" w:space="0" w:color="auto"/>
            <w:left w:val="none" w:sz="0" w:space="0" w:color="auto"/>
            <w:bottom w:val="none" w:sz="0" w:space="0" w:color="auto"/>
            <w:right w:val="none" w:sz="0" w:space="0" w:color="auto"/>
          </w:divBdr>
        </w:div>
        <w:div w:id="1044913511">
          <w:marLeft w:val="0"/>
          <w:marRight w:val="0"/>
          <w:marTop w:val="0"/>
          <w:marBottom w:val="0"/>
          <w:divBdr>
            <w:top w:val="none" w:sz="0" w:space="0" w:color="auto"/>
            <w:left w:val="none" w:sz="0" w:space="0" w:color="auto"/>
            <w:bottom w:val="none" w:sz="0" w:space="0" w:color="auto"/>
            <w:right w:val="none" w:sz="0" w:space="0" w:color="auto"/>
          </w:divBdr>
        </w:div>
        <w:div w:id="336076129">
          <w:marLeft w:val="0"/>
          <w:marRight w:val="0"/>
          <w:marTop w:val="0"/>
          <w:marBottom w:val="0"/>
          <w:divBdr>
            <w:top w:val="none" w:sz="0" w:space="0" w:color="auto"/>
            <w:left w:val="none" w:sz="0" w:space="0" w:color="auto"/>
            <w:bottom w:val="none" w:sz="0" w:space="0" w:color="auto"/>
            <w:right w:val="none" w:sz="0" w:space="0" w:color="auto"/>
          </w:divBdr>
        </w:div>
        <w:div w:id="715197885">
          <w:marLeft w:val="0"/>
          <w:marRight w:val="0"/>
          <w:marTop w:val="0"/>
          <w:marBottom w:val="0"/>
          <w:divBdr>
            <w:top w:val="none" w:sz="0" w:space="0" w:color="auto"/>
            <w:left w:val="none" w:sz="0" w:space="0" w:color="auto"/>
            <w:bottom w:val="none" w:sz="0" w:space="0" w:color="auto"/>
            <w:right w:val="none" w:sz="0" w:space="0" w:color="auto"/>
          </w:divBdr>
        </w:div>
        <w:div w:id="271010289">
          <w:marLeft w:val="0"/>
          <w:marRight w:val="0"/>
          <w:marTop w:val="0"/>
          <w:marBottom w:val="0"/>
          <w:divBdr>
            <w:top w:val="none" w:sz="0" w:space="0" w:color="auto"/>
            <w:left w:val="none" w:sz="0" w:space="0" w:color="auto"/>
            <w:bottom w:val="none" w:sz="0" w:space="0" w:color="auto"/>
            <w:right w:val="none" w:sz="0" w:space="0" w:color="auto"/>
          </w:divBdr>
        </w:div>
        <w:div w:id="910189490">
          <w:marLeft w:val="0"/>
          <w:marRight w:val="0"/>
          <w:marTop w:val="0"/>
          <w:marBottom w:val="0"/>
          <w:divBdr>
            <w:top w:val="none" w:sz="0" w:space="0" w:color="auto"/>
            <w:left w:val="none" w:sz="0" w:space="0" w:color="auto"/>
            <w:bottom w:val="none" w:sz="0" w:space="0" w:color="auto"/>
            <w:right w:val="none" w:sz="0" w:space="0" w:color="auto"/>
          </w:divBdr>
        </w:div>
        <w:div w:id="1495149731">
          <w:marLeft w:val="0"/>
          <w:marRight w:val="0"/>
          <w:marTop w:val="0"/>
          <w:marBottom w:val="0"/>
          <w:divBdr>
            <w:top w:val="none" w:sz="0" w:space="0" w:color="auto"/>
            <w:left w:val="none" w:sz="0" w:space="0" w:color="auto"/>
            <w:bottom w:val="none" w:sz="0" w:space="0" w:color="auto"/>
            <w:right w:val="none" w:sz="0" w:space="0" w:color="auto"/>
          </w:divBdr>
        </w:div>
        <w:div w:id="206767905">
          <w:marLeft w:val="0"/>
          <w:marRight w:val="0"/>
          <w:marTop w:val="0"/>
          <w:marBottom w:val="0"/>
          <w:divBdr>
            <w:top w:val="none" w:sz="0" w:space="0" w:color="auto"/>
            <w:left w:val="none" w:sz="0" w:space="0" w:color="auto"/>
            <w:bottom w:val="none" w:sz="0" w:space="0" w:color="auto"/>
            <w:right w:val="none" w:sz="0" w:space="0" w:color="auto"/>
          </w:divBdr>
        </w:div>
        <w:div w:id="128599986">
          <w:marLeft w:val="0"/>
          <w:marRight w:val="0"/>
          <w:marTop w:val="0"/>
          <w:marBottom w:val="0"/>
          <w:divBdr>
            <w:top w:val="none" w:sz="0" w:space="0" w:color="auto"/>
            <w:left w:val="none" w:sz="0" w:space="0" w:color="auto"/>
            <w:bottom w:val="none" w:sz="0" w:space="0" w:color="auto"/>
            <w:right w:val="none" w:sz="0" w:space="0" w:color="auto"/>
          </w:divBdr>
        </w:div>
        <w:div w:id="356272053">
          <w:marLeft w:val="0"/>
          <w:marRight w:val="0"/>
          <w:marTop w:val="0"/>
          <w:marBottom w:val="0"/>
          <w:divBdr>
            <w:top w:val="none" w:sz="0" w:space="0" w:color="auto"/>
            <w:left w:val="none" w:sz="0" w:space="0" w:color="auto"/>
            <w:bottom w:val="none" w:sz="0" w:space="0" w:color="auto"/>
            <w:right w:val="none" w:sz="0" w:space="0" w:color="auto"/>
          </w:divBdr>
        </w:div>
        <w:div w:id="320893294">
          <w:marLeft w:val="0"/>
          <w:marRight w:val="0"/>
          <w:marTop w:val="0"/>
          <w:marBottom w:val="0"/>
          <w:divBdr>
            <w:top w:val="none" w:sz="0" w:space="0" w:color="auto"/>
            <w:left w:val="none" w:sz="0" w:space="0" w:color="auto"/>
            <w:bottom w:val="none" w:sz="0" w:space="0" w:color="auto"/>
            <w:right w:val="none" w:sz="0" w:space="0" w:color="auto"/>
          </w:divBdr>
        </w:div>
        <w:div w:id="1077285300">
          <w:marLeft w:val="0"/>
          <w:marRight w:val="0"/>
          <w:marTop w:val="0"/>
          <w:marBottom w:val="0"/>
          <w:divBdr>
            <w:top w:val="none" w:sz="0" w:space="0" w:color="auto"/>
            <w:left w:val="none" w:sz="0" w:space="0" w:color="auto"/>
            <w:bottom w:val="none" w:sz="0" w:space="0" w:color="auto"/>
            <w:right w:val="none" w:sz="0" w:space="0" w:color="auto"/>
          </w:divBdr>
        </w:div>
        <w:div w:id="700204327">
          <w:marLeft w:val="0"/>
          <w:marRight w:val="0"/>
          <w:marTop w:val="0"/>
          <w:marBottom w:val="0"/>
          <w:divBdr>
            <w:top w:val="none" w:sz="0" w:space="0" w:color="auto"/>
            <w:left w:val="none" w:sz="0" w:space="0" w:color="auto"/>
            <w:bottom w:val="none" w:sz="0" w:space="0" w:color="auto"/>
            <w:right w:val="none" w:sz="0" w:space="0" w:color="auto"/>
          </w:divBdr>
        </w:div>
        <w:div w:id="191386882">
          <w:marLeft w:val="0"/>
          <w:marRight w:val="0"/>
          <w:marTop w:val="0"/>
          <w:marBottom w:val="0"/>
          <w:divBdr>
            <w:top w:val="none" w:sz="0" w:space="0" w:color="auto"/>
            <w:left w:val="none" w:sz="0" w:space="0" w:color="auto"/>
            <w:bottom w:val="none" w:sz="0" w:space="0" w:color="auto"/>
            <w:right w:val="none" w:sz="0" w:space="0" w:color="auto"/>
          </w:divBdr>
        </w:div>
        <w:div w:id="1532375783">
          <w:marLeft w:val="0"/>
          <w:marRight w:val="0"/>
          <w:marTop w:val="0"/>
          <w:marBottom w:val="0"/>
          <w:divBdr>
            <w:top w:val="none" w:sz="0" w:space="0" w:color="auto"/>
            <w:left w:val="none" w:sz="0" w:space="0" w:color="auto"/>
            <w:bottom w:val="none" w:sz="0" w:space="0" w:color="auto"/>
            <w:right w:val="none" w:sz="0" w:space="0" w:color="auto"/>
          </w:divBdr>
        </w:div>
        <w:div w:id="1558739810">
          <w:marLeft w:val="0"/>
          <w:marRight w:val="0"/>
          <w:marTop w:val="0"/>
          <w:marBottom w:val="0"/>
          <w:divBdr>
            <w:top w:val="none" w:sz="0" w:space="0" w:color="auto"/>
            <w:left w:val="none" w:sz="0" w:space="0" w:color="auto"/>
            <w:bottom w:val="none" w:sz="0" w:space="0" w:color="auto"/>
            <w:right w:val="none" w:sz="0" w:space="0" w:color="auto"/>
          </w:divBdr>
        </w:div>
        <w:div w:id="2086485519">
          <w:marLeft w:val="0"/>
          <w:marRight w:val="0"/>
          <w:marTop w:val="0"/>
          <w:marBottom w:val="0"/>
          <w:divBdr>
            <w:top w:val="none" w:sz="0" w:space="0" w:color="auto"/>
            <w:left w:val="none" w:sz="0" w:space="0" w:color="auto"/>
            <w:bottom w:val="none" w:sz="0" w:space="0" w:color="auto"/>
            <w:right w:val="none" w:sz="0" w:space="0" w:color="auto"/>
          </w:divBdr>
        </w:div>
        <w:div w:id="1382824883">
          <w:marLeft w:val="0"/>
          <w:marRight w:val="0"/>
          <w:marTop w:val="0"/>
          <w:marBottom w:val="0"/>
          <w:divBdr>
            <w:top w:val="none" w:sz="0" w:space="0" w:color="auto"/>
            <w:left w:val="none" w:sz="0" w:space="0" w:color="auto"/>
            <w:bottom w:val="none" w:sz="0" w:space="0" w:color="auto"/>
            <w:right w:val="none" w:sz="0" w:space="0" w:color="auto"/>
          </w:divBdr>
        </w:div>
        <w:div w:id="1771777882">
          <w:marLeft w:val="0"/>
          <w:marRight w:val="0"/>
          <w:marTop w:val="0"/>
          <w:marBottom w:val="0"/>
          <w:divBdr>
            <w:top w:val="none" w:sz="0" w:space="0" w:color="auto"/>
            <w:left w:val="none" w:sz="0" w:space="0" w:color="auto"/>
            <w:bottom w:val="none" w:sz="0" w:space="0" w:color="auto"/>
            <w:right w:val="none" w:sz="0" w:space="0" w:color="auto"/>
          </w:divBdr>
        </w:div>
        <w:div w:id="531650116">
          <w:marLeft w:val="0"/>
          <w:marRight w:val="0"/>
          <w:marTop w:val="0"/>
          <w:marBottom w:val="0"/>
          <w:divBdr>
            <w:top w:val="none" w:sz="0" w:space="0" w:color="auto"/>
            <w:left w:val="none" w:sz="0" w:space="0" w:color="auto"/>
            <w:bottom w:val="none" w:sz="0" w:space="0" w:color="auto"/>
            <w:right w:val="none" w:sz="0" w:space="0" w:color="auto"/>
          </w:divBdr>
        </w:div>
        <w:div w:id="365260084">
          <w:marLeft w:val="0"/>
          <w:marRight w:val="0"/>
          <w:marTop w:val="0"/>
          <w:marBottom w:val="0"/>
          <w:divBdr>
            <w:top w:val="none" w:sz="0" w:space="0" w:color="auto"/>
            <w:left w:val="none" w:sz="0" w:space="0" w:color="auto"/>
            <w:bottom w:val="none" w:sz="0" w:space="0" w:color="auto"/>
            <w:right w:val="none" w:sz="0" w:space="0" w:color="auto"/>
          </w:divBdr>
        </w:div>
        <w:div w:id="458646161">
          <w:marLeft w:val="0"/>
          <w:marRight w:val="0"/>
          <w:marTop w:val="0"/>
          <w:marBottom w:val="0"/>
          <w:divBdr>
            <w:top w:val="none" w:sz="0" w:space="0" w:color="auto"/>
            <w:left w:val="none" w:sz="0" w:space="0" w:color="auto"/>
            <w:bottom w:val="none" w:sz="0" w:space="0" w:color="auto"/>
            <w:right w:val="none" w:sz="0" w:space="0" w:color="auto"/>
          </w:divBdr>
        </w:div>
        <w:div w:id="2129277362">
          <w:marLeft w:val="0"/>
          <w:marRight w:val="0"/>
          <w:marTop w:val="0"/>
          <w:marBottom w:val="0"/>
          <w:divBdr>
            <w:top w:val="none" w:sz="0" w:space="0" w:color="auto"/>
            <w:left w:val="none" w:sz="0" w:space="0" w:color="auto"/>
            <w:bottom w:val="none" w:sz="0" w:space="0" w:color="auto"/>
            <w:right w:val="none" w:sz="0" w:space="0" w:color="auto"/>
          </w:divBdr>
        </w:div>
        <w:div w:id="479461653">
          <w:marLeft w:val="0"/>
          <w:marRight w:val="0"/>
          <w:marTop w:val="0"/>
          <w:marBottom w:val="0"/>
          <w:divBdr>
            <w:top w:val="none" w:sz="0" w:space="0" w:color="auto"/>
            <w:left w:val="none" w:sz="0" w:space="0" w:color="auto"/>
            <w:bottom w:val="none" w:sz="0" w:space="0" w:color="auto"/>
            <w:right w:val="none" w:sz="0" w:space="0" w:color="auto"/>
          </w:divBdr>
        </w:div>
        <w:div w:id="100535489">
          <w:marLeft w:val="0"/>
          <w:marRight w:val="0"/>
          <w:marTop w:val="0"/>
          <w:marBottom w:val="0"/>
          <w:divBdr>
            <w:top w:val="none" w:sz="0" w:space="0" w:color="auto"/>
            <w:left w:val="none" w:sz="0" w:space="0" w:color="auto"/>
            <w:bottom w:val="none" w:sz="0" w:space="0" w:color="auto"/>
            <w:right w:val="none" w:sz="0" w:space="0" w:color="auto"/>
          </w:divBdr>
        </w:div>
        <w:div w:id="1540900087">
          <w:marLeft w:val="0"/>
          <w:marRight w:val="0"/>
          <w:marTop w:val="0"/>
          <w:marBottom w:val="0"/>
          <w:divBdr>
            <w:top w:val="none" w:sz="0" w:space="0" w:color="auto"/>
            <w:left w:val="none" w:sz="0" w:space="0" w:color="auto"/>
            <w:bottom w:val="none" w:sz="0" w:space="0" w:color="auto"/>
            <w:right w:val="none" w:sz="0" w:space="0" w:color="auto"/>
          </w:divBdr>
        </w:div>
        <w:div w:id="1254556230">
          <w:marLeft w:val="0"/>
          <w:marRight w:val="0"/>
          <w:marTop w:val="0"/>
          <w:marBottom w:val="0"/>
          <w:divBdr>
            <w:top w:val="none" w:sz="0" w:space="0" w:color="auto"/>
            <w:left w:val="none" w:sz="0" w:space="0" w:color="auto"/>
            <w:bottom w:val="none" w:sz="0" w:space="0" w:color="auto"/>
            <w:right w:val="none" w:sz="0" w:space="0" w:color="auto"/>
          </w:divBdr>
        </w:div>
        <w:div w:id="1390766277">
          <w:marLeft w:val="0"/>
          <w:marRight w:val="0"/>
          <w:marTop w:val="0"/>
          <w:marBottom w:val="0"/>
          <w:divBdr>
            <w:top w:val="none" w:sz="0" w:space="0" w:color="auto"/>
            <w:left w:val="none" w:sz="0" w:space="0" w:color="auto"/>
            <w:bottom w:val="none" w:sz="0" w:space="0" w:color="auto"/>
            <w:right w:val="none" w:sz="0" w:space="0" w:color="auto"/>
          </w:divBdr>
        </w:div>
        <w:div w:id="1921867790">
          <w:marLeft w:val="0"/>
          <w:marRight w:val="0"/>
          <w:marTop w:val="0"/>
          <w:marBottom w:val="0"/>
          <w:divBdr>
            <w:top w:val="none" w:sz="0" w:space="0" w:color="auto"/>
            <w:left w:val="none" w:sz="0" w:space="0" w:color="auto"/>
            <w:bottom w:val="none" w:sz="0" w:space="0" w:color="auto"/>
            <w:right w:val="none" w:sz="0" w:space="0" w:color="auto"/>
          </w:divBdr>
        </w:div>
        <w:div w:id="374620535">
          <w:marLeft w:val="0"/>
          <w:marRight w:val="0"/>
          <w:marTop w:val="0"/>
          <w:marBottom w:val="0"/>
          <w:divBdr>
            <w:top w:val="none" w:sz="0" w:space="0" w:color="auto"/>
            <w:left w:val="none" w:sz="0" w:space="0" w:color="auto"/>
            <w:bottom w:val="none" w:sz="0" w:space="0" w:color="auto"/>
            <w:right w:val="none" w:sz="0" w:space="0" w:color="auto"/>
          </w:divBdr>
        </w:div>
        <w:div w:id="2064060927">
          <w:marLeft w:val="0"/>
          <w:marRight w:val="0"/>
          <w:marTop w:val="0"/>
          <w:marBottom w:val="0"/>
          <w:divBdr>
            <w:top w:val="none" w:sz="0" w:space="0" w:color="auto"/>
            <w:left w:val="none" w:sz="0" w:space="0" w:color="auto"/>
            <w:bottom w:val="none" w:sz="0" w:space="0" w:color="auto"/>
            <w:right w:val="none" w:sz="0" w:space="0" w:color="auto"/>
          </w:divBdr>
        </w:div>
        <w:div w:id="1653364716">
          <w:marLeft w:val="0"/>
          <w:marRight w:val="0"/>
          <w:marTop w:val="0"/>
          <w:marBottom w:val="0"/>
          <w:divBdr>
            <w:top w:val="none" w:sz="0" w:space="0" w:color="auto"/>
            <w:left w:val="none" w:sz="0" w:space="0" w:color="auto"/>
            <w:bottom w:val="none" w:sz="0" w:space="0" w:color="auto"/>
            <w:right w:val="none" w:sz="0" w:space="0" w:color="auto"/>
          </w:divBdr>
        </w:div>
        <w:div w:id="578368033">
          <w:marLeft w:val="0"/>
          <w:marRight w:val="0"/>
          <w:marTop w:val="0"/>
          <w:marBottom w:val="0"/>
          <w:divBdr>
            <w:top w:val="none" w:sz="0" w:space="0" w:color="auto"/>
            <w:left w:val="none" w:sz="0" w:space="0" w:color="auto"/>
            <w:bottom w:val="none" w:sz="0" w:space="0" w:color="auto"/>
            <w:right w:val="none" w:sz="0" w:space="0" w:color="auto"/>
          </w:divBdr>
        </w:div>
        <w:div w:id="859202275">
          <w:marLeft w:val="0"/>
          <w:marRight w:val="0"/>
          <w:marTop w:val="0"/>
          <w:marBottom w:val="0"/>
          <w:divBdr>
            <w:top w:val="none" w:sz="0" w:space="0" w:color="auto"/>
            <w:left w:val="none" w:sz="0" w:space="0" w:color="auto"/>
            <w:bottom w:val="none" w:sz="0" w:space="0" w:color="auto"/>
            <w:right w:val="none" w:sz="0" w:space="0" w:color="auto"/>
          </w:divBdr>
        </w:div>
        <w:div w:id="1115369255">
          <w:marLeft w:val="0"/>
          <w:marRight w:val="0"/>
          <w:marTop w:val="0"/>
          <w:marBottom w:val="0"/>
          <w:divBdr>
            <w:top w:val="none" w:sz="0" w:space="0" w:color="auto"/>
            <w:left w:val="none" w:sz="0" w:space="0" w:color="auto"/>
            <w:bottom w:val="none" w:sz="0" w:space="0" w:color="auto"/>
            <w:right w:val="none" w:sz="0" w:space="0" w:color="auto"/>
          </w:divBdr>
        </w:div>
        <w:div w:id="265315458">
          <w:marLeft w:val="0"/>
          <w:marRight w:val="0"/>
          <w:marTop w:val="0"/>
          <w:marBottom w:val="0"/>
          <w:divBdr>
            <w:top w:val="none" w:sz="0" w:space="0" w:color="auto"/>
            <w:left w:val="none" w:sz="0" w:space="0" w:color="auto"/>
            <w:bottom w:val="none" w:sz="0" w:space="0" w:color="auto"/>
            <w:right w:val="none" w:sz="0" w:space="0" w:color="auto"/>
          </w:divBdr>
        </w:div>
        <w:div w:id="1872108573">
          <w:marLeft w:val="0"/>
          <w:marRight w:val="0"/>
          <w:marTop w:val="0"/>
          <w:marBottom w:val="0"/>
          <w:divBdr>
            <w:top w:val="none" w:sz="0" w:space="0" w:color="auto"/>
            <w:left w:val="none" w:sz="0" w:space="0" w:color="auto"/>
            <w:bottom w:val="none" w:sz="0" w:space="0" w:color="auto"/>
            <w:right w:val="none" w:sz="0" w:space="0" w:color="auto"/>
          </w:divBdr>
        </w:div>
        <w:div w:id="1598246755">
          <w:marLeft w:val="0"/>
          <w:marRight w:val="0"/>
          <w:marTop w:val="0"/>
          <w:marBottom w:val="0"/>
          <w:divBdr>
            <w:top w:val="none" w:sz="0" w:space="0" w:color="auto"/>
            <w:left w:val="none" w:sz="0" w:space="0" w:color="auto"/>
            <w:bottom w:val="none" w:sz="0" w:space="0" w:color="auto"/>
            <w:right w:val="none" w:sz="0" w:space="0" w:color="auto"/>
          </w:divBdr>
        </w:div>
        <w:div w:id="862521041">
          <w:marLeft w:val="0"/>
          <w:marRight w:val="0"/>
          <w:marTop w:val="0"/>
          <w:marBottom w:val="0"/>
          <w:divBdr>
            <w:top w:val="none" w:sz="0" w:space="0" w:color="auto"/>
            <w:left w:val="none" w:sz="0" w:space="0" w:color="auto"/>
            <w:bottom w:val="none" w:sz="0" w:space="0" w:color="auto"/>
            <w:right w:val="none" w:sz="0" w:space="0" w:color="auto"/>
          </w:divBdr>
        </w:div>
        <w:div w:id="460804388">
          <w:marLeft w:val="0"/>
          <w:marRight w:val="0"/>
          <w:marTop w:val="0"/>
          <w:marBottom w:val="0"/>
          <w:divBdr>
            <w:top w:val="none" w:sz="0" w:space="0" w:color="auto"/>
            <w:left w:val="none" w:sz="0" w:space="0" w:color="auto"/>
            <w:bottom w:val="none" w:sz="0" w:space="0" w:color="auto"/>
            <w:right w:val="none" w:sz="0" w:space="0" w:color="auto"/>
          </w:divBdr>
        </w:div>
        <w:div w:id="1949848832">
          <w:marLeft w:val="0"/>
          <w:marRight w:val="0"/>
          <w:marTop w:val="0"/>
          <w:marBottom w:val="0"/>
          <w:divBdr>
            <w:top w:val="none" w:sz="0" w:space="0" w:color="auto"/>
            <w:left w:val="none" w:sz="0" w:space="0" w:color="auto"/>
            <w:bottom w:val="none" w:sz="0" w:space="0" w:color="auto"/>
            <w:right w:val="none" w:sz="0" w:space="0" w:color="auto"/>
          </w:divBdr>
        </w:div>
        <w:div w:id="303505242">
          <w:marLeft w:val="0"/>
          <w:marRight w:val="0"/>
          <w:marTop w:val="0"/>
          <w:marBottom w:val="0"/>
          <w:divBdr>
            <w:top w:val="none" w:sz="0" w:space="0" w:color="auto"/>
            <w:left w:val="none" w:sz="0" w:space="0" w:color="auto"/>
            <w:bottom w:val="none" w:sz="0" w:space="0" w:color="auto"/>
            <w:right w:val="none" w:sz="0" w:space="0" w:color="auto"/>
          </w:divBdr>
        </w:div>
        <w:div w:id="1322781914">
          <w:marLeft w:val="0"/>
          <w:marRight w:val="0"/>
          <w:marTop w:val="0"/>
          <w:marBottom w:val="0"/>
          <w:divBdr>
            <w:top w:val="none" w:sz="0" w:space="0" w:color="auto"/>
            <w:left w:val="none" w:sz="0" w:space="0" w:color="auto"/>
            <w:bottom w:val="none" w:sz="0" w:space="0" w:color="auto"/>
            <w:right w:val="none" w:sz="0" w:space="0" w:color="auto"/>
          </w:divBdr>
        </w:div>
        <w:div w:id="66929201">
          <w:marLeft w:val="0"/>
          <w:marRight w:val="0"/>
          <w:marTop w:val="0"/>
          <w:marBottom w:val="0"/>
          <w:divBdr>
            <w:top w:val="none" w:sz="0" w:space="0" w:color="auto"/>
            <w:left w:val="none" w:sz="0" w:space="0" w:color="auto"/>
            <w:bottom w:val="none" w:sz="0" w:space="0" w:color="auto"/>
            <w:right w:val="none" w:sz="0" w:space="0" w:color="auto"/>
          </w:divBdr>
        </w:div>
        <w:div w:id="2117434896">
          <w:marLeft w:val="0"/>
          <w:marRight w:val="0"/>
          <w:marTop w:val="0"/>
          <w:marBottom w:val="0"/>
          <w:divBdr>
            <w:top w:val="none" w:sz="0" w:space="0" w:color="auto"/>
            <w:left w:val="none" w:sz="0" w:space="0" w:color="auto"/>
            <w:bottom w:val="none" w:sz="0" w:space="0" w:color="auto"/>
            <w:right w:val="none" w:sz="0" w:space="0" w:color="auto"/>
          </w:divBdr>
        </w:div>
        <w:div w:id="1701736159">
          <w:marLeft w:val="0"/>
          <w:marRight w:val="0"/>
          <w:marTop w:val="0"/>
          <w:marBottom w:val="0"/>
          <w:divBdr>
            <w:top w:val="none" w:sz="0" w:space="0" w:color="auto"/>
            <w:left w:val="none" w:sz="0" w:space="0" w:color="auto"/>
            <w:bottom w:val="none" w:sz="0" w:space="0" w:color="auto"/>
            <w:right w:val="none" w:sz="0" w:space="0" w:color="auto"/>
          </w:divBdr>
        </w:div>
        <w:div w:id="224490891">
          <w:marLeft w:val="0"/>
          <w:marRight w:val="0"/>
          <w:marTop w:val="0"/>
          <w:marBottom w:val="0"/>
          <w:divBdr>
            <w:top w:val="none" w:sz="0" w:space="0" w:color="auto"/>
            <w:left w:val="none" w:sz="0" w:space="0" w:color="auto"/>
            <w:bottom w:val="none" w:sz="0" w:space="0" w:color="auto"/>
            <w:right w:val="none" w:sz="0" w:space="0" w:color="auto"/>
          </w:divBdr>
        </w:div>
        <w:div w:id="261962710">
          <w:marLeft w:val="0"/>
          <w:marRight w:val="0"/>
          <w:marTop w:val="0"/>
          <w:marBottom w:val="0"/>
          <w:divBdr>
            <w:top w:val="none" w:sz="0" w:space="0" w:color="auto"/>
            <w:left w:val="none" w:sz="0" w:space="0" w:color="auto"/>
            <w:bottom w:val="none" w:sz="0" w:space="0" w:color="auto"/>
            <w:right w:val="none" w:sz="0" w:space="0" w:color="auto"/>
          </w:divBdr>
        </w:div>
        <w:div w:id="565604432">
          <w:marLeft w:val="0"/>
          <w:marRight w:val="0"/>
          <w:marTop w:val="0"/>
          <w:marBottom w:val="0"/>
          <w:divBdr>
            <w:top w:val="none" w:sz="0" w:space="0" w:color="auto"/>
            <w:left w:val="none" w:sz="0" w:space="0" w:color="auto"/>
            <w:bottom w:val="none" w:sz="0" w:space="0" w:color="auto"/>
            <w:right w:val="none" w:sz="0" w:space="0" w:color="auto"/>
          </w:divBdr>
        </w:div>
        <w:div w:id="1556429333">
          <w:marLeft w:val="0"/>
          <w:marRight w:val="0"/>
          <w:marTop w:val="0"/>
          <w:marBottom w:val="0"/>
          <w:divBdr>
            <w:top w:val="none" w:sz="0" w:space="0" w:color="auto"/>
            <w:left w:val="none" w:sz="0" w:space="0" w:color="auto"/>
            <w:bottom w:val="none" w:sz="0" w:space="0" w:color="auto"/>
            <w:right w:val="none" w:sz="0" w:space="0" w:color="auto"/>
          </w:divBdr>
        </w:div>
        <w:div w:id="1309288645">
          <w:marLeft w:val="0"/>
          <w:marRight w:val="0"/>
          <w:marTop w:val="0"/>
          <w:marBottom w:val="0"/>
          <w:divBdr>
            <w:top w:val="none" w:sz="0" w:space="0" w:color="auto"/>
            <w:left w:val="none" w:sz="0" w:space="0" w:color="auto"/>
            <w:bottom w:val="none" w:sz="0" w:space="0" w:color="auto"/>
            <w:right w:val="none" w:sz="0" w:space="0" w:color="auto"/>
          </w:divBdr>
        </w:div>
        <w:div w:id="486435900">
          <w:marLeft w:val="0"/>
          <w:marRight w:val="0"/>
          <w:marTop w:val="0"/>
          <w:marBottom w:val="0"/>
          <w:divBdr>
            <w:top w:val="none" w:sz="0" w:space="0" w:color="auto"/>
            <w:left w:val="none" w:sz="0" w:space="0" w:color="auto"/>
            <w:bottom w:val="none" w:sz="0" w:space="0" w:color="auto"/>
            <w:right w:val="none" w:sz="0" w:space="0" w:color="auto"/>
          </w:divBdr>
        </w:div>
        <w:div w:id="1493716967">
          <w:marLeft w:val="0"/>
          <w:marRight w:val="0"/>
          <w:marTop w:val="0"/>
          <w:marBottom w:val="0"/>
          <w:divBdr>
            <w:top w:val="none" w:sz="0" w:space="0" w:color="auto"/>
            <w:left w:val="none" w:sz="0" w:space="0" w:color="auto"/>
            <w:bottom w:val="none" w:sz="0" w:space="0" w:color="auto"/>
            <w:right w:val="none" w:sz="0" w:space="0" w:color="auto"/>
          </w:divBdr>
        </w:div>
        <w:div w:id="1602450492">
          <w:marLeft w:val="0"/>
          <w:marRight w:val="0"/>
          <w:marTop w:val="0"/>
          <w:marBottom w:val="0"/>
          <w:divBdr>
            <w:top w:val="none" w:sz="0" w:space="0" w:color="auto"/>
            <w:left w:val="none" w:sz="0" w:space="0" w:color="auto"/>
            <w:bottom w:val="none" w:sz="0" w:space="0" w:color="auto"/>
            <w:right w:val="none" w:sz="0" w:space="0" w:color="auto"/>
          </w:divBdr>
        </w:div>
        <w:div w:id="1388067499">
          <w:marLeft w:val="0"/>
          <w:marRight w:val="0"/>
          <w:marTop w:val="0"/>
          <w:marBottom w:val="0"/>
          <w:divBdr>
            <w:top w:val="none" w:sz="0" w:space="0" w:color="auto"/>
            <w:left w:val="none" w:sz="0" w:space="0" w:color="auto"/>
            <w:bottom w:val="none" w:sz="0" w:space="0" w:color="auto"/>
            <w:right w:val="none" w:sz="0" w:space="0" w:color="auto"/>
          </w:divBdr>
        </w:div>
        <w:div w:id="1215583491">
          <w:marLeft w:val="0"/>
          <w:marRight w:val="0"/>
          <w:marTop w:val="0"/>
          <w:marBottom w:val="0"/>
          <w:divBdr>
            <w:top w:val="none" w:sz="0" w:space="0" w:color="auto"/>
            <w:left w:val="none" w:sz="0" w:space="0" w:color="auto"/>
            <w:bottom w:val="none" w:sz="0" w:space="0" w:color="auto"/>
            <w:right w:val="none" w:sz="0" w:space="0" w:color="auto"/>
          </w:divBdr>
        </w:div>
        <w:div w:id="1921675163">
          <w:marLeft w:val="0"/>
          <w:marRight w:val="0"/>
          <w:marTop w:val="0"/>
          <w:marBottom w:val="0"/>
          <w:divBdr>
            <w:top w:val="none" w:sz="0" w:space="0" w:color="auto"/>
            <w:left w:val="none" w:sz="0" w:space="0" w:color="auto"/>
            <w:bottom w:val="none" w:sz="0" w:space="0" w:color="auto"/>
            <w:right w:val="none" w:sz="0" w:space="0" w:color="auto"/>
          </w:divBdr>
        </w:div>
        <w:div w:id="1097603269">
          <w:marLeft w:val="0"/>
          <w:marRight w:val="0"/>
          <w:marTop w:val="0"/>
          <w:marBottom w:val="0"/>
          <w:divBdr>
            <w:top w:val="none" w:sz="0" w:space="0" w:color="auto"/>
            <w:left w:val="none" w:sz="0" w:space="0" w:color="auto"/>
            <w:bottom w:val="none" w:sz="0" w:space="0" w:color="auto"/>
            <w:right w:val="none" w:sz="0" w:space="0" w:color="auto"/>
          </w:divBdr>
        </w:div>
        <w:div w:id="1101147750">
          <w:marLeft w:val="0"/>
          <w:marRight w:val="0"/>
          <w:marTop w:val="0"/>
          <w:marBottom w:val="0"/>
          <w:divBdr>
            <w:top w:val="none" w:sz="0" w:space="0" w:color="auto"/>
            <w:left w:val="none" w:sz="0" w:space="0" w:color="auto"/>
            <w:bottom w:val="none" w:sz="0" w:space="0" w:color="auto"/>
            <w:right w:val="none" w:sz="0" w:space="0" w:color="auto"/>
          </w:divBdr>
        </w:div>
        <w:div w:id="667947764">
          <w:marLeft w:val="0"/>
          <w:marRight w:val="0"/>
          <w:marTop w:val="0"/>
          <w:marBottom w:val="0"/>
          <w:divBdr>
            <w:top w:val="none" w:sz="0" w:space="0" w:color="auto"/>
            <w:left w:val="none" w:sz="0" w:space="0" w:color="auto"/>
            <w:bottom w:val="none" w:sz="0" w:space="0" w:color="auto"/>
            <w:right w:val="none" w:sz="0" w:space="0" w:color="auto"/>
          </w:divBdr>
        </w:div>
        <w:div w:id="559874290">
          <w:marLeft w:val="0"/>
          <w:marRight w:val="0"/>
          <w:marTop w:val="0"/>
          <w:marBottom w:val="0"/>
          <w:divBdr>
            <w:top w:val="none" w:sz="0" w:space="0" w:color="auto"/>
            <w:left w:val="none" w:sz="0" w:space="0" w:color="auto"/>
            <w:bottom w:val="none" w:sz="0" w:space="0" w:color="auto"/>
            <w:right w:val="none" w:sz="0" w:space="0" w:color="auto"/>
          </w:divBdr>
        </w:div>
        <w:div w:id="1508709380">
          <w:marLeft w:val="0"/>
          <w:marRight w:val="0"/>
          <w:marTop w:val="0"/>
          <w:marBottom w:val="0"/>
          <w:divBdr>
            <w:top w:val="none" w:sz="0" w:space="0" w:color="auto"/>
            <w:left w:val="none" w:sz="0" w:space="0" w:color="auto"/>
            <w:bottom w:val="none" w:sz="0" w:space="0" w:color="auto"/>
            <w:right w:val="none" w:sz="0" w:space="0" w:color="auto"/>
          </w:divBdr>
        </w:div>
        <w:div w:id="2078356745">
          <w:marLeft w:val="0"/>
          <w:marRight w:val="0"/>
          <w:marTop w:val="0"/>
          <w:marBottom w:val="0"/>
          <w:divBdr>
            <w:top w:val="none" w:sz="0" w:space="0" w:color="auto"/>
            <w:left w:val="none" w:sz="0" w:space="0" w:color="auto"/>
            <w:bottom w:val="none" w:sz="0" w:space="0" w:color="auto"/>
            <w:right w:val="none" w:sz="0" w:space="0" w:color="auto"/>
          </w:divBdr>
        </w:div>
        <w:div w:id="924995078">
          <w:marLeft w:val="0"/>
          <w:marRight w:val="0"/>
          <w:marTop w:val="0"/>
          <w:marBottom w:val="0"/>
          <w:divBdr>
            <w:top w:val="none" w:sz="0" w:space="0" w:color="auto"/>
            <w:left w:val="none" w:sz="0" w:space="0" w:color="auto"/>
            <w:bottom w:val="none" w:sz="0" w:space="0" w:color="auto"/>
            <w:right w:val="none" w:sz="0" w:space="0" w:color="auto"/>
          </w:divBdr>
        </w:div>
        <w:div w:id="1352994628">
          <w:marLeft w:val="0"/>
          <w:marRight w:val="0"/>
          <w:marTop w:val="0"/>
          <w:marBottom w:val="0"/>
          <w:divBdr>
            <w:top w:val="none" w:sz="0" w:space="0" w:color="auto"/>
            <w:left w:val="none" w:sz="0" w:space="0" w:color="auto"/>
            <w:bottom w:val="none" w:sz="0" w:space="0" w:color="auto"/>
            <w:right w:val="none" w:sz="0" w:space="0" w:color="auto"/>
          </w:divBdr>
        </w:div>
        <w:div w:id="1045789711">
          <w:marLeft w:val="0"/>
          <w:marRight w:val="0"/>
          <w:marTop w:val="0"/>
          <w:marBottom w:val="0"/>
          <w:divBdr>
            <w:top w:val="none" w:sz="0" w:space="0" w:color="auto"/>
            <w:left w:val="none" w:sz="0" w:space="0" w:color="auto"/>
            <w:bottom w:val="none" w:sz="0" w:space="0" w:color="auto"/>
            <w:right w:val="none" w:sz="0" w:space="0" w:color="auto"/>
          </w:divBdr>
        </w:div>
        <w:div w:id="11724">
          <w:marLeft w:val="0"/>
          <w:marRight w:val="0"/>
          <w:marTop w:val="0"/>
          <w:marBottom w:val="0"/>
          <w:divBdr>
            <w:top w:val="none" w:sz="0" w:space="0" w:color="auto"/>
            <w:left w:val="none" w:sz="0" w:space="0" w:color="auto"/>
            <w:bottom w:val="none" w:sz="0" w:space="0" w:color="auto"/>
            <w:right w:val="none" w:sz="0" w:space="0" w:color="auto"/>
          </w:divBdr>
        </w:div>
        <w:div w:id="246423909">
          <w:marLeft w:val="0"/>
          <w:marRight w:val="0"/>
          <w:marTop w:val="0"/>
          <w:marBottom w:val="0"/>
          <w:divBdr>
            <w:top w:val="none" w:sz="0" w:space="0" w:color="auto"/>
            <w:left w:val="none" w:sz="0" w:space="0" w:color="auto"/>
            <w:bottom w:val="none" w:sz="0" w:space="0" w:color="auto"/>
            <w:right w:val="none" w:sz="0" w:space="0" w:color="auto"/>
          </w:divBdr>
        </w:div>
        <w:div w:id="957100014">
          <w:marLeft w:val="0"/>
          <w:marRight w:val="0"/>
          <w:marTop w:val="0"/>
          <w:marBottom w:val="0"/>
          <w:divBdr>
            <w:top w:val="none" w:sz="0" w:space="0" w:color="auto"/>
            <w:left w:val="none" w:sz="0" w:space="0" w:color="auto"/>
            <w:bottom w:val="none" w:sz="0" w:space="0" w:color="auto"/>
            <w:right w:val="none" w:sz="0" w:space="0" w:color="auto"/>
          </w:divBdr>
        </w:div>
        <w:div w:id="1125654277">
          <w:marLeft w:val="0"/>
          <w:marRight w:val="0"/>
          <w:marTop w:val="0"/>
          <w:marBottom w:val="0"/>
          <w:divBdr>
            <w:top w:val="none" w:sz="0" w:space="0" w:color="auto"/>
            <w:left w:val="none" w:sz="0" w:space="0" w:color="auto"/>
            <w:bottom w:val="none" w:sz="0" w:space="0" w:color="auto"/>
            <w:right w:val="none" w:sz="0" w:space="0" w:color="auto"/>
          </w:divBdr>
        </w:div>
        <w:div w:id="313879880">
          <w:marLeft w:val="0"/>
          <w:marRight w:val="0"/>
          <w:marTop w:val="0"/>
          <w:marBottom w:val="0"/>
          <w:divBdr>
            <w:top w:val="none" w:sz="0" w:space="0" w:color="auto"/>
            <w:left w:val="none" w:sz="0" w:space="0" w:color="auto"/>
            <w:bottom w:val="none" w:sz="0" w:space="0" w:color="auto"/>
            <w:right w:val="none" w:sz="0" w:space="0" w:color="auto"/>
          </w:divBdr>
        </w:div>
        <w:div w:id="24841026">
          <w:marLeft w:val="0"/>
          <w:marRight w:val="0"/>
          <w:marTop w:val="0"/>
          <w:marBottom w:val="0"/>
          <w:divBdr>
            <w:top w:val="none" w:sz="0" w:space="0" w:color="auto"/>
            <w:left w:val="none" w:sz="0" w:space="0" w:color="auto"/>
            <w:bottom w:val="none" w:sz="0" w:space="0" w:color="auto"/>
            <w:right w:val="none" w:sz="0" w:space="0" w:color="auto"/>
          </w:divBdr>
        </w:div>
        <w:div w:id="1767192063">
          <w:marLeft w:val="0"/>
          <w:marRight w:val="0"/>
          <w:marTop w:val="0"/>
          <w:marBottom w:val="0"/>
          <w:divBdr>
            <w:top w:val="none" w:sz="0" w:space="0" w:color="auto"/>
            <w:left w:val="none" w:sz="0" w:space="0" w:color="auto"/>
            <w:bottom w:val="none" w:sz="0" w:space="0" w:color="auto"/>
            <w:right w:val="none" w:sz="0" w:space="0" w:color="auto"/>
          </w:divBdr>
        </w:div>
        <w:div w:id="338313000">
          <w:marLeft w:val="0"/>
          <w:marRight w:val="0"/>
          <w:marTop w:val="0"/>
          <w:marBottom w:val="0"/>
          <w:divBdr>
            <w:top w:val="none" w:sz="0" w:space="0" w:color="auto"/>
            <w:left w:val="none" w:sz="0" w:space="0" w:color="auto"/>
            <w:bottom w:val="none" w:sz="0" w:space="0" w:color="auto"/>
            <w:right w:val="none" w:sz="0" w:space="0" w:color="auto"/>
          </w:divBdr>
        </w:div>
        <w:div w:id="22218100">
          <w:marLeft w:val="0"/>
          <w:marRight w:val="0"/>
          <w:marTop w:val="0"/>
          <w:marBottom w:val="0"/>
          <w:divBdr>
            <w:top w:val="none" w:sz="0" w:space="0" w:color="auto"/>
            <w:left w:val="none" w:sz="0" w:space="0" w:color="auto"/>
            <w:bottom w:val="none" w:sz="0" w:space="0" w:color="auto"/>
            <w:right w:val="none" w:sz="0" w:space="0" w:color="auto"/>
          </w:divBdr>
        </w:div>
        <w:div w:id="1030955248">
          <w:marLeft w:val="0"/>
          <w:marRight w:val="0"/>
          <w:marTop w:val="0"/>
          <w:marBottom w:val="0"/>
          <w:divBdr>
            <w:top w:val="none" w:sz="0" w:space="0" w:color="auto"/>
            <w:left w:val="none" w:sz="0" w:space="0" w:color="auto"/>
            <w:bottom w:val="none" w:sz="0" w:space="0" w:color="auto"/>
            <w:right w:val="none" w:sz="0" w:space="0" w:color="auto"/>
          </w:divBdr>
        </w:div>
        <w:div w:id="945163608">
          <w:marLeft w:val="0"/>
          <w:marRight w:val="0"/>
          <w:marTop w:val="0"/>
          <w:marBottom w:val="0"/>
          <w:divBdr>
            <w:top w:val="none" w:sz="0" w:space="0" w:color="auto"/>
            <w:left w:val="none" w:sz="0" w:space="0" w:color="auto"/>
            <w:bottom w:val="none" w:sz="0" w:space="0" w:color="auto"/>
            <w:right w:val="none" w:sz="0" w:space="0" w:color="auto"/>
          </w:divBdr>
        </w:div>
        <w:div w:id="1720931906">
          <w:marLeft w:val="0"/>
          <w:marRight w:val="0"/>
          <w:marTop w:val="0"/>
          <w:marBottom w:val="0"/>
          <w:divBdr>
            <w:top w:val="none" w:sz="0" w:space="0" w:color="auto"/>
            <w:left w:val="none" w:sz="0" w:space="0" w:color="auto"/>
            <w:bottom w:val="none" w:sz="0" w:space="0" w:color="auto"/>
            <w:right w:val="none" w:sz="0" w:space="0" w:color="auto"/>
          </w:divBdr>
        </w:div>
        <w:div w:id="1403327849">
          <w:marLeft w:val="0"/>
          <w:marRight w:val="0"/>
          <w:marTop w:val="0"/>
          <w:marBottom w:val="0"/>
          <w:divBdr>
            <w:top w:val="none" w:sz="0" w:space="0" w:color="auto"/>
            <w:left w:val="none" w:sz="0" w:space="0" w:color="auto"/>
            <w:bottom w:val="none" w:sz="0" w:space="0" w:color="auto"/>
            <w:right w:val="none" w:sz="0" w:space="0" w:color="auto"/>
          </w:divBdr>
        </w:div>
        <w:div w:id="1907959889">
          <w:marLeft w:val="0"/>
          <w:marRight w:val="0"/>
          <w:marTop w:val="0"/>
          <w:marBottom w:val="0"/>
          <w:divBdr>
            <w:top w:val="none" w:sz="0" w:space="0" w:color="auto"/>
            <w:left w:val="none" w:sz="0" w:space="0" w:color="auto"/>
            <w:bottom w:val="none" w:sz="0" w:space="0" w:color="auto"/>
            <w:right w:val="none" w:sz="0" w:space="0" w:color="auto"/>
          </w:divBdr>
        </w:div>
        <w:div w:id="1192107046">
          <w:marLeft w:val="0"/>
          <w:marRight w:val="0"/>
          <w:marTop w:val="0"/>
          <w:marBottom w:val="0"/>
          <w:divBdr>
            <w:top w:val="none" w:sz="0" w:space="0" w:color="auto"/>
            <w:left w:val="none" w:sz="0" w:space="0" w:color="auto"/>
            <w:bottom w:val="none" w:sz="0" w:space="0" w:color="auto"/>
            <w:right w:val="none" w:sz="0" w:space="0" w:color="auto"/>
          </w:divBdr>
        </w:div>
        <w:div w:id="2098551991">
          <w:marLeft w:val="0"/>
          <w:marRight w:val="0"/>
          <w:marTop w:val="0"/>
          <w:marBottom w:val="0"/>
          <w:divBdr>
            <w:top w:val="none" w:sz="0" w:space="0" w:color="auto"/>
            <w:left w:val="none" w:sz="0" w:space="0" w:color="auto"/>
            <w:bottom w:val="none" w:sz="0" w:space="0" w:color="auto"/>
            <w:right w:val="none" w:sz="0" w:space="0" w:color="auto"/>
          </w:divBdr>
        </w:div>
        <w:div w:id="1802962884">
          <w:marLeft w:val="0"/>
          <w:marRight w:val="0"/>
          <w:marTop w:val="0"/>
          <w:marBottom w:val="0"/>
          <w:divBdr>
            <w:top w:val="none" w:sz="0" w:space="0" w:color="auto"/>
            <w:left w:val="none" w:sz="0" w:space="0" w:color="auto"/>
            <w:bottom w:val="none" w:sz="0" w:space="0" w:color="auto"/>
            <w:right w:val="none" w:sz="0" w:space="0" w:color="auto"/>
          </w:divBdr>
        </w:div>
        <w:div w:id="2075928380">
          <w:marLeft w:val="0"/>
          <w:marRight w:val="0"/>
          <w:marTop w:val="0"/>
          <w:marBottom w:val="0"/>
          <w:divBdr>
            <w:top w:val="none" w:sz="0" w:space="0" w:color="auto"/>
            <w:left w:val="none" w:sz="0" w:space="0" w:color="auto"/>
            <w:bottom w:val="none" w:sz="0" w:space="0" w:color="auto"/>
            <w:right w:val="none" w:sz="0" w:space="0" w:color="auto"/>
          </w:divBdr>
        </w:div>
        <w:div w:id="922031595">
          <w:marLeft w:val="0"/>
          <w:marRight w:val="0"/>
          <w:marTop w:val="0"/>
          <w:marBottom w:val="0"/>
          <w:divBdr>
            <w:top w:val="none" w:sz="0" w:space="0" w:color="auto"/>
            <w:left w:val="none" w:sz="0" w:space="0" w:color="auto"/>
            <w:bottom w:val="none" w:sz="0" w:space="0" w:color="auto"/>
            <w:right w:val="none" w:sz="0" w:space="0" w:color="auto"/>
          </w:divBdr>
        </w:div>
        <w:div w:id="1417704979">
          <w:marLeft w:val="0"/>
          <w:marRight w:val="0"/>
          <w:marTop w:val="0"/>
          <w:marBottom w:val="0"/>
          <w:divBdr>
            <w:top w:val="none" w:sz="0" w:space="0" w:color="auto"/>
            <w:left w:val="none" w:sz="0" w:space="0" w:color="auto"/>
            <w:bottom w:val="none" w:sz="0" w:space="0" w:color="auto"/>
            <w:right w:val="none" w:sz="0" w:space="0" w:color="auto"/>
          </w:divBdr>
        </w:div>
        <w:div w:id="74059742">
          <w:marLeft w:val="0"/>
          <w:marRight w:val="0"/>
          <w:marTop w:val="0"/>
          <w:marBottom w:val="0"/>
          <w:divBdr>
            <w:top w:val="none" w:sz="0" w:space="0" w:color="auto"/>
            <w:left w:val="none" w:sz="0" w:space="0" w:color="auto"/>
            <w:bottom w:val="none" w:sz="0" w:space="0" w:color="auto"/>
            <w:right w:val="none" w:sz="0" w:space="0" w:color="auto"/>
          </w:divBdr>
        </w:div>
        <w:div w:id="1125083362">
          <w:marLeft w:val="0"/>
          <w:marRight w:val="0"/>
          <w:marTop w:val="0"/>
          <w:marBottom w:val="0"/>
          <w:divBdr>
            <w:top w:val="none" w:sz="0" w:space="0" w:color="auto"/>
            <w:left w:val="none" w:sz="0" w:space="0" w:color="auto"/>
            <w:bottom w:val="none" w:sz="0" w:space="0" w:color="auto"/>
            <w:right w:val="none" w:sz="0" w:space="0" w:color="auto"/>
          </w:divBdr>
        </w:div>
        <w:div w:id="1258054272">
          <w:marLeft w:val="0"/>
          <w:marRight w:val="0"/>
          <w:marTop w:val="0"/>
          <w:marBottom w:val="0"/>
          <w:divBdr>
            <w:top w:val="none" w:sz="0" w:space="0" w:color="auto"/>
            <w:left w:val="none" w:sz="0" w:space="0" w:color="auto"/>
            <w:bottom w:val="none" w:sz="0" w:space="0" w:color="auto"/>
            <w:right w:val="none" w:sz="0" w:space="0" w:color="auto"/>
          </w:divBdr>
        </w:div>
        <w:div w:id="10104747">
          <w:marLeft w:val="0"/>
          <w:marRight w:val="0"/>
          <w:marTop w:val="0"/>
          <w:marBottom w:val="0"/>
          <w:divBdr>
            <w:top w:val="none" w:sz="0" w:space="0" w:color="auto"/>
            <w:left w:val="none" w:sz="0" w:space="0" w:color="auto"/>
            <w:bottom w:val="none" w:sz="0" w:space="0" w:color="auto"/>
            <w:right w:val="none" w:sz="0" w:space="0" w:color="auto"/>
          </w:divBdr>
        </w:div>
        <w:div w:id="1379354339">
          <w:marLeft w:val="0"/>
          <w:marRight w:val="0"/>
          <w:marTop w:val="0"/>
          <w:marBottom w:val="0"/>
          <w:divBdr>
            <w:top w:val="none" w:sz="0" w:space="0" w:color="auto"/>
            <w:left w:val="none" w:sz="0" w:space="0" w:color="auto"/>
            <w:bottom w:val="none" w:sz="0" w:space="0" w:color="auto"/>
            <w:right w:val="none" w:sz="0" w:space="0" w:color="auto"/>
          </w:divBdr>
        </w:div>
        <w:div w:id="316499406">
          <w:marLeft w:val="0"/>
          <w:marRight w:val="0"/>
          <w:marTop w:val="0"/>
          <w:marBottom w:val="0"/>
          <w:divBdr>
            <w:top w:val="none" w:sz="0" w:space="0" w:color="auto"/>
            <w:left w:val="none" w:sz="0" w:space="0" w:color="auto"/>
            <w:bottom w:val="none" w:sz="0" w:space="0" w:color="auto"/>
            <w:right w:val="none" w:sz="0" w:space="0" w:color="auto"/>
          </w:divBdr>
        </w:div>
        <w:div w:id="751321932">
          <w:marLeft w:val="0"/>
          <w:marRight w:val="0"/>
          <w:marTop w:val="0"/>
          <w:marBottom w:val="0"/>
          <w:divBdr>
            <w:top w:val="none" w:sz="0" w:space="0" w:color="auto"/>
            <w:left w:val="none" w:sz="0" w:space="0" w:color="auto"/>
            <w:bottom w:val="none" w:sz="0" w:space="0" w:color="auto"/>
            <w:right w:val="none" w:sz="0" w:space="0" w:color="auto"/>
          </w:divBdr>
        </w:div>
        <w:div w:id="1314219624">
          <w:marLeft w:val="0"/>
          <w:marRight w:val="0"/>
          <w:marTop w:val="0"/>
          <w:marBottom w:val="0"/>
          <w:divBdr>
            <w:top w:val="none" w:sz="0" w:space="0" w:color="auto"/>
            <w:left w:val="none" w:sz="0" w:space="0" w:color="auto"/>
            <w:bottom w:val="none" w:sz="0" w:space="0" w:color="auto"/>
            <w:right w:val="none" w:sz="0" w:space="0" w:color="auto"/>
          </w:divBdr>
        </w:div>
        <w:div w:id="1320616520">
          <w:marLeft w:val="0"/>
          <w:marRight w:val="0"/>
          <w:marTop w:val="0"/>
          <w:marBottom w:val="0"/>
          <w:divBdr>
            <w:top w:val="none" w:sz="0" w:space="0" w:color="auto"/>
            <w:left w:val="none" w:sz="0" w:space="0" w:color="auto"/>
            <w:bottom w:val="none" w:sz="0" w:space="0" w:color="auto"/>
            <w:right w:val="none" w:sz="0" w:space="0" w:color="auto"/>
          </w:divBdr>
        </w:div>
        <w:div w:id="738540">
          <w:marLeft w:val="0"/>
          <w:marRight w:val="0"/>
          <w:marTop w:val="0"/>
          <w:marBottom w:val="0"/>
          <w:divBdr>
            <w:top w:val="none" w:sz="0" w:space="0" w:color="auto"/>
            <w:left w:val="none" w:sz="0" w:space="0" w:color="auto"/>
            <w:bottom w:val="none" w:sz="0" w:space="0" w:color="auto"/>
            <w:right w:val="none" w:sz="0" w:space="0" w:color="auto"/>
          </w:divBdr>
        </w:div>
        <w:div w:id="947082451">
          <w:marLeft w:val="0"/>
          <w:marRight w:val="0"/>
          <w:marTop w:val="0"/>
          <w:marBottom w:val="0"/>
          <w:divBdr>
            <w:top w:val="none" w:sz="0" w:space="0" w:color="auto"/>
            <w:left w:val="none" w:sz="0" w:space="0" w:color="auto"/>
            <w:bottom w:val="none" w:sz="0" w:space="0" w:color="auto"/>
            <w:right w:val="none" w:sz="0" w:space="0" w:color="auto"/>
          </w:divBdr>
        </w:div>
        <w:div w:id="1109425840">
          <w:marLeft w:val="0"/>
          <w:marRight w:val="0"/>
          <w:marTop w:val="0"/>
          <w:marBottom w:val="0"/>
          <w:divBdr>
            <w:top w:val="none" w:sz="0" w:space="0" w:color="auto"/>
            <w:left w:val="none" w:sz="0" w:space="0" w:color="auto"/>
            <w:bottom w:val="none" w:sz="0" w:space="0" w:color="auto"/>
            <w:right w:val="none" w:sz="0" w:space="0" w:color="auto"/>
          </w:divBdr>
        </w:div>
        <w:div w:id="1531650088">
          <w:marLeft w:val="0"/>
          <w:marRight w:val="0"/>
          <w:marTop w:val="0"/>
          <w:marBottom w:val="0"/>
          <w:divBdr>
            <w:top w:val="none" w:sz="0" w:space="0" w:color="auto"/>
            <w:left w:val="none" w:sz="0" w:space="0" w:color="auto"/>
            <w:bottom w:val="none" w:sz="0" w:space="0" w:color="auto"/>
            <w:right w:val="none" w:sz="0" w:space="0" w:color="auto"/>
          </w:divBdr>
        </w:div>
        <w:div w:id="1096366970">
          <w:marLeft w:val="0"/>
          <w:marRight w:val="0"/>
          <w:marTop w:val="0"/>
          <w:marBottom w:val="0"/>
          <w:divBdr>
            <w:top w:val="none" w:sz="0" w:space="0" w:color="auto"/>
            <w:left w:val="none" w:sz="0" w:space="0" w:color="auto"/>
            <w:bottom w:val="none" w:sz="0" w:space="0" w:color="auto"/>
            <w:right w:val="none" w:sz="0" w:space="0" w:color="auto"/>
          </w:divBdr>
        </w:div>
        <w:div w:id="1658877343">
          <w:marLeft w:val="0"/>
          <w:marRight w:val="0"/>
          <w:marTop w:val="0"/>
          <w:marBottom w:val="0"/>
          <w:divBdr>
            <w:top w:val="none" w:sz="0" w:space="0" w:color="auto"/>
            <w:left w:val="none" w:sz="0" w:space="0" w:color="auto"/>
            <w:bottom w:val="none" w:sz="0" w:space="0" w:color="auto"/>
            <w:right w:val="none" w:sz="0" w:space="0" w:color="auto"/>
          </w:divBdr>
        </w:div>
        <w:div w:id="1897929995">
          <w:marLeft w:val="0"/>
          <w:marRight w:val="0"/>
          <w:marTop w:val="0"/>
          <w:marBottom w:val="0"/>
          <w:divBdr>
            <w:top w:val="none" w:sz="0" w:space="0" w:color="auto"/>
            <w:left w:val="none" w:sz="0" w:space="0" w:color="auto"/>
            <w:bottom w:val="none" w:sz="0" w:space="0" w:color="auto"/>
            <w:right w:val="none" w:sz="0" w:space="0" w:color="auto"/>
          </w:divBdr>
        </w:div>
        <w:div w:id="883755516">
          <w:marLeft w:val="0"/>
          <w:marRight w:val="0"/>
          <w:marTop w:val="0"/>
          <w:marBottom w:val="0"/>
          <w:divBdr>
            <w:top w:val="none" w:sz="0" w:space="0" w:color="auto"/>
            <w:left w:val="none" w:sz="0" w:space="0" w:color="auto"/>
            <w:bottom w:val="none" w:sz="0" w:space="0" w:color="auto"/>
            <w:right w:val="none" w:sz="0" w:space="0" w:color="auto"/>
          </w:divBdr>
        </w:div>
        <w:div w:id="69347544">
          <w:marLeft w:val="0"/>
          <w:marRight w:val="0"/>
          <w:marTop w:val="0"/>
          <w:marBottom w:val="0"/>
          <w:divBdr>
            <w:top w:val="none" w:sz="0" w:space="0" w:color="auto"/>
            <w:left w:val="none" w:sz="0" w:space="0" w:color="auto"/>
            <w:bottom w:val="none" w:sz="0" w:space="0" w:color="auto"/>
            <w:right w:val="none" w:sz="0" w:space="0" w:color="auto"/>
          </w:divBdr>
        </w:div>
        <w:div w:id="147944040">
          <w:marLeft w:val="0"/>
          <w:marRight w:val="0"/>
          <w:marTop w:val="0"/>
          <w:marBottom w:val="0"/>
          <w:divBdr>
            <w:top w:val="none" w:sz="0" w:space="0" w:color="auto"/>
            <w:left w:val="none" w:sz="0" w:space="0" w:color="auto"/>
            <w:bottom w:val="none" w:sz="0" w:space="0" w:color="auto"/>
            <w:right w:val="none" w:sz="0" w:space="0" w:color="auto"/>
          </w:divBdr>
        </w:div>
        <w:div w:id="855269974">
          <w:marLeft w:val="0"/>
          <w:marRight w:val="0"/>
          <w:marTop w:val="0"/>
          <w:marBottom w:val="0"/>
          <w:divBdr>
            <w:top w:val="none" w:sz="0" w:space="0" w:color="auto"/>
            <w:left w:val="none" w:sz="0" w:space="0" w:color="auto"/>
            <w:bottom w:val="none" w:sz="0" w:space="0" w:color="auto"/>
            <w:right w:val="none" w:sz="0" w:space="0" w:color="auto"/>
          </w:divBdr>
        </w:div>
        <w:div w:id="893739137">
          <w:marLeft w:val="0"/>
          <w:marRight w:val="0"/>
          <w:marTop w:val="0"/>
          <w:marBottom w:val="0"/>
          <w:divBdr>
            <w:top w:val="none" w:sz="0" w:space="0" w:color="auto"/>
            <w:left w:val="none" w:sz="0" w:space="0" w:color="auto"/>
            <w:bottom w:val="none" w:sz="0" w:space="0" w:color="auto"/>
            <w:right w:val="none" w:sz="0" w:space="0" w:color="auto"/>
          </w:divBdr>
        </w:div>
        <w:div w:id="1670593419">
          <w:marLeft w:val="0"/>
          <w:marRight w:val="0"/>
          <w:marTop w:val="0"/>
          <w:marBottom w:val="0"/>
          <w:divBdr>
            <w:top w:val="none" w:sz="0" w:space="0" w:color="auto"/>
            <w:left w:val="none" w:sz="0" w:space="0" w:color="auto"/>
            <w:bottom w:val="none" w:sz="0" w:space="0" w:color="auto"/>
            <w:right w:val="none" w:sz="0" w:space="0" w:color="auto"/>
          </w:divBdr>
        </w:div>
        <w:div w:id="1759716938">
          <w:marLeft w:val="0"/>
          <w:marRight w:val="0"/>
          <w:marTop w:val="0"/>
          <w:marBottom w:val="0"/>
          <w:divBdr>
            <w:top w:val="none" w:sz="0" w:space="0" w:color="auto"/>
            <w:left w:val="none" w:sz="0" w:space="0" w:color="auto"/>
            <w:bottom w:val="none" w:sz="0" w:space="0" w:color="auto"/>
            <w:right w:val="none" w:sz="0" w:space="0" w:color="auto"/>
          </w:divBdr>
        </w:div>
        <w:div w:id="2116712196">
          <w:marLeft w:val="0"/>
          <w:marRight w:val="0"/>
          <w:marTop w:val="0"/>
          <w:marBottom w:val="0"/>
          <w:divBdr>
            <w:top w:val="none" w:sz="0" w:space="0" w:color="auto"/>
            <w:left w:val="none" w:sz="0" w:space="0" w:color="auto"/>
            <w:bottom w:val="none" w:sz="0" w:space="0" w:color="auto"/>
            <w:right w:val="none" w:sz="0" w:space="0" w:color="auto"/>
          </w:divBdr>
        </w:div>
        <w:div w:id="207569679">
          <w:marLeft w:val="0"/>
          <w:marRight w:val="0"/>
          <w:marTop w:val="0"/>
          <w:marBottom w:val="0"/>
          <w:divBdr>
            <w:top w:val="none" w:sz="0" w:space="0" w:color="auto"/>
            <w:left w:val="none" w:sz="0" w:space="0" w:color="auto"/>
            <w:bottom w:val="none" w:sz="0" w:space="0" w:color="auto"/>
            <w:right w:val="none" w:sz="0" w:space="0" w:color="auto"/>
          </w:divBdr>
        </w:div>
        <w:div w:id="869419447">
          <w:marLeft w:val="0"/>
          <w:marRight w:val="0"/>
          <w:marTop w:val="0"/>
          <w:marBottom w:val="0"/>
          <w:divBdr>
            <w:top w:val="none" w:sz="0" w:space="0" w:color="auto"/>
            <w:left w:val="none" w:sz="0" w:space="0" w:color="auto"/>
            <w:bottom w:val="none" w:sz="0" w:space="0" w:color="auto"/>
            <w:right w:val="none" w:sz="0" w:space="0" w:color="auto"/>
          </w:divBdr>
        </w:div>
        <w:div w:id="2110008413">
          <w:marLeft w:val="0"/>
          <w:marRight w:val="0"/>
          <w:marTop w:val="0"/>
          <w:marBottom w:val="0"/>
          <w:divBdr>
            <w:top w:val="none" w:sz="0" w:space="0" w:color="auto"/>
            <w:left w:val="none" w:sz="0" w:space="0" w:color="auto"/>
            <w:bottom w:val="none" w:sz="0" w:space="0" w:color="auto"/>
            <w:right w:val="none" w:sz="0" w:space="0" w:color="auto"/>
          </w:divBdr>
        </w:div>
        <w:div w:id="2076049856">
          <w:marLeft w:val="0"/>
          <w:marRight w:val="0"/>
          <w:marTop w:val="0"/>
          <w:marBottom w:val="0"/>
          <w:divBdr>
            <w:top w:val="none" w:sz="0" w:space="0" w:color="auto"/>
            <w:left w:val="none" w:sz="0" w:space="0" w:color="auto"/>
            <w:bottom w:val="none" w:sz="0" w:space="0" w:color="auto"/>
            <w:right w:val="none" w:sz="0" w:space="0" w:color="auto"/>
          </w:divBdr>
        </w:div>
        <w:div w:id="631249054">
          <w:marLeft w:val="0"/>
          <w:marRight w:val="0"/>
          <w:marTop w:val="0"/>
          <w:marBottom w:val="0"/>
          <w:divBdr>
            <w:top w:val="none" w:sz="0" w:space="0" w:color="auto"/>
            <w:left w:val="none" w:sz="0" w:space="0" w:color="auto"/>
            <w:bottom w:val="none" w:sz="0" w:space="0" w:color="auto"/>
            <w:right w:val="none" w:sz="0" w:space="0" w:color="auto"/>
          </w:divBdr>
        </w:div>
        <w:div w:id="1812747804">
          <w:marLeft w:val="0"/>
          <w:marRight w:val="0"/>
          <w:marTop w:val="0"/>
          <w:marBottom w:val="0"/>
          <w:divBdr>
            <w:top w:val="none" w:sz="0" w:space="0" w:color="auto"/>
            <w:left w:val="none" w:sz="0" w:space="0" w:color="auto"/>
            <w:bottom w:val="none" w:sz="0" w:space="0" w:color="auto"/>
            <w:right w:val="none" w:sz="0" w:space="0" w:color="auto"/>
          </w:divBdr>
        </w:div>
        <w:div w:id="240025434">
          <w:marLeft w:val="0"/>
          <w:marRight w:val="0"/>
          <w:marTop w:val="0"/>
          <w:marBottom w:val="0"/>
          <w:divBdr>
            <w:top w:val="none" w:sz="0" w:space="0" w:color="auto"/>
            <w:left w:val="none" w:sz="0" w:space="0" w:color="auto"/>
            <w:bottom w:val="none" w:sz="0" w:space="0" w:color="auto"/>
            <w:right w:val="none" w:sz="0" w:space="0" w:color="auto"/>
          </w:divBdr>
        </w:div>
        <w:div w:id="1599750239">
          <w:marLeft w:val="0"/>
          <w:marRight w:val="0"/>
          <w:marTop w:val="0"/>
          <w:marBottom w:val="0"/>
          <w:divBdr>
            <w:top w:val="none" w:sz="0" w:space="0" w:color="auto"/>
            <w:left w:val="none" w:sz="0" w:space="0" w:color="auto"/>
            <w:bottom w:val="none" w:sz="0" w:space="0" w:color="auto"/>
            <w:right w:val="none" w:sz="0" w:space="0" w:color="auto"/>
          </w:divBdr>
        </w:div>
        <w:div w:id="310525720">
          <w:marLeft w:val="0"/>
          <w:marRight w:val="0"/>
          <w:marTop w:val="0"/>
          <w:marBottom w:val="0"/>
          <w:divBdr>
            <w:top w:val="none" w:sz="0" w:space="0" w:color="auto"/>
            <w:left w:val="none" w:sz="0" w:space="0" w:color="auto"/>
            <w:bottom w:val="none" w:sz="0" w:space="0" w:color="auto"/>
            <w:right w:val="none" w:sz="0" w:space="0" w:color="auto"/>
          </w:divBdr>
        </w:div>
        <w:div w:id="407310456">
          <w:marLeft w:val="0"/>
          <w:marRight w:val="0"/>
          <w:marTop w:val="0"/>
          <w:marBottom w:val="0"/>
          <w:divBdr>
            <w:top w:val="none" w:sz="0" w:space="0" w:color="auto"/>
            <w:left w:val="none" w:sz="0" w:space="0" w:color="auto"/>
            <w:bottom w:val="none" w:sz="0" w:space="0" w:color="auto"/>
            <w:right w:val="none" w:sz="0" w:space="0" w:color="auto"/>
          </w:divBdr>
        </w:div>
        <w:div w:id="1304239741">
          <w:marLeft w:val="0"/>
          <w:marRight w:val="0"/>
          <w:marTop w:val="0"/>
          <w:marBottom w:val="0"/>
          <w:divBdr>
            <w:top w:val="none" w:sz="0" w:space="0" w:color="auto"/>
            <w:left w:val="none" w:sz="0" w:space="0" w:color="auto"/>
            <w:bottom w:val="none" w:sz="0" w:space="0" w:color="auto"/>
            <w:right w:val="none" w:sz="0" w:space="0" w:color="auto"/>
          </w:divBdr>
        </w:div>
        <w:div w:id="965743756">
          <w:marLeft w:val="0"/>
          <w:marRight w:val="0"/>
          <w:marTop w:val="0"/>
          <w:marBottom w:val="0"/>
          <w:divBdr>
            <w:top w:val="none" w:sz="0" w:space="0" w:color="auto"/>
            <w:left w:val="none" w:sz="0" w:space="0" w:color="auto"/>
            <w:bottom w:val="none" w:sz="0" w:space="0" w:color="auto"/>
            <w:right w:val="none" w:sz="0" w:space="0" w:color="auto"/>
          </w:divBdr>
        </w:div>
        <w:div w:id="1352999787">
          <w:marLeft w:val="0"/>
          <w:marRight w:val="0"/>
          <w:marTop w:val="0"/>
          <w:marBottom w:val="0"/>
          <w:divBdr>
            <w:top w:val="none" w:sz="0" w:space="0" w:color="auto"/>
            <w:left w:val="none" w:sz="0" w:space="0" w:color="auto"/>
            <w:bottom w:val="none" w:sz="0" w:space="0" w:color="auto"/>
            <w:right w:val="none" w:sz="0" w:space="0" w:color="auto"/>
          </w:divBdr>
        </w:div>
        <w:div w:id="1679891754">
          <w:marLeft w:val="0"/>
          <w:marRight w:val="0"/>
          <w:marTop w:val="0"/>
          <w:marBottom w:val="0"/>
          <w:divBdr>
            <w:top w:val="none" w:sz="0" w:space="0" w:color="auto"/>
            <w:left w:val="none" w:sz="0" w:space="0" w:color="auto"/>
            <w:bottom w:val="none" w:sz="0" w:space="0" w:color="auto"/>
            <w:right w:val="none" w:sz="0" w:space="0" w:color="auto"/>
          </w:divBdr>
        </w:div>
        <w:div w:id="1778450453">
          <w:marLeft w:val="0"/>
          <w:marRight w:val="0"/>
          <w:marTop w:val="0"/>
          <w:marBottom w:val="0"/>
          <w:divBdr>
            <w:top w:val="none" w:sz="0" w:space="0" w:color="auto"/>
            <w:left w:val="none" w:sz="0" w:space="0" w:color="auto"/>
            <w:bottom w:val="none" w:sz="0" w:space="0" w:color="auto"/>
            <w:right w:val="none" w:sz="0" w:space="0" w:color="auto"/>
          </w:divBdr>
        </w:div>
        <w:div w:id="866331818">
          <w:marLeft w:val="0"/>
          <w:marRight w:val="0"/>
          <w:marTop w:val="0"/>
          <w:marBottom w:val="0"/>
          <w:divBdr>
            <w:top w:val="none" w:sz="0" w:space="0" w:color="auto"/>
            <w:left w:val="none" w:sz="0" w:space="0" w:color="auto"/>
            <w:bottom w:val="none" w:sz="0" w:space="0" w:color="auto"/>
            <w:right w:val="none" w:sz="0" w:space="0" w:color="auto"/>
          </w:divBdr>
        </w:div>
        <w:div w:id="290747325">
          <w:marLeft w:val="0"/>
          <w:marRight w:val="0"/>
          <w:marTop w:val="0"/>
          <w:marBottom w:val="0"/>
          <w:divBdr>
            <w:top w:val="none" w:sz="0" w:space="0" w:color="auto"/>
            <w:left w:val="none" w:sz="0" w:space="0" w:color="auto"/>
            <w:bottom w:val="none" w:sz="0" w:space="0" w:color="auto"/>
            <w:right w:val="none" w:sz="0" w:space="0" w:color="auto"/>
          </w:divBdr>
        </w:div>
        <w:div w:id="1352759817">
          <w:marLeft w:val="0"/>
          <w:marRight w:val="0"/>
          <w:marTop w:val="0"/>
          <w:marBottom w:val="0"/>
          <w:divBdr>
            <w:top w:val="none" w:sz="0" w:space="0" w:color="auto"/>
            <w:left w:val="none" w:sz="0" w:space="0" w:color="auto"/>
            <w:bottom w:val="none" w:sz="0" w:space="0" w:color="auto"/>
            <w:right w:val="none" w:sz="0" w:space="0" w:color="auto"/>
          </w:divBdr>
        </w:div>
        <w:div w:id="1313217989">
          <w:marLeft w:val="0"/>
          <w:marRight w:val="0"/>
          <w:marTop w:val="0"/>
          <w:marBottom w:val="0"/>
          <w:divBdr>
            <w:top w:val="none" w:sz="0" w:space="0" w:color="auto"/>
            <w:left w:val="none" w:sz="0" w:space="0" w:color="auto"/>
            <w:bottom w:val="none" w:sz="0" w:space="0" w:color="auto"/>
            <w:right w:val="none" w:sz="0" w:space="0" w:color="auto"/>
          </w:divBdr>
        </w:div>
        <w:div w:id="366414669">
          <w:marLeft w:val="0"/>
          <w:marRight w:val="0"/>
          <w:marTop w:val="0"/>
          <w:marBottom w:val="0"/>
          <w:divBdr>
            <w:top w:val="none" w:sz="0" w:space="0" w:color="auto"/>
            <w:left w:val="none" w:sz="0" w:space="0" w:color="auto"/>
            <w:bottom w:val="none" w:sz="0" w:space="0" w:color="auto"/>
            <w:right w:val="none" w:sz="0" w:space="0" w:color="auto"/>
          </w:divBdr>
        </w:div>
        <w:div w:id="546993445">
          <w:marLeft w:val="0"/>
          <w:marRight w:val="0"/>
          <w:marTop w:val="0"/>
          <w:marBottom w:val="0"/>
          <w:divBdr>
            <w:top w:val="none" w:sz="0" w:space="0" w:color="auto"/>
            <w:left w:val="none" w:sz="0" w:space="0" w:color="auto"/>
            <w:bottom w:val="none" w:sz="0" w:space="0" w:color="auto"/>
            <w:right w:val="none" w:sz="0" w:space="0" w:color="auto"/>
          </w:divBdr>
        </w:div>
        <w:div w:id="819226610">
          <w:marLeft w:val="0"/>
          <w:marRight w:val="0"/>
          <w:marTop w:val="0"/>
          <w:marBottom w:val="0"/>
          <w:divBdr>
            <w:top w:val="none" w:sz="0" w:space="0" w:color="auto"/>
            <w:left w:val="none" w:sz="0" w:space="0" w:color="auto"/>
            <w:bottom w:val="none" w:sz="0" w:space="0" w:color="auto"/>
            <w:right w:val="none" w:sz="0" w:space="0" w:color="auto"/>
          </w:divBdr>
        </w:div>
        <w:div w:id="1585341251">
          <w:marLeft w:val="0"/>
          <w:marRight w:val="0"/>
          <w:marTop w:val="0"/>
          <w:marBottom w:val="0"/>
          <w:divBdr>
            <w:top w:val="none" w:sz="0" w:space="0" w:color="auto"/>
            <w:left w:val="none" w:sz="0" w:space="0" w:color="auto"/>
            <w:bottom w:val="none" w:sz="0" w:space="0" w:color="auto"/>
            <w:right w:val="none" w:sz="0" w:space="0" w:color="auto"/>
          </w:divBdr>
        </w:div>
        <w:div w:id="626473413">
          <w:marLeft w:val="0"/>
          <w:marRight w:val="0"/>
          <w:marTop w:val="0"/>
          <w:marBottom w:val="0"/>
          <w:divBdr>
            <w:top w:val="none" w:sz="0" w:space="0" w:color="auto"/>
            <w:left w:val="none" w:sz="0" w:space="0" w:color="auto"/>
            <w:bottom w:val="none" w:sz="0" w:space="0" w:color="auto"/>
            <w:right w:val="none" w:sz="0" w:space="0" w:color="auto"/>
          </w:divBdr>
        </w:div>
        <w:div w:id="1505779712">
          <w:marLeft w:val="0"/>
          <w:marRight w:val="0"/>
          <w:marTop w:val="0"/>
          <w:marBottom w:val="0"/>
          <w:divBdr>
            <w:top w:val="none" w:sz="0" w:space="0" w:color="auto"/>
            <w:left w:val="none" w:sz="0" w:space="0" w:color="auto"/>
            <w:bottom w:val="none" w:sz="0" w:space="0" w:color="auto"/>
            <w:right w:val="none" w:sz="0" w:space="0" w:color="auto"/>
          </w:divBdr>
        </w:div>
        <w:div w:id="644897973">
          <w:marLeft w:val="0"/>
          <w:marRight w:val="0"/>
          <w:marTop w:val="0"/>
          <w:marBottom w:val="0"/>
          <w:divBdr>
            <w:top w:val="none" w:sz="0" w:space="0" w:color="auto"/>
            <w:left w:val="none" w:sz="0" w:space="0" w:color="auto"/>
            <w:bottom w:val="none" w:sz="0" w:space="0" w:color="auto"/>
            <w:right w:val="none" w:sz="0" w:space="0" w:color="auto"/>
          </w:divBdr>
        </w:div>
        <w:div w:id="1073314531">
          <w:marLeft w:val="0"/>
          <w:marRight w:val="0"/>
          <w:marTop w:val="0"/>
          <w:marBottom w:val="0"/>
          <w:divBdr>
            <w:top w:val="none" w:sz="0" w:space="0" w:color="auto"/>
            <w:left w:val="none" w:sz="0" w:space="0" w:color="auto"/>
            <w:bottom w:val="none" w:sz="0" w:space="0" w:color="auto"/>
            <w:right w:val="none" w:sz="0" w:space="0" w:color="auto"/>
          </w:divBdr>
        </w:div>
        <w:div w:id="257909256">
          <w:marLeft w:val="0"/>
          <w:marRight w:val="0"/>
          <w:marTop w:val="0"/>
          <w:marBottom w:val="0"/>
          <w:divBdr>
            <w:top w:val="none" w:sz="0" w:space="0" w:color="auto"/>
            <w:left w:val="none" w:sz="0" w:space="0" w:color="auto"/>
            <w:bottom w:val="none" w:sz="0" w:space="0" w:color="auto"/>
            <w:right w:val="none" w:sz="0" w:space="0" w:color="auto"/>
          </w:divBdr>
        </w:div>
        <w:div w:id="1921060358">
          <w:marLeft w:val="0"/>
          <w:marRight w:val="0"/>
          <w:marTop w:val="0"/>
          <w:marBottom w:val="0"/>
          <w:divBdr>
            <w:top w:val="none" w:sz="0" w:space="0" w:color="auto"/>
            <w:left w:val="none" w:sz="0" w:space="0" w:color="auto"/>
            <w:bottom w:val="none" w:sz="0" w:space="0" w:color="auto"/>
            <w:right w:val="none" w:sz="0" w:space="0" w:color="auto"/>
          </w:divBdr>
        </w:div>
        <w:div w:id="200561822">
          <w:marLeft w:val="0"/>
          <w:marRight w:val="0"/>
          <w:marTop w:val="0"/>
          <w:marBottom w:val="0"/>
          <w:divBdr>
            <w:top w:val="none" w:sz="0" w:space="0" w:color="auto"/>
            <w:left w:val="none" w:sz="0" w:space="0" w:color="auto"/>
            <w:bottom w:val="none" w:sz="0" w:space="0" w:color="auto"/>
            <w:right w:val="none" w:sz="0" w:space="0" w:color="auto"/>
          </w:divBdr>
        </w:div>
        <w:div w:id="1234320127">
          <w:marLeft w:val="0"/>
          <w:marRight w:val="0"/>
          <w:marTop w:val="0"/>
          <w:marBottom w:val="0"/>
          <w:divBdr>
            <w:top w:val="none" w:sz="0" w:space="0" w:color="auto"/>
            <w:left w:val="none" w:sz="0" w:space="0" w:color="auto"/>
            <w:bottom w:val="none" w:sz="0" w:space="0" w:color="auto"/>
            <w:right w:val="none" w:sz="0" w:space="0" w:color="auto"/>
          </w:divBdr>
        </w:div>
        <w:div w:id="1715034351">
          <w:marLeft w:val="0"/>
          <w:marRight w:val="0"/>
          <w:marTop w:val="0"/>
          <w:marBottom w:val="0"/>
          <w:divBdr>
            <w:top w:val="none" w:sz="0" w:space="0" w:color="auto"/>
            <w:left w:val="none" w:sz="0" w:space="0" w:color="auto"/>
            <w:bottom w:val="none" w:sz="0" w:space="0" w:color="auto"/>
            <w:right w:val="none" w:sz="0" w:space="0" w:color="auto"/>
          </w:divBdr>
        </w:div>
        <w:div w:id="2009751620">
          <w:marLeft w:val="0"/>
          <w:marRight w:val="0"/>
          <w:marTop w:val="0"/>
          <w:marBottom w:val="0"/>
          <w:divBdr>
            <w:top w:val="none" w:sz="0" w:space="0" w:color="auto"/>
            <w:left w:val="none" w:sz="0" w:space="0" w:color="auto"/>
            <w:bottom w:val="none" w:sz="0" w:space="0" w:color="auto"/>
            <w:right w:val="none" w:sz="0" w:space="0" w:color="auto"/>
          </w:divBdr>
        </w:div>
        <w:div w:id="664481003">
          <w:marLeft w:val="0"/>
          <w:marRight w:val="0"/>
          <w:marTop w:val="0"/>
          <w:marBottom w:val="0"/>
          <w:divBdr>
            <w:top w:val="none" w:sz="0" w:space="0" w:color="auto"/>
            <w:left w:val="none" w:sz="0" w:space="0" w:color="auto"/>
            <w:bottom w:val="none" w:sz="0" w:space="0" w:color="auto"/>
            <w:right w:val="none" w:sz="0" w:space="0" w:color="auto"/>
          </w:divBdr>
        </w:div>
        <w:div w:id="1068000155">
          <w:marLeft w:val="0"/>
          <w:marRight w:val="0"/>
          <w:marTop w:val="0"/>
          <w:marBottom w:val="0"/>
          <w:divBdr>
            <w:top w:val="none" w:sz="0" w:space="0" w:color="auto"/>
            <w:left w:val="none" w:sz="0" w:space="0" w:color="auto"/>
            <w:bottom w:val="none" w:sz="0" w:space="0" w:color="auto"/>
            <w:right w:val="none" w:sz="0" w:space="0" w:color="auto"/>
          </w:divBdr>
        </w:div>
        <w:div w:id="1333945317">
          <w:marLeft w:val="0"/>
          <w:marRight w:val="0"/>
          <w:marTop w:val="0"/>
          <w:marBottom w:val="0"/>
          <w:divBdr>
            <w:top w:val="none" w:sz="0" w:space="0" w:color="auto"/>
            <w:left w:val="none" w:sz="0" w:space="0" w:color="auto"/>
            <w:bottom w:val="none" w:sz="0" w:space="0" w:color="auto"/>
            <w:right w:val="none" w:sz="0" w:space="0" w:color="auto"/>
          </w:divBdr>
        </w:div>
        <w:div w:id="8605541">
          <w:marLeft w:val="0"/>
          <w:marRight w:val="0"/>
          <w:marTop w:val="0"/>
          <w:marBottom w:val="0"/>
          <w:divBdr>
            <w:top w:val="none" w:sz="0" w:space="0" w:color="auto"/>
            <w:left w:val="none" w:sz="0" w:space="0" w:color="auto"/>
            <w:bottom w:val="none" w:sz="0" w:space="0" w:color="auto"/>
            <w:right w:val="none" w:sz="0" w:space="0" w:color="auto"/>
          </w:divBdr>
        </w:div>
        <w:div w:id="1979071623">
          <w:marLeft w:val="0"/>
          <w:marRight w:val="0"/>
          <w:marTop w:val="0"/>
          <w:marBottom w:val="0"/>
          <w:divBdr>
            <w:top w:val="none" w:sz="0" w:space="0" w:color="auto"/>
            <w:left w:val="none" w:sz="0" w:space="0" w:color="auto"/>
            <w:bottom w:val="none" w:sz="0" w:space="0" w:color="auto"/>
            <w:right w:val="none" w:sz="0" w:space="0" w:color="auto"/>
          </w:divBdr>
        </w:div>
        <w:div w:id="384454926">
          <w:marLeft w:val="0"/>
          <w:marRight w:val="0"/>
          <w:marTop w:val="0"/>
          <w:marBottom w:val="0"/>
          <w:divBdr>
            <w:top w:val="none" w:sz="0" w:space="0" w:color="auto"/>
            <w:left w:val="none" w:sz="0" w:space="0" w:color="auto"/>
            <w:bottom w:val="none" w:sz="0" w:space="0" w:color="auto"/>
            <w:right w:val="none" w:sz="0" w:space="0" w:color="auto"/>
          </w:divBdr>
        </w:div>
        <w:div w:id="335226782">
          <w:marLeft w:val="0"/>
          <w:marRight w:val="0"/>
          <w:marTop w:val="0"/>
          <w:marBottom w:val="0"/>
          <w:divBdr>
            <w:top w:val="none" w:sz="0" w:space="0" w:color="auto"/>
            <w:left w:val="none" w:sz="0" w:space="0" w:color="auto"/>
            <w:bottom w:val="none" w:sz="0" w:space="0" w:color="auto"/>
            <w:right w:val="none" w:sz="0" w:space="0" w:color="auto"/>
          </w:divBdr>
        </w:div>
        <w:div w:id="2025595652">
          <w:marLeft w:val="0"/>
          <w:marRight w:val="0"/>
          <w:marTop w:val="0"/>
          <w:marBottom w:val="0"/>
          <w:divBdr>
            <w:top w:val="none" w:sz="0" w:space="0" w:color="auto"/>
            <w:left w:val="none" w:sz="0" w:space="0" w:color="auto"/>
            <w:bottom w:val="none" w:sz="0" w:space="0" w:color="auto"/>
            <w:right w:val="none" w:sz="0" w:space="0" w:color="auto"/>
          </w:divBdr>
        </w:div>
        <w:div w:id="1672760216">
          <w:marLeft w:val="0"/>
          <w:marRight w:val="0"/>
          <w:marTop w:val="0"/>
          <w:marBottom w:val="0"/>
          <w:divBdr>
            <w:top w:val="none" w:sz="0" w:space="0" w:color="auto"/>
            <w:left w:val="none" w:sz="0" w:space="0" w:color="auto"/>
            <w:bottom w:val="none" w:sz="0" w:space="0" w:color="auto"/>
            <w:right w:val="none" w:sz="0" w:space="0" w:color="auto"/>
          </w:divBdr>
        </w:div>
        <w:div w:id="905148331">
          <w:marLeft w:val="0"/>
          <w:marRight w:val="0"/>
          <w:marTop w:val="0"/>
          <w:marBottom w:val="0"/>
          <w:divBdr>
            <w:top w:val="none" w:sz="0" w:space="0" w:color="auto"/>
            <w:left w:val="none" w:sz="0" w:space="0" w:color="auto"/>
            <w:bottom w:val="none" w:sz="0" w:space="0" w:color="auto"/>
            <w:right w:val="none" w:sz="0" w:space="0" w:color="auto"/>
          </w:divBdr>
        </w:div>
        <w:div w:id="300888939">
          <w:marLeft w:val="0"/>
          <w:marRight w:val="0"/>
          <w:marTop w:val="0"/>
          <w:marBottom w:val="0"/>
          <w:divBdr>
            <w:top w:val="none" w:sz="0" w:space="0" w:color="auto"/>
            <w:left w:val="none" w:sz="0" w:space="0" w:color="auto"/>
            <w:bottom w:val="none" w:sz="0" w:space="0" w:color="auto"/>
            <w:right w:val="none" w:sz="0" w:space="0" w:color="auto"/>
          </w:divBdr>
        </w:div>
        <w:div w:id="894006080">
          <w:marLeft w:val="0"/>
          <w:marRight w:val="0"/>
          <w:marTop w:val="0"/>
          <w:marBottom w:val="0"/>
          <w:divBdr>
            <w:top w:val="none" w:sz="0" w:space="0" w:color="auto"/>
            <w:left w:val="none" w:sz="0" w:space="0" w:color="auto"/>
            <w:bottom w:val="none" w:sz="0" w:space="0" w:color="auto"/>
            <w:right w:val="none" w:sz="0" w:space="0" w:color="auto"/>
          </w:divBdr>
        </w:div>
        <w:div w:id="165636659">
          <w:marLeft w:val="0"/>
          <w:marRight w:val="0"/>
          <w:marTop w:val="0"/>
          <w:marBottom w:val="0"/>
          <w:divBdr>
            <w:top w:val="none" w:sz="0" w:space="0" w:color="auto"/>
            <w:left w:val="none" w:sz="0" w:space="0" w:color="auto"/>
            <w:bottom w:val="none" w:sz="0" w:space="0" w:color="auto"/>
            <w:right w:val="none" w:sz="0" w:space="0" w:color="auto"/>
          </w:divBdr>
        </w:div>
        <w:div w:id="1045375893">
          <w:marLeft w:val="0"/>
          <w:marRight w:val="0"/>
          <w:marTop w:val="0"/>
          <w:marBottom w:val="0"/>
          <w:divBdr>
            <w:top w:val="none" w:sz="0" w:space="0" w:color="auto"/>
            <w:left w:val="none" w:sz="0" w:space="0" w:color="auto"/>
            <w:bottom w:val="none" w:sz="0" w:space="0" w:color="auto"/>
            <w:right w:val="none" w:sz="0" w:space="0" w:color="auto"/>
          </w:divBdr>
        </w:div>
        <w:div w:id="279070176">
          <w:marLeft w:val="0"/>
          <w:marRight w:val="0"/>
          <w:marTop w:val="0"/>
          <w:marBottom w:val="0"/>
          <w:divBdr>
            <w:top w:val="none" w:sz="0" w:space="0" w:color="auto"/>
            <w:left w:val="none" w:sz="0" w:space="0" w:color="auto"/>
            <w:bottom w:val="none" w:sz="0" w:space="0" w:color="auto"/>
            <w:right w:val="none" w:sz="0" w:space="0" w:color="auto"/>
          </w:divBdr>
        </w:div>
        <w:div w:id="814419136">
          <w:marLeft w:val="0"/>
          <w:marRight w:val="0"/>
          <w:marTop w:val="0"/>
          <w:marBottom w:val="0"/>
          <w:divBdr>
            <w:top w:val="none" w:sz="0" w:space="0" w:color="auto"/>
            <w:left w:val="none" w:sz="0" w:space="0" w:color="auto"/>
            <w:bottom w:val="none" w:sz="0" w:space="0" w:color="auto"/>
            <w:right w:val="none" w:sz="0" w:space="0" w:color="auto"/>
          </w:divBdr>
        </w:div>
        <w:div w:id="721906388">
          <w:marLeft w:val="0"/>
          <w:marRight w:val="0"/>
          <w:marTop w:val="0"/>
          <w:marBottom w:val="0"/>
          <w:divBdr>
            <w:top w:val="none" w:sz="0" w:space="0" w:color="auto"/>
            <w:left w:val="none" w:sz="0" w:space="0" w:color="auto"/>
            <w:bottom w:val="none" w:sz="0" w:space="0" w:color="auto"/>
            <w:right w:val="none" w:sz="0" w:space="0" w:color="auto"/>
          </w:divBdr>
        </w:div>
        <w:div w:id="2054695214">
          <w:marLeft w:val="0"/>
          <w:marRight w:val="0"/>
          <w:marTop w:val="0"/>
          <w:marBottom w:val="0"/>
          <w:divBdr>
            <w:top w:val="none" w:sz="0" w:space="0" w:color="auto"/>
            <w:left w:val="none" w:sz="0" w:space="0" w:color="auto"/>
            <w:bottom w:val="none" w:sz="0" w:space="0" w:color="auto"/>
            <w:right w:val="none" w:sz="0" w:space="0" w:color="auto"/>
          </w:divBdr>
        </w:div>
        <w:div w:id="1395856880">
          <w:marLeft w:val="0"/>
          <w:marRight w:val="0"/>
          <w:marTop w:val="0"/>
          <w:marBottom w:val="0"/>
          <w:divBdr>
            <w:top w:val="none" w:sz="0" w:space="0" w:color="auto"/>
            <w:left w:val="none" w:sz="0" w:space="0" w:color="auto"/>
            <w:bottom w:val="none" w:sz="0" w:space="0" w:color="auto"/>
            <w:right w:val="none" w:sz="0" w:space="0" w:color="auto"/>
          </w:divBdr>
        </w:div>
        <w:div w:id="896355183">
          <w:marLeft w:val="0"/>
          <w:marRight w:val="0"/>
          <w:marTop w:val="0"/>
          <w:marBottom w:val="0"/>
          <w:divBdr>
            <w:top w:val="none" w:sz="0" w:space="0" w:color="auto"/>
            <w:left w:val="none" w:sz="0" w:space="0" w:color="auto"/>
            <w:bottom w:val="none" w:sz="0" w:space="0" w:color="auto"/>
            <w:right w:val="none" w:sz="0" w:space="0" w:color="auto"/>
          </w:divBdr>
        </w:div>
        <w:div w:id="32704118">
          <w:marLeft w:val="0"/>
          <w:marRight w:val="0"/>
          <w:marTop w:val="0"/>
          <w:marBottom w:val="0"/>
          <w:divBdr>
            <w:top w:val="none" w:sz="0" w:space="0" w:color="auto"/>
            <w:left w:val="none" w:sz="0" w:space="0" w:color="auto"/>
            <w:bottom w:val="none" w:sz="0" w:space="0" w:color="auto"/>
            <w:right w:val="none" w:sz="0" w:space="0" w:color="auto"/>
          </w:divBdr>
        </w:div>
        <w:div w:id="2006593245">
          <w:marLeft w:val="0"/>
          <w:marRight w:val="0"/>
          <w:marTop w:val="0"/>
          <w:marBottom w:val="0"/>
          <w:divBdr>
            <w:top w:val="none" w:sz="0" w:space="0" w:color="auto"/>
            <w:left w:val="none" w:sz="0" w:space="0" w:color="auto"/>
            <w:bottom w:val="none" w:sz="0" w:space="0" w:color="auto"/>
            <w:right w:val="none" w:sz="0" w:space="0" w:color="auto"/>
          </w:divBdr>
        </w:div>
        <w:div w:id="1970745790">
          <w:marLeft w:val="0"/>
          <w:marRight w:val="0"/>
          <w:marTop w:val="0"/>
          <w:marBottom w:val="0"/>
          <w:divBdr>
            <w:top w:val="none" w:sz="0" w:space="0" w:color="auto"/>
            <w:left w:val="none" w:sz="0" w:space="0" w:color="auto"/>
            <w:bottom w:val="none" w:sz="0" w:space="0" w:color="auto"/>
            <w:right w:val="none" w:sz="0" w:space="0" w:color="auto"/>
          </w:divBdr>
        </w:div>
        <w:div w:id="1387953795">
          <w:marLeft w:val="0"/>
          <w:marRight w:val="0"/>
          <w:marTop w:val="0"/>
          <w:marBottom w:val="0"/>
          <w:divBdr>
            <w:top w:val="none" w:sz="0" w:space="0" w:color="auto"/>
            <w:left w:val="none" w:sz="0" w:space="0" w:color="auto"/>
            <w:bottom w:val="none" w:sz="0" w:space="0" w:color="auto"/>
            <w:right w:val="none" w:sz="0" w:space="0" w:color="auto"/>
          </w:divBdr>
        </w:div>
        <w:div w:id="101651787">
          <w:marLeft w:val="0"/>
          <w:marRight w:val="0"/>
          <w:marTop w:val="0"/>
          <w:marBottom w:val="0"/>
          <w:divBdr>
            <w:top w:val="none" w:sz="0" w:space="0" w:color="auto"/>
            <w:left w:val="none" w:sz="0" w:space="0" w:color="auto"/>
            <w:bottom w:val="none" w:sz="0" w:space="0" w:color="auto"/>
            <w:right w:val="none" w:sz="0" w:space="0" w:color="auto"/>
          </w:divBdr>
        </w:div>
        <w:div w:id="2061784939">
          <w:marLeft w:val="0"/>
          <w:marRight w:val="0"/>
          <w:marTop w:val="0"/>
          <w:marBottom w:val="0"/>
          <w:divBdr>
            <w:top w:val="none" w:sz="0" w:space="0" w:color="auto"/>
            <w:left w:val="none" w:sz="0" w:space="0" w:color="auto"/>
            <w:bottom w:val="none" w:sz="0" w:space="0" w:color="auto"/>
            <w:right w:val="none" w:sz="0" w:space="0" w:color="auto"/>
          </w:divBdr>
        </w:div>
        <w:div w:id="1006133865">
          <w:marLeft w:val="0"/>
          <w:marRight w:val="0"/>
          <w:marTop w:val="0"/>
          <w:marBottom w:val="0"/>
          <w:divBdr>
            <w:top w:val="none" w:sz="0" w:space="0" w:color="auto"/>
            <w:left w:val="none" w:sz="0" w:space="0" w:color="auto"/>
            <w:bottom w:val="none" w:sz="0" w:space="0" w:color="auto"/>
            <w:right w:val="none" w:sz="0" w:space="0" w:color="auto"/>
          </w:divBdr>
        </w:div>
        <w:div w:id="2146005270">
          <w:marLeft w:val="0"/>
          <w:marRight w:val="0"/>
          <w:marTop w:val="0"/>
          <w:marBottom w:val="0"/>
          <w:divBdr>
            <w:top w:val="none" w:sz="0" w:space="0" w:color="auto"/>
            <w:left w:val="none" w:sz="0" w:space="0" w:color="auto"/>
            <w:bottom w:val="none" w:sz="0" w:space="0" w:color="auto"/>
            <w:right w:val="none" w:sz="0" w:space="0" w:color="auto"/>
          </w:divBdr>
        </w:div>
        <w:div w:id="2128039220">
          <w:marLeft w:val="0"/>
          <w:marRight w:val="0"/>
          <w:marTop w:val="0"/>
          <w:marBottom w:val="0"/>
          <w:divBdr>
            <w:top w:val="none" w:sz="0" w:space="0" w:color="auto"/>
            <w:left w:val="none" w:sz="0" w:space="0" w:color="auto"/>
            <w:bottom w:val="none" w:sz="0" w:space="0" w:color="auto"/>
            <w:right w:val="none" w:sz="0" w:space="0" w:color="auto"/>
          </w:divBdr>
        </w:div>
        <w:div w:id="1670328246">
          <w:marLeft w:val="0"/>
          <w:marRight w:val="0"/>
          <w:marTop w:val="0"/>
          <w:marBottom w:val="0"/>
          <w:divBdr>
            <w:top w:val="none" w:sz="0" w:space="0" w:color="auto"/>
            <w:left w:val="none" w:sz="0" w:space="0" w:color="auto"/>
            <w:bottom w:val="none" w:sz="0" w:space="0" w:color="auto"/>
            <w:right w:val="none" w:sz="0" w:space="0" w:color="auto"/>
          </w:divBdr>
        </w:div>
        <w:div w:id="1845826143">
          <w:marLeft w:val="0"/>
          <w:marRight w:val="0"/>
          <w:marTop w:val="0"/>
          <w:marBottom w:val="0"/>
          <w:divBdr>
            <w:top w:val="none" w:sz="0" w:space="0" w:color="auto"/>
            <w:left w:val="none" w:sz="0" w:space="0" w:color="auto"/>
            <w:bottom w:val="none" w:sz="0" w:space="0" w:color="auto"/>
            <w:right w:val="none" w:sz="0" w:space="0" w:color="auto"/>
          </w:divBdr>
        </w:div>
        <w:div w:id="1400247220">
          <w:marLeft w:val="0"/>
          <w:marRight w:val="0"/>
          <w:marTop w:val="0"/>
          <w:marBottom w:val="0"/>
          <w:divBdr>
            <w:top w:val="none" w:sz="0" w:space="0" w:color="auto"/>
            <w:left w:val="none" w:sz="0" w:space="0" w:color="auto"/>
            <w:bottom w:val="none" w:sz="0" w:space="0" w:color="auto"/>
            <w:right w:val="none" w:sz="0" w:space="0" w:color="auto"/>
          </w:divBdr>
        </w:div>
        <w:div w:id="2000767698">
          <w:marLeft w:val="0"/>
          <w:marRight w:val="0"/>
          <w:marTop w:val="0"/>
          <w:marBottom w:val="0"/>
          <w:divBdr>
            <w:top w:val="none" w:sz="0" w:space="0" w:color="auto"/>
            <w:left w:val="none" w:sz="0" w:space="0" w:color="auto"/>
            <w:bottom w:val="none" w:sz="0" w:space="0" w:color="auto"/>
            <w:right w:val="none" w:sz="0" w:space="0" w:color="auto"/>
          </w:divBdr>
        </w:div>
        <w:div w:id="2064019611">
          <w:marLeft w:val="0"/>
          <w:marRight w:val="0"/>
          <w:marTop w:val="0"/>
          <w:marBottom w:val="0"/>
          <w:divBdr>
            <w:top w:val="none" w:sz="0" w:space="0" w:color="auto"/>
            <w:left w:val="none" w:sz="0" w:space="0" w:color="auto"/>
            <w:bottom w:val="none" w:sz="0" w:space="0" w:color="auto"/>
            <w:right w:val="none" w:sz="0" w:space="0" w:color="auto"/>
          </w:divBdr>
        </w:div>
        <w:div w:id="21324557">
          <w:marLeft w:val="0"/>
          <w:marRight w:val="0"/>
          <w:marTop w:val="0"/>
          <w:marBottom w:val="0"/>
          <w:divBdr>
            <w:top w:val="none" w:sz="0" w:space="0" w:color="auto"/>
            <w:left w:val="none" w:sz="0" w:space="0" w:color="auto"/>
            <w:bottom w:val="none" w:sz="0" w:space="0" w:color="auto"/>
            <w:right w:val="none" w:sz="0" w:space="0" w:color="auto"/>
          </w:divBdr>
        </w:div>
        <w:div w:id="2120296818">
          <w:marLeft w:val="0"/>
          <w:marRight w:val="0"/>
          <w:marTop w:val="0"/>
          <w:marBottom w:val="0"/>
          <w:divBdr>
            <w:top w:val="none" w:sz="0" w:space="0" w:color="auto"/>
            <w:left w:val="none" w:sz="0" w:space="0" w:color="auto"/>
            <w:bottom w:val="none" w:sz="0" w:space="0" w:color="auto"/>
            <w:right w:val="none" w:sz="0" w:space="0" w:color="auto"/>
          </w:divBdr>
        </w:div>
        <w:div w:id="2118526710">
          <w:marLeft w:val="0"/>
          <w:marRight w:val="0"/>
          <w:marTop w:val="0"/>
          <w:marBottom w:val="0"/>
          <w:divBdr>
            <w:top w:val="none" w:sz="0" w:space="0" w:color="auto"/>
            <w:left w:val="none" w:sz="0" w:space="0" w:color="auto"/>
            <w:bottom w:val="none" w:sz="0" w:space="0" w:color="auto"/>
            <w:right w:val="none" w:sz="0" w:space="0" w:color="auto"/>
          </w:divBdr>
        </w:div>
        <w:div w:id="915018177">
          <w:marLeft w:val="0"/>
          <w:marRight w:val="0"/>
          <w:marTop w:val="0"/>
          <w:marBottom w:val="0"/>
          <w:divBdr>
            <w:top w:val="none" w:sz="0" w:space="0" w:color="auto"/>
            <w:left w:val="none" w:sz="0" w:space="0" w:color="auto"/>
            <w:bottom w:val="none" w:sz="0" w:space="0" w:color="auto"/>
            <w:right w:val="none" w:sz="0" w:space="0" w:color="auto"/>
          </w:divBdr>
        </w:div>
        <w:div w:id="468790093">
          <w:marLeft w:val="0"/>
          <w:marRight w:val="0"/>
          <w:marTop w:val="0"/>
          <w:marBottom w:val="0"/>
          <w:divBdr>
            <w:top w:val="none" w:sz="0" w:space="0" w:color="auto"/>
            <w:left w:val="none" w:sz="0" w:space="0" w:color="auto"/>
            <w:bottom w:val="none" w:sz="0" w:space="0" w:color="auto"/>
            <w:right w:val="none" w:sz="0" w:space="0" w:color="auto"/>
          </w:divBdr>
        </w:div>
        <w:div w:id="1240098023">
          <w:marLeft w:val="0"/>
          <w:marRight w:val="0"/>
          <w:marTop w:val="0"/>
          <w:marBottom w:val="0"/>
          <w:divBdr>
            <w:top w:val="none" w:sz="0" w:space="0" w:color="auto"/>
            <w:left w:val="none" w:sz="0" w:space="0" w:color="auto"/>
            <w:bottom w:val="none" w:sz="0" w:space="0" w:color="auto"/>
            <w:right w:val="none" w:sz="0" w:space="0" w:color="auto"/>
          </w:divBdr>
        </w:div>
        <w:div w:id="526067584">
          <w:marLeft w:val="0"/>
          <w:marRight w:val="0"/>
          <w:marTop w:val="0"/>
          <w:marBottom w:val="0"/>
          <w:divBdr>
            <w:top w:val="none" w:sz="0" w:space="0" w:color="auto"/>
            <w:left w:val="none" w:sz="0" w:space="0" w:color="auto"/>
            <w:bottom w:val="none" w:sz="0" w:space="0" w:color="auto"/>
            <w:right w:val="none" w:sz="0" w:space="0" w:color="auto"/>
          </w:divBdr>
        </w:div>
        <w:div w:id="1085692530">
          <w:marLeft w:val="0"/>
          <w:marRight w:val="0"/>
          <w:marTop w:val="0"/>
          <w:marBottom w:val="0"/>
          <w:divBdr>
            <w:top w:val="none" w:sz="0" w:space="0" w:color="auto"/>
            <w:left w:val="none" w:sz="0" w:space="0" w:color="auto"/>
            <w:bottom w:val="none" w:sz="0" w:space="0" w:color="auto"/>
            <w:right w:val="none" w:sz="0" w:space="0" w:color="auto"/>
          </w:divBdr>
        </w:div>
        <w:div w:id="2086994042">
          <w:marLeft w:val="0"/>
          <w:marRight w:val="0"/>
          <w:marTop w:val="0"/>
          <w:marBottom w:val="0"/>
          <w:divBdr>
            <w:top w:val="none" w:sz="0" w:space="0" w:color="auto"/>
            <w:left w:val="none" w:sz="0" w:space="0" w:color="auto"/>
            <w:bottom w:val="none" w:sz="0" w:space="0" w:color="auto"/>
            <w:right w:val="none" w:sz="0" w:space="0" w:color="auto"/>
          </w:divBdr>
        </w:div>
        <w:div w:id="1582446756">
          <w:marLeft w:val="0"/>
          <w:marRight w:val="0"/>
          <w:marTop w:val="0"/>
          <w:marBottom w:val="0"/>
          <w:divBdr>
            <w:top w:val="none" w:sz="0" w:space="0" w:color="auto"/>
            <w:left w:val="none" w:sz="0" w:space="0" w:color="auto"/>
            <w:bottom w:val="none" w:sz="0" w:space="0" w:color="auto"/>
            <w:right w:val="none" w:sz="0" w:space="0" w:color="auto"/>
          </w:divBdr>
        </w:div>
        <w:div w:id="2106882686">
          <w:marLeft w:val="0"/>
          <w:marRight w:val="0"/>
          <w:marTop w:val="0"/>
          <w:marBottom w:val="0"/>
          <w:divBdr>
            <w:top w:val="none" w:sz="0" w:space="0" w:color="auto"/>
            <w:left w:val="none" w:sz="0" w:space="0" w:color="auto"/>
            <w:bottom w:val="none" w:sz="0" w:space="0" w:color="auto"/>
            <w:right w:val="none" w:sz="0" w:space="0" w:color="auto"/>
          </w:divBdr>
        </w:div>
        <w:div w:id="1708026770">
          <w:marLeft w:val="0"/>
          <w:marRight w:val="0"/>
          <w:marTop w:val="0"/>
          <w:marBottom w:val="0"/>
          <w:divBdr>
            <w:top w:val="none" w:sz="0" w:space="0" w:color="auto"/>
            <w:left w:val="none" w:sz="0" w:space="0" w:color="auto"/>
            <w:bottom w:val="none" w:sz="0" w:space="0" w:color="auto"/>
            <w:right w:val="none" w:sz="0" w:space="0" w:color="auto"/>
          </w:divBdr>
        </w:div>
        <w:div w:id="1800104993">
          <w:marLeft w:val="0"/>
          <w:marRight w:val="0"/>
          <w:marTop w:val="0"/>
          <w:marBottom w:val="0"/>
          <w:divBdr>
            <w:top w:val="none" w:sz="0" w:space="0" w:color="auto"/>
            <w:left w:val="none" w:sz="0" w:space="0" w:color="auto"/>
            <w:bottom w:val="none" w:sz="0" w:space="0" w:color="auto"/>
            <w:right w:val="none" w:sz="0" w:space="0" w:color="auto"/>
          </w:divBdr>
        </w:div>
        <w:div w:id="1664431886">
          <w:marLeft w:val="0"/>
          <w:marRight w:val="0"/>
          <w:marTop w:val="0"/>
          <w:marBottom w:val="0"/>
          <w:divBdr>
            <w:top w:val="none" w:sz="0" w:space="0" w:color="auto"/>
            <w:left w:val="none" w:sz="0" w:space="0" w:color="auto"/>
            <w:bottom w:val="none" w:sz="0" w:space="0" w:color="auto"/>
            <w:right w:val="none" w:sz="0" w:space="0" w:color="auto"/>
          </w:divBdr>
        </w:div>
        <w:div w:id="1011030309">
          <w:marLeft w:val="0"/>
          <w:marRight w:val="0"/>
          <w:marTop w:val="0"/>
          <w:marBottom w:val="0"/>
          <w:divBdr>
            <w:top w:val="none" w:sz="0" w:space="0" w:color="auto"/>
            <w:left w:val="none" w:sz="0" w:space="0" w:color="auto"/>
            <w:bottom w:val="none" w:sz="0" w:space="0" w:color="auto"/>
            <w:right w:val="none" w:sz="0" w:space="0" w:color="auto"/>
          </w:divBdr>
        </w:div>
        <w:div w:id="1065683013">
          <w:marLeft w:val="0"/>
          <w:marRight w:val="0"/>
          <w:marTop w:val="0"/>
          <w:marBottom w:val="0"/>
          <w:divBdr>
            <w:top w:val="none" w:sz="0" w:space="0" w:color="auto"/>
            <w:left w:val="none" w:sz="0" w:space="0" w:color="auto"/>
            <w:bottom w:val="none" w:sz="0" w:space="0" w:color="auto"/>
            <w:right w:val="none" w:sz="0" w:space="0" w:color="auto"/>
          </w:divBdr>
        </w:div>
        <w:div w:id="1017267973">
          <w:marLeft w:val="0"/>
          <w:marRight w:val="0"/>
          <w:marTop w:val="0"/>
          <w:marBottom w:val="0"/>
          <w:divBdr>
            <w:top w:val="none" w:sz="0" w:space="0" w:color="auto"/>
            <w:left w:val="none" w:sz="0" w:space="0" w:color="auto"/>
            <w:bottom w:val="none" w:sz="0" w:space="0" w:color="auto"/>
            <w:right w:val="none" w:sz="0" w:space="0" w:color="auto"/>
          </w:divBdr>
        </w:div>
        <w:div w:id="905843252">
          <w:marLeft w:val="0"/>
          <w:marRight w:val="0"/>
          <w:marTop w:val="0"/>
          <w:marBottom w:val="0"/>
          <w:divBdr>
            <w:top w:val="none" w:sz="0" w:space="0" w:color="auto"/>
            <w:left w:val="none" w:sz="0" w:space="0" w:color="auto"/>
            <w:bottom w:val="none" w:sz="0" w:space="0" w:color="auto"/>
            <w:right w:val="none" w:sz="0" w:space="0" w:color="auto"/>
          </w:divBdr>
        </w:div>
        <w:div w:id="1797596717">
          <w:marLeft w:val="0"/>
          <w:marRight w:val="0"/>
          <w:marTop w:val="0"/>
          <w:marBottom w:val="0"/>
          <w:divBdr>
            <w:top w:val="none" w:sz="0" w:space="0" w:color="auto"/>
            <w:left w:val="none" w:sz="0" w:space="0" w:color="auto"/>
            <w:bottom w:val="none" w:sz="0" w:space="0" w:color="auto"/>
            <w:right w:val="none" w:sz="0" w:space="0" w:color="auto"/>
          </w:divBdr>
        </w:div>
        <w:div w:id="847401457">
          <w:marLeft w:val="0"/>
          <w:marRight w:val="0"/>
          <w:marTop w:val="0"/>
          <w:marBottom w:val="0"/>
          <w:divBdr>
            <w:top w:val="none" w:sz="0" w:space="0" w:color="auto"/>
            <w:left w:val="none" w:sz="0" w:space="0" w:color="auto"/>
            <w:bottom w:val="none" w:sz="0" w:space="0" w:color="auto"/>
            <w:right w:val="none" w:sz="0" w:space="0" w:color="auto"/>
          </w:divBdr>
        </w:div>
        <w:div w:id="847986220">
          <w:marLeft w:val="0"/>
          <w:marRight w:val="0"/>
          <w:marTop w:val="0"/>
          <w:marBottom w:val="0"/>
          <w:divBdr>
            <w:top w:val="none" w:sz="0" w:space="0" w:color="auto"/>
            <w:left w:val="none" w:sz="0" w:space="0" w:color="auto"/>
            <w:bottom w:val="none" w:sz="0" w:space="0" w:color="auto"/>
            <w:right w:val="none" w:sz="0" w:space="0" w:color="auto"/>
          </w:divBdr>
        </w:div>
        <w:div w:id="791244727">
          <w:marLeft w:val="0"/>
          <w:marRight w:val="0"/>
          <w:marTop w:val="0"/>
          <w:marBottom w:val="0"/>
          <w:divBdr>
            <w:top w:val="none" w:sz="0" w:space="0" w:color="auto"/>
            <w:left w:val="none" w:sz="0" w:space="0" w:color="auto"/>
            <w:bottom w:val="none" w:sz="0" w:space="0" w:color="auto"/>
            <w:right w:val="none" w:sz="0" w:space="0" w:color="auto"/>
          </w:divBdr>
        </w:div>
        <w:div w:id="1766342325">
          <w:marLeft w:val="0"/>
          <w:marRight w:val="0"/>
          <w:marTop w:val="0"/>
          <w:marBottom w:val="0"/>
          <w:divBdr>
            <w:top w:val="none" w:sz="0" w:space="0" w:color="auto"/>
            <w:left w:val="none" w:sz="0" w:space="0" w:color="auto"/>
            <w:bottom w:val="none" w:sz="0" w:space="0" w:color="auto"/>
            <w:right w:val="none" w:sz="0" w:space="0" w:color="auto"/>
          </w:divBdr>
        </w:div>
        <w:div w:id="1339969143">
          <w:marLeft w:val="0"/>
          <w:marRight w:val="0"/>
          <w:marTop w:val="0"/>
          <w:marBottom w:val="0"/>
          <w:divBdr>
            <w:top w:val="none" w:sz="0" w:space="0" w:color="auto"/>
            <w:left w:val="none" w:sz="0" w:space="0" w:color="auto"/>
            <w:bottom w:val="none" w:sz="0" w:space="0" w:color="auto"/>
            <w:right w:val="none" w:sz="0" w:space="0" w:color="auto"/>
          </w:divBdr>
        </w:div>
        <w:div w:id="1250507821">
          <w:marLeft w:val="0"/>
          <w:marRight w:val="0"/>
          <w:marTop w:val="0"/>
          <w:marBottom w:val="0"/>
          <w:divBdr>
            <w:top w:val="none" w:sz="0" w:space="0" w:color="auto"/>
            <w:left w:val="none" w:sz="0" w:space="0" w:color="auto"/>
            <w:bottom w:val="none" w:sz="0" w:space="0" w:color="auto"/>
            <w:right w:val="none" w:sz="0" w:space="0" w:color="auto"/>
          </w:divBdr>
        </w:div>
        <w:div w:id="555632120">
          <w:marLeft w:val="0"/>
          <w:marRight w:val="0"/>
          <w:marTop w:val="0"/>
          <w:marBottom w:val="0"/>
          <w:divBdr>
            <w:top w:val="none" w:sz="0" w:space="0" w:color="auto"/>
            <w:left w:val="none" w:sz="0" w:space="0" w:color="auto"/>
            <w:bottom w:val="none" w:sz="0" w:space="0" w:color="auto"/>
            <w:right w:val="none" w:sz="0" w:space="0" w:color="auto"/>
          </w:divBdr>
        </w:div>
        <w:div w:id="1646816707">
          <w:marLeft w:val="0"/>
          <w:marRight w:val="0"/>
          <w:marTop w:val="0"/>
          <w:marBottom w:val="0"/>
          <w:divBdr>
            <w:top w:val="none" w:sz="0" w:space="0" w:color="auto"/>
            <w:left w:val="none" w:sz="0" w:space="0" w:color="auto"/>
            <w:bottom w:val="none" w:sz="0" w:space="0" w:color="auto"/>
            <w:right w:val="none" w:sz="0" w:space="0" w:color="auto"/>
          </w:divBdr>
        </w:div>
        <w:div w:id="2106538610">
          <w:marLeft w:val="0"/>
          <w:marRight w:val="0"/>
          <w:marTop w:val="0"/>
          <w:marBottom w:val="0"/>
          <w:divBdr>
            <w:top w:val="none" w:sz="0" w:space="0" w:color="auto"/>
            <w:left w:val="none" w:sz="0" w:space="0" w:color="auto"/>
            <w:bottom w:val="none" w:sz="0" w:space="0" w:color="auto"/>
            <w:right w:val="none" w:sz="0" w:space="0" w:color="auto"/>
          </w:divBdr>
        </w:div>
        <w:div w:id="1216090857">
          <w:marLeft w:val="0"/>
          <w:marRight w:val="0"/>
          <w:marTop w:val="0"/>
          <w:marBottom w:val="0"/>
          <w:divBdr>
            <w:top w:val="none" w:sz="0" w:space="0" w:color="auto"/>
            <w:left w:val="none" w:sz="0" w:space="0" w:color="auto"/>
            <w:bottom w:val="none" w:sz="0" w:space="0" w:color="auto"/>
            <w:right w:val="none" w:sz="0" w:space="0" w:color="auto"/>
          </w:divBdr>
        </w:div>
        <w:div w:id="1901163153">
          <w:marLeft w:val="0"/>
          <w:marRight w:val="0"/>
          <w:marTop w:val="0"/>
          <w:marBottom w:val="0"/>
          <w:divBdr>
            <w:top w:val="none" w:sz="0" w:space="0" w:color="auto"/>
            <w:left w:val="none" w:sz="0" w:space="0" w:color="auto"/>
            <w:bottom w:val="none" w:sz="0" w:space="0" w:color="auto"/>
            <w:right w:val="none" w:sz="0" w:space="0" w:color="auto"/>
          </w:divBdr>
        </w:div>
        <w:div w:id="1500148001">
          <w:marLeft w:val="0"/>
          <w:marRight w:val="0"/>
          <w:marTop w:val="0"/>
          <w:marBottom w:val="0"/>
          <w:divBdr>
            <w:top w:val="none" w:sz="0" w:space="0" w:color="auto"/>
            <w:left w:val="none" w:sz="0" w:space="0" w:color="auto"/>
            <w:bottom w:val="none" w:sz="0" w:space="0" w:color="auto"/>
            <w:right w:val="none" w:sz="0" w:space="0" w:color="auto"/>
          </w:divBdr>
        </w:div>
        <w:div w:id="818155196">
          <w:marLeft w:val="0"/>
          <w:marRight w:val="0"/>
          <w:marTop w:val="0"/>
          <w:marBottom w:val="0"/>
          <w:divBdr>
            <w:top w:val="none" w:sz="0" w:space="0" w:color="auto"/>
            <w:left w:val="none" w:sz="0" w:space="0" w:color="auto"/>
            <w:bottom w:val="none" w:sz="0" w:space="0" w:color="auto"/>
            <w:right w:val="none" w:sz="0" w:space="0" w:color="auto"/>
          </w:divBdr>
        </w:div>
        <w:div w:id="1409308460">
          <w:marLeft w:val="0"/>
          <w:marRight w:val="0"/>
          <w:marTop w:val="0"/>
          <w:marBottom w:val="0"/>
          <w:divBdr>
            <w:top w:val="none" w:sz="0" w:space="0" w:color="auto"/>
            <w:left w:val="none" w:sz="0" w:space="0" w:color="auto"/>
            <w:bottom w:val="none" w:sz="0" w:space="0" w:color="auto"/>
            <w:right w:val="none" w:sz="0" w:space="0" w:color="auto"/>
          </w:divBdr>
        </w:div>
        <w:div w:id="1643583700">
          <w:marLeft w:val="0"/>
          <w:marRight w:val="0"/>
          <w:marTop w:val="0"/>
          <w:marBottom w:val="0"/>
          <w:divBdr>
            <w:top w:val="none" w:sz="0" w:space="0" w:color="auto"/>
            <w:left w:val="none" w:sz="0" w:space="0" w:color="auto"/>
            <w:bottom w:val="none" w:sz="0" w:space="0" w:color="auto"/>
            <w:right w:val="none" w:sz="0" w:space="0" w:color="auto"/>
          </w:divBdr>
        </w:div>
        <w:div w:id="219245038">
          <w:marLeft w:val="0"/>
          <w:marRight w:val="0"/>
          <w:marTop w:val="0"/>
          <w:marBottom w:val="0"/>
          <w:divBdr>
            <w:top w:val="none" w:sz="0" w:space="0" w:color="auto"/>
            <w:left w:val="none" w:sz="0" w:space="0" w:color="auto"/>
            <w:bottom w:val="none" w:sz="0" w:space="0" w:color="auto"/>
            <w:right w:val="none" w:sz="0" w:space="0" w:color="auto"/>
          </w:divBdr>
        </w:div>
        <w:div w:id="1918248740">
          <w:marLeft w:val="0"/>
          <w:marRight w:val="0"/>
          <w:marTop w:val="0"/>
          <w:marBottom w:val="0"/>
          <w:divBdr>
            <w:top w:val="none" w:sz="0" w:space="0" w:color="auto"/>
            <w:left w:val="none" w:sz="0" w:space="0" w:color="auto"/>
            <w:bottom w:val="none" w:sz="0" w:space="0" w:color="auto"/>
            <w:right w:val="none" w:sz="0" w:space="0" w:color="auto"/>
          </w:divBdr>
        </w:div>
        <w:div w:id="718239959">
          <w:marLeft w:val="0"/>
          <w:marRight w:val="0"/>
          <w:marTop w:val="0"/>
          <w:marBottom w:val="0"/>
          <w:divBdr>
            <w:top w:val="none" w:sz="0" w:space="0" w:color="auto"/>
            <w:left w:val="none" w:sz="0" w:space="0" w:color="auto"/>
            <w:bottom w:val="none" w:sz="0" w:space="0" w:color="auto"/>
            <w:right w:val="none" w:sz="0" w:space="0" w:color="auto"/>
          </w:divBdr>
        </w:div>
        <w:div w:id="1880167440">
          <w:marLeft w:val="0"/>
          <w:marRight w:val="0"/>
          <w:marTop w:val="0"/>
          <w:marBottom w:val="0"/>
          <w:divBdr>
            <w:top w:val="none" w:sz="0" w:space="0" w:color="auto"/>
            <w:left w:val="none" w:sz="0" w:space="0" w:color="auto"/>
            <w:bottom w:val="none" w:sz="0" w:space="0" w:color="auto"/>
            <w:right w:val="none" w:sz="0" w:space="0" w:color="auto"/>
          </w:divBdr>
        </w:div>
        <w:div w:id="1187448457">
          <w:marLeft w:val="0"/>
          <w:marRight w:val="0"/>
          <w:marTop w:val="0"/>
          <w:marBottom w:val="0"/>
          <w:divBdr>
            <w:top w:val="none" w:sz="0" w:space="0" w:color="auto"/>
            <w:left w:val="none" w:sz="0" w:space="0" w:color="auto"/>
            <w:bottom w:val="none" w:sz="0" w:space="0" w:color="auto"/>
            <w:right w:val="none" w:sz="0" w:space="0" w:color="auto"/>
          </w:divBdr>
        </w:div>
        <w:div w:id="1151216316">
          <w:marLeft w:val="0"/>
          <w:marRight w:val="0"/>
          <w:marTop w:val="0"/>
          <w:marBottom w:val="0"/>
          <w:divBdr>
            <w:top w:val="none" w:sz="0" w:space="0" w:color="auto"/>
            <w:left w:val="none" w:sz="0" w:space="0" w:color="auto"/>
            <w:bottom w:val="none" w:sz="0" w:space="0" w:color="auto"/>
            <w:right w:val="none" w:sz="0" w:space="0" w:color="auto"/>
          </w:divBdr>
        </w:div>
        <w:div w:id="182475744">
          <w:marLeft w:val="0"/>
          <w:marRight w:val="0"/>
          <w:marTop w:val="0"/>
          <w:marBottom w:val="0"/>
          <w:divBdr>
            <w:top w:val="none" w:sz="0" w:space="0" w:color="auto"/>
            <w:left w:val="none" w:sz="0" w:space="0" w:color="auto"/>
            <w:bottom w:val="none" w:sz="0" w:space="0" w:color="auto"/>
            <w:right w:val="none" w:sz="0" w:space="0" w:color="auto"/>
          </w:divBdr>
        </w:div>
        <w:div w:id="1250236842">
          <w:marLeft w:val="0"/>
          <w:marRight w:val="0"/>
          <w:marTop w:val="0"/>
          <w:marBottom w:val="0"/>
          <w:divBdr>
            <w:top w:val="none" w:sz="0" w:space="0" w:color="auto"/>
            <w:left w:val="none" w:sz="0" w:space="0" w:color="auto"/>
            <w:bottom w:val="none" w:sz="0" w:space="0" w:color="auto"/>
            <w:right w:val="none" w:sz="0" w:space="0" w:color="auto"/>
          </w:divBdr>
        </w:div>
        <w:div w:id="240649856">
          <w:marLeft w:val="0"/>
          <w:marRight w:val="0"/>
          <w:marTop w:val="0"/>
          <w:marBottom w:val="0"/>
          <w:divBdr>
            <w:top w:val="none" w:sz="0" w:space="0" w:color="auto"/>
            <w:left w:val="none" w:sz="0" w:space="0" w:color="auto"/>
            <w:bottom w:val="none" w:sz="0" w:space="0" w:color="auto"/>
            <w:right w:val="none" w:sz="0" w:space="0" w:color="auto"/>
          </w:divBdr>
        </w:div>
        <w:div w:id="1458454071">
          <w:marLeft w:val="0"/>
          <w:marRight w:val="0"/>
          <w:marTop w:val="0"/>
          <w:marBottom w:val="0"/>
          <w:divBdr>
            <w:top w:val="none" w:sz="0" w:space="0" w:color="auto"/>
            <w:left w:val="none" w:sz="0" w:space="0" w:color="auto"/>
            <w:bottom w:val="none" w:sz="0" w:space="0" w:color="auto"/>
            <w:right w:val="none" w:sz="0" w:space="0" w:color="auto"/>
          </w:divBdr>
        </w:div>
        <w:div w:id="1760785661">
          <w:marLeft w:val="0"/>
          <w:marRight w:val="0"/>
          <w:marTop w:val="0"/>
          <w:marBottom w:val="0"/>
          <w:divBdr>
            <w:top w:val="none" w:sz="0" w:space="0" w:color="auto"/>
            <w:left w:val="none" w:sz="0" w:space="0" w:color="auto"/>
            <w:bottom w:val="none" w:sz="0" w:space="0" w:color="auto"/>
            <w:right w:val="none" w:sz="0" w:space="0" w:color="auto"/>
          </w:divBdr>
        </w:div>
        <w:div w:id="1186793110">
          <w:marLeft w:val="0"/>
          <w:marRight w:val="0"/>
          <w:marTop w:val="0"/>
          <w:marBottom w:val="0"/>
          <w:divBdr>
            <w:top w:val="none" w:sz="0" w:space="0" w:color="auto"/>
            <w:left w:val="none" w:sz="0" w:space="0" w:color="auto"/>
            <w:bottom w:val="none" w:sz="0" w:space="0" w:color="auto"/>
            <w:right w:val="none" w:sz="0" w:space="0" w:color="auto"/>
          </w:divBdr>
        </w:div>
        <w:div w:id="761143469">
          <w:marLeft w:val="0"/>
          <w:marRight w:val="0"/>
          <w:marTop w:val="0"/>
          <w:marBottom w:val="0"/>
          <w:divBdr>
            <w:top w:val="none" w:sz="0" w:space="0" w:color="auto"/>
            <w:left w:val="none" w:sz="0" w:space="0" w:color="auto"/>
            <w:bottom w:val="none" w:sz="0" w:space="0" w:color="auto"/>
            <w:right w:val="none" w:sz="0" w:space="0" w:color="auto"/>
          </w:divBdr>
        </w:div>
        <w:div w:id="799347614">
          <w:marLeft w:val="0"/>
          <w:marRight w:val="0"/>
          <w:marTop w:val="0"/>
          <w:marBottom w:val="0"/>
          <w:divBdr>
            <w:top w:val="none" w:sz="0" w:space="0" w:color="auto"/>
            <w:left w:val="none" w:sz="0" w:space="0" w:color="auto"/>
            <w:bottom w:val="none" w:sz="0" w:space="0" w:color="auto"/>
            <w:right w:val="none" w:sz="0" w:space="0" w:color="auto"/>
          </w:divBdr>
        </w:div>
        <w:div w:id="716513211">
          <w:marLeft w:val="0"/>
          <w:marRight w:val="0"/>
          <w:marTop w:val="0"/>
          <w:marBottom w:val="0"/>
          <w:divBdr>
            <w:top w:val="none" w:sz="0" w:space="0" w:color="auto"/>
            <w:left w:val="none" w:sz="0" w:space="0" w:color="auto"/>
            <w:bottom w:val="none" w:sz="0" w:space="0" w:color="auto"/>
            <w:right w:val="none" w:sz="0" w:space="0" w:color="auto"/>
          </w:divBdr>
        </w:div>
        <w:div w:id="1693412800">
          <w:marLeft w:val="0"/>
          <w:marRight w:val="0"/>
          <w:marTop w:val="0"/>
          <w:marBottom w:val="0"/>
          <w:divBdr>
            <w:top w:val="none" w:sz="0" w:space="0" w:color="auto"/>
            <w:left w:val="none" w:sz="0" w:space="0" w:color="auto"/>
            <w:bottom w:val="none" w:sz="0" w:space="0" w:color="auto"/>
            <w:right w:val="none" w:sz="0" w:space="0" w:color="auto"/>
          </w:divBdr>
        </w:div>
        <w:div w:id="222327042">
          <w:marLeft w:val="0"/>
          <w:marRight w:val="0"/>
          <w:marTop w:val="0"/>
          <w:marBottom w:val="0"/>
          <w:divBdr>
            <w:top w:val="none" w:sz="0" w:space="0" w:color="auto"/>
            <w:left w:val="none" w:sz="0" w:space="0" w:color="auto"/>
            <w:bottom w:val="none" w:sz="0" w:space="0" w:color="auto"/>
            <w:right w:val="none" w:sz="0" w:space="0" w:color="auto"/>
          </w:divBdr>
        </w:div>
        <w:div w:id="294991013">
          <w:marLeft w:val="0"/>
          <w:marRight w:val="0"/>
          <w:marTop w:val="0"/>
          <w:marBottom w:val="0"/>
          <w:divBdr>
            <w:top w:val="none" w:sz="0" w:space="0" w:color="auto"/>
            <w:left w:val="none" w:sz="0" w:space="0" w:color="auto"/>
            <w:bottom w:val="none" w:sz="0" w:space="0" w:color="auto"/>
            <w:right w:val="none" w:sz="0" w:space="0" w:color="auto"/>
          </w:divBdr>
        </w:div>
        <w:div w:id="729810859">
          <w:marLeft w:val="0"/>
          <w:marRight w:val="0"/>
          <w:marTop w:val="0"/>
          <w:marBottom w:val="0"/>
          <w:divBdr>
            <w:top w:val="none" w:sz="0" w:space="0" w:color="auto"/>
            <w:left w:val="none" w:sz="0" w:space="0" w:color="auto"/>
            <w:bottom w:val="none" w:sz="0" w:space="0" w:color="auto"/>
            <w:right w:val="none" w:sz="0" w:space="0" w:color="auto"/>
          </w:divBdr>
        </w:div>
        <w:div w:id="1129469739">
          <w:marLeft w:val="0"/>
          <w:marRight w:val="0"/>
          <w:marTop w:val="0"/>
          <w:marBottom w:val="0"/>
          <w:divBdr>
            <w:top w:val="none" w:sz="0" w:space="0" w:color="auto"/>
            <w:left w:val="none" w:sz="0" w:space="0" w:color="auto"/>
            <w:bottom w:val="none" w:sz="0" w:space="0" w:color="auto"/>
            <w:right w:val="none" w:sz="0" w:space="0" w:color="auto"/>
          </w:divBdr>
        </w:div>
        <w:div w:id="816728616">
          <w:marLeft w:val="0"/>
          <w:marRight w:val="0"/>
          <w:marTop w:val="0"/>
          <w:marBottom w:val="0"/>
          <w:divBdr>
            <w:top w:val="none" w:sz="0" w:space="0" w:color="auto"/>
            <w:left w:val="none" w:sz="0" w:space="0" w:color="auto"/>
            <w:bottom w:val="none" w:sz="0" w:space="0" w:color="auto"/>
            <w:right w:val="none" w:sz="0" w:space="0" w:color="auto"/>
          </w:divBdr>
        </w:div>
        <w:div w:id="1705538">
          <w:marLeft w:val="0"/>
          <w:marRight w:val="0"/>
          <w:marTop w:val="0"/>
          <w:marBottom w:val="0"/>
          <w:divBdr>
            <w:top w:val="none" w:sz="0" w:space="0" w:color="auto"/>
            <w:left w:val="none" w:sz="0" w:space="0" w:color="auto"/>
            <w:bottom w:val="none" w:sz="0" w:space="0" w:color="auto"/>
            <w:right w:val="none" w:sz="0" w:space="0" w:color="auto"/>
          </w:divBdr>
        </w:div>
        <w:div w:id="595866820">
          <w:marLeft w:val="0"/>
          <w:marRight w:val="0"/>
          <w:marTop w:val="0"/>
          <w:marBottom w:val="0"/>
          <w:divBdr>
            <w:top w:val="none" w:sz="0" w:space="0" w:color="auto"/>
            <w:left w:val="none" w:sz="0" w:space="0" w:color="auto"/>
            <w:bottom w:val="none" w:sz="0" w:space="0" w:color="auto"/>
            <w:right w:val="none" w:sz="0" w:space="0" w:color="auto"/>
          </w:divBdr>
        </w:div>
        <w:div w:id="1831359372">
          <w:marLeft w:val="0"/>
          <w:marRight w:val="0"/>
          <w:marTop w:val="0"/>
          <w:marBottom w:val="0"/>
          <w:divBdr>
            <w:top w:val="none" w:sz="0" w:space="0" w:color="auto"/>
            <w:left w:val="none" w:sz="0" w:space="0" w:color="auto"/>
            <w:bottom w:val="none" w:sz="0" w:space="0" w:color="auto"/>
            <w:right w:val="none" w:sz="0" w:space="0" w:color="auto"/>
          </w:divBdr>
        </w:div>
        <w:div w:id="1034844041">
          <w:marLeft w:val="0"/>
          <w:marRight w:val="0"/>
          <w:marTop w:val="0"/>
          <w:marBottom w:val="0"/>
          <w:divBdr>
            <w:top w:val="none" w:sz="0" w:space="0" w:color="auto"/>
            <w:left w:val="none" w:sz="0" w:space="0" w:color="auto"/>
            <w:bottom w:val="none" w:sz="0" w:space="0" w:color="auto"/>
            <w:right w:val="none" w:sz="0" w:space="0" w:color="auto"/>
          </w:divBdr>
        </w:div>
        <w:div w:id="1966959417">
          <w:marLeft w:val="0"/>
          <w:marRight w:val="0"/>
          <w:marTop w:val="0"/>
          <w:marBottom w:val="0"/>
          <w:divBdr>
            <w:top w:val="none" w:sz="0" w:space="0" w:color="auto"/>
            <w:left w:val="none" w:sz="0" w:space="0" w:color="auto"/>
            <w:bottom w:val="none" w:sz="0" w:space="0" w:color="auto"/>
            <w:right w:val="none" w:sz="0" w:space="0" w:color="auto"/>
          </w:divBdr>
        </w:div>
        <w:div w:id="227570484">
          <w:marLeft w:val="0"/>
          <w:marRight w:val="0"/>
          <w:marTop w:val="0"/>
          <w:marBottom w:val="0"/>
          <w:divBdr>
            <w:top w:val="none" w:sz="0" w:space="0" w:color="auto"/>
            <w:left w:val="none" w:sz="0" w:space="0" w:color="auto"/>
            <w:bottom w:val="none" w:sz="0" w:space="0" w:color="auto"/>
            <w:right w:val="none" w:sz="0" w:space="0" w:color="auto"/>
          </w:divBdr>
        </w:div>
        <w:div w:id="903293500">
          <w:marLeft w:val="0"/>
          <w:marRight w:val="0"/>
          <w:marTop w:val="0"/>
          <w:marBottom w:val="0"/>
          <w:divBdr>
            <w:top w:val="none" w:sz="0" w:space="0" w:color="auto"/>
            <w:left w:val="none" w:sz="0" w:space="0" w:color="auto"/>
            <w:bottom w:val="none" w:sz="0" w:space="0" w:color="auto"/>
            <w:right w:val="none" w:sz="0" w:space="0" w:color="auto"/>
          </w:divBdr>
        </w:div>
        <w:div w:id="1155949651">
          <w:marLeft w:val="0"/>
          <w:marRight w:val="0"/>
          <w:marTop w:val="0"/>
          <w:marBottom w:val="0"/>
          <w:divBdr>
            <w:top w:val="none" w:sz="0" w:space="0" w:color="auto"/>
            <w:left w:val="none" w:sz="0" w:space="0" w:color="auto"/>
            <w:bottom w:val="none" w:sz="0" w:space="0" w:color="auto"/>
            <w:right w:val="none" w:sz="0" w:space="0" w:color="auto"/>
          </w:divBdr>
        </w:div>
        <w:div w:id="2091729041">
          <w:marLeft w:val="0"/>
          <w:marRight w:val="0"/>
          <w:marTop w:val="0"/>
          <w:marBottom w:val="0"/>
          <w:divBdr>
            <w:top w:val="none" w:sz="0" w:space="0" w:color="auto"/>
            <w:left w:val="none" w:sz="0" w:space="0" w:color="auto"/>
            <w:bottom w:val="none" w:sz="0" w:space="0" w:color="auto"/>
            <w:right w:val="none" w:sz="0" w:space="0" w:color="auto"/>
          </w:divBdr>
        </w:div>
        <w:div w:id="263877243">
          <w:marLeft w:val="0"/>
          <w:marRight w:val="0"/>
          <w:marTop w:val="0"/>
          <w:marBottom w:val="0"/>
          <w:divBdr>
            <w:top w:val="none" w:sz="0" w:space="0" w:color="auto"/>
            <w:left w:val="none" w:sz="0" w:space="0" w:color="auto"/>
            <w:bottom w:val="none" w:sz="0" w:space="0" w:color="auto"/>
            <w:right w:val="none" w:sz="0" w:space="0" w:color="auto"/>
          </w:divBdr>
        </w:div>
        <w:div w:id="1956446702">
          <w:marLeft w:val="0"/>
          <w:marRight w:val="0"/>
          <w:marTop w:val="0"/>
          <w:marBottom w:val="0"/>
          <w:divBdr>
            <w:top w:val="none" w:sz="0" w:space="0" w:color="auto"/>
            <w:left w:val="none" w:sz="0" w:space="0" w:color="auto"/>
            <w:bottom w:val="none" w:sz="0" w:space="0" w:color="auto"/>
            <w:right w:val="none" w:sz="0" w:space="0" w:color="auto"/>
          </w:divBdr>
        </w:div>
        <w:div w:id="464348954">
          <w:marLeft w:val="0"/>
          <w:marRight w:val="0"/>
          <w:marTop w:val="0"/>
          <w:marBottom w:val="0"/>
          <w:divBdr>
            <w:top w:val="none" w:sz="0" w:space="0" w:color="auto"/>
            <w:left w:val="none" w:sz="0" w:space="0" w:color="auto"/>
            <w:bottom w:val="none" w:sz="0" w:space="0" w:color="auto"/>
            <w:right w:val="none" w:sz="0" w:space="0" w:color="auto"/>
          </w:divBdr>
        </w:div>
        <w:div w:id="58670298">
          <w:marLeft w:val="0"/>
          <w:marRight w:val="0"/>
          <w:marTop w:val="0"/>
          <w:marBottom w:val="0"/>
          <w:divBdr>
            <w:top w:val="none" w:sz="0" w:space="0" w:color="auto"/>
            <w:left w:val="none" w:sz="0" w:space="0" w:color="auto"/>
            <w:bottom w:val="none" w:sz="0" w:space="0" w:color="auto"/>
            <w:right w:val="none" w:sz="0" w:space="0" w:color="auto"/>
          </w:divBdr>
        </w:div>
        <w:div w:id="50471438">
          <w:marLeft w:val="0"/>
          <w:marRight w:val="0"/>
          <w:marTop w:val="0"/>
          <w:marBottom w:val="0"/>
          <w:divBdr>
            <w:top w:val="none" w:sz="0" w:space="0" w:color="auto"/>
            <w:left w:val="none" w:sz="0" w:space="0" w:color="auto"/>
            <w:bottom w:val="none" w:sz="0" w:space="0" w:color="auto"/>
            <w:right w:val="none" w:sz="0" w:space="0" w:color="auto"/>
          </w:divBdr>
        </w:div>
        <w:div w:id="2068260683">
          <w:marLeft w:val="0"/>
          <w:marRight w:val="0"/>
          <w:marTop w:val="0"/>
          <w:marBottom w:val="0"/>
          <w:divBdr>
            <w:top w:val="none" w:sz="0" w:space="0" w:color="auto"/>
            <w:left w:val="none" w:sz="0" w:space="0" w:color="auto"/>
            <w:bottom w:val="none" w:sz="0" w:space="0" w:color="auto"/>
            <w:right w:val="none" w:sz="0" w:space="0" w:color="auto"/>
          </w:divBdr>
        </w:div>
        <w:div w:id="1783454899">
          <w:marLeft w:val="0"/>
          <w:marRight w:val="0"/>
          <w:marTop w:val="0"/>
          <w:marBottom w:val="0"/>
          <w:divBdr>
            <w:top w:val="none" w:sz="0" w:space="0" w:color="auto"/>
            <w:left w:val="none" w:sz="0" w:space="0" w:color="auto"/>
            <w:bottom w:val="none" w:sz="0" w:space="0" w:color="auto"/>
            <w:right w:val="none" w:sz="0" w:space="0" w:color="auto"/>
          </w:divBdr>
        </w:div>
        <w:div w:id="1409503197">
          <w:marLeft w:val="0"/>
          <w:marRight w:val="0"/>
          <w:marTop w:val="0"/>
          <w:marBottom w:val="0"/>
          <w:divBdr>
            <w:top w:val="none" w:sz="0" w:space="0" w:color="auto"/>
            <w:left w:val="none" w:sz="0" w:space="0" w:color="auto"/>
            <w:bottom w:val="none" w:sz="0" w:space="0" w:color="auto"/>
            <w:right w:val="none" w:sz="0" w:space="0" w:color="auto"/>
          </w:divBdr>
        </w:div>
        <w:div w:id="1853955350">
          <w:marLeft w:val="0"/>
          <w:marRight w:val="0"/>
          <w:marTop w:val="0"/>
          <w:marBottom w:val="0"/>
          <w:divBdr>
            <w:top w:val="none" w:sz="0" w:space="0" w:color="auto"/>
            <w:left w:val="none" w:sz="0" w:space="0" w:color="auto"/>
            <w:bottom w:val="none" w:sz="0" w:space="0" w:color="auto"/>
            <w:right w:val="none" w:sz="0" w:space="0" w:color="auto"/>
          </w:divBdr>
        </w:div>
        <w:div w:id="1688751533">
          <w:marLeft w:val="0"/>
          <w:marRight w:val="0"/>
          <w:marTop w:val="0"/>
          <w:marBottom w:val="0"/>
          <w:divBdr>
            <w:top w:val="none" w:sz="0" w:space="0" w:color="auto"/>
            <w:left w:val="none" w:sz="0" w:space="0" w:color="auto"/>
            <w:bottom w:val="none" w:sz="0" w:space="0" w:color="auto"/>
            <w:right w:val="none" w:sz="0" w:space="0" w:color="auto"/>
          </w:divBdr>
        </w:div>
        <w:div w:id="1942375178">
          <w:marLeft w:val="0"/>
          <w:marRight w:val="0"/>
          <w:marTop w:val="0"/>
          <w:marBottom w:val="0"/>
          <w:divBdr>
            <w:top w:val="none" w:sz="0" w:space="0" w:color="auto"/>
            <w:left w:val="none" w:sz="0" w:space="0" w:color="auto"/>
            <w:bottom w:val="none" w:sz="0" w:space="0" w:color="auto"/>
            <w:right w:val="none" w:sz="0" w:space="0" w:color="auto"/>
          </w:divBdr>
        </w:div>
        <w:div w:id="1478913059">
          <w:marLeft w:val="0"/>
          <w:marRight w:val="0"/>
          <w:marTop w:val="0"/>
          <w:marBottom w:val="0"/>
          <w:divBdr>
            <w:top w:val="none" w:sz="0" w:space="0" w:color="auto"/>
            <w:left w:val="none" w:sz="0" w:space="0" w:color="auto"/>
            <w:bottom w:val="none" w:sz="0" w:space="0" w:color="auto"/>
            <w:right w:val="none" w:sz="0" w:space="0" w:color="auto"/>
          </w:divBdr>
        </w:div>
        <w:div w:id="790978395">
          <w:marLeft w:val="0"/>
          <w:marRight w:val="0"/>
          <w:marTop w:val="0"/>
          <w:marBottom w:val="0"/>
          <w:divBdr>
            <w:top w:val="none" w:sz="0" w:space="0" w:color="auto"/>
            <w:left w:val="none" w:sz="0" w:space="0" w:color="auto"/>
            <w:bottom w:val="none" w:sz="0" w:space="0" w:color="auto"/>
            <w:right w:val="none" w:sz="0" w:space="0" w:color="auto"/>
          </w:divBdr>
        </w:div>
        <w:div w:id="1329207360">
          <w:marLeft w:val="0"/>
          <w:marRight w:val="0"/>
          <w:marTop w:val="0"/>
          <w:marBottom w:val="0"/>
          <w:divBdr>
            <w:top w:val="none" w:sz="0" w:space="0" w:color="auto"/>
            <w:left w:val="none" w:sz="0" w:space="0" w:color="auto"/>
            <w:bottom w:val="none" w:sz="0" w:space="0" w:color="auto"/>
            <w:right w:val="none" w:sz="0" w:space="0" w:color="auto"/>
          </w:divBdr>
        </w:div>
        <w:div w:id="1854300905">
          <w:marLeft w:val="0"/>
          <w:marRight w:val="0"/>
          <w:marTop w:val="0"/>
          <w:marBottom w:val="0"/>
          <w:divBdr>
            <w:top w:val="none" w:sz="0" w:space="0" w:color="auto"/>
            <w:left w:val="none" w:sz="0" w:space="0" w:color="auto"/>
            <w:bottom w:val="none" w:sz="0" w:space="0" w:color="auto"/>
            <w:right w:val="none" w:sz="0" w:space="0" w:color="auto"/>
          </w:divBdr>
        </w:div>
        <w:div w:id="650407643">
          <w:marLeft w:val="0"/>
          <w:marRight w:val="0"/>
          <w:marTop w:val="0"/>
          <w:marBottom w:val="0"/>
          <w:divBdr>
            <w:top w:val="none" w:sz="0" w:space="0" w:color="auto"/>
            <w:left w:val="none" w:sz="0" w:space="0" w:color="auto"/>
            <w:bottom w:val="none" w:sz="0" w:space="0" w:color="auto"/>
            <w:right w:val="none" w:sz="0" w:space="0" w:color="auto"/>
          </w:divBdr>
        </w:div>
        <w:div w:id="2024091293">
          <w:marLeft w:val="0"/>
          <w:marRight w:val="0"/>
          <w:marTop w:val="0"/>
          <w:marBottom w:val="0"/>
          <w:divBdr>
            <w:top w:val="none" w:sz="0" w:space="0" w:color="auto"/>
            <w:left w:val="none" w:sz="0" w:space="0" w:color="auto"/>
            <w:bottom w:val="none" w:sz="0" w:space="0" w:color="auto"/>
            <w:right w:val="none" w:sz="0" w:space="0" w:color="auto"/>
          </w:divBdr>
        </w:div>
        <w:div w:id="1362779304">
          <w:marLeft w:val="0"/>
          <w:marRight w:val="0"/>
          <w:marTop w:val="0"/>
          <w:marBottom w:val="0"/>
          <w:divBdr>
            <w:top w:val="none" w:sz="0" w:space="0" w:color="auto"/>
            <w:left w:val="none" w:sz="0" w:space="0" w:color="auto"/>
            <w:bottom w:val="none" w:sz="0" w:space="0" w:color="auto"/>
            <w:right w:val="none" w:sz="0" w:space="0" w:color="auto"/>
          </w:divBdr>
        </w:div>
        <w:div w:id="1106653587">
          <w:marLeft w:val="0"/>
          <w:marRight w:val="0"/>
          <w:marTop w:val="0"/>
          <w:marBottom w:val="0"/>
          <w:divBdr>
            <w:top w:val="none" w:sz="0" w:space="0" w:color="auto"/>
            <w:left w:val="none" w:sz="0" w:space="0" w:color="auto"/>
            <w:bottom w:val="none" w:sz="0" w:space="0" w:color="auto"/>
            <w:right w:val="none" w:sz="0" w:space="0" w:color="auto"/>
          </w:divBdr>
        </w:div>
        <w:div w:id="1956519321">
          <w:marLeft w:val="0"/>
          <w:marRight w:val="0"/>
          <w:marTop w:val="0"/>
          <w:marBottom w:val="0"/>
          <w:divBdr>
            <w:top w:val="none" w:sz="0" w:space="0" w:color="auto"/>
            <w:left w:val="none" w:sz="0" w:space="0" w:color="auto"/>
            <w:bottom w:val="none" w:sz="0" w:space="0" w:color="auto"/>
            <w:right w:val="none" w:sz="0" w:space="0" w:color="auto"/>
          </w:divBdr>
        </w:div>
        <w:div w:id="61487851">
          <w:marLeft w:val="0"/>
          <w:marRight w:val="0"/>
          <w:marTop w:val="0"/>
          <w:marBottom w:val="0"/>
          <w:divBdr>
            <w:top w:val="none" w:sz="0" w:space="0" w:color="auto"/>
            <w:left w:val="none" w:sz="0" w:space="0" w:color="auto"/>
            <w:bottom w:val="none" w:sz="0" w:space="0" w:color="auto"/>
            <w:right w:val="none" w:sz="0" w:space="0" w:color="auto"/>
          </w:divBdr>
        </w:div>
        <w:div w:id="1422412096">
          <w:marLeft w:val="0"/>
          <w:marRight w:val="0"/>
          <w:marTop w:val="0"/>
          <w:marBottom w:val="0"/>
          <w:divBdr>
            <w:top w:val="none" w:sz="0" w:space="0" w:color="auto"/>
            <w:left w:val="none" w:sz="0" w:space="0" w:color="auto"/>
            <w:bottom w:val="none" w:sz="0" w:space="0" w:color="auto"/>
            <w:right w:val="none" w:sz="0" w:space="0" w:color="auto"/>
          </w:divBdr>
        </w:div>
        <w:div w:id="1261834267">
          <w:marLeft w:val="0"/>
          <w:marRight w:val="0"/>
          <w:marTop w:val="0"/>
          <w:marBottom w:val="0"/>
          <w:divBdr>
            <w:top w:val="none" w:sz="0" w:space="0" w:color="auto"/>
            <w:left w:val="none" w:sz="0" w:space="0" w:color="auto"/>
            <w:bottom w:val="none" w:sz="0" w:space="0" w:color="auto"/>
            <w:right w:val="none" w:sz="0" w:space="0" w:color="auto"/>
          </w:divBdr>
        </w:div>
        <w:div w:id="1894540344">
          <w:marLeft w:val="0"/>
          <w:marRight w:val="0"/>
          <w:marTop w:val="0"/>
          <w:marBottom w:val="0"/>
          <w:divBdr>
            <w:top w:val="none" w:sz="0" w:space="0" w:color="auto"/>
            <w:left w:val="none" w:sz="0" w:space="0" w:color="auto"/>
            <w:bottom w:val="none" w:sz="0" w:space="0" w:color="auto"/>
            <w:right w:val="none" w:sz="0" w:space="0" w:color="auto"/>
          </w:divBdr>
        </w:div>
        <w:div w:id="1528912441">
          <w:marLeft w:val="0"/>
          <w:marRight w:val="0"/>
          <w:marTop w:val="0"/>
          <w:marBottom w:val="0"/>
          <w:divBdr>
            <w:top w:val="none" w:sz="0" w:space="0" w:color="auto"/>
            <w:left w:val="none" w:sz="0" w:space="0" w:color="auto"/>
            <w:bottom w:val="none" w:sz="0" w:space="0" w:color="auto"/>
            <w:right w:val="none" w:sz="0" w:space="0" w:color="auto"/>
          </w:divBdr>
        </w:div>
        <w:div w:id="1372221300">
          <w:marLeft w:val="0"/>
          <w:marRight w:val="0"/>
          <w:marTop w:val="0"/>
          <w:marBottom w:val="0"/>
          <w:divBdr>
            <w:top w:val="none" w:sz="0" w:space="0" w:color="auto"/>
            <w:left w:val="none" w:sz="0" w:space="0" w:color="auto"/>
            <w:bottom w:val="none" w:sz="0" w:space="0" w:color="auto"/>
            <w:right w:val="none" w:sz="0" w:space="0" w:color="auto"/>
          </w:divBdr>
        </w:div>
        <w:div w:id="1765614639">
          <w:marLeft w:val="0"/>
          <w:marRight w:val="0"/>
          <w:marTop w:val="0"/>
          <w:marBottom w:val="0"/>
          <w:divBdr>
            <w:top w:val="none" w:sz="0" w:space="0" w:color="auto"/>
            <w:left w:val="none" w:sz="0" w:space="0" w:color="auto"/>
            <w:bottom w:val="none" w:sz="0" w:space="0" w:color="auto"/>
            <w:right w:val="none" w:sz="0" w:space="0" w:color="auto"/>
          </w:divBdr>
        </w:div>
        <w:div w:id="751856714">
          <w:marLeft w:val="0"/>
          <w:marRight w:val="0"/>
          <w:marTop w:val="0"/>
          <w:marBottom w:val="0"/>
          <w:divBdr>
            <w:top w:val="none" w:sz="0" w:space="0" w:color="auto"/>
            <w:left w:val="none" w:sz="0" w:space="0" w:color="auto"/>
            <w:bottom w:val="none" w:sz="0" w:space="0" w:color="auto"/>
            <w:right w:val="none" w:sz="0" w:space="0" w:color="auto"/>
          </w:divBdr>
        </w:div>
        <w:div w:id="1879658354">
          <w:marLeft w:val="0"/>
          <w:marRight w:val="0"/>
          <w:marTop w:val="0"/>
          <w:marBottom w:val="0"/>
          <w:divBdr>
            <w:top w:val="none" w:sz="0" w:space="0" w:color="auto"/>
            <w:left w:val="none" w:sz="0" w:space="0" w:color="auto"/>
            <w:bottom w:val="none" w:sz="0" w:space="0" w:color="auto"/>
            <w:right w:val="none" w:sz="0" w:space="0" w:color="auto"/>
          </w:divBdr>
        </w:div>
        <w:div w:id="1644315294">
          <w:marLeft w:val="0"/>
          <w:marRight w:val="0"/>
          <w:marTop w:val="0"/>
          <w:marBottom w:val="0"/>
          <w:divBdr>
            <w:top w:val="none" w:sz="0" w:space="0" w:color="auto"/>
            <w:left w:val="none" w:sz="0" w:space="0" w:color="auto"/>
            <w:bottom w:val="none" w:sz="0" w:space="0" w:color="auto"/>
            <w:right w:val="none" w:sz="0" w:space="0" w:color="auto"/>
          </w:divBdr>
        </w:div>
        <w:div w:id="1109620844">
          <w:marLeft w:val="0"/>
          <w:marRight w:val="0"/>
          <w:marTop w:val="0"/>
          <w:marBottom w:val="0"/>
          <w:divBdr>
            <w:top w:val="none" w:sz="0" w:space="0" w:color="auto"/>
            <w:left w:val="none" w:sz="0" w:space="0" w:color="auto"/>
            <w:bottom w:val="none" w:sz="0" w:space="0" w:color="auto"/>
            <w:right w:val="none" w:sz="0" w:space="0" w:color="auto"/>
          </w:divBdr>
        </w:div>
        <w:div w:id="1837647127">
          <w:marLeft w:val="0"/>
          <w:marRight w:val="0"/>
          <w:marTop w:val="0"/>
          <w:marBottom w:val="0"/>
          <w:divBdr>
            <w:top w:val="none" w:sz="0" w:space="0" w:color="auto"/>
            <w:left w:val="none" w:sz="0" w:space="0" w:color="auto"/>
            <w:bottom w:val="none" w:sz="0" w:space="0" w:color="auto"/>
            <w:right w:val="none" w:sz="0" w:space="0" w:color="auto"/>
          </w:divBdr>
        </w:div>
        <w:div w:id="722215800">
          <w:marLeft w:val="0"/>
          <w:marRight w:val="0"/>
          <w:marTop w:val="0"/>
          <w:marBottom w:val="0"/>
          <w:divBdr>
            <w:top w:val="none" w:sz="0" w:space="0" w:color="auto"/>
            <w:left w:val="none" w:sz="0" w:space="0" w:color="auto"/>
            <w:bottom w:val="none" w:sz="0" w:space="0" w:color="auto"/>
            <w:right w:val="none" w:sz="0" w:space="0" w:color="auto"/>
          </w:divBdr>
        </w:div>
        <w:div w:id="1292714902">
          <w:marLeft w:val="0"/>
          <w:marRight w:val="0"/>
          <w:marTop w:val="0"/>
          <w:marBottom w:val="0"/>
          <w:divBdr>
            <w:top w:val="none" w:sz="0" w:space="0" w:color="auto"/>
            <w:left w:val="none" w:sz="0" w:space="0" w:color="auto"/>
            <w:bottom w:val="none" w:sz="0" w:space="0" w:color="auto"/>
            <w:right w:val="none" w:sz="0" w:space="0" w:color="auto"/>
          </w:divBdr>
        </w:div>
        <w:div w:id="1806897015">
          <w:marLeft w:val="0"/>
          <w:marRight w:val="0"/>
          <w:marTop w:val="0"/>
          <w:marBottom w:val="0"/>
          <w:divBdr>
            <w:top w:val="none" w:sz="0" w:space="0" w:color="auto"/>
            <w:left w:val="none" w:sz="0" w:space="0" w:color="auto"/>
            <w:bottom w:val="none" w:sz="0" w:space="0" w:color="auto"/>
            <w:right w:val="none" w:sz="0" w:space="0" w:color="auto"/>
          </w:divBdr>
        </w:div>
        <w:div w:id="1627663605">
          <w:marLeft w:val="0"/>
          <w:marRight w:val="0"/>
          <w:marTop w:val="0"/>
          <w:marBottom w:val="0"/>
          <w:divBdr>
            <w:top w:val="none" w:sz="0" w:space="0" w:color="auto"/>
            <w:left w:val="none" w:sz="0" w:space="0" w:color="auto"/>
            <w:bottom w:val="none" w:sz="0" w:space="0" w:color="auto"/>
            <w:right w:val="none" w:sz="0" w:space="0" w:color="auto"/>
          </w:divBdr>
        </w:div>
        <w:div w:id="1319311928">
          <w:marLeft w:val="0"/>
          <w:marRight w:val="0"/>
          <w:marTop w:val="0"/>
          <w:marBottom w:val="0"/>
          <w:divBdr>
            <w:top w:val="none" w:sz="0" w:space="0" w:color="auto"/>
            <w:left w:val="none" w:sz="0" w:space="0" w:color="auto"/>
            <w:bottom w:val="none" w:sz="0" w:space="0" w:color="auto"/>
            <w:right w:val="none" w:sz="0" w:space="0" w:color="auto"/>
          </w:divBdr>
        </w:div>
        <w:div w:id="1575626361">
          <w:marLeft w:val="0"/>
          <w:marRight w:val="0"/>
          <w:marTop w:val="0"/>
          <w:marBottom w:val="0"/>
          <w:divBdr>
            <w:top w:val="none" w:sz="0" w:space="0" w:color="auto"/>
            <w:left w:val="none" w:sz="0" w:space="0" w:color="auto"/>
            <w:bottom w:val="none" w:sz="0" w:space="0" w:color="auto"/>
            <w:right w:val="none" w:sz="0" w:space="0" w:color="auto"/>
          </w:divBdr>
        </w:div>
        <w:div w:id="1964195127">
          <w:marLeft w:val="0"/>
          <w:marRight w:val="0"/>
          <w:marTop w:val="0"/>
          <w:marBottom w:val="0"/>
          <w:divBdr>
            <w:top w:val="none" w:sz="0" w:space="0" w:color="auto"/>
            <w:left w:val="none" w:sz="0" w:space="0" w:color="auto"/>
            <w:bottom w:val="none" w:sz="0" w:space="0" w:color="auto"/>
            <w:right w:val="none" w:sz="0" w:space="0" w:color="auto"/>
          </w:divBdr>
        </w:div>
      </w:divsChild>
    </w:div>
    <w:div w:id="92013501">
      <w:bodyDiv w:val="1"/>
      <w:marLeft w:val="0"/>
      <w:marRight w:val="0"/>
      <w:marTop w:val="0"/>
      <w:marBottom w:val="0"/>
      <w:divBdr>
        <w:top w:val="none" w:sz="0" w:space="0" w:color="auto"/>
        <w:left w:val="none" w:sz="0" w:space="0" w:color="auto"/>
        <w:bottom w:val="none" w:sz="0" w:space="0" w:color="auto"/>
        <w:right w:val="none" w:sz="0" w:space="0" w:color="auto"/>
      </w:divBdr>
    </w:div>
    <w:div w:id="99030993">
      <w:bodyDiv w:val="1"/>
      <w:marLeft w:val="0"/>
      <w:marRight w:val="0"/>
      <w:marTop w:val="0"/>
      <w:marBottom w:val="0"/>
      <w:divBdr>
        <w:top w:val="none" w:sz="0" w:space="0" w:color="auto"/>
        <w:left w:val="none" w:sz="0" w:space="0" w:color="auto"/>
        <w:bottom w:val="none" w:sz="0" w:space="0" w:color="auto"/>
        <w:right w:val="none" w:sz="0" w:space="0" w:color="auto"/>
      </w:divBdr>
      <w:divsChild>
        <w:div w:id="1140927194">
          <w:marLeft w:val="0"/>
          <w:marRight w:val="0"/>
          <w:marTop w:val="240"/>
          <w:marBottom w:val="0"/>
          <w:divBdr>
            <w:top w:val="none" w:sz="0" w:space="0" w:color="auto"/>
            <w:left w:val="none" w:sz="0" w:space="0" w:color="auto"/>
            <w:bottom w:val="none" w:sz="0" w:space="0" w:color="auto"/>
            <w:right w:val="none" w:sz="0" w:space="0" w:color="auto"/>
          </w:divBdr>
        </w:div>
        <w:div w:id="35980001">
          <w:marLeft w:val="0"/>
          <w:marRight w:val="0"/>
          <w:marTop w:val="240"/>
          <w:marBottom w:val="0"/>
          <w:divBdr>
            <w:top w:val="none" w:sz="0" w:space="0" w:color="auto"/>
            <w:left w:val="none" w:sz="0" w:space="0" w:color="auto"/>
            <w:bottom w:val="none" w:sz="0" w:space="0" w:color="auto"/>
            <w:right w:val="none" w:sz="0" w:space="0" w:color="auto"/>
          </w:divBdr>
        </w:div>
      </w:divsChild>
    </w:div>
    <w:div w:id="106199405">
      <w:bodyDiv w:val="1"/>
      <w:marLeft w:val="0"/>
      <w:marRight w:val="0"/>
      <w:marTop w:val="0"/>
      <w:marBottom w:val="0"/>
      <w:divBdr>
        <w:top w:val="none" w:sz="0" w:space="0" w:color="auto"/>
        <w:left w:val="none" w:sz="0" w:space="0" w:color="auto"/>
        <w:bottom w:val="none" w:sz="0" w:space="0" w:color="auto"/>
        <w:right w:val="none" w:sz="0" w:space="0" w:color="auto"/>
      </w:divBdr>
      <w:divsChild>
        <w:div w:id="598608540">
          <w:marLeft w:val="360"/>
          <w:marRight w:val="0"/>
          <w:marTop w:val="0"/>
          <w:marBottom w:val="72"/>
          <w:divBdr>
            <w:top w:val="none" w:sz="0" w:space="0" w:color="auto"/>
            <w:left w:val="none" w:sz="0" w:space="0" w:color="auto"/>
            <w:bottom w:val="none" w:sz="0" w:space="0" w:color="auto"/>
            <w:right w:val="none" w:sz="0" w:space="0" w:color="auto"/>
          </w:divBdr>
          <w:divsChild>
            <w:div w:id="166094085">
              <w:marLeft w:val="0"/>
              <w:marRight w:val="0"/>
              <w:marTop w:val="0"/>
              <w:marBottom w:val="0"/>
              <w:divBdr>
                <w:top w:val="none" w:sz="0" w:space="0" w:color="auto"/>
                <w:left w:val="none" w:sz="0" w:space="0" w:color="auto"/>
                <w:bottom w:val="none" w:sz="0" w:space="0" w:color="auto"/>
                <w:right w:val="none" w:sz="0" w:space="0" w:color="auto"/>
              </w:divBdr>
            </w:div>
          </w:divsChild>
        </w:div>
        <w:div w:id="772672428">
          <w:marLeft w:val="360"/>
          <w:marRight w:val="0"/>
          <w:marTop w:val="0"/>
          <w:marBottom w:val="72"/>
          <w:divBdr>
            <w:top w:val="none" w:sz="0" w:space="0" w:color="auto"/>
            <w:left w:val="none" w:sz="0" w:space="0" w:color="auto"/>
            <w:bottom w:val="none" w:sz="0" w:space="0" w:color="auto"/>
            <w:right w:val="none" w:sz="0" w:space="0" w:color="auto"/>
          </w:divBdr>
          <w:divsChild>
            <w:div w:id="417558954">
              <w:marLeft w:val="0"/>
              <w:marRight w:val="0"/>
              <w:marTop w:val="0"/>
              <w:marBottom w:val="0"/>
              <w:divBdr>
                <w:top w:val="none" w:sz="0" w:space="0" w:color="auto"/>
                <w:left w:val="none" w:sz="0" w:space="0" w:color="auto"/>
                <w:bottom w:val="none" w:sz="0" w:space="0" w:color="auto"/>
                <w:right w:val="none" w:sz="0" w:space="0" w:color="auto"/>
              </w:divBdr>
            </w:div>
          </w:divsChild>
        </w:div>
        <w:div w:id="1453480940">
          <w:marLeft w:val="360"/>
          <w:marRight w:val="0"/>
          <w:marTop w:val="0"/>
          <w:marBottom w:val="72"/>
          <w:divBdr>
            <w:top w:val="none" w:sz="0" w:space="0" w:color="auto"/>
            <w:left w:val="none" w:sz="0" w:space="0" w:color="auto"/>
            <w:bottom w:val="none" w:sz="0" w:space="0" w:color="auto"/>
            <w:right w:val="none" w:sz="0" w:space="0" w:color="auto"/>
          </w:divBdr>
          <w:divsChild>
            <w:div w:id="152883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09182">
      <w:bodyDiv w:val="1"/>
      <w:marLeft w:val="0"/>
      <w:marRight w:val="0"/>
      <w:marTop w:val="0"/>
      <w:marBottom w:val="0"/>
      <w:divBdr>
        <w:top w:val="none" w:sz="0" w:space="0" w:color="auto"/>
        <w:left w:val="none" w:sz="0" w:space="0" w:color="auto"/>
        <w:bottom w:val="none" w:sz="0" w:space="0" w:color="auto"/>
        <w:right w:val="none" w:sz="0" w:space="0" w:color="auto"/>
      </w:divBdr>
      <w:divsChild>
        <w:div w:id="884606802">
          <w:marLeft w:val="0"/>
          <w:marRight w:val="0"/>
          <w:marTop w:val="240"/>
          <w:marBottom w:val="0"/>
          <w:divBdr>
            <w:top w:val="none" w:sz="0" w:space="0" w:color="auto"/>
            <w:left w:val="none" w:sz="0" w:space="0" w:color="auto"/>
            <w:bottom w:val="none" w:sz="0" w:space="0" w:color="auto"/>
            <w:right w:val="none" w:sz="0" w:space="0" w:color="auto"/>
          </w:divBdr>
        </w:div>
        <w:div w:id="1300694086">
          <w:marLeft w:val="0"/>
          <w:marRight w:val="0"/>
          <w:marTop w:val="240"/>
          <w:marBottom w:val="0"/>
          <w:divBdr>
            <w:top w:val="none" w:sz="0" w:space="0" w:color="auto"/>
            <w:left w:val="none" w:sz="0" w:space="0" w:color="auto"/>
            <w:bottom w:val="none" w:sz="0" w:space="0" w:color="auto"/>
            <w:right w:val="none" w:sz="0" w:space="0" w:color="auto"/>
          </w:divBdr>
        </w:div>
      </w:divsChild>
    </w:div>
    <w:div w:id="138614568">
      <w:bodyDiv w:val="1"/>
      <w:marLeft w:val="0"/>
      <w:marRight w:val="0"/>
      <w:marTop w:val="0"/>
      <w:marBottom w:val="0"/>
      <w:divBdr>
        <w:top w:val="none" w:sz="0" w:space="0" w:color="auto"/>
        <w:left w:val="none" w:sz="0" w:space="0" w:color="auto"/>
        <w:bottom w:val="none" w:sz="0" w:space="0" w:color="auto"/>
        <w:right w:val="none" w:sz="0" w:space="0" w:color="auto"/>
      </w:divBdr>
    </w:div>
    <w:div w:id="155656920">
      <w:bodyDiv w:val="1"/>
      <w:marLeft w:val="0"/>
      <w:marRight w:val="0"/>
      <w:marTop w:val="0"/>
      <w:marBottom w:val="0"/>
      <w:divBdr>
        <w:top w:val="none" w:sz="0" w:space="0" w:color="auto"/>
        <w:left w:val="none" w:sz="0" w:space="0" w:color="auto"/>
        <w:bottom w:val="none" w:sz="0" w:space="0" w:color="auto"/>
        <w:right w:val="none" w:sz="0" w:space="0" w:color="auto"/>
      </w:divBdr>
    </w:div>
    <w:div w:id="170488523">
      <w:bodyDiv w:val="1"/>
      <w:marLeft w:val="0"/>
      <w:marRight w:val="0"/>
      <w:marTop w:val="0"/>
      <w:marBottom w:val="0"/>
      <w:divBdr>
        <w:top w:val="none" w:sz="0" w:space="0" w:color="auto"/>
        <w:left w:val="none" w:sz="0" w:space="0" w:color="auto"/>
        <w:bottom w:val="none" w:sz="0" w:space="0" w:color="auto"/>
        <w:right w:val="none" w:sz="0" w:space="0" w:color="auto"/>
      </w:divBdr>
    </w:div>
    <w:div w:id="175073826">
      <w:bodyDiv w:val="1"/>
      <w:marLeft w:val="0"/>
      <w:marRight w:val="0"/>
      <w:marTop w:val="0"/>
      <w:marBottom w:val="0"/>
      <w:divBdr>
        <w:top w:val="none" w:sz="0" w:space="0" w:color="auto"/>
        <w:left w:val="none" w:sz="0" w:space="0" w:color="auto"/>
        <w:bottom w:val="none" w:sz="0" w:space="0" w:color="auto"/>
        <w:right w:val="none" w:sz="0" w:space="0" w:color="auto"/>
      </w:divBdr>
      <w:divsChild>
        <w:div w:id="219289904">
          <w:marLeft w:val="0"/>
          <w:marRight w:val="0"/>
          <w:marTop w:val="240"/>
          <w:marBottom w:val="0"/>
          <w:divBdr>
            <w:top w:val="none" w:sz="0" w:space="0" w:color="auto"/>
            <w:left w:val="none" w:sz="0" w:space="0" w:color="auto"/>
            <w:bottom w:val="none" w:sz="0" w:space="0" w:color="auto"/>
            <w:right w:val="none" w:sz="0" w:space="0" w:color="auto"/>
          </w:divBdr>
        </w:div>
        <w:div w:id="1201746968">
          <w:marLeft w:val="0"/>
          <w:marRight w:val="0"/>
          <w:marTop w:val="240"/>
          <w:marBottom w:val="0"/>
          <w:divBdr>
            <w:top w:val="none" w:sz="0" w:space="0" w:color="auto"/>
            <w:left w:val="none" w:sz="0" w:space="0" w:color="auto"/>
            <w:bottom w:val="none" w:sz="0" w:space="0" w:color="auto"/>
            <w:right w:val="none" w:sz="0" w:space="0" w:color="auto"/>
          </w:divBdr>
        </w:div>
      </w:divsChild>
    </w:div>
    <w:div w:id="229930391">
      <w:bodyDiv w:val="1"/>
      <w:marLeft w:val="0"/>
      <w:marRight w:val="0"/>
      <w:marTop w:val="0"/>
      <w:marBottom w:val="0"/>
      <w:divBdr>
        <w:top w:val="none" w:sz="0" w:space="0" w:color="auto"/>
        <w:left w:val="none" w:sz="0" w:space="0" w:color="auto"/>
        <w:bottom w:val="none" w:sz="0" w:space="0" w:color="auto"/>
        <w:right w:val="none" w:sz="0" w:space="0" w:color="auto"/>
      </w:divBdr>
    </w:div>
    <w:div w:id="258025677">
      <w:bodyDiv w:val="1"/>
      <w:marLeft w:val="0"/>
      <w:marRight w:val="0"/>
      <w:marTop w:val="0"/>
      <w:marBottom w:val="0"/>
      <w:divBdr>
        <w:top w:val="none" w:sz="0" w:space="0" w:color="auto"/>
        <w:left w:val="none" w:sz="0" w:space="0" w:color="auto"/>
        <w:bottom w:val="none" w:sz="0" w:space="0" w:color="auto"/>
        <w:right w:val="none" w:sz="0" w:space="0" w:color="auto"/>
      </w:divBdr>
    </w:div>
    <w:div w:id="268899913">
      <w:bodyDiv w:val="1"/>
      <w:marLeft w:val="0"/>
      <w:marRight w:val="0"/>
      <w:marTop w:val="0"/>
      <w:marBottom w:val="0"/>
      <w:divBdr>
        <w:top w:val="none" w:sz="0" w:space="0" w:color="auto"/>
        <w:left w:val="none" w:sz="0" w:space="0" w:color="auto"/>
        <w:bottom w:val="none" w:sz="0" w:space="0" w:color="auto"/>
        <w:right w:val="none" w:sz="0" w:space="0" w:color="auto"/>
      </w:divBdr>
    </w:div>
    <w:div w:id="337318265">
      <w:bodyDiv w:val="1"/>
      <w:marLeft w:val="0"/>
      <w:marRight w:val="0"/>
      <w:marTop w:val="0"/>
      <w:marBottom w:val="0"/>
      <w:divBdr>
        <w:top w:val="none" w:sz="0" w:space="0" w:color="auto"/>
        <w:left w:val="none" w:sz="0" w:space="0" w:color="auto"/>
        <w:bottom w:val="none" w:sz="0" w:space="0" w:color="auto"/>
        <w:right w:val="none" w:sz="0" w:space="0" w:color="auto"/>
      </w:divBdr>
    </w:div>
    <w:div w:id="360326780">
      <w:bodyDiv w:val="1"/>
      <w:marLeft w:val="0"/>
      <w:marRight w:val="0"/>
      <w:marTop w:val="0"/>
      <w:marBottom w:val="0"/>
      <w:divBdr>
        <w:top w:val="none" w:sz="0" w:space="0" w:color="auto"/>
        <w:left w:val="none" w:sz="0" w:space="0" w:color="auto"/>
        <w:bottom w:val="none" w:sz="0" w:space="0" w:color="auto"/>
        <w:right w:val="none" w:sz="0" w:space="0" w:color="auto"/>
      </w:divBdr>
    </w:div>
    <w:div w:id="410850899">
      <w:bodyDiv w:val="1"/>
      <w:marLeft w:val="0"/>
      <w:marRight w:val="0"/>
      <w:marTop w:val="0"/>
      <w:marBottom w:val="0"/>
      <w:divBdr>
        <w:top w:val="none" w:sz="0" w:space="0" w:color="auto"/>
        <w:left w:val="none" w:sz="0" w:space="0" w:color="auto"/>
        <w:bottom w:val="none" w:sz="0" w:space="0" w:color="auto"/>
        <w:right w:val="none" w:sz="0" w:space="0" w:color="auto"/>
      </w:divBdr>
    </w:div>
    <w:div w:id="457453161">
      <w:bodyDiv w:val="1"/>
      <w:marLeft w:val="0"/>
      <w:marRight w:val="0"/>
      <w:marTop w:val="0"/>
      <w:marBottom w:val="0"/>
      <w:divBdr>
        <w:top w:val="none" w:sz="0" w:space="0" w:color="auto"/>
        <w:left w:val="none" w:sz="0" w:space="0" w:color="auto"/>
        <w:bottom w:val="none" w:sz="0" w:space="0" w:color="auto"/>
        <w:right w:val="none" w:sz="0" w:space="0" w:color="auto"/>
      </w:divBdr>
      <w:divsChild>
        <w:div w:id="885719297">
          <w:marLeft w:val="360"/>
          <w:marRight w:val="0"/>
          <w:marTop w:val="0"/>
          <w:marBottom w:val="72"/>
          <w:divBdr>
            <w:top w:val="none" w:sz="0" w:space="0" w:color="auto"/>
            <w:left w:val="none" w:sz="0" w:space="0" w:color="auto"/>
            <w:bottom w:val="none" w:sz="0" w:space="0" w:color="auto"/>
            <w:right w:val="none" w:sz="0" w:space="0" w:color="auto"/>
          </w:divBdr>
          <w:divsChild>
            <w:div w:id="698746517">
              <w:marLeft w:val="360"/>
              <w:marRight w:val="0"/>
              <w:marTop w:val="0"/>
              <w:marBottom w:val="0"/>
              <w:divBdr>
                <w:top w:val="none" w:sz="0" w:space="0" w:color="auto"/>
                <w:left w:val="none" w:sz="0" w:space="0" w:color="auto"/>
                <w:bottom w:val="none" w:sz="0" w:space="0" w:color="auto"/>
                <w:right w:val="none" w:sz="0" w:space="0" w:color="auto"/>
              </w:divBdr>
              <w:divsChild>
                <w:div w:id="1587569515">
                  <w:marLeft w:val="0"/>
                  <w:marRight w:val="0"/>
                  <w:marTop w:val="0"/>
                  <w:marBottom w:val="0"/>
                  <w:divBdr>
                    <w:top w:val="none" w:sz="0" w:space="0" w:color="auto"/>
                    <w:left w:val="none" w:sz="0" w:space="0" w:color="auto"/>
                    <w:bottom w:val="none" w:sz="0" w:space="0" w:color="auto"/>
                    <w:right w:val="none" w:sz="0" w:space="0" w:color="auto"/>
                  </w:divBdr>
                </w:div>
              </w:divsChild>
            </w:div>
            <w:div w:id="797459456">
              <w:marLeft w:val="360"/>
              <w:marRight w:val="0"/>
              <w:marTop w:val="0"/>
              <w:marBottom w:val="0"/>
              <w:divBdr>
                <w:top w:val="none" w:sz="0" w:space="0" w:color="auto"/>
                <w:left w:val="none" w:sz="0" w:space="0" w:color="auto"/>
                <w:bottom w:val="none" w:sz="0" w:space="0" w:color="auto"/>
                <w:right w:val="none" w:sz="0" w:space="0" w:color="auto"/>
              </w:divBdr>
              <w:divsChild>
                <w:div w:id="1148786387">
                  <w:marLeft w:val="0"/>
                  <w:marRight w:val="0"/>
                  <w:marTop w:val="0"/>
                  <w:marBottom w:val="0"/>
                  <w:divBdr>
                    <w:top w:val="none" w:sz="0" w:space="0" w:color="auto"/>
                    <w:left w:val="none" w:sz="0" w:space="0" w:color="auto"/>
                    <w:bottom w:val="none" w:sz="0" w:space="0" w:color="auto"/>
                    <w:right w:val="none" w:sz="0" w:space="0" w:color="auto"/>
                  </w:divBdr>
                </w:div>
              </w:divsChild>
            </w:div>
            <w:div w:id="1685401988">
              <w:marLeft w:val="360"/>
              <w:marRight w:val="0"/>
              <w:marTop w:val="0"/>
              <w:marBottom w:val="0"/>
              <w:divBdr>
                <w:top w:val="none" w:sz="0" w:space="0" w:color="auto"/>
                <w:left w:val="none" w:sz="0" w:space="0" w:color="auto"/>
                <w:bottom w:val="none" w:sz="0" w:space="0" w:color="auto"/>
                <w:right w:val="none" w:sz="0" w:space="0" w:color="auto"/>
              </w:divBdr>
              <w:divsChild>
                <w:div w:id="338773820">
                  <w:marLeft w:val="0"/>
                  <w:marRight w:val="0"/>
                  <w:marTop w:val="0"/>
                  <w:marBottom w:val="0"/>
                  <w:divBdr>
                    <w:top w:val="none" w:sz="0" w:space="0" w:color="auto"/>
                    <w:left w:val="none" w:sz="0" w:space="0" w:color="auto"/>
                    <w:bottom w:val="none" w:sz="0" w:space="0" w:color="auto"/>
                    <w:right w:val="none" w:sz="0" w:space="0" w:color="auto"/>
                  </w:divBdr>
                </w:div>
              </w:divsChild>
            </w:div>
            <w:div w:id="1774011011">
              <w:marLeft w:val="0"/>
              <w:marRight w:val="0"/>
              <w:marTop w:val="0"/>
              <w:marBottom w:val="0"/>
              <w:divBdr>
                <w:top w:val="none" w:sz="0" w:space="0" w:color="auto"/>
                <w:left w:val="none" w:sz="0" w:space="0" w:color="auto"/>
                <w:bottom w:val="none" w:sz="0" w:space="0" w:color="auto"/>
                <w:right w:val="none" w:sz="0" w:space="0" w:color="auto"/>
              </w:divBdr>
            </w:div>
          </w:divsChild>
        </w:div>
        <w:div w:id="1615869435">
          <w:marLeft w:val="360"/>
          <w:marRight w:val="0"/>
          <w:marTop w:val="72"/>
          <w:marBottom w:val="72"/>
          <w:divBdr>
            <w:top w:val="none" w:sz="0" w:space="0" w:color="auto"/>
            <w:left w:val="none" w:sz="0" w:space="0" w:color="auto"/>
            <w:bottom w:val="none" w:sz="0" w:space="0" w:color="auto"/>
            <w:right w:val="none" w:sz="0" w:space="0" w:color="auto"/>
          </w:divBdr>
        </w:div>
        <w:div w:id="1928659111">
          <w:marLeft w:val="360"/>
          <w:marRight w:val="0"/>
          <w:marTop w:val="0"/>
          <w:marBottom w:val="72"/>
          <w:divBdr>
            <w:top w:val="none" w:sz="0" w:space="0" w:color="auto"/>
            <w:left w:val="none" w:sz="0" w:space="0" w:color="auto"/>
            <w:bottom w:val="none" w:sz="0" w:space="0" w:color="auto"/>
            <w:right w:val="none" w:sz="0" w:space="0" w:color="auto"/>
          </w:divBdr>
          <w:divsChild>
            <w:div w:id="2969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041241">
      <w:bodyDiv w:val="1"/>
      <w:marLeft w:val="0"/>
      <w:marRight w:val="0"/>
      <w:marTop w:val="0"/>
      <w:marBottom w:val="0"/>
      <w:divBdr>
        <w:top w:val="none" w:sz="0" w:space="0" w:color="auto"/>
        <w:left w:val="none" w:sz="0" w:space="0" w:color="auto"/>
        <w:bottom w:val="none" w:sz="0" w:space="0" w:color="auto"/>
        <w:right w:val="none" w:sz="0" w:space="0" w:color="auto"/>
      </w:divBdr>
      <w:divsChild>
        <w:div w:id="551888802">
          <w:marLeft w:val="360"/>
          <w:marRight w:val="0"/>
          <w:marTop w:val="72"/>
          <w:marBottom w:val="72"/>
          <w:divBdr>
            <w:top w:val="none" w:sz="0" w:space="0" w:color="auto"/>
            <w:left w:val="none" w:sz="0" w:space="0" w:color="auto"/>
            <w:bottom w:val="none" w:sz="0" w:space="0" w:color="auto"/>
            <w:right w:val="none" w:sz="0" w:space="0" w:color="auto"/>
          </w:divBdr>
          <w:divsChild>
            <w:div w:id="1884363488">
              <w:marLeft w:val="0"/>
              <w:marRight w:val="0"/>
              <w:marTop w:val="0"/>
              <w:marBottom w:val="0"/>
              <w:divBdr>
                <w:top w:val="none" w:sz="0" w:space="0" w:color="auto"/>
                <w:left w:val="none" w:sz="0" w:space="0" w:color="auto"/>
                <w:bottom w:val="none" w:sz="0" w:space="0" w:color="auto"/>
                <w:right w:val="none" w:sz="0" w:space="0" w:color="auto"/>
              </w:divBdr>
            </w:div>
          </w:divsChild>
        </w:div>
        <w:div w:id="701325860">
          <w:marLeft w:val="360"/>
          <w:marRight w:val="0"/>
          <w:marTop w:val="0"/>
          <w:marBottom w:val="72"/>
          <w:divBdr>
            <w:top w:val="none" w:sz="0" w:space="0" w:color="auto"/>
            <w:left w:val="none" w:sz="0" w:space="0" w:color="auto"/>
            <w:bottom w:val="none" w:sz="0" w:space="0" w:color="auto"/>
            <w:right w:val="none" w:sz="0" w:space="0" w:color="auto"/>
          </w:divBdr>
          <w:divsChild>
            <w:div w:id="1995258271">
              <w:marLeft w:val="0"/>
              <w:marRight w:val="0"/>
              <w:marTop w:val="0"/>
              <w:marBottom w:val="0"/>
              <w:divBdr>
                <w:top w:val="none" w:sz="0" w:space="0" w:color="auto"/>
                <w:left w:val="none" w:sz="0" w:space="0" w:color="auto"/>
                <w:bottom w:val="none" w:sz="0" w:space="0" w:color="auto"/>
                <w:right w:val="none" w:sz="0" w:space="0" w:color="auto"/>
              </w:divBdr>
            </w:div>
          </w:divsChild>
        </w:div>
        <w:div w:id="988482610">
          <w:marLeft w:val="360"/>
          <w:marRight w:val="0"/>
          <w:marTop w:val="0"/>
          <w:marBottom w:val="72"/>
          <w:divBdr>
            <w:top w:val="none" w:sz="0" w:space="0" w:color="auto"/>
            <w:left w:val="none" w:sz="0" w:space="0" w:color="auto"/>
            <w:bottom w:val="none" w:sz="0" w:space="0" w:color="auto"/>
            <w:right w:val="none" w:sz="0" w:space="0" w:color="auto"/>
          </w:divBdr>
          <w:divsChild>
            <w:div w:id="2075273687">
              <w:marLeft w:val="0"/>
              <w:marRight w:val="0"/>
              <w:marTop w:val="0"/>
              <w:marBottom w:val="0"/>
              <w:divBdr>
                <w:top w:val="none" w:sz="0" w:space="0" w:color="auto"/>
                <w:left w:val="none" w:sz="0" w:space="0" w:color="auto"/>
                <w:bottom w:val="none" w:sz="0" w:space="0" w:color="auto"/>
                <w:right w:val="none" w:sz="0" w:space="0" w:color="auto"/>
              </w:divBdr>
            </w:div>
          </w:divsChild>
        </w:div>
        <w:div w:id="1261986447">
          <w:marLeft w:val="360"/>
          <w:marRight w:val="0"/>
          <w:marTop w:val="0"/>
          <w:marBottom w:val="72"/>
          <w:divBdr>
            <w:top w:val="none" w:sz="0" w:space="0" w:color="auto"/>
            <w:left w:val="none" w:sz="0" w:space="0" w:color="auto"/>
            <w:bottom w:val="none" w:sz="0" w:space="0" w:color="auto"/>
            <w:right w:val="none" w:sz="0" w:space="0" w:color="auto"/>
          </w:divBdr>
          <w:divsChild>
            <w:div w:id="30297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89642">
      <w:bodyDiv w:val="1"/>
      <w:marLeft w:val="0"/>
      <w:marRight w:val="0"/>
      <w:marTop w:val="0"/>
      <w:marBottom w:val="0"/>
      <w:divBdr>
        <w:top w:val="none" w:sz="0" w:space="0" w:color="auto"/>
        <w:left w:val="none" w:sz="0" w:space="0" w:color="auto"/>
        <w:bottom w:val="none" w:sz="0" w:space="0" w:color="auto"/>
        <w:right w:val="none" w:sz="0" w:space="0" w:color="auto"/>
      </w:divBdr>
      <w:divsChild>
        <w:div w:id="662587883">
          <w:marLeft w:val="0"/>
          <w:marRight w:val="0"/>
          <w:marTop w:val="240"/>
          <w:marBottom w:val="0"/>
          <w:divBdr>
            <w:top w:val="none" w:sz="0" w:space="0" w:color="auto"/>
            <w:left w:val="none" w:sz="0" w:space="0" w:color="auto"/>
            <w:bottom w:val="none" w:sz="0" w:space="0" w:color="auto"/>
            <w:right w:val="none" w:sz="0" w:space="0" w:color="auto"/>
          </w:divBdr>
        </w:div>
        <w:div w:id="1510294003">
          <w:marLeft w:val="0"/>
          <w:marRight w:val="0"/>
          <w:marTop w:val="240"/>
          <w:marBottom w:val="0"/>
          <w:divBdr>
            <w:top w:val="none" w:sz="0" w:space="0" w:color="auto"/>
            <w:left w:val="none" w:sz="0" w:space="0" w:color="auto"/>
            <w:bottom w:val="none" w:sz="0" w:space="0" w:color="auto"/>
            <w:right w:val="none" w:sz="0" w:space="0" w:color="auto"/>
          </w:divBdr>
        </w:div>
      </w:divsChild>
    </w:div>
    <w:div w:id="553662204">
      <w:bodyDiv w:val="1"/>
      <w:marLeft w:val="0"/>
      <w:marRight w:val="0"/>
      <w:marTop w:val="0"/>
      <w:marBottom w:val="0"/>
      <w:divBdr>
        <w:top w:val="none" w:sz="0" w:space="0" w:color="auto"/>
        <w:left w:val="none" w:sz="0" w:space="0" w:color="auto"/>
        <w:bottom w:val="none" w:sz="0" w:space="0" w:color="auto"/>
        <w:right w:val="none" w:sz="0" w:space="0" w:color="auto"/>
      </w:divBdr>
    </w:div>
    <w:div w:id="559512532">
      <w:bodyDiv w:val="1"/>
      <w:marLeft w:val="0"/>
      <w:marRight w:val="0"/>
      <w:marTop w:val="0"/>
      <w:marBottom w:val="0"/>
      <w:divBdr>
        <w:top w:val="none" w:sz="0" w:space="0" w:color="auto"/>
        <w:left w:val="none" w:sz="0" w:space="0" w:color="auto"/>
        <w:bottom w:val="none" w:sz="0" w:space="0" w:color="auto"/>
        <w:right w:val="none" w:sz="0" w:space="0" w:color="auto"/>
      </w:divBdr>
      <w:divsChild>
        <w:div w:id="641272489">
          <w:marLeft w:val="0"/>
          <w:marRight w:val="0"/>
          <w:marTop w:val="240"/>
          <w:marBottom w:val="0"/>
          <w:divBdr>
            <w:top w:val="none" w:sz="0" w:space="0" w:color="auto"/>
            <w:left w:val="none" w:sz="0" w:space="0" w:color="auto"/>
            <w:bottom w:val="none" w:sz="0" w:space="0" w:color="auto"/>
            <w:right w:val="none" w:sz="0" w:space="0" w:color="auto"/>
          </w:divBdr>
        </w:div>
        <w:div w:id="1951742454">
          <w:marLeft w:val="0"/>
          <w:marRight w:val="0"/>
          <w:marTop w:val="240"/>
          <w:marBottom w:val="0"/>
          <w:divBdr>
            <w:top w:val="none" w:sz="0" w:space="0" w:color="auto"/>
            <w:left w:val="none" w:sz="0" w:space="0" w:color="auto"/>
            <w:bottom w:val="none" w:sz="0" w:space="0" w:color="auto"/>
            <w:right w:val="none" w:sz="0" w:space="0" w:color="auto"/>
          </w:divBdr>
        </w:div>
      </w:divsChild>
    </w:div>
    <w:div w:id="611132976">
      <w:bodyDiv w:val="1"/>
      <w:marLeft w:val="0"/>
      <w:marRight w:val="0"/>
      <w:marTop w:val="0"/>
      <w:marBottom w:val="0"/>
      <w:divBdr>
        <w:top w:val="none" w:sz="0" w:space="0" w:color="auto"/>
        <w:left w:val="none" w:sz="0" w:space="0" w:color="auto"/>
        <w:bottom w:val="none" w:sz="0" w:space="0" w:color="auto"/>
        <w:right w:val="none" w:sz="0" w:space="0" w:color="auto"/>
      </w:divBdr>
      <w:divsChild>
        <w:div w:id="1128008302">
          <w:marLeft w:val="0"/>
          <w:marRight w:val="0"/>
          <w:marTop w:val="240"/>
          <w:marBottom w:val="0"/>
          <w:divBdr>
            <w:top w:val="none" w:sz="0" w:space="0" w:color="auto"/>
            <w:left w:val="none" w:sz="0" w:space="0" w:color="auto"/>
            <w:bottom w:val="none" w:sz="0" w:space="0" w:color="auto"/>
            <w:right w:val="none" w:sz="0" w:space="0" w:color="auto"/>
          </w:divBdr>
        </w:div>
        <w:div w:id="402265637">
          <w:marLeft w:val="0"/>
          <w:marRight w:val="0"/>
          <w:marTop w:val="240"/>
          <w:marBottom w:val="0"/>
          <w:divBdr>
            <w:top w:val="none" w:sz="0" w:space="0" w:color="auto"/>
            <w:left w:val="none" w:sz="0" w:space="0" w:color="auto"/>
            <w:bottom w:val="none" w:sz="0" w:space="0" w:color="auto"/>
            <w:right w:val="none" w:sz="0" w:space="0" w:color="auto"/>
          </w:divBdr>
        </w:div>
      </w:divsChild>
    </w:div>
    <w:div w:id="617225247">
      <w:bodyDiv w:val="1"/>
      <w:marLeft w:val="0"/>
      <w:marRight w:val="0"/>
      <w:marTop w:val="0"/>
      <w:marBottom w:val="0"/>
      <w:divBdr>
        <w:top w:val="none" w:sz="0" w:space="0" w:color="auto"/>
        <w:left w:val="none" w:sz="0" w:space="0" w:color="auto"/>
        <w:bottom w:val="none" w:sz="0" w:space="0" w:color="auto"/>
        <w:right w:val="none" w:sz="0" w:space="0" w:color="auto"/>
      </w:divBdr>
    </w:div>
    <w:div w:id="643655870">
      <w:bodyDiv w:val="1"/>
      <w:marLeft w:val="0"/>
      <w:marRight w:val="0"/>
      <w:marTop w:val="0"/>
      <w:marBottom w:val="0"/>
      <w:divBdr>
        <w:top w:val="none" w:sz="0" w:space="0" w:color="auto"/>
        <w:left w:val="none" w:sz="0" w:space="0" w:color="auto"/>
        <w:bottom w:val="none" w:sz="0" w:space="0" w:color="auto"/>
        <w:right w:val="none" w:sz="0" w:space="0" w:color="auto"/>
      </w:divBdr>
      <w:divsChild>
        <w:div w:id="167453693">
          <w:marLeft w:val="0"/>
          <w:marRight w:val="0"/>
          <w:marTop w:val="240"/>
          <w:marBottom w:val="0"/>
          <w:divBdr>
            <w:top w:val="none" w:sz="0" w:space="0" w:color="auto"/>
            <w:left w:val="none" w:sz="0" w:space="0" w:color="auto"/>
            <w:bottom w:val="none" w:sz="0" w:space="0" w:color="auto"/>
            <w:right w:val="none" w:sz="0" w:space="0" w:color="auto"/>
          </w:divBdr>
        </w:div>
        <w:div w:id="813526515">
          <w:marLeft w:val="0"/>
          <w:marRight w:val="0"/>
          <w:marTop w:val="240"/>
          <w:marBottom w:val="0"/>
          <w:divBdr>
            <w:top w:val="none" w:sz="0" w:space="0" w:color="auto"/>
            <w:left w:val="none" w:sz="0" w:space="0" w:color="auto"/>
            <w:bottom w:val="none" w:sz="0" w:space="0" w:color="auto"/>
            <w:right w:val="none" w:sz="0" w:space="0" w:color="auto"/>
          </w:divBdr>
        </w:div>
      </w:divsChild>
    </w:div>
    <w:div w:id="658340849">
      <w:bodyDiv w:val="1"/>
      <w:marLeft w:val="0"/>
      <w:marRight w:val="0"/>
      <w:marTop w:val="0"/>
      <w:marBottom w:val="0"/>
      <w:divBdr>
        <w:top w:val="none" w:sz="0" w:space="0" w:color="auto"/>
        <w:left w:val="none" w:sz="0" w:space="0" w:color="auto"/>
        <w:bottom w:val="none" w:sz="0" w:space="0" w:color="auto"/>
        <w:right w:val="none" w:sz="0" w:space="0" w:color="auto"/>
      </w:divBdr>
    </w:div>
    <w:div w:id="690952453">
      <w:bodyDiv w:val="1"/>
      <w:marLeft w:val="0"/>
      <w:marRight w:val="0"/>
      <w:marTop w:val="0"/>
      <w:marBottom w:val="0"/>
      <w:divBdr>
        <w:top w:val="none" w:sz="0" w:space="0" w:color="auto"/>
        <w:left w:val="none" w:sz="0" w:space="0" w:color="auto"/>
        <w:bottom w:val="none" w:sz="0" w:space="0" w:color="auto"/>
        <w:right w:val="none" w:sz="0" w:space="0" w:color="auto"/>
      </w:divBdr>
      <w:divsChild>
        <w:div w:id="1620062955">
          <w:marLeft w:val="0"/>
          <w:marRight w:val="0"/>
          <w:marTop w:val="240"/>
          <w:marBottom w:val="0"/>
          <w:divBdr>
            <w:top w:val="none" w:sz="0" w:space="0" w:color="auto"/>
            <w:left w:val="none" w:sz="0" w:space="0" w:color="auto"/>
            <w:bottom w:val="none" w:sz="0" w:space="0" w:color="auto"/>
            <w:right w:val="none" w:sz="0" w:space="0" w:color="auto"/>
          </w:divBdr>
        </w:div>
        <w:div w:id="2049724419">
          <w:marLeft w:val="0"/>
          <w:marRight w:val="0"/>
          <w:marTop w:val="240"/>
          <w:marBottom w:val="0"/>
          <w:divBdr>
            <w:top w:val="none" w:sz="0" w:space="0" w:color="auto"/>
            <w:left w:val="none" w:sz="0" w:space="0" w:color="auto"/>
            <w:bottom w:val="none" w:sz="0" w:space="0" w:color="auto"/>
            <w:right w:val="none" w:sz="0" w:space="0" w:color="auto"/>
          </w:divBdr>
        </w:div>
      </w:divsChild>
    </w:div>
    <w:div w:id="727994418">
      <w:bodyDiv w:val="1"/>
      <w:marLeft w:val="0"/>
      <w:marRight w:val="0"/>
      <w:marTop w:val="0"/>
      <w:marBottom w:val="0"/>
      <w:divBdr>
        <w:top w:val="none" w:sz="0" w:space="0" w:color="auto"/>
        <w:left w:val="none" w:sz="0" w:space="0" w:color="auto"/>
        <w:bottom w:val="none" w:sz="0" w:space="0" w:color="auto"/>
        <w:right w:val="none" w:sz="0" w:space="0" w:color="auto"/>
      </w:divBdr>
    </w:div>
    <w:div w:id="774642771">
      <w:bodyDiv w:val="1"/>
      <w:marLeft w:val="0"/>
      <w:marRight w:val="0"/>
      <w:marTop w:val="0"/>
      <w:marBottom w:val="0"/>
      <w:divBdr>
        <w:top w:val="none" w:sz="0" w:space="0" w:color="auto"/>
        <w:left w:val="none" w:sz="0" w:space="0" w:color="auto"/>
        <w:bottom w:val="none" w:sz="0" w:space="0" w:color="auto"/>
        <w:right w:val="none" w:sz="0" w:space="0" w:color="auto"/>
      </w:divBdr>
    </w:div>
    <w:div w:id="803352942">
      <w:bodyDiv w:val="1"/>
      <w:marLeft w:val="0"/>
      <w:marRight w:val="0"/>
      <w:marTop w:val="0"/>
      <w:marBottom w:val="0"/>
      <w:divBdr>
        <w:top w:val="none" w:sz="0" w:space="0" w:color="auto"/>
        <w:left w:val="none" w:sz="0" w:space="0" w:color="auto"/>
        <w:bottom w:val="none" w:sz="0" w:space="0" w:color="auto"/>
        <w:right w:val="none" w:sz="0" w:space="0" w:color="auto"/>
      </w:divBdr>
    </w:div>
    <w:div w:id="821312903">
      <w:bodyDiv w:val="1"/>
      <w:marLeft w:val="0"/>
      <w:marRight w:val="0"/>
      <w:marTop w:val="0"/>
      <w:marBottom w:val="0"/>
      <w:divBdr>
        <w:top w:val="none" w:sz="0" w:space="0" w:color="auto"/>
        <w:left w:val="none" w:sz="0" w:space="0" w:color="auto"/>
        <w:bottom w:val="none" w:sz="0" w:space="0" w:color="auto"/>
        <w:right w:val="none" w:sz="0" w:space="0" w:color="auto"/>
      </w:divBdr>
      <w:divsChild>
        <w:div w:id="314605272">
          <w:marLeft w:val="0"/>
          <w:marRight w:val="0"/>
          <w:marTop w:val="240"/>
          <w:marBottom w:val="0"/>
          <w:divBdr>
            <w:top w:val="none" w:sz="0" w:space="0" w:color="auto"/>
            <w:left w:val="none" w:sz="0" w:space="0" w:color="auto"/>
            <w:bottom w:val="none" w:sz="0" w:space="0" w:color="auto"/>
            <w:right w:val="none" w:sz="0" w:space="0" w:color="auto"/>
          </w:divBdr>
        </w:div>
        <w:div w:id="1111631215">
          <w:marLeft w:val="0"/>
          <w:marRight w:val="0"/>
          <w:marTop w:val="240"/>
          <w:marBottom w:val="0"/>
          <w:divBdr>
            <w:top w:val="none" w:sz="0" w:space="0" w:color="auto"/>
            <w:left w:val="none" w:sz="0" w:space="0" w:color="auto"/>
            <w:bottom w:val="none" w:sz="0" w:space="0" w:color="auto"/>
            <w:right w:val="none" w:sz="0" w:space="0" w:color="auto"/>
          </w:divBdr>
        </w:div>
      </w:divsChild>
    </w:div>
    <w:div w:id="837769586">
      <w:bodyDiv w:val="1"/>
      <w:marLeft w:val="0"/>
      <w:marRight w:val="0"/>
      <w:marTop w:val="0"/>
      <w:marBottom w:val="0"/>
      <w:divBdr>
        <w:top w:val="none" w:sz="0" w:space="0" w:color="auto"/>
        <w:left w:val="none" w:sz="0" w:space="0" w:color="auto"/>
        <w:bottom w:val="none" w:sz="0" w:space="0" w:color="auto"/>
        <w:right w:val="none" w:sz="0" w:space="0" w:color="auto"/>
      </w:divBdr>
      <w:divsChild>
        <w:div w:id="1764104974">
          <w:marLeft w:val="360"/>
          <w:marRight w:val="0"/>
          <w:marTop w:val="72"/>
          <w:marBottom w:val="72"/>
          <w:divBdr>
            <w:top w:val="none" w:sz="0" w:space="0" w:color="auto"/>
            <w:left w:val="none" w:sz="0" w:space="0" w:color="auto"/>
            <w:bottom w:val="none" w:sz="0" w:space="0" w:color="auto"/>
            <w:right w:val="none" w:sz="0" w:space="0" w:color="auto"/>
          </w:divBdr>
        </w:div>
        <w:div w:id="1327594526">
          <w:marLeft w:val="360"/>
          <w:marRight w:val="0"/>
          <w:marTop w:val="0"/>
          <w:marBottom w:val="72"/>
          <w:divBdr>
            <w:top w:val="none" w:sz="0" w:space="0" w:color="auto"/>
            <w:left w:val="none" w:sz="0" w:space="0" w:color="auto"/>
            <w:bottom w:val="none" w:sz="0" w:space="0" w:color="auto"/>
            <w:right w:val="none" w:sz="0" w:space="0" w:color="auto"/>
          </w:divBdr>
          <w:divsChild>
            <w:div w:id="1973748224">
              <w:marLeft w:val="0"/>
              <w:marRight w:val="0"/>
              <w:marTop w:val="0"/>
              <w:marBottom w:val="0"/>
              <w:divBdr>
                <w:top w:val="none" w:sz="0" w:space="0" w:color="auto"/>
                <w:left w:val="none" w:sz="0" w:space="0" w:color="auto"/>
                <w:bottom w:val="none" w:sz="0" w:space="0" w:color="auto"/>
                <w:right w:val="none" w:sz="0" w:space="0" w:color="auto"/>
              </w:divBdr>
            </w:div>
          </w:divsChild>
        </w:div>
        <w:div w:id="64764430">
          <w:marLeft w:val="360"/>
          <w:marRight w:val="0"/>
          <w:marTop w:val="0"/>
          <w:marBottom w:val="72"/>
          <w:divBdr>
            <w:top w:val="none" w:sz="0" w:space="0" w:color="auto"/>
            <w:left w:val="none" w:sz="0" w:space="0" w:color="auto"/>
            <w:bottom w:val="none" w:sz="0" w:space="0" w:color="auto"/>
            <w:right w:val="none" w:sz="0" w:space="0" w:color="auto"/>
          </w:divBdr>
          <w:divsChild>
            <w:div w:id="11313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016539">
      <w:bodyDiv w:val="1"/>
      <w:marLeft w:val="0"/>
      <w:marRight w:val="0"/>
      <w:marTop w:val="0"/>
      <w:marBottom w:val="0"/>
      <w:divBdr>
        <w:top w:val="none" w:sz="0" w:space="0" w:color="auto"/>
        <w:left w:val="none" w:sz="0" w:space="0" w:color="auto"/>
        <w:bottom w:val="none" w:sz="0" w:space="0" w:color="auto"/>
        <w:right w:val="none" w:sz="0" w:space="0" w:color="auto"/>
      </w:divBdr>
    </w:div>
    <w:div w:id="860973000">
      <w:bodyDiv w:val="1"/>
      <w:marLeft w:val="0"/>
      <w:marRight w:val="0"/>
      <w:marTop w:val="0"/>
      <w:marBottom w:val="0"/>
      <w:divBdr>
        <w:top w:val="none" w:sz="0" w:space="0" w:color="auto"/>
        <w:left w:val="none" w:sz="0" w:space="0" w:color="auto"/>
        <w:bottom w:val="none" w:sz="0" w:space="0" w:color="auto"/>
        <w:right w:val="none" w:sz="0" w:space="0" w:color="auto"/>
      </w:divBdr>
      <w:divsChild>
        <w:div w:id="79327680">
          <w:marLeft w:val="0"/>
          <w:marRight w:val="0"/>
          <w:marTop w:val="72"/>
          <w:marBottom w:val="0"/>
          <w:divBdr>
            <w:top w:val="none" w:sz="0" w:space="0" w:color="auto"/>
            <w:left w:val="none" w:sz="0" w:space="0" w:color="auto"/>
            <w:bottom w:val="none" w:sz="0" w:space="0" w:color="auto"/>
            <w:right w:val="none" w:sz="0" w:space="0" w:color="auto"/>
          </w:divBdr>
          <w:divsChild>
            <w:div w:id="1677538454">
              <w:marLeft w:val="0"/>
              <w:marRight w:val="0"/>
              <w:marTop w:val="0"/>
              <w:marBottom w:val="0"/>
              <w:divBdr>
                <w:top w:val="none" w:sz="0" w:space="0" w:color="auto"/>
                <w:left w:val="none" w:sz="0" w:space="0" w:color="auto"/>
                <w:bottom w:val="none" w:sz="0" w:space="0" w:color="auto"/>
                <w:right w:val="none" w:sz="0" w:space="0" w:color="auto"/>
              </w:divBdr>
            </w:div>
          </w:divsChild>
        </w:div>
        <w:div w:id="1476526985">
          <w:marLeft w:val="0"/>
          <w:marRight w:val="0"/>
          <w:marTop w:val="72"/>
          <w:marBottom w:val="0"/>
          <w:divBdr>
            <w:top w:val="none" w:sz="0" w:space="0" w:color="auto"/>
            <w:left w:val="none" w:sz="0" w:space="0" w:color="auto"/>
            <w:bottom w:val="none" w:sz="0" w:space="0" w:color="auto"/>
            <w:right w:val="none" w:sz="0" w:space="0" w:color="auto"/>
          </w:divBdr>
          <w:divsChild>
            <w:div w:id="63071548">
              <w:marLeft w:val="0"/>
              <w:marRight w:val="0"/>
              <w:marTop w:val="0"/>
              <w:marBottom w:val="0"/>
              <w:divBdr>
                <w:top w:val="none" w:sz="0" w:space="0" w:color="auto"/>
                <w:left w:val="none" w:sz="0" w:space="0" w:color="auto"/>
                <w:bottom w:val="none" w:sz="0" w:space="0" w:color="auto"/>
                <w:right w:val="none" w:sz="0" w:space="0" w:color="auto"/>
              </w:divBdr>
            </w:div>
            <w:div w:id="181671272">
              <w:marLeft w:val="360"/>
              <w:marRight w:val="0"/>
              <w:marTop w:val="72"/>
              <w:marBottom w:val="72"/>
              <w:divBdr>
                <w:top w:val="none" w:sz="0" w:space="0" w:color="auto"/>
                <w:left w:val="none" w:sz="0" w:space="0" w:color="auto"/>
                <w:bottom w:val="none" w:sz="0" w:space="0" w:color="auto"/>
                <w:right w:val="none" w:sz="0" w:space="0" w:color="auto"/>
              </w:divBdr>
              <w:divsChild>
                <w:div w:id="168724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832766">
      <w:bodyDiv w:val="1"/>
      <w:marLeft w:val="0"/>
      <w:marRight w:val="0"/>
      <w:marTop w:val="0"/>
      <w:marBottom w:val="0"/>
      <w:divBdr>
        <w:top w:val="none" w:sz="0" w:space="0" w:color="auto"/>
        <w:left w:val="none" w:sz="0" w:space="0" w:color="auto"/>
        <w:bottom w:val="none" w:sz="0" w:space="0" w:color="auto"/>
        <w:right w:val="none" w:sz="0" w:space="0" w:color="auto"/>
      </w:divBdr>
    </w:div>
    <w:div w:id="895970098">
      <w:bodyDiv w:val="1"/>
      <w:marLeft w:val="0"/>
      <w:marRight w:val="0"/>
      <w:marTop w:val="0"/>
      <w:marBottom w:val="0"/>
      <w:divBdr>
        <w:top w:val="none" w:sz="0" w:space="0" w:color="auto"/>
        <w:left w:val="none" w:sz="0" w:space="0" w:color="auto"/>
        <w:bottom w:val="none" w:sz="0" w:space="0" w:color="auto"/>
        <w:right w:val="none" w:sz="0" w:space="0" w:color="auto"/>
      </w:divBdr>
      <w:divsChild>
        <w:div w:id="1412385972">
          <w:marLeft w:val="0"/>
          <w:marRight w:val="0"/>
          <w:marTop w:val="240"/>
          <w:marBottom w:val="0"/>
          <w:divBdr>
            <w:top w:val="none" w:sz="0" w:space="0" w:color="auto"/>
            <w:left w:val="none" w:sz="0" w:space="0" w:color="auto"/>
            <w:bottom w:val="none" w:sz="0" w:space="0" w:color="auto"/>
            <w:right w:val="none" w:sz="0" w:space="0" w:color="auto"/>
          </w:divBdr>
        </w:div>
        <w:div w:id="1102072542">
          <w:marLeft w:val="0"/>
          <w:marRight w:val="0"/>
          <w:marTop w:val="240"/>
          <w:marBottom w:val="0"/>
          <w:divBdr>
            <w:top w:val="none" w:sz="0" w:space="0" w:color="auto"/>
            <w:left w:val="none" w:sz="0" w:space="0" w:color="auto"/>
            <w:bottom w:val="none" w:sz="0" w:space="0" w:color="auto"/>
            <w:right w:val="none" w:sz="0" w:space="0" w:color="auto"/>
          </w:divBdr>
        </w:div>
      </w:divsChild>
    </w:div>
    <w:div w:id="899440373">
      <w:bodyDiv w:val="1"/>
      <w:marLeft w:val="0"/>
      <w:marRight w:val="0"/>
      <w:marTop w:val="0"/>
      <w:marBottom w:val="0"/>
      <w:divBdr>
        <w:top w:val="none" w:sz="0" w:space="0" w:color="auto"/>
        <w:left w:val="none" w:sz="0" w:space="0" w:color="auto"/>
        <w:bottom w:val="none" w:sz="0" w:space="0" w:color="auto"/>
        <w:right w:val="none" w:sz="0" w:space="0" w:color="auto"/>
      </w:divBdr>
    </w:div>
    <w:div w:id="952519618">
      <w:bodyDiv w:val="1"/>
      <w:marLeft w:val="0"/>
      <w:marRight w:val="0"/>
      <w:marTop w:val="0"/>
      <w:marBottom w:val="0"/>
      <w:divBdr>
        <w:top w:val="none" w:sz="0" w:space="0" w:color="auto"/>
        <w:left w:val="none" w:sz="0" w:space="0" w:color="auto"/>
        <w:bottom w:val="none" w:sz="0" w:space="0" w:color="auto"/>
        <w:right w:val="none" w:sz="0" w:space="0" w:color="auto"/>
      </w:divBdr>
    </w:div>
    <w:div w:id="959187805">
      <w:bodyDiv w:val="1"/>
      <w:marLeft w:val="0"/>
      <w:marRight w:val="0"/>
      <w:marTop w:val="0"/>
      <w:marBottom w:val="0"/>
      <w:divBdr>
        <w:top w:val="none" w:sz="0" w:space="0" w:color="auto"/>
        <w:left w:val="none" w:sz="0" w:space="0" w:color="auto"/>
        <w:bottom w:val="none" w:sz="0" w:space="0" w:color="auto"/>
        <w:right w:val="none" w:sz="0" w:space="0" w:color="auto"/>
      </w:divBdr>
      <w:divsChild>
        <w:div w:id="1749501613">
          <w:marLeft w:val="0"/>
          <w:marRight w:val="0"/>
          <w:marTop w:val="240"/>
          <w:marBottom w:val="0"/>
          <w:divBdr>
            <w:top w:val="none" w:sz="0" w:space="0" w:color="auto"/>
            <w:left w:val="none" w:sz="0" w:space="0" w:color="auto"/>
            <w:bottom w:val="none" w:sz="0" w:space="0" w:color="auto"/>
            <w:right w:val="none" w:sz="0" w:space="0" w:color="auto"/>
          </w:divBdr>
        </w:div>
        <w:div w:id="1910381044">
          <w:marLeft w:val="0"/>
          <w:marRight w:val="0"/>
          <w:marTop w:val="240"/>
          <w:marBottom w:val="0"/>
          <w:divBdr>
            <w:top w:val="none" w:sz="0" w:space="0" w:color="auto"/>
            <w:left w:val="none" w:sz="0" w:space="0" w:color="auto"/>
            <w:bottom w:val="none" w:sz="0" w:space="0" w:color="auto"/>
            <w:right w:val="none" w:sz="0" w:space="0" w:color="auto"/>
          </w:divBdr>
        </w:div>
      </w:divsChild>
    </w:div>
    <w:div w:id="989091824">
      <w:bodyDiv w:val="1"/>
      <w:marLeft w:val="0"/>
      <w:marRight w:val="0"/>
      <w:marTop w:val="0"/>
      <w:marBottom w:val="0"/>
      <w:divBdr>
        <w:top w:val="none" w:sz="0" w:space="0" w:color="auto"/>
        <w:left w:val="none" w:sz="0" w:space="0" w:color="auto"/>
        <w:bottom w:val="none" w:sz="0" w:space="0" w:color="auto"/>
        <w:right w:val="none" w:sz="0" w:space="0" w:color="auto"/>
      </w:divBdr>
      <w:divsChild>
        <w:div w:id="1840266772">
          <w:marLeft w:val="0"/>
          <w:marRight w:val="0"/>
          <w:marTop w:val="240"/>
          <w:marBottom w:val="0"/>
          <w:divBdr>
            <w:top w:val="none" w:sz="0" w:space="0" w:color="auto"/>
            <w:left w:val="none" w:sz="0" w:space="0" w:color="auto"/>
            <w:bottom w:val="none" w:sz="0" w:space="0" w:color="auto"/>
            <w:right w:val="none" w:sz="0" w:space="0" w:color="auto"/>
          </w:divBdr>
        </w:div>
        <w:div w:id="745349167">
          <w:marLeft w:val="0"/>
          <w:marRight w:val="0"/>
          <w:marTop w:val="240"/>
          <w:marBottom w:val="0"/>
          <w:divBdr>
            <w:top w:val="none" w:sz="0" w:space="0" w:color="auto"/>
            <w:left w:val="none" w:sz="0" w:space="0" w:color="auto"/>
            <w:bottom w:val="none" w:sz="0" w:space="0" w:color="auto"/>
            <w:right w:val="none" w:sz="0" w:space="0" w:color="auto"/>
          </w:divBdr>
        </w:div>
      </w:divsChild>
    </w:div>
    <w:div w:id="1067797426">
      <w:bodyDiv w:val="1"/>
      <w:marLeft w:val="0"/>
      <w:marRight w:val="0"/>
      <w:marTop w:val="0"/>
      <w:marBottom w:val="0"/>
      <w:divBdr>
        <w:top w:val="none" w:sz="0" w:space="0" w:color="auto"/>
        <w:left w:val="none" w:sz="0" w:space="0" w:color="auto"/>
        <w:bottom w:val="none" w:sz="0" w:space="0" w:color="auto"/>
        <w:right w:val="none" w:sz="0" w:space="0" w:color="auto"/>
      </w:divBdr>
      <w:divsChild>
        <w:div w:id="1101141872">
          <w:marLeft w:val="0"/>
          <w:marRight w:val="0"/>
          <w:marTop w:val="240"/>
          <w:marBottom w:val="0"/>
          <w:divBdr>
            <w:top w:val="none" w:sz="0" w:space="0" w:color="auto"/>
            <w:left w:val="none" w:sz="0" w:space="0" w:color="auto"/>
            <w:bottom w:val="none" w:sz="0" w:space="0" w:color="auto"/>
            <w:right w:val="none" w:sz="0" w:space="0" w:color="auto"/>
          </w:divBdr>
        </w:div>
        <w:div w:id="1070739057">
          <w:marLeft w:val="0"/>
          <w:marRight w:val="0"/>
          <w:marTop w:val="240"/>
          <w:marBottom w:val="0"/>
          <w:divBdr>
            <w:top w:val="none" w:sz="0" w:space="0" w:color="auto"/>
            <w:left w:val="none" w:sz="0" w:space="0" w:color="auto"/>
            <w:bottom w:val="none" w:sz="0" w:space="0" w:color="auto"/>
            <w:right w:val="none" w:sz="0" w:space="0" w:color="auto"/>
          </w:divBdr>
        </w:div>
      </w:divsChild>
    </w:div>
    <w:div w:id="1083143143">
      <w:bodyDiv w:val="1"/>
      <w:marLeft w:val="0"/>
      <w:marRight w:val="0"/>
      <w:marTop w:val="0"/>
      <w:marBottom w:val="0"/>
      <w:divBdr>
        <w:top w:val="none" w:sz="0" w:space="0" w:color="auto"/>
        <w:left w:val="none" w:sz="0" w:space="0" w:color="auto"/>
        <w:bottom w:val="none" w:sz="0" w:space="0" w:color="auto"/>
        <w:right w:val="none" w:sz="0" w:space="0" w:color="auto"/>
      </w:divBdr>
      <w:divsChild>
        <w:div w:id="876157735">
          <w:marLeft w:val="0"/>
          <w:marRight w:val="0"/>
          <w:marTop w:val="72"/>
          <w:marBottom w:val="0"/>
          <w:divBdr>
            <w:top w:val="none" w:sz="0" w:space="0" w:color="auto"/>
            <w:left w:val="none" w:sz="0" w:space="0" w:color="auto"/>
            <w:bottom w:val="none" w:sz="0" w:space="0" w:color="auto"/>
            <w:right w:val="none" w:sz="0" w:space="0" w:color="auto"/>
          </w:divBdr>
          <w:divsChild>
            <w:div w:id="1955554366">
              <w:marLeft w:val="0"/>
              <w:marRight w:val="0"/>
              <w:marTop w:val="0"/>
              <w:marBottom w:val="0"/>
              <w:divBdr>
                <w:top w:val="none" w:sz="0" w:space="0" w:color="auto"/>
                <w:left w:val="none" w:sz="0" w:space="0" w:color="auto"/>
                <w:bottom w:val="none" w:sz="0" w:space="0" w:color="auto"/>
                <w:right w:val="none" w:sz="0" w:space="0" w:color="auto"/>
              </w:divBdr>
            </w:div>
          </w:divsChild>
        </w:div>
        <w:div w:id="1011957182">
          <w:marLeft w:val="0"/>
          <w:marRight w:val="0"/>
          <w:marTop w:val="72"/>
          <w:marBottom w:val="0"/>
          <w:divBdr>
            <w:top w:val="none" w:sz="0" w:space="0" w:color="auto"/>
            <w:left w:val="none" w:sz="0" w:space="0" w:color="auto"/>
            <w:bottom w:val="none" w:sz="0" w:space="0" w:color="auto"/>
            <w:right w:val="none" w:sz="0" w:space="0" w:color="auto"/>
          </w:divBdr>
          <w:divsChild>
            <w:div w:id="107481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263767">
      <w:bodyDiv w:val="1"/>
      <w:marLeft w:val="0"/>
      <w:marRight w:val="0"/>
      <w:marTop w:val="0"/>
      <w:marBottom w:val="0"/>
      <w:divBdr>
        <w:top w:val="none" w:sz="0" w:space="0" w:color="auto"/>
        <w:left w:val="none" w:sz="0" w:space="0" w:color="auto"/>
        <w:bottom w:val="none" w:sz="0" w:space="0" w:color="auto"/>
        <w:right w:val="none" w:sz="0" w:space="0" w:color="auto"/>
      </w:divBdr>
    </w:div>
    <w:div w:id="1129133180">
      <w:bodyDiv w:val="1"/>
      <w:marLeft w:val="0"/>
      <w:marRight w:val="0"/>
      <w:marTop w:val="0"/>
      <w:marBottom w:val="0"/>
      <w:divBdr>
        <w:top w:val="none" w:sz="0" w:space="0" w:color="auto"/>
        <w:left w:val="none" w:sz="0" w:space="0" w:color="auto"/>
        <w:bottom w:val="none" w:sz="0" w:space="0" w:color="auto"/>
        <w:right w:val="none" w:sz="0" w:space="0" w:color="auto"/>
      </w:divBdr>
    </w:div>
    <w:div w:id="1164054165">
      <w:bodyDiv w:val="1"/>
      <w:marLeft w:val="0"/>
      <w:marRight w:val="0"/>
      <w:marTop w:val="0"/>
      <w:marBottom w:val="0"/>
      <w:divBdr>
        <w:top w:val="none" w:sz="0" w:space="0" w:color="auto"/>
        <w:left w:val="none" w:sz="0" w:space="0" w:color="auto"/>
        <w:bottom w:val="none" w:sz="0" w:space="0" w:color="auto"/>
        <w:right w:val="none" w:sz="0" w:space="0" w:color="auto"/>
      </w:divBdr>
    </w:div>
    <w:div w:id="1183713090">
      <w:bodyDiv w:val="1"/>
      <w:marLeft w:val="0"/>
      <w:marRight w:val="0"/>
      <w:marTop w:val="0"/>
      <w:marBottom w:val="0"/>
      <w:divBdr>
        <w:top w:val="none" w:sz="0" w:space="0" w:color="auto"/>
        <w:left w:val="none" w:sz="0" w:space="0" w:color="auto"/>
        <w:bottom w:val="none" w:sz="0" w:space="0" w:color="auto"/>
        <w:right w:val="none" w:sz="0" w:space="0" w:color="auto"/>
      </w:divBdr>
      <w:divsChild>
        <w:div w:id="846212254">
          <w:marLeft w:val="0"/>
          <w:marRight w:val="0"/>
          <w:marTop w:val="240"/>
          <w:marBottom w:val="0"/>
          <w:divBdr>
            <w:top w:val="none" w:sz="0" w:space="0" w:color="auto"/>
            <w:left w:val="none" w:sz="0" w:space="0" w:color="auto"/>
            <w:bottom w:val="none" w:sz="0" w:space="0" w:color="auto"/>
            <w:right w:val="none" w:sz="0" w:space="0" w:color="auto"/>
          </w:divBdr>
        </w:div>
        <w:div w:id="1082408576">
          <w:marLeft w:val="0"/>
          <w:marRight w:val="0"/>
          <w:marTop w:val="240"/>
          <w:marBottom w:val="0"/>
          <w:divBdr>
            <w:top w:val="none" w:sz="0" w:space="0" w:color="auto"/>
            <w:left w:val="none" w:sz="0" w:space="0" w:color="auto"/>
            <w:bottom w:val="none" w:sz="0" w:space="0" w:color="auto"/>
            <w:right w:val="none" w:sz="0" w:space="0" w:color="auto"/>
          </w:divBdr>
        </w:div>
      </w:divsChild>
    </w:div>
    <w:div w:id="1195383217">
      <w:bodyDiv w:val="1"/>
      <w:marLeft w:val="0"/>
      <w:marRight w:val="0"/>
      <w:marTop w:val="0"/>
      <w:marBottom w:val="0"/>
      <w:divBdr>
        <w:top w:val="none" w:sz="0" w:space="0" w:color="auto"/>
        <w:left w:val="none" w:sz="0" w:space="0" w:color="auto"/>
        <w:bottom w:val="none" w:sz="0" w:space="0" w:color="auto"/>
        <w:right w:val="none" w:sz="0" w:space="0" w:color="auto"/>
      </w:divBdr>
      <w:divsChild>
        <w:div w:id="2142964911">
          <w:marLeft w:val="0"/>
          <w:marRight w:val="0"/>
          <w:marTop w:val="240"/>
          <w:marBottom w:val="0"/>
          <w:divBdr>
            <w:top w:val="none" w:sz="0" w:space="0" w:color="auto"/>
            <w:left w:val="none" w:sz="0" w:space="0" w:color="auto"/>
            <w:bottom w:val="none" w:sz="0" w:space="0" w:color="auto"/>
            <w:right w:val="none" w:sz="0" w:space="0" w:color="auto"/>
          </w:divBdr>
        </w:div>
        <w:div w:id="577175911">
          <w:marLeft w:val="0"/>
          <w:marRight w:val="0"/>
          <w:marTop w:val="240"/>
          <w:marBottom w:val="0"/>
          <w:divBdr>
            <w:top w:val="none" w:sz="0" w:space="0" w:color="auto"/>
            <w:left w:val="none" w:sz="0" w:space="0" w:color="auto"/>
            <w:bottom w:val="none" w:sz="0" w:space="0" w:color="auto"/>
            <w:right w:val="none" w:sz="0" w:space="0" w:color="auto"/>
          </w:divBdr>
        </w:div>
      </w:divsChild>
    </w:div>
    <w:div w:id="1228344614">
      <w:bodyDiv w:val="1"/>
      <w:marLeft w:val="0"/>
      <w:marRight w:val="0"/>
      <w:marTop w:val="0"/>
      <w:marBottom w:val="0"/>
      <w:divBdr>
        <w:top w:val="none" w:sz="0" w:space="0" w:color="auto"/>
        <w:left w:val="none" w:sz="0" w:space="0" w:color="auto"/>
        <w:bottom w:val="none" w:sz="0" w:space="0" w:color="auto"/>
        <w:right w:val="none" w:sz="0" w:space="0" w:color="auto"/>
      </w:divBdr>
    </w:div>
    <w:div w:id="1250196671">
      <w:bodyDiv w:val="1"/>
      <w:marLeft w:val="0"/>
      <w:marRight w:val="0"/>
      <w:marTop w:val="0"/>
      <w:marBottom w:val="0"/>
      <w:divBdr>
        <w:top w:val="none" w:sz="0" w:space="0" w:color="auto"/>
        <w:left w:val="none" w:sz="0" w:space="0" w:color="auto"/>
        <w:bottom w:val="none" w:sz="0" w:space="0" w:color="auto"/>
        <w:right w:val="none" w:sz="0" w:space="0" w:color="auto"/>
      </w:divBdr>
      <w:divsChild>
        <w:div w:id="1648241689">
          <w:marLeft w:val="0"/>
          <w:marRight w:val="0"/>
          <w:marTop w:val="240"/>
          <w:marBottom w:val="0"/>
          <w:divBdr>
            <w:top w:val="none" w:sz="0" w:space="0" w:color="auto"/>
            <w:left w:val="none" w:sz="0" w:space="0" w:color="auto"/>
            <w:bottom w:val="none" w:sz="0" w:space="0" w:color="auto"/>
            <w:right w:val="none" w:sz="0" w:space="0" w:color="auto"/>
          </w:divBdr>
        </w:div>
        <w:div w:id="1061093898">
          <w:marLeft w:val="0"/>
          <w:marRight w:val="0"/>
          <w:marTop w:val="240"/>
          <w:marBottom w:val="0"/>
          <w:divBdr>
            <w:top w:val="none" w:sz="0" w:space="0" w:color="auto"/>
            <w:left w:val="none" w:sz="0" w:space="0" w:color="auto"/>
            <w:bottom w:val="none" w:sz="0" w:space="0" w:color="auto"/>
            <w:right w:val="none" w:sz="0" w:space="0" w:color="auto"/>
          </w:divBdr>
        </w:div>
      </w:divsChild>
    </w:div>
    <w:div w:id="1282224463">
      <w:bodyDiv w:val="1"/>
      <w:marLeft w:val="0"/>
      <w:marRight w:val="0"/>
      <w:marTop w:val="0"/>
      <w:marBottom w:val="0"/>
      <w:divBdr>
        <w:top w:val="none" w:sz="0" w:space="0" w:color="auto"/>
        <w:left w:val="none" w:sz="0" w:space="0" w:color="auto"/>
        <w:bottom w:val="none" w:sz="0" w:space="0" w:color="auto"/>
        <w:right w:val="none" w:sz="0" w:space="0" w:color="auto"/>
      </w:divBdr>
      <w:divsChild>
        <w:div w:id="397485000">
          <w:marLeft w:val="360"/>
          <w:marRight w:val="0"/>
          <w:marTop w:val="0"/>
          <w:marBottom w:val="72"/>
          <w:divBdr>
            <w:top w:val="none" w:sz="0" w:space="0" w:color="auto"/>
            <w:left w:val="none" w:sz="0" w:space="0" w:color="auto"/>
            <w:bottom w:val="none" w:sz="0" w:space="0" w:color="auto"/>
            <w:right w:val="none" w:sz="0" w:space="0" w:color="auto"/>
          </w:divBdr>
          <w:divsChild>
            <w:div w:id="1226839973">
              <w:marLeft w:val="0"/>
              <w:marRight w:val="0"/>
              <w:marTop w:val="0"/>
              <w:marBottom w:val="0"/>
              <w:divBdr>
                <w:top w:val="none" w:sz="0" w:space="0" w:color="auto"/>
                <w:left w:val="none" w:sz="0" w:space="0" w:color="auto"/>
                <w:bottom w:val="none" w:sz="0" w:space="0" w:color="auto"/>
                <w:right w:val="none" w:sz="0" w:space="0" w:color="auto"/>
              </w:divBdr>
            </w:div>
          </w:divsChild>
        </w:div>
        <w:div w:id="1610047383">
          <w:marLeft w:val="360"/>
          <w:marRight w:val="0"/>
          <w:marTop w:val="0"/>
          <w:marBottom w:val="72"/>
          <w:divBdr>
            <w:top w:val="none" w:sz="0" w:space="0" w:color="auto"/>
            <w:left w:val="none" w:sz="0" w:space="0" w:color="auto"/>
            <w:bottom w:val="none" w:sz="0" w:space="0" w:color="auto"/>
            <w:right w:val="none" w:sz="0" w:space="0" w:color="auto"/>
          </w:divBdr>
          <w:divsChild>
            <w:div w:id="93528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836114">
      <w:bodyDiv w:val="1"/>
      <w:marLeft w:val="0"/>
      <w:marRight w:val="0"/>
      <w:marTop w:val="0"/>
      <w:marBottom w:val="0"/>
      <w:divBdr>
        <w:top w:val="none" w:sz="0" w:space="0" w:color="auto"/>
        <w:left w:val="none" w:sz="0" w:space="0" w:color="auto"/>
        <w:bottom w:val="none" w:sz="0" w:space="0" w:color="auto"/>
        <w:right w:val="none" w:sz="0" w:space="0" w:color="auto"/>
      </w:divBdr>
      <w:divsChild>
        <w:div w:id="1084495885">
          <w:marLeft w:val="0"/>
          <w:marRight w:val="0"/>
          <w:marTop w:val="240"/>
          <w:marBottom w:val="0"/>
          <w:divBdr>
            <w:top w:val="none" w:sz="0" w:space="0" w:color="auto"/>
            <w:left w:val="none" w:sz="0" w:space="0" w:color="auto"/>
            <w:bottom w:val="none" w:sz="0" w:space="0" w:color="auto"/>
            <w:right w:val="none" w:sz="0" w:space="0" w:color="auto"/>
          </w:divBdr>
        </w:div>
        <w:div w:id="848175285">
          <w:marLeft w:val="0"/>
          <w:marRight w:val="0"/>
          <w:marTop w:val="240"/>
          <w:marBottom w:val="0"/>
          <w:divBdr>
            <w:top w:val="none" w:sz="0" w:space="0" w:color="auto"/>
            <w:left w:val="none" w:sz="0" w:space="0" w:color="auto"/>
            <w:bottom w:val="none" w:sz="0" w:space="0" w:color="auto"/>
            <w:right w:val="none" w:sz="0" w:space="0" w:color="auto"/>
          </w:divBdr>
        </w:div>
      </w:divsChild>
    </w:div>
    <w:div w:id="1426612723">
      <w:bodyDiv w:val="1"/>
      <w:marLeft w:val="0"/>
      <w:marRight w:val="0"/>
      <w:marTop w:val="0"/>
      <w:marBottom w:val="0"/>
      <w:divBdr>
        <w:top w:val="none" w:sz="0" w:space="0" w:color="auto"/>
        <w:left w:val="none" w:sz="0" w:space="0" w:color="auto"/>
        <w:bottom w:val="none" w:sz="0" w:space="0" w:color="auto"/>
        <w:right w:val="none" w:sz="0" w:space="0" w:color="auto"/>
      </w:divBdr>
      <w:divsChild>
        <w:div w:id="566694749">
          <w:marLeft w:val="0"/>
          <w:marRight w:val="0"/>
          <w:marTop w:val="240"/>
          <w:marBottom w:val="0"/>
          <w:divBdr>
            <w:top w:val="none" w:sz="0" w:space="0" w:color="auto"/>
            <w:left w:val="none" w:sz="0" w:space="0" w:color="auto"/>
            <w:bottom w:val="none" w:sz="0" w:space="0" w:color="auto"/>
            <w:right w:val="none" w:sz="0" w:space="0" w:color="auto"/>
          </w:divBdr>
        </w:div>
        <w:div w:id="1548755459">
          <w:marLeft w:val="0"/>
          <w:marRight w:val="0"/>
          <w:marTop w:val="240"/>
          <w:marBottom w:val="0"/>
          <w:divBdr>
            <w:top w:val="none" w:sz="0" w:space="0" w:color="auto"/>
            <w:left w:val="none" w:sz="0" w:space="0" w:color="auto"/>
            <w:bottom w:val="none" w:sz="0" w:space="0" w:color="auto"/>
            <w:right w:val="none" w:sz="0" w:space="0" w:color="auto"/>
          </w:divBdr>
        </w:div>
      </w:divsChild>
    </w:div>
    <w:div w:id="1517186500">
      <w:bodyDiv w:val="1"/>
      <w:marLeft w:val="0"/>
      <w:marRight w:val="0"/>
      <w:marTop w:val="0"/>
      <w:marBottom w:val="0"/>
      <w:divBdr>
        <w:top w:val="none" w:sz="0" w:space="0" w:color="auto"/>
        <w:left w:val="none" w:sz="0" w:space="0" w:color="auto"/>
        <w:bottom w:val="none" w:sz="0" w:space="0" w:color="auto"/>
        <w:right w:val="none" w:sz="0" w:space="0" w:color="auto"/>
      </w:divBdr>
      <w:divsChild>
        <w:div w:id="1346176463">
          <w:marLeft w:val="0"/>
          <w:marRight w:val="0"/>
          <w:marTop w:val="240"/>
          <w:marBottom w:val="0"/>
          <w:divBdr>
            <w:top w:val="none" w:sz="0" w:space="0" w:color="auto"/>
            <w:left w:val="none" w:sz="0" w:space="0" w:color="auto"/>
            <w:bottom w:val="none" w:sz="0" w:space="0" w:color="auto"/>
            <w:right w:val="none" w:sz="0" w:space="0" w:color="auto"/>
          </w:divBdr>
        </w:div>
        <w:div w:id="1574385897">
          <w:marLeft w:val="0"/>
          <w:marRight w:val="0"/>
          <w:marTop w:val="240"/>
          <w:marBottom w:val="0"/>
          <w:divBdr>
            <w:top w:val="none" w:sz="0" w:space="0" w:color="auto"/>
            <w:left w:val="none" w:sz="0" w:space="0" w:color="auto"/>
            <w:bottom w:val="none" w:sz="0" w:space="0" w:color="auto"/>
            <w:right w:val="none" w:sz="0" w:space="0" w:color="auto"/>
          </w:divBdr>
        </w:div>
      </w:divsChild>
    </w:div>
    <w:div w:id="1526485210">
      <w:bodyDiv w:val="1"/>
      <w:marLeft w:val="0"/>
      <w:marRight w:val="0"/>
      <w:marTop w:val="0"/>
      <w:marBottom w:val="0"/>
      <w:divBdr>
        <w:top w:val="none" w:sz="0" w:space="0" w:color="auto"/>
        <w:left w:val="none" w:sz="0" w:space="0" w:color="auto"/>
        <w:bottom w:val="none" w:sz="0" w:space="0" w:color="auto"/>
        <w:right w:val="none" w:sz="0" w:space="0" w:color="auto"/>
      </w:divBdr>
    </w:div>
    <w:div w:id="1537888024">
      <w:bodyDiv w:val="1"/>
      <w:marLeft w:val="0"/>
      <w:marRight w:val="0"/>
      <w:marTop w:val="0"/>
      <w:marBottom w:val="0"/>
      <w:divBdr>
        <w:top w:val="none" w:sz="0" w:space="0" w:color="auto"/>
        <w:left w:val="none" w:sz="0" w:space="0" w:color="auto"/>
        <w:bottom w:val="none" w:sz="0" w:space="0" w:color="auto"/>
        <w:right w:val="none" w:sz="0" w:space="0" w:color="auto"/>
      </w:divBdr>
    </w:div>
    <w:div w:id="1606573841">
      <w:bodyDiv w:val="1"/>
      <w:marLeft w:val="0"/>
      <w:marRight w:val="0"/>
      <w:marTop w:val="0"/>
      <w:marBottom w:val="0"/>
      <w:divBdr>
        <w:top w:val="none" w:sz="0" w:space="0" w:color="auto"/>
        <w:left w:val="none" w:sz="0" w:space="0" w:color="auto"/>
        <w:bottom w:val="none" w:sz="0" w:space="0" w:color="auto"/>
        <w:right w:val="none" w:sz="0" w:space="0" w:color="auto"/>
      </w:divBdr>
    </w:div>
    <w:div w:id="1649161985">
      <w:bodyDiv w:val="1"/>
      <w:marLeft w:val="0"/>
      <w:marRight w:val="0"/>
      <w:marTop w:val="0"/>
      <w:marBottom w:val="0"/>
      <w:divBdr>
        <w:top w:val="none" w:sz="0" w:space="0" w:color="auto"/>
        <w:left w:val="none" w:sz="0" w:space="0" w:color="auto"/>
        <w:bottom w:val="none" w:sz="0" w:space="0" w:color="auto"/>
        <w:right w:val="none" w:sz="0" w:space="0" w:color="auto"/>
      </w:divBdr>
    </w:div>
    <w:div w:id="1655449414">
      <w:bodyDiv w:val="1"/>
      <w:marLeft w:val="0"/>
      <w:marRight w:val="0"/>
      <w:marTop w:val="0"/>
      <w:marBottom w:val="0"/>
      <w:divBdr>
        <w:top w:val="none" w:sz="0" w:space="0" w:color="auto"/>
        <w:left w:val="none" w:sz="0" w:space="0" w:color="auto"/>
        <w:bottom w:val="none" w:sz="0" w:space="0" w:color="auto"/>
        <w:right w:val="none" w:sz="0" w:space="0" w:color="auto"/>
      </w:divBdr>
      <w:divsChild>
        <w:div w:id="743573060">
          <w:marLeft w:val="360"/>
          <w:marRight w:val="0"/>
          <w:marTop w:val="0"/>
          <w:marBottom w:val="72"/>
          <w:divBdr>
            <w:top w:val="none" w:sz="0" w:space="0" w:color="auto"/>
            <w:left w:val="none" w:sz="0" w:space="0" w:color="auto"/>
            <w:bottom w:val="none" w:sz="0" w:space="0" w:color="auto"/>
            <w:right w:val="none" w:sz="0" w:space="0" w:color="auto"/>
          </w:divBdr>
          <w:divsChild>
            <w:div w:id="1729107347">
              <w:marLeft w:val="0"/>
              <w:marRight w:val="0"/>
              <w:marTop w:val="0"/>
              <w:marBottom w:val="0"/>
              <w:divBdr>
                <w:top w:val="none" w:sz="0" w:space="0" w:color="auto"/>
                <w:left w:val="none" w:sz="0" w:space="0" w:color="auto"/>
                <w:bottom w:val="none" w:sz="0" w:space="0" w:color="auto"/>
                <w:right w:val="none" w:sz="0" w:space="0" w:color="auto"/>
              </w:divBdr>
            </w:div>
          </w:divsChild>
        </w:div>
        <w:div w:id="1338118225">
          <w:marLeft w:val="360"/>
          <w:marRight w:val="0"/>
          <w:marTop w:val="72"/>
          <w:marBottom w:val="72"/>
          <w:divBdr>
            <w:top w:val="none" w:sz="0" w:space="0" w:color="auto"/>
            <w:left w:val="none" w:sz="0" w:space="0" w:color="auto"/>
            <w:bottom w:val="none" w:sz="0" w:space="0" w:color="auto"/>
            <w:right w:val="none" w:sz="0" w:space="0" w:color="auto"/>
          </w:divBdr>
          <w:divsChild>
            <w:div w:id="1044990529">
              <w:marLeft w:val="0"/>
              <w:marRight w:val="0"/>
              <w:marTop w:val="0"/>
              <w:marBottom w:val="0"/>
              <w:divBdr>
                <w:top w:val="none" w:sz="0" w:space="0" w:color="auto"/>
                <w:left w:val="none" w:sz="0" w:space="0" w:color="auto"/>
                <w:bottom w:val="none" w:sz="0" w:space="0" w:color="auto"/>
                <w:right w:val="none" w:sz="0" w:space="0" w:color="auto"/>
              </w:divBdr>
            </w:div>
          </w:divsChild>
        </w:div>
        <w:div w:id="1854832595">
          <w:marLeft w:val="360"/>
          <w:marRight w:val="0"/>
          <w:marTop w:val="0"/>
          <w:marBottom w:val="72"/>
          <w:divBdr>
            <w:top w:val="none" w:sz="0" w:space="0" w:color="auto"/>
            <w:left w:val="none" w:sz="0" w:space="0" w:color="auto"/>
            <w:bottom w:val="none" w:sz="0" w:space="0" w:color="auto"/>
            <w:right w:val="none" w:sz="0" w:space="0" w:color="auto"/>
          </w:divBdr>
          <w:divsChild>
            <w:div w:id="188390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367920">
      <w:bodyDiv w:val="1"/>
      <w:marLeft w:val="0"/>
      <w:marRight w:val="0"/>
      <w:marTop w:val="0"/>
      <w:marBottom w:val="0"/>
      <w:divBdr>
        <w:top w:val="none" w:sz="0" w:space="0" w:color="auto"/>
        <w:left w:val="none" w:sz="0" w:space="0" w:color="auto"/>
        <w:bottom w:val="none" w:sz="0" w:space="0" w:color="auto"/>
        <w:right w:val="none" w:sz="0" w:space="0" w:color="auto"/>
      </w:divBdr>
      <w:divsChild>
        <w:div w:id="690182453">
          <w:marLeft w:val="0"/>
          <w:marRight w:val="0"/>
          <w:marTop w:val="240"/>
          <w:marBottom w:val="0"/>
          <w:divBdr>
            <w:top w:val="none" w:sz="0" w:space="0" w:color="auto"/>
            <w:left w:val="none" w:sz="0" w:space="0" w:color="auto"/>
            <w:bottom w:val="none" w:sz="0" w:space="0" w:color="auto"/>
            <w:right w:val="none" w:sz="0" w:space="0" w:color="auto"/>
          </w:divBdr>
          <w:divsChild>
            <w:div w:id="897592854">
              <w:marLeft w:val="0"/>
              <w:marRight w:val="0"/>
              <w:marTop w:val="0"/>
              <w:marBottom w:val="240"/>
              <w:divBdr>
                <w:top w:val="none" w:sz="0" w:space="0" w:color="auto"/>
                <w:left w:val="none" w:sz="0" w:space="0" w:color="auto"/>
                <w:bottom w:val="none" w:sz="0" w:space="0" w:color="auto"/>
                <w:right w:val="none" w:sz="0" w:space="0" w:color="auto"/>
              </w:divBdr>
            </w:div>
          </w:divsChild>
        </w:div>
        <w:div w:id="922492099">
          <w:marLeft w:val="0"/>
          <w:marRight w:val="0"/>
          <w:marTop w:val="480"/>
          <w:marBottom w:val="240"/>
          <w:divBdr>
            <w:top w:val="none" w:sz="0" w:space="0" w:color="auto"/>
            <w:left w:val="none" w:sz="0" w:space="0" w:color="auto"/>
            <w:bottom w:val="none" w:sz="0" w:space="0" w:color="auto"/>
            <w:right w:val="none" w:sz="0" w:space="0" w:color="auto"/>
          </w:divBdr>
          <w:divsChild>
            <w:div w:id="186844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331179">
      <w:bodyDiv w:val="1"/>
      <w:marLeft w:val="0"/>
      <w:marRight w:val="0"/>
      <w:marTop w:val="0"/>
      <w:marBottom w:val="0"/>
      <w:divBdr>
        <w:top w:val="none" w:sz="0" w:space="0" w:color="auto"/>
        <w:left w:val="none" w:sz="0" w:space="0" w:color="auto"/>
        <w:bottom w:val="none" w:sz="0" w:space="0" w:color="auto"/>
        <w:right w:val="none" w:sz="0" w:space="0" w:color="auto"/>
      </w:divBdr>
    </w:div>
    <w:div w:id="1771118209">
      <w:bodyDiv w:val="1"/>
      <w:marLeft w:val="0"/>
      <w:marRight w:val="0"/>
      <w:marTop w:val="0"/>
      <w:marBottom w:val="0"/>
      <w:divBdr>
        <w:top w:val="none" w:sz="0" w:space="0" w:color="auto"/>
        <w:left w:val="none" w:sz="0" w:space="0" w:color="auto"/>
        <w:bottom w:val="none" w:sz="0" w:space="0" w:color="auto"/>
        <w:right w:val="none" w:sz="0" w:space="0" w:color="auto"/>
      </w:divBdr>
      <w:divsChild>
        <w:div w:id="1312323172">
          <w:marLeft w:val="0"/>
          <w:marRight w:val="0"/>
          <w:marTop w:val="240"/>
          <w:marBottom w:val="0"/>
          <w:divBdr>
            <w:top w:val="none" w:sz="0" w:space="0" w:color="auto"/>
            <w:left w:val="none" w:sz="0" w:space="0" w:color="auto"/>
            <w:bottom w:val="none" w:sz="0" w:space="0" w:color="auto"/>
            <w:right w:val="none" w:sz="0" w:space="0" w:color="auto"/>
          </w:divBdr>
        </w:div>
        <w:div w:id="341277530">
          <w:marLeft w:val="0"/>
          <w:marRight w:val="0"/>
          <w:marTop w:val="240"/>
          <w:marBottom w:val="0"/>
          <w:divBdr>
            <w:top w:val="none" w:sz="0" w:space="0" w:color="auto"/>
            <w:left w:val="none" w:sz="0" w:space="0" w:color="auto"/>
            <w:bottom w:val="none" w:sz="0" w:space="0" w:color="auto"/>
            <w:right w:val="none" w:sz="0" w:space="0" w:color="auto"/>
          </w:divBdr>
        </w:div>
      </w:divsChild>
    </w:div>
    <w:div w:id="1810055909">
      <w:bodyDiv w:val="1"/>
      <w:marLeft w:val="0"/>
      <w:marRight w:val="0"/>
      <w:marTop w:val="0"/>
      <w:marBottom w:val="0"/>
      <w:divBdr>
        <w:top w:val="none" w:sz="0" w:space="0" w:color="auto"/>
        <w:left w:val="none" w:sz="0" w:space="0" w:color="auto"/>
        <w:bottom w:val="none" w:sz="0" w:space="0" w:color="auto"/>
        <w:right w:val="none" w:sz="0" w:space="0" w:color="auto"/>
      </w:divBdr>
    </w:div>
    <w:div w:id="1866286477">
      <w:bodyDiv w:val="1"/>
      <w:marLeft w:val="0"/>
      <w:marRight w:val="0"/>
      <w:marTop w:val="0"/>
      <w:marBottom w:val="0"/>
      <w:divBdr>
        <w:top w:val="none" w:sz="0" w:space="0" w:color="auto"/>
        <w:left w:val="none" w:sz="0" w:space="0" w:color="auto"/>
        <w:bottom w:val="none" w:sz="0" w:space="0" w:color="auto"/>
        <w:right w:val="none" w:sz="0" w:space="0" w:color="auto"/>
      </w:divBdr>
      <w:divsChild>
        <w:div w:id="647637449">
          <w:marLeft w:val="0"/>
          <w:marRight w:val="0"/>
          <w:marTop w:val="240"/>
          <w:marBottom w:val="0"/>
          <w:divBdr>
            <w:top w:val="none" w:sz="0" w:space="0" w:color="auto"/>
            <w:left w:val="none" w:sz="0" w:space="0" w:color="auto"/>
            <w:bottom w:val="none" w:sz="0" w:space="0" w:color="auto"/>
            <w:right w:val="none" w:sz="0" w:space="0" w:color="auto"/>
          </w:divBdr>
        </w:div>
        <w:div w:id="403112649">
          <w:marLeft w:val="0"/>
          <w:marRight w:val="0"/>
          <w:marTop w:val="240"/>
          <w:marBottom w:val="0"/>
          <w:divBdr>
            <w:top w:val="none" w:sz="0" w:space="0" w:color="auto"/>
            <w:left w:val="none" w:sz="0" w:space="0" w:color="auto"/>
            <w:bottom w:val="none" w:sz="0" w:space="0" w:color="auto"/>
            <w:right w:val="none" w:sz="0" w:space="0" w:color="auto"/>
          </w:divBdr>
        </w:div>
      </w:divsChild>
    </w:div>
    <w:div w:id="1892418176">
      <w:bodyDiv w:val="1"/>
      <w:marLeft w:val="0"/>
      <w:marRight w:val="0"/>
      <w:marTop w:val="0"/>
      <w:marBottom w:val="0"/>
      <w:divBdr>
        <w:top w:val="none" w:sz="0" w:space="0" w:color="auto"/>
        <w:left w:val="none" w:sz="0" w:space="0" w:color="auto"/>
        <w:bottom w:val="none" w:sz="0" w:space="0" w:color="auto"/>
        <w:right w:val="none" w:sz="0" w:space="0" w:color="auto"/>
      </w:divBdr>
      <w:divsChild>
        <w:div w:id="1829830985">
          <w:marLeft w:val="0"/>
          <w:marRight w:val="0"/>
          <w:marTop w:val="0"/>
          <w:marBottom w:val="0"/>
          <w:divBdr>
            <w:top w:val="none" w:sz="0" w:space="0" w:color="auto"/>
            <w:left w:val="none" w:sz="0" w:space="0" w:color="auto"/>
            <w:bottom w:val="none" w:sz="0" w:space="0" w:color="auto"/>
            <w:right w:val="none" w:sz="0" w:space="0" w:color="auto"/>
          </w:divBdr>
        </w:div>
        <w:div w:id="1669938143">
          <w:marLeft w:val="0"/>
          <w:marRight w:val="0"/>
          <w:marTop w:val="0"/>
          <w:marBottom w:val="0"/>
          <w:divBdr>
            <w:top w:val="none" w:sz="0" w:space="0" w:color="auto"/>
            <w:left w:val="none" w:sz="0" w:space="0" w:color="auto"/>
            <w:bottom w:val="none" w:sz="0" w:space="0" w:color="auto"/>
            <w:right w:val="none" w:sz="0" w:space="0" w:color="auto"/>
          </w:divBdr>
        </w:div>
      </w:divsChild>
    </w:div>
    <w:div w:id="1917859283">
      <w:bodyDiv w:val="1"/>
      <w:marLeft w:val="0"/>
      <w:marRight w:val="0"/>
      <w:marTop w:val="0"/>
      <w:marBottom w:val="0"/>
      <w:divBdr>
        <w:top w:val="none" w:sz="0" w:space="0" w:color="auto"/>
        <w:left w:val="none" w:sz="0" w:space="0" w:color="auto"/>
        <w:bottom w:val="none" w:sz="0" w:space="0" w:color="auto"/>
        <w:right w:val="none" w:sz="0" w:space="0" w:color="auto"/>
      </w:divBdr>
      <w:divsChild>
        <w:div w:id="942036244">
          <w:marLeft w:val="360"/>
          <w:marRight w:val="0"/>
          <w:marTop w:val="0"/>
          <w:marBottom w:val="72"/>
          <w:divBdr>
            <w:top w:val="none" w:sz="0" w:space="0" w:color="auto"/>
            <w:left w:val="none" w:sz="0" w:space="0" w:color="auto"/>
            <w:bottom w:val="none" w:sz="0" w:space="0" w:color="auto"/>
            <w:right w:val="none" w:sz="0" w:space="0" w:color="auto"/>
          </w:divBdr>
          <w:divsChild>
            <w:div w:id="548809522">
              <w:marLeft w:val="0"/>
              <w:marRight w:val="0"/>
              <w:marTop w:val="0"/>
              <w:marBottom w:val="0"/>
              <w:divBdr>
                <w:top w:val="none" w:sz="0" w:space="0" w:color="auto"/>
                <w:left w:val="none" w:sz="0" w:space="0" w:color="auto"/>
                <w:bottom w:val="none" w:sz="0" w:space="0" w:color="auto"/>
                <w:right w:val="none" w:sz="0" w:space="0" w:color="auto"/>
              </w:divBdr>
            </w:div>
          </w:divsChild>
        </w:div>
        <w:div w:id="1186093730">
          <w:marLeft w:val="360"/>
          <w:marRight w:val="0"/>
          <w:marTop w:val="0"/>
          <w:marBottom w:val="72"/>
          <w:divBdr>
            <w:top w:val="none" w:sz="0" w:space="0" w:color="auto"/>
            <w:left w:val="none" w:sz="0" w:space="0" w:color="auto"/>
            <w:bottom w:val="none" w:sz="0" w:space="0" w:color="auto"/>
            <w:right w:val="none" w:sz="0" w:space="0" w:color="auto"/>
          </w:divBdr>
        </w:div>
        <w:div w:id="1867138279">
          <w:marLeft w:val="360"/>
          <w:marRight w:val="0"/>
          <w:marTop w:val="0"/>
          <w:marBottom w:val="72"/>
          <w:divBdr>
            <w:top w:val="none" w:sz="0" w:space="0" w:color="auto"/>
            <w:left w:val="none" w:sz="0" w:space="0" w:color="auto"/>
            <w:bottom w:val="none" w:sz="0" w:space="0" w:color="auto"/>
            <w:right w:val="none" w:sz="0" w:space="0" w:color="auto"/>
          </w:divBdr>
          <w:divsChild>
            <w:div w:id="265815433">
              <w:marLeft w:val="0"/>
              <w:marRight w:val="0"/>
              <w:marTop w:val="0"/>
              <w:marBottom w:val="0"/>
              <w:divBdr>
                <w:top w:val="none" w:sz="0" w:space="0" w:color="auto"/>
                <w:left w:val="none" w:sz="0" w:space="0" w:color="auto"/>
                <w:bottom w:val="none" w:sz="0" w:space="0" w:color="auto"/>
                <w:right w:val="none" w:sz="0" w:space="0" w:color="auto"/>
              </w:divBdr>
            </w:div>
          </w:divsChild>
        </w:div>
        <w:div w:id="2136217145">
          <w:marLeft w:val="360"/>
          <w:marRight w:val="0"/>
          <w:marTop w:val="0"/>
          <w:marBottom w:val="72"/>
          <w:divBdr>
            <w:top w:val="none" w:sz="0" w:space="0" w:color="auto"/>
            <w:left w:val="none" w:sz="0" w:space="0" w:color="auto"/>
            <w:bottom w:val="none" w:sz="0" w:space="0" w:color="auto"/>
            <w:right w:val="none" w:sz="0" w:space="0" w:color="auto"/>
          </w:divBdr>
          <w:divsChild>
            <w:div w:id="22946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580555">
      <w:bodyDiv w:val="1"/>
      <w:marLeft w:val="0"/>
      <w:marRight w:val="0"/>
      <w:marTop w:val="0"/>
      <w:marBottom w:val="0"/>
      <w:divBdr>
        <w:top w:val="none" w:sz="0" w:space="0" w:color="auto"/>
        <w:left w:val="none" w:sz="0" w:space="0" w:color="auto"/>
        <w:bottom w:val="none" w:sz="0" w:space="0" w:color="auto"/>
        <w:right w:val="none" w:sz="0" w:space="0" w:color="auto"/>
      </w:divBdr>
    </w:div>
    <w:div w:id="1958484207">
      <w:bodyDiv w:val="1"/>
      <w:marLeft w:val="0"/>
      <w:marRight w:val="0"/>
      <w:marTop w:val="0"/>
      <w:marBottom w:val="0"/>
      <w:divBdr>
        <w:top w:val="none" w:sz="0" w:space="0" w:color="auto"/>
        <w:left w:val="none" w:sz="0" w:space="0" w:color="auto"/>
        <w:bottom w:val="none" w:sz="0" w:space="0" w:color="auto"/>
        <w:right w:val="none" w:sz="0" w:space="0" w:color="auto"/>
      </w:divBdr>
      <w:divsChild>
        <w:div w:id="160240590">
          <w:marLeft w:val="0"/>
          <w:marRight w:val="0"/>
          <w:marTop w:val="240"/>
          <w:marBottom w:val="0"/>
          <w:divBdr>
            <w:top w:val="none" w:sz="0" w:space="0" w:color="auto"/>
            <w:left w:val="none" w:sz="0" w:space="0" w:color="auto"/>
            <w:bottom w:val="none" w:sz="0" w:space="0" w:color="auto"/>
            <w:right w:val="none" w:sz="0" w:space="0" w:color="auto"/>
          </w:divBdr>
        </w:div>
        <w:div w:id="1631521562">
          <w:marLeft w:val="0"/>
          <w:marRight w:val="0"/>
          <w:marTop w:val="240"/>
          <w:marBottom w:val="0"/>
          <w:divBdr>
            <w:top w:val="none" w:sz="0" w:space="0" w:color="auto"/>
            <w:left w:val="none" w:sz="0" w:space="0" w:color="auto"/>
            <w:bottom w:val="none" w:sz="0" w:space="0" w:color="auto"/>
            <w:right w:val="none" w:sz="0" w:space="0" w:color="auto"/>
          </w:divBdr>
        </w:div>
      </w:divsChild>
    </w:div>
    <w:div w:id="2036728966">
      <w:bodyDiv w:val="1"/>
      <w:marLeft w:val="0"/>
      <w:marRight w:val="0"/>
      <w:marTop w:val="0"/>
      <w:marBottom w:val="0"/>
      <w:divBdr>
        <w:top w:val="none" w:sz="0" w:space="0" w:color="auto"/>
        <w:left w:val="none" w:sz="0" w:space="0" w:color="auto"/>
        <w:bottom w:val="none" w:sz="0" w:space="0" w:color="auto"/>
        <w:right w:val="none" w:sz="0" w:space="0" w:color="auto"/>
      </w:divBdr>
      <w:divsChild>
        <w:div w:id="725880113">
          <w:marLeft w:val="0"/>
          <w:marRight w:val="0"/>
          <w:marTop w:val="240"/>
          <w:marBottom w:val="0"/>
          <w:divBdr>
            <w:top w:val="none" w:sz="0" w:space="0" w:color="auto"/>
            <w:left w:val="none" w:sz="0" w:space="0" w:color="auto"/>
            <w:bottom w:val="none" w:sz="0" w:space="0" w:color="auto"/>
            <w:right w:val="none" w:sz="0" w:space="0" w:color="auto"/>
          </w:divBdr>
        </w:div>
        <w:div w:id="320695513">
          <w:marLeft w:val="0"/>
          <w:marRight w:val="0"/>
          <w:marTop w:val="240"/>
          <w:marBottom w:val="0"/>
          <w:divBdr>
            <w:top w:val="none" w:sz="0" w:space="0" w:color="auto"/>
            <w:left w:val="none" w:sz="0" w:space="0" w:color="auto"/>
            <w:bottom w:val="none" w:sz="0" w:space="0" w:color="auto"/>
            <w:right w:val="none" w:sz="0" w:space="0" w:color="auto"/>
          </w:divBdr>
        </w:div>
      </w:divsChild>
    </w:div>
    <w:div w:id="2089689078">
      <w:bodyDiv w:val="1"/>
      <w:marLeft w:val="0"/>
      <w:marRight w:val="0"/>
      <w:marTop w:val="0"/>
      <w:marBottom w:val="0"/>
      <w:divBdr>
        <w:top w:val="none" w:sz="0" w:space="0" w:color="auto"/>
        <w:left w:val="none" w:sz="0" w:space="0" w:color="auto"/>
        <w:bottom w:val="none" w:sz="0" w:space="0" w:color="auto"/>
        <w:right w:val="none" w:sz="0" w:space="0" w:color="auto"/>
      </w:divBdr>
    </w:div>
    <w:div w:id="2105491145">
      <w:bodyDiv w:val="1"/>
      <w:marLeft w:val="0"/>
      <w:marRight w:val="0"/>
      <w:marTop w:val="0"/>
      <w:marBottom w:val="0"/>
      <w:divBdr>
        <w:top w:val="none" w:sz="0" w:space="0" w:color="auto"/>
        <w:left w:val="none" w:sz="0" w:space="0" w:color="auto"/>
        <w:bottom w:val="none" w:sz="0" w:space="0" w:color="auto"/>
        <w:right w:val="none" w:sz="0" w:space="0" w:color="auto"/>
      </w:divBdr>
      <w:divsChild>
        <w:div w:id="167990948">
          <w:marLeft w:val="0"/>
          <w:marRight w:val="0"/>
          <w:marTop w:val="240"/>
          <w:marBottom w:val="0"/>
          <w:divBdr>
            <w:top w:val="none" w:sz="0" w:space="0" w:color="auto"/>
            <w:left w:val="none" w:sz="0" w:space="0" w:color="auto"/>
            <w:bottom w:val="none" w:sz="0" w:space="0" w:color="auto"/>
            <w:right w:val="none" w:sz="0" w:space="0" w:color="auto"/>
          </w:divBdr>
        </w:div>
        <w:div w:id="1255553091">
          <w:marLeft w:val="0"/>
          <w:marRight w:val="0"/>
          <w:marTop w:val="240"/>
          <w:marBottom w:val="0"/>
          <w:divBdr>
            <w:top w:val="none" w:sz="0" w:space="0" w:color="auto"/>
            <w:left w:val="none" w:sz="0" w:space="0" w:color="auto"/>
            <w:bottom w:val="none" w:sz="0" w:space="0" w:color="auto"/>
            <w:right w:val="none" w:sz="0" w:space="0" w:color="auto"/>
          </w:divBdr>
        </w:div>
      </w:divsChild>
    </w:div>
  </w:divs>
  <w:encoding w:val="utf-8"/>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arreks@arreks.com.pl" TargetMode="External"/><Relationship Id="rId13" Type="http://schemas.openxmlformats.org/officeDocument/2006/relationships/hyperlink" Target="m:%20https://ezamowienia.gov.pl/pl/regulamin/%20e" TargetMode="External"/><Relationship Id="rId18" Type="http://schemas.openxmlformats.org/officeDocument/2006/relationships/hyperlink" Target="https://www.gov.pl/web/e-dowod/podpis-osobisty"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sip.lex.pl/" TargetMode="Externa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yperlink" Target="https://www.gov.pl/web/gov/zaloz-profil-zaufany"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nccert.pl/kontakt.htm" TargetMode="External"/><Relationship Id="rId20" Type="http://schemas.openxmlformats.org/officeDocument/2006/relationships/hyperlink" Target="https://ezamowienia.gov.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media.ezamowienia.gov.pl/pod/2021/10/Komunikacja-w-postepowaniu-5.1.pdf" TargetMode="External"/><Relationship Id="rId23" Type="http://schemas.openxmlformats.org/officeDocument/2006/relationships/hyperlink" Target="mailto:iod@arreks.com.pl" TargetMode="External"/><Relationship Id="rId10" Type="http://schemas.openxmlformats.org/officeDocument/2006/relationships/hyperlink" Target="https://ezamowienia.gov.pl/mp-client/tenders/ocds-148610-6aacc0eb-c17e-42a7-8566-0fd6847786fc" TargetMode="External"/><Relationship Id="rId19" Type="http://schemas.openxmlformats.org/officeDocument/2006/relationships/hyperlink" Target="https://media.ezamowienia.gov.pl/pod/2021/10/Oferty-5.2.pdf" TargetMode="External"/><Relationship Id="rId4" Type="http://schemas.openxmlformats.org/officeDocument/2006/relationships/settings" Target="settings.xml"/><Relationship Id="rId9" Type="http://schemas.openxmlformats.org/officeDocument/2006/relationships/hyperlink" Target="https://ezamowienia.gov.pl/mp-client/tenders/ocds-148610-6aacc0eb-c17e-42a7-8566-0fd6847786fc" TargetMode="External"/><Relationship Id="rId14" Type="http://schemas.openxmlformats.org/officeDocument/2006/relationships/hyperlink" Target="https://media.ezamowienia.gov.pl/pod/2021/10/Komunikacja-w-postepowaniu-5.1.pdf" TargetMode="External"/><Relationship Id="rId22" Type="http://schemas.openxmlformats.org/officeDocument/2006/relationships/hyperlink" Target="https://sip.lex.pl/"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05D71-EBC4-409F-B1E0-8D5481748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10586</Words>
  <Characters>63517</Characters>
  <Application>Microsoft Office Word</Application>
  <DocSecurity>0</DocSecurity>
  <Lines>529</Lines>
  <Paragraphs>147</Paragraphs>
  <ScaleCrop>false</ScaleCrop>
  <HeadingPairs>
    <vt:vector size="2" baseType="variant">
      <vt:variant>
        <vt:lpstr>Tytuł</vt:lpstr>
      </vt:variant>
      <vt:variant>
        <vt:i4>1</vt:i4>
      </vt:variant>
    </vt:vector>
  </HeadingPairs>
  <TitlesOfParts>
    <vt:vector size="1" baseType="lpstr">
      <vt:lpstr>SWZ_TP_W1_ŁOWIECTWO</vt:lpstr>
    </vt:vector>
  </TitlesOfParts>
  <Company>Hewlett-Packard</Company>
  <LinksUpToDate>false</LinksUpToDate>
  <CharactersWithSpaces>73956</CharactersWithSpaces>
  <SharedDoc>false</SharedDoc>
  <HLinks>
    <vt:vector size="12" baseType="variant">
      <vt:variant>
        <vt:i4>196695</vt:i4>
      </vt:variant>
      <vt:variant>
        <vt:i4>3</vt:i4>
      </vt:variant>
      <vt:variant>
        <vt:i4>0</vt:i4>
      </vt:variant>
      <vt:variant>
        <vt:i4>5</vt:i4>
      </vt:variant>
      <vt:variant>
        <vt:lpwstr>http://www.nccert.pl/kontakt.htm</vt:lpwstr>
      </vt:variant>
      <vt:variant>
        <vt:lpwstr/>
      </vt:variant>
      <vt:variant>
        <vt:i4>2818134</vt:i4>
      </vt:variant>
      <vt:variant>
        <vt:i4>0</vt:i4>
      </vt:variant>
      <vt:variant>
        <vt:i4>0</vt:i4>
      </vt:variant>
      <vt:variant>
        <vt:i4>5</vt:i4>
      </vt:variant>
      <vt:variant>
        <vt:lpwstr>http://_______________/</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SWZ_TP_W1_ŁOWIECTWO</dc:title>
  <dc:subject/>
  <dc:creator>Michał Stec</dc:creator>
  <cp:keywords/>
  <dc:description/>
  <cp:lastModifiedBy>Edyta Głowińska</cp:lastModifiedBy>
  <cp:revision>2</cp:revision>
  <cp:lastPrinted>2025-07-03T11:03:00Z</cp:lastPrinted>
  <dcterms:created xsi:type="dcterms:W3CDTF">2026-10-20T07:50:00Z</dcterms:created>
  <dcterms:modified xsi:type="dcterms:W3CDTF">2026-10-20T07:50:00Z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