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7AF3A6" w14:textId="0CE06327" w:rsidR="00973399" w:rsidRPr="00D3233D" w:rsidRDefault="005F601D">
      <w:pPr>
        <w:spacing w:after="154" w:line="230" w:lineRule="auto"/>
        <w:ind w:left="350"/>
        <w:jc w:val="both"/>
        <w:rPr>
          <w:rFonts w:asciiTheme="minorHAnsi" w:eastAsia="Palatino Linotype" w:hAnsiTheme="minorHAnsi" w:cstheme="minorHAnsi"/>
          <w:color w:val="000000"/>
          <w:lang w:eastAsia="pl-PL"/>
        </w:rPr>
      </w:pPr>
      <w:r w:rsidRPr="00D3233D">
        <w:rPr>
          <w:rFonts w:asciiTheme="minorHAnsi" w:eastAsia="Palatino Linotype" w:hAnsiTheme="minorHAnsi" w:cstheme="minorHAnsi"/>
          <w:color w:val="000000"/>
          <w:lang w:eastAsia="pl-PL"/>
        </w:rPr>
        <w:t xml:space="preserve"> </w:t>
      </w:r>
      <w:r w:rsidR="00AD7D51" w:rsidRPr="00D3233D">
        <w:rPr>
          <w:rFonts w:asciiTheme="minorHAnsi" w:eastAsia="Palatino Linotype" w:hAnsiTheme="minorHAnsi" w:cstheme="minorHAnsi"/>
          <w:color w:val="000000"/>
          <w:lang w:eastAsia="pl-PL"/>
        </w:rPr>
        <w:t xml:space="preserve">oznaczenie sprawy: </w:t>
      </w:r>
      <w:r w:rsidR="003F73D9">
        <w:rPr>
          <w:rFonts w:asciiTheme="minorHAnsi" w:eastAsia="Palatino Linotype" w:hAnsiTheme="minorHAnsi" w:cstheme="minorHAnsi"/>
          <w:color w:val="000000"/>
          <w:lang w:eastAsia="pl-PL"/>
        </w:rPr>
        <w:t>LM-W.ZP.260.</w:t>
      </w:r>
      <w:r w:rsidR="00512107">
        <w:rPr>
          <w:rFonts w:asciiTheme="minorHAnsi" w:eastAsia="Palatino Linotype" w:hAnsiTheme="minorHAnsi" w:cstheme="minorHAnsi"/>
          <w:color w:val="000000"/>
          <w:lang w:eastAsia="pl-PL"/>
        </w:rPr>
        <w:t>1</w:t>
      </w:r>
      <w:r w:rsidR="000F76AF">
        <w:rPr>
          <w:rFonts w:asciiTheme="minorHAnsi" w:eastAsia="Palatino Linotype" w:hAnsiTheme="minorHAnsi" w:cstheme="minorHAnsi"/>
          <w:color w:val="000000"/>
          <w:lang w:eastAsia="pl-PL"/>
        </w:rPr>
        <w:t>2</w:t>
      </w:r>
      <w:r w:rsidR="003F73D9">
        <w:rPr>
          <w:rFonts w:asciiTheme="minorHAnsi" w:eastAsia="Palatino Linotype" w:hAnsiTheme="minorHAnsi" w:cstheme="minorHAnsi"/>
          <w:color w:val="000000"/>
          <w:lang w:eastAsia="pl-PL"/>
        </w:rPr>
        <w:t>.</w:t>
      </w:r>
      <w:r w:rsidR="008A2AF1">
        <w:rPr>
          <w:rFonts w:asciiTheme="minorHAnsi" w:eastAsia="Palatino Linotype" w:hAnsiTheme="minorHAnsi" w:cstheme="minorHAnsi"/>
          <w:color w:val="000000"/>
          <w:lang w:eastAsia="pl-PL"/>
        </w:rPr>
        <w:t>202</w:t>
      </w:r>
      <w:r w:rsidR="000F76AF">
        <w:rPr>
          <w:rFonts w:asciiTheme="minorHAnsi" w:eastAsia="Palatino Linotype" w:hAnsiTheme="minorHAnsi" w:cstheme="minorHAnsi"/>
          <w:color w:val="000000"/>
          <w:lang w:eastAsia="pl-PL"/>
        </w:rPr>
        <w:t>6</w:t>
      </w:r>
    </w:p>
    <w:p w14:paraId="56E1E139" w14:textId="77777777" w:rsidR="00973399" w:rsidRPr="00D3233D" w:rsidRDefault="00AD7D51">
      <w:pPr>
        <w:spacing w:after="154" w:line="230" w:lineRule="auto"/>
        <w:ind w:left="6722" w:firstLine="358"/>
        <w:jc w:val="both"/>
        <w:rPr>
          <w:rFonts w:asciiTheme="minorHAnsi" w:eastAsia="Palatino Linotype" w:hAnsiTheme="minorHAnsi" w:cstheme="minorHAnsi"/>
          <w:color w:val="000000"/>
          <w:lang w:eastAsia="pl-PL"/>
        </w:rPr>
      </w:pPr>
      <w:r w:rsidRPr="00D3233D">
        <w:rPr>
          <w:rFonts w:asciiTheme="minorHAnsi" w:eastAsia="Palatino Linotype" w:hAnsiTheme="minorHAnsi" w:cstheme="minorHAnsi"/>
          <w:color w:val="000000"/>
          <w:lang w:eastAsia="pl-PL"/>
        </w:rPr>
        <w:t>ZATWIERDZAM</w:t>
      </w:r>
    </w:p>
    <w:p w14:paraId="328A3135" w14:textId="77777777" w:rsidR="00973399" w:rsidRPr="00D3233D" w:rsidRDefault="00973399">
      <w:pPr>
        <w:spacing w:after="154" w:line="230" w:lineRule="auto"/>
        <w:ind w:left="350"/>
        <w:jc w:val="both"/>
        <w:rPr>
          <w:rFonts w:asciiTheme="minorHAnsi" w:eastAsia="Palatino Linotype" w:hAnsiTheme="minorHAnsi" w:cstheme="minorHAnsi"/>
          <w:color w:val="000000"/>
          <w:lang w:eastAsia="pl-PL"/>
        </w:rPr>
      </w:pPr>
    </w:p>
    <w:p w14:paraId="7A8E8E80" w14:textId="77777777" w:rsidR="00973399" w:rsidRPr="00D3233D" w:rsidRDefault="00973399">
      <w:pPr>
        <w:spacing w:after="154" w:line="230" w:lineRule="auto"/>
        <w:ind w:left="350"/>
        <w:jc w:val="both"/>
        <w:rPr>
          <w:rFonts w:asciiTheme="minorHAnsi" w:eastAsia="Palatino Linotype" w:hAnsiTheme="minorHAnsi" w:cstheme="minorHAnsi"/>
          <w:color w:val="000000"/>
          <w:lang w:eastAsia="pl-PL"/>
        </w:rPr>
      </w:pPr>
    </w:p>
    <w:p w14:paraId="49FDB2F2" w14:textId="77777777" w:rsidR="00973399" w:rsidRPr="00D3233D" w:rsidRDefault="00973399">
      <w:pPr>
        <w:spacing w:after="154" w:line="230" w:lineRule="auto"/>
        <w:ind w:left="350"/>
        <w:jc w:val="both"/>
        <w:rPr>
          <w:rFonts w:asciiTheme="minorHAnsi" w:eastAsia="Palatino Linotype" w:hAnsiTheme="minorHAnsi" w:cstheme="minorHAnsi"/>
          <w:color w:val="000000"/>
          <w:lang w:eastAsia="pl-PL"/>
        </w:rPr>
      </w:pPr>
    </w:p>
    <w:p w14:paraId="24C6BDDD" w14:textId="77777777" w:rsidR="00973399" w:rsidRPr="00D3233D" w:rsidRDefault="00973399">
      <w:pPr>
        <w:spacing w:after="154" w:line="230" w:lineRule="auto"/>
        <w:ind w:left="350"/>
        <w:jc w:val="both"/>
        <w:rPr>
          <w:rFonts w:asciiTheme="minorHAnsi" w:eastAsia="Palatino Linotype" w:hAnsiTheme="minorHAnsi" w:cstheme="minorHAnsi"/>
          <w:color w:val="000000"/>
          <w:lang w:eastAsia="pl-PL"/>
        </w:rPr>
      </w:pPr>
    </w:p>
    <w:p w14:paraId="776E99DA" w14:textId="77777777" w:rsidR="00973399" w:rsidRPr="00D3233D" w:rsidRDefault="00AD7D51">
      <w:pPr>
        <w:spacing w:after="154" w:line="230" w:lineRule="auto"/>
        <w:jc w:val="both"/>
        <w:rPr>
          <w:rFonts w:asciiTheme="minorHAnsi" w:eastAsia="Palatino Linotype" w:hAnsiTheme="minorHAnsi" w:cstheme="minorHAnsi"/>
          <w:color w:val="000000"/>
          <w:lang w:eastAsia="pl-PL"/>
        </w:rPr>
      </w:pPr>
      <w:r w:rsidRPr="00D3233D">
        <w:rPr>
          <w:rFonts w:asciiTheme="minorHAnsi" w:eastAsia="Palatino Linotype" w:hAnsiTheme="minorHAnsi" w:cstheme="minorHAnsi"/>
          <w:color w:val="000000"/>
          <w:lang w:eastAsia="pl-PL"/>
        </w:rPr>
        <w:t>SPECYFIKACJA WARUNKÓW ZAMÓWIENIA (SWZ)</w:t>
      </w:r>
    </w:p>
    <w:p w14:paraId="691146D7" w14:textId="77777777" w:rsidR="00973399" w:rsidRPr="00D3233D" w:rsidRDefault="00AD7D51">
      <w:pPr>
        <w:spacing w:after="154" w:line="230" w:lineRule="auto"/>
        <w:ind w:left="350"/>
        <w:jc w:val="both"/>
        <w:rPr>
          <w:rFonts w:asciiTheme="minorHAnsi" w:eastAsia="Palatino Linotype" w:hAnsiTheme="minorHAnsi" w:cstheme="minorHAnsi"/>
          <w:color w:val="000000"/>
          <w:lang w:eastAsia="pl-PL"/>
        </w:rPr>
      </w:pPr>
      <w:r w:rsidRPr="00D3233D">
        <w:rPr>
          <w:rFonts w:asciiTheme="minorHAnsi" w:eastAsia="Palatino Linotype" w:hAnsiTheme="minorHAnsi" w:cstheme="minorHAnsi"/>
          <w:color w:val="000000"/>
          <w:lang w:eastAsia="pl-PL"/>
        </w:rPr>
        <w:t>na:</w:t>
      </w:r>
    </w:p>
    <w:tbl>
      <w:tblPr>
        <w:tblW w:w="9554" w:type="dxa"/>
        <w:tblInd w:w="70" w:type="dxa"/>
        <w:tblLayout w:type="fixed"/>
        <w:tblCellMar>
          <w:left w:w="10" w:type="dxa"/>
          <w:right w:w="10" w:type="dxa"/>
        </w:tblCellMar>
        <w:tblLook w:val="04A0" w:firstRow="1" w:lastRow="0" w:firstColumn="1" w:lastColumn="0" w:noHBand="0" w:noVBand="1"/>
      </w:tblPr>
      <w:tblGrid>
        <w:gridCol w:w="9554"/>
      </w:tblGrid>
      <w:tr w:rsidR="00973399" w:rsidRPr="00D3233D" w14:paraId="26AFDD6E" w14:textId="77777777">
        <w:trPr>
          <w:trHeight w:val="1085"/>
        </w:trPr>
        <w:tc>
          <w:tcPr>
            <w:tcW w:w="9554" w:type="dxa"/>
            <w:tcBorders>
              <w:top w:val="double" w:sz="4" w:space="0" w:color="000000"/>
              <w:left w:val="double" w:sz="4" w:space="0" w:color="000000"/>
              <w:bottom w:val="double" w:sz="4" w:space="0" w:color="000000"/>
              <w:right w:val="double" w:sz="4" w:space="0" w:color="000000"/>
            </w:tcBorders>
            <w:tcMar>
              <w:top w:w="0" w:type="dxa"/>
              <w:left w:w="70" w:type="dxa"/>
              <w:bottom w:w="0" w:type="dxa"/>
              <w:right w:w="70" w:type="dxa"/>
            </w:tcMar>
            <w:vAlign w:val="center"/>
          </w:tcPr>
          <w:p w14:paraId="56D78FAE" w14:textId="1B3E39D0" w:rsidR="00973399" w:rsidRPr="001E1EE3" w:rsidRDefault="00AD7D51" w:rsidP="008A2AF1">
            <w:pPr>
              <w:spacing w:after="154" w:line="230" w:lineRule="auto"/>
              <w:jc w:val="center"/>
              <w:rPr>
                <w:rFonts w:asciiTheme="minorHAnsi" w:eastAsia="Palatino Linotype" w:hAnsiTheme="minorHAnsi" w:cstheme="minorHAnsi"/>
                <w:b/>
                <w:bCs/>
                <w:color w:val="000000"/>
                <w:lang w:eastAsia="pl-PL"/>
              </w:rPr>
            </w:pPr>
            <w:r w:rsidRPr="001E1EE3">
              <w:rPr>
                <w:rFonts w:asciiTheme="minorHAnsi" w:eastAsia="Palatino Linotype" w:hAnsiTheme="minorHAnsi" w:cstheme="minorHAnsi"/>
                <w:b/>
                <w:bCs/>
                <w:color w:val="000000"/>
                <w:lang w:eastAsia="pl-PL"/>
              </w:rPr>
              <w:t>„</w:t>
            </w:r>
            <w:r w:rsidR="008A2AF1" w:rsidRPr="001E1EE3">
              <w:rPr>
                <w:rFonts w:asciiTheme="minorHAnsi" w:eastAsia="Palatino Linotype" w:hAnsiTheme="minorHAnsi" w:cstheme="minorHAnsi"/>
                <w:b/>
                <w:bCs/>
                <w:color w:val="000000"/>
                <w:lang w:eastAsia="pl-PL"/>
              </w:rPr>
              <w:t>Ochrona mienia Lasów Miejskich</w:t>
            </w:r>
            <w:r w:rsidR="00E822A1" w:rsidRPr="001E1EE3">
              <w:rPr>
                <w:rFonts w:asciiTheme="minorHAnsi" w:eastAsia="Palatino Linotype" w:hAnsiTheme="minorHAnsi" w:cstheme="minorHAnsi"/>
                <w:b/>
                <w:bCs/>
                <w:color w:val="000000"/>
                <w:lang w:eastAsia="pl-PL"/>
              </w:rPr>
              <w:t xml:space="preserve"> </w:t>
            </w:r>
            <w:r w:rsidR="000045BD">
              <w:rPr>
                <w:rFonts w:asciiTheme="minorHAnsi" w:eastAsia="Palatino Linotype" w:hAnsiTheme="minorHAnsi" w:cstheme="minorHAnsi"/>
                <w:b/>
                <w:bCs/>
                <w:color w:val="000000"/>
                <w:lang w:eastAsia="pl-PL"/>
              </w:rPr>
              <w:t>–</w:t>
            </w:r>
            <w:r w:rsidR="00E822A1" w:rsidRPr="001E1EE3">
              <w:rPr>
                <w:rFonts w:asciiTheme="minorHAnsi" w:eastAsia="Palatino Linotype" w:hAnsiTheme="minorHAnsi" w:cstheme="minorHAnsi"/>
                <w:b/>
                <w:bCs/>
                <w:color w:val="000000"/>
                <w:lang w:eastAsia="pl-PL"/>
              </w:rPr>
              <w:t xml:space="preserve"> </w:t>
            </w:r>
            <w:r w:rsidR="008A2AF1" w:rsidRPr="001E1EE3">
              <w:rPr>
                <w:rFonts w:asciiTheme="minorHAnsi" w:eastAsia="Palatino Linotype" w:hAnsiTheme="minorHAnsi" w:cstheme="minorHAnsi"/>
                <w:b/>
                <w:bCs/>
                <w:color w:val="000000"/>
                <w:lang w:eastAsia="pl-PL"/>
              </w:rPr>
              <w:t>Warszawa</w:t>
            </w:r>
            <w:r w:rsidR="00750956">
              <w:rPr>
                <w:rFonts w:asciiTheme="minorHAnsi" w:eastAsia="Palatino Linotype" w:hAnsiTheme="minorHAnsi" w:cstheme="minorHAnsi"/>
                <w:b/>
                <w:bCs/>
                <w:color w:val="000000"/>
                <w:lang w:eastAsia="pl-PL"/>
              </w:rPr>
              <w:t xml:space="preserve"> w </w:t>
            </w:r>
            <w:r w:rsidR="005147CC">
              <w:rPr>
                <w:rFonts w:asciiTheme="minorHAnsi" w:eastAsia="Palatino Linotype" w:hAnsiTheme="minorHAnsi" w:cstheme="minorHAnsi"/>
                <w:b/>
                <w:bCs/>
                <w:color w:val="000000"/>
                <w:lang w:eastAsia="pl-PL"/>
              </w:rPr>
              <w:t xml:space="preserve">latach </w:t>
            </w:r>
            <w:r w:rsidR="00750956">
              <w:rPr>
                <w:rFonts w:asciiTheme="minorHAnsi" w:eastAsia="Palatino Linotype" w:hAnsiTheme="minorHAnsi" w:cstheme="minorHAnsi"/>
                <w:b/>
                <w:bCs/>
                <w:color w:val="000000"/>
                <w:lang w:eastAsia="pl-PL"/>
              </w:rPr>
              <w:t>202</w:t>
            </w:r>
            <w:r w:rsidR="005147CC">
              <w:rPr>
                <w:rFonts w:asciiTheme="minorHAnsi" w:eastAsia="Palatino Linotype" w:hAnsiTheme="minorHAnsi" w:cstheme="minorHAnsi"/>
                <w:b/>
                <w:bCs/>
                <w:color w:val="000000"/>
                <w:lang w:eastAsia="pl-PL"/>
              </w:rPr>
              <w:t>7</w:t>
            </w:r>
            <w:r w:rsidR="00750956">
              <w:rPr>
                <w:rFonts w:asciiTheme="minorHAnsi" w:eastAsia="Palatino Linotype" w:hAnsiTheme="minorHAnsi" w:cstheme="minorHAnsi"/>
                <w:b/>
                <w:bCs/>
                <w:color w:val="000000"/>
                <w:lang w:eastAsia="pl-PL"/>
              </w:rPr>
              <w:t xml:space="preserve"> </w:t>
            </w:r>
            <w:r w:rsidR="005147CC">
              <w:rPr>
                <w:rFonts w:asciiTheme="minorHAnsi" w:eastAsia="Palatino Linotype" w:hAnsiTheme="minorHAnsi" w:cstheme="minorHAnsi"/>
                <w:b/>
                <w:bCs/>
                <w:color w:val="000000"/>
                <w:lang w:eastAsia="pl-PL"/>
              </w:rPr>
              <w:t>– 2028</w:t>
            </w:r>
            <w:r w:rsidR="000045BD">
              <w:rPr>
                <w:rFonts w:asciiTheme="minorHAnsi" w:eastAsia="Palatino Linotype" w:hAnsiTheme="minorHAnsi" w:cstheme="minorHAnsi"/>
                <w:b/>
                <w:bCs/>
                <w:color w:val="000000"/>
                <w:lang w:eastAsia="pl-PL"/>
              </w:rPr>
              <w:t>.</w:t>
            </w:r>
            <w:r w:rsidR="00FD6BAA" w:rsidRPr="001E1EE3">
              <w:rPr>
                <w:rFonts w:asciiTheme="minorHAnsi" w:eastAsia="Palatino Linotype" w:hAnsiTheme="minorHAnsi" w:cstheme="minorHAnsi"/>
                <w:b/>
                <w:bCs/>
                <w:color w:val="000000"/>
                <w:lang w:eastAsia="pl-PL"/>
              </w:rPr>
              <w:t>”</w:t>
            </w:r>
          </w:p>
        </w:tc>
      </w:tr>
    </w:tbl>
    <w:p w14:paraId="43CE88EC" w14:textId="77777777" w:rsidR="00973399" w:rsidRPr="00D3233D" w:rsidRDefault="00973399">
      <w:pPr>
        <w:rPr>
          <w:rFonts w:asciiTheme="minorHAnsi" w:hAnsiTheme="minorHAnsi" w:cstheme="minorHAnsi"/>
        </w:rPr>
      </w:pPr>
    </w:p>
    <w:p w14:paraId="656795E8" w14:textId="77777777" w:rsidR="00973399" w:rsidRPr="00D3233D" w:rsidRDefault="00973399">
      <w:pPr>
        <w:rPr>
          <w:rFonts w:asciiTheme="minorHAnsi" w:hAnsiTheme="minorHAnsi" w:cstheme="minorHAnsi"/>
        </w:rPr>
      </w:pPr>
    </w:p>
    <w:p w14:paraId="6EA5351C" w14:textId="2F9BCAFD" w:rsidR="001E1EE3" w:rsidRPr="005B2959" w:rsidRDefault="001E1EE3" w:rsidP="001E1EE3">
      <w:pPr>
        <w:jc w:val="center"/>
        <w:rPr>
          <w:rFonts w:cstheme="minorHAnsi"/>
          <w:sz w:val="24"/>
          <w:szCs w:val="24"/>
        </w:rPr>
      </w:pPr>
      <w:r w:rsidRPr="005B2959">
        <w:rPr>
          <w:rFonts w:cstheme="minorHAnsi"/>
          <w:sz w:val="24"/>
          <w:szCs w:val="24"/>
        </w:rPr>
        <w:t>Kwota jaką Zamawiający zamier</w:t>
      </w:r>
      <w:r w:rsidRPr="002352F9">
        <w:rPr>
          <w:rFonts w:cstheme="minorHAnsi"/>
          <w:sz w:val="24"/>
          <w:szCs w:val="24"/>
        </w:rPr>
        <w:t xml:space="preserve">za przeznaczyć na sfinansowanie zamówienia </w:t>
      </w:r>
      <w:r w:rsidRPr="002352F9">
        <w:rPr>
          <w:rFonts w:cstheme="minorHAnsi"/>
          <w:sz w:val="24"/>
          <w:szCs w:val="24"/>
        </w:rPr>
        <w:br/>
      </w:r>
      <w:r w:rsidR="00A91512">
        <w:rPr>
          <w:rFonts w:cstheme="minorHAnsi"/>
          <w:sz w:val="24"/>
          <w:szCs w:val="24"/>
        </w:rPr>
        <w:t xml:space="preserve">         </w:t>
      </w:r>
      <w:r w:rsidRPr="006D7CE2">
        <w:rPr>
          <w:rFonts w:cstheme="minorHAnsi"/>
          <w:sz w:val="24"/>
          <w:szCs w:val="24"/>
        </w:rPr>
        <w:t>wynosi</w:t>
      </w:r>
      <w:r w:rsidRPr="006D7CE2">
        <w:rPr>
          <w:rFonts w:cstheme="minorHAnsi"/>
          <w:color w:val="FF0000"/>
          <w:sz w:val="24"/>
          <w:szCs w:val="24"/>
        </w:rPr>
        <w:t xml:space="preserve"> </w:t>
      </w:r>
      <w:r w:rsidR="00C544F2">
        <w:rPr>
          <w:rFonts w:cstheme="minorHAnsi"/>
          <w:sz w:val="24"/>
          <w:szCs w:val="24"/>
        </w:rPr>
        <w:t>2 650 000</w:t>
      </w:r>
      <w:r w:rsidR="00CF1DC3" w:rsidRPr="006D7CE2">
        <w:rPr>
          <w:rFonts w:cstheme="minorHAnsi"/>
          <w:sz w:val="24"/>
          <w:szCs w:val="24"/>
        </w:rPr>
        <w:t xml:space="preserve">,00 </w:t>
      </w:r>
      <w:r w:rsidRPr="006D7CE2">
        <w:rPr>
          <w:rFonts w:cstheme="minorHAnsi"/>
          <w:sz w:val="24"/>
          <w:szCs w:val="24"/>
        </w:rPr>
        <w:t>PLN brutto</w:t>
      </w:r>
    </w:p>
    <w:p w14:paraId="51EECCC2" w14:textId="77777777" w:rsidR="00973399" w:rsidRPr="00D3233D" w:rsidRDefault="00973399">
      <w:pPr>
        <w:rPr>
          <w:rFonts w:asciiTheme="minorHAnsi" w:hAnsiTheme="minorHAnsi" w:cstheme="minorHAnsi"/>
        </w:rPr>
      </w:pPr>
    </w:p>
    <w:p w14:paraId="51320265" w14:textId="77777777" w:rsidR="00973399" w:rsidRPr="00D3233D" w:rsidRDefault="00973399">
      <w:pPr>
        <w:rPr>
          <w:rFonts w:asciiTheme="minorHAnsi" w:hAnsiTheme="minorHAnsi" w:cstheme="minorHAnsi"/>
        </w:rPr>
      </w:pPr>
    </w:p>
    <w:p w14:paraId="0692C751" w14:textId="77777777" w:rsidR="00973399" w:rsidRPr="00D3233D" w:rsidRDefault="00973399">
      <w:pPr>
        <w:rPr>
          <w:rFonts w:asciiTheme="minorHAnsi" w:hAnsiTheme="minorHAnsi" w:cstheme="minorHAnsi"/>
        </w:rPr>
      </w:pPr>
    </w:p>
    <w:p w14:paraId="47F5341C" w14:textId="77777777" w:rsidR="00973399" w:rsidRPr="00D3233D" w:rsidRDefault="00973399">
      <w:pPr>
        <w:rPr>
          <w:rFonts w:asciiTheme="minorHAnsi" w:hAnsiTheme="minorHAnsi" w:cstheme="minorHAnsi"/>
        </w:rPr>
      </w:pPr>
    </w:p>
    <w:p w14:paraId="24DCED2A" w14:textId="77777777" w:rsidR="00973399" w:rsidRPr="00D3233D" w:rsidRDefault="00973399">
      <w:pPr>
        <w:rPr>
          <w:rFonts w:asciiTheme="minorHAnsi" w:hAnsiTheme="minorHAnsi" w:cstheme="minorHAnsi"/>
        </w:rPr>
      </w:pPr>
    </w:p>
    <w:p w14:paraId="4A8339AD" w14:textId="77777777" w:rsidR="00973399" w:rsidRPr="00D3233D" w:rsidRDefault="00973399">
      <w:pPr>
        <w:rPr>
          <w:rFonts w:asciiTheme="minorHAnsi" w:hAnsiTheme="minorHAnsi" w:cstheme="minorHAnsi"/>
        </w:rPr>
      </w:pPr>
    </w:p>
    <w:p w14:paraId="27487E63" w14:textId="77777777" w:rsidR="00973399" w:rsidRPr="00D3233D" w:rsidRDefault="00973399">
      <w:pPr>
        <w:rPr>
          <w:rFonts w:asciiTheme="minorHAnsi" w:hAnsiTheme="minorHAnsi" w:cstheme="minorHAnsi"/>
        </w:rPr>
      </w:pPr>
    </w:p>
    <w:p w14:paraId="23255BF5" w14:textId="77777777" w:rsidR="00973399" w:rsidRPr="00D3233D" w:rsidRDefault="00973399">
      <w:pPr>
        <w:rPr>
          <w:rFonts w:asciiTheme="minorHAnsi" w:hAnsiTheme="minorHAnsi" w:cstheme="minorHAnsi"/>
        </w:rPr>
      </w:pPr>
    </w:p>
    <w:p w14:paraId="6B457E1F" w14:textId="77777777" w:rsidR="00973399" w:rsidRPr="00D3233D" w:rsidRDefault="00973399">
      <w:pPr>
        <w:rPr>
          <w:rFonts w:asciiTheme="minorHAnsi" w:hAnsiTheme="minorHAnsi" w:cstheme="minorHAnsi"/>
        </w:rPr>
      </w:pPr>
    </w:p>
    <w:p w14:paraId="64046D56" w14:textId="77777777" w:rsidR="00973399" w:rsidRPr="00D3233D" w:rsidRDefault="00973399">
      <w:pPr>
        <w:rPr>
          <w:rFonts w:asciiTheme="minorHAnsi" w:hAnsiTheme="minorHAnsi" w:cstheme="minorHAnsi"/>
        </w:rPr>
      </w:pPr>
    </w:p>
    <w:p w14:paraId="18E362AC" w14:textId="77777777" w:rsidR="00973399" w:rsidRPr="00D3233D" w:rsidRDefault="00973399">
      <w:pPr>
        <w:rPr>
          <w:rFonts w:asciiTheme="minorHAnsi" w:hAnsiTheme="minorHAnsi" w:cstheme="minorHAnsi"/>
        </w:rPr>
      </w:pPr>
    </w:p>
    <w:p w14:paraId="664D1F92" w14:textId="77777777" w:rsidR="00973399" w:rsidRPr="00D3233D" w:rsidRDefault="00973399">
      <w:pPr>
        <w:rPr>
          <w:rFonts w:asciiTheme="minorHAnsi" w:hAnsiTheme="minorHAnsi" w:cstheme="minorHAnsi"/>
        </w:rPr>
      </w:pPr>
    </w:p>
    <w:p w14:paraId="37C121FF" w14:textId="77777777" w:rsidR="00973399" w:rsidRPr="00D3233D" w:rsidRDefault="00973399">
      <w:pPr>
        <w:rPr>
          <w:rFonts w:asciiTheme="minorHAnsi" w:hAnsiTheme="minorHAnsi" w:cstheme="minorHAnsi"/>
        </w:rPr>
      </w:pPr>
    </w:p>
    <w:p w14:paraId="0741F414" w14:textId="77777777" w:rsidR="00973399" w:rsidRPr="00D3233D" w:rsidRDefault="00973399">
      <w:pPr>
        <w:rPr>
          <w:rFonts w:asciiTheme="minorHAnsi" w:hAnsiTheme="minorHAnsi" w:cstheme="minorHAnsi"/>
        </w:rPr>
      </w:pPr>
    </w:p>
    <w:p w14:paraId="083D5ED6" w14:textId="77777777" w:rsidR="00973399" w:rsidRPr="00D3233D" w:rsidRDefault="00973399">
      <w:pPr>
        <w:rPr>
          <w:rFonts w:asciiTheme="minorHAnsi" w:hAnsiTheme="minorHAnsi" w:cstheme="minorHAnsi"/>
        </w:rPr>
      </w:pPr>
    </w:p>
    <w:p w14:paraId="356BFABB" w14:textId="77777777" w:rsidR="00973399" w:rsidRPr="00D3233D" w:rsidRDefault="00973399">
      <w:pPr>
        <w:rPr>
          <w:rFonts w:asciiTheme="minorHAnsi" w:hAnsiTheme="minorHAnsi" w:cstheme="minorHAnsi"/>
        </w:rPr>
      </w:pPr>
    </w:p>
    <w:p w14:paraId="35F03336" w14:textId="77777777" w:rsidR="00973399" w:rsidRPr="00D3233D" w:rsidRDefault="00973399">
      <w:pPr>
        <w:rPr>
          <w:rFonts w:asciiTheme="minorHAnsi" w:hAnsiTheme="minorHAnsi" w:cstheme="minorHAnsi"/>
        </w:rPr>
      </w:pPr>
    </w:p>
    <w:tbl>
      <w:tblPr>
        <w:tblW w:w="9131" w:type="dxa"/>
        <w:tblInd w:w="48" w:type="dxa"/>
        <w:tblCellMar>
          <w:left w:w="10" w:type="dxa"/>
          <w:right w:w="10" w:type="dxa"/>
        </w:tblCellMar>
        <w:tblLook w:val="04A0" w:firstRow="1" w:lastRow="0" w:firstColumn="1" w:lastColumn="0" w:noHBand="0" w:noVBand="1"/>
      </w:tblPr>
      <w:tblGrid>
        <w:gridCol w:w="1447"/>
        <w:gridCol w:w="7684"/>
      </w:tblGrid>
      <w:tr w:rsidR="00973399" w:rsidRPr="00D3233D" w14:paraId="35C1F17C" w14:textId="77777777">
        <w:trPr>
          <w:trHeight w:val="281"/>
        </w:trPr>
        <w:tc>
          <w:tcPr>
            <w:tcW w:w="1447" w:type="dxa"/>
            <w:shd w:val="clear" w:color="auto" w:fill="A6A6A6"/>
            <w:tcMar>
              <w:top w:w="64" w:type="dxa"/>
              <w:left w:w="0" w:type="dxa"/>
              <w:bottom w:w="0" w:type="dxa"/>
              <w:right w:w="115" w:type="dxa"/>
            </w:tcMar>
          </w:tcPr>
          <w:p w14:paraId="5AE96DAA" w14:textId="77777777" w:rsidR="00973399" w:rsidRPr="00D3233D" w:rsidRDefault="00AD7D51">
            <w:pPr>
              <w:spacing w:after="0" w:line="240" w:lineRule="auto"/>
              <w:ind w:left="29"/>
              <w:rPr>
                <w:rFonts w:asciiTheme="minorHAnsi" w:hAnsiTheme="minorHAnsi" w:cstheme="minorHAnsi"/>
              </w:rPr>
            </w:pPr>
            <w:r w:rsidRPr="00D3233D">
              <w:rPr>
                <w:rFonts w:asciiTheme="minorHAnsi" w:eastAsia="Palatino Linotype" w:hAnsiTheme="minorHAnsi" w:cstheme="minorHAnsi"/>
                <w:b/>
                <w:color w:val="000000"/>
                <w:lang w:eastAsia="pl-PL"/>
              </w:rPr>
              <w:lastRenderedPageBreak/>
              <w:t xml:space="preserve">Rozdz. 1 </w:t>
            </w:r>
          </w:p>
        </w:tc>
        <w:tc>
          <w:tcPr>
            <w:tcW w:w="7684" w:type="dxa"/>
            <w:shd w:val="clear" w:color="auto" w:fill="A6A6A6"/>
            <w:tcMar>
              <w:top w:w="64" w:type="dxa"/>
              <w:left w:w="0" w:type="dxa"/>
              <w:bottom w:w="0" w:type="dxa"/>
              <w:right w:w="115" w:type="dxa"/>
            </w:tcMar>
          </w:tcPr>
          <w:p w14:paraId="482104CC" w14:textId="77777777" w:rsidR="00973399" w:rsidRPr="00D3233D" w:rsidRDefault="00AD7D51">
            <w:pPr>
              <w:spacing w:after="0" w:line="240" w:lineRule="auto"/>
              <w:rPr>
                <w:rFonts w:asciiTheme="minorHAnsi" w:hAnsiTheme="minorHAnsi" w:cstheme="minorHAnsi"/>
              </w:rPr>
            </w:pPr>
            <w:r w:rsidRPr="00D3233D">
              <w:rPr>
                <w:rFonts w:asciiTheme="minorHAnsi" w:eastAsia="Palatino Linotype" w:hAnsiTheme="minorHAnsi" w:cstheme="minorHAnsi"/>
                <w:b/>
                <w:color w:val="000000"/>
                <w:lang w:eastAsia="pl-PL"/>
              </w:rPr>
              <w:t xml:space="preserve">Informacje o Zamawiającym </w:t>
            </w:r>
          </w:p>
        </w:tc>
      </w:tr>
    </w:tbl>
    <w:p w14:paraId="6C59E0AF" w14:textId="77777777" w:rsidR="00973399" w:rsidRPr="00D3233D" w:rsidRDefault="00AD7D51">
      <w:pPr>
        <w:spacing w:after="0" w:line="232" w:lineRule="auto"/>
        <w:ind w:left="352"/>
        <w:jc w:val="both"/>
        <w:rPr>
          <w:rFonts w:asciiTheme="minorHAnsi" w:eastAsia="Palatino Linotype" w:hAnsiTheme="minorHAnsi" w:cstheme="minorHAnsi"/>
          <w:color w:val="000000"/>
          <w:lang w:eastAsia="pl-PL"/>
        </w:rPr>
      </w:pPr>
      <w:r w:rsidRPr="00D3233D">
        <w:rPr>
          <w:rFonts w:asciiTheme="minorHAnsi" w:eastAsia="Palatino Linotype" w:hAnsiTheme="minorHAnsi" w:cstheme="minorHAnsi"/>
          <w:color w:val="000000"/>
          <w:lang w:eastAsia="pl-PL"/>
        </w:rPr>
        <w:t xml:space="preserve">Nazwa Zamawiającego: </w:t>
      </w:r>
    </w:p>
    <w:p w14:paraId="4F0D9415" w14:textId="77777777" w:rsidR="00973399" w:rsidRPr="00D3233D" w:rsidRDefault="00AD7D51">
      <w:pPr>
        <w:spacing w:after="0" w:line="232" w:lineRule="auto"/>
        <w:ind w:left="352"/>
        <w:jc w:val="both"/>
        <w:rPr>
          <w:rFonts w:asciiTheme="minorHAnsi" w:eastAsia="Palatino Linotype" w:hAnsiTheme="minorHAnsi" w:cstheme="minorHAnsi"/>
          <w:color w:val="000000"/>
          <w:lang w:eastAsia="pl-PL"/>
        </w:rPr>
      </w:pPr>
      <w:r w:rsidRPr="00D3233D">
        <w:rPr>
          <w:rFonts w:asciiTheme="minorHAnsi" w:eastAsia="Palatino Linotype" w:hAnsiTheme="minorHAnsi" w:cstheme="minorHAnsi"/>
          <w:color w:val="000000"/>
          <w:lang w:eastAsia="pl-PL"/>
        </w:rPr>
        <w:t>Zamawiającym jest: Miasto Stołeczne Warszawa</w:t>
      </w:r>
    </w:p>
    <w:p w14:paraId="56F6C2DE" w14:textId="77777777" w:rsidR="00973399" w:rsidRPr="00D3233D" w:rsidRDefault="00AD7D51">
      <w:pPr>
        <w:spacing w:after="0" w:line="232" w:lineRule="auto"/>
        <w:ind w:left="352"/>
        <w:jc w:val="both"/>
        <w:rPr>
          <w:rFonts w:asciiTheme="minorHAnsi" w:eastAsia="Palatino Linotype" w:hAnsiTheme="minorHAnsi" w:cstheme="minorHAnsi"/>
          <w:color w:val="000000"/>
          <w:lang w:eastAsia="pl-PL"/>
        </w:rPr>
      </w:pPr>
      <w:r w:rsidRPr="00D3233D">
        <w:rPr>
          <w:rFonts w:asciiTheme="minorHAnsi" w:eastAsia="Palatino Linotype" w:hAnsiTheme="minorHAnsi" w:cstheme="minorHAnsi"/>
          <w:color w:val="000000"/>
          <w:lang w:eastAsia="pl-PL"/>
        </w:rPr>
        <w:t>Adres: Pl. Bankowy 3/5, 00-950 Warszawa</w:t>
      </w:r>
    </w:p>
    <w:p w14:paraId="539EA54D" w14:textId="77777777" w:rsidR="00973399" w:rsidRPr="00D3233D" w:rsidRDefault="00AD7D51">
      <w:pPr>
        <w:spacing w:after="0" w:line="232" w:lineRule="auto"/>
        <w:ind w:left="352"/>
        <w:jc w:val="both"/>
        <w:rPr>
          <w:rFonts w:asciiTheme="minorHAnsi" w:eastAsia="Palatino Linotype" w:hAnsiTheme="minorHAnsi" w:cstheme="minorHAnsi"/>
          <w:color w:val="000000"/>
          <w:lang w:eastAsia="pl-PL"/>
        </w:rPr>
      </w:pPr>
      <w:r w:rsidRPr="00D3233D">
        <w:rPr>
          <w:rFonts w:asciiTheme="minorHAnsi" w:eastAsia="Palatino Linotype" w:hAnsiTheme="minorHAnsi" w:cstheme="minorHAnsi"/>
          <w:color w:val="000000"/>
          <w:lang w:eastAsia="pl-PL"/>
        </w:rPr>
        <w:t>NIP: 525-22-48-481</w:t>
      </w:r>
    </w:p>
    <w:p w14:paraId="08384EF9" w14:textId="77777777" w:rsidR="00973399" w:rsidRPr="00D3233D" w:rsidRDefault="00AD7D51">
      <w:pPr>
        <w:spacing w:after="0" w:line="232" w:lineRule="auto"/>
        <w:ind w:left="352"/>
        <w:jc w:val="both"/>
        <w:rPr>
          <w:rFonts w:asciiTheme="minorHAnsi" w:eastAsia="Palatino Linotype" w:hAnsiTheme="minorHAnsi" w:cstheme="minorHAnsi"/>
          <w:color w:val="000000"/>
          <w:lang w:eastAsia="pl-PL"/>
        </w:rPr>
      </w:pPr>
      <w:r w:rsidRPr="00D3233D">
        <w:rPr>
          <w:rFonts w:asciiTheme="minorHAnsi" w:eastAsia="Palatino Linotype" w:hAnsiTheme="minorHAnsi" w:cstheme="minorHAnsi"/>
          <w:color w:val="000000"/>
          <w:lang w:eastAsia="pl-PL"/>
        </w:rPr>
        <w:t>reprezentowane przez: Dyrektora Lasów Miejskich -Warszawa</w:t>
      </w:r>
    </w:p>
    <w:p w14:paraId="733A4B52" w14:textId="77777777" w:rsidR="00973399" w:rsidRPr="00D3233D" w:rsidRDefault="00AD7D51">
      <w:pPr>
        <w:spacing w:after="0" w:line="232" w:lineRule="auto"/>
        <w:ind w:left="352"/>
        <w:jc w:val="both"/>
        <w:rPr>
          <w:rFonts w:asciiTheme="minorHAnsi" w:eastAsia="Palatino Linotype" w:hAnsiTheme="minorHAnsi" w:cstheme="minorHAnsi"/>
          <w:color w:val="000000"/>
          <w:lang w:eastAsia="pl-PL"/>
        </w:rPr>
      </w:pPr>
      <w:r w:rsidRPr="00D3233D">
        <w:rPr>
          <w:rFonts w:asciiTheme="minorHAnsi" w:eastAsia="Palatino Linotype" w:hAnsiTheme="minorHAnsi" w:cstheme="minorHAnsi"/>
          <w:color w:val="000000"/>
          <w:lang w:eastAsia="pl-PL"/>
        </w:rPr>
        <w:t>Adres: ul. Korkowa 170A, 04-549 Warszawa</w:t>
      </w:r>
    </w:p>
    <w:p w14:paraId="1E6870B8" w14:textId="7E88F7A1" w:rsidR="00973399" w:rsidRPr="00D3233D" w:rsidRDefault="00AD7D51">
      <w:pPr>
        <w:spacing w:after="0" w:line="232" w:lineRule="auto"/>
        <w:ind w:left="352"/>
        <w:jc w:val="both"/>
        <w:rPr>
          <w:rFonts w:asciiTheme="minorHAnsi" w:eastAsia="Palatino Linotype" w:hAnsiTheme="minorHAnsi" w:cstheme="minorHAnsi"/>
          <w:color w:val="000000"/>
          <w:lang w:eastAsia="pl-PL"/>
        </w:rPr>
      </w:pPr>
      <w:r w:rsidRPr="00D3233D">
        <w:rPr>
          <w:rFonts w:asciiTheme="minorHAnsi" w:eastAsia="Palatino Linotype" w:hAnsiTheme="minorHAnsi" w:cstheme="minorHAnsi"/>
          <w:color w:val="000000"/>
          <w:lang w:eastAsia="pl-PL"/>
        </w:rPr>
        <w:t xml:space="preserve">e-mail: </w:t>
      </w:r>
      <w:hyperlink r:id="rId8" w:history="1">
        <w:r w:rsidR="00B07A1A" w:rsidRPr="002A576D">
          <w:rPr>
            <w:rStyle w:val="Hipercze"/>
            <w:rFonts w:asciiTheme="minorHAnsi" w:eastAsia="Palatino Linotype" w:hAnsiTheme="minorHAnsi" w:cstheme="minorHAnsi"/>
            <w:lang w:eastAsia="pl-PL"/>
          </w:rPr>
          <w:t>sekretariat@lasymiejskie.waw.pl</w:t>
        </w:r>
      </w:hyperlink>
      <w:r w:rsidR="00B07A1A">
        <w:rPr>
          <w:rFonts w:asciiTheme="minorHAnsi" w:eastAsia="Palatino Linotype" w:hAnsiTheme="minorHAnsi" w:cstheme="minorHAnsi"/>
          <w:color w:val="000000"/>
          <w:lang w:eastAsia="pl-PL"/>
        </w:rPr>
        <w:t xml:space="preserve"> </w:t>
      </w:r>
    </w:p>
    <w:p w14:paraId="27B8F3EC" w14:textId="77777777" w:rsidR="00973399" w:rsidRPr="00D3233D" w:rsidRDefault="00AD7D51">
      <w:pPr>
        <w:spacing w:after="0" w:line="232" w:lineRule="auto"/>
        <w:ind w:left="352"/>
        <w:jc w:val="both"/>
        <w:rPr>
          <w:rFonts w:asciiTheme="minorHAnsi" w:eastAsia="Palatino Linotype" w:hAnsiTheme="minorHAnsi" w:cstheme="minorHAnsi"/>
          <w:color w:val="000000"/>
          <w:lang w:eastAsia="pl-PL"/>
        </w:rPr>
      </w:pPr>
      <w:r w:rsidRPr="00D3233D">
        <w:rPr>
          <w:rFonts w:asciiTheme="minorHAnsi" w:eastAsia="Palatino Linotype" w:hAnsiTheme="minorHAnsi" w:cstheme="minorHAnsi"/>
          <w:color w:val="000000"/>
          <w:lang w:eastAsia="pl-PL"/>
        </w:rPr>
        <w:t>godziny pracy: 7:30 – 15:30 – od poniedziałku do piątku</w:t>
      </w:r>
    </w:p>
    <w:p w14:paraId="7D727D99" w14:textId="77777777" w:rsidR="00973399" w:rsidRPr="00D3233D" w:rsidRDefault="00973399">
      <w:pPr>
        <w:spacing w:after="24" w:line="230" w:lineRule="auto"/>
        <w:ind w:left="77" w:hanging="10"/>
        <w:jc w:val="both"/>
        <w:rPr>
          <w:rFonts w:asciiTheme="minorHAnsi" w:eastAsia="Palatino Linotype" w:hAnsiTheme="minorHAnsi" w:cstheme="minorHAnsi"/>
          <w:color w:val="000000"/>
          <w:lang w:eastAsia="pl-PL"/>
        </w:rPr>
      </w:pPr>
    </w:p>
    <w:tbl>
      <w:tblPr>
        <w:tblW w:w="9131" w:type="dxa"/>
        <w:tblInd w:w="48" w:type="dxa"/>
        <w:tblCellMar>
          <w:left w:w="10" w:type="dxa"/>
          <w:right w:w="10" w:type="dxa"/>
        </w:tblCellMar>
        <w:tblLook w:val="04A0" w:firstRow="1" w:lastRow="0" w:firstColumn="1" w:lastColumn="0" w:noHBand="0" w:noVBand="1"/>
      </w:tblPr>
      <w:tblGrid>
        <w:gridCol w:w="1447"/>
        <w:gridCol w:w="7684"/>
      </w:tblGrid>
      <w:tr w:rsidR="00973399" w:rsidRPr="00D3233D" w14:paraId="489859B5" w14:textId="77777777">
        <w:trPr>
          <w:trHeight w:val="298"/>
        </w:trPr>
        <w:tc>
          <w:tcPr>
            <w:tcW w:w="1447" w:type="dxa"/>
            <w:shd w:val="clear" w:color="auto" w:fill="A6A6A6"/>
            <w:tcMar>
              <w:top w:w="71" w:type="dxa"/>
              <w:left w:w="0" w:type="dxa"/>
              <w:bottom w:w="0" w:type="dxa"/>
              <w:right w:w="115" w:type="dxa"/>
            </w:tcMar>
          </w:tcPr>
          <w:p w14:paraId="2C4940C2" w14:textId="77777777" w:rsidR="00973399" w:rsidRPr="00D3233D" w:rsidRDefault="00AD7D51">
            <w:pPr>
              <w:spacing w:after="0" w:line="240" w:lineRule="auto"/>
              <w:ind w:left="29"/>
              <w:rPr>
                <w:rFonts w:asciiTheme="minorHAnsi" w:hAnsiTheme="minorHAnsi" w:cstheme="minorHAnsi"/>
              </w:rPr>
            </w:pPr>
            <w:r w:rsidRPr="00D3233D">
              <w:rPr>
                <w:rFonts w:asciiTheme="minorHAnsi" w:eastAsia="Palatino Linotype" w:hAnsiTheme="minorHAnsi" w:cstheme="minorHAnsi"/>
                <w:b/>
                <w:color w:val="000000"/>
                <w:lang w:eastAsia="pl-PL"/>
              </w:rPr>
              <w:t xml:space="preserve">Rozdz. 2 </w:t>
            </w:r>
          </w:p>
        </w:tc>
        <w:tc>
          <w:tcPr>
            <w:tcW w:w="7684" w:type="dxa"/>
            <w:shd w:val="clear" w:color="auto" w:fill="A6A6A6"/>
            <w:tcMar>
              <w:top w:w="71" w:type="dxa"/>
              <w:left w:w="0" w:type="dxa"/>
              <w:bottom w:w="0" w:type="dxa"/>
              <w:right w:w="115" w:type="dxa"/>
            </w:tcMar>
          </w:tcPr>
          <w:p w14:paraId="114614CB" w14:textId="77777777" w:rsidR="00973399" w:rsidRPr="00D3233D" w:rsidRDefault="00AD7D51">
            <w:pPr>
              <w:spacing w:after="0" w:line="240" w:lineRule="auto"/>
              <w:rPr>
                <w:rFonts w:asciiTheme="minorHAnsi" w:hAnsiTheme="minorHAnsi" w:cstheme="minorHAnsi"/>
              </w:rPr>
            </w:pPr>
            <w:r w:rsidRPr="00D3233D">
              <w:rPr>
                <w:rFonts w:asciiTheme="minorHAnsi" w:eastAsia="Palatino Linotype" w:hAnsiTheme="minorHAnsi" w:cstheme="minorHAnsi"/>
                <w:b/>
                <w:color w:val="000000"/>
                <w:lang w:eastAsia="pl-PL"/>
              </w:rPr>
              <w:t xml:space="preserve">Tryb udzielenia zamówienia. Informacje ogólne </w:t>
            </w:r>
          </w:p>
        </w:tc>
      </w:tr>
    </w:tbl>
    <w:p w14:paraId="27960DD1" w14:textId="168EF86F" w:rsidR="006A292A" w:rsidRPr="006A292A" w:rsidRDefault="00AD7D51" w:rsidP="006A292A">
      <w:pPr>
        <w:numPr>
          <w:ilvl w:val="0"/>
          <w:numId w:val="75"/>
        </w:numPr>
        <w:spacing w:after="154" w:line="230" w:lineRule="auto"/>
        <w:ind w:hanging="283"/>
        <w:jc w:val="both"/>
        <w:rPr>
          <w:rFonts w:asciiTheme="minorHAnsi" w:hAnsiTheme="minorHAnsi" w:cstheme="minorHAnsi"/>
        </w:rPr>
      </w:pPr>
      <w:r w:rsidRPr="00D3233D">
        <w:rPr>
          <w:rFonts w:asciiTheme="minorHAnsi" w:eastAsia="Palatino Linotype" w:hAnsiTheme="minorHAnsi" w:cstheme="minorHAnsi"/>
          <w:color w:val="000000"/>
          <w:lang w:eastAsia="pl-PL"/>
        </w:rPr>
        <w:t xml:space="preserve">Postępowanie prowadzone jest w </w:t>
      </w:r>
      <w:r w:rsidRPr="00D3233D">
        <w:rPr>
          <w:rFonts w:asciiTheme="minorHAnsi" w:eastAsia="Palatino Linotype" w:hAnsiTheme="minorHAnsi" w:cstheme="minorHAnsi"/>
          <w:b/>
          <w:bCs/>
          <w:color w:val="000000"/>
          <w:lang w:eastAsia="pl-PL"/>
        </w:rPr>
        <w:t xml:space="preserve">trybie </w:t>
      </w:r>
      <w:bookmarkStart w:id="0" w:name="_Hlk67561287"/>
      <w:r w:rsidRPr="00D3233D">
        <w:rPr>
          <w:rFonts w:asciiTheme="minorHAnsi" w:eastAsia="Palatino Linotype" w:hAnsiTheme="minorHAnsi" w:cstheme="minorHAnsi"/>
          <w:b/>
          <w:bCs/>
          <w:color w:val="000000"/>
          <w:lang w:eastAsia="pl-PL"/>
        </w:rPr>
        <w:t xml:space="preserve">podstawowym, </w:t>
      </w:r>
      <w:bookmarkEnd w:id="0"/>
      <w:r w:rsidRPr="00D3233D">
        <w:rPr>
          <w:rFonts w:asciiTheme="minorHAnsi" w:eastAsia="Palatino Linotype" w:hAnsiTheme="minorHAnsi" w:cstheme="minorHAnsi"/>
          <w:color w:val="000000"/>
          <w:lang w:eastAsia="pl-PL"/>
        </w:rPr>
        <w:t xml:space="preserve">na podstawie art. 275 pkt </w:t>
      </w:r>
      <w:r w:rsidR="00D3233D" w:rsidRPr="00D3233D">
        <w:rPr>
          <w:rFonts w:asciiTheme="minorHAnsi" w:eastAsia="Palatino Linotype" w:hAnsiTheme="minorHAnsi" w:cstheme="minorHAnsi"/>
          <w:color w:val="000000"/>
          <w:lang w:eastAsia="pl-PL"/>
        </w:rPr>
        <w:t>1</w:t>
      </w:r>
      <w:r w:rsidRPr="00D3233D">
        <w:rPr>
          <w:rFonts w:asciiTheme="minorHAnsi" w:eastAsia="Palatino Linotype" w:hAnsiTheme="minorHAnsi" w:cstheme="minorHAnsi"/>
          <w:color w:val="000000"/>
          <w:lang w:eastAsia="pl-PL"/>
        </w:rPr>
        <w:t xml:space="preserve"> ustawy z dnia 11 września 2019 r. – Prawo zamówień publicznych (</w:t>
      </w:r>
      <w:r w:rsidR="00B07A1A" w:rsidRPr="00793E0D">
        <w:rPr>
          <w:rFonts w:asciiTheme="minorHAnsi" w:eastAsia="Palatino Linotype" w:hAnsiTheme="minorHAnsi" w:cstheme="minorHAnsi"/>
          <w:lang w:eastAsia="pl-PL"/>
        </w:rPr>
        <w:t>Dz.U. z 202</w:t>
      </w:r>
      <w:r w:rsidR="005452F9">
        <w:rPr>
          <w:rFonts w:asciiTheme="minorHAnsi" w:eastAsia="Palatino Linotype" w:hAnsiTheme="minorHAnsi" w:cstheme="minorHAnsi"/>
          <w:lang w:eastAsia="pl-PL"/>
        </w:rPr>
        <w:t>6</w:t>
      </w:r>
      <w:r w:rsidR="00B07A1A" w:rsidRPr="00793E0D">
        <w:rPr>
          <w:rFonts w:asciiTheme="minorHAnsi" w:eastAsia="Palatino Linotype" w:hAnsiTheme="minorHAnsi" w:cstheme="minorHAnsi"/>
          <w:lang w:eastAsia="pl-PL"/>
        </w:rPr>
        <w:t xml:space="preserve"> r., poz. </w:t>
      </w:r>
      <w:r w:rsidR="005452F9">
        <w:rPr>
          <w:rFonts w:asciiTheme="minorHAnsi" w:eastAsia="Palatino Linotype" w:hAnsiTheme="minorHAnsi" w:cstheme="minorHAnsi"/>
          <w:lang w:eastAsia="pl-PL"/>
        </w:rPr>
        <w:t>793</w:t>
      </w:r>
      <w:r w:rsidR="003A5406">
        <w:rPr>
          <w:rFonts w:asciiTheme="minorHAnsi" w:eastAsia="Palatino Linotype" w:hAnsiTheme="minorHAnsi" w:cstheme="minorHAnsi"/>
          <w:lang w:eastAsia="pl-PL"/>
        </w:rPr>
        <w:t xml:space="preserve"> z </w:t>
      </w:r>
      <w:proofErr w:type="spellStart"/>
      <w:r w:rsidR="003A5406">
        <w:rPr>
          <w:rFonts w:asciiTheme="minorHAnsi" w:eastAsia="Palatino Linotype" w:hAnsiTheme="minorHAnsi" w:cstheme="minorHAnsi"/>
          <w:lang w:eastAsia="pl-PL"/>
        </w:rPr>
        <w:t>późn</w:t>
      </w:r>
      <w:proofErr w:type="spellEnd"/>
      <w:r w:rsidR="003A5406">
        <w:rPr>
          <w:rFonts w:asciiTheme="minorHAnsi" w:eastAsia="Palatino Linotype" w:hAnsiTheme="minorHAnsi" w:cstheme="minorHAnsi"/>
          <w:lang w:eastAsia="pl-PL"/>
        </w:rPr>
        <w:t>. zm.</w:t>
      </w:r>
      <w:r w:rsidRPr="00D3233D">
        <w:rPr>
          <w:rFonts w:asciiTheme="minorHAnsi" w:eastAsia="Palatino Linotype" w:hAnsiTheme="minorHAnsi" w:cstheme="minorHAnsi"/>
          <w:color w:val="000000"/>
          <w:lang w:eastAsia="pl-PL"/>
        </w:rPr>
        <w:t xml:space="preserve">), zwanej dalej </w:t>
      </w:r>
      <w:r w:rsidRPr="00A45F45">
        <w:rPr>
          <w:rFonts w:asciiTheme="minorHAnsi" w:eastAsia="Palatino Linotype" w:hAnsiTheme="minorHAnsi" w:cstheme="minorHAnsi"/>
          <w:color w:val="000000"/>
          <w:lang w:eastAsia="pl-PL"/>
        </w:rPr>
        <w:t>ustawą</w:t>
      </w:r>
      <w:r w:rsidR="005452F9" w:rsidRPr="00A45F45">
        <w:rPr>
          <w:rFonts w:asciiTheme="minorHAnsi" w:eastAsia="Palatino Linotype" w:hAnsiTheme="minorHAnsi" w:cstheme="minorHAnsi"/>
          <w:color w:val="000000"/>
          <w:lang w:eastAsia="pl-PL"/>
        </w:rPr>
        <w:t xml:space="preserve"> oraz na podstawie art. 359 pkt 2 ustawy </w:t>
      </w:r>
      <w:proofErr w:type="spellStart"/>
      <w:r w:rsidR="005452F9" w:rsidRPr="00A45F45">
        <w:rPr>
          <w:rFonts w:asciiTheme="minorHAnsi" w:eastAsia="Palatino Linotype" w:hAnsiTheme="minorHAnsi" w:cstheme="minorHAnsi"/>
          <w:color w:val="000000"/>
          <w:lang w:eastAsia="pl-PL"/>
        </w:rPr>
        <w:t>Pzp</w:t>
      </w:r>
      <w:proofErr w:type="spellEnd"/>
      <w:r w:rsidRPr="00A45F45">
        <w:rPr>
          <w:rFonts w:asciiTheme="minorHAnsi" w:eastAsia="Palatino Linotype" w:hAnsiTheme="minorHAnsi" w:cstheme="minorHAnsi"/>
          <w:color w:val="000000"/>
          <w:lang w:eastAsia="pl-PL"/>
        </w:rPr>
        <w:t>.</w:t>
      </w:r>
      <w:r w:rsidRPr="00D3233D">
        <w:rPr>
          <w:rFonts w:asciiTheme="minorHAnsi" w:eastAsia="Palatino Linotype" w:hAnsiTheme="minorHAnsi" w:cstheme="minorHAnsi"/>
          <w:color w:val="000000"/>
          <w:lang w:eastAsia="pl-PL"/>
        </w:rPr>
        <w:t xml:space="preserve"> </w:t>
      </w:r>
    </w:p>
    <w:p w14:paraId="478F557D" w14:textId="77777777" w:rsidR="006A292A" w:rsidRDefault="006A292A" w:rsidP="006A292A">
      <w:pPr>
        <w:numPr>
          <w:ilvl w:val="0"/>
          <w:numId w:val="75"/>
        </w:numPr>
        <w:spacing w:after="154" w:line="230" w:lineRule="auto"/>
        <w:ind w:hanging="283"/>
        <w:jc w:val="both"/>
        <w:rPr>
          <w:rFonts w:asciiTheme="minorHAnsi" w:hAnsiTheme="minorHAnsi" w:cstheme="minorHAnsi"/>
        </w:rPr>
      </w:pPr>
      <w:r w:rsidRPr="006A292A">
        <w:rPr>
          <w:rFonts w:asciiTheme="minorHAnsi" w:hAnsiTheme="minorHAnsi" w:cstheme="minorHAnsi"/>
        </w:rPr>
        <w:t>Wykonawcą może być osoba fizyczna, osoba prawna albo jednostka organizacyjna nieposiadająca osobowości prawnej, która ubiega się o udzielenie zamówienia publicznego.</w:t>
      </w:r>
    </w:p>
    <w:p w14:paraId="5C4A4933" w14:textId="0EDDB1FD" w:rsidR="006A292A" w:rsidRDefault="006A292A" w:rsidP="006A292A">
      <w:pPr>
        <w:numPr>
          <w:ilvl w:val="0"/>
          <w:numId w:val="75"/>
        </w:numPr>
        <w:spacing w:after="154" w:line="230" w:lineRule="auto"/>
        <w:ind w:hanging="283"/>
        <w:jc w:val="both"/>
        <w:rPr>
          <w:rFonts w:asciiTheme="minorHAnsi" w:hAnsiTheme="minorHAnsi" w:cstheme="minorHAnsi"/>
        </w:rPr>
      </w:pPr>
      <w:r w:rsidRPr="006A292A">
        <w:rPr>
          <w:rFonts w:asciiTheme="minorHAnsi" w:hAnsiTheme="minorHAnsi" w:cstheme="minorHAnsi"/>
        </w:rPr>
        <w:t>Wykonawcy ubiegający się wspólnie o udzielenie zamówienia mają obowiązek ustanowienia pełnomocnika do reprezentowania ich w postępowaniu o udzielenie zamówienia albo reprezentowania w postępowaniu i zawarcia umowy w sprawie zamówienia publicznego oraz ponoszą solidarną odpowiedzialność za wykonanie umowy</w:t>
      </w:r>
      <w:r w:rsidR="00426EE6">
        <w:rPr>
          <w:rFonts w:asciiTheme="minorHAnsi" w:hAnsiTheme="minorHAnsi" w:cstheme="minorHAnsi"/>
        </w:rPr>
        <w:t>.</w:t>
      </w:r>
    </w:p>
    <w:p w14:paraId="056F5794" w14:textId="2DF88566" w:rsidR="006A292A" w:rsidRPr="006A292A" w:rsidRDefault="006A292A" w:rsidP="006A292A">
      <w:pPr>
        <w:numPr>
          <w:ilvl w:val="0"/>
          <w:numId w:val="75"/>
        </w:numPr>
        <w:spacing w:after="154" w:line="230" w:lineRule="auto"/>
        <w:ind w:hanging="283"/>
        <w:jc w:val="both"/>
        <w:rPr>
          <w:rFonts w:asciiTheme="minorHAnsi" w:hAnsiTheme="minorHAnsi" w:cstheme="minorHAnsi"/>
        </w:rPr>
      </w:pPr>
      <w:r w:rsidRPr="006A292A">
        <w:rPr>
          <w:rFonts w:asciiTheme="minorHAnsi" w:hAnsiTheme="minorHAnsi" w:cstheme="minorHAnsi"/>
        </w:rPr>
        <w:t>W każdym przypadku gdy wykonawcę reprezentuje pełnomocnik pełnomocnictwo określające jego zakres i podpisane przez osoby uprawnione do reprezentacji wykonawcy.</w:t>
      </w:r>
    </w:p>
    <w:p w14:paraId="46540183" w14:textId="69F0171E" w:rsidR="00973399" w:rsidRPr="00D3233D" w:rsidRDefault="00AD7D51">
      <w:pPr>
        <w:numPr>
          <w:ilvl w:val="0"/>
          <w:numId w:val="75"/>
        </w:numPr>
        <w:spacing w:after="154" w:line="230" w:lineRule="auto"/>
        <w:ind w:hanging="283"/>
        <w:jc w:val="both"/>
        <w:rPr>
          <w:rFonts w:asciiTheme="minorHAnsi" w:hAnsiTheme="minorHAnsi" w:cstheme="minorHAnsi"/>
        </w:rPr>
      </w:pPr>
      <w:r w:rsidRPr="00D3233D">
        <w:rPr>
          <w:rFonts w:asciiTheme="minorHAnsi" w:eastAsia="Palatino Linotype" w:hAnsiTheme="minorHAnsi" w:cstheme="minorHAnsi"/>
          <w:color w:val="000000"/>
          <w:lang w:eastAsia="pl-PL"/>
        </w:rPr>
        <w:t>Informacje wymagane przepisami rozporządzenia Parlamentu Europejskiego i Rady (UE) 2016/679 z dnia 27 kwietnia 2016 r. w sprawie ochrony osób fizycznych w związku z przetwarzaniem danych osobowych i w sprawie swobodnego przepływu takich danych oraz uchylenia dyrektywy 95/46/WE (</w:t>
      </w:r>
      <w:r w:rsidRPr="00D3233D">
        <w:rPr>
          <w:rFonts w:asciiTheme="minorHAnsi" w:eastAsia="Palatino Linotype" w:hAnsiTheme="minorHAnsi" w:cstheme="minorHAnsi"/>
          <w:b/>
          <w:bCs/>
          <w:color w:val="000000"/>
          <w:lang w:eastAsia="pl-PL"/>
        </w:rPr>
        <w:t>ogólne rozporządzenie o ochronie danych</w:t>
      </w:r>
      <w:r w:rsidRPr="00D3233D">
        <w:rPr>
          <w:rFonts w:asciiTheme="minorHAnsi" w:eastAsia="Palatino Linotype" w:hAnsiTheme="minorHAnsi" w:cstheme="minorHAnsi"/>
          <w:color w:val="000000"/>
          <w:lang w:eastAsia="pl-PL"/>
        </w:rPr>
        <w:t xml:space="preserve">) zawiera </w:t>
      </w:r>
      <w:r w:rsidRPr="00B07A1A">
        <w:rPr>
          <w:rFonts w:asciiTheme="minorHAnsi" w:eastAsia="Palatino Linotype" w:hAnsiTheme="minorHAnsi" w:cstheme="minorHAnsi"/>
          <w:b/>
          <w:bCs/>
          <w:color w:val="000000"/>
          <w:lang w:eastAsia="pl-PL"/>
        </w:rPr>
        <w:t>załącznik nr 3</w:t>
      </w:r>
      <w:r w:rsidRPr="00D3233D">
        <w:rPr>
          <w:rFonts w:asciiTheme="minorHAnsi" w:eastAsia="Palatino Linotype" w:hAnsiTheme="minorHAnsi" w:cstheme="minorHAnsi"/>
          <w:color w:val="000000"/>
          <w:lang w:eastAsia="pl-PL"/>
        </w:rPr>
        <w:t xml:space="preserve"> do SWZ. </w:t>
      </w:r>
    </w:p>
    <w:p w14:paraId="467E675F" w14:textId="3164A917" w:rsidR="00973399" w:rsidRPr="00B07A1A" w:rsidRDefault="00AD7D51" w:rsidP="00B07A1A">
      <w:pPr>
        <w:numPr>
          <w:ilvl w:val="0"/>
          <w:numId w:val="75"/>
        </w:numPr>
        <w:spacing w:after="154" w:line="230" w:lineRule="auto"/>
        <w:ind w:hanging="283"/>
        <w:jc w:val="both"/>
        <w:rPr>
          <w:rFonts w:asciiTheme="minorHAnsi" w:hAnsiTheme="minorHAnsi" w:cstheme="minorHAnsi"/>
        </w:rPr>
      </w:pPr>
      <w:r w:rsidRPr="00D3233D">
        <w:rPr>
          <w:rFonts w:asciiTheme="minorHAnsi" w:eastAsia="Palatino Linotype" w:hAnsiTheme="minorHAnsi" w:cstheme="minorHAnsi"/>
          <w:color w:val="000000"/>
          <w:lang w:eastAsia="pl-PL"/>
        </w:rPr>
        <w:t xml:space="preserve">Nie ujawnia się informacji stanowiących </w:t>
      </w:r>
      <w:r w:rsidRPr="00D3233D">
        <w:rPr>
          <w:rFonts w:asciiTheme="minorHAnsi" w:eastAsia="Palatino Linotype" w:hAnsiTheme="minorHAnsi" w:cstheme="minorHAnsi"/>
          <w:b/>
          <w:bCs/>
          <w:color w:val="000000"/>
          <w:lang w:eastAsia="pl-PL"/>
        </w:rPr>
        <w:t>tajemnicę przedsiębiorstwa</w:t>
      </w:r>
      <w:r w:rsidRPr="00D3233D">
        <w:rPr>
          <w:rFonts w:asciiTheme="minorHAnsi" w:eastAsia="Palatino Linotype" w:hAnsiTheme="minorHAnsi" w:cstheme="minorHAnsi"/>
          <w:color w:val="000000"/>
          <w:lang w:eastAsia="pl-PL"/>
        </w:rPr>
        <w:t xml:space="preserve"> w rozumieniu przepisów ustawy z dnia 16 kwietnia 1993 r. o zwalczaniu nieuczciwej konkurencji, jeżeli Wykonawca, wraz z przekazaniem takich informacji, zastrzegł, że nie mogą być one udostępniane oraz wykazał, że zastrzeżone informacje stanowią tajemnicę przedsiębiorstwa. Jeśli Wykonawca nie dopełni obowiązków wynikających z ustawy, Zamawiający będzie miał podstawę uznania, że zastrzeżenie tajemnicy przedsiębiorstwa jest bezskuteczne i w związku z tym potraktuje daną informację, jako niepodlegającą ochronie i niestanowiącą tajemnicy przedsiębiorstwa w rozumieniu ustawy z dnia 16 kwietnia 1993 r. o zwalczaniu nieuczciwej konkurencji.</w:t>
      </w:r>
    </w:p>
    <w:tbl>
      <w:tblPr>
        <w:tblW w:w="9131" w:type="dxa"/>
        <w:tblInd w:w="48" w:type="dxa"/>
        <w:tblCellMar>
          <w:left w:w="10" w:type="dxa"/>
          <w:right w:w="10" w:type="dxa"/>
        </w:tblCellMar>
        <w:tblLook w:val="04A0" w:firstRow="1" w:lastRow="0" w:firstColumn="1" w:lastColumn="0" w:noHBand="0" w:noVBand="1"/>
      </w:tblPr>
      <w:tblGrid>
        <w:gridCol w:w="1447"/>
        <w:gridCol w:w="7684"/>
      </w:tblGrid>
      <w:tr w:rsidR="00973399" w:rsidRPr="00D3233D" w14:paraId="55C81EFF" w14:textId="77777777">
        <w:trPr>
          <w:trHeight w:val="295"/>
        </w:trPr>
        <w:tc>
          <w:tcPr>
            <w:tcW w:w="1447" w:type="dxa"/>
            <w:shd w:val="clear" w:color="auto" w:fill="A6A6A6"/>
            <w:tcMar>
              <w:top w:w="69" w:type="dxa"/>
              <w:left w:w="0" w:type="dxa"/>
              <w:bottom w:w="0" w:type="dxa"/>
              <w:right w:w="115" w:type="dxa"/>
            </w:tcMar>
          </w:tcPr>
          <w:p w14:paraId="7A507BA7" w14:textId="77777777" w:rsidR="00973399" w:rsidRPr="00D3233D" w:rsidRDefault="00AD7D51">
            <w:pPr>
              <w:spacing w:after="0" w:line="240" w:lineRule="auto"/>
              <w:ind w:left="29"/>
              <w:rPr>
                <w:rFonts w:asciiTheme="minorHAnsi" w:hAnsiTheme="minorHAnsi" w:cstheme="minorHAnsi"/>
              </w:rPr>
            </w:pPr>
            <w:r w:rsidRPr="00D3233D">
              <w:rPr>
                <w:rFonts w:asciiTheme="minorHAnsi" w:eastAsia="Palatino Linotype" w:hAnsiTheme="minorHAnsi" w:cstheme="minorHAnsi"/>
                <w:b/>
                <w:color w:val="000000"/>
                <w:lang w:eastAsia="pl-PL"/>
              </w:rPr>
              <w:t xml:space="preserve">Rozdz. 3 </w:t>
            </w:r>
          </w:p>
        </w:tc>
        <w:tc>
          <w:tcPr>
            <w:tcW w:w="7684" w:type="dxa"/>
            <w:shd w:val="clear" w:color="auto" w:fill="A6A6A6"/>
            <w:tcMar>
              <w:top w:w="69" w:type="dxa"/>
              <w:left w:w="0" w:type="dxa"/>
              <w:bottom w:w="0" w:type="dxa"/>
              <w:right w:w="115" w:type="dxa"/>
            </w:tcMar>
          </w:tcPr>
          <w:p w14:paraId="7CA4B531" w14:textId="77777777" w:rsidR="00973399" w:rsidRPr="00D3233D" w:rsidRDefault="00AD7D51">
            <w:pPr>
              <w:spacing w:after="0" w:line="240" w:lineRule="auto"/>
              <w:rPr>
                <w:rFonts w:asciiTheme="minorHAnsi" w:hAnsiTheme="minorHAnsi" w:cstheme="minorHAnsi"/>
              </w:rPr>
            </w:pPr>
            <w:r w:rsidRPr="00D3233D">
              <w:rPr>
                <w:rFonts w:asciiTheme="minorHAnsi" w:eastAsia="Palatino Linotype" w:hAnsiTheme="minorHAnsi" w:cstheme="minorHAnsi"/>
                <w:b/>
                <w:color w:val="000000"/>
                <w:lang w:eastAsia="pl-PL"/>
              </w:rPr>
              <w:t xml:space="preserve">Opis przedmiotu zamówienia </w:t>
            </w:r>
          </w:p>
        </w:tc>
      </w:tr>
    </w:tbl>
    <w:p w14:paraId="70EFEB78" w14:textId="380AEB53" w:rsidR="00FD6BAA" w:rsidRPr="00FD6BAA" w:rsidRDefault="00AD7D51" w:rsidP="00FD6BAA">
      <w:pPr>
        <w:numPr>
          <w:ilvl w:val="0"/>
          <w:numId w:val="76"/>
        </w:numPr>
        <w:spacing w:after="115" w:line="230" w:lineRule="auto"/>
        <w:ind w:left="426" w:hanging="426"/>
        <w:jc w:val="both"/>
        <w:rPr>
          <w:rFonts w:asciiTheme="minorHAnsi" w:eastAsia="Palatino Linotype" w:hAnsiTheme="minorHAnsi" w:cstheme="minorHAnsi"/>
          <w:color w:val="000000"/>
          <w:lang w:eastAsia="pl-PL"/>
        </w:rPr>
      </w:pPr>
      <w:r w:rsidRPr="00D3233D">
        <w:rPr>
          <w:rFonts w:asciiTheme="minorHAnsi" w:eastAsia="Palatino Linotype" w:hAnsiTheme="minorHAnsi" w:cstheme="minorHAnsi"/>
          <w:color w:val="000000"/>
          <w:lang w:eastAsia="pl-PL"/>
        </w:rPr>
        <w:t>Przedmiotem zamówienia jest</w:t>
      </w:r>
      <w:r w:rsidR="00FD6BAA">
        <w:rPr>
          <w:rFonts w:asciiTheme="minorHAnsi" w:eastAsia="Palatino Linotype" w:hAnsiTheme="minorHAnsi" w:cstheme="minorHAnsi"/>
          <w:color w:val="000000"/>
          <w:lang w:eastAsia="pl-PL"/>
        </w:rPr>
        <w:t xml:space="preserve">: </w:t>
      </w:r>
      <w:r w:rsidR="00A5235E" w:rsidRPr="001E1EE3">
        <w:rPr>
          <w:rFonts w:asciiTheme="minorHAnsi" w:eastAsia="Palatino Linotype" w:hAnsiTheme="minorHAnsi" w:cstheme="minorHAnsi"/>
          <w:b/>
          <w:bCs/>
          <w:color w:val="000000"/>
          <w:lang w:eastAsia="pl-PL"/>
        </w:rPr>
        <w:t xml:space="preserve">Ochrona mienia Lasów Miejskich </w:t>
      </w:r>
      <w:r w:rsidR="00A5235E">
        <w:rPr>
          <w:rFonts w:asciiTheme="minorHAnsi" w:eastAsia="Palatino Linotype" w:hAnsiTheme="minorHAnsi" w:cstheme="minorHAnsi"/>
          <w:b/>
          <w:bCs/>
          <w:color w:val="000000"/>
          <w:lang w:eastAsia="pl-PL"/>
        </w:rPr>
        <w:t>–</w:t>
      </w:r>
      <w:r w:rsidR="00A5235E" w:rsidRPr="001E1EE3">
        <w:rPr>
          <w:rFonts w:asciiTheme="minorHAnsi" w:eastAsia="Palatino Linotype" w:hAnsiTheme="minorHAnsi" w:cstheme="minorHAnsi"/>
          <w:b/>
          <w:bCs/>
          <w:color w:val="000000"/>
          <w:lang w:eastAsia="pl-PL"/>
        </w:rPr>
        <w:t xml:space="preserve"> Warszawa</w:t>
      </w:r>
      <w:r w:rsidR="00A5235E">
        <w:rPr>
          <w:rFonts w:asciiTheme="minorHAnsi" w:eastAsia="Palatino Linotype" w:hAnsiTheme="minorHAnsi" w:cstheme="minorHAnsi"/>
          <w:b/>
          <w:bCs/>
          <w:color w:val="000000"/>
          <w:lang w:eastAsia="pl-PL"/>
        </w:rPr>
        <w:t xml:space="preserve"> w latach 2027 – 2028</w:t>
      </w:r>
      <w:r w:rsidR="008A2AF1" w:rsidRPr="006D4A98">
        <w:rPr>
          <w:rFonts w:asciiTheme="minorHAnsi" w:eastAsia="Palatino Linotype" w:hAnsiTheme="minorHAnsi" w:cstheme="minorHAnsi"/>
          <w:b/>
          <w:bCs/>
          <w:color w:val="000000"/>
          <w:lang w:eastAsia="pl-PL"/>
        </w:rPr>
        <w:t>.</w:t>
      </w:r>
    </w:p>
    <w:p w14:paraId="5D608A2A" w14:textId="39D5D933" w:rsidR="005F601D" w:rsidRPr="00A5335D" w:rsidRDefault="00AD7D51" w:rsidP="005F601D">
      <w:pPr>
        <w:numPr>
          <w:ilvl w:val="0"/>
          <w:numId w:val="76"/>
        </w:numPr>
        <w:spacing w:after="154" w:line="230" w:lineRule="auto"/>
        <w:ind w:left="426" w:hanging="426"/>
        <w:jc w:val="both"/>
        <w:rPr>
          <w:rFonts w:asciiTheme="minorHAnsi" w:hAnsiTheme="minorHAnsi" w:cstheme="minorHAnsi"/>
        </w:rPr>
      </w:pPr>
      <w:r w:rsidRPr="00D3233D">
        <w:rPr>
          <w:rFonts w:asciiTheme="minorHAnsi" w:eastAsia="Palatino Linotype" w:hAnsiTheme="minorHAnsi" w:cstheme="minorHAnsi"/>
          <w:color w:val="000000"/>
          <w:lang w:eastAsia="pl-PL"/>
        </w:rPr>
        <w:t>Szczegółowy opis przedmiotu zamówienia</w:t>
      </w:r>
      <w:r w:rsidR="00F11072">
        <w:rPr>
          <w:rFonts w:asciiTheme="minorHAnsi" w:eastAsia="Palatino Linotype" w:hAnsiTheme="minorHAnsi" w:cstheme="minorHAnsi"/>
          <w:color w:val="000000"/>
          <w:lang w:eastAsia="pl-PL"/>
        </w:rPr>
        <w:t xml:space="preserve">, </w:t>
      </w:r>
      <w:r w:rsidRPr="00D3233D">
        <w:rPr>
          <w:rFonts w:asciiTheme="minorHAnsi" w:eastAsia="Palatino Linotype" w:hAnsiTheme="minorHAnsi" w:cstheme="minorHAnsi"/>
          <w:color w:val="000000"/>
          <w:lang w:eastAsia="pl-PL"/>
        </w:rPr>
        <w:t xml:space="preserve">warunki i zasady realizacji zamówienia </w:t>
      </w:r>
      <w:r w:rsidR="00F11072">
        <w:rPr>
          <w:rFonts w:asciiTheme="minorHAnsi" w:eastAsia="Palatino Linotype" w:hAnsiTheme="minorHAnsi" w:cstheme="minorHAnsi"/>
          <w:color w:val="000000"/>
          <w:lang w:eastAsia="pl-PL"/>
        </w:rPr>
        <w:t xml:space="preserve">oraz wykaz i opis obiektów ochrony bezpośredniej i pośredniej </w:t>
      </w:r>
      <w:r w:rsidRPr="00D3233D">
        <w:rPr>
          <w:rFonts w:asciiTheme="minorHAnsi" w:eastAsia="Palatino Linotype" w:hAnsiTheme="minorHAnsi" w:cstheme="minorHAnsi"/>
          <w:color w:val="000000"/>
          <w:lang w:eastAsia="pl-PL"/>
        </w:rPr>
        <w:t xml:space="preserve">określone są w </w:t>
      </w:r>
      <w:r w:rsidRPr="00D3233D">
        <w:rPr>
          <w:rFonts w:asciiTheme="minorHAnsi" w:eastAsia="Palatino Linotype" w:hAnsiTheme="minorHAnsi" w:cstheme="minorHAnsi"/>
          <w:b/>
          <w:color w:val="000000"/>
          <w:lang w:eastAsia="pl-PL"/>
        </w:rPr>
        <w:t xml:space="preserve">załączniku nr 1 do SWZ </w:t>
      </w:r>
      <w:r w:rsidRPr="00D3233D">
        <w:rPr>
          <w:rFonts w:asciiTheme="minorHAnsi" w:eastAsia="Palatino Linotype" w:hAnsiTheme="minorHAnsi" w:cstheme="minorHAnsi"/>
          <w:bCs/>
          <w:color w:val="000000"/>
          <w:lang w:eastAsia="pl-PL"/>
        </w:rPr>
        <w:t>Opis przedmiotu Zamówienia oraz</w:t>
      </w:r>
      <w:r w:rsidRPr="00D3233D">
        <w:rPr>
          <w:rFonts w:asciiTheme="minorHAnsi" w:eastAsia="Palatino Linotype" w:hAnsiTheme="minorHAnsi" w:cstheme="minorHAnsi"/>
          <w:b/>
          <w:color w:val="000000"/>
          <w:lang w:eastAsia="pl-PL"/>
        </w:rPr>
        <w:t xml:space="preserve"> </w:t>
      </w:r>
      <w:r w:rsidRPr="00D3233D">
        <w:rPr>
          <w:rFonts w:asciiTheme="minorHAnsi" w:eastAsia="Palatino Linotype" w:hAnsiTheme="minorHAnsi" w:cstheme="minorHAnsi"/>
          <w:color w:val="000000"/>
          <w:lang w:eastAsia="pl-PL"/>
        </w:rPr>
        <w:t xml:space="preserve"> Projektowanych postanowieniach </w:t>
      </w:r>
      <w:r w:rsidRPr="00A5335D">
        <w:rPr>
          <w:rFonts w:asciiTheme="minorHAnsi" w:eastAsia="Palatino Linotype" w:hAnsiTheme="minorHAnsi" w:cstheme="minorHAnsi"/>
          <w:color w:val="000000"/>
          <w:lang w:eastAsia="pl-PL"/>
        </w:rPr>
        <w:t xml:space="preserve">umowy stanowiących </w:t>
      </w:r>
      <w:r w:rsidRPr="00A5335D">
        <w:rPr>
          <w:rFonts w:asciiTheme="minorHAnsi" w:eastAsia="Palatino Linotype" w:hAnsiTheme="minorHAnsi" w:cstheme="minorHAnsi"/>
          <w:b/>
          <w:color w:val="000000"/>
          <w:lang w:eastAsia="pl-PL"/>
        </w:rPr>
        <w:t>załącznik nr 2 do SWZ.</w:t>
      </w:r>
      <w:r w:rsidRPr="00A5335D">
        <w:rPr>
          <w:rFonts w:asciiTheme="minorHAnsi" w:eastAsia="Palatino Linotype" w:hAnsiTheme="minorHAnsi" w:cstheme="minorHAnsi"/>
          <w:color w:val="000000"/>
          <w:lang w:eastAsia="pl-PL"/>
        </w:rPr>
        <w:t xml:space="preserve"> </w:t>
      </w:r>
    </w:p>
    <w:p w14:paraId="264B02F1" w14:textId="77777777" w:rsidR="006E02BE" w:rsidRPr="006E02BE" w:rsidRDefault="00AD7D51" w:rsidP="009567BE">
      <w:pPr>
        <w:numPr>
          <w:ilvl w:val="0"/>
          <w:numId w:val="76"/>
        </w:numPr>
        <w:spacing w:after="154" w:line="230" w:lineRule="auto"/>
        <w:ind w:left="426" w:hanging="426"/>
        <w:jc w:val="both"/>
        <w:rPr>
          <w:rFonts w:asciiTheme="minorHAnsi" w:hAnsiTheme="minorHAnsi" w:cstheme="minorHAnsi"/>
        </w:rPr>
      </w:pPr>
      <w:r w:rsidRPr="006E02BE">
        <w:rPr>
          <w:rFonts w:asciiTheme="minorHAnsi" w:eastAsia="Palatino Linotype" w:hAnsiTheme="minorHAnsi" w:cstheme="minorHAnsi"/>
          <w:color w:val="000000"/>
          <w:lang w:eastAsia="pl-PL"/>
        </w:rPr>
        <w:t xml:space="preserve">Kody i nazwy Wspólnego Słownika Zamówień (CPV) opisujące przedmiot zamówienia: </w:t>
      </w:r>
      <w:r w:rsidR="004E581F" w:rsidRPr="006E02BE">
        <w:rPr>
          <w:rFonts w:asciiTheme="minorHAnsi" w:eastAsia="Palatino Linotype" w:hAnsiTheme="minorHAnsi" w:cstheme="minorHAnsi"/>
          <w:color w:val="000000"/>
          <w:lang w:eastAsia="pl-PL"/>
        </w:rPr>
        <w:br/>
      </w:r>
      <w:r w:rsidR="006E02BE">
        <w:t xml:space="preserve">79710000‐4 Usługi ochroniarskie </w:t>
      </w:r>
    </w:p>
    <w:p w14:paraId="0B6C3FC8" w14:textId="0CC27AD2" w:rsidR="00C31671" w:rsidRPr="003F73D9" w:rsidRDefault="00AD7D51" w:rsidP="003F73D9">
      <w:pPr>
        <w:numPr>
          <w:ilvl w:val="0"/>
          <w:numId w:val="76"/>
        </w:numPr>
        <w:spacing w:after="154" w:line="230" w:lineRule="auto"/>
        <w:ind w:left="426" w:hanging="426"/>
        <w:jc w:val="both"/>
        <w:rPr>
          <w:rFonts w:asciiTheme="minorHAnsi" w:hAnsiTheme="minorHAnsi" w:cstheme="minorHAnsi"/>
        </w:rPr>
      </w:pPr>
      <w:r w:rsidRPr="006E02BE">
        <w:rPr>
          <w:rFonts w:asciiTheme="minorHAnsi" w:eastAsia="Palatino Linotype" w:hAnsiTheme="minorHAnsi" w:cstheme="minorHAnsi"/>
          <w:color w:val="000000"/>
          <w:lang w:eastAsia="pl-PL"/>
        </w:rPr>
        <w:t xml:space="preserve">Zamawiający żąda wskazania przez wykonawcę w </w:t>
      </w:r>
      <w:r w:rsidR="00267DDF" w:rsidRPr="006E02BE">
        <w:rPr>
          <w:rFonts w:asciiTheme="minorHAnsi" w:eastAsia="Palatino Linotype" w:hAnsiTheme="minorHAnsi" w:cstheme="minorHAnsi"/>
          <w:color w:val="000000"/>
          <w:lang w:eastAsia="pl-PL"/>
        </w:rPr>
        <w:t xml:space="preserve">formularzu </w:t>
      </w:r>
      <w:r w:rsidRPr="006E02BE">
        <w:rPr>
          <w:rFonts w:asciiTheme="minorHAnsi" w:eastAsia="Palatino Linotype" w:hAnsiTheme="minorHAnsi" w:cstheme="minorHAnsi"/>
          <w:color w:val="000000"/>
          <w:lang w:eastAsia="pl-PL"/>
        </w:rPr>
        <w:t>„</w:t>
      </w:r>
      <w:r w:rsidR="00267DDF" w:rsidRPr="006E02BE">
        <w:rPr>
          <w:rFonts w:asciiTheme="minorHAnsi" w:eastAsia="Palatino Linotype" w:hAnsiTheme="minorHAnsi" w:cstheme="minorHAnsi"/>
          <w:color w:val="000000"/>
          <w:lang w:eastAsia="pl-PL"/>
        </w:rPr>
        <w:t>OFERTA</w:t>
      </w:r>
      <w:r w:rsidRPr="006E02BE">
        <w:rPr>
          <w:rFonts w:asciiTheme="minorHAnsi" w:eastAsia="Palatino Linotype" w:hAnsiTheme="minorHAnsi" w:cstheme="minorHAnsi"/>
          <w:color w:val="000000"/>
          <w:lang w:eastAsia="pl-PL"/>
        </w:rPr>
        <w:t>”</w:t>
      </w:r>
      <w:r w:rsidR="00267DDF" w:rsidRPr="006E02BE">
        <w:rPr>
          <w:rFonts w:asciiTheme="minorHAnsi" w:eastAsia="Palatino Linotype" w:hAnsiTheme="minorHAnsi" w:cstheme="minorHAnsi"/>
          <w:color w:val="000000"/>
          <w:lang w:eastAsia="pl-PL"/>
        </w:rPr>
        <w:t>,</w:t>
      </w:r>
      <w:r w:rsidRPr="006E02BE">
        <w:rPr>
          <w:rFonts w:asciiTheme="minorHAnsi" w:eastAsia="Palatino Linotype" w:hAnsiTheme="minorHAnsi" w:cstheme="minorHAnsi"/>
          <w:color w:val="000000"/>
          <w:lang w:eastAsia="pl-PL"/>
        </w:rPr>
        <w:t xml:space="preserve"> </w:t>
      </w:r>
      <w:r w:rsidR="00267DDF" w:rsidRPr="006E02BE">
        <w:rPr>
          <w:rFonts w:asciiTheme="minorHAnsi" w:eastAsia="Palatino Linotype" w:hAnsiTheme="minorHAnsi" w:cstheme="minorHAnsi"/>
          <w:color w:val="000000"/>
          <w:lang w:eastAsia="pl-PL"/>
        </w:rPr>
        <w:t xml:space="preserve">stanowiącym załącznik </w:t>
      </w:r>
      <w:r w:rsidR="009E3810">
        <w:rPr>
          <w:rFonts w:asciiTheme="minorHAnsi" w:eastAsia="Palatino Linotype" w:hAnsiTheme="minorHAnsi" w:cstheme="minorHAnsi"/>
          <w:color w:val="000000"/>
          <w:lang w:eastAsia="pl-PL"/>
        </w:rPr>
        <w:br/>
      </w:r>
      <w:r w:rsidR="00267DDF" w:rsidRPr="006E02BE">
        <w:rPr>
          <w:rFonts w:asciiTheme="minorHAnsi" w:eastAsia="Palatino Linotype" w:hAnsiTheme="minorHAnsi" w:cstheme="minorHAnsi"/>
          <w:color w:val="000000"/>
          <w:lang w:eastAsia="pl-PL"/>
        </w:rPr>
        <w:t xml:space="preserve">nr 4, </w:t>
      </w:r>
      <w:r w:rsidRPr="006E02BE">
        <w:rPr>
          <w:rFonts w:asciiTheme="minorHAnsi" w:eastAsia="Palatino Linotype" w:hAnsiTheme="minorHAnsi" w:cstheme="minorHAnsi"/>
          <w:color w:val="000000"/>
          <w:lang w:eastAsia="pl-PL"/>
        </w:rPr>
        <w:t>części zamówienia, których wykonanie zamierza powierzyć podwykonawcom oraz podania nazw ewentualnych podwykonawców, jeżeli są już znani.</w:t>
      </w:r>
    </w:p>
    <w:p w14:paraId="5DFCAD1D" w14:textId="77777777" w:rsidR="000C06BA" w:rsidRPr="00C31671" w:rsidRDefault="000C06BA" w:rsidP="008834F8">
      <w:pPr>
        <w:numPr>
          <w:ilvl w:val="0"/>
          <w:numId w:val="76"/>
        </w:numPr>
        <w:spacing w:after="154" w:line="230" w:lineRule="auto"/>
        <w:ind w:left="426" w:hanging="426"/>
        <w:jc w:val="both"/>
        <w:rPr>
          <w:rFonts w:asciiTheme="minorHAnsi" w:eastAsia="Palatino Linotype" w:hAnsiTheme="minorHAnsi" w:cstheme="minorHAnsi"/>
          <w:color w:val="000000"/>
          <w:lang w:eastAsia="pl-PL"/>
        </w:rPr>
      </w:pPr>
      <w:r w:rsidRPr="00C31671">
        <w:rPr>
          <w:rFonts w:asciiTheme="minorHAnsi" w:eastAsia="Palatino Linotype" w:hAnsiTheme="minorHAnsi" w:cstheme="minorHAnsi"/>
          <w:color w:val="000000"/>
          <w:lang w:eastAsia="pl-PL"/>
        </w:rPr>
        <w:t xml:space="preserve">Informacje dodatkowe: </w:t>
      </w:r>
    </w:p>
    <w:p w14:paraId="418A1C9C" w14:textId="77777777" w:rsidR="000C06BA" w:rsidRDefault="000C06BA" w:rsidP="008834F8">
      <w:pPr>
        <w:pStyle w:val="Akapitzlist"/>
        <w:numPr>
          <w:ilvl w:val="0"/>
          <w:numId w:val="100"/>
        </w:numPr>
        <w:rPr>
          <w:rFonts w:asciiTheme="minorHAnsi" w:hAnsiTheme="minorHAnsi" w:cstheme="minorHAnsi"/>
        </w:rPr>
      </w:pPr>
      <w:r w:rsidRPr="00C31671">
        <w:rPr>
          <w:rFonts w:asciiTheme="minorHAnsi" w:hAnsiTheme="minorHAnsi" w:cstheme="minorHAnsi"/>
        </w:rPr>
        <w:lastRenderedPageBreak/>
        <w:t xml:space="preserve">Zamawiający nie przewiduje opcji. </w:t>
      </w:r>
    </w:p>
    <w:p w14:paraId="6A7855CD" w14:textId="77777777" w:rsidR="000C06BA" w:rsidRPr="00C31671" w:rsidRDefault="000C06BA" w:rsidP="008834F8">
      <w:pPr>
        <w:pStyle w:val="Akapitzlist"/>
        <w:numPr>
          <w:ilvl w:val="0"/>
          <w:numId w:val="100"/>
        </w:numPr>
        <w:rPr>
          <w:rFonts w:asciiTheme="minorHAnsi" w:hAnsiTheme="minorHAnsi" w:cstheme="minorHAnsi"/>
        </w:rPr>
      </w:pPr>
      <w:r w:rsidRPr="00C31671">
        <w:rPr>
          <w:rFonts w:asciiTheme="minorHAnsi" w:hAnsiTheme="minorHAnsi" w:cstheme="minorHAnsi"/>
        </w:rPr>
        <w:t>Zamawiający przewiduje wymagania związane z realizacją zamówienia w zakresie zatrudnienia na podstawie stosunku pracy, w okolicznościach, o których mowa w art. 95 ustawy, które zostały zawarte w Projektowanych postanowieniach umowy stanowiących załącznik nr 2 do SWZ.</w:t>
      </w:r>
    </w:p>
    <w:p w14:paraId="68518410" w14:textId="1A0842E7" w:rsidR="0036255B" w:rsidRPr="0070130C" w:rsidRDefault="0036255B" w:rsidP="0070130C">
      <w:pPr>
        <w:numPr>
          <w:ilvl w:val="0"/>
          <w:numId w:val="76"/>
        </w:numPr>
        <w:spacing w:after="154" w:line="230" w:lineRule="auto"/>
        <w:ind w:left="426" w:hanging="426"/>
        <w:jc w:val="both"/>
        <w:rPr>
          <w:rFonts w:asciiTheme="minorHAnsi" w:eastAsia="Palatino Linotype" w:hAnsiTheme="minorHAnsi" w:cstheme="minorHAnsi"/>
          <w:lang w:eastAsia="pl-PL"/>
        </w:rPr>
      </w:pPr>
      <w:r w:rsidRPr="00B078C4">
        <w:rPr>
          <w:rFonts w:asciiTheme="minorHAnsi" w:eastAsia="Palatino Linotype" w:hAnsiTheme="minorHAnsi" w:cstheme="minorHAnsi"/>
          <w:lang w:eastAsia="pl-PL"/>
        </w:rPr>
        <w:t xml:space="preserve">Wizja lokalna: </w:t>
      </w:r>
      <w:r w:rsidR="0070130C" w:rsidRPr="00AA05BD">
        <w:rPr>
          <w:rFonts w:asciiTheme="minorHAnsi" w:hAnsiTheme="minorHAnsi" w:cstheme="minorHAnsi"/>
        </w:rPr>
        <w:t>Zamawiający nie przewiduje przeprowadzenia wizji lokalnej.</w:t>
      </w:r>
    </w:p>
    <w:tbl>
      <w:tblPr>
        <w:tblW w:w="9131" w:type="dxa"/>
        <w:tblInd w:w="48" w:type="dxa"/>
        <w:tblCellMar>
          <w:left w:w="10" w:type="dxa"/>
          <w:right w:w="10" w:type="dxa"/>
        </w:tblCellMar>
        <w:tblLook w:val="04A0" w:firstRow="1" w:lastRow="0" w:firstColumn="1" w:lastColumn="0" w:noHBand="0" w:noVBand="1"/>
      </w:tblPr>
      <w:tblGrid>
        <w:gridCol w:w="1447"/>
        <w:gridCol w:w="7684"/>
      </w:tblGrid>
      <w:tr w:rsidR="00973399" w:rsidRPr="00D3233D" w14:paraId="6D727EA9" w14:textId="77777777">
        <w:trPr>
          <w:trHeight w:val="295"/>
        </w:trPr>
        <w:tc>
          <w:tcPr>
            <w:tcW w:w="1447" w:type="dxa"/>
            <w:shd w:val="clear" w:color="auto" w:fill="A6A6A6"/>
            <w:tcMar>
              <w:top w:w="69" w:type="dxa"/>
              <w:left w:w="0" w:type="dxa"/>
              <w:bottom w:w="0" w:type="dxa"/>
              <w:right w:w="115" w:type="dxa"/>
            </w:tcMar>
          </w:tcPr>
          <w:p w14:paraId="21BC58C4" w14:textId="77777777" w:rsidR="00973399" w:rsidRPr="00D3233D" w:rsidRDefault="00AD7D51">
            <w:pPr>
              <w:spacing w:after="0" w:line="240" w:lineRule="auto"/>
              <w:ind w:left="29"/>
              <w:rPr>
                <w:rFonts w:asciiTheme="minorHAnsi" w:hAnsiTheme="minorHAnsi" w:cstheme="minorHAnsi"/>
              </w:rPr>
            </w:pPr>
            <w:r w:rsidRPr="00D3233D">
              <w:rPr>
                <w:rFonts w:asciiTheme="minorHAnsi" w:eastAsia="Palatino Linotype" w:hAnsiTheme="minorHAnsi" w:cstheme="minorHAnsi"/>
                <w:b/>
                <w:color w:val="000000"/>
                <w:lang w:eastAsia="pl-PL"/>
              </w:rPr>
              <w:t xml:space="preserve">Rozdz. 4 </w:t>
            </w:r>
          </w:p>
        </w:tc>
        <w:tc>
          <w:tcPr>
            <w:tcW w:w="7684" w:type="dxa"/>
            <w:shd w:val="clear" w:color="auto" w:fill="A6A6A6"/>
            <w:tcMar>
              <w:top w:w="69" w:type="dxa"/>
              <w:left w:w="0" w:type="dxa"/>
              <w:bottom w:w="0" w:type="dxa"/>
              <w:right w:w="115" w:type="dxa"/>
            </w:tcMar>
          </w:tcPr>
          <w:p w14:paraId="51A621FB" w14:textId="77777777" w:rsidR="00973399" w:rsidRPr="00D3233D" w:rsidRDefault="00AD7D51">
            <w:pPr>
              <w:spacing w:after="0" w:line="240" w:lineRule="auto"/>
              <w:rPr>
                <w:rFonts w:asciiTheme="minorHAnsi" w:hAnsiTheme="minorHAnsi" w:cstheme="minorHAnsi"/>
              </w:rPr>
            </w:pPr>
            <w:r w:rsidRPr="00D3233D">
              <w:rPr>
                <w:rFonts w:asciiTheme="minorHAnsi" w:eastAsia="Palatino Linotype" w:hAnsiTheme="minorHAnsi" w:cstheme="minorHAnsi"/>
                <w:b/>
                <w:color w:val="000000"/>
                <w:lang w:eastAsia="pl-PL"/>
              </w:rPr>
              <w:t xml:space="preserve">Opis części zamówienia </w:t>
            </w:r>
          </w:p>
        </w:tc>
      </w:tr>
    </w:tbl>
    <w:p w14:paraId="5C72097C" w14:textId="55F5A9E2" w:rsidR="00973399" w:rsidRPr="00D3233D" w:rsidRDefault="00AD7D51" w:rsidP="00034024">
      <w:pPr>
        <w:spacing w:after="115" w:line="230" w:lineRule="auto"/>
        <w:ind w:left="142"/>
        <w:jc w:val="both"/>
        <w:rPr>
          <w:rFonts w:asciiTheme="minorHAnsi" w:eastAsia="Palatino Linotype" w:hAnsiTheme="minorHAnsi" w:cstheme="minorHAnsi"/>
          <w:color w:val="000000"/>
          <w:lang w:eastAsia="pl-PL"/>
        </w:rPr>
      </w:pPr>
      <w:r w:rsidRPr="00D3233D">
        <w:rPr>
          <w:rFonts w:asciiTheme="minorHAnsi" w:eastAsia="Palatino Linotype" w:hAnsiTheme="minorHAnsi" w:cstheme="minorHAnsi"/>
          <w:color w:val="000000"/>
          <w:lang w:eastAsia="pl-PL"/>
        </w:rPr>
        <w:t xml:space="preserve">Zamawiający nie dopuszcza składania ofert częściowych. Ze względów organizacyjnych </w:t>
      </w:r>
      <w:r w:rsidR="00BD7BCD">
        <w:rPr>
          <w:rFonts w:asciiTheme="minorHAnsi" w:eastAsia="Palatino Linotype" w:hAnsiTheme="minorHAnsi" w:cstheme="minorHAnsi"/>
          <w:color w:val="000000"/>
          <w:lang w:eastAsia="pl-PL"/>
        </w:rPr>
        <w:br/>
      </w:r>
      <w:r w:rsidRPr="00D3233D">
        <w:rPr>
          <w:rFonts w:asciiTheme="minorHAnsi" w:eastAsia="Palatino Linotype" w:hAnsiTheme="minorHAnsi" w:cstheme="minorHAnsi"/>
          <w:color w:val="000000"/>
          <w:lang w:eastAsia="pl-PL"/>
        </w:rPr>
        <w:t>i ekonomicznych nie jest zasadne dzielenie przedmiotu zamówienia na części. Brak podziału na części nie narusza zasady uczciwej konkurencji, ponieważ nie wpływa na krąg wykonawców zdolnych do wykonania zamówienia i nie stanowi bariery do ubiegania się o zamówienie małym i średnim przedsiębiorstwom.</w:t>
      </w:r>
    </w:p>
    <w:tbl>
      <w:tblPr>
        <w:tblW w:w="9131" w:type="dxa"/>
        <w:tblInd w:w="48" w:type="dxa"/>
        <w:tblCellMar>
          <w:left w:w="10" w:type="dxa"/>
          <w:right w:w="10" w:type="dxa"/>
        </w:tblCellMar>
        <w:tblLook w:val="04A0" w:firstRow="1" w:lastRow="0" w:firstColumn="1" w:lastColumn="0" w:noHBand="0" w:noVBand="1"/>
      </w:tblPr>
      <w:tblGrid>
        <w:gridCol w:w="1447"/>
        <w:gridCol w:w="7684"/>
      </w:tblGrid>
      <w:tr w:rsidR="00973399" w:rsidRPr="00D3233D" w14:paraId="486AE7FE" w14:textId="77777777">
        <w:trPr>
          <w:trHeight w:val="298"/>
        </w:trPr>
        <w:tc>
          <w:tcPr>
            <w:tcW w:w="1447" w:type="dxa"/>
            <w:shd w:val="clear" w:color="auto" w:fill="A6A6A6"/>
            <w:tcMar>
              <w:top w:w="72" w:type="dxa"/>
              <w:left w:w="0" w:type="dxa"/>
              <w:bottom w:w="0" w:type="dxa"/>
              <w:right w:w="115" w:type="dxa"/>
            </w:tcMar>
          </w:tcPr>
          <w:p w14:paraId="1DE2D010" w14:textId="77777777" w:rsidR="00973399" w:rsidRPr="00D3233D" w:rsidRDefault="00AD7D51">
            <w:pPr>
              <w:spacing w:after="0" w:line="240" w:lineRule="auto"/>
              <w:ind w:left="29"/>
              <w:rPr>
                <w:rFonts w:asciiTheme="minorHAnsi" w:hAnsiTheme="minorHAnsi" w:cstheme="minorHAnsi"/>
              </w:rPr>
            </w:pPr>
            <w:r w:rsidRPr="00D3233D">
              <w:rPr>
                <w:rFonts w:asciiTheme="minorHAnsi" w:eastAsia="Palatino Linotype" w:hAnsiTheme="minorHAnsi" w:cstheme="minorHAnsi"/>
                <w:b/>
                <w:color w:val="000000"/>
                <w:lang w:eastAsia="pl-PL"/>
              </w:rPr>
              <w:t xml:space="preserve">Rozdz. 5 </w:t>
            </w:r>
          </w:p>
        </w:tc>
        <w:tc>
          <w:tcPr>
            <w:tcW w:w="7684" w:type="dxa"/>
            <w:shd w:val="clear" w:color="auto" w:fill="A6A6A6"/>
            <w:tcMar>
              <w:top w:w="72" w:type="dxa"/>
              <w:left w:w="0" w:type="dxa"/>
              <w:bottom w:w="0" w:type="dxa"/>
              <w:right w:w="115" w:type="dxa"/>
            </w:tcMar>
          </w:tcPr>
          <w:p w14:paraId="2154AC83" w14:textId="77777777" w:rsidR="00973399" w:rsidRPr="00D3233D" w:rsidRDefault="00AD7D51">
            <w:pPr>
              <w:spacing w:after="0" w:line="240" w:lineRule="auto"/>
              <w:rPr>
                <w:rFonts w:asciiTheme="minorHAnsi" w:hAnsiTheme="minorHAnsi" w:cstheme="minorHAnsi"/>
              </w:rPr>
            </w:pPr>
            <w:r w:rsidRPr="00D3233D">
              <w:rPr>
                <w:rFonts w:asciiTheme="minorHAnsi" w:eastAsia="Palatino Linotype" w:hAnsiTheme="minorHAnsi" w:cstheme="minorHAnsi"/>
                <w:b/>
                <w:color w:val="000000"/>
                <w:lang w:eastAsia="pl-PL"/>
              </w:rPr>
              <w:t xml:space="preserve">Informacja o zamówieniach, o których mowa w art. 214 ust. 1 pkt </w:t>
            </w:r>
            <w:r w:rsidRPr="00D3233D">
              <w:rPr>
                <w:rFonts w:asciiTheme="minorHAnsi" w:eastAsia="Palatino Linotype" w:hAnsiTheme="minorHAnsi" w:cstheme="minorHAnsi"/>
                <w:b/>
                <w:i/>
                <w:iCs/>
                <w:color w:val="000000"/>
                <w:lang w:eastAsia="pl-PL"/>
              </w:rPr>
              <w:t xml:space="preserve">7 </w:t>
            </w:r>
            <w:r w:rsidRPr="00D3233D">
              <w:rPr>
                <w:rFonts w:asciiTheme="minorHAnsi" w:eastAsia="Palatino Linotype" w:hAnsiTheme="minorHAnsi" w:cstheme="minorHAnsi"/>
                <w:b/>
                <w:color w:val="000000"/>
                <w:lang w:eastAsia="pl-PL"/>
              </w:rPr>
              <w:t xml:space="preserve">ustawy </w:t>
            </w:r>
          </w:p>
        </w:tc>
      </w:tr>
    </w:tbl>
    <w:p w14:paraId="4852E346" w14:textId="77777777" w:rsidR="00973399" w:rsidRPr="00D3233D" w:rsidRDefault="00AD7D51">
      <w:pPr>
        <w:spacing w:after="25" w:line="230" w:lineRule="auto"/>
        <w:ind w:left="77" w:hanging="10"/>
        <w:jc w:val="both"/>
        <w:rPr>
          <w:rFonts w:asciiTheme="minorHAnsi" w:hAnsiTheme="minorHAnsi" w:cstheme="minorHAnsi"/>
        </w:rPr>
      </w:pPr>
      <w:r w:rsidRPr="00D3233D">
        <w:rPr>
          <w:rFonts w:asciiTheme="minorHAnsi" w:eastAsia="Palatino Linotype" w:hAnsiTheme="minorHAnsi" w:cstheme="minorHAnsi"/>
          <w:color w:val="000000"/>
          <w:lang w:eastAsia="pl-PL"/>
        </w:rPr>
        <w:t xml:space="preserve">Zamawiający nie przewiduje udzielenia zamówień, o których mowa w art. 214 ust. 1 pkt </w:t>
      </w:r>
      <w:r w:rsidRPr="00D3233D">
        <w:rPr>
          <w:rFonts w:asciiTheme="minorHAnsi" w:eastAsia="Palatino Linotype" w:hAnsiTheme="minorHAnsi" w:cstheme="minorHAnsi"/>
          <w:i/>
          <w:iCs/>
          <w:color w:val="000000"/>
          <w:lang w:eastAsia="pl-PL"/>
        </w:rPr>
        <w:t xml:space="preserve">7 </w:t>
      </w:r>
      <w:r w:rsidRPr="00D3233D">
        <w:rPr>
          <w:rFonts w:asciiTheme="minorHAnsi" w:eastAsia="Palatino Linotype" w:hAnsiTheme="minorHAnsi" w:cstheme="minorHAnsi"/>
          <w:color w:val="000000"/>
          <w:lang w:eastAsia="pl-PL"/>
        </w:rPr>
        <w:t xml:space="preserve">ustawy. </w:t>
      </w:r>
    </w:p>
    <w:p w14:paraId="2EE5D2C4" w14:textId="77777777" w:rsidR="00973399" w:rsidRPr="00D3233D" w:rsidRDefault="00973399">
      <w:pPr>
        <w:spacing w:after="25" w:line="230" w:lineRule="auto"/>
        <w:ind w:left="77" w:hanging="10"/>
        <w:jc w:val="both"/>
        <w:rPr>
          <w:rFonts w:asciiTheme="minorHAnsi" w:eastAsia="Palatino Linotype" w:hAnsiTheme="minorHAnsi" w:cstheme="minorHAnsi"/>
          <w:color w:val="000000"/>
          <w:lang w:eastAsia="pl-PL"/>
        </w:rPr>
      </w:pPr>
    </w:p>
    <w:tbl>
      <w:tblPr>
        <w:tblW w:w="9131" w:type="dxa"/>
        <w:tblInd w:w="48" w:type="dxa"/>
        <w:tblCellMar>
          <w:left w:w="10" w:type="dxa"/>
          <w:right w:w="10" w:type="dxa"/>
        </w:tblCellMar>
        <w:tblLook w:val="04A0" w:firstRow="1" w:lastRow="0" w:firstColumn="1" w:lastColumn="0" w:noHBand="0" w:noVBand="1"/>
      </w:tblPr>
      <w:tblGrid>
        <w:gridCol w:w="1414"/>
        <w:gridCol w:w="7717"/>
      </w:tblGrid>
      <w:tr w:rsidR="00973399" w:rsidRPr="00D3233D" w14:paraId="4E91F71D" w14:textId="77777777">
        <w:trPr>
          <w:trHeight w:val="298"/>
        </w:trPr>
        <w:tc>
          <w:tcPr>
            <w:tcW w:w="1414" w:type="dxa"/>
            <w:shd w:val="clear" w:color="auto" w:fill="A6A6A6"/>
            <w:tcMar>
              <w:top w:w="71" w:type="dxa"/>
              <w:left w:w="29" w:type="dxa"/>
              <w:bottom w:w="0" w:type="dxa"/>
              <w:right w:w="115" w:type="dxa"/>
            </w:tcMar>
          </w:tcPr>
          <w:p w14:paraId="41D376FB" w14:textId="77777777" w:rsidR="00973399" w:rsidRPr="00D3233D" w:rsidRDefault="00AD7D51">
            <w:pPr>
              <w:spacing w:after="0" w:line="240" w:lineRule="auto"/>
              <w:rPr>
                <w:rFonts w:asciiTheme="minorHAnsi" w:hAnsiTheme="minorHAnsi" w:cstheme="minorHAnsi"/>
              </w:rPr>
            </w:pPr>
            <w:r w:rsidRPr="00D3233D">
              <w:rPr>
                <w:rFonts w:asciiTheme="minorHAnsi" w:eastAsia="Palatino Linotype" w:hAnsiTheme="minorHAnsi" w:cstheme="minorHAnsi"/>
                <w:b/>
                <w:color w:val="000000"/>
                <w:lang w:eastAsia="pl-PL"/>
              </w:rPr>
              <w:t xml:space="preserve">Rozdz. 6 </w:t>
            </w:r>
          </w:p>
        </w:tc>
        <w:tc>
          <w:tcPr>
            <w:tcW w:w="7717" w:type="dxa"/>
            <w:shd w:val="clear" w:color="auto" w:fill="A6A6A6"/>
            <w:tcMar>
              <w:top w:w="71" w:type="dxa"/>
              <w:left w:w="29" w:type="dxa"/>
              <w:bottom w:w="0" w:type="dxa"/>
              <w:right w:w="115" w:type="dxa"/>
            </w:tcMar>
          </w:tcPr>
          <w:p w14:paraId="6888437D" w14:textId="77777777" w:rsidR="00973399" w:rsidRPr="00D3233D" w:rsidRDefault="00AD7D51">
            <w:pPr>
              <w:spacing w:after="0" w:line="240" w:lineRule="auto"/>
              <w:ind w:left="5"/>
              <w:rPr>
                <w:rFonts w:asciiTheme="minorHAnsi" w:hAnsiTheme="minorHAnsi" w:cstheme="minorHAnsi"/>
              </w:rPr>
            </w:pPr>
            <w:r w:rsidRPr="00D3233D">
              <w:rPr>
                <w:rFonts w:asciiTheme="minorHAnsi" w:eastAsia="Palatino Linotype" w:hAnsiTheme="minorHAnsi" w:cstheme="minorHAnsi"/>
                <w:b/>
                <w:color w:val="000000"/>
                <w:lang w:eastAsia="pl-PL"/>
              </w:rPr>
              <w:t xml:space="preserve">Oferty wariantowe </w:t>
            </w:r>
          </w:p>
        </w:tc>
      </w:tr>
    </w:tbl>
    <w:p w14:paraId="50C1F22B" w14:textId="77777777" w:rsidR="00973399" w:rsidRPr="00D3233D" w:rsidRDefault="00AD7D51">
      <w:pPr>
        <w:spacing w:after="25" w:line="230" w:lineRule="auto"/>
        <w:ind w:left="77" w:hanging="10"/>
        <w:jc w:val="both"/>
        <w:rPr>
          <w:rFonts w:asciiTheme="minorHAnsi" w:eastAsia="Palatino Linotype" w:hAnsiTheme="minorHAnsi" w:cstheme="minorHAnsi"/>
          <w:color w:val="000000"/>
          <w:lang w:eastAsia="pl-PL"/>
        </w:rPr>
      </w:pPr>
      <w:r w:rsidRPr="00D3233D">
        <w:rPr>
          <w:rFonts w:asciiTheme="minorHAnsi" w:eastAsia="Palatino Linotype" w:hAnsiTheme="minorHAnsi" w:cstheme="minorHAnsi"/>
          <w:color w:val="000000"/>
          <w:lang w:eastAsia="pl-PL"/>
        </w:rPr>
        <w:t xml:space="preserve">Zamawiający nie dopuszcza składania ofert wariantowych. </w:t>
      </w:r>
    </w:p>
    <w:p w14:paraId="3B744545" w14:textId="77777777" w:rsidR="00973399" w:rsidRPr="00D3233D" w:rsidRDefault="00973399">
      <w:pPr>
        <w:spacing w:after="25" w:line="230" w:lineRule="auto"/>
        <w:ind w:left="77" w:hanging="10"/>
        <w:jc w:val="both"/>
        <w:rPr>
          <w:rFonts w:asciiTheme="minorHAnsi" w:eastAsia="Palatino Linotype" w:hAnsiTheme="minorHAnsi" w:cstheme="minorHAnsi"/>
          <w:color w:val="000000"/>
          <w:lang w:eastAsia="pl-PL"/>
        </w:rPr>
      </w:pPr>
    </w:p>
    <w:tbl>
      <w:tblPr>
        <w:tblW w:w="9131" w:type="dxa"/>
        <w:tblInd w:w="48" w:type="dxa"/>
        <w:tblCellMar>
          <w:left w:w="10" w:type="dxa"/>
          <w:right w:w="10" w:type="dxa"/>
        </w:tblCellMar>
        <w:tblLook w:val="04A0" w:firstRow="1" w:lastRow="0" w:firstColumn="1" w:lastColumn="0" w:noHBand="0" w:noVBand="1"/>
      </w:tblPr>
      <w:tblGrid>
        <w:gridCol w:w="1447"/>
        <w:gridCol w:w="7684"/>
      </w:tblGrid>
      <w:tr w:rsidR="00973399" w:rsidRPr="009D3FDE" w14:paraId="195E91B1" w14:textId="77777777">
        <w:trPr>
          <w:trHeight w:val="295"/>
        </w:trPr>
        <w:tc>
          <w:tcPr>
            <w:tcW w:w="1447" w:type="dxa"/>
            <w:shd w:val="clear" w:color="auto" w:fill="A6A6A6"/>
            <w:tcMar>
              <w:top w:w="69" w:type="dxa"/>
              <w:left w:w="0" w:type="dxa"/>
              <w:bottom w:w="0" w:type="dxa"/>
              <w:right w:w="115" w:type="dxa"/>
            </w:tcMar>
          </w:tcPr>
          <w:p w14:paraId="76924640" w14:textId="77777777" w:rsidR="00973399" w:rsidRPr="009D3FDE" w:rsidRDefault="00AD7D51">
            <w:pPr>
              <w:spacing w:after="0" w:line="240" w:lineRule="auto"/>
              <w:ind w:left="29"/>
              <w:rPr>
                <w:rFonts w:asciiTheme="minorHAnsi" w:hAnsiTheme="minorHAnsi" w:cstheme="minorHAnsi"/>
              </w:rPr>
            </w:pPr>
            <w:r w:rsidRPr="009D3FDE">
              <w:rPr>
                <w:rFonts w:asciiTheme="minorHAnsi" w:eastAsia="Palatino Linotype" w:hAnsiTheme="minorHAnsi" w:cstheme="minorHAnsi"/>
                <w:b/>
                <w:color w:val="000000"/>
                <w:lang w:eastAsia="pl-PL"/>
              </w:rPr>
              <w:t xml:space="preserve">Rozdz. 7 </w:t>
            </w:r>
          </w:p>
        </w:tc>
        <w:tc>
          <w:tcPr>
            <w:tcW w:w="7684" w:type="dxa"/>
            <w:shd w:val="clear" w:color="auto" w:fill="A6A6A6"/>
            <w:tcMar>
              <w:top w:w="69" w:type="dxa"/>
              <w:left w:w="0" w:type="dxa"/>
              <w:bottom w:w="0" w:type="dxa"/>
              <w:right w:w="115" w:type="dxa"/>
            </w:tcMar>
          </w:tcPr>
          <w:p w14:paraId="649DEB73" w14:textId="77777777" w:rsidR="00973399" w:rsidRPr="009D3FDE" w:rsidRDefault="00AD7D51">
            <w:pPr>
              <w:spacing w:after="0" w:line="240" w:lineRule="auto"/>
              <w:rPr>
                <w:rFonts w:asciiTheme="minorHAnsi" w:hAnsiTheme="minorHAnsi" w:cstheme="minorHAnsi"/>
              </w:rPr>
            </w:pPr>
            <w:r w:rsidRPr="009D3FDE">
              <w:rPr>
                <w:rFonts w:asciiTheme="minorHAnsi" w:eastAsia="Palatino Linotype" w:hAnsiTheme="minorHAnsi" w:cstheme="minorHAnsi"/>
                <w:b/>
                <w:color w:val="000000"/>
                <w:lang w:eastAsia="pl-PL"/>
              </w:rPr>
              <w:t xml:space="preserve">Termin wykonania zamówienia </w:t>
            </w:r>
          </w:p>
        </w:tc>
      </w:tr>
    </w:tbl>
    <w:p w14:paraId="6D93AA34" w14:textId="17349C5F" w:rsidR="003E7B62" w:rsidRPr="009D3FDE" w:rsidRDefault="00362547" w:rsidP="00370AEA">
      <w:pPr>
        <w:rPr>
          <w:rFonts w:asciiTheme="minorHAnsi" w:eastAsia="Palatino Linotype" w:hAnsiTheme="minorHAnsi" w:cstheme="minorHAnsi"/>
          <w:lang w:eastAsia="pl-PL"/>
        </w:rPr>
      </w:pPr>
      <w:r w:rsidRPr="009D3FDE">
        <w:rPr>
          <w:rFonts w:cs="Arial"/>
        </w:rPr>
        <w:t xml:space="preserve">Zamówienie będzie realizowane  </w:t>
      </w:r>
      <w:r w:rsidRPr="009D3FDE">
        <w:rPr>
          <w:rFonts w:asciiTheme="minorHAnsi" w:eastAsia="Palatino Linotype" w:hAnsiTheme="minorHAnsi" w:cstheme="minorHAnsi"/>
          <w:b/>
          <w:bCs/>
          <w:lang w:eastAsia="pl-PL"/>
        </w:rPr>
        <w:t>o</w:t>
      </w:r>
      <w:r w:rsidR="008A2AF1" w:rsidRPr="009D3FDE">
        <w:rPr>
          <w:rFonts w:asciiTheme="minorHAnsi" w:eastAsia="Palatino Linotype" w:hAnsiTheme="minorHAnsi" w:cstheme="minorHAnsi"/>
          <w:b/>
          <w:bCs/>
          <w:lang w:eastAsia="pl-PL"/>
        </w:rPr>
        <w:t xml:space="preserve">d dnia 1 </w:t>
      </w:r>
      <w:r w:rsidR="001A3178" w:rsidRPr="009D3FDE">
        <w:rPr>
          <w:rFonts w:asciiTheme="minorHAnsi" w:eastAsia="Palatino Linotype" w:hAnsiTheme="minorHAnsi" w:cstheme="minorHAnsi"/>
          <w:b/>
          <w:bCs/>
          <w:lang w:eastAsia="pl-PL"/>
        </w:rPr>
        <w:t>stycznia</w:t>
      </w:r>
      <w:r w:rsidR="008A2AF1" w:rsidRPr="009D3FDE">
        <w:rPr>
          <w:rFonts w:asciiTheme="minorHAnsi" w:eastAsia="Palatino Linotype" w:hAnsiTheme="minorHAnsi" w:cstheme="minorHAnsi"/>
          <w:b/>
          <w:bCs/>
          <w:lang w:eastAsia="pl-PL"/>
        </w:rPr>
        <w:t xml:space="preserve"> 202</w:t>
      </w:r>
      <w:r w:rsidR="00221F66" w:rsidRPr="009D3FDE">
        <w:rPr>
          <w:rFonts w:asciiTheme="minorHAnsi" w:eastAsia="Palatino Linotype" w:hAnsiTheme="minorHAnsi" w:cstheme="minorHAnsi"/>
          <w:b/>
          <w:bCs/>
          <w:lang w:eastAsia="pl-PL"/>
        </w:rPr>
        <w:t>7</w:t>
      </w:r>
      <w:r w:rsidR="008A2AF1" w:rsidRPr="009D3FDE">
        <w:rPr>
          <w:rFonts w:asciiTheme="minorHAnsi" w:eastAsia="Palatino Linotype" w:hAnsiTheme="minorHAnsi" w:cstheme="minorHAnsi"/>
          <w:b/>
          <w:bCs/>
          <w:lang w:eastAsia="pl-PL"/>
        </w:rPr>
        <w:t xml:space="preserve"> r. do 31 </w:t>
      </w:r>
      <w:r w:rsidR="001A3178" w:rsidRPr="009D3FDE">
        <w:rPr>
          <w:rFonts w:asciiTheme="minorHAnsi" w:eastAsia="Palatino Linotype" w:hAnsiTheme="minorHAnsi" w:cstheme="minorHAnsi"/>
          <w:b/>
          <w:bCs/>
          <w:lang w:eastAsia="pl-PL"/>
        </w:rPr>
        <w:t>grudnia</w:t>
      </w:r>
      <w:r w:rsidR="008A2AF1" w:rsidRPr="009D3FDE">
        <w:rPr>
          <w:rFonts w:asciiTheme="minorHAnsi" w:eastAsia="Palatino Linotype" w:hAnsiTheme="minorHAnsi" w:cstheme="minorHAnsi"/>
          <w:b/>
          <w:bCs/>
          <w:lang w:eastAsia="pl-PL"/>
        </w:rPr>
        <w:t xml:space="preserve"> 202</w:t>
      </w:r>
      <w:r w:rsidR="009D072C" w:rsidRPr="009D3FDE">
        <w:rPr>
          <w:rFonts w:asciiTheme="minorHAnsi" w:eastAsia="Palatino Linotype" w:hAnsiTheme="minorHAnsi" w:cstheme="minorHAnsi"/>
          <w:b/>
          <w:bCs/>
          <w:lang w:eastAsia="pl-PL"/>
        </w:rPr>
        <w:t>8</w:t>
      </w:r>
      <w:r w:rsidR="008A2AF1" w:rsidRPr="009D3FDE">
        <w:rPr>
          <w:rFonts w:asciiTheme="minorHAnsi" w:eastAsia="Palatino Linotype" w:hAnsiTheme="minorHAnsi" w:cstheme="minorHAnsi"/>
          <w:b/>
          <w:bCs/>
          <w:lang w:eastAsia="pl-PL"/>
        </w:rPr>
        <w:t xml:space="preserve"> r.</w:t>
      </w:r>
      <w:r w:rsidR="004972F2" w:rsidRPr="009D3FDE">
        <w:rPr>
          <w:rFonts w:asciiTheme="minorHAnsi" w:eastAsia="Palatino Linotype" w:hAnsiTheme="minorHAnsi" w:cstheme="minorHAnsi"/>
          <w:b/>
          <w:bCs/>
          <w:lang w:eastAsia="pl-PL"/>
        </w:rPr>
        <w:t xml:space="preserve"> </w:t>
      </w:r>
    </w:p>
    <w:tbl>
      <w:tblPr>
        <w:tblW w:w="9131" w:type="dxa"/>
        <w:tblInd w:w="48" w:type="dxa"/>
        <w:tblCellMar>
          <w:left w:w="10" w:type="dxa"/>
          <w:right w:w="10" w:type="dxa"/>
        </w:tblCellMar>
        <w:tblLook w:val="04A0" w:firstRow="1" w:lastRow="0" w:firstColumn="1" w:lastColumn="0" w:noHBand="0" w:noVBand="1"/>
      </w:tblPr>
      <w:tblGrid>
        <w:gridCol w:w="1447"/>
        <w:gridCol w:w="7684"/>
      </w:tblGrid>
      <w:tr w:rsidR="00973399" w:rsidRPr="009D3FDE" w14:paraId="6E56079A" w14:textId="77777777">
        <w:trPr>
          <w:trHeight w:val="298"/>
        </w:trPr>
        <w:tc>
          <w:tcPr>
            <w:tcW w:w="1447" w:type="dxa"/>
            <w:shd w:val="clear" w:color="auto" w:fill="A6A6A6"/>
            <w:tcMar>
              <w:top w:w="71" w:type="dxa"/>
              <w:left w:w="0" w:type="dxa"/>
              <w:bottom w:w="0" w:type="dxa"/>
              <w:right w:w="115" w:type="dxa"/>
            </w:tcMar>
          </w:tcPr>
          <w:p w14:paraId="15E380DD" w14:textId="77777777" w:rsidR="00973399" w:rsidRPr="009D3FDE" w:rsidRDefault="00AD7D51">
            <w:pPr>
              <w:spacing w:after="0" w:line="240" w:lineRule="auto"/>
              <w:ind w:left="29"/>
              <w:rPr>
                <w:rFonts w:asciiTheme="minorHAnsi" w:hAnsiTheme="minorHAnsi" w:cstheme="minorHAnsi"/>
              </w:rPr>
            </w:pPr>
            <w:r w:rsidRPr="009D3FDE">
              <w:rPr>
                <w:rFonts w:asciiTheme="minorHAnsi" w:eastAsia="Palatino Linotype" w:hAnsiTheme="minorHAnsi" w:cstheme="minorHAnsi"/>
                <w:b/>
                <w:color w:val="000000"/>
                <w:lang w:eastAsia="pl-PL"/>
              </w:rPr>
              <w:t xml:space="preserve">Rozdz. 8 </w:t>
            </w:r>
          </w:p>
        </w:tc>
        <w:tc>
          <w:tcPr>
            <w:tcW w:w="7684" w:type="dxa"/>
            <w:shd w:val="clear" w:color="auto" w:fill="A6A6A6"/>
            <w:tcMar>
              <w:top w:w="71" w:type="dxa"/>
              <w:left w:w="0" w:type="dxa"/>
              <w:bottom w:w="0" w:type="dxa"/>
              <w:right w:w="115" w:type="dxa"/>
            </w:tcMar>
          </w:tcPr>
          <w:p w14:paraId="53D35AFA" w14:textId="77777777" w:rsidR="00973399" w:rsidRPr="009D3FDE" w:rsidRDefault="00AD7D51">
            <w:pPr>
              <w:spacing w:after="0" w:line="240" w:lineRule="auto"/>
              <w:rPr>
                <w:rFonts w:asciiTheme="minorHAnsi" w:hAnsiTheme="minorHAnsi" w:cstheme="minorHAnsi"/>
              </w:rPr>
            </w:pPr>
            <w:r w:rsidRPr="009D3FDE">
              <w:rPr>
                <w:rFonts w:asciiTheme="minorHAnsi" w:eastAsia="Palatino Linotype" w:hAnsiTheme="minorHAnsi" w:cstheme="minorHAnsi"/>
                <w:b/>
                <w:color w:val="000000"/>
                <w:lang w:eastAsia="pl-PL"/>
              </w:rPr>
              <w:t xml:space="preserve">Informacja o warunkach udziału w postępowaniu </w:t>
            </w:r>
          </w:p>
        </w:tc>
      </w:tr>
    </w:tbl>
    <w:p w14:paraId="6559B446" w14:textId="2248C43A" w:rsidR="00AA040D" w:rsidRPr="009D3FDE" w:rsidRDefault="00AD7D51" w:rsidP="00236CFE">
      <w:pPr>
        <w:numPr>
          <w:ilvl w:val="0"/>
          <w:numId w:val="77"/>
        </w:numPr>
        <w:spacing w:after="154" w:line="230" w:lineRule="auto"/>
        <w:ind w:hanging="360"/>
        <w:jc w:val="both"/>
        <w:rPr>
          <w:rFonts w:asciiTheme="minorHAnsi" w:hAnsiTheme="minorHAnsi" w:cstheme="minorHAnsi"/>
        </w:rPr>
      </w:pPr>
      <w:r w:rsidRPr="009D3FDE">
        <w:rPr>
          <w:rFonts w:asciiTheme="minorHAnsi" w:eastAsia="Palatino Linotype" w:hAnsiTheme="minorHAnsi" w:cstheme="minorHAnsi"/>
          <w:color w:val="000000"/>
          <w:lang w:eastAsia="pl-PL"/>
        </w:rPr>
        <w:t xml:space="preserve">O udzielenie zamówienia mogą się ubiegać wykonawcy, którzy spełniają warunki udziału </w:t>
      </w:r>
      <w:r w:rsidR="00981C87" w:rsidRPr="009D3FDE">
        <w:rPr>
          <w:rFonts w:asciiTheme="minorHAnsi" w:eastAsia="Palatino Linotype" w:hAnsiTheme="minorHAnsi" w:cstheme="minorHAnsi"/>
          <w:color w:val="000000"/>
          <w:lang w:eastAsia="pl-PL"/>
        </w:rPr>
        <w:br/>
      </w:r>
      <w:r w:rsidRPr="009D3FDE">
        <w:rPr>
          <w:rFonts w:asciiTheme="minorHAnsi" w:eastAsia="Palatino Linotype" w:hAnsiTheme="minorHAnsi" w:cstheme="minorHAnsi"/>
          <w:color w:val="000000"/>
          <w:lang w:eastAsia="pl-PL"/>
        </w:rPr>
        <w:t>w postępowaniu dotyczące:</w:t>
      </w:r>
    </w:p>
    <w:p w14:paraId="0B578619" w14:textId="77777777" w:rsidR="008A2AF1" w:rsidRPr="009D3FDE" w:rsidRDefault="008A2AF1" w:rsidP="00236CFE">
      <w:pPr>
        <w:numPr>
          <w:ilvl w:val="1"/>
          <w:numId w:val="77"/>
        </w:numPr>
        <w:suppressAutoHyphens w:val="0"/>
        <w:autoSpaceDN/>
        <w:spacing w:after="10" w:line="267" w:lineRule="auto"/>
        <w:ind w:right="51"/>
        <w:jc w:val="both"/>
        <w:textAlignment w:val="auto"/>
      </w:pPr>
      <w:bookmarkStart w:id="1" w:name="_Hlk64284006"/>
      <w:r w:rsidRPr="009D3FDE">
        <w:rPr>
          <w:b/>
        </w:rPr>
        <w:t xml:space="preserve">kompetencji lub uprawnień do prowadzenia określonej działalności zawodowej, o ile wynika to z odrębnych przepisów tj.: </w:t>
      </w:r>
    </w:p>
    <w:p w14:paraId="6329230A" w14:textId="2B98D177" w:rsidR="008A2AF1" w:rsidRPr="009D3FDE" w:rsidRDefault="008A2AF1" w:rsidP="006E62AC">
      <w:pPr>
        <w:pStyle w:val="Akapitzlist"/>
        <w:numPr>
          <w:ilvl w:val="0"/>
          <w:numId w:val="144"/>
        </w:numPr>
        <w:ind w:left="993" w:right="102" w:hanging="284"/>
        <w:rPr>
          <w:rFonts w:asciiTheme="minorHAnsi" w:hAnsiTheme="minorHAnsi" w:cstheme="minorHAnsi"/>
        </w:rPr>
      </w:pPr>
      <w:r w:rsidRPr="009D3FDE">
        <w:rPr>
          <w:rFonts w:asciiTheme="minorHAnsi" w:hAnsiTheme="minorHAnsi" w:cstheme="minorHAnsi"/>
        </w:rPr>
        <w:t xml:space="preserve">Wykonawca musi posiadać ważną koncesję na prowadzenie działalności gospodarczej </w:t>
      </w:r>
      <w:r w:rsidR="000A59EA" w:rsidRPr="009D3FDE">
        <w:rPr>
          <w:rFonts w:asciiTheme="minorHAnsi" w:hAnsiTheme="minorHAnsi" w:cstheme="minorHAnsi"/>
        </w:rPr>
        <w:br/>
      </w:r>
      <w:r w:rsidRPr="009D3FDE">
        <w:rPr>
          <w:rFonts w:asciiTheme="minorHAnsi" w:hAnsiTheme="minorHAnsi" w:cstheme="minorHAnsi"/>
        </w:rPr>
        <w:t xml:space="preserve">w zakresie usług ochrony osób i mienia realizowanych w formie bezpośredniej ochrony fizycznej, uprawniającą do realizacji przedmiotu zamówienia, ważną przez cały okres realizacji umowy, wydaną przez Ministra właściwego do spraw wewnętrznych na podstawie art. 15 ustawy o ochronie osób i mienia z dnia 22 sierpnia 1997 r. </w:t>
      </w:r>
      <w:r w:rsidRPr="009D3FDE">
        <w:rPr>
          <w:rFonts w:asciiTheme="minorHAnsi" w:hAnsiTheme="minorHAnsi" w:cstheme="minorHAnsi"/>
          <w:spacing w:val="-2"/>
        </w:rPr>
        <w:t>(</w:t>
      </w:r>
      <w:r w:rsidR="00A70824" w:rsidRPr="009D3FDE">
        <w:rPr>
          <w:rFonts w:asciiTheme="minorHAnsi" w:hAnsiTheme="minorHAnsi" w:cstheme="minorHAnsi"/>
        </w:rPr>
        <w:t>tekst jednolity Dz. U. z 202</w:t>
      </w:r>
      <w:r w:rsidR="00FF35EA" w:rsidRPr="009D3FDE">
        <w:rPr>
          <w:rFonts w:asciiTheme="minorHAnsi" w:hAnsiTheme="minorHAnsi" w:cstheme="minorHAnsi"/>
        </w:rPr>
        <w:t>5</w:t>
      </w:r>
      <w:r w:rsidR="00A70824" w:rsidRPr="009D3FDE">
        <w:rPr>
          <w:rFonts w:asciiTheme="minorHAnsi" w:hAnsiTheme="minorHAnsi" w:cstheme="minorHAnsi"/>
        </w:rPr>
        <w:t xml:space="preserve"> r. poz. </w:t>
      </w:r>
      <w:r w:rsidR="00FF35EA" w:rsidRPr="009D3FDE">
        <w:rPr>
          <w:rFonts w:asciiTheme="minorHAnsi" w:hAnsiTheme="minorHAnsi" w:cstheme="minorHAnsi"/>
        </w:rPr>
        <w:t>532</w:t>
      </w:r>
      <w:r w:rsidR="00A70824" w:rsidRPr="009D3FDE">
        <w:rPr>
          <w:rFonts w:asciiTheme="minorHAnsi" w:hAnsiTheme="minorHAnsi" w:cstheme="minorHAnsi"/>
        </w:rPr>
        <w:t xml:space="preserve"> ze zm.</w:t>
      </w:r>
      <w:r w:rsidRPr="009D3FDE">
        <w:rPr>
          <w:rFonts w:asciiTheme="minorHAnsi" w:hAnsiTheme="minorHAnsi" w:cstheme="minorHAnsi"/>
        </w:rPr>
        <w:t>);</w:t>
      </w:r>
    </w:p>
    <w:p w14:paraId="44AD42AB" w14:textId="7B5449BD" w:rsidR="00310A76" w:rsidRPr="009D3FDE" w:rsidRDefault="00310A76" w:rsidP="006E62AC">
      <w:pPr>
        <w:pStyle w:val="Akapitzlist"/>
        <w:numPr>
          <w:ilvl w:val="0"/>
          <w:numId w:val="144"/>
        </w:numPr>
        <w:suppressAutoHyphens w:val="0"/>
        <w:autoSpaceDN/>
        <w:spacing w:after="0" w:line="240" w:lineRule="auto"/>
        <w:ind w:left="993" w:right="102" w:hanging="284"/>
        <w:contextualSpacing/>
        <w:textAlignment w:val="auto"/>
        <w:rPr>
          <w:rFonts w:ascii="Calibri" w:hAnsi="Calibri" w:cs="Calibri"/>
        </w:rPr>
      </w:pPr>
      <w:r w:rsidRPr="009D3FDE">
        <w:rPr>
          <w:rFonts w:ascii="Calibri" w:hAnsi="Calibri" w:cs="Calibri"/>
          <w:bCs/>
        </w:rPr>
        <w:t xml:space="preserve">Pracownicy skierowani do realizacji zamówienia </w:t>
      </w:r>
      <w:r w:rsidRPr="009D3FDE">
        <w:rPr>
          <w:rStyle w:val="fontstyle01"/>
          <w:sz w:val="22"/>
          <w:szCs w:val="22"/>
        </w:rPr>
        <w:t>winni posiadać wpis na listę</w:t>
      </w:r>
      <w:r w:rsidRPr="009D3FDE">
        <w:rPr>
          <w:rFonts w:ascii="Calibri" w:hAnsi="Calibri" w:cs="Calibri"/>
        </w:rPr>
        <w:t xml:space="preserve"> </w:t>
      </w:r>
      <w:r w:rsidRPr="009D3FDE">
        <w:rPr>
          <w:rStyle w:val="fontstyle01"/>
          <w:sz w:val="22"/>
          <w:szCs w:val="22"/>
        </w:rPr>
        <w:t xml:space="preserve">kwalifikowanych pracowników ochrony fizycznej, zgodnie z wymaganiami ustawy </w:t>
      </w:r>
      <w:r w:rsidR="003303B2" w:rsidRPr="009D3FDE">
        <w:rPr>
          <w:rStyle w:val="fontstyle01"/>
          <w:sz w:val="22"/>
          <w:szCs w:val="22"/>
        </w:rPr>
        <w:br/>
      </w:r>
      <w:r w:rsidRPr="009D3FDE">
        <w:rPr>
          <w:rStyle w:val="fontstyle01"/>
          <w:sz w:val="22"/>
          <w:szCs w:val="22"/>
        </w:rPr>
        <w:t>o ochronie osób i mienia.</w:t>
      </w:r>
    </w:p>
    <w:p w14:paraId="3C3219FD" w14:textId="55E45B60" w:rsidR="008A2AF1" w:rsidRPr="009D3FDE" w:rsidRDefault="008A2AF1" w:rsidP="00236CFE">
      <w:pPr>
        <w:numPr>
          <w:ilvl w:val="1"/>
          <w:numId w:val="77"/>
        </w:numPr>
        <w:suppressAutoHyphens w:val="0"/>
        <w:autoSpaceDN/>
        <w:spacing w:after="10" w:line="267" w:lineRule="auto"/>
        <w:ind w:right="51"/>
        <w:jc w:val="both"/>
        <w:textAlignment w:val="auto"/>
        <w:rPr>
          <w:rFonts w:cs="Calibri"/>
        </w:rPr>
      </w:pPr>
      <w:r w:rsidRPr="009D3FDE">
        <w:rPr>
          <w:rFonts w:cs="Calibri"/>
          <w:b/>
        </w:rPr>
        <w:t>zdolności technicznej</w:t>
      </w:r>
      <w:r w:rsidR="002F1DCA" w:rsidRPr="009D3FDE">
        <w:rPr>
          <w:rFonts w:cs="Calibri"/>
          <w:b/>
        </w:rPr>
        <w:t xml:space="preserve"> lub zawodowej</w:t>
      </w:r>
      <w:r w:rsidRPr="009D3FDE">
        <w:rPr>
          <w:rFonts w:cs="Calibri"/>
          <w:b/>
        </w:rPr>
        <w:t xml:space="preserve">: </w:t>
      </w:r>
    </w:p>
    <w:p w14:paraId="691BD334" w14:textId="77777777" w:rsidR="008A2AF1" w:rsidRPr="009D3FDE" w:rsidRDefault="008A2AF1" w:rsidP="004145F3">
      <w:pPr>
        <w:spacing w:after="36"/>
        <w:ind w:left="1021" w:right="102"/>
        <w:jc w:val="both"/>
        <w:rPr>
          <w:rFonts w:cs="Calibri"/>
        </w:rPr>
      </w:pPr>
      <w:r w:rsidRPr="009D3FDE">
        <w:rPr>
          <w:rFonts w:cs="Calibri"/>
        </w:rPr>
        <w:t xml:space="preserve">Wykonawca spełni warunek udziału w postępowaniu dotyczący zdolności technicznej jeżeli wykaże, że: </w:t>
      </w:r>
    </w:p>
    <w:p w14:paraId="029CDFB8" w14:textId="78D53FD4" w:rsidR="008A2AF1" w:rsidRPr="006862A7" w:rsidRDefault="008A2AF1" w:rsidP="004145F3">
      <w:pPr>
        <w:ind w:left="1223" w:right="102"/>
        <w:jc w:val="both"/>
      </w:pPr>
      <w:r w:rsidRPr="009D3FDE">
        <w:rPr>
          <w:rFonts w:asciiTheme="minorHAnsi" w:hAnsiTheme="minorHAnsi" w:cstheme="minorHAnsi"/>
        </w:rPr>
        <w:t xml:space="preserve">wykonał w okresie ostatnich trzech lat przed terminem składania ofert, a jeżeli okres prowadzenia działalności jest krótszy – w tym okresie – minimum jedno zamówienie (rozumiane jako jedna umowa), którego przedmiotem było świadczenie usług ochrony osób i mienia o wartości nie mniejszej niż </w:t>
      </w:r>
      <w:r w:rsidR="009D072C" w:rsidRPr="009D3FDE">
        <w:rPr>
          <w:rFonts w:asciiTheme="minorHAnsi" w:hAnsiTheme="minorHAnsi" w:cstheme="minorHAnsi"/>
        </w:rPr>
        <w:t>1 0</w:t>
      </w:r>
      <w:r w:rsidR="00300866" w:rsidRPr="009D3FDE">
        <w:rPr>
          <w:rFonts w:asciiTheme="minorHAnsi" w:hAnsiTheme="minorHAnsi" w:cstheme="minorHAnsi"/>
        </w:rPr>
        <w:t>0</w:t>
      </w:r>
      <w:r w:rsidRPr="009D3FDE">
        <w:rPr>
          <w:rFonts w:asciiTheme="minorHAnsi" w:hAnsiTheme="minorHAnsi" w:cstheme="minorHAnsi"/>
        </w:rPr>
        <w:t xml:space="preserve">0 000,00 zł </w:t>
      </w:r>
      <w:r w:rsidR="004145F3" w:rsidRPr="009D3FDE">
        <w:rPr>
          <w:rFonts w:asciiTheme="minorHAnsi" w:hAnsiTheme="minorHAnsi" w:cstheme="minorHAnsi"/>
        </w:rPr>
        <w:t xml:space="preserve">brutto </w:t>
      </w:r>
      <w:r w:rsidRPr="009D3FDE">
        <w:rPr>
          <w:rFonts w:asciiTheme="minorHAnsi" w:hAnsiTheme="minorHAnsi" w:cstheme="minorHAnsi"/>
        </w:rPr>
        <w:t xml:space="preserve">(słownie: </w:t>
      </w:r>
      <w:r w:rsidR="009D072C" w:rsidRPr="009D3FDE">
        <w:rPr>
          <w:rFonts w:asciiTheme="minorHAnsi" w:hAnsiTheme="minorHAnsi" w:cstheme="minorHAnsi"/>
        </w:rPr>
        <w:t>milion</w:t>
      </w:r>
      <w:r w:rsidRPr="009D3FDE">
        <w:rPr>
          <w:rFonts w:asciiTheme="minorHAnsi" w:hAnsiTheme="minorHAnsi" w:cstheme="minorHAnsi"/>
        </w:rPr>
        <w:t xml:space="preserve"> złotych)</w:t>
      </w:r>
      <w:r w:rsidR="008E2790" w:rsidRPr="009D3FDE">
        <w:rPr>
          <w:rFonts w:asciiTheme="minorHAnsi" w:hAnsiTheme="minorHAnsi" w:cstheme="minorHAnsi"/>
        </w:rPr>
        <w:t>.</w:t>
      </w:r>
      <w:r w:rsidRPr="006862A7">
        <w:t xml:space="preserve"> </w:t>
      </w:r>
    </w:p>
    <w:p w14:paraId="20D57526" w14:textId="2C334033" w:rsidR="00973399" w:rsidRPr="00D3233D" w:rsidRDefault="00AD7D51" w:rsidP="00236CFE">
      <w:pPr>
        <w:numPr>
          <w:ilvl w:val="0"/>
          <w:numId w:val="77"/>
        </w:numPr>
        <w:spacing w:after="154" w:line="230" w:lineRule="auto"/>
        <w:ind w:hanging="360"/>
        <w:jc w:val="both"/>
        <w:rPr>
          <w:rFonts w:asciiTheme="minorHAnsi" w:hAnsiTheme="minorHAnsi" w:cstheme="minorHAnsi"/>
        </w:rPr>
      </w:pPr>
      <w:r w:rsidRPr="006862A7">
        <w:rPr>
          <w:rFonts w:asciiTheme="minorHAnsi" w:eastAsia="Palatino Linotype" w:hAnsiTheme="minorHAnsi" w:cstheme="minorHAnsi"/>
          <w:color w:val="000000"/>
          <w:lang w:eastAsia="pl-PL"/>
        </w:rPr>
        <w:t xml:space="preserve">Wykonawcy mogą </w:t>
      </w:r>
      <w:r w:rsidRPr="006862A7">
        <w:rPr>
          <w:rFonts w:asciiTheme="minorHAnsi" w:eastAsia="Palatino Linotype" w:hAnsiTheme="minorHAnsi" w:cstheme="minorHAnsi"/>
          <w:b/>
          <w:bCs/>
          <w:color w:val="000000"/>
          <w:lang w:eastAsia="pl-PL"/>
        </w:rPr>
        <w:t>wspólnie ubiegać się o udzielenie zamówienia</w:t>
      </w:r>
      <w:r w:rsidRPr="006862A7">
        <w:rPr>
          <w:rFonts w:asciiTheme="minorHAnsi" w:eastAsia="Palatino Linotype" w:hAnsiTheme="minorHAnsi" w:cstheme="minorHAnsi"/>
          <w:color w:val="000000"/>
          <w:lang w:eastAsia="pl-PL"/>
        </w:rPr>
        <w:t xml:space="preserve"> </w:t>
      </w:r>
      <w:bookmarkEnd w:id="1"/>
      <w:r w:rsidRPr="006862A7">
        <w:rPr>
          <w:rFonts w:asciiTheme="minorHAnsi" w:eastAsia="Palatino Linotype" w:hAnsiTheme="minorHAnsi" w:cstheme="minorHAnsi"/>
          <w:color w:val="000000"/>
          <w:lang w:eastAsia="pl-PL"/>
        </w:rPr>
        <w:t xml:space="preserve">na zasadach określonych w art. 58 ustawy. Zgodnie z art. 117 ust. 1 ustawy, warunek określony w ust. 1 pkt 1 niniejszego Rozdziału </w:t>
      </w:r>
      <w:r w:rsidR="006A292A" w:rsidRPr="006862A7">
        <w:rPr>
          <w:rFonts w:asciiTheme="minorHAnsi" w:eastAsia="Palatino Linotype" w:hAnsiTheme="minorHAnsi" w:cstheme="minorHAnsi"/>
          <w:color w:val="000000"/>
          <w:lang w:eastAsia="pl-PL"/>
        </w:rPr>
        <w:t>może</w:t>
      </w:r>
      <w:r w:rsidRPr="006862A7">
        <w:rPr>
          <w:rFonts w:asciiTheme="minorHAnsi" w:eastAsia="Palatino Linotype" w:hAnsiTheme="minorHAnsi" w:cstheme="minorHAnsi"/>
          <w:color w:val="000000"/>
          <w:lang w:eastAsia="pl-PL"/>
        </w:rPr>
        <w:t xml:space="preserve"> zostać spełniony przez </w:t>
      </w:r>
      <w:r w:rsidR="002E4E4F" w:rsidRPr="006862A7">
        <w:rPr>
          <w:rFonts w:asciiTheme="minorHAnsi" w:eastAsia="Palatino Linotype" w:hAnsiTheme="minorHAnsi" w:cstheme="minorHAnsi"/>
          <w:color w:val="000000"/>
          <w:lang w:eastAsia="pl-PL"/>
        </w:rPr>
        <w:t>każdego</w:t>
      </w:r>
      <w:r w:rsidR="006A292A" w:rsidRPr="006862A7">
        <w:rPr>
          <w:rFonts w:asciiTheme="minorHAnsi" w:eastAsia="Palatino Linotype" w:hAnsiTheme="minorHAnsi" w:cstheme="minorHAnsi"/>
          <w:color w:val="000000"/>
          <w:lang w:eastAsia="pl-PL"/>
        </w:rPr>
        <w:t xml:space="preserve"> z</w:t>
      </w:r>
      <w:r w:rsidRPr="006862A7">
        <w:rPr>
          <w:rFonts w:asciiTheme="minorHAnsi" w:eastAsia="Palatino Linotype" w:hAnsiTheme="minorHAnsi" w:cstheme="minorHAnsi"/>
          <w:color w:val="000000"/>
          <w:lang w:eastAsia="pl-PL"/>
        </w:rPr>
        <w:t xml:space="preserve"> Wykonawców wspólnie ubiegających się o udzielenie </w:t>
      </w:r>
      <w:r w:rsidRPr="006862A7">
        <w:rPr>
          <w:rFonts w:asciiTheme="minorHAnsi" w:eastAsia="Palatino Linotype" w:hAnsiTheme="minorHAnsi" w:cstheme="minorHAnsi"/>
          <w:color w:val="000000"/>
          <w:lang w:eastAsia="pl-PL"/>
        </w:rPr>
        <w:lastRenderedPageBreak/>
        <w:t>zamówienia; warunek określony w ust. 1 pkt 2 niniejszego</w:t>
      </w:r>
      <w:r w:rsidRPr="00D3233D">
        <w:rPr>
          <w:rFonts w:asciiTheme="minorHAnsi" w:eastAsia="Palatino Linotype" w:hAnsiTheme="minorHAnsi" w:cstheme="minorHAnsi"/>
          <w:color w:val="000000"/>
          <w:lang w:eastAsia="pl-PL"/>
        </w:rPr>
        <w:t xml:space="preserve"> Rozdziału może zostać spełniony przez jednego z Wykonawców wspólnie ubiegających się o udzielenie zamówienia.  W przypadku, </w:t>
      </w:r>
      <w:r w:rsidR="000E0F0A">
        <w:rPr>
          <w:rFonts w:asciiTheme="minorHAnsi" w:eastAsia="Palatino Linotype" w:hAnsiTheme="minorHAnsi" w:cstheme="minorHAnsi"/>
          <w:color w:val="000000"/>
          <w:lang w:eastAsia="pl-PL"/>
        </w:rPr>
        <w:br/>
      </w:r>
      <w:r w:rsidRPr="00D3233D">
        <w:rPr>
          <w:rFonts w:asciiTheme="minorHAnsi" w:eastAsia="Palatino Linotype" w:hAnsiTheme="minorHAnsi" w:cstheme="minorHAnsi"/>
          <w:color w:val="000000"/>
          <w:lang w:eastAsia="pl-PL"/>
        </w:rPr>
        <w:t xml:space="preserve">o którym mowa w art. 117 ust. 3 ustawy wykonawcy wspólnie ubiegający się o udzielenie zamówienia </w:t>
      </w:r>
      <w:r w:rsidRPr="00D3233D">
        <w:rPr>
          <w:rFonts w:asciiTheme="minorHAnsi" w:eastAsia="Palatino Linotype" w:hAnsiTheme="minorHAnsi" w:cstheme="minorHAnsi"/>
          <w:color w:val="000000"/>
          <w:u w:val="single"/>
          <w:lang w:eastAsia="pl-PL"/>
        </w:rPr>
        <w:t>dołączają do oferty</w:t>
      </w:r>
      <w:r w:rsidRPr="00D3233D">
        <w:rPr>
          <w:rFonts w:asciiTheme="minorHAnsi" w:eastAsia="Palatino Linotype" w:hAnsiTheme="minorHAnsi" w:cstheme="minorHAnsi"/>
          <w:color w:val="000000"/>
          <w:lang w:eastAsia="pl-PL"/>
        </w:rPr>
        <w:t xml:space="preserve"> oświadczenie, z którego wynika, które usługi</w:t>
      </w:r>
      <w:r w:rsidR="006A292A">
        <w:rPr>
          <w:rFonts w:asciiTheme="minorHAnsi" w:eastAsia="Palatino Linotype" w:hAnsiTheme="minorHAnsi" w:cstheme="minorHAnsi"/>
          <w:color w:val="000000"/>
          <w:lang w:eastAsia="pl-PL"/>
        </w:rPr>
        <w:t xml:space="preserve"> objęte przedmiotem zamówienia</w:t>
      </w:r>
      <w:r w:rsidRPr="00D3233D">
        <w:rPr>
          <w:rFonts w:asciiTheme="minorHAnsi" w:eastAsia="Palatino Linotype" w:hAnsiTheme="minorHAnsi" w:cstheme="minorHAnsi"/>
          <w:color w:val="000000"/>
          <w:lang w:eastAsia="pl-PL"/>
        </w:rPr>
        <w:t xml:space="preserve"> wykonają poszczególni wykonawcy. </w:t>
      </w:r>
    </w:p>
    <w:p w14:paraId="5D148B15" w14:textId="5C4D8079" w:rsidR="00B71524" w:rsidRPr="00B71524" w:rsidRDefault="00AD7D51" w:rsidP="00236CFE">
      <w:pPr>
        <w:numPr>
          <w:ilvl w:val="0"/>
          <w:numId w:val="77"/>
        </w:numPr>
        <w:spacing w:after="30" w:line="230" w:lineRule="auto"/>
        <w:ind w:hanging="360"/>
        <w:jc w:val="both"/>
        <w:rPr>
          <w:rFonts w:asciiTheme="minorHAnsi" w:hAnsiTheme="minorHAnsi" w:cstheme="minorHAnsi"/>
        </w:rPr>
      </w:pPr>
      <w:r w:rsidRPr="00D3233D">
        <w:rPr>
          <w:rFonts w:asciiTheme="minorHAnsi" w:eastAsia="Palatino Linotype" w:hAnsiTheme="minorHAnsi" w:cstheme="minorHAnsi"/>
          <w:color w:val="000000"/>
          <w:lang w:eastAsia="pl-PL"/>
        </w:rPr>
        <w:t xml:space="preserve">Wykonawca w celu potwierdzenia spełniania warunków udziału w postępowaniu, w odniesieniu do konkretnego zamówienia lub jego części, może polegać na zdolnościach technicznych lub zawodowych podmiotów udostępniających zasoby, niezależnie od charakteru prawnego łączących go z nimi stosunków prawnych. W takim przypadku Wykonawca </w:t>
      </w:r>
      <w:r w:rsidRPr="00D3233D">
        <w:rPr>
          <w:rFonts w:asciiTheme="minorHAnsi" w:eastAsia="Palatino Linotype" w:hAnsiTheme="minorHAnsi" w:cstheme="minorHAnsi"/>
          <w:color w:val="000000"/>
          <w:u w:val="single"/>
          <w:lang w:eastAsia="pl-PL"/>
        </w:rPr>
        <w:t>składa wraz z ofertą</w:t>
      </w:r>
      <w:r w:rsidRPr="00D3233D">
        <w:rPr>
          <w:rFonts w:asciiTheme="minorHAnsi" w:eastAsia="Palatino Linotype" w:hAnsiTheme="minorHAnsi" w:cstheme="minorHAnsi"/>
          <w:color w:val="000000"/>
          <w:lang w:eastAsia="pl-PL"/>
        </w:rPr>
        <w:t xml:space="preserve">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587B8A45" w14:textId="7149F445" w:rsidR="00973399" w:rsidRPr="00D3233D" w:rsidRDefault="00AD7D51" w:rsidP="00236CFE">
      <w:pPr>
        <w:numPr>
          <w:ilvl w:val="0"/>
          <w:numId w:val="77"/>
        </w:numPr>
        <w:spacing w:after="154" w:line="230" w:lineRule="auto"/>
        <w:ind w:left="426" w:hanging="359"/>
        <w:jc w:val="both"/>
        <w:rPr>
          <w:rFonts w:asciiTheme="minorHAnsi" w:eastAsia="Palatino Linotype" w:hAnsiTheme="minorHAnsi" w:cstheme="minorHAnsi"/>
          <w:color w:val="000000"/>
          <w:lang w:eastAsia="pl-PL"/>
        </w:rPr>
      </w:pPr>
      <w:r w:rsidRPr="00D3233D">
        <w:rPr>
          <w:rFonts w:asciiTheme="minorHAnsi" w:eastAsia="Palatino Linotype" w:hAnsiTheme="minorHAnsi" w:cstheme="minorHAnsi"/>
          <w:color w:val="000000"/>
          <w:lang w:eastAsia="pl-PL"/>
        </w:rPr>
        <w:t xml:space="preserve">Zamawiający odrzuci ofertę złożoną przez Wykonawcę niespełniającego warunków udziału </w:t>
      </w:r>
      <w:r w:rsidR="00BC3A2F">
        <w:rPr>
          <w:rFonts w:asciiTheme="minorHAnsi" w:eastAsia="Palatino Linotype" w:hAnsiTheme="minorHAnsi" w:cstheme="minorHAnsi"/>
          <w:color w:val="000000"/>
          <w:lang w:eastAsia="pl-PL"/>
        </w:rPr>
        <w:br/>
      </w:r>
      <w:r w:rsidRPr="00D3233D">
        <w:rPr>
          <w:rFonts w:asciiTheme="minorHAnsi" w:eastAsia="Palatino Linotype" w:hAnsiTheme="minorHAnsi" w:cstheme="minorHAnsi"/>
          <w:color w:val="000000"/>
          <w:lang w:eastAsia="pl-PL"/>
        </w:rPr>
        <w:t>w postępowaniu lub który nie złożył w przewidzianym terminie oświadczenia, o którym mowa w art. 125 ust. 1 ustawy, lub podmiotowego środka dowodowego, potwierdzających brak podstaw wykluczenia lub spełnianie warunków udziału w postępowaniu, lub innych dokumentów lub oświadczeń.</w:t>
      </w:r>
    </w:p>
    <w:p w14:paraId="167470BB" w14:textId="77777777" w:rsidR="00973399" w:rsidRPr="00D3233D" w:rsidRDefault="00973399">
      <w:pPr>
        <w:spacing w:after="0"/>
        <w:ind w:left="77"/>
        <w:rPr>
          <w:rFonts w:asciiTheme="minorHAnsi" w:eastAsia="Palatino Linotype" w:hAnsiTheme="minorHAnsi" w:cstheme="minorHAnsi"/>
          <w:color w:val="000000"/>
          <w:lang w:eastAsia="pl-PL"/>
        </w:rPr>
      </w:pPr>
    </w:p>
    <w:tbl>
      <w:tblPr>
        <w:tblW w:w="9131" w:type="dxa"/>
        <w:tblInd w:w="48" w:type="dxa"/>
        <w:tblCellMar>
          <w:left w:w="10" w:type="dxa"/>
          <w:right w:w="10" w:type="dxa"/>
        </w:tblCellMar>
        <w:tblLook w:val="04A0" w:firstRow="1" w:lastRow="0" w:firstColumn="1" w:lastColumn="0" w:noHBand="0" w:noVBand="1"/>
      </w:tblPr>
      <w:tblGrid>
        <w:gridCol w:w="1162"/>
        <w:gridCol w:w="7969"/>
      </w:tblGrid>
      <w:tr w:rsidR="00973399" w:rsidRPr="00D3233D" w14:paraId="7D14CAD4" w14:textId="77777777">
        <w:trPr>
          <w:trHeight w:val="298"/>
        </w:trPr>
        <w:tc>
          <w:tcPr>
            <w:tcW w:w="1162" w:type="dxa"/>
            <w:shd w:val="clear" w:color="auto" w:fill="A6A6A6"/>
            <w:tcMar>
              <w:top w:w="71" w:type="dxa"/>
              <w:left w:w="0" w:type="dxa"/>
              <w:bottom w:w="0" w:type="dxa"/>
              <w:right w:w="115" w:type="dxa"/>
            </w:tcMar>
          </w:tcPr>
          <w:p w14:paraId="0C156C7C" w14:textId="77777777" w:rsidR="00973399" w:rsidRPr="00D3233D" w:rsidRDefault="00AD7D51">
            <w:pPr>
              <w:spacing w:after="0" w:line="240" w:lineRule="auto"/>
              <w:ind w:left="29"/>
              <w:rPr>
                <w:rFonts w:asciiTheme="minorHAnsi" w:hAnsiTheme="minorHAnsi" w:cstheme="minorHAnsi"/>
              </w:rPr>
            </w:pPr>
            <w:r w:rsidRPr="00D3233D">
              <w:rPr>
                <w:rFonts w:asciiTheme="minorHAnsi" w:eastAsia="Palatino Linotype" w:hAnsiTheme="minorHAnsi" w:cstheme="minorHAnsi"/>
                <w:b/>
                <w:color w:val="000000"/>
                <w:lang w:eastAsia="pl-PL"/>
              </w:rPr>
              <w:t xml:space="preserve">Rozdz. 9 </w:t>
            </w:r>
          </w:p>
        </w:tc>
        <w:tc>
          <w:tcPr>
            <w:tcW w:w="7969" w:type="dxa"/>
            <w:shd w:val="clear" w:color="auto" w:fill="A6A6A6"/>
            <w:tcMar>
              <w:top w:w="71" w:type="dxa"/>
              <w:left w:w="0" w:type="dxa"/>
              <w:bottom w:w="0" w:type="dxa"/>
              <w:right w:w="115" w:type="dxa"/>
            </w:tcMar>
          </w:tcPr>
          <w:p w14:paraId="2CEF8D84" w14:textId="461A46BB" w:rsidR="00973399" w:rsidRPr="00D3233D" w:rsidRDefault="00AD7D51" w:rsidP="00F861CA">
            <w:pPr>
              <w:spacing w:after="0" w:line="240" w:lineRule="auto"/>
              <w:jc w:val="both"/>
              <w:rPr>
                <w:rFonts w:asciiTheme="minorHAnsi" w:hAnsiTheme="minorHAnsi" w:cstheme="minorHAnsi"/>
              </w:rPr>
            </w:pPr>
            <w:r w:rsidRPr="00D3233D">
              <w:rPr>
                <w:rFonts w:asciiTheme="minorHAnsi" w:eastAsia="Palatino Linotype" w:hAnsiTheme="minorHAnsi" w:cstheme="minorHAnsi"/>
                <w:b/>
                <w:color w:val="000000"/>
                <w:lang w:eastAsia="pl-PL"/>
              </w:rPr>
              <w:t>Podstawy wykluczenia Wykonawcy z postępowania</w:t>
            </w:r>
          </w:p>
        </w:tc>
      </w:tr>
    </w:tbl>
    <w:p w14:paraId="4E8678BC" w14:textId="19916BB9" w:rsidR="00CA6765" w:rsidRPr="00D3233D" w:rsidRDefault="00CA6765" w:rsidP="00CA6765">
      <w:pPr>
        <w:numPr>
          <w:ilvl w:val="0"/>
          <w:numId w:val="78"/>
        </w:numPr>
        <w:spacing w:after="154" w:line="230" w:lineRule="auto"/>
        <w:ind w:hanging="283"/>
        <w:jc w:val="both"/>
        <w:rPr>
          <w:rFonts w:asciiTheme="minorHAnsi" w:eastAsia="Palatino Linotype" w:hAnsiTheme="minorHAnsi" w:cstheme="minorHAnsi"/>
          <w:color w:val="000000"/>
          <w:lang w:eastAsia="pl-PL"/>
        </w:rPr>
      </w:pPr>
      <w:r w:rsidRPr="00D3233D">
        <w:rPr>
          <w:rFonts w:asciiTheme="minorHAnsi" w:eastAsia="Palatino Linotype" w:hAnsiTheme="minorHAnsi" w:cstheme="minorHAnsi"/>
          <w:color w:val="000000"/>
          <w:lang w:eastAsia="pl-PL"/>
        </w:rPr>
        <w:t>O udzielenie zamówienia mogą się ubiegać Wykonawcy, któ</w:t>
      </w:r>
      <w:r>
        <w:rPr>
          <w:rFonts w:asciiTheme="minorHAnsi" w:eastAsia="Palatino Linotype" w:hAnsiTheme="minorHAnsi" w:cstheme="minorHAnsi"/>
          <w:color w:val="000000"/>
          <w:lang w:eastAsia="pl-PL"/>
        </w:rPr>
        <w:t>rzy nie podlegają wykluczeniu z </w:t>
      </w:r>
      <w:r w:rsidRPr="00D3233D">
        <w:rPr>
          <w:rFonts w:asciiTheme="minorHAnsi" w:eastAsia="Palatino Linotype" w:hAnsiTheme="minorHAnsi" w:cstheme="minorHAnsi"/>
          <w:color w:val="000000"/>
          <w:lang w:eastAsia="pl-PL"/>
        </w:rPr>
        <w:t>postępowania na podstawie art. 108 ust. 1 ustawy</w:t>
      </w:r>
      <w:r>
        <w:rPr>
          <w:rFonts w:asciiTheme="minorHAnsi" w:eastAsia="Palatino Linotype" w:hAnsiTheme="minorHAnsi" w:cstheme="minorHAnsi"/>
          <w:color w:val="000000"/>
          <w:lang w:eastAsia="pl-PL"/>
        </w:rPr>
        <w:t xml:space="preserve"> oraz na podstawie art. 7 ust. 1 ustawy z dnia 13 kwietnia 2022 r. o szczególnych rozwiązaniach w zakresie przeciwdziałania  wspieraniu agresji na Ukrainę oraz służących ochronie bezpieczeństwa narodowego (Dz. U. z 202</w:t>
      </w:r>
      <w:r w:rsidR="001B516F">
        <w:rPr>
          <w:rFonts w:asciiTheme="minorHAnsi" w:eastAsia="Palatino Linotype" w:hAnsiTheme="minorHAnsi" w:cstheme="minorHAnsi"/>
          <w:color w:val="000000"/>
          <w:lang w:eastAsia="pl-PL"/>
        </w:rPr>
        <w:t>5</w:t>
      </w:r>
      <w:r>
        <w:rPr>
          <w:rFonts w:asciiTheme="minorHAnsi" w:eastAsia="Palatino Linotype" w:hAnsiTheme="minorHAnsi" w:cstheme="minorHAnsi"/>
          <w:color w:val="000000"/>
          <w:lang w:eastAsia="pl-PL"/>
        </w:rPr>
        <w:t xml:space="preserve"> r. poz. </w:t>
      </w:r>
      <w:r w:rsidR="00B76288">
        <w:rPr>
          <w:rFonts w:asciiTheme="minorHAnsi" w:eastAsia="Palatino Linotype" w:hAnsiTheme="minorHAnsi" w:cstheme="minorHAnsi"/>
          <w:color w:val="000000"/>
          <w:lang w:eastAsia="pl-PL"/>
        </w:rPr>
        <w:t>5</w:t>
      </w:r>
      <w:r w:rsidR="001B516F">
        <w:rPr>
          <w:rFonts w:asciiTheme="minorHAnsi" w:eastAsia="Palatino Linotype" w:hAnsiTheme="minorHAnsi" w:cstheme="minorHAnsi"/>
          <w:color w:val="000000"/>
          <w:lang w:eastAsia="pl-PL"/>
        </w:rPr>
        <w:t>14</w:t>
      </w:r>
      <w:r>
        <w:rPr>
          <w:rFonts w:asciiTheme="minorHAnsi" w:eastAsia="Palatino Linotype" w:hAnsiTheme="minorHAnsi" w:cstheme="minorHAnsi"/>
          <w:color w:val="000000"/>
          <w:lang w:eastAsia="pl-PL"/>
        </w:rPr>
        <w:t xml:space="preserve">) </w:t>
      </w:r>
      <w:r>
        <w:rPr>
          <w:rFonts w:asciiTheme="minorHAnsi" w:eastAsia="Palatino Linotype" w:hAnsiTheme="minorHAnsi" w:cstheme="minorHAnsi"/>
          <w:color w:val="000000"/>
          <w:lang w:eastAsia="pl-PL"/>
        </w:rPr>
        <w:br/>
        <w:t>tj. Wykonawców, w stosunku do których zachodzą przesłanki którejkolwiek z okoliczności wskazanych w ww. artykułach.</w:t>
      </w:r>
    </w:p>
    <w:p w14:paraId="17D2A003" w14:textId="77777777" w:rsidR="00CA6765" w:rsidRPr="00D3233D" w:rsidRDefault="00CA6765" w:rsidP="00CA6765">
      <w:pPr>
        <w:numPr>
          <w:ilvl w:val="0"/>
          <w:numId w:val="78"/>
        </w:numPr>
        <w:spacing w:after="154" w:line="230" w:lineRule="auto"/>
        <w:ind w:hanging="283"/>
        <w:jc w:val="both"/>
        <w:rPr>
          <w:rFonts w:asciiTheme="minorHAnsi" w:eastAsia="Palatino Linotype" w:hAnsiTheme="minorHAnsi" w:cstheme="minorHAnsi"/>
          <w:color w:val="000000"/>
          <w:lang w:eastAsia="pl-PL"/>
        </w:rPr>
      </w:pPr>
      <w:r w:rsidRPr="00D3233D">
        <w:rPr>
          <w:rFonts w:asciiTheme="minorHAnsi" w:eastAsia="Palatino Linotype" w:hAnsiTheme="minorHAnsi" w:cstheme="minorHAnsi"/>
          <w:color w:val="000000"/>
          <w:lang w:eastAsia="pl-PL"/>
        </w:rPr>
        <w:t>Wykonawca jest zobowiązany wykazać, że nie podlega wykluczeniu z postępowania.</w:t>
      </w:r>
    </w:p>
    <w:p w14:paraId="06515328" w14:textId="77777777" w:rsidR="00CA6765" w:rsidRDefault="00CA6765" w:rsidP="00CA6765">
      <w:pPr>
        <w:numPr>
          <w:ilvl w:val="0"/>
          <w:numId w:val="78"/>
        </w:numPr>
        <w:spacing w:after="52" w:line="230" w:lineRule="auto"/>
        <w:ind w:hanging="283"/>
        <w:jc w:val="both"/>
        <w:rPr>
          <w:rFonts w:asciiTheme="minorHAnsi" w:eastAsia="Palatino Linotype" w:hAnsiTheme="minorHAnsi" w:cstheme="minorHAnsi"/>
          <w:color w:val="000000"/>
          <w:lang w:eastAsia="pl-PL"/>
        </w:rPr>
      </w:pPr>
      <w:r w:rsidRPr="00D3233D">
        <w:rPr>
          <w:rFonts w:asciiTheme="minorHAnsi" w:eastAsia="Palatino Linotype" w:hAnsiTheme="minorHAnsi" w:cstheme="minorHAnsi"/>
          <w:color w:val="000000"/>
          <w:lang w:eastAsia="pl-PL"/>
        </w:rPr>
        <w:t>W przypadku, gdy Wykonawca polega na zdolnościach technicznych lub zawodowych</w:t>
      </w:r>
      <w:r>
        <w:rPr>
          <w:rFonts w:asciiTheme="minorHAnsi" w:eastAsia="Palatino Linotype" w:hAnsiTheme="minorHAnsi" w:cstheme="minorHAnsi"/>
          <w:color w:val="000000"/>
          <w:lang w:eastAsia="pl-PL"/>
        </w:rPr>
        <w:t xml:space="preserve"> innego podmiotu</w:t>
      </w:r>
      <w:r w:rsidRPr="00D3233D">
        <w:rPr>
          <w:rFonts w:asciiTheme="minorHAnsi" w:eastAsia="Palatino Linotype" w:hAnsiTheme="minorHAnsi" w:cstheme="minorHAnsi"/>
          <w:color w:val="000000"/>
          <w:lang w:eastAsia="pl-PL"/>
        </w:rPr>
        <w:t xml:space="preserve">, Zamawiający zbada, czy nie zachodzą wobec podmiotów udostępniających te zasoby podstawy wykluczenia, o których mowa w art. 108 ust. 1. </w:t>
      </w:r>
    </w:p>
    <w:p w14:paraId="53B5D3B9" w14:textId="09E5C619" w:rsidR="00973399" w:rsidRPr="00D3233D" w:rsidRDefault="00973399">
      <w:pPr>
        <w:spacing w:after="0"/>
        <w:rPr>
          <w:rFonts w:asciiTheme="minorHAnsi" w:eastAsia="Palatino Linotype" w:hAnsiTheme="minorHAnsi" w:cstheme="minorHAnsi"/>
          <w:color w:val="000000"/>
          <w:lang w:eastAsia="pl-PL"/>
        </w:rPr>
      </w:pPr>
    </w:p>
    <w:tbl>
      <w:tblPr>
        <w:tblW w:w="9131" w:type="dxa"/>
        <w:tblInd w:w="48" w:type="dxa"/>
        <w:tblCellMar>
          <w:left w:w="10" w:type="dxa"/>
          <w:right w:w="10" w:type="dxa"/>
        </w:tblCellMar>
        <w:tblLook w:val="04A0" w:firstRow="1" w:lastRow="0" w:firstColumn="1" w:lastColumn="0" w:noHBand="0" w:noVBand="1"/>
      </w:tblPr>
      <w:tblGrid>
        <w:gridCol w:w="9131"/>
      </w:tblGrid>
      <w:tr w:rsidR="00973399" w:rsidRPr="00D3233D" w14:paraId="62754C8A" w14:textId="77777777">
        <w:trPr>
          <w:trHeight w:val="596"/>
        </w:trPr>
        <w:tc>
          <w:tcPr>
            <w:tcW w:w="9131" w:type="dxa"/>
            <w:shd w:val="clear" w:color="auto" w:fill="A6A6A6"/>
            <w:tcMar>
              <w:top w:w="72" w:type="dxa"/>
              <w:left w:w="29" w:type="dxa"/>
              <w:bottom w:w="0" w:type="dxa"/>
              <w:right w:w="0" w:type="dxa"/>
            </w:tcMar>
          </w:tcPr>
          <w:p w14:paraId="01883C13" w14:textId="77777777" w:rsidR="00973399" w:rsidRPr="00D3233D" w:rsidRDefault="00AD7D51">
            <w:pPr>
              <w:spacing w:after="0" w:line="240" w:lineRule="auto"/>
              <w:ind w:left="1277" w:hanging="1277"/>
              <w:rPr>
                <w:rFonts w:asciiTheme="minorHAnsi" w:hAnsiTheme="minorHAnsi" w:cstheme="minorHAnsi"/>
              </w:rPr>
            </w:pPr>
            <w:r w:rsidRPr="00D3233D">
              <w:rPr>
                <w:rFonts w:asciiTheme="minorHAnsi" w:eastAsia="Palatino Linotype" w:hAnsiTheme="minorHAnsi" w:cstheme="minorHAnsi"/>
                <w:b/>
                <w:bCs/>
                <w:color w:val="000000"/>
                <w:lang w:eastAsia="pl-PL"/>
              </w:rPr>
              <w:t xml:space="preserve">Rozdz. 10 </w:t>
            </w:r>
            <w:r w:rsidRPr="00D3233D">
              <w:rPr>
                <w:rFonts w:asciiTheme="minorHAnsi" w:eastAsia="Palatino Linotype" w:hAnsiTheme="minorHAnsi" w:cstheme="minorHAnsi"/>
                <w:b/>
                <w:color w:val="000000"/>
                <w:lang w:eastAsia="pl-PL"/>
              </w:rPr>
              <w:tab/>
            </w:r>
            <w:r w:rsidRPr="00D3233D">
              <w:rPr>
                <w:rFonts w:asciiTheme="minorHAnsi" w:eastAsia="Palatino Linotype" w:hAnsiTheme="minorHAnsi" w:cstheme="minorHAnsi"/>
                <w:b/>
                <w:bCs/>
                <w:color w:val="000000"/>
                <w:lang w:eastAsia="pl-PL"/>
              </w:rPr>
              <w:t xml:space="preserve">Podmiotowe środki dowodowe - składane na wezwanie Zamawiającego </w:t>
            </w:r>
          </w:p>
        </w:tc>
      </w:tr>
    </w:tbl>
    <w:p w14:paraId="3FD73F0B" w14:textId="77777777" w:rsidR="005B4D41" w:rsidRPr="005B4D41" w:rsidRDefault="00AD7D51" w:rsidP="00236CFE">
      <w:pPr>
        <w:numPr>
          <w:ilvl w:val="0"/>
          <w:numId w:val="79"/>
        </w:numPr>
        <w:spacing w:after="33" w:line="230" w:lineRule="auto"/>
        <w:ind w:left="353" w:hanging="286"/>
        <w:jc w:val="both"/>
        <w:rPr>
          <w:rFonts w:asciiTheme="minorHAnsi" w:hAnsiTheme="minorHAnsi" w:cstheme="minorHAnsi"/>
        </w:rPr>
      </w:pPr>
      <w:r w:rsidRPr="00D3233D">
        <w:rPr>
          <w:rFonts w:asciiTheme="minorHAnsi" w:eastAsia="Palatino Linotype" w:hAnsiTheme="minorHAnsi" w:cstheme="minorHAnsi"/>
          <w:color w:val="000000"/>
          <w:lang w:eastAsia="pl-PL"/>
        </w:rPr>
        <w:t xml:space="preserve">Zamawiający - przed wyborem najkorzystniejszej oferty – z zastrzeżeniem art. 274 ust. 4 ustawy, wezwie Wykonawcę, którego oferta została najwyżej oceniona, do złożenia w wyznaczonym terminie, </w:t>
      </w:r>
      <w:r w:rsidRPr="00D3233D">
        <w:rPr>
          <w:rFonts w:asciiTheme="minorHAnsi" w:eastAsia="Palatino Linotype" w:hAnsiTheme="minorHAnsi" w:cstheme="minorHAnsi"/>
          <w:color w:val="000000"/>
          <w:u w:val="single" w:color="000000"/>
          <w:lang w:eastAsia="pl-PL"/>
        </w:rPr>
        <w:t>nie krótszym niż 5 dni</w:t>
      </w:r>
      <w:r w:rsidRPr="00D3233D">
        <w:rPr>
          <w:rFonts w:asciiTheme="minorHAnsi" w:eastAsia="Palatino Linotype" w:hAnsiTheme="minorHAnsi" w:cstheme="minorHAnsi"/>
          <w:color w:val="000000"/>
          <w:lang w:eastAsia="pl-PL"/>
        </w:rPr>
        <w:t xml:space="preserve"> aktualnych na dzień złożenia podmiotowych środków dowodowych </w:t>
      </w:r>
      <w:r w:rsidRPr="00ED3E19">
        <w:rPr>
          <w:rFonts w:asciiTheme="minorHAnsi" w:eastAsia="Palatino Linotype" w:hAnsiTheme="minorHAnsi" w:cstheme="minorHAnsi"/>
          <w:color w:val="000000"/>
          <w:lang w:eastAsia="pl-PL"/>
        </w:rPr>
        <w:t>potwierdzających spełnianie warunków udziału w postępowaniu</w:t>
      </w:r>
      <w:r w:rsidR="00ED3E19" w:rsidRPr="00ED3E19">
        <w:rPr>
          <w:rFonts w:asciiTheme="minorHAnsi" w:eastAsia="Palatino Linotype" w:hAnsiTheme="minorHAnsi" w:cstheme="minorHAnsi"/>
          <w:color w:val="000000"/>
          <w:lang w:eastAsia="pl-PL"/>
        </w:rPr>
        <w:t>.</w:t>
      </w:r>
    </w:p>
    <w:p w14:paraId="61D8D93D" w14:textId="73D17EB2" w:rsidR="005B4D41" w:rsidRDefault="005B4D41" w:rsidP="00236CFE">
      <w:pPr>
        <w:numPr>
          <w:ilvl w:val="0"/>
          <w:numId w:val="79"/>
        </w:numPr>
        <w:spacing w:after="33" w:line="230" w:lineRule="auto"/>
        <w:ind w:left="353" w:hanging="286"/>
        <w:jc w:val="both"/>
        <w:rPr>
          <w:rFonts w:asciiTheme="minorHAnsi" w:hAnsiTheme="minorHAnsi" w:cstheme="minorHAnsi"/>
        </w:rPr>
      </w:pPr>
      <w:r>
        <w:t xml:space="preserve">Wykonawca w celu potwierdzenia spełniania warunku udziału w postępowaniu, może polegać </w:t>
      </w:r>
      <w:r w:rsidR="00BC21E7">
        <w:br/>
      </w:r>
      <w:r>
        <w:t xml:space="preserve">na zdolnościach innych podmiotów. W przypadku gdy Wykonawca powołuje się na zdolności innych podmiotów, warunek o których mowa powyżej, musi spełniać ten Wykonawca lub łącznie </w:t>
      </w:r>
      <w:r w:rsidR="00BC21E7">
        <w:br/>
      </w:r>
      <w:r>
        <w:t>z podmiotami na których zasoby Wykonawca się powołuje.</w:t>
      </w:r>
    </w:p>
    <w:p w14:paraId="3F98ABE2" w14:textId="17D520FD" w:rsidR="00B71524" w:rsidRDefault="005B4D41" w:rsidP="00236CFE">
      <w:pPr>
        <w:numPr>
          <w:ilvl w:val="0"/>
          <w:numId w:val="79"/>
        </w:numPr>
        <w:spacing w:after="33" w:line="230" w:lineRule="auto"/>
        <w:ind w:left="353" w:hanging="286"/>
        <w:jc w:val="both"/>
        <w:rPr>
          <w:rFonts w:asciiTheme="minorHAnsi" w:hAnsiTheme="minorHAnsi" w:cstheme="minorHAnsi"/>
        </w:rPr>
      </w:pPr>
      <w:r w:rsidRPr="005B4D41">
        <w:rPr>
          <w:b/>
        </w:rPr>
        <w:t>Wykaz usług</w:t>
      </w:r>
      <w:r>
        <w:t xml:space="preserve"> wykonanych w okresie ostatnich trzech lat przed upływem terminu składania ofert, </w:t>
      </w:r>
      <w:r w:rsidR="00BC21E7">
        <w:br/>
      </w:r>
      <w:r>
        <w:t xml:space="preserve">a jeżeli okres prowadzenia działalności jest krótszy – w tym okresie – z podaniem przedmiotu usługi i ich wartości, dat wykonania (od-do ), podmiotów, na rzecz których usługi zostały wykonane (nazwa, adres i telefon) – 1 egzemplarz, datowany i odpowiednio podpisany - opracowany wg druku dołączonego do  specyfikacji - </w:t>
      </w:r>
      <w:r w:rsidRPr="005F60DA">
        <w:rPr>
          <w:b/>
          <w:bCs/>
        </w:rPr>
        <w:t xml:space="preserve">załącznik nr </w:t>
      </w:r>
      <w:r w:rsidR="00FC327A" w:rsidRPr="005F60DA">
        <w:rPr>
          <w:b/>
          <w:bCs/>
        </w:rPr>
        <w:t>6</w:t>
      </w:r>
      <w:r w:rsidRPr="005F60DA">
        <w:rPr>
          <w:b/>
          <w:bCs/>
        </w:rPr>
        <w:t xml:space="preserve"> do SWZ.</w:t>
      </w:r>
      <w:r>
        <w:t xml:space="preserve"> </w:t>
      </w:r>
    </w:p>
    <w:p w14:paraId="6DF6D341" w14:textId="77777777" w:rsidR="00B71524" w:rsidRDefault="005B4D41" w:rsidP="00236CFE">
      <w:pPr>
        <w:numPr>
          <w:ilvl w:val="0"/>
          <w:numId w:val="79"/>
        </w:numPr>
        <w:spacing w:after="33" w:line="230" w:lineRule="auto"/>
        <w:ind w:left="353" w:hanging="286"/>
        <w:jc w:val="both"/>
        <w:rPr>
          <w:rFonts w:asciiTheme="minorHAnsi" w:hAnsiTheme="minorHAnsi" w:cstheme="minorHAnsi"/>
        </w:rPr>
      </w:pPr>
      <w:r w:rsidRPr="00B71524">
        <w:rPr>
          <w:rFonts w:asciiTheme="minorHAnsi" w:hAnsiTheme="minorHAnsi" w:cstheme="minorHAnsi"/>
        </w:rPr>
        <w:t>Koncesję na prowadzenie działalności gospodarczej w zakresie usług ochrony osób i mienia realizowanych w formie bezpośredniej ochrony fizycznej, uprawniającą do realizacji przedmiotu zamówienia, ważną przez cały okres realizacji umowy, wydaną przez Ministra właściwego do spraw wewnętrznych na podstawie art. 15 ustawy o ochronie osób i mienia.</w:t>
      </w:r>
    </w:p>
    <w:p w14:paraId="7A3682A8" w14:textId="0C208C05" w:rsidR="005B4D41" w:rsidRPr="00B71524" w:rsidRDefault="005B4D41" w:rsidP="002B4E83">
      <w:pPr>
        <w:spacing w:after="33" w:line="230" w:lineRule="auto"/>
        <w:ind w:left="353"/>
        <w:jc w:val="both"/>
        <w:rPr>
          <w:rFonts w:asciiTheme="minorHAnsi" w:hAnsiTheme="minorHAnsi" w:cstheme="minorHAnsi"/>
        </w:rPr>
      </w:pPr>
    </w:p>
    <w:p w14:paraId="5F8483CC" w14:textId="3C93B6D0" w:rsidR="00F56FF1" w:rsidRPr="000A6603" w:rsidRDefault="00AD7D51" w:rsidP="000A6603">
      <w:pPr>
        <w:numPr>
          <w:ilvl w:val="0"/>
          <w:numId w:val="79"/>
        </w:numPr>
        <w:spacing w:after="33" w:line="230" w:lineRule="auto"/>
        <w:ind w:left="353" w:hanging="286"/>
        <w:jc w:val="both"/>
        <w:rPr>
          <w:rFonts w:asciiTheme="minorHAnsi" w:hAnsiTheme="minorHAnsi" w:cstheme="minorHAnsi"/>
        </w:rPr>
      </w:pPr>
      <w:r w:rsidRPr="005B4D41">
        <w:rPr>
          <w:rFonts w:asciiTheme="minorHAnsi" w:hAnsiTheme="minorHAnsi" w:cstheme="minorHAnsi"/>
        </w:rPr>
        <w:t>Oświadczenia i dokumenty, o których mowa w niniejszym rozdzial</w:t>
      </w:r>
      <w:r w:rsidRPr="00B25D3B">
        <w:rPr>
          <w:rFonts w:asciiTheme="minorHAnsi" w:hAnsiTheme="minorHAnsi" w:cstheme="minorHAnsi"/>
        </w:rPr>
        <w:t>e,</w:t>
      </w:r>
      <w:r w:rsidRPr="005B4D41">
        <w:rPr>
          <w:rFonts w:asciiTheme="minorHAnsi" w:hAnsiTheme="minorHAnsi" w:cstheme="minorHAnsi"/>
        </w:rPr>
        <w:t xml:space="preserve"> muszą spełniać wymagania określone w ustawie i w przepisach rozporządzenia Ministra Rozwoju, Pracy i Technologii z dnia 23.12.2020 r. </w:t>
      </w:r>
      <w:proofErr w:type="spellStart"/>
      <w:r w:rsidRPr="005B4D41">
        <w:rPr>
          <w:rFonts w:asciiTheme="minorHAnsi" w:hAnsiTheme="minorHAnsi" w:cstheme="minorHAnsi"/>
        </w:rPr>
        <w:t>ws</w:t>
      </w:r>
      <w:proofErr w:type="spellEnd"/>
      <w:r w:rsidRPr="005B4D41">
        <w:rPr>
          <w:rFonts w:asciiTheme="minorHAnsi" w:hAnsiTheme="minorHAnsi" w:cstheme="minorHAnsi"/>
        </w:rPr>
        <w:t xml:space="preserve">. podmiotowych środków dowodowych oraz innych dokumentów lub oświadczeń, jakich może żądać zamawiający od wykonawcy, a także wymagania określone w </w:t>
      </w:r>
      <w:bookmarkStart w:id="2" w:name="_Hlk51850977"/>
      <w:r w:rsidRPr="005B4D41">
        <w:rPr>
          <w:rFonts w:asciiTheme="minorHAnsi" w:hAnsiTheme="minorHAnsi" w:cstheme="minorHAnsi"/>
        </w:rPr>
        <w:t xml:space="preserve">rozporządzeniu Prezesa Rady Ministrów z dnia 30.12. 2020 r. </w:t>
      </w:r>
      <w:proofErr w:type="spellStart"/>
      <w:r w:rsidRPr="005B4D41">
        <w:rPr>
          <w:rFonts w:asciiTheme="minorHAnsi" w:hAnsiTheme="minorHAnsi" w:cstheme="minorHAnsi"/>
        </w:rPr>
        <w:t>ws</w:t>
      </w:r>
      <w:proofErr w:type="spellEnd"/>
      <w:r w:rsidRPr="005B4D41">
        <w:rPr>
          <w:rFonts w:asciiTheme="minorHAnsi" w:hAnsiTheme="minorHAnsi" w:cstheme="minorHAnsi"/>
        </w:rPr>
        <w:t>. sposobu sporządzania i przekazywania informacji oraz wymagań technicznych dla dokumentów elektronicznych oraz środków komunikacji elektronicznej w postępowaniu o udzielenie zamówienia publicznego lub konkursie</w:t>
      </w:r>
      <w:bookmarkEnd w:id="2"/>
      <w:r w:rsidRPr="005B4D41">
        <w:rPr>
          <w:rFonts w:asciiTheme="minorHAnsi" w:hAnsiTheme="minorHAnsi" w:cstheme="minorHAnsi"/>
        </w:rPr>
        <w:t xml:space="preserve">. </w:t>
      </w:r>
    </w:p>
    <w:p w14:paraId="2D52A69D" w14:textId="77777777" w:rsidR="00973399" w:rsidRPr="00D3233D" w:rsidRDefault="00973399">
      <w:pPr>
        <w:spacing w:after="0"/>
        <w:ind w:left="437"/>
        <w:rPr>
          <w:rFonts w:asciiTheme="minorHAnsi" w:eastAsia="Palatino Linotype" w:hAnsiTheme="minorHAnsi" w:cstheme="minorHAnsi"/>
          <w:color w:val="000000"/>
          <w:lang w:eastAsia="pl-PL"/>
        </w:rPr>
      </w:pPr>
    </w:p>
    <w:tbl>
      <w:tblPr>
        <w:tblW w:w="9131" w:type="dxa"/>
        <w:tblInd w:w="48" w:type="dxa"/>
        <w:tblCellMar>
          <w:left w:w="10" w:type="dxa"/>
          <w:right w:w="10" w:type="dxa"/>
        </w:tblCellMar>
        <w:tblLook w:val="04A0" w:firstRow="1" w:lastRow="0" w:firstColumn="1" w:lastColumn="0" w:noHBand="0" w:noVBand="1"/>
      </w:tblPr>
      <w:tblGrid>
        <w:gridCol w:w="1306"/>
        <w:gridCol w:w="7825"/>
      </w:tblGrid>
      <w:tr w:rsidR="00973399" w:rsidRPr="00D3233D" w14:paraId="5B333500" w14:textId="77777777">
        <w:trPr>
          <w:trHeight w:val="559"/>
        </w:trPr>
        <w:tc>
          <w:tcPr>
            <w:tcW w:w="1306" w:type="dxa"/>
            <w:shd w:val="clear" w:color="auto" w:fill="A6A6A6"/>
            <w:tcMar>
              <w:top w:w="64" w:type="dxa"/>
              <w:left w:w="0" w:type="dxa"/>
              <w:bottom w:w="0" w:type="dxa"/>
              <w:right w:w="0" w:type="dxa"/>
            </w:tcMar>
          </w:tcPr>
          <w:p w14:paraId="56CE98C5" w14:textId="77777777" w:rsidR="00973399" w:rsidRPr="00D3233D" w:rsidRDefault="00AD7D51">
            <w:pPr>
              <w:spacing w:after="0" w:line="240" w:lineRule="auto"/>
              <w:ind w:left="29"/>
              <w:rPr>
                <w:rFonts w:asciiTheme="minorHAnsi" w:hAnsiTheme="minorHAnsi" w:cstheme="minorHAnsi"/>
              </w:rPr>
            </w:pPr>
            <w:r w:rsidRPr="00D3233D">
              <w:rPr>
                <w:rFonts w:asciiTheme="minorHAnsi" w:eastAsia="Palatino Linotype" w:hAnsiTheme="minorHAnsi" w:cstheme="minorHAnsi"/>
                <w:b/>
                <w:color w:val="000000"/>
                <w:lang w:eastAsia="pl-PL"/>
              </w:rPr>
              <w:t xml:space="preserve">Rozdz. 11 </w:t>
            </w:r>
          </w:p>
        </w:tc>
        <w:tc>
          <w:tcPr>
            <w:tcW w:w="7825" w:type="dxa"/>
            <w:shd w:val="clear" w:color="auto" w:fill="A6A6A6"/>
            <w:tcMar>
              <w:top w:w="64" w:type="dxa"/>
              <w:left w:w="0" w:type="dxa"/>
              <w:bottom w:w="0" w:type="dxa"/>
              <w:right w:w="0" w:type="dxa"/>
            </w:tcMar>
          </w:tcPr>
          <w:p w14:paraId="4EC79F33" w14:textId="61228799" w:rsidR="00973399" w:rsidRPr="00D3233D" w:rsidRDefault="00AD7D51">
            <w:pPr>
              <w:spacing w:after="0" w:line="240" w:lineRule="auto"/>
              <w:jc w:val="both"/>
              <w:rPr>
                <w:rFonts w:asciiTheme="minorHAnsi" w:hAnsiTheme="minorHAnsi" w:cstheme="minorHAnsi"/>
              </w:rPr>
            </w:pPr>
            <w:r w:rsidRPr="00D3233D">
              <w:rPr>
                <w:rFonts w:asciiTheme="minorHAnsi" w:eastAsia="Palatino Linotype" w:hAnsiTheme="minorHAnsi" w:cstheme="minorHAnsi"/>
                <w:b/>
                <w:color w:val="000000"/>
                <w:lang w:eastAsia="pl-PL"/>
              </w:rPr>
              <w:t xml:space="preserve">Informacje o środkach komunikacji elektronicznej, przy użyciu których zamawiający będzie komunikował się z wykonawcami, oraz informacje o wymaganiach technicznych i organizacyjnych sporządzania, wysyłania i odbierania korespondencji elektronicznej </w:t>
            </w:r>
            <w:r w:rsidR="006C3CD0">
              <w:rPr>
                <w:rFonts w:asciiTheme="minorHAnsi" w:eastAsia="Palatino Linotype" w:hAnsiTheme="minorHAnsi" w:cstheme="minorHAnsi"/>
                <w:b/>
                <w:color w:val="000000"/>
                <w:lang w:eastAsia="pl-PL"/>
              </w:rPr>
              <w:t>i informacja o osobach wyznaczonych do kontaktu</w:t>
            </w:r>
          </w:p>
        </w:tc>
      </w:tr>
    </w:tbl>
    <w:p w14:paraId="35DEE594" w14:textId="11C99098" w:rsidR="00571096" w:rsidRPr="00EA007F" w:rsidRDefault="00F56FF1" w:rsidP="00B7265A">
      <w:pPr>
        <w:spacing w:after="0" w:line="240" w:lineRule="auto"/>
        <w:jc w:val="both"/>
        <w:rPr>
          <w:rFonts w:cs="Calibri"/>
          <w:color w:val="0000FF"/>
        </w:rPr>
      </w:pPr>
      <w:r w:rsidRPr="00EA007F">
        <w:rPr>
          <w:rFonts w:cs="Calibri"/>
          <w:color w:val="000000"/>
        </w:rPr>
        <w:t>1.</w:t>
      </w:r>
      <w:r w:rsidR="00965401" w:rsidRPr="00EA007F">
        <w:rPr>
          <w:rFonts w:cs="Calibri"/>
          <w:color w:val="000000"/>
        </w:rPr>
        <w:t> </w:t>
      </w:r>
      <w:r w:rsidRPr="00EA007F">
        <w:rPr>
          <w:rFonts w:cs="Calibri"/>
          <w:color w:val="000000"/>
        </w:rPr>
        <w:t>Postępowanie</w:t>
      </w:r>
      <w:r w:rsidR="00965401" w:rsidRPr="00EA007F">
        <w:rPr>
          <w:rFonts w:cs="Calibri"/>
          <w:color w:val="000000"/>
        </w:rPr>
        <w:t> </w:t>
      </w:r>
      <w:r w:rsidRPr="00EA007F">
        <w:rPr>
          <w:rFonts w:cs="Calibri"/>
          <w:color w:val="000000"/>
        </w:rPr>
        <w:t>prowadzone</w:t>
      </w:r>
      <w:r w:rsidR="00965401" w:rsidRPr="00EA007F">
        <w:rPr>
          <w:rFonts w:cs="Calibri"/>
          <w:color w:val="000000"/>
        </w:rPr>
        <w:t> </w:t>
      </w:r>
      <w:r w:rsidRPr="00EA007F">
        <w:rPr>
          <w:rFonts w:cs="Calibri"/>
          <w:color w:val="000000"/>
        </w:rPr>
        <w:t>jest</w:t>
      </w:r>
      <w:r w:rsidR="00965401" w:rsidRPr="00EA007F">
        <w:rPr>
          <w:rFonts w:cs="Calibri"/>
          <w:color w:val="000000"/>
        </w:rPr>
        <w:t> </w:t>
      </w:r>
      <w:r w:rsidRPr="00EA007F">
        <w:rPr>
          <w:rFonts w:cs="Calibri"/>
          <w:color w:val="000000"/>
        </w:rPr>
        <w:t>w</w:t>
      </w:r>
      <w:r w:rsidR="00965401" w:rsidRPr="00EA007F">
        <w:rPr>
          <w:rFonts w:cs="Calibri"/>
          <w:color w:val="000000"/>
        </w:rPr>
        <w:t> </w:t>
      </w:r>
      <w:r w:rsidRPr="00EA007F">
        <w:rPr>
          <w:rFonts w:cs="Calibri"/>
          <w:color w:val="000000"/>
        </w:rPr>
        <w:t>języku</w:t>
      </w:r>
      <w:r w:rsidR="00965401" w:rsidRPr="00EA007F">
        <w:rPr>
          <w:rFonts w:cs="Calibri"/>
          <w:color w:val="000000"/>
        </w:rPr>
        <w:t> </w:t>
      </w:r>
      <w:r w:rsidRPr="00EA007F">
        <w:rPr>
          <w:rFonts w:cs="Calibri"/>
          <w:color w:val="000000"/>
        </w:rPr>
        <w:t>polskim.</w:t>
      </w:r>
      <w:r w:rsidRPr="00EA007F">
        <w:rPr>
          <w:rFonts w:cs="Calibri"/>
          <w:color w:val="000000"/>
        </w:rPr>
        <w:br/>
        <w:t xml:space="preserve">2. W postepowaniu o udzielenie zamówienia publicznego, komunikacja między Zamawiającym a wykonawcami odbywa się przy użyciu Platformy e-Zamówienia, która jest dostępna pod adresem </w:t>
      </w:r>
      <w:r w:rsidRPr="00EA007F">
        <w:rPr>
          <w:rFonts w:cs="Calibri"/>
          <w:color w:val="0000FF"/>
        </w:rPr>
        <w:t>https://ezamowienia.gov.pl</w:t>
      </w:r>
      <w:r w:rsidRPr="00EA007F">
        <w:rPr>
          <w:rFonts w:cs="Calibri"/>
          <w:color w:val="000000"/>
        </w:rPr>
        <w:t xml:space="preserve"> oraz poczty elektronicznej </w:t>
      </w:r>
      <w:hyperlink r:id="rId9" w:history="1">
        <w:r w:rsidR="00965401" w:rsidRPr="00EA007F">
          <w:rPr>
            <w:rStyle w:val="Hipercze"/>
            <w:rFonts w:cs="Calibri"/>
          </w:rPr>
          <w:t>sekretariat@lasymiejskie.waw.pl</w:t>
        </w:r>
      </w:hyperlink>
      <w:r w:rsidR="00965401" w:rsidRPr="00EA007F">
        <w:rPr>
          <w:rFonts w:cs="Calibri"/>
          <w:color w:val="000000"/>
        </w:rPr>
        <w:t xml:space="preserve"> </w:t>
      </w:r>
      <w:r w:rsidRPr="00EA007F">
        <w:rPr>
          <w:rFonts w:cs="Calibri"/>
          <w:color w:val="000000"/>
        </w:rPr>
        <w:br/>
        <w:t>3.</w:t>
      </w:r>
      <w:r w:rsidR="00573002" w:rsidRPr="00EA007F">
        <w:rPr>
          <w:rFonts w:cs="Calibri"/>
          <w:color w:val="000000"/>
        </w:rPr>
        <w:t>  </w:t>
      </w:r>
      <w:r w:rsidRPr="00EA007F">
        <w:rPr>
          <w:rFonts w:cs="Calibri"/>
          <w:color w:val="000000"/>
        </w:rPr>
        <w:t>Korzystanie</w:t>
      </w:r>
      <w:r w:rsidR="00573002" w:rsidRPr="00EA007F">
        <w:rPr>
          <w:rFonts w:cs="Calibri"/>
          <w:color w:val="000000"/>
        </w:rPr>
        <w:t> </w:t>
      </w:r>
      <w:r w:rsidRPr="00EA007F">
        <w:rPr>
          <w:rFonts w:cs="Calibri"/>
          <w:color w:val="000000"/>
        </w:rPr>
        <w:t>z</w:t>
      </w:r>
      <w:r w:rsidR="00573002" w:rsidRPr="00EA007F">
        <w:rPr>
          <w:rFonts w:cs="Calibri"/>
          <w:color w:val="000000"/>
        </w:rPr>
        <w:t> </w:t>
      </w:r>
      <w:r w:rsidRPr="00EA007F">
        <w:rPr>
          <w:rFonts w:cs="Calibri"/>
          <w:color w:val="000000"/>
        </w:rPr>
        <w:t>Platformy</w:t>
      </w:r>
      <w:r w:rsidR="00573002" w:rsidRPr="00EA007F">
        <w:rPr>
          <w:rFonts w:cs="Calibri"/>
          <w:color w:val="000000"/>
        </w:rPr>
        <w:t> </w:t>
      </w:r>
      <w:r w:rsidRPr="00EA007F">
        <w:rPr>
          <w:rFonts w:cs="Calibri"/>
          <w:color w:val="000000"/>
        </w:rPr>
        <w:t>e-Zamówienia</w:t>
      </w:r>
      <w:r w:rsidR="00573002" w:rsidRPr="00EA007F">
        <w:rPr>
          <w:rFonts w:cs="Calibri"/>
          <w:color w:val="000000"/>
        </w:rPr>
        <w:t> </w:t>
      </w:r>
      <w:r w:rsidRPr="00EA007F">
        <w:rPr>
          <w:rFonts w:cs="Calibri"/>
          <w:color w:val="000000"/>
        </w:rPr>
        <w:t>jest</w:t>
      </w:r>
      <w:r w:rsidR="00573002" w:rsidRPr="00EA007F">
        <w:rPr>
          <w:rFonts w:cs="Calibri"/>
          <w:color w:val="000000"/>
        </w:rPr>
        <w:t> </w:t>
      </w:r>
      <w:r w:rsidRPr="00EA007F">
        <w:rPr>
          <w:rFonts w:cs="Calibri"/>
          <w:color w:val="000000"/>
        </w:rPr>
        <w:t>bezpłatne.</w:t>
      </w:r>
      <w:r w:rsidRPr="00EA007F">
        <w:rPr>
          <w:rFonts w:cs="Calibri"/>
          <w:color w:val="000000"/>
        </w:rPr>
        <w:br/>
        <w:t>4. Adres strony internetowej prowadzonego postępowania (link prowadzący bezpośrednio</w:t>
      </w:r>
      <w:r w:rsidRPr="00EA007F">
        <w:rPr>
          <w:rFonts w:cs="Calibri"/>
          <w:color w:val="000000"/>
        </w:rPr>
        <w:br/>
        <w:t>do</w:t>
      </w:r>
      <w:r w:rsidR="001B55C3" w:rsidRPr="00EA007F">
        <w:rPr>
          <w:rFonts w:cs="Calibri"/>
          <w:color w:val="000000"/>
        </w:rPr>
        <w:t> </w:t>
      </w:r>
      <w:r w:rsidRPr="00EA007F">
        <w:rPr>
          <w:rFonts w:cs="Calibri"/>
          <w:color w:val="000000"/>
        </w:rPr>
        <w:t>widoku</w:t>
      </w:r>
      <w:r w:rsidR="001B55C3" w:rsidRPr="00EA007F">
        <w:rPr>
          <w:rFonts w:cs="Calibri"/>
          <w:color w:val="000000"/>
        </w:rPr>
        <w:t> </w:t>
      </w:r>
      <w:r w:rsidRPr="00EA007F">
        <w:rPr>
          <w:rFonts w:cs="Calibri"/>
          <w:color w:val="000000"/>
        </w:rPr>
        <w:t>postępowania</w:t>
      </w:r>
      <w:r w:rsidR="001B55C3" w:rsidRPr="00EA007F">
        <w:rPr>
          <w:rFonts w:cs="Calibri"/>
          <w:color w:val="000000"/>
        </w:rPr>
        <w:t> </w:t>
      </w:r>
      <w:r w:rsidRPr="00EA007F">
        <w:rPr>
          <w:rFonts w:cs="Calibri"/>
          <w:color w:val="000000"/>
        </w:rPr>
        <w:t>na</w:t>
      </w:r>
      <w:r w:rsidR="001B55C3" w:rsidRPr="00EA007F">
        <w:rPr>
          <w:rFonts w:cs="Calibri"/>
          <w:color w:val="000000"/>
        </w:rPr>
        <w:t> </w:t>
      </w:r>
      <w:r w:rsidRPr="00EA007F">
        <w:rPr>
          <w:rFonts w:cs="Calibri"/>
          <w:color w:val="000000"/>
        </w:rPr>
        <w:t>Platformie</w:t>
      </w:r>
      <w:r w:rsidR="001B55C3" w:rsidRPr="00EA007F">
        <w:rPr>
          <w:rFonts w:cs="Calibri"/>
          <w:color w:val="000000"/>
        </w:rPr>
        <w:t> </w:t>
      </w:r>
      <w:r w:rsidRPr="00EA007F">
        <w:rPr>
          <w:rFonts w:cs="Calibri"/>
          <w:color w:val="000000"/>
        </w:rPr>
        <w:t>e-Zamówienia):</w:t>
      </w:r>
      <w:r w:rsidR="008F4340" w:rsidRPr="00EA007F">
        <w:rPr>
          <w:rFonts w:cs="Calibri"/>
          <w:color w:val="000000"/>
        </w:rPr>
        <w:t xml:space="preserve"> </w:t>
      </w:r>
    </w:p>
    <w:p w14:paraId="645769DA" w14:textId="51401568" w:rsidR="003A5E93" w:rsidRPr="00EA007F" w:rsidRDefault="00B564B4" w:rsidP="00B7265A">
      <w:pPr>
        <w:spacing w:after="0" w:line="240" w:lineRule="auto"/>
        <w:jc w:val="both"/>
        <w:rPr>
          <w:rFonts w:cs="Calibri"/>
          <w:i/>
          <w:iCs/>
          <w:color w:val="000000"/>
        </w:rPr>
      </w:pPr>
      <w:hyperlink r:id="rId10" w:history="1">
        <w:r w:rsidRPr="00CF7149">
          <w:rPr>
            <w:rStyle w:val="Hipercze"/>
          </w:rPr>
          <w:t>https://ezamowienia.gov.pl/mp-client/tenders/ocds-148610-6aa9a622-8803-4a54-892b-e1d8897aa172</w:t>
        </w:r>
      </w:hyperlink>
      <w:r>
        <w:t xml:space="preserve"> </w:t>
      </w:r>
      <w:r w:rsidR="00016F8B" w:rsidRPr="00EA007F">
        <w:rPr>
          <w:rFonts w:cs="Calibri"/>
        </w:rPr>
        <w:t xml:space="preserve"> </w:t>
      </w:r>
      <w:r w:rsidR="00F56FF1" w:rsidRPr="00EA007F">
        <w:rPr>
          <w:rFonts w:cs="Calibri"/>
          <w:color w:val="0000FF"/>
        </w:rPr>
        <w:br/>
      </w:r>
      <w:r w:rsidR="00F56FF1" w:rsidRPr="00EA007F">
        <w:rPr>
          <w:rFonts w:cs="Calibri"/>
          <w:color w:val="000000"/>
        </w:rPr>
        <w:t>5. Postępowanie można wyszukać również ze strony głównej Platformy e-Zamówienia</w:t>
      </w:r>
      <w:r w:rsidR="00F56FF1" w:rsidRPr="00EA007F">
        <w:rPr>
          <w:rFonts w:cs="Calibri"/>
          <w:color w:val="000000"/>
        </w:rPr>
        <w:br/>
        <w:t xml:space="preserve">(przycisk </w:t>
      </w:r>
      <w:r w:rsidR="00F56FF1" w:rsidRPr="00EA007F">
        <w:rPr>
          <w:rFonts w:cs="Calibri"/>
          <w:i/>
          <w:iCs/>
          <w:color w:val="000000"/>
        </w:rPr>
        <w:t>„Przeglądaj postępowania/konkursy”</w:t>
      </w:r>
      <w:r w:rsidR="00F56FF1" w:rsidRPr="00EA007F">
        <w:rPr>
          <w:rFonts w:cs="Calibri"/>
          <w:color w:val="000000"/>
        </w:rPr>
        <w:t>). Identyfikator (ID) postępowania na</w:t>
      </w:r>
      <w:r w:rsidR="00F56FF1" w:rsidRPr="00EA007F">
        <w:rPr>
          <w:rFonts w:cs="Calibri"/>
          <w:color w:val="000000"/>
        </w:rPr>
        <w:br/>
        <w:t>Platformie e-Zamówienia:</w:t>
      </w:r>
      <w:r w:rsidR="00571096" w:rsidRPr="00EA007F">
        <w:rPr>
          <w:rFonts w:cs="Calibri"/>
          <w:color w:val="000000"/>
        </w:rPr>
        <w:t xml:space="preserve"> </w:t>
      </w:r>
      <w:r w:rsidR="00E43ACB" w:rsidRPr="00E43ACB">
        <w:rPr>
          <w:rFonts w:cs="Calibri"/>
          <w:color w:val="0070C0"/>
          <w:shd w:val="clear" w:color="auto" w:fill="FFFFFF"/>
        </w:rPr>
        <w:t>ocds-148610-6aa9a622-8803-4a54-892b-e1d8897aa172</w:t>
      </w:r>
      <w:r w:rsidR="00F56FF1" w:rsidRPr="00EA007F">
        <w:rPr>
          <w:rFonts w:cs="Calibri"/>
          <w:color w:val="4A4A4A"/>
        </w:rPr>
        <w:br/>
      </w:r>
      <w:r w:rsidR="00F56FF1" w:rsidRPr="00EA007F">
        <w:rPr>
          <w:rFonts w:cs="Calibri"/>
          <w:color w:val="000000"/>
        </w:rPr>
        <w:t>6. Wykonawca zamierzający wziąć udział w postępowaniu o udzielenie zamówienia publicznego musi posiadać konto podmiotu „ Wykonawca” na Platformie e-Zamówienia.</w:t>
      </w:r>
      <w:r w:rsidR="00F56FF1" w:rsidRPr="00EA007F">
        <w:rPr>
          <w:rFonts w:cs="Calibri"/>
          <w:color w:val="000000"/>
        </w:rPr>
        <w:br/>
        <w:t>7. Szczegółowe informacje na temat zakładania kont podmiotów oraz zasady i warunki korzystania z Platformy e-Zamówienia, w tym minimalne wymagania techniczne dotyczące</w:t>
      </w:r>
      <w:r w:rsidR="00F56FF1" w:rsidRPr="00EA007F">
        <w:rPr>
          <w:rFonts w:cs="Calibri"/>
          <w:color w:val="000000"/>
        </w:rPr>
        <w:br/>
        <w:t xml:space="preserve">sprzętu używanego w celu korzystania z usług określa </w:t>
      </w:r>
      <w:r w:rsidR="00F56FF1" w:rsidRPr="00EA007F">
        <w:rPr>
          <w:rFonts w:cs="Calibri"/>
          <w:i/>
          <w:iCs/>
          <w:color w:val="000000"/>
        </w:rPr>
        <w:t xml:space="preserve">Regulamin Platformy </w:t>
      </w:r>
      <w:proofErr w:type="spellStart"/>
      <w:r w:rsidR="00F56FF1" w:rsidRPr="00EA007F">
        <w:rPr>
          <w:rFonts w:cs="Calibri"/>
          <w:i/>
          <w:iCs/>
          <w:color w:val="000000"/>
        </w:rPr>
        <w:t>eZamówienia</w:t>
      </w:r>
      <w:proofErr w:type="spellEnd"/>
      <w:r w:rsidR="00F56FF1" w:rsidRPr="00EA007F">
        <w:rPr>
          <w:rFonts w:cs="Calibri"/>
          <w:i/>
          <w:iCs/>
          <w:color w:val="000000"/>
        </w:rPr>
        <w:t xml:space="preserve"> </w:t>
      </w:r>
      <w:r w:rsidR="00F56FF1" w:rsidRPr="00EA007F">
        <w:rPr>
          <w:rFonts w:cs="Calibri"/>
          <w:color w:val="000000"/>
        </w:rPr>
        <w:t>oraz informacje</w:t>
      </w:r>
      <w:r w:rsidR="00197E46" w:rsidRPr="00EA007F">
        <w:rPr>
          <w:rFonts w:cs="Calibri"/>
          <w:color w:val="000000"/>
        </w:rPr>
        <w:t> </w:t>
      </w:r>
      <w:r w:rsidR="00F56FF1" w:rsidRPr="00EA007F">
        <w:rPr>
          <w:rFonts w:cs="Calibri"/>
          <w:color w:val="000000"/>
        </w:rPr>
        <w:t>zamieszczone</w:t>
      </w:r>
      <w:r w:rsidR="00197E46" w:rsidRPr="00EA007F">
        <w:rPr>
          <w:rFonts w:cs="Calibri"/>
          <w:color w:val="000000"/>
        </w:rPr>
        <w:t> </w:t>
      </w:r>
      <w:r w:rsidR="00F56FF1" w:rsidRPr="00EA007F">
        <w:rPr>
          <w:rFonts w:cs="Calibri"/>
          <w:color w:val="000000"/>
        </w:rPr>
        <w:t>w</w:t>
      </w:r>
      <w:r w:rsidR="00197E46" w:rsidRPr="00EA007F">
        <w:rPr>
          <w:rFonts w:cs="Calibri"/>
          <w:color w:val="000000"/>
        </w:rPr>
        <w:t> </w:t>
      </w:r>
      <w:r w:rsidR="00F56FF1" w:rsidRPr="00EA007F">
        <w:rPr>
          <w:rFonts w:cs="Calibri"/>
          <w:color w:val="000000"/>
        </w:rPr>
        <w:t>zakładce</w:t>
      </w:r>
      <w:r w:rsidR="00197E46" w:rsidRPr="00EA007F">
        <w:rPr>
          <w:rFonts w:cs="Calibri"/>
          <w:color w:val="000000"/>
        </w:rPr>
        <w:t> </w:t>
      </w:r>
      <w:r w:rsidR="00F56FF1" w:rsidRPr="00EA007F">
        <w:rPr>
          <w:rFonts w:cs="Calibri"/>
          <w:i/>
          <w:iCs/>
          <w:color w:val="000000"/>
        </w:rPr>
        <w:t>„Centrum</w:t>
      </w:r>
      <w:r w:rsidR="00197E46" w:rsidRPr="00EA007F">
        <w:rPr>
          <w:rFonts w:cs="Calibri"/>
          <w:i/>
          <w:iCs/>
          <w:color w:val="000000"/>
        </w:rPr>
        <w:t> </w:t>
      </w:r>
      <w:r w:rsidR="00F56FF1" w:rsidRPr="00EA007F">
        <w:rPr>
          <w:rFonts w:cs="Calibri"/>
          <w:i/>
          <w:iCs/>
          <w:color w:val="000000"/>
        </w:rPr>
        <w:t>pomocy”.</w:t>
      </w:r>
    </w:p>
    <w:p w14:paraId="601355EB" w14:textId="742738DE" w:rsidR="003A5E93" w:rsidRPr="00EA007F" w:rsidRDefault="003A5E93" w:rsidP="003A5E93">
      <w:pPr>
        <w:spacing w:after="0" w:line="240" w:lineRule="auto"/>
        <w:jc w:val="both"/>
        <w:rPr>
          <w:rFonts w:eastAsia="Palatino Linotype" w:cs="Calibri"/>
          <w:color w:val="FF0000"/>
          <w:lang w:eastAsia="pl-PL"/>
        </w:rPr>
      </w:pPr>
      <w:r w:rsidRPr="00EA007F">
        <w:rPr>
          <w:rFonts w:cs="Calibri"/>
          <w:color w:val="000000"/>
        </w:rPr>
        <w:t>8.</w:t>
      </w:r>
      <w:r w:rsidRPr="00EA007F">
        <w:rPr>
          <w:rFonts w:cs="Calibri"/>
          <w:color w:val="FF0000"/>
        </w:rPr>
        <w:t xml:space="preserve"> </w:t>
      </w:r>
      <w:r w:rsidRPr="00EA007F">
        <w:rPr>
          <w:rFonts w:cs="Calibri"/>
        </w:rPr>
        <w:t>Wymagania techniczne i organizacyjne wysyłania i odbierania dokumentów</w:t>
      </w:r>
      <w:r w:rsidRPr="00EA007F">
        <w:rPr>
          <w:rFonts w:cs="Calibri"/>
        </w:rPr>
        <w:br/>
        <w:t>elektronicznych, elektronicznych kopii dokumentów i oświadczeń oraz informacji</w:t>
      </w:r>
      <w:r w:rsidRPr="00EA007F">
        <w:rPr>
          <w:rFonts w:cs="Calibri"/>
        </w:rPr>
        <w:br/>
        <w:t>przekazywanych przy ich użyciu opisane zostały w Instrukcjach interaktywnych</w:t>
      </w:r>
      <w:r w:rsidRPr="00EA007F">
        <w:rPr>
          <w:rFonts w:cs="Calibri"/>
        </w:rPr>
        <w:br/>
        <w:t>zamieszczonych na e-zamówieniach.</w:t>
      </w:r>
      <w:r w:rsidRPr="00EA007F">
        <w:rPr>
          <w:rFonts w:cs="Calibri"/>
          <w:color w:val="000000"/>
        </w:rPr>
        <w:br/>
      </w:r>
      <w:hyperlink r:id="rId11" w:history="1">
        <w:r w:rsidR="00D85A67" w:rsidRPr="00EA007F">
          <w:rPr>
            <w:rStyle w:val="Hipercze"/>
            <w:rFonts w:cs="Calibri"/>
          </w:rPr>
          <w:t>https://media.ezamowienia.gov.pl/pod/2021/10/Oferty-5.2.pdf</w:t>
        </w:r>
      </w:hyperlink>
      <w:r w:rsidR="00D85A67" w:rsidRPr="00EA007F">
        <w:rPr>
          <w:rFonts w:cs="Calibri"/>
        </w:rPr>
        <w:t xml:space="preserve">  </w:t>
      </w:r>
    </w:p>
    <w:p w14:paraId="3D70BE15" w14:textId="77777777" w:rsidR="00D42365" w:rsidRDefault="005645D3" w:rsidP="00D42365">
      <w:pPr>
        <w:spacing w:after="0" w:line="240" w:lineRule="auto"/>
        <w:jc w:val="both"/>
        <w:rPr>
          <w:rFonts w:cs="Calibri"/>
          <w:color w:val="000000"/>
        </w:rPr>
      </w:pPr>
      <w:r w:rsidRPr="00EA007F">
        <w:rPr>
          <w:rFonts w:cs="Calibri"/>
          <w:color w:val="000000"/>
        </w:rPr>
        <w:t>9</w:t>
      </w:r>
      <w:r w:rsidR="00F56FF1" w:rsidRPr="00EA007F">
        <w:rPr>
          <w:rFonts w:cs="Calibri"/>
          <w:color w:val="000000"/>
        </w:rPr>
        <w:t>. Przeglądanie i pobieranie treści dokumentacji postępowania nie wymaga posiadania konta na Platformie</w:t>
      </w:r>
      <w:r w:rsidR="005809ED" w:rsidRPr="00EA007F">
        <w:rPr>
          <w:rFonts w:cs="Calibri"/>
          <w:color w:val="000000"/>
        </w:rPr>
        <w:t> </w:t>
      </w:r>
      <w:r w:rsidR="00F56FF1" w:rsidRPr="00EA007F">
        <w:rPr>
          <w:rFonts w:cs="Calibri"/>
          <w:color w:val="000000"/>
        </w:rPr>
        <w:t>e-Zamówienia</w:t>
      </w:r>
      <w:r w:rsidR="005809ED" w:rsidRPr="00EA007F">
        <w:rPr>
          <w:rFonts w:cs="Calibri"/>
          <w:color w:val="000000"/>
        </w:rPr>
        <w:t> </w:t>
      </w:r>
      <w:r w:rsidR="00F56FF1" w:rsidRPr="00EA007F">
        <w:rPr>
          <w:rFonts w:cs="Calibri"/>
          <w:color w:val="000000"/>
        </w:rPr>
        <w:t>ani</w:t>
      </w:r>
      <w:r w:rsidR="005809ED" w:rsidRPr="00EA007F">
        <w:rPr>
          <w:rFonts w:cs="Calibri"/>
          <w:color w:val="000000"/>
        </w:rPr>
        <w:t> </w:t>
      </w:r>
      <w:r w:rsidR="00F56FF1" w:rsidRPr="00EA007F">
        <w:rPr>
          <w:rFonts w:cs="Calibri"/>
          <w:color w:val="000000"/>
        </w:rPr>
        <w:t>logowania.</w:t>
      </w:r>
      <w:r w:rsidR="00F56FF1" w:rsidRPr="00EA007F">
        <w:rPr>
          <w:rFonts w:cs="Calibri"/>
          <w:color w:val="000000"/>
        </w:rPr>
        <w:br/>
      </w:r>
      <w:r w:rsidRPr="00EA007F">
        <w:rPr>
          <w:rFonts w:cs="Calibri"/>
          <w:color w:val="000000"/>
        </w:rPr>
        <w:t>10</w:t>
      </w:r>
      <w:r w:rsidR="00F56FF1" w:rsidRPr="00EA007F">
        <w:rPr>
          <w:rFonts w:cs="Calibri"/>
          <w:color w:val="000000"/>
        </w:rPr>
        <w:t>. Sposób sporządzenia i przekazywania dokumentów elektronicznych lub dokumentów</w:t>
      </w:r>
      <w:r w:rsidR="00F56FF1" w:rsidRPr="00EA007F">
        <w:rPr>
          <w:rFonts w:cs="Calibri"/>
          <w:color w:val="000000"/>
        </w:rPr>
        <w:br/>
      </w:r>
      <w:r w:rsidR="00F56FF1" w:rsidRPr="00EA007F">
        <w:rPr>
          <w:rFonts w:cs="Calibri"/>
        </w:rPr>
        <w:t>elektronicznych będących kopią elektroniczną treści zapisanej w postaci papierowej (cyfrowe odwzorowania) musi być zgodny z wymaganiami określonymi w rozporządzeniu</w:t>
      </w:r>
      <w:r w:rsidR="00F56FF1" w:rsidRPr="00EA007F">
        <w:rPr>
          <w:rFonts w:cs="Calibri"/>
        </w:rPr>
        <w:br/>
        <w:t xml:space="preserve">Prezesa Rady Ministrów z 30 grudnia 2020 r. </w:t>
      </w:r>
      <w:r w:rsidR="00F56FF1" w:rsidRPr="00EA007F">
        <w:rPr>
          <w:rFonts w:cs="Calibri"/>
          <w:i/>
          <w:iCs/>
        </w:rPr>
        <w:t>w sprawie sposobu sporządzania i przekazywania informacji oraz wymagań technicznych dla dokumentów elektronicznych oraz</w:t>
      </w:r>
      <w:r w:rsidR="00F56FF1" w:rsidRPr="00EA007F">
        <w:rPr>
          <w:rFonts w:cs="Calibri"/>
          <w:i/>
          <w:iCs/>
        </w:rPr>
        <w:br/>
        <w:t xml:space="preserve">środków komunikacji elektronicznej w postępowaniu o udzielenie zamówienia publicznego lub konkursie </w:t>
      </w:r>
      <w:r w:rsidR="00F56FF1" w:rsidRPr="00EA007F">
        <w:rPr>
          <w:rFonts w:cs="Calibri"/>
        </w:rPr>
        <w:t xml:space="preserve">(zw. dalej </w:t>
      </w:r>
      <w:r w:rsidR="00F56FF1" w:rsidRPr="00EA007F">
        <w:rPr>
          <w:rFonts w:cs="Calibri"/>
          <w:i/>
          <w:iCs/>
        </w:rPr>
        <w:t>„Rozporządzeniem w sprawie wymagań dla dokumentów</w:t>
      </w:r>
      <w:r w:rsidR="00F56FF1" w:rsidRPr="00EA007F">
        <w:rPr>
          <w:rFonts w:cs="Calibri"/>
          <w:i/>
          <w:iCs/>
        </w:rPr>
        <w:br/>
        <w:t xml:space="preserve">elektronicznych”) </w:t>
      </w:r>
      <w:r w:rsidR="00F56FF1" w:rsidRPr="00EA007F">
        <w:rPr>
          <w:rFonts w:cs="Calibri"/>
        </w:rPr>
        <w:t>oraz rozporządzeniu Ministra Rozwoju, Pracy i Technologii z dnia 23</w:t>
      </w:r>
      <w:r w:rsidR="00F56FF1" w:rsidRPr="00EA007F">
        <w:rPr>
          <w:rFonts w:cs="Calibri"/>
        </w:rPr>
        <w:br/>
        <w:t xml:space="preserve">grudnia 2020r. w sprawie podmiotowych </w:t>
      </w:r>
      <w:r w:rsidR="00F56FF1" w:rsidRPr="00EA007F">
        <w:rPr>
          <w:rFonts w:cs="Calibri"/>
          <w:color w:val="000000"/>
        </w:rPr>
        <w:t>środków dowodowych oraz innych dokumentów lub oświadczeń, jakich może żądać zamawiający od wykonawcy (Dz.U. z 2020</w:t>
      </w:r>
      <w:r w:rsidR="00F56FF1" w:rsidRPr="00EA007F">
        <w:rPr>
          <w:rFonts w:cs="Calibri"/>
          <w:color w:val="000000"/>
        </w:rPr>
        <w:br/>
        <w:t>poz.2415).</w:t>
      </w:r>
      <w:r w:rsidR="00F56FF1" w:rsidRPr="00EA007F">
        <w:rPr>
          <w:rFonts w:cs="Calibri"/>
          <w:color w:val="000000"/>
        </w:rPr>
        <w:br/>
        <w:t>1</w:t>
      </w:r>
      <w:r w:rsidRPr="00EA007F">
        <w:rPr>
          <w:rFonts w:cs="Calibri"/>
          <w:color w:val="000000"/>
        </w:rPr>
        <w:t>1</w:t>
      </w:r>
      <w:r w:rsidR="00F56FF1" w:rsidRPr="00EA007F">
        <w:rPr>
          <w:rFonts w:cs="Calibri"/>
          <w:color w:val="000000"/>
        </w:rPr>
        <w:t>. Dokumenty elektroniczne, o których mowa w §2 ust. 1 rozporządzenia Prezesa Rady Ministrów w sprawie wymagań dla dokumentów elektronicznych, sporządza się w postaci</w:t>
      </w:r>
      <w:r w:rsidR="00F56FF1" w:rsidRPr="00EA007F">
        <w:rPr>
          <w:rFonts w:cs="Calibri"/>
          <w:color w:val="000000"/>
        </w:rPr>
        <w:br/>
      </w:r>
      <w:r w:rsidR="00F56FF1" w:rsidRPr="00EA007F">
        <w:rPr>
          <w:rFonts w:cs="Calibri"/>
          <w:color w:val="000000"/>
        </w:rPr>
        <w:lastRenderedPageBreak/>
        <w:t xml:space="preserve">elektronicznej, w formatach danych określonych w przepisach rozporządzenia Rady Ministrów z </w:t>
      </w:r>
      <w:r w:rsidR="00EF6337" w:rsidRPr="00EA007F">
        <w:rPr>
          <w:rFonts w:cs="Calibri"/>
        </w:rPr>
        <w:t>21 maja 2024r.</w:t>
      </w:r>
      <w:r w:rsidR="00F56FF1" w:rsidRPr="00EA007F">
        <w:rPr>
          <w:rFonts w:cs="Calibri"/>
          <w:color w:val="000000"/>
        </w:rPr>
        <w:t xml:space="preserve">, w </w:t>
      </w:r>
      <w:r w:rsidR="00F56FF1" w:rsidRPr="00EA007F">
        <w:rPr>
          <w:rFonts w:cs="Calibri"/>
          <w:i/>
          <w:iCs/>
          <w:color w:val="000000"/>
        </w:rPr>
        <w:t>sprawie Krajowych Ram Interoperacyjności, minimalnych wymagań dla rejestrów publicznych i wymiany informacji w postaci elektronicznej</w:t>
      </w:r>
      <w:r w:rsidR="00F56FF1" w:rsidRPr="00EA007F">
        <w:rPr>
          <w:rFonts w:cs="Calibri"/>
          <w:i/>
          <w:iCs/>
          <w:color w:val="000000"/>
        </w:rPr>
        <w:br/>
        <w:t xml:space="preserve">oraz minimalnych wymagań dla systemów teleinformatycznych </w:t>
      </w:r>
      <w:r w:rsidR="00F56FF1" w:rsidRPr="00EA007F">
        <w:rPr>
          <w:rFonts w:cs="Calibri"/>
          <w:color w:val="000000"/>
        </w:rPr>
        <w:t xml:space="preserve">(zw. dalej </w:t>
      </w:r>
      <w:r w:rsidR="00F56FF1" w:rsidRPr="00EA007F">
        <w:rPr>
          <w:rFonts w:cs="Calibri"/>
          <w:i/>
          <w:iCs/>
          <w:color w:val="000000"/>
        </w:rPr>
        <w:t>„Rozporządzeniem w sprawie Krajowych Ram Interoperacyjności”</w:t>
      </w:r>
      <w:r w:rsidR="00F56FF1" w:rsidRPr="00EA007F">
        <w:rPr>
          <w:rFonts w:cs="Calibri"/>
          <w:color w:val="000000"/>
        </w:rPr>
        <w:t>), z uwzględnieniem rodzaju przekazywanych danych i przekazuje się jako załączniki. W przypadku formatów, o których</w:t>
      </w:r>
      <w:r w:rsidR="00F56FF1" w:rsidRPr="00EA007F">
        <w:rPr>
          <w:rFonts w:cs="Calibri"/>
          <w:color w:val="000000"/>
        </w:rPr>
        <w:br/>
        <w:t xml:space="preserve">mowa w art. 66 ust.1 ustawy </w:t>
      </w:r>
      <w:proofErr w:type="spellStart"/>
      <w:r w:rsidR="00F56FF1" w:rsidRPr="00EA007F">
        <w:rPr>
          <w:rFonts w:cs="Calibri"/>
          <w:color w:val="000000"/>
        </w:rPr>
        <w:t>pzp</w:t>
      </w:r>
      <w:proofErr w:type="spellEnd"/>
      <w:r w:rsidR="00F56FF1" w:rsidRPr="00EA007F">
        <w:rPr>
          <w:rFonts w:cs="Calibri"/>
          <w:color w:val="000000"/>
        </w:rPr>
        <w:t>, ww. regulacje nie będą miały bezpośredniego zastosowania.</w:t>
      </w:r>
      <w:r w:rsidR="00F56FF1" w:rsidRPr="00EA007F">
        <w:rPr>
          <w:rFonts w:cs="Calibri"/>
          <w:color w:val="000000"/>
        </w:rPr>
        <w:br/>
        <w:t>1</w:t>
      </w:r>
      <w:r w:rsidRPr="00EA007F">
        <w:rPr>
          <w:rFonts w:cs="Calibri"/>
          <w:color w:val="000000"/>
        </w:rPr>
        <w:t>2</w:t>
      </w:r>
      <w:r w:rsidR="00F56FF1" w:rsidRPr="00EA007F">
        <w:rPr>
          <w:rFonts w:cs="Calibri"/>
          <w:color w:val="000000"/>
        </w:rPr>
        <w:t xml:space="preserve">. Informacje, oświadczenia lub dokumenty, inne niż wymienione w § 2 ust. 1 </w:t>
      </w:r>
      <w:proofErr w:type="spellStart"/>
      <w:r w:rsidR="00F56FF1" w:rsidRPr="00EA007F">
        <w:rPr>
          <w:rFonts w:cs="Calibri"/>
          <w:color w:val="000000"/>
        </w:rPr>
        <w:t>Rozporzą</w:t>
      </w:r>
      <w:proofErr w:type="spellEnd"/>
      <w:r w:rsidR="00F56FF1" w:rsidRPr="00EA007F">
        <w:rPr>
          <w:rFonts w:cs="Calibri"/>
          <w:color w:val="000000"/>
        </w:rPr>
        <w:t>-</w:t>
      </w:r>
      <w:r w:rsidR="00F56FF1" w:rsidRPr="00EA007F">
        <w:rPr>
          <w:rFonts w:cs="Calibri"/>
          <w:color w:val="000000"/>
        </w:rPr>
        <w:br/>
      </w:r>
      <w:proofErr w:type="spellStart"/>
      <w:r w:rsidR="00F56FF1" w:rsidRPr="00EA007F">
        <w:rPr>
          <w:rFonts w:cs="Calibri"/>
          <w:color w:val="000000"/>
        </w:rPr>
        <w:t>dzenia</w:t>
      </w:r>
      <w:proofErr w:type="spellEnd"/>
      <w:r w:rsidR="00F56FF1" w:rsidRPr="00EA007F">
        <w:rPr>
          <w:rFonts w:cs="Calibri"/>
          <w:color w:val="000000"/>
        </w:rPr>
        <w:t xml:space="preserve"> w sprawie wymagań dla dokumentów elektronicznych, przekazywane w postępowaniu sporządza</w:t>
      </w:r>
      <w:r w:rsidR="00EC0C5C" w:rsidRPr="00EA007F">
        <w:rPr>
          <w:rFonts w:cs="Calibri"/>
          <w:color w:val="000000"/>
        </w:rPr>
        <w:t> </w:t>
      </w:r>
      <w:r w:rsidR="00F56FF1" w:rsidRPr="00EA007F">
        <w:rPr>
          <w:rFonts w:cs="Calibri"/>
          <w:color w:val="000000"/>
        </w:rPr>
        <w:t>się</w:t>
      </w:r>
      <w:r w:rsidR="00EC0C5C" w:rsidRPr="00EA007F">
        <w:rPr>
          <w:rFonts w:cs="Calibri"/>
          <w:color w:val="000000"/>
        </w:rPr>
        <w:t> </w:t>
      </w:r>
      <w:r w:rsidR="00F56FF1" w:rsidRPr="00EA007F">
        <w:rPr>
          <w:rFonts w:cs="Calibri"/>
          <w:color w:val="000000"/>
        </w:rPr>
        <w:t>w</w:t>
      </w:r>
      <w:r w:rsidR="00EC0C5C" w:rsidRPr="00EA007F">
        <w:rPr>
          <w:rFonts w:cs="Calibri"/>
          <w:color w:val="000000"/>
        </w:rPr>
        <w:t> </w:t>
      </w:r>
      <w:r w:rsidR="00F56FF1" w:rsidRPr="00EA007F">
        <w:rPr>
          <w:rFonts w:cs="Calibri"/>
          <w:color w:val="000000"/>
        </w:rPr>
        <w:t>postaci</w:t>
      </w:r>
      <w:r w:rsidR="00EC0C5C" w:rsidRPr="00EA007F">
        <w:rPr>
          <w:rFonts w:cs="Calibri"/>
          <w:color w:val="000000"/>
        </w:rPr>
        <w:t> </w:t>
      </w:r>
      <w:r w:rsidR="00F56FF1" w:rsidRPr="00EA007F">
        <w:rPr>
          <w:rFonts w:cs="Calibri"/>
          <w:color w:val="000000"/>
        </w:rPr>
        <w:t>elektronicznej:</w:t>
      </w:r>
      <w:r w:rsidR="00F56FF1" w:rsidRPr="00EA007F">
        <w:rPr>
          <w:rFonts w:cs="Calibri"/>
          <w:color w:val="000000"/>
        </w:rPr>
        <w:br/>
        <w:t>a) W formatach danych określonych w przepisach Rozporządzenia w sprawie Krajowych Ram Interoperacyjności</w:t>
      </w:r>
      <w:r w:rsidR="002038A2" w:rsidRPr="00EA007F">
        <w:rPr>
          <w:rFonts w:cs="Calibri"/>
          <w:color w:val="000000"/>
        </w:rPr>
        <w:t> </w:t>
      </w:r>
      <w:r w:rsidR="00F56FF1" w:rsidRPr="00EA007F">
        <w:rPr>
          <w:rFonts w:cs="Calibri"/>
          <w:color w:val="000000"/>
        </w:rPr>
        <w:t>(i</w:t>
      </w:r>
      <w:r w:rsidR="002038A2" w:rsidRPr="00EA007F">
        <w:rPr>
          <w:rFonts w:cs="Calibri"/>
          <w:color w:val="000000"/>
        </w:rPr>
        <w:t> </w:t>
      </w:r>
      <w:r w:rsidR="00F56FF1" w:rsidRPr="00EA007F">
        <w:rPr>
          <w:rFonts w:cs="Calibri"/>
          <w:color w:val="000000"/>
        </w:rPr>
        <w:t>przekazuje</w:t>
      </w:r>
      <w:r w:rsidR="002038A2" w:rsidRPr="00EA007F">
        <w:rPr>
          <w:rFonts w:cs="Calibri"/>
          <w:color w:val="000000"/>
        </w:rPr>
        <w:t> </w:t>
      </w:r>
      <w:r w:rsidR="00F56FF1" w:rsidRPr="00EA007F">
        <w:rPr>
          <w:rFonts w:cs="Calibri"/>
          <w:color w:val="000000"/>
        </w:rPr>
        <w:t>się</w:t>
      </w:r>
      <w:r w:rsidR="002038A2" w:rsidRPr="00EA007F">
        <w:rPr>
          <w:rFonts w:cs="Calibri"/>
          <w:color w:val="000000"/>
        </w:rPr>
        <w:t> </w:t>
      </w:r>
      <w:r w:rsidR="00F56FF1" w:rsidRPr="00EA007F">
        <w:rPr>
          <w:rFonts w:cs="Calibri"/>
          <w:color w:val="000000"/>
        </w:rPr>
        <w:t>jako</w:t>
      </w:r>
      <w:r w:rsidR="002038A2" w:rsidRPr="00EA007F">
        <w:rPr>
          <w:rFonts w:cs="Calibri"/>
          <w:color w:val="000000"/>
        </w:rPr>
        <w:t> </w:t>
      </w:r>
      <w:r w:rsidR="00F56FF1" w:rsidRPr="00EA007F">
        <w:rPr>
          <w:rFonts w:cs="Calibri"/>
          <w:color w:val="000000"/>
        </w:rPr>
        <w:t>załącznik),</w:t>
      </w:r>
      <w:r w:rsidR="002038A2" w:rsidRPr="00EA007F">
        <w:rPr>
          <w:rFonts w:cs="Calibri"/>
          <w:color w:val="000000"/>
        </w:rPr>
        <w:t> </w:t>
      </w:r>
      <w:r w:rsidR="00F56FF1" w:rsidRPr="00EA007F">
        <w:rPr>
          <w:rFonts w:cs="Calibri"/>
          <w:color w:val="000000"/>
        </w:rPr>
        <w:t>lub</w:t>
      </w:r>
      <w:r w:rsidR="00F56FF1" w:rsidRPr="00EA007F">
        <w:rPr>
          <w:rFonts w:cs="Calibri"/>
          <w:color w:val="000000"/>
        </w:rPr>
        <w:br/>
        <w:t>b) Jako tekst wpisany bezpośrednio do wiadomości przekazywanej przy użyciu środków</w:t>
      </w:r>
      <w:r w:rsidR="00F56FF1" w:rsidRPr="00EA007F">
        <w:rPr>
          <w:rFonts w:cs="Calibri"/>
          <w:color w:val="000000"/>
        </w:rPr>
        <w:br/>
        <w:t>komunikacji elektronicznej (np. w treści „Formularza do komunikacji”).</w:t>
      </w:r>
      <w:r w:rsidR="00F56FF1" w:rsidRPr="00EA007F">
        <w:rPr>
          <w:rFonts w:cs="Calibri"/>
          <w:color w:val="000000"/>
        </w:rPr>
        <w:br/>
        <w:t>1</w:t>
      </w:r>
      <w:r w:rsidRPr="00EA007F">
        <w:rPr>
          <w:rFonts w:cs="Calibri"/>
          <w:color w:val="000000"/>
        </w:rPr>
        <w:t>3</w:t>
      </w:r>
      <w:r w:rsidR="00F56FF1" w:rsidRPr="00EA007F">
        <w:rPr>
          <w:rFonts w:cs="Calibri"/>
          <w:color w:val="000000"/>
        </w:rPr>
        <w:t>. Jeżeli dokumenty elektroniczne, przekazywane przy użyciu środków komunikacji elektronicznej, zawierają informacje stanowiące tajemnicę przedsiębiorstwa w rozumieniu</w:t>
      </w:r>
      <w:r w:rsidR="00F56FF1" w:rsidRPr="00EA007F">
        <w:rPr>
          <w:rFonts w:cs="Calibri"/>
          <w:color w:val="000000"/>
        </w:rPr>
        <w:br/>
        <w:t xml:space="preserve">przepisów ustawy z dnia 16 kwietnia 1993r. </w:t>
      </w:r>
      <w:r w:rsidR="00F56FF1" w:rsidRPr="00EA007F">
        <w:rPr>
          <w:rFonts w:cs="Calibri"/>
          <w:i/>
          <w:iCs/>
          <w:color w:val="000000"/>
        </w:rPr>
        <w:t xml:space="preserve">o zwalczaniu nieuczciwej konkurencji </w:t>
      </w:r>
      <w:r w:rsidR="00F56FF1" w:rsidRPr="00EA007F">
        <w:rPr>
          <w:rFonts w:cs="Calibri"/>
          <w:color w:val="000000"/>
        </w:rPr>
        <w:t xml:space="preserve">wykonawca w celu utrzymania poufności tych informacji, przekazuje je w wydzielonym i odpowiednio oznaczonym pliku wraz z jednoczesnym zaznaczeniem w nazwie pliku </w:t>
      </w:r>
      <w:r w:rsidR="00F56FF1" w:rsidRPr="00EA007F">
        <w:rPr>
          <w:rFonts w:cs="Calibri"/>
          <w:i/>
          <w:iCs/>
          <w:color w:val="000000"/>
        </w:rPr>
        <w:t>„Dokument stanowiący tajemnicę</w:t>
      </w:r>
      <w:r w:rsidR="002038A2" w:rsidRPr="00EA007F">
        <w:rPr>
          <w:rFonts w:cs="Calibri"/>
          <w:i/>
          <w:iCs/>
          <w:color w:val="000000"/>
        </w:rPr>
        <w:t> </w:t>
      </w:r>
      <w:r w:rsidR="00F56FF1" w:rsidRPr="00EA007F">
        <w:rPr>
          <w:rFonts w:cs="Calibri"/>
          <w:i/>
          <w:iCs/>
          <w:color w:val="000000"/>
        </w:rPr>
        <w:t>przedsiębiorstwa”.</w:t>
      </w:r>
      <w:r w:rsidR="00F56FF1" w:rsidRPr="00EA007F">
        <w:rPr>
          <w:rFonts w:cs="Calibri"/>
          <w:i/>
          <w:iCs/>
          <w:color w:val="000000"/>
        </w:rPr>
        <w:br/>
      </w:r>
      <w:r w:rsidR="00F56FF1" w:rsidRPr="00EA007F">
        <w:rPr>
          <w:rFonts w:cs="Calibri"/>
          <w:color w:val="000000"/>
        </w:rPr>
        <w:t>1</w:t>
      </w:r>
      <w:r w:rsidRPr="00EA007F">
        <w:rPr>
          <w:rFonts w:cs="Calibri"/>
          <w:color w:val="000000"/>
        </w:rPr>
        <w:t>4</w:t>
      </w:r>
      <w:r w:rsidR="00F56FF1" w:rsidRPr="00EA007F">
        <w:rPr>
          <w:rFonts w:cs="Calibri"/>
          <w:color w:val="000000"/>
        </w:rPr>
        <w:t xml:space="preserve">. Komunikacja w postępowaniu, </w:t>
      </w:r>
      <w:r w:rsidR="00F56FF1" w:rsidRPr="00EA007F">
        <w:rPr>
          <w:rFonts w:cs="Calibri"/>
          <w:b/>
          <w:bCs/>
          <w:color w:val="000000"/>
        </w:rPr>
        <w:t xml:space="preserve">z wyłączeniem składania ofert </w:t>
      </w:r>
      <w:r w:rsidR="00F56FF1" w:rsidRPr="00EA007F">
        <w:rPr>
          <w:rFonts w:cs="Calibri"/>
          <w:color w:val="000000"/>
        </w:rPr>
        <w:t xml:space="preserve">odbywa się drogą elektroniczną za pośrednictwem formularzy do komunikacji dostępnych w zakładce „Formularze” („Formularze do komunikacji”). Za pośrednictwem </w:t>
      </w:r>
      <w:r w:rsidR="00F56FF1" w:rsidRPr="00EA007F">
        <w:rPr>
          <w:rFonts w:cs="Calibri"/>
          <w:i/>
          <w:iCs/>
          <w:color w:val="000000"/>
        </w:rPr>
        <w:t>„Formularzy do komunikacji”</w:t>
      </w:r>
      <w:r w:rsidR="00E45A0D" w:rsidRPr="00EA007F">
        <w:rPr>
          <w:rFonts w:cs="Calibri"/>
          <w:i/>
          <w:iCs/>
          <w:color w:val="000000"/>
        </w:rPr>
        <w:t xml:space="preserve"> </w:t>
      </w:r>
      <w:r w:rsidR="00F56FF1" w:rsidRPr="00EA007F">
        <w:rPr>
          <w:rFonts w:cs="Calibri"/>
          <w:color w:val="000000"/>
        </w:rPr>
        <w:t>odbywa się w szczególności przekazywanie wezwań, zawiadomień i zadawanie pytań.</w:t>
      </w:r>
      <w:r w:rsidR="00E45A0D" w:rsidRPr="00EA007F">
        <w:rPr>
          <w:rFonts w:cs="Calibri"/>
          <w:color w:val="000000"/>
        </w:rPr>
        <w:t xml:space="preserve"> </w:t>
      </w:r>
      <w:r w:rsidR="00F56FF1" w:rsidRPr="00EA007F">
        <w:rPr>
          <w:rFonts w:cs="Calibri"/>
          <w:color w:val="000000"/>
        </w:rPr>
        <w:t>Formularze do komunikacji umożliwiają również dołączanie załącznika do przesyłanej</w:t>
      </w:r>
      <w:r w:rsidR="00F56FF1" w:rsidRPr="00EA007F">
        <w:rPr>
          <w:rFonts w:cs="Calibri"/>
          <w:color w:val="000000"/>
        </w:rPr>
        <w:br/>
        <w:t xml:space="preserve">wiadomości (przycisk </w:t>
      </w:r>
      <w:r w:rsidR="00F56FF1" w:rsidRPr="00EA007F">
        <w:rPr>
          <w:rFonts w:cs="Calibri"/>
          <w:i/>
          <w:iCs/>
          <w:color w:val="000000"/>
        </w:rPr>
        <w:t xml:space="preserve">„dodaj załącznik”). </w:t>
      </w:r>
      <w:r w:rsidR="00F56FF1" w:rsidRPr="00EA007F">
        <w:rPr>
          <w:rFonts w:cs="Calibri"/>
          <w:color w:val="000000"/>
        </w:rPr>
        <w:t xml:space="preserve">Komunikacja może się odbywać również </w:t>
      </w:r>
      <w:r w:rsidR="00FD4955" w:rsidRPr="00EA007F">
        <w:rPr>
          <w:rFonts w:cs="Calibri"/>
          <w:color w:val="000000"/>
        </w:rPr>
        <w:br/>
      </w:r>
      <w:r w:rsidR="00F56FF1" w:rsidRPr="00EA007F">
        <w:rPr>
          <w:rFonts w:cs="Calibri"/>
          <w:color w:val="000000"/>
        </w:rPr>
        <w:t>za</w:t>
      </w:r>
      <w:r w:rsidR="00FD4955" w:rsidRPr="00EA007F">
        <w:rPr>
          <w:rFonts w:cs="Calibri"/>
          <w:color w:val="000000"/>
        </w:rPr>
        <w:t xml:space="preserve"> </w:t>
      </w:r>
      <w:r w:rsidR="00F56FF1" w:rsidRPr="00EA007F">
        <w:rPr>
          <w:rFonts w:cs="Calibri"/>
          <w:color w:val="000000"/>
        </w:rPr>
        <w:t xml:space="preserve">pośrednictwem poczty elektronicznej Zamawiającego na adres email: </w:t>
      </w:r>
      <w:hyperlink r:id="rId12" w:history="1">
        <w:r w:rsidR="00844C46" w:rsidRPr="00EA007F">
          <w:rPr>
            <w:rStyle w:val="Hipercze"/>
            <w:rFonts w:cs="Calibri"/>
          </w:rPr>
          <w:t>sekretariat@lasymiejskie.waw.pl</w:t>
        </w:r>
      </w:hyperlink>
      <w:r w:rsidR="00F56FF1" w:rsidRPr="00EA007F">
        <w:rPr>
          <w:rFonts w:cs="Calibri"/>
          <w:color w:val="0000FF"/>
        </w:rPr>
        <w:br/>
      </w:r>
      <w:r w:rsidR="00F56FF1" w:rsidRPr="00EA007F">
        <w:rPr>
          <w:rFonts w:cs="Calibri"/>
          <w:color w:val="000000"/>
        </w:rPr>
        <w:t xml:space="preserve">W przypadku załączników, które są zgodne z ustawą </w:t>
      </w:r>
      <w:proofErr w:type="spellStart"/>
      <w:r w:rsidR="00F56FF1" w:rsidRPr="00EA007F">
        <w:rPr>
          <w:rFonts w:cs="Calibri"/>
          <w:color w:val="000000"/>
        </w:rPr>
        <w:t>pzp</w:t>
      </w:r>
      <w:proofErr w:type="spellEnd"/>
      <w:r w:rsidR="00F56FF1" w:rsidRPr="00EA007F">
        <w:rPr>
          <w:rFonts w:cs="Calibri"/>
          <w:color w:val="000000"/>
        </w:rPr>
        <w:t xml:space="preserve"> lub Rozporządzeniem </w:t>
      </w:r>
      <w:r w:rsidR="00F56FF1" w:rsidRPr="00EA007F">
        <w:rPr>
          <w:rFonts w:cs="Calibri"/>
          <w:i/>
          <w:iCs/>
          <w:color w:val="000000"/>
        </w:rPr>
        <w:t xml:space="preserve">w sprawie wymagań dla dokumentów elektronicznych, </w:t>
      </w:r>
      <w:r w:rsidR="00F56FF1" w:rsidRPr="00EA007F">
        <w:rPr>
          <w:rFonts w:cs="Calibri"/>
          <w:color w:val="000000"/>
        </w:rPr>
        <w:t>opatrzone kwalifikowanym podpisem</w:t>
      </w:r>
      <w:r w:rsidR="00F56FF1" w:rsidRPr="00EA007F">
        <w:rPr>
          <w:rFonts w:cs="Calibri"/>
          <w:color w:val="000000"/>
        </w:rPr>
        <w:br/>
        <w:t>elektronicznym, podpisem zaufanym lub podpisem osobistym, mogą być opatrzone,</w:t>
      </w:r>
      <w:r w:rsidR="00F56FF1" w:rsidRPr="00EA007F">
        <w:rPr>
          <w:rFonts w:cs="Calibri"/>
          <w:color w:val="000000"/>
        </w:rPr>
        <w:br/>
        <w:t xml:space="preserve">zgodnie z wyborem wykonawcy/wykonawcy wspólnie ubiegającego się o udzielenie </w:t>
      </w:r>
      <w:r w:rsidR="000F0613" w:rsidRPr="00EA007F">
        <w:rPr>
          <w:rFonts w:cs="Calibri"/>
          <w:color w:val="000000"/>
        </w:rPr>
        <w:br/>
      </w:r>
      <w:r w:rsidR="00F56FF1" w:rsidRPr="00EA007F">
        <w:rPr>
          <w:rFonts w:cs="Calibri"/>
          <w:color w:val="000000"/>
        </w:rPr>
        <w:t>zamówienia/podmiotu udostępniającego zasoby, podpisem typu zewnętrznego lub wewnętrznego. W zależności od rodzaju podpisu i jego typu (zewnętrzny, wewnętrzny) dodaje się uprzednio podpisane dokumenty wraz z wygenerowanym plikiem podpisu (typ</w:t>
      </w:r>
      <w:r w:rsidR="00F56FF1" w:rsidRPr="00EA007F">
        <w:rPr>
          <w:rFonts w:cs="Calibri"/>
          <w:color w:val="000000"/>
        </w:rPr>
        <w:br/>
        <w:t>zewnętrzny) lub dokument z wszytym podpisem (typ wewnętrzny).</w:t>
      </w:r>
      <w:r w:rsidR="00F56FF1" w:rsidRPr="00EA007F">
        <w:rPr>
          <w:rFonts w:cs="Calibri"/>
          <w:color w:val="000000"/>
        </w:rPr>
        <w:br/>
        <w:t>1</w:t>
      </w:r>
      <w:r w:rsidRPr="00EA007F">
        <w:rPr>
          <w:rFonts w:cs="Calibri"/>
          <w:color w:val="000000"/>
        </w:rPr>
        <w:t>5</w:t>
      </w:r>
      <w:r w:rsidR="00F56FF1" w:rsidRPr="00EA007F">
        <w:rPr>
          <w:rFonts w:cs="Calibri"/>
          <w:color w:val="000000"/>
        </w:rPr>
        <w:t xml:space="preserve">. Możliwość korzystania w postępowaniu z </w:t>
      </w:r>
      <w:r w:rsidR="00F56FF1" w:rsidRPr="00EA007F">
        <w:rPr>
          <w:rFonts w:cs="Calibri"/>
          <w:i/>
          <w:iCs/>
          <w:color w:val="000000"/>
        </w:rPr>
        <w:t xml:space="preserve">„Formularzy do komunikacji” </w:t>
      </w:r>
      <w:r w:rsidR="00F56FF1" w:rsidRPr="00EA007F">
        <w:rPr>
          <w:rFonts w:cs="Calibri"/>
          <w:color w:val="000000"/>
        </w:rPr>
        <w:t xml:space="preserve">w pełnym zakresie wymaga posiadania konta </w:t>
      </w:r>
      <w:r w:rsidR="00F56FF1" w:rsidRPr="00EA007F">
        <w:rPr>
          <w:rFonts w:cs="Calibri"/>
          <w:i/>
          <w:iCs/>
          <w:color w:val="000000"/>
        </w:rPr>
        <w:t xml:space="preserve">„Wykonawcy” </w:t>
      </w:r>
      <w:r w:rsidR="00F56FF1" w:rsidRPr="00EA007F">
        <w:rPr>
          <w:rFonts w:cs="Calibri"/>
          <w:color w:val="000000"/>
        </w:rPr>
        <w:t xml:space="preserve">na platformie e-Zamówienia oraz zalogowania się na Platformie e-Zamówienia. Do korzystania z </w:t>
      </w:r>
      <w:r w:rsidR="00F56FF1" w:rsidRPr="00EA007F">
        <w:rPr>
          <w:rFonts w:cs="Calibri"/>
          <w:i/>
          <w:iCs/>
          <w:color w:val="000000"/>
        </w:rPr>
        <w:t xml:space="preserve">„Formularzy do komunikacji” </w:t>
      </w:r>
      <w:r w:rsidR="00F56FF1" w:rsidRPr="00EA007F">
        <w:rPr>
          <w:rFonts w:cs="Calibri"/>
          <w:color w:val="000000"/>
        </w:rPr>
        <w:t>służących do zadawania pytań dotyczących treści dokumentów zamówienia wystarczające jest posiadanie tzw.</w:t>
      </w:r>
      <w:r w:rsidR="0043739A" w:rsidRPr="00EA007F">
        <w:rPr>
          <w:rFonts w:cs="Calibri"/>
          <w:color w:val="000000"/>
        </w:rPr>
        <w:t> </w:t>
      </w:r>
      <w:r w:rsidR="00F56FF1" w:rsidRPr="00EA007F">
        <w:rPr>
          <w:rFonts w:cs="Calibri"/>
          <w:color w:val="000000"/>
        </w:rPr>
        <w:t>Konta</w:t>
      </w:r>
      <w:r w:rsidR="0043739A" w:rsidRPr="00EA007F">
        <w:rPr>
          <w:rFonts w:cs="Calibri"/>
          <w:color w:val="000000"/>
        </w:rPr>
        <w:t> </w:t>
      </w:r>
      <w:r w:rsidR="00F56FF1" w:rsidRPr="00EA007F">
        <w:rPr>
          <w:rFonts w:cs="Calibri"/>
          <w:color w:val="000000"/>
        </w:rPr>
        <w:t>uproszczonego</w:t>
      </w:r>
      <w:r w:rsidR="0043739A" w:rsidRPr="00EA007F">
        <w:rPr>
          <w:rFonts w:cs="Calibri"/>
          <w:color w:val="000000"/>
        </w:rPr>
        <w:t> </w:t>
      </w:r>
      <w:r w:rsidR="00F56FF1" w:rsidRPr="00EA007F">
        <w:rPr>
          <w:rFonts w:cs="Calibri"/>
          <w:color w:val="000000"/>
        </w:rPr>
        <w:t>na</w:t>
      </w:r>
      <w:r w:rsidR="0043739A" w:rsidRPr="00EA007F">
        <w:rPr>
          <w:rFonts w:cs="Calibri"/>
          <w:color w:val="000000"/>
        </w:rPr>
        <w:t> </w:t>
      </w:r>
      <w:r w:rsidR="00F56FF1" w:rsidRPr="00EA007F">
        <w:rPr>
          <w:rFonts w:cs="Calibri"/>
          <w:color w:val="000000"/>
        </w:rPr>
        <w:t>Platformie</w:t>
      </w:r>
      <w:r w:rsidR="0043739A" w:rsidRPr="00EA007F">
        <w:rPr>
          <w:rFonts w:cs="Calibri"/>
          <w:color w:val="000000"/>
        </w:rPr>
        <w:t> </w:t>
      </w:r>
      <w:r w:rsidR="00F56FF1" w:rsidRPr="00EA007F">
        <w:rPr>
          <w:rFonts w:cs="Calibri"/>
          <w:color w:val="000000"/>
        </w:rPr>
        <w:t>e-Zamówienia.</w:t>
      </w:r>
      <w:r w:rsidR="00F56FF1" w:rsidRPr="00EA007F">
        <w:rPr>
          <w:rFonts w:cs="Calibri"/>
          <w:color w:val="000000"/>
        </w:rPr>
        <w:br/>
        <w:t>1</w:t>
      </w:r>
      <w:r w:rsidRPr="00EA007F">
        <w:rPr>
          <w:rFonts w:cs="Calibri"/>
          <w:color w:val="000000"/>
        </w:rPr>
        <w:t>6</w:t>
      </w:r>
      <w:r w:rsidR="00F56FF1" w:rsidRPr="00EA007F">
        <w:rPr>
          <w:rFonts w:cs="Calibri"/>
          <w:color w:val="000000"/>
        </w:rPr>
        <w:t>. Wszystkie wysłane i odebrane w postępowaniu przez wykonawcę wiadomości widoczne</w:t>
      </w:r>
      <w:r w:rsidR="00F56FF1" w:rsidRPr="00EA007F">
        <w:rPr>
          <w:rFonts w:cs="Calibri"/>
          <w:color w:val="000000"/>
        </w:rPr>
        <w:br/>
        <w:t xml:space="preserve">są po zalogowaniu w podglądzie postępowania w zakładce </w:t>
      </w:r>
      <w:r w:rsidR="00F56FF1" w:rsidRPr="00EA007F">
        <w:rPr>
          <w:rFonts w:cs="Calibri"/>
          <w:i/>
          <w:iCs/>
          <w:color w:val="000000"/>
        </w:rPr>
        <w:t>„Komunikacja”.</w:t>
      </w:r>
      <w:r w:rsidR="00F56FF1" w:rsidRPr="00EA007F">
        <w:rPr>
          <w:rFonts w:cs="Calibri"/>
          <w:i/>
          <w:iCs/>
          <w:color w:val="000000"/>
        </w:rPr>
        <w:br/>
      </w:r>
      <w:r w:rsidR="00F56FF1" w:rsidRPr="00EA007F">
        <w:rPr>
          <w:rFonts w:cs="Calibri"/>
          <w:color w:val="000000"/>
        </w:rPr>
        <w:t>1</w:t>
      </w:r>
      <w:r w:rsidRPr="00EA007F">
        <w:rPr>
          <w:rFonts w:cs="Calibri"/>
          <w:color w:val="000000"/>
        </w:rPr>
        <w:t>7</w:t>
      </w:r>
      <w:r w:rsidR="00F56FF1" w:rsidRPr="00EA007F">
        <w:rPr>
          <w:rFonts w:cs="Calibri"/>
          <w:color w:val="000000"/>
        </w:rPr>
        <w:t xml:space="preserve">. Maksymalny rozmiar plików przesłanych za pośrednictwem </w:t>
      </w:r>
      <w:r w:rsidR="00F56FF1" w:rsidRPr="00EA007F">
        <w:rPr>
          <w:rFonts w:cs="Calibri"/>
          <w:i/>
          <w:iCs/>
          <w:color w:val="000000"/>
        </w:rPr>
        <w:t xml:space="preserve">„Formularzy do komunikacji” </w:t>
      </w:r>
      <w:r w:rsidR="00F56FF1" w:rsidRPr="00EA007F">
        <w:rPr>
          <w:rFonts w:cs="Calibri"/>
          <w:color w:val="000000"/>
        </w:rPr>
        <w:t>wynosi 150MB (wielkość ta dotyczy plików przesłanych jako załączniki do jednego</w:t>
      </w:r>
      <w:r w:rsidR="00F56FF1" w:rsidRPr="00EA007F">
        <w:rPr>
          <w:rFonts w:cs="Calibri"/>
          <w:color w:val="000000"/>
        </w:rPr>
        <w:br/>
        <w:t>formularza).</w:t>
      </w:r>
      <w:r w:rsidR="00F56FF1" w:rsidRPr="00EA007F">
        <w:rPr>
          <w:rFonts w:cs="Calibri"/>
          <w:color w:val="000000"/>
        </w:rPr>
        <w:br/>
        <w:t>1</w:t>
      </w:r>
      <w:r w:rsidRPr="00EA007F">
        <w:rPr>
          <w:rFonts w:cs="Calibri"/>
          <w:color w:val="000000"/>
        </w:rPr>
        <w:t>8</w:t>
      </w:r>
      <w:r w:rsidR="00F56FF1" w:rsidRPr="00EA007F">
        <w:rPr>
          <w:rFonts w:cs="Calibri"/>
          <w:color w:val="000000"/>
        </w:rPr>
        <w:t xml:space="preserve">. Minimalne wymagania techniczne dotyczące sprzętu używanego w celu korzystania </w:t>
      </w:r>
      <w:r w:rsidR="00CB1924" w:rsidRPr="00EA007F">
        <w:rPr>
          <w:rFonts w:cs="Calibri"/>
          <w:color w:val="000000"/>
        </w:rPr>
        <w:br/>
      </w:r>
      <w:r w:rsidR="00F56FF1" w:rsidRPr="00EA007F">
        <w:rPr>
          <w:rFonts w:cs="Calibri"/>
          <w:color w:val="000000"/>
        </w:rPr>
        <w:t>z</w:t>
      </w:r>
      <w:r w:rsidR="00CB1924" w:rsidRPr="00EA007F">
        <w:rPr>
          <w:rFonts w:cs="Calibri"/>
          <w:color w:val="000000"/>
        </w:rPr>
        <w:t xml:space="preserve"> </w:t>
      </w:r>
      <w:r w:rsidR="00F56FF1" w:rsidRPr="00EA007F">
        <w:rPr>
          <w:rFonts w:cs="Calibri"/>
          <w:color w:val="000000"/>
        </w:rPr>
        <w:t xml:space="preserve">usług Platformy e-Zamówienia oraz informacje dotyczące specyfikacji połączenia </w:t>
      </w:r>
      <w:proofErr w:type="spellStart"/>
      <w:r w:rsidR="00F56FF1" w:rsidRPr="00EA007F">
        <w:rPr>
          <w:rFonts w:cs="Calibri"/>
          <w:color w:val="000000"/>
        </w:rPr>
        <w:t>okre</w:t>
      </w:r>
      <w:proofErr w:type="spellEnd"/>
      <w:r w:rsidR="00F56FF1" w:rsidRPr="00EA007F">
        <w:rPr>
          <w:rFonts w:cs="Calibri"/>
          <w:color w:val="000000"/>
        </w:rPr>
        <w:t>-</w:t>
      </w:r>
      <w:r w:rsidR="00F56FF1" w:rsidRPr="00EA007F">
        <w:rPr>
          <w:rFonts w:cs="Calibri"/>
          <w:color w:val="000000"/>
        </w:rPr>
        <w:br/>
      </w:r>
      <w:proofErr w:type="spellStart"/>
      <w:r w:rsidR="00F56FF1" w:rsidRPr="00EA007F">
        <w:rPr>
          <w:rFonts w:cs="Calibri"/>
          <w:color w:val="000000"/>
        </w:rPr>
        <w:t>śla</w:t>
      </w:r>
      <w:proofErr w:type="spellEnd"/>
      <w:r w:rsidR="00CB1924" w:rsidRPr="00EA007F">
        <w:rPr>
          <w:rFonts w:cs="Calibri"/>
          <w:color w:val="000000"/>
        </w:rPr>
        <w:t> </w:t>
      </w:r>
      <w:r w:rsidR="00F56FF1" w:rsidRPr="00EA007F">
        <w:rPr>
          <w:rFonts w:cs="Calibri"/>
          <w:color w:val="000000"/>
        </w:rPr>
        <w:t>Regulamin</w:t>
      </w:r>
      <w:r w:rsidR="00CB1924" w:rsidRPr="00EA007F">
        <w:rPr>
          <w:rFonts w:cs="Calibri"/>
          <w:color w:val="000000"/>
        </w:rPr>
        <w:t> </w:t>
      </w:r>
      <w:r w:rsidR="00F56FF1" w:rsidRPr="00EA007F">
        <w:rPr>
          <w:rFonts w:cs="Calibri"/>
          <w:color w:val="000000"/>
        </w:rPr>
        <w:t>Platformy</w:t>
      </w:r>
      <w:r w:rsidR="00CF5828" w:rsidRPr="00EA007F">
        <w:rPr>
          <w:rFonts w:cs="Calibri"/>
          <w:color w:val="000000"/>
        </w:rPr>
        <w:t> e</w:t>
      </w:r>
      <w:r w:rsidR="00F56FF1" w:rsidRPr="00EA007F">
        <w:rPr>
          <w:rFonts w:cs="Calibri"/>
          <w:color w:val="000000"/>
        </w:rPr>
        <w:t>-Zamówienia.</w:t>
      </w:r>
      <w:r w:rsidR="00F56FF1" w:rsidRPr="00EA007F">
        <w:rPr>
          <w:rFonts w:cs="Calibri"/>
          <w:color w:val="000000"/>
        </w:rPr>
        <w:br/>
        <w:t>1</w:t>
      </w:r>
      <w:r w:rsidRPr="00EA007F">
        <w:rPr>
          <w:rFonts w:cs="Calibri"/>
          <w:color w:val="000000"/>
        </w:rPr>
        <w:t>9</w:t>
      </w:r>
      <w:r w:rsidR="00F56FF1" w:rsidRPr="00EA007F">
        <w:rPr>
          <w:rFonts w:cs="Calibri"/>
          <w:color w:val="000000"/>
        </w:rPr>
        <w:t>. W przypadku problemów technicznych i awarii związanych z funkcjonowaniem Platformy e-Zamówienia użytkownicy mogą skorzystać ze wsparcia technicznego dostępnego</w:t>
      </w:r>
      <w:r w:rsidR="00F56FF1" w:rsidRPr="00EA007F">
        <w:rPr>
          <w:rFonts w:cs="Calibri"/>
          <w:color w:val="000000"/>
        </w:rPr>
        <w:br/>
      </w:r>
      <w:r w:rsidR="00F56FF1" w:rsidRPr="00EA007F">
        <w:rPr>
          <w:rFonts w:cs="Calibri"/>
          <w:color w:val="000000"/>
        </w:rPr>
        <w:lastRenderedPageBreak/>
        <w:t xml:space="preserve">pod numerem telefonu (32) 77 88 999 lub drogą elektroniczną poprzez formularz udostępniony na stronie internetowej </w:t>
      </w:r>
      <w:r w:rsidR="00F56FF1" w:rsidRPr="00EA007F">
        <w:rPr>
          <w:rFonts w:cs="Calibri"/>
          <w:color w:val="0000FF"/>
        </w:rPr>
        <w:t xml:space="preserve">https://ezamowienia.gov.pl </w:t>
      </w:r>
      <w:r w:rsidR="00F56FF1" w:rsidRPr="00EA007F">
        <w:rPr>
          <w:rFonts w:cs="Calibri"/>
          <w:color w:val="000000"/>
        </w:rPr>
        <w:t>w zakładce „Zgłoś problem”.</w:t>
      </w:r>
    </w:p>
    <w:p w14:paraId="22476E6A" w14:textId="30B18459" w:rsidR="0038749C" w:rsidRPr="00D42365" w:rsidRDefault="00D42365" w:rsidP="00D42365">
      <w:pPr>
        <w:spacing w:after="0" w:line="240" w:lineRule="auto"/>
        <w:jc w:val="both"/>
        <w:rPr>
          <w:rFonts w:cs="Calibri"/>
          <w:color w:val="000000"/>
        </w:rPr>
      </w:pPr>
      <w:r>
        <w:rPr>
          <w:rFonts w:cs="Calibri"/>
          <w:color w:val="000000"/>
        </w:rPr>
        <w:t xml:space="preserve">20. </w:t>
      </w:r>
      <w:r w:rsidR="0038749C" w:rsidRPr="00D42365">
        <w:rPr>
          <w:rFonts w:cs="Calibri"/>
        </w:rPr>
        <w:t>W szczególnie uzasadnionych przypadkach uniemożliwiających komunikację</w:t>
      </w:r>
      <w:r w:rsidR="0038749C" w:rsidRPr="00D42365">
        <w:rPr>
          <w:rFonts w:cs="Calibri"/>
        </w:rPr>
        <w:br/>
        <w:t>wykonawcy i Zamawiającego za pośrednictwem Platformy e-Zamówienia,</w:t>
      </w:r>
      <w:r w:rsidR="0038749C" w:rsidRPr="00D42365">
        <w:rPr>
          <w:rFonts w:cs="Calibri"/>
        </w:rPr>
        <w:br/>
        <w:t>Zamawiający dopuszcza komunikację za pomocą poczty elektronicznej na adres</w:t>
      </w:r>
      <w:r w:rsidR="0038749C" w:rsidRPr="00D42365">
        <w:rPr>
          <w:rFonts w:cs="Calibri"/>
          <w:color w:val="FF0000"/>
        </w:rPr>
        <w:br/>
      </w:r>
      <w:r w:rsidR="0038749C" w:rsidRPr="00D42365">
        <w:rPr>
          <w:rFonts w:cs="Calibri"/>
        </w:rPr>
        <w:t xml:space="preserve">e-mail: </w:t>
      </w:r>
      <w:hyperlink r:id="rId13" w:history="1">
        <w:r w:rsidR="0038749C" w:rsidRPr="00D42365">
          <w:rPr>
            <w:rStyle w:val="Hipercze"/>
            <w:rFonts w:cs="Calibri"/>
          </w:rPr>
          <w:t>sekretariat@lasymiejskie.waw.pl</w:t>
        </w:r>
      </w:hyperlink>
      <w:r w:rsidR="0038749C" w:rsidRPr="00D42365">
        <w:rPr>
          <w:rFonts w:cs="Calibri"/>
        </w:rPr>
        <w:t xml:space="preserve">  (nie dotyczy składania ofert).</w:t>
      </w:r>
    </w:p>
    <w:p w14:paraId="44031CC4" w14:textId="77777777" w:rsidR="00973399" w:rsidRPr="00D3233D" w:rsidRDefault="00973399" w:rsidP="00EC2444">
      <w:pPr>
        <w:spacing w:after="0" w:line="230" w:lineRule="auto"/>
        <w:jc w:val="both"/>
        <w:rPr>
          <w:rFonts w:asciiTheme="minorHAnsi" w:eastAsia="Palatino Linotype" w:hAnsiTheme="minorHAnsi" w:cstheme="minorHAnsi"/>
          <w:color w:val="000000"/>
          <w:lang w:eastAsia="pl-PL"/>
        </w:rPr>
      </w:pPr>
    </w:p>
    <w:tbl>
      <w:tblPr>
        <w:tblW w:w="9131" w:type="dxa"/>
        <w:tblInd w:w="48" w:type="dxa"/>
        <w:tblCellMar>
          <w:left w:w="10" w:type="dxa"/>
          <w:right w:w="10" w:type="dxa"/>
        </w:tblCellMar>
        <w:tblLook w:val="04A0" w:firstRow="1" w:lastRow="0" w:firstColumn="1" w:lastColumn="0" w:noHBand="0" w:noVBand="1"/>
      </w:tblPr>
      <w:tblGrid>
        <w:gridCol w:w="1447"/>
        <w:gridCol w:w="7684"/>
      </w:tblGrid>
      <w:tr w:rsidR="00973399" w:rsidRPr="00D3233D" w14:paraId="28F35095" w14:textId="77777777">
        <w:trPr>
          <w:trHeight w:val="298"/>
        </w:trPr>
        <w:tc>
          <w:tcPr>
            <w:tcW w:w="1447" w:type="dxa"/>
            <w:shd w:val="clear" w:color="auto" w:fill="A6A6A6"/>
            <w:tcMar>
              <w:top w:w="71" w:type="dxa"/>
              <w:left w:w="0" w:type="dxa"/>
              <w:bottom w:w="0" w:type="dxa"/>
              <w:right w:w="115" w:type="dxa"/>
            </w:tcMar>
          </w:tcPr>
          <w:p w14:paraId="46737620" w14:textId="12F194A1" w:rsidR="00973399" w:rsidRPr="00D3233D" w:rsidRDefault="00AD7D51">
            <w:pPr>
              <w:spacing w:after="0" w:line="240" w:lineRule="auto"/>
              <w:ind w:left="29"/>
              <w:rPr>
                <w:rFonts w:asciiTheme="minorHAnsi" w:hAnsiTheme="minorHAnsi" w:cstheme="minorHAnsi"/>
              </w:rPr>
            </w:pPr>
            <w:r w:rsidRPr="00D3233D">
              <w:rPr>
                <w:rFonts w:asciiTheme="minorHAnsi" w:eastAsia="Palatino Linotype" w:hAnsiTheme="minorHAnsi" w:cstheme="minorHAnsi"/>
                <w:b/>
                <w:color w:val="000000"/>
                <w:lang w:eastAsia="pl-PL"/>
              </w:rPr>
              <w:t>Rozdz. 1</w:t>
            </w:r>
            <w:r w:rsidR="0017754E">
              <w:rPr>
                <w:rFonts w:asciiTheme="minorHAnsi" w:eastAsia="Palatino Linotype" w:hAnsiTheme="minorHAnsi" w:cstheme="minorHAnsi"/>
                <w:b/>
                <w:color w:val="000000"/>
                <w:lang w:eastAsia="pl-PL"/>
              </w:rPr>
              <w:t>2</w:t>
            </w:r>
          </w:p>
        </w:tc>
        <w:tc>
          <w:tcPr>
            <w:tcW w:w="7684" w:type="dxa"/>
            <w:shd w:val="clear" w:color="auto" w:fill="A6A6A6"/>
            <w:tcMar>
              <w:top w:w="71" w:type="dxa"/>
              <w:left w:w="0" w:type="dxa"/>
              <w:bottom w:w="0" w:type="dxa"/>
              <w:right w:w="115" w:type="dxa"/>
            </w:tcMar>
          </w:tcPr>
          <w:p w14:paraId="56878B2E" w14:textId="77777777" w:rsidR="00973399" w:rsidRPr="00D3233D" w:rsidRDefault="00AD7D51">
            <w:pPr>
              <w:spacing w:after="0" w:line="240" w:lineRule="auto"/>
              <w:rPr>
                <w:rFonts w:asciiTheme="minorHAnsi" w:hAnsiTheme="minorHAnsi" w:cstheme="minorHAnsi"/>
              </w:rPr>
            </w:pPr>
            <w:r w:rsidRPr="00D3233D">
              <w:rPr>
                <w:rFonts w:asciiTheme="minorHAnsi" w:eastAsia="Palatino Linotype" w:hAnsiTheme="minorHAnsi" w:cstheme="minorHAnsi"/>
                <w:b/>
                <w:color w:val="000000"/>
                <w:lang w:eastAsia="pl-PL"/>
              </w:rPr>
              <w:t xml:space="preserve">Termin związania ofertą </w:t>
            </w:r>
          </w:p>
        </w:tc>
      </w:tr>
    </w:tbl>
    <w:p w14:paraId="6F81B1C8" w14:textId="2004AD14" w:rsidR="00400F56" w:rsidRPr="000A6603" w:rsidRDefault="00AD7D51" w:rsidP="000A6603">
      <w:pPr>
        <w:spacing w:after="154" w:line="230" w:lineRule="auto"/>
        <w:ind w:left="87" w:hanging="10"/>
        <w:jc w:val="both"/>
        <w:rPr>
          <w:rFonts w:asciiTheme="minorHAnsi" w:eastAsia="Palatino Linotype" w:hAnsiTheme="minorHAnsi" w:cstheme="minorHAnsi"/>
          <w:lang w:eastAsia="pl-PL"/>
        </w:rPr>
      </w:pPr>
      <w:r w:rsidRPr="00D3233D">
        <w:rPr>
          <w:rFonts w:asciiTheme="minorHAnsi" w:eastAsia="Palatino Linotype" w:hAnsiTheme="minorHAnsi" w:cstheme="minorHAnsi"/>
          <w:color w:val="000000"/>
          <w:lang w:eastAsia="pl-PL"/>
        </w:rPr>
        <w:t xml:space="preserve">Wykonawca jest związany </w:t>
      </w:r>
      <w:r w:rsidRPr="006862A7">
        <w:rPr>
          <w:rFonts w:asciiTheme="minorHAnsi" w:eastAsia="Palatino Linotype" w:hAnsiTheme="minorHAnsi" w:cstheme="minorHAnsi"/>
          <w:color w:val="000000"/>
          <w:lang w:eastAsia="pl-PL"/>
        </w:rPr>
        <w:t xml:space="preserve">ofertą </w:t>
      </w:r>
      <w:r w:rsidRPr="006862A7">
        <w:rPr>
          <w:rFonts w:asciiTheme="minorHAnsi" w:eastAsia="Palatino Linotype" w:hAnsiTheme="minorHAnsi" w:cstheme="minorHAnsi"/>
          <w:b/>
          <w:color w:val="EE0000"/>
          <w:lang w:eastAsia="pl-PL"/>
        </w:rPr>
        <w:t>do dnia</w:t>
      </w:r>
      <w:r w:rsidR="002F7D10" w:rsidRPr="006862A7">
        <w:rPr>
          <w:rFonts w:asciiTheme="minorHAnsi" w:eastAsia="Palatino Linotype" w:hAnsiTheme="minorHAnsi" w:cstheme="minorHAnsi"/>
          <w:b/>
          <w:color w:val="EE0000"/>
          <w:lang w:eastAsia="pl-PL"/>
        </w:rPr>
        <w:t xml:space="preserve"> </w:t>
      </w:r>
      <w:r w:rsidR="00EE3411">
        <w:rPr>
          <w:rFonts w:asciiTheme="minorHAnsi" w:eastAsia="Palatino Linotype" w:hAnsiTheme="minorHAnsi" w:cstheme="minorHAnsi"/>
          <w:b/>
          <w:color w:val="EE0000"/>
          <w:lang w:eastAsia="pl-PL"/>
        </w:rPr>
        <w:t>0</w:t>
      </w:r>
      <w:r w:rsidR="006F7904">
        <w:rPr>
          <w:rFonts w:asciiTheme="minorHAnsi" w:eastAsia="Palatino Linotype" w:hAnsiTheme="minorHAnsi" w:cstheme="minorHAnsi"/>
          <w:b/>
          <w:color w:val="EE0000"/>
          <w:lang w:eastAsia="pl-PL"/>
        </w:rPr>
        <w:t>4</w:t>
      </w:r>
      <w:r w:rsidR="00CF1C77" w:rsidRPr="006862A7">
        <w:rPr>
          <w:rFonts w:asciiTheme="minorHAnsi" w:eastAsia="Palatino Linotype" w:hAnsiTheme="minorHAnsi" w:cstheme="minorHAnsi"/>
          <w:b/>
          <w:color w:val="EE0000"/>
          <w:lang w:eastAsia="pl-PL"/>
        </w:rPr>
        <w:t>.1</w:t>
      </w:r>
      <w:r w:rsidR="00EE3411">
        <w:rPr>
          <w:rFonts w:asciiTheme="minorHAnsi" w:eastAsia="Palatino Linotype" w:hAnsiTheme="minorHAnsi" w:cstheme="minorHAnsi"/>
          <w:b/>
          <w:color w:val="EE0000"/>
          <w:lang w:eastAsia="pl-PL"/>
        </w:rPr>
        <w:t>2</w:t>
      </w:r>
      <w:r w:rsidR="00CF1C77" w:rsidRPr="006862A7">
        <w:rPr>
          <w:rFonts w:asciiTheme="minorHAnsi" w:eastAsia="Palatino Linotype" w:hAnsiTheme="minorHAnsi" w:cstheme="minorHAnsi"/>
          <w:b/>
          <w:color w:val="EE0000"/>
          <w:lang w:eastAsia="pl-PL"/>
        </w:rPr>
        <w:t>.</w:t>
      </w:r>
      <w:r w:rsidR="0011018A" w:rsidRPr="006862A7">
        <w:rPr>
          <w:rFonts w:asciiTheme="minorHAnsi" w:eastAsia="Palatino Linotype" w:hAnsiTheme="minorHAnsi" w:cstheme="minorHAnsi"/>
          <w:b/>
          <w:color w:val="EE0000"/>
          <w:lang w:eastAsia="pl-PL"/>
        </w:rPr>
        <w:t>202</w:t>
      </w:r>
      <w:r w:rsidR="003B2CF7">
        <w:rPr>
          <w:rFonts w:asciiTheme="minorHAnsi" w:eastAsia="Palatino Linotype" w:hAnsiTheme="minorHAnsi" w:cstheme="minorHAnsi"/>
          <w:b/>
          <w:color w:val="EE0000"/>
          <w:lang w:eastAsia="pl-PL"/>
        </w:rPr>
        <w:t>6</w:t>
      </w:r>
      <w:r w:rsidRPr="006862A7">
        <w:rPr>
          <w:rFonts w:asciiTheme="minorHAnsi" w:eastAsia="Palatino Linotype" w:hAnsiTheme="minorHAnsi" w:cstheme="minorHAnsi"/>
          <w:b/>
          <w:color w:val="EE0000"/>
          <w:lang w:eastAsia="pl-PL"/>
        </w:rPr>
        <w:t xml:space="preserve"> r.</w:t>
      </w:r>
      <w:r w:rsidRPr="000C13BB">
        <w:rPr>
          <w:rFonts w:asciiTheme="minorHAnsi" w:eastAsia="Palatino Linotype" w:hAnsiTheme="minorHAnsi" w:cstheme="minorHAnsi"/>
          <w:color w:val="EE0000"/>
          <w:lang w:eastAsia="pl-PL"/>
        </w:rPr>
        <w:t xml:space="preserve"> </w:t>
      </w:r>
    </w:p>
    <w:tbl>
      <w:tblPr>
        <w:tblW w:w="9131" w:type="dxa"/>
        <w:tblInd w:w="48" w:type="dxa"/>
        <w:tblCellMar>
          <w:left w:w="10" w:type="dxa"/>
          <w:right w:w="10" w:type="dxa"/>
        </w:tblCellMar>
        <w:tblLook w:val="04A0" w:firstRow="1" w:lastRow="0" w:firstColumn="1" w:lastColumn="0" w:noHBand="0" w:noVBand="1"/>
      </w:tblPr>
      <w:tblGrid>
        <w:gridCol w:w="1447"/>
        <w:gridCol w:w="7684"/>
      </w:tblGrid>
      <w:tr w:rsidR="00973399" w:rsidRPr="00D3233D" w14:paraId="600BDEC6" w14:textId="77777777">
        <w:trPr>
          <w:trHeight w:val="281"/>
        </w:trPr>
        <w:tc>
          <w:tcPr>
            <w:tcW w:w="1447" w:type="dxa"/>
            <w:shd w:val="clear" w:color="auto" w:fill="A6A6A6"/>
            <w:tcMar>
              <w:top w:w="64" w:type="dxa"/>
              <w:left w:w="0" w:type="dxa"/>
              <w:bottom w:w="0" w:type="dxa"/>
              <w:right w:w="115" w:type="dxa"/>
            </w:tcMar>
          </w:tcPr>
          <w:p w14:paraId="47F22ADB" w14:textId="15348C23" w:rsidR="00973399" w:rsidRPr="00D3233D" w:rsidRDefault="00AD7D51">
            <w:pPr>
              <w:spacing w:after="0" w:line="240" w:lineRule="auto"/>
              <w:ind w:left="29"/>
              <w:rPr>
                <w:rFonts w:asciiTheme="minorHAnsi" w:hAnsiTheme="minorHAnsi" w:cstheme="minorHAnsi"/>
              </w:rPr>
            </w:pPr>
            <w:r w:rsidRPr="00D3233D">
              <w:rPr>
                <w:rFonts w:asciiTheme="minorHAnsi" w:eastAsia="Palatino Linotype" w:hAnsiTheme="minorHAnsi" w:cstheme="minorHAnsi"/>
                <w:b/>
                <w:color w:val="000000"/>
                <w:lang w:eastAsia="pl-PL"/>
              </w:rPr>
              <w:t>Rozdz. 1</w:t>
            </w:r>
            <w:r w:rsidR="0017754E">
              <w:rPr>
                <w:rFonts w:asciiTheme="minorHAnsi" w:eastAsia="Palatino Linotype" w:hAnsiTheme="minorHAnsi" w:cstheme="minorHAnsi"/>
                <w:b/>
                <w:color w:val="000000"/>
                <w:lang w:eastAsia="pl-PL"/>
              </w:rPr>
              <w:t>3</w:t>
            </w:r>
          </w:p>
        </w:tc>
        <w:tc>
          <w:tcPr>
            <w:tcW w:w="7684" w:type="dxa"/>
            <w:shd w:val="clear" w:color="auto" w:fill="A6A6A6"/>
            <w:tcMar>
              <w:top w:w="64" w:type="dxa"/>
              <w:left w:w="0" w:type="dxa"/>
              <w:bottom w:w="0" w:type="dxa"/>
              <w:right w:w="115" w:type="dxa"/>
            </w:tcMar>
          </w:tcPr>
          <w:p w14:paraId="3062F98A" w14:textId="77777777" w:rsidR="00973399" w:rsidRPr="00D3233D" w:rsidRDefault="00AD7D51">
            <w:pPr>
              <w:spacing w:after="0" w:line="240" w:lineRule="auto"/>
              <w:rPr>
                <w:rFonts w:asciiTheme="minorHAnsi" w:hAnsiTheme="minorHAnsi" w:cstheme="minorHAnsi"/>
              </w:rPr>
            </w:pPr>
            <w:r w:rsidRPr="00D3233D">
              <w:rPr>
                <w:rFonts w:asciiTheme="minorHAnsi" w:eastAsia="Palatino Linotype" w:hAnsiTheme="minorHAnsi" w:cstheme="minorHAnsi"/>
                <w:b/>
                <w:color w:val="000000"/>
                <w:lang w:eastAsia="pl-PL"/>
              </w:rPr>
              <w:t xml:space="preserve">Opis sposobu przygotowywania oferty </w:t>
            </w:r>
          </w:p>
        </w:tc>
      </w:tr>
    </w:tbl>
    <w:p w14:paraId="7282A022" w14:textId="7B9DC1D3" w:rsidR="0052749A" w:rsidRPr="00EA007F" w:rsidRDefault="0052749A" w:rsidP="00034024">
      <w:pPr>
        <w:spacing w:after="0" w:line="230" w:lineRule="auto"/>
        <w:jc w:val="both"/>
        <w:rPr>
          <w:rFonts w:asciiTheme="minorHAnsi" w:eastAsia="Palatino Linotype" w:hAnsiTheme="minorHAnsi" w:cstheme="minorHAnsi"/>
          <w:color w:val="000000"/>
          <w:lang w:eastAsia="pl-PL"/>
        </w:rPr>
      </w:pPr>
    </w:p>
    <w:p w14:paraId="1CA2F809" w14:textId="3A8F738A" w:rsidR="00B7265A" w:rsidRPr="00EA007F" w:rsidRDefault="004238F5" w:rsidP="00D42365">
      <w:pPr>
        <w:pStyle w:val="Akapitzlist"/>
        <w:numPr>
          <w:ilvl w:val="0"/>
          <w:numId w:val="142"/>
        </w:numPr>
        <w:suppressAutoHyphens w:val="0"/>
        <w:autoSpaceDN/>
        <w:spacing w:after="0"/>
        <w:ind w:left="425" w:hanging="357"/>
        <w:contextualSpacing/>
        <w:textAlignment w:val="auto"/>
        <w:rPr>
          <w:rFonts w:asciiTheme="minorHAnsi" w:hAnsiTheme="minorHAnsi" w:cstheme="minorHAnsi"/>
        </w:rPr>
      </w:pPr>
      <w:r w:rsidRPr="00EA007F">
        <w:rPr>
          <w:rFonts w:asciiTheme="minorHAnsi" w:hAnsiTheme="minorHAnsi" w:cstheme="minorHAnsi"/>
        </w:rPr>
        <w:t>Oferta wraz z załącznikami musi zostać sporządzona w języku polskim, złożona w postaci elektronicznej oraz podpisana kwalifikowanym podpisem elektronicznym, podpisem osobistym lub podpisem zaufanym pod rygorem nieważności. Złożenie oferty wymaga</w:t>
      </w:r>
      <w:r w:rsidRPr="00EA007F">
        <w:rPr>
          <w:rFonts w:asciiTheme="minorHAnsi" w:hAnsiTheme="minorHAnsi" w:cstheme="minorHAnsi"/>
        </w:rPr>
        <w:br/>
        <w:t>od wykonawcy zarejestrowania się i zalogowania na Platformie e-Zamówienia dostępnej</w:t>
      </w:r>
      <w:r w:rsidRPr="00EA007F">
        <w:rPr>
          <w:rFonts w:asciiTheme="minorHAnsi" w:hAnsiTheme="minorHAnsi" w:cstheme="minorHAnsi"/>
        </w:rPr>
        <w:br/>
        <w:t>pod</w:t>
      </w:r>
      <w:r w:rsidR="003A3BB1" w:rsidRPr="00EA007F">
        <w:rPr>
          <w:rFonts w:asciiTheme="minorHAnsi" w:hAnsiTheme="minorHAnsi" w:cstheme="minorHAnsi"/>
        </w:rPr>
        <w:t> </w:t>
      </w:r>
      <w:r w:rsidRPr="00EA007F">
        <w:rPr>
          <w:rFonts w:asciiTheme="minorHAnsi" w:hAnsiTheme="minorHAnsi" w:cstheme="minorHAnsi"/>
        </w:rPr>
        <w:t>adresem</w:t>
      </w:r>
      <w:r w:rsidR="003A3BB1" w:rsidRPr="00EA007F">
        <w:rPr>
          <w:rFonts w:asciiTheme="minorHAnsi" w:hAnsiTheme="minorHAnsi" w:cstheme="minorHAnsi"/>
        </w:rPr>
        <w:t> </w:t>
      </w:r>
      <w:r w:rsidRPr="00EA007F">
        <w:rPr>
          <w:rFonts w:asciiTheme="minorHAnsi" w:hAnsiTheme="minorHAnsi" w:cstheme="minorHAnsi"/>
          <w:color w:val="0000FF"/>
        </w:rPr>
        <w:t>https://ezamowienia.gov.pl</w:t>
      </w:r>
      <w:r w:rsidRPr="00EA007F">
        <w:rPr>
          <w:rFonts w:asciiTheme="minorHAnsi" w:hAnsiTheme="minorHAnsi" w:cstheme="minorHAnsi"/>
          <w:color w:val="0000FF"/>
        </w:rPr>
        <w:br/>
      </w:r>
      <w:r w:rsidR="003A3BB1" w:rsidRPr="00EA007F">
        <w:rPr>
          <w:rFonts w:asciiTheme="minorHAnsi" w:hAnsiTheme="minorHAnsi" w:cstheme="minorHAnsi"/>
        </w:rPr>
        <w:t>2</w:t>
      </w:r>
      <w:r w:rsidRPr="00EA007F">
        <w:rPr>
          <w:rFonts w:asciiTheme="minorHAnsi" w:hAnsiTheme="minorHAnsi" w:cstheme="minorHAnsi"/>
        </w:rPr>
        <w:t>.</w:t>
      </w:r>
      <w:r w:rsidR="003A3BB1" w:rsidRPr="00EA007F">
        <w:rPr>
          <w:rFonts w:asciiTheme="minorHAnsi" w:hAnsiTheme="minorHAnsi" w:cstheme="minorHAnsi"/>
        </w:rPr>
        <w:t> </w:t>
      </w:r>
      <w:r w:rsidRPr="00EA007F">
        <w:rPr>
          <w:rFonts w:asciiTheme="minorHAnsi" w:hAnsiTheme="minorHAnsi" w:cstheme="minorHAnsi"/>
        </w:rPr>
        <w:t>Wykonawca</w:t>
      </w:r>
      <w:r w:rsidR="003A3BB1" w:rsidRPr="00EA007F">
        <w:rPr>
          <w:rFonts w:asciiTheme="minorHAnsi" w:hAnsiTheme="minorHAnsi" w:cstheme="minorHAnsi"/>
        </w:rPr>
        <w:t> </w:t>
      </w:r>
      <w:r w:rsidRPr="00EA007F">
        <w:rPr>
          <w:rFonts w:asciiTheme="minorHAnsi" w:hAnsiTheme="minorHAnsi" w:cstheme="minorHAnsi"/>
        </w:rPr>
        <w:t>może</w:t>
      </w:r>
      <w:r w:rsidR="003A3BB1" w:rsidRPr="00EA007F">
        <w:rPr>
          <w:rFonts w:asciiTheme="minorHAnsi" w:hAnsiTheme="minorHAnsi" w:cstheme="minorHAnsi"/>
        </w:rPr>
        <w:t> </w:t>
      </w:r>
      <w:r w:rsidRPr="00EA007F">
        <w:rPr>
          <w:rFonts w:asciiTheme="minorHAnsi" w:hAnsiTheme="minorHAnsi" w:cstheme="minorHAnsi"/>
        </w:rPr>
        <w:t>złożyć</w:t>
      </w:r>
      <w:r w:rsidR="003A3BB1" w:rsidRPr="00EA007F">
        <w:rPr>
          <w:rFonts w:asciiTheme="minorHAnsi" w:hAnsiTheme="minorHAnsi" w:cstheme="minorHAnsi"/>
        </w:rPr>
        <w:t> </w:t>
      </w:r>
      <w:r w:rsidRPr="00EA007F">
        <w:rPr>
          <w:rFonts w:asciiTheme="minorHAnsi" w:hAnsiTheme="minorHAnsi" w:cstheme="minorHAnsi"/>
        </w:rPr>
        <w:t>tylko</w:t>
      </w:r>
      <w:r w:rsidR="003A3BB1" w:rsidRPr="00EA007F">
        <w:rPr>
          <w:rFonts w:asciiTheme="minorHAnsi" w:hAnsiTheme="minorHAnsi" w:cstheme="minorHAnsi"/>
        </w:rPr>
        <w:t> </w:t>
      </w:r>
      <w:r w:rsidRPr="00EA007F">
        <w:rPr>
          <w:rFonts w:asciiTheme="minorHAnsi" w:hAnsiTheme="minorHAnsi" w:cstheme="minorHAnsi"/>
        </w:rPr>
        <w:t>jedną</w:t>
      </w:r>
      <w:r w:rsidR="003A3BB1" w:rsidRPr="00EA007F">
        <w:rPr>
          <w:rFonts w:asciiTheme="minorHAnsi" w:hAnsiTheme="minorHAnsi" w:cstheme="minorHAnsi"/>
        </w:rPr>
        <w:t> </w:t>
      </w:r>
      <w:r w:rsidRPr="00EA007F">
        <w:rPr>
          <w:rFonts w:asciiTheme="minorHAnsi" w:hAnsiTheme="minorHAnsi" w:cstheme="minorHAnsi"/>
        </w:rPr>
        <w:t>ofertę</w:t>
      </w:r>
      <w:r w:rsidR="003A3BB1" w:rsidRPr="00EA007F">
        <w:rPr>
          <w:rFonts w:asciiTheme="minorHAnsi" w:hAnsiTheme="minorHAnsi" w:cstheme="minorHAnsi"/>
        </w:rPr>
        <w:t>.</w:t>
      </w:r>
      <w:r w:rsidRPr="00EA007F">
        <w:rPr>
          <w:rFonts w:asciiTheme="minorHAnsi" w:hAnsiTheme="minorHAnsi" w:cstheme="minorHAnsi"/>
        </w:rPr>
        <w:br/>
      </w:r>
      <w:r w:rsidR="003A3BB1" w:rsidRPr="00EA007F">
        <w:rPr>
          <w:rFonts w:asciiTheme="minorHAnsi" w:hAnsiTheme="minorHAnsi" w:cstheme="minorHAnsi"/>
        </w:rPr>
        <w:t>3</w:t>
      </w:r>
      <w:r w:rsidRPr="00EA007F">
        <w:rPr>
          <w:rFonts w:asciiTheme="minorHAnsi" w:hAnsiTheme="minorHAnsi" w:cstheme="minorHAnsi"/>
        </w:rPr>
        <w:t>.</w:t>
      </w:r>
      <w:r w:rsidR="003A3BB1" w:rsidRPr="00EA007F">
        <w:rPr>
          <w:rFonts w:asciiTheme="minorHAnsi" w:hAnsiTheme="minorHAnsi" w:cstheme="minorHAnsi"/>
        </w:rPr>
        <w:t> </w:t>
      </w:r>
      <w:r w:rsidRPr="00EA007F">
        <w:rPr>
          <w:rFonts w:asciiTheme="minorHAnsi" w:hAnsiTheme="minorHAnsi" w:cstheme="minorHAnsi"/>
        </w:rPr>
        <w:t>Treść</w:t>
      </w:r>
      <w:r w:rsidR="003A3BB1" w:rsidRPr="00EA007F">
        <w:rPr>
          <w:rFonts w:asciiTheme="minorHAnsi" w:hAnsiTheme="minorHAnsi" w:cstheme="minorHAnsi"/>
        </w:rPr>
        <w:t> </w:t>
      </w:r>
      <w:r w:rsidRPr="00EA007F">
        <w:rPr>
          <w:rFonts w:asciiTheme="minorHAnsi" w:hAnsiTheme="minorHAnsi" w:cstheme="minorHAnsi"/>
        </w:rPr>
        <w:t>oferty</w:t>
      </w:r>
      <w:r w:rsidR="003A3BB1" w:rsidRPr="00EA007F">
        <w:rPr>
          <w:rFonts w:asciiTheme="minorHAnsi" w:hAnsiTheme="minorHAnsi" w:cstheme="minorHAnsi"/>
        </w:rPr>
        <w:t> </w:t>
      </w:r>
      <w:r w:rsidRPr="00EA007F">
        <w:rPr>
          <w:rFonts w:asciiTheme="minorHAnsi" w:hAnsiTheme="minorHAnsi" w:cstheme="minorHAnsi"/>
        </w:rPr>
        <w:t>musi</w:t>
      </w:r>
      <w:r w:rsidR="003A3BB1" w:rsidRPr="00EA007F">
        <w:rPr>
          <w:rFonts w:asciiTheme="minorHAnsi" w:hAnsiTheme="minorHAnsi" w:cstheme="minorHAnsi"/>
        </w:rPr>
        <w:t> </w:t>
      </w:r>
      <w:r w:rsidRPr="00EA007F">
        <w:rPr>
          <w:rFonts w:asciiTheme="minorHAnsi" w:hAnsiTheme="minorHAnsi" w:cstheme="minorHAnsi"/>
        </w:rPr>
        <w:t>odpowiadać</w:t>
      </w:r>
      <w:r w:rsidR="003A3BB1" w:rsidRPr="00EA007F">
        <w:rPr>
          <w:rFonts w:asciiTheme="minorHAnsi" w:hAnsiTheme="minorHAnsi" w:cstheme="minorHAnsi"/>
        </w:rPr>
        <w:t> </w:t>
      </w:r>
      <w:r w:rsidRPr="00EA007F">
        <w:rPr>
          <w:rFonts w:asciiTheme="minorHAnsi" w:hAnsiTheme="minorHAnsi" w:cstheme="minorHAnsi"/>
        </w:rPr>
        <w:t>treści</w:t>
      </w:r>
      <w:r w:rsidR="003A3BB1" w:rsidRPr="00EA007F">
        <w:rPr>
          <w:rFonts w:asciiTheme="minorHAnsi" w:hAnsiTheme="minorHAnsi" w:cstheme="minorHAnsi"/>
        </w:rPr>
        <w:t> </w:t>
      </w:r>
      <w:r w:rsidRPr="00EA007F">
        <w:rPr>
          <w:rFonts w:asciiTheme="minorHAnsi" w:hAnsiTheme="minorHAnsi" w:cstheme="minorHAnsi"/>
        </w:rPr>
        <w:t>SWZ</w:t>
      </w:r>
      <w:r w:rsidR="003A3BB1" w:rsidRPr="00EA007F">
        <w:rPr>
          <w:rFonts w:asciiTheme="minorHAnsi" w:hAnsiTheme="minorHAnsi" w:cstheme="minorHAnsi"/>
        </w:rPr>
        <w:t>.</w:t>
      </w:r>
      <w:r w:rsidRPr="00EA007F">
        <w:rPr>
          <w:rFonts w:asciiTheme="minorHAnsi" w:hAnsiTheme="minorHAnsi" w:cstheme="minorHAnsi"/>
        </w:rPr>
        <w:br/>
      </w:r>
      <w:r w:rsidR="003A3BB1" w:rsidRPr="00EA007F">
        <w:rPr>
          <w:rFonts w:asciiTheme="minorHAnsi" w:hAnsiTheme="minorHAnsi" w:cstheme="minorHAnsi"/>
        </w:rPr>
        <w:t>4</w:t>
      </w:r>
      <w:r w:rsidRPr="00EA007F">
        <w:rPr>
          <w:rFonts w:asciiTheme="minorHAnsi" w:hAnsiTheme="minorHAnsi" w:cstheme="minorHAnsi"/>
        </w:rPr>
        <w:t>. Zamawiający nie posługuje się interaktywnym formularzem oferty przewidzianym przez</w:t>
      </w:r>
      <w:r w:rsidRPr="00EA007F">
        <w:rPr>
          <w:rFonts w:asciiTheme="minorHAnsi" w:hAnsiTheme="minorHAnsi" w:cstheme="minorHAnsi"/>
        </w:rPr>
        <w:br/>
        <w:t>Platformę</w:t>
      </w:r>
      <w:r w:rsidR="003A3BB1" w:rsidRPr="00EA007F">
        <w:rPr>
          <w:rFonts w:asciiTheme="minorHAnsi" w:hAnsiTheme="minorHAnsi" w:cstheme="minorHAnsi"/>
        </w:rPr>
        <w:t> </w:t>
      </w:r>
      <w:r w:rsidRPr="00EA007F">
        <w:rPr>
          <w:rFonts w:asciiTheme="minorHAnsi" w:hAnsiTheme="minorHAnsi" w:cstheme="minorHAnsi"/>
        </w:rPr>
        <w:t>e-Zamówienia.</w:t>
      </w:r>
      <w:r w:rsidRPr="00EA007F">
        <w:rPr>
          <w:rFonts w:asciiTheme="minorHAnsi" w:hAnsiTheme="minorHAnsi" w:cstheme="minorHAnsi"/>
        </w:rPr>
        <w:br/>
      </w:r>
      <w:r w:rsidR="003A3BB1" w:rsidRPr="00EA007F">
        <w:rPr>
          <w:rFonts w:asciiTheme="minorHAnsi" w:hAnsiTheme="minorHAnsi" w:cstheme="minorHAnsi"/>
        </w:rPr>
        <w:t>5</w:t>
      </w:r>
      <w:r w:rsidRPr="00EA007F">
        <w:rPr>
          <w:rFonts w:asciiTheme="minorHAnsi" w:hAnsiTheme="minorHAnsi" w:cstheme="minorHAnsi"/>
        </w:rPr>
        <w:t xml:space="preserve">. Ofertę należy złożyć na formularzu stanowiącym załącznik nr </w:t>
      </w:r>
      <w:r w:rsidR="00427E40" w:rsidRPr="00EA007F">
        <w:rPr>
          <w:rFonts w:asciiTheme="minorHAnsi" w:hAnsiTheme="minorHAnsi" w:cstheme="minorHAnsi"/>
        </w:rPr>
        <w:t>4</w:t>
      </w:r>
      <w:r w:rsidRPr="00EA007F">
        <w:rPr>
          <w:rFonts w:asciiTheme="minorHAnsi" w:hAnsiTheme="minorHAnsi" w:cstheme="minorHAnsi"/>
        </w:rPr>
        <w:t xml:space="preserve"> do SWZ.</w:t>
      </w:r>
      <w:r w:rsidRPr="00EA007F">
        <w:rPr>
          <w:rFonts w:asciiTheme="minorHAnsi" w:hAnsiTheme="minorHAnsi" w:cstheme="minorHAnsi"/>
        </w:rPr>
        <w:br/>
      </w:r>
      <w:r w:rsidR="003A3BB1" w:rsidRPr="00EA007F">
        <w:rPr>
          <w:rFonts w:asciiTheme="minorHAnsi" w:hAnsiTheme="minorHAnsi" w:cstheme="minorHAnsi"/>
        </w:rPr>
        <w:t>6</w:t>
      </w:r>
      <w:r w:rsidRPr="00EA007F">
        <w:rPr>
          <w:rFonts w:asciiTheme="minorHAnsi" w:hAnsiTheme="minorHAnsi" w:cstheme="minorHAnsi"/>
        </w:rPr>
        <w:t xml:space="preserve">. </w:t>
      </w:r>
      <w:r w:rsidR="006E4D55" w:rsidRPr="00EA007F">
        <w:rPr>
          <w:rFonts w:asciiTheme="minorHAnsi" w:hAnsiTheme="minorHAnsi" w:cstheme="minorHAnsi"/>
        </w:rPr>
        <w:t xml:space="preserve">Wykonawca składa ofertę za pośrednictwem zakładki </w:t>
      </w:r>
      <w:r w:rsidR="006E4D55" w:rsidRPr="00EA007F">
        <w:rPr>
          <w:rFonts w:asciiTheme="minorHAnsi" w:hAnsiTheme="minorHAnsi" w:cstheme="minorHAnsi"/>
          <w:i/>
          <w:iCs/>
        </w:rPr>
        <w:t xml:space="preserve">„oferty/wnioski”, </w:t>
      </w:r>
      <w:r w:rsidR="006E4D55" w:rsidRPr="00EA007F">
        <w:rPr>
          <w:rFonts w:asciiTheme="minorHAnsi" w:hAnsiTheme="minorHAnsi" w:cstheme="minorHAnsi"/>
        </w:rPr>
        <w:t xml:space="preserve">widocznej w podglądzie postępowania po zalogowaniu się na konto Wykonawcy. Po wybraniu przycisku </w:t>
      </w:r>
      <w:r w:rsidR="006E4D55" w:rsidRPr="00EA007F">
        <w:rPr>
          <w:rFonts w:asciiTheme="minorHAnsi" w:hAnsiTheme="minorHAnsi" w:cstheme="minorHAnsi"/>
          <w:i/>
          <w:iCs/>
        </w:rPr>
        <w:t xml:space="preserve">„złóż ofertę” </w:t>
      </w:r>
      <w:r w:rsidR="006E4D55" w:rsidRPr="00EA007F">
        <w:rPr>
          <w:rFonts w:asciiTheme="minorHAnsi" w:hAnsiTheme="minorHAnsi" w:cstheme="minorHAnsi"/>
        </w:rPr>
        <w:t xml:space="preserve">system prezentuje okno składania oferty umożliwiające przekazanie dokumentów elektronicznych, w którym znajdują się dwa pola </w:t>
      </w:r>
      <w:r w:rsidR="006E4D55" w:rsidRPr="00EA007F">
        <w:rPr>
          <w:rFonts w:asciiTheme="minorHAnsi" w:hAnsiTheme="minorHAnsi" w:cstheme="minorHAnsi"/>
          <w:i/>
          <w:iCs/>
        </w:rPr>
        <w:t>„</w:t>
      </w:r>
      <w:proofErr w:type="spellStart"/>
      <w:r w:rsidR="006E4D55" w:rsidRPr="00EA007F">
        <w:rPr>
          <w:rFonts w:asciiTheme="minorHAnsi" w:hAnsiTheme="minorHAnsi" w:cstheme="minorHAnsi"/>
          <w:i/>
          <w:iCs/>
        </w:rPr>
        <w:t>drag&amp;drop</w:t>
      </w:r>
      <w:proofErr w:type="spellEnd"/>
      <w:r w:rsidR="006E4D55" w:rsidRPr="00EA007F">
        <w:rPr>
          <w:rFonts w:asciiTheme="minorHAnsi" w:hAnsiTheme="minorHAnsi" w:cstheme="minorHAnsi"/>
          <w:i/>
          <w:iCs/>
        </w:rPr>
        <w:t xml:space="preserve">” („przeciągnij” </w:t>
      </w:r>
      <w:r w:rsidR="006E4D55" w:rsidRPr="00EA007F">
        <w:rPr>
          <w:rFonts w:asciiTheme="minorHAnsi" w:hAnsiTheme="minorHAnsi" w:cstheme="minorHAnsi"/>
          <w:i/>
          <w:iCs/>
        </w:rPr>
        <w:br/>
        <w:t xml:space="preserve">i „upuść”) </w:t>
      </w:r>
      <w:r w:rsidR="006E4D55" w:rsidRPr="00EA007F">
        <w:rPr>
          <w:rFonts w:asciiTheme="minorHAnsi" w:hAnsiTheme="minorHAnsi" w:cstheme="minorHAnsi"/>
        </w:rPr>
        <w:t xml:space="preserve">służące do dodawania plików. W polu </w:t>
      </w:r>
      <w:r w:rsidR="006E4D55" w:rsidRPr="00EA007F">
        <w:rPr>
          <w:rFonts w:asciiTheme="minorHAnsi" w:hAnsiTheme="minorHAnsi" w:cstheme="minorHAnsi"/>
          <w:i/>
          <w:iCs/>
        </w:rPr>
        <w:t xml:space="preserve">„Wypełniony formularz oferty” </w:t>
      </w:r>
      <w:r w:rsidR="006E4D55" w:rsidRPr="00EA007F">
        <w:rPr>
          <w:rFonts w:asciiTheme="minorHAnsi" w:hAnsiTheme="minorHAnsi" w:cstheme="minorHAnsi"/>
        </w:rPr>
        <w:t xml:space="preserve">należy dodać ofertę. W polu </w:t>
      </w:r>
      <w:r w:rsidR="006E4D55" w:rsidRPr="00EA007F">
        <w:rPr>
          <w:rFonts w:asciiTheme="minorHAnsi" w:hAnsiTheme="minorHAnsi" w:cstheme="minorHAnsi"/>
          <w:i/>
          <w:iCs/>
        </w:rPr>
        <w:t>„Załączniki i inne dokumenty przedstawione w ofercie przez Wykonawcę”</w:t>
      </w:r>
      <w:r w:rsidR="00166053" w:rsidRPr="00EA007F">
        <w:rPr>
          <w:rFonts w:asciiTheme="minorHAnsi" w:hAnsiTheme="minorHAnsi" w:cstheme="minorHAnsi"/>
        </w:rPr>
        <w:t> </w:t>
      </w:r>
      <w:r w:rsidR="006E4D55" w:rsidRPr="00EA007F">
        <w:rPr>
          <w:rFonts w:asciiTheme="minorHAnsi" w:hAnsiTheme="minorHAnsi" w:cstheme="minorHAnsi"/>
        </w:rPr>
        <w:t>wykonawca</w:t>
      </w:r>
      <w:r w:rsidR="00166053" w:rsidRPr="00EA007F">
        <w:rPr>
          <w:rFonts w:asciiTheme="minorHAnsi" w:hAnsiTheme="minorHAnsi" w:cstheme="minorHAnsi"/>
        </w:rPr>
        <w:t> </w:t>
      </w:r>
      <w:r w:rsidR="006E4D55" w:rsidRPr="00EA007F">
        <w:rPr>
          <w:rFonts w:asciiTheme="minorHAnsi" w:hAnsiTheme="minorHAnsi" w:cstheme="minorHAnsi"/>
        </w:rPr>
        <w:t>dodaje</w:t>
      </w:r>
      <w:r w:rsidR="00166053" w:rsidRPr="00EA007F">
        <w:rPr>
          <w:rFonts w:asciiTheme="minorHAnsi" w:hAnsiTheme="minorHAnsi" w:cstheme="minorHAnsi"/>
        </w:rPr>
        <w:t> </w:t>
      </w:r>
      <w:r w:rsidR="006E4D55" w:rsidRPr="00EA007F">
        <w:rPr>
          <w:rFonts w:asciiTheme="minorHAnsi" w:hAnsiTheme="minorHAnsi" w:cstheme="minorHAnsi"/>
        </w:rPr>
        <w:t>dokumenty</w:t>
      </w:r>
      <w:r w:rsidR="00166053" w:rsidRPr="00EA007F">
        <w:rPr>
          <w:rFonts w:asciiTheme="minorHAnsi" w:hAnsiTheme="minorHAnsi" w:cstheme="minorHAnsi"/>
        </w:rPr>
        <w:t> </w:t>
      </w:r>
      <w:r w:rsidR="006E4D55" w:rsidRPr="00EA007F">
        <w:rPr>
          <w:rFonts w:asciiTheme="minorHAnsi" w:hAnsiTheme="minorHAnsi" w:cstheme="minorHAnsi"/>
        </w:rPr>
        <w:t>składane</w:t>
      </w:r>
      <w:r w:rsidR="00166053" w:rsidRPr="00EA007F">
        <w:rPr>
          <w:rFonts w:asciiTheme="minorHAnsi" w:hAnsiTheme="minorHAnsi" w:cstheme="minorHAnsi"/>
        </w:rPr>
        <w:t> </w:t>
      </w:r>
      <w:r w:rsidR="006E4D55" w:rsidRPr="00EA007F">
        <w:rPr>
          <w:rFonts w:asciiTheme="minorHAnsi" w:hAnsiTheme="minorHAnsi" w:cstheme="minorHAnsi"/>
        </w:rPr>
        <w:t>wraz</w:t>
      </w:r>
      <w:r w:rsidR="00166053" w:rsidRPr="00EA007F">
        <w:rPr>
          <w:rFonts w:asciiTheme="minorHAnsi" w:hAnsiTheme="minorHAnsi" w:cstheme="minorHAnsi"/>
        </w:rPr>
        <w:t> </w:t>
      </w:r>
      <w:r w:rsidR="006E4D55" w:rsidRPr="00EA007F">
        <w:rPr>
          <w:rFonts w:asciiTheme="minorHAnsi" w:hAnsiTheme="minorHAnsi" w:cstheme="minorHAnsi"/>
        </w:rPr>
        <w:t>z</w:t>
      </w:r>
      <w:r w:rsidR="00166053" w:rsidRPr="00EA007F">
        <w:rPr>
          <w:rFonts w:asciiTheme="minorHAnsi" w:hAnsiTheme="minorHAnsi" w:cstheme="minorHAnsi"/>
        </w:rPr>
        <w:t> </w:t>
      </w:r>
      <w:r w:rsidR="006E4D55" w:rsidRPr="00EA007F">
        <w:rPr>
          <w:rFonts w:asciiTheme="minorHAnsi" w:hAnsiTheme="minorHAnsi" w:cstheme="minorHAnsi"/>
        </w:rPr>
        <w:t xml:space="preserve">ofertą. </w:t>
      </w:r>
      <w:r w:rsidRPr="00EA007F">
        <w:rPr>
          <w:rFonts w:asciiTheme="minorHAnsi" w:hAnsiTheme="minorHAnsi" w:cstheme="minorHAnsi"/>
        </w:rPr>
        <w:br/>
      </w:r>
      <w:r w:rsidR="003A3BB1" w:rsidRPr="00EA007F">
        <w:rPr>
          <w:rFonts w:asciiTheme="minorHAnsi" w:hAnsiTheme="minorHAnsi" w:cstheme="minorHAnsi"/>
        </w:rPr>
        <w:t>7</w:t>
      </w:r>
      <w:r w:rsidRPr="00EA007F">
        <w:rPr>
          <w:rFonts w:asciiTheme="minorHAnsi" w:hAnsiTheme="minorHAnsi" w:cstheme="minorHAnsi"/>
        </w:rPr>
        <w:t xml:space="preserve">. Jeżeli wraz z ofertą składane są dokumenty zawierające tajemnicę przedsiębiorstwa </w:t>
      </w:r>
      <w:r w:rsidR="00F061A8" w:rsidRPr="00EA007F">
        <w:rPr>
          <w:rFonts w:asciiTheme="minorHAnsi" w:hAnsiTheme="minorHAnsi" w:cstheme="minorHAnsi"/>
        </w:rPr>
        <w:br/>
      </w:r>
      <w:r w:rsidRPr="00EA007F">
        <w:rPr>
          <w:rFonts w:asciiTheme="minorHAnsi" w:hAnsiTheme="minorHAnsi" w:cstheme="minorHAnsi"/>
        </w:rPr>
        <w:t xml:space="preserve">wykonawca, w celu utrzymania poufności tych informacji, przekazuje je w wydzielonym </w:t>
      </w:r>
      <w:r w:rsidR="004F549C" w:rsidRPr="00EA007F">
        <w:rPr>
          <w:rFonts w:asciiTheme="minorHAnsi" w:hAnsiTheme="minorHAnsi" w:cstheme="minorHAnsi"/>
        </w:rPr>
        <w:br/>
      </w:r>
      <w:r w:rsidRPr="00EA007F">
        <w:rPr>
          <w:rFonts w:asciiTheme="minorHAnsi" w:hAnsiTheme="minorHAnsi" w:cstheme="minorHAnsi"/>
        </w:rPr>
        <w:t>i</w:t>
      </w:r>
      <w:r w:rsidR="004F549C" w:rsidRPr="00EA007F">
        <w:rPr>
          <w:rFonts w:asciiTheme="minorHAnsi" w:hAnsiTheme="minorHAnsi" w:cstheme="minorHAnsi"/>
        </w:rPr>
        <w:t xml:space="preserve"> </w:t>
      </w:r>
      <w:r w:rsidRPr="00EA007F">
        <w:rPr>
          <w:rFonts w:asciiTheme="minorHAnsi" w:hAnsiTheme="minorHAnsi" w:cstheme="minorHAnsi"/>
        </w:rPr>
        <w:t>odpowiednio oznaczonym pliku, wraz z jednoczesnym zaznaczeniem w nazwie pliku</w:t>
      </w:r>
      <w:r w:rsidRPr="00EA007F">
        <w:rPr>
          <w:rFonts w:asciiTheme="minorHAnsi" w:hAnsiTheme="minorHAnsi" w:cstheme="minorHAnsi"/>
        </w:rPr>
        <w:br/>
      </w:r>
      <w:r w:rsidRPr="00EA007F">
        <w:rPr>
          <w:rFonts w:asciiTheme="minorHAnsi" w:hAnsiTheme="minorHAnsi" w:cstheme="minorHAnsi"/>
          <w:i/>
          <w:iCs/>
        </w:rPr>
        <w:t xml:space="preserve">„dokument stanowiący tajemnice przedsiębiorstwa”. </w:t>
      </w:r>
      <w:r w:rsidRPr="00EA007F">
        <w:rPr>
          <w:rFonts w:asciiTheme="minorHAnsi" w:hAnsiTheme="minorHAnsi" w:cstheme="minorHAnsi"/>
        </w:rPr>
        <w:t xml:space="preserve">Zarówno załącznik stanowiący tajemnicę przedsiębiorstwa jak i uzasadnienie zastrzeżenia tajemnicy przedsiębiorstwa należy dodać w polu </w:t>
      </w:r>
      <w:r w:rsidRPr="00EA007F">
        <w:rPr>
          <w:rFonts w:asciiTheme="minorHAnsi" w:hAnsiTheme="minorHAnsi" w:cstheme="minorHAnsi"/>
          <w:i/>
          <w:iCs/>
        </w:rPr>
        <w:t>„Załączniki i inne dokumenty przedstawione w ofercie przez Wykonawcę”.</w:t>
      </w:r>
      <w:r w:rsidRPr="00EA007F">
        <w:rPr>
          <w:rFonts w:asciiTheme="minorHAnsi" w:hAnsiTheme="minorHAnsi" w:cstheme="minorHAnsi"/>
          <w:i/>
          <w:iCs/>
        </w:rPr>
        <w:br/>
      </w:r>
      <w:r w:rsidR="003A3BB1" w:rsidRPr="00EA007F">
        <w:rPr>
          <w:rFonts w:asciiTheme="minorHAnsi" w:hAnsiTheme="minorHAnsi" w:cstheme="minorHAnsi"/>
        </w:rPr>
        <w:t>8</w:t>
      </w:r>
      <w:r w:rsidRPr="00EA007F">
        <w:rPr>
          <w:rFonts w:asciiTheme="minorHAnsi" w:hAnsiTheme="minorHAnsi" w:cstheme="minorHAnsi"/>
        </w:rPr>
        <w:t>. Oferta oraz pozostałe dokumenty wchodzące w skład oferty lub składane wraz z ofertą,</w:t>
      </w:r>
      <w:r w:rsidRPr="00EA007F">
        <w:rPr>
          <w:rFonts w:asciiTheme="minorHAnsi" w:hAnsiTheme="minorHAnsi" w:cstheme="minorHAnsi"/>
        </w:rPr>
        <w:br/>
        <w:t>które są zgodne z ustawą lub rozporządzeniem Prezesa Rady Ministrów w sprawie wymagań dla dokumentów elektronicznych opatrzone kwalifikowanym podpisem elektronicznym, podpisem zaufanym lub podpisem osobistym, mogą być opatrzone podpisem</w:t>
      </w:r>
      <w:r w:rsidR="002352F9" w:rsidRPr="00EA007F">
        <w:rPr>
          <w:rFonts w:asciiTheme="minorHAnsi" w:hAnsiTheme="minorHAnsi" w:cstheme="minorHAnsi"/>
        </w:rPr>
        <w:t xml:space="preserve"> </w:t>
      </w:r>
      <w:r w:rsidRPr="00EA007F">
        <w:rPr>
          <w:rFonts w:asciiTheme="minorHAnsi" w:hAnsiTheme="minorHAnsi" w:cstheme="minorHAnsi"/>
        </w:rPr>
        <w:t xml:space="preserve">typu zewnętrznego lub wewnętrznego. W zależności od rodzaju podpisu i jego </w:t>
      </w:r>
      <w:r w:rsidR="00150A6D" w:rsidRPr="00EA007F">
        <w:rPr>
          <w:rFonts w:asciiTheme="minorHAnsi" w:hAnsiTheme="minorHAnsi" w:cstheme="minorHAnsi"/>
        </w:rPr>
        <w:br/>
      </w:r>
      <w:r w:rsidRPr="00EA007F">
        <w:rPr>
          <w:rFonts w:asciiTheme="minorHAnsi" w:hAnsiTheme="minorHAnsi" w:cstheme="minorHAnsi"/>
        </w:rPr>
        <w:t xml:space="preserve">typu (zewnętrzny, wewnętrzny) w polu </w:t>
      </w:r>
      <w:r w:rsidRPr="00EA007F">
        <w:rPr>
          <w:rFonts w:asciiTheme="minorHAnsi" w:hAnsiTheme="minorHAnsi" w:cstheme="minorHAnsi"/>
          <w:i/>
          <w:iCs/>
        </w:rPr>
        <w:t>„Załączniki i inne dokumenty przedstawione w ofercie</w:t>
      </w:r>
      <w:r w:rsidR="002352F9" w:rsidRPr="00EA007F">
        <w:rPr>
          <w:rFonts w:asciiTheme="minorHAnsi" w:hAnsiTheme="minorHAnsi" w:cstheme="minorHAnsi"/>
          <w:i/>
          <w:iCs/>
        </w:rPr>
        <w:t xml:space="preserve"> </w:t>
      </w:r>
      <w:r w:rsidRPr="00EA007F">
        <w:rPr>
          <w:rFonts w:asciiTheme="minorHAnsi" w:hAnsiTheme="minorHAnsi" w:cstheme="minorHAnsi"/>
          <w:i/>
          <w:iCs/>
        </w:rPr>
        <w:t xml:space="preserve">przez Wykonawcę” </w:t>
      </w:r>
      <w:r w:rsidRPr="00EA007F">
        <w:rPr>
          <w:rFonts w:asciiTheme="minorHAnsi" w:hAnsiTheme="minorHAnsi" w:cstheme="minorHAnsi"/>
        </w:rPr>
        <w:t>dodaje się uprzednio podpisane dokumenty wraz z wygenerowanym</w:t>
      </w:r>
      <w:r w:rsidR="002352F9" w:rsidRPr="00EA007F">
        <w:rPr>
          <w:rFonts w:asciiTheme="minorHAnsi" w:hAnsiTheme="minorHAnsi" w:cstheme="minorHAnsi"/>
        </w:rPr>
        <w:t xml:space="preserve"> </w:t>
      </w:r>
      <w:r w:rsidRPr="00EA007F">
        <w:rPr>
          <w:rFonts w:asciiTheme="minorHAnsi" w:hAnsiTheme="minorHAnsi" w:cstheme="minorHAnsi"/>
        </w:rPr>
        <w:t>plikiem podpisu (typ zewnętrzny) lub dokument z wszytym podpisem (typ</w:t>
      </w:r>
      <w:r w:rsidR="002352F9" w:rsidRPr="00EA007F">
        <w:rPr>
          <w:rFonts w:asciiTheme="minorHAnsi" w:hAnsiTheme="minorHAnsi" w:cstheme="minorHAnsi"/>
        </w:rPr>
        <w:t> </w:t>
      </w:r>
      <w:r w:rsidRPr="00EA007F">
        <w:rPr>
          <w:rFonts w:asciiTheme="minorHAnsi" w:hAnsiTheme="minorHAnsi" w:cstheme="minorHAnsi"/>
        </w:rPr>
        <w:t>wewnętrzny).</w:t>
      </w:r>
      <w:r w:rsidRPr="00EA007F">
        <w:rPr>
          <w:rFonts w:asciiTheme="minorHAnsi" w:hAnsiTheme="minorHAnsi" w:cstheme="minorHAnsi"/>
        </w:rPr>
        <w:br/>
      </w:r>
      <w:r w:rsidR="003A3BB1" w:rsidRPr="00EA007F">
        <w:rPr>
          <w:rFonts w:asciiTheme="minorHAnsi" w:hAnsiTheme="minorHAnsi" w:cstheme="minorHAnsi"/>
        </w:rPr>
        <w:t>9</w:t>
      </w:r>
      <w:r w:rsidRPr="00EA007F">
        <w:rPr>
          <w:rFonts w:asciiTheme="minorHAnsi" w:hAnsiTheme="minorHAnsi" w:cstheme="minorHAnsi"/>
        </w:rPr>
        <w:t>. W przypadku przekazywania dokumentu elektronicznego w form</w:t>
      </w:r>
      <w:r w:rsidR="00EB0EDA" w:rsidRPr="00EA007F">
        <w:rPr>
          <w:rFonts w:asciiTheme="minorHAnsi" w:hAnsiTheme="minorHAnsi" w:cstheme="minorHAnsi"/>
        </w:rPr>
        <w:t>ac</w:t>
      </w:r>
      <w:r w:rsidRPr="00EA007F">
        <w:rPr>
          <w:rFonts w:asciiTheme="minorHAnsi" w:hAnsiTheme="minorHAnsi" w:cstheme="minorHAnsi"/>
        </w:rPr>
        <w:t>ie poddającym dane</w:t>
      </w:r>
      <w:r w:rsidRPr="00EA007F">
        <w:rPr>
          <w:rFonts w:asciiTheme="minorHAnsi" w:hAnsiTheme="minorHAnsi" w:cstheme="minorHAnsi"/>
        </w:rPr>
        <w:br/>
        <w:t>kompresji, opatrzenie pliku zawierającego skompresowane dokumenty kwalifikowanym</w:t>
      </w:r>
      <w:r w:rsidRPr="00EA007F">
        <w:rPr>
          <w:rFonts w:asciiTheme="minorHAnsi" w:hAnsiTheme="minorHAnsi" w:cstheme="minorHAnsi"/>
        </w:rPr>
        <w:br/>
        <w:t xml:space="preserve">podpisem elektronicznym, podpisem zaufanym lub </w:t>
      </w:r>
      <w:r w:rsidRPr="00EA007F">
        <w:rPr>
          <w:rFonts w:asciiTheme="minorHAnsi" w:hAnsiTheme="minorHAnsi" w:cstheme="minorHAnsi"/>
          <w:color w:val="auto"/>
        </w:rPr>
        <w:t>podpisem osobistym</w:t>
      </w:r>
      <w:r w:rsidR="00463C19" w:rsidRPr="00EA007F">
        <w:rPr>
          <w:rFonts w:asciiTheme="minorHAnsi" w:hAnsiTheme="minorHAnsi" w:cstheme="minorHAnsi"/>
          <w:color w:val="auto"/>
        </w:rPr>
        <w:t>, jest równoznaczne z opatrzeniem wszystkich dokumentów zawartych w tym pliku odpowiednio kwalifikowanym podpisem elektronicznym, podpisem zaufanym lub podpisem osobistym</w:t>
      </w:r>
      <w:r w:rsidRPr="00EA007F">
        <w:rPr>
          <w:rFonts w:asciiTheme="minorHAnsi" w:hAnsiTheme="minorHAnsi" w:cstheme="minorHAnsi"/>
          <w:color w:val="auto"/>
        </w:rPr>
        <w:t>.</w:t>
      </w:r>
      <w:r w:rsidRPr="00EA007F">
        <w:rPr>
          <w:rFonts w:asciiTheme="minorHAnsi" w:hAnsiTheme="minorHAnsi" w:cstheme="minorHAnsi"/>
          <w:color w:val="auto"/>
        </w:rPr>
        <w:br/>
        <w:t>1</w:t>
      </w:r>
      <w:r w:rsidR="003A3BB1" w:rsidRPr="00EA007F">
        <w:rPr>
          <w:rFonts w:asciiTheme="minorHAnsi" w:hAnsiTheme="minorHAnsi" w:cstheme="minorHAnsi"/>
          <w:color w:val="auto"/>
        </w:rPr>
        <w:t>0</w:t>
      </w:r>
      <w:r w:rsidRPr="00EA007F">
        <w:rPr>
          <w:rFonts w:asciiTheme="minorHAnsi" w:hAnsiTheme="minorHAnsi" w:cstheme="minorHAnsi"/>
          <w:color w:val="auto"/>
        </w:rPr>
        <w:t xml:space="preserve">. Oferta może być złożona tylko do upływu terminu składania </w:t>
      </w:r>
      <w:r w:rsidRPr="00EA007F">
        <w:rPr>
          <w:rFonts w:asciiTheme="minorHAnsi" w:hAnsiTheme="minorHAnsi" w:cstheme="minorHAnsi"/>
        </w:rPr>
        <w:t>ofert.</w:t>
      </w:r>
      <w:r w:rsidRPr="00EA007F">
        <w:rPr>
          <w:rFonts w:asciiTheme="minorHAnsi" w:hAnsiTheme="minorHAnsi" w:cstheme="minorHAnsi"/>
        </w:rPr>
        <w:br/>
        <w:t>1</w:t>
      </w:r>
      <w:r w:rsidR="003A3BB1" w:rsidRPr="00EA007F">
        <w:rPr>
          <w:rFonts w:asciiTheme="minorHAnsi" w:hAnsiTheme="minorHAnsi" w:cstheme="minorHAnsi"/>
        </w:rPr>
        <w:t>1</w:t>
      </w:r>
      <w:r w:rsidRPr="00EA007F">
        <w:rPr>
          <w:rFonts w:asciiTheme="minorHAnsi" w:hAnsiTheme="minorHAnsi" w:cstheme="minorHAnsi"/>
        </w:rPr>
        <w:t>. Wykonawca może przed upływem terminu składania ofert wycofać ofertę. Wykonawca</w:t>
      </w:r>
      <w:r w:rsidRPr="00EA007F">
        <w:rPr>
          <w:rFonts w:asciiTheme="minorHAnsi" w:hAnsiTheme="minorHAnsi" w:cstheme="minorHAnsi"/>
        </w:rPr>
        <w:br/>
        <w:t xml:space="preserve">wycofuje ofertę w zakładce </w:t>
      </w:r>
      <w:r w:rsidRPr="00EA007F">
        <w:rPr>
          <w:rFonts w:asciiTheme="minorHAnsi" w:hAnsiTheme="minorHAnsi" w:cstheme="minorHAnsi"/>
          <w:i/>
          <w:iCs/>
        </w:rPr>
        <w:t xml:space="preserve">„Oferty/wnioski” </w:t>
      </w:r>
      <w:r w:rsidRPr="00EA007F">
        <w:rPr>
          <w:rFonts w:asciiTheme="minorHAnsi" w:hAnsiTheme="minorHAnsi" w:cstheme="minorHAnsi"/>
        </w:rPr>
        <w:t xml:space="preserve">używając przycisku </w:t>
      </w:r>
      <w:r w:rsidRPr="00EA007F">
        <w:rPr>
          <w:rFonts w:asciiTheme="minorHAnsi" w:hAnsiTheme="minorHAnsi" w:cstheme="minorHAnsi"/>
          <w:i/>
          <w:iCs/>
        </w:rPr>
        <w:t>„Wycofaj ofertę”.</w:t>
      </w:r>
      <w:r w:rsidRPr="00EA007F">
        <w:rPr>
          <w:rFonts w:asciiTheme="minorHAnsi" w:hAnsiTheme="minorHAnsi" w:cstheme="minorHAnsi"/>
          <w:i/>
          <w:iCs/>
        </w:rPr>
        <w:br/>
      </w:r>
      <w:r w:rsidRPr="00EA007F">
        <w:rPr>
          <w:rFonts w:asciiTheme="minorHAnsi" w:hAnsiTheme="minorHAnsi" w:cstheme="minorHAnsi"/>
        </w:rPr>
        <w:t>1</w:t>
      </w:r>
      <w:r w:rsidR="003A3BB1" w:rsidRPr="00EA007F">
        <w:rPr>
          <w:rFonts w:asciiTheme="minorHAnsi" w:hAnsiTheme="minorHAnsi" w:cstheme="minorHAnsi"/>
        </w:rPr>
        <w:t>2</w:t>
      </w:r>
      <w:r w:rsidRPr="00EA007F">
        <w:rPr>
          <w:rFonts w:asciiTheme="minorHAnsi" w:hAnsiTheme="minorHAnsi" w:cstheme="minorHAnsi"/>
        </w:rPr>
        <w:t xml:space="preserve">. Maksymalny łączny rozmiar plików stanowiących ofertę lub składanych wraz z ofertą </w:t>
      </w:r>
      <w:r w:rsidR="004F549C" w:rsidRPr="00EA007F">
        <w:rPr>
          <w:rFonts w:asciiTheme="minorHAnsi" w:hAnsiTheme="minorHAnsi" w:cstheme="minorHAnsi"/>
        </w:rPr>
        <w:br/>
      </w:r>
      <w:r w:rsidRPr="00EA007F">
        <w:rPr>
          <w:rFonts w:asciiTheme="minorHAnsi" w:hAnsiTheme="minorHAnsi" w:cstheme="minorHAnsi"/>
        </w:rPr>
        <w:t>to</w:t>
      </w:r>
      <w:r w:rsidR="003A3BB1" w:rsidRPr="00EA007F">
        <w:rPr>
          <w:rFonts w:asciiTheme="minorHAnsi" w:hAnsiTheme="minorHAnsi" w:cstheme="minorHAnsi"/>
        </w:rPr>
        <w:t xml:space="preserve"> </w:t>
      </w:r>
      <w:r w:rsidRPr="00EA007F">
        <w:rPr>
          <w:rFonts w:asciiTheme="minorHAnsi" w:hAnsiTheme="minorHAnsi" w:cstheme="minorHAnsi"/>
        </w:rPr>
        <w:t>250 MB.</w:t>
      </w:r>
    </w:p>
    <w:p w14:paraId="4CB00822" w14:textId="596B276F" w:rsidR="00EC1889" w:rsidRPr="009D3FDE" w:rsidRDefault="00D42365" w:rsidP="00D42365">
      <w:pPr>
        <w:numPr>
          <w:ilvl w:val="0"/>
          <w:numId w:val="143"/>
        </w:numPr>
        <w:spacing w:after="0" w:line="230" w:lineRule="auto"/>
        <w:ind w:left="425" w:firstLine="0"/>
        <w:jc w:val="both"/>
        <w:rPr>
          <w:rFonts w:asciiTheme="minorHAnsi" w:eastAsia="Palatino Linotype" w:hAnsiTheme="minorHAnsi" w:cstheme="minorHAnsi"/>
          <w:color w:val="000000"/>
          <w:lang w:eastAsia="pl-PL"/>
        </w:rPr>
      </w:pPr>
      <w:bookmarkStart w:id="3" w:name="_Hlk129845316"/>
      <w:r>
        <w:rPr>
          <w:rFonts w:asciiTheme="minorHAnsi" w:eastAsia="Palatino Linotype" w:hAnsiTheme="minorHAnsi" w:cstheme="minorHAnsi"/>
          <w:color w:val="000000"/>
          <w:lang w:eastAsia="pl-PL"/>
        </w:rPr>
        <w:lastRenderedPageBreak/>
        <w:t xml:space="preserve"> </w:t>
      </w:r>
      <w:r w:rsidR="00EC1889" w:rsidRPr="00EA007F">
        <w:rPr>
          <w:rFonts w:asciiTheme="minorHAnsi" w:eastAsia="Palatino Linotype" w:hAnsiTheme="minorHAnsi" w:cstheme="minorHAnsi"/>
          <w:color w:val="000000"/>
          <w:lang w:eastAsia="pl-PL"/>
        </w:rPr>
        <w:t xml:space="preserve">Do </w:t>
      </w:r>
      <w:r w:rsidR="00EC1889" w:rsidRPr="009D3FDE">
        <w:rPr>
          <w:rFonts w:asciiTheme="minorHAnsi" w:eastAsia="Palatino Linotype" w:hAnsiTheme="minorHAnsi" w:cstheme="minorHAnsi"/>
          <w:color w:val="000000"/>
          <w:lang w:eastAsia="pl-PL"/>
        </w:rPr>
        <w:t>oferty dołącza się oświadczenia z art. 125 ust. 1 ustawy, zgodne ze wzorem zawartym w załączniku nr 5 i 5a do SWZ.</w:t>
      </w:r>
    </w:p>
    <w:p w14:paraId="1834E163" w14:textId="3255F58A" w:rsidR="00EC1889" w:rsidRPr="00EA007F" w:rsidRDefault="00EC1889" w:rsidP="00D42365">
      <w:pPr>
        <w:spacing w:after="0" w:line="257" w:lineRule="auto"/>
        <w:ind w:left="425"/>
        <w:jc w:val="both"/>
        <w:rPr>
          <w:rFonts w:asciiTheme="minorHAnsi" w:hAnsiTheme="minorHAnsi" w:cstheme="minorHAnsi"/>
        </w:rPr>
      </w:pPr>
      <w:r w:rsidRPr="009D3FDE">
        <w:rPr>
          <w:rFonts w:asciiTheme="minorHAnsi" w:hAnsiTheme="minorHAnsi" w:cstheme="minorHAnsi"/>
        </w:rPr>
        <w:t>W przypadku wspólnego ubiegania się o zamówienie przez wykonawców, ww. oświadczenie składa każdy z tych wykonawców. Oświadczenia te potwierdzają brak podstaw wykluczenia oraz spełnianie warunków udziału w</w:t>
      </w:r>
      <w:r w:rsidRPr="00EA007F">
        <w:rPr>
          <w:rFonts w:asciiTheme="minorHAnsi" w:hAnsiTheme="minorHAnsi" w:cstheme="minorHAnsi"/>
        </w:rPr>
        <w:t xml:space="preserve"> postępowaniu w zakresie, w jakim każdy z tych wykonawców wykazuje spełnianie warunków udziału w postępowaniu. </w:t>
      </w:r>
    </w:p>
    <w:p w14:paraId="3FB74F0F" w14:textId="45012EBF" w:rsidR="00EC1889" w:rsidRPr="00EA007F" w:rsidRDefault="00D42365" w:rsidP="00D42365">
      <w:pPr>
        <w:numPr>
          <w:ilvl w:val="0"/>
          <w:numId w:val="143"/>
        </w:numPr>
        <w:spacing w:after="0" w:line="230" w:lineRule="auto"/>
        <w:ind w:left="425" w:firstLine="0"/>
        <w:jc w:val="both"/>
        <w:rPr>
          <w:rFonts w:asciiTheme="minorHAnsi" w:eastAsia="Palatino Linotype" w:hAnsiTheme="minorHAnsi" w:cstheme="minorHAnsi"/>
          <w:color w:val="000000"/>
          <w:lang w:eastAsia="pl-PL"/>
        </w:rPr>
      </w:pPr>
      <w:r>
        <w:rPr>
          <w:rFonts w:asciiTheme="minorHAnsi" w:eastAsia="Palatino Linotype" w:hAnsiTheme="minorHAnsi" w:cstheme="minorHAnsi"/>
          <w:color w:val="000000"/>
          <w:lang w:eastAsia="pl-PL"/>
        </w:rPr>
        <w:t xml:space="preserve"> </w:t>
      </w:r>
      <w:r w:rsidR="00EC1889" w:rsidRPr="00EA007F">
        <w:rPr>
          <w:rFonts w:asciiTheme="minorHAnsi" w:eastAsia="Palatino Linotype" w:hAnsiTheme="minorHAnsi" w:cstheme="minorHAnsi"/>
          <w:color w:val="000000"/>
          <w:lang w:eastAsia="pl-PL"/>
        </w:rPr>
        <w:t>W przypadku polegania na zdolnościach lub sytuacji podmiotów udostępniających zasoby, wykonawca przedstawia, wraz z oświadczeniem, o którym mowa w art. 125 ust. 1 NPZP także oświadczenie podmiotu udostępniającego zasoby, potwierdzające brak podstaw wykluczenia tego podmiotu oraz odpowiednio spełnianie warunków udziału w postępowaniu w zakresie, w jakim wykonawca powołuje się na jego zasoby.</w:t>
      </w:r>
    </w:p>
    <w:p w14:paraId="7660BFD9" w14:textId="78B14DC3" w:rsidR="00EC1889" w:rsidRPr="00EA007F" w:rsidRDefault="00D42365" w:rsidP="00D42365">
      <w:pPr>
        <w:numPr>
          <w:ilvl w:val="0"/>
          <w:numId w:val="143"/>
        </w:numPr>
        <w:spacing w:after="0" w:line="230" w:lineRule="auto"/>
        <w:ind w:left="425" w:firstLine="0"/>
        <w:jc w:val="both"/>
        <w:rPr>
          <w:rFonts w:asciiTheme="minorHAnsi" w:eastAsia="Palatino Linotype" w:hAnsiTheme="minorHAnsi" w:cstheme="minorHAnsi"/>
          <w:color w:val="000000"/>
          <w:lang w:eastAsia="pl-PL"/>
        </w:rPr>
      </w:pPr>
      <w:r>
        <w:rPr>
          <w:rFonts w:asciiTheme="minorHAnsi" w:eastAsia="Palatino Linotype" w:hAnsiTheme="minorHAnsi" w:cstheme="minorHAnsi"/>
          <w:color w:val="000000"/>
          <w:lang w:eastAsia="pl-PL"/>
        </w:rPr>
        <w:t xml:space="preserve"> </w:t>
      </w:r>
      <w:r w:rsidR="00EC1889" w:rsidRPr="00EA007F">
        <w:rPr>
          <w:rFonts w:asciiTheme="minorHAnsi" w:eastAsia="Palatino Linotype" w:hAnsiTheme="minorHAnsi" w:cstheme="minorHAnsi"/>
          <w:color w:val="000000"/>
          <w:lang w:eastAsia="pl-PL"/>
        </w:rPr>
        <w:t xml:space="preserve">W celu potwierdzenia, że </w:t>
      </w:r>
      <w:r w:rsidR="00EC1889" w:rsidRPr="00EA007F">
        <w:rPr>
          <w:rFonts w:asciiTheme="minorHAnsi" w:eastAsia="Palatino Linotype" w:hAnsiTheme="minorHAnsi" w:cstheme="minorHAnsi"/>
          <w:b/>
          <w:bCs/>
          <w:color w:val="000000"/>
          <w:lang w:eastAsia="pl-PL"/>
        </w:rPr>
        <w:t xml:space="preserve">osoba działająca w imieniu Wykonawcy jest umocowana do jego reprezentowania </w:t>
      </w:r>
      <w:r w:rsidR="00EC1889" w:rsidRPr="00EA007F">
        <w:rPr>
          <w:rFonts w:asciiTheme="minorHAnsi" w:eastAsia="Palatino Linotype" w:hAnsiTheme="minorHAnsi" w:cstheme="minorHAnsi"/>
          <w:color w:val="000000"/>
          <w:lang w:eastAsia="pl-PL"/>
        </w:rPr>
        <w:t>Zamawiający żąda złożenia:</w:t>
      </w:r>
    </w:p>
    <w:p w14:paraId="78ACDA05" w14:textId="77777777" w:rsidR="00EC1889" w:rsidRPr="00EA007F" w:rsidRDefault="00EC1889">
      <w:pPr>
        <w:numPr>
          <w:ilvl w:val="1"/>
          <w:numId w:val="81"/>
        </w:numPr>
        <w:spacing w:after="95" w:line="225" w:lineRule="auto"/>
        <w:ind w:hanging="425"/>
        <w:jc w:val="both"/>
        <w:rPr>
          <w:rFonts w:asciiTheme="minorHAnsi" w:eastAsia="Palatino Linotype" w:hAnsiTheme="minorHAnsi" w:cstheme="minorHAnsi"/>
          <w:lang w:eastAsia="pl-PL"/>
        </w:rPr>
      </w:pPr>
      <w:r w:rsidRPr="00EA007F">
        <w:rPr>
          <w:rFonts w:asciiTheme="minorHAnsi" w:eastAsia="Palatino Linotype" w:hAnsiTheme="minorHAnsi" w:cstheme="minorHAnsi"/>
          <w:lang w:eastAsia="pl-PL"/>
        </w:rPr>
        <w:t>pełnomocnictwa lub innego dokumentu potwierdzającego umocowanie do reprezentowania Wykonawcy (jeżeli umocowanie do reprezentowania nie wynika z dokumentu rejestrowego);</w:t>
      </w:r>
    </w:p>
    <w:p w14:paraId="1A34EB21" w14:textId="77777777" w:rsidR="00EC1889" w:rsidRPr="00EA007F" w:rsidRDefault="00EC1889">
      <w:pPr>
        <w:numPr>
          <w:ilvl w:val="1"/>
          <w:numId w:val="81"/>
        </w:numPr>
        <w:spacing w:after="95" w:line="225" w:lineRule="auto"/>
        <w:ind w:hanging="425"/>
        <w:jc w:val="both"/>
        <w:rPr>
          <w:rFonts w:asciiTheme="minorHAnsi" w:eastAsia="Palatino Linotype" w:hAnsiTheme="minorHAnsi" w:cstheme="minorHAnsi"/>
          <w:lang w:eastAsia="pl-PL"/>
        </w:rPr>
      </w:pPr>
      <w:r w:rsidRPr="00EA007F">
        <w:rPr>
          <w:rFonts w:asciiTheme="minorHAnsi" w:eastAsia="Palatino Linotype" w:hAnsiTheme="minorHAnsi" w:cstheme="minorHAnsi"/>
          <w:lang w:eastAsia="pl-PL"/>
        </w:rPr>
        <w:t xml:space="preserve">postanowienie pkt 1 stosuje się odpowiednio do osoby działającej w imieniu wykonawców wspólnie ubiegających się o udzielenie zamówienia; </w:t>
      </w:r>
    </w:p>
    <w:p w14:paraId="4D4E310F" w14:textId="1929BA63" w:rsidR="006D63DB" w:rsidRPr="00EA007F" w:rsidRDefault="00EC1889" w:rsidP="006862A7">
      <w:pPr>
        <w:spacing w:after="95" w:line="225" w:lineRule="auto"/>
        <w:ind w:left="785"/>
        <w:jc w:val="both"/>
        <w:rPr>
          <w:rFonts w:asciiTheme="minorHAnsi" w:eastAsia="Palatino Linotype" w:hAnsiTheme="minorHAnsi" w:cstheme="minorHAnsi"/>
          <w:color w:val="000000"/>
          <w:lang w:eastAsia="pl-PL"/>
        </w:rPr>
      </w:pPr>
      <w:r w:rsidRPr="00EA007F">
        <w:rPr>
          <w:rFonts w:asciiTheme="minorHAnsi" w:eastAsia="Palatino Linotype" w:hAnsiTheme="minorHAnsi" w:cstheme="minorHAnsi"/>
          <w:lang w:eastAsia="pl-PL"/>
        </w:rPr>
        <w:t>postanowienia pkt 1-2 stosuje się odpowiednio do osoby działającej w imieniu podmiotu udostępniającego zasoby na zasadach określonych w art. 118 ustawy.</w:t>
      </w:r>
      <w:r w:rsidRPr="00EA007F">
        <w:rPr>
          <w:rFonts w:asciiTheme="minorHAnsi" w:eastAsia="Palatino Linotype" w:hAnsiTheme="minorHAnsi" w:cstheme="minorHAnsi"/>
          <w:color w:val="000000"/>
          <w:lang w:eastAsia="pl-PL"/>
        </w:rPr>
        <w:t xml:space="preserve"> </w:t>
      </w:r>
      <w:bookmarkEnd w:id="3"/>
    </w:p>
    <w:tbl>
      <w:tblPr>
        <w:tblW w:w="9131" w:type="dxa"/>
        <w:tblInd w:w="48" w:type="dxa"/>
        <w:tblCellMar>
          <w:left w:w="10" w:type="dxa"/>
          <w:right w:w="10" w:type="dxa"/>
        </w:tblCellMar>
        <w:tblLook w:val="04A0" w:firstRow="1" w:lastRow="0" w:firstColumn="1" w:lastColumn="0" w:noHBand="0" w:noVBand="1"/>
      </w:tblPr>
      <w:tblGrid>
        <w:gridCol w:w="1447"/>
        <w:gridCol w:w="7684"/>
      </w:tblGrid>
      <w:tr w:rsidR="00CA0BF6" w:rsidRPr="00D3233D" w14:paraId="2AA5F532" w14:textId="77777777" w:rsidTr="00F72163">
        <w:trPr>
          <w:trHeight w:val="298"/>
        </w:trPr>
        <w:tc>
          <w:tcPr>
            <w:tcW w:w="1447" w:type="dxa"/>
            <w:shd w:val="clear" w:color="auto" w:fill="A6A6A6"/>
            <w:tcMar>
              <w:top w:w="72" w:type="dxa"/>
              <w:left w:w="0" w:type="dxa"/>
              <w:bottom w:w="0" w:type="dxa"/>
              <w:right w:w="115" w:type="dxa"/>
            </w:tcMar>
          </w:tcPr>
          <w:p w14:paraId="2FA4D394" w14:textId="02AF821F" w:rsidR="00CA0BF6" w:rsidRPr="00D3233D" w:rsidRDefault="00CA0BF6" w:rsidP="00F72163">
            <w:pPr>
              <w:spacing w:after="0" w:line="240" w:lineRule="auto"/>
              <w:ind w:left="29"/>
              <w:rPr>
                <w:rFonts w:asciiTheme="minorHAnsi" w:hAnsiTheme="minorHAnsi" w:cstheme="minorHAnsi"/>
              </w:rPr>
            </w:pPr>
            <w:r w:rsidRPr="00D3233D">
              <w:rPr>
                <w:rFonts w:asciiTheme="minorHAnsi" w:eastAsia="Palatino Linotype" w:hAnsiTheme="minorHAnsi" w:cstheme="minorHAnsi"/>
                <w:b/>
                <w:color w:val="000000"/>
                <w:lang w:eastAsia="pl-PL"/>
              </w:rPr>
              <w:t>Rozdz. 1</w:t>
            </w:r>
            <w:r w:rsidR="0017754E">
              <w:rPr>
                <w:rFonts w:asciiTheme="minorHAnsi" w:eastAsia="Palatino Linotype" w:hAnsiTheme="minorHAnsi" w:cstheme="minorHAnsi"/>
                <w:b/>
                <w:color w:val="000000"/>
                <w:lang w:eastAsia="pl-PL"/>
              </w:rPr>
              <w:t>4</w:t>
            </w:r>
          </w:p>
        </w:tc>
        <w:tc>
          <w:tcPr>
            <w:tcW w:w="7684" w:type="dxa"/>
            <w:shd w:val="clear" w:color="auto" w:fill="A6A6A6"/>
            <w:tcMar>
              <w:top w:w="72" w:type="dxa"/>
              <w:left w:w="0" w:type="dxa"/>
              <w:bottom w:w="0" w:type="dxa"/>
              <w:right w:w="115" w:type="dxa"/>
            </w:tcMar>
          </w:tcPr>
          <w:p w14:paraId="615590EE" w14:textId="6E7150C6" w:rsidR="00CA0BF6" w:rsidRPr="00D3233D" w:rsidRDefault="00CA0BF6" w:rsidP="00F72163">
            <w:pPr>
              <w:spacing w:after="0" w:line="240" w:lineRule="auto"/>
              <w:rPr>
                <w:rFonts w:asciiTheme="minorHAnsi" w:hAnsiTheme="minorHAnsi" w:cstheme="minorHAnsi"/>
              </w:rPr>
            </w:pPr>
            <w:r>
              <w:rPr>
                <w:rFonts w:asciiTheme="minorHAnsi" w:eastAsia="Palatino Linotype" w:hAnsiTheme="minorHAnsi" w:cstheme="minorHAnsi"/>
                <w:b/>
                <w:color w:val="000000"/>
                <w:lang w:eastAsia="pl-PL"/>
              </w:rPr>
              <w:t>Wadium</w:t>
            </w:r>
            <w:r w:rsidRPr="00D3233D">
              <w:rPr>
                <w:rFonts w:asciiTheme="minorHAnsi" w:eastAsia="Palatino Linotype" w:hAnsiTheme="minorHAnsi" w:cstheme="minorHAnsi"/>
                <w:b/>
                <w:color w:val="000000"/>
                <w:lang w:eastAsia="pl-PL"/>
              </w:rPr>
              <w:t xml:space="preserve"> </w:t>
            </w:r>
          </w:p>
        </w:tc>
      </w:tr>
    </w:tbl>
    <w:p w14:paraId="008DB848" w14:textId="7132FC8C" w:rsidR="005E49A8" w:rsidRPr="006862A7" w:rsidRDefault="00D42365">
      <w:pPr>
        <w:pStyle w:val="Akapitzlist"/>
        <w:numPr>
          <w:ilvl w:val="6"/>
          <w:numId w:val="80"/>
        </w:numPr>
        <w:spacing w:after="0"/>
        <w:ind w:left="426"/>
        <w:rPr>
          <w:rFonts w:asciiTheme="minorHAnsi" w:hAnsiTheme="minorHAnsi" w:cstheme="minorHAnsi"/>
          <w:color w:val="FF0000"/>
        </w:rPr>
      </w:pPr>
      <w:r w:rsidRPr="006862A7">
        <w:rPr>
          <w:rFonts w:asciiTheme="minorHAnsi" w:hAnsiTheme="minorHAnsi" w:cstheme="minorHAnsi"/>
        </w:rPr>
        <w:t>Przystępujący do</w:t>
      </w:r>
      <w:r w:rsidR="005E49A8" w:rsidRPr="006862A7">
        <w:rPr>
          <w:rFonts w:asciiTheme="minorHAnsi" w:hAnsiTheme="minorHAnsi" w:cstheme="minorHAnsi"/>
        </w:rPr>
        <w:t xml:space="preserve"> przetargu </w:t>
      </w:r>
      <w:r w:rsidR="005E49A8" w:rsidRPr="006862A7">
        <w:rPr>
          <w:rFonts w:asciiTheme="minorHAnsi" w:hAnsiTheme="minorHAnsi" w:cstheme="minorHAnsi"/>
          <w:color w:val="auto"/>
        </w:rPr>
        <w:t>zobowiązany jest do złożenia wadium w wysokości</w:t>
      </w:r>
      <w:r w:rsidR="005E49A8" w:rsidRPr="009D3FDE">
        <w:rPr>
          <w:rFonts w:asciiTheme="minorHAnsi" w:hAnsiTheme="minorHAnsi" w:cstheme="minorHAnsi"/>
          <w:color w:val="000000" w:themeColor="text1"/>
        </w:rPr>
        <w:t xml:space="preserve">: </w:t>
      </w:r>
      <w:r w:rsidR="00883B58" w:rsidRPr="009D3FDE">
        <w:rPr>
          <w:rFonts w:asciiTheme="minorHAnsi" w:hAnsiTheme="minorHAnsi" w:cstheme="minorHAnsi"/>
          <w:b/>
          <w:bCs/>
          <w:color w:val="000000" w:themeColor="text1"/>
        </w:rPr>
        <w:t>1</w:t>
      </w:r>
      <w:r w:rsidR="00A72CF7" w:rsidRPr="009D3FDE">
        <w:rPr>
          <w:rFonts w:asciiTheme="minorHAnsi" w:hAnsiTheme="minorHAnsi" w:cstheme="minorHAnsi"/>
          <w:b/>
          <w:bCs/>
          <w:color w:val="000000" w:themeColor="text1"/>
        </w:rPr>
        <w:t>5</w:t>
      </w:r>
      <w:r w:rsidR="00883B58" w:rsidRPr="009D3FDE">
        <w:rPr>
          <w:rFonts w:asciiTheme="minorHAnsi" w:hAnsiTheme="minorHAnsi" w:cstheme="minorHAnsi"/>
          <w:b/>
          <w:bCs/>
          <w:color w:val="000000" w:themeColor="text1"/>
        </w:rPr>
        <w:t xml:space="preserve"> 000</w:t>
      </w:r>
      <w:r w:rsidR="005E49A8" w:rsidRPr="009D3FDE">
        <w:rPr>
          <w:rFonts w:asciiTheme="minorHAnsi" w:hAnsiTheme="minorHAnsi" w:cstheme="minorHAnsi"/>
          <w:b/>
          <w:bCs/>
          <w:color w:val="000000" w:themeColor="text1"/>
        </w:rPr>
        <w:t>,00</w:t>
      </w:r>
      <w:r w:rsidR="005E49A8" w:rsidRPr="009D3FDE">
        <w:rPr>
          <w:rFonts w:asciiTheme="minorHAnsi" w:hAnsiTheme="minorHAnsi" w:cstheme="minorHAnsi"/>
          <w:color w:val="000000" w:themeColor="text1"/>
        </w:rPr>
        <w:t xml:space="preserve"> zł </w:t>
      </w:r>
      <w:r w:rsidR="005E49A8" w:rsidRPr="006862A7">
        <w:rPr>
          <w:rFonts w:asciiTheme="minorHAnsi" w:hAnsiTheme="minorHAnsi" w:cstheme="minorHAnsi"/>
          <w:color w:val="auto"/>
        </w:rPr>
        <w:t xml:space="preserve">(słownie: </w:t>
      </w:r>
      <w:r w:rsidR="00A72CF7">
        <w:rPr>
          <w:rFonts w:asciiTheme="minorHAnsi" w:hAnsiTheme="minorHAnsi" w:cstheme="minorHAnsi"/>
          <w:color w:val="auto"/>
        </w:rPr>
        <w:t>pięt</w:t>
      </w:r>
      <w:r w:rsidR="00F4529E">
        <w:rPr>
          <w:rFonts w:asciiTheme="minorHAnsi" w:hAnsiTheme="minorHAnsi" w:cstheme="minorHAnsi"/>
          <w:color w:val="auto"/>
        </w:rPr>
        <w:t>n</w:t>
      </w:r>
      <w:r w:rsidR="00A72CF7">
        <w:rPr>
          <w:rFonts w:asciiTheme="minorHAnsi" w:hAnsiTheme="minorHAnsi" w:cstheme="minorHAnsi"/>
          <w:color w:val="auto"/>
        </w:rPr>
        <w:t>aście</w:t>
      </w:r>
      <w:r w:rsidR="00883B58" w:rsidRPr="006862A7">
        <w:rPr>
          <w:rFonts w:asciiTheme="minorHAnsi" w:hAnsiTheme="minorHAnsi" w:cstheme="minorHAnsi"/>
          <w:color w:val="auto"/>
        </w:rPr>
        <w:t xml:space="preserve"> tysięcy</w:t>
      </w:r>
      <w:r w:rsidR="005E49A8" w:rsidRPr="006862A7">
        <w:rPr>
          <w:rFonts w:asciiTheme="minorHAnsi" w:hAnsiTheme="minorHAnsi" w:cstheme="minorHAnsi"/>
          <w:color w:val="auto"/>
        </w:rPr>
        <w:t xml:space="preserve"> złotych 00/100)</w:t>
      </w:r>
      <w:r w:rsidR="00883B58" w:rsidRPr="006862A7">
        <w:rPr>
          <w:rFonts w:asciiTheme="minorHAnsi" w:hAnsiTheme="minorHAnsi" w:cstheme="minorHAnsi"/>
          <w:color w:val="auto"/>
        </w:rPr>
        <w:t>.</w:t>
      </w:r>
      <w:r w:rsidR="005E49A8" w:rsidRPr="006862A7">
        <w:rPr>
          <w:rFonts w:asciiTheme="minorHAnsi" w:hAnsiTheme="minorHAnsi" w:cstheme="minorHAnsi"/>
          <w:color w:val="auto"/>
        </w:rPr>
        <w:t xml:space="preserve"> </w:t>
      </w:r>
    </w:p>
    <w:p w14:paraId="57E357A7" w14:textId="77777777" w:rsidR="005E49A8" w:rsidRPr="006862A7" w:rsidRDefault="005E49A8">
      <w:pPr>
        <w:pStyle w:val="Akapitzlist"/>
        <w:numPr>
          <w:ilvl w:val="6"/>
          <w:numId w:val="80"/>
        </w:numPr>
        <w:spacing w:after="0"/>
        <w:ind w:left="426"/>
        <w:rPr>
          <w:rFonts w:asciiTheme="minorHAnsi" w:hAnsiTheme="minorHAnsi" w:cstheme="minorHAnsi"/>
        </w:rPr>
      </w:pPr>
      <w:r w:rsidRPr="006862A7">
        <w:rPr>
          <w:rFonts w:asciiTheme="minorHAnsi" w:hAnsiTheme="minorHAnsi" w:cstheme="minorHAnsi"/>
        </w:rPr>
        <w:t>Wadium musi obejmować pełen okres związania ofertą.</w:t>
      </w:r>
    </w:p>
    <w:p w14:paraId="47A69608" w14:textId="77777777" w:rsidR="005E49A8" w:rsidRPr="006862A7" w:rsidRDefault="005E49A8">
      <w:pPr>
        <w:pStyle w:val="Akapitzlist"/>
        <w:numPr>
          <w:ilvl w:val="6"/>
          <w:numId w:val="80"/>
        </w:numPr>
        <w:spacing w:after="0"/>
        <w:ind w:left="426"/>
        <w:rPr>
          <w:rFonts w:asciiTheme="minorHAnsi" w:hAnsiTheme="minorHAnsi" w:cstheme="minorHAnsi"/>
        </w:rPr>
      </w:pPr>
      <w:r w:rsidRPr="006862A7">
        <w:rPr>
          <w:rFonts w:asciiTheme="minorHAnsi" w:hAnsiTheme="minorHAnsi" w:cstheme="minorHAnsi"/>
        </w:rPr>
        <w:t xml:space="preserve">Wadium może być wniesione w jednej lub kilku formach wskazanych w art. 97 ust. 7 ustawy </w:t>
      </w:r>
      <w:proofErr w:type="spellStart"/>
      <w:r w:rsidRPr="006862A7">
        <w:rPr>
          <w:rFonts w:asciiTheme="minorHAnsi" w:hAnsiTheme="minorHAnsi" w:cstheme="minorHAnsi"/>
        </w:rPr>
        <w:t>Pzp</w:t>
      </w:r>
      <w:proofErr w:type="spellEnd"/>
      <w:r w:rsidRPr="006862A7">
        <w:rPr>
          <w:rFonts w:asciiTheme="minorHAnsi" w:hAnsiTheme="minorHAnsi" w:cstheme="minorHAnsi"/>
        </w:rPr>
        <w:t>.</w:t>
      </w:r>
    </w:p>
    <w:p w14:paraId="49B8806C" w14:textId="3F282965" w:rsidR="005E49A8" w:rsidRPr="006862A7" w:rsidRDefault="005E49A8">
      <w:pPr>
        <w:pStyle w:val="Akapitzlist"/>
        <w:numPr>
          <w:ilvl w:val="6"/>
          <w:numId w:val="80"/>
        </w:numPr>
        <w:spacing w:after="0"/>
        <w:ind w:left="425" w:hanging="357"/>
        <w:rPr>
          <w:rFonts w:asciiTheme="minorHAnsi" w:hAnsiTheme="minorHAnsi" w:cstheme="minorHAnsi"/>
        </w:rPr>
      </w:pPr>
      <w:r w:rsidRPr="006862A7">
        <w:rPr>
          <w:rFonts w:asciiTheme="minorHAnsi" w:hAnsiTheme="minorHAnsi" w:cstheme="minorHAnsi"/>
        </w:rPr>
        <w:t>Wadium w pieniądzu należy wnieść na rachunek Zamawiającego: 48 1030</w:t>
      </w:r>
      <w:r w:rsidR="001E0592" w:rsidRPr="006862A7">
        <w:rPr>
          <w:rFonts w:asciiTheme="minorHAnsi" w:hAnsiTheme="minorHAnsi" w:cstheme="minorHAnsi"/>
        </w:rPr>
        <w:t xml:space="preserve"> </w:t>
      </w:r>
      <w:r w:rsidRPr="006862A7">
        <w:rPr>
          <w:rFonts w:asciiTheme="minorHAnsi" w:hAnsiTheme="minorHAnsi" w:cstheme="minorHAnsi"/>
        </w:rPr>
        <w:t>1508 0000 0005 5005 6038 z dopiskiem na przelewie: „</w:t>
      </w:r>
      <w:r w:rsidR="00D42365" w:rsidRPr="006862A7">
        <w:rPr>
          <w:rFonts w:asciiTheme="minorHAnsi" w:hAnsiTheme="minorHAnsi" w:cstheme="minorHAnsi"/>
        </w:rPr>
        <w:t>wadium -</w:t>
      </w:r>
      <w:r w:rsidRPr="006862A7">
        <w:rPr>
          <w:rFonts w:asciiTheme="minorHAnsi" w:hAnsiTheme="minorHAnsi" w:cstheme="minorHAnsi"/>
        </w:rPr>
        <w:t xml:space="preserve"> postępowanie nr </w:t>
      </w:r>
      <w:r w:rsidR="00BE637E" w:rsidRPr="006862A7">
        <w:rPr>
          <w:rFonts w:asciiTheme="minorHAnsi" w:hAnsiTheme="minorHAnsi" w:cstheme="minorHAnsi"/>
        </w:rPr>
        <w:t>LM-W.ZP.260.</w:t>
      </w:r>
      <w:r w:rsidR="008B7423" w:rsidRPr="006862A7">
        <w:rPr>
          <w:rFonts w:asciiTheme="minorHAnsi" w:hAnsiTheme="minorHAnsi" w:cstheme="minorHAnsi"/>
        </w:rPr>
        <w:t>1</w:t>
      </w:r>
      <w:r w:rsidR="000F76AF">
        <w:rPr>
          <w:rFonts w:asciiTheme="minorHAnsi" w:hAnsiTheme="minorHAnsi" w:cstheme="minorHAnsi"/>
        </w:rPr>
        <w:t>2</w:t>
      </w:r>
      <w:r w:rsidR="00BE637E" w:rsidRPr="006862A7">
        <w:rPr>
          <w:rFonts w:asciiTheme="minorHAnsi" w:hAnsiTheme="minorHAnsi" w:cstheme="minorHAnsi"/>
        </w:rPr>
        <w:t>.</w:t>
      </w:r>
      <w:r w:rsidR="008A2AF1" w:rsidRPr="006862A7">
        <w:rPr>
          <w:rFonts w:asciiTheme="minorHAnsi" w:hAnsiTheme="minorHAnsi" w:cstheme="minorHAnsi"/>
        </w:rPr>
        <w:t>202</w:t>
      </w:r>
      <w:r w:rsidR="000F76AF">
        <w:rPr>
          <w:rFonts w:asciiTheme="minorHAnsi" w:hAnsiTheme="minorHAnsi" w:cstheme="minorHAnsi"/>
        </w:rPr>
        <w:t>6</w:t>
      </w:r>
      <w:r w:rsidRPr="006862A7">
        <w:rPr>
          <w:rFonts w:asciiTheme="minorHAnsi" w:hAnsiTheme="minorHAnsi" w:cstheme="minorHAnsi"/>
        </w:rPr>
        <w:t xml:space="preserve">” </w:t>
      </w:r>
    </w:p>
    <w:p w14:paraId="28AD6631" w14:textId="5FDD5952" w:rsidR="005E49A8" w:rsidRPr="006862A7" w:rsidRDefault="005E49A8">
      <w:pPr>
        <w:pStyle w:val="Akapitzlist"/>
        <w:numPr>
          <w:ilvl w:val="6"/>
          <w:numId w:val="80"/>
        </w:numPr>
        <w:spacing w:after="0"/>
        <w:ind w:left="425" w:hanging="357"/>
        <w:rPr>
          <w:rFonts w:asciiTheme="minorHAnsi" w:hAnsiTheme="minorHAnsi" w:cstheme="minorHAnsi"/>
        </w:rPr>
      </w:pPr>
      <w:r w:rsidRPr="006862A7">
        <w:rPr>
          <w:rFonts w:asciiTheme="minorHAnsi" w:hAnsiTheme="minorHAnsi" w:cstheme="minorHAnsi"/>
        </w:rPr>
        <w:t>Kopię polecenia przelewu lub wydruk z przelewu elektronicznego zaleca się złożyć wraz z ofertą.</w:t>
      </w:r>
    </w:p>
    <w:p w14:paraId="1F36317B" w14:textId="77777777" w:rsidR="005E49A8" w:rsidRPr="006862A7" w:rsidRDefault="005E49A8">
      <w:pPr>
        <w:pStyle w:val="Akapitzlist"/>
        <w:numPr>
          <w:ilvl w:val="6"/>
          <w:numId w:val="80"/>
        </w:numPr>
        <w:spacing w:after="0"/>
        <w:ind w:left="425" w:hanging="357"/>
        <w:rPr>
          <w:rFonts w:asciiTheme="minorHAnsi" w:hAnsiTheme="minorHAnsi" w:cstheme="minorHAnsi"/>
        </w:rPr>
      </w:pPr>
      <w:r w:rsidRPr="006862A7">
        <w:rPr>
          <w:rFonts w:asciiTheme="minorHAnsi" w:hAnsiTheme="minorHAnsi" w:cstheme="minorHAnsi"/>
        </w:rPr>
        <w:t>Wadium musi wpłynąć na wskazany rachunek bankowy Zamawiającego najpóźniej przed upływem terminu składania ofert (decyduje data wpływu na rachunek bankowy Zamawiającego).</w:t>
      </w:r>
    </w:p>
    <w:p w14:paraId="7D1500B0" w14:textId="096748F5" w:rsidR="005E49A8" w:rsidRPr="005E49A8" w:rsidRDefault="005E49A8">
      <w:pPr>
        <w:pStyle w:val="Akapitzlist"/>
        <w:numPr>
          <w:ilvl w:val="6"/>
          <w:numId w:val="80"/>
        </w:numPr>
        <w:spacing w:after="0"/>
        <w:ind w:left="426"/>
        <w:rPr>
          <w:rFonts w:asciiTheme="minorHAnsi" w:hAnsiTheme="minorHAnsi" w:cstheme="minorHAnsi"/>
        </w:rPr>
      </w:pPr>
      <w:r w:rsidRPr="006862A7">
        <w:rPr>
          <w:rFonts w:asciiTheme="minorHAnsi" w:hAnsiTheme="minorHAnsi" w:cstheme="minorHAnsi"/>
        </w:rPr>
        <w:t xml:space="preserve">Wadium wnoszone w poręczeniach lub gwarancjach należy załączyć do </w:t>
      </w:r>
      <w:r w:rsidR="00D42365" w:rsidRPr="006862A7">
        <w:rPr>
          <w:rFonts w:asciiTheme="minorHAnsi" w:hAnsiTheme="minorHAnsi" w:cstheme="minorHAnsi"/>
        </w:rPr>
        <w:t>oferty w</w:t>
      </w:r>
      <w:r w:rsidRPr="006862A7">
        <w:rPr>
          <w:rFonts w:asciiTheme="minorHAnsi" w:hAnsiTheme="minorHAnsi" w:cstheme="minorHAnsi"/>
        </w:rPr>
        <w:t xml:space="preserve"> oryginale w postaci dokumentu elektronicznego podpisanego kwalifikowanym podpisem elektronicznym przez wystawcę dokumentu i powinno zawierać następujące</w:t>
      </w:r>
      <w:r w:rsidRPr="005E49A8">
        <w:rPr>
          <w:rFonts w:asciiTheme="minorHAnsi" w:hAnsiTheme="minorHAnsi" w:cstheme="minorHAnsi"/>
        </w:rPr>
        <w:t xml:space="preserve"> elementy:</w:t>
      </w:r>
    </w:p>
    <w:p w14:paraId="29C86B4E" w14:textId="77777777" w:rsidR="005E49A8" w:rsidRPr="005E49A8" w:rsidRDefault="005E49A8">
      <w:pPr>
        <w:pStyle w:val="Akapitzlist"/>
        <w:numPr>
          <w:ilvl w:val="6"/>
          <w:numId w:val="97"/>
        </w:numPr>
        <w:spacing w:after="0"/>
        <w:ind w:left="851"/>
        <w:rPr>
          <w:rFonts w:asciiTheme="minorHAnsi" w:hAnsiTheme="minorHAnsi" w:cstheme="minorHAnsi"/>
        </w:rPr>
      </w:pPr>
      <w:r w:rsidRPr="005E49A8">
        <w:rPr>
          <w:rFonts w:asciiTheme="minorHAnsi" w:hAnsiTheme="minorHAnsi" w:cstheme="minorHAnsi"/>
        </w:rPr>
        <w:t xml:space="preserve">nazwę dającego zlecenie (wykonawcy), beneficjenta gwarancji (zamawiającego), gwaranta/poręczyciela oraz wskazanie ich siedzib. Beneficjentem wskazanym </w:t>
      </w:r>
    </w:p>
    <w:p w14:paraId="08C9637C" w14:textId="77777777" w:rsidR="005E49A8" w:rsidRPr="005E49A8" w:rsidRDefault="005E49A8">
      <w:pPr>
        <w:pStyle w:val="Akapitzlist"/>
        <w:numPr>
          <w:ilvl w:val="6"/>
          <w:numId w:val="97"/>
        </w:numPr>
        <w:spacing w:after="0"/>
        <w:ind w:left="851"/>
        <w:rPr>
          <w:rFonts w:asciiTheme="minorHAnsi" w:hAnsiTheme="minorHAnsi" w:cstheme="minorHAnsi"/>
        </w:rPr>
      </w:pPr>
      <w:r w:rsidRPr="005E49A8">
        <w:rPr>
          <w:rFonts w:asciiTheme="minorHAnsi" w:hAnsiTheme="minorHAnsi" w:cstheme="minorHAnsi"/>
        </w:rPr>
        <w:t>w gwarancji lub poręczeniu musi być nazwa i adres zamawiającego</w:t>
      </w:r>
    </w:p>
    <w:p w14:paraId="30FA3ED9" w14:textId="77777777" w:rsidR="005E49A8" w:rsidRPr="005E49A8" w:rsidRDefault="005E49A8">
      <w:pPr>
        <w:pStyle w:val="Akapitzlist"/>
        <w:numPr>
          <w:ilvl w:val="6"/>
          <w:numId w:val="97"/>
        </w:numPr>
        <w:spacing w:after="0"/>
        <w:ind w:left="851"/>
        <w:rPr>
          <w:rFonts w:asciiTheme="minorHAnsi" w:hAnsiTheme="minorHAnsi" w:cstheme="minorHAnsi"/>
        </w:rPr>
      </w:pPr>
      <w:r w:rsidRPr="005E49A8">
        <w:rPr>
          <w:rFonts w:asciiTheme="minorHAnsi" w:hAnsiTheme="minorHAnsi" w:cstheme="minorHAnsi"/>
        </w:rPr>
        <w:t>określenie wierzytelności, która ma być zabezpieczona gwarancją/poręczeniem,</w:t>
      </w:r>
    </w:p>
    <w:p w14:paraId="0B49EA85" w14:textId="77777777" w:rsidR="005E49A8" w:rsidRPr="005E49A8" w:rsidRDefault="005E49A8">
      <w:pPr>
        <w:pStyle w:val="Akapitzlist"/>
        <w:numPr>
          <w:ilvl w:val="6"/>
          <w:numId w:val="97"/>
        </w:numPr>
        <w:spacing w:after="0"/>
        <w:ind w:left="851"/>
        <w:rPr>
          <w:rFonts w:asciiTheme="minorHAnsi" w:hAnsiTheme="minorHAnsi" w:cstheme="minorHAnsi"/>
        </w:rPr>
      </w:pPr>
      <w:r w:rsidRPr="005E49A8">
        <w:rPr>
          <w:rFonts w:asciiTheme="minorHAnsi" w:hAnsiTheme="minorHAnsi" w:cstheme="minorHAnsi"/>
        </w:rPr>
        <w:t>kwotę gwarancji/poręczenia,</w:t>
      </w:r>
    </w:p>
    <w:p w14:paraId="52745764" w14:textId="2B8FCFB8" w:rsidR="005E49A8" w:rsidRPr="00AF291E" w:rsidRDefault="005E49A8">
      <w:pPr>
        <w:pStyle w:val="Akapitzlist"/>
        <w:numPr>
          <w:ilvl w:val="6"/>
          <w:numId w:val="97"/>
        </w:numPr>
        <w:spacing w:after="0"/>
        <w:ind w:left="851"/>
        <w:rPr>
          <w:rFonts w:asciiTheme="minorHAnsi" w:hAnsiTheme="minorHAnsi" w:cstheme="minorHAnsi"/>
        </w:rPr>
      </w:pPr>
      <w:r w:rsidRPr="005E49A8">
        <w:rPr>
          <w:rFonts w:asciiTheme="minorHAnsi" w:hAnsiTheme="minorHAnsi" w:cstheme="minorHAnsi"/>
        </w:rPr>
        <w:t>termin ważności gwarancji/poręczenia,</w:t>
      </w:r>
      <w:r w:rsidR="00AF291E">
        <w:rPr>
          <w:rFonts w:asciiTheme="minorHAnsi" w:hAnsiTheme="minorHAnsi" w:cstheme="minorHAnsi"/>
        </w:rPr>
        <w:t xml:space="preserve"> </w:t>
      </w:r>
      <w:r w:rsidRPr="00AF291E">
        <w:rPr>
          <w:rFonts w:asciiTheme="minorHAnsi" w:hAnsiTheme="minorHAnsi" w:cstheme="minorHAnsi"/>
        </w:rPr>
        <w:t xml:space="preserve">zobowiązanie gwaranta do zapłacenia kwoty gwarancji/poręczenia bezwarunkowo, na pierwsze pisemne żądanie zamawiającego, w sytuacjach określonych w art. 98 ust. 6 ustawy </w:t>
      </w:r>
      <w:proofErr w:type="spellStart"/>
      <w:r w:rsidRPr="00AF291E">
        <w:rPr>
          <w:rFonts w:asciiTheme="minorHAnsi" w:hAnsiTheme="minorHAnsi" w:cstheme="minorHAnsi"/>
        </w:rPr>
        <w:t>Pzp</w:t>
      </w:r>
      <w:proofErr w:type="spellEnd"/>
      <w:r w:rsidRPr="00AF291E">
        <w:rPr>
          <w:rFonts w:asciiTheme="minorHAnsi" w:hAnsiTheme="minorHAnsi" w:cstheme="minorHAnsi"/>
        </w:rPr>
        <w:t>.</w:t>
      </w:r>
    </w:p>
    <w:p w14:paraId="544982C6" w14:textId="5DC5C29A" w:rsidR="005E49A8" w:rsidRPr="005E49A8" w:rsidRDefault="005E49A8">
      <w:pPr>
        <w:pStyle w:val="Akapitzlist"/>
        <w:numPr>
          <w:ilvl w:val="6"/>
          <w:numId w:val="80"/>
        </w:numPr>
        <w:spacing w:after="0"/>
        <w:ind w:left="426"/>
        <w:rPr>
          <w:rFonts w:asciiTheme="minorHAnsi" w:hAnsiTheme="minorHAnsi" w:cstheme="minorHAnsi"/>
        </w:rPr>
      </w:pPr>
      <w:r w:rsidRPr="005E49A8">
        <w:rPr>
          <w:rFonts w:asciiTheme="minorHAnsi" w:hAnsiTheme="minorHAnsi" w:cstheme="minorHAnsi"/>
        </w:rPr>
        <w:t xml:space="preserve">W przypadku, gdy wykonawca nie wniósł wadium lub wniósł w sposób nieprawidłowy lub nie utrzymywał wadium nieprzerwanie do upływu terminu związania ofertą lub złożył wniosek o zwrot wadium w </w:t>
      </w:r>
      <w:r w:rsidR="00D42365" w:rsidRPr="005E49A8">
        <w:rPr>
          <w:rFonts w:asciiTheme="minorHAnsi" w:hAnsiTheme="minorHAnsi" w:cstheme="minorHAnsi"/>
        </w:rPr>
        <w:t>przypadku,</w:t>
      </w:r>
      <w:r w:rsidRPr="005E49A8">
        <w:rPr>
          <w:rFonts w:asciiTheme="minorHAnsi" w:hAnsiTheme="minorHAnsi" w:cstheme="minorHAnsi"/>
        </w:rPr>
        <w:t xml:space="preserve"> o którym mowa w art. 98 ust. 2 pkt 3 ustawy </w:t>
      </w:r>
      <w:proofErr w:type="spellStart"/>
      <w:r w:rsidRPr="005E49A8">
        <w:rPr>
          <w:rFonts w:asciiTheme="minorHAnsi" w:hAnsiTheme="minorHAnsi" w:cstheme="minorHAnsi"/>
        </w:rPr>
        <w:t>Pzp</w:t>
      </w:r>
      <w:proofErr w:type="spellEnd"/>
      <w:r w:rsidRPr="005E49A8">
        <w:rPr>
          <w:rFonts w:asciiTheme="minorHAnsi" w:hAnsiTheme="minorHAnsi" w:cstheme="minorHAnsi"/>
        </w:rPr>
        <w:t xml:space="preserve">, zamawiający odrzuci ofertę na podstawie art. 226 ust. 1 pkt 14 ustawy </w:t>
      </w:r>
      <w:proofErr w:type="spellStart"/>
      <w:r w:rsidRPr="005E49A8">
        <w:rPr>
          <w:rFonts w:asciiTheme="minorHAnsi" w:hAnsiTheme="minorHAnsi" w:cstheme="minorHAnsi"/>
        </w:rPr>
        <w:t>Pzp</w:t>
      </w:r>
      <w:proofErr w:type="spellEnd"/>
      <w:r w:rsidRPr="005E49A8">
        <w:rPr>
          <w:rFonts w:asciiTheme="minorHAnsi" w:hAnsiTheme="minorHAnsi" w:cstheme="minorHAnsi"/>
        </w:rPr>
        <w:t>.</w:t>
      </w:r>
    </w:p>
    <w:p w14:paraId="3CC35AF1" w14:textId="4A003251" w:rsidR="005E49A8" w:rsidRPr="005E49A8" w:rsidRDefault="005E49A8">
      <w:pPr>
        <w:pStyle w:val="Akapitzlist"/>
        <w:numPr>
          <w:ilvl w:val="6"/>
          <w:numId w:val="80"/>
        </w:numPr>
        <w:spacing w:after="0"/>
        <w:ind w:left="426"/>
        <w:rPr>
          <w:rFonts w:asciiTheme="minorHAnsi" w:hAnsiTheme="minorHAnsi" w:cstheme="minorHAnsi"/>
        </w:rPr>
      </w:pPr>
      <w:r w:rsidRPr="005E49A8">
        <w:rPr>
          <w:rFonts w:asciiTheme="minorHAnsi" w:hAnsiTheme="minorHAnsi" w:cstheme="minorHAnsi"/>
        </w:rPr>
        <w:t xml:space="preserve">Zamawiający dokona zwrotu wadium na zasadach określonych w art. 98 ust. 1–5 ustawy </w:t>
      </w:r>
      <w:proofErr w:type="spellStart"/>
      <w:r w:rsidRPr="005E49A8">
        <w:rPr>
          <w:rFonts w:asciiTheme="minorHAnsi" w:hAnsiTheme="minorHAnsi" w:cstheme="minorHAnsi"/>
        </w:rPr>
        <w:t>Pzp</w:t>
      </w:r>
      <w:proofErr w:type="spellEnd"/>
      <w:r w:rsidRPr="005E49A8">
        <w:rPr>
          <w:rFonts w:asciiTheme="minorHAnsi" w:hAnsiTheme="minorHAnsi" w:cstheme="minorHAnsi"/>
        </w:rPr>
        <w:t>.</w:t>
      </w:r>
    </w:p>
    <w:p w14:paraId="5557B384" w14:textId="2EC23C6D" w:rsidR="005E49A8" w:rsidRPr="005E49A8" w:rsidRDefault="005E49A8">
      <w:pPr>
        <w:pStyle w:val="Akapitzlist"/>
        <w:numPr>
          <w:ilvl w:val="6"/>
          <w:numId w:val="80"/>
        </w:numPr>
        <w:spacing w:after="0"/>
        <w:ind w:left="426"/>
        <w:rPr>
          <w:rFonts w:asciiTheme="minorHAnsi" w:hAnsiTheme="minorHAnsi" w:cstheme="minorHAnsi"/>
        </w:rPr>
      </w:pPr>
      <w:r w:rsidRPr="005E49A8">
        <w:rPr>
          <w:rFonts w:asciiTheme="minorHAnsi" w:hAnsiTheme="minorHAnsi" w:cstheme="minorHAnsi"/>
        </w:rPr>
        <w:t xml:space="preserve">Zamawiający zatrzymuje wadium wraz z odsetkami na podstawie art. 98 ust. 6 ustawy </w:t>
      </w:r>
      <w:proofErr w:type="spellStart"/>
      <w:r w:rsidRPr="005E49A8">
        <w:rPr>
          <w:rFonts w:asciiTheme="minorHAnsi" w:hAnsiTheme="minorHAnsi" w:cstheme="minorHAnsi"/>
        </w:rPr>
        <w:t>Pzp</w:t>
      </w:r>
      <w:proofErr w:type="spellEnd"/>
      <w:r w:rsidRPr="005E49A8">
        <w:rPr>
          <w:rFonts w:asciiTheme="minorHAnsi" w:hAnsiTheme="minorHAnsi" w:cstheme="minorHAnsi"/>
        </w:rPr>
        <w:t>.</w:t>
      </w:r>
    </w:p>
    <w:p w14:paraId="585C1DE0" w14:textId="6C94F4EA" w:rsidR="005E49A8" w:rsidRPr="005E49A8" w:rsidRDefault="005E49A8" w:rsidP="005E49A8">
      <w:pPr>
        <w:spacing w:after="0"/>
        <w:rPr>
          <w:rFonts w:asciiTheme="minorHAnsi" w:hAnsiTheme="minorHAnsi" w:cstheme="minorHAnsi"/>
        </w:rPr>
      </w:pPr>
    </w:p>
    <w:tbl>
      <w:tblPr>
        <w:tblW w:w="9131" w:type="dxa"/>
        <w:tblInd w:w="48" w:type="dxa"/>
        <w:tblCellMar>
          <w:left w:w="10" w:type="dxa"/>
          <w:right w:w="10" w:type="dxa"/>
        </w:tblCellMar>
        <w:tblLook w:val="04A0" w:firstRow="1" w:lastRow="0" w:firstColumn="1" w:lastColumn="0" w:noHBand="0" w:noVBand="1"/>
      </w:tblPr>
      <w:tblGrid>
        <w:gridCol w:w="1447"/>
        <w:gridCol w:w="7684"/>
      </w:tblGrid>
      <w:tr w:rsidR="00973399" w:rsidRPr="00D3233D" w14:paraId="10ED2131" w14:textId="77777777">
        <w:trPr>
          <w:trHeight w:val="298"/>
        </w:trPr>
        <w:tc>
          <w:tcPr>
            <w:tcW w:w="1447" w:type="dxa"/>
            <w:shd w:val="clear" w:color="auto" w:fill="A6A6A6"/>
            <w:tcMar>
              <w:top w:w="72" w:type="dxa"/>
              <w:left w:w="0" w:type="dxa"/>
              <w:bottom w:w="0" w:type="dxa"/>
              <w:right w:w="115" w:type="dxa"/>
            </w:tcMar>
          </w:tcPr>
          <w:p w14:paraId="4F04ABCF" w14:textId="2E05A897" w:rsidR="00973399" w:rsidRPr="00D3233D" w:rsidRDefault="00AD7D51">
            <w:pPr>
              <w:spacing w:after="0" w:line="240" w:lineRule="auto"/>
              <w:ind w:left="29"/>
              <w:rPr>
                <w:rFonts w:asciiTheme="minorHAnsi" w:hAnsiTheme="minorHAnsi" w:cstheme="minorHAnsi"/>
              </w:rPr>
            </w:pPr>
            <w:r w:rsidRPr="00D3233D">
              <w:rPr>
                <w:rFonts w:asciiTheme="minorHAnsi" w:eastAsia="Palatino Linotype" w:hAnsiTheme="minorHAnsi" w:cstheme="minorHAnsi"/>
                <w:b/>
                <w:color w:val="000000"/>
                <w:lang w:eastAsia="pl-PL"/>
              </w:rPr>
              <w:t>Rozdz. 1</w:t>
            </w:r>
            <w:r w:rsidR="0017754E">
              <w:rPr>
                <w:rFonts w:asciiTheme="minorHAnsi" w:eastAsia="Palatino Linotype" w:hAnsiTheme="minorHAnsi" w:cstheme="minorHAnsi"/>
                <w:b/>
                <w:color w:val="000000"/>
                <w:lang w:eastAsia="pl-PL"/>
              </w:rPr>
              <w:t>5</w:t>
            </w:r>
          </w:p>
        </w:tc>
        <w:tc>
          <w:tcPr>
            <w:tcW w:w="7684" w:type="dxa"/>
            <w:shd w:val="clear" w:color="auto" w:fill="A6A6A6"/>
            <w:tcMar>
              <w:top w:w="72" w:type="dxa"/>
              <w:left w:w="0" w:type="dxa"/>
              <w:bottom w:w="0" w:type="dxa"/>
              <w:right w:w="115" w:type="dxa"/>
            </w:tcMar>
          </w:tcPr>
          <w:p w14:paraId="01400ADB" w14:textId="77777777" w:rsidR="00973399" w:rsidRPr="00D3233D" w:rsidRDefault="00AD7D51">
            <w:pPr>
              <w:spacing w:after="0" w:line="240" w:lineRule="auto"/>
              <w:rPr>
                <w:rFonts w:asciiTheme="minorHAnsi" w:hAnsiTheme="minorHAnsi" w:cstheme="minorHAnsi"/>
              </w:rPr>
            </w:pPr>
            <w:r w:rsidRPr="00D3233D">
              <w:rPr>
                <w:rFonts w:asciiTheme="minorHAnsi" w:eastAsia="Palatino Linotype" w:hAnsiTheme="minorHAnsi" w:cstheme="minorHAnsi"/>
                <w:b/>
                <w:color w:val="000000"/>
                <w:lang w:eastAsia="pl-PL"/>
              </w:rPr>
              <w:t xml:space="preserve">Sposób oraz termin składania ofert </w:t>
            </w:r>
          </w:p>
        </w:tc>
      </w:tr>
    </w:tbl>
    <w:p w14:paraId="741F2007" w14:textId="4A98CB75" w:rsidR="00973399" w:rsidRPr="00D3233D" w:rsidRDefault="00AD7D51">
      <w:pPr>
        <w:numPr>
          <w:ilvl w:val="0"/>
          <w:numId w:val="82"/>
        </w:numPr>
        <w:spacing w:after="154" w:line="247" w:lineRule="auto"/>
        <w:ind w:hanging="283"/>
        <w:jc w:val="both"/>
        <w:rPr>
          <w:rFonts w:asciiTheme="minorHAnsi" w:hAnsiTheme="minorHAnsi" w:cstheme="minorHAnsi"/>
        </w:rPr>
      </w:pPr>
      <w:r w:rsidRPr="00D3233D">
        <w:rPr>
          <w:rFonts w:asciiTheme="minorHAnsi" w:eastAsia="Palatino Linotype" w:hAnsiTheme="minorHAnsi" w:cstheme="minorHAnsi"/>
          <w:b/>
          <w:color w:val="000000"/>
          <w:lang w:eastAsia="pl-PL"/>
        </w:rPr>
        <w:t>Miejsce składania ofert</w:t>
      </w:r>
      <w:r w:rsidRPr="00D3233D">
        <w:rPr>
          <w:rFonts w:asciiTheme="minorHAnsi" w:eastAsia="Palatino Linotype" w:hAnsiTheme="minorHAnsi" w:cstheme="minorHAnsi"/>
          <w:color w:val="000000"/>
          <w:lang w:eastAsia="pl-PL"/>
        </w:rPr>
        <w:t>:</w:t>
      </w:r>
      <w:hyperlink r:id="rId14" w:history="1">
        <w:r w:rsidRPr="00D3233D">
          <w:rPr>
            <w:rFonts w:asciiTheme="minorHAnsi" w:eastAsia="Palatino Linotype" w:hAnsiTheme="minorHAnsi" w:cstheme="minorHAnsi"/>
            <w:color w:val="000000"/>
            <w:lang w:eastAsia="pl-PL"/>
          </w:rPr>
          <w:t xml:space="preserve"> </w:t>
        </w:r>
      </w:hyperlink>
      <w:r w:rsidRPr="00D3233D">
        <w:rPr>
          <w:rFonts w:asciiTheme="minorHAnsi" w:eastAsia="Palatino Linotype" w:hAnsiTheme="minorHAnsi" w:cstheme="minorHAnsi"/>
          <w:color w:val="000000"/>
          <w:lang w:eastAsia="pl-PL"/>
        </w:rPr>
        <w:t xml:space="preserve"> </w:t>
      </w:r>
      <w:hyperlink r:id="rId15" w:history="1">
        <w:r w:rsidR="00960111" w:rsidRPr="00B92BB6">
          <w:rPr>
            <w:rStyle w:val="Hipercze"/>
            <w:rFonts w:cs="Calibri"/>
            <w:sz w:val="24"/>
            <w:szCs w:val="24"/>
          </w:rPr>
          <w:t>https://ezamowienia.gov.pl</w:t>
        </w:r>
      </w:hyperlink>
      <w:r w:rsidR="00960111">
        <w:rPr>
          <w:rStyle w:val="fontstyle01"/>
          <w:color w:val="0563C1"/>
        </w:rPr>
        <w:t xml:space="preserve"> </w:t>
      </w:r>
      <w:r w:rsidR="00960111">
        <w:rPr>
          <w:rFonts w:asciiTheme="minorHAnsi" w:eastAsia="Palatino Linotype" w:hAnsiTheme="minorHAnsi" w:cstheme="minorHAnsi"/>
          <w:color w:val="000000"/>
          <w:lang w:eastAsia="pl-PL"/>
        </w:rPr>
        <w:t xml:space="preserve">  </w:t>
      </w:r>
    </w:p>
    <w:p w14:paraId="691C9FF8" w14:textId="4B586FAC" w:rsidR="00973399" w:rsidRPr="004C538F" w:rsidRDefault="00914C83">
      <w:pPr>
        <w:numPr>
          <w:ilvl w:val="0"/>
          <w:numId w:val="82"/>
        </w:numPr>
        <w:spacing w:after="0" w:line="230" w:lineRule="auto"/>
        <w:ind w:hanging="283"/>
        <w:jc w:val="both"/>
        <w:rPr>
          <w:rFonts w:asciiTheme="minorHAnsi" w:hAnsiTheme="minorHAnsi" w:cstheme="minorHAnsi"/>
        </w:rPr>
      </w:pPr>
      <w:r>
        <w:rPr>
          <w:rFonts w:asciiTheme="minorHAnsi" w:eastAsia="Palatino Linotype" w:hAnsiTheme="minorHAnsi" w:cstheme="minorHAnsi"/>
          <w:b/>
          <w:color w:val="000000"/>
          <w:lang w:eastAsia="pl-PL"/>
        </w:rPr>
        <w:t xml:space="preserve">Termin składania ofert: do </w:t>
      </w:r>
      <w:r w:rsidRPr="004C538F">
        <w:rPr>
          <w:rFonts w:asciiTheme="minorHAnsi" w:eastAsia="Palatino Linotype" w:hAnsiTheme="minorHAnsi" w:cstheme="minorHAnsi"/>
          <w:b/>
          <w:color w:val="000000"/>
          <w:lang w:eastAsia="pl-PL"/>
        </w:rPr>
        <w:t xml:space="preserve">dnia </w:t>
      </w:r>
      <w:r w:rsidR="00EE3411">
        <w:rPr>
          <w:rFonts w:asciiTheme="minorHAnsi" w:eastAsia="Palatino Linotype" w:hAnsiTheme="minorHAnsi" w:cstheme="minorHAnsi"/>
          <w:b/>
          <w:color w:val="FF0000"/>
          <w:lang w:eastAsia="pl-PL"/>
        </w:rPr>
        <w:t>0</w:t>
      </w:r>
      <w:r w:rsidR="003B6CA8">
        <w:rPr>
          <w:rFonts w:asciiTheme="minorHAnsi" w:eastAsia="Palatino Linotype" w:hAnsiTheme="minorHAnsi" w:cstheme="minorHAnsi"/>
          <w:b/>
          <w:color w:val="FF0000"/>
          <w:lang w:eastAsia="pl-PL"/>
        </w:rPr>
        <w:t>5</w:t>
      </w:r>
      <w:r w:rsidR="00882281" w:rsidRPr="004C538F">
        <w:rPr>
          <w:rFonts w:asciiTheme="minorHAnsi" w:eastAsia="Palatino Linotype" w:hAnsiTheme="minorHAnsi" w:cstheme="minorHAnsi"/>
          <w:b/>
          <w:color w:val="FF0000"/>
          <w:lang w:eastAsia="pl-PL"/>
        </w:rPr>
        <w:t>.</w:t>
      </w:r>
      <w:r w:rsidR="00FF287D" w:rsidRPr="004C538F">
        <w:rPr>
          <w:rFonts w:asciiTheme="minorHAnsi" w:eastAsia="Palatino Linotype" w:hAnsiTheme="minorHAnsi" w:cstheme="minorHAnsi"/>
          <w:b/>
          <w:color w:val="FF0000"/>
          <w:lang w:eastAsia="pl-PL"/>
        </w:rPr>
        <w:t>1</w:t>
      </w:r>
      <w:r w:rsidR="00EE3411">
        <w:rPr>
          <w:rFonts w:asciiTheme="minorHAnsi" w:eastAsia="Palatino Linotype" w:hAnsiTheme="minorHAnsi" w:cstheme="minorHAnsi"/>
          <w:b/>
          <w:color w:val="FF0000"/>
          <w:lang w:eastAsia="pl-PL"/>
        </w:rPr>
        <w:t>1</w:t>
      </w:r>
      <w:r w:rsidR="0053004C" w:rsidRPr="004C538F">
        <w:rPr>
          <w:rFonts w:asciiTheme="minorHAnsi" w:eastAsia="Palatino Linotype" w:hAnsiTheme="minorHAnsi" w:cstheme="minorHAnsi"/>
          <w:b/>
          <w:color w:val="FF0000"/>
          <w:lang w:eastAsia="pl-PL"/>
        </w:rPr>
        <w:t>.</w:t>
      </w:r>
      <w:r w:rsidRPr="004C538F">
        <w:rPr>
          <w:rFonts w:asciiTheme="minorHAnsi" w:eastAsia="Palatino Linotype" w:hAnsiTheme="minorHAnsi" w:cstheme="minorHAnsi"/>
          <w:b/>
          <w:color w:val="FF0000"/>
          <w:lang w:eastAsia="pl-PL"/>
        </w:rPr>
        <w:t>202</w:t>
      </w:r>
      <w:r w:rsidR="00311E18">
        <w:rPr>
          <w:rFonts w:asciiTheme="minorHAnsi" w:eastAsia="Palatino Linotype" w:hAnsiTheme="minorHAnsi" w:cstheme="minorHAnsi"/>
          <w:b/>
          <w:color w:val="FF0000"/>
          <w:lang w:eastAsia="pl-PL"/>
        </w:rPr>
        <w:t>6</w:t>
      </w:r>
      <w:r w:rsidRPr="004C538F">
        <w:rPr>
          <w:rFonts w:asciiTheme="minorHAnsi" w:eastAsia="Palatino Linotype" w:hAnsiTheme="minorHAnsi" w:cstheme="minorHAnsi"/>
          <w:b/>
          <w:color w:val="FF0000"/>
          <w:lang w:eastAsia="pl-PL"/>
        </w:rPr>
        <w:t xml:space="preserve"> do godziny </w:t>
      </w:r>
      <w:r w:rsidR="00245DDF" w:rsidRPr="004C538F">
        <w:rPr>
          <w:rFonts w:asciiTheme="minorHAnsi" w:eastAsia="Palatino Linotype" w:hAnsiTheme="minorHAnsi" w:cstheme="minorHAnsi"/>
          <w:b/>
          <w:color w:val="FF0000"/>
          <w:lang w:eastAsia="pl-PL"/>
        </w:rPr>
        <w:t>10</w:t>
      </w:r>
      <w:r w:rsidRPr="004C538F">
        <w:rPr>
          <w:rFonts w:asciiTheme="minorHAnsi" w:eastAsia="Palatino Linotype" w:hAnsiTheme="minorHAnsi" w:cstheme="minorHAnsi"/>
          <w:b/>
          <w:color w:val="FF0000"/>
          <w:lang w:eastAsia="pl-PL"/>
        </w:rPr>
        <w:t>:</w:t>
      </w:r>
      <w:r w:rsidR="00245DDF" w:rsidRPr="004C538F">
        <w:rPr>
          <w:rFonts w:asciiTheme="minorHAnsi" w:eastAsia="Palatino Linotype" w:hAnsiTheme="minorHAnsi" w:cstheme="minorHAnsi"/>
          <w:b/>
          <w:color w:val="FF0000"/>
          <w:lang w:eastAsia="pl-PL"/>
        </w:rPr>
        <w:t>0</w:t>
      </w:r>
      <w:r w:rsidRPr="004C538F">
        <w:rPr>
          <w:rFonts w:asciiTheme="minorHAnsi" w:eastAsia="Palatino Linotype" w:hAnsiTheme="minorHAnsi" w:cstheme="minorHAnsi"/>
          <w:b/>
          <w:color w:val="FF0000"/>
          <w:lang w:eastAsia="pl-PL"/>
        </w:rPr>
        <w:t>0</w:t>
      </w:r>
      <w:r w:rsidR="00AD7D51" w:rsidRPr="004C538F">
        <w:rPr>
          <w:rFonts w:asciiTheme="minorHAnsi" w:eastAsia="Palatino Linotype" w:hAnsiTheme="minorHAnsi" w:cstheme="minorHAnsi"/>
          <w:b/>
          <w:color w:val="FF0000"/>
          <w:lang w:eastAsia="pl-PL"/>
        </w:rPr>
        <w:t xml:space="preserve">. </w:t>
      </w:r>
    </w:p>
    <w:p w14:paraId="0A31D33A" w14:textId="77777777" w:rsidR="00973399" w:rsidRPr="004C538F" w:rsidRDefault="00AD7D51">
      <w:pPr>
        <w:spacing w:after="154" w:line="230" w:lineRule="auto"/>
        <w:ind w:left="370" w:hanging="10"/>
        <w:jc w:val="both"/>
        <w:rPr>
          <w:rFonts w:asciiTheme="minorHAnsi" w:eastAsia="Palatino Linotype" w:hAnsiTheme="minorHAnsi" w:cstheme="minorHAnsi"/>
          <w:color w:val="000000"/>
          <w:lang w:eastAsia="pl-PL"/>
        </w:rPr>
      </w:pPr>
      <w:r w:rsidRPr="004C538F">
        <w:rPr>
          <w:rFonts w:asciiTheme="minorHAnsi" w:eastAsia="Palatino Linotype" w:hAnsiTheme="minorHAnsi" w:cstheme="minorHAnsi"/>
          <w:color w:val="000000"/>
          <w:lang w:eastAsia="pl-PL"/>
        </w:rPr>
        <w:lastRenderedPageBreak/>
        <w:t>Decyduje data oraz dokładny czas (</w:t>
      </w:r>
      <w:proofErr w:type="spellStart"/>
      <w:r w:rsidRPr="004C538F">
        <w:rPr>
          <w:rFonts w:asciiTheme="minorHAnsi" w:eastAsia="Palatino Linotype" w:hAnsiTheme="minorHAnsi" w:cstheme="minorHAnsi"/>
          <w:color w:val="000000"/>
          <w:lang w:eastAsia="pl-PL"/>
        </w:rPr>
        <w:t>hh:mm:ss</w:t>
      </w:r>
      <w:proofErr w:type="spellEnd"/>
      <w:r w:rsidRPr="004C538F">
        <w:rPr>
          <w:rFonts w:asciiTheme="minorHAnsi" w:eastAsia="Palatino Linotype" w:hAnsiTheme="minorHAnsi" w:cstheme="minorHAnsi"/>
          <w:color w:val="000000"/>
          <w:lang w:eastAsia="pl-PL"/>
        </w:rPr>
        <w:t xml:space="preserve">) generowany wg czasu lokalnego serwera synchronizowanego z zegarem Głównego Urzędu Miar. </w:t>
      </w:r>
    </w:p>
    <w:p w14:paraId="53350798" w14:textId="440F1D5B" w:rsidR="00973399" w:rsidRPr="004C538F" w:rsidRDefault="00AD7D51">
      <w:pPr>
        <w:numPr>
          <w:ilvl w:val="0"/>
          <w:numId w:val="82"/>
        </w:numPr>
        <w:spacing w:after="154" w:line="230" w:lineRule="auto"/>
        <w:ind w:hanging="283"/>
        <w:jc w:val="both"/>
        <w:rPr>
          <w:rFonts w:asciiTheme="minorHAnsi" w:hAnsiTheme="minorHAnsi" w:cstheme="minorHAnsi"/>
        </w:rPr>
      </w:pPr>
      <w:r w:rsidRPr="004C538F">
        <w:rPr>
          <w:rFonts w:asciiTheme="minorHAnsi" w:eastAsia="Palatino Linotype" w:hAnsiTheme="minorHAnsi" w:cstheme="minorHAnsi"/>
          <w:b/>
          <w:color w:val="000000"/>
          <w:lang w:eastAsia="pl-PL"/>
        </w:rPr>
        <w:t>Termin otwarcia ofert: dnia</w:t>
      </w:r>
      <w:r w:rsidR="00882281" w:rsidRPr="004C538F">
        <w:rPr>
          <w:rFonts w:asciiTheme="minorHAnsi" w:eastAsia="Palatino Linotype" w:hAnsiTheme="minorHAnsi" w:cstheme="minorHAnsi"/>
          <w:b/>
          <w:color w:val="000000"/>
          <w:lang w:eastAsia="pl-PL"/>
        </w:rPr>
        <w:t xml:space="preserve"> </w:t>
      </w:r>
      <w:r w:rsidR="00EE3411">
        <w:rPr>
          <w:rFonts w:asciiTheme="minorHAnsi" w:eastAsia="Palatino Linotype" w:hAnsiTheme="minorHAnsi" w:cstheme="minorHAnsi"/>
          <w:b/>
          <w:color w:val="FF0000"/>
          <w:lang w:eastAsia="pl-PL"/>
        </w:rPr>
        <w:t>0</w:t>
      </w:r>
      <w:r w:rsidR="00002424">
        <w:rPr>
          <w:rFonts w:asciiTheme="minorHAnsi" w:eastAsia="Palatino Linotype" w:hAnsiTheme="minorHAnsi" w:cstheme="minorHAnsi"/>
          <w:b/>
          <w:color w:val="FF0000"/>
          <w:lang w:eastAsia="pl-PL"/>
        </w:rPr>
        <w:t>5</w:t>
      </w:r>
      <w:r w:rsidR="00311E18" w:rsidRPr="004C538F">
        <w:rPr>
          <w:rFonts w:asciiTheme="minorHAnsi" w:eastAsia="Palatino Linotype" w:hAnsiTheme="minorHAnsi" w:cstheme="minorHAnsi"/>
          <w:b/>
          <w:color w:val="FF0000"/>
          <w:lang w:eastAsia="pl-PL"/>
        </w:rPr>
        <w:t>.1</w:t>
      </w:r>
      <w:r w:rsidR="00EE3411">
        <w:rPr>
          <w:rFonts w:asciiTheme="minorHAnsi" w:eastAsia="Palatino Linotype" w:hAnsiTheme="minorHAnsi" w:cstheme="minorHAnsi"/>
          <w:b/>
          <w:color w:val="FF0000"/>
          <w:lang w:eastAsia="pl-PL"/>
        </w:rPr>
        <w:t>1</w:t>
      </w:r>
      <w:r w:rsidR="00311E18" w:rsidRPr="004C538F">
        <w:rPr>
          <w:rFonts w:asciiTheme="minorHAnsi" w:eastAsia="Palatino Linotype" w:hAnsiTheme="minorHAnsi" w:cstheme="minorHAnsi"/>
          <w:b/>
          <w:color w:val="FF0000"/>
          <w:lang w:eastAsia="pl-PL"/>
        </w:rPr>
        <w:t>.202</w:t>
      </w:r>
      <w:r w:rsidR="00311E18">
        <w:rPr>
          <w:rFonts w:asciiTheme="minorHAnsi" w:eastAsia="Palatino Linotype" w:hAnsiTheme="minorHAnsi" w:cstheme="minorHAnsi"/>
          <w:b/>
          <w:color w:val="FF0000"/>
          <w:lang w:eastAsia="pl-PL"/>
        </w:rPr>
        <w:t>6</w:t>
      </w:r>
      <w:r w:rsidR="00311E18" w:rsidRPr="004C538F">
        <w:rPr>
          <w:rFonts w:asciiTheme="minorHAnsi" w:eastAsia="Palatino Linotype" w:hAnsiTheme="minorHAnsi" w:cstheme="minorHAnsi"/>
          <w:b/>
          <w:color w:val="FF0000"/>
          <w:lang w:eastAsia="pl-PL"/>
        </w:rPr>
        <w:t xml:space="preserve"> </w:t>
      </w:r>
      <w:r w:rsidR="00914C83" w:rsidRPr="004C538F">
        <w:rPr>
          <w:rFonts w:asciiTheme="minorHAnsi" w:eastAsia="Palatino Linotype" w:hAnsiTheme="minorHAnsi" w:cstheme="minorHAnsi"/>
          <w:b/>
          <w:color w:val="FF0000"/>
          <w:lang w:eastAsia="pl-PL"/>
        </w:rPr>
        <w:t>o godz. 10:</w:t>
      </w:r>
      <w:r w:rsidR="00245DDF" w:rsidRPr="004C538F">
        <w:rPr>
          <w:rFonts w:asciiTheme="minorHAnsi" w:eastAsia="Palatino Linotype" w:hAnsiTheme="minorHAnsi" w:cstheme="minorHAnsi"/>
          <w:b/>
          <w:color w:val="FF0000"/>
          <w:lang w:eastAsia="pl-PL"/>
        </w:rPr>
        <w:t>3</w:t>
      </w:r>
      <w:r w:rsidRPr="004C538F">
        <w:rPr>
          <w:rFonts w:asciiTheme="minorHAnsi" w:eastAsia="Palatino Linotype" w:hAnsiTheme="minorHAnsi" w:cstheme="minorHAnsi"/>
          <w:b/>
          <w:color w:val="FF0000"/>
          <w:lang w:eastAsia="pl-PL"/>
        </w:rPr>
        <w:t>0</w:t>
      </w:r>
      <w:r w:rsidR="00914C83" w:rsidRPr="004C538F">
        <w:rPr>
          <w:rFonts w:asciiTheme="minorHAnsi" w:eastAsia="Palatino Linotype" w:hAnsiTheme="minorHAnsi" w:cstheme="minorHAnsi"/>
          <w:b/>
          <w:color w:val="FF0000"/>
          <w:lang w:eastAsia="pl-PL"/>
        </w:rPr>
        <w:t>.</w:t>
      </w:r>
    </w:p>
    <w:p w14:paraId="766BD955" w14:textId="77777777" w:rsidR="00973399" w:rsidRPr="00D3233D" w:rsidRDefault="00AD7D51">
      <w:pPr>
        <w:numPr>
          <w:ilvl w:val="0"/>
          <w:numId w:val="82"/>
        </w:numPr>
        <w:spacing w:after="154" w:line="230" w:lineRule="auto"/>
        <w:ind w:hanging="283"/>
        <w:jc w:val="both"/>
        <w:rPr>
          <w:rFonts w:asciiTheme="minorHAnsi" w:eastAsia="Palatino Linotype" w:hAnsiTheme="minorHAnsi" w:cstheme="minorHAnsi"/>
          <w:color w:val="000000"/>
          <w:lang w:eastAsia="pl-PL"/>
        </w:rPr>
      </w:pPr>
      <w:r w:rsidRPr="00D3233D">
        <w:rPr>
          <w:rFonts w:asciiTheme="minorHAnsi" w:eastAsia="Palatino Linotype" w:hAnsiTheme="minorHAnsi" w:cstheme="minorHAnsi"/>
          <w:color w:val="000000"/>
          <w:lang w:eastAsia="pl-PL"/>
        </w:rPr>
        <w:t xml:space="preserve">Niezwłocznie po otwarciu ofert Zamawiający udostępni na stronie internetowej prowadzonego postępowania informacje dotyczące: </w:t>
      </w:r>
    </w:p>
    <w:p w14:paraId="227D80ED" w14:textId="77777777" w:rsidR="00973399" w:rsidRPr="00D3233D" w:rsidRDefault="00AD7D51">
      <w:pPr>
        <w:numPr>
          <w:ilvl w:val="1"/>
          <w:numId w:val="82"/>
        </w:numPr>
        <w:spacing w:after="154" w:line="230" w:lineRule="auto"/>
        <w:ind w:hanging="360"/>
        <w:jc w:val="both"/>
        <w:rPr>
          <w:rFonts w:asciiTheme="minorHAnsi" w:eastAsia="Palatino Linotype" w:hAnsiTheme="minorHAnsi" w:cstheme="minorHAnsi"/>
          <w:color w:val="000000"/>
          <w:lang w:eastAsia="pl-PL"/>
        </w:rPr>
      </w:pPr>
      <w:r w:rsidRPr="00D3233D">
        <w:rPr>
          <w:rFonts w:asciiTheme="minorHAnsi" w:eastAsia="Palatino Linotype" w:hAnsiTheme="minorHAnsi" w:cstheme="minorHAnsi"/>
          <w:color w:val="000000"/>
          <w:lang w:eastAsia="pl-PL"/>
        </w:rPr>
        <w:t xml:space="preserve">nazw albo imion i nazwisk oraz siedzib lub miejsc prowadzonej działalności gospodarczej albo miejsc zamieszkania Wykonawców, których oferty zostały otwarte, </w:t>
      </w:r>
    </w:p>
    <w:p w14:paraId="43C7BF11" w14:textId="77777777" w:rsidR="00973399" w:rsidRPr="00D3233D" w:rsidRDefault="00AD7D51">
      <w:pPr>
        <w:numPr>
          <w:ilvl w:val="1"/>
          <w:numId w:val="82"/>
        </w:numPr>
        <w:spacing w:after="112" w:line="230" w:lineRule="auto"/>
        <w:ind w:hanging="360"/>
        <w:jc w:val="both"/>
        <w:rPr>
          <w:rFonts w:asciiTheme="minorHAnsi" w:eastAsia="Palatino Linotype" w:hAnsiTheme="minorHAnsi" w:cstheme="minorHAnsi"/>
          <w:color w:val="000000"/>
          <w:lang w:eastAsia="pl-PL"/>
        </w:rPr>
      </w:pPr>
      <w:r w:rsidRPr="00D3233D">
        <w:rPr>
          <w:rFonts w:asciiTheme="minorHAnsi" w:eastAsia="Palatino Linotype" w:hAnsiTheme="minorHAnsi" w:cstheme="minorHAnsi"/>
          <w:color w:val="000000"/>
          <w:lang w:eastAsia="pl-PL"/>
        </w:rPr>
        <w:t xml:space="preserve">cen zawartych w ofertach. </w:t>
      </w:r>
    </w:p>
    <w:p w14:paraId="60F9C724" w14:textId="77777777" w:rsidR="00973399" w:rsidRPr="00D3233D" w:rsidRDefault="00AD7D51">
      <w:pPr>
        <w:spacing w:after="0"/>
        <w:ind w:left="720"/>
        <w:rPr>
          <w:rFonts w:asciiTheme="minorHAnsi" w:eastAsia="Palatino Linotype" w:hAnsiTheme="minorHAnsi" w:cstheme="minorHAnsi"/>
          <w:color w:val="000000"/>
          <w:lang w:eastAsia="pl-PL"/>
        </w:rPr>
      </w:pPr>
      <w:r w:rsidRPr="00D3233D">
        <w:rPr>
          <w:rFonts w:asciiTheme="minorHAnsi" w:eastAsia="Palatino Linotype" w:hAnsiTheme="minorHAnsi" w:cstheme="minorHAnsi"/>
          <w:color w:val="000000"/>
          <w:lang w:eastAsia="pl-PL"/>
        </w:rPr>
        <w:t xml:space="preserve"> </w:t>
      </w:r>
    </w:p>
    <w:tbl>
      <w:tblPr>
        <w:tblW w:w="9131" w:type="dxa"/>
        <w:tblInd w:w="48" w:type="dxa"/>
        <w:tblCellMar>
          <w:left w:w="10" w:type="dxa"/>
          <w:right w:w="10" w:type="dxa"/>
        </w:tblCellMar>
        <w:tblLook w:val="04A0" w:firstRow="1" w:lastRow="0" w:firstColumn="1" w:lastColumn="0" w:noHBand="0" w:noVBand="1"/>
      </w:tblPr>
      <w:tblGrid>
        <w:gridCol w:w="1447"/>
        <w:gridCol w:w="7684"/>
      </w:tblGrid>
      <w:tr w:rsidR="00973399" w:rsidRPr="00D3233D" w14:paraId="6BF1739B" w14:textId="77777777">
        <w:trPr>
          <w:trHeight w:val="298"/>
        </w:trPr>
        <w:tc>
          <w:tcPr>
            <w:tcW w:w="1447" w:type="dxa"/>
            <w:shd w:val="clear" w:color="auto" w:fill="A6A6A6"/>
            <w:tcMar>
              <w:top w:w="71" w:type="dxa"/>
              <w:left w:w="0" w:type="dxa"/>
              <w:bottom w:w="0" w:type="dxa"/>
              <w:right w:w="115" w:type="dxa"/>
            </w:tcMar>
          </w:tcPr>
          <w:p w14:paraId="6959935B" w14:textId="5F24A06D" w:rsidR="00973399" w:rsidRPr="00D3233D" w:rsidRDefault="00AD7D51">
            <w:pPr>
              <w:spacing w:after="0" w:line="240" w:lineRule="auto"/>
              <w:ind w:left="29"/>
              <w:rPr>
                <w:rFonts w:asciiTheme="minorHAnsi" w:hAnsiTheme="minorHAnsi" w:cstheme="minorHAnsi"/>
              </w:rPr>
            </w:pPr>
            <w:r w:rsidRPr="00D3233D">
              <w:rPr>
                <w:rFonts w:asciiTheme="minorHAnsi" w:eastAsia="Palatino Linotype" w:hAnsiTheme="minorHAnsi" w:cstheme="minorHAnsi"/>
                <w:b/>
                <w:color w:val="000000"/>
                <w:lang w:eastAsia="pl-PL"/>
              </w:rPr>
              <w:t>Rozdz. 1</w:t>
            </w:r>
            <w:r w:rsidR="0017754E">
              <w:rPr>
                <w:rFonts w:asciiTheme="minorHAnsi" w:eastAsia="Palatino Linotype" w:hAnsiTheme="minorHAnsi" w:cstheme="minorHAnsi"/>
                <w:b/>
                <w:color w:val="000000"/>
                <w:lang w:eastAsia="pl-PL"/>
              </w:rPr>
              <w:t>6</w:t>
            </w:r>
          </w:p>
        </w:tc>
        <w:tc>
          <w:tcPr>
            <w:tcW w:w="7684" w:type="dxa"/>
            <w:shd w:val="clear" w:color="auto" w:fill="A6A6A6"/>
            <w:tcMar>
              <w:top w:w="71" w:type="dxa"/>
              <w:left w:w="0" w:type="dxa"/>
              <w:bottom w:w="0" w:type="dxa"/>
              <w:right w:w="115" w:type="dxa"/>
            </w:tcMar>
          </w:tcPr>
          <w:p w14:paraId="2C76FDC0" w14:textId="77777777" w:rsidR="00973399" w:rsidRPr="00D3233D" w:rsidRDefault="00AD7D51">
            <w:pPr>
              <w:spacing w:after="0" w:line="240" w:lineRule="auto"/>
              <w:rPr>
                <w:rFonts w:asciiTheme="minorHAnsi" w:hAnsiTheme="minorHAnsi" w:cstheme="minorHAnsi"/>
              </w:rPr>
            </w:pPr>
            <w:r w:rsidRPr="00D3233D">
              <w:rPr>
                <w:rFonts w:asciiTheme="minorHAnsi" w:eastAsia="Palatino Linotype" w:hAnsiTheme="minorHAnsi" w:cstheme="minorHAnsi"/>
                <w:b/>
                <w:color w:val="000000"/>
                <w:lang w:eastAsia="pl-PL"/>
              </w:rPr>
              <w:t xml:space="preserve">Sposób obliczenia ceny. Informacje dotyczące walut obcych </w:t>
            </w:r>
          </w:p>
        </w:tc>
      </w:tr>
    </w:tbl>
    <w:p w14:paraId="28ECFEBE" w14:textId="466125B4" w:rsidR="00973399" w:rsidRPr="00D3233D" w:rsidRDefault="00AD7D51">
      <w:pPr>
        <w:numPr>
          <w:ilvl w:val="0"/>
          <w:numId w:val="83"/>
        </w:numPr>
        <w:spacing w:after="0" w:line="232" w:lineRule="auto"/>
        <w:ind w:left="352" w:hanging="283"/>
        <w:jc w:val="both"/>
        <w:rPr>
          <w:rFonts w:asciiTheme="minorHAnsi" w:hAnsiTheme="minorHAnsi" w:cstheme="minorHAnsi"/>
        </w:rPr>
      </w:pPr>
      <w:r w:rsidRPr="00D3233D">
        <w:rPr>
          <w:rFonts w:asciiTheme="minorHAnsi" w:eastAsia="Palatino Linotype" w:hAnsiTheme="minorHAnsi" w:cstheme="minorHAnsi"/>
          <w:color w:val="000000"/>
          <w:lang w:eastAsia="pl-PL"/>
        </w:rPr>
        <w:t>Wykonawca określi cenę</w:t>
      </w:r>
      <w:r w:rsidR="007B43DE">
        <w:rPr>
          <w:rFonts w:asciiTheme="minorHAnsi" w:eastAsia="Palatino Linotype" w:hAnsiTheme="minorHAnsi" w:cstheme="minorHAnsi"/>
          <w:color w:val="000000"/>
          <w:lang w:eastAsia="pl-PL"/>
        </w:rPr>
        <w:t xml:space="preserve"> netto</w:t>
      </w:r>
      <w:r w:rsidRPr="00D3233D">
        <w:rPr>
          <w:rFonts w:asciiTheme="minorHAnsi" w:eastAsia="Palatino Linotype" w:hAnsiTheme="minorHAnsi" w:cstheme="minorHAnsi"/>
          <w:color w:val="000000"/>
          <w:lang w:eastAsia="pl-PL"/>
        </w:rPr>
        <w:t xml:space="preserve"> w „O</w:t>
      </w:r>
      <w:r w:rsidR="00FA18CA">
        <w:rPr>
          <w:rFonts w:asciiTheme="minorHAnsi" w:eastAsia="Palatino Linotype" w:hAnsiTheme="minorHAnsi" w:cstheme="minorHAnsi"/>
          <w:color w:val="000000"/>
          <w:lang w:eastAsia="pl-PL"/>
        </w:rPr>
        <w:t>FERCIE</w:t>
      </w:r>
      <w:r w:rsidRPr="00D3233D">
        <w:rPr>
          <w:rFonts w:asciiTheme="minorHAnsi" w:eastAsia="Palatino Linotype" w:hAnsiTheme="minorHAnsi" w:cstheme="minorHAnsi"/>
          <w:color w:val="000000"/>
          <w:lang w:eastAsia="pl-PL"/>
        </w:rPr>
        <w:t>”</w:t>
      </w:r>
      <w:r w:rsidR="00FA18CA">
        <w:rPr>
          <w:rFonts w:asciiTheme="minorHAnsi" w:eastAsia="Palatino Linotype" w:hAnsiTheme="minorHAnsi" w:cstheme="minorHAnsi"/>
          <w:color w:val="000000"/>
          <w:lang w:eastAsia="pl-PL"/>
        </w:rPr>
        <w:t>.</w:t>
      </w:r>
      <w:r w:rsidRPr="00D3233D">
        <w:rPr>
          <w:rFonts w:asciiTheme="minorHAnsi" w:eastAsia="Palatino Linotype" w:hAnsiTheme="minorHAnsi" w:cstheme="minorHAnsi"/>
          <w:color w:val="000000"/>
          <w:lang w:eastAsia="pl-PL"/>
        </w:rPr>
        <w:t xml:space="preserve"> </w:t>
      </w:r>
    </w:p>
    <w:p w14:paraId="26F57533" w14:textId="710003AA" w:rsidR="00973399" w:rsidRPr="00D3233D" w:rsidRDefault="00AD7D51">
      <w:pPr>
        <w:numPr>
          <w:ilvl w:val="0"/>
          <w:numId w:val="83"/>
        </w:numPr>
        <w:spacing w:after="115" w:line="230" w:lineRule="auto"/>
        <w:ind w:hanging="283"/>
        <w:jc w:val="both"/>
        <w:rPr>
          <w:rFonts w:asciiTheme="minorHAnsi" w:hAnsiTheme="minorHAnsi" w:cstheme="minorHAnsi"/>
        </w:rPr>
      </w:pPr>
      <w:r w:rsidRPr="00D3233D">
        <w:rPr>
          <w:rFonts w:asciiTheme="minorHAnsi" w:eastAsia="Palatino Linotype" w:hAnsiTheme="minorHAnsi" w:cstheme="minorHAnsi"/>
          <w:b/>
          <w:bCs/>
          <w:i/>
          <w:iCs/>
          <w:color w:val="000000"/>
          <w:lang w:eastAsia="pl-PL"/>
        </w:rPr>
        <w:t>Cenę brutto oferty</w:t>
      </w:r>
      <w:r w:rsidRPr="00D3233D">
        <w:rPr>
          <w:rFonts w:asciiTheme="minorHAnsi" w:eastAsia="Palatino Linotype" w:hAnsiTheme="minorHAnsi" w:cstheme="minorHAnsi"/>
          <w:color w:val="000000"/>
          <w:lang w:eastAsia="pl-PL"/>
        </w:rPr>
        <w:t xml:space="preserve"> należy w</w:t>
      </w:r>
      <w:r w:rsidR="00FA18CA">
        <w:rPr>
          <w:rFonts w:asciiTheme="minorHAnsi" w:eastAsia="Palatino Linotype" w:hAnsiTheme="minorHAnsi" w:cstheme="minorHAnsi"/>
          <w:color w:val="000000"/>
          <w:lang w:eastAsia="pl-PL"/>
        </w:rPr>
        <w:t>skazać</w:t>
      </w:r>
      <w:r w:rsidRPr="00D3233D">
        <w:rPr>
          <w:rFonts w:asciiTheme="minorHAnsi" w:eastAsia="Palatino Linotype" w:hAnsiTheme="minorHAnsi" w:cstheme="minorHAnsi"/>
          <w:color w:val="000000"/>
          <w:lang w:eastAsia="pl-PL"/>
        </w:rPr>
        <w:t xml:space="preserve"> w „</w:t>
      </w:r>
      <w:r w:rsidR="00FA18CA">
        <w:rPr>
          <w:rFonts w:asciiTheme="minorHAnsi" w:eastAsia="Palatino Linotype" w:hAnsiTheme="minorHAnsi" w:cstheme="minorHAnsi"/>
          <w:color w:val="000000"/>
          <w:lang w:eastAsia="pl-PL"/>
        </w:rPr>
        <w:t>OFERCIE</w:t>
      </w:r>
      <w:r w:rsidRPr="00D3233D">
        <w:rPr>
          <w:rFonts w:asciiTheme="minorHAnsi" w:eastAsia="Palatino Linotype" w:hAnsiTheme="minorHAnsi" w:cstheme="minorHAnsi"/>
          <w:color w:val="000000"/>
          <w:lang w:eastAsia="pl-PL"/>
        </w:rPr>
        <w:t>”,</w:t>
      </w:r>
      <w:r w:rsidR="007B43DE">
        <w:rPr>
          <w:rFonts w:asciiTheme="minorHAnsi" w:eastAsia="Palatino Linotype" w:hAnsiTheme="minorHAnsi" w:cstheme="minorHAnsi"/>
          <w:color w:val="000000"/>
          <w:lang w:eastAsia="pl-PL"/>
        </w:rPr>
        <w:t xml:space="preserve"> przy zastosowaniu </w:t>
      </w:r>
      <w:r w:rsidR="009A4B94">
        <w:rPr>
          <w:rFonts w:asciiTheme="minorHAnsi" w:eastAsia="Palatino Linotype" w:hAnsiTheme="minorHAnsi" w:cstheme="minorHAnsi"/>
          <w:color w:val="000000"/>
          <w:lang w:eastAsia="pl-PL"/>
        </w:rPr>
        <w:t>23</w:t>
      </w:r>
      <w:r w:rsidR="007B43DE">
        <w:rPr>
          <w:rFonts w:asciiTheme="minorHAnsi" w:eastAsia="Palatino Linotype" w:hAnsiTheme="minorHAnsi" w:cstheme="minorHAnsi"/>
          <w:color w:val="000000"/>
          <w:lang w:eastAsia="pl-PL"/>
        </w:rPr>
        <w:t>% stawki podatku VAT.</w:t>
      </w:r>
      <w:r w:rsidRPr="00D3233D">
        <w:rPr>
          <w:rFonts w:asciiTheme="minorHAnsi" w:eastAsia="Palatino Linotype" w:hAnsiTheme="minorHAnsi" w:cstheme="minorHAnsi"/>
          <w:color w:val="000000"/>
          <w:lang w:eastAsia="pl-PL"/>
        </w:rPr>
        <w:t xml:space="preserve"> </w:t>
      </w:r>
    </w:p>
    <w:p w14:paraId="319DE584" w14:textId="77777777" w:rsidR="00973399" w:rsidRPr="00D3233D" w:rsidRDefault="00AD7D51">
      <w:pPr>
        <w:numPr>
          <w:ilvl w:val="0"/>
          <w:numId w:val="83"/>
        </w:numPr>
        <w:spacing w:after="154" w:line="230" w:lineRule="auto"/>
        <w:ind w:hanging="283"/>
        <w:jc w:val="both"/>
        <w:rPr>
          <w:rFonts w:asciiTheme="minorHAnsi" w:hAnsiTheme="minorHAnsi" w:cstheme="minorHAnsi"/>
        </w:rPr>
      </w:pPr>
      <w:r w:rsidRPr="00D3233D">
        <w:rPr>
          <w:rFonts w:asciiTheme="minorHAnsi" w:eastAsia="Palatino Linotype" w:hAnsiTheme="minorHAnsi" w:cstheme="minorHAnsi"/>
          <w:b/>
          <w:bCs/>
          <w:i/>
          <w:iCs/>
          <w:color w:val="000000"/>
          <w:lang w:eastAsia="pl-PL"/>
        </w:rPr>
        <w:t>Cena brutto oferty</w:t>
      </w:r>
      <w:r w:rsidRPr="00D3233D">
        <w:rPr>
          <w:rFonts w:asciiTheme="minorHAnsi" w:eastAsia="Palatino Linotype" w:hAnsiTheme="minorHAnsi" w:cstheme="minorHAnsi"/>
          <w:color w:val="000000"/>
          <w:lang w:eastAsia="pl-PL"/>
        </w:rPr>
        <w:t xml:space="preserve"> powinna obejmować wszystkie elementy cenotwórcze realizacji zamówienia, warunki i obowiązki umowne określone w Projektowanych postanowieniach umowy oraz ma zawierać wszelkie opłaty publicznoprawne, w tym z uwzględnieniem postanowień ust. 5. </w:t>
      </w:r>
    </w:p>
    <w:p w14:paraId="117AD771" w14:textId="77777777" w:rsidR="00973399" w:rsidRPr="00D3233D" w:rsidRDefault="00AD7D51">
      <w:pPr>
        <w:numPr>
          <w:ilvl w:val="0"/>
          <w:numId w:val="83"/>
        </w:numPr>
        <w:spacing w:after="154" w:line="230" w:lineRule="auto"/>
        <w:ind w:hanging="283"/>
        <w:jc w:val="both"/>
        <w:rPr>
          <w:rFonts w:asciiTheme="minorHAnsi" w:eastAsia="Palatino Linotype" w:hAnsiTheme="minorHAnsi" w:cstheme="minorHAnsi"/>
          <w:color w:val="000000"/>
          <w:lang w:eastAsia="pl-PL"/>
        </w:rPr>
      </w:pPr>
      <w:r w:rsidRPr="00D3233D">
        <w:rPr>
          <w:rFonts w:asciiTheme="minorHAnsi" w:eastAsia="Palatino Linotype" w:hAnsiTheme="minorHAnsi" w:cstheme="minorHAnsi"/>
          <w:color w:val="000000"/>
          <w:lang w:eastAsia="pl-PL"/>
        </w:rPr>
        <w:t>Cena oferty i składniki cenotwórcze podane przez Wykonawcę będą stałe przez okres realizacji Umowy i nie będą mogły podlegać zmianie, z zastrzeżeniem postanowień zawartych w Projektowanych postanowieniach umowy.</w:t>
      </w:r>
    </w:p>
    <w:p w14:paraId="30A7BF67" w14:textId="153995B8" w:rsidR="00973399" w:rsidRPr="00D3233D" w:rsidRDefault="00AD7D51">
      <w:pPr>
        <w:numPr>
          <w:ilvl w:val="0"/>
          <w:numId w:val="83"/>
        </w:numPr>
        <w:spacing w:after="154" w:line="230" w:lineRule="auto"/>
        <w:ind w:hanging="283"/>
        <w:jc w:val="both"/>
        <w:rPr>
          <w:rFonts w:asciiTheme="minorHAnsi" w:hAnsiTheme="minorHAnsi" w:cstheme="minorHAnsi"/>
        </w:rPr>
      </w:pPr>
      <w:r w:rsidRPr="00D3233D">
        <w:rPr>
          <w:rFonts w:asciiTheme="minorHAnsi" w:eastAsia="Palatino Linotype" w:hAnsiTheme="minorHAnsi" w:cstheme="minorHAnsi"/>
          <w:color w:val="000000"/>
          <w:lang w:eastAsia="pl-PL"/>
        </w:rPr>
        <w:t>Jeżeli została złożona oferta, której wybór prowadziłby do powstania u Zamawiającego obowiązku podatkowego zgodnie z ustawą z dnia 11 marca 2004 r. o podatku od towarów i usług, dla celów zastosowania kryterium Ceny Zamawiający dolicza do przedstawionej w tej ofercie ceny kwotę podatku od towarów i usług, którą miałby obowiązek rozliczyć. Wykonawca w „Formularz</w:t>
      </w:r>
      <w:r w:rsidR="00F65532" w:rsidRPr="00D3233D">
        <w:rPr>
          <w:rFonts w:asciiTheme="minorHAnsi" w:eastAsia="Palatino Linotype" w:hAnsiTheme="minorHAnsi" w:cstheme="minorHAnsi"/>
          <w:color w:val="000000"/>
          <w:lang w:eastAsia="pl-PL"/>
        </w:rPr>
        <w:t>u</w:t>
      </w:r>
      <w:r w:rsidRPr="00D3233D">
        <w:rPr>
          <w:rFonts w:asciiTheme="minorHAnsi" w:eastAsia="Palatino Linotype" w:hAnsiTheme="minorHAnsi" w:cstheme="minorHAnsi"/>
          <w:color w:val="000000"/>
          <w:lang w:eastAsia="pl-PL"/>
        </w:rPr>
        <w:t xml:space="preserve"> ofertow</w:t>
      </w:r>
      <w:r w:rsidR="00F65532" w:rsidRPr="00D3233D">
        <w:rPr>
          <w:rFonts w:asciiTheme="minorHAnsi" w:eastAsia="Palatino Linotype" w:hAnsiTheme="minorHAnsi" w:cstheme="minorHAnsi"/>
          <w:color w:val="000000"/>
          <w:lang w:eastAsia="pl-PL"/>
        </w:rPr>
        <w:t>ym</w:t>
      </w:r>
      <w:r w:rsidRPr="00D3233D">
        <w:rPr>
          <w:rFonts w:asciiTheme="minorHAnsi" w:eastAsia="Palatino Linotype" w:hAnsiTheme="minorHAnsi" w:cstheme="minorHAnsi"/>
          <w:color w:val="000000"/>
          <w:lang w:eastAsia="pl-PL"/>
        </w:rPr>
        <w:t xml:space="preserve">” (wzór w </w:t>
      </w:r>
      <w:r w:rsidRPr="00D3233D">
        <w:rPr>
          <w:rFonts w:asciiTheme="minorHAnsi" w:eastAsia="Palatino Linotype" w:hAnsiTheme="minorHAnsi" w:cstheme="minorHAnsi"/>
          <w:b/>
          <w:color w:val="000000"/>
          <w:u w:val="single" w:color="000000"/>
          <w:lang w:eastAsia="pl-PL"/>
        </w:rPr>
        <w:t>załączniku nr 4 do SWZ</w:t>
      </w:r>
      <w:r w:rsidRPr="00D3233D">
        <w:rPr>
          <w:rFonts w:asciiTheme="minorHAnsi" w:eastAsia="Palatino Linotype" w:hAnsiTheme="minorHAnsi" w:cstheme="minorHAnsi"/>
          <w:color w:val="000000"/>
          <w:lang w:eastAsia="pl-PL"/>
        </w:rPr>
        <w:t xml:space="preserve">) ma obowiązek: </w:t>
      </w:r>
    </w:p>
    <w:p w14:paraId="2E66927C" w14:textId="149BE013" w:rsidR="00973399" w:rsidRPr="00D3233D" w:rsidRDefault="00AD7D51">
      <w:pPr>
        <w:numPr>
          <w:ilvl w:val="1"/>
          <w:numId w:val="83"/>
        </w:numPr>
        <w:spacing w:after="154" w:line="230" w:lineRule="auto"/>
        <w:ind w:hanging="482"/>
        <w:jc w:val="both"/>
        <w:rPr>
          <w:rFonts w:asciiTheme="minorHAnsi" w:eastAsia="Palatino Linotype" w:hAnsiTheme="minorHAnsi" w:cstheme="minorHAnsi"/>
          <w:color w:val="000000"/>
          <w:lang w:eastAsia="pl-PL"/>
        </w:rPr>
      </w:pPr>
      <w:r w:rsidRPr="00D3233D">
        <w:rPr>
          <w:rFonts w:asciiTheme="minorHAnsi" w:eastAsia="Palatino Linotype" w:hAnsiTheme="minorHAnsi" w:cstheme="minorHAnsi"/>
          <w:color w:val="000000"/>
          <w:lang w:eastAsia="pl-PL"/>
        </w:rPr>
        <w:t xml:space="preserve">poinformowania Zamawiającego, że wybór jego oferty będzie prowadził do powstania </w:t>
      </w:r>
      <w:r w:rsidR="0034350B">
        <w:rPr>
          <w:rFonts w:asciiTheme="minorHAnsi" w:eastAsia="Palatino Linotype" w:hAnsiTheme="minorHAnsi" w:cstheme="minorHAnsi"/>
          <w:color w:val="000000"/>
          <w:lang w:eastAsia="pl-PL"/>
        </w:rPr>
        <w:br/>
      </w:r>
      <w:r w:rsidRPr="00D3233D">
        <w:rPr>
          <w:rFonts w:asciiTheme="minorHAnsi" w:eastAsia="Palatino Linotype" w:hAnsiTheme="minorHAnsi" w:cstheme="minorHAnsi"/>
          <w:color w:val="000000"/>
          <w:lang w:eastAsia="pl-PL"/>
        </w:rPr>
        <w:t xml:space="preserve">u Zamawiającego obowiązku podatkowego, </w:t>
      </w:r>
    </w:p>
    <w:p w14:paraId="300E5E23" w14:textId="77777777" w:rsidR="00973399" w:rsidRPr="00D3233D" w:rsidRDefault="00AD7D51">
      <w:pPr>
        <w:numPr>
          <w:ilvl w:val="1"/>
          <w:numId w:val="83"/>
        </w:numPr>
        <w:spacing w:after="154" w:line="230" w:lineRule="auto"/>
        <w:ind w:hanging="482"/>
        <w:jc w:val="both"/>
        <w:rPr>
          <w:rFonts w:asciiTheme="minorHAnsi" w:eastAsia="Palatino Linotype" w:hAnsiTheme="minorHAnsi" w:cstheme="minorHAnsi"/>
          <w:color w:val="000000"/>
          <w:lang w:eastAsia="pl-PL"/>
        </w:rPr>
      </w:pPr>
      <w:r w:rsidRPr="00D3233D">
        <w:rPr>
          <w:rFonts w:asciiTheme="minorHAnsi" w:eastAsia="Palatino Linotype" w:hAnsiTheme="minorHAnsi" w:cstheme="minorHAnsi"/>
          <w:color w:val="000000"/>
          <w:lang w:eastAsia="pl-PL"/>
        </w:rPr>
        <w:t xml:space="preserve">wskazania nazwy (rodzaju) towaru lub usługi, których dostawa lub świadczenie będą prowadziły do powstania u Zamawiającego obowiązku podatkowego, </w:t>
      </w:r>
    </w:p>
    <w:p w14:paraId="323E3C4F" w14:textId="77777777" w:rsidR="00973399" w:rsidRPr="00D3233D" w:rsidRDefault="00AD7D51">
      <w:pPr>
        <w:numPr>
          <w:ilvl w:val="1"/>
          <w:numId w:val="83"/>
        </w:numPr>
        <w:spacing w:after="154" w:line="230" w:lineRule="auto"/>
        <w:ind w:hanging="482"/>
        <w:jc w:val="both"/>
        <w:rPr>
          <w:rFonts w:asciiTheme="minorHAnsi" w:eastAsia="Palatino Linotype" w:hAnsiTheme="minorHAnsi" w:cstheme="minorHAnsi"/>
          <w:color w:val="000000"/>
          <w:lang w:eastAsia="pl-PL"/>
        </w:rPr>
      </w:pPr>
      <w:r w:rsidRPr="00D3233D">
        <w:rPr>
          <w:rFonts w:asciiTheme="minorHAnsi" w:eastAsia="Palatino Linotype" w:hAnsiTheme="minorHAnsi" w:cstheme="minorHAnsi"/>
          <w:color w:val="000000"/>
          <w:lang w:eastAsia="pl-PL"/>
        </w:rPr>
        <w:t xml:space="preserve">wskazania wartości towaru lub usługi objętego obowiązkiem podatkowym Zamawiającego, bez kwoty podatku; </w:t>
      </w:r>
    </w:p>
    <w:p w14:paraId="189C6324" w14:textId="77777777" w:rsidR="00973399" w:rsidRPr="00D3233D" w:rsidRDefault="00AD7D51">
      <w:pPr>
        <w:numPr>
          <w:ilvl w:val="1"/>
          <w:numId w:val="83"/>
        </w:numPr>
        <w:spacing w:after="154" w:line="230" w:lineRule="auto"/>
        <w:ind w:hanging="482"/>
        <w:jc w:val="both"/>
        <w:rPr>
          <w:rFonts w:asciiTheme="minorHAnsi" w:eastAsia="Palatino Linotype" w:hAnsiTheme="minorHAnsi" w:cstheme="minorHAnsi"/>
          <w:color w:val="000000"/>
          <w:lang w:eastAsia="pl-PL"/>
        </w:rPr>
      </w:pPr>
      <w:r w:rsidRPr="00D3233D">
        <w:rPr>
          <w:rFonts w:asciiTheme="minorHAnsi" w:eastAsia="Palatino Linotype" w:hAnsiTheme="minorHAnsi" w:cstheme="minorHAnsi"/>
          <w:color w:val="000000"/>
          <w:lang w:eastAsia="pl-PL"/>
        </w:rPr>
        <w:t xml:space="preserve">wskazania stawki podatku od towarów i usług, która zgodnie z wiedzą wykonawcy, będzie miała zastosowanie. </w:t>
      </w:r>
    </w:p>
    <w:p w14:paraId="429417A5" w14:textId="77777777" w:rsidR="00973399" w:rsidRPr="00D3233D" w:rsidRDefault="00AD7D51">
      <w:pPr>
        <w:numPr>
          <w:ilvl w:val="0"/>
          <w:numId w:val="83"/>
        </w:numPr>
        <w:spacing w:after="154" w:line="230" w:lineRule="auto"/>
        <w:ind w:hanging="283"/>
        <w:jc w:val="both"/>
        <w:rPr>
          <w:rFonts w:asciiTheme="minorHAnsi" w:eastAsia="Palatino Linotype" w:hAnsiTheme="minorHAnsi" w:cstheme="minorHAnsi"/>
          <w:color w:val="000000"/>
          <w:lang w:eastAsia="pl-PL"/>
        </w:rPr>
      </w:pPr>
      <w:r w:rsidRPr="00D3233D">
        <w:rPr>
          <w:rFonts w:asciiTheme="minorHAnsi" w:eastAsia="Palatino Linotype" w:hAnsiTheme="minorHAnsi" w:cstheme="minorHAnsi"/>
          <w:color w:val="000000"/>
          <w:lang w:eastAsia="pl-PL"/>
        </w:rPr>
        <w:t xml:space="preserve">Zamawiający nie przewiduje możliwości prowadzenia rozliczeń w walutach obcych. Rozliczenia między Wykonawcą a Zamawiającym będą dokonywane w złotych polskich. </w:t>
      </w:r>
    </w:p>
    <w:p w14:paraId="465BFE4A" w14:textId="77777777" w:rsidR="00973399" w:rsidRPr="00D3233D" w:rsidRDefault="00AD7D51">
      <w:pPr>
        <w:numPr>
          <w:ilvl w:val="0"/>
          <w:numId w:val="83"/>
        </w:numPr>
        <w:spacing w:after="154" w:line="230" w:lineRule="auto"/>
        <w:ind w:hanging="283"/>
        <w:jc w:val="both"/>
        <w:rPr>
          <w:rFonts w:asciiTheme="minorHAnsi" w:eastAsia="Palatino Linotype" w:hAnsiTheme="minorHAnsi" w:cstheme="minorHAnsi"/>
          <w:color w:val="000000"/>
          <w:lang w:eastAsia="pl-PL"/>
        </w:rPr>
      </w:pPr>
      <w:r w:rsidRPr="00D3233D">
        <w:rPr>
          <w:rFonts w:asciiTheme="minorHAnsi" w:eastAsia="Palatino Linotype" w:hAnsiTheme="minorHAnsi" w:cstheme="minorHAnsi"/>
          <w:color w:val="000000"/>
          <w:lang w:eastAsia="pl-PL"/>
        </w:rPr>
        <w:t xml:space="preserve">Cena oferty ma być wyrażona w złotych polskich z dokładnością do 1 grosza, to znaczy z dokładnością do dwóch miejsc po przecinku. </w:t>
      </w:r>
    </w:p>
    <w:p w14:paraId="5237458F" w14:textId="77777777" w:rsidR="00973399" w:rsidRPr="00D3233D" w:rsidRDefault="00AD7D51">
      <w:pPr>
        <w:numPr>
          <w:ilvl w:val="0"/>
          <w:numId w:val="83"/>
        </w:numPr>
        <w:spacing w:after="154" w:line="230" w:lineRule="auto"/>
        <w:ind w:hanging="283"/>
        <w:jc w:val="both"/>
        <w:rPr>
          <w:rFonts w:asciiTheme="minorHAnsi" w:eastAsia="Palatino Linotype" w:hAnsiTheme="minorHAnsi" w:cstheme="minorHAnsi"/>
          <w:color w:val="000000"/>
          <w:lang w:eastAsia="pl-PL"/>
        </w:rPr>
      </w:pPr>
      <w:r w:rsidRPr="00D3233D">
        <w:rPr>
          <w:rFonts w:asciiTheme="minorHAnsi" w:eastAsia="Palatino Linotype" w:hAnsiTheme="minorHAnsi" w:cstheme="minorHAnsi"/>
          <w:color w:val="000000"/>
          <w:lang w:eastAsia="pl-PL"/>
        </w:rPr>
        <w:t>Zamawiający poprawi oczywiste omyłki pisarskie oraz oczywiste omyłki rachunkowe w ofercie i uwzględni konsekwencje rachunkowe dokonanych poprawek, w następujący sposób:</w:t>
      </w:r>
    </w:p>
    <w:p w14:paraId="2D744F46" w14:textId="77777777" w:rsidR="00973399" w:rsidRPr="00D3233D" w:rsidRDefault="00AD7D51">
      <w:pPr>
        <w:numPr>
          <w:ilvl w:val="1"/>
          <w:numId w:val="83"/>
        </w:numPr>
        <w:spacing w:after="154" w:line="230" w:lineRule="auto"/>
        <w:ind w:left="709" w:hanging="293"/>
        <w:jc w:val="both"/>
        <w:rPr>
          <w:rFonts w:asciiTheme="minorHAnsi" w:eastAsia="Palatino Linotype" w:hAnsiTheme="minorHAnsi" w:cstheme="minorHAnsi"/>
          <w:color w:val="000000"/>
          <w:lang w:eastAsia="pl-PL"/>
        </w:rPr>
      </w:pPr>
      <w:r w:rsidRPr="00D3233D">
        <w:rPr>
          <w:rFonts w:asciiTheme="minorHAnsi" w:eastAsia="Palatino Linotype" w:hAnsiTheme="minorHAnsi" w:cstheme="minorHAnsi"/>
          <w:color w:val="000000"/>
          <w:lang w:eastAsia="pl-PL"/>
        </w:rPr>
        <w:t>w przypadku, gdy Wykonawca poda cenę oferty, ceny jednostkowe z dokładnością większą niż do dwóch miejsc po przecinku lub dokonał ich nieprawidłowego zaokrąglenia, Zamawiający dokona przeliczenia podanych w ofercie cen do dwóch miejsc po przecinku, stosując następującą zasadę: podane w ofercie kwoty zostaną zaokrąglone do pełnych groszy, przy czym końcówki poniżej 0,5 grosza zostaną pominięte, a końcówki 0,5 grosza i wyżej zostaną zaokrąglone do 1 grosza,</w:t>
      </w:r>
    </w:p>
    <w:p w14:paraId="6211FF7A" w14:textId="5D485288" w:rsidR="00973399" w:rsidRPr="00D3233D" w:rsidRDefault="00AD7D51">
      <w:pPr>
        <w:numPr>
          <w:ilvl w:val="1"/>
          <w:numId w:val="83"/>
        </w:numPr>
        <w:spacing w:after="154" w:line="230" w:lineRule="auto"/>
        <w:ind w:left="709" w:hanging="293"/>
        <w:jc w:val="both"/>
        <w:rPr>
          <w:rFonts w:asciiTheme="minorHAnsi" w:eastAsia="Palatino Linotype" w:hAnsiTheme="minorHAnsi" w:cstheme="minorHAnsi"/>
          <w:color w:val="000000"/>
          <w:lang w:eastAsia="pl-PL"/>
        </w:rPr>
      </w:pPr>
      <w:r w:rsidRPr="00D3233D">
        <w:rPr>
          <w:rFonts w:asciiTheme="minorHAnsi" w:eastAsia="Palatino Linotype" w:hAnsiTheme="minorHAnsi" w:cstheme="minorHAnsi"/>
          <w:color w:val="000000"/>
          <w:lang w:eastAsia="pl-PL"/>
        </w:rPr>
        <w:lastRenderedPageBreak/>
        <w:t xml:space="preserve">w przypadku, gdy wartość nie odpowiada </w:t>
      </w:r>
      <w:r w:rsidRPr="00BA11DA">
        <w:rPr>
          <w:rFonts w:asciiTheme="minorHAnsi" w:eastAsia="Palatino Linotype" w:hAnsiTheme="minorHAnsi" w:cstheme="minorHAnsi"/>
          <w:color w:val="000000"/>
          <w:lang w:eastAsia="pl-PL"/>
        </w:rPr>
        <w:t xml:space="preserve">iloczynowi ceny za </w:t>
      </w:r>
      <w:r w:rsidR="00BA11DA" w:rsidRPr="00BA11DA">
        <w:rPr>
          <w:rFonts w:asciiTheme="minorHAnsi" w:eastAsia="Palatino Linotype" w:hAnsiTheme="minorHAnsi" w:cstheme="minorHAnsi"/>
          <w:color w:val="000000"/>
          <w:lang w:eastAsia="pl-PL"/>
        </w:rPr>
        <w:t xml:space="preserve">godzinę lub </w:t>
      </w:r>
      <w:r w:rsidRPr="00BA11DA">
        <w:rPr>
          <w:rFonts w:asciiTheme="minorHAnsi" w:eastAsia="Palatino Linotype" w:hAnsiTheme="minorHAnsi" w:cstheme="minorHAnsi"/>
          <w:color w:val="000000"/>
          <w:lang w:eastAsia="pl-PL"/>
        </w:rPr>
        <w:t xml:space="preserve">m-c i ilości </w:t>
      </w:r>
      <w:r w:rsidR="00BA11DA" w:rsidRPr="00BA11DA">
        <w:rPr>
          <w:rFonts w:asciiTheme="minorHAnsi" w:eastAsia="Palatino Linotype" w:hAnsiTheme="minorHAnsi" w:cstheme="minorHAnsi"/>
          <w:color w:val="000000"/>
          <w:lang w:eastAsia="pl-PL"/>
        </w:rPr>
        <w:t xml:space="preserve">godzin lub </w:t>
      </w:r>
      <w:r w:rsidRPr="00BA11DA">
        <w:rPr>
          <w:rFonts w:asciiTheme="minorHAnsi" w:eastAsia="Palatino Linotype" w:hAnsiTheme="minorHAnsi" w:cstheme="minorHAnsi"/>
          <w:color w:val="000000"/>
          <w:lang w:eastAsia="pl-PL"/>
        </w:rPr>
        <w:t xml:space="preserve">miesięcy, Zamawiający przyjmie, że prawidłowo podana jest cena za </w:t>
      </w:r>
      <w:r w:rsidR="00BA11DA" w:rsidRPr="00BA11DA">
        <w:rPr>
          <w:rFonts w:asciiTheme="minorHAnsi" w:eastAsia="Palatino Linotype" w:hAnsiTheme="minorHAnsi" w:cstheme="minorHAnsi"/>
          <w:color w:val="000000"/>
          <w:lang w:eastAsia="pl-PL"/>
        </w:rPr>
        <w:t xml:space="preserve">godzinę lub </w:t>
      </w:r>
      <w:r w:rsidRPr="00BA11DA">
        <w:rPr>
          <w:rFonts w:asciiTheme="minorHAnsi" w:eastAsia="Palatino Linotype" w:hAnsiTheme="minorHAnsi" w:cstheme="minorHAnsi"/>
          <w:color w:val="000000"/>
          <w:lang w:eastAsia="pl-PL"/>
        </w:rPr>
        <w:t xml:space="preserve">m-c i ilość </w:t>
      </w:r>
      <w:r w:rsidR="00BA11DA" w:rsidRPr="00BA11DA">
        <w:rPr>
          <w:rFonts w:asciiTheme="minorHAnsi" w:eastAsia="Palatino Linotype" w:hAnsiTheme="minorHAnsi" w:cstheme="minorHAnsi"/>
          <w:color w:val="000000"/>
          <w:lang w:eastAsia="pl-PL"/>
        </w:rPr>
        <w:t xml:space="preserve">godzin lub </w:t>
      </w:r>
      <w:r w:rsidRPr="00BA11DA">
        <w:rPr>
          <w:rFonts w:asciiTheme="minorHAnsi" w:eastAsia="Palatino Linotype" w:hAnsiTheme="minorHAnsi" w:cstheme="minorHAnsi"/>
          <w:color w:val="000000"/>
          <w:lang w:eastAsia="pl-PL"/>
        </w:rPr>
        <w:t>miesięcy</w:t>
      </w:r>
      <w:r w:rsidR="00BA11DA" w:rsidRPr="00BA11DA">
        <w:rPr>
          <w:rFonts w:asciiTheme="minorHAnsi" w:eastAsia="Palatino Linotype" w:hAnsiTheme="minorHAnsi" w:cstheme="minorHAnsi"/>
          <w:color w:val="000000"/>
          <w:lang w:eastAsia="pl-PL"/>
        </w:rPr>
        <w:t>.</w:t>
      </w:r>
    </w:p>
    <w:p w14:paraId="2272FDCC" w14:textId="77777777" w:rsidR="00973399" w:rsidRPr="00D3233D" w:rsidRDefault="00AD7D51">
      <w:pPr>
        <w:numPr>
          <w:ilvl w:val="0"/>
          <w:numId w:val="83"/>
        </w:numPr>
        <w:spacing w:after="112" w:line="230" w:lineRule="auto"/>
        <w:ind w:hanging="283"/>
        <w:jc w:val="both"/>
        <w:rPr>
          <w:rFonts w:asciiTheme="minorHAnsi" w:eastAsia="Palatino Linotype" w:hAnsiTheme="minorHAnsi" w:cstheme="minorHAnsi"/>
          <w:color w:val="000000"/>
          <w:lang w:eastAsia="pl-PL"/>
        </w:rPr>
      </w:pPr>
      <w:r w:rsidRPr="00D3233D">
        <w:rPr>
          <w:rFonts w:asciiTheme="minorHAnsi" w:eastAsia="Palatino Linotype" w:hAnsiTheme="minorHAnsi" w:cstheme="minorHAnsi"/>
          <w:color w:val="000000"/>
          <w:lang w:eastAsia="pl-PL"/>
        </w:rPr>
        <w:t>Zamawiający informuje, że nie przewiduje możliwości udzielenia Wykonawcy zaliczek na poczet wykonania zamówienia.</w:t>
      </w:r>
    </w:p>
    <w:p w14:paraId="307F39C0" w14:textId="77777777" w:rsidR="00973399" w:rsidRPr="00D3233D" w:rsidRDefault="00AD7D51">
      <w:pPr>
        <w:spacing w:after="0"/>
        <w:ind w:left="58"/>
        <w:rPr>
          <w:rFonts w:asciiTheme="minorHAnsi" w:eastAsia="Palatino Linotype" w:hAnsiTheme="minorHAnsi" w:cstheme="minorHAnsi"/>
          <w:color w:val="000000"/>
          <w:lang w:eastAsia="pl-PL"/>
        </w:rPr>
      </w:pPr>
      <w:r w:rsidRPr="00D3233D">
        <w:rPr>
          <w:rFonts w:asciiTheme="minorHAnsi" w:eastAsia="Palatino Linotype" w:hAnsiTheme="minorHAnsi" w:cstheme="minorHAnsi"/>
          <w:color w:val="000000"/>
          <w:lang w:eastAsia="pl-PL"/>
        </w:rPr>
        <w:t xml:space="preserve"> </w:t>
      </w:r>
    </w:p>
    <w:tbl>
      <w:tblPr>
        <w:tblW w:w="9131" w:type="dxa"/>
        <w:tblInd w:w="29" w:type="dxa"/>
        <w:tblCellMar>
          <w:left w:w="10" w:type="dxa"/>
          <w:right w:w="10" w:type="dxa"/>
        </w:tblCellMar>
        <w:tblLook w:val="04A0" w:firstRow="1" w:lastRow="0" w:firstColumn="1" w:lastColumn="0" w:noHBand="0" w:noVBand="1"/>
      </w:tblPr>
      <w:tblGrid>
        <w:gridCol w:w="1298"/>
        <w:gridCol w:w="7833"/>
      </w:tblGrid>
      <w:tr w:rsidR="00973399" w:rsidRPr="00D3233D" w14:paraId="7E1B02BD" w14:textId="77777777">
        <w:trPr>
          <w:trHeight w:val="298"/>
        </w:trPr>
        <w:tc>
          <w:tcPr>
            <w:tcW w:w="1298" w:type="dxa"/>
            <w:shd w:val="clear" w:color="auto" w:fill="A6A6A6"/>
            <w:tcMar>
              <w:top w:w="71" w:type="dxa"/>
              <w:left w:w="29" w:type="dxa"/>
              <w:bottom w:w="0" w:type="dxa"/>
              <w:right w:w="115" w:type="dxa"/>
            </w:tcMar>
          </w:tcPr>
          <w:p w14:paraId="1BD74EE6" w14:textId="693CBA38" w:rsidR="00973399" w:rsidRPr="00D3233D" w:rsidRDefault="00AD7D51">
            <w:pPr>
              <w:spacing w:after="0" w:line="240" w:lineRule="auto"/>
              <w:rPr>
                <w:rFonts w:asciiTheme="minorHAnsi" w:hAnsiTheme="minorHAnsi" w:cstheme="minorHAnsi"/>
              </w:rPr>
            </w:pPr>
            <w:bookmarkStart w:id="4" w:name="_Hlk64895455"/>
            <w:r w:rsidRPr="00D3233D">
              <w:rPr>
                <w:rFonts w:asciiTheme="minorHAnsi" w:eastAsia="Palatino Linotype" w:hAnsiTheme="minorHAnsi" w:cstheme="minorHAnsi"/>
                <w:b/>
                <w:color w:val="000000"/>
                <w:lang w:eastAsia="pl-PL"/>
              </w:rPr>
              <w:t>Rozdz. 1</w:t>
            </w:r>
            <w:r w:rsidR="0017754E">
              <w:rPr>
                <w:rFonts w:asciiTheme="minorHAnsi" w:eastAsia="Palatino Linotype" w:hAnsiTheme="minorHAnsi" w:cstheme="minorHAnsi"/>
                <w:b/>
                <w:color w:val="000000"/>
                <w:lang w:eastAsia="pl-PL"/>
              </w:rPr>
              <w:t>7</w:t>
            </w:r>
          </w:p>
        </w:tc>
        <w:tc>
          <w:tcPr>
            <w:tcW w:w="7833" w:type="dxa"/>
            <w:shd w:val="clear" w:color="auto" w:fill="A6A6A6"/>
            <w:tcMar>
              <w:top w:w="71" w:type="dxa"/>
              <w:left w:w="29" w:type="dxa"/>
              <w:bottom w:w="0" w:type="dxa"/>
              <w:right w:w="115" w:type="dxa"/>
            </w:tcMar>
          </w:tcPr>
          <w:p w14:paraId="2DFA805C" w14:textId="77777777" w:rsidR="00973399" w:rsidRPr="00D3233D" w:rsidRDefault="00AD7D51">
            <w:pPr>
              <w:spacing w:after="0" w:line="240" w:lineRule="auto"/>
              <w:ind w:left="120"/>
              <w:rPr>
                <w:rFonts w:asciiTheme="minorHAnsi" w:hAnsiTheme="minorHAnsi" w:cstheme="minorHAnsi"/>
              </w:rPr>
            </w:pPr>
            <w:r w:rsidRPr="00D3233D">
              <w:rPr>
                <w:rFonts w:asciiTheme="minorHAnsi" w:eastAsia="Palatino Linotype" w:hAnsiTheme="minorHAnsi" w:cstheme="minorHAnsi"/>
                <w:b/>
                <w:color w:val="000000"/>
                <w:lang w:eastAsia="pl-PL"/>
              </w:rPr>
              <w:t>Opis kryteriów oceny ofert wraz z podaniem wag tych kryteriów i sposobu oceny ofert</w:t>
            </w:r>
          </w:p>
        </w:tc>
      </w:tr>
    </w:tbl>
    <w:bookmarkEnd w:id="4"/>
    <w:p w14:paraId="6D450B23" w14:textId="77777777" w:rsidR="00973399" w:rsidRPr="00D3233D" w:rsidRDefault="00AD7D51">
      <w:pPr>
        <w:numPr>
          <w:ilvl w:val="0"/>
          <w:numId w:val="84"/>
        </w:numPr>
        <w:spacing w:after="154" w:line="230" w:lineRule="auto"/>
        <w:ind w:hanging="283"/>
        <w:jc w:val="both"/>
        <w:rPr>
          <w:rFonts w:asciiTheme="minorHAnsi" w:eastAsia="Palatino Linotype" w:hAnsiTheme="minorHAnsi" w:cstheme="minorHAnsi"/>
          <w:color w:val="000000"/>
          <w:lang w:eastAsia="pl-PL"/>
        </w:rPr>
      </w:pPr>
      <w:r w:rsidRPr="00D3233D">
        <w:rPr>
          <w:rFonts w:asciiTheme="minorHAnsi" w:eastAsia="Palatino Linotype" w:hAnsiTheme="minorHAnsi" w:cstheme="minorHAnsi"/>
          <w:color w:val="000000"/>
          <w:lang w:eastAsia="pl-PL"/>
        </w:rPr>
        <w:t xml:space="preserve">Oceniane będą wyłącznie oferty nie odrzucone. </w:t>
      </w:r>
    </w:p>
    <w:p w14:paraId="0CC92EEF" w14:textId="77777777" w:rsidR="00973399" w:rsidRPr="008727C3" w:rsidRDefault="00AD7D51">
      <w:pPr>
        <w:numPr>
          <w:ilvl w:val="0"/>
          <w:numId w:val="84"/>
        </w:numPr>
        <w:spacing w:after="154" w:line="230" w:lineRule="auto"/>
        <w:ind w:hanging="283"/>
        <w:jc w:val="both"/>
        <w:rPr>
          <w:rFonts w:asciiTheme="minorHAnsi" w:eastAsia="Palatino Linotype" w:hAnsiTheme="minorHAnsi" w:cstheme="minorHAnsi"/>
          <w:color w:val="000000"/>
          <w:lang w:eastAsia="pl-PL"/>
        </w:rPr>
      </w:pPr>
      <w:r w:rsidRPr="008727C3">
        <w:rPr>
          <w:rFonts w:asciiTheme="minorHAnsi" w:eastAsia="Palatino Linotype" w:hAnsiTheme="minorHAnsi" w:cstheme="minorHAnsi"/>
          <w:color w:val="000000"/>
          <w:lang w:eastAsia="pl-PL"/>
        </w:rPr>
        <w:t>Przy wyborze najkorzystniejszej oferty Zamawiający będzie kierował się niżej opisanymi kryteriami:</w:t>
      </w:r>
    </w:p>
    <w:tbl>
      <w:tblPr>
        <w:tblW w:w="9405" w:type="dxa"/>
        <w:tblInd w:w="111" w:type="dxa"/>
        <w:tblCellMar>
          <w:top w:w="48" w:type="dxa"/>
          <w:left w:w="115" w:type="dxa"/>
          <w:right w:w="115" w:type="dxa"/>
        </w:tblCellMar>
        <w:tblLook w:val="04A0" w:firstRow="1" w:lastRow="0" w:firstColumn="1" w:lastColumn="0" w:noHBand="0" w:noVBand="1"/>
      </w:tblPr>
      <w:tblGrid>
        <w:gridCol w:w="4702"/>
        <w:gridCol w:w="4703"/>
      </w:tblGrid>
      <w:tr w:rsidR="00B71524" w14:paraId="02FD66B6" w14:textId="77777777" w:rsidTr="009567BE">
        <w:trPr>
          <w:trHeight w:val="518"/>
        </w:trPr>
        <w:tc>
          <w:tcPr>
            <w:tcW w:w="4702" w:type="dxa"/>
            <w:tcBorders>
              <w:top w:val="single" w:sz="4" w:space="0" w:color="000000"/>
              <w:left w:val="single" w:sz="4" w:space="0" w:color="000000"/>
              <w:bottom w:val="single" w:sz="4" w:space="0" w:color="000000"/>
              <w:right w:val="single" w:sz="4" w:space="0" w:color="000000"/>
            </w:tcBorders>
          </w:tcPr>
          <w:p w14:paraId="4EF92505" w14:textId="77777777" w:rsidR="00B71524" w:rsidRDefault="00B71524" w:rsidP="009567BE">
            <w:pPr>
              <w:spacing w:after="0" w:line="259" w:lineRule="auto"/>
              <w:ind w:right="1"/>
              <w:jc w:val="center"/>
            </w:pPr>
            <w:r>
              <w:t xml:space="preserve">Kryterium Wyboru </w:t>
            </w:r>
          </w:p>
        </w:tc>
        <w:tc>
          <w:tcPr>
            <w:tcW w:w="4703" w:type="dxa"/>
            <w:tcBorders>
              <w:top w:val="single" w:sz="4" w:space="0" w:color="000000"/>
              <w:left w:val="single" w:sz="4" w:space="0" w:color="000000"/>
              <w:bottom w:val="single" w:sz="4" w:space="0" w:color="000000"/>
              <w:right w:val="single" w:sz="4" w:space="0" w:color="000000"/>
            </w:tcBorders>
          </w:tcPr>
          <w:p w14:paraId="470E19B7" w14:textId="77777777" w:rsidR="00B71524" w:rsidRDefault="00B71524" w:rsidP="009567BE">
            <w:pPr>
              <w:spacing w:after="0" w:line="259" w:lineRule="auto"/>
              <w:jc w:val="center"/>
            </w:pPr>
            <w:r>
              <w:t xml:space="preserve">Waga kryterium </w:t>
            </w:r>
          </w:p>
        </w:tc>
      </w:tr>
      <w:tr w:rsidR="00B71524" w14:paraId="665DCA06" w14:textId="77777777" w:rsidTr="009567BE">
        <w:trPr>
          <w:trHeight w:val="519"/>
        </w:trPr>
        <w:tc>
          <w:tcPr>
            <w:tcW w:w="4702" w:type="dxa"/>
            <w:tcBorders>
              <w:top w:val="single" w:sz="4" w:space="0" w:color="000000"/>
              <w:left w:val="single" w:sz="4" w:space="0" w:color="000000"/>
              <w:bottom w:val="single" w:sz="4" w:space="0" w:color="000000"/>
              <w:right w:val="single" w:sz="4" w:space="0" w:color="000000"/>
            </w:tcBorders>
          </w:tcPr>
          <w:p w14:paraId="4E5A16CE" w14:textId="77777777" w:rsidR="00B71524" w:rsidRDefault="00B71524" w:rsidP="009567BE">
            <w:pPr>
              <w:spacing w:after="0" w:line="259" w:lineRule="auto"/>
              <w:ind w:left="1"/>
              <w:jc w:val="center"/>
            </w:pPr>
            <w:r>
              <w:t xml:space="preserve">Cena brutto </w:t>
            </w:r>
          </w:p>
        </w:tc>
        <w:tc>
          <w:tcPr>
            <w:tcW w:w="4703" w:type="dxa"/>
            <w:tcBorders>
              <w:top w:val="single" w:sz="4" w:space="0" w:color="000000"/>
              <w:left w:val="single" w:sz="4" w:space="0" w:color="000000"/>
              <w:bottom w:val="single" w:sz="4" w:space="0" w:color="000000"/>
              <w:right w:val="single" w:sz="4" w:space="0" w:color="000000"/>
            </w:tcBorders>
          </w:tcPr>
          <w:p w14:paraId="7129A9A3" w14:textId="77777777" w:rsidR="00B71524" w:rsidRDefault="00B71524" w:rsidP="009567BE">
            <w:pPr>
              <w:spacing w:after="0" w:line="259" w:lineRule="auto"/>
              <w:ind w:right="1"/>
              <w:jc w:val="center"/>
            </w:pPr>
            <w:r>
              <w:t xml:space="preserve">60% </w:t>
            </w:r>
          </w:p>
        </w:tc>
      </w:tr>
      <w:tr w:rsidR="00B71524" w14:paraId="6ADCB64D" w14:textId="77777777" w:rsidTr="009567BE">
        <w:trPr>
          <w:trHeight w:val="519"/>
        </w:trPr>
        <w:tc>
          <w:tcPr>
            <w:tcW w:w="4702" w:type="dxa"/>
            <w:tcBorders>
              <w:top w:val="single" w:sz="4" w:space="0" w:color="000000"/>
              <w:left w:val="single" w:sz="4" w:space="0" w:color="000000"/>
              <w:bottom w:val="single" w:sz="4" w:space="0" w:color="000000"/>
              <w:right w:val="single" w:sz="4" w:space="0" w:color="000000"/>
            </w:tcBorders>
          </w:tcPr>
          <w:p w14:paraId="4FE14E00" w14:textId="48DBF9C6" w:rsidR="00B71524" w:rsidRDefault="00B71524" w:rsidP="00D3124F">
            <w:pPr>
              <w:overflowPunct w:val="0"/>
              <w:autoSpaceDE w:val="0"/>
              <w:adjustRightInd w:val="0"/>
              <w:spacing w:before="120" w:after="0" w:line="240" w:lineRule="auto"/>
            </w:pPr>
            <w:r>
              <w:t>Czas reakcji na zagrożenie – przyjazd grupy interwencyjnej</w:t>
            </w:r>
          </w:p>
        </w:tc>
        <w:tc>
          <w:tcPr>
            <w:tcW w:w="4703" w:type="dxa"/>
            <w:tcBorders>
              <w:top w:val="single" w:sz="4" w:space="0" w:color="000000"/>
              <w:left w:val="single" w:sz="4" w:space="0" w:color="000000"/>
              <w:bottom w:val="single" w:sz="4" w:space="0" w:color="000000"/>
              <w:right w:val="single" w:sz="4" w:space="0" w:color="000000"/>
            </w:tcBorders>
          </w:tcPr>
          <w:p w14:paraId="117A42E0" w14:textId="77777777" w:rsidR="00B71524" w:rsidRDefault="00B71524" w:rsidP="009567BE">
            <w:pPr>
              <w:spacing w:after="0" w:line="259" w:lineRule="auto"/>
              <w:ind w:right="1"/>
              <w:jc w:val="center"/>
            </w:pPr>
          </w:p>
          <w:p w14:paraId="125BE7EA" w14:textId="77777777" w:rsidR="00B71524" w:rsidRDefault="00B71524" w:rsidP="009567BE">
            <w:pPr>
              <w:spacing w:after="0" w:line="259" w:lineRule="auto"/>
              <w:ind w:right="1"/>
              <w:jc w:val="center"/>
            </w:pPr>
            <w:r>
              <w:t>20%</w:t>
            </w:r>
          </w:p>
        </w:tc>
      </w:tr>
      <w:tr w:rsidR="00B71524" w14:paraId="74ECEB57" w14:textId="77777777" w:rsidTr="009567BE">
        <w:trPr>
          <w:trHeight w:val="519"/>
        </w:trPr>
        <w:tc>
          <w:tcPr>
            <w:tcW w:w="4702" w:type="dxa"/>
            <w:tcBorders>
              <w:top w:val="single" w:sz="4" w:space="0" w:color="000000"/>
              <w:left w:val="single" w:sz="4" w:space="0" w:color="000000"/>
              <w:bottom w:val="single" w:sz="4" w:space="0" w:color="000000"/>
              <w:right w:val="single" w:sz="4" w:space="0" w:color="000000"/>
            </w:tcBorders>
          </w:tcPr>
          <w:p w14:paraId="304A8DF4" w14:textId="0CE35653" w:rsidR="00B71524" w:rsidRDefault="00926F8C" w:rsidP="009567BE">
            <w:pPr>
              <w:overflowPunct w:val="0"/>
              <w:autoSpaceDE w:val="0"/>
              <w:adjustRightInd w:val="0"/>
              <w:spacing w:before="120" w:after="0" w:line="240" w:lineRule="auto"/>
            </w:pPr>
            <w:r>
              <w:t>W</w:t>
            </w:r>
            <w:r w:rsidR="00B71524">
              <w:t>artość posiadanej polisy ubezpieczeniowej</w:t>
            </w:r>
          </w:p>
        </w:tc>
        <w:tc>
          <w:tcPr>
            <w:tcW w:w="4703" w:type="dxa"/>
            <w:tcBorders>
              <w:top w:val="single" w:sz="4" w:space="0" w:color="000000"/>
              <w:left w:val="single" w:sz="4" w:space="0" w:color="000000"/>
              <w:bottom w:val="single" w:sz="4" w:space="0" w:color="000000"/>
              <w:right w:val="single" w:sz="4" w:space="0" w:color="000000"/>
            </w:tcBorders>
          </w:tcPr>
          <w:p w14:paraId="3734855C" w14:textId="77777777" w:rsidR="00B71524" w:rsidRDefault="00B71524" w:rsidP="009567BE">
            <w:pPr>
              <w:spacing w:after="0" w:line="259" w:lineRule="auto"/>
              <w:ind w:right="1"/>
              <w:jc w:val="center"/>
            </w:pPr>
            <w:r>
              <w:t>20%</w:t>
            </w:r>
          </w:p>
        </w:tc>
      </w:tr>
    </w:tbl>
    <w:p w14:paraId="400D6F67" w14:textId="310C914F" w:rsidR="00B71524" w:rsidRPr="00E81235" w:rsidRDefault="00B71524" w:rsidP="001C0CA4">
      <w:pPr>
        <w:spacing w:after="218" w:line="259" w:lineRule="auto"/>
        <w:rPr>
          <w:sz w:val="2"/>
          <w:szCs w:val="2"/>
        </w:rPr>
      </w:pPr>
    </w:p>
    <w:p w14:paraId="5E779390" w14:textId="77777777" w:rsidR="00B71524" w:rsidRDefault="00B71524" w:rsidP="00B71524">
      <w:pPr>
        <w:spacing w:after="225"/>
        <w:ind w:right="102"/>
      </w:pPr>
      <w:r>
        <w:t xml:space="preserve">Kryterium cena brutto – punkty zostaną obliczone według wzoru: </w:t>
      </w:r>
    </w:p>
    <w:p w14:paraId="2C64F0A7" w14:textId="77777777" w:rsidR="00B71524" w:rsidRPr="005A052A" w:rsidRDefault="00B71524" w:rsidP="00B71524">
      <w:pPr>
        <w:numPr>
          <w:ilvl w:val="12"/>
          <w:numId w:val="0"/>
        </w:numPr>
        <w:tabs>
          <w:tab w:val="left" w:pos="567"/>
        </w:tabs>
        <w:ind w:left="2124" w:firstLine="1"/>
      </w:pPr>
      <w:r w:rsidRPr="005A052A">
        <w:t>najniższa cena ofertowa brutto</w:t>
      </w:r>
    </w:p>
    <w:p w14:paraId="3770FB61" w14:textId="4D8CDBFC" w:rsidR="00B71524" w:rsidRPr="005A052A" w:rsidRDefault="00B71524" w:rsidP="00B71524">
      <w:pPr>
        <w:numPr>
          <w:ilvl w:val="12"/>
          <w:numId w:val="0"/>
        </w:numPr>
        <w:tabs>
          <w:tab w:val="left" w:pos="567"/>
        </w:tabs>
        <w:ind w:left="708" w:firstLine="1"/>
      </w:pPr>
      <w:r w:rsidRPr="005A052A">
        <w:t xml:space="preserve">            C</w:t>
      </w:r>
      <w:r>
        <w:t xml:space="preserve">   </w:t>
      </w:r>
      <w:r w:rsidRPr="005A052A">
        <w:t>=</w:t>
      </w:r>
      <w:r>
        <w:t xml:space="preserve">      </w:t>
      </w:r>
      <w:r w:rsidRPr="005A052A">
        <w:t xml:space="preserve"> -------------------------------------------- </w:t>
      </w:r>
      <w:r>
        <w:t xml:space="preserve">   </w:t>
      </w:r>
      <w:r w:rsidRPr="005A052A">
        <w:t>x</w:t>
      </w:r>
      <w:r>
        <w:t xml:space="preserve"> </w:t>
      </w:r>
      <w:r w:rsidRPr="005A052A">
        <w:t xml:space="preserve"> </w:t>
      </w:r>
      <w:r>
        <w:t>60</w:t>
      </w:r>
      <w:r w:rsidRPr="005A052A">
        <w:t xml:space="preserve"> </w:t>
      </w:r>
      <w:r>
        <w:t>punktów</w:t>
      </w:r>
    </w:p>
    <w:p w14:paraId="0468815F" w14:textId="77777777" w:rsidR="00B71524" w:rsidRDefault="00B71524" w:rsidP="00B71524">
      <w:pPr>
        <w:numPr>
          <w:ilvl w:val="12"/>
          <w:numId w:val="0"/>
        </w:numPr>
        <w:tabs>
          <w:tab w:val="left" w:pos="567"/>
        </w:tabs>
        <w:ind w:firstLine="1"/>
      </w:pPr>
      <w:r>
        <w:t xml:space="preserve"> </w:t>
      </w:r>
      <w:r>
        <w:tab/>
      </w:r>
      <w:r>
        <w:tab/>
      </w:r>
      <w:r>
        <w:tab/>
      </w:r>
      <w:r>
        <w:tab/>
        <w:t xml:space="preserve">       </w:t>
      </w:r>
      <w:r w:rsidRPr="005A052A">
        <w:t xml:space="preserve"> cena oferty badanej</w:t>
      </w:r>
    </w:p>
    <w:p w14:paraId="515DC4F5" w14:textId="639C0DA4" w:rsidR="00B71524" w:rsidRDefault="00B71524" w:rsidP="00B71524">
      <w:pPr>
        <w:overflowPunct w:val="0"/>
        <w:autoSpaceDE w:val="0"/>
        <w:adjustRightInd w:val="0"/>
        <w:spacing w:before="120" w:after="0" w:line="240" w:lineRule="auto"/>
      </w:pPr>
      <w:r>
        <w:t>Czas reakcji na zagrożenie – przyjazdu grupy interwencyjnej:</w:t>
      </w:r>
    </w:p>
    <w:p w14:paraId="1559D8C7" w14:textId="4D0E8F64" w:rsidR="00B71524" w:rsidRDefault="00186EEE">
      <w:pPr>
        <w:numPr>
          <w:ilvl w:val="0"/>
          <w:numId w:val="101"/>
        </w:numPr>
        <w:tabs>
          <w:tab w:val="left" w:pos="567"/>
        </w:tabs>
        <w:suppressAutoHyphens w:val="0"/>
        <w:autoSpaceDN/>
        <w:spacing w:after="0" w:line="240" w:lineRule="auto"/>
        <w:jc w:val="both"/>
        <w:textAlignment w:val="auto"/>
      </w:pPr>
      <w:r>
        <w:t>Między 2</w:t>
      </w:r>
      <w:r w:rsidR="00E125C6">
        <w:t>1</w:t>
      </w:r>
      <w:r>
        <w:t xml:space="preserve"> a</w:t>
      </w:r>
      <w:r w:rsidR="00B71524">
        <w:t xml:space="preserve"> 2</w:t>
      </w:r>
      <w:r w:rsidR="00E125C6">
        <w:t>5</w:t>
      </w:r>
      <w:r w:rsidR="00B71524">
        <w:t xml:space="preserve"> minut – 0 pkt,</w:t>
      </w:r>
    </w:p>
    <w:p w14:paraId="32DE01BE" w14:textId="24631494" w:rsidR="00B71524" w:rsidRDefault="00B71524">
      <w:pPr>
        <w:numPr>
          <w:ilvl w:val="0"/>
          <w:numId w:val="101"/>
        </w:numPr>
        <w:tabs>
          <w:tab w:val="left" w:pos="567"/>
        </w:tabs>
        <w:suppressAutoHyphens w:val="0"/>
        <w:autoSpaceDN/>
        <w:spacing w:after="0" w:line="240" w:lineRule="auto"/>
        <w:jc w:val="both"/>
        <w:textAlignment w:val="auto"/>
      </w:pPr>
      <w:r>
        <w:t>Między 1</w:t>
      </w:r>
      <w:r w:rsidR="00A90141">
        <w:t>1</w:t>
      </w:r>
      <w:r>
        <w:t xml:space="preserve"> a 20 minut – 10 pkt,</w:t>
      </w:r>
    </w:p>
    <w:p w14:paraId="09F59963" w14:textId="63702B5E" w:rsidR="00B71524" w:rsidRDefault="00B71524">
      <w:pPr>
        <w:numPr>
          <w:ilvl w:val="0"/>
          <w:numId w:val="101"/>
        </w:numPr>
        <w:tabs>
          <w:tab w:val="left" w:pos="567"/>
        </w:tabs>
        <w:suppressAutoHyphens w:val="0"/>
        <w:autoSpaceDN/>
        <w:spacing w:after="0" w:line="240" w:lineRule="auto"/>
        <w:jc w:val="both"/>
        <w:textAlignment w:val="auto"/>
      </w:pPr>
      <w:r>
        <w:t>Do 1</w:t>
      </w:r>
      <w:r w:rsidR="0088154A">
        <w:t>0</w:t>
      </w:r>
      <w:r>
        <w:t xml:space="preserve"> minut – 20 pkt.</w:t>
      </w:r>
    </w:p>
    <w:p w14:paraId="2E0A29C2" w14:textId="77777777" w:rsidR="00B71524" w:rsidRDefault="00B71524" w:rsidP="00B71524">
      <w:pPr>
        <w:tabs>
          <w:tab w:val="left" w:pos="567"/>
        </w:tabs>
      </w:pPr>
    </w:p>
    <w:p w14:paraId="56F0B331" w14:textId="77777777" w:rsidR="00B71524" w:rsidRPr="00CA6B8A" w:rsidRDefault="00B71524" w:rsidP="00B71524">
      <w:pPr>
        <w:tabs>
          <w:tab w:val="left" w:pos="567"/>
        </w:tabs>
        <w:spacing w:after="0" w:line="240" w:lineRule="auto"/>
      </w:pPr>
      <w:r>
        <w:t xml:space="preserve">Kryterium </w:t>
      </w:r>
      <w:r w:rsidRPr="00CA6B8A">
        <w:t>wartość posiadanej polisy ubezpieczeniowej:</w:t>
      </w:r>
    </w:p>
    <w:p w14:paraId="6B175616" w14:textId="4CC8F286" w:rsidR="00B71524" w:rsidRPr="00CA6B8A" w:rsidRDefault="00393C27">
      <w:pPr>
        <w:numPr>
          <w:ilvl w:val="0"/>
          <w:numId w:val="101"/>
        </w:numPr>
        <w:tabs>
          <w:tab w:val="left" w:pos="567"/>
        </w:tabs>
        <w:suppressAutoHyphens w:val="0"/>
        <w:autoSpaceDN/>
        <w:spacing w:after="0" w:line="240" w:lineRule="auto"/>
        <w:jc w:val="both"/>
        <w:textAlignment w:val="auto"/>
      </w:pPr>
      <w:r w:rsidRPr="00CA6B8A">
        <w:t>do</w:t>
      </w:r>
      <w:r w:rsidR="00A12E8B" w:rsidRPr="00CA6B8A">
        <w:t xml:space="preserve"> </w:t>
      </w:r>
      <w:r w:rsidR="009D072C" w:rsidRPr="00CA6B8A">
        <w:t>1 0</w:t>
      </w:r>
      <w:r w:rsidR="00A12E8B" w:rsidRPr="00CA6B8A">
        <w:t>00</w:t>
      </w:r>
      <w:r w:rsidR="00F305D3" w:rsidRPr="00CA6B8A">
        <w:t> </w:t>
      </w:r>
      <w:r w:rsidR="00A12E8B" w:rsidRPr="00CA6B8A">
        <w:t>000</w:t>
      </w:r>
      <w:r w:rsidR="00F305D3" w:rsidRPr="00CA6B8A">
        <w:t>,00</w:t>
      </w:r>
      <w:r w:rsidR="00A12E8B" w:rsidRPr="00CA6B8A">
        <w:t xml:space="preserve"> zł</w:t>
      </w:r>
      <w:r w:rsidR="00B71524" w:rsidRPr="00CA6B8A">
        <w:t xml:space="preserve"> – 0 pkt,</w:t>
      </w:r>
    </w:p>
    <w:p w14:paraId="794E6A6C" w14:textId="7531B353" w:rsidR="00B71524" w:rsidRPr="00CA6B8A" w:rsidRDefault="00B71524">
      <w:pPr>
        <w:numPr>
          <w:ilvl w:val="0"/>
          <w:numId w:val="101"/>
        </w:numPr>
        <w:tabs>
          <w:tab w:val="left" w:pos="567"/>
        </w:tabs>
        <w:suppressAutoHyphens w:val="0"/>
        <w:autoSpaceDN/>
        <w:spacing w:after="0" w:line="240" w:lineRule="auto"/>
        <w:jc w:val="both"/>
        <w:textAlignment w:val="auto"/>
      </w:pPr>
      <w:r w:rsidRPr="00CA6B8A">
        <w:t xml:space="preserve">powyżej </w:t>
      </w:r>
      <w:r w:rsidR="009D072C" w:rsidRPr="00CA6B8A">
        <w:t>1 0</w:t>
      </w:r>
      <w:r w:rsidR="00A12E8B" w:rsidRPr="00CA6B8A">
        <w:t>0</w:t>
      </w:r>
      <w:r w:rsidRPr="00CA6B8A">
        <w:t xml:space="preserve">0 000,00 zł do </w:t>
      </w:r>
      <w:r w:rsidR="00CC3077" w:rsidRPr="00CA6B8A">
        <w:t>2 0</w:t>
      </w:r>
      <w:r w:rsidRPr="00CA6B8A">
        <w:t>00 000,00 zł – 10 pkt,</w:t>
      </w:r>
    </w:p>
    <w:p w14:paraId="5055A8BF" w14:textId="0A8E78BC" w:rsidR="00B71524" w:rsidRPr="00CA6B8A" w:rsidRDefault="00B71524">
      <w:pPr>
        <w:numPr>
          <w:ilvl w:val="0"/>
          <w:numId w:val="101"/>
        </w:numPr>
        <w:tabs>
          <w:tab w:val="left" w:pos="567"/>
        </w:tabs>
        <w:suppressAutoHyphens w:val="0"/>
        <w:autoSpaceDN/>
        <w:spacing w:after="0" w:line="240" w:lineRule="auto"/>
        <w:jc w:val="both"/>
        <w:textAlignment w:val="auto"/>
      </w:pPr>
      <w:r w:rsidRPr="00CA6B8A">
        <w:t xml:space="preserve">powyżej </w:t>
      </w:r>
      <w:r w:rsidR="009D072C" w:rsidRPr="00CA6B8A">
        <w:t>2 0</w:t>
      </w:r>
      <w:r w:rsidRPr="00CA6B8A">
        <w:t>00 000,00 zł – 20 pkt.</w:t>
      </w:r>
    </w:p>
    <w:p w14:paraId="01377671" w14:textId="77777777" w:rsidR="00B71524" w:rsidRPr="00EA007F" w:rsidRDefault="00B71524" w:rsidP="00A45AA9">
      <w:pPr>
        <w:tabs>
          <w:tab w:val="left" w:pos="567"/>
        </w:tabs>
        <w:spacing w:after="0" w:line="240" w:lineRule="auto"/>
        <w:ind w:left="1571"/>
        <w:jc w:val="both"/>
        <w:rPr>
          <w:rFonts w:cs="Calibri"/>
        </w:rPr>
      </w:pPr>
    </w:p>
    <w:p w14:paraId="2BF32B23" w14:textId="0FD54376" w:rsidR="00973399" w:rsidRPr="00EA007F" w:rsidRDefault="00B71524">
      <w:pPr>
        <w:pStyle w:val="Akapitzlist"/>
        <w:numPr>
          <w:ilvl w:val="0"/>
          <w:numId w:val="85"/>
        </w:numPr>
        <w:spacing w:after="235"/>
        <w:ind w:left="142" w:right="102"/>
        <w:rPr>
          <w:rFonts w:ascii="Calibri" w:hAnsi="Calibri" w:cs="Calibri"/>
        </w:rPr>
      </w:pPr>
      <w:r w:rsidRPr="00EA007F">
        <w:rPr>
          <w:rFonts w:ascii="Calibri" w:hAnsi="Calibri" w:cs="Calibri"/>
        </w:rPr>
        <w:t xml:space="preserve">Ocenie zostaną poddane czas reakcji na zagrożenie oraz wartość posiadanej polisy podane w ofercie. W przypadku, gdy Wykonawca nie zaznaczy w formularzu oferty </w:t>
      </w:r>
      <w:r w:rsidR="00935CCF" w:rsidRPr="00EA007F">
        <w:rPr>
          <w:rFonts w:ascii="Calibri" w:hAnsi="Calibri" w:cs="Calibri"/>
        </w:rPr>
        <w:t>wybranego wariantu</w:t>
      </w:r>
      <w:r w:rsidRPr="00EA007F">
        <w:rPr>
          <w:rFonts w:ascii="Calibri" w:hAnsi="Calibri" w:cs="Calibri"/>
        </w:rPr>
        <w:t xml:space="preserve">, jego oferta otrzyma 0 pkt, chyba że oferta nie będzie podlegała ocenie. </w:t>
      </w:r>
    </w:p>
    <w:p w14:paraId="2ACAAB58" w14:textId="77777777" w:rsidR="00973399" w:rsidRPr="00D3233D" w:rsidRDefault="00AD7D51">
      <w:pPr>
        <w:numPr>
          <w:ilvl w:val="0"/>
          <w:numId w:val="85"/>
        </w:numPr>
        <w:spacing w:after="0" w:line="230" w:lineRule="auto"/>
        <w:ind w:hanging="283"/>
        <w:jc w:val="both"/>
        <w:rPr>
          <w:rFonts w:asciiTheme="minorHAnsi" w:hAnsiTheme="minorHAnsi" w:cstheme="minorHAnsi"/>
        </w:rPr>
      </w:pPr>
      <w:r w:rsidRPr="00D3233D">
        <w:rPr>
          <w:rFonts w:asciiTheme="minorHAnsi" w:eastAsia="Palatino Linotype" w:hAnsiTheme="minorHAnsi" w:cstheme="minorHAnsi"/>
          <w:color w:val="000000"/>
          <w:lang w:eastAsia="pl-PL"/>
        </w:rPr>
        <w:t>Przy ocenie ofert wartość wagowa wyrażona w procentach będzie wyrażona w punktach (1% = 1 pkt). Punkty w ramach kryterium oceny ofert przyznane zostaną do 2 miejsca po przecinku (na zasadzie „odcięcia” kolejnych cyfr).</w:t>
      </w:r>
    </w:p>
    <w:p w14:paraId="1A9F1531" w14:textId="43DD8F8A" w:rsidR="00973399" w:rsidRPr="000315E3" w:rsidRDefault="00AD7D51">
      <w:pPr>
        <w:numPr>
          <w:ilvl w:val="0"/>
          <w:numId w:val="85"/>
        </w:numPr>
        <w:spacing w:after="0" w:line="230" w:lineRule="auto"/>
        <w:ind w:hanging="283"/>
        <w:jc w:val="both"/>
        <w:rPr>
          <w:rFonts w:asciiTheme="minorHAnsi" w:hAnsiTheme="minorHAnsi" w:cstheme="minorHAnsi"/>
        </w:rPr>
      </w:pPr>
      <w:r w:rsidRPr="00D3233D">
        <w:rPr>
          <w:rFonts w:asciiTheme="minorHAnsi" w:eastAsia="Palatino Linotype" w:hAnsiTheme="minorHAnsi" w:cstheme="minorHAnsi"/>
          <w:lang w:eastAsia="pl-PL"/>
        </w:rPr>
        <w:t>Za najkorzystniejszą ofertę uważa się ofertę, która</w:t>
      </w:r>
      <w:r w:rsidRPr="00D3233D">
        <w:rPr>
          <w:rFonts w:asciiTheme="minorHAnsi" w:eastAsia="Palatino Linotype" w:hAnsiTheme="minorHAnsi" w:cstheme="minorHAnsi"/>
          <w:color w:val="000000"/>
          <w:lang w:eastAsia="pl-PL"/>
        </w:rPr>
        <w:t xml:space="preserve"> uzyska największą liczbę punktów będącą sumą punktacji w obu kryteriach wskazanych w ust. 2.</w:t>
      </w:r>
    </w:p>
    <w:p w14:paraId="63FCB052" w14:textId="77777777" w:rsidR="00973399" w:rsidRDefault="00AD7D51">
      <w:pPr>
        <w:numPr>
          <w:ilvl w:val="0"/>
          <w:numId w:val="85"/>
        </w:numPr>
        <w:spacing w:after="0" w:line="230" w:lineRule="auto"/>
        <w:ind w:hanging="283"/>
        <w:jc w:val="both"/>
        <w:rPr>
          <w:rFonts w:asciiTheme="minorHAnsi" w:eastAsia="Palatino Linotype" w:hAnsiTheme="minorHAnsi" w:cstheme="minorHAnsi"/>
          <w:color w:val="000000"/>
          <w:lang w:eastAsia="pl-PL"/>
        </w:rPr>
      </w:pPr>
      <w:bookmarkStart w:id="5" w:name="_Hlk155693937"/>
      <w:r w:rsidRPr="00D3233D">
        <w:rPr>
          <w:rFonts w:asciiTheme="minorHAnsi" w:eastAsia="Palatino Linotype" w:hAnsiTheme="minorHAnsi" w:cstheme="minorHAnsi"/>
          <w:color w:val="000000"/>
          <w:lang w:eastAsia="pl-PL"/>
        </w:rPr>
        <w:t>Zamawiający jako najkorzystniejszą ofertę wybierze ofertę Wykonawcy, która uzyska największą liczbę punktów w ramach kryterium oceny ofert.</w:t>
      </w:r>
    </w:p>
    <w:bookmarkEnd w:id="5"/>
    <w:p w14:paraId="6F061805" w14:textId="77777777" w:rsidR="004225F6" w:rsidRDefault="004225F6" w:rsidP="004225F6">
      <w:pPr>
        <w:spacing w:after="0" w:line="230" w:lineRule="auto"/>
        <w:ind w:left="67"/>
        <w:jc w:val="both"/>
        <w:rPr>
          <w:rFonts w:asciiTheme="minorHAnsi" w:eastAsia="Palatino Linotype" w:hAnsiTheme="minorHAnsi" w:cstheme="minorHAnsi"/>
          <w:color w:val="000000"/>
          <w:lang w:eastAsia="pl-PL"/>
        </w:rPr>
      </w:pPr>
    </w:p>
    <w:tbl>
      <w:tblPr>
        <w:tblW w:w="9131" w:type="dxa"/>
        <w:tblInd w:w="29" w:type="dxa"/>
        <w:tblCellMar>
          <w:left w:w="10" w:type="dxa"/>
          <w:right w:w="10" w:type="dxa"/>
        </w:tblCellMar>
        <w:tblLook w:val="04A0" w:firstRow="1" w:lastRow="0" w:firstColumn="1" w:lastColumn="0" w:noHBand="0" w:noVBand="1"/>
      </w:tblPr>
      <w:tblGrid>
        <w:gridCol w:w="1589"/>
        <w:gridCol w:w="7542"/>
      </w:tblGrid>
      <w:tr w:rsidR="004225F6" w:rsidRPr="00D3233D" w14:paraId="502EB611" w14:textId="77777777" w:rsidTr="00DA5BCB">
        <w:trPr>
          <w:trHeight w:val="356"/>
        </w:trPr>
        <w:tc>
          <w:tcPr>
            <w:tcW w:w="1589" w:type="dxa"/>
            <w:shd w:val="clear" w:color="auto" w:fill="A6A6A6"/>
            <w:tcMar>
              <w:top w:w="71" w:type="dxa"/>
              <w:left w:w="0" w:type="dxa"/>
              <w:bottom w:w="0" w:type="dxa"/>
              <w:right w:w="0" w:type="dxa"/>
            </w:tcMar>
          </w:tcPr>
          <w:p w14:paraId="2BEC1CEC" w14:textId="53FF8D81" w:rsidR="004225F6" w:rsidRPr="00D3233D" w:rsidRDefault="004225F6" w:rsidP="00DA5BCB">
            <w:pPr>
              <w:spacing w:after="0" w:line="240" w:lineRule="auto"/>
              <w:rPr>
                <w:rFonts w:asciiTheme="minorHAnsi" w:eastAsia="Palatino Linotype" w:hAnsiTheme="minorHAnsi" w:cstheme="minorHAnsi"/>
                <w:b/>
                <w:color w:val="000000"/>
                <w:lang w:eastAsia="pl-PL"/>
              </w:rPr>
            </w:pPr>
            <w:r w:rsidRPr="00D3233D">
              <w:rPr>
                <w:rFonts w:asciiTheme="minorHAnsi" w:eastAsia="Palatino Linotype" w:hAnsiTheme="minorHAnsi" w:cstheme="minorHAnsi"/>
                <w:b/>
                <w:color w:val="000000"/>
                <w:lang w:eastAsia="pl-PL"/>
              </w:rPr>
              <w:lastRenderedPageBreak/>
              <w:t>Rozdz. 1</w:t>
            </w:r>
            <w:r>
              <w:rPr>
                <w:rFonts w:asciiTheme="minorHAnsi" w:eastAsia="Palatino Linotype" w:hAnsiTheme="minorHAnsi" w:cstheme="minorHAnsi"/>
                <w:b/>
                <w:color w:val="000000"/>
                <w:lang w:eastAsia="pl-PL"/>
              </w:rPr>
              <w:t>8</w:t>
            </w:r>
          </w:p>
        </w:tc>
        <w:tc>
          <w:tcPr>
            <w:tcW w:w="7542" w:type="dxa"/>
            <w:shd w:val="clear" w:color="auto" w:fill="A6A6A6"/>
            <w:tcMar>
              <w:top w:w="71" w:type="dxa"/>
              <w:left w:w="0" w:type="dxa"/>
              <w:bottom w:w="0" w:type="dxa"/>
              <w:right w:w="0" w:type="dxa"/>
            </w:tcMar>
          </w:tcPr>
          <w:p w14:paraId="1C1E444B" w14:textId="77777777" w:rsidR="004225F6" w:rsidRPr="00D3233D" w:rsidRDefault="004225F6" w:rsidP="00DA5BCB">
            <w:pPr>
              <w:spacing w:after="0" w:line="240" w:lineRule="auto"/>
              <w:jc w:val="both"/>
              <w:rPr>
                <w:rFonts w:asciiTheme="minorHAnsi" w:eastAsia="Palatino Linotype" w:hAnsiTheme="minorHAnsi" w:cstheme="minorHAnsi"/>
                <w:b/>
                <w:color w:val="000000"/>
                <w:lang w:eastAsia="pl-PL"/>
              </w:rPr>
            </w:pPr>
            <w:r w:rsidRPr="00D3233D">
              <w:rPr>
                <w:rFonts w:asciiTheme="minorHAnsi" w:eastAsia="Palatino Linotype" w:hAnsiTheme="minorHAnsi" w:cstheme="minorHAnsi"/>
                <w:b/>
                <w:color w:val="000000"/>
                <w:lang w:eastAsia="pl-PL"/>
              </w:rPr>
              <w:t xml:space="preserve">Informacje dotyczące zabezpieczenia należytego wykonania umowy </w:t>
            </w:r>
          </w:p>
        </w:tc>
      </w:tr>
    </w:tbl>
    <w:p w14:paraId="090537EB" w14:textId="63793952" w:rsidR="004225F6" w:rsidRPr="004225F6" w:rsidRDefault="004225F6" w:rsidP="006E62AC">
      <w:pPr>
        <w:numPr>
          <w:ilvl w:val="0"/>
          <w:numId w:val="141"/>
        </w:numPr>
        <w:spacing w:after="0" w:line="280" w:lineRule="exact"/>
        <w:ind w:left="426" w:hanging="426"/>
        <w:jc w:val="both"/>
        <w:rPr>
          <w:rFonts w:asciiTheme="minorHAnsi" w:eastAsia="Palatino Linotype" w:hAnsiTheme="minorHAnsi" w:cstheme="minorHAnsi"/>
          <w:color w:val="000000"/>
          <w:lang w:eastAsia="pl-PL"/>
        </w:rPr>
      </w:pPr>
      <w:r>
        <w:rPr>
          <w:rFonts w:asciiTheme="minorHAnsi" w:eastAsia="Palatino Linotype" w:hAnsiTheme="minorHAnsi" w:cstheme="minorHAnsi"/>
          <w:color w:val="000000"/>
          <w:lang w:eastAsia="pl-PL"/>
        </w:rPr>
        <w:t>Zamawiający nie wymaga wniesienia zabezpieczenia należytego wykonania umowy.</w:t>
      </w:r>
    </w:p>
    <w:p w14:paraId="56053D35" w14:textId="77777777" w:rsidR="00973399" w:rsidRPr="00D3233D" w:rsidRDefault="00973399" w:rsidP="00935CCF">
      <w:pPr>
        <w:spacing w:after="0" w:line="230" w:lineRule="auto"/>
        <w:jc w:val="both"/>
        <w:rPr>
          <w:rFonts w:asciiTheme="minorHAnsi" w:eastAsia="Palatino Linotype" w:hAnsiTheme="minorHAnsi" w:cstheme="minorHAnsi"/>
          <w:color w:val="000000"/>
          <w:lang w:eastAsia="pl-PL"/>
        </w:rPr>
      </w:pPr>
    </w:p>
    <w:tbl>
      <w:tblPr>
        <w:tblW w:w="9131" w:type="dxa"/>
        <w:tblInd w:w="29" w:type="dxa"/>
        <w:tblCellMar>
          <w:left w:w="10" w:type="dxa"/>
          <w:right w:w="10" w:type="dxa"/>
        </w:tblCellMar>
        <w:tblLook w:val="04A0" w:firstRow="1" w:lastRow="0" w:firstColumn="1" w:lastColumn="0" w:noHBand="0" w:noVBand="1"/>
      </w:tblPr>
      <w:tblGrid>
        <w:gridCol w:w="1589"/>
        <w:gridCol w:w="7542"/>
      </w:tblGrid>
      <w:tr w:rsidR="00973399" w:rsidRPr="00D3233D" w14:paraId="04B5D220" w14:textId="77777777">
        <w:trPr>
          <w:trHeight w:val="595"/>
        </w:trPr>
        <w:tc>
          <w:tcPr>
            <w:tcW w:w="1589" w:type="dxa"/>
            <w:shd w:val="clear" w:color="auto" w:fill="A6A6A6"/>
            <w:tcMar>
              <w:top w:w="71" w:type="dxa"/>
              <w:left w:w="0" w:type="dxa"/>
              <w:bottom w:w="0" w:type="dxa"/>
              <w:right w:w="0" w:type="dxa"/>
            </w:tcMar>
          </w:tcPr>
          <w:p w14:paraId="2209F272" w14:textId="11E92DD8" w:rsidR="00973399" w:rsidRPr="00D3233D" w:rsidRDefault="00AD7D51" w:rsidP="000315E3">
            <w:pPr>
              <w:spacing w:after="0" w:line="240" w:lineRule="auto"/>
              <w:ind w:left="29"/>
              <w:rPr>
                <w:rFonts w:asciiTheme="minorHAnsi" w:hAnsiTheme="minorHAnsi" w:cstheme="minorHAnsi"/>
              </w:rPr>
            </w:pPr>
            <w:r w:rsidRPr="00D3233D">
              <w:rPr>
                <w:rFonts w:asciiTheme="minorHAnsi" w:eastAsia="Palatino Linotype" w:hAnsiTheme="minorHAnsi" w:cstheme="minorHAnsi"/>
                <w:b/>
                <w:color w:val="000000"/>
                <w:lang w:eastAsia="pl-PL"/>
              </w:rPr>
              <w:t xml:space="preserve">Rozdz. </w:t>
            </w:r>
            <w:r w:rsidR="00935CCF">
              <w:rPr>
                <w:rFonts w:asciiTheme="minorHAnsi" w:eastAsia="Palatino Linotype" w:hAnsiTheme="minorHAnsi" w:cstheme="minorHAnsi"/>
                <w:b/>
                <w:color w:val="000000"/>
                <w:lang w:eastAsia="pl-PL"/>
              </w:rPr>
              <w:t>1</w:t>
            </w:r>
            <w:r w:rsidR="004225F6">
              <w:rPr>
                <w:rFonts w:asciiTheme="minorHAnsi" w:eastAsia="Palatino Linotype" w:hAnsiTheme="minorHAnsi" w:cstheme="minorHAnsi"/>
                <w:b/>
                <w:color w:val="000000"/>
                <w:lang w:eastAsia="pl-PL"/>
              </w:rPr>
              <w:t>9</w:t>
            </w:r>
          </w:p>
        </w:tc>
        <w:tc>
          <w:tcPr>
            <w:tcW w:w="7542" w:type="dxa"/>
            <w:shd w:val="clear" w:color="auto" w:fill="A6A6A6"/>
            <w:tcMar>
              <w:top w:w="71" w:type="dxa"/>
              <w:left w:w="0" w:type="dxa"/>
              <w:bottom w:w="0" w:type="dxa"/>
              <w:right w:w="0" w:type="dxa"/>
            </w:tcMar>
          </w:tcPr>
          <w:p w14:paraId="72A6D13C" w14:textId="77777777" w:rsidR="00973399" w:rsidRPr="00D3233D" w:rsidRDefault="00AD7D51" w:rsidP="000315E3">
            <w:pPr>
              <w:spacing w:after="0" w:line="240" w:lineRule="auto"/>
              <w:jc w:val="both"/>
              <w:rPr>
                <w:rFonts w:asciiTheme="minorHAnsi" w:hAnsiTheme="minorHAnsi" w:cstheme="minorHAnsi"/>
              </w:rPr>
            </w:pPr>
            <w:r w:rsidRPr="00D3233D">
              <w:rPr>
                <w:rFonts w:asciiTheme="minorHAnsi" w:eastAsia="Palatino Linotype" w:hAnsiTheme="minorHAnsi" w:cstheme="minorHAnsi"/>
                <w:b/>
                <w:color w:val="000000"/>
                <w:lang w:eastAsia="pl-PL"/>
              </w:rPr>
              <w:t xml:space="preserve">Informacja o formalnościach, jakie muszą zostać dopełnione po wyborze oferty w celu zawarcia umowy </w:t>
            </w:r>
            <w:proofErr w:type="spellStart"/>
            <w:r w:rsidRPr="00D3233D">
              <w:rPr>
                <w:rFonts w:asciiTheme="minorHAnsi" w:eastAsia="Palatino Linotype" w:hAnsiTheme="minorHAnsi" w:cstheme="minorHAnsi"/>
                <w:b/>
                <w:color w:val="000000"/>
                <w:lang w:eastAsia="pl-PL"/>
              </w:rPr>
              <w:t>ws</w:t>
            </w:r>
            <w:proofErr w:type="spellEnd"/>
            <w:r w:rsidRPr="00D3233D">
              <w:rPr>
                <w:rFonts w:asciiTheme="minorHAnsi" w:eastAsia="Palatino Linotype" w:hAnsiTheme="minorHAnsi" w:cstheme="minorHAnsi"/>
                <w:b/>
                <w:color w:val="000000"/>
                <w:lang w:eastAsia="pl-PL"/>
              </w:rPr>
              <w:t xml:space="preserve">. zamówienia publicznego </w:t>
            </w:r>
          </w:p>
        </w:tc>
      </w:tr>
    </w:tbl>
    <w:p w14:paraId="4E4ADBAF" w14:textId="77777777" w:rsidR="00973399" w:rsidRPr="00D3233D" w:rsidRDefault="00AD7D51">
      <w:pPr>
        <w:numPr>
          <w:ilvl w:val="0"/>
          <w:numId w:val="86"/>
        </w:numPr>
        <w:spacing w:after="0" w:line="230" w:lineRule="auto"/>
        <w:ind w:hanging="283"/>
        <w:jc w:val="both"/>
        <w:rPr>
          <w:rFonts w:asciiTheme="minorHAnsi" w:eastAsia="Palatino Linotype" w:hAnsiTheme="minorHAnsi" w:cstheme="minorHAnsi"/>
          <w:color w:val="000000"/>
          <w:lang w:eastAsia="pl-PL"/>
        </w:rPr>
      </w:pPr>
      <w:r w:rsidRPr="00D3233D">
        <w:rPr>
          <w:rFonts w:asciiTheme="minorHAnsi" w:eastAsia="Palatino Linotype" w:hAnsiTheme="minorHAnsi" w:cstheme="minorHAnsi"/>
          <w:color w:val="000000"/>
          <w:lang w:eastAsia="pl-PL"/>
        </w:rPr>
        <w:t xml:space="preserve">Zamawiający zawiadomi o wyniku postępowania, zgodnie z przepisami ustawy, poprzez stronę zamawiającego.  </w:t>
      </w:r>
    </w:p>
    <w:p w14:paraId="28DA9C0C" w14:textId="77777777" w:rsidR="00973399" w:rsidRPr="00D3233D" w:rsidRDefault="00AD7D51">
      <w:pPr>
        <w:numPr>
          <w:ilvl w:val="0"/>
          <w:numId w:val="86"/>
        </w:numPr>
        <w:spacing w:after="0" w:line="230" w:lineRule="auto"/>
        <w:ind w:hanging="283"/>
        <w:jc w:val="both"/>
        <w:rPr>
          <w:rFonts w:asciiTheme="minorHAnsi" w:eastAsia="Palatino Linotype" w:hAnsiTheme="minorHAnsi" w:cstheme="minorHAnsi"/>
          <w:color w:val="000000"/>
          <w:lang w:eastAsia="pl-PL"/>
        </w:rPr>
      </w:pPr>
      <w:r w:rsidRPr="00D3233D">
        <w:rPr>
          <w:rFonts w:asciiTheme="minorHAnsi" w:eastAsia="Palatino Linotype" w:hAnsiTheme="minorHAnsi" w:cstheme="minorHAnsi"/>
          <w:color w:val="000000"/>
          <w:lang w:eastAsia="pl-PL"/>
        </w:rPr>
        <w:t xml:space="preserve">Z wybranym Wykonawcą Zamawiający podpisze Umowę o wykonanie zamówienia, w terminie określonym w art. 308 ustawy. </w:t>
      </w:r>
    </w:p>
    <w:p w14:paraId="65A1392C" w14:textId="77777777" w:rsidR="00973399" w:rsidRPr="00D3233D" w:rsidRDefault="00AD7D51">
      <w:pPr>
        <w:numPr>
          <w:ilvl w:val="0"/>
          <w:numId w:val="86"/>
        </w:numPr>
        <w:spacing w:after="0" w:line="230" w:lineRule="auto"/>
        <w:ind w:hanging="283"/>
        <w:jc w:val="both"/>
        <w:rPr>
          <w:rFonts w:asciiTheme="minorHAnsi" w:eastAsia="Palatino Linotype" w:hAnsiTheme="minorHAnsi" w:cstheme="minorHAnsi"/>
          <w:color w:val="000000"/>
          <w:lang w:eastAsia="pl-PL"/>
        </w:rPr>
      </w:pPr>
      <w:r w:rsidRPr="00D3233D">
        <w:rPr>
          <w:rFonts w:asciiTheme="minorHAnsi" w:eastAsia="Palatino Linotype" w:hAnsiTheme="minorHAnsi" w:cstheme="minorHAnsi"/>
          <w:color w:val="000000"/>
          <w:lang w:eastAsia="pl-PL"/>
        </w:rPr>
        <w:t xml:space="preserve">Zamawiający powiadomi wybranego Wykonawcę o miejscu i terminie podpisania Umowy w sposób podany w ust. 1. </w:t>
      </w:r>
    </w:p>
    <w:p w14:paraId="751B2B64" w14:textId="3CAD6748" w:rsidR="00973399" w:rsidRPr="00D3233D" w:rsidRDefault="00AD7D51">
      <w:pPr>
        <w:numPr>
          <w:ilvl w:val="0"/>
          <w:numId w:val="86"/>
        </w:numPr>
        <w:spacing w:after="0" w:line="230" w:lineRule="auto"/>
        <w:ind w:hanging="283"/>
        <w:jc w:val="both"/>
        <w:rPr>
          <w:rFonts w:asciiTheme="minorHAnsi" w:eastAsia="Palatino Linotype" w:hAnsiTheme="minorHAnsi" w:cstheme="minorHAnsi"/>
          <w:color w:val="000000"/>
          <w:lang w:eastAsia="pl-PL"/>
        </w:rPr>
      </w:pPr>
      <w:r w:rsidRPr="00D3233D">
        <w:rPr>
          <w:rFonts w:asciiTheme="minorHAnsi" w:eastAsia="Palatino Linotype" w:hAnsiTheme="minorHAnsi" w:cstheme="minorHAnsi"/>
          <w:color w:val="000000"/>
          <w:lang w:eastAsia="pl-PL"/>
        </w:rPr>
        <w:t xml:space="preserve">Jeżeli zostanie wybrana oferta Wykonawców wspólnie ubiegających się o udzielenie zamówienia, Zamawiający może zażądać przed podpisaniem Umowy kopii umowy regulującej ich współpracę </w:t>
      </w:r>
      <w:r w:rsidR="000D4BF3">
        <w:rPr>
          <w:rFonts w:asciiTheme="minorHAnsi" w:eastAsia="Palatino Linotype" w:hAnsiTheme="minorHAnsi" w:cstheme="minorHAnsi"/>
          <w:color w:val="000000"/>
          <w:lang w:eastAsia="pl-PL"/>
        </w:rPr>
        <w:br/>
      </w:r>
      <w:r w:rsidRPr="00D3233D">
        <w:rPr>
          <w:rFonts w:asciiTheme="minorHAnsi" w:eastAsia="Palatino Linotype" w:hAnsiTheme="minorHAnsi" w:cstheme="minorHAnsi"/>
          <w:color w:val="000000"/>
          <w:lang w:eastAsia="pl-PL"/>
        </w:rPr>
        <w:t xml:space="preserve">w zakresie obejmującym wykonanie zamówienia. Z treści powyższej umowy powinny </w:t>
      </w:r>
      <w:r w:rsidR="000D4BF3">
        <w:rPr>
          <w:rFonts w:asciiTheme="minorHAnsi" w:eastAsia="Palatino Linotype" w:hAnsiTheme="minorHAnsi" w:cstheme="minorHAnsi"/>
          <w:color w:val="000000"/>
          <w:lang w:eastAsia="pl-PL"/>
        </w:rPr>
        <w:br/>
      </w:r>
      <w:r w:rsidRPr="00D3233D">
        <w:rPr>
          <w:rFonts w:asciiTheme="minorHAnsi" w:eastAsia="Palatino Linotype" w:hAnsiTheme="minorHAnsi" w:cstheme="minorHAnsi"/>
          <w:color w:val="000000"/>
          <w:lang w:eastAsia="pl-PL"/>
        </w:rPr>
        <w:t xml:space="preserve">w szczególności wynikać: zasady współdziałania, zakres współuczestnictwa i podział obowiązków Wykonawców w wykonaniu przedmiotu zamówienia. </w:t>
      </w:r>
    </w:p>
    <w:p w14:paraId="2E5C9670" w14:textId="77777777" w:rsidR="00973399" w:rsidRPr="00D3233D" w:rsidRDefault="00AD7D51">
      <w:pPr>
        <w:numPr>
          <w:ilvl w:val="0"/>
          <w:numId w:val="86"/>
        </w:numPr>
        <w:spacing w:after="0" w:line="247" w:lineRule="auto"/>
        <w:ind w:hanging="283"/>
        <w:jc w:val="both"/>
        <w:rPr>
          <w:rFonts w:asciiTheme="minorHAnsi" w:eastAsia="Palatino Linotype" w:hAnsiTheme="minorHAnsi" w:cstheme="minorHAnsi"/>
          <w:color w:val="000000"/>
          <w:lang w:eastAsia="pl-PL"/>
        </w:rPr>
      </w:pPr>
      <w:r w:rsidRPr="00D3233D">
        <w:rPr>
          <w:rFonts w:asciiTheme="minorHAnsi" w:eastAsia="Palatino Linotype" w:hAnsiTheme="minorHAnsi" w:cstheme="minorHAnsi"/>
          <w:color w:val="000000"/>
          <w:lang w:eastAsia="pl-PL"/>
        </w:rPr>
        <w:t xml:space="preserve">Przed zawarciem Umowy, wybrany Wykonawca: </w:t>
      </w:r>
    </w:p>
    <w:p w14:paraId="0324D1F7" w14:textId="63601C08" w:rsidR="00973399" w:rsidRPr="00D3233D" w:rsidRDefault="00AD7D51">
      <w:pPr>
        <w:numPr>
          <w:ilvl w:val="1"/>
          <w:numId w:val="86"/>
        </w:numPr>
        <w:spacing w:after="0" w:line="230" w:lineRule="auto"/>
        <w:ind w:hanging="360"/>
        <w:jc w:val="both"/>
        <w:rPr>
          <w:rFonts w:asciiTheme="minorHAnsi" w:eastAsia="Palatino Linotype" w:hAnsiTheme="minorHAnsi" w:cstheme="minorHAnsi"/>
          <w:color w:val="000000"/>
          <w:lang w:eastAsia="pl-PL"/>
        </w:rPr>
      </w:pPr>
      <w:r w:rsidRPr="00D3233D">
        <w:rPr>
          <w:rFonts w:asciiTheme="minorHAnsi" w:eastAsia="Palatino Linotype" w:hAnsiTheme="minorHAnsi" w:cstheme="minorHAnsi"/>
          <w:color w:val="000000"/>
          <w:lang w:eastAsia="pl-PL"/>
        </w:rPr>
        <w:t>przekaże Zamawiającemu informacje niezbędne do wpisania do treści Umowy, np. imiona</w:t>
      </w:r>
      <w:r w:rsidR="000D4BF3">
        <w:rPr>
          <w:rFonts w:asciiTheme="minorHAnsi" w:eastAsia="Palatino Linotype" w:hAnsiTheme="minorHAnsi" w:cstheme="minorHAnsi"/>
          <w:color w:val="000000"/>
          <w:lang w:eastAsia="pl-PL"/>
        </w:rPr>
        <w:br/>
      </w:r>
      <w:r w:rsidRPr="00D3233D">
        <w:rPr>
          <w:rFonts w:asciiTheme="minorHAnsi" w:eastAsia="Palatino Linotype" w:hAnsiTheme="minorHAnsi" w:cstheme="minorHAnsi"/>
          <w:color w:val="000000"/>
          <w:lang w:eastAsia="pl-PL"/>
        </w:rPr>
        <w:t xml:space="preserve"> i nazwiska uprawnionych osób, które będą reprezentować Wykonawcę przy podpisaniu umowy, koordynacji itp.; </w:t>
      </w:r>
    </w:p>
    <w:p w14:paraId="073A7951" w14:textId="253D30C9" w:rsidR="000D4BF3" w:rsidRPr="004225F6" w:rsidRDefault="00AD7D51">
      <w:pPr>
        <w:numPr>
          <w:ilvl w:val="1"/>
          <w:numId w:val="86"/>
        </w:numPr>
        <w:spacing w:after="0" w:line="230" w:lineRule="auto"/>
        <w:ind w:hanging="360"/>
        <w:jc w:val="both"/>
        <w:rPr>
          <w:rFonts w:asciiTheme="minorHAnsi" w:eastAsia="Palatino Linotype" w:hAnsiTheme="minorHAnsi" w:cstheme="minorHAnsi"/>
          <w:color w:val="000000"/>
          <w:lang w:eastAsia="pl-PL"/>
        </w:rPr>
      </w:pPr>
      <w:r w:rsidRPr="00D3233D">
        <w:rPr>
          <w:rFonts w:asciiTheme="minorHAnsi" w:eastAsia="Palatino Linotype" w:hAnsiTheme="minorHAnsi" w:cstheme="minorHAnsi"/>
          <w:color w:val="000000"/>
          <w:lang w:eastAsia="pl-PL"/>
        </w:rPr>
        <w:t xml:space="preserve">przekaże wszelkie informacje, oświadczenia lub dokumenty istotne dla określenia skutków </w:t>
      </w:r>
      <w:r w:rsidR="000D4BF3">
        <w:rPr>
          <w:rFonts w:asciiTheme="minorHAnsi" w:eastAsia="Palatino Linotype" w:hAnsiTheme="minorHAnsi" w:cstheme="minorHAnsi"/>
          <w:color w:val="000000"/>
          <w:lang w:eastAsia="pl-PL"/>
        </w:rPr>
        <w:br/>
      </w:r>
      <w:r w:rsidRPr="00D3233D">
        <w:rPr>
          <w:rFonts w:asciiTheme="minorHAnsi" w:eastAsia="Palatino Linotype" w:hAnsiTheme="minorHAnsi" w:cstheme="minorHAnsi"/>
          <w:color w:val="000000"/>
          <w:lang w:eastAsia="pl-PL"/>
        </w:rPr>
        <w:t>na gruncie rozliczeń publicznoprawnych.</w:t>
      </w:r>
    </w:p>
    <w:p w14:paraId="72161BD7" w14:textId="77777777" w:rsidR="00973399" w:rsidRPr="00D3233D" w:rsidRDefault="00973399" w:rsidP="000315E3">
      <w:pPr>
        <w:spacing w:after="0"/>
        <w:ind w:left="58"/>
        <w:rPr>
          <w:rFonts w:asciiTheme="minorHAnsi" w:eastAsia="Palatino Linotype" w:hAnsiTheme="minorHAnsi" w:cstheme="minorHAnsi"/>
          <w:color w:val="000000"/>
          <w:lang w:eastAsia="pl-PL"/>
        </w:rPr>
      </w:pPr>
    </w:p>
    <w:tbl>
      <w:tblPr>
        <w:tblW w:w="9131" w:type="dxa"/>
        <w:tblInd w:w="29" w:type="dxa"/>
        <w:tblCellMar>
          <w:left w:w="10" w:type="dxa"/>
          <w:right w:w="10" w:type="dxa"/>
        </w:tblCellMar>
        <w:tblLook w:val="04A0" w:firstRow="1" w:lastRow="0" w:firstColumn="1" w:lastColumn="0" w:noHBand="0" w:noVBand="1"/>
      </w:tblPr>
      <w:tblGrid>
        <w:gridCol w:w="1447"/>
        <w:gridCol w:w="7684"/>
      </w:tblGrid>
      <w:tr w:rsidR="00973399" w:rsidRPr="00D3233D" w14:paraId="10E97520" w14:textId="77777777">
        <w:trPr>
          <w:trHeight w:val="298"/>
        </w:trPr>
        <w:tc>
          <w:tcPr>
            <w:tcW w:w="1447" w:type="dxa"/>
            <w:shd w:val="clear" w:color="auto" w:fill="A6A6A6"/>
            <w:tcMar>
              <w:top w:w="71" w:type="dxa"/>
              <w:left w:w="0" w:type="dxa"/>
              <w:bottom w:w="0" w:type="dxa"/>
              <w:right w:w="115" w:type="dxa"/>
            </w:tcMar>
          </w:tcPr>
          <w:p w14:paraId="5536FAA5" w14:textId="1B6C0869" w:rsidR="00973399" w:rsidRPr="00D3233D" w:rsidRDefault="00AD7D51" w:rsidP="000315E3">
            <w:pPr>
              <w:spacing w:after="0" w:line="240" w:lineRule="auto"/>
              <w:ind w:left="29"/>
              <w:rPr>
                <w:rFonts w:asciiTheme="minorHAnsi" w:hAnsiTheme="minorHAnsi" w:cstheme="minorHAnsi"/>
              </w:rPr>
            </w:pPr>
            <w:r w:rsidRPr="00D3233D">
              <w:rPr>
                <w:rFonts w:asciiTheme="minorHAnsi" w:eastAsia="Palatino Linotype" w:hAnsiTheme="minorHAnsi" w:cstheme="minorHAnsi"/>
                <w:b/>
                <w:color w:val="000000"/>
                <w:lang w:eastAsia="pl-PL"/>
              </w:rPr>
              <w:t xml:space="preserve">Rozdz. </w:t>
            </w:r>
            <w:r w:rsidR="004225F6">
              <w:rPr>
                <w:rFonts w:asciiTheme="minorHAnsi" w:eastAsia="Palatino Linotype" w:hAnsiTheme="minorHAnsi" w:cstheme="minorHAnsi"/>
                <w:b/>
                <w:color w:val="000000"/>
                <w:lang w:eastAsia="pl-PL"/>
              </w:rPr>
              <w:t>20</w:t>
            </w:r>
          </w:p>
        </w:tc>
        <w:tc>
          <w:tcPr>
            <w:tcW w:w="7684" w:type="dxa"/>
            <w:shd w:val="clear" w:color="auto" w:fill="A6A6A6"/>
            <w:tcMar>
              <w:top w:w="71" w:type="dxa"/>
              <w:left w:w="0" w:type="dxa"/>
              <w:bottom w:w="0" w:type="dxa"/>
              <w:right w:w="115" w:type="dxa"/>
            </w:tcMar>
          </w:tcPr>
          <w:p w14:paraId="393A6961" w14:textId="77777777" w:rsidR="00973399" w:rsidRPr="00D3233D" w:rsidRDefault="00AD7D51" w:rsidP="000315E3">
            <w:pPr>
              <w:spacing w:after="0" w:line="240" w:lineRule="auto"/>
              <w:rPr>
                <w:rFonts w:asciiTheme="minorHAnsi" w:hAnsiTheme="minorHAnsi" w:cstheme="minorHAnsi"/>
              </w:rPr>
            </w:pPr>
            <w:r w:rsidRPr="00D3233D">
              <w:rPr>
                <w:rFonts w:asciiTheme="minorHAnsi" w:eastAsia="Palatino Linotype" w:hAnsiTheme="minorHAnsi" w:cstheme="minorHAnsi"/>
                <w:b/>
                <w:color w:val="000000"/>
                <w:lang w:eastAsia="pl-PL"/>
              </w:rPr>
              <w:t xml:space="preserve">Projektowane postanowienia umowy </w:t>
            </w:r>
            <w:proofErr w:type="spellStart"/>
            <w:r w:rsidRPr="00D3233D">
              <w:rPr>
                <w:rFonts w:asciiTheme="minorHAnsi" w:eastAsia="Palatino Linotype" w:hAnsiTheme="minorHAnsi" w:cstheme="minorHAnsi"/>
                <w:b/>
                <w:color w:val="000000"/>
                <w:lang w:eastAsia="pl-PL"/>
              </w:rPr>
              <w:t>ws</w:t>
            </w:r>
            <w:proofErr w:type="spellEnd"/>
            <w:r w:rsidRPr="00D3233D">
              <w:rPr>
                <w:rFonts w:asciiTheme="minorHAnsi" w:eastAsia="Palatino Linotype" w:hAnsiTheme="minorHAnsi" w:cstheme="minorHAnsi"/>
                <w:b/>
                <w:color w:val="000000"/>
                <w:lang w:eastAsia="pl-PL"/>
              </w:rPr>
              <w:t xml:space="preserve">. zamówienia publicznego </w:t>
            </w:r>
          </w:p>
        </w:tc>
      </w:tr>
    </w:tbl>
    <w:p w14:paraId="673EF9A8" w14:textId="77777777" w:rsidR="00973399" w:rsidRPr="00D3233D" w:rsidRDefault="00AD7D51">
      <w:pPr>
        <w:numPr>
          <w:ilvl w:val="0"/>
          <w:numId w:val="87"/>
        </w:numPr>
        <w:spacing w:after="0" w:line="230" w:lineRule="auto"/>
        <w:ind w:hanging="283"/>
        <w:jc w:val="both"/>
        <w:rPr>
          <w:rFonts w:asciiTheme="minorHAnsi" w:hAnsiTheme="minorHAnsi" w:cstheme="minorHAnsi"/>
        </w:rPr>
      </w:pPr>
      <w:bookmarkStart w:id="6" w:name="_Hlk155694041"/>
      <w:r w:rsidRPr="00D3233D">
        <w:rPr>
          <w:rFonts w:asciiTheme="minorHAnsi" w:eastAsia="Palatino Linotype" w:hAnsiTheme="minorHAnsi" w:cstheme="minorHAnsi"/>
          <w:color w:val="000000"/>
          <w:lang w:eastAsia="pl-PL"/>
        </w:rPr>
        <w:t xml:space="preserve">Zamawiający wymaga od wybranego Wykonawcy zamówienia zawarcia umowy w sprawie zamówienia publicznego na warunkach określonych w Projektowanych postanowieniach umowy, stanowiących </w:t>
      </w:r>
      <w:r w:rsidRPr="00D3233D">
        <w:rPr>
          <w:rFonts w:asciiTheme="minorHAnsi" w:eastAsia="Palatino Linotype" w:hAnsiTheme="minorHAnsi" w:cstheme="minorHAnsi"/>
          <w:b/>
          <w:color w:val="000000"/>
          <w:u w:val="single" w:color="000000"/>
          <w:lang w:eastAsia="pl-PL"/>
        </w:rPr>
        <w:t>załącznik nr 2 do SWZ</w:t>
      </w:r>
      <w:r w:rsidRPr="00D3233D">
        <w:rPr>
          <w:rFonts w:asciiTheme="minorHAnsi" w:eastAsia="Palatino Linotype" w:hAnsiTheme="minorHAnsi" w:cstheme="minorHAnsi"/>
          <w:color w:val="000000"/>
          <w:u w:val="single" w:color="000000"/>
          <w:lang w:eastAsia="pl-PL"/>
        </w:rPr>
        <w:t>.</w:t>
      </w:r>
      <w:r w:rsidRPr="00D3233D">
        <w:rPr>
          <w:rFonts w:asciiTheme="minorHAnsi" w:eastAsia="Palatino Linotype" w:hAnsiTheme="minorHAnsi" w:cstheme="minorHAnsi"/>
          <w:color w:val="000000"/>
          <w:lang w:eastAsia="pl-PL"/>
        </w:rPr>
        <w:t xml:space="preserve"> </w:t>
      </w:r>
    </w:p>
    <w:bookmarkEnd w:id="6"/>
    <w:p w14:paraId="75FC823C" w14:textId="7730AE0B" w:rsidR="00973399" w:rsidRDefault="00AD7D51">
      <w:pPr>
        <w:numPr>
          <w:ilvl w:val="0"/>
          <w:numId w:val="87"/>
        </w:numPr>
        <w:spacing w:after="0" w:line="230" w:lineRule="auto"/>
        <w:ind w:hanging="283"/>
        <w:jc w:val="both"/>
        <w:rPr>
          <w:rFonts w:asciiTheme="minorHAnsi" w:eastAsia="Palatino Linotype" w:hAnsiTheme="minorHAnsi" w:cstheme="minorHAnsi"/>
          <w:color w:val="000000"/>
          <w:lang w:eastAsia="pl-PL"/>
        </w:rPr>
      </w:pPr>
      <w:r w:rsidRPr="00D3233D">
        <w:rPr>
          <w:rFonts w:asciiTheme="minorHAnsi" w:eastAsia="Palatino Linotype" w:hAnsiTheme="minorHAnsi" w:cstheme="minorHAnsi"/>
          <w:color w:val="000000"/>
          <w:lang w:eastAsia="pl-PL"/>
        </w:rPr>
        <w:t xml:space="preserve">Projektowane postanowienia umowy przed zawarciem zostaną uzupełnione o niezbędne informacje dotyczące w szczególności Wykonawcy oraz wartości umowy. </w:t>
      </w:r>
    </w:p>
    <w:p w14:paraId="731D40B0" w14:textId="0E08039B" w:rsidR="00973399" w:rsidRPr="00D3233D" w:rsidRDefault="00973399" w:rsidP="00C66846">
      <w:pPr>
        <w:spacing w:after="0"/>
        <w:rPr>
          <w:rFonts w:asciiTheme="minorHAnsi" w:eastAsia="Palatino Linotype" w:hAnsiTheme="minorHAnsi" w:cstheme="minorHAnsi"/>
          <w:color w:val="000000"/>
          <w:lang w:eastAsia="pl-PL"/>
        </w:rPr>
      </w:pPr>
    </w:p>
    <w:p w14:paraId="44479ABF" w14:textId="72229899" w:rsidR="00973399" w:rsidRPr="00D3233D" w:rsidRDefault="00AD7D51" w:rsidP="000315E3">
      <w:pPr>
        <w:tabs>
          <w:tab w:val="right" w:pos="9134"/>
        </w:tabs>
        <w:spacing w:after="0"/>
        <w:rPr>
          <w:rFonts w:asciiTheme="minorHAnsi" w:hAnsiTheme="minorHAnsi" w:cstheme="minorHAnsi"/>
        </w:rPr>
      </w:pPr>
      <w:r w:rsidRPr="00D3233D">
        <w:rPr>
          <w:rFonts w:asciiTheme="minorHAnsi" w:eastAsia="Palatino Linotype" w:hAnsiTheme="minorHAnsi" w:cstheme="minorHAnsi"/>
          <w:b/>
          <w:color w:val="000000"/>
          <w:shd w:val="clear" w:color="auto" w:fill="A6A6A6"/>
          <w:lang w:eastAsia="pl-PL"/>
        </w:rPr>
        <w:t>Rozdz. 2</w:t>
      </w:r>
      <w:r w:rsidR="004225F6">
        <w:rPr>
          <w:rFonts w:asciiTheme="minorHAnsi" w:eastAsia="Palatino Linotype" w:hAnsiTheme="minorHAnsi" w:cstheme="minorHAnsi"/>
          <w:b/>
          <w:color w:val="000000"/>
          <w:shd w:val="clear" w:color="auto" w:fill="A6A6A6"/>
          <w:lang w:eastAsia="pl-PL"/>
        </w:rPr>
        <w:t>1</w:t>
      </w:r>
      <w:r w:rsidR="005F128A">
        <w:rPr>
          <w:rFonts w:asciiTheme="minorHAnsi" w:eastAsia="Palatino Linotype" w:hAnsiTheme="minorHAnsi" w:cstheme="minorHAnsi"/>
          <w:b/>
          <w:color w:val="000000"/>
          <w:shd w:val="clear" w:color="auto" w:fill="A6A6A6"/>
          <w:lang w:eastAsia="pl-PL"/>
        </w:rPr>
        <w:t xml:space="preserve">            </w:t>
      </w:r>
      <w:r w:rsidRPr="00D3233D">
        <w:rPr>
          <w:rFonts w:asciiTheme="minorHAnsi" w:eastAsia="Palatino Linotype" w:hAnsiTheme="minorHAnsi" w:cstheme="minorHAnsi"/>
          <w:b/>
          <w:color w:val="000000"/>
          <w:shd w:val="clear" w:color="auto" w:fill="A6A6A6"/>
          <w:lang w:eastAsia="pl-PL"/>
        </w:rPr>
        <w:t xml:space="preserve">Pouczenie o środkach ochrony prawnej przysługujących Wykonawcy </w:t>
      </w:r>
    </w:p>
    <w:p w14:paraId="0A086024" w14:textId="77777777" w:rsidR="00973399" w:rsidRPr="00D3233D" w:rsidRDefault="00AD7D51">
      <w:pPr>
        <w:numPr>
          <w:ilvl w:val="0"/>
          <w:numId w:val="88"/>
        </w:numPr>
        <w:spacing w:after="0" w:line="230" w:lineRule="auto"/>
        <w:ind w:hanging="283"/>
        <w:jc w:val="both"/>
        <w:rPr>
          <w:rFonts w:asciiTheme="minorHAnsi" w:eastAsia="Palatino Linotype" w:hAnsiTheme="minorHAnsi" w:cstheme="minorHAnsi"/>
          <w:color w:val="000000"/>
          <w:lang w:eastAsia="pl-PL"/>
        </w:rPr>
      </w:pPr>
      <w:r w:rsidRPr="00D3233D">
        <w:rPr>
          <w:rFonts w:asciiTheme="minorHAnsi" w:eastAsia="Palatino Linotype" w:hAnsiTheme="minorHAnsi" w:cstheme="minorHAnsi"/>
          <w:color w:val="000000"/>
          <w:lang w:eastAsia="pl-PL"/>
        </w:rPr>
        <w:t xml:space="preserve">Wykonawcy oraz innemu podmiotowi przysługują środki ochrony prawnej opisane w Dziale IX ustawy, jeżeli ma lub miał interes w uzyskaniu zamówienia oraz poniósł lub może ponieść szkodę w wyniku naruszenia przez Zamawiającego przepisów ustawy. </w:t>
      </w:r>
    </w:p>
    <w:p w14:paraId="7E5CF4E1" w14:textId="6DE8596B" w:rsidR="00973399" w:rsidRPr="00D3233D" w:rsidRDefault="00AD7D51">
      <w:pPr>
        <w:numPr>
          <w:ilvl w:val="0"/>
          <w:numId w:val="88"/>
        </w:numPr>
        <w:spacing w:after="0" w:line="230" w:lineRule="auto"/>
        <w:ind w:hanging="283"/>
        <w:jc w:val="both"/>
        <w:rPr>
          <w:rFonts w:asciiTheme="minorHAnsi" w:eastAsia="Palatino Linotype" w:hAnsiTheme="minorHAnsi" w:cstheme="minorHAnsi"/>
          <w:color w:val="000000"/>
          <w:lang w:eastAsia="pl-PL"/>
        </w:rPr>
      </w:pPr>
      <w:r w:rsidRPr="00D3233D">
        <w:rPr>
          <w:rFonts w:asciiTheme="minorHAnsi" w:eastAsia="Palatino Linotype" w:hAnsiTheme="minorHAnsi" w:cstheme="minorHAnsi"/>
          <w:color w:val="000000"/>
          <w:lang w:eastAsia="pl-PL"/>
        </w:rPr>
        <w:t xml:space="preserve">Odwołanie przysługuje na niezgodną z przepisami ustawy czynność Zamawiającego podjętą </w:t>
      </w:r>
      <w:r w:rsidR="00A400C3">
        <w:rPr>
          <w:rFonts w:asciiTheme="minorHAnsi" w:eastAsia="Palatino Linotype" w:hAnsiTheme="minorHAnsi" w:cstheme="minorHAnsi"/>
          <w:color w:val="000000"/>
          <w:lang w:eastAsia="pl-PL"/>
        </w:rPr>
        <w:br/>
      </w:r>
      <w:r w:rsidRPr="00D3233D">
        <w:rPr>
          <w:rFonts w:asciiTheme="minorHAnsi" w:eastAsia="Palatino Linotype" w:hAnsiTheme="minorHAnsi" w:cstheme="minorHAnsi"/>
          <w:color w:val="000000"/>
          <w:lang w:eastAsia="pl-PL"/>
        </w:rPr>
        <w:t xml:space="preserve">w postępowaniu o udzielenie zamówienia lub zaniechanie czynności w postępowaniu o udzielenie zamówienia publicznego, do której Zamawiający był zobowiązany na podstawie ustawy. </w:t>
      </w:r>
    </w:p>
    <w:p w14:paraId="4BC6F8C9" w14:textId="77777777" w:rsidR="00935CCF" w:rsidRPr="00D3233D" w:rsidRDefault="00935CCF" w:rsidP="001546D2">
      <w:pPr>
        <w:spacing w:after="0"/>
        <w:rPr>
          <w:rFonts w:asciiTheme="minorHAnsi" w:eastAsia="Palatino Linotype" w:hAnsiTheme="minorHAnsi" w:cstheme="minorHAnsi"/>
          <w:color w:val="000000"/>
          <w:lang w:eastAsia="pl-PL"/>
        </w:rPr>
      </w:pPr>
    </w:p>
    <w:tbl>
      <w:tblPr>
        <w:tblW w:w="9131" w:type="dxa"/>
        <w:tblInd w:w="29" w:type="dxa"/>
        <w:tblCellMar>
          <w:left w:w="10" w:type="dxa"/>
          <w:right w:w="10" w:type="dxa"/>
        </w:tblCellMar>
        <w:tblLook w:val="04A0" w:firstRow="1" w:lastRow="0" w:firstColumn="1" w:lastColumn="0" w:noHBand="0" w:noVBand="1"/>
      </w:tblPr>
      <w:tblGrid>
        <w:gridCol w:w="1447"/>
        <w:gridCol w:w="7684"/>
      </w:tblGrid>
      <w:tr w:rsidR="00973399" w:rsidRPr="00D3233D" w14:paraId="04798D71" w14:textId="77777777">
        <w:trPr>
          <w:trHeight w:val="298"/>
        </w:trPr>
        <w:tc>
          <w:tcPr>
            <w:tcW w:w="1447" w:type="dxa"/>
            <w:shd w:val="clear" w:color="auto" w:fill="A6A6A6"/>
            <w:tcMar>
              <w:top w:w="71" w:type="dxa"/>
              <w:left w:w="0" w:type="dxa"/>
              <w:bottom w:w="0" w:type="dxa"/>
              <w:right w:w="115" w:type="dxa"/>
            </w:tcMar>
          </w:tcPr>
          <w:p w14:paraId="4CCC45CC" w14:textId="5B37A83B" w:rsidR="00973399" w:rsidRPr="00D3233D" w:rsidRDefault="00AD7D51" w:rsidP="000315E3">
            <w:pPr>
              <w:spacing w:after="0" w:line="240" w:lineRule="auto"/>
              <w:ind w:left="29"/>
              <w:rPr>
                <w:rFonts w:asciiTheme="minorHAnsi" w:hAnsiTheme="minorHAnsi" w:cstheme="minorHAnsi"/>
              </w:rPr>
            </w:pPr>
            <w:r w:rsidRPr="00D3233D">
              <w:rPr>
                <w:rFonts w:asciiTheme="minorHAnsi" w:eastAsia="Palatino Linotype" w:hAnsiTheme="minorHAnsi" w:cstheme="minorHAnsi"/>
                <w:b/>
                <w:color w:val="000000"/>
                <w:lang w:eastAsia="pl-PL"/>
              </w:rPr>
              <w:t>Rozdz. 2</w:t>
            </w:r>
            <w:r w:rsidR="004225F6">
              <w:rPr>
                <w:rFonts w:asciiTheme="minorHAnsi" w:eastAsia="Palatino Linotype" w:hAnsiTheme="minorHAnsi" w:cstheme="minorHAnsi"/>
                <w:b/>
                <w:color w:val="000000"/>
                <w:lang w:eastAsia="pl-PL"/>
              </w:rPr>
              <w:t>2</w:t>
            </w:r>
            <w:r w:rsidRPr="00D3233D">
              <w:rPr>
                <w:rFonts w:asciiTheme="minorHAnsi" w:eastAsia="Palatino Linotype" w:hAnsiTheme="minorHAnsi" w:cstheme="minorHAnsi"/>
                <w:b/>
                <w:color w:val="000000"/>
                <w:lang w:eastAsia="pl-PL"/>
              </w:rPr>
              <w:t xml:space="preserve"> </w:t>
            </w:r>
          </w:p>
        </w:tc>
        <w:tc>
          <w:tcPr>
            <w:tcW w:w="7684" w:type="dxa"/>
            <w:shd w:val="clear" w:color="auto" w:fill="A6A6A6"/>
            <w:tcMar>
              <w:top w:w="71" w:type="dxa"/>
              <w:left w:w="0" w:type="dxa"/>
              <w:bottom w:w="0" w:type="dxa"/>
              <w:right w:w="115" w:type="dxa"/>
            </w:tcMar>
          </w:tcPr>
          <w:p w14:paraId="539E8C4F" w14:textId="77777777" w:rsidR="00973399" w:rsidRPr="00D3233D" w:rsidRDefault="00AD7D51" w:rsidP="000315E3">
            <w:pPr>
              <w:spacing w:after="0" w:line="240" w:lineRule="auto"/>
              <w:rPr>
                <w:rFonts w:asciiTheme="minorHAnsi" w:hAnsiTheme="minorHAnsi" w:cstheme="minorHAnsi"/>
              </w:rPr>
            </w:pPr>
            <w:r w:rsidRPr="00D3233D">
              <w:rPr>
                <w:rFonts w:asciiTheme="minorHAnsi" w:eastAsia="Palatino Linotype" w:hAnsiTheme="minorHAnsi" w:cstheme="minorHAnsi"/>
                <w:b/>
                <w:color w:val="000000"/>
                <w:lang w:eastAsia="pl-PL"/>
              </w:rPr>
              <w:t>Postanowienia końcowe</w:t>
            </w:r>
          </w:p>
        </w:tc>
      </w:tr>
    </w:tbl>
    <w:p w14:paraId="4633DA41" w14:textId="77777777" w:rsidR="00973399" w:rsidRPr="00D3233D" w:rsidRDefault="00AD7D51">
      <w:pPr>
        <w:numPr>
          <w:ilvl w:val="0"/>
          <w:numId w:val="89"/>
        </w:numPr>
        <w:spacing w:after="0" w:line="230" w:lineRule="auto"/>
        <w:ind w:hanging="341"/>
        <w:jc w:val="both"/>
        <w:rPr>
          <w:rFonts w:asciiTheme="minorHAnsi" w:eastAsia="Palatino Linotype" w:hAnsiTheme="minorHAnsi" w:cstheme="minorHAnsi"/>
          <w:color w:val="000000"/>
          <w:lang w:eastAsia="pl-PL"/>
        </w:rPr>
      </w:pPr>
      <w:r w:rsidRPr="00D3233D">
        <w:rPr>
          <w:rFonts w:asciiTheme="minorHAnsi" w:eastAsia="Palatino Linotype" w:hAnsiTheme="minorHAnsi" w:cstheme="minorHAnsi"/>
          <w:color w:val="000000"/>
          <w:lang w:eastAsia="pl-PL"/>
        </w:rPr>
        <w:t xml:space="preserve">Wykonawca ponosi koszty związane z przygotowaniem i złożeniem oferty. </w:t>
      </w:r>
    </w:p>
    <w:p w14:paraId="57AA8CBA" w14:textId="6FD42F71" w:rsidR="00973399" w:rsidRDefault="00AD7D51">
      <w:pPr>
        <w:numPr>
          <w:ilvl w:val="0"/>
          <w:numId w:val="89"/>
        </w:numPr>
        <w:spacing w:after="0" w:line="230" w:lineRule="auto"/>
        <w:ind w:hanging="341"/>
        <w:jc w:val="both"/>
        <w:rPr>
          <w:rFonts w:asciiTheme="minorHAnsi" w:eastAsia="Palatino Linotype" w:hAnsiTheme="minorHAnsi" w:cstheme="minorHAnsi"/>
          <w:color w:val="000000"/>
          <w:lang w:eastAsia="pl-PL"/>
        </w:rPr>
      </w:pPr>
      <w:r w:rsidRPr="00D3233D">
        <w:rPr>
          <w:rFonts w:asciiTheme="minorHAnsi" w:eastAsia="Palatino Linotype" w:hAnsiTheme="minorHAnsi" w:cstheme="minorHAnsi"/>
          <w:color w:val="000000"/>
          <w:lang w:eastAsia="pl-PL"/>
        </w:rPr>
        <w:t xml:space="preserve">Przywołane w SWZ załączniki stanowią jej integralną część i są udostępnione przez Zamawiającego w wersji edytowalnej.  </w:t>
      </w:r>
    </w:p>
    <w:p w14:paraId="33CC4837" w14:textId="77777777" w:rsidR="00CC133D" w:rsidRPr="0026167D" w:rsidRDefault="00CC133D" w:rsidP="00D96086">
      <w:pPr>
        <w:spacing w:after="0" w:line="230" w:lineRule="auto"/>
        <w:ind w:left="341"/>
        <w:jc w:val="both"/>
        <w:rPr>
          <w:rFonts w:asciiTheme="minorHAnsi" w:eastAsia="Palatino Linotype" w:hAnsiTheme="minorHAnsi" w:cstheme="minorHAnsi"/>
          <w:color w:val="000000"/>
          <w:lang w:eastAsia="pl-PL"/>
        </w:rPr>
      </w:pPr>
    </w:p>
    <w:p w14:paraId="44E5A9CA" w14:textId="77777777" w:rsidR="00973399" w:rsidRPr="00D3233D" w:rsidRDefault="00AD7D51">
      <w:pPr>
        <w:spacing w:after="36"/>
        <w:ind w:left="58"/>
        <w:rPr>
          <w:rFonts w:asciiTheme="minorHAnsi" w:hAnsiTheme="minorHAnsi" w:cstheme="minorHAnsi"/>
        </w:rPr>
      </w:pPr>
      <w:r w:rsidRPr="00D3233D">
        <w:rPr>
          <w:rFonts w:asciiTheme="minorHAnsi" w:eastAsia="Palatino Linotype" w:hAnsiTheme="minorHAnsi" w:cstheme="minorHAnsi"/>
          <w:b/>
          <w:bCs/>
          <w:color w:val="000000"/>
          <w:u w:val="single"/>
          <w:lang w:eastAsia="pl-PL"/>
        </w:rPr>
        <w:t>Wykaz załączników do SWZ:</w:t>
      </w:r>
      <w:r w:rsidRPr="00D3233D">
        <w:rPr>
          <w:rFonts w:asciiTheme="minorHAnsi" w:eastAsia="Palatino Linotype" w:hAnsiTheme="minorHAnsi" w:cstheme="minorHAnsi"/>
          <w:b/>
          <w:bCs/>
          <w:color w:val="000000"/>
          <w:lang w:eastAsia="pl-PL"/>
        </w:rPr>
        <w:t xml:space="preserve"> </w:t>
      </w:r>
    </w:p>
    <w:p w14:paraId="39AF8BA4" w14:textId="77777777" w:rsidR="00973399" w:rsidRPr="00D3233D" w:rsidRDefault="00AD7D51" w:rsidP="00F65532">
      <w:pPr>
        <w:spacing w:after="154" w:line="230" w:lineRule="auto"/>
        <w:jc w:val="both"/>
        <w:rPr>
          <w:rFonts w:asciiTheme="minorHAnsi" w:eastAsia="Palatino Linotype" w:hAnsiTheme="minorHAnsi" w:cstheme="minorHAnsi"/>
          <w:color w:val="000000"/>
          <w:lang w:eastAsia="pl-PL"/>
        </w:rPr>
      </w:pPr>
      <w:bookmarkStart w:id="7" w:name="_Hlk155694137"/>
      <w:r w:rsidRPr="00D3233D">
        <w:rPr>
          <w:rFonts w:asciiTheme="minorHAnsi" w:eastAsia="Palatino Linotype" w:hAnsiTheme="minorHAnsi" w:cstheme="minorHAnsi"/>
          <w:color w:val="000000"/>
          <w:lang w:eastAsia="pl-PL"/>
        </w:rPr>
        <w:t>załącznik nr 1 – Opis przedmiotu zamówienia,</w:t>
      </w:r>
    </w:p>
    <w:p w14:paraId="1E8CE394" w14:textId="77777777" w:rsidR="00973399" w:rsidRPr="00D3233D" w:rsidRDefault="00AD7D51" w:rsidP="00F65532">
      <w:pPr>
        <w:spacing w:after="154" w:line="230" w:lineRule="auto"/>
        <w:jc w:val="both"/>
        <w:rPr>
          <w:rFonts w:asciiTheme="minorHAnsi" w:eastAsia="Palatino Linotype" w:hAnsiTheme="minorHAnsi" w:cstheme="minorHAnsi"/>
          <w:color w:val="000000"/>
          <w:lang w:eastAsia="pl-PL"/>
        </w:rPr>
      </w:pPr>
      <w:r w:rsidRPr="00D3233D">
        <w:rPr>
          <w:rFonts w:asciiTheme="minorHAnsi" w:eastAsia="Palatino Linotype" w:hAnsiTheme="minorHAnsi" w:cstheme="minorHAnsi"/>
          <w:color w:val="000000"/>
          <w:lang w:eastAsia="pl-PL"/>
        </w:rPr>
        <w:t>załącznik nr 2 - Projektowane postanowienia umowy,</w:t>
      </w:r>
    </w:p>
    <w:p w14:paraId="1E0365CE" w14:textId="77777777" w:rsidR="00973399" w:rsidRPr="00D3233D" w:rsidRDefault="00AD7D51" w:rsidP="00F65532">
      <w:pPr>
        <w:spacing w:after="154" w:line="230" w:lineRule="auto"/>
        <w:jc w:val="both"/>
        <w:rPr>
          <w:rFonts w:asciiTheme="minorHAnsi" w:eastAsia="Palatino Linotype" w:hAnsiTheme="minorHAnsi" w:cstheme="minorHAnsi"/>
          <w:color w:val="000000"/>
          <w:lang w:eastAsia="pl-PL"/>
        </w:rPr>
      </w:pPr>
      <w:bookmarkStart w:id="8" w:name="_Hlk155694157"/>
      <w:bookmarkEnd w:id="7"/>
      <w:r w:rsidRPr="00D3233D">
        <w:rPr>
          <w:rFonts w:asciiTheme="minorHAnsi" w:eastAsia="Palatino Linotype" w:hAnsiTheme="minorHAnsi" w:cstheme="minorHAnsi"/>
          <w:color w:val="000000"/>
          <w:lang w:eastAsia="pl-PL"/>
        </w:rPr>
        <w:t>załącznik nr 3 - Informacje wymagane przepisami ogólnego rozporządzenia o ochronie danych,</w:t>
      </w:r>
    </w:p>
    <w:bookmarkEnd w:id="8"/>
    <w:p w14:paraId="03655CCB" w14:textId="037DF1DD" w:rsidR="00973399" w:rsidRPr="00D3233D" w:rsidRDefault="00AD7D51" w:rsidP="00F65532">
      <w:pPr>
        <w:spacing w:after="154" w:line="230" w:lineRule="auto"/>
        <w:jc w:val="both"/>
        <w:rPr>
          <w:rFonts w:asciiTheme="minorHAnsi" w:eastAsia="Palatino Linotype" w:hAnsiTheme="minorHAnsi" w:cstheme="minorHAnsi"/>
          <w:color w:val="000000"/>
          <w:lang w:eastAsia="pl-PL"/>
        </w:rPr>
      </w:pPr>
      <w:r w:rsidRPr="00D3233D">
        <w:rPr>
          <w:rFonts w:asciiTheme="minorHAnsi" w:eastAsia="Palatino Linotype" w:hAnsiTheme="minorHAnsi" w:cstheme="minorHAnsi"/>
          <w:color w:val="000000"/>
          <w:lang w:eastAsia="pl-PL"/>
        </w:rPr>
        <w:t xml:space="preserve">załącznik nr 4 </w:t>
      </w:r>
      <w:r w:rsidR="00937487">
        <w:rPr>
          <w:rFonts w:asciiTheme="minorHAnsi" w:eastAsia="Palatino Linotype" w:hAnsiTheme="minorHAnsi" w:cstheme="minorHAnsi"/>
          <w:color w:val="000000"/>
          <w:lang w:eastAsia="pl-PL"/>
        </w:rPr>
        <w:t>–</w:t>
      </w:r>
      <w:r w:rsidRPr="00D3233D">
        <w:rPr>
          <w:rFonts w:asciiTheme="minorHAnsi" w:eastAsia="Palatino Linotype" w:hAnsiTheme="minorHAnsi" w:cstheme="minorHAnsi"/>
          <w:color w:val="000000"/>
          <w:lang w:eastAsia="pl-PL"/>
        </w:rPr>
        <w:t xml:space="preserve"> </w:t>
      </w:r>
      <w:r w:rsidR="00937487">
        <w:rPr>
          <w:rFonts w:asciiTheme="minorHAnsi" w:eastAsia="Palatino Linotype" w:hAnsiTheme="minorHAnsi" w:cstheme="minorHAnsi"/>
          <w:color w:val="000000"/>
          <w:lang w:eastAsia="pl-PL"/>
        </w:rPr>
        <w:t>Wzór oferty</w:t>
      </w:r>
      <w:r w:rsidR="00873F1A">
        <w:rPr>
          <w:rFonts w:asciiTheme="minorHAnsi" w:eastAsia="Palatino Linotype" w:hAnsiTheme="minorHAnsi" w:cstheme="minorHAnsi"/>
          <w:color w:val="000000"/>
          <w:lang w:eastAsia="pl-PL"/>
        </w:rPr>
        <w:t>,</w:t>
      </w:r>
    </w:p>
    <w:p w14:paraId="62A579C3" w14:textId="44719FFE" w:rsidR="00973399" w:rsidRDefault="00AD7D51" w:rsidP="00F65532">
      <w:pPr>
        <w:spacing w:after="154" w:line="230" w:lineRule="auto"/>
        <w:jc w:val="both"/>
        <w:rPr>
          <w:rFonts w:asciiTheme="minorHAnsi" w:eastAsia="Palatino Linotype" w:hAnsiTheme="minorHAnsi" w:cstheme="minorHAnsi"/>
          <w:color w:val="000000"/>
          <w:lang w:eastAsia="pl-PL"/>
        </w:rPr>
      </w:pPr>
      <w:r w:rsidRPr="00D3233D">
        <w:rPr>
          <w:rFonts w:asciiTheme="minorHAnsi" w:eastAsia="Palatino Linotype" w:hAnsiTheme="minorHAnsi" w:cstheme="minorHAnsi"/>
          <w:color w:val="000000"/>
          <w:lang w:eastAsia="pl-PL"/>
        </w:rPr>
        <w:lastRenderedPageBreak/>
        <w:t xml:space="preserve">załącznik nr 5 - Oświadczenie z art. 125 ust. 1 ustawy </w:t>
      </w:r>
      <w:proofErr w:type="spellStart"/>
      <w:r w:rsidRPr="00D3233D">
        <w:rPr>
          <w:rFonts w:asciiTheme="minorHAnsi" w:eastAsia="Palatino Linotype" w:hAnsiTheme="minorHAnsi" w:cstheme="minorHAnsi"/>
          <w:color w:val="000000"/>
          <w:lang w:eastAsia="pl-PL"/>
        </w:rPr>
        <w:t>Pzp</w:t>
      </w:r>
      <w:proofErr w:type="spellEnd"/>
      <w:r w:rsidRPr="00D3233D">
        <w:rPr>
          <w:rFonts w:asciiTheme="minorHAnsi" w:eastAsia="Palatino Linotype" w:hAnsiTheme="minorHAnsi" w:cstheme="minorHAnsi"/>
          <w:color w:val="000000"/>
          <w:lang w:eastAsia="pl-PL"/>
        </w:rPr>
        <w:t>,</w:t>
      </w:r>
    </w:p>
    <w:p w14:paraId="5613AF36" w14:textId="4A2F1938" w:rsidR="0033616A" w:rsidRPr="00D3233D" w:rsidRDefault="0033616A" w:rsidP="00F65532">
      <w:pPr>
        <w:spacing w:after="154" w:line="230" w:lineRule="auto"/>
        <w:jc w:val="both"/>
        <w:rPr>
          <w:rFonts w:asciiTheme="minorHAnsi" w:eastAsia="Palatino Linotype" w:hAnsiTheme="minorHAnsi" w:cstheme="minorHAnsi"/>
          <w:color w:val="000000"/>
          <w:lang w:eastAsia="pl-PL"/>
        </w:rPr>
      </w:pPr>
      <w:r>
        <w:rPr>
          <w:rFonts w:asciiTheme="minorHAnsi" w:eastAsia="Palatino Linotype" w:hAnsiTheme="minorHAnsi" w:cstheme="minorHAnsi"/>
          <w:color w:val="000000"/>
          <w:lang w:eastAsia="pl-PL"/>
        </w:rPr>
        <w:t xml:space="preserve">załącznik nr 5a - </w:t>
      </w:r>
      <w:r w:rsidRPr="00D3233D">
        <w:rPr>
          <w:rFonts w:asciiTheme="minorHAnsi" w:eastAsia="Palatino Linotype" w:hAnsiTheme="minorHAnsi" w:cstheme="minorHAnsi"/>
          <w:color w:val="000000"/>
          <w:lang w:eastAsia="pl-PL"/>
        </w:rPr>
        <w:t xml:space="preserve">Oświadczenie z art. 125 ust. 1 ustawy </w:t>
      </w:r>
      <w:proofErr w:type="spellStart"/>
      <w:r w:rsidRPr="00D3233D">
        <w:rPr>
          <w:rFonts w:asciiTheme="minorHAnsi" w:eastAsia="Palatino Linotype" w:hAnsiTheme="minorHAnsi" w:cstheme="minorHAnsi"/>
          <w:color w:val="000000"/>
          <w:lang w:eastAsia="pl-PL"/>
        </w:rPr>
        <w:t>Pzp</w:t>
      </w:r>
      <w:proofErr w:type="spellEnd"/>
      <w:r w:rsidRPr="00D3233D">
        <w:rPr>
          <w:rFonts w:asciiTheme="minorHAnsi" w:eastAsia="Palatino Linotype" w:hAnsiTheme="minorHAnsi" w:cstheme="minorHAnsi"/>
          <w:color w:val="000000"/>
          <w:lang w:eastAsia="pl-PL"/>
        </w:rPr>
        <w:t>,</w:t>
      </w:r>
    </w:p>
    <w:p w14:paraId="60AA68DA" w14:textId="11B454A6" w:rsidR="00935CCF" w:rsidRDefault="00AD7D51" w:rsidP="0026167D">
      <w:pPr>
        <w:spacing w:after="154" w:line="230" w:lineRule="auto"/>
        <w:jc w:val="both"/>
        <w:rPr>
          <w:rFonts w:asciiTheme="minorHAnsi" w:eastAsia="Palatino Linotype" w:hAnsiTheme="minorHAnsi" w:cstheme="minorHAnsi"/>
          <w:color w:val="000000"/>
          <w:lang w:eastAsia="pl-PL"/>
        </w:rPr>
      </w:pPr>
      <w:r w:rsidRPr="00D3233D">
        <w:rPr>
          <w:rFonts w:asciiTheme="minorHAnsi" w:eastAsia="Palatino Linotype" w:hAnsiTheme="minorHAnsi" w:cstheme="minorHAnsi"/>
          <w:color w:val="000000"/>
          <w:lang w:eastAsia="pl-PL"/>
        </w:rPr>
        <w:t xml:space="preserve">załącznik nr 6 - Wykaz </w:t>
      </w:r>
      <w:r w:rsidR="009922F6">
        <w:rPr>
          <w:rFonts w:asciiTheme="minorHAnsi" w:eastAsia="Palatino Linotype" w:hAnsiTheme="minorHAnsi" w:cstheme="minorHAnsi"/>
          <w:color w:val="000000"/>
          <w:lang w:eastAsia="pl-PL"/>
        </w:rPr>
        <w:t>usług</w:t>
      </w:r>
      <w:r w:rsidR="0026167D">
        <w:rPr>
          <w:rFonts w:asciiTheme="minorHAnsi" w:eastAsia="Palatino Linotype" w:hAnsiTheme="minorHAnsi" w:cstheme="minorHAnsi"/>
          <w:color w:val="000000"/>
          <w:lang w:eastAsia="pl-PL"/>
        </w:rPr>
        <w:t>– wzór</w:t>
      </w:r>
      <w:r w:rsidR="00873F1A">
        <w:rPr>
          <w:rFonts w:asciiTheme="minorHAnsi" w:eastAsia="Palatino Linotype" w:hAnsiTheme="minorHAnsi" w:cstheme="minorHAnsi"/>
          <w:color w:val="000000"/>
          <w:lang w:eastAsia="pl-PL"/>
        </w:rPr>
        <w:t>.</w:t>
      </w:r>
      <w:r w:rsidR="00935CCF">
        <w:rPr>
          <w:rFonts w:asciiTheme="minorHAnsi" w:eastAsia="Palatino Linotype" w:hAnsiTheme="minorHAnsi" w:cstheme="minorHAnsi"/>
          <w:color w:val="000000"/>
          <w:lang w:eastAsia="pl-PL"/>
        </w:rPr>
        <w:br w:type="page"/>
      </w:r>
    </w:p>
    <w:p w14:paraId="0CC2BFD3" w14:textId="6C2C8DD5" w:rsidR="00973399" w:rsidRDefault="005F601D" w:rsidP="00CC133D">
      <w:pPr>
        <w:suppressAutoHyphens w:val="0"/>
        <w:spacing w:after="0" w:line="240" w:lineRule="auto"/>
        <w:jc w:val="right"/>
        <w:rPr>
          <w:rFonts w:asciiTheme="minorHAnsi" w:eastAsia="Palatino Linotype" w:hAnsiTheme="minorHAnsi" w:cstheme="minorHAnsi"/>
          <w:b/>
          <w:bCs/>
          <w:color w:val="000000"/>
          <w:lang w:eastAsia="pl-PL"/>
        </w:rPr>
      </w:pPr>
      <w:r w:rsidRPr="00EA007F">
        <w:rPr>
          <w:rFonts w:asciiTheme="minorHAnsi" w:eastAsia="Palatino Linotype" w:hAnsiTheme="minorHAnsi" w:cstheme="minorHAnsi"/>
          <w:b/>
          <w:bCs/>
          <w:color w:val="000000"/>
          <w:lang w:eastAsia="pl-PL"/>
        </w:rPr>
        <w:lastRenderedPageBreak/>
        <w:t>Z</w:t>
      </w:r>
      <w:r w:rsidR="00AD7D51" w:rsidRPr="00D3233D">
        <w:rPr>
          <w:rFonts w:asciiTheme="minorHAnsi" w:eastAsia="Palatino Linotype" w:hAnsiTheme="minorHAnsi" w:cstheme="minorHAnsi"/>
          <w:b/>
          <w:bCs/>
          <w:color w:val="000000"/>
          <w:lang w:eastAsia="pl-PL"/>
        </w:rPr>
        <w:t>ałącznik nr 1 do SWZ</w:t>
      </w:r>
    </w:p>
    <w:p w14:paraId="59E3D470" w14:textId="77777777" w:rsidR="00973399" w:rsidRPr="00D3233D" w:rsidRDefault="00973399">
      <w:pPr>
        <w:widowControl w:val="0"/>
        <w:autoSpaceDE w:val="0"/>
        <w:spacing w:after="0" w:line="240" w:lineRule="auto"/>
        <w:rPr>
          <w:rFonts w:asciiTheme="minorHAnsi" w:eastAsia="Arial" w:hAnsiTheme="minorHAnsi" w:cstheme="minorHAnsi"/>
          <w:b/>
          <w:bCs/>
          <w:szCs w:val="24"/>
          <w:lang w:eastAsia="ar-SA"/>
        </w:rPr>
      </w:pPr>
    </w:p>
    <w:tbl>
      <w:tblPr>
        <w:tblW w:w="9782" w:type="dxa"/>
        <w:tblInd w:w="-283" w:type="dxa"/>
        <w:tblLayout w:type="fixed"/>
        <w:tblCellMar>
          <w:left w:w="10" w:type="dxa"/>
          <w:right w:w="10" w:type="dxa"/>
        </w:tblCellMar>
        <w:tblLook w:val="04A0" w:firstRow="1" w:lastRow="0" w:firstColumn="1" w:lastColumn="0" w:noHBand="0" w:noVBand="1"/>
      </w:tblPr>
      <w:tblGrid>
        <w:gridCol w:w="9782"/>
      </w:tblGrid>
      <w:tr w:rsidR="00973399" w:rsidRPr="00D3233D" w14:paraId="0F16D2A0" w14:textId="77777777">
        <w:trPr>
          <w:trHeight w:val="733"/>
        </w:trPr>
        <w:tc>
          <w:tcPr>
            <w:tcW w:w="9782" w:type="dxa"/>
            <w:tcBorders>
              <w:top w:val="double" w:sz="2" w:space="0" w:color="00000A"/>
              <w:left w:val="double" w:sz="2" w:space="0" w:color="00000A"/>
              <w:bottom w:val="double" w:sz="2" w:space="0" w:color="00000A"/>
              <w:right w:val="double" w:sz="2" w:space="0" w:color="00000A"/>
            </w:tcBorders>
            <w:shd w:val="clear" w:color="auto" w:fill="D9D9D9"/>
            <w:tcMar>
              <w:top w:w="0" w:type="dxa"/>
              <w:left w:w="108" w:type="dxa"/>
              <w:bottom w:w="0" w:type="dxa"/>
              <w:right w:w="108" w:type="dxa"/>
            </w:tcMar>
          </w:tcPr>
          <w:p w14:paraId="1459AA20" w14:textId="77777777" w:rsidR="00973399" w:rsidRPr="00D3233D" w:rsidRDefault="00973399">
            <w:pPr>
              <w:widowControl w:val="0"/>
              <w:autoSpaceDE w:val="0"/>
              <w:spacing w:after="0" w:line="240" w:lineRule="auto"/>
              <w:rPr>
                <w:rFonts w:asciiTheme="minorHAnsi" w:eastAsia="Arial" w:hAnsiTheme="minorHAnsi" w:cstheme="minorHAnsi"/>
                <w:b/>
                <w:i/>
                <w:sz w:val="18"/>
                <w:szCs w:val="24"/>
                <w:lang w:eastAsia="ar-SA"/>
              </w:rPr>
            </w:pPr>
          </w:p>
          <w:p w14:paraId="4EE05482" w14:textId="77777777" w:rsidR="00973399" w:rsidRPr="00D3233D" w:rsidRDefault="00AD7D51">
            <w:pPr>
              <w:widowControl w:val="0"/>
              <w:autoSpaceDE w:val="0"/>
              <w:spacing w:after="0" w:line="240" w:lineRule="auto"/>
              <w:jc w:val="center"/>
              <w:rPr>
                <w:rFonts w:asciiTheme="minorHAnsi" w:hAnsiTheme="minorHAnsi" w:cstheme="minorHAnsi"/>
              </w:rPr>
            </w:pPr>
            <w:r w:rsidRPr="00D3233D">
              <w:rPr>
                <w:rFonts w:asciiTheme="minorHAnsi" w:eastAsia="Arial" w:hAnsiTheme="minorHAnsi" w:cstheme="minorHAnsi"/>
                <w:b/>
                <w:sz w:val="28"/>
                <w:szCs w:val="28"/>
                <w:lang w:eastAsia="ar-SA"/>
              </w:rPr>
              <w:t>SZCZEGÓŁOWY OPIS PRZEDMIOTU ZAMÓWIENIA</w:t>
            </w:r>
          </w:p>
        </w:tc>
      </w:tr>
    </w:tbl>
    <w:p w14:paraId="799AFDF7" w14:textId="3C1ECC58" w:rsidR="00973399" w:rsidRDefault="00973399">
      <w:pPr>
        <w:widowControl w:val="0"/>
        <w:tabs>
          <w:tab w:val="left" w:pos="994"/>
        </w:tabs>
        <w:autoSpaceDE w:val="0"/>
        <w:spacing w:after="0" w:line="240" w:lineRule="auto"/>
        <w:rPr>
          <w:rFonts w:asciiTheme="minorHAnsi" w:eastAsia="Arial" w:hAnsiTheme="minorHAnsi" w:cstheme="minorHAnsi"/>
          <w:sz w:val="24"/>
          <w:szCs w:val="24"/>
          <w:lang w:eastAsia="ar-SA"/>
        </w:rPr>
      </w:pPr>
    </w:p>
    <w:p w14:paraId="342A6489" w14:textId="77777777" w:rsidR="00A93F45" w:rsidRPr="00A93F45" w:rsidRDefault="00A93F45" w:rsidP="00A93F45">
      <w:pPr>
        <w:suppressAutoHyphens w:val="0"/>
        <w:autoSpaceDN/>
        <w:spacing w:line="259" w:lineRule="auto"/>
        <w:textAlignment w:val="auto"/>
        <w:rPr>
          <w:rFonts w:asciiTheme="minorHAnsi" w:eastAsiaTheme="minorHAnsi" w:hAnsiTheme="minorHAnsi" w:cstheme="minorBidi"/>
          <w:b/>
          <w:bCs/>
        </w:rPr>
      </w:pPr>
    </w:p>
    <w:p w14:paraId="77902DA6" w14:textId="77777777" w:rsidR="00EA007F" w:rsidRPr="004D542F" w:rsidRDefault="00EA007F" w:rsidP="00EA007F">
      <w:pPr>
        <w:spacing w:after="10" w:line="267" w:lineRule="auto"/>
        <w:ind w:left="397" w:hanging="130"/>
        <w:rPr>
          <w:rFonts w:asciiTheme="minorHAnsi" w:hAnsiTheme="minorHAnsi" w:cstheme="minorHAnsi"/>
          <w:b/>
        </w:rPr>
      </w:pPr>
      <w:r w:rsidRPr="004D542F">
        <w:rPr>
          <w:rFonts w:asciiTheme="minorHAnsi" w:hAnsiTheme="minorHAnsi" w:cstheme="minorHAnsi"/>
          <w:b/>
        </w:rPr>
        <w:t>1. OCHRONA FIZYCZNA CAŁODOBOWA</w:t>
      </w:r>
    </w:p>
    <w:p w14:paraId="71343E00" w14:textId="77777777" w:rsidR="00EA007F" w:rsidRPr="004D542F" w:rsidRDefault="00EA007F" w:rsidP="00EA007F">
      <w:pPr>
        <w:spacing w:after="10" w:line="267" w:lineRule="auto"/>
        <w:ind w:left="397" w:hanging="130"/>
        <w:rPr>
          <w:rFonts w:asciiTheme="minorHAnsi" w:hAnsiTheme="minorHAnsi" w:cstheme="minorHAnsi"/>
          <w:b/>
        </w:rPr>
      </w:pPr>
    </w:p>
    <w:p w14:paraId="7C3B7A36" w14:textId="77777777" w:rsidR="00EA007F" w:rsidRPr="004D542F" w:rsidRDefault="00EA007F" w:rsidP="00EA007F">
      <w:pPr>
        <w:spacing w:after="10" w:line="267" w:lineRule="auto"/>
        <w:ind w:left="397" w:hanging="130"/>
        <w:rPr>
          <w:rFonts w:asciiTheme="minorHAnsi" w:hAnsiTheme="minorHAnsi" w:cstheme="minorHAnsi"/>
        </w:rPr>
      </w:pPr>
      <w:r w:rsidRPr="004D542F">
        <w:rPr>
          <w:rFonts w:asciiTheme="minorHAnsi" w:hAnsiTheme="minorHAnsi" w:cstheme="minorHAnsi"/>
          <w:b/>
        </w:rPr>
        <w:t>A) Siedziba Lasów Miejskich – Warszawa, ul. Korkowa 170A, 04-549 Warszawa</w:t>
      </w:r>
    </w:p>
    <w:p w14:paraId="10CC5F55" w14:textId="77777777" w:rsidR="00EA007F" w:rsidRPr="004D542F" w:rsidRDefault="00EA007F" w:rsidP="00EA007F">
      <w:pPr>
        <w:spacing w:after="0" w:line="259" w:lineRule="auto"/>
        <w:ind w:left="153"/>
        <w:jc w:val="center"/>
        <w:rPr>
          <w:rFonts w:asciiTheme="minorHAnsi" w:hAnsiTheme="minorHAnsi" w:cstheme="minorHAnsi"/>
        </w:rPr>
      </w:pPr>
      <w:r w:rsidRPr="004D542F">
        <w:rPr>
          <w:rFonts w:asciiTheme="minorHAnsi" w:hAnsiTheme="minorHAnsi" w:cstheme="minorHAnsi"/>
          <w:b/>
        </w:rPr>
        <w:t xml:space="preserve"> </w:t>
      </w:r>
    </w:p>
    <w:p w14:paraId="0B720125" w14:textId="77777777" w:rsidR="00EA007F" w:rsidRPr="004D542F" w:rsidRDefault="00EA007F" w:rsidP="009D072C">
      <w:pPr>
        <w:numPr>
          <w:ilvl w:val="0"/>
          <w:numId w:val="148"/>
        </w:numPr>
        <w:suppressAutoHyphens w:val="0"/>
        <w:autoSpaceDN/>
        <w:spacing w:after="5" w:line="271" w:lineRule="auto"/>
        <w:ind w:left="1134" w:right="102" w:hanging="425"/>
        <w:jc w:val="both"/>
        <w:textAlignment w:val="auto"/>
        <w:rPr>
          <w:rFonts w:asciiTheme="minorHAnsi" w:hAnsiTheme="minorHAnsi" w:cstheme="minorHAnsi"/>
        </w:rPr>
      </w:pPr>
      <w:r w:rsidRPr="004D542F">
        <w:rPr>
          <w:rFonts w:asciiTheme="minorHAnsi" w:hAnsiTheme="minorHAnsi" w:cstheme="minorHAnsi"/>
        </w:rPr>
        <w:t xml:space="preserve">Przeznaczenie obiektów – cele biurowe. </w:t>
      </w:r>
    </w:p>
    <w:p w14:paraId="2FA2A3F0" w14:textId="77777777" w:rsidR="00EA007F" w:rsidRPr="004D542F" w:rsidRDefault="00EA007F" w:rsidP="009D072C">
      <w:pPr>
        <w:numPr>
          <w:ilvl w:val="0"/>
          <w:numId w:val="148"/>
        </w:numPr>
        <w:suppressAutoHyphens w:val="0"/>
        <w:autoSpaceDN/>
        <w:spacing w:after="5" w:line="271" w:lineRule="auto"/>
        <w:ind w:left="1134" w:right="102" w:hanging="425"/>
        <w:jc w:val="both"/>
        <w:textAlignment w:val="auto"/>
        <w:rPr>
          <w:rFonts w:asciiTheme="minorHAnsi" w:hAnsiTheme="minorHAnsi" w:cstheme="minorHAnsi"/>
        </w:rPr>
      </w:pPr>
      <w:r w:rsidRPr="004D542F">
        <w:rPr>
          <w:rFonts w:asciiTheme="minorHAnsi" w:hAnsiTheme="minorHAnsi" w:cstheme="minorHAnsi"/>
        </w:rPr>
        <w:t xml:space="preserve">Obiekt składa się z dwóch budynków oraz podwórza wewnętrznego.  </w:t>
      </w:r>
    </w:p>
    <w:p w14:paraId="0D77EA35" w14:textId="245BEC96" w:rsidR="00EA007F" w:rsidRPr="004D542F" w:rsidRDefault="00EA007F" w:rsidP="001A5553">
      <w:pPr>
        <w:numPr>
          <w:ilvl w:val="0"/>
          <w:numId w:val="102"/>
        </w:numPr>
        <w:suppressAutoHyphens w:val="0"/>
        <w:autoSpaceDN/>
        <w:spacing w:after="5" w:line="271" w:lineRule="auto"/>
        <w:ind w:right="102" w:hanging="421"/>
        <w:jc w:val="both"/>
        <w:textAlignment w:val="auto"/>
        <w:rPr>
          <w:rFonts w:asciiTheme="minorHAnsi" w:hAnsiTheme="minorHAnsi" w:cstheme="minorHAnsi"/>
        </w:rPr>
      </w:pPr>
      <w:r w:rsidRPr="004D542F">
        <w:rPr>
          <w:rFonts w:asciiTheme="minorHAnsi" w:hAnsiTheme="minorHAnsi" w:cstheme="minorHAnsi"/>
        </w:rPr>
        <w:t xml:space="preserve">budynek A - 2 kondygnacje, powierzchnia użytkowa 867 m², </w:t>
      </w:r>
    </w:p>
    <w:p w14:paraId="4C60B9B0" w14:textId="323FA505" w:rsidR="00EA007F" w:rsidRPr="004D542F" w:rsidRDefault="00EA007F" w:rsidP="001A5553">
      <w:pPr>
        <w:numPr>
          <w:ilvl w:val="0"/>
          <w:numId w:val="102"/>
        </w:numPr>
        <w:suppressAutoHyphens w:val="0"/>
        <w:autoSpaceDN/>
        <w:spacing w:after="5" w:line="271" w:lineRule="auto"/>
        <w:ind w:right="102" w:hanging="421"/>
        <w:jc w:val="both"/>
        <w:textAlignment w:val="auto"/>
        <w:rPr>
          <w:rFonts w:asciiTheme="minorHAnsi" w:hAnsiTheme="minorHAnsi" w:cstheme="minorHAnsi"/>
        </w:rPr>
      </w:pPr>
      <w:r w:rsidRPr="004D542F">
        <w:rPr>
          <w:rFonts w:asciiTheme="minorHAnsi" w:hAnsiTheme="minorHAnsi" w:cstheme="minorHAnsi"/>
        </w:rPr>
        <w:t xml:space="preserve">budynek B - 2 kondygnacje, powierzchnia użytkowa 335 m², </w:t>
      </w:r>
    </w:p>
    <w:p w14:paraId="35C064E3" w14:textId="77777777" w:rsidR="00EA007F" w:rsidRPr="004D542F" w:rsidRDefault="00EA007F" w:rsidP="00EA007F">
      <w:pPr>
        <w:ind w:left="567" w:right="102" w:firstLine="89"/>
        <w:rPr>
          <w:rFonts w:asciiTheme="minorHAnsi" w:hAnsiTheme="minorHAnsi" w:cstheme="minorHAnsi"/>
        </w:rPr>
      </w:pPr>
      <w:r w:rsidRPr="004D542F">
        <w:rPr>
          <w:rFonts w:asciiTheme="minorHAnsi" w:hAnsiTheme="minorHAnsi" w:cstheme="minorHAnsi"/>
        </w:rPr>
        <w:t xml:space="preserve">Łączna powierzchnia użytkowa budynków </w:t>
      </w:r>
      <w:r w:rsidRPr="004D542F">
        <w:rPr>
          <w:rFonts w:asciiTheme="minorHAnsi" w:hAnsiTheme="minorHAnsi" w:cstheme="minorHAnsi"/>
          <w:b/>
        </w:rPr>
        <w:t>1202 m².</w:t>
      </w:r>
      <w:r w:rsidRPr="004D542F">
        <w:rPr>
          <w:rFonts w:asciiTheme="minorHAnsi" w:hAnsiTheme="minorHAnsi" w:cstheme="minorHAnsi"/>
        </w:rPr>
        <w:t xml:space="preserve"> </w:t>
      </w:r>
    </w:p>
    <w:p w14:paraId="30EB2B09" w14:textId="16BA7D9F" w:rsidR="00EA007F" w:rsidRPr="004D542F" w:rsidRDefault="00EA007F" w:rsidP="009D072C">
      <w:pPr>
        <w:numPr>
          <w:ilvl w:val="0"/>
          <w:numId w:val="148"/>
        </w:numPr>
        <w:suppressAutoHyphens w:val="0"/>
        <w:autoSpaceDN/>
        <w:spacing w:after="5" w:line="271" w:lineRule="auto"/>
        <w:ind w:left="1134" w:right="102" w:hanging="425"/>
        <w:jc w:val="both"/>
        <w:textAlignment w:val="auto"/>
        <w:rPr>
          <w:rFonts w:asciiTheme="minorHAnsi" w:hAnsiTheme="minorHAnsi" w:cstheme="minorHAnsi"/>
        </w:rPr>
      </w:pPr>
      <w:r w:rsidRPr="004D542F">
        <w:rPr>
          <w:rFonts w:asciiTheme="minorHAnsi" w:hAnsiTheme="minorHAnsi" w:cstheme="minorHAnsi"/>
        </w:rPr>
        <w:t>Podwórze wewnętrzne: stanowiska postojowe dla samochodów, pojemniki na śmieci, wiata z miejscem palenia ogniska, teren ogrodzony.</w:t>
      </w:r>
    </w:p>
    <w:p w14:paraId="48DED88D" w14:textId="55697308" w:rsidR="00EA007F" w:rsidRPr="004D542F" w:rsidRDefault="00EA007F" w:rsidP="009D072C">
      <w:pPr>
        <w:numPr>
          <w:ilvl w:val="0"/>
          <w:numId w:val="148"/>
        </w:numPr>
        <w:suppressAutoHyphens w:val="0"/>
        <w:autoSpaceDN/>
        <w:spacing w:after="5" w:line="271" w:lineRule="auto"/>
        <w:ind w:left="1134" w:right="102" w:hanging="425"/>
        <w:jc w:val="both"/>
        <w:textAlignment w:val="auto"/>
        <w:rPr>
          <w:rFonts w:asciiTheme="minorHAnsi" w:hAnsiTheme="minorHAnsi" w:cstheme="minorHAnsi"/>
        </w:rPr>
      </w:pPr>
      <w:r w:rsidRPr="004D542F">
        <w:rPr>
          <w:rFonts w:asciiTheme="minorHAnsi" w:hAnsiTheme="minorHAnsi" w:cstheme="minorHAnsi"/>
        </w:rPr>
        <w:t xml:space="preserve">Brama wjazdowa: </w:t>
      </w:r>
    </w:p>
    <w:p w14:paraId="282682B9" w14:textId="7903F996" w:rsidR="00EA007F" w:rsidRPr="004D542F" w:rsidRDefault="00EA007F" w:rsidP="001A5553">
      <w:pPr>
        <w:numPr>
          <w:ilvl w:val="0"/>
          <w:numId w:val="102"/>
        </w:numPr>
        <w:suppressAutoHyphens w:val="0"/>
        <w:autoSpaceDN/>
        <w:spacing w:after="5" w:line="271" w:lineRule="auto"/>
        <w:ind w:right="102" w:hanging="421"/>
        <w:jc w:val="both"/>
        <w:textAlignment w:val="auto"/>
        <w:rPr>
          <w:rFonts w:asciiTheme="minorHAnsi" w:hAnsiTheme="minorHAnsi" w:cstheme="minorHAnsi"/>
        </w:rPr>
      </w:pPr>
      <w:r w:rsidRPr="004D542F">
        <w:rPr>
          <w:rFonts w:asciiTheme="minorHAnsi" w:hAnsiTheme="minorHAnsi" w:cstheme="minorHAnsi"/>
        </w:rPr>
        <w:t xml:space="preserve">wjazd na podwórze wewnętrzne znajduje się od frontu budynku </w:t>
      </w:r>
    </w:p>
    <w:p w14:paraId="6871C374" w14:textId="4CFCD1AF" w:rsidR="00EA007F" w:rsidRPr="004D542F" w:rsidRDefault="00EA007F" w:rsidP="001A5553">
      <w:pPr>
        <w:numPr>
          <w:ilvl w:val="0"/>
          <w:numId w:val="102"/>
        </w:numPr>
        <w:suppressAutoHyphens w:val="0"/>
        <w:autoSpaceDN/>
        <w:spacing w:after="5" w:line="271" w:lineRule="auto"/>
        <w:ind w:right="102" w:hanging="421"/>
        <w:jc w:val="both"/>
        <w:textAlignment w:val="auto"/>
        <w:rPr>
          <w:rFonts w:asciiTheme="minorHAnsi" w:hAnsiTheme="minorHAnsi" w:cstheme="minorHAnsi"/>
        </w:rPr>
      </w:pPr>
      <w:r w:rsidRPr="004D542F">
        <w:rPr>
          <w:rFonts w:asciiTheme="minorHAnsi" w:hAnsiTheme="minorHAnsi" w:cstheme="minorHAnsi"/>
        </w:rPr>
        <w:t xml:space="preserve">brama wjazdowa otwierana automatycznie z pilota </w:t>
      </w:r>
    </w:p>
    <w:p w14:paraId="6F642795" w14:textId="77777777" w:rsidR="00EA007F" w:rsidRPr="004D542F" w:rsidRDefault="00EA007F" w:rsidP="0027571C">
      <w:pPr>
        <w:numPr>
          <w:ilvl w:val="0"/>
          <w:numId w:val="148"/>
        </w:numPr>
        <w:suppressAutoHyphens w:val="0"/>
        <w:autoSpaceDN/>
        <w:spacing w:after="5" w:line="271" w:lineRule="auto"/>
        <w:ind w:left="1134" w:right="102" w:hanging="425"/>
        <w:jc w:val="both"/>
        <w:textAlignment w:val="auto"/>
        <w:rPr>
          <w:rFonts w:asciiTheme="minorHAnsi" w:hAnsiTheme="minorHAnsi" w:cstheme="minorHAnsi"/>
        </w:rPr>
      </w:pPr>
      <w:r w:rsidRPr="004D542F">
        <w:rPr>
          <w:rFonts w:asciiTheme="minorHAnsi" w:hAnsiTheme="minorHAnsi" w:cstheme="minorHAnsi"/>
        </w:rPr>
        <w:t xml:space="preserve">Instalacje techniczne w budynkach: elektryczna, wodnokanalizacyjna, ogrzewcza c.o., odgromowa oraz system kamer telewizji przemysłowej i ochrony przeciwpożarowej. Podwórze wewnętrzne ogrodzono, posiada oświetlenie nocne. </w:t>
      </w:r>
    </w:p>
    <w:p w14:paraId="704F754A" w14:textId="77777777" w:rsidR="00EA007F" w:rsidRPr="004D542F" w:rsidRDefault="00EA007F" w:rsidP="001A5553">
      <w:pPr>
        <w:numPr>
          <w:ilvl w:val="0"/>
          <w:numId w:val="148"/>
        </w:numPr>
        <w:suppressAutoHyphens w:val="0"/>
        <w:autoSpaceDN/>
        <w:spacing w:after="5" w:line="271" w:lineRule="auto"/>
        <w:ind w:left="1134" w:right="102" w:hanging="425"/>
        <w:jc w:val="both"/>
        <w:textAlignment w:val="auto"/>
        <w:rPr>
          <w:rFonts w:asciiTheme="minorHAnsi" w:hAnsiTheme="minorHAnsi" w:cstheme="minorHAnsi"/>
        </w:rPr>
      </w:pPr>
      <w:r w:rsidRPr="004D542F">
        <w:rPr>
          <w:rFonts w:asciiTheme="minorHAnsi" w:hAnsiTheme="minorHAnsi" w:cstheme="minorHAnsi"/>
        </w:rPr>
        <w:t xml:space="preserve">Jeden posterunek - budynek A – obsada posterunku: ochrona całodobowa, również w soboty i dni ustawowo wolne od pracy, ochrona - 1 osoba.  </w:t>
      </w:r>
    </w:p>
    <w:p w14:paraId="335382F5" w14:textId="77777777" w:rsidR="00EA007F" w:rsidRPr="004D542F" w:rsidRDefault="00EA007F" w:rsidP="001A5553">
      <w:pPr>
        <w:numPr>
          <w:ilvl w:val="0"/>
          <w:numId w:val="148"/>
        </w:numPr>
        <w:suppressAutoHyphens w:val="0"/>
        <w:autoSpaceDN/>
        <w:spacing w:after="5" w:line="271" w:lineRule="auto"/>
        <w:ind w:left="1134" w:right="102" w:hanging="425"/>
        <w:jc w:val="both"/>
        <w:textAlignment w:val="auto"/>
        <w:rPr>
          <w:rFonts w:asciiTheme="minorHAnsi" w:hAnsiTheme="minorHAnsi" w:cstheme="minorHAnsi"/>
        </w:rPr>
      </w:pPr>
      <w:r w:rsidRPr="004D542F">
        <w:rPr>
          <w:rFonts w:asciiTheme="minorHAnsi" w:hAnsiTheme="minorHAnsi" w:cstheme="minorHAnsi"/>
        </w:rPr>
        <w:t xml:space="preserve">Budynek B – system monitoringu obejmujący kamery oraz system alarmowy. Pracownik posterunku  w budynku „A” zobowiązany jest do monitorowania za pomocą wykazanego sprzętu również budynek „B”. </w:t>
      </w:r>
    </w:p>
    <w:p w14:paraId="25D3BA36" w14:textId="77777777" w:rsidR="00EA007F" w:rsidRPr="004D542F" w:rsidRDefault="00EA007F" w:rsidP="001A5553">
      <w:pPr>
        <w:numPr>
          <w:ilvl w:val="0"/>
          <w:numId w:val="148"/>
        </w:numPr>
        <w:suppressAutoHyphens w:val="0"/>
        <w:autoSpaceDN/>
        <w:spacing w:after="5" w:line="271" w:lineRule="auto"/>
        <w:ind w:left="1134" w:right="102" w:hanging="425"/>
        <w:jc w:val="both"/>
        <w:textAlignment w:val="auto"/>
        <w:rPr>
          <w:rFonts w:asciiTheme="minorHAnsi" w:hAnsiTheme="minorHAnsi" w:cstheme="minorHAnsi"/>
        </w:rPr>
      </w:pPr>
      <w:r w:rsidRPr="004D542F">
        <w:rPr>
          <w:rFonts w:asciiTheme="minorHAnsi" w:hAnsiTheme="minorHAnsi" w:cstheme="minorHAnsi"/>
        </w:rPr>
        <w:t>Liczba kamer : 11 szt.</w:t>
      </w:r>
    </w:p>
    <w:p w14:paraId="469B6EDA" w14:textId="77777777" w:rsidR="00EA007F" w:rsidRPr="004D542F" w:rsidRDefault="00EA007F" w:rsidP="001A5553">
      <w:pPr>
        <w:numPr>
          <w:ilvl w:val="0"/>
          <w:numId w:val="148"/>
        </w:numPr>
        <w:suppressAutoHyphens w:val="0"/>
        <w:autoSpaceDN/>
        <w:spacing w:after="5" w:line="271" w:lineRule="auto"/>
        <w:ind w:left="1134" w:right="102" w:hanging="425"/>
        <w:jc w:val="both"/>
        <w:textAlignment w:val="auto"/>
        <w:rPr>
          <w:rFonts w:asciiTheme="minorHAnsi" w:hAnsiTheme="minorHAnsi" w:cstheme="minorHAnsi"/>
        </w:rPr>
      </w:pPr>
      <w:r w:rsidRPr="004D542F">
        <w:rPr>
          <w:rFonts w:asciiTheme="minorHAnsi" w:hAnsiTheme="minorHAnsi" w:cstheme="minorHAnsi"/>
        </w:rPr>
        <w:t>Godziny pracy w Lasach Miejskich - Warszawa:, poniedziałek – piątek 7</w:t>
      </w:r>
      <w:r w:rsidRPr="004D542F">
        <w:rPr>
          <w:rFonts w:asciiTheme="minorHAnsi" w:hAnsiTheme="minorHAnsi" w:cstheme="minorHAnsi"/>
          <w:u w:val="single" w:color="000000"/>
          <w:vertAlign w:val="superscript"/>
        </w:rPr>
        <w:t>30</w:t>
      </w:r>
      <w:r w:rsidRPr="004D542F">
        <w:rPr>
          <w:rFonts w:asciiTheme="minorHAnsi" w:hAnsiTheme="minorHAnsi" w:cstheme="minorHAnsi"/>
        </w:rPr>
        <w:t xml:space="preserve"> – 15</w:t>
      </w:r>
      <w:r w:rsidRPr="004D542F">
        <w:rPr>
          <w:rFonts w:asciiTheme="minorHAnsi" w:hAnsiTheme="minorHAnsi" w:cstheme="minorHAnsi"/>
          <w:u w:val="single" w:color="000000"/>
          <w:vertAlign w:val="superscript"/>
        </w:rPr>
        <w:t xml:space="preserve">30, </w:t>
      </w:r>
      <w:r w:rsidRPr="004D542F">
        <w:rPr>
          <w:rFonts w:asciiTheme="minorHAnsi" w:hAnsiTheme="minorHAnsi" w:cstheme="minorHAnsi"/>
        </w:rPr>
        <w:t>, Ośrodek Rehabilitacji Zwierząt czynny całodobowo, 7 dni w tygodniu.</w:t>
      </w:r>
    </w:p>
    <w:p w14:paraId="53F874BD" w14:textId="77777777" w:rsidR="00EA007F" w:rsidRPr="004D542F" w:rsidRDefault="00EA007F" w:rsidP="00EA007F">
      <w:pPr>
        <w:tabs>
          <w:tab w:val="center" w:pos="303"/>
          <w:tab w:val="center" w:pos="2992"/>
        </w:tabs>
        <w:ind w:left="426"/>
        <w:rPr>
          <w:rFonts w:asciiTheme="minorHAnsi" w:hAnsiTheme="minorHAnsi" w:cstheme="minorHAnsi"/>
        </w:rPr>
      </w:pPr>
    </w:p>
    <w:p w14:paraId="7DA364CD" w14:textId="77777777" w:rsidR="00EA007F" w:rsidRPr="004D542F" w:rsidRDefault="00EA007F" w:rsidP="00EA007F">
      <w:pPr>
        <w:tabs>
          <w:tab w:val="center" w:pos="303"/>
          <w:tab w:val="center" w:pos="2992"/>
        </w:tabs>
        <w:ind w:left="426"/>
        <w:rPr>
          <w:rFonts w:asciiTheme="minorHAnsi" w:hAnsiTheme="minorHAnsi" w:cstheme="minorHAnsi"/>
          <w:b/>
        </w:rPr>
      </w:pPr>
      <w:r w:rsidRPr="004D542F">
        <w:rPr>
          <w:rFonts w:asciiTheme="minorHAnsi" w:hAnsiTheme="minorHAnsi" w:cstheme="minorHAnsi"/>
          <w:b/>
        </w:rPr>
        <w:t>B) Centrum Edukacji Przyrodniczo - Leśnej przy. ul. Rydzowej 1A, 02-973 Warszawa</w:t>
      </w:r>
    </w:p>
    <w:p w14:paraId="005F0D21" w14:textId="77777777" w:rsidR="00EA007F" w:rsidRPr="004D542F" w:rsidRDefault="00EA007F" w:rsidP="00EA007F">
      <w:pPr>
        <w:tabs>
          <w:tab w:val="center" w:pos="303"/>
          <w:tab w:val="center" w:pos="2992"/>
        </w:tabs>
        <w:ind w:left="426"/>
        <w:rPr>
          <w:rFonts w:asciiTheme="minorHAnsi" w:hAnsiTheme="minorHAnsi" w:cstheme="minorHAnsi"/>
          <w:b/>
        </w:rPr>
      </w:pPr>
    </w:p>
    <w:p w14:paraId="598759D1" w14:textId="77777777" w:rsidR="00EA007F" w:rsidRPr="004D542F" w:rsidRDefault="00EA007F" w:rsidP="001A5553">
      <w:pPr>
        <w:numPr>
          <w:ilvl w:val="0"/>
          <w:numId w:val="168"/>
        </w:numPr>
        <w:suppressAutoHyphens w:val="0"/>
        <w:autoSpaceDN/>
        <w:spacing w:after="5" w:line="271" w:lineRule="auto"/>
        <w:ind w:left="1134" w:right="102" w:hanging="425"/>
        <w:jc w:val="both"/>
        <w:textAlignment w:val="auto"/>
        <w:rPr>
          <w:rFonts w:asciiTheme="minorHAnsi" w:hAnsiTheme="minorHAnsi" w:cstheme="minorHAnsi"/>
        </w:rPr>
      </w:pPr>
      <w:r w:rsidRPr="004D542F">
        <w:rPr>
          <w:rFonts w:asciiTheme="minorHAnsi" w:hAnsiTheme="minorHAnsi" w:cstheme="minorHAnsi"/>
        </w:rPr>
        <w:t>Przeznaczenie obiektów – cele biurowe i edukacyjne (prowadzenie zajęć edukacyjnych)</w:t>
      </w:r>
    </w:p>
    <w:p w14:paraId="388D94EC" w14:textId="77777777" w:rsidR="00EA007F" w:rsidRPr="004D542F" w:rsidRDefault="00EA007F" w:rsidP="001A5553">
      <w:pPr>
        <w:numPr>
          <w:ilvl w:val="0"/>
          <w:numId w:val="168"/>
        </w:numPr>
        <w:suppressAutoHyphens w:val="0"/>
        <w:autoSpaceDN/>
        <w:spacing w:after="5" w:line="271" w:lineRule="auto"/>
        <w:ind w:left="1134" w:right="102" w:hanging="425"/>
        <w:jc w:val="both"/>
        <w:textAlignment w:val="auto"/>
        <w:rPr>
          <w:rFonts w:asciiTheme="minorHAnsi" w:hAnsiTheme="minorHAnsi" w:cstheme="minorHAnsi"/>
        </w:rPr>
      </w:pPr>
      <w:r w:rsidRPr="004D542F">
        <w:rPr>
          <w:rFonts w:asciiTheme="minorHAnsi" w:hAnsiTheme="minorHAnsi" w:cstheme="minorHAnsi"/>
        </w:rPr>
        <w:t>Obiekt składa się z dwóch budynków oraz podwórza wewnętrznego.</w:t>
      </w:r>
    </w:p>
    <w:p w14:paraId="2A96FC79" w14:textId="77777777" w:rsidR="00EA007F" w:rsidRPr="004D542F" w:rsidRDefault="00EA007F" w:rsidP="001A5553">
      <w:pPr>
        <w:numPr>
          <w:ilvl w:val="0"/>
          <w:numId w:val="102"/>
        </w:numPr>
        <w:suppressAutoHyphens w:val="0"/>
        <w:autoSpaceDN/>
        <w:spacing w:after="5" w:line="271" w:lineRule="auto"/>
        <w:ind w:right="102" w:hanging="421"/>
        <w:jc w:val="both"/>
        <w:textAlignment w:val="auto"/>
        <w:rPr>
          <w:rFonts w:asciiTheme="minorHAnsi" w:hAnsiTheme="minorHAnsi" w:cstheme="minorHAnsi"/>
        </w:rPr>
      </w:pPr>
      <w:r w:rsidRPr="004D542F">
        <w:rPr>
          <w:rFonts w:asciiTheme="minorHAnsi" w:hAnsiTheme="minorHAnsi" w:cstheme="minorHAnsi"/>
        </w:rPr>
        <w:t xml:space="preserve">budynek A - 2 kondygnacje, powierzchnia użytkowa 520,57 m², </w:t>
      </w:r>
    </w:p>
    <w:p w14:paraId="7D608685" w14:textId="77777777" w:rsidR="00EA007F" w:rsidRPr="004D542F" w:rsidRDefault="00EA007F" w:rsidP="001A5553">
      <w:pPr>
        <w:numPr>
          <w:ilvl w:val="0"/>
          <w:numId w:val="102"/>
        </w:numPr>
        <w:suppressAutoHyphens w:val="0"/>
        <w:autoSpaceDN/>
        <w:spacing w:after="5" w:line="271" w:lineRule="auto"/>
        <w:ind w:right="102" w:hanging="421"/>
        <w:jc w:val="both"/>
        <w:textAlignment w:val="auto"/>
        <w:rPr>
          <w:rFonts w:asciiTheme="minorHAnsi" w:hAnsiTheme="minorHAnsi" w:cstheme="minorHAnsi"/>
        </w:rPr>
      </w:pPr>
      <w:r w:rsidRPr="004D542F">
        <w:rPr>
          <w:rFonts w:asciiTheme="minorHAnsi" w:hAnsiTheme="minorHAnsi" w:cstheme="minorHAnsi"/>
        </w:rPr>
        <w:t xml:space="preserve">budynek B - 1 kondygnacja, powierzchnia użytkowa 200,00 m², </w:t>
      </w:r>
    </w:p>
    <w:p w14:paraId="7B1590FA" w14:textId="77777777" w:rsidR="00EA007F" w:rsidRPr="004D542F" w:rsidRDefault="00EA007F" w:rsidP="00EA007F">
      <w:pPr>
        <w:ind w:left="656" w:right="102"/>
        <w:rPr>
          <w:rFonts w:asciiTheme="minorHAnsi" w:hAnsiTheme="minorHAnsi" w:cstheme="minorHAnsi"/>
        </w:rPr>
      </w:pPr>
      <w:r w:rsidRPr="004D542F">
        <w:rPr>
          <w:rFonts w:asciiTheme="minorHAnsi" w:hAnsiTheme="minorHAnsi" w:cstheme="minorHAnsi"/>
        </w:rPr>
        <w:t>Łączna powierzchnia użytkowa budynków 720,57</w:t>
      </w:r>
      <w:r w:rsidRPr="004D542F">
        <w:rPr>
          <w:rFonts w:asciiTheme="minorHAnsi" w:hAnsiTheme="minorHAnsi" w:cstheme="minorHAnsi"/>
          <w:b/>
        </w:rPr>
        <w:t xml:space="preserve"> m².</w:t>
      </w:r>
      <w:r w:rsidRPr="004D542F">
        <w:rPr>
          <w:rFonts w:asciiTheme="minorHAnsi" w:hAnsiTheme="minorHAnsi" w:cstheme="minorHAnsi"/>
        </w:rPr>
        <w:t xml:space="preserve"> </w:t>
      </w:r>
    </w:p>
    <w:p w14:paraId="0567BFFC" w14:textId="77777777" w:rsidR="00EA007F" w:rsidRPr="004D542F" w:rsidRDefault="00EA007F" w:rsidP="001A5553">
      <w:pPr>
        <w:numPr>
          <w:ilvl w:val="0"/>
          <w:numId w:val="168"/>
        </w:numPr>
        <w:suppressAutoHyphens w:val="0"/>
        <w:autoSpaceDN/>
        <w:spacing w:after="5" w:line="271" w:lineRule="auto"/>
        <w:ind w:left="1134" w:right="102" w:hanging="425"/>
        <w:jc w:val="both"/>
        <w:textAlignment w:val="auto"/>
        <w:rPr>
          <w:rFonts w:asciiTheme="minorHAnsi" w:hAnsiTheme="minorHAnsi" w:cstheme="minorHAnsi"/>
        </w:rPr>
      </w:pPr>
      <w:r w:rsidRPr="004D542F">
        <w:rPr>
          <w:rFonts w:asciiTheme="minorHAnsi" w:hAnsiTheme="minorHAnsi" w:cstheme="minorHAnsi"/>
        </w:rPr>
        <w:t>Podwórze wewnętrzne: pojemniki na śmieci, wiata z miejscem palenia ogniska, tablice i pomoce edukacyjne.</w:t>
      </w:r>
    </w:p>
    <w:p w14:paraId="783CCF14" w14:textId="0CA22F2F" w:rsidR="00EA007F" w:rsidRPr="004D542F" w:rsidRDefault="00EA007F" w:rsidP="001A5553">
      <w:pPr>
        <w:numPr>
          <w:ilvl w:val="0"/>
          <w:numId w:val="168"/>
        </w:numPr>
        <w:suppressAutoHyphens w:val="0"/>
        <w:autoSpaceDN/>
        <w:spacing w:after="5" w:line="271" w:lineRule="auto"/>
        <w:ind w:left="1134" w:right="102" w:hanging="425"/>
        <w:jc w:val="both"/>
        <w:textAlignment w:val="auto"/>
        <w:rPr>
          <w:rFonts w:asciiTheme="minorHAnsi" w:hAnsiTheme="minorHAnsi" w:cstheme="minorHAnsi"/>
        </w:rPr>
      </w:pPr>
      <w:r w:rsidRPr="004D542F">
        <w:rPr>
          <w:rFonts w:asciiTheme="minorHAnsi" w:hAnsiTheme="minorHAnsi" w:cstheme="minorHAnsi"/>
        </w:rPr>
        <w:t xml:space="preserve">Brama wjazdowa wjazd na podwórze wewnętrzne znajduje się od frontu budynku </w:t>
      </w:r>
    </w:p>
    <w:p w14:paraId="4FE13CBC" w14:textId="77777777" w:rsidR="00EA007F" w:rsidRPr="004D542F" w:rsidRDefault="00EA007F" w:rsidP="001A5553">
      <w:pPr>
        <w:numPr>
          <w:ilvl w:val="0"/>
          <w:numId w:val="168"/>
        </w:numPr>
        <w:suppressAutoHyphens w:val="0"/>
        <w:autoSpaceDN/>
        <w:spacing w:after="5" w:line="271" w:lineRule="auto"/>
        <w:ind w:left="1134" w:right="102" w:hanging="425"/>
        <w:jc w:val="both"/>
        <w:textAlignment w:val="auto"/>
        <w:rPr>
          <w:rFonts w:asciiTheme="minorHAnsi" w:hAnsiTheme="minorHAnsi" w:cstheme="minorHAnsi"/>
        </w:rPr>
      </w:pPr>
      <w:r w:rsidRPr="004D542F">
        <w:rPr>
          <w:rFonts w:asciiTheme="minorHAnsi" w:hAnsiTheme="minorHAnsi" w:cstheme="minorHAnsi"/>
        </w:rPr>
        <w:lastRenderedPageBreak/>
        <w:t xml:space="preserve">Instalacje techniczne w budynkach: elektryczna, wodnokanalizacyjna, ogrzewcza c.o., odgromowa oraz system kamer telewizji przemysłowej i ochrony przeciwpożarowej. Podwórze wewnętrzne otoczone budynkami i ogrodzeniem, posiada oświetlenie nocne. </w:t>
      </w:r>
    </w:p>
    <w:p w14:paraId="0EE3C58D" w14:textId="77777777" w:rsidR="00EA007F" w:rsidRPr="004D542F" w:rsidRDefault="00EA007F" w:rsidP="001A5553">
      <w:pPr>
        <w:numPr>
          <w:ilvl w:val="0"/>
          <w:numId w:val="168"/>
        </w:numPr>
        <w:suppressAutoHyphens w:val="0"/>
        <w:autoSpaceDN/>
        <w:spacing w:after="5" w:line="271" w:lineRule="auto"/>
        <w:ind w:left="1134" w:right="102" w:hanging="425"/>
        <w:jc w:val="both"/>
        <w:textAlignment w:val="auto"/>
        <w:rPr>
          <w:rFonts w:asciiTheme="minorHAnsi" w:hAnsiTheme="minorHAnsi" w:cstheme="minorHAnsi"/>
        </w:rPr>
      </w:pPr>
      <w:r w:rsidRPr="004D542F">
        <w:rPr>
          <w:rFonts w:asciiTheme="minorHAnsi" w:hAnsiTheme="minorHAnsi" w:cstheme="minorHAnsi"/>
        </w:rPr>
        <w:t xml:space="preserve">Jeden posterunek - budynek A – obsada posterunku: ochrona całodobowa, również w soboty i dni ustawowo wolne od pracy, ochrona - 1 osoba.  </w:t>
      </w:r>
    </w:p>
    <w:p w14:paraId="531E701D" w14:textId="77777777" w:rsidR="00EA007F" w:rsidRPr="004D542F" w:rsidRDefault="00EA007F" w:rsidP="001A5553">
      <w:pPr>
        <w:numPr>
          <w:ilvl w:val="0"/>
          <w:numId w:val="168"/>
        </w:numPr>
        <w:suppressAutoHyphens w:val="0"/>
        <w:autoSpaceDN/>
        <w:spacing w:after="5" w:line="271" w:lineRule="auto"/>
        <w:ind w:left="1134" w:right="102" w:hanging="425"/>
        <w:jc w:val="both"/>
        <w:textAlignment w:val="auto"/>
        <w:rPr>
          <w:rFonts w:asciiTheme="minorHAnsi" w:hAnsiTheme="minorHAnsi" w:cstheme="minorHAnsi"/>
        </w:rPr>
      </w:pPr>
      <w:r w:rsidRPr="004D542F">
        <w:rPr>
          <w:rFonts w:asciiTheme="minorHAnsi" w:hAnsiTheme="minorHAnsi" w:cstheme="minorHAnsi"/>
        </w:rPr>
        <w:t>Budynek B – znajduje się na terenie obiektu, jest to budynek zabytkowy, nie użytkowany.</w:t>
      </w:r>
    </w:p>
    <w:p w14:paraId="51BFE3B9" w14:textId="77777777" w:rsidR="00EA007F" w:rsidRPr="004D542F" w:rsidRDefault="00EA007F" w:rsidP="001A5553">
      <w:pPr>
        <w:numPr>
          <w:ilvl w:val="0"/>
          <w:numId w:val="168"/>
        </w:numPr>
        <w:suppressAutoHyphens w:val="0"/>
        <w:autoSpaceDN/>
        <w:spacing w:after="5" w:line="271" w:lineRule="auto"/>
        <w:ind w:left="1134" w:right="102" w:hanging="425"/>
        <w:jc w:val="both"/>
        <w:textAlignment w:val="auto"/>
        <w:rPr>
          <w:rFonts w:asciiTheme="minorHAnsi" w:hAnsiTheme="minorHAnsi" w:cstheme="minorHAnsi"/>
        </w:rPr>
      </w:pPr>
      <w:r w:rsidRPr="004D542F">
        <w:rPr>
          <w:rFonts w:asciiTheme="minorHAnsi" w:hAnsiTheme="minorHAnsi" w:cstheme="minorHAnsi"/>
        </w:rPr>
        <w:t>Liczba kamer na zewnątrz: 6 szt., wewnątrz budynku: 3 szt. (główny hol budynek A)</w:t>
      </w:r>
    </w:p>
    <w:p w14:paraId="49900C38" w14:textId="05EA0B96" w:rsidR="00EA007F" w:rsidRPr="004D542F" w:rsidRDefault="00EA007F" w:rsidP="001A5553">
      <w:pPr>
        <w:numPr>
          <w:ilvl w:val="0"/>
          <w:numId w:val="168"/>
        </w:numPr>
        <w:suppressAutoHyphens w:val="0"/>
        <w:autoSpaceDN/>
        <w:spacing w:after="5" w:line="271" w:lineRule="auto"/>
        <w:ind w:left="1134" w:right="102" w:hanging="425"/>
        <w:jc w:val="both"/>
        <w:textAlignment w:val="auto"/>
        <w:rPr>
          <w:rFonts w:asciiTheme="minorHAnsi" w:hAnsiTheme="minorHAnsi" w:cstheme="minorHAnsi"/>
        </w:rPr>
      </w:pPr>
      <w:r w:rsidRPr="004D542F">
        <w:rPr>
          <w:rFonts w:asciiTheme="minorHAnsi" w:hAnsiTheme="minorHAnsi" w:cstheme="minorHAnsi"/>
        </w:rPr>
        <w:t xml:space="preserve">Godziny pracy w Lasach Miejskich - Warszawa: poniedziałek – piątek </w:t>
      </w:r>
      <w:r w:rsidR="001A5553" w:rsidRPr="004D542F">
        <w:rPr>
          <w:rFonts w:asciiTheme="minorHAnsi" w:hAnsiTheme="minorHAnsi" w:cstheme="minorHAnsi"/>
        </w:rPr>
        <w:t>7</w:t>
      </w:r>
      <w:r w:rsidR="001A5553" w:rsidRPr="004D542F">
        <w:rPr>
          <w:rFonts w:asciiTheme="minorHAnsi" w:hAnsiTheme="minorHAnsi" w:cstheme="minorHAnsi"/>
          <w:u w:val="single" w:color="000000"/>
          <w:vertAlign w:val="superscript"/>
        </w:rPr>
        <w:t>30</w:t>
      </w:r>
      <w:r w:rsidR="001A5553" w:rsidRPr="004D542F">
        <w:rPr>
          <w:rFonts w:asciiTheme="minorHAnsi" w:hAnsiTheme="minorHAnsi" w:cstheme="minorHAnsi"/>
        </w:rPr>
        <w:t xml:space="preserve"> – 15</w:t>
      </w:r>
      <w:r w:rsidR="001A5553" w:rsidRPr="004D542F">
        <w:rPr>
          <w:rFonts w:asciiTheme="minorHAnsi" w:hAnsiTheme="minorHAnsi" w:cstheme="minorHAnsi"/>
          <w:u w:val="single" w:color="000000"/>
          <w:vertAlign w:val="superscript"/>
        </w:rPr>
        <w:t>30,</w:t>
      </w:r>
      <w:r w:rsidRPr="004D542F">
        <w:rPr>
          <w:rFonts w:asciiTheme="minorHAnsi" w:hAnsiTheme="minorHAnsi" w:cstheme="minorHAnsi"/>
        </w:rPr>
        <w:t>, sobota, niedziela ewentualnie zajęcia edukacyjne.</w:t>
      </w:r>
    </w:p>
    <w:p w14:paraId="36319C48" w14:textId="77777777" w:rsidR="00EA007F" w:rsidRPr="004D542F" w:rsidRDefault="00EA007F" w:rsidP="00EA007F">
      <w:pPr>
        <w:tabs>
          <w:tab w:val="center" w:pos="303"/>
          <w:tab w:val="center" w:pos="2992"/>
        </w:tabs>
        <w:ind w:left="426"/>
        <w:rPr>
          <w:rFonts w:asciiTheme="minorHAnsi" w:hAnsiTheme="minorHAnsi" w:cstheme="minorHAnsi"/>
          <w:b/>
        </w:rPr>
      </w:pPr>
    </w:p>
    <w:p w14:paraId="28454B20" w14:textId="77777777" w:rsidR="00EA007F" w:rsidRPr="004D542F" w:rsidRDefault="00EA007F" w:rsidP="00EA007F">
      <w:pPr>
        <w:tabs>
          <w:tab w:val="center" w:pos="303"/>
          <w:tab w:val="center" w:pos="2992"/>
        </w:tabs>
        <w:spacing w:line="276" w:lineRule="auto"/>
        <w:rPr>
          <w:rFonts w:asciiTheme="minorHAnsi" w:hAnsiTheme="minorHAnsi" w:cstheme="minorHAnsi"/>
          <w:b/>
        </w:rPr>
      </w:pPr>
      <w:r w:rsidRPr="004D542F">
        <w:rPr>
          <w:rFonts w:asciiTheme="minorHAnsi" w:hAnsiTheme="minorHAnsi" w:cstheme="minorHAnsi"/>
          <w:b/>
        </w:rPr>
        <w:t>C) Centrum Edukacji Ekologicznej przy ul. Papirusów 3/3a, 01-973 Warszawa</w:t>
      </w:r>
    </w:p>
    <w:p w14:paraId="055FE3B8" w14:textId="77777777" w:rsidR="00EA007F" w:rsidRPr="004D542F" w:rsidRDefault="00EA007F" w:rsidP="001A5553">
      <w:pPr>
        <w:numPr>
          <w:ilvl w:val="0"/>
          <w:numId w:val="169"/>
        </w:numPr>
        <w:suppressAutoHyphens w:val="0"/>
        <w:autoSpaceDN/>
        <w:spacing w:after="5" w:line="271" w:lineRule="auto"/>
        <w:ind w:left="1134" w:right="102" w:hanging="425"/>
        <w:jc w:val="both"/>
        <w:textAlignment w:val="auto"/>
        <w:rPr>
          <w:rFonts w:asciiTheme="minorHAnsi" w:hAnsiTheme="minorHAnsi" w:cstheme="minorHAnsi"/>
        </w:rPr>
      </w:pPr>
      <w:r w:rsidRPr="004D542F">
        <w:rPr>
          <w:rFonts w:asciiTheme="minorHAnsi" w:hAnsiTheme="minorHAnsi" w:cstheme="minorHAnsi"/>
        </w:rPr>
        <w:t>Przeznaczenie obiektów – cele biurowe i edukacyjne (prowadzenie zajęć edukacyjnych)</w:t>
      </w:r>
    </w:p>
    <w:p w14:paraId="4AAFBC32" w14:textId="77777777" w:rsidR="00EA007F" w:rsidRPr="004D542F" w:rsidRDefault="00EA007F" w:rsidP="001A5553">
      <w:pPr>
        <w:numPr>
          <w:ilvl w:val="0"/>
          <w:numId w:val="169"/>
        </w:numPr>
        <w:suppressAutoHyphens w:val="0"/>
        <w:autoSpaceDN/>
        <w:spacing w:after="5" w:line="271" w:lineRule="auto"/>
        <w:ind w:left="1134" w:right="102" w:hanging="425"/>
        <w:jc w:val="both"/>
        <w:textAlignment w:val="auto"/>
        <w:rPr>
          <w:rFonts w:asciiTheme="minorHAnsi" w:hAnsiTheme="minorHAnsi" w:cstheme="minorHAnsi"/>
        </w:rPr>
      </w:pPr>
      <w:r w:rsidRPr="004D542F">
        <w:rPr>
          <w:rFonts w:asciiTheme="minorHAnsi" w:hAnsiTheme="minorHAnsi" w:cstheme="minorHAnsi"/>
        </w:rPr>
        <w:t>Obiekt składa się z dwóch budynków oraz podwórza wewnętrznego.</w:t>
      </w:r>
    </w:p>
    <w:p w14:paraId="52D3A666" w14:textId="77777777" w:rsidR="00EA007F" w:rsidRPr="004D542F" w:rsidRDefault="00EA007F" w:rsidP="001A5553">
      <w:pPr>
        <w:numPr>
          <w:ilvl w:val="0"/>
          <w:numId w:val="102"/>
        </w:numPr>
        <w:suppressAutoHyphens w:val="0"/>
        <w:autoSpaceDN/>
        <w:spacing w:after="5" w:line="271" w:lineRule="auto"/>
        <w:ind w:right="102" w:hanging="421"/>
        <w:jc w:val="both"/>
        <w:textAlignment w:val="auto"/>
        <w:rPr>
          <w:rFonts w:asciiTheme="minorHAnsi" w:hAnsiTheme="minorHAnsi" w:cstheme="minorHAnsi"/>
        </w:rPr>
      </w:pPr>
      <w:r w:rsidRPr="004D542F">
        <w:rPr>
          <w:rFonts w:asciiTheme="minorHAnsi" w:hAnsiTheme="minorHAnsi" w:cstheme="minorHAnsi"/>
        </w:rPr>
        <w:t xml:space="preserve">budynek A - 1 kondygnacja, powierzchnia użytkowa 787 m², </w:t>
      </w:r>
    </w:p>
    <w:p w14:paraId="1CA387E6" w14:textId="77777777" w:rsidR="00EA007F" w:rsidRPr="004D542F" w:rsidRDefault="00EA007F" w:rsidP="001A5553">
      <w:pPr>
        <w:numPr>
          <w:ilvl w:val="0"/>
          <w:numId w:val="102"/>
        </w:numPr>
        <w:suppressAutoHyphens w:val="0"/>
        <w:autoSpaceDN/>
        <w:spacing w:after="5" w:line="271" w:lineRule="auto"/>
        <w:ind w:right="102" w:hanging="421"/>
        <w:jc w:val="both"/>
        <w:textAlignment w:val="auto"/>
        <w:rPr>
          <w:rFonts w:asciiTheme="minorHAnsi" w:hAnsiTheme="minorHAnsi" w:cstheme="minorHAnsi"/>
        </w:rPr>
      </w:pPr>
      <w:r w:rsidRPr="004D542F">
        <w:rPr>
          <w:rFonts w:asciiTheme="minorHAnsi" w:hAnsiTheme="minorHAnsi" w:cstheme="minorHAnsi"/>
        </w:rPr>
        <w:t xml:space="preserve">budynek B - 1 kondygnacja, powierzchnia użytkowa 167 m², </w:t>
      </w:r>
    </w:p>
    <w:p w14:paraId="48A14B29" w14:textId="77777777" w:rsidR="00EA007F" w:rsidRPr="004D542F" w:rsidRDefault="00EA007F" w:rsidP="00EA007F">
      <w:pPr>
        <w:spacing w:after="0" w:line="276" w:lineRule="auto"/>
        <w:ind w:left="656" w:right="102"/>
        <w:rPr>
          <w:rFonts w:asciiTheme="minorHAnsi" w:hAnsiTheme="minorHAnsi" w:cstheme="minorHAnsi"/>
        </w:rPr>
      </w:pPr>
      <w:r w:rsidRPr="004D542F">
        <w:rPr>
          <w:rFonts w:asciiTheme="minorHAnsi" w:hAnsiTheme="minorHAnsi" w:cstheme="minorHAnsi"/>
        </w:rPr>
        <w:t>Łączna powierzchnia użytkowa budynków 954</w:t>
      </w:r>
      <w:r w:rsidRPr="004D542F">
        <w:rPr>
          <w:rFonts w:asciiTheme="minorHAnsi" w:hAnsiTheme="minorHAnsi" w:cstheme="minorHAnsi"/>
          <w:b/>
        </w:rPr>
        <w:t xml:space="preserve"> </w:t>
      </w:r>
      <w:r w:rsidRPr="004D542F">
        <w:rPr>
          <w:rFonts w:asciiTheme="minorHAnsi" w:hAnsiTheme="minorHAnsi" w:cstheme="minorHAnsi"/>
        </w:rPr>
        <w:t xml:space="preserve">m². </w:t>
      </w:r>
    </w:p>
    <w:p w14:paraId="6ECD3E1B" w14:textId="77777777" w:rsidR="00EA007F" w:rsidRPr="004D542F" w:rsidRDefault="00EA007F" w:rsidP="00EA007F">
      <w:pPr>
        <w:spacing w:after="0" w:line="276" w:lineRule="auto"/>
        <w:ind w:left="656" w:right="102"/>
        <w:rPr>
          <w:rFonts w:asciiTheme="minorHAnsi" w:hAnsiTheme="minorHAnsi" w:cstheme="minorHAnsi"/>
        </w:rPr>
      </w:pPr>
      <w:r w:rsidRPr="004D542F">
        <w:rPr>
          <w:rFonts w:asciiTheme="minorHAnsi" w:hAnsiTheme="minorHAnsi" w:cstheme="minorHAnsi"/>
        </w:rPr>
        <w:t>- Podwórze wewnętrzne: pojemniki na śmieci, tablice i pomoce edukacyjne.</w:t>
      </w:r>
    </w:p>
    <w:p w14:paraId="52D48652" w14:textId="77777777" w:rsidR="00EA007F" w:rsidRPr="004D542F" w:rsidRDefault="00EA007F" w:rsidP="001A5553">
      <w:pPr>
        <w:numPr>
          <w:ilvl w:val="0"/>
          <w:numId w:val="169"/>
        </w:numPr>
        <w:suppressAutoHyphens w:val="0"/>
        <w:autoSpaceDN/>
        <w:spacing w:after="5" w:line="271" w:lineRule="auto"/>
        <w:ind w:left="1134" w:right="102" w:hanging="425"/>
        <w:jc w:val="both"/>
        <w:textAlignment w:val="auto"/>
        <w:rPr>
          <w:rFonts w:asciiTheme="minorHAnsi" w:hAnsiTheme="minorHAnsi" w:cstheme="minorHAnsi"/>
        </w:rPr>
      </w:pPr>
      <w:r w:rsidRPr="004D542F">
        <w:rPr>
          <w:rFonts w:asciiTheme="minorHAnsi" w:eastAsia="Arial" w:hAnsiTheme="minorHAnsi" w:cstheme="minorHAnsi"/>
        </w:rPr>
        <w:t xml:space="preserve">Trzy </w:t>
      </w:r>
      <w:r w:rsidRPr="001A5553">
        <w:rPr>
          <w:rFonts w:asciiTheme="minorHAnsi" w:hAnsiTheme="minorHAnsi" w:cstheme="minorHAnsi"/>
        </w:rPr>
        <w:t xml:space="preserve">monitorowane </w:t>
      </w:r>
      <w:r w:rsidRPr="004D542F">
        <w:rPr>
          <w:rFonts w:asciiTheme="minorHAnsi" w:hAnsiTheme="minorHAnsi" w:cstheme="minorHAnsi"/>
        </w:rPr>
        <w:t xml:space="preserve">Bramy wjazdowe na teren. </w:t>
      </w:r>
    </w:p>
    <w:p w14:paraId="3E31E303" w14:textId="77777777" w:rsidR="00EA007F" w:rsidRPr="004D542F" w:rsidRDefault="00EA007F" w:rsidP="001A5553">
      <w:pPr>
        <w:numPr>
          <w:ilvl w:val="0"/>
          <w:numId w:val="169"/>
        </w:numPr>
        <w:suppressAutoHyphens w:val="0"/>
        <w:autoSpaceDN/>
        <w:spacing w:after="5" w:line="271" w:lineRule="auto"/>
        <w:ind w:left="1134" w:right="102" w:hanging="425"/>
        <w:jc w:val="both"/>
        <w:textAlignment w:val="auto"/>
        <w:rPr>
          <w:rFonts w:asciiTheme="minorHAnsi" w:hAnsiTheme="minorHAnsi" w:cstheme="minorHAnsi"/>
        </w:rPr>
      </w:pPr>
      <w:r w:rsidRPr="004D542F">
        <w:rPr>
          <w:rFonts w:asciiTheme="minorHAnsi" w:hAnsiTheme="minorHAnsi" w:cstheme="minorHAnsi"/>
        </w:rPr>
        <w:t xml:space="preserve">Instalacje techniczne w budynkach: elektryczna z </w:t>
      </w:r>
      <w:proofErr w:type="spellStart"/>
      <w:r w:rsidRPr="004D542F">
        <w:rPr>
          <w:rFonts w:asciiTheme="minorHAnsi" w:hAnsiTheme="minorHAnsi" w:cstheme="minorHAnsi"/>
        </w:rPr>
        <w:t>fotowoltaiką</w:t>
      </w:r>
      <w:proofErr w:type="spellEnd"/>
      <w:r w:rsidRPr="004D542F">
        <w:rPr>
          <w:rFonts w:asciiTheme="minorHAnsi" w:hAnsiTheme="minorHAnsi" w:cstheme="minorHAnsi"/>
        </w:rPr>
        <w:t>, wodnokanalizacyjna, ogrzewcza c.o., odgromowa oraz system kamer telewizji przemysłowej i ochrony przeciwpożarowej. Podwórze wewnętrzne otoczone budynkami i ogrodzeniem.</w:t>
      </w:r>
      <w:r w:rsidRPr="001A5553">
        <w:rPr>
          <w:rFonts w:asciiTheme="minorHAnsi" w:hAnsiTheme="minorHAnsi" w:cstheme="minorHAnsi"/>
        </w:rPr>
        <w:t xml:space="preserve"> </w:t>
      </w:r>
    </w:p>
    <w:p w14:paraId="1ADEC129" w14:textId="77777777" w:rsidR="00EA007F" w:rsidRPr="004D542F" w:rsidRDefault="00EA007F" w:rsidP="001A5553">
      <w:pPr>
        <w:numPr>
          <w:ilvl w:val="0"/>
          <w:numId w:val="169"/>
        </w:numPr>
        <w:suppressAutoHyphens w:val="0"/>
        <w:autoSpaceDN/>
        <w:spacing w:after="5" w:line="271" w:lineRule="auto"/>
        <w:ind w:left="1134" w:right="102" w:hanging="425"/>
        <w:jc w:val="both"/>
        <w:textAlignment w:val="auto"/>
        <w:rPr>
          <w:rFonts w:asciiTheme="minorHAnsi" w:hAnsiTheme="minorHAnsi" w:cstheme="minorHAnsi"/>
        </w:rPr>
      </w:pPr>
      <w:r w:rsidRPr="004D542F">
        <w:rPr>
          <w:rFonts w:asciiTheme="minorHAnsi" w:hAnsiTheme="minorHAnsi" w:cstheme="minorHAnsi"/>
        </w:rPr>
        <w:t xml:space="preserve">Jeden posterunek - budynek A – obsada posterunku: ochrona całodobowa, również w soboty i dni ustawowo wolne od pracy, ochrona - 1 osoba.  </w:t>
      </w:r>
    </w:p>
    <w:p w14:paraId="6EA4F7EA" w14:textId="77777777" w:rsidR="00EA007F" w:rsidRPr="004D542F" w:rsidRDefault="00EA007F" w:rsidP="001A5553">
      <w:pPr>
        <w:numPr>
          <w:ilvl w:val="0"/>
          <w:numId w:val="169"/>
        </w:numPr>
        <w:suppressAutoHyphens w:val="0"/>
        <w:autoSpaceDN/>
        <w:spacing w:after="5" w:line="271" w:lineRule="auto"/>
        <w:ind w:left="1134" w:right="102" w:hanging="425"/>
        <w:jc w:val="both"/>
        <w:textAlignment w:val="auto"/>
        <w:rPr>
          <w:rFonts w:asciiTheme="minorHAnsi" w:hAnsiTheme="minorHAnsi" w:cstheme="minorHAnsi"/>
        </w:rPr>
      </w:pPr>
      <w:r w:rsidRPr="004D542F">
        <w:rPr>
          <w:rFonts w:asciiTheme="minorHAnsi" w:hAnsiTheme="minorHAnsi" w:cstheme="minorHAnsi"/>
        </w:rPr>
        <w:t>Budynek B – znajduje się na terenie obiektu, jest to budynek bez obsady jedynie monitoring.</w:t>
      </w:r>
    </w:p>
    <w:p w14:paraId="49C7CAC9" w14:textId="77777777" w:rsidR="00EA007F" w:rsidRPr="004D542F" w:rsidRDefault="00EA007F" w:rsidP="001A5553">
      <w:pPr>
        <w:numPr>
          <w:ilvl w:val="0"/>
          <w:numId w:val="169"/>
        </w:numPr>
        <w:suppressAutoHyphens w:val="0"/>
        <w:autoSpaceDN/>
        <w:spacing w:after="5" w:line="271" w:lineRule="auto"/>
        <w:ind w:left="1134" w:right="102" w:hanging="425"/>
        <w:jc w:val="both"/>
        <w:textAlignment w:val="auto"/>
        <w:rPr>
          <w:rFonts w:asciiTheme="minorHAnsi" w:hAnsiTheme="minorHAnsi" w:cstheme="minorHAnsi"/>
        </w:rPr>
      </w:pPr>
      <w:r w:rsidRPr="004D542F">
        <w:rPr>
          <w:rFonts w:asciiTheme="minorHAnsi" w:hAnsiTheme="minorHAnsi" w:cstheme="minorHAnsi"/>
        </w:rPr>
        <w:t>Liczba kamer na zewnątrz: 24 szt., wewnątrz budynku: 6 szt. (w korytarzach)</w:t>
      </w:r>
    </w:p>
    <w:p w14:paraId="10BB67C0" w14:textId="2A59B898" w:rsidR="00EA007F" w:rsidRPr="004D542F" w:rsidRDefault="00EA007F" w:rsidP="001A5553">
      <w:pPr>
        <w:numPr>
          <w:ilvl w:val="0"/>
          <w:numId w:val="169"/>
        </w:numPr>
        <w:suppressAutoHyphens w:val="0"/>
        <w:autoSpaceDN/>
        <w:spacing w:after="5" w:line="271" w:lineRule="auto"/>
        <w:ind w:left="1134" w:right="102" w:hanging="425"/>
        <w:jc w:val="both"/>
        <w:textAlignment w:val="auto"/>
        <w:rPr>
          <w:rFonts w:asciiTheme="minorHAnsi" w:hAnsiTheme="minorHAnsi" w:cstheme="minorHAnsi"/>
        </w:rPr>
      </w:pPr>
      <w:r w:rsidRPr="004D542F">
        <w:rPr>
          <w:rFonts w:asciiTheme="minorHAnsi" w:hAnsiTheme="minorHAnsi" w:cstheme="minorHAnsi"/>
        </w:rPr>
        <w:t xml:space="preserve">Godziny pracy w Lasach Miejskich - Warszawa: poniedziałek – piątek </w:t>
      </w:r>
      <w:r w:rsidR="00263E12" w:rsidRPr="004D542F">
        <w:rPr>
          <w:rFonts w:asciiTheme="minorHAnsi" w:hAnsiTheme="minorHAnsi" w:cstheme="minorHAnsi"/>
        </w:rPr>
        <w:t>7</w:t>
      </w:r>
      <w:r w:rsidR="00263E12" w:rsidRPr="004D542F">
        <w:rPr>
          <w:rFonts w:asciiTheme="minorHAnsi" w:hAnsiTheme="minorHAnsi" w:cstheme="minorHAnsi"/>
          <w:u w:val="single" w:color="000000"/>
          <w:vertAlign w:val="superscript"/>
        </w:rPr>
        <w:t>30</w:t>
      </w:r>
      <w:r w:rsidR="00263E12" w:rsidRPr="004D542F">
        <w:rPr>
          <w:rFonts w:asciiTheme="minorHAnsi" w:hAnsiTheme="minorHAnsi" w:cstheme="minorHAnsi"/>
        </w:rPr>
        <w:t xml:space="preserve"> – 15</w:t>
      </w:r>
      <w:r w:rsidR="00263E12" w:rsidRPr="004D542F">
        <w:rPr>
          <w:rFonts w:asciiTheme="minorHAnsi" w:hAnsiTheme="minorHAnsi" w:cstheme="minorHAnsi"/>
          <w:u w:val="single" w:color="000000"/>
          <w:vertAlign w:val="superscript"/>
        </w:rPr>
        <w:t>30,</w:t>
      </w:r>
      <w:r w:rsidRPr="004D542F">
        <w:rPr>
          <w:rFonts w:asciiTheme="minorHAnsi" w:hAnsiTheme="minorHAnsi" w:cstheme="minorHAnsi"/>
        </w:rPr>
        <w:t>, sobota, niedziela ewentualnie zajęcia edukacyjne.</w:t>
      </w:r>
    </w:p>
    <w:p w14:paraId="0087E55B" w14:textId="77777777" w:rsidR="00EA007F" w:rsidRPr="004D542F" w:rsidRDefault="00EA007F" w:rsidP="00EA007F">
      <w:pPr>
        <w:tabs>
          <w:tab w:val="center" w:pos="303"/>
          <w:tab w:val="center" w:pos="2992"/>
        </w:tabs>
        <w:spacing w:after="0" w:line="276" w:lineRule="auto"/>
        <w:rPr>
          <w:rFonts w:asciiTheme="minorHAnsi" w:hAnsiTheme="minorHAnsi" w:cstheme="minorHAnsi"/>
        </w:rPr>
      </w:pPr>
    </w:p>
    <w:p w14:paraId="787674CD" w14:textId="77777777" w:rsidR="00EA007F" w:rsidRPr="004D542F" w:rsidRDefault="00EA007F" w:rsidP="00EA007F">
      <w:pPr>
        <w:spacing w:after="10" w:line="267" w:lineRule="auto"/>
        <w:ind w:left="397" w:hanging="130"/>
        <w:rPr>
          <w:rFonts w:asciiTheme="minorHAnsi" w:hAnsiTheme="minorHAnsi" w:cstheme="minorHAnsi"/>
          <w:b/>
        </w:rPr>
      </w:pPr>
      <w:r w:rsidRPr="004D542F">
        <w:rPr>
          <w:rFonts w:asciiTheme="minorHAnsi" w:hAnsiTheme="minorHAnsi" w:cstheme="minorHAnsi"/>
          <w:b/>
        </w:rPr>
        <w:t>2. MONITORING OBIEKTÓW (OCHRONA POŚREDNIA)</w:t>
      </w:r>
    </w:p>
    <w:p w14:paraId="736BC4C5" w14:textId="77777777" w:rsidR="00EA007F" w:rsidRPr="004D542F" w:rsidRDefault="00EA007F" w:rsidP="00EA007F">
      <w:pPr>
        <w:spacing w:after="10" w:line="267" w:lineRule="auto"/>
        <w:ind w:left="397" w:hanging="130"/>
        <w:rPr>
          <w:rFonts w:asciiTheme="minorHAnsi" w:hAnsiTheme="minorHAnsi" w:cstheme="minorHAnsi"/>
          <w:b/>
        </w:rPr>
      </w:pPr>
    </w:p>
    <w:p w14:paraId="0868BF51" w14:textId="77777777" w:rsidR="00EA007F" w:rsidRPr="004D542F" w:rsidRDefault="00EA007F" w:rsidP="00EA007F">
      <w:pPr>
        <w:pStyle w:val="Akapitzlist"/>
        <w:tabs>
          <w:tab w:val="center" w:pos="303"/>
          <w:tab w:val="center" w:pos="2992"/>
        </w:tabs>
        <w:spacing w:after="5" w:line="271" w:lineRule="auto"/>
        <w:ind w:left="0"/>
        <w:contextualSpacing/>
        <w:rPr>
          <w:rFonts w:asciiTheme="minorHAnsi" w:hAnsiTheme="minorHAnsi" w:cstheme="minorHAnsi"/>
          <w:b/>
        </w:rPr>
      </w:pPr>
      <w:r w:rsidRPr="004D542F">
        <w:rPr>
          <w:rFonts w:asciiTheme="minorHAnsi" w:hAnsiTheme="minorHAnsi" w:cstheme="minorHAnsi"/>
          <w:b/>
        </w:rPr>
        <w:t xml:space="preserve">a) Leśniczówka obwodu </w:t>
      </w:r>
      <w:proofErr w:type="spellStart"/>
      <w:r w:rsidRPr="004D542F">
        <w:rPr>
          <w:rFonts w:asciiTheme="minorHAnsi" w:hAnsiTheme="minorHAnsi" w:cstheme="minorHAnsi"/>
          <w:b/>
        </w:rPr>
        <w:t>Bielany-Młociny</w:t>
      </w:r>
      <w:proofErr w:type="spellEnd"/>
      <w:r w:rsidRPr="004D542F">
        <w:rPr>
          <w:rFonts w:asciiTheme="minorHAnsi" w:hAnsiTheme="minorHAnsi" w:cstheme="minorHAnsi"/>
          <w:b/>
        </w:rPr>
        <w:t xml:space="preserve"> przy ul. Dziwożony 15</w:t>
      </w:r>
    </w:p>
    <w:p w14:paraId="358042BE" w14:textId="77777777" w:rsidR="00EA007F" w:rsidRPr="004D542F" w:rsidRDefault="00EA007F" w:rsidP="00263E12">
      <w:pPr>
        <w:numPr>
          <w:ilvl w:val="0"/>
          <w:numId w:val="151"/>
        </w:numPr>
        <w:suppressAutoHyphens w:val="0"/>
        <w:autoSpaceDN/>
        <w:spacing w:after="5" w:line="271" w:lineRule="auto"/>
        <w:ind w:left="1134" w:right="102" w:hanging="425"/>
        <w:jc w:val="both"/>
        <w:textAlignment w:val="auto"/>
        <w:rPr>
          <w:rFonts w:asciiTheme="minorHAnsi" w:hAnsiTheme="minorHAnsi" w:cstheme="minorHAnsi"/>
        </w:rPr>
      </w:pPr>
      <w:r w:rsidRPr="004D542F">
        <w:rPr>
          <w:rFonts w:asciiTheme="minorHAnsi" w:hAnsiTheme="minorHAnsi" w:cstheme="minorHAnsi"/>
        </w:rPr>
        <w:t xml:space="preserve">Przeznaczenie obiektów – cele biurowe. </w:t>
      </w:r>
    </w:p>
    <w:p w14:paraId="148D5555" w14:textId="77777777" w:rsidR="00EA007F" w:rsidRPr="004D542F" w:rsidRDefault="00EA007F" w:rsidP="00263E12">
      <w:pPr>
        <w:numPr>
          <w:ilvl w:val="0"/>
          <w:numId w:val="151"/>
        </w:numPr>
        <w:suppressAutoHyphens w:val="0"/>
        <w:autoSpaceDN/>
        <w:spacing w:after="5" w:line="271" w:lineRule="auto"/>
        <w:ind w:left="1134" w:right="102" w:hanging="425"/>
        <w:jc w:val="both"/>
        <w:textAlignment w:val="auto"/>
        <w:rPr>
          <w:rFonts w:asciiTheme="minorHAnsi" w:hAnsiTheme="minorHAnsi" w:cstheme="minorHAnsi"/>
        </w:rPr>
      </w:pPr>
      <w:r w:rsidRPr="004D542F">
        <w:rPr>
          <w:rFonts w:asciiTheme="minorHAnsi" w:hAnsiTheme="minorHAnsi" w:cstheme="minorHAnsi"/>
        </w:rPr>
        <w:t xml:space="preserve">Obiekt składa się z jednego budynku oraz podwórza wewnętrznego, 2 kondygnacje, , powierzchnia użytkowa 105,00 m², </w:t>
      </w:r>
    </w:p>
    <w:p w14:paraId="0D0F5D59" w14:textId="77777777" w:rsidR="00EA007F" w:rsidRPr="004D542F" w:rsidRDefault="00EA007F" w:rsidP="00263E12">
      <w:pPr>
        <w:numPr>
          <w:ilvl w:val="0"/>
          <w:numId w:val="151"/>
        </w:numPr>
        <w:suppressAutoHyphens w:val="0"/>
        <w:autoSpaceDN/>
        <w:spacing w:after="5" w:line="271" w:lineRule="auto"/>
        <w:ind w:left="1134" w:right="102" w:hanging="425"/>
        <w:jc w:val="both"/>
        <w:textAlignment w:val="auto"/>
        <w:rPr>
          <w:rFonts w:asciiTheme="minorHAnsi" w:hAnsiTheme="minorHAnsi" w:cstheme="minorHAnsi"/>
        </w:rPr>
      </w:pPr>
      <w:r w:rsidRPr="004D542F">
        <w:rPr>
          <w:rFonts w:asciiTheme="minorHAnsi" w:hAnsiTheme="minorHAnsi" w:cstheme="minorHAnsi"/>
        </w:rPr>
        <w:t>Podwórze wewnętrzne: pojemniki na śmieci, wiata z miejscem palenia ogniska</w:t>
      </w:r>
    </w:p>
    <w:p w14:paraId="217CCD0A" w14:textId="77777777" w:rsidR="00EA007F" w:rsidRPr="004D542F" w:rsidRDefault="00EA007F" w:rsidP="00263E12">
      <w:pPr>
        <w:numPr>
          <w:ilvl w:val="0"/>
          <w:numId w:val="151"/>
        </w:numPr>
        <w:suppressAutoHyphens w:val="0"/>
        <w:autoSpaceDN/>
        <w:spacing w:after="5" w:line="271" w:lineRule="auto"/>
        <w:ind w:left="1134" w:right="102" w:hanging="425"/>
        <w:jc w:val="both"/>
        <w:textAlignment w:val="auto"/>
        <w:rPr>
          <w:rFonts w:asciiTheme="minorHAnsi" w:hAnsiTheme="minorHAnsi" w:cstheme="minorHAnsi"/>
        </w:rPr>
      </w:pPr>
      <w:r w:rsidRPr="004D542F">
        <w:rPr>
          <w:rFonts w:asciiTheme="minorHAnsi" w:hAnsiTheme="minorHAnsi" w:cstheme="minorHAnsi"/>
        </w:rPr>
        <w:t xml:space="preserve">Brama wjazdowa: wjazd na podwórze wewnętrzne znajduje się po lewej stronie budynku </w:t>
      </w:r>
    </w:p>
    <w:p w14:paraId="4BD2CAD4" w14:textId="77777777" w:rsidR="00EA007F" w:rsidRPr="004D542F" w:rsidRDefault="00EA007F" w:rsidP="00263E12">
      <w:pPr>
        <w:numPr>
          <w:ilvl w:val="0"/>
          <w:numId w:val="151"/>
        </w:numPr>
        <w:suppressAutoHyphens w:val="0"/>
        <w:autoSpaceDN/>
        <w:spacing w:after="5" w:line="271" w:lineRule="auto"/>
        <w:ind w:left="1134" w:right="102" w:hanging="425"/>
        <w:jc w:val="both"/>
        <w:textAlignment w:val="auto"/>
        <w:rPr>
          <w:rFonts w:asciiTheme="minorHAnsi" w:hAnsiTheme="minorHAnsi" w:cstheme="minorHAnsi"/>
        </w:rPr>
      </w:pPr>
      <w:r w:rsidRPr="004D542F">
        <w:rPr>
          <w:rFonts w:asciiTheme="minorHAnsi" w:hAnsiTheme="minorHAnsi" w:cstheme="minorHAnsi"/>
        </w:rPr>
        <w:t xml:space="preserve">Instalacje techniczne w budynkach: elektryczna, wodnokanalizacyjna, ogrzewcza c.o., odgromowa oraz i ochrony przeciwpożarowej. Podwórze  wewnętrzne otoczone ogrodzeniem, liczba czujek na ruch: wewnątrz budynków: 6 szt. </w:t>
      </w:r>
    </w:p>
    <w:p w14:paraId="70BC0AD1" w14:textId="77777777" w:rsidR="00EA007F" w:rsidRPr="004D542F" w:rsidRDefault="00EA007F" w:rsidP="00263E12">
      <w:pPr>
        <w:numPr>
          <w:ilvl w:val="0"/>
          <w:numId w:val="151"/>
        </w:numPr>
        <w:suppressAutoHyphens w:val="0"/>
        <w:autoSpaceDN/>
        <w:spacing w:after="5" w:line="271" w:lineRule="auto"/>
        <w:ind w:left="1134" w:right="102" w:hanging="425"/>
        <w:jc w:val="both"/>
        <w:textAlignment w:val="auto"/>
        <w:rPr>
          <w:rFonts w:asciiTheme="minorHAnsi" w:hAnsiTheme="minorHAnsi" w:cstheme="minorHAnsi"/>
        </w:rPr>
      </w:pPr>
      <w:r w:rsidRPr="004D542F">
        <w:rPr>
          <w:rFonts w:asciiTheme="minorHAnsi" w:hAnsiTheme="minorHAnsi" w:cstheme="minorHAnsi"/>
        </w:rPr>
        <w:t>Godziny pracy w Lasach Miejskich - Warszawa: poniedziałek – piątek 7</w:t>
      </w:r>
      <w:r w:rsidRPr="004D542F">
        <w:rPr>
          <w:rFonts w:asciiTheme="minorHAnsi" w:hAnsiTheme="minorHAnsi" w:cstheme="minorHAnsi"/>
          <w:vertAlign w:val="superscript"/>
        </w:rPr>
        <w:t>30</w:t>
      </w:r>
      <w:r w:rsidRPr="004D542F">
        <w:rPr>
          <w:rFonts w:asciiTheme="minorHAnsi" w:hAnsiTheme="minorHAnsi" w:cstheme="minorHAnsi"/>
        </w:rPr>
        <w:t xml:space="preserve"> – 15</w:t>
      </w:r>
      <w:r w:rsidRPr="004D542F">
        <w:rPr>
          <w:rFonts w:asciiTheme="minorHAnsi" w:hAnsiTheme="minorHAnsi" w:cstheme="minorHAnsi"/>
          <w:vertAlign w:val="superscript"/>
        </w:rPr>
        <w:t>30</w:t>
      </w:r>
      <w:r w:rsidRPr="004D542F">
        <w:rPr>
          <w:rFonts w:asciiTheme="minorHAnsi" w:hAnsiTheme="minorHAnsi" w:cstheme="minorHAnsi"/>
        </w:rPr>
        <w:t xml:space="preserve">, </w:t>
      </w:r>
    </w:p>
    <w:p w14:paraId="78F7F207" w14:textId="77777777" w:rsidR="00EA007F" w:rsidRPr="004D542F" w:rsidRDefault="00EA007F" w:rsidP="00EA007F">
      <w:pPr>
        <w:tabs>
          <w:tab w:val="center" w:pos="303"/>
          <w:tab w:val="center" w:pos="2992"/>
        </w:tabs>
        <w:rPr>
          <w:rFonts w:asciiTheme="minorHAnsi" w:hAnsiTheme="minorHAnsi" w:cstheme="minorHAnsi"/>
          <w:b/>
        </w:rPr>
      </w:pPr>
    </w:p>
    <w:p w14:paraId="5B0CEB5B" w14:textId="77777777" w:rsidR="00EA007F" w:rsidRPr="004D542F" w:rsidRDefault="00EA007F" w:rsidP="00EA007F">
      <w:pPr>
        <w:pStyle w:val="Akapitzlist"/>
        <w:tabs>
          <w:tab w:val="center" w:pos="303"/>
          <w:tab w:val="center" w:pos="2992"/>
        </w:tabs>
        <w:spacing w:after="5" w:line="271" w:lineRule="auto"/>
        <w:ind w:left="0"/>
        <w:contextualSpacing/>
        <w:rPr>
          <w:rFonts w:asciiTheme="minorHAnsi" w:hAnsiTheme="minorHAnsi" w:cstheme="minorHAnsi"/>
          <w:b/>
        </w:rPr>
      </w:pPr>
      <w:r w:rsidRPr="004D542F">
        <w:rPr>
          <w:rFonts w:asciiTheme="minorHAnsi" w:hAnsiTheme="minorHAnsi" w:cstheme="minorHAnsi"/>
          <w:b/>
        </w:rPr>
        <w:t>b) Leśniczówka obwodu Kabaty przy ul. Leśnej 61</w:t>
      </w:r>
    </w:p>
    <w:p w14:paraId="19ADE2CB" w14:textId="77777777" w:rsidR="00EA007F" w:rsidRPr="004D542F" w:rsidRDefault="00EA007F" w:rsidP="00263E12">
      <w:pPr>
        <w:numPr>
          <w:ilvl w:val="0"/>
          <w:numId w:val="152"/>
        </w:numPr>
        <w:suppressAutoHyphens w:val="0"/>
        <w:autoSpaceDN/>
        <w:spacing w:after="5" w:line="271" w:lineRule="auto"/>
        <w:ind w:left="1134" w:right="102" w:hanging="425"/>
        <w:jc w:val="both"/>
        <w:textAlignment w:val="auto"/>
        <w:rPr>
          <w:rFonts w:asciiTheme="minorHAnsi" w:hAnsiTheme="minorHAnsi" w:cstheme="minorHAnsi"/>
        </w:rPr>
      </w:pPr>
      <w:r w:rsidRPr="004D542F">
        <w:rPr>
          <w:rFonts w:asciiTheme="minorHAnsi" w:hAnsiTheme="minorHAnsi" w:cstheme="minorHAnsi"/>
        </w:rPr>
        <w:t xml:space="preserve">Przeznaczenie obiektów – cele biurowe i edukacyjne. </w:t>
      </w:r>
    </w:p>
    <w:p w14:paraId="3EE24C54" w14:textId="77777777" w:rsidR="00EA007F" w:rsidRPr="004D542F" w:rsidRDefault="00EA007F" w:rsidP="00B31CEE">
      <w:pPr>
        <w:numPr>
          <w:ilvl w:val="0"/>
          <w:numId w:val="152"/>
        </w:numPr>
        <w:suppressAutoHyphens w:val="0"/>
        <w:autoSpaceDN/>
        <w:spacing w:after="5" w:line="271" w:lineRule="auto"/>
        <w:ind w:left="1134" w:right="102" w:hanging="425"/>
        <w:jc w:val="both"/>
        <w:textAlignment w:val="auto"/>
        <w:rPr>
          <w:rFonts w:asciiTheme="minorHAnsi" w:hAnsiTheme="minorHAnsi" w:cstheme="minorHAnsi"/>
        </w:rPr>
      </w:pPr>
      <w:r w:rsidRPr="004D542F">
        <w:rPr>
          <w:rFonts w:asciiTheme="minorHAnsi" w:hAnsiTheme="minorHAnsi" w:cstheme="minorHAnsi"/>
        </w:rPr>
        <w:lastRenderedPageBreak/>
        <w:t>Obiekt składa się z dwóch budynków oraz podwórza wewnętrznego.</w:t>
      </w:r>
    </w:p>
    <w:p w14:paraId="0A971068" w14:textId="77777777" w:rsidR="00EA007F" w:rsidRPr="004D542F" w:rsidRDefault="00EA007F" w:rsidP="00B31CEE">
      <w:pPr>
        <w:numPr>
          <w:ilvl w:val="0"/>
          <w:numId w:val="102"/>
        </w:numPr>
        <w:suppressAutoHyphens w:val="0"/>
        <w:autoSpaceDN/>
        <w:spacing w:after="5" w:line="271" w:lineRule="auto"/>
        <w:ind w:right="102" w:hanging="421"/>
        <w:jc w:val="both"/>
        <w:textAlignment w:val="auto"/>
        <w:rPr>
          <w:rFonts w:asciiTheme="minorHAnsi" w:hAnsiTheme="minorHAnsi" w:cstheme="minorHAnsi"/>
        </w:rPr>
      </w:pPr>
      <w:r w:rsidRPr="004D542F">
        <w:rPr>
          <w:rFonts w:asciiTheme="minorHAnsi" w:hAnsiTheme="minorHAnsi" w:cstheme="minorHAnsi"/>
        </w:rPr>
        <w:t xml:space="preserve">budynek A - 2 kondygnacje, powierzchnia użytkowa 135,88 m², </w:t>
      </w:r>
    </w:p>
    <w:p w14:paraId="605D09BF" w14:textId="77777777" w:rsidR="00EA007F" w:rsidRPr="004D542F" w:rsidRDefault="00EA007F" w:rsidP="00B31CEE">
      <w:pPr>
        <w:numPr>
          <w:ilvl w:val="0"/>
          <w:numId w:val="102"/>
        </w:numPr>
        <w:suppressAutoHyphens w:val="0"/>
        <w:autoSpaceDN/>
        <w:spacing w:after="5" w:line="271" w:lineRule="auto"/>
        <w:ind w:right="102" w:hanging="421"/>
        <w:jc w:val="both"/>
        <w:textAlignment w:val="auto"/>
        <w:rPr>
          <w:rFonts w:asciiTheme="minorHAnsi" w:hAnsiTheme="minorHAnsi" w:cstheme="minorHAnsi"/>
        </w:rPr>
      </w:pPr>
      <w:r w:rsidRPr="004D542F">
        <w:rPr>
          <w:rFonts w:asciiTheme="minorHAnsi" w:hAnsiTheme="minorHAnsi" w:cstheme="minorHAnsi"/>
        </w:rPr>
        <w:t>budynek B – 1 kondygnacja, powierzchnia użytkowa 78,55 m²</w:t>
      </w:r>
    </w:p>
    <w:p w14:paraId="6C4BC56B" w14:textId="77777777" w:rsidR="00EA007F" w:rsidRPr="004D542F" w:rsidRDefault="00EA007F" w:rsidP="00EA007F">
      <w:pPr>
        <w:ind w:right="102"/>
        <w:rPr>
          <w:rFonts w:asciiTheme="minorHAnsi" w:hAnsiTheme="minorHAnsi" w:cstheme="minorHAnsi"/>
        </w:rPr>
      </w:pPr>
    </w:p>
    <w:p w14:paraId="31E17C54" w14:textId="47080304" w:rsidR="00EA007F" w:rsidRPr="004D542F" w:rsidRDefault="00EA007F" w:rsidP="00B31CEE">
      <w:pPr>
        <w:numPr>
          <w:ilvl w:val="0"/>
          <w:numId w:val="152"/>
        </w:numPr>
        <w:suppressAutoHyphens w:val="0"/>
        <w:autoSpaceDN/>
        <w:spacing w:after="5" w:line="271" w:lineRule="auto"/>
        <w:ind w:left="1134" w:right="102" w:hanging="425"/>
        <w:jc w:val="both"/>
        <w:textAlignment w:val="auto"/>
        <w:rPr>
          <w:rFonts w:asciiTheme="minorHAnsi" w:hAnsiTheme="minorHAnsi" w:cstheme="minorHAnsi"/>
        </w:rPr>
      </w:pPr>
      <w:r w:rsidRPr="004D542F">
        <w:rPr>
          <w:rFonts w:asciiTheme="minorHAnsi" w:hAnsiTheme="minorHAnsi" w:cstheme="minorHAnsi"/>
        </w:rPr>
        <w:t xml:space="preserve">Brama wjazdowa: Naprzeciw budynku B, z prawej strony bramy budynek A. </w:t>
      </w:r>
    </w:p>
    <w:p w14:paraId="326B7011" w14:textId="05F3AE1A" w:rsidR="00EA007F" w:rsidRPr="004D542F" w:rsidRDefault="00EA007F" w:rsidP="00B31CEE">
      <w:pPr>
        <w:numPr>
          <w:ilvl w:val="0"/>
          <w:numId w:val="152"/>
        </w:numPr>
        <w:suppressAutoHyphens w:val="0"/>
        <w:autoSpaceDN/>
        <w:spacing w:after="5" w:line="271" w:lineRule="auto"/>
        <w:ind w:left="1134" w:right="102" w:hanging="425"/>
        <w:jc w:val="both"/>
        <w:textAlignment w:val="auto"/>
        <w:rPr>
          <w:rFonts w:asciiTheme="minorHAnsi" w:hAnsiTheme="minorHAnsi" w:cstheme="minorHAnsi"/>
        </w:rPr>
      </w:pPr>
      <w:r w:rsidRPr="004D542F">
        <w:rPr>
          <w:rFonts w:asciiTheme="minorHAnsi" w:hAnsiTheme="minorHAnsi" w:cstheme="minorHAnsi"/>
        </w:rPr>
        <w:t>Instalacje techniczne w budynkach: elektryczna, wodnokanalizacyjna, ogrzewcza c.o., odgromowa oraz i ochrony przeciwpożarowej. Podwórze wewnętrzne otoczone ogrodzeniem, liczba czujek na ruch: 8 czujek podczerwieni</w:t>
      </w:r>
      <w:r w:rsidRPr="00B31CEE">
        <w:rPr>
          <w:rFonts w:asciiTheme="minorHAnsi" w:hAnsiTheme="minorHAnsi" w:cstheme="minorHAnsi"/>
        </w:rPr>
        <w:t xml:space="preserve"> </w:t>
      </w:r>
      <w:r w:rsidRPr="004D542F">
        <w:rPr>
          <w:rFonts w:asciiTheme="minorHAnsi" w:hAnsiTheme="minorHAnsi" w:cstheme="minorHAnsi"/>
        </w:rPr>
        <w:t>wewnątrz budynku A, oraz 3 czujki w budynku B.</w:t>
      </w:r>
    </w:p>
    <w:p w14:paraId="5EB715F0" w14:textId="12AE56C4" w:rsidR="00EA007F" w:rsidRPr="004D542F" w:rsidRDefault="00EA007F" w:rsidP="00B31CEE">
      <w:pPr>
        <w:numPr>
          <w:ilvl w:val="0"/>
          <w:numId w:val="152"/>
        </w:numPr>
        <w:suppressAutoHyphens w:val="0"/>
        <w:autoSpaceDN/>
        <w:spacing w:after="5" w:line="271" w:lineRule="auto"/>
        <w:ind w:left="1134" w:right="102" w:hanging="425"/>
        <w:jc w:val="both"/>
        <w:textAlignment w:val="auto"/>
        <w:rPr>
          <w:rFonts w:asciiTheme="minorHAnsi" w:hAnsiTheme="minorHAnsi" w:cstheme="minorHAnsi"/>
        </w:rPr>
      </w:pPr>
      <w:r w:rsidRPr="004D542F">
        <w:rPr>
          <w:rFonts w:asciiTheme="minorHAnsi" w:hAnsiTheme="minorHAnsi" w:cstheme="minorHAnsi"/>
        </w:rPr>
        <w:t>Godziny pracy w Lasach Miejskich - Warszawa: poniedziałek – piątek 7</w:t>
      </w:r>
      <w:r w:rsidRPr="004D542F">
        <w:rPr>
          <w:rFonts w:asciiTheme="minorHAnsi" w:hAnsiTheme="minorHAnsi" w:cstheme="minorHAnsi"/>
          <w:vertAlign w:val="superscript"/>
        </w:rPr>
        <w:t>30</w:t>
      </w:r>
      <w:r w:rsidRPr="004D542F">
        <w:rPr>
          <w:rFonts w:asciiTheme="minorHAnsi" w:hAnsiTheme="minorHAnsi" w:cstheme="minorHAnsi"/>
        </w:rPr>
        <w:t xml:space="preserve"> – 15</w:t>
      </w:r>
      <w:r w:rsidRPr="004D542F">
        <w:rPr>
          <w:rFonts w:asciiTheme="minorHAnsi" w:hAnsiTheme="minorHAnsi" w:cstheme="minorHAnsi"/>
          <w:vertAlign w:val="superscript"/>
        </w:rPr>
        <w:t>30</w:t>
      </w:r>
      <w:r w:rsidRPr="004D542F">
        <w:rPr>
          <w:rFonts w:asciiTheme="minorHAnsi" w:hAnsiTheme="minorHAnsi" w:cstheme="minorHAnsi"/>
        </w:rPr>
        <w:t xml:space="preserve">, </w:t>
      </w:r>
    </w:p>
    <w:p w14:paraId="30D18941" w14:textId="77777777" w:rsidR="00EA007F" w:rsidRPr="004D542F" w:rsidRDefault="00EA007F" w:rsidP="00EA007F">
      <w:pPr>
        <w:pStyle w:val="Akapitzlist"/>
        <w:tabs>
          <w:tab w:val="center" w:pos="303"/>
          <w:tab w:val="center" w:pos="2992"/>
        </w:tabs>
        <w:ind w:left="467"/>
        <w:rPr>
          <w:rFonts w:asciiTheme="minorHAnsi" w:hAnsiTheme="minorHAnsi" w:cstheme="minorHAnsi"/>
          <w:b/>
        </w:rPr>
      </w:pPr>
    </w:p>
    <w:p w14:paraId="718B601F" w14:textId="77777777" w:rsidR="00EA007F" w:rsidRPr="004D542F" w:rsidRDefault="00EA007F" w:rsidP="00EA007F">
      <w:pPr>
        <w:pStyle w:val="Akapitzlist"/>
        <w:tabs>
          <w:tab w:val="center" w:pos="303"/>
          <w:tab w:val="center" w:pos="2992"/>
        </w:tabs>
        <w:spacing w:after="5" w:line="271" w:lineRule="auto"/>
        <w:ind w:left="0"/>
        <w:contextualSpacing/>
        <w:rPr>
          <w:rFonts w:asciiTheme="minorHAnsi" w:hAnsiTheme="minorHAnsi" w:cstheme="minorHAnsi"/>
          <w:b/>
        </w:rPr>
      </w:pPr>
      <w:r w:rsidRPr="004D542F">
        <w:rPr>
          <w:rFonts w:asciiTheme="minorHAnsi" w:hAnsiTheme="minorHAnsi" w:cstheme="minorHAnsi"/>
          <w:b/>
        </w:rPr>
        <w:t>c) Budynek przy ul. Prawdziwka 42</w:t>
      </w:r>
    </w:p>
    <w:p w14:paraId="0AF3797B" w14:textId="77777777" w:rsidR="00EA007F" w:rsidRPr="004D542F" w:rsidRDefault="00EA007F" w:rsidP="00B31CEE">
      <w:pPr>
        <w:numPr>
          <w:ilvl w:val="0"/>
          <w:numId w:val="170"/>
        </w:numPr>
        <w:suppressAutoHyphens w:val="0"/>
        <w:autoSpaceDN/>
        <w:spacing w:after="5" w:line="271" w:lineRule="auto"/>
        <w:ind w:left="1134" w:right="102" w:hanging="425"/>
        <w:jc w:val="both"/>
        <w:textAlignment w:val="auto"/>
        <w:rPr>
          <w:rFonts w:asciiTheme="minorHAnsi" w:hAnsiTheme="minorHAnsi" w:cstheme="minorHAnsi"/>
        </w:rPr>
      </w:pPr>
      <w:r w:rsidRPr="004D542F">
        <w:rPr>
          <w:rFonts w:asciiTheme="minorHAnsi" w:hAnsiTheme="minorHAnsi" w:cstheme="minorHAnsi"/>
        </w:rPr>
        <w:t xml:space="preserve">Przeznaczenie obiektów – cele biurowe. </w:t>
      </w:r>
    </w:p>
    <w:p w14:paraId="39880CAC" w14:textId="77777777" w:rsidR="00EA007F" w:rsidRPr="004D542F" w:rsidRDefault="00EA007F" w:rsidP="00B31CEE">
      <w:pPr>
        <w:numPr>
          <w:ilvl w:val="0"/>
          <w:numId w:val="170"/>
        </w:numPr>
        <w:suppressAutoHyphens w:val="0"/>
        <w:autoSpaceDN/>
        <w:spacing w:after="5" w:line="271" w:lineRule="auto"/>
        <w:ind w:left="1134" w:right="102" w:hanging="425"/>
        <w:jc w:val="both"/>
        <w:textAlignment w:val="auto"/>
        <w:rPr>
          <w:rFonts w:asciiTheme="minorHAnsi" w:hAnsiTheme="minorHAnsi" w:cstheme="minorHAnsi"/>
        </w:rPr>
      </w:pPr>
      <w:r w:rsidRPr="004D542F">
        <w:rPr>
          <w:rFonts w:asciiTheme="minorHAnsi" w:hAnsiTheme="minorHAnsi" w:cstheme="minorHAnsi"/>
        </w:rPr>
        <w:t>Obiekt składa się z jednego budynku oraz podwórza wewnętrznego, 2 kondygnacje , powierzchnia użytkowa 139,05 m².</w:t>
      </w:r>
    </w:p>
    <w:p w14:paraId="335AE3AC" w14:textId="77777777" w:rsidR="00EA007F" w:rsidRPr="004D542F" w:rsidRDefault="00EA007F" w:rsidP="00B31CEE">
      <w:pPr>
        <w:numPr>
          <w:ilvl w:val="0"/>
          <w:numId w:val="170"/>
        </w:numPr>
        <w:suppressAutoHyphens w:val="0"/>
        <w:autoSpaceDN/>
        <w:spacing w:after="5" w:line="271" w:lineRule="auto"/>
        <w:ind w:left="1134" w:right="102" w:hanging="425"/>
        <w:jc w:val="both"/>
        <w:textAlignment w:val="auto"/>
        <w:rPr>
          <w:rFonts w:asciiTheme="minorHAnsi" w:hAnsiTheme="minorHAnsi" w:cstheme="minorHAnsi"/>
        </w:rPr>
      </w:pPr>
      <w:r w:rsidRPr="004D542F">
        <w:rPr>
          <w:rFonts w:asciiTheme="minorHAnsi" w:hAnsiTheme="minorHAnsi" w:cstheme="minorHAnsi"/>
        </w:rPr>
        <w:t>Podwórze wewnętrzne: pojemniki na śmieci.</w:t>
      </w:r>
    </w:p>
    <w:p w14:paraId="40DD185F" w14:textId="77777777" w:rsidR="00EA007F" w:rsidRPr="004D542F" w:rsidRDefault="00EA007F" w:rsidP="00B31CEE">
      <w:pPr>
        <w:numPr>
          <w:ilvl w:val="0"/>
          <w:numId w:val="170"/>
        </w:numPr>
        <w:suppressAutoHyphens w:val="0"/>
        <w:autoSpaceDN/>
        <w:spacing w:after="5" w:line="271" w:lineRule="auto"/>
        <w:ind w:left="1134" w:right="102" w:hanging="425"/>
        <w:jc w:val="both"/>
        <w:textAlignment w:val="auto"/>
        <w:rPr>
          <w:rFonts w:asciiTheme="minorHAnsi" w:hAnsiTheme="minorHAnsi" w:cstheme="minorHAnsi"/>
        </w:rPr>
      </w:pPr>
      <w:r w:rsidRPr="004D542F">
        <w:rPr>
          <w:rFonts w:asciiTheme="minorHAnsi" w:hAnsiTheme="minorHAnsi" w:cstheme="minorHAnsi"/>
        </w:rPr>
        <w:t>Brama wjazdowa: wjazd na podwórze wewnętrzne znajduje się z lewej strony budynku, podwórze wewnętrzne otoczone ogrodzeniem.</w:t>
      </w:r>
    </w:p>
    <w:p w14:paraId="7CFCDB03" w14:textId="77777777" w:rsidR="00EA007F" w:rsidRPr="004D542F" w:rsidRDefault="00EA007F" w:rsidP="00B31CEE">
      <w:pPr>
        <w:numPr>
          <w:ilvl w:val="0"/>
          <w:numId w:val="170"/>
        </w:numPr>
        <w:suppressAutoHyphens w:val="0"/>
        <w:autoSpaceDN/>
        <w:spacing w:after="5" w:line="271" w:lineRule="auto"/>
        <w:ind w:left="1134" w:right="102" w:hanging="425"/>
        <w:jc w:val="both"/>
        <w:textAlignment w:val="auto"/>
        <w:rPr>
          <w:rFonts w:asciiTheme="minorHAnsi" w:hAnsiTheme="minorHAnsi" w:cstheme="minorHAnsi"/>
        </w:rPr>
      </w:pPr>
      <w:r w:rsidRPr="004D542F">
        <w:rPr>
          <w:rFonts w:asciiTheme="minorHAnsi" w:hAnsiTheme="minorHAnsi" w:cstheme="minorHAnsi"/>
        </w:rPr>
        <w:t xml:space="preserve">Instalacje techniczne w budynkach: elektryczna, wodnokanalizacyjna, ogrzewcza c.o., odgromowa oraz i ochrony przeciwpożarowej, liczba czujek na ruch: wewnątrz budynku: </w:t>
      </w:r>
      <w:r w:rsidRPr="004D542F">
        <w:rPr>
          <w:rFonts w:asciiTheme="minorHAnsi" w:hAnsiTheme="minorHAnsi" w:cstheme="minorHAnsi"/>
        </w:rPr>
        <w:br/>
        <w:t>8 sztuk.</w:t>
      </w:r>
    </w:p>
    <w:p w14:paraId="0B6AEE84" w14:textId="77777777" w:rsidR="00EA007F" w:rsidRPr="004D542F" w:rsidRDefault="00EA007F" w:rsidP="00B31CEE">
      <w:pPr>
        <w:numPr>
          <w:ilvl w:val="0"/>
          <w:numId w:val="170"/>
        </w:numPr>
        <w:suppressAutoHyphens w:val="0"/>
        <w:autoSpaceDN/>
        <w:spacing w:after="5" w:line="271" w:lineRule="auto"/>
        <w:ind w:left="1134" w:right="102" w:hanging="425"/>
        <w:jc w:val="both"/>
        <w:textAlignment w:val="auto"/>
        <w:rPr>
          <w:rFonts w:asciiTheme="minorHAnsi" w:hAnsiTheme="minorHAnsi" w:cstheme="minorHAnsi"/>
        </w:rPr>
      </w:pPr>
      <w:r w:rsidRPr="004D542F">
        <w:rPr>
          <w:rFonts w:asciiTheme="minorHAnsi" w:hAnsiTheme="minorHAnsi" w:cstheme="minorHAnsi"/>
        </w:rPr>
        <w:t>Godziny pracy w Lasach Miejskich - Warszawa: poniedziałek – piątek 7</w:t>
      </w:r>
      <w:r w:rsidRPr="004D542F">
        <w:rPr>
          <w:rFonts w:asciiTheme="minorHAnsi" w:hAnsiTheme="minorHAnsi" w:cstheme="minorHAnsi"/>
          <w:vertAlign w:val="superscript"/>
        </w:rPr>
        <w:t>30</w:t>
      </w:r>
      <w:r w:rsidRPr="004D542F">
        <w:rPr>
          <w:rFonts w:asciiTheme="minorHAnsi" w:hAnsiTheme="minorHAnsi" w:cstheme="minorHAnsi"/>
        </w:rPr>
        <w:t xml:space="preserve"> – 15</w:t>
      </w:r>
      <w:r w:rsidRPr="004D542F">
        <w:rPr>
          <w:rFonts w:asciiTheme="minorHAnsi" w:hAnsiTheme="minorHAnsi" w:cstheme="minorHAnsi"/>
          <w:vertAlign w:val="superscript"/>
        </w:rPr>
        <w:t>30</w:t>
      </w:r>
      <w:r w:rsidRPr="004D542F">
        <w:rPr>
          <w:rFonts w:asciiTheme="minorHAnsi" w:hAnsiTheme="minorHAnsi" w:cstheme="minorHAnsi"/>
        </w:rPr>
        <w:t xml:space="preserve">, </w:t>
      </w:r>
    </w:p>
    <w:p w14:paraId="204CEB23" w14:textId="77777777" w:rsidR="00EA007F" w:rsidRPr="004D542F" w:rsidRDefault="00EA007F" w:rsidP="00EA007F">
      <w:pPr>
        <w:spacing w:after="0" w:line="259" w:lineRule="auto"/>
        <w:ind w:left="153"/>
        <w:jc w:val="center"/>
        <w:rPr>
          <w:rFonts w:asciiTheme="minorHAnsi" w:hAnsiTheme="minorHAnsi" w:cstheme="minorHAnsi"/>
        </w:rPr>
      </w:pPr>
    </w:p>
    <w:p w14:paraId="41E5657F" w14:textId="77777777" w:rsidR="00EA007F" w:rsidRPr="004D542F" w:rsidRDefault="00EA007F" w:rsidP="00EA007F">
      <w:pPr>
        <w:spacing w:after="0" w:line="259" w:lineRule="auto"/>
        <w:ind w:left="153"/>
        <w:jc w:val="center"/>
        <w:rPr>
          <w:rFonts w:asciiTheme="minorHAnsi" w:hAnsiTheme="minorHAnsi" w:cstheme="minorHAnsi"/>
        </w:rPr>
      </w:pPr>
    </w:p>
    <w:p w14:paraId="1873936E" w14:textId="77777777" w:rsidR="00EA007F" w:rsidRPr="004D542F" w:rsidRDefault="00EA007F" w:rsidP="00EA007F">
      <w:pPr>
        <w:pStyle w:val="Nagwek2"/>
        <w:ind w:left="116" w:right="4"/>
        <w:rPr>
          <w:rFonts w:asciiTheme="minorHAnsi" w:hAnsiTheme="minorHAnsi" w:cstheme="minorHAnsi"/>
        </w:rPr>
      </w:pPr>
      <w:r w:rsidRPr="004D542F">
        <w:rPr>
          <w:rFonts w:asciiTheme="minorHAnsi" w:hAnsiTheme="minorHAnsi" w:cstheme="minorHAnsi"/>
        </w:rPr>
        <w:t xml:space="preserve">TERMIN WYKONANIA PRZEDMIOTU ZAMÓWIENIA </w:t>
      </w:r>
    </w:p>
    <w:p w14:paraId="24EB91B8" w14:textId="77777777" w:rsidR="00EA007F" w:rsidRPr="004D542F" w:rsidRDefault="00EA007F" w:rsidP="00EA007F">
      <w:pPr>
        <w:spacing w:after="0" w:line="259" w:lineRule="auto"/>
        <w:ind w:left="153"/>
        <w:jc w:val="center"/>
        <w:rPr>
          <w:rFonts w:asciiTheme="minorHAnsi" w:hAnsiTheme="minorHAnsi" w:cstheme="minorHAnsi"/>
        </w:rPr>
      </w:pPr>
      <w:r w:rsidRPr="004D542F">
        <w:rPr>
          <w:rFonts w:asciiTheme="minorHAnsi" w:hAnsiTheme="minorHAnsi" w:cstheme="minorHAnsi"/>
          <w:b/>
        </w:rPr>
        <w:t xml:space="preserve"> </w:t>
      </w:r>
    </w:p>
    <w:p w14:paraId="7C420081" w14:textId="77777777" w:rsidR="00EA007F" w:rsidRPr="004D542F" w:rsidRDefault="00EA007F" w:rsidP="00EA007F">
      <w:pPr>
        <w:spacing w:after="10" w:line="267" w:lineRule="auto"/>
        <w:ind w:left="229"/>
        <w:rPr>
          <w:rFonts w:asciiTheme="minorHAnsi" w:hAnsiTheme="minorHAnsi" w:cstheme="minorHAnsi"/>
        </w:rPr>
      </w:pPr>
      <w:r w:rsidRPr="004D542F">
        <w:rPr>
          <w:rFonts w:asciiTheme="minorHAnsi" w:hAnsiTheme="minorHAnsi" w:cstheme="minorHAnsi"/>
          <w:b/>
        </w:rPr>
        <w:t>Od 1 stycznia 202</w:t>
      </w:r>
      <w:r>
        <w:rPr>
          <w:rFonts w:asciiTheme="minorHAnsi" w:hAnsiTheme="minorHAnsi" w:cstheme="minorHAnsi"/>
          <w:b/>
        </w:rPr>
        <w:t>7</w:t>
      </w:r>
      <w:r w:rsidRPr="004D542F">
        <w:rPr>
          <w:rFonts w:asciiTheme="minorHAnsi" w:hAnsiTheme="minorHAnsi" w:cstheme="minorHAnsi"/>
          <w:b/>
        </w:rPr>
        <w:t xml:space="preserve"> roku od godz. 00</w:t>
      </w:r>
      <w:r w:rsidRPr="004D542F">
        <w:rPr>
          <w:rFonts w:asciiTheme="minorHAnsi" w:hAnsiTheme="minorHAnsi" w:cstheme="minorHAnsi"/>
          <w:b/>
          <w:u w:val="single" w:color="000000"/>
          <w:vertAlign w:val="superscript"/>
        </w:rPr>
        <w:t>0</w:t>
      </w:r>
      <w:r>
        <w:rPr>
          <w:rFonts w:asciiTheme="minorHAnsi" w:hAnsiTheme="minorHAnsi" w:cstheme="minorHAnsi"/>
          <w:b/>
          <w:u w:val="single" w:color="000000"/>
          <w:vertAlign w:val="superscript"/>
        </w:rPr>
        <w:t>0</w:t>
      </w:r>
      <w:r w:rsidRPr="004D542F">
        <w:rPr>
          <w:rFonts w:asciiTheme="minorHAnsi" w:hAnsiTheme="minorHAnsi" w:cstheme="minorHAnsi"/>
          <w:b/>
        </w:rPr>
        <w:t xml:space="preserve"> do 31 grudnia 202</w:t>
      </w:r>
      <w:r>
        <w:rPr>
          <w:rFonts w:asciiTheme="minorHAnsi" w:hAnsiTheme="minorHAnsi" w:cstheme="minorHAnsi"/>
          <w:b/>
        </w:rPr>
        <w:t>8</w:t>
      </w:r>
      <w:r w:rsidRPr="004D542F">
        <w:rPr>
          <w:rFonts w:asciiTheme="minorHAnsi" w:hAnsiTheme="minorHAnsi" w:cstheme="minorHAnsi"/>
          <w:b/>
        </w:rPr>
        <w:t xml:space="preserve"> roku do godz. 24</w:t>
      </w:r>
      <w:r w:rsidRPr="004D542F">
        <w:rPr>
          <w:rFonts w:asciiTheme="minorHAnsi" w:hAnsiTheme="minorHAnsi" w:cstheme="minorHAnsi"/>
          <w:b/>
          <w:u w:val="single" w:color="000000"/>
          <w:vertAlign w:val="superscript"/>
        </w:rPr>
        <w:t>00</w:t>
      </w:r>
      <w:r w:rsidRPr="004D542F">
        <w:rPr>
          <w:rFonts w:asciiTheme="minorHAnsi" w:hAnsiTheme="minorHAnsi" w:cstheme="minorHAnsi"/>
          <w:b/>
        </w:rPr>
        <w:t>.</w:t>
      </w:r>
    </w:p>
    <w:p w14:paraId="0B1A4BB4" w14:textId="77777777" w:rsidR="00EA007F" w:rsidRPr="004D542F" w:rsidRDefault="00EA007F" w:rsidP="00EA007F">
      <w:pPr>
        <w:spacing w:after="0" w:line="259" w:lineRule="auto"/>
        <w:ind w:left="153"/>
        <w:jc w:val="center"/>
        <w:rPr>
          <w:rFonts w:asciiTheme="minorHAnsi" w:hAnsiTheme="minorHAnsi" w:cstheme="minorHAnsi"/>
        </w:rPr>
      </w:pPr>
      <w:r w:rsidRPr="004D542F">
        <w:rPr>
          <w:rFonts w:asciiTheme="minorHAnsi" w:hAnsiTheme="minorHAnsi" w:cstheme="minorHAnsi"/>
          <w:b/>
        </w:rPr>
        <w:t xml:space="preserve"> </w:t>
      </w:r>
    </w:p>
    <w:p w14:paraId="0AD6EF2B" w14:textId="77777777" w:rsidR="00EA007F" w:rsidRPr="004D542F" w:rsidRDefault="00EA007F" w:rsidP="00EA007F">
      <w:pPr>
        <w:pStyle w:val="Nagwek2"/>
        <w:ind w:left="116" w:right="2"/>
        <w:rPr>
          <w:rFonts w:asciiTheme="minorHAnsi" w:hAnsiTheme="minorHAnsi" w:cstheme="minorHAnsi"/>
        </w:rPr>
      </w:pPr>
      <w:r w:rsidRPr="004D542F">
        <w:rPr>
          <w:rFonts w:asciiTheme="minorHAnsi" w:hAnsiTheme="minorHAnsi" w:cstheme="minorHAnsi"/>
        </w:rPr>
        <w:t xml:space="preserve">WARUNKI REALIZACJI PRZEDMIOTU ZAMÓWIENIA </w:t>
      </w:r>
    </w:p>
    <w:p w14:paraId="72A1EFA1" w14:textId="77777777" w:rsidR="00EA007F" w:rsidRPr="004D542F" w:rsidRDefault="00EA007F" w:rsidP="00EA007F">
      <w:pPr>
        <w:spacing w:after="12" w:line="259" w:lineRule="auto"/>
        <w:ind w:left="153"/>
        <w:jc w:val="center"/>
        <w:rPr>
          <w:rFonts w:asciiTheme="minorHAnsi" w:hAnsiTheme="minorHAnsi" w:cstheme="minorHAnsi"/>
        </w:rPr>
      </w:pPr>
      <w:r w:rsidRPr="004D542F">
        <w:rPr>
          <w:rFonts w:asciiTheme="minorHAnsi" w:hAnsiTheme="minorHAnsi" w:cstheme="minorHAnsi"/>
          <w:b/>
        </w:rPr>
        <w:t xml:space="preserve"> </w:t>
      </w:r>
    </w:p>
    <w:p w14:paraId="4972D75E" w14:textId="3EF99880" w:rsidR="00EA007F" w:rsidRPr="00EA0739" w:rsidRDefault="00EA007F" w:rsidP="00EA0739">
      <w:pPr>
        <w:pStyle w:val="Akapitzlist"/>
        <w:numPr>
          <w:ilvl w:val="0"/>
          <w:numId w:val="171"/>
        </w:numPr>
        <w:ind w:right="102"/>
        <w:rPr>
          <w:rFonts w:asciiTheme="minorHAnsi" w:hAnsiTheme="minorHAnsi" w:cstheme="minorHAnsi"/>
        </w:rPr>
      </w:pPr>
      <w:r w:rsidRPr="00EA0739">
        <w:rPr>
          <w:rFonts w:asciiTheme="minorHAnsi" w:hAnsiTheme="minorHAnsi" w:cstheme="minorHAnsi"/>
        </w:rPr>
        <w:t>Przedmiotem zamówienia jest zapewnienie całodobowej ochrony fizycznej osób i mienia w Lasach Miejskich – Warszawa oraz monitoring obiektów mająca na celu:</w:t>
      </w:r>
    </w:p>
    <w:p w14:paraId="55BD0FEF" w14:textId="77777777" w:rsidR="00EA007F" w:rsidRPr="004D542F" w:rsidRDefault="00EA007F" w:rsidP="00EA0739">
      <w:pPr>
        <w:numPr>
          <w:ilvl w:val="0"/>
          <w:numId w:val="113"/>
        </w:numPr>
        <w:suppressAutoHyphens w:val="0"/>
        <w:autoSpaceDN/>
        <w:spacing w:after="5" w:line="271" w:lineRule="auto"/>
        <w:ind w:left="1134" w:right="102" w:hanging="425"/>
        <w:jc w:val="both"/>
        <w:textAlignment w:val="auto"/>
        <w:rPr>
          <w:rFonts w:asciiTheme="minorHAnsi" w:hAnsiTheme="minorHAnsi" w:cstheme="minorHAnsi"/>
        </w:rPr>
      </w:pPr>
      <w:r w:rsidRPr="004D542F">
        <w:rPr>
          <w:rFonts w:asciiTheme="minorHAnsi" w:hAnsiTheme="minorHAnsi" w:cstheme="minorHAnsi"/>
        </w:rPr>
        <w:t xml:space="preserve">dozorowanie wszystkich pomieszczeń w obiekcie, sprawdzanie prawidłowości zamknięć pomieszczeń  i zabezpieczeń budynków, </w:t>
      </w:r>
    </w:p>
    <w:p w14:paraId="5119150C" w14:textId="77777777" w:rsidR="00EA007F" w:rsidRPr="004D542F" w:rsidRDefault="00EA007F" w:rsidP="00EA0739">
      <w:pPr>
        <w:numPr>
          <w:ilvl w:val="0"/>
          <w:numId w:val="103"/>
        </w:numPr>
        <w:suppressAutoHyphens w:val="0"/>
        <w:autoSpaceDN/>
        <w:spacing w:after="5" w:line="271" w:lineRule="auto"/>
        <w:ind w:left="1134" w:right="102" w:hanging="425"/>
        <w:jc w:val="both"/>
        <w:textAlignment w:val="auto"/>
        <w:rPr>
          <w:rFonts w:asciiTheme="minorHAnsi" w:hAnsiTheme="minorHAnsi" w:cstheme="minorHAnsi"/>
        </w:rPr>
      </w:pPr>
      <w:r w:rsidRPr="004D542F">
        <w:rPr>
          <w:rFonts w:asciiTheme="minorHAnsi" w:hAnsiTheme="minorHAnsi" w:cstheme="minorHAnsi"/>
        </w:rPr>
        <w:t xml:space="preserve">zapewnienie bezpieczeństwa budynków i osób w budynkach oraz spokoju na terenie obiektów, </w:t>
      </w:r>
    </w:p>
    <w:p w14:paraId="4A49434D" w14:textId="77777777" w:rsidR="00EA007F" w:rsidRPr="004D542F" w:rsidRDefault="00EA007F" w:rsidP="00EA0739">
      <w:pPr>
        <w:numPr>
          <w:ilvl w:val="0"/>
          <w:numId w:val="103"/>
        </w:numPr>
        <w:suppressAutoHyphens w:val="0"/>
        <w:autoSpaceDN/>
        <w:spacing w:after="5" w:line="271" w:lineRule="auto"/>
        <w:ind w:left="1134" w:right="102" w:hanging="425"/>
        <w:jc w:val="both"/>
        <w:textAlignment w:val="auto"/>
        <w:rPr>
          <w:rFonts w:asciiTheme="minorHAnsi" w:hAnsiTheme="minorHAnsi" w:cstheme="minorHAnsi"/>
        </w:rPr>
      </w:pPr>
      <w:r w:rsidRPr="004D542F">
        <w:rPr>
          <w:rFonts w:asciiTheme="minorHAnsi" w:hAnsiTheme="minorHAnsi" w:cstheme="minorHAnsi"/>
        </w:rPr>
        <w:t xml:space="preserve">ochrona mienia przed kradzieżą na terenie obiektu oraz przed zniszczeniem i uszkodzeniem terenu bezpośrednio przyległego do obiektów oraz ochrona mienia osobistego pracowników, </w:t>
      </w:r>
    </w:p>
    <w:p w14:paraId="77A7C7EC" w14:textId="77777777" w:rsidR="00EA007F" w:rsidRPr="004D542F" w:rsidRDefault="00EA007F" w:rsidP="00EA0739">
      <w:pPr>
        <w:numPr>
          <w:ilvl w:val="0"/>
          <w:numId w:val="103"/>
        </w:numPr>
        <w:suppressAutoHyphens w:val="0"/>
        <w:autoSpaceDN/>
        <w:spacing w:after="5" w:line="271" w:lineRule="auto"/>
        <w:ind w:left="1134" w:right="102" w:hanging="425"/>
        <w:jc w:val="both"/>
        <w:textAlignment w:val="auto"/>
        <w:rPr>
          <w:rFonts w:asciiTheme="minorHAnsi" w:hAnsiTheme="minorHAnsi" w:cstheme="minorHAnsi"/>
        </w:rPr>
      </w:pPr>
      <w:r w:rsidRPr="004D542F">
        <w:rPr>
          <w:rFonts w:asciiTheme="minorHAnsi" w:hAnsiTheme="minorHAnsi" w:cstheme="minorHAnsi"/>
        </w:rPr>
        <w:t xml:space="preserve">ochrona pomieszczeń biurowych przed wejściem osób nieupoważnionych, </w:t>
      </w:r>
    </w:p>
    <w:p w14:paraId="7AAD9899" w14:textId="77777777" w:rsidR="00EA007F" w:rsidRPr="004D542F" w:rsidRDefault="00EA007F" w:rsidP="00EA0739">
      <w:pPr>
        <w:numPr>
          <w:ilvl w:val="0"/>
          <w:numId w:val="103"/>
        </w:numPr>
        <w:suppressAutoHyphens w:val="0"/>
        <w:autoSpaceDN/>
        <w:spacing w:after="5" w:line="271" w:lineRule="auto"/>
        <w:ind w:left="1134" w:right="102" w:hanging="425"/>
        <w:jc w:val="both"/>
        <w:textAlignment w:val="auto"/>
        <w:rPr>
          <w:rFonts w:asciiTheme="minorHAnsi" w:hAnsiTheme="minorHAnsi" w:cstheme="minorHAnsi"/>
        </w:rPr>
      </w:pPr>
      <w:r w:rsidRPr="004D542F">
        <w:rPr>
          <w:rFonts w:asciiTheme="minorHAnsi" w:hAnsiTheme="minorHAnsi" w:cstheme="minorHAnsi"/>
        </w:rPr>
        <w:t xml:space="preserve">ochrona w sytuacjach szczególnego zagrożenia życia i zdrowia pracowników przebywających w pomieszczeniach. Za sytuacje szczególnego zagrożenia uznaje się: rabunek, wybuch lub zagrożenie wybuchem, terroryzm, pożar lub inne zdarzenie losowe, kradzież, kradzież z włamaniem.  </w:t>
      </w:r>
    </w:p>
    <w:p w14:paraId="70C42D20" w14:textId="77777777" w:rsidR="00EA007F" w:rsidRPr="004D542F" w:rsidRDefault="00EA007F" w:rsidP="00EA0739">
      <w:pPr>
        <w:numPr>
          <w:ilvl w:val="0"/>
          <w:numId w:val="103"/>
        </w:numPr>
        <w:suppressAutoHyphens w:val="0"/>
        <w:autoSpaceDN/>
        <w:spacing w:after="5" w:line="271" w:lineRule="auto"/>
        <w:ind w:left="1134" w:right="102" w:hanging="425"/>
        <w:jc w:val="both"/>
        <w:textAlignment w:val="auto"/>
        <w:rPr>
          <w:rFonts w:asciiTheme="minorHAnsi" w:hAnsiTheme="minorHAnsi" w:cstheme="minorHAnsi"/>
        </w:rPr>
      </w:pPr>
      <w:r w:rsidRPr="004D542F">
        <w:rPr>
          <w:rFonts w:asciiTheme="minorHAnsi" w:hAnsiTheme="minorHAnsi" w:cstheme="minorHAnsi"/>
        </w:rPr>
        <w:lastRenderedPageBreak/>
        <w:t xml:space="preserve">obserwacja osób, których zachowanie może wskazywać na zamiar dokonania przestępstwa lub wykroczenia, </w:t>
      </w:r>
    </w:p>
    <w:p w14:paraId="31041518" w14:textId="77777777" w:rsidR="00EA007F" w:rsidRPr="004D542F" w:rsidRDefault="00EA007F" w:rsidP="00EA0739">
      <w:pPr>
        <w:widowControl w:val="0"/>
        <w:numPr>
          <w:ilvl w:val="0"/>
          <w:numId w:val="103"/>
        </w:numPr>
        <w:shd w:val="clear" w:color="auto" w:fill="FFFFFF"/>
        <w:suppressAutoHyphens w:val="0"/>
        <w:autoSpaceDE w:val="0"/>
        <w:adjustRightInd w:val="0"/>
        <w:spacing w:after="0" w:line="276" w:lineRule="auto"/>
        <w:ind w:left="1134" w:right="130" w:hanging="425"/>
        <w:jc w:val="both"/>
        <w:textAlignment w:val="auto"/>
        <w:rPr>
          <w:rFonts w:asciiTheme="minorHAnsi" w:hAnsiTheme="minorHAnsi" w:cstheme="minorHAnsi"/>
        </w:rPr>
      </w:pPr>
      <w:r w:rsidRPr="004D542F">
        <w:rPr>
          <w:rFonts w:asciiTheme="minorHAnsi" w:hAnsiTheme="minorHAnsi" w:cstheme="minorHAnsi"/>
        </w:rPr>
        <w:t>monitorowanie odebranych sygnałów alarmowych pochodzących z wewnętrznego systemu alarmowego zainstalowanego w obiektach,</w:t>
      </w:r>
    </w:p>
    <w:p w14:paraId="04AA05ED" w14:textId="77777777" w:rsidR="00EA007F" w:rsidRPr="004D542F" w:rsidRDefault="00EA007F" w:rsidP="00EA0739">
      <w:pPr>
        <w:widowControl w:val="0"/>
        <w:numPr>
          <w:ilvl w:val="0"/>
          <w:numId w:val="103"/>
        </w:numPr>
        <w:shd w:val="clear" w:color="auto" w:fill="FFFFFF"/>
        <w:suppressAutoHyphens w:val="0"/>
        <w:autoSpaceDE w:val="0"/>
        <w:adjustRightInd w:val="0"/>
        <w:spacing w:after="0" w:line="276" w:lineRule="auto"/>
        <w:ind w:left="1134" w:right="130" w:hanging="425"/>
        <w:jc w:val="both"/>
        <w:textAlignment w:val="auto"/>
        <w:rPr>
          <w:rFonts w:asciiTheme="minorHAnsi" w:hAnsiTheme="minorHAnsi" w:cstheme="minorHAnsi"/>
        </w:rPr>
      </w:pPr>
      <w:r w:rsidRPr="004D542F">
        <w:rPr>
          <w:rFonts w:asciiTheme="minorHAnsi" w:hAnsiTheme="minorHAnsi" w:cstheme="minorHAnsi"/>
        </w:rPr>
        <w:t>podejmowanie interwencji przez grupę ochrony doraźnej podczas sygnałów alarmowych w monitorowanych obiektach, czas reakcji do …….. (z oferty Wykonawcy) minut.</w:t>
      </w:r>
    </w:p>
    <w:p w14:paraId="681806DC" w14:textId="102C6024" w:rsidR="00EA0739" w:rsidRPr="00EA0739" w:rsidRDefault="00EA007F" w:rsidP="00EA0739">
      <w:pPr>
        <w:pStyle w:val="Akapitzlist"/>
        <w:numPr>
          <w:ilvl w:val="0"/>
          <w:numId w:val="171"/>
        </w:numPr>
        <w:ind w:right="102"/>
        <w:rPr>
          <w:rFonts w:asciiTheme="minorHAnsi" w:hAnsiTheme="minorHAnsi" w:cstheme="minorHAnsi"/>
        </w:rPr>
      </w:pPr>
      <w:r w:rsidRPr="004D542F">
        <w:rPr>
          <w:rFonts w:asciiTheme="minorHAnsi" w:hAnsiTheme="minorHAnsi" w:cstheme="minorHAnsi"/>
        </w:rPr>
        <w:tab/>
        <w:t xml:space="preserve">Przeciwdziałanie: </w:t>
      </w:r>
    </w:p>
    <w:p w14:paraId="0C70330E" w14:textId="77777777" w:rsidR="00EA007F" w:rsidRPr="004D542F" w:rsidRDefault="00EA007F" w:rsidP="00EA0739">
      <w:pPr>
        <w:numPr>
          <w:ilvl w:val="0"/>
          <w:numId w:val="104"/>
        </w:numPr>
        <w:suppressAutoHyphens w:val="0"/>
        <w:autoSpaceDN/>
        <w:spacing w:after="5" w:line="271" w:lineRule="auto"/>
        <w:ind w:left="1134" w:right="102" w:hanging="283"/>
        <w:jc w:val="both"/>
        <w:textAlignment w:val="auto"/>
        <w:rPr>
          <w:rFonts w:asciiTheme="minorHAnsi" w:hAnsiTheme="minorHAnsi" w:cstheme="minorHAnsi"/>
        </w:rPr>
      </w:pPr>
      <w:r w:rsidRPr="004D542F">
        <w:rPr>
          <w:rFonts w:asciiTheme="minorHAnsi" w:hAnsiTheme="minorHAnsi" w:cstheme="minorHAnsi"/>
        </w:rPr>
        <w:t xml:space="preserve">zakłóceniom obowiązującego ładu i porządku, </w:t>
      </w:r>
    </w:p>
    <w:p w14:paraId="4763507D" w14:textId="77777777" w:rsidR="00EA007F" w:rsidRPr="004D542F" w:rsidRDefault="00EA007F" w:rsidP="00EA0739">
      <w:pPr>
        <w:numPr>
          <w:ilvl w:val="0"/>
          <w:numId w:val="104"/>
        </w:numPr>
        <w:suppressAutoHyphens w:val="0"/>
        <w:autoSpaceDN/>
        <w:spacing w:after="5" w:line="271" w:lineRule="auto"/>
        <w:ind w:left="1134" w:right="102" w:hanging="283"/>
        <w:jc w:val="both"/>
        <w:textAlignment w:val="auto"/>
        <w:rPr>
          <w:rFonts w:asciiTheme="minorHAnsi" w:hAnsiTheme="minorHAnsi" w:cstheme="minorHAnsi"/>
        </w:rPr>
      </w:pPr>
      <w:r w:rsidRPr="004D542F">
        <w:rPr>
          <w:rFonts w:asciiTheme="minorHAnsi" w:hAnsiTheme="minorHAnsi" w:cstheme="minorHAnsi"/>
        </w:rPr>
        <w:t xml:space="preserve">dokonaniom szkody majątkowej (włamania, kradzieży, dewastacji itp.) na terenie obiektu i wewnątrz budynków. </w:t>
      </w:r>
    </w:p>
    <w:p w14:paraId="4813B249" w14:textId="408D0945" w:rsidR="00EA007F" w:rsidRPr="004D542F" w:rsidRDefault="00EA007F" w:rsidP="00EA0739">
      <w:pPr>
        <w:pStyle w:val="Akapitzlist"/>
        <w:numPr>
          <w:ilvl w:val="0"/>
          <w:numId w:val="171"/>
        </w:numPr>
        <w:ind w:right="102"/>
        <w:rPr>
          <w:rFonts w:asciiTheme="minorHAnsi" w:hAnsiTheme="minorHAnsi" w:cstheme="minorHAnsi"/>
        </w:rPr>
      </w:pPr>
      <w:r w:rsidRPr="004D542F">
        <w:rPr>
          <w:rFonts w:asciiTheme="minorHAnsi" w:hAnsiTheme="minorHAnsi" w:cstheme="minorHAnsi"/>
        </w:rPr>
        <w:tab/>
        <w:t xml:space="preserve">Wykonywanie czynności portiersko-recepcyjnych: </w:t>
      </w:r>
    </w:p>
    <w:p w14:paraId="36AB836C" w14:textId="77777777" w:rsidR="00EA007F" w:rsidRPr="004D542F" w:rsidRDefault="00EA007F" w:rsidP="00EA0739">
      <w:pPr>
        <w:numPr>
          <w:ilvl w:val="0"/>
          <w:numId w:val="105"/>
        </w:numPr>
        <w:suppressAutoHyphens w:val="0"/>
        <w:autoSpaceDN/>
        <w:spacing w:after="5" w:line="271" w:lineRule="auto"/>
        <w:ind w:left="1134" w:right="102" w:hanging="283"/>
        <w:jc w:val="both"/>
        <w:textAlignment w:val="auto"/>
        <w:rPr>
          <w:rFonts w:asciiTheme="minorHAnsi" w:hAnsiTheme="minorHAnsi" w:cstheme="minorHAnsi"/>
        </w:rPr>
      </w:pPr>
      <w:r w:rsidRPr="004D542F">
        <w:rPr>
          <w:rFonts w:asciiTheme="minorHAnsi" w:hAnsiTheme="minorHAnsi" w:cstheme="minorHAnsi"/>
        </w:rPr>
        <w:t xml:space="preserve">kontrola ruchu osobowego, materiałowego i ruchu kołowego, </w:t>
      </w:r>
    </w:p>
    <w:p w14:paraId="6CDD8519" w14:textId="77777777" w:rsidR="00EA007F" w:rsidRPr="004D542F" w:rsidRDefault="00EA007F" w:rsidP="00EA0739">
      <w:pPr>
        <w:numPr>
          <w:ilvl w:val="0"/>
          <w:numId w:val="105"/>
        </w:numPr>
        <w:suppressAutoHyphens w:val="0"/>
        <w:autoSpaceDN/>
        <w:spacing w:after="5" w:line="271" w:lineRule="auto"/>
        <w:ind w:left="1134" w:right="102" w:hanging="283"/>
        <w:jc w:val="both"/>
        <w:textAlignment w:val="auto"/>
        <w:rPr>
          <w:rFonts w:asciiTheme="minorHAnsi" w:hAnsiTheme="minorHAnsi" w:cstheme="minorHAnsi"/>
        </w:rPr>
      </w:pPr>
      <w:r w:rsidRPr="004D542F">
        <w:rPr>
          <w:rFonts w:asciiTheme="minorHAnsi" w:hAnsiTheme="minorHAnsi" w:cstheme="minorHAnsi"/>
        </w:rPr>
        <w:t>wydawanie, przyjmowanie i przechowywanie kluczy od pomieszczeń, ewidencjonowanie kluczy od pomieszczeń oraz ich ochrona przed dostępem osób nieuprawnionych,</w:t>
      </w:r>
    </w:p>
    <w:p w14:paraId="0947F923" w14:textId="77777777" w:rsidR="00EA007F" w:rsidRPr="004D542F" w:rsidRDefault="00EA007F" w:rsidP="00EA0739">
      <w:pPr>
        <w:numPr>
          <w:ilvl w:val="0"/>
          <w:numId w:val="105"/>
        </w:numPr>
        <w:suppressAutoHyphens w:val="0"/>
        <w:autoSpaceDN/>
        <w:spacing w:after="5" w:line="271" w:lineRule="auto"/>
        <w:ind w:left="1134" w:right="102" w:hanging="283"/>
        <w:jc w:val="both"/>
        <w:textAlignment w:val="auto"/>
        <w:rPr>
          <w:rFonts w:asciiTheme="minorHAnsi" w:hAnsiTheme="minorHAnsi" w:cstheme="minorHAnsi"/>
        </w:rPr>
      </w:pPr>
      <w:r w:rsidRPr="004D542F">
        <w:rPr>
          <w:rFonts w:asciiTheme="minorHAnsi" w:hAnsiTheme="minorHAnsi" w:cstheme="minorHAnsi"/>
        </w:rPr>
        <w:t xml:space="preserve">otwieranie i zamykanie bramy wjazdowej umożliwiającej wjazd i wyjazd samochodem z podwórza wewnętrznego, </w:t>
      </w:r>
    </w:p>
    <w:p w14:paraId="292D5A4E" w14:textId="77777777" w:rsidR="00EA007F" w:rsidRPr="004D542F" w:rsidRDefault="00EA007F" w:rsidP="00EA0739">
      <w:pPr>
        <w:numPr>
          <w:ilvl w:val="0"/>
          <w:numId w:val="105"/>
        </w:numPr>
        <w:suppressAutoHyphens w:val="0"/>
        <w:autoSpaceDN/>
        <w:spacing w:after="5" w:line="271" w:lineRule="auto"/>
        <w:ind w:left="1134" w:right="102" w:hanging="283"/>
        <w:jc w:val="both"/>
        <w:textAlignment w:val="auto"/>
        <w:rPr>
          <w:rFonts w:asciiTheme="minorHAnsi" w:hAnsiTheme="minorHAnsi" w:cstheme="minorHAnsi"/>
        </w:rPr>
      </w:pPr>
      <w:r w:rsidRPr="004D542F">
        <w:rPr>
          <w:rFonts w:asciiTheme="minorHAnsi" w:hAnsiTheme="minorHAnsi" w:cstheme="minorHAnsi"/>
        </w:rPr>
        <w:t>podejmowanie skutecznych działań i wzywanie odpowiednich służb publicznych (pogotowia ratunkowego, gazowego, wodociągowego, ciepłowniczego, policji, straży pożarnej itp.) w razie wystąpienia zagrożenia bezpieczeństwa osób i mienia,</w:t>
      </w:r>
    </w:p>
    <w:p w14:paraId="4BEE2AB7" w14:textId="77777777" w:rsidR="00EA007F" w:rsidRPr="004D542F" w:rsidRDefault="00EA007F" w:rsidP="00EA0739">
      <w:pPr>
        <w:numPr>
          <w:ilvl w:val="0"/>
          <w:numId w:val="105"/>
        </w:numPr>
        <w:suppressAutoHyphens w:val="0"/>
        <w:autoSpaceDN/>
        <w:spacing w:after="5" w:line="271" w:lineRule="auto"/>
        <w:ind w:left="1134" w:right="102" w:hanging="283"/>
        <w:jc w:val="both"/>
        <w:textAlignment w:val="auto"/>
        <w:rPr>
          <w:rFonts w:asciiTheme="minorHAnsi" w:hAnsiTheme="minorHAnsi" w:cstheme="minorHAnsi"/>
        </w:rPr>
      </w:pPr>
      <w:r w:rsidRPr="004D542F">
        <w:rPr>
          <w:rFonts w:asciiTheme="minorHAnsi" w:hAnsiTheme="minorHAnsi" w:cstheme="minorHAnsi"/>
        </w:rPr>
        <w:t>dokumentowanie w książce służby: zmian osobowych na posterunku, daty i godziny dokonania zmiany oraz zaistniałych istotnych zdarzeń odbiegających od normy, mających wpływ  na bezpieczeństwo osób, obiektu i mienia.</w:t>
      </w:r>
    </w:p>
    <w:p w14:paraId="6D3CB811" w14:textId="6AA213A5" w:rsidR="00EA0739" w:rsidRPr="00EA0739" w:rsidRDefault="00EA007F" w:rsidP="00EA0739">
      <w:pPr>
        <w:pStyle w:val="Akapitzlist"/>
        <w:numPr>
          <w:ilvl w:val="0"/>
          <w:numId w:val="171"/>
        </w:numPr>
        <w:ind w:right="102"/>
        <w:rPr>
          <w:rFonts w:asciiTheme="minorHAnsi" w:hAnsiTheme="minorHAnsi" w:cstheme="minorHAnsi"/>
        </w:rPr>
      </w:pPr>
      <w:r w:rsidRPr="00EA0739">
        <w:rPr>
          <w:rFonts w:asciiTheme="minorHAnsi" w:hAnsiTheme="minorHAnsi" w:cstheme="minorHAnsi"/>
        </w:rPr>
        <w:t>Kontrolowanie stanu bezpieczeństwa budynków i mienia, w szczególności:</w:t>
      </w:r>
    </w:p>
    <w:p w14:paraId="3ECBA4AF" w14:textId="77777777" w:rsidR="00EA007F" w:rsidRPr="004D542F" w:rsidRDefault="00EA007F" w:rsidP="00EA0739">
      <w:pPr>
        <w:numPr>
          <w:ilvl w:val="0"/>
          <w:numId w:val="106"/>
        </w:numPr>
        <w:suppressAutoHyphens w:val="0"/>
        <w:autoSpaceDN/>
        <w:spacing w:after="5" w:line="271" w:lineRule="auto"/>
        <w:ind w:left="1134" w:right="102" w:hanging="283"/>
        <w:jc w:val="both"/>
        <w:textAlignment w:val="auto"/>
        <w:rPr>
          <w:rFonts w:asciiTheme="minorHAnsi" w:hAnsiTheme="minorHAnsi" w:cstheme="minorHAnsi"/>
        </w:rPr>
      </w:pPr>
      <w:r w:rsidRPr="004D542F">
        <w:rPr>
          <w:rFonts w:asciiTheme="minorHAnsi" w:hAnsiTheme="minorHAnsi" w:cstheme="minorHAnsi"/>
        </w:rPr>
        <w:t xml:space="preserve">patrolowanie budynków i ich bezpośredniego otoczenia: co najmniej jeden raz na 2 godziny,  </w:t>
      </w:r>
    </w:p>
    <w:p w14:paraId="2579913D" w14:textId="77777777" w:rsidR="00EA007F" w:rsidRPr="004D542F" w:rsidRDefault="00EA007F" w:rsidP="00EA0739">
      <w:pPr>
        <w:numPr>
          <w:ilvl w:val="0"/>
          <w:numId w:val="106"/>
        </w:numPr>
        <w:suppressAutoHyphens w:val="0"/>
        <w:autoSpaceDN/>
        <w:spacing w:after="5" w:line="271" w:lineRule="auto"/>
        <w:ind w:left="1134" w:right="102" w:hanging="283"/>
        <w:jc w:val="both"/>
        <w:textAlignment w:val="auto"/>
        <w:rPr>
          <w:rFonts w:asciiTheme="minorHAnsi" w:hAnsiTheme="minorHAnsi" w:cstheme="minorHAnsi"/>
        </w:rPr>
      </w:pPr>
      <w:r w:rsidRPr="004D542F">
        <w:rPr>
          <w:rFonts w:asciiTheme="minorHAnsi" w:hAnsiTheme="minorHAnsi" w:cstheme="minorHAnsi"/>
        </w:rPr>
        <w:t>sprawdzanie prawidłowości zamknięć pomieszczeń i zabezpieczeń budynków po zakończeniu pracy przez pracowników,</w:t>
      </w:r>
    </w:p>
    <w:p w14:paraId="43C58576" w14:textId="77777777" w:rsidR="00EA007F" w:rsidRPr="004D542F" w:rsidRDefault="00EA007F" w:rsidP="00EA0739">
      <w:pPr>
        <w:pStyle w:val="Akapitzlist"/>
        <w:numPr>
          <w:ilvl w:val="0"/>
          <w:numId w:val="171"/>
        </w:numPr>
        <w:ind w:right="102"/>
        <w:rPr>
          <w:rFonts w:asciiTheme="minorHAnsi" w:hAnsiTheme="minorHAnsi" w:cstheme="minorHAnsi"/>
        </w:rPr>
      </w:pPr>
      <w:r w:rsidRPr="004D542F">
        <w:rPr>
          <w:rFonts w:asciiTheme="minorHAnsi" w:hAnsiTheme="minorHAnsi" w:cstheme="minorHAnsi"/>
        </w:rPr>
        <w:t xml:space="preserve">W przypadku stwierdzenia zakłóceń porządku, wezwanie grupy interwencyjnej za pomocą systemu antynapadowego. Czas przyjazdu grupy interwencyjnej do …….. (z oferty Wykonawcy) (o ile nie wystąpią przeszkody wydłużające, np. blokada drogi w związku z wypadkiem, pożarem, wybuchem, itd.). </w:t>
      </w:r>
    </w:p>
    <w:p w14:paraId="0B9DD178" w14:textId="77777777" w:rsidR="00EA007F" w:rsidRPr="004D542F" w:rsidRDefault="00EA007F" w:rsidP="00EA007F">
      <w:pPr>
        <w:spacing w:after="0" w:line="259" w:lineRule="auto"/>
        <w:ind w:left="646"/>
        <w:rPr>
          <w:rFonts w:asciiTheme="minorHAnsi" w:hAnsiTheme="minorHAnsi" w:cstheme="minorHAnsi"/>
        </w:rPr>
      </w:pPr>
      <w:r w:rsidRPr="004D542F">
        <w:rPr>
          <w:rFonts w:asciiTheme="minorHAnsi" w:hAnsiTheme="minorHAnsi" w:cstheme="minorHAnsi"/>
        </w:rPr>
        <w:t xml:space="preserve"> </w:t>
      </w:r>
    </w:p>
    <w:p w14:paraId="407994A7" w14:textId="77777777" w:rsidR="00EA007F" w:rsidRPr="004D542F" w:rsidRDefault="00EA007F" w:rsidP="00EA007F">
      <w:pPr>
        <w:pStyle w:val="Nagwek2"/>
        <w:ind w:left="116" w:right="13"/>
        <w:rPr>
          <w:rFonts w:asciiTheme="minorHAnsi" w:hAnsiTheme="minorHAnsi" w:cstheme="minorHAnsi"/>
        </w:rPr>
      </w:pPr>
    </w:p>
    <w:p w14:paraId="13489D04" w14:textId="77777777" w:rsidR="00EA007F" w:rsidRPr="004D542F" w:rsidRDefault="00EA007F" w:rsidP="00EA007F">
      <w:pPr>
        <w:pStyle w:val="Nagwek2"/>
        <w:ind w:left="116" w:right="13"/>
        <w:rPr>
          <w:rFonts w:asciiTheme="minorHAnsi" w:hAnsiTheme="minorHAnsi" w:cstheme="minorHAnsi"/>
        </w:rPr>
      </w:pPr>
      <w:r w:rsidRPr="004D542F">
        <w:rPr>
          <w:rFonts w:asciiTheme="minorHAnsi" w:hAnsiTheme="minorHAnsi" w:cstheme="minorHAnsi"/>
        </w:rPr>
        <w:t xml:space="preserve">WYMAGANIA WOBEC PRACOWNIKÓW OCHRONY </w:t>
      </w:r>
    </w:p>
    <w:p w14:paraId="63BC6DD4" w14:textId="77777777" w:rsidR="00EA007F" w:rsidRPr="004D542F" w:rsidRDefault="00EA007F" w:rsidP="00EA007F">
      <w:pPr>
        <w:spacing w:after="0" w:line="259" w:lineRule="auto"/>
        <w:ind w:left="143"/>
        <w:jc w:val="center"/>
        <w:rPr>
          <w:rFonts w:asciiTheme="minorHAnsi" w:hAnsiTheme="minorHAnsi" w:cstheme="minorHAnsi"/>
        </w:rPr>
      </w:pPr>
      <w:r w:rsidRPr="004D542F">
        <w:rPr>
          <w:rFonts w:asciiTheme="minorHAnsi" w:hAnsiTheme="minorHAnsi" w:cstheme="minorHAnsi"/>
          <w:b/>
        </w:rPr>
        <w:t xml:space="preserve"> </w:t>
      </w:r>
    </w:p>
    <w:p w14:paraId="4ECE53E1" w14:textId="77777777" w:rsidR="00EA007F" w:rsidRPr="004D542F" w:rsidRDefault="00EA007F" w:rsidP="00EA007F">
      <w:pPr>
        <w:ind w:left="214" w:right="102"/>
        <w:rPr>
          <w:rFonts w:asciiTheme="minorHAnsi" w:hAnsiTheme="minorHAnsi" w:cstheme="minorHAnsi"/>
        </w:rPr>
      </w:pPr>
      <w:r w:rsidRPr="004D542F">
        <w:rPr>
          <w:rFonts w:asciiTheme="minorHAnsi" w:hAnsiTheme="minorHAnsi" w:cstheme="minorHAnsi"/>
        </w:rPr>
        <w:t xml:space="preserve">Pracownik ochrony ma spełniać następujące warunki: </w:t>
      </w:r>
    </w:p>
    <w:p w14:paraId="5C74ADDC" w14:textId="0B0FE171" w:rsidR="00EA007F" w:rsidRPr="00E90784" w:rsidRDefault="00EA007F" w:rsidP="00E90784">
      <w:pPr>
        <w:pStyle w:val="Akapitzlist"/>
        <w:numPr>
          <w:ilvl w:val="0"/>
          <w:numId w:val="172"/>
        </w:numPr>
        <w:ind w:right="102"/>
        <w:rPr>
          <w:rFonts w:asciiTheme="minorHAnsi" w:hAnsiTheme="minorHAnsi" w:cstheme="minorHAnsi"/>
        </w:rPr>
      </w:pPr>
      <w:r w:rsidRPr="00E90784">
        <w:rPr>
          <w:rFonts w:asciiTheme="minorHAnsi" w:hAnsiTheme="minorHAnsi" w:cstheme="minorHAnsi"/>
        </w:rPr>
        <w:t xml:space="preserve">Posiadać uprawnienia kwalifikowanego pracownika ochrony fizycznej i być przeszkolonym w zakresie: </w:t>
      </w:r>
    </w:p>
    <w:p w14:paraId="033EC9EF" w14:textId="77777777" w:rsidR="00EA007F" w:rsidRPr="004D542F" w:rsidRDefault="00EA007F" w:rsidP="00E90784">
      <w:pPr>
        <w:numPr>
          <w:ilvl w:val="0"/>
          <w:numId w:val="108"/>
        </w:numPr>
        <w:suppressAutoHyphens w:val="0"/>
        <w:autoSpaceDN/>
        <w:spacing w:after="5" w:line="271" w:lineRule="auto"/>
        <w:ind w:left="1134" w:right="102" w:hanging="283"/>
        <w:jc w:val="both"/>
        <w:textAlignment w:val="auto"/>
        <w:rPr>
          <w:rFonts w:asciiTheme="minorHAnsi" w:hAnsiTheme="minorHAnsi" w:cstheme="minorHAnsi"/>
        </w:rPr>
      </w:pPr>
      <w:r w:rsidRPr="004D542F">
        <w:rPr>
          <w:rFonts w:asciiTheme="minorHAnsi" w:hAnsiTheme="minorHAnsi" w:cstheme="minorHAnsi"/>
        </w:rPr>
        <w:t xml:space="preserve">pełnienia funkcji recepcyjnych, </w:t>
      </w:r>
    </w:p>
    <w:p w14:paraId="1AD596B7" w14:textId="77777777" w:rsidR="00EA007F" w:rsidRPr="004D542F" w:rsidRDefault="00EA007F" w:rsidP="00E90784">
      <w:pPr>
        <w:numPr>
          <w:ilvl w:val="0"/>
          <w:numId w:val="108"/>
        </w:numPr>
        <w:suppressAutoHyphens w:val="0"/>
        <w:autoSpaceDN/>
        <w:spacing w:after="5" w:line="271" w:lineRule="auto"/>
        <w:ind w:left="1134" w:right="102" w:hanging="283"/>
        <w:jc w:val="both"/>
        <w:textAlignment w:val="auto"/>
        <w:rPr>
          <w:rFonts w:asciiTheme="minorHAnsi" w:hAnsiTheme="minorHAnsi" w:cstheme="minorHAnsi"/>
        </w:rPr>
      </w:pPr>
      <w:r w:rsidRPr="004D542F">
        <w:rPr>
          <w:rFonts w:asciiTheme="minorHAnsi" w:hAnsiTheme="minorHAnsi" w:cstheme="minorHAnsi"/>
        </w:rPr>
        <w:t xml:space="preserve">korzystania z łączności bezprzewodowej, </w:t>
      </w:r>
    </w:p>
    <w:p w14:paraId="0F03A980" w14:textId="77777777" w:rsidR="00EA007F" w:rsidRPr="004D542F" w:rsidRDefault="00EA007F" w:rsidP="00E90784">
      <w:pPr>
        <w:numPr>
          <w:ilvl w:val="0"/>
          <w:numId w:val="108"/>
        </w:numPr>
        <w:suppressAutoHyphens w:val="0"/>
        <w:autoSpaceDN/>
        <w:spacing w:after="5" w:line="271" w:lineRule="auto"/>
        <w:ind w:left="1134" w:right="102" w:hanging="283"/>
        <w:jc w:val="both"/>
        <w:textAlignment w:val="auto"/>
        <w:rPr>
          <w:rFonts w:asciiTheme="minorHAnsi" w:hAnsiTheme="minorHAnsi" w:cstheme="minorHAnsi"/>
        </w:rPr>
      </w:pPr>
      <w:r w:rsidRPr="004D542F">
        <w:rPr>
          <w:rFonts w:asciiTheme="minorHAnsi" w:hAnsiTheme="minorHAnsi" w:cstheme="minorHAnsi"/>
        </w:rPr>
        <w:t xml:space="preserve">znajomości przepisów BHP, ppoż. i ochrony środowiska, </w:t>
      </w:r>
    </w:p>
    <w:p w14:paraId="1A8A54C4" w14:textId="77777777" w:rsidR="00EA007F" w:rsidRPr="004D542F" w:rsidRDefault="00EA007F" w:rsidP="00E90784">
      <w:pPr>
        <w:numPr>
          <w:ilvl w:val="0"/>
          <w:numId w:val="108"/>
        </w:numPr>
        <w:suppressAutoHyphens w:val="0"/>
        <w:autoSpaceDN/>
        <w:spacing w:after="5" w:line="271" w:lineRule="auto"/>
        <w:ind w:left="1134" w:right="102" w:hanging="283"/>
        <w:jc w:val="both"/>
        <w:textAlignment w:val="auto"/>
        <w:rPr>
          <w:rFonts w:asciiTheme="minorHAnsi" w:hAnsiTheme="minorHAnsi" w:cstheme="minorHAnsi"/>
        </w:rPr>
      </w:pPr>
      <w:r w:rsidRPr="004D542F">
        <w:rPr>
          <w:rFonts w:asciiTheme="minorHAnsi" w:hAnsiTheme="minorHAnsi" w:cstheme="minorHAnsi"/>
        </w:rPr>
        <w:t xml:space="preserve">obsługi systemów zabezpieczeń technicznych budynków (instalacji sygnalizacji pożaru, włamania, monitoringu, itp.). </w:t>
      </w:r>
    </w:p>
    <w:p w14:paraId="47E29EB2" w14:textId="1A001FAF" w:rsidR="00EA007F" w:rsidRPr="004D542F" w:rsidRDefault="00EA007F" w:rsidP="00E90784">
      <w:pPr>
        <w:pStyle w:val="Akapitzlist"/>
        <w:numPr>
          <w:ilvl w:val="0"/>
          <w:numId w:val="172"/>
        </w:numPr>
        <w:ind w:right="102"/>
        <w:rPr>
          <w:rFonts w:asciiTheme="minorHAnsi" w:hAnsiTheme="minorHAnsi" w:cstheme="minorHAnsi"/>
        </w:rPr>
      </w:pPr>
      <w:r w:rsidRPr="004D542F">
        <w:rPr>
          <w:rFonts w:asciiTheme="minorHAnsi" w:hAnsiTheme="minorHAnsi" w:cstheme="minorHAnsi"/>
        </w:rPr>
        <w:tab/>
        <w:t xml:space="preserve">Posiadać pełną zdolność fizyczną i umysłową: </w:t>
      </w:r>
    </w:p>
    <w:p w14:paraId="5BEEF50B" w14:textId="77777777" w:rsidR="00EA007F" w:rsidRPr="004D542F" w:rsidRDefault="00EA007F" w:rsidP="00E90784">
      <w:pPr>
        <w:numPr>
          <w:ilvl w:val="0"/>
          <w:numId w:val="108"/>
        </w:numPr>
        <w:suppressAutoHyphens w:val="0"/>
        <w:autoSpaceDN/>
        <w:spacing w:after="5" w:line="271" w:lineRule="auto"/>
        <w:ind w:left="1134" w:right="102" w:hanging="283"/>
        <w:jc w:val="both"/>
        <w:textAlignment w:val="auto"/>
        <w:rPr>
          <w:rFonts w:asciiTheme="minorHAnsi" w:hAnsiTheme="minorHAnsi" w:cstheme="minorHAnsi"/>
        </w:rPr>
      </w:pPr>
      <w:r w:rsidRPr="004D542F">
        <w:rPr>
          <w:rFonts w:asciiTheme="minorHAnsi" w:hAnsiTheme="minorHAnsi" w:cstheme="minorHAnsi"/>
        </w:rPr>
        <w:lastRenderedPageBreak/>
        <w:t xml:space="preserve">brak uzależnień, w tym od alkoholu i środków odurzających; </w:t>
      </w:r>
    </w:p>
    <w:p w14:paraId="793B93CA" w14:textId="77777777" w:rsidR="00EA007F" w:rsidRPr="004D542F" w:rsidRDefault="00EA007F" w:rsidP="00E90784">
      <w:pPr>
        <w:numPr>
          <w:ilvl w:val="0"/>
          <w:numId w:val="108"/>
        </w:numPr>
        <w:suppressAutoHyphens w:val="0"/>
        <w:autoSpaceDN/>
        <w:spacing w:after="5" w:line="271" w:lineRule="auto"/>
        <w:ind w:left="1134" w:right="102" w:hanging="283"/>
        <w:jc w:val="both"/>
        <w:textAlignment w:val="auto"/>
        <w:rPr>
          <w:rFonts w:asciiTheme="minorHAnsi" w:hAnsiTheme="minorHAnsi" w:cstheme="minorHAnsi"/>
        </w:rPr>
      </w:pPr>
      <w:r w:rsidRPr="004D542F">
        <w:rPr>
          <w:rFonts w:asciiTheme="minorHAnsi" w:hAnsiTheme="minorHAnsi" w:cstheme="minorHAnsi"/>
        </w:rPr>
        <w:t xml:space="preserve">komunikatywność, zdyscyplinowanie, kultura osobista i schludny wygląd; </w:t>
      </w:r>
    </w:p>
    <w:p w14:paraId="7DA1A2B1" w14:textId="77777777" w:rsidR="00EA007F" w:rsidRPr="004D542F" w:rsidRDefault="00EA007F" w:rsidP="00E90784">
      <w:pPr>
        <w:numPr>
          <w:ilvl w:val="0"/>
          <w:numId w:val="108"/>
        </w:numPr>
        <w:suppressAutoHyphens w:val="0"/>
        <w:autoSpaceDN/>
        <w:spacing w:after="5" w:line="271" w:lineRule="auto"/>
        <w:ind w:left="1134" w:right="102" w:hanging="283"/>
        <w:jc w:val="both"/>
        <w:textAlignment w:val="auto"/>
        <w:rPr>
          <w:rFonts w:asciiTheme="minorHAnsi" w:hAnsiTheme="minorHAnsi" w:cstheme="minorHAnsi"/>
        </w:rPr>
      </w:pPr>
      <w:r w:rsidRPr="004D542F">
        <w:rPr>
          <w:rFonts w:asciiTheme="minorHAnsi" w:hAnsiTheme="minorHAnsi" w:cstheme="minorHAnsi"/>
        </w:rPr>
        <w:t>stanowczość i rzetelność w wypełnianiu swoich obowiązków, z zachowaniem taktu wobec klientów i pracowników.</w:t>
      </w:r>
    </w:p>
    <w:p w14:paraId="3CEB594F" w14:textId="2B295553" w:rsidR="00EA007F" w:rsidRPr="004D542F" w:rsidRDefault="00EA007F" w:rsidP="00E90784">
      <w:pPr>
        <w:pStyle w:val="Akapitzlist"/>
        <w:numPr>
          <w:ilvl w:val="0"/>
          <w:numId w:val="172"/>
        </w:numPr>
        <w:ind w:right="102"/>
        <w:rPr>
          <w:rFonts w:asciiTheme="minorHAnsi" w:hAnsiTheme="minorHAnsi" w:cstheme="minorHAnsi"/>
        </w:rPr>
      </w:pPr>
      <w:r w:rsidRPr="004D542F">
        <w:rPr>
          <w:rFonts w:asciiTheme="minorHAnsi" w:hAnsiTheme="minorHAnsi" w:cstheme="minorHAnsi"/>
        </w:rPr>
        <w:t xml:space="preserve">Pracownik na służbie ma być wyposażony przez Wykonawcę w: </w:t>
      </w:r>
    </w:p>
    <w:p w14:paraId="2BCE1307" w14:textId="77777777" w:rsidR="00EA007F" w:rsidRPr="004D542F" w:rsidRDefault="00EA007F" w:rsidP="00E90784">
      <w:pPr>
        <w:numPr>
          <w:ilvl w:val="0"/>
          <w:numId w:val="108"/>
        </w:numPr>
        <w:suppressAutoHyphens w:val="0"/>
        <w:autoSpaceDN/>
        <w:spacing w:after="5" w:line="271" w:lineRule="auto"/>
        <w:ind w:left="1134" w:right="102" w:hanging="283"/>
        <w:jc w:val="both"/>
        <w:textAlignment w:val="auto"/>
        <w:rPr>
          <w:rFonts w:asciiTheme="minorHAnsi" w:hAnsiTheme="minorHAnsi" w:cstheme="minorHAnsi"/>
        </w:rPr>
      </w:pPr>
      <w:r w:rsidRPr="004D542F">
        <w:rPr>
          <w:rFonts w:asciiTheme="minorHAnsi" w:hAnsiTheme="minorHAnsi" w:cstheme="minorHAnsi"/>
        </w:rPr>
        <w:t xml:space="preserve">środki łączności bezprzewodowej,  </w:t>
      </w:r>
    </w:p>
    <w:p w14:paraId="1BBCB987" w14:textId="77777777" w:rsidR="00EA007F" w:rsidRPr="004D542F" w:rsidRDefault="00EA007F" w:rsidP="00E90784">
      <w:pPr>
        <w:numPr>
          <w:ilvl w:val="0"/>
          <w:numId w:val="108"/>
        </w:numPr>
        <w:suppressAutoHyphens w:val="0"/>
        <w:autoSpaceDN/>
        <w:spacing w:after="5" w:line="271" w:lineRule="auto"/>
        <w:ind w:left="1134" w:right="102" w:hanging="283"/>
        <w:jc w:val="both"/>
        <w:textAlignment w:val="auto"/>
        <w:rPr>
          <w:rFonts w:asciiTheme="minorHAnsi" w:hAnsiTheme="minorHAnsi" w:cstheme="minorHAnsi"/>
        </w:rPr>
      </w:pPr>
      <w:r w:rsidRPr="004D542F">
        <w:rPr>
          <w:rFonts w:asciiTheme="minorHAnsi" w:hAnsiTheme="minorHAnsi" w:cstheme="minorHAnsi"/>
        </w:rPr>
        <w:t>identyfikator osobisty z informacją – „Ochrona”,</w:t>
      </w:r>
    </w:p>
    <w:p w14:paraId="32263C8C" w14:textId="77777777" w:rsidR="00EA007F" w:rsidRPr="004D542F" w:rsidRDefault="00EA007F" w:rsidP="00E90784">
      <w:pPr>
        <w:numPr>
          <w:ilvl w:val="0"/>
          <w:numId w:val="108"/>
        </w:numPr>
        <w:suppressAutoHyphens w:val="0"/>
        <w:autoSpaceDN/>
        <w:spacing w:after="5" w:line="271" w:lineRule="auto"/>
        <w:ind w:left="1134" w:right="102" w:hanging="283"/>
        <w:jc w:val="both"/>
        <w:textAlignment w:val="auto"/>
        <w:rPr>
          <w:rFonts w:asciiTheme="minorHAnsi" w:hAnsiTheme="minorHAnsi" w:cstheme="minorHAnsi"/>
        </w:rPr>
      </w:pPr>
      <w:r w:rsidRPr="004D542F">
        <w:rPr>
          <w:rFonts w:asciiTheme="minorHAnsi" w:hAnsiTheme="minorHAnsi" w:cstheme="minorHAnsi"/>
        </w:rPr>
        <w:t xml:space="preserve">jednolite ubranie </w:t>
      </w:r>
    </w:p>
    <w:p w14:paraId="7FED8BCA" w14:textId="77777777" w:rsidR="00EA007F" w:rsidRPr="004D542F" w:rsidRDefault="00EA007F" w:rsidP="00E90784">
      <w:pPr>
        <w:pStyle w:val="Akapitzlist"/>
        <w:numPr>
          <w:ilvl w:val="0"/>
          <w:numId w:val="172"/>
        </w:numPr>
        <w:ind w:right="102"/>
        <w:rPr>
          <w:rFonts w:asciiTheme="minorHAnsi" w:hAnsiTheme="minorHAnsi" w:cstheme="minorHAnsi"/>
        </w:rPr>
      </w:pPr>
      <w:r w:rsidRPr="004D542F">
        <w:rPr>
          <w:rFonts w:asciiTheme="minorHAnsi" w:hAnsiTheme="minorHAnsi" w:cstheme="minorHAnsi"/>
        </w:rPr>
        <w:t xml:space="preserve">W trakcie pełnienia dyżuru pracownik ochrony nie może opuszczać chronionego obiektu samowolnie, bez powiadomienia i zgody upoważnionego przedstawiciela Lasów Miejskich - Warszawa. Opuszczenie miejsca pracy następuje wyłącznie po przekazaniu służby i kluczy zmiennikowi. </w:t>
      </w:r>
    </w:p>
    <w:p w14:paraId="5718C8C8" w14:textId="77777777" w:rsidR="00EA007F" w:rsidRPr="004D542F" w:rsidRDefault="00EA007F" w:rsidP="00E90784">
      <w:pPr>
        <w:pStyle w:val="Akapitzlist"/>
        <w:numPr>
          <w:ilvl w:val="0"/>
          <w:numId w:val="172"/>
        </w:numPr>
        <w:ind w:right="102"/>
        <w:rPr>
          <w:rFonts w:asciiTheme="minorHAnsi" w:hAnsiTheme="minorHAnsi" w:cstheme="minorHAnsi"/>
        </w:rPr>
      </w:pPr>
      <w:r w:rsidRPr="004D542F">
        <w:rPr>
          <w:rFonts w:asciiTheme="minorHAnsi" w:hAnsiTheme="minorHAnsi" w:cstheme="minorHAnsi"/>
        </w:rPr>
        <w:t xml:space="preserve">Pracownik ochrony udziela informacji z zakresu posiadanych uprawnień uwzględniając przestrzeganie tajemnicy państwowej i służbowej, przepisów o ochronie danych osobowych. Pracownikom ochrony zabrania się w czasie pełnienia dyżuru korzystania z telefonu  Lasów Miejskich - Warszawa poza okolicznościami wynikającymi z potrzeby jej powiadomienia. </w:t>
      </w:r>
    </w:p>
    <w:p w14:paraId="6CDB78FF" w14:textId="77777777" w:rsidR="00EA007F" w:rsidRPr="004D542F" w:rsidRDefault="00EA007F" w:rsidP="00E90784">
      <w:pPr>
        <w:pStyle w:val="Akapitzlist"/>
        <w:numPr>
          <w:ilvl w:val="0"/>
          <w:numId w:val="172"/>
        </w:numPr>
        <w:ind w:right="102"/>
        <w:rPr>
          <w:rFonts w:asciiTheme="minorHAnsi" w:hAnsiTheme="minorHAnsi" w:cstheme="minorHAnsi"/>
        </w:rPr>
      </w:pPr>
      <w:r w:rsidRPr="004D542F">
        <w:rPr>
          <w:rFonts w:asciiTheme="minorHAnsi" w:hAnsiTheme="minorHAnsi" w:cstheme="minorHAnsi"/>
        </w:rPr>
        <w:t xml:space="preserve">Pracownicy ochrony, w przypadku awarii mediów, powinni wykazać się umiejętnością ich wyłączenia. </w:t>
      </w:r>
    </w:p>
    <w:p w14:paraId="3ABDAE65" w14:textId="77777777" w:rsidR="00EA007F" w:rsidRPr="004D542F" w:rsidRDefault="00EA007F" w:rsidP="00EA007F">
      <w:pPr>
        <w:pStyle w:val="Nagwek2"/>
        <w:ind w:left="116"/>
        <w:rPr>
          <w:rFonts w:asciiTheme="minorHAnsi" w:hAnsiTheme="minorHAnsi" w:cstheme="minorHAnsi"/>
        </w:rPr>
      </w:pPr>
    </w:p>
    <w:p w14:paraId="19D837EE" w14:textId="77777777" w:rsidR="00EA007F" w:rsidRPr="004D542F" w:rsidRDefault="00EA007F" w:rsidP="00EA007F">
      <w:pPr>
        <w:pStyle w:val="Nagwek2"/>
        <w:ind w:left="116"/>
        <w:rPr>
          <w:rFonts w:asciiTheme="minorHAnsi" w:hAnsiTheme="minorHAnsi" w:cstheme="minorHAnsi"/>
        </w:rPr>
      </w:pPr>
      <w:r w:rsidRPr="004D542F">
        <w:rPr>
          <w:rFonts w:asciiTheme="minorHAnsi" w:hAnsiTheme="minorHAnsi" w:cstheme="minorHAnsi"/>
        </w:rPr>
        <w:t xml:space="preserve">ODPOWIEDZIALNOŚĆ  AGENCJI  OCHRONY </w:t>
      </w:r>
    </w:p>
    <w:p w14:paraId="16E653C5" w14:textId="77777777" w:rsidR="00EA007F" w:rsidRPr="004D542F" w:rsidRDefault="00EA007F" w:rsidP="00EA007F">
      <w:pPr>
        <w:spacing w:after="12" w:line="259" w:lineRule="auto"/>
        <w:ind w:left="153"/>
        <w:jc w:val="center"/>
        <w:rPr>
          <w:rFonts w:asciiTheme="minorHAnsi" w:hAnsiTheme="minorHAnsi" w:cstheme="minorHAnsi"/>
        </w:rPr>
      </w:pPr>
      <w:r w:rsidRPr="004D542F">
        <w:rPr>
          <w:rFonts w:asciiTheme="minorHAnsi" w:hAnsiTheme="minorHAnsi" w:cstheme="minorHAnsi"/>
          <w:b/>
        </w:rPr>
        <w:t xml:space="preserve"> </w:t>
      </w:r>
    </w:p>
    <w:p w14:paraId="1D2869C9" w14:textId="77777777" w:rsidR="00EA007F" w:rsidRPr="004D542F" w:rsidRDefault="00EA007F" w:rsidP="00E90784">
      <w:pPr>
        <w:numPr>
          <w:ilvl w:val="0"/>
          <w:numId w:val="112"/>
        </w:numPr>
        <w:suppressAutoHyphens w:val="0"/>
        <w:autoSpaceDN/>
        <w:spacing w:after="5" w:line="271" w:lineRule="auto"/>
        <w:ind w:left="993" w:right="102" w:hanging="426"/>
        <w:jc w:val="both"/>
        <w:textAlignment w:val="auto"/>
        <w:rPr>
          <w:rFonts w:asciiTheme="minorHAnsi" w:hAnsiTheme="minorHAnsi" w:cstheme="minorHAnsi"/>
        </w:rPr>
      </w:pPr>
      <w:r w:rsidRPr="004D542F">
        <w:rPr>
          <w:rFonts w:asciiTheme="minorHAnsi" w:hAnsiTheme="minorHAnsi" w:cstheme="minorHAnsi"/>
        </w:rPr>
        <w:t xml:space="preserve">Agencja ochrony ponosi odpowiedzialność materialną za szkody wyrządzone przez pracowników ochrony, którym będą powierzone obowiązki w zakresie ochrony.  </w:t>
      </w:r>
    </w:p>
    <w:p w14:paraId="326F06DB" w14:textId="77777777" w:rsidR="00EA007F" w:rsidRPr="004D542F" w:rsidRDefault="00EA007F" w:rsidP="00E90784">
      <w:pPr>
        <w:numPr>
          <w:ilvl w:val="0"/>
          <w:numId w:val="112"/>
        </w:numPr>
        <w:suppressAutoHyphens w:val="0"/>
        <w:autoSpaceDN/>
        <w:spacing w:after="5" w:line="271" w:lineRule="auto"/>
        <w:ind w:left="993" w:right="102" w:hanging="426"/>
        <w:jc w:val="both"/>
        <w:textAlignment w:val="auto"/>
        <w:rPr>
          <w:rFonts w:asciiTheme="minorHAnsi" w:hAnsiTheme="minorHAnsi" w:cstheme="minorHAnsi"/>
        </w:rPr>
      </w:pPr>
      <w:r w:rsidRPr="004D542F">
        <w:rPr>
          <w:rFonts w:asciiTheme="minorHAnsi" w:hAnsiTheme="minorHAnsi" w:cstheme="minorHAnsi"/>
        </w:rPr>
        <w:t xml:space="preserve">Pracownicy ochrony zobowiązani są do zachowania w tajemnicy wszelkich informacji powziętych w czasie wykonywania obowiązków służbowych, związanych z ochroną w Lasach Miejskich - Warszawa, w szczególności zaś informacji dotyczących rozkładu pomieszczeń, systemu zabezpieczeń, danych osobowych itp. </w:t>
      </w:r>
    </w:p>
    <w:p w14:paraId="6866DA4B" w14:textId="77777777" w:rsidR="00EA007F" w:rsidRPr="004D542F" w:rsidRDefault="00EA007F" w:rsidP="00EA007F">
      <w:pPr>
        <w:widowControl w:val="0"/>
        <w:tabs>
          <w:tab w:val="left" w:pos="994"/>
        </w:tabs>
        <w:autoSpaceDE w:val="0"/>
        <w:spacing w:after="0" w:line="240" w:lineRule="auto"/>
        <w:rPr>
          <w:rFonts w:asciiTheme="minorHAnsi" w:eastAsia="Arial" w:hAnsiTheme="minorHAnsi" w:cstheme="minorHAnsi"/>
          <w:sz w:val="24"/>
          <w:szCs w:val="24"/>
          <w:lang w:eastAsia="ar-SA"/>
        </w:rPr>
      </w:pPr>
    </w:p>
    <w:p w14:paraId="4CD16E2D" w14:textId="77777777" w:rsidR="00EA007F" w:rsidRDefault="00EA007F" w:rsidP="00EA007F"/>
    <w:p w14:paraId="04920D3C" w14:textId="3CA3734B" w:rsidR="00A93F45" w:rsidRDefault="00A93F45" w:rsidP="004C538F">
      <w:pPr>
        <w:tabs>
          <w:tab w:val="center" w:pos="303"/>
          <w:tab w:val="center" w:pos="1862"/>
        </w:tabs>
        <w:ind w:left="204"/>
        <w:rPr>
          <w:rFonts w:asciiTheme="minorHAnsi" w:eastAsia="Arial" w:hAnsiTheme="minorHAnsi" w:cstheme="minorHAnsi"/>
          <w:sz w:val="24"/>
          <w:szCs w:val="24"/>
          <w:lang w:eastAsia="ar-SA"/>
        </w:rPr>
      </w:pPr>
    </w:p>
    <w:p w14:paraId="61BD744A" w14:textId="77777777" w:rsidR="00EA007F" w:rsidRDefault="00EA007F" w:rsidP="004C538F">
      <w:pPr>
        <w:tabs>
          <w:tab w:val="center" w:pos="303"/>
          <w:tab w:val="center" w:pos="1862"/>
        </w:tabs>
        <w:ind w:left="204"/>
        <w:rPr>
          <w:rFonts w:asciiTheme="minorHAnsi" w:eastAsia="Arial" w:hAnsiTheme="minorHAnsi" w:cstheme="minorHAnsi"/>
          <w:sz w:val="24"/>
          <w:szCs w:val="24"/>
          <w:lang w:eastAsia="ar-SA"/>
        </w:rPr>
      </w:pPr>
    </w:p>
    <w:p w14:paraId="2D9BD84E" w14:textId="77777777" w:rsidR="00EA007F" w:rsidRDefault="00EA007F" w:rsidP="004C538F">
      <w:pPr>
        <w:tabs>
          <w:tab w:val="center" w:pos="303"/>
          <w:tab w:val="center" w:pos="1862"/>
        </w:tabs>
        <w:ind w:left="204"/>
        <w:rPr>
          <w:rFonts w:asciiTheme="minorHAnsi" w:eastAsia="Arial" w:hAnsiTheme="minorHAnsi" w:cstheme="minorHAnsi"/>
          <w:sz w:val="24"/>
          <w:szCs w:val="24"/>
          <w:lang w:eastAsia="ar-SA"/>
        </w:rPr>
      </w:pPr>
    </w:p>
    <w:p w14:paraId="1B5460C9" w14:textId="77777777" w:rsidR="00EA007F" w:rsidRDefault="00EA007F" w:rsidP="004C538F">
      <w:pPr>
        <w:tabs>
          <w:tab w:val="center" w:pos="303"/>
          <w:tab w:val="center" w:pos="1862"/>
        </w:tabs>
        <w:ind w:left="204"/>
        <w:rPr>
          <w:rFonts w:asciiTheme="minorHAnsi" w:eastAsia="Arial" w:hAnsiTheme="minorHAnsi" w:cstheme="minorHAnsi"/>
          <w:sz w:val="24"/>
          <w:szCs w:val="24"/>
          <w:lang w:eastAsia="ar-SA"/>
        </w:rPr>
      </w:pPr>
    </w:p>
    <w:p w14:paraId="345E4ACB" w14:textId="77777777" w:rsidR="00EA007F" w:rsidRDefault="00EA007F" w:rsidP="004C538F">
      <w:pPr>
        <w:tabs>
          <w:tab w:val="center" w:pos="303"/>
          <w:tab w:val="center" w:pos="1862"/>
        </w:tabs>
        <w:ind w:left="204"/>
        <w:rPr>
          <w:rFonts w:asciiTheme="minorHAnsi" w:eastAsia="Arial" w:hAnsiTheme="minorHAnsi" w:cstheme="minorHAnsi"/>
          <w:sz w:val="24"/>
          <w:szCs w:val="24"/>
          <w:lang w:eastAsia="ar-SA"/>
        </w:rPr>
      </w:pPr>
    </w:p>
    <w:p w14:paraId="21DBCE44" w14:textId="77777777" w:rsidR="00FD7FE5" w:rsidRDefault="00FD7FE5" w:rsidP="004C538F">
      <w:pPr>
        <w:tabs>
          <w:tab w:val="center" w:pos="303"/>
          <w:tab w:val="center" w:pos="1862"/>
        </w:tabs>
        <w:ind w:left="204"/>
        <w:rPr>
          <w:rFonts w:asciiTheme="minorHAnsi" w:eastAsia="Arial" w:hAnsiTheme="minorHAnsi" w:cstheme="minorHAnsi"/>
          <w:sz w:val="24"/>
          <w:szCs w:val="24"/>
          <w:lang w:eastAsia="ar-SA"/>
        </w:rPr>
      </w:pPr>
    </w:p>
    <w:p w14:paraId="012E4435" w14:textId="77777777" w:rsidR="00FD7FE5" w:rsidRPr="00D3233D" w:rsidRDefault="00FD7FE5" w:rsidP="004C538F">
      <w:pPr>
        <w:tabs>
          <w:tab w:val="center" w:pos="303"/>
          <w:tab w:val="center" w:pos="1862"/>
        </w:tabs>
        <w:ind w:left="204"/>
        <w:rPr>
          <w:rFonts w:asciiTheme="minorHAnsi" w:eastAsia="Arial" w:hAnsiTheme="minorHAnsi" w:cstheme="minorHAnsi"/>
          <w:sz w:val="24"/>
          <w:szCs w:val="24"/>
          <w:lang w:eastAsia="ar-SA"/>
        </w:rPr>
      </w:pPr>
    </w:p>
    <w:p w14:paraId="616C4E1C" w14:textId="77777777" w:rsidR="00FD7FE5" w:rsidRDefault="00FD7FE5">
      <w:pPr>
        <w:spacing w:after="0" w:line="240" w:lineRule="auto"/>
        <w:jc w:val="right"/>
        <w:rPr>
          <w:rFonts w:asciiTheme="minorHAnsi" w:eastAsia="Times New Roman" w:hAnsiTheme="minorHAnsi" w:cstheme="minorHAnsi"/>
          <w:lang w:eastAsia="pl-PL"/>
        </w:rPr>
      </w:pPr>
      <w:bookmarkStart w:id="9" w:name="_Hlk19785657"/>
      <w:bookmarkStart w:id="10" w:name="_Hlk155695849"/>
    </w:p>
    <w:p w14:paraId="65F481CB" w14:textId="77777777" w:rsidR="00B63695" w:rsidRDefault="00B63695">
      <w:pPr>
        <w:spacing w:after="0" w:line="240" w:lineRule="auto"/>
        <w:jc w:val="right"/>
        <w:rPr>
          <w:rFonts w:asciiTheme="minorHAnsi" w:eastAsia="Times New Roman" w:hAnsiTheme="minorHAnsi" w:cstheme="minorHAnsi"/>
          <w:b/>
          <w:bCs/>
          <w:lang w:eastAsia="pl-PL"/>
        </w:rPr>
      </w:pPr>
    </w:p>
    <w:p w14:paraId="372CD0B2" w14:textId="77777777" w:rsidR="00B63695" w:rsidRDefault="00B63695">
      <w:pPr>
        <w:spacing w:after="0" w:line="240" w:lineRule="auto"/>
        <w:jc w:val="right"/>
        <w:rPr>
          <w:rFonts w:asciiTheme="minorHAnsi" w:eastAsia="Times New Roman" w:hAnsiTheme="minorHAnsi" w:cstheme="minorHAnsi"/>
          <w:b/>
          <w:bCs/>
          <w:lang w:eastAsia="pl-PL"/>
        </w:rPr>
      </w:pPr>
    </w:p>
    <w:p w14:paraId="6F051A30" w14:textId="77777777" w:rsidR="00B63695" w:rsidRDefault="00B63695">
      <w:pPr>
        <w:spacing w:after="0" w:line="240" w:lineRule="auto"/>
        <w:jc w:val="right"/>
        <w:rPr>
          <w:rFonts w:asciiTheme="minorHAnsi" w:eastAsia="Times New Roman" w:hAnsiTheme="minorHAnsi" w:cstheme="minorHAnsi"/>
          <w:b/>
          <w:bCs/>
          <w:lang w:eastAsia="pl-PL"/>
        </w:rPr>
      </w:pPr>
    </w:p>
    <w:p w14:paraId="4279846B" w14:textId="77777777" w:rsidR="00B63695" w:rsidRDefault="00B63695">
      <w:pPr>
        <w:spacing w:after="0" w:line="240" w:lineRule="auto"/>
        <w:jc w:val="right"/>
        <w:rPr>
          <w:rFonts w:asciiTheme="minorHAnsi" w:eastAsia="Times New Roman" w:hAnsiTheme="minorHAnsi" w:cstheme="minorHAnsi"/>
          <w:b/>
          <w:bCs/>
          <w:lang w:eastAsia="pl-PL"/>
        </w:rPr>
      </w:pPr>
    </w:p>
    <w:p w14:paraId="1F03D8D7" w14:textId="77777777" w:rsidR="00B63695" w:rsidRDefault="00B63695">
      <w:pPr>
        <w:spacing w:after="0" w:line="240" w:lineRule="auto"/>
        <w:jc w:val="right"/>
        <w:rPr>
          <w:rFonts w:asciiTheme="minorHAnsi" w:eastAsia="Times New Roman" w:hAnsiTheme="minorHAnsi" w:cstheme="minorHAnsi"/>
          <w:b/>
          <w:bCs/>
          <w:lang w:eastAsia="pl-PL"/>
        </w:rPr>
      </w:pPr>
    </w:p>
    <w:p w14:paraId="6B5374C3" w14:textId="4AD9C267" w:rsidR="00973399" w:rsidRPr="00EA007F" w:rsidRDefault="00AD7D51">
      <w:pPr>
        <w:spacing w:after="0" w:line="240" w:lineRule="auto"/>
        <w:jc w:val="right"/>
        <w:rPr>
          <w:rFonts w:asciiTheme="minorHAnsi" w:hAnsiTheme="minorHAnsi" w:cstheme="minorHAnsi"/>
          <w:b/>
          <w:bCs/>
        </w:rPr>
      </w:pPr>
      <w:r w:rsidRPr="00EA007F">
        <w:rPr>
          <w:rFonts w:asciiTheme="minorHAnsi" w:eastAsia="Times New Roman" w:hAnsiTheme="minorHAnsi" w:cstheme="minorHAnsi"/>
          <w:b/>
          <w:bCs/>
          <w:lang w:eastAsia="pl-PL"/>
        </w:rPr>
        <w:lastRenderedPageBreak/>
        <w:t>Załącznik nr 2 do SWZ</w:t>
      </w:r>
    </w:p>
    <w:p w14:paraId="7BB34F7A" w14:textId="77777777" w:rsidR="00973399" w:rsidRPr="00D3233D" w:rsidRDefault="00973399">
      <w:pPr>
        <w:widowControl w:val="0"/>
        <w:autoSpaceDE w:val="0"/>
        <w:spacing w:after="0" w:line="240" w:lineRule="auto"/>
        <w:rPr>
          <w:rFonts w:asciiTheme="minorHAnsi" w:eastAsia="Arial" w:hAnsiTheme="minorHAnsi" w:cstheme="minorHAnsi"/>
          <w:b/>
          <w:i/>
          <w:lang w:eastAsia="ar-SA"/>
        </w:rPr>
      </w:pPr>
    </w:p>
    <w:tbl>
      <w:tblPr>
        <w:tblW w:w="9782" w:type="dxa"/>
        <w:tblInd w:w="-283" w:type="dxa"/>
        <w:tblLayout w:type="fixed"/>
        <w:tblCellMar>
          <w:left w:w="10" w:type="dxa"/>
          <w:right w:w="10" w:type="dxa"/>
        </w:tblCellMar>
        <w:tblLook w:val="04A0" w:firstRow="1" w:lastRow="0" w:firstColumn="1" w:lastColumn="0" w:noHBand="0" w:noVBand="1"/>
      </w:tblPr>
      <w:tblGrid>
        <w:gridCol w:w="9782"/>
      </w:tblGrid>
      <w:tr w:rsidR="00973399" w:rsidRPr="00D3233D" w14:paraId="1D0AA3C5" w14:textId="77777777">
        <w:trPr>
          <w:trHeight w:val="733"/>
        </w:trPr>
        <w:tc>
          <w:tcPr>
            <w:tcW w:w="9782" w:type="dxa"/>
            <w:tcBorders>
              <w:top w:val="double" w:sz="2" w:space="0" w:color="00000A"/>
              <w:left w:val="double" w:sz="2" w:space="0" w:color="00000A"/>
              <w:bottom w:val="double" w:sz="2" w:space="0" w:color="00000A"/>
              <w:right w:val="double" w:sz="2" w:space="0" w:color="00000A"/>
            </w:tcBorders>
            <w:shd w:val="clear" w:color="auto" w:fill="D9D9D9"/>
            <w:tcMar>
              <w:top w:w="0" w:type="dxa"/>
              <w:left w:w="108" w:type="dxa"/>
              <w:bottom w:w="0" w:type="dxa"/>
              <w:right w:w="108" w:type="dxa"/>
            </w:tcMar>
          </w:tcPr>
          <w:p w14:paraId="28FCF83A" w14:textId="77777777" w:rsidR="00973399" w:rsidRPr="00D3233D" w:rsidRDefault="00973399">
            <w:pPr>
              <w:widowControl w:val="0"/>
              <w:autoSpaceDE w:val="0"/>
              <w:spacing w:after="0" w:line="240" w:lineRule="auto"/>
              <w:rPr>
                <w:rFonts w:asciiTheme="minorHAnsi" w:eastAsia="Arial" w:hAnsiTheme="minorHAnsi" w:cstheme="minorHAnsi"/>
                <w:b/>
                <w:i/>
                <w:sz w:val="14"/>
                <w:szCs w:val="14"/>
                <w:lang w:eastAsia="ar-SA"/>
              </w:rPr>
            </w:pPr>
          </w:p>
          <w:p w14:paraId="0BCB9B1F" w14:textId="6C566F2E" w:rsidR="00973399" w:rsidRPr="00D3233D" w:rsidRDefault="00627B43">
            <w:pPr>
              <w:widowControl w:val="0"/>
              <w:autoSpaceDE w:val="0"/>
              <w:spacing w:after="0" w:line="240" w:lineRule="auto"/>
              <w:jc w:val="center"/>
              <w:rPr>
                <w:rFonts w:asciiTheme="minorHAnsi" w:hAnsiTheme="minorHAnsi" w:cstheme="minorHAnsi"/>
              </w:rPr>
            </w:pPr>
            <w:r>
              <w:rPr>
                <w:rFonts w:asciiTheme="minorHAnsi" w:eastAsia="Arial" w:hAnsiTheme="minorHAnsi" w:cstheme="minorHAnsi"/>
                <w:b/>
                <w:sz w:val="28"/>
                <w:szCs w:val="28"/>
                <w:lang w:eastAsia="ar-SA"/>
              </w:rPr>
              <w:t>PROJEKTOWANE</w:t>
            </w:r>
            <w:r w:rsidR="00AD7D51" w:rsidRPr="00D3233D">
              <w:rPr>
                <w:rFonts w:asciiTheme="minorHAnsi" w:eastAsia="Arial" w:hAnsiTheme="minorHAnsi" w:cstheme="minorHAnsi"/>
                <w:b/>
                <w:sz w:val="28"/>
                <w:szCs w:val="28"/>
                <w:lang w:eastAsia="ar-SA"/>
              </w:rPr>
              <w:t xml:space="preserve"> POSTANOWIENIA UMOWY</w:t>
            </w:r>
          </w:p>
        </w:tc>
      </w:tr>
    </w:tbl>
    <w:p w14:paraId="5A2914D5" w14:textId="77777777" w:rsidR="00227F5C" w:rsidRPr="007636F7" w:rsidRDefault="00227F5C" w:rsidP="00227F5C">
      <w:pPr>
        <w:jc w:val="center"/>
        <w:rPr>
          <w:rFonts w:asciiTheme="minorHAnsi" w:hAnsiTheme="minorHAnsi" w:cstheme="minorHAnsi"/>
          <w:b/>
          <w:color w:val="000000" w:themeColor="text1"/>
          <w:sz w:val="36"/>
          <w:szCs w:val="36"/>
        </w:rPr>
      </w:pPr>
      <w:bookmarkStart w:id="11" w:name="_Hlk54855010"/>
      <w:bookmarkEnd w:id="9"/>
      <w:bookmarkEnd w:id="10"/>
      <w:r w:rsidRPr="007636F7">
        <w:rPr>
          <w:rFonts w:asciiTheme="minorHAnsi" w:hAnsiTheme="minorHAnsi" w:cstheme="minorHAnsi"/>
          <w:b/>
          <w:color w:val="000000" w:themeColor="text1"/>
          <w:sz w:val="36"/>
          <w:szCs w:val="36"/>
        </w:rPr>
        <w:t>Umowa nr LMW/………../2026</w:t>
      </w:r>
    </w:p>
    <w:p w14:paraId="75110911" w14:textId="77777777" w:rsidR="00227F5C" w:rsidRPr="007636F7" w:rsidRDefault="00227F5C" w:rsidP="00227F5C">
      <w:pPr>
        <w:rPr>
          <w:rFonts w:asciiTheme="minorHAnsi" w:hAnsiTheme="minorHAnsi" w:cstheme="minorHAnsi"/>
          <w:color w:val="000000" w:themeColor="text1"/>
        </w:rPr>
      </w:pPr>
    </w:p>
    <w:p w14:paraId="2995BB47" w14:textId="77777777" w:rsidR="00227F5C" w:rsidRPr="007636F7" w:rsidRDefault="00227F5C" w:rsidP="00227F5C">
      <w:pPr>
        <w:spacing w:line="360" w:lineRule="auto"/>
        <w:rPr>
          <w:rFonts w:asciiTheme="minorHAnsi" w:hAnsiTheme="minorHAnsi" w:cstheme="minorHAnsi"/>
          <w:b/>
          <w:bCs/>
          <w:color w:val="000000" w:themeColor="text1"/>
        </w:rPr>
      </w:pPr>
      <w:r w:rsidRPr="007636F7">
        <w:rPr>
          <w:rFonts w:asciiTheme="minorHAnsi" w:hAnsiTheme="minorHAnsi" w:cstheme="minorHAnsi"/>
          <w:b/>
          <w:bCs/>
          <w:color w:val="000000" w:themeColor="text1"/>
        </w:rPr>
        <w:t>zawarta w dniu …………...……… r. w Warszawie</w:t>
      </w:r>
    </w:p>
    <w:p w14:paraId="703E4E0F" w14:textId="77777777" w:rsidR="00227F5C" w:rsidRPr="007636F7" w:rsidRDefault="00227F5C" w:rsidP="00227F5C">
      <w:pPr>
        <w:rPr>
          <w:rFonts w:asciiTheme="minorHAnsi" w:hAnsiTheme="minorHAnsi" w:cstheme="minorHAnsi"/>
          <w:b/>
          <w:bCs/>
          <w:color w:val="000000" w:themeColor="text1"/>
        </w:rPr>
      </w:pPr>
      <w:r w:rsidRPr="007636F7">
        <w:rPr>
          <w:rFonts w:asciiTheme="minorHAnsi" w:hAnsiTheme="minorHAnsi" w:cstheme="minorHAnsi"/>
          <w:b/>
          <w:bCs/>
          <w:color w:val="000000" w:themeColor="text1"/>
        </w:rPr>
        <w:t>pomiędzy:</w:t>
      </w:r>
    </w:p>
    <w:p w14:paraId="2145894A" w14:textId="77777777" w:rsidR="00227F5C" w:rsidRPr="007636F7" w:rsidRDefault="00227F5C" w:rsidP="00227F5C">
      <w:pPr>
        <w:spacing w:line="276" w:lineRule="auto"/>
        <w:ind w:right="1"/>
        <w:rPr>
          <w:rFonts w:asciiTheme="minorHAnsi" w:hAnsiTheme="minorHAnsi" w:cstheme="minorHAnsi"/>
          <w:color w:val="000000" w:themeColor="text1"/>
        </w:rPr>
      </w:pPr>
      <w:r w:rsidRPr="007636F7">
        <w:rPr>
          <w:rFonts w:asciiTheme="minorHAnsi" w:hAnsiTheme="minorHAnsi" w:cstheme="minorHAnsi"/>
          <w:b/>
          <w:bCs/>
          <w:iCs/>
          <w:color w:val="000000" w:themeColor="text1"/>
        </w:rPr>
        <w:t>Miastem Stołecznym Warszawa, 00-950 Warszawa, Plac Bankowy 3/5</w:t>
      </w:r>
      <w:r w:rsidRPr="007636F7">
        <w:rPr>
          <w:rFonts w:asciiTheme="minorHAnsi" w:hAnsiTheme="minorHAnsi" w:cstheme="minorHAnsi"/>
          <w:color w:val="000000" w:themeColor="text1"/>
        </w:rPr>
        <w:t xml:space="preserve">, NIP 525-22-48-481, reprezentowanym na przez </w:t>
      </w:r>
      <w:r w:rsidRPr="007636F7">
        <w:rPr>
          <w:rFonts w:asciiTheme="minorHAnsi" w:hAnsiTheme="minorHAnsi" w:cstheme="minorHAnsi"/>
          <w:b/>
          <w:color w:val="000000" w:themeColor="text1"/>
        </w:rPr>
        <w:t xml:space="preserve">Karola Podgórskiego, Dyrektora Lasów Miejskich - Warszawa </w:t>
      </w:r>
      <w:r w:rsidRPr="007636F7">
        <w:rPr>
          <w:rFonts w:asciiTheme="minorHAnsi" w:hAnsiTheme="minorHAnsi" w:cstheme="minorHAnsi"/>
          <w:color w:val="000000" w:themeColor="text1"/>
        </w:rPr>
        <w:t xml:space="preserve">z siedzibą przy ul. Korkowa 170A, 04-549 Warszawa, na podstawie pełnomocnictwa Prezydenta m. st. Warszawa nr GP-OR.0052.4433.2015, z dnia 19 listopada 2015 r. zwanym dalej </w:t>
      </w:r>
      <w:r w:rsidRPr="007636F7">
        <w:rPr>
          <w:rFonts w:asciiTheme="minorHAnsi" w:hAnsiTheme="minorHAnsi" w:cstheme="minorHAnsi"/>
          <w:b/>
          <w:color w:val="000000" w:themeColor="text1"/>
        </w:rPr>
        <w:t>Zamawiającym</w:t>
      </w:r>
      <w:r w:rsidRPr="007636F7">
        <w:rPr>
          <w:rFonts w:asciiTheme="minorHAnsi" w:hAnsiTheme="minorHAnsi" w:cstheme="minorHAnsi"/>
          <w:color w:val="000000" w:themeColor="text1"/>
        </w:rPr>
        <w:t>;</w:t>
      </w:r>
    </w:p>
    <w:p w14:paraId="03B0AED5" w14:textId="77777777" w:rsidR="00227F5C" w:rsidRPr="007636F7" w:rsidRDefault="00227F5C" w:rsidP="00227F5C">
      <w:pPr>
        <w:rPr>
          <w:rFonts w:asciiTheme="minorHAnsi" w:hAnsiTheme="minorHAnsi" w:cstheme="minorHAnsi"/>
          <w:bCs/>
          <w:color w:val="000000" w:themeColor="text1"/>
        </w:rPr>
      </w:pPr>
      <w:r w:rsidRPr="007636F7">
        <w:rPr>
          <w:rFonts w:asciiTheme="minorHAnsi" w:hAnsiTheme="minorHAnsi" w:cstheme="minorHAnsi"/>
          <w:bCs/>
          <w:color w:val="000000" w:themeColor="text1"/>
        </w:rPr>
        <w:t>a</w:t>
      </w:r>
    </w:p>
    <w:p w14:paraId="2C2FD7C7" w14:textId="77777777" w:rsidR="00227F5C" w:rsidRPr="007636F7" w:rsidRDefault="00227F5C" w:rsidP="00227F5C">
      <w:pPr>
        <w:rPr>
          <w:rFonts w:asciiTheme="minorHAnsi" w:hAnsiTheme="minorHAnsi" w:cstheme="minorHAnsi"/>
          <w:bCs/>
          <w:color w:val="000000" w:themeColor="text1"/>
        </w:rPr>
      </w:pPr>
      <w:bookmarkStart w:id="12" w:name="_Hlk176774463"/>
      <w:r w:rsidRPr="007636F7">
        <w:rPr>
          <w:rFonts w:asciiTheme="minorHAnsi" w:hAnsiTheme="minorHAnsi" w:cstheme="minorHAnsi"/>
          <w:bCs/>
          <w:color w:val="000000" w:themeColor="text1"/>
        </w:rPr>
        <w:t>………………………………………………………………………………………………………………………………………………………………………………………………………………………………………………………………………………………………</w:t>
      </w:r>
    </w:p>
    <w:bookmarkEnd w:id="12"/>
    <w:p w14:paraId="4275C230" w14:textId="77777777" w:rsidR="00227F5C" w:rsidRPr="007636F7" w:rsidRDefault="00227F5C" w:rsidP="00227F5C">
      <w:pPr>
        <w:rPr>
          <w:rFonts w:asciiTheme="minorHAnsi" w:hAnsiTheme="minorHAnsi" w:cstheme="minorHAnsi"/>
          <w:bCs/>
          <w:color w:val="000000" w:themeColor="text1"/>
        </w:rPr>
      </w:pPr>
      <w:r w:rsidRPr="007636F7">
        <w:rPr>
          <w:rFonts w:asciiTheme="minorHAnsi" w:hAnsiTheme="minorHAnsi" w:cstheme="minorHAnsi"/>
          <w:bCs/>
          <w:color w:val="000000" w:themeColor="text1"/>
        </w:rPr>
        <w:t>………………………………………………………………………………………………………………………………………………………………………………………………………………………………………………………………………………………………</w:t>
      </w:r>
    </w:p>
    <w:p w14:paraId="3AA77D8F" w14:textId="77777777" w:rsidR="00227F5C" w:rsidRPr="007636F7" w:rsidRDefault="00227F5C" w:rsidP="00227F5C">
      <w:pPr>
        <w:rPr>
          <w:rFonts w:asciiTheme="minorHAnsi" w:hAnsiTheme="minorHAnsi" w:cstheme="minorHAnsi"/>
          <w:bCs/>
          <w:color w:val="000000" w:themeColor="text1"/>
        </w:rPr>
      </w:pPr>
    </w:p>
    <w:p w14:paraId="4688B3C9" w14:textId="77777777" w:rsidR="00227F5C" w:rsidRPr="007636F7" w:rsidRDefault="00227F5C" w:rsidP="00227F5C">
      <w:pPr>
        <w:overflowPunct w:val="0"/>
        <w:autoSpaceDE w:val="0"/>
        <w:adjustRightInd w:val="0"/>
        <w:spacing w:line="276" w:lineRule="auto"/>
        <w:rPr>
          <w:rFonts w:asciiTheme="minorHAnsi" w:hAnsiTheme="minorHAnsi" w:cstheme="minorHAnsi"/>
          <w:color w:val="000000" w:themeColor="text1"/>
        </w:rPr>
      </w:pPr>
      <w:r w:rsidRPr="007636F7">
        <w:rPr>
          <w:rFonts w:asciiTheme="minorHAnsi" w:hAnsiTheme="minorHAnsi" w:cstheme="minorHAnsi"/>
          <w:color w:val="000000" w:themeColor="text1"/>
        </w:rPr>
        <w:t>reprezentowanym przez ………………..</w:t>
      </w:r>
    </w:p>
    <w:p w14:paraId="056601E3" w14:textId="77777777" w:rsidR="00227F5C" w:rsidRPr="007636F7" w:rsidRDefault="00227F5C" w:rsidP="00227F5C">
      <w:pPr>
        <w:rPr>
          <w:rFonts w:asciiTheme="minorHAnsi" w:hAnsiTheme="minorHAnsi" w:cstheme="minorHAnsi"/>
          <w:bCs/>
          <w:color w:val="000000" w:themeColor="text1"/>
        </w:rPr>
      </w:pPr>
    </w:p>
    <w:p w14:paraId="3563091A" w14:textId="77777777" w:rsidR="00227F5C" w:rsidRPr="007636F7" w:rsidRDefault="00227F5C" w:rsidP="00227F5C">
      <w:pPr>
        <w:rPr>
          <w:rFonts w:asciiTheme="minorHAnsi" w:hAnsiTheme="minorHAnsi" w:cstheme="minorHAnsi"/>
          <w:bCs/>
          <w:color w:val="000000" w:themeColor="text1"/>
        </w:rPr>
      </w:pPr>
      <w:r w:rsidRPr="007636F7">
        <w:rPr>
          <w:rFonts w:asciiTheme="minorHAnsi" w:hAnsiTheme="minorHAnsi" w:cstheme="minorHAnsi"/>
          <w:bCs/>
          <w:color w:val="000000" w:themeColor="text1"/>
        </w:rPr>
        <w:t xml:space="preserve">zwaną dalej </w:t>
      </w:r>
      <w:r w:rsidRPr="007636F7">
        <w:rPr>
          <w:rFonts w:asciiTheme="minorHAnsi" w:hAnsiTheme="minorHAnsi" w:cstheme="minorHAnsi"/>
          <w:b/>
          <w:bCs/>
          <w:color w:val="000000" w:themeColor="text1"/>
        </w:rPr>
        <w:t>Wykonawcą</w:t>
      </w:r>
      <w:r w:rsidRPr="007636F7">
        <w:rPr>
          <w:rFonts w:asciiTheme="minorHAnsi" w:hAnsiTheme="minorHAnsi" w:cstheme="minorHAnsi"/>
          <w:bCs/>
          <w:color w:val="000000" w:themeColor="text1"/>
        </w:rPr>
        <w:t>,</w:t>
      </w:r>
    </w:p>
    <w:p w14:paraId="336107A8" w14:textId="77777777" w:rsidR="00227F5C" w:rsidRPr="007636F7" w:rsidRDefault="00227F5C" w:rsidP="00227F5C">
      <w:pPr>
        <w:rPr>
          <w:rFonts w:asciiTheme="minorHAnsi" w:hAnsiTheme="minorHAnsi" w:cstheme="minorHAnsi"/>
          <w:bCs/>
          <w:color w:val="000000" w:themeColor="text1"/>
        </w:rPr>
      </w:pPr>
    </w:p>
    <w:p w14:paraId="2C6F9060" w14:textId="77777777" w:rsidR="00227F5C" w:rsidRPr="007636F7" w:rsidRDefault="00227F5C" w:rsidP="00227F5C">
      <w:pPr>
        <w:spacing w:line="276" w:lineRule="auto"/>
        <w:rPr>
          <w:rFonts w:asciiTheme="minorHAnsi" w:hAnsiTheme="minorHAnsi" w:cstheme="minorHAnsi"/>
          <w:color w:val="000000" w:themeColor="text1"/>
        </w:rPr>
      </w:pPr>
      <w:r w:rsidRPr="007636F7">
        <w:rPr>
          <w:rFonts w:asciiTheme="minorHAnsi" w:hAnsiTheme="minorHAnsi" w:cstheme="minorHAnsi"/>
          <w:color w:val="000000" w:themeColor="text1"/>
        </w:rPr>
        <w:t xml:space="preserve">W związku z wyborem oferty </w:t>
      </w:r>
      <w:r w:rsidRPr="007636F7">
        <w:rPr>
          <w:rFonts w:asciiTheme="minorHAnsi" w:hAnsiTheme="minorHAnsi" w:cstheme="minorHAnsi"/>
          <w:b/>
          <w:color w:val="000000" w:themeColor="text1"/>
        </w:rPr>
        <w:t>Wykonawcy</w:t>
      </w:r>
      <w:r w:rsidRPr="007636F7">
        <w:rPr>
          <w:rFonts w:asciiTheme="minorHAnsi" w:hAnsiTheme="minorHAnsi" w:cstheme="minorHAnsi"/>
          <w:color w:val="000000" w:themeColor="text1"/>
        </w:rPr>
        <w:t xml:space="preserve"> na podstawie przeprowadzonego postępowania o udzielenie zamówienia publicznego w oparciu o art. 275 pkt 1 w zw. z art. 359 pkt 2 ustawy z dnia 11 września </w:t>
      </w:r>
      <w:r w:rsidRPr="007636F7">
        <w:rPr>
          <w:rFonts w:asciiTheme="minorHAnsi" w:hAnsiTheme="minorHAnsi" w:cstheme="minorHAnsi"/>
          <w:color w:val="000000" w:themeColor="text1"/>
        </w:rPr>
        <w:br/>
        <w:t xml:space="preserve">2019 r. „Prawo Zamówień Publicznych” ( Dz. U. z 2026 r. poz. 793 z </w:t>
      </w:r>
      <w:proofErr w:type="spellStart"/>
      <w:r w:rsidRPr="007636F7">
        <w:rPr>
          <w:rFonts w:asciiTheme="minorHAnsi" w:hAnsiTheme="minorHAnsi" w:cstheme="minorHAnsi"/>
          <w:color w:val="000000" w:themeColor="text1"/>
        </w:rPr>
        <w:t>późn</w:t>
      </w:r>
      <w:proofErr w:type="spellEnd"/>
      <w:r w:rsidRPr="007636F7">
        <w:rPr>
          <w:rFonts w:asciiTheme="minorHAnsi" w:hAnsiTheme="minorHAnsi" w:cstheme="minorHAnsi"/>
          <w:color w:val="000000" w:themeColor="text1"/>
        </w:rPr>
        <w:t xml:space="preserve">. zm. ) zwanej dalej </w:t>
      </w:r>
      <w:proofErr w:type="spellStart"/>
      <w:r w:rsidRPr="007636F7">
        <w:rPr>
          <w:rFonts w:asciiTheme="minorHAnsi" w:hAnsiTheme="minorHAnsi" w:cstheme="minorHAnsi"/>
          <w:color w:val="000000" w:themeColor="text1"/>
        </w:rPr>
        <w:t>Pzp</w:t>
      </w:r>
      <w:proofErr w:type="spellEnd"/>
      <w:r w:rsidRPr="007636F7">
        <w:rPr>
          <w:rFonts w:asciiTheme="minorHAnsi" w:hAnsiTheme="minorHAnsi" w:cstheme="minorHAnsi"/>
          <w:color w:val="000000" w:themeColor="text1"/>
        </w:rPr>
        <w:t xml:space="preserve">, została zawarta </w:t>
      </w:r>
      <w:r w:rsidRPr="007636F7">
        <w:rPr>
          <w:rFonts w:asciiTheme="minorHAnsi" w:hAnsiTheme="minorHAnsi" w:cstheme="minorHAnsi"/>
          <w:b/>
          <w:color w:val="000000" w:themeColor="text1"/>
        </w:rPr>
        <w:t>Umowa</w:t>
      </w:r>
      <w:r w:rsidRPr="007636F7">
        <w:rPr>
          <w:rFonts w:asciiTheme="minorHAnsi" w:hAnsiTheme="minorHAnsi" w:cstheme="minorHAnsi"/>
          <w:color w:val="000000" w:themeColor="text1"/>
        </w:rPr>
        <w:t xml:space="preserve"> o następującej treści:</w:t>
      </w:r>
    </w:p>
    <w:p w14:paraId="4F026C45" w14:textId="77777777" w:rsidR="00227F5C" w:rsidRPr="007636F7" w:rsidRDefault="00227F5C" w:rsidP="00227F5C">
      <w:pPr>
        <w:pStyle w:val="Tekstpodstawowy"/>
        <w:spacing w:line="276" w:lineRule="auto"/>
        <w:ind w:left="284"/>
        <w:jc w:val="left"/>
        <w:rPr>
          <w:rFonts w:asciiTheme="minorHAnsi" w:hAnsiTheme="minorHAnsi" w:cstheme="minorHAnsi"/>
          <w:b/>
          <w:bCs/>
          <w:color w:val="000000" w:themeColor="text1"/>
          <w:sz w:val="22"/>
          <w:szCs w:val="22"/>
        </w:rPr>
      </w:pPr>
    </w:p>
    <w:p w14:paraId="2B007227" w14:textId="77777777" w:rsidR="00227F5C" w:rsidRPr="007636F7" w:rsidRDefault="00227F5C" w:rsidP="00227F5C">
      <w:pPr>
        <w:pStyle w:val="Tekstpodstawowy"/>
        <w:spacing w:line="276" w:lineRule="auto"/>
        <w:ind w:left="284"/>
        <w:jc w:val="center"/>
        <w:rPr>
          <w:rFonts w:asciiTheme="minorHAnsi" w:hAnsiTheme="minorHAnsi" w:cstheme="minorHAnsi"/>
          <w:b/>
          <w:bCs/>
          <w:color w:val="000000" w:themeColor="text1"/>
          <w:sz w:val="22"/>
          <w:szCs w:val="22"/>
        </w:rPr>
      </w:pPr>
      <w:r w:rsidRPr="007636F7">
        <w:rPr>
          <w:rFonts w:asciiTheme="minorHAnsi" w:hAnsiTheme="minorHAnsi" w:cstheme="minorHAnsi"/>
          <w:b/>
          <w:bCs/>
          <w:color w:val="000000" w:themeColor="text1"/>
          <w:sz w:val="22"/>
          <w:szCs w:val="22"/>
        </w:rPr>
        <w:t>§ 1</w:t>
      </w:r>
    </w:p>
    <w:p w14:paraId="4B2808E6" w14:textId="77777777" w:rsidR="00227F5C" w:rsidRPr="007636F7" w:rsidRDefault="00227F5C" w:rsidP="00227F5C">
      <w:pPr>
        <w:pStyle w:val="Tekstpodstawowy"/>
        <w:spacing w:line="276" w:lineRule="auto"/>
        <w:ind w:left="284"/>
        <w:jc w:val="center"/>
        <w:rPr>
          <w:rFonts w:asciiTheme="minorHAnsi" w:hAnsiTheme="minorHAnsi" w:cstheme="minorHAnsi"/>
          <w:b/>
          <w:bCs/>
          <w:color w:val="000000" w:themeColor="text1"/>
          <w:sz w:val="22"/>
          <w:szCs w:val="22"/>
        </w:rPr>
      </w:pPr>
      <w:r w:rsidRPr="007636F7">
        <w:rPr>
          <w:rFonts w:asciiTheme="minorHAnsi" w:hAnsiTheme="minorHAnsi" w:cstheme="minorHAnsi"/>
          <w:b/>
          <w:bCs/>
          <w:color w:val="000000" w:themeColor="text1"/>
          <w:sz w:val="22"/>
          <w:szCs w:val="22"/>
        </w:rPr>
        <w:t>Przedmiot Umowy</w:t>
      </w:r>
    </w:p>
    <w:p w14:paraId="59EA4B60" w14:textId="77777777" w:rsidR="00227F5C" w:rsidRPr="007636F7" w:rsidRDefault="00227F5C" w:rsidP="00227F5C">
      <w:pPr>
        <w:pStyle w:val="Tekstpodstawowy"/>
        <w:spacing w:line="276" w:lineRule="auto"/>
        <w:ind w:left="284"/>
        <w:jc w:val="left"/>
        <w:rPr>
          <w:rFonts w:asciiTheme="minorHAnsi" w:hAnsiTheme="minorHAnsi" w:cstheme="minorHAnsi"/>
          <w:b/>
          <w:bCs/>
          <w:color w:val="000000" w:themeColor="text1"/>
          <w:sz w:val="22"/>
          <w:szCs w:val="22"/>
        </w:rPr>
      </w:pPr>
    </w:p>
    <w:p w14:paraId="0C5A8A54" w14:textId="77777777" w:rsidR="00227F5C" w:rsidRPr="007636F7" w:rsidRDefault="00227F5C" w:rsidP="00227F5C">
      <w:pPr>
        <w:overflowPunct w:val="0"/>
        <w:autoSpaceDE w:val="0"/>
        <w:adjustRightInd w:val="0"/>
        <w:spacing w:after="0" w:line="276" w:lineRule="auto"/>
        <w:ind w:left="284" w:hanging="284"/>
        <w:rPr>
          <w:rFonts w:asciiTheme="minorHAnsi" w:hAnsiTheme="minorHAnsi" w:cstheme="minorHAnsi"/>
          <w:color w:val="000000" w:themeColor="text1"/>
          <w:kern w:val="3"/>
        </w:rPr>
      </w:pPr>
      <w:r w:rsidRPr="007636F7">
        <w:rPr>
          <w:rFonts w:asciiTheme="minorHAnsi" w:hAnsiTheme="minorHAnsi" w:cstheme="minorHAnsi"/>
          <w:color w:val="000000" w:themeColor="text1"/>
        </w:rPr>
        <w:t xml:space="preserve">1. Przedmiotem umowy jest usługa polegająca na </w:t>
      </w:r>
      <w:r w:rsidRPr="007636F7">
        <w:rPr>
          <w:rFonts w:asciiTheme="minorHAnsi" w:hAnsiTheme="minorHAnsi" w:cstheme="minorHAnsi"/>
          <w:b/>
          <w:color w:val="000000" w:themeColor="text1"/>
          <w:kern w:val="3"/>
        </w:rPr>
        <w:t xml:space="preserve">ochronie mienia Lasów Miejskich – Warszawa, </w:t>
      </w:r>
      <w:r w:rsidRPr="007636F7">
        <w:rPr>
          <w:rFonts w:asciiTheme="minorHAnsi" w:hAnsiTheme="minorHAnsi" w:cstheme="minorHAnsi"/>
          <w:color w:val="000000" w:themeColor="text1"/>
          <w:kern w:val="3"/>
        </w:rPr>
        <w:t>składająca się z:</w:t>
      </w:r>
    </w:p>
    <w:p w14:paraId="087973F0" w14:textId="77777777" w:rsidR="00227F5C" w:rsidRPr="007636F7" w:rsidRDefault="00227F5C" w:rsidP="00227F5C">
      <w:pPr>
        <w:suppressAutoHyphens w:val="0"/>
        <w:overflowPunct w:val="0"/>
        <w:autoSpaceDE w:val="0"/>
        <w:adjustRightInd w:val="0"/>
        <w:spacing w:after="0" w:line="276" w:lineRule="auto"/>
        <w:ind w:left="567" w:hanging="207"/>
        <w:rPr>
          <w:rFonts w:asciiTheme="minorHAnsi" w:hAnsiTheme="minorHAnsi" w:cstheme="minorHAnsi"/>
          <w:color w:val="000000" w:themeColor="text1"/>
        </w:rPr>
      </w:pPr>
      <w:r w:rsidRPr="007636F7">
        <w:rPr>
          <w:rFonts w:asciiTheme="minorHAnsi" w:hAnsiTheme="minorHAnsi" w:cstheme="minorHAnsi"/>
          <w:color w:val="000000" w:themeColor="text1"/>
        </w:rPr>
        <w:t>a) bezpośredniej ochrony mienia przed włamaniem, dewastacją, kradzieżą, zniszczeniem, wstępem osób nieuprawnionych na teren chronionych obiektów,</w:t>
      </w:r>
    </w:p>
    <w:p w14:paraId="3661733D" w14:textId="77777777" w:rsidR="00227F5C" w:rsidRPr="007636F7" w:rsidRDefault="00227F5C" w:rsidP="00227F5C">
      <w:pPr>
        <w:suppressAutoHyphens w:val="0"/>
        <w:overflowPunct w:val="0"/>
        <w:autoSpaceDE w:val="0"/>
        <w:adjustRightInd w:val="0"/>
        <w:spacing w:after="0" w:line="276" w:lineRule="auto"/>
        <w:ind w:left="567" w:hanging="207"/>
        <w:rPr>
          <w:rFonts w:asciiTheme="minorHAnsi" w:hAnsiTheme="minorHAnsi" w:cstheme="minorHAnsi"/>
          <w:color w:val="000000" w:themeColor="text1"/>
        </w:rPr>
      </w:pPr>
      <w:r w:rsidRPr="007636F7">
        <w:rPr>
          <w:rFonts w:asciiTheme="minorHAnsi" w:hAnsiTheme="minorHAnsi" w:cstheme="minorHAnsi"/>
          <w:color w:val="000000" w:themeColor="text1"/>
        </w:rPr>
        <w:lastRenderedPageBreak/>
        <w:t>b) monitorowania odebranych sygnałów alarmowych pochodzących z wewnętrznych systemów alarmowych wraz z podejmowaniem interwencji przy pomocy grupy ochrony doraźnej obiektów Lasów Miejskich – Warszawa,</w:t>
      </w:r>
    </w:p>
    <w:p w14:paraId="538EB5B7" w14:textId="77777777" w:rsidR="00227F5C" w:rsidRPr="007636F7" w:rsidRDefault="00227F5C" w:rsidP="00227F5C">
      <w:pPr>
        <w:suppressAutoHyphens w:val="0"/>
        <w:overflowPunct w:val="0"/>
        <w:autoSpaceDE w:val="0"/>
        <w:adjustRightInd w:val="0"/>
        <w:spacing w:after="0" w:line="276" w:lineRule="auto"/>
        <w:ind w:left="426" w:hanging="426"/>
        <w:rPr>
          <w:rFonts w:asciiTheme="minorHAnsi" w:hAnsiTheme="minorHAnsi" w:cstheme="minorHAnsi"/>
          <w:color w:val="000000" w:themeColor="text1"/>
        </w:rPr>
      </w:pPr>
      <w:r w:rsidRPr="007636F7">
        <w:rPr>
          <w:rFonts w:asciiTheme="minorHAnsi" w:hAnsiTheme="minorHAnsi" w:cstheme="minorHAnsi"/>
          <w:color w:val="000000" w:themeColor="text1"/>
        </w:rPr>
        <w:t xml:space="preserve">2. Wykaz i opis obiektów ochrony bezpośredniej i pośredniej wraz z opisem przedmiotu zamówienia stanowi </w:t>
      </w:r>
      <w:r w:rsidRPr="007636F7">
        <w:rPr>
          <w:rFonts w:asciiTheme="minorHAnsi" w:hAnsiTheme="minorHAnsi" w:cstheme="minorHAnsi"/>
          <w:b/>
          <w:color w:val="000000" w:themeColor="text1"/>
        </w:rPr>
        <w:t>załącznik nr 1</w:t>
      </w:r>
      <w:r w:rsidRPr="007636F7">
        <w:rPr>
          <w:rFonts w:asciiTheme="minorHAnsi" w:hAnsiTheme="minorHAnsi" w:cstheme="minorHAnsi"/>
          <w:color w:val="000000" w:themeColor="text1"/>
        </w:rPr>
        <w:t xml:space="preserve"> do niniejszej umowy.</w:t>
      </w:r>
    </w:p>
    <w:p w14:paraId="24DDFD0E" w14:textId="77777777" w:rsidR="00227F5C" w:rsidRPr="007636F7" w:rsidRDefault="00227F5C" w:rsidP="00227F5C">
      <w:pPr>
        <w:suppressAutoHyphens w:val="0"/>
        <w:overflowPunct w:val="0"/>
        <w:autoSpaceDE w:val="0"/>
        <w:adjustRightInd w:val="0"/>
        <w:spacing w:after="0" w:line="276" w:lineRule="auto"/>
        <w:ind w:left="426" w:hanging="426"/>
        <w:rPr>
          <w:rFonts w:asciiTheme="minorHAnsi" w:hAnsiTheme="minorHAnsi" w:cstheme="minorHAnsi"/>
          <w:color w:val="000000" w:themeColor="text1"/>
        </w:rPr>
      </w:pPr>
    </w:p>
    <w:p w14:paraId="7341D82D" w14:textId="77777777" w:rsidR="00227F5C" w:rsidRPr="007636F7" w:rsidRDefault="00227F5C" w:rsidP="00227F5C">
      <w:pPr>
        <w:pStyle w:val="Tekstpodstawowy"/>
        <w:spacing w:line="276" w:lineRule="auto"/>
        <w:ind w:left="284"/>
        <w:jc w:val="center"/>
        <w:rPr>
          <w:rFonts w:asciiTheme="minorHAnsi" w:hAnsiTheme="minorHAnsi" w:cstheme="minorHAnsi"/>
          <w:b/>
          <w:bCs/>
          <w:color w:val="000000" w:themeColor="text1"/>
          <w:sz w:val="22"/>
          <w:szCs w:val="22"/>
        </w:rPr>
      </w:pPr>
      <w:r w:rsidRPr="007636F7">
        <w:rPr>
          <w:rFonts w:asciiTheme="minorHAnsi" w:hAnsiTheme="minorHAnsi" w:cstheme="minorHAnsi"/>
          <w:b/>
          <w:bCs/>
          <w:color w:val="000000" w:themeColor="text1"/>
          <w:sz w:val="22"/>
          <w:szCs w:val="22"/>
        </w:rPr>
        <w:t>§ 2</w:t>
      </w:r>
    </w:p>
    <w:p w14:paraId="400F2B3C" w14:textId="77777777" w:rsidR="00227F5C" w:rsidRPr="007636F7" w:rsidRDefault="00227F5C" w:rsidP="00227F5C">
      <w:pPr>
        <w:pStyle w:val="Tekstpodstawowy"/>
        <w:spacing w:line="276" w:lineRule="auto"/>
        <w:ind w:left="284"/>
        <w:jc w:val="center"/>
        <w:rPr>
          <w:rFonts w:asciiTheme="minorHAnsi" w:hAnsiTheme="minorHAnsi" w:cstheme="minorHAnsi"/>
          <w:b/>
          <w:bCs/>
          <w:color w:val="000000" w:themeColor="text1"/>
          <w:sz w:val="22"/>
          <w:szCs w:val="22"/>
        </w:rPr>
      </w:pPr>
      <w:r w:rsidRPr="007636F7">
        <w:rPr>
          <w:rFonts w:asciiTheme="minorHAnsi" w:hAnsiTheme="minorHAnsi" w:cstheme="minorHAnsi"/>
          <w:b/>
          <w:bCs/>
          <w:color w:val="000000" w:themeColor="text1"/>
          <w:sz w:val="22"/>
          <w:szCs w:val="22"/>
        </w:rPr>
        <w:t>Termin realizacji przedmiotu Umowy</w:t>
      </w:r>
    </w:p>
    <w:p w14:paraId="20FA846D" w14:textId="77777777" w:rsidR="00227F5C" w:rsidRPr="007636F7" w:rsidRDefault="00227F5C" w:rsidP="00227F5C">
      <w:pPr>
        <w:pStyle w:val="Tekstpodstawowy"/>
        <w:spacing w:line="276" w:lineRule="auto"/>
        <w:ind w:left="284"/>
        <w:jc w:val="left"/>
        <w:rPr>
          <w:rFonts w:asciiTheme="minorHAnsi" w:hAnsiTheme="minorHAnsi" w:cstheme="minorHAnsi"/>
          <w:b/>
          <w:bCs/>
          <w:color w:val="000000" w:themeColor="text1"/>
          <w:sz w:val="22"/>
          <w:szCs w:val="22"/>
        </w:rPr>
      </w:pPr>
    </w:p>
    <w:p w14:paraId="45B70517" w14:textId="77777777" w:rsidR="00227F5C" w:rsidRPr="007636F7" w:rsidRDefault="00227F5C" w:rsidP="00227F5C">
      <w:pPr>
        <w:pStyle w:val="Tekstpodstawowy"/>
        <w:spacing w:line="276" w:lineRule="auto"/>
        <w:jc w:val="left"/>
        <w:rPr>
          <w:rFonts w:asciiTheme="minorHAnsi" w:hAnsiTheme="minorHAnsi" w:cstheme="minorHAnsi"/>
          <w:color w:val="000000" w:themeColor="text1"/>
          <w:sz w:val="22"/>
          <w:szCs w:val="22"/>
        </w:rPr>
      </w:pPr>
      <w:r w:rsidRPr="007636F7">
        <w:rPr>
          <w:rFonts w:asciiTheme="minorHAnsi" w:hAnsiTheme="minorHAnsi" w:cstheme="minorHAnsi"/>
          <w:color w:val="000000" w:themeColor="text1"/>
          <w:sz w:val="22"/>
          <w:szCs w:val="22"/>
        </w:rPr>
        <w:t>Umowa zostaje zawarta na czas określony</w:t>
      </w:r>
      <w:r>
        <w:rPr>
          <w:rFonts w:asciiTheme="minorHAnsi" w:hAnsiTheme="minorHAnsi" w:cstheme="minorHAnsi"/>
          <w:color w:val="000000" w:themeColor="text1"/>
          <w:sz w:val="22"/>
          <w:szCs w:val="22"/>
        </w:rPr>
        <w:t xml:space="preserve"> tj.</w:t>
      </w:r>
      <w:r w:rsidRPr="007636F7">
        <w:rPr>
          <w:rFonts w:asciiTheme="minorHAnsi" w:hAnsiTheme="minorHAnsi" w:cstheme="minorHAnsi"/>
          <w:color w:val="000000" w:themeColor="text1"/>
          <w:sz w:val="22"/>
          <w:szCs w:val="22"/>
        </w:rPr>
        <w:t xml:space="preserve"> od dnia</w:t>
      </w:r>
      <w:r w:rsidRPr="00462614">
        <w:rPr>
          <w:sz w:val="22"/>
          <w:szCs w:val="22"/>
        </w:rPr>
        <w:t xml:space="preserve"> </w:t>
      </w:r>
      <w:r w:rsidRPr="00462614">
        <w:rPr>
          <w:rFonts w:asciiTheme="minorHAnsi" w:hAnsiTheme="minorHAnsi" w:cstheme="minorHAnsi"/>
          <w:color w:val="000000" w:themeColor="text1"/>
          <w:sz w:val="22"/>
          <w:szCs w:val="22"/>
        </w:rPr>
        <w:t xml:space="preserve">(włącznie) </w:t>
      </w:r>
      <w:r w:rsidRPr="00462614">
        <w:rPr>
          <w:rFonts w:asciiTheme="minorHAnsi" w:hAnsiTheme="minorHAnsi" w:cstheme="minorHAnsi"/>
          <w:b/>
          <w:bCs/>
          <w:color w:val="000000" w:themeColor="text1"/>
          <w:sz w:val="22"/>
          <w:szCs w:val="22"/>
        </w:rPr>
        <w:t>01.01.2027 (godz. 00:00) do 31.12.2028 r.(godz. 24:00)</w:t>
      </w:r>
      <w:r>
        <w:rPr>
          <w:rFonts w:asciiTheme="minorHAnsi" w:hAnsiTheme="minorHAnsi" w:cstheme="minorHAnsi"/>
          <w:b/>
          <w:bCs/>
          <w:color w:val="000000" w:themeColor="text1"/>
          <w:sz w:val="22"/>
          <w:szCs w:val="22"/>
        </w:rPr>
        <w:t>.</w:t>
      </w:r>
    </w:p>
    <w:p w14:paraId="194B25BD" w14:textId="77777777" w:rsidR="00227F5C" w:rsidRPr="007636F7" w:rsidRDefault="00227F5C" w:rsidP="00227F5C">
      <w:pPr>
        <w:autoSpaceDE w:val="0"/>
        <w:adjustRightInd w:val="0"/>
        <w:rPr>
          <w:rFonts w:asciiTheme="minorHAnsi" w:hAnsiTheme="minorHAnsi" w:cstheme="minorHAnsi"/>
          <w:b/>
          <w:bCs/>
          <w:color w:val="000000" w:themeColor="text1"/>
        </w:rPr>
      </w:pPr>
    </w:p>
    <w:p w14:paraId="72F38A17" w14:textId="77777777" w:rsidR="00227F5C" w:rsidRPr="007636F7" w:rsidRDefault="00227F5C" w:rsidP="00227F5C">
      <w:pPr>
        <w:pStyle w:val="Tekstpodstawowy"/>
        <w:spacing w:line="276" w:lineRule="auto"/>
        <w:ind w:left="284"/>
        <w:jc w:val="center"/>
        <w:rPr>
          <w:rFonts w:asciiTheme="minorHAnsi" w:hAnsiTheme="minorHAnsi" w:cstheme="minorHAnsi"/>
          <w:b/>
          <w:bCs/>
          <w:color w:val="000000" w:themeColor="text1"/>
          <w:sz w:val="22"/>
          <w:szCs w:val="22"/>
        </w:rPr>
      </w:pPr>
      <w:r w:rsidRPr="007636F7">
        <w:rPr>
          <w:rFonts w:asciiTheme="minorHAnsi" w:hAnsiTheme="minorHAnsi" w:cstheme="minorHAnsi"/>
          <w:b/>
          <w:bCs/>
          <w:color w:val="000000" w:themeColor="text1"/>
          <w:sz w:val="22"/>
          <w:szCs w:val="22"/>
        </w:rPr>
        <w:t>§ 3</w:t>
      </w:r>
    </w:p>
    <w:p w14:paraId="04058AAC" w14:textId="77777777" w:rsidR="00227F5C" w:rsidRPr="007636F7" w:rsidRDefault="00227F5C" w:rsidP="00227F5C">
      <w:pPr>
        <w:pStyle w:val="Tekstpodstawowy"/>
        <w:spacing w:line="276" w:lineRule="auto"/>
        <w:ind w:left="284"/>
        <w:jc w:val="center"/>
        <w:rPr>
          <w:rFonts w:asciiTheme="minorHAnsi" w:hAnsiTheme="minorHAnsi" w:cstheme="minorHAnsi"/>
          <w:b/>
          <w:bCs/>
          <w:color w:val="000000" w:themeColor="text1"/>
          <w:sz w:val="22"/>
          <w:szCs w:val="22"/>
        </w:rPr>
      </w:pPr>
      <w:r w:rsidRPr="007636F7">
        <w:rPr>
          <w:rFonts w:asciiTheme="minorHAnsi" w:hAnsiTheme="minorHAnsi" w:cstheme="minorHAnsi"/>
          <w:b/>
          <w:bCs/>
          <w:color w:val="000000" w:themeColor="text1"/>
          <w:sz w:val="22"/>
          <w:szCs w:val="22"/>
        </w:rPr>
        <w:t>Warunki i sposób wykonywania umowy</w:t>
      </w:r>
    </w:p>
    <w:p w14:paraId="63A594C4" w14:textId="77777777" w:rsidR="00227F5C" w:rsidRPr="007636F7" w:rsidRDefault="00227F5C" w:rsidP="00227F5C">
      <w:pPr>
        <w:autoSpaceDE w:val="0"/>
        <w:adjustRightInd w:val="0"/>
        <w:spacing w:after="0"/>
        <w:rPr>
          <w:rFonts w:asciiTheme="minorHAnsi" w:hAnsiTheme="minorHAnsi" w:cstheme="minorHAnsi"/>
          <w:b/>
          <w:bCs/>
          <w:color w:val="000000" w:themeColor="text1"/>
        </w:rPr>
      </w:pPr>
    </w:p>
    <w:p w14:paraId="62490A74" w14:textId="77777777" w:rsidR="00227F5C" w:rsidRPr="007636F7" w:rsidRDefault="00227F5C" w:rsidP="00227F5C">
      <w:pPr>
        <w:numPr>
          <w:ilvl w:val="0"/>
          <w:numId w:val="122"/>
        </w:numPr>
        <w:tabs>
          <w:tab w:val="left" w:pos="360"/>
        </w:tabs>
        <w:suppressAutoHyphens w:val="0"/>
        <w:autoSpaceDE w:val="0"/>
        <w:adjustRightInd w:val="0"/>
        <w:spacing w:after="0" w:line="276" w:lineRule="auto"/>
        <w:ind w:left="426" w:hanging="426"/>
        <w:textAlignment w:val="auto"/>
        <w:rPr>
          <w:rFonts w:asciiTheme="minorHAnsi" w:hAnsiTheme="minorHAnsi" w:cstheme="minorHAnsi"/>
          <w:bCs/>
          <w:color w:val="000000" w:themeColor="text1"/>
        </w:rPr>
      </w:pPr>
      <w:r w:rsidRPr="007636F7">
        <w:rPr>
          <w:rFonts w:asciiTheme="minorHAnsi" w:hAnsiTheme="minorHAnsi" w:cstheme="minorHAnsi"/>
          <w:color w:val="000000" w:themeColor="text1"/>
        </w:rPr>
        <w:t xml:space="preserve">Bezpośrednia ochrona mienia prowadzona będzie w obiektach wskazanych w </w:t>
      </w:r>
      <w:r w:rsidRPr="007636F7">
        <w:rPr>
          <w:rFonts w:asciiTheme="minorHAnsi" w:hAnsiTheme="minorHAnsi" w:cstheme="minorHAnsi"/>
          <w:b/>
          <w:bCs/>
          <w:color w:val="000000" w:themeColor="text1"/>
        </w:rPr>
        <w:t>załączniku nr 1</w:t>
      </w:r>
      <w:r w:rsidRPr="007636F7">
        <w:rPr>
          <w:rFonts w:asciiTheme="minorHAnsi" w:hAnsiTheme="minorHAnsi" w:cstheme="minorHAnsi"/>
          <w:bCs/>
          <w:color w:val="000000" w:themeColor="text1"/>
        </w:rPr>
        <w:t xml:space="preserve"> </w:t>
      </w:r>
      <w:r w:rsidRPr="007636F7">
        <w:rPr>
          <w:rFonts w:asciiTheme="minorHAnsi" w:hAnsiTheme="minorHAnsi" w:cstheme="minorHAnsi"/>
          <w:bCs/>
          <w:color w:val="000000" w:themeColor="text1"/>
        </w:rPr>
        <w:br/>
        <w:t xml:space="preserve">do niniejszej umowy </w:t>
      </w:r>
      <w:r w:rsidRPr="007636F7">
        <w:rPr>
          <w:rFonts w:asciiTheme="minorHAnsi" w:hAnsiTheme="minorHAnsi" w:cstheme="minorHAnsi"/>
          <w:color w:val="000000" w:themeColor="text1"/>
        </w:rPr>
        <w:t>przez jednego agenta ochrony ze strony Wykonawcy, całodobowo (24 godziny na dobę), we wszystkie dni w roku.</w:t>
      </w:r>
    </w:p>
    <w:p w14:paraId="2722E985" w14:textId="77777777" w:rsidR="00227F5C" w:rsidRPr="007636F7" w:rsidRDefault="00227F5C" w:rsidP="00227F5C">
      <w:pPr>
        <w:numPr>
          <w:ilvl w:val="0"/>
          <w:numId w:val="122"/>
        </w:numPr>
        <w:tabs>
          <w:tab w:val="left" w:pos="-1134"/>
        </w:tabs>
        <w:suppressAutoHyphens w:val="0"/>
        <w:autoSpaceDE w:val="0"/>
        <w:adjustRightInd w:val="0"/>
        <w:spacing w:after="0" w:line="276" w:lineRule="auto"/>
        <w:ind w:left="426" w:hanging="426"/>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 xml:space="preserve">Usługa w zakresie bezpośredniej ochrony mienia jest wykonywana w oparciu o regulamin pracy agentów ochrony stanowiący </w:t>
      </w:r>
      <w:r w:rsidRPr="007636F7">
        <w:rPr>
          <w:rFonts w:asciiTheme="minorHAnsi" w:hAnsiTheme="minorHAnsi" w:cstheme="minorHAnsi"/>
          <w:b/>
          <w:color w:val="000000" w:themeColor="text1"/>
        </w:rPr>
        <w:t>załącznik nr 2</w:t>
      </w:r>
      <w:r w:rsidRPr="007636F7">
        <w:rPr>
          <w:rFonts w:asciiTheme="minorHAnsi" w:hAnsiTheme="minorHAnsi" w:cstheme="minorHAnsi"/>
          <w:color w:val="000000" w:themeColor="text1"/>
        </w:rPr>
        <w:t xml:space="preserve"> do umowy. Agenci ochrony zobowiązani są w szczególności do cogodzinnego kontaktu z Centralą Wykonawcy celem potwierdzenia prawidłowego wykonywania obowiązków. Zamawiający jest uprawniony do żądania przekazania potwierdzenia nawiązania kontaktu w postaci bilingów lub innych wydruków z systemów elektronicznych. Udostępniane potwierdzenia obejmują wyłącznie połączenia lub zgłoszenia związane z realizacją niniejszej umowy oraz dane niezbędne do weryfikacji ich wykonania. Pozostałe połączenia i zbędne dane osób trzecich należy pominąć albo trwale zasłonić przed przekazaniem dokumentu.</w:t>
      </w:r>
    </w:p>
    <w:p w14:paraId="016563F2" w14:textId="77777777" w:rsidR="00227F5C" w:rsidRPr="007636F7" w:rsidRDefault="00227F5C" w:rsidP="00227F5C">
      <w:pPr>
        <w:numPr>
          <w:ilvl w:val="0"/>
          <w:numId w:val="122"/>
        </w:numPr>
        <w:tabs>
          <w:tab w:val="left" w:pos="-1134"/>
        </w:tabs>
        <w:suppressAutoHyphens w:val="0"/>
        <w:autoSpaceDE w:val="0"/>
        <w:adjustRightInd w:val="0"/>
        <w:spacing w:after="0" w:line="276" w:lineRule="auto"/>
        <w:ind w:left="426" w:hanging="426"/>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 xml:space="preserve">Wykonawca zobowiązany jest w ramach obowiązków wskazanych w </w:t>
      </w:r>
      <w:r w:rsidRPr="007636F7">
        <w:rPr>
          <w:rFonts w:asciiTheme="minorHAnsi" w:hAnsiTheme="minorHAnsi" w:cstheme="minorHAnsi"/>
          <w:bCs/>
          <w:color w:val="000000" w:themeColor="text1"/>
        </w:rPr>
        <w:t>§ 1 ust. 1 lit. b) do</w:t>
      </w:r>
      <w:r w:rsidRPr="007636F7">
        <w:rPr>
          <w:rFonts w:asciiTheme="minorHAnsi" w:hAnsiTheme="minorHAnsi" w:cstheme="minorHAnsi"/>
          <w:color w:val="000000" w:themeColor="text1"/>
        </w:rPr>
        <w:t>:</w:t>
      </w:r>
    </w:p>
    <w:p w14:paraId="29B7D91D" w14:textId="77777777" w:rsidR="00227F5C" w:rsidRPr="007636F7" w:rsidRDefault="00227F5C" w:rsidP="00227F5C">
      <w:pPr>
        <w:numPr>
          <w:ilvl w:val="4"/>
          <w:numId w:val="126"/>
        </w:numPr>
        <w:tabs>
          <w:tab w:val="clear" w:pos="3316"/>
          <w:tab w:val="num" w:pos="851"/>
        </w:tabs>
        <w:suppressAutoHyphens w:val="0"/>
        <w:autoSpaceDE w:val="0"/>
        <w:adjustRightInd w:val="0"/>
        <w:spacing w:after="0" w:line="276" w:lineRule="auto"/>
        <w:ind w:left="851"/>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włączenia się do systemu lokalnego, całodobowego powiadamiania i alarmowania dwuosobowego patrolu interwencyjnego,</w:t>
      </w:r>
    </w:p>
    <w:p w14:paraId="0D10E8BC" w14:textId="77777777" w:rsidR="00227F5C" w:rsidRPr="007636F7" w:rsidRDefault="00227F5C" w:rsidP="00227F5C">
      <w:pPr>
        <w:numPr>
          <w:ilvl w:val="4"/>
          <w:numId w:val="126"/>
        </w:numPr>
        <w:tabs>
          <w:tab w:val="clear" w:pos="3316"/>
          <w:tab w:val="num" w:pos="851"/>
        </w:tabs>
        <w:suppressAutoHyphens w:val="0"/>
        <w:autoSpaceDE w:val="0"/>
        <w:adjustRightInd w:val="0"/>
        <w:spacing w:after="0" w:line="276" w:lineRule="auto"/>
        <w:ind w:left="851"/>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do zapewnienia monitorowania sygnałów lokalnego systemu alarmowego w systemie całodobowym,</w:t>
      </w:r>
    </w:p>
    <w:p w14:paraId="5CBD1FF1" w14:textId="77777777" w:rsidR="00227F5C" w:rsidRPr="007636F7" w:rsidRDefault="00227F5C" w:rsidP="00227F5C">
      <w:pPr>
        <w:numPr>
          <w:ilvl w:val="4"/>
          <w:numId w:val="126"/>
        </w:numPr>
        <w:tabs>
          <w:tab w:val="clear" w:pos="3316"/>
          <w:tab w:val="num" w:pos="851"/>
        </w:tabs>
        <w:suppressAutoHyphens w:val="0"/>
        <w:autoSpaceDE w:val="0"/>
        <w:adjustRightInd w:val="0"/>
        <w:spacing w:after="0" w:line="276" w:lineRule="auto"/>
        <w:ind w:left="851"/>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do zapewnienia, że interwencja w ramach systemu lokalnego, całodobowego powiadamiania i alarmowania dwuosobowego patrolu interwencyjnego na wezwanie agenta ochrony lub pracownika Zamawiającego zostanie podjęta maksymalnie do ……… minut (z oferty wykonawcy).</w:t>
      </w:r>
    </w:p>
    <w:p w14:paraId="5E7F461D" w14:textId="77777777" w:rsidR="00227F5C" w:rsidRPr="007636F7" w:rsidRDefault="00227F5C" w:rsidP="00227F5C">
      <w:pPr>
        <w:numPr>
          <w:ilvl w:val="0"/>
          <w:numId w:val="122"/>
        </w:numPr>
        <w:tabs>
          <w:tab w:val="left" w:pos="-1134"/>
          <w:tab w:val="left" w:pos="360"/>
        </w:tabs>
        <w:suppressAutoHyphens w:val="0"/>
        <w:autoSpaceDE w:val="0"/>
        <w:adjustRightInd w:val="0"/>
        <w:spacing w:after="0" w:line="276" w:lineRule="auto"/>
        <w:ind w:left="426" w:hanging="426"/>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 xml:space="preserve">Zakres obowiązków związanych z monitorowaniem obiektów określa </w:t>
      </w:r>
      <w:r w:rsidRPr="007636F7">
        <w:rPr>
          <w:rFonts w:asciiTheme="minorHAnsi" w:hAnsiTheme="minorHAnsi" w:cstheme="minorHAnsi"/>
          <w:b/>
          <w:color w:val="000000" w:themeColor="text1"/>
        </w:rPr>
        <w:t>załącznik nr 3</w:t>
      </w:r>
      <w:r w:rsidRPr="007636F7">
        <w:rPr>
          <w:rFonts w:asciiTheme="minorHAnsi" w:hAnsiTheme="minorHAnsi" w:cstheme="minorHAnsi"/>
          <w:color w:val="000000" w:themeColor="text1"/>
        </w:rPr>
        <w:t xml:space="preserve"> do umowy.</w:t>
      </w:r>
    </w:p>
    <w:p w14:paraId="53B1BBB9" w14:textId="77777777" w:rsidR="00227F5C" w:rsidRPr="007636F7" w:rsidRDefault="00227F5C" w:rsidP="00227F5C">
      <w:pPr>
        <w:numPr>
          <w:ilvl w:val="0"/>
          <w:numId w:val="122"/>
        </w:numPr>
        <w:tabs>
          <w:tab w:val="left" w:pos="-1134"/>
          <w:tab w:val="left" w:pos="360"/>
        </w:tabs>
        <w:suppressAutoHyphens w:val="0"/>
        <w:autoSpaceDE w:val="0"/>
        <w:adjustRightInd w:val="0"/>
        <w:spacing w:after="0" w:line="276" w:lineRule="auto"/>
        <w:ind w:left="426" w:hanging="426"/>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Zamawiający ma prawo raz w miesiącu sprawdzić poprawność działania systemu lokalnego, całodobowego powiadamiania i alarmowania dwuosobowego patrolu interwencyjnego o którym mowa w ust. 3.</w:t>
      </w:r>
    </w:p>
    <w:p w14:paraId="647B8557" w14:textId="77777777" w:rsidR="00227F5C" w:rsidRPr="007636F7" w:rsidRDefault="00227F5C" w:rsidP="00227F5C">
      <w:pPr>
        <w:numPr>
          <w:ilvl w:val="0"/>
          <w:numId w:val="122"/>
        </w:numPr>
        <w:tabs>
          <w:tab w:val="left" w:pos="-1134"/>
          <w:tab w:val="left" w:pos="360"/>
        </w:tabs>
        <w:suppressAutoHyphens w:val="0"/>
        <w:autoSpaceDE w:val="0"/>
        <w:adjustRightInd w:val="0"/>
        <w:spacing w:after="0" w:line="276" w:lineRule="auto"/>
        <w:ind w:left="426" w:hanging="426"/>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Zamawiający udostępni miejsce przeznaczone dla pracowników Wykonawcy</w:t>
      </w:r>
      <w:r w:rsidRPr="007636F7">
        <w:rPr>
          <w:rFonts w:asciiTheme="minorHAnsi" w:hAnsiTheme="minorHAnsi" w:cstheme="minorHAnsi"/>
          <w:color w:val="000000" w:themeColor="text1"/>
        </w:rPr>
        <w:br/>
        <w:t>w obiektach chronionych bezpośrednio.</w:t>
      </w:r>
    </w:p>
    <w:p w14:paraId="71B75257" w14:textId="77777777" w:rsidR="00227F5C" w:rsidRPr="007636F7" w:rsidRDefault="00227F5C" w:rsidP="00227F5C">
      <w:pPr>
        <w:numPr>
          <w:ilvl w:val="0"/>
          <w:numId w:val="122"/>
        </w:numPr>
        <w:tabs>
          <w:tab w:val="left" w:pos="-1134"/>
          <w:tab w:val="left" w:pos="360"/>
        </w:tabs>
        <w:suppressAutoHyphens w:val="0"/>
        <w:autoSpaceDE w:val="0"/>
        <w:adjustRightInd w:val="0"/>
        <w:spacing w:after="0" w:line="276" w:lineRule="auto"/>
        <w:ind w:left="426" w:hanging="426"/>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 xml:space="preserve">Wykonawca zobowiązuje się utrzymywać porządek w miejscu, w którym mowa </w:t>
      </w:r>
      <w:r w:rsidRPr="007636F7">
        <w:rPr>
          <w:rFonts w:asciiTheme="minorHAnsi" w:hAnsiTheme="minorHAnsi" w:cstheme="minorHAnsi"/>
          <w:color w:val="000000" w:themeColor="text1"/>
        </w:rPr>
        <w:br/>
        <w:t>w ust. 6.</w:t>
      </w:r>
    </w:p>
    <w:p w14:paraId="20DEB77D" w14:textId="77777777" w:rsidR="00227F5C" w:rsidRPr="007636F7" w:rsidRDefault="00227F5C" w:rsidP="00227F5C">
      <w:pPr>
        <w:numPr>
          <w:ilvl w:val="0"/>
          <w:numId w:val="122"/>
        </w:numPr>
        <w:tabs>
          <w:tab w:val="left" w:pos="-1134"/>
          <w:tab w:val="left" w:pos="360"/>
        </w:tabs>
        <w:suppressAutoHyphens w:val="0"/>
        <w:autoSpaceDE w:val="0"/>
        <w:adjustRightInd w:val="0"/>
        <w:spacing w:after="0" w:line="276" w:lineRule="auto"/>
        <w:ind w:left="426" w:hanging="426"/>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lastRenderedPageBreak/>
        <w:t>Agenci ochrony bezpośredniej powinni być umundurowani w jednolite ubiory służbowe</w:t>
      </w:r>
      <w:r w:rsidRPr="007636F7">
        <w:rPr>
          <w:rFonts w:asciiTheme="minorHAnsi" w:hAnsiTheme="minorHAnsi" w:cstheme="minorHAnsi"/>
          <w:color w:val="000000" w:themeColor="text1"/>
        </w:rPr>
        <w:br/>
        <w:t>z widocznymi oznakami firmowymi.</w:t>
      </w:r>
    </w:p>
    <w:p w14:paraId="1B31EED5" w14:textId="77777777" w:rsidR="00227F5C" w:rsidRPr="007636F7" w:rsidRDefault="00227F5C" w:rsidP="00227F5C">
      <w:pPr>
        <w:numPr>
          <w:ilvl w:val="0"/>
          <w:numId w:val="122"/>
        </w:numPr>
        <w:tabs>
          <w:tab w:val="left" w:pos="-1134"/>
          <w:tab w:val="left" w:pos="360"/>
        </w:tabs>
        <w:suppressAutoHyphens w:val="0"/>
        <w:autoSpaceDE w:val="0"/>
        <w:adjustRightInd w:val="0"/>
        <w:spacing w:after="0" w:line="276" w:lineRule="auto"/>
        <w:ind w:left="426" w:hanging="426"/>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Prawo wstępu do obiektów objętych ochroną bezpośrednią po godzinach pracy i w dni wolne mają tylko osoby upoważnione przez Zamawiającego.</w:t>
      </w:r>
    </w:p>
    <w:p w14:paraId="65A43299" w14:textId="77777777" w:rsidR="00227F5C" w:rsidRPr="007636F7" w:rsidRDefault="00227F5C" w:rsidP="00227F5C">
      <w:pPr>
        <w:numPr>
          <w:ilvl w:val="0"/>
          <w:numId w:val="122"/>
        </w:numPr>
        <w:tabs>
          <w:tab w:val="left" w:pos="-1134"/>
          <w:tab w:val="left" w:pos="360"/>
        </w:tabs>
        <w:suppressAutoHyphens w:val="0"/>
        <w:autoSpaceDE w:val="0"/>
        <w:adjustRightInd w:val="0"/>
        <w:spacing w:after="0" w:line="276" w:lineRule="auto"/>
        <w:ind w:left="426" w:hanging="426"/>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Wykonawca zobowiązany jest do prowadzenia książki dyżurów w obiektach chronionych bezpośrednio, do której personel Wykonawcy wpisywać będzie wszelkie spostrzeżenia, uwagi oraz istotne wydarzenia związane ze sprawowaniem ochrony mienia Zamawiającego. W terminie do piątego dnia następującego po miesiącu świadczenia usług, Wykonawca zobowiązany jest do przedstawienia Zamawiającemu książki dyżuru prowadzonej w miesiącu poprzedzającym. Książkę dyżurów prowadzi się według zakresu uzgodnionego z Zamawiającym, odnotowując wyłącznie informacje niezbędne do ochrony obiektów i obsługi zdarzeń. Książka pozostaje zabezpieczona przed dostępem osób nieuprawnionych; jej udostępnienie Zamawiającemu nie uprawnia do wykonywania dodatkowych kopii ani wykorzystywania danych do innych celów.</w:t>
      </w:r>
    </w:p>
    <w:p w14:paraId="673613E3" w14:textId="77777777" w:rsidR="00227F5C" w:rsidRPr="007636F7" w:rsidRDefault="00227F5C" w:rsidP="00227F5C">
      <w:pPr>
        <w:numPr>
          <w:ilvl w:val="0"/>
          <w:numId w:val="122"/>
        </w:numPr>
        <w:tabs>
          <w:tab w:val="left" w:pos="-1134"/>
          <w:tab w:val="left" w:pos="360"/>
        </w:tabs>
        <w:suppressAutoHyphens w:val="0"/>
        <w:autoSpaceDE w:val="0"/>
        <w:adjustRightInd w:val="0"/>
        <w:spacing w:after="0" w:line="276" w:lineRule="auto"/>
        <w:ind w:left="426" w:hanging="426"/>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 xml:space="preserve">Wykonawca w okresie wykonywania Umowy zobowiązuje się postępować z należytą starannością, wykonując czynności ochronne w ramach uprawnień posiadanych przez swoich pracowników na podstawie przepisów prawnych, które w szczególności pozwalają na: </w:t>
      </w:r>
    </w:p>
    <w:p w14:paraId="20A5D26B" w14:textId="77777777" w:rsidR="00227F5C" w:rsidRPr="007636F7" w:rsidRDefault="00227F5C" w:rsidP="00227F5C">
      <w:pPr>
        <w:numPr>
          <w:ilvl w:val="0"/>
          <w:numId w:val="127"/>
        </w:numPr>
        <w:tabs>
          <w:tab w:val="left" w:pos="851"/>
        </w:tabs>
        <w:suppressAutoHyphens w:val="0"/>
        <w:autoSpaceDE w:val="0"/>
        <w:adjustRightInd w:val="0"/>
        <w:spacing w:after="0" w:line="276" w:lineRule="auto"/>
        <w:ind w:left="851"/>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odpieranie bezpośredniego, bezprawnego i rzeczywistego zamachu na jakiekolwiek dobro pozostające pod ochroną,</w:t>
      </w:r>
    </w:p>
    <w:p w14:paraId="14861C61" w14:textId="77777777" w:rsidR="00227F5C" w:rsidRPr="007636F7" w:rsidRDefault="00227F5C" w:rsidP="00227F5C">
      <w:pPr>
        <w:numPr>
          <w:ilvl w:val="0"/>
          <w:numId w:val="127"/>
        </w:numPr>
        <w:tabs>
          <w:tab w:val="left" w:pos="851"/>
        </w:tabs>
        <w:suppressAutoHyphens w:val="0"/>
        <w:autoSpaceDE w:val="0"/>
        <w:adjustRightInd w:val="0"/>
        <w:spacing w:after="0" w:line="276" w:lineRule="auto"/>
        <w:ind w:left="851"/>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podejmowanie działań mających na celu uchylenie bezpośredniego niebezpieczeństwa grożącego chronionemu dobru, jeżeli niebezpieczeństwa nie można inaczej uniknąć, a dobro poświęcone nie przedstawia wartości większej niż dobro ratowane,</w:t>
      </w:r>
    </w:p>
    <w:p w14:paraId="77FB6FFB" w14:textId="77777777" w:rsidR="00227F5C" w:rsidRPr="007636F7" w:rsidRDefault="00227F5C" w:rsidP="00227F5C">
      <w:pPr>
        <w:numPr>
          <w:ilvl w:val="0"/>
          <w:numId w:val="127"/>
        </w:numPr>
        <w:tabs>
          <w:tab w:val="left" w:pos="851"/>
        </w:tabs>
        <w:suppressAutoHyphens w:val="0"/>
        <w:autoSpaceDE w:val="0"/>
        <w:adjustRightInd w:val="0"/>
        <w:spacing w:after="0" w:line="276" w:lineRule="auto"/>
        <w:ind w:left="851"/>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 xml:space="preserve">ujęcie osób stwarzających w sposób oczywisty bezpośrednie zagrożenie w trybie </w:t>
      </w:r>
      <w:r w:rsidRPr="007636F7">
        <w:rPr>
          <w:rFonts w:asciiTheme="minorHAnsi" w:hAnsiTheme="minorHAnsi" w:cstheme="minorHAnsi"/>
          <w:color w:val="000000" w:themeColor="text1"/>
        </w:rPr>
        <w:br/>
        <w:t>i przypadkach określonych w przepisach prawnych.</w:t>
      </w:r>
    </w:p>
    <w:p w14:paraId="0403D99D" w14:textId="77777777" w:rsidR="00227F5C" w:rsidRPr="007636F7" w:rsidRDefault="00227F5C" w:rsidP="00227F5C">
      <w:pPr>
        <w:numPr>
          <w:ilvl w:val="0"/>
          <w:numId w:val="122"/>
        </w:numPr>
        <w:tabs>
          <w:tab w:val="left" w:pos="-1134"/>
          <w:tab w:val="left" w:pos="360"/>
        </w:tabs>
        <w:suppressAutoHyphens w:val="0"/>
        <w:autoSpaceDE w:val="0"/>
        <w:adjustRightInd w:val="0"/>
        <w:spacing w:after="0" w:line="276" w:lineRule="auto"/>
        <w:ind w:left="426" w:hanging="426"/>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Przy wykonywaniu zadań wynikających z niniejszej Umowy Wykonawca współpracuje</w:t>
      </w:r>
      <w:r w:rsidRPr="007636F7">
        <w:rPr>
          <w:rFonts w:asciiTheme="minorHAnsi" w:hAnsiTheme="minorHAnsi" w:cstheme="minorHAnsi"/>
          <w:color w:val="000000" w:themeColor="text1"/>
        </w:rPr>
        <w:br/>
        <w:t>z Policją, jednostkami ochrony przeciwpożarowej, ochrony cywilnej i strażami gminnymi (miejskimi).</w:t>
      </w:r>
    </w:p>
    <w:p w14:paraId="22BFFF07" w14:textId="77777777" w:rsidR="00227F5C" w:rsidRPr="007636F7" w:rsidRDefault="00227F5C" w:rsidP="00227F5C">
      <w:pPr>
        <w:pStyle w:val="Akapitzlist"/>
        <w:numPr>
          <w:ilvl w:val="0"/>
          <w:numId w:val="122"/>
        </w:numPr>
        <w:suppressAutoHyphens w:val="0"/>
        <w:autoSpaceDN/>
        <w:spacing w:after="0" w:line="276" w:lineRule="auto"/>
        <w:jc w:val="left"/>
        <w:textAlignment w:val="auto"/>
        <w:rPr>
          <w:rFonts w:asciiTheme="minorHAnsi" w:eastAsia="Calibri" w:hAnsiTheme="minorHAnsi" w:cstheme="minorHAnsi"/>
          <w:color w:val="000000" w:themeColor="text1"/>
        </w:rPr>
      </w:pPr>
      <w:r w:rsidRPr="007636F7">
        <w:rPr>
          <w:rFonts w:asciiTheme="minorHAnsi" w:eastAsia="Calibri" w:hAnsiTheme="minorHAnsi" w:cstheme="minorHAnsi"/>
          <w:color w:val="000000" w:themeColor="text1"/>
        </w:rPr>
        <w:t>Pracownicy Wykonawcy wykonujący zadania objęte Umową podlegają bezpośrednio Wykonawcy, przy czym pracownicy Wykonawcy realizujący czynności wskazane w § 1 ust. 1 lit. a) niniejszej umowy będą w okresie jej realizacji zatrudnieni na podstawie umowy o pracę w rozumieniu przepisów Ustawy z dnia 26.06.1974 r. Kodeks pracy (Dz.U. z 2026 poz. 1245).</w:t>
      </w:r>
    </w:p>
    <w:p w14:paraId="3AA782B7" w14:textId="77777777" w:rsidR="00227F5C" w:rsidRPr="007636F7" w:rsidRDefault="00227F5C" w:rsidP="00227F5C">
      <w:pPr>
        <w:numPr>
          <w:ilvl w:val="0"/>
          <w:numId w:val="122"/>
        </w:numPr>
        <w:tabs>
          <w:tab w:val="left" w:pos="-1134"/>
          <w:tab w:val="left" w:pos="360"/>
        </w:tabs>
        <w:suppressAutoHyphens w:val="0"/>
        <w:autoSpaceDE w:val="0"/>
        <w:adjustRightInd w:val="0"/>
        <w:spacing w:after="0" w:line="276" w:lineRule="auto"/>
        <w:ind w:left="426" w:hanging="426"/>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Wykonawca oświadcza, że:</w:t>
      </w:r>
    </w:p>
    <w:p w14:paraId="474E71C9" w14:textId="77777777" w:rsidR="00227F5C" w:rsidRPr="007636F7" w:rsidRDefault="00227F5C" w:rsidP="00227F5C">
      <w:pPr>
        <w:numPr>
          <w:ilvl w:val="4"/>
          <w:numId w:val="123"/>
        </w:numPr>
        <w:tabs>
          <w:tab w:val="clear" w:pos="3316"/>
          <w:tab w:val="left" w:pos="851"/>
        </w:tabs>
        <w:suppressAutoHyphens w:val="0"/>
        <w:autoSpaceDE w:val="0"/>
        <w:adjustRightInd w:val="0"/>
        <w:spacing w:after="0" w:line="276" w:lineRule="auto"/>
        <w:ind w:left="851" w:hanging="425"/>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przekaże Zamawiającemu, najpóźniej w dniu przejęcia zadań, o których mowa</w:t>
      </w:r>
      <w:r w:rsidRPr="007636F7">
        <w:rPr>
          <w:rFonts w:asciiTheme="minorHAnsi" w:hAnsiTheme="minorHAnsi" w:cstheme="minorHAnsi"/>
          <w:color w:val="000000" w:themeColor="text1"/>
        </w:rPr>
        <w:br/>
        <w:t>w § 1 umowy, oraz z każdą fakturą, oświadczenie stanowiące wykaz pracowników, którzy będą wykonywać czynności stanowiące przedmiot Umowy wskazane w § 1 ust. 1 lit. a), zawierający dane tj. imię i nazwisko zatrudnionego pracownika, dane dotyczące wpisu na listę kwalifikowanych pracowników ochrony, datę zawarcia umowy o pracę, rodzaj umowy o pracę i zakresu obowiązków pracownika, Informacje dotyczące wpisu na listę kwalifikowanych pracowników ochrony ogranicza się do potwierdzenia wpisu i danych niezbędnych do sprawdzenia kwalifikacji. Nie przekazuje się numerów PESEL, adresów zamieszkania, kopii dokumentów tożsamości ani innych danych niezwiązanych z weryfikowanymi wymaganiami. Wykaz przekazuje się odrębnie od faktury, zgodnie z § 6 ust. 13.</w:t>
      </w:r>
    </w:p>
    <w:p w14:paraId="276FF48D" w14:textId="77777777" w:rsidR="00227F5C" w:rsidRPr="007636F7" w:rsidRDefault="00227F5C" w:rsidP="00227F5C">
      <w:pPr>
        <w:numPr>
          <w:ilvl w:val="4"/>
          <w:numId w:val="123"/>
        </w:numPr>
        <w:tabs>
          <w:tab w:val="clear" w:pos="3316"/>
          <w:tab w:val="left" w:pos="851"/>
        </w:tabs>
        <w:suppressAutoHyphens w:val="0"/>
        <w:autoSpaceDE w:val="0"/>
        <w:adjustRightInd w:val="0"/>
        <w:spacing w:after="0" w:line="276" w:lineRule="auto"/>
        <w:ind w:left="851" w:hanging="425"/>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w przypadku zmiany pracowników wykonujących czynności stanowiące przedmiot zamówienia wskazane w § 1 ust. 1 lit. a) Wykonawca zawiadomi Zamawiającego o takiej zmianie wcześniej (tj. przed nastąpieniem zmiany), zmiana ta nie wymaga zmiany umowy, a zamienni pracownicy muszą spełniać wymagania wskazane w ust. 14 lit. a),</w:t>
      </w:r>
    </w:p>
    <w:p w14:paraId="0D059879" w14:textId="77777777" w:rsidR="00227F5C" w:rsidRPr="007636F7" w:rsidRDefault="00227F5C" w:rsidP="00227F5C">
      <w:pPr>
        <w:numPr>
          <w:ilvl w:val="4"/>
          <w:numId w:val="123"/>
        </w:numPr>
        <w:tabs>
          <w:tab w:val="clear" w:pos="3316"/>
          <w:tab w:val="left" w:pos="851"/>
        </w:tabs>
        <w:suppressAutoHyphens w:val="0"/>
        <w:autoSpaceDE w:val="0"/>
        <w:adjustRightInd w:val="0"/>
        <w:spacing w:after="0" w:line="276" w:lineRule="auto"/>
        <w:ind w:left="851" w:hanging="425"/>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lastRenderedPageBreak/>
        <w:t>zapewni, że przed dopuszczeniem do wykonywania czynności każda osoba mająca dostęp do danych osobowych w związku z realizacją umowy zostanie przeszkolona, otrzyma upoważnienie odpowiednie do zakresu swoich zadań oraz złoży oświadczenie według załącznika nr 7. Obowiązek obejmuje także osoby zastępujące pracowników oraz osoby podwykonawcy dopuszczonego zgodnie z załącznikiem nr 6.</w:t>
      </w:r>
    </w:p>
    <w:p w14:paraId="2AB705DE" w14:textId="77777777" w:rsidR="00227F5C" w:rsidRPr="007636F7" w:rsidRDefault="00227F5C" w:rsidP="00227F5C">
      <w:pPr>
        <w:numPr>
          <w:ilvl w:val="0"/>
          <w:numId w:val="122"/>
        </w:numPr>
        <w:tabs>
          <w:tab w:val="left" w:pos="-1134"/>
          <w:tab w:val="left" w:pos="360"/>
        </w:tabs>
        <w:suppressAutoHyphens w:val="0"/>
        <w:autoSpaceDE w:val="0"/>
        <w:adjustRightInd w:val="0"/>
        <w:spacing w:after="0" w:line="276" w:lineRule="auto"/>
        <w:ind w:left="426" w:hanging="426"/>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Wykonawca zobowiązuje się kierować do wykonywania przedmiotu Umowy pracowników posiadających przygotowanie zawodowe, znających ogólne zasady udzielania pierwszej pomocy, wyposażonych w niezbędne środki techniczne.</w:t>
      </w:r>
    </w:p>
    <w:p w14:paraId="4A68DA0F" w14:textId="77777777" w:rsidR="00227F5C" w:rsidRPr="007636F7" w:rsidRDefault="00227F5C" w:rsidP="00227F5C">
      <w:pPr>
        <w:numPr>
          <w:ilvl w:val="0"/>
          <w:numId w:val="122"/>
        </w:numPr>
        <w:tabs>
          <w:tab w:val="left" w:pos="-1134"/>
          <w:tab w:val="left" w:pos="360"/>
        </w:tabs>
        <w:suppressAutoHyphens w:val="0"/>
        <w:autoSpaceDE w:val="0"/>
        <w:adjustRightInd w:val="0"/>
        <w:spacing w:after="0" w:line="276" w:lineRule="auto"/>
        <w:ind w:left="426" w:hanging="426"/>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Dokumentację, którą Wykonawca jest obowiązany prowadzić we własnym imieniu na podstawie ustawy z dnia 22 sierpnia 1997 r. o ochronie osób i mienia oraz przepisów wykonawczych, przechowuje on przez okres wymagany właściwymi przepisami, jako odrębny administrator danych. Dokumentację prowadzoną w imieniu Zamawiającego, w szczególności książki rozmów telefonicznych, ewidencje kluczy i dokumentację zgłoszeń, zabezpiecza się oraz przekazuje Zamawiającemu zgodnie z jego udokumentowanymi poleceniami i załącznikiem nr 6. Przed rozpoczęciem usług Strony określą zakres dokumentacji należącej do każdej z tych kategorii. Obowiązek ustawowego przechowywania własnej dokumentacji nie uprawnia Wykonawcy do zachowania wszystkich danych powierzonych ani dowolnych ich kopii.</w:t>
      </w:r>
    </w:p>
    <w:p w14:paraId="33824512" w14:textId="77777777" w:rsidR="00227F5C" w:rsidRPr="007636F7" w:rsidRDefault="00227F5C" w:rsidP="00227F5C">
      <w:pPr>
        <w:numPr>
          <w:ilvl w:val="0"/>
          <w:numId w:val="122"/>
        </w:numPr>
        <w:tabs>
          <w:tab w:val="left" w:pos="-1134"/>
          <w:tab w:val="left" w:pos="360"/>
        </w:tabs>
        <w:suppressAutoHyphens w:val="0"/>
        <w:autoSpaceDE w:val="0"/>
        <w:adjustRightInd w:val="0"/>
        <w:spacing w:after="0" w:line="276" w:lineRule="auto"/>
        <w:ind w:left="426" w:hanging="426"/>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Wykonawca wykonuje przedmiot umowy zgodnie z obowiązującymi przepisami prawa,</w:t>
      </w:r>
      <w:r w:rsidRPr="007636F7">
        <w:rPr>
          <w:rFonts w:asciiTheme="minorHAnsi" w:hAnsiTheme="minorHAnsi" w:cstheme="minorHAnsi"/>
          <w:color w:val="000000" w:themeColor="text1"/>
        </w:rPr>
        <w:br/>
        <w:t>w tym w szczególności zgodnie z ustawą z dnia 22 sierpnia 1997 r. o ochronie osób</w:t>
      </w:r>
      <w:r w:rsidRPr="007636F7">
        <w:rPr>
          <w:rFonts w:asciiTheme="minorHAnsi" w:hAnsiTheme="minorHAnsi" w:cstheme="minorHAnsi"/>
          <w:color w:val="000000" w:themeColor="text1"/>
        </w:rPr>
        <w:br/>
        <w:t>i mienia (tekst jednolity Dz. U. z 2025 r. poz. 532 ze zm.) oraz wydanymi na jej podstawie przepisami wykonawczymi.</w:t>
      </w:r>
    </w:p>
    <w:p w14:paraId="27A0924A" w14:textId="77777777" w:rsidR="00227F5C" w:rsidRPr="007636F7" w:rsidRDefault="00227F5C" w:rsidP="00227F5C">
      <w:pPr>
        <w:numPr>
          <w:ilvl w:val="0"/>
          <w:numId w:val="122"/>
        </w:numPr>
        <w:tabs>
          <w:tab w:val="left" w:pos="-1134"/>
          <w:tab w:val="left" w:pos="360"/>
        </w:tabs>
        <w:suppressAutoHyphens w:val="0"/>
        <w:autoSpaceDE w:val="0"/>
        <w:adjustRightInd w:val="0"/>
        <w:spacing w:after="0" w:line="276" w:lineRule="auto"/>
        <w:ind w:left="426" w:hanging="426"/>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Wykonawca zobowiązuje się do posiadania wszelkich niezbędnych koncesji i zezwoleń wymaganych prawem dla wykonywania niniejszej umowy w okresie jej obowiązywania.</w:t>
      </w:r>
    </w:p>
    <w:p w14:paraId="5618F70D" w14:textId="77777777" w:rsidR="00227F5C" w:rsidRPr="007636F7" w:rsidRDefault="00227F5C" w:rsidP="00227F5C">
      <w:pPr>
        <w:pStyle w:val="Akapitzlist"/>
        <w:numPr>
          <w:ilvl w:val="0"/>
          <w:numId w:val="122"/>
        </w:numPr>
        <w:suppressAutoHyphens w:val="0"/>
        <w:autoSpaceDN/>
        <w:spacing w:after="0" w:line="276" w:lineRule="auto"/>
        <w:jc w:val="left"/>
        <w:textAlignment w:val="auto"/>
        <w:rPr>
          <w:rFonts w:asciiTheme="minorHAnsi" w:eastAsia="Calibri" w:hAnsiTheme="minorHAnsi" w:cstheme="minorHAnsi"/>
          <w:color w:val="000000" w:themeColor="text1"/>
        </w:rPr>
      </w:pPr>
      <w:r w:rsidRPr="007636F7">
        <w:rPr>
          <w:rFonts w:asciiTheme="minorHAnsi" w:eastAsia="Calibri" w:hAnsiTheme="minorHAnsi" w:cstheme="minorHAnsi"/>
          <w:color w:val="000000" w:themeColor="text1"/>
        </w:rPr>
        <w:t xml:space="preserve"> Nie złożenie przez Wykonawcę oświadczenia, o którym mowa w ust. 14 lit. a) we wskazanych tam terminach będzie traktowane jako niedopełnienie obowiązku zatrudnienia Pracowników świadczących usługi wskazane w § 1 ust. 1 lit. a) na podstawie umowy o pracę.</w:t>
      </w:r>
    </w:p>
    <w:p w14:paraId="16CA8338" w14:textId="77777777" w:rsidR="00227F5C" w:rsidRPr="007636F7" w:rsidRDefault="00227F5C" w:rsidP="00227F5C">
      <w:pPr>
        <w:numPr>
          <w:ilvl w:val="0"/>
          <w:numId w:val="122"/>
        </w:numPr>
        <w:tabs>
          <w:tab w:val="left" w:pos="-1134"/>
          <w:tab w:val="left" w:pos="360"/>
        </w:tabs>
        <w:suppressAutoHyphens w:val="0"/>
        <w:autoSpaceDE w:val="0"/>
        <w:adjustRightInd w:val="0"/>
        <w:spacing w:after="0" w:line="276" w:lineRule="auto"/>
        <w:ind w:left="426" w:hanging="426"/>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Pracownicy ochrony bezpośredniej zobowiązani są do cogodzinnego potwierdzania obecności na stanowisku pracy. Wykonawca zobowiązuje się do przedstawienia wraz z fakturą pliku zawierającego potwierdzenie cogodzinnych zgłoszeń pracowników ochrony bezpośredniej. Zestawienie obejmuje wyłącznie obiekt lub posterunek, datę i godzinę zgłoszenia oraz oznaczenie pracownika niezbędne do potwierdzenia wykonania usługi. Nie obejmuje pozostałych aktywności pracownika ani danych dotyczących usług świadczonych innym zamawiającym.</w:t>
      </w:r>
    </w:p>
    <w:p w14:paraId="7218B87C" w14:textId="77777777" w:rsidR="00227F5C" w:rsidRPr="007636F7" w:rsidRDefault="00227F5C" w:rsidP="00227F5C">
      <w:pPr>
        <w:numPr>
          <w:ilvl w:val="0"/>
          <w:numId w:val="122"/>
        </w:numPr>
        <w:tabs>
          <w:tab w:val="left" w:pos="-1134"/>
          <w:tab w:val="left" w:pos="360"/>
        </w:tabs>
        <w:suppressAutoHyphens w:val="0"/>
        <w:autoSpaceDE w:val="0"/>
        <w:adjustRightInd w:val="0"/>
        <w:spacing w:after="0" w:line="276" w:lineRule="auto"/>
        <w:ind w:left="426" w:hanging="426"/>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 xml:space="preserve">Wykonawca zobowiązuje się zapewnić minimum trzech pracowników Agentów ochrony do bezpośredniej ochrony mienia na każdy z obiektów wskazanych w załączniku (załącznik nr 1 pkt 1 podpunkt A, B i C) do niniejszej umowy. </w:t>
      </w:r>
    </w:p>
    <w:p w14:paraId="396A4F47" w14:textId="77777777" w:rsidR="00227F5C" w:rsidRPr="007636F7" w:rsidRDefault="00227F5C" w:rsidP="00227F5C">
      <w:pPr>
        <w:numPr>
          <w:ilvl w:val="0"/>
          <w:numId w:val="122"/>
        </w:numPr>
        <w:tabs>
          <w:tab w:val="left" w:pos="-1134"/>
          <w:tab w:val="left" w:pos="360"/>
        </w:tabs>
        <w:suppressAutoHyphens w:val="0"/>
        <w:autoSpaceDE w:val="0"/>
        <w:adjustRightInd w:val="0"/>
        <w:spacing w:after="0" w:line="276" w:lineRule="auto"/>
        <w:ind w:left="426" w:hanging="426"/>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 xml:space="preserve">Wykonawca oświadcza, że wszyscy pracownicy </w:t>
      </w:r>
      <w:r w:rsidRPr="007636F7">
        <w:rPr>
          <w:rFonts w:asciiTheme="minorHAnsi" w:hAnsiTheme="minorHAnsi" w:cstheme="minorHAnsi"/>
          <w:b/>
          <w:bCs/>
          <w:i/>
          <w:iCs/>
          <w:color w:val="000000" w:themeColor="text1"/>
        </w:rPr>
        <w:t xml:space="preserve">będą </w:t>
      </w:r>
      <w:r w:rsidRPr="007636F7">
        <w:rPr>
          <w:rFonts w:asciiTheme="minorHAnsi" w:hAnsiTheme="minorHAnsi" w:cstheme="minorHAnsi"/>
          <w:color w:val="000000" w:themeColor="text1"/>
        </w:rPr>
        <w:t>kwalifikowanymi pracownikami ochrony.</w:t>
      </w:r>
    </w:p>
    <w:p w14:paraId="3E7035BA" w14:textId="77777777" w:rsidR="00227F5C" w:rsidRPr="007636F7" w:rsidRDefault="00227F5C" w:rsidP="00227F5C">
      <w:pPr>
        <w:pStyle w:val="Bezodstpw"/>
        <w:autoSpaceDE w:val="0"/>
        <w:adjustRightInd w:val="0"/>
        <w:spacing w:after="60" w:line="276" w:lineRule="auto"/>
        <w:rPr>
          <w:rFonts w:asciiTheme="minorHAnsi" w:hAnsiTheme="minorHAnsi" w:cstheme="minorHAnsi"/>
          <w:b/>
          <w:color w:val="000000" w:themeColor="text1"/>
          <w:sz w:val="22"/>
          <w:szCs w:val="22"/>
        </w:rPr>
      </w:pPr>
    </w:p>
    <w:p w14:paraId="71C9FFBA" w14:textId="77777777" w:rsidR="00227F5C" w:rsidRPr="007636F7" w:rsidRDefault="00227F5C" w:rsidP="00227F5C">
      <w:pPr>
        <w:pStyle w:val="Bezodstpw"/>
        <w:autoSpaceDE w:val="0"/>
        <w:adjustRightInd w:val="0"/>
        <w:spacing w:after="60" w:line="276" w:lineRule="auto"/>
        <w:ind w:left="284"/>
        <w:jc w:val="center"/>
        <w:rPr>
          <w:rFonts w:asciiTheme="minorHAnsi" w:hAnsiTheme="minorHAnsi" w:cstheme="minorHAnsi"/>
          <w:bCs/>
          <w:i/>
          <w:iCs/>
          <w:color w:val="000000" w:themeColor="text1"/>
          <w:sz w:val="22"/>
          <w:szCs w:val="22"/>
        </w:rPr>
      </w:pPr>
      <w:r w:rsidRPr="007636F7">
        <w:rPr>
          <w:rFonts w:asciiTheme="minorHAnsi" w:hAnsiTheme="minorHAnsi" w:cstheme="minorHAnsi"/>
          <w:b/>
          <w:color w:val="000000" w:themeColor="text1"/>
          <w:sz w:val="22"/>
          <w:szCs w:val="22"/>
        </w:rPr>
        <w:t>§4</w:t>
      </w:r>
    </w:p>
    <w:p w14:paraId="6D6476A2" w14:textId="77777777" w:rsidR="00227F5C" w:rsidRPr="007636F7" w:rsidRDefault="00227F5C" w:rsidP="00227F5C">
      <w:pPr>
        <w:widowControl w:val="0"/>
        <w:shd w:val="clear" w:color="auto" w:fill="FFFFFF"/>
        <w:autoSpaceDE w:val="0"/>
        <w:adjustRightInd w:val="0"/>
        <w:spacing w:after="0" w:line="276" w:lineRule="auto"/>
        <w:jc w:val="center"/>
        <w:rPr>
          <w:rFonts w:asciiTheme="minorHAnsi" w:hAnsiTheme="minorHAnsi" w:cstheme="minorHAnsi"/>
          <w:b/>
          <w:bCs/>
          <w:iCs/>
          <w:color w:val="000000" w:themeColor="text1"/>
        </w:rPr>
      </w:pPr>
      <w:r w:rsidRPr="007636F7">
        <w:rPr>
          <w:rFonts w:asciiTheme="minorHAnsi" w:hAnsiTheme="minorHAnsi" w:cstheme="minorHAnsi"/>
          <w:b/>
          <w:bCs/>
          <w:iCs/>
          <w:color w:val="000000" w:themeColor="text1"/>
        </w:rPr>
        <w:t>Odpowiedzialność Wykonawcy</w:t>
      </w:r>
    </w:p>
    <w:p w14:paraId="42280CA1" w14:textId="77777777" w:rsidR="00227F5C" w:rsidRPr="007636F7" w:rsidRDefault="00227F5C" w:rsidP="00227F5C">
      <w:pPr>
        <w:widowControl w:val="0"/>
        <w:shd w:val="clear" w:color="auto" w:fill="FFFFFF"/>
        <w:autoSpaceDE w:val="0"/>
        <w:adjustRightInd w:val="0"/>
        <w:spacing w:after="0" w:line="276" w:lineRule="auto"/>
        <w:rPr>
          <w:rFonts w:asciiTheme="minorHAnsi" w:hAnsiTheme="minorHAnsi" w:cstheme="minorHAnsi"/>
          <w:i/>
          <w:color w:val="000000" w:themeColor="text1"/>
        </w:rPr>
      </w:pPr>
    </w:p>
    <w:p w14:paraId="157945FF" w14:textId="77777777" w:rsidR="00227F5C" w:rsidRPr="007636F7" w:rsidRDefault="00227F5C" w:rsidP="00227F5C">
      <w:pPr>
        <w:widowControl w:val="0"/>
        <w:numPr>
          <w:ilvl w:val="0"/>
          <w:numId w:val="116"/>
        </w:numPr>
        <w:shd w:val="clear" w:color="auto" w:fill="FFFFFF"/>
        <w:suppressAutoHyphens w:val="0"/>
        <w:autoSpaceDE w:val="0"/>
        <w:adjustRightInd w:val="0"/>
        <w:spacing w:after="0" w:line="276" w:lineRule="auto"/>
        <w:ind w:left="426" w:right="130" w:hanging="426"/>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 xml:space="preserve">Wykonawca ponosi odpowiedzialność za szkodę w mieniu Zamawiającego wyrządzoną w trakcie kradzieży z włamaniem, za dewastacje i zniszczenie. Wykonawca odpowiadać będzie wobec Zamawiającego za wszelkie szkody wyrządzone Zamawiającemu przez personel Wykonawcy oraz osoby trzecie w przypadku niedołożenia przez personel </w:t>
      </w:r>
      <w:r w:rsidRPr="007636F7">
        <w:rPr>
          <w:rFonts w:asciiTheme="minorHAnsi" w:hAnsiTheme="minorHAnsi" w:cstheme="minorHAnsi"/>
          <w:color w:val="000000" w:themeColor="text1"/>
          <w:spacing w:val="-1"/>
        </w:rPr>
        <w:t xml:space="preserve">Wykonawcy należytej staranności </w:t>
      </w:r>
      <w:r w:rsidRPr="007636F7">
        <w:rPr>
          <w:rFonts w:asciiTheme="minorHAnsi" w:hAnsiTheme="minorHAnsi" w:cstheme="minorHAnsi"/>
          <w:color w:val="000000" w:themeColor="text1"/>
          <w:spacing w:val="-1"/>
        </w:rPr>
        <w:lastRenderedPageBreak/>
        <w:t>przy wykonywaniu umowy.</w:t>
      </w:r>
    </w:p>
    <w:p w14:paraId="687F0261" w14:textId="77777777" w:rsidR="00227F5C" w:rsidRPr="007636F7" w:rsidRDefault="00227F5C" w:rsidP="00227F5C">
      <w:pPr>
        <w:widowControl w:val="0"/>
        <w:numPr>
          <w:ilvl w:val="0"/>
          <w:numId w:val="116"/>
        </w:numPr>
        <w:shd w:val="clear" w:color="auto" w:fill="FFFFFF"/>
        <w:suppressAutoHyphens w:val="0"/>
        <w:autoSpaceDE w:val="0"/>
        <w:adjustRightInd w:val="0"/>
        <w:spacing w:after="0" w:line="276" w:lineRule="auto"/>
        <w:ind w:left="426" w:right="130" w:hanging="426"/>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 xml:space="preserve">Wykonawca nie ponosi odpowiedzialności za szkodę wyrządzoną z przyczyn pozostających poza jego kontrolą (np. klęski żywiołowe, pożar z przyczyn leżących w urządzeniach technicznych) lub nie obciążających Wykonawcy np. niepokojów społecznych, strajków, </w:t>
      </w:r>
      <w:r w:rsidRPr="007636F7">
        <w:rPr>
          <w:rFonts w:asciiTheme="minorHAnsi" w:hAnsiTheme="minorHAnsi" w:cstheme="minorHAnsi"/>
          <w:color w:val="000000" w:themeColor="text1"/>
          <w:spacing w:val="-1"/>
        </w:rPr>
        <w:t>demonstracji itp.</w:t>
      </w:r>
    </w:p>
    <w:p w14:paraId="6B8B2CA9" w14:textId="77777777" w:rsidR="00227F5C" w:rsidRPr="007636F7" w:rsidRDefault="00227F5C" w:rsidP="00227F5C">
      <w:pPr>
        <w:widowControl w:val="0"/>
        <w:numPr>
          <w:ilvl w:val="0"/>
          <w:numId w:val="116"/>
        </w:numPr>
        <w:shd w:val="clear" w:color="auto" w:fill="FFFFFF"/>
        <w:suppressAutoHyphens w:val="0"/>
        <w:autoSpaceDE w:val="0"/>
        <w:adjustRightInd w:val="0"/>
        <w:spacing w:after="0" w:line="276" w:lineRule="auto"/>
        <w:ind w:left="426" w:hanging="426"/>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 xml:space="preserve">W razie zagrożenia dla mienia w strzeżonym obiekcie Wykonawca zobowiązany jest podjąć czynności zmierzające do zapobieżenia powstaniu szkody, a w razie jej zaistnienia do ograniczenia jej rozmiarów oraz do natychmiastowego powiadomienia Zamawiającego, </w:t>
      </w:r>
      <w:r w:rsidRPr="007636F7">
        <w:rPr>
          <w:rFonts w:asciiTheme="minorHAnsi" w:hAnsiTheme="minorHAnsi" w:cstheme="minorHAnsi"/>
          <w:color w:val="000000" w:themeColor="text1"/>
          <w:spacing w:val="-1"/>
        </w:rPr>
        <w:t>Policji, ewentualnie Straży Pożarnej.</w:t>
      </w:r>
    </w:p>
    <w:p w14:paraId="553D3F09" w14:textId="77777777" w:rsidR="00227F5C" w:rsidRPr="007636F7" w:rsidRDefault="00227F5C" w:rsidP="00227F5C">
      <w:pPr>
        <w:widowControl w:val="0"/>
        <w:numPr>
          <w:ilvl w:val="0"/>
          <w:numId w:val="116"/>
        </w:numPr>
        <w:shd w:val="clear" w:color="auto" w:fill="FFFFFF"/>
        <w:suppressAutoHyphens w:val="0"/>
        <w:autoSpaceDE w:val="0"/>
        <w:adjustRightInd w:val="0"/>
        <w:spacing w:after="0" w:line="276" w:lineRule="auto"/>
        <w:ind w:left="426" w:hanging="426"/>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 xml:space="preserve">Wstępne dochodzenie oraz sporządzenie przez Zamawiającego protokołu szkód musi odbyć się przy udziale przedstawiciela Wykonawcy natychmiast po zaistniałym zdarzeniu. Zamawiający określa w protokole rodzaj i przybliżoną wartość skradzionych przedmiotów lub </w:t>
      </w:r>
      <w:r w:rsidRPr="007636F7">
        <w:rPr>
          <w:rFonts w:asciiTheme="minorHAnsi" w:hAnsiTheme="minorHAnsi" w:cstheme="minorHAnsi"/>
          <w:color w:val="000000" w:themeColor="text1"/>
          <w:spacing w:val="-1"/>
        </w:rPr>
        <w:t>tych, które uległy uszkodzeniu.</w:t>
      </w:r>
    </w:p>
    <w:p w14:paraId="29A82EFD" w14:textId="77777777" w:rsidR="00227F5C" w:rsidRPr="007636F7" w:rsidRDefault="00227F5C" w:rsidP="00227F5C">
      <w:pPr>
        <w:widowControl w:val="0"/>
        <w:numPr>
          <w:ilvl w:val="0"/>
          <w:numId w:val="116"/>
        </w:numPr>
        <w:shd w:val="clear" w:color="auto" w:fill="FFFFFF"/>
        <w:suppressAutoHyphens w:val="0"/>
        <w:autoSpaceDE w:val="0"/>
        <w:adjustRightInd w:val="0"/>
        <w:spacing w:after="0" w:line="276" w:lineRule="auto"/>
        <w:ind w:left="426" w:hanging="426"/>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Po stwierdzeniu powstania lub uzyskaniu od Zamawiającego informacji o powstaniu szkody, Wykonawca:</w:t>
      </w:r>
    </w:p>
    <w:p w14:paraId="341F56E9" w14:textId="77777777" w:rsidR="00227F5C" w:rsidRPr="007636F7" w:rsidRDefault="00227F5C" w:rsidP="00227F5C">
      <w:pPr>
        <w:numPr>
          <w:ilvl w:val="4"/>
          <w:numId w:val="124"/>
        </w:numPr>
        <w:tabs>
          <w:tab w:val="clear" w:pos="3316"/>
          <w:tab w:val="left" w:pos="851"/>
        </w:tabs>
        <w:suppressAutoHyphens w:val="0"/>
        <w:autoSpaceDE w:val="0"/>
        <w:adjustRightInd w:val="0"/>
        <w:spacing w:after="0" w:line="276" w:lineRule="auto"/>
        <w:ind w:left="851" w:hanging="425"/>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podejmuje działania mające na celu zabezpieczenie przed powiększeniem się strat oraz w przypadku zaistnienia takiej potrzeby – powiadamia właściwe służby (straż pożarną, pogotowie techniczne itp.), a w przypadku podejrzenia przestępstwa, powiadamia Policję.</w:t>
      </w:r>
    </w:p>
    <w:p w14:paraId="3155E88F" w14:textId="77777777" w:rsidR="00227F5C" w:rsidRPr="007636F7" w:rsidRDefault="00227F5C" w:rsidP="00227F5C">
      <w:pPr>
        <w:numPr>
          <w:ilvl w:val="4"/>
          <w:numId w:val="124"/>
        </w:numPr>
        <w:tabs>
          <w:tab w:val="clear" w:pos="3316"/>
          <w:tab w:val="left" w:pos="851"/>
        </w:tabs>
        <w:suppressAutoHyphens w:val="0"/>
        <w:autoSpaceDE w:val="0"/>
        <w:adjustRightInd w:val="0"/>
        <w:spacing w:after="0" w:line="276" w:lineRule="auto"/>
        <w:ind w:left="851" w:hanging="425"/>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sporządza protokół (opis) przyczyn i okoliczności powstania szkody oraz – na podstawie uzyskanych od Zamawiającego dokumentów – określa jej wysokość faktyczną lub szacunkową.</w:t>
      </w:r>
    </w:p>
    <w:p w14:paraId="47C78D77" w14:textId="77777777" w:rsidR="00227F5C" w:rsidRPr="007636F7" w:rsidRDefault="00227F5C" w:rsidP="00227F5C">
      <w:pPr>
        <w:widowControl w:val="0"/>
        <w:numPr>
          <w:ilvl w:val="0"/>
          <w:numId w:val="116"/>
        </w:numPr>
        <w:shd w:val="clear" w:color="auto" w:fill="FFFFFF"/>
        <w:suppressAutoHyphens w:val="0"/>
        <w:autoSpaceDE w:val="0"/>
        <w:adjustRightInd w:val="0"/>
        <w:spacing w:after="0" w:line="276" w:lineRule="auto"/>
        <w:ind w:left="426" w:hanging="426"/>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 xml:space="preserve">Wykonawca oświadcza, że posiada polisę ubezpieczeniową od odpowiedzialności cywilnej za szkody wyrządzone w związku z ochroną osób i mienia, której kopia stanowi </w:t>
      </w:r>
      <w:r w:rsidRPr="007636F7">
        <w:rPr>
          <w:rFonts w:asciiTheme="minorHAnsi" w:hAnsiTheme="minorHAnsi" w:cstheme="minorHAnsi"/>
          <w:b/>
          <w:color w:val="000000" w:themeColor="text1"/>
        </w:rPr>
        <w:t>załącznik nr 4</w:t>
      </w:r>
      <w:r w:rsidRPr="007636F7">
        <w:rPr>
          <w:rFonts w:asciiTheme="minorHAnsi" w:hAnsiTheme="minorHAnsi" w:cstheme="minorHAnsi"/>
          <w:color w:val="000000" w:themeColor="text1"/>
        </w:rPr>
        <w:t xml:space="preserve"> </w:t>
      </w:r>
      <w:r w:rsidRPr="007636F7">
        <w:rPr>
          <w:rFonts w:asciiTheme="minorHAnsi" w:hAnsiTheme="minorHAnsi" w:cstheme="minorHAnsi"/>
          <w:color w:val="000000" w:themeColor="text1"/>
        </w:rPr>
        <w:br/>
        <w:t>do umowy o wartości ………………………….. zł W przypadku wygaśnięcia ważności polisy w okresie obowiązywania umowy, Wykonawca zobowiązuje się przedłożyć dowód wniesienia składki za okres do dnia obowiązywania niniejszej umowy.</w:t>
      </w:r>
    </w:p>
    <w:p w14:paraId="4D8AEE10" w14:textId="77777777" w:rsidR="00227F5C" w:rsidRPr="007636F7" w:rsidRDefault="00227F5C" w:rsidP="00227F5C">
      <w:pPr>
        <w:pStyle w:val="Bezodstpw"/>
        <w:autoSpaceDE w:val="0"/>
        <w:adjustRightInd w:val="0"/>
        <w:spacing w:after="60" w:line="276" w:lineRule="auto"/>
        <w:ind w:left="284"/>
        <w:rPr>
          <w:rFonts w:asciiTheme="minorHAnsi" w:hAnsiTheme="minorHAnsi" w:cstheme="minorHAnsi"/>
          <w:b/>
          <w:color w:val="000000" w:themeColor="text1"/>
          <w:sz w:val="22"/>
          <w:szCs w:val="22"/>
        </w:rPr>
      </w:pPr>
    </w:p>
    <w:p w14:paraId="65DBC1DD" w14:textId="77777777" w:rsidR="00227F5C" w:rsidRPr="007636F7" w:rsidRDefault="00227F5C" w:rsidP="00227F5C">
      <w:pPr>
        <w:pStyle w:val="Bezodstpw"/>
        <w:autoSpaceDE w:val="0"/>
        <w:adjustRightInd w:val="0"/>
        <w:spacing w:after="60" w:line="276" w:lineRule="auto"/>
        <w:ind w:left="284"/>
        <w:jc w:val="center"/>
        <w:rPr>
          <w:rFonts w:asciiTheme="minorHAnsi" w:hAnsiTheme="minorHAnsi" w:cstheme="minorHAnsi"/>
          <w:b/>
          <w:color w:val="000000" w:themeColor="text1"/>
          <w:sz w:val="22"/>
          <w:szCs w:val="22"/>
        </w:rPr>
      </w:pPr>
      <w:r w:rsidRPr="007636F7">
        <w:rPr>
          <w:rFonts w:asciiTheme="minorHAnsi" w:hAnsiTheme="minorHAnsi" w:cstheme="minorHAnsi"/>
          <w:b/>
          <w:color w:val="000000" w:themeColor="text1"/>
          <w:sz w:val="22"/>
          <w:szCs w:val="22"/>
        </w:rPr>
        <w:t>§5</w:t>
      </w:r>
    </w:p>
    <w:p w14:paraId="3AA92443" w14:textId="77777777" w:rsidR="00227F5C" w:rsidRPr="007636F7" w:rsidRDefault="00227F5C" w:rsidP="00227F5C">
      <w:pPr>
        <w:autoSpaceDE w:val="0"/>
        <w:adjustRightInd w:val="0"/>
        <w:spacing w:after="0" w:line="276" w:lineRule="auto"/>
        <w:jc w:val="center"/>
        <w:rPr>
          <w:rFonts w:asciiTheme="minorHAnsi" w:hAnsiTheme="minorHAnsi" w:cstheme="minorHAnsi"/>
          <w:b/>
          <w:bCs/>
          <w:iCs/>
          <w:color w:val="000000" w:themeColor="text1"/>
        </w:rPr>
      </w:pPr>
      <w:r w:rsidRPr="007636F7">
        <w:rPr>
          <w:rFonts w:asciiTheme="minorHAnsi" w:hAnsiTheme="minorHAnsi" w:cstheme="minorHAnsi"/>
          <w:b/>
          <w:bCs/>
          <w:iCs/>
          <w:color w:val="000000" w:themeColor="text1"/>
        </w:rPr>
        <w:t>Nadzór Zamawiającego</w:t>
      </w:r>
    </w:p>
    <w:p w14:paraId="05E0E42D" w14:textId="77777777" w:rsidR="00227F5C" w:rsidRPr="007636F7" w:rsidRDefault="00227F5C" w:rsidP="00227F5C">
      <w:pPr>
        <w:tabs>
          <w:tab w:val="left" w:pos="-426"/>
        </w:tabs>
        <w:autoSpaceDE w:val="0"/>
        <w:adjustRightInd w:val="0"/>
        <w:spacing w:after="0" w:line="276" w:lineRule="auto"/>
        <w:rPr>
          <w:rFonts w:asciiTheme="minorHAnsi" w:hAnsiTheme="minorHAnsi" w:cstheme="minorHAnsi"/>
          <w:color w:val="000000" w:themeColor="text1"/>
        </w:rPr>
      </w:pPr>
      <w:r w:rsidRPr="007636F7">
        <w:rPr>
          <w:rFonts w:asciiTheme="minorHAnsi" w:hAnsiTheme="minorHAnsi" w:cstheme="minorHAnsi"/>
          <w:color w:val="000000" w:themeColor="text1"/>
        </w:rPr>
        <w:t>Zamawiający zastrzega sobie możliwość ciągłego nadzoru nad sprawowaniem ochrony mienia.</w:t>
      </w:r>
    </w:p>
    <w:p w14:paraId="1F9E50EA" w14:textId="77777777" w:rsidR="00227F5C" w:rsidRPr="007636F7" w:rsidRDefault="00227F5C" w:rsidP="00227F5C">
      <w:pPr>
        <w:pStyle w:val="Tekstpodstawowy"/>
        <w:spacing w:line="276" w:lineRule="auto"/>
        <w:jc w:val="left"/>
        <w:rPr>
          <w:rFonts w:asciiTheme="minorHAnsi" w:hAnsiTheme="minorHAnsi" w:cstheme="minorHAnsi"/>
          <w:b/>
          <w:bCs/>
          <w:color w:val="000000" w:themeColor="text1"/>
          <w:sz w:val="22"/>
          <w:szCs w:val="22"/>
        </w:rPr>
      </w:pPr>
    </w:p>
    <w:p w14:paraId="1792EE30" w14:textId="77777777" w:rsidR="00227F5C" w:rsidRPr="007636F7" w:rsidRDefault="00227F5C" w:rsidP="00227F5C">
      <w:pPr>
        <w:pStyle w:val="Tekstpodstawowy"/>
        <w:spacing w:line="276" w:lineRule="auto"/>
        <w:jc w:val="left"/>
        <w:rPr>
          <w:rFonts w:asciiTheme="minorHAnsi" w:hAnsiTheme="minorHAnsi" w:cstheme="minorHAnsi"/>
          <w:b/>
          <w:bCs/>
          <w:color w:val="000000" w:themeColor="text1"/>
          <w:sz w:val="22"/>
          <w:szCs w:val="22"/>
        </w:rPr>
      </w:pPr>
    </w:p>
    <w:p w14:paraId="7AC85E5B" w14:textId="77777777" w:rsidR="00227F5C" w:rsidRPr="007636F7" w:rsidRDefault="00227F5C" w:rsidP="00227F5C">
      <w:pPr>
        <w:pStyle w:val="Tekstpodstawowy"/>
        <w:spacing w:line="276" w:lineRule="auto"/>
        <w:jc w:val="center"/>
        <w:rPr>
          <w:rFonts w:asciiTheme="minorHAnsi" w:hAnsiTheme="minorHAnsi" w:cstheme="minorHAnsi"/>
          <w:b/>
          <w:bCs/>
          <w:color w:val="000000" w:themeColor="text1"/>
          <w:sz w:val="22"/>
          <w:szCs w:val="22"/>
        </w:rPr>
      </w:pPr>
      <w:r w:rsidRPr="007636F7">
        <w:rPr>
          <w:rFonts w:asciiTheme="minorHAnsi" w:hAnsiTheme="minorHAnsi" w:cstheme="minorHAnsi"/>
          <w:b/>
          <w:bCs/>
          <w:color w:val="000000" w:themeColor="text1"/>
          <w:sz w:val="22"/>
          <w:szCs w:val="22"/>
        </w:rPr>
        <w:t>§ 6</w:t>
      </w:r>
    </w:p>
    <w:p w14:paraId="73D8CEBA" w14:textId="77777777" w:rsidR="00227F5C" w:rsidRPr="007636F7" w:rsidRDefault="00227F5C" w:rsidP="00227F5C">
      <w:pPr>
        <w:pStyle w:val="Tekstpodstawowy"/>
        <w:spacing w:line="276" w:lineRule="auto"/>
        <w:jc w:val="center"/>
        <w:rPr>
          <w:rFonts w:asciiTheme="minorHAnsi" w:hAnsiTheme="minorHAnsi" w:cstheme="minorHAnsi"/>
          <w:b/>
          <w:color w:val="000000" w:themeColor="text1"/>
          <w:sz w:val="22"/>
          <w:szCs w:val="22"/>
        </w:rPr>
      </w:pPr>
      <w:r w:rsidRPr="007636F7">
        <w:rPr>
          <w:rFonts w:asciiTheme="minorHAnsi" w:hAnsiTheme="minorHAnsi" w:cstheme="minorHAnsi"/>
          <w:b/>
          <w:color w:val="000000" w:themeColor="text1"/>
          <w:sz w:val="22"/>
          <w:szCs w:val="22"/>
        </w:rPr>
        <w:t>Wynagrodzenie, fakturowanie i rozliczenia</w:t>
      </w:r>
    </w:p>
    <w:p w14:paraId="5F7FB792" w14:textId="77777777" w:rsidR="00227F5C" w:rsidRPr="007636F7" w:rsidRDefault="00227F5C" w:rsidP="00227F5C">
      <w:pPr>
        <w:pStyle w:val="Tekstpodstawowy"/>
        <w:spacing w:line="276" w:lineRule="auto"/>
        <w:jc w:val="left"/>
        <w:rPr>
          <w:rFonts w:asciiTheme="minorHAnsi" w:hAnsiTheme="minorHAnsi" w:cstheme="minorHAnsi"/>
          <w:b/>
          <w:color w:val="000000" w:themeColor="text1"/>
          <w:sz w:val="22"/>
          <w:szCs w:val="22"/>
        </w:rPr>
      </w:pPr>
    </w:p>
    <w:p w14:paraId="41B23B93" w14:textId="77777777" w:rsidR="00227F5C" w:rsidRPr="007636F7" w:rsidRDefault="00227F5C" w:rsidP="00227F5C">
      <w:pPr>
        <w:numPr>
          <w:ilvl w:val="0"/>
          <w:numId w:val="125"/>
        </w:numPr>
        <w:suppressAutoHyphens w:val="0"/>
        <w:overflowPunct w:val="0"/>
        <w:autoSpaceDE w:val="0"/>
        <w:adjustRightInd w:val="0"/>
        <w:spacing w:after="0" w:line="276" w:lineRule="auto"/>
        <w:ind w:left="426" w:hanging="426"/>
        <w:rPr>
          <w:rFonts w:asciiTheme="minorHAnsi" w:hAnsiTheme="minorHAnsi" w:cstheme="minorHAnsi"/>
          <w:color w:val="000000" w:themeColor="text1"/>
        </w:rPr>
      </w:pPr>
      <w:r w:rsidRPr="007636F7">
        <w:rPr>
          <w:rFonts w:asciiTheme="minorHAnsi" w:hAnsiTheme="minorHAnsi" w:cstheme="minorHAnsi"/>
          <w:color w:val="000000" w:themeColor="text1"/>
        </w:rPr>
        <w:t xml:space="preserve">Strony ustalają, że maksymalne całkowite wynagrodzenie Wykonawcy z tytułu realizacji przedmiotu umowy w zakresie zamówienia podstawowego wynosi:  </w:t>
      </w:r>
      <w:r w:rsidRPr="007636F7">
        <w:rPr>
          <w:rFonts w:asciiTheme="minorHAnsi" w:hAnsiTheme="minorHAnsi" w:cstheme="minorHAnsi"/>
          <w:b/>
          <w:color w:val="000000" w:themeColor="text1"/>
        </w:rPr>
        <w:t>…………………</w:t>
      </w:r>
      <w:r w:rsidRPr="007636F7">
        <w:rPr>
          <w:rFonts w:asciiTheme="minorHAnsi" w:hAnsiTheme="minorHAnsi" w:cstheme="minorHAnsi"/>
          <w:color w:val="000000" w:themeColor="text1"/>
        </w:rPr>
        <w:t xml:space="preserve"> (słownie: ………………………………………….. ) </w:t>
      </w:r>
      <w:r w:rsidRPr="007636F7">
        <w:rPr>
          <w:rFonts w:asciiTheme="minorHAnsi" w:hAnsiTheme="minorHAnsi" w:cstheme="minorHAnsi"/>
          <w:b/>
          <w:color w:val="000000" w:themeColor="text1"/>
        </w:rPr>
        <w:t>VAT: 23%</w:t>
      </w:r>
      <w:r w:rsidRPr="007636F7">
        <w:rPr>
          <w:rFonts w:asciiTheme="minorHAnsi" w:hAnsiTheme="minorHAnsi" w:cstheme="minorHAnsi"/>
          <w:color w:val="000000" w:themeColor="text1"/>
        </w:rPr>
        <w:t xml:space="preserve"> </w:t>
      </w:r>
      <w:r w:rsidRPr="007636F7">
        <w:rPr>
          <w:rFonts w:asciiTheme="minorHAnsi" w:hAnsiTheme="minorHAnsi" w:cstheme="minorHAnsi"/>
          <w:b/>
          <w:color w:val="000000" w:themeColor="text1"/>
        </w:rPr>
        <w:t xml:space="preserve">……………………… </w:t>
      </w:r>
      <w:r w:rsidRPr="007636F7">
        <w:rPr>
          <w:rFonts w:asciiTheme="minorHAnsi" w:hAnsiTheme="minorHAnsi" w:cstheme="minorHAnsi"/>
          <w:color w:val="000000" w:themeColor="text1"/>
        </w:rPr>
        <w:t xml:space="preserve">(słownie: ……………………………………………..), </w:t>
      </w:r>
      <w:r w:rsidRPr="007636F7">
        <w:rPr>
          <w:rFonts w:asciiTheme="minorHAnsi" w:hAnsiTheme="minorHAnsi" w:cstheme="minorHAnsi"/>
          <w:b/>
          <w:color w:val="000000" w:themeColor="text1"/>
        </w:rPr>
        <w:t>brutto: …………………………</w:t>
      </w:r>
      <w:r w:rsidRPr="007636F7">
        <w:rPr>
          <w:rFonts w:asciiTheme="minorHAnsi" w:hAnsiTheme="minorHAnsi" w:cstheme="minorHAnsi"/>
          <w:color w:val="000000" w:themeColor="text1"/>
        </w:rPr>
        <w:t xml:space="preserve"> (słownie:</w:t>
      </w:r>
      <w:r w:rsidRPr="007636F7">
        <w:rPr>
          <w:rFonts w:asciiTheme="minorHAnsi" w:hAnsiTheme="minorHAnsi" w:cstheme="minorHAnsi"/>
          <w:b/>
          <w:color w:val="000000" w:themeColor="text1"/>
        </w:rPr>
        <w:t xml:space="preserve"> ………………………………………………………………………………………….</w:t>
      </w:r>
      <w:r w:rsidRPr="007636F7">
        <w:rPr>
          <w:rFonts w:asciiTheme="minorHAnsi" w:hAnsiTheme="minorHAnsi" w:cstheme="minorHAnsi"/>
          <w:color w:val="000000" w:themeColor="text1"/>
        </w:rPr>
        <w:t xml:space="preserve">), zgodnie z ofertą stanowiącą </w:t>
      </w:r>
      <w:r w:rsidRPr="007636F7">
        <w:rPr>
          <w:rFonts w:asciiTheme="minorHAnsi" w:hAnsiTheme="minorHAnsi" w:cstheme="minorHAnsi"/>
          <w:b/>
          <w:color w:val="000000" w:themeColor="text1"/>
        </w:rPr>
        <w:t>załącznik nr 5</w:t>
      </w:r>
      <w:r w:rsidRPr="007636F7">
        <w:rPr>
          <w:rFonts w:asciiTheme="minorHAnsi" w:hAnsiTheme="minorHAnsi" w:cstheme="minorHAnsi"/>
          <w:color w:val="000000" w:themeColor="text1"/>
        </w:rPr>
        <w:t xml:space="preserve"> do umowy. </w:t>
      </w:r>
    </w:p>
    <w:p w14:paraId="6DA44094" w14:textId="77777777" w:rsidR="00227F5C" w:rsidRPr="007636F7" w:rsidRDefault="00227F5C" w:rsidP="00227F5C">
      <w:pPr>
        <w:numPr>
          <w:ilvl w:val="0"/>
          <w:numId w:val="125"/>
        </w:numPr>
        <w:suppressAutoHyphens w:val="0"/>
        <w:autoSpaceDN/>
        <w:spacing w:after="0" w:line="276" w:lineRule="auto"/>
        <w:ind w:left="284" w:hanging="284"/>
        <w:textAlignment w:val="auto"/>
        <w:rPr>
          <w:rFonts w:asciiTheme="minorHAnsi" w:hAnsiTheme="minorHAnsi" w:cstheme="minorHAnsi"/>
          <w:b/>
          <w:color w:val="000000" w:themeColor="text1"/>
        </w:rPr>
      </w:pPr>
      <w:r w:rsidRPr="007636F7">
        <w:rPr>
          <w:rFonts w:asciiTheme="minorHAnsi" w:hAnsiTheme="minorHAnsi" w:cstheme="minorHAnsi"/>
          <w:color w:val="000000" w:themeColor="text1"/>
        </w:rPr>
        <w:t xml:space="preserve">Miesięczne wynagrodzenie należne Wykonawcy z tytułu świadczenia usługi objętej niniejszą umową, płatne będzie przez Zamawiającego za faktyczną liczbę godzin świadczenia usługi o której mowa w § 1 pkt 1 lit. a) przy założeniu, iż jednostkowa cena netto za jedną godzinę świadczenia usługi wynosi </w:t>
      </w:r>
      <w:r w:rsidRPr="007636F7">
        <w:rPr>
          <w:rFonts w:asciiTheme="minorHAnsi" w:hAnsiTheme="minorHAnsi" w:cstheme="minorHAnsi"/>
          <w:b/>
          <w:color w:val="000000" w:themeColor="text1"/>
        </w:rPr>
        <w:t>netto: ………………….</w:t>
      </w:r>
      <w:r w:rsidRPr="007636F7">
        <w:rPr>
          <w:rFonts w:asciiTheme="minorHAnsi" w:hAnsiTheme="minorHAnsi" w:cstheme="minorHAnsi"/>
          <w:color w:val="000000" w:themeColor="text1"/>
        </w:rPr>
        <w:t xml:space="preserve"> (słownie: …………………………………………………………………………………).</w:t>
      </w:r>
    </w:p>
    <w:p w14:paraId="514E6739" w14:textId="77777777" w:rsidR="00227F5C" w:rsidRPr="007636F7" w:rsidRDefault="00227F5C" w:rsidP="00227F5C">
      <w:pPr>
        <w:suppressAutoHyphens w:val="0"/>
        <w:autoSpaceDN/>
        <w:spacing w:after="0" w:line="276" w:lineRule="auto"/>
        <w:ind w:left="284"/>
        <w:textAlignment w:val="auto"/>
        <w:rPr>
          <w:rFonts w:asciiTheme="minorHAnsi" w:hAnsiTheme="minorHAnsi" w:cstheme="minorHAnsi"/>
          <w:b/>
          <w:color w:val="000000" w:themeColor="text1"/>
        </w:rPr>
      </w:pPr>
      <w:r w:rsidRPr="007636F7">
        <w:rPr>
          <w:rFonts w:asciiTheme="minorHAnsi" w:hAnsiTheme="minorHAnsi" w:cstheme="minorHAnsi"/>
          <w:color w:val="000000" w:themeColor="text1"/>
        </w:rPr>
        <w:lastRenderedPageBreak/>
        <w:t xml:space="preserve">W przypadku usług określonych w § 1 pkt 1 lit. b) miesięczne wynagrodzenie Wykonawcy wynosi iloczyn liczby obiektów wskazanych w załączniku nr 1 i jednostkowej ceny za miesiąc świadczenia usługi za jeden obiekt monitorowany, która wynosi </w:t>
      </w:r>
      <w:r w:rsidRPr="007636F7">
        <w:rPr>
          <w:rFonts w:asciiTheme="minorHAnsi" w:hAnsiTheme="minorHAnsi" w:cstheme="minorHAnsi"/>
          <w:b/>
          <w:color w:val="000000" w:themeColor="text1"/>
        </w:rPr>
        <w:t>netto</w:t>
      </w:r>
      <w:r w:rsidRPr="007636F7">
        <w:rPr>
          <w:rFonts w:asciiTheme="minorHAnsi" w:hAnsiTheme="minorHAnsi" w:cstheme="minorHAnsi"/>
          <w:color w:val="000000" w:themeColor="text1"/>
        </w:rPr>
        <w:t>:</w:t>
      </w:r>
      <w:r w:rsidRPr="007636F7">
        <w:rPr>
          <w:rFonts w:asciiTheme="minorHAnsi" w:hAnsiTheme="minorHAnsi" w:cstheme="minorHAnsi"/>
          <w:b/>
          <w:color w:val="000000" w:themeColor="text1"/>
        </w:rPr>
        <w:t xml:space="preserve"> ………………..</w:t>
      </w:r>
      <w:r w:rsidRPr="007636F7">
        <w:rPr>
          <w:rFonts w:asciiTheme="minorHAnsi" w:hAnsiTheme="minorHAnsi" w:cstheme="minorHAnsi"/>
          <w:color w:val="000000" w:themeColor="text1"/>
        </w:rPr>
        <w:t>, (słownie: ……………………………………………….. ).</w:t>
      </w:r>
    </w:p>
    <w:p w14:paraId="47DAE07B" w14:textId="77777777" w:rsidR="00227F5C" w:rsidRPr="007636F7" w:rsidRDefault="00227F5C" w:rsidP="00227F5C">
      <w:pPr>
        <w:numPr>
          <w:ilvl w:val="0"/>
          <w:numId w:val="125"/>
        </w:numPr>
        <w:suppressAutoHyphens w:val="0"/>
        <w:autoSpaceDN/>
        <w:spacing w:after="0" w:line="276" w:lineRule="auto"/>
        <w:ind w:left="284" w:hanging="284"/>
        <w:textAlignment w:val="auto"/>
        <w:rPr>
          <w:rFonts w:asciiTheme="minorHAnsi" w:hAnsiTheme="minorHAnsi" w:cstheme="minorHAnsi"/>
          <w:b/>
          <w:color w:val="000000" w:themeColor="text1"/>
        </w:rPr>
      </w:pPr>
      <w:r w:rsidRPr="007636F7">
        <w:rPr>
          <w:rFonts w:asciiTheme="minorHAnsi" w:hAnsiTheme="minorHAnsi" w:cstheme="minorHAnsi"/>
          <w:color w:val="000000" w:themeColor="text1"/>
        </w:rPr>
        <w:t>Dla celów wystawienia faktur strony ustalają, co następuje:</w:t>
      </w:r>
    </w:p>
    <w:p w14:paraId="32E2A24E" w14:textId="77777777" w:rsidR="00227F5C" w:rsidRPr="007636F7" w:rsidRDefault="00227F5C" w:rsidP="00227F5C">
      <w:pPr>
        <w:pStyle w:val="Tekstpodstawowy"/>
        <w:spacing w:line="276" w:lineRule="auto"/>
        <w:ind w:left="720"/>
        <w:jc w:val="left"/>
        <w:rPr>
          <w:rFonts w:asciiTheme="minorHAnsi" w:hAnsiTheme="minorHAnsi" w:cstheme="minorHAnsi"/>
          <w:color w:val="000000" w:themeColor="text1"/>
          <w:sz w:val="22"/>
          <w:szCs w:val="22"/>
        </w:rPr>
      </w:pPr>
      <w:r w:rsidRPr="007636F7">
        <w:rPr>
          <w:rFonts w:asciiTheme="minorHAnsi" w:hAnsiTheme="minorHAnsi" w:cstheme="minorHAnsi"/>
          <w:color w:val="000000" w:themeColor="text1"/>
          <w:sz w:val="22"/>
          <w:szCs w:val="22"/>
        </w:rPr>
        <w:t>a) faktury będą wystawiane po zakończeniu miesiąca kalendarzowego;</w:t>
      </w:r>
    </w:p>
    <w:p w14:paraId="3B795916" w14:textId="77777777" w:rsidR="00227F5C" w:rsidRPr="007636F7" w:rsidRDefault="00227F5C" w:rsidP="00227F5C">
      <w:pPr>
        <w:pStyle w:val="Tekstpodstawowy"/>
        <w:spacing w:line="276" w:lineRule="auto"/>
        <w:ind w:left="720"/>
        <w:jc w:val="left"/>
        <w:rPr>
          <w:rFonts w:asciiTheme="minorHAnsi" w:hAnsiTheme="minorHAnsi" w:cstheme="minorHAnsi"/>
          <w:color w:val="000000" w:themeColor="text1"/>
          <w:sz w:val="22"/>
          <w:szCs w:val="22"/>
        </w:rPr>
      </w:pPr>
      <w:r w:rsidRPr="007636F7">
        <w:rPr>
          <w:rFonts w:asciiTheme="minorHAnsi" w:hAnsiTheme="minorHAnsi" w:cstheme="minorHAnsi"/>
          <w:color w:val="000000" w:themeColor="text1"/>
          <w:sz w:val="22"/>
          <w:szCs w:val="22"/>
        </w:rPr>
        <w:t>b) za termin zapłaty faktur uznaje się dzień, w którym Zamawiający polecił swemu bankowi przelać na konto Wykonawcy określoną kwotę.</w:t>
      </w:r>
    </w:p>
    <w:p w14:paraId="395B7729" w14:textId="77777777" w:rsidR="00227F5C" w:rsidRPr="007636F7" w:rsidRDefault="00227F5C" w:rsidP="00227F5C">
      <w:pPr>
        <w:pStyle w:val="Tekstpodstawowy"/>
        <w:numPr>
          <w:ilvl w:val="0"/>
          <w:numId w:val="125"/>
        </w:numPr>
        <w:spacing w:line="276" w:lineRule="auto"/>
        <w:ind w:left="284" w:hanging="284"/>
        <w:jc w:val="left"/>
        <w:rPr>
          <w:rFonts w:asciiTheme="minorHAnsi" w:hAnsiTheme="minorHAnsi" w:cstheme="minorHAnsi"/>
          <w:color w:val="000000" w:themeColor="text1"/>
          <w:sz w:val="22"/>
          <w:szCs w:val="22"/>
        </w:rPr>
      </w:pPr>
      <w:r w:rsidRPr="007636F7">
        <w:rPr>
          <w:rFonts w:asciiTheme="minorHAnsi" w:hAnsiTheme="minorHAnsi" w:cstheme="minorHAnsi"/>
          <w:color w:val="000000" w:themeColor="text1"/>
          <w:sz w:val="22"/>
          <w:szCs w:val="22"/>
        </w:rPr>
        <w:t>Kwota całkowita wynagrodzenia Wykonawcy określona w ust. 1 zawiera wszystkie koszty związane z realizacją przedmiotu umowy, o którym mowa w § 1.</w:t>
      </w:r>
    </w:p>
    <w:p w14:paraId="04F73564" w14:textId="77777777" w:rsidR="00227F5C" w:rsidRPr="007636F7" w:rsidRDefault="00227F5C" w:rsidP="00227F5C">
      <w:pPr>
        <w:pStyle w:val="Tekstpodstawowy"/>
        <w:numPr>
          <w:ilvl w:val="0"/>
          <w:numId w:val="125"/>
        </w:numPr>
        <w:spacing w:line="276" w:lineRule="auto"/>
        <w:ind w:left="284" w:hanging="284"/>
        <w:jc w:val="left"/>
        <w:rPr>
          <w:rFonts w:asciiTheme="minorHAnsi" w:hAnsiTheme="minorHAnsi" w:cstheme="minorHAnsi"/>
          <w:color w:val="000000" w:themeColor="text1"/>
          <w:sz w:val="22"/>
          <w:szCs w:val="22"/>
        </w:rPr>
      </w:pPr>
      <w:r w:rsidRPr="007636F7">
        <w:rPr>
          <w:rFonts w:asciiTheme="minorHAnsi" w:hAnsiTheme="minorHAnsi" w:cstheme="minorHAnsi"/>
          <w:color w:val="000000" w:themeColor="text1"/>
          <w:sz w:val="22"/>
          <w:szCs w:val="22"/>
        </w:rPr>
        <w:t>Faktury należy wystawić na rzecz:</w:t>
      </w:r>
    </w:p>
    <w:p w14:paraId="1AC7FA79" w14:textId="77777777" w:rsidR="00227F5C" w:rsidRPr="007636F7" w:rsidRDefault="00227F5C" w:rsidP="00227F5C">
      <w:pPr>
        <w:pStyle w:val="Tekstpodstawowy"/>
        <w:spacing w:line="276" w:lineRule="auto"/>
        <w:ind w:left="426"/>
        <w:jc w:val="left"/>
        <w:rPr>
          <w:rFonts w:asciiTheme="minorHAnsi" w:hAnsiTheme="minorHAnsi" w:cstheme="minorHAnsi"/>
          <w:color w:val="000000" w:themeColor="text1"/>
          <w:sz w:val="22"/>
          <w:szCs w:val="22"/>
        </w:rPr>
      </w:pPr>
      <w:r w:rsidRPr="007636F7">
        <w:rPr>
          <w:rFonts w:asciiTheme="minorHAnsi" w:hAnsiTheme="minorHAnsi" w:cstheme="minorHAnsi"/>
          <w:color w:val="000000" w:themeColor="text1"/>
          <w:sz w:val="22"/>
          <w:szCs w:val="22"/>
        </w:rPr>
        <w:t>Nabywca:</w:t>
      </w:r>
      <w:r w:rsidRPr="007636F7">
        <w:rPr>
          <w:rFonts w:asciiTheme="minorHAnsi" w:hAnsiTheme="minorHAnsi" w:cstheme="minorHAnsi"/>
          <w:color w:val="000000" w:themeColor="text1"/>
          <w:sz w:val="22"/>
          <w:szCs w:val="22"/>
        </w:rPr>
        <w:br/>
        <w:t>Miasto Stołeczne Warszawa (podmiot 2)</w:t>
      </w:r>
    </w:p>
    <w:p w14:paraId="04E0AFD4" w14:textId="77777777" w:rsidR="00227F5C" w:rsidRPr="007636F7" w:rsidRDefault="00227F5C" w:rsidP="00227F5C">
      <w:pPr>
        <w:pStyle w:val="Tekstpodstawowy"/>
        <w:tabs>
          <w:tab w:val="num" w:pos="284"/>
        </w:tabs>
        <w:spacing w:line="276" w:lineRule="auto"/>
        <w:ind w:left="426"/>
        <w:jc w:val="left"/>
        <w:rPr>
          <w:rFonts w:asciiTheme="minorHAnsi" w:hAnsiTheme="minorHAnsi" w:cstheme="minorHAnsi"/>
          <w:color w:val="000000" w:themeColor="text1"/>
          <w:sz w:val="22"/>
          <w:szCs w:val="22"/>
        </w:rPr>
      </w:pPr>
      <w:r w:rsidRPr="007636F7">
        <w:rPr>
          <w:rFonts w:asciiTheme="minorHAnsi" w:hAnsiTheme="minorHAnsi" w:cstheme="minorHAnsi"/>
          <w:color w:val="000000" w:themeColor="text1"/>
          <w:sz w:val="22"/>
          <w:szCs w:val="22"/>
        </w:rPr>
        <w:t>Pl. Bankowy 3/5, 00-950 Warszawa</w:t>
      </w:r>
    </w:p>
    <w:p w14:paraId="3AC61083" w14:textId="77777777" w:rsidR="00227F5C" w:rsidRPr="007636F7" w:rsidRDefault="00227F5C" w:rsidP="00227F5C">
      <w:pPr>
        <w:pStyle w:val="Tekstpodstawowy"/>
        <w:tabs>
          <w:tab w:val="num" w:pos="284"/>
        </w:tabs>
        <w:spacing w:line="276" w:lineRule="auto"/>
        <w:ind w:left="426"/>
        <w:jc w:val="left"/>
        <w:rPr>
          <w:rFonts w:asciiTheme="minorHAnsi" w:hAnsiTheme="minorHAnsi" w:cstheme="minorHAnsi"/>
          <w:color w:val="000000" w:themeColor="text1"/>
          <w:sz w:val="22"/>
          <w:szCs w:val="22"/>
        </w:rPr>
      </w:pPr>
      <w:r w:rsidRPr="007636F7">
        <w:rPr>
          <w:rFonts w:asciiTheme="minorHAnsi" w:hAnsiTheme="minorHAnsi" w:cstheme="minorHAnsi"/>
          <w:color w:val="000000" w:themeColor="text1"/>
          <w:sz w:val="22"/>
          <w:szCs w:val="22"/>
        </w:rPr>
        <w:t>NIP: 5252248481</w:t>
      </w:r>
    </w:p>
    <w:p w14:paraId="5B7449C7" w14:textId="77777777" w:rsidR="00227F5C" w:rsidRPr="007636F7" w:rsidRDefault="00227F5C" w:rsidP="00227F5C">
      <w:pPr>
        <w:pStyle w:val="Tekstpodstawowy"/>
        <w:tabs>
          <w:tab w:val="num" w:pos="284"/>
        </w:tabs>
        <w:spacing w:line="276" w:lineRule="auto"/>
        <w:ind w:left="426"/>
        <w:jc w:val="left"/>
        <w:rPr>
          <w:rFonts w:asciiTheme="minorHAnsi" w:hAnsiTheme="minorHAnsi" w:cstheme="minorHAnsi"/>
          <w:color w:val="000000" w:themeColor="text1"/>
          <w:sz w:val="22"/>
          <w:szCs w:val="22"/>
        </w:rPr>
      </w:pPr>
      <w:r w:rsidRPr="007636F7">
        <w:rPr>
          <w:rFonts w:asciiTheme="minorHAnsi" w:hAnsiTheme="minorHAnsi" w:cstheme="minorHAnsi"/>
          <w:color w:val="000000" w:themeColor="text1"/>
          <w:sz w:val="22"/>
          <w:szCs w:val="22"/>
        </w:rPr>
        <w:t>Odbiorca:</w:t>
      </w:r>
      <w:r w:rsidRPr="007636F7">
        <w:rPr>
          <w:rFonts w:asciiTheme="minorHAnsi" w:hAnsiTheme="minorHAnsi" w:cstheme="minorHAnsi"/>
          <w:color w:val="000000" w:themeColor="text1"/>
          <w:sz w:val="22"/>
          <w:szCs w:val="22"/>
        </w:rPr>
        <w:br/>
        <w:t xml:space="preserve">Lasy Miejskie – Warszawa (podmiot 3) – </w:t>
      </w:r>
      <w:r w:rsidRPr="007636F7">
        <w:rPr>
          <w:rFonts w:asciiTheme="minorHAnsi" w:hAnsiTheme="minorHAnsi" w:cstheme="minorHAnsi"/>
          <w:b/>
          <w:bCs/>
          <w:color w:val="000000" w:themeColor="text1"/>
          <w:sz w:val="22"/>
          <w:szCs w:val="22"/>
        </w:rPr>
        <w:t>niezbędny element faktury</w:t>
      </w:r>
    </w:p>
    <w:p w14:paraId="173F4F7B" w14:textId="77777777" w:rsidR="00227F5C" w:rsidRPr="007636F7" w:rsidRDefault="00227F5C" w:rsidP="00227F5C">
      <w:pPr>
        <w:pStyle w:val="Tekstpodstawowy"/>
        <w:tabs>
          <w:tab w:val="num" w:pos="284"/>
        </w:tabs>
        <w:spacing w:line="276" w:lineRule="auto"/>
        <w:ind w:left="426"/>
        <w:jc w:val="left"/>
        <w:rPr>
          <w:rFonts w:asciiTheme="minorHAnsi" w:hAnsiTheme="minorHAnsi" w:cstheme="minorHAnsi"/>
          <w:color w:val="000000" w:themeColor="text1"/>
          <w:sz w:val="22"/>
          <w:szCs w:val="22"/>
        </w:rPr>
      </w:pPr>
      <w:r w:rsidRPr="007636F7">
        <w:rPr>
          <w:rFonts w:asciiTheme="minorHAnsi" w:hAnsiTheme="minorHAnsi" w:cstheme="minorHAnsi"/>
          <w:color w:val="000000" w:themeColor="text1"/>
          <w:sz w:val="22"/>
          <w:szCs w:val="22"/>
        </w:rPr>
        <w:t>Ul. Korkowa 170A, 04-549 Warszawa,</w:t>
      </w:r>
    </w:p>
    <w:p w14:paraId="72D8E2A5" w14:textId="77777777" w:rsidR="00227F5C" w:rsidRPr="007636F7" w:rsidRDefault="00227F5C" w:rsidP="00227F5C">
      <w:pPr>
        <w:pStyle w:val="Tekstpodstawowy"/>
        <w:tabs>
          <w:tab w:val="num" w:pos="284"/>
        </w:tabs>
        <w:spacing w:line="276" w:lineRule="auto"/>
        <w:ind w:left="426"/>
        <w:jc w:val="left"/>
        <w:rPr>
          <w:rFonts w:asciiTheme="minorHAnsi" w:hAnsiTheme="minorHAnsi" w:cstheme="minorHAnsi"/>
          <w:color w:val="000000" w:themeColor="text1"/>
          <w:sz w:val="22"/>
          <w:szCs w:val="22"/>
        </w:rPr>
      </w:pPr>
      <w:r w:rsidRPr="007636F7">
        <w:rPr>
          <w:rFonts w:asciiTheme="minorHAnsi" w:hAnsiTheme="minorHAnsi" w:cstheme="minorHAnsi"/>
          <w:color w:val="000000" w:themeColor="text1"/>
          <w:sz w:val="22"/>
          <w:szCs w:val="22"/>
        </w:rPr>
        <w:t>NIP: 1132659512</w:t>
      </w:r>
    </w:p>
    <w:p w14:paraId="057BC04B" w14:textId="77777777" w:rsidR="00227F5C" w:rsidRPr="007636F7" w:rsidRDefault="00227F5C" w:rsidP="00227F5C">
      <w:pPr>
        <w:pStyle w:val="Tekstpodstawowy"/>
        <w:numPr>
          <w:ilvl w:val="0"/>
          <w:numId w:val="125"/>
        </w:numPr>
        <w:spacing w:line="276" w:lineRule="auto"/>
        <w:ind w:left="284" w:hanging="284"/>
        <w:jc w:val="left"/>
        <w:rPr>
          <w:rFonts w:asciiTheme="minorHAnsi" w:hAnsiTheme="minorHAnsi" w:cstheme="minorHAnsi"/>
          <w:color w:val="000000" w:themeColor="text1"/>
          <w:sz w:val="22"/>
          <w:szCs w:val="22"/>
        </w:rPr>
      </w:pPr>
      <w:r w:rsidRPr="007636F7">
        <w:rPr>
          <w:rFonts w:asciiTheme="minorHAnsi" w:hAnsiTheme="minorHAnsi" w:cstheme="minorHAnsi"/>
          <w:color w:val="000000" w:themeColor="text1"/>
          <w:sz w:val="22"/>
          <w:szCs w:val="22"/>
        </w:rPr>
        <w:t>Lasy Miejskie – Warszawa są odbiorcą i płatnikiem faktur.</w:t>
      </w:r>
    </w:p>
    <w:p w14:paraId="778CA388" w14:textId="77777777" w:rsidR="00227F5C" w:rsidRPr="007636F7" w:rsidRDefault="00227F5C" w:rsidP="00227F5C">
      <w:pPr>
        <w:pStyle w:val="Tekstpodstawowy"/>
        <w:numPr>
          <w:ilvl w:val="0"/>
          <w:numId w:val="125"/>
        </w:numPr>
        <w:spacing w:line="276" w:lineRule="auto"/>
        <w:ind w:left="284" w:hanging="284"/>
        <w:jc w:val="left"/>
        <w:rPr>
          <w:rFonts w:asciiTheme="minorHAnsi" w:hAnsiTheme="minorHAnsi" w:cstheme="minorHAnsi"/>
          <w:color w:val="000000" w:themeColor="text1"/>
          <w:sz w:val="22"/>
          <w:szCs w:val="22"/>
        </w:rPr>
      </w:pPr>
      <w:r w:rsidRPr="007636F7">
        <w:rPr>
          <w:rFonts w:asciiTheme="minorHAnsi" w:hAnsiTheme="minorHAnsi" w:cstheme="minorHAnsi"/>
          <w:color w:val="000000" w:themeColor="text1"/>
          <w:sz w:val="22"/>
          <w:szCs w:val="22"/>
        </w:rPr>
        <w:t>Strony zgodnie oświadczają, że faktura będzie wystawiona i odebrana za pośrednictwem Krajowego Systemu e-Faktur (</w:t>
      </w:r>
      <w:proofErr w:type="spellStart"/>
      <w:r w:rsidRPr="007636F7">
        <w:rPr>
          <w:rFonts w:asciiTheme="minorHAnsi" w:hAnsiTheme="minorHAnsi" w:cstheme="minorHAnsi"/>
          <w:color w:val="000000" w:themeColor="text1"/>
          <w:sz w:val="22"/>
          <w:szCs w:val="22"/>
        </w:rPr>
        <w:t>KSeF</w:t>
      </w:r>
      <w:proofErr w:type="spellEnd"/>
      <w:r w:rsidRPr="007636F7">
        <w:rPr>
          <w:rFonts w:asciiTheme="minorHAnsi" w:hAnsiTheme="minorHAnsi" w:cstheme="minorHAnsi"/>
          <w:color w:val="000000" w:themeColor="text1"/>
          <w:sz w:val="22"/>
          <w:szCs w:val="22"/>
        </w:rPr>
        <w:t xml:space="preserve">), zgodnie z obowiązującymi przepisami prawa. Za dzień doręczenia faktury uznaje się dzień przydzielenia jej numeru w </w:t>
      </w:r>
      <w:proofErr w:type="spellStart"/>
      <w:r w:rsidRPr="007636F7">
        <w:rPr>
          <w:rFonts w:asciiTheme="minorHAnsi" w:hAnsiTheme="minorHAnsi" w:cstheme="minorHAnsi"/>
          <w:color w:val="000000" w:themeColor="text1"/>
          <w:sz w:val="22"/>
          <w:szCs w:val="22"/>
        </w:rPr>
        <w:t>KSeF</w:t>
      </w:r>
      <w:proofErr w:type="spellEnd"/>
      <w:r w:rsidRPr="007636F7">
        <w:rPr>
          <w:rFonts w:asciiTheme="minorHAnsi" w:hAnsiTheme="minorHAnsi" w:cstheme="minorHAnsi"/>
          <w:color w:val="000000" w:themeColor="text1"/>
          <w:sz w:val="22"/>
          <w:szCs w:val="22"/>
        </w:rPr>
        <w:t>, z zastrzeżeniem ust. 8 i 9.</w:t>
      </w:r>
    </w:p>
    <w:p w14:paraId="696A91A3" w14:textId="77777777" w:rsidR="00227F5C" w:rsidRPr="007636F7" w:rsidRDefault="00227F5C" w:rsidP="00227F5C">
      <w:pPr>
        <w:pStyle w:val="Tekstpodstawowy"/>
        <w:numPr>
          <w:ilvl w:val="0"/>
          <w:numId w:val="125"/>
        </w:numPr>
        <w:spacing w:line="276" w:lineRule="auto"/>
        <w:ind w:left="284" w:hanging="284"/>
        <w:jc w:val="left"/>
        <w:rPr>
          <w:rFonts w:asciiTheme="minorHAnsi" w:hAnsiTheme="minorHAnsi" w:cstheme="minorHAnsi"/>
          <w:color w:val="000000" w:themeColor="text1"/>
          <w:sz w:val="22"/>
          <w:szCs w:val="22"/>
        </w:rPr>
      </w:pPr>
      <w:r w:rsidRPr="007636F7">
        <w:rPr>
          <w:rFonts w:asciiTheme="minorHAnsi" w:hAnsiTheme="minorHAnsi" w:cstheme="minorHAnsi"/>
          <w:color w:val="000000" w:themeColor="text1"/>
          <w:sz w:val="22"/>
          <w:szCs w:val="22"/>
        </w:rPr>
        <w:t xml:space="preserve">W przypadku awarii </w:t>
      </w:r>
      <w:proofErr w:type="spellStart"/>
      <w:r w:rsidRPr="007636F7">
        <w:rPr>
          <w:rFonts w:asciiTheme="minorHAnsi" w:hAnsiTheme="minorHAnsi" w:cstheme="minorHAnsi"/>
          <w:color w:val="000000" w:themeColor="text1"/>
          <w:sz w:val="22"/>
          <w:szCs w:val="22"/>
        </w:rPr>
        <w:t>KSeF</w:t>
      </w:r>
      <w:proofErr w:type="spellEnd"/>
      <w:r w:rsidRPr="007636F7">
        <w:rPr>
          <w:rFonts w:asciiTheme="minorHAnsi" w:hAnsiTheme="minorHAnsi" w:cstheme="minorHAnsi"/>
          <w:color w:val="000000" w:themeColor="text1"/>
          <w:sz w:val="22"/>
          <w:szCs w:val="22"/>
        </w:rPr>
        <w:t xml:space="preserve">, faktura będzie tymczasowo przesyłana w formie elektronicznej w formacie PDF za pośrednictwem poczty elektronicznej na adres: </w:t>
      </w:r>
      <w:hyperlink r:id="rId16" w:history="1">
        <w:r w:rsidRPr="007636F7">
          <w:rPr>
            <w:rStyle w:val="Hipercze"/>
            <w:rFonts w:asciiTheme="minorHAnsi" w:hAnsiTheme="minorHAnsi" w:cstheme="minorHAnsi"/>
            <w:color w:val="000000" w:themeColor="text1"/>
            <w:sz w:val="22"/>
            <w:szCs w:val="22"/>
          </w:rPr>
          <w:t>sekretariat@lasymiejskie.waw.pl</w:t>
        </w:r>
      </w:hyperlink>
      <w:r w:rsidRPr="007636F7">
        <w:rPr>
          <w:rFonts w:asciiTheme="minorHAnsi" w:hAnsiTheme="minorHAnsi" w:cstheme="minorHAnsi"/>
          <w:color w:val="000000" w:themeColor="text1"/>
          <w:sz w:val="22"/>
          <w:szCs w:val="22"/>
        </w:rPr>
        <w:t xml:space="preserve">. Za dzień doręczenia faktury wystawionej w czasie awarii </w:t>
      </w:r>
      <w:proofErr w:type="spellStart"/>
      <w:r w:rsidRPr="007636F7">
        <w:rPr>
          <w:rFonts w:asciiTheme="minorHAnsi" w:hAnsiTheme="minorHAnsi" w:cstheme="minorHAnsi"/>
          <w:color w:val="000000" w:themeColor="text1"/>
          <w:sz w:val="22"/>
          <w:szCs w:val="22"/>
        </w:rPr>
        <w:t>KSeF</w:t>
      </w:r>
      <w:proofErr w:type="spellEnd"/>
      <w:r w:rsidRPr="007636F7">
        <w:rPr>
          <w:rFonts w:asciiTheme="minorHAnsi" w:hAnsiTheme="minorHAnsi" w:cstheme="minorHAnsi"/>
          <w:color w:val="000000" w:themeColor="text1"/>
          <w:sz w:val="22"/>
          <w:szCs w:val="22"/>
        </w:rPr>
        <w:t xml:space="preserve"> uznaje się dzień potwierdzenia otrzymania wiadomości zawierającej fakturę w formacie pliku PDF na adres: </w:t>
      </w:r>
      <w:hyperlink r:id="rId17" w:history="1">
        <w:r w:rsidRPr="007636F7">
          <w:rPr>
            <w:rStyle w:val="Hipercze"/>
            <w:rFonts w:asciiTheme="minorHAnsi" w:hAnsiTheme="minorHAnsi" w:cstheme="minorHAnsi"/>
            <w:color w:val="000000" w:themeColor="text1"/>
            <w:sz w:val="22"/>
            <w:szCs w:val="22"/>
          </w:rPr>
          <w:t>sekretariat@lasymiejskie.waw.pl</w:t>
        </w:r>
      </w:hyperlink>
      <w:r w:rsidRPr="007636F7">
        <w:rPr>
          <w:rFonts w:asciiTheme="minorHAnsi" w:hAnsiTheme="minorHAnsi" w:cstheme="minorHAnsi"/>
          <w:color w:val="000000" w:themeColor="text1"/>
          <w:sz w:val="22"/>
          <w:szCs w:val="22"/>
        </w:rPr>
        <w:t xml:space="preserve"> albo dzień przydzielenia jej numeru w </w:t>
      </w:r>
      <w:proofErr w:type="spellStart"/>
      <w:r w:rsidRPr="007636F7">
        <w:rPr>
          <w:rFonts w:asciiTheme="minorHAnsi" w:hAnsiTheme="minorHAnsi" w:cstheme="minorHAnsi"/>
          <w:color w:val="000000" w:themeColor="text1"/>
          <w:sz w:val="22"/>
          <w:szCs w:val="22"/>
        </w:rPr>
        <w:t>KSeF</w:t>
      </w:r>
      <w:proofErr w:type="spellEnd"/>
      <w:r w:rsidRPr="007636F7">
        <w:rPr>
          <w:rFonts w:asciiTheme="minorHAnsi" w:hAnsiTheme="minorHAnsi" w:cstheme="minorHAnsi"/>
          <w:color w:val="000000" w:themeColor="text1"/>
          <w:sz w:val="22"/>
          <w:szCs w:val="22"/>
        </w:rPr>
        <w:t xml:space="preserve">, w zależności, które z tych zdarzeń nastąpiło wcześniej. Doręczenie w </w:t>
      </w:r>
      <w:proofErr w:type="spellStart"/>
      <w:r w:rsidRPr="007636F7">
        <w:rPr>
          <w:rFonts w:asciiTheme="minorHAnsi" w:hAnsiTheme="minorHAnsi" w:cstheme="minorHAnsi"/>
          <w:color w:val="000000" w:themeColor="text1"/>
          <w:sz w:val="22"/>
          <w:szCs w:val="22"/>
        </w:rPr>
        <w:t>KSeF</w:t>
      </w:r>
      <w:proofErr w:type="spellEnd"/>
      <w:r w:rsidRPr="007636F7">
        <w:rPr>
          <w:rFonts w:asciiTheme="minorHAnsi" w:hAnsiTheme="minorHAnsi" w:cstheme="minorHAnsi"/>
          <w:color w:val="000000" w:themeColor="text1"/>
          <w:sz w:val="22"/>
          <w:szCs w:val="22"/>
        </w:rPr>
        <w:t xml:space="preserve"> faktury wystawionej w czasie trwania awarii nie skutkuje rozpoczęciem biegu terminu płatności.</w:t>
      </w:r>
    </w:p>
    <w:p w14:paraId="38621686" w14:textId="77777777" w:rsidR="00227F5C" w:rsidRPr="007636F7" w:rsidRDefault="00227F5C" w:rsidP="00227F5C">
      <w:pPr>
        <w:pStyle w:val="Tekstpodstawowy"/>
        <w:numPr>
          <w:ilvl w:val="0"/>
          <w:numId w:val="160"/>
        </w:numPr>
        <w:tabs>
          <w:tab w:val="clear" w:pos="720"/>
          <w:tab w:val="num" w:pos="284"/>
        </w:tabs>
        <w:spacing w:line="276" w:lineRule="auto"/>
        <w:ind w:left="284" w:hanging="284"/>
        <w:jc w:val="left"/>
        <w:rPr>
          <w:rFonts w:asciiTheme="minorHAnsi" w:hAnsiTheme="minorHAnsi" w:cstheme="minorHAnsi"/>
          <w:color w:val="000000" w:themeColor="text1"/>
          <w:sz w:val="22"/>
          <w:szCs w:val="22"/>
        </w:rPr>
      </w:pPr>
      <w:r w:rsidRPr="007636F7">
        <w:rPr>
          <w:rFonts w:asciiTheme="minorHAnsi" w:hAnsiTheme="minorHAnsi" w:cstheme="minorHAnsi"/>
          <w:color w:val="000000" w:themeColor="text1"/>
          <w:sz w:val="22"/>
          <w:szCs w:val="22"/>
        </w:rPr>
        <w:t xml:space="preserve">W przypadku niedostępności </w:t>
      </w:r>
      <w:proofErr w:type="spellStart"/>
      <w:r w:rsidRPr="007636F7">
        <w:rPr>
          <w:rFonts w:asciiTheme="minorHAnsi" w:hAnsiTheme="minorHAnsi" w:cstheme="minorHAnsi"/>
          <w:color w:val="000000" w:themeColor="text1"/>
          <w:sz w:val="22"/>
          <w:szCs w:val="22"/>
        </w:rPr>
        <w:t>KSeF</w:t>
      </w:r>
      <w:proofErr w:type="spellEnd"/>
      <w:r w:rsidRPr="007636F7">
        <w:rPr>
          <w:rFonts w:asciiTheme="minorHAnsi" w:hAnsiTheme="minorHAnsi" w:cstheme="minorHAnsi"/>
          <w:color w:val="000000" w:themeColor="text1"/>
          <w:sz w:val="22"/>
          <w:szCs w:val="22"/>
        </w:rPr>
        <w:t xml:space="preserve"> po stronie Wykonawcy za dzień dostarczenia faktury uznaje się dzień przydzielenia jej numeru w </w:t>
      </w:r>
      <w:proofErr w:type="spellStart"/>
      <w:r w:rsidRPr="007636F7">
        <w:rPr>
          <w:rFonts w:asciiTheme="minorHAnsi" w:hAnsiTheme="minorHAnsi" w:cstheme="minorHAnsi"/>
          <w:color w:val="000000" w:themeColor="text1"/>
          <w:sz w:val="22"/>
          <w:szCs w:val="22"/>
        </w:rPr>
        <w:t>KSeF</w:t>
      </w:r>
      <w:proofErr w:type="spellEnd"/>
      <w:r w:rsidRPr="007636F7">
        <w:rPr>
          <w:rFonts w:asciiTheme="minorHAnsi" w:hAnsiTheme="minorHAnsi" w:cstheme="minorHAnsi"/>
          <w:color w:val="000000" w:themeColor="text1"/>
          <w:sz w:val="22"/>
          <w:szCs w:val="22"/>
        </w:rPr>
        <w:t xml:space="preserve">. Przez tryb niedostępności </w:t>
      </w:r>
      <w:proofErr w:type="spellStart"/>
      <w:r w:rsidRPr="007636F7">
        <w:rPr>
          <w:rFonts w:asciiTheme="minorHAnsi" w:hAnsiTheme="minorHAnsi" w:cstheme="minorHAnsi"/>
          <w:color w:val="000000" w:themeColor="text1"/>
          <w:sz w:val="22"/>
          <w:szCs w:val="22"/>
        </w:rPr>
        <w:t>KSeF</w:t>
      </w:r>
      <w:proofErr w:type="spellEnd"/>
      <w:r w:rsidRPr="007636F7">
        <w:rPr>
          <w:rFonts w:asciiTheme="minorHAnsi" w:hAnsiTheme="minorHAnsi" w:cstheme="minorHAnsi"/>
          <w:color w:val="000000" w:themeColor="text1"/>
          <w:sz w:val="22"/>
          <w:szCs w:val="22"/>
        </w:rPr>
        <w:t xml:space="preserve"> należy rozumieć niedostępność, o której stanowi art. 106ne ust. 4 ustawy o podatku od towarów i usług, a także tryb offline24, o którym stanowią przepisy art. 106nda ust. 1 i 2 ustawy o podatku od towarów i usług.</w:t>
      </w:r>
    </w:p>
    <w:p w14:paraId="2606D345" w14:textId="77777777" w:rsidR="00227F5C" w:rsidRPr="007636F7" w:rsidRDefault="00227F5C" w:rsidP="00227F5C">
      <w:pPr>
        <w:pStyle w:val="Tekstpodstawowy"/>
        <w:numPr>
          <w:ilvl w:val="0"/>
          <w:numId w:val="160"/>
        </w:numPr>
        <w:tabs>
          <w:tab w:val="clear" w:pos="720"/>
        </w:tabs>
        <w:spacing w:line="276" w:lineRule="auto"/>
        <w:ind w:left="284" w:hanging="284"/>
        <w:jc w:val="left"/>
        <w:rPr>
          <w:rFonts w:asciiTheme="minorHAnsi" w:hAnsiTheme="minorHAnsi" w:cstheme="minorHAnsi"/>
          <w:color w:val="000000" w:themeColor="text1"/>
          <w:sz w:val="22"/>
          <w:szCs w:val="22"/>
        </w:rPr>
      </w:pPr>
      <w:r w:rsidRPr="007636F7">
        <w:rPr>
          <w:rFonts w:asciiTheme="minorHAnsi" w:hAnsiTheme="minorHAnsi" w:cstheme="minorHAnsi"/>
          <w:color w:val="000000" w:themeColor="text1"/>
          <w:sz w:val="22"/>
          <w:szCs w:val="22"/>
        </w:rPr>
        <w:t>Wynagrodzenie wykonawcy płatne będzie miesięcznie w terminie do 21 dni liczonych od dni</w:t>
      </w:r>
      <w:r>
        <w:rPr>
          <w:rFonts w:asciiTheme="minorHAnsi" w:hAnsiTheme="minorHAnsi" w:cstheme="minorHAnsi"/>
          <w:color w:val="000000" w:themeColor="text1"/>
          <w:sz w:val="22"/>
          <w:szCs w:val="22"/>
        </w:rPr>
        <w:t>a</w:t>
      </w:r>
      <w:r w:rsidRPr="007636F7">
        <w:rPr>
          <w:rFonts w:asciiTheme="minorHAnsi" w:hAnsiTheme="minorHAnsi" w:cstheme="minorHAnsi"/>
          <w:color w:val="000000" w:themeColor="text1"/>
          <w:sz w:val="22"/>
          <w:szCs w:val="22"/>
        </w:rPr>
        <w:t xml:space="preserve"> jej doręczenia zgodnie z ust. 7 lub 8, z zastrzeżeniem ust. 11, na rachunek bankowy Wykonawcy: </w:t>
      </w:r>
      <w:r>
        <w:rPr>
          <w:rFonts w:asciiTheme="minorHAnsi" w:hAnsiTheme="minorHAnsi" w:cstheme="minorHAnsi"/>
          <w:color w:val="000000" w:themeColor="text1"/>
          <w:sz w:val="22"/>
          <w:szCs w:val="22"/>
        </w:rPr>
        <w:br/>
      </w:r>
      <w:r w:rsidRPr="007636F7">
        <w:rPr>
          <w:rFonts w:asciiTheme="minorHAnsi" w:hAnsiTheme="minorHAnsi" w:cstheme="minorHAnsi"/>
          <w:color w:val="000000" w:themeColor="text1"/>
          <w:sz w:val="22"/>
          <w:szCs w:val="22"/>
        </w:rPr>
        <w:t>nr …………………………………………………………………………………</w:t>
      </w:r>
    </w:p>
    <w:p w14:paraId="6EE3C792" w14:textId="77777777" w:rsidR="00227F5C" w:rsidRPr="007636F7" w:rsidRDefault="00227F5C" w:rsidP="00227F5C">
      <w:pPr>
        <w:pStyle w:val="Tekstpodstawowy"/>
        <w:numPr>
          <w:ilvl w:val="0"/>
          <w:numId w:val="160"/>
        </w:numPr>
        <w:tabs>
          <w:tab w:val="clear" w:pos="720"/>
        </w:tabs>
        <w:spacing w:line="276" w:lineRule="auto"/>
        <w:ind w:left="284" w:hanging="284"/>
        <w:jc w:val="left"/>
        <w:rPr>
          <w:rFonts w:asciiTheme="minorHAnsi" w:hAnsiTheme="minorHAnsi" w:cstheme="minorHAnsi"/>
          <w:color w:val="000000" w:themeColor="text1"/>
          <w:sz w:val="22"/>
          <w:szCs w:val="22"/>
        </w:rPr>
      </w:pPr>
      <w:r w:rsidRPr="007636F7">
        <w:rPr>
          <w:rFonts w:asciiTheme="minorHAnsi" w:hAnsiTheme="minorHAnsi" w:cstheme="minorHAnsi"/>
          <w:color w:val="000000" w:themeColor="text1"/>
          <w:sz w:val="22"/>
          <w:szCs w:val="22"/>
        </w:rPr>
        <w:t xml:space="preserve">Miasto zastrzega, że płatność nastąpi na podstawie prawidłowo wystawionej faktury. </w:t>
      </w:r>
      <w:r>
        <w:rPr>
          <w:rFonts w:asciiTheme="minorHAnsi" w:hAnsiTheme="minorHAnsi" w:cstheme="minorHAnsi"/>
          <w:color w:val="000000" w:themeColor="text1"/>
          <w:sz w:val="22"/>
          <w:szCs w:val="22"/>
        </w:rPr>
        <w:br/>
      </w:r>
      <w:r w:rsidRPr="007636F7">
        <w:rPr>
          <w:rFonts w:asciiTheme="minorHAnsi" w:hAnsiTheme="minorHAnsi" w:cstheme="minorHAnsi"/>
          <w:color w:val="000000" w:themeColor="text1"/>
          <w:sz w:val="22"/>
          <w:szCs w:val="22"/>
        </w:rPr>
        <w:t>Za prawidłowo wystawioną fakturę uznaje się fakturę:</w:t>
      </w:r>
    </w:p>
    <w:p w14:paraId="336C0D26" w14:textId="77777777" w:rsidR="00227F5C" w:rsidRPr="007636F7" w:rsidRDefault="00227F5C" w:rsidP="00227F5C">
      <w:pPr>
        <w:pStyle w:val="Tekstpodstawowy"/>
        <w:numPr>
          <w:ilvl w:val="0"/>
          <w:numId w:val="161"/>
        </w:numPr>
        <w:spacing w:line="276" w:lineRule="auto"/>
        <w:jc w:val="left"/>
        <w:rPr>
          <w:rFonts w:asciiTheme="minorHAnsi" w:hAnsiTheme="minorHAnsi" w:cstheme="minorHAnsi"/>
          <w:color w:val="000000" w:themeColor="text1"/>
          <w:sz w:val="22"/>
          <w:szCs w:val="22"/>
        </w:rPr>
      </w:pPr>
      <w:r w:rsidRPr="007636F7">
        <w:rPr>
          <w:rFonts w:asciiTheme="minorHAnsi" w:hAnsiTheme="minorHAnsi" w:cstheme="minorHAnsi"/>
          <w:color w:val="000000" w:themeColor="text1"/>
          <w:sz w:val="22"/>
          <w:szCs w:val="22"/>
        </w:rPr>
        <w:t xml:space="preserve">wystawioną w </w:t>
      </w:r>
      <w:proofErr w:type="spellStart"/>
      <w:r w:rsidRPr="007636F7">
        <w:rPr>
          <w:rFonts w:asciiTheme="minorHAnsi" w:hAnsiTheme="minorHAnsi" w:cstheme="minorHAnsi"/>
          <w:color w:val="000000" w:themeColor="text1"/>
          <w:sz w:val="22"/>
          <w:szCs w:val="22"/>
        </w:rPr>
        <w:t>KSeF</w:t>
      </w:r>
      <w:proofErr w:type="spellEnd"/>
      <w:r w:rsidRPr="007636F7">
        <w:rPr>
          <w:rFonts w:asciiTheme="minorHAnsi" w:hAnsiTheme="minorHAnsi" w:cstheme="minorHAnsi"/>
          <w:color w:val="000000" w:themeColor="text1"/>
          <w:sz w:val="22"/>
          <w:szCs w:val="22"/>
        </w:rPr>
        <w:t xml:space="preserve"> (z wyjątkiem przypadków, kiedy faktura wystawiana jest w czasie awarii </w:t>
      </w:r>
      <w:proofErr w:type="spellStart"/>
      <w:r w:rsidRPr="007636F7">
        <w:rPr>
          <w:rFonts w:asciiTheme="minorHAnsi" w:hAnsiTheme="minorHAnsi" w:cstheme="minorHAnsi"/>
          <w:color w:val="000000" w:themeColor="text1"/>
          <w:sz w:val="22"/>
          <w:szCs w:val="22"/>
        </w:rPr>
        <w:t>KSeF</w:t>
      </w:r>
      <w:proofErr w:type="spellEnd"/>
      <w:r w:rsidRPr="007636F7">
        <w:rPr>
          <w:rFonts w:asciiTheme="minorHAnsi" w:hAnsiTheme="minorHAnsi" w:cstheme="minorHAnsi"/>
          <w:color w:val="000000" w:themeColor="text1"/>
          <w:sz w:val="22"/>
          <w:szCs w:val="22"/>
        </w:rPr>
        <w:t>), gdzie w zakresie prawidłowego określenia nabywcy w polu „Podmiot2” w pozycji „JST” wpisano „1” oraz w polu „Podmiot inny/Podmiot3” wpisano NIP jednostki oraz w polu „Rola” wpisano „8” – JST odbiorca,</w:t>
      </w:r>
    </w:p>
    <w:p w14:paraId="53412DDD" w14:textId="77777777" w:rsidR="00227F5C" w:rsidRPr="007636F7" w:rsidRDefault="00227F5C" w:rsidP="00227F5C">
      <w:pPr>
        <w:pStyle w:val="Tekstpodstawowy"/>
        <w:numPr>
          <w:ilvl w:val="0"/>
          <w:numId w:val="161"/>
        </w:numPr>
        <w:spacing w:line="276" w:lineRule="auto"/>
        <w:jc w:val="left"/>
        <w:rPr>
          <w:rFonts w:asciiTheme="minorHAnsi" w:hAnsiTheme="minorHAnsi" w:cstheme="minorHAnsi"/>
          <w:color w:val="000000" w:themeColor="text1"/>
          <w:sz w:val="22"/>
          <w:szCs w:val="22"/>
        </w:rPr>
      </w:pPr>
      <w:r w:rsidRPr="007636F7">
        <w:rPr>
          <w:rFonts w:asciiTheme="minorHAnsi" w:hAnsiTheme="minorHAnsi" w:cstheme="minorHAnsi"/>
          <w:color w:val="000000" w:themeColor="text1"/>
          <w:sz w:val="22"/>
          <w:szCs w:val="22"/>
        </w:rPr>
        <w:t>zawierającą w swojej treści numer umowy, której dotyczy,</w:t>
      </w:r>
    </w:p>
    <w:p w14:paraId="068966EF" w14:textId="77777777" w:rsidR="00227F5C" w:rsidRPr="007636F7" w:rsidRDefault="00227F5C" w:rsidP="00227F5C">
      <w:pPr>
        <w:pStyle w:val="Tekstpodstawowy"/>
        <w:numPr>
          <w:ilvl w:val="0"/>
          <w:numId w:val="161"/>
        </w:numPr>
        <w:spacing w:line="276" w:lineRule="auto"/>
        <w:jc w:val="left"/>
        <w:rPr>
          <w:rFonts w:asciiTheme="minorHAnsi" w:hAnsiTheme="minorHAnsi" w:cstheme="minorHAnsi"/>
          <w:color w:val="000000" w:themeColor="text1"/>
          <w:sz w:val="22"/>
          <w:szCs w:val="22"/>
        </w:rPr>
      </w:pPr>
      <w:r w:rsidRPr="007636F7">
        <w:rPr>
          <w:rFonts w:asciiTheme="minorHAnsi" w:hAnsiTheme="minorHAnsi" w:cstheme="minorHAnsi"/>
          <w:color w:val="000000" w:themeColor="text1"/>
          <w:sz w:val="22"/>
          <w:szCs w:val="22"/>
        </w:rPr>
        <w:lastRenderedPageBreak/>
        <w:t>wystawioną zgodnie z przepisami prawa oraz prawidłową pod względem formalnym i rachunkowym.</w:t>
      </w:r>
    </w:p>
    <w:p w14:paraId="603E84A9" w14:textId="77777777" w:rsidR="00227F5C" w:rsidRPr="007636F7" w:rsidRDefault="00227F5C" w:rsidP="00227F5C">
      <w:pPr>
        <w:pStyle w:val="Tekstpodstawowy"/>
        <w:spacing w:line="276" w:lineRule="auto"/>
        <w:ind w:left="720"/>
        <w:jc w:val="left"/>
        <w:rPr>
          <w:rFonts w:asciiTheme="minorHAnsi" w:hAnsiTheme="minorHAnsi" w:cstheme="minorHAnsi"/>
          <w:color w:val="000000" w:themeColor="text1"/>
          <w:sz w:val="22"/>
          <w:szCs w:val="22"/>
        </w:rPr>
      </w:pPr>
      <w:r w:rsidRPr="007636F7">
        <w:rPr>
          <w:rFonts w:asciiTheme="minorHAnsi" w:hAnsiTheme="minorHAnsi" w:cstheme="minorHAnsi"/>
          <w:color w:val="000000" w:themeColor="text1"/>
          <w:sz w:val="22"/>
          <w:szCs w:val="22"/>
        </w:rPr>
        <w:t>W przypadku wystawienia faktury w sposób niezgodny z powyższymi, Miasto zastrzega sobie prawo wstrzymania zapłaty do czasu otrzymania prawidłowo wystawionej faktury. Po otrzymaniu prawidłowo wystawionej faktury termin płatności będzie liczony zgodnie z ust. 10.</w:t>
      </w:r>
    </w:p>
    <w:p w14:paraId="59743D2E" w14:textId="77777777" w:rsidR="00227F5C" w:rsidRPr="007636F7" w:rsidRDefault="00227F5C" w:rsidP="00227F5C">
      <w:pPr>
        <w:pStyle w:val="Tekstpodstawowy"/>
        <w:numPr>
          <w:ilvl w:val="0"/>
          <w:numId w:val="162"/>
        </w:numPr>
        <w:spacing w:line="276" w:lineRule="auto"/>
        <w:jc w:val="left"/>
        <w:rPr>
          <w:rFonts w:asciiTheme="minorHAnsi" w:hAnsiTheme="minorHAnsi" w:cstheme="minorHAnsi"/>
          <w:color w:val="000000" w:themeColor="text1"/>
          <w:sz w:val="22"/>
          <w:szCs w:val="22"/>
        </w:rPr>
      </w:pPr>
      <w:r w:rsidRPr="007636F7">
        <w:rPr>
          <w:rFonts w:asciiTheme="minorHAnsi" w:hAnsiTheme="minorHAnsi" w:cstheme="minorHAnsi"/>
          <w:color w:val="000000" w:themeColor="text1"/>
          <w:sz w:val="22"/>
          <w:szCs w:val="22"/>
        </w:rPr>
        <w:t xml:space="preserve">W przypadku faktury wystawionej w czasie trwania awarii </w:t>
      </w:r>
      <w:proofErr w:type="spellStart"/>
      <w:r w:rsidRPr="007636F7">
        <w:rPr>
          <w:rFonts w:asciiTheme="minorHAnsi" w:hAnsiTheme="minorHAnsi" w:cstheme="minorHAnsi"/>
          <w:color w:val="000000" w:themeColor="text1"/>
          <w:sz w:val="22"/>
          <w:szCs w:val="22"/>
        </w:rPr>
        <w:t>KSeF</w:t>
      </w:r>
      <w:proofErr w:type="spellEnd"/>
      <w:r w:rsidRPr="007636F7">
        <w:rPr>
          <w:rFonts w:asciiTheme="minorHAnsi" w:hAnsiTheme="minorHAnsi" w:cstheme="minorHAnsi"/>
          <w:color w:val="000000" w:themeColor="text1"/>
          <w:sz w:val="22"/>
          <w:szCs w:val="22"/>
        </w:rPr>
        <w:t xml:space="preserve"> zapłata wynagrodzenia nastąpi na podstawie prawidłowo wystawionej faktury w terminie do 21 dni liczonym od pierwszego dnia roboczego po dniu potwierdzenia otrzymania wiadomości zawierającej fakturę w formacie PDF na adres e-mail: </w:t>
      </w:r>
      <w:hyperlink r:id="rId18" w:history="1">
        <w:r w:rsidRPr="007636F7">
          <w:rPr>
            <w:rStyle w:val="Hipercze"/>
            <w:rFonts w:asciiTheme="minorHAnsi" w:hAnsiTheme="minorHAnsi" w:cstheme="minorHAnsi"/>
            <w:color w:val="000000" w:themeColor="text1"/>
            <w:sz w:val="22"/>
            <w:szCs w:val="22"/>
          </w:rPr>
          <w:t>sekretariat@lasymiejskie.waw.pl</w:t>
        </w:r>
      </w:hyperlink>
      <w:r w:rsidRPr="007636F7">
        <w:rPr>
          <w:rFonts w:asciiTheme="minorHAnsi" w:hAnsiTheme="minorHAnsi" w:cstheme="minorHAnsi"/>
          <w:color w:val="000000" w:themeColor="text1"/>
          <w:sz w:val="22"/>
          <w:szCs w:val="22"/>
        </w:rPr>
        <w:t xml:space="preserve">. Zapłata nastąpi na rachunek bankowy wskazany w ust. 10. Wykonawca zobowiązany jest przesłać skan faktury na adres e-mail: </w:t>
      </w:r>
      <w:hyperlink r:id="rId19" w:history="1">
        <w:r w:rsidRPr="007636F7">
          <w:rPr>
            <w:rStyle w:val="Hipercze"/>
            <w:rFonts w:asciiTheme="minorHAnsi" w:hAnsiTheme="minorHAnsi" w:cstheme="minorHAnsi"/>
            <w:color w:val="000000" w:themeColor="text1"/>
            <w:sz w:val="22"/>
            <w:szCs w:val="22"/>
          </w:rPr>
          <w:t>sekretariat@lasymiejskie.waw.pl</w:t>
        </w:r>
      </w:hyperlink>
      <w:r w:rsidRPr="007636F7">
        <w:rPr>
          <w:rFonts w:asciiTheme="minorHAnsi" w:hAnsiTheme="minorHAnsi" w:cstheme="minorHAnsi"/>
          <w:color w:val="000000" w:themeColor="text1"/>
          <w:sz w:val="22"/>
          <w:szCs w:val="22"/>
        </w:rPr>
        <w:t xml:space="preserve">, w terminie 3 dni od daty wystawienia faktury w </w:t>
      </w:r>
      <w:proofErr w:type="spellStart"/>
      <w:r w:rsidRPr="007636F7">
        <w:rPr>
          <w:rFonts w:asciiTheme="minorHAnsi" w:hAnsiTheme="minorHAnsi" w:cstheme="minorHAnsi"/>
          <w:color w:val="000000" w:themeColor="text1"/>
          <w:sz w:val="22"/>
          <w:szCs w:val="22"/>
        </w:rPr>
        <w:t>KSeF</w:t>
      </w:r>
      <w:proofErr w:type="spellEnd"/>
      <w:r w:rsidRPr="007636F7">
        <w:rPr>
          <w:rFonts w:asciiTheme="minorHAnsi" w:hAnsiTheme="minorHAnsi" w:cstheme="minorHAnsi"/>
          <w:color w:val="000000" w:themeColor="text1"/>
          <w:sz w:val="22"/>
          <w:szCs w:val="22"/>
        </w:rPr>
        <w:t>.</w:t>
      </w:r>
    </w:p>
    <w:p w14:paraId="5B5BFC3B" w14:textId="77777777" w:rsidR="00227F5C" w:rsidRPr="007636F7" w:rsidRDefault="00227F5C" w:rsidP="00227F5C">
      <w:pPr>
        <w:pStyle w:val="Tekstpodstawowy"/>
        <w:numPr>
          <w:ilvl w:val="0"/>
          <w:numId w:val="162"/>
        </w:numPr>
        <w:spacing w:line="276" w:lineRule="auto"/>
        <w:jc w:val="left"/>
        <w:rPr>
          <w:rFonts w:asciiTheme="minorHAnsi" w:hAnsiTheme="minorHAnsi" w:cstheme="minorHAnsi"/>
          <w:color w:val="000000" w:themeColor="text1"/>
          <w:sz w:val="22"/>
          <w:szCs w:val="22"/>
        </w:rPr>
      </w:pPr>
      <w:r w:rsidRPr="007636F7">
        <w:rPr>
          <w:rFonts w:asciiTheme="minorHAnsi" w:hAnsiTheme="minorHAnsi" w:cstheme="minorHAnsi"/>
          <w:color w:val="000000" w:themeColor="text1"/>
          <w:sz w:val="22"/>
          <w:szCs w:val="22"/>
        </w:rPr>
        <w:t xml:space="preserve">Załączniki, które nie mogą zgodnie z obowiązującymi przepisami stanowić załącznika do faktury wystawionej w </w:t>
      </w:r>
      <w:proofErr w:type="spellStart"/>
      <w:r w:rsidRPr="007636F7">
        <w:rPr>
          <w:rFonts w:asciiTheme="minorHAnsi" w:hAnsiTheme="minorHAnsi" w:cstheme="minorHAnsi"/>
          <w:color w:val="000000" w:themeColor="text1"/>
          <w:sz w:val="22"/>
          <w:szCs w:val="22"/>
        </w:rPr>
        <w:t>KSeF</w:t>
      </w:r>
      <w:proofErr w:type="spellEnd"/>
      <w:r w:rsidRPr="007636F7">
        <w:rPr>
          <w:rFonts w:asciiTheme="minorHAnsi" w:hAnsiTheme="minorHAnsi" w:cstheme="minorHAnsi"/>
          <w:color w:val="000000" w:themeColor="text1"/>
          <w:sz w:val="22"/>
          <w:szCs w:val="22"/>
        </w:rPr>
        <w:t xml:space="preserve">, należy przesłać w formie elektronicznej w formacie pliku PDF na adres: </w:t>
      </w:r>
      <w:hyperlink r:id="rId20" w:history="1">
        <w:r w:rsidRPr="007636F7">
          <w:rPr>
            <w:rStyle w:val="Hipercze"/>
            <w:rFonts w:asciiTheme="minorHAnsi" w:hAnsiTheme="minorHAnsi" w:cstheme="minorHAnsi"/>
            <w:color w:val="000000" w:themeColor="text1"/>
            <w:sz w:val="22"/>
            <w:szCs w:val="22"/>
          </w:rPr>
          <w:t>sekretariat@lasymiejskie.waw.pl</w:t>
        </w:r>
      </w:hyperlink>
      <w:r w:rsidRPr="007636F7">
        <w:rPr>
          <w:rFonts w:asciiTheme="minorHAnsi" w:hAnsiTheme="minorHAnsi" w:cstheme="minorHAnsi"/>
          <w:color w:val="000000" w:themeColor="text1"/>
          <w:sz w:val="22"/>
          <w:szCs w:val="22"/>
        </w:rPr>
        <w:t xml:space="preserve">, w terminie do 3 dni roboczych od otrzymania faktury, o którym mowa w ust. 7 i 8. Dokumenty zawierające dane pracowników, potwierdzenia zatrudnienia lub obecności, zestawienia połączeń i dokumentację zdarzeń przekazuje się wyłącznie osobom uprawnionym, odrębnie od faktury i poza </w:t>
      </w:r>
      <w:proofErr w:type="spellStart"/>
      <w:r w:rsidRPr="007636F7">
        <w:rPr>
          <w:rFonts w:asciiTheme="minorHAnsi" w:hAnsiTheme="minorHAnsi" w:cstheme="minorHAnsi"/>
          <w:color w:val="000000" w:themeColor="text1"/>
          <w:sz w:val="22"/>
          <w:szCs w:val="22"/>
        </w:rPr>
        <w:t>KSeF</w:t>
      </w:r>
      <w:proofErr w:type="spellEnd"/>
      <w:r w:rsidRPr="007636F7">
        <w:rPr>
          <w:rFonts w:asciiTheme="minorHAnsi" w:hAnsiTheme="minorHAnsi" w:cstheme="minorHAnsi"/>
          <w:color w:val="000000" w:themeColor="text1"/>
          <w:sz w:val="22"/>
          <w:szCs w:val="22"/>
        </w:rPr>
        <w:t xml:space="preserve">. Przy przekazywaniu pocztą elektroniczną plików zawierających takie dane stosuje się szyfrowanie pliku lub uzgodniony bezpieczny kanał wymiany dokumentów; hasło przekazuje się innym kanałem. Dane osobowe pracowników i osób zgłaszających zdarzenia nie mogą być zamieszczane w treści faktury ani w jej załączniku przesyłanym do </w:t>
      </w:r>
      <w:proofErr w:type="spellStart"/>
      <w:r w:rsidRPr="007636F7">
        <w:rPr>
          <w:rFonts w:asciiTheme="minorHAnsi" w:hAnsiTheme="minorHAnsi" w:cstheme="minorHAnsi"/>
          <w:color w:val="000000" w:themeColor="text1"/>
          <w:sz w:val="22"/>
          <w:szCs w:val="22"/>
        </w:rPr>
        <w:t>KSeF</w:t>
      </w:r>
      <w:proofErr w:type="spellEnd"/>
      <w:r w:rsidRPr="007636F7">
        <w:rPr>
          <w:rFonts w:asciiTheme="minorHAnsi" w:hAnsiTheme="minorHAnsi" w:cstheme="minorHAnsi"/>
          <w:color w:val="000000" w:themeColor="text1"/>
          <w:sz w:val="22"/>
          <w:szCs w:val="22"/>
        </w:rPr>
        <w:t>, chyba że obowiązek zamieszczenia konkretnych danych wynika z przepisów prawa.</w:t>
      </w:r>
    </w:p>
    <w:p w14:paraId="72E83A33" w14:textId="77777777" w:rsidR="00227F5C" w:rsidRPr="007636F7" w:rsidRDefault="00227F5C" w:rsidP="00227F5C">
      <w:pPr>
        <w:pStyle w:val="Tekstpodstawowy"/>
        <w:numPr>
          <w:ilvl w:val="0"/>
          <w:numId w:val="162"/>
        </w:numPr>
        <w:spacing w:line="276" w:lineRule="auto"/>
        <w:jc w:val="left"/>
        <w:rPr>
          <w:rFonts w:asciiTheme="minorHAnsi" w:hAnsiTheme="minorHAnsi" w:cstheme="minorHAnsi"/>
          <w:color w:val="000000" w:themeColor="text1"/>
          <w:sz w:val="22"/>
          <w:szCs w:val="22"/>
        </w:rPr>
      </w:pPr>
      <w:r w:rsidRPr="007636F7">
        <w:rPr>
          <w:rFonts w:asciiTheme="minorHAnsi" w:hAnsiTheme="minorHAnsi" w:cstheme="minorHAnsi"/>
          <w:color w:val="000000" w:themeColor="text1"/>
          <w:sz w:val="22"/>
          <w:szCs w:val="22"/>
        </w:rPr>
        <w:t>Termin płatności uważa się za zachowany, jeżeli obciążenie rachunku Zamawiającego nastąpi najpóźniej w ostatnim dniu płatności.</w:t>
      </w:r>
    </w:p>
    <w:p w14:paraId="520D9D67" w14:textId="77777777" w:rsidR="00227F5C" w:rsidRPr="007636F7" w:rsidRDefault="00227F5C" w:rsidP="00227F5C">
      <w:pPr>
        <w:pStyle w:val="Tekstpodstawowy"/>
        <w:numPr>
          <w:ilvl w:val="0"/>
          <w:numId w:val="162"/>
        </w:numPr>
        <w:spacing w:line="276" w:lineRule="auto"/>
        <w:jc w:val="left"/>
        <w:rPr>
          <w:rFonts w:asciiTheme="minorHAnsi" w:hAnsiTheme="minorHAnsi" w:cstheme="minorHAnsi"/>
          <w:color w:val="000000" w:themeColor="text1"/>
          <w:sz w:val="22"/>
          <w:szCs w:val="22"/>
        </w:rPr>
      </w:pPr>
      <w:r w:rsidRPr="007636F7">
        <w:rPr>
          <w:rFonts w:asciiTheme="minorHAnsi" w:hAnsiTheme="minorHAnsi" w:cstheme="minorHAnsi"/>
          <w:color w:val="000000" w:themeColor="text1"/>
          <w:sz w:val="22"/>
          <w:szCs w:val="22"/>
        </w:rPr>
        <w:t>Zamawiający oświadcza, że będzie dokonywał płatności za wykonaną usługę z zastosowaniem mechanizmu podzielonej płatności.</w:t>
      </w:r>
    </w:p>
    <w:p w14:paraId="6F5C6164" w14:textId="77777777" w:rsidR="00227F5C" w:rsidRPr="007636F7" w:rsidRDefault="00227F5C" w:rsidP="00227F5C">
      <w:pPr>
        <w:pStyle w:val="Tekstpodstawowy"/>
        <w:numPr>
          <w:ilvl w:val="0"/>
          <w:numId w:val="162"/>
        </w:numPr>
        <w:spacing w:line="276" w:lineRule="auto"/>
        <w:jc w:val="left"/>
        <w:rPr>
          <w:rFonts w:asciiTheme="minorHAnsi" w:hAnsiTheme="minorHAnsi" w:cstheme="minorHAnsi"/>
          <w:color w:val="000000" w:themeColor="text1"/>
          <w:sz w:val="22"/>
          <w:szCs w:val="22"/>
        </w:rPr>
      </w:pPr>
      <w:r w:rsidRPr="007636F7">
        <w:rPr>
          <w:rFonts w:asciiTheme="minorHAnsi" w:hAnsiTheme="minorHAnsi" w:cstheme="minorHAnsi"/>
          <w:color w:val="000000" w:themeColor="text1"/>
          <w:sz w:val="22"/>
          <w:szCs w:val="22"/>
        </w:rPr>
        <w:t>Wykonawca oświadcza, że wskazany w ust. 10 niniejszego paragrafu rachunek bankowy jest rachunkiem rozliczeniowym służącym wyłącznie dla celów rozliczeń z tytułu prowadzonej przez niego działalności gospodarczej (dotyczy osób fizycznych prowadzących działalność gospodarczą).</w:t>
      </w:r>
    </w:p>
    <w:p w14:paraId="46112586" w14:textId="77777777" w:rsidR="00227F5C" w:rsidRPr="007636F7" w:rsidRDefault="00227F5C" w:rsidP="00227F5C">
      <w:pPr>
        <w:pStyle w:val="Tekstpodstawowy"/>
        <w:numPr>
          <w:ilvl w:val="0"/>
          <w:numId w:val="162"/>
        </w:numPr>
        <w:spacing w:line="276" w:lineRule="auto"/>
        <w:jc w:val="left"/>
        <w:rPr>
          <w:rFonts w:asciiTheme="minorHAnsi" w:hAnsiTheme="minorHAnsi" w:cstheme="minorHAnsi"/>
          <w:color w:val="000000" w:themeColor="text1"/>
          <w:sz w:val="22"/>
          <w:szCs w:val="22"/>
        </w:rPr>
      </w:pPr>
      <w:r w:rsidRPr="007636F7">
        <w:rPr>
          <w:rFonts w:asciiTheme="minorHAnsi" w:hAnsiTheme="minorHAnsi" w:cstheme="minorHAnsi"/>
          <w:color w:val="000000" w:themeColor="text1"/>
          <w:sz w:val="22"/>
          <w:szCs w:val="22"/>
        </w:rPr>
        <w:t>Wykonawca nie może dokonać cesji żadnych praw i roszczeń lub przeniesienia obowiązków wynikających z umowy na rzecz osoby trzeciej bez uprzedniej pisemnej zgody Zamawiającego.</w:t>
      </w:r>
    </w:p>
    <w:p w14:paraId="1AD96A9C" w14:textId="77777777" w:rsidR="00227F5C" w:rsidRPr="007636F7" w:rsidRDefault="00227F5C" w:rsidP="00227F5C">
      <w:pPr>
        <w:pStyle w:val="Tekstpodstawowy"/>
        <w:numPr>
          <w:ilvl w:val="0"/>
          <w:numId w:val="162"/>
        </w:numPr>
        <w:spacing w:line="276" w:lineRule="auto"/>
        <w:jc w:val="left"/>
        <w:rPr>
          <w:rFonts w:asciiTheme="minorHAnsi" w:hAnsiTheme="minorHAnsi" w:cstheme="minorHAnsi"/>
          <w:color w:val="000000" w:themeColor="text1"/>
          <w:sz w:val="22"/>
          <w:szCs w:val="22"/>
        </w:rPr>
      </w:pPr>
      <w:r w:rsidRPr="007636F7">
        <w:rPr>
          <w:rFonts w:asciiTheme="minorHAnsi" w:hAnsiTheme="minorHAnsi" w:cstheme="minorHAnsi"/>
          <w:color w:val="000000" w:themeColor="text1"/>
          <w:sz w:val="22"/>
          <w:szCs w:val="22"/>
        </w:rPr>
        <w:t>Zamawiający oświadcza, że posiada status dużego przedsiębiorcy.</w:t>
      </w:r>
    </w:p>
    <w:p w14:paraId="21DBAFDA" w14:textId="77777777" w:rsidR="00227F5C" w:rsidRPr="007636F7" w:rsidRDefault="00227F5C" w:rsidP="00227F5C">
      <w:pPr>
        <w:pStyle w:val="Tekstpodstawowy"/>
        <w:spacing w:line="276" w:lineRule="auto"/>
        <w:jc w:val="left"/>
        <w:rPr>
          <w:rFonts w:asciiTheme="minorHAnsi" w:hAnsiTheme="minorHAnsi" w:cstheme="minorHAnsi"/>
          <w:b/>
          <w:bCs/>
          <w:color w:val="000000" w:themeColor="text1"/>
          <w:sz w:val="22"/>
          <w:szCs w:val="22"/>
        </w:rPr>
      </w:pPr>
    </w:p>
    <w:p w14:paraId="03F5F51F" w14:textId="77777777" w:rsidR="00227F5C" w:rsidRPr="007636F7" w:rsidRDefault="00227F5C" w:rsidP="00227F5C">
      <w:pPr>
        <w:pStyle w:val="Tekstpodstawowy"/>
        <w:spacing w:line="276" w:lineRule="auto"/>
        <w:jc w:val="center"/>
        <w:rPr>
          <w:rFonts w:asciiTheme="minorHAnsi" w:hAnsiTheme="minorHAnsi" w:cstheme="minorHAnsi"/>
          <w:b/>
          <w:bCs/>
          <w:color w:val="000000" w:themeColor="text1"/>
          <w:sz w:val="22"/>
          <w:szCs w:val="22"/>
        </w:rPr>
      </w:pPr>
      <w:r w:rsidRPr="007636F7">
        <w:rPr>
          <w:rFonts w:asciiTheme="minorHAnsi" w:hAnsiTheme="minorHAnsi" w:cstheme="minorHAnsi"/>
          <w:b/>
          <w:bCs/>
          <w:color w:val="000000" w:themeColor="text1"/>
          <w:sz w:val="22"/>
          <w:szCs w:val="22"/>
        </w:rPr>
        <w:t>§ 7</w:t>
      </w:r>
    </w:p>
    <w:p w14:paraId="0DC95F36" w14:textId="77777777" w:rsidR="00227F5C" w:rsidRPr="007636F7" w:rsidRDefault="00227F5C" w:rsidP="00227F5C">
      <w:pPr>
        <w:pStyle w:val="Tekstpodstawowy"/>
        <w:spacing w:line="276" w:lineRule="auto"/>
        <w:jc w:val="center"/>
        <w:rPr>
          <w:rFonts w:asciiTheme="minorHAnsi" w:hAnsiTheme="minorHAnsi" w:cstheme="minorHAnsi"/>
          <w:b/>
          <w:color w:val="000000" w:themeColor="text1"/>
          <w:sz w:val="22"/>
          <w:szCs w:val="22"/>
        </w:rPr>
      </w:pPr>
      <w:r w:rsidRPr="007636F7">
        <w:rPr>
          <w:rFonts w:asciiTheme="minorHAnsi" w:hAnsiTheme="minorHAnsi" w:cstheme="minorHAnsi"/>
          <w:b/>
          <w:color w:val="000000" w:themeColor="text1"/>
          <w:sz w:val="22"/>
          <w:szCs w:val="22"/>
        </w:rPr>
        <w:t>Kary Umowne</w:t>
      </w:r>
    </w:p>
    <w:p w14:paraId="01564FE5" w14:textId="77777777" w:rsidR="00227F5C" w:rsidRPr="007636F7" w:rsidRDefault="00227F5C" w:rsidP="00227F5C">
      <w:pPr>
        <w:pStyle w:val="Tekstpodstawowy"/>
        <w:spacing w:line="276" w:lineRule="auto"/>
        <w:jc w:val="left"/>
        <w:rPr>
          <w:rFonts w:asciiTheme="minorHAnsi" w:hAnsiTheme="minorHAnsi" w:cstheme="minorHAnsi"/>
          <w:b/>
          <w:color w:val="000000" w:themeColor="text1"/>
          <w:sz w:val="22"/>
          <w:szCs w:val="22"/>
        </w:rPr>
      </w:pPr>
    </w:p>
    <w:p w14:paraId="6743BD49" w14:textId="77777777" w:rsidR="00227F5C" w:rsidRPr="007636F7" w:rsidRDefault="00227F5C" w:rsidP="00227F5C">
      <w:pPr>
        <w:widowControl w:val="0"/>
        <w:numPr>
          <w:ilvl w:val="0"/>
          <w:numId w:val="117"/>
        </w:numPr>
        <w:shd w:val="clear" w:color="auto" w:fill="FFFFFF"/>
        <w:suppressAutoHyphens w:val="0"/>
        <w:autoSpaceDE w:val="0"/>
        <w:adjustRightInd w:val="0"/>
        <w:spacing w:after="0" w:line="276" w:lineRule="auto"/>
        <w:ind w:left="284" w:right="19" w:hanging="284"/>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Wykonawcy, za niewykonanie lub nienależyte wykonanie zadań określonych § 4 odnośnie pełnienia obowiązku ochrony bezpośredniej w dniu pełnienia dyżuru agenta ochrony, zostaną naliczone kary umowne:</w:t>
      </w:r>
    </w:p>
    <w:p w14:paraId="2CC18319" w14:textId="77777777" w:rsidR="00227F5C" w:rsidRPr="007636F7" w:rsidRDefault="00227F5C" w:rsidP="00227F5C">
      <w:pPr>
        <w:numPr>
          <w:ilvl w:val="0"/>
          <w:numId w:val="118"/>
        </w:numPr>
        <w:tabs>
          <w:tab w:val="left" w:pos="851"/>
        </w:tabs>
        <w:suppressAutoHyphens w:val="0"/>
        <w:overflowPunct w:val="0"/>
        <w:autoSpaceDE w:val="0"/>
        <w:adjustRightInd w:val="0"/>
        <w:spacing w:after="0" w:line="276" w:lineRule="auto"/>
        <w:ind w:left="850" w:hanging="357"/>
        <w:rPr>
          <w:rFonts w:asciiTheme="minorHAnsi" w:hAnsiTheme="minorHAnsi" w:cstheme="minorHAnsi"/>
          <w:color w:val="000000" w:themeColor="text1"/>
        </w:rPr>
      </w:pPr>
      <w:r w:rsidRPr="007636F7">
        <w:rPr>
          <w:rFonts w:asciiTheme="minorHAnsi" w:hAnsiTheme="minorHAnsi" w:cstheme="minorHAnsi"/>
          <w:color w:val="000000" w:themeColor="text1"/>
        </w:rPr>
        <w:t>za niepunktualne rozpoczęcie dyżuru lub opuszczenie posterunku w godzinach pełnienia dyżuru przez agenta ochrony Wykonawcy, w wysokości 300 zł brutto za każdą rozpoczętą godzinę bez wymaganej ochrony.</w:t>
      </w:r>
    </w:p>
    <w:p w14:paraId="16CF1267" w14:textId="77777777" w:rsidR="00227F5C" w:rsidRPr="007636F7" w:rsidRDefault="00227F5C" w:rsidP="00227F5C">
      <w:pPr>
        <w:numPr>
          <w:ilvl w:val="0"/>
          <w:numId w:val="118"/>
        </w:numPr>
        <w:tabs>
          <w:tab w:val="left" w:pos="851"/>
        </w:tabs>
        <w:suppressAutoHyphens w:val="0"/>
        <w:overflowPunct w:val="0"/>
        <w:autoSpaceDE w:val="0"/>
        <w:adjustRightInd w:val="0"/>
        <w:spacing w:after="0" w:line="276" w:lineRule="auto"/>
        <w:ind w:left="850" w:hanging="357"/>
        <w:rPr>
          <w:rFonts w:asciiTheme="minorHAnsi" w:hAnsiTheme="minorHAnsi" w:cstheme="minorHAnsi"/>
          <w:color w:val="000000" w:themeColor="text1"/>
        </w:rPr>
      </w:pPr>
      <w:r w:rsidRPr="007636F7">
        <w:rPr>
          <w:rFonts w:asciiTheme="minorHAnsi" w:hAnsiTheme="minorHAnsi" w:cstheme="minorHAnsi"/>
          <w:color w:val="000000" w:themeColor="text1"/>
        </w:rPr>
        <w:lastRenderedPageBreak/>
        <w:t>za nieodebranie telefonu dyżurnego przez agenta ochrony w przeciągu …….. minut od pierwszego sygnału, w wysokości 100 zł brutto za każdy ujawniony przypadek potwierdzony analizą wykazu połączeń telefonicznych z numerem dyżurnym.</w:t>
      </w:r>
    </w:p>
    <w:p w14:paraId="2101B55D" w14:textId="77777777" w:rsidR="00227F5C" w:rsidRPr="007636F7" w:rsidRDefault="00227F5C" w:rsidP="00227F5C">
      <w:pPr>
        <w:numPr>
          <w:ilvl w:val="0"/>
          <w:numId w:val="118"/>
        </w:numPr>
        <w:tabs>
          <w:tab w:val="left" w:pos="851"/>
        </w:tabs>
        <w:suppressAutoHyphens w:val="0"/>
        <w:overflowPunct w:val="0"/>
        <w:autoSpaceDE w:val="0"/>
        <w:adjustRightInd w:val="0"/>
        <w:spacing w:after="0" w:line="276" w:lineRule="auto"/>
        <w:ind w:left="850" w:hanging="357"/>
        <w:rPr>
          <w:rFonts w:asciiTheme="minorHAnsi" w:hAnsiTheme="minorHAnsi" w:cstheme="minorHAnsi"/>
          <w:color w:val="000000" w:themeColor="text1"/>
        </w:rPr>
      </w:pPr>
      <w:r w:rsidRPr="007636F7">
        <w:rPr>
          <w:rFonts w:asciiTheme="minorHAnsi" w:hAnsiTheme="minorHAnsi" w:cstheme="minorHAnsi"/>
          <w:color w:val="000000" w:themeColor="text1"/>
        </w:rPr>
        <w:t>w kwocie brutto: 4 000,00 zł (słownie: cztery tysiące i 00/100 zł) miesięcznie w przypadku braku udokumentowania zatrudnienia pracowników realizujących zamówienie na podstawie umowy o pracę do czasu okazania wiążących w tym zakresie dokumentów wskazanych w § 3 ust. 13,</w:t>
      </w:r>
    </w:p>
    <w:p w14:paraId="59977040" w14:textId="77777777" w:rsidR="00227F5C" w:rsidRPr="007636F7" w:rsidRDefault="00227F5C" w:rsidP="00227F5C">
      <w:pPr>
        <w:numPr>
          <w:ilvl w:val="0"/>
          <w:numId w:val="118"/>
        </w:numPr>
        <w:tabs>
          <w:tab w:val="left" w:pos="851"/>
        </w:tabs>
        <w:suppressAutoHyphens w:val="0"/>
        <w:overflowPunct w:val="0"/>
        <w:autoSpaceDE w:val="0"/>
        <w:adjustRightInd w:val="0"/>
        <w:spacing w:after="0" w:line="276" w:lineRule="auto"/>
        <w:ind w:left="850" w:hanging="357"/>
        <w:rPr>
          <w:rFonts w:asciiTheme="minorHAnsi" w:hAnsiTheme="minorHAnsi" w:cstheme="minorHAnsi"/>
          <w:color w:val="000000" w:themeColor="text1"/>
        </w:rPr>
      </w:pPr>
      <w:r w:rsidRPr="007636F7">
        <w:rPr>
          <w:rFonts w:asciiTheme="minorHAnsi" w:hAnsiTheme="minorHAnsi" w:cstheme="minorHAnsi"/>
          <w:color w:val="000000" w:themeColor="text1"/>
        </w:rPr>
        <w:t>w kwocie brutto: 4 000,00 zł (słownie: cztery tysiące i 00/100 zł) miesięcznie w przypadku braku udokumentowania zatrudnienia kwalifikowanych agentów ochrony, za każdego pracownika nie spełniającego tego warunku,</w:t>
      </w:r>
    </w:p>
    <w:p w14:paraId="21BA1B52" w14:textId="77777777" w:rsidR="00227F5C" w:rsidRPr="007636F7" w:rsidRDefault="00227F5C" w:rsidP="00227F5C">
      <w:pPr>
        <w:numPr>
          <w:ilvl w:val="0"/>
          <w:numId w:val="118"/>
        </w:numPr>
        <w:tabs>
          <w:tab w:val="left" w:pos="851"/>
        </w:tabs>
        <w:suppressAutoHyphens w:val="0"/>
        <w:overflowPunct w:val="0"/>
        <w:autoSpaceDE w:val="0"/>
        <w:adjustRightInd w:val="0"/>
        <w:spacing w:after="0" w:line="276" w:lineRule="auto"/>
        <w:ind w:left="850" w:hanging="357"/>
        <w:rPr>
          <w:rFonts w:asciiTheme="minorHAnsi" w:hAnsiTheme="minorHAnsi" w:cstheme="minorHAnsi"/>
          <w:color w:val="000000" w:themeColor="text1"/>
        </w:rPr>
      </w:pPr>
      <w:r w:rsidRPr="007636F7">
        <w:rPr>
          <w:rFonts w:asciiTheme="minorHAnsi" w:hAnsiTheme="minorHAnsi" w:cstheme="minorHAnsi"/>
          <w:color w:val="000000" w:themeColor="text1"/>
        </w:rPr>
        <w:t>w kwocie: 1 000 złotych (słownie: tysiąc złotych) w każdym przypadku braku zapłaty lub nieterminowej zapłaty wynagrodzenia należnego podwykonawcom z tytułu zmiany wynagrodzenia na podstawie wskazanej w § 11 ust. 2 pkt 1 lit. e).</w:t>
      </w:r>
    </w:p>
    <w:p w14:paraId="7BB6EAFB" w14:textId="77777777" w:rsidR="00227F5C" w:rsidRPr="007636F7" w:rsidRDefault="00227F5C" w:rsidP="00227F5C">
      <w:pPr>
        <w:widowControl w:val="0"/>
        <w:numPr>
          <w:ilvl w:val="0"/>
          <w:numId w:val="117"/>
        </w:numPr>
        <w:shd w:val="clear" w:color="auto" w:fill="FFFFFF"/>
        <w:suppressAutoHyphens w:val="0"/>
        <w:autoSpaceDE w:val="0"/>
        <w:adjustRightInd w:val="0"/>
        <w:spacing w:after="0" w:line="276" w:lineRule="auto"/>
        <w:ind w:left="284" w:right="19" w:hanging="284"/>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Zamawiający może rozwiązać umowę w trybie natychmiastowym w przypadku:</w:t>
      </w:r>
    </w:p>
    <w:p w14:paraId="3361A95A" w14:textId="77777777" w:rsidR="00227F5C" w:rsidRPr="007636F7" w:rsidRDefault="00227F5C" w:rsidP="00227F5C">
      <w:pPr>
        <w:numPr>
          <w:ilvl w:val="0"/>
          <w:numId w:val="119"/>
        </w:numPr>
        <w:tabs>
          <w:tab w:val="left" w:pos="851"/>
        </w:tabs>
        <w:suppressAutoHyphens w:val="0"/>
        <w:overflowPunct w:val="0"/>
        <w:autoSpaceDE w:val="0"/>
        <w:adjustRightInd w:val="0"/>
        <w:spacing w:after="0" w:line="276" w:lineRule="auto"/>
        <w:ind w:left="851"/>
        <w:rPr>
          <w:rFonts w:asciiTheme="minorHAnsi" w:hAnsiTheme="minorHAnsi" w:cstheme="minorHAnsi"/>
          <w:color w:val="000000" w:themeColor="text1"/>
        </w:rPr>
      </w:pPr>
      <w:r w:rsidRPr="007636F7">
        <w:rPr>
          <w:rFonts w:asciiTheme="minorHAnsi" w:hAnsiTheme="minorHAnsi" w:cstheme="minorHAnsi"/>
          <w:color w:val="000000" w:themeColor="text1"/>
        </w:rPr>
        <w:t xml:space="preserve">trzykrotnego ukarania Wykonawcy karą umowną wskazaną w ust. 1 lit. a) i b) lub naliczeniu kary za 3 miesiące w okolicznościach wskazanych w ust. 1 lit. d). </w:t>
      </w:r>
    </w:p>
    <w:p w14:paraId="44AAB970" w14:textId="77777777" w:rsidR="00227F5C" w:rsidRPr="007636F7" w:rsidRDefault="00227F5C" w:rsidP="00227F5C">
      <w:pPr>
        <w:numPr>
          <w:ilvl w:val="0"/>
          <w:numId w:val="119"/>
        </w:numPr>
        <w:tabs>
          <w:tab w:val="left" w:pos="851"/>
        </w:tabs>
        <w:suppressAutoHyphens w:val="0"/>
        <w:overflowPunct w:val="0"/>
        <w:autoSpaceDE w:val="0"/>
        <w:adjustRightInd w:val="0"/>
        <w:spacing w:after="0" w:line="276" w:lineRule="auto"/>
        <w:ind w:left="851"/>
        <w:rPr>
          <w:rFonts w:asciiTheme="minorHAnsi" w:hAnsiTheme="minorHAnsi" w:cstheme="minorHAnsi"/>
          <w:color w:val="000000" w:themeColor="text1"/>
        </w:rPr>
      </w:pPr>
      <w:r w:rsidRPr="007636F7">
        <w:rPr>
          <w:rFonts w:asciiTheme="minorHAnsi" w:hAnsiTheme="minorHAnsi" w:cstheme="minorHAnsi"/>
          <w:color w:val="000000" w:themeColor="text1"/>
        </w:rPr>
        <w:t>ujawnienia faktu pełnienia dyżuru przez agenta ochrony pod wpływem alkoholu lub innych środków odurzających.</w:t>
      </w:r>
    </w:p>
    <w:p w14:paraId="6498CC10" w14:textId="77777777" w:rsidR="00227F5C" w:rsidRPr="007636F7" w:rsidRDefault="00227F5C" w:rsidP="00227F5C">
      <w:pPr>
        <w:numPr>
          <w:ilvl w:val="0"/>
          <w:numId w:val="119"/>
        </w:numPr>
        <w:tabs>
          <w:tab w:val="left" w:pos="851"/>
        </w:tabs>
        <w:suppressAutoHyphens w:val="0"/>
        <w:overflowPunct w:val="0"/>
        <w:autoSpaceDE w:val="0"/>
        <w:adjustRightInd w:val="0"/>
        <w:spacing w:after="0" w:line="276" w:lineRule="auto"/>
        <w:ind w:left="851"/>
        <w:rPr>
          <w:rFonts w:asciiTheme="minorHAnsi" w:hAnsiTheme="minorHAnsi" w:cstheme="minorHAnsi"/>
          <w:color w:val="000000" w:themeColor="text1"/>
        </w:rPr>
      </w:pPr>
      <w:r w:rsidRPr="007636F7">
        <w:rPr>
          <w:rFonts w:asciiTheme="minorHAnsi" w:hAnsiTheme="minorHAnsi" w:cstheme="minorHAnsi"/>
          <w:color w:val="000000" w:themeColor="text1"/>
        </w:rPr>
        <w:t>rażącego naruszenia przez Wykonawcę postanowień niniejszej Umowy. Przez rażące naruszenie Strony rozumieją między innymi przypadek, gdy Wykonawca zaniedba obowiązki określone umową lub zaniecha podjęcia działań mających na celu ochronę mienia Zamawiającego przed kradzieżą lub zniszczeniem, nie podejmie stosownych działań mających na celu zmniejszenie do minimum powstałych szkód bądź też niewłaściwie zabezpieczy miejsca zdarzenia oraz nie powiadomi stosownych służb o wystąpieniu zagrożenia lub szkody.</w:t>
      </w:r>
    </w:p>
    <w:p w14:paraId="54D95B80" w14:textId="77777777" w:rsidR="00227F5C" w:rsidRPr="007636F7" w:rsidRDefault="00227F5C" w:rsidP="00227F5C">
      <w:pPr>
        <w:widowControl w:val="0"/>
        <w:numPr>
          <w:ilvl w:val="0"/>
          <w:numId w:val="117"/>
        </w:numPr>
        <w:shd w:val="clear" w:color="auto" w:fill="FFFFFF"/>
        <w:suppressAutoHyphens w:val="0"/>
        <w:autoSpaceDE w:val="0"/>
        <w:adjustRightInd w:val="0"/>
        <w:spacing w:after="0" w:line="276" w:lineRule="auto"/>
        <w:ind w:left="284" w:right="19" w:hanging="284"/>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W przypadku rozwiązania umowy z przyczyn leżących po stronie Wykonawcy wskazanych w ust. 2, Wykonawca zapłaci Zamawiającemu karę umowną w wysokości 20% wynagrodzenia brutto, o którym mowa w § 6 ust. 1.</w:t>
      </w:r>
    </w:p>
    <w:p w14:paraId="3198279A" w14:textId="77777777" w:rsidR="00227F5C" w:rsidRPr="007636F7" w:rsidRDefault="00227F5C" w:rsidP="00227F5C">
      <w:pPr>
        <w:widowControl w:val="0"/>
        <w:numPr>
          <w:ilvl w:val="0"/>
          <w:numId w:val="117"/>
        </w:numPr>
        <w:shd w:val="clear" w:color="auto" w:fill="FFFFFF"/>
        <w:suppressAutoHyphens w:val="0"/>
        <w:autoSpaceDE w:val="0"/>
        <w:adjustRightInd w:val="0"/>
        <w:spacing w:after="0" w:line="276" w:lineRule="auto"/>
        <w:ind w:left="284" w:right="19" w:hanging="284"/>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Łączna wartość kar umownych nie przekroczy 30% wynagrodzenia brutto określonego w § 6 ust. 1 umowy.</w:t>
      </w:r>
    </w:p>
    <w:p w14:paraId="3533FA37" w14:textId="77777777" w:rsidR="00227F5C" w:rsidRPr="007636F7" w:rsidRDefault="00227F5C" w:rsidP="00227F5C">
      <w:pPr>
        <w:widowControl w:val="0"/>
        <w:numPr>
          <w:ilvl w:val="0"/>
          <w:numId w:val="117"/>
        </w:numPr>
        <w:shd w:val="clear" w:color="auto" w:fill="FFFFFF"/>
        <w:suppressAutoHyphens w:val="0"/>
        <w:autoSpaceDE w:val="0"/>
        <w:adjustRightInd w:val="0"/>
        <w:spacing w:after="0" w:line="276" w:lineRule="auto"/>
        <w:ind w:left="284" w:right="19" w:hanging="284"/>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Zamawiający obciąży Wykonawcę za szkody powstałe w wyniku utraty, zniszczenia, kradzieży lub rabunku wartości pieniężnych.</w:t>
      </w:r>
    </w:p>
    <w:p w14:paraId="2612DD75" w14:textId="77777777" w:rsidR="00227F5C" w:rsidRPr="007636F7" w:rsidRDefault="00227F5C" w:rsidP="00227F5C">
      <w:pPr>
        <w:widowControl w:val="0"/>
        <w:numPr>
          <w:ilvl w:val="0"/>
          <w:numId w:val="117"/>
        </w:numPr>
        <w:shd w:val="clear" w:color="auto" w:fill="FFFFFF"/>
        <w:suppressAutoHyphens w:val="0"/>
        <w:autoSpaceDE w:val="0"/>
        <w:adjustRightInd w:val="0"/>
        <w:spacing w:after="0" w:line="276" w:lineRule="auto"/>
        <w:ind w:left="284" w:right="19" w:hanging="284"/>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Wykonawca wyraża zgodę na potrącenie kar umownych z płatności wynikających z przedłożonej faktury na podstawie noty księgowej Zamawiającego. W przypadku braku możliwości potrącenia zapłata kary umownej nastąpi na podstawie noty księgowej w terminie 14 dni od daty otrzymania wezwania do zapłaty.</w:t>
      </w:r>
    </w:p>
    <w:p w14:paraId="3CC6A44D" w14:textId="77777777" w:rsidR="00227F5C" w:rsidRPr="007636F7" w:rsidRDefault="00227F5C" w:rsidP="00227F5C">
      <w:pPr>
        <w:widowControl w:val="0"/>
        <w:numPr>
          <w:ilvl w:val="0"/>
          <w:numId w:val="117"/>
        </w:numPr>
        <w:shd w:val="clear" w:color="auto" w:fill="FFFFFF"/>
        <w:suppressAutoHyphens w:val="0"/>
        <w:autoSpaceDE w:val="0"/>
        <w:adjustRightInd w:val="0"/>
        <w:spacing w:after="0" w:line="276" w:lineRule="auto"/>
        <w:ind w:left="284" w:right="19" w:hanging="284"/>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Zapłata kar umownych nie wyłącza prawa Zamawiającego do dochodzenia odszkodowania na zasadach ogólnych za poniesioną szkodę.</w:t>
      </w:r>
    </w:p>
    <w:p w14:paraId="2B99ECCC" w14:textId="77777777" w:rsidR="00227F5C" w:rsidRPr="007636F7" w:rsidRDefault="00227F5C" w:rsidP="00227F5C">
      <w:pPr>
        <w:pStyle w:val="Tekstpodstawowy"/>
        <w:spacing w:line="276" w:lineRule="auto"/>
        <w:ind w:left="284"/>
        <w:jc w:val="center"/>
        <w:rPr>
          <w:rFonts w:asciiTheme="minorHAnsi" w:hAnsiTheme="minorHAnsi" w:cstheme="minorHAnsi"/>
          <w:b/>
          <w:bCs/>
          <w:color w:val="000000" w:themeColor="text1"/>
          <w:sz w:val="22"/>
          <w:szCs w:val="22"/>
        </w:rPr>
      </w:pPr>
    </w:p>
    <w:p w14:paraId="4B1E2B3F" w14:textId="77777777" w:rsidR="00227F5C" w:rsidRPr="007636F7" w:rsidRDefault="00227F5C" w:rsidP="00227F5C">
      <w:pPr>
        <w:pStyle w:val="Tekstpodstawowy"/>
        <w:spacing w:line="276" w:lineRule="auto"/>
        <w:ind w:left="284"/>
        <w:jc w:val="center"/>
        <w:rPr>
          <w:rFonts w:asciiTheme="minorHAnsi" w:hAnsiTheme="minorHAnsi" w:cstheme="minorHAnsi"/>
          <w:b/>
          <w:bCs/>
          <w:color w:val="000000" w:themeColor="text1"/>
          <w:sz w:val="22"/>
          <w:szCs w:val="22"/>
        </w:rPr>
      </w:pPr>
      <w:r w:rsidRPr="007636F7">
        <w:rPr>
          <w:rFonts w:asciiTheme="minorHAnsi" w:hAnsiTheme="minorHAnsi" w:cstheme="minorHAnsi"/>
          <w:b/>
          <w:bCs/>
          <w:color w:val="000000" w:themeColor="text1"/>
          <w:sz w:val="22"/>
          <w:szCs w:val="22"/>
        </w:rPr>
        <w:t>§ 8</w:t>
      </w:r>
    </w:p>
    <w:p w14:paraId="5F6DE142" w14:textId="77777777" w:rsidR="00227F5C" w:rsidRPr="007636F7" w:rsidRDefault="00227F5C" w:rsidP="00227F5C">
      <w:pPr>
        <w:pStyle w:val="Tekstpodstawowy"/>
        <w:spacing w:line="276" w:lineRule="auto"/>
        <w:ind w:left="284"/>
        <w:jc w:val="center"/>
        <w:rPr>
          <w:rFonts w:asciiTheme="minorHAnsi" w:hAnsiTheme="minorHAnsi" w:cstheme="minorHAnsi"/>
          <w:b/>
          <w:bCs/>
          <w:color w:val="000000" w:themeColor="text1"/>
          <w:sz w:val="22"/>
          <w:szCs w:val="22"/>
        </w:rPr>
      </w:pPr>
      <w:r w:rsidRPr="007636F7">
        <w:rPr>
          <w:rFonts w:asciiTheme="minorHAnsi" w:hAnsiTheme="minorHAnsi" w:cstheme="minorHAnsi"/>
          <w:b/>
          <w:bCs/>
          <w:color w:val="000000" w:themeColor="text1"/>
          <w:sz w:val="22"/>
          <w:szCs w:val="22"/>
        </w:rPr>
        <w:t>Podwykonawcy</w:t>
      </w:r>
    </w:p>
    <w:p w14:paraId="156784DC" w14:textId="77777777" w:rsidR="00227F5C" w:rsidRPr="007636F7" w:rsidRDefault="00227F5C" w:rsidP="00227F5C">
      <w:pPr>
        <w:pStyle w:val="Tekstpodstawowy"/>
        <w:spacing w:line="276" w:lineRule="auto"/>
        <w:ind w:left="284"/>
        <w:jc w:val="left"/>
        <w:rPr>
          <w:rFonts w:asciiTheme="minorHAnsi" w:hAnsiTheme="minorHAnsi" w:cstheme="minorHAnsi"/>
          <w:b/>
          <w:bCs/>
          <w:color w:val="000000" w:themeColor="text1"/>
          <w:sz w:val="22"/>
          <w:szCs w:val="22"/>
        </w:rPr>
      </w:pPr>
    </w:p>
    <w:p w14:paraId="3F60A445" w14:textId="77777777" w:rsidR="00227F5C" w:rsidRPr="007636F7" w:rsidRDefault="00227F5C" w:rsidP="00227F5C">
      <w:pPr>
        <w:numPr>
          <w:ilvl w:val="0"/>
          <w:numId w:val="163"/>
        </w:numPr>
        <w:tabs>
          <w:tab w:val="num" w:pos="284"/>
        </w:tabs>
        <w:suppressAutoHyphens w:val="0"/>
        <w:spacing w:after="0" w:line="276" w:lineRule="auto"/>
        <w:ind w:left="284" w:hanging="284"/>
        <w:textAlignment w:val="auto"/>
        <w:rPr>
          <w:rFonts w:asciiTheme="minorHAnsi" w:eastAsia="Times New Roman" w:hAnsiTheme="minorHAnsi" w:cstheme="minorHAnsi"/>
          <w:color w:val="000000" w:themeColor="text1"/>
          <w:lang w:eastAsia="pl-PL"/>
        </w:rPr>
      </w:pPr>
      <w:r w:rsidRPr="007636F7">
        <w:rPr>
          <w:rFonts w:asciiTheme="minorHAnsi" w:eastAsia="Times New Roman" w:hAnsiTheme="minorHAnsi" w:cstheme="minorHAnsi"/>
          <w:color w:val="000000" w:themeColor="text1"/>
          <w:lang w:eastAsia="pl-PL"/>
        </w:rPr>
        <w:t>Wykonawca może powierzyć podwykonawcy</w:t>
      </w:r>
      <w:r w:rsidRPr="007636F7">
        <w:rPr>
          <w:rFonts w:asciiTheme="minorHAnsi" w:eastAsia="Times New Roman" w:hAnsiTheme="minorHAnsi" w:cstheme="minorHAnsi"/>
          <w:b/>
          <w:color w:val="000000" w:themeColor="text1"/>
          <w:lang w:eastAsia="pl-PL"/>
        </w:rPr>
        <w:t xml:space="preserve"> </w:t>
      </w:r>
      <w:r w:rsidRPr="007636F7">
        <w:rPr>
          <w:rFonts w:asciiTheme="minorHAnsi" w:eastAsia="Times New Roman" w:hAnsiTheme="minorHAnsi" w:cstheme="minorHAnsi"/>
          <w:color w:val="000000" w:themeColor="text1"/>
          <w:lang w:eastAsia="pl-PL"/>
        </w:rPr>
        <w:t>wykonanie części zamówienia. Powierzenie części zamówienia podwykonawcy nie jest równoznaczne ze zgodą na dalsze powierzenie danych osobowych. Podwykonawca może uzyskać dostęp do danych przetwarzanych w imieniu Zamawiającego wyłącznie po spełnieniu warunków określonych w załączniku nr 6, § 6.</w:t>
      </w:r>
    </w:p>
    <w:p w14:paraId="798AB551" w14:textId="77777777" w:rsidR="00227F5C" w:rsidRPr="007636F7" w:rsidRDefault="00227F5C" w:rsidP="00227F5C">
      <w:pPr>
        <w:numPr>
          <w:ilvl w:val="0"/>
          <w:numId w:val="163"/>
        </w:numPr>
        <w:tabs>
          <w:tab w:val="num" w:pos="284"/>
        </w:tabs>
        <w:suppressAutoHyphens w:val="0"/>
        <w:spacing w:after="0" w:line="276" w:lineRule="auto"/>
        <w:ind w:left="284" w:hanging="284"/>
        <w:textAlignment w:val="auto"/>
        <w:rPr>
          <w:rFonts w:asciiTheme="minorHAnsi" w:eastAsia="Times New Roman" w:hAnsiTheme="minorHAnsi" w:cstheme="minorHAnsi"/>
          <w:color w:val="000000" w:themeColor="text1"/>
          <w:lang w:eastAsia="pl-PL"/>
        </w:rPr>
      </w:pPr>
      <w:r w:rsidRPr="007636F7">
        <w:rPr>
          <w:rFonts w:asciiTheme="minorHAnsi" w:eastAsia="Times New Roman" w:hAnsiTheme="minorHAnsi" w:cstheme="minorHAnsi"/>
          <w:color w:val="000000" w:themeColor="text1"/>
          <w:lang w:eastAsia="pl-PL"/>
        </w:rPr>
        <w:lastRenderedPageBreak/>
        <w:t>Wykonawca przed przystąpieniem do wykonania zamówienia zobowiązany jest do podania Zamawiającemu nazwy, danych kontaktowych oraz przedstawicieli, podwykonawców zaangażowanych w realizację usług objętych niniejszą umową, jeżeli są już znani oraz w trakcie realizacji zamówienia zawiadamia Zamawiającego o zmianie tych danych, a także przekazuje Zamawiającemu wymagane informacje na temat nowych podwykonawców, którym w późniejszym okresie zamierza powierzyć realizację części przedmiotu zamówienia.</w:t>
      </w:r>
    </w:p>
    <w:p w14:paraId="595AE4DA" w14:textId="77777777" w:rsidR="00227F5C" w:rsidRPr="007636F7" w:rsidRDefault="00227F5C" w:rsidP="00227F5C">
      <w:pPr>
        <w:numPr>
          <w:ilvl w:val="0"/>
          <w:numId w:val="163"/>
        </w:numPr>
        <w:tabs>
          <w:tab w:val="num" w:pos="284"/>
        </w:tabs>
        <w:suppressAutoHyphens w:val="0"/>
        <w:spacing w:after="0" w:line="276" w:lineRule="auto"/>
        <w:ind w:left="284" w:hanging="284"/>
        <w:textAlignment w:val="auto"/>
        <w:rPr>
          <w:rFonts w:asciiTheme="minorHAnsi" w:eastAsia="Times New Roman" w:hAnsiTheme="minorHAnsi" w:cstheme="minorHAnsi"/>
          <w:color w:val="000000" w:themeColor="text1"/>
          <w:lang w:eastAsia="pl-PL"/>
        </w:rPr>
      </w:pPr>
      <w:r w:rsidRPr="007636F7">
        <w:rPr>
          <w:rFonts w:asciiTheme="minorHAnsi" w:hAnsiTheme="minorHAnsi" w:cstheme="minorHAnsi"/>
          <w:color w:val="000000" w:themeColor="text1"/>
        </w:rPr>
        <w:t>W przypadku podwykonawcy, na którego zasoby Wykonawca powoływał się, na zasadach określonych w </w:t>
      </w:r>
      <w:hyperlink r:id="rId21" w:history="1">
        <w:r w:rsidRPr="007636F7">
          <w:rPr>
            <w:rStyle w:val="Hipercze"/>
            <w:rFonts w:asciiTheme="minorHAnsi" w:hAnsiTheme="minorHAnsi" w:cstheme="minorHAnsi"/>
            <w:color w:val="000000" w:themeColor="text1"/>
            <w:u w:val="none"/>
          </w:rPr>
          <w:t>art. 118 ust. 1</w:t>
        </w:r>
      </w:hyperlink>
      <w:r w:rsidRPr="007636F7">
        <w:rPr>
          <w:rFonts w:asciiTheme="minorHAnsi" w:hAnsiTheme="minorHAnsi" w:cstheme="minorHAnsi"/>
          <w:color w:val="000000" w:themeColor="text1"/>
        </w:rPr>
        <w:t xml:space="preserve"> </w:t>
      </w:r>
      <w:proofErr w:type="spellStart"/>
      <w:r w:rsidRPr="007636F7">
        <w:rPr>
          <w:rFonts w:asciiTheme="minorHAnsi" w:hAnsiTheme="minorHAnsi" w:cstheme="minorHAnsi"/>
          <w:color w:val="000000" w:themeColor="text1"/>
        </w:rPr>
        <w:t>Pzp</w:t>
      </w:r>
      <w:proofErr w:type="spellEnd"/>
      <w:r w:rsidRPr="007636F7">
        <w:rPr>
          <w:rFonts w:asciiTheme="minorHAnsi" w:hAnsiTheme="minorHAnsi" w:cstheme="minorHAnsi"/>
          <w:color w:val="000000" w:themeColor="text1"/>
        </w:rPr>
        <w:t xml:space="preserve">, w celu wykazania spełniania warunków udziału w postępowaniu,  zmiana lub rezygnacja z podwykonawcy może nastąpić jeżeli Wykonawca wykaże Zamawiającemu, że proponowany inny podwykonawca lub wykonawca samodzielnie spełnia je w stopniu nie mniejszym niż podwykonawca, na którego zasoby wykonawca powoływał się w trakcie postępowania o udzielenie zamówienia </w:t>
      </w:r>
      <w:r w:rsidRPr="007636F7">
        <w:rPr>
          <w:rFonts w:asciiTheme="minorHAnsi" w:eastAsia="Times New Roman" w:hAnsiTheme="minorHAnsi" w:cstheme="minorHAnsi"/>
          <w:color w:val="000000" w:themeColor="text1"/>
          <w:lang w:eastAsia="pl-PL"/>
        </w:rPr>
        <w:t>. Jeżeli zdolności techniczne lub zawodowe, sytuacja ekonomiczna lub finansowa innego podwykonawcy nie potwierdzają spełniania przez tego podwykonawcę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0F0A65ED" w14:textId="77777777" w:rsidR="00227F5C" w:rsidRPr="007636F7" w:rsidRDefault="00227F5C" w:rsidP="00227F5C">
      <w:pPr>
        <w:numPr>
          <w:ilvl w:val="0"/>
          <w:numId w:val="163"/>
        </w:numPr>
        <w:tabs>
          <w:tab w:val="num" w:pos="284"/>
        </w:tabs>
        <w:suppressAutoHyphens w:val="0"/>
        <w:spacing w:after="0" w:line="276" w:lineRule="auto"/>
        <w:ind w:left="284" w:hanging="284"/>
        <w:textAlignment w:val="auto"/>
        <w:rPr>
          <w:rFonts w:asciiTheme="minorHAnsi" w:eastAsia="Times New Roman" w:hAnsiTheme="minorHAnsi" w:cstheme="minorHAnsi"/>
          <w:color w:val="000000" w:themeColor="text1"/>
          <w:lang w:eastAsia="pl-PL"/>
        </w:rPr>
      </w:pPr>
      <w:r w:rsidRPr="007636F7">
        <w:rPr>
          <w:rFonts w:asciiTheme="minorHAnsi" w:eastAsia="Times New Roman" w:hAnsiTheme="minorHAnsi" w:cstheme="minorHAnsi"/>
          <w:color w:val="000000" w:themeColor="text1"/>
          <w:lang w:eastAsia="pl-PL"/>
        </w:rPr>
        <w:t xml:space="preserve">Powierzenie wykonania części zamówienia podwykonawcom nie zwalnia Wykonawcy, </w:t>
      </w:r>
      <w:r w:rsidRPr="007636F7">
        <w:rPr>
          <w:rFonts w:asciiTheme="minorHAnsi" w:eastAsia="Times New Roman" w:hAnsiTheme="minorHAnsi" w:cstheme="minorHAnsi"/>
          <w:color w:val="000000" w:themeColor="text1"/>
          <w:lang w:eastAsia="pl-PL"/>
        </w:rPr>
        <w:br/>
        <w:t>z odpowiedzialności za należyte wykonanie tego zamówienia.</w:t>
      </w:r>
    </w:p>
    <w:p w14:paraId="1CF4E9B3" w14:textId="77777777" w:rsidR="00227F5C" w:rsidRPr="007636F7" w:rsidRDefault="00227F5C" w:rsidP="00227F5C">
      <w:pPr>
        <w:numPr>
          <w:ilvl w:val="0"/>
          <w:numId w:val="163"/>
        </w:numPr>
        <w:tabs>
          <w:tab w:val="num" w:pos="284"/>
        </w:tabs>
        <w:suppressAutoHyphens w:val="0"/>
        <w:spacing w:after="0" w:line="276" w:lineRule="auto"/>
        <w:ind w:left="284" w:hanging="284"/>
        <w:textAlignment w:val="auto"/>
        <w:rPr>
          <w:rFonts w:asciiTheme="minorHAnsi" w:eastAsia="Times New Roman" w:hAnsiTheme="minorHAnsi" w:cstheme="minorHAnsi"/>
          <w:color w:val="000000" w:themeColor="text1"/>
          <w:lang w:eastAsia="pl-PL"/>
        </w:rPr>
      </w:pPr>
      <w:r w:rsidRPr="007636F7">
        <w:rPr>
          <w:rFonts w:asciiTheme="minorHAnsi" w:eastAsia="Times New Roman" w:hAnsiTheme="minorHAnsi" w:cstheme="minorHAnsi"/>
          <w:color w:val="000000" w:themeColor="text1"/>
          <w:lang w:eastAsia="pl-PL"/>
        </w:rPr>
        <w:t>Niewykonanie lub nienależyte wykonanie przez Podwykonawcę prac upoważnia Zamawiającego do żądania od Wykonawcy odsunięcia Podwykonawcy od realizacji prac. Odpowiednio do zaistniałych okoliczności Wykonawca zobowiązany jest wówczas bezzwłocznie rozwiązać umowę zawartą z Podwykonawcą. W takiej sytuacji Wykonawca realizuje prace samodzielnie.</w:t>
      </w:r>
    </w:p>
    <w:p w14:paraId="7AB63F22" w14:textId="77777777" w:rsidR="00227F5C" w:rsidRPr="007636F7" w:rsidRDefault="00227F5C" w:rsidP="00227F5C">
      <w:pPr>
        <w:numPr>
          <w:ilvl w:val="0"/>
          <w:numId w:val="163"/>
        </w:numPr>
        <w:tabs>
          <w:tab w:val="num" w:pos="284"/>
        </w:tabs>
        <w:suppressAutoHyphens w:val="0"/>
        <w:spacing w:after="120" w:line="276" w:lineRule="auto"/>
        <w:ind w:left="284" w:hanging="284"/>
        <w:textAlignment w:val="auto"/>
        <w:rPr>
          <w:rFonts w:asciiTheme="minorHAnsi" w:eastAsia="Times New Roman" w:hAnsiTheme="minorHAnsi" w:cstheme="minorHAnsi"/>
          <w:color w:val="000000" w:themeColor="text1"/>
          <w:lang w:eastAsia="pl-PL"/>
        </w:rPr>
      </w:pPr>
      <w:r w:rsidRPr="007636F7">
        <w:rPr>
          <w:rFonts w:asciiTheme="minorHAnsi" w:hAnsiTheme="minorHAnsi" w:cstheme="minorHAnsi"/>
          <w:color w:val="000000" w:themeColor="text1"/>
        </w:rPr>
        <w:t>Wykonawca jest odpowiedzialny za to, aby wszystkie uprawnienia przysługujące Zamawiającemu wobec Wykonawcy mogły być realizowane wobec Podwykonawcy, nawet jeżeli poszczególne postanowienia Umowy nie stwierdzają tego wprost.</w:t>
      </w:r>
    </w:p>
    <w:p w14:paraId="3CA0E3A7" w14:textId="77777777" w:rsidR="00227F5C" w:rsidRPr="007636F7" w:rsidRDefault="00227F5C" w:rsidP="00227F5C">
      <w:pPr>
        <w:suppressAutoHyphens w:val="0"/>
        <w:spacing w:after="120" w:line="276" w:lineRule="auto"/>
        <w:ind w:left="284"/>
        <w:textAlignment w:val="auto"/>
        <w:rPr>
          <w:rFonts w:asciiTheme="minorHAnsi" w:eastAsia="Times New Roman" w:hAnsiTheme="minorHAnsi" w:cstheme="minorHAnsi"/>
          <w:color w:val="000000" w:themeColor="text1"/>
          <w:lang w:eastAsia="pl-PL"/>
        </w:rPr>
      </w:pPr>
    </w:p>
    <w:p w14:paraId="034A5184" w14:textId="77777777" w:rsidR="00227F5C" w:rsidRPr="007636F7" w:rsidRDefault="00227F5C" w:rsidP="00227F5C">
      <w:pPr>
        <w:pStyle w:val="Tekstpodstawowy"/>
        <w:spacing w:line="276" w:lineRule="auto"/>
        <w:ind w:left="284"/>
        <w:jc w:val="center"/>
        <w:rPr>
          <w:rFonts w:asciiTheme="minorHAnsi" w:hAnsiTheme="minorHAnsi" w:cstheme="minorHAnsi"/>
          <w:b/>
          <w:bCs/>
          <w:color w:val="000000" w:themeColor="text1"/>
          <w:sz w:val="22"/>
          <w:szCs w:val="22"/>
        </w:rPr>
      </w:pPr>
      <w:r w:rsidRPr="007636F7">
        <w:rPr>
          <w:rFonts w:asciiTheme="minorHAnsi" w:hAnsiTheme="minorHAnsi" w:cstheme="minorHAnsi"/>
          <w:b/>
          <w:bCs/>
          <w:color w:val="000000" w:themeColor="text1"/>
          <w:sz w:val="22"/>
          <w:szCs w:val="22"/>
        </w:rPr>
        <w:t>§ 9</w:t>
      </w:r>
    </w:p>
    <w:p w14:paraId="5525F23E" w14:textId="77777777" w:rsidR="00227F5C" w:rsidRPr="007636F7" w:rsidRDefault="00227F5C" w:rsidP="00227F5C">
      <w:pPr>
        <w:pStyle w:val="Tekstpodstawowy"/>
        <w:spacing w:line="276" w:lineRule="auto"/>
        <w:ind w:left="284"/>
        <w:jc w:val="center"/>
        <w:rPr>
          <w:rFonts w:asciiTheme="minorHAnsi" w:hAnsiTheme="minorHAnsi" w:cstheme="minorHAnsi"/>
          <w:b/>
          <w:bCs/>
          <w:color w:val="000000" w:themeColor="text1"/>
          <w:sz w:val="22"/>
          <w:szCs w:val="22"/>
        </w:rPr>
      </w:pPr>
      <w:r w:rsidRPr="007636F7">
        <w:rPr>
          <w:rFonts w:asciiTheme="minorHAnsi" w:hAnsiTheme="minorHAnsi" w:cstheme="minorHAnsi"/>
          <w:b/>
          <w:bCs/>
          <w:color w:val="000000" w:themeColor="text1"/>
          <w:sz w:val="22"/>
          <w:szCs w:val="22"/>
        </w:rPr>
        <w:t>Odstąpienie od Umowy</w:t>
      </w:r>
    </w:p>
    <w:p w14:paraId="2BCB24B2" w14:textId="77777777" w:rsidR="00227F5C" w:rsidRPr="007636F7" w:rsidRDefault="00227F5C" w:rsidP="00227F5C">
      <w:pPr>
        <w:pStyle w:val="Tekstpodstawowyzwciciem2"/>
        <w:numPr>
          <w:ilvl w:val="3"/>
          <w:numId w:val="119"/>
        </w:numPr>
        <w:tabs>
          <w:tab w:val="left" w:pos="-3470"/>
          <w:tab w:val="left" w:pos="2835"/>
        </w:tabs>
        <w:suppressAutoHyphens w:val="0"/>
        <w:spacing w:line="276" w:lineRule="auto"/>
        <w:ind w:left="284" w:hanging="284"/>
        <w:textAlignment w:val="auto"/>
        <w:rPr>
          <w:rFonts w:asciiTheme="minorHAnsi" w:hAnsiTheme="minorHAnsi" w:cstheme="minorHAnsi"/>
          <w:color w:val="000000" w:themeColor="text1"/>
          <w:sz w:val="22"/>
          <w:szCs w:val="22"/>
        </w:rPr>
      </w:pPr>
      <w:r w:rsidRPr="007636F7">
        <w:rPr>
          <w:rFonts w:asciiTheme="minorHAnsi" w:hAnsiTheme="minorHAnsi" w:cstheme="minorHAnsi"/>
          <w:color w:val="000000" w:themeColor="text1"/>
          <w:sz w:val="22"/>
          <w:szCs w:val="22"/>
        </w:rPr>
        <w:t>Zamawiającemu przysługuje również prawo odstąpienia od Umowy:</w:t>
      </w:r>
    </w:p>
    <w:p w14:paraId="2B4B87EC" w14:textId="77777777" w:rsidR="00227F5C" w:rsidRPr="007636F7" w:rsidRDefault="00227F5C" w:rsidP="00227F5C">
      <w:pPr>
        <w:pStyle w:val="Tekstpodstawowyzwciciem2"/>
        <w:numPr>
          <w:ilvl w:val="0"/>
          <w:numId w:val="158"/>
        </w:numPr>
        <w:tabs>
          <w:tab w:val="left" w:pos="-3470"/>
        </w:tabs>
        <w:suppressAutoHyphens w:val="0"/>
        <w:spacing w:line="276" w:lineRule="auto"/>
        <w:ind w:left="851" w:hanging="425"/>
        <w:textAlignment w:val="auto"/>
        <w:rPr>
          <w:rFonts w:asciiTheme="minorHAnsi" w:hAnsiTheme="minorHAnsi" w:cstheme="minorHAnsi"/>
          <w:color w:val="000000" w:themeColor="text1"/>
          <w:sz w:val="22"/>
          <w:szCs w:val="22"/>
        </w:rPr>
      </w:pPr>
      <w:r w:rsidRPr="007636F7">
        <w:rPr>
          <w:rFonts w:asciiTheme="minorHAnsi" w:hAnsiTheme="minorHAnsi" w:cstheme="minorHAnsi"/>
          <w:color w:val="000000" w:themeColor="text1"/>
          <w:sz w:val="22"/>
          <w:szCs w:val="22"/>
        </w:rPr>
        <w:t>w terminie 30 dni od powzięcia wiadomości o zaistnieniu istotnej okoliczności powodującej, że wykonanie Umowy nie leży w interesie publicznym, czego nie można było przewidzieć w chwili zawarcia Umowy, lub dalsze wykonanie Umowy może zagrozić podstawowemu interesowi bezpieczeństwa państwa lub bezpieczeństwu publicznemu.</w:t>
      </w:r>
    </w:p>
    <w:p w14:paraId="0BAA389D" w14:textId="77777777" w:rsidR="00227F5C" w:rsidRPr="007636F7" w:rsidRDefault="00227F5C" w:rsidP="00227F5C">
      <w:pPr>
        <w:pStyle w:val="Tekstpodstawowyzwciciem2"/>
        <w:numPr>
          <w:ilvl w:val="0"/>
          <w:numId w:val="158"/>
        </w:numPr>
        <w:tabs>
          <w:tab w:val="left" w:pos="-3470"/>
        </w:tabs>
        <w:suppressAutoHyphens w:val="0"/>
        <w:spacing w:line="276" w:lineRule="auto"/>
        <w:ind w:left="851" w:hanging="425"/>
        <w:textAlignment w:val="auto"/>
        <w:rPr>
          <w:rFonts w:asciiTheme="minorHAnsi" w:hAnsiTheme="minorHAnsi" w:cstheme="minorHAnsi"/>
          <w:color w:val="000000" w:themeColor="text1"/>
          <w:sz w:val="22"/>
          <w:szCs w:val="22"/>
        </w:rPr>
      </w:pPr>
      <w:r w:rsidRPr="007636F7">
        <w:rPr>
          <w:rFonts w:asciiTheme="minorHAnsi" w:hAnsiTheme="minorHAnsi" w:cstheme="minorHAnsi"/>
          <w:color w:val="000000" w:themeColor="text1"/>
          <w:sz w:val="22"/>
          <w:szCs w:val="22"/>
        </w:rPr>
        <w:t xml:space="preserve">dokonano zmiany umowy z naruszeniem art. 454 i art. 455 </w:t>
      </w:r>
      <w:proofErr w:type="spellStart"/>
      <w:r w:rsidRPr="007636F7">
        <w:rPr>
          <w:rFonts w:asciiTheme="minorHAnsi" w:hAnsiTheme="minorHAnsi" w:cstheme="minorHAnsi"/>
          <w:color w:val="000000" w:themeColor="text1"/>
          <w:sz w:val="22"/>
          <w:szCs w:val="22"/>
        </w:rPr>
        <w:t>Pzp</w:t>
      </w:r>
      <w:proofErr w:type="spellEnd"/>
      <w:r w:rsidRPr="007636F7">
        <w:rPr>
          <w:rFonts w:asciiTheme="minorHAnsi" w:hAnsiTheme="minorHAnsi" w:cstheme="minorHAnsi"/>
          <w:color w:val="000000" w:themeColor="text1"/>
          <w:sz w:val="22"/>
          <w:szCs w:val="22"/>
        </w:rPr>
        <w:t>,</w:t>
      </w:r>
    </w:p>
    <w:p w14:paraId="1C4A8447" w14:textId="77777777" w:rsidR="00227F5C" w:rsidRPr="007636F7" w:rsidRDefault="00227F5C" w:rsidP="00227F5C">
      <w:pPr>
        <w:pStyle w:val="Tekstpodstawowyzwciciem2"/>
        <w:numPr>
          <w:ilvl w:val="0"/>
          <w:numId w:val="158"/>
        </w:numPr>
        <w:tabs>
          <w:tab w:val="left" w:pos="-3470"/>
        </w:tabs>
        <w:suppressAutoHyphens w:val="0"/>
        <w:spacing w:line="276" w:lineRule="auto"/>
        <w:ind w:left="851" w:hanging="425"/>
        <w:textAlignment w:val="auto"/>
        <w:rPr>
          <w:rFonts w:asciiTheme="minorHAnsi" w:hAnsiTheme="minorHAnsi" w:cstheme="minorHAnsi"/>
          <w:color w:val="000000" w:themeColor="text1"/>
          <w:sz w:val="22"/>
          <w:szCs w:val="22"/>
        </w:rPr>
      </w:pPr>
      <w:r w:rsidRPr="007636F7">
        <w:rPr>
          <w:rFonts w:asciiTheme="minorHAnsi" w:hAnsiTheme="minorHAnsi" w:cstheme="minorHAnsi"/>
          <w:color w:val="000000" w:themeColor="text1"/>
          <w:sz w:val="22"/>
          <w:szCs w:val="22"/>
        </w:rPr>
        <w:t xml:space="preserve">Wykonawca w chwili zawarcia Umowy podlegał wykluczeniu na podstawie art. 108 </w:t>
      </w:r>
      <w:proofErr w:type="spellStart"/>
      <w:r w:rsidRPr="007636F7">
        <w:rPr>
          <w:rFonts w:asciiTheme="minorHAnsi" w:hAnsiTheme="minorHAnsi" w:cstheme="minorHAnsi"/>
          <w:color w:val="000000" w:themeColor="text1"/>
          <w:sz w:val="22"/>
          <w:szCs w:val="22"/>
        </w:rPr>
        <w:t>Pzp</w:t>
      </w:r>
      <w:proofErr w:type="spellEnd"/>
      <w:r w:rsidRPr="007636F7">
        <w:rPr>
          <w:rFonts w:asciiTheme="minorHAnsi" w:hAnsiTheme="minorHAnsi" w:cstheme="minorHAnsi"/>
          <w:color w:val="000000" w:themeColor="text1"/>
          <w:sz w:val="22"/>
          <w:szCs w:val="22"/>
        </w:rPr>
        <w:t>,</w:t>
      </w:r>
    </w:p>
    <w:p w14:paraId="71C155D5" w14:textId="77777777" w:rsidR="00227F5C" w:rsidRPr="007636F7" w:rsidRDefault="00227F5C" w:rsidP="00227F5C">
      <w:pPr>
        <w:pStyle w:val="Tekstpodstawowyzwciciem2"/>
        <w:numPr>
          <w:ilvl w:val="0"/>
          <w:numId w:val="158"/>
        </w:numPr>
        <w:tabs>
          <w:tab w:val="left" w:pos="-3470"/>
        </w:tabs>
        <w:suppressAutoHyphens w:val="0"/>
        <w:spacing w:line="276" w:lineRule="auto"/>
        <w:ind w:left="851" w:hanging="425"/>
        <w:textAlignment w:val="auto"/>
        <w:rPr>
          <w:rFonts w:asciiTheme="minorHAnsi" w:hAnsiTheme="minorHAnsi" w:cstheme="minorHAnsi"/>
          <w:color w:val="000000" w:themeColor="text1"/>
          <w:sz w:val="22"/>
          <w:szCs w:val="22"/>
        </w:rPr>
      </w:pPr>
      <w:r w:rsidRPr="007636F7">
        <w:rPr>
          <w:rFonts w:asciiTheme="minorHAnsi" w:hAnsiTheme="minorHAnsi" w:cstheme="minorHAnsi"/>
          <w:color w:val="000000" w:themeColor="text1"/>
          <w:sz w:val="22"/>
          <w:szCs w:val="22"/>
        </w:rPr>
        <w:t>Trybunał Sprawiedliwości Unii Europejskiej stwierdził, w ramach procedury przewidzianej w art. 258 Traktatu o funkcjonowaniu Unii Europejskiej, że Rzeczpospolita Polska uchybiła zobowiązaniem, które ciąży na niej na mocy Traktatów dyrektywy 2014/24/UE, dyrektywy 2014/25UE i dyrektywy 2009/81/WE, z uwagi na to, że Zamawiający udzielił zamówienia z naruszeniem prawa Unii Europejskiej, przy czym w przypadkach, o których mowa w pkt 1-4 Wykonawca może żądać wyłącznie wynagrodzenia należnego mu z tytułu wykonania części Umowy.</w:t>
      </w:r>
    </w:p>
    <w:p w14:paraId="2106B581" w14:textId="77777777" w:rsidR="00227F5C" w:rsidRPr="007636F7" w:rsidRDefault="00227F5C" w:rsidP="00227F5C">
      <w:pPr>
        <w:pStyle w:val="Tekstpodstawowyzwciciem2"/>
        <w:numPr>
          <w:ilvl w:val="3"/>
          <w:numId w:val="119"/>
        </w:numPr>
        <w:tabs>
          <w:tab w:val="left" w:pos="-3470"/>
        </w:tabs>
        <w:suppressAutoHyphens w:val="0"/>
        <w:spacing w:line="276" w:lineRule="auto"/>
        <w:ind w:left="426"/>
        <w:textAlignment w:val="auto"/>
        <w:rPr>
          <w:rFonts w:asciiTheme="minorHAnsi" w:hAnsiTheme="minorHAnsi" w:cstheme="minorHAnsi"/>
          <w:color w:val="000000" w:themeColor="text1"/>
          <w:sz w:val="22"/>
          <w:szCs w:val="22"/>
        </w:rPr>
      </w:pPr>
      <w:r w:rsidRPr="007636F7">
        <w:rPr>
          <w:rFonts w:asciiTheme="minorHAnsi" w:hAnsiTheme="minorHAnsi" w:cstheme="minorHAnsi"/>
          <w:color w:val="000000" w:themeColor="text1"/>
          <w:sz w:val="22"/>
          <w:szCs w:val="22"/>
        </w:rPr>
        <w:lastRenderedPageBreak/>
        <w:t>Odstąpienie od Umowy wymaga, pod rygorem nieważności, formy pisemnej oraz pisemnego uzasadnienia.</w:t>
      </w:r>
    </w:p>
    <w:p w14:paraId="196DE9B6" w14:textId="77777777" w:rsidR="00227F5C" w:rsidRPr="007636F7" w:rsidRDefault="00227F5C" w:rsidP="00227F5C">
      <w:pPr>
        <w:pStyle w:val="Tekstpodstawowyzwciciem2"/>
        <w:tabs>
          <w:tab w:val="left" w:pos="-3470"/>
        </w:tabs>
        <w:suppressAutoHyphens w:val="0"/>
        <w:spacing w:line="276" w:lineRule="auto"/>
        <w:ind w:left="426" w:firstLine="0"/>
        <w:textAlignment w:val="auto"/>
        <w:rPr>
          <w:rFonts w:asciiTheme="minorHAnsi" w:hAnsiTheme="minorHAnsi" w:cstheme="minorHAnsi"/>
          <w:color w:val="000000" w:themeColor="text1"/>
          <w:sz w:val="22"/>
          <w:szCs w:val="22"/>
        </w:rPr>
      </w:pPr>
    </w:p>
    <w:p w14:paraId="28ABA869" w14:textId="77777777" w:rsidR="00227F5C" w:rsidRPr="007636F7" w:rsidRDefault="00227F5C" w:rsidP="00227F5C">
      <w:pPr>
        <w:pStyle w:val="Tekstpodstawowy"/>
        <w:spacing w:line="276" w:lineRule="auto"/>
        <w:ind w:left="284"/>
        <w:jc w:val="center"/>
        <w:rPr>
          <w:rFonts w:asciiTheme="minorHAnsi" w:hAnsiTheme="minorHAnsi" w:cstheme="minorHAnsi"/>
          <w:b/>
          <w:bCs/>
          <w:color w:val="000000" w:themeColor="text1"/>
          <w:sz w:val="22"/>
          <w:szCs w:val="22"/>
        </w:rPr>
      </w:pPr>
      <w:r w:rsidRPr="007636F7">
        <w:rPr>
          <w:rFonts w:asciiTheme="minorHAnsi" w:hAnsiTheme="minorHAnsi" w:cstheme="minorHAnsi"/>
          <w:b/>
          <w:bCs/>
          <w:color w:val="000000" w:themeColor="text1"/>
          <w:sz w:val="22"/>
          <w:szCs w:val="22"/>
        </w:rPr>
        <w:t>§ 10</w:t>
      </w:r>
    </w:p>
    <w:p w14:paraId="5C688DF3" w14:textId="77777777" w:rsidR="00227F5C" w:rsidRPr="007636F7" w:rsidRDefault="00227F5C" w:rsidP="00227F5C">
      <w:pPr>
        <w:autoSpaceDE w:val="0"/>
        <w:adjustRightInd w:val="0"/>
        <w:spacing w:line="276" w:lineRule="auto"/>
        <w:ind w:left="284"/>
        <w:jc w:val="center"/>
        <w:rPr>
          <w:rFonts w:asciiTheme="minorHAnsi" w:eastAsiaTheme="minorHAnsi" w:hAnsiTheme="minorHAnsi" w:cstheme="minorHAnsi"/>
          <w:b/>
          <w:bCs/>
          <w:color w:val="000000" w:themeColor="text1"/>
        </w:rPr>
      </w:pPr>
      <w:r w:rsidRPr="007636F7">
        <w:rPr>
          <w:rFonts w:asciiTheme="minorHAnsi" w:eastAsiaTheme="minorHAnsi" w:hAnsiTheme="minorHAnsi" w:cstheme="minorHAnsi"/>
          <w:b/>
          <w:bCs/>
          <w:color w:val="000000" w:themeColor="text1"/>
        </w:rPr>
        <w:t>Przedstawiciele stron</w:t>
      </w:r>
    </w:p>
    <w:p w14:paraId="321A79E5" w14:textId="77777777" w:rsidR="00227F5C" w:rsidRPr="007636F7" w:rsidRDefault="00227F5C" w:rsidP="00227F5C">
      <w:pPr>
        <w:pStyle w:val="Akapitzlist"/>
        <w:numPr>
          <w:ilvl w:val="0"/>
          <w:numId w:val="157"/>
        </w:numPr>
        <w:suppressAutoHyphens w:val="0"/>
        <w:autoSpaceDE w:val="0"/>
        <w:adjustRightInd w:val="0"/>
        <w:spacing w:after="0" w:line="276" w:lineRule="auto"/>
        <w:ind w:left="284" w:hanging="284"/>
        <w:jc w:val="left"/>
        <w:textAlignment w:val="auto"/>
        <w:rPr>
          <w:rFonts w:asciiTheme="minorHAnsi" w:eastAsiaTheme="minorHAnsi" w:hAnsiTheme="minorHAnsi" w:cstheme="minorHAnsi"/>
          <w:color w:val="000000" w:themeColor="text1"/>
          <w:lang w:eastAsia="en-US"/>
        </w:rPr>
      </w:pPr>
      <w:r w:rsidRPr="007636F7">
        <w:rPr>
          <w:rFonts w:asciiTheme="minorHAnsi" w:eastAsiaTheme="minorHAnsi" w:hAnsiTheme="minorHAnsi" w:cstheme="minorHAnsi"/>
          <w:color w:val="000000" w:themeColor="text1"/>
          <w:lang w:eastAsia="en-US"/>
        </w:rPr>
        <w:t xml:space="preserve"> Osobą odpowiedzialną za koordynację wykonywania przedmiotu umowy ze strony Wykonawcy jest </w:t>
      </w:r>
      <w:r w:rsidRPr="007636F7">
        <w:rPr>
          <w:rFonts w:asciiTheme="minorHAnsi" w:eastAsia="Calibri" w:hAnsiTheme="minorHAnsi" w:cstheme="minorHAnsi"/>
          <w:b/>
          <w:color w:val="000000" w:themeColor="text1"/>
        </w:rPr>
        <w:t>………………………..</w:t>
      </w:r>
      <w:r w:rsidRPr="007636F7">
        <w:rPr>
          <w:rFonts w:asciiTheme="minorHAnsi" w:eastAsia="Calibri" w:hAnsiTheme="minorHAnsi" w:cstheme="minorHAnsi"/>
          <w:color w:val="000000" w:themeColor="text1"/>
        </w:rPr>
        <w:t>,</w:t>
      </w:r>
      <w:r w:rsidRPr="007636F7">
        <w:rPr>
          <w:rFonts w:asciiTheme="minorHAnsi" w:eastAsiaTheme="minorHAnsi" w:hAnsiTheme="minorHAnsi" w:cstheme="minorHAnsi"/>
          <w:color w:val="000000" w:themeColor="text1"/>
          <w:lang w:eastAsia="en-US"/>
        </w:rPr>
        <w:t xml:space="preserve"> tel. </w:t>
      </w:r>
      <w:r w:rsidRPr="007636F7">
        <w:rPr>
          <w:rFonts w:asciiTheme="minorHAnsi" w:eastAsia="Calibri" w:hAnsiTheme="minorHAnsi" w:cstheme="minorHAnsi"/>
          <w:b/>
          <w:color w:val="000000" w:themeColor="text1"/>
        </w:rPr>
        <w:t>……………………</w:t>
      </w:r>
      <w:r w:rsidRPr="007636F7">
        <w:rPr>
          <w:rFonts w:asciiTheme="minorHAnsi" w:eastAsiaTheme="minorHAnsi" w:hAnsiTheme="minorHAnsi" w:cstheme="minorHAnsi"/>
          <w:color w:val="000000" w:themeColor="text1"/>
          <w:lang w:eastAsia="en-US"/>
        </w:rPr>
        <w:t xml:space="preserve"> e-mail: </w:t>
      </w:r>
      <w:r w:rsidRPr="007636F7">
        <w:rPr>
          <w:rFonts w:asciiTheme="minorHAnsi" w:eastAsia="Calibri" w:hAnsiTheme="minorHAnsi" w:cstheme="minorHAnsi"/>
          <w:b/>
          <w:color w:val="000000" w:themeColor="text1"/>
        </w:rPr>
        <w:t>………………………….</w:t>
      </w:r>
    </w:p>
    <w:p w14:paraId="3CC31F22" w14:textId="77777777" w:rsidR="00227F5C" w:rsidRPr="007636F7" w:rsidRDefault="00227F5C" w:rsidP="00227F5C">
      <w:pPr>
        <w:pStyle w:val="Akapitzlist"/>
        <w:numPr>
          <w:ilvl w:val="0"/>
          <w:numId w:val="157"/>
        </w:numPr>
        <w:tabs>
          <w:tab w:val="num" w:pos="7088"/>
        </w:tabs>
        <w:suppressAutoHyphens w:val="0"/>
        <w:autoSpaceDE w:val="0"/>
        <w:adjustRightInd w:val="0"/>
        <w:spacing w:after="0" w:line="276" w:lineRule="auto"/>
        <w:ind w:left="284" w:hanging="284"/>
        <w:jc w:val="left"/>
        <w:textAlignment w:val="auto"/>
        <w:rPr>
          <w:rFonts w:asciiTheme="minorHAnsi" w:eastAsiaTheme="minorHAnsi" w:hAnsiTheme="minorHAnsi" w:cstheme="minorHAnsi"/>
          <w:color w:val="000000" w:themeColor="text1"/>
          <w:lang w:eastAsia="en-US"/>
        </w:rPr>
      </w:pPr>
      <w:r w:rsidRPr="007636F7">
        <w:rPr>
          <w:rFonts w:asciiTheme="minorHAnsi" w:eastAsiaTheme="minorHAnsi" w:hAnsiTheme="minorHAnsi" w:cstheme="minorHAnsi"/>
          <w:color w:val="000000" w:themeColor="text1"/>
          <w:lang w:eastAsia="en-US"/>
        </w:rPr>
        <w:t xml:space="preserve">Osobą odpowiedzialną za koordynację wykonania przedmiotu umowy ze strony Zamawiającego jest </w:t>
      </w:r>
      <w:r w:rsidRPr="007636F7">
        <w:rPr>
          <w:rFonts w:asciiTheme="minorHAnsi" w:eastAsiaTheme="minorHAnsi" w:hAnsiTheme="minorHAnsi" w:cstheme="minorHAnsi"/>
          <w:b/>
          <w:color w:val="000000" w:themeColor="text1"/>
          <w:lang w:eastAsia="en-US"/>
        </w:rPr>
        <w:t>Jerzy Ciechanowski</w:t>
      </w:r>
      <w:r w:rsidRPr="007636F7">
        <w:rPr>
          <w:rFonts w:asciiTheme="minorHAnsi" w:eastAsiaTheme="minorHAnsi" w:hAnsiTheme="minorHAnsi" w:cstheme="minorHAnsi"/>
          <w:color w:val="000000" w:themeColor="text1"/>
          <w:lang w:eastAsia="en-US"/>
        </w:rPr>
        <w:t xml:space="preserve">, tel. </w:t>
      </w:r>
      <w:r w:rsidRPr="007636F7">
        <w:rPr>
          <w:rFonts w:asciiTheme="minorHAnsi" w:eastAsiaTheme="minorHAnsi" w:hAnsiTheme="minorHAnsi" w:cstheme="minorHAnsi"/>
          <w:b/>
          <w:color w:val="000000" w:themeColor="text1"/>
          <w:lang w:eastAsia="en-US"/>
        </w:rPr>
        <w:t>506 395 619</w:t>
      </w:r>
      <w:r w:rsidRPr="007636F7">
        <w:rPr>
          <w:rFonts w:asciiTheme="minorHAnsi" w:eastAsiaTheme="minorHAnsi" w:hAnsiTheme="minorHAnsi" w:cstheme="minorHAnsi"/>
          <w:color w:val="000000" w:themeColor="text1"/>
          <w:lang w:eastAsia="en-US"/>
        </w:rPr>
        <w:t xml:space="preserve"> e-mail </w:t>
      </w:r>
      <w:r w:rsidRPr="007636F7">
        <w:rPr>
          <w:rFonts w:asciiTheme="minorHAnsi" w:eastAsiaTheme="minorHAnsi" w:hAnsiTheme="minorHAnsi" w:cstheme="minorHAnsi"/>
          <w:b/>
          <w:color w:val="000000" w:themeColor="text1"/>
          <w:lang w:eastAsia="en-US"/>
        </w:rPr>
        <w:t>ciechanowski@lasymiejskie.waw.pl</w:t>
      </w:r>
      <w:r w:rsidRPr="007636F7">
        <w:rPr>
          <w:rFonts w:asciiTheme="minorHAnsi" w:eastAsiaTheme="minorHAnsi" w:hAnsiTheme="minorHAnsi" w:cstheme="minorHAnsi"/>
          <w:color w:val="000000" w:themeColor="text1"/>
          <w:lang w:eastAsia="en-US"/>
        </w:rPr>
        <w:t>, lub inne osoby wskazane przez Zamawiającego.</w:t>
      </w:r>
    </w:p>
    <w:p w14:paraId="248E2622" w14:textId="77777777" w:rsidR="00227F5C" w:rsidRPr="007636F7" w:rsidRDefault="00227F5C" w:rsidP="00227F5C">
      <w:pPr>
        <w:numPr>
          <w:ilvl w:val="0"/>
          <w:numId w:val="159"/>
        </w:numPr>
        <w:suppressAutoHyphens w:val="0"/>
        <w:autoSpaceDN/>
        <w:spacing w:after="0" w:line="276" w:lineRule="auto"/>
        <w:ind w:left="284" w:hanging="284"/>
        <w:textAlignment w:val="auto"/>
        <w:rPr>
          <w:rFonts w:asciiTheme="minorHAnsi" w:hAnsiTheme="minorHAnsi" w:cstheme="minorHAnsi"/>
          <w:bCs/>
          <w:color w:val="000000" w:themeColor="text1"/>
        </w:rPr>
      </w:pPr>
      <w:r w:rsidRPr="007636F7">
        <w:rPr>
          <w:rFonts w:asciiTheme="minorHAnsi" w:hAnsiTheme="minorHAnsi" w:cstheme="minorHAnsi"/>
          <w:bCs/>
          <w:color w:val="000000" w:themeColor="text1"/>
        </w:rPr>
        <w:t>Zmiana koordynatora nie powoduje zmiany niniejszej Umowy. O zmianie tych osób Strony będą informować się pisemnie nie później niż w trzecim dniu roboczym od dnia, w którym nastąpiła zmiana.</w:t>
      </w:r>
    </w:p>
    <w:p w14:paraId="7C59A477" w14:textId="77777777" w:rsidR="00227F5C" w:rsidRDefault="00227F5C" w:rsidP="00227F5C">
      <w:pPr>
        <w:pStyle w:val="Tekstpodstawowy"/>
        <w:spacing w:line="276" w:lineRule="auto"/>
        <w:ind w:firstLine="284"/>
        <w:jc w:val="left"/>
        <w:rPr>
          <w:rFonts w:asciiTheme="minorHAnsi" w:hAnsiTheme="minorHAnsi" w:cstheme="minorHAnsi"/>
          <w:b/>
          <w:bCs/>
          <w:color w:val="000000" w:themeColor="text1"/>
          <w:sz w:val="22"/>
          <w:szCs w:val="22"/>
        </w:rPr>
      </w:pPr>
    </w:p>
    <w:p w14:paraId="16075953" w14:textId="77777777" w:rsidR="00227F5C" w:rsidRDefault="00227F5C" w:rsidP="00227F5C">
      <w:pPr>
        <w:pStyle w:val="Tekstpodstawowy"/>
        <w:spacing w:line="276" w:lineRule="auto"/>
        <w:ind w:firstLine="284"/>
        <w:jc w:val="left"/>
        <w:rPr>
          <w:rFonts w:asciiTheme="minorHAnsi" w:hAnsiTheme="minorHAnsi" w:cstheme="minorHAnsi"/>
          <w:b/>
          <w:bCs/>
          <w:color w:val="000000" w:themeColor="text1"/>
          <w:sz w:val="22"/>
          <w:szCs w:val="22"/>
        </w:rPr>
      </w:pPr>
    </w:p>
    <w:p w14:paraId="32FA94CD" w14:textId="77777777" w:rsidR="00227F5C" w:rsidRPr="007636F7" w:rsidRDefault="00227F5C" w:rsidP="00227F5C">
      <w:pPr>
        <w:pStyle w:val="Tekstpodstawowy"/>
        <w:spacing w:line="276" w:lineRule="auto"/>
        <w:ind w:firstLine="284"/>
        <w:jc w:val="left"/>
        <w:rPr>
          <w:rFonts w:asciiTheme="minorHAnsi" w:hAnsiTheme="minorHAnsi" w:cstheme="minorHAnsi"/>
          <w:b/>
          <w:bCs/>
          <w:color w:val="000000" w:themeColor="text1"/>
          <w:sz w:val="22"/>
          <w:szCs w:val="22"/>
        </w:rPr>
      </w:pPr>
    </w:p>
    <w:p w14:paraId="522B5988" w14:textId="77777777" w:rsidR="00227F5C" w:rsidRPr="007636F7" w:rsidRDefault="00227F5C" w:rsidP="00227F5C">
      <w:pPr>
        <w:pStyle w:val="Tekstpodstawowy"/>
        <w:spacing w:line="276" w:lineRule="auto"/>
        <w:ind w:firstLine="284"/>
        <w:jc w:val="center"/>
        <w:rPr>
          <w:rFonts w:asciiTheme="minorHAnsi" w:hAnsiTheme="minorHAnsi" w:cstheme="minorHAnsi"/>
          <w:b/>
          <w:bCs/>
          <w:color w:val="000000" w:themeColor="text1"/>
          <w:sz w:val="22"/>
          <w:szCs w:val="22"/>
        </w:rPr>
      </w:pPr>
      <w:r w:rsidRPr="007636F7">
        <w:rPr>
          <w:rFonts w:asciiTheme="minorHAnsi" w:hAnsiTheme="minorHAnsi" w:cstheme="minorHAnsi"/>
          <w:b/>
          <w:bCs/>
          <w:color w:val="000000" w:themeColor="text1"/>
          <w:sz w:val="22"/>
          <w:szCs w:val="22"/>
        </w:rPr>
        <w:t>§ 11</w:t>
      </w:r>
    </w:p>
    <w:p w14:paraId="6416A72C" w14:textId="77777777" w:rsidR="00227F5C" w:rsidRPr="007636F7" w:rsidRDefault="00227F5C" w:rsidP="00227F5C">
      <w:pPr>
        <w:pStyle w:val="Tekstpodstawowy"/>
        <w:spacing w:line="276" w:lineRule="auto"/>
        <w:jc w:val="center"/>
        <w:rPr>
          <w:rFonts w:asciiTheme="minorHAnsi" w:hAnsiTheme="minorHAnsi" w:cstheme="minorHAnsi"/>
          <w:b/>
          <w:bCs/>
          <w:color w:val="000000" w:themeColor="text1"/>
          <w:sz w:val="22"/>
          <w:szCs w:val="22"/>
        </w:rPr>
      </w:pPr>
      <w:r w:rsidRPr="007636F7">
        <w:rPr>
          <w:rFonts w:asciiTheme="minorHAnsi" w:hAnsiTheme="minorHAnsi" w:cstheme="minorHAnsi"/>
          <w:b/>
          <w:bCs/>
          <w:color w:val="000000" w:themeColor="text1"/>
          <w:sz w:val="22"/>
          <w:szCs w:val="22"/>
        </w:rPr>
        <w:t>Zmiany w Umowie</w:t>
      </w:r>
    </w:p>
    <w:p w14:paraId="54182AFC" w14:textId="77777777" w:rsidR="00227F5C" w:rsidRPr="007636F7" w:rsidRDefault="00227F5C" w:rsidP="00227F5C">
      <w:pPr>
        <w:pStyle w:val="Tekstpodstawowy"/>
        <w:spacing w:line="276" w:lineRule="auto"/>
        <w:jc w:val="left"/>
        <w:rPr>
          <w:rFonts w:asciiTheme="minorHAnsi" w:hAnsiTheme="minorHAnsi" w:cstheme="minorHAnsi"/>
          <w:b/>
          <w:bCs/>
          <w:color w:val="000000" w:themeColor="text1"/>
          <w:sz w:val="22"/>
          <w:szCs w:val="22"/>
        </w:rPr>
      </w:pPr>
    </w:p>
    <w:p w14:paraId="3E35E3E2" w14:textId="77777777" w:rsidR="00227F5C" w:rsidRPr="007636F7" w:rsidRDefault="00227F5C" w:rsidP="00227F5C">
      <w:pPr>
        <w:ind w:left="426" w:hanging="426"/>
        <w:rPr>
          <w:rFonts w:asciiTheme="minorHAnsi" w:hAnsiTheme="minorHAnsi" w:cstheme="minorHAnsi"/>
          <w:color w:val="000000" w:themeColor="text1"/>
        </w:rPr>
      </w:pPr>
      <w:r w:rsidRPr="007636F7">
        <w:rPr>
          <w:rFonts w:asciiTheme="minorHAnsi" w:hAnsiTheme="minorHAnsi" w:cstheme="minorHAnsi"/>
          <w:color w:val="000000" w:themeColor="text1"/>
        </w:rPr>
        <w:t>1.</w:t>
      </w:r>
      <w:r w:rsidRPr="007636F7">
        <w:rPr>
          <w:rFonts w:asciiTheme="minorHAnsi" w:hAnsiTheme="minorHAnsi" w:cstheme="minorHAnsi"/>
          <w:color w:val="000000" w:themeColor="text1"/>
        </w:rPr>
        <w:tab/>
        <w:t>Zakazuje się istotnych zmian postanowień zawartej Umowy w stosunku do treści oferty, na podstawie której dokonano wyboru wykonawcy, z zastrzeżeniem ust. 2.</w:t>
      </w:r>
    </w:p>
    <w:p w14:paraId="347422E1" w14:textId="77777777" w:rsidR="00227F5C" w:rsidRPr="007636F7" w:rsidRDefault="00227F5C" w:rsidP="00227F5C">
      <w:pPr>
        <w:ind w:left="426" w:hanging="426"/>
        <w:rPr>
          <w:rFonts w:asciiTheme="minorHAnsi" w:hAnsiTheme="minorHAnsi" w:cstheme="minorHAnsi"/>
          <w:color w:val="000000" w:themeColor="text1"/>
        </w:rPr>
      </w:pPr>
      <w:r w:rsidRPr="007636F7">
        <w:rPr>
          <w:rFonts w:asciiTheme="minorHAnsi" w:hAnsiTheme="minorHAnsi" w:cstheme="minorHAnsi"/>
          <w:color w:val="000000" w:themeColor="text1"/>
        </w:rPr>
        <w:t>2.</w:t>
      </w:r>
      <w:r w:rsidRPr="007636F7">
        <w:rPr>
          <w:rFonts w:asciiTheme="minorHAnsi" w:hAnsiTheme="minorHAnsi" w:cstheme="minorHAnsi"/>
          <w:color w:val="000000" w:themeColor="text1"/>
        </w:rPr>
        <w:tab/>
        <w:t>Zgodnie z art. 436 ust. 4 b i art. 439 ustawy Prawo zamówień publicznych, Zamawiający</w:t>
      </w:r>
    </w:p>
    <w:p w14:paraId="666ADA0B" w14:textId="77777777" w:rsidR="00227F5C" w:rsidRPr="007636F7" w:rsidRDefault="00227F5C" w:rsidP="00227F5C">
      <w:pPr>
        <w:ind w:left="284" w:firstLine="142"/>
        <w:rPr>
          <w:rFonts w:asciiTheme="minorHAnsi" w:hAnsiTheme="minorHAnsi" w:cstheme="minorHAnsi"/>
          <w:color w:val="000000" w:themeColor="text1"/>
        </w:rPr>
      </w:pPr>
      <w:r w:rsidRPr="007636F7">
        <w:rPr>
          <w:rFonts w:asciiTheme="minorHAnsi" w:hAnsiTheme="minorHAnsi" w:cstheme="minorHAnsi"/>
          <w:color w:val="000000" w:themeColor="text1"/>
        </w:rPr>
        <w:t xml:space="preserve">przewiduje możliwość istotnych zmian zawartej Umowy: </w:t>
      </w:r>
    </w:p>
    <w:p w14:paraId="2C3BBCB4" w14:textId="77777777" w:rsidR="00227F5C" w:rsidRPr="007636F7" w:rsidRDefault="00227F5C" w:rsidP="00227F5C">
      <w:pPr>
        <w:ind w:left="426" w:hanging="142"/>
        <w:rPr>
          <w:rFonts w:asciiTheme="minorHAnsi" w:hAnsiTheme="minorHAnsi" w:cstheme="minorHAnsi"/>
          <w:color w:val="000000" w:themeColor="text1"/>
        </w:rPr>
      </w:pPr>
      <w:r w:rsidRPr="007636F7">
        <w:rPr>
          <w:rFonts w:asciiTheme="minorHAnsi" w:hAnsiTheme="minorHAnsi" w:cstheme="minorHAnsi"/>
          <w:color w:val="000000" w:themeColor="text1"/>
        </w:rPr>
        <w:t>1) Zamawiający dopuszcza zmianę wynagrodzenia tj.  cen jednostkowych podanych w formularzu cenowym w przypadku:</w:t>
      </w:r>
    </w:p>
    <w:p w14:paraId="0AC2FDAA" w14:textId="77777777" w:rsidR="00227F5C" w:rsidRPr="007636F7" w:rsidRDefault="00227F5C" w:rsidP="00227F5C">
      <w:pPr>
        <w:ind w:left="426" w:firstLine="141"/>
        <w:rPr>
          <w:rFonts w:asciiTheme="minorHAnsi" w:hAnsiTheme="minorHAnsi" w:cstheme="minorHAnsi"/>
          <w:color w:val="000000" w:themeColor="text1"/>
        </w:rPr>
      </w:pPr>
      <w:r w:rsidRPr="007636F7">
        <w:rPr>
          <w:rFonts w:asciiTheme="minorHAnsi" w:hAnsiTheme="minorHAnsi" w:cstheme="minorHAnsi"/>
          <w:color w:val="000000" w:themeColor="text1"/>
        </w:rPr>
        <w:t>a) zmiany stawki podatku od towarów i usług,</w:t>
      </w:r>
    </w:p>
    <w:p w14:paraId="758A260A" w14:textId="77777777" w:rsidR="00227F5C" w:rsidRPr="007636F7" w:rsidRDefault="00227F5C" w:rsidP="00227F5C">
      <w:pPr>
        <w:ind w:left="851" w:hanging="284"/>
        <w:rPr>
          <w:rFonts w:asciiTheme="minorHAnsi" w:hAnsiTheme="minorHAnsi" w:cstheme="minorHAnsi"/>
          <w:color w:val="000000" w:themeColor="text1"/>
        </w:rPr>
      </w:pPr>
      <w:r w:rsidRPr="007636F7">
        <w:rPr>
          <w:rFonts w:asciiTheme="minorHAnsi" w:hAnsiTheme="minorHAnsi" w:cstheme="minorHAnsi"/>
          <w:color w:val="000000" w:themeColor="text1"/>
        </w:rPr>
        <w:t>b) zmiany wysokości minimalnego wynagrodzenia za pracę albo wysokości minimalnej stawki godzinowej ustalonego na podstawie przepisów o minimalnym wynagrodzeniu za pracę,</w:t>
      </w:r>
    </w:p>
    <w:p w14:paraId="4FE2522E" w14:textId="77777777" w:rsidR="00227F5C" w:rsidRPr="007636F7" w:rsidRDefault="00227F5C" w:rsidP="00227F5C">
      <w:pPr>
        <w:ind w:left="993" w:hanging="426"/>
        <w:rPr>
          <w:rFonts w:asciiTheme="minorHAnsi" w:hAnsiTheme="minorHAnsi" w:cstheme="minorHAnsi"/>
          <w:color w:val="000000" w:themeColor="text1"/>
        </w:rPr>
      </w:pPr>
      <w:r w:rsidRPr="007636F7">
        <w:rPr>
          <w:rFonts w:asciiTheme="minorHAnsi" w:hAnsiTheme="minorHAnsi" w:cstheme="minorHAnsi"/>
          <w:color w:val="000000" w:themeColor="text1"/>
        </w:rPr>
        <w:t>c) zmiany zasad podlegania ubezpieczeniom społecznym lub ubezpieczeniu zdrowotnemu lub wysokości stawki składki na ubezpieczenia społeczne lub zdrowotne,</w:t>
      </w:r>
    </w:p>
    <w:p w14:paraId="387794FD" w14:textId="77777777" w:rsidR="00227F5C" w:rsidRPr="007636F7" w:rsidRDefault="00227F5C" w:rsidP="00227F5C">
      <w:pPr>
        <w:ind w:left="851" w:hanging="284"/>
        <w:rPr>
          <w:rFonts w:asciiTheme="minorHAnsi" w:hAnsiTheme="minorHAnsi" w:cstheme="minorHAnsi"/>
          <w:color w:val="000000" w:themeColor="text1"/>
        </w:rPr>
      </w:pPr>
      <w:r w:rsidRPr="007636F7">
        <w:rPr>
          <w:rFonts w:asciiTheme="minorHAnsi" w:hAnsiTheme="minorHAnsi" w:cstheme="minorHAnsi"/>
          <w:color w:val="000000" w:themeColor="text1"/>
        </w:rPr>
        <w:t>d) zmiany zasad gromadzenia i wysokości wpłat do pracowniczych planów kapitałowych, o których mowa w ustawie z dnia 4 października 2018 r. o pracowniczych planach kapitałowych, jeżeli zmiany te będą miały wpływ na koszty wykonania zamówienia przez Wykonawcę,</w:t>
      </w:r>
    </w:p>
    <w:p w14:paraId="5E9B856D" w14:textId="77777777" w:rsidR="00227F5C" w:rsidRPr="007636F7" w:rsidRDefault="00227F5C" w:rsidP="00227F5C">
      <w:pPr>
        <w:ind w:left="426" w:firstLine="141"/>
        <w:rPr>
          <w:rFonts w:asciiTheme="minorHAnsi" w:hAnsiTheme="minorHAnsi" w:cstheme="minorHAnsi"/>
          <w:color w:val="000000" w:themeColor="text1"/>
        </w:rPr>
      </w:pPr>
      <w:r w:rsidRPr="007636F7">
        <w:rPr>
          <w:rFonts w:asciiTheme="minorHAnsi" w:hAnsiTheme="minorHAnsi" w:cstheme="minorHAnsi"/>
          <w:color w:val="000000" w:themeColor="text1"/>
        </w:rPr>
        <w:t>e) zmiany cen materiałów i kosztów związanych z realizacją zamówienia.</w:t>
      </w:r>
    </w:p>
    <w:p w14:paraId="0F5A866F" w14:textId="77777777" w:rsidR="00227F5C" w:rsidRPr="007636F7" w:rsidRDefault="00227F5C" w:rsidP="00227F5C">
      <w:pPr>
        <w:ind w:left="426" w:hanging="284"/>
        <w:rPr>
          <w:rFonts w:asciiTheme="minorHAnsi" w:hAnsiTheme="minorHAnsi" w:cstheme="minorHAnsi"/>
          <w:color w:val="000000" w:themeColor="text1"/>
        </w:rPr>
      </w:pPr>
      <w:r w:rsidRPr="007636F7">
        <w:rPr>
          <w:rFonts w:asciiTheme="minorHAnsi" w:hAnsiTheme="minorHAnsi" w:cstheme="minorHAnsi"/>
          <w:color w:val="000000" w:themeColor="text1"/>
        </w:rPr>
        <w:t>2)</w:t>
      </w:r>
      <w:r w:rsidRPr="007636F7">
        <w:rPr>
          <w:rFonts w:asciiTheme="minorHAnsi" w:hAnsiTheme="minorHAnsi" w:cstheme="minorHAnsi"/>
          <w:color w:val="000000" w:themeColor="text1"/>
        </w:rPr>
        <w:tab/>
        <w:t>Zmiana wysokości wynagrodzenia należnego Wykonawcy w przypadku zaistnienia przesłanki, o której mowa w ust. 2 pkt 1 lit. a), będzie odnosić się wyłącznie do części przedmiotu umowy, po dniu wejścia w życie przepisów zmieniających stawkę podatku od towarów i usług oraz wyłącznie do części przedmiotu Umowy, do której zastosowanie znajdzie zmiana stawki podatku od towarów i usług.</w:t>
      </w:r>
    </w:p>
    <w:p w14:paraId="1EE41004" w14:textId="77777777" w:rsidR="00227F5C" w:rsidRPr="007636F7" w:rsidRDefault="00227F5C" w:rsidP="00227F5C">
      <w:pPr>
        <w:ind w:left="426" w:hanging="284"/>
        <w:rPr>
          <w:rFonts w:asciiTheme="minorHAnsi" w:hAnsiTheme="minorHAnsi" w:cstheme="minorHAnsi"/>
          <w:color w:val="000000" w:themeColor="text1"/>
        </w:rPr>
      </w:pPr>
      <w:r w:rsidRPr="007636F7">
        <w:rPr>
          <w:rFonts w:asciiTheme="minorHAnsi" w:hAnsiTheme="minorHAnsi" w:cstheme="minorHAnsi"/>
          <w:color w:val="000000" w:themeColor="text1"/>
        </w:rPr>
        <w:lastRenderedPageBreak/>
        <w:t>3)</w:t>
      </w:r>
      <w:r w:rsidRPr="007636F7">
        <w:rPr>
          <w:rFonts w:asciiTheme="minorHAnsi" w:hAnsiTheme="minorHAnsi" w:cstheme="minorHAnsi"/>
          <w:color w:val="000000" w:themeColor="text1"/>
        </w:rPr>
        <w:tab/>
        <w:t>W przypadku zmiany, o której mowa w ust. 2 pkt 1 lit. a), wartość wynagrodzenia netto oraz ceny jednostkowe netto nie zmieniają się, a wartość wynagrodzenia brutto zostaje wyliczona na podstawie nowych przepisów.</w:t>
      </w:r>
    </w:p>
    <w:p w14:paraId="2E472C11" w14:textId="77777777" w:rsidR="00227F5C" w:rsidRPr="007636F7" w:rsidRDefault="00227F5C" w:rsidP="00227F5C">
      <w:pPr>
        <w:ind w:left="426" w:hanging="284"/>
        <w:rPr>
          <w:rFonts w:asciiTheme="minorHAnsi" w:hAnsiTheme="minorHAnsi" w:cstheme="minorHAnsi"/>
          <w:color w:val="000000" w:themeColor="text1"/>
        </w:rPr>
      </w:pPr>
      <w:r w:rsidRPr="007636F7">
        <w:rPr>
          <w:rFonts w:asciiTheme="minorHAnsi" w:hAnsiTheme="minorHAnsi" w:cstheme="minorHAnsi"/>
          <w:color w:val="000000" w:themeColor="text1"/>
        </w:rPr>
        <w:t>4)</w:t>
      </w:r>
      <w:r w:rsidRPr="007636F7">
        <w:rPr>
          <w:rFonts w:asciiTheme="minorHAnsi" w:hAnsiTheme="minorHAnsi" w:cstheme="minorHAnsi"/>
          <w:color w:val="000000" w:themeColor="text1"/>
        </w:rPr>
        <w:tab/>
        <w:t>Zmiana wysokości wynagrodzenia w przypadku zaistnienia przesłanki, o której mowa w ust. 2 pkt 1 lit. b) lub c) będzie obejmować wyłącznie część wynagrodzenia należnego Wykonawcy, w odniesieniu, do której nastąpiła zmiana wysokości kosztów wykonania Umowy przez Wykonawcę w związku z wejściem w życie przepisów odpowiednio zmieniających wysokość minimalnego wynagrodzenia za pracę lub wysokość minimalnej stawki godzinowej lub dokonujących zmian w zakresie zasad podlegania ubezpieczeniom społecznym lub ubezpieczeniu zdrowotnemu lub w zakresie wysokości stawki składki na ubezpieczenia społeczne lub zdrowotne.</w:t>
      </w:r>
    </w:p>
    <w:p w14:paraId="7B724E01" w14:textId="77777777" w:rsidR="00227F5C" w:rsidRPr="007636F7" w:rsidRDefault="00227F5C" w:rsidP="00227F5C">
      <w:pPr>
        <w:ind w:left="426" w:hanging="284"/>
        <w:rPr>
          <w:rFonts w:asciiTheme="minorHAnsi" w:hAnsiTheme="minorHAnsi" w:cstheme="minorHAnsi"/>
          <w:color w:val="000000" w:themeColor="text1"/>
        </w:rPr>
      </w:pPr>
      <w:r w:rsidRPr="007636F7">
        <w:rPr>
          <w:rFonts w:asciiTheme="minorHAnsi" w:hAnsiTheme="minorHAnsi" w:cstheme="minorHAnsi"/>
          <w:color w:val="000000" w:themeColor="text1"/>
        </w:rPr>
        <w:t>5)</w:t>
      </w:r>
      <w:r w:rsidRPr="007636F7">
        <w:rPr>
          <w:rFonts w:asciiTheme="minorHAnsi" w:hAnsiTheme="minorHAnsi" w:cstheme="minorHAnsi"/>
          <w:color w:val="000000" w:themeColor="text1"/>
        </w:rPr>
        <w:tab/>
        <w:t>W przypadku zmiany, o której mowa w ust. 2 pkt 1 lit. b), wynagrodzenie Wykonawcy ulegnie zmianie o kwotę odpowiadającą wzrostowi kosztu Wykonawcy w związku ze zwiększeniem wysokości wynagrodzeń pracowników świadczących usługi do wysokości aktualnie obowiązującego minimalnego wynagrodzenia za pracę lub wysokości minimalnej stawki godzinowej, z uwzględnieniem wszystkich obciążeń publiczno-prawnych od kwoty wzrostu minimalnego wynagrodzenia lub wysokości minimalnej stawki godzinowej. Kwota odpowiadająca wzrostowi kosztu Wykonawcy będzie odnosić się wyłącznie do części wynagrodzenia pracowników świadczących usługi, o których mowa w zdaniu poprzedzającym, odpowiadającej zakresowi, w jakim wykonują oni prace bezpośrednio związane z realizacją przedmiotu zamówienia.</w:t>
      </w:r>
    </w:p>
    <w:p w14:paraId="6B2787A7" w14:textId="77777777" w:rsidR="00227F5C" w:rsidRPr="007636F7" w:rsidRDefault="00227F5C" w:rsidP="00227F5C">
      <w:pPr>
        <w:ind w:left="426" w:hanging="284"/>
        <w:rPr>
          <w:rFonts w:asciiTheme="minorHAnsi" w:hAnsiTheme="minorHAnsi" w:cstheme="minorHAnsi"/>
          <w:color w:val="000000" w:themeColor="text1"/>
        </w:rPr>
      </w:pPr>
      <w:r w:rsidRPr="007636F7">
        <w:rPr>
          <w:rFonts w:asciiTheme="minorHAnsi" w:hAnsiTheme="minorHAnsi" w:cstheme="minorHAnsi"/>
          <w:color w:val="000000" w:themeColor="text1"/>
        </w:rPr>
        <w:t>6)</w:t>
      </w:r>
      <w:r w:rsidRPr="007636F7">
        <w:rPr>
          <w:rFonts w:asciiTheme="minorHAnsi" w:hAnsiTheme="minorHAnsi" w:cstheme="minorHAnsi"/>
          <w:color w:val="000000" w:themeColor="text1"/>
        </w:rPr>
        <w:tab/>
        <w:t>W przypadku zmiany, o której mowa w ust. 2 pkt 1 lit. c) i d) wynagrodzenie Wykonawcy ulegnie zmianie o kwotę odpowiadającą zmianie kosztu Wykonawcy ponoszonego w związku z zapłatą wynagrodzenia pracownikom świadczącym usługę. Kwota odpowiadająca zmianie kosztu Wykonawcy będzie odnosić się wyłącznie do części wynagrodzenia pracowników świadczących usługę, o której mowa w zdaniu poprzedzającym, odpowiadającej zakresowi, w jakim wykonują oni prace bezpośrednio związane z realizacją przedmiotu Umowy.</w:t>
      </w:r>
    </w:p>
    <w:p w14:paraId="668C0548" w14:textId="77777777" w:rsidR="00227F5C" w:rsidRPr="007636F7" w:rsidRDefault="00227F5C" w:rsidP="00227F5C">
      <w:pPr>
        <w:ind w:left="426" w:hanging="284"/>
        <w:rPr>
          <w:rFonts w:asciiTheme="minorHAnsi" w:hAnsiTheme="minorHAnsi" w:cstheme="minorHAnsi"/>
          <w:color w:val="000000" w:themeColor="text1"/>
        </w:rPr>
      </w:pPr>
      <w:r w:rsidRPr="007636F7">
        <w:rPr>
          <w:rFonts w:asciiTheme="minorHAnsi" w:hAnsiTheme="minorHAnsi" w:cstheme="minorHAnsi"/>
          <w:color w:val="000000" w:themeColor="text1"/>
        </w:rPr>
        <w:t>7)</w:t>
      </w:r>
      <w:r w:rsidRPr="007636F7">
        <w:rPr>
          <w:rFonts w:asciiTheme="minorHAnsi" w:hAnsiTheme="minorHAnsi" w:cstheme="minorHAnsi"/>
          <w:color w:val="000000" w:themeColor="text1"/>
        </w:rPr>
        <w:tab/>
        <w:t>Zmiana cen jednostkowych w przypadku wskazanym w ust. 2 pkt 1 lit. e) może nastąpić nie wcześniej niż po 1 styczniu 2028 r. w przypadku, gdy wskaźnik wzrostu cen i usług konsumpcyjnych ogłoszony w komunikacie Prezesa GUS za 2027 r. liczony w stosunku do wskaźnika za 2026 r. przekroczy 5%, przy czym wartość zmiany nie przekroczy wzrostu tego wskaźnika i nie może przekroczyć 50% ofertowej ceny jednostkowej.</w:t>
      </w:r>
    </w:p>
    <w:p w14:paraId="24B37F7D" w14:textId="77777777" w:rsidR="00227F5C" w:rsidRPr="007636F7" w:rsidRDefault="00227F5C" w:rsidP="00227F5C">
      <w:pPr>
        <w:ind w:left="426" w:hanging="284"/>
        <w:rPr>
          <w:rFonts w:asciiTheme="minorHAnsi" w:hAnsiTheme="minorHAnsi" w:cstheme="minorHAnsi"/>
          <w:color w:val="000000" w:themeColor="text1"/>
        </w:rPr>
      </w:pPr>
      <w:r w:rsidRPr="007636F7">
        <w:rPr>
          <w:rFonts w:asciiTheme="minorHAnsi" w:hAnsiTheme="minorHAnsi" w:cstheme="minorHAnsi"/>
          <w:color w:val="000000" w:themeColor="text1"/>
        </w:rPr>
        <w:t>8)</w:t>
      </w:r>
      <w:r w:rsidRPr="007636F7">
        <w:rPr>
          <w:rFonts w:asciiTheme="minorHAnsi" w:hAnsiTheme="minorHAnsi" w:cstheme="minorHAnsi"/>
          <w:color w:val="000000" w:themeColor="text1"/>
        </w:rPr>
        <w:tab/>
        <w:t>Wykonawca może wystąpić do Zamawiającego z wnioskiem o dokonanie zmiany wysokości wynagrodzenia należnego Wykonawcy (cen jednostkowych), wraz z uzasadnieniem zawierającym w szczególności szczegółowe wyliczenie zmiany cen jednostkowych oraz wskazanie daty, od której nastąpiła bądź nastąpi zmiana wysokości kosztów wykonania Umowy uzasadniająca zmianę wysokości wynagrodzenia należnego Wykonawcy. Wniosek, o którym mowa w zdaniu poprzedzającym może zostać złożony w terminie od dnia opublikowania przepisów wprowadzających zmiany lub wskaźników, o których mowa w ust. 2 pkt 1 lit. a-d i pkt 7 w terminie 30 dni od wejścia w życie tych przepisów lub opublikowania wskaźników.</w:t>
      </w:r>
    </w:p>
    <w:p w14:paraId="152E9A35" w14:textId="77777777" w:rsidR="00227F5C" w:rsidRPr="007636F7" w:rsidRDefault="00227F5C" w:rsidP="00227F5C">
      <w:pPr>
        <w:ind w:left="426" w:hanging="284"/>
        <w:rPr>
          <w:rFonts w:asciiTheme="minorHAnsi" w:hAnsiTheme="minorHAnsi" w:cstheme="minorHAnsi"/>
          <w:color w:val="000000" w:themeColor="text1"/>
        </w:rPr>
      </w:pPr>
      <w:r w:rsidRPr="007636F7">
        <w:rPr>
          <w:rFonts w:asciiTheme="minorHAnsi" w:hAnsiTheme="minorHAnsi" w:cstheme="minorHAnsi"/>
          <w:color w:val="000000" w:themeColor="text1"/>
        </w:rPr>
        <w:t>9)</w:t>
      </w:r>
      <w:r w:rsidRPr="007636F7">
        <w:rPr>
          <w:rFonts w:asciiTheme="minorHAnsi" w:hAnsiTheme="minorHAnsi" w:cstheme="minorHAnsi"/>
          <w:color w:val="000000" w:themeColor="text1"/>
        </w:rPr>
        <w:tab/>
        <w:t xml:space="preserve">W przypadku opisanym w pkt 8 Wykonawca, jest zobowiązany dołączyć do wniosku dokumenty, z których będzie wynikać, w jakim zakresie zmiany te mają wpływ na koszty wykonania Umowy, w szczególności m.in.: Dokumenty przedstawia się w zakresie niezbędnym do wykazania wpływu zmian na koszty realizacji umowy. W zestawieniach stosuje się stałe oznaczenia pracowników zamiast imion i nazwisk, jeżeli identyfikacja imienna nie jest niezbędna do weryfikacji. Pomija się </w:t>
      </w:r>
      <w:r w:rsidRPr="007636F7">
        <w:rPr>
          <w:rFonts w:asciiTheme="minorHAnsi" w:hAnsiTheme="minorHAnsi" w:cstheme="minorHAnsi"/>
          <w:color w:val="000000" w:themeColor="text1"/>
        </w:rPr>
        <w:lastRenderedPageBreak/>
        <w:t>w szczególności numery PESEL, adresy zamieszkania, numery prywatnych rachunków bankowych oraz informacje o potrąceniach i innych okolicznościach niezwiązanych z waloryzacją. Nie przekazuje się pełnych list płac obejmujących osoby niewykonujące niniejszej umowy.</w:t>
      </w:r>
    </w:p>
    <w:p w14:paraId="37DE94C8" w14:textId="77777777" w:rsidR="00227F5C" w:rsidRPr="007636F7" w:rsidRDefault="00227F5C" w:rsidP="00227F5C">
      <w:pPr>
        <w:ind w:left="993" w:hanging="426"/>
        <w:rPr>
          <w:rFonts w:asciiTheme="minorHAnsi" w:hAnsiTheme="minorHAnsi" w:cstheme="minorHAnsi"/>
          <w:color w:val="000000" w:themeColor="text1"/>
        </w:rPr>
      </w:pPr>
      <w:r w:rsidRPr="007636F7">
        <w:rPr>
          <w:rFonts w:asciiTheme="minorHAnsi" w:hAnsiTheme="minorHAnsi" w:cstheme="minorHAnsi"/>
          <w:color w:val="000000" w:themeColor="text1"/>
        </w:rPr>
        <w:t>a)</w:t>
      </w:r>
      <w:r w:rsidRPr="007636F7">
        <w:rPr>
          <w:rFonts w:asciiTheme="minorHAnsi" w:hAnsiTheme="minorHAnsi" w:cstheme="minorHAnsi"/>
          <w:color w:val="000000" w:themeColor="text1"/>
        </w:rPr>
        <w:tab/>
        <w:t>pisemne zestawienie wynagrodzeń (zarówno przed jak i po zmianie) pracowników świadczących usługę, wraz z określeniem zakresu w jakim wykonują oni prace bezpośrednio związane z realizacją przedmiotu Umowy oraz części wynagrodzenia odpowiadającej temu zakresowi – w przypadku zmiany, o której mowa w ust. 2 pkt 1 lit. b),</w:t>
      </w:r>
    </w:p>
    <w:p w14:paraId="70FE98F7" w14:textId="77777777" w:rsidR="00227F5C" w:rsidRDefault="00227F5C" w:rsidP="00227F5C">
      <w:pPr>
        <w:ind w:left="993" w:hanging="426"/>
        <w:rPr>
          <w:rFonts w:asciiTheme="minorHAnsi" w:hAnsiTheme="minorHAnsi" w:cstheme="minorHAnsi"/>
          <w:color w:val="000000" w:themeColor="text1"/>
        </w:rPr>
      </w:pPr>
      <w:r w:rsidRPr="007636F7">
        <w:rPr>
          <w:rFonts w:asciiTheme="minorHAnsi" w:hAnsiTheme="minorHAnsi" w:cstheme="minorHAnsi"/>
          <w:color w:val="000000" w:themeColor="text1"/>
        </w:rPr>
        <w:t>b)</w:t>
      </w:r>
      <w:r w:rsidRPr="007636F7">
        <w:rPr>
          <w:rFonts w:asciiTheme="minorHAnsi" w:hAnsiTheme="minorHAnsi" w:cstheme="minorHAnsi"/>
          <w:color w:val="000000" w:themeColor="text1"/>
        </w:rPr>
        <w:tab/>
        <w:t>pisemne zestawienie wynagrodzeń (zarówno przed jak i po zmianie) pracowników świadczących usługę, wraz z kwotami składek uiszczanych do Zakładu Ubezpieczeń Społecznych/Rolniczego Ubezpieczenia Społecznego oraz kwotami wpłat do pracowniczych planów kapitałowych w części finansowanej przez Wykonawcę, z określeniem zakresu (etatu)w jakim wykonują oni prace bezpośrednio związane z realizacją przedmiotu Umowy oraz części wynagrodzenia odpowiadającej temu zakresowi - w przypadku zmiany, o której mowa w ust. 2 pkt 1 lit. c) i d).</w:t>
      </w:r>
    </w:p>
    <w:p w14:paraId="723F338A" w14:textId="77777777" w:rsidR="00227F5C" w:rsidRDefault="00227F5C" w:rsidP="00227F5C">
      <w:pPr>
        <w:ind w:left="993" w:hanging="426"/>
        <w:rPr>
          <w:rFonts w:asciiTheme="minorHAnsi" w:hAnsiTheme="minorHAnsi" w:cstheme="minorHAnsi"/>
          <w:color w:val="000000" w:themeColor="text1"/>
        </w:rPr>
      </w:pPr>
    </w:p>
    <w:p w14:paraId="7DA9200D" w14:textId="77777777" w:rsidR="00227F5C" w:rsidRPr="007636F7" w:rsidRDefault="00227F5C" w:rsidP="00227F5C">
      <w:pPr>
        <w:ind w:left="993" w:hanging="426"/>
        <w:rPr>
          <w:rFonts w:asciiTheme="minorHAnsi" w:hAnsiTheme="minorHAnsi" w:cstheme="minorHAnsi"/>
          <w:color w:val="000000" w:themeColor="text1"/>
        </w:rPr>
      </w:pPr>
    </w:p>
    <w:p w14:paraId="5C3F9AB7" w14:textId="77777777" w:rsidR="00227F5C" w:rsidRPr="007636F7" w:rsidRDefault="00227F5C" w:rsidP="00227F5C">
      <w:pPr>
        <w:ind w:left="567" w:hanging="425"/>
        <w:rPr>
          <w:rFonts w:asciiTheme="minorHAnsi" w:hAnsiTheme="minorHAnsi" w:cstheme="minorHAnsi"/>
          <w:color w:val="000000" w:themeColor="text1"/>
        </w:rPr>
      </w:pPr>
      <w:r w:rsidRPr="007636F7">
        <w:rPr>
          <w:rFonts w:asciiTheme="minorHAnsi" w:hAnsiTheme="minorHAnsi" w:cstheme="minorHAnsi"/>
          <w:color w:val="000000" w:themeColor="text1"/>
        </w:rPr>
        <w:t>10)</w:t>
      </w:r>
      <w:r w:rsidRPr="007636F7">
        <w:rPr>
          <w:rFonts w:asciiTheme="minorHAnsi" w:hAnsiTheme="minorHAnsi" w:cstheme="minorHAnsi"/>
          <w:color w:val="000000" w:themeColor="text1"/>
        </w:rPr>
        <w:tab/>
        <w:t>Zamawiający dopuszcza możliwość zmiany Umowy na podstawie art. 455 ust. 1 pkt 2-4 i ust. 2 Prawo zamówień publicznych.</w:t>
      </w:r>
    </w:p>
    <w:p w14:paraId="0F1F5266" w14:textId="77777777" w:rsidR="00227F5C" w:rsidRPr="007636F7" w:rsidRDefault="00227F5C" w:rsidP="00227F5C">
      <w:pPr>
        <w:pStyle w:val="Tekstpodstawowy"/>
        <w:spacing w:line="276" w:lineRule="auto"/>
        <w:jc w:val="left"/>
        <w:rPr>
          <w:rFonts w:asciiTheme="minorHAnsi" w:hAnsiTheme="minorHAnsi" w:cstheme="minorHAnsi"/>
          <w:bCs/>
          <w:color w:val="000000" w:themeColor="text1"/>
          <w:sz w:val="22"/>
          <w:szCs w:val="22"/>
        </w:rPr>
      </w:pPr>
    </w:p>
    <w:p w14:paraId="3FA8C675" w14:textId="77777777" w:rsidR="00227F5C" w:rsidRPr="007636F7" w:rsidRDefault="00227F5C" w:rsidP="00227F5C">
      <w:pPr>
        <w:pStyle w:val="Tekstpodstawowy"/>
        <w:spacing w:line="276" w:lineRule="auto"/>
        <w:jc w:val="center"/>
        <w:rPr>
          <w:rFonts w:asciiTheme="minorHAnsi" w:hAnsiTheme="minorHAnsi" w:cstheme="minorHAnsi"/>
          <w:b/>
          <w:bCs/>
          <w:color w:val="000000" w:themeColor="text1"/>
          <w:sz w:val="22"/>
          <w:szCs w:val="22"/>
        </w:rPr>
      </w:pPr>
      <w:r w:rsidRPr="007636F7">
        <w:rPr>
          <w:rFonts w:asciiTheme="minorHAnsi" w:hAnsiTheme="minorHAnsi" w:cstheme="minorHAnsi"/>
          <w:b/>
          <w:bCs/>
          <w:color w:val="000000" w:themeColor="text1"/>
          <w:sz w:val="22"/>
          <w:szCs w:val="22"/>
        </w:rPr>
        <w:t>§ 12</w:t>
      </w:r>
    </w:p>
    <w:p w14:paraId="48D24135" w14:textId="77777777" w:rsidR="00227F5C" w:rsidRPr="007636F7" w:rsidRDefault="00227F5C" w:rsidP="00227F5C">
      <w:pPr>
        <w:pStyle w:val="Tekstpodstawowy"/>
        <w:spacing w:line="276" w:lineRule="auto"/>
        <w:jc w:val="center"/>
        <w:rPr>
          <w:rFonts w:asciiTheme="minorHAnsi" w:hAnsiTheme="minorHAnsi" w:cstheme="minorHAnsi"/>
          <w:b/>
          <w:bCs/>
          <w:color w:val="000000" w:themeColor="text1"/>
          <w:sz w:val="22"/>
          <w:szCs w:val="22"/>
        </w:rPr>
      </w:pPr>
      <w:r w:rsidRPr="007636F7">
        <w:rPr>
          <w:rFonts w:asciiTheme="minorHAnsi" w:hAnsiTheme="minorHAnsi" w:cstheme="minorHAnsi"/>
          <w:b/>
          <w:bCs/>
          <w:color w:val="000000" w:themeColor="text1"/>
          <w:sz w:val="22"/>
          <w:szCs w:val="22"/>
        </w:rPr>
        <w:t>Postanowienia Końcowe</w:t>
      </w:r>
    </w:p>
    <w:p w14:paraId="451C6BC4" w14:textId="77777777" w:rsidR="00227F5C" w:rsidRPr="007636F7" w:rsidRDefault="00227F5C" w:rsidP="00227F5C">
      <w:pPr>
        <w:pStyle w:val="Tekstpodstawowy"/>
        <w:spacing w:line="276" w:lineRule="auto"/>
        <w:jc w:val="left"/>
        <w:rPr>
          <w:rFonts w:asciiTheme="minorHAnsi" w:hAnsiTheme="minorHAnsi" w:cstheme="minorHAnsi"/>
          <w:b/>
          <w:bCs/>
          <w:color w:val="000000" w:themeColor="text1"/>
          <w:sz w:val="22"/>
          <w:szCs w:val="22"/>
        </w:rPr>
      </w:pPr>
    </w:p>
    <w:p w14:paraId="6E5F0C0D" w14:textId="77777777" w:rsidR="00227F5C" w:rsidRPr="007636F7" w:rsidRDefault="00227F5C" w:rsidP="00227F5C">
      <w:pPr>
        <w:widowControl w:val="0"/>
        <w:numPr>
          <w:ilvl w:val="0"/>
          <w:numId w:val="145"/>
        </w:numPr>
        <w:shd w:val="clear" w:color="auto" w:fill="FFFFFF"/>
        <w:suppressAutoHyphens w:val="0"/>
        <w:autoSpaceDE w:val="0"/>
        <w:adjustRightInd w:val="0"/>
        <w:spacing w:after="0" w:line="276" w:lineRule="auto"/>
        <w:ind w:left="284" w:right="17" w:hanging="284"/>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Zamawiający przekaże protokolarnie Wykonawcy obiekty podlegające ochronie do zadań będących przedmiotem umowy dnia 31 grudnia 2026 r. o godz. 15.30.</w:t>
      </w:r>
    </w:p>
    <w:p w14:paraId="4F5E445C" w14:textId="77777777" w:rsidR="00227F5C" w:rsidRPr="007636F7" w:rsidRDefault="00227F5C" w:rsidP="00227F5C">
      <w:pPr>
        <w:widowControl w:val="0"/>
        <w:numPr>
          <w:ilvl w:val="0"/>
          <w:numId w:val="145"/>
        </w:numPr>
        <w:shd w:val="clear" w:color="auto" w:fill="FFFFFF"/>
        <w:suppressAutoHyphens w:val="0"/>
        <w:autoSpaceDE w:val="0"/>
        <w:adjustRightInd w:val="0"/>
        <w:spacing w:after="0" w:line="276" w:lineRule="auto"/>
        <w:ind w:left="284" w:right="17" w:hanging="284"/>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 xml:space="preserve">Spory mogące wyniknąć z niniejszej umowy rozpatrywać będzie sąd właściwy dla siedziby </w:t>
      </w:r>
      <w:r w:rsidRPr="007636F7">
        <w:rPr>
          <w:rFonts w:asciiTheme="minorHAnsi" w:hAnsiTheme="minorHAnsi" w:cstheme="minorHAnsi"/>
          <w:color w:val="000000" w:themeColor="text1"/>
          <w:spacing w:val="-2"/>
        </w:rPr>
        <w:t>Zamawiającego.</w:t>
      </w:r>
    </w:p>
    <w:p w14:paraId="6E715E27" w14:textId="77777777" w:rsidR="00227F5C" w:rsidRPr="007636F7" w:rsidRDefault="00227F5C" w:rsidP="00227F5C">
      <w:pPr>
        <w:widowControl w:val="0"/>
        <w:numPr>
          <w:ilvl w:val="0"/>
          <w:numId w:val="145"/>
        </w:numPr>
        <w:shd w:val="clear" w:color="auto" w:fill="FFFFFF"/>
        <w:suppressAutoHyphens w:val="0"/>
        <w:autoSpaceDE w:val="0"/>
        <w:adjustRightInd w:val="0"/>
        <w:spacing w:after="0" w:line="276" w:lineRule="auto"/>
        <w:ind w:left="284" w:right="17" w:hanging="284"/>
        <w:textAlignment w:val="auto"/>
        <w:rPr>
          <w:rFonts w:asciiTheme="minorHAnsi" w:hAnsiTheme="minorHAnsi" w:cstheme="minorHAnsi"/>
          <w:color w:val="000000" w:themeColor="text1"/>
        </w:rPr>
      </w:pPr>
      <w:r w:rsidRPr="007636F7">
        <w:rPr>
          <w:rFonts w:asciiTheme="minorHAnsi" w:hAnsiTheme="minorHAnsi" w:cstheme="minorHAnsi"/>
          <w:color w:val="000000" w:themeColor="text1"/>
          <w:spacing w:val="-2"/>
        </w:rPr>
        <w:t>Dokonanie cesji z niniejszej umowy możliwe jest wyłącznie za zgodą Zamawiającego.</w:t>
      </w:r>
    </w:p>
    <w:p w14:paraId="0E35EB1E" w14:textId="77777777" w:rsidR="00227F5C" w:rsidRPr="007636F7" w:rsidRDefault="00227F5C" w:rsidP="00227F5C">
      <w:pPr>
        <w:widowControl w:val="0"/>
        <w:numPr>
          <w:ilvl w:val="0"/>
          <w:numId w:val="145"/>
        </w:numPr>
        <w:shd w:val="clear" w:color="auto" w:fill="FFFFFF"/>
        <w:suppressAutoHyphens w:val="0"/>
        <w:autoSpaceDE w:val="0"/>
        <w:adjustRightInd w:val="0"/>
        <w:spacing w:after="0" w:line="276" w:lineRule="auto"/>
        <w:ind w:left="284" w:right="17" w:hanging="284"/>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 xml:space="preserve">W sprawach nieuregulowanych niniejszą umową zastosowanie mają przepisy Kodeksu cywilnego, ustawy o ochronie osób i mienia z (Dz.U.2025 poz. 532 z </w:t>
      </w:r>
      <w:proofErr w:type="spellStart"/>
      <w:r w:rsidRPr="007636F7">
        <w:rPr>
          <w:rFonts w:asciiTheme="minorHAnsi" w:hAnsiTheme="minorHAnsi" w:cstheme="minorHAnsi"/>
          <w:color w:val="000000" w:themeColor="text1"/>
        </w:rPr>
        <w:t>późn</w:t>
      </w:r>
      <w:proofErr w:type="spellEnd"/>
      <w:r w:rsidRPr="007636F7">
        <w:rPr>
          <w:rFonts w:asciiTheme="minorHAnsi" w:hAnsiTheme="minorHAnsi" w:cstheme="minorHAnsi"/>
          <w:color w:val="000000" w:themeColor="text1"/>
        </w:rPr>
        <w:t>. zm.</w:t>
      </w:r>
      <w:r w:rsidRPr="007636F7">
        <w:rPr>
          <w:rFonts w:asciiTheme="minorHAnsi" w:hAnsiTheme="minorHAnsi" w:cstheme="minorHAnsi"/>
          <w:color w:val="000000" w:themeColor="text1"/>
          <w:spacing w:val="-1"/>
        </w:rPr>
        <w:t>) oraz Prawa zamówień publicznych.</w:t>
      </w:r>
    </w:p>
    <w:p w14:paraId="45899592" w14:textId="77777777" w:rsidR="00227F5C" w:rsidRPr="007636F7" w:rsidRDefault="00227F5C" w:rsidP="00227F5C">
      <w:pPr>
        <w:widowControl w:val="0"/>
        <w:numPr>
          <w:ilvl w:val="0"/>
          <w:numId w:val="145"/>
        </w:numPr>
        <w:shd w:val="clear" w:color="auto" w:fill="FFFFFF"/>
        <w:suppressAutoHyphens w:val="0"/>
        <w:autoSpaceDE w:val="0"/>
        <w:adjustRightInd w:val="0"/>
        <w:spacing w:after="0" w:line="276" w:lineRule="auto"/>
        <w:ind w:left="284" w:right="17" w:hanging="284"/>
        <w:textAlignment w:val="auto"/>
        <w:rPr>
          <w:rFonts w:asciiTheme="minorHAnsi" w:hAnsiTheme="minorHAnsi" w:cstheme="minorHAnsi"/>
          <w:color w:val="000000" w:themeColor="text1"/>
        </w:rPr>
      </w:pPr>
      <w:r w:rsidRPr="007636F7">
        <w:rPr>
          <w:rFonts w:asciiTheme="minorHAnsi" w:hAnsiTheme="minorHAnsi" w:cstheme="minorHAnsi"/>
          <w:color w:val="000000" w:themeColor="text1"/>
          <w:spacing w:val="-1"/>
        </w:rPr>
        <w:t xml:space="preserve">Integralną częścią umowy jest </w:t>
      </w:r>
      <w:r w:rsidRPr="007636F7">
        <w:rPr>
          <w:rFonts w:asciiTheme="minorHAnsi" w:hAnsiTheme="minorHAnsi" w:cstheme="minorHAnsi"/>
          <w:b/>
          <w:color w:val="000000" w:themeColor="text1"/>
          <w:spacing w:val="-1"/>
        </w:rPr>
        <w:t>załącznik nr 6</w:t>
      </w:r>
      <w:r w:rsidRPr="007636F7">
        <w:rPr>
          <w:rFonts w:asciiTheme="minorHAnsi" w:hAnsiTheme="minorHAnsi" w:cstheme="minorHAnsi"/>
          <w:color w:val="000000" w:themeColor="text1"/>
          <w:spacing w:val="-1"/>
        </w:rPr>
        <w:t xml:space="preserve"> który stanowi powierzenie Wykonawcy przetwarzania danych osobowych.</w:t>
      </w:r>
    </w:p>
    <w:p w14:paraId="4A3BDA4E" w14:textId="77777777" w:rsidR="00227F5C" w:rsidRPr="007636F7" w:rsidRDefault="00227F5C" w:rsidP="00227F5C">
      <w:pPr>
        <w:widowControl w:val="0"/>
        <w:numPr>
          <w:ilvl w:val="0"/>
          <w:numId w:val="145"/>
        </w:numPr>
        <w:shd w:val="clear" w:color="auto" w:fill="FFFFFF"/>
        <w:suppressAutoHyphens w:val="0"/>
        <w:autoSpaceDE w:val="0"/>
        <w:adjustRightInd w:val="0"/>
        <w:spacing w:after="0" w:line="276" w:lineRule="auto"/>
        <w:ind w:left="284" w:right="17" w:hanging="284"/>
        <w:textAlignment w:val="auto"/>
        <w:rPr>
          <w:rFonts w:asciiTheme="minorHAnsi" w:hAnsiTheme="minorHAnsi" w:cstheme="minorHAnsi"/>
          <w:color w:val="000000" w:themeColor="text1"/>
        </w:rPr>
      </w:pPr>
      <w:r w:rsidRPr="007636F7">
        <w:rPr>
          <w:rFonts w:asciiTheme="minorHAnsi" w:hAnsiTheme="minorHAnsi" w:cstheme="minorHAnsi"/>
          <w:color w:val="000000" w:themeColor="text1"/>
          <w:spacing w:val="-1"/>
        </w:rPr>
        <w:t>Wykonawca przed dopuszczeniem danej osoby do wykonywania czynności wymagających dostępu do danych osobowych przekaże Zamawiającemu oświadczenie tej osoby według załącznika nr 7 oraz aktualny wykaz osób upoważnionych zgodnie z załącznikiem nr 6. Obowiązek dotyczy również każdej osoby nowo kierowanej do realizacji umowy. Wykonawca przekaże osobom, których dane udostępnia Zamawiającemu, właściwą informację o przetwarzaniu danych zawartą w załączniku nr 8 albo nr 9. Informację z załącznika nr 9 doręczy najpóźniej przed pierwszym przekazaniem danych danej osoby i na żądanie przedstawi potwierdzenie jej przekazania. Nie zwalnia to Administratora z odpowiedzialności za spełnienie obowiązku informacyjnego.</w:t>
      </w:r>
    </w:p>
    <w:p w14:paraId="7532BB1F" w14:textId="77777777" w:rsidR="00227F5C" w:rsidRPr="007636F7" w:rsidRDefault="00227F5C" w:rsidP="00227F5C">
      <w:pPr>
        <w:widowControl w:val="0"/>
        <w:numPr>
          <w:ilvl w:val="0"/>
          <w:numId w:val="145"/>
        </w:numPr>
        <w:shd w:val="clear" w:color="auto" w:fill="FFFFFF"/>
        <w:suppressAutoHyphens w:val="0"/>
        <w:autoSpaceDE w:val="0"/>
        <w:adjustRightInd w:val="0"/>
        <w:spacing w:after="0" w:line="276" w:lineRule="auto"/>
        <w:ind w:left="284" w:right="17" w:hanging="284"/>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Umowę sporządzono w języku polskim, w formie elektronicznej i podpisano przez każdą ze stron podpisem kwalifikowanym</w:t>
      </w:r>
      <w:r w:rsidRPr="007636F7">
        <w:rPr>
          <w:rFonts w:asciiTheme="minorHAnsi" w:hAnsiTheme="minorHAnsi" w:cstheme="minorHAnsi"/>
          <w:color w:val="000000" w:themeColor="text1"/>
          <w:spacing w:val="-1"/>
        </w:rPr>
        <w:t>.</w:t>
      </w:r>
    </w:p>
    <w:p w14:paraId="36419DD5" w14:textId="77777777" w:rsidR="00227F5C" w:rsidRPr="007636F7" w:rsidRDefault="00227F5C" w:rsidP="00227F5C">
      <w:pPr>
        <w:widowControl w:val="0"/>
        <w:numPr>
          <w:ilvl w:val="0"/>
          <w:numId w:val="145"/>
        </w:numPr>
        <w:shd w:val="clear" w:color="auto" w:fill="FFFFFF"/>
        <w:suppressAutoHyphens w:val="0"/>
        <w:autoSpaceDE w:val="0"/>
        <w:adjustRightInd w:val="0"/>
        <w:spacing w:after="0" w:line="276" w:lineRule="auto"/>
        <w:ind w:left="284" w:right="17" w:hanging="284"/>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Integralną częścią niniejszej Umowy stanowią załączniki:</w:t>
      </w:r>
    </w:p>
    <w:p w14:paraId="0E50BABD" w14:textId="77777777" w:rsidR="00227F5C" w:rsidRPr="007636F7" w:rsidRDefault="00227F5C" w:rsidP="00227F5C">
      <w:pPr>
        <w:pStyle w:val="Tekstpodstawowywcity2"/>
        <w:numPr>
          <w:ilvl w:val="0"/>
          <w:numId w:val="147"/>
        </w:numPr>
        <w:tabs>
          <w:tab w:val="clear" w:pos="720"/>
          <w:tab w:val="left" w:pos="426"/>
          <w:tab w:val="left" w:pos="709"/>
        </w:tabs>
        <w:suppressAutoHyphens w:val="0"/>
        <w:spacing w:line="276" w:lineRule="auto"/>
        <w:ind w:left="709" w:hanging="283"/>
        <w:textAlignment w:val="auto"/>
        <w:rPr>
          <w:rFonts w:asciiTheme="minorHAnsi" w:hAnsiTheme="minorHAnsi" w:cstheme="minorHAnsi"/>
          <w:color w:val="000000" w:themeColor="text1"/>
          <w:szCs w:val="22"/>
        </w:rPr>
      </w:pPr>
      <w:r w:rsidRPr="007636F7">
        <w:rPr>
          <w:rFonts w:asciiTheme="minorHAnsi" w:hAnsiTheme="minorHAnsi" w:cstheme="minorHAnsi"/>
          <w:color w:val="000000" w:themeColor="text1"/>
          <w:szCs w:val="22"/>
        </w:rPr>
        <w:lastRenderedPageBreak/>
        <w:t xml:space="preserve">załącznik nr 1 – </w:t>
      </w:r>
      <w:r w:rsidRPr="007636F7">
        <w:rPr>
          <w:rFonts w:asciiTheme="minorHAnsi" w:hAnsiTheme="minorHAnsi" w:cstheme="minorHAnsi"/>
          <w:bCs/>
          <w:color w:val="000000" w:themeColor="text1"/>
          <w:szCs w:val="22"/>
        </w:rPr>
        <w:t>wykaz i opis obiektów ochrony bezpośredniej i pośredniej</w:t>
      </w:r>
      <w:r w:rsidRPr="007636F7">
        <w:rPr>
          <w:rFonts w:asciiTheme="minorHAnsi" w:hAnsiTheme="minorHAnsi" w:cstheme="minorHAnsi"/>
          <w:color w:val="000000" w:themeColor="text1"/>
          <w:szCs w:val="22"/>
        </w:rPr>
        <w:t>,</w:t>
      </w:r>
    </w:p>
    <w:p w14:paraId="4A18ADA4" w14:textId="77777777" w:rsidR="00227F5C" w:rsidRPr="007636F7" w:rsidRDefault="00227F5C" w:rsidP="00227F5C">
      <w:pPr>
        <w:pStyle w:val="Tekstpodstawowywcity2"/>
        <w:numPr>
          <w:ilvl w:val="0"/>
          <w:numId w:val="146"/>
        </w:numPr>
        <w:tabs>
          <w:tab w:val="clear" w:pos="720"/>
          <w:tab w:val="left" w:pos="851"/>
        </w:tabs>
        <w:suppressAutoHyphens w:val="0"/>
        <w:spacing w:line="276" w:lineRule="auto"/>
        <w:ind w:hanging="283"/>
        <w:textAlignment w:val="auto"/>
        <w:rPr>
          <w:rFonts w:asciiTheme="minorHAnsi" w:hAnsiTheme="minorHAnsi" w:cstheme="minorHAnsi"/>
          <w:color w:val="000000" w:themeColor="text1"/>
          <w:szCs w:val="22"/>
        </w:rPr>
      </w:pPr>
      <w:r w:rsidRPr="007636F7">
        <w:rPr>
          <w:rFonts w:asciiTheme="minorHAnsi" w:hAnsiTheme="minorHAnsi" w:cstheme="minorHAnsi"/>
          <w:color w:val="000000" w:themeColor="text1"/>
          <w:szCs w:val="22"/>
        </w:rPr>
        <w:t>załącznik nr 2 – regulamin pracy agentów ochrony,</w:t>
      </w:r>
    </w:p>
    <w:p w14:paraId="2FCA4345" w14:textId="77777777" w:rsidR="00227F5C" w:rsidRPr="007636F7" w:rsidRDefault="00227F5C" w:rsidP="00227F5C">
      <w:pPr>
        <w:pStyle w:val="Tekstpodstawowywcity2"/>
        <w:numPr>
          <w:ilvl w:val="0"/>
          <w:numId w:val="146"/>
        </w:numPr>
        <w:tabs>
          <w:tab w:val="clear" w:pos="720"/>
          <w:tab w:val="left" w:pos="851"/>
        </w:tabs>
        <w:suppressAutoHyphens w:val="0"/>
        <w:spacing w:line="276" w:lineRule="auto"/>
        <w:ind w:hanging="283"/>
        <w:textAlignment w:val="auto"/>
        <w:rPr>
          <w:rFonts w:asciiTheme="minorHAnsi" w:hAnsiTheme="minorHAnsi" w:cstheme="minorHAnsi"/>
          <w:color w:val="000000" w:themeColor="text1"/>
          <w:szCs w:val="22"/>
        </w:rPr>
      </w:pPr>
      <w:r w:rsidRPr="007636F7">
        <w:rPr>
          <w:rFonts w:asciiTheme="minorHAnsi" w:hAnsiTheme="minorHAnsi" w:cstheme="minorHAnsi"/>
          <w:color w:val="000000" w:themeColor="text1"/>
          <w:szCs w:val="22"/>
        </w:rPr>
        <w:t>załącznik nr 3 – zakres obowiązków związanych z monitorowaniem obiektów,</w:t>
      </w:r>
    </w:p>
    <w:p w14:paraId="7D838DF9" w14:textId="77777777" w:rsidR="00227F5C" w:rsidRPr="007636F7" w:rsidRDefault="00227F5C" w:rsidP="00227F5C">
      <w:pPr>
        <w:pStyle w:val="Tekstpodstawowywcity2"/>
        <w:numPr>
          <w:ilvl w:val="0"/>
          <w:numId w:val="146"/>
        </w:numPr>
        <w:tabs>
          <w:tab w:val="clear" w:pos="720"/>
          <w:tab w:val="left" w:pos="851"/>
        </w:tabs>
        <w:suppressAutoHyphens w:val="0"/>
        <w:spacing w:line="276" w:lineRule="auto"/>
        <w:ind w:hanging="283"/>
        <w:textAlignment w:val="auto"/>
        <w:rPr>
          <w:rFonts w:asciiTheme="minorHAnsi" w:hAnsiTheme="minorHAnsi" w:cstheme="minorHAnsi"/>
          <w:color w:val="000000" w:themeColor="text1"/>
          <w:szCs w:val="22"/>
        </w:rPr>
      </w:pPr>
      <w:r w:rsidRPr="007636F7">
        <w:rPr>
          <w:rFonts w:asciiTheme="minorHAnsi" w:hAnsiTheme="minorHAnsi" w:cstheme="minorHAnsi"/>
          <w:color w:val="000000" w:themeColor="text1"/>
          <w:szCs w:val="22"/>
        </w:rPr>
        <w:t>załącznik nr 4 – kopia polisy ubezpieczeniowej,</w:t>
      </w:r>
    </w:p>
    <w:p w14:paraId="3AEA767A" w14:textId="77777777" w:rsidR="00227F5C" w:rsidRPr="007636F7" w:rsidRDefault="00227F5C" w:rsidP="00227F5C">
      <w:pPr>
        <w:pStyle w:val="Tekstpodstawowywcity2"/>
        <w:numPr>
          <w:ilvl w:val="0"/>
          <w:numId w:val="146"/>
        </w:numPr>
        <w:tabs>
          <w:tab w:val="clear" w:pos="720"/>
          <w:tab w:val="left" w:pos="851"/>
        </w:tabs>
        <w:suppressAutoHyphens w:val="0"/>
        <w:spacing w:line="276" w:lineRule="auto"/>
        <w:ind w:hanging="283"/>
        <w:textAlignment w:val="auto"/>
        <w:rPr>
          <w:rFonts w:asciiTheme="minorHAnsi" w:hAnsiTheme="minorHAnsi" w:cstheme="minorHAnsi"/>
          <w:color w:val="000000" w:themeColor="text1"/>
          <w:szCs w:val="22"/>
        </w:rPr>
      </w:pPr>
      <w:r w:rsidRPr="007636F7">
        <w:rPr>
          <w:rFonts w:asciiTheme="minorHAnsi" w:hAnsiTheme="minorHAnsi" w:cstheme="minorHAnsi"/>
          <w:color w:val="000000" w:themeColor="text1"/>
          <w:szCs w:val="22"/>
        </w:rPr>
        <w:t>załącznik nr 5 – oferta,</w:t>
      </w:r>
    </w:p>
    <w:p w14:paraId="4FD00B40" w14:textId="77777777" w:rsidR="00227F5C" w:rsidRPr="007636F7" w:rsidRDefault="00227F5C" w:rsidP="00227F5C">
      <w:pPr>
        <w:pStyle w:val="Tekstpodstawowywcity2"/>
        <w:numPr>
          <w:ilvl w:val="0"/>
          <w:numId w:val="146"/>
        </w:numPr>
        <w:tabs>
          <w:tab w:val="clear" w:pos="720"/>
          <w:tab w:val="left" w:pos="851"/>
        </w:tabs>
        <w:suppressAutoHyphens w:val="0"/>
        <w:spacing w:line="276" w:lineRule="auto"/>
        <w:ind w:hanging="283"/>
        <w:textAlignment w:val="auto"/>
        <w:rPr>
          <w:rFonts w:asciiTheme="minorHAnsi" w:hAnsiTheme="minorHAnsi" w:cstheme="minorHAnsi"/>
          <w:color w:val="000000" w:themeColor="text1"/>
          <w:szCs w:val="22"/>
        </w:rPr>
      </w:pPr>
      <w:r w:rsidRPr="007636F7">
        <w:rPr>
          <w:rFonts w:asciiTheme="minorHAnsi" w:hAnsiTheme="minorHAnsi" w:cstheme="minorHAnsi"/>
          <w:color w:val="000000" w:themeColor="text1"/>
          <w:szCs w:val="22"/>
        </w:rPr>
        <w:t>załącznik nr 6 – umowa powierzenia i przetwarzania danych osobowych,</w:t>
      </w:r>
    </w:p>
    <w:p w14:paraId="7B4C636C" w14:textId="77777777" w:rsidR="00227F5C" w:rsidRPr="007636F7" w:rsidRDefault="00227F5C" w:rsidP="00227F5C">
      <w:pPr>
        <w:pStyle w:val="Tekstpodstawowywcity2"/>
        <w:numPr>
          <w:ilvl w:val="0"/>
          <w:numId w:val="146"/>
        </w:numPr>
        <w:tabs>
          <w:tab w:val="clear" w:pos="720"/>
          <w:tab w:val="left" w:pos="851"/>
        </w:tabs>
        <w:suppressAutoHyphens w:val="0"/>
        <w:spacing w:line="276" w:lineRule="auto"/>
        <w:ind w:hanging="283"/>
        <w:textAlignment w:val="auto"/>
        <w:rPr>
          <w:rFonts w:asciiTheme="minorHAnsi" w:hAnsiTheme="minorHAnsi" w:cstheme="minorHAnsi"/>
          <w:color w:val="000000" w:themeColor="text1"/>
          <w:szCs w:val="22"/>
        </w:rPr>
      </w:pPr>
      <w:r w:rsidRPr="007636F7">
        <w:rPr>
          <w:rFonts w:asciiTheme="minorHAnsi" w:hAnsiTheme="minorHAnsi" w:cstheme="minorHAnsi"/>
          <w:color w:val="000000" w:themeColor="text1"/>
          <w:szCs w:val="22"/>
        </w:rPr>
        <w:t>załącznik nr 7 – oświadczenia pracowników ochrony.</w:t>
      </w:r>
    </w:p>
    <w:p w14:paraId="3C8F29E2" w14:textId="77777777" w:rsidR="00227F5C" w:rsidRPr="007636F7" w:rsidRDefault="00227F5C" w:rsidP="00227F5C">
      <w:pPr>
        <w:pStyle w:val="Tekstpodstawowywcity2"/>
        <w:numPr>
          <w:ilvl w:val="0"/>
          <w:numId w:val="146"/>
        </w:numPr>
        <w:tabs>
          <w:tab w:val="clear" w:pos="720"/>
          <w:tab w:val="left" w:pos="851"/>
        </w:tabs>
        <w:suppressAutoHyphens w:val="0"/>
        <w:spacing w:line="276" w:lineRule="auto"/>
        <w:ind w:hanging="283"/>
        <w:textAlignment w:val="auto"/>
        <w:rPr>
          <w:rFonts w:asciiTheme="minorHAnsi" w:hAnsiTheme="minorHAnsi" w:cstheme="minorHAnsi"/>
          <w:color w:val="000000" w:themeColor="text1"/>
          <w:szCs w:val="22"/>
        </w:rPr>
      </w:pPr>
      <w:r w:rsidRPr="007636F7">
        <w:rPr>
          <w:rFonts w:asciiTheme="minorHAnsi" w:hAnsiTheme="minorHAnsi" w:cstheme="minorHAnsi"/>
          <w:color w:val="000000" w:themeColor="text1"/>
          <w:szCs w:val="22"/>
        </w:rPr>
        <w:t xml:space="preserve">załącznik nr 8 - </w:t>
      </w:r>
      <w:r w:rsidRPr="007636F7">
        <w:rPr>
          <w:rFonts w:asciiTheme="minorHAnsi" w:hAnsiTheme="minorHAnsi" w:cstheme="minorHAnsi"/>
          <w:color w:val="000000" w:themeColor="text1"/>
          <w:szCs w:val="22"/>
          <w:lang w:eastAsia="en-US"/>
        </w:rPr>
        <w:t>Informacja dot. przetwarzania danych osobowych osób fizycznych, osób fizycznych prowadzących działalność gospodarczą oraz reprezentantów osób prawnych</w:t>
      </w:r>
    </w:p>
    <w:p w14:paraId="5B46A27C" w14:textId="77777777" w:rsidR="00227F5C" w:rsidRPr="007636F7" w:rsidRDefault="00227F5C" w:rsidP="00227F5C">
      <w:pPr>
        <w:pStyle w:val="Tekstpodstawowywcity2"/>
        <w:numPr>
          <w:ilvl w:val="0"/>
          <w:numId w:val="146"/>
        </w:numPr>
        <w:tabs>
          <w:tab w:val="clear" w:pos="720"/>
          <w:tab w:val="left" w:pos="851"/>
        </w:tabs>
        <w:suppressAutoHyphens w:val="0"/>
        <w:spacing w:line="276" w:lineRule="auto"/>
        <w:ind w:hanging="283"/>
        <w:textAlignment w:val="auto"/>
        <w:rPr>
          <w:rFonts w:asciiTheme="minorHAnsi" w:hAnsiTheme="minorHAnsi" w:cstheme="minorHAnsi"/>
          <w:color w:val="000000" w:themeColor="text1"/>
          <w:szCs w:val="22"/>
        </w:rPr>
      </w:pPr>
      <w:r w:rsidRPr="007636F7">
        <w:rPr>
          <w:rFonts w:asciiTheme="minorHAnsi" w:hAnsiTheme="minorHAnsi" w:cstheme="minorHAnsi"/>
          <w:color w:val="000000" w:themeColor="text1"/>
          <w:szCs w:val="22"/>
        </w:rPr>
        <w:t>załącznik nr 9 - Informacja o przetwarzaniu danych osobowych osób wskazanych do kontaktu i realizacji umowy</w:t>
      </w:r>
    </w:p>
    <w:p w14:paraId="3FD451A7" w14:textId="77777777" w:rsidR="00227F5C" w:rsidRPr="007636F7" w:rsidRDefault="00227F5C" w:rsidP="00227F5C">
      <w:pPr>
        <w:pStyle w:val="Tekstpodstawowy"/>
        <w:spacing w:line="276" w:lineRule="auto"/>
        <w:jc w:val="left"/>
        <w:rPr>
          <w:rFonts w:asciiTheme="minorHAnsi" w:hAnsiTheme="minorHAnsi" w:cstheme="minorHAnsi"/>
          <w:b/>
          <w:bCs/>
          <w:color w:val="000000" w:themeColor="text1"/>
          <w:sz w:val="22"/>
          <w:szCs w:val="22"/>
        </w:rPr>
      </w:pPr>
    </w:p>
    <w:p w14:paraId="4F4D4F01" w14:textId="77777777" w:rsidR="00227F5C" w:rsidRPr="007636F7" w:rsidRDefault="00227F5C" w:rsidP="00227F5C">
      <w:pPr>
        <w:pStyle w:val="Tekstpodstawowy"/>
        <w:numPr>
          <w:ilvl w:val="0"/>
          <w:numId w:val="145"/>
        </w:numPr>
        <w:suppressAutoHyphens w:val="0"/>
        <w:autoSpaceDN/>
        <w:spacing w:line="276" w:lineRule="auto"/>
        <w:ind w:left="284" w:hanging="284"/>
        <w:jc w:val="left"/>
        <w:textAlignment w:val="auto"/>
        <w:rPr>
          <w:rFonts w:asciiTheme="minorHAnsi" w:hAnsiTheme="minorHAnsi" w:cstheme="minorHAnsi"/>
          <w:color w:val="000000" w:themeColor="text1"/>
          <w:sz w:val="22"/>
          <w:szCs w:val="22"/>
        </w:rPr>
      </w:pPr>
      <w:r w:rsidRPr="007636F7">
        <w:rPr>
          <w:rFonts w:asciiTheme="minorHAnsi" w:hAnsiTheme="minorHAnsi" w:cstheme="minorHAnsi"/>
          <w:color w:val="000000" w:themeColor="text1"/>
          <w:sz w:val="22"/>
          <w:szCs w:val="22"/>
        </w:rPr>
        <w:t>Umowę sporządzono w trzech jednobrzmiących egzemplarzach, dwa egzemplarze dla Zamawiającego, jeden dla Wykonawcy.</w:t>
      </w:r>
    </w:p>
    <w:p w14:paraId="63DCC34F" w14:textId="77777777" w:rsidR="00227F5C" w:rsidRPr="007636F7" w:rsidRDefault="00227F5C" w:rsidP="00227F5C">
      <w:pPr>
        <w:pStyle w:val="Tekstpodstawowywcity2"/>
        <w:tabs>
          <w:tab w:val="left" w:pos="851"/>
        </w:tabs>
        <w:spacing w:line="276" w:lineRule="auto"/>
        <w:ind w:left="437"/>
        <w:rPr>
          <w:rFonts w:asciiTheme="minorHAnsi" w:hAnsiTheme="minorHAnsi" w:cstheme="minorHAnsi"/>
          <w:color w:val="000000" w:themeColor="text1"/>
          <w:szCs w:val="22"/>
        </w:rPr>
      </w:pPr>
    </w:p>
    <w:p w14:paraId="273DA7C2" w14:textId="77777777" w:rsidR="00227F5C" w:rsidRPr="007636F7" w:rsidRDefault="00227F5C" w:rsidP="00227F5C">
      <w:pPr>
        <w:spacing w:line="276" w:lineRule="auto"/>
        <w:rPr>
          <w:rFonts w:asciiTheme="minorHAnsi" w:hAnsiTheme="minorHAnsi" w:cstheme="minorHAnsi"/>
          <w:bCs/>
          <w:color w:val="000000" w:themeColor="text1"/>
        </w:rPr>
      </w:pPr>
    </w:p>
    <w:p w14:paraId="365DCF4E" w14:textId="2BBAF387" w:rsidR="009922F6" w:rsidRDefault="00227F5C" w:rsidP="00227F5C">
      <w:pPr>
        <w:autoSpaceDE w:val="0"/>
        <w:adjustRightInd w:val="0"/>
      </w:pPr>
      <w:r w:rsidRPr="007636F7">
        <w:rPr>
          <w:rFonts w:asciiTheme="minorHAnsi" w:hAnsiTheme="minorHAnsi" w:cstheme="minorHAnsi"/>
          <w:b/>
          <w:color w:val="000000" w:themeColor="text1"/>
          <w:sz w:val="36"/>
          <w:szCs w:val="36"/>
        </w:rPr>
        <w:t>ZAMAWIAJĄCY</w:t>
      </w:r>
      <w:r w:rsidRPr="007636F7">
        <w:rPr>
          <w:rFonts w:asciiTheme="minorHAnsi" w:hAnsiTheme="minorHAnsi" w:cstheme="minorHAnsi"/>
          <w:b/>
          <w:color w:val="000000" w:themeColor="text1"/>
          <w:sz w:val="36"/>
          <w:szCs w:val="36"/>
        </w:rPr>
        <w:tab/>
      </w:r>
      <w:r>
        <w:rPr>
          <w:rFonts w:asciiTheme="minorHAnsi" w:hAnsiTheme="minorHAnsi" w:cstheme="minorHAnsi"/>
          <w:b/>
          <w:color w:val="000000" w:themeColor="text1"/>
          <w:sz w:val="36"/>
          <w:szCs w:val="36"/>
        </w:rPr>
        <w:tab/>
      </w:r>
      <w:r>
        <w:rPr>
          <w:rFonts w:asciiTheme="minorHAnsi" w:hAnsiTheme="minorHAnsi" w:cstheme="minorHAnsi"/>
          <w:b/>
          <w:color w:val="000000" w:themeColor="text1"/>
          <w:sz w:val="36"/>
          <w:szCs w:val="36"/>
        </w:rPr>
        <w:tab/>
      </w:r>
      <w:r>
        <w:rPr>
          <w:rFonts w:asciiTheme="minorHAnsi" w:hAnsiTheme="minorHAnsi" w:cstheme="minorHAnsi"/>
          <w:b/>
          <w:color w:val="000000" w:themeColor="text1"/>
          <w:sz w:val="36"/>
          <w:szCs w:val="36"/>
        </w:rPr>
        <w:tab/>
      </w:r>
      <w:r>
        <w:rPr>
          <w:rFonts w:asciiTheme="minorHAnsi" w:hAnsiTheme="minorHAnsi" w:cstheme="minorHAnsi"/>
          <w:b/>
          <w:color w:val="000000" w:themeColor="text1"/>
          <w:sz w:val="36"/>
          <w:szCs w:val="36"/>
        </w:rPr>
        <w:tab/>
      </w:r>
      <w:r>
        <w:rPr>
          <w:rFonts w:asciiTheme="minorHAnsi" w:hAnsiTheme="minorHAnsi" w:cstheme="minorHAnsi"/>
          <w:b/>
          <w:color w:val="000000" w:themeColor="text1"/>
          <w:sz w:val="36"/>
          <w:szCs w:val="36"/>
        </w:rPr>
        <w:tab/>
      </w:r>
      <w:r w:rsidRPr="007636F7">
        <w:rPr>
          <w:rFonts w:asciiTheme="minorHAnsi" w:hAnsiTheme="minorHAnsi" w:cstheme="minorHAnsi"/>
          <w:b/>
          <w:color w:val="000000" w:themeColor="text1"/>
          <w:sz w:val="36"/>
          <w:szCs w:val="36"/>
        </w:rPr>
        <w:t>WYKONAWCA</w:t>
      </w:r>
    </w:p>
    <w:p w14:paraId="47E6AB7E" w14:textId="77777777" w:rsidR="009922F6" w:rsidRDefault="009922F6" w:rsidP="009922F6">
      <w:pPr>
        <w:autoSpaceDE w:val="0"/>
        <w:adjustRightInd w:val="0"/>
        <w:ind w:left="6237"/>
      </w:pPr>
    </w:p>
    <w:p w14:paraId="774DD78A" w14:textId="77777777" w:rsidR="009922F6" w:rsidRDefault="009922F6" w:rsidP="009922F6">
      <w:pPr>
        <w:autoSpaceDE w:val="0"/>
        <w:adjustRightInd w:val="0"/>
        <w:ind w:left="6237"/>
      </w:pPr>
    </w:p>
    <w:p w14:paraId="6925D438" w14:textId="77777777" w:rsidR="008976D7" w:rsidRDefault="008976D7" w:rsidP="00FE7715">
      <w:pPr>
        <w:autoSpaceDE w:val="0"/>
        <w:adjustRightInd w:val="0"/>
      </w:pPr>
    </w:p>
    <w:p w14:paraId="760F71C1" w14:textId="77777777" w:rsidR="005E5609" w:rsidRDefault="005E5609" w:rsidP="00104B67">
      <w:pPr>
        <w:autoSpaceDE w:val="0"/>
        <w:adjustRightInd w:val="0"/>
        <w:ind w:left="6237"/>
      </w:pPr>
    </w:p>
    <w:p w14:paraId="17C922B1" w14:textId="77777777" w:rsidR="005E5609" w:rsidRDefault="005E5609" w:rsidP="00104B67">
      <w:pPr>
        <w:autoSpaceDE w:val="0"/>
        <w:adjustRightInd w:val="0"/>
        <w:ind w:left="6237"/>
      </w:pPr>
    </w:p>
    <w:p w14:paraId="57A8FFA4" w14:textId="77777777" w:rsidR="005E5609" w:rsidRDefault="005E5609" w:rsidP="00104B67">
      <w:pPr>
        <w:autoSpaceDE w:val="0"/>
        <w:adjustRightInd w:val="0"/>
        <w:ind w:left="6237"/>
      </w:pPr>
    </w:p>
    <w:p w14:paraId="5ED98A69" w14:textId="77777777" w:rsidR="005E5609" w:rsidRDefault="005E5609" w:rsidP="00104B67">
      <w:pPr>
        <w:autoSpaceDE w:val="0"/>
        <w:adjustRightInd w:val="0"/>
        <w:ind w:left="6237"/>
      </w:pPr>
    </w:p>
    <w:p w14:paraId="417275E5" w14:textId="77777777" w:rsidR="005E5609" w:rsidRDefault="005E5609" w:rsidP="00104B67">
      <w:pPr>
        <w:autoSpaceDE w:val="0"/>
        <w:adjustRightInd w:val="0"/>
        <w:ind w:left="6237"/>
      </w:pPr>
    </w:p>
    <w:p w14:paraId="272DFEF9" w14:textId="77777777" w:rsidR="005E5609" w:rsidRDefault="005E5609" w:rsidP="00104B67">
      <w:pPr>
        <w:autoSpaceDE w:val="0"/>
        <w:adjustRightInd w:val="0"/>
        <w:ind w:left="6237"/>
      </w:pPr>
    </w:p>
    <w:p w14:paraId="23C6381C" w14:textId="77777777" w:rsidR="005E5609" w:rsidRDefault="005E5609" w:rsidP="00104B67">
      <w:pPr>
        <w:autoSpaceDE w:val="0"/>
        <w:adjustRightInd w:val="0"/>
        <w:ind w:left="6237"/>
      </w:pPr>
    </w:p>
    <w:p w14:paraId="296EAD66" w14:textId="77777777" w:rsidR="005E5609" w:rsidRDefault="005E5609" w:rsidP="00104B67">
      <w:pPr>
        <w:autoSpaceDE w:val="0"/>
        <w:adjustRightInd w:val="0"/>
        <w:ind w:left="6237"/>
      </w:pPr>
    </w:p>
    <w:p w14:paraId="70660521" w14:textId="77777777" w:rsidR="005E5609" w:rsidRDefault="005E5609" w:rsidP="00104B67">
      <w:pPr>
        <w:autoSpaceDE w:val="0"/>
        <w:adjustRightInd w:val="0"/>
        <w:ind w:left="6237"/>
      </w:pPr>
    </w:p>
    <w:p w14:paraId="674760DC" w14:textId="77777777" w:rsidR="005E5609" w:rsidRDefault="005E5609" w:rsidP="00104B67">
      <w:pPr>
        <w:autoSpaceDE w:val="0"/>
        <w:adjustRightInd w:val="0"/>
        <w:ind w:left="6237"/>
      </w:pPr>
    </w:p>
    <w:p w14:paraId="328862F3" w14:textId="77777777" w:rsidR="005E5609" w:rsidRDefault="005E5609" w:rsidP="00104B67">
      <w:pPr>
        <w:autoSpaceDE w:val="0"/>
        <w:adjustRightInd w:val="0"/>
        <w:ind w:left="6237"/>
      </w:pPr>
    </w:p>
    <w:p w14:paraId="46F6DCA6" w14:textId="77777777" w:rsidR="005E5609" w:rsidRDefault="005E5609" w:rsidP="00104B67">
      <w:pPr>
        <w:autoSpaceDE w:val="0"/>
        <w:adjustRightInd w:val="0"/>
        <w:ind w:left="6237"/>
      </w:pPr>
    </w:p>
    <w:p w14:paraId="2DD848A8" w14:textId="77777777" w:rsidR="005E5609" w:rsidRDefault="005E5609" w:rsidP="00104B67">
      <w:pPr>
        <w:autoSpaceDE w:val="0"/>
        <w:adjustRightInd w:val="0"/>
        <w:ind w:left="6237"/>
      </w:pPr>
    </w:p>
    <w:p w14:paraId="008D562E" w14:textId="77777777" w:rsidR="005E5609" w:rsidRDefault="005E5609" w:rsidP="00104B67">
      <w:pPr>
        <w:autoSpaceDE w:val="0"/>
        <w:adjustRightInd w:val="0"/>
        <w:ind w:left="6237"/>
      </w:pPr>
    </w:p>
    <w:p w14:paraId="1309A61C" w14:textId="77777777" w:rsidR="00B96754" w:rsidRDefault="00B96754" w:rsidP="008D5BB2">
      <w:pPr>
        <w:autoSpaceDE w:val="0"/>
        <w:adjustRightInd w:val="0"/>
      </w:pPr>
    </w:p>
    <w:p w14:paraId="581FA04D" w14:textId="77777777" w:rsidR="00B96754" w:rsidRPr="007636F7" w:rsidRDefault="00B96754" w:rsidP="00B96754">
      <w:pPr>
        <w:autoSpaceDE w:val="0"/>
        <w:adjustRightInd w:val="0"/>
        <w:ind w:left="6237"/>
        <w:rPr>
          <w:bCs/>
          <w:color w:val="000000" w:themeColor="text1"/>
        </w:rPr>
      </w:pPr>
      <w:r w:rsidRPr="007636F7">
        <w:rPr>
          <w:color w:val="000000" w:themeColor="text1"/>
        </w:rPr>
        <w:lastRenderedPageBreak/>
        <w:t xml:space="preserve">Załącznik nr </w:t>
      </w:r>
      <w:r w:rsidRPr="007636F7">
        <w:rPr>
          <w:bCs/>
          <w:color w:val="000000" w:themeColor="text1"/>
        </w:rPr>
        <w:t xml:space="preserve">1 do umowy </w:t>
      </w:r>
      <w:r w:rsidRPr="007636F7">
        <w:rPr>
          <w:bCs/>
          <w:color w:val="000000" w:themeColor="text1"/>
        </w:rPr>
        <w:br/>
        <w:t xml:space="preserve">nr </w:t>
      </w:r>
      <w:r w:rsidRPr="007636F7">
        <w:rPr>
          <w:rFonts w:cs="Calibri"/>
          <w:b/>
          <w:color w:val="000000" w:themeColor="text1"/>
        </w:rPr>
        <w:t>LMW/..…./2026</w:t>
      </w:r>
      <w:r w:rsidRPr="007636F7">
        <w:rPr>
          <w:bCs/>
          <w:color w:val="000000" w:themeColor="text1"/>
        </w:rPr>
        <w:br/>
        <w:t>z dnia ……………………………..r.</w:t>
      </w:r>
    </w:p>
    <w:p w14:paraId="50559173" w14:textId="77777777" w:rsidR="00B96754" w:rsidRPr="007636F7" w:rsidRDefault="00B96754" w:rsidP="00B96754">
      <w:pPr>
        <w:rPr>
          <w:b/>
          <w:bCs/>
          <w:color w:val="000000" w:themeColor="text1"/>
          <w:spacing w:val="76"/>
          <w:lang w:val="x-none" w:eastAsia="x-none"/>
        </w:rPr>
      </w:pPr>
    </w:p>
    <w:p w14:paraId="7DB9BCB2" w14:textId="77777777" w:rsidR="00B96754" w:rsidRPr="007636F7" w:rsidRDefault="00B96754" w:rsidP="00B96754">
      <w:pPr>
        <w:rPr>
          <w:b/>
          <w:bCs/>
          <w:color w:val="000000" w:themeColor="text1"/>
          <w:spacing w:val="76"/>
          <w:lang w:eastAsia="x-none"/>
        </w:rPr>
      </w:pPr>
      <w:r w:rsidRPr="007636F7">
        <w:rPr>
          <w:b/>
          <w:bCs/>
          <w:color w:val="000000" w:themeColor="text1"/>
          <w:spacing w:val="76"/>
          <w:lang w:eastAsia="x-none"/>
        </w:rPr>
        <w:t>WYKAZ I OPIS OBIEKTÓW KOMPLEKSOWEJ OCHRONY OBIEKTÓW LASÓW MIEJSKICH - WARSZAWA</w:t>
      </w:r>
    </w:p>
    <w:p w14:paraId="5988E349" w14:textId="77777777" w:rsidR="00B96754" w:rsidRPr="007636F7" w:rsidRDefault="00B96754" w:rsidP="00B96754">
      <w:pPr>
        <w:rPr>
          <w:b/>
          <w:bCs/>
          <w:color w:val="000000" w:themeColor="text1"/>
          <w:spacing w:val="76"/>
          <w:lang w:val="x-none" w:eastAsia="x-none"/>
        </w:rPr>
      </w:pPr>
    </w:p>
    <w:p w14:paraId="738453A3" w14:textId="77777777" w:rsidR="00B96754" w:rsidRPr="007636F7" w:rsidRDefault="00B96754" w:rsidP="00B96754">
      <w:pPr>
        <w:spacing w:after="10" w:line="267" w:lineRule="auto"/>
        <w:ind w:left="397" w:hanging="130"/>
        <w:rPr>
          <w:b/>
          <w:color w:val="000000" w:themeColor="text1"/>
        </w:rPr>
      </w:pPr>
    </w:p>
    <w:p w14:paraId="3689988A" w14:textId="77777777" w:rsidR="00B96754" w:rsidRPr="007636F7" w:rsidRDefault="00B96754" w:rsidP="00B96754">
      <w:pPr>
        <w:spacing w:after="10" w:line="267" w:lineRule="auto"/>
        <w:ind w:left="397" w:hanging="130"/>
        <w:rPr>
          <w:rFonts w:asciiTheme="minorHAnsi" w:hAnsiTheme="minorHAnsi" w:cstheme="minorHAnsi"/>
          <w:b/>
          <w:color w:val="000000" w:themeColor="text1"/>
        </w:rPr>
      </w:pPr>
      <w:r w:rsidRPr="007636F7">
        <w:rPr>
          <w:rFonts w:asciiTheme="minorHAnsi" w:hAnsiTheme="minorHAnsi" w:cstheme="minorHAnsi"/>
          <w:b/>
          <w:color w:val="000000" w:themeColor="text1"/>
        </w:rPr>
        <w:t>1. OCHRONA FIZYCZNA CAŁODOBOWA</w:t>
      </w:r>
    </w:p>
    <w:p w14:paraId="57ADB794" w14:textId="77777777" w:rsidR="00B96754" w:rsidRPr="007636F7" w:rsidRDefault="00B96754" w:rsidP="00B96754">
      <w:pPr>
        <w:spacing w:after="10" w:line="267" w:lineRule="auto"/>
        <w:ind w:left="397" w:hanging="130"/>
        <w:rPr>
          <w:rFonts w:asciiTheme="minorHAnsi" w:hAnsiTheme="minorHAnsi" w:cstheme="minorHAnsi"/>
          <w:b/>
          <w:color w:val="000000" w:themeColor="text1"/>
        </w:rPr>
      </w:pPr>
    </w:p>
    <w:p w14:paraId="3E68939D" w14:textId="77777777" w:rsidR="00B96754" w:rsidRPr="007636F7" w:rsidRDefault="00B96754" w:rsidP="00B96754">
      <w:pPr>
        <w:spacing w:after="10" w:line="267" w:lineRule="auto"/>
        <w:ind w:left="397" w:hanging="130"/>
        <w:rPr>
          <w:rFonts w:asciiTheme="minorHAnsi" w:hAnsiTheme="minorHAnsi" w:cstheme="minorHAnsi"/>
          <w:color w:val="000000" w:themeColor="text1"/>
        </w:rPr>
      </w:pPr>
      <w:r w:rsidRPr="007636F7">
        <w:rPr>
          <w:rFonts w:asciiTheme="minorHAnsi" w:hAnsiTheme="minorHAnsi" w:cstheme="minorHAnsi"/>
          <w:b/>
          <w:color w:val="000000" w:themeColor="text1"/>
        </w:rPr>
        <w:t>A) Siedziba Lasów Miejskich – Warszawa, ul. Korkowa 170A, 04-549 Warszawa</w:t>
      </w:r>
    </w:p>
    <w:p w14:paraId="4CF3C89F" w14:textId="77777777" w:rsidR="00B96754" w:rsidRPr="007636F7" w:rsidRDefault="00B96754" w:rsidP="00B96754">
      <w:pPr>
        <w:spacing w:after="0" w:line="259" w:lineRule="auto"/>
        <w:ind w:left="153"/>
        <w:rPr>
          <w:rFonts w:asciiTheme="minorHAnsi" w:hAnsiTheme="minorHAnsi" w:cstheme="minorHAnsi"/>
          <w:color w:val="000000" w:themeColor="text1"/>
        </w:rPr>
      </w:pPr>
      <w:r w:rsidRPr="007636F7">
        <w:rPr>
          <w:rFonts w:asciiTheme="minorHAnsi" w:hAnsiTheme="minorHAnsi" w:cstheme="minorHAnsi"/>
          <w:b/>
          <w:color w:val="000000" w:themeColor="text1"/>
        </w:rPr>
        <w:t xml:space="preserve"> </w:t>
      </w:r>
    </w:p>
    <w:p w14:paraId="3F646CC1" w14:textId="77777777" w:rsidR="00B96754" w:rsidRPr="007636F7" w:rsidRDefault="00B96754" w:rsidP="002324A3">
      <w:pPr>
        <w:numPr>
          <w:ilvl w:val="0"/>
          <w:numId w:val="149"/>
        </w:numPr>
        <w:suppressAutoHyphens w:val="0"/>
        <w:autoSpaceDN/>
        <w:spacing w:after="5" w:line="271" w:lineRule="auto"/>
        <w:ind w:left="993" w:right="102" w:hanging="284"/>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 xml:space="preserve">Przeznaczenie obiektów – cele biurowe. </w:t>
      </w:r>
    </w:p>
    <w:p w14:paraId="0AACFEA9" w14:textId="77777777" w:rsidR="00B96754" w:rsidRPr="007636F7" w:rsidRDefault="00B96754" w:rsidP="002324A3">
      <w:pPr>
        <w:numPr>
          <w:ilvl w:val="0"/>
          <w:numId w:val="149"/>
        </w:numPr>
        <w:suppressAutoHyphens w:val="0"/>
        <w:autoSpaceDN/>
        <w:spacing w:after="5" w:line="271" w:lineRule="auto"/>
        <w:ind w:left="993" w:right="102" w:hanging="284"/>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 xml:space="preserve">Obiekt składa się z dwóch budynków oraz podwórza wewnętrznego.  </w:t>
      </w:r>
    </w:p>
    <w:p w14:paraId="29B24501" w14:textId="77777777" w:rsidR="00B96754" w:rsidRPr="007636F7" w:rsidRDefault="00B96754" w:rsidP="00B96754">
      <w:pPr>
        <w:suppressAutoHyphens w:val="0"/>
        <w:autoSpaceDN/>
        <w:spacing w:after="5" w:line="271" w:lineRule="auto"/>
        <w:ind w:left="631" w:right="102"/>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 xml:space="preserve">- budynek A - 2 kondygnacje, powierzchnia użytkowa 867 m², </w:t>
      </w:r>
    </w:p>
    <w:p w14:paraId="370E0643" w14:textId="77777777" w:rsidR="00B96754" w:rsidRPr="007636F7" w:rsidRDefault="00B96754" w:rsidP="00B96754">
      <w:pPr>
        <w:suppressAutoHyphens w:val="0"/>
        <w:autoSpaceDN/>
        <w:spacing w:after="5" w:line="271" w:lineRule="auto"/>
        <w:ind w:left="631" w:right="102"/>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 xml:space="preserve">- budynek B - 2 kondygnacje, powierzchnia użytkowa 335 m², </w:t>
      </w:r>
    </w:p>
    <w:p w14:paraId="30131C72" w14:textId="77777777" w:rsidR="00B96754" w:rsidRPr="007636F7" w:rsidRDefault="00B96754" w:rsidP="00B96754">
      <w:pPr>
        <w:ind w:left="567" w:right="102" w:firstLine="89"/>
        <w:rPr>
          <w:rFonts w:asciiTheme="minorHAnsi" w:hAnsiTheme="minorHAnsi" w:cstheme="minorHAnsi"/>
          <w:color w:val="000000" w:themeColor="text1"/>
        </w:rPr>
      </w:pPr>
      <w:r w:rsidRPr="007636F7">
        <w:rPr>
          <w:rFonts w:asciiTheme="minorHAnsi" w:hAnsiTheme="minorHAnsi" w:cstheme="minorHAnsi"/>
          <w:color w:val="000000" w:themeColor="text1"/>
        </w:rPr>
        <w:t xml:space="preserve">Łączna powierzchnia użytkowa budynków </w:t>
      </w:r>
      <w:r w:rsidRPr="007636F7">
        <w:rPr>
          <w:rFonts w:asciiTheme="minorHAnsi" w:hAnsiTheme="minorHAnsi" w:cstheme="minorHAnsi"/>
          <w:b/>
          <w:color w:val="000000" w:themeColor="text1"/>
        </w:rPr>
        <w:t>1202 m².</w:t>
      </w:r>
      <w:r w:rsidRPr="007636F7">
        <w:rPr>
          <w:rFonts w:asciiTheme="minorHAnsi" w:hAnsiTheme="minorHAnsi" w:cstheme="minorHAnsi"/>
          <w:color w:val="000000" w:themeColor="text1"/>
        </w:rPr>
        <w:t xml:space="preserve"> </w:t>
      </w:r>
    </w:p>
    <w:p w14:paraId="68370EAA" w14:textId="77777777" w:rsidR="00B96754" w:rsidRPr="007636F7" w:rsidRDefault="00B96754" w:rsidP="002324A3">
      <w:pPr>
        <w:numPr>
          <w:ilvl w:val="0"/>
          <w:numId w:val="149"/>
        </w:numPr>
        <w:suppressAutoHyphens w:val="0"/>
        <w:autoSpaceDN/>
        <w:spacing w:after="5" w:line="271" w:lineRule="auto"/>
        <w:ind w:left="993" w:right="102" w:hanging="284"/>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Podwórze wewnętrzne: stanowiska postojowe dla samochodów, pojemniki na śmieci, wiata z miejscem palenia ogniska, teren ogrodzony.</w:t>
      </w:r>
    </w:p>
    <w:p w14:paraId="233A7404" w14:textId="77777777" w:rsidR="00B96754" w:rsidRPr="007636F7" w:rsidRDefault="00B96754" w:rsidP="002324A3">
      <w:pPr>
        <w:numPr>
          <w:ilvl w:val="0"/>
          <w:numId w:val="149"/>
        </w:numPr>
        <w:suppressAutoHyphens w:val="0"/>
        <w:autoSpaceDN/>
        <w:spacing w:after="5" w:line="271" w:lineRule="auto"/>
        <w:ind w:left="993" w:right="102" w:hanging="284"/>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 xml:space="preserve">Brama wjazdowa: </w:t>
      </w:r>
    </w:p>
    <w:p w14:paraId="14817248" w14:textId="77777777" w:rsidR="00B96754" w:rsidRPr="007636F7" w:rsidRDefault="00B96754" w:rsidP="00B96754">
      <w:pPr>
        <w:suppressAutoHyphens w:val="0"/>
        <w:autoSpaceDN/>
        <w:spacing w:after="5" w:line="271" w:lineRule="auto"/>
        <w:ind w:left="993" w:right="102"/>
        <w:textAlignment w:val="auto"/>
        <w:rPr>
          <w:rFonts w:asciiTheme="minorHAnsi" w:hAnsiTheme="minorHAnsi" w:cstheme="minorHAnsi"/>
          <w:color w:val="000000" w:themeColor="text1"/>
        </w:rPr>
      </w:pPr>
      <w:r w:rsidRPr="00EF0B5A">
        <w:rPr>
          <w:rFonts w:asciiTheme="minorHAnsi" w:hAnsiTheme="minorHAnsi" w:cstheme="minorHAnsi"/>
          <w:color w:val="000000" w:themeColor="text1"/>
        </w:rPr>
        <w:t xml:space="preserve">- </w:t>
      </w:r>
      <w:r w:rsidRPr="00EF0B5A">
        <w:rPr>
          <w:rFonts w:asciiTheme="minorHAnsi" w:hAnsiTheme="minorHAnsi" w:cstheme="minorHAnsi"/>
          <w:color w:val="000000" w:themeColor="text1"/>
        </w:rPr>
        <w:tab/>
      </w:r>
      <w:r w:rsidRPr="007636F7">
        <w:rPr>
          <w:rFonts w:asciiTheme="minorHAnsi" w:hAnsiTheme="minorHAnsi" w:cstheme="minorHAnsi"/>
          <w:color w:val="000000" w:themeColor="text1"/>
        </w:rPr>
        <w:t xml:space="preserve">wjazd na podwórze wewnętrzne znajduje się od frontu budynku </w:t>
      </w:r>
    </w:p>
    <w:p w14:paraId="4509E9CE" w14:textId="77777777" w:rsidR="00B96754" w:rsidRPr="007636F7" w:rsidRDefault="00B96754" w:rsidP="00B96754">
      <w:pPr>
        <w:suppressAutoHyphens w:val="0"/>
        <w:autoSpaceDN/>
        <w:spacing w:after="5" w:line="271" w:lineRule="auto"/>
        <w:ind w:left="993" w:right="102"/>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 xml:space="preserve">- </w:t>
      </w:r>
      <w:r w:rsidRPr="007636F7">
        <w:rPr>
          <w:rFonts w:asciiTheme="minorHAnsi" w:hAnsiTheme="minorHAnsi" w:cstheme="minorHAnsi"/>
          <w:color w:val="000000" w:themeColor="text1"/>
        </w:rPr>
        <w:tab/>
        <w:t xml:space="preserve">brama wjazdowa otwierana automatycznie z pilota </w:t>
      </w:r>
    </w:p>
    <w:p w14:paraId="285B5FC6" w14:textId="77777777" w:rsidR="00B96754" w:rsidRPr="007636F7" w:rsidRDefault="00B96754" w:rsidP="002324A3">
      <w:pPr>
        <w:numPr>
          <w:ilvl w:val="0"/>
          <w:numId w:val="149"/>
        </w:numPr>
        <w:suppressAutoHyphens w:val="0"/>
        <w:autoSpaceDN/>
        <w:spacing w:after="5" w:line="271" w:lineRule="auto"/>
        <w:ind w:left="993" w:right="102" w:hanging="284"/>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 xml:space="preserve">Instalacje techniczne w budynkach: elektryczna, wodnokanalizacyjna, ogrzewcza c.o., odgromowa oraz system kamer telewizji przemysłowej i ochrony przeciwpożarowej. Podwórze wewnętrzne ogrodzono, posiada oświetlenie nocne. </w:t>
      </w:r>
    </w:p>
    <w:p w14:paraId="547603E6" w14:textId="77777777" w:rsidR="00B96754" w:rsidRDefault="00B96754" w:rsidP="002324A3">
      <w:pPr>
        <w:numPr>
          <w:ilvl w:val="0"/>
          <w:numId w:val="149"/>
        </w:numPr>
        <w:suppressAutoHyphens w:val="0"/>
        <w:autoSpaceDN/>
        <w:spacing w:after="5" w:line="271" w:lineRule="auto"/>
        <w:ind w:left="993" w:right="102" w:hanging="284"/>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 xml:space="preserve">Jeden posterunek - budynek A – obsada posterunku: ochrona całodobowa, również w soboty i dni ustawowo wolne od pracy, ochrona - 1 osoba.  </w:t>
      </w:r>
    </w:p>
    <w:p w14:paraId="4E8067A5" w14:textId="77777777" w:rsidR="00B96754" w:rsidRPr="00EF0B5A" w:rsidRDefault="00B96754" w:rsidP="002324A3">
      <w:pPr>
        <w:numPr>
          <w:ilvl w:val="0"/>
          <w:numId w:val="149"/>
        </w:numPr>
        <w:suppressAutoHyphens w:val="0"/>
        <w:autoSpaceDN/>
        <w:spacing w:after="5" w:line="271" w:lineRule="auto"/>
        <w:ind w:left="993" w:right="102" w:hanging="284"/>
        <w:textAlignment w:val="auto"/>
        <w:rPr>
          <w:rFonts w:asciiTheme="minorHAnsi" w:hAnsiTheme="minorHAnsi" w:cstheme="minorHAnsi"/>
          <w:color w:val="000000" w:themeColor="text1"/>
        </w:rPr>
      </w:pPr>
      <w:r w:rsidRPr="00EF0B5A">
        <w:rPr>
          <w:rFonts w:asciiTheme="minorHAnsi" w:hAnsiTheme="minorHAnsi" w:cstheme="minorHAnsi"/>
          <w:color w:val="000000" w:themeColor="text1"/>
        </w:rPr>
        <w:t xml:space="preserve">Budynek B – system monitoringu obejmujący kamery oraz system alarmowy. Pracownik posterunku  w budynku „A” zobowiązany jest do monitorowania za pomocą wykazanego sprzętu również budynek „B”. </w:t>
      </w:r>
    </w:p>
    <w:p w14:paraId="2F14FDA8" w14:textId="77777777" w:rsidR="00B96754" w:rsidRPr="007636F7" w:rsidRDefault="00B96754" w:rsidP="00B96754">
      <w:pPr>
        <w:suppressAutoHyphens w:val="0"/>
        <w:autoSpaceDN/>
        <w:spacing w:after="5" w:line="271" w:lineRule="auto"/>
        <w:ind w:left="631" w:right="102"/>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Liczba kamer : 11 szt.</w:t>
      </w:r>
    </w:p>
    <w:p w14:paraId="5353F244" w14:textId="77777777" w:rsidR="00B96754" w:rsidRPr="007636F7" w:rsidRDefault="00B96754" w:rsidP="002324A3">
      <w:pPr>
        <w:numPr>
          <w:ilvl w:val="0"/>
          <w:numId w:val="149"/>
        </w:numPr>
        <w:suppressAutoHyphens w:val="0"/>
        <w:autoSpaceDN/>
        <w:spacing w:after="5" w:line="271" w:lineRule="auto"/>
        <w:ind w:left="993" w:right="102" w:hanging="284"/>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Godziny pracy w Lasach Miejskich - Warszawa:, poniedziałek – piątek 7</w:t>
      </w:r>
      <w:r w:rsidRPr="007636F7">
        <w:rPr>
          <w:rFonts w:asciiTheme="minorHAnsi" w:hAnsiTheme="minorHAnsi" w:cstheme="minorHAnsi"/>
          <w:color w:val="000000" w:themeColor="text1"/>
          <w:u w:val="single" w:color="000000"/>
          <w:vertAlign w:val="superscript"/>
        </w:rPr>
        <w:t>30</w:t>
      </w:r>
      <w:r w:rsidRPr="007636F7">
        <w:rPr>
          <w:rFonts w:asciiTheme="minorHAnsi" w:hAnsiTheme="minorHAnsi" w:cstheme="minorHAnsi"/>
          <w:color w:val="000000" w:themeColor="text1"/>
        </w:rPr>
        <w:t xml:space="preserve"> – 15</w:t>
      </w:r>
      <w:r w:rsidRPr="007636F7">
        <w:rPr>
          <w:rFonts w:asciiTheme="minorHAnsi" w:hAnsiTheme="minorHAnsi" w:cstheme="minorHAnsi"/>
          <w:color w:val="000000" w:themeColor="text1"/>
          <w:u w:val="single" w:color="000000"/>
          <w:vertAlign w:val="superscript"/>
        </w:rPr>
        <w:t xml:space="preserve">30, </w:t>
      </w:r>
      <w:r w:rsidRPr="007636F7">
        <w:rPr>
          <w:rFonts w:asciiTheme="minorHAnsi" w:hAnsiTheme="minorHAnsi" w:cstheme="minorHAnsi"/>
          <w:color w:val="000000" w:themeColor="text1"/>
        </w:rPr>
        <w:t>, Ośrodek Rehabilitacji Zwierząt czynny całodobowo, 7 dni w tygodniu.</w:t>
      </w:r>
    </w:p>
    <w:p w14:paraId="56820B8B" w14:textId="77777777" w:rsidR="00B96754" w:rsidRPr="007636F7" w:rsidRDefault="00B96754" w:rsidP="00B96754">
      <w:pPr>
        <w:tabs>
          <w:tab w:val="center" w:pos="303"/>
          <w:tab w:val="center" w:pos="2992"/>
        </w:tabs>
        <w:ind w:left="426"/>
        <w:rPr>
          <w:rFonts w:asciiTheme="minorHAnsi" w:hAnsiTheme="minorHAnsi" w:cstheme="minorHAnsi"/>
          <w:color w:val="000000" w:themeColor="text1"/>
        </w:rPr>
      </w:pPr>
    </w:p>
    <w:p w14:paraId="5601C277" w14:textId="77777777" w:rsidR="00B96754" w:rsidRPr="007636F7" w:rsidRDefault="00B96754" w:rsidP="00B96754">
      <w:pPr>
        <w:tabs>
          <w:tab w:val="center" w:pos="303"/>
          <w:tab w:val="center" w:pos="2992"/>
        </w:tabs>
        <w:ind w:left="426"/>
        <w:rPr>
          <w:rFonts w:asciiTheme="minorHAnsi" w:hAnsiTheme="minorHAnsi" w:cstheme="minorHAnsi"/>
          <w:b/>
          <w:color w:val="000000" w:themeColor="text1"/>
        </w:rPr>
      </w:pPr>
      <w:r w:rsidRPr="007636F7">
        <w:rPr>
          <w:rFonts w:asciiTheme="minorHAnsi" w:hAnsiTheme="minorHAnsi" w:cstheme="minorHAnsi"/>
          <w:b/>
          <w:color w:val="000000" w:themeColor="text1"/>
        </w:rPr>
        <w:t>B) Centrum Edukacji Przyrodniczo - Leśnej przy. ul. Rydzowej 1A, 02-973 Warszawa</w:t>
      </w:r>
    </w:p>
    <w:p w14:paraId="1C8E2972" w14:textId="77777777" w:rsidR="00B96754" w:rsidRPr="007636F7" w:rsidRDefault="00B96754" w:rsidP="00B96754">
      <w:pPr>
        <w:tabs>
          <w:tab w:val="center" w:pos="303"/>
          <w:tab w:val="center" w:pos="2992"/>
        </w:tabs>
        <w:ind w:left="426"/>
        <w:rPr>
          <w:rFonts w:asciiTheme="minorHAnsi" w:hAnsiTheme="minorHAnsi" w:cstheme="minorHAnsi"/>
          <w:b/>
          <w:color w:val="000000" w:themeColor="text1"/>
        </w:rPr>
      </w:pPr>
    </w:p>
    <w:p w14:paraId="14D8C891" w14:textId="77777777" w:rsidR="00B96754" w:rsidRDefault="00B96754" w:rsidP="002324A3">
      <w:pPr>
        <w:numPr>
          <w:ilvl w:val="0"/>
          <w:numId w:val="164"/>
        </w:numPr>
        <w:suppressAutoHyphens w:val="0"/>
        <w:autoSpaceDN/>
        <w:spacing w:after="5" w:line="271" w:lineRule="auto"/>
        <w:ind w:left="993" w:right="102" w:hanging="284"/>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Przeznaczenie obiektów – cele biurowe i edukacyjne (prowadzenie zajęć edukacyjnych)</w:t>
      </w:r>
    </w:p>
    <w:p w14:paraId="5B932775" w14:textId="77777777" w:rsidR="00B96754" w:rsidRPr="00EF0B5A" w:rsidRDefault="00B96754" w:rsidP="002324A3">
      <w:pPr>
        <w:numPr>
          <w:ilvl w:val="0"/>
          <w:numId w:val="164"/>
        </w:numPr>
        <w:suppressAutoHyphens w:val="0"/>
        <w:autoSpaceDN/>
        <w:spacing w:after="5" w:line="271" w:lineRule="auto"/>
        <w:ind w:left="993" w:right="102" w:hanging="284"/>
        <w:textAlignment w:val="auto"/>
        <w:rPr>
          <w:rFonts w:asciiTheme="minorHAnsi" w:hAnsiTheme="minorHAnsi" w:cstheme="minorHAnsi"/>
          <w:color w:val="000000" w:themeColor="text1"/>
        </w:rPr>
      </w:pPr>
      <w:r w:rsidRPr="00EF0B5A">
        <w:rPr>
          <w:rFonts w:asciiTheme="minorHAnsi" w:hAnsiTheme="minorHAnsi" w:cstheme="minorHAnsi"/>
          <w:color w:val="000000" w:themeColor="text1"/>
        </w:rPr>
        <w:t>Obiekt składa się z dwóch budynków oraz podwórza wewnętrznego.</w:t>
      </w:r>
    </w:p>
    <w:p w14:paraId="375DA9F7" w14:textId="77777777" w:rsidR="00B96754" w:rsidRPr="007636F7" w:rsidRDefault="00B96754" w:rsidP="006E62AC">
      <w:pPr>
        <w:numPr>
          <w:ilvl w:val="0"/>
          <w:numId w:val="102"/>
        </w:numPr>
        <w:suppressAutoHyphens w:val="0"/>
        <w:autoSpaceDN/>
        <w:spacing w:after="5" w:line="271" w:lineRule="auto"/>
        <w:ind w:right="102"/>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 xml:space="preserve">budynek A - 2 kondygnacje, powierzchnia użytkowa 520,57 m², </w:t>
      </w:r>
    </w:p>
    <w:p w14:paraId="1F4E493E" w14:textId="77777777" w:rsidR="00B96754" w:rsidRPr="007636F7" w:rsidRDefault="00B96754" w:rsidP="006E62AC">
      <w:pPr>
        <w:numPr>
          <w:ilvl w:val="0"/>
          <w:numId w:val="102"/>
        </w:numPr>
        <w:suppressAutoHyphens w:val="0"/>
        <w:autoSpaceDN/>
        <w:spacing w:after="5" w:line="271" w:lineRule="auto"/>
        <w:ind w:right="102"/>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 xml:space="preserve">budynek B - 1 kondygnacja, powierzchnia użytkowa 200,00 m², </w:t>
      </w:r>
    </w:p>
    <w:p w14:paraId="195C8134" w14:textId="77777777" w:rsidR="00B96754" w:rsidRPr="007636F7" w:rsidRDefault="00B96754" w:rsidP="00B96754">
      <w:pPr>
        <w:ind w:left="656" w:right="102"/>
        <w:rPr>
          <w:rFonts w:asciiTheme="minorHAnsi" w:hAnsiTheme="minorHAnsi" w:cstheme="minorHAnsi"/>
          <w:color w:val="000000" w:themeColor="text1"/>
        </w:rPr>
      </w:pPr>
      <w:r w:rsidRPr="007636F7">
        <w:rPr>
          <w:rFonts w:asciiTheme="minorHAnsi" w:hAnsiTheme="minorHAnsi" w:cstheme="minorHAnsi"/>
          <w:color w:val="000000" w:themeColor="text1"/>
        </w:rPr>
        <w:t>Łączna powierzchnia użytkowa budynków 720,57</w:t>
      </w:r>
      <w:r w:rsidRPr="007636F7">
        <w:rPr>
          <w:rFonts w:asciiTheme="minorHAnsi" w:hAnsiTheme="minorHAnsi" w:cstheme="minorHAnsi"/>
          <w:b/>
          <w:color w:val="000000" w:themeColor="text1"/>
        </w:rPr>
        <w:t xml:space="preserve"> m².</w:t>
      </w:r>
      <w:r w:rsidRPr="007636F7">
        <w:rPr>
          <w:rFonts w:asciiTheme="minorHAnsi" w:hAnsiTheme="minorHAnsi" w:cstheme="minorHAnsi"/>
          <w:color w:val="000000" w:themeColor="text1"/>
        </w:rPr>
        <w:t xml:space="preserve"> </w:t>
      </w:r>
    </w:p>
    <w:p w14:paraId="0CD56BC7" w14:textId="77777777" w:rsidR="00B96754" w:rsidRPr="007636F7" w:rsidRDefault="00B96754" w:rsidP="002324A3">
      <w:pPr>
        <w:numPr>
          <w:ilvl w:val="0"/>
          <w:numId w:val="164"/>
        </w:numPr>
        <w:suppressAutoHyphens w:val="0"/>
        <w:autoSpaceDN/>
        <w:spacing w:after="5" w:line="271" w:lineRule="auto"/>
        <w:ind w:left="993" w:right="102" w:hanging="284"/>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lastRenderedPageBreak/>
        <w:t>Podwórze wewnętrzne: pojemniki na śmieci, wiata z miejscem palenia ogniska, tablice i pomoce edukacyjne.</w:t>
      </w:r>
    </w:p>
    <w:p w14:paraId="72947A7F" w14:textId="77777777" w:rsidR="00B96754" w:rsidRDefault="00B96754" w:rsidP="002324A3">
      <w:pPr>
        <w:numPr>
          <w:ilvl w:val="0"/>
          <w:numId w:val="164"/>
        </w:numPr>
        <w:suppressAutoHyphens w:val="0"/>
        <w:autoSpaceDN/>
        <w:spacing w:after="5" w:line="271" w:lineRule="auto"/>
        <w:ind w:left="993" w:right="102" w:hanging="284"/>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 xml:space="preserve">Brama wjazdowa wjazd na podwórze wewnętrzne znajduje się od frontu budynku </w:t>
      </w:r>
    </w:p>
    <w:p w14:paraId="452C45BC" w14:textId="77777777" w:rsidR="00B96754" w:rsidRPr="00EF0B5A" w:rsidRDefault="00B96754" w:rsidP="002324A3">
      <w:pPr>
        <w:numPr>
          <w:ilvl w:val="0"/>
          <w:numId w:val="164"/>
        </w:numPr>
        <w:suppressAutoHyphens w:val="0"/>
        <w:autoSpaceDN/>
        <w:spacing w:after="5" w:line="271" w:lineRule="auto"/>
        <w:ind w:left="993" w:right="102" w:hanging="284"/>
        <w:textAlignment w:val="auto"/>
        <w:rPr>
          <w:rFonts w:asciiTheme="minorHAnsi" w:hAnsiTheme="minorHAnsi" w:cstheme="minorHAnsi"/>
          <w:color w:val="000000" w:themeColor="text1"/>
        </w:rPr>
      </w:pPr>
      <w:r w:rsidRPr="00EF0B5A">
        <w:rPr>
          <w:rFonts w:asciiTheme="minorHAnsi" w:hAnsiTheme="minorHAnsi" w:cstheme="minorHAnsi"/>
          <w:color w:val="000000" w:themeColor="text1"/>
        </w:rPr>
        <w:t xml:space="preserve">Instalacje techniczne w budynkach: elektryczna, wodnokanalizacyjna, ogrzewcza c.o., odgromowa oraz system kamer telewizji przemysłowej i ochrony przeciwpożarowej. Podwórze wewnętrzne otoczone budynkami i ogrodzeniem, posiada oświetlenie nocne. </w:t>
      </w:r>
    </w:p>
    <w:p w14:paraId="4E7C10D7" w14:textId="77777777" w:rsidR="00B96754" w:rsidRPr="007636F7" w:rsidRDefault="00B96754" w:rsidP="002324A3">
      <w:pPr>
        <w:numPr>
          <w:ilvl w:val="0"/>
          <w:numId w:val="164"/>
        </w:numPr>
        <w:suppressAutoHyphens w:val="0"/>
        <w:autoSpaceDN/>
        <w:spacing w:after="5" w:line="271" w:lineRule="auto"/>
        <w:ind w:left="993" w:right="102" w:hanging="284"/>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 xml:space="preserve">Jeden posterunek - budynek A – obsada posterunku: ochrona całodobowa, również w soboty i dni ustawowo wolne od pracy, ochrona - 1 osoba.  </w:t>
      </w:r>
    </w:p>
    <w:p w14:paraId="089EF641" w14:textId="77777777" w:rsidR="00B96754" w:rsidRPr="007636F7" w:rsidRDefault="00B96754" w:rsidP="002324A3">
      <w:pPr>
        <w:numPr>
          <w:ilvl w:val="0"/>
          <w:numId w:val="164"/>
        </w:numPr>
        <w:suppressAutoHyphens w:val="0"/>
        <w:autoSpaceDN/>
        <w:spacing w:after="5" w:line="271" w:lineRule="auto"/>
        <w:ind w:left="993" w:right="102" w:hanging="284"/>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Budynek B – znajduje się na terenie obiektu, jest to budynek zabytkowy, nie użytkowany.</w:t>
      </w:r>
    </w:p>
    <w:p w14:paraId="5559CF8A" w14:textId="77777777" w:rsidR="00B96754" w:rsidRPr="007636F7" w:rsidRDefault="00B96754" w:rsidP="002324A3">
      <w:pPr>
        <w:numPr>
          <w:ilvl w:val="0"/>
          <w:numId w:val="164"/>
        </w:numPr>
        <w:suppressAutoHyphens w:val="0"/>
        <w:autoSpaceDN/>
        <w:spacing w:after="5" w:line="271" w:lineRule="auto"/>
        <w:ind w:left="993" w:right="102" w:hanging="284"/>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Liczba kamer na zewnątrz: 6 szt., wewnątrz budynku: 3 szt. (główny hol budynek A)</w:t>
      </w:r>
    </w:p>
    <w:p w14:paraId="717BB640" w14:textId="77777777" w:rsidR="00B96754" w:rsidRPr="007636F7" w:rsidRDefault="00B96754" w:rsidP="002324A3">
      <w:pPr>
        <w:numPr>
          <w:ilvl w:val="0"/>
          <w:numId w:val="164"/>
        </w:numPr>
        <w:suppressAutoHyphens w:val="0"/>
        <w:autoSpaceDN/>
        <w:spacing w:after="5" w:line="271" w:lineRule="auto"/>
        <w:ind w:left="993" w:right="102" w:hanging="284"/>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Godziny pracy w Lasach Miejskich - Warszawa: poniedziałek – piątek 7</w:t>
      </w:r>
      <w:r w:rsidRPr="00EF0B5A">
        <w:rPr>
          <w:rFonts w:asciiTheme="minorHAnsi" w:hAnsiTheme="minorHAnsi" w:cstheme="minorHAnsi"/>
          <w:color w:val="000000" w:themeColor="text1"/>
        </w:rPr>
        <w:t xml:space="preserve">30 </w:t>
      </w:r>
      <w:r w:rsidRPr="007636F7">
        <w:rPr>
          <w:rFonts w:asciiTheme="minorHAnsi" w:hAnsiTheme="minorHAnsi" w:cstheme="minorHAnsi"/>
          <w:color w:val="000000" w:themeColor="text1"/>
        </w:rPr>
        <w:t>– 15</w:t>
      </w:r>
      <w:r w:rsidRPr="00EF0B5A">
        <w:rPr>
          <w:rFonts w:asciiTheme="minorHAnsi" w:hAnsiTheme="minorHAnsi" w:cstheme="minorHAnsi"/>
          <w:color w:val="000000" w:themeColor="text1"/>
        </w:rPr>
        <w:t>30</w:t>
      </w:r>
      <w:r w:rsidRPr="007636F7">
        <w:rPr>
          <w:rFonts w:asciiTheme="minorHAnsi" w:hAnsiTheme="minorHAnsi" w:cstheme="minorHAnsi"/>
          <w:color w:val="000000" w:themeColor="text1"/>
        </w:rPr>
        <w:t>, sobota, niedziela ewentualnie zajęcia edukacyjne.</w:t>
      </w:r>
    </w:p>
    <w:p w14:paraId="320B9C47" w14:textId="77777777" w:rsidR="00B96754" w:rsidRPr="007636F7" w:rsidRDefault="00B96754" w:rsidP="00B96754">
      <w:pPr>
        <w:tabs>
          <w:tab w:val="center" w:pos="303"/>
          <w:tab w:val="center" w:pos="2992"/>
        </w:tabs>
        <w:ind w:left="426"/>
        <w:rPr>
          <w:rFonts w:asciiTheme="minorHAnsi" w:hAnsiTheme="minorHAnsi" w:cstheme="minorHAnsi"/>
          <w:b/>
          <w:color w:val="000000" w:themeColor="text1"/>
        </w:rPr>
      </w:pPr>
    </w:p>
    <w:p w14:paraId="02772058" w14:textId="77777777" w:rsidR="00B96754" w:rsidRPr="007636F7" w:rsidRDefault="00B96754" w:rsidP="00B96754">
      <w:pPr>
        <w:tabs>
          <w:tab w:val="center" w:pos="303"/>
          <w:tab w:val="center" w:pos="2992"/>
        </w:tabs>
        <w:spacing w:line="276" w:lineRule="auto"/>
        <w:rPr>
          <w:rFonts w:asciiTheme="minorHAnsi" w:hAnsiTheme="minorHAnsi" w:cstheme="minorHAnsi"/>
          <w:b/>
          <w:color w:val="000000" w:themeColor="text1"/>
        </w:rPr>
      </w:pPr>
      <w:r w:rsidRPr="007636F7">
        <w:rPr>
          <w:rFonts w:asciiTheme="minorHAnsi" w:hAnsiTheme="minorHAnsi" w:cstheme="minorHAnsi"/>
          <w:b/>
          <w:color w:val="000000" w:themeColor="text1"/>
        </w:rPr>
        <w:t>C) Centrum Edukacji Ekologicznej przy ul. Papirusów 3/3a, 01-973 Warszawa</w:t>
      </w:r>
    </w:p>
    <w:p w14:paraId="2F208D90" w14:textId="77777777" w:rsidR="00B96754" w:rsidRPr="007636F7" w:rsidRDefault="00B96754" w:rsidP="006E62AC">
      <w:pPr>
        <w:pStyle w:val="Akapitzlist"/>
        <w:numPr>
          <w:ilvl w:val="0"/>
          <w:numId w:val="150"/>
        </w:numPr>
        <w:tabs>
          <w:tab w:val="center" w:pos="303"/>
          <w:tab w:val="center" w:pos="2992"/>
        </w:tabs>
        <w:spacing w:after="0" w:line="276" w:lineRule="auto"/>
        <w:jc w:val="left"/>
        <w:rPr>
          <w:rFonts w:asciiTheme="minorHAnsi" w:hAnsiTheme="minorHAnsi" w:cstheme="minorHAnsi"/>
          <w:color w:val="000000" w:themeColor="text1"/>
        </w:rPr>
      </w:pPr>
      <w:r w:rsidRPr="007636F7">
        <w:rPr>
          <w:rFonts w:asciiTheme="minorHAnsi" w:hAnsiTheme="minorHAnsi" w:cstheme="minorHAnsi"/>
          <w:color w:val="000000" w:themeColor="text1"/>
        </w:rPr>
        <w:t>Przeznaczenie obiektów – cele biurowe i edukacyjne (prowadzenie zajęć edukacyjnych)</w:t>
      </w:r>
    </w:p>
    <w:p w14:paraId="0EE38CA2" w14:textId="77777777" w:rsidR="00B96754" w:rsidRPr="007636F7" w:rsidRDefault="00B96754" w:rsidP="006E62AC">
      <w:pPr>
        <w:pStyle w:val="Akapitzlist"/>
        <w:numPr>
          <w:ilvl w:val="0"/>
          <w:numId w:val="150"/>
        </w:numPr>
        <w:tabs>
          <w:tab w:val="center" w:pos="303"/>
          <w:tab w:val="center" w:pos="2992"/>
        </w:tabs>
        <w:spacing w:after="0" w:line="276" w:lineRule="auto"/>
        <w:jc w:val="left"/>
        <w:rPr>
          <w:rFonts w:asciiTheme="minorHAnsi" w:hAnsiTheme="minorHAnsi" w:cstheme="minorHAnsi"/>
          <w:color w:val="000000" w:themeColor="text1"/>
        </w:rPr>
      </w:pPr>
      <w:r w:rsidRPr="007636F7">
        <w:rPr>
          <w:rFonts w:asciiTheme="minorHAnsi" w:hAnsiTheme="minorHAnsi" w:cstheme="minorHAnsi"/>
          <w:color w:val="000000" w:themeColor="text1"/>
        </w:rPr>
        <w:t>Obiekt składa się z dwóch budynków oraz podwórza wewnętrznego.</w:t>
      </w:r>
    </w:p>
    <w:p w14:paraId="4A96D9A0" w14:textId="77777777" w:rsidR="00B96754" w:rsidRPr="007636F7" w:rsidRDefault="00B96754" w:rsidP="006E62AC">
      <w:pPr>
        <w:numPr>
          <w:ilvl w:val="0"/>
          <w:numId w:val="102"/>
        </w:numPr>
        <w:suppressAutoHyphens w:val="0"/>
        <w:autoSpaceDN/>
        <w:spacing w:after="0" w:line="276" w:lineRule="auto"/>
        <w:ind w:left="851" w:right="102"/>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 xml:space="preserve">budynek A - 1 kondygnacja, powierzchnia użytkowa 787 m², </w:t>
      </w:r>
    </w:p>
    <w:p w14:paraId="1827A080" w14:textId="77777777" w:rsidR="00B96754" w:rsidRPr="007636F7" w:rsidRDefault="00B96754" w:rsidP="006E62AC">
      <w:pPr>
        <w:numPr>
          <w:ilvl w:val="0"/>
          <w:numId w:val="102"/>
        </w:numPr>
        <w:suppressAutoHyphens w:val="0"/>
        <w:autoSpaceDN/>
        <w:spacing w:after="0" w:line="276" w:lineRule="auto"/>
        <w:ind w:left="851" w:right="102"/>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 xml:space="preserve">budynek B - 1 kondygnacja, powierzchnia użytkowa 167 m², </w:t>
      </w:r>
    </w:p>
    <w:p w14:paraId="43450C04" w14:textId="77777777" w:rsidR="00B96754" w:rsidRPr="007636F7" w:rsidRDefault="00B96754" w:rsidP="00B96754">
      <w:pPr>
        <w:spacing w:after="0" w:line="276" w:lineRule="auto"/>
        <w:ind w:left="656" w:right="102"/>
        <w:rPr>
          <w:rFonts w:asciiTheme="minorHAnsi" w:hAnsiTheme="minorHAnsi" w:cstheme="minorHAnsi"/>
          <w:color w:val="000000" w:themeColor="text1"/>
        </w:rPr>
      </w:pPr>
      <w:r w:rsidRPr="007636F7">
        <w:rPr>
          <w:rFonts w:asciiTheme="minorHAnsi" w:hAnsiTheme="minorHAnsi" w:cstheme="minorHAnsi"/>
          <w:color w:val="000000" w:themeColor="text1"/>
        </w:rPr>
        <w:t>Łączna powierzchnia użytkowa budynków 954</w:t>
      </w:r>
      <w:r w:rsidRPr="007636F7">
        <w:rPr>
          <w:rFonts w:asciiTheme="minorHAnsi" w:hAnsiTheme="minorHAnsi" w:cstheme="minorHAnsi"/>
          <w:b/>
          <w:color w:val="000000" w:themeColor="text1"/>
        </w:rPr>
        <w:t xml:space="preserve"> </w:t>
      </w:r>
      <w:r w:rsidRPr="007636F7">
        <w:rPr>
          <w:rFonts w:asciiTheme="minorHAnsi" w:hAnsiTheme="minorHAnsi" w:cstheme="minorHAnsi"/>
          <w:color w:val="000000" w:themeColor="text1"/>
        </w:rPr>
        <w:t xml:space="preserve">m². </w:t>
      </w:r>
    </w:p>
    <w:p w14:paraId="4AEAD42A" w14:textId="77777777" w:rsidR="00B96754" w:rsidRPr="007636F7" w:rsidRDefault="00B96754" w:rsidP="00B96754">
      <w:pPr>
        <w:spacing w:after="0" w:line="276" w:lineRule="auto"/>
        <w:ind w:left="656" w:right="102"/>
        <w:rPr>
          <w:rFonts w:asciiTheme="minorHAnsi" w:hAnsiTheme="minorHAnsi" w:cstheme="minorHAnsi"/>
          <w:color w:val="000000" w:themeColor="text1"/>
        </w:rPr>
      </w:pPr>
      <w:r w:rsidRPr="007636F7">
        <w:rPr>
          <w:rFonts w:asciiTheme="minorHAnsi" w:hAnsiTheme="minorHAnsi" w:cstheme="minorHAnsi"/>
          <w:color w:val="000000" w:themeColor="text1"/>
        </w:rPr>
        <w:t>- Podwórze wewnętrzne: pojemniki na śmieci, tablice i pomoce edukacyjne.</w:t>
      </w:r>
    </w:p>
    <w:p w14:paraId="2DDA1983" w14:textId="77777777" w:rsidR="00B96754" w:rsidRPr="007636F7" w:rsidRDefault="00B96754" w:rsidP="006E62AC">
      <w:pPr>
        <w:pStyle w:val="Akapitzlist"/>
        <w:numPr>
          <w:ilvl w:val="0"/>
          <w:numId w:val="150"/>
        </w:numPr>
        <w:tabs>
          <w:tab w:val="center" w:pos="303"/>
          <w:tab w:val="center" w:pos="2992"/>
        </w:tabs>
        <w:spacing w:after="0" w:line="276" w:lineRule="auto"/>
        <w:jc w:val="left"/>
        <w:rPr>
          <w:rFonts w:asciiTheme="minorHAnsi" w:hAnsiTheme="minorHAnsi" w:cstheme="minorHAnsi"/>
          <w:color w:val="000000" w:themeColor="text1"/>
        </w:rPr>
      </w:pPr>
      <w:r w:rsidRPr="007636F7">
        <w:rPr>
          <w:rFonts w:asciiTheme="minorHAnsi" w:eastAsia="Arial" w:hAnsiTheme="minorHAnsi" w:cstheme="minorHAnsi"/>
          <w:color w:val="000000" w:themeColor="text1"/>
        </w:rPr>
        <w:t xml:space="preserve">Trzy monitorowane </w:t>
      </w:r>
      <w:r w:rsidRPr="007636F7">
        <w:rPr>
          <w:rFonts w:asciiTheme="minorHAnsi" w:hAnsiTheme="minorHAnsi" w:cstheme="minorHAnsi"/>
          <w:color w:val="000000" w:themeColor="text1"/>
        </w:rPr>
        <w:t xml:space="preserve">Bramy wjazdowe na teren. </w:t>
      </w:r>
    </w:p>
    <w:p w14:paraId="231190A8" w14:textId="77777777" w:rsidR="00B96754" w:rsidRPr="007636F7" w:rsidRDefault="00B96754" w:rsidP="006E62AC">
      <w:pPr>
        <w:pStyle w:val="Akapitzlist"/>
        <w:numPr>
          <w:ilvl w:val="0"/>
          <w:numId w:val="150"/>
        </w:numPr>
        <w:tabs>
          <w:tab w:val="center" w:pos="303"/>
          <w:tab w:val="center" w:pos="2992"/>
        </w:tabs>
        <w:spacing w:after="0" w:line="276" w:lineRule="auto"/>
        <w:jc w:val="left"/>
        <w:rPr>
          <w:rFonts w:asciiTheme="minorHAnsi" w:hAnsiTheme="minorHAnsi" w:cstheme="minorHAnsi"/>
          <w:color w:val="000000" w:themeColor="text1"/>
        </w:rPr>
      </w:pPr>
      <w:r w:rsidRPr="007636F7">
        <w:rPr>
          <w:rFonts w:asciiTheme="minorHAnsi" w:hAnsiTheme="minorHAnsi" w:cstheme="minorHAnsi"/>
          <w:color w:val="000000" w:themeColor="text1"/>
        </w:rPr>
        <w:t xml:space="preserve">Instalacje techniczne w budynkach: elektryczna z </w:t>
      </w:r>
      <w:proofErr w:type="spellStart"/>
      <w:r w:rsidRPr="007636F7">
        <w:rPr>
          <w:rFonts w:asciiTheme="minorHAnsi" w:hAnsiTheme="minorHAnsi" w:cstheme="minorHAnsi"/>
          <w:color w:val="000000" w:themeColor="text1"/>
        </w:rPr>
        <w:t>fotowoltaniką</w:t>
      </w:r>
      <w:proofErr w:type="spellEnd"/>
      <w:r w:rsidRPr="007636F7">
        <w:rPr>
          <w:rFonts w:asciiTheme="minorHAnsi" w:hAnsiTheme="minorHAnsi" w:cstheme="minorHAnsi"/>
          <w:color w:val="000000" w:themeColor="text1"/>
        </w:rPr>
        <w:t>, wodnokanalizacyjna, ogrzewcza c.o., odgromowa oraz system kamer telewizji przemysłowej i ochrony przeciwpożarowej. Podwórze wewnętrzne otoczone budynkami i ogrodzeniem.</w:t>
      </w:r>
      <w:r w:rsidRPr="007636F7">
        <w:rPr>
          <w:rFonts w:asciiTheme="minorHAnsi" w:hAnsiTheme="minorHAnsi" w:cstheme="minorHAnsi"/>
          <w:b/>
          <w:color w:val="000000" w:themeColor="text1"/>
        </w:rPr>
        <w:t xml:space="preserve"> </w:t>
      </w:r>
    </w:p>
    <w:p w14:paraId="73E73D3E" w14:textId="77777777" w:rsidR="00B96754" w:rsidRPr="007636F7" w:rsidRDefault="00B96754" w:rsidP="006E62AC">
      <w:pPr>
        <w:pStyle w:val="Akapitzlist"/>
        <w:numPr>
          <w:ilvl w:val="0"/>
          <w:numId w:val="150"/>
        </w:numPr>
        <w:tabs>
          <w:tab w:val="center" w:pos="303"/>
          <w:tab w:val="center" w:pos="2992"/>
        </w:tabs>
        <w:spacing w:after="0" w:line="276" w:lineRule="auto"/>
        <w:jc w:val="left"/>
        <w:rPr>
          <w:rFonts w:asciiTheme="minorHAnsi" w:hAnsiTheme="minorHAnsi" w:cstheme="minorHAnsi"/>
          <w:color w:val="000000" w:themeColor="text1"/>
        </w:rPr>
      </w:pPr>
      <w:r w:rsidRPr="007636F7">
        <w:rPr>
          <w:rFonts w:asciiTheme="minorHAnsi" w:hAnsiTheme="minorHAnsi" w:cstheme="minorHAnsi"/>
          <w:color w:val="000000" w:themeColor="text1"/>
        </w:rPr>
        <w:t xml:space="preserve">Jeden posterunek - budynek A – obsada posterunku: ochrona całodobowa, również w soboty i dni ustawowo wolne od pracy, ochrona - 1 osoba.  </w:t>
      </w:r>
    </w:p>
    <w:p w14:paraId="092566EB" w14:textId="77777777" w:rsidR="00B96754" w:rsidRPr="007636F7" w:rsidRDefault="00B96754" w:rsidP="006E62AC">
      <w:pPr>
        <w:pStyle w:val="Akapitzlist"/>
        <w:numPr>
          <w:ilvl w:val="0"/>
          <w:numId w:val="150"/>
        </w:numPr>
        <w:tabs>
          <w:tab w:val="center" w:pos="303"/>
          <w:tab w:val="center" w:pos="2992"/>
        </w:tabs>
        <w:spacing w:after="0" w:line="276" w:lineRule="auto"/>
        <w:jc w:val="left"/>
        <w:rPr>
          <w:rFonts w:asciiTheme="minorHAnsi" w:hAnsiTheme="minorHAnsi" w:cstheme="minorHAnsi"/>
          <w:color w:val="000000" w:themeColor="text1"/>
        </w:rPr>
      </w:pPr>
      <w:r w:rsidRPr="007636F7">
        <w:rPr>
          <w:rFonts w:asciiTheme="minorHAnsi" w:hAnsiTheme="minorHAnsi" w:cstheme="minorHAnsi"/>
          <w:color w:val="000000" w:themeColor="text1"/>
        </w:rPr>
        <w:t>Budynek B – znajduje się na terenie obiektu, jest to budynek bez obsady jedynie monitoring.</w:t>
      </w:r>
    </w:p>
    <w:p w14:paraId="7AE9EE5B" w14:textId="77777777" w:rsidR="00B96754" w:rsidRPr="007636F7" w:rsidRDefault="00B96754" w:rsidP="006E62AC">
      <w:pPr>
        <w:pStyle w:val="Akapitzlist"/>
        <w:numPr>
          <w:ilvl w:val="0"/>
          <w:numId w:val="150"/>
        </w:numPr>
        <w:tabs>
          <w:tab w:val="center" w:pos="303"/>
          <w:tab w:val="center" w:pos="2992"/>
        </w:tabs>
        <w:spacing w:after="0" w:line="276" w:lineRule="auto"/>
        <w:jc w:val="left"/>
        <w:rPr>
          <w:rFonts w:asciiTheme="minorHAnsi" w:hAnsiTheme="minorHAnsi" w:cstheme="minorHAnsi"/>
          <w:color w:val="000000" w:themeColor="text1"/>
        </w:rPr>
      </w:pPr>
      <w:r w:rsidRPr="007636F7">
        <w:rPr>
          <w:rFonts w:asciiTheme="minorHAnsi" w:hAnsiTheme="minorHAnsi" w:cstheme="minorHAnsi"/>
          <w:color w:val="000000" w:themeColor="text1"/>
        </w:rPr>
        <w:t>Liczba kamer na zewnątrz: 24 szt., wewnątrz budynku: 6 szt. (w korytarzach)</w:t>
      </w:r>
    </w:p>
    <w:p w14:paraId="7B6A009B" w14:textId="77777777" w:rsidR="00B96754" w:rsidRPr="007636F7" w:rsidRDefault="00B96754" w:rsidP="006E62AC">
      <w:pPr>
        <w:pStyle w:val="Akapitzlist"/>
        <w:numPr>
          <w:ilvl w:val="0"/>
          <w:numId w:val="150"/>
        </w:numPr>
        <w:tabs>
          <w:tab w:val="center" w:pos="303"/>
          <w:tab w:val="center" w:pos="2992"/>
        </w:tabs>
        <w:spacing w:after="0" w:line="276" w:lineRule="auto"/>
        <w:jc w:val="left"/>
        <w:rPr>
          <w:rFonts w:asciiTheme="minorHAnsi" w:hAnsiTheme="minorHAnsi" w:cstheme="minorHAnsi"/>
          <w:color w:val="000000" w:themeColor="text1"/>
        </w:rPr>
      </w:pPr>
      <w:r w:rsidRPr="007636F7">
        <w:rPr>
          <w:rFonts w:asciiTheme="minorHAnsi" w:hAnsiTheme="minorHAnsi" w:cstheme="minorHAnsi"/>
          <w:color w:val="000000" w:themeColor="text1"/>
        </w:rPr>
        <w:t>Godziny pracy w Lasach Miejskich - Warszawa: poniedziałek – piątek 7</w:t>
      </w:r>
      <w:r w:rsidRPr="007636F7">
        <w:rPr>
          <w:rFonts w:asciiTheme="minorHAnsi" w:hAnsiTheme="minorHAnsi" w:cstheme="minorHAnsi"/>
          <w:color w:val="000000" w:themeColor="text1"/>
          <w:vertAlign w:val="superscript"/>
        </w:rPr>
        <w:t xml:space="preserve">30 </w:t>
      </w:r>
      <w:r w:rsidRPr="007636F7">
        <w:rPr>
          <w:rFonts w:asciiTheme="minorHAnsi" w:hAnsiTheme="minorHAnsi" w:cstheme="minorHAnsi"/>
          <w:color w:val="000000" w:themeColor="text1"/>
        </w:rPr>
        <w:t>– 15</w:t>
      </w:r>
      <w:r w:rsidRPr="007636F7">
        <w:rPr>
          <w:rFonts w:asciiTheme="minorHAnsi" w:hAnsiTheme="minorHAnsi" w:cstheme="minorHAnsi"/>
          <w:color w:val="000000" w:themeColor="text1"/>
          <w:vertAlign w:val="superscript"/>
        </w:rPr>
        <w:t>30</w:t>
      </w:r>
      <w:r w:rsidRPr="007636F7">
        <w:rPr>
          <w:rFonts w:asciiTheme="minorHAnsi" w:hAnsiTheme="minorHAnsi" w:cstheme="minorHAnsi"/>
          <w:color w:val="000000" w:themeColor="text1"/>
        </w:rPr>
        <w:t>, sobota, niedziela ewentualnie zajęcia edukacyjne.</w:t>
      </w:r>
    </w:p>
    <w:p w14:paraId="2CA63BB6" w14:textId="77777777" w:rsidR="00B96754" w:rsidRPr="007636F7" w:rsidRDefault="00B96754" w:rsidP="00B96754">
      <w:pPr>
        <w:tabs>
          <w:tab w:val="center" w:pos="303"/>
          <w:tab w:val="center" w:pos="2992"/>
        </w:tabs>
        <w:spacing w:after="0" w:line="276" w:lineRule="auto"/>
        <w:rPr>
          <w:rFonts w:asciiTheme="minorHAnsi" w:hAnsiTheme="minorHAnsi" w:cstheme="minorHAnsi"/>
          <w:color w:val="000000" w:themeColor="text1"/>
        </w:rPr>
      </w:pPr>
    </w:p>
    <w:p w14:paraId="004D8346" w14:textId="77777777" w:rsidR="00B96754" w:rsidRPr="007636F7" w:rsidRDefault="00B96754" w:rsidP="00B96754">
      <w:pPr>
        <w:spacing w:after="10" w:line="267" w:lineRule="auto"/>
        <w:ind w:left="397" w:hanging="130"/>
        <w:rPr>
          <w:rFonts w:asciiTheme="minorHAnsi" w:hAnsiTheme="minorHAnsi" w:cstheme="minorHAnsi"/>
          <w:b/>
          <w:color w:val="000000" w:themeColor="text1"/>
        </w:rPr>
      </w:pPr>
      <w:r w:rsidRPr="007636F7">
        <w:rPr>
          <w:rFonts w:asciiTheme="minorHAnsi" w:hAnsiTheme="minorHAnsi" w:cstheme="minorHAnsi"/>
          <w:b/>
          <w:color w:val="000000" w:themeColor="text1"/>
        </w:rPr>
        <w:t>2. MONITORING OBIEKTÓW (OCHRONA POŚREDNIA)</w:t>
      </w:r>
    </w:p>
    <w:p w14:paraId="38B1B2DA" w14:textId="77777777" w:rsidR="00B96754" w:rsidRPr="007636F7" w:rsidRDefault="00B96754" w:rsidP="00B96754">
      <w:pPr>
        <w:spacing w:after="10" w:line="267" w:lineRule="auto"/>
        <w:ind w:left="397" w:hanging="130"/>
        <w:rPr>
          <w:rFonts w:asciiTheme="minorHAnsi" w:hAnsiTheme="minorHAnsi" w:cstheme="minorHAnsi"/>
          <w:b/>
          <w:color w:val="000000" w:themeColor="text1"/>
        </w:rPr>
      </w:pPr>
    </w:p>
    <w:p w14:paraId="1427254C" w14:textId="77777777" w:rsidR="00B96754" w:rsidRPr="007636F7" w:rsidRDefault="00B96754" w:rsidP="00B96754">
      <w:pPr>
        <w:pStyle w:val="Akapitzlist"/>
        <w:tabs>
          <w:tab w:val="center" w:pos="303"/>
          <w:tab w:val="center" w:pos="2992"/>
        </w:tabs>
        <w:spacing w:after="5" w:line="271" w:lineRule="auto"/>
        <w:ind w:left="0"/>
        <w:contextualSpacing/>
        <w:jc w:val="left"/>
        <w:rPr>
          <w:rFonts w:asciiTheme="minorHAnsi" w:hAnsiTheme="minorHAnsi" w:cstheme="minorHAnsi"/>
          <w:b/>
          <w:color w:val="000000" w:themeColor="text1"/>
        </w:rPr>
      </w:pPr>
      <w:r w:rsidRPr="007636F7">
        <w:rPr>
          <w:rFonts w:asciiTheme="minorHAnsi" w:hAnsiTheme="minorHAnsi" w:cstheme="minorHAnsi"/>
          <w:b/>
          <w:color w:val="000000" w:themeColor="text1"/>
        </w:rPr>
        <w:t xml:space="preserve">a) Leśniczówka obwodu </w:t>
      </w:r>
      <w:proofErr w:type="spellStart"/>
      <w:r w:rsidRPr="007636F7">
        <w:rPr>
          <w:rFonts w:asciiTheme="minorHAnsi" w:hAnsiTheme="minorHAnsi" w:cstheme="minorHAnsi"/>
          <w:b/>
          <w:color w:val="000000" w:themeColor="text1"/>
        </w:rPr>
        <w:t>Bielany-Młociny</w:t>
      </w:r>
      <w:proofErr w:type="spellEnd"/>
      <w:r w:rsidRPr="007636F7">
        <w:rPr>
          <w:rFonts w:asciiTheme="minorHAnsi" w:hAnsiTheme="minorHAnsi" w:cstheme="minorHAnsi"/>
          <w:b/>
          <w:color w:val="000000" w:themeColor="text1"/>
        </w:rPr>
        <w:t xml:space="preserve"> przy ul. Dziwożony 15</w:t>
      </w:r>
    </w:p>
    <w:p w14:paraId="3CCE9D24" w14:textId="77777777" w:rsidR="00B96754" w:rsidRPr="007636F7" w:rsidRDefault="00B96754" w:rsidP="002324A3">
      <w:pPr>
        <w:numPr>
          <w:ilvl w:val="0"/>
          <w:numId w:val="173"/>
        </w:numPr>
        <w:suppressAutoHyphens w:val="0"/>
        <w:autoSpaceDN/>
        <w:spacing w:after="5" w:line="271" w:lineRule="auto"/>
        <w:ind w:left="851" w:right="102" w:hanging="567"/>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 xml:space="preserve">Przeznaczenie obiektów – cele biurowe. </w:t>
      </w:r>
    </w:p>
    <w:p w14:paraId="5D6F4152" w14:textId="77777777" w:rsidR="00B96754" w:rsidRPr="007636F7" w:rsidRDefault="00B96754" w:rsidP="002324A3">
      <w:pPr>
        <w:numPr>
          <w:ilvl w:val="0"/>
          <w:numId w:val="173"/>
        </w:numPr>
        <w:suppressAutoHyphens w:val="0"/>
        <w:autoSpaceDN/>
        <w:spacing w:after="5" w:line="271" w:lineRule="auto"/>
        <w:ind w:left="851" w:right="102" w:hanging="567"/>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 xml:space="preserve">Obiekt składa się z jednego budynku oraz podwórza wewnętrznego, 2 kondygnacje, , powierzchnia użytkowa 105,00 m², </w:t>
      </w:r>
    </w:p>
    <w:p w14:paraId="1029DF6D" w14:textId="77777777" w:rsidR="00B96754" w:rsidRPr="007636F7" w:rsidRDefault="00B96754" w:rsidP="002324A3">
      <w:pPr>
        <w:numPr>
          <w:ilvl w:val="0"/>
          <w:numId w:val="173"/>
        </w:numPr>
        <w:suppressAutoHyphens w:val="0"/>
        <w:autoSpaceDN/>
        <w:spacing w:after="5" w:line="271" w:lineRule="auto"/>
        <w:ind w:left="851" w:right="102" w:hanging="567"/>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Podwórze wewnętrzne: pojemniki na śmieci, wiata z miejscem palenia ogniska</w:t>
      </w:r>
    </w:p>
    <w:p w14:paraId="316D1D02" w14:textId="77777777" w:rsidR="00B96754" w:rsidRPr="007636F7" w:rsidRDefault="00B96754" w:rsidP="002324A3">
      <w:pPr>
        <w:numPr>
          <w:ilvl w:val="0"/>
          <w:numId w:val="173"/>
        </w:numPr>
        <w:suppressAutoHyphens w:val="0"/>
        <w:autoSpaceDN/>
        <w:spacing w:after="5" w:line="271" w:lineRule="auto"/>
        <w:ind w:left="851" w:right="102" w:hanging="567"/>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 xml:space="preserve">Brama wjazdowa: wjazd na podwórze wewnętrzne znajduje się po lewej stronie budynku </w:t>
      </w:r>
    </w:p>
    <w:p w14:paraId="41FEA959" w14:textId="77777777" w:rsidR="00B96754" w:rsidRPr="007636F7" w:rsidRDefault="00B96754" w:rsidP="002324A3">
      <w:pPr>
        <w:numPr>
          <w:ilvl w:val="0"/>
          <w:numId w:val="173"/>
        </w:numPr>
        <w:suppressAutoHyphens w:val="0"/>
        <w:autoSpaceDN/>
        <w:spacing w:after="5" w:line="271" w:lineRule="auto"/>
        <w:ind w:left="851" w:right="102" w:hanging="567"/>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 xml:space="preserve">Instalacje techniczne w budynkach: elektryczna, wodnokanalizacyjna, ogrzewcza c.o., odgromowa oraz i ochrony przeciwpożarowej. Podwórze  wewnętrzne otoczone ogrodzeniem, liczba czujek na ruch: wewnątrz budynków: 6 szt. </w:t>
      </w:r>
    </w:p>
    <w:p w14:paraId="61B38A14" w14:textId="77777777" w:rsidR="00B96754" w:rsidRPr="007636F7" w:rsidRDefault="00B96754" w:rsidP="002324A3">
      <w:pPr>
        <w:numPr>
          <w:ilvl w:val="0"/>
          <w:numId w:val="173"/>
        </w:numPr>
        <w:suppressAutoHyphens w:val="0"/>
        <w:autoSpaceDN/>
        <w:spacing w:after="5" w:line="271" w:lineRule="auto"/>
        <w:ind w:left="851" w:right="102" w:hanging="567"/>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Godziny pracy w Lasach Miejskich - Warszawa: poniedziałek – piątek 7</w:t>
      </w:r>
      <w:r w:rsidRPr="007636F7">
        <w:rPr>
          <w:rFonts w:asciiTheme="minorHAnsi" w:hAnsiTheme="minorHAnsi" w:cstheme="minorHAnsi"/>
          <w:color w:val="000000" w:themeColor="text1"/>
          <w:vertAlign w:val="superscript"/>
        </w:rPr>
        <w:t>30</w:t>
      </w:r>
      <w:r w:rsidRPr="007636F7">
        <w:rPr>
          <w:rFonts w:asciiTheme="minorHAnsi" w:hAnsiTheme="minorHAnsi" w:cstheme="minorHAnsi"/>
          <w:color w:val="000000" w:themeColor="text1"/>
        </w:rPr>
        <w:t xml:space="preserve"> – 15</w:t>
      </w:r>
      <w:r w:rsidRPr="007636F7">
        <w:rPr>
          <w:rFonts w:asciiTheme="minorHAnsi" w:hAnsiTheme="minorHAnsi" w:cstheme="minorHAnsi"/>
          <w:color w:val="000000" w:themeColor="text1"/>
          <w:vertAlign w:val="superscript"/>
        </w:rPr>
        <w:t>30</w:t>
      </w:r>
      <w:r w:rsidRPr="007636F7">
        <w:rPr>
          <w:rFonts w:asciiTheme="minorHAnsi" w:hAnsiTheme="minorHAnsi" w:cstheme="minorHAnsi"/>
          <w:color w:val="000000" w:themeColor="text1"/>
        </w:rPr>
        <w:t xml:space="preserve">, </w:t>
      </w:r>
    </w:p>
    <w:p w14:paraId="3FC51DCC" w14:textId="77777777" w:rsidR="00B96754" w:rsidRPr="007636F7" w:rsidRDefault="00B96754" w:rsidP="00B96754">
      <w:pPr>
        <w:tabs>
          <w:tab w:val="center" w:pos="303"/>
          <w:tab w:val="center" w:pos="2992"/>
        </w:tabs>
        <w:rPr>
          <w:rFonts w:asciiTheme="minorHAnsi" w:hAnsiTheme="minorHAnsi" w:cstheme="minorHAnsi"/>
          <w:b/>
          <w:color w:val="000000" w:themeColor="text1"/>
        </w:rPr>
      </w:pPr>
    </w:p>
    <w:p w14:paraId="0814F09B" w14:textId="77777777" w:rsidR="00B96754" w:rsidRPr="007636F7" w:rsidRDefault="00B96754" w:rsidP="00B96754">
      <w:pPr>
        <w:pStyle w:val="Akapitzlist"/>
        <w:tabs>
          <w:tab w:val="center" w:pos="303"/>
          <w:tab w:val="center" w:pos="2992"/>
        </w:tabs>
        <w:spacing w:after="5" w:line="271" w:lineRule="auto"/>
        <w:ind w:left="0"/>
        <w:contextualSpacing/>
        <w:jc w:val="left"/>
        <w:rPr>
          <w:rFonts w:asciiTheme="minorHAnsi" w:hAnsiTheme="minorHAnsi" w:cstheme="minorHAnsi"/>
          <w:b/>
          <w:color w:val="000000" w:themeColor="text1"/>
        </w:rPr>
      </w:pPr>
      <w:r w:rsidRPr="007636F7">
        <w:rPr>
          <w:rFonts w:asciiTheme="minorHAnsi" w:hAnsiTheme="minorHAnsi" w:cstheme="minorHAnsi"/>
          <w:b/>
          <w:color w:val="000000" w:themeColor="text1"/>
        </w:rPr>
        <w:lastRenderedPageBreak/>
        <w:t>b) Leśniczówka edukacyjna przy ul. Leśnej 61</w:t>
      </w:r>
    </w:p>
    <w:p w14:paraId="265F2774" w14:textId="77777777" w:rsidR="00B96754" w:rsidRPr="007636F7" w:rsidRDefault="00B96754" w:rsidP="002324A3">
      <w:pPr>
        <w:numPr>
          <w:ilvl w:val="0"/>
          <w:numId w:val="174"/>
        </w:numPr>
        <w:suppressAutoHyphens w:val="0"/>
        <w:autoSpaceDN/>
        <w:spacing w:after="5" w:line="271" w:lineRule="auto"/>
        <w:ind w:left="851" w:right="102" w:hanging="567"/>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 xml:space="preserve">Przeznaczenie obiektów – cele biurowe i edukacyjne. </w:t>
      </w:r>
    </w:p>
    <w:p w14:paraId="2B794903" w14:textId="77777777" w:rsidR="00B96754" w:rsidRPr="007636F7" w:rsidRDefault="00B96754" w:rsidP="002324A3">
      <w:pPr>
        <w:numPr>
          <w:ilvl w:val="0"/>
          <w:numId w:val="174"/>
        </w:numPr>
        <w:suppressAutoHyphens w:val="0"/>
        <w:autoSpaceDN/>
        <w:spacing w:after="5" w:line="271" w:lineRule="auto"/>
        <w:ind w:left="851" w:right="102" w:hanging="567"/>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Obiekt składa się z dwóch budynków oraz podwórza wewnętrznego.</w:t>
      </w:r>
    </w:p>
    <w:p w14:paraId="66F2B095" w14:textId="77777777" w:rsidR="00B96754" w:rsidRPr="007636F7" w:rsidRDefault="00B96754" w:rsidP="006E62AC">
      <w:pPr>
        <w:numPr>
          <w:ilvl w:val="0"/>
          <w:numId w:val="102"/>
        </w:numPr>
        <w:suppressAutoHyphens w:val="0"/>
        <w:autoSpaceDN/>
        <w:spacing w:after="5" w:line="271" w:lineRule="auto"/>
        <w:ind w:right="102"/>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 xml:space="preserve">budynek A - 2 kondygnacje, powierzchnia użytkowa 135,88 m², </w:t>
      </w:r>
    </w:p>
    <w:p w14:paraId="076D42B0" w14:textId="77777777" w:rsidR="00B96754" w:rsidRPr="007636F7" w:rsidRDefault="00B96754" w:rsidP="006E62AC">
      <w:pPr>
        <w:numPr>
          <w:ilvl w:val="0"/>
          <w:numId w:val="102"/>
        </w:numPr>
        <w:suppressAutoHyphens w:val="0"/>
        <w:autoSpaceDN/>
        <w:spacing w:after="5" w:line="271" w:lineRule="auto"/>
        <w:ind w:right="102"/>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budynek B – 1 kondygnacja, powierzchnia użytkowa 78,55 m²</w:t>
      </w:r>
    </w:p>
    <w:p w14:paraId="05A40566" w14:textId="77777777" w:rsidR="00B96754" w:rsidRPr="007636F7" w:rsidRDefault="00B96754" w:rsidP="00B96754">
      <w:pPr>
        <w:ind w:right="102"/>
        <w:rPr>
          <w:rFonts w:asciiTheme="minorHAnsi" w:hAnsiTheme="minorHAnsi" w:cstheme="minorHAnsi"/>
          <w:color w:val="000000" w:themeColor="text1"/>
        </w:rPr>
      </w:pPr>
    </w:p>
    <w:p w14:paraId="006FDB06" w14:textId="050B809E" w:rsidR="00B96754" w:rsidRPr="007636F7" w:rsidRDefault="00B96754" w:rsidP="002324A3">
      <w:pPr>
        <w:numPr>
          <w:ilvl w:val="0"/>
          <w:numId w:val="174"/>
        </w:numPr>
        <w:suppressAutoHyphens w:val="0"/>
        <w:autoSpaceDN/>
        <w:spacing w:after="5" w:line="271" w:lineRule="auto"/>
        <w:ind w:left="851" w:right="102" w:hanging="567"/>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 xml:space="preserve">Brama wjazdowa: Naprzeciw budynku B, z prawej strony bramy budynek A. </w:t>
      </w:r>
    </w:p>
    <w:p w14:paraId="5E3214CC" w14:textId="7DF8B490" w:rsidR="00B96754" w:rsidRPr="007636F7" w:rsidRDefault="00B96754" w:rsidP="002324A3">
      <w:pPr>
        <w:numPr>
          <w:ilvl w:val="0"/>
          <w:numId w:val="174"/>
        </w:numPr>
        <w:suppressAutoHyphens w:val="0"/>
        <w:autoSpaceDN/>
        <w:spacing w:after="5" w:line="271" w:lineRule="auto"/>
        <w:ind w:left="851" w:right="102" w:hanging="567"/>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Instalacje techniczne w budynkach: elektryczna, wodnokanalizacyjna, ogrzewcza c.o., odgromowa oraz i ochrony przeciwpożarowej. Podwórze wewnętrzne otoczone ogrodzeniem, liczba czujek na ruch: 8 czujek podczerwieni</w:t>
      </w:r>
      <w:r w:rsidRPr="002324A3">
        <w:rPr>
          <w:rFonts w:asciiTheme="minorHAnsi" w:hAnsiTheme="minorHAnsi" w:cstheme="minorHAnsi"/>
          <w:color w:val="000000" w:themeColor="text1"/>
        </w:rPr>
        <w:t xml:space="preserve"> </w:t>
      </w:r>
      <w:r w:rsidRPr="007636F7">
        <w:rPr>
          <w:rFonts w:asciiTheme="minorHAnsi" w:hAnsiTheme="minorHAnsi" w:cstheme="minorHAnsi"/>
          <w:color w:val="000000" w:themeColor="text1"/>
        </w:rPr>
        <w:t>wewnątrz budynku A, oraz 3 czujki w budynku B.</w:t>
      </w:r>
    </w:p>
    <w:p w14:paraId="4254C8FA" w14:textId="53E714FB" w:rsidR="00B96754" w:rsidRPr="007636F7" w:rsidRDefault="00B96754" w:rsidP="002324A3">
      <w:pPr>
        <w:numPr>
          <w:ilvl w:val="0"/>
          <w:numId w:val="174"/>
        </w:numPr>
        <w:suppressAutoHyphens w:val="0"/>
        <w:autoSpaceDN/>
        <w:spacing w:after="5" w:line="271" w:lineRule="auto"/>
        <w:ind w:left="851" w:right="102" w:hanging="567"/>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Godziny pracy w Lasach Miejskich - Warszawa: poniedziałek – piątek 7</w:t>
      </w:r>
      <w:r w:rsidRPr="007636F7">
        <w:rPr>
          <w:rFonts w:asciiTheme="minorHAnsi" w:hAnsiTheme="minorHAnsi" w:cstheme="minorHAnsi"/>
          <w:color w:val="000000" w:themeColor="text1"/>
          <w:vertAlign w:val="superscript"/>
        </w:rPr>
        <w:t>30</w:t>
      </w:r>
      <w:r w:rsidRPr="007636F7">
        <w:rPr>
          <w:rFonts w:asciiTheme="minorHAnsi" w:hAnsiTheme="minorHAnsi" w:cstheme="minorHAnsi"/>
          <w:color w:val="000000" w:themeColor="text1"/>
        </w:rPr>
        <w:t xml:space="preserve"> – 15</w:t>
      </w:r>
      <w:r w:rsidRPr="007636F7">
        <w:rPr>
          <w:rFonts w:asciiTheme="minorHAnsi" w:hAnsiTheme="minorHAnsi" w:cstheme="minorHAnsi"/>
          <w:color w:val="000000" w:themeColor="text1"/>
          <w:vertAlign w:val="superscript"/>
        </w:rPr>
        <w:t>30</w:t>
      </w:r>
      <w:r w:rsidRPr="007636F7">
        <w:rPr>
          <w:rFonts w:asciiTheme="minorHAnsi" w:hAnsiTheme="minorHAnsi" w:cstheme="minorHAnsi"/>
          <w:color w:val="000000" w:themeColor="text1"/>
        </w:rPr>
        <w:t xml:space="preserve">, </w:t>
      </w:r>
    </w:p>
    <w:p w14:paraId="49AEEF38" w14:textId="77777777" w:rsidR="00B96754" w:rsidRPr="007636F7" w:rsidRDefault="00B96754" w:rsidP="00B96754">
      <w:pPr>
        <w:pStyle w:val="Akapitzlist"/>
        <w:tabs>
          <w:tab w:val="center" w:pos="303"/>
          <w:tab w:val="center" w:pos="2992"/>
        </w:tabs>
        <w:ind w:left="467"/>
        <w:jc w:val="left"/>
        <w:rPr>
          <w:rFonts w:asciiTheme="minorHAnsi" w:hAnsiTheme="minorHAnsi" w:cstheme="minorHAnsi"/>
          <w:b/>
          <w:color w:val="000000" w:themeColor="text1"/>
        </w:rPr>
      </w:pPr>
    </w:p>
    <w:p w14:paraId="571C0D5C" w14:textId="77777777" w:rsidR="00B96754" w:rsidRPr="007636F7" w:rsidRDefault="00B96754" w:rsidP="00B96754">
      <w:pPr>
        <w:pStyle w:val="Akapitzlist"/>
        <w:tabs>
          <w:tab w:val="center" w:pos="303"/>
          <w:tab w:val="center" w:pos="2992"/>
        </w:tabs>
        <w:spacing w:after="5" w:line="271" w:lineRule="auto"/>
        <w:ind w:left="0"/>
        <w:contextualSpacing/>
        <w:jc w:val="left"/>
        <w:rPr>
          <w:rFonts w:asciiTheme="minorHAnsi" w:hAnsiTheme="minorHAnsi" w:cstheme="minorHAnsi"/>
          <w:b/>
          <w:color w:val="000000" w:themeColor="text1"/>
        </w:rPr>
      </w:pPr>
      <w:r w:rsidRPr="007636F7">
        <w:rPr>
          <w:rFonts w:asciiTheme="minorHAnsi" w:hAnsiTheme="minorHAnsi" w:cstheme="minorHAnsi"/>
          <w:b/>
          <w:color w:val="000000" w:themeColor="text1"/>
        </w:rPr>
        <w:t>c) Leśniczówka obwodu Kabaty przy ul. Prawdziwka 42</w:t>
      </w:r>
    </w:p>
    <w:p w14:paraId="6A397057" w14:textId="77777777" w:rsidR="00B96754" w:rsidRPr="007636F7" w:rsidRDefault="00B96754" w:rsidP="006E62AC">
      <w:pPr>
        <w:numPr>
          <w:ilvl w:val="0"/>
          <w:numId w:val="153"/>
        </w:numPr>
        <w:suppressAutoHyphens w:val="0"/>
        <w:autoSpaceDN/>
        <w:spacing w:after="5" w:line="271" w:lineRule="auto"/>
        <w:ind w:left="851" w:right="102" w:hanging="425"/>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 xml:space="preserve">Przeznaczenie obiektów – cele biurowe. </w:t>
      </w:r>
    </w:p>
    <w:p w14:paraId="3897A55A" w14:textId="77777777" w:rsidR="00B96754" w:rsidRPr="007636F7" w:rsidRDefault="00B96754" w:rsidP="006E62AC">
      <w:pPr>
        <w:numPr>
          <w:ilvl w:val="0"/>
          <w:numId w:val="153"/>
        </w:numPr>
        <w:suppressAutoHyphens w:val="0"/>
        <w:autoSpaceDN/>
        <w:spacing w:after="5" w:line="271" w:lineRule="auto"/>
        <w:ind w:left="851" w:right="102" w:hanging="425"/>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Obiekt składa się z jednego budynku oraz podwórza wewnętrznego, 2 kondygnacje , powierzchnia użytkowa 139,05 m².</w:t>
      </w:r>
    </w:p>
    <w:p w14:paraId="2CAF4F2E" w14:textId="77777777" w:rsidR="00B96754" w:rsidRPr="007636F7" w:rsidRDefault="00B96754" w:rsidP="006E62AC">
      <w:pPr>
        <w:numPr>
          <w:ilvl w:val="0"/>
          <w:numId w:val="153"/>
        </w:numPr>
        <w:suppressAutoHyphens w:val="0"/>
        <w:autoSpaceDN/>
        <w:spacing w:after="5" w:line="271" w:lineRule="auto"/>
        <w:ind w:left="851" w:right="102" w:hanging="425"/>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Podwórze wewnętrzne: pojemniki na śmieci.</w:t>
      </w:r>
    </w:p>
    <w:p w14:paraId="5C7D5740" w14:textId="77777777" w:rsidR="00B96754" w:rsidRPr="007636F7" w:rsidRDefault="00B96754" w:rsidP="006E62AC">
      <w:pPr>
        <w:numPr>
          <w:ilvl w:val="0"/>
          <w:numId w:val="153"/>
        </w:numPr>
        <w:suppressAutoHyphens w:val="0"/>
        <w:autoSpaceDN/>
        <w:spacing w:after="5" w:line="271" w:lineRule="auto"/>
        <w:ind w:left="851" w:right="102" w:hanging="425"/>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Brama wjazdowa: wjazd na podwórze wewnętrzne znajduje się z lewej strony budynku, podwórze wewnętrzne otoczone ogrodzeniem.</w:t>
      </w:r>
    </w:p>
    <w:p w14:paraId="4F890D4A" w14:textId="77777777" w:rsidR="00B96754" w:rsidRPr="007636F7" w:rsidRDefault="00B96754" w:rsidP="006E62AC">
      <w:pPr>
        <w:numPr>
          <w:ilvl w:val="0"/>
          <w:numId w:val="153"/>
        </w:numPr>
        <w:suppressAutoHyphens w:val="0"/>
        <w:autoSpaceDN/>
        <w:spacing w:after="5" w:line="271" w:lineRule="auto"/>
        <w:ind w:left="851" w:right="102" w:hanging="425"/>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 xml:space="preserve">Instalacje techniczne w budynkach: elektryczna, wodnokanalizacyjna, ogrzewcza c.o., odgromowa oraz i ochrony przeciwpożarowej, liczba czujek na ruch: wewnątrz budynku: </w:t>
      </w:r>
      <w:r w:rsidRPr="007636F7">
        <w:rPr>
          <w:rFonts w:asciiTheme="minorHAnsi" w:hAnsiTheme="minorHAnsi" w:cstheme="minorHAnsi"/>
          <w:color w:val="000000" w:themeColor="text1"/>
        </w:rPr>
        <w:br/>
        <w:t>8 sztuk.</w:t>
      </w:r>
    </w:p>
    <w:p w14:paraId="57CF9DF5" w14:textId="61854056" w:rsidR="00B96754" w:rsidRPr="007636F7" w:rsidRDefault="00B96754" w:rsidP="006E62AC">
      <w:pPr>
        <w:numPr>
          <w:ilvl w:val="0"/>
          <w:numId w:val="153"/>
        </w:numPr>
        <w:suppressAutoHyphens w:val="0"/>
        <w:autoSpaceDN/>
        <w:spacing w:after="5" w:line="271" w:lineRule="auto"/>
        <w:ind w:left="851" w:right="102" w:hanging="425"/>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Godziny pracy w Lasach Miejskich - Warszawa: poniedziałek – piątek 7</w:t>
      </w:r>
      <w:r w:rsidRPr="007636F7">
        <w:rPr>
          <w:rFonts w:asciiTheme="minorHAnsi" w:hAnsiTheme="minorHAnsi" w:cstheme="minorHAnsi"/>
          <w:color w:val="000000" w:themeColor="text1"/>
          <w:vertAlign w:val="superscript"/>
        </w:rPr>
        <w:t>30</w:t>
      </w:r>
      <w:r w:rsidRPr="007636F7">
        <w:rPr>
          <w:rFonts w:asciiTheme="minorHAnsi" w:hAnsiTheme="minorHAnsi" w:cstheme="minorHAnsi"/>
          <w:color w:val="000000" w:themeColor="text1"/>
        </w:rPr>
        <w:t xml:space="preserve"> – 15</w:t>
      </w:r>
      <w:r w:rsidRPr="007636F7">
        <w:rPr>
          <w:rFonts w:asciiTheme="minorHAnsi" w:hAnsiTheme="minorHAnsi" w:cstheme="minorHAnsi"/>
          <w:color w:val="000000" w:themeColor="text1"/>
          <w:vertAlign w:val="superscript"/>
        </w:rPr>
        <w:t>30</w:t>
      </w:r>
      <w:r>
        <w:rPr>
          <w:rFonts w:asciiTheme="minorHAnsi" w:hAnsiTheme="minorHAnsi" w:cstheme="minorHAnsi"/>
          <w:color w:val="000000" w:themeColor="text1"/>
        </w:rPr>
        <w:t>.</w:t>
      </w:r>
    </w:p>
    <w:p w14:paraId="72E3F6C9" w14:textId="77777777" w:rsidR="009B4EE5" w:rsidRPr="001901BA" w:rsidRDefault="009B4EE5" w:rsidP="009B4EE5">
      <w:pPr>
        <w:spacing w:after="0" w:line="259" w:lineRule="auto"/>
        <w:ind w:left="153"/>
        <w:jc w:val="center"/>
        <w:rPr>
          <w:rFonts w:asciiTheme="minorHAnsi" w:hAnsiTheme="minorHAnsi" w:cstheme="minorHAnsi"/>
        </w:rPr>
      </w:pPr>
    </w:p>
    <w:p w14:paraId="2E7F7E1F" w14:textId="77777777" w:rsidR="009B4EE5" w:rsidRPr="001901BA" w:rsidRDefault="009B4EE5" w:rsidP="009B4EE5">
      <w:pPr>
        <w:rPr>
          <w:rFonts w:asciiTheme="minorHAnsi" w:hAnsiTheme="minorHAnsi" w:cstheme="minorHAnsi"/>
          <w:b/>
          <w:bCs/>
          <w:spacing w:val="76"/>
          <w:lang w:val="x-none" w:eastAsia="x-none"/>
        </w:rPr>
      </w:pPr>
    </w:p>
    <w:p w14:paraId="4E41AE33" w14:textId="77777777" w:rsidR="00174DAA" w:rsidRDefault="00174DAA" w:rsidP="00174DAA">
      <w:pPr>
        <w:spacing w:after="0" w:line="259" w:lineRule="auto"/>
        <w:ind w:left="153"/>
        <w:jc w:val="center"/>
      </w:pPr>
    </w:p>
    <w:p w14:paraId="42F06530" w14:textId="77777777" w:rsidR="00104B67" w:rsidRPr="001F2F4C" w:rsidRDefault="00104B67" w:rsidP="00104B67">
      <w:pPr>
        <w:rPr>
          <w:b/>
          <w:bCs/>
          <w:spacing w:val="76"/>
          <w:sz w:val="20"/>
          <w:szCs w:val="20"/>
          <w:lang w:val="x-none" w:eastAsia="x-none"/>
        </w:rPr>
      </w:pPr>
    </w:p>
    <w:p w14:paraId="715CAC65" w14:textId="77777777" w:rsidR="00452BD1" w:rsidRDefault="00452BD1" w:rsidP="000713C4">
      <w:pPr>
        <w:autoSpaceDE w:val="0"/>
        <w:adjustRightInd w:val="0"/>
      </w:pPr>
    </w:p>
    <w:p w14:paraId="19AE82D4" w14:textId="77777777" w:rsidR="00763DC3" w:rsidRDefault="00763DC3" w:rsidP="000713C4">
      <w:pPr>
        <w:autoSpaceDE w:val="0"/>
        <w:adjustRightInd w:val="0"/>
      </w:pPr>
    </w:p>
    <w:p w14:paraId="1309B275" w14:textId="77777777" w:rsidR="00763DC3" w:rsidRDefault="00763DC3" w:rsidP="000713C4">
      <w:pPr>
        <w:autoSpaceDE w:val="0"/>
        <w:adjustRightInd w:val="0"/>
      </w:pPr>
    </w:p>
    <w:p w14:paraId="5A24C94C" w14:textId="77777777" w:rsidR="00763DC3" w:rsidRDefault="00763DC3" w:rsidP="000713C4">
      <w:pPr>
        <w:autoSpaceDE w:val="0"/>
        <w:adjustRightInd w:val="0"/>
      </w:pPr>
    </w:p>
    <w:p w14:paraId="7149D292" w14:textId="77777777" w:rsidR="00763DC3" w:rsidRDefault="00763DC3" w:rsidP="000713C4">
      <w:pPr>
        <w:autoSpaceDE w:val="0"/>
        <w:adjustRightInd w:val="0"/>
      </w:pPr>
    </w:p>
    <w:p w14:paraId="40B56E7C" w14:textId="77777777" w:rsidR="00763DC3" w:rsidRDefault="00763DC3" w:rsidP="000713C4">
      <w:pPr>
        <w:autoSpaceDE w:val="0"/>
        <w:adjustRightInd w:val="0"/>
      </w:pPr>
    </w:p>
    <w:p w14:paraId="65F7AA7B" w14:textId="77777777" w:rsidR="00A36476" w:rsidRDefault="00A36476" w:rsidP="000713C4">
      <w:pPr>
        <w:autoSpaceDE w:val="0"/>
        <w:adjustRightInd w:val="0"/>
      </w:pPr>
    </w:p>
    <w:p w14:paraId="70EADD67" w14:textId="77777777" w:rsidR="00763DC3" w:rsidRDefault="00763DC3" w:rsidP="000713C4">
      <w:pPr>
        <w:autoSpaceDE w:val="0"/>
        <w:adjustRightInd w:val="0"/>
      </w:pPr>
    </w:p>
    <w:p w14:paraId="1D7ADDD3" w14:textId="77777777" w:rsidR="00763DC3" w:rsidRDefault="00763DC3" w:rsidP="000713C4">
      <w:pPr>
        <w:autoSpaceDE w:val="0"/>
        <w:adjustRightInd w:val="0"/>
      </w:pPr>
    </w:p>
    <w:p w14:paraId="6A52FB70" w14:textId="6831A2B5" w:rsidR="00483B4D" w:rsidRDefault="000713C4" w:rsidP="00A36476">
      <w:pPr>
        <w:autoSpaceDE w:val="0"/>
        <w:adjustRightInd w:val="0"/>
        <w:rPr>
          <w:rFonts w:asciiTheme="minorHAnsi" w:hAnsiTheme="minorHAnsi" w:cstheme="minorHAnsi"/>
          <w:color w:val="000000" w:themeColor="text1"/>
        </w:rPr>
      </w:pPr>
      <w:r>
        <w:tab/>
      </w:r>
      <w:r w:rsidR="00B96754" w:rsidRPr="007636F7">
        <w:rPr>
          <w:rFonts w:asciiTheme="minorHAnsi" w:hAnsiTheme="minorHAnsi" w:cstheme="minorHAnsi"/>
          <w:color w:val="000000" w:themeColor="text1"/>
        </w:rPr>
        <w:tab/>
      </w:r>
    </w:p>
    <w:p w14:paraId="06AB5F2C" w14:textId="289B5685" w:rsidR="00B96754" w:rsidRPr="007636F7" w:rsidRDefault="00B96754" w:rsidP="00B96754">
      <w:pPr>
        <w:autoSpaceDE w:val="0"/>
        <w:adjustRightInd w:val="0"/>
        <w:ind w:left="6237"/>
        <w:rPr>
          <w:rFonts w:asciiTheme="minorHAnsi" w:hAnsiTheme="minorHAnsi" w:cstheme="minorHAnsi"/>
          <w:bCs/>
          <w:color w:val="000000" w:themeColor="text1"/>
        </w:rPr>
      </w:pPr>
      <w:r w:rsidRPr="007636F7">
        <w:rPr>
          <w:rFonts w:asciiTheme="minorHAnsi" w:hAnsiTheme="minorHAnsi" w:cstheme="minorHAnsi"/>
          <w:color w:val="000000" w:themeColor="text1"/>
        </w:rPr>
        <w:lastRenderedPageBreak/>
        <w:t>Załącznik nr 2</w:t>
      </w:r>
      <w:r w:rsidRPr="007636F7">
        <w:rPr>
          <w:rFonts w:asciiTheme="minorHAnsi" w:hAnsiTheme="minorHAnsi" w:cstheme="minorHAnsi"/>
          <w:bCs/>
          <w:color w:val="000000" w:themeColor="text1"/>
        </w:rPr>
        <w:t xml:space="preserve"> do umowy </w:t>
      </w:r>
      <w:r w:rsidRPr="007636F7">
        <w:rPr>
          <w:rFonts w:asciiTheme="minorHAnsi" w:hAnsiTheme="minorHAnsi" w:cstheme="minorHAnsi"/>
          <w:bCs/>
          <w:color w:val="000000" w:themeColor="text1"/>
        </w:rPr>
        <w:br/>
      </w:r>
      <w:r w:rsidRPr="007636F7">
        <w:rPr>
          <w:bCs/>
          <w:color w:val="000000" w:themeColor="text1"/>
        </w:rPr>
        <w:t xml:space="preserve">nr </w:t>
      </w:r>
      <w:r w:rsidRPr="007636F7">
        <w:rPr>
          <w:rFonts w:cs="Calibri"/>
          <w:b/>
          <w:color w:val="000000" w:themeColor="text1"/>
        </w:rPr>
        <w:t>LMW/……../2026</w:t>
      </w:r>
      <w:r w:rsidRPr="007636F7">
        <w:rPr>
          <w:bCs/>
          <w:color w:val="000000" w:themeColor="text1"/>
        </w:rPr>
        <w:br/>
        <w:t>z dnia ………………………. r.</w:t>
      </w:r>
    </w:p>
    <w:p w14:paraId="776EE0F7" w14:textId="77777777" w:rsidR="00B96754" w:rsidRPr="007636F7" w:rsidRDefault="00B96754" w:rsidP="00B96754">
      <w:pPr>
        <w:autoSpaceDE w:val="0"/>
        <w:adjustRightInd w:val="0"/>
        <w:rPr>
          <w:rFonts w:asciiTheme="minorHAnsi" w:hAnsiTheme="minorHAnsi" w:cstheme="minorHAnsi"/>
          <w:b/>
          <w:bCs/>
          <w:color w:val="000000" w:themeColor="text1"/>
        </w:rPr>
      </w:pPr>
    </w:p>
    <w:p w14:paraId="24156CF0" w14:textId="2BD9B291" w:rsidR="00B96754" w:rsidRPr="007636F7" w:rsidRDefault="00B96754" w:rsidP="0052283B">
      <w:pPr>
        <w:autoSpaceDE w:val="0"/>
        <w:adjustRightInd w:val="0"/>
        <w:rPr>
          <w:rFonts w:asciiTheme="minorHAnsi" w:hAnsiTheme="minorHAnsi" w:cstheme="minorHAnsi"/>
          <w:b/>
          <w:bCs/>
          <w:color w:val="000000" w:themeColor="text1"/>
        </w:rPr>
      </w:pPr>
      <w:r w:rsidRPr="007636F7">
        <w:rPr>
          <w:rFonts w:asciiTheme="minorHAnsi" w:hAnsiTheme="minorHAnsi" w:cstheme="minorHAnsi"/>
          <w:b/>
          <w:bCs/>
          <w:color w:val="000000" w:themeColor="text1"/>
        </w:rPr>
        <w:t>R E G U L A M I N    P R A C Y    A G E N T Ó W    O C H R O N Y</w:t>
      </w:r>
    </w:p>
    <w:p w14:paraId="6501083B" w14:textId="77777777" w:rsidR="00B96754" w:rsidRPr="007636F7" w:rsidRDefault="00B96754" w:rsidP="006E62AC">
      <w:pPr>
        <w:widowControl w:val="0"/>
        <w:numPr>
          <w:ilvl w:val="0"/>
          <w:numId w:val="120"/>
        </w:numPr>
        <w:shd w:val="clear" w:color="auto" w:fill="FFFFFF"/>
        <w:suppressAutoHyphens w:val="0"/>
        <w:autoSpaceDE w:val="0"/>
        <w:adjustRightInd w:val="0"/>
        <w:spacing w:after="0" w:line="250" w:lineRule="exact"/>
        <w:ind w:left="426" w:right="130" w:hanging="426"/>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Obowiązkiem agenta ochrony jest sumienne strzeżenie powierzonego mu obiektu wraz ze wszystkimi znajdującymi się na terenie maszynami i innymi przedmiotami, jak również strzeżenie zaparkowanych przed siedzibą samochodów Zamawiającego.</w:t>
      </w:r>
    </w:p>
    <w:p w14:paraId="73A59F7D" w14:textId="77777777" w:rsidR="00B96754" w:rsidRPr="007636F7" w:rsidRDefault="00B96754" w:rsidP="006E62AC">
      <w:pPr>
        <w:widowControl w:val="0"/>
        <w:numPr>
          <w:ilvl w:val="0"/>
          <w:numId w:val="120"/>
        </w:numPr>
        <w:shd w:val="clear" w:color="auto" w:fill="FFFFFF"/>
        <w:suppressAutoHyphens w:val="0"/>
        <w:autoSpaceDE w:val="0"/>
        <w:adjustRightInd w:val="0"/>
        <w:spacing w:after="0" w:line="250" w:lineRule="exact"/>
        <w:ind w:left="426" w:right="130" w:hanging="426"/>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Agent ochrony musi punktualnie przybywać na dyżur i nie opuszczać go aż do chwili przybycia pracownika odpowiedzialnego za nadzór wykonywania usługi ochrony</w:t>
      </w:r>
      <w:r>
        <w:rPr>
          <w:rFonts w:asciiTheme="minorHAnsi" w:hAnsiTheme="minorHAnsi" w:cstheme="minorHAnsi"/>
          <w:color w:val="000000" w:themeColor="text1"/>
        </w:rPr>
        <w:t xml:space="preserve"> </w:t>
      </w:r>
      <w:r w:rsidRPr="007636F7">
        <w:rPr>
          <w:rFonts w:asciiTheme="minorHAnsi" w:hAnsiTheme="minorHAnsi" w:cstheme="minorHAnsi"/>
          <w:color w:val="000000" w:themeColor="text1"/>
        </w:rPr>
        <w:t>z ramienia Zamawiającego.</w:t>
      </w:r>
    </w:p>
    <w:p w14:paraId="33E4795E" w14:textId="77777777" w:rsidR="00B96754" w:rsidRPr="007636F7" w:rsidRDefault="00B96754" w:rsidP="006E62AC">
      <w:pPr>
        <w:widowControl w:val="0"/>
        <w:numPr>
          <w:ilvl w:val="0"/>
          <w:numId w:val="120"/>
        </w:numPr>
        <w:shd w:val="clear" w:color="auto" w:fill="FFFFFF"/>
        <w:suppressAutoHyphens w:val="0"/>
        <w:autoSpaceDE w:val="0"/>
        <w:adjustRightInd w:val="0"/>
        <w:spacing w:after="0" w:line="250" w:lineRule="exact"/>
        <w:ind w:left="426" w:right="130" w:hanging="426"/>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 xml:space="preserve">Przybywając po raz pierwszy na posterunek, agent ochrony powinien dokładnie poznać teren powierzonego mu obiektu, miejsce najbliższego posterunku policji, pogotowia energetycznego oraz wodno-kanalizacyjnego, jak również działanie urządzeń sygnalizacyjno- alarmowych, p. </w:t>
      </w:r>
      <w:proofErr w:type="spellStart"/>
      <w:r w:rsidRPr="007636F7">
        <w:rPr>
          <w:rFonts w:asciiTheme="minorHAnsi" w:hAnsiTheme="minorHAnsi" w:cstheme="minorHAnsi"/>
          <w:color w:val="000000" w:themeColor="text1"/>
        </w:rPr>
        <w:t>poż</w:t>
      </w:r>
      <w:proofErr w:type="spellEnd"/>
      <w:r w:rsidRPr="007636F7">
        <w:rPr>
          <w:rFonts w:asciiTheme="minorHAnsi" w:hAnsiTheme="minorHAnsi" w:cstheme="minorHAnsi"/>
          <w:color w:val="000000" w:themeColor="text1"/>
        </w:rPr>
        <w:t xml:space="preserve">., </w:t>
      </w:r>
    </w:p>
    <w:p w14:paraId="5F10E7D5" w14:textId="77777777" w:rsidR="00B96754" w:rsidRPr="007636F7" w:rsidRDefault="00B96754" w:rsidP="006E62AC">
      <w:pPr>
        <w:widowControl w:val="0"/>
        <w:numPr>
          <w:ilvl w:val="0"/>
          <w:numId w:val="120"/>
        </w:numPr>
        <w:shd w:val="clear" w:color="auto" w:fill="FFFFFF"/>
        <w:suppressAutoHyphens w:val="0"/>
        <w:autoSpaceDE w:val="0"/>
        <w:adjustRightInd w:val="0"/>
        <w:spacing w:after="0" w:line="250" w:lineRule="exact"/>
        <w:ind w:left="426" w:right="130" w:hanging="426"/>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Po dokładnym sprawdzeniu zabezpieczenia obiektu nowy agent ochrony przejmuje dyżur od upoważnionej osoby bądź poprzednika. O zauważonych brakach przy obejmowaniu dyżuru natychmiast zgłasza osobie upoważnionej przez Zamawiającego.</w:t>
      </w:r>
    </w:p>
    <w:p w14:paraId="269ACAAB" w14:textId="77777777" w:rsidR="00B96754" w:rsidRPr="007636F7" w:rsidRDefault="00B96754" w:rsidP="006E62AC">
      <w:pPr>
        <w:widowControl w:val="0"/>
        <w:numPr>
          <w:ilvl w:val="0"/>
          <w:numId w:val="120"/>
        </w:numPr>
        <w:shd w:val="clear" w:color="auto" w:fill="FFFFFF"/>
        <w:suppressAutoHyphens w:val="0"/>
        <w:autoSpaceDE w:val="0"/>
        <w:adjustRightInd w:val="0"/>
        <w:spacing w:after="0" w:line="250" w:lineRule="exact"/>
        <w:ind w:left="426" w:right="130" w:hanging="426"/>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Po zakończeniu pracy agent ochrony ma obowiązek wpisać do książki dyżurów wszelkie spostrzeżenia, uwagi oraz istotne zdarzenia dotyczące chronionego obiektu.  Zakres wpisów ogranicza się do informacji niezbędnych do realizacji zadań; nie zamieszcza się zbędnych danych osobowych, ocen dotyczących życia prywatnego ani informacji niezwiązanych ze zdarzeniem.</w:t>
      </w:r>
    </w:p>
    <w:p w14:paraId="1B5DD85E" w14:textId="77777777" w:rsidR="00B96754" w:rsidRPr="007636F7" w:rsidRDefault="00B96754" w:rsidP="006E62AC">
      <w:pPr>
        <w:widowControl w:val="0"/>
        <w:numPr>
          <w:ilvl w:val="0"/>
          <w:numId w:val="120"/>
        </w:numPr>
        <w:shd w:val="clear" w:color="auto" w:fill="FFFFFF"/>
        <w:suppressAutoHyphens w:val="0"/>
        <w:autoSpaceDE w:val="0"/>
        <w:adjustRightInd w:val="0"/>
        <w:spacing w:after="0" w:line="250" w:lineRule="exact"/>
        <w:ind w:left="426" w:right="130" w:hanging="426"/>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Jeśli agent ochrony przyjmuje dyżur bez sprawdzenia, odpowiada za stwierdzone braki, tak jakby powstały one podczas jego dyżuru.</w:t>
      </w:r>
    </w:p>
    <w:p w14:paraId="7A42443E" w14:textId="77777777" w:rsidR="00B96754" w:rsidRPr="007636F7" w:rsidRDefault="00B96754" w:rsidP="006E62AC">
      <w:pPr>
        <w:widowControl w:val="0"/>
        <w:numPr>
          <w:ilvl w:val="0"/>
          <w:numId w:val="120"/>
        </w:numPr>
        <w:shd w:val="clear" w:color="auto" w:fill="FFFFFF"/>
        <w:suppressAutoHyphens w:val="0"/>
        <w:autoSpaceDE w:val="0"/>
        <w:adjustRightInd w:val="0"/>
        <w:spacing w:after="0" w:line="250" w:lineRule="exact"/>
        <w:ind w:left="426" w:right="130" w:hanging="426"/>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W czasie pełnienia dyżuru, agent ochrony przynajmniej co 2 godziny obchodzi teren posterunku i sprawdza każdorazowo stan zabezpieczeń urządzeń elektrycznych, okien, drzwi itp. przed kradzieżą i pożarem.</w:t>
      </w:r>
    </w:p>
    <w:p w14:paraId="5B410445" w14:textId="77777777" w:rsidR="00B96754" w:rsidRPr="007636F7" w:rsidRDefault="00B96754" w:rsidP="006E62AC">
      <w:pPr>
        <w:widowControl w:val="0"/>
        <w:numPr>
          <w:ilvl w:val="0"/>
          <w:numId w:val="120"/>
        </w:numPr>
        <w:shd w:val="clear" w:color="auto" w:fill="FFFFFF"/>
        <w:suppressAutoHyphens w:val="0"/>
        <w:autoSpaceDE w:val="0"/>
        <w:adjustRightInd w:val="0"/>
        <w:spacing w:after="0" w:line="250" w:lineRule="exact"/>
        <w:ind w:left="426" w:right="130" w:hanging="426"/>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Agentowi ochrony nie wolno w czasie pełnienia dyżuru spać, przyjmować odwiedzin, oddalać się bez potrzeby z miejsca pełnienia dyżuru, pić alkoholu ani zażywać środków odurzających.</w:t>
      </w:r>
    </w:p>
    <w:p w14:paraId="684DADBF" w14:textId="77777777" w:rsidR="00B96754" w:rsidRPr="007636F7" w:rsidRDefault="00B96754" w:rsidP="006E62AC">
      <w:pPr>
        <w:widowControl w:val="0"/>
        <w:numPr>
          <w:ilvl w:val="0"/>
          <w:numId w:val="120"/>
        </w:numPr>
        <w:shd w:val="clear" w:color="auto" w:fill="FFFFFF"/>
        <w:suppressAutoHyphens w:val="0"/>
        <w:autoSpaceDE w:val="0"/>
        <w:adjustRightInd w:val="0"/>
        <w:spacing w:after="0" w:line="250" w:lineRule="exact"/>
        <w:ind w:left="426" w:right="130" w:hanging="426"/>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W przypadku stwierdzenia obecności obcej osoby na terenie obiektu, agent ochrony powinien wylegitymować ją i wezwać do opuszczenia terenu. W razie oporu należy niezwłocznie zawiadomić Policję i Zamawiającego.  Legitymowanie odbywa się wyłącznie w granicach uprawnień wynikających z przepisów prawa. Nie kopiuje się ani nie fotografuje dokumentów tożsamości; nie zapisuje się ich numerów ani numeru PESEL, jeżeli obowiązek lub niezbędność takiego zapisu nie wynika z właściwych przepisów i charakteru interwencji.</w:t>
      </w:r>
    </w:p>
    <w:p w14:paraId="070F5AB2" w14:textId="77777777" w:rsidR="00B96754" w:rsidRPr="007636F7" w:rsidRDefault="00B96754" w:rsidP="006E62AC">
      <w:pPr>
        <w:widowControl w:val="0"/>
        <w:numPr>
          <w:ilvl w:val="0"/>
          <w:numId w:val="120"/>
        </w:numPr>
        <w:shd w:val="clear" w:color="auto" w:fill="FFFFFF"/>
        <w:suppressAutoHyphens w:val="0"/>
        <w:autoSpaceDE w:val="0"/>
        <w:adjustRightInd w:val="0"/>
        <w:spacing w:after="0" w:line="250" w:lineRule="exact"/>
        <w:ind w:left="426" w:right="130" w:hanging="426"/>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Agent ochrony ma prawo do ujęcia osób stwarzających w sposób oczywisty bezpośrednie zagrożenie dla życia lub zdrowia ludzkiego, a także dla chronionego mienia, w celu niezwłocznego oddania tych osób Policji.</w:t>
      </w:r>
    </w:p>
    <w:p w14:paraId="73171E20" w14:textId="77777777" w:rsidR="00B96754" w:rsidRPr="007636F7" w:rsidRDefault="00B96754" w:rsidP="006E62AC">
      <w:pPr>
        <w:widowControl w:val="0"/>
        <w:numPr>
          <w:ilvl w:val="0"/>
          <w:numId w:val="120"/>
        </w:numPr>
        <w:shd w:val="clear" w:color="auto" w:fill="FFFFFF"/>
        <w:suppressAutoHyphens w:val="0"/>
        <w:autoSpaceDE w:val="0"/>
        <w:adjustRightInd w:val="0"/>
        <w:spacing w:after="0" w:line="250" w:lineRule="exact"/>
        <w:ind w:left="426" w:right="130" w:hanging="426"/>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Zadaniem agenta ochrony jest wydawanie, przyjmowanie i przechowywanie kluczy od pomieszczeń, ewidencjonowanie kluczy od pomieszczeń oraz ich ochrona przed dostępem osób nieuprawnionych Ewidencja obejmuje oznaczenie klucza lub pomieszczenia, datę i godzinę wydania oraz zwrotu, a także dane osoby pobierającej i wydającej klucz w zakresie niezbędnym do rozliczenia. Ewidencję przechowuje się w miejscu niedostępnym dla osób postronnych; nie zawiera ona kodów alarmowych ani haseł do systemów.</w:t>
      </w:r>
    </w:p>
    <w:p w14:paraId="58EBAC0F" w14:textId="77777777" w:rsidR="00B96754" w:rsidRPr="007636F7" w:rsidRDefault="00B96754" w:rsidP="006E62AC">
      <w:pPr>
        <w:widowControl w:val="0"/>
        <w:numPr>
          <w:ilvl w:val="0"/>
          <w:numId w:val="120"/>
        </w:numPr>
        <w:shd w:val="clear" w:color="auto" w:fill="FFFFFF"/>
        <w:suppressAutoHyphens w:val="0"/>
        <w:autoSpaceDE w:val="0"/>
        <w:adjustRightInd w:val="0"/>
        <w:spacing w:after="0" w:line="250" w:lineRule="exact"/>
        <w:ind w:left="426" w:right="130" w:hanging="426"/>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Agent ochrony nie może dopuścić do tego, aby pracownicy pozostawali po godzinach pracy bez zgody Kierownictwa Zamawiającego, bądź pili alkohol na terenie obiektu.</w:t>
      </w:r>
    </w:p>
    <w:p w14:paraId="64348DCB" w14:textId="77777777" w:rsidR="00B96754" w:rsidRPr="007636F7" w:rsidRDefault="00B96754" w:rsidP="006E62AC">
      <w:pPr>
        <w:widowControl w:val="0"/>
        <w:numPr>
          <w:ilvl w:val="0"/>
          <w:numId w:val="120"/>
        </w:numPr>
        <w:shd w:val="clear" w:color="auto" w:fill="FFFFFF"/>
        <w:suppressAutoHyphens w:val="0"/>
        <w:autoSpaceDE w:val="0"/>
        <w:adjustRightInd w:val="0"/>
        <w:spacing w:after="0" w:line="250" w:lineRule="exact"/>
        <w:ind w:left="426" w:right="130" w:hanging="426"/>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Po opuszczeniu obiektu przez pracowników Zamawiającego agent ochrony obchodzi teren sprawdzając stan zabezpieczenia obiektu, urządzeń elektrycznych, itp.</w:t>
      </w:r>
    </w:p>
    <w:p w14:paraId="4F30967D" w14:textId="77777777" w:rsidR="00B96754" w:rsidRPr="007636F7" w:rsidRDefault="00B96754" w:rsidP="006E62AC">
      <w:pPr>
        <w:widowControl w:val="0"/>
        <w:numPr>
          <w:ilvl w:val="0"/>
          <w:numId w:val="120"/>
        </w:numPr>
        <w:shd w:val="clear" w:color="auto" w:fill="FFFFFF"/>
        <w:suppressAutoHyphens w:val="0"/>
        <w:autoSpaceDE w:val="0"/>
        <w:adjustRightInd w:val="0"/>
        <w:spacing w:after="0" w:line="250" w:lineRule="exact"/>
        <w:ind w:left="426" w:right="130" w:hanging="426"/>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W przypadku kradzieży zauważonej podczas swojego dyżuru agent ochrony powinien natychmiast zawiadomić Policję oraz Kierownictwo Zamawiającego. Do czasu ich przybycia agent ochrony musi zabezpieczyć miejsce włamania lub kradzieży przed ewentualnym zatarciem śladów pozostawionych przez sprawców.</w:t>
      </w:r>
    </w:p>
    <w:p w14:paraId="160A08E9" w14:textId="77777777" w:rsidR="00B96754" w:rsidRPr="007636F7" w:rsidRDefault="00B96754" w:rsidP="006E62AC">
      <w:pPr>
        <w:widowControl w:val="0"/>
        <w:numPr>
          <w:ilvl w:val="0"/>
          <w:numId w:val="120"/>
        </w:numPr>
        <w:shd w:val="clear" w:color="auto" w:fill="FFFFFF"/>
        <w:suppressAutoHyphens w:val="0"/>
        <w:autoSpaceDE w:val="0"/>
        <w:adjustRightInd w:val="0"/>
        <w:spacing w:after="0" w:line="250" w:lineRule="exact"/>
        <w:ind w:left="426" w:right="130" w:hanging="426"/>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lastRenderedPageBreak/>
        <w:t>W przypadku pożaru agent ochrony powinien telefonicznie zaalarmować Straż Pożarną oraz Policję. Pożar w zarodku powinien starać się ugasić osobiście miejscowym sprzętem p.poż.</w:t>
      </w:r>
    </w:p>
    <w:p w14:paraId="1A04A1C5" w14:textId="77777777" w:rsidR="00B96754" w:rsidRPr="007636F7" w:rsidRDefault="00B96754" w:rsidP="006E62AC">
      <w:pPr>
        <w:widowControl w:val="0"/>
        <w:numPr>
          <w:ilvl w:val="0"/>
          <w:numId w:val="120"/>
        </w:numPr>
        <w:shd w:val="clear" w:color="auto" w:fill="FFFFFF"/>
        <w:suppressAutoHyphens w:val="0"/>
        <w:autoSpaceDE w:val="0"/>
        <w:adjustRightInd w:val="0"/>
        <w:spacing w:after="0" w:line="250" w:lineRule="exact"/>
        <w:ind w:left="426" w:right="130" w:hanging="426"/>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 xml:space="preserve">W przypadku zachorowania agenta ochrony na posterunku, powinien on prosić swoich przełożonych o bezzwłoczne skierowanie zastępcy. Agenta ochrony ma prawo zdjąć </w:t>
      </w:r>
      <w:r w:rsidRPr="007636F7">
        <w:rPr>
          <w:rFonts w:asciiTheme="minorHAnsi" w:hAnsiTheme="minorHAnsi" w:cstheme="minorHAnsi"/>
          <w:color w:val="000000" w:themeColor="text1"/>
        </w:rPr>
        <w:br/>
        <w:t>z posterunku tylko bezpośredni przełożony.</w:t>
      </w:r>
    </w:p>
    <w:p w14:paraId="3EBED536" w14:textId="77777777" w:rsidR="00B96754" w:rsidRPr="007636F7" w:rsidRDefault="00B96754" w:rsidP="006E62AC">
      <w:pPr>
        <w:widowControl w:val="0"/>
        <w:numPr>
          <w:ilvl w:val="0"/>
          <w:numId w:val="120"/>
        </w:numPr>
        <w:shd w:val="clear" w:color="auto" w:fill="FFFFFF"/>
        <w:suppressAutoHyphens w:val="0"/>
        <w:autoSpaceDE w:val="0"/>
        <w:adjustRightInd w:val="0"/>
        <w:spacing w:after="0" w:line="250" w:lineRule="exact"/>
        <w:ind w:left="426" w:right="130" w:hanging="426"/>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Agent ochrony powinien być umundurowany w ubiór służbowy z widocznymi odznakami firmowymi, zawsze schludnie ubrany oraz dbać o porządek w swoim pomieszczeniu służbowym i wokół niego. Musi stale pamiętać, że jest odpowiedzialny za powierzone jego opiece mienie i za wydarzenia na posterunku w czasie jego dyżuru.</w:t>
      </w:r>
    </w:p>
    <w:p w14:paraId="3A065FDE" w14:textId="77777777" w:rsidR="00B96754" w:rsidRPr="007636F7" w:rsidRDefault="00B96754" w:rsidP="006E62AC">
      <w:pPr>
        <w:widowControl w:val="0"/>
        <w:numPr>
          <w:ilvl w:val="0"/>
          <w:numId w:val="120"/>
        </w:numPr>
        <w:shd w:val="clear" w:color="auto" w:fill="FFFFFF"/>
        <w:suppressAutoHyphens w:val="0"/>
        <w:autoSpaceDE w:val="0"/>
        <w:adjustRightInd w:val="0"/>
        <w:spacing w:after="0" w:line="250" w:lineRule="exact"/>
        <w:ind w:left="426" w:right="130" w:hanging="426"/>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Agent ochrony powinien odbierać telefon dyżurny Lasów Miejskich – Warszawa, odnotowywać w książce rozmów telefonicznych wyłącznie zgłoszenia związane z zadaniami Zamawiającego oraz przekazywać informacje osobom upoważnionym przez Zamawiającego. Zapis obejmuje datę i godzinę, przedmiot i lokalizację zdarzenia, niezbędne dane kontaktowe zgłaszającego oraz sposób przekazania zgłoszenia. Nie utrwala się dźwięku rozmów ani nie tworzy dodatkowych rejestrów lub kopii bez odrębnego udokumentowanego polecenia Administratora i określenia warunków zgodnego z prawem przetwarzania. Przy zbieraniu danych zgłaszającego agent przekazuje informację o Administratorze i celu zbierania danych oraz wskazuje sposób uzyskania pełnej informacji o przetwarzaniu, zgodnie z instrukcją Zamawiającego.</w:t>
      </w:r>
    </w:p>
    <w:p w14:paraId="2198AD07" w14:textId="77777777" w:rsidR="00B96754" w:rsidRPr="007636F7" w:rsidRDefault="00B96754" w:rsidP="006E62AC">
      <w:pPr>
        <w:widowControl w:val="0"/>
        <w:numPr>
          <w:ilvl w:val="0"/>
          <w:numId w:val="120"/>
        </w:numPr>
        <w:shd w:val="clear" w:color="auto" w:fill="FFFFFF"/>
        <w:suppressAutoHyphens w:val="0"/>
        <w:autoSpaceDE w:val="0"/>
        <w:adjustRightInd w:val="0"/>
        <w:spacing w:after="0" w:line="250" w:lineRule="exact"/>
        <w:ind w:left="426" w:right="130" w:hanging="426"/>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W przypadku zgłoszenia na telefon dyżurny zdarzenia wymagającego natychmiastowej interwencji Zamawiającego, w szczególności pożaru lasu lub wkroczenia dzikich zwierząt na tereny zurbanizowane m.st. Warszawy, agent ochrony niezwłocznie powiadamia telefonicznie osobę wskazaną przez Zamawiającego. Przekazuje lokalizację i opis zdarzenia oraz dane kontaktowe zgłaszającego wyłącznie w zakresie niezbędnym do dalszej obsługi i odnotowuje przekazanie w książce rozmów telefonicznych. Obowiązek informacyjny nie może opóźniać działań koniecznych dla ochrony życia, zdrowia lub mienia.</w:t>
      </w:r>
    </w:p>
    <w:p w14:paraId="7932B62A" w14:textId="77777777" w:rsidR="00B96754" w:rsidRPr="007636F7" w:rsidRDefault="00B96754" w:rsidP="006E62AC">
      <w:pPr>
        <w:widowControl w:val="0"/>
        <w:numPr>
          <w:ilvl w:val="0"/>
          <w:numId w:val="120"/>
        </w:numPr>
        <w:shd w:val="clear" w:color="auto" w:fill="FFFFFF"/>
        <w:suppressAutoHyphens w:val="0"/>
        <w:autoSpaceDE w:val="0"/>
        <w:adjustRightInd w:val="0"/>
        <w:spacing w:after="0" w:line="240" w:lineRule="auto"/>
        <w:ind w:left="426" w:right="130" w:hanging="426"/>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 xml:space="preserve">Agent ochrony powinien wykonywać również inne prace wiążące się ze specyfiką wykonywanej pracy, a zlecone przez Zamawiającego, w szczególności: </w:t>
      </w:r>
    </w:p>
    <w:p w14:paraId="2983542F" w14:textId="77777777" w:rsidR="00B96754" w:rsidRPr="007636F7" w:rsidRDefault="00B96754" w:rsidP="006E62AC">
      <w:pPr>
        <w:numPr>
          <w:ilvl w:val="0"/>
          <w:numId w:val="121"/>
        </w:numPr>
        <w:tabs>
          <w:tab w:val="left" w:pos="851"/>
        </w:tabs>
        <w:suppressAutoHyphens w:val="0"/>
        <w:overflowPunct w:val="0"/>
        <w:autoSpaceDE w:val="0"/>
        <w:adjustRightInd w:val="0"/>
        <w:spacing w:after="0" w:line="240" w:lineRule="auto"/>
        <w:ind w:left="851"/>
        <w:rPr>
          <w:rFonts w:asciiTheme="minorHAnsi" w:hAnsiTheme="minorHAnsi" w:cstheme="minorHAnsi"/>
          <w:color w:val="000000" w:themeColor="text1"/>
        </w:rPr>
      </w:pPr>
      <w:r w:rsidRPr="007636F7">
        <w:rPr>
          <w:rFonts w:asciiTheme="minorHAnsi" w:hAnsiTheme="minorHAnsi" w:cstheme="minorHAnsi"/>
          <w:color w:val="000000" w:themeColor="text1"/>
        </w:rPr>
        <w:t>sprzątanie terenu przed wejściem do budynku,</w:t>
      </w:r>
    </w:p>
    <w:p w14:paraId="2E414A58" w14:textId="77777777" w:rsidR="00B96754" w:rsidRPr="007636F7" w:rsidRDefault="00B96754" w:rsidP="006E62AC">
      <w:pPr>
        <w:numPr>
          <w:ilvl w:val="0"/>
          <w:numId w:val="121"/>
        </w:numPr>
        <w:tabs>
          <w:tab w:val="left" w:pos="851"/>
        </w:tabs>
        <w:suppressAutoHyphens w:val="0"/>
        <w:overflowPunct w:val="0"/>
        <w:autoSpaceDE w:val="0"/>
        <w:adjustRightInd w:val="0"/>
        <w:spacing w:after="0" w:line="240" w:lineRule="auto"/>
        <w:ind w:left="851"/>
        <w:rPr>
          <w:rFonts w:asciiTheme="minorHAnsi" w:hAnsiTheme="minorHAnsi" w:cstheme="minorHAnsi"/>
          <w:color w:val="000000" w:themeColor="text1"/>
        </w:rPr>
      </w:pPr>
      <w:r w:rsidRPr="007636F7">
        <w:rPr>
          <w:rFonts w:asciiTheme="minorHAnsi" w:hAnsiTheme="minorHAnsi" w:cstheme="minorHAnsi"/>
          <w:color w:val="000000" w:themeColor="text1"/>
        </w:rPr>
        <w:t>rozwieszanie i zdejmowanie flag państwowych w święta państwowe i narodowe oraz flag miejskich w dni wskazane przez osoby upoważnione przez Zamawiającego,</w:t>
      </w:r>
    </w:p>
    <w:p w14:paraId="19CDDF72" w14:textId="77777777" w:rsidR="00B96754" w:rsidRPr="007636F7" w:rsidRDefault="00B96754" w:rsidP="006E62AC">
      <w:pPr>
        <w:numPr>
          <w:ilvl w:val="0"/>
          <w:numId w:val="121"/>
        </w:numPr>
        <w:tabs>
          <w:tab w:val="left" w:pos="851"/>
        </w:tabs>
        <w:suppressAutoHyphens w:val="0"/>
        <w:overflowPunct w:val="0"/>
        <w:autoSpaceDE w:val="0"/>
        <w:adjustRightInd w:val="0"/>
        <w:spacing w:after="0" w:line="240" w:lineRule="auto"/>
        <w:ind w:left="851"/>
        <w:rPr>
          <w:rFonts w:asciiTheme="minorHAnsi" w:hAnsiTheme="minorHAnsi" w:cstheme="minorHAnsi"/>
          <w:color w:val="000000" w:themeColor="text1"/>
        </w:rPr>
      </w:pPr>
      <w:r w:rsidRPr="007636F7">
        <w:rPr>
          <w:rFonts w:asciiTheme="minorHAnsi" w:hAnsiTheme="minorHAnsi" w:cstheme="minorHAnsi"/>
          <w:color w:val="000000" w:themeColor="text1"/>
        </w:rPr>
        <w:t xml:space="preserve">udzielania informacji odwiedzającym obiekt w zakresie sposobu poruszania się po budynku oraz kierowania osoby do odpowiednich pomieszczeń w celu załatwienia spraw. </w:t>
      </w:r>
    </w:p>
    <w:p w14:paraId="0A01EB37" w14:textId="77777777" w:rsidR="00B96754" w:rsidRPr="007636F7" w:rsidRDefault="00B96754" w:rsidP="006E62AC">
      <w:pPr>
        <w:numPr>
          <w:ilvl w:val="0"/>
          <w:numId w:val="121"/>
        </w:numPr>
        <w:tabs>
          <w:tab w:val="left" w:pos="851"/>
        </w:tabs>
        <w:suppressAutoHyphens w:val="0"/>
        <w:overflowPunct w:val="0"/>
        <w:autoSpaceDE w:val="0"/>
        <w:adjustRightInd w:val="0"/>
        <w:spacing w:after="0" w:line="240" w:lineRule="auto"/>
        <w:ind w:left="851"/>
        <w:rPr>
          <w:rFonts w:asciiTheme="minorHAnsi" w:hAnsiTheme="minorHAnsi" w:cstheme="minorHAnsi"/>
          <w:color w:val="000000" w:themeColor="text1"/>
        </w:rPr>
      </w:pPr>
      <w:r w:rsidRPr="007636F7">
        <w:rPr>
          <w:rFonts w:asciiTheme="minorHAnsi" w:hAnsiTheme="minorHAnsi" w:cstheme="minorHAnsi"/>
          <w:color w:val="000000" w:themeColor="text1"/>
        </w:rPr>
        <w:t>otwieranie automatycznej bramy i kontrolowanie pojazdów wjeżdżających na teren Lasów Miejskich – Warszawa</w:t>
      </w:r>
    </w:p>
    <w:p w14:paraId="06A94572" w14:textId="77777777" w:rsidR="00B96754" w:rsidRPr="007636F7" w:rsidRDefault="00B96754" w:rsidP="006E62AC">
      <w:pPr>
        <w:pStyle w:val="Akapitzlist"/>
        <w:numPr>
          <w:ilvl w:val="0"/>
          <w:numId w:val="120"/>
        </w:numPr>
        <w:tabs>
          <w:tab w:val="left" w:pos="851"/>
        </w:tabs>
        <w:suppressAutoHyphens w:val="0"/>
        <w:overflowPunct w:val="0"/>
        <w:autoSpaceDE w:val="0"/>
        <w:adjustRightInd w:val="0"/>
        <w:spacing w:after="0" w:line="240" w:lineRule="auto"/>
        <w:ind w:left="426"/>
        <w:jc w:val="left"/>
        <w:rPr>
          <w:rFonts w:asciiTheme="minorHAnsi" w:hAnsiTheme="minorHAnsi" w:cstheme="minorHAnsi"/>
          <w:color w:val="000000" w:themeColor="text1"/>
        </w:rPr>
      </w:pPr>
      <w:r w:rsidRPr="007636F7">
        <w:rPr>
          <w:rFonts w:asciiTheme="minorHAnsi" w:hAnsiTheme="minorHAnsi" w:cstheme="minorHAnsi"/>
          <w:color w:val="000000" w:themeColor="text1"/>
        </w:rPr>
        <w:t>Agent powinien niezwłocznie zawiadamiać osoby wyznaczone przez Zamawiającego po pojawieniu się przedstawicieli firm zajmujących się konserwacją instalacji lub utrzymaniem obiektu jeśli nie był wcześniej powiadomiony przez Zamawiającego że taka wizyta ma mieć miejsce. W przypadku niezapowiedzianej wizyty, bez uzyskania zgody od przedstawicieli Zamawiającego agent nie może wpuścić ww.  firm na teren budynku.</w:t>
      </w:r>
    </w:p>
    <w:p w14:paraId="26D9DD30" w14:textId="77777777" w:rsidR="00B96754" w:rsidRPr="007636F7" w:rsidRDefault="00B96754" w:rsidP="006E62AC">
      <w:pPr>
        <w:pStyle w:val="Akapitzlist"/>
        <w:numPr>
          <w:ilvl w:val="0"/>
          <w:numId w:val="120"/>
        </w:numPr>
        <w:suppressAutoHyphens w:val="0"/>
        <w:overflowPunct w:val="0"/>
        <w:autoSpaceDE w:val="0"/>
        <w:adjustRightInd w:val="0"/>
        <w:spacing w:after="0" w:line="240" w:lineRule="auto"/>
        <w:ind w:left="426" w:hanging="426"/>
        <w:jc w:val="left"/>
        <w:rPr>
          <w:rFonts w:asciiTheme="minorHAnsi" w:hAnsiTheme="minorHAnsi" w:cstheme="minorHAnsi"/>
          <w:color w:val="000000" w:themeColor="text1"/>
        </w:rPr>
      </w:pPr>
      <w:r w:rsidRPr="007636F7">
        <w:rPr>
          <w:rFonts w:asciiTheme="minorHAnsi" w:hAnsiTheme="minorHAnsi" w:cstheme="minorHAnsi"/>
          <w:color w:val="000000" w:themeColor="text1"/>
        </w:rPr>
        <w:t xml:space="preserve">Jeżeli firmy wskazane w pkt 21 wykonują na terenie obiektu pracę w obecności pracownika Zamawiającego, Agent, o ile nie wykonuje obchodu, powinien przebywać w pomieszczeniu ochrony </w:t>
      </w:r>
      <w:r w:rsidRPr="007636F7">
        <w:rPr>
          <w:rFonts w:asciiTheme="minorHAnsi" w:hAnsiTheme="minorHAnsi" w:cstheme="minorHAnsi"/>
          <w:color w:val="000000" w:themeColor="text1"/>
        </w:rPr>
        <w:br/>
        <w:t>i nadzorować monitoring wizyjny.</w:t>
      </w:r>
    </w:p>
    <w:p w14:paraId="0242F4F2" w14:textId="77777777" w:rsidR="00B96754" w:rsidRDefault="00B96754" w:rsidP="006E62AC">
      <w:pPr>
        <w:pStyle w:val="Akapitzlist"/>
        <w:numPr>
          <w:ilvl w:val="0"/>
          <w:numId w:val="120"/>
        </w:numPr>
        <w:tabs>
          <w:tab w:val="left" w:pos="851"/>
        </w:tabs>
        <w:suppressAutoHyphens w:val="0"/>
        <w:overflowPunct w:val="0"/>
        <w:autoSpaceDE w:val="0"/>
        <w:adjustRightInd w:val="0"/>
        <w:spacing w:after="0" w:line="240" w:lineRule="auto"/>
        <w:ind w:left="426" w:hanging="426"/>
        <w:jc w:val="left"/>
        <w:rPr>
          <w:rFonts w:asciiTheme="minorHAnsi" w:hAnsiTheme="minorHAnsi" w:cstheme="minorHAnsi"/>
          <w:color w:val="000000" w:themeColor="text1"/>
        </w:rPr>
      </w:pPr>
      <w:r w:rsidRPr="007636F7">
        <w:rPr>
          <w:rFonts w:asciiTheme="minorHAnsi" w:hAnsiTheme="minorHAnsi" w:cstheme="minorHAnsi"/>
          <w:color w:val="000000" w:themeColor="text1"/>
        </w:rPr>
        <w:t>Poza prowadzeniem interwencji lub wykonywaniem obchodu obiektu Agent powinien przebywać w pomieszczeniu ochrony nadzorując obiekt za pomocą zainstalowanego monitoringu wizyjnego. Podgląd obrazu i odtwarzanie nagrań dopuszczalne są wyłącznie w zakresie niezbędnym do realizacji zadań ochrony, na wskazanym stanowisku oraz zgodnie z instrukcjami Zamawiającego. Zabrania się fotografowania lub filmowania ekranu, eksportowania nagrań, udostępniania obrazu osobom nieuprawnionym oraz używania prywatnych urządzeń do utrwalania danych. Potrzebę zabezpieczenia nagrania agent niezwłocznie zgłasza osobie upoważnionej przez Zamawiającego, wskazując obiekt, kamerę, datę i przedział czasu; zabezpieczenia dokonuje osoba uprawniona przez Zamawiającego.</w:t>
      </w:r>
    </w:p>
    <w:p w14:paraId="40D5D339" w14:textId="48C680AB" w:rsidR="000713C4" w:rsidRPr="00B96754" w:rsidRDefault="00B96754" w:rsidP="006E62AC">
      <w:pPr>
        <w:pStyle w:val="Akapitzlist"/>
        <w:numPr>
          <w:ilvl w:val="0"/>
          <w:numId w:val="120"/>
        </w:numPr>
        <w:tabs>
          <w:tab w:val="left" w:pos="851"/>
        </w:tabs>
        <w:suppressAutoHyphens w:val="0"/>
        <w:overflowPunct w:val="0"/>
        <w:autoSpaceDE w:val="0"/>
        <w:adjustRightInd w:val="0"/>
        <w:spacing w:after="0" w:line="240" w:lineRule="auto"/>
        <w:ind w:left="426" w:hanging="426"/>
        <w:jc w:val="left"/>
        <w:rPr>
          <w:rFonts w:asciiTheme="minorHAnsi" w:hAnsiTheme="minorHAnsi" w:cstheme="minorHAnsi"/>
          <w:color w:val="000000" w:themeColor="text1"/>
        </w:rPr>
      </w:pPr>
      <w:r w:rsidRPr="00B96754">
        <w:rPr>
          <w:rFonts w:asciiTheme="minorHAnsi" w:hAnsiTheme="minorHAnsi" w:cstheme="minorHAnsi"/>
          <w:color w:val="000000" w:themeColor="text1"/>
        </w:rPr>
        <w:t>Agent ochrony powinien bezwzględnie przestrzegać regulamin pracy agentów ochrony.</w:t>
      </w:r>
    </w:p>
    <w:p w14:paraId="693F8F3A" w14:textId="77777777" w:rsidR="00483B4D" w:rsidRDefault="00483B4D" w:rsidP="005B654D">
      <w:pPr>
        <w:autoSpaceDE w:val="0"/>
        <w:adjustRightInd w:val="0"/>
        <w:rPr>
          <w:rFonts w:asciiTheme="minorHAnsi" w:hAnsiTheme="minorHAnsi" w:cstheme="minorHAnsi"/>
        </w:rPr>
      </w:pPr>
    </w:p>
    <w:p w14:paraId="374FD997" w14:textId="77777777" w:rsidR="00483B4D" w:rsidRPr="007636F7" w:rsidRDefault="00483B4D" w:rsidP="00483B4D">
      <w:pPr>
        <w:autoSpaceDE w:val="0"/>
        <w:adjustRightInd w:val="0"/>
        <w:ind w:left="6237"/>
        <w:rPr>
          <w:rFonts w:asciiTheme="minorHAnsi" w:hAnsiTheme="minorHAnsi" w:cstheme="minorHAnsi"/>
          <w:bCs/>
          <w:color w:val="000000" w:themeColor="text1"/>
        </w:rPr>
      </w:pPr>
      <w:r w:rsidRPr="007636F7">
        <w:rPr>
          <w:rFonts w:asciiTheme="minorHAnsi" w:hAnsiTheme="minorHAnsi" w:cstheme="minorHAnsi"/>
          <w:color w:val="000000" w:themeColor="text1"/>
        </w:rPr>
        <w:lastRenderedPageBreak/>
        <w:t xml:space="preserve">Załącznik nr </w:t>
      </w:r>
      <w:r w:rsidRPr="007636F7">
        <w:rPr>
          <w:rFonts w:asciiTheme="minorHAnsi" w:hAnsiTheme="minorHAnsi" w:cstheme="minorHAnsi"/>
          <w:bCs/>
          <w:color w:val="000000" w:themeColor="text1"/>
        </w:rPr>
        <w:t xml:space="preserve">3 do umowy </w:t>
      </w:r>
      <w:r w:rsidRPr="007636F7">
        <w:rPr>
          <w:rFonts w:asciiTheme="minorHAnsi" w:hAnsiTheme="minorHAnsi" w:cstheme="minorHAnsi"/>
          <w:bCs/>
          <w:color w:val="000000" w:themeColor="text1"/>
        </w:rPr>
        <w:br/>
      </w:r>
      <w:r w:rsidRPr="007636F7">
        <w:rPr>
          <w:bCs/>
          <w:color w:val="000000" w:themeColor="text1"/>
        </w:rPr>
        <w:t xml:space="preserve">nr </w:t>
      </w:r>
      <w:r w:rsidRPr="007636F7">
        <w:rPr>
          <w:rFonts w:cs="Calibri"/>
          <w:b/>
          <w:color w:val="000000" w:themeColor="text1"/>
        </w:rPr>
        <w:t>LMW/……/2026</w:t>
      </w:r>
      <w:r w:rsidRPr="007636F7">
        <w:rPr>
          <w:bCs/>
          <w:color w:val="000000" w:themeColor="text1"/>
        </w:rPr>
        <w:br/>
        <w:t>z dnia ……………………………. r.</w:t>
      </w:r>
    </w:p>
    <w:p w14:paraId="0D5B491B" w14:textId="77777777" w:rsidR="00483B4D" w:rsidRPr="007636F7" w:rsidRDefault="00483B4D" w:rsidP="00483B4D">
      <w:pPr>
        <w:rPr>
          <w:rFonts w:asciiTheme="minorHAnsi" w:hAnsiTheme="minorHAnsi" w:cstheme="minorHAnsi"/>
          <w:color w:val="000000" w:themeColor="text1"/>
        </w:rPr>
      </w:pPr>
    </w:p>
    <w:p w14:paraId="02103CB8" w14:textId="77777777" w:rsidR="00483B4D" w:rsidRPr="007636F7" w:rsidRDefault="00483B4D" w:rsidP="00483B4D">
      <w:pPr>
        <w:rPr>
          <w:rFonts w:asciiTheme="minorHAnsi" w:hAnsiTheme="minorHAnsi" w:cstheme="minorHAnsi"/>
          <w:color w:val="000000" w:themeColor="text1"/>
        </w:rPr>
      </w:pPr>
    </w:p>
    <w:p w14:paraId="43F62341" w14:textId="77777777" w:rsidR="00483B4D" w:rsidRPr="007636F7" w:rsidRDefault="00483B4D" w:rsidP="00483B4D">
      <w:pPr>
        <w:rPr>
          <w:rFonts w:asciiTheme="minorHAnsi" w:hAnsiTheme="minorHAnsi" w:cstheme="minorHAnsi"/>
          <w:color w:val="000000" w:themeColor="text1"/>
        </w:rPr>
      </w:pPr>
    </w:p>
    <w:p w14:paraId="54B3483C" w14:textId="77777777" w:rsidR="00483B4D" w:rsidRPr="007636F7" w:rsidRDefault="00483B4D" w:rsidP="00483B4D">
      <w:pPr>
        <w:autoSpaceDE w:val="0"/>
        <w:adjustRightInd w:val="0"/>
        <w:rPr>
          <w:rFonts w:asciiTheme="minorHAnsi" w:hAnsiTheme="minorHAnsi" w:cstheme="minorHAnsi"/>
          <w:b/>
          <w:bCs/>
          <w:color w:val="000000" w:themeColor="text1"/>
        </w:rPr>
      </w:pPr>
      <w:r w:rsidRPr="007636F7">
        <w:rPr>
          <w:rFonts w:asciiTheme="minorHAnsi" w:hAnsiTheme="minorHAnsi" w:cstheme="minorHAnsi"/>
          <w:b/>
          <w:bCs/>
          <w:color w:val="000000" w:themeColor="text1"/>
        </w:rPr>
        <w:t xml:space="preserve">ZAKRES OBOWIĄZKÓW WYKONWCY ZWIĄZANY Z MONITOROWANIEM OBIEKTÓW POŁOŻONYCH W WARSZAWIE PRZY UL. DZIWOŻONY 15, UL. LEŚNEJ 61, UL. PRAWDZIWKA 42 </w:t>
      </w:r>
    </w:p>
    <w:p w14:paraId="7CE70B8C" w14:textId="77777777" w:rsidR="00483B4D" w:rsidRPr="007636F7" w:rsidRDefault="00483B4D" w:rsidP="00483B4D">
      <w:pPr>
        <w:tabs>
          <w:tab w:val="left" w:pos="426"/>
        </w:tabs>
        <w:autoSpaceDE w:val="0"/>
        <w:adjustRightInd w:val="0"/>
        <w:ind w:left="425" w:hanging="425"/>
        <w:rPr>
          <w:rFonts w:asciiTheme="minorHAnsi" w:hAnsiTheme="minorHAnsi" w:cstheme="minorHAnsi"/>
          <w:b/>
          <w:bCs/>
          <w:color w:val="000000" w:themeColor="text1"/>
        </w:rPr>
      </w:pPr>
    </w:p>
    <w:p w14:paraId="46B2ED53" w14:textId="77777777" w:rsidR="00483B4D" w:rsidRPr="007636F7" w:rsidRDefault="00483B4D" w:rsidP="00483B4D">
      <w:pPr>
        <w:tabs>
          <w:tab w:val="left" w:pos="426"/>
        </w:tabs>
        <w:autoSpaceDE w:val="0"/>
        <w:adjustRightInd w:val="0"/>
        <w:ind w:left="425" w:hanging="425"/>
        <w:rPr>
          <w:rFonts w:asciiTheme="minorHAnsi" w:hAnsiTheme="minorHAnsi" w:cstheme="minorHAnsi"/>
          <w:b/>
          <w:bCs/>
          <w:color w:val="000000" w:themeColor="text1"/>
        </w:rPr>
      </w:pPr>
    </w:p>
    <w:p w14:paraId="59475F8B" w14:textId="77777777" w:rsidR="00483B4D" w:rsidRPr="007636F7" w:rsidRDefault="00483B4D" w:rsidP="006E62AC">
      <w:pPr>
        <w:widowControl w:val="0"/>
        <w:numPr>
          <w:ilvl w:val="0"/>
          <w:numId w:val="128"/>
        </w:numPr>
        <w:shd w:val="clear" w:color="auto" w:fill="FFFFFF"/>
        <w:suppressAutoHyphens w:val="0"/>
        <w:autoSpaceDE w:val="0"/>
        <w:adjustRightInd w:val="0"/>
        <w:spacing w:after="0" w:line="250" w:lineRule="exact"/>
        <w:ind w:left="426" w:right="130" w:hanging="426"/>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Monitorowanie odebranych sygnałów alarmowych pochodzących z wewnętrznego systemu alarmowego zainstalowanego w obiekcie i przekazywanie informacji o uzgodnionych i odebranych sygnałach do Zamawiającego</w:t>
      </w:r>
    </w:p>
    <w:p w14:paraId="222941E5" w14:textId="77777777" w:rsidR="00483B4D" w:rsidRPr="007636F7" w:rsidRDefault="00483B4D" w:rsidP="006E62AC">
      <w:pPr>
        <w:widowControl w:val="0"/>
        <w:numPr>
          <w:ilvl w:val="0"/>
          <w:numId w:val="128"/>
        </w:numPr>
        <w:shd w:val="clear" w:color="auto" w:fill="FFFFFF"/>
        <w:suppressAutoHyphens w:val="0"/>
        <w:autoSpaceDE w:val="0"/>
        <w:adjustRightInd w:val="0"/>
        <w:spacing w:after="0" w:line="250" w:lineRule="exact"/>
        <w:ind w:left="426" w:right="130" w:hanging="426"/>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Podejmowanie interwencji przy pomocy grupy ochrony doraźnej na odebrane sygnały alarmowe pochodzące z wewnętrznego monitorowanego systemu alarmowego (uzasadnione i nieuzasadnione interwencje na sygnały alarmowe).</w:t>
      </w:r>
    </w:p>
    <w:p w14:paraId="23D1C556" w14:textId="77777777" w:rsidR="00483B4D" w:rsidRPr="007636F7" w:rsidRDefault="00483B4D" w:rsidP="006E62AC">
      <w:pPr>
        <w:widowControl w:val="0"/>
        <w:numPr>
          <w:ilvl w:val="0"/>
          <w:numId w:val="128"/>
        </w:numPr>
        <w:shd w:val="clear" w:color="auto" w:fill="FFFFFF"/>
        <w:suppressAutoHyphens w:val="0"/>
        <w:autoSpaceDE w:val="0"/>
        <w:adjustRightInd w:val="0"/>
        <w:spacing w:after="0" w:line="250" w:lineRule="exact"/>
        <w:ind w:left="426" w:right="130" w:hanging="426"/>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Podejmowanie interwencji przez grupę ochrony doraźnej nastąpi do ………. minut (z oferty wykonawcy) minut. Uzgodnienie z Zamawiającym przed rozpoczęciem realizacji zadań osób upoważnionych do powiadamiania oraz podglądu sygnałów ze strony Zamawiającego, haseł odwoławczo-indentyfikacyjnych, sposobu przekazywania informacji o sygnałach. Dane kontaktowe osób upoważnionych, identyfikatory użytkowników oraz hasła odwoławczo-identyfikacyjne udostępnia się wyłącznie osobom uprawnionym i przekazuje bezpiecznym kanałem. Hasła przechowuje się odrębnie od ogólnodostępnej dokumentacji i zestawień rozliczeniowych; dostęp odbiera się niezwłocznie po ustaniu potrzeby lub zmianie osoby uprawnionej. Zdalny dostęp do obrazu z kamer nie jest objęty tym załącznikiem i wymaga uprzedniego udokumentowanego polecenia Administratora określającego zasady i zabezpieczenia takiego dostępu.</w:t>
      </w:r>
    </w:p>
    <w:p w14:paraId="168271A2" w14:textId="77777777" w:rsidR="009922F6" w:rsidRDefault="009922F6" w:rsidP="009922F6">
      <w:pPr>
        <w:tabs>
          <w:tab w:val="left" w:pos="-1701"/>
          <w:tab w:val="left" w:pos="-851"/>
          <w:tab w:val="left" w:pos="-284"/>
        </w:tabs>
        <w:overflowPunct w:val="0"/>
        <w:autoSpaceDE w:val="0"/>
        <w:adjustRightInd w:val="0"/>
        <w:jc w:val="both"/>
        <w:rPr>
          <w:color w:val="000000"/>
        </w:rPr>
      </w:pPr>
    </w:p>
    <w:p w14:paraId="254E0F59" w14:textId="77777777" w:rsidR="009922F6" w:rsidRDefault="009922F6" w:rsidP="009922F6">
      <w:pPr>
        <w:tabs>
          <w:tab w:val="left" w:pos="-1701"/>
          <w:tab w:val="left" w:pos="-851"/>
          <w:tab w:val="left" w:pos="-284"/>
        </w:tabs>
        <w:overflowPunct w:val="0"/>
        <w:autoSpaceDE w:val="0"/>
        <w:adjustRightInd w:val="0"/>
        <w:jc w:val="both"/>
        <w:rPr>
          <w:color w:val="000000"/>
        </w:rPr>
      </w:pPr>
    </w:p>
    <w:p w14:paraId="3EAF855A" w14:textId="77777777" w:rsidR="009922F6" w:rsidRDefault="009922F6" w:rsidP="009922F6">
      <w:pPr>
        <w:tabs>
          <w:tab w:val="left" w:pos="-1701"/>
          <w:tab w:val="left" w:pos="-851"/>
          <w:tab w:val="left" w:pos="-284"/>
        </w:tabs>
        <w:overflowPunct w:val="0"/>
        <w:autoSpaceDE w:val="0"/>
        <w:adjustRightInd w:val="0"/>
        <w:jc w:val="both"/>
        <w:rPr>
          <w:color w:val="000000"/>
        </w:rPr>
      </w:pPr>
    </w:p>
    <w:p w14:paraId="6E9B9420" w14:textId="77777777" w:rsidR="009922F6" w:rsidRDefault="009922F6" w:rsidP="009922F6">
      <w:pPr>
        <w:tabs>
          <w:tab w:val="left" w:pos="-1701"/>
          <w:tab w:val="left" w:pos="-851"/>
          <w:tab w:val="left" w:pos="-284"/>
        </w:tabs>
        <w:overflowPunct w:val="0"/>
        <w:autoSpaceDE w:val="0"/>
        <w:adjustRightInd w:val="0"/>
        <w:jc w:val="both"/>
        <w:rPr>
          <w:color w:val="000000"/>
        </w:rPr>
      </w:pPr>
    </w:p>
    <w:p w14:paraId="618E85EF" w14:textId="77777777" w:rsidR="009922F6" w:rsidRDefault="009922F6" w:rsidP="009922F6">
      <w:pPr>
        <w:tabs>
          <w:tab w:val="left" w:pos="-1701"/>
          <w:tab w:val="left" w:pos="-851"/>
          <w:tab w:val="left" w:pos="-284"/>
        </w:tabs>
        <w:overflowPunct w:val="0"/>
        <w:autoSpaceDE w:val="0"/>
        <w:adjustRightInd w:val="0"/>
        <w:jc w:val="both"/>
        <w:rPr>
          <w:color w:val="000000"/>
        </w:rPr>
      </w:pPr>
    </w:p>
    <w:p w14:paraId="33B51AD6" w14:textId="77777777" w:rsidR="009922F6" w:rsidRDefault="009922F6" w:rsidP="009922F6">
      <w:pPr>
        <w:tabs>
          <w:tab w:val="left" w:pos="-1701"/>
          <w:tab w:val="left" w:pos="-851"/>
          <w:tab w:val="left" w:pos="-284"/>
        </w:tabs>
        <w:overflowPunct w:val="0"/>
        <w:autoSpaceDE w:val="0"/>
        <w:adjustRightInd w:val="0"/>
        <w:jc w:val="both"/>
        <w:rPr>
          <w:color w:val="000000"/>
        </w:rPr>
      </w:pPr>
    </w:p>
    <w:p w14:paraId="45D344A1" w14:textId="77777777" w:rsidR="009922F6" w:rsidRDefault="009922F6" w:rsidP="009922F6">
      <w:pPr>
        <w:tabs>
          <w:tab w:val="left" w:pos="-1701"/>
          <w:tab w:val="left" w:pos="-851"/>
          <w:tab w:val="left" w:pos="-284"/>
        </w:tabs>
        <w:overflowPunct w:val="0"/>
        <w:autoSpaceDE w:val="0"/>
        <w:adjustRightInd w:val="0"/>
        <w:jc w:val="both"/>
        <w:rPr>
          <w:color w:val="000000"/>
        </w:rPr>
      </w:pPr>
    </w:p>
    <w:p w14:paraId="54FCB9DE" w14:textId="77777777" w:rsidR="009922F6" w:rsidRDefault="009922F6" w:rsidP="009922F6">
      <w:pPr>
        <w:tabs>
          <w:tab w:val="left" w:pos="-1701"/>
          <w:tab w:val="left" w:pos="-851"/>
          <w:tab w:val="left" w:pos="-284"/>
        </w:tabs>
        <w:overflowPunct w:val="0"/>
        <w:autoSpaceDE w:val="0"/>
        <w:adjustRightInd w:val="0"/>
        <w:jc w:val="both"/>
        <w:rPr>
          <w:color w:val="000000"/>
        </w:rPr>
      </w:pPr>
    </w:p>
    <w:p w14:paraId="7E734A45" w14:textId="77777777" w:rsidR="009922F6" w:rsidRDefault="009922F6" w:rsidP="009922F6">
      <w:pPr>
        <w:tabs>
          <w:tab w:val="left" w:pos="-1701"/>
          <w:tab w:val="left" w:pos="-851"/>
          <w:tab w:val="left" w:pos="-284"/>
        </w:tabs>
        <w:overflowPunct w:val="0"/>
        <w:autoSpaceDE w:val="0"/>
        <w:adjustRightInd w:val="0"/>
        <w:jc w:val="both"/>
        <w:rPr>
          <w:color w:val="000000"/>
        </w:rPr>
      </w:pPr>
    </w:p>
    <w:p w14:paraId="27F523FE" w14:textId="77777777" w:rsidR="009922F6" w:rsidRDefault="009922F6" w:rsidP="009922F6">
      <w:pPr>
        <w:tabs>
          <w:tab w:val="left" w:pos="-1701"/>
          <w:tab w:val="left" w:pos="-851"/>
          <w:tab w:val="left" w:pos="-284"/>
        </w:tabs>
        <w:overflowPunct w:val="0"/>
        <w:autoSpaceDE w:val="0"/>
        <w:adjustRightInd w:val="0"/>
        <w:jc w:val="both"/>
        <w:rPr>
          <w:color w:val="000000"/>
        </w:rPr>
      </w:pPr>
    </w:p>
    <w:p w14:paraId="0272828C" w14:textId="77777777" w:rsidR="009922F6" w:rsidRDefault="009922F6" w:rsidP="009922F6">
      <w:pPr>
        <w:tabs>
          <w:tab w:val="left" w:pos="-1701"/>
          <w:tab w:val="left" w:pos="-851"/>
          <w:tab w:val="left" w:pos="-284"/>
        </w:tabs>
        <w:overflowPunct w:val="0"/>
        <w:autoSpaceDE w:val="0"/>
        <w:adjustRightInd w:val="0"/>
        <w:jc w:val="both"/>
        <w:rPr>
          <w:color w:val="000000"/>
        </w:rPr>
      </w:pPr>
    </w:p>
    <w:p w14:paraId="572AE200" w14:textId="77777777" w:rsidR="00483B4D" w:rsidRDefault="00483B4D" w:rsidP="009E05BE">
      <w:pPr>
        <w:autoSpaceDE w:val="0"/>
        <w:adjustRightInd w:val="0"/>
        <w:ind w:left="6237"/>
        <w:rPr>
          <w:rFonts w:asciiTheme="minorHAnsi" w:hAnsiTheme="minorHAnsi" w:cstheme="minorHAnsi"/>
        </w:rPr>
      </w:pPr>
    </w:p>
    <w:p w14:paraId="0ED56DCE" w14:textId="77777777" w:rsidR="00483B4D" w:rsidRDefault="00483B4D" w:rsidP="009E05BE">
      <w:pPr>
        <w:autoSpaceDE w:val="0"/>
        <w:adjustRightInd w:val="0"/>
        <w:ind w:left="6237"/>
        <w:rPr>
          <w:rFonts w:asciiTheme="minorHAnsi" w:hAnsiTheme="minorHAnsi" w:cstheme="minorHAnsi"/>
        </w:rPr>
      </w:pPr>
    </w:p>
    <w:p w14:paraId="19786357" w14:textId="77777777" w:rsidR="00483B4D" w:rsidRPr="007636F7" w:rsidRDefault="00483B4D" w:rsidP="00483B4D">
      <w:pPr>
        <w:autoSpaceDE w:val="0"/>
        <w:adjustRightInd w:val="0"/>
        <w:ind w:left="6237"/>
        <w:rPr>
          <w:rFonts w:asciiTheme="minorHAnsi" w:hAnsiTheme="minorHAnsi" w:cstheme="minorHAnsi"/>
          <w:bCs/>
          <w:color w:val="000000" w:themeColor="text1"/>
        </w:rPr>
      </w:pPr>
      <w:r w:rsidRPr="007636F7">
        <w:rPr>
          <w:rFonts w:asciiTheme="minorHAnsi" w:hAnsiTheme="minorHAnsi" w:cstheme="minorHAnsi"/>
          <w:color w:val="000000" w:themeColor="text1"/>
        </w:rPr>
        <w:lastRenderedPageBreak/>
        <w:t>Załącznik nr 6</w:t>
      </w:r>
      <w:r w:rsidRPr="007636F7">
        <w:rPr>
          <w:rFonts w:asciiTheme="minorHAnsi" w:hAnsiTheme="minorHAnsi" w:cstheme="minorHAnsi"/>
          <w:bCs/>
          <w:color w:val="000000" w:themeColor="text1"/>
        </w:rPr>
        <w:t xml:space="preserve"> do umowy </w:t>
      </w:r>
      <w:r w:rsidRPr="007636F7">
        <w:rPr>
          <w:rFonts w:asciiTheme="minorHAnsi" w:hAnsiTheme="minorHAnsi" w:cstheme="minorHAnsi"/>
          <w:bCs/>
          <w:color w:val="000000" w:themeColor="text1"/>
        </w:rPr>
        <w:br/>
      </w:r>
      <w:r w:rsidRPr="007636F7">
        <w:rPr>
          <w:bCs/>
          <w:color w:val="000000" w:themeColor="text1"/>
        </w:rPr>
        <w:t xml:space="preserve">nr </w:t>
      </w:r>
      <w:r w:rsidRPr="007636F7">
        <w:rPr>
          <w:rFonts w:cs="Calibri"/>
          <w:b/>
          <w:color w:val="000000" w:themeColor="text1"/>
        </w:rPr>
        <w:t>LMW/……/2026</w:t>
      </w:r>
      <w:r w:rsidRPr="007636F7">
        <w:rPr>
          <w:bCs/>
          <w:color w:val="000000" w:themeColor="text1"/>
        </w:rPr>
        <w:br/>
        <w:t>z dnia ………………………..</w:t>
      </w:r>
    </w:p>
    <w:p w14:paraId="3A87C53E" w14:textId="77777777" w:rsidR="00483B4D" w:rsidRPr="007636F7" w:rsidRDefault="00483B4D" w:rsidP="00483B4D">
      <w:pPr>
        <w:rPr>
          <w:rFonts w:asciiTheme="minorHAnsi" w:hAnsiTheme="minorHAnsi" w:cstheme="minorHAnsi"/>
          <w:b/>
          <w:color w:val="000000" w:themeColor="text1"/>
          <w:sz w:val="28"/>
        </w:rPr>
      </w:pPr>
    </w:p>
    <w:p w14:paraId="05A69DB0" w14:textId="77777777" w:rsidR="00483B4D" w:rsidRPr="007636F7" w:rsidRDefault="00483B4D" w:rsidP="00483B4D">
      <w:pPr>
        <w:rPr>
          <w:rFonts w:asciiTheme="minorHAnsi" w:hAnsiTheme="minorHAnsi" w:cstheme="minorHAnsi"/>
          <w:b/>
          <w:color w:val="000000" w:themeColor="text1"/>
          <w:sz w:val="28"/>
        </w:rPr>
      </w:pPr>
    </w:p>
    <w:p w14:paraId="63FC2B52" w14:textId="77777777" w:rsidR="00483B4D" w:rsidRPr="007636F7" w:rsidRDefault="00483B4D" w:rsidP="00483B4D">
      <w:pPr>
        <w:rPr>
          <w:rFonts w:asciiTheme="minorHAnsi" w:hAnsiTheme="minorHAnsi" w:cstheme="minorHAnsi"/>
          <w:b/>
          <w:color w:val="000000" w:themeColor="text1"/>
          <w:sz w:val="28"/>
        </w:rPr>
      </w:pPr>
      <w:r w:rsidRPr="007636F7">
        <w:rPr>
          <w:rFonts w:asciiTheme="minorHAnsi" w:hAnsiTheme="minorHAnsi" w:cstheme="minorHAnsi"/>
          <w:b/>
          <w:color w:val="000000" w:themeColor="text1"/>
          <w:sz w:val="28"/>
        </w:rPr>
        <w:t>Powierzenie przetwarzania danych osobowych</w:t>
      </w:r>
    </w:p>
    <w:p w14:paraId="5C16E671" w14:textId="77777777" w:rsidR="00483B4D" w:rsidRPr="007636F7" w:rsidRDefault="00483B4D" w:rsidP="00483B4D">
      <w:pPr>
        <w:ind w:left="360"/>
        <w:rPr>
          <w:rFonts w:asciiTheme="minorHAnsi" w:hAnsiTheme="minorHAnsi" w:cstheme="minorHAnsi"/>
          <w:color w:val="000000" w:themeColor="text1"/>
        </w:rPr>
      </w:pPr>
    </w:p>
    <w:p w14:paraId="75936E57" w14:textId="77777777" w:rsidR="00483B4D" w:rsidRPr="007636F7" w:rsidRDefault="00483B4D" w:rsidP="00483B4D">
      <w:pPr>
        <w:rPr>
          <w:rFonts w:asciiTheme="minorHAnsi" w:hAnsiTheme="minorHAnsi" w:cstheme="minorHAnsi"/>
          <w:b/>
          <w:i/>
          <w:color w:val="000000" w:themeColor="text1"/>
        </w:rPr>
      </w:pPr>
      <w:r w:rsidRPr="007636F7">
        <w:rPr>
          <w:rFonts w:asciiTheme="minorHAnsi" w:hAnsiTheme="minorHAnsi" w:cstheme="minorHAnsi"/>
          <w:b/>
          <w:i/>
          <w:color w:val="000000" w:themeColor="text1"/>
        </w:rPr>
        <w:t>Preambuła</w:t>
      </w:r>
    </w:p>
    <w:p w14:paraId="33FCF206" w14:textId="77777777" w:rsidR="00483B4D" w:rsidRPr="007636F7" w:rsidRDefault="00483B4D" w:rsidP="00483B4D">
      <w:pPr>
        <w:rPr>
          <w:rFonts w:asciiTheme="minorHAnsi" w:hAnsiTheme="minorHAnsi" w:cstheme="minorHAnsi"/>
          <w:i/>
          <w:color w:val="000000" w:themeColor="text1"/>
        </w:rPr>
      </w:pPr>
      <w:r w:rsidRPr="007636F7">
        <w:rPr>
          <w:rFonts w:asciiTheme="minorHAnsi" w:hAnsiTheme="minorHAnsi" w:cstheme="minorHAnsi"/>
          <w:i/>
          <w:color w:val="000000" w:themeColor="text1"/>
        </w:rPr>
        <w:t>Mając na uwadze, że:</w:t>
      </w:r>
    </w:p>
    <w:p w14:paraId="09DD91BF" w14:textId="77777777" w:rsidR="00483B4D" w:rsidRPr="007636F7" w:rsidRDefault="00483B4D" w:rsidP="006E62AC">
      <w:pPr>
        <w:pStyle w:val="Akapitzlist"/>
        <w:numPr>
          <w:ilvl w:val="0"/>
          <w:numId w:val="136"/>
        </w:numPr>
        <w:tabs>
          <w:tab w:val="left" w:pos="284"/>
        </w:tabs>
        <w:suppressAutoHyphens w:val="0"/>
        <w:autoSpaceDN/>
        <w:spacing w:after="200" w:line="276" w:lineRule="auto"/>
        <w:ind w:left="284" w:hanging="284"/>
        <w:contextualSpacing/>
        <w:jc w:val="left"/>
        <w:textAlignment w:val="auto"/>
        <w:rPr>
          <w:rFonts w:asciiTheme="minorHAnsi" w:hAnsiTheme="minorHAnsi" w:cstheme="minorHAnsi"/>
          <w:i/>
          <w:color w:val="000000" w:themeColor="text1"/>
        </w:rPr>
      </w:pPr>
      <w:r w:rsidRPr="007636F7">
        <w:rPr>
          <w:rFonts w:asciiTheme="minorHAnsi" w:hAnsiTheme="minorHAnsi" w:cstheme="minorHAnsi"/>
          <w:i/>
          <w:color w:val="000000" w:themeColor="text1"/>
        </w:rPr>
        <w:t xml:space="preserve">Strony zawarły umowę nr </w:t>
      </w:r>
      <w:r w:rsidRPr="007636F7">
        <w:rPr>
          <w:rFonts w:asciiTheme="minorHAnsi" w:hAnsiTheme="minorHAnsi" w:cstheme="minorHAnsi"/>
          <w:b/>
          <w:i/>
          <w:color w:val="000000" w:themeColor="text1"/>
        </w:rPr>
        <w:t>LMW/……../2026</w:t>
      </w:r>
      <w:r w:rsidRPr="007636F7">
        <w:rPr>
          <w:rFonts w:asciiTheme="minorHAnsi" w:hAnsiTheme="minorHAnsi" w:cstheme="minorHAnsi"/>
          <w:i/>
          <w:color w:val="000000" w:themeColor="text1"/>
        </w:rPr>
        <w:t xml:space="preserve">  („</w:t>
      </w:r>
      <w:r w:rsidRPr="007636F7">
        <w:rPr>
          <w:rFonts w:asciiTheme="minorHAnsi" w:hAnsiTheme="minorHAnsi" w:cstheme="minorHAnsi"/>
          <w:b/>
          <w:bCs/>
          <w:i/>
          <w:color w:val="000000" w:themeColor="text1"/>
        </w:rPr>
        <w:t>Umowa Podstawowa</w:t>
      </w:r>
      <w:r w:rsidRPr="007636F7">
        <w:rPr>
          <w:rFonts w:asciiTheme="minorHAnsi" w:hAnsiTheme="minorHAnsi" w:cstheme="minorHAnsi"/>
          <w:i/>
          <w:color w:val="000000" w:themeColor="text1"/>
        </w:rPr>
        <w:t xml:space="preserve">”), w związku, </w:t>
      </w:r>
      <w:r w:rsidRPr="007636F7">
        <w:rPr>
          <w:rFonts w:asciiTheme="minorHAnsi" w:hAnsiTheme="minorHAnsi" w:cstheme="minorHAnsi"/>
          <w:i/>
          <w:color w:val="000000" w:themeColor="text1"/>
        </w:rPr>
        <w:br/>
        <w:t>z wykonywaniem której Administrator powierzy Przetwarzającemu przetwarzanie danych osobowych w zakresie określonym Umową; Na potrzeby niniejszego powierzenia Administratorem danych jest Dyrektor Lasów Miejskich – Warszawa, wskazany w załącznikach nr 8 i 9, a Przetwarzającym jest Wykonawca oznaczony w Umowie Podstawowej. Zawarcie Umowy Podstawowej przez Miasto Stołeczne Warszawa reprezentowane przez Dyrektora nie zmienia przypisania ról przy przetwarzaniu danych określonych niniejszym powierzeniem.</w:t>
      </w:r>
    </w:p>
    <w:p w14:paraId="142CFD65" w14:textId="77777777" w:rsidR="00483B4D" w:rsidRPr="007636F7" w:rsidRDefault="00483B4D" w:rsidP="006E62AC">
      <w:pPr>
        <w:pStyle w:val="Akapitzlist"/>
        <w:numPr>
          <w:ilvl w:val="0"/>
          <w:numId w:val="136"/>
        </w:numPr>
        <w:tabs>
          <w:tab w:val="left" w:pos="284"/>
        </w:tabs>
        <w:suppressAutoHyphens w:val="0"/>
        <w:autoSpaceDN/>
        <w:spacing w:after="200" w:line="276" w:lineRule="auto"/>
        <w:ind w:left="284" w:hanging="284"/>
        <w:contextualSpacing/>
        <w:jc w:val="left"/>
        <w:textAlignment w:val="auto"/>
        <w:rPr>
          <w:rFonts w:asciiTheme="minorHAnsi" w:hAnsiTheme="minorHAnsi" w:cstheme="minorHAnsi"/>
          <w:i/>
          <w:color w:val="000000" w:themeColor="text1"/>
        </w:rPr>
      </w:pPr>
      <w:r w:rsidRPr="007636F7">
        <w:rPr>
          <w:rFonts w:asciiTheme="minorHAnsi" w:hAnsiTheme="minorHAnsi" w:cstheme="minorHAnsi"/>
          <w:i/>
          <w:color w:val="000000" w:themeColor="text1"/>
        </w:rPr>
        <w:t>Celem Umowy jest ustalenie warunków, na jakich Przetwarzający wykonuje operacje przetwarzania danych osobowych w imieniu Administratora;</w:t>
      </w:r>
    </w:p>
    <w:p w14:paraId="1D01B73A" w14:textId="77777777" w:rsidR="00483B4D" w:rsidRPr="007636F7" w:rsidRDefault="00483B4D" w:rsidP="006E62AC">
      <w:pPr>
        <w:pStyle w:val="Akapitzlist"/>
        <w:numPr>
          <w:ilvl w:val="0"/>
          <w:numId w:val="136"/>
        </w:numPr>
        <w:tabs>
          <w:tab w:val="left" w:pos="284"/>
        </w:tabs>
        <w:suppressAutoHyphens w:val="0"/>
        <w:autoSpaceDN/>
        <w:spacing w:after="200" w:line="276" w:lineRule="auto"/>
        <w:ind w:left="284" w:hanging="284"/>
        <w:contextualSpacing/>
        <w:jc w:val="left"/>
        <w:textAlignment w:val="auto"/>
        <w:rPr>
          <w:rFonts w:asciiTheme="minorHAnsi" w:hAnsiTheme="minorHAnsi" w:cstheme="minorHAnsi"/>
          <w:i/>
          <w:color w:val="000000" w:themeColor="text1"/>
        </w:rPr>
      </w:pPr>
      <w:r w:rsidRPr="007636F7">
        <w:rPr>
          <w:rFonts w:asciiTheme="minorHAnsi" w:hAnsiTheme="minorHAnsi" w:cstheme="minorHAnsi"/>
          <w:i/>
          <w:color w:val="000000" w:themeColor="text1"/>
        </w:rPr>
        <w:t>Strony zawierając Umowę dążą do takiego uregulowania zasad przetwarzania powierzonych danych osobowych, aby odpowiadały one w pełni postanowieniom rozporządzenia Parlamentu Europejskiego i Rady (UE) 2016/679 z 27.04.2016 r. w sprawie ochrony osób fizycznych w związku z przetwarzaniem danych osobowych i w sprawie swobodnego przepływu takich danych oraz uchylenia dyrektywy 95/46/WE (ogólne rozporządzenie o ochronie danych) (Dz. Urz. UE L 119, s. 1) – dalej „</w:t>
      </w:r>
      <w:r w:rsidRPr="007636F7">
        <w:rPr>
          <w:rFonts w:asciiTheme="minorHAnsi" w:hAnsiTheme="minorHAnsi" w:cstheme="minorHAnsi"/>
          <w:b/>
          <w:bCs/>
          <w:i/>
          <w:color w:val="000000" w:themeColor="text1"/>
        </w:rPr>
        <w:t>Rozporządzenie</w:t>
      </w:r>
      <w:r w:rsidRPr="007636F7">
        <w:rPr>
          <w:rFonts w:asciiTheme="minorHAnsi" w:hAnsiTheme="minorHAnsi" w:cstheme="minorHAnsi"/>
          <w:bCs/>
          <w:i/>
          <w:color w:val="000000" w:themeColor="text1"/>
        </w:rPr>
        <w:t>”</w:t>
      </w:r>
      <w:r w:rsidRPr="007636F7">
        <w:rPr>
          <w:rFonts w:asciiTheme="minorHAnsi" w:hAnsiTheme="minorHAnsi" w:cstheme="minorHAnsi"/>
          <w:i/>
          <w:color w:val="000000" w:themeColor="text1"/>
        </w:rPr>
        <w:t xml:space="preserve">, </w:t>
      </w:r>
    </w:p>
    <w:p w14:paraId="65DEF400" w14:textId="77777777" w:rsidR="00483B4D" w:rsidRPr="007636F7" w:rsidRDefault="00483B4D" w:rsidP="00483B4D">
      <w:pPr>
        <w:rPr>
          <w:rFonts w:asciiTheme="minorHAnsi" w:hAnsiTheme="minorHAnsi" w:cstheme="minorHAnsi"/>
          <w:i/>
          <w:color w:val="000000" w:themeColor="text1"/>
        </w:rPr>
      </w:pPr>
      <w:r w:rsidRPr="007636F7">
        <w:rPr>
          <w:rFonts w:asciiTheme="minorHAnsi" w:hAnsiTheme="minorHAnsi" w:cstheme="minorHAnsi"/>
          <w:i/>
          <w:color w:val="000000" w:themeColor="text1"/>
        </w:rPr>
        <w:t>Strony postanowiły zawrzeć Umowę o następującej treści:</w:t>
      </w:r>
    </w:p>
    <w:p w14:paraId="35438C3A" w14:textId="77777777" w:rsidR="00483B4D" w:rsidRPr="007636F7" w:rsidRDefault="00483B4D" w:rsidP="00483B4D">
      <w:pPr>
        <w:rPr>
          <w:rFonts w:asciiTheme="minorHAnsi" w:hAnsiTheme="minorHAnsi" w:cstheme="minorHAnsi"/>
          <w:b/>
          <w:color w:val="000000" w:themeColor="text1"/>
        </w:rPr>
      </w:pPr>
    </w:p>
    <w:p w14:paraId="7B6759F2" w14:textId="77777777" w:rsidR="00483B4D" w:rsidRPr="007636F7" w:rsidRDefault="00483B4D" w:rsidP="00483B4D">
      <w:pPr>
        <w:jc w:val="center"/>
        <w:rPr>
          <w:rFonts w:asciiTheme="minorHAnsi" w:hAnsiTheme="minorHAnsi" w:cstheme="minorHAnsi"/>
          <w:b/>
          <w:color w:val="000000" w:themeColor="text1"/>
        </w:rPr>
      </w:pPr>
      <w:r w:rsidRPr="007636F7">
        <w:rPr>
          <w:rFonts w:asciiTheme="minorHAnsi" w:hAnsiTheme="minorHAnsi" w:cstheme="minorHAnsi"/>
          <w:b/>
          <w:color w:val="000000" w:themeColor="text1"/>
        </w:rPr>
        <w:t>§ 1</w:t>
      </w:r>
    </w:p>
    <w:p w14:paraId="46F280B1" w14:textId="77777777" w:rsidR="00483B4D" w:rsidRPr="007636F7" w:rsidRDefault="00483B4D" w:rsidP="00483B4D">
      <w:pPr>
        <w:jc w:val="center"/>
        <w:rPr>
          <w:rFonts w:asciiTheme="minorHAnsi" w:hAnsiTheme="minorHAnsi" w:cstheme="minorHAnsi"/>
          <w:b/>
          <w:color w:val="000000" w:themeColor="text1"/>
        </w:rPr>
      </w:pPr>
      <w:r w:rsidRPr="007636F7">
        <w:rPr>
          <w:rFonts w:asciiTheme="minorHAnsi" w:hAnsiTheme="minorHAnsi" w:cstheme="minorHAnsi"/>
          <w:b/>
          <w:color w:val="000000" w:themeColor="text1"/>
        </w:rPr>
        <w:t>Powierzenie przetwarzania danych osobowych</w:t>
      </w:r>
    </w:p>
    <w:p w14:paraId="603FCFCE" w14:textId="77777777" w:rsidR="00483B4D" w:rsidRPr="007636F7" w:rsidRDefault="00483B4D" w:rsidP="006E62AC">
      <w:pPr>
        <w:pStyle w:val="Akapitzlist"/>
        <w:numPr>
          <w:ilvl w:val="0"/>
          <w:numId w:val="129"/>
        </w:numPr>
        <w:suppressAutoHyphens w:val="0"/>
        <w:autoSpaceDN/>
        <w:spacing w:after="0" w:line="276" w:lineRule="auto"/>
        <w:contextualSpacing/>
        <w:jc w:val="left"/>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 xml:space="preserve">Administrator, w trybie art. 28 rozporządzenia 2016/679 z 27.04.2016 r. w sprawie ochrony osób fizycznych w związku z przetwarzaniem danych osobowych i w sprawie swobodnego przepływu takich danych oraz uchylenia dyrektywy 95/46/WE (ogólne rozporządzenie </w:t>
      </w:r>
      <w:r w:rsidRPr="007636F7">
        <w:rPr>
          <w:rFonts w:asciiTheme="minorHAnsi" w:hAnsiTheme="minorHAnsi" w:cstheme="minorHAnsi"/>
          <w:color w:val="000000" w:themeColor="text1"/>
        </w:rPr>
        <w:br/>
        <w:t>o ochronie danych (Dz. Urz. UE L 119 z 04.05.2016 r.) - dalej jako „</w:t>
      </w:r>
      <w:r w:rsidRPr="007636F7">
        <w:rPr>
          <w:rFonts w:asciiTheme="minorHAnsi" w:hAnsiTheme="minorHAnsi" w:cstheme="minorHAnsi"/>
          <w:b/>
          <w:color w:val="000000" w:themeColor="text1"/>
        </w:rPr>
        <w:t>Rozporządzenie</w:t>
      </w:r>
      <w:r w:rsidRPr="007636F7">
        <w:rPr>
          <w:rFonts w:asciiTheme="minorHAnsi" w:hAnsiTheme="minorHAnsi" w:cstheme="minorHAnsi"/>
          <w:color w:val="000000" w:themeColor="text1"/>
        </w:rPr>
        <w:t>”, powierza Przetwarzającemu dane osobowe do przetwarzania, na zasadach i w celu określonym w niniejszej Umowie. Powierzenie obejmuje okres od pierwszego udostępnienia danych w związku z przygotowaniem usług, nie wcześniej niż po zawarciu Umowy Podstawowej, do zakończenia realizacji usług i wykonania czynności zwrotu lub usunięcia danych. Po zakończeniu usług dopuszczalne są wyłącznie czynności niezbędne do ich zwrotu, usunięcia i wykazania wykonania tych obowiązków. Administrator określa cele, zakres, okresy przechowywania i uprawnienia dostępu do powierzonych danych oraz wydaje udokumentowane polecenia; Przetwarzający działa w ich granicach.</w:t>
      </w:r>
    </w:p>
    <w:p w14:paraId="0B13F2F2" w14:textId="77777777" w:rsidR="00483B4D" w:rsidRPr="007636F7" w:rsidRDefault="00483B4D" w:rsidP="006E62AC">
      <w:pPr>
        <w:pStyle w:val="Akapitzlist"/>
        <w:numPr>
          <w:ilvl w:val="0"/>
          <w:numId w:val="129"/>
        </w:numPr>
        <w:suppressAutoHyphens w:val="0"/>
        <w:autoSpaceDN/>
        <w:spacing w:after="0" w:line="276" w:lineRule="auto"/>
        <w:contextualSpacing/>
        <w:jc w:val="left"/>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lastRenderedPageBreak/>
        <w:t>Przetwarzający przetwarza dane wyłącznie na udokumentowane polecenie Administratora, zgodnie z niniejszym powierzeniem, Rozporządzeniem i właściwymi przepisami o ochronie danych. Polecenia mogą wynikać z Umowy Podstawowej, niniejszego powierzenia i przekazanych instrukcji lub być wydawane w formie pisemnej albo elektronicznej przez osoby wskazane przez Administratora. Jeżeli obowiązek przetwarzania nakłada prawo Unii lub państwa członkowskiego, któremu podlega Przetwarzający, informuje on Administratora o tym obowiązku przed rozpoczęciem przetwarzania, chyba że prawo zabrania takiej informacji z uwagi na ważny interes publiczny. Przetwarzający niezwłocznie informuje Administratora, jeżeli jego zdaniem polecenie narusza Rozporządzenie lub inne przepisy o ochronie danych, i wstrzymuje wykonanie zakwestionowanej czynności do wyjaśnienia, o ile obowiązek jej wykonania nie wynika z prawa.</w:t>
      </w:r>
    </w:p>
    <w:p w14:paraId="175BF0FA" w14:textId="77777777" w:rsidR="00483B4D" w:rsidRPr="007636F7" w:rsidRDefault="00483B4D" w:rsidP="006E62AC">
      <w:pPr>
        <w:pStyle w:val="Akapitzlist"/>
        <w:numPr>
          <w:ilvl w:val="0"/>
          <w:numId w:val="129"/>
        </w:numPr>
        <w:suppressAutoHyphens w:val="0"/>
        <w:autoSpaceDN/>
        <w:spacing w:after="0" w:line="276" w:lineRule="auto"/>
        <w:contextualSpacing/>
        <w:jc w:val="left"/>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Przetwarzający oświadcza, że stosuje środki bezpieczeństwa spełniające wymogi Rozporządzenia oraz innych przepisów, o których mowa w ust. 2.</w:t>
      </w:r>
    </w:p>
    <w:p w14:paraId="3D38701A" w14:textId="77777777" w:rsidR="00483B4D" w:rsidRPr="007636F7" w:rsidRDefault="00483B4D" w:rsidP="00483B4D">
      <w:pPr>
        <w:rPr>
          <w:rFonts w:asciiTheme="minorHAnsi" w:hAnsiTheme="minorHAnsi" w:cstheme="minorHAnsi"/>
          <w:b/>
          <w:color w:val="000000" w:themeColor="text1"/>
        </w:rPr>
      </w:pPr>
    </w:p>
    <w:p w14:paraId="393161A6" w14:textId="77777777" w:rsidR="00483B4D" w:rsidRPr="007636F7" w:rsidRDefault="00483B4D" w:rsidP="00483B4D">
      <w:pPr>
        <w:jc w:val="center"/>
        <w:rPr>
          <w:rFonts w:asciiTheme="minorHAnsi" w:hAnsiTheme="minorHAnsi" w:cstheme="minorHAnsi"/>
          <w:b/>
          <w:color w:val="000000" w:themeColor="text1"/>
        </w:rPr>
      </w:pPr>
      <w:r w:rsidRPr="007636F7">
        <w:rPr>
          <w:rFonts w:asciiTheme="minorHAnsi" w:hAnsiTheme="minorHAnsi" w:cstheme="minorHAnsi"/>
          <w:b/>
          <w:color w:val="000000" w:themeColor="text1"/>
        </w:rPr>
        <w:t>§ 2</w:t>
      </w:r>
    </w:p>
    <w:p w14:paraId="367BECBB" w14:textId="77777777" w:rsidR="00483B4D" w:rsidRPr="007636F7" w:rsidRDefault="00483B4D" w:rsidP="00483B4D">
      <w:pPr>
        <w:jc w:val="center"/>
        <w:rPr>
          <w:rFonts w:asciiTheme="minorHAnsi" w:hAnsiTheme="minorHAnsi" w:cstheme="minorHAnsi"/>
          <w:b/>
          <w:color w:val="000000" w:themeColor="text1"/>
        </w:rPr>
      </w:pPr>
      <w:r w:rsidRPr="007636F7">
        <w:rPr>
          <w:rFonts w:asciiTheme="minorHAnsi" w:hAnsiTheme="minorHAnsi" w:cstheme="minorHAnsi"/>
          <w:b/>
          <w:color w:val="000000" w:themeColor="text1"/>
        </w:rPr>
        <w:t>Zakres i cel przetwarzania danych</w:t>
      </w:r>
    </w:p>
    <w:p w14:paraId="4B358A17" w14:textId="77777777" w:rsidR="00483B4D" w:rsidRPr="007636F7" w:rsidRDefault="00483B4D" w:rsidP="006E62AC">
      <w:pPr>
        <w:pStyle w:val="Akapitzlist"/>
        <w:numPr>
          <w:ilvl w:val="0"/>
          <w:numId w:val="137"/>
        </w:numPr>
        <w:suppressAutoHyphens w:val="0"/>
        <w:autoSpaceDN/>
        <w:spacing w:after="200" w:line="276" w:lineRule="auto"/>
        <w:ind w:left="284" w:hanging="284"/>
        <w:contextualSpacing/>
        <w:jc w:val="left"/>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Powierzenie obejmuje dane przetwarzane w imieniu Administratora w związku z ochroną obiektów, obsługą zgłoszeń, kontrolą dostępu i prowadzeniem uzgodnionych ewidencji. Kategorie osób obejmują pracowników i współpracowników Zamawiającego, osoby odwiedzające obiekty, wykonawców i ich personel, uczestników zajęć edukacyjnych, w tym dzieci, osoby zgłaszające zdarzenia oraz osoby uczestniczące w zdarzeniach. Dane przetwarza się wyłącznie w zakresie faktycznie niezbędnym do realizacji powierzonych zadań, określonym poniżej:</w:t>
      </w:r>
    </w:p>
    <w:p w14:paraId="5FFF6B1F" w14:textId="77777777" w:rsidR="00483B4D" w:rsidRDefault="00483B4D" w:rsidP="006E62AC">
      <w:pPr>
        <w:pStyle w:val="Akapitzlist"/>
        <w:numPr>
          <w:ilvl w:val="1"/>
          <w:numId w:val="121"/>
        </w:numPr>
        <w:spacing w:after="200" w:line="276" w:lineRule="auto"/>
        <w:ind w:left="851"/>
        <w:contextualSpacing/>
        <w:jc w:val="left"/>
        <w:rPr>
          <w:rFonts w:asciiTheme="minorHAnsi" w:hAnsiTheme="minorHAnsi" w:cstheme="minorHAnsi"/>
          <w:color w:val="000000" w:themeColor="text1"/>
        </w:rPr>
      </w:pPr>
      <w:r w:rsidRPr="007636F7">
        <w:rPr>
          <w:rFonts w:asciiTheme="minorHAnsi" w:hAnsiTheme="minorHAnsi" w:cstheme="minorHAnsi"/>
          <w:color w:val="000000" w:themeColor="text1"/>
        </w:rPr>
        <w:t>monitoring wizyjny: wizerunek osób objętych zasięgiem kamer, informacje o zachowaniu i obecności tych osób oraz data, godzina i lokalizacja wynikające z obrazu lub nagrania; czynności obejmują podgląd obrazu na żywo i odtwarzanie nagrań, bez prawa kopiowania, usuwania i modyfikowania;</w:t>
      </w:r>
    </w:p>
    <w:p w14:paraId="64BD6B23" w14:textId="77777777" w:rsidR="00483B4D" w:rsidRDefault="00483B4D" w:rsidP="006E62AC">
      <w:pPr>
        <w:pStyle w:val="Akapitzlist"/>
        <w:numPr>
          <w:ilvl w:val="1"/>
          <w:numId w:val="121"/>
        </w:numPr>
        <w:spacing w:after="200" w:line="276" w:lineRule="auto"/>
        <w:ind w:left="851"/>
        <w:contextualSpacing/>
        <w:jc w:val="left"/>
        <w:rPr>
          <w:rFonts w:asciiTheme="minorHAnsi" w:hAnsiTheme="minorHAnsi" w:cstheme="minorHAnsi"/>
          <w:color w:val="000000" w:themeColor="text1"/>
        </w:rPr>
      </w:pPr>
      <w:r w:rsidRPr="007636F7">
        <w:rPr>
          <w:rFonts w:asciiTheme="minorHAnsi" w:hAnsiTheme="minorHAnsi" w:cstheme="minorHAnsi"/>
          <w:color w:val="000000" w:themeColor="text1"/>
        </w:rPr>
        <w:t>obsługa telefonu dyżurnego i zgłoszeń: imię i nazwisko, jeżeli podane i niezbędne, numer telefonu lub inne niezbędne dane kontaktowe, opis i lokalizacja zdarzenia, data i godzina zgłoszenia oraz informacje o sposobie jego obsługi;</w:t>
      </w:r>
      <w:r>
        <w:rPr>
          <w:rFonts w:asciiTheme="minorHAnsi" w:hAnsiTheme="minorHAnsi" w:cstheme="minorHAnsi"/>
          <w:color w:val="000000" w:themeColor="text1"/>
        </w:rPr>
        <w:t xml:space="preserve"> </w:t>
      </w:r>
    </w:p>
    <w:p w14:paraId="51C4069D" w14:textId="77777777" w:rsidR="00483B4D" w:rsidRDefault="00483B4D" w:rsidP="006E62AC">
      <w:pPr>
        <w:pStyle w:val="Akapitzlist"/>
        <w:numPr>
          <w:ilvl w:val="1"/>
          <w:numId w:val="121"/>
        </w:numPr>
        <w:spacing w:after="200" w:line="276" w:lineRule="auto"/>
        <w:ind w:left="851"/>
        <w:contextualSpacing/>
        <w:jc w:val="left"/>
        <w:rPr>
          <w:rFonts w:asciiTheme="minorHAnsi" w:hAnsiTheme="minorHAnsi" w:cstheme="minorHAnsi"/>
          <w:color w:val="000000" w:themeColor="text1"/>
        </w:rPr>
      </w:pPr>
      <w:r w:rsidRPr="007636F7">
        <w:rPr>
          <w:rFonts w:asciiTheme="minorHAnsi" w:hAnsiTheme="minorHAnsi" w:cstheme="minorHAnsi"/>
          <w:color w:val="000000" w:themeColor="text1"/>
        </w:rPr>
        <w:t>książki dyżurów i dokumentacja zdarzeń prowadzone na rzecz Administratora: dane osób uczestniczących w zdarzeniu i osób podejmujących czynności, w zakresie niezbędnym do opisu zdarzenia oraz rozliczenia działań;</w:t>
      </w:r>
      <w:r>
        <w:rPr>
          <w:rFonts w:asciiTheme="minorHAnsi" w:hAnsiTheme="minorHAnsi" w:cstheme="minorHAnsi"/>
          <w:color w:val="000000" w:themeColor="text1"/>
        </w:rPr>
        <w:t xml:space="preserve"> </w:t>
      </w:r>
    </w:p>
    <w:p w14:paraId="683E9A43" w14:textId="77777777" w:rsidR="00483B4D" w:rsidRDefault="00483B4D" w:rsidP="006E62AC">
      <w:pPr>
        <w:pStyle w:val="Akapitzlist"/>
        <w:numPr>
          <w:ilvl w:val="1"/>
          <w:numId w:val="121"/>
        </w:numPr>
        <w:spacing w:after="200" w:line="276" w:lineRule="auto"/>
        <w:ind w:left="851"/>
        <w:contextualSpacing/>
        <w:jc w:val="left"/>
        <w:rPr>
          <w:rFonts w:asciiTheme="minorHAnsi" w:hAnsiTheme="minorHAnsi" w:cstheme="minorHAnsi"/>
          <w:color w:val="000000" w:themeColor="text1"/>
        </w:rPr>
      </w:pPr>
      <w:r w:rsidRPr="007636F7">
        <w:rPr>
          <w:rFonts w:asciiTheme="minorHAnsi" w:hAnsiTheme="minorHAnsi" w:cstheme="minorHAnsi"/>
          <w:color w:val="000000" w:themeColor="text1"/>
        </w:rPr>
        <w:t xml:space="preserve">ewidencja kluczy i kontrola uprawnień wstępu: imię i nazwisko lub przyjęty identyfikator osoby, oznaczenie klucza, pomieszczenia lub uprawnienia, data i godzina wydania, zwrotu albo wejścia oraz podpis, jeżeli przewiduje go uzgodniony wzór ewidencji; </w:t>
      </w:r>
    </w:p>
    <w:p w14:paraId="44B0E564" w14:textId="77777777" w:rsidR="00483B4D" w:rsidRDefault="00483B4D" w:rsidP="006E62AC">
      <w:pPr>
        <w:pStyle w:val="Akapitzlist"/>
        <w:numPr>
          <w:ilvl w:val="1"/>
          <w:numId w:val="121"/>
        </w:numPr>
        <w:spacing w:after="200" w:line="276" w:lineRule="auto"/>
        <w:ind w:left="851"/>
        <w:contextualSpacing/>
        <w:jc w:val="left"/>
        <w:rPr>
          <w:rFonts w:asciiTheme="minorHAnsi" w:hAnsiTheme="minorHAnsi" w:cstheme="minorHAnsi"/>
          <w:color w:val="000000" w:themeColor="text1"/>
        </w:rPr>
      </w:pPr>
      <w:r w:rsidRPr="007636F7">
        <w:rPr>
          <w:rFonts w:asciiTheme="minorHAnsi" w:hAnsiTheme="minorHAnsi" w:cstheme="minorHAnsi"/>
          <w:color w:val="000000" w:themeColor="text1"/>
        </w:rPr>
        <w:t>numer rejestracyjny pojazdu wyłącznie wtedy, gdy jego utrwalenie jest niezbędne i przewidziane instrukcją Administratora;</w:t>
      </w:r>
      <w:r>
        <w:rPr>
          <w:rFonts w:asciiTheme="minorHAnsi" w:hAnsiTheme="minorHAnsi" w:cstheme="minorHAnsi"/>
          <w:color w:val="000000" w:themeColor="text1"/>
        </w:rPr>
        <w:t xml:space="preserve"> </w:t>
      </w:r>
    </w:p>
    <w:p w14:paraId="515CFA21" w14:textId="77777777" w:rsidR="00483B4D" w:rsidRDefault="00483B4D" w:rsidP="006E62AC">
      <w:pPr>
        <w:pStyle w:val="Akapitzlist"/>
        <w:numPr>
          <w:ilvl w:val="1"/>
          <w:numId w:val="121"/>
        </w:numPr>
        <w:spacing w:after="200" w:line="276" w:lineRule="auto"/>
        <w:ind w:left="851"/>
        <w:contextualSpacing/>
        <w:jc w:val="left"/>
        <w:rPr>
          <w:rFonts w:asciiTheme="minorHAnsi" w:hAnsiTheme="minorHAnsi" w:cstheme="minorHAnsi"/>
          <w:color w:val="000000" w:themeColor="text1"/>
        </w:rPr>
      </w:pPr>
      <w:r w:rsidRPr="007636F7">
        <w:rPr>
          <w:rFonts w:asciiTheme="minorHAnsi" w:hAnsiTheme="minorHAnsi" w:cstheme="minorHAnsi"/>
          <w:color w:val="000000" w:themeColor="text1"/>
        </w:rPr>
        <w:t>obsługa sygnałów alarmowych: dane osób upoważnionych do kontaktu i odwołania alarmu, ich dane służbowego kontaktu oraz identyfikatory pozwalające przypisać operację konkretnej osobie, o ile system przetwarza takie informacje. Hasła i kody podlegają ochronie jako informacje dostępowe;</w:t>
      </w:r>
      <w:r>
        <w:rPr>
          <w:rFonts w:asciiTheme="minorHAnsi" w:hAnsiTheme="minorHAnsi" w:cstheme="minorHAnsi"/>
          <w:color w:val="000000" w:themeColor="text1"/>
        </w:rPr>
        <w:t xml:space="preserve"> </w:t>
      </w:r>
    </w:p>
    <w:p w14:paraId="76F4A4CB" w14:textId="77777777" w:rsidR="00483B4D" w:rsidRPr="006E043F" w:rsidRDefault="00483B4D" w:rsidP="00483B4D">
      <w:pPr>
        <w:spacing w:after="200" w:line="276" w:lineRule="auto"/>
        <w:ind w:left="491"/>
        <w:contextualSpacing/>
        <w:rPr>
          <w:rFonts w:asciiTheme="minorHAnsi" w:hAnsiTheme="minorHAnsi" w:cstheme="minorHAnsi"/>
          <w:color w:val="000000" w:themeColor="text1"/>
        </w:rPr>
      </w:pPr>
      <w:r>
        <w:rPr>
          <w:rFonts w:asciiTheme="minorHAnsi" w:hAnsiTheme="minorHAnsi" w:cstheme="minorHAnsi"/>
          <w:color w:val="000000" w:themeColor="text1"/>
        </w:rPr>
        <w:t>D</w:t>
      </w:r>
      <w:r w:rsidRPr="006E043F">
        <w:rPr>
          <w:rFonts w:asciiTheme="minorHAnsi" w:hAnsiTheme="minorHAnsi" w:cstheme="minorHAnsi"/>
          <w:color w:val="000000" w:themeColor="text1"/>
        </w:rPr>
        <w:t xml:space="preserve">okumentacja prowadzona przez Przetwarzającego dla realizacji własnych obowiązków ustawowych oraz jego dokumentacja kadrowa i rozliczeniowa nie są objęte powierzeniem; w </w:t>
      </w:r>
      <w:r w:rsidRPr="006E043F">
        <w:rPr>
          <w:rFonts w:asciiTheme="minorHAnsi" w:hAnsiTheme="minorHAnsi" w:cstheme="minorHAnsi"/>
          <w:color w:val="000000" w:themeColor="text1"/>
        </w:rPr>
        <w:lastRenderedPageBreak/>
        <w:t>tym zakresie działa on jako odrębny administrator. Nie wolno wykorzystywać tego wyłączenia do przetwarzania powierzonych danych dla dowolnych własnych celów.</w:t>
      </w:r>
    </w:p>
    <w:p w14:paraId="2262F3AA" w14:textId="77777777" w:rsidR="00483B4D" w:rsidRPr="007636F7" w:rsidRDefault="00483B4D" w:rsidP="006E62AC">
      <w:pPr>
        <w:pStyle w:val="Akapitzlist"/>
        <w:numPr>
          <w:ilvl w:val="0"/>
          <w:numId w:val="137"/>
        </w:numPr>
        <w:suppressAutoHyphens w:val="0"/>
        <w:autoSpaceDN/>
        <w:spacing w:after="200" w:line="276" w:lineRule="auto"/>
        <w:ind w:left="284" w:hanging="284"/>
        <w:contextualSpacing/>
        <w:jc w:val="left"/>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Dane powierza się w celu wykonywania usług wskazanych w Umowie Podstawowej. Czynności obejmują zbieranie, zapisywanie, porządkowanie, przechowywanie, przeglądanie i przekazywanie informacji osobom upoważnionym przez Administratora oraz zwrot lub usunięcie zgodnie z jego poleceniem. Obraz z kamer i nagrania przetwarza się wyłącznie na stanowiskach wskazanych przez Zamawiającego w chronionych obiektach. Dane niezbędne do obsługi alarmów i interwencji mogą być przetwarzane w centrali Przetwarzającego lub przekazywane jego patrolowi w zakresie uzgodnionym z Administratorem; nie obejmuje to prawa do zdalnego podglądu kamer lub eksportu nagrań. Przed rozpoczęciem usług Przetwarzający przekazuje wykaz miejsc przetwarzania poza obiektami Zamawiającego oraz stosowanych zabezpieczeń. Zmiana miejsca lub sposobu przetwarzania wymaga uprzedniego udokumentowanego polecenia Administratora.</w:t>
      </w:r>
    </w:p>
    <w:p w14:paraId="492A743C" w14:textId="77777777" w:rsidR="00483B4D" w:rsidRPr="007636F7" w:rsidRDefault="00483B4D" w:rsidP="006E62AC">
      <w:pPr>
        <w:pStyle w:val="Akapitzlist"/>
        <w:numPr>
          <w:ilvl w:val="0"/>
          <w:numId w:val="137"/>
        </w:numPr>
        <w:suppressAutoHyphens w:val="0"/>
        <w:autoSpaceDN/>
        <w:spacing w:after="200" w:line="276" w:lineRule="auto"/>
        <w:ind w:left="284" w:hanging="284"/>
        <w:contextualSpacing/>
        <w:jc w:val="left"/>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 xml:space="preserve">Dane osobowe w postaci nagrań cyfrowych są powierzone wyłącznie w formie odczytu </w:t>
      </w:r>
      <w:r w:rsidRPr="007636F7">
        <w:rPr>
          <w:rFonts w:asciiTheme="minorHAnsi" w:hAnsiTheme="minorHAnsi" w:cstheme="minorHAnsi"/>
          <w:color w:val="000000" w:themeColor="text1"/>
        </w:rPr>
        <w:br/>
        <w:t>w systemie monitoringu bez możliwości kopiowania, usuwania i modyfikowania nagrań.  Zakaz obejmuje także wykonywanie zdjęć i filmów ekranu oraz zapisywanie obrazu na prywatnych urządzeniach. Odtwarzanie nagrań odbywa się wyłącznie w zakresie niezbędnym do wykonywania zadania i zgodnie z instrukcją Administratora. Dostęp obejmuje nagrania pozostające w systemie zgodnie z okresem przechowywania ustalonym przez Administratora; niniejsze powierzenie nie ustanawia samodzielnie 30-dniowego okresu przechowywania. W razie zdarzenia wymagającego zachowania dowodu Przetwarzający niezwłocznie zgłasza Administratorowi potrzebę zabezpieczenia nagrania przed nadpisaniem. Wykonuje je osoba uprawniona przez Administratora.</w:t>
      </w:r>
    </w:p>
    <w:p w14:paraId="7CB9F377" w14:textId="77777777" w:rsidR="00483B4D" w:rsidRPr="007636F7" w:rsidRDefault="00483B4D" w:rsidP="00483B4D">
      <w:pPr>
        <w:jc w:val="center"/>
        <w:rPr>
          <w:rFonts w:asciiTheme="minorHAnsi" w:hAnsiTheme="minorHAnsi" w:cstheme="minorHAnsi"/>
          <w:b/>
          <w:color w:val="000000" w:themeColor="text1"/>
        </w:rPr>
      </w:pPr>
      <w:r w:rsidRPr="007636F7">
        <w:rPr>
          <w:rFonts w:asciiTheme="minorHAnsi" w:hAnsiTheme="minorHAnsi" w:cstheme="minorHAnsi"/>
          <w:b/>
          <w:color w:val="000000" w:themeColor="text1"/>
        </w:rPr>
        <w:t>§ 3</w:t>
      </w:r>
    </w:p>
    <w:p w14:paraId="04BE1BFD" w14:textId="77777777" w:rsidR="00483B4D" w:rsidRPr="007636F7" w:rsidRDefault="00483B4D" w:rsidP="00483B4D">
      <w:pPr>
        <w:jc w:val="center"/>
        <w:rPr>
          <w:rFonts w:asciiTheme="minorHAnsi" w:hAnsiTheme="minorHAnsi" w:cstheme="minorHAnsi"/>
          <w:b/>
          <w:color w:val="000000" w:themeColor="text1"/>
        </w:rPr>
      </w:pPr>
      <w:r w:rsidRPr="007636F7">
        <w:rPr>
          <w:rFonts w:asciiTheme="minorHAnsi" w:hAnsiTheme="minorHAnsi" w:cstheme="minorHAnsi"/>
          <w:b/>
          <w:color w:val="000000" w:themeColor="text1"/>
        </w:rPr>
        <w:t>Sposób wykonania umowy w zakresie przetwarzania danych osobowych</w:t>
      </w:r>
    </w:p>
    <w:p w14:paraId="0C4460DA" w14:textId="77777777" w:rsidR="00483B4D" w:rsidRDefault="00483B4D" w:rsidP="006E62AC">
      <w:pPr>
        <w:pStyle w:val="Akapitzlist"/>
        <w:numPr>
          <w:ilvl w:val="0"/>
          <w:numId w:val="130"/>
        </w:numPr>
        <w:suppressAutoHyphens w:val="0"/>
        <w:autoSpaceDN/>
        <w:spacing w:after="0" w:line="276" w:lineRule="auto"/>
        <w:ind w:left="284" w:hanging="284"/>
        <w:contextualSpacing/>
        <w:jc w:val="left"/>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 xml:space="preserve">Przetwarzający zobowiązuje się przy przetwarzaniu powierzonych danych, wskazanych w § 2, do ich zabezpieczenia poprzez stosowanie odpowiednich środków technicznych i organizacyjnych, zapewniających adekwatny stopień bezpieczeństwa, odpowiadający ryzyku związanemu z przetwarzaniem danych osobowych, o którym mowa w art. 32 Rozporządzenia. Środki obejmują co najmniej: </w:t>
      </w:r>
    </w:p>
    <w:p w14:paraId="3644378E" w14:textId="77777777" w:rsidR="00483B4D" w:rsidRDefault="00483B4D" w:rsidP="006E62AC">
      <w:pPr>
        <w:pStyle w:val="Akapitzlist"/>
        <w:numPr>
          <w:ilvl w:val="4"/>
          <w:numId w:val="121"/>
        </w:numPr>
        <w:suppressAutoHyphens w:val="0"/>
        <w:autoSpaceDN/>
        <w:spacing w:after="0" w:line="276" w:lineRule="auto"/>
        <w:ind w:left="993"/>
        <w:contextualSpacing/>
        <w:jc w:val="left"/>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 xml:space="preserve">dostęp wyłącznie osób upoważnionych; </w:t>
      </w:r>
    </w:p>
    <w:p w14:paraId="72140A70" w14:textId="77777777" w:rsidR="00483B4D" w:rsidRDefault="00483B4D" w:rsidP="006E62AC">
      <w:pPr>
        <w:pStyle w:val="Akapitzlist"/>
        <w:numPr>
          <w:ilvl w:val="4"/>
          <w:numId w:val="121"/>
        </w:numPr>
        <w:suppressAutoHyphens w:val="0"/>
        <w:autoSpaceDN/>
        <w:spacing w:after="0" w:line="276" w:lineRule="auto"/>
        <w:ind w:left="993"/>
        <w:contextualSpacing/>
        <w:jc w:val="left"/>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 xml:space="preserve">indywidualne konta użytkowników i rejestrowanie operacji, jeżeli umożliwia je system Administratora; </w:t>
      </w:r>
    </w:p>
    <w:p w14:paraId="05E17250" w14:textId="77777777" w:rsidR="00483B4D" w:rsidRDefault="00483B4D" w:rsidP="006E62AC">
      <w:pPr>
        <w:pStyle w:val="Akapitzlist"/>
        <w:numPr>
          <w:ilvl w:val="4"/>
          <w:numId w:val="121"/>
        </w:numPr>
        <w:suppressAutoHyphens w:val="0"/>
        <w:autoSpaceDN/>
        <w:spacing w:after="0" w:line="276" w:lineRule="auto"/>
        <w:ind w:left="993"/>
        <w:contextualSpacing/>
        <w:jc w:val="left"/>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 xml:space="preserve">ochronę haseł i kodów; blokowanie stanowiska po oddaleniu się od niego; </w:t>
      </w:r>
    </w:p>
    <w:p w14:paraId="34EB11D9" w14:textId="77777777" w:rsidR="00483B4D" w:rsidRDefault="00483B4D" w:rsidP="006E62AC">
      <w:pPr>
        <w:pStyle w:val="Akapitzlist"/>
        <w:numPr>
          <w:ilvl w:val="4"/>
          <w:numId w:val="121"/>
        </w:numPr>
        <w:suppressAutoHyphens w:val="0"/>
        <w:autoSpaceDN/>
        <w:spacing w:after="0" w:line="276" w:lineRule="auto"/>
        <w:ind w:left="993"/>
        <w:contextualSpacing/>
        <w:jc w:val="left"/>
        <w:textAlignment w:val="auto"/>
        <w:rPr>
          <w:rFonts w:asciiTheme="minorHAnsi" w:hAnsiTheme="minorHAnsi" w:cstheme="minorHAnsi"/>
          <w:color w:val="000000" w:themeColor="text1"/>
        </w:rPr>
      </w:pPr>
      <w:r>
        <w:rPr>
          <w:rFonts w:asciiTheme="minorHAnsi" w:hAnsiTheme="minorHAnsi" w:cstheme="minorHAnsi"/>
          <w:color w:val="000000" w:themeColor="text1"/>
        </w:rPr>
        <w:t>z</w:t>
      </w:r>
      <w:r w:rsidRPr="006E043F">
        <w:rPr>
          <w:rFonts w:asciiTheme="minorHAnsi" w:hAnsiTheme="minorHAnsi" w:cstheme="minorHAnsi"/>
          <w:color w:val="000000" w:themeColor="text1"/>
        </w:rPr>
        <w:t xml:space="preserve">abezpieczenie pomieszczenia ochrony i dokumentacji papierowej; </w:t>
      </w:r>
    </w:p>
    <w:p w14:paraId="391880CF" w14:textId="77777777" w:rsidR="00483B4D" w:rsidRDefault="00483B4D" w:rsidP="006E62AC">
      <w:pPr>
        <w:pStyle w:val="Akapitzlist"/>
        <w:numPr>
          <w:ilvl w:val="4"/>
          <w:numId w:val="121"/>
        </w:numPr>
        <w:suppressAutoHyphens w:val="0"/>
        <w:autoSpaceDN/>
        <w:spacing w:after="0" w:line="276" w:lineRule="auto"/>
        <w:ind w:left="993"/>
        <w:contextualSpacing/>
        <w:jc w:val="left"/>
        <w:textAlignment w:val="auto"/>
        <w:rPr>
          <w:rFonts w:asciiTheme="minorHAnsi" w:hAnsiTheme="minorHAnsi" w:cstheme="minorHAnsi"/>
          <w:color w:val="000000" w:themeColor="text1"/>
        </w:rPr>
      </w:pPr>
      <w:r w:rsidRPr="006E043F">
        <w:rPr>
          <w:rFonts w:asciiTheme="minorHAnsi" w:hAnsiTheme="minorHAnsi" w:cstheme="minorHAnsi"/>
          <w:color w:val="000000" w:themeColor="text1"/>
        </w:rPr>
        <w:t xml:space="preserve">ograniczenie dostępu osób postronnych do ekranu; zakaz utrwalania danych na prywatnych urządzeniach; </w:t>
      </w:r>
    </w:p>
    <w:p w14:paraId="7C1249E8" w14:textId="77777777" w:rsidR="00483B4D" w:rsidRDefault="00483B4D" w:rsidP="006E62AC">
      <w:pPr>
        <w:pStyle w:val="Akapitzlist"/>
        <w:numPr>
          <w:ilvl w:val="4"/>
          <w:numId w:val="121"/>
        </w:numPr>
        <w:suppressAutoHyphens w:val="0"/>
        <w:autoSpaceDN/>
        <w:spacing w:after="0" w:line="276" w:lineRule="auto"/>
        <w:ind w:left="993"/>
        <w:contextualSpacing/>
        <w:jc w:val="left"/>
        <w:textAlignment w:val="auto"/>
        <w:rPr>
          <w:rFonts w:asciiTheme="minorHAnsi" w:hAnsiTheme="minorHAnsi" w:cstheme="minorHAnsi"/>
          <w:color w:val="000000" w:themeColor="text1"/>
        </w:rPr>
      </w:pPr>
      <w:r w:rsidRPr="006E043F">
        <w:rPr>
          <w:rFonts w:asciiTheme="minorHAnsi" w:hAnsiTheme="minorHAnsi" w:cstheme="minorHAnsi"/>
          <w:color w:val="000000" w:themeColor="text1"/>
        </w:rPr>
        <w:t xml:space="preserve">zabezpieczone przekazywanie dokumentów; </w:t>
      </w:r>
    </w:p>
    <w:p w14:paraId="64AA38C6" w14:textId="77777777" w:rsidR="00483B4D" w:rsidRDefault="00483B4D" w:rsidP="006E62AC">
      <w:pPr>
        <w:pStyle w:val="Akapitzlist"/>
        <w:numPr>
          <w:ilvl w:val="4"/>
          <w:numId w:val="121"/>
        </w:numPr>
        <w:suppressAutoHyphens w:val="0"/>
        <w:autoSpaceDN/>
        <w:spacing w:after="0" w:line="276" w:lineRule="auto"/>
        <w:ind w:left="993"/>
        <w:contextualSpacing/>
        <w:jc w:val="left"/>
        <w:textAlignment w:val="auto"/>
        <w:rPr>
          <w:rFonts w:asciiTheme="minorHAnsi" w:hAnsiTheme="minorHAnsi" w:cstheme="minorHAnsi"/>
          <w:color w:val="000000" w:themeColor="text1"/>
        </w:rPr>
      </w:pPr>
      <w:r w:rsidRPr="006E043F">
        <w:rPr>
          <w:rFonts w:asciiTheme="minorHAnsi" w:hAnsiTheme="minorHAnsi" w:cstheme="minorHAnsi"/>
          <w:color w:val="000000" w:themeColor="text1"/>
        </w:rPr>
        <w:t>szkolenie personelu oraz niezwłoczne odbieranie dostępu osobom kończącym wykonywanie zadań.</w:t>
      </w:r>
    </w:p>
    <w:p w14:paraId="7150E88E" w14:textId="77777777" w:rsidR="00483B4D" w:rsidRPr="006E043F" w:rsidRDefault="00483B4D" w:rsidP="00483B4D">
      <w:pPr>
        <w:suppressAutoHyphens w:val="0"/>
        <w:autoSpaceDN/>
        <w:spacing w:after="0" w:line="276" w:lineRule="auto"/>
        <w:ind w:left="633"/>
        <w:contextualSpacing/>
        <w:textAlignment w:val="auto"/>
        <w:rPr>
          <w:rFonts w:asciiTheme="minorHAnsi" w:hAnsiTheme="minorHAnsi" w:cstheme="minorHAnsi"/>
          <w:color w:val="000000" w:themeColor="text1"/>
        </w:rPr>
      </w:pPr>
      <w:r w:rsidRPr="006E043F">
        <w:rPr>
          <w:rFonts w:asciiTheme="minorHAnsi" w:hAnsiTheme="minorHAnsi" w:cstheme="minorHAnsi"/>
          <w:color w:val="000000" w:themeColor="text1"/>
        </w:rPr>
        <w:t>Jeżeli system nie umożliwia indywidualnych kont lub rejestrowania operacji, Przetwarzający zgłasza to Administratorowi przed udostępnieniem danych w celu ustalenia adekwatnych zabezpieczeń zastępczych. Przetwarzający informuje o stwierdzonych brakach zabezpieczeń i nie wprowadza zmian zwiększających ryzyko bez uzgodnienia z Administratorem.</w:t>
      </w:r>
    </w:p>
    <w:p w14:paraId="47F68D9D" w14:textId="77777777" w:rsidR="00483B4D" w:rsidRPr="007636F7" w:rsidRDefault="00483B4D" w:rsidP="006E62AC">
      <w:pPr>
        <w:pStyle w:val="Akapitzlist"/>
        <w:numPr>
          <w:ilvl w:val="0"/>
          <w:numId w:val="130"/>
        </w:numPr>
        <w:suppressAutoHyphens w:val="0"/>
        <w:autoSpaceDN/>
        <w:spacing w:after="0" w:line="276" w:lineRule="auto"/>
        <w:ind w:left="284" w:hanging="284"/>
        <w:contextualSpacing/>
        <w:jc w:val="left"/>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lastRenderedPageBreak/>
        <w:t>Przetwarzający zobowiązuje się dołożyć należytej staranności przy przetwarzaniu powierzonych danych osobowych.</w:t>
      </w:r>
    </w:p>
    <w:p w14:paraId="58A3ADF4" w14:textId="77777777" w:rsidR="00483B4D" w:rsidRPr="007636F7" w:rsidRDefault="00483B4D" w:rsidP="006E62AC">
      <w:pPr>
        <w:pStyle w:val="Akapitzlist"/>
        <w:numPr>
          <w:ilvl w:val="0"/>
          <w:numId w:val="130"/>
        </w:numPr>
        <w:suppressAutoHyphens w:val="0"/>
        <w:autoSpaceDN/>
        <w:spacing w:after="0" w:line="276" w:lineRule="auto"/>
        <w:ind w:left="284" w:hanging="284"/>
        <w:contextualSpacing/>
        <w:jc w:val="left"/>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Przetwarzający przed dopuszczeniem osoby do danych nadaje jej upoważnienie określające co najmniej imię i nazwisko, zakres danych i czynności, datę nadania, okres obowiązywania oraz osobę udzielającą upoważnienia. Prowadzi i aktualizuje rejestr upoważnień. Administratorowi przekazuje przed rozpoczęciem przetwarzania wykaz upoważnionych osób wraz z zakresem ich dostępu oraz informacją o przeszkoleniu i zobowiązaniu do poufności. Zmiany przekazuje przed dopuszczeniem nowej osoby, a informację o cofnięciu upoważnienia niezwłocznie. Po ustaniu potrzeby dostępu Przetwarzający niezwłocznie cofa upoważnienie i zawiadamia Administratora o potrzebie zablokowania konta lub innych uprawnień w jego systemach. Oświadczenie z załącznika nr 7 nie zastępuje upoważnienia.</w:t>
      </w:r>
    </w:p>
    <w:p w14:paraId="1A555564" w14:textId="77777777" w:rsidR="00483B4D" w:rsidRPr="007636F7" w:rsidRDefault="00483B4D" w:rsidP="006E62AC">
      <w:pPr>
        <w:pStyle w:val="Akapitzlist"/>
        <w:numPr>
          <w:ilvl w:val="0"/>
          <w:numId w:val="130"/>
        </w:numPr>
        <w:suppressAutoHyphens w:val="0"/>
        <w:autoSpaceDN/>
        <w:spacing w:after="0" w:line="276" w:lineRule="auto"/>
        <w:ind w:left="284" w:hanging="284"/>
        <w:contextualSpacing/>
        <w:jc w:val="left"/>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 xml:space="preserve">Przetwarzający zobowiązuje się zapewnić zachowanie w tajemnicy, o której mowa </w:t>
      </w:r>
      <w:r w:rsidRPr="007636F7">
        <w:rPr>
          <w:rFonts w:asciiTheme="minorHAnsi" w:hAnsiTheme="minorHAnsi" w:cstheme="minorHAnsi"/>
          <w:color w:val="000000" w:themeColor="text1"/>
        </w:rPr>
        <w:br/>
        <w:t>w art. 28 ust. 3 lit. b Rozporządzenia, przetwarzanych danych przez osoby, które upoważnione zostaną do przetwarzania danych osobowych w celu realizacji niniejszej Umowy, zarówno w trakcie trwania zatrudnienia ich u Przetwarzającego, jak i po jego ustaniu.</w:t>
      </w:r>
    </w:p>
    <w:p w14:paraId="56B99872" w14:textId="77777777" w:rsidR="00483B4D" w:rsidRPr="007636F7" w:rsidRDefault="00483B4D" w:rsidP="006E62AC">
      <w:pPr>
        <w:pStyle w:val="Akapitzlist"/>
        <w:numPr>
          <w:ilvl w:val="0"/>
          <w:numId w:val="130"/>
        </w:numPr>
        <w:suppressAutoHyphens w:val="0"/>
        <w:autoSpaceDN/>
        <w:spacing w:after="0" w:line="276" w:lineRule="auto"/>
        <w:ind w:left="284" w:hanging="284"/>
        <w:contextualSpacing/>
        <w:jc w:val="left"/>
        <w:textAlignment w:val="auto"/>
        <w:rPr>
          <w:rFonts w:asciiTheme="minorHAnsi" w:hAnsiTheme="minorHAnsi" w:cstheme="minorHAnsi"/>
          <w:i/>
          <w:color w:val="000000" w:themeColor="text1"/>
        </w:rPr>
      </w:pPr>
      <w:r w:rsidRPr="007636F7">
        <w:rPr>
          <w:rFonts w:asciiTheme="minorHAnsi" w:hAnsiTheme="minorHAnsi" w:cstheme="minorHAnsi"/>
          <w:color w:val="000000" w:themeColor="text1"/>
        </w:rPr>
        <w:t>Po zakończeniu usług Przetwarzający, według decyzji Administratora, zwraca wszystkie powierzone dane i dokumentację albo je usuwa oraz usuwa istniejące kopie, chyba że prawo Unii lub państwa członkowskiego wymaga przechowywania określonych danych. Zwrot lub usunięcie następuje bez zbędnej zwłoki, nie później niż w 14 dni od zakończenia usług, chyba że Administrator wyznaczy inny termin uzasadniony zakresem tych czynności. W terminie wykonania obowiązku Przetwarzający przekazuje pisemne lub elektroniczne potwierdzenie zwrotu lub usunięcia i usunięcia kopii. Jeżeli przechowywanie jest obowiązkowe, wskazuje przed upływem tego terminu podstawę prawną, zakres danych i okres przechowywania, ogranicza ich przetwarzanie do wymaganego prawem celu i usuwa je po ustaniu obowiązku. W przypadku monitoringu pozostającego w systemie Administratora obowiązek dotyczy zakończenia dostępu i usunięcia ewentualnych kopii utworzonych niezgodnie z umową, nie usuwania nagrań źródłowych. Przetwarzający współpracuje przy odebraniu dostępów oraz zwraca identyfikatory, klucze i inne środki dostępu.</w:t>
      </w:r>
    </w:p>
    <w:p w14:paraId="291A3351" w14:textId="77777777" w:rsidR="00483B4D" w:rsidRPr="007636F7" w:rsidRDefault="00483B4D" w:rsidP="006E62AC">
      <w:pPr>
        <w:pStyle w:val="Akapitzlist"/>
        <w:numPr>
          <w:ilvl w:val="0"/>
          <w:numId w:val="130"/>
        </w:numPr>
        <w:suppressAutoHyphens w:val="0"/>
        <w:autoSpaceDN/>
        <w:spacing w:after="0" w:line="276" w:lineRule="auto"/>
        <w:ind w:left="284" w:hanging="284"/>
        <w:contextualSpacing/>
        <w:jc w:val="left"/>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Przetwarzający, uwzględniając charakter przetwarzania oraz dostępne mu informacje, zobowiązuje się pomagać Administratorowi w niezbędnym zakresie w wywiązywaniu się z:</w:t>
      </w:r>
    </w:p>
    <w:p w14:paraId="6D2F8576" w14:textId="77777777" w:rsidR="00483B4D" w:rsidRPr="007636F7" w:rsidRDefault="00483B4D" w:rsidP="006E62AC">
      <w:pPr>
        <w:pStyle w:val="Akapitzlist"/>
        <w:numPr>
          <w:ilvl w:val="0"/>
          <w:numId w:val="135"/>
        </w:numPr>
        <w:suppressAutoHyphens w:val="0"/>
        <w:autoSpaceDN/>
        <w:spacing w:after="0" w:line="276" w:lineRule="auto"/>
        <w:contextualSpacing/>
        <w:jc w:val="left"/>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obowiązku odpowiadania na żądania osoby, której dane dotyczą, w zakresie wykonywania praw określonych w rozdziale III Rozporządzenia; Otrzymane żądanie niezwłocznie przekazuje Administratorowi, nie później niż w 2 dni robocze; nie udziela samodzielnie odpowiedzi i nie udostępnia danych bez jego polecenia. Pomoc obejmuje odpowiednie środki techniczne i organizacyjne oraz informacje niezbędne do obsługi żądania.</w:t>
      </w:r>
    </w:p>
    <w:p w14:paraId="531FF44E" w14:textId="77777777" w:rsidR="00483B4D" w:rsidRPr="007636F7" w:rsidRDefault="00483B4D" w:rsidP="006E62AC">
      <w:pPr>
        <w:pStyle w:val="Akapitzlist"/>
        <w:numPr>
          <w:ilvl w:val="0"/>
          <w:numId w:val="135"/>
        </w:numPr>
        <w:suppressAutoHyphens w:val="0"/>
        <w:autoSpaceDN/>
        <w:spacing w:after="0" w:line="276" w:lineRule="auto"/>
        <w:contextualSpacing/>
        <w:jc w:val="left"/>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obowiązków określonych w art. 32 - 36 Rozporządzenia.</w:t>
      </w:r>
    </w:p>
    <w:p w14:paraId="0BEC38AB" w14:textId="77777777" w:rsidR="00483B4D" w:rsidRPr="007636F7" w:rsidRDefault="00483B4D" w:rsidP="006E62AC">
      <w:pPr>
        <w:pStyle w:val="Akapitzlist"/>
        <w:numPr>
          <w:ilvl w:val="0"/>
          <w:numId w:val="130"/>
        </w:numPr>
        <w:suppressAutoHyphens w:val="0"/>
        <w:autoSpaceDN/>
        <w:spacing w:after="0" w:line="276" w:lineRule="auto"/>
        <w:ind w:left="284" w:hanging="284"/>
        <w:contextualSpacing/>
        <w:jc w:val="left"/>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Przetwarzający powiadamia Administratora o każdym podejrzeniu naruszenia ochrony powierzonych danych niezwłocznie, nie później niż w 12 godzin od uzyskania informacji, również poza godzinami pracy i w dni wolne. Zgłoszenie przekazuje na adres iod@lasymiejskie.waw.pl oraz sekretariat@lasymiejskie.waw.pl i dodatkowo telefonicznie osobie koordynującej realizację umowy po stronie Zamawiającego, wskazanej w § 10 Umowy Podstawowej. Brak kontaktu telefonicznego nie wstrzymuje przekazania zgłoszenia elektronicznego; Przetwarzający podejmuje dalsze próby kontaktu. Przed rozpoczęciem usług Strony potwierdzają aktualne dane kontaktowe na potrzeby zgłoszeń pilnych. Zgłoszenie zawiera znane informacje o czasie, charakterze, okolicznościach i zakresie zdarzenia, kategoriach oraz przybliżonej liczbie osób i rekordów, możliwych następstwach, podję</w:t>
      </w:r>
      <w:r w:rsidRPr="007636F7">
        <w:rPr>
          <w:rFonts w:asciiTheme="minorHAnsi" w:hAnsiTheme="minorHAnsi" w:cstheme="minorHAnsi"/>
          <w:color w:val="000000" w:themeColor="text1"/>
        </w:rPr>
        <w:lastRenderedPageBreak/>
        <w:t>tych i planowanych działaniach oraz osobie do kontaktu. Niepełne informacje przekazuje się etapami, bez oczekiwania na zakończenie wyjaśnień. Przetwarzający zabezpiecza dowody, ogranicza skutki zdarzenia, umożliwia udział Administratora w wyjaśnieniach i niezwłocznie przekazuje dalsze ustalenia. Nie dokonuje zgłoszenia w imieniu Administratora do organu nadzorczego ani zawiadomień osób bez odrębnego umocowania.</w:t>
      </w:r>
    </w:p>
    <w:p w14:paraId="0046B3EB" w14:textId="77777777" w:rsidR="00483B4D" w:rsidRPr="007636F7" w:rsidRDefault="00483B4D" w:rsidP="006E62AC">
      <w:pPr>
        <w:pStyle w:val="Akapitzlist"/>
        <w:numPr>
          <w:ilvl w:val="0"/>
          <w:numId w:val="130"/>
        </w:numPr>
        <w:suppressAutoHyphens w:val="0"/>
        <w:autoSpaceDN/>
        <w:spacing w:after="0" w:line="276" w:lineRule="auto"/>
        <w:ind w:left="284" w:hanging="284"/>
        <w:contextualSpacing/>
        <w:jc w:val="left"/>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Planując dokonanie zmian w sposobie przetwarzania powierzonych danych, Przetwarzający ma obowiązek zastosować się do wymogu projektowania prywatności, o którym mowa w art. 25 ust. 1 Rozporządzenia i ma obowiązek z wyprzedzeniem informować Administratora o planowanych zmianach w taki sposób i terminach, aby zapewnić Administratorowi realną możliwość reagowania, jeżeli planowane przez Przetwarzającego zmiany w opinii Administratora grożą bezpieczeństwu danych lub zwiększają ryzyko naruszenia praw lub wolności osób, wskutek przetwarzania danych przez Przetwarzającego. Przetwarzający nie określa samodzielnie nowych celów przetwarzania ani nie wdraża zmian sprzecznych z poleceniami Administratora. Zobowiązanie do uwzględnienia ochrony danych w projektowaniu jest obowiązkiem umownym wspierającym Administratora i nie przenosi na Przetwarzającego odpowiedzialności Administratora z art. 25 Rozporządzenia.</w:t>
      </w:r>
    </w:p>
    <w:p w14:paraId="3370EFE6" w14:textId="77777777" w:rsidR="00483B4D" w:rsidRPr="007636F7" w:rsidRDefault="00483B4D" w:rsidP="006E62AC">
      <w:pPr>
        <w:pStyle w:val="Akapitzlist"/>
        <w:numPr>
          <w:ilvl w:val="0"/>
          <w:numId w:val="130"/>
        </w:numPr>
        <w:suppressAutoHyphens w:val="0"/>
        <w:autoSpaceDN/>
        <w:spacing w:after="0" w:line="276" w:lineRule="auto"/>
        <w:ind w:left="284" w:hanging="284"/>
        <w:contextualSpacing/>
        <w:jc w:val="left"/>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Przetwarzający ponosi wobec Administratora odpowiedzialność za szkody i uzasadnione koszty pozostające w związku przyczynowym z naruszeniem jego obowiązków wynikających z Rozporządzenia lub niniejszego powierzenia, w zakresie określonym właściwymi przepisami prawa. Postanowienie nie ogranicza praw osób, których dane dotyczą, ani odpowiedzialności Stron wobec organu nadzorczego. Roszczenia regresowe dotyczące wypłaconych odszkodowań podlegają w szczególności art. 82 ust. 5 Rozporządzenia. Ewentualny zwrot kosztów związanych z administracyjną karą pieniężną wymaga odrębnej oceny jego dopuszczalności, podstawy i zakresu odpowiedzialności; niniejsze postanowienie nie stanowi automatycznego przeniesienia kary na Przetwarzającego.</w:t>
      </w:r>
    </w:p>
    <w:p w14:paraId="0EB026DF" w14:textId="77777777" w:rsidR="00483B4D" w:rsidRDefault="00483B4D" w:rsidP="00483B4D">
      <w:pPr>
        <w:rPr>
          <w:rFonts w:asciiTheme="minorHAnsi" w:hAnsiTheme="minorHAnsi" w:cstheme="minorHAnsi"/>
          <w:b/>
          <w:color w:val="000000" w:themeColor="text1"/>
        </w:rPr>
      </w:pPr>
    </w:p>
    <w:p w14:paraId="16CFF27C" w14:textId="77777777" w:rsidR="00483B4D" w:rsidRPr="007636F7" w:rsidRDefault="00483B4D" w:rsidP="00483B4D">
      <w:pPr>
        <w:jc w:val="center"/>
        <w:rPr>
          <w:rFonts w:asciiTheme="minorHAnsi" w:hAnsiTheme="minorHAnsi" w:cstheme="minorHAnsi"/>
          <w:b/>
          <w:color w:val="000000" w:themeColor="text1"/>
        </w:rPr>
      </w:pPr>
      <w:r w:rsidRPr="007636F7">
        <w:rPr>
          <w:rFonts w:asciiTheme="minorHAnsi" w:hAnsiTheme="minorHAnsi" w:cstheme="minorHAnsi"/>
          <w:b/>
          <w:color w:val="000000" w:themeColor="text1"/>
        </w:rPr>
        <w:t>§ 4</w:t>
      </w:r>
    </w:p>
    <w:p w14:paraId="42963EBC" w14:textId="77777777" w:rsidR="00483B4D" w:rsidRPr="007636F7" w:rsidRDefault="00483B4D" w:rsidP="00483B4D">
      <w:pPr>
        <w:jc w:val="center"/>
        <w:rPr>
          <w:rFonts w:asciiTheme="minorHAnsi" w:hAnsiTheme="minorHAnsi" w:cstheme="minorHAnsi"/>
          <w:b/>
          <w:color w:val="000000" w:themeColor="text1"/>
        </w:rPr>
      </w:pPr>
      <w:r w:rsidRPr="007636F7">
        <w:rPr>
          <w:rFonts w:asciiTheme="minorHAnsi" w:hAnsiTheme="minorHAnsi" w:cstheme="minorHAnsi"/>
          <w:b/>
          <w:color w:val="000000" w:themeColor="text1"/>
        </w:rPr>
        <w:t>Prawo kontroli</w:t>
      </w:r>
    </w:p>
    <w:p w14:paraId="18F19B46" w14:textId="77777777" w:rsidR="00483B4D" w:rsidRPr="007636F7" w:rsidRDefault="00483B4D" w:rsidP="00483B4D">
      <w:pPr>
        <w:pStyle w:val="Akapitzlist"/>
        <w:spacing w:line="276" w:lineRule="auto"/>
        <w:ind w:left="284"/>
        <w:contextualSpacing/>
        <w:jc w:val="left"/>
        <w:rPr>
          <w:rFonts w:asciiTheme="minorHAnsi" w:hAnsiTheme="minorHAnsi" w:cstheme="minorHAnsi"/>
          <w:color w:val="000000" w:themeColor="text1"/>
        </w:rPr>
      </w:pPr>
      <w:r w:rsidRPr="007636F7">
        <w:rPr>
          <w:rFonts w:asciiTheme="minorHAnsi" w:hAnsiTheme="minorHAnsi" w:cstheme="minorHAnsi"/>
          <w:color w:val="000000" w:themeColor="text1"/>
        </w:rPr>
        <w:t>Administrator ma prawo sprawdzać zgodność przetwarzania z niniejszym powierzeniem i Rozporządzeniem. Przetwarzający udostępnia wszystkie informacje niezbędne do wykazania wykonania obowiązków z art. 28 Rozporządzenia oraz umożliwia i wspiera audyty, w tym inspekcje prowadzone przez Administratora lub upoważnionego przez niego audytora. Udostępnia w niezbędnym zakresie dokumentację, wykazy upoważnień, informacje o zabezpieczeniach i miejscach przetwarzania oraz wyjaśnienia personelu. Audyt może być prowadzony na miejscu lub zdalnie; jego termin i sposób uzgadnia się z uwzględnieniem ciągłości usług. W razie naruszenia lub uzasadnionego podejrzenia nieprawidłowości kontrola może nastąpić bez uprzedzenia. Przetwarzający realizuje uzgodnione działania naprawcze w terminie wskazanym przez Administratora. Kontrola nie uprawnia do pozyskania danych innych klientów Wykonawcy lub danych niezwiązanych z zakresem audytu.</w:t>
      </w:r>
    </w:p>
    <w:p w14:paraId="07DE9244" w14:textId="77777777" w:rsidR="00483B4D" w:rsidRPr="007636F7" w:rsidRDefault="00483B4D" w:rsidP="00483B4D">
      <w:pPr>
        <w:rPr>
          <w:rFonts w:asciiTheme="minorHAnsi" w:hAnsiTheme="minorHAnsi" w:cstheme="minorHAnsi"/>
          <w:b/>
          <w:color w:val="000000" w:themeColor="text1"/>
        </w:rPr>
      </w:pPr>
    </w:p>
    <w:p w14:paraId="009DF946" w14:textId="77777777" w:rsidR="00483B4D" w:rsidRPr="007636F7" w:rsidRDefault="00483B4D" w:rsidP="00483B4D">
      <w:pPr>
        <w:jc w:val="center"/>
        <w:rPr>
          <w:rFonts w:asciiTheme="minorHAnsi" w:hAnsiTheme="minorHAnsi" w:cstheme="minorHAnsi"/>
          <w:b/>
          <w:color w:val="000000" w:themeColor="text1"/>
        </w:rPr>
      </w:pPr>
      <w:r w:rsidRPr="007636F7">
        <w:rPr>
          <w:rFonts w:asciiTheme="minorHAnsi" w:hAnsiTheme="minorHAnsi" w:cstheme="minorHAnsi"/>
          <w:b/>
          <w:color w:val="000000" w:themeColor="text1"/>
        </w:rPr>
        <w:t>§ 5</w:t>
      </w:r>
    </w:p>
    <w:p w14:paraId="4770993E" w14:textId="77777777" w:rsidR="00483B4D" w:rsidRPr="007636F7" w:rsidRDefault="00483B4D" w:rsidP="00483B4D">
      <w:pPr>
        <w:jc w:val="center"/>
        <w:rPr>
          <w:rFonts w:asciiTheme="minorHAnsi" w:hAnsiTheme="minorHAnsi" w:cstheme="minorHAnsi"/>
          <w:b/>
          <w:color w:val="000000" w:themeColor="text1"/>
        </w:rPr>
      </w:pPr>
      <w:r w:rsidRPr="007636F7">
        <w:rPr>
          <w:rFonts w:asciiTheme="minorHAnsi" w:hAnsiTheme="minorHAnsi" w:cstheme="minorHAnsi"/>
          <w:b/>
          <w:color w:val="000000" w:themeColor="text1"/>
        </w:rPr>
        <w:t>Odpowiedzialność Przetwarzającego</w:t>
      </w:r>
    </w:p>
    <w:p w14:paraId="45B3BCCF" w14:textId="77777777" w:rsidR="00483B4D" w:rsidRPr="007636F7" w:rsidRDefault="00483B4D" w:rsidP="006E62AC">
      <w:pPr>
        <w:pStyle w:val="Akapitzlist"/>
        <w:numPr>
          <w:ilvl w:val="0"/>
          <w:numId w:val="132"/>
        </w:numPr>
        <w:suppressAutoHyphens w:val="0"/>
        <w:autoSpaceDN/>
        <w:spacing w:after="0" w:line="276" w:lineRule="auto"/>
        <w:ind w:left="284" w:hanging="284"/>
        <w:contextualSpacing/>
        <w:jc w:val="left"/>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 xml:space="preserve">Przetwarzający jest odpowiedzialny za przetwarzanie danych osobowych niezgodnie </w:t>
      </w:r>
      <w:r w:rsidRPr="007636F7">
        <w:rPr>
          <w:rFonts w:asciiTheme="minorHAnsi" w:hAnsiTheme="minorHAnsi" w:cstheme="minorHAnsi"/>
          <w:color w:val="000000" w:themeColor="text1"/>
        </w:rPr>
        <w:br/>
        <w:t xml:space="preserve">z treścią Umowy, przepisami Rozporządzenia lub innymi przepisami, o których mowa </w:t>
      </w:r>
      <w:r w:rsidRPr="007636F7">
        <w:rPr>
          <w:rFonts w:asciiTheme="minorHAnsi" w:hAnsiTheme="minorHAnsi" w:cstheme="minorHAnsi"/>
          <w:color w:val="000000" w:themeColor="text1"/>
        </w:rPr>
        <w:br/>
      </w:r>
      <w:r w:rsidRPr="007636F7">
        <w:rPr>
          <w:rFonts w:asciiTheme="minorHAnsi" w:hAnsiTheme="minorHAnsi" w:cstheme="minorHAnsi"/>
          <w:color w:val="000000" w:themeColor="text1"/>
        </w:rPr>
        <w:lastRenderedPageBreak/>
        <w:t>w § 1 ust. 2, a w szczególności za udostępnienie powierzonych do przetwarzania danych osobowych osobom nieupoważnionym.</w:t>
      </w:r>
    </w:p>
    <w:p w14:paraId="1B5F3BF9" w14:textId="77777777" w:rsidR="00483B4D" w:rsidRPr="007636F7" w:rsidRDefault="00483B4D" w:rsidP="006E62AC">
      <w:pPr>
        <w:pStyle w:val="Akapitzlist"/>
        <w:numPr>
          <w:ilvl w:val="0"/>
          <w:numId w:val="132"/>
        </w:numPr>
        <w:suppressAutoHyphens w:val="0"/>
        <w:autoSpaceDN/>
        <w:spacing w:after="0" w:line="276" w:lineRule="auto"/>
        <w:ind w:left="284" w:hanging="284"/>
        <w:contextualSpacing/>
        <w:jc w:val="left"/>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 xml:space="preserve">Przetwarzający zobowiązuje się do niezwłocznego poinformowania Administratora </w:t>
      </w:r>
      <w:r w:rsidRPr="007636F7">
        <w:rPr>
          <w:rFonts w:asciiTheme="minorHAnsi" w:hAnsiTheme="minorHAnsi" w:cstheme="minorHAnsi"/>
          <w:color w:val="000000" w:themeColor="text1"/>
        </w:rPr>
        <w:br/>
        <w:t>o wszelkich wiadomych mu:</w:t>
      </w:r>
    </w:p>
    <w:p w14:paraId="2F8C9314" w14:textId="77777777" w:rsidR="00483B4D" w:rsidRPr="007636F7" w:rsidRDefault="00483B4D" w:rsidP="006E62AC">
      <w:pPr>
        <w:pStyle w:val="Akapitzlist"/>
        <w:numPr>
          <w:ilvl w:val="0"/>
          <w:numId w:val="134"/>
        </w:numPr>
        <w:suppressAutoHyphens w:val="0"/>
        <w:autoSpaceDN/>
        <w:spacing w:after="0" w:line="276" w:lineRule="auto"/>
        <w:contextualSpacing/>
        <w:jc w:val="left"/>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postępowaniach, w szczególności sądowych lub administracyjnych,</w:t>
      </w:r>
    </w:p>
    <w:p w14:paraId="3EF33504" w14:textId="77777777" w:rsidR="00483B4D" w:rsidRPr="007636F7" w:rsidRDefault="00483B4D" w:rsidP="006E62AC">
      <w:pPr>
        <w:pStyle w:val="Akapitzlist"/>
        <w:numPr>
          <w:ilvl w:val="0"/>
          <w:numId w:val="134"/>
        </w:numPr>
        <w:suppressAutoHyphens w:val="0"/>
        <w:autoSpaceDN/>
        <w:spacing w:after="0" w:line="276" w:lineRule="auto"/>
        <w:contextualSpacing/>
        <w:jc w:val="left"/>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decyzjach administracyjnych i orzeczeniach sądowych,</w:t>
      </w:r>
    </w:p>
    <w:p w14:paraId="1345B0A0" w14:textId="77777777" w:rsidR="00483B4D" w:rsidRPr="007636F7" w:rsidRDefault="00483B4D" w:rsidP="006E62AC">
      <w:pPr>
        <w:pStyle w:val="Akapitzlist"/>
        <w:numPr>
          <w:ilvl w:val="0"/>
          <w:numId w:val="134"/>
        </w:numPr>
        <w:suppressAutoHyphens w:val="0"/>
        <w:autoSpaceDN/>
        <w:spacing w:after="0" w:line="276" w:lineRule="auto"/>
        <w:contextualSpacing/>
        <w:jc w:val="left"/>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planowanych lub realizowanych kontrolach i inspekcjach, w szczególności prowadzonych przez inspektorów upoważnionych przez Organ Nadzorczy powołany odpowiednimi przepisami prawa do pełnienia tożsamej funkcji, dotyczących danych, o których mowa w § 2 Umowy, powierzonych przez Administratora</w:t>
      </w:r>
      <w:r w:rsidRPr="007636F7">
        <w:rPr>
          <w:rFonts w:asciiTheme="minorHAnsi" w:hAnsiTheme="minorHAnsi" w:cstheme="minorHAnsi"/>
          <w:b/>
          <w:color w:val="000000" w:themeColor="text1"/>
        </w:rPr>
        <w:t>.</w:t>
      </w:r>
    </w:p>
    <w:p w14:paraId="73959941" w14:textId="77777777" w:rsidR="00483B4D" w:rsidRPr="007636F7" w:rsidRDefault="00483B4D" w:rsidP="00483B4D">
      <w:pPr>
        <w:rPr>
          <w:rFonts w:asciiTheme="minorHAnsi" w:hAnsiTheme="minorHAnsi" w:cstheme="minorHAnsi"/>
          <w:b/>
          <w:color w:val="000000" w:themeColor="text1"/>
        </w:rPr>
      </w:pPr>
    </w:p>
    <w:p w14:paraId="4D25361E" w14:textId="77777777" w:rsidR="00483B4D" w:rsidRPr="007636F7" w:rsidRDefault="00483B4D" w:rsidP="00483B4D">
      <w:pPr>
        <w:jc w:val="center"/>
        <w:rPr>
          <w:rFonts w:asciiTheme="minorHAnsi" w:hAnsiTheme="minorHAnsi" w:cstheme="minorHAnsi"/>
          <w:b/>
          <w:color w:val="000000" w:themeColor="text1"/>
        </w:rPr>
      </w:pPr>
      <w:r w:rsidRPr="007636F7">
        <w:rPr>
          <w:rFonts w:asciiTheme="minorHAnsi" w:hAnsiTheme="minorHAnsi" w:cstheme="minorHAnsi"/>
          <w:b/>
          <w:color w:val="000000" w:themeColor="text1"/>
        </w:rPr>
        <w:t>§ 6</w:t>
      </w:r>
    </w:p>
    <w:p w14:paraId="2799FF22" w14:textId="77777777" w:rsidR="00483B4D" w:rsidRPr="007636F7" w:rsidRDefault="00483B4D" w:rsidP="00483B4D">
      <w:pPr>
        <w:jc w:val="center"/>
        <w:rPr>
          <w:rFonts w:asciiTheme="minorHAnsi" w:hAnsiTheme="minorHAnsi" w:cstheme="minorHAnsi"/>
          <w:b/>
          <w:color w:val="000000" w:themeColor="text1"/>
        </w:rPr>
      </w:pPr>
      <w:r w:rsidRPr="007636F7">
        <w:rPr>
          <w:rFonts w:asciiTheme="minorHAnsi" w:hAnsiTheme="minorHAnsi" w:cstheme="minorHAnsi"/>
          <w:b/>
          <w:color w:val="000000" w:themeColor="text1"/>
        </w:rPr>
        <w:t>Przekazywanie danych</w:t>
      </w:r>
    </w:p>
    <w:p w14:paraId="59DD73D9" w14:textId="77777777" w:rsidR="00483B4D" w:rsidRPr="007636F7" w:rsidRDefault="00483B4D" w:rsidP="006E62AC">
      <w:pPr>
        <w:pStyle w:val="Akapitzlist"/>
        <w:numPr>
          <w:ilvl w:val="0"/>
          <w:numId w:val="131"/>
        </w:numPr>
        <w:suppressAutoHyphens w:val="0"/>
        <w:autoSpaceDN/>
        <w:spacing w:after="0" w:line="276" w:lineRule="auto"/>
        <w:ind w:left="284" w:hanging="284"/>
        <w:contextualSpacing/>
        <w:jc w:val="left"/>
        <w:textAlignment w:val="auto"/>
        <w:rPr>
          <w:rFonts w:asciiTheme="minorHAnsi" w:hAnsiTheme="minorHAnsi" w:cstheme="minorHAnsi"/>
          <w:i/>
          <w:color w:val="000000" w:themeColor="text1"/>
        </w:rPr>
      </w:pPr>
      <w:r w:rsidRPr="007636F7">
        <w:rPr>
          <w:rFonts w:asciiTheme="minorHAnsi" w:hAnsiTheme="minorHAnsi" w:cstheme="minorHAnsi"/>
          <w:color w:val="000000" w:themeColor="text1"/>
        </w:rPr>
        <w:t>Przetwarzający może korzystać z innego podmiotu przetwarzającego wyłącznie po uzyskaniu uprzedniej szczegółowej pisemnej zgody Administratora, również w formie elektronicznej. Przed uzyskaniem zgody przedstawia nazwę i dane podmiotu, zakres powierzanych czynności i danych, miejsca przetwarzania oraz informacje o zabezpieczeniach. Przed rozpoczęciem przetwarzania zawiera z nim umowę nakładającą te same obowiązki ochrony danych, które wynikają z niniejszego powierzenia, i na żądanie udostępnia Administratorowi jej treść w zakresie dotyczącym powierzonych danych. Przetwarzający pozostaje w pełni odpowiedzialny wobec Administratora za wykonanie obowiązków przez dalszy podmiot przetwarzający. Zgoda na podwykonawstwo usług na podstawie Umowy Podstawowej nie zastępuje zgody na dalsze powierzenie. Pracownicy działający pod kierownictwem Przetwarzającego nie są z tego powodu dalszymi podmiotami przetwarzającymi.</w:t>
      </w:r>
    </w:p>
    <w:p w14:paraId="1FB22406" w14:textId="77777777" w:rsidR="00483B4D" w:rsidRPr="00EF0B5A" w:rsidRDefault="00483B4D" w:rsidP="006E62AC">
      <w:pPr>
        <w:pStyle w:val="Akapitzlist"/>
        <w:numPr>
          <w:ilvl w:val="0"/>
          <w:numId w:val="131"/>
        </w:numPr>
        <w:suppressAutoHyphens w:val="0"/>
        <w:autoSpaceDN/>
        <w:spacing w:after="0" w:line="276" w:lineRule="auto"/>
        <w:ind w:left="284" w:hanging="284"/>
        <w:contextualSpacing/>
        <w:jc w:val="left"/>
        <w:textAlignment w:val="auto"/>
        <w:rPr>
          <w:rFonts w:asciiTheme="minorHAnsi" w:hAnsiTheme="minorHAnsi" w:cstheme="minorHAnsi"/>
          <w:i/>
          <w:color w:val="000000" w:themeColor="text1"/>
        </w:rPr>
      </w:pPr>
      <w:r w:rsidRPr="007636F7">
        <w:rPr>
          <w:rFonts w:asciiTheme="minorHAnsi" w:hAnsiTheme="minorHAnsi" w:cstheme="minorHAnsi"/>
          <w:color w:val="000000" w:themeColor="text1"/>
        </w:rPr>
        <w:t>Przetwarzający nie może przekazywać powierzonych danych osobowych do państw trzecich. Zakaz obejmuje także udostępnienie danych przez zdalny dostęp z państwa trzeciego oraz przekazanie organizacji międzynarodowej. Wyjątek wynikający z bezwzględnie obowiązującego prawa podlega zasadom informowania Administratora określonym w § 1 ust. 2 i wymaganiom rozdziału V Rozporządzenia.</w:t>
      </w:r>
    </w:p>
    <w:p w14:paraId="101CCC01" w14:textId="77777777" w:rsidR="00483B4D" w:rsidRPr="007636F7" w:rsidRDefault="00483B4D" w:rsidP="00483B4D">
      <w:pPr>
        <w:rPr>
          <w:rFonts w:asciiTheme="minorHAnsi" w:hAnsiTheme="minorHAnsi" w:cstheme="minorHAnsi"/>
          <w:b/>
          <w:color w:val="000000" w:themeColor="text1"/>
        </w:rPr>
      </w:pPr>
    </w:p>
    <w:p w14:paraId="3BCB0354" w14:textId="77777777" w:rsidR="00483B4D" w:rsidRPr="007636F7" w:rsidRDefault="00483B4D" w:rsidP="00483B4D">
      <w:pPr>
        <w:jc w:val="center"/>
        <w:rPr>
          <w:rFonts w:asciiTheme="minorHAnsi" w:hAnsiTheme="minorHAnsi" w:cstheme="minorHAnsi"/>
          <w:b/>
          <w:color w:val="000000" w:themeColor="text1"/>
        </w:rPr>
      </w:pPr>
      <w:r w:rsidRPr="007636F7">
        <w:rPr>
          <w:rFonts w:asciiTheme="minorHAnsi" w:hAnsiTheme="minorHAnsi" w:cstheme="minorHAnsi"/>
          <w:b/>
          <w:color w:val="000000" w:themeColor="text1"/>
        </w:rPr>
        <w:t>§ 7</w:t>
      </w:r>
    </w:p>
    <w:p w14:paraId="764B737F" w14:textId="77777777" w:rsidR="00483B4D" w:rsidRPr="007636F7" w:rsidRDefault="00483B4D" w:rsidP="00483B4D">
      <w:pPr>
        <w:jc w:val="center"/>
        <w:rPr>
          <w:rFonts w:asciiTheme="minorHAnsi" w:hAnsiTheme="minorHAnsi" w:cstheme="minorHAnsi"/>
          <w:b/>
          <w:color w:val="000000" w:themeColor="text1"/>
        </w:rPr>
      </w:pPr>
      <w:r w:rsidRPr="007636F7">
        <w:rPr>
          <w:rFonts w:asciiTheme="minorHAnsi" w:hAnsiTheme="minorHAnsi" w:cstheme="minorHAnsi"/>
          <w:b/>
          <w:color w:val="000000" w:themeColor="text1"/>
        </w:rPr>
        <w:t>Zasady zachowania poufności</w:t>
      </w:r>
    </w:p>
    <w:p w14:paraId="479AC200" w14:textId="77777777" w:rsidR="00483B4D" w:rsidRPr="007636F7" w:rsidRDefault="00483B4D" w:rsidP="006E62AC">
      <w:pPr>
        <w:pStyle w:val="Akapitzlist"/>
        <w:numPr>
          <w:ilvl w:val="0"/>
          <w:numId w:val="133"/>
        </w:numPr>
        <w:suppressAutoHyphens w:val="0"/>
        <w:autoSpaceDN/>
        <w:spacing w:after="0" w:line="276" w:lineRule="auto"/>
        <w:ind w:left="284" w:hanging="284"/>
        <w:contextualSpacing/>
        <w:jc w:val="left"/>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Przetwarzający zobowiązuje się do zachowania w tajemnicy wszelkich informacji, danych, materiałów, dokumentów i danych osobowych otrzymanych w związku z realizacją Umowy od Administratora i współpracujących z nim osób oraz danych uzyskanych w jakikolwiek inny sposób, zamierzony czy przypadkowy, w formie ustnej, pisemnej i elektronicznej. Obowiązek poufności obejmuje również informacje o zabezpieczeniach fizycznych i informatycznych, kody, hasła, organizację ochrony oraz treść zgłoszeń i ewidencji; pozostaje w mocy po zakończeniu Umowy Podstawowej.</w:t>
      </w:r>
    </w:p>
    <w:p w14:paraId="17116560" w14:textId="77777777" w:rsidR="00483B4D" w:rsidRPr="007636F7" w:rsidRDefault="00483B4D" w:rsidP="006E62AC">
      <w:pPr>
        <w:pStyle w:val="Akapitzlist"/>
        <w:numPr>
          <w:ilvl w:val="0"/>
          <w:numId w:val="133"/>
        </w:numPr>
        <w:suppressAutoHyphens w:val="0"/>
        <w:autoSpaceDN/>
        <w:spacing w:after="0" w:line="276" w:lineRule="auto"/>
        <w:ind w:left="284" w:hanging="284"/>
        <w:contextualSpacing/>
        <w:jc w:val="left"/>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 xml:space="preserve">Przetwarzający nie wykorzystuje, nie ujawnia i nie udostępnia powierzonych danych w innych celach niż wykonanie udokumentowanych poleceń Administratora. Udostępnienie danych właściwym służbom następuje wyłącznie w zakresie wynikającym z przepisów lub polecenia Administratora; o żądaniu udostępnienia Przetwarzający informuje Administratora przed jego wykonaniem, chyba że prawo zabrania takiej informacji. W sytuacji wymagającej natychmiastowych działań dla </w:t>
      </w:r>
      <w:r w:rsidRPr="007636F7">
        <w:rPr>
          <w:rFonts w:asciiTheme="minorHAnsi" w:hAnsiTheme="minorHAnsi" w:cstheme="minorHAnsi"/>
          <w:color w:val="000000" w:themeColor="text1"/>
        </w:rPr>
        <w:lastRenderedPageBreak/>
        <w:t>ochrony życia, zdrowia lub mienia przekazuje właściwym służbom tylko informacje niezbędne, w granicach prawa, i informuje Administratora bez zbędnej zwłoki. Informacja nie może opóźniać koniecznej interwencji.</w:t>
      </w:r>
    </w:p>
    <w:p w14:paraId="116AD285" w14:textId="77777777" w:rsidR="00483B4D" w:rsidRPr="007636F7" w:rsidRDefault="00483B4D" w:rsidP="006E62AC">
      <w:pPr>
        <w:pStyle w:val="Akapitzlist"/>
        <w:numPr>
          <w:ilvl w:val="0"/>
          <w:numId w:val="133"/>
        </w:numPr>
        <w:suppressAutoHyphens w:val="0"/>
        <w:autoSpaceDN/>
        <w:spacing w:after="0" w:line="276" w:lineRule="auto"/>
        <w:ind w:left="284" w:hanging="284"/>
        <w:contextualSpacing/>
        <w:jc w:val="left"/>
        <w:textAlignment w:val="auto"/>
        <w:rPr>
          <w:rFonts w:asciiTheme="minorHAnsi" w:hAnsiTheme="minorHAnsi" w:cstheme="minorHAnsi"/>
          <w:color w:val="000000" w:themeColor="text1"/>
        </w:rPr>
      </w:pPr>
      <w:r>
        <w:rPr>
          <w:rFonts w:asciiTheme="minorHAnsi" w:hAnsiTheme="minorHAnsi" w:cstheme="minorHAnsi"/>
          <w:color w:val="000000" w:themeColor="text1"/>
        </w:rPr>
        <w:t xml:space="preserve">Strony </w:t>
      </w:r>
      <w:r w:rsidRPr="007636F7">
        <w:rPr>
          <w:rFonts w:asciiTheme="minorHAnsi" w:hAnsiTheme="minorHAnsi" w:cstheme="minorHAnsi"/>
          <w:color w:val="000000" w:themeColor="text1"/>
        </w:rPr>
        <w:t>zapewniają adekwatne zabezpieczenia kanałów odbioru i przekazywania danych oraz miejsc ich przechowywania. Przetwarzający korzysta wyłącznie z uzgodnionych służbowych kanałów komunikacji i uprawnionych odbiorców. Dokumenty zawierające dane osobowe przekazuje przez bezpieczny kanał wymiany albo w zaszyfrowanym pliku, z hasłem przekazanym odrębnie. Nie przesyła danych na prywatne konta pocztowe ani przez nieuzgodnione komunikatory lub usługi przechowywania plików. Dokumentację papierową przekazuje osobie uprawnionej, w sposób zabezpieczający ją przed wglądem osób postronnych.</w:t>
      </w:r>
    </w:p>
    <w:p w14:paraId="4A1AE619" w14:textId="77777777" w:rsidR="00483B4D" w:rsidRPr="007636F7" w:rsidRDefault="00483B4D" w:rsidP="00483B4D">
      <w:pPr>
        <w:rPr>
          <w:rFonts w:asciiTheme="minorHAnsi" w:hAnsiTheme="minorHAnsi" w:cstheme="minorHAnsi"/>
          <w:i/>
          <w:color w:val="000000" w:themeColor="text1"/>
        </w:rPr>
      </w:pPr>
    </w:p>
    <w:p w14:paraId="04FA2640" w14:textId="77777777" w:rsidR="00483B4D" w:rsidRPr="007636F7" w:rsidRDefault="00483B4D" w:rsidP="00483B4D">
      <w:pPr>
        <w:rPr>
          <w:rFonts w:asciiTheme="minorHAnsi" w:hAnsiTheme="minorHAnsi" w:cstheme="minorHAnsi"/>
          <w:color w:val="000000" w:themeColor="text1"/>
        </w:rPr>
      </w:pPr>
    </w:p>
    <w:p w14:paraId="0B9A1E93" w14:textId="77777777" w:rsidR="00483B4D" w:rsidRPr="007636F7" w:rsidRDefault="00483B4D" w:rsidP="00483B4D">
      <w:pPr>
        <w:rPr>
          <w:rFonts w:asciiTheme="minorHAnsi" w:hAnsiTheme="minorHAnsi" w:cstheme="minorHAnsi"/>
          <w:color w:val="000000" w:themeColor="text1"/>
        </w:rPr>
      </w:pPr>
    </w:p>
    <w:p w14:paraId="32939F28" w14:textId="77777777" w:rsidR="00483B4D" w:rsidRPr="007636F7" w:rsidRDefault="00483B4D" w:rsidP="00483B4D">
      <w:pPr>
        <w:rPr>
          <w:rFonts w:asciiTheme="minorHAnsi" w:hAnsiTheme="minorHAnsi" w:cstheme="minorHAnsi"/>
          <w:color w:val="000000" w:themeColor="text1"/>
        </w:rPr>
      </w:pPr>
    </w:p>
    <w:p w14:paraId="644D8C62" w14:textId="77777777" w:rsidR="00483B4D" w:rsidRPr="007636F7" w:rsidRDefault="00483B4D" w:rsidP="00483B4D">
      <w:pPr>
        <w:rPr>
          <w:rFonts w:asciiTheme="minorHAnsi" w:hAnsiTheme="minorHAnsi" w:cstheme="minorHAnsi"/>
          <w:color w:val="000000" w:themeColor="text1"/>
        </w:rPr>
      </w:pPr>
      <w:r w:rsidRPr="007636F7">
        <w:rPr>
          <w:rFonts w:asciiTheme="minorHAnsi" w:hAnsiTheme="minorHAnsi" w:cstheme="minorHAnsi"/>
          <w:color w:val="000000" w:themeColor="text1"/>
        </w:rPr>
        <w:t>……………..</w:t>
      </w:r>
      <w:r w:rsidRPr="007636F7">
        <w:rPr>
          <w:rFonts w:asciiTheme="minorHAnsi" w:hAnsiTheme="minorHAnsi" w:cstheme="minorHAnsi"/>
          <w:color w:val="000000" w:themeColor="text1"/>
        </w:rPr>
        <w:tab/>
      </w:r>
      <w:r w:rsidRPr="007636F7">
        <w:rPr>
          <w:rFonts w:asciiTheme="minorHAnsi" w:hAnsiTheme="minorHAnsi" w:cstheme="minorHAnsi"/>
          <w:color w:val="000000" w:themeColor="text1"/>
        </w:rPr>
        <w:tab/>
      </w:r>
      <w:r w:rsidRPr="007636F7">
        <w:rPr>
          <w:rFonts w:asciiTheme="minorHAnsi" w:hAnsiTheme="minorHAnsi" w:cstheme="minorHAnsi"/>
          <w:color w:val="000000" w:themeColor="text1"/>
        </w:rPr>
        <w:tab/>
      </w:r>
      <w:r w:rsidRPr="007636F7">
        <w:rPr>
          <w:rFonts w:asciiTheme="minorHAnsi" w:hAnsiTheme="minorHAnsi" w:cstheme="minorHAnsi"/>
          <w:color w:val="000000" w:themeColor="text1"/>
        </w:rPr>
        <w:tab/>
      </w:r>
      <w:r w:rsidRPr="007636F7">
        <w:rPr>
          <w:rFonts w:asciiTheme="minorHAnsi" w:hAnsiTheme="minorHAnsi" w:cstheme="minorHAnsi"/>
          <w:color w:val="000000" w:themeColor="text1"/>
        </w:rPr>
        <w:tab/>
      </w:r>
      <w:r w:rsidRPr="007636F7">
        <w:rPr>
          <w:rFonts w:asciiTheme="minorHAnsi" w:hAnsiTheme="minorHAnsi" w:cstheme="minorHAnsi"/>
          <w:color w:val="000000" w:themeColor="text1"/>
        </w:rPr>
        <w:tab/>
      </w:r>
      <w:r w:rsidRPr="007636F7">
        <w:rPr>
          <w:rFonts w:asciiTheme="minorHAnsi" w:hAnsiTheme="minorHAnsi" w:cstheme="minorHAnsi"/>
          <w:color w:val="000000" w:themeColor="text1"/>
        </w:rPr>
        <w:tab/>
      </w:r>
      <w:r w:rsidRPr="007636F7">
        <w:rPr>
          <w:rFonts w:asciiTheme="minorHAnsi" w:hAnsiTheme="minorHAnsi" w:cstheme="minorHAnsi"/>
          <w:color w:val="000000" w:themeColor="text1"/>
        </w:rPr>
        <w:tab/>
      </w:r>
      <w:r w:rsidRPr="007636F7">
        <w:rPr>
          <w:rFonts w:asciiTheme="minorHAnsi" w:hAnsiTheme="minorHAnsi" w:cstheme="minorHAnsi"/>
          <w:color w:val="000000" w:themeColor="text1"/>
        </w:rPr>
        <w:tab/>
        <w:t>………………</w:t>
      </w:r>
    </w:p>
    <w:p w14:paraId="0E0F770D" w14:textId="596C3555" w:rsidR="00483B4D" w:rsidRPr="007636F7" w:rsidRDefault="00483B4D" w:rsidP="00483B4D">
      <w:pPr>
        <w:rPr>
          <w:rFonts w:asciiTheme="minorHAnsi" w:hAnsiTheme="minorHAnsi" w:cstheme="minorHAnsi"/>
          <w:b/>
          <w:color w:val="000000" w:themeColor="text1"/>
        </w:rPr>
      </w:pPr>
      <w:r w:rsidRPr="007636F7">
        <w:rPr>
          <w:rFonts w:asciiTheme="minorHAnsi" w:hAnsiTheme="minorHAnsi" w:cstheme="minorHAnsi"/>
          <w:b/>
          <w:color w:val="000000" w:themeColor="text1"/>
        </w:rPr>
        <w:t>Administrator</w:t>
      </w:r>
      <w:r w:rsidRPr="007636F7">
        <w:rPr>
          <w:rFonts w:asciiTheme="minorHAnsi" w:hAnsiTheme="minorHAnsi" w:cstheme="minorHAnsi"/>
          <w:b/>
          <w:color w:val="000000" w:themeColor="text1"/>
        </w:rPr>
        <w:tab/>
      </w:r>
      <w:r w:rsidRPr="007636F7">
        <w:rPr>
          <w:rFonts w:asciiTheme="minorHAnsi" w:hAnsiTheme="minorHAnsi" w:cstheme="minorHAnsi"/>
          <w:b/>
          <w:color w:val="000000" w:themeColor="text1"/>
        </w:rPr>
        <w:tab/>
      </w:r>
      <w:r w:rsidRPr="007636F7">
        <w:rPr>
          <w:rFonts w:asciiTheme="minorHAnsi" w:hAnsiTheme="minorHAnsi" w:cstheme="minorHAnsi"/>
          <w:b/>
          <w:color w:val="000000" w:themeColor="text1"/>
        </w:rPr>
        <w:tab/>
      </w:r>
      <w:r w:rsidRPr="007636F7">
        <w:rPr>
          <w:rFonts w:asciiTheme="minorHAnsi" w:hAnsiTheme="minorHAnsi" w:cstheme="minorHAnsi"/>
          <w:b/>
          <w:color w:val="000000" w:themeColor="text1"/>
        </w:rPr>
        <w:tab/>
      </w:r>
      <w:r w:rsidRPr="007636F7">
        <w:rPr>
          <w:rFonts w:asciiTheme="minorHAnsi" w:hAnsiTheme="minorHAnsi" w:cstheme="minorHAnsi"/>
          <w:b/>
          <w:color w:val="000000" w:themeColor="text1"/>
        </w:rPr>
        <w:tab/>
      </w:r>
      <w:r w:rsidRPr="007636F7">
        <w:rPr>
          <w:rFonts w:asciiTheme="minorHAnsi" w:hAnsiTheme="minorHAnsi" w:cstheme="minorHAnsi"/>
          <w:b/>
          <w:color w:val="000000" w:themeColor="text1"/>
        </w:rPr>
        <w:tab/>
      </w:r>
      <w:r w:rsidRPr="007636F7">
        <w:rPr>
          <w:rFonts w:asciiTheme="minorHAnsi" w:hAnsiTheme="minorHAnsi" w:cstheme="minorHAnsi"/>
          <w:b/>
          <w:color w:val="000000" w:themeColor="text1"/>
        </w:rPr>
        <w:tab/>
      </w:r>
      <w:r w:rsidRPr="007636F7">
        <w:rPr>
          <w:rFonts w:asciiTheme="minorHAnsi" w:hAnsiTheme="minorHAnsi" w:cstheme="minorHAnsi"/>
          <w:b/>
          <w:color w:val="000000" w:themeColor="text1"/>
        </w:rPr>
        <w:tab/>
      </w:r>
      <w:r>
        <w:rPr>
          <w:rFonts w:asciiTheme="minorHAnsi" w:hAnsiTheme="minorHAnsi" w:cstheme="minorHAnsi"/>
          <w:b/>
          <w:color w:val="000000" w:themeColor="text1"/>
        </w:rPr>
        <w:tab/>
      </w:r>
      <w:r w:rsidRPr="007636F7">
        <w:rPr>
          <w:rFonts w:asciiTheme="minorHAnsi" w:hAnsiTheme="minorHAnsi" w:cstheme="minorHAnsi"/>
          <w:b/>
          <w:color w:val="000000" w:themeColor="text1"/>
        </w:rPr>
        <w:t>Przetwarzający</w:t>
      </w:r>
    </w:p>
    <w:p w14:paraId="66778F64" w14:textId="77777777" w:rsidR="00B075AD" w:rsidRDefault="00B075AD" w:rsidP="00B075AD">
      <w:pPr>
        <w:ind w:left="360"/>
        <w:jc w:val="both"/>
        <w:rPr>
          <w:rFonts w:cs="Arial"/>
        </w:rPr>
      </w:pPr>
    </w:p>
    <w:p w14:paraId="13C4D023" w14:textId="77777777" w:rsidR="00B075AD" w:rsidRDefault="00B075AD" w:rsidP="00B075AD">
      <w:pPr>
        <w:ind w:left="360"/>
        <w:jc w:val="both"/>
        <w:rPr>
          <w:rFonts w:cs="Arial"/>
        </w:rPr>
      </w:pPr>
    </w:p>
    <w:p w14:paraId="00719C45" w14:textId="77777777" w:rsidR="00B075AD" w:rsidRDefault="00B075AD" w:rsidP="00B075AD">
      <w:pPr>
        <w:ind w:left="360"/>
        <w:jc w:val="both"/>
        <w:rPr>
          <w:rFonts w:cs="Arial"/>
        </w:rPr>
      </w:pPr>
    </w:p>
    <w:p w14:paraId="2184B678" w14:textId="77777777" w:rsidR="00B075AD" w:rsidRDefault="00B075AD" w:rsidP="00B075AD">
      <w:pPr>
        <w:ind w:left="360"/>
        <w:jc w:val="both"/>
        <w:rPr>
          <w:rFonts w:cs="Arial"/>
        </w:rPr>
      </w:pPr>
    </w:p>
    <w:p w14:paraId="7B58E44C" w14:textId="77777777" w:rsidR="00B075AD" w:rsidRDefault="00B075AD" w:rsidP="00B075AD">
      <w:pPr>
        <w:ind w:left="360"/>
        <w:jc w:val="both"/>
        <w:rPr>
          <w:rFonts w:cs="Arial"/>
        </w:rPr>
      </w:pPr>
    </w:p>
    <w:p w14:paraId="1C3B20A0" w14:textId="77777777" w:rsidR="00B075AD" w:rsidRDefault="00B075AD" w:rsidP="00B075AD">
      <w:pPr>
        <w:ind w:left="360"/>
        <w:jc w:val="both"/>
        <w:rPr>
          <w:rFonts w:cs="Arial"/>
        </w:rPr>
      </w:pPr>
    </w:p>
    <w:p w14:paraId="235F504D" w14:textId="77777777" w:rsidR="00B075AD" w:rsidRDefault="00B075AD" w:rsidP="00B075AD">
      <w:pPr>
        <w:ind w:left="360"/>
        <w:jc w:val="both"/>
        <w:rPr>
          <w:rFonts w:cs="Arial"/>
        </w:rPr>
      </w:pPr>
    </w:p>
    <w:p w14:paraId="230CDA04" w14:textId="77777777" w:rsidR="0075301D" w:rsidRDefault="0075301D" w:rsidP="009922F6">
      <w:pPr>
        <w:ind w:left="360"/>
        <w:jc w:val="both"/>
        <w:rPr>
          <w:rFonts w:cs="Arial"/>
        </w:rPr>
      </w:pPr>
    </w:p>
    <w:p w14:paraId="10FD11A3" w14:textId="77777777" w:rsidR="0075301D" w:rsidRDefault="0075301D" w:rsidP="009922F6">
      <w:pPr>
        <w:ind w:left="360"/>
        <w:jc w:val="both"/>
        <w:rPr>
          <w:rFonts w:cs="Arial"/>
        </w:rPr>
      </w:pPr>
    </w:p>
    <w:p w14:paraId="58A2CE71" w14:textId="77777777" w:rsidR="0075301D" w:rsidRDefault="0075301D" w:rsidP="009922F6">
      <w:pPr>
        <w:ind w:left="360"/>
        <w:jc w:val="both"/>
        <w:rPr>
          <w:rFonts w:cs="Arial"/>
        </w:rPr>
      </w:pPr>
    </w:p>
    <w:p w14:paraId="5E5DAE32" w14:textId="77777777" w:rsidR="0075301D" w:rsidRDefault="0075301D" w:rsidP="009922F6">
      <w:pPr>
        <w:ind w:left="360"/>
        <w:jc w:val="both"/>
        <w:rPr>
          <w:rFonts w:cs="Arial"/>
        </w:rPr>
      </w:pPr>
    </w:p>
    <w:p w14:paraId="0A3C85C3" w14:textId="77777777" w:rsidR="0075301D" w:rsidRDefault="0075301D" w:rsidP="009922F6">
      <w:pPr>
        <w:ind w:left="360"/>
        <w:jc w:val="both"/>
        <w:rPr>
          <w:rFonts w:cs="Arial"/>
        </w:rPr>
      </w:pPr>
    </w:p>
    <w:p w14:paraId="64A26197" w14:textId="77777777" w:rsidR="0075301D" w:rsidRDefault="0075301D" w:rsidP="009922F6">
      <w:pPr>
        <w:ind w:left="360"/>
        <w:jc w:val="both"/>
        <w:rPr>
          <w:rFonts w:cs="Arial"/>
        </w:rPr>
      </w:pPr>
    </w:p>
    <w:p w14:paraId="7FFFB0CC" w14:textId="77777777" w:rsidR="0075301D" w:rsidRDefault="0075301D" w:rsidP="009922F6">
      <w:pPr>
        <w:ind w:left="360"/>
        <w:jc w:val="both"/>
        <w:rPr>
          <w:rFonts w:cs="Arial"/>
        </w:rPr>
      </w:pPr>
    </w:p>
    <w:p w14:paraId="2486C77B" w14:textId="77777777" w:rsidR="0000205B" w:rsidRDefault="0000205B" w:rsidP="00B075AD">
      <w:pPr>
        <w:jc w:val="both"/>
        <w:rPr>
          <w:rFonts w:cs="Arial"/>
        </w:rPr>
      </w:pPr>
    </w:p>
    <w:p w14:paraId="2DC902E3" w14:textId="77777777" w:rsidR="00483B4D" w:rsidRDefault="00483B4D" w:rsidP="001609D2">
      <w:pPr>
        <w:autoSpaceDE w:val="0"/>
        <w:adjustRightInd w:val="0"/>
        <w:ind w:left="6237"/>
        <w:rPr>
          <w:rFonts w:asciiTheme="minorHAnsi" w:hAnsiTheme="minorHAnsi" w:cstheme="minorHAnsi"/>
        </w:rPr>
      </w:pPr>
    </w:p>
    <w:p w14:paraId="44BF1845" w14:textId="77777777" w:rsidR="00483B4D" w:rsidRDefault="00483B4D" w:rsidP="001609D2">
      <w:pPr>
        <w:autoSpaceDE w:val="0"/>
        <w:adjustRightInd w:val="0"/>
        <w:ind w:left="6237"/>
        <w:rPr>
          <w:rFonts w:asciiTheme="minorHAnsi" w:hAnsiTheme="minorHAnsi" w:cstheme="minorHAnsi"/>
        </w:rPr>
      </w:pPr>
    </w:p>
    <w:p w14:paraId="5B35D5AD" w14:textId="77777777" w:rsidR="00483B4D" w:rsidRDefault="00483B4D" w:rsidP="001609D2">
      <w:pPr>
        <w:autoSpaceDE w:val="0"/>
        <w:adjustRightInd w:val="0"/>
        <w:ind w:left="6237"/>
        <w:rPr>
          <w:rFonts w:asciiTheme="minorHAnsi" w:hAnsiTheme="minorHAnsi" w:cstheme="minorHAnsi"/>
        </w:rPr>
      </w:pPr>
    </w:p>
    <w:p w14:paraId="0614330F" w14:textId="77777777" w:rsidR="00483B4D" w:rsidRPr="007636F7" w:rsidRDefault="00483B4D" w:rsidP="00483B4D">
      <w:pPr>
        <w:autoSpaceDE w:val="0"/>
        <w:adjustRightInd w:val="0"/>
        <w:ind w:left="6237"/>
        <w:rPr>
          <w:rFonts w:asciiTheme="minorHAnsi" w:hAnsiTheme="minorHAnsi" w:cstheme="minorHAnsi"/>
          <w:bCs/>
          <w:color w:val="000000" w:themeColor="text1"/>
        </w:rPr>
      </w:pPr>
      <w:r w:rsidRPr="007636F7">
        <w:rPr>
          <w:rFonts w:asciiTheme="minorHAnsi" w:hAnsiTheme="minorHAnsi" w:cstheme="minorHAnsi"/>
          <w:color w:val="000000" w:themeColor="text1"/>
        </w:rPr>
        <w:lastRenderedPageBreak/>
        <w:t xml:space="preserve">Załącznik nr </w:t>
      </w:r>
      <w:r w:rsidRPr="007636F7">
        <w:rPr>
          <w:rFonts w:asciiTheme="minorHAnsi" w:hAnsiTheme="minorHAnsi" w:cstheme="minorHAnsi"/>
          <w:bCs/>
          <w:color w:val="000000" w:themeColor="text1"/>
        </w:rPr>
        <w:t xml:space="preserve">7 do umowy </w:t>
      </w:r>
      <w:r w:rsidRPr="007636F7">
        <w:rPr>
          <w:rFonts w:asciiTheme="minorHAnsi" w:hAnsiTheme="minorHAnsi" w:cstheme="minorHAnsi"/>
          <w:bCs/>
          <w:color w:val="000000" w:themeColor="text1"/>
        </w:rPr>
        <w:br/>
      </w:r>
      <w:r w:rsidRPr="007636F7">
        <w:rPr>
          <w:bCs/>
          <w:color w:val="000000" w:themeColor="text1"/>
        </w:rPr>
        <w:t xml:space="preserve">nr </w:t>
      </w:r>
      <w:r w:rsidRPr="007636F7">
        <w:rPr>
          <w:rFonts w:cs="Calibri"/>
          <w:b/>
          <w:color w:val="000000" w:themeColor="text1"/>
        </w:rPr>
        <w:t>LMW/…../2026</w:t>
      </w:r>
      <w:r w:rsidRPr="007636F7">
        <w:rPr>
          <w:bCs/>
          <w:color w:val="000000" w:themeColor="text1"/>
        </w:rPr>
        <w:br/>
        <w:t>z dnia ……………………….</w:t>
      </w:r>
    </w:p>
    <w:p w14:paraId="4FF77488" w14:textId="77777777" w:rsidR="00483B4D" w:rsidRPr="007636F7" w:rsidRDefault="00483B4D" w:rsidP="00483B4D">
      <w:pPr>
        <w:rPr>
          <w:rFonts w:asciiTheme="minorHAnsi" w:hAnsiTheme="minorHAnsi" w:cstheme="minorHAnsi"/>
          <w:b/>
          <w:color w:val="000000" w:themeColor="text1"/>
        </w:rPr>
      </w:pPr>
    </w:p>
    <w:p w14:paraId="633E5414" w14:textId="77777777" w:rsidR="00483B4D" w:rsidRPr="007636F7" w:rsidRDefault="00483B4D" w:rsidP="00483B4D">
      <w:pPr>
        <w:jc w:val="center"/>
        <w:rPr>
          <w:rFonts w:asciiTheme="minorHAnsi" w:hAnsiTheme="minorHAnsi" w:cstheme="minorHAnsi"/>
          <w:b/>
          <w:color w:val="000000" w:themeColor="text1"/>
        </w:rPr>
      </w:pPr>
      <w:r w:rsidRPr="007636F7">
        <w:rPr>
          <w:rFonts w:asciiTheme="minorHAnsi" w:hAnsiTheme="minorHAnsi" w:cstheme="minorHAnsi"/>
          <w:b/>
          <w:color w:val="000000" w:themeColor="text1"/>
        </w:rPr>
        <w:t>Oświadczenie</w:t>
      </w:r>
    </w:p>
    <w:p w14:paraId="692C78D3" w14:textId="77777777" w:rsidR="00483B4D" w:rsidRPr="007636F7" w:rsidRDefault="00483B4D" w:rsidP="00483B4D">
      <w:pPr>
        <w:jc w:val="center"/>
        <w:rPr>
          <w:rFonts w:asciiTheme="minorHAnsi" w:hAnsiTheme="minorHAnsi" w:cstheme="minorHAnsi"/>
          <w:b/>
          <w:color w:val="000000" w:themeColor="text1"/>
        </w:rPr>
      </w:pPr>
      <w:r w:rsidRPr="007636F7">
        <w:rPr>
          <w:rFonts w:asciiTheme="minorHAnsi" w:hAnsiTheme="minorHAnsi" w:cstheme="minorHAnsi"/>
          <w:b/>
          <w:color w:val="000000" w:themeColor="text1"/>
        </w:rPr>
        <w:t>pracownika</w:t>
      </w:r>
    </w:p>
    <w:p w14:paraId="6A2436A1" w14:textId="77777777" w:rsidR="00483B4D" w:rsidRPr="007636F7" w:rsidRDefault="00483B4D" w:rsidP="00483B4D">
      <w:pPr>
        <w:rPr>
          <w:rFonts w:asciiTheme="minorHAnsi" w:hAnsiTheme="minorHAnsi" w:cstheme="minorHAnsi"/>
          <w:color w:val="000000" w:themeColor="text1"/>
        </w:rPr>
      </w:pPr>
    </w:p>
    <w:p w14:paraId="0A50A19F" w14:textId="77777777" w:rsidR="00483B4D" w:rsidRPr="007636F7" w:rsidRDefault="00483B4D" w:rsidP="00483B4D">
      <w:pPr>
        <w:rPr>
          <w:rFonts w:asciiTheme="minorHAnsi" w:hAnsiTheme="minorHAnsi" w:cstheme="minorHAnsi"/>
          <w:color w:val="000000" w:themeColor="text1"/>
        </w:rPr>
      </w:pPr>
      <w:r w:rsidRPr="007636F7">
        <w:rPr>
          <w:rFonts w:asciiTheme="minorHAnsi" w:hAnsiTheme="minorHAnsi" w:cstheme="minorHAnsi"/>
          <w:color w:val="000000" w:themeColor="text1"/>
        </w:rPr>
        <w:t>Ja, niżej podpisana/-y oświadczam, iż zostałam/-em przeszkolona/-y w zakresie ochrony danych osobowych, zapoznałam/-em się i rozumiem zasady dotyczące ochrony danych osobowych zgodnie z Rozporządzeniem Parlamentu Europejskiego i Rady (UE) 2016/679</w:t>
      </w:r>
      <w:r w:rsidRPr="007636F7">
        <w:rPr>
          <w:rFonts w:asciiTheme="minorHAnsi" w:hAnsiTheme="minorHAnsi" w:cstheme="minorHAnsi"/>
          <w:color w:val="000000" w:themeColor="text1"/>
        </w:rPr>
        <w:br/>
        <w:t xml:space="preserve"> z 27.04.2016 r. i Ustawą o Ochronie Danych Osobowych z dnia 10 maja 2018 r. </w:t>
      </w:r>
      <w:r w:rsidRPr="007636F7">
        <w:rPr>
          <w:rFonts w:asciiTheme="minorHAnsi" w:hAnsiTheme="minorHAnsi" w:cstheme="minorHAnsi"/>
          <w:color w:val="000000" w:themeColor="text1"/>
        </w:rPr>
        <w:br/>
        <w:t>oraz zobowiązuję się do: Oświadczenie obejmuje wszystkie dane i informacje, do których uzyskam dostęp przy realizacji umowy, w tym obraz z kamer, nagrania, zgłoszenia telefoniczne, książki dyżurów, ewidencje i informacje dostępowe. Potwierdzam zapoznanie się z instrukcjami Zamawiającego właściwymi dla wykonywanych przeze mnie zadań.</w:t>
      </w:r>
    </w:p>
    <w:p w14:paraId="52551026" w14:textId="77777777" w:rsidR="00483B4D" w:rsidRPr="007636F7" w:rsidRDefault="00483B4D" w:rsidP="006E62AC">
      <w:pPr>
        <w:numPr>
          <w:ilvl w:val="0"/>
          <w:numId w:val="139"/>
        </w:numPr>
        <w:autoSpaceDN/>
        <w:spacing w:before="240" w:after="0" w:line="240" w:lineRule="auto"/>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 xml:space="preserve">przestrzegania, a w szczególności do zachowania w tajemnicy danych osobowych </w:t>
      </w:r>
      <w:r w:rsidRPr="007636F7">
        <w:rPr>
          <w:rFonts w:asciiTheme="minorHAnsi" w:hAnsiTheme="minorHAnsi" w:cstheme="minorHAnsi"/>
          <w:color w:val="000000" w:themeColor="text1"/>
        </w:rPr>
        <w:br/>
        <w:t xml:space="preserve">oraz znanych mi sposobów zabezpieczenia danych osobowych stosowanych przez Administratora Danych, przez cały okres zatrudnienia / świadczenia usług, jak również </w:t>
      </w:r>
      <w:r w:rsidRPr="007636F7">
        <w:rPr>
          <w:rFonts w:asciiTheme="minorHAnsi" w:hAnsiTheme="minorHAnsi" w:cstheme="minorHAnsi"/>
          <w:color w:val="000000" w:themeColor="text1"/>
        </w:rPr>
        <w:br/>
        <w:t>po ustaniu zatrudnienia / świadczenia usług,</w:t>
      </w:r>
    </w:p>
    <w:p w14:paraId="24597545" w14:textId="77777777" w:rsidR="00483B4D" w:rsidRPr="007636F7" w:rsidRDefault="00483B4D" w:rsidP="006E62AC">
      <w:pPr>
        <w:numPr>
          <w:ilvl w:val="0"/>
          <w:numId w:val="139"/>
        </w:numPr>
        <w:autoSpaceDN/>
        <w:spacing w:before="240" w:after="240" w:line="240" w:lineRule="auto"/>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ochrony danych osobowych przed dostępem do nich osób nieupoważnionych,</w:t>
      </w:r>
    </w:p>
    <w:p w14:paraId="16F4AE63" w14:textId="77777777" w:rsidR="00483B4D" w:rsidRPr="007636F7" w:rsidRDefault="00483B4D" w:rsidP="006E62AC">
      <w:pPr>
        <w:numPr>
          <w:ilvl w:val="0"/>
          <w:numId w:val="139"/>
        </w:numPr>
        <w:autoSpaceDN/>
        <w:spacing w:after="240" w:line="240" w:lineRule="auto"/>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stosowania zabezpieczeń mających na celu ochronę przed zniszczeniem i nielegalnym ujawnieniem przetwarzanych danych osobowych,</w:t>
      </w:r>
    </w:p>
    <w:p w14:paraId="43D2C908" w14:textId="77777777" w:rsidR="00483B4D" w:rsidRPr="007636F7" w:rsidRDefault="00483B4D" w:rsidP="006E62AC">
      <w:pPr>
        <w:numPr>
          <w:ilvl w:val="0"/>
          <w:numId w:val="139"/>
        </w:numPr>
        <w:autoSpaceDN/>
        <w:spacing w:after="0" w:line="240" w:lineRule="auto"/>
        <w:textAlignment w:val="auto"/>
        <w:rPr>
          <w:rFonts w:asciiTheme="minorHAnsi" w:hAnsiTheme="minorHAnsi" w:cstheme="minorHAnsi"/>
          <w:color w:val="000000" w:themeColor="text1"/>
        </w:rPr>
      </w:pPr>
      <w:r w:rsidRPr="007636F7">
        <w:rPr>
          <w:rFonts w:asciiTheme="minorHAnsi" w:hAnsiTheme="minorHAnsi" w:cstheme="minorHAnsi"/>
          <w:color w:val="000000" w:themeColor="text1"/>
        </w:rPr>
        <w:t xml:space="preserve">niewykorzystywania danych osobowych w celach pozasłużbowych bądź niezgodnych </w:t>
      </w:r>
      <w:r w:rsidRPr="007636F7">
        <w:rPr>
          <w:rFonts w:asciiTheme="minorHAnsi" w:hAnsiTheme="minorHAnsi" w:cstheme="minorHAnsi"/>
          <w:color w:val="000000" w:themeColor="text1"/>
        </w:rPr>
        <w:br/>
        <w:t>ze zleceniem. Będę przetwarzać dane wyłącznie w granicach udzielonego upoważnienia i otrzymanych poleceń. Nie będę fotografować ani filmować ekranów lub dokumentów, tworzyć nieuprawnionych kopii ani przekazywać danych na prywatne urządzenia i konta. Każde podejrzenie naruszenia, utratę dokumentu lub środka dostępu oraz ujawnienie hasła niezwłocznie zgłoszę przełożonemu i osobie wskazanej przez Zamawiającego, zgodnie z zasadami obsługi incydentów. Po zakończeniu wykonywania zadań zwrócę dokumentację i środki dostępu oraz zaprzestanę korzystania z danych.</w:t>
      </w:r>
    </w:p>
    <w:p w14:paraId="5B273B9A" w14:textId="77777777" w:rsidR="00483B4D" w:rsidRPr="007636F7" w:rsidRDefault="00483B4D" w:rsidP="00483B4D">
      <w:pPr>
        <w:rPr>
          <w:rFonts w:asciiTheme="minorHAnsi" w:hAnsiTheme="minorHAnsi" w:cstheme="minorHAnsi"/>
          <w:color w:val="000000" w:themeColor="text1"/>
        </w:rPr>
      </w:pPr>
    </w:p>
    <w:p w14:paraId="0B265AC4" w14:textId="77777777" w:rsidR="00483B4D" w:rsidRPr="007636F7" w:rsidRDefault="00483B4D" w:rsidP="00483B4D">
      <w:pPr>
        <w:rPr>
          <w:rFonts w:asciiTheme="minorHAnsi" w:hAnsiTheme="minorHAnsi" w:cstheme="minorHAnsi"/>
          <w:color w:val="000000" w:themeColor="text1"/>
        </w:rPr>
      </w:pPr>
      <w:r w:rsidRPr="007636F7">
        <w:rPr>
          <w:rFonts w:asciiTheme="minorHAnsi" w:hAnsiTheme="minorHAnsi" w:cstheme="minorHAnsi"/>
          <w:color w:val="000000" w:themeColor="text1"/>
        </w:rPr>
        <w:t>Oświadczam także, iż zostałam/-em poinformowana/-y o odpowiedzialności karnej i cywilnej za naruszenie przepisów w zakresie ochrony danych osobowych oraz zasad bezpieczeństwa stosowanych przez Administratora Danych.</w:t>
      </w:r>
    </w:p>
    <w:p w14:paraId="5974C02F" w14:textId="77777777" w:rsidR="00483B4D" w:rsidRPr="007636F7" w:rsidRDefault="00483B4D" w:rsidP="00483B4D">
      <w:pPr>
        <w:rPr>
          <w:rFonts w:asciiTheme="minorHAnsi" w:hAnsiTheme="minorHAnsi" w:cstheme="minorHAnsi"/>
          <w:color w:val="000000" w:themeColor="text1"/>
        </w:rPr>
      </w:pPr>
    </w:p>
    <w:p w14:paraId="6EFDA0A4" w14:textId="77777777" w:rsidR="00483B4D" w:rsidRPr="007636F7" w:rsidRDefault="00483B4D" w:rsidP="00483B4D">
      <w:pPr>
        <w:rPr>
          <w:rFonts w:asciiTheme="minorHAnsi" w:hAnsiTheme="minorHAnsi" w:cstheme="minorHAnsi"/>
          <w:color w:val="000000" w:themeColor="text1"/>
        </w:rPr>
      </w:pPr>
    </w:p>
    <w:p w14:paraId="13089E0E" w14:textId="77777777" w:rsidR="00483B4D" w:rsidRPr="007636F7" w:rsidRDefault="00483B4D" w:rsidP="00483B4D">
      <w:pPr>
        <w:rPr>
          <w:rFonts w:asciiTheme="minorHAnsi" w:hAnsiTheme="minorHAnsi" w:cstheme="minorHAnsi"/>
          <w:color w:val="000000" w:themeColor="text1"/>
        </w:rPr>
      </w:pPr>
    </w:p>
    <w:p w14:paraId="4CA436E8" w14:textId="77777777" w:rsidR="00483B4D" w:rsidRPr="007636F7" w:rsidRDefault="00483B4D" w:rsidP="006E62AC">
      <w:pPr>
        <w:numPr>
          <w:ilvl w:val="12"/>
          <w:numId w:val="138"/>
        </w:numPr>
        <w:autoSpaceDN/>
        <w:spacing w:after="0" w:line="240" w:lineRule="auto"/>
        <w:textAlignment w:val="auto"/>
        <w:rPr>
          <w:rFonts w:asciiTheme="minorHAnsi" w:hAnsiTheme="minorHAnsi" w:cstheme="minorHAnsi"/>
          <w:color w:val="000000" w:themeColor="text1"/>
        </w:rPr>
      </w:pPr>
    </w:p>
    <w:p w14:paraId="3AF44096" w14:textId="188EDA69" w:rsidR="001609D2" w:rsidRPr="00483B4D" w:rsidRDefault="00483B4D" w:rsidP="00483B4D">
      <w:pPr>
        <w:rPr>
          <w:rFonts w:asciiTheme="minorHAnsi" w:hAnsiTheme="minorHAnsi" w:cstheme="minorHAnsi"/>
          <w:color w:val="000000" w:themeColor="text1"/>
        </w:rPr>
      </w:pPr>
      <w:r w:rsidRPr="007636F7">
        <w:rPr>
          <w:rFonts w:asciiTheme="minorHAnsi" w:hAnsiTheme="minorHAnsi" w:cstheme="minorHAnsi"/>
          <w:color w:val="000000" w:themeColor="text1"/>
          <w:sz w:val="16"/>
          <w:szCs w:val="16"/>
        </w:rPr>
        <w:t xml:space="preserve">…………………………..……………….., </w:t>
      </w:r>
      <w:r w:rsidRPr="007636F7">
        <w:rPr>
          <w:rFonts w:asciiTheme="minorHAnsi" w:hAnsiTheme="minorHAnsi" w:cstheme="minorHAnsi"/>
          <w:color w:val="000000" w:themeColor="text1"/>
        </w:rPr>
        <w:t>dn</w:t>
      </w:r>
      <w:r w:rsidRPr="007636F7">
        <w:rPr>
          <w:rFonts w:asciiTheme="minorHAnsi" w:hAnsiTheme="minorHAnsi" w:cstheme="minorHAnsi"/>
          <w:color w:val="000000" w:themeColor="text1"/>
          <w:sz w:val="16"/>
          <w:szCs w:val="16"/>
        </w:rPr>
        <w:t>. …………………….</w:t>
      </w:r>
      <w:r w:rsidRPr="007636F7">
        <w:rPr>
          <w:rFonts w:asciiTheme="minorHAnsi" w:hAnsiTheme="minorHAnsi" w:cstheme="minorHAnsi"/>
          <w:color w:val="000000" w:themeColor="text1"/>
        </w:rPr>
        <w:t xml:space="preserve">              ………...</w:t>
      </w:r>
      <w:r w:rsidRPr="007636F7">
        <w:rPr>
          <w:rFonts w:asciiTheme="minorHAnsi" w:hAnsiTheme="minorHAnsi" w:cstheme="minorHAnsi"/>
          <w:color w:val="000000" w:themeColor="text1"/>
        </w:rPr>
        <w:tab/>
        <w:t>................................</w:t>
      </w:r>
      <w:r w:rsidRPr="007636F7">
        <w:rPr>
          <w:rFonts w:asciiTheme="minorHAnsi" w:hAnsiTheme="minorHAnsi" w:cstheme="minorHAnsi"/>
          <w:color w:val="000000" w:themeColor="text1"/>
          <w:sz w:val="16"/>
          <w:szCs w:val="16"/>
        </w:rPr>
        <w:t xml:space="preserve"> (miejscowość)                                      (data)</w:t>
      </w:r>
      <w:r w:rsidRPr="007636F7">
        <w:rPr>
          <w:rFonts w:asciiTheme="minorHAnsi" w:hAnsiTheme="minorHAnsi" w:cstheme="minorHAnsi"/>
          <w:color w:val="000000" w:themeColor="text1"/>
          <w:sz w:val="16"/>
          <w:szCs w:val="16"/>
        </w:rPr>
        <w:tab/>
      </w:r>
      <w:r w:rsidRPr="007636F7">
        <w:rPr>
          <w:rFonts w:asciiTheme="minorHAnsi" w:hAnsiTheme="minorHAnsi" w:cstheme="minorHAnsi"/>
          <w:color w:val="000000" w:themeColor="text1"/>
          <w:sz w:val="16"/>
          <w:szCs w:val="16"/>
        </w:rPr>
        <w:tab/>
      </w:r>
      <w:r w:rsidRPr="007636F7">
        <w:rPr>
          <w:rFonts w:asciiTheme="minorHAnsi" w:hAnsiTheme="minorHAnsi" w:cstheme="minorHAnsi"/>
          <w:color w:val="000000" w:themeColor="text1"/>
          <w:sz w:val="16"/>
          <w:szCs w:val="16"/>
        </w:rPr>
        <w:tab/>
        <w:t xml:space="preserve"> (czytelny podpis osoby składającej oświadczenie)</w:t>
      </w:r>
    </w:p>
    <w:bookmarkEnd w:id="11"/>
    <w:p w14:paraId="30324933" w14:textId="77777777" w:rsidR="00483B4D" w:rsidRPr="007636F7" w:rsidRDefault="00483B4D" w:rsidP="00483B4D">
      <w:pPr>
        <w:autoSpaceDE w:val="0"/>
        <w:adjustRightInd w:val="0"/>
        <w:ind w:left="6237"/>
        <w:rPr>
          <w:rFonts w:asciiTheme="minorHAnsi" w:hAnsiTheme="minorHAnsi" w:cstheme="minorHAnsi"/>
          <w:bCs/>
          <w:color w:val="000000" w:themeColor="text1"/>
        </w:rPr>
      </w:pPr>
      <w:r w:rsidRPr="007636F7">
        <w:rPr>
          <w:rFonts w:asciiTheme="minorHAnsi" w:hAnsiTheme="minorHAnsi" w:cstheme="minorHAnsi"/>
          <w:color w:val="000000" w:themeColor="text1"/>
        </w:rPr>
        <w:lastRenderedPageBreak/>
        <w:t>Załącznik nr 8</w:t>
      </w:r>
      <w:r w:rsidRPr="007636F7">
        <w:rPr>
          <w:rFonts w:asciiTheme="minorHAnsi" w:hAnsiTheme="minorHAnsi" w:cstheme="minorHAnsi"/>
          <w:bCs/>
          <w:color w:val="000000" w:themeColor="text1"/>
        </w:rPr>
        <w:t xml:space="preserve"> do umowy </w:t>
      </w:r>
      <w:r w:rsidRPr="007636F7">
        <w:rPr>
          <w:rFonts w:asciiTheme="minorHAnsi" w:hAnsiTheme="minorHAnsi" w:cstheme="minorHAnsi"/>
          <w:bCs/>
          <w:color w:val="000000" w:themeColor="text1"/>
        </w:rPr>
        <w:br/>
      </w:r>
      <w:r w:rsidRPr="007636F7">
        <w:rPr>
          <w:bCs/>
          <w:color w:val="000000" w:themeColor="text1"/>
        </w:rPr>
        <w:t xml:space="preserve">nr </w:t>
      </w:r>
      <w:r w:rsidRPr="007636F7">
        <w:rPr>
          <w:rFonts w:cs="Calibri"/>
          <w:b/>
          <w:color w:val="000000" w:themeColor="text1"/>
        </w:rPr>
        <w:t>LMW/…../2026</w:t>
      </w:r>
      <w:r w:rsidRPr="007636F7">
        <w:rPr>
          <w:bCs/>
          <w:color w:val="000000" w:themeColor="text1"/>
        </w:rPr>
        <w:br/>
        <w:t>z dnia ……………………….</w:t>
      </w:r>
    </w:p>
    <w:p w14:paraId="142F034B" w14:textId="77777777" w:rsidR="00483B4D" w:rsidRPr="007636F7" w:rsidRDefault="00483B4D" w:rsidP="00483B4D">
      <w:pPr>
        <w:rPr>
          <w:rFonts w:asciiTheme="minorHAnsi" w:hAnsiTheme="minorHAnsi" w:cstheme="minorHAnsi"/>
          <w:color w:val="000000" w:themeColor="text1"/>
        </w:rPr>
      </w:pPr>
    </w:p>
    <w:p w14:paraId="6A9E1EF3" w14:textId="77777777" w:rsidR="00483B4D" w:rsidRPr="007636F7" w:rsidRDefault="00483B4D" w:rsidP="00483B4D">
      <w:pPr>
        <w:rPr>
          <w:rFonts w:asciiTheme="minorHAnsi" w:hAnsiTheme="minorHAnsi" w:cstheme="minorHAnsi"/>
          <w:b/>
          <w:bCs/>
          <w:color w:val="000000" w:themeColor="text1"/>
        </w:rPr>
      </w:pPr>
      <w:r w:rsidRPr="007636F7">
        <w:rPr>
          <w:rFonts w:asciiTheme="minorHAnsi" w:hAnsiTheme="minorHAnsi" w:cstheme="minorHAnsi"/>
          <w:b/>
          <w:bCs/>
          <w:color w:val="000000" w:themeColor="text1"/>
        </w:rPr>
        <w:t>Informacja dot. przetwarzania danych osobowych osób fizycznych, osób fizycznych prowadzących działalność gospodarczą oraz reprezentantów osób prawnych</w:t>
      </w:r>
    </w:p>
    <w:p w14:paraId="4F162DCA" w14:textId="77777777" w:rsidR="00483B4D" w:rsidRPr="007636F7" w:rsidRDefault="00483B4D" w:rsidP="00483B4D">
      <w:pPr>
        <w:spacing w:after="0" w:line="276" w:lineRule="auto"/>
        <w:rPr>
          <w:rFonts w:asciiTheme="minorHAnsi" w:hAnsiTheme="minorHAnsi" w:cstheme="minorHAnsi"/>
          <w:b/>
          <w:bCs/>
          <w:color w:val="000000" w:themeColor="text1"/>
          <w:spacing w:val="76"/>
          <w:sz w:val="24"/>
          <w:szCs w:val="24"/>
          <w:lang w:eastAsia="pl-PL"/>
        </w:rPr>
      </w:pPr>
    </w:p>
    <w:p w14:paraId="20E76C3C" w14:textId="77777777" w:rsidR="00483B4D" w:rsidRPr="007636F7" w:rsidRDefault="00483B4D" w:rsidP="00483B4D">
      <w:pPr>
        <w:rPr>
          <w:rFonts w:asciiTheme="minorHAnsi" w:hAnsiTheme="minorHAnsi" w:cstheme="minorHAnsi"/>
          <w:color w:val="000000" w:themeColor="text1"/>
        </w:rPr>
      </w:pPr>
      <w:r w:rsidRPr="007636F7">
        <w:rPr>
          <w:rFonts w:asciiTheme="minorHAnsi" w:hAnsiTheme="minorHAnsi" w:cstheme="minorHAnsi"/>
          <w:color w:val="000000" w:themeColor="text1"/>
        </w:rPr>
        <w:t xml:space="preserve">Zgodnie z art. 13 ust. 1 i ust. 2 Rozporządzenia Parlamentu Europejskiego i Rady (UE) 2016/679 z dnia 27 kwietnia 2016 r. w sprawie ochrony osób fizycznych w związku z przetwarzaniem danych osobowych </w:t>
      </w:r>
      <w:r w:rsidRPr="007636F7">
        <w:rPr>
          <w:rFonts w:asciiTheme="minorHAnsi" w:hAnsiTheme="minorHAnsi" w:cstheme="minorHAnsi"/>
          <w:color w:val="000000" w:themeColor="text1"/>
        </w:rPr>
        <w:br/>
        <w:t xml:space="preserve">i w sprawie swobodnego przepływu takich danych oraz uchylenia dyrektywy 95/46/WE (ogólne rozporządzenie o ochronie danych, dalej jako RODO) (Dz. U. UE. L. z 2016 r. Nr 119, z </w:t>
      </w:r>
      <w:proofErr w:type="spellStart"/>
      <w:r w:rsidRPr="007636F7">
        <w:rPr>
          <w:rFonts w:asciiTheme="minorHAnsi" w:hAnsiTheme="minorHAnsi" w:cstheme="minorHAnsi"/>
          <w:color w:val="000000" w:themeColor="text1"/>
        </w:rPr>
        <w:t>późn</w:t>
      </w:r>
      <w:proofErr w:type="spellEnd"/>
      <w:r w:rsidRPr="007636F7">
        <w:rPr>
          <w:rFonts w:asciiTheme="minorHAnsi" w:hAnsiTheme="minorHAnsi" w:cstheme="minorHAnsi"/>
          <w:color w:val="000000" w:themeColor="text1"/>
        </w:rPr>
        <w:t>. zm.), informujemy, że:</w:t>
      </w:r>
    </w:p>
    <w:p w14:paraId="69300912" w14:textId="77777777" w:rsidR="00483B4D" w:rsidRPr="007636F7" w:rsidRDefault="00483B4D" w:rsidP="00483B4D">
      <w:pPr>
        <w:rPr>
          <w:rFonts w:asciiTheme="minorHAnsi" w:hAnsiTheme="minorHAnsi" w:cstheme="minorHAnsi"/>
          <w:color w:val="000000" w:themeColor="text1"/>
        </w:rPr>
      </w:pPr>
      <w:r w:rsidRPr="007636F7">
        <w:rPr>
          <w:rFonts w:asciiTheme="minorHAnsi" w:hAnsiTheme="minorHAnsi" w:cstheme="minorHAnsi"/>
          <w:color w:val="000000" w:themeColor="text1"/>
        </w:rPr>
        <w:t>Administrator danych osobowych</w:t>
      </w:r>
    </w:p>
    <w:p w14:paraId="72D8D81E" w14:textId="77777777" w:rsidR="00483B4D" w:rsidRPr="007636F7" w:rsidRDefault="00483B4D" w:rsidP="00483B4D">
      <w:pPr>
        <w:rPr>
          <w:rFonts w:asciiTheme="minorHAnsi" w:hAnsiTheme="minorHAnsi" w:cstheme="minorHAnsi"/>
          <w:color w:val="000000" w:themeColor="text1"/>
        </w:rPr>
      </w:pPr>
      <w:r w:rsidRPr="007636F7">
        <w:rPr>
          <w:rFonts w:asciiTheme="minorHAnsi" w:hAnsiTheme="minorHAnsi" w:cstheme="minorHAnsi"/>
          <w:color w:val="000000" w:themeColor="text1"/>
        </w:rPr>
        <w:t xml:space="preserve">Administratorem Pani/Pana danych osobowych </w:t>
      </w:r>
      <w:bookmarkStart w:id="13" w:name="_Hlk61505314"/>
      <w:r w:rsidRPr="007636F7">
        <w:rPr>
          <w:rFonts w:asciiTheme="minorHAnsi" w:hAnsiTheme="minorHAnsi" w:cstheme="minorHAnsi"/>
          <w:color w:val="000000" w:themeColor="text1"/>
        </w:rPr>
        <w:t xml:space="preserve">jest </w:t>
      </w:r>
      <w:bookmarkEnd w:id="13"/>
      <w:r w:rsidRPr="007636F7">
        <w:rPr>
          <w:rFonts w:asciiTheme="minorHAnsi" w:hAnsiTheme="minorHAnsi" w:cstheme="minorHAnsi"/>
          <w:color w:val="000000" w:themeColor="text1"/>
        </w:rPr>
        <w:t xml:space="preserve">Dyrektor Lasów Miejskich - Warszawa, z siedzibą przy ul. Korkowej 170A, 04-549 Warszawa. Z administratorem może się Pani/Pan skontaktować poprzez adres </w:t>
      </w:r>
      <w:r w:rsidRPr="007636F7">
        <w:rPr>
          <w:rFonts w:asciiTheme="minorHAnsi" w:hAnsiTheme="minorHAnsi" w:cstheme="minorHAnsi"/>
          <w:color w:val="000000" w:themeColor="text1"/>
        </w:rPr>
        <w:br/>
        <w:t xml:space="preserve">e-mail: sekretariat@lasymiejskie.waw.pl, telefonicznie: </w:t>
      </w:r>
      <w:hyperlink r:id="rId22" w:history="1">
        <w:r w:rsidRPr="007636F7">
          <w:rPr>
            <w:color w:val="000000" w:themeColor="text1"/>
          </w:rPr>
          <w:t>22 612 25 60</w:t>
        </w:r>
      </w:hyperlink>
      <w:r w:rsidRPr="007636F7">
        <w:rPr>
          <w:rFonts w:asciiTheme="minorHAnsi" w:hAnsiTheme="minorHAnsi" w:cstheme="minorHAnsi"/>
          <w:color w:val="000000" w:themeColor="text1"/>
        </w:rPr>
        <w:t xml:space="preserve"> lub pisemnie na adres korespondencyjny wskazany powyżej. </w:t>
      </w:r>
    </w:p>
    <w:p w14:paraId="03E7FC46" w14:textId="77777777" w:rsidR="00483B4D" w:rsidRPr="007636F7" w:rsidRDefault="00483B4D" w:rsidP="00483B4D">
      <w:pPr>
        <w:rPr>
          <w:rFonts w:asciiTheme="minorHAnsi" w:hAnsiTheme="minorHAnsi" w:cstheme="minorHAnsi"/>
          <w:color w:val="000000" w:themeColor="text1"/>
        </w:rPr>
      </w:pPr>
      <w:r w:rsidRPr="007636F7">
        <w:rPr>
          <w:rFonts w:asciiTheme="minorHAnsi" w:hAnsiTheme="minorHAnsi" w:cstheme="minorHAnsi"/>
          <w:color w:val="000000" w:themeColor="text1"/>
        </w:rPr>
        <w:t>Inspektor ochrony danych</w:t>
      </w:r>
    </w:p>
    <w:p w14:paraId="75C5C931" w14:textId="77777777" w:rsidR="00483B4D" w:rsidRPr="007636F7" w:rsidRDefault="00483B4D" w:rsidP="00483B4D">
      <w:pPr>
        <w:rPr>
          <w:rFonts w:asciiTheme="minorHAnsi" w:hAnsiTheme="minorHAnsi" w:cstheme="minorHAnsi"/>
          <w:color w:val="000000" w:themeColor="text1"/>
        </w:rPr>
      </w:pPr>
      <w:r w:rsidRPr="007636F7">
        <w:rPr>
          <w:rFonts w:asciiTheme="minorHAnsi" w:hAnsiTheme="minorHAnsi" w:cstheme="minorHAnsi"/>
          <w:color w:val="000000" w:themeColor="text1"/>
        </w:rPr>
        <w:t xml:space="preserve">Administrator wyznaczył Inspektora Ochrony Danych, z którym może się Pani/Pan skontaktować w sprawach ochrony i przetwarzania swoich danych osobowych pod adresem e-mail: iod@lasymiejskie.waw.pl lub pisemnie na adres naszej siedziby, wskazany w pkt 1. </w:t>
      </w:r>
    </w:p>
    <w:p w14:paraId="3FC44CBE" w14:textId="77777777" w:rsidR="00483B4D" w:rsidRPr="007636F7" w:rsidRDefault="00483B4D" w:rsidP="00483B4D">
      <w:pPr>
        <w:rPr>
          <w:rFonts w:asciiTheme="minorHAnsi" w:hAnsiTheme="minorHAnsi" w:cstheme="minorHAnsi"/>
          <w:color w:val="000000" w:themeColor="text1"/>
        </w:rPr>
      </w:pPr>
      <w:r w:rsidRPr="007636F7">
        <w:rPr>
          <w:rFonts w:asciiTheme="minorHAnsi" w:hAnsiTheme="minorHAnsi" w:cstheme="minorHAnsi"/>
          <w:color w:val="000000" w:themeColor="text1"/>
        </w:rPr>
        <w:t>Cele i podstawy prawne przetwarzania</w:t>
      </w:r>
    </w:p>
    <w:p w14:paraId="68C0FD3F" w14:textId="77777777" w:rsidR="00483B4D" w:rsidRPr="007636F7" w:rsidRDefault="00483B4D" w:rsidP="00483B4D">
      <w:pPr>
        <w:rPr>
          <w:rFonts w:asciiTheme="minorHAnsi" w:hAnsiTheme="minorHAnsi" w:cstheme="minorHAnsi"/>
          <w:color w:val="000000" w:themeColor="text1"/>
        </w:rPr>
      </w:pPr>
      <w:r w:rsidRPr="007636F7">
        <w:rPr>
          <w:rFonts w:asciiTheme="minorHAnsi" w:hAnsiTheme="minorHAnsi" w:cstheme="minorHAnsi"/>
          <w:color w:val="000000" w:themeColor="text1"/>
        </w:rPr>
        <w:t xml:space="preserve">Jako Administrator będziemy przetwarzać Pani/Pana dane osobowe w celu zawarcia i realizacji umowy. Podstawą przetwarzania Pani/Pana danych osobowych jest zawarcie i realizacja umowy oraz spełnienie ciążących na Administratorze obowiązków prawnych wynikających z prawa Unii lub prawa polskiego w tym  przepisów podatkowych i  rachunkowości, a także przetwarzanie jest niezbędne do celów wynikających </w:t>
      </w:r>
      <w:r w:rsidRPr="007636F7">
        <w:rPr>
          <w:rFonts w:asciiTheme="minorHAnsi" w:hAnsiTheme="minorHAnsi" w:cstheme="minorHAnsi"/>
          <w:color w:val="000000" w:themeColor="text1"/>
        </w:rPr>
        <w:br/>
        <w:t xml:space="preserve">z prawnie uzasadnionych interesów Administratora np.: ewentualnego ustalenia, dochodzenia lub obrony przed roszczeniami, co stanowi o zgodnym z prawem przetwarzaniu Pani/Pana danych osobowych zgodnie z art. 6 ust. 1 lit. b, lit. c oraz lit. f RODO. </w:t>
      </w:r>
      <w:r w:rsidRPr="007636F7">
        <w:rPr>
          <w:color w:val="000000" w:themeColor="text1"/>
        </w:rPr>
        <w:br/>
      </w:r>
    </w:p>
    <w:p w14:paraId="4EC04D20" w14:textId="77777777" w:rsidR="00483B4D" w:rsidRPr="007636F7" w:rsidRDefault="00483B4D" w:rsidP="00483B4D">
      <w:pPr>
        <w:rPr>
          <w:rFonts w:asciiTheme="minorHAnsi" w:hAnsiTheme="minorHAnsi" w:cstheme="minorHAnsi"/>
          <w:color w:val="000000" w:themeColor="text1"/>
        </w:rPr>
      </w:pPr>
      <w:r w:rsidRPr="007636F7">
        <w:rPr>
          <w:rFonts w:asciiTheme="minorHAnsi" w:hAnsiTheme="minorHAnsi" w:cstheme="minorHAnsi"/>
          <w:color w:val="000000" w:themeColor="text1"/>
        </w:rPr>
        <w:t xml:space="preserve">Okres przetwarzania danych </w:t>
      </w:r>
    </w:p>
    <w:p w14:paraId="425BAC67" w14:textId="77777777" w:rsidR="00483B4D" w:rsidRDefault="00483B4D" w:rsidP="00483B4D">
      <w:pPr>
        <w:rPr>
          <w:rFonts w:asciiTheme="minorHAnsi" w:hAnsiTheme="minorHAnsi" w:cstheme="minorHAnsi"/>
          <w:color w:val="000000" w:themeColor="text1"/>
        </w:rPr>
      </w:pPr>
      <w:r w:rsidRPr="007636F7">
        <w:rPr>
          <w:rFonts w:asciiTheme="minorHAnsi" w:hAnsiTheme="minorHAnsi" w:cstheme="minorHAnsi"/>
          <w:color w:val="000000" w:themeColor="text1"/>
        </w:rPr>
        <w:t>Pani/Pana dane osobowe będą przetwarzane przez okres realizacji umowy oraz okres przewidziany przepisami prawa w tym zakresie, w tym przez okres przechowywania dokumentacji określony w przepisach powszechnych i uregulowaniach wewnętrznych Administratora w zakresie archiwizacji dokumentów, oraz przepisów o rachunkowości, a także przez okres przedawnienia roszczeń przysługujących Administratorowi i w stosunku do niego tj. 6 lat.</w:t>
      </w:r>
      <w:r w:rsidRPr="007636F7">
        <w:rPr>
          <w:color w:val="000000" w:themeColor="text1"/>
        </w:rPr>
        <w:br/>
      </w:r>
    </w:p>
    <w:p w14:paraId="51F1B4D9" w14:textId="77777777" w:rsidR="00483B4D" w:rsidRPr="007636F7" w:rsidRDefault="00483B4D" w:rsidP="00483B4D">
      <w:pPr>
        <w:rPr>
          <w:rFonts w:asciiTheme="minorHAnsi" w:hAnsiTheme="minorHAnsi" w:cstheme="minorHAnsi"/>
          <w:color w:val="000000" w:themeColor="text1"/>
        </w:rPr>
      </w:pPr>
      <w:r w:rsidRPr="007636F7">
        <w:rPr>
          <w:rFonts w:asciiTheme="minorHAnsi" w:hAnsiTheme="minorHAnsi" w:cstheme="minorHAnsi"/>
          <w:color w:val="000000" w:themeColor="text1"/>
        </w:rPr>
        <w:t>Odbiorcy danych</w:t>
      </w:r>
    </w:p>
    <w:p w14:paraId="40B3C2F9" w14:textId="77777777" w:rsidR="00483B4D" w:rsidRPr="007636F7" w:rsidRDefault="00483B4D" w:rsidP="00483B4D">
      <w:pPr>
        <w:rPr>
          <w:rFonts w:asciiTheme="minorHAnsi" w:hAnsiTheme="minorHAnsi" w:cstheme="minorHAnsi"/>
          <w:color w:val="000000" w:themeColor="text1"/>
        </w:rPr>
      </w:pPr>
      <w:r w:rsidRPr="007636F7">
        <w:rPr>
          <w:rFonts w:asciiTheme="minorHAnsi" w:hAnsiTheme="minorHAnsi" w:cstheme="minorHAnsi"/>
          <w:color w:val="000000" w:themeColor="text1"/>
        </w:rPr>
        <w:lastRenderedPageBreak/>
        <w:t xml:space="preserve">Pani/Pana dane osobowe mogą być udostępniane innym podmiotom, jeżeli obowiązek taki będzie wynikać z przepisów prawa. Do Pani/Pana danych mogą też mieć dostęp podmioty przetwarzające dane w imieniu Administratora, np. dostawca BIP, obsługa informatyczna systemu elektronicznego obiegu dokumentów, jak również inni administratorzy danych osobowych, przetwarzający dane we własnym imieniu np.: Poczta Polska lub obsługa prawna. </w:t>
      </w:r>
      <w:r w:rsidRPr="007636F7">
        <w:rPr>
          <w:color w:val="000000" w:themeColor="text1"/>
        </w:rPr>
        <w:br/>
      </w:r>
    </w:p>
    <w:p w14:paraId="4B4B91A3" w14:textId="77777777" w:rsidR="00483B4D" w:rsidRPr="007636F7" w:rsidRDefault="00483B4D" w:rsidP="00483B4D">
      <w:pPr>
        <w:rPr>
          <w:rFonts w:asciiTheme="minorHAnsi" w:hAnsiTheme="minorHAnsi" w:cstheme="minorHAnsi"/>
          <w:color w:val="000000" w:themeColor="text1"/>
        </w:rPr>
      </w:pPr>
      <w:r w:rsidRPr="007636F7">
        <w:rPr>
          <w:rFonts w:asciiTheme="minorHAnsi" w:hAnsiTheme="minorHAnsi" w:cstheme="minorHAnsi"/>
          <w:color w:val="000000" w:themeColor="text1"/>
        </w:rPr>
        <w:t>Prawa osób, których dane dotyczą:</w:t>
      </w:r>
    </w:p>
    <w:p w14:paraId="2D1F097C" w14:textId="77777777" w:rsidR="00483B4D" w:rsidRPr="007636F7" w:rsidRDefault="00483B4D" w:rsidP="00483B4D">
      <w:pPr>
        <w:rPr>
          <w:rFonts w:asciiTheme="minorHAnsi" w:hAnsiTheme="minorHAnsi" w:cstheme="minorHAnsi"/>
          <w:color w:val="000000" w:themeColor="text1"/>
        </w:rPr>
      </w:pPr>
      <w:r w:rsidRPr="007636F7">
        <w:rPr>
          <w:rFonts w:asciiTheme="minorHAnsi" w:hAnsiTheme="minorHAnsi" w:cstheme="minorHAnsi"/>
          <w:color w:val="000000" w:themeColor="text1"/>
        </w:rPr>
        <w:t>Zgodnie z RODO przysługuje Pani/Panu:</w:t>
      </w:r>
    </w:p>
    <w:p w14:paraId="1ABBA9C6" w14:textId="77777777" w:rsidR="00483B4D" w:rsidRPr="007636F7" w:rsidRDefault="00483B4D" w:rsidP="00483B4D">
      <w:pPr>
        <w:rPr>
          <w:rFonts w:asciiTheme="minorHAnsi" w:hAnsiTheme="minorHAnsi" w:cstheme="minorHAnsi"/>
          <w:color w:val="000000" w:themeColor="text1"/>
        </w:rPr>
      </w:pPr>
      <w:r w:rsidRPr="007636F7">
        <w:rPr>
          <w:rFonts w:asciiTheme="minorHAnsi" w:hAnsiTheme="minorHAnsi" w:cstheme="minorHAnsi"/>
          <w:color w:val="000000" w:themeColor="text1"/>
        </w:rPr>
        <w:t>prawo dostępu do swoich danych osobowych oraz otrzymania ich kopii, zgodnie z art. 15 RODO;</w:t>
      </w:r>
    </w:p>
    <w:p w14:paraId="2C6CCE99" w14:textId="77777777" w:rsidR="00483B4D" w:rsidRPr="007636F7" w:rsidRDefault="00483B4D" w:rsidP="00483B4D">
      <w:pPr>
        <w:rPr>
          <w:rFonts w:asciiTheme="minorHAnsi" w:hAnsiTheme="minorHAnsi" w:cstheme="minorHAnsi"/>
          <w:color w:val="000000" w:themeColor="text1"/>
        </w:rPr>
      </w:pPr>
      <w:r w:rsidRPr="007636F7">
        <w:rPr>
          <w:rFonts w:asciiTheme="minorHAnsi" w:hAnsiTheme="minorHAnsi" w:cstheme="minorHAnsi"/>
          <w:color w:val="000000" w:themeColor="text1"/>
        </w:rPr>
        <w:t>prawo do sprostowania (poprawiania) swoich danych osobowych, zgodne z art.16 RODO;</w:t>
      </w:r>
    </w:p>
    <w:p w14:paraId="653E89DD" w14:textId="77777777" w:rsidR="00483B4D" w:rsidRPr="007636F7" w:rsidRDefault="00483B4D" w:rsidP="00483B4D">
      <w:pPr>
        <w:rPr>
          <w:rFonts w:asciiTheme="minorHAnsi" w:hAnsiTheme="minorHAnsi" w:cstheme="minorHAnsi"/>
          <w:color w:val="000000" w:themeColor="text1"/>
        </w:rPr>
      </w:pPr>
      <w:r w:rsidRPr="007636F7">
        <w:rPr>
          <w:rFonts w:asciiTheme="minorHAnsi" w:hAnsiTheme="minorHAnsi" w:cstheme="minorHAnsi"/>
          <w:color w:val="000000" w:themeColor="text1"/>
        </w:rPr>
        <w:t>prawo do usunięcia danych, zgodnie z art. 17 RODO;</w:t>
      </w:r>
      <w:r w:rsidRPr="007636F7">
        <w:rPr>
          <w:color w:val="000000" w:themeColor="text1"/>
        </w:rPr>
        <w:br/>
      </w:r>
    </w:p>
    <w:p w14:paraId="2B3BCBA9" w14:textId="77777777" w:rsidR="00483B4D" w:rsidRPr="007636F7" w:rsidRDefault="00483B4D" w:rsidP="00483B4D">
      <w:pPr>
        <w:rPr>
          <w:rFonts w:asciiTheme="minorHAnsi" w:hAnsiTheme="minorHAnsi" w:cstheme="minorHAnsi"/>
          <w:color w:val="000000" w:themeColor="text1"/>
        </w:rPr>
      </w:pPr>
      <w:r w:rsidRPr="007636F7">
        <w:rPr>
          <w:rFonts w:asciiTheme="minorHAnsi" w:hAnsiTheme="minorHAnsi" w:cstheme="minorHAnsi"/>
          <w:color w:val="000000" w:themeColor="text1"/>
        </w:rPr>
        <w:t>prawo do ograniczenia przetwarzania danych osobowych, zgodnie z art. 18 RODO;</w:t>
      </w:r>
    </w:p>
    <w:p w14:paraId="3000ED35" w14:textId="77777777" w:rsidR="00483B4D" w:rsidRPr="007636F7" w:rsidRDefault="00483B4D" w:rsidP="00483B4D">
      <w:pPr>
        <w:rPr>
          <w:rFonts w:asciiTheme="minorHAnsi" w:hAnsiTheme="minorHAnsi" w:cstheme="minorHAnsi"/>
          <w:color w:val="000000" w:themeColor="text1"/>
        </w:rPr>
      </w:pPr>
      <w:r w:rsidRPr="007636F7">
        <w:rPr>
          <w:rFonts w:asciiTheme="minorHAnsi" w:hAnsiTheme="minorHAnsi" w:cstheme="minorHAnsi"/>
          <w:color w:val="000000" w:themeColor="text1"/>
        </w:rPr>
        <w:t xml:space="preserve">prawo do wniesienia sprzeciwu wobec przetwarzania danych osobowych w celu określonym </w:t>
      </w:r>
      <w:r w:rsidRPr="007636F7">
        <w:rPr>
          <w:rFonts w:asciiTheme="minorHAnsi" w:hAnsiTheme="minorHAnsi" w:cstheme="minorHAnsi"/>
          <w:color w:val="000000" w:themeColor="text1"/>
        </w:rPr>
        <w:br/>
        <w:t>w pkt. 3 z przyczyn związanych z Pani/Pana szczególną sytuacją, zgodnie z art. 21 RODO.</w:t>
      </w:r>
      <w:r w:rsidRPr="007636F7">
        <w:rPr>
          <w:color w:val="000000" w:themeColor="text1"/>
        </w:rPr>
        <w:br/>
      </w:r>
    </w:p>
    <w:p w14:paraId="2E98E9CA" w14:textId="77777777" w:rsidR="00483B4D" w:rsidRPr="007636F7" w:rsidRDefault="00483B4D" w:rsidP="00483B4D">
      <w:pPr>
        <w:rPr>
          <w:rFonts w:asciiTheme="minorHAnsi" w:hAnsiTheme="minorHAnsi" w:cstheme="minorHAnsi"/>
          <w:color w:val="000000" w:themeColor="text1"/>
        </w:rPr>
      </w:pPr>
      <w:r w:rsidRPr="007636F7">
        <w:rPr>
          <w:rFonts w:asciiTheme="minorHAnsi" w:hAnsiTheme="minorHAnsi" w:cstheme="minorHAnsi"/>
          <w:color w:val="000000" w:themeColor="text1"/>
        </w:rPr>
        <w:t xml:space="preserve">Jeżeli chce Pani/Pan skorzystać z któregokolwiek z tych uprawnień prosimy o kontakt z Inspektorem Ochrony Danych, który został wskazany w pkt. 2 lub pisemnie na adres korespondencyjny, wskazany w pkt. 1. Przysługuje Pani/Panu prawo wniesienia skargi do organu nadzorczego na niezgodne z RODO przetwarzanie Pani/Panu danych osobowych. Organem właściwym dla ww. skargi jest: Prezes Urzędu Ochrony Danych Osobowych. </w:t>
      </w:r>
    </w:p>
    <w:p w14:paraId="3B4DB490" w14:textId="77777777" w:rsidR="00483B4D" w:rsidRPr="007636F7" w:rsidRDefault="00483B4D" w:rsidP="00483B4D">
      <w:pPr>
        <w:rPr>
          <w:rFonts w:asciiTheme="minorHAnsi" w:hAnsiTheme="minorHAnsi" w:cstheme="minorHAnsi"/>
          <w:color w:val="000000" w:themeColor="text1"/>
        </w:rPr>
      </w:pPr>
      <w:r w:rsidRPr="007636F7">
        <w:rPr>
          <w:rFonts w:asciiTheme="minorHAnsi" w:hAnsiTheme="minorHAnsi" w:cstheme="minorHAnsi"/>
          <w:color w:val="000000" w:themeColor="text1"/>
        </w:rPr>
        <w:t>Informacja o wymogu/dobrowolności podania danych</w:t>
      </w:r>
    </w:p>
    <w:p w14:paraId="2F14CB69" w14:textId="77777777" w:rsidR="00483B4D" w:rsidRPr="007636F7" w:rsidRDefault="00483B4D" w:rsidP="00483B4D">
      <w:pPr>
        <w:rPr>
          <w:rFonts w:asciiTheme="minorHAnsi" w:hAnsiTheme="minorHAnsi" w:cstheme="minorHAnsi"/>
          <w:color w:val="000000" w:themeColor="text1"/>
        </w:rPr>
      </w:pPr>
      <w:r w:rsidRPr="007636F7">
        <w:rPr>
          <w:rFonts w:asciiTheme="minorHAnsi" w:hAnsiTheme="minorHAnsi" w:cstheme="minorHAnsi"/>
          <w:color w:val="000000" w:themeColor="text1"/>
        </w:rPr>
        <w:t>Podanie przez Pani/ Pana danych ma charakter dobrowolny, ale jest konieczne do zawarcia i realizacji umowy.</w:t>
      </w:r>
      <w:r w:rsidRPr="007636F7">
        <w:rPr>
          <w:color w:val="000000" w:themeColor="text1"/>
        </w:rPr>
        <w:br/>
      </w:r>
    </w:p>
    <w:p w14:paraId="4CC98B81" w14:textId="77777777" w:rsidR="00955EDE" w:rsidRDefault="00955EDE" w:rsidP="00955EDE">
      <w:pPr>
        <w:jc w:val="both"/>
        <w:rPr>
          <w:rFonts w:asciiTheme="minorHAnsi" w:hAnsiTheme="minorHAnsi" w:cstheme="minorHAnsi"/>
        </w:rPr>
      </w:pPr>
    </w:p>
    <w:p w14:paraId="6AF9BA89" w14:textId="77777777" w:rsidR="00955EDE" w:rsidRDefault="00955EDE" w:rsidP="00955EDE">
      <w:pPr>
        <w:jc w:val="both"/>
        <w:rPr>
          <w:rFonts w:asciiTheme="minorHAnsi" w:hAnsiTheme="minorHAnsi" w:cstheme="minorHAnsi"/>
        </w:rPr>
      </w:pPr>
    </w:p>
    <w:p w14:paraId="0975FCE7" w14:textId="77777777" w:rsidR="00955EDE" w:rsidRDefault="00955EDE" w:rsidP="00955EDE">
      <w:pPr>
        <w:jc w:val="both"/>
        <w:rPr>
          <w:rFonts w:asciiTheme="minorHAnsi" w:hAnsiTheme="minorHAnsi" w:cstheme="minorHAnsi"/>
        </w:rPr>
      </w:pPr>
    </w:p>
    <w:p w14:paraId="0E73E963" w14:textId="77777777" w:rsidR="00955EDE" w:rsidRDefault="00955EDE" w:rsidP="00955EDE">
      <w:pPr>
        <w:jc w:val="both"/>
        <w:rPr>
          <w:rFonts w:asciiTheme="minorHAnsi" w:hAnsiTheme="minorHAnsi" w:cstheme="minorHAnsi"/>
        </w:rPr>
      </w:pPr>
    </w:p>
    <w:p w14:paraId="0FCD28AD" w14:textId="77777777" w:rsidR="00955EDE" w:rsidRDefault="00955EDE" w:rsidP="00955EDE">
      <w:pPr>
        <w:jc w:val="both"/>
        <w:rPr>
          <w:rFonts w:asciiTheme="minorHAnsi" w:hAnsiTheme="minorHAnsi" w:cstheme="minorHAnsi"/>
        </w:rPr>
      </w:pPr>
    </w:p>
    <w:p w14:paraId="4C9E20AE" w14:textId="77777777" w:rsidR="00955EDE" w:rsidRDefault="00955EDE" w:rsidP="00955EDE">
      <w:pPr>
        <w:jc w:val="both"/>
        <w:rPr>
          <w:rFonts w:asciiTheme="minorHAnsi" w:hAnsiTheme="minorHAnsi" w:cstheme="minorHAnsi"/>
        </w:rPr>
      </w:pPr>
    </w:p>
    <w:p w14:paraId="05BE5295" w14:textId="77777777" w:rsidR="00483B4D" w:rsidRDefault="00483B4D" w:rsidP="00955EDE">
      <w:pPr>
        <w:autoSpaceDE w:val="0"/>
        <w:adjustRightInd w:val="0"/>
        <w:ind w:left="6237"/>
        <w:rPr>
          <w:rFonts w:asciiTheme="minorHAnsi" w:hAnsiTheme="minorHAnsi" w:cstheme="minorHAnsi"/>
        </w:rPr>
      </w:pPr>
    </w:p>
    <w:p w14:paraId="5CEB7876" w14:textId="77777777" w:rsidR="00483B4D" w:rsidRDefault="00483B4D" w:rsidP="00955EDE">
      <w:pPr>
        <w:autoSpaceDE w:val="0"/>
        <w:adjustRightInd w:val="0"/>
        <w:ind w:left="6237"/>
        <w:rPr>
          <w:rFonts w:asciiTheme="minorHAnsi" w:hAnsiTheme="minorHAnsi" w:cstheme="minorHAnsi"/>
        </w:rPr>
      </w:pPr>
    </w:p>
    <w:p w14:paraId="55246C2E" w14:textId="77777777" w:rsidR="00483B4D" w:rsidRDefault="00483B4D" w:rsidP="00955EDE">
      <w:pPr>
        <w:autoSpaceDE w:val="0"/>
        <w:adjustRightInd w:val="0"/>
        <w:ind w:left="6237"/>
        <w:rPr>
          <w:rFonts w:asciiTheme="minorHAnsi" w:hAnsiTheme="minorHAnsi" w:cstheme="minorHAnsi"/>
        </w:rPr>
      </w:pPr>
    </w:p>
    <w:p w14:paraId="31218189" w14:textId="77777777" w:rsidR="00483B4D" w:rsidRDefault="00483B4D" w:rsidP="00955EDE">
      <w:pPr>
        <w:autoSpaceDE w:val="0"/>
        <w:adjustRightInd w:val="0"/>
        <w:ind w:left="6237"/>
        <w:rPr>
          <w:rFonts w:asciiTheme="minorHAnsi" w:hAnsiTheme="minorHAnsi" w:cstheme="minorHAnsi"/>
        </w:rPr>
      </w:pPr>
    </w:p>
    <w:p w14:paraId="6D731FBC" w14:textId="77777777" w:rsidR="00483B4D" w:rsidRPr="007636F7" w:rsidRDefault="00483B4D" w:rsidP="00483B4D">
      <w:pPr>
        <w:autoSpaceDE w:val="0"/>
        <w:adjustRightInd w:val="0"/>
        <w:ind w:left="6237"/>
        <w:rPr>
          <w:rFonts w:asciiTheme="minorHAnsi" w:hAnsiTheme="minorHAnsi" w:cstheme="minorHAnsi"/>
          <w:bCs/>
          <w:color w:val="000000" w:themeColor="text1"/>
        </w:rPr>
      </w:pPr>
      <w:r w:rsidRPr="007636F7">
        <w:rPr>
          <w:rFonts w:asciiTheme="minorHAnsi" w:hAnsiTheme="minorHAnsi" w:cstheme="minorHAnsi"/>
          <w:color w:val="000000" w:themeColor="text1"/>
        </w:rPr>
        <w:lastRenderedPageBreak/>
        <w:t>Załącznik nr 9</w:t>
      </w:r>
      <w:r w:rsidRPr="007636F7">
        <w:rPr>
          <w:rFonts w:asciiTheme="minorHAnsi" w:hAnsiTheme="minorHAnsi" w:cstheme="minorHAnsi"/>
          <w:bCs/>
          <w:color w:val="000000" w:themeColor="text1"/>
        </w:rPr>
        <w:t xml:space="preserve"> do umowy </w:t>
      </w:r>
      <w:r w:rsidRPr="007636F7">
        <w:rPr>
          <w:rFonts w:asciiTheme="minorHAnsi" w:hAnsiTheme="minorHAnsi" w:cstheme="minorHAnsi"/>
          <w:bCs/>
          <w:color w:val="000000" w:themeColor="text1"/>
        </w:rPr>
        <w:br/>
      </w:r>
      <w:r w:rsidRPr="007636F7">
        <w:rPr>
          <w:bCs/>
          <w:color w:val="000000" w:themeColor="text1"/>
        </w:rPr>
        <w:t xml:space="preserve">nr </w:t>
      </w:r>
      <w:r w:rsidRPr="007636F7">
        <w:rPr>
          <w:rFonts w:cs="Calibri"/>
          <w:b/>
          <w:color w:val="000000" w:themeColor="text1"/>
        </w:rPr>
        <w:t>LMW/…../2026</w:t>
      </w:r>
      <w:r w:rsidRPr="007636F7">
        <w:rPr>
          <w:bCs/>
          <w:color w:val="000000" w:themeColor="text1"/>
        </w:rPr>
        <w:br/>
        <w:t>z dnia ……………………….</w:t>
      </w:r>
    </w:p>
    <w:p w14:paraId="74956DA0" w14:textId="77777777" w:rsidR="00483B4D" w:rsidRPr="007636F7" w:rsidRDefault="00483B4D" w:rsidP="00483B4D">
      <w:pPr>
        <w:rPr>
          <w:rFonts w:asciiTheme="minorHAnsi" w:hAnsiTheme="minorHAnsi" w:cstheme="minorHAnsi"/>
          <w:color w:val="000000" w:themeColor="text1"/>
        </w:rPr>
      </w:pPr>
    </w:p>
    <w:p w14:paraId="239B768F" w14:textId="77777777" w:rsidR="00483B4D" w:rsidRPr="007636F7" w:rsidRDefault="00483B4D" w:rsidP="00483B4D">
      <w:pPr>
        <w:rPr>
          <w:rFonts w:asciiTheme="minorHAnsi" w:hAnsiTheme="minorHAnsi" w:cstheme="minorHAnsi"/>
          <w:color w:val="000000" w:themeColor="text1"/>
        </w:rPr>
      </w:pPr>
    </w:p>
    <w:p w14:paraId="1E2000ED" w14:textId="77777777" w:rsidR="00483B4D" w:rsidRPr="007636F7" w:rsidRDefault="00483B4D" w:rsidP="00483B4D">
      <w:pPr>
        <w:rPr>
          <w:rFonts w:asciiTheme="minorHAnsi" w:hAnsiTheme="minorHAnsi" w:cstheme="minorHAnsi"/>
          <w:b/>
          <w:bCs/>
          <w:color w:val="000000" w:themeColor="text1"/>
        </w:rPr>
      </w:pPr>
      <w:r w:rsidRPr="007636F7">
        <w:rPr>
          <w:rFonts w:asciiTheme="minorHAnsi" w:hAnsiTheme="minorHAnsi" w:cstheme="minorHAnsi"/>
          <w:b/>
          <w:bCs/>
          <w:color w:val="000000" w:themeColor="text1"/>
        </w:rPr>
        <w:t>Informacja o przetwarzaniu danych osobowych osób wskazanych do kontaktu i realizacji umowy</w:t>
      </w:r>
      <w:r w:rsidRPr="007636F7">
        <w:rPr>
          <w:color w:val="000000" w:themeColor="text1"/>
        </w:rPr>
        <w:br/>
      </w:r>
    </w:p>
    <w:p w14:paraId="4CD047AF" w14:textId="77777777" w:rsidR="00483B4D" w:rsidRPr="007636F7" w:rsidRDefault="00483B4D" w:rsidP="00483B4D">
      <w:pPr>
        <w:rPr>
          <w:rFonts w:asciiTheme="minorHAnsi" w:hAnsiTheme="minorHAnsi" w:cstheme="minorHAnsi"/>
          <w:color w:val="000000" w:themeColor="text1"/>
        </w:rPr>
      </w:pPr>
      <w:r w:rsidRPr="007636F7">
        <w:rPr>
          <w:rFonts w:asciiTheme="minorHAnsi" w:hAnsiTheme="minorHAnsi" w:cstheme="minorHAnsi"/>
          <w:color w:val="000000" w:themeColor="text1"/>
        </w:rPr>
        <w:t xml:space="preserve">Zgodnie z art. 14 ust. 1 i ust. 2 Rozporządzenia Parlamentu Europejskiego i Rady (UE) 2016/679 z dnia 27 kwietnia 2016 r. w sprawie ochrony osób fizycznych w związku z przetwarzaniem danych osobowych </w:t>
      </w:r>
      <w:r w:rsidRPr="007636F7">
        <w:rPr>
          <w:rFonts w:asciiTheme="minorHAnsi" w:hAnsiTheme="minorHAnsi" w:cstheme="minorHAnsi"/>
          <w:color w:val="000000" w:themeColor="text1"/>
        </w:rPr>
        <w:br/>
        <w:t xml:space="preserve">i w sprawie swobodnego przepływu takich danych oraz uchylenia dyrektywy 95/46/WE (ogólne rozporządzenie o ochronie danych, dalej jako RODO) (Dz. U. UE. L. z 2016 r. Nr 119, z </w:t>
      </w:r>
      <w:proofErr w:type="spellStart"/>
      <w:r w:rsidRPr="007636F7">
        <w:rPr>
          <w:rFonts w:asciiTheme="minorHAnsi" w:hAnsiTheme="minorHAnsi" w:cstheme="minorHAnsi"/>
          <w:color w:val="000000" w:themeColor="text1"/>
        </w:rPr>
        <w:t>późn</w:t>
      </w:r>
      <w:proofErr w:type="spellEnd"/>
      <w:r w:rsidRPr="007636F7">
        <w:rPr>
          <w:rFonts w:asciiTheme="minorHAnsi" w:hAnsiTheme="minorHAnsi" w:cstheme="minorHAnsi"/>
          <w:color w:val="000000" w:themeColor="text1"/>
        </w:rPr>
        <w:t>. zm.), informujemy, że:</w:t>
      </w:r>
    </w:p>
    <w:p w14:paraId="6D5AD844" w14:textId="77777777" w:rsidR="00483B4D" w:rsidRPr="007636F7" w:rsidRDefault="00483B4D" w:rsidP="006E62AC">
      <w:pPr>
        <w:numPr>
          <w:ilvl w:val="0"/>
          <w:numId w:val="155"/>
        </w:numPr>
        <w:rPr>
          <w:rFonts w:asciiTheme="minorHAnsi" w:hAnsiTheme="minorHAnsi" w:cstheme="minorHAnsi"/>
          <w:color w:val="000000" w:themeColor="text1"/>
        </w:rPr>
      </w:pPr>
      <w:r w:rsidRPr="007636F7">
        <w:rPr>
          <w:rFonts w:asciiTheme="minorHAnsi" w:hAnsiTheme="minorHAnsi" w:cstheme="minorHAnsi"/>
          <w:color w:val="000000" w:themeColor="text1"/>
        </w:rPr>
        <w:t>Administrator danych osobowych</w:t>
      </w:r>
    </w:p>
    <w:p w14:paraId="5127A4C9" w14:textId="77777777" w:rsidR="00483B4D" w:rsidRPr="007636F7" w:rsidRDefault="00483B4D" w:rsidP="00483B4D">
      <w:pPr>
        <w:rPr>
          <w:rFonts w:asciiTheme="minorHAnsi" w:hAnsiTheme="minorHAnsi" w:cstheme="minorHAnsi"/>
          <w:color w:val="000000" w:themeColor="text1"/>
        </w:rPr>
      </w:pPr>
      <w:r w:rsidRPr="007636F7">
        <w:rPr>
          <w:rFonts w:asciiTheme="minorHAnsi" w:hAnsiTheme="minorHAnsi" w:cstheme="minorHAnsi"/>
          <w:color w:val="000000" w:themeColor="text1"/>
        </w:rPr>
        <w:t xml:space="preserve">Administratorem Pani/Pana danych osobowych jest Dyrektor Lasów Miejskich - Warszawa, z siedzibą przy ul. Korkowej 170A, 04-549 Warszawa. Z administratorem może się Pani/Pan skontaktować poprzez adres e-mail: sekretariat@lasymiejskie.waw.pl, telefonicznie: 22 612 25 60 lub pisemnie na adres korespondencyjny wskazany powyżej. </w:t>
      </w:r>
    </w:p>
    <w:p w14:paraId="78E98510" w14:textId="77777777" w:rsidR="00483B4D" w:rsidRPr="007636F7" w:rsidRDefault="00483B4D" w:rsidP="006E62AC">
      <w:pPr>
        <w:numPr>
          <w:ilvl w:val="0"/>
          <w:numId w:val="155"/>
        </w:numPr>
        <w:rPr>
          <w:rFonts w:asciiTheme="minorHAnsi" w:hAnsiTheme="minorHAnsi" w:cstheme="minorHAnsi"/>
          <w:color w:val="000000" w:themeColor="text1"/>
        </w:rPr>
      </w:pPr>
      <w:r w:rsidRPr="007636F7">
        <w:rPr>
          <w:rFonts w:asciiTheme="minorHAnsi" w:hAnsiTheme="minorHAnsi" w:cstheme="minorHAnsi"/>
          <w:color w:val="000000" w:themeColor="text1"/>
        </w:rPr>
        <w:t>Inspektor ochrony danych</w:t>
      </w:r>
    </w:p>
    <w:p w14:paraId="31A2B30B" w14:textId="77777777" w:rsidR="00483B4D" w:rsidRPr="007636F7" w:rsidRDefault="00483B4D" w:rsidP="00483B4D">
      <w:pPr>
        <w:rPr>
          <w:rFonts w:asciiTheme="minorHAnsi" w:hAnsiTheme="minorHAnsi" w:cstheme="minorHAnsi"/>
          <w:color w:val="000000" w:themeColor="text1"/>
        </w:rPr>
      </w:pPr>
      <w:r w:rsidRPr="007636F7">
        <w:rPr>
          <w:rFonts w:asciiTheme="minorHAnsi" w:hAnsiTheme="minorHAnsi" w:cstheme="minorHAnsi"/>
          <w:color w:val="000000" w:themeColor="text1"/>
        </w:rPr>
        <w:t xml:space="preserve">Administrator wyznaczył Inspektora Ochrony Danych, z którym może się Pani/Pan skontaktować w sprawach ochrony i przetwarzania swoich danych osobowych pod adresem e-mail: iod@lasymiejskie.waw.pl lub pisemnie na adres naszej siedziby, wskazany w pkt. 1. </w:t>
      </w:r>
    </w:p>
    <w:p w14:paraId="49BB8D21" w14:textId="77777777" w:rsidR="00483B4D" w:rsidRPr="007636F7" w:rsidRDefault="00483B4D" w:rsidP="006E62AC">
      <w:pPr>
        <w:numPr>
          <w:ilvl w:val="0"/>
          <w:numId w:val="155"/>
        </w:numPr>
        <w:rPr>
          <w:rFonts w:asciiTheme="minorHAnsi" w:hAnsiTheme="minorHAnsi" w:cstheme="minorHAnsi"/>
          <w:color w:val="000000" w:themeColor="text1"/>
        </w:rPr>
      </w:pPr>
      <w:r w:rsidRPr="007636F7">
        <w:rPr>
          <w:rFonts w:asciiTheme="minorHAnsi" w:hAnsiTheme="minorHAnsi" w:cstheme="minorHAnsi"/>
          <w:color w:val="000000" w:themeColor="text1"/>
        </w:rPr>
        <w:t>Cele i podstawy prawne przetwarzania</w:t>
      </w:r>
    </w:p>
    <w:p w14:paraId="3B22068D" w14:textId="77777777" w:rsidR="00483B4D" w:rsidRPr="007636F7" w:rsidRDefault="00483B4D" w:rsidP="00483B4D">
      <w:pPr>
        <w:rPr>
          <w:rFonts w:asciiTheme="minorHAnsi" w:hAnsiTheme="minorHAnsi" w:cstheme="minorHAnsi"/>
          <w:color w:val="000000" w:themeColor="text1"/>
        </w:rPr>
      </w:pPr>
      <w:r w:rsidRPr="007636F7">
        <w:rPr>
          <w:rFonts w:asciiTheme="minorHAnsi" w:hAnsiTheme="minorHAnsi" w:cstheme="minorHAnsi"/>
          <w:color w:val="000000" w:themeColor="text1"/>
        </w:rPr>
        <w:t>Pani/Pana dane osobowe będą przetwarzane w celu bieżącego kontaktu w związku z realizacją zawartej umowy. Podstawą przetwarzania Pani/Pana danych osobowych jest prawnie uzasadniony interes administratora, co stanowi o zgodnym z prawem przetwarzaniu Pani/Pana danych osobowych zgodnie z art. 6 ust. 1 lit. f RODO.</w:t>
      </w:r>
      <w:r w:rsidRPr="007636F7">
        <w:rPr>
          <w:color w:val="000000" w:themeColor="text1"/>
        </w:rPr>
        <w:br/>
      </w:r>
    </w:p>
    <w:p w14:paraId="236227B7" w14:textId="77777777" w:rsidR="00483B4D" w:rsidRPr="007636F7" w:rsidRDefault="00483B4D" w:rsidP="006E62AC">
      <w:pPr>
        <w:numPr>
          <w:ilvl w:val="0"/>
          <w:numId w:val="155"/>
        </w:numPr>
        <w:rPr>
          <w:rFonts w:asciiTheme="minorHAnsi" w:hAnsiTheme="minorHAnsi" w:cstheme="minorHAnsi"/>
          <w:color w:val="000000" w:themeColor="text1"/>
        </w:rPr>
      </w:pPr>
      <w:r w:rsidRPr="007636F7">
        <w:rPr>
          <w:rFonts w:asciiTheme="minorHAnsi" w:hAnsiTheme="minorHAnsi" w:cstheme="minorHAnsi"/>
          <w:color w:val="000000" w:themeColor="text1"/>
        </w:rPr>
        <w:t>Okres przetwarzania danych</w:t>
      </w:r>
    </w:p>
    <w:p w14:paraId="079A5ED1" w14:textId="77777777" w:rsidR="00483B4D" w:rsidRPr="007636F7" w:rsidRDefault="00483B4D" w:rsidP="00483B4D">
      <w:pPr>
        <w:rPr>
          <w:rFonts w:asciiTheme="minorHAnsi" w:hAnsiTheme="minorHAnsi" w:cstheme="minorHAnsi"/>
          <w:color w:val="000000" w:themeColor="text1"/>
        </w:rPr>
      </w:pPr>
      <w:r w:rsidRPr="007636F7">
        <w:rPr>
          <w:rFonts w:asciiTheme="minorHAnsi" w:hAnsiTheme="minorHAnsi" w:cstheme="minorHAnsi"/>
          <w:color w:val="000000" w:themeColor="text1"/>
        </w:rPr>
        <w:t xml:space="preserve">Pani/Pana dane osobowe będą przetwarzane przez okres realizacji umowy oraz okres przewidziany przepisami prawa w tym zakresie, w tym przez okres przechowywania dokumentacji określony w przepisach powszechnych i uregulowaniach wewnętrznych administratora w zakresie archiwizacji dokumentów, oraz przepisów o rachunkowości, a także przez okres przedawnienia roszczeń przysługujących administratorowi </w:t>
      </w:r>
      <w:r w:rsidRPr="007636F7">
        <w:rPr>
          <w:rFonts w:asciiTheme="minorHAnsi" w:hAnsiTheme="minorHAnsi" w:cstheme="minorHAnsi"/>
          <w:color w:val="000000" w:themeColor="text1"/>
        </w:rPr>
        <w:br/>
        <w:t>i w stosunku do niego tj. 6 lat.</w:t>
      </w:r>
      <w:r w:rsidRPr="007636F7">
        <w:rPr>
          <w:color w:val="000000" w:themeColor="text1"/>
        </w:rPr>
        <w:br/>
      </w:r>
    </w:p>
    <w:p w14:paraId="48342867" w14:textId="77777777" w:rsidR="00483B4D" w:rsidRPr="007636F7" w:rsidRDefault="00483B4D" w:rsidP="006E62AC">
      <w:pPr>
        <w:numPr>
          <w:ilvl w:val="0"/>
          <w:numId w:val="155"/>
        </w:numPr>
        <w:rPr>
          <w:rFonts w:asciiTheme="minorHAnsi" w:hAnsiTheme="minorHAnsi" w:cstheme="minorHAnsi"/>
          <w:color w:val="000000" w:themeColor="text1"/>
        </w:rPr>
      </w:pPr>
      <w:r w:rsidRPr="007636F7">
        <w:rPr>
          <w:rFonts w:asciiTheme="minorHAnsi" w:hAnsiTheme="minorHAnsi" w:cstheme="minorHAnsi"/>
          <w:color w:val="000000" w:themeColor="text1"/>
        </w:rPr>
        <w:t>Odbiorcy danych</w:t>
      </w:r>
    </w:p>
    <w:p w14:paraId="13FEE544" w14:textId="77777777" w:rsidR="00483B4D" w:rsidRPr="007636F7" w:rsidRDefault="00483B4D" w:rsidP="00483B4D">
      <w:pPr>
        <w:rPr>
          <w:rFonts w:asciiTheme="minorHAnsi" w:hAnsiTheme="minorHAnsi" w:cstheme="minorHAnsi"/>
          <w:color w:val="000000" w:themeColor="text1"/>
        </w:rPr>
      </w:pPr>
      <w:r w:rsidRPr="007636F7">
        <w:rPr>
          <w:rFonts w:asciiTheme="minorHAnsi" w:hAnsiTheme="minorHAnsi" w:cstheme="minorHAnsi"/>
          <w:color w:val="000000" w:themeColor="text1"/>
        </w:rPr>
        <w:t xml:space="preserve">Pani/Pana dane osobowe mogą być udostępniane innym podmiotom, jeżeli obowiązek taki będzie wynikać </w:t>
      </w:r>
      <w:r w:rsidRPr="007636F7">
        <w:rPr>
          <w:rFonts w:asciiTheme="minorHAnsi" w:hAnsiTheme="minorHAnsi" w:cstheme="minorHAnsi"/>
          <w:color w:val="000000" w:themeColor="text1"/>
        </w:rPr>
        <w:br/>
        <w:t xml:space="preserve">z przepisów prawa. Do Pani/Pana danych mogą też mieć dostęp podmioty przetwarzające dane w </w:t>
      </w:r>
      <w:r w:rsidRPr="007636F7">
        <w:rPr>
          <w:rFonts w:asciiTheme="minorHAnsi" w:hAnsiTheme="minorHAnsi" w:cstheme="minorHAnsi"/>
          <w:color w:val="000000" w:themeColor="text1"/>
        </w:rPr>
        <w:lastRenderedPageBreak/>
        <w:t xml:space="preserve">imieniu Administratora, np. dostawca BIP, obsługa informatyczna systemu elektronicznego obiegu dokumentów, jak również inni administratorzy danych osobowych, przetwarzający dane we własnym imieniu np.: Poczta Polska lub obsługa prawna. </w:t>
      </w:r>
      <w:r w:rsidRPr="007636F7">
        <w:rPr>
          <w:color w:val="000000" w:themeColor="text1"/>
        </w:rPr>
        <w:br/>
      </w:r>
    </w:p>
    <w:p w14:paraId="34AE201F" w14:textId="77777777" w:rsidR="00483B4D" w:rsidRPr="007636F7" w:rsidRDefault="00483B4D" w:rsidP="006E62AC">
      <w:pPr>
        <w:numPr>
          <w:ilvl w:val="0"/>
          <w:numId w:val="155"/>
        </w:numPr>
        <w:rPr>
          <w:rFonts w:asciiTheme="minorHAnsi" w:hAnsiTheme="minorHAnsi" w:cstheme="minorHAnsi"/>
          <w:color w:val="000000" w:themeColor="text1"/>
        </w:rPr>
      </w:pPr>
      <w:r w:rsidRPr="007636F7">
        <w:rPr>
          <w:rFonts w:asciiTheme="minorHAnsi" w:hAnsiTheme="minorHAnsi" w:cstheme="minorHAnsi"/>
          <w:color w:val="000000" w:themeColor="text1"/>
        </w:rPr>
        <w:t>Źródło pochodzenia danych oraz kategorie danych osobowych</w:t>
      </w:r>
    </w:p>
    <w:p w14:paraId="17130481" w14:textId="77777777" w:rsidR="00483B4D" w:rsidRPr="007636F7" w:rsidRDefault="00483B4D" w:rsidP="00483B4D">
      <w:pPr>
        <w:rPr>
          <w:rFonts w:asciiTheme="minorHAnsi" w:hAnsiTheme="minorHAnsi" w:cstheme="minorHAnsi"/>
          <w:color w:val="000000" w:themeColor="text1"/>
        </w:rPr>
      </w:pPr>
      <w:r w:rsidRPr="007636F7">
        <w:rPr>
          <w:rFonts w:asciiTheme="minorHAnsi" w:hAnsiTheme="minorHAnsi" w:cstheme="minorHAnsi"/>
          <w:color w:val="000000" w:themeColor="text1"/>
        </w:rPr>
        <w:t>Pani/Pana dane pozyskaliśmy w związku z zawarciem umowy Administrator przetwarza Pani/Pana dane osobowe w zakresie: imienia, nazwiska, nr telefonu, adresu email.</w:t>
      </w:r>
      <w:r w:rsidRPr="007636F7">
        <w:rPr>
          <w:color w:val="000000" w:themeColor="text1"/>
        </w:rPr>
        <w:br/>
      </w:r>
    </w:p>
    <w:p w14:paraId="4FA08807" w14:textId="77777777" w:rsidR="00483B4D" w:rsidRPr="007636F7" w:rsidRDefault="00483B4D" w:rsidP="006E62AC">
      <w:pPr>
        <w:numPr>
          <w:ilvl w:val="0"/>
          <w:numId w:val="155"/>
        </w:numPr>
        <w:rPr>
          <w:rFonts w:asciiTheme="minorHAnsi" w:hAnsiTheme="minorHAnsi" w:cstheme="minorHAnsi"/>
          <w:color w:val="000000" w:themeColor="text1"/>
        </w:rPr>
      </w:pPr>
      <w:r w:rsidRPr="007636F7">
        <w:rPr>
          <w:rFonts w:asciiTheme="minorHAnsi" w:hAnsiTheme="minorHAnsi" w:cstheme="minorHAnsi"/>
          <w:color w:val="000000" w:themeColor="text1"/>
        </w:rPr>
        <w:t>Prawa osób, których dane dotyczą:</w:t>
      </w:r>
    </w:p>
    <w:p w14:paraId="5C8F531A" w14:textId="77777777" w:rsidR="00483B4D" w:rsidRPr="007636F7" w:rsidRDefault="00483B4D" w:rsidP="00483B4D">
      <w:pPr>
        <w:rPr>
          <w:rFonts w:asciiTheme="minorHAnsi" w:hAnsiTheme="minorHAnsi" w:cstheme="minorHAnsi"/>
          <w:color w:val="000000" w:themeColor="text1"/>
        </w:rPr>
      </w:pPr>
      <w:r w:rsidRPr="007636F7">
        <w:rPr>
          <w:rFonts w:asciiTheme="minorHAnsi" w:hAnsiTheme="minorHAnsi" w:cstheme="minorHAnsi"/>
          <w:color w:val="000000" w:themeColor="text1"/>
        </w:rPr>
        <w:t>Zgodnie z RODO przysługuje Pani/Panu:</w:t>
      </w:r>
    </w:p>
    <w:p w14:paraId="0173EF21" w14:textId="77777777" w:rsidR="00483B4D" w:rsidRPr="007636F7" w:rsidRDefault="00483B4D" w:rsidP="006E62AC">
      <w:pPr>
        <w:numPr>
          <w:ilvl w:val="0"/>
          <w:numId w:val="156"/>
        </w:numPr>
        <w:rPr>
          <w:rFonts w:asciiTheme="minorHAnsi" w:hAnsiTheme="minorHAnsi" w:cstheme="minorHAnsi"/>
          <w:color w:val="000000" w:themeColor="text1"/>
        </w:rPr>
      </w:pPr>
      <w:r w:rsidRPr="007636F7">
        <w:rPr>
          <w:rFonts w:asciiTheme="minorHAnsi" w:hAnsiTheme="minorHAnsi" w:cstheme="minorHAnsi"/>
          <w:color w:val="000000" w:themeColor="text1"/>
        </w:rPr>
        <w:t>prawo dostępu do swoich danych osobowych oraz otrzymania ich kopii, zgodnie z art. 15 RODO;</w:t>
      </w:r>
    </w:p>
    <w:p w14:paraId="57A980EE" w14:textId="77777777" w:rsidR="00483B4D" w:rsidRPr="007636F7" w:rsidRDefault="00483B4D" w:rsidP="006E62AC">
      <w:pPr>
        <w:numPr>
          <w:ilvl w:val="0"/>
          <w:numId w:val="156"/>
        </w:numPr>
        <w:rPr>
          <w:rFonts w:asciiTheme="minorHAnsi" w:hAnsiTheme="minorHAnsi" w:cstheme="minorHAnsi"/>
          <w:color w:val="000000" w:themeColor="text1"/>
        </w:rPr>
      </w:pPr>
      <w:r w:rsidRPr="007636F7">
        <w:rPr>
          <w:rFonts w:asciiTheme="minorHAnsi" w:hAnsiTheme="minorHAnsi" w:cstheme="minorHAnsi"/>
          <w:color w:val="000000" w:themeColor="text1"/>
        </w:rPr>
        <w:t>prawo do sprostowania (poprawiania) swoich danych osobowych, zgodne z art. 16 RODO;</w:t>
      </w:r>
    </w:p>
    <w:p w14:paraId="1CC4104B" w14:textId="77777777" w:rsidR="00483B4D" w:rsidRPr="007636F7" w:rsidRDefault="00483B4D" w:rsidP="006E62AC">
      <w:pPr>
        <w:numPr>
          <w:ilvl w:val="0"/>
          <w:numId w:val="156"/>
        </w:numPr>
        <w:rPr>
          <w:rFonts w:asciiTheme="minorHAnsi" w:hAnsiTheme="minorHAnsi" w:cstheme="minorHAnsi"/>
          <w:color w:val="000000" w:themeColor="text1"/>
        </w:rPr>
      </w:pPr>
      <w:r w:rsidRPr="007636F7">
        <w:rPr>
          <w:rFonts w:asciiTheme="minorHAnsi" w:hAnsiTheme="minorHAnsi" w:cstheme="minorHAnsi"/>
          <w:color w:val="000000" w:themeColor="text1"/>
        </w:rPr>
        <w:t>prawo do usunięcia danych, zgodnie z art. 17 RODO;</w:t>
      </w:r>
      <w:r w:rsidRPr="007636F7">
        <w:rPr>
          <w:color w:val="000000" w:themeColor="text1"/>
        </w:rPr>
        <w:br/>
      </w:r>
    </w:p>
    <w:p w14:paraId="28B1C66B" w14:textId="77777777" w:rsidR="00483B4D" w:rsidRPr="007636F7" w:rsidRDefault="00483B4D" w:rsidP="006E62AC">
      <w:pPr>
        <w:numPr>
          <w:ilvl w:val="0"/>
          <w:numId w:val="156"/>
        </w:numPr>
        <w:rPr>
          <w:rFonts w:asciiTheme="minorHAnsi" w:hAnsiTheme="minorHAnsi" w:cstheme="minorHAnsi"/>
          <w:color w:val="000000" w:themeColor="text1"/>
        </w:rPr>
      </w:pPr>
      <w:r w:rsidRPr="007636F7">
        <w:rPr>
          <w:rFonts w:asciiTheme="minorHAnsi" w:hAnsiTheme="minorHAnsi" w:cstheme="minorHAnsi"/>
          <w:color w:val="000000" w:themeColor="text1"/>
        </w:rPr>
        <w:t>prawo do ograniczenia przetwarzania danych osobowych, zgodnie z art.  18 RODO;</w:t>
      </w:r>
    </w:p>
    <w:p w14:paraId="4715C10D" w14:textId="77777777" w:rsidR="00483B4D" w:rsidRPr="007636F7" w:rsidRDefault="00483B4D" w:rsidP="006E62AC">
      <w:pPr>
        <w:numPr>
          <w:ilvl w:val="0"/>
          <w:numId w:val="156"/>
        </w:numPr>
        <w:rPr>
          <w:rFonts w:asciiTheme="minorHAnsi" w:hAnsiTheme="minorHAnsi" w:cstheme="minorHAnsi"/>
          <w:color w:val="000000" w:themeColor="text1"/>
        </w:rPr>
      </w:pPr>
      <w:r w:rsidRPr="007636F7">
        <w:rPr>
          <w:rFonts w:asciiTheme="minorHAnsi" w:hAnsiTheme="minorHAnsi" w:cstheme="minorHAnsi"/>
          <w:color w:val="000000" w:themeColor="text1"/>
        </w:rPr>
        <w:t xml:space="preserve">prawo do wniesienia sprzeciwu wobec przetwarzania danych osobowych w celu określonym </w:t>
      </w:r>
      <w:r w:rsidRPr="007636F7">
        <w:rPr>
          <w:rFonts w:asciiTheme="minorHAnsi" w:hAnsiTheme="minorHAnsi" w:cstheme="minorHAnsi"/>
          <w:color w:val="000000" w:themeColor="text1"/>
        </w:rPr>
        <w:br/>
        <w:t>w pkt. 3 z przyczyn związanych z Pani/Pana szczególną sytuacją, zgodnie z art. 21 RODO.</w:t>
      </w:r>
      <w:r w:rsidRPr="007636F7">
        <w:rPr>
          <w:color w:val="000000" w:themeColor="text1"/>
        </w:rPr>
        <w:br/>
      </w:r>
    </w:p>
    <w:p w14:paraId="289BE2D2" w14:textId="77777777" w:rsidR="00483B4D" w:rsidRPr="007636F7" w:rsidRDefault="00483B4D" w:rsidP="00483B4D">
      <w:pPr>
        <w:rPr>
          <w:rFonts w:asciiTheme="minorHAnsi" w:hAnsiTheme="minorHAnsi" w:cstheme="minorHAnsi"/>
          <w:color w:val="000000" w:themeColor="text1"/>
        </w:rPr>
      </w:pPr>
      <w:r w:rsidRPr="007636F7">
        <w:rPr>
          <w:rFonts w:asciiTheme="minorHAnsi" w:hAnsiTheme="minorHAnsi" w:cstheme="minorHAnsi"/>
          <w:color w:val="000000" w:themeColor="text1"/>
        </w:rPr>
        <w:t xml:space="preserve">Jeżeli chce Pani/Pan skorzystać z któregokolwiek z tych uprawnień prosimy o kontakt z Inspektorem Ochrony Danych, który został wskazany w pkt. 2 lub pisemnie na adres korespondencyjny, wskazany w pkt. 1. Przysługuje Pani/Panu prawo wniesienia skargi do organu nadzorczego na niezgodne z RODO przetwarzanie Pani/Panu danych osobowych. Organem właściwym dla ww. skargi jest: Prezes Urzędu Ochrony Danych Osobowych. </w:t>
      </w:r>
    </w:p>
    <w:p w14:paraId="7F59569F" w14:textId="77777777" w:rsidR="00483B4D" w:rsidRPr="007636F7" w:rsidRDefault="00483B4D" w:rsidP="00483B4D">
      <w:pPr>
        <w:rPr>
          <w:rFonts w:asciiTheme="minorHAnsi" w:hAnsiTheme="minorHAnsi" w:cstheme="minorHAnsi"/>
          <w:color w:val="000000" w:themeColor="text1"/>
        </w:rPr>
      </w:pPr>
    </w:p>
    <w:p w14:paraId="215D04C7" w14:textId="77777777" w:rsidR="00483B4D" w:rsidRPr="007636F7" w:rsidRDefault="00483B4D" w:rsidP="00483B4D">
      <w:pPr>
        <w:spacing w:line="276" w:lineRule="auto"/>
        <w:rPr>
          <w:rFonts w:cs="Calibri"/>
          <w:color w:val="000000" w:themeColor="text1"/>
        </w:rPr>
      </w:pPr>
    </w:p>
    <w:p w14:paraId="088D193E" w14:textId="77777777" w:rsidR="00483B4D" w:rsidRPr="007636F7" w:rsidRDefault="00483B4D" w:rsidP="00483B4D">
      <w:pPr>
        <w:rPr>
          <w:rFonts w:asciiTheme="minorHAnsi" w:eastAsia="Andale Sans UI" w:hAnsiTheme="minorHAnsi" w:cstheme="minorHAnsi"/>
          <w:b/>
          <w:color w:val="000000" w:themeColor="text1"/>
          <w:kern w:val="1"/>
          <w:lang w:eastAsia="ar-SA"/>
        </w:rPr>
      </w:pPr>
    </w:p>
    <w:p w14:paraId="280E15EC" w14:textId="77777777" w:rsidR="00483B4D" w:rsidRPr="007636F7" w:rsidRDefault="00483B4D" w:rsidP="00483B4D">
      <w:pPr>
        <w:rPr>
          <w:rFonts w:asciiTheme="minorHAnsi" w:eastAsia="Andale Sans UI" w:hAnsiTheme="minorHAnsi" w:cstheme="minorHAnsi"/>
          <w:b/>
          <w:color w:val="000000" w:themeColor="text1"/>
          <w:kern w:val="1"/>
          <w:lang w:eastAsia="ar-SA"/>
        </w:rPr>
      </w:pPr>
    </w:p>
    <w:p w14:paraId="3F6BD3A1" w14:textId="77777777" w:rsidR="00483B4D" w:rsidRPr="007636F7" w:rsidRDefault="00483B4D" w:rsidP="00483B4D">
      <w:pPr>
        <w:rPr>
          <w:rFonts w:asciiTheme="minorHAnsi" w:eastAsia="Andale Sans UI" w:hAnsiTheme="minorHAnsi" w:cstheme="minorHAnsi"/>
          <w:b/>
          <w:color w:val="000000" w:themeColor="text1"/>
          <w:kern w:val="1"/>
          <w:lang w:eastAsia="ar-SA"/>
        </w:rPr>
      </w:pPr>
    </w:p>
    <w:p w14:paraId="2DE372E1" w14:textId="77777777" w:rsidR="009F1300" w:rsidRDefault="009F1300" w:rsidP="009F1300">
      <w:pPr>
        <w:jc w:val="right"/>
        <w:rPr>
          <w:rFonts w:asciiTheme="minorHAnsi" w:hAnsiTheme="minorHAnsi" w:cstheme="minorHAnsi"/>
          <w:b/>
          <w:color w:val="000000"/>
          <w:lang w:eastAsia="pl-PL"/>
        </w:rPr>
      </w:pPr>
    </w:p>
    <w:p w14:paraId="634CC5B7" w14:textId="77777777" w:rsidR="009F1300" w:rsidRDefault="009F1300" w:rsidP="009F1300">
      <w:pPr>
        <w:jc w:val="right"/>
        <w:rPr>
          <w:rFonts w:asciiTheme="minorHAnsi" w:hAnsiTheme="minorHAnsi" w:cstheme="minorHAnsi"/>
          <w:b/>
          <w:color w:val="000000"/>
          <w:lang w:eastAsia="pl-PL"/>
        </w:rPr>
      </w:pPr>
    </w:p>
    <w:p w14:paraId="14B360FF" w14:textId="77777777" w:rsidR="009F1300" w:rsidRDefault="009F1300" w:rsidP="009F1300">
      <w:pPr>
        <w:jc w:val="right"/>
        <w:rPr>
          <w:rFonts w:asciiTheme="minorHAnsi" w:hAnsiTheme="minorHAnsi" w:cstheme="minorHAnsi"/>
          <w:b/>
          <w:color w:val="000000"/>
          <w:lang w:eastAsia="pl-PL"/>
        </w:rPr>
      </w:pPr>
    </w:p>
    <w:p w14:paraId="5AE881DC" w14:textId="77777777" w:rsidR="009F1300" w:rsidRDefault="009F1300" w:rsidP="009F1300">
      <w:pPr>
        <w:jc w:val="right"/>
        <w:rPr>
          <w:rFonts w:asciiTheme="minorHAnsi" w:hAnsiTheme="minorHAnsi" w:cstheme="minorHAnsi"/>
          <w:b/>
          <w:color w:val="000000"/>
          <w:lang w:eastAsia="pl-PL"/>
        </w:rPr>
      </w:pPr>
    </w:p>
    <w:p w14:paraId="10E3E664" w14:textId="77777777" w:rsidR="009F1300" w:rsidRDefault="009F1300" w:rsidP="009F1300">
      <w:pPr>
        <w:jc w:val="right"/>
        <w:rPr>
          <w:rFonts w:asciiTheme="minorHAnsi" w:hAnsiTheme="minorHAnsi" w:cstheme="minorHAnsi"/>
          <w:b/>
          <w:color w:val="000000"/>
          <w:lang w:eastAsia="pl-PL"/>
        </w:rPr>
      </w:pPr>
    </w:p>
    <w:p w14:paraId="4195FF03" w14:textId="77777777" w:rsidR="009F1300" w:rsidRDefault="009F1300" w:rsidP="009F1300">
      <w:pPr>
        <w:jc w:val="right"/>
        <w:rPr>
          <w:rFonts w:asciiTheme="minorHAnsi" w:hAnsiTheme="minorHAnsi" w:cstheme="minorHAnsi"/>
          <w:b/>
          <w:color w:val="000000"/>
          <w:lang w:eastAsia="pl-PL"/>
        </w:rPr>
      </w:pPr>
    </w:p>
    <w:p w14:paraId="62DA8EB2" w14:textId="7265AC75" w:rsidR="009F1300" w:rsidRDefault="009F1300" w:rsidP="009F1300">
      <w:pPr>
        <w:jc w:val="right"/>
        <w:rPr>
          <w:rFonts w:asciiTheme="minorHAnsi" w:hAnsiTheme="minorHAnsi" w:cstheme="minorHAnsi"/>
          <w:b/>
          <w:color w:val="000000"/>
          <w:lang w:eastAsia="pl-PL"/>
        </w:rPr>
      </w:pPr>
      <w:r>
        <w:rPr>
          <w:rFonts w:asciiTheme="minorHAnsi" w:hAnsiTheme="minorHAnsi" w:cstheme="minorHAnsi"/>
          <w:b/>
          <w:color w:val="000000"/>
          <w:lang w:eastAsia="pl-PL"/>
        </w:rPr>
        <w:lastRenderedPageBreak/>
        <w:t>Załącznik nr 3 do SWZ</w:t>
      </w:r>
    </w:p>
    <w:p w14:paraId="75A1323B" w14:textId="77777777" w:rsidR="009F1300" w:rsidRDefault="009F1300" w:rsidP="009F1300">
      <w:pPr>
        <w:keepNext/>
        <w:keepLines/>
        <w:suppressAutoHyphens w:val="0"/>
        <w:spacing w:before="240" w:after="0"/>
        <w:outlineLvl w:val="0"/>
        <w:rPr>
          <w:rFonts w:eastAsia="Times New Roman" w:cstheme="majorBidi"/>
          <w:color w:val="1F4E79" w:themeColor="accent5" w:themeShade="80"/>
          <w:sz w:val="32"/>
          <w:szCs w:val="32"/>
        </w:rPr>
      </w:pPr>
      <w:r>
        <w:rPr>
          <w:rFonts w:eastAsia="Times New Roman" w:cstheme="majorBidi"/>
          <w:color w:val="1F4E79" w:themeColor="accent5" w:themeShade="80"/>
          <w:sz w:val="32"/>
          <w:szCs w:val="32"/>
        </w:rPr>
        <w:t>Informacja o przetwarzaniu danych osobowych – zamówienie publiczne powyżej 170 000 zł</w:t>
      </w:r>
    </w:p>
    <w:p w14:paraId="4410ED08" w14:textId="77777777" w:rsidR="009F1300" w:rsidRDefault="009F1300" w:rsidP="009F1300">
      <w:pPr>
        <w:suppressAutoHyphens w:val="0"/>
        <w:spacing w:after="240" w:line="300" w:lineRule="auto"/>
        <w:rPr>
          <w:rFonts w:asciiTheme="minorHAnsi" w:eastAsiaTheme="minorHAnsi" w:hAnsiTheme="minorHAnsi" w:cstheme="minorHAnsi"/>
        </w:rPr>
      </w:pPr>
      <w:r>
        <w:rPr>
          <w:rFonts w:asciiTheme="minorHAnsi" w:eastAsiaTheme="minorHAnsi" w:hAnsiTheme="minorHAnsi" w:cstheme="minorHAnsi"/>
        </w:rPr>
        <w:t xml:space="preserve">Zgodnie z art. 13 ust. 1 i ust. 2 Rozporządzenia Parlamentu Europejskiego i Rady (UE) 2016/679 z dnia 27 kwietnia 2016 r. w sprawie ochrony osób fizycznych w związku z przetwarzaniem danych osobowych </w:t>
      </w:r>
      <w:r>
        <w:rPr>
          <w:rFonts w:asciiTheme="minorHAnsi" w:eastAsiaTheme="minorHAnsi" w:hAnsiTheme="minorHAnsi" w:cstheme="minorHAnsi"/>
        </w:rPr>
        <w:br/>
        <w:t xml:space="preserve">i w sprawie swobodnego przepływu takich danych oraz uchylenia dyrektywy 95/46/WE (ogólne rozporządzenie o ochronie danych, dalej jako RODO) (Dz. U. UE. L. z 2016 r. Nr 119, z </w:t>
      </w:r>
      <w:proofErr w:type="spellStart"/>
      <w:r>
        <w:rPr>
          <w:rFonts w:asciiTheme="minorHAnsi" w:eastAsiaTheme="minorHAnsi" w:hAnsiTheme="minorHAnsi" w:cstheme="minorHAnsi"/>
        </w:rPr>
        <w:t>późn</w:t>
      </w:r>
      <w:proofErr w:type="spellEnd"/>
      <w:r>
        <w:rPr>
          <w:rFonts w:asciiTheme="minorHAnsi" w:eastAsiaTheme="minorHAnsi" w:hAnsiTheme="minorHAnsi" w:cstheme="minorHAnsi"/>
        </w:rPr>
        <w:t>. zm.), informujemy, że:</w:t>
      </w:r>
    </w:p>
    <w:p w14:paraId="58621F73" w14:textId="77777777" w:rsidR="009F1300" w:rsidRDefault="009F1300" w:rsidP="009F1300">
      <w:pPr>
        <w:keepNext/>
        <w:keepLines/>
        <w:numPr>
          <w:ilvl w:val="0"/>
          <w:numId w:val="165"/>
        </w:numPr>
        <w:suppressAutoHyphens w:val="0"/>
        <w:spacing w:before="40" w:after="0" w:line="254" w:lineRule="auto"/>
        <w:textAlignment w:val="auto"/>
        <w:outlineLvl w:val="1"/>
        <w:rPr>
          <w:rFonts w:eastAsiaTheme="majorEastAsia" w:cstheme="majorBidi"/>
          <w:color w:val="1F3864" w:themeColor="accent1" w:themeShade="80"/>
          <w:sz w:val="26"/>
          <w:szCs w:val="26"/>
        </w:rPr>
      </w:pPr>
      <w:r>
        <w:rPr>
          <w:rFonts w:eastAsiaTheme="majorEastAsia" w:cstheme="majorBidi"/>
          <w:color w:val="1F3864" w:themeColor="accent1" w:themeShade="80"/>
          <w:sz w:val="26"/>
          <w:szCs w:val="26"/>
        </w:rPr>
        <w:t>Administrator danych osobowych</w:t>
      </w:r>
    </w:p>
    <w:p w14:paraId="475D6CEC" w14:textId="77777777" w:rsidR="009F1300" w:rsidRDefault="009F1300" w:rsidP="009F1300">
      <w:pPr>
        <w:suppressAutoHyphens w:val="0"/>
        <w:spacing w:after="240" w:line="300" w:lineRule="auto"/>
        <w:rPr>
          <w:rFonts w:asciiTheme="minorHAnsi" w:eastAsiaTheme="minorHAnsi" w:hAnsiTheme="minorHAnsi" w:cstheme="minorHAnsi"/>
        </w:rPr>
      </w:pPr>
      <w:r>
        <w:rPr>
          <w:rFonts w:asciiTheme="minorHAnsi" w:eastAsiaTheme="minorHAnsi" w:hAnsiTheme="minorHAnsi" w:cstheme="minorHAnsi"/>
        </w:rPr>
        <w:t xml:space="preserve">Administratorem Pani/Pana danych osobowych jest Dyrektor Lasów Miejskich - Warszawa, z siedzibą przy ul. Korkowej 170A, 04-549 Warszawa.  Z administratorem może się Pani/Pan skontaktować poprzez adres </w:t>
      </w:r>
      <w:r>
        <w:rPr>
          <w:rFonts w:asciiTheme="minorHAnsi" w:eastAsiaTheme="minorHAnsi" w:hAnsiTheme="minorHAnsi" w:cstheme="minorHAnsi"/>
        </w:rPr>
        <w:br/>
        <w:t xml:space="preserve">e-mail: sekretariat@lasymiejskie.waw.pl, telefonicznie: 22 612 25 60 lub pisemnie na adres korespondencyjny wskazany powyżej. </w:t>
      </w:r>
    </w:p>
    <w:p w14:paraId="66287405" w14:textId="77777777" w:rsidR="009F1300" w:rsidRDefault="009F1300" w:rsidP="009F1300">
      <w:pPr>
        <w:keepNext/>
        <w:keepLines/>
        <w:numPr>
          <w:ilvl w:val="0"/>
          <w:numId w:val="165"/>
        </w:numPr>
        <w:suppressAutoHyphens w:val="0"/>
        <w:spacing w:before="40" w:after="0" w:line="254" w:lineRule="auto"/>
        <w:textAlignment w:val="auto"/>
        <w:outlineLvl w:val="1"/>
        <w:rPr>
          <w:rFonts w:eastAsiaTheme="majorEastAsia" w:cstheme="majorBidi"/>
          <w:color w:val="1F3864" w:themeColor="accent1" w:themeShade="80"/>
          <w:sz w:val="26"/>
          <w:szCs w:val="26"/>
        </w:rPr>
      </w:pPr>
      <w:r>
        <w:rPr>
          <w:rFonts w:eastAsiaTheme="majorEastAsia" w:cstheme="majorBidi"/>
          <w:color w:val="1F3864" w:themeColor="accent1" w:themeShade="80"/>
          <w:sz w:val="26"/>
          <w:szCs w:val="26"/>
        </w:rPr>
        <w:t>Inspektor ochrony danych</w:t>
      </w:r>
    </w:p>
    <w:p w14:paraId="38F7DF4D" w14:textId="77777777" w:rsidR="009F1300" w:rsidRDefault="009F1300" w:rsidP="009F1300">
      <w:pPr>
        <w:suppressAutoHyphens w:val="0"/>
        <w:spacing w:after="240" w:line="300" w:lineRule="auto"/>
        <w:rPr>
          <w:rFonts w:asciiTheme="minorHAnsi" w:eastAsiaTheme="minorHAnsi" w:hAnsiTheme="minorHAnsi" w:cstheme="minorHAnsi"/>
        </w:rPr>
      </w:pPr>
      <w:r>
        <w:rPr>
          <w:rFonts w:asciiTheme="minorHAnsi" w:eastAsiaTheme="minorHAnsi" w:hAnsiTheme="minorHAnsi" w:cstheme="minorHAnsi"/>
        </w:rPr>
        <w:t>Administrator wyznaczył Inspektora Ochrony Danych, z którym może się Pani/Pan skontaktować w sprawach ochrony i przetwarzania swoich danych osobowych pod adresem e-mail: iod@lasymiejskie.waw.pl lub pisemnie na adres naszej siedziby, wskazany w pkt. 1.</w:t>
      </w:r>
    </w:p>
    <w:p w14:paraId="183E4DA3" w14:textId="77777777" w:rsidR="009F1300" w:rsidRDefault="009F1300" w:rsidP="009F1300">
      <w:pPr>
        <w:keepNext/>
        <w:keepLines/>
        <w:numPr>
          <w:ilvl w:val="0"/>
          <w:numId w:val="165"/>
        </w:numPr>
        <w:suppressAutoHyphens w:val="0"/>
        <w:spacing w:before="40" w:after="0" w:line="254" w:lineRule="auto"/>
        <w:textAlignment w:val="auto"/>
        <w:outlineLvl w:val="1"/>
        <w:rPr>
          <w:rFonts w:eastAsiaTheme="majorEastAsia" w:cstheme="majorBidi"/>
          <w:color w:val="1F3864" w:themeColor="accent1" w:themeShade="80"/>
          <w:sz w:val="26"/>
          <w:szCs w:val="26"/>
        </w:rPr>
      </w:pPr>
      <w:r>
        <w:rPr>
          <w:rFonts w:eastAsiaTheme="majorEastAsia" w:cstheme="majorBidi"/>
          <w:color w:val="1F3864" w:themeColor="accent1" w:themeShade="80"/>
          <w:sz w:val="26"/>
          <w:szCs w:val="26"/>
        </w:rPr>
        <w:t>Cele i podstawy prawne przetwarzania</w:t>
      </w:r>
    </w:p>
    <w:p w14:paraId="293536B1" w14:textId="77777777" w:rsidR="009F1300" w:rsidRDefault="009F1300" w:rsidP="009F1300">
      <w:pPr>
        <w:suppressAutoHyphens w:val="0"/>
        <w:spacing w:after="240" w:line="300" w:lineRule="auto"/>
        <w:rPr>
          <w:rFonts w:asciiTheme="minorHAnsi" w:eastAsiaTheme="minorHAnsi" w:hAnsiTheme="minorHAnsi" w:cstheme="minorHAnsi"/>
        </w:rPr>
      </w:pPr>
      <w:r>
        <w:rPr>
          <w:rFonts w:asciiTheme="minorHAnsi" w:eastAsiaTheme="minorHAnsi" w:hAnsiTheme="minorHAnsi" w:cstheme="minorHAnsi"/>
        </w:rPr>
        <w:t xml:space="preserve">Jako Administrator będziemy przetwarzać Pani/Pana dane osobowe w trybie art. 6 ust. 1 lit. c RODO </w:t>
      </w:r>
      <w:r>
        <w:rPr>
          <w:rFonts w:asciiTheme="minorHAnsi" w:eastAsiaTheme="minorHAnsi" w:hAnsiTheme="minorHAnsi" w:cstheme="minorHAnsi"/>
        </w:rPr>
        <w:br/>
        <w:t>w związku z ustawą z dnia 11 września 2019 r. – Prawo zamówień publicznych w celu związanym z postępowaniem o udzielenie zamówienia publicznego.</w:t>
      </w:r>
    </w:p>
    <w:p w14:paraId="797FDAEC" w14:textId="77777777" w:rsidR="009F1300" w:rsidRDefault="009F1300" w:rsidP="009F1300">
      <w:pPr>
        <w:keepNext/>
        <w:keepLines/>
        <w:numPr>
          <w:ilvl w:val="0"/>
          <w:numId w:val="165"/>
        </w:numPr>
        <w:suppressAutoHyphens w:val="0"/>
        <w:spacing w:before="40" w:after="0" w:line="254" w:lineRule="auto"/>
        <w:textAlignment w:val="auto"/>
        <w:outlineLvl w:val="1"/>
        <w:rPr>
          <w:rFonts w:eastAsiaTheme="majorEastAsia" w:cstheme="majorBidi"/>
          <w:color w:val="1F3864" w:themeColor="accent1" w:themeShade="80"/>
          <w:sz w:val="26"/>
          <w:szCs w:val="26"/>
        </w:rPr>
      </w:pPr>
      <w:r>
        <w:rPr>
          <w:rFonts w:eastAsiaTheme="majorEastAsia" w:cstheme="majorBidi"/>
          <w:color w:val="1F3864" w:themeColor="accent1" w:themeShade="80"/>
          <w:sz w:val="26"/>
          <w:szCs w:val="26"/>
        </w:rPr>
        <w:t>Okres przechowywania</w:t>
      </w:r>
    </w:p>
    <w:p w14:paraId="38FE7989" w14:textId="77777777" w:rsidR="009F1300" w:rsidRDefault="009F1300" w:rsidP="009F1300">
      <w:pPr>
        <w:suppressAutoHyphens w:val="0"/>
        <w:spacing w:after="240" w:line="300" w:lineRule="auto"/>
        <w:rPr>
          <w:rFonts w:asciiTheme="minorHAnsi" w:eastAsiaTheme="minorHAnsi" w:hAnsiTheme="minorHAnsi" w:cstheme="minorHAnsi"/>
        </w:rPr>
      </w:pPr>
      <w:r>
        <w:rPr>
          <w:rFonts w:asciiTheme="minorHAnsi" w:eastAsiaTheme="minorHAnsi" w:hAnsiTheme="minorHAnsi" w:cstheme="minorHAnsi"/>
        </w:rPr>
        <w:t>Pani/Pana dane osobowe będą przechowywane przez okres niezbędny do realizacji celów określonych w pkt. 3, a po tym czasie przez okres oraz w zakresie wymaganym przez przepisy powszechnie obowiązującego prawa.</w:t>
      </w:r>
    </w:p>
    <w:p w14:paraId="15894288" w14:textId="77777777" w:rsidR="009F1300" w:rsidRDefault="009F1300" w:rsidP="009F1300">
      <w:pPr>
        <w:keepNext/>
        <w:keepLines/>
        <w:numPr>
          <w:ilvl w:val="0"/>
          <w:numId w:val="165"/>
        </w:numPr>
        <w:suppressAutoHyphens w:val="0"/>
        <w:spacing w:before="40" w:after="0" w:line="254" w:lineRule="auto"/>
        <w:textAlignment w:val="auto"/>
        <w:outlineLvl w:val="1"/>
        <w:rPr>
          <w:rFonts w:eastAsiaTheme="majorEastAsia" w:cstheme="majorBidi"/>
          <w:color w:val="1F3864" w:themeColor="accent1" w:themeShade="80"/>
          <w:sz w:val="26"/>
          <w:szCs w:val="26"/>
        </w:rPr>
      </w:pPr>
      <w:r>
        <w:rPr>
          <w:rFonts w:eastAsiaTheme="majorEastAsia" w:cstheme="majorBidi"/>
          <w:color w:val="1F3864" w:themeColor="accent1" w:themeShade="80"/>
          <w:sz w:val="26"/>
          <w:szCs w:val="26"/>
        </w:rPr>
        <w:t>Odbiorcy danych</w:t>
      </w:r>
    </w:p>
    <w:p w14:paraId="4DCA1301" w14:textId="77777777" w:rsidR="009F1300" w:rsidRDefault="009F1300" w:rsidP="009F1300">
      <w:pPr>
        <w:suppressAutoHyphens w:val="0"/>
        <w:spacing w:after="240" w:line="300" w:lineRule="auto"/>
        <w:rPr>
          <w:rFonts w:asciiTheme="minorHAnsi" w:eastAsiaTheme="minorHAnsi" w:hAnsiTheme="minorHAnsi" w:cstheme="minorHAnsi"/>
        </w:rPr>
      </w:pPr>
      <w:r>
        <w:rPr>
          <w:rFonts w:asciiTheme="minorHAnsi" w:eastAsiaTheme="minorHAnsi" w:hAnsiTheme="minorHAnsi" w:cstheme="minorHAnsi"/>
        </w:rPr>
        <w:t xml:space="preserve">Odbiorcami Pani/Pana danych osobowych będą osoby lub podmioty, którym udostępniona zostanie dokumentacja postępowania w oparciu o art. 18 oraz art. 74 ust. 1 ustawy z dnia 11 września 2019 r. Prawo zamówień publicznych, dalej „ustawa </w:t>
      </w:r>
      <w:proofErr w:type="spellStart"/>
      <w:r>
        <w:rPr>
          <w:rFonts w:asciiTheme="minorHAnsi" w:eastAsiaTheme="minorHAnsi" w:hAnsiTheme="minorHAnsi" w:cstheme="minorHAnsi"/>
        </w:rPr>
        <w:t>Pzp</w:t>
      </w:r>
      <w:proofErr w:type="spellEnd"/>
      <w:r>
        <w:rPr>
          <w:rFonts w:asciiTheme="minorHAnsi" w:eastAsiaTheme="minorHAnsi" w:hAnsiTheme="minorHAnsi" w:cstheme="minorHAnsi"/>
        </w:rPr>
        <w:t xml:space="preserve">”. Do Pani/Pana danych mogą też mieć dostęp podmioty przetwarzające dane w imieniu Administratora, np. dostawca BIP, obsługa informatyczna systemu elektronicznego obiegu dokumentów, jak również inni administratorzy danych osobowych, przetwarzający dane we własnym imieniu np.: Poczta Polska lub obsługa prawna. </w:t>
      </w:r>
    </w:p>
    <w:p w14:paraId="5C47DEA9" w14:textId="77777777" w:rsidR="009F1300" w:rsidRDefault="009F1300" w:rsidP="009F1300">
      <w:pPr>
        <w:keepNext/>
        <w:keepLines/>
        <w:numPr>
          <w:ilvl w:val="0"/>
          <w:numId w:val="165"/>
        </w:numPr>
        <w:suppressAutoHyphens w:val="0"/>
        <w:spacing w:before="40" w:after="0" w:line="254" w:lineRule="auto"/>
        <w:textAlignment w:val="auto"/>
        <w:outlineLvl w:val="1"/>
        <w:rPr>
          <w:rFonts w:eastAsiaTheme="majorEastAsia" w:cstheme="majorBidi"/>
          <w:color w:val="1F3864" w:themeColor="accent1" w:themeShade="80"/>
          <w:sz w:val="26"/>
          <w:szCs w:val="26"/>
        </w:rPr>
      </w:pPr>
      <w:r>
        <w:rPr>
          <w:rFonts w:eastAsiaTheme="majorEastAsia" w:cstheme="majorBidi"/>
          <w:color w:val="1F3864" w:themeColor="accent1" w:themeShade="80"/>
          <w:sz w:val="26"/>
          <w:szCs w:val="26"/>
        </w:rPr>
        <w:t>Prawa osób, których dane dotyczą:</w:t>
      </w:r>
    </w:p>
    <w:p w14:paraId="4C35D64E" w14:textId="77777777" w:rsidR="009F1300" w:rsidRDefault="009F1300" w:rsidP="009F1300">
      <w:pPr>
        <w:suppressAutoHyphens w:val="0"/>
        <w:spacing w:after="240" w:line="300" w:lineRule="auto"/>
        <w:rPr>
          <w:rFonts w:asciiTheme="minorHAnsi" w:eastAsiaTheme="minorHAnsi" w:hAnsiTheme="minorHAnsi" w:cstheme="minorHAnsi"/>
        </w:rPr>
      </w:pPr>
      <w:r>
        <w:rPr>
          <w:rFonts w:asciiTheme="minorHAnsi" w:eastAsiaTheme="minorHAnsi" w:hAnsiTheme="minorHAnsi" w:cstheme="minorHAnsi"/>
        </w:rPr>
        <w:t>Zgodnie z RODO przysługuje Pani/Panu:</w:t>
      </w:r>
    </w:p>
    <w:p w14:paraId="486B512B" w14:textId="77777777" w:rsidR="009F1300" w:rsidRDefault="009F1300" w:rsidP="009F1300">
      <w:pPr>
        <w:numPr>
          <w:ilvl w:val="0"/>
          <w:numId w:val="166"/>
        </w:numPr>
        <w:suppressAutoHyphens w:val="0"/>
        <w:spacing w:after="0" w:line="300" w:lineRule="auto"/>
        <w:contextualSpacing/>
        <w:textAlignment w:val="auto"/>
        <w:rPr>
          <w:rFonts w:asciiTheme="minorHAnsi" w:eastAsiaTheme="minorHAnsi" w:hAnsiTheme="minorHAnsi" w:cstheme="minorHAnsi"/>
        </w:rPr>
      </w:pPr>
      <w:r>
        <w:rPr>
          <w:rFonts w:asciiTheme="minorHAnsi" w:eastAsiaTheme="minorHAnsi" w:hAnsiTheme="minorHAnsi" w:cstheme="minorHAnsi"/>
        </w:rPr>
        <w:lastRenderedPageBreak/>
        <w:t>prawo dostępu do swoich danych osobowych oraz otrzymania ich kopii – każda osoba, której dane przetwarzamy jest uprawniona do uzyskania informacji o swoich danych osobowych zgodnie z art. 15 RODO;</w:t>
      </w:r>
    </w:p>
    <w:p w14:paraId="5815A880" w14:textId="77777777" w:rsidR="009F1300" w:rsidRDefault="009F1300" w:rsidP="009F1300">
      <w:pPr>
        <w:numPr>
          <w:ilvl w:val="0"/>
          <w:numId w:val="166"/>
        </w:numPr>
        <w:suppressAutoHyphens w:val="0"/>
        <w:spacing w:after="0" w:line="300" w:lineRule="auto"/>
        <w:contextualSpacing/>
        <w:textAlignment w:val="auto"/>
        <w:rPr>
          <w:rFonts w:asciiTheme="minorHAnsi" w:eastAsiaTheme="minorHAnsi" w:hAnsiTheme="minorHAnsi" w:cstheme="minorHAnsi"/>
        </w:rPr>
      </w:pPr>
      <w:r>
        <w:rPr>
          <w:rFonts w:asciiTheme="minorHAnsi" w:eastAsiaTheme="minorHAnsi" w:hAnsiTheme="minorHAnsi" w:cstheme="minorHAnsi"/>
        </w:rPr>
        <w:t>prawo do sprostowania (poprawiania) swoich danych osobowych – w przypadku, gdy dane osobowe przetwarzane przez Administratora są nieprawidłowe lub niekompletne to każda osoba, której dane dotyczą może żądać odpowiednio ich poprawienia lub uzupełnienia zgodnie z art. 16 RODO;</w:t>
      </w:r>
    </w:p>
    <w:p w14:paraId="51EE1416" w14:textId="77777777" w:rsidR="009F1300" w:rsidRDefault="009F1300" w:rsidP="009F1300">
      <w:pPr>
        <w:numPr>
          <w:ilvl w:val="0"/>
          <w:numId w:val="166"/>
        </w:numPr>
        <w:suppressAutoHyphens w:val="0"/>
        <w:spacing w:after="0" w:line="300" w:lineRule="auto"/>
        <w:contextualSpacing/>
        <w:textAlignment w:val="auto"/>
        <w:rPr>
          <w:rFonts w:asciiTheme="minorHAnsi" w:eastAsiaTheme="minorHAnsi" w:hAnsiTheme="minorHAnsi" w:cstheme="minorHAnsi"/>
        </w:rPr>
      </w:pPr>
      <w:r>
        <w:rPr>
          <w:rFonts w:asciiTheme="minorHAnsi" w:eastAsiaTheme="minorHAnsi" w:hAnsiTheme="minorHAnsi" w:cstheme="minorHAnsi"/>
        </w:rPr>
        <w:t>ograniczenia przetwarzania danych osobowych – z ważnych przyczyn, np.: kwestionowanie legalności przetwarzania danych osobowych, zgodnie z art. 18 RODO;</w:t>
      </w:r>
    </w:p>
    <w:p w14:paraId="358564D0" w14:textId="77777777" w:rsidR="009F1300" w:rsidRDefault="009F1300" w:rsidP="009F1300">
      <w:pPr>
        <w:suppressAutoHyphens w:val="0"/>
        <w:spacing w:after="240" w:line="300" w:lineRule="auto"/>
        <w:rPr>
          <w:rFonts w:asciiTheme="minorHAnsi" w:eastAsiaTheme="minorHAnsi" w:hAnsiTheme="minorHAnsi" w:cstheme="minorHAnsi"/>
        </w:rPr>
      </w:pPr>
      <w:r>
        <w:rPr>
          <w:rFonts w:asciiTheme="minorHAnsi" w:eastAsiaTheme="minorHAnsi" w:hAnsiTheme="minorHAnsi" w:cstheme="minorHAnsi"/>
        </w:rPr>
        <w:t>Jeżeli chce Pani/Pan skorzystać z któregokolwiek z tych uprawnień prosimy o kontakt z Inspektorem Ochrony Danych, który został wskazany w pkt. 2 lub pisemnie na adres korespondencyjny, wskazany w pkt. 1. Przysługuje Pani/Panu prawo wniesienia skargi do organu nadzorczego na niezgodne z RODO przetwarzanie Pani/Panu danych osobowych. Organem właściwym dla ww. skargi jest: Prezes Urzędu Ochrony Danych Osobowych.</w:t>
      </w:r>
    </w:p>
    <w:p w14:paraId="59794AB7" w14:textId="77777777" w:rsidR="009F1300" w:rsidRDefault="009F1300" w:rsidP="009F1300">
      <w:pPr>
        <w:keepNext/>
        <w:keepLines/>
        <w:numPr>
          <w:ilvl w:val="0"/>
          <w:numId w:val="165"/>
        </w:numPr>
        <w:suppressAutoHyphens w:val="0"/>
        <w:spacing w:before="40" w:after="0" w:line="254" w:lineRule="auto"/>
        <w:textAlignment w:val="auto"/>
        <w:outlineLvl w:val="1"/>
        <w:rPr>
          <w:rFonts w:eastAsiaTheme="majorEastAsia" w:cstheme="majorBidi"/>
          <w:color w:val="1F3864" w:themeColor="accent1" w:themeShade="80"/>
          <w:sz w:val="26"/>
          <w:szCs w:val="26"/>
        </w:rPr>
      </w:pPr>
      <w:r>
        <w:rPr>
          <w:rFonts w:eastAsiaTheme="majorEastAsia" w:cstheme="majorBidi"/>
          <w:color w:val="1F3864" w:themeColor="accent1" w:themeShade="80"/>
          <w:sz w:val="26"/>
          <w:szCs w:val="26"/>
        </w:rPr>
        <w:t>Informacja o wymogu/dobrowolności podania danych</w:t>
      </w:r>
    </w:p>
    <w:p w14:paraId="1D342F71" w14:textId="77777777" w:rsidR="009F1300" w:rsidRDefault="009F1300" w:rsidP="009F1300">
      <w:pPr>
        <w:suppressAutoHyphens w:val="0"/>
        <w:spacing w:after="240" w:line="300" w:lineRule="auto"/>
        <w:rPr>
          <w:rFonts w:asciiTheme="minorHAnsi" w:eastAsiaTheme="minorHAnsi" w:hAnsiTheme="minorHAnsi" w:cstheme="minorHAnsi"/>
        </w:rPr>
      </w:pPr>
      <w:r>
        <w:rPr>
          <w:rFonts w:asciiTheme="minorHAnsi" w:eastAsiaTheme="minorHAnsi" w:hAnsiTheme="minorHAnsi" w:cstheme="minorHAnsi"/>
        </w:rPr>
        <w:t xml:space="preserve">Obowiązek podania przez Panią/Pana danych osobowych bezpośrednio Pani/Pana dotyczących jest wymogiem ustawowym określonym w przepisach ustawy </w:t>
      </w:r>
      <w:proofErr w:type="spellStart"/>
      <w:r>
        <w:rPr>
          <w:rFonts w:asciiTheme="minorHAnsi" w:eastAsiaTheme="minorHAnsi" w:hAnsiTheme="minorHAnsi" w:cstheme="minorHAnsi"/>
        </w:rPr>
        <w:t>Pzp</w:t>
      </w:r>
      <w:proofErr w:type="spellEnd"/>
      <w:r>
        <w:rPr>
          <w:rFonts w:asciiTheme="minorHAnsi" w:eastAsiaTheme="minorHAnsi" w:hAnsiTheme="minorHAnsi" w:cstheme="minorHAnsi"/>
        </w:rPr>
        <w:t xml:space="preserve">, związanym z udziałem w postępowaniu o udzielenie zamówienia publicznego. Konsekwencje niepodania określonych danych wynikają z ustawy </w:t>
      </w:r>
      <w:proofErr w:type="spellStart"/>
      <w:r>
        <w:rPr>
          <w:rFonts w:asciiTheme="minorHAnsi" w:eastAsiaTheme="minorHAnsi" w:hAnsiTheme="minorHAnsi" w:cstheme="minorHAnsi"/>
        </w:rPr>
        <w:t>Pzp</w:t>
      </w:r>
      <w:proofErr w:type="spellEnd"/>
      <w:r>
        <w:rPr>
          <w:rFonts w:asciiTheme="minorHAnsi" w:eastAsiaTheme="minorHAnsi" w:hAnsiTheme="minorHAnsi" w:cstheme="minorHAnsi"/>
        </w:rPr>
        <w:t>.</w:t>
      </w:r>
    </w:p>
    <w:p w14:paraId="760CB72C" w14:textId="77777777" w:rsidR="009F1300" w:rsidRDefault="009F1300" w:rsidP="009F1300">
      <w:pPr>
        <w:jc w:val="right"/>
        <w:rPr>
          <w:rFonts w:asciiTheme="minorHAnsi" w:hAnsiTheme="minorHAnsi" w:cstheme="minorHAnsi"/>
          <w:b/>
          <w:color w:val="000000"/>
          <w:lang w:eastAsia="pl-PL"/>
        </w:rPr>
      </w:pPr>
    </w:p>
    <w:p w14:paraId="436C4E7D" w14:textId="77777777" w:rsidR="0025124E" w:rsidRDefault="0025124E" w:rsidP="00525381">
      <w:pPr>
        <w:spacing w:after="0" w:line="240" w:lineRule="auto"/>
        <w:rPr>
          <w:rFonts w:asciiTheme="minorHAnsi" w:eastAsia="Palatino Linotype" w:hAnsiTheme="minorHAnsi" w:cstheme="minorHAnsi"/>
          <w:color w:val="000000"/>
          <w:sz w:val="21"/>
          <w:szCs w:val="21"/>
          <w:lang w:eastAsia="pl-PL"/>
        </w:rPr>
      </w:pPr>
    </w:p>
    <w:p w14:paraId="3BDFB859" w14:textId="77777777" w:rsidR="0025124E" w:rsidRDefault="0025124E" w:rsidP="00525381">
      <w:pPr>
        <w:spacing w:after="0" w:line="240" w:lineRule="auto"/>
        <w:rPr>
          <w:rFonts w:asciiTheme="minorHAnsi" w:eastAsia="Palatino Linotype" w:hAnsiTheme="minorHAnsi" w:cstheme="minorHAnsi"/>
          <w:color w:val="000000"/>
          <w:sz w:val="21"/>
          <w:szCs w:val="21"/>
          <w:lang w:eastAsia="pl-PL"/>
        </w:rPr>
      </w:pPr>
    </w:p>
    <w:p w14:paraId="4A170A19" w14:textId="77777777" w:rsidR="0025124E" w:rsidRDefault="0025124E" w:rsidP="00525381">
      <w:pPr>
        <w:spacing w:after="0" w:line="240" w:lineRule="auto"/>
        <w:rPr>
          <w:rFonts w:asciiTheme="minorHAnsi" w:eastAsia="Palatino Linotype" w:hAnsiTheme="minorHAnsi" w:cstheme="minorHAnsi"/>
          <w:color w:val="000000"/>
          <w:sz w:val="21"/>
          <w:szCs w:val="21"/>
          <w:lang w:eastAsia="pl-PL"/>
        </w:rPr>
      </w:pPr>
    </w:p>
    <w:p w14:paraId="0CEC8E24" w14:textId="77777777" w:rsidR="0025124E" w:rsidRDefault="0025124E" w:rsidP="00525381">
      <w:pPr>
        <w:spacing w:after="0" w:line="240" w:lineRule="auto"/>
        <w:rPr>
          <w:rFonts w:asciiTheme="minorHAnsi" w:eastAsia="Palatino Linotype" w:hAnsiTheme="minorHAnsi" w:cstheme="minorHAnsi"/>
          <w:color w:val="000000"/>
          <w:sz w:val="21"/>
          <w:szCs w:val="21"/>
          <w:lang w:eastAsia="pl-PL"/>
        </w:rPr>
      </w:pPr>
    </w:p>
    <w:p w14:paraId="5CBF504A" w14:textId="77777777" w:rsidR="0025124E" w:rsidRDefault="0025124E" w:rsidP="00525381">
      <w:pPr>
        <w:spacing w:after="0" w:line="240" w:lineRule="auto"/>
        <w:rPr>
          <w:rFonts w:asciiTheme="minorHAnsi" w:eastAsia="Palatino Linotype" w:hAnsiTheme="minorHAnsi" w:cstheme="minorHAnsi"/>
          <w:color w:val="000000"/>
          <w:sz w:val="21"/>
          <w:szCs w:val="21"/>
          <w:lang w:eastAsia="pl-PL"/>
        </w:rPr>
      </w:pPr>
    </w:p>
    <w:p w14:paraId="45A012C0" w14:textId="77777777" w:rsidR="0025124E" w:rsidRDefault="0025124E" w:rsidP="00525381">
      <w:pPr>
        <w:spacing w:after="0" w:line="240" w:lineRule="auto"/>
        <w:rPr>
          <w:rFonts w:asciiTheme="minorHAnsi" w:eastAsia="Palatino Linotype" w:hAnsiTheme="minorHAnsi" w:cstheme="minorHAnsi"/>
          <w:color w:val="000000"/>
          <w:sz w:val="21"/>
          <w:szCs w:val="21"/>
          <w:lang w:eastAsia="pl-PL"/>
        </w:rPr>
      </w:pPr>
    </w:p>
    <w:p w14:paraId="6EF0BF36" w14:textId="77777777" w:rsidR="0025124E" w:rsidRDefault="0025124E" w:rsidP="00525381">
      <w:pPr>
        <w:spacing w:after="0" w:line="240" w:lineRule="auto"/>
        <w:rPr>
          <w:rFonts w:asciiTheme="minorHAnsi" w:eastAsia="Palatino Linotype" w:hAnsiTheme="minorHAnsi" w:cstheme="minorHAnsi"/>
          <w:color w:val="000000"/>
          <w:sz w:val="21"/>
          <w:szCs w:val="21"/>
          <w:lang w:eastAsia="pl-PL"/>
        </w:rPr>
      </w:pPr>
    </w:p>
    <w:p w14:paraId="6B17E9BE" w14:textId="77777777" w:rsidR="0025124E" w:rsidRDefault="0025124E" w:rsidP="00525381">
      <w:pPr>
        <w:spacing w:after="0" w:line="240" w:lineRule="auto"/>
        <w:rPr>
          <w:rFonts w:asciiTheme="minorHAnsi" w:eastAsia="Palatino Linotype" w:hAnsiTheme="minorHAnsi" w:cstheme="minorHAnsi"/>
          <w:color w:val="000000"/>
          <w:sz w:val="21"/>
          <w:szCs w:val="21"/>
          <w:lang w:eastAsia="pl-PL"/>
        </w:rPr>
      </w:pPr>
    </w:p>
    <w:p w14:paraId="3C7DBC5D" w14:textId="77777777" w:rsidR="000F6F7F" w:rsidRDefault="000F6F7F" w:rsidP="00525381">
      <w:pPr>
        <w:spacing w:after="0" w:line="240" w:lineRule="auto"/>
        <w:rPr>
          <w:rFonts w:asciiTheme="minorHAnsi" w:eastAsia="Palatino Linotype" w:hAnsiTheme="minorHAnsi" w:cstheme="minorHAnsi"/>
          <w:color w:val="000000"/>
          <w:sz w:val="21"/>
          <w:szCs w:val="21"/>
          <w:lang w:eastAsia="pl-PL"/>
        </w:rPr>
      </w:pPr>
    </w:p>
    <w:p w14:paraId="3E334636" w14:textId="77777777" w:rsidR="00EA007F" w:rsidRPr="00D3233D" w:rsidRDefault="00EA007F" w:rsidP="00525381">
      <w:pPr>
        <w:spacing w:after="0" w:line="240" w:lineRule="auto"/>
        <w:rPr>
          <w:rFonts w:asciiTheme="minorHAnsi" w:eastAsia="Palatino Linotype" w:hAnsiTheme="minorHAnsi" w:cstheme="minorHAnsi"/>
          <w:color w:val="000000"/>
          <w:sz w:val="21"/>
          <w:szCs w:val="21"/>
          <w:lang w:eastAsia="pl-PL"/>
        </w:rPr>
      </w:pPr>
    </w:p>
    <w:p w14:paraId="653E502A" w14:textId="77777777" w:rsidR="009F1300" w:rsidRDefault="00AD7D51" w:rsidP="00525381">
      <w:pPr>
        <w:jc w:val="right"/>
        <w:rPr>
          <w:rFonts w:asciiTheme="minorHAnsi" w:hAnsiTheme="minorHAnsi" w:cstheme="minorHAnsi"/>
          <w:b/>
          <w:color w:val="000000"/>
          <w:lang w:eastAsia="pl-PL"/>
        </w:rPr>
      </w:pPr>
      <w:r w:rsidRPr="00D3233D">
        <w:rPr>
          <w:rFonts w:asciiTheme="minorHAnsi" w:hAnsiTheme="minorHAnsi" w:cstheme="minorHAnsi"/>
          <w:b/>
          <w:color w:val="000000"/>
          <w:lang w:eastAsia="pl-PL"/>
        </w:rPr>
        <w:t xml:space="preserve"> </w:t>
      </w:r>
    </w:p>
    <w:p w14:paraId="7C5F59A0" w14:textId="77777777" w:rsidR="009F1300" w:rsidRDefault="009F1300" w:rsidP="00525381">
      <w:pPr>
        <w:jc w:val="right"/>
        <w:rPr>
          <w:rFonts w:asciiTheme="minorHAnsi" w:hAnsiTheme="minorHAnsi" w:cstheme="minorHAnsi"/>
          <w:b/>
          <w:color w:val="000000"/>
          <w:lang w:eastAsia="pl-PL"/>
        </w:rPr>
      </w:pPr>
    </w:p>
    <w:p w14:paraId="6392C52A" w14:textId="77777777" w:rsidR="009F1300" w:rsidRDefault="009F1300" w:rsidP="00525381">
      <w:pPr>
        <w:jc w:val="right"/>
        <w:rPr>
          <w:rFonts w:asciiTheme="minorHAnsi" w:hAnsiTheme="minorHAnsi" w:cstheme="minorHAnsi"/>
          <w:b/>
          <w:color w:val="000000"/>
          <w:lang w:eastAsia="pl-PL"/>
        </w:rPr>
      </w:pPr>
    </w:p>
    <w:p w14:paraId="4D0E304E" w14:textId="77777777" w:rsidR="009F1300" w:rsidRDefault="009F1300" w:rsidP="00525381">
      <w:pPr>
        <w:jc w:val="right"/>
        <w:rPr>
          <w:rFonts w:asciiTheme="minorHAnsi" w:hAnsiTheme="minorHAnsi" w:cstheme="minorHAnsi"/>
          <w:b/>
          <w:color w:val="000000"/>
          <w:lang w:eastAsia="pl-PL"/>
        </w:rPr>
      </w:pPr>
    </w:p>
    <w:p w14:paraId="62A58FA7" w14:textId="77777777" w:rsidR="009F1300" w:rsidRDefault="009F1300" w:rsidP="00525381">
      <w:pPr>
        <w:jc w:val="right"/>
        <w:rPr>
          <w:rFonts w:asciiTheme="minorHAnsi" w:hAnsiTheme="minorHAnsi" w:cstheme="minorHAnsi"/>
          <w:b/>
          <w:color w:val="000000"/>
          <w:lang w:eastAsia="pl-PL"/>
        </w:rPr>
      </w:pPr>
    </w:p>
    <w:p w14:paraId="7AEBC345" w14:textId="77777777" w:rsidR="009F1300" w:rsidRDefault="009F1300" w:rsidP="00525381">
      <w:pPr>
        <w:jc w:val="right"/>
        <w:rPr>
          <w:rFonts w:asciiTheme="minorHAnsi" w:hAnsiTheme="minorHAnsi" w:cstheme="minorHAnsi"/>
          <w:b/>
          <w:color w:val="000000"/>
          <w:lang w:eastAsia="pl-PL"/>
        </w:rPr>
      </w:pPr>
    </w:p>
    <w:p w14:paraId="763EB974" w14:textId="77777777" w:rsidR="009F1300" w:rsidRDefault="009F1300" w:rsidP="00525381">
      <w:pPr>
        <w:jc w:val="right"/>
        <w:rPr>
          <w:rFonts w:asciiTheme="minorHAnsi" w:hAnsiTheme="minorHAnsi" w:cstheme="minorHAnsi"/>
          <w:b/>
          <w:color w:val="000000"/>
          <w:lang w:eastAsia="pl-PL"/>
        </w:rPr>
      </w:pPr>
    </w:p>
    <w:p w14:paraId="207BEB12" w14:textId="77777777" w:rsidR="009F1300" w:rsidRDefault="009F1300" w:rsidP="00525381">
      <w:pPr>
        <w:jc w:val="right"/>
        <w:rPr>
          <w:rFonts w:asciiTheme="minorHAnsi" w:hAnsiTheme="minorHAnsi" w:cstheme="minorHAnsi"/>
          <w:b/>
          <w:color w:val="000000"/>
          <w:lang w:eastAsia="pl-PL"/>
        </w:rPr>
      </w:pPr>
    </w:p>
    <w:p w14:paraId="0EC17787" w14:textId="77777777" w:rsidR="009F1300" w:rsidRDefault="009F1300" w:rsidP="00525381">
      <w:pPr>
        <w:jc w:val="right"/>
        <w:rPr>
          <w:rFonts w:asciiTheme="minorHAnsi" w:hAnsiTheme="minorHAnsi" w:cstheme="minorHAnsi"/>
          <w:b/>
          <w:color w:val="000000"/>
          <w:lang w:eastAsia="pl-PL"/>
        </w:rPr>
      </w:pPr>
    </w:p>
    <w:p w14:paraId="28FC0CC4" w14:textId="4CF5DA38" w:rsidR="00973399" w:rsidRPr="00D3233D" w:rsidRDefault="00AD7D51" w:rsidP="00525381">
      <w:pPr>
        <w:jc w:val="right"/>
        <w:rPr>
          <w:rFonts w:asciiTheme="minorHAnsi" w:hAnsiTheme="minorHAnsi" w:cstheme="minorHAnsi"/>
          <w:b/>
          <w:color w:val="000000"/>
          <w:lang w:eastAsia="pl-PL"/>
        </w:rPr>
      </w:pPr>
      <w:r w:rsidRPr="00D3233D">
        <w:rPr>
          <w:rFonts w:asciiTheme="minorHAnsi" w:hAnsiTheme="minorHAnsi" w:cstheme="minorHAnsi"/>
          <w:b/>
          <w:color w:val="000000"/>
          <w:lang w:eastAsia="pl-PL"/>
        </w:rPr>
        <w:lastRenderedPageBreak/>
        <w:t>Załącznik nr 4 do SWZ</w:t>
      </w:r>
    </w:p>
    <w:p w14:paraId="11FA4FDF" w14:textId="7EE7E771" w:rsidR="00973399" w:rsidRPr="003062F8" w:rsidRDefault="00ED3E19" w:rsidP="003062F8">
      <w:pPr>
        <w:spacing w:after="154" w:line="230" w:lineRule="auto"/>
        <w:ind w:left="284" w:hanging="10"/>
        <w:jc w:val="center"/>
        <w:rPr>
          <w:rFonts w:asciiTheme="minorHAnsi" w:hAnsiTheme="minorHAnsi" w:cstheme="minorHAnsi"/>
          <w:sz w:val="28"/>
          <w:szCs w:val="28"/>
        </w:rPr>
      </w:pPr>
      <w:r w:rsidRPr="003062F8">
        <w:rPr>
          <w:rFonts w:asciiTheme="minorHAnsi" w:hAnsiTheme="minorHAnsi" w:cstheme="minorHAnsi"/>
          <w:b/>
          <w:color w:val="000000"/>
          <w:sz w:val="28"/>
          <w:szCs w:val="28"/>
          <w:lang w:eastAsia="pl-PL"/>
        </w:rPr>
        <w:t>Oferta</w:t>
      </w:r>
    </w:p>
    <w:tbl>
      <w:tblPr>
        <w:tblW w:w="8766" w:type="dxa"/>
        <w:tblInd w:w="279" w:type="dxa"/>
        <w:tblCellMar>
          <w:left w:w="10" w:type="dxa"/>
          <w:right w:w="10" w:type="dxa"/>
        </w:tblCellMar>
        <w:tblLook w:val="04A0" w:firstRow="1" w:lastRow="0" w:firstColumn="1" w:lastColumn="0" w:noHBand="0" w:noVBand="1"/>
      </w:tblPr>
      <w:tblGrid>
        <w:gridCol w:w="2826"/>
        <w:gridCol w:w="5940"/>
      </w:tblGrid>
      <w:tr w:rsidR="00973399" w:rsidRPr="00D3233D" w14:paraId="55519508" w14:textId="77777777">
        <w:tc>
          <w:tcPr>
            <w:tcW w:w="28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AD6E6EB" w14:textId="77777777" w:rsidR="00973399" w:rsidRPr="00D3233D" w:rsidRDefault="00AD7D51">
            <w:pPr>
              <w:spacing w:after="154" w:line="230" w:lineRule="auto"/>
              <w:ind w:left="87" w:hanging="10"/>
              <w:jc w:val="both"/>
              <w:rPr>
                <w:rFonts w:asciiTheme="minorHAnsi" w:hAnsiTheme="minorHAnsi" w:cstheme="minorHAnsi"/>
              </w:rPr>
            </w:pPr>
            <w:r w:rsidRPr="00D3233D">
              <w:rPr>
                <w:rFonts w:asciiTheme="minorHAnsi" w:eastAsia="Palatino Linotype" w:hAnsiTheme="minorHAnsi" w:cstheme="minorHAnsi"/>
                <w:b/>
                <w:bCs/>
                <w:color w:val="000000"/>
                <w:sz w:val="18"/>
                <w:szCs w:val="18"/>
                <w:lang w:eastAsia="pl-PL"/>
              </w:rPr>
              <w:t>Sygnatura postępowania</w:t>
            </w:r>
            <w:r w:rsidRPr="00D3233D">
              <w:rPr>
                <w:rFonts w:asciiTheme="minorHAnsi" w:eastAsia="Palatino Linotype" w:hAnsiTheme="minorHAnsi" w:cstheme="minorHAnsi"/>
                <w:color w:val="000000"/>
                <w:sz w:val="18"/>
                <w:szCs w:val="18"/>
                <w:lang w:eastAsia="pl-PL"/>
              </w:rPr>
              <w:t> </w:t>
            </w:r>
          </w:p>
          <w:p w14:paraId="31659519" w14:textId="77777777" w:rsidR="00973399" w:rsidRPr="00D3233D" w:rsidRDefault="00AD7D51">
            <w:pPr>
              <w:spacing w:after="154" w:line="230" w:lineRule="auto"/>
              <w:ind w:left="87" w:hanging="10"/>
              <w:jc w:val="both"/>
              <w:rPr>
                <w:rFonts w:asciiTheme="minorHAnsi" w:eastAsia="Palatino Linotype" w:hAnsiTheme="minorHAnsi" w:cstheme="minorHAnsi"/>
                <w:color w:val="000000"/>
                <w:sz w:val="18"/>
                <w:szCs w:val="18"/>
                <w:lang w:eastAsia="pl-PL"/>
              </w:rPr>
            </w:pPr>
            <w:r w:rsidRPr="00D3233D">
              <w:rPr>
                <w:rFonts w:asciiTheme="minorHAnsi" w:eastAsia="Palatino Linotype" w:hAnsiTheme="minorHAnsi" w:cstheme="minorHAnsi"/>
                <w:color w:val="000000"/>
                <w:sz w:val="18"/>
                <w:szCs w:val="18"/>
                <w:lang w:eastAsia="pl-PL"/>
              </w:rPr>
              <w:t> </w:t>
            </w:r>
          </w:p>
        </w:tc>
        <w:tc>
          <w:tcPr>
            <w:tcW w:w="594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1159DC0" w14:textId="1EE81B0F" w:rsidR="00973399" w:rsidRPr="00D3233D" w:rsidRDefault="0083579B">
            <w:pPr>
              <w:spacing w:after="154" w:line="230" w:lineRule="auto"/>
              <w:ind w:left="87" w:hanging="10"/>
              <w:jc w:val="center"/>
              <w:rPr>
                <w:rFonts w:asciiTheme="minorHAnsi" w:hAnsiTheme="minorHAnsi" w:cstheme="minorHAnsi"/>
              </w:rPr>
            </w:pPr>
            <w:r>
              <w:rPr>
                <w:rFonts w:asciiTheme="minorHAnsi" w:eastAsia="Palatino Linotype" w:hAnsiTheme="minorHAnsi" w:cstheme="minorHAnsi"/>
                <w:color w:val="000000"/>
                <w:lang w:eastAsia="pl-PL"/>
              </w:rPr>
              <w:t>LM-W.ZP.260.</w:t>
            </w:r>
            <w:r w:rsidR="008B7423">
              <w:rPr>
                <w:rFonts w:asciiTheme="minorHAnsi" w:eastAsia="Palatino Linotype" w:hAnsiTheme="minorHAnsi" w:cstheme="minorHAnsi"/>
                <w:color w:val="000000"/>
                <w:lang w:eastAsia="pl-PL"/>
              </w:rPr>
              <w:t>1</w:t>
            </w:r>
            <w:r w:rsidR="000F76AF">
              <w:rPr>
                <w:rFonts w:asciiTheme="minorHAnsi" w:eastAsia="Palatino Linotype" w:hAnsiTheme="minorHAnsi" w:cstheme="minorHAnsi"/>
                <w:color w:val="000000"/>
                <w:lang w:eastAsia="pl-PL"/>
              </w:rPr>
              <w:t>2</w:t>
            </w:r>
            <w:r>
              <w:rPr>
                <w:rFonts w:asciiTheme="minorHAnsi" w:eastAsia="Palatino Linotype" w:hAnsiTheme="minorHAnsi" w:cstheme="minorHAnsi"/>
                <w:color w:val="000000"/>
                <w:lang w:eastAsia="pl-PL"/>
              </w:rPr>
              <w:t>.</w:t>
            </w:r>
            <w:r w:rsidR="008A2AF1">
              <w:rPr>
                <w:rFonts w:asciiTheme="minorHAnsi" w:eastAsia="Palatino Linotype" w:hAnsiTheme="minorHAnsi" w:cstheme="minorHAnsi"/>
                <w:color w:val="000000"/>
                <w:lang w:eastAsia="pl-PL"/>
              </w:rPr>
              <w:t>202</w:t>
            </w:r>
            <w:r w:rsidR="000F76AF">
              <w:rPr>
                <w:rFonts w:asciiTheme="minorHAnsi" w:eastAsia="Palatino Linotype" w:hAnsiTheme="minorHAnsi" w:cstheme="minorHAnsi"/>
                <w:color w:val="000000"/>
                <w:lang w:eastAsia="pl-PL"/>
              </w:rPr>
              <w:t>6</w:t>
            </w:r>
          </w:p>
        </w:tc>
      </w:tr>
      <w:tr w:rsidR="00973399" w:rsidRPr="00D3233D" w14:paraId="67381FAA" w14:textId="77777777">
        <w:tc>
          <w:tcPr>
            <w:tcW w:w="28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5CF3C48" w14:textId="77777777" w:rsidR="00973399" w:rsidRPr="00D3233D" w:rsidRDefault="00AD7D51">
            <w:pPr>
              <w:spacing w:after="154" w:line="230" w:lineRule="auto"/>
              <w:ind w:left="87" w:hanging="10"/>
              <w:jc w:val="both"/>
              <w:rPr>
                <w:rFonts w:asciiTheme="minorHAnsi" w:hAnsiTheme="minorHAnsi" w:cstheme="minorHAnsi"/>
              </w:rPr>
            </w:pPr>
            <w:r w:rsidRPr="00D3233D">
              <w:rPr>
                <w:rFonts w:asciiTheme="minorHAnsi" w:eastAsia="Palatino Linotype" w:hAnsiTheme="minorHAnsi" w:cstheme="minorHAnsi"/>
                <w:b/>
                <w:bCs/>
                <w:color w:val="000000"/>
                <w:sz w:val="18"/>
                <w:szCs w:val="18"/>
                <w:lang w:eastAsia="pl-PL"/>
              </w:rPr>
              <w:t>Nazwa postępowania</w:t>
            </w:r>
            <w:r w:rsidRPr="00D3233D">
              <w:rPr>
                <w:rFonts w:asciiTheme="minorHAnsi" w:eastAsia="Palatino Linotype" w:hAnsiTheme="minorHAnsi" w:cstheme="minorHAnsi"/>
                <w:color w:val="000000"/>
                <w:sz w:val="18"/>
                <w:szCs w:val="18"/>
                <w:lang w:eastAsia="pl-PL"/>
              </w:rPr>
              <w:t> </w:t>
            </w:r>
          </w:p>
          <w:p w14:paraId="6A4870F8" w14:textId="77777777" w:rsidR="00973399" w:rsidRPr="00D3233D" w:rsidRDefault="00AD7D51">
            <w:pPr>
              <w:spacing w:after="154" w:line="230" w:lineRule="auto"/>
              <w:ind w:left="87" w:hanging="10"/>
              <w:jc w:val="both"/>
              <w:rPr>
                <w:rFonts w:asciiTheme="minorHAnsi" w:eastAsia="Palatino Linotype" w:hAnsiTheme="minorHAnsi" w:cstheme="minorHAnsi"/>
                <w:color w:val="000000"/>
                <w:sz w:val="18"/>
                <w:szCs w:val="18"/>
                <w:lang w:eastAsia="pl-PL"/>
              </w:rPr>
            </w:pPr>
            <w:r w:rsidRPr="00D3233D">
              <w:rPr>
                <w:rFonts w:asciiTheme="minorHAnsi" w:eastAsia="Palatino Linotype" w:hAnsiTheme="minorHAnsi" w:cstheme="minorHAnsi"/>
                <w:color w:val="000000"/>
                <w:sz w:val="18"/>
                <w:szCs w:val="18"/>
                <w:lang w:eastAsia="pl-PL"/>
              </w:rPr>
              <w:t> </w:t>
            </w:r>
          </w:p>
        </w:tc>
        <w:tc>
          <w:tcPr>
            <w:tcW w:w="594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822B9A0" w14:textId="61C51D23" w:rsidR="00973399" w:rsidRPr="009C23F6" w:rsidRDefault="00267DDF">
            <w:pPr>
              <w:spacing w:after="154" w:line="230" w:lineRule="auto"/>
              <w:ind w:left="87" w:hanging="10"/>
              <w:jc w:val="center"/>
              <w:rPr>
                <w:rFonts w:asciiTheme="minorHAnsi" w:eastAsia="Palatino Linotype" w:hAnsiTheme="minorHAnsi" w:cstheme="minorHAnsi"/>
                <w:b/>
                <w:bCs/>
                <w:color w:val="000000"/>
                <w:sz w:val="18"/>
                <w:szCs w:val="18"/>
                <w:lang w:eastAsia="pl-PL"/>
              </w:rPr>
            </w:pPr>
            <w:r w:rsidRPr="00525381">
              <w:rPr>
                <w:rFonts w:asciiTheme="minorHAnsi" w:eastAsia="Palatino Linotype" w:hAnsiTheme="minorHAnsi" w:cstheme="minorHAnsi"/>
                <w:b/>
                <w:bCs/>
                <w:color w:val="000000"/>
                <w:lang w:eastAsia="pl-PL"/>
              </w:rPr>
              <w:t>„</w:t>
            </w:r>
            <w:r w:rsidR="00075162" w:rsidRPr="001E1EE3">
              <w:rPr>
                <w:rFonts w:asciiTheme="minorHAnsi" w:eastAsia="Palatino Linotype" w:hAnsiTheme="minorHAnsi" w:cstheme="minorHAnsi"/>
                <w:b/>
                <w:bCs/>
                <w:color w:val="000000"/>
                <w:lang w:eastAsia="pl-PL"/>
              </w:rPr>
              <w:t xml:space="preserve">Ochrona mienia Lasów Miejskich </w:t>
            </w:r>
            <w:r w:rsidR="00075162">
              <w:rPr>
                <w:rFonts w:asciiTheme="minorHAnsi" w:eastAsia="Palatino Linotype" w:hAnsiTheme="minorHAnsi" w:cstheme="minorHAnsi"/>
                <w:b/>
                <w:bCs/>
                <w:color w:val="000000"/>
                <w:lang w:eastAsia="pl-PL"/>
              </w:rPr>
              <w:t>–</w:t>
            </w:r>
            <w:r w:rsidR="00075162" w:rsidRPr="001E1EE3">
              <w:rPr>
                <w:rFonts w:asciiTheme="minorHAnsi" w:eastAsia="Palatino Linotype" w:hAnsiTheme="minorHAnsi" w:cstheme="minorHAnsi"/>
                <w:b/>
                <w:bCs/>
                <w:color w:val="000000"/>
                <w:lang w:eastAsia="pl-PL"/>
              </w:rPr>
              <w:t xml:space="preserve"> Warszawa</w:t>
            </w:r>
            <w:r w:rsidR="00075162">
              <w:rPr>
                <w:rFonts w:asciiTheme="minorHAnsi" w:eastAsia="Palatino Linotype" w:hAnsiTheme="minorHAnsi" w:cstheme="minorHAnsi"/>
                <w:b/>
                <w:bCs/>
                <w:color w:val="000000"/>
                <w:lang w:eastAsia="pl-PL"/>
              </w:rPr>
              <w:t xml:space="preserve"> w latach 2027 – 2028.</w:t>
            </w:r>
            <w:r w:rsidR="008A2AF1" w:rsidRPr="00525381">
              <w:rPr>
                <w:rFonts w:asciiTheme="minorHAnsi" w:eastAsia="Palatino Linotype" w:hAnsiTheme="minorHAnsi" w:cstheme="minorHAnsi"/>
                <w:b/>
                <w:bCs/>
                <w:color w:val="000000"/>
                <w:lang w:eastAsia="pl-PL"/>
              </w:rPr>
              <w:t>”</w:t>
            </w:r>
            <w:r w:rsidR="006B2E69" w:rsidRPr="00525381">
              <w:rPr>
                <w:rFonts w:asciiTheme="minorHAnsi" w:eastAsia="Palatino Linotype" w:hAnsiTheme="minorHAnsi" w:cstheme="minorHAnsi"/>
                <w:b/>
                <w:bCs/>
                <w:color w:val="000000"/>
                <w:lang w:eastAsia="pl-PL"/>
              </w:rPr>
              <w:t xml:space="preserve"> </w:t>
            </w:r>
          </w:p>
        </w:tc>
      </w:tr>
    </w:tbl>
    <w:p w14:paraId="6F23B65D" w14:textId="77777777" w:rsidR="00973399" w:rsidRPr="00D3233D" w:rsidRDefault="00AD7D51">
      <w:pPr>
        <w:spacing w:after="154" w:line="230" w:lineRule="auto"/>
        <w:ind w:left="87" w:hanging="10"/>
        <w:jc w:val="both"/>
        <w:rPr>
          <w:rFonts w:asciiTheme="minorHAnsi" w:hAnsiTheme="minorHAnsi" w:cstheme="minorHAnsi"/>
        </w:rPr>
      </w:pPr>
      <w:r w:rsidRPr="00D3233D">
        <w:rPr>
          <w:rFonts w:asciiTheme="minorHAnsi" w:eastAsia="Palatino Linotype" w:hAnsiTheme="minorHAnsi" w:cstheme="minorHAnsi"/>
          <w:color w:val="000000"/>
          <w:lang w:eastAsia="pl-PL"/>
        </w:rPr>
        <w:t> </w:t>
      </w:r>
    </w:p>
    <w:p w14:paraId="3A45BA41" w14:textId="77777777" w:rsidR="00706F83" w:rsidRPr="001426FD" w:rsidRDefault="00706F83" w:rsidP="00706F83">
      <w:pPr>
        <w:spacing w:after="154" w:line="230" w:lineRule="auto"/>
        <w:ind w:left="270" w:hanging="10"/>
        <w:jc w:val="both"/>
        <w:rPr>
          <w:rFonts w:asciiTheme="minorHAnsi" w:hAnsiTheme="minorHAnsi" w:cstheme="minorHAnsi"/>
        </w:rPr>
      </w:pPr>
      <w:r w:rsidRPr="001426FD">
        <w:rPr>
          <w:rFonts w:asciiTheme="minorHAnsi" w:eastAsia="Palatino Linotype" w:hAnsiTheme="minorHAnsi" w:cstheme="minorHAnsi"/>
          <w:b/>
          <w:bCs/>
          <w:lang w:eastAsia="pl-PL"/>
        </w:rPr>
        <w:t>Dane wykonawcy/wykonawców wspólnie ubiegających się o udzielenie zamówienia </w:t>
      </w:r>
      <w:r w:rsidRPr="001426FD">
        <w:rPr>
          <w:rFonts w:asciiTheme="minorHAnsi" w:eastAsia="Palatino Linotype" w:hAnsiTheme="minorHAnsi" w:cstheme="minorHAnsi"/>
          <w:lang w:eastAsia="pl-PL"/>
        </w:rPr>
        <w:t> </w:t>
      </w:r>
    </w:p>
    <w:tbl>
      <w:tblPr>
        <w:tblW w:w="884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96"/>
        <w:gridCol w:w="1754"/>
        <w:gridCol w:w="2227"/>
        <w:gridCol w:w="2095"/>
        <w:gridCol w:w="2273"/>
      </w:tblGrid>
      <w:tr w:rsidR="003062F8" w:rsidRPr="000844E6" w14:paraId="66EBD531" w14:textId="77777777" w:rsidTr="00DA5BCB">
        <w:tc>
          <w:tcPr>
            <w:tcW w:w="496" w:type="dxa"/>
            <w:hideMark/>
          </w:tcPr>
          <w:p w14:paraId="0E72022E" w14:textId="77777777" w:rsidR="003062F8" w:rsidRPr="000844E6" w:rsidRDefault="003062F8" w:rsidP="00DA5BCB">
            <w:pPr>
              <w:suppressAutoHyphens w:val="0"/>
              <w:autoSpaceDN/>
              <w:spacing w:after="154" w:line="232" w:lineRule="auto"/>
              <w:ind w:left="87" w:hanging="10"/>
              <w:jc w:val="both"/>
              <w:rPr>
                <w:rFonts w:asciiTheme="minorHAnsi" w:eastAsia="Palatino Linotype" w:hAnsiTheme="minorHAnsi" w:cstheme="minorHAnsi"/>
                <w:color w:val="000000"/>
                <w:sz w:val="18"/>
                <w:szCs w:val="18"/>
                <w:lang w:eastAsia="pl-PL"/>
              </w:rPr>
            </w:pPr>
            <w:r w:rsidRPr="000844E6">
              <w:rPr>
                <w:rFonts w:asciiTheme="minorHAnsi" w:eastAsia="Palatino Linotype" w:hAnsiTheme="minorHAnsi" w:cstheme="minorHAnsi"/>
                <w:color w:val="000000"/>
                <w:sz w:val="18"/>
                <w:szCs w:val="18"/>
                <w:lang w:eastAsia="pl-PL"/>
              </w:rPr>
              <w:t>Lp. </w:t>
            </w:r>
          </w:p>
        </w:tc>
        <w:tc>
          <w:tcPr>
            <w:tcW w:w="1754" w:type="dxa"/>
            <w:hideMark/>
          </w:tcPr>
          <w:p w14:paraId="46CA5FD3" w14:textId="77777777" w:rsidR="003062F8" w:rsidRPr="000844E6" w:rsidRDefault="003062F8" w:rsidP="00DA5BCB">
            <w:pPr>
              <w:suppressAutoHyphens w:val="0"/>
              <w:autoSpaceDN/>
              <w:spacing w:after="154" w:line="232" w:lineRule="auto"/>
              <w:ind w:left="87" w:hanging="10"/>
              <w:jc w:val="both"/>
              <w:rPr>
                <w:rFonts w:asciiTheme="minorHAnsi" w:eastAsia="Palatino Linotype" w:hAnsiTheme="minorHAnsi" w:cstheme="minorHAnsi"/>
                <w:color w:val="000000"/>
                <w:sz w:val="18"/>
                <w:szCs w:val="18"/>
                <w:lang w:eastAsia="pl-PL"/>
              </w:rPr>
            </w:pPr>
            <w:r w:rsidRPr="000844E6">
              <w:rPr>
                <w:rFonts w:asciiTheme="minorHAnsi" w:eastAsia="Palatino Linotype" w:hAnsiTheme="minorHAnsi" w:cstheme="minorHAnsi"/>
                <w:color w:val="000000"/>
                <w:sz w:val="18"/>
                <w:szCs w:val="18"/>
                <w:lang w:eastAsia="pl-PL"/>
              </w:rPr>
              <w:t>Nazwa wykonawcy </w:t>
            </w:r>
          </w:p>
        </w:tc>
        <w:tc>
          <w:tcPr>
            <w:tcW w:w="2227" w:type="dxa"/>
            <w:hideMark/>
          </w:tcPr>
          <w:p w14:paraId="5CCAF592" w14:textId="77777777" w:rsidR="003062F8" w:rsidRPr="000844E6" w:rsidRDefault="003062F8" w:rsidP="00DA5BCB">
            <w:pPr>
              <w:suppressAutoHyphens w:val="0"/>
              <w:autoSpaceDN/>
              <w:spacing w:after="154" w:line="232" w:lineRule="auto"/>
              <w:ind w:left="87" w:hanging="10"/>
              <w:jc w:val="both"/>
              <w:rPr>
                <w:rFonts w:asciiTheme="minorHAnsi" w:eastAsia="Palatino Linotype" w:hAnsiTheme="minorHAnsi" w:cstheme="minorHAnsi"/>
                <w:color w:val="000000"/>
                <w:sz w:val="18"/>
                <w:szCs w:val="18"/>
                <w:lang w:eastAsia="pl-PL"/>
              </w:rPr>
            </w:pPr>
            <w:r w:rsidRPr="000844E6">
              <w:rPr>
                <w:rFonts w:asciiTheme="minorHAnsi" w:eastAsia="Palatino Linotype" w:hAnsiTheme="minorHAnsi" w:cstheme="minorHAnsi"/>
                <w:color w:val="000000"/>
                <w:sz w:val="18"/>
                <w:szCs w:val="18"/>
                <w:lang w:eastAsia="pl-PL"/>
              </w:rPr>
              <w:t xml:space="preserve">Adres wykonawcy / </w:t>
            </w:r>
            <w:r w:rsidRPr="000844E6">
              <w:rPr>
                <w:rFonts w:asciiTheme="minorHAnsi" w:eastAsia="Palatino Linotype" w:hAnsiTheme="minorHAnsi" w:cstheme="minorHAnsi"/>
                <w:sz w:val="18"/>
                <w:szCs w:val="18"/>
                <w:lang w:eastAsia="pl-PL"/>
              </w:rPr>
              <w:t>województwo / NIP</w:t>
            </w:r>
          </w:p>
        </w:tc>
        <w:tc>
          <w:tcPr>
            <w:tcW w:w="2095" w:type="dxa"/>
          </w:tcPr>
          <w:p w14:paraId="713BCCA9" w14:textId="77777777" w:rsidR="003062F8" w:rsidRPr="000844E6" w:rsidRDefault="003062F8" w:rsidP="00DA5BCB">
            <w:pPr>
              <w:suppressAutoHyphens w:val="0"/>
              <w:autoSpaceDN/>
              <w:spacing w:after="154" w:line="232" w:lineRule="auto"/>
              <w:ind w:left="87" w:hanging="10"/>
              <w:jc w:val="both"/>
              <w:rPr>
                <w:rFonts w:asciiTheme="minorHAnsi" w:eastAsia="Palatino Linotype" w:hAnsiTheme="minorHAnsi" w:cstheme="minorHAnsi"/>
                <w:color w:val="000000"/>
                <w:sz w:val="18"/>
                <w:szCs w:val="18"/>
                <w:lang w:eastAsia="pl-PL"/>
              </w:rPr>
            </w:pPr>
            <w:r>
              <w:rPr>
                <w:rFonts w:asciiTheme="minorHAnsi" w:eastAsia="Palatino Linotype" w:hAnsiTheme="minorHAnsi" w:cstheme="minorHAnsi"/>
                <w:color w:val="000000"/>
                <w:sz w:val="18"/>
                <w:szCs w:val="18"/>
                <w:lang w:eastAsia="pl-PL"/>
              </w:rPr>
              <w:t>E-mil wykonawcy</w:t>
            </w:r>
          </w:p>
        </w:tc>
        <w:tc>
          <w:tcPr>
            <w:tcW w:w="2273" w:type="dxa"/>
          </w:tcPr>
          <w:p w14:paraId="1E275B72" w14:textId="77777777" w:rsidR="003062F8" w:rsidRPr="000844E6" w:rsidRDefault="003062F8" w:rsidP="00DA5BCB">
            <w:pPr>
              <w:suppressAutoHyphens w:val="0"/>
              <w:autoSpaceDN/>
              <w:spacing w:after="154" w:line="232" w:lineRule="auto"/>
              <w:ind w:left="87" w:hanging="10"/>
              <w:jc w:val="both"/>
              <w:rPr>
                <w:rFonts w:asciiTheme="minorHAnsi" w:eastAsia="Palatino Linotype" w:hAnsiTheme="minorHAnsi" w:cstheme="minorHAnsi"/>
                <w:color w:val="000000"/>
                <w:sz w:val="18"/>
                <w:szCs w:val="18"/>
                <w:lang w:eastAsia="pl-PL"/>
              </w:rPr>
            </w:pPr>
            <w:r w:rsidRPr="000844E6">
              <w:rPr>
                <w:rFonts w:asciiTheme="minorHAnsi" w:eastAsia="Palatino Linotype" w:hAnsiTheme="minorHAnsi" w:cstheme="minorHAnsi"/>
                <w:color w:val="000000"/>
                <w:sz w:val="18"/>
                <w:szCs w:val="18"/>
                <w:lang w:eastAsia="pl-PL"/>
              </w:rPr>
              <w:t xml:space="preserve">Czy Wykonawca jest mikroprzedsiębiorstwem albo małym albo średnim przedsiębiorstwem </w:t>
            </w:r>
            <w:r w:rsidRPr="000844E6">
              <w:rPr>
                <w:rFonts w:asciiTheme="minorHAnsi" w:eastAsia="Palatino Linotype" w:hAnsiTheme="minorHAnsi" w:cstheme="minorHAnsi"/>
                <w:b/>
                <w:color w:val="000000"/>
                <w:sz w:val="18"/>
                <w:szCs w:val="18"/>
                <w:vertAlign w:val="superscript"/>
                <w:lang w:eastAsia="pl-PL"/>
              </w:rPr>
              <w:t>1)</w:t>
            </w:r>
          </w:p>
        </w:tc>
      </w:tr>
      <w:tr w:rsidR="003062F8" w:rsidRPr="000844E6" w14:paraId="5C5B20F0" w14:textId="77777777" w:rsidTr="00DA5BCB">
        <w:tc>
          <w:tcPr>
            <w:tcW w:w="496" w:type="dxa"/>
            <w:hideMark/>
          </w:tcPr>
          <w:p w14:paraId="005E9C29" w14:textId="77777777" w:rsidR="003062F8" w:rsidRPr="000844E6" w:rsidRDefault="003062F8" w:rsidP="00DA5BCB">
            <w:pPr>
              <w:suppressAutoHyphens w:val="0"/>
              <w:autoSpaceDN/>
              <w:spacing w:after="154" w:line="232" w:lineRule="auto"/>
              <w:ind w:left="87" w:hanging="10"/>
              <w:jc w:val="both"/>
              <w:rPr>
                <w:rFonts w:asciiTheme="minorHAnsi" w:eastAsia="Palatino Linotype" w:hAnsiTheme="minorHAnsi" w:cstheme="minorHAnsi"/>
                <w:color w:val="000000"/>
                <w:sz w:val="18"/>
                <w:szCs w:val="18"/>
                <w:lang w:eastAsia="pl-PL"/>
              </w:rPr>
            </w:pPr>
            <w:r w:rsidRPr="000844E6">
              <w:rPr>
                <w:rFonts w:asciiTheme="minorHAnsi" w:eastAsia="Palatino Linotype" w:hAnsiTheme="minorHAnsi" w:cstheme="minorHAnsi"/>
                <w:color w:val="000000"/>
                <w:sz w:val="18"/>
                <w:szCs w:val="18"/>
                <w:lang w:eastAsia="pl-PL"/>
              </w:rPr>
              <w:t>1. </w:t>
            </w:r>
          </w:p>
        </w:tc>
        <w:tc>
          <w:tcPr>
            <w:tcW w:w="1754" w:type="dxa"/>
            <w:hideMark/>
          </w:tcPr>
          <w:p w14:paraId="48997ED3" w14:textId="77777777" w:rsidR="003062F8" w:rsidRPr="000844E6" w:rsidRDefault="003062F8" w:rsidP="00DA5BCB">
            <w:pPr>
              <w:suppressAutoHyphens w:val="0"/>
              <w:autoSpaceDN/>
              <w:spacing w:after="154" w:line="232" w:lineRule="auto"/>
              <w:ind w:left="87" w:hanging="10"/>
              <w:jc w:val="both"/>
              <w:rPr>
                <w:rFonts w:asciiTheme="minorHAnsi" w:eastAsia="Palatino Linotype" w:hAnsiTheme="minorHAnsi" w:cstheme="minorHAnsi"/>
                <w:color w:val="000000"/>
                <w:sz w:val="18"/>
                <w:szCs w:val="18"/>
                <w:lang w:eastAsia="pl-PL"/>
              </w:rPr>
            </w:pPr>
            <w:r w:rsidRPr="000844E6">
              <w:rPr>
                <w:rFonts w:asciiTheme="minorHAnsi" w:eastAsia="Palatino Linotype" w:hAnsiTheme="minorHAnsi" w:cstheme="minorHAnsi"/>
                <w:color w:val="000000"/>
                <w:sz w:val="18"/>
                <w:szCs w:val="18"/>
                <w:lang w:eastAsia="pl-PL"/>
              </w:rPr>
              <w:t> </w:t>
            </w:r>
          </w:p>
        </w:tc>
        <w:tc>
          <w:tcPr>
            <w:tcW w:w="2227" w:type="dxa"/>
            <w:hideMark/>
          </w:tcPr>
          <w:p w14:paraId="43A34BC1" w14:textId="77777777" w:rsidR="003062F8" w:rsidRPr="000844E6" w:rsidRDefault="003062F8" w:rsidP="00DA5BCB">
            <w:pPr>
              <w:suppressAutoHyphens w:val="0"/>
              <w:autoSpaceDN/>
              <w:spacing w:after="154" w:line="232" w:lineRule="auto"/>
              <w:ind w:left="87" w:hanging="10"/>
              <w:jc w:val="both"/>
              <w:rPr>
                <w:rFonts w:asciiTheme="minorHAnsi" w:eastAsia="Palatino Linotype" w:hAnsiTheme="minorHAnsi" w:cstheme="minorHAnsi"/>
                <w:color w:val="000000"/>
                <w:sz w:val="18"/>
                <w:szCs w:val="18"/>
                <w:lang w:eastAsia="pl-PL"/>
              </w:rPr>
            </w:pPr>
            <w:r w:rsidRPr="000844E6">
              <w:rPr>
                <w:rFonts w:asciiTheme="minorHAnsi" w:eastAsia="Palatino Linotype" w:hAnsiTheme="minorHAnsi" w:cstheme="minorHAnsi"/>
                <w:color w:val="000000"/>
                <w:sz w:val="18"/>
                <w:szCs w:val="18"/>
                <w:lang w:eastAsia="pl-PL"/>
              </w:rPr>
              <w:t> </w:t>
            </w:r>
          </w:p>
        </w:tc>
        <w:tc>
          <w:tcPr>
            <w:tcW w:w="2095" w:type="dxa"/>
          </w:tcPr>
          <w:p w14:paraId="6A9E10F0" w14:textId="77777777" w:rsidR="003062F8" w:rsidRPr="000844E6" w:rsidRDefault="003062F8" w:rsidP="00DA5BCB">
            <w:pPr>
              <w:suppressAutoHyphens w:val="0"/>
              <w:autoSpaceDN/>
              <w:spacing w:after="0" w:line="240" w:lineRule="auto"/>
              <w:ind w:left="87" w:hanging="10"/>
              <w:jc w:val="both"/>
              <w:textAlignment w:val="auto"/>
              <w:rPr>
                <w:rFonts w:asciiTheme="minorHAnsi" w:eastAsia="Palatino Linotype" w:hAnsiTheme="minorHAnsi" w:cstheme="minorHAnsi"/>
                <w:color w:val="000000"/>
                <w:sz w:val="18"/>
                <w:szCs w:val="18"/>
                <w:lang w:eastAsia="pl-PL"/>
              </w:rPr>
            </w:pPr>
          </w:p>
        </w:tc>
        <w:tc>
          <w:tcPr>
            <w:tcW w:w="2273" w:type="dxa"/>
          </w:tcPr>
          <w:p w14:paraId="4CFCC19F" w14:textId="77777777" w:rsidR="003062F8" w:rsidRPr="000844E6" w:rsidRDefault="003062F8" w:rsidP="00DA5BCB">
            <w:pPr>
              <w:suppressAutoHyphens w:val="0"/>
              <w:autoSpaceDN/>
              <w:spacing w:after="0" w:line="240" w:lineRule="auto"/>
              <w:ind w:left="87" w:hanging="10"/>
              <w:jc w:val="both"/>
              <w:textAlignment w:val="auto"/>
              <w:rPr>
                <w:rFonts w:asciiTheme="minorHAnsi" w:eastAsia="Palatino Linotype" w:hAnsiTheme="minorHAnsi" w:cstheme="minorHAnsi"/>
                <w:color w:val="000000"/>
                <w:sz w:val="18"/>
                <w:szCs w:val="18"/>
                <w:lang w:eastAsia="pl-PL"/>
              </w:rPr>
            </w:pPr>
            <w:r w:rsidRPr="000844E6">
              <w:rPr>
                <w:rFonts w:asciiTheme="minorHAnsi" w:eastAsia="Palatino Linotype" w:hAnsiTheme="minorHAnsi" w:cstheme="minorHAnsi"/>
                <w:color w:val="000000"/>
                <w:sz w:val="18"/>
                <w:szCs w:val="18"/>
                <w:lang w:eastAsia="pl-PL"/>
              </w:rPr>
              <w:t xml:space="preserve">Mikroprzedsiębiorstwo – </w:t>
            </w:r>
          </w:p>
          <w:p w14:paraId="179CC2F6" w14:textId="77777777" w:rsidR="003062F8" w:rsidRPr="000844E6" w:rsidRDefault="003062F8" w:rsidP="00DA5BCB">
            <w:pPr>
              <w:suppressAutoHyphens w:val="0"/>
              <w:autoSpaceDN/>
              <w:spacing w:after="0" w:line="240" w:lineRule="auto"/>
              <w:ind w:left="87" w:hanging="10"/>
              <w:jc w:val="both"/>
              <w:textAlignment w:val="auto"/>
              <w:rPr>
                <w:rFonts w:asciiTheme="minorHAnsi" w:eastAsia="Palatino Linotype" w:hAnsiTheme="minorHAnsi" w:cstheme="minorHAnsi"/>
                <w:color w:val="000000"/>
                <w:sz w:val="18"/>
                <w:szCs w:val="18"/>
                <w:lang w:eastAsia="pl-PL"/>
              </w:rPr>
            </w:pPr>
            <w:r w:rsidRPr="000844E6">
              <w:rPr>
                <w:rFonts w:asciiTheme="minorHAnsi" w:eastAsia="Palatino Linotype" w:hAnsiTheme="minorHAnsi" w:cstheme="minorHAnsi"/>
                <w:color w:val="000000"/>
                <w:sz w:val="18"/>
                <w:szCs w:val="18"/>
                <w:lang w:eastAsia="pl-PL"/>
              </w:rPr>
              <w:t xml:space="preserve">Małe przedsiębiorstwo – </w:t>
            </w:r>
          </w:p>
          <w:p w14:paraId="73F014CE" w14:textId="77777777" w:rsidR="003062F8" w:rsidRPr="000844E6" w:rsidRDefault="003062F8" w:rsidP="00DA5BCB">
            <w:pPr>
              <w:suppressAutoHyphens w:val="0"/>
              <w:autoSpaceDN/>
              <w:spacing w:after="0" w:line="232" w:lineRule="auto"/>
              <w:ind w:left="87" w:hanging="10"/>
              <w:jc w:val="both"/>
              <w:rPr>
                <w:rFonts w:asciiTheme="minorHAnsi" w:eastAsia="Palatino Linotype" w:hAnsiTheme="minorHAnsi" w:cstheme="minorHAnsi"/>
                <w:color w:val="000000"/>
                <w:sz w:val="18"/>
                <w:szCs w:val="18"/>
                <w:lang w:eastAsia="pl-PL"/>
              </w:rPr>
            </w:pPr>
            <w:r w:rsidRPr="000844E6">
              <w:rPr>
                <w:rFonts w:asciiTheme="minorHAnsi" w:eastAsia="Palatino Linotype" w:hAnsiTheme="minorHAnsi" w:cstheme="minorHAnsi"/>
                <w:color w:val="000000"/>
                <w:sz w:val="18"/>
                <w:szCs w:val="18"/>
                <w:lang w:eastAsia="pl-PL"/>
              </w:rPr>
              <w:t>Średnie przedsiębiorstwo –</w:t>
            </w:r>
          </w:p>
        </w:tc>
      </w:tr>
      <w:tr w:rsidR="003062F8" w:rsidRPr="000844E6" w14:paraId="3B84D2CE" w14:textId="77777777" w:rsidTr="00DA5BCB">
        <w:tc>
          <w:tcPr>
            <w:tcW w:w="496" w:type="dxa"/>
            <w:hideMark/>
          </w:tcPr>
          <w:p w14:paraId="2F0B8C01" w14:textId="77777777" w:rsidR="003062F8" w:rsidRPr="000844E6" w:rsidRDefault="003062F8" w:rsidP="00DA5BCB">
            <w:pPr>
              <w:suppressAutoHyphens w:val="0"/>
              <w:autoSpaceDN/>
              <w:spacing w:after="154" w:line="232" w:lineRule="auto"/>
              <w:ind w:left="87" w:hanging="10"/>
              <w:jc w:val="both"/>
              <w:rPr>
                <w:rFonts w:asciiTheme="minorHAnsi" w:eastAsia="Palatino Linotype" w:hAnsiTheme="minorHAnsi" w:cstheme="minorHAnsi"/>
                <w:color w:val="000000"/>
                <w:sz w:val="18"/>
                <w:szCs w:val="18"/>
                <w:lang w:eastAsia="pl-PL"/>
              </w:rPr>
            </w:pPr>
            <w:r w:rsidRPr="000844E6">
              <w:rPr>
                <w:rFonts w:asciiTheme="minorHAnsi" w:eastAsia="Palatino Linotype" w:hAnsiTheme="minorHAnsi" w:cstheme="minorHAnsi"/>
                <w:color w:val="000000"/>
                <w:sz w:val="18"/>
                <w:szCs w:val="18"/>
                <w:lang w:eastAsia="pl-PL"/>
              </w:rPr>
              <w:t>2.</w:t>
            </w:r>
          </w:p>
        </w:tc>
        <w:tc>
          <w:tcPr>
            <w:tcW w:w="1754" w:type="dxa"/>
            <w:hideMark/>
          </w:tcPr>
          <w:p w14:paraId="6906BCA8" w14:textId="77777777" w:rsidR="003062F8" w:rsidRPr="000844E6" w:rsidRDefault="003062F8" w:rsidP="00DA5BCB">
            <w:pPr>
              <w:suppressAutoHyphens w:val="0"/>
              <w:autoSpaceDN/>
              <w:spacing w:after="154" w:line="232" w:lineRule="auto"/>
              <w:ind w:left="87" w:hanging="10"/>
              <w:jc w:val="both"/>
              <w:rPr>
                <w:rFonts w:asciiTheme="minorHAnsi" w:eastAsia="Palatino Linotype" w:hAnsiTheme="minorHAnsi" w:cstheme="minorHAnsi"/>
                <w:color w:val="000000"/>
                <w:sz w:val="18"/>
                <w:szCs w:val="18"/>
                <w:lang w:eastAsia="pl-PL"/>
              </w:rPr>
            </w:pPr>
            <w:r w:rsidRPr="000844E6">
              <w:rPr>
                <w:rFonts w:asciiTheme="minorHAnsi" w:eastAsia="Palatino Linotype" w:hAnsiTheme="minorHAnsi" w:cstheme="minorHAnsi"/>
                <w:color w:val="000000"/>
                <w:sz w:val="18"/>
                <w:szCs w:val="18"/>
                <w:lang w:eastAsia="pl-PL"/>
              </w:rPr>
              <w:t> </w:t>
            </w:r>
          </w:p>
        </w:tc>
        <w:tc>
          <w:tcPr>
            <w:tcW w:w="2227" w:type="dxa"/>
            <w:hideMark/>
          </w:tcPr>
          <w:p w14:paraId="42805F02" w14:textId="77777777" w:rsidR="003062F8" w:rsidRPr="000844E6" w:rsidRDefault="003062F8" w:rsidP="00DA5BCB">
            <w:pPr>
              <w:suppressAutoHyphens w:val="0"/>
              <w:autoSpaceDN/>
              <w:spacing w:after="154" w:line="232" w:lineRule="auto"/>
              <w:ind w:left="87" w:hanging="10"/>
              <w:jc w:val="both"/>
              <w:rPr>
                <w:rFonts w:asciiTheme="minorHAnsi" w:eastAsia="Palatino Linotype" w:hAnsiTheme="minorHAnsi" w:cstheme="minorHAnsi"/>
                <w:color w:val="000000"/>
                <w:sz w:val="18"/>
                <w:szCs w:val="18"/>
                <w:lang w:eastAsia="pl-PL"/>
              </w:rPr>
            </w:pPr>
            <w:r w:rsidRPr="000844E6">
              <w:rPr>
                <w:rFonts w:asciiTheme="minorHAnsi" w:eastAsia="Palatino Linotype" w:hAnsiTheme="minorHAnsi" w:cstheme="minorHAnsi"/>
                <w:color w:val="000000"/>
                <w:sz w:val="18"/>
                <w:szCs w:val="18"/>
                <w:lang w:eastAsia="pl-PL"/>
              </w:rPr>
              <w:t> </w:t>
            </w:r>
          </w:p>
        </w:tc>
        <w:tc>
          <w:tcPr>
            <w:tcW w:w="2095" w:type="dxa"/>
          </w:tcPr>
          <w:p w14:paraId="51C9B1BB" w14:textId="77777777" w:rsidR="003062F8" w:rsidRPr="000844E6" w:rsidRDefault="003062F8" w:rsidP="00DA5BCB">
            <w:pPr>
              <w:suppressAutoHyphens w:val="0"/>
              <w:autoSpaceDN/>
              <w:spacing w:after="0" w:line="240" w:lineRule="auto"/>
              <w:ind w:left="87" w:hanging="10"/>
              <w:jc w:val="both"/>
              <w:textAlignment w:val="auto"/>
              <w:rPr>
                <w:rFonts w:asciiTheme="minorHAnsi" w:eastAsia="Palatino Linotype" w:hAnsiTheme="minorHAnsi" w:cstheme="minorHAnsi"/>
                <w:color w:val="000000"/>
                <w:sz w:val="18"/>
                <w:szCs w:val="18"/>
                <w:lang w:eastAsia="pl-PL"/>
              </w:rPr>
            </w:pPr>
          </w:p>
        </w:tc>
        <w:tc>
          <w:tcPr>
            <w:tcW w:w="2273" w:type="dxa"/>
          </w:tcPr>
          <w:p w14:paraId="41B44340" w14:textId="77777777" w:rsidR="003062F8" w:rsidRPr="000844E6" w:rsidRDefault="003062F8" w:rsidP="00DA5BCB">
            <w:pPr>
              <w:suppressAutoHyphens w:val="0"/>
              <w:autoSpaceDN/>
              <w:spacing w:after="0" w:line="232" w:lineRule="auto"/>
              <w:ind w:left="87" w:hanging="10"/>
              <w:jc w:val="both"/>
              <w:rPr>
                <w:rFonts w:asciiTheme="minorHAnsi" w:eastAsia="Palatino Linotype" w:hAnsiTheme="minorHAnsi" w:cstheme="minorHAnsi"/>
                <w:color w:val="000000"/>
                <w:sz w:val="18"/>
                <w:szCs w:val="18"/>
                <w:lang w:eastAsia="pl-PL"/>
              </w:rPr>
            </w:pPr>
          </w:p>
        </w:tc>
      </w:tr>
      <w:tr w:rsidR="003062F8" w:rsidRPr="000844E6" w14:paraId="552E0278" w14:textId="77777777" w:rsidTr="00DA5BCB">
        <w:tc>
          <w:tcPr>
            <w:tcW w:w="496" w:type="dxa"/>
            <w:hideMark/>
          </w:tcPr>
          <w:p w14:paraId="7197F988" w14:textId="77777777" w:rsidR="003062F8" w:rsidRPr="000844E6" w:rsidRDefault="003062F8" w:rsidP="00DA5BCB">
            <w:pPr>
              <w:suppressAutoHyphens w:val="0"/>
              <w:autoSpaceDN/>
              <w:spacing w:after="154" w:line="232" w:lineRule="auto"/>
              <w:ind w:left="87" w:hanging="10"/>
              <w:jc w:val="both"/>
              <w:rPr>
                <w:rFonts w:asciiTheme="minorHAnsi" w:eastAsia="Palatino Linotype" w:hAnsiTheme="minorHAnsi" w:cstheme="minorHAnsi"/>
                <w:color w:val="000000"/>
                <w:sz w:val="18"/>
                <w:szCs w:val="18"/>
                <w:lang w:eastAsia="pl-PL"/>
              </w:rPr>
            </w:pPr>
            <w:r w:rsidRPr="000844E6">
              <w:rPr>
                <w:rFonts w:asciiTheme="minorHAnsi" w:eastAsia="Palatino Linotype" w:hAnsiTheme="minorHAnsi" w:cstheme="minorHAnsi"/>
                <w:color w:val="000000"/>
                <w:lang w:eastAsia="pl-PL"/>
              </w:rPr>
              <w:t> </w:t>
            </w:r>
            <w:r w:rsidRPr="000844E6">
              <w:rPr>
                <w:rFonts w:asciiTheme="minorHAnsi" w:eastAsia="Palatino Linotype" w:hAnsiTheme="minorHAnsi" w:cstheme="minorHAnsi"/>
                <w:color w:val="000000"/>
                <w:sz w:val="18"/>
                <w:szCs w:val="18"/>
                <w:lang w:eastAsia="pl-PL"/>
              </w:rPr>
              <w:t>…. </w:t>
            </w:r>
          </w:p>
        </w:tc>
        <w:tc>
          <w:tcPr>
            <w:tcW w:w="1754" w:type="dxa"/>
            <w:hideMark/>
          </w:tcPr>
          <w:p w14:paraId="6E4CC84B" w14:textId="77777777" w:rsidR="003062F8" w:rsidRPr="000844E6" w:rsidRDefault="003062F8" w:rsidP="00DA5BCB">
            <w:pPr>
              <w:suppressAutoHyphens w:val="0"/>
              <w:autoSpaceDN/>
              <w:spacing w:after="154" w:line="232" w:lineRule="auto"/>
              <w:ind w:left="87" w:hanging="10"/>
              <w:jc w:val="both"/>
              <w:rPr>
                <w:rFonts w:asciiTheme="minorHAnsi" w:eastAsia="Palatino Linotype" w:hAnsiTheme="minorHAnsi" w:cstheme="minorHAnsi"/>
                <w:color w:val="000000"/>
                <w:sz w:val="18"/>
                <w:szCs w:val="18"/>
                <w:lang w:eastAsia="pl-PL"/>
              </w:rPr>
            </w:pPr>
            <w:r w:rsidRPr="000844E6">
              <w:rPr>
                <w:rFonts w:asciiTheme="minorHAnsi" w:eastAsia="Palatino Linotype" w:hAnsiTheme="minorHAnsi" w:cstheme="minorHAnsi"/>
                <w:color w:val="000000"/>
                <w:sz w:val="18"/>
                <w:szCs w:val="18"/>
                <w:lang w:eastAsia="pl-PL"/>
              </w:rPr>
              <w:t> </w:t>
            </w:r>
          </w:p>
        </w:tc>
        <w:tc>
          <w:tcPr>
            <w:tcW w:w="2227" w:type="dxa"/>
            <w:hideMark/>
          </w:tcPr>
          <w:p w14:paraId="12ACE90C" w14:textId="77777777" w:rsidR="003062F8" w:rsidRPr="000844E6" w:rsidRDefault="003062F8" w:rsidP="00DA5BCB">
            <w:pPr>
              <w:suppressAutoHyphens w:val="0"/>
              <w:autoSpaceDN/>
              <w:spacing w:after="154" w:line="232" w:lineRule="auto"/>
              <w:ind w:left="87" w:hanging="10"/>
              <w:jc w:val="both"/>
              <w:rPr>
                <w:rFonts w:asciiTheme="minorHAnsi" w:eastAsia="Palatino Linotype" w:hAnsiTheme="minorHAnsi" w:cstheme="minorHAnsi"/>
                <w:color w:val="000000"/>
                <w:sz w:val="18"/>
                <w:szCs w:val="18"/>
                <w:lang w:eastAsia="pl-PL"/>
              </w:rPr>
            </w:pPr>
            <w:r w:rsidRPr="000844E6">
              <w:rPr>
                <w:rFonts w:asciiTheme="minorHAnsi" w:eastAsia="Palatino Linotype" w:hAnsiTheme="minorHAnsi" w:cstheme="minorHAnsi"/>
                <w:color w:val="000000"/>
                <w:sz w:val="18"/>
                <w:szCs w:val="18"/>
                <w:lang w:eastAsia="pl-PL"/>
              </w:rPr>
              <w:t> </w:t>
            </w:r>
          </w:p>
        </w:tc>
        <w:tc>
          <w:tcPr>
            <w:tcW w:w="2095" w:type="dxa"/>
          </w:tcPr>
          <w:p w14:paraId="0E753852" w14:textId="77777777" w:rsidR="003062F8" w:rsidRPr="000844E6" w:rsidRDefault="003062F8" w:rsidP="00DA5BCB">
            <w:pPr>
              <w:suppressAutoHyphens w:val="0"/>
              <w:autoSpaceDN/>
              <w:spacing w:after="154" w:line="232" w:lineRule="auto"/>
              <w:ind w:left="87" w:hanging="10"/>
              <w:jc w:val="both"/>
              <w:rPr>
                <w:rFonts w:asciiTheme="minorHAnsi" w:eastAsia="Palatino Linotype" w:hAnsiTheme="minorHAnsi" w:cstheme="minorHAnsi"/>
                <w:color w:val="000000"/>
                <w:sz w:val="18"/>
                <w:szCs w:val="18"/>
                <w:lang w:eastAsia="pl-PL"/>
              </w:rPr>
            </w:pPr>
          </w:p>
        </w:tc>
        <w:tc>
          <w:tcPr>
            <w:tcW w:w="2273" w:type="dxa"/>
          </w:tcPr>
          <w:p w14:paraId="41FE55CA" w14:textId="77777777" w:rsidR="003062F8" w:rsidRPr="000844E6" w:rsidRDefault="003062F8" w:rsidP="00DA5BCB">
            <w:pPr>
              <w:suppressAutoHyphens w:val="0"/>
              <w:autoSpaceDN/>
              <w:spacing w:after="154" w:line="232" w:lineRule="auto"/>
              <w:ind w:left="87" w:hanging="10"/>
              <w:jc w:val="both"/>
              <w:rPr>
                <w:rFonts w:asciiTheme="minorHAnsi" w:eastAsia="Palatino Linotype" w:hAnsiTheme="minorHAnsi" w:cstheme="minorHAnsi"/>
                <w:color w:val="000000"/>
                <w:sz w:val="18"/>
                <w:szCs w:val="18"/>
                <w:lang w:eastAsia="pl-PL"/>
              </w:rPr>
            </w:pPr>
          </w:p>
        </w:tc>
      </w:tr>
    </w:tbl>
    <w:p w14:paraId="2D54A0B0" w14:textId="77777777" w:rsidR="00706F83" w:rsidRPr="00FC1880" w:rsidRDefault="00706F83" w:rsidP="00706F83">
      <w:pPr>
        <w:tabs>
          <w:tab w:val="left" w:pos="709"/>
        </w:tabs>
        <w:suppressAutoHyphens w:val="0"/>
        <w:autoSpaceDN/>
        <w:spacing w:after="0" w:line="240" w:lineRule="auto"/>
        <w:ind w:left="567" w:hanging="141"/>
        <w:jc w:val="both"/>
        <w:textAlignment w:val="auto"/>
        <w:rPr>
          <w:rFonts w:asciiTheme="minorHAnsi" w:eastAsia="Palatino Linotype" w:hAnsiTheme="minorHAnsi" w:cstheme="minorHAnsi"/>
          <w:color w:val="000000"/>
          <w:lang w:eastAsia="pl-PL"/>
        </w:rPr>
      </w:pPr>
      <w:r w:rsidRPr="00FC1880">
        <w:rPr>
          <w:rFonts w:asciiTheme="minorHAnsi" w:eastAsia="Palatino Linotype" w:hAnsiTheme="minorHAnsi" w:cstheme="minorHAnsi"/>
          <w:b/>
          <w:color w:val="000000"/>
          <w:sz w:val="18"/>
          <w:szCs w:val="18"/>
          <w:vertAlign w:val="superscript"/>
          <w:lang w:eastAsia="pl-PL"/>
        </w:rPr>
        <w:t>1)</w:t>
      </w:r>
      <w:r w:rsidRPr="00FC1880">
        <w:rPr>
          <w:rFonts w:asciiTheme="minorHAnsi" w:eastAsia="Palatino Linotype" w:hAnsiTheme="minorHAnsi" w:cstheme="minorHAnsi"/>
          <w:b/>
          <w:color w:val="000000"/>
          <w:sz w:val="18"/>
          <w:szCs w:val="18"/>
          <w:lang w:eastAsia="en-GB"/>
        </w:rPr>
        <w:t xml:space="preserve"> Mikroprzedsiębiorstwo</w:t>
      </w:r>
      <w:r w:rsidRPr="00FC1880">
        <w:rPr>
          <w:rFonts w:asciiTheme="minorHAnsi" w:eastAsia="Palatino Linotype" w:hAnsiTheme="minorHAnsi" w:cstheme="minorHAnsi"/>
          <w:color w:val="000000"/>
          <w:sz w:val="18"/>
          <w:szCs w:val="18"/>
          <w:lang w:eastAsia="en-GB"/>
        </w:rPr>
        <w:t>: przedsiębiorstwo, które zatrudnia mniej niż 10 osób i którego roczny obrót lub roczna suma bilansowa nie przekracza 2 milionów EUR.</w:t>
      </w:r>
    </w:p>
    <w:p w14:paraId="22A54FBD" w14:textId="77777777" w:rsidR="00706F83" w:rsidRPr="00FC1880" w:rsidRDefault="00706F83" w:rsidP="00706F83">
      <w:pPr>
        <w:suppressAutoHyphens w:val="0"/>
        <w:autoSpaceDN/>
        <w:spacing w:after="0" w:line="240" w:lineRule="auto"/>
        <w:ind w:left="567" w:hanging="10"/>
        <w:jc w:val="both"/>
        <w:textAlignment w:val="auto"/>
        <w:rPr>
          <w:rFonts w:asciiTheme="minorHAnsi" w:eastAsia="Palatino Linotype" w:hAnsiTheme="minorHAnsi" w:cstheme="minorHAnsi"/>
          <w:color w:val="000000"/>
          <w:lang w:eastAsia="pl-PL"/>
        </w:rPr>
      </w:pPr>
      <w:r w:rsidRPr="00FC1880">
        <w:rPr>
          <w:rFonts w:asciiTheme="minorHAnsi" w:eastAsia="Palatino Linotype" w:hAnsiTheme="minorHAnsi" w:cstheme="minorHAnsi"/>
          <w:b/>
          <w:color w:val="000000"/>
          <w:sz w:val="18"/>
          <w:szCs w:val="18"/>
          <w:lang w:eastAsia="en-GB"/>
        </w:rPr>
        <w:t>Małe przedsiębiorstwo</w:t>
      </w:r>
      <w:r w:rsidRPr="00FC1880">
        <w:rPr>
          <w:rFonts w:asciiTheme="minorHAnsi" w:eastAsia="Palatino Linotype" w:hAnsiTheme="minorHAnsi" w:cstheme="minorHAnsi"/>
          <w:color w:val="000000"/>
          <w:sz w:val="18"/>
          <w:szCs w:val="18"/>
          <w:lang w:eastAsia="en-GB"/>
        </w:rPr>
        <w:t>: przedsiębiorstwo, które zatrudnia mniej niż 50 osób i którego roczny obrót lub roczna suma bilansowa nie przekracza 10 milionów EUR.</w:t>
      </w:r>
    </w:p>
    <w:p w14:paraId="3AF0CA4C" w14:textId="77777777" w:rsidR="00706F83" w:rsidRPr="00FC1880" w:rsidRDefault="00706F83" w:rsidP="00706F83">
      <w:pPr>
        <w:suppressAutoHyphens w:val="0"/>
        <w:autoSpaceDN/>
        <w:spacing w:after="154" w:line="240" w:lineRule="auto"/>
        <w:ind w:left="567" w:hanging="10"/>
        <w:jc w:val="both"/>
        <w:textAlignment w:val="auto"/>
        <w:rPr>
          <w:rFonts w:asciiTheme="minorHAnsi" w:eastAsia="Palatino Linotype" w:hAnsiTheme="minorHAnsi" w:cstheme="minorHAnsi"/>
          <w:color w:val="000000"/>
          <w:lang w:eastAsia="pl-PL"/>
        </w:rPr>
      </w:pPr>
      <w:r w:rsidRPr="00FC1880">
        <w:rPr>
          <w:rFonts w:asciiTheme="minorHAnsi" w:eastAsia="Palatino Linotype" w:hAnsiTheme="minorHAnsi" w:cstheme="minorHAnsi"/>
          <w:b/>
          <w:color w:val="000000"/>
          <w:sz w:val="18"/>
          <w:szCs w:val="18"/>
          <w:lang w:eastAsia="en-GB"/>
        </w:rPr>
        <w:t>Średnie przedsiębiorstwa</w:t>
      </w:r>
      <w:r w:rsidRPr="00FC1880">
        <w:rPr>
          <w:rFonts w:asciiTheme="minorHAnsi" w:eastAsia="Palatino Linotype" w:hAnsiTheme="minorHAnsi" w:cstheme="minorHAnsi"/>
          <w:color w:val="000000"/>
          <w:sz w:val="18"/>
          <w:szCs w:val="18"/>
          <w:lang w:eastAsia="en-GB"/>
        </w:rPr>
        <w:t xml:space="preserve">: przedsiębiorstwa, które nie są mikroprzedsiębiorstwami ani małymi przedsiębiorstwami i które zatrudniają mniej niż 250 osób i których roczny obrót nie przekracza 50 milionów EUR </w:t>
      </w:r>
      <w:r w:rsidRPr="00FC1880">
        <w:rPr>
          <w:rFonts w:asciiTheme="minorHAnsi" w:eastAsia="Palatino Linotype" w:hAnsiTheme="minorHAnsi" w:cstheme="minorHAnsi"/>
          <w:i/>
          <w:color w:val="000000"/>
          <w:sz w:val="18"/>
          <w:szCs w:val="18"/>
          <w:lang w:eastAsia="en-GB"/>
        </w:rPr>
        <w:t>lub</w:t>
      </w:r>
      <w:r w:rsidRPr="00FC1880">
        <w:rPr>
          <w:rFonts w:asciiTheme="minorHAnsi" w:eastAsia="Palatino Linotype" w:hAnsiTheme="minorHAnsi" w:cstheme="minorHAnsi"/>
          <w:color w:val="000000"/>
          <w:sz w:val="18"/>
          <w:szCs w:val="18"/>
          <w:lang w:eastAsia="en-GB"/>
        </w:rPr>
        <w:t xml:space="preserve"> roczna suma bilansowa nie przekracza 43 milionów EUR.</w:t>
      </w:r>
    </w:p>
    <w:p w14:paraId="5EB88934" w14:textId="39550211" w:rsidR="00973399" w:rsidRPr="00562417" w:rsidRDefault="00706F83" w:rsidP="00562417">
      <w:pPr>
        <w:suppressAutoHyphens w:val="0"/>
        <w:autoSpaceDN/>
        <w:spacing w:after="154" w:line="232" w:lineRule="auto"/>
        <w:jc w:val="both"/>
        <w:rPr>
          <w:rFonts w:asciiTheme="minorHAnsi" w:eastAsia="Palatino Linotype" w:hAnsiTheme="minorHAnsi" w:cstheme="minorHAnsi"/>
          <w:color w:val="000000"/>
          <w:szCs w:val="28"/>
          <w:lang w:eastAsia="pl-PL"/>
        </w:rPr>
      </w:pPr>
      <w:r w:rsidRPr="00FC1880">
        <w:rPr>
          <w:rFonts w:asciiTheme="minorHAnsi" w:eastAsia="Palatino Linotype" w:hAnsiTheme="minorHAnsi" w:cstheme="minorHAnsi"/>
          <w:color w:val="000000"/>
          <w:sz w:val="28"/>
          <w:szCs w:val="28"/>
          <w:lang w:eastAsia="pl-PL"/>
        </w:rPr>
        <w:tab/>
      </w:r>
      <w:r w:rsidRPr="00FC1880">
        <w:rPr>
          <w:rFonts w:asciiTheme="minorHAnsi" w:eastAsia="Palatino Linotype" w:hAnsiTheme="minorHAnsi" w:cstheme="minorHAnsi"/>
          <w:color w:val="000000"/>
          <w:szCs w:val="28"/>
          <w:lang w:eastAsia="pl-PL"/>
        </w:rPr>
        <w:t>Numer rachunku bankowego,  na który należy zwrócić wadium: ……………………………………….</w:t>
      </w:r>
    </w:p>
    <w:p w14:paraId="68748441" w14:textId="77777777" w:rsidR="00973399" w:rsidRPr="00D3233D" w:rsidRDefault="00AD7D51">
      <w:pPr>
        <w:spacing w:after="154" w:line="230" w:lineRule="auto"/>
        <w:ind w:left="284" w:hanging="10"/>
        <w:jc w:val="both"/>
        <w:rPr>
          <w:rFonts w:asciiTheme="minorHAnsi" w:hAnsiTheme="minorHAnsi" w:cstheme="minorHAnsi"/>
        </w:rPr>
      </w:pPr>
      <w:r w:rsidRPr="00D3233D">
        <w:rPr>
          <w:rFonts w:asciiTheme="minorHAnsi" w:eastAsia="Palatino Linotype" w:hAnsiTheme="minorHAnsi" w:cstheme="minorHAnsi"/>
          <w:b/>
          <w:bCs/>
          <w:color w:val="000000"/>
          <w:lang w:eastAsia="pl-PL"/>
        </w:rPr>
        <w:t>Oświadczenia Wykonawcy:</w:t>
      </w:r>
      <w:r w:rsidRPr="00D3233D">
        <w:rPr>
          <w:rFonts w:asciiTheme="minorHAnsi" w:eastAsia="Palatino Linotype" w:hAnsiTheme="minorHAnsi" w:cstheme="minorHAnsi"/>
          <w:color w:val="000000"/>
          <w:lang w:eastAsia="pl-PL"/>
        </w:rPr>
        <w:t> </w:t>
      </w:r>
    </w:p>
    <w:p w14:paraId="59028ED3" w14:textId="77777777" w:rsidR="00973399" w:rsidRPr="00D3233D" w:rsidRDefault="00AD7D51">
      <w:pPr>
        <w:numPr>
          <w:ilvl w:val="0"/>
          <w:numId w:val="90"/>
        </w:numPr>
        <w:spacing w:after="154" w:line="230" w:lineRule="auto"/>
        <w:ind w:right="285"/>
        <w:jc w:val="both"/>
        <w:rPr>
          <w:rFonts w:asciiTheme="minorHAnsi" w:eastAsia="Palatino Linotype" w:hAnsiTheme="minorHAnsi" w:cstheme="minorHAnsi"/>
          <w:color w:val="000000"/>
          <w:lang w:eastAsia="pl-PL"/>
        </w:rPr>
      </w:pPr>
      <w:r w:rsidRPr="00D3233D">
        <w:rPr>
          <w:rFonts w:asciiTheme="minorHAnsi" w:eastAsia="Palatino Linotype" w:hAnsiTheme="minorHAnsi" w:cstheme="minorHAnsi"/>
          <w:color w:val="000000"/>
          <w:lang w:eastAsia="pl-PL"/>
        </w:rPr>
        <w:t xml:space="preserve">Oświadczamy, że: </w:t>
      </w:r>
    </w:p>
    <w:p w14:paraId="522E0CFE" w14:textId="77777777" w:rsidR="00973399" w:rsidRPr="00D3233D" w:rsidRDefault="00AD7D51">
      <w:pPr>
        <w:spacing w:after="154" w:line="230" w:lineRule="auto"/>
        <w:ind w:left="437" w:hanging="10"/>
        <w:jc w:val="both"/>
        <w:rPr>
          <w:rFonts w:asciiTheme="minorHAnsi" w:hAnsiTheme="minorHAnsi" w:cstheme="minorHAnsi"/>
        </w:rPr>
      </w:pPr>
      <w:r w:rsidRPr="00D3233D">
        <w:rPr>
          <w:rFonts w:asciiTheme="minorHAnsi" w:eastAsia="Palatino Linotype" w:hAnsiTheme="minorHAnsi" w:cstheme="minorHAnsi"/>
          <w:color w:val="000000"/>
          <w:lang w:eastAsia="pl-PL"/>
        </w:rPr>
        <w:t>1) przedmiot zamówienia wykonamy siłami własnymi </w:t>
      </w:r>
      <w:r w:rsidRPr="00D3233D">
        <w:rPr>
          <w:rFonts w:asciiTheme="minorHAnsi" w:eastAsia="Palatino Linotype" w:hAnsiTheme="minorHAnsi" w:cstheme="minorHAnsi"/>
          <w:b/>
          <w:bCs/>
          <w:color w:val="000000"/>
          <w:lang w:eastAsia="pl-PL"/>
        </w:rPr>
        <w:t>*)</w:t>
      </w:r>
      <w:r w:rsidRPr="00D3233D">
        <w:rPr>
          <w:rFonts w:asciiTheme="minorHAnsi" w:eastAsia="Palatino Linotype" w:hAnsiTheme="minorHAnsi" w:cstheme="minorHAnsi"/>
          <w:color w:val="000000"/>
          <w:lang w:eastAsia="pl-PL"/>
        </w:rPr>
        <w:t> </w:t>
      </w:r>
    </w:p>
    <w:p w14:paraId="4BB54C08" w14:textId="77777777" w:rsidR="00973399" w:rsidRPr="00D3233D" w:rsidRDefault="00AD7D51">
      <w:pPr>
        <w:spacing w:after="154" w:line="230" w:lineRule="auto"/>
        <w:ind w:left="437" w:hanging="10"/>
        <w:jc w:val="both"/>
        <w:rPr>
          <w:rFonts w:asciiTheme="minorHAnsi" w:hAnsiTheme="minorHAnsi" w:cstheme="minorHAnsi"/>
        </w:rPr>
      </w:pPr>
      <w:r w:rsidRPr="00D3233D">
        <w:rPr>
          <w:rFonts w:asciiTheme="minorHAnsi" w:eastAsia="Palatino Linotype" w:hAnsiTheme="minorHAnsi" w:cstheme="minorHAnsi"/>
          <w:color w:val="000000"/>
          <w:lang w:eastAsia="pl-PL"/>
        </w:rPr>
        <w:t>2) powierzymy podwykonawcom realizację części zamówienia: </w:t>
      </w:r>
      <w:r w:rsidRPr="00D3233D">
        <w:rPr>
          <w:rFonts w:asciiTheme="minorHAnsi" w:eastAsia="Palatino Linotype" w:hAnsiTheme="minorHAnsi" w:cstheme="minorHAnsi"/>
          <w:b/>
          <w:bCs/>
          <w:color w:val="000000"/>
          <w:lang w:eastAsia="pl-PL"/>
        </w:rPr>
        <w:t>*)</w:t>
      </w:r>
      <w:r w:rsidRPr="00D3233D">
        <w:rPr>
          <w:rFonts w:asciiTheme="minorHAnsi" w:eastAsia="Palatino Linotype" w:hAnsiTheme="minorHAnsi" w:cstheme="minorHAnsi"/>
          <w:color w:val="000000"/>
          <w:lang w:eastAsia="pl-PL"/>
        </w:rPr>
        <w:t> </w:t>
      </w:r>
    </w:p>
    <w:p w14:paraId="0532ADFF" w14:textId="77777777" w:rsidR="00973399" w:rsidRPr="00D3233D" w:rsidRDefault="00973399">
      <w:pPr>
        <w:spacing w:after="154" w:line="230" w:lineRule="auto"/>
        <w:ind w:left="437" w:hanging="10"/>
        <w:jc w:val="both"/>
        <w:rPr>
          <w:rFonts w:asciiTheme="minorHAnsi" w:eastAsia="Palatino Linotype" w:hAnsiTheme="minorHAnsi" w:cstheme="minorHAnsi"/>
          <w:color w:val="000000"/>
          <w:lang w:eastAsia="pl-PL"/>
        </w:rPr>
      </w:pPr>
    </w:p>
    <w:p w14:paraId="0449B002" w14:textId="77777777" w:rsidR="00973399" w:rsidRPr="00D3233D" w:rsidRDefault="00AD7D51">
      <w:pPr>
        <w:spacing w:after="154" w:line="230" w:lineRule="auto"/>
        <w:ind w:left="437" w:hanging="10"/>
        <w:jc w:val="both"/>
        <w:rPr>
          <w:rFonts w:asciiTheme="minorHAnsi" w:eastAsia="Palatino Linotype" w:hAnsiTheme="minorHAnsi" w:cstheme="minorHAnsi"/>
          <w:color w:val="000000"/>
          <w:lang w:eastAsia="pl-PL"/>
        </w:rPr>
      </w:pPr>
      <w:r w:rsidRPr="00D3233D">
        <w:rPr>
          <w:rFonts w:asciiTheme="minorHAnsi" w:eastAsia="Palatino Linotype" w:hAnsiTheme="minorHAnsi" w:cstheme="minorHAnsi"/>
          <w:color w:val="000000"/>
          <w:lang w:eastAsia="pl-PL"/>
        </w:rPr>
        <w:t>Wykonawca powierzy następującym podwykonawcom realizację następujących części zamówienia: </w:t>
      </w:r>
    </w:p>
    <w:tbl>
      <w:tblPr>
        <w:tblW w:w="8468" w:type="dxa"/>
        <w:tblInd w:w="562" w:type="dxa"/>
        <w:tblCellMar>
          <w:left w:w="10" w:type="dxa"/>
          <w:right w:w="10" w:type="dxa"/>
        </w:tblCellMar>
        <w:tblLook w:val="04A0" w:firstRow="1" w:lastRow="0" w:firstColumn="1" w:lastColumn="0" w:noHBand="0" w:noVBand="1"/>
      </w:tblPr>
      <w:tblGrid>
        <w:gridCol w:w="851"/>
        <w:gridCol w:w="2835"/>
        <w:gridCol w:w="4782"/>
      </w:tblGrid>
      <w:tr w:rsidR="00973399" w:rsidRPr="00D3233D" w14:paraId="5DF6BD5A" w14:textId="77777777">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9F20230" w14:textId="77777777" w:rsidR="00973399" w:rsidRPr="00D3233D" w:rsidRDefault="00AD7D51">
            <w:pPr>
              <w:spacing w:after="154" w:line="230" w:lineRule="auto"/>
              <w:ind w:left="87" w:hanging="10"/>
              <w:jc w:val="center"/>
              <w:rPr>
                <w:rFonts w:asciiTheme="minorHAnsi" w:hAnsiTheme="minorHAnsi" w:cstheme="minorHAnsi"/>
              </w:rPr>
            </w:pPr>
            <w:r w:rsidRPr="00D3233D">
              <w:rPr>
                <w:rFonts w:asciiTheme="minorHAnsi" w:eastAsia="Palatino Linotype" w:hAnsiTheme="minorHAnsi" w:cstheme="minorHAnsi"/>
                <w:b/>
                <w:bCs/>
                <w:color w:val="000000"/>
                <w:sz w:val="18"/>
                <w:szCs w:val="18"/>
                <w:lang w:eastAsia="pl-PL"/>
              </w:rPr>
              <w:t>Lp.</w:t>
            </w:r>
            <w:r w:rsidRPr="00D3233D">
              <w:rPr>
                <w:rFonts w:asciiTheme="minorHAnsi" w:eastAsia="Palatino Linotype" w:hAnsiTheme="minorHAnsi" w:cstheme="minorHAnsi"/>
                <w:color w:val="000000"/>
                <w:sz w:val="18"/>
                <w:szCs w:val="18"/>
                <w:lang w:eastAsia="pl-PL"/>
              </w:rPr>
              <w:t> </w:t>
            </w: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44AAD85" w14:textId="77777777" w:rsidR="00973399" w:rsidRPr="00D3233D" w:rsidRDefault="00AD7D51">
            <w:pPr>
              <w:spacing w:after="154" w:line="230" w:lineRule="auto"/>
              <w:ind w:left="87" w:hanging="10"/>
              <w:jc w:val="center"/>
              <w:rPr>
                <w:rFonts w:asciiTheme="minorHAnsi" w:hAnsiTheme="minorHAnsi" w:cstheme="minorHAnsi"/>
              </w:rPr>
            </w:pPr>
            <w:r w:rsidRPr="00D3233D">
              <w:rPr>
                <w:rFonts w:asciiTheme="minorHAnsi" w:eastAsia="Palatino Linotype" w:hAnsiTheme="minorHAnsi" w:cstheme="minorHAnsi"/>
                <w:b/>
                <w:bCs/>
                <w:color w:val="000000"/>
                <w:sz w:val="18"/>
                <w:szCs w:val="18"/>
                <w:lang w:eastAsia="pl-PL"/>
              </w:rPr>
              <w:t>Nazwa (firma) podwykonawcy (jeżeli jest znana)</w:t>
            </w:r>
            <w:r w:rsidRPr="00D3233D">
              <w:rPr>
                <w:rFonts w:asciiTheme="minorHAnsi" w:eastAsia="Palatino Linotype" w:hAnsiTheme="minorHAnsi" w:cstheme="minorHAnsi"/>
                <w:color w:val="000000"/>
                <w:sz w:val="18"/>
                <w:szCs w:val="18"/>
                <w:lang w:eastAsia="pl-PL"/>
              </w:rPr>
              <w:t> </w:t>
            </w:r>
          </w:p>
        </w:tc>
        <w:tc>
          <w:tcPr>
            <w:tcW w:w="478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FEFCF75" w14:textId="77777777" w:rsidR="00973399" w:rsidRPr="00D3233D" w:rsidRDefault="00AD7D51">
            <w:pPr>
              <w:spacing w:after="154" w:line="230" w:lineRule="auto"/>
              <w:ind w:left="87" w:hanging="10"/>
              <w:jc w:val="center"/>
              <w:rPr>
                <w:rFonts w:asciiTheme="minorHAnsi" w:hAnsiTheme="minorHAnsi" w:cstheme="minorHAnsi"/>
              </w:rPr>
            </w:pPr>
            <w:r w:rsidRPr="00D3233D">
              <w:rPr>
                <w:rFonts w:asciiTheme="minorHAnsi" w:eastAsia="Palatino Linotype" w:hAnsiTheme="minorHAnsi" w:cstheme="minorHAnsi"/>
                <w:b/>
                <w:bCs/>
                <w:color w:val="000000"/>
                <w:sz w:val="18"/>
                <w:szCs w:val="18"/>
                <w:lang w:eastAsia="pl-PL"/>
              </w:rPr>
              <w:t>Część (zakres) przedmiotu zamówienia, który zamierzamy powierzyć podwykonawcy </w:t>
            </w:r>
            <w:r w:rsidRPr="00D3233D">
              <w:rPr>
                <w:rFonts w:asciiTheme="minorHAnsi" w:eastAsia="Palatino Linotype" w:hAnsiTheme="minorHAnsi" w:cstheme="minorHAnsi"/>
                <w:color w:val="000000"/>
                <w:sz w:val="18"/>
                <w:szCs w:val="18"/>
                <w:lang w:eastAsia="pl-PL"/>
              </w:rPr>
              <w:t> </w:t>
            </w:r>
          </w:p>
        </w:tc>
      </w:tr>
      <w:tr w:rsidR="00973399" w:rsidRPr="00D3233D" w14:paraId="56113EE1" w14:textId="77777777">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DCB1DA7" w14:textId="77777777" w:rsidR="00973399" w:rsidRPr="00D3233D" w:rsidRDefault="00AD7D51">
            <w:pPr>
              <w:spacing w:after="154" w:line="230" w:lineRule="auto"/>
              <w:ind w:left="87" w:hanging="10"/>
              <w:jc w:val="center"/>
              <w:rPr>
                <w:rFonts w:asciiTheme="minorHAnsi" w:eastAsia="Palatino Linotype" w:hAnsiTheme="minorHAnsi" w:cstheme="minorHAnsi"/>
                <w:color w:val="000000"/>
                <w:sz w:val="18"/>
                <w:szCs w:val="18"/>
                <w:lang w:eastAsia="pl-PL"/>
              </w:rPr>
            </w:pPr>
            <w:r w:rsidRPr="00D3233D">
              <w:rPr>
                <w:rFonts w:asciiTheme="minorHAnsi" w:eastAsia="Palatino Linotype" w:hAnsiTheme="minorHAnsi" w:cstheme="minorHAnsi"/>
                <w:color w:val="000000"/>
                <w:sz w:val="18"/>
                <w:szCs w:val="18"/>
                <w:lang w:eastAsia="pl-PL"/>
              </w:rPr>
              <w:t> </w:t>
            </w:r>
          </w:p>
          <w:p w14:paraId="543D8874" w14:textId="77777777" w:rsidR="00973399" w:rsidRPr="00D3233D" w:rsidRDefault="00AD7D51">
            <w:pPr>
              <w:spacing w:after="154" w:line="230" w:lineRule="auto"/>
              <w:ind w:left="87" w:hanging="10"/>
              <w:jc w:val="center"/>
              <w:rPr>
                <w:rFonts w:asciiTheme="minorHAnsi" w:eastAsia="Palatino Linotype" w:hAnsiTheme="minorHAnsi" w:cstheme="minorHAnsi"/>
                <w:color w:val="000000"/>
                <w:sz w:val="18"/>
                <w:szCs w:val="18"/>
                <w:lang w:eastAsia="pl-PL"/>
              </w:rPr>
            </w:pPr>
            <w:r w:rsidRPr="00D3233D">
              <w:rPr>
                <w:rFonts w:asciiTheme="minorHAnsi" w:eastAsia="Palatino Linotype" w:hAnsiTheme="minorHAnsi" w:cstheme="minorHAnsi"/>
                <w:color w:val="000000"/>
                <w:sz w:val="18"/>
                <w:szCs w:val="18"/>
                <w:lang w:eastAsia="pl-PL"/>
              </w:rPr>
              <w:t> </w:t>
            </w: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7A89C7C" w14:textId="77777777" w:rsidR="00973399" w:rsidRPr="00D3233D" w:rsidRDefault="00AD7D51">
            <w:pPr>
              <w:spacing w:after="154" w:line="230" w:lineRule="auto"/>
              <w:ind w:left="87" w:hanging="10"/>
              <w:jc w:val="center"/>
              <w:rPr>
                <w:rFonts w:asciiTheme="minorHAnsi" w:eastAsia="Palatino Linotype" w:hAnsiTheme="minorHAnsi" w:cstheme="minorHAnsi"/>
                <w:color w:val="000000"/>
                <w:sz w:val="18"/>
                <w:szCs w:val="18"/>
                <w:lang w:eastAsia="pl-PL"/>
              </w:rPr>
            </w:pPr>
            <w:r w:rsidRPr="00D3233D">
              <w:rPr>
                <w:rFonts w:asciiTheme="minorHAnsi" w:eastAsia="Palatino Linotype" w:hAnsiTheme="minorHAnsi" w:cstheme="minorHAnsi"/>
                <w:color w:val="000000"/>
                <w:sz w:val="18"/>
                <w:szCs w:val="18"/>
                <w:lang w:eastAsia="pl-PL"/>
              </w:rPr>
              <w:t> </w:t>
            </w:r>
          </w:p>
        </w:tc>
        <w:tc>
          <w:tcPr>
            <w:tcW w:w="478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A8832C9" w14:textId="77777777" w:rsidR="00973399" w:rsidRPr="00D3233D" w:rsidRDefault="00AD7D51">
            <w:pPr>
              <w:spacing w:after="154" w:line="230" w:lineRule="auto"/>
              <w:ind w:left="87" w:hanging="10"/>
              <w:jc w:val="center"/>
              <w:rPr>
                <w:rFonts w:asciiTheme="minorHAnsi" w:eastAsia="Palatino Linotype" w:hAnsiTheme="minorHAnsi" w:cstheme="minorHAnsi"/>
                <w:color w:val="000000"/>
                <w:sz w:val="18"/>
                <w:szCs w:val="18"/>
                <w:lang w:eastAsia="pl-PL"/>
              </w:rPr>
            </w:pPr>
            <w:r w:rsidRPr="00D3233D">
              <w:rPr>
                <w:rFonts w:asciiTheme="minorHAnsi" w:eastAsia="Palatino Linotype" w:hAnsiTheme="minorHAnsi" w:cstheme="minorHAnsi"/>
                <w:color w:val="000000"/>
                <w:sz w:val="18"/>
                <w:szCs w:val="18"/>
                <w:lang w:eastAsia="pl-PL"/>
              </w:rPr>
              <w:t> </w:t>
            </w:r>
          </w:p>
        </w:tc>
      </w:tr>
      <w:tr w:rsidR="00973399" w:rsidRPr="00D3233D" w14:paraId="7A6440EC" w14:textId="77777777">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EA6334C" w14:textId="77777777" w:rsidR="00973399" w:rsidRPr="00D3233D" w:rsidRDefault="00AD7D51">
            <w:pPr>
              <w:spacing w:after="154" w:line="230" w:lineRule="auto"/>
              <w:ind w:left="87" w:hanging="10"/>
              <w:jc w:val="center"/>
              <w:rPr>
                <w:rFonts w:asciiTheme="minorHAnsi" w:eastAsia="Palatino Linotype" w:hAnsiTheme="minorHAnsi" w:cstheme="minorHAnsi"/>
                <w:color w:val="000000"/>
                <w:sz w:val="18"/>
                <w:szCs w:val="18"/>
                <w:lang w:eastAsia="pl-PL"/>
              </w:rPr>
            </w:pPr>
            <w:r w:rsidRPr="00D3233D">
              <w:rPr>
                <w:rFonts w:asciiTheme="minorHAnsi" w:eastAsia="Palatino Linotype" w:hAnsiTheme="minorHAnsi" w:cstheme="minorHAnsi"/>
                <w:color w:val="000000"/>
                <w:sz w:val="18"/>
                <w:szCs w:val="18"/>
                <w:lang w:eastAsia="pl-PL"/>
              </w:rPr>
              <w:t> </w:t>
            </w:r>
          </w:p>
          <w:p w14:paraId="790AEA95" w14:textId="77777777" w:rsidR="00973399" w:rsidRPr="00D3233D" w:rsidRDefault="00AD7D51">
            <w:pPr>
              <w:spacing w:after="154" w:line="230" w:lineRule="auto"/>
              <w:ind w:left="87" w:hanging="10"/>
              <w:jc w:val="center"/>
              <w:rPr>
                <w:rFonts w:asciiTheme="minorHAnsi" w:eastAsia="Palatino Linotype" w:hAnsiTheme="minorHAnsi" w:cstheme="minorHAnsi"/>
                <w:color w:val="000000"/>
                <w:sz w:val="18"/>
                <w:szCs w:val="18"/>
                <w:lang w:eastAsia="pl-PL"/>
              </w:rPr>
            </w:pPr>
            <w:r w:rsidRPr="00D3233D">
              <w:rPr>
                <w:rFonts w:asciiTheme="minorHAnsi" w:eastAsia="Palatino Linotype" w:hAnsiTheme="minorHAnsi" w:cstheme="minorHAnsi"/>
                <w:color w:val="000000"/>
                <w:sz w:val="18"/>
                <w:szCs w:val="18"/>
                <w:lang w:eastAsia="pl-PL"/>
              </w:rPr>
              <w:t> </w:t>
            </w: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2D65FA0" w14:textId="77777777" w:rsidR="00973399" w:rsidRPr="00D3233D" w:rsidRDefault="00AD7D51">
            <w:pPr>
              <w:spacing w:after="154" w:line="230" w:lineRule="auto"/>
              <w:ind w:left="87" w:hanging="10"/>
              <w:jc w:val="center"/>
              <w:rPr>
                <w:rFonts w:asciiTheme="minorHAnsi" w:eastAsia="Palatino Linotype" w:hAnsiTheme="minorHAnsi" w:cstheme="minorHAnsi"/>
                <w:color w:val="000000"/>
                <w:sz w:val="18"/>
                <w:szCs w:val="18"/>
                <w:lang w:eastAsia="pl-PL"/>
              </w:rPr>
            </w:pPr>
            <w:r w:rsidRPr="00D3233D">
              <w:rPr>
                <w:rFonts w:asciiTheme="minorHAnsi" w:eastAsia="Palatino Linotype" w:hAnsiTheme="minorHAnsi" w:cstheme="minorHAnsi"/>
                <w:color w:val="000000"/>
                <w:sz w:val="18"/>
                <w:szCs w:val="18"/>
                <w:lang w:eastAsia="pl-PL"/>
              </w:rPr>
              <w:t> </w:t>
            </w:r>
          </w:p>
        </w:tc>
        <w:tc>
          <w:tcPr>
            <w:tcW w:w="478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51F3C96" w14:textId="77777777" w:rsidR="00973399" w:rsidRPr="00D3233D" w:rsidRDefault="00AD7D51">
            <w:pPr>
              <w:spacing w:after="154" w:line="230" w:lineRule="auto"/>
              <w:ind w:left="87" w:hanging="10"/>
              <w:jc w:val="center"/>
              <w:rPr>
                <w:rFonts w:asciiTheme="minorHAnsi" w:eastAsia="Palatino Linotype" w:hAnsiTheme="minorHAnsi" w:cstheme="minorHAnsi"/>
                <w:color w:val="000000"/>
                <w:sz w:val="18"/>
                <w:szCs w:val="18"/>
                <w:lang w:eastAsia="pl-PL"/>
              </w:rPr>
            </w:pPr>
            <w:r w:rsidRPr="00D3233D">
              <w:rPr>
                <w:rFonts w:asciiTheme="minorHAnsi" w:eastAsia="Palatino Linotype" w:hAnsiTheme="minorHAnsi" w:cstheme="minorHAnsi"/>
                <w:color w:val="000000"/>
                <w:sz w:val="18"/>
                <w:szCs w:val="18"/>
                <w:lang w:eastAsia="pl-PL"/>
              </w:rPr>
              <w:t> </w:t>
            </w:r>
          </w:p>
        </w:tc>
      </w:tr>
    </w:tbl>
    <w:p w14:paraId="19B45EAF" w14:textId="77777777" w:rsidR="00243611" w:rsidRDefault="00243611">
      <w:pPr>
        <w:suppressAutoHyphens w:val="0"/>
        <w:rPr>
          <w:rFonts w:asciiTheme="minorHAnsi" w:eastAsia="Palatino Linotype" w:hAnsiTheme="minorHAnsi" w:cstheme="minorHAnsi"/>
          <w:b/>
          <w:bCs/>
          <w:color w:val="000000"/>
          <w:lang w:eastAsia="pl-PL"/>
        </w:rPr>
      </w:pPr>
    </w:p>
    <w:p w14:paraId="72959281" w14:textId="77777777" w:rsidR="005838A8" w:rsidRDefault="005838A8">
      <w:pPr>
        <w:suppressAutoHyphens w:val="0"/>
        <w:rPr>
          <w:rFonts w:asciiTheme="minorHAnsi" w:eastAsia="Palatino Linotype" w:hAnsiTheme="minorHAnsi" w:cstheme="minorHAnsi"/>
          <w:b/>
          <w:bCs/>
          <w:color w:val="000000"/>
          <w:lang w:eastAsia="pl-PL"/>
        </w:rPr>
      </w:pPr>
    </w:p>
    <w:p w14:paraId="6AF8D63B" w14:textId="77777777" w:rsidR="005838A8" w:rsidRPr="00D3233D" w:rsidRDefault="005838A8">
      <w:pPr>
        <w:suppressAutoHyphens w:val="0"/>
        <w:rPr>
          <w:rFonts w:asciiTheme="minorHAnsi" w:eastAsia="Palatino Linotype" w:hAnsiTheme="minorHAnsi" w:cstheme="minorHAnsi"/>
          <w:b/>
          <w:bCs/>
          <w:color w:val="000000"/>
          <w:lang w:eastAsia="pl-PL"/>
        </w:rPr>
      </w:pPr>
    </w:p>
    <w:p w14:paraId="30226D69" w14:textId="20C537D0" w:rsidR="00973399" w:rsidRPr="00D3233D" w:rsidRDefault="00AD7D51">
      <w:pPr>
        <w:numPr>
          <w:ilvl w:val="0"/>
          <w:numId w:val="90"/>
        </w:numPr>
        <w:tabs>
          <w:tab w:val="left" w:pos="283"/>
          <w:tab w:val="left" w:pos="1003"/>
          <w:tab w:val="left" w:pos="1723"/>
          <w:tab w:val="left" w:pos="2443"/>
          <w:tab w:val="left" w:pos="3163"/>
          <w:tab w:val="left" w:pos="3883"/>
          <w:tab w:val="left" w:pos="4603"/>
          <w:tab w:val="left" w:pos="5323"/>
          <w:tab w:val="left" w:pos="6043"/>
          <w:tab w:val="left" w:pos="6763"/>
          <w:tab w:val="left" w:pos="7483"/>
        </w:tabs>
        <w:spacing w:after="120" w:line="280" w:lineRule="exact"/>
        <w:jc w:val="both"/>
        <w:rPr>
          <w:rFonts w:asciiTheme="minorHAnsi" w:hAnsiTheme="minorHAnsi" w:cstheme="minorHAnsi"/>
        </w:rPr>
      </w:pPr>
      <w:r w:rsidRPr="00D3233D">
        <w:rPr>
          <w:rFonts w:asciiTheme="minorHAnsi" w:eastAsia="Palatino Linotype" w:hAnsiTheme="minorHAnsi" w:cstheme="minorHAnsi"/>
          <w:b/>
          <w:bCs/>
          <w:color w:val="000000"/>
          <w:lang w:eastAsia="pl-PL"/>
        </w:rPr>
        <w:lastRenderedPageBreak/>
        <w:t>Oświadczenie wz. polegania na zasobach podmiotów udostępniających zasoby</w:t>
      </w:r>
      <w:r w:rsidRPr="00D3233D">
        <w:rPr>
          <w:rFonts w:asciiTheme="minorHAnsi" w:eastAsia="Palatino Linotype" w:hAnsiTheme="minorHAnsi" w:cstheme="minorHAnsi"/>
          <w:color w:val="000000"/>
          <w:lang w:eastAsia="pl-PL"/>
        </w:rPr>
        <w:t xml:space="preserve">: </w:t>
      </w:r>
    </w:p>
    <w:p w14:paraId="33CC265E" w14:textId="77777777" w:rsidR="00973399" w:rsidRPr="00D3233D" w:rsidRDefault="00973399">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120" w:line="280" w:lineRule="exact"/>
        <w:ind w:left="437" w:hanging="10"/>
        <w:jc w:val="both"/>
        <w:rPr>
          <w:rFonts w:asciiTheme="minorHAnsi" w:eastAsia="Palatino Linotype" w:hAnsiTheme="minorHAnsi" w:cstheme="minorHAnsi"/>
          <w:color w:val="000000"/>
          <w:lang w:eastAsia="pl-PL"/>
        </w:rPr>
      </w:pPr>
    </w:p>
    <w:p w14:paraId="39E8BA18" w14:textId="77777777" w:rsidR="00973399" w:rsidRPr="00D3233D" w:rsidRDefault="00AD7D51">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120" w:line="280" w:lineRule="exact"/>
        <w:ind w:left="437" w:hanging="10"/>
        <w:jc w:val="both"/>
        <w:rPr>
          <w:rFonts w:asciiTheme="minorHAnsi" w:eastAsia="Palatino Linotype" w:hAnsiTheme="minorHAnsi" w:cstheme="minorHAnsi"/>
          <w:color w:val="000000"/>
          <w:lang w:eastAsia="pl-PL"/>
        </w:rPr>
      </w:pPr>
      <w:r w:rsidRPr="00D3233D">
        <w:rPr>
          <w:rFonts w:asciiTheme="minorHAnsi" w:eastAsia="Palatino Linotype" w:hAnsiTheme="minorHAnsi" w:cstheme="minorHAnsi"/>
          <w:color w:val="000000"/>
          <w:lang w:eastAsia="pl-PL"/>
        </w:rPr>
        <w:t xml:space="preserve">Oświadczamy, że: </w:t>
      </w:r>
    </w:p>
    <w:p w14:paraId="3037EB4F" w14:textId="77777777" w:rsidR="00973399" w:rsidRPr="00D3233D" w:rsidRDefault="00AD7D51">
      <w:pPr>
        <w:numPr>
          <w:ilvl w:val="0"/>
          <w:numId w:val="91"/>
        </w:numPr>
        <w:tabs>
          <w:tab w:val="left" w:pos="-77"/>
          <w:tab w:val="left" w:pos="643"/>
          <w:tab w:val="left" w:pos="1363"/>
          <w:tab w:val="left" w:pos="2083"/>
          <w:tab w:val="left" w:pos="2803"/>
          <w:tab w:val="left" w:pos="3523"/>
          <w:tab w:val="left" w:pos="4243"/>
          <w:tab w:val="left" w:pos="4963"/>
          <w:tab w:val="left" w:pos="5683"/>
          <w:tab w:val="left" w:pos="6403"/>
          <w:tab w:val="left" w:pos="7123"/>
        </w:tabs>
        <w:spacing w:after="120" w:line="280" w:lineRule="exact"/>
        <w:jc w:val="both"/>
        <w:rPr>
          <w:rFonts w:asciiTheme="minorHAnsi" w:eastAsia="Palatino Linotype" w:hAnsiTheme="minorHAnsi" w:cstheme="minorHAnsi"/>
          <w:color w:val="000000"/>
          <w:lang w:eastAsia="pl-PL"/>
        </w:rPr>
      </w:pPr>
      <w:r w:rsidRPr="00D3233D">
        <w:rPr>
          <w:rFonts w:asciiTheme="minorHAnsi" w:eastAsia="Palatino Linotype" w:hAnsiTheme="minorHAnsi" w:cstheme="minorHAnsi"/>
          <w:color w:val="000000"/>
          <w:lang w:eastAsia="pl-PL"/>
        </w:rPr>
        <w:t>nie polegamy na zasobach podmiotów udostępniających zasoby**)</w:t>
      </w:r>
    </w:p>
    <w:p w14:paraId="293C7610" w14:textId="1B219A61" w:rsidR="00973399" w:rsidRPr="00D3233D" w:rsidRDefault="00AD7D51">
      <w:pPr>
        <w:numPr>
          <w:ilvl w:val="0"/>
          <w:numId w:val="91"/>
        </w:numPr>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120" w:line="280" w:lineRule="exact"/>
        <w:ind w:left="709" w:hanging="283"/>
        <w:jc w:val="both"/>
        <w:rPr>
          <w:rFonts w:asciiTheme="minorHAnsi" w:eastAsia="Palatino Linotype" w:hAnsiTheme="minorHAnsi" w:cstheme="minorHAnsi"/>
          <w:color w:val="000000"/>
          <w:lang w:eastAsia="pl-PL"/>
        </w:rPr>
      </w:pPr>
      <w:r w:rsidRPr="00D3233D">
        <w:rPr>
          <w:rFonts w:asciiTheme="minorHAnsi" w:eastAsia="Palatino Linotype" w:hAnsiTheme="minorHAnsi" w:cstheme="minorHAnsi"/>
          <w:color w:val="000000"/>
          <w:lang w:eastAsia="pl-PL"/>
        </w:rPr>
        <w:t>zgodnie z załączonymi do Oferty zobowiązaniami podmiotu udostępniającego zasoby/ innymi środkami dowodowymi potwierdzającymi, że wykonawca realizując zamówienie będzie dysponował niezbędnymi zasobami tych podmiotów:**) </w:t>
      </w:r>
    </w:p>
    <w:p w14:paraId="0F8A0D18" w14:textId="77777777" w:rsidR="00973399" w:rsidRPr="00D3233D" w:rsidRDefault="00AD7D51">
      <w:pPr>
        <w:numPr>
          <w:ilvl w:val="0"/>
          <w:numId w:val="92"/>
        </w:numPr>
        <w:tabs>
          <w:tab w:val="left" w:pos="-77"/>
          <w:tab w:val="left" w:pos="643"/>
          <w:tab w:val="left" w:pos="1363"/>
          <w:tab w:val="left" w:pos="2083"/>
          <w:tab w:val="left" w:pos="2803"/>
          <w:tab w:val="left" w:pos="3523"/>
          <w:tab w:val="left" w:pos="4243"/>
          <w:tab w:val="left" w:pos="4963"/>
          <w:tab w:val="left" w:pos="5683"/>
          <w:tab w:val="left" w:pos="6403"/>
          <w:tab w:val="left" w:pos="7123"/>
        </w:tabs>
        <w:spacing w:after="120" w:line="280" w:lineRule="exact"/>
        <w:jc w:val="both"/>
        <w:rPr>
          <w:rFonts w:asciiTheme="minorHAnsi" w:eastAsia="Palatino Linotype" w:hAnsiTheme="minorHAnsi" w:cstheme="minorHAnsi"/>
          <w:bCs/>
          <w:color w:val="000000"/>
          <w:lang w:val="it-IT" w:eastAsia="pl-PL"/>
        </w:rPr>
      </w:pPr>
      <w:r w:rsidRPr="00D3233D">
        <w:rPr>
          <w:rFonts w:asciiTheme="minorHAnsi" w:eastAsia="Palatino Linotype" w:hAnsiTheme="minorHAnsi" w:cstheme="minorHAnsi"/>
          <w:bCs/>
          <w:color w:val="000000"/>
          <w:lang w:val="it-IT" w:eastAsia="pl-PL"/>
        </w:rPr>
        <w:t>Oświadczamy, że w celu potwierdzenia spełnienia warunków udziału w postępowaniu polegamy na zdolnościach technicznych lub zawodowych nw. podmiotów udostępniających zasoby w nw. zakresie:</w:t>
      </w:r>
    </w:p>
    <w:tbl>
      <w:tblPr>
        <w:tblW w:w="4695" w:type="pct"/>
        <w:tblCellMar>
          <w:left w:w="10" w:type="dxa"/>
          <w:right w:w="10" w:type="dxa"/>
        </w:tblCellMar>
        <w:tblLook w:val="04A0" w:firstRow="1" w:lastRow="0" w:firstColumn="1" w:lastColumn="0" w:noHBand="0" w:noVBand="1"/>
      </w:tblPr>
      <w:tblGrid>
        <w:gridCol w:w="3504"/>
        <w:gridCol w:w="5063"/>
      </w:tblGrid>
      <w:tr w:rsidR="00973399" w:rsidRPr="00D3233D" w14:paraId="76CE0B0C" w14:textId="77777777">
        <w:trPr>
          <w:trHeight w:val="625"/>
        </w:trPr>
        <w:tc>
          <w:tcPr>
            <w:tcW w:w="35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251DEC" w14:textId="77777777" w:rsidR="00973399" w:rsidRPr="00D3233D" w:rsidRDefault="00AD7D51">
            <w:pPr>
              <w:spacing w:after="0" w:line="240" w:lineRule="auto"/>
              <w:ind w:left="87" w:hanging="10"/>
              <w:jc w:val="center"/>
              <w:rPr>
                <w:rFonts w:asciiTheme="minorHAnsi" w:eastAsia="Times New Roman" w:hAnsiTheme="minorHAnsi" w:cstheme="minorHAnsi"/>
                <w:b/>
                <w:color w:val="000000"/>
                <w:sz w:val="20"/>
                <w:lang w:eastAsia="pl-PL"/>
              </w:rPr>
            </w:pPr>
            <w:r w:rsidRPr="00D3233D">
              <w:rPr>
                <w:rFonts w:asciiTheme="minorHAnsi" w:eastAsia="Times New Roman" w:hAnsiTheme="minorHAnsi" w:cstheme="minorHAnsi"/>
                <w:b/>
                <w:color w:val="000000"/>
                <w:sz w:val="20"/>
                <w:lang w:eastAsia="pl-PL"/>
              </w:rPr>
              <w:t>Nazwa (firma) podmiotu udostępniającego zasoby</w:t>
            </w:r>
          </w:p>
        </w:tc>
        <w:tc>
          <w:tcPr>
            <w:tcW w:w="5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F9B629" w14:textId="77777777" w:rsidR="00973399" w:rsidRPr="00D3233D" w:rsidRDefault="00AD7D51">
            <w:pPr>
              <w:spacing w:after="0" w:line="240" w:lineRule="auto"/>
              <w:ind w:left="87" w:firstLine="425"/>
              <w:jc w:val="center"/>
              <w:rPr>
                <w:rFonts w:asciiTheme="minorHAnsi" w:hAnsiTheme="minorHAnsi" w:cstheme="minorHAnsi"/>
              </w:rPr>
            </w:pPr>
            <w:r w:rsidRPr="00D3233D">
              <w:rPr>
                <w:rFonts w:asciiTheme="minorHAnsi" w:hAnsiTheme="minorHAnsi" w:cstheme="minorHAnsi"/>
                <w:b/>
                <w:color w:val="000000"/>
                <w:sz w:val="20"/>
                <w:lang w:eastAsia="pl-PL"/>
              </w:rPr>
              <w:t>Zakres, w jakim wykonawca polega na zdolnościach lub sytuacji podmiotów udostępniających zasoby</w:t>
            </w:r>
          </w:p>
        </w:tc>
      </w:tr>
      <w:tr w:rsidR="00973399" w:rsidRPr="00D3233D" w14:paraId="23467B2A" w14:textId="77777777">
        <w:tc>
          <w:tcPr>
            <w:tcW w:w="35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8AC87D" w14:textId="77777777" w:rsidR="00973399" w:rsidRPr="00D3233D" w:rsidRDefault="00973399">
            <w:pPr>
              <w:spacing w:after="0" w:line="240" w:lineRule="auto"/>
              <w:ind w:left="87" w:hanging="10"/>
              <w:jc w:val="center"/>
              <w:rPr>
                <w:rFonts w:asciiTheme="minorHAnsi" w:eastAsia="Times New Roman" w:hAnsiTheme="minorHAnsi" w:cstheme="minorHAnsi"/>
                <w:color w:val="000000"/>
                <w:sz w:val="20"/>
                <w:lang w:eastAsia="pl-PL"/>
              </w:rPr>
            </w:pPr>
          </w:p>
        </w:tc>
        <w:tc>
          <w:tcPr>
            <w:tcW w:w="5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3A4A70" w14:textId="77777777" w:rsidR="00973399" w:rsidRPr="00D3233D" w:rsidRDefault="00973399">
            <w:pPr>
              <w:spacing w:after="0" w:line="240" w:lineRule="auto"/>
              <w:ind w:left="87" w:hanging="10"/>
              <w:jc w:val="center"/>
              <w:rPr>
                <w:rFonts w:asciiTheme="minorHAnsi" w:eastAsia="Times New Roman" w:hAnsiTheme="minorHAnsi" w:cstheme="minorHAnsi"/>
                <w:color w:val="000000"/>
                <w:sz w:val="20"/>
                <w:lang w:eastAsia="pl-PL"/>
              </w:rPr>
            </w:pPr>
          </w:p>
        </w:tc>
      </w:tr>
      <w:tr w:rsidR="00973399" w:rsidRPr="00D3233D" w14:paraId="111920E5" w14:textId="77777777">
        <w:tc>
          <w:tcPr>
            <w:tcW w:w="35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EFB0E1" w14:textId="77777777" w:rsidR="00973399" w:rsidRPr="00D3233D" w:rsidRDefault="00973399">
            <w:pPr>
              <w:spacing w:after="0" w:line="240" w:lineRule="auto"/>
              <w:ind w:left="87" w:hanging="10"/>
              <w:jc w:val="center"/>
              <w:rPr>
                <w:rFonts w:asciiTheme="minorHAnsi" w:eastAsia="Times New Roman" w:hAnsiTheme="minorHAnsi" w:cstheme="minorHAnsi"/>
                <w:color w:val="000000"/>
                <w:sz w:val="20"/>
                <w:lang w:eastAsia="pl-PL"/>
              </w:rPr>
            </w:pPr>
          </w:p>
        </w:tc>
        <w:tc>
          <w:tcPr>
            <w:tcW w:w="5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61918A" w14:textId="77777777" w:rsidR="00973399" w:rsidRPr="00D3233D" w:rsidRDefault="00973399">
            <w:pPr>
              <w:spacing w:after="0" w:line="240" w:lineRule="auto"/>
              <w:ind w:left="87" w:hanging="10"/>
              <w:jc w:val="center"/>
              <w:rPr>
                <w:rFonts w:asciiTheme="minorHAnsi" w:eastAsia="Times New Roman" w:hAnsiTheme="minorHAnsi" w:cstheme="minorHAnsi"/>
                <w:color w:val="000000"/>
                <w:sz w:val="20"/>
                <w:lang w:eastAsia="pl-PL"/>
              </w:rPr>
            </w:pPr>
          </w:p>
        </w:tc>
      </w:tr>
    </w:tbl>
    <w:p w14:paraId="0C0FA8CB" w14:textId="77777777" w:rsidR="00973399" w:rsidRPr="00D3233D" w:rsidRDefault="00973399">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120" w:line="280" w:lineRule="exact"/>
        <w:ind w:left="797" w:hanging="10"/>
        <w:jc w:val="both"/>
        <w:rPr>
          <w:rFonts w:asciiTheme="minorHAnsi" w:eastAsia="Palatino Linotype" w:hAnsiTheme="minorHAnsi" w:cstheme="minorHAnsi"/>
          <w:bCs/>
          <w:color w:val="000000"/>
          <w:lang w:val="it-IT" w:eastAsia="pl-PL"/>
        </w:rPr>
      </w:pPr>
    </w:p>
    <w:p w14:paraId="4FCB1EAE" w14:textId="77777777" w:rsidR="00973399" w:rsidRPr="00D3233D" w:rsidRDefault="00AD7D51">
      <w:pPr>
        <w:numPr>
          <w:ilvl w:val="0"/>
          <w:numId w:val="92"/>
        </w:numPr>
        <w:tabs>
          <w:tab w:val="left" w:pos="-77"/>
          <w:tab w:val="left" w:pos="643"/>
          <w:tab w:val="left" w:pos="1363"/>
          <w:tab w:val="left" w:pos="2083"/>
          <w:tab w:val="left" w:pos="2803"/>
          <w:tab w:val="left" w:pos="3523"/>
          <w:tab w:val="left" w:pos="4243"/>
          <w:tab w:val="left" w:pos="4963"/>
          <w:tab w:val="left" w:pos="5683"/>
          <w:tab w:val="left" w:pos="6403"/>
          <w:tab w:val="left" w:pos="7123"/>
        </w:tabs>
        <w:spacing w:after="120" w:line="280" w:lineRule="exact"/>
        <w:jc w:val="both"/>
        <w:rPr>
          <w:rFonts w:asciiTheme="minorHAnsi" w:hAnsiTheme="minorHAnsi" w:cstheme="minorHAnsi"/>
        </w:rPr>
      </w:pPr>
      <w:r w:rsidRPr="00D3233D">
        <w:rPr>
          <w:rFonts w:asciiTheme="minorHAnsi" w:eastAsia="Palatino Linotype" w:hAnsiTheme="minorHAnsi" w:cstheme="minorHAnsi"/>
          <w:color w:val="000000"/>
          <w:lang w:eastAsia="pl-PL"/>
        </w:rPr>
        <w:t>Wykonawca powierzy następującym podwykonawcom realizację następujących części zamówienia i jednocześnie polega ich zasobach, w celu wykazania spełnienia warunków udziału w postępowaniu, o których mowa w SWZ, na zasadach określonych w art. 118 ust. 2 ustawy Prawo zamówień publicznych:</w:t>
      </w:r>
    </w:p>
    <w:tbl>
      <w:tblPr>
        <w:tblW w:w="8931" w:type="dxa"/>
        <w:tblInd w:w="562" w:type="dxa"/>
        <w:tblCellMar>
          <w:left w:w="10" w:type="dxa"/>
          <w:right w:w="10" w:type="dxa"/>
        </w:tblCellMar>
        <w:tblLook w:val="04A0" w:firstRow="1" w:lastRow="0" w:firstColumn="1" w:lastColumn="0" w:noHBand="0" w:noVBand="1"/>
      </w:tblPr>
      <w:tblGrid>
        <w:gridCol w:w="851"/>
        <w:gridCol w:w="2835"/>
        <w:gridCol w:w="5245"/>
      </w:tblGrid>
      <w:tr w:rsidR="00973399" w:rsidRPr="00D3233D" w14:paraId="69F75B2A" w14:textId="77777777">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E64D61F" w14:textId="77777777" w:rsidR="00973399" w:rsidRPr="00D3233D" w:rsidRDefault="00AD7D51">
            <w:pPr>
              <w:spacing w:after="154" w:line="230" w:lineRule="auto"/>
              <w:ind w:left="87" w:hanging="10"/>
              <w:jc w:val="center"/>
              <w:rPr>
                <w:rFonts w:asciiTheme="minorHAnsi" w:hAnsiTheme="minorHAnsi" w:cstheme="minorHAnsi"/>
              </w:rPr>
            </w:pPr>
            <w:r w:rsidRPr="00D3233D">
              <w:rPr>
                <w:rFonts w:asciiTheme="minorHAnsi" w:eastAsia="Palatino Linotype" w:hAnsiTheme="minorHAnsi" w:cstheme="minorHAnsi"/>
                <w:b/>
                <w:bCs/>
                <w:color w:val="000000"/>
                <w:sz w:val="18"/>
                <w:szCs w:val="18"/>
                <w:lang w:eastAsia="pl-PL"/>
              </w:rPr>
              <w:t>Lp.</w:t>
            </w:r>
            <w:r w:rsidRPr="00D3233D">
              <w:rPr>
                <w:rFonts w:asciiTheme="minorHAnsi" w:eastAsia="Palatino Linotype" w:hAnsiTheme="minorHAnsi" w:cstheme="minorHAnsi"/>
                <w:color w:val="000000"/>
                <w:sz w:val="18"/>
                <w:szCs w:val="18"/>
                <w:lang w:eastAsia="pl-PL"/>
              </w:rPr>
              <w:t> </w:t>
            </w: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D774618" w14:textId="77777777" w:rsidR="00973399" w:rsidRPr="00D3233D" w:rsidRDefault="00AD7D51">
            <w:pPr>
              <w:spacing w:after="154" w:line="230" w:lineRule="auto"/>
              <w:ind w:left="87" w:hanging="10"/>
              <w:jc w:val="center"/>
              <w:rPr>
                <w:rFonts w:asciiTheme="minorHAnsi" w:hAnsiTheme="minorHAnsi" w:cstheme="minorHAnsi"/>
              </w:rPr>
            </w:pPr>
            <w:r w:rsidRPr="00D3233D">
              <w:rPr>
                <w:rFonts w:asciiTheme="minorHAnsi" w:eastAsia="Palatino Linotype" w:hAnsiTheme="minorHAnsi" w:cstheme="minorHAnsi"/>
                <w:b/>
                <w:bCs/>
                <w:color w:val="000000"/>
                <w:sz w:val="18"/>
                <w:szCs w:val="18"/>
                <w:lang w:eastAsia="pl-PL"/>
              </w:rPr>
              <w:t>Nazwa (firma) podwykonawcy (innego podmiotu)</w:t>
            </w:r>
            <w:r w:rsidRPr="00D3233D">
              <w:rPr>
                <w:rFonts w:asciiTheme="minorHAnsi" w:eastAsia="Palatino Linotype" w:hAnsiTheme="minorHAnsi" w:cstheme="minorHAnsi"/>
                <w:color w:val="000000"/>
                <w:sz w:val="18"/>
                <w:szCs w:val="18"/>
                <w:lang w:eastAsia="pl-PL"/>
              </w:rPr>
              <w:t> </w:t>
            </w:r>
          </w:p>
        </w:tc>
        <w:tc>
          <w:tcPr>
            <w:tcW w:w="524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3C8D09A" w14:textId="77777777" w:rsidR="00973399" w:rsidRPr="00D3233D" w:rsidRDefault="00AD7D51">
            <w:pPr>
              <w:spacing w:after="154" w:line="230" w:lineRule="auto"/>
              <w:ind w:left="87" w:hanging="10"/>
              <w:jc w:val="center"/>
              <w:rPr>
                <w:rFonts w:asciiTheme="minorHAnsi" w:hAnsiTheme="minorHAnsi" w:cstheme="minorHAnsi"/>
              </w:rPr>
            </w:pPr>
            <w:r w:rsidRPr="00D3233D">
              <w:rPr>
                <w:rFonts w:asciiTheme="minorHAnsi" w:eastAsia="Palatino Linotype" w:hAnsiTheme="minorHAnsi" w:cstheme="minorHAnsi"/>
                <w:b/>
                <w:bCs/>
                <w:color w:val="000000"/>
                <w:sz w:val="18"/>
                <w:szCs w:val="18"/>
                <w:lang w:eastAsia="pl-PL"/>
              </w:rPr>
              <w:t>Część (zakres) przedmiotu zamówienia, który zamierzamy powierzyć innemu podmiotowi (podwykonawcy)</w:t>
            </w:r>
            <w:r w:rsidRPr="00D3233D">
              <w:rPr>
                <w:rFonts w:asciiTheme="minorHAnsi" w:eastAsia="Palatino Linotype" w:hAnsiTheme="minorHAnsi" w:cstheme="minorHAnsi"/>
                <w:color w:val="000000"/>
                <w:sz w:val="18"/>
                <w:szCs w:val="18"/>
                <w:lang w:eastAsia="pl-PL"/>
              </w:rPr>
              <w:t> </w:t>
            </w:r>
          </w:p>
        </w:tc>
      </w:tr>
      <w:tr w:rsidR="00973399" w:rsidRPr="00D3233D" w14:paraId="16EC4550" w14:textId="77777777">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1715570" w14:textId="77777777" w:rsidR="00973399" w:rsidRPr="00D3233D" w:rsidRDefault="00AD7D51">
            <w:pPr>
              <w:spacing w:after="154" w:line="230" w:lineRule="auto"/>
              <w:ind w:left="87" w:hanging="10"/>
              <w:jc w:val="center"/>
              <w:rPr>
                <w:rFonts w:asciiTheme="minorHAnsi" w:eastAsia="Palatino Linotype" w:hAnsiTheme="minorHAnsi" w:cstheme="minorHAnsi"/>
                <w:color w:val="000000"/>
                <w:sz w:val="18"/>
                <w:szCs w:val="18"/>
                <w:lang w:eastAsia="pl-PL"/>
              </w:rPr>
            </w:pPr>
            <w:r w:rsidRPr="00D3233D">
              <w:rPr>
                <w:rFonts w:asciiTheme="minorHAnsi" w:eastAsia="Palatino Linotype" w:hAnsiTheme="minorHAnsi" w:cstheme="minorHAnsi"/>
                <w:color w:val="000000"/>
                <w:sz w:val="18"/>
                <w:szCs w:val="18"/>
                <w:lang w:eastAsia="pl-PL"/>
              </w:rPr>
              <w:t> </w:t>
            </w:r>
          </w:p>
          <w:p w14:paraId="03E79B35" w14:textId="77777777" w:rsidR="00973399" w:rsidRPr="00D3233D" w:rsidRDefault="00AD7D51">
            <w:pPr>
              <w:spacing w:after="154" w:line="230" w:lineRule="auto"/>
              <w:ind w:left="87" w:hanging="10"/>
              <w:jc w:val="center"/>
              <w:rPr>
                <w:rFonts w:asciiTheme="minorHAnsi" w:eastAsia="Palatino Linotype" w:hAnsiTheme="minorHAnsi" w:cstheme="minorHAnsi"/>
                <w:color w:val="000000"/>
                <w:sz w:val="18"/>
                <w:szCs w:val="18"/>
                <w:lang w:eastAsia="pl-PL"/>
              </w:rPr>
            </w:pPr>
            <w:r w:rsidRPr="00D3233D">
              <w:rPr>
                <w:rFonts w:asciiTheme="minorHAnsi" w:eastAsia="Palatino Linotype" w:hAnsiTheme="minorHAnsi" w:cstheme="minorHAnsi"/>
                <w:color w:val="000000"/>
                <w:sz w:val="18"/>
                <w:szCs w:val="18"/>
                <w:lang w:eastAsia="pl-PL"/>
              </w:rPr>
              <w:t> </w:t>
            </w: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739FAD9" w14:textId="77777777" w:rsidR="00973399" w:rsidRPr="00D3233D" w:rsidRDefault="00AD7D51">
            <w:pPr>
              <w:spacing w:after="154" w:line="230" w:lineRule="auto"/>
              <w:ind w:left="87" w:hanging="10"/>
              <w:jc w:val="center"/>
              <w:rPr>
                <w:rFonts w:asciiTheme="minorHAnsi" w:eastAsia="Palatino Linotype" w:hAnsiTheme="minorHAnsi" w:cstheme="minorHAnsi"/>
                <w:color w:val="000000"/>
                <w:sz w:val="18"/>
                <w:szCs w:val="18"/>
                <w:lang w:eastAsia="pl-PL"/>
              </w:rPr>
            </w:pPr>
            <w:r w:rsidRPr="00D3233D">
              <w:rPr>
                <w:rFonts w:asciiTheme="minorHAnsi" w:eastAsia="Palatino Linotype" w:hAnsiTheme="minorHAnsi" w:cstheme="minorHAnsi"/>
                <w:color w:val="000000"/>
                <w:sz w:val="18"/>
                <w:szCs w:val="18"/>
                <w:lang w:eastAsia="pl-PL"/>
              </w:rPr>
              <w:t> </w:t>
            </w:r>
          </w:p>
        </w:tc>
        <w:tc>
          <w:tcPr>
            <w:tcW w:w="524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6593252" w14:textId="77777777" w:rsidR="00973399" w:rsidRPr="00D3233D" w:rsidRDefault="00AD7D51">
            <w:pPr>
              <w:spacing w:after="154" w:line="230" w:lineRule="auto"/>
              <w:ind w:left="87" w:hanging="10"/>
              <w:jc w:val="center"/>
              <w:rPr>
                <w:rFonts w:asciiTheme="minorHAnsi" w:eastAsia="Palatino Linotype" w:hAnsiTheme="minorHAnsi" w:cstheme="minorHAnsi"/>
                <w:color w:val="000000"/>
                <w:sz w:val="18"/>
                <w:szCs w:val="18"/>
                <w:lang w:eastAsia="pl-PL"/>
              </w:rPr>
            </w:pPr>
            <w:r w:rsidRPr="00D3233D">
              <w:rPr>
                <w:rFonts w:asciiTheme="minorHAnsi" w:eastAsia="Palatino Linotype" w:hAnsiTheme="minorHAnsi" w:cstheme="minorHAnsi"/>
                <w:color w:val="000000"/>
                <w:sz w:val="18"/>
                <w:szCs w:val="18"/>
                <w:lang w:eastAsia="pl-PL"/>
              </w:rPr>
              <w:t> </w:t>
            </w:r>
          </w:p>
        </w:tc>
      </w:tr>
      <w:tr w:rsidR="00973399" w:rsidRPr="00D3233D" w14:paraId="60F248A0" w14:textId="77777777">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12BD985" w14:textId="77777777" w:rsidR="00973399" w:rsidRPr="00D3233D" w:rsidRDefault="00AD7D51">
            <w:pPr>
              <w:spacing w:after="154" w:line="230" w:lineRule="auto"/>
              <w:ind w:left="87" w:hanging="10"/>
              <w:jc w:val="center"/>
              <w:rPr>
                <w:rFonts w:asciiTheme="minorHAnsi" w:eastAsia="Palatino Linotype" w:hAnsiTheme="minorHAnsi" w:cstheme="minorHAnsi"/>
                <w:color w:val="000000"/>
                <w:sz w:val="18"/>
                <w:szCs w:val="18"/>
                <w:lang w:eastAsia="pl-PL"/>
              </w:rPr>
            </w:pPr>
            <w:r w:rsidRPr="00D3233D">
              <w:rPr>
                <w:rFonts w:asciiTheme="minorHAnsi" w:eastAsia="Palatino Linotype" w:hAnsiTheme="minorHAnsi" w:cstheme="minorHAnsi"/>
                <w:color w:val="000000"/>
                <w:sz w:val="18"/>
                <w:szCs w:val="18"/>
                <w:lang w:eastAsia="pl-PL"/>
              </w:rPr>
              <w:t> </w:t>
            </w:r>
          </w:p>
          <w:p w14:paraId="0A44736D" w14:textId="77777777" w:rsidR="00973399" w:rsidRPr="00D3233D" w:rsidRDefault="00AD7D51">
            <w:pPr>
              <w:spacing w:after="154" w:line="230" w:lineRule="auto"/>
              <w:ind w:left="87" w:hanging="10"/>
              <w:jc w:val="center"/>
              <w:rPr>
                <w:rFonts w:asciiTheme="minorHAnsi" w:eastAsia="Palatino Linotype" w:hAnsiTheme="minorHAnsi" w:cstheme="minorHAnsi"/>
                <w:color w:val="000000"/>
                <w:sz w:val="18"/>
                <w:szCs w:val="18"/>
                <w:lang w:eastAsia="pl-PL"/>
              </w:rPr>
            </w:pPr>
            <w:r w:rsidRPr="00D3233D">
              <w:rPr>
                <w:rFonts w:asciiTheme="minorHAnsi" w:eastAsia="Palatino Linotype" w:hAnsiTheme="minorHAnsi" w:cstheme="minorHAnsi"/>
                <w:color w:val="000000"/>
                <w:sz w:val="18"/>
                <w:szCs w:val="18"/>
                <w:lang w:eastAsia="pl-PL"/>
              </w:rPr>
              <w:t> </w:t>
            </w: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F0CC13C" w14:textId="77777777" w:rsidR="00973399" w:rsidRPr="00D3233D" w:rsidRDefault="00AD7D51">
            <w:pPr>
              <w:spacing w:after="154" w:line="230" w:lineRule="auto"/>
              <w:ind w:left="87" w:hanging="10"/>
              <w:jc w:val="center"/>
              <w:rPr>
                <w:rFonts w:asciiTheme="minorHAnsi" w:eastAsia="Palatino Linotype" w:hAnsiTheme="minorHAnsi" w:cstheme="minorHAnsi"/>
                <w:color w:val="000000"/>
                <w:sz w:val="18"/>
                <w:szCs w:val="18"/>
                <w:lang w:eastAsia="pl-PL"/>
              </w:rPr>
            </w:pPr>
            <w:r w:rsidRPr="00D3233D">
              <w:rPr>
                <w:rFonts w:asciiTheme="minorHAnsi" w:eastAsia="Palatino Linotype" w:hAnsiTheme="minorHAnsi" w:cstheme="minorHAnsi"/>
                <w:color w:val="000000"/>
                <w:sz w:val="18"/>
                <w:szCs w:val="18"/>
                <w:lang w:eastAsia="pl-PL"/>
              </w:rPr>
              <w:t> </w:t>
            </w:r>
          </w:p>
        </w:tc>
        <w:tc>
          <w:tcPr>
            <w:tcW w:w="524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75E1FAF" w14:textId="77777777" w:rsidR="00973399" w:rsidRPr="00D3233D" w:rsidRDefault="00AD7D51">
            <w:pPr>
              <w:spacing w:after="154" w:line="230" w:lineRule="auto"/>
              <w:ind w:left="87" w:hanging="10"/>
              <w:jc w:val="center"/>
              <w:rPr>
                <w:rFonts w:asciiTheme="minorHAnsi" w:eastAsia="Palatino Linotype" w:hAnsiTheme="minorHAnsi" w:cstheme="minorHAnsi"/>
                <w:color w:val="000000"/>
                <w:sz w:val="18"/>
                <w:szCs w:val="18"/>
                <w:lang w:eastAsia="pl-PL"/>
              </w:rPr>
            </w:pPr>
            <w:r w:rsidRPr="00D3233D">
              <w:rPr>
                <w:rFonts w:asciiTheme="minorHAnsi" w:eastAsia="Palatino Linotype" w:hAnsiTheme="minorHAnsi" w:cstheme="minorHAnsi"/>
                <w:color w:val="000000"/>
                <w:sz w:val="18"/>
                <w:szCs w:val="18"/>
                <w:lang w:eastAsia="pl-PL"/>
              </w:rPr>
              <w:t> </w:t>
            </w:r>
          </w:p>
        </w:tc>
      </w:tr>
    </w:tbl>
    <w:p w14:paraId="26608C38" w14:textId="77777777" w:rsidR="00973399" w:rsidRPr="00D3233D" w:rsidRDefault="00973399" w:rsidP="00C27494">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120" w:line="280" w:lineRule="exact"/>
        <w:jc w:val="both"/>
        <w:rPr>
          <w:rFonts w:asciiTheme="minorHAnsi" w:eastAsia="Palatino Linotype" w:hAnsiTheme="minorHAnsi" w:cstheme="minorHAnsi"/>
          <w:bCs/>
          <w:color w:val="000000"/>
          <w:lang w:eastAsia="pl-PL"/>
        </w:rPr>
      </w:pPr>
    </w:p>
    <w:p w14:paraId="7596B557" w14:textId="192B0155" w:rsidR="00973399" w:rsidRPr="00C27494" w:rsidRDefault="00AD7D51">
      <w:pPr>
        <w:numPr>
          <w:ilvl w:val="0"/>
          <w:numId w:val="90"/>
        </w:numPr>
        <w:spacing w:after="154" w:line="230" w:lineRule="auto"/>
        <w:ind w:right="285"/>
        <w:jc w:val="both"/>
        <w:rPr>
          <w:rFonts w:asciiTheme="minorHAnsi" w:eastAsia="Palatino Linotype" w:hAnsiTheme="minorHAnsi" w:cstheme="minorHAnsi"/>
          <w:color w:val="000000"/>
          <w:lang w:eastAsia="pl-PL"/>
        </w:rPr>
      </w:pPr>
      <w:r w:rsidRPr="00D3233D">
        <w:rPr>
          <w:rFonts w:asciiTheme="minorHAnsi" w:eastAsia="Palatino Linotype" w:hAnsiTheme="minorHAnsi" w:cstheme="minorHAnsi"/>
          <w:color w:val="000000"/>
          <w:lang w:eastAsia="pl-PL"/>
        </w:rPr>
        <w:t xml:space="preserve">W przypadku określonym w Rozdziale 8 ust. 2 SWZ załączamy oświadczenie, z którego wynika, które usługi wykonają poszczególni wykonawcy wspólnie ubiegający się o udzielenie zamówienia.* </w:t>
      </w:r>
    </w:p>
    <w:p w14:paraId="31B7B65B" w14:textId="77777777" w:rsidR="00973399" w:rsidRPr="00D3233D" w:rsidRDefault="00AD7D51">
      <w:pPr>
        <w:numPr>
          <w:ilvl w:val="0"/>
          <w:numId w:val="90"/>
        </w:numPr>
        <w:tabs>
          <w:tab w:val="left" w:pos="-11"/>
        </w:tabs>
        <w:overflowPunct w:val="0"/>
        <w:autoSpaceDE w:val="0"/>
        <w:spacing w:after="0" w:line="240" w:lineRule="auto"/>
        <w:jc w:val="both"/>
        <w:rPr>
          <w:rFonts w:asciiTheme="minorHAnsi" w:hAnsiTheme="minorHAnsi" w:cstheme="minorHAnsi"/>
        </w:rPr>
      </w:pPr>
      <w:r w:rsidRPr="00D3233D">
        <w:rPr>
          <w:rFonts w:asciiTheme="minorHAnsi" w:eastAsia="Times New Roman" w:hAnsiTheme="minorHAnsi" w:cstheme="minorHAnsi"/>
          <w:color w:val="000000"/>
          <w:lang w:eastAsia="pl-PL"/>
        </w:rPr>
        <w:t>Zgodnie z treścią</w:t>
      </w:r>
      <w:r w:rsidRPr="00D3233D">
        <w:rPr>
          <w:rFonts w:asciiTheme="minorHAnsi" w:eastAsia="Palatino Linotype" w:hAnsiTheme="minorHAnsi" w:cstheme="minorHAnsi"/>
          <w:color w:val="000000"/>
          <w:lang w:eastAsia="pl-PL"/>
        </w:rPr>
        <w:t xml:space="preserve"> art. 225 ust. 2 ustawy Prawo zamówień publicznych </w:t>
      </w:r>
      <w:r w:rsidRPr="00D3233D">
        <w:rPr>
          <w:rFonts w:asciiTheme="minorHAnsi" w:eastAsia="Palatino Linotype" w:hAnsiTheme="minorHAnsi" w:cstheme="minorHAnsi"/>
          <w:b/>
          <w:color w:val="000000"/>
          <w:lang w:eastAsia="pl-PL"/>
        </w:rPr>
        <w:t>oświadczamy, że wybór przedmiotowej oferty:</w:t>
      </w:r>
    </w:p>
    <w:p w14:paraId="6FDB7C53" w14:textId="77777777" w:rsidR="00973399" w:rsidRPr="00D3233D" w:rsidRDefault="00AD7D51">
      <w:pPr>
        <w:numPr>
          <w:ilvl w:val="0"/>
          <w:numId w:val="93"/>
        </w:numPr>
        <w:tabs>
          <w:tab w:val="left" w:pos="709"/>
        </w:tabs>
        <w:overflowPunct w:val="0"/>
        <w:autoSpaceDE w:val="0"/>
        <w:spacing w:after="0" w:line="23" w:lineRule="atLeast"/>
        <w:ind w:left="709" w:hanging="283"/>
        <w:jc w:val="both"/>
        <w:rPr>
          <w:rFonts w:asciiTheme="minorHAnsi" w:hAnsiTheme="minorHAnsi" w:cstheme="minorHAnsi"/>
        </w:rPr>
      </w:pPr>
      <w:r w:rsidRPr="00D3233D">
        <w:rPr>
          <w:rFonts w:asciiTheme="minorHAnsi" w:eastAsia="Palatino Linotype" w:hAnsiTheme="minorHAnsi" w:cstheme="minorHAnsi"/>
          <w:b/>
          <w:color w:val="000000"/>
          <w:lang w:eastAsia="pl-PL"/>
        </w:rPr>
        <w:t>nie będzie</w:t>
      </w:r>
      <w:r w:rsidRPr="00D3233D">
        <w:rPr>
          <w:rFonts w:asciiTheme="minorHAnsi" w:eastAsia="Palatino Linotype" w:hAnsiTheme="minorHAnsi" w:cstheme="minorHAnsi"/>
          <w:color w:val="000000"/>
          <w:lang w:eastAsia="pl-PL"/>
        </w:rPr>
        <w:t xml:space="preserve"> prowadzić do powstania u Zamawiającego obowiązku podatkowego zgodnie z ustawą z dnia 11 marca 2004 r. o podatku od towarów i usług***),</w:t>
      </w:r>
    </w:p>
    <w:p w14:paraId="523D6FFE" w14:textId="77777777" w:rsidR="00973399" w:rsidRPr="00D3233D" w:rsidRDefault="00AD7D51">
      <w:pPr>
        <w:numPr>
          <w:ilvl w:val="0"/>
          <w:numId w:val="93"/>
        </w:numPr>
        <w:tabs>
          <w:tab w:val="left" w:pos="709"/>
        </w:tabs>
        <w:overflowPunct w:val="0"/>
        <w:autoSpaceDE w:val="0"/>
        <w:spacing w:after="0" w:line="23" w:lineRule="atLeast"/>
        <w:ind w:left="709" w:hanging="283"/>
        <w:jc w:val="both"/>
        <w:rPr>
          <w:rFonts w:asciiTheme="minorHAnsi" w:hAnsiTheme="minorHAnsi" w:cstheme="minorHAnsi"/>
        </w:rPr>
      </w:pPr>
      <w:r w:rsidRPr="00D3233D">
        <w:rPr>
          <w:rFonts w:asciiTheme="minorHAnsi" w:eastAsia="Palatino Linotype" w:hAnsiTheme="minorHAnsi" w:cstheme="minorHAnsi"/>
          <w:b/>
          <w:bCs/>
          <w:color w:val="000000"/>
          <w:lang w:eastAsia="pl-PL"/>
        </w:rPr>
        <w:t>będzie</w:t>
      </w:r>
      <w:r w:rsidRPr="00D3233D">
        <w:rPr>
          <w:rFonts w:asciiTheme="minorHAnsi" w:eastAsia="Palatino Linotype" w:hAnsiTheme="minorHAnsi" w:cstheme="minorHAnsi"/>
          <w:color w:val="000000"/>
          <w:lang w:eastAsia="pl-PL"/>
        </w:rPr>
        <w:t xml:space="preserve"> prowadzić do powstania u Zamawiającego obowiązku podatkowego zgodnie z </w:t>
      </w:r>
      <w:hyperlink r:id="rId23" w:anchor="/document/17086198?cm=DOCUMENT" w:history="1">
        <w:r w:rsidRPr="00D3233D">
          <w:rPr>
            <w:rFonts w:asciiTheme="minorHAnsi" w:eastAsia="Palatino Linotype" w:hAnsiTheme="minorHAnsi" w:cstheme="minorHAnsi"/>
            <w:color w:val="000000"/>
            <w:lang w:eastAsia="pl-PL"/>
          </w:rPr>
          <w:t>ustawą</w:t>
        </w:r>
      </w:hyperlink>
      <w:r w:rsidRPr="00D3233D">
        <w:rPr>
          <w:rFonts w:asciiTheme="minorHAnsi" w:eastAsia="Palatino Linotype" w:hAnsiTheme="minorHAnsi" w:cstheme="minorHAnsi"/>
          <w:color w:val="000000"/>
          <w:lang w:eastAsia="pl-PL"/>
        </w:rPr>
        <w:t xml:space="preserve"> z dnia 11 marca 2004 r. o podatku od towarów i usług, w zakresie i wartości***):</w:t>
      </w:r>
    </w:p>
    <w:p w14:paraId="19FE3639" w14:textId="77777777" w:rsidR="00973399" w:rsidRPr="00D3233D" w:rsidRDefault="00AD7D51">
      <w:pPr>
        <w:tabs>
          <w:tab w:val="left" w:pos="1134"/>
        </w:tabs>
        <w:overflowPunct w:val="0"/>
        <w:autoSpaceDE w:val="0"/>
        <w:spacing w:after="154" w:line="23" w:lineRule="atLeast"/>
        <w:ind w:left="1134" w:hanging="425"/>
        <w:jc w:val="both"/>
        <w:rPr>
          <w:rFonts w:asciiTheme="minorHAnsi" w:eastAsia="Palatino Linotype" w:hAnsiTheme="minorHAnsi" w:cstheme="minorHAnsi"/>
          <w:color w:val="000000"/>
          <w:sz w:val="20"/>
          <w:szCs w:val="20"/>
          <w:lang w:eastAsia="pl-PL"/>
        </w:rPr>
      </w:pPr>
      <w:r w:rsidRPr="00D3233D">
        <w:rPr>
          <w:rFonts w:asciiTheme="minorHAnsi" w:eastAsia="Palatino Linotype" w:hAnsiTheme="minorHAnsi" w:cstheme="minorHAnsi"/>
          <w:color w:val="000000"/>
          <w:sz w:val="20"/>
          <w:szCs w:val="20"/>
          <w:lang w:eastAsia="pl-PL"/>
        </w:rPr>
        <w:t>___________________________________________________________________________________</w:t>
      </w:r>
    </w:p>
    <w:p w14:paraId="4872DF1B" w14:textId="77777777" w:rsidR="00973399" w:rsidRPr="00D3233D" w:rsidRDefault="00AD7D51">
      <w:pPr>
        <w:tabs>
          <w:tab w:val="left" w:pos="851"/>
        </w:tabs>
        <w:overflowPunct w:val="0"/>
        <w:autoSpaceDE w:val="0"/>
        <w:spacing w:after="154" w:line="23" w:lineRule="atLeast"/>
        <w:ind w:left="709" w:hanging="10"/>
        <w:jc w:val="center"/>
        <w:rPr>
          <w:rFonts w:asciiTheme="minorHAnsi" w:hAnsiTheme="minorHAnsi" w:cstheme="minorHAnsi"/>
        </w:rPr>
      </w:pPr>
      <w:r w:rsidRPr="00D3233D">
        <w:rPr>
          <w:rFonts w:asciiTheme="minorHAnsi" w:eastAsia="Palatino Linotype" w:hAnsiTheme="minorHAnsi" w:cstheme="minorHAnsi"/>
          <w:i/>
          <w:color w:val="000000"/>
          <w:sz w:val="20"/>
          <w:szCs w:val="20"/>
          <w:lang w:eastAsia="pl-PL"/>
        </w:rPr>
        <w:t>[należy wskazać: nazwę (rodzaj) towaru/usługi, których dostawa/świadczenie będzie prowadzić do jego powstania</w:t>
      </w:r>
      <w:r w:rsidRPr="00D3233D">
        <w:rPr>
          <w:rFonts w:asciiTheme="minorHAnsi" w:eastAsia="Palatino Linotype" w:hAnsiTheme="minorHAnsi" w:cstheme="minorHAnsi"/>
          <w:color w:val="000000"/>
          <w:sz w:val="20"/>
          <w:szCs w:val="20"/>
          <w:lang w:eastAsia="pl-PL"/>
        </w:rPr>
        <w:t xml:space="preserve"> </w:t>
      </w:r>
      <w:r w:rsidRPr="00D3233D">
        <w:rPr>
          <w:rFonts w:asciiTheme="minorHAnsi" w:eastAsia="Palatino Linotype" w:hAnsiTheme="minorHAnsi" w:cstheme="minorHAnsi"/>
          <w:i/>
          <w:color w:val="000000"/>
          <w:sz w:val="20"/>
          <w:szCs w:val="20"/>
          <w:lang w:eastAsia="pl-PL"/>
        </w:rPr>
        <w:t>oraz ich wartość bez kwoty podatku VAT</w:t>
      </w:r>
      <w:r w:rsidRPr="00D3233D">
        <w:rPr>
          <w:rFonts w:asciiTheme="minorHAnsi" w:eastAsia="Palatino Linotype" w:hAnsiTheme="minorHAnsi" w:cstheme="minorHAnsi"/>
          <w:color w:val="000000"/>
          <w:sz w:val="20"/>
          <w:szCs w:val="20"/>
          <w:lang w:eastAsia="pl-PL"/>
        </w:rPr>
        <w:t>]</w:t>
      </w:r>
    </w:p>
    <w:p w14:paraId="79E5E3B3" w14:textId="1BD12C6A" w:rsidR="00973399" w:rsidRPr="00D3233D" w:rsidRDefault="00AD7D51">
      <w:pPr>
        <w:tabs>
          <w:tab w:val="left" w:pos="851"/>
        </w:tabs>
        <w:overflowPunct w:val="0"/>
        <w:autoSpaceDE w:val="0"/>
        <w:spacing w:after="154" w:line="23" w:lineRule="atLeast"/>
        <w:ind w:left="709" w:hanging="10"/>
        <w:jc w:val="both"/>
        <w:rPr>
          <w:rFonts w:asciiTheme="minorHAnsi" w:hAnsiTheme="minorHAnsi" w:cstheme="minorHAnsi"/>
        </w:rPr>
      </w:pPr>
      <w:r w:rsidRPr="006E4C4E">
        <w:rPr>
          <w:rFonts w:asciiTheme="minorHAnsi" w:eastAsia="Palatino Linotype" w:hAnsiTheme="minorHAnsi" w:cstheme="minorHAnsi"/>
          <w:iCs/>
          <w:color w:val="000000"/>
          <w:lang w:eastAsia="pl-PL"/>
        </w:rPr>
        <w:t>Zg</w:t>
      </w:r>
      <w:r w:rsidRPr="00D3233D">
        <w:rPr>
          <w:rFonts w:asciiTheme="minorHAnsi" w:eastAsia="Palatino Linotype" w:hAnsiTheme="minorHAnsi" w:cstheme="minorHAnsi"/>
          <w:color w:val="000000"/>
          <w:lang w:eastAsia="pl-PL"/>
        </w:rPr>
        <w:t xml:space="preserve">odnie z naszą wiedzą dla ww. towarów i usług zastosowanie będzie miała następująca stawka VAT: </w:t>
      </w:r>
      <w:r w:rsidR="00D30859">
        <w:rPr>
          <w:rFonts w:asciiTheme="minorHAnsi" w:eastAsia="Palatino Linotype" w:hAnsiTheme="minorHAnsi" w:cstheme="minorHAnsi"/>
          <w:color w:val="000000"/>
          <w:lang w:eastAsia="pl-PL"/>
        </w:rPr>
        <w:t>23</w:t>
      </w:r>
      <w:r w:rsidR="006E4C4E">
        <w:rPr>
          <w:rFonts w:asciiTheme="minorHAnsi" w:eastAsia="Palatino Linotype" w:hAnsiTheme="minorHAnsi" w:cstheme="minorHAnsi"/>
          <w:color w:val="000000"/>
          <w:lang w:eastAsia="pl-PL"/>
        </w:rPr>
        <w:t xml:space="preserve"> </w:t>
      </w:r>
      <w:r w:rsidRPr="00D3233D">
        <w:rPr>
          <w:rFonts w:asciiTheme="minorHAnsi" w:eastAsia="Palatino Linotype" w:hAnsiTheme="minorHAnsi" w:cstheme="minorHAnsi"/>
          <w:iCs/>
          <w:color w:val="000000"/>
          <w:sz w:val="20"/>
          <w:szCs w:val="20"/>
          <w:lang w:eastAsia="pl-PL"/>
        </w:rPr>
        <w:t>%</w:t>
      </w:r>
    </w:p>
    <w:p w14:paraId="035D4284" w14:textId="77777777" w:rsidR="00973399" w:rsidRPr="00D3233D" w:rsidRDefault="00AD7D51">
      <w:pPr>
        <w:numPr>
          <w:ilvl w:val="0"/>
          <w:numId w:val="90"/>
        </w:numPr>
        <w:spacing w:after="0" w:line="240" w:lineRule="auto"/>
        <w:jc w:val="both"/>
        <w:rPr>
          <w:rFonts w:asciiTheme="minorHAnsi" w:hAnsiTheme="minorHAnsi" w:cstheme="minorHAnsi"/>
        </w:rPr>
      </w:pPr>
      <w:r w:rsidRPr="00D3233D">
        <w:rPr>
          <w:rFonts w:asciiTheme="minorHAnsi" w:eastAsia="Times New Roman" w:hAnsiTheme="minorHAnsi" w:cstheme="minorHAnsi"/>
          <w:color w:val="000000"/>
          <w:lang w:eastAsia="pl-PL"/>
        </w:rPr>
        <w:t xml:space="preserve">Oświadczamy, że niniejsza Oferta oraz jej wszystkie załączniki są jawne i nie zawierają informacji stanowiących tajemnicę przedsiębiorstwa, w rozumieniu przepisów o zwalczaniu nieuczciwej konkurencji, z wyjątkiem informacji i dokumentów przekazanych w wydzielonym i odpowiednio </w:t>
      </w:r>
      <w:r w:rsidRPr="00D3233D">
        <w:rPr>
          <w:rFonts w:asciiTheme="minorHAnsi" w:eastAsia="Times New Roman" w:hAnsiTheme="minorHAnsi" w:cstheme="minorHAnsi"/>
          <w:color w:val="000000"/>
          <w:lang w:eastAsia="pl-PL"/>
        </w:rPr>
        <w:lastRenderedPageBreak/>
        <w:t xml:space="preserve">oznaczonym pliku, co do których </w:t>
      </w:r>
      <w:r w:rsidRPr="00D3233D">
        <w:rPr>
          <w:rFonts w:asciiTheme="minorHAnsi" w:eastAsia="Times New Roman" w:hAnsiTheme="minorHAnsi" w:cstheme="minorHAnsi"/>
          <w:b/>
          <w:bCs/>
          <w:color w:val="000000"/>
          <w:lang w:eastAsia="pl-PL"/>
        </w:rPr>
        <w:t>wykazujemy w załączeniu, dlaczego informacje te stanowią tajemnicę przedsiębiorstwa</w:t>
      </w:r>
      <w:r w:rsidRPr="00D3233D">
        <w:rPr>
          <w:rFonts w:asciiTheme="minorHAnsi" w:eastAsia="Times New Roman" w:hAnsiTheme="minorHAnsi" w:cstheme="minorHAnsi"/>
          <w:color w:val="000000"/>
          <w:lang w:eastAsia="pl-PL"/>
        </w:rPr>
        <w:t>.</w:t>
      </w:r>
    </w:p>
    <w:p w14:paraId="2BCD786D" w14:textId="77777777" w:rsidR="00973399" w:rsidRPr="00D3233D" w:rsidRDefault="00AD7D51">
      <w:pPr>
        <w:widowControl w:val="0"/>
        <w:numPr>
          <w:ilvl w:val="0"/>
          <w:numId w:val="90"/>
        </w:numPr>
        <w:autoSpaceDE w:val="0"/>
        <w:spacing w:before="60" w:after="0" w:line="240" w:lineRule="auto"/>
        <w:ind w:right="23"/>
        <w:jc w:val="both"/>
        <w:rPr>
          <w:rFonts w:asciiTheme="minorHAnsi" w:hAnsiTheme="minorHAnsi" w:cstheme="minorHAnsi"/>
        </w:rPr>
      </w:pPr>
      <w:r w:rsidRPr="00D3233D">
        <w:rPr>
          <w:rFonts w:asciiTheme="minorHAnsi" w:eastAsia="Palatino Linotype" w:hAnsiTheme="minorHAnsi" w:cstheme="minorHAnsi"/>
          <w:bCs/>
          <w:color w:val="000000"/>
          <w:lang w:eastAsia="pl-PL"/>
        </w:rPr>
        <w:t>Oświadczamy, że akceptujemy zawarte w SWZ Projektowane Postanowienia Umowy i zobowiązujemy się, w przypadku wyboru naszej oferty, do zawarcia umowy zgodnie z Ofertą oraz na warunkach określonych w Projektowanych Postanowieniach Umowy, w</w:t>
      </w:r>
      <w:r w:rsidRPr="00D3233D">
        <w:rPr>
          <w:rFonts w:asciiTheme="minorHAnsi" w:eastAsia="Palatino Linotype" w:hAnsiTheme="minorHAnsi" w:cstheme="minorHAnsi"/>
          <w:color w:val="000000"/>
          <w:lang w:eastAsia="pl-PL"/>
        </w:rPr>
        <w:t xml:space="preserve"> miejscu i terminie wyznaczonym przez Zamawiającego.</w:t>
      </w:r>
    </w:p>
    <w:p w14:paraId="687AC65A" w14:textId="77777777" w:rsidR="00973399" w:rsidRPr="00D3233D" w:rsidRDefault="00973399">
      <w:pPr>
        <w:widowControl w:val="0"/>
        <w:autoSpaceDE w:val="0"/>
        <w:spacing w:after="0" w:line="240" w:lineRule="auto"/>
        <w:ind w:left="87" w:right="294" w:hanging="10"/>
        <w:jc w:val="both"/>
        <w:rPr>
          <w:rFonts w:asciiTheme="minorHAnsi" w:hAnsiTheme="minorHAnsi" w:cstheme="minorHAnsi"/>
          <w:color w:val="000000"/>
          <w:lang w:eastAsia="pl-PL"/>
        </w:rPr>
      </w:pPr>
    </w:p>
    <w:p w14:paraId="49185684" w14:textId="1D2A7A88" w:rsidR="00973399" w:rsidRPr="00937487" w:rsidRDefault="00AD7D51">
      <w:pPr>
        <w:widowControl w:val="0"/>
        <w:numPr>
          <w:ilvl w:val="0"/>
          <w:numId w:val="90"/>
        </w:numPr>
        <w:autoSpaceDE w:val="0"/>
        <w:spacing w:after="0" w:line="240" w:lineRule="auto"/>
        <w:ind w:right="23"/>
        <w:jc w:val="both"/>
        <w:rPr>
          <w:rFonts w:asciiTheme="minorHAnsi" w:hAnsiTheme="minorHAnsi" w:cstheme="minorHAnsi"/>
          <w:b/>
          <w:color w:val="000000"/>
          <w:lang w:eastAsia="pl-PL"/>
        </w:rPr>
      </w:pPr>
      <w:r w:rsidRPr="00937487">
        <w:rPr>
          <w:rFonts w:asciiTheme="minorHAnsi" w:hAnsiTheme="minorHAnsi" w:cstheme="minorHAnsi"/>
          <w:b/>
          <w:color w:val="000000"/>
          <w:lang w:eastAsia="pl-PL"/>
        </w:rPr>
        <w:t xml:space="preserve">Szczegóły oferty: </w:t>
      </w:r>
    </w:p>
    <w:tbl>
      <w:tblPr>
        <w:tblW w:w="9156" w:type="dxa"/>
        <w:tblInd w:w="190" w:type="dxa"/>
        <w:tblCellMar>
          <w:top w:w="40" w:type="dxa"/>
          <w:left w:w="0" w:type="dxa"/>
          <w:bottom w:w="42" w:type="dxa"/>
          <w:right w:w="27" w:type="dxa"/>
        </w:tblCellMar>
        <w:tblLook w:val="04A0" w:firstRow="1" w:lastRow="0" w:firstColumn="1" w:lastColumn="0" w:noHBand="0" w:noVBand="1"/>
      </w:tblPr>
      <w:tblGrid>
        <w:gridCol w:w="9109"/>
        <w:gridCol w:w="47"/>
      </w:tblGrid>
      <w:tr w:rsidR="00D6483B" w:rsidRPr="00937487" w14:paraId="08C7CC6F" w14:textId="77777777" w:rsidTr="002C4B59">
        <w:trPr>
          <w:trHeight w:val="2470"/>
        </w:trPr>
        <w:tc>
          <w:tcPr>
            <w:tcW w:w="9109" w:type="dxa"/>
            <w:tcBorders>
              <w:top w:val="nil"/>
              <w:left w:val="nil"/>
              <w:bottom w:val="nil"/>
              <w:right w:val="nil"/>
            </w:tcBorders>
          </w:tcPr>
          <w:p w14:paraId="09D6413F" w14:textId="004404A4" w:rsidR="00D6483B" w:rsidRPr="00CA6B8A" w:rsidRDefault="00D6483B" w:rsidP="009567BE">
            <w:pPr>
              <w:spacing w:after="19" w:line="259" w:lineRule="auto"/>
              <w:ind w:left="29"/>
              <w:rPr>
                <w:rFonts w:asciiTheme="minorHAnsi" w:hAnsiTheme="minorHAnsi" w:cstheme="minorHAnsi"/>
              </w:rPr>
            </w:pPr>
            <w:r w:rsidRPr="00CA6B8A">
              <w:rPr>
                <w:rFonts w:asciiTheme="minorHAnsi" w:hAnsiTheme="minorHAnsi" w:cstheme="minorHAnsi"/>
                <w:b/>
              </w:rPr>
              <w:t>1.</w:t>
            </w:r>
            <w:r w:rsidRPr="00CA6B8A">
              <w:rPr>
                <w:rFonts w:asciiTheme="minorHAnsi" w:eastAsia="Arial" w:hAnsiTheme="minorHAnsi" w:cstheme="minorHAnsi"/>
                <w:b/>
              </w:rPr>
              <w:t xml:space="preserve"> Wartość zamówienia</w:t>
            </w:r>
            <w:r w:rsidRPr="00CA6B8A">
              <w:rPr>
                <w:rFonts w:asciiTheme="minorHAnsi" w:hAnsiTheme="minorHAnsi" w:cstheme="minorHAnsi"/>
                <w:b/>
              </w:rPr>
              <w:t xml:space="preserve"> </w:t>
            </w:r>
          </w:p>
          <w:p w14:paraId="777C6239" w14:textId="5378CDB8" w:rsidR="002A657B" w:rsidRPr="00CA6B8A" w:rsidRDefault="00D6483B" w:rsidP="006E62AC">
            <w:pPr>
              <w:numPr>
                <w:ilvl w:val="3"/>
                <w:numId w:val="114"/>
              </w:numPr>
              <w:tabs>
                <w:tab w:val="clear" w:pos="2880"/>
                <w:tab w:val="num" w:pos="284"/>
              </w:tabs>
              <w:suppressAutoHyphens w:val="0"/>
              <w:autoSpaceDN/>
              <w:spacing w:before="120" w:after="0" w:line="276" w:lineRule="auto"/>
              <w:ind w:left="425" w:hanging="357"/>
              <w:jc w:val="both"/>
              <w:textAlignment w:val="auto"/>
              <w:rPr>
                <w:rFonts w:asciiTheme="minorHAnsi" w:hAnsiTheme="minorHAnsi" w:cstheme="minorHAnsi"/>
                <w:b/>
                <w:u w:val="single"/>
              </w:rPr>
            </w:pPr>
            <w:r w:rsidRPr="00CA6B8A">
              <w:rPr>
                <w:rFonts w:asciiTheme="minorHAnsi" w:hAnsiTheme="minorHAnsi" w:cstheme="minorHAnsi"/>
                <w:b/>
              </w:rPr>
              <w:t xml:space="preserve"> Ochrona bezpośrednia obiektów przy ul Korkowej 170A</w:t>
            </w:r>
            <w:r w:rsidR="00571881" w:rsidRPr="00CA6B8A">
              <w:rPr>
                <w:rFonts w:asciiTheme="minorHAnsi" w:hAnsiTheme="minorHAnsi" w:cstheme="minorHAnsi"/>
                <w:b/>
              </w:rPr>
              <w:t xml:space="preserve">, </w:t>
            </w:r>
            <w:r w:rsidR="00E22972" w:rsidRPr="00CA6B8A">
              <w:rPr>
                <w:rFonts w:asciiTheme="minorHAnsi" w:hAnsiTheme="minorHAnsi" w:cstheme="minorHAnsi"/>
                <w:b/>
              </w:rPr>
              <w:t xml:space="preserve">ul. </w:t>
            </w:r>
            <w:r w:rsidRPr="00CA6B8A">
              <w:rPr>
                <w:rFonts w:asciiTheme="minorHAnsi" w:hAnsiTheme="minorHAnsi" w:cstheme="minorHAnsi"/>
                <w:b/>
              </w:rPr>
              <w:t>Rydzowej 1A</w:t>
            </w:r>
            <w:r w:rsidR="00571881" w:rsidRPr="00CA6B8A">
              <w:rPr>
                <w:rFonts w:asciiTheme="minorHAnsi" w:hAnsiTheme="minorHAnsi" w:cstheme="minorHAnsi"/>
                <w:b/>
              </w:rPr>
              <w:t xml:space="preserve"> i </w:t>
            </w:r>
            <w:r w:rsidR="00571881" w:rsidRPr="00CA6B8A">
              <w:rPr>
                <w:rFonts w:asciiTheme="minorHAnsi" w:hAnsiTheme="minorHAnsi" w:cstheme="minorHAnsi"/>
                <w:b/>
                <w:bCs/>
              </w:rPr>
              <w:t xml:space="preserve">ul. Papirusów </w:t>
            </w:r>
            <w:r w:rsidR="002C4B59" w:rsidRPr="00CA6B8A">
              <w:rPr>
                <w:rFonts w:asciiTheme="minorHAnsi" w:hAnsiTheme="minorHAnsi" w:cstheme="minorHAnsi"/>
                <w:b/>
                <w:bCs/>
              </w:rPr>
              <w:t>3</w:t>
            </w:r>
            <w:r w:rsidR="00571881" w:rsidRPr="00CA6B8A">
              <w:rPr>
                <w:rFonts w:asciiTheme="minorHAnsi" w:hAnsiTheme="minorHAnsi" w:cstheme="minorHAnsi"/>
                <w:b/>
                <w:bCs/>
              </w:rPr>
              <w:t>/3</w:t>
            </w:r>
            <w:r w:rsidR="002C4B59" w:rsidRPr="00CA6B8A">
              <w:rPr>
                <w:rFonts w:asciiTheme="minorHAnsi" w:hAnsiTheme="minorHAnsi" w:cstheme="minorHAnsi"/>
                <w:b/>
                <w:bCs/>
              </w:rPr>
              <w:t>a</w:t>
            </w:r>
            <w:r w:rsidRPr="00CA6B8A">
              <w:rPr>
                <w:rFonts w:asciiTheme="minorHAnsi" w:hAnsiTheme="minorHAnsi" w:cstheme="minorHAnsi"/>
                <w:b/>
              </w:rPr>
              <w:br/>
              <w:t xml:space="preserve">w Warszawie </w:t>
            </w:r>
            <w:bookmarkStart w:id="14" w:name="_Hlk82765535"/>
            <w:r w:rsidRPr="00CA6B8A">
              <w:rPr>
                <w:rFonts w:asciiTheme="minorHAnsi" w:hAnsiTheme="minorHAnsi" w:cstheme="minorHAnsi"/>
                <w:b/>
              </w:rPr>
              <w:t xml:space="preserve">od 1 </w:t>
            </w:r>
            <w:r w:rsidR="00700964" w:rsidRPr="00CA6B8A">
              <w:rPr>
                <w:rFonts w:asciiTheme="minorHAnsi" w:hAnsiTheme="minorHAnsi" w:cstheme="minorHAnsi"/>
                <w:b/>
              </w:rPr>
              <w:t>stycznia</w:t>
            </w:r>
            <w:r w:rsidRPr="00CA6B8A">
              <w:rPr>
                <w:rFonts w:asciiTheme="minorHAnsi" w:hAnsiTheme="minorHAnsi" w:cstheme="minorHAnsi"/>
                <w:b/>
              </w:rPr>
              <w:t xml:space="preserve"> 202</w:t>
            </w:r>
            <w:r w:rsidR="009C67F7" w:rsidRPr="00CA6B8A">
              <w:rPr>
                <w:rFonts w:asciiTheme="minorHAnsi" w:hAnsiTheme="minorHAnsi" w:cstheme="minorHAnsi"/>
                <w:b/>
              </w:rPr>
              <w:t>7</w:t>
            </w:r>
            <w:r w:rsidRPr="00CA6B8A">
              <w:rPr>
                <w:rFonts w:asciiTheme="minorHAnsi" w:hAnsiTheme="minorHAnsi" w:cstheme="minorHAnsi"/>
                <w:b/>
              </w:rPr>
              <w:t xml:space="preserve"> r. do 31 </w:t>
            </w:r>
            <w:r w:rsidR="00700964" w:rsidRPr="00CA6B8A">
              <w:rPr>
                <w:rFonts w:asciiTheme="minorHAnsi" w:hAnsiTheme="minorHAnsi" w:cstheme="minorHAnsi"/>
                <w:b/>
              </w:rPr>
              <w:t>grudnia</w:t>
            </w:r>
            <w:r w:rsidRPr="00CA6B8A">
              <w:rPr>
                <w:rFonts w:asciiTheme="minorHAnsi" w:hAnsiTheme="minorHAnsi" w:cstheme="minorHAnsi"/>
                <w:b/>
              </w:rPr>
              <w:t xml:space="preserve"> 202</w:t>
            </w:r>
            <w:r w:rsidR="009C67F7" w:rsidRPr="00CA6B8A">
              <w:rPr>
                <w:rFonts w:asciiTheme="minorHAnsi" w:hAnsiTheme="minorHAnsi" w:cstheme="minorHAnsi"/>
                <w:b/>
              </w:rPr>
              <w:t>8</w:t>
            </w:r>
            <w:r w:rsidRPr="00CA6B8A">
              <w:rPr>
                <w:rFonts w:asciiTheme="minorHAnsi" w:hAnsiTheme="minorHAnsi" w:cstheme="minorHAnsi"/>
                <w:b/>
              </w:rPr>
              <w:t xml:space="preserve"> r.</w:t>
            </w:r>
            <w:bookmarkEnd w:id="14"/>
          </w:p>
          <w:p w14:paraId="680CCFBE" w14:textId="77777777" w:rsidR="00A570FC" w:rsidRPr="00CA6B8A" w:rsidRDefault="00A570FC" w:rsidP="00A570FC">
            <w:pPr>
              <w:suppressAutoHyphens w:val="0"/>
              <w:autoSpaceDN/>
              <w:spacing w:before="120" w:after="0" w:line="276" w:lineRule="auto"/>
              <w:ind w:left="425"/>
              <w:jc w:val="both"/>
              <w:textAlignment w:val="auto"/>
              <w:rPr>
                <w:rFonts w:asciiTheme="minorHAnsi" w:hAnsiTheme="minorHAnsi" w:cstheme="minorHAnsi"/>
                <w:b/>
                <w:sz w:val="10"/>
                <w:szCs w:val="10"/>
                <w:u w:val="single"/>
              </w:rPr>
            </w:pPr>
          </w:p>
          <w:tbl>
            <w:tblPr>
              <w:tblpPr w:leftFromText="141" w:rightFromText="141" w:vertAnchor="text" w:tblpXSpec="center" w:tblpY="1"/>
              <w:tblOverlap w:val="never"/>
              <w:tblW w:w="9072" w:type="dxa"/>
              <w:tblCellMar>
                <w:left w:w="70" w:type="dxa"/>
                <w:right w:w="70" w:type="dxa"/>
              </w:tblCellMar>
              <w:tblLook w:val="04A0" w:firstRow="1" w:lastRow="0" w:firstColumn="1" w:lastColumn="0" w:noHBand="0" w:noVBand="1"/>
            </w:tblPr>
            <w:tblGrid>
              <w:gridCol w:w="3686"/>
              <w:gridCol w:w="2890"/>
              <w:gridCol w:w="2496"/>
            </w:tblGrid>
            <w:tr w:rsidR="000B24D1" w:rsidRPr="00CA6B8A" w14:paraId="49D05139" w14:textId="7F53D854" w:rsidTr="000B24D1">
              <w:trPr>
                <w:trHeight w:val="283"/>
              </w:trPr>
              <w:tc>
                <w:tcPr>
                  <w:tcW w:w="3686" w:type="dxa"/>
                  <w:tcBorders>
                    <w:top w:val="single" w:sz="4" w:space="0" w:color="auto"/>
                    <w:left w:val="single" w:sz="4" w:space="0" w:color="auto"/>
                    <w:bottom w:val="single" w:sz="4" w:space="0" w:color="auto"/>
                    <w:right w:val="single" w:sz="4" w:space="0" w:color="auto"/>
                  </w:tcBorders>
                  <w:noWrap/>
                  <w:vAlign w:val="center"/>
                  <w:hideMark/>
                </w:tcPr>
                <w:p w14:paraId="0BED939E" w14:textId="77777777" w:rsidR="000B24D1" w:rsidRPr="00CA6B8A" w:rsidRDefault="000B24D1" w:rsidP="009567BE">
                  <w:pPr>
                    <w:jc w:val="center"/>
                    <w:rPr>
                      <w:rFonts w:asciiTheme="minorHAnsi" w:hAnsiTheme="minorHAnsi" w:cstheme="minorHAnsi"/>
                      <w:b/>
                      <w:bCs/>
                    </w:rPr>
                  </w:pPr>
                  <w:r w:rsidRPr="00CA6B8A">
                    <w:rPr>
                      <w:rFonts w:asciiTheme="minorHAnsi" w:hAnsiTheme="minorHAnsi" w:cstheme="minorHAnsi"/>
                      <w:b/>
                      <w:bCs/>
                    </w:rPr>
                    <w:t xml:space="preserve">Liczba godzin ochrony </w:t>
                  </w:r>
                </w:p>
                <w:p w14:paraId="3444DEE1" w14:textId="77777777" w:rsidR="000B24D1" w:rsidRPr="00CA6B8A" w:rsidRDefault="000B24D1" w:rsidP="009567BE">
                  <w:pPr>
                    <w:jc w:val="center"/>
                    <w:rPr>
                      <w:rFonts w:asciiTheme="minorHAnsi" w:hAnsiTheme="minorHAnsi" w:cstheme="minorHAnsi"/>
                      <w:b/>
                      <w:bCs/>
                    </w:rPr>
                  </w:pPr>
                  <w:r w:rsidRPr="00CA6B8A">
                    <w:rPr>
                      <w:rFonts w:asciiTheme="minorHAnsi" w:hAnsiTheme="minorHAnsi" w:cstheme="minorHAnsi"/>
                      <w:b/>
                      <w:bCs/>
                    </w:rPr>
                    <w:t>ul. Korkowa 170A</w:t>
                  </w:r>
                </w:p>
              </w:tc>
              <w:tc>
                <w:tcPr>
                  <w:tcW w:w="2890" w:type="dxa"/>
                  <w:tcBorders>
                    <w:top w:val="single" w:sz="4" w:space="0" w:color="auto"/>
                    <w:left w:val="single" w:sz="4" w:space="0" w:color="auto"/>
                    <w:bottom w:val="single" w:sz="4" w:space="0" w:color="auto"/>
                    <w:right w:val="single" w:sz="4" w:space="0" w:color="auto"/>
                  </w:tcBorders>
                </w:tcPr>
                <w:p w14:paraId="51272658" w14:textId="77777777" w:rsidR="000B24D1" w:rsidRPr="00CA6B8A" w:rsidRDefault="000B24D1" w:rsidP="009567BE">
                  <w:pPr>
                    <w:jc w:val="center"/>
                    <w:rPr>
                      <w:rFonts w:asciiTheme="minorHAnsi" w:hAnsiTheme="minorHAnsi" w:cstheme="minorHAnsi"/>
                      <w:b/>
                      <w:bCs/>
                    </w:rPr>
                  </w:pPr>
                  <w:r w:rsidRPr="00CA6B8A">
                    <w:rPr>
                      <w:rFonts w:asciiTheme="minorHAnsi" w:hAnsiTheme="minorHAnsi" w:cstheme="minorHAnsi"/>
                      <w:b/>
                      <w:bCs/>
                    </w:rPr>
                    <w:t xml:space="preserve">Liczba godzin ochrony </w:t>
                  </w:r>
                </w:p>
                <w:p w14:paraId="65F6D82E" w14:textId="77777777" w:rsidR="000B24D1" w:rsidRPr="00CA6B8A" w:rsidRDefault="000B24D1" w:rsidP="009567BE">
                  <w:pPr>
                    <w:jc w:val="center"/>
                    <w:rPr>
                      <w:rFonts w:asciiTheme="minorHAnsi" w:hAnsiTheme="minorHAnsi" w:cstheme="minorHAnsi"/>
                      <w:b/>
                      <w:bCs/>
                    </w:rPr>
                  </w:pPr>
                  <w:r w:rsidRPr="00CA6B8A">
                    <w:rPr>
                      <w:rFonts w:asciiTheme="minorHAnsi" w:hAnsiTheme="minorHAnsi" w:cstheme="minorHAnsi"/>
                      <w:b/>
                      <w:bCs/>
                    </w:rPr>
                    <w:t>ul. Rydzowa 1A</w:t>
                  </w:r>
                </w:p>
              </w:tc>
              <w:tc>
                <w:tcPr>
                  <w:tcW w:w="2496" w:type="dxa"/>
                  <w:tcBorders>
                    <w:top w:val="single" w:sz="4" w:space="0" w:color="auto"/>
                    <w:left w:val="single" w:sz="4" w:space="0" w:color="auto"/>
                    <w:bottom w:val="single" w:sz="4" w:space="0" w:color="auto"/>
                    <w:right w:val="single" w:sz="4" w:space="0" w:color="auto"/>
                  </w:tcBorders>
                </w:tcPr>
                <w:p w14:paraId="635E0E1F" w14:textId="77777777" w:rsidR="00B730EF" w:rsidRPr="00CA6B8A" w:rsidRDefault="00B730EF" w:rsidP="00B730EF">
                  <w:pPr>
                    <w:jc w:val="center"/>
                    <w:rPr>
                      <w:rFonts w:asciiTheme="minorHAnsi" w:hAnsiTheme="minorHAnsi" w:cstheme="minorHAnsi"/>
                      <w:b/>
                      <w:bCs/>
                    </w:rPr>
                  </w:pPr>
                  <w:r w:rsidRPr="00CA6B8A">
                    <w:rPr>
                      <w:rFonts w:asciiTheme="minorHAnsi" w:hAnsiTheme="minorHAnsi" w:cstheme="minorHAnsi"/>
                      <w:b/>
                      <w:bCs/>
                    </w:rPr>
                    <w:t xml:space="preserve">Liczba godzin ochrony </w:t>
                  </w:r>
                </w:p>
                <w:p w14:paraId="4E9F17C9" w14:textId="6D9DE43E" w:rsidR="000B24D1" w:rsidRPr="00CA6B8A" w:rsidRDefault="00B730EF" w:rsidP="00B730EF">
                  <w:pPr>
                    <w:jc w:val="center"/>
                    <w:rPr>
                      <w:rFonts w:asciiTheme="minorHAnsi" w:hAnsiTheme="minorHAnsi" w:cstheme="minorHAnsi"/>
                      <w:b/>
                      <w:bCs/>
                    </w:rPr>
                  </w:pPr>
                  <w:r w:rsidRPr="00CA6B8A">
                    <w:rPr>
                      <w:rFonts w:asciiTheme="minorHAnsi" w:hAnsiTheme="minorHAnsi" w:cstheme="minorHAnsi"/>
                      <w:b/>
                      <w:bCs/>
                    </w:rPr>
                    <w:t xml:space="preserve">ul. Papirusów </w:t>
                  </w:r>
                  <w:r w:rsidR="00C17A31" w:rsidRPr="00CA6B8A">
                    <w:rPr>
                      <w:rFonts w:asciiTheme="minorHAnsi" w:hAnsiTheme="minorHAnsi" w:cstheme="minorHAnsi"/>
                      <w:b/>
                      <w:bCs/>
                    </w:rPr>
                    <w:t>3</w:t>
                  </w:r>
                  <w:r w:rsidRPr="00CA6B8A">
                    <w:rPr>
                      <w:rFonts w:asciiTheme="minorHAnsi" w:hAnsiTheme="minorHAnsi" w:cstheme="minorHAnsi"/>
                      <w:b/>
                      <w:bCs/>
                    </w:rPr>
                    <w:t>/3</w:t>
                  </w:r>
                  <w:r w:rsidR="00C17A31" w:rsidRPr="00CA6B8A">
                    <w:rPr>
                      <w:rFonts w:asciiTheme="minorHAnsi" w:hAnsiTheme="minorHAnsi" w:cstheme="minorHAnsi"/>
                      <w:b/>
                      <w:bCs/>
                    </w:rPr>
                    <w:t>a</w:t>
                  </w:r>
                </w:p>
              </w:tc>
            </w:tr>
            <w:tr w:rsidR="000B24D1" w:rsidRPr="00CA6B8A" w14:paraId="310F122D" w14:textId="48604ADE" w:rsidTr="000B24D1">
              <w:trPr>
                <w:trHeight w:val="283"/>
              </w:trPr>
              <w:tc>
                <w:tcPr>
                  <w:tcW w:w="3686" w:type="dxa"/>
                  <w:tcBorders>
                    <w:top w:val="single" w:sz="4" w:space="0" w:color="auto"/>
                    <w:left w:val="single" w:sz="8" w:space="0" w:color="auto"/>
                    <w:bottom w:val="single" w:sz="8" w:space="0" w:color="auto"/>
                    <w:right w:val="single" w:sz="8" w:space="0" w:color="auto"/>
                  </w:tcBorders>
                  <w:noWrap/>
                  <w:vAlign w:val="center"/>
                </w:tcPr>
                <w:p w14:paraId="50B3BBA8" w14:textId="0B20C1A2" w:rsidR="000B24D1" w:rsidRPr="00CA6B8A" w:rsidRDefault="00A9026B" w:rsidP="009567BE">
                  <w:pPr>
                    <w:jc w:val="center"/>
                    <w:rPr>
                      <w:rFonts w:asciiTheme="minorHAnsi" w:hAnsiTheme="minorHAnsi" w:cstheme="minorHAnsi"/>
                      <w:b/>
                    </w:rPr>
                  </w:pPr>
                  <w:r w:rsidRPr="00CA6B8A">
                    <w:rPr>
                      <w:rFonts w:asciiTheme="minorHAnsi" w:hAnsiTheme="minorHAnsi" w:cstheme="minorHAnsi"/>
                      <w:b/>
                    </w:rPr>
                    <w:t>17 544</w:t>
                  </w:r>
                </w:p>
              </w:tc>
              <w:tc>
                <w:tcPr>
                  <w:tcW w:w="2890" w:type="dxa"/>
                  <w:tcBorders>
                    <w:top w:val="single" w:sz="4" w:space="0" w:color="auto"/>
                    <w:left w:val="single" w:sz="8" w:space="0" w:color="auto"/>
                    <w:bottom w:val="single" w:sz="8" w:space="0" w:color="auto"/>
                    <w:right w:val="single" w:sz="8" w:space="0" w:color="auto"/>
                  </w:tcBorders>
                  <w:vAlign w:val="center"/>
                </w:tcPr>
                <w:p w14:paraId="1A32FC8B" w14:textId="3F4434FF" w:rsidR="000B24D1" w:rsidRPr="00CA6B8A" w:rsidRDefault="00A9026B" w:rsidP="009567BE">
                  <w:pPr>
                    <w:jc w:val="center"/>
                    <w:rPr>
                      <w:rFonts w:asciiTheme="minorHAnsi" w:hAnsiTheme="minorHAnsi" w:cstheme="minorHAnsi"/>
                      <w:b/>
                    </w:rPr>
                  </w:pPr>
                  <w:r w:rsidRPr="00CA6B8A">
                    <w:rPr>
                      <w:rFonts w:asciiTheme="minorHAnsi" w:hAnsiTheme="minorHAnsi" w:cstheme="minorHAnsi"/>
                      <w:b/>
                    </w:rPr>
                    <w:t>17 544</w:t>
                  </w:r>
                </w:p>
              </w:tc>
              <w:tc>
                <w:tcPr>
                  <w:tcW w:w="2496" w:type="dxa"/>
                  <w:tcBorders>
                    <w:top w:val="single" w:sz="4" w:space="0" w:color="auto"/>
                    <w:left w:val="single" w:sz="8" w:space="0" w:color="auto"/>
                    <w:bottom w:val="single" w:sz="8" w:space="0" w:color="auto"/>
                    <w:right w:val="single" w:sz="8" w:space="0" w:color="auto"/>
                  </w:tcBorders>
                </w:tcPr>
                <w:p w14:paraId="3125001D" w14:textId="6208947E" w:rsidR="000B24D1" w:rsidRPr="00CA6B8A" w:rsidRDefault="00A9026B" w:rsidP="009567BE">
                  <w:pPr>
                    <w:jc w:val="center"/>
                    <w:rPr>
                      <w:rFonts w:asciiTheme="minorHAnsi" w:hAnsiTheme="minorHAnsi" w:cstheme="minorHAnsi"/>
                      <w:b/>
                    </w:rPr>
                  </w:pPr>
                  <w:r w:rsidRPr="00CA6B8A">
                    <w:rPr>
                      <w:rFonts w:asciiTheme="minorHAnsi" w:hAnsiTheme="minorHAnsi" w:cstheme="minorHAnsi"/>
                      <w:b/>
                    </w:rPr>
                    <w:t>17 544</w:t>
                  </w:r>
                </w:p>
              </w:tc>
            </w:tr>
          </w:tbl>
          <w:p w14:paraId="2A390C3C" w14:textId="77777777" w:rsidR="00D6483B" w:rsidRPr="00CA6B8A" w:rsidRDefault="00D6483B" w:rsidP="009567BE">
            <w:pPr>
              <w:rPr>
                <w:rFonts w:asciiTheme="minorHAnsi" w:hAnsiTheme="minorHAnsi" w:cstheme="minorHAnsi"/>
                <w:sz w:val="10"/>
                <w:szCs w:val="10"/>
              </w:rPr>
            </w:pPr>
          </w:p>
          <w:tbl>
            <w:tblPr>
              <w:tblW w:w="71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1"/>
              <w:gridCol w:w="1073"/>
              <w:gridCol w:w="2057"/>
              <w:gridCol w:w="2179"/>
            </w:tblGrid>
            <w:tr w:rsidR="00185D37" w:rsidRPr="00CA6B8A" w14:paraId="2DC8B4CF" w14:textId="77777777" w:rsidTr="00185D37">
              <w:trPr>
                <w:trHeight w:val="482"/>
                <w:jc w:val="center"/>
              </w:trPr>
              <w:tc>
                <w:tcPr>
                  <w:tcW w:w="1831" w:type="dxa"/>
                  <w:vAlign w:val="center"/>
                </w:tcPr>
                <w:p w14:paraId="69972300" w14:textId="77777777" w:rsidR="00185D37" w:rsidRPr="00CA6B8A" w:rsidRDefault="00185D37" w:rsidP="009567BE">
                  <w:pPr>
                    <w:pStyle w:val="Akapitzlist"/>
                    <w:spacing w:before="240" w:after="120"/>
                    <w:ind w:left="0"/>
                    <w:jc w:val="center"/>
                    <w:rPr>
                      <w:rFonts w:asciiTheme="minorHAnsi" w:hAnsiTheme="minorHAnsi" w:cstheme="minorHAnsi"/>
                      <w:b/>
                      <w:bCs/>
                      <w:color w:val="auto"/>
                    </w:rPr>
                  </w:pPr>
                  <w:r w:rsidRPr="00CA6B8A">
                    <w:rPr>
                      <w:rFonts w:asciiTheme="minorHAnsi" w:hAnsiTheme="minorHAnsi" w:cstheme="minorHAnsi"/>
                      <w:b/>
                      <w:bCs/>
                      <w:color w:val="auto"/>
                    </w:rPr>
                    <w:t>Stawka godzinowa bezpośredniej ochrony mienia w zł netto</w:t>
                  </w:r>
                </w:p>
              </w:tc>
              <w:tc>
                <w:tcPr>
                  <w:tcW w:w="1073" w:type="dxa"/>
                  <w:vAlign w:val="center"/>
                </w:tcPr>
                <w:p w14:paraId="73389B20" w14:textId="77777777" w:rsidR="00185D37" w:rsidRPr="00CA6B8A" w:rsidRDefault="00185D37" w:rsidP="009567BE">
                  <w:pPr>
                    <w:pStyle w:val="Akapitzlist"/>
                    <w:spacing w:before="240" w:after="120"/>
                    <w:ind w:left="0"/>
                    <w:jc w:val="center"/>
                    <w:rPr>
                      <w:rFonts w:asciiTheme="minorHAnsi" w:hAnsiTheme="minorHAnsi" w:cstheme="minorHAnsi"/>
                      <w:b/>
                      <w:bCs/>
                      <w:color w:val="auto"/>
                    </w:rPr>
                  </w:pPr>
                  <w:r w:rsidRPr="00CA6B8A">
                    <w:rPr>
                      <w:rFonts w:asciiTheme="minorHAnsi" w:hAnsiTheme="minorHAnsi" w:cstheme="minorHAnsi"/>
                      <w:b/>
                      <w:bCs/>
                      <w:color w:val="auto"/>
                    </w:rPr>
                    <w:t>Łączna ilość godzin</w:t>
                  </w:r>
                </w:p>
              </w:tc>
              <w:tc>
                <w:tcPr>
                  <w:tcW w:w="2057" w:type="dxa"/>
                </w:tcPr>
                <w:p w14:paraId="5DA408C5" w14:textId="77777777" w:rsidR="00185D37" w:rsidRPr="00CA6B8A" w:rsidRDefault="00185D37" w:rsidP="009567BE">
                  <w:pPr>
                    <w:pStyle w:val="Akapitzlist"/>
                    <w:spacing w:before="240" w:after="120"/>
                    <w:ind w:left="0"/>
                    <w:jc w:val="center"/>
                    <w:rPr>
                      <w:rFonts w:asciiTheme="minorHAnsi" w:hAnsiTheme="minorHAnsi" w:cstheme="minorHAnsi"/>
                      <w:b/>
                      <w:bCs/>
                      <w:color w:val="auto"/>
                    </w:rPr>
                  </w:pPr>
                </w:p>
                <w:p w14:paraId="78F14800" w14:textId="77777777" w:rsidR="00185D37" w:rsidRPr="00CA6B8A" w:rsidRDefault="00185D37" w:rsidP="009567BE">
                  <w:pPr>
                    <w:pStyle w:val="Akapitzlist"/>
                    <w:spacing w:before="240" w:after="120"/>
                    <w:ind w:left="0"/>
                    <w:jc w:val="center"/>
                    <w:rPr>
                      <w:rFonts w:asciiTheme="minorHAnsi" w:hAnsiTheme="minorHAnsi" w:cstheme="minorHAnsi"/>
                      <w:b/>
                      <w:bCs/>
                      <w:color w:val="auto"/>
                    </w:rPr>
                  </w:pPr>
                  <w:r w:rsidRPr="00CA6B8A">
                    <w:rPr>
                      <w:rFonts w:asciiTheme="minorHAnsi" w:hAnsiTheme="minorHAnsi" w:cstheme="minorHAnsi"/>
                      <w:b/>
                      <w:bCs/>
                      <w:color w:val="auto"/>
                    </w:rPr>
                    <w:t>Wartość netto  w zł</w:t>
                  </w:r>
                </w:p>
              </w:tc>
              <w:tc>
                <w:tcPr>
                  <w:tcW w:w="2179" w:type="dxa"/>
                  <w:vAlign w:val="center"/>
                </w:tcPr>
                <w:p w14:paraId="5B64316B" w14:textId="77777777" w:rsidR="00185D37" w:rsidRPr="00CA6B8A" w:rsidRDefault="00185D37" w:rsidP="009567BE">
                  <w:pPr>
                    <w:pStyle w:val="Akapitzlist"/>
                    <w:spacing w:before="240" w:after="120"/>
                    <w:ind w:left="0"/>
                    <w:jc w:val="center"/>
                    <w:rPr>
                      <w:rFonts w:asciiTheme="minorHAnsi" w:hAnsiTheme="minorHAnsi" w:cstheme="minorHAnsi"/>
                      <w:b/>
                      <w:bCs/>
                      <w:color w:val="auto"/>
                    </w:rPr>
                  </w:pPr>
                  <w:r w:rsidRPr="00CA6B8A">
                    <w:rPr>
                      <w:rFonts w:asciiTheme="minorHAnsi" w:hAnsiTheme="minorHAnsi" w:cstheme="minorHAnsi"/>
                      <w:b/>
                      <w:bCs/>
                      <w:color w:val="auto"/>
                    </w:rPr>
                    <w:t>Wartość brutto  w zł</w:t>
                  </w:r>
                </w:p>
              </w:tc>
            </w:tr>
            <w:tr w:rsidR="00185D37" w:rsidRPr="00CA6B8A" w14:paraId="36411B86" w14:textId="77777777" w:rsidTr="00185D37">
              <w:trPr>
                <w:trHeight w:val="440"/>
                <w:jc w:val="center"/>
              </w:trPr>
              <w:tc>
                <w:tcPr>
                  <w:tcW w:w="1831" w:type="dxa"/>
                  <w:vAlign w:val="center"/>
                </w:tcPr>
                <w:p w14:paraId="07CD2200" w14:textId="77777777" w:rsidR="00185D37" w:rsidRPr="00CA6B8A" w:rsidRDefault="00185D37" w:rsidP="009567BE">
                  <w:pPr>
                    <w:pStyle w:val="Akapitzlist"/>
                    <w:spacing w:before="240" w:after="120"/>
                    <w:ind w:left="0"/>
                    <w:jc w:val="center"/>
                    <w:rPr>
                      <w:rFonts w:asciiTheme="minorHAnsi" w:hAnsiTheme="minorHAnsi" w:cstheme="minorHAnsi"/>
                      <w:b/>
                      <w:bCs/>
                      <w:color w:val="auto"/>
                    </w:rPr>
                  </w:pPr>
                </w:p>
              </w:tc>
              <w:tc>
                <w:tcPr>
                  <w:tcW w:w="1073" w:type="dxa"/>
                  <w:vAlign w:val="center"/>
                </w:tcPr>
                <w:p w14:paraId="3FA627F1" w14:textId="63AF5E96" w:rsidR="00185D37" w:rsidRPr="00CA6B8A" w:rsidRDefault="00976F90" w:rsidP="009567BE">
                  <w:pPr>
                    <w:pStyle w:val="Akapitzlist"/>
                    <w:spacing w:before="240" w:after="120"/>
                    <w:ind w:left="0"/>
                    <w:jc w:val="center"/>
                    <w:rPr>
                      <w:rFonts w:asciiTheme="minorHAnsi" w:hAnsiTheme="minorHAnsi" w:cstheme="minorHAnsi"/>
                      <w:b/>
                      <w:bCs/>
                      <w:color w:val="auto"/>
                    </w:rPr>
                  </w:pPr>
                  <w:r w:rsidRPr="00CA6B8A">
                    <w:rPr>
                      <w:rFonts w:asciiTheme="minorHAnsi" w:hAnsiTheme="minorHAnsi" w:cstheme="minorHAnsi"/>
                      <w:b/>
                      <w:bCs/>
                      <w:color w:val="auto"/>
                    </w:rPr>
                    <w:t>52 632</w:t>
                  </w:r>
                </w:p>
              </w:tc>
              <w:tc>
                <w:tcPr>
                  <w:tcW w:w="2057" w:type="dxa"/>
                </w:tcPr>
                <w:p w14:paraId="64573160" w14:textId="77777777" w:rsidR="00185D37" w:rsidRPr="00CA6B8A" w:rsidRDefault="00185D37" w:rsidP="009567BE">
                  <w:pPr>
                    <w:pStyle w:val="Akapitzlist"/>
                    <w:ind w:left="0"/>
                    <w:rPr>
                      <w:rFonts w:asciiTheme="minorHAnsi" w:hAnsiTheme="minorHAnsi" w:cstheme="minorHAnsi"/>
                      <w:b/>
                      <w:bCs/>
                      <w:color w:val="auto"/>
                    </w:rPr>
                  </w:pPr>
                </w:p>
              </w:tc>
              <w:tc>
                <w:tcPr>
                  <w:tcW w:w="2179" w:type="dxa"/>
                  <w:vAlign w:val="center"/>
                </w:tcPr>
                <w:p w14:paraId="000E0E24" w14:textId="77777777" w:rsidR="00185D37" w:rsidRPr="00CA6B8A" w:rsidRDefault="00185D37" w:rsidP="009567BE">
                  <w:pPr>
                    <w:pStyle w:val="Akapitzlist"/>
                    <w:ind w:left="0"/>
                    <w:rPr>
                      <w:rFonts w:asciiTheme="minorHAnsi" w:hAnsiTheme="minorHAnsi" w:cstheme="minorHAnsi"/>
                      <w:b/>
                      <w:bCs/>
                      <w:color w:val="auto"/>
                    </w:rPr>
                  </w:pPr>
                </w:p>
              </w:tc>
            </w:tr>
          </w:tbl>
          <w:p w14:paraId="09910944" w14:textId="69A936FF" w:rsidR="00D6483B" w:rsidRPr="00CA6B8A" w:rsidRDefault="00D6483B" w:rsidP="006E62AC">
            <w:pPr>
              <w:numPr>
                <w:ilvl w:val="3"/>
                <w:numId w:val="114"/>
              </w:numPr>
              <w:tabs>
                <w:tab w:val="clear" w:pos="2880"/>
                <w:tab w:val="num" w:pos="284"/>
              </w:tabs>
              <w:suppressAutoHyphens w:val="0"/>
              <w:autoSpaceDN/>
              <w:spacing w:before="120" w:after="0" w:line="276" w:lineRule="auto"/>
              <w:ind w:left="425" w:hanging="357"/>
              <w:jc w:val="both"/>
              <w:textAlignment w:val="auto"/>
              <w:rPr>
                <w:rFonts w:asciiTheme="minorHAnsi" w:hAnsiTheme="minorHAnsi" w:cstheme="minorHAnsi"/>
                <w:b/>
                <w:sz w:val="21"/>
                <w:szCs w:val="21"/>
              </w:rPr>
            </w:pPr>
            <w:r w:rsidRPr="00CA6B8A">
              <w:rPr>
                <w:rFonts w:asciiTheme="minorHAnsi" w:hAnsiTheme="minorHAnsi" w:cstheme="minorHAnsi"/>
                <w:b/>
                <w:sz w:val="21"/>
                <w:szCs w:val="21"/>
              </w:rPr>
              <w:t xml:space="preserve">Ochrona pośrednia (monitoring) obiektów w Warszawie </w:t>
            </w:r>
            <w:r w:rsidR="006360C7" w:rsidRPr="00CA6B8A">
              <w:rPr>
                <w:rFonts w:asciiTheme="minorHAnsi" w:hAnsiTheme="minorHAnsi" w:cstheme="minorHAnsi"/>
                <w:b/>
                <w:sz w:val="21"/>
                <w:szCs w:val="21"/>
              </w:rPr>
              <w:t>od 1 stycznia 202</w:t>
            </w:r>
            <w:r w:rsidR="00B94B6A" w:rsidRPr="00CA6B8A">
              <w:rPr>
                <w:rFonts w:asciiTheme="minorHAnsi" w:hAnsiTheme="minorHAnsi" w:cstheme="minorHAnsi"/>
                <w:b/>
                <w:sz w:val="21"/>
                <w:szCs w:val="21"/>
              </w:rPr>
              <w:t>7</w:t>
            </w:r>
            <w:r w:rsidR="006360C7" w:rsidRPr="00CA6B8A">
              <w:rPr>
                <w:rFonts w:asciiTheme="minorHAnsi" w:hAnsiTheme="minorHAnsi" w:cstheme="minorHAnsi"/>
                <w:b/>
                <w:sz w:val="21"/>
                <w:szCs w:val="21"/>
              </w:rPr>
              <w:t xml:space="preserve"> r. do 31 grudnia 202</w:t>
            </w:r>
            <w:r w:rsidR="00B94B6A" w:rsidRPr="00CA6B8A">
              <w:rPr>
                <w:rFonts w:asciiTheme="minorHAnsi" w:hAnsiTheme="minorHAnsi" w:cstheme="minorHAnsi"/>
                <w:b/>
                <w:sz w:val="21"/>
                <w:szCs w:val="21"/>
              </w:rPr>
              <w:t>8</w:t>
            </w:r>
            <w:r w:rsidR="006360C7" w:rsidRPr="00CA6B8A">
              <w:rPr>
                <w:rFonts w:asciiTheme="minorHAnsi" w:hAnsiTheme="minorHAnsi" w:cstheme="minorHAnsi"/>
                <w:b/>
                <w:sz w:val="21"/>
                <w:szCs w:val="21"/>
              </w:rPr>
              <w:t xml:space="preserve"> r.</w:t>
            </w:r>
          </w:p>
          <w:p w14:paraId="1C1D2450" w14:textId="77777777" w:rsidR="00D6483B" w:rsidRPr="00CA6B8A" w:rsidRDefault="00D6483B" w:rsidP="006E62AC">
            <w:pPr>
              <w:pStyle w:val="Akapitzlist"/>
              <w:numPr>
                <w:ilvl w:val="0"/>
                <w:numId w:val="115"/>
              </w:numPr>
              <w:suppressAutoHyphens w:val="0"/>
              <w:autoSpaceDN/>
              <w:spacing w:after="0" w:line="240" w:lineRule="auto"/>
              <w:jc w:val="left"/>
              <w:textAlignment w:val="auto"/>
              <w:rPr>
                <w:rFonts w:asciiTheme="minorHAnsi" w:hAnsiTheme="minorHAnsi" w:cstheme="minorHAnsi"/>
                <w:color w:val="auto"/>
              </w:rPr>
            </w:pPr>
            <w:r w:rsidRPr="00CA6B8A">
              <w:rPr>
                <w:rFonts w:asciiTheme="minorHAnsi" w:hAnsiTheme="minorHAnsi" w:cstheme="minorHAnsi"/>
                <w:color w:val="auto"/>
              </w:rPr>
              <w:t xml:space="preserve">Ul. Leśna 61 </w:t>
            </w:r>
          </w:p>
          <w:p w14:paraId="2506C3CA" w14:textId="77777777" w:rsidR="00D6483B" w:rsidRPr="00CA6B8A" w:rsidRDefault="00D6483B" w:rsidP="006E62AC">
            <w:pPr>
              <w:pStyle w:val="Akapitzlist"/>
              <w:numPr>
                <w:ilvl w:val="0"/>
                <w:numId w:val="115"/>
              </w:numPr>
              <w:suppressAutoHyphens w:val="0"/>
              <w:autoSpaceDN/>
              <w:spacing w:after="0" w:line="240" w:lineRule="auto"/>
              <w:jc w:val="left"/>
              <w:textAlignment w:val="auto"/>
              <w:rPr>
                <w:rFonts w:asciiTheme="minorHAnsi" w:hAnsiTheme="minorHAnsi" w:cstheme="minorHAnsi"/>
                <w:color w:val="auto"/>
              </w:rPr>
            </w:pPr>
            <w:r w:rsidRPr="00CA6B8A">
              <w:rPr>
                <w:rFonts w:asciiTheme="minorHAnsi" w:hAnsiTheme="minorHAnsi" w:cstheme="minorHAnsi"/>
                <w:color w:val="auto"/>
              </w:rPr>
              <w:t xml:space="preserve">Ul. Dziwożony 15 </w:t>
            </w:r>
          </w:p>
          <w:p w14:paraId="6CC3F64A" w14:textId="1FF991C4" w:rsidR="00413DA1" w:rsidRPr="00CA6B8A" w:rsidRDefault="00D6483B" w:rsidP="006E62AC">
            <w:pPr>
              <w:pStyle w:val="Akapitzlist"/>
              <w:numPr>
                <w:ilvl w:val="0"/>
                <w:numId w:val="115"/>
              </w:numPr>
              <w:suppressAutoHyphens w:val="0"/>
              <w:autoSpaceDN/>
              <w:spacing w:after="0" w:line="240" w:lineRule="auto"/>
              <w:jc w:val="left"/>
              <w:textAlignment w:val="auto"/>
              <w:rPr>
                <w:rFonts w:asciiTheme="minorHAnsi" w:hAnsiTheme="minorHAnsi" w:cstheme="minorHAnsi"/>
                <w:color w:val="auto"/>
              </w:rPr>
            </w:pPr>
            <w:r w:rsidRPr="00CA6B8A">
              <w:rPr>
                <w:rFonts w:asciiTheme="minorHAnsi" w:hAnsiTheme="minorHAnsi" w:cstheme="minorHAnsi"/>
                <w:color w:val="auto"/>
              </w:rPr>
              <w:t xml:space="preserve">Ul. Prawdziwka 42 </w:t>
            </w:r>
          </w:p>
          <w:p w14:paraId="76068E85" w14:textId="77777777" w:rsidR="00D72CC9" w:rsidRPr="00CA6B8A" w:rsidRDefault="00D72CC9" w:rsidP="00D72CC9">
            <w:pPr>
              <w:rPr>
                <w:rFonts w:asciiTheme="minorHAnsi" w:hAnsiTheme="minorHAnsi" w:cstheme="minorHAnsi"/>
                <w:sz w:val="10"/>
                <w:szCs w:val="10"/>
              </w:rPr>
            </w:pPr>
          </w:p>
          <w:tbl>
            <w:tblPr>
              <w:tblpPr w:leftFromText="141" w:rightFromText="141" w:vertAnchor="text" w:tblpXSpec="center" w:tblpY="1"/>
              <w:tblOverlap w:val="never"/>
              <w:tblW w:w="9067" w:type="dxa"/>
              <w:tblCellMar>
                <w:left w:w="70" w:type="dxa"/>
                <w:right w:w="70" w:type="dxa"/>
              </w:tblCellMar>
              <w:tblLook w:val="04A0" w:firstRow="1" w:lastRow="0" w:firstColumn="1" w:lastColumn="0" w:noHBand="0" w:noVBand="1"/>
            </w:tblPr>
            <w:tblGrid>
              <w:gridCol w:w="2830"/>
              <w:gridCol w:w="2835"/>
              <w:gridCol w:w="3402"/>
            </w:tblGrid>
            <w:tr w:rsidR="00C12DFE" w:rsidRPr="00CA6B8A" w14:paraId="3F13CB8F" w14:textId="77777777" w:rsidTr="009567BE">
              <w:trPr>
                <w:trHeight w:val="286"/>
              </w:trPr>
              <w:tc>
                <w:tcPr>
                  <w:tcW w:w="2830" w:type="dxa"/>
                  <w:tcBorders>
                    <w:top w:val="single" w:sz="8" w:space="0" w:color="auto"/>
                    <w:left w:val="single" w:sz="4" w:space="0" w:color="auto"/>
                    <w:right w:val="single" w:sz="8" w:space="0" w:color="auto"/>
                  </w:tcBorders>
                  <w:vAlign w:val="center"/>
                </w:tcPr>
                <w:p w14:paraId="6A9BABF5" w14:textId="2D965FA6" w:rsidR="00D6483B" w:rsidRPr="00CA6B8A" w:rsidRDefault="00D6483B" w:rsidP="009567BE">
                  <w:pPr>
                    <w:jc w:val="center"/>
                    <w:rPr>
                      <w:rFonts w:asciiTheme="minorHAnsi" w:hAnsiTheme="minorHAnsi" w:cstheme="minorHAnsi"/>
                      <w:b/>
                      <w:bCs/>
                    </w:rPr>
                  </w:pPr>
                  <w:r w:rsidRPr="00CA6B8A">
                    <w:rPr>
                      <w:rFonts w:asciiTheme="minorHAnsi" w:hAnsiTheme="minorHAnsi" w:cstheme="minorHAnsi"/>
                      <w:b/>
                      <w:bCs/>
                    </w:rPr>
                    <w:t>Okres</w:t>
                  </w:r>
                </w:p>
              </w:tc>
              <w:tc>
                <w:tcPr>
                  <w:tcW w:w="2835" w:type="dxa"/>
                  <w:tcBorders>
                    <w:top w:val="single" w:sz="8" w:space="0" w:color="auto"/>
                    <w:left w:val="nil"/>
                    <w:right w:val="single" w:sz="8" w:space="0" w:color="auto"/>
                  </w:tcBorders>
                  <w:noWrap/>
                  <w:vAlign w:val="center"/>
                  <w:hideMark/>
                </w:tcPr>
                <w:p w14:paraId="7120C1E6" w14:textId="77777777" w:rsidR="00D6483B" w:rsidRPr="00CA6B8A" w:rsidRDefault="00D6483B" w:rsidP="009567BE">
                  <w:pPr>
                    <w:jc w:val="center"/>
                    <w:rPr>
                      <w:rFonts w:asciiTheme="minorHAnsi" w:hAnsiTheme="minorHAnsi" w:cstheme="minorHAnsi"/>
                      <w:b/>
                      <w:bCs/>
                    </w:rPr>
                  </w:pPr>
                  <w:r w:rsidRPr="00CA6B8A">
                    <w:rPr>
                      <w:rFonts w:asciiTheme="minorHAnsi" w:hAnsiTheme="minorHAnsi" w:cstheme="minorHAnsi"/>
                      <w:b/>
                      <w:bCs/>
                    </w:rPr>
                    <w:t xml:space="preserve">Liczba miesięcy ochrony </w:t>
                  </w:r>
                </w:p>
                <w:p w14:paraId="10BB83FA" w14:textId="77777777" w:rsidR="00D6483B" w:rsidRPr="00CA6B8A" w:rsidRDefault="00D6483B" w:rsidP="009567BE">
                  <w:pPr>
                    <w:jc w:val="center"/>
                    <w:rPr>
                      <w:rFonts w:asciiTheme="minorHAnsi" w:hAnsiTheme="minorHAnsi" w:cstheme="minorHAnsi"/>
                      <w:b/>
                      <w:bCs/>
                    </w:rPr>
                  </w:pPr>
                </w:p>
              </w:tc>
              <w:tc>
                <w:tcPr>
                  <w:tcW w:w="3402" w:type="dxa"/>
                  <w:tcBorders>
                    <w:top w:val="single" w:sz="8" w:space="0" w:color="auto"/>
                    <w:left w:val="nil"/>
                    <w:right w:val="single" w:sz="8" w:space="0" w:color="auto"/>
                  </w:tcBorders>
                </w:tcPr>
                <w:p w14:paraId="04C2C532" w14:textId="77777777" w:rsidR="00D6483B" w:rsidRPr="00CA6B8A" w:rsidRDefault="00D6483B" w:rsidP="009567BE">
                  <w:pPr>
                    <w:jc w:val="center"/>
                    <w:rPr>
                      <w:rFonts w:asciiTheme="minorHAnsi" w:hAnsiTheme="minorHAnsi" w:cstheme="minorHAnsi"/>
                      <w:b/>
                      <w:bCs/>
                    </w:rPr>
                  </w:pPr>
                  <w:r w:rsidRPr="00CA6B8A">
                    <w:rPr>
                      <w:rFonts w:asciiTheme="minorHAnsi" w:hAnsiTheme="minorHAnsi" w:cstheme="minorHAnsi"/>
                      <w:b/>
                      <w:bCs/>
                    </w:rPr>
                    <w:t>Ilość obiektów ochrony pośredniej (monitoring)</w:t>
                  </w:r>
                </w:p>
              </w:tc>
            </w:tr>
            <w:tr w:rsidR="00C12DFE" w:rsidRPr="00CA6B8A" w14:paraId="2E0A4F80" w14:textId="77777777" w:rsidTr="009567BE">
              <w:trPr>
                <w:trHeight w:val="286"/>
              </w:trPr>
              <w:tc>
                <w:tcPr>
                  <w:tcW w:w="2830" w:type="dxa"/>
                  <w:tcBorders>
                    <w:top w:val="single" w:sz="8" w:space="0" w:color="auto"/>
                    <w:left w:val="single" w:sz="8" w:space="0" w:color="auto"/>
                    <w:bottom w:val="single" w:sz="8" w:space="0" w:color="auto"/>
                    <w:right w:val="single" w:sz="8" w:space="0" w:color="auto"/>
                  </w:tcBorders>
                  <w:vAlign w:val="center"/>
                </w:tcPr>
                <w:p w14:paraId="7574EFDB" w14:textId="6CF06F83" w:rsidR="00D6483B" w:rsidRPr="00CA6B8A" w:rsidRDefault="00CD75A9" w:rsidP="009567BE">
                  <w:pPr>
                    <w:jc w:val="center"/>
                    <w:rPr>
                      <w:rFonts w:asciiTheme="minorHAnsi" w:hAnsiTheme="minorHAnsi" w:cstheme="minorHAnsi"/>
                      <w:b/>
                      <w:bCs/>
                    </w:rPr>
                  </w:pPr>
                  <w:r w:rsidRPr="00CA6B8A">
                    <w:rPr>
                      <w:rFonts w:asciiTheme="minorHAnsi" w:hAnsiTheme="minorHAnsi" w:cstheme="minorHAnsi"/>
                      <w:b/>
                    </w:rPr>
                    <w:t>od 1 stycznia 202</w:t>
                  </w:r>
                  <w:r w:rsidR="00E34219" w:rsidRPr="00CA6B8A">
                    <w:rPr>
                      <w:rFonts w:asciiTheme="minorHAnsi" w:hAnsiTheme="minorHAnsi" w:cstheme="minorHAnsi"/>
                      <w:b/>
                    </w:rPr>
                    <w:t>7</w:t>
                  </w:r>
                  <w:r w:rsidRPr="00CA6B8A">
                    <w:rPr>
                      <w:rFonts w:asciiTheme="minorHAnsi" w:hAnsiTheme="minorHAnsi" w:cstheme="minorHAnsi"/>
                      <w:b/>
                    </w:rPr>
                    <w:t xml:space="preserve"> r. do </w:t>
                  </w:r>
                  <w:r w:rsidR="00785B0C" w:rsidRPr="00CA6B8A">
                    <w:rPr>
                      <w:rFonts w:asciiTheme="minorHAnsi" w:hAnsiTheme="minorHAnsi" w:cstheme="minorHAnsi"/>
                      <w:b/>
                    </w:rPr>
                    <w:br/>
                  </w:r>
                  <w:r w:rsidRPr="00CA6B8A">
                    <w:rPr>
                      <w:rFonts w:asciiTheme="minorHAnsi" w:hAnsiTheme="minorHAnsi" w:cstheme="minorHAnsi"/>
                      <w:b/>
                    </w:rPr>
                    <w:t>31 grudnia 202</w:t>
                  </w:r>
                  <w:r w:rsidR="00E34219" w:rsidRPr="00CA6B8A">
                    <w:rPr>
                      <w:rFonts w:asciiTheme="minorHAnsi" w:hAnsiTheme="minorHAnsi" w:cstheme="minorHAnsi"/>
                      <w:b/>
                    </w:rPr>
                    <w:t>8</w:t>
                  </w:r>
                  <w:r w:rsidRPr="00CA6B8A">
                    <w:rPr>
                      <w:rFonts w:asciiTheme="minorHAnsi" w:hAnsiTheme="minorHAnsi" w:cstheme="minorHAnsi"/>
                      <w:b/>
                    </w:rPr>
                    <w:t xml:space="preserve"> r.</w:t>
                  </w:r>
                </w:p>
              </w:tc>
              <w:tc>
                <w:tcPr>
                  <w:tcW w:w="2835" w:type="dxa"/>
                  <w:tcBorders>
                    <w:top w:val="single" w:sz="8" w:space="0" w:color="auto"/>
                    <w:left w:val="single" w:sz="8" w:space="0" w:color="auto"/>
                    <w:bottom w:val="single" w:sz="8" w:space="0" w:color="auto"/>
                    <w:right w:val="single" w:sz="8" w:space="0" w:color="auto"/>
                  </w:tcBorders>
                  <w:noWrap/>
                  <w:vAlign w:val="center"/>
                </w:tcPr>
                <w:p w14:paraId="2222ACA1" w14:textId="0E558250" w:rsidR="00D6483B" w:rsidRPr="00CA6B8A" w:rsidRDefault="005F217A" w:rsidP="009567BE">
                  <w:pPr>
                    <w:jc w:val="center"/>
                    <w:rPr>
                      <w:rFonts w:asciiTheme="minorHAnsi" w:hAnsiTheme="minorHAnsi" w:cstheme="minorHAnsi"/>
                      <w:b/>
                    </w:rPr>
                  </w:pPr>
                  <w:r w:rsidRPr="00CA6B8A">
                    <w:rPr>
                      <w:rFonts w:asciiTheme="minorHAnsi" w:hAnsiTheme="minorHAnsi" w:cstheme="minorHAnsi"/>
                      <w:b/>
                    </w:rPr>
                    <w:t>24</w:t>
                  </w:r>
                </w:p>
              </w:tc>
              <w:tc>
                <w:tcPr>
                  <w:tcW w:w="3402" w:type="dxa"/>
                  <w:tcBorders>
                    <w:top w:val="single" w:sz="8" w:space="0" w:color="auto"/>
                    <w:left w:val="single" w:sz="8" w:space="0" w:color="auto"/>
                    <w:bottom w:val="single" w:sz="8" w:space="0" w:color="auto"/>
                    <w:right w:val="single" w:sz="8" w:space="0" w:color="auto"/>
                  </w:tcBorders>
                </w:tcPr>
                <w:p w14:paraId="274570EF" w14:textId="061D5162" w:rsidR="00D6483B" w:rsidRPr="00CA6B8A" w:rsidRDefault="00D000CA" w:rsidP="00937487">
                  <w:pPr>
                    <w:jc w:val="center"/>
                    <w:rPr>
                      <w:rFonts w:asciiTheme="minorHAnsi" w:hAnsiTheme="minorHAnsi" w:cstheme="minorHAnsi"/>
                      <w:b/>
                    </w:rPr>
                  </w:pPr>
                  <w:r w:rsidRPr="00CA6B8A">
                    <w:rPr>
                      <w:rFonts w:asciiTheme="minorHAnsi" w:hAnsiTheme="minorHAnsi" w:cstheme="minorHAnsi"/>
                      <w:b/>
                    </w:rPr>
                    <w:t>3</w:t>
                  </w:r>
                </w:p>
              </w:tc>
            </w:tr>
          </w:tbl>
          <w:p w14:paraId="71B280CE" w14:textId="77777777" w:rsidR="0027161C" w:rsidRPr="00CA6B8A" w:rsidRDefault="0027161C" w:rsidP="009567BE">
            <w:pPr>
              <w:rPr>
                <w:rFonts w:asciiTheme="minorHAnsi" w:hAnsiTheme="minorHAnsi" w:cstheme="minorHAnsi"/>
                <w:b/>
                <w:sz w:val="10"/>
                <w:szCs w:val="10"/>
              </w:rPr>
            </w:pPr>
          </w:p>
          <w:tbl>
            <w:tblPr>
              <w:tblW w:w="75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5"/>
              <w:gridCol w:w="1177"/>
              <w:gridCol w:w="1082"/>
              <w:gridCol w:w="1885"/>
              <w:gridCol w:w="1894"/>
            </w:tblGrid>
            <w:tr w:rsidR="00185D37" w:rsidRPr="00CA6B8A" w14:paraId="4335E3E6" w14:textId="77777777" w:rsidTr="00185D37">
              <w:trPr>
                <w:trHeight w:val="482"/>
                <w:jc w:val="center"/>
              </w:trPr>
              <w:tc>
                <w:tcPr>
                  <w:tcW w:w="1545" w:type="dxa"/>
                  <w:vAlign w:val="center"/>
                </w:tcPr>
                <w:p w14:paraId="19E922B6" w14:textId="77777777" w:rsidR="00185D37" w:rsidRPr="00CA6B8A" w:rsidRDefault="00185D37" w:rsidP="009567BE">
                  <w:pPr>
                    <w:pStyle w:val="Akapitzlist"/>
                    <w:spacing w:before="240" w:after="120"/>
                    <w:ind w:left="0"/>
                    <w:jc w:val="center"/>
                    <w:rPr>
                      <w:rFonts w:asciiTheme="minorHAnsi" w:hAnsiTheme="minorHAnsi" w:cstheme="minorHAnsi"/>
                      <w:b/>
                      <w:bCs/>
                      <w:color w:val="auto"/>
                    </w:rPr>
                  </w:pPr>
                  <w:r w:rsidRPr="00CA6B8A">
                    <w:rPr>
                      <w:rFonts w:asciiTheme="minorHAnsi" w:hAnsiTheme="minorHAnsi" w:cstheme="minorHAnsi"/>
                      <w:b/>
                      <w:bCs/>
                      <w:color w:val="auto"/>
                    </w:rPr>
                    <w:t>Stawka pośredniej ochrony za miesiąc w zł netto (za jeden obiekt)</w:t>
                  </w:r>
                </w:p>
              </w:tc>
              <w:tc>
                <w:tcPr>
                  <w:tcW w:w="1177" w:type="dxa"/>
                  <w:vAlign w:val="center"/>
                </w:tcPr>
                <w:p w14:paraId="3D8DCB54" w14:textId="77777777" w:rsidR="00185D37" w:rsidRPr="00CA6B8A" w:rsidRDefault="00185D37" w:rsidP="009567BE">
                  <w:pPr>
                    <w:pStyle w:val="Akapitzlist"/>
                    <w:spacing w:before="240" w:after="120"/>
                    <w:ind w:left="0"/>
                    <w:jc w:val="center"/>
                    <w:rPr>
                      <w:rFonts w:asciiTheme="minorHAnsi" w:hAnsiTheme="minorHAnsi" w:cstheme="minorHAnsi"/>
                      <w:b/>
                      <w:bCs/>
                      <w:color w:val="auto"/>
                    </w:rPr>
                  </w:pPr>
                  <w:r w:rsidRPr="00CA6B8A">
                    <w:rPr>
                      <w:rFonts w:asciiTheme="minorHAnsi" w:hAnsiTheme="minorHAnsi" w:cstheme="minorHAnsi"/>
                      <w:b/>
                      <w:bCs/>
                      <w:color w:val="auto"/>
                    </w:rPr>
                    <w:t>Łączna ilość miesięcy</w:t>
                  </w:r>
                </w:p>
              </w:tc>
              <w:tc>
                <w:tcPr>
                  <w:tcW w:w="1082" w:type="dxa"/>
                </w:tcPr>
                <w:p w14:paraId="03BE2BD6" w14:textId="77777777" w:rsidR="00185D37" w:rsidRPr="00CA6B8A" w:rsidRDefault="00185D37" w:rsidP="009567BE">
                  <w:pPr>
                    <w:pStyle w:val="Akapitzlist"/>
                    <w:spacing w:before="240" w:after="120"/>
                    <w:ind w:left="0"/>
                    <w:jc w:val="center"/>
                    <w:rPr>
                      <w:rFonts w:asciiTheme="minorHAnsi" w:hAnsiTheme="minorHAnsi" w:cstheme="minorHAnsi"/>
                      <w:b/>
                      <w:bCs/>
                      <w:color w:val="auto"/>
                    </w:rPr>
                  </w:pPr>
                </w:p>
                <w:p w14:paraId="31A46DCF" w14:textId="77777777" w:rsidR="00185D37" w:rsidRPr="00CA6B8A" w:rsidRDefault="00185D37" w:rsidP="009567BE">
                  <w:pPr>
                    <w:pStyle w:val="Akapitzlist"/>
                    <w:spacing w:before="240" w:after="120"/>
                    <w:ind w:left="0"/>
                    <w:jc w:val="center"/>
                    <w:rPr>
                      <w:rFonts w:asciiTheme="minorHAnsi" w:hAnsiTheme="minorHAnsi" w:cstheme="minorHAnsi"/>
                      <w:b/>
                      <w:bCs/>
                      <w:color w:val="auto"/>
                    </w:rPr>
                  </w:pPr>
                  <w:r w:rsidRPr="00CA6B8A">
                    <w:rPr>
                      <w:rFonts w:asciiTheme="minorHAnsi" w:hAnsiTheme="minorHAnsi" w:cstheme="minorHAnsi"/>
                      <w:b/>
                      <w:bCs/>
                      <w:color w:val="auto"/>
                    </w:rPr>
                    <w:t>Ilość obiektów</w:t>
                  </w:r>
                </w:p>
              </w:tc>
              <w:tc>
                <w:tcPr>
                  <w:tcW w:w="1885" w:type="dxa"/>
                </w:tcPr>
                <w:p w14:paraId="0C157977" w14:textId="77777777" w:rsidR="00185D37" w:rsidRPr="00CA6B8A" w:rsidRDefault="00185D37" w:rsidP="009567BE">
                  <w:pPr>
                    <w:pStyle w:val="Akapitzlist"/>
                    <w:spacing w:before="240" w:after="120"/>
                    <w:ind w:left="0"/>
                    <w:rPr>
                      <w:rFonts w:asciiTheme="minorHAnsi" w:hAnsiTheme="minorHAnsi" w:cstheme="minorHAnsi"/>
                      <w:b/>
                      <w:bCs/>
                      <w:color w:val="auto"/>
                    </w:rPr>
                  </w:pPr>
                </w:p>
                <w:p w14:paraId="2EE186D9" w14:textId="77777777" w:rsidR="00185D37" w:rsidRPr="00CA6B8A" w:rsidRDefault="00185D37" w:rsidP="009567BE">
                  <w:pPr>
                    <w:pStyle w:val="Akapitzlist"/>
                    <w:spacing w:before="240" w:after="120"/>
                    <w:ind w:left="0"/>
                    <w:jc w:val="center"/>
                    <w:rPr>
                      <w:rFonts w:asciiTheme="minorHAnsi" w:hAnsiTheme="minorHAnsi" w:cstheme="minorHAnsi"/>
                      <w:b/>
                      <w:bCs/>
                      <w:color w:val="auto"/>
                    </w:rPr>
                  </w:pPr>
                  <w:r w:rsidRPr="00CA6B8A">
                    <w:rPr>
                      <w:rFonts w:asciiTheme="minorHAnsi" w:hAnsiTheme="minorHAnsi" w:cstheme="minorHAnsi"/>
                      <w:b/>
                      <w:bCs/>
                      <w:color w:val="auto"/>
                    </w:rPr>
                    <w:t>Wartość netto  w zł</w:t>
                  </w:r>
                </w:p>
                <w:p w14:paraId="1CFF0AA7" w14:textId="77777777" w:rsidR="00185D37" w:rsidRPr="00CA6B8A" w:rsidRDefault="00185D37" w:rsidP="009567BE">
                  <w:pPr>
                    <w:pStyle w:val="Akapitzlist"/>
                    <w:spacing w:before="240" w:after="120"/>
                    <w:ind w:left="0"/>
                    <w:jc w:val="center"/>
                    <w:rPr>
                      <w:rFonts w:asciiTheme="minorHAnsi" w:hAnsiTheme="minorHAnsi" w:cstheme="minorHAnsi"/>
                      <w:b/>
                      <w:bCs/>
                      <w:color w:val="auto"/>
                    </w:rPr>
                  </w:pPr>
                  <w:r w:rsidRPr="00CA6B8A">
                    <w:rPr>
                      <w:rFonts w:asciiTheme="minorHAnsi" w:hAnsiTheme="minorHAnsi" w:cstheme="minorHAnsi"/>
                      <w:b/>
                      <w:bCs/>
                      <w:color w:val="auto"/>
                    </w:rPr>
                    <w:t>(za wszystkie obiekty)</w:t>
                  </w:r>
                </w:p>
              </w:tc>
              <w:tc>
                <w:tcPr>
                  <w:tcW w:w="1894" w:type="dxa"/>
                  <w:vAlign w:val="center"/>
                </w:tcPr>
                <w:p w14:paraId="7F4857A5" w14:textId="77777777" w:rsidR="00185D37" w:rsidRPr="00CA6B8A" w:rsidRDefault="00185D37" w:rsidP="009567BE">
                  <w:pPr>
                    <w:pStyle w:val="Akapitzlist"/>
                    <w:spacing w:before="240" w:after="120"/>
                    <w:ind w:left="0"/>
                    <w:jc w:val="center"/>
                    <w:rPr>
                      <w:rFonts w:asciiTheme="minorHAnsi" w:hAnsiTheme="minorHAnsi" w:cstheme="minorHAnsi"/>
                      <w:b/>
                      <w:bCs/>
                      <w:color w:val="auto"/>
                    </w:rPr>
                  </w:pPr>
                </w:p>
                <w:p w14:paraId="155750E0" w14:textId="36AFA13E" w:rsidR="00185D37" w:rsidRPr="00CA6B8A" w:rsidRDefault="00185D37" w:rsidP="009567BE">
                  <w:pPr>
                    <w:pStyle w:val="Akapitzlist"/>
                    <w:spacing w:before="240" w:after="120"/>
                    <w:ind w:left="0"/>
                    <w:jc w:val="center"/>
                    <w:rPr>
                      <w:rFonts w:asciiTheme="minorHAnsi" w:hAnsiTheme="minorHAnsi" w:cstheme="minorHAnsi"/>
                      <w:b/>
                      <w:bCs/>
                      <w:color w:val="auto"/>
                    </w:rPr>
                  </w:pPr>
                  <w:r w:rsidRPr="00CA6B8A">
                    <w:rPr>
                      <w:rFonts w:asciiTheme="minorHAnsi" w:hAnsiTheme="minorHAnsi" w:cstheme="minorHAnsi"/>
                      <w:b/>
                      <w:bCs/>
                      <w:color w:val="auto"/>
                    </w:rPr>
                    <w:t xml:space="preserve">Wartość brutto  </w:t>
                  </w:r>
                  <w:r w:rsidR="00A570FC" w:rsidRPr="00CA6B8A">
                    <w:rPr>
                      <w:rFonts w:asciiTheme="minorHAnsi" w:hAnsiTheme="minorHAnsi" w:cstheme="minorHAnsi"/>
                      <w:b/>
                      <w:bCs/>
                      <w:color w:val="auto"/>
                    </w:rPr>
                    <w:t xml:space="preserve"> </w:t>
                  </w:r>
                  <w:r w:rsidRPr="00CA6B8A">
                    <w:rPr>
                      <w:rFonts w:asciiTheme="minorHAnsi" w:hAnsiTheme="minorHAnsi" w:cstheme="minorHAnsi"/>
                      <w:b/>
                      <w:bCs/>
                      <w:color w:val="auto"/>
                    </w:rPr>
                    <w:t>w zł</w:t>
                  </w:r>
                </w:p>
                <w:p w14:paraId="51C665A2" w14:textId="77777777" w:rsidR="00185D37" w:rsidRPr="00CA6B8A" w:rsidRDefault="00185D37" w:rsidP="009567BE">
                  <w:pPr>
                    <w:pStyle w:val="Akapitzlist"/>
                    <w:spacing w:before="240" w:after="120"/>
                    <w:ind w:left="0"/>
                    <w:jc w:val="center"/>
                    <w:rPr>
                      <w:rFonts w:asciiTheme="minorHAnsi" w:hAnsiTheme="minorHAnsi" w:cstheme="minorHAnsi"/>
                      <w:b/>
                      <w:bCs/>
                      <w:color w:val="auto"/>
                    </w:rPr>
                  </w:pPr>
                  <w:r w:rsidRPr="00CA6B8A">
                    <w:rPr>
                      <w:rFonts w:asciiTheme="minorHAnsi" w:hAnsiTheme="minorHAnsi" w:cstheme="minorHAnsi"/>
                      <w:b/>
                      <w:bCs/>
                      <w:color w:val="auto"/>
                    </w:rPr>
                    <w:t>(za wszystkie obiekty)</w:t>
                  </w:r>
                </w:p>
              </w:tc>
            </w:tr>
            <w:tr w:rsidR="00185D37" w:rsidRPr="00CA6B8A" w14:paraId="1B754530" w14:textId="77777777" w:rsidTr="00A570FC">
              <w:trPr>
                <w:trHeight w:val="384"/>
                <w:jc w:val="center"/>
              </w:trPr>
              <w:tc>
                <w:tcPr>
                  <w:tcW w:w="1545" w:type="dxa"/>
                  <w:vAlign w:val="center"/>
                </w:tcPr>
                <w:p w14:paraId="0574C58D" w14:textId="77777777" w:rsidR="00185D37" w:rsidRPr="00CA6B8A" w:rsidRDefault="00185D37" w:rsidP="009567BE">
                  <w:pPr>
                    <w:pStyle w:val="Akapitzlist"/>
                    <w:spacing w:before="240" w:after="120"/>
                    <w:ind w:left="0"/>
                    <w:jc w:val="center"/>
                    <w:rPr>
                      <w:rFonts w:asciiTheme="minorHAnsi" w:hAnsiTheme="minorHAnsi" w:cstheme="minorHAnsi"/>
                      <w:b/>
                      <w:bCs/>
                      <w:color w:val="auto"/>
                    </w:rPr>
                  </w:pPr>
                </w:p>
              </w:tc>
              <w:tc>
                <w:tcPr>
                  <w:tcW w:w="1177" w:type="dxa"/>
                  <w:vAlign w:val="center"/>
                </w:tcPr>
                <w:p w14:paraId="745FBD54" w14:textId="279518A9" w:rsidR="00185D37" w:rsidRPr="00CA6B8A" w:rsidRDefault="005F217A" w:rsidP="00A570FC">
                  <w:pPr>
                    <w:spacing w:before="240" w:after="120"/>
                    <w:jc w:val="center"/>
                    <w:rPr>
                      <w:rFonts w:asciiTheme="minorHAnsi" w:hAnsiTheme="minorHAnsi" w:cstheme="minorHAnsi"/>
                      <w:b/>
                      <w:bCs/>
                    </w:rPr>
                  </w:pPr>
                  <w:r w:rsidRPr="00CA6B8A">
                    <w:rPr>
                      <w:rFonts w:asciiTheme="minorHAnsi" w:hAnsiTheme="minorHAnsi" w:cstheme="minorHAnsi"/>
                      <w:b/>
                      <w:bCs/>
                    </w:rPr>
                    <w:t>24</w:t>
                  </w:r>
                </w:p>
              </w:tc>
              <w:tc>
                <w:tcPr>
                  <w:tcW w:w="1082" w:type="dxa"/>
                </w:tcPr>
                <w:p w14:paraId="4C8F7414" w14:textId="1A8AD428" w:rsidR="00185D37" w:rsidRPr="00CA6B8A" w:rsidRDefault="00A570FC" w:rsidP="00A570FC">
                  <w:pPr>
                    <w:jc w:val="center"/>
                    <w:rPr>
                      <w:rFonts w:asciiTheme="minorHAnsi" w:hAnsiTheme="minorHAnsi" w:cstheme="minorHAnsi"/>
                      <w:b/>
                      <w:bCs/>
                    </w:rPr>
                  </w:pPr>
                  <w:r w:rsidRPr="00CA6B8A">
                    <w:rPr>
                      <w:rFonts w:asciiTheme="minorHAnsi" w:hAnsiTheme="minorHAnsi" w:cstheme="minorHAnsi"/>
                      <w:b/>
                      <w:bCs/>
                    </w:rPr>
                    <w:t>3</w:t>
                  </w:r>
                </w:p>
              </w:tc>
              <w:tc>
                <w:tcPr>
                  <w:tcW w:w="1885" w:type="dxa"/>
                </w:tcPr>
                <w:p w14:paraId="366501D3" w14:textId="77777777" w:rsidR="00185D37" w:rsidRPr="00CA6B8A" w:rsidRDefault="00185D37" w:rsidP="009567BE">
                  <w:pPr>
                    <w:pStyle w:val="Akapitzlist"/>
                    <w:ind w:left="0"/>
                    <w:rPr>
                      <w:rFonts w:asciiTheme="minorHAnsi" w:hAnsiTheme="minorHAnsi" w:cstheme="minorHAnsi"/>
                      <w:b/>
                      <w:bCs/>
                      <w:color w:val="auto"/>
                    </w:rPr>
                  </w:pPr>
                </w:p>
              </w:tc>
              <w:tc>
                <w:tcPr>
                  <w:tcW w:w="1894" w:type="dxa"/>
                  <w:vAlign w:val="center"/>
                </w:tcPr>
                <w:p w14:paraId="5C03DE55" w14:textId="77777777" w:rsidR="00185D37" w:rsidRPr="00CA6B8A" w:rsidRDefault="00185D37" w:rsidP="009567BE">
                  <w:pPr>
                    <w:pStyle w:val="Akapitzlist"/>
                    <w:ind w:left="0"/>
                    <w:rPr>
                      <w:rFonts w:asciiTheme="minorHAnsi" w:hAnsiTheme="minorHAnsi" w:cstheme="minorHAnsi"/>
                      <w:b/>
                      <w:bCs/>
                      <w:color w:val="auto"/>
                    </w:rPr>
                  </w:pPr>
                </w:p>
              </w:tc>
            </w:tr>
          </w:tbl>
          <w:p w14:paraId="0511CEFE" w14:textId="528A79B7" w:rsidR="00D6483B" w:rsidRPr="00CA6B8A" w:rsidRDefault="00937487" w:rsidP="009567BE">
            <w:pPr>
              <w:spacing w:before="120" w:after="0" w:line="276" w:lineRule="auto"/>
              <w:rPr>
                <w:rFonts w:asciiTheme="minorHAnsi" w:hAnsiTheme="minorHAnsi" w:cstheme="minorHAnsi"/>
                <w:b/>
              </w:rPr>
            </w:pPr>
            <w:r w:rsidRPr="00CA6B8A">
              <w:rPr>
                <w:rFonts w:asciiTheme="minorHAnsi" w:hAnsiTheme="minorHAnsi" w:cstheme="minorHAnsi"/>
                <w:b/>
              </w:rPr>
              <w:lastRenderedPageBreak/>
              <w:t>c</w:t>
            </w:r>
            <w:r w:rsidR="00D6483B" w:rsidRPr="00CA6B8A">
              <w:rPr>
                <w:rFonts w:asciiTheme="minorHAnsi" w:hAnsiTheme="minorHAnsi" w:cstheme="minorHAnsi"/>
                <w:b/>
              </w:rPr>
              <w:t>) Łączna wartość umowy</w:t>
            </w:r>
          </w:p>
          <w:tbl>
            <w:tblPr>
              <w:tblpPr w:leftFromText="141" w:rightFromText="141" w:vertAnchor="text" w:horzAnchor="margin" w:tblpY="18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81"/>
              <w:gridCol w:w="4091"/>
            </w:tblGrid>
            <w:tr w:rsidR="00C12DFE" w:rsidRPr="00CA6B8A" w14:paraId="4B77F38C" w14:textId="77777777" w:rsidTr="009567BE">
              <w:trPr>
                <w:trHeight w:val="977"/>
              </w:trPr>
              <w:tc>
                <w:tcPr>
                  <w:tcW w:w="2745" w:type="pct"/>
                  <w:vAlign w:val="center"/>
                </w:tcPr>
                <w:p w14:paraId="173E9242" w14:textId="226D0998" w:rsidR="00D6483B" w:rsidRPr="00CA6B8A" w:rsidRDefault="00D6483B" w:rsidP="009567BE">
                  <w:pPr>
                    <w:ind w:left="-180"/>
                    <w:jc w:val="center"/>
                    <w:rPr>
                      <w:rFonts w:asciiTheme="minorHAnsi" w:hAnsiTheme="minorHAnsi" w:cstheme="minorHAnsi"/>
                      <w:b/>
                      <w:bCs/>
                      <w:i/>
                      <w:iCs/>
                      <w:sz w:val="28"/>
                      <w:szCs w:val="28"/>
                    </w:rPr>
                  </w:pPr>
                  <w:r w:rsidRPr="00CA6B8A">
                    <w:rPr>
                      <w:rFonts w:asciiTheme="minorHAnsi" w:hAnsiTheme="minorHAnsi" w:cstheme="minorHAnsi"/>
                      <w:b/>
                      <w:bCs/>
                      <w:i/>
                      <w:iCs/>
                      <w:szCs w:val="28"/>
                    </w:rPr>
                    <w:t xml:space="preserve">Całkowita wartość </w:t>
                  </w:r>
                  <w:r w:rsidR="00E06948" w:rsidRPr="00CA6B8A">
                    <w:rPr>
                      <w:rFonts w:asciiTheme="minorHAnsi" w:hAnsiTheme="minorHAnsi" w:cstheme="minorHAnsi"/>
                      <w:b/>
                      <w:bCs/>
                      <w:i/>
                      <w:iCs/>
                      <w:szCs w:val="28"/>
                    </w:rPr>
                    <w:t>netto</w:t>
                  </w:r>
                  <w:r w:rsidRPr="00CA6B8A">
                    <w:rPr>
                      <w:rFonts w:asciiTheme="minorHAnsi" w:hAnsiTheme="minorHAnsi" w:cstheme="minorHAnsi"/>
                      <w:b/>
                      <w:bCs/>
                      <w:i/>
                      <w:iCs/>
                      <w:szCs w:val="28"/>
                    </w:rPr>
                    <w:t xml:space="preserve"> zamówienia </w:t>
                  </w:r>
                  <w:r w:rsidR="00E06948" w:rsidRPr="00CA6B8A">
                    <w:rPr>
                      <w:rFonts w:asciiTheme="minorHAnsi" w:hAnsiTheme="minorHAnsi" w:cstheme="minorHAnsi"/>
                      <w:b/>
                      <w:bCs/>
                      <w:i/>
                      <w:iCs/>
                      <w:szCs w:val="28"/>
                    </w:rPr>
                    <w:br/>
                  </w:r>
                  <w:r w:rsidRPr="00CA6B8A">
                    <w:rPr>
                      <w:rFonts w:asciiTheme="minorHAnsi" w:hAnsiTheme="minorHAnsi" w:cstheme="minorHAnsi"/>
                      <w:b/>
                      <w:bCs/>
                      <w:i/>
                      <w:iCs/>
                      <w:szCs w:val="28"/>
                    </w:rPr>
                    <w:t>(suma   wartości netto dla pkt a, b)</w:t>
                  </w:r>
                </w:p>
              </w:tc>
              <w:tc>
                <w:tcPr>
                  <w:tcW w:w="2255" w:type="pct"/>
                  <w:vAlign w:val="center"/>
                </w:tcPr>
                <w:p w14:paraId="567DB95A" w14:textId="77777777" w:rsidR="00D6483B" w:rsidRPr="00CA6B8A" w:rsidRDefault="00D6483B" w:rsidP="009567BE">
                  <w:pPr>
                    <w:ind w:right="-108"/>
                    <w:jc w:val="center"/>
                    <w:rPr>
                      <w:rFonts w:asciiTheme="minorHAnsi" w:hAnsiTheme="minorHAnsi" w:cstheme="minorHAnsi"/>
                      <w:b/>
                      <w:i/>
                      <w:iCs/>
                    </w:rPr>
                  </w:pPr>
                </w:p>
                <w:p w14:paraId="303CA78F" w14:textId="77777777" w:rsidR="00D6483B" w:rsidRPr="00CA6B8A" w:rsidRDefault="00D6483B" w:rsidP="009567BE">
                  <w:pPr>
                    <w:ind w:right="-108"/>
                    <w:jc w:val="center"/>
                    <w:rPr>
                      <w:rFonts w:asciiTheme="minorHAnsi" w:hAnsiTheme="minorHAnsi" w:cstheme="minorHAnsi"/>
                      <w:b/>
                      <w:i/>
                      <w:iCs/>
                    </w:rPr>
                  </w:pPr>
                  <w:r w:rsidRPr="00CA6B8A">
                    <w:rPr>
                      <w:rFonts w:asciiTheme="minorHAnsi" w:hAnsiTheme="minorHAnsi" w:cstheme="minorHAnsi"/>
                      <w:b/>
                      <w:i/>
                      <w:iCs/>
                    </w:rPr>
                    <w:t>……………………………………………</w:t>
                  </w:r>
                </w:p>
                <w:p w14:paraId="21F4E813" w14:textId="77777777" w:rsidR="00D6483B" w:rsidRPr="00CA6B8A" w:rsidRDefault="00D6483B" w:rsidP="009567BE">
                  <w:pPr>
                    <w:ind w:right="-108"/>
                    <w:jc w:val="center"/>
                    <w:rPr>
                      <w:rFonts w:asciiTheme="minorHAnsi" w:hAnsiTheme="minorHAnsi" w:cstheme="minorHAnsi"/>
                      <w:b/>
                      <w:i/>
                      <w:iCs/>
                    </w:rPr>
                  </w:pPr>
                </w:p>
              </w:tc>
            </w:tr>
            <w:tr w:rsidR="00C12DFE" w:rsidRPr="00CA6B8A" w14:paraId="5C5D87E2" w14:textId="77777777" w:rsidTr="009567BE">
              <w:trPr>
                <w:trHeight w:val="1118"/>
              </w:trPr>
              <w:tc>
                <w:tcPr>
                  <w:tcW w:w="2745" w:type="pct"/>
                  <w:vAlign w:val="center"/>
                </w:tcPr>
                <w:p w14:paraId="53C7291C" w14:textId="4C23A1D0" w:rsidR="00D6483B" w:rsidRPr="00CA6B8A" w:rsidRDefault="00D6483B" w:rsidP="009567BE">
                  <w:pPr>
                    <w:jc w:val="center"/>
                    <w:rPr>
                      <w:rFonts w:asciiTheme="minorHAnsi" w:hAnsiTheme="minorHAnsi" w:cstheme="minorHAnsi"/>
                      <w:b/>
                      <w:bCs/>
                      <w:i/>
                      <w:iCs/>
                      <w:sz w:val="28"/>
                      <w:szCs w:val="28"/>
                    </w:rPr>
                  </w:pPr>
                  <w:r w:rsidRPr="00CA6B8A">
                    <w:rPr>
                      <w:rFonts w:asciiTheme="minorHAnsi" w:hAnsiTheme="minorHAnsi" w:cstheme="minorHAnsi"/>
                      <w:b/>
                      <w:bCs/>
                      <w:i/>
                      <w:iCs/>
                      <w:szCs w:val="28"/>
                    </w:rPr>
                    <w:t>Całkowita wartość brutto zamówienia (suma wartości brutto dla pkt a, b)</w:t>
                  </w:r>
                </w:p>
              </w:tc>
              <w:tc>
                <w:tcPr>
                  <w:tcW w:w="2255" w:type="pct"/>
                  <w:vAlign w:val="center"/>
                </w:tcPr>
                <w:p w14:paraId="1A80FC8D" w14:textId="77777777" w:rsidR="00D6483B" w:rsidRPr="00CA6B8A" w:rsidRDefault="00D6483B" w:rsidP="009567BE">
                  <w:pPr>
                    <w:ind w:right="-108"/>
                    <w:rPr>
                      <w:rFonts w:asciiTheme="minorHAnsi" w:hAnsiTheme="minorHAnsi" w:cstheme="minorHAnsi"/>
                      <w:b/>
                      <w:i/>
                      <w:iCs/>
                    </w:rPr>
                  </w:pPr>
                </w:p>
                <w:p w14:paraId="61657DD8" w14:textId="77777777" w:rsidR="00D6483B" w:rsidRPr="00CA6B8A" w:rsidRDefault="00D6483B" w:rsidP="009567BE">
                  <w:pPr>
                    <w:ind w:right="-108"/>
                    <w:jc w:val="center"/>
                    <w:rPr>
                      <w:rFonts w:asciiTheme="minorHAnsi" w:hAnsiTheme="minorHAnsi" w:cstheme="minorHAnsi"/>
                      <w:b/>
                      <w:i/>
                      <w:iCs/>
                    </w:rPr>
                  </w:pPr>
                  <w:r w:rsidRPr="00CA6B8A">
                    <w:rPr>
                      <w:rFonts w:asciiTheme="minorHAnsi" w:hAnsiTheme="minorHAnsi" w:cstheme="minorHAnsi"/>
                      <w:b/>
                      <w:i/>
                      <w:iCs/>
                    </w:rPr>
                    <w:t>……………………………………………</w:t>
                  </w:r>
                </w:p>
                <w:p w14:paraId="0D99B265" w14:textId="77777777" w:rsidR="00D6483B" w:rsidRPr="00CA6B8A" w:rsidRDefault="00D6483B" w:rsidP="009567BE">
                  <w:pPr>
                    <w:ind w:right="-108"/>
                    <w:jc w:val="center"/>
                    <w:rPr>
                      <w:rFonts w:asciiTheme="minorHAnsi" w:hAnsiTheme="minorHAnsi" w:cstheme="minorHAnsi"/>
                      <w:i/>
                      <w:iCs/>
                    </w:rPr>
                  </w:pPr>
                </w:p>
              </w:tc>
            </w:tr>
          </w:tbl>
          <w:p w14:paraId="0B32D5FA" w14:textId="77777777" w:rsidR="00D6483B" w:rsidRPr="00CA6B8A" w:rsidRDefault="00D6483B" w:rsidP="009567BE">
            <w:pPr>
              <w:spacing w:after="0" w:line="259" w:lineRule="auto"/>
              <w:ind w:left="29"/>
              <w:rPr>
                <w:rFonts w:asciiTheme="minorHAnsi" w:hAnsiTheme="minorHAnsi" w:cstheme="minorHAnsi"/>
                <w:b/>
              </w:rPr>
            </w:pPr>
            <w:r w:rsidRPr="00CA6B8A">
              <w:rPr>
                <w:rFonts w:asciiTheme="minorHAnsi" w:hAnsiTheme="minorHAnsi" w:cstheme="minorHAnsi"/>
                <w:b/>
              </w:rPr>
              <w:t xml:space="preserve"> </w:t>
            </w:r>
          </w:p>
          <w:p w14:paraId="38478860" w14:textId="77777777" w:rsidR="00D6483B" w:rsidRPr="00CA6B8A" w:rsidRDefault="00D6483B" w:rsidP="009567BE">
            <w:pPr>
              <w:spacing w:after="0" w:line="259" w:lineRule="auto"/>
              <w:ind w:left="29"/>
              <w:rPr>
                <w:rFonts w:asciiTheme="minorHAnsi" w:hAnsiTheme="minorHAnsi" w:cstheme="minorHAnsi"/>
                <w:b/>
              </w:rPr>
            </w:pPr>
            <w:r w:rsidRPr="00CA6B8A">
              <w:rPr>
                <w:rFonts w:asciiTheme="minorHAnsi" w:hAnsiTheme="minorHAnsi" w:cstheme="minorHAnsi"/>
                <w:b/>
              </w:rPr>
              <w:t xml:space="preserve">Słownie wartość umowy brutto </w:t>
            </w:r>
          </w:p>
          <w:p w14:paraId="2B479954" w14:textId="77777777" w:rsidR="00D6483B" w:rsidRPr="00CA6B8A" w:rsidRDefault="00D6483B" w:rsidP="009567BE">
            <w:pPr>
              <w:spacing w:after="0" w:line="259" w:lineRule="auto"/>
              <w:ind w:left="29"/>
              <w:rPr>
                <w:rFonts w:asciiTheme="minorHAnsi" w:hAnsiTheme="minorHAnsi" w:cstheme="minorHAnsi"/>
                <w:b/>
              </w:rPr>
            </w:pPr>
          </w:p>
          <w:p w14:paraId="74D1E5CF" w14:textId="77777777" w:rsidR="00D6483B" w:rsidRPr="00CA6B8A" w:rsidRDefault="00D6483B" w:rsidP="009567BE">
            <w:pPr>
              <w:spacing w:after="0" w:line="259" w:lineRule="auto"/>
              <w:ind w:left="29"/>
              <w:rPr>
                <w:rFonts w:asciiTheme="minorHAnsi" w:hAnsiTheme="minorHAnsi" w:cstheme="minorHAnsi"/>
              </w:rPr>
            </w:pPr>
            <w:r w:rsidRPr="00CA6B8A">
              <w:rPr>
                <w:rFonts w:asciiTheme="minorHAnsi" w:hAnsiTheme="minorHAnsi" w:cstheme="minorHAnsi"/>
                <w:b/>
              </w:rPr>
              <w:t>…………………………………………………………..…………………………………………………………………………………………..</w:t>
            </w:r>
          </w:p>
        </w:tc>
        <w:tc>
          <w:tcPr>
            <w:tcW w:w="47" w:type="dxa"/>
            <w:tcBorders>
              <w:top w:val="nil"/>
              <w:left w:val="nil"/>
              <w:bottom w:val="nil"/>
              <w:right w:val="nil"/>
            </w:tcBorders>
            <w:vAlign w:val="bottom"/>
          </w:tcPr>
          <w:p w14:paraId="336A1C2D" w14:textId="77777777" w:rsidR="00D6483B" w:rsidRPr="00C12DFE" w:rsidRDefault="00D6483B" w:rsidP="009567BE">
            <w:pPr>
              <w:spacing w:after="0" w:line="259" w:lineRule="auto"/>
              <w:rPr>
                <w:rFonts w:asciiTheme="minorHAnsi" w:hAnsiTheme="minorHAnsi" w:cstheme="minorHAnsi"/>
              </w:rPr>
            </w:pPr>
          </w:p>
        </w:tc>
      </w:tr>
    </w:tbl>
    <w:p w14:paraId="68968688" w14:textId="77777777" w:rsidR="00D6483B" w:rsidRDefault="00D6483B" w:rsidP="00937487">
      <w:pPr>
        <w:ind w:right="102"/>
      </w:pPr>
    </w:p>
    <w:p w14:paraId="71B406EA" w14:textId="77777777" w:rsidR="00D6483B" w:rsidRDefault="00D6483B" w:rsidP="00D6483B">
      <w:pPr>
        <w:ind w:left="214" w:right="102"/>
      </w:pPr>
      <w:r>
        <w:t xml:space="preserve">Powyższa cena zawiera wszystkie koszty związane z realizacją zamówienia. </w:t>
      </w:r>
    </w:p>
    <w:p w14:paraId="52D93259" w14:textId="77777777" w:rsidR="00EA4D90" w:rsidRDefault="00EA4D90" w:rsidP="00D6483B">
      <w:pPr>
        <w:ind w:left="214" w:right="102"/>
      </w:pPr>
    </w:p>
    <w:p w14:paraId="7437957B" w14:textId="42201587" w:rsidR="00EA4D90" w:rsidRDefault="00EA4D90" w:rsidP="00B84DEB">
      <w:pPr>
        <w:overflowPunct w:val="0"/>
        <w:autoSpaceDE w:val="0"/>
        <w:adjustRightInd w:val="0"/>
        <w:spacing w:before="120" w:after="0" w:line="240" w:lineRule="auto"/>
        <w:ind w:left="284" w:hanging="142"/>
      </w:pPr>
      <w:r w:rsidRPr="00810748">
        <w:rPr>
          <w:b/>
          <w:bCs/>
        </w:rPr>
        <w:t>Czas reakcji na zagrożenie – przyjazdu grupy interwencyjnej</w:t>
      </w:r>
      <w:r w:rsidR="009567BE" w:rsidRPr="00D3233D">
        <w:rPr>
          <w:rFonts w:asciiTheme="minorHAnsi" w:eastAsia="Palatino Linotype" w:hAnsiTheme="minorHAnsi" w:cstheme="minorHAnsi"/>
          <w:bCs/>
          <w:i/>
          <w:color w:val="000000"/>
          <w:sz w:val="20"/>
          <w:szCs w:val="20"/>
          <w:lang w:eastAsia="pl-PL"/>
        </w:rPr>
        <w:t>*</w:t>
      </w:r>
      <w:r>
        <w:t>:</w:t>
      </w:r>
    </w:p>
    <w:p w14:paraId="136E797C" w14:textId="733173A0" w:rsidR="00EA4D90" w:rsidRDefault="00BD2730">
      <w:pPr>
        <w:numPr>
          <w:ilvl w:val="0"/>
          <w:numId w:val="101"/>
        </w:numPr>
        <w:tabs>
          <w:tab w:val="left" w:pos="567"/>
        </w:tabs>
        <w:suppressAutoHyphens w:val="0"/>
        <w:autoSpaceDN/>
        <w:spacing w:after="0" w:line="240" w:lineRule="auto"/>
        <w:jc w:val="both"/>
        <w:textAlignment w:val="auto"/>
      </w:pPr>
      <w:r>
        <w:t>Między 2</w:t>
      </w:r>
      <w:r w:rsidR="00241475">
        <w:t>1</w:t>
      </w:r>
      <w:r>
        <w:t xml:space="preserve"> a</w:t>
      </w:r>
      <w:r w:rsidR="00EA4D90">
        <w:t xml:space="preserve"> 2</w:t>
      </w:r>
      <w:r w:rsidR="0007683F">
        <w:t>5</w:t>
      </w:r>
      <w:r w:rsidR="00EA4D90">
        <w:t xml:space="preserve"> minut – 0 pkt,</w:t>
      </w:r>
    </w:p>
    <w:p w14:paraId="10374FCF" w14:textId="33677BD2" w:rsidR="00EA4D90" w:rsidRDefault="00EA4D90">
      <w:pPr>
        <w:numPr>
          <w:ilvl w:val="0"/>
          <w:numId w:val="101"/>
        </w:numPr>
        <w:tabs>
          <w:tab w:val="left" w:pos="567"/>
        </w:tabs>
        <w:suppressAutoHyphens w:val="0"/>
        <w:autoSpaceDN/>
        <w:spacing w:after="0" w:line="240" w:lineRule="auto"/>
        <w:jc w:val="both"/>
        <w:textAlignment w:val="auto"/>
      </w:pPr>
      <w:r>
        <w:t>Między 1</w:t>
      </w:r>
      <w:r w:rsidR="00241475">
        <w:t>1</w:t>
      </w:r>
      <w:r>
        <w:t xml:space="preserve"> a 20 minut – 10 pkt,</w:t>
      </w:r>
    </w:p>
    <w:p w14:paraId="34FD6FCC" w14:textId="23139AA9" w:rsidR="00EA4D90" w:rsidRDefault="00EA4D90">
      <w:pPr>
        <w:numPr>
          <w:ilvl w:val="0"/>
          <w:numId w:val="101"/>
        </w:numPr>
        <w:tabs>
          <w:tab w:val="left" w:pos="567"/>
        </w:tabs>
        <w:suppressAutoHyphens w:val="0"/>
        <w:autoSpaceDN/>
        <w:spacing w:after="0" w:line="240" w:lineRule="auto"/>
        <w:jc w:val="both"/>
        <w:textAlignment w:val="auto"/>
      </w:pPr>
      <w:r>
        <w:t>Do 1</w:t>
      </w:r>
      <w:r w:rsidR="0007683F">
        <w:t>0</w:t>
      </w:r>
      <w:r>
        <w:t xml:space="preserve"> minut – 20 pkt.</w:t>
      </w:r>
    </w:p>
    <w:p w14:paraId="073DC9AE" w14:textId="77777777" w:rsidR="00B84DEB" w:rsidRDefault="00B84DEB" w:rsidP="00EA4D90">
      <w:pPr>
        <w:tabs>
          <w:tab w:val="left" w:pos="567"/>
        </w:tabs>
      </w:pPr>
    </w:p>
    <w:p w14:paraId="718090B1" w14:textId="63E6A5B2" w:rsidR="00EA4D90" w:rsidRPr="00CA6B8A" w:rsidRDefault="00EA4D90" w:rsidP="00F61FCD">
      <w:pPr>
        <w:tabs>
          <w:tab w:val="left" w:pos="567"/>
        </w:tabs>
        <w:spacing w:after="0" w:line="240" w:lineRule="auto"/>
        <w:ind w:left="142"/>
        <w:rPr>
          <w:b/>
          <w:bCs/>
        </w:rPr>
      </w:pPr>
      <w:r w:rsidRPr="00CA6B8A">
        <w:rPr>
          <w:b/>
          <w:bCs/>
        </w:rPr>
        <w:t>Kryterium wartość posiadanej polisy ubezpieczeniowej</w:t>
      </w:r>
      <w:r w:rsidR="009567BE" w:rsidRPr="00CA6B8A">
        <w:rPr>
          <w:rFonts w:asciiTheme="minorHAnsi" w:eastAsia="Palatino Linotype" w:hAnsiTheme="minorHAnsi" w:cstheme="minorHAnsi"/>
          <w:b/>
          <w:bCs/>
          <w:i/>
          <w:color w:val="000000"/>
          <w:sz w:val="20"/>
          <w:szCs w:val="20"/>
          <w:lang w:eastAsia="pl-PL"/>
        </w:rPr>
        <w:t>*</w:t>
      </w:r>
      <w:r w:rsidRPr="00CA6B8A">
        <w:rPr>
          <w:b/>
          <w:bCs/>
        </w:rPr>
        <w:t>:</w:t>
      </w:r>
    </w:p>
    <w:p w14:paraId="6C3BB921" w14:textId="261942D8" w:rsidR="00EA4D90" w:rsidRPr="00CA6B8A" w:rsidRDefault="00EC2D36">
      <w:pPr>
        <w:numPr>
          <w:ilvl w:val="0"/>
          <w:numId w:val="101"/>
        </w:numPr>
        <w:tabs>
          <w:tab w:val="left" w:pos="567"/>
        </w:tabs>
        <w:suppressAutoHyphens w:val="0"/>
        <w:autoSpaceDN/>
        <w:spacing w:after="0" w:line="240" w:lineRule="auto"/>
        <w:jc w:val="both"/>
        <w:textAlignment w:val="auto"/>
      </w:pPr>
      <w:r w:rsidRPr="00CA6B8A">
        <w:t>do</w:t>
      </w:r>
      <w:r w:rsidR="00EA4D90" w:rsidRPr="00CA6B8A">
        <w:t xml:space="preserve"> </w:t>
      </w:r>
      <w:r w:rsidR="00CC3077" w:rsidRPr="00CA6B8A">
        <w:t>1 0</w:t>
      </w:r>
      <w:r w:rsidR="00EA4D90" w:rsidRPr="00CA6B8A">
        <w:t>00</w:t>
      </w:r>
      <w:r w:rsidR="008B1C30" w:rsidRPr="00CA6B8A">
        <w:t> </w:t>
      </w:r>
      <w:r w:rsidR="00EA4D90" w:rsidRPr="00CA6B8A">
        <w:t>000</w:t>
      </w:r>
      <w:r w:rsidR="008B1C30" w:rsidRPr="00CA6B8A">
        <w:t>,00</w:t>
      </w:r>
      <w:r w:rsidR="00EA4D90" w:rsidRPr="00CA6B8A">
        <w:t xml:space="preserve"> zł – 0 pkt,</w:t>
      </w:r>
    </w:p>
    <w:p w14:paraId="4A3A174E" w14:textId="3288F9E7" w:rsidR="00EA4D90" w:rsidRPr="00CA6B8A" w:rsidRDefault="00EA4D90">
      <w:pPr>
        <w:numPr>
          <w:ilvl w:val="0"/>
          <w:numId w:val="101"/>
        </w:numPr>
        <w:tabs>
          <w:tab w:val="left" w:pos="567"/>
        </w:tabs>
        <w:suppressAutoHyphens w:val="0"/>
        <w:autoSpaceDN/>
        <w:spacing w:after="0" w:line="240" w:lineRule="auto"/>
        <w:jc w:val="both"/>
        <w:textAlignment w:val="auto"/>
      </w:pPr>
      <w:r w:rsidRPr="00CA6B8A">
        <w:t xml:space="preserve">powyżej </w:t>
      </w:r>
      <w:r w:rsidR="00CC3077" w:rsidRPr="00CA6B8A">
        <w:t>1 0</w:t>
      </w:r>
      <w:r w:rsidRPr="00CA6B8A">
        <w:t xml:space="preserve">00 000,00 zł do </w:t>
      </w:r>
      <w:r w:rsidR="002E288E" w:rsidRPr="00CA6B8A">
        <w:t>2 0</w:t>
      </w:r>
      <w:r w:rsidRPr="00CA6B8A">
        <w:t>00 000,00 zł – 10 pkt,</w:t>
      </w:r>
    </w:p>
    <w:p w14:paraId="319CEFF7" w14:textId="318C633E" w:rsidR="00EA4D90" w:rsidRPr="00CA6B8A" w:rsidRDefault="00EA4D90">
      <w:pPr>
        <w:numPr>
          <w:ilvl w:val="0"/>
          <w:numId w:val="101"/>
        </w:numPr>
        <w:tabs>
          <w:tab w:val="left" w:pos="567"/>
        </w:tabs>
        <w:suppressAutoHyphens w:val="0"/>
        <w:autoSpaceDN/>
        <w:spacing w:after="0" w:line="240" w:lineRule="auto"/>
        <w:jc w:val="both"/>
        <w:textAlignment w:val="auto"/>
      </w:pPr>
      <w:r w:rsidRPr="00CA6B8A">
        <w:t xml:space="preserve">powyżej </w:t>
      </w:r>
      <w:r w:rsidR="002E288E" w:rsidRPr="00CA6B8A">
        <w:t>2 0</w:t>
      </w:r>
      <w:r w:rsidRPr="00CA6B8A">
        <w:t>00 000,00 zł – 20 pkt.</w:t>
      </w:r>
    </w:p>
    <w:p w14:paraId="5CEA3174" w14:textId="77777777" w:rsidR="00973399" w:rsidRPr="00D3233D" w:rsidRDefault="00973399" w:rsidP="00C27494">
      <w:pPr>
        <w:spacing w:after="154" w:line="230" w:lineRule="auto"/>
        <w:ind w:right="285"/>
        <w:jc w:val="both"/>
        <w:rPr>
          <w:rFonts w:asciiTheme="minorHAnsi" w:eastAsia="Palatino Linotype" w:hAnsiTheme="minorHAnsi" w:cstheme="minorHAnsi"/>
          <w:color w:val="000000"/>
          <w:lang w:eastAsia="pl-PL"/>
        </w:rPr>
      </w:pPr>
    </w:p>
    <w:p w14:paraId="1F780FE0" w14:textId="1A48AF3A" w:rsidR="00973399" w:rsidRPr="00937487" w:rsidRDefault="00AD7D51">
      <w:pPr>
        <w:widowControl w:val="0"/>
        <w:numPr>
          <w:ilvl w:val="0"/>
          <w:numId w:val="90"/>
        </w:numPr>
        <w:autoSpaceDE w:val="0"/>
        <w:spacing w:after="0" w:line="240" w:lineRule="auto"/>
        <w:ind w:right="23"/>
        <w:jc w:val="both"/>
        <w:rPr>
          <w:rFonts w:asciiTheme="minorHAnsi" w:eastAsia="Palatino Linotype" w:hAnsiTheme="minorHAnsi" w:cstheme="minorHAnsi"/>
          <w:bCs/>
          <w:color w:val="000000"/>
          <w:lang w:eastAsia="pl-PL"/>
        </w:rPr>
      </w:pPr>
      <w:r w:rsidRPr="00937487">
        <w:rPr>
          <w:rFonts w:asciiTheme="minorHAnsi" w:hAnsiTheme="minorHAnsi" w:cstheme="minorHAnsi"/>
          <w:bCs/>
          <w:color w:val="000000"/>
          <w:lang w:eastAsia="pl-PL"/>
        </w:rPr>
        <w:t>Wykaz</w:t>
      </w:r>
      <w:r w:rsidRPr="00937487">
        <w:rPr>
          <w:rFonts w:asciiTheme="minorHAnsi" w:eastAsia="Palatino Linotype" w:hAnsiTheme="minorHAnsi" w:cstheme="minorHAnsi"/>
          <w:bCs/>
          <w:color w:val="000000"/>
          <w:lang w:eastAsia="pl-PL"/>
        </w:rPr>
        <w:t xml:space="preserve"> załączników:</w:t>
      </w:r>
    </w:p>
    <w:p w14:paraId="2647FB68" w14:textId="4EE44889" w:rsidR="00937487" w:rsidRPr="0007443A" w:rsidRDefault="00937487" w:rsidP="00937487">
      <w:pPr>
        <w:pStyle w:val="Akapitzlist"/>
        <w:ind w:left="437" w:firstLine="0"/>
        <w:rPr>
          <w:rFonts w:asciiTheme="minorHAnsi" w:hAnsiTheme="minorHAnsi" w:cstheme="minorHAnsi"/>
          <w:color w:val="EE0000"/>
        </w:rPr>
      </w:pPr>
      <w:r w:rsidRPr="0007443A">
        <w:rPr>
          <w:rFonts w:asciiTheme="minorHAnsi" w:hAnsiTheme="minorHAnsi" w:cstheme="minorHAnsi"/>
          <w:color w:val="EE0000"/>
        </w:rPr>
        <w:t>nr 1</w:t>
      </w:r>
      <w:r w:rsidR="00EC2D36" w:rsidRPr="0007443A">
        <w:rPr>
          <w:rFonts w:asciiTheme="minorHAnsi" w:hAnsiTheme="minorHAnsi" w:cstheme="minorHAnsi"/>
          <w:color w:val="EE0000"/>
        </w:rPr>
        <w:t xml:space="preserve"> polisa ubezpieczeniowa obowiązująca na dzień złożenia oferty</w:t>
      </w:r>
    </w:p>
    <w:p w14:paraId="6547F6E3" w14:textId="1DE1F1F7" w:rsidR="00973399" w:rsidRPr="00D3233D" w:rsidRDefault="006E4C4E" w:rsidP="00F61FCD">
      <w:pPr>
        <w:spacing w:after="154" w:line="230" w:lineRule="auto"/>
        <w:ind w:left="142" w:firstLine="284"/>
        <w:jc w:val="both"/>
        <w:rPr>
          <w:rFonts w:asciiTheme="minorHAnsi" w:eastAsia="Palatino Linotype" w:hAnsiTheme="minorHAnsi" w:cstheme="minorHAnsi"/>
          <w:color w:val="000000"/>
          <w:lang w:eastAsia="pl-PL"/>
        </w:rPr>
      </w:pPr>
      <w:r>
        <w:rPr>
          <w:rFonts w:asciiTheme="minorHAnsi" w:eastAsia="Palatino Linotype" w:hAnsiTheme="minorHAnsi" w:cstheme="minorHAnsi"/>
          <w:color w:val="000000"/>
          <w:lang w:eastAsia="pl-PL"/>
        </w:rPr>
        <w:t>nr 2</w:t>
      </w:r>
      <w:r w:rsidR="00D432F2">
        <w:rPr>
          <w:rFonts w:asciiTheme="minorHAnsi" w:eastAsia="Palatino Linotype" w:hAnsiTheme="minorHAnsi" w:cstheme="minorHAnsi"/>
          <w:color w:val="000000"/>
          <w:lang w:eastAsia="pl-PL"/>
        </w:rPr>
        <w:t xml:space="preserve"> </w:t>
      </w:r>
    </w:p>
    <w:p w14:paraId="14D75329" w14:textId="77777777" w:rsidR="00973399" w:rsidRPr="00D3233D" w:rsidRDefault="00973399">
      <w:pPr>
        <w:widowControl w:val="0"/>
        <w:autoSpaceDE w:val="0"/>
        <w:spacing w:after="0" w:line="240" w:lineRule="auto"/>
        <w:ind w:left="360" w:right="294" w:hanging="10"/>
        <w:jc w:val="both"/>
        <w:rPr>
          <w:rFonts w:asciiTheme="minorHAnsi" w:hAnsiTheme="minorHAnsi" w:cstheme="minorHAnsi"/>
          <w:color w:val="000000"/>
          <w:lang w:eastAsia="pl-PL"/>
        </w:rPr>
      </w:pPr>
    </w:p>
    <w:p w14:paraId="239E0691" w14:textId="07011577" w:rsidR="00973399" w:rsidRPr="00D3233D" w:rsidRDefault="00AD7D51">
      <w:pPr>
        <w:spacing w:after="0" w:line="230" w:lineRule="auto"/>
        <w:ind w:left="87" w:hanging="10"/>
        <w:jc w:val="both"/>
        <w:rPr>
          <w:rFonts w:asciiTheme="minorHAnsi" w:eastAsia="Palatino Linotype" w:hAnsiTheme="minorHAnsi" w:cstheme="minorHAnsi"/>
          <w:bCs/>
          <w:i/>
          <w:color w:val="000000"/>
          <w:sz w:val="20"/>
          <w:szCs w:val="20"/>
          <w:lang w:eastAsia="pl-PL"/>
        </w:rPr>
      </w:pPr>
      <w:r w:rsidRPr="00D3233D">
        <w:rPr>
          <w:rFonts w:asciiTheme="minorHAnsi" w:eastAsia="Palatino Linotype" w:hAnsiTheme="minorHAnsi" w:cstheme="minorHAnsi"/>
          <w:bCs/>
          <w:i/>
          <w:color w:val="000000"/>
          <w:sz w:val="20"/>
          <w:szCs w:val="20"/>
          <w:lang w:eastAsia="pl-PL"/>
        </w:rPr>
        <w:t xml:space="preserve">*) </w:t>
      </w:r>
      <w:r w:rsidR="006E4C4E" w:rsidRPr="006E4C4E">
        <w:rPr>
          <w:rFonts w:asciiTheme="minorHAnsi" w:eastAsia="Palatino Linotype" w:hAnsiTheme="minorHAnsi" w:cstheme="minorHAnsi"/>
          <w:bCs/>
          <w:i/>
          <w:color w:val="000000"/>
          <w:sz w:val="20"/>
          <w:szCs w:val="20"/>
          <w:lang w:eastAsia="pl-PL"/>
        </w:rPr>
        <w:t>Właściwe podkreślić</w:t>
      </w:r>
      <w:r w:rsidRPr="00D3233D">
        <w:rPr>
          <w:rFonts w:asciiTheme="minorHAnsi" w:eastAsia="Palatino Linotype" w:hAnsiTheme="minorHAnsi" w:cstheme="minorHAnsi"/>
          <w:bCs/>
          <w:i/>
          <w:color w:val="000000"/>
          <w:sz w:val="20"/>
          <w:szCs w:val="20"/>
          <w:lang w:eastAsia="pl-PL"/>
        </w:rPr>
        <w:t>.</w:t>
      </w:r>
    </w:p>
    <w:p w14:paraId="006EA4C6" w14:textId="77777777" w:rsidR="00973399" w:rsidRPr="00D3233D" w:rsidRDefault="00973399">
      <w:pPr>
        <w:spacing w:after="0" w:line="230" w:lineRule="auto"/>
        <w:ind w:left="87" w:hanging="10"/>
        <w:jc w:val="both"/>
        <w:rPr>
          <w:rFonts w:asciiTheme="minorHAnsi" w:eastAsia="Palatino Linotype" w:hAnsiTheme="minorHAnsi" w:cstheme="minorHAnsi"/>
          <w:bCs/>
          <w:i/>
          <w:color w:val="000000"/>
          <w:sz w:val="20"/>
          <w:szCs w:val="20"/>
          <w:lang w:eastAsia="pl-PL"/>
        </w:rPr>
      </w:pPr>
    </w:p>
    <w:p w14:paraId="2FB3E6F8" w14:textId="77777777" w:rsidR="00973399" w:rsidRPr="00D3233D" w:rsidRDefault="00AD7D51">
      <w:pPr>
        <w:spacing w:after="0" w:line="230" w:lineRule="auto"/>
        <w:ind w:left="87" w:hanging="10"/>
        <w:jc w:val="both"/>
        <w:rPr>
          <w:rFonts w:asciiTheme="minorHAnsi" w:eastAsia="Palatino Linotype" w:hAnsiTheme="minorHAnsi" w:cstheme="minorHAnsi"/>
          <w:bCs/>
          <w:i/>
          <w:color w:val="000000"/>
          <w:sz w:val="20"/>
          <w:szCs w:val="20"/>
          <w:lang w:eastAsia="pl-PL"/>
        </w:rPr>
      </w:pPr>
      <w:r w:rsidRPr="00D3233D">
        <w:rPr>
          <w:rFonts w:asciiTheme="minorHAnsi" w:eastAsia="Palatino Linotype" w:hAnsiTheme="minorHAnsi" w:cstheme="minorHAnsi"/>
          <w:bCs/>
          <w:i/>
          <w:color w:val="000000"/>
          <w:sz w:val="20"/>
          <w:szCs w:val="20"/>
          <w:lang w:eastAsia="pl-PL"/>
        </w:rPr>
        <w:t xml:space="preserve">**) Niepotrzebne skreślić. W przypadku </w:t>
      </w:r>
      <w:proofErr w:type="spellStart"/>
      <w:r w:rsidRPr="00D3233D">
        <w:rPr>
          <w:rFonts w:asciiTheme="minorHAnsi" w:eastAsia="Palatino Linotype" w:hAnsiTheme="minorHAnsi" w:cstheme="minorHAnsi"/>
          <w:bCs/>
          <w:i/>
          <w:color w:val="000000"/>
          <w:sz w:val="20"/>
          <w:szCs w:val="20"/>
          <w:lang w:eastAsia="pl-PL"/>
        </w:rPr>
        <w:t>nieskreślenia</w:t>
      </w:r>
      <w:proofErr w:type="spellEnd"/>
      <w:r w:rsidRPr="00D3233D">
        <w:rPr>
          <w:rFonts w:asciiTheme="minorHAnsi" w:eastAsia="Palatino Linotype" w:hAnsiTheme="minorHAnsi" w:cstheme="minorHAnsi"/>
          <w:bCs/>
          <w:i/>
          <w:color w:val="000000"/>
          <w:sz w:val="20"/>
          <w:szCs w:val="20"/>
          <w:lang w:eastAsia="pl-PL"/>
        </w:rPr>
        <w:t xml:space="preserve"> (niewskazania) żadnej z ww. treści oświadczenia i niewypełnienia powyższych tabel, - Zamawiający uzna, że Wykonawca nie polega na zasobach podmiotów udostępniających zasoby</w:t>
      </w:r>
    </w:p>
    <w:p w14:paraId="23B083ED" w14:textId="77777777" w:rsidR="00973399" w:rsidRPr="00D3233D" w:rsidRDefault="00AD7D51">
      <w:pPr>
        <w:spacing w:after="154" w:line="230" w:lineRule="auto"/>
        <w:ind w:left="87" w:hanging="10"/>
        <w:jc w:val="both"/>
        <w:rPr>
          <w:rFonts w:asciiTheme="minorHAnsi" w:hAnsiTheme="minorHAnsi" w:cstheme="minorHAnsi"/>
        </w:rPr>
      </w:pPr>
      <w:r w:rsidRPr="00D3233D">
        <w:rPr>
          <w:rFonts w:asciiTheme="minorHAnsi" w:eastAsia="Palatino Linotype" w:hAnsiTheme="minorHAnsi" w:cstheme="minorHAnsi"/>
          <w:bCs/>
          <w:i/>
          <w:color w:val="000000"/>
          <w:sz w:val="20"/>
          <w:szCs w:val="20"/>
          <w:lang w:eastAsia="pl-PL"/>
        </w:rPr>
        <w:t xml:space="preserve">***) Niepotrzebne skreślić. W przypadku </w:t>
      </w:r>
      <w:proofErr w:type="spellStart"/>
      <w:r w:rsidRPr="00D3233D">
        <w:rPr>
          <w:rFonts w:asciiTheme="minorHAnsi" w:eastAsia="Palatino Linotype" w:hAnsiTheme="minorHAnsi" w:cstheme="minorHAnsi"/>
          <w:bCs/>
          <w:i/>
          <w:color w:val="000000"/>
          <w:sz w:val="20"/>
          <w:szCs w:val="20"/>
          <w:lang w:eastAsia="pl-PL"/>
        </w:rPr>
        <w:t>nieskreślenia</w:t>
      </w:r>
      <w:proofErr w:type="spellEnd"/>
      <w:r w:rsidRPr="00D3233D">
        <w:rPr>
          <w:rFonts w:asciiTheme="minorHAnsi" w:eastAsia="Palatino Linotype" w:hAnsiTheme="minorHAnsi" w:cstheme="minorHAnsi"/>
          <w:bCs/>
          <w:i/>
          <w:color w:val="000000"/>
          <w:sz w:val="20"/>
          <w:szCs w:val="20"/>
          <w:lang w:eastAsia="pl-PL"/>
        </w:rPr>
        <w:t xml:space="preserve"> (niewskazania) żadnej z ww. treści oświadczenia i niewypełnienia powyższego pola oznaczonego: „należy wskazać nazwę (rodzaj) towaru/usługi, których dostawa/świadczenie będzie prowadzić do jego powstania oraz ich wartość bez kwoty podatku od towarów i usług” - Zamawiający uzna, że wybór przedmiotowej oferty nie będzie prowadzić do powstania u Zamawiającego obowiązku podatkowego (tj. naliczenia i odprowadzenia podatku do urzędu skarbowego).</w:t>
      </w:r>
    </w:p>
    <w:p w14:paraId="4694F0C9" w14:textId="77777777" w:rsidR="00937487" w:rsidRDefault="00937487" w:rsidP="00CA6453">
      <w:pPr>
        <w:suppressAutoHyphens w:val="0"/>
        <w:autoSpaceDN/>
        <w:spacing w:after="154" w:line="259" w:lineRule="auto"/>
        <w:ind w:left="87" w:hanging="10"/>
        <w:jc w:val="right"/>
        <w:textAlignment w:val="auto"/>
        <w:rPr>
          <w:rFonts w:asciiTheme="minorHAnsi" w:eastAsia="Palatino Linotype" w:hAnsiTheme="minorHAnsi" w:cstheme="minorHAnsi"/>
          <w:color w:val="000000"/>
          <w:lang w:eastAsia="pl-PL"/>
        </w:rPr>
      </w:pPr>
    </w:p>
    <w:p w14:paraId="57FE5CE1" w14:textId="77777777" w:rsidR="00724EA8" w:rsidRDefault="00724EA8" w:rsidP="00CA6453">
      <w:pPr>
        <w:suppressAutoHyphens w:val="0"/>
        <w:autoSpaceDN/>
        <w:spacing w:after="154" w:line="259" w:lineRule="auto"/>
        <w:ind w:left="87" w:hanging="10"/>
        <w:jc w:val="right"/>
        <w:textAlignment w:val="auto"/>
        <w:rPr>
          <w:rFonts w:asciiTheme="minorHAnsi" w:eastAsia="Palatino Linotype" w:hAnsiTheme="minorHAnsi" w:cstheme="minorHAnsi"/>
          <w:color w:val="000000"/>
          <w:lang w:eastAsia="pl-PL"/>
        </w:rPr>
      </w:pPr>
    </w:p>
    <w:p w14:paraId="31E69848" w14:textId="77777777" w:rsidR="00724EA8" w:rsidRDefault="00724EA8" w:rsidP="00566CB3">
      <w:pPr>
        <w:suppressAutoHyphens w:val="0"/>
        <w:autoSpaceDN/>
        <w:spacing w:after="154" w:line="259" w:lineRule="auto"/>
        <w:textAlignment w:val="auto"/>
        <w:rPr>
          <w:rFonts w:asciiTheme="minorHAnsi" w:eastAsia="Palatino Linotype" w:hAnsiTheme="minorHAnsi" w:cstheme="minorHAnsi"/>
          <w:color w:val="000000"/>
          <w:lang w:eastAsia="pl-PL"/>
        </w:rPr>
      </w:pPr>
    </w:p>
    <w:p w14:paraId="76C97652" w14:textId="63080AD8" w:rsidR="00CA6453" w:rsidRPr="00E41ECF" w:rsidRDefault="00CA6453" w:rsidP="00CA6453">
      <w:pPr>
        <w:suppressAutoHyphens w:val="0"/>
        <w:autoSpaceDN/>
        <w:spacing w:after="154" w:line="259" w:lineRule="auto"/>
        <w:ind w:left="87" w:hanging="10"/>
        <w:jc w:val="right"/>
        <w:textAlignment w:val="auto"/>
        <w:rPr>
          <w:rFonts w:asciiTheme="minorHAnsi" w:eastAsia="Palatino Linotype" w:hAnsiTheme="minorHAnsi" w:cs="Palatino Linotype"/>
          <w:color w:val="000000"/>
          <w:lang w:eastAsia="pl-PL"/>
        </w:rPr>
      </w:pPr>
      <w:r w:rsidRPr="00E41ECF">
        <w:rPr>
          <w:rFonts w:asciiTheme="minorHAnsi" w:eastAsia="Palatino Linotype" w:hAnsiTheme="minorHAnsi" w:cs="Arial"/>
          <w:b/>
          <w:color w:val="000000"/>
          <w:lang w:eastAsia="pl-PL"/>
        </w:rPr>
        <w:lastRenderedPageBreak/>
        <w:t>Załącznik nr 5 do SWZ</w:t>
      </w:r>
    </w:p>
    <w:p w14:paraId="29CD1C28" w14:textId="77777777" w:rsidR="00CA6453" w:rsidRPr="00E41ECF" w:rsidRDefault="00CA6453" w:rsidP="00CA6453">
      <w:pPr>
        <w:suppressAutoHyphens w:val="0"/>
        <w:autoSpaceDN/>
        <w:spacing w:after="154" w:line="300" w:lineRule="auto"/>
        <w:ind w:left="87" w:hanging="10"/>
        <w:jc w:val="both"/>
        <w:textAlignment w:val="auto"/>
        <w:rPr>
          <w:rFonts w:asciiTheme="minorHAnsi" w:eastAsia="Palatino Linotype" w:hAnsiTheme="minorHAnsi" w:cs="Arial"/>
          <w:b/>
          <w:color w:val="000000"/>
          <w:lang w:eastAsia="pl-PL"/>
        </w:rPr>
      </w:pPr>
    </w:p>
    <w:p w14:paraId="3CBDE174" w14:textId="77777777" w:rsidR="00CA6453" w:rsidRPr="00E41ECF" w:rsidRDefault="00CA6453" w:rsidP="00CA6453">
      <w:pPr>
        <w:suppressAutoHyphens w:val="0"/>
        <w:autoSpaceDN/>
        <w:spacing w:after="154" w:line="300" w:lineRule="auto"/>
        <w:ind w:left="87" w:hanging="10"/>
        <w:jc w:val="center"/>
        <w:textAlignment w:val="auto"/>
        <w:rPr>
          <w:rFonts w:asciiTheme="minorHAnsi" w:eastAsia="Palatino Linotype" w:hAnsiTheme="minorHAnsi" w:cs="Arial"/>
          <w:b/>
          <w:color w:val="000000"/>
          <w:lang w:eastAsia="pl-PL"/>
        </w:rPr>
      </w:pPr>
      <w:r w:rsidRPr="00E41ECF">
        <w:rPr>
          <w:rFonts w:asciiTheme="minorHAnsi" w:eastAsia="Palatino Linotype" w:hAnsiTheme="minorHAnsi" w:cs="Arial"/>
          <w:b/>
          <w:color w:val="000000"/>
          <w:lang w:eastAsia="pl-PL"/>
        </w:rPr>
        <w:t>…………………………………………………………………………………………………………………………………………………….</w:t>
      </w:r>
    </w:p>
    <w:p w14:paraId="5B7EFE73" w14:textId="77777777" w:rsidR="00CA6453" w:rsidRPr="00E41ECF" w:rsidRDefault="00CA6453" w:rsidP="00CA6453">
      <w:pPr>
        <w:suppressAutoHyphens w:val="0"/>
        <w:autoSpaceDN/>
        <w:spacing w:after="0" w:line="259" w:lineRule="auto"/>
        <w:ind w:left="87" w:hanging="10"/>
        <w:jc w:val="both"/>
        <w:textAlignment w:val="auto"/>
        <w:rPr>
          <w:rFonts w:asciiTheme="minorHAnsi" w:eastAsia="Palatino Linotype" w:hAnsiTheme="minorHAnsi" w:cstheme="minorHAnsi"/>
          <w:b/>
          <w:bCs/>
          <w:color w:val="000000"/>
          <w:lang w:eastAsia="pl-PL"/>
        </w:rPr>
      </w:pPr>
      <w:r w:rsidRPr="00E41ECF">
        <w:rPr>
          <w:rFonts w:asciiTheme="minorHAnsi" w:eastAsia="Palatino Linotype" w:hAnsiTheme="minorHAnsi" w:cstheme="minorHAnsi"/>
          <w:b/>
          <w:bCs/>
          <w:i/>
          <w:iCs/>
          <w:color w:val="000000"/>
          <w:lang w:eastAsia="pl-PL"/>
        </w:rPr>
        <w:t>(</w:t>
      </w:r>
      <w:r w:rsidRPr="00E41ECF">
        <w:rPr>
          <w:rFonts w:asciiTheme="minorHAnsi" w:eastAsia="Palatino Linotype" w:hAnsiTheme="minorHAnsi" w:cstheme="minorHAnsi"/>
          <w:i/>
          <w:iCs/>
          <w:color w:val="000000"/>
          <w:lang w:eastAsia="pl-PL"/>
        </w:rPr>
        <w:t xml:space="preserve">pełna nazwa/firma, adres, w zależności od podmiotu: NIP/PESEL, REGON </w:t>
      </w:r>
      <w:r w:rsidRPr="00E41ECF">
        <w:rPr>
          <w:rFonts w:asciiTheme="minorHAnsi" w:eastAsia="Palatino Linotype" w:hAnsiTheme="minorHAnsi" w:cstheme="minorHAnsi"/>
          <w:b/>
          <w:bCs/>
          <w:i/>
          <w:iCs/>
          <w:color w:val="000000"/>
          <w:lang w:eastAsia="pl-PL"/>
        </w:rPr>
        <w:t xml:space="preserve"> Wykonawcy / </w:t>
      </w:r>
      <w:bookmarkStart w:id="15" w:name="_Hlk63163578"/>
      <w:r w:rsidRPr="00E41ECF">
        <w:rPr>
          <w:rFonts w:asciiTheme="minorHAnsi" w:eastAsia="Palatino Linotype" w:hAnsiTheme="minorHAnsi" w:cstheme="minorHAnsi"/>
          <w:b/>
          <w:bCs/>
          <w:i/>
          <w:iCs/>
          <w:color w:val="000000"/>
          <w:lang w:eastAsia="pl-PL"/>
        </w:rPr>
        <w:t>Podmiotu, na którego zasoby powołuje się wykonawca / każdego z Wykonawców w przypadku składania oferty wspólnej)</w:t>
      </w:r>
      <w:bookmarkEnd w:id="15"/>
    </w:p>
    <w:p w14:paraId="31F45D6A" w14:textId="77777777" w:rsidR="00CA6453" w:rsidRPr="00E41ECF" w:rsidRDefault="00CA6453" w:rsidP="00CA6453">
      <w:pPr>
        <w:suppressAutoHyphens w:val="0"/>
        <w:autoSpaceDN/>
        <w:spacing w:after="0" w:line="259" w:lineRule="auto"/>
        <w:ind w:left="87" w:hanging="10"/>
        <w:jc w:val="both"/>
        <w:textAlignment w:val="auto"/>
        <w:rPr>
          <w:rFonts w:asciiTheme="minorHAnsi" w:eastAsia="Palatino Linotype" w:hAnsiTheme="minorHAnsi" w:cstheme="minorHAnsi"/>
          <w:b/>
          <w:bCs/>
          <w:color w:val="000000"/>
          <w:lang w:eastAsia="pl-PL"/>
        </w:rPr>
      </w:pPr>
    </w:p>
    <w:p w14:paraId="06B08AF8" w14:textId="77777777" w:rsidR="00CA6453" w:rsidRPr="00E41ECF" w:rsidRDefault="00CA6453" w:rsidP="00CA6453">
      <w:pPr>
        <w:suppressAutoHyphens w:val="0"/>
        <w:autoSpaceDN/>
        <w:spacing w:after="154" w:line="259" w:lineRule="auto"/>
        <w:ind w:left="87" w:hanging="10"/>
        <w:jc w:val="center"/>
        <w:textAlignment w:val="auto"/>
        <w:rPr>
          <w:rFonts w:asciiTheme="minorHAnsi" w:eastAsia="Palatino Linotype" w:hAnsiTheme="minorHAnsi" w:cs="Arial"/>
          <w:b/>
          <w:color w:val="000000"/>
          <w:u w:val="single"/>
          <w:lang w:eastAsia="pl-PL"/>
        </w:rPr>
      </w:pPr>
      <w:r w:rsidRPr="00E41ECF">
        <w:rPr>
          <w:rFonts w:asciiTheme="minorHAnsi" w:eastAsia="Palatino Linotype" w:hAnsiTheme="minorHAnsi" w:cs="Arial"/>
          <w:b/>
          <w:color w:val="000000"/>
          <w:u w:val="single"/>
          <w:lang w:eastAsia="pl-PL"/>
        </w:rPr>
        <w:t>OŚWIADCZENIE O NIEPODLEGANIU WYKLUCZENIU***</w:t>
      </w:r>
    </w:p>
    <w:p w14:paraId="3DD00F4E" w14:textId="77777777" w:rsidR="00CA6453" w:rsidRPr="00E41ECF" w:rsidRDefault="00CA6453" w:rsidP="00CA6453">
      <w:pPr>
        <w:suppressAutoHyphens w:val="0"/>
        <w:autoSpaceDN/>
        <w:spacing w:after="154" w:line="259" w:lineRule="auto"/>
        <w:ind w:left="87" w:hanging="10"/>
        <w:jc w:val="center"/>
        <w:textAlignment w:val="auto"/>
        <w:rPr>
          <w:rFonts w:asciiTheme="minorHAnsi" w:eastAsia="Palatino Linotype" w:hAnsiTheme="minorHAnsi" w:cs="Arial"/>
          <w:b/>
          <w:color w:val="000000"/>
          <w:lang w:eastAsia="pl-PL"/>
        </w:rPr>
      </w:pPr>
      <w:r w:rsidRPr="00E41ECF">
        <w:rPr>
          <w:rFonts w:asciiTheme="minorHAnsi" w:eastAsia="Palatino Linotype" w:hAnsiTheme="minorHAnsi" w:cs="Arial"/>
          <w:b/>
          <w:color w:val="000000"/>
          <w:lang w:eastAsia="pl-PL"/>
        </w:rPr>
        <w:t>składane na podstawie art. 125 ust. 1 ustawy z dnia 11 września 2019 r.</w:t>
      </w:r>
    </w:p>
    <w:p w14:paraId="71E7FA8D" w14:textId="3C1C0BAF" w:rsidR="00CA6453" w:rsidRPr="00E41ECF" w:rsidRDefault="00CA6453" w:rsidP="00CA6453">
      <w:pPr>
        <w:suppressAutoHyphens w:val="0"/>
        <w:autoSpaceDN/>
        <w:spacing w:after="154" w:line="259" w:lineRule="auto"/>
        <w:ind w:left="87" w:hanging="10"/>
        <w:jc w:val="center"/>
        <w:textAlignment w:val="auto"/>
        <w:rPr>
          <w:rFonts w:asciiTheme="minorHAnsi" w:eastAsia="Palatino Linotype" w:hAnsiTheme="minorHAnsi" w:cs="Arial"/>
          <w:b/>
          <w:color w:val="000000"/>
          <w:lang w:eastAsia="pl-PL"/>
        </w:rPr>
      </w:pPr>
      <w:r w:rsidRPr="00E41ECF">
        <w:rPr>
          <w:rFonts w:asciiTheme="minorHAnsi" w:eastAsia="Palatino Linotype" w:hAnsiTheme="minorHAnsi" w:cs="Arial"/>
          <w:b/>
          <w:color w:val="000000"/>
          <w:lang w:eastAsia="pl-PL"/>
        </w:rPr>
        <w:t>Prawo zamówień publicznych (Dz. U. z 20</w:t>
      </w:r>
      <w:r w:rsidR="00077D01">
        <w:rPr>
          <w:rFonts w:asciiTheme="minorHAnsi" w:eastAsia="Palatino Linotype" w:hAnsiTheme="minorHAnsi" w:cs="Arial"/>
          <w:b/>
          <w:color w:val="000000"/>
          <w:lang w:eastAsia="pl-PL"/>
        </w:rPr>
        <w:t>2</w:t>
      </w:r>
      <w:r w:rsidR="0077256B">
        <w:rPr>
          <w:rFonts w:asciiTheme="minorHAnsi" w:eastAsia="Palatino Linotype" w:hAnsiTheme="minorHAnsi" w:cs="Arial"/>
          <w:b/>
          <w:color w:val="000000"/>
          <w:lang w:eastAsia="pl-PL"/>
        </w:rPr>
        <w:t>6</w:t>
      </w:r>
      <w:r w:rsidRPr="00E41ECF">
        <w:rPr>
          <w:rFonts w:asciiTheme="minorHAnsi" w:eastAsia="Palatino Linotype" w:hAnsiTheme="minorHAnsi" w:cs="Arial"/>
          <w:b/>
          <w:color w:val="000000"/>
          <w:lang w:eastAsia="pl-PL"/>
        </w:rPr>
        <w:t xml:space="preserve"> r. poz. </w:t>
      </w:r>
      <w:r w:rsidR="0077256B">
        <w:rPr>
          <w:rFonts w:asciiTheme="minorHAnsi" w:eastAsia="Palatino Linotype" w:hAnsiTheme="minorHAnsi" w:cs="Arial"/>
          <w:b/>
          <w:color w:val="000000"/>
          <w:lang w:eastAsia="pl-PL"/>
        </w:rPr>
        <w:t>793</w:t>
      </w:r>
      <w:r w:rsidR="00194AA4" w:rsidRPr="00194AA4">
        <w:rPr>
          <w:rFonts w:asciiTheme="minorHAnsi" w:eastAsia="Palatino Linotype" w:hAnsiTheme="minorHAnsi" w:cstheme="minorHAnsi"/>
          <w:lang w:eastAsia="pl-PL"/>
        </w:rPr>
        <w:t xml:space="preserve"> </w:t>
      </w:r>
      <w:r w:rsidR="00194AA4" w:rsidRPr="00194AA4">
        <w:rPr>
          <w:rFonts w:asciiTheme="minorHAnsi" w:eastAsia="Palatino Linotype" w:hAnsiTheme="minorHAnsi" w:cstheme="minorHAnsi"/>
          <w:b/>
          <w:bCs/>
          <w:lang w:eastAsia="pl-PL"/>
        </w:rPr>
        <w:t xml:space="preserve">z </w:t>
      </w:r>
      <w:proofErr w:type="spellStart"/>
      <w:r w:rsidR="00194AA4" w:rsidRPr="00194AA4">
        <w:rPr>
          <w:rFonts w:asciiTheme="minorHAnsi" w:eastAsia="Palatino Linotype" w:hAnsiTheme="minorHAnsi" w:cstheme="minorHAnsi"/>
          <w:b/>
          <w:bCs/>
          <w:lang w:eastAsia="pl-PL"/>
        </w:rPr>
        <w:t>późn</w:t>
      </w:r>
      <w:proofErr w:type="spellEnd"/>
      <w:r w:rsidR="00194AA4" w:rsidRPr="00194AA4">
        <w:rPr>
          <w:rFonts w:asciiTheme="minorHAnsi" w:eastAsia="Palatino Linotype" w:hAnsiTheme="minorHAnsi" w:cstheme="minorHAnsi"/>
          <w:b/>
          <w:bCs/>
          <w:lang w:eastAsia="pl-PL"/>
        </w:rPr>
        <w:t>. zm.</w:t>
      </w:r>
      <w:r w:rsidR="00F42365" w:rsidRPr="00194AA4">
        <w:rPr>
          <w:rFonts w:asciiTheme="minorHAnsi" w:eastAsia="Palatino Linotype" w:hAnsiTheme="minorHAnsi" w:cs="Arial"/>
          <w:b/>
          <w:bCs/>
          <w:color w:val="000000"/>
          <w:lang w:eastAsia="pl-PL"/>
        </w:rPr>
        <w:t>)</w:t>
      </w:r>
      <w:r w:rsidRPr="00E41ECF">
        <w:rPr>
          <w:rFonts w:asciiTheme="minorHAnsi" w:eastAsia="Palatino Linotype" w:hAnsiTheme="minorHAnsi" w:cs="Arial"/>
          <w:b/>
          <w:color w:val="000000"/>
          <w:lang w:eastAsia="pl-PL"/>
        </w:rPr>
        <w:t xml:space="preserve"> </w:t>
      </w:r>
    </w:p>
    <w:p w14:paraId="6B83DD8B" w14:textId="77777777" w:rsidR="00CA6453" w:rsidRPr="00E41ECF" w:rsidRDefault="00CA6453" w:rsidP="00CA6453">
      <w:pPr>
        <w:suppressAutoHyphens w:val="0"/>
        <w:autoSpaceDN/>
        <w:spacing w:after="154" w:line="259" w:lineRule="auto"/>
        <w:ind w:left="87" w:hanging="10"/>
        <w:jc w:val="center"/>
        <w:textAlignment w:val="auto"/>
        <w:rPr>
          <w:rFonts w:asciiTheme="minorHAnsi" w:eastAsia="Palatino Linotype" w:hAnsiTheme="minorHAnsi" w:cs="Arial"/>
          <w:b/>
          <w:color w:val="000000"/>
          <w:lang w:eastAsia="pl-PL"/>
        </w:rPr>
      </w:pPr>
      <w:r w:rsidRPr="00E41ECF">
        <w:rPr>
          <w:rFonts w:asciiTheme="minorHAnsi" w:eastAsia="Palatino Linotype" w:hAnsiTheme="minorHAnsi" w:cs="Arial"/>
          <w:b/>
          <w:color w:val="000000"/>
          <w:lang w:eastAsia="pl-PL"/>
        </w:rPr>
        <w:t xml:space="preserve">(zwane dalej: ustawa </w:t>
      </w:r>
      <w:proofErr w:type="spellStart"/>
      <w:r w:rsidRPr="00E41ECF">
        <w:rPr>
          <w:rFonts w:asciiTheme="minorHAnsi" w:eastAsia="Palatino Linotype" w:hAnsiTheme="minorHAnsi" w:cs="Arial"/>
          <w:b/>
          <w:color w:val="000000"/>
          <w:lang w:eastAsia="pl-PL"/>
        </w:rPr>
        <w:t>Pzp</w:t>
      </w:r>
      <w:proofErr w:type="spellEnd"/>
      <w:r w:rsidRPr="00E41ECF">
        <w:rPr>
          <w:rFonts w:asciiTheme="minorHAnsi" w:eastAsia="Palatino Linotype" w:hAnsiTheme="minorHAnsi" w:cs="Arial"/>
          <w:b/>
          <w:color w:val="000000"/>
          <w:lang w:eastAsia="pl-PL"/>
        </w:rPr>
        <w:t xml:space="preserve">), </w:t>
      </w:r>
    </w:p>
    <w:p w14:paraId="3CD7141C" w14:textId="77777777" w:rsidR="00CA6453" w:rsidRPr="00E41ECF" w:rsidRDefault="00CA6453" w:rsidP="00CA6453">
      <w:pPr>
        <w:suppressAutoHyphens w:val="0"/>
        <w:autoSpaceDN/>
        <w:spacing w:after="0" w:line="259" w:lineRule="auto"/>
        <w:ind w:left="87" w:hanging="10"/>
        <w:jc w:val="center"/>
        <w:textAlignment w:val="auto"/>
        <w:rPr>
          <w:rFonts w:asciiTheme="minorHAnsi" w:eastAsia="Palatino Linotype" w:hAnsiTheme="minorHAnsi" w:cs="Arial"/>
          <w:b/>
          <w:i/>
          <w:iCs/>
          <w:color w:val="000000"/>
          <w:lang w:eastAsia="pl-PL"/>
        </w:rPr>
      </w:pPr>
    </w:p>
    <w:p w14:paraId="222B3E54" w14:textId="77777777" w:rsidR="00CA6453" w:rsidRPr="00E41ECF" w:rsidRDefault="00CA6453" w:rsidP="00CA6453">
      <w:pPr>
        <w:shd w:val="clear" w:color="auto" w:fill="BFBFBF"/>
        <w:suppressAutoHyphens w:val="0"/>
        <w:autoSpaceDN/>
        <w:spacing w:after="154" w:line="259" w:lineRule="auto"/>
        <w:ind w:left="87" w:hanging="10"/>
        <w:jc w:val="both"/>
        <w:textAlignment w:val="auto"/>
        <w:rPr>
          <w:rFonts w:asciiTheme="minorHAnsi" w:eastAsia="Palatino Linotype" w:hAnsiTheme="minorHAnsi" w:cs="Arial"/>
          <w:b/>
          <w:color w:val="000000"/>
          <w:lang w:eastAsia="pl-PL"/>
        </w:rPr>
      </w:pPr>
      <w:bookmarkStart w:id="16" w:name="_Hlk63260361"/>
      <w:r w:rsidRPr="00E41ECF">
        <w:rPr>
          <w:rFonts w:asciiTheme="minorHAnsi" w:eastAsia="Palatino Linotype" w:hAnsiTheme="minorHAnsi" w:cs="Arial"/>
          <w:b/>
          <w:color w:val="000000"/>
          <w:lang w:eastAsia="pl-PL"/>
        </w:rPr>
        <w:t xml:space="preserve">OŚWIADCZENIE DOTYCZĄCE </w:t>
      </w:r>
      <w:bookmarkEnd w:id="16"/>
      <w:r w:rsidRPr="00E41ECF">
        <w:rPr>
          <w:rFonts w:asciiTheme="minorHAnsi" w:eastAsia="Palatino Linotype" w:hAnsiTheme="minorHAnsi" w:cs="Arial"/>
          <w:b/>
          <w:color w:val="000000"/>
          <w:lang w:eastAsia="pl-PL"/>
        </w:rPr>
        <w:t>WYKONAWCY *</w:t>
      </w:r>
    </w:p>
    <w:p w14:paraId="7002F348" w14:textId="77777777" w:rsidR="00CA6453" w:rsidRPr="00E41ECF" w:rsidRDefault="00CA6453" w:rsidP="00CA6453">
      <w:pPr>
        <w:shd w:val="clear" w:color="auto" w:fill="BFBFBF"/>
        <w:suppressAutoHyphens w:val="0"/>
        <w:autoSpaceDN/>
        <w:spacing w:after="154" w:line="259" w:lineRule="auto"/>
        <w:ind w:left="87" w:hanging="10"/>
        <w:jc w:val="both"/>
        <w:textAlignment w:val="auto"/>
        <w:rPr>
          <w:rFonts w:asciiTheme="minorHAnsi" w:eastAsia="Palatino Linotype" w:hAnsiTheme="minorHAnsi" w:cstheme="minorHAnsi"/>
          <w:b/>
          <w:bCs/>
          <w:color w:val="000000"/>
          <w:lang w:eastAsia="pl-PL"/>
        </w:rPr>
      </w:pPr>
      <w:r w:rsidRPr="00E41ECF">
        <w:rPr>
          <w:rFonts w:asciiTheme="minorHAnsi" w:eastAsia="Palatino Linotype" w:hAnsiTheme="minorHAnsi" w:cs="Arial"/>
          <w:b/>
          <w:color w:val="000000"/>
          <w:lang w:eastAsia="pl-PL"/>
        </w:rPr>
        <w:t xml:space="preserve">OŚWIADCZENIE DOTYCZĄCE </w:t>
      </w:r>
      <w:r w:rsidRPr="00E41ECF">
        <w:rPr>
          <w:rFonts w:asciiTheme="minorHAnsi" w:eastAsia="Palatino Linotype" w:hAnsiTheme="minorHAnsi" w:cstheme="minorHAnsi"/>
          <w:b/>
          <w:bCs/>
          <w:i/>
          <w:iCs/>
          <w:color w:val="000000"/>
          <w:lang w:eastAsia="pl-PL"/>
        </w:rPr>
        <w:t xml:space="preserve">PODMIOTU, NA KTÓREGO ZASOBY POWOŁUJE SIĘ WYKONAWCA* </w:t>
      </w:r>
      <w:r w:rsidRPr="00E41ECF">
        <w:rPr>
          <w:rFonts w:asciiTheme="minorHAnsi" w:eastAsia="Palatino Linotype" w:hAnsiTheme="minorHAnsi" w:cs="Arial"/>
          <w:b/>
          <w:color w:val="000000"/>
          <w:lang w:eastAsia="pl-PL"/>
        </w:rPr>
        <w:t xml:space="preserve">OŚWIADCZENIE DOTYCZĄCE </w:t>
      </w:r>
      <w:r w:rsidRPr="00E41ECF">
        <w:rPr>
          <w:rFonts w:asciiTheme="minorHAnsi" w:eastAsia="Palatino Linotype" w:hAnsiTheme="minorHAnsi" w:cstheme="minorHAnsi"/>
          <w:b/>
          <w:bCs/>
          <w:i/>
          <w:iCs/>
          <w:color w:val="000000"/>
          <w:lang w:eastAsia="pl-PL"/>
        </w:rPr>
        <w:t xml:space="preserve">KAŻDEGO Z WYKONAWCÓW W PRZYPADKU SKŁADANIA OFERTY WSPÓLNEJ * </w:t>
      </w:r>
    </w:p>
    <w:p w14:paraId="3C3BF809" w14:textId="77777777" w:rsidR="00CA6453" w:rsidRPr="00E41ECF" w:rsidRDefault="00CA6453" w:rsidP="00CA6453">
      <w:pPr>
        <w:shd w:val="clear" w:color="auto" w:fill="BFBFBF"/>
        <w:suppressAutoHyphens w:val="0"/>
        <w:autoSpaceDN/>
        <w:spacing w:after="0" w:line="259" w:lineRule="auto"/>
        <w:ind w:left="87" w:hanging="10"/>
        <w:jc w:val="both"/>
        <w:textAlignment w:val="auto"/>
        <w:rPr>
          <w:rFonts w:asciiTheme="minorHAnsi" w:eastAsia="Palatino Linotype" w:hAnsiTheme="minorHAnsi" w:cs="Arial"/>
          <w:b/>
          <w:lang w:eastAsia="pl-PL"/>
        </w:rPr>
      </w:pPr>
      <w:r w:rsidRPr="00E41ECF">
        <w:rPr>
          <w:rFonts w:asciiTheme="minorHAnsi" w:eastAsia="Palatino Linotype" w:hAnsiTheme="minorHAnsi" w:cstheme="minorHAnsi"/>
          <w:b/>
          <w:bCs/>
          <w:i/>
          <w:iCs/>
          <w:color w:val="000000"/>
          <w:lang w:eastAsia="pl-PL"/>
        </w:rPr>
        <w:t xml:space="preserve"> </w:t>
      </w:r>
      <w:r w:rsidRPr="00FB2610">
        <w:rPr>
          <w:rFonts w:asciiTheme="minorHAnsi" w:eastAsia="Palatino Linotype" w:hAnsiTheme="minorHAnsi" w:cstheme="minorHAnsi"/>
          <w:b/>
          <w:bCs/>
          <w:i/>
          <w:iCs/>
          <w:color w:val="0070C0"/>
          <w:lang w:eastAsia="pl-PL"/>
        </w:rPr>
        <w:t>(*NIEWŁAŚCIWE SKREŚLIĆ)</w:t>
      </w:r>
    </w:p>
    <w:p w14:paraId="63A733E1" w14:textId="512BB732" w:rsidR="00CA6453" w:rsidRPr="00E41ECF" w:rsidRDefault="00CA6453" w:rsidP="00CA6453">
      <w:pPr>
        <w:shd w:val="clear" w:color="auto" w:fill="FFFFFF"/>
        <w:suppressAutoHyphens w:val="0"/>
        <w:autoSpaceDN/>
        <w:spacing w:before="240" w:after="154" w:line="288" w:lineRule="auto"/>
        <w:ind w:left="87" w:hanging="10"/>
        <w:jc w:val="both"/>
        <w:textAlignment w:val="auto"/>
        <w:rPr>
          <w:rFonts w:asciiTheme="minorHAnsi" w:eastAsia="Palatino Linotype" w:hAnsiTheme="minorHAnsi" w:cs="Arial"/>
          <w:b/>
          <w:bCs/>
          <w:color w:val="000000"/>
          <w:lang w:eastAsia="pl-PL"/>
        </w:rPr>
      </w:pPr>
      <w:r w:rsidRPr="00E41ECF">
        <w:rPr>
          <w:rFonts w:asciiTheme="minorHAnsi" w:eastAsia="Palatino Linotype" w:hAnsiTheme="minorHAnsi" w:cs="Arial"/>
          <w:color w:val="000000"/>
          <w:lang w:eastAsia="pl-PL"/>
        </w:rPr>
        <w:t>Przystępując do postępowania o udzielenie zamówienia publicznego pn.</w:t>
      </w:r>
      <w:r w:rsidRPr="00E41ECF">
        <w:rPr>
          <w:rFonts w:asciiTheme="minorHAnsi" w:eastAsia="Palatino Linotype" w:hAnsiTheme="minorHAnsi" w:cs="Arial"/>
          <w:color w:val="FF0000"/>
          <w:lang w:eastAsia="pl-PL"/>
        </w:rPr>
        <w:t xml:space="preserve"> </w:t>
      </w:r>
      <w:r w:rsidRPr="00E41ECF">
        <w:rPr>
          <w:rFonts w:asciiTheme="minorHAnsi" w:eastAsia="Palatino Linotype" w:hAnsiTheme="minorHAnsi" w:cstheme="minorHAnsi"/>
          <w:color w:val="000000"/>
          <w:lang w:eastAsia="pl-PL"/>
        </w:rPr>
        <w:t>„</w:t>
      </w:r>
      <w:r w:rsidR="005B458B" w:rsidRPr="001E1EE3">
        <w:rPr>
          <w:rFonts w:asciiTheme="minorHAnsi" w:eastAsia="Palatino Linotype" w:hAnsiTheme="minorHAnsi" w:cstheme="minorHAnsi"/>
          <w:b/>
          <w:bCs/>
          <w:color w:val="000000"/>
          <w:lang w:eastAsia="pl-PL"/>
        </w:rPr>
        <w:t xml:space="preserve">Ochrona mienia Lasów Miejskich </w:t>
      </w:r>
      <w:r w:rsidR="005B458B">
        <w:rPr>
          <w:rFonts w:asciiTheme="minorHAnsi" w:eastAsia="Palatino Linotype" w:hAnsiTheme="minorHAnsi" w:cstheme="minorHAnsi"/>
          <w:b/>
          <w:bCs/>
          <w:color w:val="000000"/>
          <w:lang w:eastAsia="pl-PL"/>
        </w:rPr>
        <w:t>–</w:t>
      </w:r>
      <w:r w:rsidR="005B458B" w:rsidRPr="001E1EE3">
        <w:rPr>
          <w:rFonts w:asciiTheme="minorHAnsi" w:eastAsia="Palatino Linotype" w:hAnsiTheme="minorHAnsi" w:cstheme="minorHAnsi"/>
          <w:b/>
          <w:bCs/>
          <w:color w:val="000000"/>
          <w:lang w:eastAsia="pl-PL"/>
        </w:rPr>
        <w:t xml:space="preserve"> Warszawa</w:t>
      </w:r>
      <w:r w:rsidR="005B458B">
        <w:rPr>
          <w:rFonts w:asciiTheme="minorHAnsi" w:eastAsia="Palatino Linotype" w:hAnsiTheme="minorHAnsi" w:cstheme="minorHAnsi"/>
          <w:b/>
          <w:bCs/>
          <w:color w:val="000000"/>
          <w:lang w:eastAsia="pl-PL"/>
        </w:rPr>
        <w:t xml:space="preserve"> w latach 2027 – 2028</w:t>
      </w:r>
      <w:r w:rsidRPr="00E41ECF">
        <w:rPr>
          <w:rFonts w:asciiTheme="minorHAnsi" w:eastAsia="Palatino Linotype" w:hAnsiTheme="minorHAnsi" w:cs="Palatino Linotype"/>
          <w:b/>
          <w:color w:val="000000"/>
          <w:lang w:eastAsia="pl-PL"/>
        </w:rPr>
        <w:t>”</w:t>
      </w:r>
      <w:r w:rsidRPr="00872CFE">
        <w:rPr>
          <w:rFonts w:asciiTheme="minorHAnsi" w:eastAsia="Palatino Linotype" w:hAnsiTheme="minorHAnsi" w:cs="Palatino Linotype"/>
          <w:bCs/>
          <w:color w:val="000000"/>
          <w:lang w:eastAsia="pl-PL"/>
        </w:rPr>
        <w:t>,</w:t>
      </w:r>
      <w:r w:rsidRPr="00E41ECF">
        <w:rPr>
          <w:rFonts w:asciiTheme="minorHAnsi" w:eastAsia="Palatino Linotype" w:hAnsiTheme="minorHAnsi" w:cs="Arial"/>
          <w:b/>
          <w:color w:val="FF0000"/>
          <w:lang w:eastAsia="pl-PL"/>
        </w:rPr>
        <w:t xml:space="preserve"> </w:t>
      </w:r>
      <w:r w:rsidRPr="00E41ECF">
        <w:rPr>
          <w:rFonts w:asciiTheme="minorHAnsi" w:eastAsia="Palatino Linotype" w:hAnsiTheme="minorHAnsi" w:cs="Arial"/>
          <w:color w:val="000000"/>
          <w:lang w:eastAsia="pl-PL"/>
        </w:rPr>
        <w:t xml:space="preserve">prowadzonego przez m.st. Warszawę, reprezentowane przez </w:t>
      </w:r>
      <w:r w:rsidRPr="00E41ECF">
        <w:rPr>
          <w:rFonts w:asciiTheme="minorHAnsi" w:eastAsia="Palatino Linotype" w:hAnsiTheme="minorHAnsi" w:cstheme="minorHAnsi"/>
          <w:color w:val="000000"/>
          <w:lang w:eastAsia="pl-PL"/>
        </w:rPr>
        <w:t>Dyrektora Lasów Miejskich - Warszawa</w:t>
      </w:r>
      <w:r w:rsidRPr="00E41ECF">
        <w:rPr>
          <w:rFonts w:asciiTheme="minorHAnsi" w:eastAsia="Palatino Linotype" w:hAnsiTheme="minorHAnsi" w:cs="Arial"/>
          <w:i/>
          <w:color w:val="000000"/>
          <w:lang w:eastAsia="pl-PL"/>
        </w:rPr>
        <w:t xml:space="preserve">, </w:t>
      </w:r>
      <w:r w:rsidRPr="00E41ECF">
        <w:rPr>
          <w:rFonts w:asciiTheme="minorHAnsi" w:eastAsia="Palatino Linotype" w:hAnsiTheme="minorHAnsi" w:cs="Arial"/>
          <w:color w:val="000000"/>
          <w:lang w:eastAsia="pl-PL"/>
        </w:rPr>
        <w:t>oświadczam, co następuje:</w:t>
      </w:r>
    </w:p>
    <w:p w14:paraId="207E2AF0" w14:textId="7E5911FA" w:rsidR="00CA6453" w:rsidRPr="009D7307" w:rsidRDefault="00CA6453">
      <w:pPr>
        <w:numPr>
          <w:ilvl w:val="0"/>
          <w:numId w:val="98"/>
        </w:numPr>
        <w:suppressAutoHyphens w:val="0"/>
        <w:autoSpaceDN/>
        <w:spacing w:after="0" w:line="259" w:lineRule="auto"/>
        <w:ind w:left="284" w:hanging="284"/>
        <w:contextualSpacing/>
        <w:jc w:val="both"/>
        <w:textAlignment w:val="auto"/>
        <w:rPr>
          <w:rFonts w:asciiTheme="minorHAnsi" w:eastAsia="Palatino Linotype" w:hAnsiTheme="minorHAnsi" w:cs="Arial"/>
          <w:i/>
          <w:color w:val="000000"/>
          <w:lang w:eastAsia="pl-PL"/>
        </w:rPr>
      </w:pPr>
      <w:r w:rsidRPr="00E41ECF">
        <w:rPr>
          <w:rFonts w:asciiTheme="minorHAnsi" w:eastAsia="Palatino Linotype" w:hAnsiTheme="minorHAnsi" w:cs="Arial"/>
          <w:color w:val="000000"/>
          <w:lang w:eastAsia="pl-PL"/>
        </w:rPr>
        <w:t xml:space="preserve">Oświadczam, że nie podlegam wykluczeniu z postępowania na podstawie art. 108 ust. 1 ustawy </w:t>
      </w:r>
      <w:proofErr w:type="spellStart"/>
      <w:r w:rsidRPr="00E41ECF">
        <w:rPr>
          <w:rFonts w:asciiTheme="minorHAnsi" w:eastAsia="Palatino Linotype" w:hAnsiTheme="minorHAnsi" w:cs="Arial"/>
          <w:color w:val="000000"/>
          <w:lang w:eastAsia="pl-PL"/>
        </w:rPr>
        <w:t>Pzp</w:t>
      </w:r>
      <w:proofErr w:type="spellEnd"/>
      <w:r w:rsidRPr="00E41ECF">
        <w:rPr>
          <w:rFonts w:asciiTheme="minorHAnsi" w:eastAsia="Palatino Linotype" w:hAnsiTheme="minorHAnsi" w:cs="Arial"/>
          <w:color w:val="000000"/>
          <w:lang w:eastAsia="pl-PL"/>
        </w:rPr>
        <w:t>.**</w:t>
      </w:r>
    </w:p>
    <w:p w14:paraId="3A139902" w14:textId="09368501" w:rsidR="009D7307" w:rsidRPr="009D7307" w:rsidRDefault="009D7307">
      <w:pPr>
        <w:numPr>
          <w:ilvl w:val="0"/>
          <w:numId w:val="98"/>
        </w:numPr>
        <w:suppressAutoHyphens w:val="0"/>
        <w:autoSpaceDN/>
        <w:spacing w:after="0" w:line="259" w:lineRule="auto"/>
        <w:ind w:left="284" w:hanging="284"/>
        <w:contextualSpacing/>
        <w:jc w:val="both"/>
        <w:textAlignment w:val="auto"/>
        <w:rPr>
          <w:rFonts w:asciiTheme="minorHAnsi" w:eastAsia="Palatino Linotype" w:hAnsiTheme="minorHAnsi" w:cs="Arial"/>
          <w:i/>
          <w:color w:val="000000"/>
          <w:lang w:eastAsia="pl-PL"/>
        </w:rPr>
      </w:pPr>
      <w:r>
        <w:rPr>
          <w:rFonts w:asciiTheme="minorHAnsi" w:eastAsia="Palatino Linotype" w:hAnsiTheme="minorHAnsi" w:cs="Arial"/>
          <w:color w:val="000000"/>
          <w:lang w:eastAsia="pl-PL"/>
        </w:rPr>
        <w:t xml:space="preserve">Oświadczam, że </w:t>
      </w:r>
      <w:r w:rsidRPr="00F365C9">
        <w:rPr>
          <w:rFonts w:asciiTheme="minorHAnsi" w:eastAsia="Palatino Linotype" w:hAnsiTheme="minorHAnsi" w:cs="Arial"/>
          <w:lang w:eastAsia="pl-PL"/>
        </w:rPr>
        <w:t xml:space="preserve">nie jestem umieszczony na listach </w:t>
      </w:r>
      <w:r>
        <w:rPr>
          <w:rFonts w:asciiTheme="minorHAnsi" w:eastAsia="Palatino Linotype" w:hAnsiTheme="minorHAnsi" w:cs="Arial"/>
          <w:color w:val="000000"/>
          <w:lang w:eastAsia="pl-PL"/>
        </w:rPr>
        <w:t xml:space="preserve">i nie podlegam wykluczeniu z postępowania                   na podstawie </w:t>
      </w:r>
      <w:r>
        <w:rPr>
          <w:rFonts w:asciiTheme="minorHAnsi" w:eastAsia="Palatino Linotype" w:hAnsiTheme="minorHAnsi" w:cstheme="minorHAnsi"/>
          <w:color w:val="000000"/>
          <w:lang w:eastAsia="pl-PL"/>
        </w:rPr>
        <w:t>na podstawie art. 7 ust. 1 ustawy z dnia 13 kwietnia 2022 r. o szczególnych rozwiązaniach w zakresie przeciwdziałania  wspieraniu agresji na Ukrainę oraz służących ochronie bezpieczeństwa narodowego (Dz. U. z 202</w:t>
      </w:r>
      <w:r w:rsidR="0010257C">
        <w:rPr>
          <w:rFonts w:asciiTheme="minorHAnsi" w:eastAsia="Palatino Linotype" w:hAnsiTheme="minorHAnsi" w:cstheme="minorHAnsi"/>
          <w:color w:val="000000"/>
          <w:lang w:eastAsia="pl-PL"/>
        </w:rPr>
        <w:t>5</w:t>
      </w:r>
      <w:r>
        <w:rPr>
          <w:rFonts w:asciiTheme="minorHAnsi" w:eastAsia="Palatino Linotype" w:hAnsiTheme="minorHAnsi" w:cstheme="minorHAnsi"/>
          <w:color w:val="000000"/>
          <w:lang w:eastAsia="pl-PL"/>
        </w:rPr>
        <w:t xml:space="preserve"> r. poz. </w:t>
      </w:r>
      <w:r w:rsidR="00D80BAB">
        <w:rPr>
          <w:rFonts w:asciiTheme="minorHAnsi" w:eastAsia="Palatino Linotype" w:hAnsiTheme="minorHAnsi" w:cstheme="minorHAnsi"/>
          <w:color w:val="000000"/>
          <w:lang w:eastAsia="pl-PL"/>
        </w:rPr>
        <w:t>5</w:t>
      </w:r>
      <w:r w:rsidR="0010257C">
        <w:rPr>
          <w:rFonts w:asciiTheme="minorHAnsi" w:eastAsia="Palatino Linotype" w:hAnsiTheme="minorHAnsi" w:cstheme="minorHAnsi"/>
          <w:color w:val="000000"/>
          <w:lang w:eastAsia="pl-PL"/>
        </w:rPr>
        <w:t>14</w:t>
      </w:r>
      <w:r>
        <w:rPr>
          <w:rFonts w:asciiTheme="minorHAnsi" w:eastAsia="Palatino Linotype" w:hAnsiTheme="minorHAnsi" w:cstheme="minorHAnsi"/>
          <w:color w:val="000000"/>
          <w:lang w:eastAsia="pl-PL"/>
        </w:rPr>
        <w:t>).</w:t>
      </w:r>
    </w:p>
    <w:p w14:paraId="2341F7C1" w14:textId="77777777" w:rsidR="00CA6453" w:rsidRPr="00E41ECF" w:rsidRDefault="00CA6453" w:rsidP="00CA6453">
      <w:pPr>
        <w:suppressAutoHyphens w:val="0"/>
        <w:autoSpaceDN/>
        <w:spacing w:after="154" w:line="259" w:lineRule="auto"/>
        <w:ind w:left="87" w:hanging="10"/>
        <w:contextualSpacing/>
        <w:jc w:val="both"/>
        <w:textAlignment w:val="auto"/>
        <w:rPr>
          <w:rFonts w:asciiTheme="minorHAnsi" w:eastAsia="Palatino Linotype" w:hAnsiTheme="minorHAnsi" w:cs="Arial"/>
          <w:i/>
          <w:color w:val="000000"/>
          <w:lang w:eastAsia="pl-PL"/>
        </w:rPr>
      </w:pPr>
    </w:p>
    <w:p w14:paraId="34CA744A" w14:textId="77777777" w:rsidR="00CA6453" w:rsidRPr="00E41ECF" w:rsidRDefault="00CA6453">
      <w:pPr>
        <w:numPr>
          <w:ilvl w:val="0"/>
          <w:numId w:val="98"/>
        </w:numPr>
        <w:suppressAutoHyphens w:val="0"/>
        <w:autoSpaceDN/>
        <w:spacing w:after="0" w:line="259" w:lineRule="auto"/>
        <w:ind w:left="284" w:hanging="284"/>
        <w:contextualSpacing/>
        <w:jc w:val="both"/>
        <w:textAlignment w:val="auto"/>
        <w:rPr>
          <w:rFonts w:asciiTheme="minorHAnsi" w:eastAsia="Palatino Linotype" w:hAnsiTheme="minorHAnsi" w:cs="Arial"/>
          <w:i/>
          <w:color w:val="000000"/>
          <w:lang w:eastAsia="pl-PL"/>
        </w:rPr>
      </w:pPr>
      <w:r w:rsidRPr="00E41ECF">
        <w:rPr>
          <w:rFonts w:asciiTheme="minorHAnsi" w:eastAsia="Palatino Linotype" w:hAnsiTheme="minorHAnsi" w:cs="Arial"/>
          <w:color w:val="000000"/>
          <w:lang w:eastAsia="pl-PL"/>
        </w:rPr>
        <w:t xml:space="preserve">Oświadczam, że zachodzą w stosunku do mnie podstawy wykluczenia z postępowania na podstawie art. …………. ustawy </w:t>
      </w:r>
      <w:proofErr w:type="spellStart"/>
      <w:r w:rsidRPr="00E41ECF">
        <w:rPr>
          <w:rFonts w:asciiTheme="minorHAnsi" w:eastAsia="Palatino Linotype" w:hAnsiTheme="minorHAnsi" w:cs="Arial"/>
          <w:color w:val="000000"/>
          <w:lang w:eastAsia="pl-PL"/>
        </w:rPr>
        <w:t>Pzp</w:t>
      </w:r>
      <w:proofErr w:type="spellEnd"/>
      <w:r w:rsidRPr="00E41ECF">
        <w:rPr>
          <w:rFonts w:asciiTheme="minorHAnsi" w:eastAsia="Palatino Linotype" w:hAnsiTheme="minorHAnsi" w:cs="Arial"/>
          <w:color w:val="000000"/>
          <w:lang w:eastAsia="pl-PL"/>
        </w:rPr>
        <w:t xml:space="preserve"> </w:t>
      </w:r>
      <w:r w:rsidRPr="00E41ECF">
        <w:rPr>
          <w:rFonts w:asciiTheme="minorHAnsi" w:eastAsia="Palatino Linotype" w:hAnsiTheme="minorHAnsi" w:cs="Arial"/>
          <w:i/>
          <w:color w:val="000000"/>
          <w:lang w:eastAsia="pl-PL"/>
        </w:rPr>
        <w:t xml:space="preserve">(podać mającą zastosowanie podstawę wykluczenia spośród wymienionych </w:t>
      </w:r>
      <w:r w:rsidRPr="00E41ECF">
        <w:rPr>
          <w:rFonts w:asciiTheme="minorHAnsi" w:eastAsia="Palatino Linotype" w:hAnsiTheme="minorHAnsi" w:cs="Arial"/>
          <w:i/>
          <w:color w:val="000000"/>
          <w:lang w:eastAsia="pl-PL"/>
        </w:rPr>
        <w:br/>
        <w:t xml:space="preserve">w art. 108 ust. 1 ustawy </w:t>
      </w:r>
      <w:proofErr w:type="spellStart"/>
      <w:r w:rsidRPr="00E41ECF">
        <w:rPr>
          <w:rFonts w:asciiTheme="minorHAnsi" w:eastAsia="Palatino Linotype" w:hAnsiTheme="minorHAnsi" w:cs="Arial"/>
          <w:i/>
          <w:color w:val="000000"/>
          <w:lang w:eastAsia="pl-PL"/>
        </w:rPr>
        <w:t>Pzp</w:t>
      </w:r>
      <w:proofErr w:type="spellEnd"/>
      <w:r w:rsidRPr="00E41ECF">
        <w:rPr>
          <w:rFonts w:asciiTheme="minorHAnsi" w:eastAsia="Palatino Linotype" w:hAnsiTheme="minorHAnsi" w:cs="Arial"/>
          <w:i/>
          <w:color w:val="000000"/>
          <w:lang w:eastAsia="pl-PL"/>
        </w:rPr>
        <w:t xml:space="preserve">). </w:t>
      </w:r>
      <w:r w:rsidRPr="00E41ECF">
        <w:rPr>
          <w:rFonts w:asciiTheme="minorHAnsi" w:eastAsia="Palatino Linotype" w:hAnsiTheme="minorHAnsi" w:cs="Arial"/>
          <w:color w:val="000000"/>
          <w:lang w:eastAsia="pl-PL"/>
        </w:rPr>
        <w:t xml:space="preserve">Jednocześnie oświadczam, że w związku z ww. okolicznością, na podstawie art. 110 ust. 8 ustawy </w:t>
      </w:r>
      <w:proofErr w:type="spellStart"/>
      <w:r w:rsidRPr="00E41ECF">
        <w:rPr>
          <w:rFonts w:asciiTheme="minorHAnsi" w:eastAsia="Palatino Linotype" w:hAnsiTheme="minorHAnsi" w:cs="Arial"/>
          <w:color w:val="000000"/>
          <w:lang w:eastAsia="pl-PL"/>
        </w:rPr>
        <w:t>Pzp</w:t>
      </w:r>
      <w:proofErr w:type="spellEnd"/>
      <w:r w:rsidRPr="00E41ECF">
        <w:rPr>
          <w:rFonts w:asciiTheme="minorHAnsi" w:eastAsia="Palatino Linotype" w:hAnsiTheme="minorHAnsi" w:cs="Arial"/>
          <w:color w:val="000000"/>
          <w:lang w:eastAsia="pl-PL"/>
        </w:rPr>
        <w:t xml:space="preserve"> podjąłem następujące środki naprawcze**:</w:t>
      </w:r>
    </w:p>
    <w:p w14:paraId="55DC182B" w14:textId="77777777" w:rsidR="00CA6453" w:rsidRPr="00E41ECF" w:rsidRDefault="00CA6453" w:rsidP="00CA6453">
      <w:pPr>
        <w:suppressAutoHyphens w:val="0"/>
        <w:autoSpaceDN/>
        <w:spacing w:after="154" w:line="259" w:lineRule="auto"/>
        <w:ind w:left="87" w:hanging="10"/>
        <w:jc w:val="both"/>
        <w:textAlignment w:val="auto"/>
        <w:rPr>
          <w:rFonts w:asciiTheme="minorHAnsi" w:eastAsia="Palatino Linotype" w:hAnsiTheme="minorHAnsi" w:cs="Arial"/>
          <w:color w:val="000000"/>
          <w:lang w:eastAsia="pl-PL"/>
        </w:rPr>
      </w:pPr>
      <w:r w:rsidRPr="00E41ECF">
        <w:rPr>
          <w:rFonts w:asciiTheme="minorHAnsi" w:eastAsia="Palatino Linotype" w:hAnsiTheme="minorHAnsi" w:cs="Arial"/>
          <w:color w:val="000000"/>
          <w:lang w:eastAsia="pl-PL"/>
        </w:rPr>
        <w:t xml:space="preserve">     ………………………………………………………………………………………………………………………………………………………..</w:t>
      </w:r>
    </w:p>
    <w:p w14:paraId="1E9B6E1A" w14:textId="30C9999D" w:rsidR="00CA6453" w:rsidRDefault="00CA6453">
      <w:pPr>
        <w:widowControl w:val="0"/>
        <w:numPr>
          <w:ilvl w:val="0"/>
          <w:numId w:val="98"/>
        </w:numPr>
        <w:suppressAutoHyphens w:val="0"/>
        <w:autoSpaceDN/>
        <w:spacing w:before="120" w:after="0" w:line="259" w:lineRule="auto"/>
        <w:ind w:left="426"/>
        <w:jc w:val="both"/>
        <w:textAlignment w:val="auto"/>
        <w:rPr>
          <w:rFonts w:asciiTheme="minorHAnsi" w:eastAsia="Palatino Linotype" w:hAnsiTheme="minorHAnsi" w:cs="Arial"/>
          <w:color w:val="000000"/>
          <w:lang w:eastAsia="pl-PL"/>
        </w:rPr>
      </w:pPr>
      <w:r w:rsidRPr="00E41ECF">
        <w:rPr>
          <w:rFonts w:asciiTheme="minorHAnsi" w:eastAsia="Palatino Linotype" w:hAnsiTheme="minorHAnsi" w:cs="Arial"/>
          <w:color w:val="000000"/>
          <w:lang w:eastAsia="pl-PL"/>
        </w:rPr>
        <w:t xml:space="preserve">Oświadczam, że wszystkie informacje podane w powyższy oświadczeniach są aktualne </w:t>
      </w:r>
      <w:r w:rsidRPr="00E41ECF">
        <w:rPr>
          <w:rFonts w:asciiTheme="minorHAnsi" w:eastAsia="Palatino Linotype" w:hAnsiTheme="minorHAnsi" w:cs="Arial"/>
          <w:color w:val="000000"/>
          <w:lang w:eastAsia="pl-PL"/>
        </w:rPr>
        <w:br/>
        <w:t>i zgodne z prawdą oraz zostały przedstawione z pełną świadomością konsekwencji wprowadzenia zamawiającego w błąd przy przedstawianiu informacji.</w:t>
      </w:r>
    </w:p>
    <w:p w14:paraId="4116E850" w14:textId="77777777" w:rsidR="009D7307" w:rsidRPr="00E41ECF" w:rsidRDefault="009D7307" w:rsidP="009D7307">
      <w:pPr>
        <w:widowControl w:val="0"/>
        <w:suppressAutoHyphens w:val="0"/>
        <w:autoSpaceDN/>
        <w:spacing w:before="120" w:after="0" w:line="259" w:lineRule="auto"/>
        <w:ind w:left="426"/>
        <w:jc w:val="both"/>
        <w:textAlignment w:val="auto"/>
        <w:rPr>
          <w:rFonts w:asciiTheme="minorHAnsi" w:eastAsia="Palatino Linotype" w:hAnsiTheme="minorHAnsi" w:cs="Arial"/>
          <w:color w:val="000000"/>
          <w:lang w:eastAsia="pl-PL"/>
        </w:rPr>
      </w:pPr>
    </w:p>
    <w:p w14:paraId="4BDB949D" w14:textId="3EB91B8A" w:rsidR="00CA6453" w:rsidRPr="00E41ECF" w:rsidRDefault="009D7307" w:rsidP="009D7307">
      <w:pPr>
        <w:suppressAutoHyphens w:val="0"/>
        <w:autoSpaceDN/>
        <w:spacing w:after="154" w:line="259" w:lineRule="auto"/>
        <w:ind w:left="87" w:hanging="10"/>
        <w:jc w:val="both"/>
        <w:textAlignment w:val="auto"/>
        <w:rPr>
          <w:rFonts w:asciiTheme="minorHAnsi" w:eastAsia="Palatino Linotype" w:hAnsiTheme="minorHAnsi" w:cs="Arial"/>
          <w:color w:val="000000"/>
          <w:lang w:eastAsia="pl-PL"/>
        </w:rPr>
      </w:pPr>
      <w:r w:rsidRPr="00E41ECF">
        <w:rPr>
          <w:rFonts w:asciiTheme="minorHAnsi" w:eastAsia="Palatino Linotype" w:hAnsiTheme="minorHAnsi" w:cs="Arial"/>
          <w:color w:val="000000"/>
          <w:lang w:eastAsia="pl-PL"/>
        </w:rPr>
        <w:t>**niewłaściwe skreślić</w:t>
      </w:r>
    </w:p>
    <w:p w14:paraId="41E13B94" w14:textId="77777777" w:rsidR="00CA6453" w:rsidRPr="00E41ECF" w:rsidRDefault="00CA6453" w:rsidP="00CA6453">
      <w:pPr>
        <w:suppressAutoHyphens w:val="0"/>
        <w:autoSpaceDN/>
        <w:spacing w:after="154" w:line="259" w:lineRule="auto"/>
        <w:ind w:left="87" w:hanging="10"/>
        <w:jc w:val="both"/>
        <w:textAlignment w:val="auto"/>
        <w:rPr>
          <w:rFonts w:asciiTheme="minorHAnsi" w:eastAsia="Palatino Linotype" w:hAnsiTheme="minorHAnsi" w:cstheme="minorHAnsi"/>
          <w:b/>
          <w:bCs/>
          <w:i/>
          <w:iCs/>
          <w:color w:val="FF0000"/>
          <w:lang w:eastAsia="pl-PL"/>
        </w:rPr>
      </w:pPr>
      <w:r w:rsidRPr="00E41ECF">
        <w:rPr>
          <w:rFonts w:asciiTheme="minorHAnsi" w:eastAsia="Palatino Linotype" w:hAnsiTheme="minorHAnsi" w:cstheme="minorHAnsi"/>
          <w:b/>
          <w:i/>
          <w:iCs/>
          <w:color w:val="FF0000"/>
          <w:lang w:eastAsia="pl-PL"/>
        </w:rPr>
        <w:t xml:space="preserve">***dokument składany wraz z ofertą odrębnie przez Wykonawcę, </w:t>
      </w:r>
      <w:r w:rsidRPr="00E41ECF">
        <w:rPr>
          <w:rFonts w:asciiTheme="minorHAnsi" w:eastAsia="Palatino Linotype" w:hAnsiTheme="minorHAnsi" w:cstheme="minorHAnsi"/>
          <w:b/>
          <w:bCs/>
          <w:i/>
          <w:iCs/>
          <w:color w:val="FF0000"/>
          <w:lang w:eastAsia="pl-PL"/>
        </w:rPr>
        <w:t>Podmiot, na którego zasoby powołuje się wykonawca / każdego z Wykonawców w przypadku składania oferty wspólnej)</w:t>
      </w:r>
    </w:p>
    <w:p w14:paraId="304B359F" w14:textId="4284CB5F" w:rsidR="00CA6453" w:rsidRPr="00E41ECF" w:rsidRDefault="00CA6453" w:rsidP="00AE28B7">
      <w:pPr>
        <w:suppressAutoHyphens w:val="0"/>
        <w:autoSpaceDN/>
        <w:spacing w:after="154" w:line="259" w:lineRule="auto"/>
        <w:jc w:val="both"/>
        <w:textAlignment w:val="auto"/>
        <w:rPr>
          <w:rFonts w:asciiTheme="minorHAnsi" w:eastAsia="Palatino Linotype" w:hAnsiTheme="minorHAnsi" w:cs="Arial"/>
          <w:bCs/>
          <w:color w:val="000000"/>
          <w:lang w:eastAsia="pl-PL"/>
        </w:rPr>
      </w:pPr>
      <w:r w:rsidRPr="00E41ECF">
        <w:rPr>
          <w:rFonts w:asciiTheme="minorHAnsi" w:eastAsia="Palatino Linotype" w:hAnsiTheme="minorHAnsi" w:cs="Arial"/>
          <w:bCs/>
          <w:color w:val="000000"/>
          <w:lang w:eastAsia="pl-PL"/>
        </w:rPr>
        <w:lastRenderedPageBreak/>
        <w:t xml:space="preserve">Nr postępowania: </w:t>
      </w:r>
      <w:r w:rsidR="00024799">
        <w:rPr>
          <w:rFonts w:asciiTheme="minorHAnsi" w:eastAsia="Palatino Linotype" w:hAnsiTheme="minorHAnsi" w:cstheme="minorHAnsi"/>
          <w:color w:val="000000"/>
          <w:lang w:eastAsia="pl-PL"/>
        </w:rPr>
        <w:t>LM-W.ZP.260.</w:t>
      </w:r>
      <w:r w:rsidR="008B7423">
        <w:rPr>
          <w:rFonts w:asciiTheme="minorHAnsi" w:eastAsia="Palatino Linotype" w:hAnsiTheme="minorHAnsi" w:cstheme="minorHAnsi"/>
          <w:color w:val="000000"/>
          <w:lang w:eastAsia="pl-PL"/>
        </w:rPr>
        <w:t>1</w:t>
      </w:r>
      <w:r w:rsidR="000F76AF">
        <w:rPr>
          <w:rFonts w:asciiTheme="minorHAnsi" w:eastAsia="Palatino Linotype" w:hAnsiTheme="minorHAnsi" w:cstheme="minorHAnsi"/>
          <w:color w:val="000000"/>
          <w:lang w:eastAsia="pl-PL"/>
        </w:rPr>
        <w:t>2</w:t>
      </w:r>
      <w:r w:rsidR="00024799">
        <w:rPr>
          <w:rFonts w:asciiTheme="minorHAnsi" w:eastAsia="Palatino Linotype" w:hAnsiTheme="minorHAnsi" w:cstheme="minorHAnsi"/>
          <w:color w:val="000000"/>
          <w:lang w:eastAsia="pl-PL"/>
        </w:rPr>
        <w:t>.</w:t>
      </w:r>
      <w:r w:rsidRPr="00E41ECF">
        <w:rPr>
          <w:rFonts w:asciiTheme="minorHAnsi" w:eastAsia="Palatino Linotype" w:hAnsiTheme="minorHAnsi" w:cstheme="minorHAnsi"/>
          <w:color w:val="000000"/>
          <w:lang w:eastAsia="pl-PL"/>
        </w:rPr>
        <w:t>202</w:t>
      </w:r>
      <w:r w:rsidR="000F76AF">
        <w:rPr>
          <w:rFonts w:asciiTheme="minorHAnsi" w:eastAsia="Palatino Linotype" w:hAnsiTheme="minorHAnsi" w:cstheme="minorHAnsi"/>
          <w:color w:val="000000"/>
          <w:lang w:eastAsia="pl-PL"/>
        </w:rPr>
        <w:t>6</w:t>
      </w:r>
    </w:p>
    <w:p w14:paraId="4671B8FC" w14:textId="77777777" w:rsidR="009A3B06" w:rsidRDefault="009A3B06" w:rsidP="000C5AD6">
      <w:pPr>
        <w:suppressAutoHyphens w:val="0"/>
        <w:autoSpaceDN/>
        <w:spacing w:after="154" w:line="259" w:lineRule="auto"/>
        <w:textAlignment w:val="auto"/>
        <w:rPr>
          <w:rFonts w:asciiTheme="minorHAnsi" w:eastAsia="Palatino Linotype" w:hAnsiTheme="minorHAnsi" w:cs="Arial"/>
          <w:b/>
          <w:color w:val="000000"/>
          <w:lang w:eastAsia="pl-PL"/>
        </w:rPr>
      </w:pPr>
    </w:p>
    <w:p w14:paraId="63587260" w14:textId="2D82BE2D" w:rsidR="00CA6453" w:rsidRPr="00E41ECF" w:rsidRDefault="00CA6453" w:rsidP="00CA6453">
      <w:pPr>
        <w:suppressAutoHyphens w:val="0"/>
        <w:autoSpaceDN/>
        <w:spacing w:after="154" w:line="259" w:lineRule="auto"/>
        <w:ind w:left="87" w:hanging="10"/>
        <w:jc w:val="right"/>
        <w:textAlignment w:val="auto"/>
        <w:rPr>
          <w:rFonts w:asciiTheme="minorHAnsi" w:eastAsia="Palatino Linotype" w:hAnsiTheme="minorHAnsi" w:cs="Palatino Linotype"/>
          <w:color w:val="000000"/>
          <w:lang w:eastAsia="pl-PL"/>
        </w:rPr>
      </w:pPr>
      <w:r w:rsidRPr="00E41ECF">
        <w:rPr>
          <w:rFonts w:asciiTheme="minorHAnsi" w:eastAsia="Palatino Linotype" w:hAnsiTheme="minorHAnsi" w:cs="Arial"/>
          <w:b/>
          <w:color w:val="000000"/>
          <w:lang w:eastAsia="pl-PL"/>
        </w:rPr>
        <w:t>Załącznik nr 5a do SWZ</w:t>
      </w:r>
    </w:p>
    <w:p w14:paraId="5328C908" w14:textId="77777777" w:rsidR="00CA6453" w:rsidRPr="00E41ECF" w:rsidRDefault="00CA6453" w:rsidP="00CA6453">
      <w:pPr>
        <w:suppressAutoHyphens w:val="0"/>
        <w:autoSpaceDN/>
        <w:spacing w:after="154" w:line="259" w:lineRule="auto"/>
        <w:ind w:left="87" w:hanging="10"/>
        <w:jc w:val="both"/>
        <w:textAlignment w:val="auto"/>
        <w:rPr>
          <w:rFonts w:asciiTheme="minorHAnsi" w:eastAsia="Palatino Linotype" w:hAnsiTheme="minorHAnsi" w:cs="Arial"/>
          <w:color w:val="000000"/>
          <w:lang w:eastAsia="pl-PL"/>
        </w:rPr>
      </w:pPr>
    </w:p>
    <w:p w14:paraId="5EB510EB" w14:textId="77777777" w:rsidR="00CA6453" w:rsidRPr="00E41ECF" w:rsidRDefault="00CA6453" w:rsidP="00CA6453">
      <w:pPr>
        <w:suppressAutoHyphens w:val="0"/>
        <w:autoSpaceDN/>
        <w:spacing w:after="154" w:line="259" w:lineRule="auto"/>
        <w:ind w:left="87" w:hanging="10"/>
        <w:jc w:val="both"/>
        <w:textAlignment w:val="auto"/>
        <w:rPr>
          <w:rFonts w:asciiTheme="minorHAnsi" w:eastAsia="Palatino Linotype" w:hAnsiTheme="minorHAnsi" w:cs="Arial"/>
          <w:color w:val="000000"/>
          <w:lang w:eastAsia="pl-PL"/>
        </w:rPr>
      </w:pPr>
    </w:p>
    <w:p w14:paraId="6356FF7B" w14:textId="77777777" w:rsidR="00CA6453" w:rsidRPr="00E41ECF" w:rsidRDefault="00CA6453" w:rsidP="00CA6453">
      <w:pPr>
        <w:suppressAutoHyphens w:val="0"/>
        <w:autoSpaceDN/>
        <w:spacing w:after="154" w:line="259" w:lineRule="auto"/>
        <w:ind w:left="87" w:hanging="10"/>
        <w:jc w:val="center"/>
        <w:textAlignment w:val="auto"/>
        <w:rPr>
          <w:rFonts w:asciiTheme="minorHAnsi" w:eastAsia="Palatino Linotype" w:hAnsiTheme="minorHAnsi" w:cs="Arial"/>
          <w:b/>
          <w:color w:val="000000"/>
          <w:u w:val="single"/>
          <w:lang w:eastAsia="pl-PL"/>
        </w:rPr>
      </w:pPr>
      <w:r w:rsidRPr="00E41ECF">
        <w:rPr>
          <w:rFonts w:asciiTheme="minorHAnsi" w:eastAsia="Palatino Linotype" w:hAnsiTheme="minorHAnsi" w:cs="Arial"/>
          <w:b/>
          <w:color w:val="000000"/>
          <w:u w:val="single"/>
          <w:lang w:eastAsia="pl-PL"/>
        </w:rPr>
        <w:t>OŚWIADCZENIE O SPEŁNIANIU WARUNKÓW UDZIAŁU W POSTĘPOWANIU**</w:t>
      </w:r>
    </w:p>
    <w:p w14:paraId="1B93F20B" w14:textId="77777777" w:rsidR="00CA6453" w:rsidRPr="00E41ECF" w:rsidRDefault="00CA6453" w:rsidP="00CA6453">
      <w:pPr>
        <w:suppressAutoHyphens w:val="0"/>
        <w:autoSpaceDN/>
        <w:spacing w:after="154" w:line="259" w:lineRule="auto"/>
        <w:ind w:left="87" w:hanging="10"/>
        <w:jc w:val="center"/>
        <w:textAlignment w:val="auto"/>
        <w:rPr>
          <w:rFonts w:asciiTheme="minorHAnsi" w:eastAsia="Palatino Linotype" w:hAnsiTheme="minorHAnsi" w:cs="Arial"/>
          <w:b/>
          <w:color w:val="000000"/>
          <w:lang w:eastAsia="pl-PL"/>
        </w:rPr>
      </w:pPr>
      <w:r w:rsidRPr="00E41ECF">
        <w:rPr>
          <w:rFonts w:asciiTheme="minorHAnsi" w:eastAsia="Palatino Linotype" w:hAnsiTheme="minorHAnsi" w:cs="Arial"/>
          <w:b/>
          <w:color w:val="000000"/>
          <w:lang w:eastAsia="pl-PL"/>
        </w:rPr>
        <w:t xml:space="preserve">składane na podstawie art. 125 ust. 1 ustawy z dnia 11 września 2019 r. </w:t>
      </w:r>
    </w:p>
    <w:p w14:paraId="15B95A1A" w14:textId="6E05FC07" w:rsidR="00CA6453" w:rsidRPr="00E41ECF" w:rsidRDefault="00CA6453" w:rsidP="00CA6453">
      <w:pPr>
        <w:suppressAutoHyphens w:val="0"/>
        <w:autoSpaceDN/>
        <w:spacing w:after="154" w:line="259" w:lineRule="auto"/>
        <w:ind w:left="87" w:hanging="10"/>
        <w:jc w:val="center"/>
        <w:textAlignment w:val="auto"/>
        <w:rPr>
          <w:rFonts w:asciiTheme="minorHAnsi" w:eastAsia="Palatino Linotype" w:hAnsiTheme="minorHAnsi" w:cs="Arial"/>
          <w:b/>
          <w:color w:val="000000"/>
          <w:lang w:eastAsia="pl-PL"/>
        </w:rPr>
      </w:pPr>
      <w:r w:rsidRPr="00E41ECF">
        <w:rPr>
          <w:rFonts w:asciiTheme="minorHAnsi" w:eastAsia="Palatino Linotype" w:hAnsiTheme="minorHAnsi" w:cs="Arial"/>
          <w:b/>
          <w:color w:val="000000"/>
          <w:lang w:eastAsia="pl-PL"/>
        </w:rPr>
        <w:t xml:space="preserve"> Prawo zamówień publicznych (Dz. U. z </w:t>
      </w:r>
      <w:r w:rsidR="00F853EE">
        <w:rPr>
          <w:rFonts w:asciiTheme="minorHAnsi" w:eastAsia="Palatino Linotype" w:hAnsiTheme="minorHAnsi" w:cs="Arial"/>
          <w:b/>
          <w:color w:val="000000"/>
          <w:lang w:eastAsia="pl-PL"/>
        </w:rPr>
        <w:t>202</w:t>
      </w:r>
      <w:r w:rsidR="00FF38C9">
        <w:rPr>
          <w:rFonts w:asciiTheme="minorHAnsi" w:eastAsia="Palatino Linotype" w:hAnsiTheme="minorHAnsi" w:cs="Arial"/>
          <w:b/>
          <w:color w:val="000000"/>
          <w:lang w:eastAsia="pl-PL"/>
        </w:rPr>
        <w:t>6</w:t>
      </w:r>
      <w:r w:rsidRPr="00E41ECF">
        <w:rPr>
          <w:rFonts w:asciiTheme="minorHAnsi" w:eastAsia="Palatino Linotype" w:hAnsiTheme="minorHAnsi" w:cs="Arial"/>
          <w:b/>
          <w:color w:val="000000"/>
          <w:lang w:eastAsia="pl-PL"/>
        </w:rPr>
        <w:t xml:space="preserve">r. poz. </w:t>
      </w:r>
      <w:r w:rsidR="00FF38C9">
        <w:rPr>
          <w:rFonts w:asciiTheme="minorHAnsi" w:eastAsia="Palatino Linotype" w:hAnsiTheme="minorHAnsi" w:cs="Arial"/>
          <w:b/>
          <w:color w:val="000000"/>
          <w:lang w:eastAsia="pl-PL"/>
        </w:rPr>
        <w:t>793</w:t>
      </w:r>
      <w:r w:rsidR="00194AA4" w:rsidRPr="00194AA4">
        <w:rPr>
          <w:rFonts w:asciiTheme="minorHAnsi" w:eastAsia="Palatino Linotype" w:hAnsiTheme="minorHAnsi" w:cstheme="minorHAnsi"/>
          <w:b/>
          <w:bCs/>
          <w:lang w:eastAsia="pl-PL"/>
        </w:rPr>
        <w:t xml:space="preserve"> z </w:t>
      </w:r>
      <w:proofErr w:type="spellStart"/>
      <w:r w:rsidR="00194AA4" w:rsidRPr="00194AA4">
        <w:rPr>
          <w:rFonts w:asciiTheme="minorHAnsi" w:eastAsia="Palatino Linotype" w:hAnsiTheme="minorHAnsi" w:cstheme="minorHAnsi"/>
          <w:b/>
          <w:bCs/>
          <w:lang w:eastAsia="pl-PL"/>
        </w:rPr>
        <w:t>późn</w:t>
      </w:r>
      <w:proofErr w:type="spellEnd"/>
      <w:r w:rsidR="00194AA4" w:rsidRPr="00194AA4">
        <w:rPr>
          <w:rFonts w:asciiTheme="minorHAnsi" w:eastAsia="Palatino Linotype" w:hAnsiTheme="minorHAnsi" w:cstheme="minorHAnsi"/>
          <w:b/>
          <w:bCs/>
          <w:lang w:eastAsia="pl-PL"/>
        </w:rPr>
        <w:t>. zm.</w:t>
      </w:r>
      <w:r w:rsidRPr="00E41ECF">
        <w:rPr>
          <w:rFonts w:asciiTheme="minorHAnsi" w:eastAsia="Palatino Linotype" w:hAnsiTheme="minorHAnsi" w:cs="Arial"/>
          <w:b/>
          <w:color w:val="000000"/>
          <w:lang w:eastAsia="pl-PL"/>
        </w:rPr>
        <w:t xml:space="preserve">) </w:t>
      </w:r>
    </w:p>
    <w:p w14:paraId="02C26394" w14:textId="77777777" w:rsidR="00CA6453" w:rsidRPr="00E41ECF" w:rsidRDefault="00CA6453" w:rsidP="00CA6453">
      <w:pPr>
        <w:suppressAutoHyphens w:val="0"/>
        <w:autoSpaceDN/>
        <w:spacing w:after="154" w:line="259" w:lineRule="auto"/>
        <w:ind w:left="87" w:hanging="10"/>
        <w:jc w:val="center"/>
        <w:textAlignment w:val="auto"/>
        <w:rPr>
          <w:rFonts w:asciiTheme="minorHAnsi" w:eastAsia="Palatino Linotype" w:hAnsiTheme="minorHAnsi" w:cs="Arial"/>
          <w:b/>
          <w:color w:val="000000"/>
          <w:lang w:eastAsia="pl-PL"/>
        </w:rPr>
      </w:pPr>
      <w:r w:rsidRPr="00E41ECF">
        <w:rPr>
          <w:rFonts w:asciiTheme="minorHAnsi" w:eastAsia="Palatino Linotype" w:hAnsiTheme="minorHAnsi" w:cs="Arial"/>
          <w:b/>
          <w:color w:val="000000"/>
          <w:lang w:eastAsia="pl-PL"/>
        </w:rPr>
        <w:t xml:space="preserve"> (zwane dalej: ustawa </w:t>
      </w:r>
      <w:proofErr w:type="spellStart"/>
      <w:r w:rsidRPr="00E41ECF">
        <w:rPr>
          <w:rFonts w:asciiTheme="minorHAnsi" w:eastAsia="Palatino Linotype" w:hAnsiTheme="minorHAnsi" w:cs="Arial"/>
          <w:b/>
          <w:color w:val="000000"/>
          <w:lang w:eastAsia="pl-PL"/>
        </w:rPr>
        <w:t>Pzp</w:t>
      </w:r>
      <w:proofErr w:type="spellEnd"/>
      <w:r w:rsidRPr="00E41ECF">
        <w:rPr>
          <w:rFonts w:asciiTheme="minorHAnsi" w:eastAsia="Palatino Linotype" w:hAnsiTheme="minorHAnsi" w:cs="Arial"/>
          <w:b/>
          <w:color w:val="000000"/>
          <w:lang w:eastAsia="pl-PL"/>
        </w:rPr>
        <w:t xml:space="preserve">), </w:t>
      </w:r>
    </w:p>
    <w:p w14:paraId="7672C6DB" w14:textId="77777777" w:rsidR="00CA6453" w:rsidRPr="00E41ECF" w:rsidRDefault="00CA6453" w:rsidP="00CA6453">
      <w:pPr>
        <w:suppressAutoHyphens w:val="0"/>
        <w:autoSpaceDN/>
        <w:spacing w:after="154" w:line="259" w:lineRule="auto"/>
        <w:ind w:left="87" w:hanging="10"/>
        <w:jc w:val="center"/>
        <w:textAlignment w:val="auto"/>
        <w:rPr>
          <w:rFonts w:asciiTheme="minorHAnsi" w:eastAsia="Palatino Linotype" w:hAnsiTheme="minorHAnsi" w:cs="Arial"/>
          <w:b/>
          <w:color w:val="000000"/>
          <w:lang w:eastAsia="pl-PL"/>
        </w:rPr>
      </w:pPr>
    </w:p>
    <w:p w14:paraId="2C43B234" w14:textId="77777777" w:rsidR="00CA6453" w:rsidRPr="00E41ECF" w:rsidRDefault="00CA6453" w:rsidP="00CA6453">
      <w:pPr>
        <w:tabs>
          <w:tab w:val="left" w:pos="2610"/>
          <w:tab w:val="left" w:pos="2944"/>
          <w:tab w:val="left" w:pos="4948"/>
          <w:tab w:val="left" w:pos="5283"/>
          <w:tab w:val="left" w:pos="7010"/>
          <w:tab w:val="left" w:pos="7345"/>
          <w:tab w:val="left" w:pos="9072"/>
        </w:tabs>
        <w:suppressAutoHyphens w:val="0"/>
        <w:autoSpaceDN/>
        <w:spacing w:after="154" w:line="288" w:lineRule="auto"/>
        <w:ind w:left="87" w:hanging="10"/>
        <w:jc w:val="both"/>
        <w:textAlignment w:val="auto"/>
        <w:rPr>
          <w:rFonts w:asciiTheme="minorHAnsi" w:eastAsia="Palatino Linotype" w:hAnsiTheme="minorHAnsi" w:cs="Arial"/>
          <w:color w:val="000000"/>
          <w:lang w:eastAsia="pl-PL"/>
        </w:rPr>
      </w:pPr>
    </w:p>
    <w:p w14:paraId="3C183C00" w14:textId="23E0F6C7" w:rsidR="00CA6453" w:rsidRPr="00E41ECF" w:rsidRDefault="00CA6453" w:rsidP="00CA6453">
      <w:pPr>
        <w:shd w:val="clear" w:color="auto" w:fill="FFFFFF"/>
        <w:suppressAutoHyphens w:val="0"/>
        <w:autoSpaceDN/>
        <w:spacing w:after="154" w:line="288" w:lineRule="auto"/>
        <w:ind w:left="87" w:hanging="10"/>
        <w:jc w:val="both"/>
        <w:textAlignment w:val="auto"/>
        <w:rPr>
          <w:rFonts w:asciiTheme="minorHAnsi" w:eastAsia="Palatino Linotype" w:hAnsiTheme="minorHAnsi" w:cs="Arial"/>
          <w:b/>
          <w:bCs/>
          <w:color w:val="000000"/>
          <w:lang w:eastAsia="pl-PL"/>
        </w:rPr>
      </w:pPr>
      <w:r w:rsidRPr="00E41ECF">
        <w:rPr>
          <w:rFonts w:asciiTheme="minorHAnsi" w:eastAsia="Palatino Linotype" w:hAnsiTheme="minorHAnsi" w:cs="Arial"/>
          <w:color w:val="000000"/>
          <w:lang w:eastAsia="pl-PL"/>
        </w:rPr>
        <w:t xml:space="preserve">Na potrzeby postępowania o udzielenie zamówienia publicznego pn. </w:t>
      </w:r>
      <w:r w:rsidRPr="00E41ECF">
        <w:rPr>
          <w:rFonts w:asciiTheme="minorHAnsi" w:eastAsia="Palatino Linotype" w:hAnsiTheme="minorHAnsi" w:cstheme="minorHAnsi"/>
          <w:color w:val="000000"/>
          <w:lang w:eastAsia="pl-PL"/>
        </w:rPr>
        <w:t>„</w:t>
      </w:r>
      <w:r w:rsidR="005B458B" w:rsidRPr="001E1EE3">
        <w:rPr>
          <w:rFonts w:asciiTheme="minorHAnsi" w:eastAsia="Palatino Linotype" w:hAnsiTheme="minorHAnsi" w:cstheme="minorHAnsi"/>
          <w:b/>
          <w:bCs/>
          <w:color w:val="000000"/>
          <w:lang w:eastAsia="pl-PL"/>
        </w:rPr>
        <w:t xml:space="preserve">Ochrona mienia Lasów Miejskich </w:t>
      </w:r>
      <w:r w:rsidR="005B458B">
        <w:rPr>
          <w:rFonts w:asciiTheme="minorHAnsi" w:eastAsia="Palatino Linotype" w:hAnsiTheme="minorHAnsi" w:cstheme="minorHAnsi"/>
          <w:b/>
          <w:bCs/>
          <w:color w:val="000000"/>
          <w:lang w:eastAsia="pl-PL"/>
        </w:rPr>
        <w:t>–</w:t>
      </w:r>
      <w:r w:rsidR="005B458B" w:rsidRPr="001E1EE3">
        <w:rPr>
          <w:rFonts w:asciiTheme="minorHAnsi" w:eastAsia="Palatino Linotype" w:hAnsiTheme="minorHAnsi" w:cstheme="minorHAnsi"/>
          <w:b/>
          <w:bCs/>
          <w:color w:val="000000"/>
          <w:lang w:eastAsia="pl-PL"/>
        </w:rPr>
        <w:t xml:space="preserve"> Warszawa</w:t>
      </w:r>
      <w:r w:rsidR="005B458B">
        <w:rPr>
          <w:rFonts w:asciiTheme="minorHAnsi" w:eastAsia="Palatino Linotype" w:hAnsiTheme="minorHAnsi" w:cstheme="minorHAnsi"/>
          <w:b/>
          <w:bCs/>
          <w:color w:val="000000"/>
          <w:lang w:eastAsia="pl-PL"/>
        </w:rPr>
        <w:t xml:space="preserve"> w latach 2027 – 2028</w:t>
      </w:r>
      <w:r w:rsidR="00A45AA8">
        <w:rPr>
          <w:rFonts w:asciiTheme="minorHAnsi" w:eastAsia="Palatino Linotype" w:hAnsiTheme="minorHAnsi" w:cstheme="minorHAnsi"/>
          <w:color w:val="000000"/>
          <w:lang w:eastAsia="pl-PL"/>
        </w:rPr>
        <w:t>”</w:t>
      </w:r>
      <w:r w:rsidR="00A45AA8" w:rsidRPr="00E41ECF">
        <w:rPr>
          <w:rFonts w:asciiTheme="minorHAnsi" w:eastAsia="Palatino Linotype" w:hAnsiTheme="minorHAnsi" w:cs="Arial"/>
          <w:color w:val="000000"/>
          <w:lang w:eastAsia="pl-PL"/>
        </w:rPr>
        <w:t xml:space="preserve"> </w:t>
      </w:r>
      <w:r w:rsidRPr="00E41ECF">
        <w:rPr>
          <w:rFonts w:asciiTheme="minorHAnsi" w:eastAsia="Palatino Linotype" w:hAnsiTheme="minorHAnsi" w:cs="Arial"/>
          <w:color w:val="000000"/>
          <w:lang w:eastAsia="pl-PL"/>
        </w:rPr>
        <w:t xml:space="preserve">prowadzonego przez  m.st. Warszawa reprezentowane przez </w:t>
      </w:r>
      <w:r w:rsidRPr="00E41ECF">
        <w:rPr>
          <w:rFonts w:asciiTheme="minorHAnsi" w:eastAsia="Palatino Linotype" w:hAnsiTheme="minorHAnsi" w:cstheme="minorHAnsi"/>
          <w:color w:val="000000"/>
          <w:lang w:eastAsia="pl-PL"/>
        </w:rPr>
        <w:t>Dyrektora Lasów Miejskich - Warszawa</w:t>
      </w:r>
      <w:r w:rsidRPr="00E41ECF">
        <w:rPr>
          <w:rFonts w:asciiTheme="minorHAnsi" w:eastAsia="Palatino Linotype" w:hAnsiTheme="minorHAnsi" w:cs="Arial"/>
          <w:i/>
          <w:color w:val="000000"/>
          <w:lang w:eastAsia="pl-PL"/>
        </w:rPr>
        <w:t xml:space="preserve">, </w:t>
      </w:r>
      <w:r w:rsidRPr="00E41ECF">
        <w:rPr>
          <w:rFonts w:asciiTheme="minorHAnsi" w:eastAsia="Palatino Linotype" w:hAnsiTheme="minorHAnsi" w:cs="Arial"/>
          <w:color w:val="000000"/>
          <w:lang w:eastAsia="pl-PL"/>
        </w:rPr>
        <w:t>oświadczam, co następuje:</w:t>
      </w:r>
    </w:p>
    <w:p w14:paraId="08C28DF1" w14:textId="77777777" w:rsidR="00CA6453" w:rsidRPr="00E41ECF" w:rsidRDefault="00CA6453" w:rsidP="00CA6453">
      <w:pPr>
        <w:suppressAutoHyphens w:val="0"/>
        <w:autoSpaceDN/>
        <w:spacing w:after="154" w:line="280" w:lineRule="atLeast"/>
        <w:ind w:left="87" w:hanging="10"/>
        <w:jc w:val="both"/>
        <w:textAlignment w:val="auto"/>
        <w:rPr>
          <w:rFonts w:asciiTheme="minorHAnsi" w:eastAsia="Palatino Linotype" w:hAnsiTheme="minorHAnsi" w:cs="Arial"/>
          <w:color w:val="000000"/>
          <w:lang w:eastAsia="pl-PL"/>
        </w:rPr>
      </w:pPr>
    </w:p>
    <w:p w14:paraId="2ACC0409" w14:textId="77777777" w:rsidR="00CA6453" w:rsidRPr="00E41ECF" w:rsidRDefault="00CA6453" w:rsidP="00CA6453">
      <w:pPr>
        <w:shd w:val="clear" w:color="auto" w:fill="BFBFBF"/>
        <w:suppressAutoHyphens w:val="0"/>
        <w:autoSpaceDN/>
        <w:spacing w:after="154" w:line="259" w:lineRule="auto"/>
        <w:ind w:left="87" w:hanging="10"/>
        <w:jc w:val="both"/>
        <w:textAlignment w:val="auto"/>
        <w:rPr>
          <w:rFonts w:asciiTheme="minorHAnsi" w:eastAsia="Palatino Linotype" w:hAnsiTheme="minorHAnsi" w:cs="Arial"/>
          <w:b/>
          <w:color w:val="000000"/>
          <w:lang w:eastAsia="pl-PL"/>
        </w:rPr>
      </w:pPr>
      <w:r w:rsidRPr="00E41ECF">
        <w:rPr>
          <w:rFonts w:asciiTheme="minorHAnsi" w:eastAsia="Palatino Linotype" w:hAnsiTheme="minorHAnsi" w:cs="Arial"/>
          <w:b/>
          <w:color w:val="000000"/>
          <w:lang w:eastAsia="pl-PL"/>
        </w:rPr>
        <w:t>OŚWIADCZENIE DOTYCZĄCE WYKONAWCY *</w:t>
      </w:r>
    </w:p>
    <w:p w14:paraId="6FC38A8F" w14:textId="77777777" w:rsidR="00CA6453" w:rsidRPr="00E41ECF" w:rsidRDefault="00CA6453" w:rsidP="00CA6453">
      <w:pPr>
        <w:shd w:val="clear" w:color="auto" w:fill="BFBFBF"/>
        <w:suppressAutoHyphens w:val="0"/>
        <w:autoSpaceDN/>
        <w:spacing w:after="154" w:line="259" w:lineRule="auto"/>
        <w:ind w:left="87" w:hanging="10"/>
        <w:jc w:val="both"/>
        <w:textAlignment w:val="auto"/>
        <w:rPr>
          <w:rFonts w:asciiTheme="minorHAnsi" w:eastAsia="Palatino Linotype" w:hAnsiTheme="minorHAnsi" w:cstheme="minorHAnsi"/>
          <w:b/>
          <w:bCs/>
          <w:color w:val="000000"/>
          <w:lang w:eastAsia="pl-PL"/>
        </w:rPr>
      </w:pPr>
      <w:r w:rsidRPr="00E41ECF">
        <w:rPr>
          <w:rFonts w:asciiTheme="minorHAnsi" w:eastAsia="Palatino Linotype" w:hAnsiTheme="minorHAnsi" w:cs="Arial"/>
          <w:b/>
          <w:color w:val="000000"/>
          <w:lang w:eastAsia="pl-PL"/>
        </w:rPr>
        <w:t xml:space="preserve">OŚWIADCZENIE DOTYCZĄCE </w:t>
      </w:r>
      <w:r w:rsidRPr="00E41ECF">
        <w:rPr>
          <w:rFonts w:asciiTheme="minorHAnsi" w:eastAsia="Palatino Linotype" w:hAnsiTheme="minorHAnsi" w:cstheme="minorHAnsi"/>
          <w:b/>
          <w:bCs/>
          <w:color w:val="000000"/>
          <w:lang w:eastAsia="pl-PL"/>
        </w:rPr>
        <w:t>PODMIOTU, NA KTÓREGO ZASOBY POWOŁUJE SIĘ WYKONAWCA*</w:t>
      </w:r>
    </w:p>
    <w:p w14:paraId="3BA7801E" w14:textId="77777777" w:rsidR="00CA6453" w:rsidRPr="00E41ECF" w:rsidRDefault="00CA6453" w:rsidP="00CA6453">
      <w:pPr>
        <w:shd w:val="clear" w:color="auto" w:fill="BFBFBF"/>
        <w:suppressAutoHyphens w:val="0"/>
        <w:autoSpaceDN/>
        <w:spacing w:after="154" w:line="259" w:lineRule="auto"/>
        <w:ind w:left="87" w:hanging="10"/>
        <w:jc w:val="both"/>
        <w:textAlignment w:val="auto"/>
        <w:rPr>
          <w:rFonts w:asciiTheme="minorHAnsi" w:eastAsia="Palatino Linotype" w:hAnsiTheme="minorHAnsi" w:cstheme="minorHAnsi"/>
          <w:b/>
          <w:bCs/>
          <w:color w:val="000000"/>
          <w:lang w:eastAsia="pl-PL"/>
        </w:rPr>
      </w:pPr>
      <w:r w:rsidRPr="00E41ECF">
        <w:rPr>
          <w:rFonts w:asciiTheme="minorHAnsi" w:eastAsia="Palatino Linotype" w:hAnsiTheme="minorHAnsi" w:cstheme="minorHAnsi"/>
          <w:b/>
          <w:bCs/>
          <w:color w:val="000000"/>
          <w:lang w:eastAsia="pl-PL"/>
        </w:rPr>
        <w:t xml:space="preserve">KAŻDEGO Z WYKONAWCÓW W PRZYPADKU SKŁADANIA OFERTY WSPÓLNEJ*  </w:t>
      </w:r>
    </w:p>
    <w:p w14:paraId="23EAD598" w14:textId="77777777" w:rsidR="00CA6453" w:rsidRPr="00E41ECF" w:rsidRDefault="00CA6453" w:rsidP="00CA6453">
      <w:pPr>
        <w:shd w:val="clear" w:color="auto" w:fill="BFBFBF"/>
        <w:suppressAutoHyphens w:val="0"/>
        <w:autoSpaceDN/>
        <w:spacing w:after="154" w:line="259" w:lineRule="auto"/>
        <w:ind w:left="87" w:hanging="10"/>
        <w:jc w:val="both"/>
        <w:textAlignment w:val="auto"/>
        <w:rPr>
          <w:rFonts w:asciiTheme="minorHAnsi" w:eastAsia="Palatino Linotype" w:hAnsiTheme="minorHAnsi" w:cs="Arial"/>
          <w:b/>
          <w:lang w:eastAsia="pl-PL"/>
        </w:rPr>
      </w:pPr>
      <w:r w:rsidRPr="00E41ECF">
        <w:rPr>
          <w:rFonts w:asciiTheme="minorHAnsi" w:eastAsia="Palatino Linotype" w:hAnsiTheme="minorHAnsi" w:cstheme="minorHAnsi"/>
          <w:b/>
          <w:bCs/>
          <w:lang w:eastAsia="pl-PL"/>
        </w:rPr>
        <w:t>(*NIEWŁAŚCIWE SKREŚLIĆ)</w:t>
      </w:r>
    </w:p>
    <w:p w14:paraId="0310E1C5" w14:textId="77777777" w:rsidR="00CA6453" w:rsidRPr="00E41ECF" w:rsidRDefault="00CA6453">
      <w:pPr>
        <w:numPr>
          <w:ilvl w:val="0"/>
          <w:numId w:val="99"/>
        </w:numPr>
        <w:suppressAutoHyphens w:val="0"/>
        <w:autoSpaceDN/>
        <w:spacing w:after="0" w:line="280" w:lineRule="atLeast"/>
        <w:ind w:left="284" w:hanging="284"/>
        <w:contextualSpacing/>
        <w:jc w:val="both"/>
        <w:textAlignment w:val="auto"/>
        <w:rPr>
          <w:rFonts w:asciiTheme="minorHAnsi" w:eastAsia="Palatino Linotype" w:hAnsiTheme="minorHAnsi" w:cs="Arial"/>
          <w:color w:val="000000"/>
          <w:lang w:eastAsia="pl-PL"/>
        </w:rPr>
      </w:pPr>
      <w:r w:rsidRPr="00E41ECF">
        <w:rPr>
          <w:rFonts w:asciiTheme="minorHAnsi" w:eastAsia="Palatino Linotype" w:hAnsiTheme="minorHAnsi" w:cs="Arial"/>
          <w:color w:val="000000"/>
          <w:lang w:eastAsia="pl-PL"/>
        </w:rPr>
        <w:t xml:space="preserve">Oświadczam, że spełniam warunki udziału w postępowaniu wskazane przez zamawiającego </w:t>
      </w:r>
      <w:r w:rsidRPr="00E41ECF">
        <w:rPr>
          <w:rFonts w:asciiTheme="minorHAnsi" w:eastAsia="Palatino Linotype" w:hAnsiTheme="minorHAnsi" w:cs="Arial"/>
          <w:color w:val="000000"/>
          <w:lang w:eastAsia="pl-PL"/>
        </w:rPr>
        <w:br/>
        <w:t>w </w:t>
      </w:r>
      <w:r w:rsidRPr="00E41ECF">
        <w:rPr>
          <w:rFonts w:asciiTheme="minorHAnsi" w:eastAsia="Palatino Linotype" w:hAnsiTheme="minorHAnsi" w:cs="Arial"/>
          <w:b/>
          <w:color w:val="000000"/>
          <w:lang w:eastAsia="pl-PL"/>
        </w:rPr>
        <w:t xml:space="preserve">Rozdziale 8 ust. 1 SWZ </w:t>
      </w:r>
      <w:r w:rsidRPr="00E41ECF">
        <w:rPr>
          <w:rFonts w:asciiTheme="minorHAnsi" w:eastAsia="Palatino Linotype" w:hAnsiTheme="minorHAnsi" w:cs="Arial"/>
          <w:color w:val="000000"/>
          <w:lang w:eastAsia="pl-PL"/>
        </w:rPr>
        <w:t>.</w:t>
      </w:r>
    </w:p>
    <w:p w14:paraId="39B1E2DC" w14:textId="77777777" w:rsidR="00CA6453" w:rsidRPr="00E41ECF" w:rsidRDefault="00CA6453">
      <w:pPr>
        <w:numPr>
          <w:ilvl w:val="0"/>
          <w:numId w:val="99"/>
        </w:numPr>
        <w:suppressAutoHyphens w:val="0"/>
        <w:autoSpaceDN/>
        <w:spacing w:after="0" w:line="280" w:lineRule="atLeast"/>
        <w:ind w:left="284" w:hanging="284"/>
        <w:contextualSpacing/>
        <w:jc w:val="both"/>
        <w:textAlignment w:val="auto"/>
        <w:rPr>
          <w:rFonts w:asciiTheme="minorHAnsi" w:eastAsia="Palatino Linotype" w:hAnsiTheme="minorHAnsi" w:cs="Arial"/>
          <w:color w:val="000000"/>
          <w:lang w:eastAsia="pl-PL"/>
        </w:rPr>
      </w:pPr>
      <w:r w:rsidRPr="00E41ECF">
        <w:rPr>
          <w:rFonts w:asciiTheme="minorHAnsi" w:eastAsia="Palatino Linotype" w:hAnsiTheme="minorHAnsi" w:cs="Arial"/>
          <w:color w:val="000000"/>
          <w:lang w:eastAsia="pl-PL"/>
        </w:rPr>
        <w:t xml:space="preserve">Oświadczam, że wszystkie informacje podane w powyższym oświadczeniu są aktualne </w:t>
      </w:r>
      <w:r w:rsidRPr="00E41ECF">
        <w:rPr>
          <w:rFonts w:asciiTheme="minorHAnsi" w:eastAsia="Palatino Linotype" w:hAnsiTheme="minorHAnsi" w:cs="Arial"/>
          <w:color w:val="000000"/>
          <w:lang w:eastAsia="pl-PL"/>
        </w:rPr>
        <w:br/>
        <w:t>i zgodne z prawdą oraz zostały przedstawione z pełną świadomością konsekwencji wprowadzenia zamawiającego w błąd przy przedstawianiu informacji.</w:t>
      </w:r>
    </w:p>
    <w:p w14:paraId="7858F6C6" w14:textId="77777777" w:rsidR="00CA6453" w:rsidRPr="00E41ECF" w:rsidRDefault="00CA6453" w:rsidP="00CA6453">
      <w:pPr>
        <w:suppressAutoHyphens w:val="0"/>
        <w:autoSpaceDN/>
        <w:spacing w:after="154" w:line="259" w:lineRule="auto"/>
        <w:ind w:left="87" w:hanging="10"/>
        <w:jc w:val="both"/>
        <w:textAlignment w:val="auto"/>
        <w:rPr>
          <w:rFonts w:asciiTheme="minorHAnsi" w:eastAsia="Palatino Linotype" w:hAnsiTheme="minorHAnsi" w:cs="Arial"/>
          <w:color w:val="000000"/>
          <w:lang w:eastAsia="pl-PL"/>
        </w:rPr>
      </w:pPr>
    </w:p>
    <w:p w14:paraId="08000D82" w14:textId="77777777" w:rsidR="00CA6453" w:rsidRPr="00E41ECF" w:rsidRDefault="00CA6453" w:rsidP="00CA6453">
      <w:pPr>
        <w:suppressAutoHyphens w:val="0"/>
        <w:autoSpaceDN/>
        <w:spacing w:after="154" w:line="259" w:lineRule="auto"/>
        <w:ind w:left="87" w:hanging="10"/>
        <w:jc w:val="right"/>
        <w:textAlignment w:val="auto"/>
        <w:rPr>
          <w:rFonts w:asciiTheme="minorHAnsi" w:eastAsia="Palatino Linotype" w:hAnsiTheme="minorHAnsi" w:cs="Arial"/>
          <w:color w:val="000000"/>
          <w:lang w:eastAsia="pl-PL"/>
        </w:rPr>
      </w:pPr>
      <w:r w:rsidRPr="00E41ECF">
        <w:rPr>
          <w:rFonts w:asciiTheme="minorHAnsi" w:eastAsia="Palatino Linotype" w:hAnsiTheme="minorHAnsi" w:cs="Arial"/>
          <w:color w:val="000000"/>
          <w:lang w:eastAsia="pl-PL"/>
        </w:rPr>
        <w:tab/>
      </w:r>
      <w:r w:rsidRPr="00E41ECF">
        <w:rPr>
          <w:rFonts w:asciiTheme="minorHAnsi" w:eastAsia="Palatino Linotype" w:hAnsiTheme="minorHAnsi" w:cs="Arial"/>
          <w:color w:val="000000"/>
          <w:lang w:eastAsia="pl-PL"/>
        </w:rPr>
        <w:tab/>
      </w:r>
      <w:r w:rsidRPr="00E41ECF">
        <w:rPr>
          <w:rFonts w:asciiTheme="minorHAnsi" w:eastAsia="Palatino Linotype" w:hAnsiTheme="minorHAnsi" w:cs="Arial"/>
          <w:color w:val="000000"/>
          <w:lang w:eastAsia="pl-PL"/>
        </w:rPr>
        <w:tab/>
      </w:r>
      <w:r w:rsidRPr="00E41ECF">
        <w:rPr>
          <w:rFonts w:asciiTheme="minorHAnsi" w:eastAsia="Palatino Linotype" w:hAnsiTheme="minorHAnsi" w:cs="Arial"/>
          <w:color w:val="000000"/>
          <w:lang w:eastAsia="pl-PL"/>
        </w:rPr>
        <w:tab/>
      </w:r>
      <w:r w:rsidRPr="00E41ECF">
        <w:rPr>
          <w:rFonts w:asciiTheme="minorHAnsi" w:eastAsia="Palatino Linotype" w:hAnsiTheme="minorHAnsi" w:cs="Arial"/>
          <w:color w:val="000000"/>
          <w:lang w:eastAsia="pl-PL"/>
        </w:rPr>
        <w:tab/>
      </w:r>
      <w:r w:rsidRPr="00E41ECF">
        <w:rPr>
          <w:rFonts w:asciiTheme="minorHAnsi" w:eastAsia="Palatino Linotype" w:hAnsiTheme="minorHAnsi" w:cs="Arial"/>
          <w:color w:val="000000"/>
          <w:lang w:eastAsia="pl-PL"/>
        </w:rPr>
        <w:tab/>
      </w:r>
    </w:p>
    <w:p w14:paraId="0512E635" w14:textId="77777777" w:rsidR="00CA6453" w:rsidRPr="00E41ECF" w:rsidRDefault="00CA6453" w:rsidP="00CA6453">
      <w:pPr>
        <w:suppressAutoHyphens w:val="0"/>
        <w:autoSpaceDN/>
        <w:spacing w:after="0" w:line="240" w:lineRule="auto"/>
        <w:jc w:val="both"/>
        <w:textAlignment w:val="auto"/>
        <w:rPr>
          <w:rFonts w:asciiTheme="minorHAnsi" w:hAnsiTheme="minorHAnsi" w:cstheme="minorHAnsi"/>
          <w:b/>
          <w:color w:val="000000"/>
          <w:sz w:val="16"/>
          <w:szCs w:val="16"/>
          <w:lang w:eastAsia="pl-PL"/>
        </w:rPr>
      </w:pPr>
      <w:r w:rsidRPr="00E41ECF">
        <w:rPr>
          <w:rFonts w:asciiTheme="minorHAnsi" w:eastAsia="Palatino Linotype" w:hAnsiTheme="minorHAnsi" w:cstheme="minorHAnsi"/>
          <w:b/>
          <w:i/>
          <w:iCs/>
          <w:color w:val="FF0000"/>
          <w:lang w:eastAsia="pl-PL"/>
        </w:rPr>
        <w:t xml:space="preserve">**dokument składany wraz z ofertą odrębnie przez Wykonawcę,  </w:t>
      </w:r>
      <w:r w:rsidRPr="00E41ECF">
        <w:rPr>
          <w:rFonts w:asciiTheme="minorHAnsi" w:eastAsia="Palatino Linotype" w:hAnsiTheme="minorHAnsi" w:cstheme="minorHAnsi"/>
          <w:b/>
          <w:bCs/>
          <w:i/>
          <w:iCs/>
          <w:color w:val="FF0000"/>
          <w:lang w:eastAsia="pl-PL"/>
        </w:rPr>
        <w:t>Podmiot, na którego zasoby powołuje się wykonawca / każdego z Wykonawców w przypadku składania oferty wspólnej)</w:t>
      </w:r>
    </w:p>
    <w:p w14:paraId="411638A6" w14:textId="77777777" w:rsidR="00CA6453" w:rsidRPr="00AF3D4F" w:rsidRDefault="00CA6453" w:rsidP="00CA6453">
      <w:pPr>
        <w:spacing w:after="0" w:line="230" w:lineRule="auto"/>
        <w:ind w:left="87" w:firstLine="425"/>
        <w:jc w:val="right"/>
        <w:rPr>
          <w:rFonts w:asciiTheme="minorHAnsi" w:eastAsia="Palatino Linotype" w:hAnsiTheme="minorHAnsi" w:cstheme="minorHAnsi"/>
          <w:sz w:val="21"/>
          <w:lang w:eastAsia="pl-PL"/>
        </w:rPr>
      </w:pPr>
      <w:r w:rsidRPr="00AF3D4F">
        <w:rPr>
          <w:rFonts w:asciiTheme="minorHAnsi" w:eastAsia="Palatino Linotype" w:hAnsiTheme="minorHAnsi" w:cstheme="minorHAnsi"/>
          <w:sz w:val="21"/>
          <w:lang w:eastAsia="pl-PL"/>
        </w:rPr>
        <w:t xml:space="preserve">  </w:t>
      </w:r>
    </w:p>
    <w:p w14:paraId="0C881764" w14:textId="77777777" w:rsidR="00CA6453" w:rsidRPr="00AF3D4F" w:rsidRDefault="00CA6453" w:rsidP="00CA6453">
      <w:pPr>
        <w:spacing w:after="0" w:line="230" w:lineRule="auto"/>
        <w:ind w:left="87" w:hanging="10"/>
        <w:jc w:val="both"/>
        <w:rPr>
          <w:rFonts w:asciiTheme="minorHAnsi" w:hAnsiTheme="minorHAnsi" w:cstheme="minorHAnsi"/>
          <w:b/>
          <w:lang w:eastAsia="pl-PL"/>
        </w:rPr>
      </w:pPr>
    </w:p>
    <w:p w14:paraId="5BF61E0F" w14:textId="77777777" w:rsidR="00CA6453" w:rsidRPr="00AF3D4F" w:rsidRDefault="00CA6453" w:rsidP="00CA6453">
      <w:pPr>
        <w:spacing w:after="0" w:line="230" w:lineRule="auto"/>
        <w:ind w:left="87" w:hanging="10"/>
        <w:jc w:val="both"/>
        <w:rPr>
          <w:rFonts w:asciiTheme="minorHAnsi" w:hAnsiTheme="minorHAnsi" w:cstheme="minorHAnsi"/>
          <w:b/>
          <w:lang w:eastAsia="pl-PL"/>
        </w:rPr>
      </w:pPr>
    </w:p>
    <w:p w14:paraId="0BEC1146" w14:textId="77777777" w:rsidR="00CA6453" w:rsidRPr="00AF3D4F" w:rsidRDefault="00CA6453" w:rsidP="00CA6453">
      <w:pPr>
        <w:spacing w:after="0" w:line="230" w:lineRule="auto"/>
        <w:ind w:left="87" w:hanging="10"/>
        <w:jc w:val="both"/>
        <w:rPr>
          <w:rFonts w:asciiTheme="minorHAnsi" w:hAnsiTheme="minorHAnsi" w:cstheme="minorHAnsi"/>
          <w:b/>
          <w:lang w:eastAsia="pl-PL"/>
        </w:rPr>
      </w:pPr>
    </w:p>
    <w:p w14:paraId="7A5F6C83" w14:textId="77777777" w:rsidR="00CA6453" w:rsidRPr="00AF3D4F" w:rsidRDefault="00CA6453" w:rsidP="00CA6453">
      <w:pPr>
        <w:spacing w:before="120" w:after="60" w:line="276" w:lineRule="auto"/>
        <w:ind w:left="360"/>
        <w:jc w:val="both"/>
        <w:rPr>
          <w:rFonts w:asciiTheme="minorHAnsi" w:hAnsiTheme="minorHAnsi" w:cstheme="minorHAnsi"/>
          <w:b/>
          <w:sz w:val="21"/>
          <w:lang w:eastAsia="pl-PL"/>
        </w:rPr>
      </w:pPr>
    </w:p>
    <w:p w14:paraId="39D2E5BC" w14:textId="77777777" w:rsidR="00CA6453" w:rsidRDefault="00CA6453" w:rsidP="00CA6453">
      <w:pPr>
        <w:spacing w:before="360" w:after="0" w:line="240" w:lineRule="auto"/>
        <w:ind w:left="87" w:hanging="10"/>
        <w:jc w:val="center"/>
        <w:rPr>
          <w:rFonts w:asciiTheme="minorHAnsi" w:hAnsiTheme="minorHAnsi" w:cstheme="minorHAnsi"/>
          <w:b/>
          <w:lang w:eastAsia="pl-PL"/>
        </w:rPr>
      </w:pPr>
    </w:p>
    <w:p w14:paraId="1715C713" w14:textId="3BC83C89" w:rsidR="00CA6453" w:rsidRPr="00CA6453" w:rsidRDefault="00CA6453" w:rsidP="00CA6453">
      <w:pPr>
        <w:spacing w:after="0" w:line="230" w:lineRule="auto"/>
        <w:ind w:left="87" w:firstLine="425"/>
        <w:jc w:val="right"/>
        <w:rPr>
          <w:rFonts w:asciiTheme="minorHAnsi" w:eastAsia="Palatino Linotype" w:hAnsiTheme="minorHAnsi" w:cstheme="minorHAnsi"/>
          <w:color w:val="000000"/>
          <w:sz w:val="21"/>
          <w:lang w:eastAsia="pl-PL"/>
        </w:rPr>
        <w:sectPr w:rsidR="00CA6453" w:rsidRPr="00CA6453" w:rsidSect="00A85711">
          <w:footerReference w:type="default" r:id="rId24"/>
          <w:pgSz w:w="11906" w:h="16838"/>
          <w:pgMar w:top="1416" w:right="1413" w:bottom="1471" w:left="1359" w:header="708" w:footer="705" w:gutter="0"/>
          <w:cols w:space="708"/>
          <w:titlePg/>
          <w:docGrid w:linePitch="299"/>
        </w:sectPr>
      </w:pPr>
    </w:p>
    <w:p w14:paraId="3982EDDB" w14:textId="77777777" w:rsidR="00973399" w:rsidRPr="00D3233D" w:rsidRDefault="00AD7D51">
      <w:pPr>
        <w:spacing w:after="154" w:line="230" w:lineRule="auto"/>
        <w:jc w:val="right"/>
        <w:rPr>
          <w:rFonts w:asciiTheme="minorHAnsi" w:eastAsia="Palatino Linotype" w:hAnsiTheme="minorHAnsi" w:cstheme="minorHAnsi"/>
          <w:b/>
          <w:bCs/>
          <w:color w:val="000000"/>
          <w:lang w:eastAsia="pl-PL"/>
        </w:rPr>
      </w:pPr>
      <w:bookmarkStart w:id="17" w:name="_Hlk66354003"/>
      <w:r w:rsidRPr="00D3233D">
        <w:rPr>
          <w:rFonts w:asciiTheme="minorHAnsi" w:eastAsia="Palatino Linotype" w:hAnsiTheme="minorHAnsi" w:cstheme="minorHAnsi"/>
          <w:b/>
          <w:bCs/>
          <w:color w:val="000000"/>
          <w:lang w:eastAsia="pl-PL"/>
        </w:rPr>
        <w:lastRenderedPageBreak/>
        <w:t>Załącznik nr 6 do SWZ</w:t>
      </w:r>
    </w:p>
    <w:bookmarkEnd w:id="17"/>
    <w:p w14:paraId="6EEBCF1C" w14:textId="77777777" w:rsidR="00973399" w:rsidRPr="00D3233D" w:rsidRDefault="00AD7D51">
      <w:pPr>
        <w:spacing w:after="0" w:line="240" w:lineRule="auto"/>
        <w:rPr>
          <w:rFonts w:asciiTheme="minorHAnsi" w:hAnsiTheme="minorHAnsi" w:cstheme="minorHAnsi"/>
        </w:rPr>
      </w:pPr>
      <w:r w:rsidRPr="00D3233D">
        <w:rPr>
          <w:rFonts w:asciiTheme="minorHAnsi" w:eastAsia="Times New Roman" w:hAnsiTheme="minorHAnsi" w:cstheme="minorHAnsi"/>
          <w:bCs/>
          <w:i/>
          <w:iCs/>
          <w:sz w:val="24"/>
          <w:szCs w:val="24"/>
          <w:lang w:eastAsia="pl-PL"/>
        </w:rPr>
        <w:t>(wzór)</w:t>
      </w:r>
      <w:r w:rsidRPr="00D3233D">
        <w:rPr>
          <w:rFonts w:asciiTheme="minorHAnsi" w:eastAsia="Times New Roman" w:hAnsiTheme="minorHAnsi" w:cstheme="minorHAnsi"/>
          <w:bCs/>
          <w:i/>
          <w:iCs/>
          <w:sz w:val="24"/>
          <w:szCs w:val="24"/>
          <w:lang w:eastAsia="pl-PL"/>
        </w:rPr>
        <w:tab/>
      </w:r>
      <w:r w:rsidRPr="00D3233D">
        <w:rPr>
          <w:rFonts w:asciiTheme="minorHAnsi" w:eastAsia="Times New Roman" w:hAnsiTheme="minorHAnsi" w:cstheme="minorHAnsi"/>
          <w:bCs/>
          <w:i/>
          <w:iCs/>
          <w:sz w:val="24"/>
          <w:szCs w:val="24"/>
          <w:lang w:eastAsia="pl-PL"/>
        </w:rPr>
        <w:tab/>
      </w:r>
      <w:r w:rsidRPr="00D3233D">
        <w:rPr>
          <w:rFonts w:asciiTheme="minorHAnsi" w:eastAsia="Times New Roman" w:hAnsiTheme="minorHAnsi" w:cstheme="minorHAnsi"/>
          <w:bCs/>
          <w:i/>
          <w:iCs/>
          <w:sz w:val="24"/>
          <w:szCs w:val="24"/>
          <w:lang w:eastAsia="pl-PL"/>
        </w:rPr>
        <w:tab/>
      </w:r>
      <w:r w:rsidRPr="00D3233D">
        <w:rPr>
          <w:rFonts w:asciiTheme="minorHAnsi" w:eastAsia="Times New Roman" w:hAnsiTheme="minorHAnsi" w:cstheme="minorHAnsi"/>
          <w:bCs/>
          <w:i/>
          <w:iCs/>
          <w:sz w:val="24"/>
          <w:szCs w:val="24"/>
          <w:lang w:eastAsia="pl-PL"/>
        </w:rPr>
        <w:tab/>
      </w:r>
      <w:r w:rsidRPr="00D3233D">
        <w:rPr>
          <w:rFonts w:asciiTheme="minorHAnsi" w:eastAsia="Times New Roman" w:hAnsiTheme="minorHAnsi" w:cstheme="minorHAnsi"/>
          <w:bCs/>
          <w:i/>
          <w:iCs/>
          <w:sz w:val="24"/>
          <w:szCs w:val="24"/>
          <w:lang w:eastAsia="pl-PL"/>
        </w:rPr>
        <w:tab/>
      </w:r>
      <w:r w:rsidRPr="00D3233D">
        <w:rPr>
          <w:rFonts w:asciiTheme="minorHAnsi" w:eastAsia="Times New Roman" w:hAnsiTheme="minorHAnsi" w:cstheme="minorHAnsi"/>
          <w:bCs/>
          <w:i/>
          <w:iCs/>
          <w:sz w:val="24"/>
          <w:szCs w:val="24"/>
          <w:lang w:eastAsia="pl-PL"/>
        </w:rPr>
        <w:tab/>
      </w:r>
      <w:r w:rsidRPr="00D3233D">
        <w:rPr>
          <w:rFonts w:asciiTheme="minorHAnsi" w:eastAsia="Times New Roman" w:hAnsiTheme="minorHAnsi" w:cstheme="minorHAnsi"/>
          <w:bCs/>
          <w:i/>
          <w:iCs/>
          <w:sz w:val="24"/>
          <w:szCs w:val="24"/>
          <w:lang w:eastAsia="pl-PL"/>
        </w:rPr>
        <w:tab/>
      </w:r>
      <w:r w:rsidRPr="00D3233D">
        <w:rPr>
          <w:rFonts w:asciiTheme="minorHAnsi" w:eastAsia="Times New Roman" w:hAnsiTheme="minorHAnsi" w:cstheme="minorHAnsi"/>
          <w:bCs/>
          <w:i/>
          <w:iCs/>
          <w:sz w:val="24"/>
          <w:szCs w:val="24"/>
          <w:lang w:eastAsia="pl-PL"/>
        </w:rPr>
        <w:tab/>
      </w:r>
      <w:r w:rsidRPr="00D3233D">
        <w:rPr>
          <w:rFonts w:asciiTheme="minorHAnsi" w:eastAsia="Times New Roman" w:hAnsiTheme="minorHAnsi" w:cstheme="minorHAnsi"/>
          <w:bCs/>
          <w:i/>
          <w:iCs/>
          <w:sz w:val="24"/>
          <w:szCs w:val="24"/>
          <w:lang w:eastAsia="pl-PL"/>
        </w:rPr>
        <w:tab/>
      </w:r>
      <w:r w:rsidRPr="00D3233D">
        <w:rPr>
          <w:rFonts w:asciiTheme="minorHAnsi" w:eastAsia="Times New Roman" w:hAnsiTheme="minorHAnsi" w:cstheme="minorHAnsi"/>
          <w:bCs/>
          <w:i/>
          <w:iCs/>
          <w:sz w:val="24"/>
          <w:szCs w:val="24"/>
          <w:lang w:eastAsia="pl-PL"/>
        </w:rPr>
        <w:tab/>
      </w:r>
      <w:r w:rsidRPr="00D3233D">
        <w:rPr>
          <w:rFonts w:asciiTheme="minorHAnsi" w:eastAsia="Times New Roman" w:hAnsiTheme="minorHAnsi" w:cstheme="minorHAnsi"/>
          <w:bCs/>
          <w:i/>
          <w:iCs/>
          <w:sz w:val="24"/>
          <w:szCs w:val="24"/>
          <w:lang w:eastAsia="pl-PL"/>
        </w:rPr>
        <w:tab/>
      </w:r>
      <w:r w:rsidRPr="00D3233D">
        <w:rPr>
          <w:rFonts w:asciiTheme="minorHAnsi" w:eastAsia="Times New Roman" w:hAnsiTheme="minorHAnsi" w:cstheme="minorHAnsi"/>
          <w:bCs/>
          <w:i/>
          <w:iCs/>
          <w:sz w:val="24"/>
          <w:szCs w:val="24"/>
          <w:lang w:eastAsia="pl-PL"/>
        </w:rPr>
        <w:tab/>
      </w:r>
      <w:r w:rsidRPr="00D3233D">
        <w:rPr>
          <w:rFonts w:asciiTheme="minorHAnsi" w:eastAsia="Times New Roman" w:hAnsiTheme="minorHAnsi" w:cstheme="minorHAnsi"/>
          <w:bCs/>
          <w:i/>
          <w:iCs/>
          <w:sz w:val="24"/>
          <w:szCs w:val="24"/>
          <w:lang w:eastAsia="pl-PL"/>
        </w:rPr>
        <w:tab/>
      </w:r>
      <w:r w:rsidRPr="00D3233D">
        <w:rPr>
          <w:rFonts w:asciiTheme="minorHAnsi" w:eastAsia="Times New Roman" w:hAnsiTheme="minorHAnsi" w:cstheme="minorHAnsi"/>
          <w:bCs/>
          <w:i/>
          <w:iCs/>
          <w:sz w:val="24"/>
          <w:szCs w:val="24"/>
          <w:lang w:eastAsia="pl-PL"/>
        </w:rPr>
        <w:tab/>
      </w:r>
      <w:r w:rsidRPr="00D3233D">
        <w:rPr>
          <w:rFonts w:asciiTheme="minorHAnsi" w:eastAsia="Times New Roman" w:hAnsiTheme="minorHAnsi" w:cstheme="minorHAnsi"/>
          <w:bCs/>
          <w:i/>
          <w:iCs/>
          <w:sz w:val="24"/>
          <w:szCs w:val="24"/>
          <w:lang w:eastAsia="pl-PL"/>
        </w:rPr>
        <w:tab/>
      </w:r>
      <w:r w:rsidRPr="00D3233D">
        <w:rPr>
          <w:rFonts w:asciiTheme="minorHAnsi" w:eastAsia="Times New Roman" w:hAnsiTheme="minorHAnsi" w:cstheme="minorHAnsi"/>
          <w:bCs/>
          <w:i/>
          <w:iCs/>
          <w:sz w:val="24"/>
          <w:szCs w:val="24"/>
          <w:lang w:eastAsia="pl-PL"/>
        </w:rPr>
        <w:tab/>
      </w:r>
    </w:p>
    <w:p w14:paraId="67755C3B" w14:textId="46A362A0" w:rsidR="00973399" w:rsidRPr="00D3233D" w:rsidRDefault="00AD7D51">
      <w:pPr>
        <w:widowControl w:val="0"/>
        <w:tabs>
          <w:tab w:val="left" w:leader="dot" w:pos="8820"/>
        </w:tabs>
        <w:spacing w:after="154" w:line="23" w:lineRule="atLeast"/>
        <w:ind w:left="87" w:hanging="10"/>
        <w:jc w:val="center"/>
        <w:rPr>
          <w:rFonts w:asciiTheme="minorHAnsi" w:hAnsiTheme="minorHAnsi" w:cstheme="minorHAnsi"/>
          <w:color w:val="000000"/>
        </w:rPr>
      </w:pPr>
      <w:r w:rsidRPr="00D3233D">
        <w:rPr>
          <w:rFonts w:asciiTheme="minorHAnsi" w:hAnsiTheme="minorHAnsi" w:cstheme="minorHAnsi"/>
          <w:color w:val="000000"/>
        </w:rPr>
        <w:t xml:space="preserve">WYKAZ </w:t>
      </w:r>
      <w:r w:rsidR="009922F6">
        <w:rPr>
          <w:rFonts w:asciiTheme="minorHAnsi" w:hAnsiTheme="minorHAnsi" w:cstheme="minorHAnsi"/>
          <w:color w:val="000000"/>
        </w:rPr>
        <w:t>USŁUG</w:t>
      </w:r>
      <w:r w:rsidR="008307F3">
        <w:rPr>
          <w:rFonts w:asciiTheme="minorHAnsi" w:hAnsiTheme="minorHAnsi" w:cstheme="minorHAnsi"/>
          <w:color w:val="000000"/>
        </w:rPr>
        <w:t xml:space="preserve"> </w:t>
      </w:r>
    </w:p>
    <w:p w14:paraId="1C603567" w14:textId="7E336C5B" w:rsidR="00973399" w:rsidRPr="00D3233D" w:rsidRDefault="00AD7D51">
      <w:pPr>
        <w:spacing w:after="154" w:line="276" w:lineRule="auto"/>
        <w:ind w:left="87" w:hanging="10"/>
        <w:jc w:val="both"/>
        <w:rPr>
          <w:rFonts w:asciiTheme="minorHAnsi" w:hAnsiTheme="minorHAnsi" w:cstheme="minorHAnsi"/>
          <w:color w:val="000000"/>
        </w:rPr>
      </w:pPr>
      <w:r w:rsidRPr="00D3233D">
        <w:rPr>
          <w:rFonts w:asciiTheme="minorHAnsi" w:hAnsiTheme="minorHAnsi" w:cstheme="minorHAnsi"/>
          <w:color w:val="000000"/>
        </w:rPr>
        <w:t>Nazwa zamówienia: „</w:t>
      </w:r>
      <w:r w:rsidR="005B458B" w:rsidRPr="001E1EE3">
        <w:rPr>
          <w:rFonts w:asciiTheme="minorHAnsi" w:eastAsia="Palatino Linotype" w:hAnsiTheme="minorHAnsi" w:cstheme="minorHAnsi"/>
          <w:b/>
          <w:bCs/>
          <w:color w:val="000000"/>
          <w:lang w:eastAsia="pl-PL"/>
        </w:rPr>
        <w:t xml:space="preserve">Ochrona mienia Lasów Miejskich </w:t>
      </w:r>
      <w:r w:rsidR="005B458B">
        <w:rPr>
          <w:rFonts w:asciiTheme="minorHAnsi" w:eastAsia="Palatino Linotype" w:hAnsiTheme="minorHAnsi" w:cstheme="minorHAnsi"/>
          <w:b/>
          <w:bCs/>
          <w:color w:val="000000"/>
          <w:lang w:eastAsia="pl-PL"/>
        </w:rPr>
        <w:t>–</w:t>
      </w:r>
      <w:r w:rsidR="005B458B" w:rsidRPr="001E1EE3">
        <w:rPr>
          <w:rFonts w:asciiTheme="minorHAnsi" w:eastAsia="Palatino Linotype" w:hAnsiTheme="minorHAnsi" w:cstheme="minorHAnsi"/>
          <w:b/>
          <w:bCs/>
          <w:color w:val="000000"/>
          <w:lang w:eastAsia="pl-PL"/>
        </w:rPr>
        <w:t xml:space="preserve"> Warszawa</w:t>
      </w:r>
      <w:r w:rsidR="005B458B">
        <w:rPr>
          <w:rFonts w:asciiTheme="minorHAnsi" w:eastAsia="Palatino Linotype" w:hAnsiTheme="minorHAnsi" w:cstheme="minorHAnsi"/>
          <w:b/>
          <w:bCs/>
          <w:color w:val="000000"/>
          <w:lang w:eastAsia="pl-PL"/>
        </w:rPr>
        <w:t xml:space="preserve"> w latach 2027 – 2028</w:t>
      </w:r>
      <w:r w:rsidR="008A2AF1">
        <w:rPr>
          <w:rFonts w:asciiTheme="minorHAnsi" w:hAnsiTheme="minorHAnsi" w:cstheme="minorHAnsi"/>
          <w:color w:val="000000"/>
        </w:rPr>
        <w:t>”</w:t>
      </w:r>
      <w:r w:rsidR="006B2E69">
        <w:rPr>
          <w:rFonts w:asciiTheme="minorHAnsi" w:hAnsiTheme="minorHAnsi" w:cstheme="minorHAnsi"/>
          <w:color w:val="000000"/>
        </w:rPr>
        <w:t xml:space="preserve"> </w:t>
      </w:r>
      <w:r w:rsidRPr="00D3233D">
        <w:rPr>
          <w:rFonts w:asciiTheme="minorHAnsi" w:hAnsiTheme="minorHAnsi" w:cstheme="minorHAnsi"/>
          <w:color w:val="000000"/>
        </w:rPr>
        <w:t>.</w:t>
      </w:r>
    </w:p>
    <w:p w14:paraId="31ED6E76" w14:textId="77777777" w:rsidR="00973399" w:rsidRPr="00D3233D" w:rsidRDefault="00973399">
      <w:pPr>
        <w:spacing w:after="154" w:line="276" w:lineRule="auto"/>
        <w:ind w:left="87" w:hanging="10"/>
        <w:jc w:val="both"/>
        <w:rPr>
          <w:rFonts w:asciiTheme="minorHAnsi" w:hAnsiTheme="minorHAnsi" w:cstheme="minorHAnsi"/>
          <w:color w:val="000000"/>
          <w:u w:val="single"/>
        </w:rPr>
      </w:pPr>
    </w:p>
    <w:p w14:paraId="7CB367A0" w14:textId="77777777" w:rsidR="00973399" w:rsidRPr="00D3233D" w:rsidRDefault="00AD7D51">
      <w:pPr>
        <w:spacing w:after="154" w:line="280" w:lineRule="exact"/>
        <w:ind w:left="87" w:hanging="10"/>
        <w:jc w:val="both"/>
        <w:rPr>
          <w:rFonts w:asciiTheme="minorHAnsi" w:hAnsiTheme="minorHAnsi" w:cstheme="minorHAnsi"/>
        </w:rPr>
      </w:pPr>
      <w:r w:rsidRPr="00D3233D">
        <w:rPr>
          <w:rFonts w:asciiTheme="minorHAnsi" w:eastAsia="Palatino Linotype" w:hAnsiTheme="minorHAnsi" w:cstheme="minorHAnsi"/>
          <w:b/>
          <w:iCs/>
          <w:color w:val="000000"/>
          <w:u w:val="single"/>
          <w:lang w:eastAsia="pl-PL"/>
        </w:rPr>
        <w:t xml:space="preserve">Wykonawca   </w:t>
      </w:r>
      <w:r w:rsidRPr="00D3233D">
        <w:rPr>
          <w:rFonts w:asciiTheme="minorHAnsi" w:eastAsia="Palatino Linotype" w:hAnsiTheme="minorHAnsi" w:cstheme="minorHAnsi"/>
          <w:color w:val="000000"/>
          <w:sz w:val="21"/>
          <w:szCs w:val="21"/>
          <w:lang w:eastAsia="pl-PL"/>
        </w:rPr>
        <w:t>__________________________________________________________________________________________</w:t>
      </w:r>
    </w:p>
    <w:p w14:paraId="099B5F43" w14:textId="77777777" w:rsidR="00973399" w:rsidRPr="00D3233D" w:rsidRDefault="00AD7D51">
      <w:pPr>
        <w:spacing w:after="154" w:line="230" w:lineRule="auto"/>
        <w:ind w:left="87" w:hanging="10"/>
        <w:jc w:val="center"/>
        <w:rPr>
          <w:rFonts w:asciiTheme="minorHAnsi" w:eastAsia="Palatino Linotype" w:hAnsiTheme="minorHAnsi" w:cstheme="minorHAnsi"/>
          <w:i/>
          <w:iCs/>
          <w:color w:val="000000"/>
          <w:sz w:val="18"/>
          <w:szCs w:val="18"/>
          <w:lang w:eastAsia="pl-PL"/>
        </w:rPr>
      </w:pPr>
      <w:r w:rsidRPr="00D3233D">
        <w:rPr>
          <w:rFonts w:asciiTheme="minorHAnsi" w:eastAsia="Palatino Linotype" w:hAnsiTheme="minorHAnsi" w:cstheme="minorHAnsi"/>
          <w:i/>
          <w:iCs/>
          <w:color w:val="000000"/>
          <w:sz w:val="18"/>
          <w:szCs w:val="18"/>
          <w:lang w:eastAsia="pl-PL"/>
        </w:rPr>
        <w:t xml:space="preserve"> (nazwa i adres Wykonawcy)</w:t>
      </w:r>
    </w:p>
    <w:p w14:paraId="28A243D1" w14:textId="643849C8" w:rsidR="00973399" w:rsidRPr="00D3233D" w:rsidRDefault="00AD7D51">
      <w:pPr>
        <w:widowControl w:val="0"/>
        <w:tabs>
          <w:tab w:val="left" w:pos="3060"/>
          <w:tab w:val="left" w:leader="dot" w:pos="8460"/>
        </w:tabs>
        <w:spacing w:after="154" w:line="23" w:lineRule="atLeast"/>
        <w:ind w:left="87" w:right="-31" w:hanging="10"/>
        <w:jc w:val="both"/>
        <w:rPr>
          <w:rFonts w:asciiTheme="minorHAnsi" w:hAnsiTheme="minorHAnsi" w:cstheme="minorHAnsi"/>
          <w:color w:val="000000"/>
        </w:rPr>
      </w:pPr>
      <w:r w:rsidRPr="00D3233D">
        <w:rPr>
          <w:rFonts w:asciiTheme="minorHAnsi" w:hAnsiTheme="minorHAnsi" w:cstheme="minorHAnsi"/>
          <w:color w:val="000000"/>
        </w:rPr>
        <w:t xml:space="preserve">Przedstawiamy wykaz </w:t>
      </w:r>
      <w:r w:rsidR="009922F6">
        <w:rPr>
          <w:rFonts w:asciiTheme="minorHAnsi" w:hAnsiTheme="minorHAnsi" w:cstheme="minorHAnsi"/>
          <w:color w:val="000000"/>
        </w:rPr>
        <w:t>usług</w:t>
      </w:r>
      <w:r w:rsidR="008307F3">
        <w:rPr>
          <w:rFonts w:asciiTheme="minorHAnsi" w:hAnsiTheme="minorHAnsi" w:cstheme="minorHAnsi"/>
          <w:color w:val="000000"/>
        </w:rPr>
        <w:t xml:space="preserve"> </w:t>
      </w:r>
      <w:r w:rsidRPr="00D3233D">
        <w:rPr>
          <w:rFonts w:asciiTheme="minorHAnsi" w:hAnsiTheme="minorHAnsi" w:cstheme="minorHAnsi"/>
          <w:color w:val="000000"/>
        </w:rPr>
        <w:t xml:space="preserve">wykonanych w okresie ostatnich </w:t>
      </w:r>
      <w:r w:rsidR="00937487">
        <w:rPr>
          <w:rFonts w:asciiTheme="minorHAnsi" w:hAnsiTheme="minorHAnsi" w:cstheme="minorHAnsi"/>
          <w:color w:val="000000"/>
        </w:rPr>
        <w:t>3</w:t>
      </w:r>
      <w:r w:rsidRPr="00D3233D">
        <w:rPr>
          <w:rFonts w:asciiTheme="minorHAnsi" w:hAnsiTheme="minorHAnsi" w:cstheme="minorHAnsi"/>
          <w:color w:val="000000"/>
        </w:rPr>
        <w:t xml:space="preserve"> lat przed upływem terminu składania ofert (a jeśli okres działalności jest krótszy – w tym okresie) dla wykazania spełnienia warunku zdolności technicznej lub zawodowej, zawartego w rozdz. 8 ust. 1 pkt 2 SWZ.</w:t>
      </w:r>
    </w:p>
    <w:tbl>
      <w:tblPr>
        <w:tblW w:w="14459" w:type="dxa"/>
        <w:tblInd w:w="-5" w:type="dxa"/>
        <w:tblLayout w:type="fixed"/>
        <w:tblCellMar>
          <w:left w:w="10" w:type="dxa"/>
          <w:right w:w="10" w:type="dxa"/>
        </w:tblCellMar>
        <w:tblLook w:val="04A0" w:firstRow="1" w:lastRow="0" w:firstColumn="1" w:lastColumn="0" w:noHBand="0" w:noVBand="1"/>
      </w:tblPr>
      <w:tblGrid>
        <w:gridCol w:w="567"/>
        <w:gridCol w:w="3402"/>
        <w:gridCol w:w="1560"/>
        <w:gridCol w:w="2268"/>
        <w:gridCol w:w="1275"/>
        <w:gridCol w:w="1843"/>
        <w:gridCol w:w="1701"/>
        <w:gridCol w:w="1843"/>
      </w:tblGrid>
      <w:tr w:rsidR="00973399" w:rsidRPr="00D3233D" w14:paraId="61B951DA" w14:textId="77777777">
        <w:trPr>
          <w:trHeight w:val="608"/>
        </w:trPr>
        <w:tc>
          <w:tcPr>
            <w:tcW w:w="567" w:type="dxa"/>
            <w:vMerge w:val="restart"/>
            <w:tcBorders>
              <w:top w:val="single" w:sz="4" w:space="0" w:color="000000"/>
              <w:left w:val="single" w:sz="4" w:space="0" w:color="000000"/>
              <w:bottom w:val="single" w:sz="4" w:space="0" w:color="000000"/>
              <w:right w:val="single" w:sz="4" w:space="0" w:color="000000"/>
            </w:tcBorders>
            <w:shd w:val="clear" w:color="auto" w:fill="008080"/>
            <w:tcMar>
              <w:top w:w="0" w:type="dxa"/>
              <w:left w:w="108" w:type="dxa"/>
              <w:bottom w:w="0" w:type="dxa"/>
              <w:right w:w="108" w:type="dxa"/>
            </w:tcMar>
            <w:vAlign w:val="center"/>
          </w:tcPr>
          <w:p w14:paraId="74105E6C" w14:textId="77777777" w:rsidR="00973399" w:rsidRPr="00D3233D" w:rsidRDefault="00AD7D51">
            <w:pPr>
              <w:widowControl w:val="0"/>
              <w:tabs>
                <w:tab w:val="left" w:pos="3060"/>
                <w:tab w:val="left" w:leader="dot" w:pos="8460"/>
              </w:tabs>
              <w:spacing w:after="154" w:line="230" w:lineRule="auto"/>
              <w:ind w:left="87" w:hanging="10"/>
              <w:jc w:val="center"/>
              <w:rPr>
                <w:rFonts w:asciiTheme="minorHAnsi" w:eastAsia="Palatino Linotype" w:hAnsiTheme="minorHAnsi" w:cstheme="minorHAnsi"/>
                <w:color w:val="FFFFFF"/>
                <w:sz w:val="18"/>
                <w:szCs w:val="18"/>
                <w:lang w:eastAsia="pl-PL"/>
              </w:rPr>
            </w:pPr>
            <w:proofErr w:type="spellStart"/>
            <w:r w:rsidRPr="00D3233D">
              <w:rPr>
                <w:rFonts w:asciiTheme="minorHAnsi" w:eastAsia="Palatino Linotype" w:hAnsiTheme="minorHAnsi" w:cstheme="minorHAnsi"/>
                <w:color w:val="FFFFFF"/>
                <w:sz w:val="18"/>
                <w:szCs w:val="18"/>
                <w:lang w:eastAsia="pl-PL"/>
              </w:rPr>
              <w:t>L.p</w:t>
            </w:r>
            <w:proofErr w:type="spellEnd"/>
          </w:p>
        </w:tc>
        <w:tc>
          <w:tcPr>
            <w:tcW w:w="3402" w:type="dxa"/>
            <w:vMerge w:val="restart"/>
            <w:tcBorders>
              <w:top w:val="single" w:sz="4" w:space="0" w:color="000000"/>
              <w:left w:val="single" w:sz="4" w:space="0" w:color="000000"/>
              <w:bottom w:val="single" w:sz="4" w:space="0" w:color="000000"/>
              <w:right w:val="single" w:sz="4" w:space="0" w:color="000000"/>
            </w:tcBorders>
            <w:shd w:val="clear" w:color="auto" w:fill="008080"/>
            <w:tcMar>
              <w:top w:w="0" w:type="dxa"/>
              <w:left w:w="108" w:type="dxa"/>
              <w:bottom w:w="0" w:type="dxa"/>
              <w:right w:w="108" w:type="dxa"/>
            </w:tcMar>
            <w:vAlign w:val="center"/>
          </w:tcPr>
          <w:p w14:paraId="33034999" w14:textId="77777777" w:rsidR="00973399" w:rsidRPr="00D3233D" w:rsidRDefault="00AD7D51">
            <w:pPr>
              <w:widowControl w:val="0"/>
              <w:tabs>
                <w:tab w:val="left" w:pos="3060"/>
                <w:tab w:val="left" w:leader="dot" w:pos="8460"/>
              </w:tabs>
              <w:spacing w:after="154" w:line="230" w:lineRule="auto"/>
              <w:ind w:left="87" w:hanging="10"/>
              <w:jc w:val="center"/>
              <w:rPr>
                <w:rFonts w:asciiTheme="minorHAnsi" w:eastAsia="Palatino Linotype" w:hAnsiTheme="minorHAnsi" w:cstheme="minorHAnsi"/>
                <w:b/>
                <w:bCs/>
                <w:color w:val="FFFFFF"/>
                <w:sz w:val="18"/>
                <w:szCs w:val="18"/>
                <w:lang w:eastAsia="pl-PL"/>
              </w:rPr>
            </w:pPr>
            <w:r w:rsidRPr="00D3233D">
              <w:rPr>
                <w:rFonts w:asciiTheme="minorHAnsi" w:eastAsia="Palatino Linotype" w:hAnsiTheme="minorHAnsi" w:cstheme="minorHAnsi"/>
                <w:b/>
                <w:bCs/>
                <w:color w:val="FFFFFF"/>
                <w:sz w:val="18"/>
                <w:szCs w:val="18"/>
                <w:lang w:eastAsia="pl-PL"/>
              </w:rPr>
              <w:t xml:space="preserve">Przedmiot </w:t>
            </w:r>
          </w:p>
          <w:p w14:paraId="202B4FDF" w14:textId="1ABC5079" w:rsidR="00973399" w:rsidRPr="00D3233D" w:rsidRDefault="00AD7D51">
            <w:pPr>
              <w:spacing w:after="154" w:line="230" w:lineRule="auto"/>
              <w:ind w:left="66" w:hanging="10"/>
              <w:jc w:val="center"/>
              <w:rPr>
                <w:rFonts w:asciiTheme="minorHAnsi" w:hAnsiTheme="minorHAnsi" w:cstheme="minorHAnsi"/>
              </w:rPr>
            </w:pPr>
            <w:r w:rsidRPr="00D3233D">
              <w:rPr>
                <w:rFonts w:asciiTheme="minorHAnsi" w:eastAsia="Palatino Linotype" w:hAnsiTheme="minorHAnsi" w:cstheme="minorHAnsi"/>
                <w:i/>
                <w:color w:val="FFFFFF"/>
                <w:sz w:val="18"/>
                <w:szCs w:val="18"/>
                <w:lang w:eastAsia="pl-PL"/>
              </w:rPr>
              <w:t xml:space="preserve">(szczegółowy opis zakresu zrealizowanej </w:t>
            </w:r>
            <w:r w:rsidR="006F2C75" w:rsidRPr="003C2638">
              <w:rPr>
                <w:rFonts w:asciiTheme="minorHAnsi" w:eastAsia="Palatino Linotype" w:hAnsiTheme="minorHAnsi" w:cstheme="minorHAnsi"/>
                <w:i/>
                <w:color w:val="FFFFFF"/>
                <w:sz w:val="18"/>
                <w:szCs w:val="18"/>
                <w:lang w:eastAsia="pl-PL"/>
              </w:rPr>
              <w:t>usługi</w:t>
            </w:r>
            <w:r w:rsidRPr="00D3233D">
              <w:rPr>
                <w:rFonts w:asciiTheme="minorHAnsi" w:eastAsia="Palatino Linotype" w:hAnsiTheme="minorHAnsi" w:cstheme="minorHAnsi"/>
                <w:i/>
                <w:color w:val="FFFFFF"/>
                <w:sz w:val="18"/>
                <w:szCs w:val="18"/>
                <w:lang w:eastAsia="pl-PL"/>
              </w:rPr>
              <w:t xml:space="preserve"> stosownie do treści warunku udziału w postępowaniu</w:t>
            </w:r>
            <w:r w:rsidRPr="00D3233D">
              <w:rPr>
                <w:rFonts w:asciiTheme="minorHAnsi" w:eastAsia="Palatino Linotype" w:hAnsiTheme="minorHAnsi" w:cstheme="minorHAnsi"/>
                <w:bCs/>
                <w:i/>
                <w:color w:val="FFFFFF"/>
                <w:sz w:val="18"/>
                <w:szCs w:val="18"/>
                <w:lang w:eastAsia="pl-PL"/>
              </w:rPr>
              <w:t>)</w:t>
            </w:r>
          </w:p>
        </w:tc>
        <w:tc>
          <w:tcPr>
            <w:tcW w:w="1560" w:type="dxa"/>
            <w:vMerge w:val="restart"/>
            <w:tcBorders>
              <w:top w:val="single" w:sz="4" w:space="0" w:color="000000"/>
              <w:left w:val="single" w:sz="4" w:space="0" w:color="000000"/>
              <w:bottom w:val="single" w:sz="4" w:space="0" w:color="000000"/>
              <w:right w:val="single" w:sz="4" w:space="0" w:color="000000"/>
            </w:tcBorders>
            <w:shd w:val="clear" w:color="auto" w:fill="008080"/>
            <w:tcMar>
              <w:top w:w="0" w:type="dxa"/>
              <w:left w:w="108" w:type="dxa"/>
              <w:bottom w:w="0" w:type="dxa"/>
              <w:right w:w="108" w:type="dxa"/>
            </w:tcMar>
          </w:tcPr>
          <w:p w14:paraId="38A3D6F5" w14:textId="77777777" w:rsidR="00973399" w:rsidRPr="00D3233D" w:rsidRDefault="00973399">
            <w:pPr>
              <w:widowControl w:val="0"/>
              <w:tabs>
                <w:tab w:val="left" w:pos="3060"/>
                <w:tab w:val="left" w:leader="dot" w:pos="8460"/>
              </w:tabs>
              <w:overflowPunct w:val="0"/>
              <w:autoSpaceDE w:val="0"/>
              <w:spacing w:after="154" w:line="230" w:lineRule="auto"/>
              <w:ind w:left="87" w:hanging="10"/>
              <w:jc w:val="center"/>
              <w:rPr>
                <w:rFonts w:asciiTheme="minorHAnsi" w:eastAsia="Palatino Linotype" w:hAnsiTheme="minorHAnsi" w:cstheme="minorHAnsi"/>
                <w:b/>
                <w:bCs/>
                <w:color w:val="FFFFFF"/>
                <w:sz w:val="18"/>
                <w:szCs w:val="18"/>
                <w:lang w:eastAsia="pl-PL"/>
              </w:rPr>
            </w:pPr>
          </w:p>
          <w:p w14:paraId="007A50A5" w14:textId="784AC58B" w:rsidR="00973399" w:rsidRPr="00D3233D" w:rsidRDefault="00AD7D51">
            <w:pPr>
              <w:widowControl w:val="0"/>
              <w:tabs>
                <w:tab w:val="left" w:pos="3060"/>
                <w:tab w:val="left" w:leader="dot" w:pos="8460"/>
              </w:tabs>
              <w:overflowPunct w:val="0"/>
              <w:autoSpaceDE w:val="0"/>
              <w:spacing w:after="154" w:line="230" w:lineRule="auto"/>
              <w:ind w:left="87" w:hanging="10"/>
              <w:jc w:val="center"/>
              <w:rPr>
                <w:rFonts w:asciiTheme="minorHAnsi" w:hAnsiTheme="minorHAnsi" w:cstheme="minorHAnsi"/>
              </w:rPr>
            </w:pPr>
            <w:r w:rsidRPr="00D3233D">
              <w:rPr>
                <w:rFonts w:asciiTheme="minorHAnsi" w:eastAsia="Palatino Linotype" w:hAnsiTheme="minorHAnsi" w:cstheme="minorHAnsi"/>
                <w:b/>
                <w:bCs/>
                <w:color w:val="FFFFFF"/>
                <w:sz w:val="18"/>
                <w:szCs w:val="18"/>
                <w:lang w:eastAsia="pl-PL"/>
              </w:rPr>
              <w:t xml:space="preserve">Podmiot, na rzecz którego wykonano </w:t>
            </w:r>
            <w:r w:rsidR="006F2C75" w:rsidRPr="003C2638">
              <w:rPr>
                <w:rFonts w:asciiTheme="minorHAnsi" w:eastAsia="Palatino Linotype" w:hAnsiTheme="minorHAnsi" w:cstheme="minorHAnsi"/>
                <w:i/>
                <w:color w:val="FFFFFF"/>
                <w:sz w:val="18"/>
                <w:szCs w:val="18"/>
                <w:lang w:eastAsia="pl-PL"/>
              </w:rPr>
              <w:t>usługę</w:t>
            </w:r>
            <w:r w:rsidRPr="00D3233D">
              <w:rPr>
                <w:rFonts w:asciiTheme="minorHAnsi" w:eastAsia="Palatino Linotype" w:hAnsiTheme="minorHAnsi" w:cstheme="minorHAnsi"/>
                <w:b/>
                <w:bCs/>
                <w:color w:val="FFFFFF"/>
                <w:sz w:val="18"/>
                <w:szCs w:val="18"/>
                <w:lang w:eastAsia="pl-PL"/>
              </w:rPr>
              <w:t xml:space="preserve"> </w:t>
            </w:r>
            <w:r w:rsidRPr="00D3233D">
              <w:rPr>
                <w:rFonts w:asciiTheme="minorHAnsi" w:eastAsia="Palatino Linotype" w:hAnsiTheme="minorHAnsi" w:cstheme="minorHAnsi"/>
                <w:b/>
                <w:bCs/>
                <w:i/>
                <w:color w:val="FFFFFF"/>
                <w:sz w:val="18"/>
                <w:szCs w:val="18"/>
                <w:lang w:eastAsia="pl-PL"/>
              </w:rPr>
              <w:t>(nazwa</w:t>
            </w:r>
            <w:r w:rsidRPr="00D3233D">
              <w:rPr>
                <w:rFonts w:asciiTheme="minorHAnsi" w:eastAsia="Palatino Linotype" w:hAnsiTheme="minorHAnsi" w:cstheme="minorHAnsi"/>
                <w:b/>
                <w:bCs/>
                <w:i/>
                <w:color w:val="FFFFFF"/>
                <w:sz w:val="18"/>
                <w:szCs w:val="18"/>
                <w:lang w:eastAsia="pl-PL"/>
              </w:rPr>
              <w:br/>
              <w:t xml:space="preserve"> i adres)</w:t>
            </w:r>
          </w:p>
        </w:tc>
        <w:tc>
          <w:tcPr>
            <w:tcW w:w="3543" w:type="dxa"/>
            <w:gridSpan w:val="2"/>
            <w:tcBorders>
              <w:top w:val="single" w:sz="4" w:space="0" w:color="000000"/>
              <w:left w:val="single" w:sz="4" w:space="0" w:color="000000"/>
              <w:bottom w:val="single" w:sz="4" w:space="0" w:color="000000"/>
              <w:right w:val="single" w:sz="4" w:space="0" w:color="000000"/>
            </w:tcBorders>
            <w:shd w:val="clear" w:color="auto" w:fill="008080"/>
            <w:tcMar>
              <w:top w:w="0" w:type="dxa"/>
              <w:left w:w="108" w:type="dxa"/>
              <w:bottom w:w="0" w:type="dxa"/>
              <w:right w:w="108" w:type="dxa"/>
            </w:tcMar>
            <w:vAlign w:val="center"/>
          </w:tcPr>
          <w:p w14:paraId="6F748309" w14:textId="77777777" w:rsidR="00973399" w:rsidRPr="00D3233D" w:rsidRDefault="00AD7D51">
            <w:pPr>
              <w:widowControl w:val="0"/>
              <w:tabs>
                <w:tab w:val="left" w:pos="3060"/>
                <w:tab w:val="left" w:leader="dot" w:pos="8460"/>
              </w:tabs>
              <w:overflowPunct w:val="0"/>
              <w:autoSpaceDE w:val="0"/>
              <w:spacing w:after="154" w:line="230" w:lineRule="auto"/>
              <w:ind w:left="87" w:hanging="10"/>
              <w:jc w:val="center"/>
              <w:rPr>
                <w:rFonts w:asciiTheme="minorHAnsi" w:hAnsiTheme="minorHAnsi" w:cstheme="minorHAnsi"/>
              </w:rPr>
            </w:pPr>
            <w:r w:rsidRPr="00D3233D">
              <w:rPr>
                <w:rFonts w:asciiTheme="minorHAnsi" w:eastAsia="Palatino Linotype" w:hAnsiTheme="minorHAnsi" w:cstheme="minorHAnsi"/>
                <w:b/>
                <w:bCs/>
                <w:color w:val="FFFFFF"/>
                <w:sz w:val="18"/>
                <w:szCs w:val="18"/>
                <w:lang w:eastAsia="pl-PL"/>
              </w:rPr>
              <w:t xml:space="preserve">Daty wykonania </w:t>
            </w:r>
          </w:p>
        </w:tc>
        <w:tc>
          <w:tcPr>
            <w:tcW w:w="1843" w:type="dxa"/>
            <w:vMerge w:val="restart"/>
            <w:tcBorders>
              <w:top w:val="single" w:sz="4" w:space="0" w:color="000000"/>
              <w:left w:val="single" w:sz="4" w:space="0" w:color="000000"/>
              <w:bottom w:val="single" w:sz="4" w:space="0" w:color="000000"/>
              <w:right w:val="single" w:sz="4" w:space="0" w:color="000000"/>
            </w:tcBorders>
            <w:shd w:val="clear" w:color="auto" w:fill="008080"/>
            <w:tcMar>
              <w:top w:w="0" w:type="dxa"/>
              <w:left w:w="108" w:type="dxa"/>
              <w:bottom w:w="0" w:type="dxa"/>
              <w:right w:w="108" w:type="dxa"/>
            </w:tcMar>
            <w:vAlign w:val="center"/>
          </w:tcPr>
          <w:p w14:paraId="63D3D9D8" w14:textId="77777777" w:rsidR="00973399" w:rsidRPr="00D3233D" w:rsidRDefault="00AD7D51">
            <w:pPr>
              <w:widowControl w:val="0"/>
              <w:tabs>
                <w:tab w:val="left" w:pos="3060"/>
                <w:tab w:val="left" w:leader="dot" w:pos="8460"/>
              </w:tabs>
              <w:spacing w:after="154" w:line="230" w:lineRule="auto"/>
              <w:ind w:left="87" w:hanging="10"/>
              <w:jc w:val="center"/>
              <w:rPr>
                <w:rFonts w:asciiTheme="minorHAnsi" w:eastAsia="Palatino Linotype" w:hAnsiTheme="minorHAnsi" w:cstheme="minorHAnsi"/>
                <w:b/>
                <w:bCs/>
                <w:color w:val="FFFFFF"/>
                <w:sz w:val="18"/>
                <w:szCs w:val="18"/>
                <w:lang w:eastAsia="pl-PL"/>
              </w:rPr>
            </w:pPr>
            <w:r w:rsidRPr="00D3233D">
              <w:rPr>
                <w:rFonts w:asciiTheme="minorHAnsi" w:eastAsia="Palatino Linotype" w:hAnsiTheme="minorHAnsi" w:cstheme="minorHAnsi"/>
                <w:b/>
                <w:bCs/>
                <w:color w:val="FFFFFF"/>
                <w:sz w:val="18"/>
                <w:szCs w:val="18"/>
                <w:lang w:eastAsia="pl-PL"/>
              </w:rPr>
              <w:t>Dowody</w:t>
            </w:r>
          </w:p>
        </w:tc>
        <w:tc>
          <w:tcPr>
            <w:tcW w:w="3544" w:type="dxa"/>
            <w:gridSpan w:val="2"/>
            <w:tcBorders>
              <w:top w:val="single" w:sz="4" w:space="0" w:color="000000"/>
              <w:left w:val="single" w:sz="4" w:space="0" w:color="000000"/>
              <w:bottom w:val="single" w:sz="4" w:space="0" w:color="000000"/>
              <w:right w:val="single" w:sz="4" w:space="0" w:color="000000"/>
            </w:tcBorders>
            <w:shd w:val="clear" w:color="auto" w:fill="008080"/>
            <w:tcMar>
              <w:top w:w="0" w:type="dxa"/>
              <w:left w:w="108" w:type="dxa"/>
              <w:bottom w:w="0" w:type="dxa"/>
              <w:right w:w="108" w:type="dxa"/>
            </w:tcMar>
            <w:vAlign w:val="center"/>
          </w:tcPr>
          <w:p w14:paraId="5159164C" w14:textId="77777777" w:rsidR="00973399" w:rsidRPr="00D3233D" w:rsidRDefault="00AD7D51">
            <w:pPr>
              <w:widowControl w:val="0"/>
              <w:tabs>
                <w:tab w:val="left" w:pos="3060"/>
                <w:tab w:val="left" w:leader="dot" w:pos="8460"/>
              </w:tabs>
              <w:spacing w:after="154" w:line="230" w:lineRule="auto"/>
              <w:ind w:left="87" w:hanging="10"/>
              <w:jc w:val="center"/>
              <w:rPr>
                <w:rFonts w:asciiTheme="minorHAnsi" w:eastAsia="Palatino Linotype" w:hAnsiTheme="minorHAnsi" w:cstheme="minorHAnsi"/>
                <w:bCs/>
                <w:i/>
                <w:color w:val="FFFFFF"/>
                <w:sz w:val="18"/>
                <w:szCs w:val="18"/>
                <w:lang w:eastAsia="pl-PL"/>
              </w:rPr>
            </w:pPr>
            <w:r w:rsidRPr="00D3233D">
              <w:rPr>
                <w:rFonts w:asciiTheme="minorHAnsi" w:eastAsia="Palatino Linotype" w:hAnsiTheme="minorHAnsi" w:cstheme="minorHAnsi"/>
                <w:bCs/>
                <w:i/>
                <w:color w:val="FFFFFF"/>
                <w:sz w:val="18"/>
                <w:szCs w:val="18"/>
                <w:lang w:eastAsia="pl-PL"/>
              </w:rPr>
              <w:t>Informacje uzupełniające</w:t>
            </w:r>
          </w:p>
        </w:tc>
      </w:tr>
      <w:tr w:rsidR="00973399" w:rsidRPr="00D3233D" w14:paraId="6CFDCE0A" w14:textId="77777777">
        <w:trPr>
          <w:trHeight w:val="838"/>
        </w:trPr>
        <w:tc>
          <w:tcPr>
            <w:tcW w:w="567" w:type="dxa"/>
            <w:vMerge/>
            <w:tcBorders>
              <w:top w:val="single" w:sz="4" w:space="0" w:color="000000"/>
              <w:left w:val="single" w:sz="4" w:space="0" w:color="000000"/>
              <w:bottom w:val="single" w:sz="4" w:space="0" w:color="000000"/>
              <w:right w:val="single" w:sz="4" w:space="0" w:color="000000"/>
            </w:tcBorders>
            <w:shd w:val="clear" w:color="auto" w:fill="008080"/>
            <w:tcMar>
              <w:top w:w="0" w:type="dxa"/>
              <w:left w:w="108" w:type="dxa"/>
              <w:bottom w:w="0" w:type="dxa"/>
              <w:right w:w="108" w:type="dxa"/>
            </w:tcMar>
            <w:vAlign w:val="center"/>
          </w:tcPr>
          <w:p w14:paraId="1D85F5C8" w14:textId="77777777" w:rsidR="00973399" w:rsidRPr="00D3233D" w:rsidRDefault="00973399">
            <w:pPr>
              <w:widowControl w:val="0"/>
              <w:tabs>
                <w:tab w:val="left" w:pos="3060"/>
                <w:tab w:val="left" w:leader="dot" w:pos="8460"/>
              </w:tabs>
              <w:spacing w:after="154" w:line="230" w:lineRule="auto"/>
              <w:ind w:left="87" w:hanging="10"/>
              <w:jc w:val="center"/>
              <w:rPr>
                <w:rFonts w:asciiTheme="minorHAnsi" w:eastAsia="Palatino Linotype" w:hAnsiTheme="minorHAnsi" w:cstheme="minorHAnsi"/>
                <w:color w:val="FFFFFF"/>
                <w:sz w:val="18"/>
                <w:szCs w:val="18"/>
                <w:lang w:eastAsia="pl-PL"/>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008080"/>
            <w:tcMar>
              <w:top w:w="0" w:type="dxa"/>
              <w:left w:w="108" w:type="dxa"/>
              <w:bottom w:w="0" w:type="dxa"/>
              <w:right w:w="108" w:type="dxa"/>
            </w:tcMar>
            <w:vAlign w:val="center"/>
          </w:tcPr>
          <w:p w14:paraId="3732CE7A" w14:textId="77777777" w:rsidR="00973399" w:rsidRPr="00D3233D" w:rsidRDefault="00973399">
            <w:pPr>
              <w:widowControl w:val="0"/>
              <w:tabs>
                <w:tab w:val="left" w:pos="3060"/>
                <w:tab w:val="left" w:leader="dot" w:pos="8460"/>
              </w:tabs>
              <w:spacing w:after="154" w:line="230" w:lineRule="auto"/>
              <w:ind w:left="87" w:hanging="10"/>
              <w:jc w:val="center"/>
              <w:rPr>
                <w:rFonts w:asciiTheme="minorHAnsi" w:eastAsia="Palatino Linotype" w:hAnsiTheme="minorHAnsi" w:cstheme="minorHAnsi"/>
                <w:b/>
                <w:bCs/>
                <w:color w:val="FFFFFF"/>
                <w:sz w:val="18"/>
                <w:szCs w:val="18"/>
                <w:lang w:eastAsia="pl-PL"/>
              </w:rPr>
            </w:pPr>
          </w:p>
        </w:tc>
        <w:tc>
          <w:tcPr>
            <w:tcW w:w="1560" w:type="dxa"/>
            <w:vMerge/>
            <w:tcBorders>
              <w:top w:val="single" w:sz="4" w:space="0" w:color="000000"/>
              <w:left w:val="single" w:sz="4" w:space="0" w:color="000000"/>
              <w:bottom w:val="single" w:sz="4" w:space="0" w:color="000000"/>
              <w:right w:val="single" w:sz="4" w:space="0" w:color="000000"/>
            </w:tcBorders>
            <w:shd w:val="clear" w:color="auto" w:fill="008080"/>
            <w:tcMar>
              <w:top w:w="0" w:type="dxa"/>
              <w:left w:w="108" w:type="dxa"/>
              <w:bottom w:w="0" w:type="dxa"/>
              <w:right w:w="108" w:type="dxa"/>
            </w:tcMar>
          </w:tcPr>
          <w:p w14:paraId="3327E979" w14:textId="77777777" w:rsidR="00973399" w:rsidRPr="00D3233D" w:rsidRDefault="00973399">
            <w:pPr>
              <w:widowControl w:val="0"/>
              <w:tabs>
                <w:tab w:val="left" w:pos="3060"/>
                <w:tab w:val="left" w:leader="dot" w:pos="8460"/>
              </w:tabs>
              <w:spacing w:after="154" w:line="230" w:lineRule="auto"/>
              <w:ind w:left="87" w:hanging="10"/>
              <w:jc w:val="center"/>
              <w:rPr>
                <w:rFonts w:asciiTheme="minorHAnsi" w:eastAsia="Palatino Linotype" w:hAnsiTheme="minorHAnsi" w:cstheme="minorHAnsi"/>
                <w:b/>
                <w:bCs/>
                <w:color w:val="FFFFFF"/>
                <w:sz w:val="18"/>
                <w:szCs w:val="18"/>
                <w:lang w:eastAsia="pl-PL"/>
              </w:rPr>
            </w:pPr>
          </w:p>
        </w:tc>
        <w:tc>
          <w:tcPr>
            <w:tcW w:w="2268" w:type="dxa"/>
            <w:tcBorders>
              <w:top w:val="single" w:sz="4" w:space="0" w:color="000000"/>
              <w:left w:val="single" w:sz="4" w:space="0" w:color="000000"/>
              <w:bottom w:val="single" w:sz="4" w:space="0" w:color="000000"/>
              <w:right w:val="single" w:sz="4" w:space="0" w:color="000000"/>
            </w:tcBorders>
            <w:shd w:val="clear" w:color="auto" w:fill="008080"/>
            <w:tcMar>
              <w:top w:w="0" w:type="dxa"/>
              <w:left w:w="108" w:type="dxa"/>
              <w:bottom w:w="0" w:type="dxa"/>
              <w:right w:w="108" w:type="dxa"/>
            </w:tcMar>
            <w:vAlign w:val="center"/>
          </w:tcPr>
          <w:p w14:paraId="1D34A7EB" w14:textId="77777777" w:rsidR="00973399" w:rsidRPr="00D3233D" w:rsidRDefault="00AD7D51">
            <w:pPr>
              <w:widowControl w:val="0"/>
              <w:tabs>
                <w:tab w:val="left" w:pos="3060"/>
                <w:tab w:val="left" w:leader="dot" w:pos="8460"/>
              </w:tabs>
              <w:spacing w:after="154" w:line="230" w:lineRule="auto"/>
              <w:ind w:left="87" w:hanging="10"/>
              <w:jc w:val="center"/>
              <w:rPr>
                <w:rFonts w:asciiTheme="minorHAnsi" w:eastAsia="Palatino Linotype" w:hAnsiTheme="minorHAnsi" w:cstheme="minorHAnsi"/>
                <w:b/>
                <w:bCs/>
                <w:color w:val="FFFFFF"/>
                <w:sz w:val="18"/>
                <w:szCs w:val="18"/>
                <w:lang w:eastAsia="pl-PL"/>
              </w:rPr>
            </w:pPr>
            <w:r w:rsidRPr="00D3233D">
              <w:rPr>
                <w:rFonts w:asciiTheme="minorHAnsi" w:eastAsia="Palatino Linotype" w:hAnsiTheme="minorHAnsi" w:cstheme="minorHAnsi"/>
                <w:b/>
                <w:bCs/>
                <w:color w:val="FFFFFF"/>
                <w:sz w:val="18"/>
                <w:szCs w:val="18"/>
                <w:lang w:eastAsia="pl-PL"/>
              </w:rPr>
              <w:t>od</w:t>
            </w:r>
          </w:p>
          <w:p w14:paraId="081A9780" w14:textId="77777777" w:rsidR="00973399" w:rsidRPr="00D3233D" w:rsidRDefault="00AD7D51">
            <w:pPr>
              <w:widowControl w:val="0"/>
              <w:tabs>
                <w:tab w:val="left" w:pos="3060"/>
                <w:tab w:val="left" w:leader="dot" w:pos="8460"/>
              </w:tabs>
              <w:spacing w:after="154" w:line="230" w:lineRule="auto"/>
              <w:ind w:left="87" w:hanging="10"/>
              <w:jc w:val="center"/>
              <w:rPr>
                <w:rFonts w:asciiTheme="minorHAnsi" w:eastAsia="Palatino Linotype" w:hAnsiTheme="minorHAnsi" w:cstheme="minorHAnsi"/>
                <w:b/>
                <w:bCs/>
                <w:color w:val="FFFFFF"/>
                <w:sz w:val="18"/>
                <w:szCs w:val="18"/>
                <w:lang w:eastAsia="pl-PL"/>
              </w:rPr>
            </w:pPr>
            <w:proofErr w:type="spellStart"/>
            <w:r w:rsidRPr="00D3233D">
              <w:rPr>
                <w:rFonts w:asciiTheme="minorHAnsi" w:eastAsia="Palatino Linotype" w:hAnsiTheme="minorHAnsi" w:cstheme="minorHAnsi"/>
                <w:b/>
                <w:bCs/>
                <w:color w:val="FFFFFF"/>
                <w:sz w:val="18"/>
                <w:szCs w:val="18"/>
                <w:lang w:eastAsia="pl-PL"/>
              </w:rPr>
              <w:t>dd</w:t>
            </w:r>
            <w:proofErr w:type="spellEnd"/>
            <w:r w:rsidRPr="00D3233D">
              <w:rPr>
                <w:rFonts w:asciiTheme="minorHAnsi" w:eastAsia="Palatino Linotype" w:hAnsiTheme="minorHAnsi" w:cstheme="minorHAnsi"/>
                <w:b/>
                <w:bCs/>
                <w:color w:val="FFFFFF"/>
                <w:sz w:val="18"/>
                <w:szCs w:val="18"/>
                <w:lang w:eastAsia="pl-PL"/>
              </w:rPr>
              <w:t>-mm-</w:t>
            </w:r>
            <w:proofErr w:type="spellStart"/>
            <w:r w:rsidRPr="00D3233D">
              <w:rPr>
                <w:rFonts w:asciiTheme="minorHAnsi" w:eastAsia="Palatino Linotype" w:hAnsiTheme="minorHAnsi" w:cstheme="minorHAnsi"/>
                <w:b/>
                <w:bCs/>
                <w:color w:val="FFFFFF"/>
                <w:sz w:val="18"/>
                <w:szCs w:val="18"/>
                <w:lang w:eastAsia="pl-PL"/>
              </w:rPr>
              <w:t>rrrr</w:t>
            </w:r>
            <w:proofErr w:type="spellEnd"/>
          </w:p>
        </w:tc>
        <w:tc>
          <w:tcPr>
            <w:tcW w:w="1275" w:type="dxa"/>
            <w:tcBorders>
              <w:top w:val="single" w:sz="4" w:space="0" w:color="000000"/>
              <w:left w:val="single" w:sz="4" w:space="0" w:color="000000"/>
              <w:bottom w:val="single" w:sz="4" w:space="0" w:color="000000"/>
              <w:right w:val="single" w:sz="4" w:space="0" w:color="000000"/>
            </w:tcBorders>
            <w:shd w:val="clear" w:color="auto" w:fill="008080"/>
            <w:tcMar>
              <w:top w:w="0" w:type="dxa"/>
              <w:left w:w="108" w:type="dxa"/>
              <w:bottom w:w="0" w:type="dxa"/>
              <w:right w:w="108" w:type="dxa"/>
            </w:tcMar>
            <w:vAlign w:val="center"/>
          </w:tcPr>
          <w:p w14:paraId="7F32B4A8" w14:textId="77777777" w:rsidR="00973399" w:rsidRPr="00D3233D" w:rsidRDefault="00AD7D51">
            <w:pPr>
              <w:widowControl w:val="0"/>
              <w:tabs>
                <w:tab w:val="left" w:pos="3060"/>
                <w:tab w:val="left" w:leader="dot" w:pos="8460"/>
              </w:tabs>
              <w:spacing w:after="154" w:line="230" w:lineRule="auto"/>
              <w:ind w:left="87" w:hanging="10"/>
              <w:jc w:val="center"/>
              <w:rPr>
                <w:rFonts w:asciiTheme="minorHAnsi" w:eastAsia="Palatino Linotype" w:hAnsiTheme="minorHAnsi" w:cstheme="minorHAnsi"/>
                <w:b/>
                <w:bCs/>
                <w:color w:val="FFFFFF"/>
                <w:sz w:val="18"/>
                <w:szCs w:val="18"/>
                <w:lang w:eastAsia="pl-PL"/>
              </w:rPr>
            </w:pPr>
            <w:r w:rsidRPr="00D3233D">
              <w:rPr>
                <w:rFonts w:asciiTheme="minorHAnsi" w:eastAsia="Palatino Linotype" w:hAnsiTheme="minorHAnsi" w:cstheme="minorHAnsi"/>
                <w:b/>
                <w:bCs/>
                <w:color w:val="FFFFFF"/>
                <w:sz w:val="18"/>
                <w:szCs w:val="18"/>
                <w:lang w:eastAsia="pl-PL"/>
              </w:rPr>
              <w:t>do</w:t>
            </w:r>
          </w:p>
          <w:p w14:paraId="574982D9" w14:textId="77777777" w:rsidR="00973399" w:rsidRPr="00D3233D" w:rsidRDefault="00AD7D51">
            <w:pPr>
              <w:widowControl w:val="0"/>
              <w:tabs>
                <w:tab w:val="left" w:pos="3060"/>
                <w:tab w:val="left" w:leader="dot" w:pos="8460"/>
              </w:tabs>
              <w:spacing w:after="154" w:line="230" w:lineRule="auto"/>
              <w:ind w:left="87" w:hanging="10"/>
              <w:jc w:val="center"/>
              <w:rPr>
                <w:rFonts w:asciiTheme="minorHAnsi" w:eastAsia="Palatino Linotype" w:hAnsiTheme="minorHAnsi" w:cstheme="minorHAnsi"/>
                <w:b/>
                <w:bCs/>
                <w:color w:val="FFFFFF"/>
                <w:sz w:val="18"/>
                <w:szCs w:val="18"/>
                <w:lang w:eastAsia="pl-PL"/>
              </w:rPr>
            </w:pPr>
            <w:proofErr w:type="spellStart"/>
            <w:r w:rsidRPr="00D3233D">
              <w:rPr>
                <w:rFonts w:asciiTheme="minorHAnsi" w:eastAsia="Palatino Linotype" w:hAnsiTheme="minorHAnsi" w:cstheme="minorHAnsi"/>
                <w:b/>
                <w:bCs/>
                <w:color w:val="FFFFFF"/>
                <w:sz w:val="18"/>
                <w:szCs w:val="18"/>
                <w:lang w:eastAsia="pl-PL"/>
              </w:rPr>
              <w:t>dd</w:t>
            </w:r>
            <w:proofErr w:type="spellEnd"/>
            <w:r w:rsidRPr="00D3233D">
              <w:rPr>
                <w:rFonts w:asciiTheme="minorHAnsi" w:eastAsia="Palatino Linotype" w:hAnsiTheme="minorHAnsi" w:cstheme="minorHAnsi"/>
                <w:b/>
                <w:bCs/>
                <w:color w:val="FFFFFF"/>
                <w:sz w:val="18"/>
                <w:szCs w:val="18"/>
                <w:lang w:eastAsia="pl-PL"/>
              </w:rPr>
              <w:t>-mm-</w:t>
            </w:r>
            <w:proofErr w:type="spellStart"/>
            <w:r w:rsidRPr="00D3233D">
              <w:rPr>
                <w:rFonts w:asciiTheme="minorHAnsi" w:eastAsia="Palatino Linotype" w:hAnsiTheme="minorHAnsi" w:cstheme="minorHAnsi"/>
                <w:b/>
                <w:bCs/>
                <w:color w:val="FFFFFF"/>
                <w:sz w:val="18"/>
                <w:szCs w:val="18"/>
                <w:lang w:eastAsia="pl-PL"/>
              </w:rPr>
              <w:t>rrrr</w:t>
            </w:r>
            <w:proofErr w:type="spellEnd"/>
          </w:p>
        </w:tc>
        <w:tc>
          <w:tcPr>
            <w:tcW w:w="1843" w:type="dxa"/>
            <w:vMerge/>
            <w:tcBorders>
              <w:top w:val="single" w:sz="4" w:space="0" w:color="000000"/>
              <w:left w:val="single" w:sz="4" w:space="0" w:color="000000"/>
              <w:bottom w:val="single" w:sz="4" w:space="0" w:color="000000"/>
              <w:right w:val="single" w:sz="4" w:space="0" w:color="000000"/>
            </w:tcBorders>
            <w:shd w:val="clear" w:color="auto" w:fill="008080"/>
            <w:tcMar>
              <w:top w:w="0" w:type="dxa"/>
              <w:left w:w="108" w:type="dxa"/>
              <w:bottom w:w="0" w:type="dxa"/>
              <w:right w:w="108" w:type="dxa"/>
            </w:tcMar>
            <w:vAlign w:val="center"/>
          </w:tcPr>
          <w:p w14:paraId="3A2D9560" w14:textId="77777777" w:rsidR="00973399" w:rsidRPr="00D3233D" w:rsidRDefault="00973399">
            <w:pPr>
              <w:widowControl w:val="0"/>
              <w:tabs>
                <w:tab w:val="left" w:pos="3060"/>
                <w:tab w:val="left" w:leader="dot" w:pos="8460"/>
              </w:tabs>
              <w:spacing w:after="154" w:line="230" w:lineRule="auto"/>
              <w:ind w:left="87" w:hanging="10"/>
              <w:jc w:val="center"/>
              <w:rPr>
                <w:rFonts w:asciiTheme="minorHAnsi" w:eastAsia="Palatino Linotype" w:hAnsiTheme="minorHAnsi" w:cstheme="minorHAnsi"/>
                <w:b/>
                <w:bCs/>
                <w:color w:val="FFFFFF"/>
                <w:sz w:val="18"/>
                <w:szCs w:val="18"/>
                <w:lang w:eastAsia="pl-PL"/>
              </w:rPr>
            </w:pPr>
          </w:p>
        </w:tc>
        <w:tc>
          <w:tcPr>
            <w:tcW w:w="1701" w:type="dxa"/>
            <w:tcBorders>
              <w:top w:val="single" w:sz="4" w:space="0" w:color="000000"/>
              <w:left w:val="single" w:sz="4" w:space="0" w:color="000000"/>
              <w:bottom w:val="single" w:sz="4" w:space="0" w:color="000000"/>
              <w:right w:val="single" w:sz="4" w:space="0" w:color="000000"/>
            </w:tcBorders>
            <w:shd w:val="clear" w:color="auto" w:fill="008080"/>
            <w:tcMar>
              <w:top w:w="0" w:type="dxa"/>
              <w:left w:w="108" w:type="dxa"/>
              <w:bottom w:w="0" w:type="dxa"/>
              <w:right w:w="108" w:type="dxa"/>
            </w:tcMar>
            <w:vAlign w:val="center"/>
          </w:tcPr>
          <w:p w14:paraId="01C855DA" w14:textId="77777777" w:rsidR="00973399" w:rsidRPr="00D3233D" w:rsidRDefault="00AD7D51">
            <w:pPr>
              <w:widowControl w:val="0"/>
              <w:tabs>
                <w:tab w:val="left" w:pos="3060"/>
                <w:tab w:val="left" w:leader="dot" w:pos="8460"/>
              </w:tabs>
              <w:spacing w:after="154" w:line="230" w:lineRule="auto"/>
              <w:ind w:left="87" w:hanging="10"/>
              <w:jc w:val="center"/>
              <w:rPr>
                <w:rFonts w:asciiTheme="minorHAnsi" w:eastAsia="Palatino Linotype" w:hAnsiTheme="minorHAnsi" w:cstheme="minorHAnsi"/>
                <w:bCs/>
                <w:i/>
                <w:color w:val="FFFFFF"/>
                <w:sz w:val="18"/>
                <w:szCs w:val="18"/>
                <w:lang w:eastAsia="pl-PL"/>
              </w:rPr>
            </w:pPr>
            <w:r w:rsidRPr="00D3233D">
              <w:rPr>
                <w:rFonts w:asciiTheme="minorHAnsi" w:eastAsia="Palatino Linotype" w:hAnsiTheme="minorHAnsi" w:cstheme="minorHAnsi"/>
                <w:bCs/>
                <w:i/>
                <w:color w:val="FFFFFF"/>
                <w:sz w:val="18"/>
                <w:szCs w:val="18"/>
                <w:lang w:eastAsia="pl-PL"/>
              </w:rPr>
              <w:t>Zasoby innego podmiotu</w:t>
            </w:r>
          </w:p>
        </w:tc>
        <w:tc>
          <w:tcPr>
            <w:tcW w:w="1843" w:type="dxa"/>
            <w:tcBorders>
              <w:top w:val="single" w:sz="4" w:space="0" w:color="000000"/>
              <w:left w:val="single" w:sz="4" w:space="0" w:color="000000"/>
              <w:bottom w:val="single" w:sz="4" w:space="0" w:color="000000"/>
              <w:right w:val="single" w:sz="4" w:space="0" w:color="000000"/>
            </w:tcBorders>
            <w:shd w:val="clear" w:color="auto" w:fill="008080"/>
            <w:tcMar>
              <w:top w:w="0" w:type="dxa"/>
              <w:left w:w="108" w:type="dxa"/>
              <w:bottom w:w="0" w:type="dxa"/>
              <w:right w:w="108" w:type="dxa"/>
            </w:tcMar>
            <w:vAlign w:val="center"/>
          </w:tcPr>
          <w:p w14:paraId="7D9234BA" w14:textId="77777777" w:rsidR="00973399" w:rsidRPr="00D3233D" w:rsidRDefault="00AD7D51">
            <w:pPr>
              <w:widowControl w:val="0"/>
              <w:tabs>
                <w:tab w:val="left" w:pos="3060"/>
                <w:tab w:val="left" w:leader="dot" w:pos="8460"/>
              </w:tabs>
              <w:spacing w:after="154" w:line="230" w:lineRule="auto"/>
              <w:ind w:left="87" w:hanging="10"/>
              <w:jc w:val="center"/>
              <w:rPr>
                <w:rFonts w:asciiTheme="minorHAnsi" w:eastAsia="Palatino Linotype" w:hAnsiTheme="minorHAnsi" w:cstheme="minorHAnsi"/>
                <w:bCs/>
                <w:i/>
                <w:color w:val="FFFFFF"/>
                <w:sz w:val="18"/>
                <w:szCs w:val="18"/>
                <w:lang w:eastAsia="pl-PL"/>
              </w:rPr>
            </w:pPr>
            <w:r w:rsidRPr="00D3233D">
              <w:rPr>
                <w:rFonts w:asciiTheme="minorHAnsi" w:eastAsia="Palatino Linotype" w:hAnsiTheme="minorHAnsi" w:cstheme="minorHAnsi"/>
                <w:bCs/>
                <w:i/>
                <w:color w:val="FFFFFF"/>
                <w:sz w:val="18"/>
                <w:szCs w:val="18"/>
                <w:lang w:eastAsia="pl-PL"/>
              </w:rPr>
              <w:t>Nazwa innego podmiotu</w:t>
            </w:r>
          </w:p>
        </w:tc>
      </w:tr>
      <w:tr w:rsidR="00973399" w:rsidRPr="00D3233D" w14:paraId="31C0CFE2" w14:textId="77777777">
        <w:trPr>
          <w:trHeight w:val="177"/>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D639F6" w14:textId="77777777" w:rsidR="00973399" w:rsidRPr="00D3233D" w:rsidRDefault="00AD7D51">
            <w:pPr>
              <w:widowControl w:val="0"/>
              <w:tabs>
                <w:tab w:val="left" w:pos="3060"/>
                <w:tab w:val="left" w:leader="dot" w:pos="8460"/>
              </w:tabs>
              <w:spacing w:after="154" w:line="230" w:lineRule="auto"/>
              <w:ind w:left="87" w:hanging="10"/>
              <w:jc w:val="center"/>
              <w:rPr>
                <w:rFonts w:asciiTheme="minorHAnsi" w:eastAsia="Palatino Linotype" w:hAnsiTheme="minorHAnsi" w:cstheme="minorHAnsi"/>
                <w:b/>
                <w:i/>
                <w:color w:val="000000"/>
                <w:sz w:val="18"/>
                <w:szCs w:val="18"/>
                <w:lang w:eastAsia="pl-PL"/>
              </w:rPr>
            </w:pPr>
            <w:r w:rsidRPr="00D3233D">
              <w:rPr>
                <w:rFonts w:asciiTheme="minorHAnsi" w:eastAsia="Palatino Linotype" w:hAnsiTheme="minorHAnsi" w:cstheme="minorHAnsi"/>
                <w:b/>
                <w:i/>
                <w:color w:val="000000"/>
                <w:sz w:val="18"/>
                <w:szCs w:val="18"/>
                <w:lang w:eastAsia="pl-PL"/>
              </w:rPr>
              <w:t>1</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7A7499" w14:textId="77777777" w:rsidR="00973399" w:rsidRPr="00D3233D" w:rsidRDefault="00AD7D51">
            <w:pPr>
              <w:widowControl w:val="0"/>
              <w:tabs>
                <w:tab w:val="left" w:pos="3060"/>
                <w:tab w:val="left" w:leader="dot" w:pos="8460"/>
              </w:tabs>
              <w:spacing w:after="154" w:line="230" w:lineRule="auto"/>
              <w:ind w:left="87" w:hanging="10"/>
              <w:jc w:val="center"/>
              <w:rPr>
                <w:rFonts w:asciiTheme="minorHAnsi" w:eastAsia="Palatino Linotype" w:hAnsiTheme="minorHAnsi" w:cstheme="minorHAnsi"/>
                <w:b/>
                <w:i/>
                <w:color w:val="000000"/>
                <w:sz w:val="18"/>
                <w:szCs w:val="18"/>
                <w:lang w:eastAsia="pl-PL"/>
              </w:rPr>
            </w:pPr>
            <w:r w:rsidRPr="00D3233D">
              <w:rPr>
                <w:rFonts w:asciiTheme="minorHAnsi" w:eastAsia="Palatino Linotype" w:hAnsiTheme="minorHAnsi" w:cstheme="minorHAnsi"/>
                <w:b/>
                <w:i/>
                <w:color w:val="000000"/>
                <w:sz w:val="18"/>
                <w:szCs w:val="18"/>
                <w:lang w:eastAsia="pl-PL"/>
              </w:rPr>
              <w:t>2</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D7F071" w14:textId="77777777" w:rsidR="00973399" w:rsidRPr="00D3233D" w:rsidRDefault="00AD7D51">
            <w:pPr>
              <w:widowControl w:val="0"/>
              <w:tabs>
                <w:tab w:val="left" w:pos="3060"/>
                <w:tab w:val="left" w:leader="dot" w:pos="8460"/>
              </w:tabs>
              <w:spacing w:after="154" w:line="230" w:lineRule="auto"/>
              <w:ind w:left="87" w:hanging="10"/>
              <w:jc w:val="center"/>
              <w:rPr>
                <w:rFonts w:asciiTheme="minorHAnsi" w:eastAsia="Palatino Linotype" w:hAnsiTheme="minorHAnsi" w:cstheme="minorHAnsi"/>
                <w:b/>
                <w:i/>
                <w:color w:val="000000"/>
                <w:sz w:val="18"/>
                <w:szCs w:val="18"/>
                <w:lang w:eastAsia="pl-PL"/>
              </w:rPr>
            </w:pPr>
            <w:r w:rsidRPr="00D3233D">
              <w:rPr>
                <w:rFonts w:asciiTheme="minorHAnsi" w:eastAsia="Palatino Linotype" w:hAnsiTheme="minorHAnsi" w:cstheme="minorHAnsi"/>
                <w:b/>
                <w:i/>
                <w:color w:val="000000"/>
                <w:sz w:val="18"/>
                <w:szCs w:val="18"/>
                <w:lang w:eastAsia="pl-PL"/>
              </w:rPr>
              <w:t>3</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2FF73F" w14:textId="77777777" w:rsidR="00973399" w:rsidRPr="00D3233D" w:rsidRDefault="00AD7D51">
            <w:pPr>
              <w:widowControl w:val="0"/>
              <w:tabs>
                <w:tab w:val="left" w:pos="3060"/>
                <w:tab w:val="left" w:leader="dot" w:pos="8460"/>
              </w:tabs>
              <w:spacing w:after="154" w:line="230" w:lineRule="auto"/>
              <w:ind w:left="87" w:hanging="10"/>
              <w:jc w:val="center"/>
              <w:rPr>
                <w:rFonts w:asciiTheme="minorHAnsi" w:eastAsia="Palatino Linotype" w:hAnsiTheme="minorHAnsi" w:cstheme="minorHAnsi"/>
                <w:b/>
                <w:i/>
                <w:color w:val="000000"/>
                <w:sz w:val="18"/>
                <w:szCs w:val="18"/>
                <w:lang w:eastAsia="pl-PL"/>
              </w:rPr>
            </w:pPr>
            <w:r w:rsidRPr="00D3233D">
              <w:rPr>
                <w:rFonts w:asciiTheme="minorHAnsi" w:eastAsia="Palatino Linotype" w:hAnsiTheme="minorHAnsi" w:cstheme="minorHAnsi"/>
                <w:b/>
                <w:i/>
                <w:color w:val="000000"/>
                <w:sz w:val="18"/>
                <w:szCs w:val="18"/>
                <w:lang w:eastAsia="pl-PL"/>
              </w:rPr>
              <w:t>4</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2CD759" w14:textId="77777777" w:rsidR="00973399" w:rsidRPr="00D3233D" w:rsidRDefault="00AD7D51">
            <w:pPr>
              <w:widowControl w:val="0"/>
              <w:tabs>
                <w:tab w:val="left" w:pos="3060"/>
                <w:tab w:val="left" w:leader="dot" w:pos="8460"/>
              </w:tabs>
              <w:spacing w:after="154" w:line="230" w:lineRule="auto"/>
              <w:ind w:left="87" w:hanging="10"/>
              <w:jc w:val="center"/>
              <w:rPr>
                <w:rFonts w:asciiTheme="minorHAnsi" w:eastAsia="Palatino Linotype" w:hAnsiTheme="minorHAnsi" w:cstheme="minorHAnsi"/>
                <w:b/>
                <w:i/>
                <w:color w:val="000000"/>
                <w:sz w:val="18"/>
                <w:szCs w:val="18"/>
                <w:lang w:eastAsia="pl-PL"/>
              </w:rPr>
            </w:pPr>
            <w:r w:rsidRPr="00D3233D">
              <w:rPr>
                <w:rFonts w:asciiTheme="minorHAnsi" w:eastAsia="Palatino Linotype" w:hAnsiTheme="minorHAnsi" w:cstheme="minorHAnsi"/>
                <w:b/>
                <w:i/>
                <w:color w:val="000000"/>
                <w:sz w:val="18"/>
                <w:szCs w:val="18"/>
                <w:lang w:eastAsia="pl-PL"/>
              </w:rPr>
              <w:t>5</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4E324B" w14:textId="77777777" w:rsidR="00973399" w:rsidRPr="00D3233D" w:rsidRDefault="00AD7D51">
            <w:pPr>
              <w:widowControl w:val="0"/>
              <w:tabs>
                <w:tab w:val="left" w:pos="3060"/>
                <w:tab w:val="left" w:leader="dot" w:pos="8460"/>
              </w:tabs>
              <w:spacing w:after="154" w:line="230" w:lineRule="auto"/>
              <w:ind w:left="87" w:hanging="10"/>
              <w:jc w:val="center"/>
              <w:rPr>
                <w:rFonts w:asciiTheme="minorHAnsi" w:eastAsia="Palatino Linotype" w:hAnsiTheme="minorHAnsi" w:cstheme="minorHAnsi"/>
                <w:b/>
                <w:i/>
                <w:color w:val="000000"/>
                <w:sz w:val="18"/>
                <w:szCs w:val="18"/>
                <w:lang w:eastAsia="pl-PL"/>
              </w:rPr>
            </w:pPr>
            <w:r w:rsidRPr="00D3233D">
              <w:rPr>
                <w:rFonts w:asciiTheme="minorHAnsi" w:eastAsia="Palatino Linotype" w:hAnsiTheme="minorHAnsi" w:cstheme="minorHAnsi"/>
                <w:b/>
                <w:i/>
                <w:color w:val="000000"/>
                <w:sz w:val="18"/>
                <w:szCs w:val="18"/>
                <w:lang w:eastAsia="pl-PL"/>
              </w:rPr>
              <w:t>6</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EC5398" w14:textId="77777777" w:rsidR="00973399" w:rsidRPr="00D3233D" w:rsidRDefault="00AD7D51">
            <w:pPr>
              <w:widowControl w:val="0"/>
              <w:tabs>
                <w:tab w:val="left" w:pos="3060"/>
                <w:tab w:val="left" w:leader="dot" w:pos="8460"/>
              </w:tabs>
              <w:spacing w:after="154" w:line="230" w:lineRule="auto"/>
              <w:ind w:left="87" w:hanging="10"/>
              <w:jc w:val="center"/>
              <w:rPr>
                <w:rFonts w:asciiTheme="minorHAnsi" w:eastAsia="Palatino Linotype" w:hAnsiTheme="minorHAnsi" w:cstheme="minorHAnsi"/>
                <w:b/>
                <w:i/>
                <w:color w:val="000000"/>
                <w:sz w:val="18"/>
                <w:szCs w:val="18"/>
                <w:lang w:eastAsia="pl-PL"/>
              </w:rPr>
            </w:pPr>
            <w:r w:rsidRPr="00D3233D">
              <w:rPr>
                <w:rFonts w:asciiTheme="minorHAnsi" w:eastAsia="Palatino Linotype" w:hAnsiTheme="minorHAnsi" w:cstheme="minorHAnsi"/>
                <w:b/>
                <w:i/>
                <w:color w:val="000000"/>
                <w:sz w:val="18"/>
                <w:szCs w:val="18"/>
                <w:lang w:eastAsia="pl-PL"/>
              </w:rPr>
              <w:t>7</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4FBADE" w14:textId="77777777" w:rsidR="00973399" w:rsidRPr="00D3233D" w:rsidRDefault="00AD7D51">
            <w:pPr>
              <w:widowControl w:val="0"/>
              <w:tabs>
                <w:tab w:val="left" w:pos="3060"/>
                <w:tab w:val="left" w:leader="dot" w:pos="8460"/>
              </w:tabs>
              <w:spacing w:after="154" w:line="230" w:lineRule="auto"/>
              <w:ind w:left="87" w:hanging="10"/>
              <w:jc w:val="center"/>
              <w:rPr>
                <w:rFonts w:asciiTheme="minorHAnsi" w:eastAsia="Palatino Linotype" w:hAnsiTheme="minorHAnsi" w:cstheme="minorHAnsi"/>
                <w:b/>
                <w:i/>
                <w:color w:val="000000"/>
                <w:sz w:val="18"/>
                <w:szCs w:val="18"/>
                <w:lang w:eastAsia="pl-PL"/>
              </w:rPr>
            </w:pPr>
            <w:r w:rsidRPr="00D3233D">
              <w:rPr>
                <w:rFonts w:asciiTheme="minorHAnsi" w:eastAsia="Palatino Linotype" w:hAnsiTheme="minorHAnsi" w:cstheme="minorHAnsi"/>
                <w:b/>
                <w:i/>
                <w:color w:val="000000"/>
                <w:sz w:val="18"/>
                <w:szCs w:val="18"/>
                <w:lang w:eastAsia="pl-PL"/>
              </w:rPr>
              <w:t>8</w:t>
            </w:r>
          </w:p>
        </w:tc>
      </w:tr>
      <w:tr w:rsidR="00973399" w:rsidRPr="00D3233D" w14:paraId="385C5C87" w14:textId="77777777">
        <w:trPr>
          <w:trHeight w:val="973"/>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F3E70B" w14:textId="77777777" w:rsidR="00973399" w:rsidRPr="00D3233D" w:rsidRDefault="00973399">
            <w:pPr>
              <w:widowControl w:val="0"/>
              <w:tabs>
                <w:tab w:val="left" w:pos="3060"/>
                <w:tab w:val="left" w:leader="dot" w:pos="8460"/>
              </w:tabs>
              <w:spacing w:after="120" w:line="230" w:lineRule="auto"/>
              <w:ind w:left="87" w:hanging="10"/>
              <w:jc w:val="center"/>
              <w:rPr>
                <w:rFonts w:asciiTheme="minorHAnsi" w:eastAsia="Palatino Linotype" w:hAnsiTheme="minorHAnsi" w:cstheme="minorHAnsi"/>
                <w:color w:val="000000"/>
                <w:sz w:val="18"/>
                <w:szCs w:val="18"/>
                <w:lang w:eastAsia="pl-PL"/>
              </w:rPr>
            </w:pPr>
          </w:p>
          <w:p w14:paraId="43F377F3" w14:textId="77777777" w:rsidR="00973399" w:rsidRPr="00D3233D" w:rsidRDefault="00AD7D51">
            <w:pPr>
              <w:widowControl w:val="0"/>
              <w:tabs>
                <w:tab w:val="left" w:pos="3060"/>
                <w:tab w:val="left" w:leader="dot" w:pos="8460"/>
              </w:tabs>
              <w:spacing w:after="120" w:line="230" w:lineRule="auto"/>
              <w:ind w:left="87" w:hanging="10"/>
              <w:jc w:val="center"/>
              <w:rPr>
                <w:rFonts w:asciiTheme="minorHAnsi" w:eastAsia="Palatino Linotype" w:hAnsiTheme="minorHAnsi" w:cstheme="minorHAnsi"/>
                <w:color w:val="000000"/>
                <w:sz w:val="18"/>
                <w:szCs w:val="18"/>
                <w:lang w:eastAsia="pl-PL"/>
              </w:rPr>
            </w:pPr>
            <w:r w:rsidRPr="00D3233D">
              <w:rPr>
                <w:rFonts w:asciiTheme="minorHAnsi" w:eastAsia="Palatino Linotype" w:hAnsiTheme="minorHAnsi" w:cstheme="minorHAnsi"/>
                <w:color w:val="000000"/>
                <w:sz w:val="18"/>
                <w:szCs w:val="18"/>
                <w:lang w:eastAsia="pl-PL"/>
              </w:rPr>
              <w:t>1.</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4D6EC8" w14:textId="77777777" w:rsidR="00973399" w:rsidRPr="00D3233D" w:rsidRDefault="00973399">
            <w:pPr>
              <w:widowControl w:val="0"/>
              <w:tabs>
                <w:tab w:val="left" w:pos="3060"/>
                <w:tab w:val="left" w:leader="dot" w:pos="8460"/>
              </w:tabs>
              <w:spacing w:after="154" w:line="230" w:lineRule="auto"/>
              <w:ind w:left="87" w:hanging="10"/>
              <w:rPr>
                <w:rFonts w:asciiTheme="minorHAnsi" w:eastAsia="Palatino Linotype" w:hAnsiTheme="minorHAnsi" w:cstheme="minorHAnsi"/>
                <w:bCs/>
                <w:color w:val="000000"/>
                <w:sz w:val="18"/>
                <w:szCs w:val="18"/>
                <w:lang w:eastAsia="pl-PL"/>
              </w:rPr>
            </w:pPr>
          </w:p>
          <w:p w14:paraId="2B9FCFC4" w14:textId="77777777" w:rsidR="00973399" w:rsidRPr="00D3233D" w:rsidRDefault="00AD7D51">
            <w:pPr>
              <w:widowControl w:val="0"/>
              <w:tabs>
                <w:tab w:val="left" w:pos="3060"/>
                <w:tab w:val="left" w:leader="dot" w:pos="8460"/>
              </w:tabs>
              <w:spacing w:after="154" w:line="230" w:lineRule="auto"/>
              <w:ind w:left="87" w:hanging="10"/>
              <w:rPr>
                <w:rFonts w:asciiTheme="minorHAnsi" w:eastAsia="Palatino Linotype" w:hAnsiTheme="minorHAnsi" w:cstheme="minorHAnsi"/>
                <w:bCs/>
                <w:color w:val="000000"/>
                <w:sz w:val="18"/>
                <w:szCs w:val="18"/>
                <w:lang w:eastAsia="pl-PL"/>
              </w:rPr>
            </w:pPr>
            <w:r w:rsidRPr="00D3233D">
              <w:rPr>
                <w:rFonts w:asciiTheme="minorHAnsi" w:eastAsia="Palatino Linotype" w:hAnsiTheme="minorHAnsi" w:cstheme="minorHAnsi"/>
                <w:bCs/>
                <w:color w:val="000000"/>
                <w:sz w:val="18"/>
                <w:szCs w:val="18"/>
                <w:lang w:eastAsia="pl-PL"/>
              </w:rPr>
              <w:t xml:space="preserve">                    ………….</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F25544" w14:textId="77777777" w:rsidR="00973399" w:rsidRPr="00D3233D" w:rsidRDefault="00973399">
            <w:pPr>
              <w:widowControl w:val="0"/>
              <w:tabs>
                <w:tab w:val="left" w:pos="3060"/>
                <w:tab w:val="left" w:leader="dot" w:pos="8460"/>
              </w:tabs>
              <w:spacing w:after="120" w:line="230" w:lineRule="auto"/>
              <w:ind w:left="87" w:hanging="10"/>
              <w:jc w:val="center"/>
              <w:rPr>
                <w:rFonts w:asciiTheme="minorHAnsi" w:eastAsia="Palatino Linotype" w:hAnsiTheme="minorHAnsi" w:cstheme="minorHAnsi"/>
                <w:color w:val="000000"/>
                <w:sz w:val="18"/>
                <w:szCs w:val="18"/>
                <w:lang w:eastAsia="pl-PL"/>
              </w:rPr>
            </w:pPr>
          </w:p>
          <w:p w14:paraId="67BDDAFB" w14:textId="77777777" w:rsidR="00973399" w:rsidRPr="00D3233D" w:rsidRDefault="00AD7D51">
            <w:pPr>
              <w:widowControl w:val="0"/>
              <w:tabs>
                <w:tab w:val="left" w:pos="3060"/>
                <w:tab w:val="left" w:leader="dot" w:pos="8460"/>
              </w:tabs>
              <w:spacing w:after="120" w:line="230" w:lineRule="auto"/>
              <w:ind w:left="87" w:hanging="10"/>
              <w:jc w:val="center"/>
              <w:rPr>
                <w:rFonts w:asciiTheme="minorHAnsi" w:hAnsiTheme="minorHAnsi" w:cstheme="minorHAnsi"/>
              </w:rPr>
            </w:pPr>
            <w:r w:rsidRPr="00D3233D">
              <w:rPr>
                <w:rFonts w:asciiTheme="minorHAnsi" w:eastAsia="Palatino Linotype" w:hAnsiTheme="minorHAnsi" w:cstheme="minorHAnsi"/>
                <w:bCs/>
                <w:color w:val="000000"/>
                <w:sz w:val="18"/>
                <w:szCs w:val="18"/>
                <w:lang w:eastAsia="pl-PL"/>
              </w:rPr>
              <w:t>……………</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86C1BF" w14:textId="77777777" w:rsidR="00973399" w:rsidRPr="00D3233D" w:rsidRDefault="00973399">
            <w:pPr>
              <w:widowControl w:val="0"/>
              <w:tabs>
                <w:tab w:val="left" w:pos="3060"/>
                <w:tab w:val="left" w:leader="dot" w:pos="8460"/>
              </w:tabs>
              <w:spacing w:after="120" w:line="230" w:lineRule="auto"/>
              <w:ind w:left="87" w:hanging="10"/>
              <w:jc w:val="center"/>
              <w:rPr>
                <w:rFonts w:asciiTheme="minorHAnsi" w:eastAsia="Palatino Linotype" w:hAnsiTheme="minorHAnsi" w:cstheme="minorHAnsi"/>
                <w:color w:val="000000"/>
                <w:sz w:val="18"/>
                <w:szCs w:val="18"/>
                <w:lang w:eastAsia="pl-PL"/>
              </w:rPr>
            </w:pPr>
          </w:p>
          <w:p w14:paraId="41C3B22D" w14:textId="77777777" w:rsidR="00973399" w:rsidRPr="00D3233D" w:rsidRDefault="00AD7D51">
            <w:pPr>
              <w:widowControl w:val="0"/>
              <w:tabs>
                <w:tab w:val="left" w:pos="3060"/>
                <w:tab w:val="left" w:leader="dot" w:pos="8460"/>
              </w:tabs>
              <w:spacing w:after="120" w:line="230" w:lineRule="auto"/>
              <w:ind w:left="87" w:hanging="10"/>
              <w:jc w:val="center"/>
              <w:rPr>
                <w:rFonts w:asciiTheme="minorHAnsi" w:hAnsiTheme="minorHAnsi" w:cstheme="minorHAnsi"/>
              </w:rPr>
            </w:pPr>
            <w:r w:rsidRPr="00D3233D">
              <w:rPr>
                <w:rFonts w:asciiTheme="minorHAnsi" w:eastAsia="Palatino Linotype" w:hAnsiTheme="minorHAnsi" w:cstheme="minorHAnsi"/>
                <w:bCs/>
                <w:color w:val="000000"/>
                <w:sz w:val="18"/>
                <w:szCs w:val="18"/>
                <w:lang w:eastAsia="pl-PL"/>
              </w:rPr>
              <w:t>……………</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973082" w14:textId="77777777" w:rsidR="00973399" w:rsidRPr="00D3233D" w:rsidRDefault="00973399">
            <w:pPr>
              <w:widowControl w:val="0"/>
              <w:tabs>
                <w:tab w:val="left" w:pos="3060"/>
                <w:tab w:val="left" w:leader="dot" w:pos="8460"/>
              </w:tabs>
              <w:spacing w:after="120" w:line="230" w:lineRule="auto"/>
              <w:ind w:left="87" w:hanging="10"/>
              <w:jc w:val="center"/>
              <w:rPr>
                <w:rFonts w:asciiTheme="minorHAnsi" w:eastAsia="Palatino Linotype" w:hAnsiTheme="minorHAnsi" w:cstheme="minorHAnsi"/>
                <w:color w:val="000000"/>
                <w:sz w:val="18"/>
                <w:szCs w:val="18"/>
                <w:lang w:eastAsia="pl-PL"/>
              </w:rPr>
            </w:pPr>
          </w:p>
          <w:p w14:paraId="422C9BA1" w14:textId="77777777" w:rsidR="00973399" w:rsidRPr="00D3233D" w:rsidRDefault="00AD7D51">
            <w:pPr>
              <w:widowControl w:val="0"/>
              <w:tabs>
                <w:tab w:val="left" w:pos="3060"/>
                <w:tab w:val="left" w:leader="dot" w:pos="8460"/>
              </w:tabs>
              <w:spacing w:after="120" w:line="230" w:lineRule="auto"/>
              <w:ind w:left="87" w:hanging="10"/>
              <w:jc w:val="center"/>
              <w:rPr>
                <w:rFonts w:asciiTheme="minorHAnsi" w:hAnsiTheme="minorHAnsi" w:cstheme="minorHAnsi"/>
              </w:rPr>
            </w:pPr>
            <w:r w:rsidRPr="00D3233D">
              <w:rPr>
                <w:rFonts w:asciiTheme="minorHAnsi" w:eastAsia="Palatino Linotype" w:hAnsiTheme="minorHAnsi" w:cstheme="minorHAnsi"/>
                <w:bCs/>
                <w:color w:val="000000"/>
                <w:sz w:val="18"/>
                <w:szCs w:val="18"/>
                <w:lang w:eastAsia="pl-PL"/>
              </w:rPr>
              <w:t>……………</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5B565D" w14:textId="77777777" w:rsidR="00973399" w:rsidRPr="00D3233D" w:rsidRDefault="00973399">
            <w:pPr>
              <w:widowControl w:val="0"/>
              <w:tabs>
                <w:tab w:val="left" w:pos="3060"/>
                <w:tab w:val="left" w:leader="dot" w:pos="8460"/>
              </w:tabs>
              <w:spacing w:after="120" w:line="230" w:lineRule="auto"/>
              <w:ind w:left="87" w:hanging="10"/>
              <w:jc w:val="center"/>
              <w:rPr>
                <w:rFonts w:asciiTheme="minorHAnsi" w:eastAsia="Palatino Linotype" w:hAnsiTheme="minorHAnsi" w:cstheme="minorHAnsi"/>
                <w:color w:val="000000"/>
                <w:sz w:val="18"/>
                <w:szCs w:val="18"/>
                <w:lang w:eastAsia="pl-PL"/>
              </w:rPr>
            </w:pPr>
          </w:p>
          <w:p w14:paraId="7F0D16AE" w14:textId="77777777" w:rsidR="00973399" w:rsidRPr="00D3233D" w:rsidRDefault="00AD7D51">
            <w:pPr>
              <w:widowControl w:val="0"/>
              <w:tabs>
                <w:tab w:val="left" w:pos="3060"/>
                <w:tab w:val="left" w:leader="dot" w:pos="8460"/>
              </w:tabs>
              <w:spacing w:after="120" w:line="230" w:lineRule="auto"/>
              <w:ind w:left="87" w:hanging="10"/>
              <w:jc w:val="center"/>
              <w:rPr>
                <w:rFonts w:asciiTheme="minorHAnsi" w:hAnsiTheme="minorHAnsi" w:cstheme="minorHAnsi"/>
              </w:rPr>
            </w:pPr>
            <w:r w:rsidRPr="00D3233D">
              <w:rPr>
                <w:rFonts w:asciiTheme="minorHAnsi" w:eastAsia="Palatino Linotype" w:hAnsiTheme="minorHAnsi" w:cstheme="minorHAnsi"/>
                <w:bCs/>
                <w:color w:val="000000"/>
                <w:sz w:val="18"/>
                <w:szCs w:val="18"/>
                <w:lang w:eastAsia="pl-PL"/>
              </w:rPr>
              <w:t>…………………….</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2C1CCE" w14:textId="77777777" w:rsidR="00973399" w:rsidRPr="00D3233D" w:rsidRDefault="00973399">
            <w:pPr>
              <w:widowControl w:val="0"/>
              <w:tabs>
                <w:tab w:val="left" w:pos="3060"/>
                <w:tab w:val="left" w:leader="dot" w:pos="8460"/>
              </w:tabs>
              <w:spacing w:after="120" w:line="230" w:lineRule="auto"/>
              <w:ind w:left="87" w:hanging="10"/>
              <w:jc w:val="center"/>
              <w:rPr>
                <w:rFonts w:asciiTheme="minorHAnsi" w:eastAsia="Palatino Linotype" w:hAnsiTheme="minorHAnsi" w:cstheme="minorHAnsi"/>
                <w:color w:val="000000"/>
                <w:sz w:val="18"/>
                <w:szCs w:val="18"/>
                <w:lang w:eastAsia="pl-PL"/>
              </w:rPr>
            </w:pPr>
          </w:p>
          <w:p w14:paraId="1B59CD9A" w14:textId="77777777" w:rsidR="00973399" w:rsidRPr="00D3233D" w:rsidRDefault="00AD7D51">
            <w:pPr>
              <w:widowControl w:val="0"/>
              <w:tabs>
                <w:tab w:val="left" w:pos="3060"/>
                <w:tab w:val="left" w:leader="dot" w:pos="8460"/>
              </w:tabs>
              <w:spacing w:after="120" w:line="230" w:lineRule="auto"/>
              <w:ind w:left="87" w:hanging="10"/>
              <w:jc w:val="center"/>
              <w:rPr>
                <w:rFonts w:asciiTheme="minorHAnsi" w:hAnsiTheme="minorHAnsi" w:cstheme="minorHAnsi"/>
              </w:rPr>
            </w:pPr>
            <w:r w:rsidRPr="00D3233D">
              <w:rPr>
                <w:rFonts w:asciiTheme="minorHAnsi" w:eastAsia="Palatino Linotype" w:hAnsiTheme="minorHAnsi" w:cstheme="minorHAnsi"/>
                <w:bCs/>
                <w:color w:val="000000"/>
                <w:sz w:val="18"/>
                <w:szCs w:val="18"/>
                <w:lang w:eastAsia="pl-PL"/>
              </w:rPr>
              <w:t>…………….……</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313A5A" w14:textId="77777777" w:rsidR="00973399" w:rsidRPr="00D3233D" w:rsidRDefault="00973399">
            <w:pPr>
              <w:widowControl w:val="0"/>
              <w:tabs>
                <w:tab w:val="left" w:pos="3060"/>
                <w:tab w:val="left" w:leader="dot" w:pos="8460"/>
              </w:tabs>
              <w:spacing w:after="120" w:line="230" w:lineRule="auto"/>
              <w:ind w:left="87" w:hanging="10"/>
              <w:jc w:val="center"/>
              <w:rPr>
                <w:rFonts w:asciiTheme="minorHAnsi" w:eastAsia="Palatino Linotype" w:hAnsiTheme="minorHAnsi" w:cstheme="minorHAnsi"/>
                <w:color w:val="000000"/>
                <w:sz w:val="18"/>
                <w:szCs w:val="18"/>
                <w:lang w:eastAsia="pl-PL"/>
              </w:rPr>
            </w:pPr>
          </w:p>
          <w:p w14:paraId="7E986B61" w14:textId="77777777" w:rsidR="00973399" w:rsidRPr="00D3233D" w:rsidRDefault="00AD7D51">
            <w:pPr>
              <w:widowControl w:val="0"/>
              <w:tabs>
                <w:tab w:val="left" w:pos="3060"/>
                <w:tab w:val="left" w:leader="dot" w:pos="8460"/>
              </w:tabs>
              <w:spacing w:after="120" w:line="230" w:lineRule="auto"/>
              <w:ind w:left="87" w:hanging="10"/>
              <w:jc w:val="center"/>
              <w:rPr>
                <w:rFonts w:asciiTheme="minorHAnsi" w:hAnsiTheme="minorHAnsi" w:cstheme="minorHAnsi"/>
              </w:rPr>
            </w:pPr>
            <w:r w:rsidRPr="00D3233D">
              <w:rPr>
                <w:rFonts w:asciiTheme="minorHAnsi" w:eastAsia="Palatino Linotype" w:hAnsiTheme="minorHAnsi" w:cstheme="minorHAnsi"/>
                <w:bCs/>
                <w:color w:val="000000"/>
                <w:sz w:val="18"/>
                <w:szCs w:val="18"/>
                <w:lang w:eastAsia="pl-PL"/>
              </w:rPr>
              <w:t>……….……</w:t>
            </w:r>
          </w:p>
        </w:tc>
      </w:tr>
      <w:tr w:rsidR="00973399" w:rsidRPr="00D3233D" w14:paraId="475C74DF" w14:textId="77777777">
        <w:trPr>
          <w:trHeight w:val="973"/>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567D49" w14:textId="77777777" w:rsidR="00973399" w:rsidRPr="00D3233D" w:rsidRDefault="00973399">
            <w:pPr>
              <w:widowControl w:val="0"/>
              <w:tabs>
                <w:tab w:val="left" w:pos="3060"/>
                <w:tab w:val="left" w:leader="dot" w:pos="8460"/>
              </w:tabs>
              <w:spacing w:after="120" w:line="230" w:lineRule="auto"/>
              <w:ind w:left="87" w:hanging="10"/>
              <w:jc w:val="center"/>
              <w:rPr>
                <w:rFonts w:asciiTheme="minorHAnsi" w:eastAsia="Palatino Linotype" w:hAnsiTheme="minorHAnsi" w:cstheme="minorHAnsi"/>
                <w:color w:val="000000"/>
                <w:sz w:val="18"/>
                <w:szCs w:val="18"/>
                <w:lang w:eastAsia="pl-PL"/>
              </w:rPr>
            </w:pPr>
          </w:p>
          <w:p w14:paraId="731135FA" w14:textId="77777777" w:rsidR="00973399" w:rsidRPr="00D3233D" w:rsidRDefault="00AD7D51">
            <w:pPr>
              <w:widowControl w:val="0"/>
              <w:tabs>
                <w:tab w:val="left" w:pos="3060"/>
                <w:tab w:val="left" w:leader="dot" w:pos="8460"/>
              </w:tabs>
              <w:spacing w:after="120" w:line="230" w:lineRule="auto"/>
              <w:ind w:left="87" w:hanging="10"/>
              <w:jc w:val="center"/>
              <w:rPr>
                <w:rFonts w:asciiTheme="minorHAnsi" w:eastAsia="Palatino Linotype" w:hAnsiTheme="minorHAnsi" w:cstheme="minorHAnsi"/>
                <w:color w:val="000000"/>
                <w:sz w:val="18"/>
                <w:szCs w:val="18"/>
                <w:lang w:eastAsia="pl-PL"/>
              </w:rPr>
            </w:pPr>
            <w:r w:rsidRPr="00D3233D">
              <w:rPr>
                <w:rFonts w:asciiTheme="minorHAnsi" w:eastAsia="Palatino Linotype" w:hAnsiTheme="minorHAnsi" w:cstheme="minorHAnsi"/>
                <w:color w:val="000000"/>
                <w:sz w:val="18"/>
                <w:szCs w:val="18"/>
                <w:lang w:eastAsia="pl-PL"/>
              </w:rPr>
              <w:t>2.</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50BD90" w14:textId="77777777" w:rsidR="00973399" w:rsidRPr="00D3233D" w:rsidRDefault="00973399">
            <w:pPr>
              <w:widowControl w:val="0"/>
              <w:tabs>
                <w:tab w:val="left" w:pos="3060"/>
                <w:tab w:val="left" w:leader="dot" w:pos="8460"/>
              </w:tabs>
              <w:spacing w:after="154" w:line="230" w:lineRule="auto"/>
              <w:ind w:left="87" w:hanging="10"/>
              <w:jc w:val="center"/>
              <w:rPr>
                <w:rFonts w:asciiTheme="minorHAnsi" w:eastAsia="Palatino Linotype" w:hAnsiTheme="minorHAnsi" w:cstheme="minorHAnsi"/>
                <w:bCs/>
                <w:color w:val="000000"/>
                <w:sz w:val="18"/>
                <w:szCs w:val="18"/>
                <w:lang w:eastAsia="pl-PL"/>
              </w:rPr>
            </w:pPr>
          </w:p>
          <w:p w14:paraId="1285465C" w14:textId="77777777" w:rsidR="00973399" w:rsidRPr="00D3233D" w:rsidRDefault="00AD7D51">
            <w:pPr>
              <w:widowControl w:val="0"/>
              <w:tabs>
                <w:tab w:val="left" w:pos="3060"/>
                <w:tab w:val="left" w:leader="dot" w:pos="8460"/>
              </w:tabs>
              <w:spacing w:after="154" w:line="230" w:lineRule="auto"/>
              <w:ind w:left="87" w:hanging="10"/>
              <w:jc w:val="center"/>
              <w:rPr>
                <w:rFonts w:asciiTheme="minorHAnsi" w:eastAsia="Palatino Linotype" w:hAnsiTheme="minorHAnsi" w:cstheme="minorHAnsi"/>
                <w:bCs/>
                <w:color w:val="000000"/>
                <w:sz w:val="18"/>
                <w:szCs w:val="18"/>
                <w:lang w:eastAsia="pl-PL"/>
              </w:rPr>
            </w:pPr>
            <w:r w:rsidRPr="00D3233D">
              <w:rPr>
                <w:rFonts w:asciiTheme="minorHAnsi" w:eastAsia="Palatino Linotype" w:hAnsiTheme="minorHAnsi" w:cstheme="minorHAnsi"/>
                <w:bCs/>
                <w:color w:val="000000"/>
                <w:sz w:val="18"/>
                <w:szCs w:val="18"/>
                <w:lang w:eastAsia="pl-PL"/>
              </w:rPr>
              <w:t>……………………</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E8F371" w14:textId="77777777" w:rsidR="00973399" w:rsidRPr="00D3233D" w:rsidRDefault="00973399">
            <w:pPr>
              <w:widowControl w:val="0"/>
              <w:tabs>
                <w:tab w:val="left" w:pos="3060"/>
                <w:tab w:val="left" w:leader="dot" w:pos="8460"/>
              </w:tabs>
              <w:spacing w:after="120" w:line="230" w:lineRule="auto"/>
              <w:ind w:left="87" w:hanging="10"/>
              <w:jc w:val="center"/>
              <w:rPr>
                <w:rFonts w:asciiTheme="minorHAnsi" w:eastAsia="Palatino Linotype" w:hAnsiTheme="minorHAnsi" w:cstheme="minorHAnsi"/>
                <w:color w:val="000000"/>
                <w:sz w:val="18"/>
                <w:szCs w:val="18"/>
                <w:lang w:eastAsia="pl-PL"/>
              </w:rPr>
            </w:pPr>
          </w:p>
          <w:p w14:paraId="0CCFFC7D" w14:textId="77777777" w:rsidR="00973399" w:rsidRPr="00D3233D" w:rsidRDefault="00AD7D51">
            <w:pPr>
              <w:widowControl w:val="0"/>
              <w:tabs>
                <w:tab w:val="left" w:pos="3060"/>
                <w:tab w:val="left" w:leader="dot" w:pos="8460"/>
              </w:tabs>
              <w:spacing w:after="120" w:line="230" w:lineRule="auto"/>
              <w:ind w:left="87" w:hanging="10"/>
              <w:jc w:val="center"/>
              <w:rPr>
                <w:rFonts w:asciiTheme="minorHAnsi" w:hAnsiTheme="minorHAnsi" w:cstheme="minorHAnsi"/>
              </w:rPr>
            </w:pPr>
            <w:r w:rsidRPr="00D3233D">
              <w:rPr>
                <w:rFonts w:asciiTheme="minorHAnsi" w:eastAsia="Palatino Linotype" w:hAnsiTheme="minorHAnsi" w:cstheme="minorHAnsi"/>
                <w:bCs/>
                <w:color w:val="000000"/>
                <w:sz w:val="18"/>
                <w:szCs w:val="18"/>
                <w:lang w:eastAsia="pl-PL"/>
              </w:rPr>
              <w:t>……………</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15F0FF" w14:textId="77777777" w:rsidR="00973399" w:rsidRPr="00D3233D" w:rsidRDefault="00973399">
            <w:pPr>
              <w:widowControl w:val="0"/>
              <w:tabs>
                <w:tab w:val="left" w:pos="3060"/>
                <w:tab w:val="left" w:leader="dot" w:pos="8460"/>
              </w:tabs>
              <w:spacing w:after="120" w:line="230" w:lineRule="auto"/>
              <w:ind w:left="87" w:hanging="10"/>
              <w:jc w:val="center"/>
              <w:rPr>
                <w:rFonts w:asciiTheme="minorHAnsi" w:eastAsia="Palatino Linotype" w:hAnsiTheme="minorHAnsi" w:cstheme="minorHAnsi"/>
                <w:color w:val="000000"/>
                <w:sz w:val="18"/>
                <w:szCs w:val="18"/>
                <w:lang w:eastAsia="pl-PL"/>
              </w:rPr>
            </w:pPr>
          </w:p>
          <w:p w14:paraId="3ECB3935" w14:textId="77777777" w:rsidR="00973399" w:rsidRPr="00D3233D" w:rsidRDefault="00AD7D51">
            <w:pPr>
              <w:widowControl w:val="0"/>
              <w:tabs>
                <w:tab w:val="left" w:pos="3060"/>
                <w:tab w:val="left" w:leader="dot" w:pos="8460"/>
              </w:tabs>
              <w:spacing w:after="120" w:line="230" w:lineRule="auto"/>
              <w:ind w:left="87" w:hanging="10"/>
              <w:jc w:val="center"/>
              <w:rPr>
                <w:rFonts w:asciiTheme="minorHAnsi" w:hAnsiTheme="minorHAnsi" w:cstheme="minorHAnsi"/>
              </w:rPr>
            </w:pPr>
            <w:r w:rsidRPr="00D3233D">
              <w:rPr>
                <w:rFonts w:asciiTheme="minorHAnsi" w:eastAsia="Palatino Linotype" w:hAnsiTheme="minorHAnsi" w:cstheme="minorHAnsi"/>
                <w:bCs/>
                <w:color w:val="000000"/>
                <w:sz w:val="18"/>
                <w:szCs w:val="18"/>
                <w:lang w:eastAsia="pl-PL"/>
              </w:rPr>
              <w:t>……………</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5E868A" w14:textId="77777777" w:rsidR="00973399" w:rsidRPr="00D3233D" w:rsidRDefault="00973399">
            <w:pPr>
              <w:widowControl w:val="0"/>
              <w:tabs>
                <w:tab w:val="left" w:pos="3060"/>
                <w:tab w:val="left" w:leader="dot" w:pos="8460"/>
              </w:tabs>
              <w:spacing w:after="120" w:line="230" w:lineRule="auto"/>
              <w:ind w:left="69" w:hanging="10"/>
              <w:jc w:val="center"/>
              <w:rPr>
                <w:rFonts w:asciiTheme="minorHAnsi" w:eastAsia="Palatino Linotype" w:hAnsiTheme="minorHAnsi" w:cstheme="minorHAnsi"/>
                <w:color w:val="000000"/>
                <w:sz w:val="18"/>
                <w:szCs w:val="18"/>
                <w:lang w:eastAsia="pl-PL"/>
              </w:rPr>
            </w:pPr>
          </w:p>
          <w:p w14:paraId="665C1F44" w14:textId="77777777" w:rsidR="00973399" w:rsidRPr="00D3233D" w:rsidRDefault="00AD7D51">
            <w:pPr>
              <w:widowControl w:val="0"/>
              <w:tabs>
                <w:tab w:val="left" w:pos="3060"/>
                <w:tab w:val="left" w:leader="dot" w:pos="8460"/>
              </w:tabs>
              <w:spacing w:after="120" w:line="230" w:lineRule="auto"/>
              <w:ind w:left="87" w:hanging="10"/>
              <w:jc w:val="center"/>
              <w:rPr>
                <w:rFonts w:asciiTheme="minorHAnsi" w:hAnsiTheme="minorHAnsi" w:cstheme="minorHAnsi"/>
              </w:rPr>
            </w:pPr>
            <w:r w:rsidRPr="00D3233D">
              <w:rPr>
                <w:rFonts w:asciiTheme="minorHAnsi" w:eastAsia="Palatino Linotype" w:hAnsiTheme="minorHAnsi" w:cstheme="minorHAnsi"/>
                <w:bCs/>
                <w:color w:val="000000"/>
                <w:sz w:val="18"/>
                <w:szCs w:val="18"/>
                <w:lang w:eastAsia="pl-PL"/>
              </w:rPr>
              <w:t>……………</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286A50" w14:textId="77777777" w:rsidR="00973399" w:rsidRPr="00D3233D" w:rsidRDefault="00973399">
            <w:pPr>
              <w:widowControl w:val="0"/>
              <w:tabs>
                <w:tab w:val="left" w:pos="3060"/>
                <w:tab w:val="left" w:leader="dot" w:pos="8460"/>
              </w:tabs>
              <w:spacing w:after="120" w:line="230" w:lineRule="auto"/>
              <w:ind w:left="87" w:hanging="10"/>
              <w:jc w:val="center"/>
              <w:rPr>
                <w:rFonts w:asciiTheme="minorHAnsi" w:eastAsia="Palatino Linotype" w:hAnsiTheme="minorHAnsi" w:cstheme="minorHAnsi"/>
                <w:color w:val="000000"/>
                <w:sz w:val="18"/>
                <w:szCs w:val="18"/>
                <w:lang w:eastAsia="pl-PL"/>
              </w:rPr>
            </w:pPr>
          </w:p>
          <w:p w14:paraId="64836D81" w14:textId="77777777" w:rsidR="00973399" w:rsidRPr="00D3233D" w:rsidRDefault="00AD7D51">
            <w:pPr>
              <w:widowControl w:val="0"/>
              <w:tabs>
                <w:tab w:val="left" w:pos="3060"/>
                <w:tab w:val="left" w:leader="dot" w:pos="8460"/>
              </w:tabs>
              <w:spacing w:after="120" w:line="230" w:lineRule="auto"/>
              <w:ind w:left="87" w:hanging="10"/>
              <w:jc w:val="center"/>
              <w:rPr>
                <w:rFonts w:asciiTheme="minorHAnsi" w:hAnsiTheme="minorHAnsi" w:cstheme="minorHAnsi"/>
              </w:rPr>
            </w:pPr>
            <w:r w:rsidRPr="00D3233D">
              <w:rPr>
                <w:rFonts w:asciiTheme="minorHAnsi" w:eastAsia="Palatino Linotype" w:hAnsiTheme="minorHAnsi" w:cstheme="minorHAnsi"/>
                <w:bCs/>
                <w:color w:val="000000"/>
                <w:sz w:val="18"/>
                <w:szCs w:val="18"/>
                <w:lang w:eastAsia="pl-PL"/>
              </w:rPr>
              <w:t>…………………….</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0CE42D" w14:textId="77777777" w:rsidR="00973399" w:rsidRPr="00D3233D" w:rsidRDefault="00973399">
            <w:pPr>
              <w:widowControl w:val="0"/>
              <w:tabs>
                <w:tab w:val="left" w:pos="3060"/>
                <w:tab w:val="left" w:leader="dot" w:pos="8460"/>
              </w:tabs>
              <w:spacing w:after="120" w:line="230" w:lineRule="auto"/>
              <w:ind w:left="87" w:hanging="10"/>
              <w:jc w:val="center"/>
              <w:rPr>
                <w:rFonts w:asciiTheme="minorHAnsi" w:eastAsia="Palatino Linotype" w:hAnsiTheme="minorHAnsi" w:cstheme="minorHAnsi"/>
                <w:color w:val="000000"/>
                <w:sz w:val="18"/>
                <w:szCs w:val="18"/>
                <w:lang w:eastAsia="pl-PL"/>
              </w:rPr>
            </w:pPr>
          </w:p>
          <w:p w14:paraId="069A64EC" w14:textId="77777777" w:rsidR="00973399" w:rsidRPr="00D3233D" w:rsidRDefault="00AD7D51">
            <w:pPr>
              <w:widowControl w:val="0"/>
              <w:tabs>
                <w:tab w:val="left" w:pos="3060"/>
                <w:tab w:val="left" w:leader="dot" w:pos="8460"/>
              </w:tabs>
              <w:spacing w:after="120" w:line="230" w:lineRule="auto"/>
              <w:ind w:left="87" w:hanging="10"/>
              <w:jc w:val="center"/>
              <w:rPr>
                <w:rFonts w:asciiTheme="minorHAnsi" w:hAnsiTheme="minorHAnsi" w:cstheme="minorHAnsi"/>
              </w:rPr>
            </w:pPr>
            <w:r w:rsidRPr="00D3233D">
              <w:rPr>
                <w:rFonts w:asciiTheme="minorHAnsi" w:eastAsia="Palatino Linotype" w:hAnsiTheme="minorHAnsi" w:cstheme="minorHAnsi"/>
                <w:bCs/>
                <w:color w:val="000000"/>
                <w:sz w:val="18"/>
                <w:szCs w:val="18"/>
                <w:lang w:eastAsia="pl-PL"/>
              </w:rPr>
              <w:t>…………….……</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1E6BA7" w14:textId="77777777" w:rsidR="00973399" w:rsidRPr="00D3233D" w:rsidRDefault="00973399">
            <w:pPr>
              <w:widowControl w:val="0"/>
              <w:tabs>
                <w:tab w:val="left" w:pos="3060"/>
                <w:tab w:val="left" w:leader="dot" w:pos="8460"/>
              </w:tabs>
              <w:spacing w:after="120" w:line="230" w:lineRule="auto"/>
              <w:ind w:left="87" w:hanging="10"/>
              <w:jc w:val="center"/>
              <w:rPr>
                <w:rFonts w:asciiTheme="minorHAnsi" w:eastAsia="Palatino Linotype" w:hAnsiTheme="minorHAnsi" w:cstheme="minorHAnsi"/>
                <w:color w:val="000000"/>
                <w:sz w:val="18"/>
                <w:szCs w:val="18"/>
                <w:lang w:eastAsia="pl-PL"/>
              </w:rPr>
            </w:pPr>
          </w:p>
          <w:p w14:paraId="6614CF2A" w14:textId="77777777" w:rsidR="00973399" w:rsidRPr="00D3233D" w:rsidRDefault="00AD7D51">
            <w:pPr>
              <w:widowControl w:val="0"/>
              <w:tabs>
                <w:tab w:val="left" w:pos="3060"/>
                <w:tab w:val="left" w:leader="dot" w:pos="8460"/>
              </w:tabs>
              <w:spacing w:after="120" w:line="230" w:lineRule="auto"/>
              <w:ind w:left="87" w:hanging="10"/>
              <w:jc w:val="center"/>
              <w:rPr>
                <w:rFonts w:asciiTheme="minorHAnsi" w:hAnsiTheme="minorHAnsi" w:cstheme="minorHAnsi"/>
              </w:rPr>
            </w:pPr>
            <w:r w:rsidRPr="00D3233D">
              <w:rPr>
                <w:rFonts w:asciiTheme="minorHAnsi" w:eastAsia="Palatino Linotype" w:hAnsiTheme="minorHAnsi" w:cstheme="minorHAnsi"/>
                <w:bCs/>
                <w:color w:val="000000"/>
                <w:sz w:val="18"/>
                <w:szCs w:val="18"/>
                <w:lang w:eastAsia="pl-PL"/>
              </w:rPr>
              <w:t>……….……</w:t>
            </w:r>
          </w:p>
        </w:tc>
      </w:tr>
    </w:tbl>
    <w:p w14:paraId="40FC5718" w14:textId="77777777" w:rsidR="00973399" w:rsidRPr="00D3233D" w:rsidRDefault="00973399">
      <w:pPr>
        <w:spacing w:after="154" w:line="23" w:lineRule="atLeast"/>
        <w:ind w:left="87" w:hanging="10"/>
        <w:jc w:val="both"/>
        <w:rPr>
          <w:rFonts w:asciiTheme="minorHAnsi" w:eastAsia="Palatino Linotype" w:hAnsiTheme="minorHAnsi" w:cstheme="minorHAnsi"/>
          <w:i/>
          <w:iCs/>
          <w:color w:val="000000"/>
          <w:sz w:val="4"/>
          <w:szCs w:val="4"/>
          <w:lang w:eastAsia="pl-PL"/>
        </w:rPr>
      </w:pPr>
    </w:p>
    <w:p w14:paraId="2BA60385" w14:textId="10BB2329" w:rsidR="00973399" w:rsidRPr="00D3233D" w:rsidRDefault="00AD7D51">
      <w:pPr>
        <w:widowControl w:val="0"/>
        <w:numPr>
          <w:ilvl w:val="3"/>
          <w:numId w:val="94"/>
        </w:numPr>
        <w:autoSpaceDE w:val="0"/>
        <w:spacing w:after="0" w:line="240" w:lineRule="auto"/>
        <w:ind w:left="284" w:right="68"/>
        <w:jc w:val="both"/>
        <w:rPr>
          <w:rFonts w:asciiTheme="minorHAnsi" w:eastAsia="Palatino Linotype" w:hAnsiTheme="minorHAnsi" w:cstheme="minorHAnsi"/>
          <w:color w:val="000000"/>
          <w:sz w:val="20"/>
          <w:szCs w:val="20"/>
          <w:lang w:eastAsia="pl-PL"/>
        </w:rPr>
      </w:pPr>
      <w:r w:rsidRPr="00D3233D">
        <w:rPr>
          <w:rFonts w:asciiTheme="minorHAnsi" w:eastAsia="Palatino Linotype" w:hAnsiTheme="minorHAnsi" w:cstheme="minorHAnsi"/>
          <w:color w:val="000000"/>
          <w:sz w:val="20"/>
          <w:szCs w:val="20"/>
          <w:lang w:eastAsia="pl-PL"/>
        </w:rPr>
        <w:t xml:space="preserve">Do wykazu należy załączyć dowody określające czy powyższe </w:t>
      </w:r>
      <w:r w:rsidR="006F2C75">
        <w:rPr>
          <w:rFonts w:asciiTheme="minorHAnsi" w:eastAsia="Palatino Linotype" w:hAnsiTheme="minorHAnsi" w:cstheme="minorHAnsi"/>
          <w:color w:val="000000"/>
          <w:sz w:val="20"/>
          <w:szCs w:val="20"/>
          <w:lang w:eastAsia="pl-PL"/>
        </w:rPr>
        <w:t>usługi</w:t>
      </w:r>
      <w:r w:rsidRPr="00D3233D">
        <w:rPr>
          <w:rFonts w:asciiTheme="minorHAnsi" w:eastAsia="Palatino Linotype" w:hAnsiTheme="minorHAnsi" w:cstheme="minorHAnsi"/>
          <w:color w:val="000000"/>
          <w:sz w:val="20"/>
          <w:szCs w:val="20"/>
          <w:lang w:eastAsia="pl-PL"/>
        </w:rPr>
        <w:t xml:space="preserve"> zostały wykonane należycie.</w:t>
      </w:r>
    </w:p>
    <w:p w14:paraId="1AE1C9F4" w14:textId="77777777" w:rsidR="00973399" w:rsidRPr="00D3233D" w:rsidRDefault="00AD7D51">
      <w:pPr>
        <w:widowControl w:val="0"/>
        <w:numPr>
          <w:ilvl w:val="3"/>
          <w:numId w:val="94"/>
        </w:numPr>
        <w:autoSpaceDE w:val="0"/>
        <w:spacing w:after="0" w:line="240" w:lineRule="auto"/>
        <w:ind w:left="284" w:right="68"/>
        <w:jc w:val="both"/>
        <w:rPr>
          <w:rFonts w:asciiTheme="minorHAnsi" w:eastAsia="Palatino Linotype" w:hAnsiTheme="minorHAnsi" w:cstheme="minorHAnsi"/>
          <w:color w:val="000000"/>
          <w:sz w:val="20"/>
          <w:szCs w:val="20"/>
          <w:lang w:eastAsia="pl-PL"/>
        </w:rPr>
      </w:pPr>
      <w:r w:rsidRPr="00D3233D">
        <w:rPr>
          <w:rFonts w:asciiTheme="minorHAnsi" w:eastAsia="Palatino Linotype" w:hAnsiTheme="minorHAnsi" w:cstheme="minorHAnsi"/>
          <w:color w:val="000000"/>
          <w:sz w:val="20"/>
          <w:szCs w:val="20"/>
          <w:lang w:eastAsia="pl-PL"/>
        </w:rPr>
        <w:t>Dowodem, o którym mowa w pkt 1 są:</w:t>
      </w:r>
    </w:p>
    <w:p w14:paraId="630D57CD" w14:textId="70DC6FA6" w:rsidR="00973399" w:rsidRPr="001602FA" w:rsidRDefault="00AD7D51">
      <w:pPr>
        <w:widowControl w:val="0"/>
        <w:numPr>
          <w:ilvl w:val="1"/>
          <w:numId w:val="95"/>
        </w:numPr>
        <w:autoSpaceDE w:val="0"/>
        <w:spacing w:after="0" w:line="240" w:lineRule="auto"/>
        <w:ind w:right="68"/>
        <w:jc w:val="both"/>
        <w:rPr>
          <w:rFonts w:asciiTheme="minorHAnsi" w:eastAsia="Palatino Linotype" w:hAnsiTheme="minorHAnsi" w:cstheme="minorHAnsi"/>
          <w:color w:val="000000"/>
          <w:sz w:val="20"/>
          <w:szCs w:val="20"/>
          <w:lang w:eastAsia="pl-PL"/>
        </w:rPr>
      </w:pPr>
      <w:r w:rsidRPr="00D3233D">
        <w:rPr>
          <w:rFonts w:asciiTheme="minorHAnsi" w:eastAsia="Palatino Linotype" w:hAnsiTheme="minorHAnsi" w:cstheme="minorHAnsi"/>
          <w:color w:val="000000"/>
          <w:sz w:val="20"/>
          <w:szCs w:val="20"/>
          <w:lang w:eastAsia="pl-PL"/>
        </w:rPr>
        <w:t xml:space="preserve">referencje bądź inne dokumenty sporządzone przez podmiot, na rzecz którego </w:t>
      </w:r>
      <w:r w:rsidR="006F2C75" w:rsidRPr="001602FA">
        <w:rPr>
          <w:rFonts w:asciiTheme="minorHAnsi" w:eastAsia="Palatino Linotype" w:hAnsiTheme="minorHAnsi" w:cstheme="minorHAnsi"/>
          <w:color w:val="000000"/>
          <w:sz w:val="20"/>
          <w:szCs w:val="20"/>
          <w:lang w:eastAsia="pl-PL"/>
        </w:rPr>
        <w:t xml:space="preserve">usługi </w:t>
      </w:r>
      <w:r w:rsidRPr="001602FA">
        <w:rPr>
          <w:rFonts w:asciiTheme="minorHAnsi" w:eastAsia="Palatino Linotype" w:hAnsiTheme="minorHAnsi" w:cstheme="minorHAnsi"/>
          <w:color w:val="000000"/>
          <w:sz w:val="20"/>
          <w:szCs w:val="20"/>
          <w:lang w:eastAsia="pl-PL"/>
        </w:rPr>
        <w:t>były wykonywane,</w:t>
      </w:r>
    </w:p>
    <w:p w14:paraId="11EE3C3A" w14:textId="77777777" w:rsidR="00973399" w:rsidRPr="00D3233D" w:rsidRDefault="00AD7D51">
      <w:pPr>
        <w:widowControl w:val="0"/>
        <w:numPr>
          <w:ilvl w:val="1"/>
          <w:numId w:val="95"/>
        </w:numPr>
        <w:autoSpaceDE w:val="0"/>
        <w:spacing w:after="0" w:line="240" w:lineRule="auto"/>
        <w:ind w:right="68"/>
        <w:jc w:val="both"/>
        <w:rPr>
          <w:rFonts w:asciiTheme="minorHAnsi" w:eastAsia="Palatino Linotype" w:hAnsiTheme="minorHAnsi" w:cstheme="minorHAnsi"/>
          <w:color w:val="000000"/>
          <w:sz w:val="20"/>
          <w:szCs w:val="20"/>
          <w:lang w:eastAsia="pl-PL"/>
        </w:rPr>
      </w:pPr>
      <w:r w:rsidRPr="00D3233D">
        <w:rPr>
          <w:rFonts w:asciiTheme="minorHAnsi" w:eastAsia="Palatino Linotype" w:hAnsiTheme="minorHAnsi" w:cstheme="minorHAnsi"/>
          <w:color w:val="000000"/>
          <w:sz w:val="20"/>
          <w:szCs w:val="20"/>
          <w:lang w:eastAsia="pl-PL"/>
        </w:rPr>
        <w:t>oświadczenie wykonawcy– jeżeli z przyczyn niezależnych od wykonawcy nie jest w stanie uzyskać dokumentów, o którym mowa w pkt 1,</w:t>
      </w:r>
    </w:p>
    <w:p w14:paraId="7B892DFF" w14:textId="77777777" w:rsidR="00973399" w:rsidRPr="00D3233D" w:rsidRDefault="00973399">
      <w:pPr>
        <w:spacing w:after="154" w:line="230" w:lineRule="auto"/>
        <w:ind w:left="87" w:right="68" w:hanging="142"/>
        <w:jc w:val="both"/>
        <w:rPr>
          <w:rFonts w:asciiTheme="minorHAnsi" w:eastAsia="Palatino Linotype" w:hAnsiTheme="minorHAnsi" w:cstheme="minorHAnsi"/>
          <w:i/>
          <w:iCs/>
          <w:color w:val="000000"/>
          <w:sz w:val="20"/>
          <w:szCs w:val="20"/>
          <w:shd w:val="clear" w:color="auto" w:fill="FFFF00"/>
          <w:lang w:eastAsia="pl-PL"/>
        </w:rPr>
      </w:pPr>
    </w:p>
    <w:p w14:paraId="58B680ED" w14:textId="77777777" w:rsidR="00973399" w:rsidRPr="00D3233D" w:rsidRDefault="00AD7D51">
      <w:pPr>
        <w:widowControl w:val="0"/>
        <w:autoSpaceDE w:val="0"/>
        <w:spacing w:after="154" w:line="230" w:lineRule="auto"/>
        <w:ind w:left="-142" w:right="68" w:hanging="10"/>
        <w:jc w:val="both"/>
        <w:rPr>
          <w:rFonts w:asciiTheme="minorHAnsi" w:hAnsiTheme="minorHAnsi" w:cstheme="minorHAnsi"/>
        </w:rPr>
      </w:pPr>
      <w:r w:rsidRPr="00D3233D">
        <w:rPr>
          <w:rFonts w:asciiTheme="minorHAnsi" w:eastAsia="Palatino Linotype" w:hAnsiTheme="minorHAnsi" w:cstheme="minorHAnsi"/>
          <w:b/>
          <w:i/>
          <w:iCs/>
          <w:color w:val="000000"/>
          <w:sz w:val="20"/>
          <w:szCs w:val="20"/>
          <w:u w:val="single"/>
          <w:lang w:eastAsia="pl-PL"/>
        </w:rPr>
        <w:lastRenderedPageBreak/>
        <w:t>Uwaga do kol. 6</w:t>
      </w:r>
      <w:r w:rsidRPr="00D3233D">
        <w:rPr>
          <w:rFonts w:asciiTheme="minorHAnsi" w:eastAsia="Palatino Linotype" w:hAnsiTheme="minorHAnsi" w:cstheme="minorHAnsi"/>
          <w:i/>
          <w:iCs/>
          <w:color w:val="000000"/>
          <w:sz w:val="20"/>
          <w:szCs w:val="20"/>
          <w:lang w:eastAsia="pl-PL"/>
        </w:rPr>
        <w:t>. Wpisać nazwę dowodu (dokumentu) potwierdzającego, że zamówienie zostało wykonane należycie.</w:t>
      </w:r>
    </w:p>
    <w:p w14:paraId="6C7CF683" w14:textId="77777777" w:rsidR="00973399" w:rsidRPr="00D3233D" w:rsidRDefault="00AD7D51">
      <w:pPr>
        <w:widowControl w:val="0"/>
        <w:spacing w:after="154" w:line="230" w:lineRule="auto"/>
        <w:ind w:left="-142" w:right="70" w:hanging="10"/>
        <w:jc w:val="both"/>
        <w:rPr>
          <w:rFonts w:asciiTheme="minorHAnsi" w:hAnsiTheme="minorHAnsi" w:cstheme="minorHAnsi"/>
        </w:rPr>
      </w:pPr>
      <w:r w:rsidRPr="00D3233D">
        <w:rPr>
          <w:rFonts w:asciiTheme="minorHAnsi" w:eastAsia="Palatino Linotype" w:hAnsiTheme="minorHAnsi" w:cstheme="minorHAnsi"/>
          <w:b/>
          <w:bCs/>
          <w:i/>
          <w:iCs/>
          <w:color w:val="000000"/>
          <w:sz w:val="20"/>
          <w:szCs w:val="20"/>
          <w:u w:val="single"/>
          <w:lang w:eastAsia="pl-PL"/>
        </w:rPr>
        <w:t>Uwaga</w:t>
      </w:r>
      <w:r w:rsidRPr="00D3233D">
        <w:rPr>
          <w:rFonts w:asciiTheme="minorHAnsi" w:eastAsia="Palatino Linotype" w:hAnsiTheme="minorHAnsi" w:cstheme="minorHAnsi"/>
          <w:b/>
          <w:i/>
          <w:iCs/>
          <w:color w:val="000000"/>
          <w:sz w:val="20"/>
          <w:szCs w:val="20"/>
          <w:u w:val="single"/>
          <w:lang w:eastAsia="pl-PL"/>
        </w:rPr>
        <w:t xml:space="preserve"> do kol. 7</w:t>
      </w:r>
    </w:p>
    <w:p w14:paraId="1109E772" w14:textId="77777777" w:rsidR="00973399" w:rsidRPr="00D3233D" w:rsidRDefault="00AD7D51">
      <w:pPr>
        <w:widowControl w:val="0"/>
        <w:numPr>
          <w:ilvl w:val="0"/>
          <w:numId w:val="96"/>
        </w:numPr>
        <w:spacing w:after="0" w:line="240" w:lineRule="auto"/>
        <w:ind w:left="284" w:right="68" w:hanging="357"/>
        <w:jc w:val="both"/>
        <w:rPr>
          <w:rFonts w:asciiTheme="minorHAnsi" w:hAnsiTheme="minorHAnsi" w:cstheme="minorHAnsi"/>
        </w:rPr>
      </w:pPr>
      <w:r w:rsidRPr="00D3233D">
        <w:rPr>
          <w:rFonts w:asciiTheme="minorHAnsi" w:eastAsia="Palatino Linotype" w:hAnsiTheme="minorHAnsi" w:cstheme="minorHAnsi"/>
          <w:bCs/>
          <w:i/>
          <w:iCs/>
          <w:color w:val="000000"/>
          <w:sz w:val="20"/>
          <w:szCs w:val="20"/>
          <w:lang w:eastAsia="pl-PL"/>
        </w:rPr>
        <w:t>Zaznaczyć znakiem „X”, tylko w przypadku, gdy wykonawca polega na zasobach podmiotu udostępniającego zasoby w celu potwierdzenia spełniania warunku udziału na zasadach określonych w art. 118 ustawy.</w:t>
      </w:r>
    </w:p>
    <w:p w14:paraId="4400AA99" w14:textId="77777777" w:rsidR="00973399" w:rsidRPr="00D3233D" w:rsidRDefault="00AD7D51">
      <w:pPr>
        <w:widowControl w:val="0"/>
        <w:numPr>
          <w:ilvl w:val="0"/>
          <w:numId w:val="96"/>
        </w:numPr>
        <w:spacing w:after="0" w:line="240" w:lineRule="auto"/>
        <w:ind w:left="284" w:right="68" w:hanging="357"/>
        <w:jc w:val="both"/>
        <w:rPr>
          <w:rFonts w:asciiTheme="minorHAnsi" w:eastAsia="Palatino Linotype" w:hAnsiTheme="minorHAnsi" w:cstheme="minorHAnsi"/>
          <w:i/>
          <w:iCs/>
          <w:color w:val="000000"/>
          <w:sz w:val="20"/>
          <w:szCs w:val="20"/>
          <w:lang w:eastAsia="pl-PL"/>
        </w:rPr>
      </w:pPr>
      <w:r w:rsidRPr="00D3233D">
        <w:rPr>
          <w:rFonts w:asciiTheme="minorHAnsi" w:eastAsia="Palatino Linotype" w:hAnsiTheme="minorHAnsi" w:cstheme="minorHAnsi"/>
          <w:i/>
          <w:iCs/>
          <w:color w:val="000000"/>
          <w:sz w:val="20"/>
          <w:szCs w:val="20"/>
          <w:lang w:eastAsia="pl-PL"/>
        </w:rPr>
        <w:t>Wykonawca nie może, po upływie terminu składania ofert, powoływać się na zdolności podmiotów udostępniających zasoby, jeżeli na etapie składania ofert nie polegał on w danym zakresie na zdolnościach podmiotów udostępniających zasoby.</w:t>
      </w:r>
    </w:p>
    <w:p w14:paraId="7963E8DC" w14:textId="0C51E435" w:rsidR="00973399" w:rsidRPr="00D3233D" w:rsidRDefault="00AD7D51" w:rsidP="006E02BE">
      <w:pPr>
        <w:widowControl w:val="0"/>
        <w:spacing w:after="154" w:line="230" w:lineRule="auto"/>
        <w:ind w:left="-142" w:right="68" w:hanging="10"/>
        <w:jc w:val="both"/>
        <w:rPr>
          <w:rFonts w:asciiTheme="minorHAnsi" w:hAnsiTheme="minorHAnsi" w:cstheme="minorHAnsi"/>
        </w:rPr>
      </w:pPr>
      <w:r w:rsidRPr="00D3233D">
        <w:rPr>
          <w:rFonts w:asciiTheme="minorHAnsi" w:eastAsia="Palatino Linotype" w:hAnsiTheme="minorHAnsi" w:cstheme="minorHAnsi"/>
          <w:b/>
          <w:i/>
          <w:iCs/>
          <w:color w:val="000000"/>
          <w:sz w:val="20"/>
          <w:szCs w:val="20"/>
          <w:u w:val="single"/>
          <w:lang w:eastAsia="pl-PL"/>
        </w:rPr>
        <w:t xml:space="preserve">Uwaga do kol. 8 </w:t>
      </w:r>
      <w:r w:rsidRPr="00D3233D">
        <w:rPr>
          <w:rFonts w:asciiTheme="minorHAnsi" w:eastAsia="Palatino Linotype" w:hAnsiTheme="minorHAnsi" w:cstheme="minorHAnsi"/>
          <w:i/>
          <w:iCs/>
          <w:color w:val="000000"/>
          <w:sz w:val="20"/>
          <w:szCs w:val="20"/>
          <w:lang w:eastAsia="pl-PL"/>
        </w:rPr>
        <w:t>Wpisać nazwę podmiotu udostępniającego zaso</w:t>
      </w:r>
      <w:r w:rsidR="006E02BE">
        <w:rPr>
          <w:rFonts w:asciiTheme="minorHAnsi" w:eastAsia="Palatino Linotype" w:hAnsiTheme="minorHAnsi" w:cstheme="minorHAnsi"/>
          <w:i/>
          <w:iCs/>
          <w:color w:val="000000"/>
          <w:sz w:val="20"/>
          <w:szCs w:val="20"/>
          <w:lang w:eastAsia="pl-PL"/>
        </w:rPr>
        <w:t>by.</w:t>
      </w:r>
    </w:p>
    <w:sectPr w:rsidR="00973399" w:rsidRPr="00D3233D" w:rsidSect="006E02BE">
      <w:footerReference w:type="default" r:id="rId25"/>
      <w:pgSz w:w="16838" w:h="11906" w:orient="landscape"/>
      <w:pgMar w:top="1417" w:right="1417" w:bottom="1417" w:left="1417" w:header="708" w:footer="70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8255EF" w14:textId="77777777" w:rsidR="00763024" w:rsidRDefault="00763024">
      <w:pPr>
        <w:spacing w:after="0" w:line="240" w:lineRule="auto"/>
      </w:pPr>
      <w:r>
        <w:separator/>
      </w:r>
    </w:p>
  </w:endnote>
  <w:endnote w:type="continuationSeparator" w:id="0">
    <w:p w14:paraId="6FB863D5" w14:textId="77777777" w:rsidR="00763024" w:rsidRDefault="007630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Yu Gothic"/>
    <w:charset w:val="80"/>
    <w:family w:val="auto"/>
    <w:pitch w:val="default"/>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EE"/>
    <w:family w:val="roman"/>
    <w:pitch w:val="variable"/>
    <w:sig w:usb0="E0000287" w:usb1="40000013" w:usb2="00000000" w:usb3="00000000" w:csb0="0000019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Franklin Gothic Demi">
    <w:panose1 w:val="020B0703020102020204"/>
    <w:charset w:val="EE"/>
    <w:family w:val="swiss"/>
    <w:pitch w:val="variable"/>
    <w:sig w:usb0="00000287" w:usb1="00000000" w:usb2="00000000" w:usb3="00000000" w:csb0="0000009F" w:csb1="00000000"/>
  </w:font>
  <w:font w:name="Garamond">
    <w:panose1 w:val="02020404030301010803"/>
    <w:charset w:val="EE"/>
    <w:family w:val="roman"/>
    <w:pitch w:val="variable"/>
    <w:sig w:usb0="00000287"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 w:name="Calibri-Italic">
    <w:altName w:val="Calibri"/>
    <w:panose1 w:val="00000000000000000000"/>
    <w:charset w:val="00"/>
    <w:family w:val="roman"/>
    <w:notTrueType/>
    <w:pitch w:val="default"/>
  </w:font>
  <w:font w:name="Bookman Old Style">
    <w:panose1 w:val="02050604050505020204"/>
    <w:charset w:val="EE"/>
    <w:family w:val="roman"/>
    <w:pitch w:val="variable"/>
    <w:sig w:usb0="00000287" w:usb1="00000000" w:usb2="00000000" w:usb3="00000000" w:csb0="0000009F" w:csb1="00000000"/>
  </w:font>
  <w:font w:name="Roboto">
    <w:altName w:val="Times New Roman"/>
    <w:charset w:val="00"/>
    <w:family w:val="auto"/>
    <w:pitch w:val="variable"/>
    <w:sig w:usb0="E0000AFF" w:usb1="5000217F" w:usb2="00000021" w:usb3="00000000" w:csb0="0000019F" w:csb1="00000000"/>
  </w:font>
  <w:font w:name="TimesNewRomanPS-BoldMT">
    <w:altName w:val="Times New Roman"/>
    <w:panose1 w:val="00000000000000000000"/>
    <w:charset w:val="00"/>
    <w:family w:val="roman"/>
    <w:notTrueType/>
    <w:pitch w:val="default"/>
  </w:font>
  <w:font w:name="Andale Sans UI">
    <w:altName w:val="Calibri"/>
    <w:charset w:val="EE"/>
    <w:family w:val="auto"/>
    <w:pitch w:val="variable"/>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824B5" w14:textId="77777777" w:rsidR="009567BE" w:rsidRDefault="009567BE">
    <w:pPr>
      <w:spacing w:after="2" w:line="240" w:lineRule="auto"/>
      <w:ind w:left="58" w:right="2"/>
    </w:pPr>
    <w:r>
      <w:rPr>
        <w:i/>
        <w:sz w:val="18"/>
      </w:rPr>
      <w:tab/>
    </w:r>
    <w:r>
      <w:rPr>
        <w:i/>
        <w:sz w:val="18"/>
      </w:rPr>
      <w:tab/>
    </w:r>
    <w:r>
      <w:rPr>
        <w:i/>
        <w:sz w:val="18"/>
      </w:rPr>
      <w:tab/>
    </w:r>
    <w:r>
      <w:rPr>
        <w:i/>
        <w:sz w:val="18"/>
        <w:szCs w:val="18"/>
      </w:rPr>
      <w:t xml:space="preserve"> Strona </w:t>
    </w:r>
    <w:r>
      <w:rPr>
        <w:i/>
        <w:sz w:val="18"/>
        <w:szCs w:val="18"/>
      </w:rPr>
      <w:fldChar w:fldCharType="begin"/>
    </w:r>
    <w:r>
      <w:rPr>
        <w:i/>
        <w:sz w:val="18"/>
        <w:szCs w:val="18"/>
      </w:rPr>
      <w:instrText xml:space="preserve"> PAGE </w:instrText>
    </w:r>
    <w:r>
      <w:rPr>
        <w:i/>
        <w:sz w:val="18"/>
        <w:szCs w:val="18"/>
      </w:rPr>
      <w:fldChar w:fldCharType="separate"/>
    </w:r>
    <w:r w:rsidR="00724EA8">
      <w:rPr>
        <w:i/>
        <w:noProof/>
        <w:sz w:val="18"/>
        <w:szCs w:val="18"/>
      </w:rPr>
      <w:t>45</w:t>
    </w:r>
    <w:r>
      <w:rPr>
        <w:i/>
        <w:sz w:val="18"/>
        <w:szCs w:val="18"/>
      </w:rPr>
      <w:fldChar w:fldCharType="end"/>
    </w:r>
    <w:r>
      <w:rPr>
        <w:i/>
        <w:sz w:val="18"/>
        <w:szCs w:val="18"/>
      </w:rPr>
      <w:t xml:space="preserve"> z </w:t>
    </w:r>
    <w:r>
      <w:rPr>
        <w:b/>
        <w:i/>
        <w:sz w:val="18"/>
        <w:szCs w:val="18"/>
      </w:rPr>
      <w:fldChar w:fldCharType="begin"/>
    </w:r>
    <w:r>
      <w:rPr>
        <w:b/>
        <w:i/>
        <w:sz w:val="18"/>
        <w:szCs w:val="18"/>
      </w:rPr>
      <w:instrText xml:space="preserve"> NUMPAGES </w:instrText>
    </w:r>
    <w:r>
      <w:rPr>
        <w:b/>
        <w:i/>
        <w:sz w:val="18"/>
        <w:szCs w:val="18"/>
      </w:rPr>
      <w:fldChar w:fldCharType="separate"/>
    </w:r>
    <w:r w:rsidR="00724EA8">
      <w:rPr>
        <w:b/>
        <w:i/>
        <w:noProof/>
        <w:sz w:val="18"/>
        <w:szCs w:val="18"/>
      </w:rPr>
      <w:t>48</w:t>
    </w:r>
    <w:r>
      <w:rPr>
        <w:b/>
        <w:i/>
        <w:sz w:val="18"/>
        <w:szCs w:val="18"/>
      </w:rPr>
      <w:fldChar w:fldCharType="end"/>
    </w:r>
  </w:p>
  <w:p w14:paraId="66F4FF48" w14:textId="77777777" w:rsidR="009567BE" w:rsidRDefault="009567BE">
    <w:pPr>
      <w:spacing w:after="0"/>
      <w:ind w:left="58"/>
    </w:pPr>
    <w:r>
      <w:rPr>
        <w:b/>
        <w:i/>
        <w:sz w:val="1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C1F76" w14:textId="77777777" w:rsidR="009567BE" w:rsidRDefault="009567BE">
    <w:pPr>
      <w:spacing w:after="2" w:line="240" w:lineRule="auto"/>
      <w:ind w:left="58" w:right="2"/>
    </w:pPr>
    <w:r>
      <w:rPr>
        <w:i/>
        <w:sz w:val="18"/>
      </w:rPr>
      <w:tab/>
    </w:r>
    <w:r>
      <w:rPr>
        <w:i/>
        <w:sz w:val="18"/>
      </w:rPr>
      <w:tab/>
    </w:r>
    <w:r>
      <w:rPr>
        <w:i/>
        <w:sz w:val="18"/>
      </w:rPr>
      <w:tab/>
    </w:r>
    <w:r>
      <w:rPr>
        <w:i/>
        <w:sz w:val="18"/>
        <w:szCs w:val="18"/>
      </w:rPr>
      <w:t xml:space="preserve"> Strona </w:t>
    </w:r>
    <w:r>
      <w:rPr>
        <w:i/>
        <w:sz w:val="18"/>
        <w:szCs w:val="18"/>
      </w:rPr>
      <w:fldChar w:fldCharType="begin"/>
    </w:r>
    <w:r>
      <w:rPr>
        <w:i/>
        <w:sz w:val="18"/>
        <w:szCs w:val="18"/>
      </w:rPr>
      <w:instrText xml:space="preserve"> PAGE </w:instrText>
    </w:r>
    <w:r>
      <w:rPr>
        <w:i/>
        <w:sz w:val="18"/>
        <w:szCs w:val="18"/>
      </w:rPr>
      <w:fldChar w:fldCharType="separate"/>
    </w:r>
    <w:r w:rsidR="00724EA8">
      <w:rPr>
        <w:i/>
        <w:noProof/>
        <w:sz w:val="18"/>
        <w:szCs w:val="18"/>
      </w:rPr>
      <w:t>48</w:t>
    </w:r>
    <w:r>
      <w:rPr>
        <w:i/>
        <w:sz w:val="18"/>
        <w:szCs w:val="18"/>
      </w:rPr>
      <w:fldChar w:fldCharType="end"/>
    </w:r>
    <w:r>
      <w:rPr>
        <w:i/>
        <w:sz w:val="18"/>
        <w:szCs w:val="18"/>
      </w:rPr>
      <w:t xml:space="preserve"> z </w:t>
    </w:r>
    <w:r>
      <w:rPr>
        <w:b/>
        <w:i/>
        <w:sz w:val="18"/>
        <w:szCs w:val="18"/>
      </w:rPr>
      <w:fldChar w:fldCharType="begin"/>
    </w:r>
    <w:r>
      <w:rPr>
        <w:b/>
        <w:i/>
        <w:sz w:val="18"/>
        <w:szCs w:val="18"/>
      </w:rPr>
      <w:instrText xml:space="preserve"> NUMPAGES </w:instrText>
    </w:r>
    <w:r>
      <w:rPr>
        <w:b/>
        <w:i/>
        <w:sz w:val="18"/>
        <w:szCs w:val="18"/>
      </w:rPr>
      <w:fldChar w:fldCharType="separate"/>
    </w:r>
    <w:r w:rsidR="00724EA8">
      <w:rPr>
        <w:b/>
        <w:i/>
        <w:noProof/>
        <w:sz w:val="18"/>
        <w:szCs w:val="18"/>
      </w:rPr>
      <w:t>48</w:t>
    </w:r>
    <w:r>
      <w:rPr>
        <w:b/>
        <w:i/>
        <w:sz w:val="18"/>
        <w:szCs w:val="18"/>
      </w:rPr>
      <w:fldChar w:fldCharType="end"/>
    </w:r>
  </w:p>
  <w:p w14:paraId="1E8FE87B" w14:textId="77777777" w:rsidR="009567BE" w:rsidRDefault="009567BE">
    <w:pPr>
      <w:spacing w:after="0"/>
      <w:ind w:left="58"/>
    </w:pPr>
    <w:r>
      <w:rPr>
        <w:b/>
        <w:i/>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68A425" w14:textId="77777777" w:rsidR="00763024" w:rsidRDefault="00763024">
      <w:pPr>
        <w:spacing w:after="0" w:line="240" w:lineRule="auto"/>
      </w:pPr>
      <w:r>
        <w:rPr>
          <w:color w:val="000000"/>
        </w:rPr>
        <w:separator/>
      </w:r>
    </w:p>
  </w:footnote>
  <w:footnote w:type="continuationSeparator" w:id="0">
    <w:p w14:paraId="7FCBCF5D" w14:textId="77777777" w:rsidR="00763024" w:rsidRDefault="007630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OpenSymbol"/>
        <w:b w:val="0"/>
        <w:sz w:val="20"/>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012B7C0C"/>
    <w:multiLevelType w:val="hybridMultilevel"/>
    <w:tmpl w:val="93128A5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015E10EA"/>
    <w:multiLevelType w:val="multilevel"/>
    <w:tmpl w:val="2BEEAFEE"/>
    <w:styleLink w:val="LFO36"/>
    <w:lvl w:ilvl="0">
      <w:numFmt w:val="bullet"/>
      <w:pStyle w:val="Wypunktowany"/>
      <w:lvlText w:val=""/>
      <w:lvlJc w:val="left"/>
      <w:pPr>
        <w:ind w:left="1440" w:hanging="504"/>
      </w:pPr>
      <w:rPr>
        <w:rFonts w:ascii="Symbol" w:hAnsi="Symbol"/>
        <w:b/>
        <w:i w:val="0"/>
        <w:sz w:val="28"/>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3" w15:restartNumberingAfterBreak="0">
    <w:nsid w:val="01FC5CBB"/>
    <w:multiLevelType w:val="hybridMultilevel"/>
    <w:tmpl w:val="945C341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23B3D52"/>
    <w:multiLevelType w:val="hybridMultilevel"/>
    <w:tmpl w:val="83F24C46"/>
    <w:lvl w:ilvl="0" w:tplc="1A4E9AB0">
      <w:start w:val="3"/>
      <w:numFmt w:val="decimal"/>
      <w:lvlText w:val="%1)"/>
      <w:lvlJc w:val="left"/>
      <w:pPr>
        <w:tabs>
          <w:tab w:val="num" w:pos="360"/>
        </w:tabs>
        <w:ind w:left="360" w:hanging="360"/>
      </w:pPr>
      <w:rPr>
        <w:rFonts w:hint="default"/>
        <w:b w:val="0"/>
        <w:i w:val="0"/>
      </w:rPr>
    </w:lvl>
    <w:lvl w:ilvl="1" w:tplc="F52C33B6">
      <w:start w:val="1"/>
      <w:numFmt w:val="decimal"/>
      <w:lvlText w:val="%2)"/>
      <w:lvlJc w:val="left"/>
      <w:pPr>
        <w:tabs>
          <w:tab w:val="num" w:pos="360"/>
        </w:tabs>
        <w:ind w:left="360" w:hanging="360"/>
      </w:pPr>
      <w:rPr>
        <w:rFonts w:hint="default"/>
        <w:b w:val="0"/>
        <w:i w:val="0"/>
      </w:rPr>
    </w:lvl>
    <w:lvl w:ilvl="2" w:tplc="0415001B">
      <w:start w:val="1"/>
      <w:numFmt w:val="lowerRoman"/>
      <w:lvlText w:val="%3."/>
      <w:lvlJc w:val="right"/>
      <w:pPr>
        <w:tabs>
          <w:tab w:val="num" w:pos="1876"/>
        </w:tabs>
        <w:ind w:left="1876" w:hanging="180"/>
      </w:pPr>
    </w:lvl>
    <w:lvl w:ilvl="3" w:tplc="0415000F">
      <w:start w:val="1"/>
      <w:numFmt w:val="decimal"/>
      <w:lvlText w:val="%4."/>
      <w:lvlJc w:val="left"/>
      <w:pPr>
        <w:tabs>
          <w:tab w:val="num" w:pos="2596"/>
        </w:tabs>
        <w:ind w:left="2596" w:hanging="360"/>
      </w:pPr>
    </w:lvl>
    <w:lvl w:ilvl="4" w:tplc="04150017">
      <w:start w:val="1"/>
      <w:numFmt w:val="lowerLetter"/>
      <w:lvlText w:val="%5)"/>
      <w:lvlJc w:val="left"/>
      <w:pPr>
        <w:tabs>
          <w:tab w:val="num" w:pos="3316"/>
        </w:tabs>
        <w:ind w:left="3316" w:hanging="360"/>
      </w:pPr>
    </w:lvl>
    <w:lvl w:ilvl="5" w:tplc="0415001B" w:tentative="1">
      <w:start w:val="1"/>
      <w:numFmt w:val="lowerRoman"/>
      <w:lvlText w:val="%6."/>
      <w:lvlJc w:val="right"/>
      <w:pPr>
        <w:tabs>
          <w:tab w:val="num" w:pos="4036"/>
        </w:tabs>
        <w:ind w:left="4036" w:hanging="180"/>
      </w:pPr>
    </w:lvl>
    <w:lvl w:ilvl="6" w:tplc="0415000F" w:tentative="1">
      <w:start w:val="1"/>
      <w:numFmt w:val="decimal"/>
      <w:lvlText w:val="%7."/>
      <w:lvlJc w:val="left"/>
      <w:pPr>
        <w:tabs>
          <w:tab w:val="num" w:pos="4756"/>
        </w:tabs>
        <w:ind w:left="4756" w:hanging="360"/>
      </w:pPr>
    </w:lvl>
    <w:lvl w:ilvl="7" w:tplc="04150019" w:tentative="1">
      <w:start w:val="1"/>
      <w:numFmt w:val="lowerLetter"/>
      <w:lvlText w:val="%8."/>
      <w:lvlJc w:val="left"/>
      <w:pPr>
        <w:tabs>
          <w:tab w:val="num" w:pos="5476"/>
        </w:tabs>
        <w:ind w:left="5476" w:hanging="360"/>
      </w:pPr>
    </w:lvl>
    <w:lvl w:ilvl="8" w:tplc="0415001B" w:tentative="1">
      <w:start w:val="1"/>
      <w:numFmt w:val="lowerRoman"/>
      <w:lvlText w:val="%9."/>
      <w:lvlJc w:val="right"/>
      <w:pPr>
        <w:tabs>
          <w:tab w:val="num" w:pos="6196"/>
        </w:tabs>
        <w:ind w:left="6196" w:hanging="180"/>
      </w:pPr>
    </w:lvl>
  </w:abstractNum>
  <w:abstractNum w:abstractNumId="5" w15:restartNumberingAfterBreak="0">
    <w:nsid w:val="029A0CFC"/>
    <w:multiLevelType w:val="hybridMultilevel"/>
    <w:tmpl w:val="A64A1104"/>
    <w:lvl w:ilvl="0" w:tplc="2DE05E5A">
      <w:start w:val="1"/>
      <w:numFmt w:val="lowerLetter"/>
      <w:lvlText w:val="%1)"/>
      <w:lvlJc w:val="left"/>
      <w:pPr>
        <w:ind w:left="6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00E0D36">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DB2E3EC">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EA0658A">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5DE81C4">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67ECB0A">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CAAB8B2">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4B21838">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C2EBCB2">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02CD142F"/>
    <w:multiLevelType w:val="hybridMultilevel"/>
    <w:tmpl w:val="37447BB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36A261A"/>
    <w:multiLevelType w:val="multilevel"/>
    <w:tmpl w:val="F0BCFE7C"/>
    <w:styleLink w:val="WWNum3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 w15:restartNumberingAfterBreak="0">
    <w:nsid w:val="04902B15"/>
    <w:multiLevelType w:val="multilevel"/>
    <w:tmpl w:val="16F2A42E"/>
    <w:styleLink w:val="WWNum29"/>
    <w:lvl w:ilvl="0">
      <w:start w:val="1"/>
      <w:numFmt w:val="decimal"/>
      <w:lvlText w:val="%1. "/>
      <w:lvlJc w:val="left"/>
      <w:rPr>
        <w:rFonts w:cs="Times New Roman"/>
        <w:b w:val="0"/>
        <w:bCs w:val="0"/>
        <w:i w:val="0"/>
        <w:iCs w:val="0"/>
        <w:sz w:val="24"/>
        <w:szCs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9" w15:restartNumberingAfterBreak="0">
    <w:nsid w:val="05913B79"/>
    <w:multiLevelType w:val="multilevel"/>
    <w:tmpl w:val="88EC62BC"/>
    <w:styleLink w:val="WWOutlineListStyle"/>
    <w:lvl w:ilvl="0">
      <w:start w:val="1"/>
      <w:numFmt w:val="lowerLetter"/>
      <w:lvlText w:val="%1)"/>
      <w:lvlJc w:val="left"/>
      <w:rPr>
        <w:b w:val="0"/>
        <w:i w:val="0"/>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 w15:restartNumberingAfterBreak="0">
    <w:nsid w:val="05B939C9"/>
    <w:multiLevelType w:val="multilevel"/>
    <w:tmpl w:val="3E1C428C"/>
    <w:styleLink w:val="WWNum61"/>
    <w:lvl w:ilvl="0">
      <w:numFmt w:val="bullet"/>
      <w:lvlText w:val="*"/>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1" w15:restartNumberingAfterBreak="0">
    <w:nsid w:val="077A0158"/>
    <w:multiLevelType w:val="hybridMultilevel"/>
    <w:tmpl w:val="1648359A"/>
    <w:lvl w:ilvl="0" w:tplc="15B4F37E">
      <w:start w:val="1"/>
      <w:numFmt w:val="lowerLetter"/>
      <w:lvlText w:val="%1)"/>
      <w:lvlJc w:val="left"/>
      <w:pPr>
        <w:ind w:left="1637" w:hanging="360"/>
      </w:pPr>
      <w:rPr>
        <w:rFonts w:hint="default"/>
        <w:b w:val="0"/>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2" w15:restartNumberingAfterBreak="0">
    <w:nsid w:val="07BC6486"/>
    <w:multiLevelType w:val="multilevel"/>
    <w:tmpl w:val="59EC2840"/>
    <w:styleLink w:val="WWNum53"/>
    <w:lvl w:ilvl="0">
      <w:start w:val="1"/>
      <w:numFmt w:val="decimal"/>
      <w:lvlText w:val="%1. "/>
      <w:lvlJc w:val="left"/>
      <w:rPr>
        <w:rFonts w:cs="Times New Roman"/>
        <w:b w:val="0"/>
        <w:bCs w:val="0"/>
        <w:i w:val="0"/>
        <w:iCs w:val="0"/>
        <w:sz w:val="24"/>
        <w:szCs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3" w15:restartNumberingAfterBreak="0">
    <w:nsid w:val="0B6F46AE"/>
    <w:multiLevelType w:val="multilevel"/>
    <w:tmpl w:val="A36E4B6E"/>
    <w:lvl w:ilvl="0">
      <w:start w:val="1"/>
      <w:numFmt w:val="decimal"/>
      <w:lvlText w:val="%1)"/>
      <w:lvlJc w:val="left"/>
      <w:pPr>
        <w:ind w:left="797" w:hanging="360"/>
      </w:pPr>
    </w:lvl>
    <w:lvl w:ilvl="1">
      <w:start w:val="1"/>
      <w:numFmt w:val="lowerLetter"/>
      <w:lvlText w:val="%2."/>
      <w:lvlJc w:val="left"/>
      <w:pPr>
        <w:ind w:left="1517" w:hanging="360"/>
      </w:pPr>
    </w:lvl>
    <w:lvl w:ilvl="2">
      <w:start w:val="1"/>
      <w:numFmt w:val="lowerRoman"/>
      <w:lvlText w:val="%3."/>
      <w:lvlJc w:val="right"/>
      <w:pPr>
        <w:ind w:left="2237" w:hanging="180"/>
      </w:pPr>
    </w:lvl>
    <w:lvl w:ilvl="3">
      <w:start w:val="1"/>
      <w:numFmt w:val="decimal"/>
      <w:lvlText w:val="%4."/>
      <w:lvlJc w:val="left"/>
      <w:pPr>
        <w:ind w:left="2957" w:hanging="360"/>
      </w:pPr>
    </w:lvl>
    <w:lvl w:ilvl="4">
      <w:start w:val="1"/>
      <w:numFmt w:val="lowerLetter"/>
      <w:lvlText w:val="%5."/>
      <w:lvlJc w:val="left"/>
      <w:pPr>
        <w:ind w:left="3677" w:hanging="360"/>
      </w:pPr>
    </w:lvl>
    <w:lvl w:ilvl="5">
      <w:start w:val="1"/>
      <w:numFmt w:val="lowerRoman"/>
      <w:lvlText w:val="%6."/>
      <w:lvlJc w:val="right"/>
      <w:pPr>
        <w:ind w:left="4397" w:hanging="180"/>
      </w:pPr>
    </w:lvl>
    <w:lvl w:ilvl="6">
      <w:start w:val="1"/>
      <w:numFmt w:val="decimal"/>
      <w:lvlText w:val="%7."/>
      <w:lvlJc w:val="left"/>
      <w:pPr>
        <w:ind w:left="5117" w:hanging="360"/>
      </w:pPr>
    </w:lvl>
    <w:lvl w:ilvl="7">
      <w:start w:val="1"/>
      <w:numFmt w:val="lowerLetter"/>
      <w:lvlText w:val="%8."/>
      <w:lvlJc w:val="left"/>
      <w:pPr>
        <w:ind w:left="5837" w:hanging="360"/>
      </w:pPr>
    </w:lvl>
    <w:lvl w:ilvl="8">
      <w:start w:val="1"/>
      <w:numFmt w:val="lowerRoman"/>
      <w:lvlText w:val="%9."/>
      <w:lvlJc w:val="right"/>
      <w:pPr>
        <w:ind w:left="6557" w:hanging="180"/>
      </w:pPr>
    </w:lvl>
  </w:abstractNum>
  <w:abstractNum w:abstractNumId="14" w15:restartNumberingAfterBreak="0">
    <w:nsid w:val="0BF02886"/>
    <w:multiLevelType w:val="multilevel"/>
    <w:tmpl w:val="BFDE526E"/>
    <w:styleLink w:val="WWNum26"/>
    <w:lvl w:ilvl="0">
      <w:start w:val="1"/>
      <w:numFmt w:val="decimal"/>
      <w:lvlText w:val="%1."/>
      <w:lvlJc w:val="left"/>
      <w:rPr>
        <w:b w:val="0"/>
      </w:rPr>
    </w:lvl>
    <w:lvl w:ilvl="1">
      <w:start w:val="1"/>
      <w:numFmt w:val="decimal"/>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15" w15:restartNumberingAfterBreak="0">
    <w:nsid w:val="0C0669DB"/>
    <w:multiLevelType w:val="hybridMultilevel"/>
    <w:tmpl w:val="683A107E"/>
    <w:lvl w:ilvl="0" w:tplc="1A4E9AB0">
      <w:start w:val="3"/>
      <w:numFmt w:val="decimal"/>
      <w:lvlText w:val="%1)"/>
      <w:lvlJc w:val="left"/>
      <w:pPr>
        <w:tabs>
          <w:tab w:val="num" w:pos="360"/>
        </w:tabs>
        <w:ind w:left="360" w:hanging="360"/>
      </w:pPr>
      <w:rPr>
        <w:rFonts w:hint="default"/>
        <w:b w:val="0"/>
        <w:i w:val="0"/>
      </w:rPr>
    </w:lvl>
    <w:lvl w:ilvl="1" w:tplc="F52C33B6">
      <w:start w:val="1"/>
      <w:numFmt w:val="decimal"/>
      <w:lvlText w:val="%2)"/>
      <w:lvlJc w:val="left"/>
      <w:pPr>
        <w:tabs>
          <w:tab w:val="num" w:pos="360"/>
        </w:tabs>
        <w:ind w:left="360" w:hanging="360"/>
      </w:pPr>
      <w:rPr>
        <w:rFonts w:hint="default"/>
        <w:b w:val="0"/>
        <w:i w:val="0"/>
      </w:rPr>
    </w:lvl>
    <w:lvl w:ilvl="2" w:tplc="0415001B">
      <w:start w:val="1"/>
      <w:numFmt w:val="lowerRoman"/>
      <w:lvlText w:val="%3."/>
      <w:lvlJc w:val="right"/>
      <w:pPr>
        <w:tabs>
          <w:tab w:val="num" w:pos="1876"/>
        </w:tabs>
        <w:ind w:left="1876" w:hanging="180"/>
      </w:pPr>
    </w:lvl>
    <w:lvl w:ilvl="3" w:tplc="0415000F">
      <w:start w:val="1"/>
      <w:numFmt w:val="decimal"/>
      <w:lvlText w:val="%4."/>
      <w:lvlJc w:val="left"/>
      <w:pPr>
        <w:tabs>
          <w:tab w:val="num" w:pos="2596"/>
        </w:tabs>
        <w:ind w:left="2596" w:hanging="360"/>
      </w:pPr>
    </w:lvl>
    <w:lvl w:ilvl="4" w:tplc="04150017">
      <w:start w:val="1"/>
      <w:numFmt w:val="lowerLetter"/>
      <w:lvlText w:val="%5)"/>
      <w:lvlJc w:val="left"/>
      <w:pPr>
        <w:tabs>
          <w:tab w:val="num" w:pos="3316"/>
        </w:tabs>
        <w:ind w:left="3316" w:hanging="360"/>
      </w:pPr>
    </w:lvl>
    <w:lvl w:ilvl="5" w:tplc="0415001B" w:tentative="1">
      <w:start w:val="1"/>
      <w:numFmt w:val="lowerRoman"/>
      <w:lvlText w:val="%6."/>
      <w:lvlJc w:val="right"/>
      <w:pPr>
        <w:tabs>
          <w:tab w:val="num" w:pos="4036"/>
        </w:tabs>
        <w:ind w:left="4036" w:hanging="180"/>
      </w:pPr>
    </w:lvl>
    <w:lvl w:ilvl="6" w:tplc="0415000F" w:tentative="1">
      <w:start w:val="1"/>
      <w:numFmt w:val="decimal"/>
      <w:lvlText w:val="%7."/>
      <w:lvlJc w:val="left"/>
      <w:pPr>
        <w:tabs>
          <w:tab w:val="num" w:pos="4756"/>
        </w:tabs>
        <w:ind w:left="4756" w:hanging="360"/>
      </w:pPr>
    </w:lvl>
    <w:lvl w:ilvl="7" w:tplc="04150019" w:tentative="1">
      <w:start w:val="1"/>
      <w:numFmt w:val="lowerLetter"/>
      <w:lvlText w:val="%8."/>
      <w:lvlJc w:val="left"/>
      <w:pPr>
        <w:tabs>
          <w:tab w:val="num" w:pos="5476"/>
        </w:tabs>
        <w:ind w:left="5476" w:hanging="360"/>
      </w:pPr>
    </w:lvl>
    <w:lvl w:ilvl="8" w:tplc="0415001B" w:tentative="1">
      <w:start w:val="1"/>
      <w:numFmt w:val="lowerRoman"/>
      <w:lvlText w:val="%9."/>
      <w:lvlJc w:val="right"/>
      <w:pPr>
        <w:tabs>
          <w:tab w:val="num" w:pos="6196"/>
        </w:tabs>
        <w:ind w:left="6196" w:hanging="180"/>
      </w:pPr>
    </w:lvl>
  </w:abstractNum>
  <w:abstractNum w:abstractNumId="16" w15:restartNumberingAfterBreak="0">
    <w:nsid w:val="0D9D034A"/>
    <w:multiLevelType w:val="hybridMultilevel"/>
    <w:tmpl w:val="54CED952"/>
    <w:lvl w:ilvl="0" w:tplc="B81469BE">
      <w:start w:val="1"/>
      <w:numFmt w:val="decimal"/>
      <w:lvlText w:val="%1."/>
      <w:lvlJc w:val="left"/>
      <w:pPr>
        <w:ind w:left="284" w:hanging="360"/>
      </w:pPr>
      <w:rPr>
        <w:sz w:val="24"/>
        <w:szCs w:val="24"/>
      </w:rPr>
    </w:lvl>
    <w:lvl w:ilvl="1" w:tplc="04150019" w:tentative="1">
      <w:start w:val="1"/>
      <w:numFmt w:val="lowerLetter"/>
      <w:lvlText w:val="%2."/>
      <w:lvlJc w:val="left"/>
      <w:pPr>
        <w:ind w:left="1004" w:hanging="360"/>
      </w:pPr>
    </w:lvl>
    <w:lvl w:ilvl="2" w:tplc="0415001B" w:tentative="1">
      <w:start w:val="1"/>
      <w:numFmt w:val="lowerRoman"/>
      <w:lvlText w:val="%3."/>
      <w:lvlJc w:val="right"/>
      <w:pPr>
        <w:ind w:left="1724" w:hanging="180"/>
      </w:pPr>
    </w:lvl>
    <w:lvl w:ilvl="3" w:tplc="0415000F" w:tentative="1">
      <w:start w:val="1"/>
      <w:numFmt w:val="decimal"/>
      <w:lvlText w:val="%4."/>
      <w:lvlJc w:val="left"/>
      <w:pPr>
        <w:ind w:left="2444" w:hanging="360"/>
      </w:pPr>
    </w:lvl>
    <w:lvl w:ilvl="4" w:tplc="04150019" w:tentative="1">
      <w:start w:val="1"/>
      <w:numFmt w:val="lowerLetter"/>
      <w:lvlText w:val="%5."/>
      <w:lvlJc w:val="left"/>
      <w:pPr>
        <w:ind w:left="3164" w:hanging="360"/>
      </w:pPr>
    </w:lvl>
    <w:lvl w:ilvl="5" w:tplc="0415001B" w:tentative="1">
      <w:start w:val="1"/>
      <w:numFmt w:val="lowerRoman"/>
      <w:lvlText w:val="%6."/>
      <w:lvlJc w:val="right"/>
      <w:pPr>
        <w:ind w:left="3884" w:hanging="180"/>
      </w:pPr>
    </w:lvl>
    <w:lvl w:ilvl="6" w:tplc="0415000F" w:tentative="1">
      <w:start w:val="1"/>
      <w:numFmt w:val="decimal"/>
      <w:lvlText w:val="%7."/>
      <w:lvlJc w:val="left"/>
      <w:pPr>
        <w:ind w:left="4604" w:hanging="360"/>
      </w:pPr>
    </w:lvl>
    <w:lvl w:ilvl="7" w:tplc="04150019" w:tentative="1">
      <w:start w:val="1"/>
      <w:numFmt w:val="lowerLetter"/>
      <w:lvlText w:val="%8."/>
      <w:lvlJc w:val="left"/>
      <w:pPr>
        <w:ind w:left="5324" w:hanging="360"/>
      </w:pPr>
    </w:lvl>
    <w:lvl w:ilvl="8" w:tplc="0415001B" w:tentative="1">
      <w:start w:val="1"/>
      <w:numFmt w:val="lowerRoman"/>
      <w:lvlText w:val="%9."/>
      <w:lvlJc w:val="right"/>
      <w:pPr>
        <w:ind w:left="6044" w:hanging="180"/>
      </w:pPr>
    </w:lvl>
  </w:abstractNum>
  <w:abstractNum w:abstractNumId="17" w15:restartNumberingAfterBreak="0">
    <w:nsid w:val="0E981505"/>
    <w:multiLevelType w:val="multilevel"/>
    <w:tmpl w:val="1966A00C"/>
    <w:styleLink w:val="WWNum3"/>
    <w:lvl w:ilvl="0">
      <w:start w:val="1"/>
      <w:numFmt w:val="decimal"/>
      <w:lvlText w:val="%1."/>
      <w:lvlJc w:val="left"/>
      <w:rPr>
        <w:b/>
      </w:rPr>
    </w:lvl>
    <w:lvl w:ilvl="1">
      <w:start w:val="1"/>
      <w:numFmt w:val="lowerLetter"/>
      <w:lvlText w:val="%2."/>
      <w:lvlJc w:val="left"/>
    </w:lvl>
    <w:lvl w:ilvl="2">
      <w:start w:val="1"/>
      <w:numFmt w:val="lowerRoman"/>
      <w:lvlText w:val="%1.%2.%3."/>
      <w:lvlJc w:val="right"/>
    </w:lvl>
    <w:lvl w:ilvl="3">
      <w:start w:val="1"/>
      <w:numFmt w:val="decimal"/>
      <w:lvlText w:val="%1.%2.%3.%4."/>
      <w:lvlJc w:val="left"/>
      <w:rPr>
        <w:b/>
      </w:rPr>
    </w:lvl>
    <w:lvl w:ilvl="4">
      <w:start w:val="1"/>
      <w:numFmt w:val="lowerLetter"/>
      <w:lvlText w:val="%1.%2.%3.%4.%5."/>
      <w:lvlJc w:val="left"/>
    </w:lvl>
    <w:lvl w:ilvl="5">
      <w:start w:val="1"/>
      <w:numFmt w:val="lowerRoman"/>
      <w:lvlText w:val="%1.%2.%3.%4.%5.%6."/>
      <w:lvlJc w:val="right"/>
    </w:lvl>
    <w:lvl w:ilvl="6">
      <w:start w:val="1"/>
      <w:numFmt w:val="decimal"/>
      <w:lvlText w:val="%1.%2.%3.%4.%5.%6.%7."/>
      <w:lvlJc w:val="left"/>
      <w:rPr>
        <w:b/>
      </w:rPr>
    </w:lvl>
    <w:lvl w:ilvl="7">
      <w:start w:val="14"/>
      <w:numFmt w:val="upperRoman"/>
      <w:lvlText w:val="%1.%2.%3.%4.%5.%6.%7.%8."/>
      <w:lvlJc w:val="left"/>
    </w:lvl>
    <w:lvl w:ilvl="8">
      <w:start w:val="1"/>
      <w:numFmt w:val="lowerLetter"/>
      <w:lvlText w:val="%1.%2.%3.%4.%5.%6.%7.%8.%9)"/>
      <w:lvlJc w:val="left"/>
    </w:lvl>
  </w:abstractNum>
  <w:abstractNum w:abstractNumId="18" w15:restartNumberingAfterBreak="0">
    <w:nsid w:val="0FCB0626"/>
    <w:multiLevelType w:val="hybridMultilevel"/>
    <w:tmpl w:val="852EB27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0FD878D7"/>
    <w:multiLevelType w:val="hybridMultilevel"/>
    <w:tmpl w:val="32DC6A90"/>
    <w:lvl w:ilvl="0" w:tplc="A7001D90">
      <w:start w:val="1"/>
      <w:numFmt w:val="bullet"/>
      <w:lvlText w:val=""/>
      <w:lvlJc w:val="left"/>
      <w:pPr>
        <w:ind w:left="63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9D36B4B0">
      <w:start w:val="1"/>
      <w:numFmt w:val="bullet"/>
      <w:lvlText w:val="o"/>
      <w:lvlJc w:val="left"/>
      <w:pPr>
        <w:ind w:left="10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50205720">
      <w:start w:val="1"/>
      <w:numFmt w:val="bullet"/>
      <w:lvlText w:val="▪"/>
      <w:lvlJc w:val="left"/>
      <w:pPr>
        <w:ind w:left="18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BE0A0FE4">
      <w:start w:val="1"/>
      <w:numFmt w:val="bullet"/>
      <w:lvlText w:val="•"/>
      <w:lvlJc w:val="left"/>
      <w:pPr>
        <w:ind w:left="25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CDC8444">
      <w:start w:val="1"/>
      <w:numFmt w:val="bullet"/>
      <w:lvlText w:val="o"/>
      <w:lvlJc w:val="left"/>
      <w:pPr>
        <w:ind w:left="32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B0D2E8E4">
      <w:start w:val="1"/>
      <w:numFmt w:val="bullet"/>
      <w:lvlText w:val="▪"/>
      <w:lvlJc w:val="left"/>
      <w:pPr>
        <w:ind w:left="39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FD94A294">
      <w:start w:val="1"/>
      <w:numFmt w:val="bullet"/>
      <w:lvlText w:val="•"/>
      <w:lvlJc w:val="left"/>
      <w:pPr>
        <w:ind w:left="46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6FD0E24C">
      <w:start w:val="1"/>
      <w:numFmt w:val="bullet"/>
      <w:lvlText w:val="o"/>
      <w:lvlJc w:val="left"/>
      <w:pPr>
        <w:ind w:left="54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DA8E036">
      <w:start w:val="1"/>
      <w:numFmt w:val="bullet"/>
      <w:lvlText w:val="▪"/>
      <w:lvlJc w:val="left"/>
      <w:pPr>
        <w:ind w:left="61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12032C9E"/>
    <w:multiLevelType w:val="hybridMultilevel"/>
    <w:tmpl w:val="004CC05E"/>
    <w:lvl w:ilvl="0" w:tplc="4B2AD986">
      <w:start w:val="1"/>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17">
      <w:start w:val="1"/>
      <w:numFmt w:val="lowerLetter"/>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1" w15:restartNumberingAfterBreak="0">
    <w:nsid w:val="12E752D2"/>
    <w:multiLevelType w:val="multilevel"/>
    <w:tmpl w:val="FFCC0242"/>
    <w:lvl w:ilvl="0">
      <w:start w:val="1"/>
      <w:numFmt w:val="decimal"/>
      <w:lvlText w:val="%1."/>
      <w:lvlJc w:val="left"/>
      <w:pPr>
        <w:ind w:left="427"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1">
      <w:start w:val="1"/>
      <w:numFmt w:val="decimal"/>
      <w:lvlText w:val="%2)"/>
      <w:lvlJc w:val="left"/>
      <w:pPr>
        <w:ind w:left="785"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2">
      <w:start w:val="1"/>
      <w:numFmt w:val="lowerRoman"/>
      <w:lvlText w:val="%3"/>
      <w:lvlJc w:val="left"/>
      <w:pPr>
        <w:ind w:left="1363"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3">
      <w:start w:val="1"/>
      <w:numFmt w:val="decimal"/>
      <w:lvlText w:val="%4"/>
      <w:lvlJc w:val="left"/>
      <w:pPr>
        <w:ind w:left="2083"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4">
      <w:start w:val="1"/>
      <w:numFmt w:val="lowerLetter"/>
      <w:lvlText w:val="%5"/>
      <w:lvlJc w:val="left"/>
      <w:pPr>
        <w:ind w:left="2803"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5">
      <w:start w:val="1"/>
      <w:numFmt w:val="lowerRoman"/>
      <w:lvlText w:val="%6"/>
      <w:lvlJc w:val="left"/>
      <w:pPr>
        <w:ind w:left="3523"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6">
      <w:start w:val="1"/>
      <w:numFmt w:val="decimal"/>
      <w:lvlText w:val="%7"/>
      <w:lvlJc w:val="left"/>
      <w:pPr>
        <w:ind w:left="4243"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7">
      <w:start w:val="1"/>
      <w:numFmt w:val="lowerLetter"/>
      <w:lvlText w:val="%8"/>
      <w:lvlJc w:val="left"/>
      <w:pPr>
        <w:ind w:left="4963"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8">
      <w:start w:val="1"/>
      <w:numFmt w:val="lowerRoman"/>
      <w:lvlText w:val="%9"/>
      <w:lvlJc w:val="left"/>
      <w:pPr>
        <w:ind w:left="5683"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abstractNum>
  <w:abstractNum w:abstractNumId="22" w15:restartNumberingAfterBreak="0">
    <w:nsid w:val="12F74588"/>
    <w:multiLevelType w:val="hybridMultilevel"/>
    <w:tmpl w:val="1D2C76D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147C1D85"/>
    <w:multiLevelType w:val="hybridMultilevel"/>
    <w:tmpl w:val="6AB29B3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15:restartNumberingAfterBreak="0">
    <w:nsid w:val="15313B6B"/>
    <w:multiLevelType w:val="multilevel"/>
    <w:tmpl w:val="56EC170C"/>
    <w:styleLink w:val="WWNum30"/>
    <w:lvl w:ilvl="0">
      <w:start w:val="1"/>
      <w:numFmt w:val="decimal"/>
      <w:lvlText w:val="%1. "/>
      <w:lvlJc w:val="left"/>
      <w:rPr>
        <w:rFonts w:cs="Times New Roman"/>
        <w:b/>
        <w:bCs w:val="0"/>
        <w:i w:val="0"/>
        <w:iCs w:val="0"/>
        <w:sz w:val="24"/>
        <w:szCs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5" w15:restartNumberingAfterBreak="0">
    <w:nsid w:val="157F4FCB"/>
    <w:multiLevelType w:val="multilevel"/>
    <w:tmpl w:val="E3A0ED12"/>
    <w:lvl w:ilvl="0">
      <w:start w:val="1"/>
      <w:numFmt w:val="lowerLetter"/>
      <w:lvlText w:val="%1)"/>
      <w:lvlJc w:val="left"/>
      <w:pPr>
        <w:ind w:left="797" w:hanging="360"/>
      </w:pPr>
    </w:lvl>
    <w:lvl w:ilvl="1">
      <w:start w:val="1"/>
      <w:numFmt w:val="lowerLetter"/>
      <w:lvlText w:val="%2."/>
      <w:lvlJc w:val="left"/>
      <w:pPr>
        <w:ind w:left="1517" w:hanging="360"/>
      </w:pPr>
    </w:lvl>
    <w:lvl w:ilvl="2">
      <w:start w:val="1"/>
      <w:numFmt w:val="lowerRoman"/>
      <w:lvlText w:val="%3."/>
      <w:lvlJc w:val="right"/>
      <w:pPr>
        <w:ind w:left="2237" w:hanging="180"/>
      </w:pPr>
    </w:lvl>
    <w:lvl w:ilvl="3">
      <w:start w:val="1"/>
      <w:numFmt w:val="decimal"/>
      <w:lvlText w:val="%4."/>
      <w:lvlJc w:val="left"/>
      <w:pPr>
        <w:ind w:left="2957" w:hanging="360"/>
      </w:pPr>
    </w:lvl>
    <w:lvl w:ilvl="4">
      <w:start w:val="1"/>
      <w:numFmt w:val="lowerLetter"/>
      <w:lvlText w:val="%5."/>
      <w:lvlJc w:val="left"/>
      <w:pPr>
        <w:ind w:left="3677" w:hanging="360"/>
      </w:pPr>
    </w:lvl>
    <w:lvl w:ilvl="5">
      <w:start w:val="1"/>
      <w:numFmt w:val="lowerRoman"/>
      <w:lvlText w:val="%6."/>
      <w:lvlJc w:val="right"/>
      <w:pPr>
        <w:ind w:left="4397" w:hanging="180"/>
      </w:pPr>
    </w:lvl>
    <w:lvl w:ilvl="6">
      <w:start w:val="1"/>
      <w:numFmt w:val="decimal"/>
      <w:lvlText w:val="%7."/>
      <w:lvlJc w:val="left"/>
      <w:pPr>
        <w:ind w:left="5117" w:hanging="360"/>
      </w:pPr>
    </w:lvl>
    <w:lvl w:ilvl="7">
      <w:start w:val="1"/>
      <w:numFmt w:val="lowerLetter"/>
      <w:lvlText w:val="%8."/>
      <w:lvlJc w:val="left"/>
      <w:pPr>
        <w:ind w:left="5837" w:hanging="360"/>
      </w:pPr>
    </w:lvl>
    <w:lvl w:ilvl="8">
      <w:start w:val="1"/>
      <w:numFmt w:val="lowerRoman"/>
      <w:lvlText w:val="%9."/>
      <w:lvlJc w:val="right"/>
      <w:pPr>
        <w:ind w:left="6557" w:hanging="180"/>
      </w:pPr>
    </w:lvl>
  </w:abstractNum>
  <w:abstractNum w:abstractNumId="26" w15:restartNumberingAfterBreak="0">
    <w:nsid w:val="15B91696"/>
    <w:multiLevelType w:val="multilevel"/>
    <w:tmpl w:val="64046A86"/>
    <w:styleLink w:val="WWNum2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7" w15:restartNumberingAfterBreak="0">
    <w:nsid w:val="15DF49C3"/>
    <w:multiLevelType w:val="multilevel"/>
    <w:tmpl w:val="23446DDC"/>
    <w:styleLink w:val="WWNum40"/>
    <w:lvl w:ilvl="0">
      <w:start w:val="14"/>
      <w:numFmt w:val="decimal"/>
      <w:lvlText w:val="%1."/>
      <w:lvlJc w:val="left"/>
      <w:rPr>
        <w:b/>
      </w:rPr>
    </w:lvl>
    <w:lvl w:ilvl="1">
      <w:numFmt w:val="bullet"/>
      <w:lvlText w:val=""/>
      <w:lvlJc w:val="left"/>
      <w:rPr>
        <w:rFonts w:ascii="Symbol" w:hAnsi="Symbol"/>
      </w:rPr>
    </w:lvl>
    <w:lvl w:ilvl="2">
      <w:numFmt w:val="bullet"/>
      <w:lvlText w:val=""/>
      <w:lvlJc w:val="left"/>
      <w:rPr>
        <w:rFonts w:ascii="Symbol" w:hAnsi="Symbol"/>
      </w:rPr>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8" w15:restartNumberingAfterBreak="0">
    <w:nsid w:val="16D05234"/>
    <w:multiLevelType w:val="multilevel"/>
    <w:tmpl w:val="9314E70A"/>
    <w:styleLink w:val="WWNum28"/>
    <w:lvl w:ilvl="0">
      <w:start w:val="1"/>
      <w:numFmt w:val="decimal"/>
      <w:lvlText w:val="%1."/>
      <w:lvlJc w:val="left"/>
      <w:rPr>
        <w:b w:val="0"/>
        <w:i w:val="0"/>
        <w:sz w:val="24"/>
        <w:szCs w:val="24"/>
      </w:rPr>
    </w:lvl>
    <w:lvl w:ilvl="1">
      <w:start w:val="1"/>
      <w:numFmt w:val="decimal"/>
      <w:lvlText w:val="%2)"/>
      <w:lvlJc w:val="left"/>
    </w:lvl>
    <w:lvl w:ilvl="2">
      <w:start w:val="1"/>
      <w:numFmt w:val="lowerRoman"/>
      <w:lvlText w:val="%1.%2.%3."/>
      <w:lvlJc w:val="left"/>
    </w:lvl>
    <w:lvl w:ilvl="3">
      <w:start w:val="1"/>
      <w:numFmt w:val="decimal"/>
      <w:lvlText w:val="%1.%2.%3.%4."/>
      <w:lvlJc w:val="left"/>
    </w:lvl>
    <w:lvl w:ilvl="4">
      <w:start w:val="1"/>
      <w:numFmt w:val="lowerLetter"/>
      <w:lvlText w:val="%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29" w15:restartNumberingAfterBreak="0">
    <w:nsid w:val="17863406"/>
    <w:multiLevelType w:val="multilevel"/>
    <w:tmpl w:val="02746406"/>
    <w:lvl w:ilvl="0">
      <w:start w:val="1"/>
      <w:numFmt w:val="decimal"/>
      <w:lvlText w:val="%1."/>
      <w:lvlJc w:val="left"/>
      <w:pPr>
        <w:ind w:left="360" w:hanging="360"/>
      </w:pPr>
      <w:rPr>
        <w:rFonts w:cs="Times New Roman"/>
        <w:b w:val="0"/>
      </w:rPr>
    </w:lvl>
    <w:lvl w:ilvl="1">
      <w:start w:val="1"/>
      <w:numFmt w:val="decimal"/>
      <w:lvlText w:val="%2)"/>
      <w:lvlJc w:val="left"/>
      <w:pPr>
        <w:ind w:left="360" w:hanging="360"/>
      </w:pPr>
      <w:rPr>
        <w:rFonts w:ascii="Palatino Linotype" w:eastAsia="Palatino Linotype" w:hAnsi="Palatino Linotype" w:cs="Palatino Linotype"/>
      </w:rPr>
    </w:lvl>
    <w:lvl w:ilvl="2">
      <w:start w:val="1"/>
      <w:numFmt w:val="decimal"/>
      <w:lvlText w:val="%1.%2.%3."/>
      <w:lvlJc w:val="left"/>
      <w:pPr>
        <w:ind w:left="720" w:hanging="720"/>
      </w:pPr>
      <w:rPr>
        <w:rFonts w:cs="Times New Roman"/>
        <w:b w:val="0"/>
      </w:rPr>
    </w:lvl>
    <w:lvl w:ilvl="3">
      <w:start w:val="1"/>
      <w:numFmt w:val="decimal"/>
      <w:lvlText w:val="%1.%2.%3.%4."/>
      <w:lvlJc w:val="left"/>
      <w:pPr>
        <w:ind w:left="720" w:hanging="720"/>
      </w:pPr>
      <w:rPr>
        <w:rFonts w:cs="Times New Roman"/>
      </w:rPr>
    </w:lvl>
    <w:lvl w:ilvl="4">
      <w:start w:val="1"/>
      <w:numFmt w:val="decimal"/>
      <w:lvlText w:val="%1.%2.%3.%4.%5."/>
      <w:lvlJc w:val="left"/>
      <w:pPr>
        <w:ind w:left="720" w:hanging="72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080" w:hanging="1080"/>
      </w:pPr>
      <w:rPr>
        <w:rFonts w:cs="Times New Roman"/>
      </w:rPr>
    </w:lvl>
    <w:lvl w:ilvl="7">
      <w:start w:val="1"/>
      <w:numFmt w:val="decimal"/>
      <w:lvlText w:val="%1.%2.%3.%4.%5.%6.%7.%8."/>
      <w:lvlJc w:val="left"/>
      <w:pPr>
        <w:ind w:left="1080" w:hanging="1080"/>
      </w:pPr>
      <w:rPr>
        <w:rFonts w:cs="Times New Roman"/>
      </w:rPr>
    </w:lvl>
    <w:lvl w:ilvl="8">
      <w:start w:val="1"/>
      <w:numFmt w:val="decimal"/>
      <w:lvlText w:val="%1.%2.%3.%4.%5.%6.%7.%8.%9."/>
      <w:lvlJc w:val="left"/>
      <w:pPr>
        <w:ind w:left="1440" w:hanging="1440"/>
      </w:pPr>
      <w:rPr>
        <w:rFonts w:cs="Times New Roman"/>
      </w:rPr>
    </w:lvl>
  </w:abstractNum>
  <w:abstractNum w:abstractNumId="30" w15:restartNumberingAfterBreak="0">
    <w:nsid w:val="19921FD2"/>
    <w:multiLevelType w:val="hybridMultilevel"/>
    <w:tmpl w:val="CBB42CC0"/>
    <w:lvl w:ilvl="0" w:tplc="473E84CA">
      <w:start w:val="1"/>
      <w:numFmt w:val="bullet"/>
      <w:lvlText w:val=""/>
      <w:lvlJc w:val="left"/>
      <w:pPr>
        <w:ind w:left="63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D054CBF8">
      <w:start w:val="1"/>
      <w:numFmt w:val="bullet"/>
      <w:lvlText w:val="o"/>
      <w:lvlJc w:val="left"/>
      <w:pPr>
        <w:ind w:left="10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65C4A930">
      <w:start w:val="1"/>
      <w:numFmt w:val="bullet"/>
      <w:lvlText w:val="▪"/>
      <w:lvlJc w:val="left"/>
      <w:pPr>
        <w:ind w:left="18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3D846268">
      <w:start w:val="1"/>
      <w:numFmt w:val="bullet"/>
      <w:lvlText w:val="•"/>
      <w:lvlJc w:val="left"/>
      <w:pPr>
        <w:ind w:left="25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854AE2A2">
      <w:start w:val="1"/>
      <w:numFmt w:val="bullet"/>
      <w:lvlText w:val="o"/>
      <w:lvlJc w:val="left"/>
      <w:pPr>
        <w:ind w:left="32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E8D4BBF2">
      <w:start w:val="1"/>
      <w:numFmt w:val="bullet"/>
      <w:lvlText w:val="▪"/>
      <w:lvlJc w:val="left"/>
      <w:pPr>
        <w:ind w:left="39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EC82C66E">
      <w:start w:val="1"/>
      <w:numFmt w:val="bullet"/>
      <w:lvlText w:val="•"/>
      <w:lvlJc w:val="left"/>
      <w:pPr>
        <w:ind w:left="46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1D34BF64">
      <w:start w:val="1"/>
      <w:numFmt w:val="bullet"/>
      <w:lvlText w:val="o"/>
      <w:lvlJc w:val="left"/>
      <w:pPr>
        <w:ind w:left="54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02420302">
      <w:start w:val="1"/>
      <w:numFmt w:val="bullet"/>
      <w:lvlText w:val="▪"/>
      <w:lvlJc w:val="left"/>
      <w:pPr>
        <w:ind w:left="61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1B2E777A"/>
    <w:multiLevelType w:val="multilevel"/>
    <w:tmpl w:val="9A72B7AA"/>
    <w:lvl w:ilvl="0">
      <w:start w:val="1"/>
      <w:numFmt w:val="decimal"/>
      <w:lvlText w:val="%1."/>
      <w:lvlJc w:val="left"/>
      <w:pPr>
        <w:ind w:left="350" w:firstLine="0"/>
      </w:pPr>
      <w:rPr>
        <w:rFonts w:asciiTheme="minorHAnsi" w:eastAsia="Palatino Linotype" w:hAnsiTheme="minorHAnsi" w:cstheme="minorHAnsi" w:hint="default"/>
        <w:b w:val="0"/>
        <w:i w:val="0"/>
        <w:strike w:val="0"/>
        <w:dstrike w:val="0"/>
        <w:color w:val="000000"/>
        <w:position w:val="0"/>
        <w:sz w:val="22"/>
        <w:szCs w:val="22"/>
        <w:u w:val="none" w:color="000000"/>
        <w:shd w:val="clear" w:color="auto" w:fill="auto"/>
        <w:vertAlign w:val="baseline"/>
      </w:rPr>
    </w:lvl>
    <w:lvl w:ilvl="1">
      <w:start w:val="1"/>
      <w:numFmt w:val="decimal"/>
      <w:lvlText w:val="%2)"/>
      <w:lvlJc w:val="left"/>
      <w:pPr>
        <w:ind w:left="785"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2">
      <w:start w:val="1"/>
      <w:numFmt w:val="lowerRoman"/>
      <w:lvlText w:val="%3"/>
      <w:lvlJc w:val="left"/>
      <w:pPr>
        <w:ind w:left="1428"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3">
      <w:start w:val="1"/>
      <w:numFmt w:val="decimal"/>
      <w:lvlText w:val="%4"/>
      <w:lvlJc w:val="left"/>
      <w:pPr>
        <w:ind w:left="2148"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4">
      <w:start w:val="1"/>
      <w:numFmt w:val="lowerLetter"/>
      <w:lvlText w:val="%5"/>
      <w:lvlJc w:val="left"/>
      <w:pPr>
        <w:ind w:left="2868"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5">
      <w:start w:val="1"/>
      <w:numFmt w:val="lowerRoman"/>
      <w:lvlText w:val="%6"/>
      <w:lvlJc w:val="left"/>
      <w:pPr>
        <w:ind w:left="3588"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6">
      <w:start w:val="1"/>
      <w:numFmt w:val="decimal"/>
      <w:lvlText w:val="%7"/>
      <w:lvlJc w:val="left"/>
      <w:pPr>
        <w:ind w:left="4308"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7">
      <w:start w:val="1"/>
      <w:numFmt w:val="lowerLetter"/>
      <w:lvlText w:val="%8"/>
      <w:lvlJc w:val="left"/>
      <w:pPr>
        <w:ind w:left="5028"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8">
      <w:start w:val="1"/>
      <w:numFmt w:val="lowerRoman"/>
      <w:lvlText w:val="%9"/>
      <w:lvlJc w:val="left"/>
      <w:pPr>
        <w:ind w:left="5748"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abstractNum>
  <w:abstractNum w:abstractNumId="32" w15:restartNumberingAfterBreak="0">
    <w:nsid w:val="1B52597D"/>
    <w:multiLevelType w:val="multilevel"/>
    <w:tmpl w:val="8D849FE8"/>
    <w:styleLink w:val="WWNum2"/>
    <w:lvl w:ilvl="0">
      <w:start w:val="1"/>
      <w:numFmt w:val="upperRoman"/>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3" w15:restartNumberingAfterBreak="0">
    <w:nsid w:val="1BAE06DA"/>
    <w:multiLevelType w:val="hybridMultilevel"/>
    <w:tmpl w:val="B49EB340"/>
    <w:lvl w:ilvl="0" w:tplc="16E0E00C">
      <w:start w:val="1"/>
      <w:numFmt w:val="decimal"/>
      <w:lvlText w:val="%1."/>
      <w:lvlJc w:val="left"/>
      <w:pPr>
        <w:ind w:left="564" w:hanging="360"/>
      </w:pPr>
      <w:rPr>
        <w:rFonts w:hint="default"/>
      </w:rPr>
    </w:lvl>
    <w:lvl w:ilvl="1" w:tplc="04150019" w:tentative="1">
      <w:start w:val="1"/>
      <w:numFmt w:val="lowerLetter"/>
      <w:lvlText w:val="%2."/>
      <w:lvlJc w:val="left"/>
      <w:pPr>
        <w:ind w:left="1284" w:hanging="360"/>
      </w:pPr>
    </w:lvl>
    <w:lvl w:ilvl="2" w:tplc="0415001B" w:tentative="1">
      <w:start w:val="1"/>
      <w:numFmt w:val="lowerRoman"/>
      <w:lvlText w:val="%3."/>
      <w:lvlJc w:val="right"/>
      <w:pPr>
        <w:ind w:left="2004" w:hanging="180"/>
      </w:pPr>
    </w:lvl>
    <w:lvl w:ilvl="3" w:tplc="0415000F" w:tentative="1">
      <w:start w:val="1"/>
      <w:numFmt w:val="decimal"/>
      <w:lvlText w:val="%4."/>
      <w:lvlJc w:val="left"/>
      <w:pPr>
        <w:ind w:left="2724" w:hanging="360"/>
      </w:pPr>
    </w:lvl>
    <w:lvl w:ilvl="4" w:tplc="04150019" w:tentative="1">
      <w:start w:val="1"/>
      <w:numFmt w:val="lowerLetter"/>
      <w:lvlText w:val="%5."/>
      <w:lvlJc w:val="left"/>
      <w:pPr>
        <w:ind w:left="3444" w:hanging="360"/>
      </w:pPr>
    </w:lvl>
    <w:lvl w:ilvl="5" w:tplc="0415001B" w:tentative="1">
      <w:start w:val="1"/>
      <w:numFmt w:val="lowerRoman"/>
      <w:lvlText w:val="%6."/>
      <w:lvlJc w:val="right"/>
      <w:pPr>
        <w:ind w:left="4164" w:hanging="180"/>
      </w:pPr>
    </w:lvl>
    <w:lvl w:ilvl="6" w:tplc="0415000F" w:tentative="1">
      <w:start w:val="1"/>
      <w:numFmt w:val="decimal"/>
      <w:lvlText w:val="%7."/>
      <w:lvlJc w:val="left"/>
      <w:pPr>
        <w:ind w:left="4884" w:hanging="360"/>
      </w:pPr>
    </w:lvl>
    <w:lvl w:ilvl="7" w:tplc="04150019" w:tentative="1">
      <w:start w:val="1"/>
      <w:numFmt w:val="lowerLetter"/>
      <w:lvlText w:val="%8."/>
      <w:lvlJc w:val="left"/>
      <w:pPr>
        <w:ind w:left="5604" w:hanging="360"/>
      </w:pPr>
    </w:lvl>
    <w:lvl w:ilvl="8" w:tplc="0415001B" w:tentative="1">
      <w:start w:val="1"/>
      <w:numFmt w:val="lowerRoman"/>
      <w:lvlText w:val="%9."/>
      <w:lvlJc w:val="right"/>
      <w:pPr>
        <w:ind w:left="6324" w:hanging="180"/>
      </w:pPr>
    </w:lvl>
  </w:abstractNum>
  <w:abstractNum w:abstractNumId="34" w15:restartNumberingAfterBreak="0">
    <w:nsid w:val="1D160DA4"/>
    <w:multiLevelType w:val="hybridMultilevel"/>
    <w:tmpl w:val="5282AD04"/>
    <w:lvl w:ilvl="0" w:tplc="E7F08874">
      <w:start w:val="1"/>
      <w:numFmt w:val="decimal"/>
      <w:lvlText w:val="%1."/>
      <w:lvlJc w:val="left"/>
      <w:pPr>
        <w:ind w:left="564" w:hanging="360"/>
      </w:pPr>
      <w:rPr>
        <w:rFonts w:hint="default"/>
      </w:rPr>
    </w:lvl>
    <w:lvl w:ilvl="1" w:tplc="04150019" w:tentative="1">
      <w:start w:val="1"/>
      <w:numFmt w:val="lowerLetter"/>
      <w:lvlText w:val="%2."/>
      <w:lvlJc w:val="left"/>
      <w:pPr>
        <w:ind w:left="1284" w:hanging="360"/>
      </w:pPr>
    </w:lvl>
    <w:lvl w:ilvl="2" w:tplc="0415001B" w:tentative="1">
      <w:start w:val="1"/>
      <w:numFmt w:val="lowerRoman"/>
      <w:lvlText w:val="%3."/>
      <w:lvlJc w:val="right"/>
      <w:pPr>
        <w:ind w:left="2004" w:hanging="180"/>
      </w:pPr>
    </w:lvl>
    <w:lvl w:ilvl="3" w:tplc="0415000F" w:tentative="1">
      <w:start w:val="1"/>
      <w:numFmt w:val="decimal"/>
      <w:lvlText w:val="%4."/>
      <w:lvlJc w:val="left"/>
      <w:pPr>
        <w:ind w:left="2724" w:hanging="360"/>
      </w:pPr>
    </w:lvl>
    <w:lvl w:ilvl="4" w:tplc="04150019" w:tentative="1">
      <w:start w:val="1"/>
      <w:numFmt w:val="lowerLetter"/>
      <w:lvlText w:val="%5."/>
      <w:lvlJc w:val="left"/>
      <w:pPr>
        <w:ind w:left="3444" w:hanging="360"/>
      </w:pPr>
    </w:lvl>
    <w:lvl w:ilvl="5" w:tplc="0415001B" w:tentative="1">
      <w:start w:val="1"/>
      <w:numFmt w:val="lowerRoman"/>
      <w:lvlText w:val="%6."/>
      <w:lvlJc w:val="right"/>
      <w:pPr>
        <w:ind w:left="4164" w:hanging="180"/>
      </w:pPr>
    </w:lvl>
    <w:lvl w:ilvl="6" w:tplc="0415000F" w:tentative="1">
      <w:start w:val="1"/>
      <w:numFmt w:val="decimal"/>
      <w:lvlText w:val="%7."/>
      <w:lvlJc w:val="left"/>
      <w:pPr>
        <w:ind w:left="4884" w:hanging="360"/>
      </w:pPr>
    </w:lvl>
    <w:lvl w:ilvl="7" w:tplc="04150019" w:tentative="1">
      <w:start w:val="1"/>
      <w:numFmt w:val="lowerLetter"/>
      <w:lvlText w:val="%8."/>
      <w:lvlJc w:val="left"/>
      <w:pPr>
        <w:ind w:left="5604" w:hanging="360"/>
      </w:pPr>
    </w:lvl>
    <w:lvl w:ilvl="8" w:tplc="0415001B" w:tentative="1">
      <w:start w:val="1"/>
      <w:numFmt w:val="lowerRoman"/>
      <w:lvlText w:val="%9."/>
      <w:lvlJc w:val="right"/>
      <w:pPr>
        <w:ind w:left="6324" w:hanging="180"/>
      </w:pPr>
    </w:lvl>
  </w:abstractNum>
  <w:abstractNum w:abstractNumId="35" w15:restartNumberingAfterBreak="0">
    <w:nsid w:val="1D3A5DEB"/>
    <w:multiLevelType w:val="multilevel"/>
    <w:tmpl w:val="9AC88DF0"/>
    <w:styleLink w:val="WWNum16"/>
    <w:lvl w:ilvl="0">
      <w:start w:val="1"/>
      <w:numFmt w:val="lowerLetter"/>
      <w:lvlText w:val="%1)"/>
      <w:lvlJc w:val="left"/>
      <w:rPr>
        <w:b w:val="0"/>
        <w:i w:val="0"/>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6" w15:restartNumberingAfterBreak="0">
    <w:nsid w:val="1D3C3A76"/>
    <w:multiLevelType w:val="multilevel"/>
    <w:tmpl w:val="73F8671C"/>
    <w:lvl w:ilvl="0">
      <w:start w:val="1"/>
      <w:numFmt w:val="decimal"/>
      <w:lvlText w:val="%1."/>
      <w:lvlJc w:val="left"/>
      <w:pPr>
        <w:ind w:left="350" w:firstLine="0"/>
      </w:pPr>
      <w:rPr>
        <w:rFonts w:asciiTheme="minorHAnsi" w:eastAsia="Palatino Linotype" w:hAnsiTheme="minorHAnsi" w:cstheme="minorHAnsi" w:hint="default"/>
        <w:b w:val="0"/>
        <w:i w:val="0"/>
        <w:strike w:val="0"/>
        <w:dstrike w:val="0"/>
        <w:color w:val="000000"/>
        <w:position w:val="0"/>
        <w:sz w:val="22"/>
        <w:szCs w:val="22"/>
        <w:u w:val="none" w:color="000000"/>
        <w:shd w:val="clear" w:color="auto" w:fill="auto"/>
        <w:vertAlign w:val="baseline"/>
      </w:rPr>
    </w:lvl>
    <w:lvl w:ilvl="1">
      <w:start w:val="1"/>
      <w:numFmt w:val="decimal"/>
      <w:lvlText w:val="%2)"/>
      <w:lvlJc w:val="left"/>
      <w:pPr>
        <w:ind w:left="766"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2">
      <w:start w:val="1"/>
      <w:numFmt w:val="lowerRoman"/>
      <w:lvlText w:val="%3"/>
      <w:lvlJc w:val="left"/>
      <w:pPr>
        <w:ind w:left="1363"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3">
      <w:start w:val="1"/>
      <w:numFmt w:val="decimal"/>
      <w:lvlText w:val="%4"/>
      <w:lvlJc w:val="left"/>
      <w:pPr>
        <w:ind w:left="2083"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4">
      <w:start w:val="1"/>
      <w:numFmt w:val="lowerLetter"/>
      <w:lvlText w:val="%5"/>
      <w:lvlJc w:val="left"/>
      <w:pPr>
        <w:ind w:left="2803"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5">
      <w:start w:val="1"/>
      <w:numFmt w:val="lowerRoman"/>
      <w:lvlText w:val="%6"/>
      <w:lvlJc w:val="left"/>
      <w:pPr>
        <w:ind w:left="3523"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6">
      <w:start w:val="1"/>
      <w:numFmt w:val="decimal"/>
      <w:lvlText w:val="%7"/>
      <w:lvlJc w:val="left"/>
      <w:pPr>
        <w:ind w:left="4243"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7">
      <w:start w:val="1"/>
      <w:numFmt w:val="lowerLetter"/>
      <w:lvlText w:val="%8"/>
      <w:lvlJc w:val="left"/>
      <w:pPr>
        <w:ind w:left="4963"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8">
      <w:start w:val="1"/>
      <w:numFmt w:val="lowerRoman"/>
      <w:lvlText w:val="%9"/>
      <w:lvlJc w:val="left"/>
      <w:pPr>
        <w:ind w:left="5683"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abstractNum>
  <w:abstractNum w:abstractNumId="37" w15:restartNumberingAfterBreak="0">
    <w:nsid w:val="1DA03C34"/>
    <w:multiLevelType w:val="multilevel"/>
    <w:tmpl w:val="B4DA83D8"/>
    <w:styleLink w:val="WWNum6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8" w15:restartNumberingAfterBreak="0">
    <w:nsid w:val="1E375E80"/>
    <w:multiLevelType w:val="hybridMultilevel"/>
    <w:tmpl w:val="1D385142"/>
    <w:lvl w:ilvl="0" w:tplc="1A4E9AB0">
      <w:start w:val="3"/>
      <w:numFmt w:val="decimal"/>
      <w:lvlText w:val="%1)"/>
      <w:lvlJc w:val="left"/>
      <w:pPr>
        <w:tabs>
          <w:tab w:val="num" w:pos="360"/>
        </w:tabs>
        <w:ind w:left="360" w:hanging="360"/>
      </w:pPr>
      <w:rPr>
        <w:rFonts w:hint="default"/>
        <w:b w:val="0"/>
        <w:i w:val="0"/>
      </w:rPr>
    </w:lvl>
    <w:lvl w:ilvl="1" w:tplc="F52C33B6">
      <w:start w:val="1"/>
      <w:numFmt w:val="decimal"/>
      <w:lvlText w:val="%2)"/>
      <w:lvlJc w:val="left"/>
      <w:pPr>
        <w:tabs>
          <w:tab w:val="num" w:pos="360"/>
        </w:tabs>
        <w:ind w:left="360" w:hanging="360"/>
      </w:pPr>
      <w:rPr>
        <w:rFonts w:hint="default"/>
        <w:b w:val="0"/>
        <w:i w:val="0"/>
      </w:rPr>
    </w:lvl>
    <w:lvl w:ilvl="2" w:tplc="0415001B">
      <w:start w:val="1"/>
      <w:numFmt w:val="lowerRoman"/>
      <w:lvlText w:val="%3."/>
      <w:lvlJc w:val="right"/>
      <w:pPr>
        <w:tabs>
          <w:tab w:val="num" w:pos="1876"/>
        </w:tabs>
        <w:ind w:left="1876" w:hanging="180"/>
      </w:pPr>
    </w:lvl>
    <w:lvl w:ilvl="3" w:tplc="0415000F">
      <w:start w:val="1"/>
      <w:numFmt w:val="decimal"/>
      <w:lvlText w:val="%4."/>
      <w:lvlJc w:val="left"/>
      <w:pPr>
        <w:tabs>
          <w:tab w:val="num" w:pos="2596"/>
        </w:tabs>
        <w:ind w:left="2596" w:hanging="360"/>
      </w:pPr>
    </w:lvl>
    <w:lvl w:ilvl="4" w:tplc="04150017">
      <w:start w:val="1"/>
      <w:numFmt w:val="lowerLetter"/>
      <w:lvlText w:val="%5)"/>
      <w:lvlJc w:val="left"/>
      <w:pPr>
        <w:tabs>
          <w:tab w:val="num" w:pos="3316"/>
        </w:tabs>
        <w:ind w:left="3316" w:hanging="360"/>
      </w:pPr>
    </w:lvl>
    <w:lvl w:ilvl="5" w:tplc="0415001B" w:tentative="1">
      <w:start w:val="1"/>
      <w:numFmt w:val="lowerRoman"/>
      <w:lvlText w:val="%6."/>
      <w:lvlJc w:val="right"/>
      <w:pPr>
        <w:tabs>
          <w:tab w:val="num" w:pos="4036"/>
        </w:tabs>
        <w:ind w:left="4036" w:hanging="180"/>
      </w:pPr>
    </w:lvl>
    <w:lvl w:ilvl="6" w:tplc="0415000F" w:tentative="1">
      <w:start w:val="1"/>
      <w:numFmt w:val="decimal"/>
      <w:lvlText w:val="%7."/>
      <w:lvlJc w:val="left"/>
      <w:pPr>
        <w:tabs>
          <w:tab w:val="num" w:pos="4756"/>
        </w:tabs>
        <w:ind w:left="4756" w:hanging="360"/>
      </w:pPr>
    </w:lvl>
    <w:lvl w:ilvl="7" w:tplc="04150019" w:tentative="1">
      <w:start w:val="1"/>
      <w:numFmt w:val="lowerLetter"/>
      <w:lvlText w:val="%8."/>
      <w:lvlJc w:val="left"/>
      <w:pPr>
        <w:tabs>
          <w:tab w:val="num" w:pos="5476"/>
        </w:tabs>
        <w:ind w:left="5476" w:hanging="360"/>
      </w:pPr>
    </w:lvl>
    <w:lvl w:ilvl="8" w:tplc="0415001B" w:tentative="1">
      <w:start w:val="1"/>
      <w:numFmt w:val="lowerRoman"/>
      <w:lvlText w:val="%9."/>
      <w:lvlJc w:val="right"/>
      <w:pPr>
        <w:tabs>
          <w:tab w:val="num" w:pos="6196"/>
        </w:tabs>
        <w:ind w:left="6196" w:hanging="180"/>
      </w:pPr>
    </w:lvl>
  </w:abstractNum>
  <w:abstractNum w:abstractNumId="39" w15:restartNumberingAfterBreak="0">
    <w:nsid w:val="1F3D1490"/>
    <w:multiLevelType w:val="hybridMultilevel"/>
    <w:tmpl w:val="B6D47396"/>
    <w:lvl w:ilvl="0" w:tplc="6E2C0590">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0" w15:restartNumberingAfterBreak="0">
    <w:nsid w:val="206745DE"/>
    <w:multiLevelType w:val="multilevel"/>
    <w:tmpl w:val="800A8326"/>
    <w:lvl w:ilvl="0">
      <w:start w:val="3"/>
      <w:numFmt w:val="decimal"/>
      <w:lvlText w:val="%1."/>
      <w:lvlJc w:val="left"/>
      <w:pPr>
        <w:ind w:left="350" w:firstLine="0"/>
      </w:pPr>
      <w:rPr>
        <w:rFonts w:asciiTheme="minorHAnsi" w:eastAsia="Palatino Linotype" w:hAnsiTheme="minorHAnsi" w:cstheme="minorHAnsi" w:hint="default"/>
        <w:b w:val="0"/>
        <w:i w:val="0"/>
        <w:strike w:val="0"/>
        <w:dstrike w:val="0"/>
        <w:color w:val="000000"/>
        <w:position w:val="0"/>
        <w:sz w:val="22"/>
        <w:szCs w:val="22"/>
        <w:u w:val="none" w:color="000000"/>
        <w:shd w:val="clear" w:color="auto" w:fill="auto"/>
        <w:vertAlign w:val="baseline"/>
      </w:rPr>
    </w:lvl>
    <w:lvl w:ilvl="1">
      <w:start w:val="1"/>
      <w:numFmt w:val="lowerLetter"/>
      <w:lvlText w:val="%2"/>
      <w:lvlJc w:val="left"/>
      <w:pPr>
        <w:ind w:left="1080"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2">
      <w:start w:val="1"/>
      <w:numFmt w:val="lowerRoman"/>
      <w:lvlText w:val="%3"/>
      <w:lvlJc w:val="left"/>
      <w:pPr>
        <w:ind w:left="1800"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3">
      <w:start w:val="1"/>
      <w:numFmt w:val="decimal"/>
      <w:lvlText w:val="%4"/>
      <w:lvlJc w:val="left"/>
      <w:pPr>
        <w:ind w:left="2520"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4">
      <w:start w:val="1"/>
      <w:numFmt w:val="lowerLetter"/>
      <w:lvlText w:val="%5"/>
      <w:lvlJc w:val="left"/>
      <w:pPr>
        <w:ind w:left="3240"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5">
      <w:start w:val="1"/>
      <w:numFmt w:val="lowerRoman"/>
      <w:lvlText w:val="%6"/>
      <w:lvlJc w:val="left"/>
      <w:pPr>
        <w:ind w:left="3960"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6">
      <w:start w:val="1"/>
      <w:numFmt w:val="decimal"/>
      <w:lvlText w:val="%7"/>
      <w:lvlJc w:val="left"/>
      <w:pPr>
        <w:ind w:left="4680"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7">
      <w:start w:val="1"/>
      <w:numFmt w:val="lowerLetter"/>
      <w:lvlText w:val="%8"/>
      <w:lvlJc w:val="left"/>
      <w:pPr>
        <w:ind w:left="5400"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8">
      <w:start w:val="1"/>
      <w:numFmt w:val="lowerRoman"/>
      <w:lvlText w:val="%9"/>
      <w:lvlJc w:val="left"/>
      <w:pPr>
        <w:ind w:left="6120"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abstractNum>
  <w:abstractNum w:abstractNumId="41" w15:restartNumberingAfterBreak="0">
    <w:nsid w:val="20C611E7"/>
    <w:multiLevelType w:val="multilevel"/>
    <w:tmpl w:val="0590A18C"/>
    <w:styleLink w:val="WWNum32"/>
    <w:lvl w:ilvl="0">
      <w:start w:val="1"/>
      <w:numFmt w:val="decimal"/>
      <w:lvlText w:val="%1)"/>
      <w:lvlJc w:val="left"/>
      <w:rPr>
        <w:b w:val="0"/>
        <w:bCs w:val="0"/>
      </w:rPr>
    </w:lvl>
    <w:lvl w:ilvl="1">
      <w:start w:val="1"/>
      <w:numFmt w:val="lowerLetter"/>
      <w:lvlText w:val="%2."/>
      <w:lvlJc w:val="left"/>
    </w:lvl>
    <w:lvl w:ilvl="2">
      <w:start w:val="11"/>
      <w:numFmt w:val="decimal"/>
      <w:lvlText w:val="%1.%2.%3."/>
      <w:lvlJc w:val="left"/>
      <w:rPr>
        <w:b/>
        <w:bCs/>
      </w:rPr>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2" w15:restartNumberingAfterBreak="0">
    <w:nsid w:val="21A329B2"/>
    <w:multiLevelType w:val="hybridMultilevel"/>
    <w:tmpl w:val="BBD218AC"/>
    <w:lvl w:ilvl="0" w:tplc="E6CC9B6C">
      <w:start w:val="5"/>
      <w:numFmt w:val="decimal"/>
      <w:lvlText w:val="%1."/>
      <w:lvlJc w:val="left"/>
      <w:pPr>
        <w:ind w:left="56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4502084">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414DC54">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DA81074">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1980A46">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00CF54E">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096B88A">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55A8032">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8CC3B46">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21C115AA"/>
    <w:multiLevelType w:val="multilevel"/>
    <w:tmpl w:val="7C12571E"/>
    <w:styleLink w:val="WWOutlineListStyle1"/>
    <w:lvl w:ilvl="0">
      <w:start w:val="11"/>
      <w:numFmt w:val="decimal"/>
      <w:pStyle w:val="Nagwek1"/>
      <w:lvlText w:val="%1"/>
      <w:lvlJc w:val="left"/>
      <w:pPr>
        <w:ind w:left="1275" w:firstLine="0"/>
      </w:pPr>
      <w:rPr>
        <w:rFonts w:ascii="Palatino Linotype" w:eastAsia="Palatino Linotype" w:hAnsi="Palatino Linotype" w:cs="Palatino Linotype"/>
        <w:b/>
        <w:bCs/>
        <w:i w:val="0"/>
        <w:strike w:val="0"/>
        <w:dstrike w:val="0"/>
        <w:color w:val="000000"/>
        <w:position w:val="0"/>
        <w:sz w:val="22"/>
        <w:szCs w:val="22"/>
        <w:u w:val="none" w:color="000000"/>
        <w:shd w:val="clear" w:color="auto" w:fill="auto"/>
        <w:vertAlign w:val="baseline"/>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upperRoman"/>
      <w:pStyle w:val="Nagwek5"/>
      <w:lvlText w:val="%5."/>
      <w:lvlJc w:val="left"/>
      <w:pPr>
        <w:ind w:left="7100" w:hanging="720"/>
      </w:pPr>
    </w:lvl>
    <w:lvl w:ilvl="5">
      <w:start w:val="1"/>
      <w:numFmt w:val="upperRoman"/>
      <w:pStyle w:val="Nagwek6"/>
      <w:lvlText w:val="%6."/>
      <w:lvlJc w:val="left"/>
      <w:pPr>
        <w:ind w:left="720" w:hanging="720"/>
      </w:pPr>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4" w15:restartNumberingAfterBreak="0">
    <w:nsid w:val="21C41AA4"/>
    <w:multiLevelType w:val="hybridMultilevel"/>
    <w:tmpl w:val="568253C4"/>
    <w:lvl w:ilvl="0" w:tplc="AC6C607E">
      <w:start w:val="1"/>
      <w:numFmt w:val="decimal"/>
      <w:lvlText w:val="%1."/>
      <w:lvlJc w:val="left"/>
      <w:pPr>
        <w:ind w:left="610" w:hanging="360"/>
      </w:pPr>
      <w:rPr>
        <w:rFonts w:hint="default"/>
      </w:rPr>
    </w:lvl>
    <w:lvl w:ilvl="1" w:tplc="04150019" w:tentative="1">
      <w:start w:val="1"/>
      <w:numFmt w:val="lowerLetter"/>
      <w:lvlText w:val="%2."/>
      <w:lvlJc w:val="left"/>
      <w:pPr>
        <w:ind w:left="1330" w:hanging="360"/>
      </w:pPr>
    </w:lvl>
    <w:lvl w:ilvl="2" w:tplc="0415001B" w:tentative="1">
      <w:start w:val="1"/>
      <w:numFmt w:val="lowerRoman"/>
      <w:lvlText w:val="%3."/>
      <w:lvlJc w:val="right"/>
      <w:pPr>
        <w:ind w:left="2050" w:hanging="180"/>
      </w:pPr>
    </w:lvl>
    <w:lvl w:ilvl="3" w:tplc="0415000F" w:tentative="1">
      <w:start w:val="1"/>
      <w:numFmt w:val="decimal"/>
      <w:lvlText w:val="%4."/>
      <w:lvlJc w:val="left"/>
      <w:pPr>
        <w:ind w:left="2770" w:hanging="360"/>
      </w:pPr>
    </w:lvl>
    <w:lvl w:ilvl="4" w:tplc="04150019" w:tentative="1">
      <w:start w:val="1"/>
      <w:numFmt w:val="lowerLetter"/>
      <w:lvlText w:val="%5."/>
      <w:lvlJc w:val="left"/>
      <w:pPr>
        <w:ind w:left="3490" w:hanging="360"/>
      </w:pPr>
    </w:lvl>
    <w:lvl w:ilvl="5" w:tplc="0415001B" w:tentative="1">
      <w:start w:val="1"/>
      <w:numFmt w:val="lowerRoman"/>
      <w:lvlText w:val="%6."/>
      <w:lvlJc w:val="right"/>
      <w:pPr>
        <w:ind w:left="4210" w:hanging="180"/>
      </w:pPr>
    </w:lvl>
    <w:lvl w:ilvl="6" w:tplc="0415000F" w:tentative="1">
      <w:start w:val="1"/>
      <w:numFmt w:val="decimal"/>
      <w:lvlText w:val="%7."/>
      <w:lvlJc w:val="left"/>
      <w:pPr>
        <w:ind w:left="4930" w:hanging="360"/>
      </w:pPr>
    </w:lvl>
    <w:lvl w:ilvl="7" w:tplc="04150019" w:tentative="1">
      <w:start w:val="1"/>
      <w:numFmt w:val="lowerLetter"/>
      <w:lvlText w:val="%8."/>
      <w:lvlJc w:val="left"/>
      <w:pPr>
        <w:ind w:left="5650" w:hanging="360"/>
      </w:pPr>
    </w:lvl>
    <w:lvl w:ilvl="8" w:tplc="0415001B" w:tentative="1">
      <w:start w:val="1"/>
      <w:numFmt w:val="lowerRoman"/>
      <w:lvlText w:val="%9."/>
      <w:lvlJc w:val="right"/>
      <w:pPr>
        <w:ind w:left="6370" w:hanging="180"/>
      </w:pPr>
    </w:lvl>
  </w:abstractNum>
  <w:abstractNum w:abstractNumId="45" w15:restartNumberingAfterBreak="0">
    <w:nsid w:val="22F12F63"/>
    <w:multiLevelType w:val="multilevel"/>
    <w:tmpl w:val="368268DC"/>
    <w:styleLink w:val="WWNum1"/>
    <w:lvl w:ilvl="0">
      <w:start w:val="1"/>
      <w:numFmt w:val="upperRoman"/>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6" w15:restartNumberingAfterBreak="0">
    <w:nsid w:val="2312118B"/>
    <w:multiLevelType w:val="multilevel"/>
    <w:tmpl w:val="81AADFB2"/>
    <w:styleLink w:val="WWNum15"/>
    <w:lvl w:ilvl="0">
      <w:start w:val="1"/>
      <w:numFmt w:val="decimal"/>
      <w:lvlText w:val="%1."/>
      <w:lvlJc w:val="left"/>
      <w:rPr>
        <w:b/>
      </w:rPr>
    </w:lvl>
    <w:lvl w:ilvl="1">
      <w:start w:val="1"/>
      <w:numFmt w:val="lowerLetter"/>
      <w:lvlText w:val="%2."/>
      <w:lvlJc w:val="left"/>
      <w:rPr>
        <w:b/>
      </w:rPr>
    </w:lvl>
    <w:lvl w:ilvl="2">
      <w:start w:val="1"/>
      <w:numFmt w:val="lowerRoman"/>
      <w:lvlText w:val="%1.%2.%3."/>
      <w:lvlJc w:val="right"/>
    </w:lvl>
    <w:lvl w:ilvl="3">
      <w:start w:val="1"/>
      <w:numFmt w:val="decimal"/>
      <w:lvlText w:val="%1.%2.%3.%4."/>
      <w:lvlJc w:val="left"/>
      <w:rPr>
        <w:b/>
        <w:color w:val="FF0000"/>
      </w:rPr>
    </w:lvl>
    <w:lvl w:ilvl="4">
      <w:start w:val="1"/>
      <w:numFmt w:val="lowerLetter"/>
      <w:lvlText w:val="%1.%2.%3.%4.%5."/>
      <w:lvlJc w:val="left"/>
    </w:lvl>
    <w:lvl w:ilvl="5">
      <w:start w:val="1"/>
      <w:numFmt w:val="lowerRoman"/>
      <w:lvlText w:val="%1.%2.%3.%4.%5.%6."/>
      <w:lvlJc w:val="right"/>
    </w:lvl>
    <w:lvl w:ilvl="6">
      <w:start w:val="1"/>
      <w:numFmt w:val="decimal"/>
      <w:lvlText w:val="%1.%2.%3.%4.%5.%6.%7."/>
      <w:lvlJc w:val="left"/>
      <w:rPr>
        <w:b/>
      </w:rPr>
    </w:lvl>
    <w:lvl w:ilvl="7">
      <w:start w:val="14"/>
      <w:numFmt w:val="upperRoman"/>
      <w:lvlText w:val="%1.%2.%3.%4.%5.%6.%7.%8."/>
      <w:lvlJc w:val="left"/>
    </w:lvl>
    <w:lvl w:ilvl="8">
      <w:start w:val="1"/>
      <w:numFmt w:val="lowerRoman"/>
      <w:lvlText w:val="%1.%2.%3.%4.%5.%6.%7.%8.%9."/>
      <w:lvlJc w:val="right"/>
    </w:lvl>
  </w:abstractNum>
  <w:abstractNum w:abstractNumId="47" w15:restartNumberingAfterBreak="0">
    <w:nsid w:val="253E621E"/>
    <w:multiLevelType w:val="multilevel"/>
    <w:tmpl w:val="D25E1E8A"/>
    <w:styleLink w:val="WWNum43"/>
    <w:lvl w:ilvl="0">
      <w:numFmt w:val="bullet"/>
      <w:lvlText w:val=""/>
      <w:lvlJc w:val="left"/>
      <w:rPr>
        <w:rFonts w:ascii="Symbol" w:hAnsi="Symbol"/>
        <w:b/>
      </w:rPr>
    </w:lvl>
    <w:lvl w:ilvl="1">
      <w:numFmt w:val="bullet"/>
      <w:lvlText w:val=""/>
      <w:lvlJc w:val="left"/>
      <w:rPr>
        <w:rFonts w:ascii="Symbol" w:hAnsi="Symbol"/>
        <w:b/>
      </w:rPr>
    </w:lvl>
    <w:lvl w:ilvl="2">
      <w:start w:val="4"/>
      <w:numFmt w:val="decimal"/>
      <w:lvlText w:val="%1.%2.%3."/>
      <w:lvlJc w:val="left"/>
      <w:rPr>
        <w:b/>
      </w:rPr>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8" w15:restartNumberingAfterBreak="0">
    <w:nsid w:val="265D7150"/>
    <w:multiLevelType w:val="multilevel"/>
    <w:tmpl w:val="AA724F9E"/>
    <w:styleLink w:val="WWNum19"/>
    <w:lvl w:ilvl="0">
      <w:start w:val="13"/>
      <w:numFmt w:val="decimal"/>
      <w:lvlText w:val="%1."/>
      <w:lvlJc w:val="left"/>
      <w:rPr>
        <w:rFonts w:ascii="Calibri" w:hAnsi="Calibri"/>
        <w:sz w:val="22"/>
        <w:szCs w:val="22"/>
      </w:rPr>
    </w:lvl>
    <w:lvl w:ilvl="1">
      <w:start w:val="1"/>
      <w:numFmt w:val="decimal"/>
      <w:lvlText w:val="%1.%2."/>
      <w:lvlJc w:val="left"/>
      <w:rPr>
        <w:rFonts w:ascii="Calibri" w:hAnsi="Calibri"/>
        <w:b w:val="0"/>
        <w:sz w:val="22"/>
        <w:szCs w:val="22"/>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9" w15:restartNumberingAfterBreak="0">
    <w:nsid w:val="275D4B62"/>
    <w:multiLevelType w:val="hybridMultilevel"/>
    <w:tmpl w:val="CDAAAE92"/>
    <w:lvl w:ilvl="0" w:tplc="FFFFFFFF">
      <w:start w:val="1"/>
      <w:numFmt w:val="decimal"/>
      <w:lvlText w:val="%1."/>
      <w:lvlJc w:val="left"/>
      <w:pPr>
        <w:ind w:left="6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0" w15:restartNumberingAfterBreak="0">
    <w:nsid w:val="27B45C3F"/>
    <w:multiLevelType w:val="multilevel"/>
    <w:tmpl w:val="2F705094"/>
    <w:styleLink w:val="WWNum38"/>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51" w15:restartNumberingAfterBreak="0">
    <w:nsid w:val="28516AC4"/>
    <w:multiLevelType w:val="hybridMultilevel"/>
    <w:tmpl w:val="C0262210"/>
    <w:lvl w:ilvl="0" w:tplc="04150017">
      <w:start w:val="1"/>
      <w:numFmt w:val="lowerLetter"/>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52" w15:restartNumberingAfterBreak="0">
    <w:nsid w:val="295F6595"/>
    <w:multiLevelType w:val="hybridMultilevel"/>
    <w:tmpl w:val="0234E9D0"/>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2B5D4DDB"/>
    <w:multiLevelType w:val="hybridMultilevel"/>
    <w:tmpl w:val="CDAAAE92"/>
    <w:lvl w:ilvl="0" w:tplc="FFFFFFFF">
      <w:start w:val="1"/>
      <w:numFmt w:val="decimal"/>
      <w:lvlText w:val="%1."/>
      <w:lvlJc w:val="left"/>
      <w:pPr>
        <w:ind w:left="6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4" w15:restartNumberingAfterBreak="0">
    <w:nsid w:val="2C171E6C"/>
    <w:multiLevelType w:val="hybridMultilevel"/>
    <w:tmpl w:val="6742D2F0"/>
    <w:lvl w:ilvl="0" w:tplc="930A8906">
      <w:start w:val="1"/>
      <w:numFmt w:val="decimal"/>
      <w:lvlText w:val="%1."/>
      <w:lvlJc w:val="left"/>
      <w:pPr>
        <w:tabs>
          <w:tab w:val="num" w:pos="360"/>
        </w:tabs>
        <w:ind w:left="360" w:hanging="360"/>
      </w:pPr>
      <w:rPr>
        <w:color w:val="auto"/>
      </w:rPr>
    </w:lvl>
    <w:lvl w:ilvl="1" w:tplc="04150019">
      <w:start w:val="1"/>
      <w:numFmt w:val="lowerLetter"/>
      <w:lvlText w:val="%2."/>
      <w:lvlJc w:val="left"/>
      <w:pPr>
        <w:ind w:left="2007" w:hanging="360"/>
      </w:pPr>
    </w:lvl>
    <w:lvl w:ilvl="2" w:tplc="0415001B">
      <w:start w:val="1"/>
      <w:numFmt w:val="lowerRoman"/>
      <w:lvlText w:val="%3."/>
      <w:lvlJc w:val="right"/>
      <w:pPr>
        <w:ind w:left="2727" w:hanging="180"/>
      </w:pPr>
    </w:lvl>
    <w:lvl w:ilvl="3" w:tplc="0415000F">
      <w:start w:val="1"/>
      <w:numFmt w:val="decimal"/>
      <w:lvlText w:val="%4."/>
      <w:lvlJc w:val="left"/>
      <w:pPr>
        <w:ind w:left="3447" w:hanging="360"/>
      </w:pPr>
    </w:lvl>
    <w:lvl w:ilvl="4" w:tplc="04150019">
      <w:start w:val="1"/>
      <w:numFmt w:val="lowerLetter"/>
      <w:lvlText w:val="%5."/>
      <w:lvlJc w:val="left"/>
      <w:pPr>
        <w:ind w:left="4167" w:hanging="360"/>
      </w:pPr>
    </w:lvl>
    <w:lvl w:ilvl="5" w:tplc="0415001B">
      <w:start w:val="1"/>
      <w:numFmt w:val="lowerRoman"/>
      <w:lvlText w:val="%6."/>
      <w:lvlJc w:val="right"/>
      <w:pPr>
        <w:ind w:left="4887" w:hanging="180"/>
      </w:pPr>
    </w:lvl>
    <w:lvl w:ilvl="6" w:tplc="0415000F">
      <w:start w:val="1"/>
      <w:numFmt w:val="decimal"/>
      <w:lvlText w:val="%7."/>
      <w:lvlJc w:val="left"/>
      <w:pPr>
        <w:ind w:left="5607" w:hanging="360"/>
      </w:pPr>
    </w:lvl>
    <w:lvl w:ilvl="7" w:tplc="04150019">
      <w:start w:val="1"/>
      <w:numFmt w:val="lowerLetter"/>
      <w:lvlText w:val="%8."/>
      <w:lvlJc w:val="left"/>
      <w:pPr>
        <w:ind w:left="6327" w:hanging="360"/>
      </w:pPr>
    </w:lvl>
    <w:lvl w:ilvl="8" w:tplc="0415001B">
      <w:start w:val="1"/>
      <w:numFmt w:val="lowerRoman"/>
      <w:lvlText w:val="%9."/>
      <w:lvlJc w:val="right"/>
      <w:pPr>
        <w:ind w:left="7047" w:hanging="180"/>
      </w:pPr>
    </w:lvl>
  </w:abstractNum>
  <w:abstractNum w:abstractNumId="55" w15:restartNumberingAfterBreak="0">
    <w:nsid w:val="2C5B64F4"/>
    <w:multiLevelType w:val="multilevel"/>
    <w:tmpl w:val="8608465C"/>
    <w:styleLink w:val="WWNum59"/>
    <w:lvl w:ilvl="0">
      <w:start w:val="1"/>
      <w:numFmt w:val="decimal"/>
      <w:lvlText w:val="%1."/>
      <w:lvlJc w:val="left"/>
      <w:rPr>
        <w:b w:val="0"/>
        <w:bCs w:val="0"/>
        <w:i w:val="0"/>
        <w:iCs w:val="0"/>
        <w:sz w:val="24"/>
        <w:szCs w:val="24"/>
      </w:rPr>
    </w:lvl>
    <w:lvl w:ilvl="1">
      <w:start w:val="1"/>
      <w:numFmt w:val="decimal"/>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56" w15:restartNumberingAfterBreak="0">
    <w:nsid w:val="2CB97379"/>
    <w:multiLevelType w:val="hybridMultilevel"/>
    <w:tmpl w:val="EB0E2082"/>
    <w:lvl w:ilvl="0" w:tplc="FC2EF942">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2DBB27CA"/>
    <w:multiLevelType w:val="multilevel"/>
    <w:tmpl w:val="571C480E"/>
    <w:styleLink w:val="WWNum65"/>
    <w:lvl w:ilvl="0">
      <w:start w:val="1"/>
      <w:numFmt w:val="lowerLetter"/>
      <w:lvlText w:val="%1)"/>
      <w:lvlJc w:val="left"/>
      <w:rPr>
        <w:b/>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8" w15:restartNumberingAfterBreak="0">
    <w:nsid w:val="2E786BE2"/>
    <w:multiLevelType w:val="multilevel"/>
    <w:tmpl w:val="50147C20"/>
    <w:lvl w:ilvl="0">
      <w:start w:val="1"/>
      <w:numFmt w:val="decimal"/>
      <w:lvlText w:val="%1."/>
      <w:lvlJc w:val="left"/>
      <w:pPr>
        <w:ind w:left="350" w:firstLine="0"/>
      </w:pPr>
      <w:rPr>
        <w:rFonts w:asciiTheme="minorHAnsi" w:eastAsia="Palatino Linotype" w:hAnsiTheme="minorHAnsi" w:cstheme="minorHAnsi" w:hint="default"/>
        <w:b w:val="0"/>
        <w:i w:val="0"/>
        <w:strike w:val="0"/>
        <w:dstrike w:val="0"/>
        <w:color w:val="000000"/>
        <w:position w:val="0"/>
        <w:sz w:val="22"/>
        <w:szCs w:val="22"/>
        <w:u w:val="none" w:color="000000"/>
        <w:shd w:val="clear" w:color="auto" w:fill="auto"/>
        <w:vertAlign w:val="baseline"/>
      </w:rPr>
    </w:lvl>
    <w:lvl w:ilvl="1">
      <w:start w:val="1"/>
      <w:numFmt w:val="lowerLetter"/>
      <w:lvlText w:val="%2"/>
      <w:lvlJc w:val="left"/>
      <w:pPr>
        <w:ind w:left="1157"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2">
      <w:start w:val="1"/>
      <w:numFmt w:val="lowerRoman"/>
      <w:lvlText w:val="%3"/>
      <w:lvlJc w:val="left"/>
      <w:pPr>
        <w:ind w:left="1877"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3">
      <w:start w:val="1"/>
      <w:numFmt w:val="decimal"/>
      <w:lvlText w:val="%4"/>
      <w:lvlJc w:val="left"/>
      <w:pPr>
        <w:ind w:left="2597"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4">
      <w:start w:val="1"/>
      <w:numFmt w:val="lowerLetter"/>
      <w:lvlText w:val="%5"/>
      <w:lvlJc w:val="left"/>
      <w:pPr>
        <w:ind w:left="3317"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5">
      <w:start w:val="1"/>
      <w:numFmt w:val="lowerRoman"/>
      <w:lvlText w:val="%6"/>
      <w:lvlJc w:val="left"/>
      <w:pPr>
        <w:ind w:left="4037"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6">
      <w:start w:val="1"/>
      <w:numFmt w:val="decimal"/>
      <w:lvlText w:val="%7"/>
      <w:lvlJc w:val="left"/>
      <w:pPr>
        <w:ind w:left="4757"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7">
      <w:start w:val="1"/>
      <w:numFmt w:val="lowerLetter"/>
      <w:lvlText w:val="%8"/>
      <w:lvlJc w:val="left"/>
      <w:pPr>
        <w:ind w:left="5477"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8">
      <w:start w:val="1"/>
      <w:numFmt w:val="lowerRoman"/>
      <w:lvlText w:val="%9"/>
      <w:lvlJc w:val="left"/>
      <w:pPr>
        <w:ind w:left="6197"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abstractNum>
  <w:abstractNum w:abstractNumId="59" w15:restartNumberingAfterBreak="0">
    <w:nsid w:val="2F35392B"/>
    <w:multiLevelType w:val="multilevel"/>
    <w:tmpl w:val="B610F5E4"/>
    <w:styleLink w:val="WWNum4"/>
    <w:lvl w:ilvl="0">
      <w:start w:val="1"/>
      <w:numFmt w:val="decimal"/>
      <w:lvlText w:val="%1)"/>
      <w:lvlJc w:val="left"/>
      <w:rPr>
        <w:b w:val="0"/>
        <w:i w:val="0"/>
        <w:sz w:val="22"/>
        <w:szCs w:val="22"/>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0" w15:restartNumberingAfterBreak="0">
    <w:nsid w:val="300D18CA"/>
    <w:multiLevelType w:val="multilevel"/>
    <w:tmpl w:val="4926C992"/>
    <w:lvl w:ilvl="0">
      <w:start w:val="1"/>
      <w:numFmt w:val="decimal"/>
      <w:lvlText w:val="%1."/>
      <w:lvlJc w:val="left"/>
      <w:pPr>
        <w:ind w:left="350"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1">
      <w:start w:val="1"/>
      <w:numFmt w:val="lowerLetter"/>
      <w:lvlText w:val="%2"/>
      <w:lvlJc w:val="left"/>
      <w:pPr>
        <w:ind w:left="1080"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2">
      <w:start w:val="1"/>
      <w:numFmt w:val="lowerRoman"/>
      <w:lvlText w:val="%3"/>
      <w:lvlJc w:val="left"/>
      <w:pPr>
        <w:ind w:left="1800"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3">
      <w:start w:val="1"/>
      <w:numFmt w:val="decimal"/>
      <w:lvlText w:val="%4"/>
      <w:lvlJc w:val="left"/>
      <w:pPr>
        <w:ind w:left="2520"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4">
      <w:start w:val="1"/>
      <w:numFmt w:val="lowerLetter"/>
      <w:lvlText w:val="%5"/>
      <w:lvlJc w:val="left"/>
      <w:pPr>
        <w:ind w:left="3240"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5">
      <w:start w:val="1"/>
      <w:numFmt w:val="lowerRoman"/>
      <w:lvlText w:val="%6"/>
      <w:lvlJc w:val="left"/>
      <w:pPr>
        <w:ind w:left="3960"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6">
      <w:start w:val="1"/>
      <w:numFmt w:val="decimal"/>
      <w:lvlText w:val="%7"/>
      <w:lvlJc w:val="left"/>
      <w:pPr>
        <w:ind w:left="4680"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7">
      <w:start w:val="1"/>
      <w:numFmt w:val="lowerLetter"/>
      <w:lvlText w:val="%8"/>
      <w:lvlJc w:val="left"/>
      <w:pPr>
        <w:ind w:left="5400"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8">
      <w:start w:val="1"/>
      <w:numFmt w:val="lowerRoman"/>
      <w:lvlText w:val="%9"/>
      <w:lvlJc w:val="left"/>
      <w:pPr>
        <w:ind w:left="6120"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abstractNum>
  <w:abstractNum w:abstractNumId="61" w15:restartNumberingAfterBreak="0">
    <w:nsid w:val="301B2A77"/>
    <w:multiLevelType w:val="multilevel"/>
    <w:tmpl w:val="A492E6C6"/>
    <w:styleLink w:val="WWNum47"/>
    <w:lvl w:ilvl="0">
      <w:start w:val="1"/>
      <w:numFmt w:val="decimal"/>
      <w:lvlText w:val="%1."/>
      <w:lvlJc w:val="left"/>
      <w:rPr>
        <w:b w:val="0"/>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2" w15:restartNumberingAfterBreak="0">
    <w:nsid w:val="3221574B"/>
    <w:multiLevelType w:val="hybridMultilevel"/>
    <w:tmpl w:val="CDAAAE92"/>
    <w:lvl w:ilvl="0" w:tplc="FFFFFFFF">
      <w:start w:val="1"/>
      <w:numFmt w:val="decimal"/>
      <w:lvlText w:val="%1."/>
      <w:lvlJc w:val="left"/>
      <w:pPr>
        <w:ind w:left="6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3" w15:restartNumberingAfterBreak="0">
    <w:nsid w:val="323D1A3E"/>
    <w:multiLevelType w:val="hybridMultilevel"/>
    <w:tmpl w:val="004CC05E"/>
    <w:lvl w:ilvl="0" w:tplc="4B2AD986">
      <w:start w:val="1"/>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17">
      <w:start w:val="1"/>
      <w:numFmt w:val="lowerLetter"/>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64" w15:restartNumberingAfterBreak="0">
    <w:nsid w:val="32412972"/>
    <w:multiLevelType w:val="multilevel"/>
    <w:tmpl w:val="7D361CC6"/>
    <w:styleLink w:val="WWNum6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5" w15:restartNumberingAfterBreak="0">
    <w:nsid w:val="32C61F1D"/>
    <w:multiLevelType w:val="hybridMultilevel"/>
    <w:tmpl w:val="9446CC2E"/>
    <w:lvl w:ilvl="0" w:tplc="B1B607A8">
      <w:start w:val="4"/>
      <w:numFmt w:val="decimal"/>
      <w:lvlText w:val="%1."/>
      <w:lvlJc w:val="left"/>
      <w:pPr>
        <w:ind w:left="6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D7EB686">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6AE7A9C">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E06BCDA">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CDAE314">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B4C93F6">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908812C">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6E44614">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90AA30E">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6" w15:restartNumberingAfterBreak="0">
    <w:nsid w:val="32DB4C09"/>
    <w:multiLevelType w:val="hybridMultilevel"/>
    <w:tmpl w:val="7FBCBB8C"/>
    <w:lvl w:ilvl="0" w:tplc="68829E54">
      <w:start w:val="20"/>
      <w:numFmt w:val="decimal"/>
      <w:lvlText w:val="%1."/>
      <w:lvlJc w:val="left"/>
      <w:pPr>
        <w:ind w:left="720" w:hanging="360"/>
      </w:pPr>
      <w:rPr>
        <w:rFonts w:ascii="Calibri" w:eastAsia="Calibri" w:hAnsi="Calibri" w:cs="Calibri" w:hint="default"/>
        <w:color w:val="auto"/>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356F215B"/>
    <w:multiLevelType w:val="multilevel"/>
    <w:tmpl w:val="CA247500"/>
    <w:styleLink w:val="WWNum1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8" w15:restartNumberingAfterBreak="0">
    <w:nsid w:val="35B06AE9"/>
    <w:multiLevelType w:val="hybridMultilevel"/>
    <w:tmpl w:val="AF3639F0"/>
    <w:lvl w:ilvl="0" w:tplc="41BE7A8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35C04A44"/>
    <w:multiLevelType w:val="hybridMultilevel"/>
    <w:tmpl w:val="390CCDFE"/>
    <w:lvl w:ilvl="0" w:tplc="FFFFFFFF">
      <w:start w:val="1"/>
      <w:numFmt w:val="decimal"/>
      <w:lvlText w:val="%1."/>
      <w:lvlJc w:val="left"/>
      <w:pPr>
        <w:ind w:left="6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0" w15:restartNumberingAfterBreak="0">
    <w:nsid w:val="360A53F4"/>
    <w:multiLevelType w:val="hybridMultilevel"/>
    <w:tmpl w:val="1E52B038"/>
    <w:lvl w:ilvl="0" w:tplc="04150001">
      <w:start w:val="1"/>
      <w:numFmt w:val="bullet"/>
      <w:lvlText w:val=""/>
      <w:lvlJc w:val="left"/>
      <w:pPr>
        <w:ind w:left="564" w:hanging="360"/>
      </w:pPr>
      <w:rPr>
        <w:rFonts w:ascii="Symbol" w:hAnsi="Symbol" w:hint="default"/>
      </w:rPr>
    </w:lvl>
    <w:lvl w:ilvl="1" w:tplc="04150003" w:tentative="1">
      <w:start w:val="1"/>
      <w:numFmt w:val="bullet"/>
      <w:lvlText w:val="o"/>
      <w:lvlJc w:val="left"/>
      <w:pPr>
        <w:ind w:left="1284" w:hanging="360"/>
      </w:pPr>
      <w:rPr>
        <w:rFonts w:ascii="Courier New" w:hAnsi="Courier New" w:cs="Courier New" w:hint="default"/>
      </w:rPr>
    </w:lvl>
    <w:lvl w:ilvl="2" w:tplc="04150005" w:tentative="1">
      <w:start w:val="1"/>
      <w:numFmt w:val="bullet"/>
      <w:lvlText w:val=""/>
      <w:lvlJc w:val="left"/>
      <w:pPr>
        <w:ind w:left="2004" w:hanging="360"/>
      </w:pPr>
      <w:rPr>
        <w:rFonts w:ascii="Wingdings" w:hAnsi="Wingdings" w:hint="default"/>
      </w:rPr>
    </w:lvl>
    <w:lvl w:ilvl="3" w:tplc="04150001" w:tentative="1">
      <w:start w:val="1"/>
      <w:numFmt w:val="bullet"/>
      <w:lvlText w:val=""/>
      <w:lvlJc w:val="left"/>
      <w:pPr>
        <w:ind w:left="2724" w:hanging="360"/>
      </w:pPr>
      <w:rPr>
        <w:rFonts w:ascii="Symbol" w:hAnsi="Symbol" w:hint="default"/>
      </w:rPr>
    </w:lvl>
    <w:lvl w:ilvl="4" w:tplc="04150003" w:tentative="1">
      <w:start w:val="1"/>
      <w:numFmt w:val="bullet"/>
      <w:lvlText w:val="o"/>
      <w:lvlJc w:val="left"/>
      <w:pPr>
        <w:ind w:left="3444" w:hanging="360"/>
      </w:pPr>
      <w:rPr>
        <w:rFonts w:ascii="Courier New" w:hAnsi="Courier New" w:cs="Courier New" w:hint="default"/>
      </w:rPr>
    </w:lvl>
    <w:lvl w:ilvl="5" w:tplc="04150005" w:tentative="1">
      <w:start w:val="1"/>
      <w:numFmt w:val="bullet"/>
      <w:lvlText w:val=""/>
      <w:lvlJc w:val="left"/>
      <w:pPr>
        <w:ind w:left="4164" w:hanging="360"/>
      </w:pPr>
      <w:rPr>
        <w:rFonts w:ascii="Wingdings" w:hAnsi="Wingdings" w:hint="default"/>
      </w:rPr>
    </w:lvl>
    <w:lvl w:ilvl="6" w:tplc="04150001" w:tentative="1">
      <w:start w:val="1"/>
      <w:numFmt w:val="bullet"/>
      <w:lvlText w:val=""/>
      <w:lvlJc w:val="left"/>
      <w:pPr>
        <w:ind w:left="4884" w:hanging="360"/>
      </w:pPr>
      <w:rPr>
        <w:rFonts w:ascii="Symbol" w:hAnsi="Symbol" w:hint="default"/>
      </w:rPr>
    </w:lvl>
    <w:lvl w:ilvl="7" w:tplc="04150003" w:tentative="1">
      <w:start w:val="1"/>
      <w:numFmt w:val="bullet"/>
      <w:lvlText w:val="o"/>
      <w:lvlJc w:val="left"/>
      <w:pPr>
        <w:ind w:left="5604" w:hanging="360"/>
      </w:pPr>
      <w:rPr>
        <w:rFonts w:ascii="Courier New" w:hAnsi="Courier New" w:cs="Courier New" w:hint="default"/>
      </w:rPr>
    </w:lvl>
    <w:lvl w:ilvl="8" w:tplc="04150005" w:tentative="1">
      <w:start w:val="1"/>
      <w:numFmt w:val="bullet"/>
      <w:lvlText w:val=""/>
      <w:lvlJc w:val="left"/>
      <w:pPr>
        <w:ind w:left="6324" w:hanging="360"/>
      </w:pPr>
      <w:rPr>
        <w:rFonts w:ascii="Wingdings" w:hAnsi="Wingdings" w:hint="default"/>
      </w:rPr>
    </w:lvl>
  </w:abstractNum>
  <w:abstractNum w:abstractNumId="71" w15:restartNumberingAfterBreak="0">
    <w:nsid w:val="3648195E"/>
    <w:multiLevelType w:val="multilevel"/>
    <w:tmpl w:val="B6067BE8"/>
    <w:lvl w:ilvl="0">
      <w:start w:val="1"/>
      <w:numFmt w:val="decimal"/>
      <w:lvlText w:val="%1."/>
      <w:lvlJc w:val="left"/>
      <w:pPr>
        <w:ind w:left="352" w:firstLine="0"/>
      </w:pPr>
      <w:rPr>
        <w:rFonts w:asciiTheme="minorHAnsi" w:eastAsia="Palatino Linotype" w:hAnsiTheme="minorHAnsi" w:cstheme="minorHAnsi" w:hint="default"/>
        <w:b w:val="0"/>
        <w:i w:val="0"/>
        <w:strike w:val="0"/>
        <w:dstrike w:val="0"/>
        <w:color w:val="000000"/>
        <w:position w:val="0"/>
        <w:sz w:val="22"/>
        <w:szCs w:val="22"/>
        <w:u w:val="none" w:color="000000"/>
        <w:shd w:val="clear" w:color="auto" w:fill="auto"/>
        <w:vertAlign w:val="baseline"/>
      </w:rPr>
    </w:lvl>
    <w:lvl w:ilvl="1">
      <w:start w:val="1"/>
      <w:numFmt w:val="decimal"/>
      <w:lvlText w:val="%2)"/>
      <w:lvlJc w:val="left"/>
      <w:pPr>
        <w:ind w:left="758"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2">
      <w:start w:val="1"/>
      <w:numFmt w:val="lowerRoman"/>
      <w:lvlText w:val="%3"/>
      <w:lvlJc w:val="left"/>
      <w:pPr>
        <w:ind w:left="1440"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3">
      <w:start w:val="1"/>
      <w:numFmt w:val="decimal"/>
      <w:lvlText w:val="%4"/>
      <w:lvlJc w:val="left"/>
      <w:pPr>
        <w:ind w:left="2160"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4">
      <w:start w:val="1"/>
      <w:numFmt w:val="lowerLetter"/>
      <w:lvlText w:val="%5"/>
      <w:lvlJc w:val="left"/>
      <w:pPr>
        <w:ind w:left="2880"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5">
      <w:start w:val="1"/>
      <w:numFmt w:val="lowerRoman"/>
      <w:lvlText w:val="%6"/>
      <w:lvlJc w:val="left"/>
      <w:pPr>
        <w:ind w:left="3600"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6">
      <w:start w:val="1"/>
      <w:numFmt w:val="decimal"/>
      <w:lvlText w:val="%7"/>
      <w:lvlJc w:val="left"/>
      <w:pPr>
        <w:ind w:left="4320"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7">
      <w:start w:val="1"/>
      <w:numFmt w:val="lowerLetter"/>
      <w:lvlText w:val="%8"/>
      <w:lvlJc w:val="left"/>
      <w:pPr>
        <w:ind w:left="5040"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8">
      <w:start w:val="1"/>
      <w:numFmt w:val="lowerRoman"/>
      <w:lvlText w:val="%9"/>
      <w:lvlJc w:val="left"/>
      <w:pPr>
        <w:ind w:left="5760"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abstractNum>
  <w:abstractNum w:abstractNumId="72" w15:restartNumberingAfterBreak="0">
    <w:nsid w:val="36702B61"/>
    <w:multiLevelType w:val="hybridMultilevel"/>
    <w:tmpl w:val="EBBC32B8"/>
    <w:lvl w:ilvl="0" w:tplc="1B06F9F4">
      <w:start w:val="13"/>
      <w:numFmt w:val="decimal"/>
      <w:lvlText w:val="%1."/>
      <w:lvlJc w:val="left"/>
      <w:pPr>
        <w:ind w:left="42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382935CE"/>
    <w:multiLevelType w:val="multilevel"/>
    <w:tmpl w:val="E820CDFA"/>
    <w:lvl w:ilvl="0">
      <w:start w:val="1"/>
      <w:numFmt w:val="decimal"/>
      <w:lvlText w:val="%1."/>
      <w:lvlJc w:val="left"/>
      <w:pPr>
        <w:ind w:left="607" w:firstLine="0"/>
      </w:pPr>
      <w:rPr>
        <w:rFonts w:asciiTheme="minorHAnsi" w:eastAsia="Palatino Linotype" w:hAnsiTheme="minorHAnsi" w:cstheme="minorHAnsi" w:hint="default"/>
        <w:b w:val="0"/>
        <w:i w:val="0"/>
        <w:strike w:val="0"/>
        <w:dstrike w:val="0"/>
        <w:color w:val="000000"/>
        <w:position w:val="0"/>
        <w:sz w:val="22"/>
        <w:szCs w:val="22"/>
        <w:u w:val="none" w:color="000000"/>
        <w:shd w:val="clear" w:color="auto" w:fill="auto"/>
        <w:vertAlign w:val="baseline"/>
      </w:rPr>
    </w:lvl>
    <w:lvl w:ilvl="1">
      <w:start w:val="1"/>
      <w:numFmt w:val="lowerLetter"/>
      <w:lvlText w:val="%2"/>
      <w:lvlJc w:val="left"/>
      <w:pPr>
        <w:ind w:left="1080"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2">
      <w:start w:val="1"/>
      <w:numFmt w:val="lowerRoman"/>
      <w:lvlText w:val="%3"/>
      <w:lvlJc w:val="left"/>
      <w:pPr>
        <w:ind w:left="1800"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3">
      <w:start w:val="1"/>
      <w:numFmt w:val="decimal"/>
      <w:lvlText w:val="%4"/>
      <w:lvlJc w:val="left"/>
      <w:pPr>
        <w:ind w:left="2520"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4">
      <w:start w:val="1"/>
      <w:numFmt w:val="lowerLetter"/>
      <w:lvlText w:val="%5"/>
      <w:lvlJc w:val="left"/>
      <w:pPr>
        <w:ind w:left="3240"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5">
      <w:start w:val="1"/>
      <w:numFmt w:val="lowerRoman"/>
      <w:lvlText w:val="%6"/>
      <w:lvlJc w:val="left"/>
      <w:pPr>
        <w:ind w:left="3960"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6">
      <w:start w:val="1"/>
      <w:numFmt w:val="decimal"/>
      <w:lvlText w:val="%7"/>
      <w:lvlJc w:val="left"/>
      <w:pPr>
        <w:ind w:left="4680"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7">
      <w:start w:val="1"/>
      <w:numFmt w:val="lowerLetter"/>
      <w:lvlText w:val="%8"/>
      <w:lvlJc w:val="left"/>
      <w:pPr>
        <w:ind w:left="5400"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8">
      <w:start w:val="1"/>
      <w:numFmt w:val="lowerRoman"/>
      <w:lvlText w:val="%9"/>
      <w:lvlJc w:val="left"/>
      <w:pPr>
        <w:ind w:left="6120"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abstractNum>
  <w:abstractNum w:abstractNumId="74" w15:restartNumberingAfterBreak="0">
    <w:nsid w:val="39984821"/>
    <w:multiLevelType w:val="hybridMultilevel"/>
    <w:tmpl w:val="AC5A84E8"/>
    <w:lvl w:ilvl="0" w:tplc="5C4656CC">
      <w:start w:val="1"/>
      <w:numFmt w:val="bullet"/>
      <w:lvlText w:val=""/>
      <w:lvlJc w:val="left"/>
      <w:pPr>
        <w:ind w:left="63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37A662B6">
      <w:start w:val="1"/>
      <w:numFmt w:val="bullet"/>
      <w:lvlText w:val="o"/>
      <w:lvlJc w:val="left"/>
      <w:pPr>
        <w:ind w:left="10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13647BA">
      <w:start w:val="1"/>
      <w:numFmt w:val="bullet"/>
      <w:lvlText w:val="▪"/>
      <w:lvlJc w:val="left"/>
      <w:pPr>
        <w:ind w:left="18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2CE0F734">
      <w:start w:val="1"/>
      <w:numFmt w:val="bullet"/>
      <w:lvlText w:val="•"/>
      <w:lvlJc w:val="left"/>
      <w:pPr>
        <w:ind w:left="25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2C728270">
      <w:start w:val="1"/>
      <w:numFmt w:val="bullet"/>
      <w:lvlText w:val="o"/>
      <w:lvlJc w:val="left"/>
      <w:pPr>
        <w:ind w:left="32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A6FA2EE4">
      <w:start w:val="1"/>
      <w:numFmt w:val="bullet"/>
      <w:lvlText w:val="▪"/>
      <w:lvlJc w:val="left"/>
      <w:pPr>
        <w:ind w:left="39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47529406">
      <w:start w:val="1"/>
      <w:numFmt w:val="bullet"/>
      <w:lvlText w:val="•"/>
      <w:lvlJc w:val="left"/>
      <w:pPr>
        <w:ind w:left="46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557A80BC">
      <w:start w:val="1"/>
      <w:numFmt w:val="bullet"/>
      <w:lvlText w:val="o"/>
      <w:lvlJc w:val="left"/>
      <w:pPr>
        <w:ind w:left="54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48A2EB72">
      <w:start w:val="1"/>
      <w:numFmt w:val="bullet"/>
      <w:lvlText w:val="▪"/>
      <w:lvlJc w:val="left"/>
      <w:pPr>
        <w:ind w:left="61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75" w15:restartNumberingAfterBreak="0">
    <w:nsid w:val="399C56CF"/>
    <w:multiLevelType w:val="hybridMultilevel"/>
    <w:tmpl w:val="2DE89EBE"/>
    <w:lvl w:ilvl="0" w:tplc="57D4F8CE">
      <w:start w:val="1"/>
      <w:numFmt w:val="lowerLetter"/>
      <w:lvlText w:val="%1)"/>
      <w:lvlJc w:val="left"/>
      <w:pPr>
        <w:ind w:left="6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0EC532E">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A76A79E">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C1CA042">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2EC61DE">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FB0F4BC">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A64C748">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BAA49C4">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5A6069E">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6" w15:restartNumberingAfterBreak="0">
    <w:nsid w:val="3A3A07AF"/>
    <w:multiLevelType w:val="multilevel"/>
    <w:tmpl w:val="E34EC3F8"/>
    <w:styleLink w:val="WWNum8"/>
    <w:lvl w:ilvl="0">
      <w:start w:val="1"/>
      <w:numFmt w:val="decimal"/>
      <w:lvlText w:val="%1."/>
      <w:lvlJc w:val="left"/>
      <w:rPr>
        <w:b/>
      </w:rPr>
    </w:lvl>
    <w:lvl w:ilvl="1">
      <w:start w:val="1"/>
      <w:numFmt w:val="decimal"/>
      <w:lvlText w:val="%1.%2."/>
      <w:lvlJc w:val="left"/>
      <w:rPr>
        <w:b/>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7" w15:restartNumberingAfterBreak="0">
    <w:nsid w:val="3A84208B"/>
    <w:multiLevelType w:val="multilevel"/>
    <w:tmpl w:val="4E742FBA"/>
    <w:styleLink w:val="WWNum62"/>
    <w:lvl w:ilvl="0">
      <w:start w:val="1"/>
      <w:numFmt w:val="decimal"/>
      <w:lvlText w:val="%1"/>
      <w:lvlJc w:val="left"/>
    </w:lvl>
    <w:lvl w:ilvl="1">
      <w:start w:val="2"/>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8" w15:restartNumberingAfterBreak="0">
    <w:nsid w:val="3ABC02C3"/>
    <w:multiLevelType w:val="hybridMultilevel"/>
    <w:tmpl w:val="568C96A8"/>
    <w:lvl w:ilvl="0" w:tplc="3BDCD99A">
      <w:start w:val="1"/>
      <w:numFmt w:val="decimal"/>
      <w:lvlText w:val="%1."/>
      <w:lvlJc w:val="left"/>
      <w:pPr>
        <w:ind w:left="1004" w:hanging="360"/>
      </w:pPr>
      <w:rPr>
        <w:rFonts w:hint="default"/>
        <w:b w:val="0"/>
        <w:bCs/>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79" w15:restartNumberingAfterBreak="0">
    <w:nsid w:val="3BE32341"/>
    <w:multiLevelType w:val="multilevel"/>
    <w:tmpl w:val="4D86919A"/>
    <w:styleLink w:val="WWNum6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0" w15:restartNumberingAfterBreak="0">
    <w:nsid w:val="3C8173AC"/>
    <w:multiLevelType w:val="multilevel"/>
    <w:tmpl w:val="9A1A4626"/>
    <w:styleLink w:val="WWNum17"/>
    <w:lvl w:ilvl="0">
      <w:start w:val="1"/>
      <w:numFmt w:val="decimal"/>
      <w:lvlText w:val="%1."/>
      <w:lvlJc w:val="left"/>
      <w:rPr>
        <w:b/>
      </w:rPr>
    </w:lvl>
    <w:lvl w:ilvl="1">
      <w:start w:val="1"/>
      <w:numFmt w:val="lowerLetter"/>
      <w:lvlText w:val="%2."/>
      <w:lvlJc w:val="left"/>
    </w:lvl>
    <w:lvl w:ilvl="2">
      <w:start w:val="1"/>
      <w:numFmt w:val="lowerRoman"/>
      <w:lvlText w:val="%1.%2.%3."/>
      <w:lvlJc w:val="right"/>
    </w:lvl>
    <w:lvl w:ilvl="3">
      <w:start w:val="1"/>
      <w:numFmt w:val="decimal"/>
      <w:lvlText w:val="%1.%2.%3.%4."/>
      <w:lvlJc w:val="left"/>
      <w:rPr>
        <w:b/>
      </w:rPr>
    </w:lvl>
    <w:lvl w:ilvl="4">
      <w:start w:val="1"/>
      <w:numFmt w:val="lowerLetter"/>
      <w:lvlText w:val="%1.%2.%3.%4.%5."/>
      <w:lvlJc w:val="left"/>
    </w:lvl>
    <w:lvl w:ilvl="5">
      <w:start w:val="1"/>
      <w:numFmt w:val="lowerRoman"/>
      <w:lvlText w:val="%1.%2.%3.%4.%5.%6."/>
      <w:lvlJc w:val="right"/>
    </w:lvl>
    <w:lvl w:ilvl="6">
      <w:start w:val="1"/>
      <w:numFmt w:val="decimal"/>
      <w:lvlText w:val="%1.%2.%3.%4.%5.%6.%7."/>
      <w:lvlJc w:val="left"/>
      <w:rPr>
        <w:b/>
      </w:rPr>
    </w:lvl>
    <w:lvl w:ilvl="7">
      <w:start w:val="14"/>
      <w:numFmt w:val="upperRoman"/>
      <w:lvlText w:val="%1.%2.%3.%4.%5.%6.%7.%8."/>
      <w:lvlJc w:val="left"/>
    </w:lvl>
    <w:lvl w:ilvl="8">
      <w:start w:val="1"/>
      <w:numFmt w:val="lowerRoman"/>
      <w:lvlText w:val="%1.%2.%3.%4.%5.%6.%7.%8.%9."/>
      <w:lvlJc w:val="right"/>
    </w:lvl>
  </w:abstractNum>
  <w:abstractNum w:abstractNumId="81" w15:restartNumberingAfterBreak="0">
    <w:nsid w:val="3D941F6A"/>
    <w:multiLevelType w:val="multilevel"/>
    <w:tmpl w:val="C570055C"/>
    <w:styleLink w:val="WWNum9"/>
    <w:lvl w:ilvl="0">
      <w:start w:val="1"/>
      <w:numFmt w:val="decimal"/>
      <w:lvlText w:val="%1."/>
      <w:lvlJc w:val="left"/>
      <w:rPr>
        <w:b/>
      </w:rPr>
    </w:lvl>
    <w:lvl w:ilvl="1">
      <w:start w:val="1"/>
      <w:numFmt w:val="decimal"/>
      <w:lvlText w:val="%1.%2."/>
      <w:lvlJc w:val="left"/>
      <w:rPr>
        <w:b/>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2" w15:restartNumberingAfterBreak="0">
    <w:nsid w:val="3DC74D1D"/>
    <w:multiLevelType w:val="multilevel"/>
    <w:tmpl w:val="1C7AC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3E1C6DF6"/>
    <w:multiLevelType w:val="multilevel"/>
    <w:tmpl w:val="7B283EC6"/>
    <w:styleLink w:val="NBPpunktorynumeryczne111112"/>
    <w:lvl w:ilvl="0">
      <w:start w:val="1"/>
      <w:numFmt w:val="decimal"/>
      <w:lvlText w:val="%1."/>
      <w:lvlJc w:val="left"/>
      <w:pPr>
        <w:ind w:left="644" w:hanging="284"/>
      </w:pPr>
      <w:rPr>
        <w:b w:val="0"/>
        <w:i w:val="0"/>
        <w:color w:val="auto"/>
        <w:sz w:val="22"/>
        <w:szCs w:val="19"/>
      </w:rPr>
    </w:lvl>
    <w:lvl w:ilvl="1">
      <w:start w:val="1"/>
      <w:numFmt w:val="decimal"/>
      <w:lvlText w:val="%2)"/>
      <w:lvlJc w:val="left"/>
      <w:pPr>
        <w:ind w:left="1837" w:hanging="397"/>
      </w:pPr>
      <w:rPr>
        <w:b w:val="0"/>
        <w:i w:val="0"/>
        <w:color w:val="auto"/>
        <w:sz w:val="22"/>
        <w:szCs w:val="22"/>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4" w15:restartNumberingAfterBreak="0">
    <w:nsid w:val="3EAF08D0"/>
    <w:multiLevelType w:val="multilevel"/>
    <w:tmpl w:val="F5BCB4A8"/>
    <w:lvl w:ilvl="0">
      <w:start w:val="1"/>
      <w:numFmt w:val="decimal"/>
      <w:lvlText w:val="%1."/>
      <w:lvlJc w:val="left"/>
      <w:pPr>
        <w:ind w:left="350" w:firstLine="0"/>
      </w:pPr>
      <w:rPr>
        <w:rFonts w:asciiTheme="minorHAnsi" w:eastAsia="Palatino Linotype" w:hAnsiTheme="minorHAnsi" w:cstheme="minorHAnsi" w:hint="default"/>
        <w:b w:val="0"/>
        <w:i w:val="0"/>
        <w:strike w:val="0"/>
        <w:dstrike w:val="0"/>
        <w:color w:val="000000"/>
        <w:position w:val="0"/>
        <w:sz w:val="22"/>
        <w:szCs w:val="22"/>
        <w:u w:val="none" w:color="000000"/>
        <w:shd w:val="clear" w:color="auto" w:fill="auto"/>
        <w:vertAlign w:val="baseline"/>
      </w:rPr>
    </w:lvl>
    <w:lvl w:ilvl="1">
      <w:start w:val="1"/>
      <w:numFmt w:val="decimal"/>
      <w:lvlText w:val="%2)"/>
      <w:lvlJc w:val="left"/>
      <w:pPr>
        <w:ind w:left="701" w:firstLine="0"/>
      </w:pPr>
      <w:rPr>
        <w:rFonts w:asciiTheme="minorHAnsi" w:eastAsia="Palatino Linotype" w:hAnsiTheme="minorHAnsi" w:cstheme="minorHAnsi" w:hint="default"/>
        <w:b w:val="0"/>
        <w:i w:val="0"/>
        <w:strike w:val="0"/>
        <w:dstrike w:val="0"/>
        <w:color w:val="000000"/>
        <w:position w:val="0"/>
        <w:sz w:val="22"/>
        <w:szCs w:val="22"/>
        <w:u w:val="none" w:color="000000"/>
        <w:shd w:val="clear" w:color="auto" w:fill="auto"/>
        <w:vertAlign w:val="baseline"/>
      </w:rPr>
    </w:lvl>
    <w:lvl w:ilvl="2">
      <w:start w:val="1"/>
      <w:numFmt w:val="lowerRoman"/>
      <w:lvlText w:val="%3"/>
      <w:lvlJc w:val="left"/>
      <w:pPr>
        <w:ind w:left="1421"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3">
      <w:start w:val="1"/>
      <w:numFmt w:val="decimal"/>
      <w:lvlText w:val="%4"/>
      <w:lvlJc w:val="left"/>
      <w:pPr>
        <w:ind w:left="2141"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4">
      <w:start w:val="1"/>
      <w:numFmt w:val="lowerLetter"/>
      <w:lvlText w:val="%5"/>
      <w:lvlJc w:val="left"/>
      <w:pPr>
        <w:ind w:left="2861"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5">
      <w:start w:val="1"/>
      <w:numFmt w:val="lowerRoman"/>
      <w:lvlText w:val="%6"/>
      <w:lvlJc w:val="left"/>
      <w:pPr>
        <w:ind w:left="3581"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6">
      <w:start w:val="1"/>
      <w:numFmt w:val="decimal"/>
      <w:lvlText w:val="%7"/>
      <w:lvlJc w:val="left"/>
      <w:pPr>
        <w:ind w:left="4301"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7">
      <w:start w:val="1"/>
      <w:numFmt w:val="lowerLetter"/>
      <w:lvlText w:val="%8"/>
      <w:lvlJc w:val="left"/>
      <w:pPr>
        <w:ind w:left="5021"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8">
      <w:start w:val="1"/>
      <w:numFmt w:val="lowerRoman"/>
      <w:lvlText w:val="%9"/>
      <w:lvlJc w:val="left"/>
      <w:pPr>
        <w:ind w:left="5741"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abstractNum>
  <w:abstractNum w:abstractNumId="85" w15:restartNumberingAfterBreak="0">
    <w:nsid w:val="3EB5560C"/>
    <w:multiLevelType w:val="multilevel"/>
    <w:tmpl w:val="DD685980"/>
    <w:lvl w:ilvl="0">
      <w:start w:val="1"/>
      <w:numFmt w:val="decimal"/>
      <w:lvlText w:val="%1."/>
      <w:lvlJc w:val="left"/>
      <w:pPr>
        <w:ind w:left="341" w:firstLine="0"/>
      </w:pPr>
      <w:rPr>
        <w:rFonts w:asciiTheme="minorHAnsi" w:eastAsia="Palatino Linotype" w:hAnsiTheme="minorHAnsi" w:cstheme="minorHAnsi" w:hint="default"/>
        <w:b w:val="0"/>
        <w:i w:val="0"/>
        <w:strike w:val="0"/>
        <w:dstrike w:val="0"/>
        <w:color w:val="000000"/>
        <w:position w:val="0"/>
        <w:sz w:val="22"/>
        <w:szCs w:val="22"/>
        <w:u w:val="none" w:color="000000"/>
        <w:shd w:val="clear" w:color="auto" w:fill="auto"/>
        <w:vertAlign w:val="baseline"/>
      </w:rPr>
    </w:lvl>
    <w:lvl w:ilvl="1">
      <w:start w:val="1"/>
      <w:numFmt w:val="lowerLetter"/>
      <w:lvlText w:val="%2"/>
      <w:lvlJc w:val="left"/>
      <w:pPr>
        <w:ind w:left="1080"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2">
      <w:start w:val="1"/>
      <w:numFmt w:val="lowerRoman"/>
      <w:lvlText w:val="%3"/>
      <w:lvlJc w:val="left"/>
      <w:pPr>
        <w:ind w:left="1800"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3">
      <w:start w:val="1"/>
      <w:numFmt w:val="decimal"/>
      <w:lvlText w:val="%4"/>
      <w:lvlJc w:val="left"/>
      <w:pPr>
        <w:ind w:left="2520"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4">
      <w:start w:val="1"/>
      <w:numFmt w:val="lowerLetter"/>
      <w:lvlText w:val="%5"/>
      <w:lvlJc w:val="left"/>
      <w:pPr>
        <w:ind w:left="3240"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5">
      <w:start w:val="1"/>
      <w:numFmt w:val="lowerRoman"/>
      <w:lvlText w:val="%6"/>
      <w:lvlJc w:val="left"/>
      <w:pPr>
        <w:ind w:left="3960"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6">
      <w:start w:val="1"/>
      <w:numFmt w:val="decimal"/>
      <w:lvlText w:val="%7"/>
      <w:lvlJc w:val="left"/>
      <w:pPr>
        <w:ind w:left="4680"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7">
      <w:start w:val="1"/>
      <w:numFmt w:val="lowerLetter"/>
      <w:lvlText w:val="%8"/>
      <w:lvlJc w:val="left"/>
      <w:pPr>
        <w:ind w:left="5400"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8">
      <w:start w:val="1"/>
      <w:numFmt w:val="lowerRoman"/>
      <w:lvlText w:val="%9"/>
      <w:lvlJc w:val="left"/>
      <w:pPr>
        <w:ind w:left="6120"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abstractNum>
  <w:abstractNum w:abstractNumId="86" w15:restartNumberingAfterBreak="0">
    <w:nsid w:val="3FDF0AC0"/>
    <w:multiLevelType w:val="multilevel"/>
    <w:tmpl w:val="43848D8C"/>
    <w:lvl w:ilvl="0">
      <w:numFmt w:val="bullet"/>
      <w:lvlText w:val=""/>
      <w:lvlJc w:val="left"/>
      <w:pPr>
        <w:ind w:left="1560" w:hanging="360"/>
      </w:pPr>
      <w:rPr>
        <w:rFonts w:ascii="Wingdings" w:hAnsi="Wingdings"/>
      </w:rPr>
    </w:lvl>
    <w:lvl w:ilvl="1">
      <w:numFmt w:val="bullet"/>
      <w:lvlText w:val="o"/>
      <w:lvlJc w:val="left"/>
      <w:pPr>
        <w:ind w:left="2280" w:hanging="360"/>
      </w:pPr>
      <w:rPr>
        <w:rFonts w:ascii="Courier New" w:hAnsi="Courier New" w:cs="Courier New"/>
      </w:rPr>
    </w:lvl>
    <w:lvl w:ilvl="2">
      <w:numFmt w:val="bullet"/>
      <w:lvlText w:val=""/>
      <w:lvlJc w:val="left"/>
      <w:pPr>
        <w:ind w:left="3000" w:hanging="360"/>
      </w:pPr>
      <w:rPr>
        <w:rFonts w:ascii="Wingdings" w:hAnsi="Wingdings"/>
      </w:rPr>
    </w:lvl>
    <w:lvl w:ilvl="3">
      <w:numFmt w:val="bullet"/>
      <w:lvlText w:val=""/>
      <w:lvlJc w:val="left"/>
      <w:pPr>
        <w:ind w:left="3720" w:hanging="360"/>
      </w:pPr>
      <w:rPr>
        <w:rFonts w:ascii="Symbol" w:hAnsi="Symbol"/>
      </w:rPr>
    </w:lvl>
    <w:lvl w:ilvl="4">
      <w:numFmt w:val="bullet"/>
      <w:lvlText w:val="o"/>
      <w:lvlJc w:val="left"/>
      <w:pPr>
        <w:ind w:left="4440" w:hanging="360"/>
      </w:pPr>
      <w:rPr>
        <w:rFonts w:ascii="Courier New" w:hAnsi="Courier New" w:cs="Courier New"/>
      </w:rPr>
    </w:lvl>
    <w:lvl w:ilvl="5">
      <w:numFmt w:val="bullet"/>
      <w:lvlText w:val=""/>
      <w:lvlJc w:val="left"/>
      <w:pPr>
        <w:ind w:left="5160" w:hanging="360"/>
      </w:pPr>
      <w:rPr>
        <w:rFonts w:ascii="Wingdings" w:hAnsi="Wingdings"/>
      </w:rPr>
    </w:lvl>
    <w:lvl w:ilvl="6">
      <w:numFmt w:val="bullet"/>
      <w:lvlText w:val=""/>
      <w:lvlJc w:val="left"/>
      <w:pPr>
        <w:ind w:left="5880" w:hanging="360"/>
      </w:pPr>
      <w:rPr>
        <w:rFonts w:ascii="Symbol" w:hAnsi="Symbol"/>
      </w:rPr>
    </w:lvl>
    <w:lvl w:ilvl="7">
      <w:numFmt w:val="bullet"/>
      <w:lvlText w:val="o"/>
      <w:lvlJc w:val="left"/>
      <w:pPr>
        <w:ind w:left="6600" w:hanging="360"/>
      </w:pPr>
      <w:rPr>
        <w:rFonts w:ascii="Courier New" w:hAnsi="Courier New" w:cs="Courier New"/>
      </w:rPr>
    </w:lvl>
    <w:lvl w:ilvl="8">
      <w:numFmt w:val="bullet"/>
      <w:lvlText w:val=""/>
      <w:lvlJc w:val="left"/>
      <w:pPr>
        <w:ind w:left="7320" w:hanging="360"/>
      </w:pPr>
      <w:rPr>
        <w:rFonts w:ascii="Wingdings" w:hAnsi="Wingdings"/>
      </w:rPr>
    </w:lvl>
  </w:abstractNum>
  <w:abstractNum w:abstractNumId="87" w15:restartNumberingAfterBreak="0">
    <w:nsid w:val="3FFE264A"/>
    <w:multiLevelType w:val="multilevel"/>
    <w:tmpl w:val="3B907F80"/>
    <w:styleLink w:val="WWNum54"/>
    <w:lvl w:ilvl="0">
      <w:start w:val="1"/>
      <w:numFmt w:val="decimal"/>
      <w:lvlText w:val="%1. "/>
      <w:lvlJc w:val="left"/>
      <w:rPr>
        <w:rFonts w:cs="Times New Roman"/>
        <w:b w:val="0"/>
        <w:bCs w:val="0"/>
        <w:i w:val="0"/>
        <w:iCs w:val="0"/>
        <w:sz w:val="24"/>
        <w:szCs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88" w15:restartNumberingAfterBreak="0">
    <w:nsid w:val="411633F5"/>
    <w:multiLevelType w:val="multilevel"/>
    <w:tmpl w:val="FADA3CD6"/>
    <w:styleLink w:val="WWNum37"/>
    <w:lvl w:ilvl="0">
      <w:numFmt w:val="bullet"/>
      <w:lvlText w:val=""/>
      <w:lvlJc w:val="left"/>
      <w:rPr>
        <w:rFonts w:ascii="Symbol" w:hAnsi="Symbol"/>
      </w:rPr>
    </w:lvl>
    <w:lvl w:ilvl="1">
      <w:start w:val="8"/>
      <w:numFmt w:val="decimal"/>
      <w:lvlText w:val="%2."/>
      <w:lvlJc w:val="left"/>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89" w15:restartNumberingAfterBreak="0">
    <w:nsid w:val="41A21CA6"/>
    <w:multiLevelType w:val="multilevel"/>
    <w:tmpl w:val="8170037A"/>
    <w:styleLink w:val="WWNum34"/>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90" w15:restartNumberingAfterBreak="0">
    <w:nsid w:val="41F87F17"/>
    <w:multiLevelType w:val="multilevel"/>
    <w:tmpl w:val="AF3041CA"/>
    <w:lvl w:ilvl="0">
      <w:start w:val="2"/>
      <w:numFmt w:val="lowerLetter"/>
      <w:lvlText w:val="%1."/>
      <w:lvlJc w:val="left"/>
      <w:pPr>
        <w:ind w:left="720" w:hanging="360"/>
      </w:pPr>
      <w:rPr>
        <w:rFonts w:hint="default"/>
        <w:b w:val="0"/>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91" w15:restartNumberingAfterBreak="0">
    <w:nsid w:val="439B45B7"/>
    <w:multiLevelType w:val="multilevel"/>
    <w:tmpl w:val="A34ACF5C"/>
    <w:styleLink w:val="WWNum56"/>
    <w:lvl w:ilvl="0">
      <w:start w:val="1"/>
      <w:numFmt w:val="decimal"/>
      <w:lvlText w:val="%1. "/>
      <w:lvlJc w:val="left"/>
      <w:rPr>
        <w:rFonts w:cs="Times New Roman"/>
        <w:b/>
        <w:bCs w:val="0"/>
        <w:i w:val="0"/>
        <w:iCs w:val="0"/>
        <w:sz w:val="24"/>
        <w:szCs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92" w15:restartNumberingAfterBreak="0">
    <w:nsid w:val="43B94949"/>
    <w:multiLevelType w:val="hybridMultilevel"/>
    <w:tmpl w:val="6AFEF670"/>
    <w:lvl w:ilvl="0" w:tplc="E9C00E58">
      <w:start w:val="3"/>
      <w:numFmt w:val="decimal"/>
      <w:lvlText w:val="%1."/>
      <w:lvlJc w:val="left"/>
      <w:pPr>
        <w:tabs>
          <w:tab w:val="num" w:pos="717"/>
        </w:tabs>
        <w:ind w:left="717"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3" w15:restartNumberingAfterBreak="0">
    <w:nsid w:val="45545B69"/>
    <w:multiLevelType w:val="multilevel"/>
    <w:tmpl w:val="4DD0A716"/>
    <w:styleLink w:val="WWNum10"/>
    <w:lvl w:ilvl="0">
      <w:start w:val="1"/>
      <w:numFmt w:val="decimal"/>
      <w:lvlText w:val="%1."/>
      <w:lvlJc w:val="left"/>
      <w:pPr>
        <w:ind w:left="360" w:hanging="360"/>
      </w:pPr>
      <w:rPr>
        <w:rFonts w:ascii="Calibri" w:hAnsi="Calibri"/>
        <w:sz w:val="22"/>
        <w:szCs w:val="22"/>
      </w:rPr>
    </w:lvl>
    <w:lvl w:ilvl="1">
      <w:start w:val="1"/>
      <w:numFmt w:val="decimal"/>
      <w:lvlText w:val="%1.%2."/>
      <w:lvlJc w:val="left"/>
      <w:pPr>
        <w:ind w:left="792" w:hanging="432"/>
      </w:pPr>
      <w:rPr>
        <w:rFonts w:ascii="Calibri" w:hAnsi="Calibri"/>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rPr>
        <w:b/>
        <w:i w:val="0"/>
      </w:rPr>
    </w:lvl>
  </w:abstractNum>
  <w:abstractNum w:abstractNumId="94" w15:restartNumberingAfterBreak="0">
    <w:nsid w:val="45D95E02"/>
    <w:multiLevelType w:val="multilevel"/>
    <w:tmpl w:val="61A68086"/>
    <w:styleLink w:val="WWNum60"/>
    <w:lvl w:ilvl="0">
      <w:numFmt w:val="bullet"/>
      <w:lvlText w:val="*"/>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95" w15:restartNumberingAfterBreak="0">
    <w:nsid w:val="46283B77"/>
    <w:multiLevelType w:val="hybridMultilevel"/>
    <w:tmpl w:val="0D5A9FF0"/>
    <w:lvl w:ilvl="0" w:tplc="86C81F0A">
      <w:start w:val="1"/>
      <w:numFmt w:val="lowerLetter"/>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6" w15:restartNumberingAfterBreak="0">
    <w:nsid w:val="46A5687B"/>
    <w:multiLevelType w:val="hybridMultilevel"/>
    <w:tmpl w:val="F7643C52"/>
    <w:lvl w:ilvl="0" w:tplc="0415000F">
      <w:start w:val="1"/>
      <w:numFmt w:val="decimal"/>
      <w:lvlText w:val="%1."/>
      <w:lvlJc w:val="left"/>
      <w:pPr>
        <w:ind w:left="720" w:hanging="360"/>
      </w:pPr>
      <w:rPr>
        <w:color w:val="auto"/>
      </w:rPr>
    </w:lvl>
    <w:lvl w:ilvl="1" w:tplc="8D7C706E">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7" w15:restartNumberingAfterBreak="0">
    <w:nsid w:val="47CD5A2F"/>
    <w:multiLevelType w:val="hybridMultilevel"/>
    <w:tmpl w:val="EC46E42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8" w15:restartNumberingAfterBreak="0">
    <w:nsid w:val="4A270C63"/>
    <w:multiLevelType w:val="multilevel"/>
    <w:tmpl w:val="C52E2B2E"/>
    <w:styleLink w:val="WWNum68"/>
    <w:lvl w:ilvl="0">
      <w:start w:val="1"/>
      <w:numFmt w:val="upp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9" w15:restartNumberingAfterBreak="0">
    <w:nsid w:val="4B74660F"/>
    <w:multiLevelType w:val="hybridMultilevel"/>
    <w:tmpl w:val="07A6D2F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0" w15:restartNumberingAfterBreak="0">
    <w:nsid w:val="4B7C28B7"/>
    <w:multiLevelType w:val="multilevel"/>
    <w:tmpl w:val="7A188632"/>
    <w:lvl w:ilvl="0">
      <w:start w:val="1"/>
      <w:numFmt w:val="decimal"/>
      <w:lvlText w:val="%1)"/>
      <w:lvlJc w:val="left"/>
      <w:pPr>
        <w:ind w:left="0" w:hanging="360"/>
      </w:pPr>
      <w:rPr>
        <w:b w:val="0"/>
      </w:rPr>
    </w:lvl>
    <w:lvl w:ilvl="1">
      <w:start w:val="1"/>
      <w:numFmt w:val="lowerLetter"/>
      <w:lvlText w:val="%2."/>
      <w:lvlJc w:val="left"/>
      <w:pPr>
        <w:ind w:left="720" w:hanging="360"/>
      </w:pPr>
    </w:lvl>
    <w:lvl w:ilvl="2">
      <w:start w:val="1"/>
      <w:numFmt w:val="lowerRoman"/>
      <w:lvlText w:val="%3."/>
      <w:lvlJc w:val="right"/>
      <w:pPr>
        <w:ind w:left="1440" w:hanging="180"/>
      </w:pPr>
    </w:lvl>
    <w:lvl w:ilvl="3">
      <w:start w:val="1"/>
      <w:numFmt w:val="decimal"/>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101" w15:restartNumberingAfterBreak="0">
    <w:nsid w:val="4B7D3F9C"/>
    <w:multiLevelType w:val="multilevel"/>
    <w:tmpl w:val="7EE23394"/>
    <w:lvl w:ilvl="0">
      <w:start w:val="1"/>
      <w:numFmt w:val="decimal"/>
      <w:lvlText w:val="%1."/>
      <w:lvlJc w:val="left"/>
      <w:pPr>
        <w:ind w:left="427" w:firstLine="0"/>
      </w:pPr>
      <w:rPr>
        <w:rFonts w:asciiTheme="minorHAnsi" w:eastAsia="Palatino Linotype" w:hAnsiTheme="minorHAnsi" w:cstheme="minorHAnsi" w:hint="default"/>
        <w:b w:val="0"/>
        <w:i w:val="0"/>
        <w:strike w:val="0"/>
        <w:dstrike w:val="0"/>
        <w:color w:val="000000"/>
        <w:position w:val="0"/>
        <w:sz w:val="22"/>
        <w:szCs w:val="22"/>
        <w:u w:val="none" w:color="000000"/>
        <w:shd w:val="clear" w:color="auto" w:fill="auto"/>
        <w:vertAlign w:val="baseline"/>
      </w:rPr>
    </w:lvl>
    <w:lvl w:ilvl="1">
      <w:start w:val="1"/>
      <w:numFmt w:val="decimal"/>
      <w:lvlText w:val="%2)"/>
      <w:lvlJc w:val="left"/>
      <w:pPr>
        <w:ind w:left="643" w:firstLine="0"/>
      </w:pPr>
      <w:rPr>
        <w:rFonts w:ascii="Calibri" w:eastAsia="Palatino Linotype" w:hAnsi="Calibri" w:cs="Calibri" w:hint="default"/>
        <w:b w:val="0"/>
        <w:i w:val="0"/>
        <w:strike w:val="0"/>
        <w:dstrike w:val="0"/>
        <w:color w:val="000000"/>
        <w:position w:val="0"/>
        <w:sz w:val="22"/>
        <w:szCs w:val="22"/>
        <w:u w:val="none" w:color="000000"/>
        <w:shd w:val="clear" w:color="auto" w:fill="auto"/>
        <w:vertAlign w:val="baseline"/>
      </w:rPr>
    </w:lvl>
    <w:lvl w:ilvl="2">
      <w:start w:val="1"/>
      <w:numFmt w:val="lowerRoman"/>
      <w:lvlText w:val="%3"/>
      <w:lvlJc w:val="left"/>
      <w:pPr>
        <w:ind w:left="1440"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3">
      <w:start w:val="1"/>
      <w:numFmt w:val="decimal"/>
      <w:lvlText w:val="%4"/>
      <w:lvlJc w:val="left"/>
      <w:pPr>
        <w:ind w:left="2160"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4">
      <w:start w:val="1"/>
      <w:numFmt w:val="lowerLetter"/>
      <w:lvlText w:val="%5"/>
      <w:lvlJc w:val="left"/>
      <w:pPr>
        <w:ind w:left="2880"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5">
      <w:start w:val="1"/>
      <w:numFmt w:val="lowerRoman"/>
      <w:lvlText w:val="%6"/>
      <w:lvlJc w:val="left"/>
      <w:pPr>
        <w:ind w:left="3600"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6">
      <w:start w:val="1"/>
      <w:numFmt w:val="decimal"/>
      <w:lvlText w:val="%7"/>
      <w:lvlJc w:val="left"/>
      <w:pPr>
        <w:ind w:left="4320"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7">
      <w:start w:val="1"/>
      <w:numFmt w:val="lowerLetter"/>
      <w:lvlText w:val="%8"/>
      <w:lvlJc w:val="left"/>
      <w:pPr>
        <w:ind w:left="5040"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8">
      <w:start w:val="1"/>
      <w:numFmt w:val="lowerRoman"/>
      <w:lvlText w:val="%9"/>
      <w:lvlJc w:val="left"/>
      <w:pPr>
        <w:ind w:left="5760"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abstractNum>
  <w:abstractNum w:abstractNumId="102" w15:restartNumberingAfterBreak="0">
    <w:nsid w:val="4C0B1578"/>
    <w:multiLevelType w:val="multilevel"/>
    <w:tmpl w:val="B208497A"/>
    <w:styleLink w:val="WWNum46"/>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03" w15:restartNumberingAfterBreak="0">
    <w:nsid w:val="4C1809F9"/>
    <w:multiLevelType w:val="multilevel"/>
    <w:tmpl w:val="69EAA260"/>
    <w:styleLink w:val="WWNum50"/>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04" w15:restartNumberingAfterBreak="0">
    <w:nsid w:val="4CFB7C2D"/>
    <w:multiLevelType w:val="multilevel"/>
    <w:tmpl w:val="2F286878"/>
    <w:styleLink w:val="WWNum58"/>
    <w:lvl w:ilvl="0">
      <w:start w:val="1"/>
      <w:numFmt w:val="decimal"/>
      <w:lvlText w:val="%1."/>
      <w:lvlJc w:val="left"/>
      <w:rPr>
        <w:b w:val="0"/>
      </w:rPr>
    </w:lvl>
    <w:lvl w:ilvl="1">
      <w:start w:val="1"/>
      <w:numFmt w:val="decimal"/>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105" w15:restartNumberingAfterBreak="0">
    <w:nsid w:val="4D3A752C"/>
    <w:multiLevelType w:val="hybridMultilevel"/>
    <w:tmpl w:val="EBDACAC2"/>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06" w15:restartNumberingAfterBreak="0">
    <w:nsid w:val="4DF920DC"/>
    <w:multiLevelType w:val="hybridMultilevel"/>
    <w:tmpl w:val="20C694AE"/>
    <w:lvl w:ilvl="0" w:tplc="9E9679D0">
      <w:start w:val="1"/>
      <w:numFmt w:val="decimal"/>
      <w:lvlText w:val="%1."/>
      <w:lvlJc w:val="left"/>
      <w:pPr>
        <w:ind w:left="1080" w:hanging="360"/>
      </w:pPr>
      <w:rPr>
        <w:i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7" w15:restartNumberingAfterBreak="0">
    <w:nsid w:val="509F2A57"/>
    <w:multiLevelType w:val="multilevel"/>
    <w:tmpl w:val="F16AFE96"/>
    <w:styleLink w:val="WWNum14"/>
    <w:lvl w:ilvl="0">
      <w:start w:val="7"/>
      <w:numFmt w:val="upperRoman"/>
      <w:lvlText w:val="%1."/>
      <w:lvlJc w:val="left"/>
      <w:rPr>
        <w:b/>
        <w:u w:val="none"/>
      </w:rPr>
    </w:lvl>
    <w:lvl w:ilvl="1">
      <w:start w:val="1"/>
      <w:numFmt w:val="lowerLetter"/>
      <w:lvlText w:val="%2."/>
      <w:lvlJc w:val="left"/>
    </w:lvl>
    <w:lvl w:ilvl="2">
      <w:start w:val="1"/>
      <w:numFmt w:val="lowerRoman"/>
      <w:lvlText w:val="%1.%2.%3."/>
      <w:lvlJc w:val="right"/>
    </w:lvl>
    <w:lvl w:ilvl="3">
      <w:start w:val="1"/>
      <w:numFmt w:val="decimal"/>
      <w:lvlText w:val="%1.%2.%3.%4."/>
      <w:lvlJc w:val="left"/>
      <w:rPr>
        <w:b/>
      </w:rPr>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8" w15:restartNumberingAfterBreak="0">
    <w:nsid w:val="51E1774E"/>
    <w:multiLevelType w:val="multilevel"/>
    <w:tmpl w:val="7B000E5C"/>
    <w:styleLink w:val="WWNum66"/>
    <w:lvl w:ilvl="0">
      <w:start w:val="1"/>
      <w:numFmt w:val="decimal"/>
      <w:lvlText w:val="%1."/>
      <w:lvlJc w:val="left"/>
      <w:rPr>
        <w:b/>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9" w15:restartNumberingAfterBreak="0">
    <w:nsid w:val="52E851EF"/>
    <w:multiLevelType w:val="multilevel"/>
    <w:tmpl w:val="16CCD70A"/>
    <w:styleLink w:val="WWNum27"/>
    <w:lvl w:ilvl="0">
      <w:start w:val="1"/>
      <w:numFmt w:val="decimal"/>
      <w:lvlText w:val="%1."/>
      <w:lvlJc w:val="left"/>
      <w:rPr>
        <w:b w:val="0"/>
        <w:bCs w:val="0"/>
        <w:i w:val="0"/>
        <w:iCs w:val="0"/>
        <w:sz w:val="24"/>
        <w:szCs w:val="24"/>
      </w:rPr>
    </w:lvl>
    <w:lvl w:ilvl="1">
      <w:start w:val="1"/>
      <w:numFmt w:val="decimal"/>
      <w:lvlText w:val="%2)"/>
      <w:lvlJc w:val="left"/>
    </w:lvl>
    <w:lvl w:ilvl="2">
      <w:start w:val="1"/>
      <w:numFmt w:val="lowerRoman"/>
      <w:lvlText w:val="%1.%2.%3."/>
      <w:lvlJc w:val="left"/>
    </w:lvl>
    <w:lvl w:ilvl="3">
      <w:start w:val="1"/>
      <w:numFmt w:val="decimal"/>
      <w:lvlText w:val="%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110" w15:restartNumberingAfterBreak="0">
    <w:nsid w:val="53203DB1"/>
    <w:multiLevelType w:val="multilevel"/>
    <w:tmpl w:val="CE4CECF6"/>
    <w:styleLink w:val="Styl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1" w15:restartNumberingAfterBreak="0">
    <w:nsid w:val="53680D6C"/>
    <w:multiLevelType w:val="hybridMultilevel"/>
    <w:tmpl w:val="9ED0282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2" w15:restartNumberingAfterBreak="0">
    <w:nsid w:val="53BC1900"/>
    <w:multiLevelType w:val="multilevel"/>
    <w:tmpl w:val="B3B6D6C4"/>
    <w:styleLink w:val="WWNum18"/>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113" w15:restartNumberingAfterBreak="0">
    <w:nsid w:val="5441062C"/>
    <w:multiLevelType w:val="multilevel"/>
    <w:tmpl w:val="D220B166"/>
    <w:styleLink w:val="WWNum3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4" w15:restartNumberingAfterBreak="0">
    <w:nsid w:val="544A7362"/>
    <w:multiLevelType w:val="hybridMultilevel"/>
    <w:tmpl w:val="A6C8E5E6"/>
    <w:lvl w:ilvl="0" w:tplc="594041CE">
      <w:start w:val="1"/>
      <w:numFmt w:val="lowerLetter"/>
      <w:lvlText w:val="%1)"/>
      <w:lvlJc w:val="left"/>
      <w:pPr>
        <w:ind w:left="6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EF29C8C">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EA0C450">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0C6ACD8">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CAA5C8E">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6C08A9E">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45E4CE8">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0E24C50">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B9A447E">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15" w15:restartNumberingAfterBreak="0">
    <w:nsid w:val="54F91E43"/>
    <w:multiLevelType w:val="multilevel"/>
    <w:tmpl w:val="C7C08CAC"/>
    <w:lvl w:ilvl="0">
      <w:start w:val="1"/>
      <w:numFmt w:val="decimal"/>
      <w:lvlText w:val="%1."/>
      <w:lvlJc w:val="left"/>
      <w:pPr>
        <w:ind w:left="350" w:firstLine="0"/>
      </w:pPr>
      <w:rPr>
        <w:rFonts w:asciiTheme="minorHAnsi" w:eastAsia="Palatino Linotype" w:hAnsiTheme="minorHAnsi" w:cstheme="minorHAnsi" w:hint="default"/>
        <w:b w:val="0"/>
        <w:i w:val="0"/>
        <w:strike w:val="0"/>
        <w:dstrike w:val="0"/>
        <w:color w:val="000000"/>
        <w:position w:val="0"/>
        <w:sz w:val="22"/>
        <w:szCs w:val="22"/>
        <w:u w:val="none" w:color="000000"/>
        <w:shd w:val="clear" w:color="auto" w:fill="auto"/>
        <w:vertAlign w:val="baseline"/>
      </w:rPr>
    </w:lvl>
    <w:lvl w:ilvl="1">
      <w:start w:val="1"/>
      <w:numFmt w:val="lowerLetter"/>
      <w:lvlText w:val="%2"/>
      <w:lvlJc w:val="left"/>
      <w:pPr>
        <w:ind w:left="1080"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2">
      <w:start w:val="1"/>
      <w:numFmt w:val="lowerRoman"/>
      <w:lvlText w:val="%3"/>
      <w:lvlJc w:val="left"/>
      <w:pPr>
        <w:ind w:left="1800"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3">
      <w:start w:val="1"/>
      <w:numFmt w:val="decimal"/>
      <w:lvlText w:val="%4"/>
      <w:lvlJc w:val="left"/>
      <w:pPr>
        <w:ind w:left="2520"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4">
      <w:start w:val="1"/>
      <w:numFmt w:val="lowerLetter"/>
      <w:lvlText w:val="%5"/>
      <w:lvlJc w:val="left"/>
      <w:pPr>
        <w:ind w:left="3240"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5">
      <w:start w:val="1"/>
      <w:numFmt w:val="lowerRoman"/>
      <w:lvlText w:val="%6"/>
      <w:lvlJc w:val="left"/>
      <w:pPr>
        <w:ind w:left="3960"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6">
      <w:start w:val="1"/>
      <w:numFmt w:val="decimal"/>
      <w:lvlText w:val="%7"/>
      <w:lvlJc w:val="left"/>
      <w:pPr>
        <w:ind w:left="4680"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7">
      <w:start w:val="1"/>
      <w:numFmt w:val="lowerLetter"/>
      <w:lvlText w:val="%8"/>
      <w:lvlJc w:val="left"/>
      <w:pPr>
        <w:ind w:left="5400"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8">
      <w:start w:val="1"/>
      <w:numFmt w:val="lowerRoman"/>
      <w:lvlText w:val="%9"/>
      <w:lvlJc w:val="left"/>
      <w:pPr>
        <w:ind w:left="6120"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abstractNum>
  <w:abstractNum w:abstractNumId="116" w15:restartNumberingAfterBreak="0">
    <w:nsid w:val="56CB7927"/>
    <w:multiLevelType w:val="multilevel"/>
    <w:tmpl w:val="4B7A06AA"/>
    <w:styleLink w:val="WWNum39"/>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17" w15:restartNumberingAfterBreak="0">
    <w:nsid w:val="57675B62"/>
    <w:multiLevelType w:val="hybridMultilevel"/>
    <w:tmpl w:val="C0262210"/>
    <w:lvl w:ilvl="0" w:tplc="04150017">
      <w:start w:val="1"/>
      <w:numFmt w:val="lowerLetter"/>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118" w15:restartNumberingAfterBreak="0">
    <w:nsid w:val="578138A5"/>
    <w:multiLevelType w:val="multilevel"/>
    <w:tmpl w:val="AC1C3D82"/>
    <w:styleLink w:val="WWNum52"/>
    <w:lvl w:ilvl="0">
      <w:numFmt w:val="bullet"/>
      <w:lvlText w:val=""/>
      <w:lvlJc w:val="left"/>
      <w:rPr>
        <w:rFonts w:ascii="Symbol" w:hAnsi="Symbol"/>
        <w:b w:val="0"/>
      </w:rPr>
    </w:lvl>
    <w:lvl w:ilvl="1">
      <w:start w:val="1"/>
      <w:numFmt w:val="decimal"/>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119" w15:restartNumberingAfterBreak="0">
    <w:nsid w:val="582724F7"/>
    <w:multiLevelType w:val="multilevel"/>
    <w:tmpl w:val="9E580B1C"/>
    <w:styleLink w:val="WWNum57"/>
    <w:lvl w:ilvl="0">
      <w:start w:val="1"/>
      <w:numFmt w:val="decimal"/>
      <w:lvlText w:val="%1)"/>
      <w:lvlJc w:val="left"/>
      <w:rPr>
        <w:b w:val="0"/>
        <w:bCs w:val="0"/>
      </w:rPr>
    </w:lvl>
    <w:lvl w:ilvl="1">
      <w:start w:val="1"/>
      <w:numFmt w:val="lowerLetter"/>
      <w:lvlText w:val="%2."/>
      <w:lvlJc w:val="left"/>
    </w:lvl>
    <w:lvl w:ilvl="2">
      <w:start w:val="11"/>
      <w:numFmt w:val="decimal"/>
      <w:lvlText w:val="%1.%2.%3."/>
      <w:lvlJc w:val="left"/>
      <w:rPr>
        <w:b/>
        <w:bCs/>
      </w:rPr>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20" w15:restartNumberingAfterBreak="0">
    <w:nsid w:val="587844C9"/>
    <w:multiLevelType w:val="hybridMultilevel"/>
    <w:tmpl w:val="3AE02AEC"/>
    <w:lvl w:ilvl="0" w:tplc="F190ACCA">
      <w:start w:val="1"/>
      <w:numFmt w:val="bullet"/>
      <w:lvlText w:val="-"/>
      <w:lvlJc w:val="left"/>
      <w:pPr>
        <w:ind w:left="12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B5EF762">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A6E71D0">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89C51D4">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888C3F2">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7586EE8">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D6227B4">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1FCC034">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3EE737E">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21" w15:restartNumberingAfterBreak="0">
    <w:nsid w:val="58AF681C"/>
    <w:multiLevelType w:val="hybridMultilevel"/>
    <w:tmpl w:val="90A2038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2" w15:restartNumberingAfterBreak="0">
    <w:nsid w:val="58BE3CB3"/>
    <w:multiLevelType w:val="multilevel"/>
    <w:tmpl w:val="17DA681A"/>
    <w:lvl w:ilvl="0">
      <w:start w:val="9"/>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59747440"/>
    <w:multiLevelType w:val="multilevel"/>
    <w:tmpl w:val="F8AED068"/>
    <w:styleLink w:val="WWNum21"/>
    <w:lvl w:ilvl="0">
      <w:start w:val="1"/>
      <w:numFmt w:val="upperRoman"/>
      <w:lvlText w:val="%1."/>
      <w:lvlJc w:val="right"/>
      <w:rPr>
        <w:b/>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24" w15:restartNumberingAfterBreak="0">
    <w:nsid w:val="59D9176D"/>
    <w:multiLevelType w:val="multilevel"/>
    <w:tmpl w:val="C596BBF2"/>
    <w:styleLink w:val="WWNum20"/>
    <w:lvl w:ilvl="0">
      <w:start w:val="4"/>
      <w:numFmt w:val="decimal"/>
      <w:lvlText w:val="%1."/>
      <w:lvlJc w:val="left"/>
    </w:lvl>
    <w:lvl w:ilvl="1">
      <w:start w:val="1"/>
      <w:numFmt w:val="decimal"/>
      <w:lvlText w:val="%1.%2."/>
      <w:lvlJc w:val="left"/>
      <w:rPr>
        <w:b/>
      </w:rPr>
    </w:lvl>
    <w:lvl w:ilvl="2">
      <w:start w:val="1"/>
      <w:numFmt w:val="decimal"/>
      <w:lvlText w:val="%1.%2.%3."/>
      <w:lvlJc w:val="left"/>
      <w:rPr>
        <w:b/>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25" w15:restartNumberingAfterBreak="0">
    <w:nsid w:val="5A5E1365"/>
    <w:multiLevelType w:val="hybridMultilevel"/>
    <w:tmpl w:val="A992C458"/>
    <w:lvl w:ilvl="0" w:tplc="D054CBF8">
      <w:start w:val="1"/>
      <w:numFmt w:val="bullet"/>
      <w:lvlText w:val="o"/>
      <w:lvlJc w:val="left"/>
      <w:pPr>
        <w:ind w:left="1571" w:hanging="360"/>
      </w:pPr>
      <w:rPr>
        <w:rFonts w:ascii="Wingdings" w:eastAsia="Wingdings" w:hAnsi="Wingdings" w:cs="Wingdings" w:hint="default"/>
        <w:b w:val="0"/>
        <w:i w:val="0"/>
        <w:strike w:val="0"/>
        <w:dstrike w:val="0"/>
        <w:color w:val="000000"/>
        <w:sz w:val="22"/>
        <w:szCs w:val="22"/>
        <w:u w:val="none" w:color="000000"/>
        <w:bdr w:val="none" w:sz="0" w:space="0" w:color="auto"/>
        <w:shd w:val="clear" w:color="auto" w:fill="auto"/>
        <w:vertAlign w:val="baseline"/>
      </w:rPr>
    </w:lvl>
    <w:lvl w:ilvl="1" w:tplc="04150003">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126" w15:restartNumberingAfterBreak="0">
    <w:nsid w:val="5B627847"/>
    <w:multiLevelType w:val="multilevel"/>
    <w:tmpl w:val="6DE4295E"/>
    <w:lvl w:ilvl="0">
      <w:start w:val="1"/>
      <w:numFmt w:val="decimal"/>
      <w:lvlText w:val="%1."/>
      <w:lvlJc w:val="left"/>
      <w:pPr>
        <w:ind w:left="350" w:firstLine="0"/>
      </w:pPr>
      <w:rPr>
        <w:rFonts w:asciiTheme="minorHAnsi" w:eastAsia="Palatino Linotype" w:hAnsiTheme="minorHAnsi" w:cstheme="minorHAnsi" w:hint="default"/>
        <w:b w:val="0"/>
        <w:i w:val="0"/>
        <w:strike w:val="0"/>
        <w:dstrike w:val="0"/>
        <w:color w:val="000000"/>
        <w:position w:val="0"/>
        <w:sz w:val="22"/>
        <w:szCs w:val="22"/>
        <w:u w:val="none" w:color="000000"/>
        <w:shd w:val="clear" w:color="auto" w:fill="auto"/>
        <w:vertAlign w:val="baseline"/>
      </w:rPr>
    </w:lvl>
    <w:lvl w:ilvl="1">
      <w:start w:val="1"/>
      <w:numFmt w:val="lowerLetter"/>
      <w:lvlText w:val="%2"/>
      <w:lvlJc w:val="left"/>
      <w:pPr>
        <w:ind w:left="1138"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2">
      <w:start w:val="1"/>
      <w:numFmt w:val="lowerRoman"/>
      <w:lvlText w:val="%3"/>
      <w:lvlJc w:val="left"/>
      <w:pPr>
        <w:ind w:left="1858"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3">
      <w:start w:val="1"/>
      <w:numFmt w:val="decimal"/>
      <w:lvlText w:val="%4"/>
      <w:lvlJc w:val="left"/>
      <w:pPr>
        <w:ind w:left="2578"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4">
      <w:start w:val="1"/>
      <w:numFmt w:val="lowerLetter"/>
      <w:lvlText w:val="%5"/>
      <w:lvlJc w:val="left"/>
      <w:pPr>
        <w:ind w:left="3298"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5">
      <w:start w:val="1"/>
      <w:numFmt w:val="lowerRoman"/>
      <w:lvlText w:val="%6"/>
      <w:lvlJc w:val="left"/>
      <w:pPr>
        <w:ind w:left="4018"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6">
      <w:start w:val="1"/>
      <w:numFmt w:val="decimal"/>
      <w:lvlText w:val="%7"/>
      <w:lvlJc w:val="left"/>
      <w:pPr>
        <w:ind w:left="4738"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7">
      <w:start w:val="1"/>
      <w:numFmt w:val="lowerLetter"/>
      <w:lvlText w:val="%8"/>
      <w:lvlJc w:val="left"/>
      <w:pPr>
        <w:ind w:left="5458"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8">
      <w:start w:val="1"/>
      <w:numFmt w:val="lowerRoman"/>
      <w:lvlText w:val="%9"/>
      <w:lvlJc w:val="left"/>
      <w:pPr>
        <w:ind w:left="6178"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abstractNum>
  <w:abstractNum w:abstractNumId="127" w15:restartNumberingAfterBreak="0">
    <w:nsid w:val="5C8B7AFF"/>
    <w:multiLevelType w:val="hybridMultilevel"/>
    <w:tmpl w:val="C0262210"/>
    <w:lvl w:ilvl="0" w:tplc="04150017">
      <w:start w:val="1"/>
      <w:numFmt w:val="lowerLetter"/>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128" w15:restartNumberingAfterBreak="0">
    <w:nsid w:val="5F1903B5"/>
    <w:multiLevelType w:val="multilevel"/>
    <w:tmpl w:val="C3868F2C"/>
    <w:lvl w:ilvl="0">
      <w:start w:val="1"/>
      <w:numFmt w:val="decimal"/>
      <w:lvlText w:val="%1."/>
      <w:lvlJc w:val="left"/>
      <w:pPr>
        <w:ind w:left="350" w:firstLine="0"/>
      </w:pPr>
      <w:rPr>
        <w:rFonts w:asciiTheme="minorHAnsi" w:eastAsia="Palatino Linotype" w:hAnsiTheme="minorHAnsi" w:cstheme="minorHAnsi" w:hint="default"/>
        <w:b w:val="0"/>
        <w:i w:val="0"/>
        <w:strike w:val="0"/>
        <w:dstrike w:val="0"/>
        <w:color w:val="000000"/>
        <w:position w:val="0"/>
        <w:sz w:val="22"/>
        <w:szCs w:val="22"/>
        <w:u w:val="none" w:color="000000"/>
        <w:shd w:val="clear" w:color="auto" w:fill="auto"/>
        <w:vertAlign w:val="baseline"/>
      </w:rPr>
    </w:lvl>
    <w:lvl w:ilvl="1">
      <w:start w:val="1"/>
      <w:numFmt w:val="lowerLetter"/>
      <w:lvlText w:val="%2"/>
      <w:lvlJc w:val="left"/>
      <w:pPr>
        <w:ind w:left="1138"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2">
      <w:start w:val="1"/>
      <w:numFmt w:val="lowerRoman"/>
      <w:lvlText w:val="%3"/>
      <w:lvlJc w:val="left"/>
      <w:pPr>
        <w:ind w:left="1858"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3">
      <w:start w:val="1"/>
      <w:numFmt w:val="decimal"/>
      <w:lvlText w:val="%4"/>
      <w:lvlJc w:val="left"/>
      <w:pPr>
        <w:ind w:left="2578"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4">
      <w:start w:val="1"/>
      <w:numFmt w:val="lowerLetter"/>
      <w:lvlText w:val="%5"/>
      <w:lvlJc w:val="left"/>
      <w:pPr>
        <w:ind w:left="3298"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5">
      <w:start w:val="1"/>
      <w:numFmt w:val="lowerRoman"/>
      <w:lvlText w:val="%6"/>
      <w:lvlJc w:val="left"/>
      <w:pPr>
        <w:ind w:left="4018"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6">
      <w:start w:val="1"/>
      <w:numFmt w:val="decimal"/>
      <w:lvlText w:val="%7"/>
      <w:lvlJc w:val="left"/>
      <w:pPr>
        <w:ind w:left="4738"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7">
      <w:start w:val="1"/>
      <w:numFmt w:val="lowerLetter"/>
      <w:lvlText w:val="%8"/>
      <w:lvlJc w:val="left"/>
      <w:pPr>
        <w:ind w:left="5458"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8">
      <w:start w:val="1"/>
      <w:numFmt w:val="lowerRoman"/>
      <w:lvlText w:val="%9"/>
      <w:lvlJc w:val="left"/>
      <w:pPr>
        <w:ind w:left="6178"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abstractNum>
  <w:abstractNum w:abstractNumId="129" w15:restartNumberingAfterBreak="0">
    <w:nsid w:val="607407F1"/>
    <w:multiLevelType w:val="hybridMultilevel"/>
    <w:tmpl w:val="AC3C1862"/>
    <w:lvl w:ilvl="0" w:tplc="8390D012">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0" w15:restartNumberingAfterBreak="0">
    <w:nsid w:val="619725C0"/>
    <w:multiLevelType w:val="hybridMultilevel"/>
    <w:tmpl w:val="07A6D2F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31" w15:restartNumberingAfterBreak="0">
    <w:nsid w:val="61A426E4"/>
    <w:multiLevelType w:val="hybridMultilevel"/>
    <w:tmpl w:val="CDAAAE92"/>
    <w:lvl w:ilvl="0" w:tplc="FFFFFFFF">
      <w:start w:val="1"/>
      <w:numFmt w:val="decimal"/>
      <w:lvlText w:val="%1."/>
      <w:lvlJc w:val="left"/>
      <w:pPr>
        <w:ind w:left="6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32" w15:restartNumberingAfterBreak="0">
    <w:nsid w:val="61CD4377"/>
    <w:multiLevelType w:val="multilevel"/>
    <w:tmpl w:val="DE446256"/>
    <w:styleLink w:val="WWNum6"/>
    <w:lvl w:ilvl="0">
      <w:start w:val="1"/>
      <w:numFmt w:val="decimal"/>
      <w:lvlText w:val="%1."/>
      <w:lvlJc w:val="left"/>
      <w:rPr>
        <w:rFonts w:cs="Arial"/>
        <w:i w:val="0"/>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33" w15:restartNumberingAfterBreak="0">
    <w:nsid w:val="63C30132"/>
    <w:multiLevelType w:val="hybridMultilevel"/>
    <w:tmpl w:val="243436E0"/>
    <w:lvl w:ilvl="0" w:tplc="DC649B4C">
      <w:start w:val="1"/>
      <w:numFmt w:val="decimal"/>
      <w:lvlText w:val="%1."/>
      <w:lvlJc w:val="left"/>
      <w:pPr>
        <w:ind w:left="787" w:hanging="360"/>
      </w:pPr>
      <w:rPr>
        <w:rFonts w:hint="default"/>
      </w:rPr>
    </w:lvl>
    <w:lvl w:ilvl="1" w:tplc="04150019" w:tentative="1">
      <w:start w:val="1"/>
      <w:numFmt w:val="lowerLetter"/>
      <w:lvlText w:val="%2."/>
      <w:lvlJc w:val="left"/>
      <w:pPr>
        <w:ind w:left="1507" w:hanging="360"/>
      </w:pPr>
    </w:lvl>
    <w:lvl w:ilvl="2" w:tplc="0415001B" w:tentative="1">
      <w:start w:val="1"/>
      <w:numFmt w:val="lowerRoman"/>
      <w:lvlText w:val="%3."/>
      <w:lvlJc w:val="right"/>
      <w:pPr>
        <w:ind w:left="2227" w:hanging="180"/>
      </w:pPr>
    </w:lvl>
    <w:lvl w:ilvl="3" w:tplc="0415000F" w:tentative="1">
      <w:start w:val="1"/>
      <w:numFmt w:val="decimal"/>
      <w:lvlText w:val="%4."/>
      <w:lvlJc w:val="left"/>
      <w:pPr>
        <w:ind w:left="2947" w:hanging="360"/>
      </w:pPr>
    </w:lvl>
    <w:lvl w:ilvl="4" w:tplc="04150019" w:tentative="1">
      <w:start w:val="1"/>
      <w:numFmt w:val="lowerLetter"/>
      <w:lvlText w:val="%5."/>
      <w:lvlJc w:val="left"/>
      <w:pPr>
        <w:ind w:left="3667" w:hanging="360"/>
      </w:pPr>
    </w:lvl>
    <w:lvl w:ilvl="5" w:tplc="0415001B" w:tentative="1">
      <w:start w:val="1"/>
      <w:numFmt w:val="lowerRoman"/>
      <w:lvlText w:val="%6."/>
      <w:lvlJc w:val="right"/>
      <w:pPr>
        <w:ind w:left="4387" w:hanging="180"/>
      </w:pPr>
    </w:lvl>
    <w:lvl w:ilvl="6" w:tplc="0415000F" w:tentative="1">
      <w:start w:val="1"/>
      <w:numFmt w:val="decimal"/>
      <w:lvlText w:val="%7."/>
      <w:lvlJc w:val="left"/>
      <w:pPr>
        <w:ind w:left="5107" w:hanging="360"/>
      </w:pPr>
    </w:lvl>
    <w:lvl w:ilvl="7" w:tplc="04150019" w:tentative="1">
      <w:start w:val="1"/>
      <w:numFmt w:val="lowerLetter"/>
      <w:lvlText w:val="%8."/>
      <w:lvlJc w:val="left"/>
      <w:pPr>
        <w:ind w:left="5827" w:hanging="360"/>
      </w:pPr>
    </w:lvl>
    <w:lvl w:ilvl="8" w:tplc="0415001B" w:tentative="1">
      <w:start w:val="1"/>
      <w:numFmt w:val="lowerRoman"/>
      <w:lvlText w:val="%9."/>
      <w:lvlJc w:val="right"/>
      <w:pPr>
        <w:ind w:left="6547" w:hanging="180"/>
      </w:pPr>
    </w:lvl>
  </w:abstractNum>
  <w:abstractNum w:abstractNumId="134" w15:restartNumberingAfterBreak="0">
    <w:nsid w:val="63CE16BE"/>
    <w:multiLevelType w:val="hybridMultilevel"/>
    <w:tmpl w:val="390CCDFE"/>
    <w:lvl w:ilvl="0" w:tplc="FFFFFFFF">
      <w:start w:val="1"/>
      <w:numFmt w:val="decimal"/>
      <w:lvlText w:val="%1."/>
      <w:lvlJc w:val="left"/>
      <w:pPr>
        <w:ind w:left="6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35" w15:restartNumberingAfterBreak="0">
    <w:nsid w:val="64D2281D"/>
    <w:multiLevelType w:val="multilevel"/>
    <w:tmpl w:val="4C68A0BC"/>
    <w:styleLink w:val="WWNum5"/>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36" w15:restartNumberingAfterBreak="0">
    <w:nsid w:val="64D91A26"/>
    <w:multiLevelType w:val="multilevel"/>
    <w:tmpl w:val="A926A5EE"/>
    <w:styleLink w:val="WWNum42"/>
    <w:lvl w:ilvl="0">
      <w:numFmt w:val="bullet"/>
      <w:lvlText w:val=""/>
      <w:lvlJc w:val="left"/>
      <w:rPr>
        <w:rFonts w:ascii="Symbol" w:hAnsi="Symbol"/>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37" w15:restartNumberingAfterBreak="0">
    <w:nsid w:val="65A771F5"/>
    <w:multiLevelType w:val="multilevel"/>
    <w:tmpl w:val="43B25C26"/>
    <w:styleLink w:val="LFO37"/>
    <w:lvl w:ilvl="0">
      <w:start w:val="1"/>
      <w:numFmt w:val="lowerLetter"/>
      <w:pStyle w:val="Pansa11"/>
      <w:lvlText w:val="%1)"/>
      <w:lvlJc w:val="left"/>
      <w:pPr>
        <w:ind w:left="720" w:hanging="360"/>
      </w:pPr>
      <w:rPr>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8" w15:restartNumberingAfterBreak="0">
    <w:nsid w:val="675B5DE9"/>
    <w:multiLevelType w:val="multilevel"/>
    <w:tmpl w:val="EE8E70FC"/>
    <w:styleLink w:val="WWNum22"/>
    <w:lvl w:ilvl="0">
      <w:start w:val="1"/>
      <w:numFmt w:val="decimal"/>
      <w:lvlText w:val="%1."/>
      <w:lvlJc w:val="left"/>
      <w:rPr>
        <w:b/>
      </w:rPr>
    </w:lvl>
    <w:lvl w:ilvl="1">
      <w:start w:val="1"/>
      <w:numFmt w:val="decimal"/>
      <w:lvlText w:val="%1.%2"/>
      <w:lvlJc w:val="left"/>
      <w:rPr>
        <w:rFonts w:cs="Times New Roman"/>
        <w:b w:val="0"/>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139" w15:restartNumberingAfterBreak="0">
    <w:nsid w:val="68054620"/>
    <w:multiLevelType w:val="hybridMultilevel"/>
    <w:tmpl w:val="CDAAAE92"/>
    <w:lvl w:ilvl="0" w:tplc="FFFFFFFF">
      <w:start w:val="1"/>
      <w:numFmt w:val="decimal"/>
      <w:lvlText w:val="%1."/>
      <w:lvlJc w:val="left"/>
      <w:pPr>
        <w:ind w:left="6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40" w15:restartNumberingAfterBreak="0">
    <w:nsid w:val="689C6E3C"/>
    <w:multiLevelType w:val="multilevel"/>
    <w:tmpl w:val="A5D20C38"/>
    <w:lvl w:ilvl="0">
      <w:start w:val="1"/>
      <w:numFmt w:val="decimal"/>
      <w:lvlText w:val="%1."/>
      <w:lvlJc w:val="left"/>
      <w:pPr>
        <w:ind w:left="437" w:hanging="360"/>
      </w:pPr>
      <w:rPr>
        <w:rFonts w:ascii="Palatino Linotype" w:hAnsi="Palatino Linotype"/>
        <w:sz w:val="22"/>
      </w:rPr>
    </w:lvl>
    <w:lvl w:ilvl="1">
      <w:start w:val="1"/>
      <w:numFmt w:val="lowerLetter"/>
      <w:lvlText w:val="%2."/>
      <w:lvlJc w:val="left"/>
      <w:pPr>
        <w:ind w:left="1157" w:hanging="360"/>
      </w:pPr>
    </w:lvl>
    <w:lvl w:ilvl="2">
      <w:start w:val="1"/>
      <w:numFmt w:val="lowerRoman"/>
      <w:lvlText w:val="%3."/>
      <w:lvlJc w:val="right"/>
      <w:pPr>
        <w:ind w:left="1877" w:hanging="180"/>
      </w:pPr>
    </w:lvl>
    <w:lvl w:ilvl="3">
      <w:start w:val="1"/>
      <w:numFmt w:val="decimal"/>
      <w:lvlText w:val="%4."/>
      <w:lvlJc w:val="left"/>
      <w:pPr>
        <w:ind w:left="2597" w:hanging="360"/>
      </w:pPr>
    </w:lvl>
    <w:lvl w:ilvl="4">
      <w:start w:val="1"/>
      <w:numFmt w:val="lowerLetter"/>
      <w:lvlText w:val="%5."/>
      <w:lvlJc w:val="left"/>
      <w:pPr>
        <w:ind w:left="3317" w:hanging="360"/>
      </w:pPr>
    </w:lvl>
    <w:lvl w:ilvl="5">
      <w:start w:val="1"/>
      <w:numFmt w:val="lowerRoman"/>
      <w:lvlText w:val="%6."/>
      <w:lvlJc w:val="right"/>
      <w:pPr>
        <w:ind w:left="4037" w:hanging="180"/>
      </w:pPr>
    </w:lvl>
    <w:lvl w:ilvl="6">
      <w:start w:val="1"/>
      <w:numFmt w:val="decimal"/>
      <w:lvlText w:val="%7."/>
      <w:lvlJc w:val="left"/>
      <w:pPr>
        <w:ind w:left="4757" w:hanging="360"/>
      </w:pPr>
    </w:lvl>
    <w:lvl w:ilvl="7">
      <w:start w:val="1"/>
      <w:numFmt w:val="lowerLetter"/>
      <w:lvlText w:val="%8."/>
      <w:lvlJc w:val="left"/>
      <w:pPr>
        <w:ind w:left="5477" w:hanging="360"/>
      </w:pPr>
    </w:lvl>
    <w:lvl w:ilvl="8">
      <w:start w:val="1"/>
      <w:numFmt w:val="lowerRoman"/>
      <w:lvlText w:val="%9."/>
      <w:lvlJc w:val="right"/>
      <w:pPr>
        <w:ind w:left="6197" w:hanging="180"/>
      </w:pPr>
    </w:lvl>
  </w:abstractNum>
  <w:abstractNum w:abstractNumId="141" w15:restartNumberingAfterBreak="0">
    <w:nsid w:val="68CC1F32"/>
    <w:multiLevelType w:val="multilevel"/>
    <w:tmpl w:val="ED8A5232"/>
    <w:styleLink w:val="WWNum51"/>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42" w15:restartNumberingAfterBreak="0">
    <w:nsid w:val="6AEF0ECB"/>
    <w:multiLevelType w:val="multilevel"/>
    <w:tmpl w:val="43AEFA58"/>
    <w:lvl w:ilvl="0">
      <w:start w:val="12"/>
      <w:numFmt w:val="decimal"/>
      <w:lvlText w:val="%1."/>
      <w:lvlJc w:val="left"/>
      <w:pPr>
        <w:ind w:left="405" w:firstLine="0"/>
      </w:pPr>
      <w:rPr>
        <w:rFonts w:ascii="Palatino Linotype" w:eastAsia="Palatino Linotype" w:hAnsi="Palatino Linotype" w:cs="Palatino Linotype"/>
        <w:b w:val="0"/>
        <w:i w:val="0"/>
        <w:strike w:val="0"/>
        <w:dstrike w:val="0"/>
        <w:color w:val="000000"/>
        <w:position w:val="0"/>
        <w:sz w:val="22"/>
        <w:szCs w:val="22"/>
        <w:u w:val="none" w:color="000000"/>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3" w15:restartNumberingAfterBreak="0">
    <w:nsid w:val="6BBD014E"/>
    <w:multiLevelType w:val="hybridMultilevel"/>
    <w:tmpl w:val="6520FDE0"/>
    <w:lvl w:ilvl="0" w:tplc="0CE28B70">
      <w:start w:val="1"/>
      <w:numFmt w:val="decimal"/>
      <w:lvlText w:val="%1."/>
      <w:lvlJc w:val="left"/>
      <w:pPr>
        <w:ind w:left="6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020A294">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B2C8FF6">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A587D14">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C30668A">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C485D78">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0521540">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AFE74DA">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1C6A14E">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44" w15:restartNumberingAfterBreak="0">
    <w:nsid w:val="6D813F96"/>
    <w:multiLevelType w:val="multilevel"/>
    <w:tmpl w:val="1960CEAE"/>
    <w:styleLink w:val="WWNum23"/>
    <w:lvl w:ilvl="0">
      <w:start w:val="1"/>
      <w:numFmt w:val="decimal"/>
      <w:lvlText w:val="%1"/>
      <w:lvlJc w:val="left"/>
    </w:lvl>
    <w:lvl w:ilvl="1">
      <w:start w:val="1"/>
      <w:numFmt w:val="decimal"/>
      <w:lvlText w:val="%1.%2"/>
      <w:lvlJc w:val="left"/>
      <w:rPr>
        <w:b/>
        <w:color w:val="000000"/>
      </w:rPr>
    </w:lvl>
    <w:lvl w:ilvl="2">
      <w:start w:val="1"/>
      <w:numFmt w:val="decimal"/>
      <w:lvlText w:val="%1.%2.%3"/>
      <w:lvlJc w:val="left"/>
      <w:rPr>
        <w:color w:val="000000"/>
      </w:rPr>
    </w:lvl>
    <w:lvl w:ilvl="3">
      <w:start w:val="1"/>
      <w:numFmt w:val="decimal"/>
      <w:lvlText w:val="%1.%2.%3.%4"/>
      <w:lvlJc w:val="left"/>
      <w:rPr>
        <w:color w:val="000000"/>
      </w:rPr>
    </w:lvl>
    <w:lvl w:ilvl="4">
      <w:start w:val="1"/>
      <w:numFmt w:val="decimal"/>
      <w:lvlText w:val="%1.%2.%3.%4.%5"/>
      <w:lvlJc w:val="left"/>
      <w:rPr>
        <w:color w:val="000000"/>
      </w:rPr>
    </w:lvl>
    <w:lvl w:ilvl="5">
      <w:start w:val="1"/>
      <w:numFmt w:val="decimal"/>
      <w:lvlText w:val="%1.%2.%3.%4.%5.%6"/>
      <w:lvlJc w:val="left"/>
      <w:rPr>
        <w:color w:val="000000"/>
      </w:rPr>
    </w:lvl>
    <w:lvl w:ilvl="6">
      <w:start w:val="1"/>
      <w:numFmt w:val="decimal"/>
      <w:lvlText w:val="%1.%2.%3.%4.%5.%6.%7"/>
      <w:lvlJc w:val="left"/>
      <w:rPr>
        <w:color w:val="000000"/>
      </w:rPr>
    </w:lvl>
    <w:lvl w:ilvl="7">
      <w:start w:val="1"/>
      <w:numFmt w:val="decimal"/>
      <w:lvlText w:val="%1.%2.%3.%4.%5.%6.%7.%8"/>
      <w:lvlJc w:val="left"/>
      <w:rPr>
        <w:color w:val="000000"/>
      </w:rPr>
    </w:lvl>
    <w:lvl w:ilvl="8">
      <w:start w:val="1"/>
      <w:numFmt w:val="decimal"/>
      <w:lvlText w:val="%1.%2.%3.%4.%5.%6.%7.%8.%9"/>
      <w:lvlJc w:val="left"/>
      <w:rPr>
        <w:color w:val="000000"/>
      </w:rPr>
    </w:lvl>
  </w:abstractNum>
  <w:abstractNum w:abstractNumId="145" w15:restartNumberingAfterBreak="0">
    <w:nsid w:val="6EDC4E27"/>
    <w:multiLevelType w:val="multilevel"/>
    <w:tmpl w:val="CB52B83A"/>
    <w:styleLink w:val="WWNum24"/>
    <w:lvl w:ilvl="0">
      <w:start w:val="1"/>
      <w:numFmt w:val="decimal"/>
      <w:lvlText w:val="%1."/>
      <w:lvlJc w:val="left"/>
      <w:rPr>
        <w:b/>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46" w15:restartNumberingAfterBreak="0">
    <w:nsid w:val="6F6F3CA7"/>
    <w:multiLevelType w:val="multilevel"/>
    <w:tmpl w:val="47E480C8"/>
    <w:styleLink w:val="WWNum35"/>
    <w:lvl w:ilvl="0">
      <w:numFmt w:val="bullet"/>
      <w:lvlText w:val=""/>
      <w:lvlJc w:val="left"/>
      <w:rPr>
        <w:rFonts w:ascii="Symbol" w:hAnsi="Symbol" w:cs="Symbol"/>
      </w:rPr>
    </w:lvl>
    <w:lvl w:ilvl="1">
      <w:start w:val="1"/>
      <w:numFmt w:val="decimal"/>
      <w:lvlText w:val="%2."/>
      <w:lvlJc w:val="left"/>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47" w15:restartNumberingAfterBreak="0">
    <w:nsid w:val="6FB70086"/>
    <w:multiLevelType w:val="multilevel"/>
    <w:tmpl w:val="77AEB72E"/>
    <w:styleLink w:val="WWNum12"/>
    <w:lvl w:ilvl="0">
      <w:start w:val="1"/>
      <w:numFmt w:val="decimal"/>
      <w:lvlText w:val="%1."/>
      <w:lvlJc w:val="left"/>
      <w:rPr>
        <w:b/>
        <w:color w:val="00000A"/>
        <w:sz w:val="22"/>
        <w:szCs w:val="22"/>
      </w:rPr>
    </w:lvl>
    <w:lvl w:ilvl="1">
      <w:start w:val="1"/>
      <w:numFmt w:val="decimal"/>
      <w:lvlText w:val="%1.%2."/>
      <w:lvlJc w:val="left"/>
      <w:rPr>
        <w:b/>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rPr>
        <w:b w:val="0"/>
      </w:rPr>
    </w:lvl>
    <w:lvl w:ilvl="7">
      <w:start w:val="1"/>
      <w:numFmt w:val="decimal"/>
      <w:lvlText w:val="%1.%2.%3.%4.%5.%6.%7.%8."/>
      <w:lvlJc w:val="left"/>
    </w:lvl>
    <w:lvl w:ilvl="8">
      <w:start w:val="1"/>
      <w:numFmt w:val="decimal"/>
      <w:lvlText w:val="%1.%2.%3.%4.%5.%6.%7.%8.%9."/>
      <w:lvlJc w:val="left"/>
    </w:lvl>
  </w:abstractNum>
  <w:abstractNum w:abstractNumId="148" w15:restartNumberingAfterBreak="0">
    <w:nsid w:val="707918EE"/>
    <w:multiLevelType w:val="multilevel"/>
    <w:tmpl w:val="EEE0CA7C"/>
    <w:lvl w:ilvl="0">
      <w:start w:val="1"/>
      <w:numFmt w:val="decimal"/>
      <w:lvlText w:val="%1."/>
      <w:lvlJc w:val="left"/>
      <w:pPr>
        <w:ind w:left="350" w:firstLine="0"/>
      </w:pPr>
      <w:rPr>
        <w:rFonts w:asciiTheme="minorHAnsi" w:eastAsia="Palatino Linotype" w:hAnsiTheme="minorHAnsi" w:cstheme="minorHAnsi" w:hint="default"/>
        <w:b w:val="0"/>
        <w:i w:val="0"/>
        <w:strike w:val="0"/>
        <w:dstrike w:val="0"/>
        <w:color w:val="000000"/>
        <w:position w:val="0"/>
        <w:sz w:val="22"/>
        <w:szCs w:val="22"/>
        <w:u w:val="none" w:color="000000"/>
        <w:shd w:val="clear" w:color="auto" w:fill="auto"/>
        <w:vertAlign w:val="baseline"/>
      </w:rPr>
    </w:lvl>
    <w:lvl w:ilvl="1">
      <w:start w:val="1"/>
      <w:numFmt w:val="decimal"/>
      <w:lvlText w:val="%2)"/>
      <w:lvlJc w:val="left"/>
      <w:pPr>
        <w:ind w:left="701"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2">
      <w:start w:val="1"/>
      <w:numFmt w:val="lowerRoman"/>
      <w:lvlText w:val="%3"/>
      <w:lvlJc w:val="left"/>
      <w:pPr>
        <w:ind w:left="1421"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3">
      <w:start w:val="1"/>
      <w:numFmt w:val="decimal"/>
      <w:lvlText w:val="%4"/>
      <w:lvlJc w:val="left"/>
      <w:pPr>
        <w:ind w:left="2141"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4">
      <w:start w:val="1"/>
      <w:numFmt w:val="lowerLetter"/>
      <w:lvlText w:val="%5"/>
      <w:lvlJc w:val="left"/>
      <w:pPr>
        <w:ind w:left="2861"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5">
      <w:start w:val="1"/>
      <w:numFmt w:val="lowerRoman"/>
      <w:lvlText w:val="%6"/>
      <w:lvlJc w:val="left"/>
      <w:pPr>
        <w:ind w:left="3581"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6">
      <w:start w:val="1"/>
      <w:numFmt w:val="decimal"/>
      <w:lvlText w:val="%7"/>
      <w:lvlJc w:val="left"/>
      <w:pPr>
        <w:ind w:left="4301"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7">
      <w:start w:val="1"/>
      <w:numFmt w:val="lowerLetter"/>
      <w:lvlText w:val="%8"/>
      <w:lvlJc w:val="left"/>
      <w:pPr>
        <w:ind w:left="5021"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lvl w:ilvl="8">
      <w:start w:val="1"/>
      <w:numFmt w:val="lowerRoman"/>
      <w:lvlText w:val="%9"/>
      <w:lvlJc w:val="left"/>
      <w:pPr>
        <w:ind w:left="5741" w:firstLine="0"/>
      </w:pPr>
      <w:rPr>
        <w:rFonts w:ascii="Palatino Linotype" w:eastAsia="Palatino Linotype" w:hAnsi="Palatino Linotype" w:cs="Palatino Linotype"/>
        <w:b w:val="0"/>
        <w:i w:val="0"/>
        <w:strike w:val="0"/>
        <w:dstrike w:val="0"/>
        <w:color w:val="000000"/>
        <w:position w:val="0"/>
        <w:sz w:val="22"/>
        <w:szCs w:val="22"/>
        <w:u w:val="none" w:color="000000"/>
        <w:shd w:val="clear" w:color="auto" w:fill="auto"/>
        <w:vertAlign w:val="baseline"/>
      </w:rPr>
    </w:lvl>
  </w:abstractNum>
  <w:abstractNum w:abstractNumId="149" w15:restartNumberingAfterBreak="0">
    <w:nsid w:val="71510D09"/>
    <w:multiLevelType w:val="multilevel"/>
    <w:tmpl w:val="9904D43C"/>
    <w:styleLink w:val="WWNum45"/>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50" w15:restartNumberingAfterBreak="0">
    <w:nsid w:val="71BB5E96"/>
    <w:multiLevelType w:val="multilevel"/>
    <w:tmpl w:val="B9322FA6"/>
    <w:styleLink w:val="WWNum36"/>
    <w:lvl w:ilvl="0">
      <w:numFmt w:val="bullet"/>
      <w:lvlText w:val=""/>
      <w:lvlJc w:val="left"/>
      <w:rPr>
        <w:rFonts w:ascii="Symbol" w:hAnsi="Symbol" w:cs="Symbol"/>
      </w:rPr>
    </w:lvl>
    <w:lvl w:ilvl="1">
      <w:numFmt w:val="bullet"/>
      <w:lvlText w:val=""/>
      <w:lvlJc w:val="left"/>
      <w:rPr>
        <w:rFonts w:ascii="Symbol" w:hAnsi="Symbol" w:cs="Symbol"/>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51" w15:restartNumberingAfterBreak="0">
    <w:nsid w:val="72366043"/>
    <w:multiLevelType w:val="multilevel"/>
    <w:tmpl w:val="701C3B9E"/>
    <w:styleLink w:val="WWNum49"/>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52" w15:restartNumberingAfterBreak="0">
    <w:nsid w:val="72FF62F9"/>
    <w:multiLevelType w:val="hybridMultilevel"/>
    <w:tmpl w:val="E5AE0AB4"/>
    <w:lvl w:ilvl="0" w:tplc="E5B26EE4">
      <w:start w:val="1"/>
      <w:numFmt w:val="decimal"/>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3" w15:restartNumberingAfterBreak="0">
    <w:nsid w:val="73F70DFA"/>
    <w:multiLevelType w:val="hybridMultilevel"/>
    <w:tmpl w:val="BEB24E70"/>
    <w:lvl w:ilvl="0" w:tplc="04150017">
      <w:start w:val="1"/>
      <w:numFmt w:val="lowerLetter"/>
      <w:lvlText w:val="%1)"/>
      <w:lvlJc w:val="left"/>
      <w:pPr>
        <w:ind w:left="3316" w:hanging="360"/>
      </w:pPr>
    </w:lvl>
    <w:lvl w:ilvl="1" w:tplc="04150019" w:tentative="1">
      <w:start w:val="1"/>
      <w:numFmt w:val="lowerLetter"/>
      <w:lvlText w:val="%2."/>
      <w:lvlJc w:val="left"/>
      <w:pPr>
        <w:ind w:left="4036" w:hanging="360"/>
      </w:pPr>
    </w:lvl>
    <w:lvl w:ilvl="2" w:tplc="0415001B" w:tentative="1">
      <w:start w:val="1"/>
      <w:numFmt w:val="lowerRoman"/>
      <w:lvlText w:val="%3."/>
      <w:lvlJc w:val="right"/>
      <w:pPr>
        <w:ind w:left="4756" w:hanging="180"/>
      </w:pPr>
    </w:lvl>
    <w:lvl w:ilvl="3" w:tplc="0415000F" w:tentative="1">
      <w:start w:val="1"/>
      <w:numFmt w:val="decimal"/>
      <w:lvlText w:val="%4."/>
      <w:lvlJc w:val="left"/>
      <w:pPr>
        <w:ind w:left="5476" w:hanging="360"/>
      </w:pPr>
    </w:lvl>
    <w:lvl w:ilvl="4" w:tplc="04150019" w:tentative="1">
      <w:start w:val="1"/>
      <w:numFmt w:val="lowerLetter"/>
      <w:lvlText w:val="%5."/>
      <w:lvlJc w:val="left"/>
      <w:pPr>
        <w:ind w:left="6196" w:hanging="360"/>
      </w:pPr>
    </w:lvl>
    <w:lvl w:ilvl="5" w:tplc="0415001B" w:tentative="1">
      <w:start w:val="1"/>
      <w:numFmt w:val="lowerRoman"/>
      <w:lvlText w:val="%6."/>
      <w:lvlJc w:val="right"/>
      <w:pPr>
        <w:ind w:left="6916" w:hanging="180"/>
      </w:pPr>
    </w:lvl>
    <w:lvl w:ilvl="6" w:tplc="0415000F" w:tentative="1">
      <w:start w:val="1"/>
      <w:numFmt w:val="decimal"/>
      <w:lvlText w:val="%7."/>
      <w:lvlJc w:val="left"/>
      <w:pPr>
        <w:ind w:left="7636" w:hanging="360"/>
      </w:pPr>
    </w:lvl>
    <w:lvl w:ilvl="7" w:tplc="04150019" w:tentative="1">
      <w:start w:val="1"/>
      <w:numFmt w:val="lowerLetter"/>
      <w:lvlText w:val="%8."/>
      <w:lvlJc w:val="left"/>
      <w:pPr>
        <w:ind w:left="8356" w:hanging="360"/>
      </w:pPr>
    </w:lvl>
    <w:lvl w:ilvl="8" w:tplc="0415001B" w:tentative="1">
      <w:start w:val="1"/>
      <w:numFmt w:val="lowerRoman"/>
      <w:lvlText w:val="%9."/>
      <w:lvlJc w:val="right"/>
      <w:pPr>
        <w:ind w:left="9076" w:hanging="180"/>
      </w:pPr>
    </w:lvl>
  </w:abstractNum>
  <w:abstractNum w:abstractNumId="154" w15:restartNumberingAfterBreak="0">
    <w:nsid w:val="747917B0"/>
    <w:multiLevelType w:val="hybridMultilevel"/>
    <w:tmpl w:val="5D68FBE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5" w15:restartNumberingAfterBreak="0">
    <w:nsid w:val="74E367A5"/>
    <w:multiLevelType w:val="multilevel"/>
    <w:tmpl w:val="DE2E3E7C"/>
    <w:styleLink w:val="WWNum7"/>
    <w:lvl w:ilvl="0">
      <w:start w:val="1"/>
      <w:numFmt w:val="decimal"/>
      <w:lvlText w:val="%1."/>
      <w:lvlJc w:val="left"/>
      <w:rPr>
        <w:b/>
      </w:rPr>
    </w:lvl>
    <w:lvl w:ilvl="1">
      <w:start w:val="1"/>
      <w:numFmt w:val="decimal"/>
      <w:lvlText w:val="%2)"/>
      <w:lvlJc w:val="left"/>
    </w:lvl>
    <w:lvl w:ilvl="2">
      <w:start w:val="1"/>
      <w:numFmt w:val="decimal"/>
      <w:lvlText w:val="%1.%2.%3."/>
      <w:lvlJc w:val="left"/>
    </w:lvl>
    <w:lvl w:ilvl="3">
      <w:start w:val="1"/>
      <w:numFmt w:val="decimal"/>
      <w:lvlText w:val="%1.%2.%3.%4."/>
      <w:lvlJc w:val="left"/>
      <w:rPr>
        <w:b/>
      </w:rPr>
    </w:lvl>
    <w:lvl w:ilvl="4">
      <w:start w:val="1"/>
      <w:numFmt w:val="decimal"/>
      <w:lvlText w:val="%1.%2.%3.%4.%5)"/>
      <w:lvlJc w:val="left"/>
      <w:rPr>
        <w:b w:val="0"/>
      </w:rPr>
    </w:lvl>
    <w:lvl w:ilvl="5">
      <w:start w:val="10"/>
      <w:numFmt w:val="upp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56" w15:restartNumberingAfterBreak="0">
    <w:nsid w:val="758B356D"/>
    <w:multiLevelType w:val="multilevel"/>
    <w:tmpl w:val="376C96EE"/>
    <w:lvl w:ilvl="0">
      <w:start w:val="12"/>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7" w15:restartNumberingAfterBreak="0">
    <w:nsid w:val="75C67EA7"/>
    <w:multiLevelType w:val="hybridMultilevel"/>
    <w:tmpl w:val="CDAAAE92"/>
    <w:lvl w:ilvl="0" w:tplc="FFFFFFFF">
      <w:start w:val="1"/>
      <w:numFmt w:val="decimal"/>
      <w:lvlText w:val="%1."/>
      <w:lvlJc w:val="left"/>
      <w:pPr>
        <w:ind w:left="6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58" w15:restartNumberingAfterBreak="0">
    <w:nsid w:val="76FE51AA"/>
    <w:multiLevelType w:val="hybridMultilevel"/>
    <w:tmpl w:val="41DE491A"/>
    <w:lvl w:ilvl="0" w:tplc="98F68F76">
      <w:start w:val="1"/>
      <w:numFmt w:val="lowerLetter"/>
      <w:lvlText w:val="%1."/>
      <w:lvlJc w:val="left"/>
      <w:pPr>
        <w:ind w:left="967" w:hanging="360"/>
      </w:pPr>
      <w:rPr>
        <w:rFonts w:hint="default"/>
      </w:rPr>
    </w:lvl>
    <w:lvl w:ilvl="1" w:tplc="04150019" w:tentative="1">
      <w:start w:val="1"/>
      <w:numFmt w:val="lowerLetter"/>
      <w:lvlText w:val="%2."/>
      <w:lvlJc w:val="left"/>
      <w:pPr>
        <w:ind w:left="1687" w:hanging="360"/>
      </w:pPr>
    </w:lvl>
    <w:lvl w:ilvl="2" w:tplc="0415001B" w:tentative="1">
      <w:start w:val="1"/>
      <w:numFmt w:val="lowerRoman"/>
      <w:lvlText w:val="%3."/>
      <w:lvlJc w:val="right"/>
      <w:pPr>
        <w:ind w:left="2407" w:hanging="180"/>
      </w:pPr>
    </w:lvl>
    <w:lvl w:ilvl="3" w:tplc="0415000F" w:tentative="1">
      <w:start w:val="1"/>
      <w:numFmt w:val="decimal"/>
      <w:lvlText w:val="%4."/>
      <w:lvlJc w:val="left"/>
      <w:pPr>
        <w:ind w:left="3127" w:hanging="360"/>
      </w:pPr>
    </w:lvl>
    <w:lvl w:ilvl="4" w:tplc="04150019" w:tentative="1">
      <w:start w:val="1"/>
      <w:numFmt w:val="lowerLetter"/>
      <w:lvlText w:val="%5."/>
      <w:lvlJc w:val="left"/>
      <w:pPr>
        <w:ind w:left="3847" w:hanging="360"/>
      </w:pPr>
    </w:lvl>
    <w:lvl w:ilvl="5" w:tplc="0415001B" w:tentative="1">
      <w:start w:val="1"/>
      <w:numFmt w:val="lowerRoman"/>
      <w:lvlText w:val="%6."/>
      <w:lvlJc w:val="right"/>
      <w:pPr>
        <w:ind w:left="4567" w:hanging="180"/>
      </w:pPr>
    </w:lvl>
    <w:lvl w:ilvl="6" w:tplc="0415000F" w:tentative="1">
      <w:start w:val="1"/>
      <w:numFmt w:val="decimal"/>
      <w:lvlText w:val="%7."/>
      <w:lvlJc w:val="left"/>
      <w:pPr>
        <w:ind w:left="5287" w:hanging="360"/>
      </w:pPr>
    </w:lvl>
    <w:lvl w:ilvl="7" w:tplc="04150019" w:tentative="1">
      <w:start w:val="1"/>
      <w:numFmt w:val="lowerLetter"/>
      <w:lvlText w:val="%8."/>
      <w:lvlJc w:val="left"/>
      <w:pPr>
        <w:ind w:left="6007" w:hanging="360"/>
      </w:pPr>
    </w:lvl>
    <w:lvl w:ilvl="8" w:tplc="0415001B" w:tentative="1">
      <w:start w:val="1"/>
      <w:numFmt w:val="lowerRoman"/>
      <w:lvlText w:val="%9."/>
      <w:lvlJc w:val="right"/>
      <w:pPr>
        <w:ind w:left="6727" w:hanging="180"/>
      </w:pPr>
    </w:lvl>
  </w:abstractNum>
  <w:abstractNum w:abstractNumId="159" w15:restartNumberingAfterBreak="0">
    <w:nsid w:val="770140F7"/>
    <w:multiLevelType w:val="hybridMultilevel"/>
    <w:tmpl w:val="390CCDFE"/>
    <w:lvl w:ilvl="0" w:tplc="FFFFFFFF">
      <w:start w:val="1"/>
      <w:numFmt w:val="decimal"/>
      <w:lvlText w:val="%1."/>
      <w:lvlJc w:val="left"/>
      <w:pPr>
        <w:ind w:left="6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60" w15:restartNumberingAfterBreak="0">
    <w:nsid w:val="777A5DE4"/>
    <w:multiLevelType w:val="multilevel"/>
    <w:tmpl w:val="56CE7328"/>
    <w:lvl w:ilvl="0">
      <w:start w:val="1"/>
      <w:numFmt w:val="lowerLetter"/>
      <w:lvlText w:val="%1)"/>
      <w:lvlJc w:val="left"/>
      <w:pPr>
        <w:ind w:left="720" w:hanging="360"/>
      </w:pPr>
    </w:lvl>
    <w:lvl w:ilvl="1">
      <w:start w:val="1"/>
      <w:numFmt w:val="decimal"/>
      <w:lvlText w:val="%2)"/>
      <w:lvlJc w:val="left"/>
      <w:pPr>
        <w:ind w:left="1215" w:hanging="135"/>
      </w:pPr>
    </w:lvl>
    <w:lvl w:ilvl="2">
      <w:start w:val="1"/>
      <w:numFmt w:val="lowerLetter"/>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1" w15:restartNumberingAfterBreak="0">
    <w:nsid w:val="78E702B1"/>
    <w:multiLevelType w:val="multilevel"/>
    <w:tmpl w:val="BFBE5C2E"/>
    <w:styleLink w:val="WWNum48"/>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62" w15:restartNumberingAfterBreak="0">
    <w:nsid w:val="7BA35DC0"/>
    <w:multiLevelType w:val="multilevel"/>
    <w:tmpl w:val="C7627DA0"/>
    <w:styleLink w:val="WWNum41"/>
    <w:lvl w:ilvl="0">
      <w:start w:val="1"/>
      <w:numFmt w:val="decimal"/>
      <w:lvlText w:val="%1. "/>
      <w:lvlJc w:val="left"/>
      <w:rPr>
        <w:b/>
        <w:i w:val="0"/>
        <w:sz w:val="22"/>
      </w:rPr>
    </w:lvl>
    <w:lvl w:ilvl="1">
      <w:numFmt w:val="bullet"/>
      <w:lvlText w:val=""/>
      <w:lvlJc w:val="left"/>
      <w:rPr>
        <w:rFonts w:ascii="Symbol" w:hAnsi="Symbol"/>
        <w:b/>
        <w:i w:val="0"/>
        <w:sz w:val="22"/>
      </w:rPr>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163" w15:restartNumberingAfterBreak="0">
    <w:nsid w:val="7BA54044"/>
    <w:multiLevelType w:val="multilevel"/>
    <w:tmpl w:val="4364BACA"/>
    <w:styleLink w:val="WWNum55"/>
    <w:lvl w:ilvl="0">
      <w:start w:val="1"/>
      <w:numFmt w:val="decimal"/>
      <w:lvlText w:val="%1."/>
      <w:lvlJc w:val="left"/>
      <w:rPr>
        <w:b w:val="0"/>
        <w:bCs w:val="0"/>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64" w15:restartNumberingAfterBreak="0">
    <w:nsid w:val="7C6F0AC1"/>
    <w:multiLevelType w:val="hybridMultilevel"/>
    <w:tmpl w:val="A8CE8F0E"/>
    <w:lvl w:ilvl="0" w:tplc="B490757A">
      <w:start w:val="1"/>
      <w:numFmt w:val="lowerLetter"/>
      <w:lvlText w:val="%1."/>
      <w:lvlJc w:val="left"/>
      <w:pPr>
        <w:ind w:left="1146" w:hanging="360"/>
      </w:pPr>
      <w:rPr>
        <w:b w:val="0"/>
        <w:bCs/>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65" w15:restartNumberingAfterBreak="0">
    <w:nsid w:val="7D933215"/>
    <w:multiLevelType w:val="hybridMultilevel"/>
    <w:tmpl w:val="CDAAAE92"/>
    <w:lvl w:ilvl="0" w:tplc="FFFFFFFF">
      <w:start w:val="1"/>
      <w:numFmt w:val="decimal"/>
      <w:lvlText w:val="%1."/>
      <w:lvlJc w:val="left"/>
      <w:pPr>
        <w:ind w:left="6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66" w15:restartNumberingAfterBreak="0">
    <w:nsid w:val="7DA576F0"/>
    <w:multiLevelType w:val="hybridMultilevel"/>
    <w:tmpl w:val="390CCDFE"/>
    <w:lvl w:ilvl="0" w:tplc="FFFFFFFF">
      <w:start w:val="1"/>
      <w:numFmt w:val="decimal"/>
      <w:lvlText w:val="%1."/>
      <w:lvlJc w:val="left"/>
      <w:pPr>
        <w:ind w:left="6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67" w15:restartNumberingAfterBreak="0">
    <w:nsid w:val="7E251A98"/>
    <w:multiLevelType w:val="multilevel"/>
    <w:tmpl w:val="E8DE0DAA"/>
    <w:lvl w:ilvl="0">
      <w:start w:val="12"/>
      <w:numFmt w:val="decimal"/>
      <w:lvlText w:val="%1."/>
      <w:lvlJc w:val="left"/>
      <w:pPr>
        <w:ind w:left="405" w:firstLine="0"/>
      </w:pPr>
      <w:rPr>
        <w:rFonts w:ascii="Palatino Linotype" w:eastAsia="Palatino Linotype" w:hAnsi="Palatino Linotype" w:cs="Palatino Linotype"/>
        <w:b w:val="0"/>
        <w:i w:val="0"/>
        <w:strike w:val="0"/>
        <w:dstrike w:val="0"/>
        <w:color w:val="000000"/>
        <w:position w:val="0"/>
        <w:sz w:val="22"/>
        <w:szCs w:val="22"/>
        <w:u w:val="none" w:color="000000"/>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2" w:hanging="360"/>
      </w:pPr>
      <w:rPr>
        <w:color w:val="auto"/>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8" w15:restartNumberingAfterBreak="0">
    <w:nsid w:val="7F1A66B6"/>
    <w:multiLevelType w:val="hybridMultilevel"/>
    <w:tmpl w:val="7262BD84"/>
    <w:lvl w:ilvl="0" w:tplc="7FC62CA8">
      <w:start w:val="1"/>
      <w:numFmt w:val="lowerLetter"/>
      <w:lvlText w:val="%1)"/>
      <w:lvlJc w:val="left"/>
      <w:pPr>
        <w:ind w:left="1582" w:hanging="360"/>
      </w:pPr>
      <w:rPr>
        <w:rFonts w:hint="default"/>
      </w:rPr>
    </w:lvl>
    <w:lvl w:ilvl="1" w:tplc="04150019" w:tentative="1">
      <w:start w:val="1"/>
      <w:numFmt w:val="lowerLetter"/>
      <w:lvlText w:val="%2."/>
      <w:lvlJc w:val="left"/>
      <w:pPr>
        <w:ind w:left="2302" w:hanging="360"/>
      </w:pPr>
    </w:lvl>
    <w:lvl w:ilvl="2" w:tplc="0415001B" w:tentative="1">
      <w:start w:val="1"/>
      <w:numFmt w:val="lowerRoman"/>
      <w:lvlText w:val="%3."/>
      <w:lvlJc w:val="right"/>
      <w:pPr>
        <w:ind w:left="3022" w:hanging="180"/>
      </w:pPr>
    </w:lvl>
    <w:lvl w:ilvl="3" w:tplc="0415000F" w:tentative="1">
      <w:start w:val="1"/>
      <w:numFmt w:val="decimal"/>
      <w:lvlText w:val="%4."/>
      <w:lvlJc w:val="left"/>
      <w:pPr>
        <w:ind w:left="3742" w:hanging="360"/>
      </w:pPr>
    </w:lvl>
    <w:lvl w:ilvl="4" w:tplc="04150019" w:tentative="1">
      <w:start w:val="1"/>
      <w:numFmt w:val="lowerLetter"/>
      <w:lvlText w:val="%5."/>
      <w:lvlJc w:val="left"/>
      <w:pPr>
        <w:ind w:left="4462" w:hanging="360"/>
      </w:pPr>
    </w:lvl>
    <w:lvl w:ilvl="5" w:tplc="0415001B" w:tentative="1">
      <w:start w:val="1"/>
      <w:numFmt w:val="lowerRoman"/>
      <w:lvlText w:val="%6."/>
      <w:lvlJc w:val="right"/>
      <w:pPr>
        <w:ind w:left="5182" w:hanging="180"/>
      </w:pPr>
    </w:lvl>
    <w:lvl w:ilvl="6" w:tplc="0415000F" w:tentative="1">
      <w:start w:val="1"/>
      <w:numFmt w:val="decimal"/>
      <w:lvlText w:val="%7."/>
      <w:lvlJc w:val="left"/>
      <w:pPr>
        <w:ind w:left="5902" w:hanging="360"/>
      </w:pPr>
    </w:lvl>
    <w:lvl w:ilvl="7" w:tplc="04150019" w:tentative="1">
      <w:start w:val="1"/>
      <w:numFmt w:val="lowerLetter"/>
      <w:lvlText w:val="%8."/>
      <w:lvlJc w:val="left"/>
      <w:pPr>
        <w:ind w:left="6622" w:hanging="360"/>
      </w:pPr>
    </w:lvl>
    <w:lvl w:ilvl="8" w:tplc="0415001B" w:tentative="1">
      <w:start w:val="1"/>
      <w:numFmt w:val="lowerRoman"/>
      <w:lvlText w:val="%9."/>
      <w:lvlJc w:val="right"/>
      <w:pPr>
        <w:ind w:left="7342" w:hanging="180"/>
      </w:pPr>
    </w:lvl>
  </w:abstractNum>
  <w:abstractNum w:abstractNumId="169" w15:restartNumberingAfterBreak="0">
    <w:nsid w:val="7F4E177B"/>
    <w:multiLevelType w:val="multilevel"/>
    <w:tmpl w:val="EB526590"/>
    <w:styleLink w:val="WWNum44"/>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70" w15:restartNumberingAfterBreak="0">
    <w:nsid w:val="7FE97318"/>
    <w:multiLevelType w:val="hybridMultilevel"/>
    <w:tmpl w:val="52503DF6"/>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71" w15:restartNumberingAfterBreak="0">
    <w:nsid w:val="7FF405F2"/>
    <w:multiLevelType w:val="multilevel"/>
    <w:tmpl w:val="71FEB37E"/>
    <w:styleLink w:val="WWNum13"/>
    <w:lvl w:ilvl="0">
      <w:start w:val="1"/>
      <w:numFmt w:val="decimal"/>
      <w:lvlText w:val="%1."/>
      <w:lvlJc w:val="left"/>
      <w:rPr>
        <w:b/>
      </w:rPr>
    </w:lvl>
    <w:lvl w:ilvl="1">
      <w:start w:val="1"/>
      <w:numFmt w:val="decimal"/>
      <w:lvlText w:val="%1.%2."/>
      <w:lvlJc w:val="left"/>
      <w:rPr>
        <w:rFonts w:cs="Times New Roman"/>
        <w:b/>
        <w:sz w:val="22"/>
        <w:szCs w:val="22"/>
      </w:rPr>
    </w:lvl>
    <w:lvl w:ilvl="2">
      <w:start w:val="1"/>
      <w:numFmt w:val="decimal"/>
      <w:lvlText w:val="%1.%2.%3."/>
      <w:lvlJc w:val="left"/>
      <w:rPr>
        <w:rFonts w:cs="Times New Roman"/>
        <w:b w:val="0"/>
        <w:sz w:val="24"/>
      </w:rPr>
    </w:lvl>
    <w:lvl w:ilvl="3">
      <w:start w:val="1"/>
      <w:numFmt w:val="decimal"/>
      <w:lvlText w:val="%1.%2.%3.%4."/>
      <w:lvlJc w:val="left"/>
      <w:rPr>
        <w:rFonts w:cs="Times New Roman"/>
        <w:b w:val="0"/>
        <w:sz w:val="24"/>
      </w:rPr>
    </w:lvl>
    <w:lvl w:ilvl="4">
      <w:start w:val="1"/>
      <w:numFmt w:val="decimal"/>
      <w:lvlText w:val="%1.%2.%3.%4.%5."/>
      <w:lvlJc w:val="left"/>
      <w:rPr>
        <w:rFonts w:cs="Times New Roman"/>
        <w:b w:val="0"/>
        <w:sz w:val="24"/>
      </w:rPr>
    </w:lvl>
    <w:lvl w:ilvl="5">
      <w:start w:val="1"/>
      <w:numFmt w:val="decimal"/>
      <w:lvlText w:val="%1.%2.%3.%4.%5.%6."/>
      <w:lvlJc w:val="left"/>
      <w:rPr>
        <w:rFonts w:cs="Times New Roman"/>
        <w:b w:val="0"/>
        <w:sz w:val="24"/>
      </w:rPr>
    </w:lvl>
    <w:lvl w:ilvl="6">
      <w:start w:val="1"/>
      <w:numFmt w:val="decimal"/>
      <w:lvlText w:val="%1.%2.%3.%4.%5.%6.%7."/>
      <w:lvlJc w:val="left"/>
      <w:rPr>
        <w:rFonts w:cs="Times New Roman"/>
        <w:b w:val="0"/>
        <w:sz w:val="24"/>
      </w:rPr>
    </w:lvl>
    <w:lvl w:ilvl="7">
      <w:start w:val="1"/>
      <w:numFmt w:val="decimal"/>
      <w:lvlText w:val="%1.%2.%3.%4.%5.%6.%7.%8."/>
      <w:lvlJc w:val="left"/>
      <w:rPr>
        <w:rFonts w:cs="Times New Roman"/>
        <w:b w:val="0"/>
        <w:sz w:val="24"/>
      </w:rPr>
    </w:lvl>
    <w:lvl w:ilvl="8">
      <w:start w:val="1"/>
      <w:numFmt w:val="decimal"/>
      <w:lvlText w:val="%1.%2.%3.%4.%5.%6.%7.%8.%9."/>
      <w:lvlJc w:val="left"/>
      <w:rPr>
        <w:rFonts w:cs="Times New Roman"/>
        <w:b w:val="0"/>
        <w:sz w:val="24"/>
      </w:rPr>
    </w:lvl>
  </w:abstractNum>
  <w:abstractNum w:abstractNumId="172" w15:restartNumberingAfterBreak="0">
    <w:nsid w:val="7FFE0221"/>
    <w:multiLevelType w:val="hybridMultilevel"/>
    <w:tmpl w:val="D52464DE"/>
    <w:lvl w:ilvl="0" w:tplc="FD1CE6AC">
      <w:start w:val="1"/>
      <w:numFmt w:val="bullet"/>
      <w:lvlText w:val=""/>
      <w:lvlJc w:val="left"/>
      <w:pPr>
        <w:ind w:left="63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0318F4AE">
      <w:start w:val="1"/>
      <w:numFmt w:val="bullet"/>
      <w:lvlText w:val="o"/>
      <w:lvlJc w:val="left"/>
      <w:pPr>
        <w:ind w:left="10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777A128A">
      <w:start w:val="1"/>
      <w:numFmt w:val="bullet"/>
      <w:lvlText w:val="▪"/>
      <w:lvlJc w:val="left"/>
      <w:pPr>
        <w:ind w:left="18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9880FB38">
      <w:start w:val="1"/>
      <w:numFmt w:val="bullet"/>
      <w:lvlText w:val="•"/>
      <w:lvlJc w:val="left"/>
      <w:pPr>
        <w:ind w:left="25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3A948C00">
      <w:start w:val="1"/>
      <w:numFmt w:val="bullet"/>
      <w:lvlText w:val="o"/>
      <w:lvlJc w:val="left"/>
      <w:pPr>
        <w:ind w:left="32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9CC0CA4">
      <w:start w:val="1"/>
      <w:numFmt w:val="bullet"/>
      <w:lvlText w:val="▪"/>
      <w:lvlJc w:val="left"/>
      <w:pPr>
        <w:ind w:left="39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4360284">
      <w:start w:val="1"/>
      <w:numFmt w:val="bullet"/>
      <w:lvlText w:val="•"/>
      <w:lvlJc w:val="left"/>
      <w:pPr>
        <w:ind w:left="46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DA18883A">
      <w:start w:val="1"/>
      <w:numFmt w:val="bullet"/>
      <w:lvlText w:val="o"/>
      <w:lvlJc w:val="left"/>
      <w:pPr>
        <w:ind w:left="54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9E349B1E">
      <w:start w:val="1"/>
      <w:numFmt w:val="bullet"/>
      <w:lvlText w:val="▪"/>
      <w:lvlJc w:val="left"/>
      <w:pPr>
        <w:ind w:left="61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num w:numId="1" w16cid:durableId="789326535">
    <w:abstractNumId w:val="43"/>
  </w:num>
  <w:num w:numId="2" w16cid:durableId="644631039">
    <w:abstractNumId w:val="83"/>
  </w:num>
  <w:num w:numId="3" w16cid:durableId="792021971">
    <w:abstractNumId w:val="110"/>
  </w:num>
  <w:num w:numId="4" w16cid:durableId="1617758070">
    <w:abstractNumId w:val="48"/>
  </w:num>
  <w:num w:numId="5" w16cid:durableId="1192651986">
    <w:abstractNumId w:val="144"/>
  </w:num>
  <w:num w:numId="6" w16cid:durableId="1652951809">
    <w:abstractNumId w:val="80"/>
  </w:num>
  <w:num w:numId="7" w16cid:durableId="1908571621">
    <w:abstractNumId w:val="81"/>
  </w:num>
  <w:num w:numId="8" w16cid:durableId="59909408">
    <w:abstractNumId w:val="9"/>
  </w:num>
  <w:num w:numId="9" w16cid:durableId="1329863233">
    <w:abstractNumId w:val="45"/>
  </w:num>
  <w:num w:numId="10" w16cid:durableId="1240602364">
    <w:abstractNumId w:val="32"/>
  </w:num>
  <w:num w:numId="11" w16cid:durableId="4132001">
    <w:abstractNumId w:val="17"/>
  </w:num>
  <w:num w:numId="12" w16cid:durableId="337470059">
    <w:abstractNumId w:val="59"/>
  </w:num>
  <w:num w:numId="13" w16cid:durableId="1227836983">
    <w:abstractNumId w:val="135"/>
  </w:num>
  <w:num w:numId="14" w16cid:durableId="471947063">
    <w:abstractNumId w:val="132"/>
  </w:num>
  <w:num w:numId="15" w16cid:durableId="998192643">
    <w:abstractNumId w:val="155"/>
  </w:num>
  <w:num w:numId="16" w16cid:durableId="1427119331">
    <w:abstractNumId w:val="76"/>
  </w:num>
  <w:num w:numId="17" w16cid:durableId="108664078">
    <w:abstractNumId w:val="93"/>
  </w:num>
  <w:num w:numId="18" w16cid:durableId="2021005130">
    <w:abstractNumId w:val="67"/>
  </w:num>
  <w:num w:numId="19" w16cid:durableId="681392761">
    <w:abstractNumId w:val="147"/>
  </w:num>
  <w:num w:numId="20" w16cid:durableId="1739128949">
    <w:abstractNumId w:val="171"/>
  </w:num>
  <w:num w:numId="21" w16cid:durableId="1764379210">
    <w:abstractNumId w:val="107"/>
  </w:num>
  <w:num w:numId="22" w16cid:durableId="2002926461">
    <w:abstractNumId w:val="46"/>
  </w:num>
  <w:num w:numId="23" w16cid:durableId="2114394930">
    <w:abstractNumId w:val="35"/>
  </w:num>
  <w:num w:numId="24" w16cid:durableId="1086532467">
    <w:abstractNumId w:val="112"/>
  </w:num>
  <w:num w:numId="25" w16cid:durableId="134879701">
    <w:abstractNumId w:val="124"/>
  </w:num>
  <w:num w:numId="26" w16cid:durableId="619527899">
    <w:abstractNumId w:val="123"/>
  </w:num>
  <w:num w:numId="27" w16cid:durableId="1048535578">
    <w:abstractNumId w:val="138"/>
  </w:num>
  <w:num w:numId="28" w16cid:durableId="490800399">
    <w:abstractNumId w:val="145"/>
  </w:num>
  <w:num w:numId="29" w16cid:durableId="719404680">
    <w:abstractNumId w:val="26"/>
  </w:num>
  <w:num w:numId="30" w16cid:durableId="1941137987">
    <w:abstractNumId w:val="14"/>
  </w:num>
  <w:num w:numId="31" w16cid:durableId="740904347">
    <w:abstractNumId w:val="109"/>
  </w:num>
  <w:num w:numId="32" w16cid:durableId="643504750">
    <w:abstractNumId w:val="28"/>
  </w:num>
  <w:num w:numId="33" w16cid:durableId="875508423">
    <w:abstractNumId w:val="8"/>
  </w:num>
  <w:num w:numId="34" w16cid:durableId="1524633951">
    <w:abstractNumId w:val="24"/>
  </w:num>
  <w:num w:numId="35" w16cid:durableId="696347693">
    <w:abstractNumId w:val="113"/>
  </w:num>
  <w:num w:numId="36" w16cid:durableId="821459546">
    <w:abstractNumId w:val="41"/>
  </w:num>
  <w:num w:numId="37" w16cid:durableId="1541279329">
    <w:abstractNumId w:val="7"/>
  </w:num>
  <w:num w:numId="38" w16cid:durableId="728454764">
    <w:abstractNumId w:val="89"/>
  </w:num>
  <w:num w:numId="39" w16cid:durableId="1189836816">
    <w:abstractNumId w:val="146"/>
  </w:num>
  <w:num w:numId="40" w16cid:durableId="1026826933">
    <w:abstractNumId w:val="150"/>
  </w:num>
  <w:num w:numId="41" w16cid:durableId="1462579323">
    <w:abstractNumId w:val="88"/>
  </w:num>
  <w:num w:numId="42" w16cid:durableId="1744260382">
    <w:abstractNumId w:val="50"/>
  </w:num>
  <w:num w:numId="43" w16cid:durableId="1173105394">
    <w:abstractNumId w:val="116"/>
  </w:num>
  <w:num w:numId="44" w16cid:durableId="1596091926">
    <w:abstractNumId w:val="27"/>
  </w:num>
  <w:num w:numId="45" w16cid:durableId="1784958323">
    <w:abstractNumId w:val="162"/>
  </w:num>
  <w:num w:numId="46" w16cid:durableId="56754909">
    <w:abstractNumId w:val="136"/>
  </w:num>
  <w:num w:numId="47" w16cid:durableId="1195075657">
    <w:abstractNumId w:val="47"/>
  </w:num>
  <w:num w:numId="48" w16cid:durableId="210073082">
    <w:abstractNumId w:val="169"/>
  </w:num>
  <w:num w:numId="49" w16cid:durableId="1630740029">
    <w:abstractNumId w:val="149"/>
  </w:num>
  <w:num w:numId="50" w16cid:durableId="573589843">
    <w:abstractNumId w:val="102"/>
  </w:num>
  <w:num w:numId="51" w16cid:durableId="966544902">
    <w:abstractNumId w:val="61"/>
  </w:num>
  <w:num w:numId="52" w16cid:durableId="698435632">
    <w:abstractNumId w:val="161"/>
  </w:num>
  <w:num w:numId="53" w16cid:durableId="1122843088">
    <w:abstractNumId w:val="151"/>
  </w:num>
  <w:num w:numId="54" w16cid:durableId="955136267">
    <w:abstractNumId w:val="103"/>
  </w:num>
  <w:num w:numId="55" w16cid:durableId="798690444">
    <w:abstractNumId w:val="141"/>
  </w:num>
  <w:num w:numId="56" w16cid:durableId="2049335517">
    <w:abstractNumId w:val="118"/>
  </w:num>
  <w:num w:numId="57" w16cid:durableId="501438412">
    <w:abstractNumId w:val="12"/>
  </w:num>
  <w:num w:numId="58" w16cid:durableId="354771098">
    <w:abstractNumId w:val="87"/>
  </w:num>
  <w:num w:numId="59" w16cid:durableId="499855286">
    <w:abstractNumId w:val="163"/>
  </w:num>
  <w:num w:numId="60" w16cid:durableId="1219709317">
    <w:abstractNumId w:val="91"/>
  </w:num>
  <w:num w:numId="61" w16cid:durableId="660624718">
    <w:abstractNumId w:val="119"/>
  </w:num>
  <w:num w:numId="62" w16cid:durableId="1252087627">
    <w:abstractNumId w:val="104"/>
  </w:num>
  <w:num w:numId="63" w16cid:durableId="1106729980">
    <w:abstractNumId w:val="55"/>
  </w:num>
  <w:num w:numId="64" w16cid:durableId="1637682990">
    <w:abstractNumId w:val="94"/>
  </w:num>
  <w:num w:numId="65" w16cid:durableId="1443837941">
    <w:abstractNumId w:val="10"/>
  </w:num>
  <w:num w:numId="66" w16cid:durableId="1989089142">
    <w:abstractNumId w:val="77"/>
  </w:num>
  <w:num w:numId="67" w16cid:durableId="1183593560">
    <w:abstractNumId w:val="79"/>
  </w:num>
  <w:num w:numId="68" w16cid:durableId="1123619164">
    <w:abstractNumId w:val="64"/>
  </w:num>
  <w:num w:numId="69" w16cid:durableId="872502513">
    <w:abstractNumId w:val="57"/>
  </w:num>
  <w:num w:numId="70" w16cid:durableId="852379791">
    <w:abstractNumId w:val="108"/>
  </w:num>
  <w:num w:numId="71" w16cid:durableId="316106296">
    <w:abstractNumId w:val="37"/>
  </w:num>
  <w:num w:numId="72" w16cid:durableId="1801995858">
    <w:abstractNumId w:val="98"/>
  </w:num>
  <w:num w:numId="73" w16cid:durableId="1544512199">
    <w:abstractNumId w:val="2"/>
  </w:num>
  <w:num w:numId="74" w16cid:durableId="1067846582">
    <w:abstractNumId w:val="137"/>
  </w:num>
  <w:num w:numId="75" w16cid:durableId="1546867862">
    <w:abstractNumId w:val="115"/>
  </w:num>
  <w:num w:numId="76" w16cid:durableId="65107068">
    <w:abstractNumId w:val="73"/>
  </w:num>
  <w:num w:numId="77" w16cid:durableId="978649936">
    <w:abstractNumId w:val="101"/>
  </w:num>
  <w:num w:numId="78" w16cid:durableId="1338580236">
    <w:abstractNumId w:val="58"/>
  </w:num>
  <w:num w:numId="79" w16cid:durableId="2064601711">
    <w:abstractNumId w:val="71"/>
  </w:num>
  <w:num w:numId="80" w16cid:durableId="116684733">
    <w:abstractNumId w:val="167"/>
  </w:num>
  <w:num w:numId="81" w16cid:durableId="1794708343">
    <w:abstractNumId w:val="21"/>
  </w:num>
  <w:num w:numId="82" w16cid:durableId="1611354171">
    <w:abstractNumId w:val="31"/>
  </w:num>
  <w:num w:numId="83" w16cid:durableId="1863277668">
    <w:abstractNumId w:val="36"/>
  </w:num>
  <w:num w:numId="84" w16cid:durableId="1875191868">
    <w:abstractNumId w:val="60"/>
  </w:num>
  <w:num w:numId="85" w16cid:durableId="1324163338">
    <w:abstractNumId w:val="40"/>
  </w:num>
  <w:num w:numId="86" w16cid:durableId="1337538556">
    <w:abstractNumId w:val="84"/>
  </w:num>
  <w:num w:numId="87" w16cid:durableId="766728317">
    <w:abstractNumId w:val="128"/>
  </w:num>
  <w:num w:numId="88" w16cid:durableId="406273512">
    <w:abstractNumId w:val="126"/>
  </w:num>
  <w:num w:numId="89" w16cid:durableId="331221432">
    <w:abstractNumId w:val="85"/>
  </w:num>
  <w:num w:numId="90" w16cid:durableId="1333530861">
    <w:abstractNumId w:val="140"/>
  </w:num>
  <w:num w:numId="91" w16cid:durableId="1608346501">
    <w:abstractNumId w:val="13"/>
  </w:num>
  <w:num w:numId="92" w16cid:durableId="712384238">
    <w:abstractNumId w:val="25"/>
  </w:num>
  <w:num w:numId="93" w16cid:durableId="981930278">
    <w:abstractNumId w:val="86"/>
  </w:num>
  <w:num w:numId="94" w16cid:durableId="776557475">
    <w:abstractNumId w:val="160"/>
  </w:num>
  <w:num w:numId="95" w16cid:durableId="966204793">
    <w:abstractNumId w:val="29"/>
  </w:num>
  <w:num w:numId="96" w16cid:durableId="607934950">
    <w:abstractNumId w:val="100"/>
  </w:num>
  <w:num w:numId="97" w16cid:durableId="1156218613">
    <w:abstractNumId w:val="142"/>
  </w:num>
  <w:num w:numId="98" w16cid:durableId="1133911772">
    <w:abstractNumId w:val="106"/>
  </w:num>
  <w:num w:numId="99" w16cid:durableId="486171070">
    <w:abstractNumId w:val="68"/>
  </w:num>
  <w:num w:numId="100" w16cid:durableId="112946304">
    <w:abstractNumId w:val="52"/>
  </w:num>
  <w:num w:numId="101" w16cid:durableId="687678054">
    <w:abstractNumId w:val="125"/>
  </w:num>
  <w:num w:numId="102" w16cid:durableId="1390958946">
    <w:abstractNumId w:val="120"/>
  </w:num>
  <w:num w:numId="103" w16cid:durableId="1271621491">
    <w:abstractNumId w:val="30"/>
  </w:num>
  <w:num w:numId="104" w16cid:durableId="827213532">
    <w:abstractNumId w:val="114"/>
  </w:num>
  <w:num w:numId="105" w16cid:durableId="197359720">
    <w:abstractNumId w:val="5"/>
  </w:num>
  <w:num w:numId="106" w16cid:durableId="851577463">
    <w:abstractNumId w:val="75"/>
  </w:num>
  <w:num w:numId="107" w16cid:durableId="1312977602">
    <w:abstractNumId w:val="42"/>
  </w:num>
  <w:num w:numId="108" w16cid:durableId="303630952">
    <w:abstractNumId w:val="74"/>
  </w:num>
  <w:num w:numId="109" w16cid:durableId="479930111">
    <w:abstractNumId w:val="19"/>
  </w:num>
  <w:num w:numId="110" w16cid:durableId="853154212">
    <w:abstractNumId w:val="172"/>
  </w:num>
  <w:num w:numId="111" w16cid:durableId="2135757568">
    <w:abstractNumId w:val="65"/>
  </w:num>
  <w:num w:numId="112" w16cid:durableId="7753922">
    <w:abstractNumId w:val="143"/>
  </w:num>
  <w:num w:numId="113" w16cid:durableId="882599473">
    <w:abstractNumId w:val="70"/>
  </w:num>
  <w:num w:numId="114" w16cid:durableId="1747068244">
    <w:abstractNumId w:val="20"/>
  </w:num>
  <w:num w:numId="115" w16cid:durableId="1103108358">
    <w:abstractNumId w:val="63"/>
  </w:num>
  <w:num w:numId="116" w16cid:durableId="440224663">
    <w:abstractNumId w:val="39"/>
  </w:num>
  <w:num w:numId="117" w16cid:durableId="1502501505">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16cid:durableId="951789582">
    <w:abstractNumId w:val="1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16cid:durableId="659697769">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16cid:durableId="1513762582">
    <w:abstractNumId w:val="1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16cid:durableId="1582447822">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16cid:durableId="80762705">
    <w:abstractNumId w:val="56"/>
  </w:num>
  <w:num w:numId="123" w16cid:durableId="787314470">
    <w:abstractNumId w:val="38"/>
  </w:num>
  <w:num w:numId="124" w16cid:durableId="864909095">
    <w:abstractNumId w:val="4"/>
  </w:num>
  <w:num w:numId="125" w16cid:durableId="1865633516">
    <w:abstractNumId w:val="78"/>
  </w:num>
  <w:num w:numId="126" w16cid:durableId="107310809">
    <w:abstractNumId w:val="15"/>
  </w:num>
  <w:num w:numId="127" w16cid:durableId="1248542098">
    <w:abstractNumId w:val="153"/>
  </w:num>
  <w:num w:numId="128" w16cid:durableId="1559247187">
    <w:abstractNumId w:val="99"/>
  </w:num>
  <w:num w:numId="129" w16cid:durableId="1949769774">
    <w:abstractNumId w:val="16"/>
  </w:num>
  <w:num w:numId="130" w16cid:durableId="1863786416">
    <w:abstractNumId w:val="3"/>
  </w:num>
  <w:num w:numId="131" w16cid:durableId="1610552139">
    <w:abstractNumId w:val="152"/>
  </w:num>
  <w:num w:numId="132" w16cid:durableId="1051686972">
    <w:abstractNumId w:val="97"/>
  </w:num>
  <w:num w:numId="133" w16cid:durableId="1722050815">
    <w:abstractNumId w:val="18"/>
  </w:num>
  <w:num w:numId="134" w16cid:durableId="1840266737">
    <w:abstractNumId w:val="121"/>
  </w:num>
  <w:num w:numId="135" w16cid:durableId="80639216">
    <w:abstractNumId w:val="105"/>
  </w:num>
  <w:num w:numId="136" w16cid:durableId="1943293182">
    <w:abstractNumId w:val="44"/>
  </w:num>
  <w:num w:numId="137" w16cid:durableId="442384492">
    <w:abstractNumId w:val="6"/>
  </w:num>
  <w:num w:numId="138" w16cid:durableId="1250579529">
    <w:abstractNumId w:val="0"/>
  </w:num>
  <w:num w:numId="139" w16cid:durableId="725573156">
    <w:abstractNumId w:val="23"/>
  </w:num>
  <w:num w:numId="140" w16cid:durableId="1944997233">
    <w:abstractNumId w:val="66"/>
  </w:num>
  <w:num w:numId="141" w16cid:durableId="297805492">
    <w:abstractNumId w:val="148"/>
  </w:num>
  <w:num w:numId="142" w16cid:durableId="1099912866">
    <w:abstractNumId w:val="133"/>
  </w:num>
  <w:num w:numId="143" w16cid:durableId="1326469089">
    <w:abstractNumId w:val="72"/>
  </w:num>
  <w:num w:numId="144" w16cid:durableId="151416133">
    <w:abstractNumId w:val="168"/>
  </w:num>
  <w:num w:numId="145" w16cid:durableId="655379205">
    <w:abstractNumId w:val="111"/>
  </w:num>
  <w:num w:numId="146" w16cid:durableId="901528318">
    <w:abstractNumId w:val="90"/>
  </w:num>
  <w:num w:numId="147" w16cid:durableId="1806656380">
    <w:abstractNumId w:val="164"/>
  </w:num>
  <w:num w:numId="148" w16cid:durableId="467477655">
    <w:abstractNumId w:val="157"/>
  </w:num>
  <w:num w:numId="149" w16cid:durableId="535897539">
    <w:abstractNumId w:val="165"/>
  </w:num>
  <w:num w:numId="150" w16cid:durableId="974724400">
    <w:abstractNumId w:val="22"/>
  </w:num>
  <w:num w:numId="151" w16cid:durableId="256448974">
    <w:abstractNumId w:val="53"/>
  </w:num>
  <w:num w:numId="152" w16cid:durableId="1596396823">
    <w:abstractNumId w:val="69"/>
  </w:num>
  <w:num w:numId="153" w16cid:durableId="323778858">
    <w:abstractNumId w:val="159"/>
  </w:num>
  <w:num w:numId="154" w16cid:durableId="1165975967">
    <w:abstractNumId w:val="158"/>
  </w:num>
  <w:num w:numId="155" w16cid:durableId="1759138376">
    <w:abstractNumId w:val="1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16cid:durableId="508566909">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16cid:durableId="953754852">
    <w:abstractNumId w:val="129"/>
  </w:num>
  <w:num w:numId="158" w16cid:durableId="1239091269">
    <w:abstractNumId w:val="11"/>
  </w:num>
  <w:num w:numId="159" w16cid:durableId="911961817">
    <w:abstractNumId w:val="92"/>
  </w:num>
  <w:num w:numId="160" w16cid:durableId="2081757161">
    <w:abstractNumId w:val="122"/>
  </w:num>
  <w:num w:numId="161" w16cid:durableId="1813600788">
    <w:abstractNumId w:val="82"/>
  </w:num>
  <w:num w:numId="162" w16cid:durableId="1479616224">
    <w:abstractNumId w:val="156"/>
  </w:num>
  <w:num w:numId="163" w16cid:durableId="470024901">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16cid:durableId="97261769">
    <w:abstractNumId w:val="139"/>
  </w:num>
  <w:num w:numId="165" w16cid:durableId="207535269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16cid:durableId="138350166">
    <w:abstractNumId w:val="1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16cid:durableId="1013144012">
    <w:abstractNumId w:val="1"/>
  </w:num>
  <w:num w:numId="168" w16cid:durableId="598683100">
    <w:abstractNumId w:val="62"/>
  </w:num>
  <w:num w:numId="169" w16cid:durableId="768700906">
    <w:abstractNumId w:val="49"/>
  </w:num>
  <w:num w:numId="170" w16cid:durableId="703478420">
    <w:abstractNumId w:val="134"/>
  </w:num>
  <w:num w:numId="171" w16cid:durableId="1422726371">
    <w:abstractNumId w:val="34"/>
  </w:num>
  <w:num w:numId="172" w16cid:durableId="1775324458">
    <w:abstractNumId w:val="33"/>
  </w:num>
  <w:num w:numId="173" w16cid:durableId="1029332816">
    <w:abstractNumId w:val="131"/>
  </w:num>
  <w:num w:numId="174" w16cid:durableId="886380216">
    <w:abstractNumId w:val="166"/>
  </w:num>
  <w:numIdMacAtCleanup w:val="1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3399"/>
    <w:rsid w:val="0000205B"/>
    <w:rsid w:val="00002424"/>
    <w:rsid w:val="000045BD"/>
    <w:rsid w:val="00004E01"/>
    <w:rsid w:val="00005F81"/>
    <w:rsid w:val="0001234F"/>
    <w:rsid w:val="000140B0"/>
    <w:rsid w:val="00014AC9"/>
    <w:rsid w:val="00016A3F"/>
    <w:rsid w:val="00016F8B"/>
    <w:rsid w:val="000210BD"/>
    <w:rsid w:val="000220A1"/>
    <w:rsid w:val="00024598"/>
    <w:rsid w:val="00024799"/>
    <w:rsid w:val="00025B64"/>
    <w:rsid w:val="00030439"/>
    <w:rsid w:val="00030E5B"/>
    <w:rsid w:val="000315E3"/>
    <w:rsid w:val="0003163D"/>
    <w:rsid w:val="00034024"/>
    <w:rsid w:val="00035EBC"/>
    <w:rsid w:val="000419B5"/>
    <w:rsid w:val="0004356F"/>
    <w:rsid w:val="00044023"/>
    <w:rsid w:val="00051FE9"/>
    <w:rsid w:val="0005397C"/>
    <w:rsid w:val="00055CA5"/>
    <w:rsid w:val="00057131"/>
    <w:rsid w:val="00060B24"/>
    <w:rsid w:val="000614C3"/>
    <w:rsid w:val="00065205"/>
    <w:rsid w:val="000678A2"/>
    <w:rsid w:val="00070B27"/>
    <w:rsid w:val="000713C4"/>
    <w:rsid w:val="000728C4"/>
    <w:rsid w:val="0007443A"/>
    <w:rsid w:val="0007493A"/>
    <w:rsid w:val="00075162"/>
    <w:rsid w:val="0007683F"/>
    <w:rsid w:val="000770EF"/>
    <w:rsid w:val="00077D01"/>
    <w:rsid w:val="00093A58"/>
    <w:rsid w:val="00095391"/>
    <w:rsid w:val="000958ED"/>
    <w:rsid w:val="000978F0"/>
    <w:rsid w:val="000A59EA"/>
    <w:rsid w:val="000A5E18"/>
    <w:rsid w:val="000A6603"/>
    <w:rsid w:val="000A6C8D"/>
    <w:rsid w:val="000A7E70"/>
    <w:rsid w:val="000B03AB"/>
    <w:rsid w:val="000B2400"/>
    <w:rsid w:val="000B24D1"/>
    <w:rsid w:val="000B2F2B"/>
    <w:rsid w:val="000B5523"/>
    <w:rsid w:val="000B630E"/>
    <w:rsid w:val="000C06BA"/>
    <w:rsid w:val="000C0B80"/>
    <w:rsid w:val="000C13BB"/>
    <w:rsid w:val="000C5260"/>
    <w:rsid w:val="000C5AD6"/>
    <w:rsid w:val="000C75F7"/>
    <w:rsid w:val="000D2407"/>
    <w:rsid w:val="000D4BF3"/>
    <w:rsid w:val="000E0F0A"/>
    <w:rsid w:val="000E5802"/>
    <w:rsid w:val="000F0613"/>
    <w:rsid w:val="000F6F7F"/>
    <w:rsid w:val="000F6FCC"/>
    <w:rsid w:val="000F76AF"/>
    <w:rsid w:val="0010257C"/>
    <w:rsid w:val="00104B67"/>
    <w:rsid w:val="0011018A"/>
    <w:rsid w:val="00110BBB"/>
    <w:rsid w:val="00111D82"/>
    <w:rsid w:val="00114BC6"/>
    <w:rsid w:val="001162BB"/>
    <w:rsid w:val="00116992"/>
    <w:rsid w:val="001302FD"/>
    <w:rsid w:val="00132A00"/>
    <w:rsid w:val="00132DD3"/>
    <w:rsid w:val="001351E7"/>
    <w:rsid w:val="00146811"/>
    <w:rsid w:val="00147BB3"/>
    <w:rsid w:val="00150A6D"/>
    <w:rsid w:val="0015312B"/>
    <w:rsid w:val="00154150"/>
    <w:rsid w:val="001546D2"/>
    <w:rsid w:val="001602FA"/>
    <w:rsid w:val="001609D2"/>
    <w:rsid w:val="00161603"/>
    <w:rsid w:val="00166053"/>
    <w:rsid w:val="00167FAB"/>
    <w:rsid w:val="001705A3"/>
    <w:rsid w:val="00174DAA"/>
    <w:rsid w:val="0017754E"/>
    <w:rsid w:val="00177BB5"/>
    <w:rsid w:val="0018585F"/>
    <w:rsid w:val="00185D37"/>
    <w:rsid w:val="00185F0F"/>
    <w:rsid w:val="00186EEE"/>
    <w:rsid w:val="0019110C"/>
    <w:rsid w:val="00194AA4"/>
    <w:rsid w:val="00197E46"/>
    <w:rsid w:val="001A24C8"/>
    <w:rsid w:val="001A3178"/>
    <w:rsid w:val="001A5057"/>
    <w:rsid w:val="001A5553"/>
    <w:rsid w:val="001B0994"/>
    <w:rsid w:val="001B17E2"/>
    <w:rsid w:val="001B516F"/>
    <w:rsid w:val="001B55C3"/>
    <w:rsid w:val="001B6345"/>
    <w:rsid w:val="001B6BBA"/>
    <w:rsid w:val="001C0CA4"/>
    <w:rsid w:val="001D13A0"/>
    <w:rsid w:val="001D7326"/>
    <w:rsid w:val="001D7EC2"/>
    <w:rsid w:val="001E0592"/>
    <w:rsid w:val="001E0B96"/>
    <w:rsid w:val="001E133B"/>
    <w:rsid w:val="001E1EE3"/>
    <w:rsid w:val="001E2000"/>
    <w:rsid w:val="001E3774"/>
    <w:rsid w:val="001F03DE"/>
    <w:rsid w:val="001F1008"/>
    <w:rsid w:val="001F1B3D"/>
    <w:rsid w:val="001F2830"/>
    <w:rsid w:val="001F7542"/>
    <w:rsid w:val="002000F0"/>
    <w:rsid w:val="002038A2"/>
    <w:rsid w:val="002063B9"/>
    <w:rsid w:val="002073B5"/>
    <w:rsid w:val="00210205"/>
    <w:rsid w:val="00211A18"/>
    <w:rsid w:val="00213CAD"/>
    <w:rsid w:val="00215251"/>
    <w:rsid w:val="002159A9"/>
    <w:rsid w:val="002201AD"/>
    <w:rsid w:val="00220E75"/>
    <w:rsid w:val="00221F66"/>
    <w:rsid w:val="0022395A"/>
    <w:rsid w:val="00224C56"/>
    <w:rsid w:val="00227210"/>
    <w:rsid w:val="00227F5C"/>
    <w:rsid w:val="002324A3"/>
    <w:rsid w:val="002352F9"/>
    <w:rsid w:val="00236CFE"/>
    <w:rsid w:val="00240CA5"/>
    <w:rsid w:val="00241475"/>
    <w:rsid w:val="00241ACD"/>
    <w:rsid w:val="00241DBE"/>
    <w:rsid w:val="00243611"/>
    <w:rsid w:val="00244F79"/>
    <w:rsid w:val="00245DDF"/>
    <w:rsid w:val="00246832"/>
    <w:rsid w:val="00247389"/>
    <w:rsid w:val="002510F6"/>
    <w:rsid w:val="0025124E"/>
    <w:rsid w:val="002545B3"/>
    <w:rsid w:val="0025558B"/>
    <w:rsid w:val="00257990"/>
    <w:rsid w:val="0026167D"/>
    <w:rsid w:val="00263456"/>
    <w:rsid w:val="00263E12"/>
    <w:rsid w:val="00264134"/>
    <w:rsid w:val="002662E2"/>
    <w:rsid w:val="00267818"/>
    <w:rsid w:val="00267DDF"/>
    <w:rsid w:val="0027161C"/>
    <w:rsid w:val="00272A0E"/>
    <w:rsid w:val="0027403C"/>
    <w:rsid w:val="0027571C"/>
    <w:rsid w:val="002826AC"/>
    <w:rsid w:val="002826B2"/>
    <w:rsid w:val="0028396B"/>
    <w:rsid w:val="00284CB6"/>
    <w:rsid w:val="0028596C"/>
    <w:rsid w:val="00287580"/>
    <w:rsid w:val="002907A4"/>
    <w:rsid w:val="0029383C"/>
    <w:rsid w:val="002974CE"/>
    <w:rsid w:val="002A657B"/>
    <w:rsid w:val="002A6632"/>
    <w:rsid w:val="002B14AA"/>
    <w:rsid w:val="002B3D23"/>
    <w:rsid w:val="002B4E83"/>
    <w:rsid w:val="002B7A1F"/>
    <w:rsid w:val="002C34E3"/>
    <w:rsid w:val="002C3582"/>
    <w:rsid w:val="002C4125"/>
    <w:rsid w:val="002C4B59"/>
    <w:rsid w:val="002E288E"/>
    <w:rsid w:val="002E3492"/>
    <w:rsid w:val="002E4E4F"/>
    <w:rsid w:val="002E5B51"/>
    <w:rsid w:val="002E5FE9"/>
    <w:rsid w:val="002E6EDF"/>
    <w:rsid w:val="002F1902"/>
    <w:rsid w:val="002F1DCA"/>
    <w:rsid w:val="002F1EC3"/>
    <w:rsid w:val="002F4160"/>
    <w:rsid w:val="002F6FCA"/>
    <w:rsid w:val="002F7D10"/>
    <w:rsid w:val="00300781"/>
    <w:rsid w:val="0030081E"/>
    <w:rsid w:val="00300866"/>
    <w:rsid w:val="0030107F"/>
    <w:rsid w:val="00305BD2"/>
    <w:rsid w:val="003062AF"/>
    <w:rsid w:val="003062F8"/>
    <w:rsid w:val="00310A76"/>
    <w:rsid w:val="00311E18"/>
    <w:rsid w:val="00311ECC"/>
    <w:rsid w:val="00321D0B"/>
    <w:rsid w:val="0032324D"/>
    <w:rsid w:val="0033032E"/>
    <w:rsid w:val="003303B2"/>
    <w:rsid w:val="00335192"/>
    <w:rsid w:val="0033574B"/>
    <w:rsid w:val="00335BDE"/>
    <w:rsid w:val="0033616A"/>
    <w:rsid w:val="0034208A"/>
    <w:rsid w:val="0034350B"/>
    <w:rsid w:val="00343CB7"/>
    <w:rsid w:val="00346736"/>
    <w:rsid w:val="0035333A"/>
    <w:rsid w:val="0035345D"/>
    <w:rsid w:val="00355637"/>
    <w:rsid w:val="00362547"/>
    <w:rsid w:val="0036255B"/>
    <w:rsid w:val="003643B1"/>
    <w:rsid w:val="00370AEA"/>
    <w:rsid w:val="0037407C"/>
    <w:rsid w:val="00376281"/>
    <w:rsid w:val="00385BD2"/>
    <w:rsid w:val="0038638A"/>
    <w:rsid w:val="0038749C"/>
    <w:rsid w:val="00393C27"/>
    <w:rsid w:val="00394385"/>
    <w:rsid w:val="0039698F"/>
    <w:rsid w:val="003A3BB1"/>
    <w:rsid w:val="003A5406"/>
    <w:rsid w:val="003A5E93"/>
    <w:rsid w:val="003B2CF7"/>
    <w:rsid w:val="003B6CA8"/>
    <w:rsid w:val="003C2638"/>
    <w:rsid w:val="003C54ED"/>
    <w:rsid w:val="003D1E3B"/>
    <w:rsid w:val="003D31C8"/>
    <w:rsid w:val="003D41C2"/>
    <w:rsid w:val="003E4341"/>
    <w:rsid w:val="003E4D31"/>
    <w:rsid w:val="003E4DCE"/>
    <w:rsid w:val="003E5DD6"/>
    <w:rsid w:val="003E6F56"/>
    <w:rsid w:val="003E7B62"/>
    <w:rsid w:val="003F1720"/>
    <w:rsid w:val="003F2089"/>
    <w:rsid w:val="003F2881"/>
    <w:rsid w:val="003F360A"/>
    <w:rsid w:val="003F5DA7"/>
    <w:rsid w:val="003F627B"/>
    <w:rsid w:val="003F632D"/>
    <w:rsid w:val="003F73D9"/>
    <w:rsid w:val="00400F56"/>
    <w:rsid w:val="0040136B"/>
    <w:rsid w:val="00402CC7"/>
    <w:rsid w:val="0040601D"/>
    <w:rsid w:val="00406959"/>
    <w:rsid w:val="00406D15"/>
    <w:rsid w:val="004102B6"/>
    <w:rsid w:val="00410A3F"/>
    <w:rsid w:val="00413622"/>
    <w:rsid w:val="00413DA1"/>
    <w:rsid w:val="004145F3"/>
    <w:rsid w:val="00415C72"/>
    <w:rsid w:val="00417EB2"/>
    <w:rsid w:val="004225F6"/>
    <w:rsid w:val="004238F5"/>
    <w:rsid w:val="0042563A"/>
    <w:rsid w:val="0042565D"/>
    <w:rsid w:val="00426218"/>
    <w:rsid w:val="00426EE6"/>
    <w:rsid w:val="00427E40"/>
    <w:rsid w:val="00431954"/>
    <w:rsid w:val="00433239"/>
    <w:rsid w:val="00434D9A"/>
    <w:rsid w:val="004351B5"/>
    <w:rsid w:val="0043739A"/>
    <w:rsid w:val="00446010"/>
    <w:rsid w:val="0044620D"/>
    <w:rsid w:val="004501F8"/>
    <w:rsid w:val="00452BD1"/>
    <w:rsid w:val="00454E15"/>
    <w:rsid w:val="00456457"/>
    <w:rsid w:val="004600D3"/>
    <w:rsid w:val="0046386E"/>
    <w:rsid w:val="00463C19"/>
    <w:rsid w:val="00464C04"/>
    <w:rsid w:val="00472DCC"/>
    <w:rsid w:val="00482415"/>
    <w:rsid w:val="0048282C"/>
    <w:rsid w:val="00483B4D"/>
    <w:rsid w:val="004913DB"/>
    <w:rsid w:val="00492FF4"/>
    <w:rsid w:val="00494B19"/>
    <w:rsid w:val="004972F2"/>
    <w:rsid w:val="004A1190"/>
    <w:rsid w:val="004A24E3"/>
    <w:rsid w:val="004A4D82"/>
    <w:rsid w:val="004A5B2B"/>
    <w:rsid w:val="004B0826"/>
    <w:rsid w:val="004C19D4"/>
    <w:rsid w:val="004C33AC"/>
    <w:rsid w:val="004C538F"/>
    <w:rsid w:val="004C67F1"/>
    <w:rsid w:val="004D187C"/>
    <w:rsid w:val="004D2A3A"/>
    <w:rsid w:val="004D50A6"/>
    <w:rsid w:val="004D7D99"/>
    <w:rsid w:val="004E0933"/>
    <w:rsid w:val="004E187E"/>
    <w:rsid w:val="004E581F"/>
    <w:rsid w:val="004F1609"/>
    <w:rsid w:val="004F254D"/>
    <w:rsid w:val="004F549C"/>
    <w:rsid w:val="004F5515"/>
    <w:rsid w:val="004F592C"/>
    <w:rsid w:val="004F623B"/>
    <w:rsid w:val="00500331"/>
    <w:rsid w:val="00500A7A"/>
    <w:rsid w:val="005037B0"/>
    <w:rsid w:val="00505B8C"/>
    <w:rsid w:val="0050650C"/>
    <w:rsid w:val="00512107"/>
    <w:rsid w:val="00512765"/>
    <w:rsid w:val="005147CC"/>
    <w:rsid w:val="0052283B"/>
    <w:rsid w:val="00523D39"/>
    <w:rsid w:val="00525381"/>
    <w:rsid w:val="00525C07"/>
    <w:rsid w:val="0052749A"/>
    <w:rsid w:val="0053004C"/>
    <w:rsid w:val="00532708"/>
    <w:rsid w:val="0053319E"/>
    <w:rsid w:val="00535527"/>
    <w:rsid w:val="00537651"/>
    <w:rsid w:val="005452F9"/>
    <w:rsid w:val="00551716"/>
    <w:rsid w:val="00562417"/>
    <w:rsid w:val="00563E7F"/>
    <w:rsid w:val="005645D3"/>
    <w:rsid w:val="00566CB3"/>
    <w:rsid w:val="00571096"/>
    <w:rsid w:val="00571881"/>
    <w:rsid w:val="00572837"/>
    <w:rsid w:val="00573002"/>
    <w:rsid w:val="00573AE7"/>
    <w:rsid w:val="00573AFD"/>
    <w:rsid w:val="00576071"/>
    <w:rsid w:val="0058041E"/>
    <w:rsid w:val="0058057D"/>
    <w:rsid w:val="005809ED"/>
    <w:rsid w:val="0058148D"/>
    <w:rsid w:val="0058372E"/>
    <w:rsid w:val="005838A8"/>
    <w:rsid w:val="00583F6A"/>
    <w:rsid w:val="00586D79"/>
    <w:rsid w:val="00592A0A"/>
    <w:rsid w:val="0059695B"/>
    <w:rsid w:val="005A1714"/>
    <w:rsid w:val="005A31B8"/>
    <w:rsid w:val="005A644F"/>
    <w:rsid w:val="005A6C9F"/>
    <w:rsid w:val="005A7197"/>
    <w:rsid w:val="005B152F"/>
    <w:rsid w:val="005B1A00"/>
    <w:rsid w:val="005B2ED4"/>
    <w:rsid w:val="005B458B"/>
    <w:rsid w:val="005B4D41"/>
    <w:rsid w:val="005B654D"/>
    <w:rsid w:val="005C0F41"/>
    <w:rsid w:val="005C54F6"/>
    <w:rsid w:val="005D03A4"/>
    <w:rsid w:val="005D1B01"/>
    <w:rsid w:val="005D2EDC"/>
    <w:rsid w:val="005E49A8"/>
    <w:rsid w:val="005E5414"/>
    <w:rsid w:val="005E5609"/>
    <w:rsid w:val="005F128A"/>
    <w:rsid w:val="005F1AAA"/>
    <w:rsid w:val="005F217A"/>
    <w:rsid w:val="005F601D"/>
    <w:rsid w:val="005F60DA"/>
    <w:rsid w:val="005F61D1"/>
    <w:rsid w:val="005F7FC2"/>
    <w:rsid w:val="00601475"/>
    <w:rsid w:val="00602300"/>
    <w:rsid w:val="006025F3"/>
    <w:rsid w:val="00604D06"/>
    <w:rsid w:val="0061193D"/>
    <w:rsid w:val="00627B43"/>
    <w:rsid w:val="00635E2D"/>
    <w:rsid w:val="006360C7"/>
    <w:rsid w:val="00653D0F"/>
    <w:rsid w:val="00654671"/>
    <w:rsid w:val="006571DE"/>
    <w:rsid w:val="00662025"/>
    <w:rsid w:val="00667E03"/>
    <w:rsid w:val="006756F4"/>
    <w:rsid w:val="00675C24"/>
    <w:rsid w:val="00681E8A"/>
    <w:rsid w:val="00684BA4"/>
    <w:rsid w:val="006862A7"/>
    <w:rsid w:val="00691EF3"/>
    <w:rsid w:val="00694F8F"/>
    <w:rsid w:val="006957DB"/>
    <w:rsid w:val="00695809"/>
    <w:rsid w:val="00695D03"/>
    <w:rsid w:val="006A292A"/>
    <w:rsid w:val="006A7607"/>
    <w:rsid w:val="006A7634"/>
    <w:rsid w:val="006B27CE"/>
    <w:rsid w:val="006B2E69"/>
    <w:rsid w:val="006B35E3"/>
    <w:rsid w:val="006B3DA2"/>
    <w:rsid w:val="006B51DF"/>
    <w:rsid w:val="006B60C1"/>
    <w:rsid w:val="006B7905"/>
    <w:rsid w:val="006C045F"/>
    <w:rsid w:val="006C1108"/>
    <w:rsid w:val="006C3ABB"/>
    <w:rsid w:val="006C3CD0"/>
    <w:rsid w:val="006C40A9"/>
    <w:rsid w:val="006C4D2A"/>
    <w:rsid w:val="006C4EB6"/>
    <w:rsid w:val="006D2642"/>
    <w:rsid w:val="006D4A98"/>
    <w:rsid w:val="006D63DB"/>
    <w:rsid w:val="006D78C4"/>
    <w:rsid w:val="006D7CE2"/>
    <w:rsid w:val="006E02B1"/>
    <w:rsid w:val="006E02BE"/>
    <w:rsid w:val="006E366D"/>
    <w:rsid w:val="006E4C4E"/>
    <w:rsid w:val="006E4D55"/>
    <w:rsid w:val="006E62AC"/>
    <w:rsid w:val="006F2C75"/>
    <w:rsid w:val="006F35A5"/>
    <w:rsid w:val="006F63B7"/>
    <w:rsid w:val="006F6696"/>
    <w:rsid w:val="006F7904"/>
    <w:rsid w:val="00700964"/>
    <w:rsid w:val="0070130C"/>
    <w:rsid w:val="00702F32"/>
    <w:rsid w:val="0070540C"/>
    <w:rsid w:val="00705B55"/>
    <w:rsid w:val="00706F83"/>
    <w:rsid w:val="00713ECE"/>
    <w:rsid w:val="007153E0"/>
    <w:rsid w:val="007154CF"/>
    <w:rsid w:val="00720901"/>
    <w:rsid w:val="00723E81"/>
    <w:rsid w:val="00723FFF"/>
    <w:rsid w:val="00724EA8"/>
    <w:rsid w:val="00731AA4"/>
    <w:rsid w:val="00731AD5"/>
    <w:rsid w:val="007339CB"/>
    <w:rsid w:val="00742675"/>
    <w:rsid w:val="00742D60"/>
    <w:rsid w:val="007471E8"/>
    <w:rsid w:val="00750459"/>
    <w:rsid w:val="00750956"/>
    <w:rsid w:val="0075301D"/>
    <w:rsid w:val="00755734"/>
    <w:rsid w:val="00763024"/>
    <w:rsid w:val="00763846"/>
    <w:rsid w:val="00763DC3"/>
    <w:rsid w:val="007642EC"/>
    <w:rsid w:val="0076441A"/>
    <w:rsid w:val="00764A9D"/>
    <w:rsid w:val="00765032"/>
    <w:rsid w:val="0076797B"/>
    <w:rsid w:val="007701F5"/>
    <w:rsid w:val="007702B0"/>
    <w:rsid w:val="0077256B"/>
    <w:rsid w:val="00776867"/>
    <w:rsid w:val="007832FE"/>
    <w:rsid w:val="00783AC2"/>
    <w:rsid w:val="00785AF1"/>
    <w:rsid w:val="00785B0C"/>
    <w:rsid w:val="00785FEF"/>
    <w:rsid w:val="00791911"/>
    <w:rsid w:val="00791DEF"/>
    <w:rsid w:val="007961FB"/>
    <w:rsid w:val="007A17DF"/>
    <w:rsid w:val="007A4DA6"/>
    <w:rsid w:val="007A6846"/>
    <w:rsid w:val="007B0D59"/>
    <w:rsid w:val="007B373E"/>
    <w:rsid w:val="007B43DE"/>
    <w:rsid w:val="007C21A2"/>
    <w:rsid w:val="007C3769"/>
    <w:rsid w:val="007C6AC2"/>
    <w:rsid w:val="007D17FC"/>
    <w:rsid w:val="007D4157"/>
    <w:rsid w:val="007F20EC"/>
    <w:rsid w:val="007F36CE"/>
    <w:rsid w:val="007F5979"/>
    <w:rsid w:val="007F64FE"/>
    <w:rsid w:val="0080542F"/>
    <w:rsid w:val="00810748"/>
    <w:rsid w:val="00816EF3"/>
    <w:rsid w:val="008201CB"/>
    <w:rsid w:val="00820CD3"/>
    <w:rsid w:val="008307F3"/>
    <w:rsid w:val="00834647"/>
    <w:rsid w:val="0083579B"/>
    <w:rsid w:val="00836804"/>
    <w:rsid w:val="00844C46"/>
    <w:rsid w:val="0084671E"/>
    <w:rsid w:val="00846C8D"/>
    <w:rsid w:val="00847755"/>
    <w:rsid w:val="008521B5"/>
    <w:rsid w:val="00871F29"/>
    <w:rsid w:val="008727C3"/>
    <w:rsid w:val="00873F1A"/>
    <w:rsid w:val="00874633"/>
    <w:rsid w:val="0088154A"/>
    <w:rsid w:val="00882281"/>
    <w:rsid w:val="00882360"/>
    <w:rsid w:val="00883B58"/>
    <w:rsid w:val="0089280C"/>
    <w:rsid w:val="00894AD4"/>
    <w:rsid w:val="008954C4"/>
    <w:rsid w:val="008976D7"/>
    <w:rsid w:val="008A16E5"/>
    <w:rsid w:val="008A2AF1"/>
    <w:rsid w:val="008A7353"/>
    <w:rsid w:val="008A78E7"/>
    <w:rsid w:val="008A7E48"/>
    <w:rsid w:val="008A7E6D"/>
    <w:rsid w:val="008B1C30"/>
    <w:rsid w:val="008B2696"/>
    <w:rsid w:val="008B7423"/>
    <w:rsid w:val="008C32BB"/>
    <w:rsid w:val="008C6F0F"/>
    <w:rsid w:val="008D4ABF"/>
    <w:rsid w:val="008D5BB2"/>
    <w:rsid w:val="008D79BA"/>
    <w:rsid w:val="008E2790"/>
    <w:rsid w:val="008E2AE1"/>
    <w:rsid w:val="008E7278"/>
    <w:rsid w:val="008F04F0"/>
    <w:rsid w:val="008F4340"/>
    <w:rsid w:val="008F5C60"/>
    <w:rsid w:val="008F6317"/>
    <w:rsid w:val="009112BA"/>
    <w:rsid w:val="0091220E"/>
    <w:rsid w:val="0091351F"/>
    <w:rsid w:val="00914C83"/>
    <w:rsid w:val="00924BE9"/>
    <w:rsid w:val="00926F8C"/>
    <w:rsid w:val="0092793F"/>
    <w:rsid w:val="009352FB"/>
    <w:rsid w:val="00935CCF"/>
    <w:rsid w:val="00937487"/>
    <w:rsid w:val="00946CD7"/>
    <w:rsid w:val="00947234"/>
    <w:rsid w:val="00953A64"/>
    <w:rsid w:val="00954CFC"/>
    <w:rsid w:val="00955EDE"/>
    <w:rsid w:val="009567BE"/>
    <w:rsid w:val="00960111"/>
    <w:rsid w:val="00965401"/>
    <w:rsid w:val="0096579E"/>
    <w:rsid w:val="00967871"/>
    <w:rsid w:val="00971EF4"/>
    <w:rsid w:val="00973399"/>
    <w:rsid w:val="00976F90"/>
    <w:rsid w:val="00981C87"/>
    <w:rsid w:val="0098265A"/>
    <w:rsid w:val="00983F05"/>
    <w:rsid w:val="009854ED"/>
    <w:rsid w:val="00987720"/>
    <w:rsid w:val="009922F6"/>
    <w:rsid w:val="00997C0F"/>
    <w:rsid w:val="009A04A4"/>
    <w:rsid w:val="009A244C"/>
    <w:rsid w:val="009A3B06"/>
    <w:rsid w:val="009A418F"/>
    <w:rsid w:val="009A4B94"/>
    <w:rsid w:val="009A6F51"/>
    <w:rsid w:val="009B3702"/>
    <w:rsid w:val="009B4EE5"/>
    <w:rsid w:val="009C182C"/>
    <w:rsid w:val="009C21DE"/>
    <w:rsid w:val="009C23F6"/>
    <w:rsid w:val="009C3A3A"/>
    <w:rsid w:val="009C3E01"/>
    <w:rsid w:val="009C67F7"/>
    <w:rsid w:val="009D072C"/>
    <w:rsid w:val="009D3FDE"/>
    <w:rsid w:val="009D44E3"/>
    <w:rsid w:val="009D55A8"/>
    <w:rsid w:val="009D7307"/>
    <w:rsid w:val="009E05BE"/>
    <w:rsid w:val="009E10FA"/>
    <w:rsid w:val="009E3810"/>
    <w:rsid w:val="009F1300"/>
    <w:rsid w:val="009F5C3C"/>
    <w:rsid w:val="009F762A"/>
    <w:rsid w:val="00A079FD"/>
    <w:rsid w:val="00A10BEE"/>
    <w:rsid w:val="00A12E8B"/>
    <w:rsid w:val="00A20509"/>
    <w:rsid w:val="00A23A1E"/>
    <w:rsid w:val="00A36476"/>
    <w:rsid w:val="00A400C3"/>
    <w:rsid w:val="00A45AA8"/>
    <w:rsid w:val="00A45AA9"/>
    <w:rsid w:val="00A45F45"/>
    <w:rsid w:val="00A50B77"/>
    <w:rsid w:val="00A5235E"/>
    <w:rsid w:val="00A53228"/>
    <w:rsid w:val="00A5335D"/>
    <w:rsid w:val="00A570FC"/>
    <w:rsid w:val="00A573DA"/>
    <w:rsid w:val="00A57853"/>
    <w:rsid w:val="00A60D10"/>
    <w:rsid w:val="00A64BCF"/>
    <w:rsid w:val="00A67DE6"/>
    <w:rsid w:val="00A70824"/>
    <w:rsid w:val="00A72CF7"/>
    <w:rsid w:val="00A74C3C"/>
    <w:rsid w:val="00A81672"/>
    <w:rsid w:val="00A831DD"/>
    <w:rsid w:val="00A85711"/>
    <w:rsid w:val="00A859BA"/>
    <w:rsid w:val="00A85FAB"/>
    <w:rsid w:val="00A872D7"/>
    <w:rsid w:val="00A90141"/>
    <w:rsid w:val="00A9026B"/>
    <w:rsid w:val="00A91512"/>
    <w:rsid w:val="00A93F45"/>
    <w:rsid w:val="00AA040D"/>
    <w:rsid w:val="00AA1D97"/>
    <w:rsid w:val="00AB15F0"/>
    <w:rsid w:val="00AC1D3D"/>
    <w:rsid w:val="00AC2FBB"/>
    <w:rsid w:val="00AC4101"/>
    <w:rsid w:val="00AD3D40"/>
    <w:rsid w:val="00AD5E7E"/>
    <w:rsid w:val="00AD7D51"/>
    <w:rsid w:val="00AE2704"/>
    <w:rsid w:val="00AE28B7"/>
    <w:rsid w:val="00AE442F"/>
    <w:rsid w:val="00AF15BD"/>
    <w:rsid w:val="00AF291E"/>
    <w:rsid w:val="00AF2B95"/>
    <w:rsid w:val="00AF34AE"/>
    <w:rsid w:val="00AF4770"/>
    <w:rsid w:val="00AF6865"/>
    <w:rsid w:val="00B07175"/>
    <w:rsid w:val="00B075AD"/>
    <w:rsid w:val="00B07A1A"/>
    <w:rsid w:val="00B13DBC"/>
    <w:rsid w:val="00B14FE8"/>
    <w:rsid w:val="00B15E3C"/>
    <w:rsid w:val="00B17E62"/>
    <w:rsid w:val="00B25D3B"/>
    <w:rsid w:val="00B31CEE"/>
    <w:rsid w:val="00B40097"/>
    <w:rsid w:val="00B406B2"/>
    <w:rsid w:val="00B44836"/>
    <w:rsid w:val="00B564B4"/>
    <w:rsid w:val="00B57695"/>
    <w:rsid w:val="00B63695"/>
    <w:rsid w:val="00B6561C"/>
    <w:rsid w:val="00B71524"/>
    <w:rsid w:val="00B7265A"/>
    <w:rsid w:val="00B730EF"/>
    <w:rsid w:val="00B74698"/>
    <w:rsid w:val="00B76288"/>
    <w:rsid w:val="00B770A9"/>
    <w:rsid w:val="00B81B48"/>
    <w:rsid w:val="00B84DEB"/>
    <w:rsid w:val="00B870C3"/>
    <w:rsid w:val="00B921E6"/>
    <w:rsid w:val="00B92BB6"/>
    <w:rsid w:val="00B94B6A"/>
    <w:rsid w:val="00B96754"/>
    <w:rsid w:val="00BA11DA"/>
    <w:rsid w:val="00BA2CF1"/>
    <w:rsid w:val="00BA562D"/>
    <w:rsid w:val="00BA779F"/>
    <w:rsid w:val="00BB6AD6"/>
    <w:rsid w:val="00BB7D40"/>
    <w:rsid w:val="00BC21E7"/>
    <w:rsid w:val="00BC3A2F"/>
    <w:rsid w:val="00BC6B15"/>
    <w:rsid w:val="00BD2730"/>
    <w:rsid w:val="00BD6E68"/>
    <w:rsid w:val="00BD7BCD"/>
    <w:rsid w:val="00BE054B"/>
    <w:rsid w:val="00BE2BA1"/>
    <w:rsid w:val="00BE3232"/>
    <w:rsid w:val="00BE637E"/>
    <w:rsid w:val="00BE67EA"/>
    <w:rsid w:val="00BF5538"/>
    <w:rsid w:val="00C02C98"/>
    <w:rsid w:val="00C04465"/>
    <w:rsid w:val="00C05E0F"/>
    <w:rsid w:val="00C10073"/>
    <w:rsid w:val="00C12DFE"/>
    <w:rsid w:val="00C17A31"/>
    <w:rsid w:val="00C21B0F"/>
    <w:rsid w:val="00C22E6C"/>
    <w:rsid w:val="00C25252"/>
    <w:rsid w:val="00C27494"/>
    <w:rsid w:val="00C30D75"/>
    <w:rsid w:val="00C31671"/>
    <w:rsid w:val="00C3265B"/>
    <w:rsid w:val="00C32D39"/>
    <w:rsid w:val="00C35872"/>
    <w:rsid w:val="00C360FA"/>
    <w:rsid w:val="00C36869"/>
    <w:rsid w:val="00C542AB"/>
    <w:rsid w:val="00C544F2"/>
    <w:rsid w:val="00C65577"/>
    <w:rsid w:val="00C65C70"/>
    <w:rsid w:val="00C66846"/>
    <w:rsid w:val="00C67E7D"/>
    <w:rsid w:val="00C8011F"/>
    <w:rsid w:val="00C90BC2"/>
    <w:rsid w:val="00C929C6"/>
    <w:rsid w:val="00CA0BF6"/>
    <w:rsid w:val="00CA1E8D"/>
    <w:rsid w:val="00CA2FF8"/>
    <w:rsid w:val="00CA3286"/>
    <w:rsid w:val="00CA5704"/>
    <w:rsid w:val="00CA5A0A"/>
    <w:rsid w:val="00CA5A4E"/>
    <w:rsid w:val="00CA5CF5"/>
    <w:rsid w:val="00CA6453"/>
    <w:rsid w:val="00CA6765"/>
    <w:rsid w:val="00CA6B8A"/>
    <w:rsid w:val="00CB0596"/>
    <w:rsid w:val="00CB1924"/>
    <w:rsid w:val="00CB1BDA"/>
    <w:rsid w:val="00CC04D4"/>
    <w:rsid w:val="00CC061A"/>
    <w:rsid w:val="00CC133D"/>
    <w:rsid w:val="00CC13CD"/>
    <w:rsid w:val="00CC1408"/>
    <w:rsid w:val="00CC3077"/>
    <w:rsid w:val="00CC4B66"/>
    <w:rsid w:val="00CC6577"/>
    <w:rsid w:val="00CD1A24"/>
    <w:rsid w:val="00CD75A9"/>
    <w:rsid w:val="00CE441F"/>
    <w:rsid w:val="00CE7183"/>
    <w:rsid w:val="00CF1C77"/>
    <w:rsid w:val="00CF1DC3"/>
    <w:rsid w:val="00CF5828"/>
    <w:rsid w:val="00CF6A5F"/>
    <w:rsid w:val="00D000CA"/>
    <w:rsid w:val="00D00DDA"/>
    <w:rsid w:val="00D01E0A"/>
    <w:rsid w:val="00D03F3F"/>
    <w:rsid w:val="00D052D2"/>
    <w:rsid w:val="00D06043"/>
    <w:rsid w:val="00D06BAD"/>
    <w:rsid w:val="00D1130D"/>
    <w:rsid w:val="00D14F66"/>
    <w:rsid w:val="00D17E62"/>
    <w:rsid w:val="00D21716"/>
    <w:rsid w:val="00D22ACE"/>
    <w:rsid w:val="00D3039E"/>
    <w:rsid w:val="00D30859"/>
    <w:rsid w:val="00D30BD0"/>
    <w:rsid w:val="00D3124F"/>
    <w:rsid w:val="00D3233D"/>
    <w:rsid w:val="00D33261"/>
    <w:rsid w:val="00D4209E"/>
    <w:rsid w:val="00D42365"/>
    <w:rsid w:val="00D432F2"/>
    <w:rsid w:val="00D43561"/>
    <w:rsid w:val="00D4412B"/>
    <w:rsid w:val="00D4647C"/>
    <w:rsid w:val="00D508F2"/>
    <w:rsid w:val="00D517F5"/>
    <w:rsid w:val="00D5250D"/>
    <w:rsid w:val="00D53651"/>
    <w:rsid w:val="00D60E4D"/>
    <w:rsid w:val="00D616CA"/>
    <w:rsid w:val="00D62A9C"/>
    <w:rsid w:val="00D6483B"/>
    <w:rsid w:val="00D72CC9"/>
    <w:rsid w:val="00D764F5"/>
    <w:rsid w:val="00D778C3"/>
    <w:rsid w:val="00D80BAB"/>
    <w:rsid w:val="00D833ED"/>
    <w:rsid w:val="00D85A67"/>
    <w:rsid w:val="00D85CB0"/>
    <w:rsid w:val="00D860FD"/>
    <w:rsid w:val="00D86AC8"/>
    <w:rsid w:val="00D9339B"/>
    <w:rsid w:val="00D94775"/>
    <w:rsid w:val="00D96086"/>
    <w:rsid w:val="00DA1194"/>
    <w:rsid w:val="00DA38FA"/>
    <w:rsid w:val="00DB00C2"/>
    <w:rsid w:val="00DB08B3"/>
    <w:rsid w:val="00DB3AC5"/>
    <w:rsid w:val="00DB44ED"/>
    <w:rsid w:val="00DC7AF9"/>
    <w:rsid w:val="00DD4053"/>
    <w:rsid w:val="00DD7A0F"/>
    <w:rsid w:val="00DE13F6"/>
    <w:rsid w:val="00DE3CE1"/>
    <w:rsid w:val="00DE4A30"/>
    <w:rsid w:val="00DE748A"/>
    <w:rsid w:val="00DF06BE"/>
    <w:rsid w:val="00DF26B6"/>
    <w:rsid w:val="00E02416"/>
    <w:rsid w:val="00E06948"/>
    <w:rsid w:val="00E075DF"/>
    <w:rsid w:val="00E1178A"/>
    <w:rsid w:val="00E125C6"/>
    <w:rsid w:val="00E16DD2"/>
    <w:rsid w:val="00E21020"/>
    <w:rsid w:val="00E22972"/>
    <w:rsid w:val="00E31AAB"/>
    <w:rsid w:val="00E34219"/>
    <w:rsid w:val="00E40C13"/>
    <w:rsid w:val="00E43ACB"/>
    <w:rsid w:val="00E45A0D"/>
    <w:rsid w:val="00E47375"/>
    <w:rsid w:val="00E5199D"/>
    <w:rsid w:val="00E5388B"/>
    <w:rsid w:val="00E5442D"/>
    <w:rsid w:val="00E54C8E"/>
    <w:rsid w:val="00E557EE"/>
    <w:rsid w:val="00E60661"/>
    <w:rsid w:val="00E61106"/>
    <w:rsid w:val="00E67121"/>
    <w:rsid w:val="00E6718A"/>
    <w:rsid w:val="00E704AC"/>
    <w:rsid w:val="00E70716"/>
    <w:rsid w:val="00E749AA"/>
    <w:rsid w:val="00E74B72"/>
    <w:rsid w:val="00E81235"/>
    <w:rsid w:val="00E82025"/>
    <w:rsid w:val="00E822A1"/>
    <w:rsid w:val="00E83504"/>
    <w:rsid w:val="00E90784"/>
    <w:rsid w:val="00E90DAD"/>
    <w:rsid w:val="00E946B3"/>
    <w:rsid w:val="00E974E0"/>
    <w:rsid w:val="00EA007F"/>
    <w:rsid w:val="00EA0739"/>
    <w:rsid w:val="00EA1707"/>
    <w:rsid w:val="00EA2555"/>
    <w:rsid w:val="00EA4D90"/>
    <w:rsid w:val="00EA53CF"/>
    <w:rsid w:val="00EA6218"/>
    <w:rsid w:val="00EA6800"/>
    <w:rsid w:val="00EB0EDA"/>
    <w:rsid w:val="00EB1437"/>
    <w:rsid w:val="00EB7D21"/>
    <w:rsid w:val="00EC0C5C"/>
    <w:rsid w:val="00EC1889"/>
    <w:rsid w:val="00EC2444"/>
    <w:rsid w:val="00EC2D36"/>
    <w:rsid w:val="00EC78FD"/>
    <w:rsid w:val="00EC793F"/>
    <w:rsid w:val="00ED1701"/>
    <w:rsid w:val="00ED3E19"/>
    <w:rsid w:val="00ED6741"/>
    <w:rsid w:val="00EE29B9"/>
    <w:rsid w:val="00EE310E"/>
    <w:rsid w:val="00EE3411"/>
    <w:rsid w:val="00EE59D8"/>
    <w:rsid w:val="00EE685E"/>
    <w:rsid w:val="00EF19A8"/>
    <w:rsid w:val="00EF5123"/>
    <w:rsid w:val="00EF55F4"/>
    <w:rsid w:val="00EF5B34"/>
    <w:rsid w:val="00EF6337"/>
    <w:rsid w:val="00EF793C"/>
    <w:rsid w:val="00EF7B59"/>
    <w:rsid w:val="00F01808"/>
    <w:rsid w:val="00F034EF"/>
    <w:rsid w:val="00F061A8"/>
    <w:rsid w:val="00F10A83"/>
    <w:rsid w:val="00F11072"/>
    <w:rsid w:val="00F119C0"/>
    <w:rsid w:val="00F1226E"/>
    <w:rsid w:val="00F14C8F"/>
    <w:rsid w:val="00F174A0"/>
    <w:rsid w:val="00F176F7"/>
    <w:rsid w:val="00F20BD2"/>
    <w:rsid w:val="00F25755"/>
    <w:rsid w:val="00F26007"/>
    <w:rsid w:val="00F26613"/>
    <w:rsid w:val="00F302CC"/>
    <w:rsid w:val="00F305D3"/>
    <w:rsid w:val="00F30B2F"/>
    <w:rsid w:val="00F35710"/>
    <w:rsid w:val="00F42365"/>
    <w:rsid w:val="00F424E7"/>
    <w:rsid w:val="00F4529E"/>
    <w:rsid w:val="00F54D58"/>
    <w:rsid w:val="00F56FF1"/>
    <w:rsid w:val="00F61FCD"/>
    <w:rsid w:val="00F643CF"/>
    <w:rsid w:val="00F65532"/>
    <w:rsid w:val="00F658AE"/>
    <w:rsid w:val="00F72163"/>
    <w:rsid w:val="00F73A2A"/>
    <w:rsid w:val="00F7505F"/>
    <w:rsid w:val="00F76485"/>
    <w:rsid w:val="00F80428"/>
    <w:rsid w:val="00F807DC"/>
    <w:rsid w:val="00F810B5"/>
    <w:rsid w:val="00F82EC2"/>
    <w:rsid w:val="00F83182"/>
    <w:rsid w:val="00F853EE"/>
    <w:rsid w:val="00F861CA"/>
    <w:rsid w:val="00F9205C"/>
    <w:rsid w:val="00F93FA5"/>
    <w:rsid w:val="00F95B17"/>
    <w:rsid w:val="00F97E19"/>
    <w:rsid w:val="00FA0B6F"/>
    <w:rsid w:val="00FA0B9C"/>
    <w:rsid w:val="00FA18CA"/>
    <w:rsid w:val="00FA7083"/>
    <w:rsid w:val="00FA78BD"/>
    <w:rsid w:val="00FB2610"/>
    <w:rsid w:val="00FC327A"/>
    <w:rsid w:val="00FC6DEA"/>
    <w:rsid w:val="00FD3549"/>
    <w:rsid w:val="00FD4955"/>
    <w:rsid w:val="00FD581B"/>
    <w:rsid w:val="00FD5A97"/>
    <w:rsid w:val="00FD6BAA"/>
    <w:rsid w:val="00FD7FE5"/>
    <w:rsid w:val="00FE4244"/>
    <w:rsid w:val="00FE5FBD"/>
    <w:rsid w:val="00FE653E"/>
    <w:rsid w:val="00FE721E"/>
    <w:rsid w:val="00FE7715"/>
    <w:rsid w:val="00FF287D"/>
    <w:rsid w:val="00FF2AB3"/>
    <w:rsid w:val="00FF35EA"/>
    <w:rsid w:val="00FF38C9"/>
    <w:rsid w:val="00FF555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5ECE71"/>
  <w15:docId w15:val="{995B9996-B4D8-4354-8CC7-21A54F536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pl-PL" w:eastAsia="en-US" w:bidi="ar-SA"/>
      </w:rPr>
    </w:rPrDefault>
    <w:pPrDefault>
      <w:pPr>
        <w:autoSpaceDN w:val="0"/>
        <w:spacing w:after="160" w:line="25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04E01"/>
    <w:pPr>
      <w:suppressAutoHyphens/>
    </w:pPr>
  </w:style>
  <w:style w:type="paragraph" w:styleId="Nagwek1">
    <w:name w:val="heading 1"/>
    <w:aliases w:val="opis"/>
    <w:next w:val="Normalny"/>
    <w:uiPriority w:val="9"/>
    <w:qFormat/>
    <w:pPr>
      <w:keepNext/>
      <w:keepLines/>
      <w:numPr>
        <w:numId w:val="1"/>
      </w:numPr>
      <w:suppressAutoHyphens/>
      <w:spacing w:after="0"/>
      <w:jc w:val="center"/>
      <w:outlineLvl w:val="0"/>
    </w:pPr>
    <w:rPr>
      <w:rFonts w:ascii="Palatino Linotype" w:eastAsia="Palatino Linotype" w:hAnsi="Palatino Linotype" w:cs="Palatino Linotype"/>
      <w:b/>
      <w:color w:val="000000"/>
      <w:lang w:eastAsia="pl-PL"/>
    </w:rPr>
  </w:style>
  <w:style w:type="paragraph" w:styleId="Nagwek2">
    <w:name w:val="heading 2"/>
    <w:aliases w:val="Nagłówek 2 Znak Znak,h2,2,Arial 12 Fett Kursiv,Topic Heading"/>
    <w:basedOn w:val="Normalny"/>
    <w:next w:val="Normalny"/>
    <w:unhideWhenUsed/>
    <w:qFormat/>
    <w:pPr>
      <w:keepNext/>
      <w:spacing w:after="0" w:line="240" w:lineRule="auto"/>
      <w:outlineLvl w:val="1"/>
    </w:pPr>
    <w:rPr>
      <w:rFonts w:ascii="Times New Roman" w:eastAsia="Times New Roman" w:hAnsi="Times New Roman"/>
      <w:b/>
      <w:sz w:val="20"/>
      <w:szCs w:val="20"/>
      <w:lang w:eastAsia="pl-PL"/>
    </w:rPr>
  </w:style>
  <w:style w:type="paragraph" w:styleId="Nagwek3">
    <w:name w:val="heading 3"/>
    <w:basedOn w:val="Normalny"/>
    <w:next w:val="Normalny"/>
    <w:uiPriority w:val="9"/>
    <w:semiHidden/>
    <w:unhideWhenUsed/>
    <w:qFormat/>
    <w:pPr>
      <w:keepNext/>
      <w:spacing w:before="120" w:after="120" w:line="240" w:lineRule="auto"/>
      <w:jc w:val="center"/>
      <w:outlineLvl w:val="2"/>
    </w:pPr>
    <w:rPr>
      <w:rFonts w:ascii="Arial" w:eastAsia="Times New Roman" w:hAnsi="Arial"/>
      <w:b/>
      <w:sz w:val="20"/>
      <w:szCs w:val="24"/>
      <w:lang w:eastAsia="pl-PL"/>
    </w:rPr>
  </w:style>
  <w:style w:type="paragraph" w:styleId="Nagwek4">
    <w:name w:val="heading 4"/>
    <w:basedOn w:val="Normalny"/>
    <w:next w:val="Normalny"/>
    <w:uiPriority w:val="9"/>
    <w:semiHidden/>
    <w:unhideWhenUsed/>
    <w:qFormat/>
    <w:pPr>
      <w:keepNext/>
      <w:keepLines/>
      <w:spacing w:before="40" w:after="0" w:line="230" w:lineRule="auto"/>
      <w:ind w:left="87" w:hanging="10"/>
      <w:jc w:val="both"/>
      <w:outlineLvl w:val="3"/>
    </w:pPr>
    <w:rPr>
      <w:rFonts w:ascii="Calibri Light" w:eastAsia="Times New Roman" w:hAnsi="Calibri Light"/>
      <w:i/>
      <w:iCs/>
      <w:color w:val="2F5496"/>
      <w:lang w:eastAsia="pl-PL"/>
    </w:rPr>
  </w:style>
  <w:style w:type="paragraph" w:styleId="Nagwek5">
    <w:name w:val="heading 5"/>
    <w:basedOn w:val="Normalny"/>
    <w:next w:val="Normalny"/>
    <w:uiPriority w:val="9"/>
    <w:semiHidden/>
    <w:unhideWhenUsed/>
    <w:qFormat/>
    <w:pPr>
      <w:keepNext/>
      <w:numPr>
        <w:ilvl w:val="4"/>
        <w:numId w:val="1"/>
      </w:numPr>
      <w:spacing w:after="0" w:line="240" w:lineRule="auto"/>
      <w:outlineLvl w:val="4"/>
    </w:pPr>
    <w:rPr>
      <w:rFonts w:ascii="Times New Roman" w:eastAsia="Times New Roman" w:hAnsi="Times New Roman"/>
      <w:b/>
      <w:szCs w:val="20"/>
      <w:lang w:eastAsia="pl-PL"/>
    </w:rPr>
  </w:style>
  <w:style w:type="paragraph" w:styleId="Nagwek6">
    <w:name w:val="heading 6"/>
    <w:basedOn w:val="Normalny"/>
    <w:next w:val="Normalny"/>
    <w:uiPriority w:val="9"/>
    <w:semiHidden/>
    <w:unhideWhenUsed/>
    <w:qFormat/>
    <w:pPr>
      <w:keepNext/>
      <w:numPr>
        <w:ilvl w:val="5"/>
        <w:numId w:val="1"/>
      </w:numPr>
      <w:spacing w:after="0" w:line="240" w:lineRule="auto"/>
      <w:outlineLvl w:val="5"/>
    </w:pPr>
    <w:rPr>
      <w:rFonts w:ascii="Times New Roman" w:eastAsia="Times New Roman" w:hAnsi="Times New Roman"/>
      <w:b/>
      <w:szCs w:val="20"/>
      <w:lang w:eastAsia="pl-PL"/>
    </w:rPr>
  </w:style>
  <w:style w:type="paragraph" w:styleId="Nagwek7">
    <w:name w:val="heading 7"/>
    <w:basedOn w:val="Normalny"/>
    <w:next w:val="Normalny"/>
    <w:pPr>
      <w:keepNext/>
      <w:spacing w:before="120" w:after="120" w:line="240" w:lineRule="auto"/>
      <w:outlineLvl w:val="6"/>
    </w:pPr>
    <w:rPr>
      <w:rFonts w:ascii="Arial" w:eastAsia="Times New Roman" w:hAnsi="Arial"/>
      <w:b/>
      <w:sz w:val="18"/>
      <w:szCs w:val="24"/>
      <w:lang w:eastAsia="pl-PL"/>
    </w:rPr>
  </w:style>
  <w:style w:type="paragraph" w:styleId="Nagwek8">
    <w:name w:val="heading 8"/>
    <w:basedOn w:val="Normalny"/>
    <w:next w:val="Normalny"/>
    <w:pPr>
      <w:keepNext/>
      <w:spacing w:after="0" w:line="240" w:lineRule="auto"/>
      <w:ind w:firstLine="284"/>
      <w:outlineLvl w:val="7"/>
    </w:pPr>
    <w:rPr>
      <w:rFonts w:ascii="Times New Roman" w:eastAsia="Times New Roman" w:hAnsi="Times New Roman"/>
      <w:sz w:val="24"/>
      <w:szCs w:val="20"/>
      <w:lang w:val="en-US" w:eastAsia="pl-PL"/>
    </w:rPr>
  </w:style>
  <w:style w:type="paragraph" w:styleId="Nagwek9">
    <w:name w:val="heading 9"/>
    <w:basedOn w:val="Normalny"/>
    <w:next w:val="Normalny"/>
    <w:pPr>
      <w:keepNext/>
      <w:spacing w:after="0" w:line="240" w:lineRule="auto"/>
      <w:ind w:firstLine="284"/>
      <w:outlineLvl w:val="8"/>
    </w:pPr>
    <w:rPr>
      <w:rFonts w:ascii="Times New Roman" w:eastAsia="Times New Roman" w:hAnsi="Times New Roman"/>
      <w:b/>
      <w:i/>
      <w:sz w:val="24"/>
      <w:szCs w:val="20"/>
      <w:lang w:val="en-US"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numbering" w:customStyle="1" w:styleId="WWOutlineListStyle1">
    <w:name w:val="WW_OutlineListStyle_1"/>
    <w:basedOn w:val="Bezlisty"/>
    <w:pPr>
      <w:numPr>
        <w:numId w:val="1"/>
      </w:numPr>
    </w:pPr>
  </w:style>
  <w:style w:type="character" w:customStyle="1" w:styleId="Nagwek1Znak">
    <w:name w:val="Nagłówek 1 Znak"/>
    <w:aliases w:val="opis Znak"/>
    <w:basedOn w:val="Domylnaczcionkaakapitu"/>
    <w:rPr>
      <w:rFonts w:ascii="Palatino Linotype" w:eastAsia="Palatino Linotype" w:hAnsi="Palatino Linotype" w:cs="Palatino Linotype"/>
      <w:b/>
      <w:color w:val="000000"/>
      <w:lang w:eastAsia="pl-PL"/>
    </w:rPr>
  </w:style>
  <w:style w:type="character" w:customStyle="1" w:styleId="Nagwek4Znak">
    <w:name w:val="Nagłówek 4 Znak"/>
    <w:basedOn w:val="Domylnaczcionkaakapitu"/>
    <w:rPr>
      <w:rFonts w:ascii="Calibri Light" w:eastAsia="Times New Roman" w:hAnsi="Calibri Light" w:cs="Times New Roman"/>
      <w:i/>
      <w:iCs/>
      <w:color w:val="2F5496"/>
      <w:lang w:eastAsia="pl-PL"/>
    </w:rPr>
  </w:style>
  <w:style w:type="character" w:styleId="Odwoaniedokomentarza">
    <w:name w:val="annotation reference"/>
    <w:basedOn w:val="Domylnaczcionkaakapitu"/>
    <w:uiPriority w:val="99"/>
    <w:rPr>
      <w:sz w:val="16"/>
      <w:szCs w:val="16"/>
    </w:rPr>
  </w:style>
  <w:style w:type="paragraph" w:styleId="Tekstkomentarza">
    <w:name w:val="annotation text"/>
    <w:basedOn w:val="Normalny"/>
    <w:uiPriority w:val="99"/>
    <w:pPr>
      <w:spacing w:after="154" w:line="240" w:lineRule="auto"/>
      <w:ind w:left="87" w:hanging="10"/>
      <w:jc w:val="both"/>
    </w:pPr>
    <w:rPr>
      <w:rFonts w:ascii="Palatino Linotype" w:eastAsia="Palatino Linotype" w:hAnsi="Palatino Linotype" w:cs="Palatino Linotype"/>
      <w:color w:val="000000"/>
      <w:sz w:val="20"/>
      <w:szCs w:val="20"/>
      <w:lang w:eastAsia="pl-PL"/>
    </w:rPr>
  </w:style>
  <w:style w:type="character" w:customStyle="1" w:styleId="TekstkomentarzaZnak">
    <w:name w:val="Tekst komentarza Znak"/>
    <w:basedOn w:val="Domylnaczcionkaakapitu"/>
    <w:uiPriority w:val="99"/>
    <w:rPr>
      <w:rFonts w:ascii="Palatino Linotype" w:eastAsia="Palatino Linotype" w:hAnsi="Palatino Linotype" w:cs="Palatino Linotype"/>
      <w:color w:val="000000"/>
      <w:sz w:val="20"/>
      <w:szCs w:val="20"/>
      <w:lang w:eastAsia="pl-PL"/>
    </w:rPr>
  </w:style>
  <w:style w:type="paragraph" w:styleId="Tematkomentarza">
    <w:name w:val="annotation subject"/>
    <w:basedOn w:val="Tekstkomentarza"/>
    <w:next w:val="Tekstkomentarza"/>
    <w:uiPriority w:val="99"/>
    <w:rPr>
      <w:b/>
      <w:bCs/>
    </w:rPr>
  </w:style>
  <w:style w:type="character" w:customStyle="1" w:styleId="TematkomentarzaZnak">
    <w:name w:val="Temat komentarza Znak"/>
    <w:basedOn w:val="TekstkomentarzaZnak"/>
    <w:uiPriority w:val="99"/>
    <w:rPr>
      <w:rFonts w:ascii="Palatino Linotype" w:eastAsia="Palatino Linotype" w:hAnsi="Palatino Linotype" w:cs="Palatino Linotype"/>
      <w:b/>
      <w:bCs/>
      <w:color w:val="000000"/>
      <w:sz w:val="20"/>
      <w:szCs w:val="20"/>
      <w:lang w:eastAsia="pl-PL"/>
    </w:rPr>
  </w:style>
  <w:style w:type="paragraph" w:styleId="Tekstdymka">
    <w:name w:val="Balloon Text"/>
    <w:basedOn w:val="Normalny"/>
    <w:uiPriority w:val="99"/>
    <w:pPr>
      <w:spacing w:after="0" w:line="240" w:lineRule="auto"/>
      <w:ind w:left="87" w:hanging="10"/>
      <w:jc w:val="both"/>
    </w:pPr>
    <w:rPr>
      <w:rFonts w:ascii="Segoe UI" w:eastAsia="Palatino Linotype" w:hAnsi="Segoe UI" w:cs="Segoe UI"/>
      <w:color w:val="000000"/>
      <w:sz w:val="18"/>
      <w:szCs w:val="18"/>
      <w:lang w:eastAsia="pl-PL"/>
    </w:rPr>
  </w:style>
  <w:style w:type="character" w:customStyle="1" w:styleId="TekstdymkaZnak">
    <w:name w:val="Tekst dymka Znak"/>
    <w:basedOn w:val="Domylnaczcionkaakapitu"/>
    <w:uiPriority w:val="99"/>
    <w:rPr>
      <w:rFonts w:ascii="Segoe UI" w:eastAsia="Palatino Linotype" w:hAnsi="Segoe UI" w:cs="Segoe UI"/>
      <w:color w:val="000000"/>
      <w:sz w:val="18"/>
      <w:szCs w:val="18"/>
      <w:lang w:eastAsia="pl-PL"/>
    </w:rPr>
  </w:style>
  <w:style w:type="paragraph" w:styleId="Akapitzlist">
    <w:name w:val="List Paragraph"/>
    <w:aliases w:val="L1,Odstavec,Podsis rysunku,List Paragraph,maz_wyliczenie,opis dzialania,K-P_odwolanie,A_wyliczenie,Akapit z listą5,Akapit z listą BS,Sl_Akapit z listą,Akapit z listą numerowaną,CW_Lista,EPL lista punktowana z wyrózneniem,Normal bullet 2"/>
    <w:basedOn w:val="Normalny"/>
    <w:uiPriority w:val="34"/>
    <w:qFormat/>
    <w:pPr>
      <w:spacing w:after="154" w:line="230" w:lineRule="auto"/>
      <w:ind w:left="720" w:hanging="10"/>
      <w:jc w:val="both"/>
    </w:pPr>
    <w:rPr>
      <w:rFonts w:ascii="Palatino Linotype" w:eastAsia="Palatino Linotype" w:hAnsi="Palatino Linotype" w:cs="Palatino Linotype"/>
      <w:color w:val="000000"/>
      <w:lang w:eastAsia="pl-PL"/>
    </w:rPr>
  </w:style>
  <w:style w:type="character" w:styleId="Hipercze">
    <w:name w:val="Hyperlink"/>
    <w:basedOn w:val="Domylnaczcionkaakapitu"/>
    <w:uiPriority w:val="99"/>
    <w:rPr>
      <w:color w:val="0000FF"/>
      <w:u w:val="single"/>
    </w:rPr>
  </w:style>
  <w:style w:type="character" w:customStyle="1" w:styleId="alb">
    <w:name w:val="a_lb"/>
    <w:basedOn w:val="Domylnaczcionkaakapitu"/>
  </w:style>
  <w:style w:type="paragraph" w:styleId="Nagwek">
    <w:name w:val="header"/>
    <w:basedOn w:val="Normalny"/>
    <w:uiPriority w:val="99"/>
    <w:pPr>
      <w:tabs>
        <w:tab w:val="center" w:pos="4536"/>
        <w:tab w:val="right" w:pos="9072"/>
      </w:tabs>
      <w:spacing w:after="0" w:line="240" w:lineRule="auto"/>
      <w:ind w:left="87" w:hanging="10"/>
      <w:jc w:val="both"/>
    </w:pPr>
    <w:rPr>
      <w:rFonts w:ascii="Palatino Linotype" w:eastAsia="Palatino Linotype" w:hAnsi="Palatino Linotype" w:cs="Palatino Linotype"/>
      <w:color w:val="000000"/>
      <w:lang w:eastAsia="pl-PL"/>
    </w:rPr>
  </w:style>
  <w:style w:type="character" w:customStyle="1" w:styleId="NagwekZnak">
    <w:name w:val="Nagłówek Znak"/>
    <w:basedOn w:val="Domylnaczcionkaakapitu"/>
    <w:uiPriority w:val="99"/>
    <w:rPr>
      <w:rFonts w:ascii="Palatino Linotype" w:eastAsia="Palatino Linotype" w:hAnsi="Palatino Linotype" w:cs="Palatino Linotype"/>
      <w:color w:val="000000"/>
      <w:lang w:eastAsia="pl-PL"/>
    </w:rPr>
  </w:style>
  <w:style w:type="character" w:customStyle="1" w:styleId="TekstpodstawowyZnak1">
    <w:name w:val="Tekst podstawowy Znak1"/>
    <w:rPr>
      <w:sz w:val="24"/>
      <w:szCs w:val="24"/>
    </w:rPr>
  </w:style>
  <w:style w:type="paragraph" w:styleId="Tekstpodstawowy">
    <w:name w:val="Body Text"/>
    <w:basedOn w:val="Normalny"/>
    <w:pPr>
      <w:spacing w:after="0" w:line="240" w:lineRule="auto"/>
      <w:jc w:val="both"/>
    </w:pPr>
    <w:rPr>
      <w:sz w:val="24"/>
      <w:szCs w:val="24"/>
    </w:rPr>
  </w:style>
  <w:style w:type="character" w:customStyle="1" w:styleId="TekstpodstawowyZnak">
    <w:name w:val="Tekst podstawowy Znak"/>
    <w:basedOn w:val="Domylnaczcionkaakapitu"/>
    <w:uiPriority w:val="99"/>
  </w:style>
  <w:style w:type="character" w:styleId="Pogrubienie">
    <w:name w:val="Strong"/>
    <w:basedOn w:val="Domylnaczcionkaakapitu"/>
    <w:rPr>
      <w:b/>
      <w:bCs/>
    </w:rPr>
  </w:style>
  <w:style w:type="character" w:customStyle="1" w:styleId="AkapitzlistZnak">
    <w:name w:val="Akapit z listą Znak"/>
    <w:aliases w:val="L1 Znak,Odstavec Znak,Podsis rysunku Znak,List Paragraph Znak,maz_wyliczenie Znak,opis dzialania Znak,K-P_odwolanie Znak,A_wyliczenie Znak,Akapit z listą5 Znak,Akapit z listą BS Znak,Sl_Akapit z listą Znak,CW_Lista Znak"/>
    <w:uiPriority w:val="34"/>
    <w:qFormat/>
    <w:rPr>
      <w:rFonts w:ascii="Palatino Linotype" w:eastAsia="Palatino Linotype" w:hAnsi="Palatino Linotype" w:cs="Palatino Linotype"/>
      <w:color w:val="000000"/>
      <w:lang w:eastAsia="pl-PL"/>
    </w:rPr>
  </w:style>
  <w:style w:type="character" w:customStyle="1" w:styleId="Nierozpoznanawzmianka1">
    <w:name w:val="Nierozpoznana wzmianka1"/>
    <w:basedOn w:val="Domylnaczcionkaakapitu"/>
    <w:rPr>
      <w:color w:val="605E5C"/>
      <w:shd w:val="clear" w:color="auto" w:fill="E1DFDD"/>
    </w:rPr>
  </w:style>
  <w:style w:type="paragraph" w:styleId="Spistreci3">
    <w:name w:val="toc 3"/>
    <w:basedOn w:val="Normalny"/>
    <w:next w:val="Normalny"/>
    <w:autoRedefine/>
    <w:pPr>
      <w:spacing w:after="100" w:line="230" w:lineRule="auto"/>
      <w:ind w:left="440" w:hanging="10"/>
      <w:jc w:val="both"/>
    </w:pPr>
    <w:rPr>
      <w:rFonts w:ascii="Palatino Linotype" w:eastAsia="Palatino Linotype" w:hAnsi="Palatino Linotype" w:cs="Palatino Linotype"/>
      <w:color w:val="000000"/>
      <w:lang w:eastAsia="pl-PL"/>
    </w:rPr>
  </w:style>
  <w:style w:type="paragraph" w:styleId="Bezodstpw">
    <w:name w:val="No Spacing"/>
    <w:qFormat/>
    <w:pPr>
      <w:suppressAutoHyphens/>
      <w:spacing w:after="0" w:line="240" w:lineRule="auto"/>
    </w:pPr>
    <w:rPr>
      <w:rFonts w:ascii="Times New Roman" w:eastAsia="Times New Roman" w:hAnsi="Times New Roman"/>
      <w:sz w:val="24"/>
      <w:szCs w:val="24"/>
      <w:lang w:eastAsia="pl-PL"/>
    </w:rPr>
  </w:style>
  <w:style w:type="character" w:customStyle="1" w:styleId="BezodstpwZnak">
    <w:name w:val="Bez odstępów Znak"/>
    <w:basedOn w:val="Domylnaczcionkaakapitu"/>
    <w:rPr>
      <w:rFonts w:ascii="Times New Roman" w:eastAsia="Times New Roman" w:hAnsi="Times New Roman" w:cs="Times New Roman"/>
      <w:sz w:val="24"/>
      <w:szCs w:val="24"/>
      <w:lang w:eastAsia="pl-PL"/>
    </w:rPr>
  </w:style>
  <w:style w:type="character" w:customStyle="1" w:styleId="Nagwek2Znak">
    <w:name w:val="Nagłówek 2 Znak"/>
    <w:aliases w:val="Nagłówek 2 Znak Znak Znak,h2 Znak,2 Znak,Arial 12 Fett Kursiv Znak,Topic Heading Znak"/>
    <w:basedOn w:val="Domylnaczcionkaakapitu"/>
    <w:rPr>
      <w:rFonts w:ascii="Times New Roman" w:eastAsia="Times New Roman" w:hAnsi="Times New Roman" w:cs="Times New Roman"/>
      <w:b/>
      <w:sz w:val="20"/>
      <w:szCs w:val="20"/>
      <w:lang w:eastAsia="pl-PL"/>
    </w:rPr>
  </w:style>
  <w:style w:type="character" w:customStyle="1" w:styleId="Nagwek3Znak">
    <w:name w:val="Nagłówek 3 Znak"/>
    <w:basedOn w:val="Domylnaczcionkaakapitu"/>
    <w:rPr>
      <w:rFonts w:ascii="Arial" w:eastAsia="Times New Roman" w:hAnsi="Arial" w:cs="Times New Roman"/>
      <w:b/>
      <w:sz w:val="20"/>
      <w:szCs w:val="24"/>
      <w:lang w:eastAsia="pl-PL"/>
    </w:rPr>
  </w:style>
  <w:style w:type="character" w:customStyle="1" w:styleId="Nagwek5Znak">
    <w:name w:val="Nagłówek 5 Znak"/>
    <w:basedOn w:val="Domylnaczcionkaakapitu"/>
    <w:rPr>
      <w:rFonts w:ascii="Times New Roman" w:eastAsia="Times New Roman" w:hAnsi="Times New Roman" w:cs="Times New Roman"/>
      <w:b/>
      <w:szCs w:val="20"/>
      <w:lang w:eastAsia="pl-PL"/>
    </w:rPr>
  </w:style>
  <w:style w:type="character" w:customStyle="1" w:styleId="Nagwek6Znak">
    <w:name w:val="Nagłówek 6 Znak"/>
    <w:basedOn w:val="Domylnaczcionkaakapitu"/>
    <w:rPr>
      <w:rFonts w:ascii="Times New Roman" w:eastAsia="Times New Roman" w:hAnsi="Times New Roman" w:cs="Times New Roman"/>
      <w:b/>
      <w:szCs w:val="20"/>
      <w:lang w:eastAsia="pl-PL"/>
    </w:rPr>
  </w:style>
  <w:style w:type="character" w:customStyle="1" w:styleId="Nagwek7Znak">
    <w:name w:val="Nagłówek 7 Znak"/>
    <w:basedOn w:val="Domylnaczcionkaakapitu"/>
    <w:rPr>
      <w:rFonts w:ascii="Arial" w:eastAsia="Times New Roman" w:hAnsi="Arial" w:cs="Times New Roman"/>
      <w:b/>
      <w:sz w:val="18"/>
      <w:szCs w:val="24"/>
      <w:lang w:eastAsia="pl-PL"/>
    </w:rPr>
  </w:style>
  <w:style w:type="character" w:customStyle="1" w:styleId="Nagwek8Znak">
    <w:name w:val="Nagłówek 8 Znak"/>
    <w:basedOn w:val="Domylnaczcionkaakapitu"/>
    <w:rPr>
      <w:rFonts w:ascii="Times New Roman" w:eastAsia="Times New Roman" w:hAnsi="Times New Roman" w:cs="Times New Roman"/>
      <w:sz w:val="24"/>
      <w:szCs w:val="20"/>
      <w:lang w:val="en-US" w:eastAsia="pl-PL"/>
    </w:rPr>
  </w:style>
  <w:style w:type="character" w:customStyle="1" w:styleId="Nagwek9Znak">
    <w:name w:val="Nagłówek 9 Znak"/>
    <w:basedOn w:val="Domylnaczcionkaakapitu"/>
    <w:rPr>
      <w:rFonts w:ascii="Times New Roman" w:eastAsia="Times New Roman" w:hAnsi="Times New Roman" w:cs="Times New Roman"/>
      <w:b/>
      <w:i/>
      <w:sz w:val="24"/>
      <w:szCs w:val="20"/>
      <w:lang w:val="en-US" w:eastAsia="pl-PL"/>
    </w:rPr>
  </w:style>
  <w:style w:type="paragraph" w:styleId="Stopka">
    <w:name w:val="footer"/>
    <w:basedOn w:val="Normalny"/>
    <w:uiPriority w:val="99"/>
    <w:pPr>
      <w:tabs>
        <w:tab w:val="center" w:pos="4536"/>
        <w:tab w:val="right" w:pos="9072"/>
      </w:tabs>
      <w:spacing w:after="0" w:line="240" w:lineRule="auto"/>
    </w:pPr>
    <w:rPr>
      <w:rFonts w:ascii="Times New Roman" w:eastAsia="Times New Roman" w:hAnsi="Times New Roman"/>
      <w:sz w:val="24"/>
      <w:szCs w:val="24"/>
      <w:lang w:eastAsia="pl-PL"/>
    </w:rPr>
  </w:style>
  <w:style w:type="character" w:customStyle="1" w:styleId="StopkaZnak">
    <w:name w:val="Stopka Znak"/>
    <w:basedOn w:val="Domylnaczcionkaakapitu"/>
    <w:uiPriority w:val="99"/>
    <w:rPr>
      <w:rFonts w:ascii="Times New Roman" w:eastAsia="Times New Roman" w:hAnsi="Times New Roman" w:cs="Times New Roman"/>
      <w:sz w:val="24"/>
      <w:szCs w:val="24"/>
      <w:lang w:eastAsia="pl-PL"/>
    </w:rPr>
  </w:style>
  <w:style w:type="paragraph" w:styleId="Tekstpodstawowy3">
    <w:name w:val="Body Text 3"/>
    <w:basedOn w:val="Normalny"/>
    <w:pPr>
      <w:spacing w:after="0" w:line="240" w:lineRule="auto"/>
    </w:pPr>
    <w:rPr>
      <w:rFonts w:ascii="Arial" w:eastAsia="Times New Roman" w:hAnsi="Arial" w:cs="Arial"/>
      <w:color w:val="000000"/>
      <w:sz w:val="20"/>
      <w:szCs w:val="24"/>
      <w:lang w:eastAsia="pl-PL"/>
    </w:rPr>
  </w:style>
  <w:style w:type="character" w:customStyle="1" w:styleId="Tekstpodstawowy3Znak">
    <w:name w:val="Tekst podstawowy 3 Znak"/>
    <w:basedOn w:val="Domylnaczcionkaakapitu"/>
    <w:rPr>
      <w:rFonts w:ascii="Arial" w:eastAsia="Times New Roman" w:hAnsi="Arial" w:cs="Arial"/>
      <w:color w:val="000000"/>
      <w:sz w:val="20"/>
      <w:szCs w:val="24"/>
      <w:lang w:eastAsia="pl-PL"/>
    </w:rPr>
  </w:style>
  <w:style w:type="paragraph" w:styleId="Tekstpodstawowy2">
    <w:name w:val="Body Text 2"/>
    <w:basedOn w:val="Normalny"/>
    <w:pPr>
      <w:tabs>
        <w:tab w:val="left" w:pos="720"/>
      </w:tabs>
      <w:spacing w:after="0" w:line="240" w:lineRule="auto"/>
    </w:pPr>
    <w:rPr>
      <w:rFonts w:ascii="Times New Roman" w:eastAsia="Times New Roman" w:hAnsi="Times New Roman"/>
      <w:b/>
      <w:szCs w:val="20"/>
      <w:lang w:eastAsia="pl-PL"/>
    </w:rPr>
  </w:style>
  <w:style w:type="character" w:customStyle="1" w:styleId="Tekstpodstawowy2Znak">
    <w:name w:val="Tekst podstawowy 2 Znak"/>
    <w:basedOn w:val="Domylnaczcionkaakapitu"/>
    <w:rPr>
      <w:rFonts w:ascii="Times New Roman" w:eastAsia="Times New Roman" w:hAnsi="Times New Roman" w:cs="Times New Roman"/>
      <w:b/>
      <w:szCs w:val="20"/>
      <w:lang w:eastAsia="pl-PL"/>
    </w:rPr>
  </w:style>
  <w:style w:type="paragraph" w:styleId="Tekstpodstawowywcity3">
    <w:name w:val="Body Text Indent 3"/>
    <w:basedOn w:val="Normalny"/>
    <w:pPr>
      <w:tabs>
        <w:tab w:val="left" w:pos="360"/>
      </w:tabs>
      <w:spacing w:after="0" w:line="240" w:lineRule="auto"/>
      <w:ind w:left="360" w:hanging="360"/>
    </w:pPr>
    <w:rPr>
      <w:rFonts w:ascii="Times New Roman" w:eastAsia="Times New Roman" w:hAnsi="Times New Roman"/>
      <w:sz w:val="24"/>
      <w:szCs w:val="20"/>
      <w:lang w:eastAsia="pl-PL"/>
    </w:rPr>
  </w:style>
  <w:style w:type="character" w:customStyle="1" w:styleId="Tekstpodstawowywcity3Znak">
    <w:name w:val="Tekst podstawowy wcięty 3 Znak"/>
    <w:basedOn w:val="Domylnaczcionkaakapitu"/>
    <w:rPr>
      <w:rFonts w:ascii="Times New Roman" w:eastAsia="Times New Roman" w:hAnsi="Times New Roman" w:cs="Times New Roman"/>
      <w:sz w:val="24"/>
      <w:szCs w:val="20"/>
      <w:lang w:eastAsia="pl-PL"/>
    </w:rPr>
  </w:style>
  <w:style w:type="paragraph" w:customStyle="1" w:styleId="pkt">
    <w:name w:val="pkt"/>
    <w:basedOn w:val="Normalny"/>
    <w:pPr>
      <w:spacing w:before="60" w:after="60" w:line="240" w:lineRule="auto"/>
      <w:ind w:left="851" w:hanging="295"/>
      <w:jc w:val="both"/>
    </w:pPr>
    <w:rPr>
      <w:rFonts w:ascii="Times New Roman" w:eastAsia="Times New Roman" w:hAnsi="Times New Roman"/>
      <w:sz w:val="24"/>
      <w:szCs w:val="20"/>
      <w:lang w:eastAsia="pl-PL"/>
    </w:rPr>
  </w:style>
  <w:style w:type="paragraph" w:customStyle="1" w:styleId="lit">
    <w:name w:val="lit"/>
    <w:pPr>
      <w:suppressAutoHyphens/>
      <w:spacing w:before="60" w:after="60" w:line="240" w:lineRule="auto"/>
      <w:ind w:left="1281" w:hanging="272"/>
      <w:jc w:val="both"/>
    </w:pPr>
    <w:rPr>
      <w:rFonts w:ascii="Times New Roman" w:eastAsia="Times New Roman" w:hAnsi="Times New Roman"/>
      <w:sz w:val="24"/>
      <w:szCs w:val="20"/>
      <w:lang w:eastAsia="pl-PL"/>
    </w:rPr>
  </w:style>
  <w:style w:type="paragraph" w:customStyle="1" w:styleId="pkt1">
    <w:name w:val="pkt1"/>
    <w:basedOn w:val="pkt"/>
    <w:pPr>
      <w:ind w:left="850" w:hanging="425"/>
    </w:pPr>
  </w:style>
  <w:style w:type="paragraph" w:customStyle="1" w:styleId="ust">
    <w:name w:val="ust"/>
    <w:pPr>
      <w:suppressAutoHyphens/>
      <w:spacing w:before="60" w:after="60" w:line="240" w:lineRule="auto"/>
      <w:ind w:left="426" w:hanging="284"/>
      <w:jc w:val="both"/>
    </w:pPr>
    <w:rPr>
      <w:rFonts w:ascii="Times New Roman" w:eastAsia="Times New Roman" w:hAnsi="Times New Roman"/>
      <w:sz w:val="24"/>
      <w:szCs w:val="20"/>
      <w:lang w:eastAsia="pl-PL"/>
    </w:rPr>
  </w:style>
  <w:style w:type="character" w:styleId="UyteHipercze">
    <w:name w:val="FollowedHyperlink"/>
    <w:rPr>
      <w:color w:val="800080"/>
      <w:u w:val="single"/>
    </w:rPr>
  </w:style>
  <w:style w:type="paragraph" w:styleId="Tekstprzypisudolnego">
    <w:name w:val="footnote text"/>
    <w:basedOn w:val="Normalny"/>
    <w:pPr>
      <w:spacing w:after="0" w:line="240" w:lineRule="auto"/>
    </w:pPr>
    <w:rPr>
      <w:rFonts w:ascii="Times New Roman" w:eastAsia="Times New Roman" w:hAnsi="Times New Roman"/>
      <w:sz w:val="20"/>
      <w:szCs w:val="20"/>
      <w:lang w:eastAsia="pl-PL"/>
    </w:rPr>
  </w:style>
  <w:style w:type="character" w:customStyle="1" w:styleId="TekstprzypisudolnegoZnak">
    <w:name w:val="Tekst przypisu dolnego Znak"/>
    <w:basedOn w:val="Domylnaczcionkaakapitu"/>
    <w:rPr>
      <w:rFonts w:ascii="Times New Roman" w:eastAsia="Times New Roman" w:hAnsi="Times New Roman" w:cs="Times New Roman"/>
      <w:sz w:val="20"/>
      <w:szCs w:val="20"/>
      <w:lang w:eastAsia="pl-PL"/>
    </w:rPr>
  </w:style>
  <w:style w:type="paragraph" w:styleId="Tekstpodstawowywcity2">
    <w:name w:val="Body Text Indent 2"/>
    <w:basedOn w:val="Normalny"/>
    <w:pPr>
      <w:tabs>
        <w:tab w:val="left" w:pos="720"/>
      </w:tabs>
      <w:spacing w:after="0" w:line="240" w:lineRule="auto"/>
      <w:ind w:left="720" w:hanging="360"/>
    </w:pPr>
    <w:rPr>
      <w:rFonts w:ascii="Times New Roman" w:eastAsia="Times New Roman" w:hAnsi="Times New Roman"/>
      <w:b/>
      <w:szCs w:val="20"/>
      <w:lang w:eastAsia="pl-PL"/>
    </w:rPr>
  </w:style>
  <w:style w:type="character" w:customStyle="1" w:styleId="Tekstpodstawowywcity2Znak">
    <w:name w:val="Tekst podstawowy wcięty 2 Znak"/>
    <w:basedOn w:val="Domylnaczcionkaakapitu"/>
    <w:rPr>
      <w:rFonts w:ascii="Times New Roman" w:eastAsia="Times New Roman" w:hAnsi="Times New Roman" w:cs="Times New Roman"/>
      <w:b/>
      <w:szCs w:val="20"/>
      <w:lang w:eastAsia="pl-PL"/>
    </w:rPr>
  </w:style>
  <w:style w:type="paragraph" w:styleId="Tekstblokowy">
    <w:name w:val="Block Text"/>
    <w:basedOn w:val="Normalny"/>
    <w:pPr>
      <w:spacing w:after="0" w:line="240" w:lineRule="auto"/>
      <w:ind w:left="180" w:right="-1" w:hanging="180"/>
      <w:jc w:val="both"/>
    </w:pPr>
    <w:rPr>
      <w:rFonts w:ascii="Arial" w:eastAsia="Times New Roman" w:hAnsi="Arial" w:cs="Arial"/>
      <w:lang w:eastAsia="pl-PL"/>
    </w:rPr>
  </w:style>
  <w:style w:type="character" w:customStyle="1" w:styleId="WW8Num39z0">
    <w:name w:val="WW8Num39z0"/>
    <w:rPr>
      <w:b w:val="0"/>
      <w:i w:val="0"/>
      <w:sz w:val="18"/>
    </w:rPr>
  </w:style>
  <w:style w:type="paragraph" w:customStyle="1" w:styleId="St4-punkt">
    <w:name w:val="St4-punkt"/>
    <w:basedOn w:val="Normalny"/>
    <w:pPr>
      <w:autoSpaceDE w:val="0"/>
      <w:spacing w:after="0" w:line="240" w:lineRule="auto"/>
      <w:ind w:left="680" w:hanging="340"/>
      <w:jc w:val="both"/>
    </w:pPr>
    <w:rPr>
      <w:rFonts w:ascii="Times New Roman" w:eastAsia="Times New Roman" w:hAnsi="Times New Roman"/>
      <w:sz w:val="20"/>
      <w:szCs w:val="20"/>
      <w:lang w:eastAsia="pl-PL"/>
    </w:rPr>
  </w:style>
  <w:style w:type="paragraph" w:customStyle="1" w:styleId="WW-NormalnyWeb">
    <w:name w:val="WW-Normalny (Web)"/>
    <w:basedOn w:val="Normalny"/>
    <w:pPr>
      <w:autoSpaceDE w:val="0"/>
      <w:spacing w:before="100" w:after="100" w:line="240" w:lineRule="auto"/>
      <w:jc w:val="both"/>
    </w:pPr>
    <w:rPr>
      <w:rFonts w:ascii="Times New Roman" w:eastAsia="Times New Roman" w:hAnsi="Times New Roman"/>
      <w:sz w:val="20"/>
      <w:szCs w:val="20"/>
      <w:lang w:eastAsia="pl-PL"/>
    </w:rPr>
  </w:style>
  <w:style w:type="paragraph" w:customStyle="1" w:styleId="Tekstpodstawowywcity21">
    <w:name w:val="Tekst podstawowy wcięty 21"/>
    <w:basedOn w:val="Normalny"/>
    <w:pPr>
      <w:spacing w:after="0" w:line="360" w:lineRule="auto"/>
      <w:ind w:left="567"/>
    </w:pPr>
    <w:rPr>
      <w:rFonts w:ascii="Times New Roman" w:eastAsia="Times New Roman" w:hAnsi="Times New Roman"/>
      <w:sz w:val="24"/>
      <w:szCs w:val="20"/>
      <w:lang w:eastAsia="pl-PL"/>
    </w:rPr>
  </w:style>
  <w:style w:type="character" w:customStyle="1" w:styleId="WW8Num15z2">
    <w:name w:val="WW8Num15z2"/>
    <w:rPr>
      <w:rFonts w:ascii="Wingdings" w:hAnsi="Wingdings"/>
    </w:rPr>
  </w:style>
  <w:style w:type="paragraph" w:customStyle="1" w:styleId="tekst">
    <w:name w:val="tekst"/>
    <w:basedOn w:val="Normalny"/>
    <w:pPr>
      <w:suppressLineNumbers/>
      <w:spacing w:before="60" w:after="60" w:line="240" w:lineRule="auto"/>
      <w:jc w:val="both"/>
    </w:pPr>
    <w:rPr>
      <w:rFonts w:ascii="Times New Roman" w:eastAsia="Times New Roman" w:hAnsi="Times New Roman"/>
      <w:sz w:val="24"/>
      <w:szCs w:val="20"/>
      <w:lang w:eastAsia="pl-PL"/>
    </w:rPr>
  </w:style>
  <w:style w:type="character" w:customStyle="1" w:styleId="WW8Num1z0">
    <w:name w:val="WW8Num1z0"/>
    <w:rPr>
      <w:b/>
    </w:rPr>
  </w:style>
  <w:style w:type="character" w:customStyle="1" w:styleId="WW-Domylnaczcionkaakapitu">
    <w:name w:val="WW-Domyślna czcionka akapitu"/>
  </w:style>
  <w:style w:type="paragraph" w:customStyle="1" w:styleId="TableHeading">
    <w:name w:val="Table Heading"/>
    <w:basedOn w:val="Normalny"/>
    <w:pPr>
      <w:suppressLineNumbers/>
      <w:spacing w:after="120" w:line="240" w:lineRule="auto"/>
      <w:jc w:val="center"/>
    </w:pPr>
    <w:rPr>
      <w:rFonts w:ascii="Times New Roman" w:eastAsia="Times New Roman" w:hAnsi="Times New Roman"/>
      <w:b/>
      <w:i/>
      <w:sz w:val="24"/>
      <w:szCs w:val="20"/>
      <w:lang w:eastAsia="pl-PL"/>
    </w:rPr>
  </w:style>
  <w:style w:type="character" w:customStyle="1" w:styleId="WW8Num5z0">
    <w:name w:val="WW8Num5z0"/>
    <w:rPr>
      <w:b/>
    </w:rPr>
  </w:style>
  <w:style w:type="character" w:customStyle="1" w:styleId="FootnoteCharacters">
    <w:name w:val="Footnote Characters"/>
    <w:rPr>
      <w:position w:val="0"/>
      <w:vertAlign w:val="superscript"/>
    </w:rPr>
  </w:style>
  <w:style w:type="paragraph" w:customStyle="1" w:styleId="Heading">
    <w:name w:val="Heading"/>
    <w:basedOn w:val="Normalny"/>
    <w:next w:val="Tekstpodstawowy"/>
    <w:pPr>
      <w:keepNext/>
      <w:spacing w:before="240" w:after="120" w:line="240" w:lineRule="auto"/>
    </w:pPr>
    <w:rPr>
      <w:rFonts w:ascii="Arial" w:eastAsia="Tahoma" w:hAnsi="Arial"/>
      <w:sz w:val="28"/>
      <w:szCs w:val="20"/>
      <w:lang w:eastAsia="pl-PL"/>
    </w:rPr>
  </w:style>
  <w:style w:type="paragraph" w:customStyle="1" w:styleId="WW-Tekstpodstawowywcity2">
    <w:name w:val="WW-Tekst podstawowy wcięty 2"/>
    <w:basedOn w:val="Normalny"/>
    <w:pPr>
      <w:spacing w:after="0" w:line="240" w:lineRule="auto"/>
      <w:ind w:left="360"/>
      <w:jc w:val="right"/>
    </w:pPr>
    <w:rPr>
      <w:rFonts w:ascii="Times New Roman" w:eastAsia="Times New Roman" w:hAnsi="Times New Roman"/>
      <w:i/>
      <w:sz w:val="28"/>
      <w:szCs w:val="20"/>
      <w:lang w:eastAsia="pl-PL"/>
    </w:rPr>
  </w:style>
  <w:style w:type="paragraph" w:customStyle="1" w:styleId="TableContents">
    <w:name w:val="Table Contents"/>
    <w:basedOn w:val="Tekstpodstawowy"/>
    <w:pPr>
      <w:suppressLineNumbers/>
      <w:spacing w:after="120"/>
      <w:jc w:val="left"/>
    </w:pPr>
    <w:rPr>
      <w:rFonts w:ascii="Times New Roman" w:eastAsia="Times New Roman" w:hAnsi="Times New Roman"/>
      <w:szCs w:val="20"/>
      <w:lang w:eastAsia="pl-PL"/>
    </w:rPr>
  </w:style>
  <w:style w:type="paragraph" w:customStyle="1" w:styleId="Framecontents">
    <w:name w:val="Frame contents"/>
    <w:basedOn w:val="Tekstpodstawowy"/>
    <w:pPr>
      <w:spacing w:after="120"/>
      <w:jc w:val="left"/>
    </w:pPr>
    <w:rPr>
      <w:rFonts w:ascii="Times New Roman" w:eastAsia="Times New Roman" w:hAnsi="Times New Roman"/>
      <w:szCs w:val="20"/>
      <w:lang w:eastAsia="pl-PL"/>
    </w:rPr>
  </w:style>
  <w:style w:type="paragraph" w:customStyle="1" w:styleId="xl25">
    <w:name w:val="xl25"/>
    <w:basedOn w:val="Normalny"/>
    <w:pPr>
      <w:pBdr>
        <w:top w:val="single" w:sz="4" w:space="0" w:color="000000"/>
        <w:left w:val="single" w:sz="4" w:space="0" w:color="000000"/>
        <w:bottom w:val="single" w:sz="4" w:space="0" w:color="000000"/>
        <w:right w:val="single" w:sz="4" w:space="0" w:color="000000"/>
      </w:pBdr>
      <w:spacing w:before="100" w:after="100" w:line="240" w:lineRule="auto"/>
      <w:jc w:val="center"/>
    </w:pPr>
    <w:rPr>
      <w:rFonts w:ascii="Arial" w:eastAsia="Times New Roman" w:hAnsi="Arial"/>
      <w:color w:val="000000"/>
      <w:sz w:val="24"/>
      <w:szCs w:val="24"/>
      <w:lang w:eastAsia="pl-PL"/>
    </w:rPr>
  </w:style>
  <w:style w:type="paragraph" w:customStyle="1" w:styleId="xl24">
    <w:name w:val="xl24"/>
    <w:basedOn w:val="Normalny"/>
    <w:pPr>
      <w:pBdr>
        <w:top w:val="single" w:sz="8" w:space="0" w:color="000000"/>
        <w:left w:val="single" w:sz="8" w:space="0" w:color="000000"/>
        <w:bottom w:val="single" w:sz="8" w:space="0" w:color="000000"/>
        <w:right w:val="single" w:sz="8" w:space="0" w:color="000000"/>
      </w:pBdr>
      <w:spacing w:before="100" w:after="100" w:line="240" w:lineRule="auto"/>
      <w:jc w:val="center"/>
    </w:pPr>
    <w:rPr>
      <w:rFonts w:ascii="Arial" w:eastAsia="Times New Roman" w:hAnsi="Arial"/>
      <w:sz w:val="24"/>
      <w:szCs w:val="20"/>
      <w:lang w:eastAsia="pl-PL"/>
    </w:rPr>
  </w:style>
  <w:style w:type="paragraph" w:customStyle="1" w:styleId="xl26">
    <w:name w:val="xl26"/>
    <w:basedOn w:val="Normalny"/>
    <w:pPr>
      <w:pBdr>
        <w:top w:val="single" w:sz="4" w:space="0" w:color="000000"/>
        <w:left w:val="single" w:sz="4" w:space="0" w:color="000000"/>
        <w:bottom w:val="single" w:sz="4" w:space="0" w:color="000000"/>
        <w:right w:val="single" w:sz="4" w:space="0" w:color="000000"/>
      </w:pBdr>
      <w:spacing w:before="100" w:after="100" w:line="240" w:lineRule="auto"/>
      <w:jc w:val="center"/>
      <w:textAlignment w:val="center"/>
    </w:pPr>
    <w:rPr>
      <w:rFonts w:ascii="Arial" w:eastAsia="Times New Roman" w:hAnsi="Arial"/>
      <w:sz w:val="24"/>
      <w:szCs w:val="20"/>
      <w:lang w:eastAsia="pl-PL"/>
    </w:rPr>
  </w:style>
  <w:style w:type="paragraph" w:customStyle="1" w:styleId="xl27">
    <w:name w:val="xl27"/>
    <w:basedOn w:val="Normalny"/>
    <w:pPr>
      <w:pBdr>
        <w:top w:val="single" w:sz="4" w:space="0" w:color="000000"/>
        <w:left w:val="single" w:sz="4" w:space="0" w:color="000000"/>
        <w:bottom w:val="single" w:sz="4" w:space="0" w:color="000000"/>
        <w:right w:val="single" w:sz="4" w:space="0" w:color="000000"/>
      </w:pBdr>
      <w:spacing w:before="100" w:after="100" w:line="240" w:lineRule="auto"/>
      <w:jc w:val="center"/>
    </w:pPr>
    <w:rPr>
      <w:rFonts w:ascii="Times New Roman" w:eastAsia="Times New Roman" w:hAnsi="Times New Roman"/>
      <w:i/>
      <w:color w:val="FF0000"/>
      <w:sz w:val="24"/>
      <w:szCs w:val="20"/>
      <w:lang w:eastAsia="pl-PL"/>
    </w:rPr>
  </w:style>
  <w:style w:type="paragraph" w:customStyle="1" w:styleId="xl28">
    <w:name w:val="xl28"/>
    <w:basedOn w:val="Normalny"/>
    <w:pPr>
      <w:spacing w:before="100" w:after="100" w:line="240" w:lineRule="auto"/>
      <w:jc w:val="center"/>
    </w:pPr>
    <w:rPr>
      <w:rFonts w:ascii="Arial" w:eastAsia="Times New Roman" w:hAnsi="Arial"/>
      <w:sz w:val="24"/>
      <w:szCs w:val="20"/>
      <w:lang w:eastAsia="pl-PL"/>
    </w:rPr>
  </w:style>
  <w:style w:type="paragraph" w:customStyle="1" w:styleId="xl29">
    <w:name w:val="xl29"/>
    <w:basedOn w:val="Normalny"/>
    <w:pPr>
      <w:spacing w:before="100" w:after="100" w:line="240" w:lineRule="auto"/>
      <w:jc w:val="center"/>
    </w:pPr>
    <w:rPr>
      <w:rFonts w:ascii="Arial" w:eastAsia="Times New Roman" w:hAnsi="Arial"/>
      <w:color w:val="0000FF"/>
      <w:sz w:val="24"/>
      <w:szCs w:val="20"/>
      <w:lang w:eastAsia="pl-PL"/>
    </w:rPr>
  </w:style>
  <w:style w:type="paragraph" w:customStyle="1" w:styleId="xl30">
    <w:name w:val="xl30"/>
    <w:basedOn w:val="Normalny"/>
    <w:pPr>
      <w:pBdr>
        <w:top w:val="single" w:sz="4" w:space="0" w:color="000000"/>
        <w:left w:val="single" w:sz="4" w:space="0" w:color="000000"/>
        <w:bottom w:val="single" w:sz="4" w:space="0" w:color="000000"/>
        <w:right w:val="single" w:sz="4" w:space="0" w:color="000000"/>
      </w:pBdr>
      <w:spacing w:before="100" w:after="100" w:line="240" w:lineRule="auto"/>
      <w:jc w:val="center"/>
    </w:pPr>
    <w:rPr>
      <w:rFonts w:ascii="Arial" w:eastAsia="Times New Roman" w:hAnsi="Arial"/>
      <w:color w:val="0000FF"/>
      <w:sz w:val="24"/>
      <w:szCs w:val="20"/>
      <w:lang w:eastAsia="pl-PL"/>
    </w:rPr>
  </w:style>
  <w:style w:type="paragraph" w:customStyle="1" w:styleId="xl31">
    <w:name w:val="xl31"/>
    <w:basedOn w:val="Normalny"/>
    <w:pPr>
      <w:pBdr>
        <w:top w:val="single" w:sz="4" w:space="0" w:color="000000"/>
        <w:left w:val="single" w:sz="4" w:space="0" w:color="000000"/>
        <w:bottom w:val="single" w:sz="4" w:space="0" w:color="000000"/>
        <w:right w:val="single" w:sz="4" w:space="0" w:color="000000"/>
      </w:pBdr>
      <w:spacing w:before="100" w:after="100" w:line="240" w:lineRule="auto"/>
      <w:jc w:val="center"/>
      <w:textAlignment w:val="center"/>
    </w:pPr>
    <w:rPr>
      <w:rFonts w:ascii="Times New Roman" w:eastAsia="Times New Roman" w:hAnsi="Times New Roman"/>
      <w:i/>
      <w:color w:val="FF0000"/>
      <w:sz w:val="24"/>
      <w:szCs w:val="20"/>
      <w:lang w:eastAsia="pl-PL"/>
    </w:rPr>
  </w:style>
  <w:style w:type="paragraph" w:customStyle="1" w:styleId="xl32">
    <w:name w:val="xl32"/>
    <w:basedOn w:val="Normalny"/>
    <w:pPr>
      <w:pBdr>
        <w:top w:val="single" w:sz="4" w:space="0" w:color="000000"/>
        <w:left w:val="single" w:sz="4" w:space="0" w:color="000000"/>
        <w:bottom w:val="single" w:sz="4" w:space="0" w:color="000000"/>
        <w:right w:val="single" w:sz="4" w:space="0" w:color="000000"/>
      </w:pBdr>
      <w:spacing w:before="100" w:after="100" w:line="240" w:lineRule="auto"/>
      <w:jc w:val="center"/>
    </w:pPr>
    <w:rPr>
      <w:rFonts w:ascii="Arial" w:eastAsia="Times New Roman" w:hAnsi="Arial"/>
      <w:sz w:val="24"/>
      <w:szCs w:val="20"/>
      <w:lang w:eastAsia="pl-PL"/>
    </w:rPr>
  </w:style>
  <w:style w:type="paragraph" w:customStyle="1" w:styleId="xl33">
    <w:name w:val="xl33"/>
    <w:basedOn w:val="Normalny"/>
    <w:pPr>
      <w:spacing w:before="100" w:after="100" w:line="240" w:lineRule="auto"/>
      <w:jc w:val="center"/>
      <w:textAlignment w:val="center"/>
    </w:pPr>
    <w:rPr>
      <w:rFonts w:ascii="Arial" w:eastAsia="Times New Roman" w:hAnsi="Arial"/>
      <w:sz w:val="24"/>
      <w:szCs w:val="20"/>
      <w:lang w:eastAsia="pl-PL"/>
    </w:rPr>
  </w:style>
  <w:style w:type="paragraph" w:customStyle="1" w:styleId="xl34">
    <w:name w:val="xl34"/>
    <w:basedOn w:val="Normalny"/>
    <w:pPr>
      <w:pBdr>
        <w:top w:val="single" w:sz="4" w:space="0" w:color="000000"/>
        <w:left w:val="single" w:sz="4" w:space="0" w:color="000000"/>
        <w:bottom w:val="single" w:sz="4" w:space="0" w:color="000000"/>
        <w:right w:val="single" w:sz="4" w:space="0" w:color="000000"/>
      </w:pBdr>
      <w:spacing w:before="100" w:after="100" w:line="240" w:lineRule="auto"/>
      <w:textAlignment w:val="center"/>
    </w:pPr>
    <w:rPr>
      <w:rFonts w:ascii="Arial" w:eastAsia="Times New Roman" w:hAnsi="Arial"/>
      <w:sz w:val="24"/>
      <w:szCs w:val="20"/>
      <w:lang w:eastAsia="pl-PL"/>
    </w:rPr>
  </w:style>
  <w:style w:type="paragraph" w:customStyle="1" w:styleId="xl35">
    <w:name w:val="xl35"/>
    <w:basedOn w:val="Normalny"/>
    <w:pPr>
      <w:pBdr>
        <w:top w:val="single" w:sz="4" w:space="0" w:color="000000"/>
        <w:left w:val="single" w:sz="4" w:space="0" w:color="000000"/>
        <w:bottom w:val="single" w:sz="4" w:space="0" w:color="000000"/>
        <w:right w:val="single" w:sz="4" w:space="0" w:color="000000"/>
      </w:pBdr>
      <w:spacing w:before="100" w:after="100" w:line="240" w:lineRule="auto"/>
      <w:textAlignment w:val="center"/>
    </w:pPr>
    <w:rPr>
      <w:rFonts w:ascii="Arial" w:eastAsia="Times New Roman" w:hAnsi="Arial"/>
      <w:sz w:val="24"/>
      <w:szCs w:val="20"/>
      <w:lang w:eastAsia="pl-PL"/>
    </w:rPr>
  </w:style>
  <w:style w:type="paragraph" w:customStyle="1" w:styleId="tyt">
    <w:name w:val="tyt"/>
    <w:basedOn w:val="Normalny"/>
    <w:pPr>
      <w:keepNext/>
      <w:spacing w:before="60" w:after="60" w:line="240" w:lineRule="auto"/>
      <w:jc w:val="center"/>
    </w:pPr>
    <w:rPr>
      <w:rFonts w:ascii="Times New Roman" w:eastAsia="Times New Roman" w:hAnsi="Times New Roman"/>
      <w:b/>
      <w:sz w:val="24"/>
      <w:szCs w:val="20"/>
      <w:lang w:eastAsia="pl-PL"/>
    </w:rPr>
  </w:style>
  <w:style w:type="paragraph" w:customStyle="1" w:styleId="Blockquote">
    <w:name w:val="Blockquote"/>
    <w:basedOn w:val="Normalny"/>
    <w:pPr>
      <w:spacing w:before="100" w:after="100" w:line="240" w:lineRule="auto"/>
      <w:ind w:left="360" w:right="360"/>
    </w:pPr>
    <w:rPr>
      <w:rFonts w:ascii="Times New Roman" w:eastAsia="Times New Roman" w:hAnsi="Times New Roman"/>
      <w:sz w:val="24"/>
      <w:szCs w:val="20"/>
      <w:lang w:eastAsia="pl-PL"/>
    </w:rPr>
  </w:style>
  <w:style w:type="paragraph" w:styleId="Tekstpodstawowywcity">
    <w:name w:val="Body Text Indent"/>
    <w:basedOn w:val="Normalny"/>
    <w:pPr>
      <w:spacing w:after="0" w:line="240" w:lineRule="auto"/>
      <w:ind w:left="426" w:hanging="426"/>
      <w:jc w:val="both"/>
    </w:pPr>
    <w:rPr>
      <w:rFonts w:ascii="Arial" w:eastAsia="Times New Roman" w:hAnsi="Arial"/>
      <w:szCs w:val="24"/>
      <w:lang w:eastAsia="pl-PL"/>
    </w:rPr>
  </w:style>
  <w:style w:type="character" w:customStyle="1" w:styleId="TekstpodstawowywcityZnak">
    <w:name w:val="Tekst podstawowy wcięty Znak"/>
    <w:basedOn w:val="Domylnaczcionkaakapitu"/>
    <w:rPr>
      <w:rFonts w:ascii="Arial" w:eastAsia="Times New Roman" w:hAnsi="Arial" w:cs="Times New Roman"/>
      <w:szCs w:val="24"/>
      <w:lang w:eastAsia="pl-PL"/>
    </w:rPr>
  </w:style>
  <w:style w:type="paragraph" w:styleId="Tytu">
    <w:name w:val="Title"/>
    <w:basedOn w:val="Normalny"/>
    <w:uiPriority w:val="10"/>
    <w:qFormat/>
    <w:pPr>
      <w:autoSpaceDE w:val="0"/>
      <w:spacing w:after="0" w:line="240" w:lineRule="auto"/>
      <w:jc w:val="center"/>
    </w:pPr>
    <w:rPr>
      <w:rFonts w:ascii="Times New Roman" w:eastAsia="Times New Roman" w:hAnsi="Times New Roman"/>
      <w:b/>
      <w:bCs/>
      <w:sz w:val="40"/>
      <w:szCs w:val="40"/>
      <w:lang w:eastAsia="pl-PL"/>
    </w:rPr>
  </w:style>
  <w:style w:type="character" w:customStyle="1" w:styleId="TytuZnak">
    <w:name w:val="Tytuł Znak"/>
    <w:basedOn w:val="Domylnaczcionkaakapitu"/>
    <w:rPr>
      <w:rFonts w:ascii="Times New Roman" w:eastAsia="Times New Roman" w:hAnsi="Times New Roman" w:cs="Times New Roman"/>
      <w:b/>
      <w:bCs/>
      <w:sz w:val="40"/>
      <w:szCs w:val="40"/>
      <w:lang w:eastAsia="pl-PL"/>
    </w:rPr>
  </w:style>
  <w:style w:type="paragraph" w:customStyle="1" w:styleId="xl65">
    <w:name w:val="xl65"/>
    <w:basedOn w:val="Normalny"/>
    <w:pPr>
      <w:spacing w:before="100" w:after="100" w:line="240" w:lineRule="auto"/>
    </w:pPr>
    <w:rPr>
      <w:rFonts w:ascii="Times New Roman" w:eastAsia="Times New Roman" w:hAnsi="Times New Roman"/>
      <w:sz w:val="24"/>
      <w:szCs w:val="24"/>
      <w:lang w:eastAsia="pl-PL"/>
    </w:rPr>
  </w:style>
  <w:style w:type="paragraph" w:customStyle="1" w:styleId="xl66">
    <w:name w:val="xl66"/>
    <w:basedOn w:val="Normalny"/>
    <w:pPr>
      <w:spacing w:before="100" w:after="100" w:line="240" w:lineRule="auto"/>
    </w:pPr>
    <w:rPr>
      <w:rFonts w:ascii="Arial" w:eastAsia="Times New Roman" w:hAnsi="Arial"/>
      <w:sz w:val="24"/>
      <w:szCs w:val="24"/>
      <w:lang w:eastAsia="pl-PL"/>
    </w:rPr>
  </w:style>
  <w:style w:type="paragraph" w:customStyle="1" w:styleId="xl67">
    <w:name w:val="xl67"/>
    <w:basedOn w:val="Normalny"/>
    <w:pPr>
      <w:spacing w:before="100" w:after="100" w:line="240" w:lineRule="auto"/>
      <w:jc w:val="center"/>
    </w:pPr>
    <w:rPr>
      <w:rFonts w:ascii="Arial" w:eastAsia="Times New Roman" w:hAnsi="Arial"/>
      <w:sz w:val="24"/>
      <w:szCs w:val="24"/>
      <w:lang w:eastAsia="pl-PL"/>
    </w:rPr>
  </w:style>
  <w:style w:type="paragraph" w:customStyle="1" w:styleId="xl68">
    <w:name w:val="xl68"/>
    <w:basedOn w:val="Normalny"/>
    <w:pPr>
      <w:spacing w:before="100" w:after="100" w:line="240" w:lineRule="auto"/>
      <w:textAlignment w:val="center"/>
    </w:pPr>
    <w:rPr>
      <w:rFonts w:ascii="Arial" w:eastAsia="Times New Roman" w:hAnsi="Arial"/>
      <w:sz w:val="24"/>
      <w:szCs w:val="24"/>
      <w:lang w:eastAsia="pl-PL"/>
    </w:rPr>
  </w:style>
  <w:style w:type="paragraph" w:customStyle="1" w:styleId="xl69">
    <w:name w:val="xl69"/>
    <w:basedOn w:val="Normalny"/>
    <w:pPr>
      <w:pBdr>
        <w:top w:val="single" w:sz="4" w:space="0" w:color="000000"/>
        <w:left w:val="single" w:sz="4" w:space="0" w:color="000000"/>
        <w:bottom w:val="single" w:sz="4" w:space="0" w:color="000000"/>
        <w:right w:val="single" w:sz="4" w:space="0" w:color="000000"/>
      </w:pBdr>
      <w:shd w:val="clear" w:color="auto" w:fill="FFFFFF"/>
      <w:spacing w:before="100" w:after="100" w:line="240" w:lineRule="auto"/>
      <w:textAlignment w:val="center"/>
    </w:pPr>
    <w:rPr>
      <w:rFonts w:ascii="Arial" w:eastAsia="Times New Roman" w:hAnsi="Arial"/>
      <w:sz w:val="24"/>
      <w:szCs w:val="24"/>
      <w:lang w:eastAsia="pl-PL"/>
    </w:rPr>
  </w:style>
  <w:style w:type="paragraph" w:customStyle="1" w:styleId="xl70">
    <w:name w:val="xl70"/>
    <w:basedOn w:val="Normalny"/>
    <w:pPr>
      <w:pBdr>
        <w:top w:val="single" w:sz="4" w:space="0" w:color="000000"/>
        <w:left w:val="single" w:sz="4" w:space="0" w:color="000000"/>
        <w:bottom w:val="single" w:sz="4" w:space="0" w:color="000000"/>
        <w:right w:val="single" w:sz="4" w:space="0" w:color="000000"/>
      </w:pBdr>
      <w:spacing w:before="100" w:after="100" w:line="240" w:lineRule="auto"/>
      <w:jc w:val="center"/>
      <w:textAlignment w:val="center"/>
    </w:pPr>
    <w:rPr>
      <w:rFonts w:ascii="Arial" w:eastAsia="Times New Roman" w:hAnsi="Arial"/>
      <w:sz w:val="24"/>
      <w:szCs w:val="24"/>
      <w:lang w:eastAsia="pl-PL"/>
    </w:rPr>
  </w:style>
  <w:style w:type="paragraph" w:customStyle="1" w:styleId="xl71">
    <w:name w:val="xl71"/>
    <w:basedOn w:val="Normalny"/>
    <w:pPr>
      <w:pBdr>
        <w:top w:val="single" w:sz="8" w:space="0" w:color="000000"/>
        <w:left w:val="single" w:sz="8" w:space="0" w:color="000000"/>
        <w:bottom w:val="single" w:sz="8" w:space="0" w:color="000000"/>
        <w:right w:val="single" w:sz="8" w:space="0" w:color="000000"/>
      </w:pBdr>
      <w:shd w:val="clear" w:color="auto" w:fill="33CCCC"/>
      <w:spacing w:before="100" w:after="100" w:line="240" w:lineRule="auto"/>
      <w:jc w:val="center"/>
      <w:textAlignment w:val="center"/>
    </w:pPr>
    <w:rPr>
      <w:rFonts w:ascii="Arial" w:eastAsia="Times New Roman" w:hAnsi="Arial"/>
      <w:b/>
      <w:bCs/>
      <w:sz w:val="24"/>
      <w:szCs w:val="24"/>
      <w:lang w:eastAsia="pl-PL"/>
    </w:rPr>
  </w:style>
  <w:style w:type="paragraph" w:customStyle="1" w:styleId="xl72">
    <w:name w:val="xl72"/>
    <w:basedOn w:val="Normalny"/>
    <w:pPr>
      <w:pBdr>
        <w:top w:val="single" w:sz="4" w:space="0" w:color="000000"/>
        <w:left w:val="single" w:sz="4" w:space="0" w:color="000000"/>
        <w:bottom w:val="single" w:sz="4" w:space="0" w:color="000000"/>
        <w:right w:val="single" w:sz="4" w:space="0" w:color="000000"/>
      </w:pBdr>
      <w:shd w:val="clear" w:color="auto" w:fill="33CCCC"/>
      <w:spacing w:before="100" w:after="100" w:line="240" w:lineRule="auto"/>
      <w:textAlignment w:val="center"/>
    </w:pPr>
    <w:rPr>
      <w:rFonts w:ascii="Times New Roman" w:eastAsia="Times New Roman" w:hAnsi="Times New Roman"/>
      <w:b/>
      <w:bCs/>
      <w:sz w:val="24"/>
      <w:szCs w:val="24"/>
      <w:lang w:eastAsia="pl-PL"/>
    </w:rPr>
  </w:style>
  <w:style w:type="paragraph" w:customStyle="1" w:styleId="xl73">
    <w:name w:val="xl73"/>
    <w:basedOn w:val="Normalny"/>
    <w:pPr>
      <w:pBdr>
        <w:top w:val="single" w:sz="4" w:space="0" w:color="000000"/>
        <w:left w:val="single" w:sz="4" w:space="0" w:color="000000"/>
        <w:bottom w:val="single" w:sz="4" w:space="0" w:color="000000"/>
        <w:right w:val="single" w:sz="4" w:space="0" w:color="000000"/>
      </w:pBdr>
      <w:shd w:val="clear" w:color="auto" w:fill="33CCCC"/>
      <w:spacing w:before="100" w:after="100" w:line="240" w:lineRule="auto"/>
    </w:pPr>
    <w:rPr>
      <w:rFonts w:ascii="Times New Roman" w:eastAsia="Times New Roman" w:hAnsi="Times New Roman"/>
      <w:b/>
      <w:bCs/>
      <w:sz w:val="24"/>
      <w:szCs w:val="24"/>
      <w:lang w:eastAsia="pl-PL"/>
    </w:rPr>
  </w:style>
  <w:style w:type="paragraph" w:customStyle="1" w:styleId="xl74">
    <w:name w:val="xl74"/>
    <w:basedOn w:val="Normalny"/>
    <w:pPr>
      <w:pBdr>
        <w:top w:val="single" w:sz="4" w:space="0" w:color="000000"/>
        <w:left w:val="single" w:sz="4" w:space="0" w:color="000000"/>
        <w:bottom w:val="single" w:sz="4" w:space="0" w:color="000000"/>
        <w:right w:val="single" w:sz="4" w:space="0" w:color="000000"/>
      </w:pBdr>
      <w:shd w:val="clear" w:color="auto" w:fill="33CCCC"/>
      <w:spacing w:before="100" w:after="100" w:line="240" w:lineRule="auto"/>
      <w:jc w:val="center"/>
      <w:textAlignment w:val="center"/>
    </w:pPr>
    <w:rPr>
      <w:rFonts w:ascii="Times New Roman" w:eastAsia="Times New Roman" w:hAnsi="Times New Roman"/>
      <w:sz w:val="24"/>
      <w:szCs w:val="24"/>
      <w:lang w:eastAsia="pl-PL"/>
    </w:rPr>
  </w:style>
  <w:style w:type="paragraph" w:customStyle="1" w:styleId="xl75">
    <w:name w:val="xl75"/>
    <w:basedOn w:val="Normalny"/>
    <w:pPr>
      <w:pBdr>
        <w:top w:val="single" w:sz="4" w:space="0" w:color="000000"/>
        <w:left w:val="single" w:sz="4" w:space="0" w:color="000000"/>
        <w:bottom w:val="single" w:sz="4" w:space="0" w:color="000000"/>
        <w:right w:val="single" w:sz="4" w:space="0" w:color="000000"/>
      </w:pBdr>
      <w:shd w:val="clear" w:color="auto" w:fill="33CCCC"/>
      <w:spacing w:before="100" w:after="100" w:line="240" w:lineRule="auto"/>
    </w:pPr>
    <w:rPr>
      <w:rFonts w:ascii="Times New Roman" w:eastAsia="Times New Roman" w:hAnsi="Times New Roman"/>
      <w:sz w:val="24"/>
      <w:szCs w:val="24"/>
      <w:lang w:eastAsia="pl-PL"/>
    </w:rPr>
  </w:style>
  <w:style w:type="paragraph" w:customStyle="1" w:styleId="xl76">
    <w:name w:val="xl76"/>
    <w:basedOn w:val="Normalny"/>
    <w:pPr>
      <w:spacing w:before="100" w:after="100" w:line="240" w:lineRule="auto"/>
      <w:jc w:val="center"/>
    </w:pPr>
    <w:rPr>
      <w:rFonts w:ascii="Times New Roman" w:eastAsia="Times New Roman" w:hAnsi="Times New Roman"/>
      <w:sz w:val="24"/>
      <w:szCs w:val="24"/>
      <w:lang w:eastAsia="pl-PL"/>
    </w:rPr>
  </w:style>
  <w:style w:type="paragraph" w:customStyle="1" w:styleId="xl77">
    <w:name w:val="xl77"/>
    <w:basedOn w:val="Normalny"/>
    <w:pPr>
      <w:shd w:val="clear" w:color="auto" w:fill="33CCCC"/>
      <w:spacing w:before="100" w:after="100" w:line="240" w:lineRule="auto"/>
      <w:jc w:val="center"/>
    </w:pPr>
    <w:rPr>
      <w:rFonts w:ascii="Times New Roman" w:eastAsia="Times New Roman" w:hAnsi="Times New Roman"/>
      <w:sz w:val="24"/>
      <w:szCs w:val="24"/>
      <w:lang w:eastAsia="pl-PL"/>
    </w:rPr>
  </w:style>
  <w:style w:type="paragraph" w:customStyle="1" w:styleId="xl78">
    <w:name w:val="xl78"/>
    <w:basedOn w:val="Normalny"/>
    <w:pPr>
      <w:pBdr>
        <w:top w:val="single" w:sz="4" w:space="0" w:color="000000"/>
        <w:left w:val="single" w:sz="4" w:space="0" w:color="000000"/>
        <w:bottom w:val="single" w:sz="4" w:space="0" w:color="000000"/>
        <w:right w:val="single" w:sz="4" w:space="0" w:color="000000"/>
      </w:pBdr>
      <w:shd w:val="clear" w:color="auto" w:fill="33CCCC"/>
      <w:spacing w:before="100" w:after="100" w:line="240" w:lineRule="auto"/>
      <w:jc w:val="center"/>
      <w:textAlignment w:val="center"/>
    </w:pPr>
    <w:rPr>
      <w:rFonts w:ascii="Times New Roman" w:eastAsia="Times New Roman" w:hAnsi="Times New Roman"/>
      <w:sz w:val="24"/>
      <w:szCs w:val="24"/>
      <w:lang w:eastAsia="pl-PL"/>
    </w:rPr>
  </w:style>
  <w:style w:type="paragraph" w:customStyle="1" w:styleId="xl79">
    <w:name w:val="xl79"/>
    <w:basedOn w:val="Normalny"/>
    <w:pPr>
      <w:shd w:val="clear" w:color="auto" w:fill="33CCCC"/>
      <w:spacing w:before="100" w:after="100" w:line="240" w:lineRule="auto"/>
      <w:jc w:val="center"/>
      <w:textAlignment w:val="center"/>
    </w:pPr>
    <w:rPr>
      <w:rFonts w:ascii="Arial" w:eastAsia="Times New Roman" w:hAnsi="Arial"/>
      <w:b/>
      <w:bCs/>
      <w:sz w:val="24"/>
      <w:szCs w:val="24"/>
      <w:lang w:eastAsia="pl-PL"/>
    </w:rPr>
  </w:style>
  <w:style w:type="paragraph" w:customStyle="1" w:styleId="xl80">
    <w:name w:val="xl80"/>
    <w:basedOn w:val="Normalny"/>
    <w:pPr>
      <w:pBdr>
        <w:top w:val="single" w:sz="4" w:space="0" w:color="000000"/>
        <w:left w:val="single" w:sz="4" w:space="0" w:color="000000"/>
        <w:bottom w:val="single" w:sz="4" w:space="0" w:color="000000"/>
        <w:right w:val="single" w:sz="4" w:space="0" w:color="000000"/>
      </w:pBdr>
      <w:shd w:val="clear" w:color="auto" w:fill="33CCCC"/>
      <w:spacing w:before="100" w:after="100" w:line="240" w:lineRule="auto"/>
      <w:jc w:val="center"/>
      <w:textAlignment w:val="center"/>
    </w:pPr>
    <w:rPr>
      <w:rFonts w:ascii="Arial" w:eastAsia="Times New Roman" w:hAnsi="Arial"/>
      <w:b/>
      <w:bCs/>
      <w:sz w:val="24"/>
      <w:szCs w:val="24"/>
      <w:lang w:eastAsia="pl-PL"/>
    </w:rPr>
  </w:style>
  <w:style w:type="paragraph" w:customStyle="1" w:styleId="xl81">
    <w:name w:val="xl81"/>
    <w:basedOn w:val="Normalny"/>
    <w:pPr>
      <w:pBdr>
        <w:top w:val="single" w:sz="8" w:space="0" w:color="000000"/>
        <w:left w:val="single" w:sz="8" w:space="0" w:color="000000"/>
        <w:bottom w:val="single" w:sz="8" w:space="0" w:color="000000"/>
        <w:right w:val="single" w:sz="8" w:space="0" w:color="000000"/>
      </w:pBdr>
      <w:shd w:val="clear" w:color="auto" w:fill="33CCCC"/>
      <w:spacing w:before="100" w:after="100" w:line="240" w:lineRule="auto"/>
      <w:jc w:val="center"/>
      <w:textAlignment w:val="center"/>
    </w:pPr>
    <w:rPr>
      <w:rFonts w:ascii="Times New Roman" w:eastAsia="Times New Roman" w:hAnsi="Times New Roman"/>
      <w:sz w:val="24"/>
      <w:szCs w:val="24"/>
      <w:lang w:eastAsia="pl-PL"/>
    </w:rPr>
  </w:style>
  <w:style w:type="paragraph" w:customStyle="1" w:styleId="xl82">
    <w:name w:val="xl82"/>
    <w:basedOn w:val="Normalny"/>
    <w:pPr>
      <w:shd w:val="clear" w:color="auto" w:fill="33CCCC"/>
      <w:spacing w:before="100" w:after="100" w:line="240" w:lineRule="auto"/>
      <w:jc w:val="center"/>
      <w:textAlignment w:val="center"/>
    </w:pPr>
    <w:rPr>
      <w:rFonts w:ascii="Times New Roman" w:eastAsia="Times New Roman" w:hAnsi="Times New Roman"/>
      <w:sz w:val="24"/>
      <w:szCs w:val="24"/>
      <w:lang w:eastAsia="pl-PL"/>
    </w:rPr>
  </w:style>
  <w:style w:type="paragraph" w:customStyle="1" w:styleId="xl83">
    <w:name w:val="xl83"/>
    <w:basedOn w:val="Normalny"/>
    <w:pPr>
      <w:pBdr>
        <w:top w:val="single" w:sz="4" w:space="0" w:color="000000"/>
        <w:left w:val="single" w:sz="4" w:space="0" w:color="000000"/>
        <w:bottom w:val="single" w:sz="4" w:space="0" w:color="000000"/>
        <w:right w:val="single" w:sz="4" w:space="0" w:color="000000"/>
      </w:pBdr>
      <w:shd w:val="clear" w:color="auto" w:fill="33CCCC"/>
      <w:spacing w:before="100" w:after="100" w:line="240" w:lineRule="auto"/>
      <w:jc w:val="center"/>
      <w:textAlignment w:val="center"/>
    </w:pPr>
    <w:rPr>
      <w:rFonts w:ascii="Times New Roman" w:eastAsia="Times New Roman" w:hAnsi="Times New Roman"/>
      <w:sz w:val="24"/>
      <w:szCs w:val="24"/>
      <w:lang w:eastAsia="pl-PL"/>
    </w:rPr>
  </w:style>
  <w:style w:type="paragraph" w:customStyle="1" w:styleId="xl84">
    <w:name w:val="xl84"/>
    <w:basedOn w:val="Normalny"/>
    <w:pPr>
      <w:pBdr>
        <w:top w:val="single" w:sz="8" w:space="0" w:color="000000"/>
        <w:left w:val="single" w:sz="8" w:space="0" w:color="000000"/>
        <w:bottom w:val="single" w:sz="8" w:space="0" w:color="000000"/>
        <w:right w:val="single" w:sz="8" w:space="0" w:color="000000"/>
      </w:pBdr>
      <w:shd w:val="clear" w:color="auto" w:fill="33CCCC"/>
      <w:spacing w:before="100" w:after="100" w:line="240" w:lineRule="auto"/>
      <w:jc w:val="center"/>
      <w:textAlignment w:val="center"/>
    </w:pPr>
    <w:rPr>
      <w:rFonts w:ascii="Arial" w:eastAsia="Times New Roman" w:hAnsi="Arial"/>
      <w:sz w:val="24"/>
      <w:szCs w:val="24"/>
      <w:lang w:eastAsia="pl-PL"/>
    </w:rPr>
  </w:style>
  <w:style w:type="paragraph" w:customStyle="1" w:styleId="xl85">
    <w:name w:val="xl85"/>
    <w:basedOn w:val="Normalny"/>
    <w:pPr>
      <w:shd w:val="clear" w:color="auto" w:fill="33CCCC"/>
      <w:spacing w:before="100" w:after="100" w:line="240" w:lineRule="auto"/>
      <w:jc w:val="center"/>
      <w:textAlignment w:val="center"/>
    </w:pPr>
    <w:rPr>
      <w:rFonts w:ascii="Arial" w:eastAsia="Times New Roman" w:hAnsi="Arial"/>
      <w:sz w:val="24"/>
      <w:szCs w:val="24"/>
      <w:lang w:eastAsia="pl-PL"/>
    </w:rPr>
  </w:style>
  <w:style w:type="paragraph" w:customStyle="1" w:styleId="xl86">
    <w:name w:val="xl86"/>
    <w:basedOn w:val="Normalny"/>
    <w:pPr>
      <w:pBdr>
        <w:top w:val="single" w:sz="4" w:space="0" w:color="000000"/>
        <w:left w:val="single" w:sz="4" w:space="0" w:color="000000"/>
        <w:bottom w:val="single" w:sz="4" w:space="0" w:color="000000"/>
        <w:right w:val="single" w:sz="4" w:space="0" w:color="000000"/>
      </w:pBdr>
      <w:shd w:val="clear" w:color="auto" w:fill="33CCCC"/>
      <w:spacing w:before="100" w:after="100" w:line="240" w:lineRule="auto"/>
      <w:jc w:val="center"/>
      <w:textAlignment w:val="center"/>
    </w:pPr>
    <w:rPr>
      <w:rFonts w:ascii="Arial" w:eastAsia="Times New Roman" w:hAnsi="Arial"/>
      <w:sz w:val="24"/>
      <w:szCs w:val="24"/>
      <w:lang w:eastAsia="pl-PL"/>
    </w:rPr>
  </w:style>
  <w:style w:type="character" w:styleId="Numerstrony">
    <w:name w:val="page number"/>
    <w:basedOn w:val="Domylnaczcionkaakapitu"/>
  </w:style>
  <w:style w:type="paragraph" w:customStyle="1" w:styleId="ZnakZnak1">
    <w:name w:val="Znak Znak1"/>
    <w:basedOn w:val="Normalny"/>
    <w:pPr>
      <w:spacing w:after="0" w:line="240" w:lineRule="auto"/>
    </w:pPr>
    <w:rPr>
      <w:rFonts w:ascii="Arial" w:eastAsia="Times New Roman" w:hAnsi="Arial" w:cs="Arial"/>
      <w:sz w:val="24"/>
      <w:szCs w:val="24"/>
      <w:lang w:eastAsia="pl-PL"/>
    </w:rPr>
  </w:style>
  <w:style w:type="character" w:styleId="Odwoanieprzypisudolnego">
    <w:name w:val="footnote reference"/>
    <w:rPr>
      <w:position w:val="0"/>
      <w:vertAlign w:val="superscript"/>
    </w:rPr>
  </w:style>
  <w:style w:type="paragraph" w:customStyle="1" w:styleId="Standardowy0">
    <w:name w:val="Standardowy.+"/>
    <w:pPr>
      <w:suppressAutoHyphens/>
      <w:autoSpaceDE w:val="0"/>
      <w:spacing w:after="0" w:line="240" w:lineRule="auto"/>
    </w:pPr>
    <w:rPr>
      <w:rFonts w:ascii="Arial" w:eastAsia="Times New Roman" w:hAnsi="Arial"/>
      <w:sz w:val="20"/>
      <w:szCs w:val="20"/>
      <w:lang w:eastAsia="pl-PL"/>
    </w:rPr>
  </w:style>
  <w:style w:type="paragraph" w:styleId="Tekstprzypisukocowego">
    <w:name w:val="endnote text"/>
    <w:basedOn w:val="Normalny"/>
    <w:pPr>
      <w:spacing w:after="0" w:line="240" w:lineRule="auto"/>
    </w:pPr>
    <w:rPr>
      <w:rFonts w:ascii="Times New Roman" w:eastAsia="Times New Roman" w:hAnsi="Times New Roman"/>
      <w:sz w:val="20"/>
      <w:szCs w:val="20"/>
      <w:lang w:eastAsia="pl-PL"/>
    </w:rPr>
  </w:style>
  <w:style w:type="character" w:customStyle="1" w:styleId="TekstprzypisukocowegoZnak">
    <w:name w:val="Tekst przypisu końcowego Znak"/>
    <w:basedOn w:val="Domylnaczcionkaakapitu"/>
    <w:rPr>
      <w:rFonts w:ascii="Times New Roman" w:eastAsia="Times New Roman" w:hAnsi="Times New Roman" w:cs="Times New Roman"/>
      <w:sz w:val="20"/>
      <w:szCs w:val="20"/>
      <w:lang w:eastAsia="pl-PL"/>
    </w:rPr>
  </w:style>
  <w:style w:type="character" w:styleId="Odwoanieprzypisukocowego">
    <w:name w:val="endnote reference"/>
    <w:rPr>
      <w:position w:val="0"/>
      <w:vertAlign w:val="superscript"/>
    </w:rPr>
  </w:style>
  <w:style w:type="paragraph" w:styleId="Poprawka">
    <w:name w:val="Revision"/>
    <w:pPr>
      <w:suppressAutoHyphens/>
      <w:spacing w:after="0" w:line="240" w:lineRule="auto"/>
    </w:pPr>
    <w:rPr>
      <w:rFonts w:ascii="Times New Roman" w:eastAsia="Times New Roman" w:hAnsi="Times New Roman"/>
      <w:sz w:val="24"/>
      <w:szCs w:val="24"/>
      <w:lang w:eastAsia="pl-PL"/>
    </w:rPr>
  </w:style>
  <w:style w:type="paragraph" w:customStyle="1" w:styleId="NormalnyWeb1">
    <w:name w:val="Normalny (Web)1"/>
    <w:basedOn w:val="Normalny"/>
    <w:pPr>
      <w:spacing w:before="100" w:after="75" w:line="240" w:lineRule="auto"/>
    </w:pPr>
    <w:rPr>
      <w:rFonts w:ascii="Arial" w:eastAsia="Times New Roman" w:hAnsi="Arial" w:cs="Arial"/>
      <w:color w:val="000000"/>
      <w:sz w:val="20"/>
      <w:szCs w:val="20"/>
      <w:lang w:eastAsia="pl-PL"/>
    </w:rPr>
  </w:style>
  <w:style w:type="paragraph" w:customStyle="1" w:styleId="Nagowektimes2">
    <w:name w:val="Nagłowek times2"/>
    <w:basedOn w:val="Normalny"/>
    <w:pPr>
      <w:pBdr>
        <w:bottom w:val="single" w:sz="4" w:space="1" w:color="000000"/>
      </w:pBdr>
      <w:spacing w:after="0" w:line="360" w:lineRule="auto"/>
      <w:jc w:val="both"/>
    </w:pPr>
    <w:rPr>
      <w:rFonts w:ascii="Times New Roman" w:eastAsia="Times New Roman" w:hAnsi="Times New Roman"/>
      <w:b/>
      <w:bCs/>
      <w:smallCaps/>
      <w:sz w:val="24"/>
      <w:szCs w:val="24"/>
      <w:lang w:val="en-US" w:eastAsia="pl-PL"/>
    </w:rPr>
  </w:style>
  <w:style w:type="paragraph" w:customStyle="1" w:styleId="BodyText21">
    <w:name w:val="Body Text 21"/>
    <w:basedOn w:val="Normalny"/>
    <w:pPr>
      <w:overflowPunct w:val="0"/>
      <w:autoSpaceDE w:val="0"/>
      <w:spacing w:after="0" w:line="240" w:lineRule="auto"/>
      <w:jc w:val="both"/>
    </w:pPr>
    <w:rPr>
      <w:rFonts w:ascii="Arial" w:eastAsia="Times New Roman" w:hAnsi="Arial" w:cs="Arial"/>
      <w:spacing w:val="-5"/>
      <w:sz w:val="20"/>
      <w:szCs w:val="20"/>
      <w:lang w:eastAsia="pl-PL"/>
    </w:rPr>
  </w:style>
  <w:style w:type="character" w:styleId="Uwydatnienie">
    <w:name w:val="Emphasis"/>
    <w:rPr>
      <w:i/>
      <w:iCs/>
    </w:rPr>
  </w:style>
  <w:style w:type="paragraph" w:customStyle="1" w:styleId="Standard">
    <w:name w:val="Standard"/>
    <w:pPr>
      <w:widowControl w:val="0"/>
      <w:suppressAutoHyphens/>
      <w:autoSpaceDE w:val="0"/>
      <w:spacing w:after="0" w:line="240" w:lineRule="auto"/>
    </w:pPr>
    <w:rPr>
      <w:rFonts w:ascii="Times New Roman" w:eastAsia="Arial" w:hAnsi="Times New Roman"/>
      <w:sz w:val="24"/>
      <w:szCs w:val="24"/>
      <w:lang w:eastAsia="ar-SA"/>
    </w:rPr>
  </w:style>
  <w:style w:type="character" w:customStyle="1" w:styleId="StandardZnak">
    <w:name w:val="Standard Znak"/>
    <w:rPr>
      <w:rFonts w:ascii="Times New Roman" w:eastAsia="Arial" w:hAnsi="Times New Roman" w:cs="Times New Roman"/>
      <w:sz w:val="24"/>
      <w:szCs w:val="24"/>
      <w:lang w:eastAsia="ar-SA"/>
    </w:rPr>
  </w:style>
  <w:style w:type="paragraph" w:customStyle="1" w:styleId="standard0">
    <w:name w:val="standard"/>
    <w:basedOn w:val="Normalny"/>
    <w:pPr>
      <w:spacing w:before="100" w:after="100" w:line="240" w:lineRule="auto"/>
    </w:pPr>
    <w:rPr>
      <w:rFonts w:ascii="Times New Roman" w:eastAsia="Times New Roman" w:hAnsi="Times New Roman"/>
      <w:sz w:val="24"/>
      <w:szCs w:val="24"/>
      <w:lang w:eastAsia="pl-PL"/>
    </w:rPr>
  </w:style>
  <w:style w:type="paragraph" w:customStyle="1" w:styleId="punkt1">
    <w:name w:val="punkt1"/>
    <w:basedOn w:val="Normalny"/>
    <w:pPr>
      <w:spacing w:after="0" w:line="360" w:lineRule="auto"/>
      <w:ind w:left="567" w:hanging="567"/>
      <w:jc w:val="both"/>
    </w:pPr>
    <w:rPr>
      <w:rFonts w:ascii="Tahoma" w:eastAsia="Times New Roman" w:hAnsi="Tahoma"/>
      <w:sz w:val="24"/>
      <w:szCs w:val="24"/>
      <w:lang w:eastAsia="ar-SA"/>
    </w:rPr>
  </w:style>
  <w:style w:type="paragraph" w:customStyle="1" w:styleId="punkt2">
    <w:name w:val="punkt2"/>
    <w:basedOn w:val="pkt"/>
    <w:pPr>
      <w:spacing w:before="0" w:after="0" w:line="360" w:lineRule="auto"/>
      <w:ind w:left="1078" w:hanging="284"/>
    </w:pPr>
    <w:rPr>
      <w:rFonts w:ascii="Tahoma" w:eastAsia="Arial" w:hAnsi="Tahoma"/>
      <w:szCs w:val="24"/>
      <w:lang w:eastAsia="ar-SA"/>
    </w:rPr>
  </w:style>
  <w:style w:type="character" w:customStyle="1" w:styleId="akapitdomyslny">
    <w:name w:val="akapitdomyslny"/>
    <w:basedOn w:val="Domylnaczcionkaakapitu"/>
  </w:style>
  <w:style w:type="paragraph" w:customStyle="1" w:styleId="Wypunktowany">
    <w:name w:val="Wypunktowany"/>
    <w:basedOn w:val="Normalny"/>
    <w:pPr>
      <w:numPr>
        <w:numId w:val="73"/>
      </w:numPr>
      <w:spacing w:after="0" w:line="240" w:lineRule="auto"/>
    </w:pPr>
    <w:rPr>
      <w:rFonts w:ascii="Times New Roman" w:eastAsia="Times New Roman" w:hAnsi="Times New Roman"/>
      <w:sz w:val="20"/>
      <w:szCs w:val="20"/>
      <w:lang w:eastAsia="pl-PL"/>
    </w:rPr>
  </w:style>
  <w:style w:type="paragraph" w:customStyle="1" w:styleId="rozdzia">
    <w:name w:val="rozdział"/>
    <w:basedOn w:val="Normalny"/>
    <w:autoRedefine/>
    <w:pPr>
      <w:spacing w:after="0" w:line="360" w:lineRule="auto"/>
      <w:jc w:val="both"/>
    </w:pPr>
    <w:rPr>
      <w:rFonts w:eastAsia="Times New Roman"/>
      <w:lang w:eastAsia="pl-PL"/>
    </w:rPr>
  </w:style>
  <w:style w:type="paragraph" w:customStyle="1" w:styleId="Default">
    <w:name w:val="Default"/>
    <w:pPr>
      <w:suppressAutoHyphens/>
      <w:autoSpaceDE w:val="0"/>
      <w:spacing w:after="0" w:line="240" w:lineRule="auto"/>
    </w:pPr>
    <w:rPr>
      <w:rFonts w:cs="Calibri"/>
      <w:color w:val="000000"/>
      <w:sz w:val="24"/>
      <w:szCs w:val="24"/>
      <w:lang w:eastAsia="pl-PL"/>
    </w:rPr>
  </w:style>
  <w:style w:type="paragraph" w:customStyle="1" w:styleId="rdtytu1">
    <w:name w:val="śródtytuł 1"/>
    <w:basedOn w:val="Normalny"/>
    <w:pPr>
      <w:tabs>
        <w:tab w:val="left" w:leader="dot" w:pos="9072"/>
      </w:tabs>
      <w:spacing w:before="240" w:after="240" w:line="240" w:lineRule="auto"/>
      <w:jc w:val="center"/>
    </w:pPr>
    <w:rPr>
      <w:rFonts w:ascii="Arial" w:eastAsia="Times New Roman" w:hAnsi="Arial"/>
      <w:b/>
      <w:szCs w:val="20"/>
      <w:u w:val="single"/>
      <w:lang w:eastAsia="pl-PL"/>
    </w:rPr>
  </w:style>
  <w:style w:type="character" w:customStyle="1" w:styleId="msoins0">
    <w:name w:val="msoins"/>
    <w:basedOn w:val="Domylnaczcionkaakapitu"/>
  </w:style>
  <w:style w:type="paragraph" w:customStyle="1" w:styleId="Styl">
    <w:name w:val="Styl"/>
    <w:pPr>
      <w:widowControl w:val="0"/>
      <w:suppressAutoHyphens/>
      <w:autoSpaceDE w:val="0"/>
      <w:spacing w:after="0" w:line="240" w:lineRule="auto"/>
    </w:pPr>
    <w:rPr>
      <w:rFonts w:ascii="Arial" w:eastAsia="Times New Roman" w:hAnsi="Arial" w:cs="Arial"/>
      <w:sz w:val="24"/>
      <w:szCs w:val="24"/>
      <w:lang w:eastAsia="pl-PL"/>
    </w:rPr>
  </w:style>
  <w:style w:type="paragraph" w:customStyle="1" w:styleId="Tekstpodstawowy21">
    <w:name w:val="Tekst podstawowy 21"/>
    <w:basedOn w:val="Normalny"/>
    <w:pPr>
      <w:overflowPunct w:val="0"/>
      <w:autoSpaceDE w:val="0"/>
      <w:spacing w:after="0" w:line="240" w:lineRule="auto"/>
      <w:jc w:val="both"/>
    </w:pPr>
    <w:rPr>
      <w:rFonts w:ascii="Times New Roman" w:eastAsia="Times New Roman" w:hAnsi="Times New Roman"/>
      <w:sz w:val="24"/>
      <w:szCs w:val="20"/>
      <w:lang w:eastAsia="pl-PL"/>
    </w:rPr>
  </w:style>
  <w:style w:type="paragraph" w:styleId="NormalnyWeb">
    <w:name w:val="Normal (Web)"/>
    <w:basedOn w:val="Normalny"/>
    <w:pPr>
      <w:spacing w:before="100" w:after="100" w:line="240" w:lineRule="auto"/>
    </w:pPr>
    <w:rPr>
      <w:rFonts w:ascii="Times New Roman" w:eastAsia="Times New Roman" w:hAnsi="Times New Roman"/>
      <w:sz w:val="24"/>
      <w:szCs w:val="24"/>
      <w:lang w:eastAsia="pl-PL"/>
    </w:rPr>
  </w:style>
  <w:style w:type="paragraph" w:styleId="Nagwekspisutreci">
    <w:name w:val="TOC Heading"/>
    <w:basedOn w:val="Nagwek1"/>
    <w:next w:val="Normalny"/>
    <w:pPr>
      <w:spacing w:before="480" w:line="276" w:lineRule="auto"/>
      <w:jc w:val="left"/>
    </w:pPr>
    <w:rPr>
      <w:rFonts w:ascii="Cambria" w:eastAsia="Times New Roman" w:hAnsi="Cambria" w:cs="Times New Roman"/>
      <w:bCs/>
      <w:color w:val="365F91"/>
      <w:sz w:val="28"/>
      <w:szCs w:val="28"/>
      <w:lang w:eastAsia="en-US"/>
    </w:rPr>
  </w:style>
  <w:style w:type="paragraph" w:styleId="Spistreci1">
    <w:name w:val="toc 1"/>
    <w:basedOn w:val="Normalny"/>
    <w:next w:val="Normalny"/>
    <w:autoRedefine/>
    <w:pPr>
      <w:spacing w:after="100" w:line="240" w:lineRule="auto"/>
    </w:pPr>
    <w:rPr>
      <w:rFonts w:ascii="Times New Roman" w:eastAsia="Times New Roman" w:hAnsi="Times New Roman"/>
      <w:sz w:val="24"/>
      <w:szCs w:val="24"/>
      <w:lang w:eastAsia="pl-PL"/>
    </w:rPr>
  </w:style>
  <w:style w:type="paragraph" w:styleId="HTML-wstpniesformatowany">
    <w:name w:val="HTML Preformatted"/>
    <w:basedOn w:val="Normalny"/>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sz w:val="20"/>
      <w:szCs w:val="20"/>
      <w:lang w:eastAsia="pl-PL"/>
    </w:rPr>
  </w:style>
  <w:style w:type="character" w:customStyle="1" w:styleId="HTML-wstpniesformatowanyZnak">
    <w:name w:val="HTML - wstępnie sformatowany Znak"/>
    <w:basedOn w:val="Domylnaczcionkaakapitu"/>
    <w:rPr>
      <w:rFonts w:ascii="Arial Unicode MS" w:eastAsia="Arial Unicode MS" w:hAnsi="Arial Unicode MS" w:cs="Arial Unicode MS"/>
      <w:sz w:val="20"/>
      <w:szCs w:val="20"/>
      <w:lang w:eastAsia="pl-PL"/>
    </w:rPr>
  </w:style>
  <w:style w:type="paragraph" w:customStyle="1" w:styleId="Akapitzlist1">
    <w:name w:val="Akapit z listą1"/>
    <w:basedOn w:val="Normalny"/>
    <w:pPr>
      <w:spacing w:after="0" w:line="240" w:lineRule="auto"/>
      <w:ind w:left="708"/>
    </w:pPr>
    <w:rPr>
      <w:rFonts w:ascii="Times New Roman" w:eastAsia="Times New Roman" w:hAnsi="Times New Roman"/>
      <w:sz w:val="24"/>
      <w:szCs w:val="24"/>
      <w:lang w:eastAsia="pl-PL"/>
    </w:rPr>
  </w:style>
  <w:style w:type="paragraph" w:styleId="Lista2">
    <w:name w:val="List 2"/>
    <w:basedOn w:val="Normalny"/>
    <w:pPr>
      <w:spacing w:before="120" w:after="120" w:line="240" w:lineRule="auto"/>
      <w:ind w:left="566" w:hanging="283"/>
      <w:jc w:val="both"/>
    </w:pPr>
  </w:style>
  <w:style w:type="paragraph" w:customStyle="1" w:styleId="Pansa11">
    <w:name w:val="Pansa11"/>
    <w:basedOn w:val="Normalny"/>
    <w:pPr>
      <w:numPr>
        <w:numId w:val="74"/>
      </w:numPr>
      <w:spacing w:before="120" w:after="120" w:line="240" w:lineRule="auto"/>
      <w:jc w:val="both"/>
    </w:pPr>
    <w:rPr>
      <w:rFonts w:ascii="Times New Roman" w:eastAsia="Times New Roman" w:hAnsi="Times New Roman"/>
      <w:sz w:val="24"/>
      <w:szCs w:val="24"/>
      <w:lang w:eastAsia="pl-PL"/>
    </w:rPr>
  </w:style>
  <w:style w:type="paragraph" w:styleId="Tekstpodstawowyzwciciem2">
    <w:name w:val="Body Text First Indent 2"/>
    <w:basedOn w:val="Tekstpodstawowywcity"/>
    <w:pPr>
      <w:ind w:left="360" w:firstLine="360"/>
      <w:jc w:val="left"/>
    </w:pPr>
    <w:rPr>
      <w:rFonts w:ascii="Times New Roman" w:hAnsi="Times New Roman"/>
      <w:sz w:val="24"/>
    </w:rPr>
  </w:style>
  <w:style w:type="character" w:customStyle="1" w:styleId="Tekstpodstawowyzwciciem2Znak">
    <w:name w:val="Tekst podstawowy z wcięciem 2 Znak"/>
    <w:basedOn w:val="TekstpodstawowywcityZnak"/>
    <w:rPr>
      <w:rFonts w:ascii="Times New Roman" w:eastAsia="Times New Roman" w:hAnsi="Times New Roman" w:cs="Times New Roman"/>
      <w:sz w:val="24"/>
      <w:szCs w:val="24"/>
      <w:lang w:eastAsia="pl-PL"/>
    </w:rPr>
  </w:style>
  <w:style w:type="paragraph" w:customStyle="1" w:styleId="Tekstpodstawowy22">
    <w:name w:val="Tekst podstawowy 22"/>
    <w:basedOn w:val="Normalny"/>
    <w:pPr>
      <w:overflowPunct w:val="0"/>
      <w:autoSpaceDE w:val="0"/>
      <w:spacing w:before="120" w:after="0" w:line="240" w:lineRule="auto"/>
      <w:ind w:left="1134" w:hanging="567"/>
      <w:jc w:val="both"/>
    </w:pPr>
    <w:rPr>
      <w:rFonts w:ascii="Arial" w:eastAsia="Times New Roman" w:hAnsi="Arial"/>
      <w:spacing w:val="-5"/>
      <w:sz w:val="20"/>
      <w:szCs w:val="20"/>
      <w:lang w:eastAsia="pl-PL"/>
    </w:rPr>
  </w:style>
  <w:style w:type="paragraph" w:styleId="Lista">
    <w:name w:val="List"/>
    <w:basedOn w:val="Normalny"/>
    <w:pPr>
      <w:spacing w:before="120" w:after="120" w:line="240" w:lineRule="auto"/>
      <w:ind w:left="283" w:hanging="283"/>
      <w:jc w:val="both"/>
    </w:pPr>
  </w:style>
  <w:style w:type="paragraph" w:styleId="Lista3">
    <w:name w:val="List 3"/>
    <w:basedOn w:val="Normalny"/>
    <w:pPr>
      <w:spacing w:before="120" w:after="120" w:line="240" w:lineRule="auto"/>
      <w:ind w:left="849" w:hanging="283"/>
      <w:jc w:val="both"/>
    </w:pPr>
  </w:style>
  <w:style w:type="paragraph" w:styleId="Zwrotgrzecznociowy">
    <w:name w:val="Salutation"/>
    <w:basedOn w:val="Normalny"/>
    <w:next w:val="Normalny"/>
    <w:pPr>
      <w:spacing w:before="120" w:after="120" w:line="240" w:lineRule="auto"/>
      <w:ind w:left="1134" w:hanging="567"/>
      <w:jc w:val="both"/>
    </w:pPr>
  </w:style>
  <w:style w:type="character" w:customStyle="1" w:styleId="ZwrotgrzecznociowyZnak">
    <w:name w:val="Zwrot grzecznościowy Znak"/>
    <w:basedOn w:val="Domylnaczcionkaakapitu"/>
    <w:rPr>
      <w:rFonts w:ascii="Calibri" w:eastAsia="Calibri" w:hAnsi="Calibri" w:cs="Times New Roman"/>
    </w:rPr>
  </w:style>
  <w:style w:type="paragraph" w:styleId="Podtytu">
    <w:name w:val="Subtitle"/>
    <w:basedOn w:val="Normalny"/>
    <w:next w:val="Normalny"/>
    <w:uiPriority w:val="11"/>
    <w:qFormat/>
    <w:pPr>
      <w:spacing w:before="120" w:after="120" w:line="240" w:lineRule="auto"/>
      <w:ind w:left="1134" w:hanging="567"/>
      <w:jc w:val="both"/>
    </w:pPr>
    <w:rPr>
      <w:rFonts w:eastAsia="Times New Roman"/>
      <w:color w:val="5A5A5A"/>
      <w:spacing w:val="15"/>
    </w:rPr>
  </w:style>
  <w:style w:type="character" w:customStyle="1" w:styleId="PodtytuZnak">
    <w:name w:val="Podtytuł Znak"/>
    <w:basedOn w:val="Domylnaczcionkaakapitu"/>
    <w:rPr>
      <w:rFonts w:ascii="Calibri" w:eastAsia="Times New Roman" w:hAnsi="Calibri" w:cs="Times New Roman"/>
      <w:color w:val="5A5A5A"/>
      <w:spacing w:val="15"/>
    </w:rPr>
  </w:style>
  <w:style w:type="paragraph" w:customStyle="1" w:styleId="Tekstpodstawowy23">
    <w:name w:val="Tekst podstawowy 23"/>
    <w:basedOn w:val="Normalny"/>
    <w:pPr>
      <w:overflowPunct w:val="0"/>
      <w:autoSpaceDE w:val="0"/>
      <w:spacing w:after="0" w:line="240" w:lineRule="auto"/>
      <w:jc w:val="both"/>
    </w:pPr>
    <w:rPr>
      <w:rFonts w:ascii="Arial" w:eastAsia="Times New Roman" w:hAnsi="Arial"/>
      <w:spacing w:val="-5"/>
      <w:sz w:val="20"/>
      <w:szCs w:val="20"/>
      <w:lang w:eastAsia="pl-PL"/>
    </w:rPr>
  </w:style>
  <w:style w:type="paragraph" w:styleId="Spistreci2">
    <w:name w:val="toc 2"/>
    <w:basedOn w:val="Normalny"/>
    <w:next w:val="Normalny"/>
    <w:autoRedefine/>
    <w:pPr>
      <w:spacing w:after="100" w:line="240" w:lineRule="auto"/>
      <w:ind w:left="240"/>
    </w:pPr>
    <w:rPr>
      <w:rFonts w:ascii="Times New Roman" w:eastAsia="Times New Roman" w:hAnsi="Times New Roman"/>
      <w:sz w:val="24"/>
      <w:szCs w:val="24"/>
      <w:lang w:eastAsia="pl-PL"/>
    </w:rPr>
  </w:style>
  <w:style w:type="character" w:customStyle="1" w:styleId="Teksttreci2">
    <w:name w:val="Tekst treści (2)"/>
    <w:rPr>
      <w:rFonts w:ascii="Franklin Gothic Demi" w:hAnsi="Franklin Gothic Demi" w:cs="Franklin Gothic Demi"/>
      <w:sz w:val="24"/>
      <w:szCs w:val="24"/>
      <w:shd w:val="clear" w:color="auto" w:fill="FFFFFF"/>
    </w:rPr>
  </w:style>
  <w:style w:type="paragraph" w:customStyle="1" w:styleId="Teksttreci21">
    <w:name w:val="Tekst treści (2)1"/>
    <w:basedOn w:val="Normalny"/>
    <w:pPr>
      <w:shd w:val="clear" w:color="auto" w:fill="FFFFFF"/>
      <w:spacing w:after="300" w:line="346" w:lineRule="exact"/>
      <w:jc w:val="both"/>
    </w:pPr>
    <w:rPr>
      <w:rFonts w:ascii="Franklin Gothic Demi" w:hAnsi="Franklin Gothic Demi" w:cs="Franklin Gothic Demi"/>
      <w:sz w:val="24"/>
      <w:szCs w:val="24"/>
    </w:rPr>
  </w:style>
  <w:style w:type="character" w:customStyle="1" w:styleId="pktZnak">
    <w:name w:val="pkt Znak"/>
    <w:rPr>
      <w:rFonts w:ascii="Times New Roman" w:eastAsia="Times New Roman" w:hAnsi="Times New Roman" w:cs="Times New Roman"/>
      <w:sz w:val="24"/>
      <w:szCs w:val="20"/>
      <w:lang w:eastAsia="pl-PL"/>
    </w:rPr>
  </w:style>
  <w:style w:type="paragraph" w:customStyle="1" w:styleId="Tekstpoziom2">
    <w:name w:val="Tekst poziom 2"/>
    <w:basedOn w:val="Normalny"/>
    <w:pPr>
      <w:spacing w:after="120" w:line="360" w:lineRule="auto"/>
      <w:ind w:left="567"/>
    </w:pPr>
    <w:rPr>
      <w:rFonts w:ascii="Arial" w:eastAsia="Times New Roman" w:hAnsi="Arial"/>
      <w:color w:val="FF0000"/>
      <w:szCs w:val="24"/>
      <w:lang w:eastAsia="pl-PL"/>
    </w:rPr>
  </w:style>
  <w:style w:type="paragraph" w:customStyle="1" w:styleId="Tekstpodstawowy1">
    <w:name w:val="Tekst podstawowy+1"/>
    <w:basedOn w:val="Default"/>
    <w:next w:val="Default"/>
    <w:pPr>
      <w:widowControl w:val="0"/>
    </w:pPr>
    <w:rPr>
      <w:rFonts w:ascii="Garamond" w:eastAsia="Times New Roman" w:hAnsi="Garamond" w:cs="Times New Roman"/>
      <w:color w:val="auto"/>
    </w:rPr>
  </w:style>
  <w:style w:type="character" w:customStyle="1" w:styleId="st">
    <w:name w:val="st"/>
    <w:basedOn w:val="Domylnaczcionkaakapitu"/>
  </w:style>
  <w:style w:type="paragraph" w:customStyle="1" w:styleId="Textbody">
    <w:name w:val="Text body"/>
    <w:basedOn w:val="Standard"/>
    <w:pPr>
      <w:autoSpaceDE/>
    </w:pPr>
    <w:rPr>
      <w:kern w:val="3"/>
      <w:sz w:val="22"/>
      <w:szCs w:val="20"/>
    </w:rPr>
  </w:style>
  <w:style w:type="paragraph" w:customStyle="1" w:styleId="Zacznik">
    <w:name w:val="Załącznik"/>
    <w:basedOn w:val="Default"/>
    <w:pPr>
      <w:spacing w:line="276" w:lineRule="auto"/>
      <w:ind w:left="284"/>
      <w:jc w:val="right"/>
    </w:pPr>
    <w:rPr>
      <w:rFonts w:ascii="Times New Roman" w:eastAsia="Times New Roman" w:hAnsi="Times New Roman" w:cs="Times New Roman"/>
      <w:b/>
      <w:i/>
      <w:color w:val="auto"/>
    </w:rPr>
  </w:style>
  <w:style w:type="character" w:customStyle="1" w:styleId="DefaultZnak">
    <w:name w:val="Default Znak"/>
    <w:rPr>
      <w:rFonts w:ascii="Calibri" w:eastAsia="Calibri" w:hAnsi="Calibri" w:cs="Calibri"/>
      <w:color w:val="000000"/>
      <w:sz w:val="24"/>
      <w:szCs w:val="24"/>
      <w:lang w:eastAsia="pl-PL"/>
    </w:rPr>
  </w:style>
  <w:style w:type="character" w:customStyle="1" w:styleId="ZacznikZnak">
    <w:name w:val="Załącznik Znak"/>
    <w:rPr>
      <w:rFonts w:ascii="Times New Roman" w:eastAsia="Times New Roman" w:hAnsi="Times New Roman" w:cs="Times New Roman"/>
      <w:b/>
      <w:i/>
      <w:sz w:val="24"/>
      <w:szCs w:val="24"/>
      <w:lang w:eastAsia="pl-PL"/>
    </w:rPr>
  </w:style>
  <w:style w:type="paragraph" w:styleId="Legenda">
    <w:name w:val="caption"/>
    <w:basedOn w:val="Standard"/>
    <w:pPr>
      <w:suppressLineNumbers/>
      <w:autoSpaceDE/>
      <w:spacing w:before="120" w:after="120"/>
    </w:pPr>
    <w:rPr>
      <w:rFonts w:cs="Mangal"/>
      <w:i/>
      <w:iCs/>
      <w:kern w:val="3"/>
    </w:rPr>
  </w:style>
  <w:style w:type="paragraph" w:customStyle="1" w:styleId="Index">
    <w:name w:val="Index"/>
    <w:basedOn w:val="Standard"/>
    <w:pPr>
      <w:suppressLineNumbers/>
      <w:autoSpaceDE/>
    </w:pPr>
    <w:rPr>
      <w:rFonts w:cs="Mangal"/>
      <w:kern w:val="3"/>
    </w:rPr>
  </w:style>
  <w:style w:type="paragraph" w:customStyle="1" w:styleId="Textbodyindent">
    <w:name w:val="Text body indent"/>
    <w:basedOn w:val="Standard"/>
    <w:pPr>
      <w:autoSpaceDE/>
      <w:ind w:left="426" w:hanging="426"/>
      <w:jc w:val="both"/>
    </w:pPr>
    <w:rPr>
      <w:rFonts w:ascii="Arial" w:hAnsi="Arial"/>
      <w:kern w:val="3"/>
      <w:sz w:val="22"/>
    </w:rPr>
  </w:style>
  <w:style w:type="paragraph" w:customStyle="1" w:styleId="ContentsHeading">
    <w:name w:val="Contents Heading"/>
    <w:basedOn w:val="Nagwek1"/>
    <w:pPr>
      <w:widowControl w:val="0"/>
      <w:numPr>
        <w:numId w:val="0"/>
      </w:numPr>
      <w:suppressLineNumbers/>
      <w:spacing w:before="480" w:line="276" w:lineRule="auto"/>
      <w:jc w:val="left"/>
    </w:pPr>
    <w:rPr>
      <w:rFonts w:ascii="Cambria" w:eastAsia="Arial" w:hAnsi="Cambria" w:cs="Times New Roman"/>
      <w:bCs/>
      <w:color w:val="365F91"/>
      <w:kern w:val="3"/>
      <w:sz w:val="28"/>
      <w:szCs w:val="28"/>
      <w:lang w:eastAsia="en-US"/>
    </w:rPr>
  </w:style>
  <w:style w:type="paragraph" w:customStyle="1" w:styleId="Contents1">
    <w:name w:val="Contents 1"/>
    <w:basedOn w:val="Standard"/>
    <w:pPr>
      <w:tabs>
        <w:tab w:val="right" w:leader="dot" w:pos="9638"/>
      </w:tabs>
      <w:autoSpaceDE/>
      <w:spacing w:after="100"/>
    </w:pPr>
    <w:rPr>
      <w:kern w:val="3"/>
    </w:rPr>
  </w:style>
  <w:style w:type="paragraph" w:customStyle="1" w:styleId="Contents2">
    <w:name w:val="Contents 2"/>
    <w:basedOn w:val="Standard"/>
    <w:pPr>
      <w:tabs>
        <w:tab w:val="right" w:leader="dot" w:pos="9595"/>
      </w:tabs>
      <w:autoSpaceDE/>
      <w:spacing w:after="100"/>
      <w:ind w:left="240"/>
    </w:pPr>
    <w:rPr>
      <w:kern w:val="3"/>
    </w:rPr>
  </w:style>
  <w:style w:type="paragraph" w:customStyle="1" w:styleId="Contents3">
    <w:name w:val="Contents 3"/>
    <w:basedOn w:val="Standard"/>
    <w:pPr>
      <w:tabs>
        <w:tab w:val="right" w:leader="dot" w:pos="9552"/>
      </w:tabs>
      <w:autoSpaceDE/>
      <w:spacing w:after="100"/>
      <w:ind w:left="480"/>
    </w:pPr>
    <w:rPr>
      <w:kern w:val="3"/>
    </w:rPr>
  </w:style>
  <w:style w:type="paragraph" w:customStyle="1" w:styleId="Punkt">
    <w:name w:val="Punkt"/>
    <w:basedOn w:val="Standard"/>
    <w:pPr>
      <w:autoSpaceDE/>
      <w:jc w:val="both"/>
    </w:pPr>
    <w:rPr>
      <w:rFonts w:ascii="Arial" w:hAnsi="Arial"/>
      <w:kern w:val="3"/>
      <w:sz w:val="20"/>
    </w:rPr>
  </w:style>
  <w:style w:type="character" w:customStyle="1" w:styleId="Internetlink">
    <w:name w:val="Internet link"/>
    <w:rPr>
      <w:color w:val="0000FF"/>
      <w:u w:val="single"/>
    </w:rPr>
  </w:style>
  <w:style w:type="character" w:customStyle="1" w:styleId="StrongEmphasis">
    <w:name w:val="Strong Emphasis"/>
    <w:rPr>
      <w:b/>
      <w:bCs/>
    </w:rPr>
  </w:style>
  <w:style w:type="character" w:customStyle="1" w:styleId="Wzmianka1">
    <w:name w:val="Wzmianka1"/>
    <w:rPr>
      <w:color w:val="2B579A"/>
    </w:rPr>
  </w:style>
  <w:style w:type="character" w:styleId="Tytuksiki">
    <w:name w:val="Book Title"/>
    <w:rPr>
      <w:b/>
      <w:bCs/>
      <w:smallCaps/>
      <w:spacing w:val="5"/>
    </w:rPr>
  </w:style>
  <w:style w:type="character" w:customStyle="1" w:styleId="Nierozpoznanawzmianka10">
    <w:name w:val="Nierozpoznana wzmianka1"/>
    <w:rPr>
      <w:color w:val="808080"/>
    </w:rPr>
  </w:style>
  <w:style w:type="character" w:customStyle="1" w:styleId="apple-converted-space">
    <w:name w:val="apple-converted-space"/>
  </w:style>
  <w:style w:type="character" w:customStyle="1" w:styleId="ListLabel1">
    <w:name w:val="ListLabel 1"/>
    <w:rPr>
      <w:b/>
    </w:rPr>
  </w:style>
  <w:style w:type="character" w:customStyle="1" w:styleId="ListLabel2">
    <w:name w:val="ListLabel 2"/>
    <w:rPr>
      <w:b w:val="0"/>
      <w:i w:val="0"/>
      <w:sz w:val="22"/>
      <w:szCs w:val="22"/>
    </w:rPr>
  </w:style>
  <w:style w:type="character" w:customStyle="1" w:styleId="ListLabel3">
    <w:name w:val="ListLabel 3"/>
    <w:rPr>
      <w:rFonts w:cs="Arial"/>
      <w:i w:val="0"/>
    </w:rPr>
  </w:style>
  <w:style w:type="character" w:customStyle="1" w:styleId="ListLabel4">
    <w:name w:val="ListLabel 4"/>
    <w:rPr>
      <w:b w:val="0"/>
    </w:rPr>
  </w:style>
  <w:style w:type="character" w:customStyle="1" w:styleId="ListLabel5">
    <w:name w:val="ListLabel 5"/>
    <w:rPr>
      <w:b/>
      <w:i w:val="0"/>
      <w:sz w:val="22"/>
      <w:szCs w:val="22"/>
    </w:rPr>
  </w:style>
  <w:style w:type="character" w:customStyle="1" w:styleId="ListLabel6">
    <w:name w:val="ListLabel 6"/>
    <w:rPr>
      <w:b w:val="0"/>
      <w:i w:val="0"/>
    </w:rPr>
  </w:style>
  <w:style w:type="character" w:customStyle="1" w:styleId="ListLabel7">
    <w:name w:val="ListLabel 7"/>
    <w:rPr>
      <w:b/>
      <w:i w:val="0"/>
    </w:rPr>
  </w:style>
  <w:style w:type="character" w:customStyle="1" w:styleId="ListLabel8">
    <w:name w:val="ListLabel 8"/>
    <w:rPr>
      <w:b/>
      <w:i w:val="0"/>
      <w:sz w:val="28"/>
    </w:rPr>
  </w:style>
  <w:style w:type="character" w:customStyle="1" w:styleId="ListLabel9">
    <w:name w:val="ListLabel 9"/>
    <w:rPr>
      <w:b/>
      <w:color w:val="00000A"/>
      <w:sz w:val="22"/>
      <w:szCs w:val="22"/>
    </w:rPr>
  </w:style>
  <w:style w:type="character" w:customStyle="1" w:styleId="ListLabel10">
    <w:name w:val="ListLabel 10"/>
    <w:rPr>
      <w:rFonts w:cs="Times New Roman"/>
      <w:b/>
      <w:sz w:val="22"/>
      <w:szCs w:val="22"/>
    </w:rPr>
  </w:style>
  <w:style w:type="character" w:customStyle="1" w:styleId="ListLabel11">
    <w:name w:val="ListLabel 11"/>
    <w:rPr>
      <w:rFonts w:cs="Times New Roman"/>
      <w:b w:val="0"/>
      <w:sz w:val="24"/>
    </w:rPr>
  </w:style>
  <w:style w:type="character" w:customStyle="1" w:styleId="ListLabel12">
    <w:name w:val="ListLabel 12"/>
    <w:rPr>
      <w:b/>
      <w:u w:val="none"/>
    </w:rPr>
  </w:style>
  <w:style w:type="character" w:customStyle="1" w:styleId="ListLabel13">
    <w:name w:val="ListLabel 13"/>
    <w:rPr>
      <w:b/>
      <w:color w:val="FF0000"/>
    </w:rPr>
  </w:style>
  <w:style w:type="character" w:customStyle="1" w:styleId="ListLabel14">
    <w:name w:val="ListLabel 14"/>
    <w:rPr>
      <w:rFonts w:cs="Times New Roman"/>
      <w:b w:val="0"/>
    </w:rPr>
  </w:style>
  <w:style w:type="character" w:customStyle="1" w:styleId="ListLabel15">
    <w:name w:val="ListLabel 15"/>
    <w:rPr>
      <w:rFonts w:cs="Times New Roman"/>
    </w:rPr>
  </w:style>
  <w:style w:type="character" w:customStyle="1" w:styleId="ListLabel16">
    <w:name w:val="ListLabel 16"/>
    <w:rPr>
      <w:color w:val="000000"/>
    </w:rPr>
  </w:style>
  <w:style w:type="character" w:customStyle="1" w:styleId="ListLabel17">
    <w:name w:val="ListLabel 17"/>
    <w:rPr>
      <w:b/>
      <w:color w:val="000000"/>
    </w:rPr>
  </w:style>
  <w:style w:type="character" w:customStyle="1" w:styleId="ListLabel18">
    <w:name w:val="ListLabel 18"/>
    <w:rPr>
      <w:b w:val="0"/>
      <w:bCs w:val="0"/>
      <w:i w:val="0"/>
      <w:iCs w:val="0"/>
      <w:sz w:val="24"/>
      <w:szCs w:val="24"/>
    </w:rPr>
  </w:style>
  <w:style w:type="character" w:customStyle="1" w:styleId="ListLabel19">
    <w:name w:val="ListLabel 19"/>
    <w:rPr>
      <w:b w:val="0"/>
      <w:i w:val="0"/>
      <w:sz w:val="24"/>
      <w:szCs w:val="24"/>
    </w:rPr>
  </w:style>
  <w:style w:type="character" w:customStyle="1" w:styleId="ListLabel20">
    <w:name w:val="ListLabel 20"/>
    <w:rPr>
      <w:rFonts w:cs="Times New Roman"/>
      <w:b w:val="0"/>
      <w:bCs w:val="0"/>
      <w:i w:val="0"/>
      <w:iCs w:val="0"/>
      <w:sz w:val="24"/>
      <w:szCs w:val="24"/>
    </w:rPr>
  </w:style>
  <w:style w:type="character" w:customStyle="1" w:styleId="ListLabel21">
    <w:name w:val="ListLabel 21"/>
    <w:rPr>
      <w:rFonts w:cs="Times New Roman"/>
      <w:b/>
      <w:bCs w:val="0"/>
      <w:i w:val="0"/>
      <w:iCs w:val="0"/>
      <w:sz w:val="24"/>
      <w:szCs w:val="24"/>
    </w:rPr>
  </w:style>
  <w:style w:type="character" w:customStyle="1" w:styleId="ListLabel22">
    <w:name w:val="ListLabel 22"/>
    <w:rPr>
      <w:b w:val="0"/>
      <w:bCs w:val="0"/>
    </w:rPr>
  </w:style>
  <w:style w:type="character" w:customStyle="1" w:styleId="ListLabel23">
    <w:name w:val="ListLabel 23"/>
    <w:rPr>
      <w:b/>
      <w:bCs/>
    </w:rPr>
  </w:style>
  <w:style w:type="character" w:customStyle="1" w:styleId="ListLabel24">
    <w:name w:val="ListLabel 24"/>
    <w:rPr>
      <w:rFonts w:cs="Symbol"/>
    </w:rPr>
  </w:style>
  <w:style w:type="character" w:customStyle="1" w:styleId="ListLabel25">
    <w:name w:val="ListLabel 25"/>
    <w:rPr>
      <w:rFonts w:cs="Courier New"/>
    </w:rPr>
  </w:style>
  <w:style w:type="character" w:customStyle="1" w:styleId="ListLabel26">
    <w:name w:val="ListLabel 26"/>
    <w:rPr>
      <w:rFonts w:cs="Wingdings"/>
    </w:rPr>
  </w:style>
  <w:style w:type="character" w:customStyle="1" w:styleId="ListLabel27">
    <w:name w:val="ListLabel 27"/>
    <w:rPr>
      <w:b/>
      <w:i w:val="0"/>
      <w:sz w:val="22"/>
    </w:rPr>
  </w:style>
  <w:style w:type="character" w:customStyle="1" w:styleId="Nierozpoznanawzmianka2">
    <w:name w:val="Nierozpoznana wzmianka2"/>
    <w:rPr>
      <w:color w:val="808080"/>
      <w:shd w:val="clear" w:color="auto" w:fill="E6E6E6"/>
    </w:rPr>
  </w:style>
  <w:style w:type="numbering" w:customStyle="1" w:styleId="NBPpunktorynumeryczne111112">
    <w:name w:val="NBP punktory numeryczne111112"/>
    <w:basedOn w:val="Bezlisty"/>
    <w:pPr>
      <w:numPr>
        <w:numId w:val="2"/>
      </w:numPr>
    </w:pPr>
  </w:style>
  <w:style w:type="numbering" w:customStyle="1" w:styleId="Styl6">
    <w:name w:val="Styl6"/>
    <w:basedOn w:val="Bezlisty"/>
    <w:pPr>
      <w:numPr>
        <w:numId w:val="3"/>
      </w:numPr>
    </w:pPr>
  </w:style>
  <w:style w:type="numbering" w:customStyle="1" w:styleId="WWNum19">
    <w:name w:val="WWNum19"/>
    <w:basedOn w:val="Bezlisty"/>
    <w:pPr>
      <w:numPr>
        <w:numId w:val="4"/>
      </w:numPr>
    </w:pPr>
  </w:style>
  <w:style w:type="numbering" w:customStyle="1" w:styleId="WWNum23">
    <w:name w:val="WWNum23"/>
    <w:basedOn w:val="Bezlisty"/>
    <w:pPr>
      <w:numPr>
        <w:numId w:val="5"/>
      </w:numPr>
    </w:pPr>
  </w:style>
  <w:style w:type="numbering" w:customStyle="1" w:styleId="WWNum17">
    <w:name w:val="WWNum17"/>
    <w:basedOn w:val="Bezlisty"/>
    <w:pPr>
      <w:numPr>
        <w:numId w:val="6"/>
      </w:numPr>
    </w:pPr>
  </w:style>
  <w:style w:type="numbering" w:customStyle="1" w:styleId="WWNum9">
    <w:name w:val="WWNum9"/>
    <w:basedOn w:val="Bezlisty"/>
    <w:pPr>
      <w:numPr>
        <w:numId w:val="7"/>
      </w:numPr>
    </w:pPr>
  </w:style>
  <w:style w:type="numbering" w:customStyle="1" w:styleId="WWOutlineListStyle">
    <w:name w:val="WW_OutlineListStyle"/>
    <w:basedOn w:val="Bezlisty"/>
    <w:pPr>
      <w:numPr>
        <w:numId w:val="8"/>
      </w:numPr>
    </w:pPr>
  </w:style>
  <w:style w:type="numbering" w:customStyle="1" w:styleId="WWNum1">
    <w:name w:val="WWNum1"/>
    <w:basedOn w:val="Bezlisty"/>
    <w:pPr>
      <w:numPr>
        <w:numId w:val="9"/>
      </w:numPr>
    </w:pPr>
  </w:style>
  <w:style w:type="numbering" w:customStyle="1" w:styleId="WWNum2">
    <w:name w:val="WWNum2"/>
    <w:basedOn w:val="Bezlisty"/>
    <w:pPr>
      <w:numPr>
        <w:numId w:val="10"/>
      </w:numPr>
    </w:pPr>
  </w:style>
  <w:style w:type="numbering" w:customStyle="1" w:styleId="WWNum3">
    <w:name w:val="WWNum3"/>
    <w:basedOn w:val="Bezlisty"/>
    <w:pPr>
      <w:numPr>
        <w:numId w:val="11"/>
      </w:numPr>
    </w:pPr>
  </w:style>
  <w:style w:type="numbering" w:customStyle="1" w:styleId="WWNum4">
    <w:name w:val="WWNum4"/>
    <w:basedOn w:val="Bezlisty"/>
    <w:pPr>
      <w:numPr>
        <w:numId w:val="12"/>
      </w:numPr>
    </w:pPr>
  </w:style>
  <w:style w:type="numbering" w:customStyle="1" w:styleId="WWNum5">
    <w:name w:val="WWNum5"/>
    <w:basedOn w:val="Bezlisty"/>
    <w:pPr>
      <w:numPr>
        <w:numId w:val="13"/>
      </w:numPr>
    </w:pPr>
  </w:style>
  <w:style w:type="numbering" w:customStyle="1" w:styleId="WWNum6">
    <w:name w:val="WWNum6"/>
    <w:basedOn w:val="Bezlisty"/>
    <w:pPr>
      <w:numPr>
        <w:numId w:val="14"/>
      </w:numPr>
    </w:pPr>
  </w:style>
  <w:style w:type="numbering" w:customStyle="1" w:styleId="WWNum7">
    <w:name w:val="WWNum7"/>
    <w:basedOn w:val="Bezlisty"/>
    <w:pPr>
      <w:numPr>
        <w:numId w:val="15"/>
      </w:numPr>
    </w:pPr>
  </w:style>
  <w:style w:type="numbering" w:customStyle="1" w:styleId="WWNum8">
    <w:name w:val="WWNum8"/>
    <w:basedOn w:val="Bezlisty"/>
    <w:pPr>
      <w:numPr>
        <w:numId w:val="16"/>
      </w:numPr>
    </w:pPr>
  </w:style>
  <w:style w:type="numbering" w:customStyle="1" w:styleId="WWNum10">
    <w:name w:val="WWNum10"/>
    <w:basedOn w:val="Bezlisty"/>
    <w:pPr>
      <w:numPr>
        <w:numId w:val="17"/>
      </w:numPr>
    </w:pPr>
  </w:style>
  <w:style w:type="numbering" w:customStyle="1" w:styleId="WWNum11">
    <w:name w:val="WWNum11"/>
    <w:basedOn w:val="Bezlisty"/>
    <w:pPr>
      <w:numPr>
        <w:numId w:val="18"/>
      </w:numPr>
    </w:pPr>
  </w:style>
  <w:style w:type="numbering" w:customStyle="1" w:styleId="WWNum12">
    <w:name w:val="WWNum12"/>
    <w:basedOn w:val="Bezlisty"/>
    <w:pPr>
      <w:numPr>
        <w:numId w:val="19"/>
      </w:numPr>
    </w:pPr>
  </w:style>
  <w:style w:type="numbering" w:customStyle="1" w:styleId="WWNum13">
    <w:name w:val="WWNum13"/>
    <w:basedOn w:val="Bezlisty"/>
    <w:pPr>
      <w:numPr>
        <w:numId w:val="20"/>
      </w:numPr>
    </w:pPr>
  </w:style>
  <w:style w:type="numbering" w:customStyle="1" w:styleId="WWNum14">
    <w:name w:val="WWNum14"/>
    <w:basedOn w:val="Bezlisty"/>
    <w:pPr>
      <w:numPr>
        <w:numId w:val="21"/>
      </w:numPr>
    </w:pPr>
  </w:style>
  <w:style w:type="numbering" w:customStyle="1" w:styleId="WWNum15">
    <w:name w:val="WWNum15"/>
    <w:basedOn w:val="Bezlisty"/>
    <w:pPr>
      <w:numPr>
        <w:numId w:val="22"/>
      </w:numPr>
    </w:pPr>
  </w:style>
  <w:style w:type="numbering" w:customStyle="1" w:styleId="WWNum16">
    <w:name w:val="WWNum16"/>
    <w:basedOn w:val="Bezlisty"/>
    <w:pPr>
      <w:numPr>
        <w:numId w:val="23"/>
      </w:numPr>
    </w:pPr>
  </w:style>
  <w:style w:type="numbering" w:customStyle="1" w:styleId="WWNum18">
    <w:name w:val="WWNum18"/>
    <w:basedOn w:val="Bezlisty"/>
    <w:pPr>
      <w:numPr>
        <w:numId w:val="24"/>
      </w:numPr>
    </w:pPr>
  </w:style>
  <w:style w:type="numbering" w:customStyle="1" w:styleId="WWNum20">
    <w:name w:val="WWNum20"/>
    <w:basedOn w:val="Bezlisty"/>
    <w:pPr>
      <w:numPr>
        <w:numId w:val="25"/>
      </w:numPr>
    </w:pPr>
  </w:style>
  <w:style w:type="numbering" w:customStyle="1" w:styleId="WWNum21">
    <w:name w:val="WWNum21"/>
    <w:basedOn w:val="Bezlisty"/>
    <w:pPr>
      <w:numPr>
        <w:numId w:val="26"/>
      </w:numPr>
    </w:pPr>
  </w:style>
  <w:style w:type="numbering" w:customStyle="1" w:styleId="WWNum22">
    <w:name w:val="WWNum22"/>
    <w:basedOn w:val="Bezlisty"/>
    <w:pPr>
      <w:numPr>
        <w:numId w:val="27"/>
      </w:numPr>
    </w:pPr>
  </w:style>
  <w:style w:type="numbering" w:customStyle="1" w:styleId="WWNum24">
    <w:name w:val="WWNum24"/>
    <w:basedOn w:val="Bezlisty"/>
    <w:pPr>
      <w:numPr>
        <w:numId w:val="28"/>
      </w:numPr>
    </w:pPr>
  </w:style>
  <w:style w:type="numbering" w:customStyle="1" w:styleId="WWNum25">
    <w:name w:val="WWNum25"/>
    <w:basedOn w:val="Bezlisty"/>
    <w:pPr>
      <w:numPr>
        <w:numId w:val="29"/>
      </w:numPr>
    </w:pPr>
  </w:style>
  <w:style w:type="numbering" w:customStyle="1" w:styleId="WWNum26">
    <w:name w:val="WWNum26"/>
    <w:basedOn w:val="Bezlisty"/>
    <w:pPr>
      <w:numPr>
        <w:numId w:val="30"/>
      </w:numPr>
    </w:pPr>
  </w:style>
  <w:style w:type="numbering" w:customStyle="1" w:styleId="WWNum27">
    <w:name w:val="WWNum27"/>
    <w:basedOn w:val="Bezlisty"/>
    <w:pPr>
      <w:numPr>
        <w:numId w:val="31"/>
      </w:numPr>
    </w:pPr>
  </w:style>
  <w:style w:type="numbering" w:customStyle="1" w:styleId="WWNum28">
    <w:name w:val="WWNum28"/>
    <w:basedOn w:val="Bezlisty"/>
    <w:pPr>
      <w:numPr>
        <w:numId w:val="32"/>
      </w:numPr>
    </w:pPr>
  </w:style>
  <w:style w:type="numbering" w:customStyle="1" w:styleId="WWNum29">
    <w:name w:val="WWNum29"/>
    <w:basedOn w:val="Bezlisty"/>
    <w:pPr>
      <w:numPr>
        <w:numId w:val="33"/>
      </w:numPr>
    </w:pPr>
  </w:style>
  <w:style w:type="numbering" w:customStyle="1" w:styleId="WWNum30">
    <w:name w:val="WWNum30"/>
    <w:basedOn w:val="Bezlisty"/>
    <w:pPr>
      <w:numPr>
        <w:numId w:val="34"/>
      </w:numPr>
    </w:pPr>
  </w:style>
  <w:style w:type="numbering" w:customStyle="1" w:styleId="WWNum31">
    <w:name w:val="WWNum31"/>
    <w:basedOn w:val="Bezlisty"/>
    <w:pPr>
      <w:numPr>
        <w:numId w:val="35"/>
      </w:numPr>
    </w:pPr>
  </w:style>
  <w:style w:type="numbering" w:customStyle="1" w:styleId="WWNum32">
    <w:name w:val="WWNum32"/>
    <w:basedOn w:val="Bezlisty"/>
    <w:pPr>
      <w:numPr>
        <w:numId w:val="36"/>
      </w:numPr>
    </w:pPr>
  </w:style>
  <w:style w:type="numbering" w:customStyle="1" w:styleId="WWNum33">
    <w:name w:val="WWNum33"/>
    <w:basedOn w:val="Bezlisty"/>
    <w:pPr>
      <w:numPr>
        <w:numId w:val="37"/>
      </w:numPr>
    </w:pPr>
  </w:style>
  <w:style w:type="numbering" w:customStyle="1" w:styleId="WWNum34">
    <w:name w:val="WWNum34"/>
    <w:basedOn w:val="Bezlisty"/>
    <w:pPr>
      <w:numPr>
        <w:numId w:val="38"/>
      </w:numPr>
    </w:pPr>
  </w:style>
  <w:style w:type="numbering" w:customStyle="1" w:styleId="WWNum35">
    <w:name w:val="WWNum35"/>
    <w:basedOn w:val="Bezlisty"/>
    <w:pPr>
      <w:numPr>
        <w:numId w:val="39"/>
      </w:numPr>
    </w:pPr>
  </w:style>
  <w:style w:type="numbering" w:customStyle="1" w:styleId="WWNum36">
    <w:name w:val="WWNum36"/>
    <w:basedOn w:val="Bezlisty"/>
    <w:pPr>
      <w:numPr>
        <w:numId w:val="40"/>
      </w:numPr>
    </w:pPr>
  </w:style>
  <w:style w:type="numbering" w:customStyle="1" w:styleId="WWNum37">
    <w:name w:val="WWNum37"/>
    <w:basedOn w:val="Bezlisty"/>
    <w:pPr>
      <w:numPr>
        <w:numId w:val="41"/>
      </w:numPr>
    </w:pPr>
  </w:style>
  <w:style w:type="numbering" w:customStyle="1" w:styleId="WWNum38">
    <w:name w:val="WWNum38"/>
    <w:basedOn w:val="Bezlisty"/>
    <w:pPr>
      <w:numPr>
        <w:numId w:val="42"/>
      </w:numPr>
    </w:pPr>
  </w:style>
  <w:style w:type="numbering" w:customStyle="1" w:styleId="WWNum39">
    <w:name w:val="WWNum39"/>
    <w:basedOn w:val="Bezlisty"/>
    <w:pPr>
      <w:numPr>
        <w:numId w:val="43"/>
      </w:numPr>
    </w:pPr>
  </w:style>
  <w:style w:type="numbering" w:customStyle="1" w:styleId="WWNum40">
    <w:name w:val="WWNum40"/>
    <w:basedOn w:val="Bezlisty"/>
    <w:pPr>
      <w:numPr>
        <w:numId w:val="44"/>
      </w:numPr>
    </w:pPr>
  </w:style>
  <w:style w:type="numbering" w:customStyle="1" w:styleId="WWNum41">
    <w:name w:val="WWNum41"/>
    <w:basedOn w:val="Bezlisty"/>
    <w:pPr>
      <w:numPr>
        <w:numId w:val="45"/>
      </w:numPr>
    </w:pPr>
  </w:style>
  <w:style w:type="numbering" w:customStyle="1" w:styleId="WWNum42">
    <w:name w:val="WWNum42"/>
    <w:basedOn w:val="Bezlisty"/>
    <w:pPr>
      <w:numPr>
        <w:numId w:val="46"/>
      </w:numPr>
    </w:pPr>
  </w:style>
  <w:style w:type="numbering" w:customStyle="1" w:styleId="WWNum43">
    <w:name w:val="WWNum43"/>
    <w:basedOn w:val="Bezlisty"/>
    <w:pPr>
      <w:numPr>
        <w:numId w:val="47"/>
      </w:numPr>
    </w:pPr>
  </w:style>
  <w:style w:type="numbering" w:customStyle="1" w:styleId="WWNum44">
    <w:name w:val="WWNum44"/>
    <w:basedOn w:val="Bezlisty"/>
    <w:pPr>
      <w:numPr>
        <w:numId w:val="48"/>
      </w:numPr>
    </w:pPr>
  </w:style>
  <w:style w:type="numbering" w:customStyle="1" w:styleId="WWNum45">
    <w:name w:val="WWNum45"/>
    <w:basedOn w:val="Bezlisty"/>
    <w:pPr>
      <w:numPr>
        <w:numId w:val="49"/>
      </w:numPr>
    </w:pPr>
  </w:style>
  <w:style w:type="numbering" w:customStyle="1" w:styleId="WWNum46">
    <w:name w:val="WWNum46"/>
    <w:basedOn w:val="Bezlisty"/>
    <w:pPr>
      <w:numPr>
        <w:numId w:val="50"/>
      </w:numPr>
    </w:pPr>
  </w:style>
  <w:style w:type="numbering" w:customStyle="1" w:styleId="WWNum47">
    <w:name w:val="WWNum47"/>
    <w:basedOn w:val="Bezlisty"/>
    <w:pPr>
      <w:numPr>
        <w:numId w:val="51"/>
      </w:numPr>
    </w:pPr>
  </w:style>
  <w:style w:type="numbering" w:customStyle="1" w:styleId="WWNum48">
    <w:name w:val="WWNum48"/>
    <w:basedOn w:val="Bezlisty"/>
    <w:pPr>
      <w:numPr>
        <w:numId w:val="52"/>
      </w:numPr>
    </w:pPr>
  </w:style>
  <w:style w:type="numbering" w:customStyle="1" w:styleId="WWNum49">
    <w:name w:val="WWNum49"/>
    <w:basedOn w:val="Bezlisty"/>
    <w:pPr>
      <w:numPr>
        <w:numId w:val="53"/>
      </w:numPr>
    </w:pPr>
  </w:style>
  <w:style w:type="numbering" w:customStyle="1" w:styleId="WWNum50">
    <w:name w:val="WWNum50"/>
    <w:basedOn w:val="Bezlisty"/>
    <w:pPr>
      <w:numPr>
        <w:numId w:val="54"/>
      </w:numPr>
    </w:pPr>
  </w:style>
  <w:style w:type="numbering" w:customStyle="1" w:styleId="WWNum51">
    <w:name w:val="WWNum51"/>
    <w:basedOn w:val="Bezlisty"/>
    <w:pPr>
      <w:numPr>
        <w:numId w:val="55"/>
      </w:numPr>
    </w:pPr>
  </w:style>
  <w:style w:type="numbering" w:customStyle="1" w:styleId="WWNum52">
    <w:name w:val="WWNum52"/>
    <w:basedOn w:val="Bezlisty"/>
    <w:pPr>
      <w:numPr>
        <w:numId w:val="56"/>
      </w:numPr>
    </w:pPr>
  </w:style>
  <w:style w:type="numbering" w:customStyle="1" w:styleId="WWNum53">
    <w:name w:val="WWNum53"/>
    <w:basedOn w:val="Bezlisty"/>
    <w:pPr>
      <w:numPr>
        <w:numId w:val="57"/>
      </w:numPr>
    </w:pPr>
  </w:style>
  <w:style w:type="numbering" w:customStyle="1" w:styleId="WWNum54">
    <w:name w:val="WWNum54"/>
    <w:basedOn w:val="Bezlisty"/>
    <w:pPr>
      <w:numPr>
        <w:numId w:val="58"/>
      </w:numPr>
    </w:pPr>
  </w:style>
  <w:style w:type="numbering" w:customStyle="1" w:styleId="WWNum55">
    <w:name w:val="WWNum55"/>
    <w:basedOn w:val="Bezlisty"/>
    <w:pPr>
      <w:numPr>
        <w:numId w:val="59"/>
      </w:numPr>
    </w:pPr>
  </w:style>
  <w:style w:type="numbering" w:customStyle="1" w:styleId="WWNum56">
    <w:name w:val="WWNum56"/>
    <w:basedOn w:val="Bezlisty"/>
    <w:pPr>
      <w:numPr>
        <w:numId w:val="60"/>
      </w:numPr>
    </w:pPr>
  </w:style>
  <w:style w:type="numbering" w:customStyle="1" w:styleId="WWNum57">
    <w:name w:val="WWNum57"/>
    <w:basedOn w:val="Bezlisty"/>
    <w:pPr>
      <w:numPr>
        <w:numId w:val="61"/>
      </w:numPr>
    </w:pPr>
  </w:style>
  <w:style w:type="numbering" w:customStyle="1" w:styleId="WWNum58">
    <w:name w:val="WWNum58"/>
    <w:basedOn w:val="Bezlisty"/>
    <w:pPr>
      <w:numPr>
        <w:numId w:val="62"/>
      </w:numPr>
    </w:pPr>
  </w:style>
  <w:style w:type="numbering" w:customStyle="1" w:styleId="WWNum59">
    <w:name w:val="WWNum59"/>
    <w:basedOn w:val="Bezlisty"/>
    <w:pPr>
      <w:numPr>
        <w:numId w:val="63"/>
      </w:numPr>
    </w:pPr>
  </w:style>
  <w:style w:type="numbering" w:customStyle="1" w:styleId="WWNum60">
    <w:name w:val="WWNum60"/>
    <w:basedOn w:val="Bezlisty"/>
    <w:pPr>
      <w:numPr>
        <w:numId w:val="64"/>
      </w:numPr>
    </w:pPr>
  </w:style>
  <w:style w:type="numbering" w:customStyle="1" w:styleId="WWNum61">
    <w:name w:val="WWNum61"/>
    <w:basedOn w:val="Bezlisty"/>
    <w:pPr>
      <w:numPr>
        <w:numId w:val="65"/>
      </w:numPr>
    </w:pPr>
  </w:style>
  <w:style w:type="numbering" w:customStyle="1" w:styleId="WWNum62">
    <w:name w:val="WWNum62"/>
    <w:basedOn w:val="Bezlisty"/>
    <w:pPr>
      <w:numPr>
        <w:numId w:val="66"/>
      </w:numPr>
    </w:pPr>
  </w:style>
  <w:style w:type="numbering" w:customStyle="1" w:styleId="WWNum63">
    <w:name w:val="WWNum63"/>
    <w:basedOn w:val="Bezlisty"/>
    <w:pPr>
      <w:numPr>
        <w:numId w:val="67"/>
      </w:numPr>
    </w:pPr>
  </w:style>
  <w:style w:type="numbering" w:customStyle="1" w:styleId="WWNum64">
    <w:name w:val="WWNum64"/>
    <w:basedOn w:val="Bezlisty"/>
    <w:pPr>
      <w:numPr>
        <w:numId w:val="68"/>
      </w:numPr>
    </w:pPr>
  </w:style>
  <w:style w:type="numbering" w:customStyle="1" w:styleId="WWNum65">
    <w:name w:val="WWNum65"/>
    <w:basedOn w:val="Bezlisty"/>
    <w:pPr>
      <w:numPr>
        <w:numId w:val="69"/>
      </w:numPr>
    </w:pPr>
  </w:style>
  <w:style w:type="numbering" w:customStyle="1" w:styleId="WWNum66">
    <w:name w:val="WWNum66"/>
    <w:basedOn w:val="Bezlisty"/>
    <w:pPr>
      <w:numPr>
        <w:numId w:val="70"/>
      </w:numPr>
    </w:pPr>
  </w:style>
  <w:style w:type="numbering" w:customStyle="1" w:styleId="WWNum67">
    <w:name w:val="WWNum67"/>
    <w:basedOn w:val="Bezlisty"/>
    <w:pPr>
      <w:numPr>
        <w:numId w:val="71"/>
      </w:numPr>
    </w:pPr>
  </w:style>
  <w:style w:type="numbering" w:customStyle="1" w:styleId="WWNum68">
    <w:name w:val="WWNum68"/>
    <w:basedOn w:val="Bezlisty"/>
    <w:pPr>
      <w:numPr>
        <w:numId w:val="72"/>
      </w:numPr>
    </w:pPr>
  </w:style>
  <w:style w:type="numbering" w:customStyle="1" w:styleId="LFO36">
    <w:name w:val="LFO36"/>
    <w:basedOn w:val="Bezlisty"/>
    <w:pPr>
      <w:numPr>
        <w:numId w:val="73"/>
      </w:numPr>
    </w:pPr>
  </w:style>
  <w:style w:type="numbering" w:customStyle="1" w:styleId="LFO37">
    <w:name w:val="LFO37"/>
    <w:basedOn w:val="Bezlisty"/>
    <w:pPr>
      <w:numPr>
        <w:numId w:val="74"/>
      </w:numPr>
    </w:pPr>
  </w:style>
  <w:style w:type="character" w:customStyle="1" w:styleId="fontstyle01">
    <w:name w:val="fontstyle01"/>
    <w:basedOn w:val="Domylnaczcionkaakapitu"/>
    <w:rsid w:val="004600D3"/>
    <w:rPr>
      <w:rFonts w:ascii="Calibri" w:hAnsi="Calibri" w:cs="Calibri" w:hint="default"/>
      <w:b w:val="0"/>
      <w:bCs w:val="0"/>
      <w:i w:val="0"/>
      <w:iCs w:val="0"/>
      <w:color w:val="000000"/>
      <w:sz w:val="24"/>
      <w:szCs w:val="24"/>
    </w:rPr>
  </w:style>
  <w:style w:type="character" w:customStyle="1" w:styleId="fontstyle21">
    <w:name w:val="fontstyle21"/>
    <w:basedOn w:val="Domylnaczcionkaakapitu"/>
    <w:rsid w:val="006E366D"/>
    <w:rPr>
      <w:rFonts w:ascii="Calibri-Italic" w:hAnsi="Calibri-Italic" w:hint="default"/>
      <w:b w:val="0"/>
      <w:bCs w:val="0"/>
      <w:i/>
      <w:iCs/>
      <w:color w:val="000000"/>
      <w:sz w:val="24"/>
      <w:szCs w:val="24"/>
    </w:rPr>
  </w:style>
  <w:style w:type="paragraph" w:customStyle="1" w:styleId="Tekstpodstawowywcity0">
    <w:name w:val="Tekst podstawowy wci?ty"/>
    <w:basedOn w:val="Normalny"/>
    <w:rsid w:val="00A93F45"/>
    <w:pPr>
      <w:widowControl w:val="0"/>
      <w:tabs>
        <w:tab w:val="left" w:pos="567"/>
        <w:tab w:val="left" w:pos="850"/>
      </w:tabs>
      <w:suppressAutoHyphens w:val="0"/>
      <w:overflowPunct w:val="0"/>
      <w:autoSpaceDE w:val="0"/>
      <w:adjustRightInd w:val="0"/>
      <w:spacing w:after="0" w:line="240" w:lineRule="auto"/>
      <w:ind w:left="426" w:hanging="426"/>
      <w:jc w:val="both"/>
    </w:pPr>
    <w:rPr>
      <w:rFonts w:ascii="Times New Roman" w:eastAsia="Times New Roman" w:hAnsi="Times New Roman"/>
      <w:sz w:val="24"/>
      <w:szCs w:val="20"/>
      <w:lang w:eastAsia="pl-PL"/>
    </w:rPr>
  </w:style>
  <w:style w:type="paragraph" w:customStyle="1" w:styleId="StylIwony">
    <w:name w:val="Styl Iwony"/>
    <w:basedOn w:val="Normalny"/>
    <w:rsid w:val="00A93F45"/>
    <w:pPr>
      <w:suppressAutoHyphens w:val="0"/>
      <w:overflowPunct w:val="0"/>
      <w:autoSpaceDE w:val="0"/>
      <w:adjustRightInd w:val="0"/>
      <w:spacing w:before="120" w:after="120" w:line="240" w:lineRule="auto"/>
      <w:jc w:val="both"/>
    </w:pPr>
    <w:rPr>
      <w:rFonts w:ascii="Bookman Old Style" w:eastAsia="Times New Roman" w:hAnsi="Bookman Old Style"/>
      <w:sz w:val="24"/>
      <w:szCs w:val="20"/>
      <w:lang w:eastAsia="pl-PL"/>
    </w:rPr>
  </w:style>
  <w:style w:type="paragraph" w:customStyle="1" w:styleId="Akapitzlist2">
    <w:name w:val="Akapit z listą2"/>
    <w:basedOn w:val="Normalny"/>
    <w:link w:val="ListParagraphChar"/>
    <w:rsid w:val="00A93F45"/>
    <w:pPr>
      <w:suppressAutoHyphens w:val="0"/>
      <w:autoSpaceDN/>
      <w:spacing w:after="0" w:line="240" w:lineRule="auto"/>
      <w:ind w:left="708" w:right="23" w:hanging="357"/>
      <w:jc w:val="both"/>
      <w:textAlignment w:val="auto"/>
    </w:pPr>
    <w:rPr>
      <w:sz w:val="24"/>
      <w:szCs w:val="24"/>
      <w:lang w:eastAsia="pl-PL"/>
    </w:rPr>
  </w:style>
  <w:style w:type="paragraph" w:customStyle="1" w:styleId="Tekstpodstawowy211">
    <w:name w:val="Tekst podstawowy 211"/>
    <w:basedOn w:val="Normalny"/>
    <w:rsid w:val="00A93F45"/>
    <w:pPr>
      <w:tabs>
        <w:tab w:val="left" w:pos="8352"/>
      </w:tabs>
      <w:suppressAutoHyphens w:val="0"/>
      <w:overflowPunct w:val="0"/>
      <w:autoSpaceDE w:val="0"/>
      <w:adjustRightInd w:val="0"/>
      <w:spacing w:after="0" w:line="240" w:lineRule="auto"/>
      <w:ind w:left="357" w:right="23" w:hanging="357"/>
      <w:jc w:val="both"/>
      <w:textAlignment w:val="auto"/>
    </w:pPr>
    <w:rPr>
      <w:rFonts w:ascii="Times New Roman" w:eastAsia="Times New Roman" w:hAnsi="Times New Roman"/>
      <w:sz w:val="24"/>
      <w:szCs w:val="20"/>
      <w:lang w:eastAsia="pl-PL"/>
    </w:rPr>
  </w:style>
  <w:style w:type="character" w:customStyle="1" w:styleId="ListParagraphChar">
    <w:name w:val="List Paragraph Char"/>
    <w:link w:val="Akapitzlist2"/>
    <w:locked/>
    <w:rsid w:val="00A93F45"/>
    <w:rPr>
      <w:sz w:val="24"/>
      <w:szCs w:val="24"/>
      <w:lang w:eastAsia="pl-PL"/>
    </w:rPr>
  </w:style>
  <w:style w:type="paragraph" w:customStyle="1" w:styleId="Tekstpodstawowywcity22">
    <w:name w:val="Tekst podstawowy wcięty 22"/>
    <w:basedOn w:val="Normalny"/>
    <w:rsid w:val="00A93F45"/>
    <w:pPr>
      <w:widowControl w:val="0"/>
      <w:suppressAutoHyphens w:val="0"/>
      <w:autoSpaceDN/>
      <w:spacing w:after="0" w:line="240" w:lineRule="auto"/>
      <w:ind w:left="3686" w:hanging="1843"/>
      <w:jc w:val="both"/>
      <w:textAlignment w:val="auto"/>
    </w:pPr>
    <w:rPr>
      <w:rFonts w:ascii="Times New Roman" w:eastAsia="Times New Roman" w:hAnsi="Times New Roman"/>
      <w:sz w:val="24"/>
      <w:szCs w:val="20"/>
      <w:lang w:eastAsia="pl-PL"/>
    </w:rPr>
  </w:style>
  <w:style w:type="paragraph" w:customStyle="1" w:styleId="Poziom1">
    <w:name w:val="Poziom 1"/>
    <w:basedOn w:val="Normalny"/>
    <w:rsid w:val="00A93F45"/>
    <w:pPr>
      <w:tabs>
        <w:tab w:val="left" w:pos="720"/>
      </w:tabs>
      <w:suppressAutoHyphens w:val="0"/>
      <w:autoSpaceDN/>
      <w:spacing w:after="0" w:line="240" w:lineRule="auto"/>
      <w:ind w:left="720" w:hanging="360"/>
      <w:jc w:val="both"/>
      <w:textAlignment w:val="auto"/>
    </w:pPr>
    <w:rPr>
      <w:rFonts w:ascii="Times New Roman" w:eastAsia="Times New Roman" w:hAnsi="Times New Roman"/>
      <w:sz w:val="24"/>
      <w:szCs w:val="20"/>
      <w:lang w:eastAsia="pl-PL"/>
    </w:rPr>
  </w:style>
  <w:style w:type="character" w:customStyle="1" w:styleId="StopkaZnak1">
    <w:name w:val="Stopka Znak1"/>
    <w:uiPriority w:val="99"/>
    <w:semiHidden/>
    <w:locked/>
    <w:rsid w:val="00A93F45"/>
    <w:rPr>
      <w:rFonts w:cs="Times New Roman"/>
      <w:sz w:val="24"/>
      <w:szCs w:val="24"/>
    </w:rPr>
  </w:style>
  <w:style w:type="character" w:customStyle="1" w:styleId="FontStyle14">
    <w:name w:val="Font Style14"/>
    <w:uiPriority w:val="99"/>
    <w:rsid w:val="00A93F45"/>
    <w:rPr>
      <w:rFonts w:ascii="Times New Roman" w:hAnsi="Times New Roman" w:cs="Times New Roman" w:hint="default"/>
      <w:color w:val="000000"/>
      <w:sz w:val="22"/>
      <w:szCs w:val="22"/>
    </w:rPr>
  </w:style>
  <w:style w:type="paragraph" w:customStyle="1" w:styleId="Akapitzlist3">
    <w:name w:val="Akapit z listą3"/>
    <w:basedOn w:val="Normalny"/>
    <w:rsid w:val="00A93F45"/>
    <w:pPr>
      <w:suppressAutoHyphens w:val="0"/>
      <w:autoSpaceDN/>
      <w:spacing w:after="0" w:line="240" w:lineRule="auto"/>
      <w:ind w:left="708" w:right="23" w:hanging="357"/>
      <w:jc w:val="both"/>
      <w:textAlignment w:val="auto"/>
    </w:pPr>
    <w:rPr>
      <w:sz w:val="24"/>
      <w:szCs w:val="24"/>
      <w:lang w:eastAsia="pl-PL"/>
    </w:rPr>
  </w:style>
  <w:style w:type="character" w:customStyle="1" w:styleId="Normalny1">
    <w:name w:val="Normalny1"/>
    <w:basedOn w:val="Domylnaczcionkaakapitu"/>
    <w:rsid w:val="002B14AA"/>
  </w:style>
  <w:style w:type="character" w:styleId="Nierozpoznanawzmianka">
    <w:name w:val="Unresolved Mention"/>
    <w:basedOn w:val="Domylnaczcionkaakapitu"/>
    <w:uiPriority w:val="99"/>
    <w:semiHidden/>
    <w:unhideWhenUsed/>
    <w:rsid w:val="002B3D23"/>
    <w:rPr>
      <w:color w:val="605E5C"/>
      <w:shd w:val="clear" w:color="auto" w:fill="E1DFDD"/>
    </w:rPr>
  </w:style>
  <w:style w:type="character" w:customStyle="1" w:styleId="fontstyle31">
    <w:name w:val="fontstyle31"/>
    <w:basedOn w:val="Domylnaczcionkaakapitu"/>
    <w:rsid w:val="00F56FF1"/>
    <w:rPr>
      <w:rFonts w:ascii="Roboto" w:hAnsi="Roboto" w:hint="default"/>
      <w:b w:val="0"/>
      <w:bCs w:val="0"/>
      <w:i w:val="0"/>
      <w:iCs w:val="0"/>
      <w:color w:val="4A4A4A"/>
      <w:sz w:val="24"/>
      <w:szCs w:val="24"/>
    </w:rPr>
  </w:style>
  <w:style w:type="character" w:customStyle="1" w:styleId="fontstyle41">
    <w:name w:val="fontstyle41"/>
    <w:basedOn w:val="Domylnaczcionkaakapitu"/>
    <w:rsid w:val="00F56FF1"/>
    <w:rPr>
      <w:rFonts w:ascii="TimesNewRomanPS-BoldMT" w:hAnsi="TimesNewRomanPS-BoldMT" w:hint="default"/>
      <w:b/>
      <w:bCs/>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263956">
      <w:bodyDiv w:val="1"/>
      <w:marLeft w:val="0"/>
      <w:marRight w:val="0"/>
      <w:marTop w:val="0"/>
      <w:marBottom w:val="0"/>
      <w:divBdr>
        <w:top w:val="none" w:sz="0" w:space="0" w:color="auto"/>
        <w:left w:val="none" w:sz="0" w:space="0" w:color="auto"/>
        <w:bottom w:val="none" w:sz="0" w:space="0" w:color="auto"/>
        <w:right w:val="none" w:sz="0" w:space="0" w:color="auto"/>
      </w:divBdr>
    </w:div>
    <w:div w:id="609123492">
      <w:bodyDiv w:val="1"/>
      <w:marLeft w:val="0"/>
      <w:marRight w:val="0"/>
      <w:marTop w:val="0"/>
      <w:marBottom w:val="0"/>
      <w:divBdr>
        <w:top w:val="none" w:sz="0" w:space="0" w:color="auto"/>
        <w:left w:val="none" w:sz="0" w:space="0" w:color="auto"/>
        <w:bottom w:val="none" w:sz="0" w:space="0" w:color="auto"/>
        <w:right w:val="none" w:sz="0" w:space="0" w:color="auto"/>
      </w:divBdr>
    </w:div>
    <w:div w:id="1068697911">
      <w:bodyDiv w:val="1"/>
      <w:marLeft w:val="0"/>
      <w:marRight w:val="0"/>
      <w:marTop w:val="0"/>
      <w:marBottom w:val="0"/>
      <w:divBdr>
        <w:top w:val="none" w:sz="0" w:space="0" w:color="auto"/>
        <w:left w:val="none" w:sz="0" w:space="0" w:color="auto"/>
        <w:bottom w:val="none" w:sz="0" w:space="0" w:color="auto"/>
        <w:right w:val="none" w:sz="0" w:space="0" w:color="auto"/>
      </w:divBdr>
    </w:div>
    <w:div w:id="1203178372">
      <w:bodyDiv w:val="1"/>
      <w:marLeft w:val="0"/>
      <w:marRight w:val="0"/>
      <w:marTop w:val="0"/>
      <w:marBottom w:val="0"/>
      <w:divBdr>
        <w:top w:val="none" w:sz="0" w:space="0" w:color="auto"/>
        <w:left w:val="none" w:sz="0" w:space="0" w:color="auto"/>
        <w:bottom w:val="none" w:sz="0" w:space="0" w:color="auto"/>
        <w:right w:val="none" w:sz="0" w:space="0" w:color="auto"/>
      </w:divBdr>
    </w:div>
    <w:div w:id="1338075347">
      <w:bodyDiv w:val="1"/>
      <w:marLeft w:val="0"/>
      <w:marRight w:val="0"/>
      <w:marTop w:val="0"/>
      <w:marBottom w:val="0"/>
      <w:divBdr>
        <w:top w:val="none" w:sz="0" w:space="0" w:color="auto"/>
        <w:left w:val="none" w:sz="0" w:space="0" w:color="auto"/>
        <w:bottom w:val="none" w:sz="0" w:space="0" w:color="auto"/>
        <w:right w:val="none" w:sz="0" w:space="0" w:color="auto"/>
      </w:divBdr>
    </w:div>
    <w:div w:id="1736198695">
      <w:bodyDiv w:val="1"/>
      <w:marLeft w:val="0"/>
      <w:marRight w:val="0"/>
      <w:marTop w:val="0"/>
      <w:marBottom w:val="0"/>
      <w:divBdr>
        <w:top w:val="none" w:sz="0" w:space="0" w:color="auto"/>
        <w:left w:val="none" w:sz="0" w:space="0" w:color="auto"/>
        <w:bottom w:val="none" w:sz="0" w:space="0" w:color="auto"/>
        <w:right w:val="none" w:sz="0" w:space="0" w:color="auto"/>
      </w:divBdr>
    </w:div>
    <w:div w:id="1890333570">
      <w:bodyDiv w:val="1"/>
      <w:marLeft w:val="0"/>
      <w:marRight w:val="0"/>
      <w:marTop w:val="0"/>
      <w:marBottom w:val="0"/>
      <w:divBdr>
        <w:top w:val="none" w:sz="0" w:space="0" w:color="auto"/>
        <w:left w:val="none" w:sz="0" w:space="0" w:color="auto"/>
        <w:bottom w:val="none" w:sz="0" w:space="0" w:color="auto"/>
        <w:right w:val="none" w:sz="0" w:space="0" w:color="auto"/>
      </w:divBdr>
    </w:div>
    <w:div w:id="19857689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kretariat@lasymiejskie.waw.pl" TargetMode="External"/><Relationship Id="rId13" Type="http://schemas.openxmlformats.org/officeDocument/2006/relationships/hyperlink" Target="mailto:sekretariat@lasymiejskie.waw.pl" TargetMode="External"/><Relationship Id="rId18" Type="http://schemas.openxmlformats.org/officeDocument/2006/relationships/hyperlink" Target="mailto:sekretariat@lasymiejskie.waw.pl"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sip.legalis.pl/document-view.seam?documentId=mfrxilrtg4ytimjzhe4tiltqmfyc4njrga4danrwg4" TargetMode="External"/><Relationship Id="rId7" Type="http://schemas.openxmlformats.org/officeDocument/2006/relationships/endnotes" Target="endnotes.xml"/><Relationship Id="rId12" Type="http://schemas.openxmlformats.org/officeDocument/2006/relationships/hyperlink" Target="mailto:sekretariat@lasymiejskie.waw.pl" TargetMode="External"/><Relationship Id="rId17" Type="http://schemas.openxmlformats.org/officeDocument/2006/relationships/hyperlink" Target="mailto:sekretariat@lasymiejskie.waw.pl"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mailto:sekretariat@lasymiejskie.waw.pl" TargetMode="External"/><Relationship Id="rId20" Type="http://schemas.openxmlformats.org/officeDocument/2006/relationships/hyperlink" Target="mailto:sekretariat@lasymiejskie.waw.p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edia.ezamowienia.gov.pl/pod/2021/10/Oferty-5.2.pdf"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ezamowienia.gov.pl" TargetMode="External"/><Relationship Id="rId23" Type="http://schemas.openxmlformats.org/officeDocument/2006/relationships/hyperlink" Target="https://sip.lex.pl/" TargetMode="External"/><Relationship Id="rId10" Type="http://schemas.openxmlformats.org/officeDocument/2006/relationships/hyperlink" Target="https://ezamowienia.gov.pl/mp-client/tenders/ocds-148610-6aa9a622-8803-4a54-892b-e1d8897aa172" TargetMode="External"/><Relationship Id="rId19" Type="http://schemas.openxmlformats.org/officeDocument/2006/relationships/hyperlink" Target="mailto:sekretariat@lasymiejskie.waw.pl" TargetMode="External"/><Relationship Id="rId4" Type="http://schemas.openxmlformats.org/officeDocument/2006/relationships/settings" Target="settings.xml"/><Relationship Id="rId9" Type="http://schemas.openxmlformats.org/officeDocument/2006/relationships/hyperlink" Target="mailto:sekretariat@lasymiejskie.waw.pl" TargetMode="External"/><Relationship Id="rId14" Type="http://schemas.openxmlformats.org/officeDocument/2006/relationships/hyperlink" Target="https://oneplace.marketplanet.pl/" TargetMode="External"/><Relationship Id="rId22" Type="http://schemas.openxmlformats.org/officeDocument/2006/relationships/hyperlink" Target="https://www.google.com/search?client=safari&amp;rls=en&amp;q=lasy+miejskie+warszawa&amp;ie=UTF-8&amp;oe=UTF-8" TargetMode="External"/><Relationship Id="rId27"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5B8F28-CDD4-4514-A92F-D7AA88B933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58</Pages>
  <Words>20114</Words>
  <Characters>120690</Characters>
  <Application>Microsoft Office Word</Application>
  <DocSecurity>0</DocSecurity>
  <Lines>1005</Lines>
  <Paragraphs>281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140523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Suska</dc:creator>
  <dc:description/>
  <cp:lastModifiedBy>Marcin Strączyński</cp:lastModifiedBy>
  <cp:revision>38</cp:revision>
  <cp:lastPrinted>2026-10-22T05:07:00Z</cp:lastPrinted>
  <dcterms:created xsi:type="dcterms:W3CDTF">2026-10-19T06:11:00Z</dcterms:created>
  <dcterms:modified xsi:type="dcterms:W3CDTF">2026-10-28T12:08:00Z</dcterms:modified>
</cp:coreProperties>
</file>