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DC3C0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22.10.2026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4FBB5C5D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61D33DCA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7FF65EB2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299BDD95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B906DFA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4ED7E949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471684">
        <w:rPr>
          <w:b/>
          <w:lang w:val="pl-PL"/>
        </w:rPr>
        <w:t>22.10.2026</w:t>
      </w:r>
      <w:r w:rsidR="005802C9" w:rsidRPr="00471684">
        <w:rPr>
          <w:b/>
          <w:lang w:val="pl-PL"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Zespół Szkół Ogólnokształcących i Mistrzostwa Sportowego w Szklarskiej Porębie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4C1D6AB6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1F93B61D" w14:textId="26BDBFA2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Dostawa żywności w roku 2027 do stołówki szkolnej w Szklarskiej Porębie przy ul. Obrońców Pokoju 17 wraz z ich wniesieniem we wskazane przez Zamawiającego miejsce</w:t>
      </w:r>
    </w:p>
    <w:p w14:paraId="00BE42E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E18DBD4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3AB613EE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240 000,00 PLN, część 2: 165 115,00 PLN, część 3: 76 825,00 PLN, część 4: 139 425,00 PLN, część 5: 75 426,50 PLN, część 6: 73 530,00 PLN, część 7: 9 900,00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7627747A" w14:textId="77777777" w:rsidR="00A10279" w:rsidRPr="00471684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1684">
        <w:rPr>
          <w:rFonts w:ascii="Times New Roman" w:hAnsi="Times New Roman"/>
          <w:sz w:val="24"/>
          <w:szCs w:val="24"/>
        </w:rPr>
        <w:t>złoż</w:t>
      </w:r>
      <w:r w:rsidR="005802C9" w:rsidRPr="00471684">
        <w:rPr>
          <w:rFonts w:ascii="Times New Roman" w:hAnsi="Times New Roman"/>
          <w:sz w:val="24"/>
          <w:szCs w:val="24"/>
        </w:rPr>
        <w:t>one przez następujących Wykonawców</w:t>
      </w:r>
      <w:r w:rsidRPr="00471684">
        <w:rPr>
          <w:rFonts w:ascii="Times New Roman" w:hAnsi="Times New Roman"/>
          <w:sz w:val="24"/>
          <w:szCs w:val="24"/>
        </w:rPr>
        <w:t>:</w:t>
      </w:r>
    </w:p>
    <w:p w14:paraId="015E32BD" w14:textId="66DDFE50" w:rsidR="0073561C" w:rsidRDefault="00471684" w:rsidP="00471684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1684">
        <w:rPr>
          <w:rFonts w:ascii="Times New Roman" w:hAnsi="Times New Roman"/>
          <w:sz w:val="24"/>
          <w:szCs w:val="24"/>
        </w:rPr>
        <w:t>Firma Handlowa Andruszkiewicz</w:t>
      </w:r>
      <w:r w:rsidR="004E73F6">
        <w:rPr>
          <w:rFonts w:ascii="Times New Roman" w:hAnsi="Times New Roman"/>
          <w:sz w:val="24"/>
          <w:szCs w:val="24"/>
        </w:rPr>
        <w:t xml:space="preserve"> Mirosław Andruszkiewicz ul. Wrocławska 20</w:t>
      </w:r>
      <w:r w:rsidR="00CD336E">
        <w:rPr>
          <w:rFonts w:ascii="Times New Roman" w:hAnsi="Times New Roman"/>
          <w:sz w:val="24"/>
          <w:szCs w:val="24"/>
        </w:rPr>
        <w:t>,</w:t>
      </w:r>
    </w:p>
    <w:p w14:paraId="4950CB7C" w14:textId="055CEC10" w:rsidR="00471684" w:rsidRDefault="0073561C" w:rsidP="0073561C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58-5</w:t>
      </w:r>
      <w:r w:rsidR="004E73F6">
        <w:rPr>
          <w:rFonts w:ascii="Times New Roman" w:hAnsi="Times New Roman"/>
          <w:sz w:val="24"/>
          <w:szCs w:val="24"/>
        </w:rPr>
        <w:t xml:space="preserve">06 Jelenia Góra NIP </w:t>
      </w:r>
      <w:r>
        <w:rPr>
          <w:rFonts w:ascii="Times New Roman" w:hAnsi="Times New Roman"/>
          <w:sz w:val="24"/>
          <w:szCs w:val="24"/>
        </w:rPr>
        <w:t>6111718123 Cena Część III 74 136,00 zł brutto, Cena Część VII 8 550,00 zł brutto</w:t>
      </w:r>
    </w:p>
    <w:p w14:paraId="7460AE60" w14:textId="7127BB65" w:rsidR="0073561C" w:rsidRDefault="0073561C" w:rsidP="00FB253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3561C">
        <w:rPr>
          <w:rFonts w:ascii="Times New Roman" w:hAnsi="Times New Roman"/>
          <w:sz w:val="24"/>
          <w:szCs w:val="24"/>
        </w:rPr>
        <w:t>Piekarnictwo-Cukiernictwo „</w:t>
      </w:r>
      <w:proofErr w:type="spellStart"/>
      <w:r w:rsidRPr="0073561C">
        <w:rPr>
          <w:rFonts w:ascii="Times New Roman" w:hAnsi="Times New Roman"/>
          <w:sz w:val="24"/>
          <w:szCs w:val="24"/>
        </w:rPr>
        <w:t>Halutek</w:t>
      </w:r>
      <w:proofErr w:type="spellEnd"/>
      <w:r w:rsidRPr="0073561C">
        <w:rPr>
          <w:rFonts w:ascii="Times New Roman" w:hAnsi="Times New Roman"/>
          <w:sz w:val="24"/>
          <w:szCs w:val="24"/>
        </w:rPr>
        <w:t xml:space="preserve">” Sprzedaż Artykułów Spożywczych Halina Ciepiela ul. Nadrzeczna 3a, 58-573 Piechowice </w:t>
      </w:r>
      <w:r>
        <w:rPr>
          <w:rFonts w:ascii="Times New Roman" w:hAnsi="Times New Roman"/>
          <w:sz w:val="24"/>
          <w:szCs w:val="24"/>
        </w:rPr>
        <w:t xml:space="preserve">NIP 6110100556 </w:t>
      </w:r>
      <w:r w:rsidRPr="0073561C">
        <w:rPr>
          <w:rFonts w:ascii="Times New Roman" w:hAnsi="Times New Roman"/>
          <w:sz w:val="24"/>
          <w:szCs w:val="24"/>
        </w:rPr>
        <w:t>Cena Część V 69 108,70 zł brutto</w:t>
      </w:r>
    </w:p>
    <w:p w14:paraId="60AD34F7" w14:textId="77777777" w:rsidR="00E51578" w:rsidRDefault="0073561C" w:rsidP="00FB253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Przedsiębiorstwo Handlowo-Usługowe „Adam” Sp. z o.o. ul. Kożuchowska 26, </w:t>
      </w:r>
    </w:p>
    <w:p w14:paraId="4EAEFDF0" w14:textId="45B8E16F" w:rsidR="0073561C" w:rsidRDefault="0073561C" w:rsidP="00E51578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68-100 Żagań NIP 9241684418 Cena Część II 117 211,40 zł brutto</w:t>
      </w:r>
    </w:p>
    <w:p w14:paraId="445B814C" w14:textId="3F731460" w:rsidR="0073561C" w:rsidRDefault="0073561C" w:rsidP="00FB253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KOZŁOWSCY FOOD COMPANY SPÓŁKA Z O.O. ul. Kościerzyńska 5, 51-416 Wrocław NIP </w:t>
      </w:r>
      <w:r w:rsidR="00CD336E">
        <w:rPr>
          <w:rFonts w:ascii="Times New Roman" w:hAnsi="Times New Roman"/>
          <w:sz w:val="24"/>
          <w:szCs w:val="24"/>
        </w:rPr>
        <w:t>8952262941 Cena Część IV 122 060,00 zł brutto</w:t>
      </w:r>
    </w:p>
    <w:p w14:paraId="32F3F411" w14:textId="446B12D1" w:rsidR="00CD336E" w:rsidRDefault="00CD336E" w:rsidP="00FB253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HURTOWNIA NABIAŁOWO-SPOŻYWCZA „HALINEX” H</w:t>
      </w:r>
      <w:r w:rsidR="00E5157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ZDZIENICKA  ul. K. Miarki 50, 58-500 Jelenia Góra NIP 6111331358 Cena Część </w:t>
      </w:r>
      <w:r w:rsidR="00E51578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234</w:t>
      </w:r>
      <w:r w:rsidR="00E515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698,80 zł brutto</w:t>
      </w:r>
    </w:p>
    <w:p w14:paraId="3424BDA4" w14:textId="01D84BED" w:rsidR="00CD336E" w:rsidRDefault="00CD336E" w:rsidP="00FB253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Zakłady Mięsne </w:t>
      </w:r>
      <w:proofErr w:type="spellStart"/>
      <w:r>
        <w:rPr>
          <w:rFonts w:ascii="Times New Roman" w:hAnsi="Times New Roman"/>
          <w:sz w:val="24"/>
          <w:szCs w:val="24"/>
        </w:rPr>
        <w:t>Niebieszczańscy</w:t>
      </w:r>
      <w:proofErr w:type="spellEnd"/>
      <w:r>
        <w:rPr>
          <w:rFonts w:ascii="Times New Roman" w:hAnsi="Times New Roman"/>
          <w:sz w:val="24"/>
          <w:szCs w:val="24"/>
        </w:rPr>
        <w:t xml:space="preserve"> sp.k. Proszówka 36, 59-620 Gryfów Śląski NIP 6160003186 Cena Część II 144 342,85 zł brutto Cena Część IV 123 579,80 zł brutto</w:t>
      </w:r>
    </w:p>
    <w:p w14:paraId="395F1575" w14:textId="3260C3C3" w:rsidR="00CD336E" w:rsidRDefault="00CD336E" w:rsidP="00FB253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Iglo</w:t>
      </w:r>
      <w:proofErr w:type="spellEnd"/>
      <w:r>
        <w:rPr>
          <w:rFonts w:ascii="Times New Roman" w:hAnsi="Times New Roman"/>
          <w:sz w:val="24"/>
          <w:szCs w:val="24"/>
        </w:rPr>
        <w:t>-Renoma Spółka jawna Arkadiusz Ostrowski Artur Ostrowski ul. Struga 1J,</w:t>
      </w:r>
      <w:r w:rsidR="00E51578">
        <w:rPr>
          <w:rFonts w:ascii="Times New Roman" w:hAnsi="Times New Roman"/>
          <w:sz w:val="24"/>
          <w:szCs w:val="24"/>
        </w:rPr>
        <w:t xml:space="preserve"> 59-220 Legnica</w:t>
      </w:r>
      <w:r>
        <w:rPr>
          <w:rFonts w:ascii="Times New Roman" w:hAnsi="Times New Roman"/>
          <w:sz w:val="24"/>
          <w:szCs w:val="24"/>
        </w:rPr>
        <w:t xml:space="preserve"> NIP 6910007396 Cena Część VI 105 044,75 zł brutto</w:t>
      </w:r>
    </w:p>
    <w:p w14:paraId="514CA42C" w14:textId="6F93BC83" w:rsidR="00CD336E" w:rsidRDefault="00E51578" w:rsidP="00876BB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CD336E">
        <w:rPr>
          <w:rFonts w:ascii="Times New Roman" w:hAnsi="Times New Roman"/>
          <w:sz w:val="24"/>
          <w:szCs w:val="24"/>
        </w:rPr>
        <w:t>AUGUSTO-LIMARO</w:t>
      </w:r>
      <w:r>
        <w:rPr>
          <w:rFonts w:ascii="Times New Roman" w:hAnsi="Times New Roman"/>
          <w:sz w:val="24"/>
          <w:szCs w:val="24"/>
        </w:rPr>
        <w:t>”</w:t>
      </w:r>
      <w:r w:rsidR="00CD336E">
        <w:rPr>
          <w:rFonts w:ascii="Times New Roman" w:hAnsi="Times New Roman"/>
          <w:sz w:val="24"/>
          <w:szCs w:val="24"/>
        </w:rPr>
        <w:t xml:space="preserve"> LIPIŃSKI, MARSZAŁEK Spółka </w:t>
      </w:r>
      <w:r>
        <w:rPr>
          <w:rFonts w:ascii="Times New Roman" w:hAnsi="Times New Roman"/>
          <w:sz w:val="24"/>
          <w:szCs w:val="24"/>
        </w:rPr>
        <w:t>J</w:t>
      </w:r>
      <w:r w:rsidR="00CD336E">
        <w:rPr>
          <w:rFonts w:ascii="Times New Roman" w:hAnsi="Times New Roman"/>
          <w:sz w:val="24"/>
          <w:szCs w:val="24"/>
        </w:rPr>
        <w:t>awna ul. Karola Miarki 18, 58-500 Jelenia Góra NIP 6110201493 Cena Część VI 99 609,15 zł brutto</w:t>
      </w:r>
    </w:p>
    <w:sectPr w:rsidR="00CD336E" w:rsidSect="00CD33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080" w:bottom="709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F958F" w14:textId="77777777" w:rsidR="00704D6C" w:rsidRDefault="00704D6C">
      <w:r>
        <w:separator/>
      </w:r>
    </w:p>
  </w:endnote>
  <w:endnote w:type="continuationSeparator" w:id="0">
    <w:p w14:paraId="071B3D61" w14:textId="77777777" w:rsidR="00704D6C" w:rsidRDefault="00704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77748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702D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E07B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C7481" w14:textId="77777777" w:rsidR="00704D6C" w:rsidRDefault="00704D6C">
      <w:r>
        <w:separator/>
      </w:r>
    </w:p>
  </w:footnote>
  <w:footnote w:type="continuationSeparator" w:id="0">
    <w:p w14:paraId="6A93444E" w14:textId="77777777" w:rsidR="00704D6C" w:rsidRDefault="00704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AADDE" w14:textId="77777777" w:rsidR="00BD0FE2" w:rsidRDefault="00000000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style="mso-next-textbox:#_x0000_s1027" inset="2.50014mm,1.3mm,2.50014mm,1.3mm">
            <w:txbxContent>
              <w:p w14:paraId="681AB6A7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125B" w14:textId="77777777" w:rsidR="00BD0FE2" w:rsidRDefault="00000000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style="mso-next-textbox:#_x0000_s1026" inset="2.50014mm,1.3mm,2.50014mm,1.3mm">
            <w:txbxContent>
              <w:p w14:paraId="5AAF8266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ADB2" w14:textId="77777777" w:rsidR="00BD0FE2" w:rsidRDefault="00000000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style="mso-next-textbox:#SyncfusionLicense" inset="2.50014mm,1.3mm,2.50014mm,1.3mm">
            <w:txbxContent>
              <w:p w14:paraId="6A48402D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8123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8536400">
    <w:abstractNumId w:val="0"/>
  </w:num>
  <w:num w:numId="3" w16cid:durableId="386683904">
    <w:abstractNumId w:val="2"/>
  </w:num>
  <w:num w:numId="4" w16cid:durableId="1260798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71684"/>
    <w:rsid w:val="004A32CB"/>
    <w:rsid w:val="004A6F49"/>
    <w:rsid w:val="004B017A"/>
    <w:rsid w:val="004B47A5"/>
    <w:rsid w:val="004B73E3"/>
    <w:rsid w:val="004E06A1"/>
    <w:rsid w:val="004E73F6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04D6C"/>
    <w:rsid w:val="00712F6A"/>
    <w:rsid w:val="0073561C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00185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2C31"/>
    <w:rsid w:val="00AA3ABB"/>
    <w:rsid w:val="00AA64EF"/>
    <w:rsid w:val="00AB1BA5"/>
    <w:rsid w:val="00AB6279"/>
    <w:rsid w:val="00AE093F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336E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1578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03451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95A1B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3493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Ewelina Maciuszonek</cp:lastModifiedBy>
  <cp:revision>34</cp:revision>
  <dcterms:created xsi:type="dcterms:W3CDTF">2020-08-04T18:52:00Z</dcterms:created>
  <dcterms:modified xsi:type="dcterms:W3CDTF">2026-10-22T17:00:00Z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