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C26BA3" w14:textId="77777777" w:rsidR="001E79C9" w:rsidRDefault="001E79C9">
      <w:pPr>
        <w:pStyle w:val="Tekstpodstawowy"/>
        <w:ind w:left="0" w:firstLine="0"/>
        <w:jc w:val="left"/>
        <w:rPr>
          <w:rFonts w:ascii="Times New Roman"/>
          <w:sz w:val="20"/>
        </w:rPr>
      </w:pPr>
    </w:p>
    <w:p w14:paraId="2AA838F0" w14:textId="77777777" w:rsidR="001E79C9" w:rsidRDefault="001E79C9">
      <w:pPr>
        <w:pStyle w:val="Tekstpodstawowy"/>
        <w:ind w:left="0" w:firstLine="0"/>
        <w:jc w:val="left"/>
        <w:rPr>
          <w:rFonts w:ascii="Times New Roman"/>
          <w:sz w:val="20"/>
        </w:rPr>
      </w:pPr>
    </w:p>
    <w:p w14:paraId="129D182C" w14:textId="77777777" w:rsidR="001E79C9" w:rsidRDefault="001E79C9" w:rsidP="00D61DF9">
      <w:pPr>
        <w:rPr>
          <w:rFonts w:ascii="Times New Roman"/>
          <w:sz w:val="20"/>
        </w:rPr>
      </w:pPr>
    </w:p>
    <w:p w14:paraId="2FB50050" w14:textId="77777777" w:rsidR="001E79C9" w:rsidRDefault="005C6D9E">
      <w:pPr>
        <w:spacing w:before="132"/>
        <w:ind w:left="599" w:right="308"/>
        <w:jc w:val="center"/>
        <w:rPr>
          <w:b/>
          <w:sz w:val="24"/>
        </w:rPr>
      </w:pPr>
      <w:r>
        <w:rPr>
          <w:b/>
          <w:sz w:val="24"/>
        </w:rPr>
        <w:t>SPECYFIKACJA</w:t>
      </w:r>
      <w:r>
        <w:rPr>
          <w:b/>
          <w:spacing w:val="-19"/>
          <w:sz w:val="24"/>
        </w:rPr>
        <w:t xml:space="preserve"> </w:t>
      </w:r>
      <w:r>
        <w:rPr>
          <w:b/>
          <w:sz w:val="24"/>
        </w:rPr>
        <w:t>WARUNKÓW</w:t>
      </w:r>
      <w:r>
        <w:rPr>
          <w:b/>
          <w:spacing w:val="-16"/>
          <w:sz w:val="24"/>
        </w:rPr>
        <w:t xml:space="preserve"> </w:t>
      </w:r>
      <w:r>
        <w:rPr>
          <w:b/>
          <w:spacing w:val="-2"/>
          <w:sz w:val="24"/>
        </w:rPr>
        <w:t>ZAMÓWIENIA</w:t>
      </w:r>
    </w:p>
    <w:p w14:paraId="4DD9DCF8" w14:textId="77777777" w:rsidR="001E79C9" w:rsidRDefault="005C6D9E">
      <w:pPr>
        <w:spacing w:before="60"/>
        <w:ind w:left="599" w:right="254"/>
        <w:jc w:val="center"/>
        <w:rPr>
          <w:sz w:val="24"/>
        </w:rPr>
      </w:pPr>
      <w:r>
        <w:rPr>
          <w:sz w:val="24"/>
        </w:rPr>
        <w:t>w</w:t>
      </w:r>
      <w:r>
        <w:rPr>
          <w:spacing w:val="-4"/>
          <w:sz w:val="24"/>
        </w:rPr>
        <w:t xml:space="preserve"> </w:t>
      </w:r>
      <w:r>
        <w:rPr>
          <w:sz w:val="24"/>
        </w:rPr>
        <w:t>postępowaniu</w:t>
      </w:r>
      <w:r>
        <w:rPr>
          <w:spacing w:val="-3"/>
          <w:sz w:val="24"/>
        </w:rPr>
        <w:t xml:space="preserve"> </w:t>
      </w:r>
      <w:r>
        <w:rPr>
          <w:sz w:val="24"/>
        </w:rPr>
        <w:t>o</w:t>
      </w:r>
      <w:r>
        <w:rPr>
          <w:spacing w:val="-5"/>
          <w:sz w:val="24"/>
        </w:rPr>
        <w:t xml:space="preserve"> </w:t>
      </w:r>
      <w:r>
        <w:rPr>
          <w:sz w:val="24"/>
        </w:rPr>
        <w:t>udzielenie</w:t>
      </w:r>
      <w:r>
        <w:rPr>
          <w:spacing w:val="-3"/>
          <w:sz w:val="24"/>
        </w:rPr>
        <w:t xml:space="preserve"> </w:t>
      </w:r>
      <w:r>
        <w:rPr>
          <w:sz w:val="24"/>
        </w:rPr>
        <w:t>zamówienia</w:t>
      </w:r>
      <w:r>
        <w:rPr>
          <w:spacing w:val="-5"/>
          <w:sz w:val="24"/>
        </w:rPr>
        <w:t xml:space="preserve"> </w:t>
      </w:r>
      <w:r>
        <w:rPr>
          <w:sz w:val="24"/>
        </w:rPr>
        <w:t>na</w:t>
      </w:r>
      <w:r>
        <w:rPr>
          <w:spacing w:val="-5"/>
          <w:sz w:val="24"/>
        </w:rPr>
        <w:t xml:space="preserve"> </w:t>
      </w:r>
      <w:r>
        <w:rPr>
          <w:spacing w:val="-2"/>
          <w:sz w:val="24"/>
        </w:rPr>
        <w:t>zadanie:</w:t>
      </w:r>
    </w:p>
    <w:p w14:paraId="39FF031D" w14:textId="77777777" w:rsidR="001E79C9" w:rsidRDefault="001E79C9">
      <w:pPr>
        <w:pStyle w:val="Tekstpodstawowy"/>
        <w:ind w:left="0" w:firstLine="0"/>
        <w:jc w:val="left"/>
        <w:rPr>
          <w:sz w:val="24"/>
        </w:rPr>
      </w:pPr>
    </w:p>
    <w:p w14:paraId="07275464" w14:textId="77777777" w:rsidR="001E79C9" w:rsidRDefault="001E79C9">
      <w:pPr>
        <w:pStyle w:val="Tekstpodstawowy"/>
        <w:ind w:left="0" w:firstLine="0"/>
        <w:jc w:val="left"/>
        <w:rPr>
          <w:sz w:val="24"/>
        </w:rPr>
      </w:pPr>
    </w:p>
    <w:p w14:paraId="0ADD468A" w14:textId="77777777" w:rsidR="001E79C9" w:rsidRDefault="001E79C9">
      <w:pPr>
        <w:pStyle w:val="Tekstpodstawowy"/>
        <w:spacing w:before="246"/>
        <w:ind w:left="0" w:firstLine="0"/>
        <w:jc w:val="left"/>
        <w:rPr>
          <w:sz w:val="24"/>
        </w:rPr>
      </w:pPr>
    </w:p>
    <w:p w14:paraId="65E7D72D" w14:textId="77777777" w:rsidR="00D61DF9" w:rsidRPr="00D61DF9" w:rsidRDefault="00D61DF9" w:rsidP="00D61DF9">
      <w:pPr>
        <w:tabs>
          <w:tab w:val="left" w:pos="567"/>
        </w:tabs>
        <w:suppressAutoHyphens/>
        <w:autoSpaceDE/>
        <w:autoSpaceDN/>
        <w:spacing w:line="276" w:lineRule="auto"/>
        <w:jc w:val="center"/>
        <w:rPr>
          <w:rFonts w:ascii="Cambria" w:eastAsia="Times New Roman" w:hAnsi="Cambria" w:cs="Cambria"/>
          <w:b/>
          <w:kern w:val="1"/>
          <w:sz w:val="24"/>
          <w:szCs w:val="24"/>
          <w:lang w:eastAsia="ar-SA"/>
        </w:rPr>
      </w:pPr>
      <w:bookmarkStart w:id="0" w:name="_Hlk237773464"/>
      <w:r w:rsidRPr="00D61DF9">
        <w:rPr>
          <w:rFonts w:ascii="Cambria" w:eastAsia="Times New Roman" w:hAnsi="Cambria" w:cs="Cambria"/>
          <w:b/>
          <w:kern w:val="1"/>
          <w:sz w:val="24"/>
          <w:szCs w:val="24"/>
          <w:lang w:eastAsia="ar-SA"/>
        </w:rPr>
        <w:t>„</w:t>
      </w:r>
      <w:r w:rsidRPr="00B35416">
        <w:rPr>
          <w:rFonts w:eastAsia="Times New Roman"/>
          <w:b/>
          <w:kern w:val="1"/>
          <w:sz w:val="24"/>
          <w:szCs w:val="24"/>
          <w:lang w:eastAsia="ar-SA"/>
        </w:rPr>
        <w:t>B</w:t>
      </w:r>
      <w:r w:rsidRPr="00B35416">
        <w:rPr>
          <w:rFonts w:eastAsia="Times New Roman"/>
          <w:b/>
          <w:kern w:val="1"/>
          <w:sz w:val="24"/>
          <w:szCs w:val="24"/>
        </w:rPr>
        <w:t>udowa przydomowych oczyszczalni ścieków na terenie Gminy Abramów</w:t>
      </w:r>
      <w:r w:rsidRPr="00D61DF9">
        <w:rPr>
          <w:rFonts w:ascii="Cambria" w:eastAsia="Times New Roman" w:hAnsi="Cambria" w:cs="Cambria"/>
          <w:b/>
          <w:kern w:val="1"/>
          <w:sz w:val="24"/>
          <w:szCs w:val="24"/>
          <w:lang w:eastAsia="ar-SA"/>
        </w:rPr>
        <w:t>”</w:t>
      </w:r>
    </w:p>
    <w:bookmarkEnd w:id="0"/>
    <w:p w14:paraId="0A36B849" w14:textId="77777777" w:rsidR="001E79C9" w:rsidRDefault="00D61DF9" w:rsidP="00D61DF9">
      <w:pPr>
        <w:spacing w:before="311"/>
        <w:ind w:left="228"/>
        <w:jc w:val="center"/>
        <w:rPr>
          <w:sz w:val="24"/>
        </w:rPr>
      </w:pPr>
      <w:r>
        <w:rPr>
          <w:sz w:val="24"/>
        </w:rPr>
        <w:t xml:space="preserve"> </w:t>
      </w:r>
      <w:r w:rsidR="005C6D9E">
        <w:rPr>
          <w:sz w:val="24"/>
        </w:rPr>
        <w:t>(</w:t>
      </w:r>
      <w:r w:rsidR="005C6D9E">
        <w:rPr>
          <w:b/>
          <w:sz w:val="24"/>
        </w:rPr>
        <w:t>Numer</w:t>
      </w:r>
      <w:r w:rsidR="005C6D9E">
        <w:rPr>
          <w:b/>
          <w:spacing w:val="-3"/>
          <w:sz w:val="24"/>
        </w:rPr>
        <w:t xml:space="preserve"> </w:t>
      </w:r>
      <w:r w:rsidR="005C6D9E">
        <w:rPr>
          <w:b/>
          <w:spacing w:val="-2"/>
          <w:sz w:val="24"/>
        </w:rPr>
        <w:t>referencyjny</w:t>
      </w:r>
      <w:r w:rsidR="005C6D9E">
        <w:rPr>
          <w:spacing w:val="-2"/>
          <w:sz w:val="24"/>
        </w:rPr>
        <w:t>)</w:t>
      </w:r>
    </w:p>
    <w:p w14:paraId="70488150" w14:textId="77777777" w:rsidR="001E79C9" w:rsidRDefault="001E79C9">
      <w:pPr>
        <w:pStyle w:val="Tekstpodstawowy"/>
        <w:ind w:left="0" w:firstLine="0"/>
        <w:jc w:val="left"/>
        <w:rPr>
          <w:sz w:val="24"/>
        </w:rPr>
      </w:pPr>
    </w:p>
    <w:p w14:paraId="2895CE21" w14:textId="77777777" w:rsidR="001E79C9" w:rsidRPr="005C6D9E" w:rsidRDefault="00D61DF9" w:rsidP="005C6D9E">
      <w:pPr>
        <w:pStyle w:val="Tekstpodstawowy"/>
        <w:ind w:left="0" w:firstLine="0"/>
        <w:jc w:val="center"/>
        <w:rPr>
          <w:b/>
          <w:sz w:val="24"/>
        </w:rPr>
      </w:pPr>
      <w:r>
        <w:rPr>
          <w:b/>
          <w:sz w:val="24"/>
        </w:rPr>
        <w:t>ZP.271.19</w:t>
      </w:r>
      <w:r w:rsidR="005C6D9E" w:rsidRPr="005C6D9E">
        <w:rPr>
          <w:b/>
          <w:sz w:val="24"/>
        </w:rPr>
        <w:t>.2026</w:t>
      </w:r>
    </w:p>
    <w:p w14:paraId="16118967" w14:textId="77777777" w:rsidR="001E79C9" w:rsidRDefault="001E79C9">
      <w:pPr>
        <w:pStyle w:val="Tekstpodstawowy"/>
        <w:spacing w:before="141"/>
        <w:ind w:left="0" w:firstLine="0"/>
        <w:jc w:val="left"/>
        <w:rPr>
          <w:sz w:val="24"/>
        </w:rPr>
      </w:pPr>
    </w:p>
    <w:p w14:paraId="39D0FDD9" w14:textId="77777777" w:rsidR="001E79C9" w:rsidRDefault="005C6D9E">
      <w:pPr>
        <w:spacing w:before="1"/>
        <w:ind w:left="599" w:right="313"/>
        <w:jc w:val="center"/>
        <w:rPr>
          <w:b/>
          <w:sz w:val="24"/>
        </w:rPr>
      </w:pPr>
      <w:r>
        <w:rPr>
          <w:b/>
          <w:spacing w:val="-2"/>
          <w:sz w:val="24"/>
        </w:rPr>
        <w:t>Zatwierdzam:</w:t>
      </w:r>
    </w:p>
    <w:p w14:paraId="21A747F9" w14:textId="77777777" w:rsidR="001E79C9" w:rsidRDefault="001E79C9">
      <w:pPr>
        <w:pStyle w:val="Tekstpodstawowy"/>
        <w:ind w:left="0" w:firstLine="0"/>
        <w:jc w:val="left"/>
        <w:rPr>
          <w:b/>
          <w:sz w:val="24"/>
        </w:rPr>
      </w:pPr>
    </w:p>
    <w:p w14:paraId="2980E2A4" w14:textId="77777777" w:rsidR="001E79C9" w:rsidRDefault="001E79C9">
      <w:pPr>
        <w:pStyle w:val="Tekstpodstawowy"/>
        <w:spacing w:before="117"/>
        <w:ind w:left="0" w:firstLine="0"/>
        <w:jc w:val="left"/>
        <w:rPr>
          <w:b/>
          <w:sz w:val="24"/>
        </w:rPr>
      </w:pPr>
    </w:p>
    <w:p w14:paraId="5083767C" w14:textId="77777777" w:rsidR="001E79C9" w:rsidRDefault="005C6D9E">
      <w:pPr>
        <w:ind w:left="283"/>
        <w:jc w:val="center"/>
        <w:rPr>
          <w:b/>
          <w:sz w:val="24"/>
        </w:rPr>
      </w:pPr>
      <w:r>
        <w:rPr>
          <w:b/>
          <w:sz w:val="24"/>
        </w:rPr>
        <w:t>Wójt</w:t>
      </w:r>
      <w:r>
        <w:rPr>
          <w:b/>
          <w:spacing w:val="-3"/>
          <w:sz w:val="24"/>
        </w:rPr>
        <w:t xml:space="preserve"> </w:t>
      </w:r>
      <w:r>
        <w:rPr>
          <w:b/>
          <w:sz w:val="24"/>
        </w:rPr>
        <w:t>Gminy</w:t>
      </w:r>
      <w:r>
        <w:rPr>
          <w:b/>
          <w:spacing w:val="-10"/>
          <w:sz w:val="24"/>
        </w:rPr>
        <w:t xml:space="preserve"> </w:t>
      </w:r>
      <w:r>
        <w:rPr>
          <w:b/>
          <w:spacing w:val="-2"/>
          <w:sz w:val="24"/>
        </w:rPr>
        <w:t>Abramów</w:t>
      </w:r>
    </w:p>
    <w:p w14:paraId="5E6542C5" w14:textId="77777777" w:rsidR="001E79C9" w:rsidRDefault="005C6D9E">
      <w:pPr>
        <w:spacing w:before="41"/>
        <w:ind w:left="599" w:right="315"/>
        <w:jc w:val="center"/>
        <w:rPr>
          <w:b/>
          <w:sz w:val="24"/>
        </w:rPr>
      </w:pPr>
      <w:r>
        <w:rPr>
          <w:b/>
          <w:spacing w:val="-2"/>
          <w:sz w:val="24"/>
        </w:rPr>
        <w:t>/-</w:t>
      </w:r>
      <w:r>
        <w:rPr>
          <w:b/>
          <w:spacing w:val="-12"/>
          <w:sz w:val="24"/>
        </w:rPr>
        <w:t>/</w:t>
      </w:r>
    </w:p>
    <w:p w14:paraId="6DBF6398" w14:textId="77777777" w:rsidR="001E79C9" w:rsidRDefault="005C6D9E">
      <w:pPr>
        <w:spacing w:before="39"/>
        <w:ind w:left="282"/>
        <w:jc w:val="center"/>
        <w:rPr>
          <w:b/>
          <w:sz w:val="24"/>
        </w:rPr>
      </w:pPr>
      <w:r>
        <w:rPr>
          <w:b/>
          <w:sz w:val="24"/>
        </w:rPr>
        <w:t>dr</w:t>
      </w:r>
      <w:r>
        <w:rPr>
          <w:b/>
          <w:spacing w:val="-4"/>
          <w:sz w:val="24"/>
        </w:rPr>
        <w:t xml:space="preserve"> </w:t>
      </w:r>
      <w:r>
        <w:rPr>
          <w:b/>
          <w:sz w:val="24"/>
        </w:rPr>
        <w:t>inż.</w:t>
      </w:r>
      <w:r>
        <w:rPr>
          <w:b/>
          <w:spacing w:val="-2"/>
          <w:sz w:val="24"/>
        </w:rPr>
        <w:t xml:space="preserve"> </w:t>
      </w:r>
      <w:r>
        <w:rPr>
          <w:b/>
          <w:sz w:val="24"/>
        </w:rPr>
        <w:t>Michał</w:t>
      </w:r>
      <w:r>
        <w:rPr>
          <w:b/>
          <w:spacing w:val="-1"/>
          <w:sz w:val="24"/>
        </w:rPr>
        <w:t xml:space="preserve"> </w:t>
      </w:r>
      <w:r>
        <w:rPr>
          <w:b/>
          <w:spacing w:val="-4"/>
          <w:sz w:val="24"/>
        </w:rPr>
        <w:t>Rola</w:t>
      </w:r>
    </w:p>
    <w:p w14:paraId="625CAADD" w14:textId="77777777" w:rsidR="001E79C9" w:rsidRDefault="001E79C9">
      <w:pPr>
        <w:pStyle w:val="Tekstpodstawowy"/>
        <w:ind w:left="0" w:firstLine="0"/>
        <w:jc w:val="left"/>
        <w:rPr>
          <w:b/>
          <w:sz w:val="24"/>
        </w:rPr>
      </w:pPr>
    </w:p>
    <w:p w14:paraId="1813C8AA" w14:textId="77777777" w:rsidR="001E79C9" w:rsidRDefault="001E79C9">
      <w:pPr>
        <w:pStyle w:val="Tekstpodstawowy"/>
        <w:ind w:left="0" w:firstLine="0"/>
        <w:jc w:val="left"/>
        <w:rPr>
          <w:b/>
          <w:sz w:val="24"/>
        </w:rPr>
      </w:pPr>
    </w:p>
    <w:p w14:paraId="4A05D635" w14:textId="77777777" w:rsidR="001E79C9" w:rsidRDefault="001E79C9">
      <w:pPr>
        <w:pStyle w:val="Tekstpodstawowy"/>
        <w:ind w:left="0" w:firstLine="0"/>
        <w:jc w:val="left"/>
        <w:rPr>
          <w:b/>
          <w:sz w:val="24"/>
        </w:rPr>
      </w:pPr>
    </w:p>
    <w:p w14:paraId="5CF78EC9" w14:textId="77777777" w:rsidR="001E79C9" w:rsidRDefault="001E79C9">
      <w:pPr>
        <w:pStyle w:val="Tekstpodstawowy"/>
        <w:spacing w:before="199"/>
        <w:ind w:left="0" w:firstLine="0"/>
        <w:jc w:val="left"/>
        <w:rPr>
          <w:b/>
          <w:sz w:val="24"/>
        </w:rPr>
      </w:pPr>
    </w:p>
    <w:p w14:paraId="202DA590" w14:textId="77777777" w:rsidR="001E79C9" w:rsidRDefault="005C6D9E">
      <w:pPr>
        <w:ind w:left="228"/>
        <w:jc w:val="center"/>
        <w:rPr>
          <w:b/>
          <w:sz w:val="24"/>
        </w:rPr>
      </w:pPr>
      <w:r>
        <w:rPr>
          <w:b/>
          <w:sz w:val="24"/>
        </w:rPr>
        <w:t>Abramów,</w:t>
      </w:r>
      <w:r>
        <w:rPr>
          <w:b/>
          <w:spacing w:val="-4"/>
          <w:sz w:val="24"/>
        </w:rPr>
        <w:t xml:space="preserve"> </w:t>
      </w:r>
      <w:r>
        <w:rPr>
          <w:b/>
          <w:sz w:val="24"/>
        </w:rPr>
        <w:t>dnia</w:t>
      </w:r>
      <w:r>
        <w:rPr>
          <w:b/>
          <w:spacing w:val="-6"/>
          <w:sz w:val="24"/>
        </w:rPr>
        <w:t xml:space="preserve"> </w:t>
      </w:r>
      <w:r w:rsidR="00D61DF9">
        <w:rPr>
          <w:b/>
          <w:sz w:val="24"/>
        </w:rPr>
        <w:t>09</w:t>
      </w:r>
      <w:r>
        <w:rPr>
          <w:b/>
          <w:spacing w:val="-3"/>
          <w:sz w:val="24"/>
        </w:rPr>
        <w:t xml:space="preserve"> </w:t>
      </w:r>
      <w:r>
        <w:rPr>
          <w:b/>
          <w:sz w:val="24"/>
        </w:rPr>
        <w:t>października</w:t>
      </w:r>
      <w:r>
        <w:rPr>
          <w:b/>
          <w:spacing w:val="-4"/>
          <w:sz w:val="24"/>
        </w:rPr>
        <w:t xml:space="preserve"> </w:t>
      </w:r>
      <w:r>
        <w:rPr>
          <w:b/>
          <w:sz w:val="24"/>
        </w:rPr>
        <w:t>2026</w:t>
      </w:r>
      <w:r>
        <w:rPr>
          <w:b/>
          <w:spacing w:val="-5"/>
          <w:sz w:val="24"/>
        </w:rPr>
        <w:t xml:space="preserve"> r.</w:t>
      </w:r>
    </w:p>
    <w:p w14:paraId="12355869" w14:textId="77777777" w:rsidR="001E79C9" w:rsidRDefault="001E79C9">
      <w:pPr>
        <w:jc w:val="center"/>
        <w:rPr>
          <w:b/>
          <w:sz w:val="24"/>
        </w:rPr>
        <w:sectPr w:rsidR="001E79C9">
          <w:headerReference w:type="default" r:id="rId8"/>
          <w:footerReference w:type="default" r:id="rId9"/>
          <w:type w:val="continuous"/>
          <w:pgSz w:w="11910" w:h="16840"/>
          <w:pgMar w:top="1920" w:right="1275" w:bottom="1100" w:left="992" w:header="0" w:footer="916" w:gutter="0"/>
          <w:pgNumType w:start="1"/>
          <w:cols w:space="708"/>
        </w:sectPr>
      </w:pPr>
    </w:p>
    <w:p w14:paraId="238D787B" w14:textId="77777777" w:rsidR="001E79C9" w:rsidRDefault="005C6D9E">
      <w:pPr>
        <w:pStyle w:val="Nagwek1"/>
        <w:numPr>
          <w:ilvl w:val="0"/>
          <w:numId w:val="13"/>
        </w:numPr>
        <w:tabs>
          <w:tab w:val="left" w:pos="708"/>
        </w:tabs>
        <w:spacing w:before="49"/>
        <w:ind w:left="708" w:hanging="267"/>
        <w:jc w:val="left"/>
        <w:rPr>
          <w:u w:val="none"/>
        </w:rPr>
      </w:pPr>
      <w:r>
        <w:lastRenderedPageBreak/>
        <w:t>NAZWA,</w:t>
      </w:r>
      <w:r>
        <w:rPr>
          <w:spacing w:val="-7"/>
        </w:rPr>
        <w:t xml:space="preserve"> </w:t>
      </w:r>
      <w:r>
        <w:t>ADRES</w:t>
      </w:r>
      <w:r>
        <w:rPr>
          <w:spacing w:val="-3"/>
        </w:rPr>
        <w:t xml:space="preserve"> </w:t>
      </w:r>
      <w:r>
        <w:rPr>
          <w:spacing w:val="-2"/>
        </w:rPr>
        <w:t>ZAMAWIAJĄCEGO</w:t>
      </w:r>
    </w:p>
    <w:p w14:paraId="0553D357" w14:textId="77777777" w:rsidR="001E79C9" w:rsidRDefault="005C6D9E">
      <w:pPr>
        <w:pStyle w:val="Akapitzlist"/>
        <w:numPr>
          <w:ilvl w:val="1"/>
          <w:numId w:val="13"/>
        </w:numPr>
        <w:tabs>
          <w:tab w:val="left" w:pos="1146"/>
        </w:tabs>
        <w:spacing w:before="22"/>
        <w:ind w:hanging="436"/>
      </w:pPr>
      <w:r>
        <w:t>Nazwa</w:t>
      </w:r>
      <w:r>
        <w:rPr>
          <w:spacing w:val="-6"/>
        </w:rPr>
        <w:t xml:space="preserve"> </w:t>
      </w:r>
      <w:r>
        <w:t>zamawiającego</w:t>
      </w:r>
      <w:r>
        <w:rPr>
          <w:spacing w:val="-6"/>
        </w:rPr>
        <w:t xml:space="preserve"> </w:t>
      </w:r>
      <w:r>
        <w:t>–</w:t>
      </w:r>
      <w:r>
        <w:rPr>
          <w:spacing w:val="-7"/>
        </w:rPr>
        <w:t xml:space="preserve"> </w:t>
      </w:r>
      <w:r>
        <w:t>Gmina</w:t>
      </w:r>
      <w:r>
        <w:rPr>
          <w:spacing w:val="-5"/>
        </w:rPr>
        <w:t xml:space="preserve"> </w:t>
      </w:r>
      <w:r>
        <w:rPr>
          <w:spacing w:val="-2"/>
        </w:rPr>
        <w:t>Abramów</w:t>
      </w:r>
    </w:p>
    <w:p w14:paraId="7BDF5D1C" w14:textId="77777777" w:rsidR="001E79C9" w:rsidRDefault="005C6D9E">
      <w:pPr>
        <w:pStyle w:val="Akapitzlist"/>
        <w:numPr>
          <w:ilvl w:val="1"/>
          <w:numId w:val="13"/>
        </w:numPr>
        <w:tabs>
          <w:tab w:val="left" w:pos="1146"/>
        </w:tabs>
        <w:spacing w:before="38"/>
        <w:ind w:hanging="436"/>
      </w:pPr>
      <w:r>
        <w:t>Adres</w:t>
      </w:r>
      <w:r>
        <w:rPr>
          <w:spacing w:val="-4"/>
        </w:rPr>
        <w:t xml:space="preserve"> </w:t>
      </w:r>
      <w:r>
        <w:t>zamawiającego</w:t>
      </w:r>
      <w:r>
        <w:rPr>
          <w:spacing w:val="-6"/>
        </w:rPr>
        <w:t xml:space="preserve"> </w:t>
      </w:r>
      <w:r>
        <w:t>–</w:t>
      </w:r>
      <w:r>
        <w:rPr>
          <w:spacing w:val="-7"/>
        </w:rPr>
        <w:t xml:space="preserve"> </w:t>
      </w:r>
      <w:r>
        <w:t>ul.</w:t>
      </w:r>
      <w:r>
        <w:rPr>
          <w:spacing w:val="-3"/>
        </w:rPr>
        <w:t xml:space="preserve"> </w:t>
      </w:r>
      <w:r>
        <w:t>Szkolna</w:t>
      </w:r>
      <w:r>
        <w:rPr>
          <w:spacing w:val="-5"/>
        </w:rPr>
        <w:t xml:space="preserve"> </w:t>
      </w:r>
      <w:r>
        <w:t>2,</w:t>
      </w:r>
      <w:r>
        <w:rPr>
          <w:spacing w:val="-3"/>
        </w:rPr>
        <w:t xml:space="preserve"> </w:t>
      </w:r>
      <w:r>
        <w:t>21-143</w:t>
      </w:r>
      <w:r>
        <w:rPr>
          <w:spacing w:val="-4"/>
        </w:rPr>
        <w:t xml:space="preserve"> </w:t>
      </w:r>
      <w:r>
        <w:rPr>
          <w:spacing w:val="-2"/>
        </w:rPr>
        <w:t>Abramów</w:t>
      </w:r>
    </w:p>
    <w:p w14:paraId="4303F754" w14:textId="77777777" w:rsidR="001E79C9" w:rsidRDefault="005C6D9E">
      <w:pPr>
        <w:pStyle w:val="Akapitzlist"/>
        <w:numPr>
          <w:ilvl w:val="1"/>
          <w:numId w:val="13"/>
        </w:numPr>
        <w:tabs>
          <w:tab w:val="left" w:pos="1146"/>
        </w:tabs>
        <w:spacing w:before="37"/>
        <w:ind w:hanging="436"/>
      </w:pPr>
      <w:r>
        <w:t>Numer</w:t>
      </w:r>
      <w:r>
        <w:rPr>
          <w:spacing w:val="-3"/>
        </w:rPr>
        <w:t xml:space="preserve"> </w:t>
      </w:r>
      <w:r>
        <w:t>telefonu</w:t>
      </w:r>
      <w:r>
        <w:rPr>
          <w:spacing w:val="-4"/>
        </w:rPr>
        <w:t xml:space="preserve"> </w:t>
      </w:r>
      <w:r>
        <w:t>–</w:t>
      </w:r>
      <w:r>
        <w:rPr>
          <w:spacing w:val="58"/>
        </w:rPr>
        <w:t xml:space="preserve"> </w:t>
      </w:r>
      <w:r>
        <w:t>81</w:t>
      </w:r>
      <w:r>
        <w:rPr>
          <w:spacing w:val="-2"/>
        </w:rPr>
        <w:t xml:space="preserve"> </w:t>
      </w:r>
      <w:r>
        <w:t>85</w:t>
      </w:r>
      <w:r>
        <w:rPr>
          <w:spacing w:val="-7"/>
        </w:rPr>
        <w:t xml:space="preserve"> </w:t>
      </w:r>
      <w:r>
        <w:t>25</w:t>
      </w:r>
      <w:r>
        <w:rPr>
          <w:spacing w:val="-1"/>
        </w:rPr>
        <w:t xml:space="preserve"> </w:t>
      </w:r>
      <w:r>
        <w:rPr>
          <w:spacing w:val="-5"/>
        </w:rPr>
        <w:t>001</w:t>
      </w:r>
    </w:p>
    <w:p w14:paraId="1FBD1E5A" w14:textId="77777777" w:rsidR="00850851" w:rsidRDefault="005C6D9E" w:rsidP="00850851">
      <w:pPr>
        <w:pStyle w:val="Akapitzlist"/>
        <w:numPr>
          <w:ilvl w:val="1"/>
          <w:numId w:val="13"/>
        </w:numPr>
        <w:tabs>
          <w:tab w:val="left" w:pos="1146"/>
        </w:tabs>
        <w:spacing w:before="37"/>
        <w:ind w:hanging="436"/>
      </w:pPr>
      <w:r>
        <w:t>Adres</w:t>
      </w:r>
      <w:r>
        <w:rPr>
          <w:spacing w:val="-4"/>
        </w:rPr>
        <w:t xml:space="preserve"> </w:t>
      </w:r>
      <w:r>
        <w:t>poczty</w:t>
      </w:r>
      <w:r>
        <w:rPr>
          <w:spacing w:val="-6"/>
        </w:rPr>
        <w:t xml:space="preserve"> </w:t>
      </w:r>
      <w:r>
        <w:t>elektronicznej</w:t>
      </w:r>
      <w:r>
        <w:rPr>
          <w:spacing w:val="-1"/>
        </w:rPr>
        <w:t xml:space="preserve"> </w:t>
      </w:r>
      <w:hyperlink r:id="rId10" w:history="1">
        <w:r>
          <w:rPr>
            <w:u w:val="single"/>
          </w:rPr>
          <w:t>–</w:t>
        </w:r>
        <w:r>
          <w:rPr>
            <w:spacing w:val="-6"/>
            <w:u w:val="single"/>
          </w:rPr>
          <w:t xml:space="preserve"> </w:t>
        </w:r>
        <w:r>
          <w:rPr>
            <w:spacing w:val="-2"/>
            <w:u w:val="single"/>
          </w:rPr>
          <w:t>gmina@abramow.pl</w:t>
        </w:r>
      </w:hyperlink>
    </w:p>
    <w:p w14:paraId="0E535507" w14:textId="27EB52B6" w:rsidR="001E79C9" w:rsidRPr="00850851" w:rsidRDefault="005C6D9E" w:rsidP="00850851">
      <w:pPr>
        <w:pStyle w:val="Akapitzlist"/>
        <w:numPr>
          <w:ilvl w:val="1"/>
          <w:numId w:val="13"/>
        </w:numPr>
        <w:tabs>
          <w:tab w:val="left" w:pos="1146"/>
        </w:tabs>
        <w:spacing w:before="37"/>
        <w:ind w:hanging="436"/>
      </w:pPr>
      <w:r w:rsidRPr="00850851">
        <w:t>Adres strony internetowej prowadzonego postępowania oraz strony internetowej, na której</w:t>
      </w:r>
      <w:r w:rsidRPr="00850851">
        <w:rPr>
          <w:spacing w:val="40"/>
        </w:rPr>
        <w:t xml:space="preserve"> </w:t>
      </w:r>
      <w:r w:rsidRPr="00850851">
        <w:t>udostępniane</w:t>
      </w:r>
      <w:r w:rsidRPr="00850851">
        <w:rPr>
          <w:spacing w:val="40"/>
        </w:rPr>
        <w:t xml:space="preserve"> </w:t>
      </w:r>
      <w:r w:rsidRPr="00850851">
        <w:t>będą</w:t>
      </w:r>
      <w:r w:rsidRPr="00850851">
        <w:rPr>
          <w:spacing w:val="40"/>
        </w:rPr>
        <w:t xml:space="preserve"> </w:t>
      </w:r>
      <w:r w:rsidRPr="00850851">
        <w:t>zmiany</w:t>
      </w:r>
      <w:r w:rsidRPr="00850851">
        <w:rPr>
          <w:spacing w:val="40"/>
        </w:rPr>
        <w:t xml:space="preserve"> </w:t>
      </w:r>
      <w:r w:rsidRPr="00850851">
        <w:t>i</w:t>
      </w:r>
      <w:r w:rsidRPr="00850851">
        <w:rPr>
          <w:spacing w:val="40"/>
        </w:rPr>
        <w:t xml:space="preserve"> </w:t>
      </w:r>
      <w:r w:rsidRPr="00850851">
        <w:t>wyjaśnienia</w:t>
      </w:r>
      <w:r w:rsidRPr="00850851">
        <w:rPr>
          <w:spacing w:val="40"/>
        </w:rPr>
        <w:t xml:space="preserve"> </w:t>
      </w:r>
      <w:r w:rsidRPr="00850851">
        <w:t>treści</w:t>
      </w:r>
      <w:r w:rsidRPr="00850851">
        <w:rPr>
          <w:spacing w:val="40"/>
        </w:rPr>
        <w:t xml:space="preserve"> </w:t>
      </w:r>
      <w:r w:rsidRPr="00850851">
        <w:t>SWZ</w:t>
      </w:r>
      <w:r w:rsidRPr="00850851">
        <w:rPr>
          <w:spacing w:val="40"/>
        </w:rPr>
        <w:t xml:space="preserve"> </w:t>
      </w:r>
      <w:r w:rsidRPr="00850851">
        <w:t>oraz</w:t>
      </w:r>
      <w:r w:rsidRPr="00850851">
        <w:rPr>
          <w:spacing w:val="40"/>
        </w:rPr>
        <w:t xml:space="preserve"> </w:t>
      </w:r>
      <w:r w:rsidRPr="00850851">
        <w:t>inne</w:t>
      </w:r>
      <w:r w:rsidRPr="00850851">
        <w:rPr>
          <w:spacing w:val="40"/>
        </w:rPr>
        <w:t xml:space="preserve"> </w:t>
      </w:r>
      <w:r w:rsidRPr="00850851">
        <w:t>dokumenty zamówienia</w:t>
      </w:r>
      <w:r w:rsidRPr="00850851">
        <w:rPr>
          <w:spacing w:val="40"/>
        </w:rPr>
        <w:t xml:space="preserve"> </w:t>
      </w:r>
      <w:r w:rsidRPr="00850851">
        <w:t>bezpośrednio</w:t>
      </w:r>
      <w:r w:rsidRPr="00850851">
        <w:rPr>
          <w:spacing w:val="40"/>
        </w:rPr>
        <w:t xml:space="preserve"> </w:t>
      </w:r>
      <w:r w:rsidRPr="00850851">
        <w:t>związane</w:t>
      </w:r>
      <w:r w:rsidRPr="00850851">
        <w:rPr>
          <w:spacing w:val="40"/>
        </w:rPr>
        <w:t xml:space="preserve"> </w:t>
      </w:r>
      <w:r w:rsidRPr="00850851">
        <w:t>z</w:t>
      </w:r>
      <w:r w:rsidRPr="00850851">
        <w:rPr>
          <w:spacing w:val="40"/>
        </w:rPr>
        <w:t xml:space="preserve"> </w:t>
      </w:r>
      <w:r w:rsidRPr="00850851">
        <w:t>postępowaniem</w:t>
      </w:r>
      <w:r w:rsidRPr="00850851">
        <w:rPr>
          <w:spacing w:val="40"/>
        </w:rPr>
        <w:t xml:space="preserve"> </w:t>
      </w:r>
      <w:r w:rsidRPr="00850851">
        <w:t>o</w:t>
      </w:r>
      <w:r w:rsidRPr="00850851">
        <w:rPr>
          <w:spacing w:val="40"/>
        </w:rPr>
        <w:t xml:space="preserve"> </w:t>
      </w:r>
      <w:r w:rsidRPr="00850851">
        <w:t>udzielenie</w:t>
      </w:r>
      <w:r w:rsidRPr="00850851">
        <w:rPr>
          <w:spacing w:val="40"/>
        </w:rPr>
        <w:t xml:space="preserve"> </w:t>
      </w:r>
      <w:r w:rsidRPr="00850851">
        <w:t>zamówienia</w:t>
      </w:r>
      <w:r w:rsidRPr="00850851">
        <w:rPr>
          <w:spacing w:val="40"/>
        </w:rPr>
        <w:t xml:space="preserve"> </w:t>
      </w:r>
      <w:r w:rsidRPr="00850851">
        <w:t xml:space="preserve">- </w:t>
      </w:r>
      <w:hyperlink r:id="rId11" w:history="1">
        <w:r w:rsidR="00850851" w:rsidRPr="00BC750F">
          <w:rPr>
            <w:rStyle w:val="Hipercze"/>
          </w:rPr>
          <w:t>https://ezamowienia.gov.pl/mp-client/search/list/</w:t>
        </w:r>
        <w:r w:rsidR="00850851" w:rsidRPr="00BC750F">
          <w:rPr>
            <w:rStyle w:val="Hipercze"/>
          </w:rPr>
          <w:t>ocds-148610-68de3454-c7e8-4758-a0ad-464c9a66c9ae</w:t>
        </w:r>
      </w:hyperlink>
      <w:r w:rsidR="00850851">
        <w:t xml:space="preserve"> </w:t>
      </w:r>
      <w:r w:rsidR="00F70F50">
        <w:t xml:space="preserve"> </w:t>
      </w:r>
    </w:p>
    <w:p w14:paraId="2DF1A36B" w14:textId="77777777" w:rsidR="001E79C9" w:rsidRPr="000B7918" w:rsidRDefault="005C6D9E">
      <w:pPr>
        <w:pStyle w:val="Akapitzlist"/>
        <w:numPr>
          <w:ilvl w:val="1"/>
          <w:numId w:val="13"/>
        </w:numPr>
        <w:tabs>
          <w:tab w:val="left" w:pos="1146"/>
        </w:tabs>
        <w:spacing w:before="2"/>
        <w:ind w:hanging="436"/>
      </w:pPr>
      <w:r>
        <w:t>Numer</w:t>
      </w:r>
      <w:r>
        <w:rPr>
          <w:spacing w:val="-4"/>
        </w:rPr>
        <w:t xml:space="preserve"> </w:t>
      </w:r>
      <w:r>
        <w:t>postępowania:</w:t>
      </w:r>
      <w:r>
        <w:rPr>
          <w:spacing w:val="52"/>
        </w:rPr>
        <w:t xml:space="preserve"> </w:t>
      </w:r>
      <w:r w:rsidR="00D61DF9">
        <w:rPr>
          <w:spacing w:val="-2"/>
        </w:rPr>
        <w:t>ZP.271.19</w:t>
      </w:r>
      <w:r>
        <w:rPr>
          <w:spacing w:val="-2"/>
        </w:rPr>
        <w:t>.2026</w:t>
      </w:r>
    </w:p>
    <w:p w14:paraId="2A170A5A" w14:textId="77777777" w:rsidR="000B7918" w:rsidRPr="00D61DF9" w:rsidRDefault="000B7918" w:rsidP="000B7918">
      <w:pPr>
        <w:pStyle w:val="Akapitzlist"/>
        <w:tabs>
          <w:tab w:val="left" w:pos="1146"/>
        </w:tabs>
        <w:spacing w:before="2"/>
        <w:ind w:left="1147" w:firstLine="0"/>
        <w:jc w:val="right"/>
      </w:pPr>
    </w:p>
    <w:p w14:paraId="50F4E74D" w14:textId="77777777" w:rsidR="00D61DF9" w:rsidRPr="00D61DF9" w:rsidRDefault="00D61DF9" w:rsidP="00D61DF9">
      <w:pPr>
        <w:suppressAutoHyphens/>
        <w:autoSpaceDE/>
        <w:autoSpaceDN/>
        <w:spacing w:line="276" w:lineRule="auto"/>
        <w:ind w:firstLine="426"/>
        <w:jc w:val="both"/>
        <w:rPr>
          <w:rFonts w:eastAsia="MS Mincho"/>
          <w:b/>
          <w:bCs/>
          <w:kern w:val="1"/>
          <w:sz w:val="24"/>
          <w:szCs w:val="24"/>
          <w:lang w:eastAsia="ar-SA"/>
        </w:rPr>
      </w:pPr>
      <w:r w:rsidRPr="00D61DF9">
        <w:rPr>
          <w:rFonts w:eastAsia="MS Mincho"/>
          <w:b/>
          <w:bCs/>
          <w:kern w:val="1"/>
          <w:sz w:val="24"/>
          <w:szCs w:val="24"/>
          <w:lang w:eastAsia="ar-SA"/>
        </w:rPr>
        <w:t>I.I Słownik.</w:t>
      </w:r>
    </w:p>
    <w:p w14:paraId="5E5A4F2F" w14:textId="77777777" w:rsidR="00D61DF9" w:rsidRPr="00D61DF9" w:rsidRDefault="00D61DF9" w:rsidP="00D61DF9">
      <w:pPr>
        <w:suppressAutoHyphens/>
        <w:autoSpaceDE/>
        <w:autoSpaceDN/>
        <w:spacing w:line="276" w:lineRule="auto"/>
        <w:ind w:left="567"/>
        <w:jc w:val="both"/>
        <w:outlineLvl w:val="3"/>
        <w:rPr>
          <w:rFonts w:eastAsia="MS Mincho"/>
          <w:bCs/>
          <w:sz w:val="24"/>
          <w:szCs w:val="24"/>
          <w:lang w:eastAsia="pl-PL"/>
        </w:rPr>
      </w:pPr>
      <w:r w:rsidRPr="00D61DF9">
        <w:rPr>
          <w:rFonts w:eastAsia="MS Mincho"/>
          <w:bCs/>
          <w:kern w:val="1"/>
          <w:sz w:val="24"/>
          <w:szCs w:val="24"/>
          <w:lang w:eastAsia="ar-SA"/>
        </w:rPr>
        <w:t>Użyte w niniejszej SWZ (oraz w załącznikach) terminy mają następujące znaczenie:</w:t>
      </w:r>
    </w:p>
    <w:p w14:paraId="499CB296" w14:textId="77777777" w:rsidR="00D61DF9" w:rsidRPr="00D61DF9" w:rsidRDefault="00D61DF9" w:rsidP="00D61DF9">
      <w:pPr>
        <w:numPr>
          <w:ilvl w:val="0"/>
          <w:numId w:val="17"/>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MS Mincho"/>
          <w:b/>
          <w:bCs/>
          <w:kern w:val="1"/>
          <w:sz w:val="24"/>
          <w:szCs w:val="24"/>
          <w:lang w:eastAsia="ar-SA"/>
        </w:rPr>
        <w:t>„ustawa”</w:t>
      </w:r>
      <w:r w:rsidRPr="00D61DF9">
        <w:rPr>
          <w:rFonts w:eastAsia="MS Mincho"/>
          <w:bCs/>
          <w:kern w:val="1"/>
          <w:sz w:val="24"/>
          <w:szCs w:val="24"/>
          <w:lang w:eastAsia="ar-SA"/>
        </w:rPr>
        <w:t xml:space="preserve"> – ustawa z dnia 11 września 2019 r. Prawo zamówień publicznych </w:t>
      </w:r>
      <w:r w:rsidRPr="00D61DF9">
        <w:rPr>
          <w:rFonts w:eastAsia="MS Mincho"/>
          <w:bCs/>
          <w:kern w:val="1"/>
          <w:sz w:val="24"/>
          <w:szCs w:val="24"/>
          <w:lang w:eastAsia="ar-SA"/>
        </w:rPr>
        <w:br/>
        <w:t>(t. j. Dz. U. z 2026 r., poz. 793 ze zm.),</w:t>
      </w:r>
    </w:p>
    <w:p w14:paraId="1B7C0FA4" w14:textId="77777777" w:rsidR="00D61DF9" w:rsidRPr="00D61DF9" w:rsidRDefault="00D61DF9" w:rsidP="00D61DF9">
      <w:pPr>
        <w:numPr>
          <w:ilvl w:val="0"/>
          <w:numId w:val="17"/>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SimSun"/>
          <w:b/>
          <w:bCs/>
          <w:kern w:val="1"/>
          <w:sz w:val="24"/>
          <w:szCs w:val="24"/>
          <w:lang w:eastAsia="ar-SA"/>
        </w:rPr>
        <w:t xml:space="preserve">„ustawa o certyfikacji </w:t>
      </w:r>
      <w:proofErr w:type="gramStart"/>
      <w:r w:rsidRPr="00D61DF9">
        <w:rPr>
          <w:rFonts w:eastAsia="SimSun"/>
          <w:b/>
          <w:bCs/>
          <w:kern w:val="1"/>
          <w:sz w:val="24"/>
          <w:szCs w:val="24"/>
          <w:lang w:eastAsia="ar-SA"/>
        </w:rPr>
        <w:t>wykonawców”</w:t>
      </w:r>
      <w:r w:rsidRPr="00D61DF9">
        <w:rPr>
          <w:rFonts w:eastAsia="CIDFont+F1"/>
          <w:b/>
          <w:bCs/>
          <w:kern w:val="1"/>
          <w:sz w:val="24"/>
          <w:szCs w:val="24"/>
          <w:lang w:eastAsia="ar-SA"/>
        </w:rPr>
        <w:t>-</w:t>
      </w:r>
      <w:proofErr w:type="gramEnd"/>
      <w:r w:rsidRPr="00D61DF9">
        <w:rPr>
          <w:rFonts w:eastAsia="CIDFont+F1"/>
          <w:kern w:val="1"/>
          <w:sz w:val="24"/>
          <w:szCs w:val="24"/>
          <w:lang w:eastAsia="ar-SA"/>
        </w:rPr>
        <w:t xml:space="preserve"> ustawa z dnia 5 sierpnia 2025 r. </w:t>
      </w:r>
      <w:r w:rsidRPr="00D61DF9">
        <w:rPr>
          <w:rFonts w:eastAsia="CIDFont+F1"/>
          <w:kern w:val="1"/>
          <w:sz w:val="24"/>
          <w:szCs w:val="24"/>
          <w:lang w:eastAsia="ar-SA"/>
        </w:rPr>
        <w:br/>
        <w:t>o certyfikacji wykonawców zamówień publicznych (t. j. Dz. U. z 2025 r., poz. 1235),</w:t>
      </w:r>
    </w:p>
    <w:p w14:paraId="0170D6AE" w14:textId="77777777" w:rsidR="00D61DF9" w:rsidRPr="00D61DF9" w:rsidRDefault="00D61DF9" w:rsidP="00D61DF9">
      <w:pPr>
        <w:numPr>
          <w:ilvl w:val="0"/>
          <w:numId w:val="17"/>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MS Mincho"/>
          <w:b/>
          <w:bCs/>
          <w:kern w:val="1"/>
          <w:sz w:val="24"/>
          <w:szCs w:val="24"/>
          <w:lang w:eastAsia="ar-SA"/>
        </w:rPr>
        <w:t>„SWZ”</w:t>
      </w:r>
      <w:r w:rsidRPr="00D61DF9">
        <w:rPr>
          <w:rFonts w:eastAsia="MS Mincho"/>
          <w:bCs/>
          <w:kern w:val="1"/>
          <w:sz w:val="24"/>
          <w:szCs w:val="24"/>
          <w:lang w:eastAsia="ar-SA"/>
        </w:rPr>
        <w:t xml:space="preserve"> – niniejsza Specyfikacja Warunków Zamówienia,</w:t>
      </w:r>
    </w:p>
    <w:p w14:paraId="60E88B5B" w14:textId="77777777" w:rsidR="00D61DF9" w:rsidRPr="00D61DF9" w:rsidRDefault="00D61DF9" w:rsidP="00D61DF9">
      <w:pPr>
        <w:numPr>
          <w:ilvl w:val="0"/>
          <w:numId w:val="17"/>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MS Mincho"/>
          <w:b/>
          <w:bCs/>
          <w:kern w:val="1"/>
          <w:sz w:val="24"/>
          <w:szCs w:val="24"/>
          <w:lang w:eastAsia="ar-SA"/>
        </w:rPr>
        <w:t>„zamówienie”</w:t>
      </w:r>
      <w:r w:rsidRPr="00D61DF9">
        <w:rPr>
          <w:rFonts w:eastAsia="MS Mincho"/>
          <w:bCs/>
          <w:kern w:val="1"/>
          <w:sz w:val="24"/>
          <w:szCs w:val="24"/>
          <w:lang w:eastAsia="ar-SA"/>
        </w:rPr>
        <w:t xml:space="preserve"> – zamówienie publiczne będące przedmiotem niniejszego postępowania,</w:t>
      </w:r>
    </w:p>
    <w:p w14:paraId="5436FA19" w14:textId="77777777" w:rsidR="00D61DF9" w:rsidRPr="00D61DF9" w:rsidRDefault="00D61DF9" w:rsidP="00D61DF9">
      <w:pPr>
        <w:numPr>
          <w:ilvl w:val="0"/>
          <w:numId w:val="17"/>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MS Mincho"/>
          <w:b/>
          <w:bCs/>
          <w:kern w:val="1"/>
          <w:sz w:val="24"/>
          <w:szCs w:val="24"/>
          <w:lang w:eastAsia="ar-SA"/>
        </w:rPr>
        <w:t>„postępowanie”</w:t>
      </w:r>
      <w:r w:rsidRPr="00D61DF9">
        <w:rPr>
          <w:rFonts w:eastAsia="MS Mincho"/>
          <w:bCs/>
          <w:kern w:val="1"/>
          <w:sz w:val="24"/>
          <w:szCs w:val="24"/>
          <w:lang w:eastAsia="ar-SA"/>
        </w:rPr>
        <w:t xml:space="preserve"> – postępowanie o udzielenie zamówienia publicznego, którego dotyczy niniejsza SWZ,</w:t>
      </w:r>
    </w:p>
    <w:p w14:paraId="5C2586CB" w14:textId="77777777" w:rsidR="00D61DF9" w:rsidRPr="00D61DF9" w:rsidRDefault="00D61DF9" w:rsidP="00D61DF9">
      <w:pPr>
        <w:numPr>
          <w:ilvl w:val="0"/>
          <w:numId w:val="17"/>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MS Mincho"/>
          <w:b/>
          <w:bCs/>
          <w:kern w:val="1"/>
          <w:sz w:val="24"/>
          <w:szCs w:val="24"/>
          <w:lang w:eastAsia="ar-SA"/>
        </w:rPr>
        <w:t>„Zamawiający”</w:t>
      </w:r>
      <w:r w:rsidRPr="00D61DF9">
        <w:rPr>
          <w:rFonts w:eastAsia="MS Mincho"/>
          <w:bCs/>
          <w:kern w:val="1"/>
          <w:sz w:val="24"/>
          <w:szCs w:val="24"/>
          <w:lang w:eastAsia="ar-SA"/>
        </w:rPr>
        <w:t xml:space="preserve"> – </w:t>
      </w:r>
      <w:r w:rsidRPr="00D61DF9">
        <w:rPr>
          <w:rFonts w:eastAsia="SimSun"/>
          <w:b/>
          <w:bCs/>
          <w:color w:val="000000"/>
          <w:kern w:val="1"/>
          <w:sz w:val="24"/>
          <w:szCs w:val="24"/>
          <w:lang w:eastAsia="ar-SA"/>
        </w:rPr>
        <w:t xml:space="preserve">Gmina </w:t>
      </w:r>
      <w:r w:rsidR="000B7918">
        <w:rPr>
          <w:rFonts w:eastAsia="SimSun"/>
          <w:b/>
          <w:bCs/>
          <w:color w:val="000000"/>
          <w:kern w:val="1"/>
          <w:sz w:val="24"/>
          <w:szCs w:val="24"/>
          <w:lang w:eastAsia="ar-SA"/>
        </w:rPr>
        <w:t>Abramów</w:t>
      </w:r>
    </w:p>
    <w:p w14:paraId="26B1014D" w14:textId="77777777" w:rsidR="00D61DF9" w:rsidRPr="00D61DF9" w:rsidRDefault="00D61DF9" w:rsidP="00D61DF9">
      <w:pPr>
        <w:numPr>
          <w:ilvl w:val="0"/>
          <w:numId w:val="17"/>
        </w:numPr>
        <w:suppressAutoHyphens/>
        <w:autoSpaceDE/>
        <w:autoSpaceDN/>
        <w:spacing w:line="276" w:lineRule="auto"/>
        <w:ind w:left="993" w:hanging="426"/>
        <w:contextualSpacing/>
        <w:jc w:val="both"/>
        <w:outlineLvl w:val="3"/>
        <w:rPr>
          <w:rFonts w:eastAsia="MS Mincho"/>
          <w:bCs/>
          <w:sz w:val="24"/>
          <w:szCs w:val="24"/>
          <w:lang w:eastAsia="zh-CN"/>
        </w:rPr>
      </w:pPr>
      <w:r w:rsidRPr="00D61DF9">
        <w:rPr>
          <w:rFonts w:eastAsia="MS Mincho"/>
          <w:b/>
          <w:bCs/>
          <w:sz w:val="24"/>
          <w:szCs w:val="24"/>
          <w:lang w:eastAsia="zh-CN"/>
        </w:rPr>
        <w:t>„Wykonawca”</w:t>
      </w:r>
      <w:r w:rsidRPr="00D61DF9">
        <w:rPr>
          <w:rFonts w:eastAsia="MS Mincho"/>
          <w:bCs/>
          <w:sz w:val="24"/>
          <w:szCs w:val="24"/>
          <w:lang w:eastAsia="zh-CN"/>
        </w:rPr>
        <w:t xml:space="preserve"> – </w:t>
      </w:r>
      <w:r w:rsidRPr="00D61DF9">
        <w:rPr>
          <w:rFonts w:eastAsia="SimSun"/>
          <w:color w:val="000000"/>
          <w:sz w:val="24"/>
          <w:szCs w:val="24"/>
          <w:shd w:val="clear" w:color="auto" w:fill="FFFFFF"/>
          <w:lang w:eastAsia="zh-CN"/>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Pr="00D61DF9">
        <w:rPr>
          <w:rFonts w:eastAsia="MS Mincho"/>
          <w:bCs/>
          <w:sz w:val="24"/>
          <w:szCs w:val="24"/>
          <w:lang w:eastAsia="zh-CN"/>
        </w:rPr>
        <w:t>,</w:t>
      </w:r>
    </w:p>
    <w:p w14:paraId="6F8B9B7F" w14:textId="77777777" w:rsidR="00D61DF9" w:rsidRPr="00D61DF9" w:rsidRDefault="00D61DF9" w:rsidP="00D61DF9">
      <w:pPr>
        <w:numPr>
          <w:ilvl w:val="0"/>
          <w:numId w:val="17"/>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MS Mincho"/>
          <w:b/>
          <w:bCs/>
          <w:kern w:val="1"/>
          <w:sz w:val="24"/>
          <w:szCs w:val="24"/>
          <w:lang w:eastAsia="ar-SA"/>
        </w:rPr>
        <w:t>„RODO”</w:t>
      </w:r>
      <w:r w:rsidRPr="00D61DF9">
        <w:rPr>
          <w:rFonts w:eastAsia="MS Mincho"/>
          <w:bCs/>
          <w:kern w:val="1"/>
          <w:sz w:val="24"/>
          <w:szCs w:val="24"/>
          <w:lang w:eastAsia="ar-SA"/>
        </w:rPr>
        <w:t xml:space="preserve"> - rozporządzenie Parlamentu Europejskiego i Rady (UE) 2016/679 z dnia 2</w:t>
      </w:r>
      <w:r w:rsidR="000B7918">
        <w:rPr>
          <w:rFonts w:eastAsia="MS Mincho"/>
          <w:bCs/>
          <w:kern w:val="1"/>
          <w:sz w:val="24"/>
          <w:szCs w:val="24"/>
          <w:lang w:eastAsia="ar-SA"/>
        </w:rPr>
        <w:t xml:space="preserve">7 kwietnia2016 r., </w:t>
      </w:r>
      <w:r w:rsidRPr="00D61DF9">
        <w:rPr>
          <w:rFonts w:eastAsia="MS Mincho"/>
          <w:bCs/>
          <w:kern w:val="1"/>
          <w:sz w:val="24"/>
          <w:szCs w:val="24"/>
          <w:lang w:eastAsia="ar-SA"/>
        </w:rPr>
        <w:t>w sprawie ochrony osób fizycznych w związku z przetwarzaniem danych osobowych i w sprawie swobodnego przepływu takich danych oraz uchylenia dyrektywy 95/46/WE (ogólne rozporządzenie o ochronie danych) (Dz. Urz. UE L 119 z 04.05.2016, str. 1),</w:t>
      </w:r>
    </w:p>
    <w:p w14:paraId="59D93DA3" w14:textId="77777777" w:rsidR="00D61DF9" w:rsidRPr="00D61DF9" w:rsidRDefault="000B7918" w:rsidP="00D61DF9">
      <w:pPr>
        <w:numPr>
          <w:ilvl w:val="0"/>
          <w:numId w:val="17"/>
        </w:numPr>
        <w:suppressAutoHyphens/>
        <w:autoSpaceDE/>
        <w:autoSpaceDN/>
        <w:spacing w:line="276" w:lineRule="auto"/>
        <w:ind w:left="993" w:hanging="426"/>
        <w:contextualSpacing/>
        <w:jc w:val="both"/>
        <w:outlineLvl w:val="3"/>
        <w:rPr>
          <w:rFonts w:eastAsia="MS Mincho"/>
          <w:bCs/>
          <w:kern w:val="1"/>
          <w:sz w:val="24"/>
          <w:szCs w:val="24"/>
          <w:lang w:eastAsia="ar-SA"/>
        </w:rPr>
      </w:pPr>
      <w:r>
        <w:rPr>
          <w:rFonts w:eastAsia="MS Mincho"/>
          <w:b/>
          <w:bCs/>
          <w:kern w:val="1"/>
          <w:sz w:val="24"/>
          <w:szCs w:val="24"/>
          <w:lang w:eastAsia="ar-SA"/>
        </w:rPr>
        <w:t>„</w:t>
      </w:r>
      <w:r w:rsidR="00D61DF9" w:rsidRPr="00D61DF9">
        <w:rPr>
          <w:rFonts w:eastAsia="MS Mincho"/>
          <w:b/>
          <w:bCs/>
          <w:kern w:val="1"/>
          <w:sz w:val="24"/>
          <w:szCs w:val="24"/>
          <w:lang w:eastAsia="ar-SA"/>
        </w:rPr>
        <w:t>Platforma e-zamówienia”</w:t>
      </w:r>
      <w:r w:rsidR="00D61DF9" w:rsidRPr="00D61DF9">
        <w:rPr>
          <w:rFonts w:eastAsia="MS Mincho"/>
          <w:bCs/>
          <w:kern w:val="1"/>
          <w:sz w:val="24"/>
          <w:szCs w:val="24"/>
          <w:lang w:eastAsia="ar-SA"/>
        </w:rPr>
        <w:t xml:space="preserve"> – ogólnodostępne i nieodpłatne narzędzie informatyczne do obsługi postępowań o udzielenie zamówienia publicznego </w:t>
      </w:r>
      <w:r>
        <w:rPr>
          <w:rFonts w:eastAsia="MS Mincho"/>
          <w:bCs/>
          <w:kern w:val="1"/>
          <w:sz w:val="24"/>
          <w:szCs w:val="24"/>
          <w:lang w:eastAsia="ar-SA"/>
        </w:rPr>
        <w:br/>
      </w:r>
      <w:r w:rsidR="00D61DF9" w:rsidRPr="00D61DF9">
        <w:rPr>
          <w:rFonts w:eastAsia="MS Mincho"/>
          <w:bCs/>
          <w:kern w:val="1"/>
          <w:sz w:val="24"/>
          <w:szCs w:val="24"/>
          <w:lang w:eastAsia="ar-SA"/>
        </w:rPr>
        <w:t xml:space="preserve">w tym przedmiotowego postępowania, w szczególności do elektronicznego składania ofert dostępne pod adresem: </w:t>
      </w:r>
      <w:hyperlink r:id="rId12" w:history="1">
        <w:r w:rsidR="00D61DF9" w:rsidRPr="00D61DF9">
          <w:rPr>
            <w:rFonts w:eastAsia="MS Mincho"/>
            <w:bCs/>
            <w:color w:val="0000FF"/>
            <w:kern w:val="1"/>
            <w:sz w:val="24"/>
            <w:szCs w:val="24"/>
            <w:u w:val="single"/>
            <w:lang w:eastAsia="ar-SA"/>
          </w:rPr>
          <w:t>https://ezamowienia.gov.pl</w:t>
        </w:r>
      </w:hyperlink>
    </w:p>
    <w:p w14:paraId="7E1E82A2" w14:textId="77777777" w:rsidR="00D61DF9" w:rsidRPr="00D61DF9" w:rsidRDefault="00D61DF9" w:rsidP="00D61DF9">
      <w:pPr>
        <w:numPr>
          <w:ilvl w:val="0"/>
          <w:numId w:val="18"/>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SimSun"/>
          <w:b/>
          <w:bCs/>
          <w:kern w:val="1"/>
          <w:sz w:val="24"/>
          <w:szCs w:val="24"/>
          <w:lang w:eastAsia="ar-SA"/>
        </w:rPr>
        <w:t xml:space="preserve">„kwalifikowany podpis elektroniczny” </w:t>
      </w:r>
      <w:r w:rsidRPr="00D61DF9">
        <w:rPr>
          <w:rFonts w:eastAsia="SimSun"/>
          <w:kern w:val="1"/>
          <w:sz w:val="24"/>
          <w:szCs w:val="24"/>
          <w:lang w:eastAsia="ar-SA"/>
        </w:rPr>
        <w:t>– podpis wystawiony przez dostawcę kwalifikowanej usługi zaufania, będącego podmiotem świadczącym usługi certyfikacyjne - podpis elektroniczny, spełniający wymogi bezpieczeństwa określone w ustawie z dnia 5 września 2016 r. o usługach zaufania oraz identyfikacji elektronicznej (</w:t>
      </w:r>
      <w:proofErr w:type="spellStart"/>
      <w:r w:rsidRPr="00D61DF9">
        <w:rPr>
          <w:rFonts w:eastAsia="SimSun"/>
          <w:color w:val="333333"/>
          <w:kern w:val="1"/>
          <w:sz w:val="24"/>
          <w:szCs w:val="24"/>
          <w:shd w:val="clear" w:color="auto" w:fill="FFFFFF"/>
          <w:lang w:eastAsia="ar-SA"/>
        </w:rPr>
        <w:t>t.j</w:t>
      </w:r>
      <w:proofErr w:type="spellEnd"/>
      <w:r w:rsidRPr="00D61DF9">
        <w:rPr>
          <w:rFonts w:eastAsia="SimSun"/>
          <w:color w:val="333333"/>
          <w:kern w:val="1"/>
          <w:sz w:val="24"/>
          <w:szCs w:val="24"/>
          <w:shd w:val="clear" w:color="auto" w:fill="FFFFFF"/>
          <w:lang w:eastAsia="ar-SA"/>
        </w:rPr>
        <w:t xml:space="preserve">. Dz. U. z 2024 r. poz. 1725z </w:t>
      </w:r>
      <w:proofErr w:type="spellStart"/>
      <w:r w:rsidRPr="00D61DF9">
        <w:rPr>
          <w:rFonts w:eastAsia="SimSun"/>
          <w:color w:val="333333"/>
          <w:kern w:val="1"/>
          <w:sz w:val="24"/>
          <w:szCs w:val="24"/>
          <w:shd w:val="clear" w:color="auto" w:fill="FFFFFF"/>
          <w:lang w:eastAsia="ar-SA"/>
        </w:rPr>
        <w:t>późn</w:t>
      </w:r>
      <w:proofErr w:type="spellEnd"/>
      <w:r w:rsidRPr="00D61DF9">
        <w:rPr>
          <w:rFonts w:eastAsia="SimSun"/>
          <w:color w:val="333333"/>
          <w:kern w:val="1"/>
          <w:sz w:val="24"/>
          <w:szCs w:val="24"/>
          <w:shd w:val="clear" w:color="auto" w:fill="FFFFFF"/>
          <w:lang w:eastAsia="ar-SA"/>
        </w:rPr>
        <w:t>. zm.</w:t>
      </w:r>
      <w:r w:rsidRPr="00D61DF9">
        <w:rPr>
          <w:rFonts w:eastAsia="SimSun"/>
          <w:kern w:val="1"/>
          <w:sz w:val="24"/>
          <w:szCs w:val="24"/>
          <w:lang w:eastAsia="ar-SA"/>
        </w:rPr>
        <w:t>),</w:t>
      </w:r>
    </w:p>
    <w:p w14:paraId="73867AAF" w14:textId="77777777" w:rsidR="00D61DF9" w:rsidRPr="00D61DF9" w:rsidRDefault="00D61DF9" w:rsidP="00D61DF9">
      <w:pPr>
        <w:numPr>
          <w:ilvl w:val="0"/>
          <w:numId w:val="18"/>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SimSun"/>
          <w:b/>
          <w:bCs/>
          <w:kern w:val="1"/>
          <w:sz w:val="24"/>
          <w:szCs w:val="24"/>
          <w:lang w:eastAsia="ar-SA"/>
        </w:rPr>
        <w:t>„podpis zaufany”</w:t>
      </w:r>
      <w:r w:rsidRPr="00D61DF9">
        <w:rPr>
          <w:rFonts w:eastAsia="SimSun"/>
          <w:kern w:val="1"/>
          <w:sz w:val="24"/>
          <w:szCs w:val="24"/>
          <w:lang w:eastAsia="ar-SA"/>
        </w:rPr>
        <w:t xml:space="preserve"> – podpis elektroniczny, którego autentyczność i integralność są zapewniane przy użyciu pieczęci elektronicznej ministra właściwego do spraw informatyzacji, zawierający dane identyfikujące osobę tj. imię (imiona), nazwisko, </w:t>
      </w:r>
      <w:r w:rsidRPr="00D61DF9">
        <w:rPr>
          <w:rFonts w:eastAsia="SimSun"/>
          <w:kern w:val="1"/>
          <w:sz w:val="24"/>
          <w:szCs w:val="24"/>
          <w:lang w:eastAsia="ar-SA"/>
        </w:rPr>
        <w:lastRenderedPageBreak/>
        <w:t xml:space="preserve">PESEL, ustalone na podstawie środka identyfikacji elektronicznej, identyfikator środka identyfikacji elektronicznej, przy użyciu, którego został złożony, czas jego złożenia, </w:t>
      </w:r>
    </w:p>
    <w:p w14:paraId="091D72C1" w14:textId="77777777" w:rsidR="00D61DF9" w:rsidRPr="00D61DF9" w:rsidRDefault="00D61DF9" w:rsidP="00D61DF9">
      <w:pPr>
        <w:numPr>
          <w:ilvl w:val="0"/>
          <w:numId w:val="18"/>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SimSun"/>
          <w:b/>
          <w:bCs/>
          <w:kern w:val="1"/>
          <w:sz w:val="24"/>
          <w:szCs w:val="24"/>
          <w:lang w:eastAsia="ar-SA"/>
        </w:rPr>
        <w:t>„podpis osobisty”</w:t>
      </w:r>
      <w:r w:rsidRPr="00D61DF9">
        <w:rPr>
          <w:rFonts w:eastAsia="SimSun"/>
          <w:kern w:val="1"/>
          <w:sz w:val="24"/>
          <w:szCs w:val="24"/>
          <w:lang w:eastAsia="ar-SA"/>
        </w:rPr>
        <w:t xml:space="preserve"> – zaawansowany podpis elektroniczny w rozumieniu art. 3 pkt 11 rozporządzenia Parlamentu Europejskiego i Rady (UE) nr 910/2014 </w:t>
      </w:r>
      <w:r w:rsidRPr="00D61DF9">
        <w:rPr>
          <w:rFonts w:eastAsia="SimSun"/>
          <w:kern w:val="1"/>
          <w:sz w:val="24"/>
          <w:szCs w:val="24"/>
          <w:lang w:eastAsia="ar-SA"/>
        </w:rPr>
        <w:br/>
        <w:t>z 23 lipca 2014 r. w sprawie identyfikacji elektronicznej i usług zaufania w odniesieniu do transakcji elektronicznych na rynku wewnętrznym oraz uchylającego dyrektywę 1999/93/WE, weryfikowany za pomocą certyfikatu podpisu osobistego</w:t>
      </w:r>
    </w:p>
    <w:p w14:paraId="49C80E3C" w14:textId="77777777" w:rsidR="00D61DF9" w:rsidRPr="00D61DF9" w:rsidRDefault="00D61DF9" w:rsidP="00D61DF9">
      <w:pPr>
        <w:numPr>
          <w:ilvl w:val="0"/>
          <w:numId w:val="18"/>
        </w:numPr>
        <w:suppressAutoHyphens/>
        <w:autoSpaceDE/>
        <w:autoSpaceDN/>
        <w:spacing w:line="276" w:lineRule="auto"/>
        <w:ind w:left="993" w:hanging="426"/>
        <w:contextualSpacing/>
        <w:jc w:val="both"/>
        <w:outlineLvl w:val="3"/>
        <w:rPr>
          <w:rFonts w:eastAsia="MS Mincho"/>
          <w:bCs/>
          <w:kern w:val="1"/>
          <w:sz w:val="24"/>
          <w:szCs w:val="24"/>
          <w:lang w:eastAsia="ar-SA"/>
        </w:rPr>
      </w:pPr>
      <w:r w:rsidRPr="00D61DF9">
        <w:rPr>
          <w:rFonts w:eastAsia="SimSun"/>
          <w:kern w:val="1"/>
          <w:sz w:val="24"/>
          <w:szCs w:val="24"/>
          <w:lang w:eastAsia="ar-SA"/>
        </w:rPr>
        <w:t>„</w:t>
      </w:r>
      <w:r w:rsidRPr="00D61DF9">
        <w:rPr>
          <w:rFonts w:eastAsia="SimSun"/>
          <w:b/>
          <w:bCs/>
          <w:color w:val="000000"/>
          <w:kern w:val="1"/>
          <w:sz w:val="24"/>
          <w:szCs w:val="24"/>
          <w:lang w:eastAsia="ar-SA"/>
        </w:rPr>
        <w:t>Podmiot certyfikujący”</w:t>
      </w:r>
      <w:r w:rsidRPr="00D61DF9">
        <w:rPr>
          <w:rFonts w:eastAsia="SimSun"/>
          <w:color w:val="000000"/>
          <w:kern w:val="1"/>
          <w:sz w:val="24"/>
          <w:szCs w:val="24"/>
          <w:lang w:eastAsia="ar-SA"/>
        </w:rPr>
        <w:t xml:space="preserve"> </w:t>
      </w:r>
      <w:r w:rsidRPr="00D61DF9">
        <w:rPr>
          <w:rFonts w:eastAsia="CIDFont+F1"/>
          <w:color w:val="000000"/>
          <w:kern w:val="1"/>
          <w:sz w:val="24"/>
          <w:szCs w:val="24"/>
          <w:lang w:eastAsia="ar-SA"/>
        </w:rPr>
        <w:t>– należy przez to rozumieć:</w:t>
      </w:r>
    </w:p>
    <w:p w14:paraId="1AD6EF83" w14:textId="77777777" w:rsidR="00D61DF9" w:rsidRPr="00D61DF9" w:rsidRDefault="00D61DF9" w:rsidP="00D61DF9">
      <w:pPr>
        <w:suppressAutoHyphens/>
        <w:adjustRightInd w:val="0"/>
        <w:ind w:left="708"/>
        <w:rPr>
          <w:rFonts w:eastAsia="CIDFont+F1"/>
          <w:color w:val="000000"/>
          <w:kern w:val="1"/>
          <w:sz w:val="24"/>
          <w:szCs w:val="24"/>
          <w:lang w:eastAsia="ar-SA"/>
        </w:rPr>
      </w:pPr>
      <w:r w:rsidRPr="00D61DF9">
        <w:rPr>
          <w:rFonts w:eastAsia="CIDFont+F1"/>
          <w:color w:val="000000"/>
          <w:kern w:val="1"/>
          <w:sz w:val="24"/>
          <w:szCs w:val="24"/>
          <w:lang w:eastAsia="ar-SA"/>
        </w:rPr>
        <w:t xml:space="preserve">a) jednostkę sektora finansów publicznych w rozumieniu ustawy z dnia 27 sierpnia 2009 r. o finansach publicznych (t. j. Dz. U. z 2024 r., poz. 1530, z </w:t>
      </w:r>
      <w:proofErr w:type="spellStart"/>
      <w:r w:rsidRPr="00D61DF9">
        <w:rPr>
          <w:rFonts w:eastAsia="CIDFont+F1"/>
          <w:color w:val="000000"/>
          <w:kern w:val="1"/>
          <w:sz w:val="24"/>
          <w:szCs w:val="24"/>
          <w:lang w:eastAsia="ar-SA"/>
        </w:rPr>
        <w:t>późn</w:t>
      </w:r>
      <w:proofErr w:type="spellEnd"/>
      <w:r w:rsidRPr="00D61DF9">
        <w:rPr>
          <w:rFonts w:eastAsia="CIDFont+F1"/>
          <w:color w:val="000000"/>
          <w:kern w:val="1"/>
          <w:sz w:val="24"/>
          <w:szCs w:val="24"/>
          <w:lang w:eastAsia="ar-SA"/>
        </w:rPr>
        <w:t>. zm.),</w:t>
      </w:r>
    </w:p>
    <w:p w14:paraId="42AF34A7" w14:textId="77777777" w:rsidR="00D61DF9" w:rsidRPr="00D61DF9" w:rsidRDefault="00D61DF9" w:rsidP="00D61DF9">
      <w:pPr>
        <w:suppressAutoHyphens/>
        <w:adjustRightInd w:val="0"/>
        <w:ind w:left="708"/>
        <w:rPr>
          <w:rFonts w:eastAsia="CIDFont+F1"/>
          <w:color w:val="000000"/>
          <w:kern w:val="1"/>
          <w:sz w:val="24"/>
          <w:szCs w:val="24"/>
          <w:lang w:eastAsia="ar-SA"/>
        </w:rPr>
      </w:pPr>
      <w:r w:rsidRPr="00D61DF9">
        <w:rPr>
          <w:rFonts w:eastAsia="CIDFont+F1"/>
          <w:color w:val="000000"/>
          <w:kern w:val="1"/>
          <w:sz w:val="24"/>
          <w:szCs w:val="24"/>
          <w:lang w:eastAsia="ar-SA"/>
        </w:rPr>
        <w:t>b) państwową jednostką organizacyjną nieposiadającą osobowości prawnej, inną niż określona w lit. a),</w:t>
      </w:r>
    </w:p>
    <w:p w14:paraId="5683D01F" w14:textId="77777777" w:rsidR="00D61DF9" w:rsidRPr="00D61DF9" w:rsidRDefault="00D61DF9" w:rsidP="00D61DF9">
      <w:pPr>
        <w:suppressAutoHyphens/>
        <w:adjustRightInd w:val="0"/>
        <w:ind w:left="708"/>
        <w:rPr>
          <w:rFonts w:eastAsia="CIDFont+F1"/>
          <w:color w:val="000000"/>
          <w:kern w:val="1"/>
          <w:sz w:val="24"/>
          <w:szCs w:val="24"/>
          <w:lang w:eastAsia="ar-SA"/>
        </w:rPr>
      </w:pPr>
      <w:r w:rsidRPr="00D61DF9">
        <w:rPr>
          <w:rFonts w:eastAsia="CIDFont+F1"/>
          <w:color w:val="000000"/>
          <w:kern w:val="1"/>
          <w:sz w:val="24"/>
          <w:szCs w:val="24"/>
          <w:lang w:eastAsia="ar-SA"/>
        </w:rPr>
        <w:t>c) jednoosobową spółką Skarbu Państwa - akredytowane zgodnie z art. 34 Ustawy o certyfikacji.</w:t>
      </w:r>
    </w:p>
    <w:p w14:paraId="19D40CDB" w14:textId="77777777" w:rsidR="00D61DF9" w:rsidRPr="00D61DF9" w:rsidRDefault="00D61DF9" w:rsidP="00D61DF9">
      <w:pPr>
        <w:suppressAutoHyphens/>
        <w:adjustRightInd w:val="0"/>
        <w:ind w:left="708"/>
        <w:rPr>
          <w:rFonts w:eastAsia="CIDFont+F1"/>
          <w:color w:val="000000"/>
          <w:kern w:val="1"/>
          <w:sz w:val="24"/>
          <w:szCs w:val="24"/>
          <w:lang w:eastAsia="ar-SA"/>
        </w:rPr>
      </w:pPr>
      <w:r w:rsidRPr="00D61DF9">
        <w:rPr>
          <w:rFonts w:eastAsia="CIDFont+F1"/>
          <w:color w:val="333333"/>
          <w:kern w:val="1"/>
          <w:sz w:val="24"/>
          <w:szCs w:val="24"/>
          <w:lang w:eastAsia="ar-SA"/>
        </w:rPr>
        <w:t>Certyfikacji zdolności wykonawcy udzielają podmioty certyfikujące akredytowane</w:t>
      </w:r>
      <w:r w:rsidRPr="00D61DF9">
        <w:rPr>
          <w:rFonts w:eastAsia="CIDFont+F1"/>
          <w:color w:val="000000"/>
          <w:kern w:val="1"/>
          <w:sz w:val="24"/>
          <w:szCs w:val="24"/>
          <w:lang w:eastAsia="ar-SA"/>
        </w:rPr>
        <w:t xml:space="preserve"> </w:t>
      </w:r>
      <w:r w:rsidRPr="00D61DF9">
        <w:rPr>
          <w:rFonts w:eastAsia="CIDFont+F1"/>
          <w:color w:val="333333"/>
          <w:kern w:val="1"/>
          <w:sz w:val="24"/>
          <w:szCs w:val="24"/>
          <w:lang w:eastAsia="ar-SA"/>
        </w:rPr>
        <w:t>zgodnie z art. 34 ustawy o certyfikacji.</w:t>
      </w:r>
    </w:p>
    <w:p w14:paraId="76FDEDFE" w14:textId="77777777" w:rsidR="001E79C9" w:rsidRPr="00D61DF9" w:rsidRDefault="00D61DF9" w:rsidP="00D61DF9">
      <w:pPr>
        <w:widowControl/>
        <w:numPr>
          <w:ilvl w:val="0"/>
          <w:numId w:val="18"/>
        </w:numPr>
        <w:suppressAutoHyphens/>
        <w:autoSpaceDE/>
        <w:autoSpaceDN/>
        <w:adjustRightInd w:val="0"/>
        <w:spacing w:before="20" w:after="40" w:line="252" w:lineRule="auto"/>
        <w:ind w:left="993"/>
        <w:contextualSpacing/>
        <w:jc w:val="both"/>
        <w:rPr>
          <w:rFonts w:eastAsia="CIDFont+F1"/>
          <w:color w:val="000000"/>
          <w:sz w:val="24"/>
          <w:szCs w:val="24"/>
          <w:lang w:eastAsia="zh-CN"/>
        </w:rPr>
      </w:pPr>
      <w:r w:rsidRPr="00D61DF9">
        <w:rPr>
          <w:rFonts w:eastAsia="SimSun"/>
          <w:b/>
          <w:bCs/>
          <w:color w:val="000000"/>
          <w:sz w:val="24"/>
          <w:szCs w:val="24"/>
          <w:lang w:eastAsia="zh-CN"/>
        </w:rPr>
        <w:t>„certyfikat”</w:t>
      </w:r>
      <w:r w:rsidRPr="00D61DF9">
        <w:rPr>
          <w:rFonts w:eastAsia="SimSun"/>
          <w:color w:val="000000"/>
          <w:sz w:val="24"/>
          <w:szCs w:val="24"/>
          <w:lang w:eastAsia="zh-CN"/>
        </w:rPr>
        <w:t xml:space="preserve"> - </w:t>
      </w:r>
      <w:proofErr w:type="gramStart"/>
      <w:r w:rsidRPr="00D61DF9">
        <w:rPr>
          <w:rFonts w:eastAsia="CIDFont+F1"/>
          <w:color w:val="000000"/>
          <w:sz w:val="24"/>
          <w:szCs w:val="24"/>
          <w:lang w:eastAsia="zh-CN"/>
        </w:rPr>
        <w:t>certyfikat</w:t>
      </w:r>
      <w:proofErr w:type="gramEnd"/>
      <w:r w:rsidRPr="00D61DF9">
        <w:rPr>
          <w:rFonts w:eastAsia="CIDFont+F1"/>
          <w:color w:val="000000"/>
          <w:sz w:val="24"/>
          <w:szCs w:val="24"/>
          <w:lang w:eastAsia="zh-CN"/>
        </w:rPr>
        <w:t xml:space="preserve"> o którym mowa w </w:t>
      </w:r>
      <w:proofErr w:type="gramStart"/>
      <w:r w:rsidRPr="00D61DF9">
        <w:rPr>
          <w:rFonts w:eastAsia="CIDFont+F1"/>
          <w:color w:val="000000"/>
          <w:sz w:val="24"/>
          <w:szCs w:val="24"/>
          <w:lang w:eastAsia="zh-CN"/>
        </w:rPr>
        <w:t>art..</w:t>
      </w:r>
      <w:proofErr w:type="gramEnd"/>
      <w:r w:rsidRPr="00D61DF9">
        <w:rPr>
          <w:rFonts w:eastAsia="CIDFont+F1"/>
          <w:color w:val="000000"/>
          <w:sz w:val="24"/>
          <w:szCs w:val="24"/>
          <w:lang w:eastAsia="zh-CN"/>
        </w:rPr>
        <w:t xml:space="preserve"> 124. ust. 2 ustawy </w:t>
      </w:r>
      <w:proofErr w:type="spellStart"/>
      <w:r w:rsidRPr="00D61DF9">
        <w:rPr>
          <w:rFonts w:eastAsia="CIDFont+F1"/>
          <w:color w:val="000000"/>
          <w:sz w:val="24"/>
          <w:szCs w:val="24"/>
          <w:lang w:eastAsia="zh-CN"/>
        </w:rPr>
        <w:t>Pzp</w:t>
      </w:r>
      <w:proofErr w:type="spellEnd"/>
      <w:r w:rsidRPr="00D61DF9">
        <w:rPr>
          <w:rFonts w:eastAsia="CIDFont+F1"/>
          <w:color w:val="000000"/>
          <w:sz w:val="24"/>
          <w:szCs w:val="24"/>
          <w:lang w:eastAsia="zh-CN"/>
        </w:rPr>
        <w:t>,</w:t>
      </w:r>
    </w:p>
    <w:p w14:paraId="06A03192" w14:textId="77777777" w:rsidR="001E79C9" w:rsidRDefault="005C6D9E">
      <w:pPr>
        <w:pStyle w:val="Nagwek1"/>
        <w:numPr>
          <w:ilvl w:val="0"/>
          <w:numId w:val="13"/>
        </w:numPr>
        <w:tabs>
          <w:tab w:val="left" w:pos="707"/>
        </w:tabs>
        <w:ind w:left="707" w:hanging="331"/>
        <w:jc w:val="left"/>
        <w:rPr>
          <w:u w:val="none"/>
        </w:rPr>
      </w:pPr>
      <w:r>
        <w:t>TRYB</w:t>
      </w:r>
      <w:r>
        <w:rPr>
          <w:spacing w:val="-6"/>
        </w:rPr>
        <w:t xml:space="preserve"> </w:t>
      </w:r>
      <w:r>
        <w:t>UDZIELENIA</w:t>
      </w:r>
      <w:r>
        <w:rPr>
          <w:spacing w:val="-4"/>
        </w:rPr>
        <w:t xml:space="preserve"> </w:t>
      </w:r>
      <w:r>
        <w:rPr>
          <w:spacing w:val="-2"/>
        </w:rPr>
        <w:t>ZAMÓWIENIA</w:t>
      </w:r>
    </w:p>
    <w:p w14:paraId="4A9A7119" w14:textId="77777777" w:rsidR="001E79C9" w:rsidRDefault="005C6D9E">
      <w:pPr>
        <w:pStyle w:val="Akapitzlist"/>
        <w:numPr>
          <w:ilvl w:val="1"/>
          <w:numId w:val="13"/>
        </w:numPr>
        <w:tabs>
          <w:tab w:val="left" w:pos="1134"/>
        </w:tabs>
        <w:spacing w:before="19" w:line="276" w:lineRule="auto"/>
        <w:ind w:left="1134" w:right="137" w:hanging="425"/>
      </w:pPr>
      <w:r>
        <w:t>Postępowanie</w:t>
      </w:r>
      <w:r>
        <w:rPr>
          <w:spacing w:val="26"/>
        </w:rPr>
        <w:t xml:space="preserve"> </w:t>
      </w:r>
      <w:r>
        <w:t>prowadzone</w:t>
      </w:r>
      <w:r>
        <w:rPr>
          <w:spacing w:val="26"/>
        </w:rPr>
        <w:t xml:space="preserve"> </w:t>
      </w:r>
      <w:r>
        <w:t>jest w trybie</w:t>
      </w:r>
      <w:r>
        <w:rPr>
          <w:spacing w:val="26"/>
        </w:rPr>
        <w:t xml:space="preserve"> </w:t>
      </w:r>
      <w:r>
        <w:t>podstawowym, o</w:t>
      </w:r>
      <w:r>
        <w:rPr>
          <w:spacing w:val="27"/>
        </w:rPr>
        <w:t xml:space="preserve"> </w:t>
      </w:r>
      <w:r>
        <w:t>którym mowa w</w:t>
      </w:r>
      <w:r>
        <w:rPr>
          <w:spacing w:val="27"/>
        </w:rPr>
        <w:t xml:space="preserve"> </w:t>
      </w:r>
      <w:r>
        <w:t>art.</w:t>
      </w:r>
      <w:r>
        <w:rPr>
          <w:spacing w:val="80"/>
        </w:rPr>
        <w:t xml:space="preserve"> </w:t>
      </w:r>
      <w:r>
        <w:t xml:space="preserve">275 pkt 1 ustawy </w:t>
      </w:r>
      <w:proofErr w:type="spellStart"/>
      <w:r>
        <w:t>Pzp</w:t>
      </w:r>
      <w:proofErr w:type="spellEnd"/>
      <w:r>
        <w:t>.</w:t>
      </w:r>
    </w:p>
    <w:p w14:paraId="21F1BBBA" w14:textId="77777777" w:rsidR="001E79C9" w:rsidRDefault="005C6D9E">
      <w:pPr>
        <w:pStyle w:val="Akapitzlist"/>
        <w:numPr>
          <w:ilvl w:val="1"/>
          <w:numId w:val="13"/>
        </w:numPr>
        <w:tabs>
          <w:tab w:val="left" w:pos="1134"/>
          <w:tab w:val="left" w:pos="2626"/>
          <w:tab w:val="left" w:pos="3128"/>
          <w:tab w:val="left" w:pos="4387"/>
          <w:tab w:val="left" w:pos="5303"/>
          <w:tab w:val="left" w:pos="7235"/>
          <w:tab w:val="left" w:pos="7993"/>
          <w:tab w:val="left" w:pos="8307"/>
        </w:tabs>
        <w:spacing w:before="2"/>
        <w:ind w:left="1134" w:hanging="424"/>
      </w:pPr>
      <w:r>
        <w:rPr>
          <w:spacing w:val="-2"/>
        </w:rPr>
        <w:t>Zamawiający</w:t>
      </w:r>
      <w:r>
        <w:tab/>
      </w:r>
      <w:r>
        <w:rPr>
          <w:spacing w:val="-5"/>
        </w:rPr>
        <w:t>nie</w:t>
      </w:r>
      <w:r>
        <w:tab/>
      </w:r>
      <w:r>
        <w:rPr>
          <w:spacing w:val="-2"/>
        </w:rPr>
        <w:t>przewiduje</w:t>
      </w:r>
      <w:r>
        <w:tab/>
      </w:r>
      <w:r>
        <w:rPr>
          <w:spacing w:val="-2"/>
        </w:rPr>
        <w:t>wyboru</w:t>
      </w:r>
      <w:r>
        <w:tab/>
      </w:r>
      <w:r>
        <w:rPr>
          <w:spacing w:val="-2"/>
        </w:rPr>
        <w:t>najkorzystniejszej</w:t>
      </w:r>
      <w:r>
        <w:tab/>
      </w:r>
      <w:r>
        <w:rPr>
          <w:spacing w:val="-2"/>
        </w:rPr>
        <w:t>oferty</w:t>
      </w:r>
      <w:r>
        <w:tab/>
      </w:r>
      <w:r>
        <w:rPr>
          <w:spacing w:val="-10"/>
        </w:rPr>
        <w:t>z</w:t>
      </w:r>
      <w:r>
        <w:tab/>
      </w:r>
      <w:r>
        <w:rPr>
          <w:spacing w:val="-2"/>
        </w:rPr>
        <w:t>możliwością</w:t>
      </w:r>
    </w:p>
    <w:p w14:paraId="51BB9AC6" w14:textId="77777777" w:rsidR="001E79C9" w:rsidRDefault="005C6D9E">
      <w:pPr>
        <w:pStyle w:val="Tekstpodstawowy"/>
        <w:spacing w:before="37"/>
        <w:ind w:firstLine="0"/>
        <w:jc w:val="left"/>
      </w:pPr>
      <w:r>
        <w:t>prowadzenia</w:t>
      </w:r>
      <w:r>
        <w:rPr>
          <w:spacing w:val="-11"/>
        </w:rPr>
        <w:t xml:space="preserve"> </w:t>
      </w:r>
      <w:r>
        <w:rPr>
          <w:spacing w:val="-2"/>
        </w:rPr>
        <w:t>negocjacji.</w:t>
      </w:r>
    </w:p>
    <w:p w14:paraId="252D6D5B" w14:textId="77777777" w:rsidR="001E79C9" w:rsidRDefault="000B7918" w:rsidP="000B7918">
      <w:pPr>
        <w:pStyle w:val="Tekstpodstawowy"/>
        <w:numPr>
          <w:ilvl w:val="0"/>
          <w:numId w:val="13"/>
        </w:numPr>
        <w:spacing w:before="74"/>
        <w:ind w:hanging="426"/>
        <w:jc w:val="both"/>
        <w:rPr>
          <w:b/>
          <w:u w:val="single"/>
        </w:rPr>
      </w:pPr>
      <w:r w:rsidRPr="000B7918">
        <w:rPr>
          <w:b/>
          <w:u w:val="single"/>
        </w:rPr>
        <w:t>ŹRÓDŁA FINANSOWANIA</w:t>
      </w:r>
    </w:p>
    <w:p w14:paraId="5AC90437" w14:textId="77777777" w:rsidR="000B7918" w:rsidRPr="000B7918" w:rsidRDefault="000B7918" w:rsidP="000B7918">
      <w:pPr>
        <w:ind w:left="709"/>
        <w:jc w:val="both"/>
        <w:rPr>
          <w:b/>
          <w:sz w:val="24"/>
          <w:lang w:eastAsia="pl-PL"/>
        </w:rPr>
      </w:pPr>
      <w:r w:rsidRPr="000B7918">
        <w:rPr>
          <w:sz w:val="24"/>
        </w:rPr>
        <w:t xml:space="preserve">Zamawiający informuje, iż zamówienie jest współfinansowane ze środków </w:t>
      </w:r>
      <w:r w:rsidRPr="000B7918">
        <w:rPr>
          <w:b/>
          <w:sz w:val="24"/>
        </w:rPr>
        <w:t xml:space="preserve">Unii Europejskiej w ramach </w:t>
      </w:r>
      <w:bookmarkStart w:id="1" w:name="_Hlk237773801"/>
      <w:r w:rsidRPr="000B7918">
        <w:rPr>
          <w:b/>
          <w:sz w:val="24"/>
        </w:rPr>
        <w:t>Europejskiego Funduszu Rolnego na rzecz Rozwoju Obszarów Wiejskich, program Plan Strategiczny dla Wspólnej Polityki Rolnej na lata 2023-2027, interwencja I.10.10.A Infrastruktura na obszarach wiejskich oraz wdrożenie koncepcji inteligentnych wsi, Obszar A Inwestycje w zakresie indywidualnego oczyszczania ścieków oraz środków własnych.</w:t>
      </w:r>
      <w:bookmarkEnd w:id="1"/>
    </w:p>
    <w:p w14:paraId="6CB388BF" w14:textId="77777777" w:rsidR="000B7918" w:rsidRPr="000B7918" w:rsidRDefault="000B7918" w:rsidP="000B7918">
      <w:pPr>
        <w:ind w:left="709"/>
        <w:jc w:val="both"/>
        <w:rPr>
          <w:i/>
          <w:iCs/>
          <w:sz w:val="24"/>
        </w:rPr>
      </w:pPr>
      <w:r w:rsidRPr="000B7918">
        <w:rPr>
          <w:i/>
          <w:iCs/>
          <w:sz w:val="24"/>
        </w:rPr>
        <w:t xml:space="preserve">Zamawiający na podstawie art. 310 ustawy </w:t>
      </w:r>
      <w:proofErr w:type="spellStart"/>
      <w:r w:rsidRPr="000B7918">
        <w:rPr>
          <w:i/>
          <w:iCs/>
          <w:sz w:val="24"/>
        </w:rPr>
        <w:t>Pzp</w:t>
      </w:r>
      <w:proofErr w:type="spellEnd"/>
      <w:r w:rsidRPr="000B7918">
        <w:rPr>
          <w:i/>
          <w:iCs/>
          <w:sz w:val="24"/>
        </w:rPr>
        <w:t xml:space="preserve"> wskazuje, że może unieważnić postępowanie o udzielenie zamówienia, jeżeli środki, które zamawiający zamierzał przeznaczyć na sfinansowanie całości lub części zamówienia w ramach ww. źródła finansowania, nie zostały mu przyznane.</w:t>
      </w:r>
    </w:p>
    <w:p w14:paraId="3E91EE44" w14:textId="77777777" w:rsidR="000B7918" w:rsidRPr="000B7918" w:rsidRDefault="000B7918" w:rsidP="000B7918">
      <w:pPr>
        <w:ind w:left="709"/>
        <w:jc w:val="both"/>
        <w:rPr>
          <w:sz w:val="24"/>
          <w:lang w:eastAsia="pl-PL"/>
        </w:rPr>
      </w:pPr>
      <w:r w:rsidRPr="000B7918">
        <w:rPr>
          <w:sz w:val="24"/>
          <w:lang w:eastAsia="pl-PL"/>
        </w:rPr>
        <w:t>Przedmiot zamówienia realizowany w formule „Zaprojektuj i Wybuduj” spełnia zasadę „nie czynienia poważnych szkód” (DNSH) zgodnie z art. 17 Rozporządzenia Parlamentu Europejskiego i Rady (UE) 2020/852 (Rozporządzenie w sprawie taksonomii). Wpływ inwestycji na 6 celów środowiskowych oceniono następująco:</w:t>
      </w:r>
    </w:p>
    <w:p w14:paraId="7F6E6950" w14:textId="77777777" w:rsidR="000B7918" w:rsidRPr="000B7918" w:rsidRDefault="000B7918" w:rsidP="000B7918">
      <w:pPr>
        <w:ind w:left="709"/>
        <w:jc w:val="both"/>
        <w:rPr>
          <w:sz w:val="24"/>
          <w:lang w:eastAsia="pl-PL"/>
        </w:rPr>
      </w:pPr>
      <w:r w:rsidRPr="000B7918">
        <w:rPr>
          <w:sz w:val="24"/>
          <w:lang w:eastAsia="pl-PL"/>
        </w:rPr>
        <w:t>1. Łagodzenie zmian klimatu</w:t>
      </w:r>
    </w:p>
    <w:p w14:paraId="49CB0E42" w14:textId="77777777" w:rsidR="000B7918" w:rsidRPr="000B7918" w:rsidRDefault="000B7918" w:rsidP="00FC6788">
      <w:pPr>
        <w:ind w:left="709"/>
        <w:jc w:val="both"/>
        <w:rPr>
          <w:sz w:val="24"/>
          <w:lang w:eastAsia="pl-PL"/>
        </w:rPr>
      </w:pPr>
      <w:r w:rsidRPr="000B7918">
        <w:rPr>
          <w:sz w:val="24"/>
          <w:lang w:eastAsia="pl-PL"/>
        </w:rPr>
        <w:t>Inwestycja nie przyczynia się do zwiększenia emisji gazów cieplarnianych. Urządzenia w technologii złóż obrotowych charakteryzują się niskim zużyciem energii elektrycznej. Transport materiałów i praca maszyn budowlanych będą miały charakter lokalny i krótkotrwały. Projekt przyczynia się do uporządkowania gospodarki ściekowej, co zmniejsza emisje rozproszone z nieszczelnych szamb.</w:t>
      </w:r>
    </w:p>
    <w:p w14:paraId="0DEEDEE9" w14:textId="77777777" w:rsidR="000B7918" w:rsidRPr="000B7918" w:rsidRDefault="000B7918" w:rsidP="000B7918">
      <w:pPr>
        <w:ind w:firstLine="709"/>
        <w:jc w:val="both"/>
        <w:rPr>
          <w:sz w:val="24"/>
          <w:lang w:eastAsia="pl-PL"/>
        </w:rPr>
      </w:pPr>
      <w:r w:rsidRPr="000B7918">
        <w:rPr>
          <w:sz w:val="24"/>
          <w:lang w:eastAsia="pl-PL"/>
        </w:rPr>
        <w:t>2. Adaptacja do zmian klimatu</w:t>
      </w:r>
    </w:p>
    <w:p w14:paraId="1FEA3776" w14:textId="77777777" w:rsidR="000B7918" w:rsidRPr="000B7918" w:rsidRDefault="000B7918" w:rsidP="00FC6788">
      <w:pPr>
        <w:ind w:left="709"/>
        <w:jc w:val="both"/>
        <w:rPr>
          <w:sz w:val="24"/>
          <w:lang w:eastAsia="pl-PL"/>
        </w:rPr>
      </w:pPr>
      <w:r w:rsidRPr="000B7918">
        <w:rPr>
          <w:sz w:val="24"/>
          <w:lang w:eastAsia="pl-PL"/>
        </w:rPr>
        <w:t xml:space="preserve">Inwestycja nie zwiększa podatności gminy ani mieszkańców na negatywne skutki zmian klimatu. Projektowane oczyszczalnie zostaną posadowione na posesjach prywatnych z uwzględnieniem lokalnych warunków gruntowo-wodnych. Formuła „Zaprojektuj i Wybuduj” obliguje Wykonawcę do wykonania badań geologicznych. </w:t>
      </w:r>
      <w:r w:rsidRPr="000B7918">
        <w:rPr>
          <w:sz w:val="24"/>
          <w:lang w:eastAsia="pl-PL"/>
        </w:rPr>
        <w:lastRenderedPageBreak/>
        <w:t>W przypadku ryzyka (np. wysokiego poziomu wód gruntowych, podtopień) Wykonawca odstąpi od budowy na danej działce, co zapobiega awariom infrastruktury wywołanym anomaliami pogodowymi.</w:t>
      </w:r>
    </w:p>
    <w:p w14:paraId="775E60C9" w14:textId="77777777" w:rsidR="000B7918" w:rsidRPr="000B7918" w:rsidRDefault="000B7918" w:rsidP="00FC6788">
      <w:pPr>
        <w:ind w:firstLine="709"/>
        <w:jc w:val="both"/>
        <w:rPr>
          <w:sz w:val="24"/>
          <w:lang w:eastAsia="pl-PL"/>
        </w:rPr>
      </w:pPr>
      <w:r w:rsidRPr="000B7918">
        <w:rPr>
          <w:sz w:val="24"/>
          <w:lang w:eastAsia="pl-PL"/>
        </w:rPr>
        <w:t>3. Zrównoważone wykorzystywanie i ochrona zasobów wodnych i morskich</w:t>
      </w:r>
    </w:p>
    <w:p w14:paraId="7AB404B0" w14:textId="77777777" w:rsidR="000B7918" w:rsidRPr="000B7918" w:rsidRDefault="000B7918" w:rsidP="00FC6788">
      <w:pPr>
        <w:ind w:left="709"/>
        <w:jc w:val="both"/>
        <w:rPr>
          <w:sz w:val="24"/>
          <w:lang w:eastAsia="pl-PL"/>
        </w:rPr>
      </w:pPr>
      <w:r w:rsidRPr="000B7918">
        <w:rPr>
          <w:sz w:val="24"/>
          <w:lang w:eastAsia="pl-PL"/>
        </w:rPr>
        <w:t>Inwestycja ma wybitnie pozytywny wpływ na ten cel (brak negatywnego wpływu). Likwidacja dotychczasowych, często nieszczelnych zbiorników bezodpływowych (szamb) zabezpiecza wody podziemne i powierzchniowe przed skażeniem mikrobiologicznym i chemicznym. Zastosowanie technologii złóż obrotowych legitymujących się certyfikatem na zgodność z normą PN-EN 12566-3 gwarantuje wysoki stopień redukcji zanieczyszczeń w ściekach oczyszczonych, zgodny z rygorystycznymi przepisami prawa krajowego i unijnego.</w:t>
      </w:r>
    </w:p>
    <w:p w14:paraId="6724D5F0" w14:textId="77777777" w:rsidR="000B7918" w:rsidRPr="000B7918" w:rsidRDefault="000B7918" w:rsidP="00FC6788">
      <w:pPr>
        <w:ind w:firstLine="709"/>
        <w:jc w:val="both"/>
        <w:rPr>
          <w:sz w:val="24"/>
          <w:lang w:eastAsia="pl-PL"/>
        </w:rPr>
      </w:pPr>
      <w:r w:rsidRPr="000B7918">
        <w:rPr>
          <w:sz w:val="24"/>
          <w:lang w:eastAsia="pl-PL"/>
        </w:rPr>
        <w:t>4. Przejście na gospodarkę o obiegu zamkniętym (GOZ)</w:t>
      </w:r>
    </w:p>
    <w:p w14:paraId="0B3037BA" w14:textId="77777777" w:rsidR="000B7918" w:rsidRPr="000B7918" w:rsidRDefault="000B7918" w:rsidP="00FC6788">
      <w:pPr>
        <w:ind w:left="709"/>
        <w:jc w:val="both"/>
        <w:rPr>
          <w:sz w:val="24"/>
          <w:lang w:eastAsia="pl-PL"/>
        </w:rPr>
      </w:pPr>
      <w:r w:rsidRPr="000B7918">
        <w:rPr>
          <w:sz w:val="24"/>
          <w:lang w:eastAsia="pl-PL"/>
        </w:rPr>
        <w:t>Inwestycja wspiera cele gospodarki o obiegu zamkniętym. Wykonawca zostanie zobowiązany do prowadzenia selektywnej zbiórki odpadów powstających w trakcie prac budowlanych (np. opakowania, grunt z wykopów) i przekazania ich podmiotom posiadającym odpowiednie decyzje odpadowe w celu recyklingu lub odzysku. Ponadto oczyszczone ścieki mogą być bezpiecznie odprowadzane do gruntu w granicach działki, co wpisuje się w lokalny obieg wody.</w:t>
      </w:r>
    </w:p>
    <w:p w14:paraId="53D67E63" w14:textId="77777777" w:rsidR="000B7918" w:rsidRPr="000B7918" w:rsidRDefault="000B7918" w:rsidP="00FC6788">
      <w:pPr>
        <w:ind w:firstLine="709"/>
        <w:jc w:val="both"/>
        <w:rPr>
          <w:sz w:val="24"/>
          <w:lang w:eastAsia="pl-PL"/>
        </w:rPr>
      </w:pPr>
      <w:r w:rsidRPr="000B7918">
        <w:rPr>
          <w:sz w:val="24"/>
          <w:lang w:eastAsia="pl-PL"/>
        </w:rPr>
        <w:t>5. Zapobieganie zanieczyszczeniom i ich kontrola</w:t>
      </w:r>
    </w:p>
    <w:p w14:paraId="66BB6F0F" w14:textId="77777777" w:rsidR="000B7918" w:rsidRPr="000B7918" w:rsidRDefault="000B7918" w:rsidP="00FC6788">
      <w:pPr>
        <w:ind w:left="709"/>
        <w:jc w:val="both"/>
        <w:rPr>
          <w:sz w:val="24"/>
          <w:lang w:eastAsia="pl-PL"/>
        </w:rPr>
      </w:pPr>
      <w:r w:rsidRPr="000B7918">
        <w:rPr>
          <w:sz w:val="24"/>
          <w:lang w:eastAsia="pl-PL"/>
        </w:rPr>
        <w:t>Inwestycja zapobiega zanieczyszczeniom środowiska. Nowoczesne technologie złóż obrotowych eliminują ryzyko niekontrolowanych wycieków ścieków surowych do gruntu. Urządzenia będą działały w systemie hermetycznym, co minimalizuje uciążliwości zapachowe (odory) dla mieszkańców. Wykonawca ma obowiązek uzyskać wszelkie wymagane prawem uzgodnienia, decyzje i zgłoszenia środowiskowo-wodne.</w:t>
      </w:r>
    </w:p>
    <w:p w14:paraId="3FA07D26" w14:textId="77777777" w:rsidR="000B7918" w:rsidRPr="000B7918" w:rsidRDefault="000B7918" w:rsidP="00FC6788">
      <w:pPr>
        <w:ind w:firstLine="709"/>
        <w:jc w:val="both"/>
        <w:rPr>
          <w:sz w:val="24"/>
          <w:lang w:eastAsia="pl-PL"/>
        </w:rPr>
      </w:pPr>
      <w:r w:rsidRPr="000B7918">
        <w:rPr>
          <w:sz w:val="24"/>
          <w:lang w:eastAsia="pl-PL"/>
        </w:rPr>
        <w:t>6. Ochrona i odbudowa bioróżnorodności i ekosystemów</w:t>
      </w:r>
    </w:p>
    <w:p w14:paraId="0AEDE776" w14:textId="77777777" w:rsidR="000B7918" w:rsidRPr="000B7918" w:rsidRDefault="000B7918" w:rsidP="00FC6788">
      <w:pPr>
        <w:ind w:left="709"/>
        <w:jc w:val="both"/>
        <w:rPr>
          <w:sz w:val="24"/>
          <w:lang w:eastAsia="pl-PL"/>
        </w:rPr>
      </w:pPr>
      <w:r w:rsidRPr="000B7918">
        <w:rPr>
          <w:sz w:val="24"/>
          <w:lang w:eastAsia="pl-PL"/>
        </w:rPr>
        <w:t>Inwestycja nie narusza bioróżnorodności ani obszarów chronionych. Prace będą prowadzone wyłącznie na terenach antropogenicznych – istniejących posesjach prywatnych, poza obszarami wrażliwymi przyrodniczo (np. Natura 2000). Montaż urządzeń wiąże się z minimalną, punktową ingerencją w grunt, a po zakończeniu prac Wykonawca jest zobowiązany do przywrócenia terenu do stanu pierwotnego. Udokumentowane oczyszczanie ścieków chroni lokalną faunę i florę przed degradacją.</w:t>
      </w:r>
    </w:p>
    <w:p w14:paraId="63D5465F" w14:textId="77777777" w:rsidR="000B7918" w:rsidRPr="000B7918" w:rsidRDefault="000B7918" w:rsidP="000B7918">
      <w:pPr>
        <w:pStyle w:val="Tekstpodstawowy"/>
        <w:spacing w:before="74"/>
        <w:ind w:left="710" w:firstLine="0"/>
        <w:rPr>
          <w:b/>
          <w:u w:val="single"/>
        </w:rPr>
      </w:pPr>
    </w:p>
    <w:p w14:paraId="07F9A6AC" w14:textId="77777777" w:rsidR="001E79C9" w:rsidRDefault="005C6D9E" w:rsidP="000B7918">
      <w:pPr>
        <w:pStyle w:val="Nagwek1"/>
        <w:numPr>
          <w:ilvl w:val="0"/>
          <w:numId w:val="13"/>
        </w:numPr>
        <w:tabs>
          <w:tab w:val="left" w:pos="706"/>
        </w:tabs>
        <w:ind w:left="706" w:hanging="280"/>
        <w:jc w:val="left"/>
        <w:rPr>
          <w:u w:val="none"/>
        </w:rPr>
      </w:pPr>
      <w:r>
        <w:t>OPIS</w:t>
      </w:r>
      <w:r>
        <w:rPr>
          <w:spacing w:val="-7"/>
        </w:rPr>
        <w:t xml:space="preserve"> </w:t>
      </w:r>
      <w:r>
        <w:t>PRZEDMIOTU</w:t>
      </w:r>
      <w:r>
        <w:rPr>
          <w:spacing w:val="-6"/>
        </w:rPr>
        <w:t xml:space="preserve"> </w:t>
      </w:r>
      <w:r>
        <w:rPr>
          <w:spacing w:val="-2"/>
        </w:rPr>
        <w:t>ZAMÓWIENIA</w:t>
      </w:r>
    </w:p>
    <w:p w14:paraId="0F7BC724" w14:textId="77777777" w:rsidR="001E79C9" w:rsidRDefault="005C6D9E" w:rsidP="00933314">
      <w:pPr>
        <w:pStyle w:val="Akapitzlist"/>
        <w:numPr>
          <w:ilvl w:val="1"/>
          <w:numId w:val="13"/>
        </w:numPr>
        <w:tabs>
          <w:tab w:val="left" w:pos="1146"/>
        </w:tabs>
        <w:spacing w:before="22" w:line="251" w:lineRule="exact"/>
        <w:ind w:left="1146" w:right="136"/>
      </w:pPr>
      <w:r>
        <w:t xml:space="preserve">Przedmiotem zamówienia jest realizacja zadania pn. </w:t>
      </w:r>
      <w:r w:rsidR="00532F52" w:rsidRPr="00532F52">
        <w:t>„Budowa przydomowych oczyszczalni ścieków na terenie Gminy Abramów”</w:t>
      </w:r>
    </w:p>
    <w:p w14:paraId="1A935B77" w14:textId="77777777" w:rsidR="001E79C9" w:rsidRPr="003A4801" w:rsidRDefault="005C6D9E" w:rsidP="00933314">
      <w:pPr>
        <w:pStyle w:val="Akapitzlist"/>
        <w:numPr>
          <w:ilvl w:val="1"/>
          <w:numId w:val="13"/>
        </w:numPr>
        <w:tabs>
          <w:tab w:val="left" w:pos="1144"/>
        </w:tabs>
        <w:spacing w:before="38"/>
        <w:ind w:left="1143" w:hanging="435"/>
      </w:pPr>
      <w:r>
        <w:t>Zakres</w:t>
      </w:r>
      <w:r>
        <w:rPr>
          <w:spacing w:val="-5"/>
        </w:rPr>
        <w:t xml:space="preserve"> </w:t>
      </w:r>
      <w:r>
        <w:t>robót</w:t>
      </w:r>
      <w:r>
        <w:rPr>
          <w:spacing w:val="-4"/>
        </w:rPr>
        <w:t xml:space="preserve"> </w:t>
      </w:r>
      <w:r>
        <w:t>obejmuje</w:t>
      </w:r>
      <w:r>
        <w:rPr>
          <w:spacing w:val="-5"/>
        </w:rPr>
        <w:t xml:space="preserve"> </w:t>
      </w:r>
      <w:r>
        <w:t>m.</w:t>
      </w:r>
      <w:r>
        <w:rPr>
          <w:spacing w:val="-1"/>
        </w:rPr>
        <w:t xml:space="preserve"> </w:t>
      </w:r>
      <w:r>
        <w:rPr>
          <w:spacing w:val="-4"/>
        </w:rPr>
        <w:t>in.:</w:t>
      </w:r>
    </w:p>
    <w:p w14:paraId="22289E3A" w14:textId="77777777" w:rsidR="003A4801" w:rsidRPr="00532F52" w:rsidRDefault="00C05845" w:rsidP="00933314">
      <w:pPr>
        <w:pStyle w:val="Akapitzlist"/>
        <w:tabs>
          <w:tab w:val="left" w:pos="1144"/>
        </w:tabs>
        <w:spacing w:before="38"/>
        <w:ind w:left="1143" w:firstLine="0"/>
      </w:pPr>
      <w:r>
        <w:t>zaprojektowanie i budowę</w:t>
      </w:r>
      <w:r w:rsidR="003A4801" w:rsidRPr="003A4801">
        <w:t xml:space="preserve"> przydomowych, biologiczno-mechanicznych oczyszczalni ścieków na terenie Gminy Abramów, działających w technologii zraszanego złoża biologicznego. Oczyszczalnie muszą spełniać wymogi normy PN-EN 12566-3+A2:2013 i być znakowane znakiem CE.</w:t>
      </w:r>
    </w:p>
    <w:p w14:paraId="0B4AE12E" w14:textId="77777777" w:rsidR="00532F52" w:rsidRPr="00532F52" w:rsidRDefault="00532F52" w:rsidP="00933314">
      <w:pPr>
        <w:widowControl/>
        <w:overflowPunct w:val="0"/>
        <w:autoSpaceDE/>
        <w:autoSpaceDN/>
        <w:adjustRightInd w:val="0"/>
        <w:spacing w:after="160" w:line="276" w:lineRule="auto"/>
        <w:ind w:left="1133"/>
        <w:contextualSpacing/>
        <w:jc w:val="both"/>
        <w:rPr>
          <w:rFonts w:eastAsia="Calibri"/>
        </w:rPr>
      </w:pPr>
      <w:r w:rsidRPr="00532F52">
        <w:rPr>
          <w:rFonts w:eastAsia="Calibri"/>
        </w:rPr>
        <w:t>Zamówienie obejmuje swoim zakresem w szczególności:</w:t>
      </w:r>
    </w:p>
    <w:p w14:paraId="52AD4779" w14:textId="77777777" w:rsidR="00532F52" w:rsidRPr="00532F52" w:rsidRDefault="00532F52" w:rsidP="00532F52">
      <w:pPr>
        <w:widowControl/>
        <w:numPr>
          <w:ilvl w:val="0"/>
          <w:numId w:val="21"/>
        </w:numPr>
        <w:suppressAutoHyphens/>
        <w:overflowPunct w:val="0"/>
        <w:autoSpaceDE/>
        <w:autoSpaceDN/>
        <w:adjustRightInd w:val="0"/>
        <w:spacing w:after="160" w:line="276" w:lineRule="auto"/>
        <w:ind w:left="993"/>
        <w:contextualSpacing/>
        <w:jc w:val="both"/>
        <w:textAlignment w:val="baseline"/>
        <w:rPr>
          <w:rFonts w:eastAsia="Calibri"/>
        </w:rPr>
      </w:pPr>
      <w:r w:rsidRPr="00532F52">
        <w:rPr>
          <w:rFonts w:eastAsia="Calibri"/>
        </w:rPr>
        <w:t>przeprowadzenie wizji lokalnej na działce inwestora wraz z dokonaniem odwiertów geologicznych,</w:t>
      </w:r>
    </w:p>
    <w:p w14:paraId="5C9BDBC6" w14:textId="77777777" w:rsidR="00532F52" w:rsidRPr="00532F52" w:rsidRDefault="00CE2367" w:rsidP="00532F52">
      <w:pPr>
        <w:widowControl/>
        <w:numPr>
          <w:ilvl w:val="0"/>
          <w:numId w:val="21"/>
        </w:numPr>
        <w:suppressAutoHyphens/>
        <w:overflowPunct w:val="0"/>
        <w:autoSpaceDE/>
        <w:autoSpaceDN/>
        <w:adjustRightInd w:val="0"/>
        <w:spacing w:after="160" w:line="276" w:lineRule="auto"/>
        <w:ind w:left="993"/>
        <w:contextualSpacing/>
        <w:jc w:val="both"/>
        <w:textAlignment w:val="baseline"/>
        <w:rPr>
          <w:rFonts w:eastAsia="Calibri"/>
        </w:rPr>
      </w:pPr>
      <w:r>
        <w:rPr>
          <w:rFonts w:eastAsia="Calibri"/>
        </w:rPr>
        <w:t>uzgodnienie</w:t>
      </w:r>
      <w:r w:rsidR="00532F52" w:rsidRPr="00532F52">
        <w:rPr>
          <w:rFonts w:eastAsia="Calibri"/>
        </w:rPr>
        <w:t xml:space="preserve"> lokalizacji i montażu przydomowej oczyszczalni ścieków,</w:t>
      </w:r>
    </w:p>
    <w:p w14:paraId="624B2D91" w14:textId="77777777" w:rsidR="00532F52" w:rsidRPr="00532F52" w:rsidRDefault="00532F52" w:rsidP="00532F52">
      <w:pPr>
        <w:widowControl/>
        <w:numPr>
          <w:ilvl w:val="0"/>
          <w:numId w:val="21"/>
        </w:numPr>
        <w:suppressAutoHyphens/>
        <w:overflowPunct w:val="0"/>
        <w:autoSpaceDE/>
        <w:autoSpaceDN/>
        <w:adjustRightInd w:val="0"/>
        <w:spacing w:after="160" w:line="276" w:lineRule="auto"/>
        <w:ind w:left="993"/>
        <w:contextualSpacing/>
        <w:jc w:val="both"/>
        <w:textAlignment w:val="baseline"/>
        <w:rPr>
          <w:rFonts w:eastAsia="Calibri"/>
        </w:rPr>
      </w:pPr>
      <w:r w:rsidRPr="00532F52">
        <w:rPr>
          <w:rFonts w:eastAsia="Calibri"/>
        </w:rPr>
        <w:t>opracowanie projektów budowlanych,</w:t>
      </w:r>
      <w:r w:rsidRPr="00532F52">
        <w:rPr>
          <w:rFonts w:eastAsia="Times New Roman"/>
          <w:lang w:eastAsia="pl-PL"/>
        </w:rPr>
        <w:t xml:space="preserve"> </w:t>
      </w:r>
      <w:r w:rsidRPr="00532F52">
        <w:rPr>
          <w:rFonts w:eastAsia="Calibri"/>
        </w:rPr>
        <w:t>wraz z uzyskaniem pozwoleń na wykonanie robót poprzez złożenie zgłoszeń wraz z wymaganymi załącznikami lub uzyskanie prawomocnego zgłoszenia na budowę lub pozwolenia na budowę, jeśli zajdzie taka konieczność,</w:t>
      </w:r>
    </w:p>
    <w:p w14:paraId="7920106E" w14:textId="77777777" w:rsidR="00532F52" w:rsidRPr="00532F52" w:rsidRDefault="00532F52" w:rsidP="00532F52">
      <w:pPr>
        <w:widowControl/>
        <w:numPr>
          <w:ilvl w:val="0"/>
          <w:numId w:val="21"/>
        </w:numPr>
        <w:suppressAutoHyphens/>
        <w:overflowPunct w:val="0"/>
        <w:autoSpaceDE/>
        <w:autoSpaceDN/>
        <w:adjustRightInd w:val="0"/>
        <w:spacing w:after="160" w:line="276" w:lineRule="auto"/>
        <w:ind w:left="993"/>
        <w:contextualSpacing/>
        <w:jc w:val="both"/>
        <w:textAlignment w:val="baseline"/>
        <w:rPr>
          <w:rFonts w:eastAsia="Calibri"/>
        </w:rPr>
      </w:pPr>
      <w:r w:rsidRPr="00532F52">
        <w:rPr>
          <w:rFonts w:eastAsia="Calibri"/>
        </w:rPr>
        <w:lastRenderedPageBreak/>
        <w:t>budowa przydomowych oczyszczalni ścieków dla budynków jednorodzinnych</w:t>
      </w:r>
      <w:r w:rsidR="006B26D3">
        <w:rPr>
          <w:rFonts w:eastAsia="Calibri"/>
        </w:rPr>
        <w:t xml:space="preserve"> oraz jedna oczyszczalnia przy budynku hydroforni w Abramowie.</w:t>
      </w:r>
      <w:r w:rsidR="007B0271">
        <w:rPr>
          <w:rFonts w:eastAsia="Calibri"/>
        </w:rPr>
        <w:t xml:space="preserve"> </w:t>
      </w:r>
      <w:r w:rsidR="006B26D3">
        <w:rPr>
          <w:rFonts w:eastAsia="Calibri"/>
        </w:rPr>
        <w:t xml:space="preserve"> </w:t>
      </w:r>
      <w:r w:rsidRPr="00532F52">
        <w:rPr>
          <w:rFonts w:eastAsia="Calibri"/>
        </w:rPr>
        <w:t xml:space="preserve">  </w:t>
      </w:r>
    </w:p>
    <w:p w14:paraId="5E23365C" w14:textId="77777777" w:rsidR="00532F52" w:rsidRPr="00532F52" w:rsidRDefault="007F13D6" w:rsidP="003A4801">
      <w:pPr>
        <w:widowControl/>
        <w:numPr>
          <w:ilvl w:val="0"/>
          <w:numId w:val="22"/>
        </w:numPr>
        <w:suppressAutoHyphens/>
        <w:overflowPunct w:val="0"/>
        <w:autoSpaceDE/>
        <w:autoSpaceDN/>
        <w:adjustRightInd w:val="0"/>
        <w:spacing w:after="160" w:line="276" w:lineRule="auto"/>
        <w:ind w:left="993" w:hanging="284"/>
        <w:contextualSpacing/>
        <w:jc w:val="both"/>
        <w:textAlignment w:val="baseline"/>
        <w:rPr>
          <w:rFonts w:eastAsia="Calibri"/>
        </w:rPr>
      </w:pPr>
      <w:r>
        <w:rPr>
          <w:rFonts w:eastAsia="Calibri"/>
        </w:rPr>
        <w:t>od 1 do 4 osób - szt. 10</w:t>
      </w:r>
      <w:r w:rsidR="00532F52" w:rsidRPr="00532F52">
        <w:rPr>
          <w:rFonts w:eastAsia="Calibri"/>
        </w:rPr>
        <w:t xml:space="preserve">, </w:t>
      </w:r>
    </w:p>
    <w:p w14:paraId="07E93E91" w14:textId="77777777" w:rsidR="00532F52" w:rsidRPr="00532F52" w:rsidRDefault="00532F52" w:rsidP="003A4801">
      <w:pPr>
        <w:widowControl/>
        <w:numPr>
          <w:ilvl w:val="0"/>
          <w:numId w:val="22"/>
        </w:numPr>
        <w:suppressAutoHyphens/>
        <w:overflowPunct w:val="0"/>
        <w:autoSpaceDE/>
        <w:autoSpaceDN/>
        <w:adjustRightInd w:val="0"/>
        <w:spacing w:after="160" w:line="276" w:lineRule="auto"/>
        <w:ind w:left="993" w:hanging="284"/>
        <w:contextualSpacing/>
        <w:jc w:val="both"/>
        <w:textAlignment w:val="baseline"/>
        <w:rPr>
          <w:rFonts w:eastAsia="Calibri"/>
        </w:rPr>
      </w:pPr>
      <w:r w:rsidRPr="00532F52">
        <w:rPr>
          <w:rFonts w:eastAsia="Calibri"/>
        </w:rPr>
        <w:t>od 5 do 6 osó</w:t>
      </w:r>
      <w:r w:rsidR="007F13D6">
        <w:rPr>
          <w:rFonts w:eastAsia="Calibri"/>
        </w:rPr>
        <w:t>b – szt. 11</w:t>
      </w:r>
      <w:r w:rsidRPr="00532F52">
        <w:rPr>
          <w:rFonts w:eastAsia="Calibri"/>
        </w:rPr>
        <w:t>,</w:t>
      </w:r>
    </w:p>
    <w:p w14:paraId="1A11FDAC" w14:textId="77777777" w:rsidR="00532F52" w:rsidRDefault="007F13D6" w:rsidP="003A4801">
      <w:pPr>
        <w:widowControl/>
        <w:numPr>
          <w:ilvl w:val="0"/>
          <w:numId w:val="22"/>
        </w:numPr>
        <w:suppressAutoHyphens/>
        <w:overflowPunct w:val="0"/>
        <w:autoSpaceDE/>
        <w:autoSpaceDN/>
        <w:adjustRightInd w:val="0"/>
        <w:spacing w:after="160" w:line="276" w:lineRule="auto"/>
        <w:ind w:left="993" w:hanging="284"/>
        <w:contextualSpacing/>
        <w:jc w:val="both"/>
        <w:textAlignment w:val="baseline"/>
        <w:rPr>
          <w:rFonts w:eastAsia="Calibri"/>
        </w:rPr>
      </w:pPr>
      <w:r>
        <w:rPr>
          <w:rFonts w:eastAsia="Calibri"/>
        </w:rPr>
        <w:t>od 7 do 9 osób – szt. 4</w:t>
      </w:r>
      <w:r w:rsidR="00532F52" w:rsidRPr="00532F52">
        <w:rPr>
          <w:rFonts w:eastAsia="Calibri"/>
        </w:rPr>
        <w:t xml:space="preserve">, </w:t>
      </w:r>
    </w:p>
    <w:p w14:paraId="3F3D5D6A" w14:textId="77777777" w:rsidR="002D201C" w:rsidRPr="00532F52" w:rsidRDefault="002D201C" w:rsidP="002D201C">
      <w:pPr>
        <w:widowControl/>
        <w:suppressAutoHyphens/>
        <w:overflowPunct w:val="0"/>
        <w:autoSpaceDE/>
        <w:autoSpaceDN/>
        <w:adjustRightInd w:val="0"/>
        <w:spacing w:after="160" w:line="276" w:lineRule="auto"/>
        <w:ind w:left="993"/>
        <w:contextualSpacing/>
        <w:jc w:val="both"/>
        <w:textAlignment w:val="baseline"/>
        <w:rPr>
          <w:rFonts w:eastAsia="Calibri"/>
        </w:rPr>
      </w:pPr>
      <w:r>
        <w:rPr>
          <w:rFonts w:eastAsia="Calibri"/>
        </w:rPr>
        <w:t>(</w:t>
      </w:r>
      <w:r w:rsidRPr="002D201C">
        <w:rPr>
          <w:rFonts w:eastAsia="Calibri"/>
        </w:rPr>
        <w:t>zamówienie obejmuje łącznie 25 oczyszczalni, w tym jedną przy hydroforni</w:t>
      </w:r>
      <w:r>
        <w:rPr>
          <w:rFonts w:eastAsia="Calibri"/>
        </w:rPr>
        <w:t xml:space="preserve"> w Abramowie)</w:t>
      </w:r>
    </w:p>
    <w:p w14:paraId="3035929C" w14:textId="77777777" w:rsidR="00532F52" w:rsidRPr="00532F52" w:rsidRDefault="00BB1ADB" w:rsidP="00532F52">
      <w:pPr>
        <w:widowControl/>
        <w:numPr>
          <w:ilvl w:val="0"/>
          <w:numId w:val="21"/>
        </w:numPr>
        <w:suppressAutoHyphens/>
        <w:overflowPunct w:val="0"/>
        <w:autoSpaceDE/>
        <w:autoSpaceDN/>
        <w:adjustRightInd w:val="0"/>
        <w:spacing w:after="160" w:line="276" w:lineRule="auto"/>
        <w:ind w:left="993"/>
        <w:contextualSpacing/>
        <w:jc w:val="both"/>
        <w:textAlignment w:val="baseline"/>
        <w:rPr>
          <w:rFonts w:eastAsia="Calibri"/>
        </w:rPr>
      </w:pPr>
      <w:r>
        <w:rPr>
          <w:rFonts w:eastAsia="Calibri"/>
        </w:rPr>
        <w:t>w</w:t>
      </w:r>
      <w:r w:rsidR="00532F52" w:rsidRPr="00532F52">
        <w:rPr>
          <w:rFonts w:eastAsia="Calibri"/>
        </w:rPr>
        <w:t xml:space="preserve">pięcie rurociągu odprowadzającego ścieki z budynku mieszkalnego do przydomowej oczyszczalni ścieków, </w:t>
      </w:r>
    </w:p>
    <w:p w14:paraId="1246421E" w14:textId="77777777" w:rsidR="00532F52" w:rsidRDefault="00532F52" w:rsidP="00532F52">
      <w:pPr>
        <w:widowControl/>
        <w:numPr>
          <w:ilvl w:val="0"/>
          <w:numId w:val="21"/>
        </w:numPr>
        <w:suppressAutoHyphens/>
        <w:overflowPunct w:val="0"/>
        <w:autoSpaceDE/>
        <w:autoSpaceDN/>
        <w:adjustRightInd w:val="0"/>
        <w:spacing w:after="160" w:line="276" w:lineRule="auto"/>
        <w:ind w:left="993"/>
        <w:contextualSpacing/>
        <w:jc w:val="both"/>
        <w:textAlignment w:val="baseline"/>
        <w:rPr>
          <w:rFonts w:eastAsia="Calibri"/>
        </w:rPr>
      </w:pPr>
      <w:r w:rsidRPr="00532F52">
        <w:rPr>
          <w:rFonts w:eastAsia="Calibri"/>
        </w:rPr>
        <w:t>przeprowadzenie rozruchu oczyszczalni,</w:t>
      </w:r>
    </w:p>
    <w:p w14:paraId="2C632B67" w14:textId="77777777" w:rsidR="007F13D6" w:rsidRPr="00532F52" w:rsidRDefault="0029045B" w:rsidP="00532F52">
      <w:pPr>
        <w:widowControl/>
        <w:numPr>
          <w:ilvl w:val="0"/>
          <w:numId w:val="21"/>
        </w:numPr>
        <w:suppressAutoHyphens/>
        <w:overflowPunct w:val="0"/>
        <w:autoSpaceDE/>
        <w:autoSpaceDN/>
        <w:adjustRightInd w:val="0"/>
        <w:spacing w:after="160" w:line="276" w:lineRule="auto"/>
        <w:ind w:left="993"/>
        <w:contextualSpacing/>
        <w:jc w:val="both"/>
        <w:textAlignment w:val="baseline"/>
        <w:rPr>
          <w:rFonts w:eastAsia="Calibri"/>
        </w:rPr>
      </w:pPr>
      <w:r>
        <w:rPr>
          <w:sz w:val="24"/>
        </w:rPr>
        <w:t>w</w:t>
      </w:r>
      <w:r w:rsidR="007F13D6">
        <w:rPr>
          <w:sz w:val="24"/>
        </w:rPr>
        <w:t>ykonanie</w:t>
      </w:r>
      <w:r w:rsidR="007F13D6">
        <w:rPr>
          <w:spacing w:val="-6"/>
          <w:sz w:val="24"/>
        </w:rPr>
        <w:t xml:space="preserve"> </w:t>
      </w:r>
      <w:r w:rsidR="007F13D6">
        <w:rPr>
          <w:sz w:val="24"/>
        </w:rPr>
        <w:t>dokumentacji</w:t>
      </w:r>
      <w:r w:rsidR="007F13D6">
        <w:rPr>
          <w:spacing w:val="-6"/>
          <w:sz w:val="24"/>
        </w:rPr>
        <w:t xml:space="preserve"> </w:t>
      </w:r>
      <w:r w:rsidR="007F13D6">
        <w:rPr>
          <w:sz w:val="24"/>
        </w:rPr>
        <w:t>powykonawczej</w:t>
      </w:r>
      <w:r w:rsidR="007F13D6">
        <w:rPr>
          <w:spacing w:val="-6"/>
          <w:sz w:val="24"/>
        </w:rPr>
        <w:t xml:space="preserve"> </w:t>
      </w:r>
      <w:r w:rsidR="007F13D6">
        <w:rPr>
          <w:sz w:val="24"/>
        </w:rPr>
        <w:t>wraz</w:t>
      </w:r>
      <w:r w:rsidR="007F13D6">
        <w:rPr>
          <w:spacing w:val="-7"/>
          <w:sz w:val="24"/>
        </w:rPr>
        <w:t xml:space="preserve"> </w:t>
      </w:r>
      <w:r w:rsidR="007F13D6">
        <w:rPr>
          <w:sz w:val="24"/>
        </w:rPr>
        <w:t>z</w:t>
      </w:r>
      <w:r w:rsidR="007F13D6">
        <w:rPr>
          <w:spacing w:val="-7"/>
          <w:sz w:val="24"/>
        </w:rPr>
        <w:t xml:space="preserve"> </w:t>
      </w:r>
      <w:r w:rsidR="007F13D6">
        <w:rPr>
          <w:sz w:val="24"/>
        </w:rPr>
        <w:t>geodezyjną</w:t>
      </w:r>
      <w:r w:rsidR="007F13D6">
        <w:rPr>
          <w:spacing w:val="-6"/>
          <w:sz w:val="24"/>
        </w:rPr>
        <w:t xml:space="preserve"> </w:t>
      </w:r>
      <w:r w:rsidR="007F13D6">
        <w:rPr>
          <w:sz w:val="24"/>
        </w:rPr>
        <w:t xml:space="preserve">inwentaryzacją </w:t>
      </w:r>
      <w:r w:rsidR="007F13D6">
        <w:rPr>
          <w:spacing w:val="-2"/>
          <w:sz w:val="24"/>
        </w:rPr>
        <w:t>powykonawczą,</w:t>
      </w:r>
    </w:p>
    <w:p w14:paraId="7384D23A" w14:textId="77777777" w:rsidR="00532F52" w:rsidRPr="00532F52" w:rsidRDefault="00532F52" w:rsidP="00532F52">
      <w:pPr>
        <w:widowControl/>
        <w:numPr>
          <w:ilvl w:val="0"/>
          <w:numId w:val="21"/>
        </w:numPr>
        <w:suppressAutoHyphens/>
        <w:overflowPunct w:val="0"/>
        <w:autoSpaceDE/>
        <w:autoSpaceDN/>
        <w:adjustRightInd w:val="0"/>
        <w:spacing w:after="160" w:line="276" w:lineRule="auto"/>
        <w:ind w:left="993"/>
        <w:contextualSpacing/>
        <w:jc w:val="both"/>
        <w:textAlignment w:val="baseline"/>
        <w:rPr>
          <w:rFonts w:eastAsia="Calibri"/>
        </w:rPr>
      </w:pPr>
      <w:r w:rsidRPr="00532F52">
        <w:rPr>
          <w:rFonts w:eastAsia="Calibri"/>
        </w:rPr>
        <w:t>przeprowadzenie szkolenia z obsługi oczyszczalni,</w:t>
      </w:r>
    </w:p>
    <w:p w14:paraId="4981E3AC" w14:textId="77777777" w:rsidR="00532F52" w:rsidRPr="00532F52" w:rsidRDefault="00532F52" w:rsidP="00532F52">
      <w:pPr>
        <w:widowControl/>
        <w:numPr>
          <w:ilvl w:val="0"/>
          <w:numId w:val="21"/>
        </w:numPr>
        <w:suppressAutoHyphens/>
        <w:overflowPunct w:val="0"/>
        <w:autoSpaceDE/>
        <w:autoSpaceDN/>
        <w:adjustRightInd w:val="0"/>
        <w:spacing w:after="160" w:line="276" w:lineRule="auto"/>
        <w:ind w:left="993"/>
        <w:contextualSpacing/>
        <w:jc w:val="both"/>
        <w:textAlignment w:val="baseline"/>
        <w:rPr>
          <w:rFonts w:eastAsia="Calibri"/>
        </w:rPr>
      </w:pPr>
      <w:r w:rsidRPr="00532F52">
        <w:rPr>
          <w:rFonts w:eastAsia="Calibri"/>
        </w:rPr>
        <w:t xml:space="preserve">uporządkowanie terenu budowy, </w:t>
      </w:r>
    </w:p>
    <w:p w14:paraId="170806D8" w14:textId="77777777" w:rsidR="003A4801" w:rsidRDefault="00532F52" w:rsidP="003A4801">
      <w:pPr>
        <w:widowControl/>
        <w:numPr>
          <w:ilvl w:val="0"/>
          <w:numId w:val="21"/>
        </w:numPr>
        <w:suppressAutoHyphens/>
        <w:overflowPunct w:val="0"/>
        <w:autoSpaceDE/>
        <w:autoSpaceDN/>
        <w:adjustRightInd w:val="0"/>
        <w:spacing w:after="160" w:line="276" w:lineRule="auto"/>
        <w:ind w:left="993"/>
        <w:contextualSpacing/>
        <w:jc w:val="both"/>
        <w:textAlignment w:val="baseline"/>
        <w:rPr>
          <w:rFonts w:eastAsia="Calibri"/>
        </w:rPr>
      </w:pPr>
      <w:r w:rsidRPr="00532F52">
        <w:rPr>
          <w:rFonts w:eastAsia="Calibri"/>
        </w:rPr>
        <w:t>udzielenie gwarancji na wykonane prace budowlane i zastosowane urządzenia technologiczne (zgodnie ze złożoną ofertą).</w:t>
      </w:r>
    </w:p>
    <w:p w14:paraId="29FB3947" w14:textId="77777777" w:rsidR="003A4801" w:rsidRPr="003A4801" w:rsidRDefault="005C6D9E" w:rsidP="003A4801">
      <w:pPr>
        <w:pStyle w:val="Akapitzlist"/>
        <w:widowControl/>
        <w:numPr>
          <w:ilvl w:val="1"/>
          <w:numId w:val="13"/>
        </w:numPr>
        <w:suppressAutoHyphens/>
        <w:overflowPunct w:val="0"/>
        <w:autoSpaceDE/>
        <w:autoSpaceDN/>
        <w:adjustRightInd w:val="0"/>
        <w:spacing w:after="160" w:line="276" w:lineRule="auto"/>
        <w:contextualSpacing/>
        <w:textAlignment w:val="baseline"/>
        <w:rPr>
          <w:rFonts w:eastAsia="Calibri"/>
        </w:rPr>
      </w:pPr>
      <w:r>
        <w:t xml:space="preserve">Zamówienie należy wykonać w szczególności zgodnie z </w:t>
      </w:r>
      <w:r w:rsidR="003A4801" w:rsidRPr="003A4801">
        <w:rPr>
          <w:rFonts w:eastAsia="Calibri"/>
        </w:rPr>
        <w:t xml:space="preserve">programem </w:t>
      </w:r>
      <w:proofErr w:type="spellStart"/>
      <w:r w:rsidR="003A4801" w:rsidRPr="003A4801">
        <w:rPr>
          <w:rFonts w:eastAsia="Calibri"/>
        </w:rPr>
        <w:t>funkcjonalno</w:t>
      </w:r>
      <w:proofErr w:type="spellEnd"/>
      <w:r w:rsidR="003A4801" w:rsidRPr="003A4801">
        <w:rPr>
          <w:rFonts w:eastAsia="Calibri"/>
        </w:rPr>
        <w:t xml:space="preserve"> – użytkowym stanowiącym załącznik nr </w:t>
      </w:r>
      <w:r w:rsidR="003A4801" w:rsidRPr="00BB1ADB">
        <w:rPr>
          <w:rFonts w:eastAsia="Calibri"/>
        </w:rPr>
        <w:t>12</w:t>
      </w:r>
      <w:r w:rsidR="00BB1ADB">
        <w:rPr>
          <w:rFonts w:eastAsia="Calibri"/>
        </w:rPr>
        <w:t xml:space="preserve"> do SWZ</w:t>
      </w:r>
      <w:r w:rsidR="003A4801" w:rsidRPr="003A4801">
        <w:rPr>
          <w:rFonts w:eastAsia="Calibri"/>
        </w:rPr>
        <w:t xml:space="preserve">, z uwzględnieniem zapisów SWZ </w:t>
      </w:r>
      <w:r w:rsidR="00BB1ADB">
        <w:rPr>
          <w:rFonts w:eastAsia="Calibri"/>
        </w:rPr>
        <w:br/>
      </w:r>
      <w:r w:rsidR="003A4801" w:rsidRPr="003A4801">
        <w:rPr>
          <w:rFonts w:eastAsia="Calibri"/>
        </w:rPr>
        <w:t>i projektem umowy (załącznik nr 10 do SWZ).</w:t>
      </w:r>
    </w:p>
    <w:p w14:paraId="25D12419" w14:textId="77777777" w:rsidR="001E79C9" w:rsidRDefault="005C6D9E" w:rsidP="003A4801">
      <w:pPr>
        <w:pStyle w:val="Akapitzlist"/>
        <w:numPr>
          <w:ilvl w:val="1"/>
          <w:numId w:val="13"/>
        </w:numPr>
        <w:tabs>
          <w:tab w:val="left" w:pos="1144"/>
          <w:tab w:val="left" w:pos="1146"/>
        </w:tabs>
        <w:spacing w:before="127" w:line="276" w:lineRule="auto"/>
        <w:ind w:right="137"/>
      </w:pPr>
      <w:r>
        <w:t>Przedmiot zamówienia należy wykonać zgodnie z obowiązującymi przepisami prawa, w</w:t>
      </w:r>
      <w:r w:rsidRPr="003A4801">
        <w:rPr>
          <w:spacing w:val="-2"/>
        </w:rPr>
        <w:t xml:space="preserve"> </w:t>
      </w:r>
      <w:r>
        <w:t>szczególności</w:t>
      </w:r>
      <w:r w:rsidRPr="003A4801">
        <w:rPr>
          <w:spacing w:val="21"/>
        </w:rPr>
        <w:t xml:space="preserve"> </w:t>
      </w:r>
      <w:r>
        <w:t>ustawy</w:t>
      </w:r>
      <w:r w:rsidRPr="003A4801">
        <w:rPr>
          <w:spacing w:val="18"/>
        </w:rPr>
        <w:t xml:space="preserve"> </w:t>
      </w:r>
      <w:r>
        <w:t>z</w:t>
      </w:r>
      <w:r w:rsidRPr="003A4801">
        <w:rPr>
          <w:spacing w:val="22"/>
        </w:rPr>
        <w:t xml:space="preserve"> </w:t>
      </w:r>
      <w:r>
        <w:t>dnia</w:t>
      </w:r>
      <w:r w:rsidRPr="003A4801">
        <w:rPr>
          <w:spacing w:val="21"/>
        </w:rPr>
        <w:t xml:space="preserve"> </w:t>
      </w:r>
      <w:r>
        <w:t>7</w:t>
      </w:r>
      <w:r w:rsidRPr="003A4801">
        <w:rPr>
          <w:spacing w:val="20"/>
        </w:rPr>
        <w:t xml:space="preserve"> </w:t>
      </w:r>
      <w:r>
        <w:t>lipca</w:t>
      </w:r>
      <w:r w:rsidRPr="003A4801">
        <w:rPr>
          <w:spacing w:val="22"/>
        </w:rPr>
        <w:t xml:space="preserve"> </w:t>
      </w:r>
      <w:r>
        <w:t>1994</w:t>
      </w:r>
      <w:r w:rsidRPr="003A4801">
        <w:rPr>
          <w:spacing w:val="20"/>
        </w:rPr>
        <w:t xml:space="preserve"> </w:t>
      </w:r>
      <w:r>
        <w:t>r.</w:t>
      </w:r>
      <w:r w:rsidRPr="003A4801">
        <w:rPr>
          <w:spacing w:val="21"/>
        </w:rPr>
        <w:t xml:space="preserve"> </w:t>
      </w:r>
      <w:r>
        <w:t>Prawo</w:t>
      </w:r>
      <w:r w:rsidRPr="003A4801">
        <w:rPr>
          <w:spacing w:val="22"/>
        </w:rPr>
        <w:t xml:space="preserve"> </w:t>
      </w:r>
      <w:r>
        <w:t>budowlane</w:t>
      </w:r>
      <w:r w:rsidRPr="003A4801">
        <w:rPr>
          <w:spacing w:val="21"/>
        </w:rPr>
        <w:t xml:space="preserve"> </w:t>
      </w:r>
      <w:r>
        <w:t>(tekst</w:t>
      </w:r>
      <w:r w:rsidRPr="003A4801">
        <w:rPr>
          <w:spacing w:val="21"/>
        </w:rPr>
        <w:t xml:space="preserve"> </w:t>
      </w:r>
      <w:r>
        <w:t>jedn.</w:t>
      </w:r>
      <w:r w:rsidRPr="003A4801">
        <w:rPr>
          <w:spacing w:val="22"/>
        </w:rPr>
        <w:t xml:space="preserve"> </w:t>
      </w:r>
      <w:r>
        <w:t>Dz.</w:t>
      </w:r>
      <w:r w:rsidRPr="003A4801">
        <w:rPr>
          <w:spacing w:val="21"/>
        </w:rPr>
        <w:t xml:space="preserve"> </w:t>
      </w:r>
      <w:r>
        <w:t>U. z</w:t>
      </w:r>
      <w:r w:rsidRPr="003A4801">
        <w:rPr>
          <w:spacing w:val="-1"/>
        </w:rPr>
        <w:t xml:space="preserve"> </w:t>
      </w:r>
      <w:r>
        <w:t>2026</w:t>
      </w:r>
      <w:r w:rsidRPr="003A4801">
        <w:rPr>
          <w:spacing w:val="-4"/>
        </w:rPr>
        <w:t xml:space="preserve"> </w:t>
      </w:r>
      <w:r>
        <w:t>r. poz. 524 ze zm.) wraz z przepisami wykonawczymi, normami i instrukcjami producentów</w:t>
      </w:r>
      <w:r w:rsidRPr="003A4801">
        <w:rPr>
          <w:spacing w:val="80"/>
        </w:rPr>
        <w:t xml:space="preserve"> </w:t>
      </w:r>
      <w:r>
        <w:t>stosowanych</w:t>
      </w:r>
      <w:r w:rsidRPr="003A4801">
        <w:rPr>
          <w:spacing w:val="80"/>
        </w:rPr>
        <w:t xml:space="preserve"> </w:t>
      </w:r>
      <w:r>
        <w:t>urządzeń</w:t>
      </w:r>
      <w:r w:rsidRPr="003A4801">
        <w:rPr>
          <w:spacing w:val="80"/>
        </w:rPr>
        <w:t xml:space="preserve"> </w:t>
      </w:r>
      <w:r>
        <w:t>i</w:t>
      </w:r>
      <w:r w:rsidRPr="003A4801">
        <w:rPr>
          <w:spacing w:val="80"/>
        </w:rPr>
        <w:t xml:space="preserve"> </w:t>
      </w:r>
      <w:r>
        <w:t>materiałów,</w:t>
      </w:r>
      <w:r w:rsidRPr="003A4801">
        <w:rPr>
          <w:spacing w:val="80"/>
        </w:rPr>
        <w:t xml:space="preserve"> </w:t>
      </w:r>
      <w:r>
        <w:t>zasadami</w:t>
      </w:r>
      <w:r w:rsidRPr="003A4801">
        <w:rPr>
          <w:spacing w:val="80"/>
        </w:rPr>
        <w:t xml:space="preserve"> </w:t>
      </w:r>
      <w:r>
        <w:t>wiedzy</w:t>
      </w:r>
      <w:r w:rsidRPr="003A4801">
        <w:rPr>
          <w:spacing w:val="78"/>
        </w:rPr>
        <w:t xml:space="preserve"> </w:t>
      </w:r>
      <w:r>
        <w:t>technicznej i sztuki budowlanej.</w:t>
      </w:r>
    </w:p>
    <w:p w14:paraId="63629B9C" w14:textId="77777777" w:rsidR="001E79C9" w:rsidRDefault="005C6D9E">
      <w:pPr>
        <w:pStyle w:val="Akapitzlist"/>
        <w:numPr>
          <w:ilvl w:val="1"/>
          <w:numId w:val="13"/>
        </w:numPr>
        <w:tabs>
          <w:tab w:val="left" w:pos="1144"/>
          <w:tab w:val="left" w:pos="1146"/>
        </w:tabs>
        <w:spacing w:line="276" w:lineRule="auto"/>
        <w:ind w:right="138"/>
      </w:pPr>
      <w:r>
        <w:t>Materiały dostarczone i użyte przez Wykonawcę powinny odpowiadać, co do jakości, wymogom wyrobów dopuszczonych do obrotu i stosowania w budownictwie, określonym w art. 10 ustawy z dnia 7 lipca 1994 r. Prawo budowlane.</w:t>
      </w:r>
    </w:p>
    <w:p w14:paraId="58F8A947" w14:textId="77777777" w:rsidR="001E79C9" w:rsidRDefault="005C6D9E">
      <w:pPr>
        <w:pStyle w:val="Akapitzlist"/>
        <w:numPr>
          <w:ilvl w:val="1"/>
          <w:numId w:val="13"/>
        </w:numPr>
        <w:tabs>
          <w:tab w:val="left" w:pos="1144"/>
          <w:tab w:val="left" w:pos="1146"/>
        </w:tabs>
        <w:spacing w:line="276" w:lineRule="auto"/>
        <w:ind w:right="142"/>
      </w:pPr>
      <w:r>
        <w:t>Wykonanie</w:t>
      </w:r>
      <w:r>
        <w:rPr>
          <w:spacing w:val="38"/>
        </w:rPr>
        <w:t xml:space="preserve"> </w:t>
      </w:r>
      <w:r>
        <w:t>przedmiotu</w:t>
      </w:r>
      <w:r>
        <w:rPr>
          <w:spacing w:val="34"/>
        </w:rPr>
        <w:t xml:space="preserve"> </w:t>
      </w:r>
      <w:r>
        <w:t>zamówienia</w:t>
      </w:r>
      <w:r>
        <w:rPr>
          <w:spacing w:val="38"/>
        </w:rPr>
        <w:t xml:space="preserve"> </w:t>
      </w:r>
      <w:r>
        <w:t>i</w:t>
      </w:r>
      <w:r>
        <w:rPr>
          <w:spacing w:val="37"/>
        </w:rPr>
        <w:t xml:space="preserve"> </w:t>
      </w:r>
      <w:r>
        <w:t>oddanie</w:t>
      </w:r>
      <w:r>
        <w:rPr>
          <w:spacing w:val="35"/>
        </w:rPr>
        <w:t xml:space="preserve"> </w:t>
      </w:r>
      <w:r>
        <w:t>do</w:t>
      </w:r>
      <w:r>
        <w:rPr>
          <w:spacing w:val="38"/>
        </w:rPr>
        <w:t xml:space="preserve"> </w:t>
      </w:r>
      <w:r>
        <w:t>użytku</w:t>
      </w:r>
      <w:r>
        <w:rPr>
          <w:spacing w:val="35"/>
        </w:rPr>
        <w:t xml:space="preserve"> </w:t>
      </w:r>
      <w:r>
        <w:t>musi</w:t>
      </w:r>
      <w:r>
        <w:rPr>
          <w:spacing w:val="34"/>
        </w:rPr>
        <w:t xml:space="preserve"> </w:t>
      </w:r>
      <w:r>
        <w:t>być</w:t>
      </w:r>
      <w:r>
        <w:rPr>
          <w:spacing w:val="33"/>
        </w:rPr>
        <w:t xml:space="preserve"> </w:t>
      </w:r>
      <w:r>
        <w:t>również</w:t>
      </w:r>
      <w:r>
        <w:rPr>
          <w:spacing w:val="38"/>
        </w:rPr>
        <w:t xml:space="preserve"> </w:t>
      </w:r>
      <w:r>
        <w:t>zgodne z</w:t>
      </w:r>
      <w:r>
        <w:rPr>
          <w:spacing w:val="-3"/>
        </w:rPr>
        <w:t xml:space="preserve"> </w:t>
      </w:r>
      <w:r>
        <w:t>wszystkimi aktami prawnymi właściwymi dla przedmiotu zamówienia, z przepisami techniczno-budowlanymi, obowiązującymi normami i wytycznymi.</w:t>
      </w:r>
    </w:p>
    <w:p w14:paraId="5683016D" w14:textId="77777777" w:rsidR="001E79C9" w:rsidRDefault="005C6D9E">
      <w:pPr>
        <w:pStyle w:val="Akapitzlist"/>
        <w:numPr>
          <w:ilvl w:val="1"/>
          <w:numId w:val="13"/>
        </w:numPr>
        <w:tabs>
          <w:tab w:val="left" w:pos="1146"/>
        </w:tabs>
        <w:ind w:hanging="436"/>
      </w:pPr>
      <w:r>
        <w:t>Kody</w:t>
      </w:r>
      <w:r>
        <w:rPr>
          <w:spacing w:val="-2"/>
        </w:rPr>
        <w:t xml:space="preserve"> </w:t>
      </w:r>
      <w:r>
        <w:rPr>
          <w:spacing w:val="-4"/>
        </w:rPr>
        <w:t>CPV:</w:t>
      </w:r>
    </w:p>
    <w:p w14:paraId="7ADA9D5E" w14:textId="77777777" w:rsidR="00BB1ADB" w:rsidRPr="000D7ED9" w:rsidRDefault="00BB1ADB" w:rsidP="00BB1ADB">
      <w:pPr>
        <w:spacing w:line="276" w:lineRule="auto"/>
        <w:ind w:left="1134"/>
        <w:jc w:val="both"/>
      </w:pPr>
      <w:r w:rsidRPr="000D7ED9">
        <w:t xml:space="preserve">71320000-7 Usługi inżynieryjne w zakresie projektowania </w:t>
      </w:r>
    </w:p>
    <w:p w14:paraId="2FD41922" w14:textId="77777777" w:rsidR="00BB1ADB" w:rsidRPr="000D7ED9" w:rsidRDefault="00BB1ADB" w:rsidP="00BB1ADB">
      <w:pPr>
        <w:spacing w:line="276" w:lineRule="auto"/>
        <w:ind w:left="1134"/>
        <w:jc w:val="both"/>
      </w:pPr>
      <w:r w:rsidRPr="000D7ED9">
        <w:t xml:space="preserve">45232421-9 Roboty w zakresie oczyszczania ścieków </w:t>
      </w:r>
    </w:p>
    <w:p w14:paraId="76D4FC19" w14:textId="77777777" w:rsidR="00BB1ADB" w:rsidRPr="000D7ED9" w:rsidRDefault="00BB1ADB" w:rsidP="00BB1ADB">
      <w:pPr>
        <w:spacing w:line="276" w:lineRule="auto"/>
        <w:ind w:firstLine="1134"/>
        <w:jc w:val="both"/>
      </w:pPr>
      <w:r w:rsidRPr="000D7ED9">
        <w:t>71330000</w:t>
      </w:r>
      <w:r>
        <w:t>-0</w:t>
      </w:r>
      <w:r w:rsidRPr="000D7ED9">
        <w:t xml:space="preserve"> Różne usługi inżynieryjne </w:t>
      </w:r>
    </w:p>
    <w:p w14:paraId="63D8479C" w14:textId="77777777" w:rsidR="00BB1ADB" w:rsidRPr="000D7ED9" w:rsidRDefault="00BB1ADB" w:rsidP="00BB1ADB">
      <w:pPr>
        <w:spacing w:line="276" w:lineRule="auto"/>
        <w:ind w:firstLine="1134"/>
        <w:jc w:val="both"/>
      </w:pPr>
      <w:r w:rsidRPr="000D7ED9">
        <w:t>45100000</w:t>
      </w:r>
      <w:r>
        <w:t>-8</w:t>
      </w:r>
      <w:r w:rsidRPr="000D7ED9">
        <w:t xml:space="preserve"> Przygotowanie terenu pod budowę </w:t>
      </w:r>
    </w:p>
    <w:p w14:paraId="7B402786" w14:textId="77777777" w:rsidR="00BB1ADB" w:rsidRPr="000D7ED9" w:rsidRDefault="00BB1ADB" w:rsidP="00BB1ADB">
      <w:pPr>
        <w:spacing w:line="276" w:lineRule="auto"/>
        <w:ind w:firstLine="1134"/>
        <w:jc w:val="both"/>
      </w:pPr>
      <w:r w:rsidRPr="000D7ED9">
        <w:t xml:space="preserve">45111200-0 Roboty w zakresie przygotowania terenu pod budowę i roboty ziemne </w:t>
      </w:r>
    </w:p>
    <w:p w14:paraId="6739498C" w14:textId="77777777" w:rsidR="00BB1ADB" w:rsidRPr="000D7ED9" w:rsidRDefault="00BB1ADB" w:rsidP="00BB1ADB">
      <w:pPr>
        <w:spacing w:line="276" w:lineRule="auto"/>
        <w:ind w:firstLine="1134"/>
        <w:jc w:val="both"/>
      </w:pPr>
      <w:r w:rsidRPr="000D7ED9">
        <w:t xml:space="preserve">45111240-2 Roboty w zakresie odwadniania gruntu </w:t>
      </w:r>
    </w:p>
    <w:p w14:paraId="1BC76218" w14:textId="77777777" w:rsidR="00BB1ADB" w:rsidRPr="000D7ED9" w:rsidRDefault="00BB1ADB" w:rsidP="00BB1ADB">
      <w:pPr>
        <w:spacing w:line="276" w:lineRule="auto"/>
        <w:ind w:firstLine="1134"/>
        <w:jc w:val="both"/>
      </w:pPr>
      <w:r w:rsidRPr="000D7ED9">
        <w:t xml:space="preserve">45231110-9 Roboty budowlane w zakresie kładzenia rurociągów </w:t>
      </w:r>
    </w:p>
    <w:p w14:paraId="4B0AEB37" w14:textId="77777777" w:rsidR="00BB1ADB" w:rsidRPr="000D7ED9" w:rsidRDefault="00BB1ADB" w:rsidP="00BB1ADB">
      <w:pPr>
        <w:tabs>
          <w:tab w:val="left" w:pos="1276"/>
        </w:tabs>
        <w:spacing w:line="276" w:lineRule="auto"/>
        <w:ind w:left="2410" w:hanging="1276"/>
        <w:jc w:val="both"/>
      </w:pPr>
      <w:r w:rsidRPr="000D7ED9">
        <w:t xml:space="preserve">45231300-8 Roboty budowlane w zakresie budowy wodociągów i rurociągów do odprowadzania ścieków </w:t>
      </w:r>
    </w:p>
    <w:p w14:paraId="7CEE752B" w14:textId="77777777" w:rsidR="00BB1ADB" w:rsidRPr="000D7ED9" w:rsidRDefault="00BB1ADB" w:rsidP="00BB1ADB">
      <w:pPr>
        <w:spacing w:line="276" w:lineRule="auto"/>
        <w:ind w:left="709" w:firstLine="425"/>
        <w:jc w:val="both"/>
      </w:pPr>
      <w:r w:rsidRPr="000D7ED9">
        <w:t xml:space="preserve">45232000-2 Roboty pomocnicze w zakresie rurociągów i kabli </w:t>
      </w:r>
    </w:p>
    <w:p w14:paraId="6311EACE" w14:textId="77777777" w:rsidR="00BB1ADB" w:rsidRPr="000D7ED9" w:rsidRDefault="00BB1ADB" w:rsidP="00BB1ADB">
      <w:pPr>
        <w:spacing w:line="276" w:lineRule="auto"/>
        <w:ind w:left="709" w:firstLine="425"/>
        <w:jc w:val="both"/>
      </w:pPr>
      <w:r w:rsidRPr="000D7ED9">
        <w:t xml:space="preserve">45310000-3 Roboty instalacyjne elektryczne </w:t>
      </w:r>
    </w:p>
    <w:p w14:paraId="4169C82A" w14:textId="77777777" w:rsidR="00BB1ADB" w:rsidRPr="000D7ED9" w:rsidRDefault="00BB1ADB" w:rsidP="00BB1ADB">
      <w:pPr>
        <w:spacing w:line="276" w:lineRule="auto"/>
        <w:ind w:left="709" w:firstLine="425"/>
        <w:jc w:val="both"/>
      </w:pPr>
      <w:r w:rsidRPr="000D7ED9">
        <w:t xml:space="preserve">45311100-1 Roboty w zakresie przewodów instalacji elektrycznej </w:t>
      </w:r>
    </w:p>
    <w:p w14:paraId="1230B93E" w14:textId="77777777" w:rsidR="00BB1ADB" w:rsidRPr="000D7ED9" w:rsidRDefault="00BB1ADB" w:rsidP="00BB1ADB">
      <w:pPr>
        <w:spacing w:line="276" w:lineRule="auto"/>
        <w:ind w:left="709" w:firstLine="425"/>
        <w:jc w:val="both"/>
      </w:pPr>
      <w:r w:rsidRPr="000D7ED9">
        <w:t xml:space="preserve">45332000-3 Roboty instalacyjne wodne i kanalizacyjne </w:t>
      </w:r>
    </w:p>
    <w:p w14:paraId="723F4C06" w14:textId="77777777" w:rsidR="00BB1ADB" w:rsidRPr="000D7ED9" w:rsidRDefault="00BB1ADB" w:rsidP="00BB1ADB">
      <w:pPr>
        <w:spacing w:line="276" w:lineRule="auto"/>
        <w:ind w:left="709" w:firstLine="425"/>
        <w:jc w:val="both"/>
        <w:rPr>
          <w:lang w:eastAsia="pl-PL"/>
        </w:rPr>
      </w:pPr>
      <w:r w:rsidRPr="000D7ED9">
        <w:t>45450000-6 Roboty budowlane wykończeniowe i pozostałe.</w:t>
      </w:r>
    </w:p>
    <w:p w14:paraId="01546D7B" w14:textId="77777777" w:rsidR="001E79C9" w:rsidRDefault="005C6D9E">
      <w:pPr>
        <w:pStyle w:val="Akapitzlist"/>
        <w:numPr>
          <w:ilvl w:val="1"/>
          <w:numId w:val="13"/>
        </w:numPr>
        <w:tabs>
          <w:tab w:val="left" w:pos="1144"/>
        </w:tabs>
        <w:spacing w:before="37"/>
        <w:ind w:left="1144" w:hanging="358"/>
      </w:pPr>
      <w:r>
        <w:t>Wymagania</w:t>
      </w:r>
      <w:r>
        <w:rPr>
          <w:spacing w:val="-7"/>
        </w:rPr>
        <w:t xml:space="preserve"> </w:t>
      </w:r>
      <w:r>
        <w:t>w</w:t>
      </w:r>
      <w:r>
        <w:rPr>
          <w:spacing w:val="-4"/>
        </w:rPr>
        <w:t xml:space="preserve"> </w:t>
      </w:r>
      <w:r>
        <w:t>zakresie</w:t>
      </w:r>
      <w:r>
        <w:rPr>
          <w:spacing w:val="-4"/>
        </w:rPr>
        <w:t xml:space="preserve"> </w:t>
      </w:r>
      <w:r>
        <w:t>zatrudnienia</w:t>
      </w:r>
      <w:r>
        <w:rPr>
          <w:spacing w:val="-4"/>
        </w:rPr>
        <w:t xml:space="preserve"> </w:t>
      </w:r>
      <w:r>
        <w:t>osób,</w:t>
      </w:r>
      <w:r>
        <w:rPr>
          <w:spacing w:val="-3"/>
        </w:rPr>
        <w:t xml:space="preserve"> </w:t>
      </w:r>
      <w:r>
        <w:t>o</w:t>
      </w:r>
      <w:r>
        <w:rPr>
          <w:spacing w:val="-6"/>
        </w:rPr>
        <w:t xml:space="preserve"> </w:t>
      </w:r>
      <w:r>
        <w:t>których</w:t>
      </w:r>
      <w:r>
        <w:rPr>
          <w:spacing w:val="-4"/>
        </w:rPr>
        <w:t xml:space="preserve"> </w:t>
      </w:r>
      <w:r>
        <w:t>mowa</w:t>
      </w:r>
      <w:r>
        <w:rPr>
          <w:spacing w:val="-6"/>
        </w:rPr>
        <w:t xml:space="preserve"> </w:t>
      </w:r>
      <w:r>
        <w:t>w</w:t>
      </w:r>
      <w:r>
        <w:rPr>
          <w:spacing w:val="-2"/>
        </w:rPr>
        <w:t xml:space="preserve"> </w:t>
      </w:r>
      <w:r>
        <w:t>art.</w:t>
      </w:r>
      <w:r>
        <w:rPr>
          <w:spacing w:val="-2"/>
        </w:rPr>
        <w:t xml:space="preserve"> </w:t>
      </w:r>
      <w:r>
        <w:t>95</w:t>
      </w:r>
      <w:r>
        <w:rPr>
          <w:spacing w:val="-5"/>
        </w:rPr>
        <w:t xml:space="preserve"> </w:t>
      </w:r>
      <w:r>
        <w:t>ustawy</w:t>
      </w:r>
      <w:r>
        <w:rPr>
          <w:spacing w:val="-3"/>
        </w:rPr>
        <w:t xml:space="preserve"> </w:t>
      </w:r>
      <w:proofErr w:type="spellStart"/>
      <w:r>
        <w:rPr>
          <w:spacing w:val="-4"/>
        </w:rPr>
        <w:t>Pzp</w:t>
      </w:r>
      <w:proofErr w:type="spellEnd"/>
      <w:r>
        <w:rPr>
          <w:spacing w:val="-4"/>
        </w:rPr>
        <w:t>:</w:t>
      </w:r>
    </w:p>
    <w:p w14:paraId="1EF8BF5C" w14:textId="77777777" w:rsidR="001E79C9" w:rsidRDefault="005C6D9E" w:rsidP="00425790">
      <w:pPr>
        <w:pStyle w:val="Akapitzlist"/>
        <w:numPr>
          <w:ilvl w:val="2"/>
          <w:numId w:val="13"/>
        </w:numPr>
        <w:tabs>
          <w:tab w:val="left" w:pos="1557"/>
          <w:tab w:val="left" w:pos="1559"/>
        </w:tabs>
        <w:spacing w:before="37" w:line="276" w:lineRule="auto"/>
        <w:ind w:left="1559" w:right="140" w:hanging="425"/>
      </w:pPr>
      <w:r>
        <w:t>Wymagania związane z realizacją zamówienia w zakresie zatrudnienia przez wykonawcę</w:t>
      </w:r>
      <w:r>
        <w:rPr>
          <w:spacing w:val="-2"/>
        </w:rPr>
        <w:t xml:space="preserve"> </w:t>
      </w:r>
      <w:r>
        <w:t>lub</w:t>
      </w:r>
      <w:r>
        <w:rPr>
          <w:spacing w:val="-4"/>
        </w:rPr>
        <w:t xml:space="preserve"> </w:t>
      </w:r>
      <w:r>
        <w:t>podwykonawcę</w:t>
      </w:r>
      <w:r>
        <w:rPr>
          <w:spacing w:val="-2"/>
        </w:rPr>
        <w:t xml:space="preserve"> </w:t>
      </w:r>
      <w:r>
        <w:t>na</w:t>
      </w:r>
      <w:r>
        <w:rPr>
          <w:spacing w:val="-4"/>
        </w:rPr>
        <w:t xml:space="preserve"> </w:t>
      </w:r>
      <w:r>
        <w:t>podstawie</w:t>
      </w:r>
      <w:r>
        <w:rPr>
          <w:spacing w:val="-2"/>
        </w:rPr>
        <w:t xml:space="preserve"> </w:t>
      </w:r>
      <w:r>
        <w:t>stosunku</w:t>
      </w:r>
      <w:r>
        <w:rPr>
          <w:spacing w:val="-2"/>
        </w:rPr>
        <w:t xml:space="preserve"> </w:t>
      </w:r>
      <w:r>
        <w:t>pracy</w:t>
      </w:r>
      <w:r>
        <w:rPr>
          <w:spacing w:val="-4"/>
        </w:rPr>
        <w:t xml:space="preserve"> </w:t>
      </w:r>
      <w:r>
        <w:t>osób</w:t>
      </w:r>
      <w:r>
        <w:rPr>
          <w:spacing w:val="-4"/>
        </w:rPr>
        <w:t xml:space="preserve"> </w:t>
      </w:r>
      <w:r>
        <w:t xml:space="preserve">wykonujących </w:t>
      </w:r>
      <w:r>
        <w:lastRenderedPageBreak/>
        <w:t>wskazane przez zamawiającego czynności w zakresie realizacji zamówienia, jeżeli wykonanie tych czynności polega na wykonywaniu pracy w sposób określony w</w:t>
      </w:r>
      <w:r>
        <w:rPr>
          <w:spacing w:val="-3"/>
        </w:rPr>
        <w:t xml:space="preserve"> </w:t>
      </w:r>
      <w:r>
        <w:t>art. 22 § 1 ustawy z dnia 26 czerwca 1974 r.</w:t>
      </w:r>
      <w:r>
        <w:rPr>
          <w:spacing w:val="40"/>
        </w:rPr>
        <w:t xml:space="preserve"> </w:t>
      </w:r>
      <w:r>
        <w:t>Kodeks pracy (tekst jedn. Dz. U</w:t>
      </w:r>
      <w:r w:rsidR="00425790">
        <w:t>. z 2026</w:t>
      </w:r>
      <w:r>
        <w:t xml:space="preserve"> poz. </w:t>
      </w:r>
      <w:r w:rsidR="00425790">
        <w:t>1245</w:t>
      </w:r>
      <w:r>
        <w:t>) obejmują następujące rodzaje czynności:</w:t>
      </w:r>
      <w:r>
        <w:rPr>
          <w:spacing w:val="40"/>
        </w:rPr>
        <w:t xml:space="preserve"> </w:t>
      </w:r>
      <w:r>
        <w:t>czynności bezpośrednio związane z wykonywaniem robót, czyli czynności tzw. pracowników</w:t>
      </w:r>
      <w:r>
        <w:rPr>
          <w:spacing w:val="40"/>
        </w:rPr>
        <w:t xml:space="preserve"> </w:t>
      </w:r>
      <w:r>
        <w:t>fizycznych</w:t>
      </w:r>
      <w:r>
        <w:rPr>
          <w:spacing w:val="40"/>
        </w:rPr>
        <w:t xml:space="preserve"> </w:t>
      </w:r>
      <w:r>
        <w:t>(wymóg</w:t>
      </w:r>
      <w:r>
        <w:rPr>
          <w:spacing w:val="40"/>
        </w:rPr>
        <w:t xml:space="preserve"> </w:t>
      </w:r>
      <w:r>
        <w:t>nie</w:t>
      </w:r>
      <w:r>
        <w:rPr>
          <w:spacing w:val="40"/>
        </w:rPr>
        <w:t xml:space="preserve"> </w:t>
      </w:r>
      <w:r>
        <w:t>dotyczy</w:t>
      </w:r>
      <w:r>
        <w:rPr>
          <w:spacing w:val="40"/>
        </w:rPr>
        <w:t xml:space="preserve"> </w:t>
      </w:r>
      <w:r>
        <w:t>m.in.:</w:t>
      </w:r>
      <w:r>
        <w:rPr>
          <w:spacing w:val="40"/>
        </w:rPr>
        <w:t xml:space="preserve"> </w:t>
      </w:r>
      <w:r>
        <w:t>osób</w:t>
      </w:r>
      <w:r>
        <w:rPr>
          <w:spacing w:val="40"/>
        </w:rPr>
        <w:t xml:space="preserve"> </w:t>
      </w:r>
      <w:r>
        <w:t>kierujących</w:t>
      </w:r>
      <w:r>
        <w:rPr>
          <w:spacing w:val="40"/>
        </w:rPr>
        <w:t xml:space="preserve"> </w:t>
      </w:r>
      <w:r>
        <w:t>budową,</w:t>
      </w:r>
    </w:p>
    <w:p w14:paraId="47D1DE53" w14:textId="77777777" w:rsidR="001E79C9" w:rsidRDefault="005C6D9E" w:rsidP="00425790">
      <w:pPr>
        <w:pStyle w:val="Tekstpodstawowy"/>
        <w:spacing w:before="80" w:line="276" w:lineRule="auto"/>
        <w:ind w:left="1560" w:right="139" w:firstLine="0"/>
      </w:pPr>
      <w:r>
        <w:t>wykonujących obsługę geodezyjną, czy dostawców materiałów budowlanych</w:t>
      </w:r>
      <w:r>
        <w:rPr>
          <w:spacing w:val="40"/>
        </w:rPr>
        <w:t xml:space="preserve"> </w:t>
      </w:r>
      <w:r>
        <w:t>oraz sytuacji, w</w:t>
      </w:r>
      <w:r>
        <w:rPr>
          <w:spacing w:val="-2"/>
        </w:rPr>
        <w:t xml:space="preserve"> </w:t>
      </w:r>
      <w:r>
        <w:t>której wykonawca, podwykonawca lub dalszy podwykonawca osobiście wykonuje powyższe czynności np. osoba fizyczna prowadząca działalność gospodarczą, wspólnicy spółki cywilnej).</w:t>
      </w:r>
    </w:p>
    <w:p w14:paraId="594AFA71" w14:textId="77777777" w:rsidR="001E79C9" w:rsidRDefault="005C6D9E">
      <w:pPr>
        <w:pStyle w:val="Akapitzlist"/>
        <w:numPr>
          <w:ilvl w:val="2"/>
          <w:numId w:val="13"/>
        </w:numPr>
        <w:tabs>
          <w:tab w:val="left" w:pos="1557"/>
          <w:tab w:val="left" w:pos="1559"/>
        </w:tabs>
        <w:spacing w:line="276" w:lineRule="auto"/>
        <w:ind w:left="1559" w:right="140" w:hanging="425"/>
      </w:pPr>
      <w:r>
        <w:t>Szczegółowe wymagania dotyczące realizacji oraz egzekwowania wymogu zatrudnienia na podstawie stosunku pracy zostały określone w projekcie umowy, stanowiącym załącznik nr 10 do SWZ.</w:t>
      </w:r>
    </w:p>
    <w:p w14:paraId="2C76B2F1" w14:textId="77777777" w:rsidR="001E79C9" w:rsidRDefault="005C6D9E">
      <w:pPr>
        <w:pStyle w:val="Akapitzlist"/>
        <w:numPr>
          <w:ilvl w:val="1"/>
          <w:numId w:val="13"/>
        </w:numPr>
        <w:tabs>
          <w:tab w:val="left" w:pos="1144"/>
          <w:tab w:val="left" w:pos="1146"/>
        </w:tabs>
        <w:spacing w:line="276" w:lineRule="auto"/>
        <w:ind w:right="137"/>
      </w:pPr>
      <w:r>
        <w:t xml:space="preserve">Zgodnie z art. 101 ust. 4 ustawy </w:t>
      </w:r>
      <w:proofErr w:type="spellStart"/>
      <w:r>
        <w:t>Pzp</w:t>
      </w:r>
      <w:proofErr w:type="spellEnd"/>
      <w:r>
        <w:t xml:space="preserve"> w sytuacji, gdyby w specyfikacji technicznej wykonania i odbioru robót, a więc w dokumentach opisujących przedmiot</w:t>
      </w:r>
      <w:r>
        <w:rPr>
          <w:spacing w:val="40"/>
        </w:rPr>
        <w:t xml:space="preserve"> </w:t>
      </w:r>
      <w:r>
        <w:t>zamówienia, zawarto odniesienie do norm, ocen technicznych, aprobat, specyfikacji technicznych i</w:t>
      </w:r>
      <w:r>
        <w:rPr>
          <w:spacing w:val="-1"/>
        </w:rPr>
        <w:t xml:space="preserve"> </w:t>
      </w:r>
      <w:r>
        <w:t>systemów referencji technicznych, o których mowa w art. 101 ust. 1</w:t>
      </w:r>
      <w:r>
        <w:rPr>
          <w:spacing w:val="40"/>
        </w:rPr>
        <w:t xml:space="preserve"> </w:t>
      </w:r>
      <w:r>
        <w:t xml:space="preserve">pkt 2 i ust. 3 ustawy </w:t>
      </w:r>
      <w:proofErr w:type="spellStart"/>
      <w:r>
        <w:t>Pzp</w:t>
      </w:r>
      <w:proofErr w:type="spellEnd"/>
      <w:r>
        <w:t xml:space="preserve"> a takim odniesieniom nie towarzyszyło wyrażenie „lub równoważne”, to Zamawiający dopuszcza rozwiązania równoważne opisywanym w każdej takiej normie, ocenie technicznej, aprobacie, specyfikacji technicznej, systemowi referencji technicznych. W związku z powyższym należy przyjąć, że każdej: normie, ocenie technicznej, aprobacie, specyfikacji technicznej, systemowi referencji technicznych występujących w opisie przedmiotu zamówienia towarzyszą wyrazy „lub równoważne”. Zgodnie z art. 101 ust. 5 ustawy </w:t>
      </w:r>
      <w:proofErr w:type="spellStart"/>
      <w:r>
        <w:t>Pzp</w:t>
      </w:r>
      <w:proofErr w:type="spellEnd"/>
      <w:r>
        <w:t xml:space="preserve"> Wykonawca, który powołuje się na rozwiązania równoważne opisywanym w tych dokumentach, jest obowiązany udowodnić, poprzez dołączenie do oferty stosownych przedmiotowych środków dowodowych, o których mowa w art. 104–107 ustawy </w:t>
      </w:r>
      <w:proofErr w:type="spellStart"/>
      <w:r>
        <w:t>Pzp</w:t>
      </w:r>
      <w:proofErr w:type="spellEnd"/>
      <w:r>
        <w:t>, że proponowane rozwiązania w równoważnym stopniu spełniają wymagania określone w opisie przedmiotu zamówienia.</w:t>
      </w:r>
    </w:p>
    <w:p w14:paraId="60BBA4FC" w14:textId="77777777" w:rsidR="001E79C9" w:rsidRDefault="001E79C9">
      <w:pPr>
        <w:pStyle w:val="Tekstpodstawowy"/>
        <w:spacing w:before="37"/>
        <w:ind w:left="0" w:firstLine="0"/>
        <w:jc w:val="left"/>
      </w:pPr>
    </w:p>
    <w:p w14:paraId="19B544CC" w14:textId="77777777" w:rsidR="001E79C9" w:rsidRDefault="005C6D9E">
      <w:pPr>
        <w:pStyle w:val="Nagwek1"/>
        <w:numPr>
          <w:ilvl w:val="0"/>
          <w:numId w:val="13"/>
        </w:numPr>
        <w:tabs>
          <w:tab w:val="left" w:pos="707"/>
        </w:tabs>
        <w:spacing w:before="1"/>
        <w:ind w:left="707" w:hanging="408"/>
        <w:jc w:val="left"/>
        <w:rPr>
          <w:u w:val="none"/>
        </w:rPr>
      </w:pPr>
      <w:r>
        <w:t>INFORMACJE,</w:t>
      </w:r>
      <w:r>
        <w:rPr>
          <w:spacing w:val="-2"/>
        </w:rPr>
        <w:t xml:space="preserve"> </w:t>
      </w:r>
      <w:r>
        <w:t>O</w:t>
      </w:r>
      <w:r>
        <w:rPr>
          <w:spacing w:val="3"/>
        </w:rPr>
        <w:t xml:space="preserve"> </w:t>
      </w:r>
      <w:r>
        <w:t>KTÓRYCH</w:t>
      </w:r>
      <w:r>
        <w:rPr>
          <w:spacing w:val="1"/>
        </w:rPr>
        <w:t xml:space="preserve"> </w:t>
      </w:r>
      <w:r>
        <w:t>MOWA</w:t>
      </w:r>
      <w:r>
        <w:rPr>
          <w:spacing w:val="1"/>
        </w:rPr>
        <w:t xml:space="preserve"> </w:t>
      </w:r>
      <w:r>
        <w:t>W ART.</w:t>
      </w:r>
      <w:r>
        <w:rPr>
          <w:spacing w:val="3"/>
        </w:rPr>
        <w:t xml:space="preserve"> </w:t>
      </w:r>
      <w:r>
        <w:t>281</w:t>
      </w:r>
      <w:r>
        <w:rPr>
          <w:spacing w:val="2"/>
        </w:rPr>
        <w:t xml:space="preserve"> </w:t>
      </w:r>
      <w:r>
        <w:t>UST.</w:t>
      </w:r>
      <w:r>
        <w:rPr>
          <w:spacing w:val="2"/>
        </w:rPr>
        <w:t xml:space="preserve"> </w:t>
      </w:r>
      <w:r>
        <w:t>2</w:t>
      </w:r>
      <w:r>
        <w:rPr>
          <w:spacing w:val="-1"/>
        </w:rPr>
        <w:t xml:space="preserve"> </w:t>
      </w:r>
      <w:r>
        <w:t>PKT</w:t>
      </w:r>
      <w:r>
        <w:rPr>
          <w:spacing w:val="65"/>
        </w:rPr>
        <w:t xml:space="preserve"> </w:t>
      </w:r>
      <w:r>
        <w:t>4,</w:t>
      </w:r>
      <w:r>
        <w:rPr>
          <w:spacing w:val="9"/>
        </w:rPr>
        <w:t xml:space="preserve"> </w:t>
      </w:r>
      <w:r>
        <w:t>6,</w:t>
      </w:r>
      <w:r>
        <w:rPr>
          <w:spacing w:val="3"/>
        </w:rPr>
        <w:t xml:space="preserve"> </w:t>
      </w:r>
      <w:r>
        <w:t>8,</w:t>
      </w:r>
      <w:r>
        <w:rPr>
          <w:spacing w:val="2"/>
        </w:rPr>
        <w:t xml:space="preserve"> </w:t>
      </w:r>
      <w:r>
        <w:t>9,</w:t>
      </w:r>
      <w:r>
        <w:rPr>
          <w:spacing w:val="1"/>
        </w:rPr>
        <w:t xml:space="preserve"> </w:t>
      </w:r>
      <w:r>
        <w:t>11,</w:t>
      </w:r>
      <w:r>
        <w:rPr>
          <w:spacing w:val="1"/>
        </w:rPr>
        <w:t xml:space="preserve"> </w:t>
      </w:r>
      <w:r>
        <w:t>12,</w:t>
      </w:r>
      <w:r>
        <w:rPr>
          <w:spacing w:val="1"/>
        </w:rPr>
        <w:t xml:space="preserve"> </w:t>
      </w:r>
      <w:r>
        <w:t>14,</w:t>
      </w:r>
      <w:r>
        <w:rPr>
          <w:spacing w:val="4"/>
        </w:rPr>
        <w:t xml:space="preserve"> </w:t>
      </w:r>
      <w:r>
        <w:rPr>
          <w:spacing w:val="-5"/>
        </w:rPr>
        <w:t>15,</w:t>
      </w:r>
    </w:p>
    <w:p w14:paraId="5A1CF324" w14:textId="77777777" w:rsidR="001E79C9" w:rsidRDefault="005C6D9E">
      <w:pPr>
        <w:spacing w:before="22"/>
        <w:ind w:left="710"/>
        <w:rPr>
          <w:b/>
        </w:rPr>
      </w:pPr>
      <w:r>
        <w:rPr>
          <w:b/>
          <w:u w:val="single"/>
        </w:rPr>
        <w:t>16,</w:t>
      </w:r>
      <w:r>
        <w:rPr>
          <w:b/>
          <w:spacing w:val="-2"/>
          <w:u w:val="single"/>
        </w:rPr>
        <w:t xml:space="preserve"> </w:t>
      </w:r>
      <w:r>
        <w:rPr>
          <w:b/>
          <w:u w:val="single"/>
        </w:rPr>
        <w:t>17,</w:t>
      </w:r>
      <w:r>
        <w:rPr>
          <w:b/>
          <w:spacing w:val="-2"/>
          <w:u w:val="single"/>
        </w:rPr>
        <w:t xml:space="preserve"> </w:t>
      </w:r>
      <w:r>
        <w:rPr>
          <w:b/>
          <w:u w:val="single"/>
        </w:rPr>
        <w:t>18</w:t>
      </w:r>
      <w:r>
        <w:rPr>
          <w:b/>
          <w:spacing w:val="-5"/>
          <w:u w:val="single"/>
        </w:rPr>
        <w:t xml:space="preserve"> </w:t>
      </w:r>
      <w:r>
        <w:rPr>
          <w:b/>
          <w:u w:val="single"/>
        </w:rPr>
        <w:t>USTAWY</w:t>
      </w:r>
      <w:r>
        <w:rPr>
          <w:b/>
          <w:spacing w:val="-3"/>
          <w:u w:val="single"/>
        </w:rPr>
        <w:t xml:space="preserve"> </w:t>
      </w:r>
      <w:r>
        <w:rPr>
          <w:b/>
          <w:spacing w:val="-4"/>
          <w:u w:val="single"/>
        </w:rPr>
        <w:t>PZP.</w:t>
      </w:r>
    </w:p>
    <w:p w14:paraId="23A88C4A" w14:textId="77777777" w:rsidR="001E79C9" w:rsidRDefault="005C6D9E">
      <w:pPr>
        <w:pStyle w:val="Akapitzlist"/>
        <w:numPr>
          <w:ilvl w:val="1"/>
          <w:numId w:val="13"/>
        </w:numPr>
        <w:tabs>
          <w:tab w:val="left" w:pos="1132"/>
          <w:tab w:val="left" w:pos="1134"/>
        </w:tabs>
        <w:spacing w:before="37" w:line="276" w:lineRule="auto"/>
        <w:ind w:left="1134" w:right="134" w:hanging="425"/>
      </w:pPr>
      <w:r>
        <w:t>Zamawiający nie dopuszcza możliwości składania ofert częściowych. Wartość zamówienia jest niższa od tzw. progów unijnych</w:t>
      </w:r>
      <w:r w:rsidR="00BB1ADB">
        <w:t>,</w:t>
      </w:r>
      <w:r>
        <w:t xml:space="preserve"> które zobowiązują do implementacji dyrektyw UE. Dyrektywa</w:t>
      </w:r>
      <w:r>
        <w:rPr>
          <w:spacing w:val="-1"/>
        </w:rPr>
        <w:t xml:space="preserve"> </w:t>
      </w:r>
      <w:r>
        <w:t>2014/24/UE w</w:t>
      </w:r>
      <w:r>
        <w:rPr>
          <w:spacing w:val="-1"/>
        </w:rPr>
        <w:t xml:space="preserve"> </w:t>
      </w:r>
      <w:r>
        <w:t>treści</w:t>
      </w:r>
      <w:r>
        <w:rPr>
          <w:spacing w:val="-2"/>
        </w:rPr>
        <w:t xml:space="preserve"> </w:t>
      </w:r>
      <w:r>
        <w:t>motywu 78 wskazuje, że</w:t>
      </w:r>
      <w:r>
        <w:rPr>
          <w:spacing w:val="-1"/>
        </w:rPr>
        <w:t xml:space="preserve"> </w:t>
      </w:r>
      <w:r>
        <w:t>aby</w:t>
      </w:r>
      <w:r>
        <w:rPr>
          <w:spacing w:val="-1"/>
        </w:rPr>
        <w:t xml:space="preserve"> </w:t>
      </w:r>
      <w:r>
        <w:t>zwiększyć konkurencję, instytucje zamawiające należy w szczególności zachęcać do dzielenia dużych zamówień</w:t>
      </w:r>
      <w:r>
        <w:rPr>
          <w:spacing w:val="-1"/>
        </w:rPr>
        <w:t xml:space="preserve"> </w:t>
      </w:r>
      <w:r>
        <w:t>na</w:t>
      </w:r>
      <w:r>
        <w:rPr>
          <w:spacing w:val="-3"/>
        </w:rPr>
        <w:t xml:space="preserve"> </w:t>
      </w:r>
      <w:r>
        <w:t>części. Przedmiotowe</w:t>
      </w:r>
      <w:r>
        <w:rPr>
          <w:spacing w:val="-3"/>
        </w:rPr>
        <w:t xml:space="preserve"> </w:t>
      </w:r>
      <w:r>
        <w:t>zamówienie nie jest</w:t>
      </w:r>
      <w:r>
        <w:rPr>
          <w:spacing w:val="-2"/>
        </w:rPr>
        <w:t xml:space="preserve"> </w:t>
      </w:r>
      <w:r>
        <w:t>dużym zamówieniem w rozumieniu motywu 78 powołanej dyrektywy UE (dyrektywy stosuje się od tzw. progów UE, a dyrektywa posługuje się pojęciem dużego zamówienia na gruncie zamówień podlegających dyrektywie - a więc zamówienia o wartości znacznie przewyższającej tzw. progi UE). Zakres zamówienia jest zakresem umożliwiającym złożenie oferty wykonawcom z grupy małych lub średnich przedsiębiorstw. 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 Zamawiający nie dzieli</w:t>
      </w:r>
      <w:r>
        <w:rPr>
          <w:spacing w:val="-1"/>
        </w:rPr>
        <w:t xml:space="preserve"> </w:t>
      </w:r>
      <w:r>
        <w:t>bieżącego postępowania na</w:t>
      </w:r>
      <w:r>
        <w:rPr>
          <w:spacing w:val="-1"/>
        </w:rPr>
        <w:t xml:space="preserve"> </w:t>
      </w:r>
      <w:r>
        <w:t>części, ponieważ zakres</w:t>
      </w:r>
      <w:r>
        <w:rPr>
          <w:spacing w:val="-2"/>
        </w:rPr>
        <w:t xml:space="preserve"> </w:t>
      </w:r>
      <w:r>
        <w:t>zamówienia składa</w:t>
      </w:r>
      <w:r>
        <w:rPr>
          <w:spacing w:val="-3"/>
        </w:rPr>
        <w:t xml:space="preserve"> </w:t>
      </w:r>
      <w:r>
        <w:t>się na funkcjonalną całość.</w:t>
      </w:r>
    </w:p>
    <w:p w14:paraId="141AAF0E" w14:textId="77777777" w:rsidR="001E79C9" w:rsidRDefault="005C6D9E">
      <w:pPr>
        <w:pStyle w:val="Akapitzlist"/>
        <w:numPr>
          <w:ilvl w:val="1"/>
          <w:numId w:val="13"/>
        </w:numPr>
        <w:tabs>
          <w:tab w:val="left" w:pos="1133"/>
        </w:tabs>
        <w:spacing w:line="253" w:lineRule="exact"/>
        <w:ind w:left="1133" w:hanging="423"/>
      </w:pPr>
      <w:r>
        <w:t>Zamawiający</w:t>
      </w:r>
      <w:r>
        <w:rPr>
          <w:spacing w:val="-12"/>
        </w:rPr>
        <w:t xml:space="preserve"> </w:t>
      </w:r>
      <w:r>
        <w:t>nie</w:t>
      </w:r>
      <w:r>
        <w:rPr>
          <w:spacing w:val="-7"/>
        </w:rPr>
        <w:t xml:space="preserve"> </w:t>
      </w:r>
      <w:r>
        <w:t>dopuszcza</w:t>
      </w:r>
      <w:r>
        <w:rPr>
          <w:spacing w:val="-9"/>
        </w:rPr>
        <w:t xml:space="preserve"> </w:t>
      </w:r>
      <w:r>
        <w:t>możliwości</w:t>
      </w:r>
      <w:r>
        <w:rPr>
          <w:spacing w:val="-8"/>
        </w:rPr>
        <w:t xml:space="preserve"> </w:t>
      </w:r>
      <w:r>
        <w:t>składania</w:t>
      </w:r>
      <w:r>
        <w:rPr>
          <w:spacing w:val="-7"/>
        </w:rPr>
        <w:t xml:space="preserve"> </w:t>
      </w:r>
      <w:r>
        <w:t>ofert</w:t>
      </w:r>
      <w:r>
        <w:rPr>
          <w:spacing w:val="-8"/>
        </w:rPr>
        <w:t xml:space="preserve"> </w:t>
      </w:r>
      <w:r>
        <w:rPr>
          <w:spacing w:val="-2"/>
        </w:rPr>
        <w:t>wariantowych.</w:t>
      </w:r>
    </w:p>
    <w:p w14:paraId="5EBA5A17" w14:textId="77777777" w:rsidR="001E79C9" w:rsidRDefault="005C6D9E" w:rsidP="00434323">
      <w:pPr>
        <w:pStyle w:val="Akapitzlist"/>
        <w:numPr>
          <w:ilvl w:val="1"/>
          <w:numId w:val="13"/>
        </w:numPr>
        <w:tabs>
          <w:tab w:val="left" w:pos="1133"/>
        </w:tabs>
        <w:spacing w:before="40"/>
        <w:ind w:left="1133" w:hanging="423"/>
      </w:pPr>
      <w:r>
        <w:lastRenderedPageBreak/>
        <w:t>Zamawiający</w:t>
      </w:r>
      <w:r>
        <w:rPr>
          <w:spacing w:val="14"/>
        </w:rPr>
        <w:t xml:space="preserve"> </w:t>
      </w:r>
      <w:r>
        <w:t>nie</w:t>
      </w:r>
      <w:r>
        <w:rPr>
          <w:spacing w:val="17"/>
        </w:rPr>
        <w:t xml:space="preserve"> </w:t>
      </w:r>
      <w:r>
        <w:t>stawia</w:t>
      </w:r>
      <w:r>
        <w:rPr>
          <w:spacing w:val="14"/>
        </w:rPr>
        <w:t xml:space="preserve"> </w:t>
      </w:r>
      <w:r>
        <w:t>wymagań</w:t>
      </w:r>
      <w:r>
        <w:rPr>
          <w:spacing w:val="16"/>
        </w:rPr>
        <w:t xml:space="preserve"> </w:t>
      </w:r>
      <w:r>
        <w:t>w</w:t>
      </w:r>
      <w:r>
        <w:rPr>
          <w:spacing w:val="18"/>
        </w:rPr>
        <w:t xml:space="preserve"> </w:t>
      </w:r>
      <w:r>
        <w:t>zakresie</w:t>
      </w:r>
      <w:r>
        <w:rPr>
          <w:spacing w:val="17"/>
        </w:rPr>
        <w:t xml:space="preserve"> </w:t>
      </w:r>
      <w:r>
        <w:t>zatrudnienia</w:t>
      </w:r>
      <w:r>
        <w:rPr>
          <w:spacing w:val="18"/>
        </w:rPr>
        <w:t xml:space="preserve"> </w:t>
      </w:r>
      <w:r>
        <w:t>osób,</w:t>
      </w:r>
      <w:r>
        <w:rPr>
          <w:spacing w:val="18"/>
        </w:rPr>
        <w:t xml:space="preserve"> </w:t>
      </w:r>
      <w:r>
        <w:t>o</w:t>
      </w:r>
      <w:r>
        <w:rPr>
          <w:spacing w:val="17"/>
        </w:rPr>
        <w:t xml:space="preserve"> </w:t>
      </w:r>
      <w:r>
        <w:t>których</w:t>
      </w:r>
      <w:r>
        <w:rPr>
          <w:spacing w:val="17"/>
        </w:rPr>
        <w:t xml:space="preserve"> </w:t>
      </w:r>
      <w:r>
        <w:t>mowa</w:t>
      </w:r>
      <w:r>
        <w:rPr>
          <w:spacing w:val="19"/>
        </w:rPr>
        <w:t xml:space="preserve"> </w:t>
      </w:r>
      <w:r w:rsidR="00434323">
        <w:rPr>
          <w:spacing w:val="19"/>
        </w:rPr>
        <w:br/>
      </w:r>
      <w:r>
        <w:rPr>
          <w:spacing w:val="-10"/>
        </w:rPr>
        <w:t>w</w:t>
      </w:r>
      <w:r w:rsidR="00434323">
        <w:rPr>
          <w:spacing w:val="-10"/>
        </w:rPr>
        <w:t xml:space="preserve"> </w:t>
      </w:r>
      <w:r>
        <w:t>art.</w:t>
      </w:r>
      <w:r w:rsidRPr="00434323">
        <w:rPr>
          <w:spacing w:val="-1"/>
        </w:rPr>
        <w:t xml:space="preserve"> </w:t>
      </w:r>
      <w:r>
        <w:t>96</w:t>
      </w:r>
      <w:r w:rsidRPr="00434323">
        <w:rPr>
          <w:spacing w:val="-4"/>
        </w:rPr>
        <w:t xml:space="preserve"> </w:t>
      </w:r>
      <w:r>
        <w:t>ust. 2</w:t>
      </w:r>
      <w:r w:rsidRPr="00434323">
        <w:rPr>
          <w:spacing w:val="-4"/>
        </w:rPr>
        <w:t xml:space="preserve"> </w:t>
      </w:r>
      <w:r>
        <w:t>pkt 2</w:t>
      </w:r>
      <w:r w:rsidRPr="00434323">
        <w:rPr>
          <w:spacing w:val="-4"/>
        </w:rPr>
        <w:t xml:space="preserve"> </w:t>
      </w:r>
      <w:r>
        <w:t>ustawy</w:t>
      </w:r>
      <w:r w:rsidRPr="00434323">
        <w:rPr>
          <w:spacing w:val="-1"/>
        </w:rPr>
        <w:t xml:space="preserve"> </w:t>
      </w:r>
      <w:proofErr w:type="spellStart"/>
      <w:r w:rsidRPr="00434323">
        <w:rPr>
          <w:spacing w:val="-4"/>
        </w:rPr>
        <w:t>Pzp</w:t>
      </w:r>
      <w:proofErr w:type="spellEnd"/>
      <w:r w:rsidRPr="00434323">
        <w:rPr>
          <w:spacing w:val="-4"/>
        </w:rPr>
        <w:t>.</w:t>
      </w:r>
    </w:p>
    <w:p w14:paraId="2E1F126D" w14:textId="77777777" w:rsidR="001E79C9" w:rsidRDefault="005C6D9E">
      <w:pPr>
        <w:pStyle w:val="Akapitzlist"/>
        <w:numPr>
          <w:ilvl w:val="1"/>
          <w:numId w:val="13"/>
        </w:numPr>
        <w:tabs>
          <w:tab w:val="left" w:pos="1132"/>
          <w:tab w:val="left" w:pos="1134"/>
        </w:tabs>
        <w:spacing w:before="38" w:line="276" w:lineRule="auto"/>
        <w:ind w:left="1134" w:right="143" w:hanging="425"/>
      </w:pPr>
      <w:r>
        <w:t xml:space="preserve">Zamawiający nie zastrzega możliwości ubiegania się o udzielenie zamówienia wyłącznie przez wykonawców, o których mowa w art. 94 ustawy </w:t>
      </w:r>
      <w:proofErr w:type="spellStart"/>
      <w:r>
        <w:t>Pzp</w:t>
      </w:r>
      <w:proofErr w:type="spellEnd"/>
      <w:r>
        <w:t>.</w:t>
      </w:r>
    </w:p>
    <w:p w14:paraId="7912B2EA" w14:textId="77777777" w:rsidR="00AE1924" w:rsidRPr="00AE1924" w:rsidRDefault="00AE1924" w:rsidP="00AE1924">
      <w:pPr>
        <w:pStyle w:val="Akapitzlist"/>
        <w:numPr>
          <w:ilvl w:val="1"/>
          <w:numId w:val="13"/>
        </w:numPr>
      </w:pPr>
      <w:r w:rsidRPr="00AE1924">
        <w:t xml:space="preserve">Zamawiający nie przewiduje udzielenia zamówień, o których mowa w art. 214 ust. </w:t>
      </w:r>
      <w:r>
        <w:br/>
      </w:r>
      <w:r w:rsidRPr="00AE1924">
        <w:t xml:space="preserve">1 pkt 7 i 8 ustawy </w:t>
      </w:r>
      <w:proofErr w:type="spellStart"/>
      <w:r w:rsidRPr="00AE1924">
        <w:t>Pzp</w:t>
      </w:r>
      <w:proofErr w:type="spellEnd"/>
      <w:r w:rsidRPr="00AE1924">
        <w:t>.</w:t>
      </w:r>
    </w:p>
    <w:p w14:paraId="5D66BA9C" w14:textId="77777777" w:rsidR="001E79C9" w:rsidRDefault="005C6D9E">
      <w:pPr>
        <w:pStyle w:val="Akapitzlist"/>
        <w:numPr>
          <w:ilvl w:val="1"/>
          <w:numId w:val="13"/>
        </w:numPr>
        <w:tabs>
          <w:tab w:val="left" w:pos="1133"/>
        </w:tabs>
        <w:spacing w:before="2"/>
        <w:ind w:left="1133" w:hanging="423"/>
      </w:pPr>
      <w:r>
        <w:t>Zamawiający</w:t>
      </w:r>
      <w:r>
        <w:rPr>
          <w:spacing w:val="43"/>
        </w:rPr>
        <w:t xml:space="preserve"> </w:t>
      </w:r>
      <w:r>
        <w:t>nie</w:t>
      </w:r>
      <w:r>
        <w:rPr>
          <w:spacing w:val="44"/>
        </w:rPr>
        <w:t xml:space="preserve"> </w:t>
      </w:r>
      <w:r>
        <w:t>wymaga</w:t>
      </w:r>
      <w:r>
        <w:rPr>
          <w:spacing w:val="43"/>
        </w:rPr>
        <w:t xml:space="preserve"> </w:t>
      </w:r>
      <w:r>
        <w:t>złożenia</w:t>
      </w:r>
      <w:r>
        <w:rPr>
          <w:spacing w:val="44"/>
        </w:rPr>
        <w:t xml:space="preserve"> </w:t>
      </w:r>
      <w:r>
        <w:t>oferty</w:t>
      </w:r>
      <w:r>
        <w:rPr>
          <w:spacing w:val="45"/>
        </w:rPr>
        <w:t xml:space="preserve"> </w:t>
      </w:r>
      <w:r>
        <w:t>po</w:t>
      </w:r>
      <w:r>
        <w:rPr>
          <w:spacing w:val="46"/>
        </w:rPr>
        <w:t xml:space="preserve"> </w:t>
      </w:r>
      <w:r>
        <w:t>uprzednim</w:t>
      </w:r>
      <w:r>
        <w:rPr>
          <w:spacing w:val="46"/>
        </w:rPr>
        <w:t xml:space="preserve"> </w:t>
      </w:r>
      <w:r>
        <w:t>odbyciu</w:t>
      </w:r>
      <w:r>
        <w:rPr>
          <w:spacing w:val="43"/>
        </w:rPr>
        <w:t xml:space="preserve"> </w:t>
      </w:r>
      <w:r>
        <w:t>wizji</w:t>
      </w:r>
      <w:r>
        <w:rPr>
          <w:spacing w:val="41"/>
        </w:rPr>
        <w:t xml:space="preserve"> </w:t>
      </w:r>
      <w:r>
        <w:t>lokalnej</w:t>
      </w:r>
      <w:r>
        <w:rPr>
          <w:spacing w:val="46"/>
        </w:rPr>
        <w:t xml:space="preserve"> </w:t>
      </w:r>
      <w:r>
        <w:rPr>
          <w:spacing w:val="-5"/>
        </w:rPr>
        <w:t>lub</w:t>
      </w:r>
    </w:p>
    <w:p w14:paraId="4911D966" w14:textId="77777777" w:rsidR="001E79C9" w:rsidRDefault="005C6D9E">
      <w:pPr>
        <w:pStyle w:val="Tekstpodstawowy"/>
        <w:spacing w:before="37"/>
        <w:ind w:firstLine="0"/>
      </w:pPr>
      <w:r>
        <w:t>sprawdzeniu</w:t>
      </w:r>
      <w:r>
        <w:rPr>
          <w:spacing w:val="-9"/>
        </w:rPr>
        <w:t xml:space="preserve"> </w:t>
      </w:r>
      <w:r>
        <w:t>dokumentów</w:t>
      </w:r>
      <w:r>
        <w:rPr>
          <w:spacing w:val="-6"/>
        </w:rPr>
        <w:t xml:space="preserve"> </w:t>
      </w:r>
      <w:r>
        <w:t>dostępnych</w:t>
      </w:r>
      <w:r>
        <w:rPr>
          <w:spacing w:val="-8"/>
        </w:rPr>
        <w:t xml:space="preserve"> </w:t>
      </w:r>
      <w:r>
        <w:t>na</w:t>
      </w:r>
      <w:r>
        <w:rPr>
          <w:spacing w:val="-9"/>
        </w:rPr>
        <w:t xml:space="preserve"> </w:t>
      </w:r>
      <w:r>
        <w:t>miejscu</w:t>
      </w:r>
      <w:r>
        <w:rPr>
          <w:spacing w:val="-6"/>
        </w:rPr>
        <w:t xml:space="preserve"> </w:t>
      </w:r>
      <w:r>
        <w:t>u</w:t>
      </w:r>
      <w:r>
        <w:rPr>
          <w:spacing w:val="-5"/>
        </w:rPr>
        <w:t xml:space="preserve"> </w:t>
      </w:r>
      <w:r>
        <w:rPr>
          <w:spacing w:val="-2"/>
        </w:rPr>
        <w:t>zamawiającego.</w:t>
      </w:r>
    </w:p>
    <w:p w14:paraId="4CCDF904" w14:textId="77777777" w:rsidR="001E79C9" w:rsidRDefault="005C6D9E">
      <w:pPr>
        <w:pStyle w:val="Akapitzlist"/>
        <w:numPr>
          <w:ilvl w:val="1"/>
          <w:numId w:val="13"/>
        </w:numPr>
        <w:tabs>
          <w:tab w:val="left" w:pos="1134"/>
        </w:tabs>
        <w:spacing w:before="37"/>
        <w:ind w:left="1134" w:hanging="424"/>
      </w:pPr>
      <w:r>
        <w:t>Zamawiający</w:t>
      </w:r>
      <w:r>
        <w:rPr>
          <w:spacing w:val="-8"/>
        </w:rPr>
        <w:t xml:space="preserve"> </w:t>
      </w:r>
      <w:r>
        <w:t>nie</w:t>
      </w:r>
      <w:r>
        <w:rPr>
          <w:spacing w:val="-6"/>
        </w:rPr>
        <w:t xml:space="preserve"> </w:t>
      </w:r>
      <w:r>
        <w:t>przewiduje</w:t>
      </w:r>
      <w:r>
        <w:rPr>
          <w:spacing w:val="-6"/>
        </w:rPr>
        <w:t xml:space="preserve"> </w:t>
      </w:r>
      <w:r>
        <w:t>zwrotu</w:t>
      </w:r>
      <w:r>
        <w:rPr>
          <w:spacing w:val="-7"/>
        </w:rPr>
        <w:t xml:space="preserve"> </w:t>
      </w:r>
      <w:r>
        <w:t>kosztów</w:t>
      </w:r>
      <w:r>
        <w:rPr>
          <w:spacing w:val="-7"/>
        </w:rPr>
        <w:t xml:space="preserve"> </w:t>
      </w:r>
      <w:r>
        <w:t>udziału</w:t>
      </w:r>
      <w:r>
        <w:rPr>
          <w:spacing w:val="-6"/>
        </w:rPr>
        <w:t xml:space="preserve"> </w:t>
      </w:r>
      <w:r>
        <w:t>w</w:t>
      </w:r>
      <w:r>
        <w:rPr>
          <w:spacing w:val="-5"/>
        </w:rPr>
        <w:t xml:space="preserve"> </w:t>
      </w:r>
      <w:r>
        <w:rPr>
          <w:spacing w:val="-2"/>
        </w:rPr>
        <w:t>postępowaniu.</w:t>
      </w:r>
    </w:p>
    <w:p w14:paraId="14D6FBED" w14:textId="77777777" w:rsidR="001E79C9" w:rsidRDefault="005C6D9E">
      <w:pPr>
        <w:pStyle w:val="Akapitzlist"/>
        <w:numPr>
          <w:ilvl w:val="1"/>
          <w:numId w:val="13"/>
        </w:numPr>
        <w:tabs>
          <w:tab w:val="left" w:pos="1134"/>
        </w:tabs>
        <w:spacing w:before="38" w:line="276" w:lineRule="auto"/>
        <w:ind w:left="1134" w:right="143" w:hanging="425"/>
      </w:pPr>
      <w:r>
        <w:t>Zamawiający</w:t>
      </w:r>
      <w:r>
        <w:rPr>
          <w:spacing w:val="40"/>
        </w:rPr>
        <w:t xml:space="preserve"> </w:t>
      </w:r>
      <w:r>
        <w:t>nie</w:t>
      </w:r>
      <w:r>
        <w:rPr>
          <w:spacing w:val="40"/>
        </w:rPr>
        <w:t xml:space="preserve"> </w:t>
      </w:r>
      <w:r>
        <w:t>zastrzega</w:t>
      </w:r>
      <w:r>
        <w:rPr>
          <w:spacing w:val="40"/>
        </w:rPr>
        <w:t xml:space="preserve"> </w:t>
      </w:r>
      <w:r>
        <w:t>obowiązku</w:t>
      </w:r>
      <w:r>
        <w:rPr>
          <w:spacing w:val="40"/>
        </w:rPr>
        <w:t xml:space="preserve"> </w:t>
      </w:r>
      <w:r>
        <w:t>osobistego</w:t>
      </w:r>
      <w:r>
        <w:rPr>
          <w:spacing w:val="40"/>
        </w:rPr>
        <w:t xml:space="preserve"> </w:t>
      </w:r>
      <w:r>
        <w:t>wykonania</w:t>
      </w:r>
      <w:r>
        <w:rPr>
          <w:spacing w:val="40"/>
        </w:rPr>
        <w:t xml:space="preserve"> </w:t>
      </w:r>
      <w:r>
        <w:t>przez</w:t>
      </w:r>
      <w:r>
        <w:rPr>
          <w:spacing w:val="40"/>
        </w:rPr>
        <w:t xml:space="preserve"> </w:t>
      </w:r>
      <w:r>
        <w:t>wykonawcę</w:t>
      </w:r>
      <w:r>
        <w:rPr>
          <w:spacing w:val="40"/>
        </w:rPr>
        <w:t xml:space="preserve"> </w:t>
      </w:r>
      <w:r>
        <w:t>kluczowych zadań.</w:t>
      </w:r>
    </w:p>
    <w:p w14:paraId="168B750A" w14:textId="77777777" w:rsidR="001E79C9" w:rsidRDefault="005C6D9E">
      <w:pPr>
        <w:pStyle w:val="Akapitzlist"/>
        <w:numPr>
          <w:ilvl w:val="1"/>
          <w:numId w:val="13"/>
        </w:numPr>
        <w:tabs>
          <w:tab w:val="left" w:pos="1134"/>
        </w:tabs>
        <w:spacing w:before="2"/>
        <w:ind w:left="1134" w:hanging="424"/>
      </w:pPr>
      <w:r>
        <w:t>Zamawiający</w:t>
      </w:r>
      <w:r>
        <w:rPr>
          <w:spacing w:val="-9"/>
        </w:rPr>
        <w:t xml:space="preserve"> </w:t>
      </w:r>
      <w:r>
        <w:t>nie</w:t>
      </w:r>
      <w:r>
        <w:rPr>
          <w:spacing w:val="-7"/>
        </w:rPr>
        <w:t xml:space="preserve"> </w:t>
      </w:r>
      <w:r>
        <w:t>przewiduje</w:t>
      </w:r>
      <w:r>
        <w:rPr>
          <w:spacing w:val="-8"/>
        </w:rPr>
        <w:t xml:space="preserve"> </w:t>
      </w:r>
      <w:r>
        <w:t>zawarcia</w:t>
      </w:r>
      <w:r>
        <w:rPr>
          <w:spacing w:val="-7"/>
        </w:rPr>
        <w:t xml:space="preserve"> </w:t>
      </w:r>
      <w:r>
        <w:t>umowy</w:t>
      </w:r>
      <w:r>
        <w:rPr>
          <w:spacing w:val="-8"/>
        </w:rPr>
        <w:t xml:space="preserve"> </w:t>
      </w:r>
      <w:r>
        <w:rPr>
          <w:spacing w:val="-2"/>
        </w:rPr>
        <w:t>ramowej.</w:t>
      </w:r>
    </w:p>
    <w:p w14:paraId="7F15AE1C" w14:textId="77777777" w:rsidR="001E79C9" w:rsidRDefault="005C6D9E">
      <w:pPr>
        <w:pStyle w:val="Akapitzlist"/>
        <w:numPr>
          <w:ilvl w:val="1"/>
          <w:numId w:val="13"/>
        </w:numPr>
        <w:tabs>
          <w:tab w:val="left" w:pos="1134"/>
        </w:tabs>
        <w:spacing w:before="37"/>
        <w:ind w:left="1134" w:hanging="566"/>
      </w:pPr>
      <w:r>
        <w:t>Zamawiający</w:t>
      </w:r>
      <w:r>
        <w:rPr>
          <w:spacing w:val="-4"/>
        </w:rPr>
        <w:t xml:space="preserve"> </w:t>
      </w:r>
      <w:r>
        <w:t>nie</w:t>
      </w:r>
      <w:r>
        <w:rPr>
          <w:spacing w:val="1"/>
        </w:rPr>
        <w:t xml:space="preserve"> </w:t>
      </w:r>
      <w:r>
        <w:t>przewiduje</w:t>
      </w:r>
      <w:r>
        <w:rPr>
          <w:spacing w:val="-1"/>
        </w:rPr>
        <w:t xml:space="preserve"> </w:t>
      </w:r>
      <w:r>
        <w:t>wyboru</w:t>
      </w:r>
      <w:r>
        <w:rPr>
          <w:spacing w:val="-2"/>
        </w:rPr>
        <w:t xml:space="preserve"> </w:t>
      </w:r>
      <w:r>
        <w:t>oferty</w:t>
      </w:r>
      <w:r>
        <w:rPr>
          <w:spacing w:val="2"/>
        </w:rPr>
        <w:t xml:space="preserve"> </w:t>
      </w:r>
      <w:r>
        <w:t>najkorzystniejszej z</w:t>
      </w:r>
      <w:r>
        <w:rPr>
          <w:spacing w:val="-1"/>
        </w:rPr>
        <w:t xml:space="preserve"> </w:t>
      </w:r>
      <w:r>
        <w:t>zastosowaniem</w:t>
      </w:r>
      <w:r>
        <w:rPr>
          <w:spacing w:val="3"/>
        </w:rPr>
        <w:t xml:space="preserve"> </w:t>
      </w:r>
      <w:r>
        <w:rPr>
          <w:spacing w:val="-2"/>
        </w:rPr>
        <w:t>aukcji</w:t>
      </w:r>
    </w:p>
    <w:p w14:paraId="7DC57230" w14:textId="77777777" w:rsidR="001E79C9" w:rsidRDefault="005C6D9E">
      <w:pPr>
        <w:pStyle w:val="Tekstpodstawowy"/>
        <w:spacing w:before="38"/>
        <w:ind w:firstLine="0"/>
        <w:jc w:val="left"/>
      </w:pPr>
      <w:r>
        <w:rPr>
          <w:spacing w:val="-2"/>
        </w:rPr>
        <w:t>elektronicznej.</w:t>
      </w:r>
    </w:p>
    <w:p w14:paraId="1ABA8B9C" w14:textId="77777777" w:rsidR="001E79C9" w:rsidRDefault="005C6D9E">
      <w:pPr>
        <w:pStyle w:val="Akapitzlist"/>
        <w:numPr>
          <w:ilvl w:val="1"/>
          <w:numId w:val="13"/>
        </w:numPr>
        <w:tabs>
          <w:tab w:val="left" w:pos="1134"/>
        </w:tabs>
        <w:spacing w:before="37" w:line="278" w:lineRule="auto"/>
        <w:ind w:left="1134" w:right="142" w:hanging="567"/>
      </w:pPr>
      <w:r>
        <w:t>Zamawiający</w:t>
      </w:r>
      <w:r>
        <w:rPr>
          <w:spacing w:val="80"/>
        </w:rPr>
        <w:t xml:space="preserve"> </w:t>
      </w:r>
      <w:r>
        <w:t>nie</w:t>
      </w:r>
      <w:r>
        <w:rPr>
          <w:spacing w:val="80"/>
        </w:rPr>
        <w:t xml:space="preserve"> </w:t>
      </w:r>
      <w:r>
        <w:t>dopuszcza</w:t>
      </w:r>
      <w:r>
        <w:rPr>
          <w:spacing w:val="80"/>
        </w:rPr>
        <w:t xml:space="preserve"> </w:t>
      </w:r>
      <w:r>
        <w:t>możliwości</w:t>
      </w:r>
      <w:r>
        <w:rPr>
          <w:spacing w:val="80"/>
        </w:rPr>
        <w:t xml:space="preserve"> </w:t>
      </w:r>
      <w:r>
        <w:t>składania</w:t>
      </w:r>
      <w:r>
        <w:rPr>
          <w:spacing w:val="80"/>
        </w:rPr>
        <w:t xml:space="preserve"> </w:t>
      </w:r>
      <w:r>
        <w:t>ofert</w:t>
      </w:r>
      <w:r>
        <w:rPr>
          <w:spacing w:val="80"/>
        </w:rPr>
        <w:t xml:space="preserve"> </w:t>
      </w:r>
      <w:r>
        <w:t>w</w:t>
      </w:r>
      <w:r>
        <w:rPr>
          <w:spacing w:val="80"/>
        </w:rPr>
        <w:t xml:space="preserve"> </w:t>
      </w:r>
      <w:r>
        <w:t>postaci</w:t>
      </w:r>
      <w:r>
        <w:rPr>
          <w:spacing w:val="80"/>
        </w:rPr>
        <w:t xml:space="preserve"> </w:t>
      </w:r>
      <w:r>
        <w:t>katalogów</w:t>
      </w:r>
      <w:r>
        <w:rPr>
          <w:spacing w:val="80"/>
        </w:rPr>
        <w:t xml:space="preserve"> </w:t>
      </w:r>
      <w:r>
        <w:t>elektronicznych lub dołączenia katalogów elektronicznych do oferty.</w:t>
      </w:r>
    </w:p>
    <w:p w14:paraId="018A9001" w14:textId="77777777" w:rsidR="001E79C9" w:rsidRDefault="001E79C9">
      <w:pPr>
        <w:pStyle w:val="Tekstpodstawowy"/>
        <w:spacing w:before="33"/>
        <w:ind w:left="0" w:firstLine="0"/>
        <w:jc w:val="left"/>
      </w:pPr>
    </w:p>
    <w:p w14:paraId="3BC32FE9" w14:textId="77777777" w:rsidR="001E79C9" w:rsidRDefault="005C6D9E">
      <w:pPr>
        <w:pStyle w:val="Nagwek1"/>
        <w:numPr>
          <w:ilvl w:val="0"/>
          <w:numId w:val="13"/>
        </w:numPr>
        <w:tabs>
          <w:tab w:val="left" w:pos="708"/>
        </w:tabs>
        <w:ind w:left="708" w:hanging="346"/>
        <w:jc w:val="left"/>
        <w:rPr>
          <w:u w:val="none"/>
        </w:rPr>
      </w:pPr>
      <w:r>
        <w:t>TERMIN</w:t>
      </w:r>
      <w:r>
        <w:rPr>
          <w:spacing w:val="-11"/>
        </w:rPr>
        <w:t xml:space="preserve"> </w:t>
      </w:r>
      <w:r>
        <w:t>WYKONANIA</w:t>
      </w:r>
      <w:r>
        <w:rPr>
          <w:spacing w:val="-7"/>
        </w:rPr>
        <w:t xml:space="preserve"> </w:t>
      </w:r>
      <w:r>
        <w:rPr>
          <w:spacing w:val="-2"/>
        </w:rPr>
        <w:t>ZAMÓWIENIA</w:t>
      </w:r>
    </w:p>
    <w:p w14:paraId="4A11C44E" w14:textId="77777777" w:rsidR="001E79C9" w:rsidRDefault="005C6D9E">
      <w:pPr>
        <w:spacing w:before="20"/>
        <w:ind w:left="710"/>
      </w:pPr>
      <w:r>
        <w:t>Termin</w:t>
      </w:r>
      <w:r>
        <w:rPr>
          <w:spacing w:val="-7"/>
        </w:rPr>
        <w:t xml:space="preserve"> </w:t>
      </w:r>
      <w:r>
        <w:t>wykonania</w:t>
      </w:r>
      <w:r>
        <w:rPr>
          <w:spacing w:val="-7"/>
        </w:rPr>
        <w:t xml:space="preserve"> </w:t>
      </w:r>
      <w:r>
        <w:t>zamówienia</w:t>
      </w:r>
      <w:r>
        <w:rPr>
          <w:spacing w:val="-3"/>
        </w:rPr>
        <w:t xml:space="preserve"> </w:t>
      </w:r>
      <w:proofErr w:type="gramStart"/>
      <w:r>
        <w:t>–</w:t>
      </w:r>
      <w:r>
        <w:rPr>
          <w:spacing w:val="-4"/>
        </w:rPr>
        <w:t xml:space="preserve"> </w:t>
      </w:r>
      <w:r>
        <w:rPr>
          <w:b/>
          <w:spacing w:val="-5"/>
        </w:rPr>
        <w:t xml:space="preserve"> </w:t>
      </w:r>
      <w:r w:rsidR="00AA3A8A">
        <w:rPr>
          <w:b/>
          <w:spacing w:val="-5"/>
        </w:rPr>
        <w:t>10</w:t>
      </w:r>
      <w:proofErr w:type="gramEnd"/>
      <w:r w:rsidR="00AF3AFD">
        <w:rPr>
          <w:b/>
          <w:spacing w:val="-5"/>
        </w:rPr>
        <w:t xml:space="preserve"> miesięcy </w:t>
      </w:r>
      <w:r>
        <w:t>od</w:t>
      </w:r>
      <w:r>
        <w:rPr>
          <w:spacing w:val="-5"/>
        </w:rPr>
        <w:t xml:space="preserve"> </w:t>
      </w:r>
      <w:r>
        <w:t>dnia</w:t>
      </w:r>
      <w:r>
        <w:rPr>
          <w:spacing w:val="-5"/>
        </w:rPr>
        <w:t xml:space="preserve"> </w:t>
      </w:r>
      <w:r>
        <w:t>zawarcia</w:t>
      </w:r>
      <w:r>
        <w:rPr>
          <w:spacing w:val="-6"/>
        </w:rPr>
        <w:t xml:space="preserve"> </w:t>
      </w:r>
      <w:r>
        <w:rPr>
          <w:spacing w:val="-2"/>
        </w:rPr>
        <w:t>umowy</w:t>
      </w:r>
      <w:r w:rsidR="00627A52">
        <w:rPr>
          <w:spacing w:val="-2"/>
        </w:rPr>
        <w:t xml:space="preserve"> </w:t>
      </w:r>
    </w:p>
    <w:p w14:paraId="26A4AE4B" w14:textId="77777777" w:rsidR="001E79C9" w:rsidRDefault="005C6D9E">
      <w:pPr>
        <w:pStyle w:val="Nagwek1"/>
        <w:numPr>
          <w:ilvl w:val="0"/>
          <w:numId w:val="13"/>
        </w:numPr>
        <w:tabs>
          <w:tab w:val="left" w:pos="706"/>
        </w:tabs>
        <w:spacing w:before="50"/>
        <w:ind w:left="706" w:hanging="407"/>
        <w:jc w:val="left"/>
        <w:rPr>
          <w:u w:val="none"/>
        </w:rPr>
      </w:pPr>
      <w:r>
        <w:t>PODSTAWY</w:t>
      </w:r>
      <w:r>
        <w:rPr>
          <w:spacing w:val="-7"/>
        </w:rPr>
        <w:t xml:space="preserve"> </w:t>
      </w:r>
      <w:r>
        <w:rPr>
          <w:spacing w:val="-2"/>
        </w:rPr>
        <w:t>WYKLUCZENIA</w:t>
      </w:r>
    </w:p>
    <w:p w14:paraId="16BF3170" w14:textId="77777777" w:rsidR="001E79C9" w:rsidRDefault="005C6D9E">
      <w:pPr>
        <w:pStyle w:val="Tekstpodstawowy"/>
        <w:spacing w:before="22"/>
        <w:ind w:left="710" w:firstLine="0"/>
        <w:jc w:val="left"/>
      </w:pPr>
      <w:r>
        <w:t>Z</w:t>
      </w:r>
      <w:r>
        <w:rPr>
          <w:spacing w:val="53"/>
        </w:rPr>
        <w:t xml:space="preserve"> </w:t>
      </w:r>
      <w:r>
        <w:t>postępowania</w:t>
      </w:r>
      <w:r>
        <w:rPr>
          <w:spacing w:val="54"/>
        </w:rPr>
        <w:t xml:space="preserve"> </w:t>
      </w:r>
      <w:r>
        <w:t>o</w:t>
      </w:r>
      <w:r>
        <w:rPr>
          <w:spacing w:val="53"/>
        </w:rPr>
        <w:t xml:space="preserve"> </w:t>
      </w:r>
      <w:r>
        <w:t>udzielenie</w:t>
      </w:r>
      <w:r>
        <w:rPr>
          <w:spacing w:val="54"/>
        </w:rPr>
        <w:t xml:space="preserve"> </w:t>
      </w:r>
      <w:r>
        <w:t>zamówienia</w:t>
      </w:r>
      <w:r>
        <w:rPr>
          <w:spacing w:val="54"/>
        </w:rPr>
        <w:t xml:space="preserve"> </w:t>
      </w:r>
      <w:r>
        <w:rPr>
          <w:b/>
          <w:u w:val="single"/>
        </w:rPr>
        <w:t>wyklucza</w:t>
      </w:r>
      <w:r>
        <w:rPr>
          <w:b/>
          <w:spacing w:val="54"/>
          <w:u w:val="single"/>
        </w:rPr>
        <w:t xml:space="preserve"> </w:t>
      </w:r>
      <w:r>
        <w:rPr>
          <w:b/>
          <w:u w:val="single"/>
        </w:rPr>
        <w:t>się</w:t>
      </w:r>
      <w:r>
        <w:rPr>
          <w:b/>
          <w:spacing w:val="54"/>
        </w:rPr>
        <w:t xml:space="preserve"> </w:t>
      </w:r>
      <w:r>
        <w:t>Wykonawcę,</w:t>
      </w:r>
      <w:r>
        <w:rPr>
          <w:spacing w:val="54"/>
        </w:rPr>
        <w:t xml:space="preserve"> </w:t>
      </w:r>
      <w:r>
        <w:t>w</w:t>
      </w:r>
      <w:r>
        <w:rPr>
          <w:spacing w:val="52"/>
        </w:rPr>
        <w:t xml:space="preserve"> </w:t>
      </w:r>
      <w:r>
        <w:t>stosunku</w:t>
      </w:r>
      <w:r>
        <w:rPr>
          <w:spacing w:val="54"/>
        </w:rPr>
        <w:t xml:space="preserve"> </w:t>
      </w:r>
      <w:r>
        <w:rPr>
          <w:spacing w:val="-5"/>
        </w:rPr>
        <w:t>do</w:t>
      </w:r>
    </w:p>
    <w:p w14:paraId="3FD86663" w14:textId="77777777" w:rsidR="001E79C9" w:rsidRDefault="005C6D9E">
      <w:pPr>
        <w:pStyle w:val="Tekstpodstawowy"/>
        <w:spacing w:before="37"/>
        <w:ind w:left="710" w:firstLine="0"/>
        <w:jc w:val="left"/>
      </w:pPr>
      <w:r>
        <w:t>którego</w:t>
      </w:r>
      <w:r>
        <w:rPr>
          <w:spacing w:val="-12"/>
        </w:rPr>
        <w:t xml:space="preserve"> </w:t>
      </w:r>
      <w:r>
        <w:t>zachodzi</w:t>
      </w:r>
      <w:r>
        <w:rPr>
          <w:spacing w:val="-10"/>
        </w:rPr>
        <w:t xml:space="preserve"> </w:t>
      </w:r>
      <w:r>
        <w:t>którakolwiek</w:t>
      </w:r>
      <w:r>
        <w:rPr>
          <w:spacing w:val="-7"/>
        </w:rPr>
        <w:t xml:space="preserve"> </w:t>
      </w:r>
      <w:r>
        <w:t>z</w:t>
      </w:r>
      <w:r>
        <w:rPr>
          <w:spacing w:val="-7"/>
        </w:rPr>
        <w:t xml:space="preserve"> </w:t>
      </w:r>
      <w:r>
        <w:t>okoliczności</w:t>
      </w:r>
      <w:r>
        <w:rPr>
          <w:spacing w:val="-7"/>
        </w:rPr>
        <w:t xml:space="preserve"> </w:t>
      </w:r>
      <w:r>
        <w:rPr>
          <w:spacing w:val="-2"/>
        </w:rPr>
        <w:t>wskazanych:</w:t>
      </w:r>
    </w:p>
    <w:p w14:paraId="6BDCAF7D" w14:textId="77777777" w:rsidR="001E79C9" w:rsidRDefault="005C6D9E">
      <w:pPr>
        <w:pStyle w:val="Nagwek2"/>
        <w:numPr>
          <w:ilvl w:val="0"/>
          <w:numId w:val="1"/>
        </w:numPr>
        <w:tabs>
          <w:tab w:val="left" w:pos="1134"/>
        </w:tabs>
        <w:spacing w:before="38"/>
        <w:ind w:hanging="424"/>
        <w:rPr>
          <w:b w:val="0"/>
        </w:rPr>
      </w:pPr>
      <w:r>
        <w:t>w</w:t>
      </w:r>
      <w:r>
        <w:rPr>
          <w:spacing w:val="-1"/>
        </w:rPr>
        <w:t xml:space="preserve"> </w:t>
      </w:r>
      <w:r>
        <w:t>art. 108</w:t>
      </w:r>
      <w:r>
        <w:rPr>
          <w:spacing w:val="-4"/>
        </w:rPr>
        <w:t xml:space="preserve"> </w:t>
      </w:r>
      <w:r>
        <w:t>ust. 1</w:t>
      </w:r>
      <w:r>
        <w:rPr>
          <w:spacing w:val="-2"/>
        </w:rPr>
        <w:t xml:space="preserve"> </w:t>
      </w:r>
      <w:r>
        <w:t>pkt</w:t>
      </w:r>
      <w:r>
        <w:rPr>
          <w:spacing w:val="-3"/>
        </w:rPr>
        <w:t xml:space="preserve"> </w:t>
      </w:r>
      <w:r>
        <w:t>1-6</w:t>
      </w:r>
      <w:r>
        <w:rPr>
          <w:spacing w:val="-4"/>
        </w:rPr>
        <w:t xml:space="preserve"> </w:t>
      </w:r>
      <w:r>
        <w:t>ustawy</w:t>
      </w:r>
      <w:r>
        <w:rPr>
          <w:spacing w:val="-2"/>
        </w:rPr>
        <w:t xml:space="preserve"> </w:t>
      </w:r>
      <w:proofErr w:type="spellStart"/>
      <w:r>
        <w:t>Pzp</w:t>
      </w:r>
      <w:proofErr w:type="spellEnd"/>
      <w:r>
        <w:rPr>
          <w:spacing w:val="-4"/>
        </w:rPr>
        <w:t xml:space="preserve"> </w:t>
      </w:r>
      <w:r>
        <w:rPr>
          <w:b w:val="0"/>
          <w:spacing w:val="-4"/>
        </w:rPr>
        <w:t>tj.:</w:t>
      </w:r>
    </w:p>
    <w:p w14:paraId="0C455236" w14:textId="77777777" w:rsidR="001E79C9" w:rsidRDefault="005C6D9E">
      <w:pPr>
        <w:pStyle w:val="Tekstpodstawowy"/>
        <w:spacing w:before="37"/>
        <w:ind w:left="1559" w:firstLine="0"/>
        <w:jc w:val="left"/>
      </w:pPr>
      <w:r>
        <w:t>„z</w:t>
      </w:r>
      <w:r>
        <w:rPr>
          <w:spacing w:val="-8"/>
        </w:rPr>
        <w:t xml:space="preserve"> </w:t>
      </w:r>
      <w:r>
        <w:t>postępowania</w:t>
      </w:r>
      <w:r>
        <w:rPr>
          <w:spacing w:val="-7"/>
        </w:rPr>
        <w:t xml:space="preserve"> </w:t>
      </w:r>
      <w:r>
        <w:t>o</w:t>
      </w:r>
      <w:r>
        <w:rPr>
          <w:spacing w:val="-7"/>
        </w:rPr>
        <w:t xml:space="preserve"> </w:t>
      </w:r>
      <w:r>
        <w:t>udzielenie</w:t>
      </w:r>
      <w:r>
        <w:rPr>
          <w:spacing w:val="-7"/>
        </w:rPr>
        <w:t xml:space="preserve"> </w:t>
      </w:r>
      <w:r>
        <w:t>zamówienia</w:t>
      </w:r>
      <w:r>
        <w:rPr>
          <w:spacing w:val="-6"/>
        </w:rPr>
        <w:t xml:space="preserve"> </w:t>
      </w:r>
      <w:r>
        <w:t>wyklucza</w:t>
      </w:r>
      <w:r>
        <w:rPr>
          <w:spacing w:val="-7"/>
        </w:rPr>
        <w:t xml:space="preserve"> </w:t>
      </w:r>
      <w:r>
        <w:t>się</w:t>
      </w:r>
      <w:r>
        <w:rPr>
          <w:spacing w:val="-6"/>
        </w:rPr>
        <w:t xml:space="preserve"> </w:t>
      </w:r>
      <w:r>
        <w:rPr>
          <w:spacing w:val="-2"/>
        </w:rPr>
        <w:t>wykonawcę:</w:t>
      </w:r>
    </w:p>
    <w:p w14:paraId="5A6FA893" w14:textId="77777777" w:rsidR="001E79C9" w:rsidRDefault="005C6D9E">
      <w:pPr>
        <w:pStyle w:val="Akapitzlist"/>
        <w:numPr>
          <w:ilvl w:val="1"/>
          <w:numId w:val="1"/>
        </w:numPr>
        <w:tabs>
          <w:tab w:val="left" w:pos="1986"/>
        </w:tabs>
        <w:spacing w:before="38"/>
        <w:ind w:hanging="427"/>
      </w:pPr>
      <w:r>
        <w:t>będącego</w:t>
      </w:r>
      <w:r>
        <w:rPr>
          <w:spacing w:val="-9"/>
        </w:rPr>
        <w:t xml:space="preserve"> </w:t>
      </w:r>
      <w:r>
        <w:t>osobą</w:t>
      </w:r>
      <w:r>
        <w:rPr>
          <w:spacing w:val="-10"/>
        </w:rPr>
        <w:t xml:space="preserve"> </w:t>
      </w:r>
      <w:r>
        <w:t>fizyczną,</w:t>
      </w:r>
      <w:r>
        <w:rPr>
          <w:spacing w:val="-5"/>
        </w:rPr>
        <w:t xml:space="preserve"> </w:t>
      </w:r>
      <w:r>
        <w:t>którego</w:t>
      </w:r>
      <w:r>
        <w:rPr>
          <w:spacing w:val="-9"/>
        </w:rPr>
        <w:t xml:space="preserve"> </w:t>
      </w:r>
      <w:r>
        <w:t>prawomocnie</w:t>
      </w:r>
      <w:r>
        <w:rPr>
          <w:spacing w:val="-8"/>
        </w:rPr>
        <w:t xml:space="preserve"> </w:t>
      </w:r>
      <w:r>
        <w:t>skazano</w:t>
      </w:r>
      <w:r>
        <w:rPr>
          <w:spacing w:val="-7"/>
        </w:rPr>
        <w:t xml:space="preserve"> </w:t>
      </w:r>
      <w:r>
        <w:t>za</w:t>
      </w:r>
      <w:r>
        <w:rPr>
          <w:spacing w:val="-8"/>
        </w:rPr>
        <w:t xml:space="preserve"> </w:t>
      </w:r>
      <w:r>
        <w:rPr>
          <w:spacing w:val="-2"/>
        </w:rPr>
        <w:t>przestępstwo:</w:t>
      </w:r>
    </w:p>
    <w:p w14:paraId="08A2E9C5" w14:textId="77777777" w:rsidR="001E79C9" w:rsidRDefault="005C6D9E">
      <w:pPr>
        <w:pStyle w:val="Akapitzlist"/>
        <w:numPr>
          <w:ilvl w:val="2"/>
          <w:numId w:val="1"/>
        </w:numPr>
        <w:tabs>
          <w:tab w:val="left" w:pos="2268"/>
          <w:tab w:val="left" w:pos="2270"/>
        </w:tabs>
        <w:spacing w:before="39" w:line="276" w:lineRule="auto"/>
        <w:ind w:right="141"/>
      </w:pPr>
      <w:r>
        <w:t>udziału w zorganizowanej grupie przestępczej albo związku mającym na celu popełnienie przestępstwa lub przestępstwa skarbowego, o którym mowa w art. 258 Kodeksu karnego,</w:t>
      </w:r>
    </w:p>
    <w:p w14:paraId="6CEEE04A" w14:textId="77777777" w:rsidR="001E79C9" w:rsidRDefault="005C6D9E">
      <w:pPr>
        <w:pStyle w:val="Akapitzlist"/>
        <w:numPr>
          <w:ilvl w:val="2"/>
          <w:numId w:val="1"/>
        </w:numPr>
        <w:tabs>
          <w:tab w:val="left" w:pos="2268"/>
        </w:tabs>
        <w:spacing w:line="251" w:lineRule="exact"/>
        <w:ind w:left="2268" w:hanging="282"/>
      </w:pPr>
      <w:r>
        <w:t>handlu</w:t>
      </w:r>
      <w:r>
        <w:rPr>
          <w:spacing w:val="-6"/>
        </w:rPr>
        <w:t xml:space="preserve"> </w:t>
      </w:r>
      <w:r>
        <w:t>ludźmi,</w:t>
      </w:r>
      <w:r>
        <w:rPr>
          <w:spacing w:val="-2"/>
        </w:rPr>
        <w:t xml:space="preserve"> </w:t>
      </w:r>
      <w:r>
        <w:t>o</w:t>
      </w:r>
      <w:r>
        <w:rPr>
          <w:spacing w:val="-6"/>
        </w:rPr>
        <w:t xml:space="preserve"> </w:t>
      </w:r>
      <w:r>
        <w:t>którym</w:t>
      </w:r>
      <w:r>
        <w:rPr>
          <w:spacing w:val="-4"/>
        </w:rPr>
        <w:t xml:space="preserve"> </w:t>
      </w:r>
      <w:r>
        <w:t>mowa</w:t>
      </w:r>
      <w:r>
        <w:rPr>
          <w:spacing w:val="-4"/>
        </w:rPr>
        <w:t xml:space="preserve"> </w:t>
      </w:r>
      <w:r>
        <w:t>w</w:t>
      </w:r>
      <w:r>
        <w:rPr>
          <w:spacing w:val="-3"/>
        </w:rPr>
        <w:t xml:space="preserve"> </w:t>
      </w:r>
      <w:r>
        <w:t>art.</w:t>
      </w:r>
      <w:r>
        <w:rPr>
          <w:spacing w:val="-2"/>
        </w:rPr>
        <w:t xml:space="preserve"> </w:t>
      </w:r>
      <w:r>
        <w:t>189a</w:t>
      </w:r>
      <w:r>
        <w:rPr>
          <w:spacing w:val="-5"/>
        </w:rPr>
        <w:t xml:space="preserve"> </w:t>
      </w:r>
      <w:r>
        <w:t>Kodeksu</w:t>
      </w:r>
      <w:r>
        <w:rPr>
          <w:spacing w:val="-3"/>
        </w:rPr>
        <w:t xml:space="preserve"> </w:t>
      </w:r>
      <w:r>
        <w:rPr>
          <w:spacing w:val="-2"/>
        </w:rPr>
        <w:t>karnego,</w:t>
      </w:r>
    </w:p>
    <w:p w14:paraId="231F59CA" w14:textId="77777777" w:rsidR="001E79C9" w:rsidRDefault="005C6D9E">
      <w:pPr>
        <w:pStyle w:val="Akapitzlist"/>
        <w:numPr>
          <w:ilvl w:val="2"/>
          <w:numId w:val="1"/>
        </w:numPr>
        <w:tabs>
          <w:tab w:val="left" w:pos="2270"/>
        </w:tabs>
        <w:spacing w:before="38" w:line="276" w:lineRule="auto"/>
        <w:ind w:right="136"/>
      </w:pPr>
      <w:r>
        <w:t>o którym mowa w art. 228-230a, art. 250a Kodeksu karnego, w art. 46-48 ustawy</w:t>
      </w:r>
      <w:r>
        <w:rPr>
          <w:spacing w:val="-2"/>
        </w:rPr>
        <w:t xml:space="preserve"> </w:t>
      </w:r>
      <w:r>
        <w:t>z</w:t>
      </w:r>
      <w:r>
        <w:rPr>
          <w:spacing w:val="-2"/>
        </w:rPr>
        <w:t xml:space="preserve"> </w:t>
      </w:r>
      <w:r>
        <w:t>dnia 25</w:t>
      </w:r>
      <w:r>
        <w:rPr>
          <w:spacing w:val="-2"/>
        </w:rPr>
        <w:t xml:space="preserve"> </w:t>
      </w:r>
      <w:r>
        <w:t>czerwca 2010</w:t>
      </w:r>
      <w:r>
        <w:rPr>
          <w:spacing w:val="-2"/>
        </w:rPr>
        <w:t xml:space="preserve"> </w:t>
      </w:r>
      <w:r>
        <w:t>r. o</w:t>
      </w:r>
      <w:r>
        <w:rPr>
          <w:spacing w:val="-2"/>
        </w:rPr>
        <w:t xml:space="preserve"> </w:t>
      </w:r>
      <w:r>
        <w:t>sporcie</w:t>
      </w:r>
      <w:r>
        <w:rPr>
          <w:spacing w:val="-2"/>
        </w:rPr>
        <w:t xml:space="preserve"> </w:t>
      </w:r>
      <w:r>
        <w:t>(Dz.</w:t>
      </w:r>
      <w:r>
        <w:rPr>
          <w:spacing w:val="-3"/>
        </w:rPr>
        <w:t xml:space="preserve"> </w:t>
      </w:r>
      <w:r>
        <w:t>U. z</w:t>
      </w:r>
      <w:r>
        <w:rPr>
          <w:spacing w:val="-2"/>
        </w:rPr>
        <w:t xml:space="preserve"> </w:t>
      </w:r>
      <w:r>
        <w:t>2025</w:t>
      </w:r>
      <w:r>
        <w:rPr>
          <w:spacing w:val="-4"/>
        </w:rPr>
        <w:t xml:space="preserve"> </w:t>
      </w:r>
      <w:r>
        <w:t>r. poz. 383)</w:t>
      </w:r>
      <w:r>
        <w:rPr>
          <w:spacing w:val="-1"/>
        </w:rPr>
        <w:t xml:space="preserve"> </w:t>
      </w:r>
      <w:r>
        <w:t>lub w art. 54 ust. 1-4 ustawy z dnia 12 maja 2011 r. o</w:t>
      </w:r>
      <w:r>
        <w:rPr>
          <w:spacing w:val="-1"/>
        </w:rPr>
        <w:t xml:space="preserve"> </w:t>
      </w:r>
      <w:r>
        <w:t>refundacji leków, środków spożywczych specjalnego przeznaczenia żywieniowego oraz wyrobów medycznych (Dz. U. z 2026 r. poz. 253),</w:t>
      </w:r>
    </w:p>
    <w:p w14:paraId="04C46B3C" w14:textId="77777777" w:rsidR="001E79C9" w:rsidRDefault="005C6D9E">
      <w:pPr>
        <w:pStyle w:val="Akapitzlist"/>
        <w:numPr>
          <w:ilvl w:val="2"/>
          <w:numId w:val="1"/>
        </w:numPr>
        <w:tabs>
          <w:tab w:val="left" w:pos="2268"/>
          <w:tab w:val="left" w:pos="2270"/>
        </w:tabs>
        <w:spacing w:before="3" w:line="276" w:lineRule="auto"/>
        <w:ind w:right="139"/>
      </w:pPr>
      <w:r>
        <w:t>finansowania przestępstwa o charakterze terrorystycznym, o którym</w:t>
      </w:r>
      <w:r>
        <w:rPr>
          <w:spacing w:val="40"/>
        </w:rPr>
        <w:t xml:space="preserve"> </w:t>
      </w:r>
      <w:r>
        <w:t>mowa w art. 165a Kodeksu karnego, lub przestępstwo udaremniania lub utrudniania stwierdzenia przestępnego pochodzenia pieniędzy lub ukrywania ich pochodzenia, o którym mowa w art. 299 Kodeksu karnego,</w:t>
      </w:r>
    </w:p>
    <w:p w14:paraId="7E528FE5" w14:textId="77777777" w:rsidR="001E79C9" w:rsidRDefault="005C6D9E">
      <w:pPr>
        <w:pStyle w:val="Akapitzlist"/>
        <w:numPr>
          <w:ilvl w:val="2"/>
          <w:numId w:val="1"/>
        </w:numPr>
        <w:tabs>
          <w:tab w:val="left" w:pos="2268"/>
          <w:tab w:val="left" w:pos="2270"/>
        </w:tabs>
        <w:spacing w:line="278" w:lineRule="auto"/>
        <w:ind w:right="143"/>
      </w:pPr>
      <w:r>
        <w:t>o charakterze terrorystycznym, o którym mowa w art. 115 § 20 Kodeksu karnego, lub mające na celu popełnienie tego przestępstwa,</w:t>
      </w:r>
    </w:p>
    <w:p w14:paraId="40673FC0" w14:textId="77777777" w:rsidR="001E79C9" w:rsidRDefault="005C6D9E">
      <w:pPr>
        <w:pStyle w:val="Akapitzlist"/>
        <w:numPr>
          <w:ilvl w:val="2"/>
          <w:numId w:val="1"/>
        </w:numPr>
        <w:tabs>
          <w:tab w:val="left" w:pos="2270"/>
        </w:tabs>
        <w:spacing w:line="276" w:lineRule="auto"/>
        <w:ind w:right="135"/>
      </w:pPr>
      <w:r>
        <w:t xml:space="preserve">powierzenia wykonywania pracy małoletniemu cudzoziemcowi, o którym mowa w art. 9 ust. 2 ustawy z dnia 15 czerwca 2012 r. o skutkach powierzania wykonywania pracy cudzoziemcom przebywającym wbrew przepisom na terytorium Rzeczypospolitej Polskiej (Dz. U. z 2025 r. poz. </w:t>
      </w:r>
      <w:r>
        <w:rPr>
          <w:spacing w:val="-2"/>
        </w:rPr>
        <w:t>1567),</w:t>
      </w:r>
    </w:p>
    <w:p w14:paraId="54057075" w14:textId="77777777" w:rsidR="001E79C9" w:rsidRDefault="005C6D9E">
      <w:pPr>
        <w:pStyle w:val="Akapitzlist"/>
        <w:numPr>
          <w:ilvl w:val="2"/>
          <w:numId w:val="1"/>
        </w:numPr>
        <w:tabs>
          <w:tab w:val="left" w:pos="2268"/>
          <w:tab w:val="left" w:pos="2270"/>
        </w:tabs>
        <w:spacing w:line="276" w:lineRule="auto"/>
        <w:ind w:right="134"/>
      </w:pPr>
      <w:r>
        <w:t>przeciwko obrotowi gospodarczemu, o których mowa w art. 296– 307 Kodeksu karnego, przestępstwo oszustwa, o którym mowa w art. 286 Kodeksu</w:t>
      </w:r>
      <w:r>
        <w:rPr>
          <w:spacing w:val="40"/>
        </w:rPr>
        <w:t xml:space="preserve"> </w:t>
      </w:r>
      <w:r>
        <w:t>karnego,</w:t>
      </w:r>
      <w:r>
        <w:rPr>
          <w:spacing w:val="40"/>
        </w:rPr>
        <w:t xml:space="preserve"> </w:t>
      </w:r>
      <w:r>
        <w:t>przestępstwo</w:t>
      </w:r>
      <w:r>
        <w:rPr>
          <w:spacing w:val="40"/>
        </w:rPr>
        <w:t xml:space="preserve"> </w:t>
      </w:r>
      <w:r>
        <w:t>przeciwko</w:t>
      </w:r>
      <w:r>
        <w:rPr>
          <w:spacing w:val="40"/>
        </w:rPr>
        <w:t xml:space="preserve"> </w:t>
      </w:r>
      <w:r>
        <w:t>wiarygodności</w:t>
      </w:r>
      <w:r>
        <w:rPr>
          <w:spacing w:val="40"/>
        </w:rPr>
        <w:t xml:space="preserve"> </w:t>
      </w:r>
      <w:r>
        <w:t>dokumentów, o</w:t>
      </w:r>
      <w:r>
        <w:rPr>
          <w:spacing w:val="-2"/>
        </w:rPr>
        <w:t xml:space="preserve"> </w:t>
      </w:r>
      <w:r>
        <w:t xml:space="preserve">których mowa w art. 270–277d Kodeksu karnego, lub przestępstwo </w:t>
      </w:r>
      <w:r>
        <w:rPr>
          <w:spacing w:val="-2"/>
        </w:rPr>
        <w:lastRenderedPageBreak/>
        <w:t>skarbowe,</w:t>
      </w:r>
    </w:p>
    <w:p w14:paraId="6FB80BD2" w14:textId="77777777" w:rsidR="001E79C9" w:rsidRDefault="005C6D9E">
      <w:pPr>
        <w:pStyle w:val="Akapitzlist"/>
        <w:numPr>
          <w:ilvl w:val="2"/>
          <w:numId w:val="1"/>
        </w:numPr>
        <w:tabs>
          <w:tab w:val="left" w:pos="2268"/>
          <w:tab w:val="left" w:pos="2270"/>
        </w:tabs>
        <w:spacing w:line="276" w:lineRule="auto"/>
        <w:ind w:right="141"/>
      </w:pPr>
      <w:r>
        <w:t>o którym mowa w art. 9 ust. 1 i 3 lub art. 10 ustawy z dnia 15 czerwca 2012</w:t>
      </w:r>
      <w:r>
        <w:rPr>
          <w:spacing w:val="-1"/>
        </w:rPr>
        <w:t xml:space="preserve"> </w:t>
      </w:r>
      <w:r>
        <w:t xml:space="preserve">r. o skutkach powierzania wykonywania pracy cudzoziemcom przebywającym wbrew przepisom na terytorium Rzeczypospolitej Polskiej – lub za odpowiedni czyn zabroniony określony w przepisach prawa </w:t>
      </w:r>
      <w:r>
        <w:rPr>
          <w:spacing w:val="-2"/>
        </w:rPr>
        <w:t>obcego;</w:t>
      </w:r>
    </w:p>
    <w:p w14:paraId="02AA76E5" w14:textId="77777777" w:rsidR="001E79C9" w:rsidRDefault="005C6D9E">
      <w:pPr>
        <w:pStyle w:val="Akapitzlist"/>
        <w:numPr>
          <w:ilvl w:val="1"/>
          <w:numId w:val="1"/>
        </w:numPr>
        <w:tabs>
          <w:tab w:val="left" w:pos="1983"/>
          <w:tab w:val="left" w:pos="1986"/>
        </w:tabs>
        <w:spacing w:line="276" w:lineRule="auto"/>
        <w:ind w:right="138"/>
      </w:pPr>
      <w:r>
        <w:t>jeżeli urzędującego członka jego organu zarządzającego lub nadzorczego, wspólnika</w:t>
      </w:r>
      <w:r>
        <w:rPr>
          <w:spacing w:val="37"/>
        </w:rPr>
        <w:t xml:space="preserve"> </w:t>
      </w:r>
      <w:r>
        <w:t>spółki</w:t>
      </w:r>
      <w:r>
        <w:rPr>
          <w:spacing w:val="36"/>
        </w:rPr>
        <w:t xml:space="preserve"> </w:t>
      </w:r>
      <w:r>
        <w:t>w</w:t>
      </w:r>
      <w:r>
        <w:rPr>
          <w:spacing w:val="34"/>
        </w:rPr>
        <w:t xml:space="preserve"> </w:t>
      </w:r>
      <w:r>
        <w:t>spółce</w:t>
      </w:r>
      <w:r>
        <w:rPr>
          <w:spacing w:val="34"/>
        </w:rPr>
        <w:t xml:space="preserve"> </w:t>
      </w:r>
      <w:r>
        <w:t>jawnej</w:t>
      </w:r>
      <w:r>
        <w:rPr>
          <w:spacing w:val="36"/>
        </w:rPr>
        <w:t xml:space="preserve"> </w:t>
      </w:r>
      <w:r>
        <w:t>lub</w:t>
      </w:r>
      <w:r>
        <w:rPr>
          <w:spacing w:val="34"/>
        </w:rPr>
        <w:t xml:space="preserve"> </w:t>
      </w:r>
      <w:r>
        <w:t>partnerskiej</w:t>
      </w:r>
      <w:r>
        <w:rPr>
          <w:spacing w:val="36"/>
        </w:rPr>
        <w:t xml:space="preserve"> </w:t>
      </w:r>
      <w:r>
        <w:t>albo</w:t>
      </w:r>
      <w:r>
        <w:rPr>
          <w:spacing w:val="36"/>
        </w:rPr>
        <w:t xml:space="preserve"> </w:t>
      </w:r>
      <w:r>
        <w:t>komplementariusza w</w:t>
      </w:r>
      <w:r>
        <w:rPr>
          <w:spacing w:val="-2"/>
        </w:rPr>
        <w:t xml:space="preserve"> </w:t>
      </w:r>
      <w:r>
        <w:t>spółce komandytowej lub komandytowo-akcyjnej lub prokurenta prawomocnie skazano za przestępstwo, o którym mowa w pkt 1;</w:t>
      </w:r>
    </w:p>
    <w:p w14:paraId="609FEF8E" w14:textId="77777777" w:rsidR="001E79C9" w:rsidRDefault="005C6D9E">
      <w:pPr>
        <w:pStyle w:val="Akapitzlist"/>
        <w:numPr>
          <w:ilvl w:val="1"/>
          <w:numId w:val="1"/>
        </w:numPr>
        <w:tabs>
          <w:tab w:val="left" w:pos="1983"/>
          <w:tab w:val="left" w:pos="1986"/>
        </w:tabs>
        <w:spacing w:line="276" w:lineRule="auto"/>
        <w:ind w:right="138"/>
      </w:pPr>
      <w:r>
        <w:t>wobec którego wydano prawomocny wyrok sądu lub ostateczną decyzję administracyjną o zaleganiu z uiszczeniem podatków, opłat lub składek na ubezpieczenie społeczne lub zdrowotne, chyba że wykonawca odpowiednio przed</w:t>
      </w:r>
      <w:r>
        <w:rPr>
          <w:spacing w:val="26"/>
        </w:rPr>
        <w:t xml:space="preserve"> </w:t>
      </w:r>
      <w:r>
        <w:t>upływem terminu</w:t>
      </w:r>
      <w:r>
        <w:rPr>
          <w:spacing w:val="26"/>
        </w:rPr>
        <w:t xml:space="preserve"> </w:t>
      </w:r>
      <w:r>
        <w:t>do</w:t>
      </w:r>
      <w:r>
        <w:rPr>
          <w:spacing w:val="28"/>
        </w:rPr>
        <w:t xml:space="preserve"> </w:t>
      </w:r>
      <w:r>
        <w:t>składania</w:t>
      </w:r>
      <w:r>
        <w:rPr>
          <w:spacing w:val="26"/>
        </w:rPr>
        <w:t xml:space="preserve"> </w:t>
      </w:r>
      <w:r>
        <w:t>wniosków</w:t>
      </w:r>
      <w:r>
        <w:rPr>
          <w:spacing w:val="25"/>
        </w:rPr>
        <w:t xml:space="preserve"> </w:t>
      </w:r>
      <w:r>
        <w:t>o</w:t>
      </w:r>
      <w:r>
        <w:rPr>
          <w:spacing w:val="28"/>
        </w:rPr>
        <w:t xml:space="preserve"> </w:t>
      </w:r>
      <w:r>
        <w:t>dopuszczenie</w:t>
      </w:r>
      <w:r>
        <w:rPr>
          <w:spacing w:val="28"/>
        </w:rPr>
        <w:t xml:space="preserve"> </w:t>
      </w:r>
      <w:r>
        <w:t>do</w:t>
      </w:r>
      <w:r>
        <w:rPr>
          <w:spacing w:val="26"/>
        </w:rPr>
        <w:t xml:space="preserve"> </w:t>
      </w:r>
      <w:r>
        <w:t>udziału w</w:t>
      </w:r>
      <w:r>
        <w:rPr>
          <w:spacing w:val="-2"/>
        </w:rPr>
        <w:t xml:space="preserve"> </w:t>
      </w:r>
      <w:r>
        <w:t>postępowaniu albo przed upływem terminu składania ofert dokonał płatności</w:t>
      </w:r>
      <w:r>
        <w:rPr>
          <w:spacing w:val="-4"/>
        </w:rPr>
        <w:t xml:space="preserve"> </w:t>
      </w:r>
      <w:r>
        <w:t>należnych</w:t>
      </w:r>
      <w:r>
        <w:rPr>
          <w:spacing w:val="-4"/>
        </w:rPr>
        <w:t xml:space="preserve"> </w:t>
      </w:r>
      <w:r>
        <w:t>podatków,</w:t>
      </w:r>
      <w:r>
        <w:rPr>
          <w:spacing w:val="-5"/>
        </w:rPr>
        <w:t xml:space="preserve"> </w:t>
      </w:r>
      <w:r>
        <w:t>opłat</w:t>
      </w:r>
      <w:r>
        <w:rPr>
          <w:spacing w:val="-3"/>
        </w:rPr>
        <w:t xml:space="preserve"> </w:t>
      </w:r>
      <w:r>
        <w:t>lub</w:t>
      </w:r>
      <w:r>
        <w:rPr>
          <w:spacing w:val="-6"/>
        </w:rPr>
        <w:t xml:space="preserve"> </w:t>
      </w:r>
      <w:r>
        <w:t>składek</w:t>
      </w:r>
      <w:r>
        <w:rPr>
          <w:spacing w:val="-6"/>
        </w:rPr>
        <w:t xml:space="preserve"> </w:t>
      </w:r>
      <w:r>
        <w:t>na</w:t>
      </w:r>
      <w:r>
        <w:rPr>
          <w:spacing w:val="-4"/>
        </w:rPr>
        <w:t xml:space="preserve"> </w:t>
      </w:r>
      <w:r>
        <w:t>ubezpieczenie</w:t>
      </w:r>
      <w:r>
        <w:rPr>
          <w:spacing w:val="-4"/>
        </w:rPr>
        <w:t xml:space="preserve"> </w:t>
      </w:r>
      <w:r>
        <w:t>społeczne</w:t>
      </w:r>
    </w:p>
    <w:p w14:paraId="72B5F58C" w14:textId="77777777" w:rsidR="001E79C9" w:rsidRDefault="005C6D9E">
      <w:pPr>
        <w:pStyle w:val="Tekstpodstawowy"/>
        <w:spacing w:before="80" w:line="276" w:lineRule="auto"/>
        <w:ind w:left="1986" w:firstLine="0"/>
        <w:jc w:val="left"/>
      </w:pPr>
      <w:r>
        <w:t>lub</w:t>
      </w:r>
      <w:r>
        <w:rPr>
          <w:spacing w:val="80"/>
        </w:rPr>
        <w:t xml:space="preserve"> </w:t>
      </w:r>
      <w:r>
        <w:t>zdrowotne</w:t>
      </w:r>
      <w:r>
        <w:rPr>
          <w:spacing w:val="80"/>
        </w:rPr>
        <w:t xml:space="preserve"> </w:t>
      </w:r>
      <w:r>
        <w:t>wraz</w:t>
      </w:r>
      <w:r>
        <w:rPr>
          <w:spacing w:val="80"/>
        </w:rPr>
        <w:t xml:space="preserve"> </w:t>
      </w:r>
      <w:r>
        <w:t>z</w:t>
      </w:r>
      <w:r>
        <w:rPr>
          <w:spacing w:val="80"/>
        </w:rPr>
        <w:t xml:space="preserve"> </w:t>
      </w:r>
      <w:r>
        <w:t>odsetkami</w:t>
      </w:r>
      <w:r>
        <w:rPr>
          <w:spacing w:val="80"/>
        </w:rPr>
        <w:t xml:space="preserve"> </w:t>
      </w:r>
      <w:r>
        <w:t>lub</w:t>
      </w:r>
      <w:r>
        <w:rPr>
          <w:spacing w:val="80"/>
        </w:rPr>
        <w:t xml:space="preserve"> </w:t>
      </w:r>
      <w:r>
        <w:t>grzywnami</w:t>
      </w:r>
      <w:r>
        <w:rPr>
          <w:spacing w:val="80"/>
        </w:rPr>
        <w:t xml:space="preserve"> </w:t>
      </w:r>
      <w:r>
        <w:t>lub</w:t>
      </w:r>
      <w:r>
        <w:rPr>
          <w:spacing w:val="80"/>
        </w:rPr>
        <w:t xml:space="preserve"> </w:t>
      </w:r>
      <w:r>
        <w:t>zawarł</w:t>
      </w:r>
      <w:r>
        <w:rPr>
          <w:spacing w:val="80"/>
        </w:rPr>
        <w:t xml:space="preserve"> </w:t>
      </w:r>
      <w:r>
        <w:t>wiążące</w:t>
      </w:r>
      <w:r>
        <w:rPr>
          <w:spacing w:val="40"/>
        </w:rPr>
        <w:t xml:space="preserve"> </w:t>
      </w:r>
      <w:r>
        <w:t>porozumienie w sprawie spłaty tych należności;</w:t>
      </w:r>
    </w:p>
    <w:p w14:paraId="499A0055" w14:textId="77777777" w:rsidR="001E79C9" w:rsidRDefault="005C6D9E">
      <w:pPr>
        <w:pStyle w:val="Akapitzlist"/>
        <w:numPr>
          <w:ilvl w:val="1"/>
          <w:numId w:val="1"/>
        </w:numPr>
        <w:tabs>
          <w:tab w:val="left" w:pos="1986"/>
        </w:tabs>
        <w:spacing w:line="252" w:lineRule="exact"/>
        <w:ind w:hanging="427"/>
      </w:pPr>
      <w:r>
        <w:t>wobec</w:t>
      </w:r>
      <w:r>
        <w:rPr>
          <w:spacing w:val="20"/>
        </w:rPr>
        <w:t xml:space="preserve"> </w:t>
      </w:r>
      <w:r>
        <w:t>którego</w:t>
      </w:r>
      <w:r>
        <w:rPr>
          <w:spacing w:val="23"/>
        </w:rPr>
        <w:t xml:space="preserve"> </w:t>
      </w:r>
      <w:r>
        <w:t>prawomocnie</w:t>
      </w:r>
      <w:r>
        <w:rPr>
          <w:spacing w:val="23"/>
        </w:rPr>
        <w:t xml:space="preserve"> </w:t>
      </w:r>
      <w:r>
        <w:t>orzeczono</w:t>
      </w:r>
      <w:r>
        <w:rPr>
          <w:spacing w:val="20"/>
        </w:rPr>
        <w:t xml:space="preserve"> </w:t>
      </w:r>
      <w:r>
        <w:t>zakaz</w:t>
      </w:r>
      <w:r>
        <w:rPr>
          <w:spacing w:val="22"/>
        </w:rPr>
        <w:t xml:space="preserve"> </w:t>
      </w:r>
      <w:r>
        <w:t>ubiegania</w:t>
      </w:r>
      <w:r>
        <w:rPr>
          <w:spacing w:val="23"/>
        </w:rPr>
        <w:t xml:space="preserve"> </w:t>
      </w:r>
      <w:r>
        <w:t>się</w:t>
      </w:r>
      <w:r>
        <w:rPr>
          <w:spacing w:val="23"/>
        </w:rPr>
        <w:t xml:space="preserve"> </w:t>
      </w:r>
      <w:r>
        <w:t>o</w:t>
      </w:r>
      <w:r>
        <w:rPr>
          <w:spacing w:val="23"/>
        </w:rPr>
        <w:t xml:space="preserve"> </w:t>
      </w:r>
      <w:r>
        <w:rPr>
          <w:spacing w:val="-2"/>
        </w:rPr>
        <w:t>zamówienia</w:t>
      </w:r>
    </w:p>
    <w:p w14:paraId="340B9C1D" w14:textId="77777777" w:rsidR="001E79C9" w:rsidRDefault="005C6D9E">
      <w:pPr>
        <w:pStyle w:val="Tekstpodstawowy"/>
        <w:spacing w:before="37"/>
        <w:ind w:left="1986" w:firstLine="0"/>
        <w:jc w:val="left"/>
      </w:pPr>
      <w:r>
        <w:rPr>
          <w:spacing w:val="-2"/>
        </w:rPr>
        <w:t>publiczne;</w:t>
      </w:r>
    </w:p>
    <w:p w14:paraId="3C70D934" w14:textId="77777777" w:rsidR="001E79C9" w:rsidRDefault="005C6D9E">
      <w:pPr>
        <w:pStyle w:val="Akapitzlist"/>
        <w:numPr>
          <w:ilvl w:val="1"/>
          <w:numId w:val="1"/>
        </w:numPr>
        <w:tabs>
          <w:tab w:val="left" w:pos="1983"/>
          <w:tab w:val="left" w:pos="1986"/>
        </w:tabs>
        <w:spacing w:before="40" w:line="276" w:lineRule="auto"/>
        <w:ind w:right="140"/>
      </w:pPr>
      <w:r>
        <w:t xml:space="preserve">jeżeli zamawiający może stwierdzić, na podstawie wiarygodnych przesłanek, że wykonawca zawarł z innymi wykonawcami porozumienie mające na celu zakłócenie konkurencji, w </w:t>
      </w:r>
      <w:proofErr w:type="gramStart"/>
      <w:r>
        <w:t>szczególności</w:t>
      </w:r>
      <w:proofErr w:type="gramEnd"/>
      <w: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50498378" w14:textId="77777777" w:rsidR="001E79C9" w:rsidRDefault="005C6D9E">
      <w:pPr>
        <w:pStyle w:val="Akapitzlist"/>
        <w:numPr>
          <w:ilvl w:val="1"/>
          <w:numId w:val="1"/>
        </w:numPr>
        <w:tabs>
          <w:tab w:val="left" w:pos="1983"/>
          <w:tab w:val="left" w:pos="1986"/>
        </w:tabs>
        <w:spacing w:line="276" w:lineRule="auto"/>
        <w:ind w:right="141"/>
      </w:pPr>
      <w:r>
        <w:t>jeżeli, w przypadkach, o których mowa w art. 85 ust. 1, doszło do zakłócenia konkurencji wynikającego z wcześniejszego zaangażowania tego</w:t>
      </w:r>
      <w:r>
        <w:rPr>
          <w:spacing w:val="40"/>
        </w:rPr>
        <w:t xml:space="preserve"> </w:t>
      </w:r>
      <w:r>
        <w:t>wykonawcy lub podmiotu, który należy z wykonawcą do tej samej grupy kapitałowej w</w:t>
      </w:r>
      <w:r>
        <w:rPr>
          <w:spacing w:val="-3"/>
        </w:rPr>
        <w:t xml:space="preserve"> </w:t>
      </w:r>
      <w:r>
        <w:t>rozumieniu ustawy z dnia 16 lutego 2007 r. o ochronie konkurencji i</w:t>
      </w:r>
      <w:r>
        <w:rPr>
          <w:spacing w:val="-1"/>
        </w:rPr>
        <w:t xml:space="preserve"> </w:t>
      </w:r>
      <w:r>
        <w:t>konsumentów, chyba że spowodowane tym zakłócenie konkurencji może być wyeliminowane w inny sposób niż przez wykluczenie wykonawcy z udziału w postępowaniu o udzielenie zamówienia”,</w:t>
      </w:r>
    </w:p>
    <w:p w14:paraId="2F457BCB" w14:textId="77777777" w:rsidR="001E79C9" w:rsidRDefault="005C6D9E">
      <w:pPr>
        <w:pStyle w:val="Nagwek2"/>
        <w:numPr>
          <w:ilvl w:val="0"/>
          <w:numId w:val="1"/>
        </w:numPr>
        <w:tabs>
          <w:tab w:val="left" w:pos="1133"/>
        </w:tabs>
        <w:ind w:left="1133" w:hanging="423"/>
      </w:pPr>
      <w:r>
        <w:t>w</w:t>
      </w:r>
      <w:r>
        <w:rPr>
          <w:spacing w:val="-2"/>
        </w:rPr>
        <w:t xml:space="preserve"> </w:t>
      </w:r>
      <w:r>
        <w:t>art. 109</w:t>
      </w:r>
      <w:r>
        <w:rPr>
          <w:spacing w:val="-4"/>
        </w:rPr>
        <w:t xml:space="preserve"> </w:t>
      </w:r>
      <w:r>
        <w:t>ust. 1</w:t>
      </w:r>
      <w:r>
        <w:rPr>
          <w:spacing w:val="-3"/>
        </w:rPr>
        <w:t xml:space="preserve"> </w:t>
      </w:r>
      <w:r>
        <w:t>pkt</w:t>
      </w:r>
      <w:r>
        <w:rPr>
          <w:spacing w:val="-3"/>
        </w:rPr>
        <w:t xml:space="preserve"> </w:t>
      </w:r>
      <w:r>
        <w:t>4,</w:t>
      </w:r>
      <w:r>
        <w:rPr>
          <w:spacing w:val="-5"/>
        </w:rPr>
        <w:t xml:space="preserve"> </w:t>
      </w:r>
      <w:r>
        <w:t>5,</w:t>
      </w:r>
      <w:r>
        <w:rPr>
          <w:spacing w:val="-1"/>
        </w:rPr>
        <w:t xml:space="preserve"> </w:t>
      </w:r>
      <w:r>
        <w:t>7, 8</w:t>
      </w:r>
      <w:r>
        <w:rPr>
          <w:spacing w:val="-3"/>
        </w:rPr>
        <w:t xml:space="preserve"> </w:t>
      </w:r>
      <w:r>
        <w:t>i</w:t>
      </w:r>
      <w:r>
        <w:rPr>
          <w:spacing w:val="-3"/>
        </w:rPr>
        <w:t xml:space="preserve"> </w:t>
      </w:r>
      <w:r>
        <w:t>10</w:t>
      </w:r>
      <w:r>
        <w:rPr>
          <w:spacing w:val="-2"/>
        </w:rPr>
        <w:t xml:space="preserve"> </w:t>
      </w:r>
      <w:r>
        <w:t>ustawy</w:t>
      </w:r>
      <w:r>
        <w:rPr>
          <w:spacing w:val="-2"/>
        </w:rPr>
        <w:t xml:space="preserve"> </w:t>
      </w:r>
      <w:proofErr w:type="spellStart"/>
      <w:r>
        <w:t>Pzp</w:t>
      </w:r>
      <w:proofErr w:type="spellEnd"/>
      <w:r>
        <w:rPr>
          <w:spacing w:val="1"/>
        </w:rPr>
        <w:t xml:space="preserve"> </w:t>
      </w:r>
      <w:r>
        <w:rPr>
          <w:spacing w:val="-5"/>
        </w:rPr>
        <w:t>tj.</w:t>
      </w:r>
    </w:p>
    <w:p w14:paraId="17AAF57D" w14:textId="77777777" w:rsidR="001E79C9" w:rsidRDefault="005C6D9E">
      <w:pPr>
        <w:pStyle w:val="Tekstpodstawowy"/>
        <w:spacing w:before="38"/>
        <w:ind w:left="1559" w:firstLine="0"/>
      </w:pPr>
      <w:r>
        <w:t>„Z</w:t>
      </w:r>
      <w:r>
        <w:rPr>
          <w:spacing w:val="-10"/>
        </w:rPr>
        <w:t xml:space="preserve"> </w:t>
      </w:r>
      <w:r>
        <w:t>postępowania</w:t>
      </w:r>
      <w:r>
        <w:rPr>
          <w:spacing w:val="-7"/>
        </w:rPr>
        <w:t xml:space="preserve"> </w:t>
      </w:r>
      <w:r>
        <w:t>o</w:t>
      </w:r>
      <w:r>
        <w:rPr>
          <w:spacing w:val="-6"/>
        </w:rPr>
        <w:t xml:space="preserve"> </w:t>
      </w:r>
      <w:r>
        <w:t>udzielenie</w:t>
      </w:r>
      <w:r>
        <w:rPr>
          <w:spacing w:val="-7"/>
        </w:rPr>
        <w:t xml:space="preserve"> </w:t>
      </w:r>
      <w:r>
        <w:t>zamówienia</w:t>
      </w:r>
      <w:r>
        <w:rPr>
          <w:spacing w:val="-7"/>
        </w:rPr>
        <w:t xml:space="preserve"> </w:t>
      </w:r>
      <w:r>
        <w:t>zamawiający</w:t>
      </w:r>
      <w:r>
        <w:rPr>
          <w:spacing w:val="-9"/>
        </w:rPr>
        <w:t xml:space="preserve"> </w:t>
      </w:r>
      <w:r>
        <w:t>wykluczy</w:t>
      </w:r>
      <w:r>
        <w:rPr>
          <w:spacing w:val="-7"/>
        </w:rPr>
        <w:t xml:space="preserve"> </w:t>
      </w:r>
      <w:r>
        <w:rPr>
          <w:spacing w:val="-2"/>
        </w:rPr>
        <w:t>wykonawcę:</w:t>
      </w:r>
    </w:p>
    <w:p w14:paraId="14986E9D" w14:textId="77777777" w:rsidR="001E79C9" w:rsidRDefault="005C6D9E">
      <w:pPr>
        <w:pStyle w:val="Akapitzlist"/>
        <w:numPr>
          <w:ilvl w:val="0"/>
          <w:numId w:val="9"/>
        </w:numPr>
        <w:tabs>
          <w:tab w:val="left" w:pos="1983"/>
          <w:tab w:val="left" w:pos="1986"/>
        </w:tabs>
        <w:spacing w:before="37" w:line="276" w:lineRule="auto"/>
        <w:ind w:right="141"/>
      </w:pPr>
      <w:r>
        <w:t xml:space="preserve">w </w:t>
      </w:r>
      <w:proofErr w:type="gramStart"/>
      <w:r>
        <w:t>stosunku</w:t>
      </w:r>
      <w:proofErr w:type="gramEnd"/>
      <w:r>
        <w:t xml:space="preserve"> do którego otwarto likwidację, ogłoszono upadłość, którego aktywami zarządza likwidator lub sąd, zawarł układ z wierzycielami, którego działalność gospodarcza jest zawieszona albo znajduje się on w innej tego </w:t>
      </w:r>
      <w:proofErr w:type="gramStart"/>
      <w:r>
        <w:t>rodzaju</w:t>
      </w:r>
      <w:r>
        <w:rPr>
          <w:spacing w:val="69"/>
        </w:rPr>
        <w:t xml:space="preserve">  </w:t>
      </w:r>
      <w:r>
        <w:t>sytuacji</w:t>
      </w:r>
      <w:proofErr w:type="gramEnd"/>
      <w:r>
        <w:rPr>
          <w:spacing w:val="69"/>
        </w:rPr>
        <w:t xml:space="preserve">  </w:t>
      </w:r>
      <w:proofErr w:type="gramStart"/>
      <w:r>
        <w:t>wynikającej</w:t>
      </w:r>
      <w:r>
        <w:rPr>
          <w:spacing w:val="71"/>
        </w:rPr>
        <w:t xml:space="preserve">  </w:t>
      </w:r>
      <w:r>
        <w:t>z</w:t>
      </w:r>
      <w:proofErr w:type="gramEnd"/>
      <w:r>
        <w:rPr>
          <w:spacing w:val="69"/>
        </w:rPr>
        <w:t xml:space="preserve">  </w:t>
      </w:r>
      <w:proofErr w:type="gramStart"/>
      <w:r>
        <w:t>podobnej</w:t>
      </w:r>
      <w:r>
        <w:rPr>
          <w:spacing w:val="69"/>
        </w:rPr>
        <w:t xml:space="preserve">  </w:t>
      </w:r>
      <w:r>
        <w:t>procedury</w:t>
      </w:r>
      <w:proofErr w:type="gramEnd"/>
      <w:r>
        <w:rPr>
          <w:spacing w:val="69"/>
        </w:rPr>
        <w:t xml:space="preserve">  </w:t>
      </w:r>
      <w:r>
        <w:t>przewidzianej w przepisach miejsca wszczęcia tej procedury,</w:t>
      </w:r>
    </w:p>
    <w:p w14:paraId="36D84B56" w14:textId="77777777" w:rsidR="001E79C9" w:rsidRDefault="005C6D9E">
      <w:pPr>
        <w:pStyle w:val="Akapitzlist"/>
        <w:numPr>
          <w:ilvl w:val="0"/>
          <w:numId w:val="9"/>
        </w:numPr>
        <w:tabs>
          <w:tab w:val="left" w:pos="1983"/>
          <w:tab w:val="left" w:pos="1986"/>
        </w:tabs>
        <w:spacing w:line="276" w:lineRule="auto"/>
        <w:ind w:right="139"/>
      </w:pPr>
      <w:r>
        <w:t xml:space="preserve">który w sposób zawiniony poważnie naruszył obowiązki zawodowe, co podważa jego uczciwość, w </w:t>
      </w:r>
      <w:proofErr w:type="gramStart"/>
      <w:r>
        <w:t>szczególności</w:t>
      </w:r>
      <w:proofErr w:type="gramEnd"/>
      <w:r>
        <w:t xml:space="preserve"> gdy wykonawca w wyniku zamierzonego działania lub rażącego niedbalstwa nie wykonał lub nienależycie wykonał zamówienie, co zamawiający jest w stanie wykazać za pomocą stosownych dowodów,</w:t>
      </w:r>
    </w:p>
    <w:p w14:paraId="22CEF4F7" w14:textId="77777777" w:rsidR="001E79C9" w:rsidRDefault="005C6D9E">
      <w:pPr>
        <w:pStyle w:val="Akapitzlist"/>
        <w:numPr>
          <w:ilvl w:val="0"/>
          <w:numId w:val="8"/>
        </w:numPr>
        <w:tabs>
          <w:tab w:val="left" w:pos="1983"/>
          <w:tab w:val="left" w:pos="1986"/>
        </w:tabs>
        <w:spacing w:line="276" w:lineRule="auto"/>
        <w:ind w:right="138"/>
      </w:pPr>
      <w:r>
        <w:t>który, z przyczyn leżących po jego stronie, w znacznym stopniu lub zakresie nie wykonał lub nienależycie wykonał albo długotrwale nienależycie wykonywał</w:t>
      </w:r>
      <w:r>
        <w:rPr>
          <w:spacing w:val="80"/>
          <w:w w:val="150"/>
        </w:rPr>
        <w:t xml:space="preserve"> </w:t>
      </w:r>
      <w:r>
        <w:t>istotne</w:t>
      </w:r>
      <w:r>
        <w:rPr>
          <w:spacing w:val="80"/>
          <w:w w:val="150"/>
        </w:rPr>
        <w:t xml:space="preserve"> </w:t>
      </w:r>
      <w:r>
        <w:t>zobowiązanie</w:t>
      </w:r>
      <w:r>
        <w:rPr>
          <w:spacing w:val="80"/>
          <w:w w:val="150"/>
        </w:rPr>
        <w:t xml:space="preserve"> </w:t>
      </w:r>
      <w:r>
        <w:t>wynikające</w:t>
      </w:r>
      <w:r>
        <w:rPr>
          <w:spacing w:val="80"/>
          <w:w w:val="150"/>
        </w:rPr>
        <w:t xml:space="preserve"> </w:t>
      </w:r>
      <w:r>
        <w:t>z</w:t>
      </w:r>
      <w:r>
        <w:rPr>
          <w:spacing w:val="80"/>
          <w:w w:val="150"/>
        </w:rPr>
        <w:t xml:space="preserve"> </w:t>
      </w:r>
      <w:r>
        <w:t>wcześniejszej</w:t>
      </w:r>
      <w:r>
        <w:rPr>
          <w:spacing w:val="80"/>
          <w:w w:val="150"/>
        </w:rPr>
        <w:t xml:space="preserve"> </w:t>
      </w:r>
      <w:r>
        <w:t>umowy</w:t>
      </w:r>
      <w:r>
        <w:rPr>
          <w:spacing w:val="40"/>
        </w:rPr>
        <w:t xml:space="preserve"> </w:t>
      </w:r>
      <w:r>
        <w:lastRenderedPageBreak/>
        <w:t>w</w:t>
      </w:r>
      <w:r>
        <w:rPr>
          <w:spacing w:val="-4"/>
        </w:rPr>
        <w:t xml:space="preserve"> </w:t>
      </w:r>
      <w:r>
        <w:t>sprawie zamówienia publicznego lub umowy koncesji, co doprowadziło do wypowiedzenia lub odstąpienia od umowy, odszkodowania, wykonania zastępczego lub realizacji uprawnień z tytułu rękojmi za wady,</w:t>
      </w:r>
    </w:p>
    <w:p w14:paraId="78986F95" w14:textId="77777777" w:rsidR="001E79C9" w:rsidRDefault="005C6D9E">
      <w:pPr>
        <w:pStyle w:val="Akapitzlist"/>
        <w:numPr>
          <w:ilvl w:val="0"/>
          <w:numId w:val="8"/>
        </w:numPr>
        <w:tabs>
          <w:tab w:val="left" w:pos="1983"/>
          <w:tab w:val="left" w:pos="1986"/>
        </w:tabs>
        <w:spacing w:before="2" w:line="276" w:lineRule="auto"/>
        <w:ind w:right="139"/>
      </w:pPr>
      <w:r>
        <w:t>który</w:t>
      </w:r>
      <w:r>
        <w:rPr>
          <w:spacing w:val="-3"/>
        </w:rPr>
        <w:t xml:space="preserve"> </w:t>
      </w:r>
      <w:r>
        <w:t>w</w:t>
      </w:r>
      <w:r>
        <w:rPr>
          <w:spacing w:val="-4"/>
        </w:rPr>
        <w:t xml:space="preserve"> </w:t>
      </w:r>
      <w:r>
        <w:t>wyniku</w:t>
      </w:r>
      <w:r>
        <w:rPr>
          <w:spacing w:val="-1"/>
        </w:rPr>
        <w:t xml:space="preserve"> </w:t>
      </w:r>
      <w:r>
        <w:t>zamierzonego</w:t>
      </w:r>
      <w:r>
        <w:rPr>
          <w:spacing w:val="-2"/>
        </w:rPr>
        <w:t xml:space="preserve"> </w:t>
      </w:r>
      <w:r>
        <w:t>działania</w:t>
      </w:r>
      <w:r>
        <w:rPr>
          <w:spacing w:val="-1"/>
        </w:rPr>
        <w:t xml:space="preserve"> </w:t>
      </w:r>
      <w:r>
        <w:t>lub</w:t>
      </w:r>
      <w:r>
        <w:rPr>
          <w:spacing w:val="-4"/>
        </w:rPr>
        <w:t xml:space="preserve"> </w:t>
      </w:r>
      <w:r>
        <w:t>rażącego</w:t>
      </w:r>
      <w:r>
        <w:rPr>
          <w:spacing w:val="-1"/>
        </w:rPr>
        <w:t xml:space="preserve"> </w:t>
      </w:r>
      <w:r>
        <w:t>niedbalstwa</w:t>
      </w:r>
      <w:r>
        <w:rPr>
          <w:spacing w:val="-1"/>
        </w:rPr>
        <w:t xml:space="preserve"> </w:t>
      </w:r>
      <w:r>
        <w:t>wprowadził zamawiającego w błąd przy przedstawianiu informacji, że nie podlega wykluczeniu, spełnia</w:t>
      </w:r>
      <w:r>
        <w:rPr>
          <w:spacing w:val="-4"/>
        </w:rPr>
        <w:t xml:space="preserve"> </w:t>
      </w:r>
      <w:r>
        <w:t>warunki</w:t>
      </w:r>
      <w:r>
        <w:rPr>
          <w:spacing w:val="-2"/>
        </w:rPr>
        <w:t xml:space="preserve"> </w:t>
      </w:r>
      <w:r>
        <w:t>udziału</w:t>
      </w:r>
      <w:r>
        <w:rPr>
          <w:spacing w:val="-1"/>
        </w:rPr>
        <w:t xml:space="preserve"> </w:t>
      </w:r>
      <w:r>
        <w:t>w</w:t>
      </w:r>
      <w:r>
        <w:rPr>
          <w:spacing w:val="-4"/>
        </w:rPr>
        <w:t xml:space="preserve"> </w:t>
      </w:r>
      <w:r>
        <w:t>postępowaniu</w:t>
      </w:r>
      <w:r>
        <w:rPr>
          <w:spacing w:val="-1"/>
        </w:rPr>
        <w:t xml:space="preserve"> </w:t>
      </w:r>
      <w:r>
        <w:t>lub</w:t>
      </w:r>
      <w:r>
        <w:rPr>
          <w:spacing w:val="-2"/>
        </w:rPr>
        <w:t xml:space="preserve"> </w:t>
      </w:r>
      <w:r>
        <w:t>kryteria</w:t>
      </w:r>
      <w:r>
        <w:rPr>
          <w:spacing w:val="-4"/>
        </w:rPr>
        <w:t xml:space="preserve"> </w:t>
      </w:r>
      <w:r>
        <w:t>selekcji,</w:t>
      </w:r>
      <w:r>
        <w:rPr>
          <w:spacing w:val="-2"/>
        </w:rPr>
        <w:t xml:space="preserve"> </w:t>
      </w:r>
      <w:r>
        <w:t>co mogło</w:t>
      </w:r>
      <w:r>
        <w:rPr>
          <w:spacing w:val="34"/>
        </w:rPr>
        <w:t xml:space="preserve"> </w:t>
      </w:r>
      <w:r>
        <w:t>mieć</w:t>
      </w:r>
      <w:r>
        <w:rPr>
          <w:spacing w:val="32"/>
        </w:rPr>
        <w:t xml:space="preserve"> </w:t>
      </w:r>
      <w:r>
        <w:t>istotny</w:t>
      </w:r>
      <w:r>
        <w:rPr>
          <w:spacing w:val="35"/>
        </w:rPr>
        <w:t xml:space="preserve"> </w:t>
      </w:r>
      <w:r>
        <w:t>wpływ</w:t>
      </w:r>
      <w:r>
        <w:rPr>
          <w:spacing w:val="34"/>
        </w:rPr>
        <w:t xml:space="preserve"> </w:t>
      </w:r>
      <w:r>
        <w:t>na</w:t>
      </w:r>
      <w:r>
        <w:rPr>
          <w:spacing w:val="34"/>
        </w:rPr>
        <w:t xml:space="preserve"> </w:t>
      </w:r>
      <w:r>
        <w:t>decyzje</w:t>
      </w:r>
      <w:r>
        <w:rPr>
          <w:spacing w:val="32"/>
        </w:rPr>
        <w:t xml:space="preserve"> </w:t>
      </w:r>
      <w:r>
        <w:t>podejmowane</w:t>
      </w:r>
      <w:r>
        <w:rPr>
          <w:spacing w:val="34"/>
        </w:rPr>
        <w:t xml:space="preserve"> </w:t>
      </w:r>
      <w:r>
        <w:t>przez</w:t>
      </w:r>
      <w:r>
        <w:rPr>
          <w:spacing w:val="33"/>
        </w:rPr>
        <w:t xml:space="preserve"> </w:t>
      </w:r>
      <w:r>
        <w:t>zamawiającego w</w:t>
      </w:r>
      <w:r>
        <w:rPr>
          <w:spacing w:val="-2"/>
        </w:rPr>
        <w:t xml:space="preserve"> </w:t>
      </w:r>
      <w:r>
        <w:t xml:space="preserve">postępowaniu o udzielenie zamówienia, lub który zataił te informacje lub nie jest w stanie przedstawić wymaganych podmiotowych środków </w:t>
      </w:r>
      <w:r>
        <w:rPr>
          <w:spacing w:val="-2"/>
        </w:rPr>
        <w:t>dowodowych;</w:t>
      </w:r>
    </w:p>
    <w:p w14:paraId="0AFDAEC1" w14:textId="77777777" w:rsidR="001E79C9" w:rsidRDefault="005C6D9E">
      <w:pPr>
        <w:pStyle w:val="Tekstpodstawowy"/>
        <w:spacing w:line="276" w:lineRule="auto"/>
        <w:ind w:left="1986" w:right="141" w:hanging="428"/>
      </w:pPr>
      <w:r>
        <w:t xml:space="preserve">10) który w wyniku lekkomyślności lub niedbalstwa przedstawił informacje wprowadzające w błąd, co mogło mieć istotny wpływ na decyzje podejmowane przez zamawiającego w postępowaniu o udzielenie </w:t>
      </w:r>
      <w:r>
        <w:rPr>
          <w:spacing w:val="-2"/>
        </w:rPr>
        <w:t>zamówienia.”</w:t>
      </w:r>
    </w:p>
    <w:p w14:paraId="4125CCBF" w14:textId="77777777" w:rsidR="001E79C9" w:rsidRDefault="005C6D9E">
      <w:pPr>
        <w:pStyle w:val="Nagwek2"/>
        <w:numPr>
          <w:ilvl w:val="0"/>
          <w:numId w:val="1"/>
        </w:numPr>
        <w:tabs>
          <w:tab w:val="left" w:pos="1132"/>
          <w:tab w:val="left" w:pos="1134"/>
        </w:tabs>
        <w:spacing w:before="80" w:line="276" w:lineRule="auto"/>
        <w:ind w:right="138"/>
      </w:pPr>
      <w:r>
        <w:t>w art. 7 ust. 1 ustawy z dnia 13 kwietnia 2022 r. o szczególnych rozwiązaniach</w:t>
      </w:r>
      <w:r>
        <w:rPr>
          <w:spacing w:val="80"/>
        </w:rPr>
        <w:t xml:space="preserve"> </w:t>
      </w:r>
      <w:r>
        <w:t>w zakresie przeciwdziałania wspieraniu agresji na Ukrainę oraz służących ochronie bezpieczeństwa narodowego (tekst jedn. Dz. U. z 2025 r., poz. 514 ze zm.) tj.:</w:t>
      </w:r>
    </w:p>
    <w:p w14:paraId="622CA2C9" w14:textId="77777777" w:rsidR="001E79C9" w:rsidRDefault="005C6D9E">
      <w:pPr>
        <w:pStyle w:val="Tekstpodstawowy"/>
        <w:spacing w:line="276" w:lineRule="auto"/>
        <w:ind w:left="1559" w:right="134" w:firstLine="0"/>
      </w:pPr>
      <w:r>
        <w:t>„Z</w:t>
      </w:r>
      <w:r>
        <w:rPr>
          <w:spacing w:val="-1"/>
        </w:rPr>
        <w:t xml:space="preserve"> </w:t>
      </w:r>
      <w:r>
        <w:t xml:space="preserve">postępowania o udzielenie zamówienia publicznego lub konkursu prowadzonego na podstawie </w:t>
      </w:r>
      <w:hyperlink r:id="rId13">
        <w:r>
          <w:t>ustawy</w:t>
        </w:r>
      </w:hyperlink>
      <w:r>
        <w:t xml:space="preserve"> z dnia 11 września 2019 r. - Prawo zamówień publicznych wyklucza się:</w:t>
      </w:r>
    </w:p>
    <w:p w14:paraId="656DEC55" w14:textId="77777777" w:rsidR="001E79C9" w:rsidRDefault="005C6D9E">
      <w:pPr>
        <w:pStyle w:val="Akapitzlist"/>
        <w:numPr>
          <w:ilvl w:val="1"/>
          <w:numId w:val="1"/>
        </w:numPr>
        <w:tabs>
          <w:tab w:val="left" w:pos="1983"/>
          <w:tab w:val="left" w:pos="1986"/>
        </w:tabs>
        <w:spacing w:line="276" w:lineRule="auto"/>
        <w:ind w:right="140"/>
      </w:pPr>
      <w:r>
        <w:t xml:space="preserve">wykonawcę oraz uczestnika konkursu wymienionego w wykazach określonych w </w:t>
      </w:r>
      <w:hyperlink r:id="rId14">
        <w:r>
          <w:t>rozporządzeniu</w:t>
        </w:r>
      </w:hyperlink>
      <w:r>
        <w:t xml:space="preserve"> 765/2006 i </w:t>
      </w:r>
      <w:hyperlink r:id="rId15">
        <w:r>
          <w:t>rozporządzeniu</w:t>
        </w:r>
      </w:hyperlink>
      <w:r>
        <w:t xml:space="preserve"> 269/2014 albo wpisanego na listę na podstawie decyzji w sprawie wpisu na listę rozstrzygającej o</w:t>
      </w:r>
      <w:r>
        <w:rPr>
          <w:spacing w:val="-1"/>
        </w:rPr>
        <w:t xml:space="preserve"> </w:t>
      </w:r>
      <w:r>
        <w:t>zastosowaniu środka, o którym mowa w art. 1 pkt 3 ustawy z dnia 13 kwietnia 2022 r. o szczególnych rozwiązaniach w zakresie przeciwdziałania wspieraniu agresji na Ukrainę oraz służących ochronie bezpieczeństwa narodowego,</w:t>
      </w:r>
    </w:p>
    <w:p w14:paraId="4510679F" w14:textId="77777777" w:rsidR="001E79C9" w:rsidRDefault="005C6D9E">
      <w:pPr>
        <w:pStyle w:val="Akapitzlist"/>
        <w:numPr>
          <w:ilvl w:val="1"/>
          <w:numId w:val="1"/>
        </w:numPr>
        <w:tabs>
          <w:tab w:val="left" w:pos="1983"/>
          <w:tab w:val="left" w:pos="1986"/>
        </w:tabs>
        <w:spacing w:before="1" w:line="276" w:lineRule="auto"/>
        <w:ind w:right="136"/>
      </w:pPr>
      <w:r>
        <w:t>wykonawcę oraz uczestnika konkursu, którego beneficjentem rzeczywistym</w:t>
      </w:r>
      <w:r>
        <w:rPr>
          <w:spacing w:val="40"/>
        </w:rPr>
        <w:t xml:space="preserve"> </w:t>
      </w:r>
      <w:r>
        <w:t>w</w:t>
      </w:r>
      <w:r>
        <w:rPr>
          <w:spacing w:val="-2"/>
        </w:rPr>
        <w:t xml:space="preserve"> </w:t>
      </w:r>
      <w:r>
        <w:t xml:space="preserve">rozumieniu </w:t>
      </w:r>
      <w:hyperlink r:id="rId16">
        <w:r>
          <w:t>ustawy</w:t>
        </w:r>
      </w:hyperlink>
      <w:r>
        <w:t xml:space="preserve"> z dnia 1 marca 2018 r. o przeciwdziałaniu praniu pieniędzy oraz finansowaniu terroryzmu (Dz. U. z 2025 r. poz. 644) jest osoba</w:t>
      </w:r>
      <w:r>
        <w:rPr>
          <w:spacing w:val="58"/>
        </w:rPr>
        <w:t xml:space="preserve"> </w:t>
      </w:r>
      <w:r>
        <w:t>wymieniona</w:t>
      </w:r>
      <w:r>
        <w:rPr>
          <w:spacing w:val="59"/>
        </w:rPr>
        <w:t xml:space="preserve"> </w:t>
      </w:r>
      <w:r>
        <w:t>w</w:t>
      </w:r>
      <w:r>
        <w:rPr>
          <w:spacing w:val="58"/>
        </w:rPr>
        <w:t xml:space="preserve"> </w:t>
      </w:r>
      <w:r>
        <w:t>wykazach</w:t>
      </w:r>
      <w:r>
        <w:rPr>
          <w:spacing w:val="59"/>
        </w:rPr>
        <w:t xml:space="preserve"> </w:t>
      </w:r>
      <w:r>
        <w:t>określonych</w:t>
      </w:r>
      <w:r>
        <w:rPr>
          <w:spacing w:val="59"/>
        </w:rPr>
        <w:t xml:space="preserve"> </w:t>
      </w:r>
      <w:r>
        <w:t>w</w:t>
      </w:r>
      <w:r>
        <w:rPr>
          <w:spacing w:val="58"/>
        </w:rPr>
        <w:t xml:space="preserve"> </w:t>
      </w:r>
      <w:hyperlink r:id="rId17">
        <w:r>
          <w:t>rozporządzeniu</w:t>
        </w:r>
      </w:hyperlink>
      <w:r>
        <w:rPr>
          <w:spacing w:val="59"/>
        </w:rPr>
        <w:t xml:space="preserve"> </w:t>
      </w:r>
      <w:r>
        <w:t>765/2006 i</w:t>
      </w:r>
      <w:r>
        <w:rPr>
          <w:spacing w:val="-1"/>
        </w:rPr>
        <w:t xml:space="preserve"> </w:t>
      </w:r>
      <w:hyperlink r:id="rId18">
        <w:r>
          <w:t>rozporządzeniu</w:t>
        </w:r>
      </w:hyperlink>
      <w:r>
        <w:t xml:space="preserve"> 269/2014 albo wpisana na listę lub będąca takim beneficjentem rzeczywistym od dnia 24 lutego 2022 r., o ile została wpisana na</w:t>
      </w:r>
      <w:r>
        <w:rPr>
          <w:spacing w:val="73"/>
        </w:rPr>
        <w:t xml:space="preserve"> </w:t>
      </w:r>
      <w:r>
        <w:t>listę</w:t>
      </w:r>
      <w:r>
        <w:rPr>
          <w:spacing w:val="74"/>
        </w:rPr>
        <w:t xml:space="preserve"> </w:t>
      </w:r>
      <w:r>
        <w:t>na</w:t>
      </w:r>
      <w:r>
        <w:rPr>
          <w:spacing w:val="73"/>
        </w:rPr>
        <w:t xml:space="preserve"> </w:t>
      </w:r>
      <w:r>
        <w:t>podstawie</w:t>
      </w:r>
      <w:r>
        <w:rPr>
          <w:spacing w:val="74"/>
        </w:rPr>
        <w:t xml:space="preserve"> </w:t>
      </w:r>
      <w:r>
        <w:t>decyzji</w:t>
      </w:r>
      <w:r>
        <w:rPr>
          <w:spacing w:val="73"/>
        </w:rPr>
        <w:t xml:space="preserve"> </w:t>
      </w:r>
      <w:r>
        <w:t>w</w:t>
      </w:r>
      <w:r>
        <w:rPr>
          <w:spacing w:val="73"/>
        </w:rPr>
        <w:t xml:space="preserve"> </w:t>
      </w:r>
      <w:r>
        <w:t>sprawie</w:t>
      </w:r>
      <w:r>
        <w:rPr>
          <w:spacing w:val="74"/>
        </w:rPr>
        <w:t xml:space="preserve"> </w:t>
      </w:r>
      <w:r>
        <w:t>wpisu</w:t>
      </w:r>
      <w:r>
        <w:rPr>
          <w:spacing w:val="74"/>
        </w:rPr>
        <w:t xml:space="preserve"> </w:t>
      </w:r>
      <w:r>
        <w:t>na</w:t>
      </w:r>
      <w:r>
        <w:rPr>
          <w:spacing w:val="73"/>
        </w:rPr>
        <w:t xml:space="preserve"> </w:t>
      </w:r>
      <w:r>
        <w:t>listę</w:t>
      </w:r>
      <w:r>
        <w:rPr>
          <w:spacing w:val="74"/>
        </w:rPr>
        <w:t xml:space="preserve"> </w:t>
      </w:r>
      <w:r>
        <w:t>rozstrzygającej o</w:t>
      </w:r>
      <w:r>
        <w:rPr>
          <w:spacing w:val="-1"/>
        </w:rPr>
        <w:t xml:space="preserve"> </w:t>
      </w:r>
      <w:r>
        <w:t xml:space="preserve">zastosowaniu środka, o którym mowa w art. 1 pkt 3 ustawy z dnia 13 kwietnia 2022 r. o szczególnych rozwiązaniach w zakresie przeciwdziałania wspieraniu agresji na Ukrainę oraz służących ochronie bezpieczeństwa </w:t>
      </w:r>
      <w:r>
        <w:rPr>
          <w:spacing w:val="-2"/>
        </w:rPr>
        <w:t>narodowego;</w:t>
      </w:r>
    </w:p>
    <w:p w14:paraId="21642A70" w14:textId="77777777" w:rsidR="001E79C9" w:rsidRDefault="005C6D9E">
      <w:pPr>
        <w:pStyle w:val="Akapitzlist"/>
        <w:numPr>
          <w:ilvl w:val="1"/>
          <w:numId w:val="1"/>
        </w:numPr>
        <w:tabs>
          <w:tab w:val="left" w:pos="1983"/>
          <w:tab w:val="left" w:pos="1986"/>
        </w:tabs>
        <w:spacing w:line="276" w:lineRule="auto"/>
        <w:ind w:right="136"/>
      </w:pPr>
      <w:r>
        <w:t>wykonawcę</w:t>
      </w:r>
      <w:r>
        <w:rPr>
          <w:spacing w:val="80"/>
          <w:w w:val="150"/>
        </w:rPr>
        <w:t xml:space="preserve"> </w:t>
      </w:r>
      <w:r>
        <w:t>oraz</w:t>
      </w:r>
      <w:r>
        <w:rPr>
          <w:spacing w:val="80"/>
          <w:w w:val="150"/>
        </w:rPr>
        <w:t xml:space="preserve"> </w:t>
      </w:r>
      <w:r>
        <w:t>uczestnika</w:t>
      </w:r>
      <w:r>
        <w:rPr>
          <w:spacing w:val="80"/>
          <w:w w:val="150"/>
        </w:rPr>
        <w:t xml:space="preserve"> </w:t>
      </w:r>
      <w:r>
        <w:t>konkursu,</w:t>
      </w:r>
      <w:r>
        <w:rPr>
          <w:spacing w:val="80"/>
          <w:w w:val="150"/>
        </w:rPr>
        <w:t xml:space="preserve"> </w:t>
      </w:r>
      <w:r>
        <w:t>którego</w:t>
      </w:r>
      <w:r>
        <w:rPr>
          <w:spacing w:val="80"/>
          <w:w w:val="150"/>
        </w:rPr>
        <w:t xml:space="preserve"> </w:t>
      </w:r>
      <w:r>
        <w:t>jednostką</w:t>
      </w:r>
      <w:r>
        <w:rPr>
          <w:spacing w:val="80"/>
          <w:w w:val="150"/>
        </w:rPr>
        <w:t xml:space="preserve"> </w:t>
      </w:r>
      <w:r>
        <w:t>dominującą w</w:t>
      </w:r>
      <w:r>
        <w:rPr>
          <w:spacing w:val="-1"/>
        </w:rPr>
        <w:t xml:space="preserve"> </w:t>
      </w:r>
      <w:r>
        <w:t>rozumieniu</w:t>
      </w:r>
      <w:r>
        <w:rPr>
          <w:spacing w:val="79"/>
        </w:rPr>
        <w:t xml:space="preserve"> </w:t>
      </w:r>
      <w:hyperlink r:id="rId19">
        <w:r>
          <w:t>art.</w:t>
        </w:r>
        <w:r>
          <w:rPr>
            <w:spacing w:val="76"/>
          </w:rPr>
          <w:t xml:space="preserve"> </w:t>
        </w:r>
        <w:r>
          <w:t>3</w:t>
        </w:r>
        <w:r>
          <w:rPr>
            <w:spacing w:val="75"/>
          </w:rPr>
          <w:t xml:space="preserve"> </w:t>
        </w:r>
        <w:r>
          <w:t>ust.</w:t>
        </w:r>
        <w:r>
          <w:rPr>
            <w:spacing w:val="78"/>
          </w:rPr>
          <w:t xml:space="preserve"> </w:t>
        </w:r>
        <w:r>
          <w:t>1</w:t>
        </w:r>
        <w:r>
          <w:rPr>
            <w:spacing w:val="75"/>
          </w:rPr>
          <w:t xml:space="preserve"> </w:t>
        </w:r>
        <w:r>
          <w:t>pkt</w:t>
        </w:r>
        <w:r>
          <w:rPr>
            <w:spacing w:val="76"/>
          </w:rPr>
          <w:t xml:space="preserve"> </w:t>
        </w:r>
        <w:r>
          <w:t>37</w:t>
        </w:r>
      </w:hyperlink>
      <w:r>
        <w:rPr>
          <w:spacing w:val="77"/>
        </w:rPr>
        <w:t xml:space="preserve"> </w:t>
      </w:r>
      <w:r>
        <w:t>ustawy</w:t>
      </w:r>
      <w:r>
        <w:rPr>
          <w:spacing w:val="75"/>
        </w:rPr>
        <w:t xml:space="preserve"> </w:t>
      </w:r>
      <w:r>
        <w:t>z</w:t>
      </w:r>
      <w:r>
        <w:rPr>
          <w:spacing w:val="73"/>
        </w:rPr>
        <w:t xml:space="preserve"> </w:t>
      </w:r>
      <w:r>
        <w:t>dnia</w:t>
      </w:r>
      <w:r>
        <w:rPr>
          <w:spacing w:val="77"/>
        </w:rPr>
        <w:t xml:space="preserve"> </w:t>
      </w:r>
      <w:r>
        <w:t>29</w:t>
      </w:r>
      <w:r>
        <w:rPr>
          <w:spacing w:val="74"/>
        </w:rPr>
        <w:t xml:space="preserve"> </w:t>
      </w:r>
      <w:r>
        <w:t>września</w:t>
      </w:r>
      <w:r>
        <w:rPr>
          <w:spacing w:val="75"/>
        </w:rPr>
        <w:t xml:space="preserve"> </w:t>
      </w:r>
      <w:r>
        <w:t>1994</w:t>
      </w:r>
      <w:r>
        <w:rPr>
          <w:spacing w:val="74"/>
        </w:rPr>
        <w:t xml:space="preserve"> </w:t>
      </w:r>
      <w:r>
        <w:t>r. o</w:t>
      </w:r>
      <w:r>
        <w:rPr>
          <w:spacing w:val="-1"/>
        </w:rPr>
        <w:t xml:space="preserve"> </w:t>
      </w:r>
      <w:r>
        <w:t>rachunkowości</w:t>
      </w:r>
      <w:r>
        <w:rPr>
          <w:spacing w:val="74"/>
        </w:rPr>
        <w:t xml:space="preserve"> </w:t>
      </w:r>
      <w:r>
        <w:t>(Dz.</w:t>
      </w:r>
      <w:r>
        <w:rPr>
          <w:spacing w:val="72"/>
        </w:rPr>
        <w:t xml:space="preserve"> </w:t>
      </w:r>
      <w:r>
        <w:t>U.</w:t>
      </w:r>
      <w:r>
        <w:rPr>
          <w:spacing w:val="76"/>
        </w:rPr>
        <w:t xml:space="preserve"> </w:t>
      </w:r>
      <w:r>
        <w:t>z</w:t>
      </w:r>
      <w:r>
        <w:rPr>
          <w:spacing w:val="75"/>
        </w:rPr>
        <w:t xml:space="preserve"> </w:t>
      </w:r>
      <w:r>
        <w:t>2026</w:t>
      </w:r>
      <w:r>
        <w:rPr>
          <w:spacing w:val="73"/>
        </w:rPr>
        <w:t xml:space="preserve"> </w:t>
      </w:r>
      <w:r>
        <w:t>r.</w:t>
      </w:r>
      <w:r>
        <w:rPr>
          <w:spacing w:val="74"/>
        </w:rPr>
        <w:t xml:space="preserve"> </w:t>
      </w:r>
      <w:r>
        <w:t>poz.</w:t>
      </w:r>
      <w:r>
        <w:rPr>
          <w:spacing w:val="74"/>
        </w:rPr>
        <w:t xml:space="preserve"> </w:t>
      </w:r>
      <w:r>
        <w:t>522)</w:t>
      </w:r>
      <w:r>
        <w:rPr>
          <w:spacing w:val="76"/>
        </w:rPr>
        <w:t xml:space="preserve"> </w:t>
      </w:r>
      <w:r>
        <w:t>jest</w:t>
      </w:r>
      <w:r>
        <w:rPr>
          <w:spacing w:val="76"/>
        </w:rPr>
        <w:t xml:space="preserve"> </w:t>
      </w:r>
      <w:r>
        <w:t>podmiot</w:t>
      </w:r>
      <w:r>
        <w:rPr>
          <w:spacing w:val="73"/>
        </w:rPr>
        <w:t xml:space="preserve"> </w:t>
      </w:r>
      <w:r>
        <w:t xml:space="preserve">wymieniony w wykazach określonych w </w:t>
      </w:r>
      <w:hyperlink r:id="rId20">
        <w:r>
          <w:t>rozporządzeniu</w:t>
        </w:r>
      </w:hyperlink>
      <w:r>
        <w:t xml:space="preserve"> 765/2006 i</w:t>
      </w:r>
      <w:r>
        <w:rPr>
          <w:spacing w:val="-4"/>
        </w:rPr>
        <w:t xml:space="preserve"> </w:t>
      </w:r>
      <w:hyperlink r:id="rId21">
        <w:r>
          <w:t>rozporządzeniu</w:t>
        </w:r>
      </w:hyperlink>
      <w:r>
        <w:t xml:space="preserve"> 269/2014 albo wpisany na listę lub będący taką jednostką dominującą od dnia 24 lutego 2022 r., o ile został wpisany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1ABCBED7" w14:textId="77777777" w:rsidR="001E79C9" w:rsidRDefault="005C6D9E">
      <w:pPr>
        <w:pStyle w:val="Akapitzlist"/>
        <w:numPr>
          <w:ilvl w:val="1"/>
          <w:numId w:val="1"/>
        </w:numPr>
        <w:tabs>
          <w:tab w:val="left" w:pos="1144"/>
          <w:tab w:val="left" w:pos="1146"/>
        </w:tabs>
        <w:spacing w:before="1" w:line="276" w:lineRule="auto"/>
        <w:ind w:left="1146" w:right="140" w:hanging="437"/>
      </w:pPr>
      <w:r>
        <w:lastRenderedPageBreak/>
        <w:t>Wykonawca może wykazać brak podstaw wykluczenia poprzez przedłożenie ważnego certyfikatu wykonawcy wydanego zgodnie z przepisami ustawy Prawo zamówień publicznych. Zamawiający uzna informacje objęte certyfikatem w zakresie wynikającym z jego treści.</w:t>
      </w:r>
    </w:p>
    <w:p w14:paraId="55F201C4" w14:textId="77777777" w:rsidR="001E79C9" w:rsidRDefault="005C6D9E">
      <w:pPr>
        <w:pStyle w:val="Tekstpodstawowy"/>
        <w:spacing w:line="278" w:lineRule="auto"/>
        <w:ind w:right="141" w:firstLine="0"/>
      </w:pPr>
      <w:r>
        <w:t>Jeżeli certyfikat obejmuje jedynie część podstaw wykluczenia, wykonawca składa podmiotowe środki dowodowe wyłącznie w zakresie nieobjętym certyfikacją.</w:t>
      </w:r>
    </w:p>
    <w:p w14:paraId="403A96DE" w14:textId="77777777" w:rsidR="001E79C9" w:rsidRDefault="001E79C9">
      <w:pPr>
        <w:pStyle w:val="Tekstpodstawowy"/>
        <w:spacing w:before="31"/>
        <w:ind w:left="0" w:firstLine="0"/>
        <w:jc w:val="left"/>
      </w:pPr>
    </w:p>
    <w:p w14:paraId="22BA943F" w14:textId="77777777" w:rsidR="001E79C9" w:rsidRDefault="005C6D9E">
      <w:pPr>
        <w:pStyle w:val="Nagwek1"/>
        <w:numPr>
          <w:ilvl w:val="0"/>
          <w:numId w:val="13"/>
        </w:numPr>
        <w:tabs>
          <w:tab w:val="left" w:pos="708"/>
        </w:tabs>
        <w:spacing w:before="1"/>
        <w:ind w:left="708" w:hanging="474"/>
        <w:jc w:val="left"/>
        <w:rPr>
          <w:u w:val="none"/>
        </w:rPr>
      </w:pPr>
      <w:r>
        <w:t>WARUNKI</w:t>
      </w:r>
      <w:r>
        <w:rPr>
          <w:spacing w:val="-6"/>
        </w:rPr>
        <w:t xml:space="preserve"> </w:t>
      </w:r>
      <w:r>
        <w:t>UDZIAŁU</w:t>
      </w:r>
      <w:r>
        <w:rPr>
          <w:spacing w:val="-8"/>
        </w:rPr>
        <w:t xml:space="preserve"> </w:t>
      </w:r>
      <w:r>
        <w:t>W</w:t>
      </w:r>
      <w:r>
        <w:rPr>
          <w:spacing w:val="-8"/>
        </w:rPr>
        <w:t xml:space="preserve"> </w:t>
      </w:r>
      <w:r>
        <w:rPr>
          <w:spacing w:val="-2"/>
        </w:rPr>
        <w:t>POSTĘPOWANIU</w:t>
      </w:r>
    </w:p>
    <w:p w14:paraId="6AD6074E" w14:textId="77777777" w:rsidR="001E79C9" w:rsidRDefault="005C6D9E">
      <w:pPr>
        <w:pStyle w:val="Nagwek2"/>
        <w:numPr>
          <w:ilvl w:val="1"/>
          <w:numId w:val="13"/>
        </w:numPr>
        <w:tabs>
          <w:tab w:val="left" w:pos="991"/>
          <w:tab w:val="left" w:pos="993"/>
        </w:tabs>
        <w:spacing w:before="22" w:line="276" w:lineRule="auto"/>
        <w:ind w:left="993" w:right="141" w:hanging="284"/>
      </w:pPr>
      <w:r>
        <w:rPr>
          <w:u w:val="single"/>
        </w:rPr>
        <w:t>O udzielenie</w:t>
      </w:r>
      <w:r>
        <w:rPr>
          <w:spacing w:val="-3"/>
          <w:u w:val="single"/>
        </w:rPr>
        <w:t xml:space="preserve"> </w:t>
      </w:r>
      <w:r>
        <w:rPr>
          <w:u w:val="single"/>
        </w:rPr>
        <w:t>zamówienia</w:t>
      </w:r>
      <w:r>
        <w:rPr>
          <w:spacing w:val="-3"/>
          <w:u w:val="single"/>
        </w:rPr>
        <w:t xml:space="preserve"> </w:t>
      </w:r>
      <w:r>
        <w:rPr>
          <w:u w:val="single"/>
        </w:rPr>
        <w:t>mogą ubiegać</w:t>
      </w:r>
      <w:r>
        <w:rPr>
          <w:spacing w:val="-3"/>
          <w:u w:val="single"/>
        </w:rPr>
        <w:t xml:space="preserve"> </w:t>
      </w:r>
      <w:r>
        <w:rPr>
          <w:u w:val="single"/>
        </w:rPr>
        <w:t>się</w:t>
      </w:r>
      <w:r>
        <w:rPr>
          <w:spacing w:val="-2"/>
          <w:u w:val="single"/>
        </w:rPr>
        <w:t xml:space="preserve"> </w:t>
      </w:r>
      <w:r>
        <w:rPr>
          <w:u w:val="single"/>
        </w:rPr>
        <w:t>Wykonawcy,</w:t>
      </w:r>
      <w:r>
        <w:rPr>
          <w:spacing w:val="-2"/>
          <w:u w:val="single"/>
        </w:rPr>
        <w:t xml:space="preserve"> </w:t>
      </w:r>
      <w:r>
        <w:rPr>
          <w:u w:val="single"/>
        </w:rPr>
        <w:t>którzy</w:t>
      </w:r>
      <w:r>
        <w:rPr>
          <w:spacing w:val="-2"/>
          <w:u w:val="single"/>
        </w:rPr>
        <w:t xml:space="preserve"> </w:t>
      </w:r>
      <w:r>
        <w:rPr>
          <w:u w:val="single"/>
        </w:rPr>
        <w:t>spełniają</w:t>
      </w:r>
      <w:r>
        <w:rPr>
          <w:spacing w:val="-3"/>
          <w:u w:val="single"/>
        </w:rPr>
        <w:t xml:space="preserve"> </w:t>
      </w:r>
      <w:r>
        <w:rPr>
          <w:u w:val="single"/>
        </w:rPr>
        <w:t>warunki</w:t>
      </w:r>
      <w:r>
        <w:t xml:space="preserve"> </w:t>
      </w:r>
      <w:r>
        <w:rPr>
          <w:u w:val="single"/>
        </w:rPr>
        <w:t>udziału w postępowaniu dotyczące:</w:t>
      </w:r>
    </w:p>
    <w:p w14:paraId="2FE3340C" w14:textId="77777777" w:rsidR="001E79C9" w:rsidRDefault="005C6D9E">
      <w:pPr>
        <w:pStyle w:val="Akapitzlist"/>
        <w:numPr>
          <w:ilvl w:val="2"/>
          <w:numId w:val="13"/>
        </w:numPr>
        <w:tabs>
          <w:tab w:val="left" w:pos="1277"/>
        </w:tabs>
        <w:spacing w:line="252" w:lineRule="exact"/>
        <w:ind w:left="1277" w:hanging="284"/>
      </w:pPr>
      <w:r>
        <w:rPr>
          <w:b/>
        </w:rPr>
        <w:t>zdolności</w:t>
      </w:r>
      <w:r>
        <w:rPr>
          <w:b/>
          <w:spacing w:val="3"/>
        </w:rPr>
        <w:t xml:space="preserve"> </w:t>
      </w:r>
      <w:r>
        <w:rPr>
          <w:b/>
        </w:rPr>
        <w:t>do</w:t>
      </w:r>
      <w:r>
        <w:rPr>
          <w:b/>
          <w:spacing w:val="3"/>
        </w:rPr>
        <w:t xml:space="preserve"> </w:t>
      </w:r>
      <w:r>
        <w:rPr>
          <w:b/>
        </w:rPr>
        <w:t>występowania</w:t>
      </w:r>
      <w:r>
        <w:rPr>
          <w:b/>
          <w:spacing w:val="2"/>
        </w:rPr>
        <w:t xml:space="preserve"> </w:t>
      </w:r>
      <w:r>
        <w:rPr>
          <w:b/>
        </w:rPr>
        <w:t>w</w:t>
      </w:r>
      <w:r>
        <w:rPr>
          <w:b/>
          <w:spacing w:val="6"/>
        </w:rPr>
        <w:t xml:space="preserve"> </w:t>
      </w:r>
      <w:r>
        <w:rPr>
          <w:b/>
        </w:rPr>
        <w:t>obrocie</w:t>
      </w:r>
      <w:r>
        <w:rPr>
          <w:b/>
          <w:spacing w:val="5"/>
        </w:rPr>
        <w:t xml:space="preserve"> </w:t>
      </w:r>
      <w:r>
        <w:rPr>
          <w:b/>
        </w:rPr>
        <w:t>gospodarczym</w:t>
      </w:r>
      <w:r>
        <w:rPr>
          <w:b/>
          <w:spacing w:val="9"/>
        </w:rPr>
        <w:t xml:space="preserve"> </w:t>
      </w:r>
      <w:r>
        <w:rPr>
          <w:b/>
        </w:rPr>
        <w:t>-</w:t>
      </w:r>
      <w:r>
        <w:rPr>
          <w:b/>
          <w:spacing w:val="6"/>
        </w:rPr>
        <w:t xml:space="preserve"> </w:t>
      </w:r>
      <w:r>
        <w:t>Zamawiający</w:t>
      </w:r>
      <w:r>
        <w:rPr>
          <w:spacing w:val="5"/>
        </w:rPr>
        <w:t xml:space="preserve"> </w:t>
      </w:r>
      <w:r>
        <w:t>nie</w:t>
      </w:r>
      <w:r>
        <w:rPr>
          <w:spacing w:val="7"/>
        </w:rPr>
        <w:t xml:space="preserve"> </w:t>
      </w:r>
      <w:r>
        <w:rPr>
          <w:spacing w:val="-2"/>
        </w:rPr>
        <w:t>stawia</w:t>
      </w:r>
    </w:p>
    <w:p w14:paraId="3A507BD0" w14:textId="77777777" w:rsidR="001E79C9" w:rsidRDefault="005C6D9E">
      <w:pPr>
        <w:pStyle w:val="Tekstpodstawowy"/>
        <w:spacing w:before="37"/>
        <w:ind w:left="1278" w:firstLine="0"/>
        <w:jc w:val="left"/>
      </w:pPr>
      <w:r>
        <w:t>warunku</w:t>
      </w:r>
      <w:r>
        <w:rPr>
          <w:spacing w:val="-4"/>
        </w:rPr>
        <w:t xml:space="preserve"> </w:t>
      </w:r>
      <w:r>
        <w:t>w</w:t>
      </w:r>
      <w:r>
        <w:rPr>
          <w:spacing w:val="-5"/>
        </w:rPr>
        <w:t xml:space="preserve"> </w:t>
      </w:r>
      <w:r>
        <w:t>tym</w:t>
      </w:r>
      <w:r>
        <w:rPr>
          <w:spacing w:val="-1"/>
        </w:rPr>
        <w:t xml:space="preserve"> </w:t>
      </w:r>
      <w:r>
        <w:rPr>
          <w:spacing w:val="-2"/>
        </w:rPr>
        <w:t>zakresie.</w:t>
      </w:r>
    </w:p>
    <w:p w14:paraId="3CAAB108" w14:textId="77777777" w:rsidR="001E79C9" w:rsidRDefault="005C6D9E">
      <w:pPr>
        <w:pStyle w:val="Nagwek2"/>
        <w:numPr>
          <w:ilvl w:val="2"/>
          <w:numId w:val="13"/>
        </w:numPr>
        <w:tabs>
          <w:tab w:val="left" w:pos="1277"/>
          <w:tab w:val="left" w:pos="2617"/>
          <w:tab w:val="left" w:pos="3123"/>
          <w:tab w:val="left" w:pos="4692"/>
          <w:tab w:val="left" w:pos="6026"/>
          <w:tab w:val="left" w:pos="7511"/>
          <w:tab w:val="left" w:pos="9165"/>
        </w:tabs>
        <w:spacing w:before="80"/>
        <w:ind w:left="1277" w:hanging="284"/>
      </w:pPr>
      <w:r>
        <w:rPr>
          <w:spacing w:val="-2"/>
        </w:rPr>
        <w:t>uprawnień</w:t>
      </w:r>
      <w:r>
        <w:tab/>
      </w:r>
      <w:r>
        <w:rPr>
          <w:spacing w:val="-5"/>
        </w:rPr>
        <w:t>do</w:t>
      </w:r>
      <w:r>
        <w:tab/>
      </w:r>
      <w:r>
        <w:rPr>
          <w:spacing w:val="-2"/>
        </w:rPr>
        <w:t>prowadzenia</w:t>
      </w:r>
      <w:r>
        <w:tab/>
      </w:r>
      <w:r>
        <w:rPr>
          <w:spacing w:val="-2"/>
        </w:rPr>
        <w:t>określonej</w:t>
      </w:r>
      <w:r>
        <w:tab/>
      </w:r>
      <w:r>
        <w:rPr>
          <w:spacing w:val="-2"/>
        </w:rPr>
        <w:t>działalności</w:t>
      </w:r>
      <w:r>
        <w:tab/>
      </w:r>
      <w:r>
        <w:rPr>
          <w:spacing w:val="-2"/>
        </w:rPr>
        <w:t>gospodarczej</w:t>
      </w:r>
      <w:r>
        <w:tab/>
      </w:r>
      <w:r>
        <w:rPr>
          <w:spacing w:val="-5"/>
        </w:rPr>
        <w:t>lub</w:t>
      </w:r>
    </w:p>
    <w:p w14:paraId="7B564AE8" w14:textId="77777777" w:rsidR="001E79C9" w:rsidRDefault="005C6D9E">
      <w:pPr>
        <w:spacing w:before="38"/>
        <w:ind w:left="1278"/>
        <w:rPr>
          <w:b/>
        </w:rPr>
      </w:pPr>
      <w:r>
        <w:rPr>
          <w:b/>
          <w:spacing w:val="-2"/>
        </w:rPr>
        <w:t>zawodowej,</w:t>
      </w:r>
    </w:p>
    <w:p w14:paraId="38849FAA" w14:textId="77777777" w:rsidR="001E79C9" w:rsidRDefault="005C6D9E">
      <w:pPr>
        <w:spacing w:before="37" w:line="276" w:lineRule="auto"/>
        <w:ind w:left="1278"/>
      </w:pPr>
      <w:r>
        <w:rPr>
          <w:b/>
        </w:rPr>
        <w:t xml:space="preserve">o ile wynika to z odrębnych przepisów - </w:t>
      </w:r>
      <w:r>
        <w:t>Zamawiający nie stawia warunku w</w:t>
      </w:r>
      <w:r>
        <w:rPr>
          <w:spacing w:val="-3"/>
        </w:rPr>
        <w:t xml:space="preserve"> </w:t>
      </w:r>
      <w:r>
        <w:t xml:space="preserve">tym </w:t>
      </w:r>
      <w:r>
        <w:rPr>
          <w:spacing w:val="-2"/>
        </w:rPr>
        <w:t>zakresie.</w:t>
      </w:r>
    </w:p>
    <w:p w14:paraId="52EE207D" w14:textId="77777777" w:rsidR="001E79C9" w:rsidRDefault="005C6D9E">
      <w:pPr>
        <w:pStyle w:val="Akapitzlist"/>
        <w:numPr>
          <w:ilvl w:val="2"/>
          <w:numId w:val="13"/>
        </w:numPr>
        <w:tabs>
          <w:tab w:val="left" w:pos="1276"/>
          <w:tab w:val="left" w:pos="1278"/>
        </w:tabs>
        <w:spacing w:before="1" w:line="276" w:lineRule="auto"/>
        <w:ind w:left="1278" w:right="135" w:hanging="286"/>
      </w:pPr>
      <w:r>
        <w:rPr>
          <w:b/>
        </w:rPr>
        <w:t>sytuacji</w:t>
      </w:r>
      <w:r>
        <w:rPr>
          <w:b/>
          <w:spacing w:val="40"/>
        </w:rPr>
        <w:t xml:space="preserve"> </w:t>
      </w:r>
      <w:r>
        <w:rPr>
          <w:b/>
        </w:rPr>
        <w:t>ekonomicznej</w:t>
      </w:r>
      <w:r>
        <w:rPr>
          <w:b/>
          <w:spacing w:val="40"/>
        </w:rPr>
        <w:t xml:space="preserve"> </w:t>
      </w:r>
      <w:r>
        <w:rPr>
          <w:b/>
        </w:rPr>
        <w:t>i</w:t>
      </w:r>
      <w:r>
        <w:rPr>
          <w:b/>
          <w:spacing w:val="40"/>
        </w:rPr>
        <w:t xml:space="preserve"> </w:t>
      </w:r>
      <w:r>
        <w:rPr>
          <w:b/>
        </w:rPr>
        <w:t>finansowej</w:t>
      </w:r>
      <w:r>
        <w:rPr>
          <w:b/>
          <w:spacing w:val="40"/>
        </w:rPr>
        <w:t xml:space="preserve"> </w:t>
      </w:r>
      <w:r>
        <w:rPr>
          <w:b/>
        </w:rPr>
        <w:t>-</w:t>
      </w:r>
      <w:r>
        <w:rPr>
          <w:b/>
          <w:spacing w:val="40"/>
        </w:rPr>
        <w:t xml:space="preserve"> </w:t>
      </w:r>
      <w:r>
        <w:t>Zamawiający</w:t>
      </w:r>
      <w:r>
        <w:rPr>
          <w:spacing w:val="40"/>
        </w:rPr>
        <w:t xml:space="preserve"> </w:t>
      </w:r>
      <w:r>
        <w:t>nie</w:t>
      </w:r>
      <w:r>
        <w:rPr>
          <w:spacing w:val="40"/>
        </w:rPr>
        <w:t xml:space="preserve"> </w:t>
      </w:r>
      <w:r>
        <w:t>stawia</w:t>
      </w:r>
      <w:r>
        <w:rPr>
          <w:spacing w:val="40"/>
        </w:rPr>
        <w:t xml:space="preserve"> </w:t>
      </w:r>
      <w:r>
        <w:t>warunku</w:t>
      </w:r>
      <w:r>
        <w:rPr>
          <w:spacing w:val="40"/>
        </w:rPr>
        <w:t xml:space="preserve"> </w:t>
      </w:r>
      <w:r>
        <w:t>w</w:t>
      </w:r>
      <w:r>
        <w:rPr>
          <w:spacing w:val="-3"/>
        </w:rPr>
        <w:t xml:space="preserve"> </w:t>
      </w:r>
      <w:r>
        <w:t xml:space="preserve">tym </w:t>
      </w:r>
      <w:r>
        <w:rPr>
          <w:spacing w:val="-2"/>
        </w:rPr>
        <w:t>zakresie.</w:t>
      </w:r>
    </w:p>
    <w:p w14:paraId="14612C30" w14:textId="77777777" w:rsidR="001E79C9" w:rsidRDefault="005C6D9E">
      <w:pPr>
        <w:pStyle w:val="Nagwek2"/>
        <w:numPr>
          <w:ilvl w:val="2"/>
          <w:numId w:val="13"/>
        </w:numPr>
        <w:tabs>
          <w:tab w:val="left" w:pos="1277"/>
        </w:tabs>
        <w:spacing w:line="252" w:lineRule="exact"/>
        <w:ind w:left="1277" w:hanging="284"/>
      </w:pPr>
      <w:r>
        <w:rPr>
          <w:u w:val="single"/>
        </w:rPr>
        <w:t>zdolności</w:t>
      </w:r>
      <w:r>
        <w:rPr>
          <w:spacing w:val="-7"/>
          <w:u w:val="single"/>
        </w:rPr>
        <w:t xml:space="preserve"> </w:t>
      </w:r>
      <w:r>
        <w:rPr>
          <w:u w:val="single"/>
        </w:rPr>
        <w:t>technicznej</w:t>
      </w:r>
      <w:r>
        <w:rPr>
          <w:spacing w:val="-7"/>
          <w:u w:val="single"/>
        </w:rPr>
        <w:t xml:space="preserve"> </w:t>
      </w:r>
      <w:r>
        <w:rPr>
          <w:u w:val="single"/>
        </w:rPr>
        <w:t>lub</w:t>
      </w:r>
      <w:r>
        <w:rPr>
          <w:spacing w:val="-6"/>
          <w:u w:val="single"/>
        </w:rPr>
        <w:t xml:space="preserve"> </w:t>
      </w:r>
      <w:r>
        <w:rPr>
          <w:spacing w:val="-2"/>
          <w:u w:val="single"/>
        </w:rPr>
        <w:t>zawodowej:</w:t>
      </w:r>
    </w:p>
    <w:p w14:paraId="6EE8D991" w14:textId="77777777" w:rsidR="005C4B80" w:rsidRPr="005C4B80" w:rsidRDefault="005C6D9E" w:rsidP="005C4B80">
      <w:pPr>
        <w:pStyle w:val="Akapitzlist"/>
        <w:numPr>
          <w:ilvl w:val="0"/>
          <w:numId w:val="7"/>
        </w:numPr>
        <w:rPr>
          <w:b/>
        </w:rPr>
      </w:pPr>
      <w:r w:rsidRPr="005C4B80">
        <w:rPr>
          <w:b/>
          <w:u w:val="single"/>
        </w:rPr>
        <w:t>warunek</w:t>
      </w:r>
      <w:r w:rsidRPr="005C4B80">
        <w:rPr>
          <w:b/>
          <w:spacing w:val="80"/>
          <w:u w:val="single"/>
        </w:rPr>
        <w:t xml:space="preserve"> </w:t>
      </w:r>
      <w:r w:rsidRPr="005C4B80">
        <w:rPr>
          <w:b/>
          <w:u w:val="single"/>
        </w:rPr>
        <w:t>dotyczący</w:t>
      </w:r>
      <w:r w:rsidRPr="005C4B80">
        <w:rPr>
          <w:b/>
          <w:spacing w:val="80"/>
          <w:u w:val="single"/>
        </w:rPr>
        <w:t xml:space="preserve"> </w:t>
      </w:r>
      <w:r w:rsidRPr="005C4B80">
        <w:rPr>
          <w:b/>
          <w:u w:val="single"/>
        </w:rPr>
        <w:t>doświadczenia</w:t>
      </w:r>
      <w:r w:rsidRPr="005C4B80">
        <w:rPr>
          <w:b/>
          <w:spacing w:val="80"/>
        </w:rPr>
        <w:t xml:space="preserve"> </w:t>
      </w:r>
      <w:r w:rsidRPr="005C4B80">
        <w:rPr>
          <w:b/>
        </w:rPr>
        <w:t>tj.</w:t>
      </w:r>
      <w:r w:rsidRPr="005C4B80">
        <w:rPr>
          <w:b/>
          <w:spacing w:val="80"/>
        </w:rPr>
        <w:t xml:space="preserve"> </w:t>
      </w:r>
      <w:r w:rsidR="005C4B80" w:rsidRPr="005C4B80">
        <w:rPr>
          <w:b/>
        </w:rPr>
        <w:t>warunek dotyczący wykonania, w okresie ostatnich 5 lat (liczonych wstecz od dnia, w którym upływa termin składania ofert) a jeżeli okres prowadzenia działalności jest krótszy – w tym okresie, co najmniej 1 zadania polegającego na budow</w:t>
      </w:r>
      <w:r w:rsidR="005C4B80">
        <w:rPr>
          <w:b/>
        </w:rPr>
        <w:t>ie i/albo przebudowie minimum 20</w:t>
      </w:r>
      <w:r w:rsidR="005C4B80" w:rsidRPr="005C4B80">
        <w:rPr>
          <w:b/>
        </w:rPr>
        <w:t xml:space="preserve"> sztuk przydomowych oczyszczalni ścieków.</w:t>
      </w:r>
    </w:p>
    <w:p w14:paraId="75EF8F5A" w14:textId="77777777" w:rsidR="001E79C9" w:rsidRDefault="005C6D9E" w:rsidP="005C4B80">
      <w:pPr>
        <w:pStyle w:val="Akapitzlist"/>
        <w:tabs>
          <w:tab w:val="left" w:pos="1557"/>
          <w:tab w:val="left" w:pos="1559"/>
        </w:tabs>
        <w:spacing w:before="1" w:line="276" w:lineRule="auto"/>
        <w:ind w:left="1559" w:right="136" w:firstLine="0"/>
      </w:pPr>
      <w:r>
        <w:t>Przez jedno zadanie należy rozumieć zadanie świadczone na rzecz jednego Zleceniodawcy na podstawie jednej umowy. Okres wyrażony powyżej w latach</w:t>
      </w:r>
      <w:r w:rsidRPr="005C4B80">
        <w:rPr>
          <w:spacing w:val="80"/>
        </w:rPr>
        <w:t xml:space="preserve"> </w:t>
      </w:r>
      <w:r>
        <w:t>(w okresie ostatnich 5 lat) liczy się wstecz od dnia, w którym upływa termin składania ofert. Wartość podaną w walutach innych niż PLN wykonawca</w:t>
      </w:r>
      <w:r w:rsidRPr="005C4B80">
        <w:rPr>
          <w:spacing w:val="80"/>
        </w:rPr>
        <w:t xml:space="preserve"> </w:t>
      </w:r>
      <w:r>
        <w:t>przeliczy wg średniego kursu NBP na dzień opublikowania bieżącego postępowania. Jeżeli wykonawca powołuje się na doświadczenie w realizacji robót budowlanych, wykonywanych wspólnie z innymi wykonawcami, wykaz dotyczy robót, w których wykonaniu wykonawca ten bezpośrednio uczestniczył.</w:t>
      </w:r>
    </w:p>
    <w:p w14:paraId="025B5D52" w14:textId="77777777" w:rsidR="001E79C9" w:rsidRDefault="005C6D9E">
      <w:pPr>
        <w:pStyle w:val="Tekstpodstawowy"/>
        <w:spacing w:before="1" w:line="276" w:lineRule="auto"/>
        <w:ind w:left="1559" w:right="140" w:firstLine="0"/>
      </w:pPr>
      <w:r>
        <w:t>Zamawiający zastrzega możliwość weryfikacji należytego wykonania robót bezpośrednio u podmiotu, na rzecz którego zostały wykonane.</w:t>
      </w:r>
    </w:p>
    <w:p w14:paraId="0617BC61" w14:textId="77777777" w:rsidR="001E79C9" w:rsidRDefault="005C6D9E" w:rsidP="00907E68">
      <w:pPr>
        <w:pStyle w:val="Nagwek2"/>
        <w:numPr>
          <w:ilvl w:val="0"/>
          <w:numId w:val="7"/>
        </w:numPr>
        <w:tabs>
          <w:tab w:val="left" w:pos="1557"/>
          <w:tab w:val="left" w:pos="1559"/>
        </w:tabs>
        <w:spacing w:line="276" w:lineRule="auto"/>
        <w:ind w:right="137"/>
      </w:pPr>
      <w:r>
        <w:rPr>
          <w:u w:val="single"/>
        </w:rPr>
        <w:t>warunek dotyczący osób skierowanych przez Wykonawcę do realizacji</w:t>
      </w:r>
      <w:r>
        <w:t xml:space="preserve"> </w:t>
      </w:r>
      <w:r>
        <w:rPr>
          <w:u w:val="single"/>
        </w:rPr>
        <w:t>zamówienia</w:t>
      </w:r>
      <w:r>
        <w:t xml:space="preserve"> tj. </w:t>
      </w:r>
      <w:r w:rsidR="00907E68" w:rsidRPr="00907E68">
        <w:t>warunek dotyczący dysponowania osobą posiadającą uprawnienia budowlane do kierowania robotami budowlanymi w specjalności instalacyjnej w zakresie sieci, instalacji i urządzeń cieplnych, wentylacyjnych, gazowych, wodociągowych i kanalizacyjnych.</w:t>
      </w:r>
    </w:p>
    <w:p w14:paraId="57A28172" w14:textId="77777777" w:rsidR="001E79C9" w:rsidRDefault="005C6D9E">
      <w:pPr>
        <w:pStyle w:val="Tekstpodstawowy"/>
        <w:spacing w:line="276" w:lineRule="auto"/>
        <w:ind w:left="1559" w:right="136" w:firstLine="0"/>
      </w:pPr>
      <w:r>
        <w:t>Osoby</w:t>
      </w:r>
      <w:r>
        <w:rPr>
          <w:spacing w:val="-5"/>
        </w:rPr>
        <w:t xml:space="preserve"> </w:t>
      </w:r>
      <w:r>
        <w:t>posiadające</w:t>
      </w:r>
      <w:r>
        <w:rPr>
          <w:spacing w:val="-2"/>
        </w:rPr>
        <w:t xml:space="preserve"> </w:t>
      </w:r>
      <w:r>
        <w:t>uprawnienia</w:t>
      </w:r>
      <w:r>
        <w:rPr>
          <w:spacing w:val="-2"/>
        </w:rPr>
        <w:t xml:space="preserve"> </w:t>
      </w:r>
      <w:r>
        <w:t>budowlane</w:t>
      </w:r>
      <w:r>
        <w:rPr>
          <w:spacing w:val="-2"/>
        </w:rPr>
        <w:t xml:space="preserve"> </w:t>
      </w:r>
      <w:r>
        <w:t>do</w:t>
      </w:r>
      <w:r>
        <w:rPr>
          <w:spacing w:val="-3"/>
        </w:rPr>
        <w:t xml:space="preserve"> </w:t>
      </w:r>
      <w:r>
        <w:t>kierowania</w:t>
      </w:r>
      <w:r>
        <w:rPr>
          <w:spacing w:val="-2"/>
        </w:rPr>
        <w:t xml:space="preserve"> </w:t>
      </w:r>
      <w:r>
        <w:t>robotami</w:t>
      </w:r>
      <w:r>
        <w:rPr>
          <w:spacing w:val="-3"/>
        </w:rPr>
        <w:t xml:space="preserve"> </w:t>
      </w:r>
      <w:r>
        <w:t>budowlanymi powinny</w:t>
      </w:r>
      <w:r>
        <w:rPr>
          <w:spacing w:val="11"/>
        </w:rPr>
        <w:t xml:space="preserve"> </w:t>
      </w:r>
      <w:r>
        <w:t>posiadać</w:t>
      </w:r>
      <w:r>
        <w:rPr>
          <w:spacing w:val="9"/>
        </w:rPr>
        <w:t xml:space="preserve"> </w:t>
      </w:r>
      <w:r>
        <w:t>uprawnienia</w:t>
      </w:r>
      <w:r>
        <w:rPr>
          <w:spacing w:val="11"/>
        </w:rPr>
        <w:t xml:space="preserve"> </w:t>
      </w:r>
      <w:r>
        <w:t>budowlane</w:t>
      </w:r>
      <w:r>
        <w:rPr>
          <w:spacing w:val="11"/>
        </w:rPr>
        <w:t xml:space="preserve"> </w:t>
      </w:r>
      <w:r>
        <w:t>zgodnie</w:t>
      </w:r>
      <w:r>
        <w:rPr>
          <w:spacing w:val="11"/>
        </w:rPr>
        <w:t xml:space="preserve"> </w:t>
      </w:r>
      <w:r>
        <w:t>z</w:t>
      </w:r>
      <w:r>
        <w:rPr>
          <w:spacing w:val="9"/>
        </w:rPr>
        <w:t xml:space="preserve"> </w:t>
      </w:r>
      <w:r>
        <w:t>ustawą</w:t>
      </w:r>
      <w:r>
        <w:rPr>
          <w:spacing w:val="9"/>
        </w:rPr>
        <w:t xml:space="preserve"> </w:t>
      </w:r>
      <w:r>
        <w:t>z</w:t>
      </w:r>
      <w:r>
        <w:rPr>
          <w:spacing w:val="9"/>
        </w:rPr>
        <w:t xml:space="preserve"> </w:t>
      </w:r>
      <w:r>
        <w:t>dnia</w:t>
      </w:r>
      <w:r>
        <w:rPr>
          <w:spacing w:val="11"/>
        </w:rPr>
        <w:t xml:space="preserve"> </w:t>
      </w:r>
      <w:r>
        <w:t>7</w:t>
      </w:r>
      <w:r>
        <w:rPr>
          <w:spacing w:val="-3"/>
        </w:rPr>
        <w:t xml:space="preserve"> </w:t>
      </w:r>
      <w:r>
        <w:t>lipca</w:t>
      </w:r>
      <w:r>
        <w:rPr>
          <w:spacing w:val="12"/>
        </w:rPr>
        <w:t xml:space="preserve"> </w:t>
      </w:r>
      <w:r>
        <w:rPr>
          <w:spacing w:val="-4"/>
        </w:rPr>
        <w:t>1994</w:t>
      </w:r>
    </w:p>
    <w:p w14:paraId="104CE9B3" w14:textId="77777777" w:rsidR="001E79C9" w:rsidRDefault="005C6D9E">
      <w:pPr>
        <w:pStyle w:val="Tekstpodstawowy"/>
        <w:spacing w:line="252" w:lineRule="exact"/>
        <w:ind w:left="1559" w:firstLine="0"/>
      </w:pPr>
      <w:r>
        <w:t>r.</w:t>
      </w:r>
      <w:r>
        <w:rPr>
          <w:spacing w:val="10"/>
        </w:rPr>
        <w:t xml:space="preserve"> </w:t>
      </w:r>
      <w:r>
        <w:t>Prawo</w:t>
      </w:r>
      <w:r>
        <w:rPr>
          <w:spacing w:val="10"/>
        </w:rPr>
        <w:t xml:space="preserve"> </w:t>
      </w:r>
      <w:r>
        <w:t>budowlane</w:t>
      </w:r>
      <w:r>
        <w:rPr>
          <w:spacing w:val="11"/>
        </w:rPr>
        <w:t xml:space="preserve"> </w:t>
      </w:r>
      <w:r>
        <w:t>oraz</w:t>
      </w:r>
      <w:r>
        <w:rPr>
          <w:spacing w:val="12"/>
        </w:rPr>
        <w:t xml:space="preserve"> </w:t>
      </w:r>
      <w:r>
        <w:t>Rozporządzeniem</w:t>
      </w:r>
      <w:r>
        <w:rPr>
          <w:spacing w:val="8"/>
        </w:rPr>
        <w:t xml:space="preserve"> </w:t>
      </w:r>
      <w:r>
        <w:t>Ministra</w:t>
      </w:r>
      <w:r>
        <w:rPr>
          <w:spacing w:val="7"/>
        </w:rPr>
        <w:t xml:space="preserve"> </w:t>
      </w:r>
      <w:r>
        <w:t>Inwestycji</w:t>
      </w:r>
      <w:r>
        <w:rPr>
          <w:spacing w:val="8"/>
        </w:rPr>
        <w:t xml:space="preserve"> </w:t>
      </w:r>
      <w:r>
        <w:t>i</w:t>
      </w:r>
      <w:r>
        <w:rPr>
          <w:spacing w:val="11"/>
        </w:rPr>
        <w:t xml:space="preserve"> </w:t>
      </w:r>
      <w:r>
        <w:t>Rozwoju</w:t>
      </w:r>
      <w:r>
        <w:rPr>
          <w:spacing w:val="10"/>
        </w:rPr>
        <w:t xml:space="preserve"> </w:t>
      </w:r>
      <w:r>
        <w:t>z</w:t>
      </w:r>
      <w:r>
        <w:rPr>
          <w:spacing w:val="10"/>
        </w:rPr>
        <w:t xml:space="preserve"> </w:t>
      </w:r>
      <w:r>
        <w:rPr>
          <w:spacing w:val="-4"/>
        </w:rPr>
        <w:t>dnia</w:t>
      </w:r>
    </w:p>
    <w:p w14:paraId="71AE2A74" w14:textId="77777777" w:rsidR="001E79C9" w:rsidRDefault="005C6D9E">
      <w:pPr>
        <w:pStyle w:val="Tekstpodstawowy"/>
        <w:spacing w:before="39" w:line="276" w:lineRule="auto"/>
        <w:ind w:left="1559" w:right="137" w:firstLine="0"/>
      </w:pPr>
      <w:r>
        <w:t>29 kwietnia 2019 r. w</w:t>
      </w:r>
      <w:r>
        <w:rPr>
          <w:spacing w:val="-5"/>
        </w:rPr>
        <w:t xml:space="preserve"> </w:t>
      </w:r>
      <w:r>
        <w:t>sprawie przygotowania zawodowego do wykonywania samodzielnych funkcji technicznych w</w:t>
      </w:r>
      <w:r>
        <w:rPr>
          <w:spacing w:val="-3"/>
        </w:rPr>
        <w:t xml:space="preserve"> </w:t>
      </w:r>
      <w:r>
        <w:t>budownictwie (Dz. U. z 2019 r., poz. 831) lub odpowiadające im ważne uprawnienia budowlane, które zostały wydane na podstawie wcześniej obowiązujących przepisów. Zgodnie z art. 12a ustawy Prawo</w:t>
      </w:r>
      <w:r>
        <w:rPr>
          <w:spacing w:val="40"/>
        </w:rPr>
        <w:t xml:space="preserve"> </w:t>
      </w:r>
      <w:r>
        <w:t>budowlane</w:t>
      </w:r>
      <w:r>
        <w:rPr>
          <w:spacing w:val="40"/>
        </w:rPr>
        <w:t xml:space="preserve"> </w:t>
      </w:r>
      <w:r>
        <w:t>samodzielne</w:t>
      </w:r>
      <w:r>
        <w:rPr>
          <w:spacing w:val="40"/>
        </w:rPr>
        <w:t xml:space="preserve"> </w:t>
      </w:r>
      <w:r>
        <w:t>funkcje</w:t>
      </w:r>
      <w:r>
        <w:rPr>
          <w:spacing w:val="40"/>
        </w:rPr>
        <w:t xml:space="preserve"> </w:t>
      </w:r>
      <w:r>
        <w:t>techniczne</w:t>
      </w:r>
      <w:r>
        <w:rPr>
          <w:spacing w:val="40"/>
        </w:rPr>
        <w:t xml:space="preserve"> </w:t>
      </w:r>
      <w:r>
        <w:t>w budownictwie,</w:t>
      </w:r>
      <w:r>
        <w:rPr>
          <w:spacing w:val="40"/>
        </w:rPr>
        <w:t xml:space="preserve"> </w:t>
      </w:r>
      <w:r>
        <w:t>określone w</w:t>
      </w:r>
      <w:r>
        <w:rPr>
          <w:spacing w:val="-2"/>
        </w:rPr>
        <w:t xml:space="preserve"> </w:t>
      </w:r>
      <w:r>
        <w:t>art. 12 ust. 1 ustawy mogą również wykonywać osoby, których odpowiednie kwalifikacje zawodowe zostały uznane na zasadach określonych w przepisach odrębnych. Regulację odrębną stanowią przepisy ustawy z dnia 22</w:t>
      </w:r>
      <w:r>
        <w:rPr>
          <w:spacing w:val="-1"/>
        </w:rPr>
        <w:t xml:space="preserve"> </w:t>
      </w:r>
      <w:r>
        <w:t>grudnia 2015</w:t>
      </w:r>
    </w:p>
    <w:p w14:paraId="419F8759" w14:textId="77777777" w:rsidR="001E79C9" w:rsidRDefault="005C6D9E">
      <w:pPr>
        <w:pStyle w:val="Tekstpodstawowy"/>
        <w:spacing w:line="276" w:lineRule="auto"/>
        <w:ind w:left="1559" w:right="137" w:firstLine="0"/>
      </w:pPr>
      <w:r>
        <w:lastRenderedPageBreak/>
        <w:t>r. o</w:t>
      </w:r>
      <w:r>
        <w:rPr>
          <w:spacing w:val="-1"/>
        </w:rPr>
        <w:t xml:space="preserve"> </w:t>
      </w:r>
      <w:r>
        <w:t>zasadach uznawania kwalifikacji zawodowych nabytych w</w:t>
      </w:r>
      <w:r>
        <w:rPr>
          <w:spacing w:val="-2"/>
        </w:rPr>
        <w:t xml:space="preserve"> </w:t>
      </w:r>
      <w:r>
        <w:t>państwach członkowskich Unii Europejskiej (tekst jedn. Dz. U. z 2026 r., poz. 166). W przypadku osób będących obywatelami państw członkowskich UE, Konfederacji Szwajcarskiej lub państw członkowskich (EFTA) - stron umowy o Europejskim Obszarze Gospodarczym – prawo do wykonywania samodzielnych funkcji technicznych w budownictwie na terytorium RP winno być potwierdzone odpowiednią decyzją o uznaniu kwalifikacji zawodowych lub prawa do świadczenia usług transgranicznych.</w:t>
      </w:r>
    </w:p>
    <w:p w14:paraId="201827B1" w14:textId="77777777" w:rsidR="001E79C9" w:rsidRDefault="005C6D9E">
      <w:pPr>
        <w:pStyle w:val="Akapitzlist"/>
        <w:numPr>
          <w:ilvl w:val="1"/>
          <w:numId w:val="13"/>
        </w:numPr>
        <w:tabs>
          <w:tab w:val="left" w:pos="991"/>
          <w:tab w:val="left" w:pos="993"/>
        </w:tabs>
        <w:spacing w:before="80" w:line="276" w:lineRule="auto"/>
        <w:ind w:left="993" w:right="138" w:hanging="284"/>
      </w:pPr>
      <w:r>
        <w:t>Zamawiający, w stosunku do Wykonawców wspólnie ubiegających się o udzielenie zamówienia, w odniesieniu do warunku dotyczącego zdolności technicznej lub zawodowej – dopuszcza łączne spełnianie warunków przez Wykonawców.</w:t>
      </w:r>
    </w:p>
    <w:p w14:paraId="59B77A48" w14:textId="77777777" w:rsidR="001E79C9" w:rsidRDefault="005C6D9E">
      <w:pPr>
        <w:pStyle w:val="Akapitzlist"/>
        <w:numPr>
          <w:ilvl w:val="1"/>
          <w:numId w:val="13"/>
        </w:numPr>
        <w:tabs>
          <w:tab w:val="left" w:pos="991"/>
          <w:tab w:val="left" w:pos="993"/>
        </w:tabs>
        <w:spacing w:line="276" w:lineRule="auto"/>
        <w:ind w:left="993" w:right="143" w:hanging="284"/>
      </w:pPr>
      <w:r>
        <w:t>Ocena spełniania warunków udziału w postępowaniu o zamówienie publiczne przeprowadzona</w:t>
      </w:r>
      <w:r>
        <w:rPr>
          <w:spacing w:val="67"/>
          <w:w w:val="150"/>
        </w:rPr>
        <w:t xml:space="preserve"> </w:t>
      </w:r>
      <w:r>
        <w:t>będzie</w:t>
      </w:r>
      <w:r>
        <w:rPr>
          <w:spacing w:val="67"/>
          <w:w w:val="150"/>
        </w:rPr>
        <w:t xml:space="preserve"> </w:t>
      </w:r>
      <w:r>
        <w:t>w</w:t>
      </w:r>
      <w:r>
        <w:rPr>
          <w:spacing w:val="68"/>
          <w:w w:val="150"/>
        </w:rPr>
        <w:t xml:space="preserve"> </w:t>
      </w:r>
      <w:r>
        <w:t>oparciu</w:t>
      </w:r>
      <w:r>
        <w:rPr>
          <w:spacing w:val="69"/>
          <w:w w:val="150"/>
        </w:rPr>
        <w:t xml:space="preserve"> </w:t>
      </w:r>
      <w:r>
        <w:t>o</w:t>
      </w:r>
      <w:r>
        <w:rPr>
          <w:spacing w:val="67"/>
          <w:w w:val="150"/>
        </w:rPr>
        <w:t xml:space="preserve"> </w:t>
      </w:r>
      <w:r>
        <w:t>złożone</w:t>
      </w:r>
      <w:r>
        <w:rPr>
          <w:spacing w:val="66"/>
          <w:w w:val="150"/>
        </w:rPr>
        <w:t xml:space="preserve"> </w:t>
      </w:r>
      <w:r>
        <w:t>przez</w:t>
      </w:r>
      <w:r>
        <w:rPr>
          <w:spacing w:val="67"/>
          <w:w w:val="150"/>
        </w:rPr>
        <w:t xml:space="preserve"> </w:t>
      </w:r>
      <w:r>
        <w:t>wykonawców</w:t>
      </w:r>
      <w:r>
        <w:rPr>
          <w:spacing w:val="66"/>
          <w:w w:val="150"/>
        </w:rPr>
        <w:t xml:space="preserve"> </w:t>
      </w:r>
      <w:r>
        <w:t>oświadczenia i dokumenty zgodnie z formułą „spełnia – nie spełnia”.</w:t>
      </w:r>
    </w:p>
    <w:p w14:paraId="6EDAF2D9" w14:textId="77777777" w:rsidR="001E79C9" w:rsidRDefault="005C6D9E">
      <w:pPr>
        <w:pStyle w:val="Akapitzlist"/>
        <w:numPr>
          <w:ilvl w:val="1"/>
          <w:numId w:val="13"/>
        </w:numPr>
        <w:tabs>
          <w:tab w:val="left" w:pos="991"/>
          <w:tab w:val="left" w:pos="993"/>
        </w:tabs>
        <w:spacing w:line="276" w:lineRule="auto"/>
        <w:ind w:left="993" w:right="135" w:hanging="284"/>
      </w:pPr>
      <w:r>
        <w:t>Wykonawca może w celu potwierdzenia spełniania warunków udziału w postępowaniu, w stosownych sytuacjach oraz w odniesieniu do konkretnego zamówienia, lub jego części, polegać na zdolnościach technicznych lub zawodowych innych podmiotów, niezależnie</w:t>
      </w:r>
      <w:r>
        <w:rPr>
          <w:spacing w:val="80"/>
        </w:rPr>
        <w:t xml:space="preserve"> </w:t>
      </w:r>
      <w:r>
        <w:t>od</w:t>
      </w:r>
      <w:r>
        <w:rPr>
          <w:spacing w:val="80"/>
        </w:rPr>
        <w:t xml:space="preserve"> </w:t>
      </w:r>
      <w:r>
        <w:t>charakteru</w:t>
      </w:r>
      <w:r>
        <w:rPr>
          <w:spacing w:val="80"/>
        </w:rPr>
        <w:t xml:space="preserve"> </w:t>
      </w:r>
      <w:r>
        <w:t>prawnego</w:t>
      </w:r>
      <w:r>
        <w:rPr>
          <w:spacing w:val="80"/>
        </w:rPr>
        <w:t xml:space="preserve"> </w:t>
      </w:r>
      <w:r>
        <w:t>łączących</w:t>
      </w:r>
      <w:r>
        <w:rPr>
          <w:spacing w:val="80"/>
        </w:rPr>
        <w:t xml:space="preserve"> </w:t>
      </w:r>
      <w:r>
        <w:t>go</w:t>
      </w:r>
      <w:r>
        <w:rPr>
          <w:spacing w:val="80"/>
        </w:rPr>
        <w:t xml:space="preserve"> </w:t>
      </w:r>
      <w:r>
        <w:t>z</w:t>
      </w:r>
      <w:r>
        <w:rPr>
          <w:spacing w:val="80"/>
        </w:rPr>
        <w:t xml:space="preserve"> </w:t>
      </w:r>
      <w:r>
        <w:t>nim</w:t>
      </w:r>
      <w:r>
        <w:rPr>
          <w:spacing w:val="80"/>
        </w:rPr>
        <w:t xml:space="preserve"> </w:t>
      </w:r>
      <w:r>
        <w:t>stosunków</w:t>
      </w:r>
      <w:r>
        <w:rPr>
          <w:spacing w:val="80"/>
        </w:rPr>
        <w:t xml:space="preserve"> </w:t>
      </w:r>
      <w:r>
        <w:t>prawnych. W</w:t>
      </w:r>
      <w:r>
        <w:rPr>
          <w:spacing w:val="-2"/>
        </w:rPr>
        <w:t xml:space="preserve"> </w:t>
      </w:r>
      <w:r>
        <w:t>odniesieniu do warunku dotyczącego doświadczenia Wykonawca może polegać na zdolnościach podmiotów udostępniających zasoby, jeśli podmioty te wykonają roboty budowlane do realizacji których te zdolności są wymagane.</w:t>
      </w:r>
    </w:p>
    <w:p w14:paraId="60A34EBD" w14:textId="77777777" w:rsidR="001E79C9" w:rsidRDefault="005C6D9E">
      <w:pPr>
        <w:pStyle w:val="Akapitzlist"/>
        <w:numPr>
          <w:ilvl w:val="1"/>
          <w:numId w:val="13"/>
        </w:numPr>
        <w:tabs>
          <w:tab w:val="left" w:pos="991"/>
          <w:tab w:val="left" w:pos="993"/>
        </w:tabs>
        <w:spacing w:before="1" w:line="276" w:lineRule="auto"/>
        <w:ind w:left="993" w:right="135" w:hanging="284"/>
      </w:pPr>
      <w:r>
        <w:t>Wykonawca, który polega na zdolnościach podmiotów udostępniających zasoby, musi udowodnić zamawiającemu, że realizując zamówienie, będzie dysponował</w:t>
      </w:r>
      <w:r>
        <w:rPr>
          <w:spacing w:val="40"/>
        </w:rPr>
        <w:t xml:space="preserve"> </w:t>
      </w:r>
      <w:r>
        <w:t xml:space="preserve">niezbędnymi zasobami tych podmiotów, w szczególności </w:t>
      </w:r>
      <w:r>
        <w:rPr>
          <w:b/>
        </w:rPr>
        <w:t xml:space="preserve">dołączając do oferty zobowiązanie tych podmiotów </w:t>
      </w:r>
      <w:r>
        <w:t xml:space="preserve">do oddania mu do dyspozycji niezbędnych zasobów na potrzeby realizacji zamówienia (w formie elektronicznej (podpisane kwalifikowanym podpisem elektronicznym) lub w postaci elektronicznej opatrzonej podpisem zaufanym lub podpisem osobistym), zgodnie z </w:t>
      </w:r>
      <w:r>
        <w:rPr>
          <w:b/>
        </w:rPr>
        <w:t xml:space="preserve">załącznikiem nr 3 do SWZ. </w:t>
      </w:r>
      <w:r>
        <w:t>Wykonawca może przedstawić też inny środek dowodowy potwierdzający, że wykonawca realizując zamówienie, będzie dysponował niezbędnymi zasobami tych podmiotów.</w:t>
      </w:r>
    </w:p>
    <w:p w14:paraId="741095AE" w14:textId="77777777" w:rsidR="001E79C9" w:rsidRDefault="005C6D9E">
      <w:pPr>
        <w:pStyle w:val="Akapitzlist"/>
        <w:numPr>
          <w:ilvl w:val="1"/>
          <w:numId w:val="13"/>
        </w:numPr>
        <w:tabs>
          <w:tab w:val="left" w:pos="991"/>
          <w:tab w:val="left" w:pos="993"/>
        </w:tabs>
        <w:spacing w:line="276" w:lineRule="auto"/>
        <w:ind w:left="993" w:right="140" w:hanging="284"/>
      </w:pPr>
      <w:r>
        <w:t>Z zobowiązania lub innych dokumentów potwierdzających udostępnienie zasobów przez inne podmioty musi bezspornie i jednoznacznie wynikać w szczególności:</w:t>
      </w:r>
    </w:p>
    <w:p w14:paraId="3B4B1911" w14:textId="77777777" w:rsidR="001E79C9" w:rsidRDefault="005C6D9E">
      <w:pPr>
        <w:pStyle w:val="Akapitzlist"/>
        <w:numPr>
          <w:ilvl w:val="2"/>
          <w:numId w:val="13"/>
        </w:numPr>
        <w:tabs>
          <w:tab w:val="left" w:pos="1277"/>
        </w:tabs>
        <w:spacing w:line="252" w:lineRule="exact"/>
        <w:ind w:left="1277" w:hanging="284"/>
      </w:pPr>
      <w:r>
        <w:t>zakres</w:t>
      </w:r>
      <w:r>
        <w:rPr>
          <w:spacing w:val="-13"/>
        </w:rPr>
        <w:t xml:space="preserve"> </w:t>
      </w:r>
      <w:r>
        <w:t>dostępnych</w:t>
      </w:r>
      <w:r>
        <w:rPr>
          <w:spacing w:val="-8"/>
        </w:rPr>
        <w:t xml:space="preserve"> </w:t>
      </w:r>
      <w:r>
        <w:t>wykonawcy</w:t>
      </w:r>
      <w:r>
        <w:rPr>
          <w:spacing w:val="-8"/>
        </w:rPr>
        <w:t xml:space="preserve"> </w:t>
      </w:r>
      <w:r>
        <w:t>zasobów</w:t>
      </w:r>
      <w:r>
        <w:rPr>
          <w:spacing w:val="-8"/>
        </w:rPr>
        <w:t xml:space="preserve"> </w:t>
      </w:r>
      <w:r>
        <w:t>podmiotu</w:t>
      </w:r>
      <w:r>
        <w:rPr>
          <w:spacing w:val="-8"/>
        </w:rPr>
        <w:t xml:space="preserve"> </w:t>
      </w:r>
      <w:r>
        <w:t>udostępniającego</w:t>
      </w:r>
      <w:r>
        <w:rPr>
          <w:spacing w:val="-10"/>
        </w:rPr>
        <w:t xml:space="preserve"> </w:t>
      </w:r>
      <w:r>
        <w:rPr>
          <w:spacing w:val="-2"/>
        </w:rPr>
        <w:t>zasoby,</w:t>
      </w:r>
    </w:p>
    <w:p w14:paraId="4B0D6762" w14:textId="77777777" w:rsidR="001E79C9" w:rsidRDefault="005C6D9E">
      <w:pPr>
        <w:pStyle w:val="Akapitzlist"/>
        <w:numPr>
          <w:ilvl w:val="2"/>
          <w:numId w:val="13"/>
        </w:numPr>
        <w:tabs>
          <w:tab w:val="left" w:pos="1276"/>
          <w:tab w:val="left" w:pos="1278"/>
        </w:tabs>
        <w:spacing w:before="38" w:line="278" w:lineRule="auto"/>
        <w:ind w:left="1278" w:right="138" w:hanging="286"/>
      </w:pPr>
      <w:r>
        <w:t>sposób i okres udostępnienia wykonawcy i wykorzystania przez niego zasobów podmiotu udostępniającego te zasoby przy wykonywaniu zamówienia,</w:t>
      </w:r>
    </w:p>
    <w:p w14:paraId="5C43FC02" w14:textId="77777777" w:rsidR="001E79C9" w:rsidRDefault="005C6D9E">
      <w:pPr>
        <w:pStyle w:val="Akapitzlist"/>
        <w:numPr>
          <w:ilvl w:val="2"/>
          <w:numId w:val="13"/>
        </w:numPr>
        <w:tabs>
          <w:tab w:val="left" w:pos="1276"/>
          <w:tab w:val="left" w:pos="1278"/>
        </w:tabs>
        <w:spacing w:line="276" w:lineRule="auto"/>
        <w:ind w:left="1278" w:right="134" w:hanging="286"/>
      </w:pPr>
      <w:r>
        <w:t>czy i w jakim zakresie podmiot udostępniający zasoby, na zdolnościach którego wykonawca polega w odniesieniu do warunku udziału w postępowaniu dotyczącego doświadczenia, zrealizuje roboty budowlane, których wskazane zdolności dotyczą.</w:t>
      </w:r>
    </w:p>
    <w:p w14:paraId="3727B7A9" w14:textId="77777777" w:rsidR="001E79C9" w:rsidRDefault="005C6D9E">
      <w:pPr>
        <w:pStyle w:val="Akapitzlist"/>
        <w:numPr>
          <w:ilvl w:val="1"/>
          <w:numId w:val="13"/>
        </w:numPr>
        <w:tabs>
          <w:tab w:val="left" w:pos="991"/>
          <w:tab w:val="left" w:pos="993"/>
        </w:tabs>
        <w:spacing w:line="276" w:lineRule="auto"/>
        <w:ind w:left="993" w:right="135" w:hanging="284"/>
      </w:pPr>
      <w:r>
        <w:t>Dla swej skuteczności zobowiązanie musi zostać złożone przez osobę/osoby uprawnione do reprezentowania podmiotu udostępniającego zasoby w powyższym zakresie. Zobowiązanie złożone przez osobę nieuprawnioną nie dowodzi</w:t>
      </w:r>
      <w:r>
        <w:rPr>
          <w:spacing w:val="40"/>
        </w:rPr>
        <w:t xml:space="preserve"> </w:t>
      </w:r>
      <w:r>
        <w:t>udostępnienia zasobu.</w:t>
      </w:r>
    </w:p>
    <w:p w14:paraId="09BDAD8F" w14:textId="77777777" w:rsidR="001E79C9" w:rsidRDefault="005C6D9E">
      <w:pPr>
        <w:pStyle w:val="Akapitzlist"/>
        <w:numPr>
          <w:ilvl w:val="1"/>
          <w:numId w:val="13"/>
        </w:numPr>
        <w:tabs>
          <w:tab w:val="left" w:pos="991"/>
          <w:tab w:val="left" w:pos="993"/>
        </w:tabs>
        <w:spacing w:line="276" w:lineRule="auto"/>
        <w:ind w:left="993" w:right="140" w:hanging="284"/>
      </w:pPr>
      <w:r>
        <w:t>Wykonawca nie może, po upływie terminu składania ofert, powoływać się na zdolności lub sytuację podmiotów udostępniających zasoby, jeżeli na etapie składania ofert nie polegał on w danym zakresie na zdolnościach lub sytuacji podmiotów</w:t>
      </w:r>
      <w:r>
        <w:rPr>
          <w:spacing w:val="40"/>
        </w:rPr>
        <w:t xml:space="preserve"> </w:t>
      </w:r>
      <w:r>
        <w:t>udostępniających zasoby.</w:t>
      </w:r>
    </w:p>
    <w:p w14:paraId="4CB7EE49" w14:textId="77777777" w:rsidR="001E79C9" w:rsidRDefault="005C6D9E">
      <w:pPr>
        <w:pStyle w:val="Akapitzlist"/>
        <w:numPr>
          <w:ilvl w:val="1"/>
          <w:numId w:val="13"/>
        </w:numPr>
        <w:tabs>
          <w:tab w:val="left" w:pos="991"/>
          <w:tab w:val="left" w:pos="993"/>
        </w:tabs>
        <w:spacing w:line="276" w:lineRule="auto"/>
        <w:ind w:left="993" w:right="140" w:hanging="284"/>
      </w:pPr>
      <w:r>
        <w:t>Wykonawca posiadający ważny certyfikat wykonawcy wydany zgodnie z przepisami ustawy</w:t>
      </w:r>
      <w:r>
        <w:rPr>
          <w:spacing w:val="40"/>
        </w:rPr>
        <w:t xml:space="preserve"> </w:t>
      </w:r>
      <w:r>
        <w:t>Prawo</w:t>
      </w:r>
      <w:r>
        <w:rPr>
          <w:spacing w:val="40"/>
        </w:rPr>
        <w:t xml:space="preserve"> </w:t>
      </w:r>
      <w:r>
        <w:t>zamówień</w:t>
      </w:r>
      <w:r>
        <w:rPr>
          <w:spacing w:val="40"/>
        </w:rPr>
        <w:t xml:space="preserve"> </w:t>
      </w:r>
      <w:r>
        <w:t>publicznych</w:t>
      </w:r>
      <w:r>
        <w:rPr>
          <w:spacing w:val="40"/>
        </w:rPr>
        <w:t xml:space="preserve"> </w:t>
      </w:r>
      <w:r>
        <w:t>może</w:t>
      </w:r>
      <w:r>
        <w:rPr>
          <w:spacing w:val="40"/>
        </w:rPr>
        <w:t xml:space="preserve"> </w:t>
      </w:r>
      <w:r>
        <w:t>wykazać</w:t>
      </w:r>
      <w:r>
        <w:rPr>
          <w:spacing w:val="40"/>
        </w:rPr>
        <w:t xml:space="preserve"> </w:t>
      </w:r>
      <w:r>
        <w:t>spełnianie</w:t>
      </w:r>
      <w:r>
        <w:rPr>
          <w:spacing w:val="40"/>
        </w:rPr>
        <w:t xml:space="preserve"> </w:t>
      </w:r>
      <w:r>
        <w:t>warunków</w:t>
      </w:r>
      <w:r>
        <w:rPr>
          <w:spacing w:val="40"/>
        </w:rPr>
        <w:t xml:space="preserve"> </w:t>
      </w:r>
      <w:r>
        <w:t>udziału</w:t>
      </w:r>
      <w:r>
        <w:rPr>
          <w:spacing w:val="40"/>
        </w:rPr>
        <w:t xml:space="preserve"> </w:t>
      </w:r>
      <w:r>
        <w:t>w postępowaniu w zakresie objętym certyfikatem.</w:t>
      </w:r>
    </w:p>
    <w:p w14:paraId="473D4E38" w14:textId="77777777" w:rsidR="001E79C9" w:rsidRDefault="001E79C9">
      <w:pPr>
        <w:pStyle w:val="Tekstpodstawowy"/>
        <w:spacing w:before="33"/>
        <w:ind w:left="0" w:firstLine="0"/>
        <w:jc w:val="left"/>
      </w:pPr>
    </w:p>
    <w:p w14:paraId="15EEA32C" w14:textId="77777777" w:rsidR="001E79C9" w:rsidRDefault="005C6D9E">
      <w:pPr>
        <w:pStyle w:val="Nagwek1"/>
        <w:numPr>
          <w:ilvl w:val="0"/>
          <w:numId w:val="13"/>
        </w:numPr>
        <w:tabs>
          <w:tab w:val="left" w:pos="707"/>
        </w:tabs>
        <w:spacing w:before="1"/>
        <w:ind w:left="707" w:hanging="538"/>
        <w:jc w:val="left"/>
        <w:rPr>
          <w:u w:val="none"/>
        </w:rPr>
      </w:pPr>
      <w:r>
        <w:t>PRZEDMIOTOWE</w:t>
      </w:r>
      <w:r>
        <w:rPr>
          <w:spacing w:val="-10"/>
        </w:rPr>
        <w:t xml:space="preserve"> </w:t>
      </w:r>
      <w:r>
        <w:t>I</w:t>
      </w:r>
      <w:r>
        <w:rPr>
          <w:spacing w:val="-8"/>
        </w:rPr>
        <w:t xml:space="preserve"> </w:t>
      </w:r>
      <w:r>
        <w:t>PODMIOTOWE</w:t>
      </w:r>
      <w:r>
        <w:rPr>
          <w:spacing w:val="-7"/>
        </w:rPr>
        <w:t xml:space="preserve"> </w:t>
      </w:r>
      <w:r>
        <w:t>ŚRODKI</w:t>
      </w:r>
      <w:r>
        <w:rPr>
          <w:spacing w:val="-5"/>
        </w:rPr>
        <w:t xml:space="preserve"> </w:t>
      </w:r>
      <w:r>
        <w:rPr>
          <w:spacing w:val="-2"/>
        </w:rPr>
        <w:t>DOWODOWE</w:t>
      </w:r>
    </w:p>
    <w:p w14:paraId="7EF686E1" w14:textId="77777777" w:rsidR="001E79C9" w:rsidRDefault="005C6D9E">
      <w:pPr>
        <w:pStyle w:val="Akapitzlist"/>
        <w:numPr>
          <w:ilvl w:val="1"/>
          <w:numId w:val="13"/>
        </w:numPr>
        <w:tabs>
          <w:tab w:val="left" w:pos="1133"/>
        </w:tabs>
        <w:spacing w:before="22"/>
        <w:ind w:left="1133" w:hanging="423"/>
      </w:pPr>
      <w:r>
        <w:t>Zamawiający</w:t>
      </w:r>
      <w:r>
        <w:rPr>
          <w:spacing w:val="-9"/>
        </w:rPr>
        <w:t xml:space="preserve"> </w:t>
      </w:r>
      <w:r>
        <w:t>nie</w:t>
      </w:r>
      <w:r>
        <w:rPr>
          <w:spacing w:val="-7"/>
        </w:rPr>
        <w:t xml:space="preserve"> </w:t>
      </w:r>
      <w:r>
        <w:t>żąda</w:t>
      </w:r>
      <w:r>
        <w:rPr>
          <w:spacing w:val="-9"/>
        </w:rPr>
        <w:t xml:space="preserve"> </w:t>
      </w:r>
      <w:r>
        <w:t>złożenia</w:t>
      </w:r>
      <w:r>
        <w:rPr>
          <w:spacing w:val="-7"/>
        </w:rPr>
        <w:t xml:space="preserve"> </w:t>
      </w:r>
      <w:r>
        <w:t>przedmiotowych</w:t>
      </w:r>
      <w:r>
        <w:rPr>
          <w:spacing w:val="-11"/>
        </w:rPr>
        <w:t xml:space="preserve"> </w:t>
      </w:r>
      <w:r>
        <w:t>środków</w:t>
      </w:r>
      <w:r>
        <w:rPr>
          <w:spacing w:val="-7"/>
        </w:rPr>
        <w:t xml:space="preserve"> </w:t>
      </w:r>
      <w:r>
        <w:rPr>
          <w:spacing w:val="-2"/>
        </w:rPr>
        <w:t>dowodowych.</w:t>
      </w:r>
    </w:p>
    <w:p w14:paraId="52A152E8" w14:textId="77777777" w:rsidR="001E79C9" w:rsidRDefault="005C6D9E">
      <w:pPr>
        <w:pStyle w:val="Akapitzlist"/>
        <w:numPr>
          <w:ilvl w:val="1"/>
          <w:numId w:val="13"/>
        </w:numPr>
        <w:tabs>
          <w:tab w:val="left" w:pos="1132"/>
          <w:tab w:val="left" w:pos="1134"/>
        </w:tabs>
        <w:spacing w:before="37" w:line="276" w:lineRule="auto"/>
        <w:ind w:left="1134" w:right="141" w:hanging="425"/>
        <w:rPr>
          <w:b/>
        </w:rPr>
      </w:pPr>
      <w:r>
        <w:t xml:space="preserve">Zamawiający wezwie wykonawcę, którego oferta zostanie najwyżej oceniona, do złożenia w wyznaczonym terminie, nie krótszym niż 5 dni od dnia wezwania, </w:t>
      </w:r>
      <w:r>
        <w:rPr>
          <w:b/>
        </w:rPr>
        <w:t xml:space="preserve">następujących </w:t>
      </w:r>
      <w:r>
        <w:rPr>
          <w:b/>
          <w:u w:val="thick"/>
        </w:rPr>
        <w:t>podmiotowych środków dowodowych:</w:t>
      </w:r>
    </w:p>
    <w:p w14:paraId="11F68126" w14:textId="77777777" w:rsidR="001E79C9" w:rsidRDefault="005C6D9E">
      <w:pPr>
        <w:pStyle w:val="Nagwek2"/>
        <w:numPr>
          <w:ilvl w:val="2"/>
          <w:numId w:val="13"/>
        </w:numPr>
        <w:tabs>
          <w:tab w:val="left" w:pos="1557"/>
          <w:tab w:val="left" w:pos="1559"/>
        </w:tabs>
        <w:spacing w:before="80" w:line="276" w:lineRule="auto"/>
        <w:ind w:left="1559" w:right="143" w:hanging="425"/>
      </w:pPr>
      <w:r>
        <w:rPr>
          <w:u w:val="single"/>
        </w:rPr>
        <w:t>w celu potwierdzenia braku podstaw wykluczenia z udziału w</w:t>
      </w:r>
      <w:r>
        <w:rPr>
          <w:spacing w:val="40"/>
        </w:rPr>
        <w:t xml:space="preserve"> </w:t>
      </w:r>
      <w:r>
        <w:rPr>
          <w:spacing w:val="-2"/>
          <w:u w:val="single"/>
        </w:rPr>
        <w:t>postępowaniu:</w:t>
      </w:r>
    </w:p>
    <w:p w14:paraId="38C553BD" w14:textId="77777777" w:rsidR="001E79C9" w:rsidRDefault="005C6D9E">
      <w:pPr>
        <w:pStyle w:val="Akapitzlist"/>
        <w:numPr>
          <w:ilvl w:val="0"/>
          <w:numId w:val="6"/>
        </w:numPr>
        <w:tabs>
          <w:tab w:val="left" w:pos="1864"/>
          <w:tab w:val="left" w:pos="1866"/>
        </w:tabs>
        <w:spacing w:line="276" w:lineRule="auto"/>
        <w:ind w:right="138"/>
      </w:pPr>
      <w:r>
        <w:t xml:space="preserve">oświadczenie wykonawcy, w zakresie art. 108 ust. 1 pkt 5 ustawy </w:t>
      </w:r>
      <w:proofErr w:type="spellStart"/>
      <w:r>
        <w:t>Pzp</w:t>
      </w:r>
      <w:proofErr w:type="spellEnd"/>
      <w:r>
        <w:t>, o</w:t>
      </w:r>
      <w:r>
        <w:rPr>
          <w:spacing w:val="40"/>
        </w:rPr>
        <w:t xml:space="preserve"> </w:t>
      </w:r>
      <w:r>
        <w:t>braku przynależności do tej samej grupy kapitałowej w rozumieniu ustawy z dnia 16 lutego 2007 r. o ochronie konkurencji i konsumentów (tekst jedn. Dz. U. z</w:t>
      </w:r>
      <w:r>
        <w:rPr>
          <w:spacing w:val="-1"/>
        </w:rPr>
        <w:t xml:space="preserve"> </w:t>
      </w:r>
      <w:r>
        <w:t>2025</w:t>
      </w:r>
      <w:r>
        <w:rPr>
          <w:spacing w:val="-3"/>
        </w:rPr>
        <w:t xml:space="preserve"> </w:t>
      </w:r>
      <w:r>
        <w:t>r. poz. 1714), z innym wykonawcą, który złożył odrębną ofertę albo oświadczenie</w:t>
      </w:r>
      <w:r>
        <w:rPr>
          <w:spacing w:val="80"/>
          <w:w w:val="150"/>
        </w:rPr>
        <w:t xml:space="preserve"> </w:t>
      </w:r>
      <w:r>
        <w:t>o</w:t>
      </w:r>
      <w:r>
        <w:rPr>
          <w:spacing w:val="80"/>
          <w:w w:val="150"/>
        </w:rPr>
        <w:t xml:space="preserve"> </w:t>
      </w:r>
      <w:r>
        <w:t>przynależności</w:t>
      </w:r>
      <w:r>
        <w:rPr>
          <w:spacing w:val="80"/>
          <w:w w:val="150"/>
        </w:rPr>
        <w:t xml:space="preserve"> </w:t>
      </w:r>
      <w:r>
        <w:t>do</w:t>
      </w:r>
      <w:r>
        <w:rPr>
          <w:spacing w:val="80"/>
          <w:w w:val="150"/>
        </w:rPr>
        <w:t xml:space="preserve"> </w:t>
      </w:r>
      <w:r>
        <w:t>tej</w:t>
      </w:r>
      <w:r>
        <w:rPr>
          <w:spacing w:val="80"/>
          <w:w w:val="150"/>
        </w:rPr>
        <w:t xml:space="preserve"> </w:t>
      </w:r>
      <w:r>
        <w:t>samej</w:t>
      </w:r>
      <w:r>
        <w:rPr>
          <w:spacing w:val="80"/>
          <w:w w:val="150"/>
        </w:rPr>
        <w:t xml:space="preserve"> </w:t>
      </w:r>
      <w:r>
        <w:t>grupy</w:t>
      </w:r>
      <w:r>
        <w:rPr>
          <w:spacing w:val="80"/>
          <w:w w:val="150"/>
        </w:rPr>
        <w:t xml:space="preserve"> </w:t>
      </w:r>
      <w:r>
        <w:t>kapitałowej</w:t>
      </w:r>
      <w:r>
        <w:rPr>
          <w:spacing w:val="80"/>
          <w:w w:val="150"/>
        </w:rPr>
        <w:t xml:space="preserve"> </w:t>
      </w:r>
      <w:r>
        <w:t>wraz</w:t>
      </w:r>
      <w:r>
        <w:rPr>
          <w:spacing w:val="80"/>
        </w:rPr>
        <w:t xml:space="preserve"> </w:t>
      </w:r>
      <w:r>
        <w:t>z</w:t>
      </w:r>
      <w:r>
        <w:rPr>
          <w:spacing w:val="-1"/>
        </w:rPr>
        <w:t xml:space="preserve"> </w:t>
      </w:r>
      <w:r>
        <w:t xml:space="preserve">dokumentami lub informacjami potwierdzającymi przygotowanie oferty niezależnie od innego wykonawcy należącego do tej samej grupy kapitałowej (wzór oświadczenia stanowi </w:t>
      </w:r>
      <w:r>
        <w:rPr>
          <w:b/>
        </w:rPr>
        <w:t>załącznik nr 6 do SWZ</w:t>
      </w:r>
      <w:r>
        <w:t>),</w:t>
      </w:r>
    </w:p>
    <w:p w14:paraId="052A57B3" w14:textId="77777777" w:rsidR="001E79C9" w:rsidRDefault="005C6D9E">
      <w:pPr>
        <w:pStyle w:val="Akapitzlist"/>
        <w:numPr>
          <w:ilvl w:val="0"/>
          <w:numId w:val="6"/>
        </w:numPr>
        <w:tabs>
          <w:tab w:val="left" w:pos="1864"/>
          <w:tab w:val="left" w:pos="1866"/>
        </w:tabs>
        <w:spacing w:line="276" w:lineRule="auto"/>
        <w:ind w:right="140"/>
      </w:pPr>
      <w:r>
        <w:t xml:space="preserve">odpis lub informacja z Krajowego Rejestru Sądowego lub z Centralnej Ewidencji i Informacji o Działalności Gospodarczej, w zakresie art. 109 ust. 1 pkt 4 ustawy, sporządzone </w:t>
      </w:r>
      <w:proofErr w:type="gramStart"/>
      <w:r>
        <w:t>nie wcześniej</w:t>
      </w:r>
      <w:proofErr w:type="gramEnd"/>
      <w:r>
        <w:t xml:space="preserve"> niż 3 miesiące przed jej złożeniem, jeżeli odrębne przepisy wymagają wpisu do rejestru lub ewidencji,</w:t>
      </w:r>
    </w:p>
    <w:p w14:paraId="44731FEE" w14:textId="77777777" w:rsidR="001E79C9" w:rsidRDefault="005C6D9E">
      <w:pPr>
        <w:pStyle w:val="Akapitzlist"/>
        <w:numPr>
          <w:ilvl w:val="0"/>
          <w:numId w:val="6"/>
        </w:numPr>
        <w:tabs>
          <w:tab w:val="left" w:pos="1866"/>
        </w:tabs>
        <w:spacing w:before="1" w:line="276" w:lineRule="auto"/>
        <w:ind w:right="136"/>
      </w:pPr>
      <w:r>
        <w:t>oświadczenie wykonawcy o aktualności informacji zawartych w oświadczeniu, o</w:t>
      </w:r>
      <w:r>
        <w:rPr>
          <w:spacing w:val="40"/>
        </w:rPr>
        <w:t xml:space="preserve"> </w:t>
      </w:r>
      <w:r>
        <w:t>którym</w:t>
      </w:r>
      <w:r>
        <w:rPr>
          <w:spacing w:val="40"/>
        </w:rPr>
        <w:t xml:space="preserve"> </w:t>
      </w:r>
      <w:r>
        <w:t>mowa</w:t>
      </w:r>
      <w:r>
        <w:rPr>
          <w:spacing w:val="40"/>
        </w:rPr>
        <w:t xml:space="preserve"> </w:t>
      </w:r>
      <w:r>
        <w:t>w</w:t>
      </w:r>
      <w:r>
        <w:rPr>
          <w:spacing w:val="40"/>
        </w:rPr>
        <w:t xml:space="preserve"> </w:t>
      </w:r>
      <w:r>
        <w:t>art.</w:t>
      </w:r>
      <w:r>
        <w:rPr>
          <w:spacing w:val="40"/>
        </w:rPr>
        <w:t xml:space="preserve"> </w:t>
      </w:r>
      <w:r>
        <w:t>125</w:t>
      </w:r>
      <w:r>
        <w:rPr>
          <w:spacing w:val="40"/>
        </w:rPr>
        <w:t xml:space="preserve"> </w:t>
      </w:r>
      <w:r>
        <w:t>ust.</w:t>
      </w:r>
      <w:r>
        <w:rPr>
          <w:spacing w:val="40"/>
        </w:rPr>
        <w:t xml:space="preserve"> </w:t>
      </w:r>
      <w:r>
        <w:t>1</w:t>
      </w:r>
      <w:r>
        <w:rPr>
          <w:spacing w:val="40"/>
        </w:rPr>
        <w:t xml:space="preserve"> </w:t>
      </w:r>
      <w:r>
        <w:t>ustawy</w:t>
      </w:r>
      <w:r>
        <w:rPr>
          <w:spacing w:val="40"/>
        </w:rPr>
        <w:t xml:space="preserve"> </w:t>
      </w:r>
      <w:proofErr w:type="spellStart"/>
      <w:r>
        <w:t>Pzp</w:t>
      </w:r>
      <w:proofErr w:type="spellEnd"/>
      <w:r>
        <w:rPr>
          <w:spacing w:val="40"/>
        </w:rPr>
        <w:t xml:space="preserve"> </w:t>
      </w:r>
      <w:r w:rsidR="00772B81">
        <w:t>(załącznik</w:t>
      </w:r>
      <w:r>
        <w:rPr>
          <w:spacing w:val="40"/>
        </w:rPr>
        <w:t xml:space="preserve"> </w:t>
      </w:r>
      <w:r>
        <w:t>nr</w:t>
      </w:r>
      <w:r>
        <w:rPr>
          <w:spacing w:val="40"/>
        </w:rPr>
        <w:t xml:space="preserve"> </w:t>
      </w:r>
      <w:r>
        <w:t>2</w:t>
      </w:r>
      <w:r>
        <w:rPr>
          <w:spacing w:val="40"/>
        </w:rPr>
        <w:t xml:space="preserve"> </w:t>
      </w:r>
      <w:r>
        <w:t>do</w:t>
      </w:r>
      <w:r>
        <w:rPr>
          <w:spacing w:val="40"/>
        </w:rPr>
        <w:t xml:space="preserve"> </w:t>
      </w:r>
      <w:r>
        <w:t>SWZ),</w:t>
      </w:r>
      <w:r>
        <w:rPr>
          <w:spacing w:val="40"/>
        </w:rPr>
        <w:t xml:space="preserve"> </w:t>
      </w:r>
      <w:r>
        <w:t>w</w:t>
      </w:r>
      <w:r>
        <w:rPr>
          <w:spacing w:val="-2"/>
        </w:rPr>
        <w:t xml:space="preserve"> </w:t>
      </w:r>
      <w:r>
        <w:t xml:space="preserve">zakresie podstaw wykluczenia z postępowania, o których mowa w art. 108 ust. 1 pkt 1, 2, 3, 4, 6 ustawy </w:t>
      </w:r>
      <w:proofErr w:type="spellStart"/>
      <w:r>
        <w:t>Pzp</w:t>
      </w:r>
      <w:proofErr w:type="spellEnd"/>
      <w:r>
        <w:t xml:space="preserve"> oraz w art. 109 ust. 1 pkt</w:t>
      </w:r>
      <w:r>
        <w:rPr>
          <w:spacing w:val="25"/>
        </w:rPr>
        <w:t xml:space="preserve"> </w:t>
      </w:r>
      <w:r>
        <w:t>5, 7, 8 i pkt 10</w:t>
      </w:r>
      <w:r>
        <w:rPr>
          <w:spacing w:val="40"/>
        </w:rPr>
        <w:t xml:space="preserve"> </w:t>
      </w:r>
      <w:r>
        <w:t>oraz w art. 7 ust. 1 ustawy z dnia 13 kwietnia 2022 r. o szczególnych rozwiązaniach</w:t>
      </w:r>
      <w:r>
        <w:rPr>
          <w:spacing w:val="-1"/>
        </w:rPr>
        <w:t xml:space="preserve"> </w:t>
      </w:r>
      <w:r>
        <w:t>w</w:t>
      </w:r>
      <w:r>
        <w:rPr>
          <w:spacing w:val="-2"/>
        </w:rPr>
        <w:t xml:space="preserve"> </w:t>
      </w:r>
      <w:r>
        <w:t>zakresie przeciwdziałania wspieraniu agresji</w:t>
      </w:r>
      <w:r>
        <w:rPr>
          <w:spacing w:val="-1"/>
        </w:rPr>
        <w:t xml:space="preserve"> </w:t>
      </w:r>
      <w:r>
        <w:t>na</w:t>
      </w:r>
      <w:r>
        <w:rPr>
          <w:spacing w:val="-1"/>
        </w:rPr>
        <w:t xml:space="preserve"> </w:t>
      </w:r>
      <w:r>
        <w:t>Ukrainę</w:t>
      </w:r>
      <w:r>
        <w:rPr>
          <w:spacing w:val="-3"/>
        </w:rPr>
        <w:t xml:space="preserve"> </w:t>
      </w:r>
      <w:r>
        <w:t xml:space="preserve">oraz służących ochronie bezpieczeństwa narodowego (tekst jedn. Dz. U. z 2025 r., poz. 514 ze zm.) - wzór oświadczenia stanowi </w:t>
      </w:r>
      <w:r>
        <w:rPr>
          <w:b/>
        </w:rPr>
        <w:t>załącznik nr 7 do SWZ</w:t>
      </w:r>
      <w:r>
        <w:t>,</w:t>
      </w:r>
    </w:p>
    <w:p w14:paraId="0F9CC641" w14:textId="77777777" w:rsidR="001E79C9" w:rsidRDefault="005C6D9E">
      <w:pPr>
        <w:pStyle w:val="Akapitzlist"/>
        <w:numPr>
          <w:ilvl w:val="0"/>
          <w:numId w:val="6"/>
        </w:numPr>
        <w:tabs>
          <w:tab w:val="left" w:pos="1864"/>
          <w:tab w:val="left" w:pos="1866"/>
        </w:tabs>
        <w:spacing w:line="276" w:lineRule="auto"/>
        <w:ind w:right="138"/>
      </w:pPr>
      <w:r>
        <w:t>dokumenty</w:t>
      </w:r>
      <w:r>
        <w:rPr>
          <w:spacing w:val="40"/>
        </w:rPr>
        <w:t xml:space="preserve"> </w:t>
      </w:r>
      <w:r>
        <w:t>potwierdzające</w:t>
      </w:r>
      <w:r>
        <w:rPr>
          <w:spacing w:val="40"/>
        </w:rPr>
        <w:t xml:space="preserve"> </w:t>
      </w:r>
      <w:r>
        <w:t>brak</w:t>
      </w:r>
      <w:r>
        <w:rPr>
          <w:spacing w:val="40"/>
        </w:rPr>
        <w:t xml:space="preserve"> </w:t>
      </w:r>
      <w:r>
        <w:t>podstaw</w:t>
      </w:r>
      <w:r>
        <w:rPr>
          <w:spacing w:val="40"/>
        </w:rPr>
        <w:t xml:space="preserve"> </w:t>
      </w:r>
      <w:r>
        <w:t>do</w:t>
      </w:r>
      <w:r>
        <w:rPr>
          <w:spacing w:val="40"/>
        </w:rPr>
        <w:t xml:space="preserve"> </w:t>
      </w:r>
      <w:r>
        <w:t>wykluczenia</w:t>
      </w:r>
      <w:r>
        <w:rPr>
          <w:spacing w:val="40"/>
        </w:rPr>
        <w:t xml:space="preserve"> </w:t>
      </w:r>
      <w:r>
        <w:t>z</w:t>
      </w:r>
      <w:r>
        <w:rPr>
          <w:spacing w:val="40"/>
        </w:rPr>
        <w:t xml:space="preserve"> </w:t>
      </w:r>
      <w:r>
        <w:t>postępowania,</w:t>
      </w:r>
      <w:r>
        <w:rPr>
          <w:spacing w:val="40"/>
        </w:rPr>
        <w:t xml:space="preserve"> </w:t>
      </w:r>
      <w:r>
        <w:t>o</w:t>
      </w:r>
      <w:r>
        <w:rPr>
          <w:spacing w:val="-1"/>
        </w:rPr>
        <w:t xml:space="preserve"> </w:t>
      </w:r>
      <w:r>
        <w:t>których</w:t>
      </w:r>
      <w:r>
        <w:rPr>
          <w:spacing w:val="80"/>
        </w:rPr>
        <w:t xml:space="preserve"> </w:t>
      </w:r>
      <w:r>
        <w:t>mowa</w:t>
      </w:r>
      <w:r>
        <w:rPr>
          <w:spacing w:val="80"/>
        </w:rPr>
        <w:t xml:space="preserve"> </w:t>
      </w:r>
      <w:r>
        <w:t>w</w:t>
      </w:r>
      <w:r>
        <w:rPr>
          <w:spacing w:val="80"/>
        </w:rPr>
        <w:t xml:space="preserve"> </w:t>
      </w:r>
      <w:r>
        <w:t>dziale</w:t>
      </w:r>
      <w:r>
        <w:rPr>
          <w:spacing w:val="80"/>
        </w:rPr>
        <w:t xml:space="preserve"> </w:t>
      </w:r>
      <w:r w:rsidR="00F52A51" w:rsidRPr="00DD7911">
        <w:t>IX</w:t>
      </w:r>
      <w:r w:rsidRPr="00DD7911">
        <w:rPr>
          <w:spacing w:val="80"/>
        </w:rPr>
        <w:t xml:space="preserve"> </w:t>
      </w:r>
      <w:r w:rsidRPr="00DD7911">
        <w:t>ust.</w:t>
      </w:r>
      <w:r w:rsidRPr="00DD7911">
        <w:rPr>
          <w:spacing w:val="80"/>
        </w:rPr>
        <w:t xml:space="preserve"> </w:t>
      </w:r>
      <w:r w:rsidRPr="00DD7911">
        <w:t>2</w:t>
      </w:r>
      <w:r w:rsidRPr="00DD7911">
        <w:rPr>
          <w:spacing w:val="80"/>
        </w:rPr>
        <w:t xml:space="preserve"> </w:t>
      </w:r>
      <w:r w:rsidRPr="00DD7911">
        <w:t>pkt</w:t>
      </w:r>
      <w:r w:rsidRPr="00DD7911">
        <w:rPr>
          <w:spacing w:val="80"/>
        </w:rPr>
        <w:t xml:space="preserve"> </w:t>
      </w:r>
      <w:r w:rsidRPr="00DD7911">
        <w:t>1</w:t>
      </w:r>
      <w:r w:rsidRPr="00DD7911">
        <w:rPr>
          <w:spacing w:val="80"/>
        </w:rPr>
        <w:t xml:space="preserve"> </w:t>
      </w:r>
      <w:r w:rsidRPr="00DD7911">
        <w:t>lit.</w:t>
      </w:r>
      <w:r w:rsidRPr="00DD7911">
        <w:rPr>
          <w:spacing w:val="80"/>
        </w:rPr>
        <w:t xml:space="preserve"> </w:t>
      </w:r>
      <w:r w:rsidRPr="00DD7911">
        <w:t>a-c</w:t>
      </w:r>
      <w:r>
        <w:rPr>
          <w:spacing w:val="80"/>
        </w:rPr>
        <w:t xml:space="preserve"> </w:t>
      </w:r>
      <w:r>
        <w:t>SWZ</w:t>
      </w:r>
      <w:r>
        <w:rPr>
          <w:spacing w:val="80"/>
        </w:rPr>
        <w:t xml:space="preserve"> </w:t>
      </w:r>
      <w:r>
        <w:t>składa</w:t>
      </w:r>
      <w:r>
        <w:rPr>
          <w:spacing w:val="80"/>
        </w:rPr>
        <w:t xml:space="preserve"> </w:t>
      </w:r>
      <w:r>
        <w:t>każdy</w:t>
      </w:r>
      <w:r>
        <w:rPr>
          <w:spacing w:val="40"/>
        </w:rPr>
        <w:t xml:space="preserve"> </w:t>
      </w:r>
      <w:r>
        <w:t>z Wykonawców wspólnie ubiegających się o zamówienie,</w:t>
      </w:r>
    </w:p>
    <w:p w14:paraId="0C6E6875" w14:textId="77777777" w:rsidR="001E79C9" w:rsidRDefault="005C6D9E">
      <w:pPr>
        <w:pStyle w:val="Akapitzlist"/>
        <w:numPr>
          <w:ilvl w:val="0"/>
          <w:numId w:val="6"/>
        </w:numPr>
        <w:tabs>
          <w:tab w:val="left" w:pos="1864"/>
          <w:tab w:val="left" w:pos="1866"/>
        </w:tabs>
        <w:spacing w:line="276" w:lineRule="auto"/>
        <w:ind w:right="136"/>
      </w:pPr>
      <w:r>
        <w:t>Zamawiający</w:t>
      </w:r>
      <w:r>
        <w:rPr>
          <w:spacing w:val="-3"/>
        </w:rPr>
        <w:t xml:space="preserve"> </w:t>
      </w:r>
      <w:r>
        <w:t>żąda</w:t>
      </w:r>
      <w:r>
        <w:rPr>
          <w:spacing w:val="-1"/>
        </w:rPr>
        <w:t xml:space="preserve"> </w:t>
      </w:r>
      <w:r>
        <w:t>od</w:t>
      </w:r>
      <w:r>
        <w:rPr>
          <w:spacing w:val="-1"/>
        </w:rPr>
        <w:t xml:space="preserve"> </w:t>
      </w:r>
      <w:r>
        <w:t>wykonawcy, który polega</w:t>
      </w:r>
      <w:r>
        <w:rPr>
          <w:spacing w:val="-3"/>
        </w:rPr>
        <w:t xml:space="preserve"> </w:t>
      </w:r>
      <w:r>
        <w:t>na zdolnościach</w:t>
      </w:r>
      <w:r>
        <w:rPr>
          <w:spacing w:val="-1"/>
        </w:rPr>
        <w:t xml:space="preserve"> </w:t>
      </w:r>
      <w:r>
        <w:t xml:space="preserve">technicznych lub zawodowych podmiotów udostępniających zasoby, na zasadach określonych w art. 118 ustawy </w:t>
      </w:r>
      <w:proofErr w:type="spellStart"/>
      <w:r>
        <w:t>Pzp</w:t>
      </w:r>
      <w:proofErr w:type="spellEnd"/>
      <w:r>
        <w:t>, przedstawienia podmiotowych środków dowodow</w:t>
      </w:r>
      <w:r w:rsidR="00F52A51">
        <w:t xml:space="preserve">ych, o których mowa w dziale </w:t>
      </w:r>
      <w:r w:rsidRPr="00DD7911">
        <w:t>I</w:t>
      </w:r>
      <w:r w:rsidR="00F52A51" w:rsidRPr="00DD7911">
        <w:t>X</w:t>
      </w:r>
      <w:r w:rsidRPr="00DD7911">
        <w:t xml:space="preserve"> ust. 2 pkt 1 lit. b-c</w:t>
      </w:r>
      <w:r>
        <w:t xml:space="preserve"> SWZ dotyczących tych podmiotów potwierdzających, że nie zachodzą wobec tych podmiotów podstawy wykluczenia z postępowania.</w:t>
      </w:r>
    </w:p>
    <w:p w14:paraId="02AA16DE" w14:textId="77777777" w:rsidR="001E79C9" w:rsidRDefault="005C6D9E">
      <w:pPr>
        <w:pStyle w:val="Akapitzlist"/>
        <w:numPr>
          <w:ilvl w:val="0"/>
          <w:numId w:val="6"/>
        </w:numPr>
        <w:tabs>
          <w:tab w:val="left" w:pos="1845"/>
          <w:tab w:val="left" w:pos="1866"/>
        </w:tabs>
        <w:spacing w:before="1" w:line="276" w:lineRule="auto"/>
        <w:ind w:left="1845" w:right="138" w:hanging="339"/>
      </w:pPr>
      <w:r>
        <w:t>Jeżeli</w:t>
      </w:r>
      <w:r>
        <w:rPr>
          <w:spacing w:val="40"/>
        </w:rPr>
        <w:t xml:space="preserve"> </w:t>
      </w:r>
      <w:r>
        <w:t>wykonawca</w:t>
      </w:r>
      <w:r>
        <w:rPr>
          <w:spacing w:val="40"/>
        </w:rPr>
        <w:t xml:space="preserve"> </w:t>
      </w:r>
      <w:r>
        <w:t>ma</w:t>
      </w:r>
      <w:r>
        <w:rPr>
          <w:spacing w:val="40"/>
        </w:rPr>
        <w:t xml:space="preserve"> </w:t>
      </w:r>
      <w:r>
        <w:t>siedzibę</w:t>
      </w:r>
      <w:r>
        <w:rPr>
          <w:spacing w:val="40"/>
        </w:rPr>
        <w:t xml:space="preserve"> </w:t>
      </w:r>
      <w:r>
        <w:t>lub</w:t>
      </w:r>
      <w:r>
        <w:rPr>
          <w:spacing w:val="40"/>
        </w:rPr>
        <w:t xml:space="preserve"> </w:t>
      </w:r>
      <w:r>
        <w:t>miejsce</w:t>
      </w:r>
      <w:r>
        <w:rPr>
          <w:spacing w:val="40"/>
        </w:rPr>
        <w:t xml:space="preserve"> </w:t>
      </w:r>
      <w:r>
        <w:t>zamieszkania</w:t>
      </w:r>
      <w:r>
        <w:rPr>
          <w:spacing w:val="40"/>
        </w:rPr>
        <w:t xml:space="preserve"> </w:t>
      </w:r>
      <w:r>
        <w:t>poza</w:t>
      </w:r>
      <w:r>
        <w:rPr>
          <w:spacing w:val="40"/>
        </w:rPr>
        <w:t xml:space="preserve"> </w:t>
      </w:r>
      <w:r>
        <w:t>granicami Rzeczypospolitej</w:t>
      </w:r>
      <w:r>
        <w:rPr>
          <w:spacing w:val="80"/>
          <w:w w:val="150"/>
        </w:rPr>
        <w:t xml:space="preserve"> </w:t>
      </w:r>
      <w:r>
        <w:t>Polskiej,</w:t>
      </w:r>
      <w:r>
        <w:rPr>
          <w:spacing w:val="80"/>
          <w:w w:val="150"/>
        </w:rPr>
        <w:t xml:space="preserve"> </w:t>
      </w:r>
      <w:r>
        <w:t>zamiast</w:t>
      </w:r>
      <w:r>
        <w:rPr>
          <w:spacing w:val="80"/>
          <w:w w:val="150"/>
        </w:rPr>
        <w:t xml:space="preserve"> </w:t>
      </w:r>
      <w:r>
        <w:t>odpisu</w:t>
      </w:r>
      <w:r>
        <w:rPr>
          <w:spacing w:val="80"/>
          <w:w w:val="150"/>
        </w:rPr>
        <w:t xml:space="preserve"> </w:t>
      </w:r>
      <w:r>
        <w:t>albo</w:t>
      </w:r>
      <w:r>
        <w:rPr>
          <w:spacing w:val="80"/>
          <w:w w:val="150"/>
        </w:rPr>
        <w:t xml:space="preserve"> </w:t>
      </w:r>
      <w:r>
        <w:t>informacji</w:t>
      </w:r>
      <w:r>
        <w:rPr>
          <w:spacing w:val="80"/>
          <w:w w:val="150"/>
        </w:rPr>
        <w:t xml:space="preserve"> </w:t>
      </w:r>
      <w:r>
        <w:t>z Krajowego Rejestru</w:t>
      </w:r>
      <w:r>
        <w:rPr>
          <w:spacing w:val="40"/>
        </w:rPr>
        <w:t xml:space="preserve"> </w:t>
      </w:r>
      <w:r>
        <w:t>Sądowego</w:t>
      </w:r>
      <w:r>
        <w:rPr>
          <w:spacing w:val="40"/>
        </w:rPr>
        <w:t xml:space="preserve"> </w:t>
      </w:r>
      <w:r>
        <w:t>lub</w:t>
      </w:r>
      <w:r>
        <w:rPr>
          <w:spacing w:val="40"/>
        </w:rPr>
        <w:t xml:space="preserve"> </w:t>
      </w:r>
      <w:r>
        <w:t>z</w:t>
      </w:r>
      <w:r>
        <w:rPr>
          <w:spacing w:val="40"/>
        </w:rPr>
        <w:t xml:space="preserve"> </w:t>
      </w:r>
      <w:r>
        <w:t>Centralnej</w:t>
      </w:r>
      <w:r>
        <w:rPr>
          <w:spacing w:val="40"/>
        </w:rPr>
        <w:t xml:space="preserve"> </w:t>
      </w:r>
      <w:r>
        <w:t>Ewidencji</w:t>
      </w:r>
      <w:r>
        <w:rPr>
          <w:spacing w:val="40"/>
        </w:rPr>
        <w:t xml:space="preserve"> </w:t>
      </w:r>
      <w:r>
        <w:t>i</w:t>
      </w:r>
      <w:r>
        <w:rPr>
          <w:spacing w:val="40"/>
        </w:rPr>
        <w:t xml:space="preserve"> </w:t>
      </w:r>
      <w:r>
        <w:t>Informacji</w:t>
      </w:r>
      <w:r>
        <w:rPr>
          <w:spacing w:val="40"/>
        </w:rPr>
        <w:t xml:space="preserve"> </w:t>
      </w:r>
      <w:r>
        <w:t>o Działalności</w:t>
      </w:r>
      <w:r>
        <w:rPr>
          <w:spacing w:val="40"/>
        </w:rPr>
        <w:t xml:space="preserve"> </w:t>
      </w:r>
      <w:r>
        <w:t>Gospodarczej,</w:t>
      </w:r>
      <w:r>
        <w:rPr>
          <w:spacing w:val="40"/>
        </w:rPr>
        <w:t xml:space="preserve"> </w:t>
      </w:r>
      <w:r>
        <w:t>o</w:t>
      </w:r>
      <w:r>
        <w:rPr>
          <w:spacing w:val="38"/>
        </w:rPr>
        <w:t xml:space="preserve"> </w:t>
      </w:r>
      <w:r>
        <w:t>których</w:t>
      </w:r>
      <w:r>
        <w:rPr>
          <w:spacing w:val="38"/>
        </w:rPr>
        <w:t xml:space="preserve"> </w:t>
      </w:r>
      <w:r>
        <w:t>mowa</w:t>
      </w:r>
      <w:r>
        <w:rPr>
          <w:spacing w:val="40"/>
        </w:rPr>
        <w:t xml:space="preserve"> </w:t>
      </w:r>
      <w:r>
        <w:t>w</w:t>
      </w:r>
      <w:r>
        <w:rPr>
          <w:spacing w:val="38"/>
        </w:rPr>
        <w:t xml:space="preserve"> </w:t>
      </w:r>
      <w:r>
        <w:t>ust.</w:t>
      </w:r>
      <w:r>
        <w:rPr>
          <w:spacing w:val="40"/>
        </w:rPr>
        <w:t xml:space="preserve"> </w:t>
      </w:r>
      <w:r>
        <w:t>2</w:t>
      </w:r>
      <w:r>
        <w:rPr>
          <w:spacing w:val="38"/>
        </w:rPr>
        <w:t xml:space="preserve"> </w:t>
      </w:r>
      <w:r>
        <w:t>pkt</w:t>
      </w:r>
      <w:r>
        <w:rPr>
          <w:spacing w:val="39"/>
        </w:rPr>
        <w:t xml:space="preserve"> </w:t>
      </w:r>
      <w:r>
        <w:t>1</w:t>
      </w:r>
      <w:r>
        <w:rPr>
          <w:spacing w:val="40"/>
        </w:rPr>
        <w:t xml:space="preserve"> </w:t>
      </w:r>
      <w:r>
        <w:t>lit.</w:t>
      </w:r>
      <w:r>
        <w:rPr>
          <w:spacing w:val="40"/>
        </w:rPr>
        <w:t xml:space="preserve"> </w:t>
      </w:r>
      <w:r>
        <w:t>b</w:t>
      </w:r>
      <w:r>
        <w:rPr>
          <w:spacing w:val="40"/>
        </w:rPr>
        <w:t xml:space="preserve"> </w:t>
      </w:r>
      <w:r>
        <w:t>-</w:t>
      </w:r>
      <w:r>
        <w:rPr>
          <w:spacing w:val="40"/>
        </w:rPr>
        <w:t xml:space="preserve"> </w:t>
      </w:r>
      <w:r>
        <w:t>składa</w:t>
      </w:r>
      <w:r>
        <w:rPr>
          <w:spacing w:val="40"/>
        </w:rPr>
        <w:t xml:space="preserve"> </w:t>
      </w:r>
      <w:r>
        <w:t>dokument</w:t>
      </w:r>
      <w:r>
        <w:rPr>
          <w:spacing w:val="40"/>
        </w:rPr>
        <w:t xml:space="preserve"> </w:t>
      </w:r>
      <w:r>
        <w:t>lub dokumenty wystawione</w:t>
      </w:r>
      <w:r>
        <w:rPr>
          <w:spacing w:val="-3"/>
        </w:rPr>
        <w:t xml:space="preserve"> </w:t>
      </w:r>
      <w:r>
        <w:t>w</w:t>
      </w:r>
      <w:r>
        <w:rPr>
          <w:spacing w:val="-1"/>
        </w:rPr>
        <w:t xml:space="preserve"> </w:t>
      </w:r>
      <w:r>
        <w:t>kraju,</w:t>
      </w:r>
      <w:r>
        <w:rPr>
          <w:spacing w:val="-2"/>
        </w:rPr>
        <w:t xml:space="preserve"> </w:t>
      </w:r>
      <w:r>
        <w:t>w</w:t>
      </w:r>
      <w:r>
        <w:rPr>
          <w:spacing w:val="-1"/>
        </w:rPr>
        <w:t xml:space="preserve"> </w:t>
      </w:r>
      <w:r>
        <w:t>którym wykonawca</w:t>
      </w:r>
      <w:r>
        <w:rPr>
          <w:spacing w:val="-1"/>
        </w:rPr>
        <w:t xml:space="preserve"> </w:t>
      </w:r>
      <w:r>
        <w:t>ma</w:t>
      </w:r>
      <w:r>
        <w:rPr>
          <w:spacing w:val="-3"/>
        </w:rPr>
        <w:t xml:space="preserve"> </w:t>
      </w:r>
      <w:r>
        <w:t>siedzibę</w:t>
      </w:r>
      <w:r>
        <w:rPr>
          <w:spacing w:val="-1"/>
        </w:rPr>
        <w:t xml:space="preserve"> </w:t>
      </w:r>
      <w:r>
        <w:t>lub</w:t>
      </w:r>
      <w:r>
        <w:rPr>
          <w:spacing w:val="-3"/>
        </w:rPr>
        <w:t xml:space="preserve"> </w:t>
      </w:r>
      <w:r>
        <w:t>miejsce zamieszkania,</w:t>
      </w:r>
      <w:r>
        <w:rPr>
          <w:spacing w:val="40"/>
        </w:rPr>
        <w:t xml:space="preserve"> </w:t>
      </w:r>
      <w:r>
        <w:t>potwierdzające</w:t>
      </w:r>
      <w:r>
        <w:rPr>
          <w:spacing w:val="40"/>
        </w:rPr>
        <w:t xml:space="preserve"> </w:t>
      </w:r>
      <w:r>
        <w:t>że</w:t>
      </w:r>
      <w:r>
        <w:rPr>
          <w:spacing w:val="40"/>
        </w:rPr>
        <w:t xml:space="preserve"> </w:t>
      </w:r>
      <w:r>
        <w:t>nie</w:t>
      </w:r>
      <w:r>
        <w:rPr>
          <w:spacing w:val="40"/>
        </w:rPr>
        <w:t xml:space="preserve"> </w:t>
      </w:r>
      <w:r>
        <w:t>otwarto</w:t>
      </w:r>
      <w:r>
        <w:rPr>
          <w:spacing w:val="40"/>
        </w:rPr>
        <w:t xml:space="preserve"> </w:t>
      </w:r>
      <w:r>
        <w:t>jego</w:t>
      </w:r>
      <w:r>
        <w:rPr>
          <w:spacing w:val="40"/>
        </w:rPr>
        <w:t xml:space="preserve"> </w:t>
      </w:r>
      <w:r>
        <w:t>likwidacji,</w:t>
      </w:r>
      <w:r>
        <w:rPr>
          <w:spacing w:val="40"/>
        </w:rPr>
        <w:t xml:space="preserve"> </w:t>
      </w:r>
      <w:r>
        <w:t>nie</w:t>
      </w:r>
      <w:r>
        <w:rPr>
          <w:spacing w:val="40"/>
        </w:rPr>
        <w:t xml:space="preserve"> </w:t>
      </w:r>
      <w:r>
        <w:t>ogłoszono upadłości,</w:t>
      </w:r>
      <w:r>
        <w:rPr>
          <w:spacing w:val="29"/>
        </w:rPr>
        <w:t xml:space="preserve"> </w:t>
      </w:r>
      <w:r>
        <w:t>jego</w:t>
      </w:r>
      <w:r>
        <w:rPr>
          <w:spacing w:val="28"/>
        </w:rPr>
        <w:t xml:space="preserve"> </w:t>
      </w:r>
      <w:r>
        <w:t>aktywami</w:t>
      </w:r>
      <w:r>
        <w:rPr>
          <w:spacing w:val="30"/>
        </w:rPr>
        <w:t xml:space="preserve"> </w:t>
      </w:r>
      <w:r>
        <w:t>nie</w:t>
      </w:r>
      <w:r>
        <w:rPr>
          <w:spacing w:val="28"/>
        </w:rPr>
        <w:t xml:space="preserve"> </w:t>
      </w:r>
      <w:r>
        <w:t>zarządza</w:t>
      </w:r>
      <w:r>
        <w:rPr>
          <w:spacing w:val="30"/>
        </w:rPr>
        <w:t xml:space="preserve"> </w:t>
      </w:r>
      <w:r>
        <w:t>likwidator</w:t>
      </w:r>
      <w:r>
        <w:rPr>
          <w:spacing w:val="31"/>
        </w:rPr>
        <w:t xml:space="preserve"> </w:t>
      </w:r>
      <w:r>
        <w:t>lub</w:t>
      </w:r>
      <w:r>
        <w:rPr>
          <w:spacing w:val="28"/>
        </w:rPr>
        <w:t xml:space="preserve"> </w:t>
      </w:r>
      <w:r>
        <w:t>sąd,</w:t>
      </w:r>
      <w:r>
        <w:rPr>
          <w:spacing w:val="32"/>
        </w:rPr>
        <w:t xml:space="preserve"> </w:t>
      </w:r>
      <w:r>
        <w:t>nie</w:t>
      </w:r>
      <w:r>
        <w:rPr>
          <w:spacing w:val="28"/>
        </w:rPr>
        <w:t xml:space="preserve"> </w:t>
      </w:r>
      <w:r>
        <w:t>zawarł</w:t>
      </w:r>
      <w:r>
        <w:rPr>
          <w:spacing w:val="28"/>
        </w:rPr>
        <w:t xml:space="preserve"> </w:t>
      </w:r>
      <w:r>
        <w:t>układu z wierzycielami,</w:t>
      </w:r>
      <w:r>
        <w:rPr>
          <w:spacing w:val="40"/>
        </w:rPr>
        <w:t xml:space="preserve"> </w:t>
      </w:r>
      <w:r>
        <w:t>jego</w:t>
      </w:r>
      <w:r>
        <w:rPr>
          <w:spacing w:val="40"/>
        </w:rPr>
        <w:t xml:space="preserve"> </w:t>
      </w:r>
      <w:r>
        <w:t>działalność</w:t>
      </w:r>
      <w:r>
        <w:rPr>
          <w:spacing w:val="40"/>
        </w:rPr>
        <w:t xml:space="preserve"> </w:t>
      </w:r>
      <w:r>
        <w:t>gospodarcza</w:t>
      </w:r>
      <w:r>
        <w:rPr>
          <w:spacing w:val="40"/>
        </w:rPr>
        <w:t xml:space="preserve"> </w:t>
      </w:r>
      <w:r>
        <w:t>nie</w:t>
      </w:r>
      <w:r>
        <w:rPr>
          <w:spacing w:val="40"/>
        </w:rPr>
        <w:t xml:space="preserve"> </w:t>
      </w:r>
      <w:r>
        <w:t>jest</w:t>
      </w:r>
      <w:r>
        <w:rPr>
          <w:spacing w:val="40"/>
        </w:rPr>
        <w:t xml:space="preserve"> </w:t>
      </w:r>
      <w:r>
        <w:t>zawieszona</w:t>
      </w:r>
      <w:r>
        <w:rPr>
          <w:spacing w:val="40"/>
        </w:rPr>
        <w:t xml:space="preserve"> </w:t>
      </w:r>
      <w:r>
        <w:t>ani</w:t>
      </w:r>
      <w:r>
        <w:rPr>
          <w:spacing w:val="40"/>
        </w:rPr>
        <w:t xml:space="preserve"> </w:t>
      </w:r>
      <w:r>
        <w:t>nie znajduje</w:t>
      </w:r>
      <w:r>
        <w:rPr>
          <w:spacing w:val="80"/>
        </w:rPr>
        <w:t xml:space="preserve"> </w:t>
      </w:r>
      <w:r>
        <w:t>się</w:t>
      </w:r>
      <w:r>
        <w:rPr>
          <w:spacing w:val="80"/>
        </w:rPr>
        <w:t xml:space="preserve"> </w:t>
      </w:r>
      <w:r>
        <w:t>on</w:t>
      </w:r>
      <w:r>
        <w:rPr>
          <w:spacing w:val="80"/>
        </w:rPr>
        <w:t xml:space="preserve"> </w:t>
      </w:r>
      <w:r>
        <w:t>w</w:t>
      </w:r>
      <w:r>
        <w:rPr>
          <w:spacing w:val="80"/>
        </w:rPr>
        <w:t xml:space="preserve"> </w:t>
      </w:r>
      <w:r>
        <w:t>innej</w:t>
      </w:r>
      <w:r>
        <w:rPr>
          <w:spacing w:val="80"/>
        </w:rPr>
        <w:t xml:space="preserve"> </w:t>
      </w:r>
      <w:r>
        <w:t>tego</w:t>
      </w:r>
      <w:r>
        <w:rPr>
          <w:spacing w:val="80"/>
        </w:rPr>
        <w:t xml:space="preserve"> </w:t>
      </w:r>
      <w:r>
        <w:t>rodzaju</w:t>
      </w:r>
      <w:r>
        <w:rPr>
          <w:spacing w:val="80"/>
        </w:rPr>
        <w:t xml:space="preserve"> </w:t>
      </w:r>
      <w:r>
        <w:t>sytuacji</w:t>
      </w:r>
      <w:r>
        <w:rPr>
          <w:spacing w:val="80"/>
        </w:rPr>
        <w:t xml:space="preserve"> </w:t>
      </w:r>
      <w:r>
        <w:t>wynikającej</w:t>
      </w:r>
      <w:r>
        <w:rPr>
          <w:spacing w:val="80"/>
        </w:rPr>
        <w:t xml:space="preserve"> </w:t>
      </w:r>
      <w:r>
        <w:t>z podobnej</w:t>
      </w:r>
      <w:r>
        <w:rPr>
          <w:spacing w:val="80"/>
        </w:rPr>
        <w:t xml:space="preserve"> </w:t>
      </w:r>
      <w:r>
        <w:t>procedury przewidzianej w przepisach miejsca wszczęcia tej procedury. Dokumenty powinny być wystawione nie wcześniej niż 3 miesiące przed ich</w:t>
      </w:r>
      <w:r>
        <w:rPr>
          <w:spacing w:val="40"/>
        </w:rPr>
        <w:t xml:space="preserve"> </w:t>
      </w:r>
      <w:r>
        <w:rPr>
          <w:spacing w:val="-2"/>
        </w:rPr>
        <w:t>złożeniem.</w:t>
      </w:r>
    </w:p>
    <w:p w14:paraId="523BE544" w14:textId="77777777" w:rsidR="001E79C9" w:rsidRDefault="005C6D9E">
      <w:pPr>
        <w:pStyle w:val="Akapitzlist"/>
        <w:numPr>
          <w:ilvl w:val="0"/>
          <w:numId w:val="6"/>
        </w:numPr>
        <w:tabs>
          <w:tab w:val="left" w:pos="1864"/>
          <w:tab w:val="left" w:pos="1866"/>
        </w:tabs>
        <w:spacing w:line="276" w:lineRule="auto"/>
        <w:ind w:right="138"/>
      </w:pPr>
      <w:r>
        <w:lastRenderedPageBreak/>
        <w:t>Jeżeli w kraju, w którym wykonawca ma siedzibę lub miejsce zamieszkania</w:t>
      </w:r>
      <w:r>
        <w:rPr>
          <w:spacing w:val="40"/>
        </w:rPr>
        <w:t xml:space="preserve"> </w:t>
      </w:r>
      <w:r>
        <w:t>lub miejsce zamieszkania ma osoba, której dokument dotyczy, nie wydaje się dokumentów, o których mowa w lit. f, zastępuje się je odpowiednio w całości lub w części dokumentem zawierającym odpowiednio oświadczenie wykonawcy,</w:t>
      </w:r>
      <w:r>
        <w:rPr>
          <w:spacing w:val="80"/>
          <w:w w:val="150"/>
        </w:rPr>
        <w:t xml:space="preserve"> </w:t>
      </w:r>
      <w:r>
        <w:t>ze</w:t>
      </w:r>
      <w:r>
        <w:rPr>
          <w:spacing w:val="80"/>
          <w:w w:val="150"/>
        </w:rPr>
        <w:t xml:space="preserve"> </w:t>
      </w:r>
      <w:r>
        <w:t>wskazaniem</w:t>
      </w:r>
      <w:r>
        <w:rPr>
          <w:spacing w:val="80"/>
          <w:w w:val="150"/>
        </w:rPr>
        <w:t xml:space="preserve"> </w:t>
      </w:r>
      <w:r>
        <w:t>osoby</w:t>
      </w:r>
      <w:r>
        <w:rPr>
          <w:spacing w:val="80"/>
          <w:w w:val="150"/>
        </w:rPr>
        <w:t xml:space="preserve"> </w:t>
      </w:r>
      <w:r>
        <w:t>albo</w:t>
      </w:r>
      <w:r>
        <w:rPr>
          <w:spacing w:val="80"/>
          <w:w w:val="150"/>
        </w:rPr>
        <w:t xml:space="preserve"> </w:t>
      </w:r>
      <w:r>
        <w:t>osób</w:t>
      </w:r>
      <w:r>
        <w:rPr>
          <w:spacing w:val="80"/>
          <w:w w:val="150"/>
        </w:rPr>
        <w:t xml:space="preserve"> </w:t>
      </w:r>
      <w:r>
        <w:t>uprawnionych</w:t>
      </w:r>
      <w:r>
        <w:rPr>
          <w:spacing w:val="80"/>
          <w:w w:val="150"/>
        </w:rPr>
        <w:t xml:space="preserve"> </w:t>
      </w:r>
      <w:r>
        <w:t>do</w:t>
      </w:r>
      <w:r>
        <w:rPr>
          <w:spacing w:val="80"/>
          <w:w w:val="150"/>
        </w:rPr>
        <w:t xml:space="preserve"> </w:t>
      </w:r>
      <w:r>
        <w:t>jego</w:t>
      </w:r>
    </w:p>
    <w:p w14:paraId="5ED73865" w14:textId="77777777" w:rsidR="001E79C9" w:rsidRDefault="005C6D9E">
      <w:pPr>
        <w:pStyle w:val="Tekstpodstawowy"/>
        <w:spacing w:before="80" w:line="276" w:lineRule="auto"/>
        <w:ind w:left="1866" w:right="140" w:firstLine="0"/>
      </w:pPr>
      <w:r>
        <w:t>reprezentacji, lub oświadczenie osoby, której dokument miał dotyczyć,</w:t>
      </w:r>
      <w:r>
        <w:rPr>
          <w:spacing w:val="40"/>
        </w:rPr>
        <w:t xml:space="preserve"> </w:t>
      </w:r>
      <w:r>
        <w:t>złożone pod przysięgą, lub, jeżeli w kraju, w którym wykonawca ma siedzibę lub miejsce zamieszkania lub miejsce zamieszkania ma osoba, której dokument miał dotyczyć nie ma przepisów o</w:t>
      </w:r>
      <w:r>
        <w:rPr>
          <w:spacing w:val="-1"/>
        </w:rPr>
        <w:t xml:space="preserve"> </w:t>
      </w:r>
      <w:r>
        <w:t>oświadczeniu pod przysięgą, złożone przed organem sądowym lub administracyjnym, notariuszem, organem</w:t>
      </w:r>
      <w:r>
        <w:rPr>
          <w:spacing w:val="-4"/>
        </w:rPr>
        <w:t xml:space="preserve"> </w:t>
      </w:r>
      <w:r>
        <w:t>samorządu</w:t>
      </w:r>
      <w:r>
        <w:rPr>
          <w:spacing w:val="-5"/>
        </w:rPr>
        <w:t xml:space="preserve"> </w:t>
      </w:r>
      <w:r>
        <w:t>zawodowego</w:t>
      </w:r>
      <w:r>
        <w:rPr>
          <w:spacing w:val="-2"/>
        </w:rPr>
        <w:t xml:space="preserve"> </w:t>
      </w:r>
      <w:r>
        <w:t>lub</w:t>
      </w:r>
      <w:r>
        <w:rPr>
          <w:spacing w:val="-3"/>
        </w:rPr>
        <w:t xml:space="preserve"> </w:t>
      </w:r>
      <w:r>
        <w:t>gospodarczego,</w:t>
      </w:r>
      <w:r>
        <w:rPr>
          <w:spacing w:val="-4"/>
        </w:rPr>
        <w:t xml:space="preserve"> </w:t>
      </w:r>
      <w:r>
        <w:t>właściwym</w:t>
      </w:r>
      <w:r>
        <w:rPr>
          <w:spacing w:val="-4"/>
        </w:rPr>
        <w:t xml:space="preserve"> </w:t>
      </w:r>
      <w:r>
        <w:t>ze</w:t>
      </w:r>
      <w:r>
        <w:rPr>
          <w:spacing w:val="-5"/>
        </w:rPr>
        <w:t xml:space="preserve"> </w:t>
      </w:r>
      <w:r>
        <w:t>względu na siedzibę lub miejsce zamieszkania wykonawcy lub miejsce zamieszkania ma osoba, której dokument miał dotyczyć. Dokumenty powinny być wystawione nie wcześniej niż 3 miesiące przed ich złożeniem.</w:t>
      </w:r>
    </w:p>
    <w:p w14:paraId="019B719B" w14:textId="77777777" w:rsidR="001E79C9" w:rsidRDefault="005C6D9E">
      <w:pPr>
        <w:pStyle w:val="Nagwek2"/>
        <w:numPr>
          <w:ilvl w:val="2"/>
          <w:numId w:val="13"/>
        </w:numPr>
        <w:tabs>
          <w:tab w:val="left" w:pos="1557"/>
        </w:tabs>
        <w:ind w:left="1557" w:hanging="423"/>
      </w:pPr>
      <w:r>
        <w:rPr>
          <w:u w:val="single"/>
        </w:rPr>
        <w:t>w</w:t>
      </w:r>
      <w:r>
        <w:rPr>
          <w:spacing w:val="-5"/>
          <w:u w:val="single"/>
        </w:rPr>
        <w:t xml:space="preserve"> </w:t>
      </w:r>
      <w:r>
        <w:rPr>
          <w:u w:val="single"/>
        </w:rPr>
        <w:t>celu</w:t>
      </w:r>
      <w:r>
        <w:rPr>
          <w:spacing w:val="-5"/>
          <w:u w:val="single"/>
        </w:rPr>
        <w:t xml:space="preserve"> </w:t>
      </w:r>
      <w:r>
        <w:rPr>
          <w:u w:val="single"/>
        </w:rPr>
        <w:t>potwierdzenia</w:t>
      </w:r>
      <w:r>
        <w:rPr>
          <w:spacing w:val="-6"/>
          <w:u w:val="single"/>
        </w:rPr>
        <w:t xml:space="preserve"> </w:t>
      </w:r>
      <w:r>
        <w:rPr>
          <w:u w:val="single"/>
        </w:rPr>
        <w:t>spełniania</w:t>
      </w:r>
      <w:r>
        <w:rPr>
          <w:spacing w:val="-6"/>
          <w:u w:val="single"/>
        </w:rPr>
        <w:t xml:space="preserve"> </w:t>
      </w:r>
      <w:r>
        <w:rPr>
          <w:u w:val="single"/>
        </w:rPr>
        <w:t>warunków</w:t>
      </w:r>
      <w:r>
        <w:rPr>
          <w:spacing w:val="-3"/>
          <w:u w:val="single"/>
        </w:rPr>
        <w:t xml:space="preserve"> </w:t>
      </w:r>
      <w:r>
        <w:rPr>
          <w:u w:val="single"/>
        </w:rPr>
        <w:t>udziału</w:t>
      </w:r>
      <w:r>
        <w:rPr>
          <w:spacing w:val="-6"/>
          <w:u w:val="single"/>
        </w:rPr>
        <w:t xml:space="preserve"> </w:t>
      </w:r>
      <w:r>
        <w:rPr>
          <w:u w:val="single"/>
        </w:rPr>
        <w:t>w</w:t>
      </w:r>
      <w:r>
        <w:rPr>
          <w:spacing w:val="-5"/>
          <w:u w:val="single"/>
        </w:rPr>
        <w:t xml:space="preserve"> </w:t>
      </w:r>
      <w:r>
        <w:rPr>
          <w:spacing w:val="-2"/>
          <w:u w:val="single"/>
        </w:rPr>
        <w:t>postępowaniu:</w:t>
      </w:r>
    </w:p>
    <w:p w14:paraId="436204E6" w14:textId="77777777" w:rsidR="001E79C9" w:rsidRDefault="005C6D9E">
      <w:pPr>
        <w:pStyle w:val="Akapitzlist"/>
        <w:numPr>
          <w:ilvl w:val="0"/>
          <w:numId w:val="5"/>
        </w:numPr>
        <w:tabs>
          <w:tab w:val="left" w:pos="1983"/>
          <w:tab w:val="left" w:pos="1986"/>
        </w:tabs>
        <w:spacing w:before="38" w:line="276" w:lineRule="auto"/>
        <w:ind w:right="136"/>
      </w:pPr>
      <w:r>
        <w:t xml:space="preserve">wykaz robót budowlanych (wzór stanowi </w:t>
      </w:r>
      <w:r>
        <w:rPr>
          <w:b/>
        </w:rPr>
        <w:t>załącznik nr 8 do SWZ</w:t>
      </w:r>
      <w:r>
        <w:t>) potwierdzających spełnianie warunku udziału w postępowaniu, o którym mowa w</w:t>
      </w:r>
      <w:r>
        <w:rPr>
          <w:spacing w:val="40"/>
        </w:rPr>
        <w:t xml:space="preserve"> </w:t>
      </w:r>
      <w:r>
        <w:t>dziale VII</w:t>
      </w:r>
      <w:r w:rsidR="00890EE2">
        <w:t>I</w:t>
      </w:r>
      <w:r>
        <w:t xml:space="preserve"> ust. 1 pkt 4 lit. a SWZ, wykonanych w okresie ostatnich 5 lat</w:t>
      </w:r>
      <w:r>
        <w:rPr>
          <w:spacing w:val="73"/>
        </w:rPr>
        <w:t xml:space="preserve"> </w:t>
      </w:r>
      <w:r>
        <w:t>(liczonych</w:t>
      </w:r>
      <w:r>
        <w:rPr>
          <w:spacing w:val="69"/>
        </w:rPr>
        <w:t xml:space="preserve"> </w:t>
      </w:r>
      <w:r>
        <w:t>wstecz</w:t>
      </w:r>
      <w:r>
        <w:rPr>
          <w:spacing w:val="69"/>
        </w:rPr>
        <w:t xml:space="preserve"> </w:t>
      </w:r>
      <w:r>
        <w:t>od</w:t>
      </w:r>
      <w:r>
        <w:rPr>
          <w:spacing w:val="71"/>
        </w:rPr>
        <w:t xml:space="preserve"> </w:t>
      </w:r>
      <w:r>
        <w:t>dnia,</w:t>
      </w:r>
      <w:r>
        <w:rPr>
          <w:spacing w:val="70"/>
        </w:rPr>
        <w:t xml:space="preserve"> </w:t>
      </w:r>
      <w:r>
        <w:t>w</w:t>
      </w:r>
      <w:r>
        <w:rPr>
          <w:spacing w:val="69"/>
        </w:rPr>
        <w:t xml:space="preserve"> </w:t>
      </w:r>
      <w:r>
        <w:t>którym</w:t>
      </w:r>
      <w:r>
        <w:rPr>
          <w:spacing w:val="73"/>
        </w:rPr>
        <w:t xml:space="preserve"> </w:t>
      </w:r>
      <w:r>
        <w:t>upływa</w:t>
      </w:r>
      <w:r>
        <w:rPr>
          <w:spacing w:val="71"/>
        </w:rPr>
        <w:t xml:space="preserve"> </w:t>
      </w:r>
      <w:r>
        <w:t>termin</w:t>
      </w:r>
      <w:r>
        <w:rPr>
          <w:spacing w:val="69"/>
        </w:rPr>
        <w:t xml:space="preserve"> </w:t>
      </w:r>
      <w:r>
        <w:t>składania</w:t>
      </w:r>
      <w:r>
        <w:rPr>
          <w:spacing w:val="71"/>
        </w:rPr>
        <w:t xml:space="preserve"> </w:t>
      </w:r>
      <w:r>
        <w:t>ofert) a</w:t>
      </w:r>
      <w:r>
        <w:rPr>
          <w:spacing w:val="31"/>
        </w:rPr>
        <w:t xml:space="preserve"> </w:t>
      </w:r>
      <w:r>
        <w:t>jeżeli</w:t>
      </w:r>
      <w:r>
        <w:rPr>
          <w:spacing w:val="30"/>
        </w:rPr>
        <w:t xml:space="preserve"> </w:t>
      </w:r>
      <w:r>
        <w:t>okres</w:t>
      </w:r>
      <w:r>
        <w:rPr>
          <w:spacing w:val="31"/>
        </w:rPr>
        <w:t xml:space="preserve"> </w:t>
      </w:r>
      <w:r>
        <w:t>prowadzenia</w:t>
      </w:r>
      <w:r>
        <w:rPr>
          <w:spacing w:val="31"/>
        </w:rPr>
        <w:t xml:space="preserve"> </w:t>
      </w:r>
      <w:r>
        <w:t>działalności</w:t>
      </w:r>
      <w:r>
        <w:rPr>
          <w:spacing w:val="30"/>
        </w:rPr>
        <w:t xml:space="preserve"> </w:t>
      </w:r>
      <w:r>
        <w:t>jest</w:t>
      </w:r>
      <w:r>
        <w:rPr>
          <w:spacing w:val="32"/>
        </w:rPr>
        <w:t xml:space="preserve"> </w:t>
      </w:r>
      <w:r>
        <w:t>krótszy</w:t>
      </w:r>
      <w:r>
        <w:rPr>
          <w:spacing w:val="35"/>
        </w:rPr>
        <w:t xml:space="preserve"> </w:t>
      </w:r>
      <w:r>
        <w:t>–</w:t>
      </w:r>
      <w:r>
        <w:rPr>
          <w:spacing w:val="31"/>
        </w:rPr>
        <w:t xml:space="preserve"> </w:t>
      </w:r>
      <w:r>
        <w:t>w</w:t>
      </w:r>
      <w:r>
        <w:rPr>
          <w:spacing w:val="30"/>
        </w:rPr>
        <w:t xml:space="preserve"> </w:t>
      </w:r>
      <w:r>
        <w:t>tym</w:t>
      </w:r>
      <w:r>
        <w:rPr>
          <w:spacing w:val="32"/>
        </w:rPr>
        <w:t xml:space="preserve"> </w:t>
      </w:r>
      <w:r>
        <w:t>okresie,</w:t>
      </w:r>
      <w:r>
        <w:rPr>
          <w:spacing w:val="32"/>
        </w:rPr>
        <w:t xml:space="preserve"> </w:t>
      </w:r>
      <w:r>
        <w:t>wraz z podaniem ich rodzaju, wartości, daty i miejsca wykonania oraz</w:t>
      </w:r>
      <w:r>
        <w:rPr>
          <w:spacing w:val="-4"/>
        </w:rPr>
        <w:t xml:space="preserve"> </w:t>
      </w:r>
      <w:r>
        <w:t>podmiotów, na rzecz których roboty zostały wykonane, oraz załączeniem dowodów określających czy te roboty budowlane zostały wykonane należycie, przy czym dowodami, o</w:t>
      </w:r>
      <w:r>
        <w:rPr>
          <w:spacing w:val="-3"/>
        </w:rPr>
        <w:t xml:space="preserve"> </w:t>
      </w:r>
      <w:r>
        <w:t>których mowa, są referencje bądź inne dokumenty sporządzone przez podmiot, na rzecz którego roboty budowlane zostały wykonywane, a</w:t>
      </w:r>
      <w:r>
        <w:rPr>
          <w:spacing w:val="-6"/>
        </w:rPr>
        <w:t xml:space="preserve"> </w:t>
      </w:r>
      <w:r>
        <w:t>jeżeli wykonawca z</w:t>
      </w:r>
      <w:r>
        <w:rPr>
          <w:spacing w:val="-4"/>
        </w:rPr>
        <w:t xml:space="preserve"> </w:t>
      </w:r>
      <w:r>
        <w:t>przyczyn niezależnych od niego nie jest w stanie uzyskać tych dokumentów – inne odpowiednie dokumenty,</w:t>
      </w:r>
    </w:p>
    <w:p w14:paraId="2262D13C" w14:textId="77777777" w:rsidR="001E79C9" w:rsidRDefault="005C6D9E">
      <w:pPr>
        <w:pStyle w:val="Akapitzlist"/>
        <w:numPr>
          <w:ilvl w:val="0"/>
          <w:numId w:val="5"/>
        </w:numPr>
        <w:tabs>
          <w:tab w:val="left" w:pos="1983"/>
          <w:tab w:val="left" w:pos="1986"/>
        </w:tabs>
        <w:spacing w:before="1" w:line="276" w:lineRule="auto"/>
        <w:ind w:right="137"/>
      </w:pPr>
      <w:r>
        <w:t>wykaz</w:t>
      </w:r>
      <w:r>
        <w:rPr>
          <w:spacing w:val="40"/>
        </w:rPr>
        <w:t xml:space="preserve"> </w:t>
      </w:r>
      <w:r>
        <w:t>osób</w:t>
      </w:r>
      <w:r>
        <w:rPr>
          <w:spacing w:val="40"/>
        </w:rPr>
        <w:t xml:space="preserve"> </w:t>
      </w:r>
      <w:r>
        <w:t>potwierdzający</w:t>
      </w:r>
      <w:r>
        <w:rPr>
          <w:spacing w:val="40"/>
        </w:rPr>
        <w:t xml:space="preserve"> </w:t>
      </w:r>
      <w:r>
        <w:t>spełnianie</w:t>
      </w:r>
      <w:r>
        <w:rPr>
          <w:spacing w:val="40"/>
        </w:rPr>
        <w:t xml:space="preserve"> </w:t>
      </w:r>
      <w:r>
        <w:t>warunku</w:t>
      </w:r>
      <w:r>
        <w:rPr>
          <w:spacing w:val="40"/>
        </w:rPr>
        <w:t xml:space="preserve"> </w:t>
      </w:r>
      <w:r>
        <w:t>udziału</w:t>
      </w:r>
      <w:r>
        <w:rPr>
          <w:spacing w:val="40"/>
        </w:rPr>
        <w:t xml:space="preserve"> </w:t>
      </w:r>
      <w:r>
        <w:t>w</w:t>
      </w:r>
      <w:r>
        <w:rPr>
          <w:spacing w:val="40"/>
        </w:rPr>
        <w:t xml:space="preserve"> </w:t>
      </w:r>
      <w:r>
        <w:t>postępowaniu,</w:t>
      </w:r>
      <w:r>
        <w:rPr>
          <w:spacing w:val="40"/>
        </w:rPr>
        <w:t xml:space="preserve"> </w:t>
      </w:r>
      <w:r>
        <w:t>o</w:t>
      </w:r>
      <w:r>
        <w:rPr>
          <w:spacing w:val="-2"/>
        </w:rPr>
        <w:t xml:space="preserve"> </w:t>
      </w:r>
      <w:r>
        <w:t>którym mowa w dziale VII</w:t>
      </w:r>
      <w:r w:rsidR="00890EE2">
        <w:t>I</w:t>
      </w:r>
      <w:r>
        <w:t xml:space="preserve"> ust. 1 pkt 4 lit. b SWZ (wzór stanowi</w:t>
      </w:r>
      <w:r>
        <w:rPr>
          <w:spacing w:val="21"/>
        </w:rPr>
        <w:t xml:space="preserve"> </w:t>
      </w:r>
      <w:r>
        <w:rPr>
          <w:b/>
        </w:rPr>
        <w:t>załącznik nr 9 do SWZ</w:t>
      </w:r>
      <w:r>
        <w:t>), skierowanych przez wykonawcę do realizacji zamówienia publicznego, w szczególności odpowiedzialnych za kierowanie robotami budowlanymi wraz z</w:t>
      </w:r>
      <w:r>
        <w:rPr>
          <w:spacing w:val="-1"/>
        </w:rPr>
        <w:t xml:space="preserve"> </w:t>
      </w:r>
      <w:r>
        <w:t>informacjami na temat ich kwalifikacji zawodowych, uprawnień, doświadczenia i wykształcenia niezbędnych do wykonania zamówienia publicznego, a także zakresu wykonywanych przez nie czynności oraz informacją o podstawie do dysponowania tymi osobami.</w:t>
      </w:r>
    </w:p>
    <w:p w14:paraId="4401BC65" w14:textId="77777777" w:rsidR="001E79C9" w:rsidRDefault="005C6D9E">
      <w:pPr>
        <w:pStyle w:val="Akapitzlist"/>
        <w:numPr>
          <w:ilvl w:val="1"/>
          <w:numId w:val="13"/>
        </w:numPr>
        <w:tabs>
          <w:tab w:val="left" w:pos="1843"/>
          <w:tab w:val="left" w:pos="1845"/>
        </w:tabs>
        <w:spacing w:line="276" w:lineRule="auto"/>
        <w:ind w:left="1845" w:right="141" w:hanging="360"/>
      </w:pPr>
      <w:r>
        <w:t>Wykonawca może wykazać spełnianie warunków udziału w postępowaniu lub brak podstaw wykluczenia poprzez przedłożenie ważnego certyfikatu wykonawcy wydanego zgodnie z przepisami ustawy Prawo zamówień publicznych. Zamawiający uzna informacje objęte certyfikatem w zakresie wynikającym z jego treści.</w:t>
      </w:r>
    </w:p>
    <w:p w14:paraId="11A5411E" w14:textId="77777777" w:rsidR="001E79C9" w:rsidRDefault="005C6D9E">
      <w:pPr>
        <w:pStyle w:val="Tekstpodstawowy"/>
        <w:spacing w:before="1" w:line="276" w:lineRule="auto"/>
        <w:ind w:left="1845" w:right="140" w:firstLine="0"/>
      </w:pPr>
      <w:r>
        <w:t>Jeżeli certyfikat obejmuje jedynie część wymaganych warunków lub podstaw wykluczenia,</w:t>
      </w:r>
      <w:r>
        <w:rPr>
          <w:spacing w:val="40"/>
        </w:rPr>
        <w:t xml:space="preserve"> </w:t>
      </w:r>
      <w:r>
        <w:t>wykonawca</w:t>
      </w:r>
      <w:r>
        <w:rPr>
          <w:spacing w:val="40"/>
        </w:rPr>
        <w:t xml:space="preserve"> </w:t>
      </w:r>
      <w:r>
        <w:t>składa</w:t>
      </w:r>
      <w:r>
        <w:rPr>
          <w:spacing w:val="40"/>
        </w:rPr>
        <w:t xml:space="preserve"> </w:t>
      </w:r>
      <w:r>
        <w:t>podmiotowe</w:t>
      </w:r>
      <w:r>
        <w:rPr>
          <w:spacing w:val="40"/>
        </w:rPr>
        <w:t xml:space="preserve"> </w:t>
      </w:r>
      <w:r>
        <w:t>środki</w:t>
      </w:r>
      <w:r>
        <w:rPr>
          <w:spacing w:val="40"/>
        </w:rPr>
        <w:t xml:space="preserve"> </w:t>
      </w:r>
      <w:r>
        <w:t>dowodowe</w:t>
      </w:r>
      <w:r>
        <w:rPr>
          <w:spacing w:val="40"/>
        </w:rPr>
        <w:t xml:space="preserve"> </w:t>
      </w:r>
      <w:r>
        <w:t>wyłącznie</w:t>
      </w:r>
      <w:r>
        <w:rPr>
          <w:spacing w:val="80"/>
        </w:rPr>
        <w:t xml:space="preserve"> </w:t>
      </w:r>
      <w:r>
        <w:t>w zakresie nieobjętym certyfikacją.</w:t>
      </w:r>
    </w:p>
    <w:p w14:paraId="0BBFC7E3" w14:textId="77777777" w:rsidR="001E79C9" w:rsidRDefault="005C6D9E">
      <w:pPr>
        <w:pStyle w:val="Akapitzlist"/>
        <w:numPr>
          <w:ilvl w:val="1"/>
          <w:numId w:val="13"/>
        </w:numPr>
        <w:tabs>
          <w:tab w:val="left" w:pos="1864"/>
          <w:tab w:val="left" w:pos="1866"/>
        </w:tabs>
        <w:spacing w:line="276" w:lineRule="auto"/>
        <w:ind w:left="1866" w:right="140" w:hanging="360"/>
      </w:pPr>
      <w:r>
        <w:t>Zamawiający nie wzywa do złożenia podmiotowych środków dowodowych, jeżeli może je uzyskać za pomocą bezpłatnych i ogólnodostępnych baz danych,</w:t>
      </w:r>
      <w:r>
        <w:rPr>
          <w:spacing w:val="34"/>
        </w:rPr>
        <w:t xml:space="preserve"> </w:t>
      </w:r>
      <w:r>
        <w:t>w</w:t>
      </w:r>
      <w:r>
        <w:rPr>
          <w:spacing w:val="-4"/>
        </w:rPr>
        <w:t xml:space="preserve"> </w:t>
      </w:r>
      <w:r>
        <w:t>szczególności</w:t>
      </w:r>
      <w:r>
        <w:rPr>
          <w:spacing w:val="32"/>
        </w:rPr>
        <w:t xml:space="preserve"> </w:t>
      </w:r>
      <w:r>
        <w:t>rejestrów</w:t>
      </w:r>
      <w:r>
        <w:rPr>
          <w:spacing w:val="32"/>
        </w:rPr>
        <w:t xml:space="preserve"> </w:t>
      </w:r>
      <w:r>
        <w:t>publicznych</w:t>
      </w:r>
      <w:r>
        <w:rPr>
          <w:spacing w:val="30"/>
        </w:rPr>
        <w:t xml:space="preserve"> </w:t>
      </w:r>
      <w:r>
        <w:t>w</w:t>
      </w:r>
      <w:r>
        <w:rPr>
          <w:spacing w:val="32"/>
        </w:rPr>
        <w:t xml:space="preserve"> </w:t>
      </w:r>
      <w:r>
        <w:t>rozumieniu</w:t>
      </w:r>
      <w:r>
        <w:rPr>
          <w:spacing w:val="33"/>
        </w:rPr>
        <w:t xml:space="preserve"> </w:t>
      </w:r>
      <w:r>
        <w:t>ustawy</w:t>
      </w:r>
      <w:r>
        <w:rPr>
          <w:spacing w:val="34"/>
        </w:rPr>
        <w:t xml:space="preserve"> </w:t>
      </w:r>
      <w:r>
        <w:t>z</w:t>
      </w:r>
      <w:r>
        <w:rPr>
          <w:spacing w:val="31"/>
        </w:rPr>
        <w:t xml:space="preserve"> </w:t>
      </w:r>
      <w:r>
        <w:t>dnia</w:t>
      </w:r>
    </w:p>
    <w:p w14:paraId="5763F47A" w14:textId="77777777" w:rsidR="001E79C9" w:rsidRDefault="005C6D9E">
      <w:pPr>
        <w:spacing w:line="276" w:lineRule="auto"/>
        <w:ind w:left="1866" w:right="136"/>
        <w:jc w:val="both"/>
        <w:rPr>
          <w:b/>
        </w:rPr>
      </w:pPr>
      <w:r>
        <w:t xml:space="preserve">17 lutego 2005 r. o informatyzacji działalności podmiotów realizujących zadania publiczne, </w:t>
      </w:r>
      <w:r>
        <w:rPr>
          <w:b/>
        </w:rPr>
        <w:t>o ile wykonawca wskazał w oświadczeniu, o którym mowa w art. 125 ust. 1 (załącznik nr 2 do SWZ) lub w</w:t>
      </w:r>
      <w:r>
        <w:rPr>
          <w:b/>
          <w:spacing w:val="-1"/>
        </w:rPr>
        <w:t xml:space="preserve"> </w:t>
      </w:r>
      <w:r>
        <w:rPr>
          <w:b/>
        </w:rPr>
        <w:t xml:space="preserve">formularzu </w:t>
      </w:r>
      <w:r>
        <w:rPr>
          <w:b/>
        </w:rPr>
        <w:lastRenderedPageBreak/>
        <w:t>ofertowym, dane umożliwiające dostęp do tych środków.</w:t>
      </w:r>
    </w:p>
    <w:p w14:paraId="30A6E22F" w14:textId="77777777" w:rsidR="001E79C9" w:rsidRDefault="005C6D9E">
      <w:pPr>
        <w:pStyle w:val="Nagwek2"/>
        <w:spacing w:line="276" w:lineRule="auto"/>
        <w:ind w:left="1866" w:right="141"/>
      </w:pPr>
      <w:r>
        <w:t xml:space="preserve">Zamawiający nie wzywa do złożenia dokumentów również w zakresie objętym ważnym certyfikatem wykonawcy wydanym zgodnie z ustawą </w:t>
      </w:r>
      <w:proofErr w:type="spellStart"/>
      <w:r>
        <w:rPr>
          <w:spacing w:val="-4"/>
        </w:rPr>
        <w:t>Pzp</w:t>
      </w:r>
      <w:proofErr w:type="spellEnd"/>
      <w:r>
        <w:rPr>
          <w:spacing w:val="-4"/>
        </w:rPr>
        <w:t>.</w:t>
      </w:r>
    </w:p>
    <w:p w14:paraId="0D3FF434" w14:textId="77777777" w:rsidR="001E79C9" w:rsidRDefault="005C6D9E">
      <w:pPr>
        <w:pStyle w:val="Akapitzlist"/>
        <w:numPr>
          <w:ilvl w:val="1"/>
          <w:numId w:val="13"/>
        </w:numPr>
        <w:tabs>
          <w:tab w:val="left" w:pos="1864"/>
          <w:tab w:val="left" w:pos="1866"/>
        </w:tabs>
        <w:spacing w:before="80" w:line="276" w:lineRule="auto"/>
        <w:ind w:left="1866" w:right="136" w:hanging="360"/>
      </w:pPr>
      <w:r>
        <w:t>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(Dz.U. z 2020 r. poz. 2415 ze zm.) oraz rozporządzenia Prezesa Rady Ministrów z dnia 30 grudnia 2020 r. w sprawie sposobu sporządzania i</w:t>
      </w:r>
      <w:r>
        <w:rPr>
          <w:spacing w:val="-1"/>
        </w:rPr>
        <w:t xml:space="preserve"> </w:t>
      </w:r>
      <w:r>
        <w:t>przekazywania informacji oraz wymagań technicznych dla dokumentów elektronicznych oraz środków komunikacji elektronicznej w postępowaniu o udzielenie zamówienia publicznego lub konkursie (Dz. U. z 2020 r. poz. 2452).</w:t>
      </w:r>
    </w:p>
    <w:p w14:paraId="69881B2C" w14:textId="77777777" w:rsidR="001E79C9" w:rsidRDefault="005C6D9E">
      <w:pPr>
        <w:pStyle w:val="Akapitzlist"/>
        <w:numPr>
          <w:ilvl w:val="1"/>
          <w:numId w:val="13"/>
        </w:numPr>
        <w:tabs>
          <w:tab w:val="left" w:pos="1864"/>
        </w:tabs>
        <w:ind w:left="1864" w:hanging="358"/>
      </w:pPr>
      <w:r>
        <w:t>Dokumenty</w:t>
      </w:r>
      <w:r>
        <w:rPr>
          <w:spacing w:val="16"/>
        </w:rPr>
        <w:t xml:space="preserve"> </w:t>
      </w:r>
      <w:r>
        <w:t>wymagane</w:t>
      </w:r>
      <w:r>
        <w:rPr>
          <w:spacing w:val="17"/>
        </w:rPr>
        <w:t xml:space="preserve"> </w:t>
      </w:r>
      <w:r>
        <w:t>do</w:t>
      </w:r>
      <w:r>
        <w:rPr>
          <w:spacing w:val="21"/>
        </w:rPr>
        <w:t xml:space="preserve"> </w:t>
      </w:r>
      <w:r>
        <w:t>złożenia</w:t>
      </w:r>
      <w:r>
        <w:rPr>
          <w:spacing w:val="21"/>
        </w:rPr>
        <w:t xml:space="preserve"> </w:t>
      </w:r>
      <w:r>
        <w:t>wraz</w:t>
      </w:r>
      <w:r>
        <w:rPr>
          <w:spacing w:val="19"/>
        </w:rPr>
        <w:t xml:space="preserve"> </w:t>
      </w:r>
      <w:r>
        <w:t>z</w:t>
      </w:r>
      <w:r>
        <w:rPr>
          <w:spacing w:val="19"/>
        </w:rPr>
        <w:t xml:space="preserve"> </w:t>
      </w:r>
      <w:r>
        <w:t>ofertą</w:t>
      </w:r>
      <w:r>
        <w:rPr>
          <w:spacing w:val="22"/>
        </w:rPr>
        <w:t xml:space="preserve"> </w:t>
      </w:r>
      <w:r>
        <w:t>zostały</w:t>
      </w:r>
      <w:r>
        <w:rPr>
          <w:spacing w:val="21"/>
        </w:rPr>
        <w:t xml:space="preserve"> </w:t>
      </w:r>
      <w:r>
        <w:t>wskazane</w:t>
      </w:r>
      <w:r>
        <w:rPr>
          <w:spacing w:val="19"/>
        </w:rPr>
        <w:t xml:space="preserve"> </w:t>
      </w:r>
      <w:r>
        <w:t>w</w:t>
      </w:r>
      <w:r>
        <w:rPr>
          <w:spacing w:val="21"/>
        </w:rPr>
        <w:t xml:space="preserve"> </w:t>
      </w:r>
      <w:r>
        <w:rPr>
          <w:spacing w:val="-2"/>
        </w:rPr>
        <w:t>dziale</w:t>
      </w:r>
    </w:p>
    <w:p w14:paraId="25874E3D" w14:textId="77777777" w:rsidR="001E79C9" w:rsidRDefault="005C6D9E">
      <w:pPr>
        <w:pStyle w:val="Tekstpodstawowy"/>
        <w:spacing w:before="37"/>
        <w:ind w:left="1866" w:firstLine="0"/>
        <w:jc w:val="left"/>
      </w:pPr>
      <w:r>
        <w:t>XII</w:t>
      </w:r>
      <w:r w:rsidR="00890EE2">
        <w:t>I</w:t>
      </w:r>
      <w:r w:rsidR="00F52A51">
        <w:t xml:space="preserve"> ust. 6</w:t>
      </w:r>
      <w:r>
        <w:rPr>
          <w:spacing w:val="-2"/>
        </w:rPr>
        <w:t xml:space="preserve"> </w:t>
      </w:r>
      <w:r>
        <w:rPr>
          <w:spacing w:val="-4"/>
        </w:rPr>
        <w:t>SWZ.</w:t>
      </w:r>
    </w:p>
    <w:p w14:paraId="52D1392D" w14:textId="77777777" w:rsidR="001E79C9" w:rsidRDefault="001E79C9">
      <w:pPr>
        <w:pStyle w:val="Tekstpodstawowy"/>
        <w:spacing w:before="77"/>
        <w:ind w:left="0" w:firstLine="0"/>
        <w:jc w:val="left"/>
      </w:pPr>
    </w:p>
    <w:p w14:paraId="3F8B43F9" w14:textId="77777777" w:rsidR="001E79C9" w:rsidRDefault="005C6D9E">
      <w:pPr>
        <w:pStyle w:val="Nagwek1"/>
        <w:numPr>
          <w:ilvl w:val="0"/>
          <w:numId w:val="13"/>
        </w:numPr>
        <w:tabs>
          <w:tab w:val="left" w:pos="708"/>
          <w:tab w:val="left" w:pos="2545"/>
          <w:tab w:val="left" w:pos="3361"/>
          <w:tab w:val="left" w:pos="5475"/>
          <w:tab w:val="left" w:pos="7015"/>
          <w:tab w:val="left" w:pos="9140"/>
        </w:tabs>
        <w:ind w:left="708" w:hanging="399"/>
        <w:jc w:val="left"/>
        <w:rPr>
          <w:u w:val="none"/>
        </w:rPr>
      </w:pPr>
      <w:r>
        <w:rPr>
          <w:spacing w:val="-2"/>
        </w:rPr>
        <w:t>INFORMACJA</w:t>
      </w:r>
      <w:r>
        <w:tab/>
      </w:r>
      <w:r>
        <w:rPr>
          <w:spacing w:val="-5"/>
        </w:rPr>
        <w:t>DLA</w:t>
      </w:r>
      <w:r>
        <w:tab/>
      </w:r>
      <w:r>
        <w:rPr>
          <w:spacing w:val="-2"/>
        </w:rPr>
        <w:t>WYKONAWCÓW</w:t>
      </w:r>
      <w:r>
        <w:tab/>
      </w:r>
      <w:r>
        <w:rPr>
          <w:spacing w:val="-2"/>
        </w:rPr>
        <w:t>WSPÓLNIE</w:t>
      </w:r>
      <w:r>
        <w:tab/>
      </w:r>
      <w:r>
        <w:rPr>
          <w:spacing w:val="-2"/>
        </w:rPr>
        <w:t>UBIEGAJĄCYCH</w:t>
      </w:r>
      <w:r>
        <w:tab/>
      </w:r>
      <w:r>
        <w:rPr>
          <w:spacing w:val="-5"/>
        </w:rPr>
        <w:t>SIĘ</w:t>
      </w:r>
    </w:p>
    <w:p w14:paraId="5CBB6C04" w14:textId="77777777" w:rsidR="001E79C9" w:rsidRDefault="005C6D9E">
      <w:pPr>
        <w:spacing w:before="20"/>
        <w:ind w:left="710"/>
        <w:rPr>
          <w:b/>
        </w:rPr>
      </w:pPr>
      <w:r>
        <w:rPr>
          <w:b/>
          <w:u w:val="single"/>
        </w:rPr>
        <w:t>O</w:t>
      </w:r>
      <w:r>
        <w:rPr>
          <w:b/>
          <w:spacing w:val="-8"/>
          <w:u w:val="single"/>
        </w:rPr>
        <w:t xml:space="preserve"> </w:t>
      </w:r>
      <w:r>
        <w:rPr>
          <w:b/>
          <w:u w:val="single"/>
        </w:rPr>
        <w:t>UDZIELENIE</w:t>
      </w:r>
      <w:r>
        <w:rPr>
          <w:b/>
          <w:spacing w:val="-10"/>
          <w:u w:val="single"/>
        </w:rPr>
        <w:t xml:space="preserve"> </w:t>
      </w:r>
      <w:r>
        <w:rPr>
          <w:b/>
          <w:u w:val="single"/>
        </w:rPr>
        <w:t>ZAMÓWIENIA</w:t>
      </w:r>
      <w:r>
        <w:rPr>
          <w:b/>
          <w:spacing w:val="-7"/>
          <w:u w:val="single"/>
        </w:rPr>
        <w:t xml:space="preserve"> </w:t>
      </w:r>
      <w:r>
        <w:rPr>
          <w:b/>
          <w:u w:val="single"/>
        </w:rPr>
        <w:t>(SPÓŁKI</w:t>
      </w:r>
      <w:r>
        <w:rPr>
          <w:b/>
          <w:spacing w:val="-6"/>
          <w:u w:val="single"/>
        </w:rPr>
        <w:t xml:space="preserve"> </w:t>
      </w:r>
      <w:r>
        <w:rPr>
          <w:b/>
          <w:u w:val="single"/>
        </w:rPr>
        <w:t>CYWILNE/</w:t>
      </w:r>
      <w:r>
        <w:rPr>
          <w:b/>
          <w:spacing w:val="-5"/>
          <w:u w:val="single"/>
        </w:rPr>
        <w:t xml:space="preserve"> </w:t>
      </w:r>
      <w:r>
        <w:rPr>
          <w:b/>
          <w:spacing w:val="-2"/>
          <w:u w:val="single"/>
        </w:rPr>
        <w:t>KONSORCJA)</w:t>
      </w:r>
    </w:p>
    <w:p w14:paraId="1D2BB703" w14:textId="77777777" w:rsidR="001E79C9" w:rsidRDefault="005C6D9E">
      <w:pPr>
        <w:pStyle w:val="Akapitzlist"/>
        <w:numPr>
          <w:ilvl w:val="1"/>
          <w:numId w:val="13"/>
        </w:numPr>
        <w:tabs>
          <w:tab w:val="left" w:pos="1132"/>
          <w:tab w:val="left" w:pos="1134"/>
        </w:tabs>
        <w:spacing w:before="37" w:line="276" w:lineRule="auto"/>
        <w:ind w:left="1134" w:right="135" w:hanging="425"/>
      </w:pPr>
      <w:r>
        <w:t>Wykonawcy</w:t>
      </w:r>
      <w:r>
        <w:rPr>
          <w:spacing w:val="-1"/>
        </w:rPr>
        <w:t xml:space="preserve"> </w:t>
      </w:r>
      <w:r>
        <w:t>mogą wspólnie ubiegać się o udzielenie zamówienia. W</w:t>
      </w:r>
      <w:r>
        <w:rPr>
          <w:spacing w:val="-1"/>
        </w:rPr>
        <w:t xml:space="preserve"> </w:t>
      </w:r>
      <w:r>
        <w:t>takim</w:t>
      </w:r>
      <w:r>
        <w:rPr>
          <w:spacing w:val="-1"/>
        </w:rPr>
        <w:t xml:space="preserve"> </w:t>
      </w:r>
      <w:r>
        <w:t xml:space="preserve">przypadku </w:t>
      </w:r>
      <w:r>
        <w:rPr>
          <w:b/>
        </w:rPr>
        <w:t>wszyscy</w:t>
      </w:r>
      <w:r>
        <w:rPr>
          <w:b/>
          <w:spacing w:val="-3"/>
        </w:rPr>
        <w:t xml:space="preserve"> </w:t>
      </w:r>
      <w:r>
        <w:rPr>
          <w:b/>
        </w:rPr>
        <w:t>Wykonawcy</w:t>
      </w:r>
      <w:r>
        <w:rPr>
          <w:b/>
          <w:spacing w:val="-2"/>
        </w:rPr>
        <w:t xml:space="preserve"> </w:t>
      </w:r>
      <w:r>
        <w:t>wspólnie</w:t>
      </w:r>
      <w:r>
        <w:rPr>
          <w:spacing w:val="-3"/>
        </w:rPr>
        <w:t xml:space="preserve"> </w:t>
      </w:r>
      <w:r>
        <w:t>ubiegający</w:t>
      </w:r>
      <w:r>
        <w:rPr>
          <w:spacing w:val="-3"/>
        </w:rPr>
        <w:t xml:space="preserve"> </w:t>
      </w:r>
      <w:r>
        <w:t>się</w:t>
      </w:r>
      <w:r>
        <w:rPr>
          <w:spacing w:val="-3"/>
        </w:rPr>
        <w:t xml:space="preserve"> </w:t>
      </w:r>
      <w:r>
        <w:t>o</w:t>
      </w:r>
      <w:r>
        <w:rPr>
          <w:spacing w:val="-3"/>
        </w:rPr>
        <w:t xml:space="preserve"> </w:t>
      </w:r>
      <w:r>
        <w:t>udzielenie</w:t>
      </w:r>
      <w:r>
        <w:rPr>
          <w:spacing w:val="-3"/>
        </w:rPr>
        <w:t xml:space="preserve"> </w:t>
      </w:r>
      <w:r>
        <w:t>zamówienia</w:t>
      </w:r>
      <w:r>
        <w:rPr>
          <w:spacing w:val="-1"/>
        </w:rPr>
        <w:t xml:space="preserve"> </w:t>
      </w:r>
      <w:r>
        <w:rPr>
          <w:b/>
        </w:rPr>
        <w:t>ustanawiają pełnomocnika</w:t>
      </w:r>
      <w:r>
        <w:rPr>
          <w:b/>
          <w:spacing w:val="59"/>
        </w:rPr>
        <w:t xml:space="preserve"> </w:t>
      </w:r>
      <w:r>
        <w:t>do</w:t>
      </w:r>
      <w:r>
        <w:rPr>
          <w:spacing w:val="56"/>
        </w:rPr>
        <w:t xml:space="preserve"> </w:t>
      </w:r>
      <w:r>
        <w:t>reprezentowania</w:t>
      </w:r>
      <w:r>
        <w:rPr>
          <w:spacing w:val="59"/>
        </w:rPr>
        <w:t xml:space="preserve"> </w:t>
      </w:r>
      <w:r>
        <w:t>ich</w:t>
      </w:r>
      <w:r>
        <w:rPr>
          <w:spacing w:val="59"/>
        </w:rPr>
        <w:t xml:space="preserve"> </w:t>
      </w:r>
      <w:r>
        <w:t>w</w:t>
      </w:r>
      <w:r>
        <w:rPr>
          <w:spacing w:val="-1"/>
        </w:rPr>
        <w:t xml:space="preserve"> </w:t>
      </w:r>
      <w:r>
        <w:t>postępowaniu</w:t>
      </w:r>
      <w:r>
        <w:rPr>
          <w:spacing w:val="59"/>
        </w:rPr>
        <w:t xml:space="preserve"> </w:t>
      </w:r>
      <w:r>
        <w:t>albo</w:t>
      </w:r>
      <w:r>
        <w:rPr>
          <w:spacing w:val="58"/>
        </w:rPr>
        <w:t xml:space="preserve"> </w:t>
      </w:r>
      <w:r>
        <w:t>do</w:t>
      </w:r>
      <w:r>
        <w:rPr>
          <w:spacing w:val="58"/>
        </w:rPr>
        <w:t xml:space="preserve"> </w:t>
      </w:r>
      <w:r>
        <w:t>reprezentowania i</w:t>
      </w:r>
      <w:r>
        <w:rPr>
          <w:spacing w:val="-2"/>
        </w:rPr>
        <w:t xml:space="preserve"> </w:t>
      </w:r>
      <w:r>
        <w:t xml:space="preserve">zawarcia umowy w sprawie zamówienia publicznego. </w:t>
      </w:r>
      <w:r>
        <w:rPr>
          <w:b/>
        </w:rPr>
        <w:t xml:space="preserve">Do oferty należy dołączyć stosowne pełnomocnictwo, podpisane przez osoby upoważnione do składania oświadczeń woli w imieniu </w:t>
      </w:r>
      <w:r>
        <w:rPr>
          <w:b/>
          <w:u w:val="single"/>
        </w:rPr>
        <w:t>każdego ze wspólników</w:t>
      </w:r>
      <w:r>
        <w:t>. Pełnomocnictwo musi być złożone w</w:t>
      </w:r>
      <w:r>
        <w:rPr>
          <w:spacing w:val="-1"/>
        </w:rPr>
        <w:t xml:space="preserve"> </w:t>
      </w:r>
      <w:r>
        <w:t>oryginale w takiej samej formie, jak składana oferta (tj. w formie elektronicznej (opatrzone kwalifikowanym podpisem elektronicznym) lub postaci elektronicznej opatrzone podpisem zaufanym lub podpisem osobistym). Dopuszcza się także złożenie elektronicznej kopii (skanu) pełnomocnictwa sporządzonego uprzednio w formie pisemnej, w formie elektronicznego poświadczenia sporządzonego stosownie z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podpisem zaufanym lub podpisem osobistym mocodawcy.</w:t>
      </w:r>
    </w:p>
    <w:p w14:paraId="3118B499" w14:textId="77777777" w:rsidR="001E79C9" w:rsidRDefault="005C6D9E">
      <w:pPr>
        <w:pStyle w:val="Akapitzlist"/>
        <w:numPr>
          <w:ilvl w:val="1"/>
          <w:numId w:val="13"/>
        </w:numPr>
        <w:tabs>
          <w:tab w:val="left" w:pos="1132"/>
          <w:tab w:val="left" w:pos="1134"/>
        </w:tabs>
        <w:spacing w:before="2" w:line="276" w:lineRule="auto"/>
        <w:ind w:left="1134" w:right="137" w:hanging="425"/>
      </w:pPr>
      <w:r>
        <w:t>W odniesieniu do warunków udziału w postępowaniu dotyczących wykształcenia, kwalifikacji</w:t>
      </w:r>
      <w:r>
        <w:rPr>
          <w:spacing w:val="72"/>
        </w:rPr>
        <w:t xml:space="preserve"> </w:t>
      </w:r>
      <w:r>
        <w:t>zawodowych</w:t>
      </w:r>
      <w:r>
        <w:rPr>
          <w:spacing w:val="70"/>
        </w:rPr>
        <w:t xml:space="preserve"> </w:t>
      </w:r>
      <w:r>
        <w:t>lub</w:t>
      </w:r>
      <w:r>
        <w:rPr>
          <w:spacing w:val="72"/>
        </w:rPr>
        <w:t xml:space="preserve"> </w:t>
      </w:r>
      <w:r>
        <w:t>doświadczenia</w:t>
      </w:r>
      <w:r>
        <w:rPr>
          <w:spacing w:val="70"/>
        </w:rPr>
        <w:t xml:space="preserve"> </w:t>
      </w:r>
      <w:r>
        <w:t>Wykonawcy</w:t>
      </w:r>
      <w:r>
        <w:rPr>
          <w:spacing w:val="73"/>
        </w:rPr>
        <w:t xml:space="preserve"> </w:t>
      </w:r>
      <w:r>
        <w:t>wspólnie</w:t>
      </w:r>
      <w:r>
        <w:rPr>
          <w:spacing w:val="73"/>
        </w:rPr>
        <w:t xml:space="preserve"> </w:t>
      </w:r>
      <w:r>
        <w:t>ubiegający</w:t>
      </w:r>
      <w:r>
        <w:rPr>
          <w:spacing w:val="70"/>
        </w:rPr>
        <w:t xml:space="preserve"> </w:t>
      </w:r>
      <w:r>
        <w:t>się o</w:t>
      </w:r>
      <w:r>
        <w:rPr>
          <w:spacing w:val="-2"/>
        </w:rPr>
        <w:t xml:space="preserve"> </w:t>
      </w:r>
      <w:r>
        <w:t>udzielenie zamówienia mogą polegać na zdolnościach tych z wykonawców, którzy wykonają roboty budowlane, do realizacji których te zdolności są wymagane.</w:t>
      </w:r>
      <w:r>
        <w:rPr>
          <w:spacing w:val="80"/>
        </w:rPr>
        <w:t xml:space="preserve"> </w:t>
      </w:r>
      <w:r>
        <w:t>W</w:t>
      </w:r>
      <w:r>
        <w:rPr>
          <w:spacing w:val="40"/>
        </w:rPr>
        <w:t xml:space="preserve"> </w:t>
      </w:r>
      <w:r>
        <w:t>takim przypadku Wykonawcy wspólnie ubiegający się o udzielenie zamówienia dołączają do oferty oświadczenie, z którego wynika, które roboty budowlane</w:t>
      </w:r>
      <w:r>
        <w:rPr>
          <w:spacing w:val="40"/>
        </w:rPr>
        <w:t xml:space="preserve"> </w:t>
      </w:r>
      <w:r>
        <w:t>wykonają poszczególni wykonawcy (wzór stanowi załącznik nr 5 do SWZ).</w:t>
      </w:r>
    </w:p>
    <w:p w14:paraId="1BD52880" w14:textId="77777777" w:rsidR="001E79C9" w:rsidRDefault="005C6D9E">
      <w:pPr>
        <w:pStyle w:val="Akapitzlist"/>
        <w:numPr>
          <w:ilvl w:val="1"/>
          <w:numId w:val="13"/>
        </w:numPr>
        <w:tabs>
          <w:tab w:val="left" w:pos="1132"/>
          <w:tab w:val="left" w:pos="1134"/>
        </w:tabs>
        <w:spacing w:line="276" w:lineRule="auto"/>
        <w:ind w:left="1134" w:right="136" w:hanging="425"/>
      </w:pPr>
      <w:r>
        <w:t>Oświadczenia (załącznik nr 2 do SWZ) i dokumenty potwierdzające brak podstaw do wykluczenia z postępowan</w:t>
      </w:r>
      <w:r w:rsidR="00B5246A">
        <w:t>ia, o których mowa w dziale IX</w:t>
      </w:r>
      <w:r>
        <w:t xml:space="preserve"> ust. 2 pkt 1 lit. a – c SWZ składa</w:t>
      </w:r>
      <w:r>
        <w:rPr>
          <w:spacing w:val="-3"/>
        </w:rPr>
        <w:t xml:space="preserve"> </w:t>
      </w:r>
      <w:r>
        <w:t>każdy</w:t>
      </w:r>
      <w:r>
        <w:rPr>
          <w:spacing w:val="-3"/>
        </w:rPr>
        <w:t xml:space="preserve"> </w:t>
      </w:r>
      <w:r>
        <w:t>z</w:t>
      </w:r>
      <w:r>
        <w:rPr>
          <w:spacing w:val="-2"/>
        </w:rPr>
        <w:t xml:space="preserve"> </w:t>
      </w:r>
      <w:r>
        <w:t>Wykonawców</w:t>
      </w:r>
      <w:r>
        <w:rPr>
          <w:spacing w:val="-4"/>
        </w:rPr>
        <w:t xml:space="preserve"> </w:t>
      </w:r>
      <w:r>
        <w:t>wspólnie</w:t>
      </w:r>
      <w:r>
        <w:rPr>
          <w:spacing w:val="-3"/>
        </w:rPr>
        <w:t xml:space="preserve"> </w:t>
      </w:r>
      <w:r>
        <w:t>ubiegających</w:t>
      </w:r>
      <w:r>
        <w:rPr>
          <w:spacing w:val="-3"/>
        </w:rPr>
        <w:t xml:space="preserve"> </w:t>
      </w:r>
      <w:r>
        <w:t>się</w:t>
      </w:r>
      <w:r>
        <w:rPr>
          <w:spacing w:val="-3"/>
        </w:rPr>
        <w:t xml:space="preserve"> </w:t>
      </w:r>
      <w:r>
        <w:t>o</w:t>
      </w:r>
      <w:r>
        <w:rPr>
          <w:spacing w:val="-2"/>
        </w:rPr>
        <w:t xml:space="preserve"> </w:t>
      </w:r>
      <w:r>
        <w:t>zamówienie.</w:t>
      </w:r>
      <w:r>
        <w:rPr>
          <w:spacing w:val="-4"/>
        </w:rPr>
        <w:t xml:space="preserve"> </w:t>
      </w:r>
      <w:r>
        <w:t>Oświadczenia potwierdzają brak podstaw wykluczenia oraz spełnianie warunków udziału w</w:t>
      </w:r>
      <w:r>
        <w:rPr>
          <w:spacing w:val="80"/>
        </w:rPr>
        <w:t xml:space="preserve"> </w:t>
      </w:r>
      <w:r>
        <w:t>zakresie,</w:t>
      </w:r>
      <w:r>
        <w:rPr>
          <w:spacing w:val="80"/>
        </w:rPr>
        <w:t xml:space="preserve"> </w:t>
      </w:r>
      <w:r>
        <w:t>w</w:t>
      </w:r>
      <w:r>
        <w:rPr>
          <w:spacing w:val="80"/>
        </w:rPr>
        <w:t xml:space="preserve"> </w:t>
      </w:r>
      <w:r>
        <w:t>jakim</w:t>
      </w:r>
      <w:r>
        <w:rPr>
          <w:spacing w:val="80"/>
        </w:rPr>
        <w:t xml:space="preserve"> </w:t>
      </w:r>
      <w:r>
        <w:t>każdy</w:t>
      </w:r>
      <w:r>
        <w:rPr>
          <w:spacing w:val="80"/>
        </w:rPr>
        <w:t xml:space="preserve"> </w:t>
      </w:r>
      <w:r>
        <w:t>z wykonawców</w:t>
      </w:r>
      <w:r>
        <w:rPr>
          <w:spacing w:val="80"/>
        </w:rPr>
        <w:t xml:space="preserve"> </w:t>
      </w:r>
      <w:r>
        <w:t>wykazuje</w:t>
      </w:r>
      <w:r>
        <w:rPr>
          <w:spacing w:val="80"/>
        </w:rPr>
        <w:t xml:space="preserve"> </w:t>
      </w:r>
      <w:r>
        <w:t>spełnianie</w:t>
      </w:r>
      <w:r>
        <w:rPr>
          <w:spacing w:val="80"/>
        </w:rPr>
        <w:t xml:space="preserve"> </w:t>
      </w:r>
      <w:r>
        <w:t>warunków</w:t>
      </w:r>
      <w:r>
        <w:rPr>
          <w:spacing w:val="80"/>
        </w:rPr>
        <w:t xml:space="preserve"> </w:t>
      </w:r>
      <w:r>
        <w:t>udziału w postępowaniu.</w:t>
      </w:r>
    </w:p>
    <w:p w14:paraId="5B7F84F3" w14:textId="77777777" w:rsidR="00550BF8" w:rsidRDefault="00550BF8" w:rsidP="00550BF8">
      <w:pPr>
        <w:tabs>
          <w:tab w:val="left" w:pos="1132"/>
          <w:tab w:val="left" w:pos="1134"/>
        </w:tabs>
        <w:spacing w:line="276" w:lineRule="auto"/>
        <w:ind w:right="136"/>
      </w:pPr>
    </w:p>
    <w:p w14:paraId="461C3EEF" w14:textId="77777777" w:rsidR="00550BF8" w:rsidRDefault="00550BF8" w:rsidP="00550BF8">
      <w:pPr>
        <w:tabs>
          <w:tab w:val="left" w:pos="1132"/>
          <w:tab w:val="left" w:pos="1134"/>
        </w:tabs>
        <w:spacing w:line="276" w:lineRule="auto"/>
        <w:ind w:right="136"/>
      </w:pPr>
    </w:p>
    <w:p w14:paraId="44A73CCD" w14:textId="77777777" w:rsidR="001E79C9" w:rsidRDefault="001E79C9">
      <w:pPr>
        <w:pStyle w:val="Tekstpodstawowy"/>
        <w:spacing w:before="38"/>
        <w:ind w:left="0" w:firstLine="0"/>
        <w:jc w:val="left"/>
      </w:pPr>
    </w:p>
    <w:p w14:paraId="5ED4667A" w14:textId="77777777" w:rsidR="001E79C9" w:rsidRDefault="005C6D9E">
      <w:pPr>
        <w:pStyle w:val="Akapitzlist"/>
        <w:numPr>
          <w:ilvl w:val="0"/>
          <w:numId w:val="13"/>
        </w:numPr>
        <w:tabs>
          <w:tab w:val="left" w:pos="708"/>
          <w:tab w:val="left" w:pos="710"/>
          <w:tab w:val="left" w:pos="1933"/>
          <w:tab w:val="left" w:pos="2638"/>
          <w:tab w:val="left" w:pos="3720"/>
          <w:tab w:val="left" w:pos="3850"/>
          <w:tab w:val="left" w:pos="5718"/>
          <w:tab w:val="left" w:pos="6269"/>
          <w:tab w:val="left" w:pos="6349"/>
          <w:tab w:val="left" w:pos="6759"/>
          <w:tab w:val="left" w:pos="7221"/>
          <w:tab w:val="left" w:pos="8404"/>
          <w:tab w:val="left" w:pos="8868"/>
        </w:tabs>
        <w:spacing w:line="256" w:lineRule="auto"/>
        <w:ind w:right="144" w:hanging="339"/>
        <w:jc w:val="left"/>
        <w:rPr>
          <w:b/>
        </w:rPr>
      </w:pPr>
      <w:r>
        <w:rPr>
          <w:b/>
          <w:spacing w:val="-2"/>
          <w:u w:val="single"/>
        </w:rPr>
        <w:t>ŚRODKI</w:t>
      </w:r>
      <w:r>
        <w:rPr>
          <w:b/>
          <w:u w:val="single"/>
        </w:rPr>
        <w:tab/>
      </w:r>
      <w:r>
        <w:rPr>
          <w:b/>
          <w:spacing w:val="-2"/>
          <w:u w:val="single"/>
        </w:rPr>
        <w:t>KOMUNIKACJI</w:t>
      </w:r>
      <w:r>
        <w:rPr>
          <w:b/>
          <w:u w:val="single"/>
        </w:rPr>
        <w:tab/>
      </w:r>
      <w:r>
        <w:rPr>
          <w:b/>
          <w:u w:val="single"/>
        </w:rPr>
        <w:tab/>
      </w:r>
      <w:r>
        <w:rPr>
          <w:b/>
          <w:spacing w:val="-2"/>
          <w:u w:val="single"/>
        </w:rPr>
        <w:t>ELEKTRONICZNEJ,</w:t>
      </w:r>
      <w:r>
        <w:rPr>
          <w:b/>
          <w:u w:val="single"/>
        </w:rPr>
        <w:tab/>
      </w:r>
      <w:r>
        <w:rPr>
          <w:b/>
          <w:spacing w:val="-4"/>
          <w:u w:val="single"/>
        </w:rPr>
        <w:t>PRZY</w:t>
      </w:r>
      <w:r>
        <w:rPr>
          <w:b/>
          <w:u w:val="single"/>
        </w:rPr>
        <w:tab/>
      </w:r>
      <w:r>
        <w:rPr>
          <w:b/>
          <w:spacing w:val="-2"/>
          <w:u w:val="single"/>
        </w:rPr>
        <w:t>UŻYCIU</w:t>
      </w:r>
      <w:r>
        <w:rPr>
          <w:b/>
          <w:u w:val="single"/>
        </w:rPr>
        <w:tab/>
      </w:r>
      <w:r>
        <w:rPr>
          <w:b/>
          <w:spacing w:val="-2"/>
          <w:u w:val="single"/>
        </w:rPr>
        <w:t>KTÓRYCH</w:t>
      </w:r>
      <w:r>
        <w:rPr>
          <w:b/>
          <w:spacing w:val="-2"/>
        </w:rPr>
        <w:t xml:space="preserve"> </w:t>
      </w:r>
      <w:r>
        <w:rPr>
          <w:b/>
          <w:spacing w:val="-2"/>
          <w:u w:val="single"/>
        </w:rPr>
        <w:t>ZAMAWIAJĄCY</w:t>
      </w:r>
      <w:r>
        <w:rPr>
          <w:b/>
          <w:u w:val="single"/>
        </w:rPr>
        <w:tab/>
      </w:r>
      <w:r>
        <w:rPr>
          <w:b/>
          <w:spacing w:val="-2"/>
          <w:u w:val="single"/>
        </w:rPr>
        <w:t>BĘDZIE</w:t>
      </w:r>
      <w:r>
        <w:rPr>
          <w:b/>
          <w:u w:val="single"/>
        </w:rPr>
        <w:tab/>
      </w:r>
      <w:r>
        <w:rPr>
          <w:b/>
          <w:spacing w:val="-2"/>
          <w:u w:val="single"/>
        </w:rPr>
        <w:t>KOMUNIKOWAŁ</w:t>
      </w:r>
      <w:r>
        <w:rPr>
          <w:b/>
          <w:u w:val="single"/>
        </w:rPr>
        <w:tab/>
      </w:r>
      <w:r>
        <w:rPr>
          <w:b/>
          <w:spacing w:val="-4"/>
          <w:u w:val="single"/>
        </w:rPr>
        <w:t>SIĘ</w:t>
      </w:r>
      <w:r>
        <w:rPr>
          <w:b/>
          <w:u w:val="single"/>
        </w:rPr>
        <w:tab/>
      </w:r>
      <w:r>
        <w:rPr>
          <w:b/>
          <w:u w:val="single"/>
        </w:rPr>
        <w:tab/>
      </w:r>
      <w:r>
        <w:rPr>
          <w:b/>
          <w:spacing w:val="-10"/>
          <w:u w:val="single"/>
        </w:rPr>
        <w:t>Z</w:t>
      </w:r>
      <w:r>
        <w:rPr>
          <w:b/>
          <w:u w:val="single"/>
        </w:rPr>
        <w:tab/>
      </w:r>
      <w:r>
        <w:rPr>
          <w:b/>
          <w:spacing w:val="-2"/>
          <w:u w:val="single"/>
        </w:rPr>
        <w:t>WYKONAWCAMI,</w:t>
      </w:r>
      <w:r>
        <w:rPr>
          <w:b/>
          <w:u w:val="single"/>
        </w:rPr>
        <w:tab/>
      </w:r>
      <w:r>
        <w:rPr>
          <w:b/>
          <w:spacing w:val="-4"/>
          <w:u w:val="single"/>
        </w:rPr>
        <w:t>ORAZ</w:t>
      </w:r>
    </w:p>
    <w:p w14:paraId="156C46A4" w14:textId="77777777" w:rsidR="001E79C9" w:rsidRDefault="005C6D9E">
      <w:pPr>
        <w:spacing w:before="80"/>
        <w:ind w:left="710"/>
        <w:rPr>
          <w:b/>
        </w:rPr>
      </w:pPr>
      <w:r>
        <w:rPr>
          <w:b/>
          <w:u w:val="single"/>
        </w:rPr>
        <w:t>WYMAGANIA</w:t>
      </w:r>
      <w:r>
        <w:rPr>
          <w:b/>
          <w:spacing w:val="75"/>
          <w:u w:val="single"/>
        </w:rPr>
        <w:t xml:space="preserve"> </w:t>
      </w:r>
      <w:r>
        <w:rPr>
          <w:b/>
          <w:u w:val="single"/>
        </w:rPr>
        <w:t>TECHNICZNE</w:t>
      </w:r>
      <w:r>
        <w:rPr>
          <w:b/>
          <w:spacing w:val="79"/>
          <w:u w:val="single"/>
        </w:rPr>
        <w:t xml:space="preserve"> </w:t>
      </w:r>
      <w:r>
        <w:rPr>
          <w:b/>
          <w:u w:val="single"/>
        </w:rPr>
        <w:t>I</w:t>
      </w:r>
      <w:r>
        <w:rPr>
          <w:b/>
          <w:spacing w:val="-5"/>
          <w:u w:val="single"/>
        </w:rPr>
        <w:t xml:space="preserve"> </w:t>
      </w:r>
      <w:r>
        <w:rPr>
          <w:b/>
          <w:u w:val="single"/>
        </w:rPr>
        <w:t>ORGANIZACYJNE</w:t>
      </w:r>
      <w:r>
        <w:rPr>
          <w:b/>
          <w:spacing w:val="79"/>
          <w:u w:val="single"/>
        </w:rPr>
        <w:t xml:space="preserve"> </w:t>
      </w:r>
      <w:r>
        <w:rPr>
          <w:b/>
          <w:u w:val="single"/>
        </w:rPr>
        <w:t>SPORZĄDZANIA,</w:t>
      </w:r>
      <w:r>
        <w:rPr>
          <w:b/>
          <w:spacing w:val="78"/>
          <w:u w:val="single"/>
        </w:rPr>
        <w:t xml:space="preserve"> </w:t>
      </w:r>
      <w:r>
        <w:rPr>
          <w:b/>
          <w:u w:val="single"/>
        </w:rPr>
        <w:t>WYSYŁANIA</w:t>
      </w:r>
      <w:r>
        <w:rPr>
          <w:b/>
          <w:spacing w:val="76"/>
          <w:u w:val="single"/>
        </w:rPr>
        <w:t xml:space="preserve"> </w:t>
      </w:r>
      <w:r>
        <w:rPr>
          <w:b/>
          <w:spacing w:val="-10"/>
          <w:u w:val="single"/>
        </w:rPr>
        <w:t>I</w:t>
      </w:r>
    </w:p>
    <w:p w14:paraId="75DEBFC4" w14:textId="77777777" w:rsidR="001E79C9" w:rsidRDefault="005C6D9E">
      <w:pPr>
        <w:spacing w:before="38"/>
        <w:ind w:left="710"/>
        <w:rPr>
          <w:b/>
        </w:rPr>
      </w:pPr>
      <w:r>
        <w:rPr>
          <w:b/>
          <w:u w:val="single"/>
        </w:rPr>
        <w:t>ODBIERANIA</w:t>
      </w:r>
      <w:r>
        <w:rPr>
          <w:b/>
          <w:spacing w:val="-15"/>
          <w:u w:val="single"/>
        </w:rPr>
        <w:t xml:space="preserve"> </w:t>
      </w:r>
      <w:r>
        <w:rPr>
          <w:b/>
          <w:u w:val="single"/>
        </w:rPr>
        <w:t>KORESPONDENCJI</w:t>
      </w:r>
      <w:r>
        <w:rPr>
          <w:b/>
          <w:spacing w:val="-13"/>
          <w:u w:val="single"/>
        </w:rPr>
        <w:t xml:space="preserve"> </w:t>
      </w:r>
      <w:r>
        <w:rPr>
          <w:b/>
          <w:spacing w:val="-2"/>
          <w:u w:val="single"/>
        </w:rPr>
        <w:t>ELEKTRONICZNEJ</w:t>
      </w:r>
    </w:p>
    <w:p w14:paraId="7D6FB943" w14:textId="77777777" w:rsidR="001E79C9" w:rsidRDefault="005C6D9E">
      <w:pPr>
        <w:pStyle w:val="Akapitzlist"/>
        <w:numPr>
          <w:ilvl w:val="1"/>
          <w:numId w:val="13"/>
        </w:numPr>
        <w:tabs>
          <w:tab w:val="left" w:pos="1132"/>
          <w:tab w:val="left" w:pos="1134"/>
        </w:tabs>
        <w:spacing w:before="37" w:line="276" w:lineRule="auto"/>
        <w:ind w:left="1134" w:right="140" w:hanging="425"/>
      </w:pPr>
      <w:r>
        <w:t xml:space="preserve">W postępowaniu o udzielenie zamówienia publicznego komunikacja między Zamawiającym a wykonawcami odbywa się przy użyciu Platformy e-Zamówienia, która jest dostępna pod adresem </w:t>
      </w:r>
      <w:hyperlink r:id="rId22">
        <w:r>
          <w:t>https://ezamowienia.gov.pl.</w:t>
        </w:r>
      </w:hyperlink>
      <w:r w:rsidR="00B5246A">
        <w:t xml:space="preserve"> </w:t>
      </w:r>
    </w:p>
    <w:p w14:paraId="4223314E" w14:textId="77777777" w:rsidR="001E79C9" w:rsidRDefault="005C6D9E">
      <w:pPr>
        <w:pStyle w:val="Akapitzlist"/>
        <w:numPr>
          <w:ilvl w:val="1"/>
          <w:numId w:val="13"/>
        </w:numPr>
        <w:tabs>
          <w:tab w:val="left" w:pos="1133"/>
        </w:tabs>
        <w:spacing w:before="1"/>
        <w:ind w:left="1133" w:hanging="423"/>
      </w:pPr>
      <w:r>
        <w:t>Korzystanie</w:t>
      </w:r>
      <w:r>
        <w:rPr>
          <w:spacing w:val="-7"/>
        </w:rPr>
        <w:t xml:space="preserve"> </w:t>
      </w:r>
      <w:r>
        <w:t>z</w:t>
      </w:r>
      <w:r>
        <w:rPr>
          <w:spacing w:val="-4"/>
        </w:rPr>
        <w:t xml:space="preserve"> </w:t>
      </w:r>
      <w:r>
        <w:t>Platformy</w:t>
      </w:r>
      <w:r>
        <w:rPr>
          <w:spacing w:val="-8"/>
        </w:rPr>
        <w:t xml:space="preserve"> </w:t>
      </w:r>
      <w:r>
        <w:t>e-Zamówienia</w:t>
      </w:r>
      <w:r>
        <w:rPr>
          <w:spacing w:val="-5"/>
        </w:rPr>
        <w:t xml:space="preserve"> </w:t>
      </w:r>
      <w:r>
        <w:t>jest</w:t>
      </w:r>
      <w:r>
        <w:rPr>
          <w:spacing w:val="-5"/>
        </w:rPr>
        <w:t xml:space="preserve"> </w:t>
      </w:r>
      <w:r>
        <w:rPr>
          <w:spacing w:val="-2"/>
        </w:rPr>
        <w:t>bezpłatne.</w:t>
      </w:r>
    </w:p>
    <w:p w14:paraId="5B2761D0" w14:textId="03301E17" w:rsidR="001E79C9" w:rsidRDefault="005C6D9E" w:rsidP="00F70F50">
      <w:pPr>
        <w:pStyle w:val="Akapitzlist"/>
        <w:numPr>
          <w:ilvl w:val="1"/>
          <w:numId w:val="13"/>
        </w:numPr>
        <w:tabs>
          <w:tab w:val="left" w:pos="1144"/>
          <w:tab w:val="left" w:pos="1146"/>
          <w:tab w:val="left" w:pos="2504"/>
          <w:tab w:val="left" w:pos="3884"/>
          <w:tab w:val="left" w:pos="5851"/>
          <w:tab w:val="left" w:pos="8076"/>
        </w:tabs>
        <w:spacing w:before="37" w:line="276" w:lineRule="auto"/>
        <w:ind w:right="140"/>
      </w:pPr>
      <w:r>
        <w:rPr>
          <w:spacing w:val="-2"/>
        </w:rPr>
        <w:t>Adres</w:t>
      </w:r>
      <w:r>
        <w:tab/>
      </w:r>
      <w:r>
        <w:rPr>
          <w:spacing w:val="-2"/>
        </w:rPr>
        <w:t>strony</w:t>
      </w:r>
      <w:r>
        <w:tab/>
      </w:r>
      <w:r>
        <w:rPr>
          <w:spacing w:val="-2"/>
        </w:rPr>
        <w:t>internetowej</w:t>
      </w:r>
      <w:r>
        <w:tab/>
      </w:r>
      <w:r>
        <w:rPr>
          <w:spacing w:val="-2"/>
        </w:rPr>
        <w:t>prowadzonego</w:t>
      </w:r>
      <w:r>
        <w:tab/>
      </w:r>
      <w:r>
        <w:rPr>
          <w:spacing w:val="-2"/>
        </w:rPr>
        <w:t xml:space="preserve">postępowania: </w:t>
      </w:r>
      <w:hyperlink r:id="rId23" w:history="1">
        <w:r w:rsidR="004A02C2" w:rsidRPr="00BC750F">
          <w:rPr>
            <w:rStyle w:val="Hipercze"/>
          </w:rPr>
          <w:t>https://ezamowienia.gov.pl/mp-client/search/list/ocds-148610-68de3454-c7e8-4758-a0ad-464c9a66c9ae</w:t>
        </w:r>
      </w:hyperlink>
      <w:r w:rsidR="004A02C2">
        <w:t xml:space="preserve">  </w:t>
      </w:r>
      <w:r w:rsidR="00F70F50">
        <w:t xml:space="preserve"> </w:t>
      </w:r>
    </w:p>
    <w:p w14:paraId="10E058A9" w14:textId="77777777" w:rsidR="001E79C9" w:rsidRDefault="005C6D9E">
      <w:pPr>
        <w:pStyle w:val="Tekstpodstawowy"/>
        <w:spacing w:before="1" w:line="276" w:lineRule="auto"/>
        <w:ind w:firstLine="0"/>
        <w:jc w:val="left"/>
      </w:pPr>
      <w:r>
        <w:t>Postępowanie można wyszukać również ze strony głównej Platformy e-Zamówienia (przycisk „Przeglądaj postępowania/konkursy”).</w:t>
      </w:r>
    </w:p>
    <w:p w14:paraId="40DD0BD5" w14:textId="77777777" w:rsidR="001E79C9" w:rsidRDefault="005C6D9E">
      <w:pPr>
        <w:pStyle w:val="Akapitzlist"/>
        <w:numPr>
          <w:ilvl w:val="1"/>
          <w:numId w:val="13"/>
        </w:numPr>
        <w:tabs>
          <w:tab w:val="left" w:pos="1132"/>
          <w:tab w:val="left" w:pos="1134"/>
        </w:tabs>
        <w:spacing w:before="40" w:line="276" w:lineRule="auto"/>
        <w:ind w:left="1134" w:right="135" w:hanging="425"/>
      </w:pPr>
      <w:r>
        <w:t>Wykonawca zamierzający wziąć udział w postępowaniu o udzielenie zamówienia publicznego</w:t>
      </w:r>
      <w:r>
        <w:rPr>
          <w:spacing w:val="62"/>
        </w:rPr>
        <w:t xml:space="preserve">  </w:t>
      </w:r>
      <w:r>
        <w:t>musi</w:t>
      </w:r>
      <w:r>
        <w:rPr>
          <w:spacing w:val="62"/>
        </w:rPr>
        <w:t xml:space="preserve">  </w:t>
      </w:r>
      <w:r>
        <w:t>posiadać</w:t>
      </w:r>
      <w:r>
        <w:rPr>
          <w:spacing w:val="63"/>
        </w:rPr>
        <w:t xml:space="preserve">  </w:t>
      </w:r>
      <w:r>
        <w:t>konto</w:t>
      </w:r>
      <w:r>
        <w:rPr>
          <w:spacing w:val="61"/>
        </w:rPr>
        <w:t xml:space="preserve">  </w:t>
      </w:r>
      <w:r>
        <w:t>podmiotu</w:t>
      </w:r>
      <w:r>
        <w:rPr>
          <w:spacing w:val="62"/>
        </w:rPr>
        <w:t xml:space="preserve">  </w:t>
      </w:r>
      <w:r>
        <w:t>„</w:t>
      </w:r>
      <w:r>
        <w:rPr>
          <w:b/>
        </w:rPr>
        <w:t>Wykonawca</w:t>
      </w:r>
      <w:r>
        <w:t>”</w:t>
      </w:r>
      <w:r>
        <w:rPr>
          <w:spacing w:val="62"/>
        </w:rPr>
        <w:t xml:space="preserve">  </w:t>
      </w:r>
      <w:r>
        <w:t>na</w:t>
      </w:r>
      <w:r>
        <w:rPr>
          <w:spacing w:val="61"/>
        </w:rPr>
        <w:t xml:space="preserve">  </w:t>
      </w:r>
      <w:r>
        <w:t xml:space="preserve">Platformie e-Zamówienia. Szczegółowe informacje na temat zakładania kont podmiotów oraz zasady i warunki korzystania z Platformy e-Zamówienia określa </w:t>
      </w:r>
      <w:r>
        <w:rPr>
          <w:i/>
        </w:rPr>
        <w:t xml:space="preserve">Regulamin Platformy e-Zamówienia, </w:t>
      </w:r>
      <w:r>
        <w:t xml:space="preserve">dostępny na stronie internetowej </w:t>
      </w:r>
      <w:hyperlink r:id="rId24">
        <w:r>
          <w:t>https://ezamowienia.gov.pl</w:t>
        </w:r>
      </w:hyperlink>
      <w:r>
        <w:t xml:space="preserve"> oraz informacje zamieszczone w zakładce „Centrum Pomocy”. Sposób komunikacji</w:t>
      </w:r>
      <w:r>
        <w:rPr>
          <w:spacing w:val="80"/>
        </w:rPr>
        <w:t xml:space="preserve"> </w:t>
      </w:r>
      <w:r>
        <w:t xml:space="preserve">opisuje instrukcja: </w:t>
      </w:r>
      <w:hyperlink r:id="rId25">
        <w:r>
          <w:rPr>
            <w:u w:val="single"/>
          </w:rPr>
          <w:t>https://media.ezamowienia.gov.pl/pod/2021/10/Komunikacja-w-</w:t>
        </w:r>
      </w:hyperlink>
      <w:hyperlink r:id="rId26">
        <w:r>
          <w:rPr>
            <w:spacing w:val="-2"/>
            <w:u w:val="single"/>
          </w:rPr>
          <w:t>postepowaniu-5.1.pdf</w:t>
        </w:r>
      </w:hyperlink>
      <w:r w:rsidR="00B5246A">
        <w:rPr>
          <w:spacing w:val="-2"/>
        </w:rPr>
        <w:t xml:space="preserve">. </w:t>
      </w:r>
    </w:p>
    <w:p w14:paraId="7B1BD260" w14:textId="77777777" w:rsidR="001E79C9" w:rsidRDefault="005C6D9E">
      <w:pPr>
        <w:pStyle w:val="Akapitzlist"/>
        <w:numPr>
          <w:ilvl w:val="1"/>
          <w:numId w:val="13"/>
        </w:numPr>
        <w:tabs>
          <w:tab w:val="left" w:pos="1133"/>
        </w:tabs>
        <w:spacing w:line="252" w:lineRule="exact"/>
        <w:ind w:left="1133" w:hanging="423"/>
      </w:pPr>
      <w:r>
        <w:t>Przeglądanie</w:t>
      </w:r>
      <w:r>
        <w:rPr>
          <w:spacing w:val="23"/>
        </w:rPr>
        <w:t xml:space="preserve"> </w:t>
      </w:r>
      <w:r>
        <w:t>i</w:t>
      </w:r>
      <w:r>
        <w:rPr>
          <w:spacing w:val="20"/>
        </w:rPr>
        <w:t xml:space="preserve"> </w:t>
      </w:r>
      <w:r>
        <w:t>pobieranie</w:t>
      </w:r>
      <w:r>
        <w:rPr>
          <w:spacing w:val="23"/>
        </w:rPr>
        <w:t xml:space="preserve"> </w:t>
      </w:r>
      <w:r>
        <w:t>publicznej</w:t>
      </w:r>
      <w:r>
        <w:rPr>
          <w:spacing w:val="20"/>
        </w:rPr>
        <w:t xml:space="preserve"> </w:t>
      </w:r>
      <w:r>
        <w:t>treści</w:t>
      </w:r>
      <w:r>
        <w:rPr>
          <w:spacing w:val="24"/>
        </w:rPr>
        <w:t xml:space="preserve"> </w:t>
      </w:r>
      <w:r>
        <w:t>dokumentacji</w:t>
      </w:r>
      <w:r>
        <w:rPr>
          <w:spacing w:val="20"/>
        </w:rPr>
        <w:t xml:space="preserve"> </w:t>
      </w:r>
      <w:r>
        <w:t>postępowania</w:t>
      </w:r>
      <w:r>
        <w:rPr>
          <w:spacing w:val="18"/>
        </w:rPr>
        <w:t xml:space="preserve"> </w:t>
      </w:r>
      <w:r>
        <w:t>nie</w:t>
      </w:r>
      <w:r>
        <w:rPr>
          <w:spacing w:val="24"/>
        </w:rPr>
        <w:t xml:space="preserve"> </w:t>
      </w:r>
      <w:r>
        <w:rPr>
          <w:spacing w:val="-2"/>
        </w:rPr>
        <w:t>wymaga</w:t>
      </w:r>
    </w:p>
    <w:p w14:paraId="7562B192" w14:textId="77777777" w:rsidR="001E79C9" w:rsidRDefault="005C6D9E">
      <w:pPr>
        <w:pStyle w:val="Tekstpodstawowy"/>
        <w:spacing w:before="40"/>
        <w:ind w:firstLine="0"/>
      </w:pPr>
      <w:r>
        <w:t>posiadania</w:t>
      </w:r>
      <w:r>
        <w:rPr>
          <w:spacing w:val="-7"/>
        </w:rPr>
        <w:t xml:space="preserve"> </w:t>
      </w:r>
      <w:r>
        <w:t>konta</w:t>
      </w:r>
      <w:r>
        <w:rPr>
          <w:spacing w:val="-6"/>
        </w:rPr>
        <w:t xml:space="preserve"> </w:t>
      </w:r>
      <w:r>
        <w:t>na</w:t>
      </w:r>
      <w:r>
        <w:rPr>
          <w:spacing w:val="-7"/>
        </w:rPr>
        <w:t xml:space="preserve"> </w:t>
      </w:r>
      <w:r>
        <w:t>Platformie</w:t>
      </w:r>
      <w:r>
        <w:rPr>
          <w:spacing w:val="-6"/>
        </w:rPr>
        <w:t xml:space="preserve"> </w:t>
      </w:r>
      <w:r>
        <w:t>e-Zamówienia</w:t>
      </w:r>
      <w:r>
        <w:rPr>
          <w:spacing w:val="-6"/>
        </w:rPr>
        <w:t xml:space="preserve"> </w:t>
      </w:r>
      <w:r>
        <w:t>ani</w:t>
      </w:r>
      <w:r>
        <w:rPr>
          <w:spacing w:val="-6"/>
        </w:rPr>
        <w:t xml:space="preserve"> </w:t>
      </w:r>
      <w:r>
        <w:rPr>
          <w:spacing w:val="-2"/>
        </w:rPr>
        <w:t>logowania.</w:t>
      </w:r>
    </w:p>
    <w:p w14:paraId="66432240" w14:textId="77777777" w:rsidR="001E79C9" w:rsidRDefault="005C6D9E">
      <w:pPr>
        <w:pStyle w:val="Akapitzlist"/>
        <w:numPr>
          <w:ilvl w:val="1"/>
          <w:numId w:val="13"/>
        </w:numPr>
        <w:tabs>
          <w:tab w:val="left" w:pos="1132"/>
          <w:tab w:val="left" w:pos="1134"/>
        </w:tabs>
        <w:spacing w:before="38" w:line="276" w:lineRule="auto"/>
        <w:ind w:left="1134" w:right="140" w:hanging="425"/>
      </w:pPr>
      <w: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3885E6F7" w14:textId="77777777" w:rsidR="001E79C9" w:rsidRDefault="005C6D9E">
      <w:pPr>
        <w:pStyle w:val="Akapitzlist"/>
        <w:numPr>
          <w:ilvl w:val="1"/>
          <w:numId w:val="13"/>
        </w:numPr>
        <w:tabs>
          <w:tab w:val="left" w:pos="1132"/>
          <w:tab w:val="left" w:pos="1134"/>
        </w:tabs>
        <w:spacing w:line="276" w:lineRule="auto"/>
        <w:ind w:left="1134" w:right="141" w:hanging="425"/>
      </w:pPr>
      <w:r>
        <w:t>Dokumenty</w:t>
      </w:r>
      <w:r>
        <w:rPr>
          <w:spacing w:val="-2"/>
        </w:rPr>
        <w:t xml:space="preserve"> </w:t>
      </w:r>
      <w:r>
        <w:t>elektroniczne, o których</w:t>
      </w:r>
      <w:r>
        <w:rPr>
          <w:spacing w:val="-2"/>
        </w:rPr>
        <w:t xml:space="preserve"> </w:t>
      </w:r>
      <w:r>
        <w:t>mowa w §</w:t>
      </w:r>
      <w:r>
        <w:rPr>
          <w:spacing w:val="-2"/>
        </w:rPr>
        <w:t xml:space="preserve"> </w:t>
      </w:r>
      <w:r>
        <w:t>2</w:t>
      </w:r>
      <w:r>
        <w:rPr>
          <w:spacing w:val="-2"/>
        </w:rPr>
        <w:t xml:space="preserve"> </w:t>
      </w:r>
      <w:r>
        <w:t>ust. 1 rozporządzenia Prezesa Rady Ministrów</w:t>
      </w:r>
      <w:r>
        <w:rPr>
          <w:spacing w:val="77"/>
        </w:rPr>
        <w:t xml:space="preserve"> </w:t>
      </w:r>
      <w:r>
        <w:t>w</w:t>
      </w:r>
      <w:r>
        <w:rPr>
          <w:spacing w:val="79"/>
        </w:rPr>
        <w:t xml:space="preserve"> </w:t>
      </w:r>
      <w:r>
        <w:t>sprawie</w:t>
      </w:r>
      <w:r>
        <w:rPr>
          <w:spacing w:val="80"/>
        </w:rPr>
        <w:t xml:space="preserve"> </w:t>
      </w:r>
      <w:r>
        <w:t>wymagań</w:t>
      </w:r>
      <w:r>
        <w:rPr>
          <w:spacing w:val="77"/>
        </w:rPr>
        <w:t xml:space="preserve"> </w:t>
      </w:r>
      <w:r>
        <w:t>dla</w:t>
      </w:r>
      <w:r>
        <w:rPr>
          <w:spacing w:val="80"/>
        </w:rPr>
        <w:t xml:space="preserve"> </w:t>
      </w:r>
      <w:r>
        <w:t>dokumentów</w:t>
      </w:r>
      <w:r>
        <w:rPr>
          <w:spacing w:val="79"/>
        </w:rPr>
        <w:t xml:space="preserve"> </w:t>
      </w:r>
      <w:r>
        <w:t>elektronicznych,</w:t>
      </w:r>
      <w:r>
        <w:rPr>
          <w:spacing w:val="79"/>
        </w:rPr>
        <w:t xml:space="preserve"> </w:t>
      </w:r>
      <w:r>
        <w:t>sporządza</w:t>
      </w:r>
      <w:r>
        <w:rPr>
          <w:spacing w:val="80"/>
        </w:rPr>
        <w:t xml:space="preserve"> </w:t>
      </w:r>
      <w:r>
        <w:t>się w</w:t>
      </w:r>
      <w:r>
        <w:rPr>
          <w:spacing w:val="-1"/>
        </w:rPr>
        <w:t xml:space="preserve"> </w:t>
      </w:r>
      <w:r>
        <w:t>postaci elektronicznej, w formatach danych określonych w przepisach rozporządzenia</w:t>
      </w:r>
      <w:r>
        <w:rPr>
          <w:spacing w:val="80"/>
        </w:rPr>
        <w:t xml:space="preserve"> </w:t>
      </w:r>
      <w:r>
        <w:t>Rady</w:t>
      </w:r>
      <w:r>
        <w:rPr>
          <w:spacing w:val="80"/>
        </w:rPr>
        <w:t xml:space="preserve"> </w:t>
      </w:r>
      <w:r>
        <w:t>Ministrów</w:t>
      </w:r>
      <w:r>
        <w:rPr>
          <w:spacing w:val="80"/>
        </w:rPr>
        <w:t xml:space="preserve"> </w:t>
      </w:r>
      <w:r>
        <w:t>w</w:t>
      </w:r>
      <w:r>
        <w:rPr>
          <w:spacing w:val="80"/>
        </w:rPr>
        <w:t xml:space="preserve"> </w:t>
      </w:r>
      <w:r>
        <w:t>sprawie</w:t>
      </w:r>
      <w:r>
        <w:rPr>
          <w:spacing w:val="80"/>
        </w:rPr>
        <w:t xml:space="preserve"> </w:t>
      </w:r>
      <w:r>
        <w:t>Krajowych</w:t>
      </w:r>
      <w:r>
        <w:rPr>
          <w:spacing w:val="80"/>
        </w:rPr>
        <w:t xml:space="preserve"> </w:t>
      </w:r>
      <w:r>
        <w:t>Ram</w:t>
      </w:r>
      <w:r>
        <w:rPr>
          <w:spacing w:val="80"/>
        </w:rPr>
        <w:t xml:space="preserve"> </w:t>
      </w:r>
      <w:r>
        <w:t>Interoperacyjności,</w:t>
      </w:r>
      <w:r>
        <w:rPr>
          <w:spacing w:val="80"/>
        </w:rPr>
        <w:t xml:space="preserve"> </w:t>
      </w:r>
      <w:r>
        <w:t>z uwzględnieniem rodzaju przekazywanych danych i przekazuje się jako załączniki.</w:t>
      </w:r>
    </w:p>
    <w:p w14:paraId="03FA52EC" w14:textId="77777777" w:rsidR="001E79C9" w:rsidRDefault="005C6D9E">
      <w:pPr>
        <w:pStyle w:val="Akapitzlist"/>
        <w:numPr>
          <w:ilvl w:val="1"/>
          <w:numId w:val="13"/>
        </w:numPr>
        <w:tabs>
          <w:tab w:val="left" w:pos="1132"/>
          <w:tab w:val="left" w:pos="1134"/>
        </w:tabs>
        <w:spacing w:line="276" w:lineRule="auto"/>
        <w:ind w:left="1134" w:right="139" w:hanging="425"/>
      </w:pPr>
      <w:r>
        <w:t xml:space="preserve">Informacje, oświadczenia lub dokumenty, inne niż wymienione w § 2 ust. 1 rozporządzenia Prezesa Rady Ministrów w sprawie wymagań dla dokumentów elektronicznych, przekazywane w postępowaniu sporządza się w postaci </w:t>
      </w:r>
      <w:r>
        <w:rPr>
          <w:spacing w:val="-2"/>
        </w:rPr>
        <w:t>elektronicznej:</w:t>
      </w:r>
    </w:p>
    <w:p w14:paraId="354BDC43" w14:textId="77777777" w:rsidR="001E79C9" w:rsidRDefault="005C6D9E">
      <w:pPr>
        <w:pStyle w:val="Akapitzlist"/>
        <w:numPr>
          <w:ilvl w:val="2"/>
          <w:numId w:val="13"/>
        </w:numPr>
        <w:tabs>
          <w:tab w:val="left" w:pos="1557"/>
          <w:tab w:val="left" w:pos="1559"/>
        </w:tabs>
        <w:spacing w:line="276" w:lineRule="auto"/>
        <w:ind w:left="1559" w:right="142" w:hanging="425"/>
      </w:pPr>
      <w:r>
        <w:t>w formatach</w:t>
      </w:r>
      <w:r>
        <w:rPr>
          <w:spacing w:val="29"/>
        </w:rPr>
        <w:t xml:space="preserve"> </w:t>
      </w:r>
      <w:r>
        <w:t>danych określonych w przepisach rozporządzenia Rady Ministrów</w:t>
      </w:r>
      <w:r>
        <w:rPr>
          <w:spacing w:val="80"/>
        </w:rPr>
        <w:t xml:space="preserve"> </w:t>
      </w:r>
      <w:r>
        <w:t>w</w:t>
      </w:r>
      <w:r>
        <w:rPr>
          <w:spacing w:val="-2"/>
        </w:rPr>
        <w:t xml:space="preserve"> </w:t>
      </w:r>
      <w:r>
        <w:t xml:space="preserve">sprawie Krajowych Ram Interoperacyjności (i przekazuje się jako załącznik), </w:t>
      </w:r>
      <w:r>
        <w:rPr>
          <w:spacing w:val="-4"/>
        </w:rPr>
        <w:t>lub</w:t>
      </w:r>
    </w:p>
    <w:p w14:paraId="3A4DB67B" w14:textId="77777777" w:rsidR="001E79C9" w:rsidRDefault="005C6D9E">
      <w:pPr>
        <w:pStyle w:val="Akapitzlist"/>
        <w:numPr>
          <w:ilvl w:val="2"/>
          <w:numId w:val="13"/>
        </w:numPr>
        <w:tabs>
          <w:tab w:val="left" w:pos="1557"/>
          <w:tab w:val="left" w:pos="1559"/>
        </w:tabs>
        <w:spacing w:line="278" w:lineRule="auto"/>
        <w:ind w:left="1559" w:right="140" w:hanging="425"/>
      </w:pPr>
      <w:r>
        <w:t>jako tekst wpisany bezpośrednio do wiadomości przekazywanej przy użyciu środków komunikacji elektronicznej (np. w treści wiadomości e-mail lub w treści</w:t>
      </w:r>
    </w:p>
    <w:p w14:paraId="525E52BE" w14:textId="77777777" w:rsidR="001E79C9" w:rsidRDefault="005C6D9E">
      <w:pPr>
        <w:pStyle w:val="Tekstpodstawowy"/>
        <w:spacing w:line="250" w:lineRule="exact"/>
        <w:ind w:left="1559" w:firstLine="0"/>
      </w:pPr>
      <w:r>
        <w:t>„Formularza</w:t>
      </w:r>
      <w:r>
        <w:rPr>
          <w:spacing w:val="-5"/>
        </w:rPr>
        <w:t xml:space="preserve"> </w:t>
      </w:r>
      <w:r>
        <w:t>do</w:t>
      </w:r>
      <w:r>
        <w:rPr>
          <w:spacing w:val="-7"/>
        </w:rPr>
        <w:t xml:space="preserve"> </w:t>
      </w:r>
      <w:r>
        <w:rPr>
          <w:spacing w:val="-2"/>
        </w:rPr>
        <w:t>komunikacji”).</w:t>
      </w:r>
    </w:p>
    <w:p w14:paraId="0799167F" w14:textId="77777777" w:rsidR="001E79C9" w:rsidRDefault="005C6D9E">
      <w:pPr>
        <w:pStyle w:val="Akapitzlist"/>
        <w:numPr>
          <w:ilvl w:val="1"/>
          <w:numId w:val="13"/>
        </w:numPr>
        <w:tabs>
          <w:tab w:val="left" w:pos="1132"/>
          <w:tab w:val="left" w:pos="1134"/>
        </w:tabs>
        <w:spacing w:before="36" w:line="276" w:lineRule="auto"/>
        <w:ind w:left="1134" w:right="139" w:hanging="425"/>
      </w:pPr>
      <w:r>
        <w:t xml:space="preserve">Jeżeli dokumenty elektroniczne, przekazywane przy użyciu środków komunikacji </w:t>
      </w:r>
      <w:proofErr w:type="gramStart"/>
      <w:r>
        <w:t>elektronicznej,</w:t>
      </w:r>
      <w:r>
        <w:rPr>
          <w:spacing w:val="68"/>
        </w:rPr>
        <w:t xml:space="preserve">  </w:t>
      </w:r>
      <w:r>
        <w:t>zawierają</w:t>
      </w:r>
      <w:proofErr w:type="gramEnd"/>
      <w:r>
        <w:rPr>
          <w:spacing w:val="67"/>
        </w:rPr>
        <w:t xml:space="preserve">  </w:t>
      </w:r>
      <w:proofErr w:type="gramStart"/>
      <w:r>
        <w:t>informacje</w:t>
      </w:r>
      <w:r>
        <w:rPr>
          <w:spacing w:val="67"/>
        </w:rPr>
        <w:t xml:space="preserve">  </w:t>
      </w:r>
      <w:r>
        <w:t>stanowiące</w:t>
      </w:r>
      <w:proofErr w:type="gramEnd"/>
      <w:r>
        <w:rPr>
          <w:spacing w:val="67"/>
        </w:rPr>
        <w:t xml:space="preserve">  </w:t>
      </w:r>
      <w:proofErr w:type="gramStart"/>
      <w:r>
        <w:t>tajemnicę</w:t>
      </w:r>
      <w:r>
        <w:rPr>
          <w:spacing w:val="67"/>
        </w:rPr>
        <w:t xml:space="preserve">  </w:t>
      </w:r>
      <w:r>
        <w:t>przedsiębiorstwa</w:t>
      </w:r>
      <w:proofErr w:type="gramEnd"/>
      <w:r>
        <w:t xml:space="preserve"> w</w:t>
      </w:r>
      <w:r>
        <w:rPr>
          <w:spacing w:val="-2"/>
        </w:rPr>
        <w:t xml:space="preserve"> </w:t>
      </w:r>
      <w:r>
        <w:t>rozumieniu przepisów ustawy z dnia 16 kwietnia 1993 r. o zwalczaniu nieuczciwej konkurencji</w:t>
      </w:r>
      <w:r>
        <w:rPr>
          <w:spacing w:val="23"/>
        </w:rPr>
        <w:t xml:space="preserve"> </w:t>
      </w:r>
      <w:r>
        <w:t>(tekst</w:t>
      </w:r>
      <w:r>
        <w:rPr>
          <w:spacing w:val="22"/>
        </w:rPr>
        <w:t xml:space="preserve"> </w:t>
      </w:r>
      <w:r>
        <w:t>jedn.</w:t>
      </w:r>
      <w:r>
        <w:rPr>
          <w:spacing w:val="24"/>
        </w:rPr>
        <w:t xml:space="preserve"> </w:t>
      </w:r>
      <w:r>
        <w:t>Dz.</w:t>
      </w:r>
      <w:r>
        <w:rPr>
          <w:spacing w:val="25"/>
        </w:rPr>
        <w:t xml:space="preserve"> </w:t>
      </w:r>
      <w:r>
        <w:t>U.</w:t>
      </w:r>
      <w:r>
        <w:rPr>
          <w:spacing w:val="23"/>
        </w:rPr>
        <w:t xml:space="preserve"> </w:t>
      </w:r>
      <w:r>
        <w:t>z</w:t>
      </w:r>
      <w:r>
        <w:rPr>
          <w:spacing w:val="23"/>
        </w:rPr>
        <w:t xml:space="preserve"> </w:t>
      </w:r>
      <w:r w:rsidR="00052D03">
        <w:t>2026</w:t>
      </w:r>
      <w:r>
        <w:rPr>
          <w:spacing w:val="21"/>
        </w:rPr>
        <w:t xml:space="preserve"> </w:t>
      </w:r>
      <w:r>
        <w:t>r.</w:t>
      </w:r>
      <w:r>
        <w:rPr>
          <w:spacing w:val="25"/>
        </w:rPr>
        <w:t xml:space="preserve"> </w:t>
      </w:r>
      <w:r>
        <w:t>poz.</w:t>
      </w:r>
      <w:r>
        <w:rPr>
          <w:spacing w:val="23"/>
        </w:rPr>
        <w:t xml:space="preserve"> </w:t>
      </w:r>
      <w:r w:rsidR="00052D03">
        <w:t>85</w:t>
      </w:r>
      <w:r>
        <w:t>)</w:t>
      </w:r>
      <w:r>
        <w:rPr>
          <w:spacing w:val="25"/>
        </w:rPr>
        <w:t xml:space="preserve"> </w:t>
      </w:r>
      <w:r>
        <w:t>wykonawca,</w:t>
      </w:r>
      <w:r>
        <w:rPr>
          <w:spacing w:val="25"/>
        </w:rPr>
        <w:t xml:space="preserve"> </w:t>
      </w:r>
      <w:r>
        <w:t>w</w:t>
      </w:r>
      <w:r>
        <w:rPr>
          <w:spacing w:val="21"/>
        </w:rPr>
        <w:t xml:space="preserve"> </w:t>
      </w:r>
      <w:r>
        <w:t>celu</w:t>
      </w:r>
      <w:r>
        <w:rPr>
          <w:spacing w:val="24"/>
        </w:rPr>
        <w:t xml:space="preserve"> </w:t>
      </w:r>
      <w:r>
        <w:t>utrzymania w</w:t>
      </w:r>
      <w:r>
        <w:rPr>
          <w:spacing w:val="-2"/>
        </w:rPr>
        <w:t xml:space="preserve"> </w:t>
      </w:r>
      <w:r>
        <w:t>poufności tych informacji, przekazuje je w wydzielonym i odpowiednio oznaczonym</w:t>
      </w:r>
    </w:p>
    <w:p w14:paraId="1700C6F4" w14:textId="77777777" w:rsidR="001E79C9" w:rsidRDefault="005C6D9E">
      <w:pPr>
        <w:pStyle w:val="Tekstpodstawowy"/>
        <w:spacing w:before="80" w:line="276" w:lineRule="auto"/>
        <w:ind w:right="143" w:firstLine="0"/>
      </w:pPr>
      <w:r>
        <w:lastRenderedPageBreak/>
        <w:t>pliku, wraz z jednoczesnym zaznaczeniem w nazwie pliku „Dokument stanowiący tajemnicę przedsiębiorstwa”.</w:t>
      </w:r>
    </w:p>
    <w:p w14:paraId="13DD36B1" w14:textId="77777777" w:rsidR="001E79C9" w:rsidRDefault="005C6D9E">
      <w:pPr>
        <w:pStyle w:val="Akapitzlist"/>
        <w:numPr>
          <w:ilvl w:val="1"/>
          <w:numId w:val="13"/>
        </w:numPr>
        <w:tabs>
          <w:tab w:val="left" w:pos="1132"/>
          <w:tab w:val="left" w:pos="1134"/>
        </w:tabs>
        <w:spacing w:line="276" w:lineRule="auto"/>
        <w:ind w:left="1134" w:right="140" w:hanging="425"/>
      </w:pPr>
      <w:r>
        <w:t>Komunikacja w postępowaniu, z wyłączeniem składania ofert, odbywa się drogą elektroniczną</w:t>
      </w:r>
      <w:r>
        <w:rPr>
          <w:spacing w:val="33"/>
        </w:rPr>
        <w:t xml:space="preserve"> </w:t>
      </w:r>
      <w:r>
        <w:t>za</w:t>
      </w:r>
      <w:r>
        <w:rPr>
          <w:spacing w:val="31"/>
        </w:rPr>
        <w:t xml:space="preserve"> </w:t>
      </w:r>
      <w:r>
        <w:t>pośrednictwem</w:t>
      </w:r>
      <w:r>
        <w:rPr>
          <w:spacing w:val="32"/>
        </w:rPr>
        <w:t xml:space="preserve"> </w:t>
      </w:r>
      <w:r>
        <w:t>formularzy</w:t>
      </w:r>
      <w:r>
        <w:rPr>
          <w:spacing w:val="32"/>
        </w:rPr>
        <w:t xml:space="preserve"> </w:t>
      </w:r>
      <w:r>
        <w:t>do</w:t>
      </w:r>
      <w:r>
        <w:rPr>
          <w:spacing w:val="30"/>
        </w:rPr>
        <w:t xml:space="preserve"> </w:t>
      </w:r>
      <w:r>
        <w:t>komunikacji</w:t>
      </w:r>
      <w:r>
        <w:rPr>
          <w:spacing w:val="32"/>
        </w:rPr>
        <w:t xml:space="preserve"> </w:t>
      </w:r>
      <w:r>
        <w:t>dostępnych</w:t>
      </w:r>
      <w:r>
        <w:rPr>
          <w:spacing w:val="31"/>
        </w:rPr>
        <w:t xml:space="preserve"> </w:t>
      </w:r>
      <w:r>
        <w:t>w</w:t>
      </w:r>
      <w:r>
        <w:rPr>
          <w:spacing w:val="32"/>
        </w:rPr>
        <w:t xml:space="preserve"> </w:t>
      </w:r>
      <w:r>
        <w:t>zakładce</w:t>
      </w:r>
    </w:p>
    <w:p w14:paraId="2887D2AF" w14:textId="77777777" w:rsidR="001E79C9" w:rsidRDefault="005C6D9E">
      <w:pPr>
        <w:pStyle w:val="Tekstpodstawowy"/>
        <w:spacing w:line="276" w:lineRule="auto"/>
        <w:ind w:right="136" w:firstLine="0"/>
      </w:pPr>
      <w:r>
        <w:t>„Formularze”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spacing w:val="40"/>
        </w:rPr>
        <w:t xml:space="preserve"> </w:t>
      </w:r>
      <w:r>
        <w:t xml:space="preserve">W przypadku załączników, które są zgodnie z ustawą </w:t>
      </w:r>
      <w:proofErr w:type="spellStart"/>
      <w:r>
        <w:t>Pzp</w:t>
      </w:r>
      <w:proofErr w:type="spellEnd"/>
      <w: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w:t>
      </w:r>
      <w:r>
        <w:rPr>
          <w:spacing w:val="80"/>
        </w:rPr>
        <w:t xml:space="preserve"> </w:t>
      </w:r>
      <w:r>
        <w:t>zamówienia/podmiotu udostępniającego zasoby, podpisem zewnętrznym lub wewnętrznym.</w:t>
      </w:r>
      <w:r>
        <w:rPr>
          <w:spacing w:val="-3"/>
        </w:rPr>
        <w:t xml:space="preserve"> </w:t>
      </w:r>
      <w:r>
        <w:t>W</w:t>
      </w:r>
      <w:r>
        <w:rPr>
          <w:spacing w:val="-1"/>
        </w:rPr>
        <w:t xml:space="preserve"> </w:t>
      </w:r>
      <w:r>
        <w:t>zależności</w:t>
      </w:r>
      <w:r>
        <w:rPr>
          <w:spacing w:val="-3"/>
        </w:rPr>
        <w:t xml:space="preserve"> </w:t>
      </w:r>
      <w:r>
        <w:t>od</w:t>
      </w:r>
      <w:r>
        <w:rPr>
          <w:spacing w:val="-2"/>
        </w:rPr>
        <w:t xml:space="preserve"> </w:t>
      </w:r>
      <w:r>
        <w:t>rodzaju</w:t>
      </w:r>
      <w:r>
        <w:rPr>
          <w:spacing w:val="-2"/>
        </w:rPr>
        <w:t xml:space="preserve"> </w:t>
      </w:r>
      <w:r>
        <w:t>podpisu</w:t>
      </w:r>
      <w:r>
        <w:rPr>
          <w:spacing w:val="-2"/>
        </w:rPr>
        <w:t xml:space="preserve"> </w:t>
      </w:r>
      <w:r>
        <w:t>i</w:t>
      </w:r>
      <w:r>
        <w:rPr>
          <w:spacing w:val="-2"/>
        </w:rPr>
        <w:t xml:space="preserve"> </w:t>
      </w:r>
      <w:r>
        <w:t>jego</w:t>
      </w:r>
      <w:r>
        <w:rPr>
          <w:spacing w:val="-2"/>
        </w:rPr>
        <w:t xml:space="preserve"> </w:t>
      </w:r>
      <w:r>
        <w:t>typu</w:t>
      </w:r>
      <w:r>
        <w:rPr>
          <w:spacing w:val="-2"/>
        </w:rPr>
        <w:t xml:space="preserve"> </w:t>
      </w:r>
      <w:r>
        <w:t>(zewnętrzny,</w:t>
      </w:r>
      <w:r>
        <w:rPr>
          <w:spacing w:val="-3"/>
        </w:rPr>
        <w:t xml:space="preserve"> </w:t>
      </w:r>
      <w:r>
        <w:t>wewnętrzny) dodaje się do przesyłanej wiadomości uprzednio podpisane dokumenty wraz z wygenerowanym plikiem podpisu (typ zewnętrzny) lub dokument z wszytym</w:t>
      </w:r>
      <w:r>
        <w:rPr>
          <w:spacing w:val="40"/>
        </w:rPr>
        <w:t xml:space="preserve"> </w:t>
      </w:r>
      <w:r>
        <w:t>podpisem (typ wewnętrzny).</w:t>
      </w:r>
    </w:p>
    <w:p w14:paraId="7DAA47C1" w14:textId="77777777" w:rsidR="001E79C9" w:rsidRDefault="005C6D9E">
      <w:pPr>
        <w:pStyle w:val="Akapitzlist"/>
        <w:numPr>
          <w:ilvl w:val="1"/>
          <w:numId w:val="13"/>
        </w:numPr>
        <w:tabs>
          <w:tab w:val="left" w:pos="1132"/>
          <w:tab w:val="left" w:pos="1134"/>
        </w:tabs>
        <w:spacing w:before="1" w:line="276" w:lineRule="auto"/>
        <w:ind w:left="1134" w:right="137" w:hanging="425"/>
      </w:pPr>
      <w: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w:t>
      </w:r>
      <w:r>
        <w:rPr>
          <w:spacing w:val="80"/>
        </w:rPr>
        <w:t xml:space="preserve"> </w:t>
      </w:r>
      <w:r>
        <w:rPr>
          <w:spacing w:val="-2"/>
        </w:rPr>
        <w:t>e-Zamówienia.</w:t>
      </w:r>
    </w:p>
    <w:p w14:paraId="088FC28F" w14:textId="77777777" w:rsidR="001E79C9" w:rsidRDefault="005C6D9E">
      <w:pPr>
        <w:pStyle w:val="Akapitzlist"/>
        <w:numPr>
          <w:ilvl w:val="1"/>
          <w:numId w:val="13"/>
        </w:numPr>
        <w:tabs>
          <w:tab w:val="left" w:pos="1132"/>
          <w:tab w:val="left" w:pos="1134"/>
        </w:tabs>
        <w:spacing w:line="276" w:lineRule="auto"/>
        <w:ind w:left="1134" w:right="142" w:hanging="425"/>
      </w:pPr>
      <w:r>
        <w:t>Wszystkie wysłane i odebrane w postępowaniu przez wykonawcę wiadomości widoczne są po zalogowaniu w podglądzie postępowania w zakładce „Komunikacja”.</w:t>
      </w:r>
    </w:p>
    <w:p w14:paraId="0E279CC7" w14:textId="77777777" w:rsidR="001E79C9" w:rsidRDefault="005C6D9E">
      <w:pPr>
        <w:pStyle w:val="Akapitzlist"/>
        <w:numPr>
          <w:ilvl w:val="1"/>
          <w:numId w:val="13"/>
        </w:numPr>
        <w:tabs>
          <w:tab w:val="left" w:pos="1132"/>
          <w:tab w:val="left" w:pos="1134"/>
        </w:tabs>
        <w:spacing w:line="276" w:lineRule="auto"/>
        <w:ind w:left="1134" w:right="141" w:hanging="425"/>
      </w:pPr>
      <w:r>
        <w:t>Maksymalny rozmiar plików przesyłanych za pośrednictwem „Formularzy do komunikacji” wynosi 150 MB (wielkość ta dotyczy plików przesyłanych jako załączniki do jednego formularza).</w:t>
      </w:r>
    </w:p>
    <w:p w14:paraId="20B633F2" w14:textId="77777777" w:rsidR="001E79C9" w:rsidRDefault="005C6D9E">
      <w:pPr>
        <w:pStyle w:val="Akapitzlist"/>
        <w:numPr>
          <w:ilvl w:val="1"/>
          <w:numId w:val="13"/>
        </w:numPr>
        <w:tabs>
          <w:tab w:val="left" w:pos="1132"/>
          <w:tab w:val="left" w:pos="1134"/>
        </w:tabs>
        <w:spacing w:line="276" w:lineRule="auto"/>
        <w:ind w:left="1134" w:right="140" w:hanging="425"/>
      </w:pPr>
      <w:r>
        <w:t>Minimalne</w:t>
      </w:r>
      <w:r>
        <w:rPr>
          <w:spacing w:val="23"/>
        </w:rPr>
        <w:t xml:space="preserve"> </w:t>
      </w:r>
      <w:r>
        <w:t>wymagania techniczne</w:t>
      </w:r>
      <w:r>
        <w:rPr>
          <w:spacing w:val="23"/>
        </w:rPr>
        <w:t xml:space="preserve"> </w:t>
      </w:r>
      <w:r>
        <w:t>dotyczące sprzętu używanego w celu korzystania</w:t>
      </w:r>
      <w:r>
        <w:rPr>
          <w:spacing w:val="40"/>
        </w:rPr>
        <w:t xml:space="preserve"> </w:t>
      </w:r>
      <w:r>
        <w:t>z</w:t>
      </w:r>
      <w:r>
        <w:rPr>
          <w:spacing w:val="-2"/>
        </w:rPr>
        <w:t xml:space="preserve"> </w:t>
      </w:r>
      <w:r>
        <w:t xml:space="preserve">usług Platformy e-Zamówienia oraz informacje dotyczące specyfikacji połączenia określa </w:t>
      </w:r>
      <w:r>
        <w:rPr>
          <w:i/>
        </w:rPr>
        <w:t xml:space="preserve">Regulamin Platformy e-Zamówienia, </w:t>
      </w:r>
      <w:r>
        <w:t>w szczególności:</w:t>
      </w:r>
    </w:p>
    <w:p w14:paraId="08F3807E" w14:textId="77777777" w:rsidR="001E79C9" w:rsidRDefault="005C6D9E">
      <w:pPr>
        <w:pStyle w:val="Akapitzlist"/>
        <w:numPr>
          <w:ilvl w:val="2"/>
          <w:numId w:val="13"/>
        </w:numPr>
        <w:tabs>
          <w:tab w:val="left" w:pos="1418"/>
        </w:tabs>
        <w:ind w:left="1418" w:hanging="284"/>
      </w:pPr>
      <w:r>
        <w:t>W</w:t>
      </w:r>
      <w:r>
        <w:rPr>
          <w:spacing w:val="-8"/>
        </w:rPr>
        <w:t xml:space="preserve"> </w:t>
      </w:r>
      <w:r>
        <w:t>celu</w:t>
      </w:r>
      <w:r>
        <w:rPr>
          <w:spacing w:val="-7"/>
        </w:rPr>
        <w:t xml:space="preserve"> </w:t>
      </w:r>
      <w:r>
        <w:t>prawidłowego</w:t>
      </w:r>
      <w:r>
        <w:rPr>
          <w:spacing w:val="-7"/>
        </w:rPr>
        <w:t xml:space="preserve"> </w:t>
      </w:r>
      <w:r>
        <w:t>korzystania</w:t>
      </w:r>
      <w:r>
        <w:rPr>
          <w:spacing w:val="-7"/>
        </w:rPr>
        <w:t xml:space="preserve"> </w:t>
      </w:r>
      <w:r>
        <w:t>z</w:t>
      </w:r>
      <w:r>
        <w:rPr>
          <w:spacing w:val="-8"/>
        </w:rPr>
        <w:t xml:space="preserve"> </w:t>
      </w:r>
      <w:r>
        <w:t>usług</w:t>
      </w:r>
      <w:r>
        <w:rPr>
          <w:spacing w:val="-7"/>
        </w:rPr>
        <w:t xml:space="preserve"> </w:t>
      </w:r>
      <w:r>
        <w:t>Platformy</w:t>
      </w:r>
      <w:r>
        <w:rPr>
          <w:spacing w:val="-6"/>
        </w:rPr>
        <w:t xml:space="preserve"> </w:t>
      </w:r>
      <w:r>
        <w:t>e-Zamówienia</w:t>
      </w:r>
      <w:r>
        <w:rPr>
          <w:spacing w:val="-7"/>
        </w:rPr>
        <w:t xml:space="preserve"> </w:t>
      </w:r>
      <w:r>
        <w:t>wymagany</w:t>
      </w:r>
      <w:r>
        <w:rPr>
          <w:spacing w:val="-6"/>
        </w:rPr>
        <w:t xml:space="preserve"> </w:t>
      </w:r>
      <w:r>
        <w:rPr>
          <w:spacing w:val="-2"/>
        </w:rPr>
        <w:t>jest:</w:t>
      </w:r>
    </w:p>
    <w:p w14:paraId="00951062" w14:textId="77777777" w:rsidR="001E79C9" w:rsidRDefault="005C6D9E">
      <w:pPr>
        <w:pStyle w:val="Akapitzlist"/>
        <w:numPr>
          <w:ilvl w:val="0"/>
          <w:numId w:val="4"/>
        </w:numPr>
        <w:tabs>
          <w:tab w:val="left" w:pos="1764"/>
        </w:tabs>
        <w:spacing w:before="38"/>
        <w:ind w:left="1764" w:hanging="344"/>
        <w:jc w:val="both"/>
      </w:pPr>
      <w:r>
        <w:t>Komputer</w:t>
      </w:r>
      <w:r>
        <w:rPr>
          <w:spacing w:val="-8"/>
        </w:rPr>
        <w:t xml:space="preserve"> </w:t>
      </w:r>
      <w:r>
        <w:rPr>
          <w:spacing w:val="-5"/>
        </w:rPr>
        <w:t>PC:</w:t>
      </w:r>
    </w:p>
    <w:p w14:paraId="71A23253" w14:textId="77777777" w:rsidR="001E79C9" w:rsidRPr="005C6D9E" w:rsidRDefault="005C6D9E">
      <w:pPr>
        <w:pStyle w:val="Akapitzlist"/>
        <w:numPr>
          <w:ilvl w:val="1"/>
          <w:numId w:val="4"/>
        </w:numPr>
        <w:tabs>
          <w:tab w:val="left" w:pos="1986"/>
        </w:tabs>
        <w:spacing w:before="37"/>
        <w:ind w:hanging="283"/>
        <w:rPr>
          <w:lang w:val="en-US"/>
        </w:rPr>
      </w:pPr>
      <w:proofErr w:type="spellStart"/>
      <w:r w:rsidRPr="005C6D9E">
        <w:rPr>
          <w:lang w:val="en-US"/>
        </w:rPr>
        <w:t>parametry</w:t>
      </w:r>
      <w:proofErr w:type="spellEnd"/>
      <w:r w:rsidRPr="005C6D9E">
        <w:rPr>
          <w:spacing w:val="-7"/>
          <w:lang w:val="en-US"/>
        </w:rPr>
        <w:t xml:space="preserve"> </w:t>
      </w:r>
      <w:r w:rsidRPr="005C6D9E">
        <w:rPr>
          <w:lang w:val="en-US"/>
        </w:rPr>
        <w:t>minimum:</w:t>
      </w:r>
      <w:r w:rsidRPr="005C6D9E">
        <w:rPr>
          <w:spacing w:val="-5"/>
          <w:lang w:val="en-US"/>
        </w:rPr>
        <w:t xml:space="preserve"> </w:t>
      </w:r>
      <w:r w:rsidRPr="005C6D9E">
        <w:rPr>
          <w:lang w:val="en-US"/>
        </w:rPr>
        <w:t>Intel</w:t>
      </w:r>
      <w:r w:rsidRPr="005C6D9E">
        <w:rPr>
          <w:spacing w:val="-4"/>
          <w:lang w:val="en-US"/>
        </w:rPr>
        <w:t xml:space="preserve"> </w:t>
      </w:r>
      <w:r w:rsidRPr="005C6D9E">
        <w:rPr>
          <w:lang w:val="en-US"/>
        </w:rPr>
        <w:t>Core2</w:t>
      </w:r>
      <w:r w:rsidRPr="005C6D9E">
        <w:rPr>
          <w:spacing w:val="-5"/>
          <w:lang w:val="en-US"/>
        </w:rPr>
        <w:t xml:space="preserve"> </w:t>
      </w:r>
      <w:r w:rsidRPr="005C6D9E">
        <w:rPr>
          <w:lang w:val="en-US"/>
        </w:rPr>
        <w:t>Duo,</w:t>
      </w:r>
      <w:r w:rsidRPr="005C6D9E">
        <w:rPr>
          <w:spacing w:val="-5"/>
          <w:lang w:val="en-US"/>
        </w:rPr>
        <w:t xml:space="preserve"> </w:t>
      </w:r>
      <w:r w:rsidRPr="005C6D9E">
        <w:rPr>
          <w:lang w:val="en-US"/>
        </w:rPr>
        <w:t>2</w:t>
      </w:r>
      <w:r w:rsidRPr="005C6D9E">
        <w:rPr>
          <w:spacing w:val="-6"/>
          <w:lang w:val="en-US"/>
        </w:rPr>
        <w:t xml:space="preserve"> </w:t>
      </w:r>
      <w:r w:rsidRPr="005C6D9E">
        <w:rPr>
          <w:lang w:val="en-US"/>
        </w:rPr>
        <w:t>GB</w:t>
      </w:r>
      <w:r w:rsidRPr="005C6D9E">
        <w:rPr>
          <w:spacing w:val="-7"/>
          <w:lang w:val="en-US"/>
        </w:rPr>
        <w:t xml:space="preserve"> </w:t>
      </w:r>
      <w:r w:rsidRPr="005C6D9E">
        <w:rPr>
          <w:lang w:val="en-US"/>
        </w:rPr>
        <w:t>RAM,</w:t>
      </w:r>
      <w:r w:rsidRPr="005C6D9E">
        <w:rPr>
          <w:spacing w:val="-5"/>
          <w:lang w:val="en-US"/>
        </w:rPr>
        <w:t xml:space="preserve"> </w:t>
      </w:r>
      <w:r w:rsidRPr="005C6D9E">
        <w:rPr>
          <w:spacing w:val="-4"/>
          <w:lang w:val="en-US"/>
        </w:rPr>
        <w:t>HDD,</w:t>
      </w:r>
    </w:p>
    <w:p w14:paraId="7671993B" w14:textId="77777777" w:rsidR="001E79C9" w:rsidRDefault="005C6D9E">
      <w:pPr>
        <w:pStyle w:val="Akapitzlist"/>
        <w:numPr>
          <w:ilvl w:val="1"/>
          <w:numId w:val="4"/>
        </w:numPr>
        <w:tabs>
          <w:tab w:val="left" w:pos="1986"/>
        </w:tabs>
        <w:spacing w:before="37"/>
        <w:ind w:hanging="283"/>
      </w:pPr>
      <w:r>
        <w:t>zainstalowany</w:t>
      </w:r>
      <w:r>
        <w:rPr>
          <w:spacing w:val="-8"/>
        </w:rPr>
        <w:t xml:space="preserve"> </w:t>
      </w:r>
      <w:r>
        <w:t>jeden</w:t>
      </w:r>
      <w:r>
        <w:rPr>
          <w:spacing w:val="-9"/>
        </w:rPr>
        <w:t xml:space="preserve"> </w:t>
      </w:r>
      <w:r>
        <w:t>z</w:t>
      </w:r>
      <w:r>
        <w:rPr>
          <w:spacing w:val="-9"/>
        </w:rPr>
        <w:t xml:space="preserve"> </w:t>
      </w:r>
      <w:r>
        <w:t>poniższych</w:t>
      </w:r>
      <w:r>
        <w:rPr>
          <w:spacing w:val="-7"/>
        </w:rPr>
        <w:t xml:space="preserve"> </w:t>
      </w:r>
      <w:r>
        <w:t>systemów</w:t>
      </w:r>
      <w:r>
        <w:rPr>
          <w:spacing w:val="-7"/>
        </w:rPr>
        <w:t xml:space="preserve"> </w:t>
      </w:r>
      <w:r>
        <w:rPr>
          <w:spacing w:val="-2"/>
        </w:rPr>
        <w:t>operacyjnych:</w:t>
      </w:r>
    </w:p>
    <w:p w14:paraId="7F105435" w14:textId="77777777" w:rsidR="001E79C9" w:rsidRDefault="005C6D9E">
      <w:pPr>
        <w:pStyle w:val="Tekstpodstawowy"/>
        <w:spacing w:before="36" w:line="276" w:lineRule="auto"/>
        <w:ind w:left="1986" w:right="5032" w:firstLine="0"/>
      </w:pPr>
      <w:r>
        <w:t>MS</w:t>
      </w:r>
      <w:r>
        <w:rPr>
          <w:spacing w:val="-8"/>
        </w:rPr>
        <w:t xml:space="preserve"> </w:t>
      </w:r>
      <w:r>
        <w:t>Windows</w:t>
      </w:r>
      <w:r>
        <w:rPr>
          <w:spacing w:val="-10"/>
        </w:rPr>
        <w:t xml:space="preserve"> </w:t>
      </w:r>
      <w:r>
        <w:t>7</w:t>
      </w:r>
      <w:r>
        <w:rPr>
          <w:spacing w:val="-8"/>
        </w:rPr>
        <w:t xml:space="preserve"> </w:t>
      </w:r>
      <w:r>
        <w:t>lub</w:t>
      </w:r>
      <w:r>
        <w:rPr>
          <w:spacing w:val="-8"/>
        </w:rPr>
        <w:t xml:space="preserve"> </w:t>
      </w:r>
      <w:r>
        <w:t>nowszy OSX/Mac OS 10.10,.</w:t>
      </w:r>
    </w:p>
    <w:p w14:paraId="307B6520" w14:textId="77777777" w:rsidR="001E79C9" w:rsidRDefault="005C6D9E">
      <w:pPr>
        <w:pStyle w:val="Tekstpodstawowy"/>
        <w:spacing w:before="1"/>
        <w:ind w:left="1986" w:firstLine="0"/>
        <w:jc w:val="left"/>
      </w:pPr>
      <w:proofErr w:type="spellStart"/>
      <w:r>
        <w:t>Ubuntu</w:t>
      </w:r>
      <w:proofErr w:type="spellEnd"/>
      <w:r>
        <w:rPr>
          <w:spacing w:val="-5"/>
        </w:rPr>
        <w:t xml:space="preserve"> </w:t>
      </w:r>
      <w:r>
        <w:rPr>
          <w:spacing w:val="-2"/>
        </w:rPr>
        <w:t>14.04</w:t>
      </w:r>
    </w:p>
    <w:p w14:paraId="08E33773" w14:textId="77777777" w:rsidR="001E79C9" w:rsidRDefault="005C6D9E">
      <w:pPr>
        <w:pStyle w:val="Akapitzlist"/>
        <w:numPr>
          <w:ilvl w:val="1"/>
          <w:numId w:val="4"/>
        </w:numPr>
        <w:tabs>
          <w:tab w:val="left" w:pos="1986"/>
        </w:tabs>
        <w:spacing w:before="37"/>
        <w:ind w:hanging="283"/>
        <w:jc w:val="left"/>
      </w:pPr>
      <w:r>
        <w:t>Zainstalowana</w:t>
      </w:r>
      <w:r>
        <w:rPr>
          <w:spacing w:val="-8"/>
        </w:rPr>
        <w:t xml:space="preserve"> </w:t>
      </w:r>
      <w:r>
        <w:t>jedna</w:t>
      </w:r>
      <w:r>
        <w:rPr>
          <w:spacing w:val="-8"/>
        </w:rPr>
        <w:t xml:space="preserve"> </w:t>
      </w:r>
      <w:r>
        <w:t>z</w:t>
      </w:r>
      <w:r>
        <w:rPr>
          <w:spacing w:val="-6"/>
        </w:rPr>
        <w:t xml:space="preserve"> </w:t>
      </w:r>
      <w:r>
        <w:t>poniższych</w:t>
      </w:r>
      <w:r>
        <w:rPr>
          <w:spacing w:val="-7"/>
        </w:rPr>
        <w:t xml:space="preserve"> </w:t>
      </w:r>
      <w:r>
        <w:rPr>
          <w:spacing w:val="-2"/>
        </w:rPr>
        <w:t>przeglądarek:</w:t>
      </w:r>
    </w:p>
    <w:p w14:paraId="0FD2DA72" w14:textId="77777777" w:rsidR="001E79C9" w:rsidRDefault="005C6D9E">
      <w:pPr>
        <w:pStyle w:val="Tekstpodstawowy"/>
        <w:spacing w:before="37" w:line="276" w:lineRule="auto"/>
        <w:ind w:left="1986" w:right="4937" w:firstLine="0"/>
        <w:jc w:val="left"/>
      </w:pPr>
      <w:r>
        <w:t>Chrome</w:t>
      </w:r>
      <w:r>
        <w:rPr>
          <w:spacing w:val="-11"/>
        </w:rPr>
        <w:t xml:space="preserve"> </w:t>
      </w:r>
      <w:r>
        <w:t>66.0</w:t>
      </w:r>
      <w:r>
        <w:rPr>
          <w:spacing w:val="-12"/>
        </w:rPr>
        <w:t xml:space="preserve"> </w:t>
      </w:r>
      <w:r>
        <w:t>lub</w:t>
      </w:r>
      <w:r>
        <w:rPr>
          <w:spacing w:val="-11"/>
        </w:rPr>
        <w:t xml:space="preserve"> </w:t>
      </w:r>
      <w:r>
        <w:t xml:space="preserve">nowsza </w:t>
      </w:r>
      <w:proofErr w:type="spellStart"/>
      <w:r>
        <w:t>Firefox</w:t>
      </w:r>
      <w:proofErr w:type="spellEnd"/>
      <w:r>
        <w:t xml:space="preserve"> 59.0 lub nowszy Safari 11.1 lub nowsza Edge 14.0 i nowsze</w:t>
      </w:r>
    </w:p>
    <w:p w14:paraId="27130C93" w14:textId="77777777" w:rsidR="001E79C9" w:rsidRDefault="005C6D9E">
      <w:pPr>
        <w:pStyle w:val="Tekstpodstawowy"/>
        <w:ind w:left="1420" w:firstLine="0"/>
        <w:jc w:val="left"/>
      </w:pPr>
      <w:r>
        <w:rPr>
          <w:spacing w:val="-4"/>
        </w:rPr>
        <w:t>albo</w:t>
      </w:r>
    </w:p>
    <w:p w14:paraId="20D62FFB" w14:textId="77777777" w:rsidR="001E79C9" w:rsidRDefault="005C6D9E">
      <w:pPr>
        <w:pStyle w:val="Akapitzlist"/>
        <w:numPr>
          <w:ilvl w:val="0"/>
          <w:numId w:val="4"/>
        </w:numPr>
        <w:tabs>
          <w:tab w:val="left" w:pos="1864"/>
        </w:tabs>
        <w:spacing w:before="37"/>
        <w:ind w:left="1864" w:hanging="358"/>
        <w:jc w:val="left"/>
      </w:pPr>
      <w:r>
        <w:rPr>
          <w:spacing w:val="-2"/>
        </w:rPr>
        <w:t>Tablet/Telefon:</w:t>
      </w:r>
    </w:p>
    <w:p w14:paraId="53FB7C16" w14:textId="77777777" w:rsidR="001E79C9" w:rsidRDefault="005C6D9E">
      <w:pPr>
        <w:pStyle w:val="Tekstpodstawowy"/>
        <w:tabs>
          <w:tab w:val="left" w:pos="3097"/>
          <w:tab w:val="left" w:pos="4264"/>
          <w:tab w:val="left" w:pos="4602"/>
          <w:tab w:val="left" w:pos="5541"/>
          <w:tab w:val="left" w:pos="6793"/>
          <w:tab w:val="left" w:pos="7450"/>
          <w:tab w:val="left" w:pos="8215"/>
          <w:tab w:val="left" w:pos="9187"/>
        </w:tabs>
        <w:spacing w:before="38"/>
        <w:ind w:left="1866" w:firstLine="0"/>
        <w:jc w:val="left"/>
      </w:pPr>
      <w:r>
        <w:rPr>
          <w:spacing w:val="-2"/>
        </w:rPr>
        <w:t>Parametry</w:t>
      </w:r>
      <w:r>
        <w:tab/>
      </w:r>
      <w:r>
        <w:rPr>
          <w:spacing w:val="-2"/>
        </w:rPr>
        <w:t>minimum:</w:t>
      </w:r>
      <w:r>
        <w:tab/>
      </w:r>
      <w:r>
        <w:rPr>
          <w:spacing w:val="-10"/>
        </w:rPr>
        <w:t>4</w:t>
      </w:r>
      <w:r>
        <w:tab/>
      </w:r>
      <w:r>
        <w:rPr>
          <w:spacing w:val="-2"/>
        </w:rPr>
        <w:t>rdzenie</w:t>
      </w:r>
      <w:r>
        <w:tab/>
      </w:r>
      <w:r>
        <w:rPr>
          <w:spacing w:val="-2"/>
        </w:rPr>
        <w:t>procesora,</w:t>
      </w:r>
      <w:r>
        <w:tab/>
      </w:r>
      <w:r>
        <w:rPr>
          <w:spacing w:val="-5"/>
        </w:rPr>
        <w:t>2GB</w:t>
      </w:r>
      <w:r>
        <w:tab/>
      </w:r>
      <w:r>
        <w:rPr>
          <w:spacing w:val="-4"/>
        </w:rPr>
        <w:t>RAM,</w:t>
      </w:r>
      <w:r>
        <w:tab/>
      </w:r>
      <w:r>
        <w:rPr>
          <w:spacing w:val="-2"/>
        </w:rPr>
        <w:t>Android</w:t>
      </w:r>
      <w:r>
        <w:tab/>
      </w:r>
      <w:r>
        <w:rPr>
          <w:spacing w:val="-5"/>
        </w:rPr>
        <w:t>6.0</w:t>
      </w:r>
    </w:p>
    <w:p w14:paraId="71D431E7" w14:textId="77777777" w:rsidR="001E79C9" w:rsidRDefault="005C6D9E">
      <w:pPr>
        <w:pStyle w:val="Tekstpodstawowy"/>
        <w:spacing w:before="39"/>
        <w:ind w:left="1866" w:firstLine="0"/>
        <w:jc w:val="left"/>
      </w:pPr>
      <w:proofErr w:type="spellStart"/>
      <w:r>
        <w:t>Marshmallow</w:t>
      </w:r>
      <w:proofErr w:type="spellEnd"/>
      <w:r>
        <w:t>,</w:t>
      </w:r>
      <w:r>
        <w:rPr>
          <w:spacing w:val="-5"/>
        </w:rPr>
        <w:t xml:space="preserve"> </w:t>
      </w:r>
      <w:r>
        <w:t>iOS</w:t>
      </w:r>
      <w:r>
        <w:rPr>
          <w:spacing w:val="-9"/>
        </w:rPr>
        <w:t xml:space="preserve"> </w:t>
      </w:r>
      <w:r>
        <w:t>10.3,</w:t>
      </w:r>
      <w:r>
        <w:rPr>
          <w:spacing w:val="-7"/>
        </w:rPr>
        <w:t xml:space="preserve"> </w:t>
      </w:r>
      <w:r>
        <w:t>Przeglądarka</w:t>
      </w:r>
      <w:r>
        <w:rPr>
          <w:spacing w:val="-5"/>
        </w:rPr>
        <w:t xml:space="preserve"> </w:t>
      </w:r>
      <w:r>
        <w:t>Chrome</w:t>
      </w:r>
      <w:r>
        <w:rPr>
          <w:spacing w:val="-8"/>
        </w:rPr>
        <w:t xml:space="preserve"> </w:t>
      </w:r>
      <w:r>
        <w:t>61</w:t>
      </w:r>
      <w:r>
        <w:rPr>
          <w:spacing w:val="-8"/>
        </w:rPr>
        <w:t xml:space="preserve"> </w:t>
      </w:r>
      <w:r>
        <w:t>lub</w:t>
      </w:r>
      <w:r>
        <w:rPr>
          <w:spacing w:val="-6"/>
        </w:rPr>
        <w:t xml:space="preserve"> </w:t>
      </w:r>
      <w:r>
        <w:rPr>
          <w:spacing w:val="-2"/>
        </w:rPr>
        <w:t>nowa.</w:t>
      </w:r>
    </w:p>
    <w:p w14:paraId="748B69EB" w14:textId="77777777" w:rsidR="001E79C9" w:rsidRDefault="005C6D9E">
      <w:pPr>
        <w:pStyle w:val="Akapitzlist"/>
        <w:numPr>
          <w:ilvl w:val="2"/>
          <w:numId w:val="13"/>
        </w:numPr>
        <w:tabs>
          <w:tab w:val="left" w:pos="1418"/>
          <w:tab w:val="left" w:pos="1420"/>
        </w:tabs>
        <w:spacing w:before="80" w:line="276" w:lineRule="auto"/>
        <w:ind w:left="1420" w:right="141" w:hanging="286"/>
      </w:pPr>
      <w:r>
        <w:t>Dla</w:t>
      </w:r>
      <w:r>
        <w:rPr>
          <w:spacing w:val="80"/>
          <w:w w:val="150"/>
        </w:rPr>
        <w:t xml:space="preserve"> </w:t>
      </w:r>
      <w:r>
        <w:t>skorzystania</w:t>
      </w:r>
      <w:r>
        <w:rPr>
          <w:spacing w:val="80"/>
          <w:w w:val="150"/>
        </w:rPr>
        <w:t xml:space="preserve"> </w:t>
      </w:r>
      <w:r>
        <w:t>z</w:t>
      </w:r>
      <w:r>
        <w:rPr>
          <w:spacing w:val="80"/>
          <w:w w:val="150"/>
        </w:rPr>
        <w:t xml:space="preserve"> </w:t>
      </w:r>
      <w:r>
        <w:t>pełnej</w:t>
      </w:r>
      <w:r>
        <w:rPr>
          <w:spacing w:val="80"/>
          <w:w w:val="150"/>
        </w:rPr>
        <w:t xml:space="preserve"> </w:t>
      </w:r>
      <w:r>
        <w:t>funkcjonalności</w:t>
      </w:r>
      <w:r>
        <w:rPr>
          <w:spacing w:val="80"/>
          <w:w w:val="150"/>
        </w:rPr>
        <w:t xml:space="preserve"> </w:t>
      </w:r>
      <w:r>
        <w:t>może</w:t>
      </w:r>
      <w:r>
        <w:rPr>
          <w:spacing w:val="80"/>
          <w:w w:val="150"/>
        </w:rPr>
        <w:t xml:space="preserve"> </w:t>
      </w:r>
      <w:r>
        <w:t>być</w:t>
      </w:r>
      <w:r>
        <w:rPr>
          <w:spacing w:val="80"/>
          <w:w w:val="150"/>
        </w:rPr>
        <w:t xml:space="preserve"> </w:t>
      </w:r>
      <w:r>
        <w:t>konieczne</w:t>
      </w:r>
      <w:r>
        <w:rPr>
          <w:spacing w:val="80"/>
          <w:w w:val="150"/>
        </w:rPr>
        <w:t xml:space="preserve"> </w:t>
      </w:r>
      <w:r>
        <w:t xml:space="preserve">włączenie </w:t>
      </w:r>
      <w:r>
        <w:lastRenderedPageBreak/>
        <w:t>w</w:t>
      </w:r>
      <w:r>
        <w:rPr>
          <w:spacing w:val="-3"/>
        </w:rPr>
        <w:t xml:space="preserve"> </w:t>
      </w:r>
      <w:r>
        <w:t xml:space="preserve">przeglądarce obsługi protokołu bezpiecznej transmisji danych SSL, obsługi Java </w:t>
      </w:r>
      <w:proofErr w:type="spellStart"/>
      <w:r>
        <w:t>Script</w:t>
      </w:r>
      <w:proofErr w:type="spellEnd"/>
      <w:r>
        <w:t xml:space="preserve">, oraz </w:t>
      </w:r>
      <w:proofErr w:type="spellStart"/>
      <w:r>
        <w:t>cookies</w:t>
      </w:r>
      <w:proofErr w:type="spellEnd"/>
      <w:r>
        <w:t>;</w:t>
      </w:r>
    </w:p>
    <w:p w14:paraId="236B5814" w14:textId="77777777" w:rsidR="001E79C9" w:rsidRDefault="005C6D9E">
      <w:pPr>
        <w:pStyle w:val="Akapitzlist"/>
        <w:numPr>
          <w:ilvl w:val="2"/>
          <w:numId w:val="13"/>
        </w:numPr>
        <w:tabs>
          <w:tab w:val="left" w:pos="1418"/>
        </w:tabs>
        <w:spacing w:line="252" w:lineRule="exact"/>
        <w:ind w:left="1418" w:hanging="284"/>
      </w:pPr>
      <w:proofErr w:type="gramStart"/>
      <w:r>
        <w:t>Specyfikacja</w:t>
      </w:r>
      <w:r>
        <w:rPr>
          <w:spacing w:val="38"/>
        </w:rPr>
        <w:t xml:space="preserve">  </w:t>
      </w:r>
      <w:r>
        <w:t>połączenia,</w:t>
      </w:r>
      <w:r>
        <w:rPr>
          <w:spacing w:val="38"/>
        </w:rPr>
        <w:t xml:space="preserve">  </w:t>
      </w:r>
      <w:r>
        <w:t>formatu</w:t>
      </w:r>
      <w:proofErr w:type="gramEnd"/>
      <w:r>
        <w:rPr>
          <w:spacing w:val="38"/>
        </w:rPr>
        <w:t xml:space="preserve">  </w:t>
      </w:r>
      <w:proofErr w:type="gramStart"/>
      <w:r>
        <w:t>przesyłanych</w:t>
      </w:r>
      <w:r>
        <w:rPr>
          <w:spacing w:val="40"/>
        </w:rPr>
        <w:t xml:space="preserve">  </w:t>
      </w:r>
      <w:r>
        <w:t>danych</w:t>
      </w:r>
      <w:proofErr w:type="gramEnd"/>
      <w:r>
        <w:rPr>
          <w:spacing w:val="38"/>
        </w:rPr>
        <w:t xml:space="preserve">  </w:t>
      </w:r>
      <w:proofErr w:type="gramStart"/>
      <w:r>
        <w:t>oraz</w:t>
      </w:r>
      <w:r>
        <w:rPr>
          <w:spacing w:val="38"/>
        </w:rPr>
        <w:t xml:space="preserve">  </w:t>
      </w:r>
      <w:r>
        <w:t>kodowania</w:t>
      </w:r>
      <w:proofErr w:type="gramEnd"/>
      <w:r>
        <w:rPr>
          <w:spacing w:val="40"/>
        </w:rPr>
        <w:t xml:space="preserve">  </w:t>
      </w:r>
      <w:r>
        <w:rPr>
          <w:spacing w:val="-10"/>
        </w:rPr>
        <w:t>i</w:t>
      </w:r>
    </w:p>
    <w:p w14:paraId="681ECCE8" w14:textId="77777777" w:rsidR="001E79C9" w:rsidRDefault="005C6D9E">
      <w:pPr>
        <w:pStyle w:val="Tekstpodstawowy"/>
        <w:spacing w:before="40"/>
        <w:ind w:left="1420" w:firstLine="0"/>
      </w:pPr>
      <w:r>
        <w:t>oznaczania</w:t>
      </w:r>
      <w:r>
        <w:rPr>
          <w:spacing w:val="-8"/>
        </w:rPr>
        <w:t xml:space="preserve"> </w:t>
      </w:r>
      <w:r>
        <w:t>czasu</w:t>
      </w:r>
      <w:r>
        <w:rPr>
          <w:spacing w:val="-8"/>
        </w:rPr>
        <w:t xml:space="preserve"> </w:t>
      </w:r>
      <w:r>
        <w:t>odbioru</w:t>
      </w:r>
      <w:r>
        <w:rPr>
          <w:spacing w:val="-7"/>
        </w:rPr>
        <w:t xml:space="preserve"> </w:t>
      </w:r>
      <w:r>
        <w:rPr>
          <w:spacing w:val="-2"/>
        </w:rPr>
        <w:t>danych:</w:t>
      </w:r>
    </w:p>
    <w:p w14:paraId="00A7D1BA" w14:textId="77777777" w:rsidR="001E79C9" w:rsidRDefault="005C6D9E">
      <w:pPr>
        <w:pStyle w:val="Akapitzlist"/>
        <w:numPr>
          <w:ilvl w:val="0"/>
          <w:numId w:val="3"/>
        </w:numPr>
        <w:tabs>
          <w:tab w:val="left" w:pos="1702"/>
        </w:tabs>
        <w:spacing w:before="37"/>
        <w:ind w:left="1702" w:hanging="282"/>
      </w:pPr>
      <w:r>
        <w:t>specyfikacja</w:t>
      </w:r>
      <w:r>
        <w:rPr>
          <w:spacing w:val="44"/>
        </w:rPr>
        <w:t xml:space="preserve"> </w:t>
      </w:r>
      <w:r>
        <w:t>połączenia</w:t>
      </w:r>
      <w:r>
        <w:rPr>
          <w:spacing w:val="46"/>
        </w:rPr>
        <w:t xml:space="preserve"> </w:t>
      </w:r>
      <w:r>
        <w:t>–</w:t>
      </w:r>
      <w:r>
        <w:rPr>
          <w:spacing w:val="45"/>
        </w:rPr>
        <w:t xml:space="preserve"> </w:t>
      </w:r>
      <w:r>
        <w:t>formularze</w:t>
      </w:r>
      <w:r>
        <w:rPr>
          <w:spacing w:val="45"/>
        </w:rPr>
        <w:t xml:space="preserve"> </w:t>
      </w:r>
      <w:r>
        <w:t>udostępnione</w:t>
      </w:r>
      <w:r>
        <w:rPr>
          <w:spacing w:val="47"/>
        </w:rPr>
        <w:t xml:space="preserve"> </w:t>
      </w:r>
      <w:r>
        <w:t>są</w:t>
      </w:r>
      <w:r>
        <w:rPr>
          <w:spacing w:val="47"/>
        </w:rPr>
        <w:t xml:space="preserve"> </w:t>
      </w:r>
      <w:r>
        <w:t>za</w:t>
      </w:r>
      <w:r>
        <w:rPr>
          <w:spacing w:val="44"/>
        </w:rPr>
        <w:t xml:space="preserve"> </w:t>
      </w:r>
      <w:r>
        <w:t>pomocą</w:t>
      </w:r>
      <w:r>
        <w:rPr>
          <w:spacing w:val="44"/>
        </w:rPr>
        <w:t xml:space="preserve"> </w:t>
      </w:r>
      <w:r>
        <w:rPr>
          <w:spacing w:val="-2"/>
        </w:rPr>
        <w:t>protokołu</w:t>
      </w:r>
    </w:p>
    <w:p w14:paraId="41258032" w14:textId="77777777" w:rsidR="001E79C9" w:rsidRDefault="005C6D9E">
      <w:pPr>
        <w:pStyle w:val="Tekstpodstawowy"/>
        <w:spacing w:before="37"/>
        <w:ind w:left="1703" w:firstLine="0"/>
      </w:pPr>
      <w:r>
        <w:t>TLS</w:t>
      </w:r>
      <w:r>
        <w:rPr>
          <w:spacing w:val="-2"/>
        </w:rPr>
        <w:t xml:space="preserve"> </w:t>
      </w:r>
      <w:r>
        <w:rPr>
          <w:spacing w:val="-4"/>
        </w:rPr>
        <w:t>1.2,</w:t>
      </w:r>
    </w:p>
    <w:p w14:paraId="56B3DDC6" w14:textId="77777777" w:rsidR="001E79C9" w:rsidRDefault="005C6D9E">
      <w:pPr>
        <w:pStyle w:val="Akapitzlist"/>
        <w:numPr>
          <w:ilvl w:val="0"/>
          <w:numId w:val="3"/>
        </w:numPr>
        <w:tabs>
          <w:tab w:val="left" w:pos="1702"/>
        </w:tabs>
        <w:spacing w:before="38"/>
        <w:ind w:left="1702" w:hanging="282"/>
      </w:pPr>
      <w:r>
        <w:t>1.2</w:t>
      </w:r>
      <w:r>
        <w:rPr>
          <w:spacing w:val="17"/>
        </w:rPr>
        <w:t xml:space="preserve"> </w:t>
      </w:r>
      <w:r>
        <w:t>format</w:t>
      </w:r>
      <w:r>
        <w:rPr>
          <w:spacing w:val="18"/>
        </w:rPr>
        <w:t xml:space="preserve"> </w:t>
      </w:r>
      <w:r>
        <w:t>danych</w:t>
      </w:r>
      <w:r>
        <w:rPr>
          <w:spacing w:val="14"/>
        </w:rPr>
        <w:t xml:space="preserve"> </w:t>
      </w:r>
      <w:r>
        <w:t>oraz</w:t>
      </w:r>
      <w:r>
        <w:rPr>
          <w:spacing w:val="16"/>
        </w:rPr>
        <w:t xml:space="preserve"> </w:t>
      </w:r>
      <w:r>
        <w:t>kodowanie:</w:t>
      </w:r>
      <w:r>
        <w:rPr>
          <w:spacing w:val="18"/>
        </w:rPr>
        <w:t xml:space="preserve"> </w:t>
      </w:r>
      <w:r>
        <w:t>formularze</w:t>
      </w:r>
      <w:r>
        <w:rPr>
          <w:spacing w:val="15"/>
        </w:rPr>
        <w:t xml:space="preserve"> </w:t>
      </w:r>
      <w:r>
        <w:t>dostępne</w:t>
      </w:r>
      <w:r>
        <w:rPr>
          <w:spacing w:val="16"/>
        </w:rPr>
        <w:t xml:space="preserve"> </w:t>
      </w:r>
      <w:r>
        <w:t>są</w:t>
      </w:r>
      <w:r>
        <w:rPr>
          <w:spacing w:val="18"/>
        </w:rPr>
        <w:t xml:space="preserve"> </w:t>
      </w:r>
      <w:r>
        <w:t>w</w:t>
      </w:r>
      <w:r>
        <w:rPr>
          <w:spacing w:val="14"/>
        </w:rPr>
        <w:t xml:space="preserve"> </w:t>
      </w:r>
      <w:r>
        <w:t>formacie</w:t>
      </w:r>
      <w:r>
        <w:rPr>
          <w:spacing w:val="15"/>
        </w:rPr>
        <w:t xml:space="preserve"> </w:t>
      </w:r>
      <w:r>
        <w:rPr>
          <w:spacing w:val="-4"/>
        </w:rPr>
        <w:t>HTML</w:t>
      </w:r>
    </w:p>
    <w:p w14:paraId="4D4FD18A" w14:textId="77777777" w:rsidR="001E79C9" w:rsidRDefault="005C6D9E">
      <w:pPr>
        <w:pStyle w:val="Tekstpodstawowy"/>
        <w:spacing w:before="40"/>
        <w:ind w:left="1703" w:firstLine="0"/>
      </w:pPr>
      <w:r>
        <w:t>z</w:t>
      </w:r>
      <w:r>
        <w:rPr>
          <w:spacing w:val="-6"/>
        </w:rPr>
        <w:t xml:space="preserve"> </w:t>
      </w:r>
      <w:r>
        <w:t>kodowaniem</w:t>
      </w:r>
      <w:r>
        <w:rPr>
          <w:spacing w:val="-7"/>
        </w:rPr>
        <w:t xml:space="preserve"> </w:t>
      </w:r>
      <w:r>
        <w:t>UTF-</w:t>
      </w:r>
      <w:r>
        <w:rPr>
          <w:spacing w:val="-5"/>
        </w:rPr>
        <w:t>8,</w:t>
      </w:r>
    </w:p>
    <w:p w14:paraId="0A268875" w14:textId="77777777" w:rsidR="001E79C9" w:rsidRDefault="005C6D9E">
      <w:pPr>
        <w:pStyle w:val="Akapitzlist"/>
        <w:numPr>
          <w:ilvl w:val="0"/>
          <w:numId w:val="3"/>
        </w:numPr>
        <w:tabs>
          <w:tab w:val="left" w:pos="1703"/>
        </w:tabs>
        <w:spacing w:before="37"/>
        <w:ind w:hanging="283"/>
      </w:pPr>
      <w:r>
        <w:t>oznaczenia</w:t>
      </w:r>
      <w:r>
        <w:rPr>
          <w:spacing w:val="75"/>
        </w:rPr>
        <w:t xml:space="preserve"> </w:t>
      </w:r>
      <w:r>
        <w:t>czasu</w:t>
      </w:r>
      <w:r>
        <w:rPr>
          <w:spacing w:val="75"/>
        </w:rPr>
        <w:t xml:space="preserve"> </w:t>
      </w:r>
      <w:r>
        <w:t>odbioru</w:t>
      </w:r>
      <w:r>
        <w:rPr>
          <w:spacing w:val="75"/>
        </w:rPr>
        <w:t xml:space="preserve"> </w:t>
      </w:r>
      <w:r>
        <w:t>danych:</w:t>
      </w:r>
      <w:r>
        <w:rPr>
          <w:spacing w:val="77"/>
        </w:rPr>
        <w:t xml:space="preserve"> </w:t>
      </w:r>
      <w:r>
        <w:t>wszelkie</w:t>
      </w:r>
      <w:r>
        <w:rPr>
          <w:spacing w:val="72"/>
        </w:rPr>
        <w:t xml:space="preserve"> </w:t>
      </w:r>
      <w:r>
        <w:t>operacje</w:t>
      </w:r>
      <w:r>
        <w:rPr>
          <w:spacing w:val="73"/>
        </w:rPr>
        <w:t xml:space="preserve"> </w:t>
      </w:r>
      <w:r>
        <w:t>opierają</w:t>
      </w:r>
      <w:r>
        <w:rPr>
          <w:spacing w:val="75"/>
        </w:rPr>
        <w:t xml:space="preserve"> </w:t>
      </w:r>
      <w:r>
        <w:t>się</w:t>
      </w:r>
      <w:r>
        <w:rPr>
          <w:spacing w:val="73"/>
        </w:rPr>
        <w:t xml:space="preserve"> </w:t>
      </w:r>
      <w:r>
        <w:t>o</w:t>
      </w:r>
      <w:r>
        <w:rPr>
          <w:spacing w:val="76"/>
        </w:rPr>
        <w:t xml:space="preserve"> </w:t>
      </w:r>
      <w:r>
        <w:rPr>
          <w:spacing w:val="-4"/>
        </w:rPr>
        <w:t>czas</w:t>
      </w:r>
    </w:p>
    <w:p w14:paraId="034DA482" w14:textId="77777777" w:rsidR="001E79C9" w:rsidRDefault="005C6D9E">
      <w:pPr>
        <w:pStyle w:val="Tekstpodstawowy"/>
        <w:spacing w:before="37"/>
        <w:ind w:left="1703" w:firstLine="0"/>
      </w:pPr>
      <w:r>
        <w:t>serwera</w:t>
      </w:r>
      <w:r>
        <w:rPr>
          <w:spacing w:val="-7"/>
        </w:rPr>
        <w:t xml:space="preserve"> </w:t>
      </w:r>
      <w:r>
        <w:t>i</w:t>
      </w:r>
      <w:r>
        <w:rPr>
          <w:spacing w:val="-6"/>
        </w:rPr>
        <w:t xml:space="preserve"> </w:t>
      </w:r>
      <w:r>
        <w:t>dane</w:t>
      </w:r>
      <w:r>
        <w:rPr>
          <w:spacing w:val="-4"/>
        </w:rPr>
        <w:t xml:space="preserve"> </w:t>
      </w:r>
      <w:r>
        <w:t>zapisywane</w:t>
      </w:r>
      <w:r>
        <w:rPr>
          <w:spacing w:val="-4"/>
        </w:rPr>
        <w:t xml:space="preserve"> </w:t>
      </w:r>
      <w:r>
        <w:t>są</w:t>
      </w:r>
      <w:r>
        <w:rPr>
          <w:spacing w:val="-4"/>
        </w:rPr>
        <w:t xml:space="preserve"> </w:t>
      </w:r>
      <w:r>
        <w:t>z</w:t>
      </w:r>
      <w:r>
        <w:rPr>
          <w:spacing w:val="-5"/>
        </w:rPr>
        <w:t xml:space="preserve"> </w:t>
      </w:r>
      <w:r>
        <w:t>dokładnością</w:t>
      </w:r>
      <w:r>
        <w:rPr>
          <w:spacing w:val="-6"/>
        </w:rPr>
        <w:t xml:space="preserve"> </w:t>
      </w:r>
      <w:r>
        <w:t>co</w:t>
      </w:r>
      <w:r>
        <w:rPr>
          <w:spacing w:val="-6"/>
        </w:rPr>
        <w:t xml:space="preserve"> </w:t>
      </w:r>
      <w:r>
        <w:t>do</w:t>
      </w:r>
      <w:r>
        <w:rPr>
          <w:spacing w:val="-4"/>
        </w:rPr>
        <w:t xml:space="preserve"> </w:t>
      </w:r>
      <w:r>
        <w:rPr>
          <w:spacing w:val="-2"/>
        </w:rPr>
        <w:t>sekundy.</w:t>
      </w:r>
    </w:p>
    <w:p w14:paraId="54ACC4F3" w14:textId="77777777" w:rsidR="001E79C9" w:rsidRDefault="005C6D9E">
      <w:pPr>
        <w:pStyle w:val="Akapitzlist"/>
        <w:numPr>
          <w:ilvl w:val="1"/>
          <w:numId w:val="13"/>
        </w:numPr>
        <w:tabs>
          <w:tab w:val="left" w:pos="1132"/>
          <w:tab w:val="left" w:pos="1134"/>
        </w:tabs>
        <w:spacing w:before="38" w:line="276" w:lineRule="auto"/>
        <w:ind w:left="1134" w:right="137" w:hanging="425"/>
      </w:pPr>
      <w:r>
        <w:t xml:space="preserve">W przypadku problemów technicznych i awarii związanych z funkcjonowaniem Platformy e-Zamówienia użytkownicy mogą skorzystać ze wsparcia technicznego dostępnego pod numerem telefonu (22) 458 77 99 lub drogą elektroniczną poprzez </w:t>
      </w:r>
      <w:proofErr w:type="gramStart"/>
      <w:r>
        <w:t>formularz</w:t>
      </w:r>
      <w:r>
        <w:rPr>
          <w:spacing w:val="80"/>
        </w:rPr>
        <w:t xml:space="preserve">  </w:t>
      </w:r>
      <w:r>
        <w:t>udostępniony</w:t>
      </w:r>
      <w:proofErr w:type="gramEnd"/>
      <w:r>
        <w:rPr>
          <w:spacing w:val="80"/>
        </w:rPr>
        <w:t xml:space="preserve">  </w:t>
      </w:r>
      <w:proofErr w:type="gramStart"/>
      <w:r>
        <w:t>na</w:t>
      </w:r>
      <w:r>
        <w:rPr>
          <w:spacing w:val="80"/>
        </w:rPr>
        <w:t xml:space="preserve">  </w:t>
      </w:r>
      <w:r>
        <w:t>stronie</w:t>
      </w:r>
      <w:proofErr w:type="gramEnd"/>
      <w:r>
        <w:rPr>
          <w:spacing w:val="80"/>
        </w:rPr>
        <w:t xml:space="preserve">  </w:t>
      </w:r>
      <w:r>
        <w:t>internetowej</w:t>
      </w:r>
      <w:r>
        <w:rPr>
          <w:spacing w:val="80"/>
        </w:rPr>
        <w:t xml:space="preserve">  </w:t>
      </w:r>
      <w:hyperlink r:id="rId27">
        <w:r>
          <w:t>https://ezamowienia.gov.pl</w:t>
        </w:r>
      </w:hyperlink>
      <w:r>
        <w:t xml:space="preserve"> w zakładce „Zgłoś problem”.</w:t>
      </w:r>
    </w:p>
    <w:p w14:paraId="030C8130" w14:textId="77777777" w:rsidR="001E79C9" w:rsidRDefault="005C6D9E">
      <w:pPr>
        <w:pStyle w:val="Akapitzlist"/>
        <w:numPr>
          <w:ilvl w:val="1"/>
          <w:numId w:val="13"/>
        </w:numPr>
        <w:tabs>
          <w:tab w:val="left" w:pos="1132"/>
          <w:tab w:val="left" w:pos="1134"/>
        </w:tabs>
        <w:spacing w:line="276" w:lineRule="auto"/>
        <w:ind w:left="1134" w:right="137" w:hanging="425"/>
      </w:pPr>
      <w:r>
        <w:t>W szczególnie uzasadnionych przypadkach uniemożliwiających komunikację wykonawcy i Zamawiającego za pośrednictwem Platformy e-Zamówienia, Zamawiający</w:t>
      </w:r>
      <w:r>
        <w:rPr>
          <w:spacing w:val="40"/>
        </w:rPr>
        <w:t xml:space="preserve"> </w:t>
      </w:r>
      <w:r>
        <w:t>dopuszcza</w:t>
      </w:r>
      <w:r>
        <w:rPr>
          <w:spacing w:val="40"/>
        </w:rPr>
        <w:t xml:space="preserve"> </w:t>
      </w:r>
      <w:r>
        <w:t>komunikację</w:t>
      </w:r>
      <w:r>
        <w:rPr>
          <w:spacing w:val="40"/>
        </w:rPr>
        <w:t xml:space="preserve"> </w:t>
      </w:r>
      <w:r>
        <w:t>za</w:t>
      </w:r>
      <w:r>
        <w:rPr>
          <w:spacing w:val="40"/>
        </w:rPr>
        <w:t xml:space="preserve"> </w:t>
      </w:r>
      <w:r>
        <w:t>pomocą</w:t>
      </w:r>
      <w:r>
        <w:rPr>
          <w:spacing w:val="40"/>
        </w:rPr>
        <w:t xml:space="preserve"> </w:t>
      </w:r>
      <w:r>
        <w:t>poczty</w:t>
      </w:r>
      <w:r>
        <w:rPr>
          <w:spacing w:val="40"/>
        </w:rPr>
        <w:t xml:space="preserve"> </w:t>
      </w:r>
      <w:r>
        <w:t>elektronicznej</w:t>
      </w:r>
      <w:r>
        <w:rPr>
          <w:spacing w:val="40"/>
        </w:rPr>
        <w:t xml:space="preserve"> </w:t>
      </w:r>
      <w:r>
        <w:t>na</w:t>
      </w:r>
      <w:r>
        <w:rPr>
          <w:spacing w:val="40"/>
        </w:rPr>
        <w:t xml:space="preserve"> </w:t>
      </w:r>
      <w:r>
        <w:t xml:space="preserve">adres e-mail: </w:t>
      </w:r>
      <w:hyperlink r:id="rId28" w:history="1">
        <w:r w:rsidR="009230E2" w:rsidRPr="00C46087">
          <w:rPr>
            <w:rStyle w:val="Hipercze"/>
          </w:rPr>
          <w:t>i.winiarczyk@abramow.pl</w:t>
        </w:r>
      </w:hyperlink>
      <w:r w:rsidR="009230E2">
        <w:rPr>
          <w:u w:val="single"/>
        </w:rPr>
        <w:t xml:space="preserve"> </w:t>
      </w:r>
      <w:r>
        <w:t xml:space="preserve"> (nie dotyczy składania ofert).</w:t>
      </w:r>
    </w:p>
    <w:p w14:paraId="11C4CFEE" w14:textId="77777777" w:rsidR="001E79C9" w:rsidRDefault="001E79C9">
      <w:pPr>
        <w:pStyle w:val="Tekstpodstawowy"/>
        <w:spacing w:before="37"/>
        <w:ind w:left="0" w:firstLine="0"/>
        <w:jc w:val="left"/>
      </w:pPr>
    </w:p>
    <w:p w14:paraId="4669877F" w14:textId="77777777" w:rsidR="001E79C9" w:rsidRDefault="005C6D9E">
      <w:pPr>
        <w:pStyle w:val="Nagwek1"/>
        <w:numPr>
          <w:ilvl w:val="0"/>
          <w:numId w:val="13"/>
        </w:numPr>
        <w:tabs>
          <w:tab w:val="left" w:pos="707"/>
        </w:tabs>
        <w:ind w:left="707" w:hanging="398"/>
        <w:jc w:val="left"/>
        <w:rPr>
          <w:u w:val="none"/>
        </w:rPr>
      </w:pPr>
      <w:r>
        <w:t>OSOBY</w:t>
      </w:r>
      <w:r>
        <w:rPr>
          <w:spacing w:val="-8"/>
        </w:rPr>
        <w:t xml:space="preserve"> </w:t>
      </w:r>
      <w:r>
        <w:t>UPRAWNIONE</w:t>
      </w:r>
      <w:r>
        <w:rPr>
          <w:spacing w:val="-6"/>
        </w:rPr>
        <w:t xml:space="preserve"> </w:t>
      </w:r>
      <w:r>
        <w:t>DO</w:t>
      </w:r>
      <w:r>
        <w:rPr>
          <w:spacing w:val="-4"/>
        </w:rPr>
        <w:t xml:space="preserve"> </w:t>
      </w:r>
      <w:r>
        <w:t>KOMUNIKOWANIA</w:t>
      </w:r>
      <w:r>
        <w:rPr>
          <w:spacing w:val="-8"/>
        </w:rPr>
        <w:t xml:space="preserve"> </w:t>
      </w:r>
      <w:r>
        <w:t>SIĘ</w:t>
      </w:r>
      <w:r>
        <w:rPr>
          <w:spacing w:val="-5"/>
        </w:rPr>
        <w:t xml:space="preserve"> </w:t>
      </w:r>
      <w:r>
        <w:t>Z</w:t>
      </w:r>
      <w:r>
        <w:rPr>
          <w:spacing w:val="-6"/>
        </w:rPr>
        <w:t xml:space="preserve"> </w:t>
      </w:r>
      <w:r>
        <w:rPr>
          <w:spacing w:val="-2"/>
        </w:rPr>
        <w:t>WYKONAWCAMI</w:t>
      </w:r>
    </w:p>
    <w:p w14:paraId="59800028" w14:textId="77777777" w:rsidR="001E79C9" w:rsidRDefault="005C6D9E">
      <w:pPr>
        <w:pStyle w:val="Tekstpodstawowy"/>
        <w:spacing w:before="22" w:line="276" w:lineRule="auto"/>
        <w:ind w:left="710" w:right="138" w:firstLine="0"/>
        <w:jc w:val="left"/>
      </w:pPr>
      <w:r>
        <w:t>Osobami</w:t>
      </w:r>
      <w:r>
        <w:rPr>
          <w:spacing w:val="29"/>
        </w:rPr>
        <w:t xml:space="preserve"> </w:t>
      </w:r>
      <w:r>
        <w:t>uprawnionymi do</w:t>
      </w:r>
      <w:r>
        <w:rPr>
          <w:spacing w:val="29"/>
        </w:rPr>
        <w:t xml:space="preserve"> </w:t>
      </w:r>
      <w:r>
        <w:t>komunikowania się</w:t>
      </w:r>
      <w:r>
        <w:rPr>
          <w:spacing w:val="30"/>
        </w:rPr>
        <w:t xml:space="preserve"> </w:t>
      </w:r>
      <w:r>
        <w:t>z Wykonawcami</w:t>
      </w:r>
      <w:r>
        <w:rPr>
          <w:spacing w:val="29"/>
        </w:rPr>
        <w:t xml:space="preserve"> </w:t>
      </w:r>
      <w:r>
        <w:t>są:</w:t>
      </w:r>
      <w:r>
        <w:rPr>
          <w:spacing w:val="33"/>
        </w:rPr>
        <w:t xml:space="preserve"> </w:t>
      </w:r>
      <w:r>
        <w:t>Izabela</w:t>
      </w:r>
      <w:r>
        <w:rPr>
          <w:spacing w:val="30"/>
        </w:rPr>
        <w:t xml:space="preserve"> </w:t>
      </w:r>
      <w:r>
        <w:t xml:space="preserve">Winiarczyk, e-mail: </w:t>
      </w:r>
      <w:hyperlink r:id="rId29" w:history="1">
        <w:r w:rsidR="009230E2" w:rsidRPr="00C46087">
          <w:rPr>
            <w:rStyle w:val="Hipercze"/>
          </w:rPr>
          <w:t>i.winiarczyk@abramow.pl</w:t>
        </w:r>
      </w:hyperlink>
      <w:r w:rsidR="009230E2">
        <w:rPr>
          <w:u w:val="single"/>
        </w:rPr>
        <w:t xml:space="preserve"> </w:t>
      </w:r>
      <w:r>
        <w:rPr>
          <w:spacing w:val="80"/>
        </w:rPr>
        <w:t xml:space="preserve"> </w:t>
      </w:r>
      <w:r>
        <w:t>.</w:t>
      </w:r>
    </w:p>
    <w:p w14:paraId="1E92E363" w14:textId="77777777" w:rsidR="001E79C9" w:rsidRDefault="001E79C9">
      <w:pPr>
        <w:pStyle w:val="Tekstpodstawowy"/>
        <w:spacing w:before="38"/>
        <w:ind w:left="0" w:firstLine="0"/>
        <w:jc w:val="left"/>
      </w:pPr>
    </w:p>
    <w:p w14:paraId="042A132D" w14:textId="77777777" w:rsidR="001E79C9" w:rsidRDefault="005C6D9E">
      <w:pPr>
        <w:pStyle w:val="Nagwek1"/>
        <w:numPr>
          <w:ilvl w:val="0"/>
          <w:numId w:val="13"/>
        </w:numPr>
        <w:tabs>
          <w:tab w:val="left" w:pos="709"/>
        </w:tabs>
        <w:spacing w:before="1"/>
        <w:ind w:left="709" w:hanging="465"/>
        <w:jc w:val="left"/>
        <w:rPr>
          <w:u w:val="none"/>
        </w:rPr>
      </w:pPr>
      <w:r>
        <w:t>OPIS</w:t>
      </w:r>
      <w:r>
        <w:rPr>
          <w:spacing w:val="-8"/>
        </w:rPr>
        <w:t xml:space="preserve"> </w:t>
      </w:r>
      <w:r>
        <w:t>SPOSOBU</w:t>
      </w:r>
      <w:r>
        <w:rPr>
          <w:spacing w:val="-10"/>
        </w:rPr>
        <w:t xml:space="preserve"> </w:t>
      </w:r>
      <w:r>
        <w:t>PRZYGOTOWANIA</w:t>
      </w:r>
      <w:r>
        <w:rPr>
          <w:spacing w:val="-10"/>
        </w:rPr>
        <w:t xml:space="preserve"> </w:t>
      </w:r>
      <w:r>
        <w:rPr>
          <w:spacing w:val="-2"/>
        </w:rPr>
        <w:t>OFERTY</w:t>
      </w:r>
    </w:p>
    <w:p w14:paraId="5D2E6064" w14:textId="77777777" w:rsidR="001E79C9" w:rsidRDefault="005C6D9E">
      <w:pPr>
        <w:pStyle w:val="Akapitzlist"/>
        <w:numPr>
          <w:ilvl w:val="1"/>
          <w:numId w:val="13"/>
        </w:numPr>
        <w:tabs>
          <w:tab w:val="left" w:pos="1134"/>
        </w:tabs>
        <w:spacing w:before="19"/>
        <w:ind w:left="1134" w:hanging="424"/>
      </w:pPr>
      <w:r>
        <w:t>Wykonawca</w:t>
      </w:r>
      <w:r>
        <w:rPr>
          <w:spacing w:val="-7"/>
        </w:rPr>
        <w:t xml:space="preserve"> </w:t>
      </w:r>
      <w:r>
        <w:t>może</w:t>
      </w:r>
      <w:r>
        <w:rPr>
          <w:spacing w:val="-7"/>
        </w:rPr>
        <w:t xml:space="preserve"> </w:t>
      </w:r>
      <w:r>
        <w:t>złożyć</w:t>
      </w:r>
      <w:r>
        <w:rPr>
          <w:spacing w:val="-3"/>
        </w:rPr>
        <w:t xml:space="preserve"> </w:t>
      </w:r>
      <w:r>
        <w:t>tylko</w:t>
      </w:r>
      <w:r>
        <w:rPr>
          <w:spacing w:val="-7"/>
        </w:rPr>
        <w:t xml:space="preserve"> </w:t>
      </w:r>
      <w:r>
        <w:t>jedną</w:t>
      </w:r>
      <w:r>
        <w:rPr>
          <w:spacing w:val="-6"/>
        </w:rPr>
        <w:t xml:space="preserve"> </w:t>
      </w:r>
      <w:r>
        <w:rPr>
          <w:spacing w:val="-2"/>
        </w:rPr>
        <w:t>ofertę.</w:t>
      </w:r>
    </w:p>
    <w:p w14:paraId="5734BB43" w14:textId="77777777" w:rsidR="001E79C9" w:rsidRDefault="005C6D9E">
      <w:pPr>
        <w:pStyle w:val="Akapitzlist"/>
        <w:numPr>
          <w:ilvl w:val="1"/>
          <w:numId w:val="13"/>
        </w:numPr>
        <w:tabs>
          <w:tab w:val="left" w:pos="1134"/>
        </w:tabs>
        <w:spacing w:before="38"/>
        <w:ind w:left="1134" w:hanging="424"/>
      </w:pPr>
      <w:r>
        <w:t>Treść</w:t>
      </w:r>
      <w:r>
        <w:rPr>
          <w:spacing w:val="-6"/>
        </w:rPr>
        <w:t xml:space="preserve"> </w:t>
      </w:r>
      <w:r>
        <w:t>oferty</w:t>
      </w:r>
      <w:r>
        <w:rPr>
          <w:spacing w:val="-6"/>
        </w:rPr>
        <w:t xml:space="preserve"> </w:t>
      </w:r>
      <w:r>
        <w:t>musi</w:t>
      </w:r>
      <w:r>
        <w:rPr>
          <w:spacing w:val="-7"/>
        </w:rPr>
        <w:t xml:space="preserve"> </w:t>
      </w:r>
      <w:r>
        <w:t>odpowiadać</w:t>
      </w:r>
      <w:r>
        <w:rPr>
          <w:spacing w:val="-4"/>
        </w:rPr>
        <w:t xml:space="preserve"> </w:t>
      </w:r>
      <w:r>
        <w:t>treści</w:t>
      </w:r>
      <w:r>
        <w:rPr>
          <w:spacing w:val="-5"/>
        </w:rPr>
        <w:t xml:space="preserve"> </w:t>
      </w:r>
      <w:r>
        <w:rPr>
          <w:spacing w:val="-4"/>
        </w:rPr>
        <w:t>SWZ.</w:t>
      </w:r>
    </w:p>
    <w:p w14:paraId="1D00D880" w14:textId="77777777" w:rsidR="001E79C9" w:rsidRDefault="005C6D9E">
      <w:pPr>
        <w:pStyle w:val="Akapitzlist"/>
        <w:numPr>
          <w:ilvl w:val="1"/>
          <w:numId w:val="13"/>
        </w:numPr>
        <w:tabs>
          <w:tab w:val="left" w:pos="1134"/>
          <w:tab w:val="left" w:pos="2586"/>
          <w:tab w:val="left" w:pos="4143"/>
          <w:tab w:val="left" w:pos="4968"/>
          <w:tab w:val="left" w:pos="5644"/>
          <w:tab w:val="left" w:pos="6675"/>
          <w:tab w:val="left" w:pos="8203"/>
        </w:tabs>
        <w:spacing w:before="37"/>
        <w:ind w:left="1134" w:hanging="424"/>
        <w:rPr>
          <w:b/>
        </w:rPr>
      </w:pPr>
      <w:r>
        <w:rPr>
          <w:spacing w:val="-2"/>
        </w:rPr>
        <w:t>Wykonawca</w:t>
      </w:r>
      <w:r>
        <w:tab/>
      </w:r>
      <w:r>
        <w:rPr>
          <w:spacing w:val="-2"/>
        </w:rPr>
        <w:t>przygotowuje</w:t>
      </w:r>
      <w:r>
        <w:tab/>
      </w:r>
      <w:r>
        <w:rPr>
          <w:spacing w:val="-2"/>
        </w:rPr>
        <w:t>ofertę</w:t>
      </w:r>
      <w:r>
        <w:tab/>
      </w:r>
      <w:r>
        <w:rPr>
          <w:spacing w:val="-4"/>
        </w:rPr>
        <w:t>przy</w:t>
      </w:r>
      <w:r>
        <w:tab/>
      </w:r>
      <w:r>
        <w:rPr>
          <w:spacing w:val="-2"/>
        </w:rPr>
        <w:t>pomocy</w:t>
      </w:r>
      <w:r>
        <w:tab/>
      </w:r>
      <w:r>
        <w:rPr>
          <w:spacing w:val="-2"/>
        </w:rPr>
        <w:t>„</w:t>
      </w:r>
      <w:r>
        <w:rPr>
          <w:b/>
          <w:spacing w:val="-2"/>
        </w:rPr>
        <w:t>Formularza</w:t>
      </w:r>
      <w:r>
        <w:rPr>
          <w:b/>
        </w:rPr>
        <w:tab/>
      </w:r>
      <w:r>
        <w:rPr>
          <w:b/>
          <w:spacing w:val="-2"/>
        </w:rPr>
        <w:t>ofertowego”</w:t>
      </w:r>
    </w:p>
    <w:p w14:paraId="447E7433" w14:textId="77777777" w:rsidR="001E79C9" w:rsidRDefault="005C6D9E">
      <w:pPr>
        <w:pStyle w:val="Tekstpodstawowy"/>
        <w:spacing w:before="40"/>
        <w:ind w:firstLine="0"/>
        <w:jc w:val="left"/>
      </w:pPr>
      <w:r>
        <w:t>udostępnionego</w:t>
      </w:r>
      <w:r>
        <w:rPr>
          <w:spacing w:val="-10"/>
        </w:rPr>
        <w:t xml:space="preserve"> </w:t>
      </w:r>
      <w:r>
        <w:t>przez</w:t>
      </w:r>
      <w:r>
        <w:rPr>
          <w:spacing w:val="-8"/>
        </w:rPr>
        <w:t xml:space="preserve"> </w:t>
      </w:r>
      <w:r>
        <w:t>Zamawiającego</w:t>
      </w:r>
      <w:r>
        <w:rPr>
          <w:spacing w:val="-10"/>
        </w:rPr>
        <w:t xml:space="preserve"> </w:t>
      </w:r>
      <w:r>
        <w:t>na</w:t>
      </w:r>
      <w:r>
        <w:rPr>
          <w:spacing w:val="-8"/>
        </w:rPr>
        <w:t xml:space="preserve"> </w:t>
      </w:r>
      <w:r>
        <w:t>Platformie</w:t>
      </w:r>
      <w:r>
        <w:rPr>
          <w:spacing w:val="-7"/>
        </w:rPr>
        <w:t xml:space="preserve"> </w:t>
      </w:r>
      <w:r>
        <w:t>e-</w:t>
      </w:r>
      <w:r>
        <w:rPr>
          <w:spacing w:val="-2"/>
        </w:rPr>
        <w:t>Zamówienia.</w:t>
      </w:r>
    </w:p>
    <w:p w14:paraId="423CB03A" w14:textId="77777777" w:rsidR="001E79C9" w:rsidRDefault="005C6D9E">
      <w:pPr>
        <w:pStyle w:val="Akapitzlist"/>
        <w:numPr>
          <w:ilvl w:val="1"/>
          <w:numId w:val="13"/>
        </w:numPr>
        <w:tabs>
          <w:tab w:val="left" w:pos="1132"/>
          <w:tab w:val="left" w:pos="1134"/>
        </w:tabs>
        <w:spacing w:before="38" w:line="276" w:lineRule="auto"/>
        <w:ind w:left="1134" w:right="135" w:hanging="425"/>
      </w:pPr>
      <w:r>
        <w:rPr>
          <w:b/>
        </w:rPr>
        <w:t xml:space="preserve">Formularz ofertowy </w:t>
      </w:r>
      <w:r>
        <w:t>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w:t>
      </w:r>
      <w:r>
        <w:rPr>
          <w:spacing w:val="74"/>
        </w:rPr>
        <w:t xml:space="preserve"> </w:t>
      </w:r>
      <w:r>
        <w:t>w</w:t>
      </w:r>
      <w:r>
        <w:rPr>
          <w:spacing w:val="40"/>
        </w:rPr>
        <w:t xml:space="preserve"> </w:t>
      </w:r>
      <w:r>
        <w:t>ofercie</w:t>
      </w:r>
      <w:r>
        <w:rPr>
          <w:spacing w:val="74"/>
        </w:rPr>
        <w:t xml:space="preserve"> </w:t>
      </w:r>
      <w:r>
        <w:t>przez</w:t>
      </w:r>
      <w:r>
        <w:rPr>
          <w:spacing w:val="40"/>
        </w:rPr>
        <w:t xml:space="preserve"> </w:t>
      </w:r>
      <w:r>
        <w:t>Wykonawcę”.</w:t>
      </w:r>
      <w:r>
        <w:rPr>
          <w:spacing w:val="73"/>
        </w:rPr>
        <w:t xml:space="preserve"> </w:t>
      </w:r>
      <w:r>
        <w:rPr>
          <w:b/>
        </w:rPr>
        <w:t>Pozostałe</w:t>
      </w:r>
      <w:r>
        <w:rPr>
          <w:b/>
          <w:spacing w:val="40"/>
        </w:rPr>
        <w:t xml:space="preserve"> </w:t>
      </w:r>
      <w:r>
        <w:rPr>
          <w:b/>
        </w:rPr>
        <w:t>dokumenty</w:t>
      </w:r>
      <w:r>
        <w:rPr>
          <w:b/>
          <w:spacing w:val="73"/>
        </w:rPr>
        <w:t xml:space="preserve"> </w:t>
      </w:r>
      <w:r>
        <w:t>wchodzące w</w:t>
      </w:r>
      <w:r>
        <w:rPr>
          <w:spacing w:val="-1"/>
        </w:rPr>
        <w:t xml:space="preserve"> </w:t>
      </w:r>
      <w:r>
        <w:t xml:space="preserve">skład oferty lub składane wraz z ofertą, które są zgodne z ustawą </w:t>
      </w:r>
      <w:proofErr w:type="spellStart"/>
      <w:r>
        <w:t>Pzp</w:t>
      </w:r>
      <w:proofErr w:type="spellEnd"/>
      <w: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w:t>
      </w:r>
      <w:r>
        <w:rPr>
          <w:spacing w:val="80"/>
        </w:rPr>
        <w:t xml:space="preserve"> </w:t>
      </w:r>
      <w:r>
        <w:t>zamówienia/podmiotu udostępniającego zasoby opatrzone podpisem typu zewnętrznego lub wewnętrznego. W zależności od rodzaju podpisu i jego typu (zewnętrzny,</w:t>
      </w:r>
      <w:r>
        <w:rPr>
          <w:spacing w:val="80"/>
        </w:rPr>
        <w:t xml:space="preserve"> </w:t>
      </w:r>
      <w:r>
        <w:t>wewnętrzny)</w:t>
      </w:r>
      <w:r>
        <w:rPr>
          <w:spacing w:val="80"/>
        </w:rPr>
        <w:t xml:space="preserve"> </w:t>
      </w:r>
      <w:r>
        <w:t>w</w:t>
      </w:r>
      <w:r>
        <w:rPr>
          <w:spacing w:val="80"/>
        </w:rPr>
        <w:t xml:space="preserve"> </w:t>
      </w:r>
      <w:r>
        <w:t>polu</w:t>
      </w:r>
      <w:r>
        <w:rPr>
          <w:spacing w:val="80"/>
        </w:rPr>
        <w:t xml:space="preserve"> </w:t>
      </w:r>
      <w:r>
        <w:t>„Załączniki</w:t>
      </w:r>
      <w:r>
        <w:rPr>
          <w:spacing w:val="80"/>
        </w:rPr>
        <w:t xml:space="preserve"> </w:t>
      </w:r>
      <w:r>
        <w:t>i</w:t>
      </w:r>
      <w:r>
        <w:rPr>
          <w:spacing w:val="80"/>
        </w:rPr>
        <w:t xml:space="preserve"> </w:t>
      </w:r>
      <w:r>
        <w:t>inne</w:t>
      </w:r>
      <w:r>
        <w:rPr>
          <w:spacing w:val="80"/>
        </w:rPr>
        <w:t xml:space="preserve"> </w:t>
      </w:r>
      <w:r>
        <w:t>dokumenty</w:t>
      </w:r>
      <w:r>
        <w:rPr>
          <w:spacing w:val="80"/>
        </w:rPr>
        <w:t xml:space="preserve"> </w:t>
      </w:r>
      <w:r>
        <w:t>przedstawione w</w:t>
      </w:r>
      <w:r>
        <w:rPr>
          <w:spacing w:val="-2"/>
        </w:rPr>
        <w:t xml:space="preserve"> </w:t>
      </w:r>
      <w:r>
        <w:t>ofercie</w:t>
      </w:r>
      <w:r>
        <w:rPr>
          <w:spacing w:val="80"/>
        </w:rPr>
        <w:t xml:space="preserve"> </w:t>
      </w:r>
      <w:r>
        <w:t>przez</w:t>
      </w:r>
      <w:r>
        <w:rPr>
          <w:spacing w:val="80"/>
        </w:rPr>
        <w:t xml:space="preserve"> </w:t>
      </w:r>
      <w:r>
        <w:t>Wykonawcę”</w:t>
      </w:r>
      <w:r>
        <w:rPr>
          <w:spacing w:val="80"/>
        </w:rPr>
        <w:t xml:space="preserve"> </w:t>
      </w:r>
      <w:r>
        <w:t>dodaje</w:t>
      </w:r>
      <w:r>
        <w:rPr>
          <w:spacing w:val="80"/>
        </w:rPr>
        <w:t xml:space="preserve"> </w:t>
      </w:r>
      <w:r>
        <w:t>się</w:t>
      </w:r>
      <w:r>
        <w:rPr>
          <w:spacing w:val="80"/>
        </w:rPr>
        <w:t xml:space="preserve"> </w:t>
      </w:r>
      <w:r>
        <w:t>uprzednio</w:t>
      </w:r>
      <w:r>
        <w:rPr>
          <w:spacing w:val="80"/>
        </w:rPr>
        <w:t xml:space="preserve"> </w:t>
      </w:r>
      <w:r>
        <w:t>podpisane</w:t>
      </w:r>
      <w:r>
        <w:rPr>
          <w:spacing w:val="80"/>
        </w:rPr>
        <w:t xml:space="preserve"> </w:t>
      </w:r>
      <w:r>
        <w:t>dokumenty</w:t>
      </w:r>
      <w:r>
        <w:rPr>
          <w:spacing w:val="80"/>
        </w:rPr>
        <w:t xml:space="preserve"> </w:t>
      </w:r>
      <w:r>
        <w:t>wraz z</w:t>
      </w:r>
      <w:r>
        <w:rPr>
          <w:spacing w:val="-1"/>
        </w:rPr>
        <w:t xml:space="preserve"> </w:t>
      </w:r>
      <w:r>
        <w:t>wygenerowanym plikiem podpisu (typ zewnętrzny) lub dokument z wszytym podpisem (typ wewnętrzny).</w:t>
      </w:r>
    </w:p>
    <w:p w14:paraId="2D4189E5" w14:textId="77777777" w:rsidR="001E79C9" w:rsidRDefault="005C6D9E">
      <w:pPr>
        <w:pStyle w:val="Tekstpodstawowy"/>
        <w:spacing w:before="80" w:line="276" w:lineRule="auto"/>
        <w:ind w:right="139" w:firstLine="0"/>
      </w:pPr>
      <w:r>
        <w:t xml:space="preserve">W przypadku przekazywania dokumentu elektronicznego w formacie poddającym dane kompresji, opatrzenie pliku zawierającego skompresowane dokumenty kwalifikowanym podpisem elektronicznym, podpisem zaufanym lub podpisem </w:t>
      </w:r>
      <w:r>
        <w:lastRenderedPageBreak/>
        <w:t>osobistym,</w:t>
      </w:r>
      <w:r>
        <w:rPr>
          <w:spacing w:val="79"/>
        </w:rPr>
        <w:t xml:space="preserve"> </w:t>
      </w:r>
      <w:r>
        <w:t>jest</w:t>
      </w:r>
      <w:r>
        <w:rPr>
          <w:spacing w:val="79"/>
        </w:rPr>
        <w:t xml:space="preserve"> </w:t>
      </w:r>
      <w:r>
        <w:t>równoznaczne</w:t>
      </w:r>
      <w:r>
        <w:rPr>
          <w:spacing w:val="80"/>
        </w:rPr>
        <w:t xml:space="preserve"> </w:t>
      </w:r>
      <w:r>
        <w:t>z opatrzeniem</w:t>
      </w:r>
      <w:r>
        <w:rPr>
          <w:spacing w:val="79"/>
        </w:rPr>
        <w:t xml:space="preserve"> </w:t>
      </w:r>
      <w:r>
        <w:t>wszystkich</w:t>
      </w:r>
      <w:r>
        <w:rPr>
          <w:spacing w:val="80"/>
        </w:rPr>
        <w:t xml:space="preserve"> </w:t>
      </w:r>
      <w:r>
        <w:t>dokumentów</w:t>
      </w:r>
      <w:r>
        <w:rPr>
          <w:spacing w:val="77"/>
        </w:rPr>
        <w:t xml:space="preserve"> </w:t>
      </w:r>
      <w:r>
        <w:t>zawartych w</w:t>
      </w:r>
      <w:r>
        <w:rPr>
          <w:spacing w:val="-2"/>
        </w:rPr>
        <w:t xml:space="preserve"> </w:t>
      </w:r>
      <w:r>
        <w:t>tym pliku odpowiednio kwalifikowanym podpisem elektronicznym, podpisem zaufanym lub podpisem osobistym.</w:t>
      </w:r>
    </w:p>
    <w:p w14:paraId="4653F473" w14:textId="77777777" w:rsidR="001E79C9" w:rsidRDefault="005C6D9E">
      <w:pPr>
        <w:pStyle w:val="Akapitzlist"/>
        <w:numPr>
          <w:ilvl w:val="1"/>
          <w:numId w:val="13"/>
        </w:numPr>
        <w:tabs>
          <w:tab w:val="left" w:pos="1133"/>
        </w:tabs>
        <w:spacing w:line="253" w:lineRule="exact"/>
        <w:ind w:left="1133" w:hanging="423"/>
      </w:pPr>
      <w:r>
        <w:t>Maksymalny</w:t>
      </w:r>
      <w:r>
        <w:rPr>
          <w:spacing w:val="7"/>
        </w:rPr>
        <w:t xml:space="preserve"> </w:t>
      </w:r>
      <w:r>
        <w:t>łączny</w:t>
      </w:r>
      <w:r>
        <w:rPr>
          <w:spacing w:val="7"/>
        </w:rPr>
        <w:t xml:space="preserve"> </w:t>
      </w:r>
      <w:r>
        <w:t>rozmiar</w:t>
      </w:r>
      <w:r>
        <w:rPr>
          <w:spacing w:val="9"/>
        </w:rPr>
        <w:t xml:space="preserve"> </w:t>
      </w:r>
      <w:r>
        <w:t>plików</w:t>
      </w:r>
      <w:r>
        <w:rPr>
          <w:spacing w:val="9"/>
        </w:rPr>
        <w:t xml:space="preserve"> </w:t>
      </w:r>
      <w:r>
        <w:t>stanowiących</w:t>
      </w:r>
      <w:r>
        <w:rPr>
          <w:spacing w:val="9"/>
        </w:rPr>
        <w:t xml:space="preserve"> </w:t>
      </w:r>
      <w:r>
        <w:t>ofertę</w:t>
      </w:r>
      <w:r>
        <w:rPr>
          <w:spacing w:val="6"/>
        </w:rPr>
        <w:t xml:space="preserve"> </w:t>
      </w:r>
      <w:r>
        <w:t>lub</w:t>
      </w:r>
      <w:r>
        <w:rPr>
          <w:spacing w:val="8"/>
        </w:rPr>
        <w:t xml:space="preserve"> </w:t>
      </w:r>
      <w:r>
        <w:t>składanych</w:t>
      </w:r>
      <w:r>
        <w:rPr>
          <w:spacing w:val="5"/>
        </w:rPr>
        <w:t xml:space="preserve"> </w:t>
      </w:r>
      <w:r>
        <w:t>wraz</w:t>
      </w:r>
      <w:r>
        <w:rPr>
          <w:spacing w:val="9"/>
        </w:rPr>
        <w:t xml:space="preserve"> </w:t>
      </w:r>
      <w:r>
        <w:t>z</w:t>
      </w:r>
      <w:r>
        <w:rPr>
          <w:spacing w:val="8"/>
        </w:rPr>
        <w:t xml:space="preserve"> </w:t>
      </w:r>
      <w:r>
        <w:rPr>
          <w:spacing w:val="-2"/>
        </w:rPr>
        <w:t>ofertą</w:t>
      </w:r>
    </w:p>
    <w:p w14:paraId="1DD5CCF3" w14:textId="77777777" w:rsidR="001E79C9" w:rsidRDefault="005C6D9E">
      <w:pPr>
        <w:pStyle w:val="Tekstpodstawowy"/>
        <w:spacing w:before="37"/>
        <w:ind w:firstLine="0"/>
      </w:pPr>
      <w:r>
        <w:t>to</w:t>
      </w:r>
      <w:r>
        <w:rPr>
          <w:spacing w:val="-2"/>
        </w:rPr>
        <w:t xml:space="preserve"> </w:t>
      </w:r>
      <w:r>
        <w:t>250</w:t>
      </w:r>
      <w:r>
        <w:rPr>
          <w:spacing w:val="-2"/>
        </w:rPr>
        <w:t xml:space="preserve"> </w:t>
      </w:r>
      <w:r>
        <w:rPr>
          <w:spacing w:val="-5"/>
        </w:rPr>
        <w:t>MB.</w:t>
      </w:r>
    </w:p>
    <w:p w14:paraId="2E2452B5" w14:textId="77777777" w:rsidR="001E79C9" w:rsidRDefault="005C6D9E">
      <w:pPr>
        <w:pStyle w:val="Nagwek2"/>
        <w:numPr>
          <w:ilvl w:val="1"/>
          <w:numId w:val="13"/>
        </w:numPr>
        <w:tabs>
          <w:tab w:val="left" w:pos="1133"/>
        </w:tabs>
        <w:spacing w:before="40"/>
        <w:ind w:left="1133" w:hanging="423"/>
      </w:pPr>
      <w:r>
        <w:rPr>
          <w:u w:val="single"/>
        </w:rPr>
        <w:t>Jako</w:t>
      </w:r>
      <w:r>
        <w:rPr>
          <w:spacing w:val="-6"/>
          <w:u w:val="single"/>
        </w:rPr>
        <w:t xml:space="preserve"> </w:t>
      </w:r>
      <w:r>
        <w:rPr>
          <w:u w:val="single"/>
        </w:rPr>
        <w:t>załączniki</w:t>
      </w:r>
      <w:r>
        <w:rPr>
          <w:spacing w:val="-3"/>
          <w:u w:val="single"/>
        </w:rPr>
        <w:t xml:space="preserve"> </w:t>
      </w:r>
      <w:r>
        <w:rPr>
          <w:u w:val="single"/>
        </w:rPr>
        <w:t>do</w:t>
      </w:r>
      <w:r>
        <w:rPr>
          <w:spacing w:val="-8"/>
          <w:u w:val="single"/>
        </w:rPr>
        <w:t xml:space="preserve"> </w:t>
      </w:r>
      <w:r>
        <w:rPr>
          <w:u w:val="single"/>
        </w:rPr>
        <w:t>oferty</w:t>
      </w:r>
      <w:r>
        <w:rPr>
          <w:spacing w:val="-3"/>
          <w:u w:val="single"/>
        </w:rPr>
        <w:t xml:space="preserve"> </w:t>
      </w:r>
      <w:r>
        <w:rPr>
          <w:u w:val="single"/>
        </w:rPr>
        <w:t>Wykonawca</w:t>
      </w:r>
      <w:r>
        <w:rPr>
          <w:spacing w:val="-7"/>
          <w:u w:val="single"/>
        </w:rPr>
        <w:t xml:space="preserve"> </w:t>
      </w:r>
      <w:r>
        <w:rPr>
          <w:u w:val="single"/>
        </w:rPr>
        <w:t>jest</w:t>
      </w:r>
      <w:r>
        <w:rPr>
          <w:spacing w:val="-7"/>
          <w:u w:val="single"/>
        </w:rPr>
        <w:t xml:space="preserve"> </w:t>
      </w:r>
      <w:r>
        <w:rPr>
          <w:u w:val="single"/>
        </w:rPr>
        <w:t>zobowiązany</w:t>
      </w:r>
      <w:r>
        <w:rPr>
          <w:spacing w:val="-7"/>
          <w:u w:val="single"/>
        </w:rPr>
        <w:t xml:space="preserve"> </w:t>
      </w:r>
      <w:r>
        <w:rPr>
          <w:spacing w:val="-2"/>
          <w:u w:val="single"/>
        </w:rPr>
        <w:t>złożyć:</w:t>
      </w:r>
    </w:p>
    <w:p w14:paraId="4285A7B8" w14:textId="77777777" w:rsidR="001E79C9" w:rsidRDefault="005C6D9E">
      <w:pPr>
        <w:pStyle w:val="Akapitzlist"/>
        <w:numPr>
          <w:ilvl w:val="2"/>
          <w:numId w:val="13"/>
        </w:numPr>
        <w:tabs>
          <w:tab w:val="left" w:pos="1557"/>
          <w:tab w:val="left" w:pos="1559"/>
        </w:tabs>
        <w:spacing w:before="37" w:line="276" w:lineRule="auto"/>
        <w:ind w:left="1559" w:right="155" w:hanging="425"/>
      </w:pPr>
      <w:r>
        <w:t>oświadczenie</w:t>
      </w:r>
      <w:r>
        <w:rPr>
          <w:spacing w:val="80"/>
        </w:rPr>
        <w:t xml:space="preserve"> </w:t>
      </w:r>
      <w:r>
        <w:t>o</w:t>
      </w:r>
      <w:r>
        <w:rPr>
          <w:spacing w:val="80"/>
        </w:rPr>
        <w:t xml:space="preserve"> </w:t>
      </w:r>
      <w:r>
        <w:t>niepodleganiu</w:t>
      </w:r>
      <w:r>
        <w:rPr>
          <w:spacing w:val="80"/>
        </w:rPr>
        <w:t xml:space="preserve"> </w:t>
      </w:r>
      <w:r>
        <w:t>wykluczeniu</w:t>
      </w:r>
      <w:r>
        <w:rPr>
          <w:spacing w:val="80"/>
        </w:rPr>
        <w:t xml:space="preserve"> </w:t>
      </w:r>
      <w:r>
        <w:t>i</w:t>
      </w:r>
      <w:r>
        <w:rPr>
          <w:spacing w:val="80"/>
        </w:rPr>
        <w:t xml:space="preserve"> </w:t>
      </w:r>
      <w:r>
        <w:t>spełnianiu</w:t>
      </w:r>
      <w:r>
        <w:rPr>
          <w:spacing w:val="80"/>
        </w:rPr>
        <w:t xml:space="preserve"> </w:t>
      </w:r>
      <w:r>
        <w:t>warunków</w:t>
      </w:r>
      <w:r>
        <w:rPr>
          <w:spacing w:val="80"/>
        </w:rPr>
        <w:t xml:space="preserve"> </w:t>
      </w:r>
      <w:r>
        <w:t>udziału</w:t>
      </w:r>
      <w:r>
        <w:rPr>
          <w:spacing w:val="40"/>
        </w:rPr>
        <w:t xml:space="preserve"> </w:t>
      </w:r>
      <w:r>
        <w:t>w</w:t>
      </w:r>
      <w:r>
        <w:rPr>
          <w:spacing w:val="-2"/>
        </w:rPr>
        <w:t xml:space="preserve"> </w:t>
      </w:r>
      <w:r>
        <w:t>postępowaniu, o</w:t>
      </w:r>
      <w:r>
        <w:rPr>
          <w:spacing w:val="-2"/>
        </w:rPr>
        <w:t xml:space="preserve"> </w:t>
      </w:r>
      <w:r>
        <w:t>którym</w:t>
      </w:r>
      <w:r>
        <w:rPr>
          <w:spacing w:val="-1"/>
        </w:rPr>
        <w:t xml:space="preserve"> </w:t>
      </w:r>
      <w:r>
        <w:t>mowa</w:t>
      </w:r>
      <w:r>
        <w:rPr>
          <w:spacing w:val="-2"/>
        </w:rPr>
        <w:t xml:space="preserve"> </w:t>
      </w:r>
      <w:r>
        <w:t>w art.</w:t>
      </w:r>
      <w:r>
        <w:rPr>
          <w:spacing w:val="-3"/>
        </w:rPr>
        <w:t xml:space="preserve"> </w:t>
      </w:r>
      <w:r>
        <w:t>125</w:t>
      </w:r>
      <w:r>
        <w:rPr>
          <w:spacing w:val="-2"/>
        </w:rPr>
        <w:t xml:space="preserve"> </w:t>
      </w:r>
      <w:r>
        <w:t>ust.</w:t>
      </w:r>
      <w:r>
        <w:rPr>
          <w:spacing w:val="-3"/>
        </w:rPr>
        <w:t xml:space="preserve"> </w:t>
      </w:r>
      <w:r>
        <w:t>1 ustawy</w:t>
      </w:r>
      <w:r>
        <w:rPr>
          <w:spacing w:val="-2"/>
        </w:rPr>
        <w:t xml:space="preserve"> </w:t>
      </w:r>
      <w:proofErr w:type="spellStart"/>
      <w:r>
        <w:t>Pzp</w:t>
      </w:r>
      <w:proofErr w:type="spellEnd"/>
      <w:r>
        <w:t xml:space="preserve"> (</w:t>
      </w:r>
      <w:r>
        <w:rPr>
          <w:b/>
        </w:rPr>
        <w:t>załącznik</w:t>
      </w:r>
      <w:r>
        <w:rPr>
          <w:b/>
          <w:spacing w:val="-2"/>
        </w:rPr>
        <w:t xml:space="preserve"> </w:t>
      </w:r>
      <w:r>
        <w:rPr>
          <w:b/>
        </w:rPr>
        <w:t>nr 2</w:t>
      </w:r>
      <w:r>
        <w:rPr>
          <w:b/>
          <w:spacing w:val="-2"/>
        </w:rPr>
        <w:t xml:space="preserve"> </w:t>
      </w:r>
      <w:r>
        <w:rPr>
          <w:b/>
        </w:rPr>
        <w:t>do SWZ</w:t>
      </w:r>
      <w:r>
        <w:t>) składane, pod rygorem nieważności, w formie elektronicznej (opatrzone kwalifikowanym podpisem elektronicznym) lub w postaci elektronicznej opatrzonej podpisem zaufanym lub podpisem osobistym,</w:t>
      </w:r>
    </w:p>
    <w:p w14:paraId="1C802001" w14:textId="77777777" w:rsidR="001E79C9" w:rsidRDefault="005C6D9E">
      <w:pPr>
        <w:pStyle w:val="Akapitzlist"/>
        <w:numPr>
          <w:ilvl w:val="2"/>
          <w:numId w:val="13"/>
        </w:numPr>
        <w:tabs>
          <w:tab w:val="left" w:pos="1557"/>
          <w:tab w:val="left" w:pos="1559"/>
        </w:tabs>
        <w:spacing w:before="1" w:line="276" w:lineRule="auto"/>
        <w:ind w:left="1559" w:right="165" w:hanging="425"/>
      </w:pPr>
      <w:r>
        <w:t>w przypadku wspólnego ubiegania się o zamówienie przez wykonawców, oświadczenie, o którym mowa w pkt 1 składa każdy z wykonawców wspólnie ubiegających się o zamówienie,</w:t>
      </w:r>
    </w:p>
    <w:p w14:paraId="7A5877E3" w14:textId="77777777" w:rsidR="001E79C9" w:rsidRDefault="005C6D9E">
      <w:pPr>
        <w:pStyle w:val="Akapitzlist"/>
        <w:numPr>
          <w:ilvl w:val="2"/>
          <w:numId w:val="13"/>
        </w:numPr>
        <w:tabs>
          <w:tab w:val="left" w:pos="1557"/>
          <w:tab w:val="left" w:pos="1559"/>
        </w:tabs>
        <w:spacing w:before="1" w:line="276" w:lineRule="auto"/>
        <w:ind w:left="1559" w:right="155" w:hanging="425"/>
      </w:pPr>
      <w:r>
        <w:t xml:space="preserve">Wykonawca, który polega na zdolnościach podmiotów udostępniających zasoby, </w:t>
      </w:r>
      <w:r>
        <w:rPr>
          <w:b/>
        </w:rPr>
        <w:t xml:space="preserve">na zasadach określonych w art. 118 ustawy </w:t>
      </w:r>
      <w:proofErr w:type="spellStart"/>
      <w:r>
        <w:rPr>
          <w:b/>
        </w:rPr>
        <w:t>Pzp</w:t>
      </w:r>
      <w:proofErr w:type="spellEnd"/>
      <w:r>
        <w:rPr>
          <w:b/>
        </w:rPr>
        <w:t xml:space="preserve">, </w:t>
      </w:r>
      <w:r>
        <w:t>musi udowodnić zamawiającemu, że realizując zamówienie, będzie dysponował niezbędnymi zasobami</w:t>
      </w:r>
      <w:r>
        <w:rPr>
          <w:spacing w:val="-3"/>
        </w:rPr>
        <w:t xml:space="preserve"> </w:t>
      </w:r>
      <w:r>
        <w:t>tych podmiotów, w</w:t>
      </w:r>
      <w:r>
        <w:rPr>
          <w:spacing w:val="-1"/>
        </w:rPr>
        <w:t xml:space="preserve"> </w:t>
      </w:r>
      <w:r>
        <w:t xml:space="preserve">szczególności </w:t>
      </w:r>
      <w:r>
        <w:rPr>
          <w:b/>
        </w:rPr>
        <w:t>dołączając</w:t>
      </w:r>
      <w:r>
        <w:rPr>
          <w:b/>
          <w:spacing w:val="-1"/>
        </w:rPr>
        <w:t xml:space="preserve"> </w:t>
      </w:r>
      <w:r>
        <w:rPr>
          <w:b/>
        </w:rPr>
        <w:t>do</w:t>
      </w:r>
      <w:r>
        <w:rPr>
          <w:b/>
          <w:spacing w:val="-3"/>
        </w:rPr>
        <w:t xml:space="preserve"> </w:t>
      </w:r>
      <w:r>
        <w:rPr>
          <w:b/>
        </w:rPr>
        <w:t>oferty</w:t>
      </w:r>
      <w:r>
        <w:rPr>
          <w:b/>
          <w:spacing w:val="-3"/>
        </w:rPr>
        <w:t xml:space="preserve"> </w:t>
      </w:r>
      <w:r>
        <w:rPr>
          <w:b/>
        </w:rPr>
        <w:t xml:space="preserve">zobowiązanie tych podmiotów </w:t>
      </w:r>
      <w:r>
        <w:t>do oddania mu do dyspozycji niezbędnych zasobów na potrzeby realizacji zamówienia (w formie elektronicznej (podpisane kwalifikowanym podpisem elektronicznym) lub w postaci elektronicznej opatrzonej</w:t>
      </w:r>
      <w:r>
        <w:rPr>
          <w:spacing w:val="80"/>
        </w:rPr>
        <w:t xml:space="preserve">  </w:t>
      </w:r>
      <w:r>
        <w:t>podpisem</w:t>
      </w:r>
      <w:r>
        <w:rPr>
          <w:spacing w:val="80"/>
        </w:rPr>
        <w:t xml:space="preserve">  </w:t>
      </w:r>
      <w:r>
        <w:t>zaufanym</w:t>
      </w:r>
      <w:r>
        <w:rPr>
          <w:spacing w:val="80"/>
        </w:rPr>
        <w:t xml:space="preserve">  </w:t>
      </w:r>
      <w:r>
        <w:t>lub</w:t>
      </w:r>
      <w:r>
        <w:rPr>
          <w:spacing w:val="80"/>
        </w:rPr>
        <w:t xml:space="preserve">  </w:t>
      </w:r>
      <w:r>
        <w:t>podpisem</w:t>
      </w:r>
      <w:r>
        <w:rPr>
          <w:spacing w:val="80"/>
        </w:rPr>
        <w:t xml:space="preserve">  </w:t>
      </w:r>
      <w:r>
        <w:t>osobistym),</w:t>
      </w:r>
      <w:r>
        <w:rPr>
          <w:spacing w:val="80"/>
        </w:rPr>
        <w:t xml:space="preserve">  </w:t>
      </w:r>
      <w:r>
        <w:t>zgodnie</w:t>
      </w:r>
      <w:r>
        <w:rPr>
          <w:spacing w:val="40"/>
        </w:rPr>
        <w:t xml:space="preserve"> </w:t>
      </w:r>
      <w:r>
        <w:rPr>
          <w:b/>
        </w:rPr>
        <w:t xml:space="preserve">z załącznikiem nr 3 do SWZ. </w:t>
      </w:r>
      <w:r>
        <w:t>Wykonawca może przedstawić też inny środek dowodowy potwierdzający, że wykonawca realizując zamówienie, będzie dysponował niezbędnymi zasobami tych podmiotów. Z zobowiązania lub innych dokumentów</w:t>
      </w:r>
      <w:r>
        <w:rPr>
          <w:spacing w:val="-6"/>
        </w:rPr>
        <w:t xml:space="preserve"> </w:t>
      </w:r>
      <w:r>
        <w:t>potwierdzających</w:t>
      </w:r>
      <w:r>
        <w:rPr>
          <w:spacing w:val="-4"/>
        </w:rPr>
        <w:t xml:space="preserve"> </w:t>
      </w:r>
      <w:r>
        <w:t>udostępnienie</w:t>
      </w:r>
      <w:r>
        <w:rPr>
          <w:spacing w:val="-4"/>
        </w:rPr>
        <w:t xml:space="preserve"> </w:t>
      </w:r>
      <w:r>
        <w:t>zasobów</w:t>
      </w:r>
      <w:r>
        <w:rPr>
          <w:spacing w:val="-5"/>
        </w:rPr>
        <w:t xml:space="preserve"> </w:t>
      </w:r>
      <w:r>
        <w:t>przez</w:t>
      </w:r>
      <w:r>
        <w:rPr>
          <w:spacing w:val="-3"/>
        </w:rPr>
        <w:t xml:space="preserve"> </w:t>
      </w:r>
      <w:r>
        <w:t>inne</w:t>
      </w:r>
      <w:r>
        <w:rPr>
          <w:spacing w:val="-4"/>
        </w:rPr>
        <w:t xml:space="preserve"> </w:t>
      </w:r>
      <w:r>
        <w:t>podmioty</w:t>
      </w:r>
      <w:r>
        <w:rPr>
          <w:spacing w:val="-3"/>
        </w:rPr>
        <w:t xml:space="preserve"> </w:t>
      </w:r>
      <w:r>
        <w:t>musi bezspornie i jednoznacznie wynikać w szczególności:</w:t>
      </w:r>
    </w:p>
    <w:p w14:paraId="2EFC4224" w14:textId="77777777" w:rsidR="001E79C9" w:rsidRDefault="005C6D9E">
      <w:pPr>
        <w:pStyle w:val="Akapitzlist"/>
        <w:numPr>
          <w:ilvl w:val="0"/>
          <w:numId w:val="2"/>
        </w:numPr>
        <w:tabs>
          <w:tab w:val="left" w:pos="1843"/>
        </w:tabs>
        <w:spacing w:line="251" w:lineRule="exact"/>
        <w:ind w:left="1843" w:hanging="284"/>
      </w:pPr>
      <w:r>
        <w:t>zakres</w:t>
      </w:r>
      <w:r>
        <w:rPr>
          <w:spacing w:val="-13"/>
        </w:rPr>
        <w:t xml:space="preserve"> </w:t>
      </w:r>
      <w:r>
        <w:t>dostępnych</w:t>
      </w:r>
      <w:r>
        <w:rPr>
          <w:spacing w:val="-8"/>
        </w:rPr>
        <w:t xml:space="preserve"> </w:t>
      </w:r>
      <w:r>
        <w:t>wykonawcy</w:t>
      </w:r>
      <w:r>
        <w:rPr>
          <w:spacing w:val="-8"/>
        </w:rPr>
        <w:t xml:space="preserve"> </w:t>
      </w:r>
      <w:r>
        <w:t>zasobów</w:t>
      </w:r>
      <w:r>
        <w:rPr>
          <w:spacing w:val="-8"/>
        </w:rPr>
        <w:t xml:space="preserve"> </w:t>
      </w:r>
      <w:r>
        <w:t>podmiotu</w:t>
      </w:r>
      <w:r>
        <w:rPr>
          <w:spacing w:val="-8"/>
        </w:rPr>
        <w:t xml:space="preserve"> </w:t>
      </w:r>
      <w:r>
        <w:t>udostępniającego</w:t>
      </w:r>
      <w:r>
        <w:rPr>
          <w:spacing w:val="-10"/>
        </w:rPr>
        <w:t xml:space="preserve"> </w:t>
      </w:r>
      <w:r>
        <w:rPr>
          <w:spacing w:val="-2"/>
        </w:rPr>
        <w:t>zasoby,</w:t>
      </w:r>
    </w:p>
    <w:p w14:paraId="1E823087" w14:textId="77777777" w:rsidR="001E79C9" w:rsidRDefault="005C6D9E">
      <w:pPr>
        <w:pStyle w:val="Akapitzlist"/>
        <w:numPr>
          <w:ilvl w:val="0"/>
          <w:numId w:val="2"/>
        </w:numPr>
        <w:tabs>
          <w:tab w:val="left" w:pos="1843"/>
          <w:tab w:val="left" w:pos="1845"/>
        </w:tabs>
        <w:spacing w:before="39" w:line="276" w:lineRule="auto"/>
        <w:ind w:right="142"/>
      </w:pPr>
      <w:r>
        <w:t xml:space="preserve">sposób i okres udostępnienia wykonawcy i wykorzystania przez niego zasobów podmiotu udostępniającego te zasoby przy wykonywaniu </w:t>
      </w:r>
      <w:r>
        <w:rPr>
          <w:spacing w:val="-2"/>
        </w:rPr>
        <w:t>zamówienia,</w:t>
      </w:r>
    </w:p>
    <w:p w14:paraId="038C6F88" w14:textId="77777777" w:rsidR="001E79C9" w:rsidRDefault="005C6D9E">
      <w:pPr>
        <w:pStyle w:val="Akapitzlist"/>
        <w:numPr>
          <w:ilvl w:val="0"/>
          <w:numId w:val="2"/>
        </w:numPr>
        <w:tabs>
          <w:tab w:val="left" w:pos="1845"/>
        </w:tabs>
        <w:spacing w:line="276" w:lineRule="auto"/>
        <w:ind w:right="140"/>
      </w:pPr>
      <w:r>
        <w:t>czy i w jakim zakresie podmiot udostępniający zasoby, na zdolnościach którego</w:t>
      </w:r>
      <w:r>
        <w:rPr>
          <w:spacing w:val="-3"/>
        </w:rPr>
        <w:t xml:space="preserve"> </w:t>
      </w:r>
      <w:r>
        <w:t>wykonawca</w:t>
      </w:r>
      <w:r>
        <w:rPr>
          <w:spacing w:val="-3"/>
        </w:rPr>
        <w:t xml:space="preserve"> </w:t>
      </w:r>
      <w:r>
        <w:t>polega</w:t>
      </w:r>
      <w:r>
        <w:rPr>
          <w:spacing w:val="-3"/>
        </w:rPr>
        <w:t xml:space="preserve"> </w:t>
      </w:r>
      <w:r>
        <w:t>w</w:t>
      </w:r>
      <w:r>
        <w:rPr>
          <w:spacing w:val="-3"/>
        </w:rPr>
        <w:t xml:space="preserve"> </w:t>
      </w:r>
      <w:r>
        <w:t>odniesieniu</w:t>
      </w:r>
      <w:r>
        <w:rPr>
          <w:spacing w:val="-3"/>
        </w:rPr>
        <w:t xml:space="preserve"> </w:t>
      </w:r>
      <w:r>
        <w:t>do</w:t>
      </w:r>
      <w:r>
        <w:rPr>
          <w:spacing w:val="-3"/>
        </w:rPr>
        <w:t xml:space="preserve"> </w:t>
      </w:r>
      <w:r>
        <w:t>warunku</w:t>
      </w:r>
      <w:r>
        <w:rPr>
          <w:spacing w:val="-3"/>
        </w:rPr>
        <w:t xml:space="preserve"> </w:t>
      </w:r>
      <w:r>
        <w:t>udziału</w:t>
      </w:r>
      <w:r>
        <w:rPr>
          <w:spacing w:val="-3"/>
        </w:rPr>
        <w:t xml:space="preserve"> </w:t>
      </w:r>
      <w:r>
        <w:t>w</w:t>
      </w:r>
      <w:r>
        <w:rPr>
          <w:spacing w:val="-3"/>
        </w:rPr>
        <w:t xml:space="preserve"> </w:t>
      </w:r>
      <w:r>
        <w:t>postępowaniu dotyczących doświadczenia, zrealizuje roboty budowlane, których wskazane zdolności dotyczą.</w:t>
      </w:r>
    </w:p>
    <w:p w14:paraId="3D9F68A2" w14:textId="77777777" w:rsidR="001E79C9" w:rsidRDefault="005C6D9E">
      <w:pPr>
        <w:pStyle w:val="Akapitzlist"/>
        <w:numPr>
          <w:ilvl w:val="2"/>
          <w:numId w:val="13"/>
        </w:numPr>
        <w:tabs>
          <w:tab w:val="left" w:pos="1557"/>
          <w:tab w:val="left" w:pos="1559"/>
        </w:tabs>
        <w:spacing w:line="276" w:lineRule="auto"/>
        <w:ind w:left="1559" w:right="155" w:hanging="425"/>
        <w:rPr>
          <w:b/>
        </w:rPr>
      </w:pPr>
      <w:r>
        <w:t xml:space="preserve">Wykonawca, w przypadku polegania na zdolnościach podmiotów udostępniających zasoby, na zasadach określonych w art. 118 ustawy </w:t>
      </w:r>
      <w:proofErr w:type="spellStart"/>
      <w:r>
        <w:t>Pzp</w:t>
      </w:r>
      <w:proofErr w:type="spellEnd"/>
      <w:r>
        <w:t>, przedstawia, wraz z oświadczeniem, o którym mowa w ust. 1, także</w:t>
      </w:r>
      <w:r>
        <w:rPr>
          <w:spacing w:val="40"/>
        </w:rPr>
        <w:t xml:space="preserve"> </w:t>
      </w:r>
      <w:r>
        <w:t>oświadczenie podmiotu udostępniającego zasoby, potwierdzające brak podstaw wykluczenia tego podmiotu oraz odpowiednio spełnianie warunków udziału w postępowaniu, w</w:t>
      </w:r>
      <w:r>
        <w:rPr>
          <w:spacing w:val="-1"/>
        </w:rPr>
        <w:t xml:space="preserve"> </w:t>
      </w:r>
      <w:r>
        <w:t xml:space="preserve">zakresie, w jakim wykonawca powołuje się na jego zasoby. Oświadczenie podmiotu udostępniającego zasoby stanowi </w:t>
      </w:r>
      <w:r>
        <w:rPr>
          <w:b/>
        </w:rPr>
        <w:t xml:space="preserve">załącznik nr 4 do </w:t>
      </w:r>
      <w:r>
        <w:rPr>
          <w:b/>
          <w:spacing w:val="-4"/>
        </w:rPr>
        <w:t>SWZ.</w:t>
      </w:r>
    </w:p>
    <w:p w14:paraId="277DD97B" w14:textId="77777777" w:rsidR="001E79C9" w:rsidRDefault="005C6D9E">
      <w:pPr>
        <w:pStyle w:val="Akapitzlist"/>
        <w:numPr>
          <w:ilvl w:val="2"/>
          <w:numId w:val="13"/>
        </w:numPr>
        <w:tabs>
          <w:tab w:val="left" w:pos="1557"/>
          <w:tab w:val="left" w:pos="1559"/>
        </w:tabs>
        <w:spacing w:line="276" w:lineRule="auto"/>
        <w:ind w:left="1559" w:right="159" w:hanging="425"/>
      </w:pPr>
      <w:r>
        <w:t>w</w:t>
      </w:r>
      <w:r>
        <w:rPr>
          <w:spacing w:val="-3"/>
        </w:rPr>
        <w:t xml:space="preserve"> </w:t>
      </w:r>
      <w:r>
        <w:t>celu</w:t>
      </w:r>
      <w:r>
        <w:rPr>
          <w:spacing w:val="-3"/>
        </w:rPr>
        <w:t xml:space="preserve"> </w:t>
      </w:r>
      <w:r>
        <w:t>potwierdzenia,</w:t>
      </w:r>
      <w:r>
        <w:rPr>
          <w:spacing w:val="-4"/>
        </w:rPr>
        <w:t xml:space="preserve"> </w:t>
      </w:r>
      <w:r>
        <w:t>że</w:t>
      </w:r>
      <w:r>
        <w:rPr>
          <w:spacing w:val="-5"/>
        </w:rPr>
        <w:t xml:space="preserve"> </w:t>
      </w:r>
      <w:r>
        <w:t>osoba</w:t>
      </w:r>
      <w:r>
        <w:rPr>
          <w:spacing w:val="-3"/>
        </w:rPr>
        <w:t xml:space="preserve"> </w:t>
      </w:r>
      <w:r>
        <w:t>działająca</w:t>
      </w:r>
      <w:r>
        <w:rPr>
          <w:spacing w:val="-5"/>
        </w:rPr>
        <w:t xml:space="preserve"> </w:t>
      </w:r>
      <w:r>
        <w:t>w</w:t>
      </w:r>
      <w:r>
        <w:rPr>
          <w:spacing w:val="-3"/>
        </w:rPr>
        <w:t xml:space="preserve"> </w:t>
      </w:r>
      <w:r>
        <w:t>imieniu</w:t>
      </w:r>
      <w:r>
        <w:rPr>
          <w:spacing w:val="-3"/>
        </w:rPr>
        <w:t xml:space="preserve"> </w:t>
      </w:r>
      <w:r>
        <w:t>wykonawcy</w:t>
      </w:r>
      <w:r>
        <w:rPr>
          <w:spacing w:val="-2"/>
        </w:rPr>
        <w:t xml:space="preserve"> </w:t>
      </w:r>
      <w:r>
        <w:t>jest</w:t>
      </w:r>
      <w:r>
        <w:rPr>
          <w:spacing w:val="-1"/>
        </w:rPr>
        <w:t xml:space="preserve"> </w:t>
      </w:r>
      <w:r>
        <w:t>umocowana do</w:t>
      </w:r>
      <w:r>
        <w:rPr>
          <w:spacing w:val="40"/>
        </w:rPr>
        <w:t xml:space="preserve"> </w:t>
      </w:r>
      <w:r>
        <w:t>jego</w:t>
      </w:r>
      <w:r>
        <w:rPr>
          <w:spacing w:val="40"/>
        </w:rPr>
        <w:t xml:space="preserve"> </w:t>
      </w:r>
      <w:r>
        <w:t>reprezentowania,</w:t>
      </w:r>
      <w:r>
        <w:rPr>
          <w:spacing w:val="40"/>
        </w:rPr>
        <w:t xml:space="preserve"> </w:t>
      </w:r>
      <w:r>
        <w:t>zamawiający</w:t>
      </w:r>
      <w:r>
        <w:rPr>
          <w:spacing w:val="40"/>
        </w:rPr>
        <w:t xml:space="preserve"> </w:t>
      </w:r>
      <w:r>
        <w:t>żąda</w:t>
      </w:r>
      <w:r>
        <w:rPr>
          <w:spacing w:val="40"/>
        </w:rPr>
        <w:t xml:space="preserve"> </w:t>
      </w:r>
      <w:r>
        <w:t>od</w:t>
      </w:r>
      <w:r>
        <w:rPr>
          <w:spacing w:val="40"/>
        </w:rPr>
        <w:t xml:space="preserve"> </w:t>
      </w:r>
      <w:r>
        <w:t>wykonawcy</w:t>
      </w:r>
      <w:r>
        <w:rPr>
          <w:spacing w:val="40"/>
        </w:rPr>
        <w:t xml:space="preserve"> </w:t>
      </w:r>
      <w:r>
        <w:t>złożenia</w:t>
      </w:r>
      <w:r>
        <w:rPr>
          <w:spacing w:val="40"/>
        </w:rPr>
        <w:t xml:space="preserve"> </w:t>
      </w:r>
      <w:r>
        <w:t>wraz</w:t>
      </w:r>
      <w:r>
        <w:rPr>
          <w:spacing w:val="40"/>
        </w:rPr>
        <w:t xml:space="preserve"> </w:t>
      </w:r>
      <w:r>
        <w:t>z</w:t>
      </w:r>
    </w:p>
    <w:p w14:paraId="220D1A3A" w14:textId="77777777" w:rsidR="001E79C9" w:rsidRDefault="005C6D9E">
      <w:pPr>
        <w:spacing w:before="80" w:line="276" w:lineRule="auto"/>
        <w:ind w:left="1559" w:right="159"/>
        <w:jc w:val="both"/>
      </w:pPr>
      <w:r>
        <w:t xml:space="preserve">ofertą </w:t>
      </w:r>
      <w:r>
        <w:rPr>
          <w:b/>
        </w:rPr>
        <w:t>odpisu lub informacji z Krajowego Rejestru Sądowego, Centralnej Ewidencji i</w:t>
      </w:r>
      <w:r>
        <w:rPr>
          <w:b/>
          <w:spacing w:val="-1"/>
        </w:rPr>
        <w:t xml:space="preserve"> </w:t>
      </w:r>
      <w:r>
        <w:rPr>
          <w:b/>
        </w:rPr>
        <w:t>Informacji o</w:t>
      </w:r>
      <w:r>
        <w:rPr>
          <w:b/>
          <w:spacing w:val="-1"/>
        </w:rPr>
        <w:t xml:space="preserve"> </w:t>
      </w:r>
      <w:r>
        <w:rPr>
          <w:b/>
        </w:rPr>
        <w:t>Działalności Gospodarczej lub innego właściwego rejestru</w:t>
      </w:r>
      <w:r>
        <w:t xml:space="preserve">, przy czym, Wykonawca nie jest zobowiązany do złożenia tych dokumentów, jeżeli zamawiający może je uzyskać za pomocą bezpłatnych i </w:t>
      </w:r>
      <w:r>
        <w:lastRenderedPageBreak/>
        <w:t xml:space="preserve">ogólnodostępnych baz danych, </w:t>
      </w:r>
      <w:r>
        <w:rPr>
          <w:b/>
        </w:rPr>
        <w:t>o ile wykonawca wskazał dane umożliwiające dostęp do tych dokumentów</w:t>
      </w:r>
      <w:r>
        <w:t>,</w:t>
      </w:r>
    </w:p>
    <w:p w14:paraId="6BB3F50A" w14:textId="77777777" w:rsidR="001E79C9" w:rsidRDefault="005C6D9E">
      <w:pPr>
        <w:pStyle w:val="Akapitzlist"/>
        <w:numPr>
          <w:ilvl w:val="2"/>
          <w:numId w:val="13"/>
        </w:numPr>
        <w:tabs>
          <w:tab w:val="left" w:pos="1557"/>
          <w:tab w:val="left" w:pos="1559"/>
        </w:tabs>
        <w:spacing w:line="276" w:lineRule="auto"/>
        <w:ind w:left="1559" w:right="156" w:hanging="425"/>
      </w:pPr>
      <w:r>
        <w:t>pełnomocnictwo lub inny dokument potwierdzający umocowanie do reprezentowania wykonawcy - jeżeli w imieniu wykonawcy działa osoba, której umocowanie do jego reprezentowania nie wynika z dokumentów, o których</w:t>
      </w:r>
      <w:r>
        <w:rPr>
          <w:spacing w:val="40"/>
        </w:rPr>
        <w:t xml:space="preserve"> </w:t>
      </w:r>
      <w:r>
        <w:t>mowa w ust. 5,</w:t>
      </w:r>
    </w:p>
    <w:p w14:paraId="71CC75E5" w14:textId="77777777" w:rsidR="001E79C9" w:rsidRDefault="005C6D9E">
      <w:pPr>
        <w:pStyle w:val="Akapitzlist"/>
        <w:numPr>
          <w:ilvl w:val="2"/>
          <w:numId w:val="13"/>
        </w:numPr>
        <w:tabs>
          <w:tab w:val="left" w:pos="1557"/>
          <w:tab w:val="left" w:pos="1559"/>
        </w:tabs>
        <w:spacing w:line="276" w:lineRule="auto"/>
        <w:ind w:left="1559" w:right="158" w:hanging="425"/>
      </w:pPr>
      <w:r>
        <w:t>pełnomoc</w:t>
      </w:r>
      <w:r w:rsidR="00A14374">
        <w:t xml:space="preserve">nictwo, o którym mowa w dziale </w:t>
      </w:r>
      <w:r>
        <w:t xml:space="preserve">X ust. 1 SWZ - w przypadku wspólnego ubiegania się o zamówienie przez wykonawców, (pełnomocnictwo, podpisane przez osoby upoważnione do składania oświadczeń woli każdego ze </w:t>
      </w:r>
      <w:r>
        <w:rPr>
          <w:spacing w:val="-2"/>
        </w:rPr>
        <w:t>wspólników).</w:t>
      </w:r>
    </w:p>
    <w:p w14:paraId="4BD3B65F" w14:textId="77777777" w:rsidR="001E79C9" w:rsidRDefault="005C6D9E">
      <w:pPr>
        <w:pStyle w:val="Akapitzlist"/>
        <w:numPr>
          <w:ilvl w:val="2"/>
          <w:numId w:val="13"/>
        </w:numPr>
        <w:tabs>
          <w:tab w:val="left" w:pos="1557"/>
          <w:tab w:val="left" w:pos="1559"/>
        </w:tabs>
        <w:spacing w:before="1" w:line="276" w:lineRule="auto"/>
        <w:ind w:left="1559" w:right="156" w:hanging="425"/>
      </w:pPr>
      <w:r>
        <w:t>W odniesieniu do</w:t>
      </w:r>
      <w:r>
        <w:rPr>
          <w:spacing w:val="-1"/>
        </w:rPr>
        <w:t xml:space="preserve"> </w:t>
      </w:r>
      <w:r>
        <w:t>warunków</w:t>
      </w:r>
      <w:r>
        <w:rPr>
          <w:spacing w:val="-2"/>
        </w:rPr>
        <w:t xml:space="preserve"> </w:t>
      </w:r>
      <w:r>
        <w:t>udziału w</w:t>
      </w:r>
      <w:r>
        <w:rPr>
          <w:spacing w:val="-1"/>
        </w:rPr>
        <w:t xml:space="preserve"> </w:t>
      </w:r>
      <w:r>
        <w:t>postępowaniu dotyczących</w:t>
      </w:r>
      <w:r>
        <w:rPr>
          <w:spacing w:val="-1"/>
        </w:rPr>
        <w:t xml:space="preserve"> </w:t>
      </w:r>
      <w:r>
        <w:t>wykształcenia, kwalifikacji zawodowych lub doświadczenia Wykonawcy wspólnie ubiegający się o udzielenie zamówienia mogą polegać na zdolnościach tych z wykonawców, którzy wykonają roboty budowlane, do realizacji których te zdolności są wymagane</w:t>
      </w:r>
      <w:r>
        <w:rPr>
          <w:spacing w:val="80"/>
        </w:rPr>
        <w:t xml:space="preserve"> </w:t>
      </w:r>
      <w:r>
        <w:t>-</w:t>
      </w:r>
      <w:r>
        <w:rPr>
          <w:spacing w:val="80"/>
        </w:rPr>
        <w:t xml:space="preserve"> </w:t>
      </w:r>
      <w:r>
        <w:rPr>
          <w:b/>
        </w:rPr>
        <w:t>w</w:t>
      </w:r>
      <w:r>
        <w:rPr>
          <w:b/>
          <w:spacing w:val="80"/>
        </w:rPr>
        <w:t xml:space="preserve"> </w:t>
      </w:r>
      <w:r>
        <w:rPr>
          <w:b/>
        </w:rPr>
        <w:t>takim</w:t>
      </w:r>
      <w:r>
        <w:rPr>
          <w:b/>
          <w:spacing w:val="80"/>
        </w:rPr>
        <w:t xml:space="preserve"> </w:t>
      </w:r>
      <w:r>
        <w:rPr>
          <w:b/>
        </w:rPr>
        <w:t>przypadku</w:t>
      </w:r>
      <w:r>
        <w:rPr>
          <w:b/>
          <w:spacing w:val="80"/>
        </w:rPr>
        <w:t xml:space="preserve"> </w:t>
      </w:r>
      <w:r>
        <w:rPr>
          <w:b/>
        </w:rPr>
        <w:t>Wykonawcy</w:t>
      </w:r>
      <w:r>
        <w:rPr>
          <w:b/>
          <w:spacing w:val="80"/>
        </w:rPr>
        <w:t xml:space="preserve"> </w:t>
      </w:r>
      <w:r>
        <w:rPr>
          <w:b/>
        </w:rPr>
        <w:t>wspólnie</w:t>
      </w:r>
      <w:r>
        <w:rPr>
          <w:b/>
          <w:spacing w:val="80"/>
        </w:rPr>
        <w:t xml:space="preserve"> </w:t>
      </w:r>
      <w:r>
        <w:rPr>
          <w:b/>
        </w:rPr>
        <w:t>ubiegający</w:t>
      </w:r>
      <w:r>
        <w:rPr>
          <w:b/>
          <w:spacing w:val="80"/>
        </w:rPr>
        <w:t xml:space="preserve"> </w:t>
      </w:r>
      <w:r>
        <w:rPr>
          <w:b/>
        </w:rPr>
        <w:t>się</w:t>
      </w:r>
      <w:r>
        <w:rPr>
          <w:b/>
          <w:spacing w:val="40"/>
        </w:rPr>
        <w:t xml:space="preserve"> </w:t>
      </w:r>
      <w:r>
        <w:rPr>
          <w:b/>
        </w:rPr>
        <w:t>o</w:t>
      </w:r>
      <w:r>
        <w:rPr>
          <w:b/>
          <w:spacing w:val="-1"/>
        </w:rPr>
        <w:t xml:space="preserve"> </w:t>
      </w:r>
      <w:r>
        <w:rPr>
          <w:b/>
        </w:rPr>
        <w:t>udzielenie zamówienia dołączają do oferty oświadczenie, z którego wynika, które roboty budowlane wykonają poszczególni wykonawcy (wzór stanowi załącznik nr 5 do SWZ)</w:t>
      </w:r>
      <w:r>
        <w:t>.</w:t>
      </w:r>
    </w:p>
    <w:p w14:paraId="14082ECF" w14:textId="77777777" w:rsidR="001E79C9" w:rsidRDefault="005C6D9E">
      <w:pPr>
        <w:pStyle w:val="Akapitzlist"/>
        <w:numPr>
          <w:ilvl w:val="2"/>
          <w:numId w:val="13"/>
        </w:numPr>
        <w:tabs>
          <w:tab w:val="left" w:pos="1557"/>
          <w:tab w:val="left" w:pos="1559"/>
        </w:tabs>
        <w:spacing w:line="276" w:lineRule="auto"/>
        <w:ind w:left="1559" w:right="160" w:hanging="425"/>
      </w:pPr>
      <w:r>
        <w:t>zastrzeżenie tajemnicy przedsiębiorstwa – w sytuacji, gdy oferta lub inne dokumenty składane w toku postępowania będą zawierały tajemnicę przedsiębiorstwa, Wykonawca, wraz z przekazaniem takich informacji,</w:t>
      </w:r>
      <w:r>
        <w:rPr>
          <w:spacing w:val="80"/>
        </w:rPr>
        <w:t xml:space="preserve"> </w:t>
      </w:r>
      <w:r>
        <w:t>zastrzega, że nie mogą być one udostępniane, oraz wykazuje, że zastrzeżone informacje stanowią tajemnicę przedsiębiorstwa w rozumieniu przepisów ustawy z 16 kwietnia 1993 r. o zwalczaniu nieuczciwej konkurencji (jeżeli dotyczy).</w:t>
      </w:r>
    </w:p>
    <w:p w14:paraId="18F87BF1" w14:textId="77777777" w:rsidR="001E79C9" w:rsidRDefault="005C6D9E">
      <w:pPr>
        <w:pStyle w:val="Akapitzlist"/>
        <w:numPr>
          <w:ilvl w:val="1"/>
          <w:numId w:val="13"/>
        </w:numPr>
        <w:tabs>
          <w:tab w:val="left" w:pos="1132"/>
          <w:tab w:val="left" w:pos="1134"/>
        </w:tabs>
        <w:spacing w:line="276" w:lineRule="auto"/>
        <w:ind w:left="1134" w:right="137" w:hanging="425"/>
      </w:pPr>
      <w:r>
        <w:rPr>
          <w:b/>
        </w:rPr>
        <w:t xml:space="preserve">Zamawiający żąda wskazania przez wykonawcę części zamówienia, których wykonanie zamierza powierzyć podwykonawcom </w:t>
      </w:r>
      <w:r>
        <w:t xml:space="preserve">i podania przez wykonawcę nazw podwykonawców, jeżeli są już znani. Informacji należy udzielić w formularzu </w:t>
      </w:r>
      <w:r>
        <w:rPr>
          <w:spacing w:val="-2"/>
        </w:rPr>
        <w:t>ofertowym.</w:t>
      </w:r>
    </w:p>
    <w:p w14:paraId="0FB77DA2" w14:textId="77777777" w:rsidR="001E79C9" w:rsidRDefault="005C6D9E">
      <w:pPr>
        <w:pStyle w:val="Akapitzlist"/>
        <w:numPr>
          <w:ilvl w:val="1"/>
          <w:numId w:val="13"/>
        </w:numPr>
        <w:tabs>
          <w:tab w:val="left" w:pos="1132"/>
          <w:tab w:val="left" w:pos="1134"/>
        </w:tabs>
        <w:spacing w:line="276" w:lineRule="auto"/>
        <w:ind w:left="1134" w:right="137" w:hanging="425"/>
      </w:pPr>
      <w:r>
        <w:t>Sposób sporządzenia dokumentów elektronicznych musi być zgodny z wymaganiami określonymi</w:t>
      </w:r>
      <w:r>
        <w:rPr>
          <w:spacing w:val="38"/>
        </w:rPr>
        <w:t xml:space="preserve"> </w:t>
      </w:r>
      <w:r>
        <w:t>w</w:t>
      </w:r>
      <w:r>
        <w:rPr>
          <w:spacing w:val="40"/>
        </w:rPr>
        <w:t xml:space="preserve"> </w:t>
      </w:r>
      <w:r>
        <w:t>rozporządzeniu</w:t>
      </w:r>
      <w:r>
        <w:rPr>
          <w:spacing w:val="40"/>
        </w:rPr>
        <w:t xml:space="preserve"> </w:t>
      </w:r>
      <w:r>
        <w:t>Prezesa</w:t>
      </w:r>
      <w:r>
        <w:rPr>
          <w:spacing w:val="39"/>
        </w:rPr>
        <w:t xml:space="preserve"> </w:t>
      </w:r>
      <w:r>
        <w:t>Rady</w:t>
      </w:r>
      <w:r>
        <w:rPr>
          <w:spacing w:val="39"/>
        </w:rPr>
        <w:t xml:space="preserve"> </w:t>
      </w:r>
      <w:r>
        <w:t>Ministrów</w:t>
      </w:r>
      <w:r>
        <w:rPr>
          <w:spacing w:val="38"/>
        </w:rPr>
        <w:t xml:space="preserve"> </w:t>
      </w:r>
      <w:r>
        <w:t>z</w:t>
      </w:r>
      <w:r>
        <w:rPr>
          <w:spacing w:val="40"/>
        </w:rPr>
        <w:t xml:space="preserve"> </w:t>
      </w:r>
      <w:r>
        <w:t>dnia</w:t>
      </w:r>
      <w:r>
        <w:rPr>
          <w:spacing w:val="40"/>
        </w:rPr>
        <w:t xml:space="preserve"> </w:t>
      </w:r>
      <w:r>
        <w:t>30</w:t>
      </w:r>
      <w:r>
        <w:rPr>
          <w:spacing w:val="40"/>
        </w:rPr>
        <w:t xml:space="preserve"> </w:t>
      </w:r>
      <w:r>
        <w:t>grudnia</w:t>
      </w:r>
      <w:r>
        <w:rPr>
          <w:spacing w:val="40"/>
        </w:rPr>
        <w:t xml:space="preserve"> </w:t>
      </w:r>
      <w:r>
        <w:t>2020</w:t>
      </w:r>
      <w:r>
        <w:rPr>
          <w:spacing w:val="40"/>
        </w:rPr>
        <w:t xml:space="preserve"> </w:t>
      </w:r>
      <w:r>
        <w:t>r. w</w:t>
      </w:r>
      <w:r>
        <w:rPr>
          <w:spacing w:val="-1"/>
        </w:rPr>
        <w:t xml:space="preserve"> </w:t>
      </w:r>
      <w:r>
        <w:t>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w:t>
      </w:r>
      <w:r>
        <w:rPr>
          <w:spacing w:val="-1"/>
        </w:rPr>
        <w:t xml:space="preserve"> </w:t>
      </w:r>
      <w:r>
        <w:t>dnia 23</w:t>
      </w:r>
      <w:r>
        <w:rPr>
          <w:spacing w:val="-2"/>
        </w:rPr>
        <w:t xml:space="preserve"> </w:t>
      </w:r>
      <w:r>
        <w:t>grudnia</w:t>
      </w:r>
      <w:r>
        <w:rPr>
          <w:spacing w:val="-2"/>
        </w:rPr>
        <w:t xml:space="preserve"> </w:t>
      </w:r>
      <w:r>
        <w:t>2020</w:t>
      </w:r>
      <w:r>
        <w:rPr>
          <w:spacing w:val="-2"/>
        </w:rPr>
        <w:t xml:space="preserve"> </w:t>
      </w:r>
      <w:r>
        <w:t>r.</w:t>
      </w:r>
      <w:r>
        <w:rPr>
          <w:spacing w:val="-1"/>
        </w:rPr>
        <w:t xml:space="preserve"> </w:t>
      </w:r>
      <w:r>
        <w:t>w</w:t>
      </w:r>
      <w:r>
        <w:rPr>
          <w:spacing w:val="-1"/>
        </w:rPr>
        <w:t xml:space="preserve"> </w:t>
      </w:r>
      <w:r>
        <w:t>sprawie podmiotowych środków</w:t>
      </w:r>
      <w:r>
        <w:rPr>
          <w:spacing w:val="-1"/>
        </w:rPr>
        <w:t xml:space="preserve"> </w:t>
      </w:r>
      <w:r>
        <w:t>dowodowych</w:t>
      </w:r>
      <w:r>
        <w:rPr>
          <w:spacing w:val="-4"/>
        </w:rPr>
        <w:t xml:space="preserve"> </w:t>
      </w:r>
      <w:r>
        <w:t>oraz innych dokumentów lub oświadczeń, jakich może żądać zamawiający od wykonawcy (Dz. U. z 2020 poz. 2415 ze zm.).</w:t>
      </w:r>
    </w:p>
    <w:p w14:paraId="0D5B625B" w14:textId="77777777" w:rsidR="001E79C9" w:rsidRDefault="005C6D9E">
      <w:pPr>
        <w:pStyle w:val="Akapitzlist"/>
        <w:numPr>
          <w:ilvl w:val="1"/>
          <w:numId w:val="13"/>
        </w:numPr>
        <w:tabs>
          <w:tab w:val="left" w:pos="1132"/>
          <w:tab w:val="left" w:pos="1134"/>
        </w:tabs>
        <w:spacing w:before="1" w:line="276" w:lineRule="auto"/>
        <w:ind w:left="1134" w:right="141" w:hanging="425"/>
      </w:pPr>
      <w:r>
        <w:t>Oferta powinna być podpisana przez osobę upoważnioną do reprezentowania Wykonawcy, zgodnie z formą reprezentacji Wykonawcy określoną w rejestrze lub innym</w:t>
      </w:r>
      <w:r>
        <w:rPr>
          <w:spacing w:val="-2"/>
        </w:rPr>
        <w:t xml:space="preserve"> </w:t>
      </w:r>
      <w:r>
        <w:t>dokumencie,</w:t>
      </w:r>
      <w:r>
        <w:rPr>
          <w:spacing w:val="-2"/>
        </w:rPr>
        <w:t xml:space="preserve"> </w:t>
      </w:r>
      <w:r>
        <w:t>właściwym</w:t>
      </w:r>
      <w:r>
        <w:rPr>
          <w:spacing w:val="-2"/>
        </w:rPr>
        <w:t xml:space="preserve"> </w:t>
      </w:r>
      <w:r>
        <w:t>dla</w:t>
      </w:r>
      <w:r>
        <w:rPr>
          <w:spacing w:val="-3"/>
        </w:rPr>
        <w:t xml:space="preserve"> </w:t>
      </w:r>
      <w:r>
        <w:t>danej</w:t>
      </w:r>
      <w:r>
        <w:rPr>
          <w:spacing w:val="-3"/>
        </w:rPr>
        <w:t xml:space="preserve"> </w:t>
      </w:r>
      <w:r>
        <w:t>formy</w:t>
      </w:r>
      <w:r>
        <w:rPr>
          <w:spacing w:val="-2"/>
        </w:rPr>
        <w:t xml:space="preserve"> </w:t>
      </w:r>
      <w:r>
        <w:t>organizacyjnej</w:t>
      </w:r>
      <w:r>
        <w:rPr>
          <w:spacing w:val="-3"/>
        </w:rPr>
        <w:t xml:space="preserve"> </w:t>
      </w:r>
      <w:r>
        <w:t>Wykonawcy</w:t>
      </w:r>
      <w:r>
        <w:rPr>
          <w:spacing w:val="-5"/>
        </w:rPr>
        <w:t xml:space="preserve"> </w:t>
      </w:r>
      <w:r>
        <w:t>albo</w:t>
      </w:r>
      <w:r>
        <w:rPr>
          <w:spacing w:val="-3"/>
        </w:rPr>
        <w:t xml:space="preserve"> </w:t>
      </w:r>
      <w:r>
        <w:t>przez upełnomocnionego przedstawiciela Wykonawcy.</w:t>
      </w:r>
    </w:p>
    <w:p w14:paraId="05D900DF" w14:textId="77777777" w:rsidR="001E79C9" w:rsidRDefault="005C6D9E">
      <w:pPr>
        <w:pStyle w:val="Akapitzlist"/>
        <w:numPr>
          <w:ilvl w:val="1"/>
          <w:numId w:val="13"/>
        </w:numPr>
        <w:tabs>
          <w:tab w:val="left" w:pos="1132"/>
          <w:tab w:val="left" w:pos="1134"/>
        </w:tabs>
        <w:spacing w:line="276" w:lineRule="auto"/>
        <w:ind w:left="1134" w:right="142" w:hanging="425"/>
      </w:pPr>
      <w:r>
        <w:t>Oferta powinna być sporządzona w języku polskim. Każdy dokument składający się na ofertę powinien być czytelny.</w:t>
      </w:r>
    </w:p>
    <w:p w14:paraId="71032D3F" w14:textId="77777777" w:rsidR="001E79C9" w:rsidRDefault="005C6D9E">
      <w:pPr>
        <w:pStyle w:val="Akapitzlist"/>
        <w:numPr>
          <w:ilvl w:val="1"/>
          <w:numId w:val="13"/>
        </w:numPr>
        <w:tabs>
          <w:tab w:val="left" w:pos="1132"/>
          <w:tab w:val="left" w:pos="1134"/>
        </w:tabs>
        <w:spacing w:before="80" w:line="276" w:lineRule="auto"/>
        <w:ind w:left="1134" w:right="141" w:hanging="425"/>
      </w:pPr>
      <w:r>
        <w:t>Podmiotowe środki dowodowe lub inne dokumenty, w tym dokumenty potwierdzające umocowanie do reprezentowania, sporządzone w języku obcym przekazuje się wraz</w:t>
      </w:r>
      <w:r>
        <w:rPr>
          <w:spacing w:val="40"/>
        </w:rPr>
        <w:t xml:space="preserve"> </w:t>
      </w:r>
      <w:r>
        <w:t>z tłumaczeniem na język polski.</w:t>
      </w:r>
    </w:p>
    <w:p w14:paraId="21EBB99B" w14:textId="77777777" w:rsidR="001E79C9" w:rsidRDefault="005C6D9E">
      <w:pPr>
        <w:pStyle w:val="Akapitzlist"/>
        <w:numPr>
          <w:ilvl w:val="1"/>
          <w:numId w:val="13"/>
        </w:numPr>
        <w:tabs>
          <w:tab w:val="left" w:pos="1133"/>
        </w:tabs>
        <w:spacing w:line="252" w:lineRule="exact"/>
        <w:ind w:left="1133" w:hanging="423"/>
      </w:pPr>
      <w:r>
        <w:t>Postępowanie</w:t>
      </w:r>
      <w:r>
        <w:rPr>
          <w:spacing w:val="-6"/>
        </w:rPr>
        <w:t xml:space="preserve"> </w:t>
      </w:r>
      <w:r>
        <w:t>prowadzi</w:t>
      </w:r>
      <w:r>
        <w:rPr>
          <w:spacing w:val="-8"/>
        </w:rPr>
        <w:t xml:space="preserve"> </w:t>
      </w:r>
      <w:r>
        <w:t>się</w:t>
      </w:r>
      <w:r>
        <w:rPr>
          <w:spacing w:val="-5"/>
        </w:rPr>
        <w:t xml:space="preserve"> </w:t>
      </w:r>
      <w:r>
        <w:t>w</w:t>
      </w:r>
      <w:r>
        <w:rPr>
          <w:spacing w:val="-5"/>
        </w:rPr>
        <w:t xml:space="preserve"> </w:t>
      </w:r>
      <w:r>
        <w:t>języku</w:t>
      </w:r>
      <w:r>
        <w:rPr>
          <w:spacing w:val="-5"/>
        </w:rPr>
        <w:t xml:space="preserve"> </w:t>
      </w:r>
      <w:r>
        <w:rPr>
          <w:spacing w:val="-2"/>
        </w:rPr>
        <w:t>polskim.</w:t>
      </w:r>
    </w:p>
    <w:p w14:paraId="6B3C428D" w14:textId="77777777" w:rsidR="001E79C9" w:rsidRDefault="005C6D9E">
      <w:pPr>
        <w:pStyle w:val="Akapitzlist"/>
        <w:numPr>
          <w:ilvl w:val="1"/>
          <w:numId w:val="13"/>
        </w:numPr>
        <w:tabs>
          <w:tab w:val="left" w:pos="1133"/>
        </w:tabs>
        <w:spacing w:before="40"/>
        <w:ind w:left="1133" w:hanging="423"/>
      </w:pPr>
      <w:r>
        <w:t>Sposób</w:t>
      </w:r>
      <w:r>
        <w:rPr>
          <w:spacing w:val="-7"/>
        </w:rPr>
        <w:t xml:space="preserve"> </w:t>
      </w:r>
      <w:r>
        <w:t>składania</w:t>
      </w:r>
      <w:r>
        <w:rPr>
          <w:spacing w:val="-5"/>
        </w:rPr>
        <w:t xml:space="preserve"> </w:t>
      </w:r>
      <w:r>
        <w:t>oferty</w:t>
      </w:r>
      <w:r>
        <w:rPr>
          <w:spacing w:val="-7"/>
        </w:rPr>
        <w:t xml:space="preserve"> </w:t>
      </w:r>
      <w:r>
        <w:t>określa</w:t>
      </w:r>
      <w:r>
        <w:rPr>
          <w:spacing w:val="-5"/>
        </w:rPr>
        <w:t xml:space="preserve"> </w:t>
      </w:r>
      <w:r>
        <w:t>dział</w:t>
      </w:r>
      <w:r>
        <w:rPr>
          <w:spacing w:val="-6"/>
        </w:rPr>
        <w:t xml:space="preserve"> </w:t>
      </w:r>
      <w:r>
        <w:t>XV</w:t>
      </w:r>
      <w:r w:rsidR="00B5246A">
        <w:t>I</w:t>
      </w:r>
      <w:r>
        <w:rPr>
          <w:spacing w:val="-4"/>
        </w:rPr>
        <w:t xml:space="preserve"> SWZ.</w:t>
      </w:r>
    </w:p>
    <w:p w14:paraId="01D213DC" w14:textId="77777777" w:rsidR="001E79C9" w:rsidRDefault="001E79C9">
      <w:pPr>
        <w:pStyle w:val="Tekstpodstawowy"/>
        <w:spacing w:before="74"/>
        <w:ind w:left="0" w:firstLine="0"/>
        <w:jc w:val="left"/>
      </w:pPr>
    </w:p>
    <w:p w14:paraId="7350A354" w14:textId="77777777" w:rsidR="001E79C9" w:rsidRDefault="005C6D9E">
      <w:pPr>
        <w:pStyle w:val="Nagwek1"/>
        <w:numPr>
          <w:ilvl w:val="0"/>
          <w:numId w:val="13"/>
        </w:numPr>
        <w:tabs>
          <w:tab w:val="left" w:pos="709"/>
        </w:tabs>
        <w:ind w:left="709" w:hanging="530"/>
        <w:jc w:val="left"/>
        <w:rPr>
          <w:u w:val="none"/>
        </w:rPr>
      </w:pPr>
      <w:r>
        <w:lastRenderedPageBreak/>
        <w:t>WYMAGANIA</w:t>
      </w:r>
      <w:r>
        <w:rPr>
          <w:spacing w:val="-6"/>
        </w:rPr>
        <w:t xml:space="preserve"> </w:t>
      </w:r>
      <w:r>
        <w:t>DOTYCZĄCE</w:t>
      </w:r>
      <w:r>
        <w:rPr>
          <w:spacing w:val="-5"/>
        </w:rPr>
        <w:t xml:space="preserve"> </w:t>
      </w:r>
      <w:r>
        <w:t>WADIUM,</w:t>
      </w:r>
      <w:r>
        <w:rPr>
          <w:spacing w:val="-6"/>
        </w:rPr>
        <w:t xml:space="preserve"> </w:t>
      </w:r>
      <w:r>
        <w:t>W</w:t>
      </w:r>
      <w:r>
        <w:rPr>
          <w:spacing w:val="-6"/>
        </w:rPr>
        <w:t xml:space="preserve"> </w:t>
      </w:r>
      <w:r>
        <w:t>TYM</w:t>
      </w:r>
      <w:r>
        <w:rPr>
          <w:spacing w:val="-6"/>
        </w:rPr>
        <w:t xml:space="preserve"> </w:t>
      </w:r>
      <w:r>
        <w:t>JEGO</w:t>
      </w:r>
      <w:r>
        <w:rPr>
          <w:spacing w:val="-5"/>
        </w:rPr>
        <w:t xml:space="preserve"> </w:t>
      </w:r>
      <w:r>
        <w:rPr>
          <w:spacing w:val="-2"/>
        </w:rPr>
        <w:t>KWOTA</w:t>
      </w:r>
    </w:p>
    <w:p w14:paraId="7796C780" w14:textId="77777777" w:rsidR="001E79C9" w:rsidRDefault="005C6D9E">
      <w:pPr>
        <w:pStyle w:val="Tekstpodstawowy"/>
        <w:spacing w:before="22"/>
        <w:ind w:left="710" w:firstLine="0"/>
        <w:jc w:val="left"/>
      </w:pPr>
      <w:r>
        <w:t>Zamawiający</w:t>
      </w:r>
      <w:r>
        <w:rPr>
          <w:spacing w:val="-9"/>
        </w:rPr>
        <w:t xml:space="preserve"> </w:t>
      </w:r>
      <w:r>
        <w:t>nie</w:t>
      </w:r>
      <w:r>
        <w:rPr>
          <w:spacing w:val="-7"/>
        </w:rPr>
        <w:t xml:space="preserve"> </w:t>
      </w:r>
      <w:r>
        <w:t>żąda</w:t>
      </w:r>
      <w:r>
        <w:rPr>
          <w:spacing w:val="-9"/>
        </w:rPr>
        <w:t xml:space="preserve"> </w:t>
      </w:r>
      <w:r>
        <w:t>wniesienia</w:t>
      </w:r>
      <w:r>
        <w:rPr>
          <w:spacing w:val="-6"/>
        </w:rPr>
        <w:t xml:space="preserve"> </w:t>
      </w:r>
      <w:r>
        <w:rPr>
          <w:spacing w:val="-2"/>
        </w:rPr>
        <w:t>wadium.</w:t>
      </w:r>
    </w:p>
    <w:p w14:paraId="6E705F2D" w14:textId="77777777" w:rsidR="001E79C9" w:rsidRDefault="001E79C9">
      <w:pPr>
        <w:pStyle w:val="Tekstpodstawowy"/>
        <w:spacing w:before="74"/>
        <w:ind w:left="0" w:firstLine="0"/>
        <w:jc w:val="left"/>
      </w:pPr>
    </w:p>
    <w:p w14:paraId="68002DEB" w14:textId="77777777" w:rsidR="001E79C9" w:rsidRDefault="005C6D9E">
      <w:pPr>
        <w:pStyle w:val="Nagwek1"/>
        <w:numPr>
          <w:ilvl w:val="0"/>
          <w:numId w:val="13"/>
        </w:numPr>
        <w:tabs>
          <w:tab w:val="left" w:pos="705"/>
        </w:tabs>
        <w:ind w:left="705" w:hanging="538"/>
        <w:jc w:val="left"/>
        <w:rPr>
          <w:u w:val="none"/>
        </w:rPr>
      </w:pPr>
      <w:r>
        <w:t>TERMIN</w:t>
      </w:r>
      <w:r>
        <w:rPr>
          <w:spacing w:val="-7"/>
        </w:rPr>
        <w:t xml:space="preserve"> </w:t>
      </w:r>
      <w:r>
        <w:t>ZWIĄZANIA</w:t>
      </w:r>
      <w:r>
        <w:rPr>
          <w:spacing w:val="-7"/>
        </w:rPr>
        <w:t xml:space="preserve"> </w:t>
      </w:r>
      <w:r>
        <w:rPr>
          <w:spacing w:val="-2"/>
        </w:rPr>
        <w:t>OFERTĄ</w:t>
      </w:r>
    </w:p>
    <w:p w14:paraId="69EE71DA" w14:textId="675D703A" w:rsidR="001E79C9" w:rsidRDefault="005C6D9E">
      <w:pPr>
        <w:pStyle w:val="Akapitzlist"/>
        <w:numPr>
          <w:ilvl w:val="1"/>
          <w:numId w:val="13"/>
        </w:numPr>
        <w:tabs>
          <w:tab w:val="left" w:pos="992"/>
        </w:tabs>
        <w:spacing w:before="20"/>
        <w:ind w:left="992" w:hanging="282"/>
        <w:rPr>
          <w:b/>
        </w:rPr>
      </w:pPr>
      <w:r>
        <w:t>Wykonawca</w:t>
      </w:r>
      <w:r>
        <w:rPr>
          <w:spacing w:val="-5"/>
        </w:rPr>
        <w:t xml:space="preserve"> </w:t>
      </w:r>
      <w:r>
        <w:t>będzie</w:t>
      </w:r>
      <w:r>
        <w:rPr>
          <w:spacing w:val="-5"/>
        </w:rPr>
        <w:t xml:space="preserve"> </w:t>
      </w:r>
      <w:r>
        <w:t>związany</w:t>
      </w:r>
      <w:r>
        <w:rPr>
          <w:spacing w:val="-4"/>
        </w:rPr>
        <w:t xml:space="preserve"> </w:t>
      </w:r>
      <w:r>
        <w:t>ofertą</w:t>
      </w:r>
      <w:r>
        <w:rPr>
          <w:spacing w:val="-7"/>
        </w:rPr>
        <w:t xml:space="preserve"> </w:t>
      </w:r>
      <w:r>
        <w:t>do</w:t>
      </w:r>
      <w:r>
        <w:rPr>
          <w:spacing w:val="-6"/>
        </w:rPr>
        <w:t xml:space="preserve"> </w:t>
      </w:r>
      <w:r>
        <w:t>dnia</w:t>
      </w:r>
      <w:r>
        <w:rPr>
          <w:spacing w:val="-3"/>
        </w:rPr>
        <w:t xml:space="preserve"> </w:t>
      </w:r>
      <w:r w:rsidR="00DD7911">
        <w:rPr>
          <w:b/>
          <w:u w:val="single"/>
        </w:rPr>
        <w:t>8</w:t>
      </w:r>
      <w:r w:rsidR="0087372C" w:rsidRPr="00DD7911">
        <w:rPr>
          <w:b/>
          <w:u w:val="single"/>
        </w:rPr>
        <w:t xml:space="preserve"> </w:t>
      </w:r>
      <w:r w:rsidR="00DD7911">
        <w:rPr>
          <w:b/>
          <w:u w:val="single"/>
        </w:rPr>
        <w:t>grudnia</w:t>
      </w:r>
      <w:r w:rsidRPr="00DD7911">
        <w:rPr>
          <w:b/>
          <w:spacing w:val="-5"/>
          <w:u w:val="single"/>
        </w:rPr>
        <w:t xml:space="preserve"> </w:t>
      </w:r>
      <w:r w:rsidRPr="00DD7911">
        <w:rPr>
          <w:b/>
          <w:u w:val="single"/>
        </w:rPr>
        <w:t>2026</w:t>
      </w:r>
      <w:r>
        <w:rPr>
          <w:b/>
          <w:spacing w:val="-6"/>
          <w:u w:val="single"/>
        </w:rPr>
        <w:t xml:space="preserve"> </w:t>
      </w:r>
      <w:r>
        <w:rPr>
          <w:b/>
          <w:spacing w:val="-5"/>
          <w:u w:val="single"/>
        </w:rPr>
        <w:t>r.</w:t>
      </w:r>
    </w:p>
    <w:p w14:paraId="7B929E18" w14:textId="77777777" w:rsidR="001E79C9" w:rsidRDefault="005C6D9E">
      <w:pPr>
        <w:pStyle w:val="Akapitzlist"/>
        <w:numPr>
          <w:ilvl w:val="1"/>
          <w:numId w:val="13"/>
        </w:numPr>
        <w:tabs>
          <w:tab w:val="left" w:pos="991"/>
          <w:tab w:val="left" w:pos="993"/>
        </w:tabs>
        <w:spacing w:before="40" w:line="276" w:lineRule="auto"/>
        <w:ind w:left="993" w:right="142" w:hanging="284"/>
      </w:pPr>
      <w:r>
        <w:t>W przypadku gdy wybór najkorzystniejszej oferty nie nastąpi przed upływem terminu związania ofertą</w:t>
      </w:r>
      <w:r>
        <w:rPr>
          <w:spacing w:val="-2"/>
        </w:rPr>
        <w:t xml:space="preserve"> </w:t>
      </w:r>
      <w:r>
        <w:t>wskazanego w ust. 1, Zamawiający przed</w:t>
      </w:r>
      <w:r>
        <w:rPr>
          <w:spacing w:val="-2"/>
        </w:rPr>
        <w:t xml:space="preserve"> </w:t>
      </w:r>
      <w:r>
        <w:t>upływem</w:t>
      </w:r>
      <w:r>
        <w:rPr>
          <w:spacing w:val="-1"/>
        </w:rPr>
        <w:t xml:space="preserve"> </w:t>
      </w:r>
      <w:r>
        <w:t>terminu związania ofertą zwraca się jednokrotnie do wykonawców o wyrażenie zgody na przedłużenie tego terminu o wskazywany przez niego okres, nie dłuższy niż 30 dni.</w:t>
      </w:r>
    </w:p>
    <w:p w14:paraId="42C8001F" w14:textId="77777777" w:rsidR="001E79C9" w:rsidRDefault="005C6D9E">
      <w:pPr>
        <w:pStyle w:val="Akapitzlist"/>
        <w:numPr>
          <w:ilvl w:val="1"/>
          <w:numId w:val="13"/>
        </w:numPr>
        <w:tabs>
          <w:tab w:val="left" w:pos="991"/>
          <w:tab w:val="left" w:pos="993"/>
        </w:tabs>
        <w:spacing w:line="276" w:lineRule="auto"/>
        <w:ind w:left="993" w:right="140" w:hanging="284"/>
      </w:pPr>
      <w:r>
        <w:t>Przedłużenie terminu związania ofertą wymaga złożenia przez wykonawcę pisemnego oświadczenia o wyrażeniu zgody na przedłużenie terminu związania ofertą.</w:t>
      </w:r>
    </w:p>
    <w:p w14:paraId="0DB9736A" w14:textId="77777777" w:rsidR="001E79C9" w:rsidRDefault="001E79C9">
      <w:pPr>
        <w:pStyle w:val="Tekstpodstawowy"/>
        <w:spacing w:before="36"/>
        <w:ind w:left="0" w:firstLine="0"/>
        <w:jc w:val="left"/>
      </w:pPr>
    </w:p>
    <w:p w14:paraId="1E8D6E4B" w14:textId="77777777" w:rsidR="001E79C9" w:rsidRDefault="005C6D9E">
      <w:pPr>
        <w:pStyle w:val="Nagwek1"/>
        <w:numPr>
          <w:ilvl w:val="0"/>
          <w:numId w:val="13"/>
        </w:numPr>
        <w:tabs>
          <w:tab w:val="left" w:pos="707"/>
        </w:tabs>
        <w:ind w:left="707" w:hanging="477"/>
        <w:jc w:val="left"/>
        <w:rPr>
          <w:u w:val="none"/>
        </w:rPr>
      </w:pPr>
      <w:r>
        <w:t>SPOSÓB</w:t>
      </w:r>
      <w:r>
        <w:rPr>
          <w:spacing w:val="-9"/>
        </w:rPr>
        <w:t xml:space="preserve"> </w:t>
      </w:r>
      <w:r>
        <w:t>ORAZ</w:t>
      </w:r>
      <w:r>
        <w:rPr>
          <w:spacing w:val="-7"/>
        </w:rPr>
        <w:t xml:space="preserve"> </w:t>
      </w:r>
      <w:r>
        <w:t>TERMIN</w:t>
      </w:r>
      <w:r>
        <w:rPr>
          <w:spacing w:val="-5"/>
        </w:rPr>
        <w:t xml:space="preserve"> </w:t>
      </w:r>
      <w:r>
        <w:t>SKŁADANIA</w:t>
      </w:r>
      <w:r>
        <w:rPr>
          <w:spacing w:val="-8"/>
        </w:rPr>
        <w:t xml:space="preserve"> </w:t>
      </w:r>
      <w:r>
        <w:rPr>
          <w:spacing w:val="-4"/>
        </w:rPr>
        <w:t>OFERT</w:t>
      </w:r>
    </w:p>
    <w:p w14:paraId="32CD0358" w14:textId="150AF0E0" w:rsidR="001E79C9" w:rsidRDefault="005C6D9E">
      <w:pPr>
        <w:pStyle w:val="Akapitzlist"/>
        <w:numPr>
          <w:ilvl w:val="1"/>
          <w:numId w:val="13"/>
        </w:numPr>
        <w:tabs>
          <w:tab w:val="left" w:pos="1133"/>
        </w:tabs>
        <w:spacing w:before="22"/>
        <w:ind w:left="1133" w:hanging="423"/>
        <w:rPr>
          <w:b/>
        </w:rPr>
      </w:pPr>
      <w:r>
        <w:t>Ofertę</w:t>
      </w:r>
      <w:r>
        <w:rPr>
          <w:spacing w:val="-5"/>
        </w:rPr>
        <w:t xml:space="preserve"> </w:t>
      </w:r>
      <w:r>
        <w:t>należy</w:t>
      </w:r>
      <w:r>
        <w:rPr>
          <w:spacing w:val="-3"/>
        </w:rPr>
        <w:t xml:space="preserve"> </w:t>
      </w:r>
      <w:r>
        <w:t>złożyć</w:t>
      </w:r>
      <w:r>
        <w:rPr>
          <w:spacing w:val="-2"/>
        </w:rPr>
        <w:t xml:space="preserve"> </w:t>
      </w:r>
      <w:r>
        <w:t>do</w:t>
      </w:r>
      <w:r>
        <w:rPr>
          <w:spacing w:val="-8"/>
        </w:rPr>
        <w:t xml:space="preserve"> </w:t>
      </w:r>
      <w:r>
        <w:t>dnia</w:t>
      </w:r>
      <w:r>
        <w:rPr>
          <w:spacing w:val="-3"/>
        </w:rPr>
        <w:t xml:space="preserve"> </w:t>
      </w:r>
      <w:r w:rsidR="00DD7911">
        <w:rPr>
          <w:b/>
        </w:rPr>
        <w:t>10</w:t>
      </w:r>
      <w:r w:rsidRPr="00DD7911">
        <w:rPr>
          <w:b/>
          <w:spacing w:val="-3"/>
        </w:rPr>
        <w:t xml:space="preserve"> </w:t>
      </w:r>
      <w:r w:rsidR="00DD7911">
        <w:rPr>
          <w:b/>
        </w:rPr>
        <w:t>listopada</w:t>
      </w:r>
      <w:r>
        <w:rPr>
          <w:b/>
          <w:spacing w:val="-3"/>
        </w:rPr>
        <w:t xml:space="preserve"> </w:t>
      </w:r>
      <w:r>
        <w:rPr>
          <w:b/>
        </w:rPr>
        <w:t>2026</w:t>
      </w:r>
      <w:r>
        <w:rPr>
          <w:b/>
          <w:spacing w:val="-5"/>
        </w:rPr>
        <w:t xml:space="preserve"> </w:t>
      </w:r>
      <w:r>
        <w:rPr>
          <w:b/>
        </w:rPr>
        <w:t>r.</w:t>
      </w:r>
      <w:r>
        <w:rPr>
          <w:b/>
          <w:spacing w:val="-1"/>
        </w:rPr>
        <w:t xml:space="preserve"> </w:t>
      </w:r>
      <w:r>
        <w:rPr>
          <w:b/>
        </w:rPr>
        <w:t>godz.</w:t>
      </w:r>
      <w:r>
        <w:rPr>
          <w:b/>
          <w:spacing w:val="-2"/>
        </w:rPr>
        <w:t xml:space="preserve"> 10:00.</w:t>
      </w:r>
    </w:p>
    <w:p w14:paraId="7E062779" w14:textId="77777777" w:rsidR="001E79C9" w:rsidRDefault="005C6D9E">
      <w:pPr>
        <w:pStyle w:val="Akapitzlist"/>
        <w:numPr>
          <w:ilvl w:val="1"/>
          <w:numId w:val="13"/>
        </w:numPr>
        <w:tabs>
          <w:tab w:val="left" w:pos="1132"/>
          <w:tab w:val="left" w:pos="1134"/>
        </w:tabs>
        <w:spacing w:before="38" w:line="276" w:lineRule="auto"/>
        <w:ind w:left="1134" w:right="140" w:hanging="425"/>
      </w:pPr>
      <w:r>
        <w:t>Wykonawca</w:t>
      </w:r>
      <w:r>
        <w:rPr>
          <w:spacing w:val="40"/>
        </w:rPr>
        <w:t xml:space="preserve"> </w:t>
      </w:r>
      <w:r>
        <w:t>składa</w:t>
      </w:r>
      <w:r>
        <w:rPr>
          <w:spacing w:val="40"/>
        </w:rPr>
        <w:t xml:space="preserve"> </w:t>
      </w:r>
      <w:r>
        <w:t>ofertę</w:t>
      </w:r>
      <w:r>
        <w:rPr>
          <w:spacing w:val="40"/>
        </w:rPr>
        <w:t xml:space="preserve"> </w:t>
      </w:r>
      <w:r>
        <w:t>za</w:t>
      </w:r>
      <w:r>
        <w:rPr>
          <w:spacing w:val="40"/>
        </w:rPr>
        <w:t xml:space="preserve"> </w:t>
      </w:r>
      <w:r>
        <w:t>pośrednictwem</w:t>
      </w:r>
      <w:r>
        <w:rPr>
          <w:spacing w:val="40"/>
        </w:rPr>
        <w:t xml:space="preserve"> </w:t>
      </w:r>
      <w:r>
        <w:t>zakładki</w:t>
      </w:r>
      <w:r>
        <w:rPr>
          <w:spacing w:val="40"/>
        </w:rPr>
        <w:t xml:space="preserve"> </w:t>
      </w:r>
      <w:r>
        <w:t>„Oferty/wnioski”,</w:t>
      </w:r>
      <w:r>
        <w:rPr>
          <w:spacing w:val="40"/>
        </w:rPr>
        <w:t xml:space="preserve"> </w:t>
      </w:r>
      <w:r>
        <w:t>widocznej</w:t>
      </w:r>
      <w:r>
        <w:rPr>
          <w:spacing w:val="40"/>
        </w:rPr>
        <w:t xml:space="preserve"> </w:t>
      </w:r>
      <w:r>
        <w:t>w</w:t>
      </w:r>
      <w:r>
        <w:rPr>
          <w:spacing w:val="-3"/>
        </w:rPr>
        <w:t xml:space="preserve"> </w:t>
      </w:r>
      <w:r>
        <w:t>podglądzie postępowania po zalogowaniu się na konto Wykonawcy. Po wybraniu przycisku „Złóż ofertę” system prezentuje okno składania oferty umożliwiające przekazanie</w:t>
      </w:r>
      <w:r>
        <w:rPr>
          <w:spacing w:val="-2"/>
        </w:rPr>
        <w:t xml:space="preserve"> </w:t>
      </w:r>
      <w:r>
        <w:t>dokumentów elektronicznych, w</w:t>
      </w:r>
      <w:r>
        <w:rPr>
          <w:spacing w:val="-2"/>
        </w:rPr>
        <w:t xml:space="preserve"> </w:t>
      </w:r>
      <w:r>
        <w:t>którym znajdują</w:t>
      </w:r>
      <w:r>
        <w:rPr>
          <w:spacing w:val="-2"/>
        </w:rPr>
        <w:t xml:space="preserve"> </w:t>
      </w:r>
      <w:r>
        <w:t>się</w:t>
      </w:r>
      <w:r>
        <w:rPr>
          <w:spacing w:val="-2"/>
        </w:rPr>
        <w:t xml:space="preserve"> </w:t>
      </w:r>
      <w:r>
        <w:t xml:space="preserve">dwa pola </w:t>
      </w:r>
      <w:proofErr w:type="spellStart"/>
      <w:r>
        <w:t>drag&amp;drop</w:t>
      </w:r>
      <w:proofErr w:type="spellEnd"/>
      <w:r>
        <w:t xml:space="preserve"> („przeciągnij” i „upuść”) służące do dodawania plików.</w:t>
      </w:r>
    </w:p>
    <w:p w14:paraId="4D254B5C" w14:textId="77777777" w:rsidR="001E79C9" w:rsidRDefault="005C6D9E">
      <w:pPr>
        <w:pStyle w:val="Akapitzlist"/>
        <w:numPr>
          <w:ilvl w:val="1"/>
          <w:numId w:val="13"/>
        </w:numPr>
        <w:tabs>
          <w:tab w:val="left" w:pos="1132"/>
          <w:tab w:val="left" w:pos="1134"/>
        </w:tabs>
        <w:spacing w:line="276" w:lineRule="auto"/>
        <w:ind w:left="1134" w:right="136" w:hanging="425"/>
      </w:pPr>
      <w:r>
        <w:t>Wykonawca</w:t>
      </w:r>
      <w:r>
        <w:rPr>
          <w:spacing w:val="80"/>
        </w:rPr>
        <w:t xml:space="preserve"> </w:t>
      </w:r>
      <w:r>
        <w:t>dodaje</w:t>
      </w:r>
      <w:r>
        <w:rPr>
          <w:spacing w:val="79"/>
        </w:rPr>
        <w:t xml:space="preserve"> </w:t>
      </w:r>
      <w:r>
        <w:t>wybrany</w:t>
      </w:r>
      <w:r>
        <w:rPr>
          <w:spacing w:val="80"/>
        </w:rPr>
        <w:t xml:space="preserve"> </w:t>
      </w:r>
      <w:r>
        <w:t>z</w:t>
      </w:r>
      <w:r>
        <w:rPr>
          <w:spacing w:val="79"/>
        </w:rPr>
        <w:t xml:space="preserve"> </w:t>
      </w:r>
      <w:r>
        <w:t>dysku</w:t>
      </w:r>
      <w:r>
        <w:rPr>
          <w:spacing w:val="78"/>
        </w:rPr>
        <w:t xml:space="preserve"> </w:t>
      </w:r>
      <w:r>
        <w:t>i</w:t>
      </w:r>
      <w:r>
        <w:rPr>
          <w:spacing w:val="80"/>
        </w:rPr>
        <w:t xml:space="preserve"> </w:t>
      </w:r>
      <w:r>
        <w:t>uprzednio</w:t>
      </w:r>
      <w:r>
        <w:rPr>
          <w:spacing w:val="80"/>
        </w:rPr>
        <w:t xml:space="preserve"> </w:t>
      </w:r>
      <w:r>
        <w:t>podpisany</w:t>
      </w:r>
      <w:r>
        <w:rPr>
          <w:spacing w:val="80"/>
        </w:rPr>
        <w:t xml:space="preserve"> </w:t>
      </w:r>
      <w:r>
        <w:t>„Formularz</w:t>
      </w:r>
      <w:r>
        <w:rPr>
          <w:spacing w:val="80"/>
        </w:rPr>
        <w:t xml:space="preserve"> </w:t>
      </w:r>
      <w:r>
        <w:t>oferty” w</w:t>
      </w:r>
      <w:r>
        <w:rPr>
          <w:spacing w:val="-3"/>
        </w:rPr>
        <w:t xml:space="preserve"> </w:t>
      </w:r>
      <w:r>
        <w:t>pierwszym polu</w:t>
      </w:r>
      <w:r>
        <w:rPr>
          <w:spacing w:val="-1"/>
        </w:rPr>
        <w:t xml:space="preserve"> </w:t>
      </w:r>
      <w:r>
        <w:t>(„Wypełniony formularz oferty”). W kolejnym polu</w:t>
      </w:r>
      <w:r>
        <w:rPr>
          <w:spacing w:val="-1"/>
        </w:rPr>
        <w:t xml:space="preserve"> </w:t>
      </w:r>
      <w:r>
        <w:t>(„Załączniki i inne dokumenty przedstawione w</w:t>
      </w:r>
      <w:r>
        <w:rPr>
          <w:spacing w:val="-1"/>
        </w:rPr>
        <w:t xml:space="preserve"> </w:t>
      </w:r>
      <w:r>
        <w:t>ofercie przez Wykonawcę”) wykonawca dodaje</w:t>
      </w:r>
      <w:r>
        <w:rPr>
          <w:spacing w:val="40"/>
        </w:rPr>
        <w:t xml:space="preserve"> </w:t>
      </w:r>
      <w:r>
        <w:t>pozostałe pliki stanowiące ofertę lub składane wraz z ofertą, o których mowa w dziale XII</w:t>
      </w:r>
      <w:r w:rsidR="00A14374">
        <w:t xml:space="preserve">I </w:t>
      </w:r>
      <w:r>
        <w:t>SWZ</w:t>
      </w:r>
      <w:r w:rsidR="009D0AA9">
        <w:t xml:space="preserve"> ust. 6</w:t>
      </w:r>
      <w:r>
        <w:t>.</w:t>
      </w:r>
    </w:p>
    <w:p w14:paraId="2AC8F2BF" w14:textId="77777777" w:rsidR="001E79C9" w:rsidRDefault="005C6D9E">
      <w:pPr>
        <w:pStyle w:val="Akapitzlist"/>
        <w:numPr>
          <w:ilvl w:val="1"/>
          <w:numId w:val="13"/>
        </w:numPr>
        <w:tabs>
          <w:tab w:val="left" w:pos="1132"/>
          <w:tab w:val="left" w:pos="1134"/>
        </w:tabs>
        <w:spacing w:line="276" w:lineRule="auto"/>
        <w:ind w:left="1134" w:right="137" w:hanging="425"/>
      </w:pPr>
      <w:r>
        <w:t>Jeżeli wraz z ofertą składane są dokumenty zawierające tajemnicę przedsiębiorstwa wykonawca,</w:t>
      </w:r>
      <w:r w:rsidR="00A14374">
        <w:rPr>
          <w:spacing w:val="40"/>
        </w:rPr>
        <w:t xml:space="preserve"> </w:t>
      </w:r>
      <w:r>
        <w:t>w celu</w:t>
      </w:r>
      <w:r w:rsidR="00A14374">
        <w:rPr>
          <w:spacing w:val="40"/>
        </w:rPr>
        <w:t xml:space="preserve"> </w:t>
      </w:r>
      <w:r>
        <w:t>utrzymania</w:t>
      </w:r>
      <w:r w:rsidR="00A14374">
        <w:rPr>
          <w:spacing w:val="40"/>
        </w:rPr>
        <w:t xml:space="preserve"> </w:t>
      </w:r>
      <w:r>
        <w:t>w</w:t>
      </w:r>
      <w:r w:rsidR="00A14374">
        <w:rPr>
          <w:spacing w:val="40"/>
        </w:rPr>
        <w:t xml:space="preserve"> </w:t>
      </w:r>
      <w:r>
        <w:t>poufności</w:t>
      </w:r>
      <w:r>
        <w:rPr>
          <w:spacing w:val="40"/>
        </w:rPr>
        <w:t xml:space="preserve"> </w:t>
      </w:r>
      <w:r>
        <w:t>tych</w:t>
      </w:r>
      <w:r w:rsidR="00A14374">
        <w:rPr>
          <w:spacing w:val="40"/>
        </w:rPr>
        <w:t xml:space="preserve"> </w:t>
      </w:r>
      <w:r>
        <w:t>informacji,</w:t>
      </w:r>
      <w:r w:rsidR="00A14374">
        <w:rPr>
          <w:spacing w:val="40"/>
        </w:rPr>
        <w:t xml:space="preserve"> </w:t>
      </w:r>
      <w:r>
        <w:t>przekazuje</w:t>
      </w:r>
      <w:r>
        <w:rPr>
          <w:spacing w:val="40"/>
        </w:rPr>
        <w:t xml:space="preserve"> </w:t>
      </w:r>
      <w:r>
        <w:t>je w</w:t>
      </w:r>
      <w:r>
        <w:rPr>
          <w:spacing w:val="-1"/>
        </w:rPr>
        <w:t xml:space="preserve"> </w:t>
      </w:r>
      <w:r>
        <w:t>wydzielonym</w:t>
      </w:r>
      <w:r>
        <w:rPr>
          <w:spacing w:val="40"/>
        </w:rPr>
        <w:t xml:space="preserve"> </w:t>
      </w:r>
      <w:r>
        <w:t>i odpowiednio</w:t>
      </w:r>
      <w:r>
        <w:rPr>
          <w:spacing w:val="40"/>
        </w:rPr>
        <w:t xml:space="preserve"> </w:t>
      </w:r>
      <w:r>
        <w:t>oznaczonym</w:t>
      </w:r>
      <w:r>
        <w:rPr>
          <w:spacing w:val="40"/>
        </w:rPr>
        <w:t xml:space="preserve"> </w:t>
      </w:r>
      <w:r>
        <w:t>pliku,</w:t>
      </w:r>
      <w:r>
        <w:rPr>
          <w:spacing w:val="40"/>
        </w:rPr>
        <w:t xml:space="preserve"> </w:t>
      </w:r>
      <w:r>
        <w:t>wraz</w:t>
      </w:r>
      <w:r>
        <w:rPr>
          <w:spacing w:val="40"/>
        </w:rPr>
        <w:t xml:space="preserve"> </w:t>
      </w:r>
      <w:r>
        <w:t>z</w:t>
      </w:r>
      <w:r>
        <w:rPr>
          <w:spacing w:val="40"/>
        </w:rPr>
        <w:t xml:space="preserve"> </w:t>
      </w:r>
      <w:r>
        <w:t>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7A15598F" w14:textId="77777777" w:rsidR="001E79C9" w:rsidRDefault="005C6D9E">
      <w:pPr>
        <w:pStyle w:val="Akapitzlist"/>
        <w:numPr>
          <w:ilvl w:val="1"/>
          <w:numId w:val="13"/>
        </w:numPr>
        <w:tabs>
          <w:tab w:val="left" w:pos="1132"/>
          <w:tab w:val="left" w:pos="1134"/>
        </w:tabs>
        <w:spacing w:before="1" w:line="276" w:lineRule="auto"/>
        <w:ind w:left="1134" w:right="141" w:hanging="425"/>
      </w:pPr>
      <w:r>
        <w:t>System sprawdza, czy złożone pliki są podpisane i automatycznie je szyfruje, jednocześnie</w:t>
      </w:r>
      <w:r>
        <w:rPr>
          <w:spacing w:val="80"/>
          <w:w w:val="150"/>
        </w:rPr>
        <w:t xml:space="preserve"> </w:t>
      </w:r>
      <w:r>
        <w:t>informując</w:t>
      </w:r>
      <w:r>
        <w:rPr>
          <w:spacing w:val="80"/>
          <w:w w:val="150"/>
        </w:rPr>
        <w:t xml:space="preserve"> </w:t>
      </w:r>
      <w:r>
        <w:t>o</w:t>
      </w:r>
      <w:r>
        <w:rPr>
          <w:spacing w:val="78"/>
          <w:w w:val="150"/>
        </w:rPr>
        <w:t xml:space="preserve"> </w:t>
      </w:r>
      <w:r>
        <w:t>tym</w:t>
      </w:r>
      <w:r>
        <w:rPr>
          <w:spacing w:val="80"/>
          <w:w w:val="150"/>
        </w:rPr>
        <w:t xml:space="preserve"> </w:t>
      </w:r>
      <w:r>
        <w:t>wykonawcę.</w:t>
      </w:r>
      <w:r>
        <w:rPr>
          <w:spacing w:val="80"/>
          <w:w w:val="150"/>
        </w:rPr>
        <w:t xml:space="preserve"> </w:t>
      </w:r>
      <w:r>
        <w:t>Potwierdzenie</w:t>
      </w:r>
      <w:r>
        <w:rPr>
          <w:spacing w:val="80"/>
          <w:w w:val="150"/>
        </w:rPr>
        <w:t xml:space="preserve"> </w:t>
      </w:r>
      <w:r>
        <w:t>czasu</w:t>
      </w:r>
      <w:r>
        <w:rPr>
          <w:spacing w:val="80"/>
          <w:w w:val="150"/>
        </w:rPr>
        <w:t xml:space="preserve"> </w:t>
      </w:r>
      <w:r>
        <w:t>przekazania i</w:t>
      </w:r>
      <w:r>
        <w:rPr>
          <w:spacing w:val="80"/>
        </w:rPr>
        <w:t xml:space="preserve"> </w:t>
      </w:r>
      <w:r>
        <w:t>odbioru</w:t>
      </w:r>
      <w:r>
        <w:rPr>
          <w:spacing w:val="80"/>
        </w:rPr>
        <w:t xml:space="preserve"> </w:t>
      </w:r>
      <w:r>
        <w:t>oferty</w:t>
      </w:r>
      <w:r>
        <w:rPr>
          <w:spacing w:val="80"/>
        </w:rPr>
        <w:t xml:space="preserve"> </w:t>
      </w:r>
      <w:r>
        <w:t>znajduje</w:t>
      </w:r>
      <w:r>
        <w:rPr>
          <w:spacing w:val="80"/>
        </w:rPr>
        <w:t xml:space="preserve"> </w:t>
      </w:r>
      <w:r>
        <w:t>się</w:t>
      </w:r>
      <w:r>
        <w:rPr>
          <w:spacing w:val="80"/>
        </w:rPr>
        <w:t xml:space="preserve"> </w:t>
      </w:r>
      <w:r>
        <w:t>w</w:t>
      </w:r>
      <w:r>
        <w:rPr>
          <w:spacing w:val="-2"/>
        </w:rPr>
        <w:t xml:space="preserve"> </w:t>
      </w:r>
      <w:r>
        <w:t>Elektronicznym</w:t>
      </w:r>
      <w:r>
        <w:rPr>
          <w:spacing w:val="80"/>
        </w:rPr>
        <w:t xml:space="preserve"> </w:t>
      </w:r>
      <w:r>
        <w:t>Potwierdzeniu</w:t>
      </w:r>
      <w:r>
        <w:rPr>
          <w:spacing w:val="80"/>
        </w:rPr>
        <w:t xml:space="preserve"> </w:t>
      </w:r>
      <w:r>
        <w:t>Przesłania</w:t>
      </w:r>
      <w:r>
        <w:rPr>
          <w:spacing w:val="80"/>
        </w:rPr>
        <w:t xml:space="preserve"> </w:t>
      </w:r>
      <w:r>
        <w:t>(EPP)</w:t>
      </w:r>
      <w:r>
        <w:rPr>
          <w:spacing w:val="40"/>
        </w:rPr>
        <w:t xml:space="preserve"> </w:t>
      </w:r>
      <w:r>
        <w:t>i Elektronicznym Potwierdzeniu Odebrania (EPO). EPP i EPO dostępne są dla zalogowanego Wykonawcy w zakładce „Oferty/Wnioski”.</w:t>
      </w:r>
    </w:p>
    <w:p w14:paraId="2019AA6D" w14:textId="77777777" w:rsidR="001E79C9" w:rsidRDefault="005C6D9E">
      <w:pPr>
        <w:pStyle w:val="Akapitzlist"/>
        <w:numPr>
          <w:ilvl w:val="1"/>
          <w:numId w:val="13"/>
        </w:numPr>
        <w:tabs>
          <w:tab w:val="left" w:pos="1132"/>
          <w:tab w:val="left" w:pos="1134"/>
        </w:tabs>
        <w:spacing w:line="276" w:lineRule="auto"/>
        <w:ind w:left="1134" w:right="142" w:hanging="425"/>
      </w:pPr>
      <w:r>
        <w:t>Proces</w:t>
      </w:r>
      <w:r>
        <w:rPr>
          <w:spacing w:val="71"/>
        </w:rPr>
        <w:t xml:space="preserve"> </w:t>
      </w:r>
      <w:r>
        <w:t>składania</w:t>
      </w:r>
      <w:r>
        <w:rPr>
          <w:spacing w:val="70"/>
        </w:rPr>
        <w:t xml:space="preserve"> </w:t>
      </w:r>
      <w:r>
        <w:t>ofert</w:t>
      </w:r>
      <w:r>
        <w:rPr>
          <w:spacing w:val="69"/>
        </w:rPr>
        <w:t xml:space="preserve"> </w:t>
      </w:r>
      <w:r>
        <w:t>może</w:t>
      </w:r>
      <w:r>
        <w:rPr>
          <w:spacing w:val="70"/>
        </w:rPr>
        <w:t xml:space="preserve"> </w:t>
      </w:r>
      <w:r>
        <w:t>trwać</w:t>
      </w:r>
      <w:r>
        <w:rPr>
          <w:spacing w:val="70"/>
        </w:rPr>
        <w:t xml:space="preserve"> </w:t>
      </w:r>
      <w:r>
        <w:t>przez</w:t>
      </w:r>
      <w:r>
        <w:rPr>
          <w:spacing w:val="70"/>
        </w:rPr>
        <w:t xml:space="preserve"> </w:t>
      </w:r>
      <w:r>
        <w:t>dłuższy</w:t>
      </w:r>
      <w:r>
        <w:rPr>
          <w:spacing w:val="70"/>
        </w:rPr>
        <w:t xml:space="preserve"> </w:t>
      </w:r>
      <w:r>
        <w:t>czas,</w:t>
      </w:r>
      <w:r>
        <w:rPr>
          <w:spacing w:val="71"/>
        </w:rPr>
        <w:t xml:space="preserve"> </w:t>
      </w:r>
      <w:r>
        <w:t>w</w:t>
      </w:r>
      <w:r>
        <w:rPr>
          <w:spacing w:val="69"/>
        </w:rPr>
        <w:t xml:space="preserve"> </w:t>
      </w:r>
      <w:r>
        <w:t>zależności</w:t>
      </w:r>
      <w:r>
        <w:rPr>
          <w:spacing w:val="69"/>
        </w:rPr>
        <w:t xml:space="preserve"> </w:t>
      </w:r>
      <w:r>
        <w:t>od</w:t>
      </w:r>
      <w:r>
        <w:rPr>
          <w:spacing w:val="70"/>
        </w:rPr>
        <w:t xml:space="preserve"> </w:t>
      </w:r>
      <w:r>
        <w:t>liczby i wielkości składanych dokumentów. W tym czasie nie należy zamykać okna przeglądarki. System pokazuje kolejne etapy przetwarzania dokumentów</w:t>
      </w:r>
    </w:p>
    <w:p w14:paraId="13ABEB98" w14:textId="77777777" w:rsidR="001E79C9" w:rsidRDefault="005C6D9E">
      <w:pPr>
        <w:pStyle w:val="Akapitzlist"/>
        <w:numPr>
          <w:ilvl w:val="1"/>
          <w:numId w:val="13"/>
        </w:numPr>
        <w:tabs>
          <w:tab w:val="left" w:pos="1133"/>
        </w:tabs>
        <w:spacing w:line="251" w:lineRule="exact"/>
        <w:ind w:left="1133" w:hanging="423"/>
      </w:pPr>
      <w:r>
        <w:t>Oferta</w:t>
      </w:r>
      <w:r>
        <w:rPr>
          <w:spacing w:val="-7"/>
        </w:rPr>
        <w:t xml:space="preserve"> </w:t>
      </w:r>
      <w:r>
        <w:t>może</w:t>
      </w:r>
      <w:r>
        <w:rPr>
          <w:spacing w:val="-5"/>
        </w:rPr>
        <w:t xml:space="preserve"> </w:t>
      </w:r>
      <w:r>
        <w:t>być</w:t>
      </w:r>
      <w:r>
        <w:rPr>
          <w:spacing w:val="-6"/>
        </w:rPr>
        <w:t xml:space="preserve"> </w:t>
      </w:r>
      <w:r>
        <w:t>złożona</w:t>
      </w:r>
      <w:r>
        <w:rPr>
          <w:spacing w:val="-7"/>
        </w:rPr>
        <w:t xml:space="preserve"> </w:t>
      </w:r>
      <w:r>
        <w:t>tylko</w:t>
      </w:r>
      <w:r>
        <w:rPr>
          <w:spacing w:val="-6"/>
        </w:rPr>
        <w:t xml:space="preserve"> </w:t>
      </w:r>
      <w:r>
        <w:t>do</w:t>
      </w:r>
      <w:r>
        <w:rPr>
          <w:spacing w:val="-5"/>
        </w:rPr>
        <w:t xml:space="preserve"> </w:t>
      </w:r>
      <w:r>
        <w:t>upływu</w:t>
      </w:r>
      <w:r>
        <w:rPr>
          <w:spacing w:val="-6"/>
        </w:rPr>
        <w:t xml:space="preserve"> </w:t>
      </w:r>
      <w:r>
        <w:t>terminu</w:t>
      </w:r>
      <w:r>
        <w:rPr>
          <w:spacing w:val="-7"/>
        </w:rPr>
        <w:t xml:space="preserve"> </w:t>
      </w:r>
      <w:r>
        <w:t>składania</w:t>
      </w:r>
      <w:r>
        <w:rPr>
          <w:spacing w:val="-4"/>
        </w:rPr>
        <w:t xml:space="preserve"> </w:t>
      </w:r>
      <w:r>
        <w:rPr>
          <w:spacing w:val="-2"/>
        </w:rPr>
        <w:t>ofert.</w:t>
      </w:r>
    </w:p>
    <w:p w14:paraId="4579F172" w14:textId="77777777" w:rsidR="001E79C9" w:rsidRDefault="005C6D9E">
      <w:pPr>
        <w:pStyle w:val="Akapitzlist"/>
        <w:numPr>
          <w:ilvl w:val="1"/>
          <w:numId w:val="13"/>
        </w:numPr>
        <w:tabs>
          <w:tab w:val="left" w:pos="1132"/>
          <w:tab w:val="left" w:pos="1134"/>
        </w:tabs>
        <w:spacing w:before="80" w:line="276" w:lineRule="auto"/>
        <w:ind w:left="1134" w:right="143" w:hanging="425"/>
      </w:pPr>
      <w:r>
        <w:t>Wykonawca może przed upływem terminu składania ofert wycofać ofertę.</w:t>
      </w:r>
      <w:r>
        <w:rPr>
          <w:spacing w:val="40"/>
        </w:rPr>
        <w:t xml:space="preserve"> </w:t>
      </w:r>
      <w:r>
        <w:t>Wykonawca</w:t>
      </w:r>
      <w:r>
        <w:rPr>
          <w:spacing w:val="-2"/>
        </w:rPr>
        <w:t xml:space="preserve"> </w:t>
      </w:r>
      <w:r>
        <w:t>wycofuje</w:t>
      </w:r>
      <w:r>
        <w:rPr>
          <w:spacing w:val="-2"/>
        </w:rPr>
        <w:t xml:space="preserve"> </w:t>
      </w:r>
      <w:r>
        <w:t>ofertę</w:t>
      </w:r>
      <w:r>
        <w:rPr>
          <w:spacing w:val="-2"/>
        </w:rPr>
        <w:t xml:space="preserve"> </w:t>
      </w:r>
      <w:r>
        <w:t>w zakładce</w:t>
      </w:r>
      <w:r>
        <w:rPr>
          <w:spacing w:val="-1"/>
        </w:rPr>
        <w:t xml:space="preserve"> </w:t>
      </w:r>
      <w:r>
        <w:t>„Oferty/wnioski” używając przycisku</w:t>
      </w:r>
      <w:r>
        <w:rPr>
          <w:spacing w:val="-1"/>
        </w:rPr>
        <w:t xml:space="preserve"> </w:t>
      </w:r>
      <w:r>
        <w:t xml:space="preserve">„Wycofaj </w:t>
      </w:r>
      <w:r>
        <w:rPr>
          <w:spacing w:val="-2"/>
        </w:rPr>
        <w:t>ofertę”.</w:t>
      </w:r>
    </w:p>
    <w:p w14:paraId="72308A56" w14:textId="77777777" w:rsidR="001E79C9" w:rsidRDefault="005C6D9E">
      <w:pPr>
        <w:pStyle w:val="Akapitzlist"/>
        <w:numPr>
          <w:ilvl w:val="1"/>
          <w:numId w:val="13"/>
        </w:numPr>
        <w:tabs>
          <w:tab w:val="left" w:pos="1133"/>
        </w:tabs>
        <w:spacing w:line="252" w:lineRule="exact"/>
        <w:ind w:left="1133" w:hanging="423"/>
      </w:pPr>
      <w:r>
        <w:t>Maksymalny</w:t>
      </w:r>
      <w:r>
        <w:rPr>
          <w:spacing w:val="7"/>
        </w:rPr>
        <w:t xml:space="preserve"> </w:t>
      </w:r>
      <w:r>
        <w:t>łączny</w:t>
      </w:r>
      <w:r>
        <w:rPr>
          <w:spacing w:val="7"/>
        </w:rPr>
        <w:t xml:space="preserve"> </w:t>
      </w:r>
      <w:r>
        <w:t>rozmiar</w:t>
      </w:r>
      <w:r>
        <w:rPr>
          <w:spacing w:val="9"/>
        </w:rPr>
        <w:t xml:space="preserve"> </w:t>
      </w:r>
      <w:r>
        <w:t>plików</w:t>
      </w:r>
      <w:r>
        <w:rPr>
          <w:spacing w:val="9"/>
        </w:rPr>
        <w:t xml:space="preserve"> </w:t>
      </w:r>
      <w:r>
        <w:t>stanowiących</w:t>
      </w:r>
      <w:r>
        <w:rPr>
          <w:spacing w:val="9"/>
        </w:rPr>
        <w:t xml:space="preserve"> </w:t>
      </w:r>
      <w:r>
        <w:t>ofertę</w:t>
      </w:r>
      <w:r>
        <w:rPr>
          <w:spacing w:val="6"/>
        </w:rPr>
        <w:t xml:space="preserve"> </w:t>
      </w:r>
      <w:r>
        <w:t>lub</w:t>
      </w:r>
      <w:r>
        <w:rPr>
          <w:spacing w:val="8"/>
        </w:rPr>
        <w:t xml:space="preserve"> </w:t>
      </w:r>
      <w:r>
        <w:t>składanych</w:t>
      </w:r>
      <w:r>
        <w:rPr>
          <w:spacing w:val="5"/>
        </w:rPr>
        <w:t xml:space="preserve"> </w:t>
      </w:r>
      <w:r>
        <w:t>wraz</w:t>
      </w:r>
      <w:r>
        <w:rPr>
          <w:spacing w:val="9"/>
        </w:rPr>
        <w:t xml:space="preserve"> </w:t>
      </w:r>
      <w:r>
        <w:t>z</w:t>
      </w:r>
      <w:r>
        <w:rPr>
          <w:spacing w:val="8"/>
        </w:rPr>
        <w:t xml:space="preserve"> </w:t>
      </w:r>
      <w:r>
        <w:rPr>
          <w:spacing w:val="-2"/>
        </w:rPr>
        <w:t>ofertą</w:t>
      </w:r>
    </w:p>
    <w:p w14:paraId="4B3802F9" w14:textId="77777777" w:rsidR="001E79C9" w:rsidRDefault="005C6D9E">
      <w:pPr>
        <w:pStyle w:val="Tekstpodstawowy"/>
        <w:spacing w:before="40"/>
        <w:ind w:firstLine="0"/>
      </w:pPr>
      <w:r>
        <w:t>to</w:t>
      </w:r>
      <w:r>
        <w:rPr>
          <w:spacing w:val="-2"/>
        </w:rPr>
        <w:t xml:space="preserve"> </w:t>
      </w:r>
      <w:r>
        <w:t>250</w:t>
      </w:r>
      <w:r>
        <w:rPr>
          <w:spacing w:val="-2"/>
        </w:rPr>
        <w:t xml:space="preserve"> </w:t>
      </w:r>
      <w:r>
        <w:rPr>
          <w:spacing w:val="-5"/>
        </w:rPr>
        <w:t>MB.</w:t>
      </w:r>
    </w:p>
    <w:p w14:paraId="3ED6DC5B" w14:textId="77777777" w:rsidR="001E79C9" w:rsidRDefault="005C6D9E">
      <w:pPr>
        <w:pStyle w:val="Akapitzlist"/>
        <w:numPr>
          <w:ilvl w:val="1"/>
          <w:numId w:val="13"/>
        </w:numPr>
        <w:tabs>
          <w:tab w:val="left" w:pos="1133"/>
        </w:tabs>
        <w:spacing w:before="37"/>
        <w:ind w:left="1133" w:hanging="423"/>
      </w:pPr>
      <w:r>
        <w:t>Ofertę</w:t>
      </w:r>
      <w:r>
        <w:rPr>
          <w:spacing w:val="46"/>
        </w:rPr>
        <w:t xml:space="preserve"> </w:t>
      </w:r>
      <w:r>
        <w:t>wraz</w:t>
      </w:r>
      <w:r>
        <w:rPr>
          <w:spacing w:val="47"/>
        </w:rPr>
        <w:t xml:space="preserve"> </w:t>
      </w:r>
      <w:r>
        <w:t>z</w:t>
      </w:r>
      <w:r>
        <w:rPr>
          <w:spacing w:val="50"/>
        </w:rPr>
        <w:t xml:space="preserve"> </w:t>
      </w:r>
      <w:r>
        <w:t>załącznikami</w:t>
      </w:r>
      <w:r>
        <w:rPr>
          <w:spacing w:val="49"/>
        </w:rPr>
        <w:t xml:space="preserve"> </w:t>
      </w:r>
      <w:r>
        <w:t>należy</w:t>
      </w:r>
      <w:r>
        <w:rPr>
          <w:spacing w:val="49"/>
        </w:rPr>
        <w:t xml:space="preserve"> </w:t>
      </w:r>
      <w:r>
        <w:t>przygotować</w:t>
      </w:r>
      <w:r>
        <w:rPr>
          <w:spacing w:val="48"/>
        </w:rPr>
        <w:t xml:space="preserve"> </w:t>
      </w:r>
      <w:r>
        <w:t>zgodnie</w:t>
      </w:r>
      <w:r>
        <w:rPr>
          <w:spacing w:val="49"/>
        </w:rPr>
        <w:t xml:space="preserve"> </w:t>
      </w:r>
      <w:r>
        <w:t>z</w:t>
      </w:r>
      <w:r>
        <w:rPr>
          <w:spacing w:val="50"/>
        </w:rPr>
        <w:t xml:space="preserve"> </w:t>
      </w:r>
      <w:r>
        <w:t>wytycznymi</w:t>
      </w:r>
      <w:r>
        <w:rPr>
          <w:spacing w:val="49"/>
        </w:rPr>
        <w:t xml:space="preserve"> </w:t>
      </w:r>
      <w:r>
        <w:rPr>
          <w:spacing w:val="-2"/>
        </w:rPr>
        <w:t>opisanymi</w:t>
      </w:r>
    </w:p>
    <w:p w14:paraId="53D056FD" w14:textId="77777777" w:rsidR="001E79C9" w:rsidRDefault="005C6D9E">
      <w:pPr>
        <w:pStyle w:val="Tekstpodstawowy"/>
        <w:spacing w:before="37"/>
        <w:ind w:firstLine="0"/>
      </w:pPr>
      <w:r>
        <w:t>w</w:t>
      </w:r>
      <w:r>
        <w:rPr>
          <w:spacing w:val="-5"/>
        </w:rPr>
        <w:t xml:space="preserve"> </w:t>
      </w:r>
      <w:r>
        <w:t>dziale</w:t>
      </w:r>
      <w:r>
        <w:rPr>
          <w:spacing w:val="-2"/>
        </w:rPr>
        <w:t xml:space="preserve"> </w:t>
      </w:r>
      <w:r>
        <w:t>XII</w:t>
      </w:r>
      <w:r w:rsidR="009D0AA9">
        <w:t>I</w:t>
      </w:r>
      <w:r>
        <w:rPr>
          <w:spacing w:val="-3"/>
        </w:rPr>
        <w:t xml:space="preserve"> </w:t>
      </w:r>
      <w:r>
        <w:rPr>
          <w:spacing w:val="-4"/>
        </w:rPr>
        <w:t>SWZ.</w:t>
      </w:r>
    </w:p>
    <w:p w14:paraId="7AA61022" w14:textId="77777777" w:rsidR="001E79C9" w:rsidRDefault="005C6D9E">
      <w:pPr>
        <w:pStyle w:val="Akapitzlist"/>
        <w:numPr>
          <w:ilvl w:val="1"/>
          <w:numId w:val="13"/>
        </w:numPr>
        <w:tabs>
          <w:tab w:val="left" w:pos="1133"/>
        </w:tabs>
        <w:spacing w:before="38"/>
        <w:ind w:left="1133" w:hanging="423"/>
      </w:pPr>
      <w:r>
        <w:t>Zamawiający</w:t>
      </w:r>
      <w:r>
        <w:rPr>
          <w:spacing w:val="-10"/>
        </w:rPr>
        <w:t xml:space="preserve"> </w:t>
      </w:r>
      <w:r>
        <w:t>odrzuca</w:t>
      </w:r>
      <w:r>
        <w:rPr>
          <w:spacing w:val="-9"/>
        </w:rPr>
        <w:t xml:space="preserve"> </w:t>
      </w:r>
      <w:r>
        <w:t>ofertę,</w:t>
      </w:r>
      <w:r>
        <w:rPr>
          <w:spacing w:val="-7"/>
        </w:rPr>
        <w:t xml:space="preserve"> </w:t>
      </w:r>
      <w:r>
        <w:t>jeżeli</w:t>
      </w:r>
      <w:r>
        <w:rPr>
          <w:spacing w:val="-6"/>
        </w:rPr>
        <w:t xml:space="preserve"> </w:t>
      </w:r>
      <w:r>
        <w:t>została</w:t>
      </w:r>
      <w:r>
        <w:rPr>
          <w:spacing w:val="-6"/>
        </w:rPr>
        <w:t xml:space="preserve"> </w:t>
      </w:r>
      <w:r>
        <w:t>złożona</w:t>
      </w:r>
      <w:r>
        <w:rPr>
          <w:spacing w:val="-6"/>
        </w:rPr>
        <w:t xml:space="preserve"> </w:t>
      </w:r>
      <w:r>
        <w:t>po</w:t>
      </w:r>
      <w:r>
        <w:rPr>
          <w:spacing w:val="-8"/>
        </w:rPr>
        <w:t xml:space="preserve"> </w:t>
      </w:r>
      <w:r>
        <w:t>terminie</w:t>
      </w:r>
      <w:r>
        <w:rPr>
          <w:spacing w:val="-6"/>
        </w:rPr>
        <w:t xml:space="preserve"> </w:t>
      </w:r>
      <w:r>
        <w:t>składania</w:t>
      </w:r>
      <w:r>
        <w:rPr>
          <w:spacing w:val="-8"/>
        </w:rPr>
        <w:t xml:space="preserve"> </w:t>
      </w:r>
      <w:r>
        <w:rPr>
          <w:spacing w:val="-2"/>
        </w:rPr>
        <w:t>ofert.</w:t>
      </w:r>
    </w:p>
    <w:p w14:paraId="4FC5DB97" w14:textId="77777777" w:rsidR="001E79C9" w:rsidRDefault="005C6D9E">
      <w:pPr>
        <w:pStyle w:val="Akapitzlist"/>
        <w:numPr>
          <w:ilvl w:val="1"/>
          <w:numId w:val="13"/>
        </w:numPr>
        <w:tabs>
          <w:tab w:val="left" w:pos="1132"/>
          <w:tab w:val="left" w:pos="1134"/>
        </w:tabs>
        <w:spacing w:before="40" w:line="276" w:lineRule="auto"/>
        <w:ind w:left="1134" w:right="143" w:hanging="425"/>
      </w:pPr>
      <w:r>
        <w:t>Zamawiający</w:t>
      </w:r>
      <w:r>
        <w:rPr>
          <w:spacing w:val="-3"/>
        </w:rPr>
        <w:t xml:space="preserve"> </w:t>
      </w:r>
      <w:r>
        <w:t>nie ponosi</w:t>
      </w:r>
      <w:r>
        <w:rPr>
          <w:spacing w:val="-5"/>
        </w:rPr>
        <w:t xml:space="preserve"> </w:t>
      </w:r>
      <w:r>
        <w:t>odpowiedzialności</w:t>
      </w:r>
      <w:r>
        <w:rPr>
          <w:spacing w:val="-1"/>
        </w:rPr>
        <w:t xml:space="preserve"> </w:t>
      </w:r>
      <w:r>
        <w:t>za błędy w</w:t>
      </w:r>
      <w:r>
        <w:rPr>
          <w:spacing w:val="-3"/>
        </w:rPr>
        <w:t xml:space="preserve"> </w:t>
      </w:r>
      <w:r>
        <w:t>transmisji</w:t>
      </w:r>
      <w:r>
        <w:rPr>
          <w:spacing w:val="-1"/>
        </w:rPr>
        <w:t xml:space="preserve"> </w:t>
      </w:r>
      <w:r>
        <w:t>danych,</w:t>
      </w:r>
      <w:r>
        <w:rPr>
          <w:spacing w:val="-4"/>
        </w:rPr>
        <w:t xml:space="preserve"> </w:t>
      </w:r>
      <w:r>
        <w:t>w</w:t>
      </w:r>
      <w:r>
        <w:rPr>
          <w:spacing w:val="-1"/>
        </w:rPr>
        <w:t xml:space="preserve"> </w:t>
      </w:r>
      <w:r>
        <w:t>tym</w:t>
      </w:r>
      <w:r>
        <w:rPr>
          <w:spacing w:val="-2"/>
        </w:rPr>
        <w:t xml:space="preserve"> </w:t>
      </w:r>
      <w:r>
        <w:t xml:space="preserve">błędy </w:t>
      </w:r>
      <w:r>
        <w:lastRenderedPageBreak/>
        <w:t>spowodowane awariami systemów teleinformatycznych, systemów zasilania lub też okolicznościami zależnymi od operatora zapewniającego transmisję danych.</w:t>
      </w:r>
    </w:p>
    <w:p w14:paraId="748617A1" w14:textId="77777777" w:rsidR="001E79C9" w:rsidRDefault="001E79C9">
      <w:pPr>
        <w:pStyle w:val="Tekstpodstawowy"/>
        <w:spacing w:before="35"/>
        <w:ind w:left="0" w:firstLine="0"/>
        <w:jc w:val="left"/>
      </w:pPr>
    </w:p>
    <w:p w14:paraId="57456B48" w14:textId="77777777" w:rsidR="001E79C9" w:rsidRDefault="005C6D9E">
      <w:pPr>
        <w:pStyle w:val="Nagwek1"/>
        <w:numPr>
          <w:ilvl w:val="0"/>
          <w:numId w:val="13"/>
        </w:numPr>
        <w:tabs>
          <w:tab w:val="left" w:pos="705"/>
        </w:tabs>
        <w:ind w:left="705" w:hanging="538"/>
        <w:jc w:val="left"/>
        <w:rPr>
          <w:u w:val="none"/>
        </w:rPr>
      </w:pPr>
      <w:r>
        <w:t>TERMIN</w:t>
      </w:r>
      <w:r>
        <w:rPr>
          <w:spacing w:val="-9"/>
        </w:rPr>
        <w:t xml:space="preserve"> </w:t>
      </w:r>
      <w:r>
        <w:t>OTWARCIA</w:t>
      </w:r>
      <w:r>
        <w:rPr>
          <w:spacing w:val="-6"/>
        </w:rPr>
        <w:t xml:space="preserve"> </w:t>
      </w:r>
      <w:r>
        <w:rPr>
          <w:spacing w:val="-4"/>
        </w:rPr>
        <w:t>OFERT</w:t>
      </w:r>
    </w:p>
    <w:p w14:paraId="1D31834C" w14:textId="4F921FA3" w:rsidR="001E79C9" w:rsidRDefault="005C6D9E">
      <w:pPr>
        <w:pStyle w:val="Akapitzlist"/>
        <w:numPr>
          <w:ilvl w:val="1"/>
          <w:numId w:val="13"/>
        </w:numPr>
        <w:tabs>
          <w:tab w:val="left" w:pos="992"/>
        </w:tabs>
        <w:spacing w:before="22"/>
        <w:ind w:left="992" w:hanging="282"/>
      </w:pPr>
      <w:r>
        <w:t>Otwarcie</w:t>
      </w:r>
      <w:r>
        <w:rPr>
          <w:spacing w:val="-6"/>
        </w:rPr>
        <w:t xml:space="preserve"> </w:t>
      </w:r>
      <w:r>
        <w:t>ofert</w:t>
      </w:r>
      <w:r>
        <w:rPr>
          <w:spacing w:val="-4"/>
        </w:rPr>
        <w:t xml:space="preserve"> </w:t>
      </w:r>
      <w:r>
        <w:t>nastąpi</w:t>
      </w:r>
      <w:r>
        <w:rPr>
          <w:spacing w:val="-4"/>
        </w:rPr>
        <w:t xml:space="preserve"> </w:t>
      </w:r>
      <w:r>
        <w:t>w</w:t>
      </w:r>
      <w:r>
        <w:rPr>
          <w:spacing w:val="-6"/>
        </w:rPr>
        <w:t xml:space="preserve"> </w:t>
      </w:r>
      <w:r>
        <w:t xml:space="preserve">dniu </w:t>
      </w:r>
      <w:r w:rsidR="00DD7911">
        <w:rPr>
          <w:b/>
        </w:rPr>
        <w:t>10 listopada</w:t>
      </w:r>
      <w:r w:rsidRPr="00331FE5">
        <w:rPr>
          <w:b/>
          <w:spacing w:val="-2"/>
        </w:rPr>
        <w:t xml:space="preserve"> </w:t>
      </w:r>
      <w:r w:rsidRPr="00331FE5">
        <w:rPr>
          <w:b/>
        </w:rPr>
        <w:t>2026</w:t>
      </w:r>
      <w:r>
        <w:rPr>
          <w:b/>
          <w:spacing w:val="-5"/>
        </w:rPr>
        <w:t xml:space="preserve"> </w:t>
      </w:r>
      <w:r>
        <w:rPr>
          <w:b/>
        </w:rPr>
        <w:t>r.</w:t>
      </w:r>
      <w:r>
        <w:rPr>
          <w:b/>
          <w:spacing w:val="-2"/>
        </w:rPr>
        <w:t xml:space="preserve"> </w:t>
      </w:r>
      <w:r>
        <w:rPr>
          <w:b/>
        </w:rPr>
        <w:t>o</w:t>
      </w:r>
      <w:r>
        <w:rPr>
          <w:b/>
          <w:spacing w:val="-5"/>
        </w:rPr>
        <w:t xml:space="preserve"> </w:t>
      </w:r>
      <w:r>
        <w:rPr>
          <w:b/>
        </w:rPr>
        <w:t>godz.</w:t>
      </w:r>
      <w:r>
        <w:rPr>
          <w:b/>
          <w:spacing w:val="-1"/>
        </w:rPr>
        <w:t xml:space="preserve"> </w:t>
      </w:r>
      <w:r>
        <w:rPr>
          <w:b/>
          <w:spacing w:val="-2"/>
        </w:rPr>
        <w:t>10:15</w:t>
      </w:r>
      <w:r>
        <w:rPr>
          <w:spacing w:val="-2"/>
        </w:rPr>
        <w:t>.</w:t>
      </w:r>
    </w:p>
    <w:p w14:paraId="0F86C1CB" w14:textId="77777777" w:rsidR="001E79C9" w:rsidRDefault="005C6D9E">
      <w:pPr>
        <w:pStyle w:val="Akapitzlist"/>
        <w:numPr>
          <w:ilvl w:val="1"/>
          <w:numId w:val="13"/>
        </w:numPr>
        <w:tabs>
          <w:tab w:val="left" w:pos="992"/>
        </w:tabs>
        <w:spacing w:before="38"/>
        <w:ind w:left="992" w:hanging="282"/>
      </w:pPr>
      <w:r>
        <w:t>Po</w:t>
      </w:r>
      <w:r>
        <w:rPr>
          <w:spacing w:val="73"/>
          <w:w w:val="150"/>
        </w:rPr>
        <w:t xml:space="preserve"> </w:t>
      </w:r>
      <w:r>
        <w:t>upływie</w:t>
      </w:r>
      <w:r>
        <w:rPr>
          <w:spacing w:val="72"/>
          <w:w w:val="150"/>
        </w:rPr>
        <w:t xml:space="preserve"> </w:t>
      </w:r>
      <w:r>
        <w:t>terminu</w:t>
      </w:r>
      <w:r>
        <w:rPr>
          <w:spacing w:val="72"/>
          <w:w w:val="150"/>
        </w:rPr>
        <w:t xml:space="preserve"> </w:t>
      </w:r>
      <w:r>
        <w:t>składania</w:t>
      </w:r>
      <w:r>
        <w:rPr>
          <w:spacing w:val="74"/>
          <w:w w:val="150"/>
        </w:rPr>
        <w:t xml:space="preserve"> </w:t>
      </w:r>
      <w:r>
        <w:t>i</w:t>
      </w:r>
      <w:r>
        <w:rPr>
          <w:spacing w:val="74"/>
          <w:w w:val="150"/>
        </w:rPr>
        <w:t xml:space="preserve"> </w:t>
      </w:r>
      <w:r>
        <w:t>otwarcia</w:t>
      </w:r>
      <w:r>
        <w:rPr>
          <w:spacing w:val="71"/>
          <w:w w:val="150"/>
        </w:rPr>
        <w:t xml:space="preserve"> </w:t>
      </w:r>
      <w:r>
        <w:t>ofert</w:t>
      </w:r>
      <w:r>
        <w:rPr>
          <w:spacing w:val="74"/>
          <w:w w:val="150"/>
        </w:rPr>
        <w:t xml:space="preserve"> </w:t>
      </w:r>
      <w:r>
        <w:t>Zamawiający</w:t>
      </w:r>
      <w:r>
        <w:rPr>
          <w:spacing w:val="72"/>
          <w:w w:val="150"/>
        </w:rPr>
        <w:t xml:space="preserve"> </w:t>
      </w:r>
      <w:r>
        <w:t>za</w:t>
      </w:r>
      <w:r>
        <w:rPr>
          <w:spacing w:val="71"/>
          <w:w w:val="150"/>
        </w:rPr>
        <w:t xml:space="preserve"> </w:t>
      </w:r>
      <w:r>
        <w:rPr>
          <w:spacing w:val="-2"/>
        </w:rPr>
        <w:t>pośrednictwem</w:t>
      </w:r>
    </w:p>
    <w:p w14:paraId="3FC551A7" w14:textId="77777777" w:rsidR="001E79C9" w:rsidRDefault="005C6D9E">
      <w:pPr>
        <w:pStyle w:val="Tekstpodstawowy"/>
        <w:spacing w:before="37"/>
        <w:ind w:left="993" w:firstLine="0"/>
      </w:pPr>
      <w:r>
        <w:t>Platformy</w:t>
      </w:r>
      <w:r>
        <w:rPr>
          <w:spacing w:val="-11"/>
        </w:rPr>
        <w:t xml:space="preserve"> </w:t>
      </w:r>
      <w:r>
        <w:t>e-Zamówienia</w:t>
      </w:r>
      <w:r>
        <w:rPr>
          <w:spacing w:val="-10"/>
        </w:rPr>
        <w:t xml:space="preserve"> </w:t>
      </w:r>
      <w:r>
        <w:t>dokonuje</w:t>
      </w:r>
      <w:r>
        <w:rPr>
          <w:spacing w:val="-11"/>
        </w:rPr>
        <w:t xml:space="preserve"> </w:t>
      </w:r>
      <w:r>
        <w:t>czynności</w:t>
      </w:r>
      <w:r>
        <w:rPr>
          <w:spacing w:val="-10"/>
        </w:rPr>
        <w:t xml:space="preserve"> </w:t>
      </w:r>
      <w:r>
        <w:t>automatycznej</w:t>
      </w:r>
      <w:r>
        <w:rPr>
          <w:spacing w:val="-10"/>
        </w:rPr>
        <w:t xml:space="preserve"> </w:t>
      </w:r>
      <w:r>
        <w:t>deszyfracji</w:t>
      </w:r>
      <w:r>
        <w:rPr>
          <w:spacing w:val="-9"/>
        </w:rPr>
        <w:t xml:space="preserve"> </w:t>
      </w:r>
      <w:r>
        <w:rPr>
          <w:spacing w:val="-2"/>
        </w:rPr>
        <w:t>ofert.</w:t>
      </w:r>
    </w:p>
    <w:p w14:paraId="0FDA4365" w14:textId="77777777" w:rsidR="001E79C9" w:rsidRDefault="005C6D9E">
      <w:pPr>
        <w:pStyle w:val="Akapitzlist"/>
        <w:numPr>
          <w:ilvl w:val="1"/>
          <w:numId w:val="13"/>
        </w:numPr>
        <w:tabs>
          <w:tab w:val="left" w:pos="991"/>
          <w:tab w:val="left" w:pos="993"/>
        </w:tabs>
        <w:spacing w:before="40" w:line="276" w:lineRule="auto"/>
        <w:ind w:left="993" w:right="139" w:hanging="284"/>
      </w:pPr>
      <w:r>
        <w:t xml:space="preserve">W przypadku awarii systemu teleinformatycznego przy </w:t>
      </w:r>
      <w:proofErr w:type="gramStart"/>
      <w:r>
        <w:t>użyciu</w:t>
      </w:r>
      <w:proofErr w:type="gramEnd"/>
      <w:r>
        <w:t xml:space="preserve"> którego następuję otwarcie,</w:t>
      </w:r>
      <w:r>
        <w:rPr>
          <w:spacing w:val="80"/>
        </w:rPr>
        <w:t xml:space="preserve"> </w:t>
      </w:r>
      <w:r>
        <w:t>która</w:t>
      </w:r>
      <w:r>
        <w:rPr>
          <w:spacing w:val="80"/>
        </w:rPr>
        <w:t xml:space="preserve"> </w:t>
      </w:r>
      <w:r>
        <w:t>powoduje</w:t>
      </w:r>
      <w:r>
        <w:rPr>
          <w:spacing w:val="80"/>
        </w:rPr>
        <w:t xml:space="preserve"> </w:t>
      </w:r>
      <w:r>
        <w:t>brak</w:t>
      </w:r>
      <w:r>
        <w:rPr>
          <w:spacing w:val="80"/>
        </w:rPr>
        <w:t xml:space="preserve"> </w:t>
      </w:r>
      <w:r>
        <w:t>możliwości</w:t>
      </w:r>
      <w:r>
        <w:rPr>
          <w:spacing w:val="80"/>
        </w:rPr>
        <w:t xml:space="preserve"> </w:t>
      </w:r>
      <w:r>
        <w:t>otwarcia</w:t>
      </w:r>
      <w:r>
        <w:rPr>
          <w:spacing w:val="80"/>
        </w:rPr>
        <w:t xml:space="preserve"> </w:t>
      </w:r>
      <w:r>
        <w:t>ofert</w:t>
      </w:r>
      <w:r>
        <w:rPr>
          <w:spacing w:val="80"/>
        </w:rPr>
        <w:t xml:space="preserve"> </w:t>
      </w:r>
      <w:r>
        <w:t>w</w:t>
      </w:r>
      <w:r>
        <w:rPr>
          <w:spacing w:val="80"/>
        </w:rPr>
        <w:t xml:space="preserve"> </w:t>
      </w:r>
      <w:r>
        <w:t>terminie</w:t>
      </w:r>
      <w:r>
        <w:rPr>
          <w:spacing w:val="80"/>
        </w:rPr>
        <w:t xml:space="preserve"> </w:t>
      </w:r>
      <w:r>
        <w:t>określonym w ust. 1, otwarcie ofert nastąpi niezwłocznie po usunięciu awarii.</w:t>
      </w:r>
    </w:p>
    <w:p w14:paraId="4358375C" w14:textId="77777777" w:rsidR="001E79C9" w:rsidRDefault="005C6D9E">
      <w:pPr>
        <w:pStyle w:val="Akapitzlist"/>
        <w:numPr>
          <w:ilvl w:val="1"/>
          <w:numId w:val="13"/>
        </w:numPr>
        <w:tabs>
          <w:tab w:val="left" w:pos="991"/>
          <w:tab w:val="left" w:pos="993"/>
        </w:tabs>
        <w:spacing w:line="276" w:lineRule="auto"/>
        <w:ind w:left="993" w:right="139" w:hanging="284"/>
      </w:pPr>
      <w:r>
        <w:t>Najpóźniej przed otwarciem ofert, zamawiający udostępni na stronie internetowej prowadzonego postępowania informację o kwocie, jaką zamierza się przeznaczyć na sfinansowanie zamówienia.</w:t>
      </w:r>
    </w:p>
    <w:p w14:paraId="2A508AB5" w14:textId="77777777" w:rsidR="001E79C9" w:rsidRDefault="005C6D9E">
      <w:pPr>
        <w:pStyle w:val="Akapitzlist"/>
        <w:numPr>
          <w:ilvl w:val="1"/>
          <w:numId w:val="13"/>
        </w:numPr>
        <w:tabs>
          <w:tab w:val="left" w:pos="991"/>
          <w:tab w:val="left" w:pos="993"/>
        </w:tabs>
        <w:spacing w:line="276" w:lineRule="auto"/>
        <w:ind w:left="993" w:right="140" w:hanging="284"/>
      </w:pPr>
      <w:r>
        <w:t>Niezwłocznie po otwarciu ofert, zamawiający udostępni na stronie internetowej prowadzonego postępowania informacje o:</w:t>
      </w:r>
    </w:p>
    <w:p w14:paraId="6EE603C3" w14:textId="77777777" w:rsidR="001E79C9" w:rsidRDefault="005C6D9E">
      <w:pPr>
        <w:pStyle w:val="Akapitzlist"/>
        <w:numPr>
          <w:ilvl w:val="2"/>
          <w:numId w:val="13"/>
        </w:numPr>
        <w:tabs>
          <w:tab w:val="left" w:pos="1417"/>
          <w:tab w:val="left" w:pos="1420"/>
        </w:tabs>
        <w:spacing w:line="276" w:lineRule="auto"/>
        <w:ind w:left="1420" w:right="138" w:hanging="428"/>
      </w:pPr>
      <w:r>
        <w:t>nazwach albo imionach i nazwiskach oraz siedzibach lub miejscach prowadzonej działalności gospodarczej albo miejscach zamieszkania wykonawców, których oferty zostały otwarte,</w:t>
      </w:r>
    </w:p>
    <w:p w14:paraId="092B5105" w14:textId="77777777" w:rsidR="001E79C9" w:rsidRDefault="005C6D9E">
      <w:pPr>
        <w:pStyle w:val="Akapitzlist"/>
        <w:numPr>
          <w:ilvl w:val="2"/>
          <w:numId w:val="13"/>
        </w:numPr>
        <w:tabs>
          <w:tab w:val="left" w:pos="1418"/>
        </w:tabs>
        <w:ind w:left="1418" w:hanging="425"/>
      </w:pPr>
      <w:r>
        <w:t>cenach</w:t>
      </w:r>
      <w:r>
        <w:rPr>
          <w:spacing w:val="-5"/>
        </w:rPr>
        <w:t xml:space="preserve"> </w:t>
      </w:r>
      <w:r>
        <w:t>zawartych</w:t>
      </w:r>
      <w:r>
        <w:rPr>
          <w:spacing w:val="-6"/>
        </w:rPr>
        <w:t xml:space="preserve"> </w:t>
      </w:r>
      <w:r>
        <w:t>w</w:t>
      </w:r>
      <w:r>
        <w:rPr>
          <w:spacing w:val="-4"/>
        </w:rPr>
        <w:t xml:space="preserve"> </w:t>
      </w:r>
      <w:r>
        <w:rPr>
          <w:spacing w:val="-2"/>
        </w:rPr>
        <w:t>ofertach.</w:t>
      </w:r>
    </w:p>
    <w:p w14:paraId="5DCFE5FC" w14:textId="77777777" w:rsidR="001E79C9" w:rsidRDefault="001E79C9">
      <w:pPr>
        <w:pStyle w:val="Tekstpodstawowy"/>
        <w:spacing w:before="74"/>
        <w:ind w:left="0" w:firstLine="0"/>
        <w:jc w:val="left"/>
      </w:pPr>
    </w:p>
    <w:p w14:paraId="0BB6E518" w14:textId="77777777" w:rsidR="001E79C9" w:rsidRDefault="005C6D9E">
      <w:pPr>
        <w:pStyle w:val="Nagwek1"/>
        <w:numPr>
          <w:ilvl w:val="0"/>
          <w:numId w:val="13"/>
        </w:numPr>
        <w:tabs>
          <w:tab w:val="left" w:pos="707"/>
        </w:tabs>
        <w:ind w:left="707" w:hanging="605"/>
        <w:jc w:val="left"/>
        <w:rPr>
          <w:u w:val="none"/>
        </w:rPr>
      </w:pPr>
      <w:r>
        <w:t>SPOSÓB</w:t>
      </w:r>
      <w:r>
        <w:rPr>
          <w:spacing w:val="-9"/>
        </w:rPr>
        <w:t xml:space="preserve"> </w:t>
      </w:r>
      <w:r>
        <w:t>OBLICZENIA</w:t>
      </w:r>
      <w:r>
        <w:rPr>
          <w:spacing w:val="-9"/>
        </w:rPr>
        <w:t xml:space="preserve"> </w:t>
      </w:r>
      <w:r>
        <w:rPr>
          <w:spacing w:val="-4"/>
        </w:rPr>
        <w:t>CENY</w:t>
      </w:r>
    </w:p>
    <w:p w14:paraId="027F7674" w14:textId="77777777" w:rsidR="001E79C9" w:rsidRDefault="005C6D9E">
      <w:pPr>
        <w:pStyle w:val="Akapitzlist"/>
        <w:numPr>
          <w:ilvl w:val="1"/>
          <w:numId w:val="13"/>
        </w:numPr>
        <w:tabs>
          <w:tab w:val="left" w:pos="1132"/>
          <w:tab w:val="left" w:pos="1134"/>
        </w:tabs>
        <w:spacing w:before="22" w:line="276" w:lineRule="auto"/>
        <w:ind w:left="1134" w:right="137" w:hanging="425"/>
      </w:pPr>
      <w:r>
        <w:t xml:space="preserve">Cenę ofertową należy wyliczyć w szczególności na podstawie: </w:t>
      </w:r>
      <w:r w:rsidR="004B3E36">
        <w:t xml:space="preserve">SWZ, </w:t>
      </w:r>
      <w:r>
        <w:t xml:space="preserve">projektu umowy oraz </w:t>
      </w:r>
      <w:r w:rsidR="00B03BC6">
        <w:t xml:space="preserve">programu </w:t>
      </w:r>
      <w:proofErr w:type="spellStart"/>
      <w:r w:rsidR="00B03BC6">
        <w:t>funkcjonalno</w:t>
      </w:r>
      <w:proofErr w:type="spellEnd"/>
      <w:r w:rsidR="00B03BC6">
        <w:t xml:space="preserve"> </w:t>
      </w:r>
      <w:r w:rsidR="004B3E36">
        <w:t>–</w:t>
      </w:r>
      <w:r w:rsidR="00B03BC6">
        <w:t xml:space="preserve"> użytkowego</w:t>
      </w:r>
      <w:r w:rsidR="004B3E36">
        <w:t xml:space="preserve">. </w:t>
      </w:r>
    </w:p>
    <w:p w14:paraId="6EF00479" w14:textId="77777777" w:rsidR="001E79C9" w:rsidRDefault="005C6D9E">
      <w:pPr>
        <w:pStyle w:val="Akapitzlist"/>
        <w:numPr>
          <w:ilvl w:val="1"/>
          <w:numId w:val="13"/>
        </w:numPr>
        <w:tabs>
          <w:tab w:val="left" w:pos="1133"/>
        </w:tabs>
        <w:spacing w:line="252" w:lineRule="exact"/>
        <w:ind w:left="1133" w:hanging="423"/>
      </w:pPr>
      <w:r>
        <w:t>Wykonawca</w:t>
      </w:r>
      <w:r>
        <w:rPr>
          <w:spacing w:val="72"/>
          <w:w w:val="150"/>
        </w:rPr>
        <w:t xml:space="preserve"> </w:t>
      </w:r>
      <w:r>
        <w:t>poda</w:t>
      </w:r>
      <w:r>
        <w:rPr>
          <w:spacing w:val="70"/>
          <w:w w:val="150"/>
        </w:rPr>
        <w:t xml:space="preserve"> </w:t>
      </w:r>
      <w:r>
        <w:t>cenę</w:t>
      </w:r>
      <w:r>
        <w:rPr>
          <w:spacing w:val="72"/>
          <w:w w:val="150"/>
        </w:rPr>
        <w:t xml:space="preserve"> </w:t>
      </w:r>
      <w:r>
        <w:t>ofertową</w:t>
      </w:r>
      <w:r>
        <w:rPr>
          <w:spacing w:val="73"/>
          <w:w w:val="150"/>
        </w:rPr>
        <w:t xml:space="preserve"> </w:t>
      </w:r>
      <w:r>
        <w:t>brutto</w:t>
      </w:r>
      <w:r>
        <w:rPr>
          <w:spacing w:val="72"/>
          <w:w w:val="150"/>
        </w:rPr>
        <w:t xml:space="preserve"> </w:t>
      </w:r>
      <w:r>
        <w:t>za</w:t>
      </w:r>
      <w:r>
        <w:rPr>
          <w:spacing w:val="68"/>
          <w:w w:val="150"/>
        </w:rPr>
        <w:t xml:space="preserve"> </w:t>
      </w:r>
      <w:r>
        <w:t>całość</w:t>
      </w:r>
      <w:r>
        <w:rPr>
          <w:spacing w:val="72"/>
          <w:w w:val="150"/>
        </w:rPr>
        <w:t xml:space="preserve"> </w:t>
      </w:r>
      <w:r>
        <w:t>zamówienia,</w:t>
      </w:r>
      <w:r>
        <w:rPr>
          <w:spacing w:val="74"/>
          <w:w w:val="150"/>
        </w:rPr>
        <w:t xml:space="preserve"> </w:t>
      </w:r>
      <w:r>
        <w:t>w</w:t>
      </w:r>
      <w:r>
        <w:rPr>
          <w:spacing w:val="69"/>
          <w:w w:val="150"/>
        </w:rPr>
        <w:t xml:space="preserve"> </w:t>
      </w:r>
      <w:r>
        <w:rPr>
          <w:spacing w:val="-2"/>
        </w:rPr>
        <w:t>formularzu</w:t>
      </w:r>
    </w:p>
    <w:p w14:paraId="08E888FA" w14:textId="77777777" w:rsidR="001E79C9" w:rsidRDefault="005C6D9E">
      <w:pPr>
        <w:pStyle w:val="Tekstpodstawowy"/>
        <w:spacing w:before="40"/>
        <w:ind w:firstLine="0"/>
      </w:pPr>
      <w:r>
        <w:t>ofertowym</w:t>
      </w:r>
      <w:r>
        <w:rPr>
          <w:spacing w:val="-8"/>
        </w:rPr>
        <w:t xml:space="preserve"> </w:t>
      </w:r>
      <w:r>
        <w:t>udostępnionym</w:t>
      </w:r>
      <w:r>
        <w:rPr>
          <w:spacing w:val="-5"/>
        </w:rPr>
        <w:t xml:space="preserve"> </w:t>
      </w:r>
      <w:r>
        <w:t>na</w:t>
      </w:r>
      <w:r>
        <w:rPr>
          <w:spacing w:val="-8"/>
        </w:rPr>
        <w:t xml:space="preserve"> </w:t>
      </w:r>
      <w:r>
        <w:t>Platformie</w:t>
      </w:r>
      <w:r>
        <w:rPr>
          <w:spacing w:val="-8"/>
        </w:rPr>
        <w:t xml:space="preserve"> </w:t>
      </w:r>
      <w:r>
        <w:t>e-</w:t>
      </w:r>
      <w:r>
        <w:rPr>
          <w:spacing w:val="-2"/>
        </w:rPr>
        <w:t>zamówienia.</w:t>
      </w:r>
    </w:p>
    <w:p w14:paraId="5BDBA254" w14:textId="77777777" w:rsidR="001E79C9" w:rsidRDefault="005C6D9E">
      <w:pPr>
        <w:pStyle w:val="Akapitzlist"/>
        <w:numPr>
          <w:ilvl w:val="1"/>
          <w:numId w:val="13"/>
        </w:numPr>
        <w:tabs>
          <w:tab w:val="left" w:pos="1132"/>
          <w:tab w:val="left" w:pos="1134"/>
        </w:tabs>
        <w:spacing w:before="37" w:line="276" w:lineRule="auto"/>
        <w:ind w:left="1134" w:right="136" w:hanging="425"/>
      </w:pPr>
      <w:r>
        <w:t>Cenę ofertową należy obliczyć jako cenę ryczałtową uwzględniając zakres zamówienia oraz wszelkie koszty związane z realizacją zamówienia, jak i ewentualne ryzyko ekonomiczne, wynikające z okoliczności, których nie można było przewidzieć</w:t>
      </w:r>
      <w:r>
        <w:rPr>
          <w:spacing w:val="40"/>
        </w:rPr>
        <w:t xml:space="preserve"> </w:t>
      </w:r>
      <w:r>
        <w:t>w</w:t>
      </w:r>
      <w:r>
        <w:rPr>
          <w:spacing w:val="-2"/>
        </w:rPr>
        <w:t xml:space="preserve"> </w:t>
      </w:r>
      <w:r>
        <w:t xml:space="preserve">chwili zawierania umowy. Wykonawca winien przeanalizować wszystkie okoliczności, które mogą mieć wpływ na ostateczną wartość zamówienia i skalkulować cenę ofertową na takim poziomie, który będzie gwarantował Zamawiającemu należyte wykonanie zamówienia i czynił przedsięwzięcie rentownym dla Wykonawcy. Podstawą wyliczenia ceny ofertowej winna być dokładna analiza dokumentacji </w:t>
      </w:r>
      <w:r w:rsidR="004B3E36">
        <w:t>dołączonej jako załącznik do SWZ</w:t>
      </w:r>
      <w:r>
        <w:t>, analiza przebiegu całego procesu realizacji zamówienia i dokonanie analizy wszystkich elementów mieszczących się w</w:t>
      </w:r>
      <w:r>
        <w:rPr>
          <w:spacing w:val="-2"/>
        </w:rPr>
        <w:t xml:space="preserve"> </w:t>
      </w:r>
      <w:r>
        <w:t>przedmiocie zamówienia. Wycena zamówienia nie powinna sprowadzać się do ustalenia ceny oferty na podstawie jedynie przedmiaru robót.</w:t>
      </w:r>
    </w:p>
    <w:p w14:paraId="13EF639C" w14:textId="77777777" w:rsidR="001E79C9" w:rsidRDefault="005C6D9E">
      <w:pPr>
        <w:pStyle w:val="Akapitzlist"/>
        <w:numPr>
          <w:ilvl w:val="1"/>
          <w:numId w:val="13"/>
        </w:numPr>
        <w:tabs>
          <w:tab w:val="left" w:pos="1132"/>
          <w:tab w:val="left" w:pos="1134"/>
        </w:tabs>
        <w:spacing w:line="278" w:lineRule="auto"/>
        <w:ind w:left="1134" w:right="141" w:hanging="425"/>
      </w:pPr>
      <w:r>
        <w:t>Cena ofertowa obejmuje wszystkie koszty niezbędne do zrealizowania zamówienia wynikające wprost z dokumentacji projektowej, jak również te, które nie zostały ujęte</w:t>
      </w:r>
    </w:p>
    <w:p w14:paraId="61CD0B25" w14:textId="77777777" w:rsidR="001E79C9" w:rsidRDefault="005C6D9E">
      <w:pPr>
        <w:pStyle w:val="Tekstpodstawowy"/>
        <w:spacing w:before="80" w:line="276" w:lineRule="auto"/>
        <w:ind w:right="140" w:firstLine="0"/>
      </w:pPr>
      <w:r>
        <w:t>w</w:t>
      </w:r>
      <w:r>
        <w:rPr>
          <w:spacing w:val="-1"/>
        </w:rPr>
        <w:t xml:space="preserve"> </w:t>
      </w:r>
      <w:r>
        <w:t>szeroko rozumianym opisie przedmiotu zamówienia, ale są naturalną</w:t>
      </w:r>
      <w:r>
        <w:rPr>
          <w:spacing w:val="40"/>
        </w:rPr>
        <w:t xml:space="preserve"> </w:t>
      </w:r>
      <w:r>
        <w:t>konsekwencją procesu budowlanego i w naturalny sposób z nich wynikają m.in. z zasad wiedzy technicznej i sztuki budowlanej.</w:t>
      </w:r>
    </w:p>
    <w:p w14:paraId="1231827B" w14:textId="77777777" w:rsidR="001E79C9" w:rsidRDefault="005C6D9E">
      <w:pPr>
        <w:pStyle w:val="Akapitzlist"/>
        <w:numPr>
          <w:ilvl w:val="1"/>
          <w:numId w:val="13"/>
        </w:numPr>
        <w:tabs>
          <w:tab w:val="left" w:pos="1132"/>
          <w:tab w:val="left" w:pos="1134"/>
        </w:tabs>
        <w:spacing w:line="276" w:lineRule="auto"/>
        <w:ind w:left="1134" w:right="139" w:hanging="425"/>
      </w:pPr>
      <w:r>
        <w:t>W cenie ofertowej należy uwzględnić ewentualne koszty zaliczek i/lub składek przekazywanych</w:t>
      </w:r>
      <w:r>
        <w:rPr>
          <w:spacing w:val="40"/>
        </w:rPr>
        <w:t xml:space="preserve"> </w:t>
      </w:r>
      <w:r>
        <w:t>innym</w:t>
      </w:r>
      <w:r>
        <w:rPr>
          <w:spacing w:val="40"/>
        </w:rPr>
        <w:t xml:space="preserve"> </w:t>
      </w:r>
      <w:r>
        <w:t>podmiotom</w:t>
      </w:r>
      <w:r>
        <w:rPr>
          <w:spacing w:val="40"/>
        </w:rPr>
        <w:t xml:space="preserve"> </w:t>
      </w:r>
      <w:r>
        <w:t>(w</w:t>
      </w:r>
      <w:r>
        <w:rPr>
          <w:spacing w:val="40"/>
        </w:rPr>
        <w:t xml:space="preserve"> </w:t>
      </w:r>
      <w:r>
        <w:t>przypadku</w:t>
      </w:r>
      <w:r>
        <w:rPr>
          <w:spacing w:val="40"/>
        </w:rPr>
        <w:t xml:space="preserve"> </w:t>
      </w:r>
      <w:r>
        <w:t>osób</w:t>
      </w:r>
      <w:r>
        <w:rPr>
          <w:spacing w:val="40"/>
        </w:rPr>
        <w:t xml:space="preserve"> </w:t>
      </w:r>
      <w:r>
        <w:t>fizycznych).</w:t>
      </w:r>
      <w:r>
        <w:rPr>
          <w:spacing w:val="40"/>
        </w:rPr>
        <w:t xml:space="preserve"> </w:t>
      </w:r>
      <w:r>
        <w:t>Zamawiający</w:t>
      </w:r>
      <w:r>
        <w:rPr>
          <w:spacing w:val="80"/>
        </w:rPr>
        <w:t xml:space="preserve"> </w:t>
      </w:r>
      <w:r>
        <w:t>z</w:t>
      </w:r>
      <w:r>
        <w:rPr>
          <w:spacing w:val="-1"/>
        </w:rPr>
        <w:t xml:space="preserve"> </w:t>
      </w:r>
      <w:r>
        <w:t>wynagrodzenia brutto Wykonawcy potrąci wszystkie składki, które są wymagane przepisami prawa.</w:t>
      </w:r>
    </w:p>
    <w:p w14:paraId="10675BB7" w14:textId="77777777" w:rsidR="001E79C9" w:rsidRDefault="005C6D9E">
      <w:pPr>
        <w:pStyle w:val="Akapitzlist"/>
        <w:numPr>
          <w:ilvl w:val="1"/>
          <w:numId w:val="13"/>
        </w:numPr>
        <w:tabs>
          <w:tab w:val="left" w:pos="1132"/>
          <w:tab w:val="left" w:pos="1134"/>
        </w:tabs>
        <w:spacing w:line="278" w:lineRule="auto"/>
        <w:ind w:left="1134" w:right="139" w:hanging="425"/>
      </w:pPr>
      <w:r>
        <w:t>W cenie należy uwzględnić również niezbędne do realizacji koszty towarzyszące dotyczące w szczególności:</w:t>
      </w:r>
    </w:p>
    <w:p w14:paraId="68362357" w14:textId="77777777" w:rsidR="001E79C9" w:rsidRDefault="005C6D9E">
      <w:pPr>
        <w:pStyle w:val="Akapitzlist"/>
        <w:numPr>
          <w:ilvl w:val="2"/>
          <w:numId w:val="13"/>
        </w:numPr>
        <w:tabs>
          <w:tab w:val="left" w:pos="1559"/>
        </w:tabs>
        <w:spacing w:line="273" w:lineRule="exact"/>
        <w:ind w:left="1559" w:hanging="425"/>
        <w:rPr>
          <w:sz w:val="24"/>
        </w:rPr>
      </w:pPr>
      <w:r>
        <w:t>zapewnienia</w:t>
      </w:r>
      <w:r>
        <w:rPr>
          <w:spacing w:val="-10"/>
        </w:rPr>
        <w:t xml:space="preserve"> </w:t>
      </w:r>
      <w:r>
        <w:t>generalnego</w:t>
      </w:r>
      <w:r>
        <w:rPr>
          <w:spacing w:val="-10"/>
        </w:rPr>
        <w:t xml:space="preserve"> </w:t>
      </w:r>
      <w:r>
        <w:t>wykonawstwa</w:t>
      </w:r>
      <w:r>
        <w:rPr>
          <w:spacing w:val="-12"/>
        </w:rPr>
        <w:t xml:space="preserve"> </w:t>
      </w:r>
      <w:r>
        <w:t>i</w:t>
      </w:r>
      <w:r>
        <w:rPr>
          <w:spacing w:val="-10"/>
        </w:rPr>
        <w:t xml:space="preserve"> </w:t>
      </w:r>
      <w:r>
        <w:t>kierownictwa</w:t>
      </w:r>
      <w:r>
        <w:rPr>
          <w:spacing w:val="-9"/>
        </w:rPr>
        <w:t xml:space="preserve"> </w:t>
      </w:r>
      <w:r>
        <w:rPr>
          <w:spacing w:val="-2"/>
        </w:rPr>
        <w:t>budowy,</w:t>
      </w:r>
    </w:p>
    <w:p w14:paraId="7FF6B2B8" w14:textId="77777777" w:rsidR="001E79C9" w:rsidRDefault="005C6D9E">
      <w:pPr>
        <w:pStyle w:val="Akapitzlist"/>
        <w:numPr>
          <w:ilvl w:val="2"/>
          <w:numId w:val="13"/>
        </w:numPr>
        <w:tabs>
          <w:tab w:val="left" w:pos="1559"/>
        </w:tabs>
        <w:spacing w:before="32"/>
        <w:ind w:left="1559" w:hanging="425"/>
        <w:rPr>
          <w:sz w:val="24"/>
        </w:rPr>
      </w:pPr>
      <w:r>
        <w:lastRenderedPageBreak/>
        <w:t>zabezpieczenia</w:t>
      </w:r>
      <w:r>
        <w:rPr>
          <w:spacing w:val="-9"/>
        </w:rPr>
        <w:t xml:space="preserve"> </w:t>
      </w:r>
      <w:r>
        <w:t>i</w:t>
      </w:r>
      <w:r>
        <w:rPr>
          <w:spacing w:val="-6"/>
        </w:rPr>
        <w:t xml:space="preserve"> </w:t>
      </w:r>
      <w:r>
        <w:t>oznakowania</w:t>
      </w:r>
      <w:r>
        <w:rPr>
          <w:spacing w:val="-7"/>
        </w:rPr>
        <w:t xml:space="preserve"> </w:t>
      </w:r>
      <w:r>
        <w:t>terenu</w:t>
      </w:r>
      <w:r>
        <w:rPr>
          <w:spacing w:val="-8"/>
        </w:rPr>
        <w:t xml:space="preserve"> </w:t>
      </w:r>
      <w:r>
        <w:t>budowy</w:t>
      </w:r>
      <w:r>
        <w:rPr>
          <w:spacing w:val="-6"/>
        </w:rPr>
        <w:t xml:space="preserve"> </w:t>
      </w:r>
      <w:r>
        <w:t>w</w:t>
      </w:r>
      <w:r>
        <w:rPr>
          <w:spacing w:val="-9"/>
        </w:rPr>
        <w:t xml:space="preserve"> </w:t>
      </w:r>
      <w:r>
        <w:t>okresie</w:t>
      </w:r>
      <w:r>
        <w:rPr>
          <w:spacing w:val="-8"/>
        </w:rPr>
        <w:t xml:space="preserve"> </w:t>
      </w:r>
      <w:r>
        <w:t>trwania</w:t>
      </w:r>
      <w:r>
        <w:rPr>
          <w:spacing w:val="-6"/>
        </w:rPr>
        <w:t xml:space="preserve"> </w:t>
      </w:r>
      <w:r>
        <w:rPr>
          <w:spacing w:val="-2"/>
        </w:rPr>
        <w:t>umowy,</w:t>
      </w:r>
    </w:p>
    <w:p w14:paraId="36332F2F" w14:textId="77777777" w:rsidR="001E79C9" w:rsidRDefault="005C6D9E">
      <w:pPr>
        <w:pStyle w:val="Akapitzlist"/>
        <w:numPr>
          <w:ilvl w:val="2"/>
          <w:numId w:val="13"/>
        </w:numPr>
        <w:tabs>
          <w:tab w:val="left" w:pos="1559"/>
        </w:tabs>
        <w:spacing w:before="34"/>
        <w:ind w:left="1559" w:hanging="425"/>
        <w:rPr>
          <w:sz w:val="24"/>
        </w:rPr>
      </w:pPr>
      <w:r>
        <w:t>urządzenia</w:t>
      </w:r>
      <w:r>
        <w:rPr>
          <w:spacing w:val="-7"/>
        </w:rPr>
        <w:t xml:space="preserve"> </w:t>
      </w:r>
      <w:r>
        <w:t>i</w:t>
      </w:r>
      <w:r>
        <w:rPr>
          <w:spacing w:val="-7"/>
        </w:rPr>
        <w:t xml:space="preserve"> </w:t>
      </w:r>
      <w:r>
        <w:t>organizacji</w:t>
      </w:r>
      <w:r>
        <w:rPr>
          <w:spacing w:val="-11"/>
        </w:rPr>
        <w:t xml:space="preserve"> </w:t>
      </w:r>
      <w:r>
        <w:t>placu</w:t>
      </w:r>
      <w:r>
        <w:rPr>
          <w:spacing w:val="-6"/>
        </w:rPr>
        <w:t xml:space="preserve"> </w:t>
      </w:r>
      <w:r>
        <w:rPr>
          <w:spacing w:val="-2"/>
        </w:rPr>
        <w:t>budowy,</w:t>
      </w:r>
    </w:p>
    <w:p w14:paraId="64A5FEF4" w14:textId="77777777" w:rsidR="001E79C9" w:rsidRDefault="005C6D9E">
      <w:pPr>
        <w:pStyle w:val="Akapitzlist"/>
        <w:numPr>
          <w:ilvl w:val="2"/>
          <w:numId w:val="13"/>
        </w:numPr>
        <w:tabs>
          <w:tab w:val="left" w:pos="1559"/>
        </w:tabs>
        <w:spacing w:before="34"/>
        <w:ind w:left="1559" w:hanging="425"/>
        <w:rPr>
          <w:sz w:val="24"/>
        </w:rPr>
      </w:pPr>
      <w:proofErr w:type="gramStart"/>
      <w:r>
        <w:t>zapewnienie</w:t>
      </w:r>
      <w:r>
        <w:rPr>
          <w:spacing w:val="31"/>
        </w:rPr>
        <w:t xml:space="preserve">  </w:t>
      </w:r>
      <w:r>
        <w:t>we</w:t>
      </w:r>
      <w:proofErr w:type="gramEnd"/>
      <w:r>
        <w:rPr>
          <w:spacing w:val="32"/>
        </w:rPr>
        <w:t xml:space="preserve">  </w:t>
      </w:r>
      <w:proofErr w:type="gramStart"/>
      <w:r>
        <w:t>własnym</w:t>
      </w:r>
      <w:r>
        <w:rPr>
          <w:spacing w:val="32"/>
        </w:rPr>
        <w:t xml:space="preserve">  </w:t>
      </w:r>
      <w:r>
        <w:t>zakresie</w:t>
      </w:r>
      <w:proofErr w:type="gramEnd"/>
      <w:r>
        <w:rPr>
          <w:spacing w:val="32"/>
        </w:rPr>
        <w:t xml:space="preserve">  </w:t>
      </w:r>
      <w:proofErr w:type="gramStart"/>
      <w:r>
        <w:t>wody</w:t>
      </w:r>
      <w:r>
        <w:rPr>
          <w:spacing w:val="32"/>
        </w:rPr>
        <w:t xml:space="preserve">  </w:t>
      </w:r>
      <w:r>
        <w:t>i</w:t>
      </w:r>
      <w:proofErr w:type="gramEnd"/>
      <w:r>
        <w:rPr>
          <w:spacing w:val="30"/>
        </w:rPr>
        <w:t xml:space="preserve">  </w:t>
      </w:r>
      <w:proofErr w:type="gramStart"/>
      <w:r>
        <w:t>energii</w:t>
      </w:r>
      <w:r>
        <w:rPr>
          <w:spacing w:val="31"/>
        </w:rPr>
        <w:t xml:space="preserve">  </w:t>
      </w:r>
      <w:r>
        <w:t>elektrycznej</w:t>
      </w:r>
      <w:proofErr w:type="gramEnd"/>
      <w:r>
        <w:rPr>
          <w:spacing w:val="32"/>
        </w:rPr>
        <w:t xml:space="preserve">  </w:t>
      </w:r>
      <w:proofErr w:type="gramStart"/>
      <w:r>
        <w:t>na</w:t>
      </w:r>
      <w:r>
        <w:rPr>
          <w:spacing w:val="30"/>
        </w:rPr>
        <w:t xml:space="preserve">  </w:t>
      </w:r>
      <w:r>
        <w:rPr>
          <w:spacing w:val="-4"/>
        </w:rPr>
        <w:t>cele</w:t>
      </w:r>
      <w:proofErr w:type="gramEnd"/>
    </w:p>
    <w:p w14:paraId="4F32D186" w14:textId="77777777" w:rsidR="001E79C9" w:rsidRDefault="005C6D9E">
      <w:pPr>
        <w:pStyle w:val="Tekstpodstawowy"/>
        <w:spacing w:before="33"/>
        <w:ind w:left="1559" w:firstLine="0"/>
        <w:jc w:val="left"/>
      </w:pPr>
      <w:r>
        <w:rPr>
          <w:spacing w:val="-2"/>
        </w:rPr>
        <w:t>budowlane,</w:t>
      </w:r>
    </w:p>
    <w:p w14:paraId="6B9CD752" w14:textId="77777777" w:rsidR="001E79C9" w:rsidRDefault="005C6D9E">
      <w:pPr>
        <w:pStyle w:val="Akapitzlist"/>
        <w:numPr>
          <w:ilvl w:val="2"/>
          <w:numId w:val="13"/>
        </w:numPr>
        <w:tabs>
          <w:tab w:val="left" w:pos="1559"/>
        </w:tabs>
        <w:spacing w:before="38"/>
        <w:ind w:left="1559" w:hanging="425"/>
        <w:rPr>
          <w:sz w:val="24"/>
        </w:rPr>
      </w:pPr>
      <w:r>
        <w:t>wszelkich</w:t>
      </w:r>
      <w:r>
        <w:rPr>
          <w:spacing w:val="-9"/>
        </w:rPr>
        <w:t xml:space="preserve"> </w:t>
      </w:r>
      <w:r>
        <w:t>prac</w:t>
      </w:r>
      <w:r>
        <w:rPr>
          <w:spacing w:val="-8"/>
        </w:rPr>
        <w:t xml:space="preserve"> </w:t>
      </w:r>
      <w:r>
        <w:t>przygotowawczych,</w:t>
      </w:r>
      <w:r>
        <w:rPr>
          <w:spacing w:val="-7"/>
        </w:rPr>
        <w:t xml:space="preserve"> </w:t>
      </w:r>
      <w:r>
        <w:t>prac</w:t>
      </w:r>
      <w:r>
        <w:rPr>
          <w:spacing w:val="-9"/>
        </w:rPr>
        <w:t xml:space="preserve"> </w:t>
      </w:r>
      <w:r>
        <w:rPr>
          <w:spacing w:val="-2"/>
        </w:rPr>
        <w:t>porządkowych,</w:t>
      </w:r>
    </w:p>
    <w:p w14:paraId="7AFD563A" w14:textId="77777777" w:rsidR="001E79C9" w:rsidRDefault="005C6D9E">
      <w:pPr>
        <w:pStyle w:val="Akapitzlist"/>
        <w:numPr>
          <w:ilvl w:val="2"/>
          <w:numId w:val="13"/>
        </w:numPr>
        <w:tabs>
          <w:tab w:val="left" w:pos="1559"/>
        </w:tabs>
        <w:spacing w:before="34"/>
        <w:ind w:left="1559" w:hanging="425"/>
        <w:rPr>
          <w:sz w:val="24"/>
        </w:rPr>
      </w:pPr>
      <w:r>
        <w:t>sporządzenia</w:t>
      </w:r>
      <w:r>
        <w:rPr>
          <w:spacing w:val="-9"/>
        </w:rPr>
        <w:t xml:space="preserve"> </w:t>
      </w:r>
      <w:r>
        <w:t>planu</w:t>
      </w:r>
      <w:r>
        <w:rPr>
          <w:spacing w:val="-8"/>
        </w:rPr>
        <w:t xml:space="preserve"> </w:t>
      </w:r>
      <w:r>
        <w:t>bezpieczeństwa</w:t>
      </w:r>
      <w:r>
        <w:rPr>
          <w:spacing w:val="-8"/>
        </w:rPr>
        <w:t xml:space="preserve"> </w:t>
      </w:r>
      <w:r>
        <w:t>i</w:t>
      </w:r>
      <w:r>
        <w:rPr>
          <w:spacing w:val="-9"/>
        </w:rPr>
        <w:t xml:space="preserve"> </w:t>
      </w:r>
      <w:r>
        <w:t>ochrony</w:t>
      </w:r>
      <w:r>
        <w:rPr>
          <w:spacing w:val="-9"/>
        </w:rPr>
        <w:t xml:space="preserve"> </w:t>
      </w:r>
      <w:r>
        <w:rPr>
          <w:spacing w:val="-2"/>
        </w:rPr>
        <w:t>zdrowia,</w:t>
      </w:r>
    </w:p>
    <w:p w14:paraId="63E1EF6C" w14:textId="77777777" w:rsidR="001E79C9" w:rsidRDefault="005C6D9E">
      <w:pPr>
        <w:pStyle w:val="Akapitzlist"/>
        <w:numPr>
          <w:ilvl w:val="2"/>
          <w:numId w:val="13"/>
        </w:numPr>
        <w:tabs>
          <w:tab w:val="left" w:pos="1559"/>
        </w:tabs>
        <w:spacing w:before="34" w:line="268" w:lineRule="auto"/>
        <w:ind w:left="1559" w:right="142" w:hanging="425"/>
        <w:rPr>
          <w:sz w:val="24"/>
        </w:rPr>
      </w:pPr>
      <w:r>
        <w:t>prowadzenia</w:t>
      </w:r>
      <w:r>
        <w:rPr>
          <w:spacing w:val="33"/>
        </w:rPr>
        <w:t xml:space="preserve"> </w:t>
      </w:r>
      <w:r>
        <w:t>dziennika</w:t>
      </w:r>
      <w:r>
        <w:rPr>
          <w:spacing w:val="32"/>
        </w:rPr>
        <w:t xml:space="preserve"> </w:t>
      </w:r>
      <w:r>
        <w:t>budowy</w:t>
      </w:r>
      <w:r>
        <w:rPr>
          <w:spacing w:val="34"/>
        </w:rPr>
        <w:t xml:space="preserve"> </w:t>
      </w:r>
      <w:r>
        <w:t>i</w:t>
      </w:r>
      <w:r>
        <w:rPr>
          <w:spacing w:val="33"/>
        </w:rPr>
        <w:t xml:space="preserve"> </w:t>
      </w:r>
      <w:r>
        <w:t>wykonywania</w:t>
      </w:r>
      <w:r>
        <w:rPr>
          <w:spacing w:val="32"/>
        </w:rPr>
        <w:t xml:space="preserve"> </w:t>
      </w:r>
      <w:r>
        <w:t>obmiarów</w:t>
      </w:r>
      <w:r>
        <w:rPr>
          <w:spacing w:val="33"/>
        </w:rPr>
        <w:t xml:space="preserve"> </w:t>
      </w:r>
      <w:r>
        <w:t>ilości</w:t>
      </w:r>
      <w:r>
        <w:rPr>
          <w:spacing w:val="33"/>
        </w:rPr>
        <w:t xml:space="preserve"> </w:t>
      </w:r>
      <w:r>
        <w:t xml:space="preserve">zrealizowanych </w:t>
      </w:r>
      <w:r>
        <w:rPr>
          <w:spacing w:val="-2"/>
        </w:rPr>
        <w:t>robót,</w:t>
      </w:r>
    </w:p>
    <w:p w14:paraId="6DAAE1EA" w14:textId="77777777" w:rsidR="001E79C9" w:rsidRDefault="005C6D9E">
      <w:pPr>
        <w:pStyle w:val="Akapitzlist"/>
        <w:numPr>
          <w:ilvl w:val="2"/>
          <w:numId w:val="13"/>
        </w:numPr>
        <w:tabs>
          <w:tab w:val="left" w:pos="1559"/>
        </w:tabs>
        <w:spacing w:before="10"/>
        <w:ind w:left="1559" w:hanging="425"/>
        <w:rPr>
          <w:sz w:val="24"/>
        </w:rPr>
      </w:pPr>
      <w:proofErr w:type="gramStart"/>
      <w:r>
        <w:t>prowadzenia</w:t>
      </w:r>
      <w:r>
        <w:rPr>
          <w:spacing w:val="34"/>
        </w:rPr>
        <w:t xml:space="preserve">  </w:t>
      </w:r>
      <w:r>
        <w:t>pomiarów</w:t>
      </w:r>
      <w:proofErr w:type="gramEnd"/>
      <w:r>
        <w:rPr>
          <w:spacing w:val="33"/>
        </w:rPr>
        <w:t xml:space="preserve">  </w:t>
      </w:r>
      <w:proofErr w:type="gramStart"/>
      <w:r>
        <w:t>kontrolnych</w:t>
      </w:r>
      <w:r>
        <w:rPr>
          <w:spacing w:val="33"/>
        </w:rPr>
        <w:t xml:space="preserve">  </w:t>
      </w:r>
      <w:r>
        <w:t>zgodnie</w:t>
      </w:r>
      <w:proofErr w:type="gramEnd"/>
      <w:r>
        <w:rPr>
          <w:spacing w:val="33"/>
        </w:rPr>
        <w:t xml:space="preserve">  </w:t>
      </w:r>
      <w:proofErr w:type="gramStart"/>
      <w:r>
        <w:t>z</w:t>
      </w:r>
      <w:r>
        <w:rPr>
          <w:spacing w:val="33"/>
        </w:rPr>
        <w:t xml:space="preserve">  </w:t>
      </w:r>
      <w:r>
        <w:t>wymogami</w:t>
      </w:r>
      <w:proofErr w:type="gramEnd"/>
      <w:r>
        <w:rPr>
          <w:spacing w:val="33"/>
        </w:rPr>
        <w:t xml:space="preserve">  </w:t>
      </w:r>
      <w:proofErr w:type="spellStart"/>
      <w:proofErr w:type="gramStart"/>
      <w:r>
        <w:t>STWiOR</w:t>
      </w:r>
      <w:proofErr w:type="spellEnd"/>
      <w:r>
        <w:rPr>
          <w:spacing w:val="34"/>
        </w:rPr>
        <w:t xml:space="preserve">  </w:t>
      </w:r>
      <w:r>
        <w:rPr>
          <w:spacing w:val="-4"/>
        </w:rPr>
        <w:t>oraz</w:t>
      </w:r>
      <w:proofErr w:type="gramEnd"/>
    </w:p>
    <w:p w14:paraId="4FA9CC7C" w14:textId="77777777" w:rsidR="001E79C9" w:rsidRDefault="005C6D9E">
      <w:pPr>
        <w:pStyle w:val="Tekstpodstawowy"/>
        <w:spacing w:before="33"/>
        <w:ind w:left="1559" w:firstLine="0"/>
        <w:jc w:val="left"/>
      </w:pPr>
      <w:r>
        <w:t>przepisami</w:t>
      </w:r>
      <w:r>
        <w:rPr>
          <w:spacing w:val="-10"/>
        </w:rPr>
        <w:t xml:space="preserve"> </w:t>
      </w:r>
      <w:r>
        <w:rPr>
          <w:spacing w:val="-2"/>
        </w:rPr>
        <w:t>prawa,</w:t>
      </w:r>
    </w:p>
    <w:p w14:paraId="4016A244" w14:textId="77777777" w:rsidR="001E79C9" w:rsidRDefault="005C6D9E">
      <w:pPr>
        <w:pStyle w:val="Akapitzlist"/>
        <w:numPr>
          <w:ilvl w:val="2"/>
          <w:numId w:val="13"/>
        </w:numPr>
        <w:tabs>
          <w:tab w:val="left" w:pos="1559"/>
        </w:tabs>
        <w:spacing w:before="38"/>
        <w:ind w:left="1559" w:hanging="425"/>
        <w:rPr>
          <w:sz w:val="24"/>
        </w:rPr>
      </w:pPr>
      <w:r>
        <w:t>sporządzenia</w:t>
      </w:r>
      <w:r>
        <w:rPr>
          <w:spacing w:val="-13"/>
        </w:rPr>
        <w:t xml:space="preserve"> </w:t>
      </w:r>
      <w:r>
        <w:t>dokumentacji</w:t>
      </w:r>
      <w:r>
        <w:rPr>
          <w:spacing w:val="-13"/>
        </w:rPr>
        <w:t xml:space="preserve"> </w:t>
      </w:r>
      <w:r>
        <w:rPr>
          <w:spacing w:val="-2"/>
        </w:rPr>
        <w:t>powykonawczej,</w:t>
      </w:r>
    </w:p>
    <w:p w14:paraId="3F5BCFCA" w14:textId="77777777" w:rsidR="001E79C9" w:rsidRDefault="005C6D9E">
      <w:pPr>
        <w:pStyle w:val="Akapitzlist"/>
        <w:numPr>
          <w:ilvl w:val="2"/>
          <w:numId w:val="13"/>
        </w:numPr>
        <w:tabs>
          <w:tab w:val="left" w:pos="1556"/>
        </w:tabs>
        <w:spacing w:before="33"/>
        <w:ind w:left="1556" w:hanging="422"/>
        <w:rPr>
          <w:sz w:val="24"/>
        </w:rPr>
      </w:pPr>
      <w:r>
        <w:t>obsługi</w:t>
      </w:r>
      <w:r>
        <w:rPr>
          <w:spacing w:val="-7"/>
        </w:rPr>
        <w:t xml:space="preserve"> </w:t>
      </w:r>
      <w:r>
        <w:rPr>
          <w:spacing w:val="-2"/>
        </w:rPr>
        <w:t>geodezyjnej,</w:t>
      </w:r>
    </w:p>
    <w:p w14:paraId="403F3DFE" w14:textId="77777777" w:rsidR="001E79C9" w:rsidRDefault="005C6D9E">
      <w:pPr>
        <w:pStyle w:val="Akapitzlist"/>
        <w:numPr>
          <w:ilvl w:val="2"/>
          <w:numId w:val="13"/>
        </w:numPr>
        <w:tabs>
          <w:tab w:val="left" w:pos="1556"/>
        </w:tabs>
        <w:spacing w:before="34"/>
        <w:ind w:left="1556" w:hanging="422"/>
        <w:rPr>
          <w:sz w:val="24"/>
        </w:rPr>
      </w:pPr>
      <w:r>
        <w:t>uzyskania</w:t>
      </w:r>
      <w:r>
        <w:rPr>
          <w:spacing w:val="18"/>
        </w:rPr>
        <w:t xml:space="preserve"> </w:t>
      </w:r>
      <w:r>
        <w:t>zatwierdzenia</w:t>
      </w:r>
      <w:r>
        <w:rPr>
          <w:spacing w:val="17"/>
        </w:rPr>
        <w:t xml:space="preserve"> </w:t>
      </w:r>
      <w:r>
        <w:t>w</w:t>
      </w:r>
      <w:r>
        <w:rPr>
          <w:spacing w:val="16"/>
        </w:rPr>
        <w:t xml:space="preserve"> </w:t>
      </w:r>
      <w:r>
        <w:t>odpowiednich</w:t>
      </w:r>
      <w:r>
        <w:rPr>
          <w:spacing w:val="19"/>
        </w:rPr>
        <w:t xml:space="preserve"> </w:t>
      </w:r>
      <w:r>
        <w:t>organach,</w:t>
      </w:r>
      <w:r>
        <w:rPr>
          <w:spacing w:val="18"/>
        </w:rPr>
        <w:t xml:space="preserve"> </w:t>
      </w:r>
      <w:r>
        <w:t>czasowej</w:t>
      </w:r>
      <w:r>
        <w:rPr>
          <w:spacing w:val="18"/>
        </w:rPr>
        <w:t xml:space="preserve"> </w:t>
      </w:r>
      <w:r>
        <w:t>organizacji</w:t>
      </w:r>
      <w:r>
        <w:rPr>
          <w:spacing w:val="17"/>
        </w:rPr>
        <w:t xml:space="preserve"> </w:t>
      </w:r>
      <w:r>
        <w:rPr>
          <w:spacing w:val="-2"/>
        </w:rPr>
        <w:t>ruchu</w:t>
      </w:r>
    </w:p>
    <w:p w14:paraId="553A094C" w14:textId="77777777" w:rsidR="001E79C9" w:rsidRDefault="005C6D9E">
      <w:pPr>
        <w:pStyle w:val="Tekstpodstawowy"/>
        <w:spacing w:before="33"/>
        <w:ind w:left="1559" w:firstLine="0"/>
        <w:jc w:val="left"/>
      </w:pPr>
      <w:r>
        <w:t>(jeżeli</w:t>
      </w:r>
      <w:r>
        <w:rPr>
          <w:spacing w:val="-4"/>
        </w:rPr>
        <w:t xml:space="preserve"> </w:t>
      </w:r>
      <w:r>
        <w:rPr>
          <w:spacing w:val="-2"/>
        </w:rPr>
        <w:t>dotyczy),</w:t>
      </w:r>
    </w:p>
    <w:p w14:paraId="2E838226" w14:textId="77777777" w:rsidR="001E79C9" w:rsidRDefault="005C6D9E">
      <w:pPr>
        <w:pStyle w:val="Akapitzlist"/>
        <w:numPr>
          <w:ilvl w:val="2"/>
          <w:numId w:val="13"/>
        </w:numPr>
        <w:tabs>
          <w:tab w:val="left" w:pos="1556"/>
          <w:tab w:val="left" w:pos="1559"/>
        </w:tabs>
        <w:spacing w:before="38" w:line="271" w:lineRule="auto"/>
        <w:ind w:left="1559" w:right="139" w:hanging="425"/>
        <w:rPr>
          <w:sz w:val="24"/>
        </w:rPr>
      </w:pPr>
      <w:r>
        <w:t>przygotowania i przekazania Zamawiającemu kompletu dokumentów</w:t>
      </w:r>
      <w:r>
        <w:rPr>
          <w:spacing w:val="40"/>
        </w:rPr>
        <w:t xml:space="preserve"> </w:t>
      </w:r>
      <w:r>
        <w:t xml:space="preserve">dotyczących zajęcia pasa drogowego, niezbędnych do złożenia w odpowiednich </w:t>
      </w:r>
      <w:r>
        <w:rPr>
          <w:spacing w:val="-2"/>
        </w:rPr>
        <w:t>organach</w:t>
      </w:r>
      <w:r w:rsidR="00AE2B8C">
        <w:rPr>
          <w:spacing w:val="-2"/>
        </w:rPr>
        <w:t xml:space="preserve"> (jeżeli dotyczy)</w:t>
      </w:r>
      <w:r>
        <w:rPr>
          <w:spacing w:val="-2"/>
        </w:rPr>
        <w:t>,</w:t>
      </w:r>
    </w:p>
    <w:p w14:paraId="0624C7F8" w14:textId="77777777" w:rsidR="001E79C9" w:rsidRDefault="005C6D9E">
      <w:pPr>
        <w:pStyle w:val="Akapitzlist"/>
        <w:numPr>
          <w:ilvl w:val="2"/>
          <w:numId w:val="13"/>
        </w:numPr>
        <w:tabs>
          <w:tab w:val="left" w:pos="1556"/>
        </w:tabs>
        <w:spacing w:before="10"/>
        <w:ind w:left="1556" w:hanging="422"/>
        <w:rPr>
          <w:sz w:val="24"/>
        </w:rPr>
      </w:pPr>
      <w:r>
        <w:t>wszelkich</w:t>
      </w:r>
      <w:r>
        <w:rPr>
          <w:spacing w:val="-8"/>
        </w:rPr>
        <w:t xml:space="preserve"> </w:t>
      </w:r>
      <w:r>
        <w:t>robót,</w:t>
      </w:r>
      <w:r>
        <w:rPr>
          <w:spacing w:val="-9"/>
        </w:rPr>
        <w:t xml:space="preserve"> </w:t>
      </w:r>
      <w:r>
        <w:t>materiałów,</w:t>
      </w:r>
      <w:r>
        <w:rPr>
          <w:spacing w:val="-5"/>
        </w:rPr>
        <w:t xml:space="preserve"> </w:t>
      </w:r>
      <w:r>
        <w:t>urządzeń,</w:t>
      </w:r>
      <w:r>
        <w:rPr>
          <w:spacing w:val="-8"/>
        </w:rPr>
        <w:t xml:space="preserve"> </w:t>
      </w:r>
      <w:r>
        <w:t>wyposażenia,</w:t>
      </w:r>
      <w:r>
        <w:rPr>
          <w:spacing w:val="-6"/>
        </w:rPr>
        <w:t xml:space="preserve"> </w:t>
      </w:r>
      <w:r>
        <w:t>sprzętu</w:t>
      </w:r>
      <w:r>
        <w:rPr>
          <w:spacing w:val="-10"/>
        </w:rPr>
        <w:t xml:space="preserve"> </w:t>
      </w:r>
      <w:r>
        <w:t>i</w:t>
      </w:r>
      <w:r>
        <w:rPr>
          <w:spacing w:val="-7"/>
        </w:rPr>
        <w:t xml:space="preserve"> </w:t>
      </w:r>
      <w:r>
        <w:rPr>
          <w:spacing w:val="-2"/>
        </w:rPr>
        <w:t>transportu,</w:t>
      </w:r>
    </w:p>
    <w:p w14:paraId="4C18389B" w14:textId="77777777" w:rsidR="001E79C9" w:rsidRDefault="005C6D9E">
      <w:pPr>
        <w:pStyle w:val="Akapitzlist"/>
        <w:numPr>
          <w:ilvl w:val="2"/>
          <w:numId w:val="13"/>
        </w:numPr>
        <w:tabs>
          <w:tab w:val="left" w:pos="1556"/>
          <w:tab w:val="left" w:pos="1559"/>
        </w:tabs>
        <w:spacing w:before="33" w:line="271" w:lineRule="auto"/>
        <w:ind w:left="1559" w:right="143" w:hanging="425"/>
        <w:rPr>
          <w:sz w:val="24"/>
        </w:rPr>
      </w:pPr>
      <w:r>
        <w:t>ubezpieczenia robót, sprzętu Wykonawcy oraz od ryzyka i odpowiedzialności cywilnej osób trzecich i ubezpieczenia własnego personelu i innych czynności niezbędnych do należytego wykonania przedmioty zamówienia,</w:t>
      </w:r>
    </w:p>
    <w:p w14:paraId="58405F09" w14:textId="77777777" w:rsidR="001E79C9" w:rsidRDefault="005C6D9E">
      <w:pPr>
        <w:pStyle w:val="Akapitzlist"/>
        <w:numPr>
          <w:ilvl w:val="2"/>
          <w:numId w:val="13"/>
        </w:numPr>
        <w:tabs>
          <w:tab w:val="left" w:pos="1556"/>
          <w:tab w:val="left" w:pos="1559"/>
        </w:tabs>
        <w:spacing w:before="7" w:line="271" w:lineRule="auto"/>
        <w:ind w:left="1559" w:right="139" w:hanging="425"/>
        <w:rPr>
          <w:sz w:val="24"/>
        </w:rPr>
      </w:pPr>
      <w:r>
        <w:t>wykonywaniem czynności objętych zakresem zadania zgodnie z</w:t>
      </w:r>
      <w:r>
        <w:rPr>
          <w:spacing w:val="-2"/>
        </w:rPr>
        <w:t xml:space="preserve"> </w:t>
      </w:r>
      <w:r>
        <w:t>wymaganiami przepisów dotyczących ochrony środowiska, BHP, ppoż., w</w:t>
      </w:r>
      <w:r>
        <w:rPr>
          <w:spacing w:val="-4"/>
        </w:rPr>
        <w:t xml:space="preserve"> </w:t>
      </w:r>
      <w:r>
        <w:t>sposób nieuciążliwy dla ludzi i środowiska i zapewniający bezpieczeństwo osób oraz mienia,</w:t>
      </w:r>
    </w:p>
    <w:p w14:paraId="388AB61C" w14:textId="77777777" w:rsidR="001E79C9" w:rsidRDefault="005C6D9E">
      <w:pPr>
        <w:pStyle w:val="Akapitzlist"/>
        <w:numPr>
          <w:ilvl w:val="2"/>
          <w:numId w:val="13"/>
        </w:numPr>
        <w:tabs>
          <w:tab w:val="left" w:pos="1556"/>
          <w:tab w:val="left" w:pos="1559"/>
        </w:tabs>
        <w:spacing w:before="9" w:line="268" w:lineRule="auto"/>
        <w:ind w:left="1559" w:right="144" w:hanging="425"/>
        <w:rPr>
          <w:sz w:val="24"/>
        </w:rPr>
      </w:pPr>
      <w:r>
        <w:t>rekompensaty ewentualnych szkód osobom trzecim, w związku z niewłaściwym wykonywaniem robót lub błędów Wykonawcy,</w:t>
      </w:r>
    </w:p>
    <w:p w14:paraId="3C7921D8" w14:textId="77777777" w:rsidR="001E79C9" w:rsidRDefault="005C6D9E">
      <w:pPr>
        <w:pStyle w:val="Akapitzlist"/>
        <w:numPr>
          <w:ilvl w:val="2"/>
          <w:numId w:val="13"/>
        </w:numPr>
        <w:tabs>
          <w:tab w:val="left" w:pos="1556"/>
        </w:tabs>
        <w:spacing w:before="8"/>
        <w:ind w:left="1556" w:hanging="422"/>
        <w:rPr>
          <w:sz w:val="24"/>
        </w:rPr>
      </w:pPr>
      <w:r>
        <w:t>usuwania</w:t>
      </w:r>
      <w:r>
        <w:rPr>
          <w:spacing w:val="27"/>
        </w:rPr>
        <w:t xml:space="preserve"> </w:t>
      </w:r>
      <w:r>
        <w:t>kolizji</w:t>
      </w:r>
      <w:r>
        <w:rPr>
          <w:spacing w:val="28"/>
        </w:rPr>
        <w:t xml:space="preserve"> </w:t>
      </w:r>
      <w:r>
        <w:t>z</w:t>
      </w:r>
      <w:r>
        <w:rPr>
          <w:spacing w:val="30"/>
        </w:rPr>
        <w:t xml:space="preserve"> </w:t>
      </w:r>
      <w:r>
        <w:t>istniejącą</w:t>
      </w:r>
      <w:r>
        <w:rPr>
          <w:spacing w:val="29"/>
        </w:rPr>
        <w:t xml:space="preserve"> </w:t>
      </w:r>
      <w:r>
        <w:t>infrastrukturą</w:t>
      </w:r>
      <w:r>
        <w:rPr>
          <w:spacing w:val="28"/>
        </w:rPr>
        <w:t xml:space="preserve"> </w:t>
      </w:r>
      <w:r>
        <w:t>wynikłych</w:t>
      </w:r>
      <w:r>
        <w:rPr>
          <w:spacing w:val="29"/>
        </w:rPr>
        <w:t xml:space="preserve"> </w:t>
      </w:r>
      <w:r>
        <w:t>przy</w:t>
      </w:r>
      <w:r>
        <w:rPr>
          <w:spacing w:val="28"/>
        </w:rPr>
        <w:t xml:space="preserve"> </w:t>
      </w:r>
      <w:r>
        <w:t>realizacji</w:t>
      </w:r>
      <w:r>
        <w:rPr>
          <w:spacing w:val="29"/>
        </w:rPr>
        <w:t xml:space="preserve"> </w:t>
      </w:r>
      <w:r>
        <w:rPr>
          <w:spacing w:val="-2"/>
        </w:rPr>
        <w:t>zamówienia</w:t>
      </w:r>
    </w:p>
    <w:p w14:paraId="0E1434DD" w14:textId="77777777" w:rsidR="001E79C9" w:rsidRDefault="005C6D9E">
      <w:pPr>
        <w:pStyle w:val="Tekstpodstawowy"/>
        <w:spacing w:before="33"/>
        <w:ind w:left="1559" w:firstLine="0"/>
      </w:pPr>
      <w:r>
        <w:t>w</w:t>
      </w:r>
      <w:r>
        <w:rPr>
          <w:spacing w:val="-9"/>
        </w:rPr>
        <w:t xml:space="preserve"> </w:t>
      </w:r>
      <w:r>
        <w:t>związku</w:t>
      </w:r>
      <w:r>
        <w:rPr>
          <w:spacing w:val="-6"/>
        </w:rPr>
        <w:t xml:space="preserve"> </w:t>
      </w:r>
      <w:r>
        <w:t>z</w:t>
      </w:r>
      <w:r>
        <w:rPr>
          <w:spacing w:val="-8"/>
        </w:rPr>
        <w:t xml:space="preserve"> </w:t>
      </w:r>
      <w:r>
        <w:t>niewłaściwym</w:t>
      </w:r>
      <w:r>
        <w:rPr>
          <w:spacing w:val="-6"/>
        </w:rPr>
        <w:t xml:space="preserve"> </w:t>
      </w:r>
      <w:r>
        <w:t>wykonywaniem</w:t>
      </w:r>
      <w:r>
        <w:rPr>
          <w:spacing w:val="-7"/>
        </w:rPr>
        <w:t xml:space="preserve"> </w:t>
      </w:r>
      <w:r>
        <w:t>robót</w:t>
      </w:r>
      <w:r>
        <w:rPr>
          <w:spacing w:val="-7"/>
        </w:rPr>
        <w:t xml:space="preserve"> </w:t>
      </w:r>
      <w:r>
        <w:t>lub</w:t>
      </w:r>
      <w:r>
        <w:rPr>
          <w:spacing w:val="-6"/>
        </w:rPr>
        <w:t xml:space="preserve"> </w:t>
      </w:r>
      <w:r>
        <w:t>błędów</w:t>
      </w:r>
      <w:r>
        <w:rPr>
          <w:spacing w:val="-7"/>
        </w:rPr>
        <w:t xml:space="preserve"> </w:t>
      </w:r>
      <w:r>
        <w:rPr>
          <w:spacing w:val="-2"/>
        </w:rPr>
        <w:t>Wykonawcy.</w:t>
      </w:r>
    </w:p>
    <w:p w14:paraId="383CAA26" w14:textId="77777777" w:rsidR="001E79C9" w:rsidRDefault="005C6D9E">
      <w:pPr>
        <w:pStyle w:val="Akapitzlist"/>
        <w:numPr>
          <w:ilvl w:val="1"/>
          <w:numId w:val="13"/>
        </w:numPr>
        <w:tabs>
          <w:tab w:val="left" w:pos="1132"/>
          <w:tab w:val="left" w:pos="1134"/>
        </w:tabs>
        <w:spacing w:before="37" w:line="276" w:lineRule="auto"/>
        <w:ind w:left="1134" w:right="136" w:hanging="425"/>
      </w:pPr>
      <w:r>
        <w:t>Przy wyliczeniu ceny ofertowej należy przyjąć, że w przypadku występowania ewentualnych niespójnych zapisów w dokumentach stanowiących załącznik nr 12 do SWZ, wszelkie rozbieżności będą rozstrzygane na korzyść Zamawiającego.</w:t>
      </w:r>
    </w:p>
    <w:p w14:paraId="0A583F90" w14:textId="77777777" w:rsidR="001E79C9" w:rsidRDefault="005C6D9E">
      <w:pPr>
        <w:pStyle w:val="Akapitzlist"/>
        <w:numPr>
          <w:ilvl w:val="1"/>
          <w:numId w:val="13"/>
        </w:numPr>
        <w:tabs>
          <w:tab w:val="left" w:pos="1132"/>
          <w:tab w:val="left" w:pos="1134"/>
        </w:tabs>
        <w:spacing w:before="2" w:line="276" w:lineRule="auto"/>
        <w:ind w:left="1134" w:right="141" w:hanging="425"/>
      </w:pPr>
      <w:proofErr w:type="gramStart"/>
      <w:r>
        <w:t>Cena</w:t>
      </w:r>
      <w:r>
        <w:rPr>
          <w:spacing w:val="54"/>
        </w:rPr>
        <w:t xml:space="preserve">  </w:t>
      </w:r>
      <w:r>
        <w:t>podana</w:t>
      </w:r>
      <w:proofErr w:type="gramEnd"/>
      <w:r>
        <w:rPr>
          <w:spacing w:val="54"/>
        </w:rPr>
        <w:t xml:space="preserve">  </w:t>
      </w:r>
      <w:proofErr w:type="gramStart"/>
      <w:r>
        <w:t>w</w:t>
      </w:r>
      <w:r>
        <w:rPr>
          <w:spacing w:val="54"/>
        </w:rPr>
        <w:t xml:space="preserve">  </w:t>
      </w:r>
      <w:r>
        <w:t>ofercie</w:t>
      </w:r>
      <w:proofErr w:type="gramEnd"/>
      <w:r>
        <w:rPr>
          <w:spacing w:val="54"/>
        </w:rPr>
        <w:t xml:space="preserve">  </w:t>
      </w:r>
      <w:proofErr w:type="gramStart"/>
      <w:r>
        <w:t>jest</w:t>
      </w:r>
      <w:r>
        <w:rPr>
          <w:spacing w:val="55"/>
        </w:rPr>
        <w:t xml:space="preserve">  </w:t>
      </w:r>
      <w:r>
        <w:t>ceną</w:t>
      </w:r>
      <w:proofErr w:type="gramEnd"/>
      <w:r>
        <w:rPr>
          <w:spacing w:val="54"/>
        </w:rPr>
        <w:t xml:space="preserve">  </w:t>
      </w:r>
      <w:proofErr w:type="gramStart"/>
      <w:r>
        <w:t>ostateczną,</w:t>
      </w:r>
      <w:r>
        <w:rPr>
          <w:spacing w:val="55"/>
        </w:rPr>
        <w:t xml:space="preserve">  </w:t>
      </w:r>
      <w:r>
        <w:t>niepodlegającą</w:t>
      </w:r>
      <w:proofErr w:type="gramEnd"/>
      <w:r>
        <w:rPr>
          <w:spacing w:val="53"/>
        </w:rPr>
        <w:t xml:space="preserve">  </w:t>
      </w:r>
      <w:r>
        <w:t>negocjacji i</w:t>
      </w:r>
      <w:r>
        <w:rPr>
          <w:spacing w:val="-2"/>
        </w:rPr>
        <w:t xml:space="preserve"> </w:t>
      </w:r>
      <w:r>
        <w:t xml:space="preserve">wyczerpującą wszelkie należności Wykonawcy wobec Zamawiającego związane </w:t>
      </w:r>
      <w:r w:rsidR="003971B5">
        <w:br/>
      </w:r>
      <w:r>
        <w:t>z realizacją przedmiotu zamówienia.</w:t>
      </w:r>
    </w:p>
    <w:p w14:paraId="768B1CEC" w14:textId="77777777" w:rsidR="001E79C9" w:rsidRDefault="005C6D9E">
      <w:pPr>
        <w:pStyle w:val="Akapitzlist"/>
        <w:numPr>
          <w:ilvl w:val="1"/>
          <w:numId w:val="13"/>
        </w:numPr>
        <w:tabs>
          <w:tab w:val="left" w:pos="1132"/>
          <w:tab w:val="left" w:pos="1134"/>
        </w:tabs>
        <w:spacing w:line="278" w:lineRule="auto"/>
        <w:ind w:left="1134" w:right="136" w:hanging="425"/>
      </w:pPr>
      <w:r>
        <w:t>Cena ofertowa powinna być wyrażona w złotych polskich (PLN) z dokładnością do dwóch miejsc po przecinku. Cenę należy podać cyfrowo oraz słownie. W przypadku</w:t>
      </w:r>
    </w:p>
    <w:p w14:paraId="51E190FB" w14:textId="77777777" w:rsidR="001E79C9" w:rsidRDefault="005C6D9E">
      <w:pPr>
        <w:pStyle w:val="Tekstpodstawowy"/>
        <w:spacing w:before="80" w:line="276" w:lineRule="auto"/>
        <w:ind w:right="144" w:firstLine="0"/>
      </w:pPr>
      <w:r>
        <w:t>rozbieżności w cenie podanej cyfrą i cenie podanej słownie za prawidłową uznaje się cenę podaną słownie.</w:t>
      </w:r>
    </w:p>
    <w:p w14:paraId="5583C1C7" w14:textId="77777777" w:rsidR="001E79C9" w:rsidRDefault="005C6D9E">
      <w:pPr>
        <w:pStyle w:val="Akapitzlist"/>
        <w:numPr>
          <w:ilvl w:val="1"/>
          <w:numId w:val="13"/>
        </w:numPr>
        <w:tabs>
          <w:tab w:val="left" w:pos="1133"/>
        </w:tabs>
        <w:spacing w:line="252" w:lineRule="exact"/>
        <w:ind w:left="1133" w:hanging="423"/>
      </w:pPr>
      <w:r>
        <w:t>Zamawiający</w:t>
      </w:r>
      <w:r>
        <w:rPr>
          <w:spacing w:val="-9"/>
        </w:rPr>
        <w:t xml:space="preserve"> </w:t>
      </w:r>
      <w:r>
        <w:t>nie</w:t>
      </w:r>
      <w:r>
        <w:rPr>
          <w:spacing w:val="-6"/>
        </w:rPr>
        <w:t xml:space="preserve"> </w:t>
      </w:r>
      <w:r>
        <w:t>przewiduje</w:t>
      </w:r>
      <w:r>
        <w:rPr>
          <w:spacing w:val="-8"/>
        </w:rPr>
        <w:t xml:space="preserve"> </w:t>
      </w:r>
      <w:r>
        <w:t>rozliczeń</w:t>
      </w:r>
      <w:r>
        <w:rPr>
          <w:spacing w:val="-7"/>
        </w:rPr>
        <w:t xml:space="preserve"> </w:t>
      </w:r>
      <w:r>
        <w:t>w</w:t>
      </w:r>
      <w:r>
        <w:rPr>
          <w:spacing w:val="-6"/>
        </w:rPr>
        <w:t xml:space="preserve"> </w:t>
      </w:r>
      <w:r>
        <w:t>walucie</w:t>
      </w:r>
      <w:r>
        <w:rPr>
          <w:spacing w:val="-8"/>
        </w:rPr>
        <w:t xml:space="preserve"> </w:t>
      </w:r>
      <w:r>
        <w:rPr>
          <w:spacing w:val="-2"/>
        </w:rPr>
        <w:t>obcej.</w:t>
      </w:r>
    </w:p>
    <w:p w14:paraId="3AADCBE8" w14:textId="77777777" w:rsidR="001E79C9" w:rsidRDefault="005C6D9E">
      <w:pPr>
        <w:pStyle w:val="Akapitzlist"/>
        <w:numPr>
          <w:ilvl w:val="1"/>
          <w:numId w:val="13"/>
        </w:numPr>
        <w:tabs>
          <w:tab w:val="left" w:pos="1132"/>
          <w:tab w:val="left" w:pos="1134"/>
        </w:tabs>
        <w:spacing w:before="37" w:line="278" w:lineRule="auto"/>
        <w:ind w:left="1134" w:right="142" w:hanging="425"/>
      </w:pPr>
      <w:r>
        <w:t>Wyliczona cena ofertowa brutto będzie służyć do porównania złożonych ofert i do rozliczenia w trakcie realizacji zamówienia.</w:t>
      </w:r>
    </w:p>
    <w:p w14:paraId="38744A3D" w14:textId="77777777" w:rsidR="001E79C9" w:rsidRDefault="005C6D9E">
      <w:pPr>
        <w:pStyle w:val="Akapitzlist"/>
        <w:numPr>
          <w:ilvl w:val="1"/>
          <w:numId w:val="13"/>
        </w:numPr>
        <w:tabs>
          <w:tab w:val="left" w:pos="1132"/>
          <w:tab w:val="left" w:pos="1134"/>
        </w:tabs>
        <w:spacing w:line="276" w:lineRule="auto"/>
        <w:ind w:left="1134" w:right="139" w:hanging="425"/>
      </w:pPr>
      <w:r>
        <w:t>Jeżeli została złożona oferta, której wybór prowadziłby do powstania u zamawiającego obowiązku podatkowego zgodnie z ustawą z dnia 11 marca 2004 r. o podatku od towarów i usług (tekst jedn. Dz. U. z 2024 r. poz. 361 ze zm.), dla celów zastosowania kryterium ceny zamawiający dolicza do przedstawionej w tej ofercie ceny kwotę podatku od towarów i usług, którą miałby obowiązek rozliczyć. W ofercie wykonawca ma obowiązek:</w:t>
      </w:r>
    </w:p>
    <w:p w14:paraId="6050E086" w14:textId="77777777" w:rsidR="001E79C9" w:rsidRDefault="005C6D9E">
      <w:pPr>
        <w:pStyle w:val="Akapitzlist"/>
        <w:numPr>
          <w:ilvl w:val="2"/>
          <w:numId w:val="13"/>
        </w:numPr>
        <w:tabs>
          <w:tab w:val="left" w:pos="1559"/>
        </w:tabs>
        <w:spacing w:line="276" w:lineRule="auto"/>
        <w:ind w:left="1559" w:right="146" w:hanging="425"/>
      </w:pPr>
      <w:r>
        <w:t>poinformowania</w:t>
      </w:r>
      <w:r>
        <w:rPr>
          <w:spacing w:val="80"/>
        </w:rPr>
        <w:t xml:space="preserve"> </w:t>
      </w:r>
      <w:r>
        <w:t>zamawiającego,</w:t>
      </w:r>
      <w:r>
        <w:rPr>
          <w:spacing w:val="80"/>
        </w:rPr>
        <w:t xml:space="preserve"> </w:t>
      </w:r>
      <w:r>
        <w:t>że</w:t>
      </w:r>
      <w:r>
        <w:rPr>
          <w:spacing w:val="80"/>
        </w:rPr>
        <w:t xml:space="preserve"> </w:t>
      </w:r>
      <w:r>
        <w:t>wybór</w:t>
      </w:r>
      <w:r>
        <w:rPr>
          <w:spacing w:val="80"/>
        </w:rPr>
        <w:t xml:space="preserve"> </w:t>
      </w:r>
      <w:r>
        <w:t>jego</w:t>
      </w:r>
      <w:r>
        <w:rPr>
          <w:spacing w:val="80"/>
        </w:rPr>
        <w:t xml:space="preserve"> </w:t>
      </w:r>
      <w:r>
        <w:t>oferty</w:t>
      </w:r>
      <w:r>
        <w:rPr>
          <w:spacing w:val="80"/>
        </w:rPr>
        <w:t xml:space="preserve"> </w:t>
      </w:r>
      <w:r>
        <w:t>będzie</w:t>
      </w:r>
      <w:r>
        <w:rPr>
          <w:spacing w:val="80"/>
        </w:rPr>
        <w:t xml:space="preserve"> </w:t>
      </w:r>
      <w:r>
        <w:t>prowadził</w:t>
      </w:r>
      <w:r>
        <w:rPr>
          <w:spacing w:val="80"/>
        </w:rPr>
        <w:t xml:space="preserve"> </w:t>
      </w:r>
      <w:r>
        <w:t>do powstania u zamawiającego obowiązku podatkowego,</w:t>
      </w:r>
    </w:p>
    <w:p w14:paraId="19C250C5" w14:textId="77777777" w:rsidR="001E79C9" w:rsidRDefault="005C6D9E">
      <w:pPr>
        <w:pStyle w:val="Akapitzlist"/>
        <w:numPr>
          <w:ilvl w:val="2"/>
          <w:numId w:val="13"/>
        </w:numPr>
        <w:tabs>
          <w:tab w:val="left" w:pos="1559"/>
        </w:tabs>
        <w:spacing w:line="276" w:lineRule="auto"/>
        <w:ind w:left="1559" w:right="147" w:hanging="425"/>
      </w:pPr>
      <w:r>
        <w:lastRenderedPageBreak/>
        <w:t>wskazania nazwy (rodzaju) towaru lub usługi, których dostawa lub świadczenie będą prowadziły do powstania obowiązku podatkowego,</w:t>
      </w:r>
    </w:p>
    <w:p w14:paraId="4EA1521C" w14:textId="77777777" w:rsidR="001E79C9" w:rsidRDefault="005C6D9E">
      <w:pPr>
        <w:pStyle w:val="Akapitzlist"/>
        <w:numPr>
          <w:ilvl w:val="2"/>
          <w:numId w:val="13"/>
        </w:numPr>
        <w:tabs>
          <w:tab w:val="left" w:pos="1559"/>
        </w:tabs>
        <w:spacing w:line="276" w:lineRule="auto"/>
        <w:ind w:left="1559" w:right="141" w:hanging="425"/>
      </w:pPr>
      <w:r>
        <w:t>wskazania</w:t>
      </w:r>
      <w:r>
        <w:rPr>
          <w:spacing w:val="80"/>
        </w:rPr>
        <w:t xml:space="preserve"> </w:t>
      </w:r>
      <w:r>
        <w:t>wartości</w:t>
      </w:r>
      <w:r>
        <w:rPr>
          <w:spacing w:val="80"/>
        </w:rPr>
        <w:t xml:space="preserve"> </w:t>
      </w:r>
      <w:r>
        <w:t>towaru</w:t>
      </w:r>
      <w:r>
        <w:rPr>
          <w:spacing w:val="80"/>
        </w:rPr>
        <w:t xml:space="preserve"> </w:t>
      </w:r>
      <w:r>
        <w:t>lub</w:t>
      </w:r>
      <w:r>
        <w:rPr>
          <w:spacing w:val="80"/>
        </w:rPr>
        <w:t xml:space="preserve"> </w:t>
      </w:r>
      <w:r>
        <w:t>usługi</w:t>
      </w:r>
      <w:r>
        <w:rPr>
          <w:spacing w:val="80"/>
        </w:rPr>
        <w:t xml:space="preserve"> </w:t>
      </w:r>
      <w:r>
        <w:t>objętego</w:t>
      </w:r>
      <w:r>
        <w:rPr>
          <w:spacing w:val="80"/>
        </w:rPr>
        <w:t xml:space="preserve"> </w:t>
      </w:r>
      <w:r>
        <w:t>obowiązkiem</w:t>
      </w:r>
      <w:r>
        <w:rPr>
          <w:spacing w:val="80"/>
        </w:rPr>
        <w:t xml:space="preserve"> </w:t>
      </w:r>
      <w:r>
        <w:t>podatkowym zamawiającego, bez kwoty podatku,</w:t>
      </w:r>
    </w:p>
    <w:p w14:paraId="1DD7CD06" w14:textId="77777777" w:rsidR="001E79C9" w:rsidRDefault="005C6D9E">
      <w:pPr>
        <w:pStyle w:val="Akapitzlist"/>
        <w:numPr>
          <w:ilvl w:val="2"/>
          <w:numId w:val="13"/>
        </w:numPr>
        <w:tabs>
          <w:tab w:val="left" w:pos="1559"/>
        </w:tabs>
        <w:spacing w:line="276" w:lineRule="auto"/>
        <w:ind w:left="1559" w:right="146" w:hanging="425"/>
      </w:pPr>
      <w:r>
        <w:t>wskazania</w:t>
      </w:r>
      <w:r>
        <w:rPr>
          <w:spacing w:val="80"/>
          <w:w w:val="150"/>
        </w:rPr>
        <w:t xml:space="preserve"> </w:t>
      </w:r>
      <w:r>
        <w:t>stawki</w:t>
      </w:r>
      <w:r>
        <w:rPr>
          <w:spacing w:val="80"/>
        </w:rPr>
        <w:t xml:space="preserve"> </w:t>
      </w:r>
      <w:r>
        <w:t>podatku</w:t>
      </w:r>
      <w:r>
        <w:rPr>
          <w:spacing w:val="80"/>
          <w:w w:val="150"/>
        </w:rPr>
        <w:t xml:space="preserve"> </w:t>
      </w:r>
      <w:r>
        <w:t>od</w:t>
      </w:r>
      <w:r>
        <w:rPr>
          <w:spacing w:val="80"/>
        </w:rPr>
        <w:t xml:space="preserve"> </w:t>
      </w:r>
      <w:r>
        <w:t>towarów</w:t>
      </w:r>
      <w:r>
        <w:rPr>
          <w:spacing w:val="80"/>
          <w:w w:val="150"/>
        </w:rPr>
        <w:t xml:space="preserve"> </w:t>
      </w:r>
      <w:r>
        <w:t>i</w:t>
      </w:r>
      <w:r>
        <w:rPr>
          <w:spacing w:val="80"/>
        </w:rPr>
        <w:t xml:space="preserve"> </w:t>
      </w:r>
      <w:r>
        <w:t>usług,</w:t>
      </w:r>
      <w:r>
        <w:rPr>
          <w:spacing w:val="80"/>
          <w:w w:val="150"/>
        </w:rPr>
        <w:t xml:space="preserve"> </w:t>
      </w:r>
      <w:r>
        <w:t>która</w:t>
      </w:r>
      <w:r>
        <w:rPr>
          <w:spacing w:val="80"/>
        </w:rPr>
        <w:t xml:space="preserve"> </w:t>
      </w:r>
      <w:r>
        <w:t>zgodnie</w:t>
      </w:r>
      <w:r>
        <w:rPr>
          <w:spacing w:val="80"/>
        </w:rPr>
        <w:t xml:space="preserve"> </w:t>
      </w:r>
      <w:r>
        <w:t>z</w:t>
      </w:r>
      <w:r>
        <w:rPr>
          <w:spacing w:val="80"/>
        </w:rPr>
        <w:t xml:space="preserve"> </w:t>
      </w:r>
      <w:r>
        <w:t>wiedzą wykonawcy, będzie miała zastosowanie.</w:t>
      </w:r>
    </w:p>
    <w:p w14:paraId="7AE11247" w14:textId="77777777" w:rsidR="001E79C9" w:rsidRDefault="00E65A7D">
      <w:pPr>
        <w:pStyle w:val="Akapitzlist"/>
        <w:numPr>
          <w:ilvl w:val="1"/>
          <w:numId w:val="13"/>
        </w:numPr>
        <w:tabs>
          <w:tab w:val="left" w:pos="1067"/>
          <w:tab w:val="left" w:pos="1069"/>
        </w:tabs>
        <w:spacing w:line="276" w:lineRule="auto"/>
        <w:ind w:left="1069" w:right="142" w:hanging="360"/>
      </w:pPr>
      <w:r>
        <w:t>Przedmiar robót załączony do niniejszej SWZ stanowi</w:t>
      </w:r>
      <w:r w:rsidR="005C6D9E">
        <w:t xml:space="preserve"> jedynie materiał pomocniczy</w:t>
      </w:r>
      <w:r w:rsidR="005C6D9E">
        <w:rPr>
          <w:spacing w:val="80"/>
        </w:rPr>
        <w:t xml:space="preserve"> </w:t>
      </w:r>
      <w:r w:rsidR="005C6D9E">
        <w:t>i</w:t>
      </w:r>
      <w:r w:rsidR="005C6D9E">
        <w:rPr>
          <w:spacing w:val="-1"/>
        </w:rPr>
        <w:t xml:space="preserve"> </w:t>
      </w:r>
      <w:r>
        <w:t>nie stanowi</w:t>
      </w:r>
      <w:r w:rsidR="005C6D9E">
        <w:t xml:space="preserve"> zobowiązania stron umowy w sprawie niniejsze</w:t>
      </w:r>
      <w:r>
        <w:t>go zamówienia publicznego – może być niepełne, może</w:t>
      </w:r>
      <w:r w:rsidR="005C6D9E">
        <w:t xml:space="preserve"> zawierać błędy.</w:t>
      </w:r>
    </w:p>
    <w:p w14:paraId="2787295A" w14:textId="77777777" w:rsidR="001E79C9" w:rsidRDefault="005C6D9E">
      <w:pPr>
        <w:pStyle w:val="Akapitzlist"/>
        <w:numPr>
          <w:ilvl w:val="1"/>
          <w:numId w:val="13"/>
        </w:numPr>
        <w:tabs>
          <w:tab w:val="left" w:pos="1067"/>
          <w:tab w:val="left" w:pos="1069"/>
        </w:tabs>
        <w:spacing w:line="276" w:lineRule="auto"/>
        <w:ind w:left="1069" w:right="141" w:hanging="360"/>
      </w:pPr>
      <w:r>
        <w:t xml:space="preserve">Opisy pozycji przedmiarów nie mogą być traktowane jako ostatecznie definiujące wymagania dla danych robót, Wykonawca powinien odwołać się do </w:t>
      </w:r>
      <w:r w:rsidR="00E65A7D">
        <w:t>dokumentacji</w:t>
      </w:r>
      <w:r>
        <w:t>, obowiązujących przepisów technicznych dotyczących przedmiotu zamówienia, rysunków i zasad wiedzy technicznej i sztuki budowlanej.</w:t>
      </w:r>
    </w:p>
    <w:p w14:paraId="074A2968" w14:textId="77777777" w:rsidR="001E79C9" w:rsidRDefault="005C6D9E">
      <w:pPr>
        <w:pStyle w:val="Akapitzlist"/>
        <w:numPr>
          <w:ilvl w:val="1"/>
          <w:numId w:val="13"/>
        </w:numPr>
        <w:tabs>
          <w:tab w:val="left" w:pos="1067"/>
          <w:tab w:val="left" w:pos="1069"/>
        </w:tabs>
        <w:spacing w:line="276" w:lineRule="auto"/>
        <w:ind w:left="1069" w:right="141" w:hanging="360"/>
      </w:pPr>
      <w:r>
        <w:t xml:space="preserve">Przedmiary robót winny być odczytywane w powiązaniu z warunkami umowy, specyfikacją warunków zamówienia, </w:t>
      </w:r>
      <w:r w:rsidR="00E65A7D">
        <w:t>PFU</w:t>
      </w:r>
      <w:r>
        <w:t>, zasadami wiedzy technicznej i sztuką budowlaną oraz przepisami prawa dotyczącymi przedmiotu zamówienia.</w:t>
      </w:r>
    </w:p>
    <w:p w14:paraId="432327BD" w14:textId="77777777" w:rsidR="001E79C9" w:rsidRDefault="001E79C9">
      <w:pPr>
        <w:pStyle w:val="Tekstpodstawowy"/>
        <w:spacing w:before="35"/>
        <w:ind w:left="0" w:firstLine="0"/>
        <w:jc w:val="left"/>
      </w:pPr>
    </w:p>
    <w:p w14:paraId="36B856E7" w14:textId="77777777" w:rsidR="001E79C9" w:rsidRDefault="005C6D9E">
      <w:pPr>
        <w:pStyle w:val="Nagwek1"/>
        <w:numPr>
          <w:ilvl w:val="0"/>
          <w:numId w:val="13"/>
        </w:numPr>
        <w:tabs>
          <w:tab w:val="left" w:pos="706"/>
        </w:tabs>
        <w:ind w:left="706" w:hanging="669"/>
        <w:jc w:val="left"/>
        <w:rPr>
          <w:u w:val="none"/>
        </w:rPr>
      </w:pPr>
      <w:r>
        <w:t>OPIS</w:t>
      </w:r>
      <w:r>
        <w:rPr>
          <w:spacing w:val="12"/>
        </w:rPr>
        <w:t xml:space="preserve"> </w:t>
      </w:r>
      <w:r>
        <w:t>KRYTERIÓW</w:t>
      </w:r>
      <w:r>
        <w:rPr>
          <w:spacing w:val="13"/>
        </w:rPr>
        <w:t xml:space="preserve"> </w:t>
      </w:r>
      <w:r>
        <w:t>OCENY</w:t>
      </w:r>
      <w:r>
        <w:rPr>
          <w:spacing w:val="15"/>
        </w:rPr>
        <w:t xml:space="preserve"> </w:t>
      </w:r>
      <w:r>
        <w:t>OFERT,</w:t>
      </w:r>
      <w:r>
        <w:rPr>
          <w:spacing w:val="13"/>
        </w:rPr>
        <w:t xml:space="preserve"> </w:t>
      </w:r>
      <w:r>
        <w:t>WRAZ</w:t>
      </w:r>
      <w:r>
        <w:rPr>
          <w:spacing w:val="12"/>
        </w:rPr>
        <w:t xml:space="preserve"> </w:t>
      </w:r>
      <w:r>
        <w:t>Z</w:t>
      </w:r>
      <w:r>
        <w:rPr>
          <w:spacing w:val="13"/>
        </w:rPr>
        <w:t xml:space="preserve"> </w:t>
      </w:r>
      <w:r>
        <w:t>PODANIEM</w:t>
      </w:r>
      <w:r>
        <w:rPr>
          <w:spacing w:val="13"/>
        </w:rPr>
        <w:t xml:space="preserve"> </w:t>
      </w:r>
      <w:r>
        <w:t>WAG</w:t>
      </w:r>
      <w:r>
        <w:rPr>
          <w:spacing w:val="12"/>
        </w:rPr>
        <w:t xml:space="preserve"> </w:t>
      </w:r>
      <w:r>
        <w:t>TYCH</w:t>
      </w:r>
      <w:r>
        <w:rPr>
          <w:spacing w:val="14"/>
        </w:rPr>
        <w:t xml:space="preserve"> </w:t>
      </w:r>
      <w:r>
        <w:t>KRYTERIÓW</w:t>
      </w:r>
      <w:r>
        <w:rPr>
          <w:spacing w:val="14"/>
        </w:rPr>
        <w:t xml:space="preserve"> </w:t>
      </w:r>
      <w:r>
        <w:rPr>
          <w:spacing w:val="-10"/>
        </w:rPr>
        <w:t>I</w:t>
      </w:r>
    </w:p>
    <w:p w14:paraId="58EA9C35" w14:textId="77777777" w:rsidR="001E79C9" w:rsidRDefault="005C6D9E">
      <w:pPr>
        <w:spacing w:before="22"/>
        <w:ind w:left="710"/>
        <w:rPr>
          <w:b/>
        </w:rPr>
      </w:pPr>
      <w:r>
        <w:rPr>
          <w:b/>
          <w:u w:val="single"/>
        </w:rPr>
        <w:t>SPOSOBU</w:t>
      </w:r>
      <w:r>
        <w:rPr>
          <w:b/>
          <w:spacing w:val="-8"/>
          <w:u w:val="single"/>
        </w:rPr>
        <w:t xml:space="preserve"> </w:t>
      </w:r>
      <w:r>
        <w:rPr>
          <w:b/>
          <w:u w:val="single"/>
        </w:rPr>
        <w:t>OCENY</w:t>
      </w:r>
      <w:r>
        <w:rPr>
          <w:b/>
          <w:spacing w:val="-5"/>
          <w:u w:val="single"/>
        </w:rPr>
        <w:t xml:space="preserve"> </w:t>
      </w:r>
      <w:r>
        <w:rPr>
          <w:b/>
          <w:spacing w:val="-4"/>
          <w:u w:val="single"/>
        </w:rPr>
        <w:t>OFERT</w:t>
      </w:r>
    </w:p>
    <w:p w14:paraId="3B777140" w14:textId="77777777" w:rsidR="001E79C9" w:rsidRDefault="005C6D9E">
      <w:pPr>
        <w:pStyle w:val="Akapitzlist"/>
        <w:numPr>
          <w:ilvl w:val="1"/>
          <w:numId w:val="13"/>
        </w:numPr>
        <w:tabs>
          <w:tab w:val="left" w:pos="1132"/>
          <w:tab w:val="left" w:pos="1134"/>
        </w:tabs>
        <w:spacing w:before="38" w:line="276" w:lineRule="auto"/>
        <w:ind w:left="1134" w:right="143" w:hanging="425"/>
      </w:pPr>
      <w:r>
        <w:t>Przy wyborze najkorzystniejszej oferty Zamawiający będzie się kierował następującymi kryteriami oceny ofert:</w:t>
      </w:r>
    </w:p>
    <w:p w14:paraId="70406F7A" w14:textId="77777777" w:rsidR="001E79C9" w:rsidRDefault="005C6D9E">
      <w:pPr>
        <w:pStyle w:val="Akapitzlist"/>
        <w:numPr>
          <w:ilvl w:val="2"/>
          <w:numId w:val="13"/>
        </w:numPr>
        <w:tabs>
          <w:tab w:val="left" w:pos="1559"/>
        </w:tabs>
        <w:spacing w:line="276" w:lineRule="auto"/>
        <w:ind w:left="1559" w:right="137" w:hanging="425"/>
      </w:pPr>
      <w:r>
        <w:t>cena</w:t>
      </w:r>
      <w:r>
        <w:rPr>
          <w:spacing w:val="80"/>
        </w:rPr>
        <w:t xml:space="preserve"> </w:t>
      </w:r>
      <w:r>
        <w:t>o</w:t>
      </w:r>
      <w:r>
        <w:rPr>
          <w:spacing w:val="80"/>
        </w:rPr>
        <w:t xml:space="preserve"> </w:t>
      </w:r>
      <w:r>
        <w:t>wadze</w:t>
      </w:r>
      <w:r>
        <w:rPr>
          <w:spacing w:val="80"/>
        </w:rPr>
        <w:t xml:space="preserve"> </w:t>
      </w:r>
      <w:r>
        <w:t>80</w:t>
      </w:r>
      <w:r>
        <w:rPr>
          <w:spacing w:val="80"/>
        </w:rPr>
        <w:t xml:space="preserve"> </w:t>
      </w:r>
      <w:r>
        <w:t>pkt</w:t>
      </w:r>
      <w:r>
        <w:rPr>
          <w:spacing w:val="80"/>
        </w:rPr>
        <w:t xml:space="preserve"> </w:t>
      </w:r>
      <w:r>
        <w:t>(oferowaną</w:t>
      </w:r>
      <w:r>
        <w:rPr>
          <w:spacing w:val="80"/>
        </w:rPr>
        <w:t xml:space="preserve"> </w:t>
      </w:r>
      <w:r>
        <w:t>cenę</w:t>
      </w:r>
      <w:r>
        <w:rPr>
          <w:spacing w:val="80"/>
        </w:rPr>
        <w:t xml:space="preserve"> </w:t>
      </w:r>
      <w:r>
        <w:t>Wykonawca</w:t>
      </w:r>
      <w:r>
        <w:rPr>
          <w:spacing w:val="80"/>
        </w:rPr>
        <w:t xml:space="preserve"> </w:t>
      </w:r>
      <w:r>
        <w:t>poda</w:t>
      </w:r>
      <w:r>
        <w:rPr>
          <w:spacing w:val="80"/>
        </w:rPr>
        <w:t xml:space="preserve"> </w:t>
      </w:r>
      <w:r>
        <w:t>w</w:t>
      </w:r>
      <w:r>
        <w:rPr>
          <w:spacing w:val="80"/>
        </w:rPr>
        <w:t xml:space="preserve"> </w:t>
      </w:r>
      <w:r>
        <w:t>formularzu</w:t>
      </w:r>
      <w:r>
        <w:rPr>
          <w:spacing w:val="80"/>
        </w:rPr>
        <w:t xml:space="preserve"> </w:t>
      </w:r>
      <w:r>
        <w:rPr>
          <w:spacing w:val="-2"/>
        </w:rPr>
        <w:t>ofertowym),</w:t>
      </w:r>
    </w:p>
    <w:p w14:paraId="7301833E" w14:textId="77777777" w:rsidR="001E79C9" w:rsidRDefault="005C6D9E">
      <w:pPr>
        <w:pStyle w:val="Akapitzlist"/>
        <w:numPr>
          <w:ilvl w:val="2"/>
          <w:numId w:val="13"/>
        </w:numPr>
        <w:tabs>
          <w:tab w:val="left" w:pos="1559"/>
        </w:tabs>
        <w:spacing w:before="80"/>
        <w:ind w:left="1559" w:hanging="425"/>
      </w:pPr>
      <w:r>
        <w:t>okres</w:t>
      </w:r>
      <w:r>
        <w:rPr>
          <w:spacing w:val="28"/>
        </w:rPr>
        <w:t xml:space="preserve"> </w:t>
      </w:r>
      <w:r>
        <w:t>gwarancji</w:t>
      </w:r>
      <w:r>
        <w:rPr>
          <w:spacing w:val="32"/>
        </w:rPr>
        <w:t xml:space="preserve"> </w:t>
      </w:r>
      <w:r>
        <w:t>i</w:t>
      </w:r>
      <w:r>
        <w:rPr>
          <w:spacing w:val="27"/>
        </w:rPr>
        <w:t xml:space="preserve"> </w:t>
      </w:r>
      <w:r>
        <w:t>rękojmi</w:t>
      </w:r>
      <w:r>
        <w:rPr>
          <w:spacing w:val="31"/>
        </w:rPr>
        <w:t xml:space="preserve"> </w:t>
      </w:r>
      <w:r>
        <w:t>o</w:t>
      </w:r>
      <w:r>
        <w:rPr>
          <w:spacing w:val="-3"/>
        </w:rPr>
        <w:t xml:space="preserve"> </w:t>
      </w:r>
      <w:r>
        <w:t>wadze</w:t>
      </w:r>
      <w:r>
        <w:rPr>
          <w:spacing w:val="28"/>
        </w:rPr>
        <w:t xml:space="preserve"> </w:t>
      </w:r>
      <w:r>
        <w:t>20</w:t>
      </w:r>
      <w:r>
        <w:rPr>
          <w:spacing w:val="29"/>
        </w:rPr>
        <w:t xml:space="preserve"> </w:t>
      </w:r>
      <w:r>
        <w:t>pkt</w:t>
      </w:r>
      <w:r>
        <w:rPr>
          <w:spacing w:val="28"/>
        </w:rPr>
        <w:t xml:space="preserve"> </w:t>
      </w:r>
      <w:r>
        <w:t>(oferowany</w:t>
      </w:r>
      <w:r>
        <w:rPr>
          <w:spacing w:val="31"/>
        </w:rPr>
        <w:t xml:space="preserve"> </w:t>
      </w:r>
      <w:r>
        <w:t>okres</w:t>
      </w:r>
      <w:r>
        <w:rPr>
          <w:spacing w:val="28"/>
        </w:rPr>
        <w:t xml:space="preserve"> </w:t>
      </w:r>
      <w:r>
        <w:t>gwarancji</w:t>
      </w:r>
      <w:r>
        <w:rPr>
          <w:spacing w:val="32"/>
        </w:rPr>
        <w:t xml:space="preserve"> </w:t>
      </w:r>
      <w:r>
        <w:t>i</w:t>
      </w:r>
      <w:r>
        <w:rPr>
          <w:spacing w:val="28"/>
        </w:rPr>
        <w:t xml:space="preserve"> </w:t>
      </w:r>
      <w:r>
        <w:rPr>
          <w:spacing w:val="-2"/>
        </w:rPr>
        <w:t>rękojmi</w:t>
      </w:r>
    </w:p>
    <w:p w14:paraId="1C14DF55" w14:textId="77777777" w:rsidR="001E79C9" w:rsidRDefault="005C6D9E">
      <w:pPr>
        <w:pStyle w:val="Tekstpodstawowy"/>
        <w:spacing w:before="38"/>
        <w:ind w:left="1559" w:firstLine="0"/>
        <w:jc w:val="left"/>
      </w:pPr>
      <w:r>
        <w:t>Wykonawca</w:t>
      </w:r>
      <w:r>
        <w:rPr>
          <w:spacing w:val="-6"/>
        </w:rPr>
        <w:t xml:space="preserve"> </w:t>
      </w:r>
      <w:r>
        <w:t>poda</w:t>
      </w:r>
      <w:r>
        <w:rPr>
          <w:spacing w:val="-7"/>
        </w:rPr>
        <w:t xml:space="preserve"> </w:t>
      </w:r>
      <w:r>
        <w:t>w</w:t>
      </w:r>
      <w:r>
        <w:rPr>
          <w:spacing w:val="-7"/>
        </w:rPr>
        <w:t xml:space="preserve"> </w:t>
      </w:r>
      <w:r>
        <w:t>formularzu</w:t>
      </w:r>
      <w:r>
        <w:rPr>
          <w:spacing w:val="-4"/>
        </w:rPr>
        <w:t xml:space="preserve"> </w:t>
      </w:r>
      <w:r>
        <w:rPr>
          <w:spacing w:val="-2"/>
        </w:rPr>
        <w:t>ofertowym).</w:t>
      </w:r>
    </w:p>
    <w:p w14:paraId="67C87274" w14:textId="77777777" w:rsidR="001E79C9" w:rsidRDefault="005C6D9E">
      <w:pPr>
        <w:pStyle w:val="Akapitzlist"/>
        <w:numPr>
          <w:ilvl w:val="1"/>
          <w:numId w:val="13"/>
        </w:numPr>
        <w:tabs>
          <w:tab w:val="left" w:pos="1134"/>
        </w:tabs>
        <w:spacing w:before="37"/>
        <w:ind w:left="1134" w:hanging="424"/>
      </w:pPr>
      <w:r>
        <w:t>Każda</w:t>
      </w:r>
      <w:r>
        <w:rPr>
          <w:spacing w:val="-5"/>
        </w:rPr>
        <w:t xml:space="preserve"> </w:t>
      </w:r>
      <w:r>
        <w:t>oferta</w:t>
      </w:r>
      <w:r>
        <w:rPr>
          <w:spacing w:val="-5"/>
        </w:rPr>
        <w:t xml:space="preserve"> </w:t>
      </w:r>
      <w:r>
        <w:t>będzie</w:t>
      </w:r>
      <w:r>
        <w:rPr>
          <w:spacing w:val="-4"/>
        </w:rPr>
        <w:t xml:space="preserve"> </w:t>
      </w:r>
      <w:r>
        <w:t>oceniana</w:t>
      </w:r>
      <w:r>
        <w:rPr>
          <w:spacing w:val="-4"/>
        </w:rPr>
        <w:t xml:space="preserve"> </w:t>
      </w:r>
      <w:r>
        <w:t>w</w:t>
      </w:r>
      <w:r>
        <w:rPr>
          <w:spacing w:val="-4"/>
        </w:rPr>
        <w:t xml:space="preserve"> </w:t>
      </w:r>
      <w:r>
        <w:t>skali</w:t>
      </w:r>
      <w:r>
        <w:rPr>
          <w:spacing w:val="-4"/>
        </w:rPr>
        <w:t xml:space="preserve"> </w:t>
      </w:r>
      <w:r>
        <w:t>100</w:t>
      </w:r>
      <w:r>
        <w:rPr>
          <w:spacing w:val="-4"/>
        </w:rPr>
        <w:t xml:space="preserve"> pkt.</w:t>
      </w:r>
    </w:p>
    <w:p w14:paraId="0FDBBD49" w14:textId="77777777" w:rsidR="001E79C9" w:rsidRDefault="005C6D9E">
      <w:pPr>
        <w:pStyle w:val="Akapitzlist"/>
        <w:numPr>
          <w:ilvl w:val="1"/>
          <w:numId w:val="13"/>
        </w:numPr>
        <w:tabs>
          <w:tab w:val="left" w:pos="1134"/>
        </w:tabs>
        <w:spacing w:before="37"/>
        <w:ind w:left="1134" w:hanging="424"/>
      </w:pPr>
      <w:r>
        <w:t>Liczba</w:t>
      </w:r>
      <w:r>
        <w:rPr>
          <w:spacing w:val="54"/>
        </w:rPr>
        <w:t xml:space="preserve"> </w:t>
      </w:r>
      <w:r>
        <w:t>punktów</w:t>
      </w:r>
      <w:r>
        <w:rPr>
          <w:spacing w:val="56"/>
        </w:rPr>
        <w:t xml:space="preserve"> </w:t>
      </w:r>
      <w:r>
        <w:t>w</w:t>
      </w:r>
      <w:r>
        <w:rPr>
          <w:spacing w:val="57"/>
        </w:rPr>
        <w:t xml:space="preserve"> </w:t>
      </w:r>
      <w:r>
        <w:t>kryterium</w:t>
      </w:r>
      <w:r>
        <w:rPr>
          <w:spacing w:val="57"/>
        </w:rPr>
        <w:t xml:space="preserve"> </w:t>
      </w:r>
      <w:r>
        <w:t>cena</w:t>
      </w:r>
      <w:r>
        <w:rPr>
          <w:spacing w:val="58"/>
        </w:rPr>
        <w:t xml:space="preserve"> </w:t>
      </w:r>
      <w:r>
        <w:t>będzie</w:t>
      </w:r>
      <w:r>
        <w:rPr>
          <w:spacing w:val="57"/>
        </w:rPr>
        <w:t xml:space="preserve"> </w:t>
      </w:r>
      <w:r>
        <w:t>obliczona</w:t>
      </w:r>
      <w:r>
        <w:rPr>
          <w:spacing w:val="58"/>
        </w:rPr>
        <w:t xml:space="preserve"> </w:t>
      </w:r>
      <w:r>
        <w:t>na</w:t>
      </w:r>
      <w:r>
        <w:rPr>
          <w:spacing w:val="56"/>
        </w:rPr>
        <w:t xml:space="preserve"> </w:t>
      </w:r>
      <w:r>
        <w:t>podstawie</w:t>
      </w:r>
      <w:r>
        <w:rPr>
          <w:spacing w:val="58"/>
        </w:rPr>
        <w:t xml:space="preserve"> </w:t>
      </w:r>
      <w:r>
        <w:rPr>
          <w:spacing w:val="-2"/>
        </w:rPr>
        <w:t>następującego</w:t>
      </w:r>
    </w:p>
    <w:p w14:paraId="7BF957A2" w14:textId="77777777" w:rsidR="001E79C9" w:rsidRDefault="005C6D9E">
      <w:pPr>
        <w:pStyle w:val="Tekstpodstawowy"/>
        <w:spacing w:before="40"/>
        <w:ind w:firstLine="0"/>
        <w:jc w:val="left"/>
      </w:pPr>
      <w:r>
        <w:rPr>
          <w:spacing w:val="-2"/>
        </w:rPr>
        <w:t>wzoru:</w:t>
      </w:r>
    </w:p>
    <w:p w14:paraId="27A3D1F2" w14:textId="77777777" w:rsidR="001E79C9" w:rsidRDefault="001E79C9">
      <w:pPr>
        <w:pStyle w:val="Tekstpodstawowy"/>
        <w:spacing w:before="6"/>
        <w:ind w:left="0" w:firstLine="0"/>
        <w:jc w:val="left"/>
        <w:rPr>
          <w:sz w:val="16"/>
        </w:rPr>
      </w:pPr>
    </w:p>
    <w:p w14:paraId="52BA0090" w14:textId="77777777" w:rsidR="001E79C9" w:rsidRDefault="001E79C9">
      <w:pPr>
        <w:pStyle w:val="Tekstpodstawowy"/>
        <w:jc w:val="left"/>
        <w:rPr>
          <w:sz w:val="16"/>
        </w:rPr>
        <w:sectPr w:rsidR="001E79C9">
          <w:pgSz w:w="11910" w:h="16840"/>
          <w:pgMar w:top="1320" w:right="1275" w:bottom="1100" w:left="992" w:header="0" w:footer="916" w:gutter="0"/>
          <w:cols w:space="708"/>
        </w:sectPr>
      </w:pPr>
    </w:p>
    <w:p w14:paraId="44B47160" w14:textId="77777777" w:rsidR="001E79C9" w:rsidRDefault="005C6D9E">
      <w:pPr>
        <w:spacing w:before="231"/>
        <w:jc w:val="right"/>
        <w:rPr>
          <w:rFonts w:ascii="Cambria Math" w:eastAsia="Cambria Math"/>
        </w:rPr>
      </w:pPr>
      <w:r>
        <w:rPr>
          <w:rFonts w:ascii="Cambria Math" w:eastAsia="Cambria Math"/>
        </w:rPr>
        <w:t>𝑪</w:t>
      </w:r>
      <w:r>
        <w:rPr>
          <w:rFonts w:ascii="Cambria Math" w:eastAsia="Cambria Math"/>
          <w:spacing w:val="10"/>
        </w:rPr>
        <w:t xml:space="preserve"> </w:t>
      </w:r>
      <w:r>
        <w:rPr>
          <w:rFonts w:ascii="Cambria Math" w:eastAsia="Cambria Math"/>
          <w:spacing w:val="-10"/>
        </w:rPr>
        <w:t>=</w:t>
      </w:r>
    </w:p>
    <w:p w14:paraId="596E3A47" w14:textId="77777777" w:rsidR="001E79C9" w:rsidRDefault="005C6D9E">
      <w:pPr>
        <w:pStyle w:val="Tekstpodstawowy"/>
        <w:spacing w:before="63"/>
        <w:ind w:left="68" w:firstLine="0"/>
        <w:jc w:val="center"/>
        <w:rPr>
          <w:rFonts w:ascii="Cambria Math" w:eastAsia="Cambria Math" w:hAnsi="Cambria Math"/>
        </w:rPr>
      </w:pPr>
      <w:r>
        <w:br w:type="column"/>
      </w:r>
      <w:r>
        <w:rPr>
          <w:rFonts w:ascii="Cambria Math" w:eastAsia="Cambria Math" w:hAnsi="Cambria Math"/>
        </w:rPr>
        <w:t>𝒏𝒂𝒋𝒏𝒊ż𝒔𝒛𝒂</w:t>
      </w:r>
      <w:r>
        <w:rPr>
          <w:rFonts w:ascii="Cambria Math" w:eastAsia="Cambria Math" w:hAnsi="Cambria Math"/>
          <w:spacing w:val="-8"/>
        </w:rPr>
        <w:t xml:space="preserve"> </w:t>
      </w:r>
      <w:r>
        <w:rPr>
          <w:rFonts w:ascii="Cambria Math" w:eastAsia="Cambria Math" w:hAnsi="Cambria Math"/>
        </w:rPr>
        <w:t>𝒛𝒂𝒐𝒇𝒆𝒓𝒐𝒘𝒂𝒏𝒂</w:t>
      </w:r>
      <w:r>
        <w:rPr>
          <w:rFonts w:ascii="Cambria Math" w:eastAsia="Cambria Math" w:hAnsi="Cambria Math"/>
          <w:spacing w:val="-7"/>
        </w:rPr>
        <w:t xml:space="preserve"> </w:t>
      </w:r>
      <w:r>
        <w:rPr>
          <w:rFonts w:ascii="Cambria Math" w:eastAsia="Cambria Math" w:hAnsi="Cambria Math"/>
        </w:rPr>
        <w:t>𝒄𝒆𝒏𝒂</w:t>
      </w:r>
      <w:r>
        <w:rPr>
          <w:rFonts w:ascii="Cambria Math" w:eastAsia="Cambria Math" w:hAnsi="Cambria Math"/>
          <w:spacing w:val="-8"/>
        </w:rPr>
        <w:t xml:space="preserve"> </w:t>
      </w:r>
      <w:r>
        <w:rPr>
          <w:rFonts w:ascii="Cambria Math" w:eastAsia="Cambria Math" w:hAnsi="Cambria Math"/>
          <w:spacing w:val="-10"/>
        </w:rPr>
        <w:t>∗</w:t>
      </w:r>
    </w:p>
    <w:p w14:paraId="74BE9DCA" w14:textId="77777777" w:rsidR="001E79C9" w:rsidRDefault="001E79C9">
      <w:pPr>
        <w:pStyle w:val="Tekstpodstawowy"/>
        <w:spacing w:before="3"/>
        <w:ind w:left="0" w:firstLine="0"/>
        <w:jc w:val="left"/>
        <w:rPr>
          <w:rFonts w:ascii="Cambria Math"/>
          <w:sz w:val="4"/>
        </w:rPr>
      </w:pPr>
    </w:p>
    <w:p w14:paraId="4FB85315" w14:textId="77777777" w:rsidR="001E79C9" w:rsidRDefault="005C6D9E">
      <w:pPr>
        <w:spacing w:line="20" w:lineRule="exact"/>
        <w:ind w:left="68" w:right="-58"/>
        <w:rPr>
          <w:rFonts w:ascii="Cambria Math"/>
          <w:sz w:val="2"/>
        </w:rPr>
      </w:pPr>
      <w:r>
        <w:rPr>
          <w:rFonts w:ascii="Cambria Math"/>
          <w:noProof/>
          <w:sz w:val="2"/>
          <w:lang w:eastAsia="pl-PL"/>
        </w:rPr>
        <mc:AlternateContent>
          <mc:Choice Requires="wpg">
            <w:drawing>
              <wp:inline distT="0" distB="0" distL="0" distR="0" wp14:anchorId="12A5A22E" wp14:editId="774B7F12">
                <wp:extent cx="2076450" cy="9525"/>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6450" cy="9525"/>
                          <a:chOff x="0" y="0"/>
                          <a:chExt cx="2076450" cy="9525"/>
                        </a:xfrm>
                      </wpg:grpSpPr>
                      <wps:wsp>
                        <wps:cNvPr id="4" name="Graphic 4"/>
                        <wps:cNvSpPr/>
                        <wps:spPr>
                          <a:xfrm>
                            <a:off x="0" y="0"/>
                            <a:ext cx="2076450" cy="9525"/>
                          </a:xfrm>
                          <a:custGeom>
                            <a:avLst/>
                            <a:gdLst/>
                            <a:ahLst/>
                            <a:cxnLst/>
                            <a:rect l="l" t="t" r="r" b="b"/>
                            <a:pathLst>
                              <a:path w="2076450" h="9525">
                                <a:moveTo>
                                  <a:pt x="2075942" y="0"/>
                                </a:moveTo>
                                <a:lnTo>
                                  <a:pt x="0" y="0"/>
                                </a:lnTo>
                                <a:lnTo>
                                  <a:pt x="0" y="9144"/>
                                </a:lnTo>
                                <a:lnTo>
                                  <a:pt x="2075942" y="9144"/>
                                </a:lnTo>
                                <a:lnTo>
                                  <a:pt x="207594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id="Group 3" o:spid="_x0000_s1026" style="width:163.5pt;height:.75pt;mso-position-horizontal-relative:char;mso-position-vertical-relative:line" coordsize="2076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">
                <v:shape id="Graphic 4" o:spid="_x0000_s1027" style="position:absolute;width:20764;height:95;visibility:visible;mso-wrap-style:square;v-text-anchor:top" coordsize="2076450,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QKUsQA&#10;AADaAAAADwAAAGRycy9kb3ducmV2LnhtbESP0WrCQBRE3wX/YbmCL1I3FhGbZiNSsEgFtbYfcJu9&#10;TdJm78bdrca/dwWhj8PMnGGyRWcacSLna8sKJuMEBHFhdc2lgs+P1cMchA/IGhvLpOBCHhZ5v5dh&#10;qu2Z3+l0CKWIEPYpKqhCaFMpfVGRQT+2LXH0vq0zGKJ0pdQOzxFuGvmYJDNpsOa4UGFLLxUVv4c/&#10;o8C9fb2WYTuab3b7J9xrf5z9LI9KDQfd8hlEoC78h+/ttVYwhduVeANk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0ClLEAAAA2gAAAA8AAAAAAAAAAAAAAAAAmAIAAGRycy9k&#10;b3ducmV2LnhtbFBLBQYAAAAABAAEAPUAAACJAwAAAAA=&#10;" path="m2075942,l,,,9144r2075942,l2075942,xe" fillcolor="black" stroked="f">
                  <v:path arrowok="t"/>
                </v:shape>
                <w10:anchorlock/>
              </v:group>
            </w:pict>
          </mc:Fallback>
        </mc:AlternateContent>
      </w:r>
    </w:p>
    <w:p w14:paraId="6D581A7A" w14:textId="77777777" w:rsidR="001E79C9" w:rsidRDefault="005C6D9E">
      <w:pPr>
        <w:ind w:left="71"/>
        <w:jc w:val="center"/>
        <w:rPr>
          <w:rFonts w:ascii="Cambria Math" w:eastAsia="Cambria Math"/>
        </w:rPr>
      </w:pPr>
      <w:r>
        <w:rPr>
          <w:rFonts w:ascii="Cambria Math" w:eastAsia="Cambria Math"/>
        </w:rPr>
        <w:t>𝒄𝒆𝒏𝒂</w:t>
      </w:r>
      <w:r>
        <w:rPr>
          <w:rFonts w:ascii="Cambria Math" w:eastAsia="Cambria Math"/>
          <w:spacing w:val="-8"/>
        </w:rPr>
        <w:t xml:space="preserve"> </w:t>
      </w:r>
      <w:r>
        <w:rPr>
          <w:rFonts w:ascii="Cambria Math" w:eastAsia="Cambria Math"/>
        </w:rPr>
        <w:t>𝒐𝒇𝒆𝒓𝒕𝒚</w:t>
      </w:r>
      <w:r>
        <w:rPr>
          <w:rFonts w:ascii="Cambria Math" w:eastAsia="Cambria Math"/>
          <w:spacing w:val="-4"/>
        </w:rPr>
        <w:t xml:space="preserve"> </w:t>
      </w:r>
      <w:r>
        <w:rPr>
          <w:rFonts w:ascii="Cambria Math" w:eastAsia="Cambria Math"/>
          <w:spacing w:val="-2"/>
        </w:rPr>
        <w:t>𝒃𝒂𝒅𝒂𝒏𝒆𝒋</w:t>
      </w:r>
    </w:p>
    <w:p w14:paraId="67FCAFF5" w14:textId="77777777" w:rsidR="001E79C9" w:rsidRDefault="005C6D9E" w:rsidP="00823C98">
      <w:pPr>
        <w:spacing w:before="231"/>
        <w:ind w:left="45"/>
        <w:rPr>
          <w:rFonts w:ascii="Cambria Math" w:eastAsia="Cambria Math"/>
        </w:rPr>
        <w:sectPr w:rsidR="001E79C9">
          <w:type w:val="continuous"/>
          <w:pgSz w:w="11910" w:h="16840"/>
          <w:pgMar w:top="1920" w:right="1275" w:bottom="1100" w:left="992" w:header="0" w:footer="916" w:gutter="0"/>
          <w:cols w:num="3" w:space="708" w:equalWidth="0">
            <w:col w:w="3175" w:space="40"/>
            <w:col w:w="3337" w:space="39"/>
            <w:col w:w="3052"/>
          </w:cols>
        </w:sectPr>
      </w:pPr>
      <w:r>
        <w:br w:type="column"/>
      </w:r>
      <w:r>
        <w:rPr>
          <w:rFonts w:ascii="Cambria Math" w:eastAsia="Cambria Math"/>
        </w:rPr>
        <w:t>𝒙</w:t>
      </w:r>
      <w:r>
        <w:rPr>
          <w:rFonts w:ascii="Cambria Math" w:eastAsia="Cambria Math"/>
          <w:spacing w:val="-2"/>
        </w:rPr>
        <w:t xml:space="preserve"> </w:t>
      </w:r>
      <w:r>
        <w:rPr>
          <w:rFonts w:ascii="Cambria Math" w:eastAsia="Cambria Math"/>
        </w:rPr>
        <w:t>𝟖𝟎</w:t>
      </w:r>
      <w:r>
        <w:rPr>
          <w:rFonts w:ascii="Cambria Math" w:eastAsia="Cambria Math"/>
          <w:spacing w:val="-1"/>
        </w:rPr>
        <w:t xml:space="preserve"> </w:t>
      </w:r>
      <w:r>
        <w:rPr>
          <w:rFonts w:ascii="Cambria Math" w:eastAsia="Cambria Math"/>
          <w:spacing w:val="-5"/>
        </w:rPr>
        <w:t>𝒑𝒌𝒕</w:t>
      </w:r>
    </w:p>
    <w:p w14:paraId="63F72A96" w14:textId="77777777" w:rsidR="001E79C9" w:rsidRDefault="005C6D9E">
      <w:pPr>
        <w:pStyle w:val="Nagwek2"/>
        <w:ind w:left="599" w:right="169"/>
        <w:jc w:val="center"/>
      </w:pPr>
      <w:r>
        <w:lastRenderedPageBreak/>
        <w:t>*</w:t>
      </w:r>
      <w:r>
        <w:rPr>
          <w:spacing w:val="-8"/>
        </w:rPr>
        <w:t xml:space="preserve"> </w:t>
      </w:r>
      <w:r>
        <w:t>spośród</w:t>
      </w:r>
      <w:r>
        <w:rPr>
          <w:spacing w:val="-9"/>
        </w:rPr>
        <w:t xml:space="preserve"> </w:t>
      </w:r>
      <w:r>
        <w:t>wszystkich</w:t>
      </w:r>
      <w:r>
        <w:rPr>
          <w:spacing w:val="-7"/>
        </w:rPr>
        <w:t xml:space="preserve"> </w:t>
      </w:r>
      <w:r>
        <w:t>złożonych</w:t>
      </w:r>
      <w:r>
        <w:rPr>
          <w:spacing w:val="-7"/>
        </w:rPr>
        <w:t xml:space="preserve"> </w:t>
      </w:r>
      <w:r>
        <w:t>ofert</w:t>
      </w:r>
      <w:r>
        <w:rPr>
          <w:spacing w:val="-6"/>
        </w:rPr>
        <w:t xml:space="preserve"> </w:t>
      </w:r>
      <w:r>
        <w:t>niepodlegających</w:t>
      </w:r>
      <w:r>
        <w:rPr>
          <w:spacing w:val="-6"/>
        </w:rPr>
        <w:t xml:space="preserve"> </w:t>
      </w:r>
      <w:r>
        <w:rPr>
          <w:spacing w:val="-2"/>
        </w:rPr>
        <w:t>odrzuceniu</w:t>
      </w:r>
    </w:p>
    <w:p w14:paraId="1C299B81" w14:textId="77777777" w:rsidR="001E79C9" w:rsidRDefault="005C6D9E">
      <w:pPr>
        <w:pStyle w:val="Akapitzlist"/>
        <w:numPr>
          <w:ilvl w:val="1"/>
          <w:numId w:val="13"/>
        </w:numPr>
        <w:tabs>
          <w:tab w:val="left" w:pos="1134"/>
        </w:tabs>
        <w:spacing w:before="196" w:line="278" w:lineRule="auto"/>
        <w:ind w:left="1134" w:right="139" w:hanging="425"/>
      </w:pPr>
      <w:r>
        <w:t>Punkty</w:t>
      </w:r>
      <w:r>
        <w:rPr>
          <w:spacing w:val="40"/>
        </w:rPr>
        <w:t xml:space="preserve"> </w:t>
      </w:r>
      <w:r>
        <w:t>w</w:t>
      </w:r>
      <w:r>
        <w:rPr>
          <w:spacing w:val="40"/>
        </w:rPr>
        <w:t xml:space="preserve"> </w:t>
      </w:r>
      <w:r>
        <w:t>kryterium</w:t>
      </w:r>
      <w:r>
        <w:rPr>
          <w:spacing w:val="40"/>
        </w:rPr>
        <w:t xml:space="preserve"> </w:t>
      </w:r>
      <w:r>
        <w:t>„okres</w:t>
      </w:r>
      <w:r>
        <w:rPr>
          <w:spacing w:val="40"/>
        </w:rPr>
        <w:t xml:space="preserve"> </w:t>
      </w:r>
      <w:r>
        <w:t>gwarancji</w:t>
      </w:r>
      <w:r>
        <w:rPr>
          <w:spacing w:val="40"/>
        </w:rPr>
        <w:t xml:space="preserve"> </w:t>
      </w:r>
      <w:r>
        <w:t>i</w:t>
      </w:r>
      <w:r>
        <w:rPr>
          <w:spacing w:val="40"/>
        </w:rPr>
        <w:t xml:space="preserve"> </w:t>
      </w:r>
      <w:r>
        <w:t>rękojmi”</w:t>
      </w:r>
      <w:r>
        <w:rPr>
          <w:spacing w:val="40"/>
        </w:rPr>
        <w:t xml:space="preserve"> </w:t>
      </w:r>
      <w:r>
        <w:t>przyznawane</w:t>
      </w:r>
      <w:r>
        <w:rPr>
          <w:spacing w:val="40"/>
        </w:rPr>
        <w:t xml:space="preserve"> </w:t>
      </w:r>
      <w:r>
        <w:t>będą</w:t>
      </w:r>
      <w:r>
        <w:rPr>
          <w:spacing w:val="40"/>
        </w:rPr>
        <w:t xml:space="preserve"> </w:t>
      </w:r>
      <w:r>
        <w:t>w</w:t>
      </w:r>
      <w:r>
        <w:rPr>
          <w:spacing w:val="40"/>
        </w:rPr>
        <w:t xml:space="preserve"> </w:t>
      </w:r>
      <w:r>
        <w:t xml:space="preserve">następujący </w:t>
      </w:r>
      <w:r>
        <w:rPr>
          <w:spacing w:val="-2"/>
        </w:rPr>
        <w:t>sposób:</w:t>
      </w:r>
    </w:p>
    <w:p w14:paraId="033F63A2" w14:textId="77777777" w:rsidR="001E79C9" w:rsidRDefault="005C6D9E">
      <w:pPr>
        <w:pStyle w:val="Akapitzlist"/>
        <w:numPr>
          <w:ilvl w:val="2"/>
          <w:numId w:val="13"/>
        </w:numPr>
        <w:tabs>
          <w:tab w:val="left" w:pos="1418"/>
        </w:tabs>
        <w:spacing w:line="273" w:lineRule="exact"/>
        <w:ind w:left="1418" w:hanging="284"/>
        <w:rPr>
          <w:sz w:val="24"/>
        </w:rPr>
      </w:pPr>
      <w:r>
        <w:t>okres</w:t>
      </w:r>
      <w:r>
        <w:rPr>
          <w:spacing w:val="-5"/>
        </w:rPr>
        <w:t xml:space="preserve"> </w:t>
      </w:r>
      <w:r>
        <w:t>gwarancji</w:t>
      </w:r>
      <w:r>
        <w:rPr>
          <w:spacing w:val="-4"/>
        </w:rPr>
        <w:t xml:space="preserve"> </w:t>
      </w:r>
      <w:r>
        <w:t>i</w:t>
      </w:r>
      <w:r>
        <w:rPr>
          <w:spacing w:val="-3"/>
        </w:rPr>
        <w:t xml:space="preserve"> </w:t>
      </w:r>
      <w:r>
        <w:t>rękojmi</w:t>
      </w:r>
      <w:r>
        <w:rPr>
          <w:spacing w:val="-3"/>
        </w:rPr>
        <w:t xml:space="preserve"> </w:t>
      </w:r>
      <w:r>
        <w:t>wynoszący</w:t>
      </w:r>
      <w:r>
        <w:rPr>
          <w:spacing w:val="-5"/>
        </w:rPr>
        <w:t xml:space="preserve"> </w:t>
      </w:r>
      <w:r>
        <w:t>36</w:t>
      </w:r>
      <w:r>
        <w:rPr>
          <w:spacing w:val="-5"/>
        </w:rPr>
        <w:t xml:space="preserve"> </w:t>
      </w:r>
      <w:r>
        <w:t>miesięcy</w:t>
      </w:r>
      <w:r>
        <w:rPr>
          <w:spacing w:val="-5"/>
        </w:rPr>
        <w:t xml:space="preserve"> </w:t>
      </w:r>
      <w:r>
        <w:t>–</w:t>
      </w:r>
      <w:r>
        <w:rPr>
          <w:spacing w:val="-3"/>
        </w:rPr>
        <w:t xml:space="preserve"> </w:t>
      </w:r>
      <w:r>
        <w:t>0</w:t>
      </w:r>
      <w:r>
        <w:rPr>
          <w:spacing w:val="-3"/>
        </w:rPr>
        <w:t xml:space="preserve"> </w:t>
      </w:r>
      <w:r>
        <w:rPr>
          <w:spacing w:val="-2"/>
        </w:rPr>
        <w:t>punktów,</w:t>
      </w:r>
    </w:p>
    <w:p w14:paraId="31DDE112" w14:textId="77777777" w:rsidR="001E79C9" w:rsidRDefault="005C6D9E">
      <w:pPr>
        <w:pStyle w:val="Akapitzlist"/>
        <w:numPr>
          <w:ilvl w:val="2"/>
          <w:numId w:val="13"/>
        </w:numPr>
        <w:tabs>
          <w:tab w:val="left" w:pos="1418"/>
        </w:tabs>
        <w:spacing w:before="33"/>
        <w:ind w:left="1418" w:hanging="284"/>
        <w:rPr>
          <w:sz w:val="24"/>
        </w:rPr>
      </w:pPr>
      <w:r>
        <w:t>okres</w:t>
      </w:r>
      <w:r>
        <w:rPr>
          <w:spacing w:val="-5"/>
        </w:rPr>
        <w:t xml:space="preserve"> </w:t>
      </w:r>
      <w:r>
        <w:t>gwarancji</w:t>
      </w:r>
      <w:r>
        <w:rPr>
          <w:spacing w:val="-5"/>
        </w:rPr>
        <w:t xml:space="preserve"> </w:t>
      </w:r>
      <w:r>
        <w:t>i</w:t>
      </w:r>
      <w:r>
        <w:rPr>
          <w:spacing w:val="-4"/>
        </w:rPr>
        <w:t xml:space="preserve"> </w:t>
      </w:r>
      <w:r>
        <w:t>rękojmi</w:t>
      </w:r>
      <w:r>
        <w:rPr>
          <w:spacing w:val="-4"/>
        </w:rPr>
        <w:t xml:space="preserve"> </w:t>
      </w:r>
      <w:r>
        <w:t>wynoszący</w:t>
      </w:r>
      <w:r>
        <w:rPr>
          <w:spacing w:val="-5"/>
        </w:rPr>
        <w:t xml:space="preserve"> </w:t>
      </w:r>
      <w:r>
        <w:t>48</w:t>
      </w:r>
      <w:r>
        <w:rPr>
          <w:spacing w:val="-6"/>
        </w:rPr>
        <w:t xml:space="preserve"> </w:t>
      </w:r>
      <w:r>
        <w:t>miesięcy</w:t>
      </w:r>
      <w:r>
        <w:rPr>
          <w:spacing w:val="-5"/>
        </w:rPr>
        <w:t xml:space="preserve"> </w:t>
      </w:r>
      <w:r>
        <w:t>–10</w:t>
      </w:r>
      <w:r>
        <w:rPr>
          <w:spacing w:val="-3"/>
        </w:rPr>
        <w:t xml:space="preserve"> </w:t>
      </w:r>
      <w:r>
        <w:rPr>
          <w:spacing w:val="-2"/>
        </w:rPr>
        <w:t>punktów,</w:t>
      </w:r>
    </w:p>
    <w:p w14:paraId="28103141" w14:textId="77777777" w:rsidR="001E79C9" w:rsidRDefault="005C6D9E">
      <w:pPr>
        <w:pStyle w:val="Akapitzlist"/>
        <w:numPr>
          <w:ilvl w:val="2"/>
          <w:numId w:val="13"/>
        </w:numPr>
        <w:tabs>
          <w:tab w:val="left" w:pos="1418"/>
        </w:tabs>
        <w:spacing w:before="35"/>
        <w:ind w:left="1418" w:hanging="284"/>
        <w:rPr>
          <w:sz w:val="24"/>
        </w:rPr>
      </w:pPr>
      <w:r>
        <w:t>okres</w:t>
      </w:r>
      <w:r>
        <w:rPr>
          <w:spacing w:val="-5"/>
        </w:rPr>
        <w:t xml:space="preserve"> </w:t>
      </w:r>
      <w:r>
        <w:t>gwarancji</w:t>
      </w:r>
      <w:r>
        <w:rPr>
          <w:spacing w:val="-4"/>
        </w:rPr>
        <w:t xml:space="preserve"> </w:t>
      </w:r>
      <w:r>
        <w:t>i</w:t>
      </w:r>
      <w:r>
        <w:rPr>
          <w:spacing w:val="-3"/>
        </w:rPr>
        <w:t xml:space="preserve"> </w:t>
      </w:r>
      <w:r>
        <w:t>rękojmi</w:t>
      </w:r>
      <w:r>
        <w:rPr>
          <w:spacing w:val="-3"/>
        </w:rPr>
        <w:t xml:space="preserve"> </w:t>
      </w:r>
      <w:r>
        <w:t>wynoszący</w:t>
      </w:r>
      <w:r>
        <w:rPr>
          <w:spacing w:val="-6"/>
        </w:rPr>
        <w:t xml:space="preserve"> </w:t>
      </w:r>
      <w:r>
        <w:t>60</w:t>
      </w:r>
      <w:r>
        <w:rPr>
          <w:spacing w:val="-5"/>
        </w:rPr>
        <w:t xml:space="preserve"> </w:t>
      </w:r>
      <w:r>
        <w:t>miesięcy</w:t>
      </w:r>
      <w:r>
        <w:rPr>
          <w:spacing w:val="-4"/>
        </w:rPr>
        <w:t xml:space="preserve"> </w:t>
      </w:r>
      <w:r>
        <w:t>–</w:t>
      </w:r>
      <w:r>
        <w:rPr>
          <w:spacing w:val="-3"/>
        </w:rPr>
        <w:t xml:space="preserve"> </w:t>
      </w:r>
      <w:r>
        <w:t>20</w:t>
      </w:r>
      <w:r>
        <w:rPr>
          <w:spacing w:val="-3"/>
        </w:rPr>
        <w:t xml:space="preserve"> </w:t>
      </w:r>
      <w:r>
        <w:rPr>
          <w:spacing w:val="-2"/>
        </w:rPr>
        <w:t>punktów.</w:t>
      </w:r>
    </w:p>
    <w:p w14:paraId="103E608F" w14:textId="77777777" w:rsidR="001E79C9" w:rsidRDefault="005C6D9E">
      <w:pPr>
        <w:pStyle w:val="Nagwek2"/>
        <w:spacing w:before="33"/>
      </w:pPr>
      <w:r>
        <w:rPr>
          <w:u w:val="single"/>
        </w:rPr>
        <w:t>Uwaga!</w:t>
      </w:r>
      <w:r>
        <w:rPr>
          <w:spacing w:val="58"/>
          <w:u w:val="single"/>
        </w:rPr>
        <w:t xml:space="preserve"> </w:t>
      </w:r>
      <w:r>
        <w:t>Zamawiający</w:t>
      </w:r>
      <w:r>
        <w:rPr>
          <w:spacing w:val="54"/>
        </w:rPr>
        <w:t xml:space="preserve"> </w:t>
      </w:r>
      <w:r>
        <w:t>zastrzega,</w:t>
      </w:r>
      <w:r>
        <w:rPr>
          <w:spacing w:val="58"/>
        </w:rPr>
        <w:t xml:space="preserve"> </w:t>
      </w:r>
      <w:r>
        <w:t>iż</w:t>
      </w:r>
      <w:r>
        <w:rPr>
          <w:spacing w:val="59"/>
        </w:rPr>
        <w:t xml:space="preserve"> </w:t>
      </w:r>
      <w:r>
        <w:t>oferowany</w:t>
      </w:r>
      <w:r>
        <w:rPr>
          <w:spacing w:val="59"/>
        </w:rPr>
        <w:t xml:space="preserve"> </w:t>
      </w:r>
      <w:r>
        <w:t>okres</w:t>
      </w:r>
      <w:r>
        <w:rPr>
          <w:spacing w:val="57"/>
        </w:rPr>
        <w:t xml:space="preserve"> </w:t>
      </w:r>
      <w:r>
        <w:t>gwarancji</w:t>
      </w:r>
      <w:r>
        <w:rPr>
          <w:spacing w:val="60"/>
        </w:rPr>
        <w:t xml:space="preserve"> </w:t>
      </w:r>
      <w:r>
        <w:t>i</w:t>
      </w:r>
      <w:r>
        <w:rPr>
          <w:spacing w:val="56"/>
        </w:rPr>
        <w:t xml:space="preserve"> </w:t>
      </w:r>
      <w:r>
        <w:t>rękojmi</w:t>
      </w:r>
      <w:r>
        <w:rPr>
          <w:spacing w:val="59"/>
        </w:rPr>
        <w:t xml:space="preserve"> </w:t>
      </w:r>
      <w:r>
        <w:rPr>
          <w:spacing w:val="-5"/>
        </w:rPr>
        <w:t>nie</w:t>
      </w:r>
    </w:p>
    <w:p w14:paraId="440B0E8A" w14:textId="77777777" w:rsidR="001E79C9" w:rsidRDefault="005C6D9E">
      <w:pPr>
        <w:spacing w:before="37"/>
        <w:ind w:left="1134"/>
        <w:jc w:val="both"/>
        <w:rPr>
          <w:b/>
        </w:rPr>
      </w:pPr>
      <w:r>
        <w:rPr>
          <w:b/>
        </w:rPr>
        <w:t>może</w:t>
      </w:r>
      <w:r>
        <w:rPr>
          <w:b/>
          <w:spacing w:val="-6"/>
        </w:rPr>
        <w:t xml:space="preserve"> </w:t>
      </w:r>
      <w:r>
        <w:rPr>
          <w:b/>
        </w:rPr>
        <w:t>być</w:t>
      </w:r>
      <w:r>
        <w:rPr>
          <w:b/>
          <w:spacing w:val="-6"/>
        </w:rPr>
        <w:t xml:space="preserve"> </w:t>
      </w:r>
      <w:r>
        <w:rPr>
          <w:b/>
        </w:rPr>
        <w:t>krótszy</w:t>
      </w:r>
      <w:r>
        <w:rPr>
          <w:b/>
          <w:spacing w:val="-3"/>
        </w:rPr>
        <w:t xml:space="preserve"> </w:t>
      </w:r>
      <w:r>
        <w:rPr>
          <w:b/>
        </w:rPr>
        <w:t>niż</w:t>
      </w:r>
      <w:r>
        <w:rPr>
          <w:b/>
          <w:spacing w:val="-4"/>
        </w:rPr>
        <w:t xml:space="preserve"> </w:t>
      </w:r>
      <w:r>
        <w:rPr>
          <w:b/>
        </w:rPr>
        <w:t>36</w:t>
      </w:r>
      <w:r>
        <w:rPr>
          <w:b/>
          <w:spacing w:val="-4"/>
        </w:rPr>
        <w:t xml:space="preserve"> </w:t>
      </w:r>
      <w:r>
        <w:rPr>
          <w:b/>
        </w:rPr>
        <w:t>miesięcy</w:t>
      </w:r>
      <w:r>
        <w:rPr>
          <w:b/>
          <w:spacing w:val="-5"/>
        </w:rPr>
        <w:t xml:space="preserve"> </w:t>
      </w:r>
      <w:r>
        <w:rPr>
          <w:b/>
        </w:rPr>
        <w:t>i</w:t>
      </w:r>
      <w:r>
        <w:rPr>
          <w:b/>
          <w:spacing w:val="-5"/>
        </w:rPr>
        <w:t xml:space="preserve"> </w:t>
      </w:r>
      <w:r>
        <w:rPr>
          <w:b/>
        </w:rPr>
        <w:t>dłuższy</w:t>
      </w:r>
      <w:r>
        <w:rPr>
          <w:b/>
          <w:spacing w:val="-3"/>
        </w:rPr>
        <w:t xml:space="preserve"> </w:t>
      </w:r>
      <w:r>
        <w:rPr>
          <w:b/>
        </w:rPr>
        <w:t>niż</w:t>
      </w:r>
      <w:r>
        <w:rPr>
          <w:b/>
          <w:spacing w:val="-2"/>
        </w:rPr>
        <w:t xml:space="preserve"> </w:t>
      </w:r>
      <w:r>
        <w:rPr>
          <w:b/>
        </w:rPr>
        <w:t>60</w:t>
      </w:r>
      <w:r>
        <w:rPr>
          <w:b/>
          <w:spacing w:val="-5"/>
        </w:rPr>
        <w:t xml:space="preserve"> </w:t>
      </w:r>
      <w:r>
        <w:rPr>
          <w:b/>
          <w:spacing w:val="-2"/>
        </w:rPr>
        <w:t>miesięcy.</w:t>
      </w:r>
    </w:p>
    <w:p w14:paraId="77398DA2" w14:textId="77777777" w:rsidR="001E79C9" w:rsidRDefault="005C6D9E">
      <w:pPr>
        <w:pStyle w:val="Tekstpodstawowy"/>
        <w:spacing w:before="38" w:line="276" w:lineRule="auto"/>
        <w:ind w:right="136" w:firstLine="0"/>
      </w:pPr>
      <w:r>
        <w:t>W przypadku, gdy Wykonawca nie poda w formularzu ofertowym oferowanego</w:t>
      </w:r>
      <w:r>
        <w:rPr>
          <w:spacing w:val="80"/>
        </w:rPr>
        <w:t xml:space="preserve"> </w:t>
      </w:r>
      <w:r>
        <w:t>okresu gwarancji</w:t>
      </w:r>
      <w:r>
        <w:rPr>
          <w:spacing w:val="-1"/>
        </w:rPr>
        <w:t xml:space="preserve"> </w:t>
      </w:r>
      <w:r>
        <w:t>i rękojmi, lub poda</w:t>
      </w:r>
      <w:r>
        <w:rPr>
          <w:spacing w:val="-2"/>
        </w:rPr>
        <w:t xml:space="preserve"> </w:t>
      </w:r>
      <w:r>
        <w:t>okres inny</w:t>
      </w:r>
      <w:r>
        <w:rPr>
          <w:spacing w:val="-1"/>
        </w:rPr>
        <w:t xml:space="preserve"> </w:t>
      </w:r>
      <w:r>
        <w:t>niż jeden</w:t>
      </w:r>
      <w:r>
        <w:rPr>
          <w:spacing w:val="-2"/>
        </w:rPr>
        <w:t xml:space="preserve"> </w:t>
      </w:r>
      <w:r>
        <w:t>ze wskazanych</w:t>
      </w:r>
      <w:r>
        <w:rPr>
          <w:spacing w:val="-2"/>
        </w:rPr>
        <w:t xml:space="preserve"> </w:t>
      </w:r>
      <w:r>
        <w:t>powyżej, lub poda więcej niż jeden z ww. okresów gwarancji i rękojmi, Zamawiający uzna, że Wykonawca oferuje okres gwarancji i rękojmi wynoszący 36 miesięcy i przyzna</w:t>
      </w:r>
      <w:r>
        <w:rPr>
          <w:spacing w:val="40"/>
        </w:rPr>
        <w:t xml:space="preserve"> </w:t>
      </w:r>
      <w:r>
        <w:t>ofercie 0 punktów w tym kryterium.</w:t>
      </w:r>
    </w:p>
    <w:p w14:paraId="75FB8752" w14:textId="77777777" w:rsidR="001E79C9" w:rsidRDefault="005C6D9E">
      <w:pPr>
        <w:pStyle w:val="Akapitzlist"/>
        <w:numPr>
          <w:ilvl w:val="1"/>
          <w:numId w:val="13"/>
        </w:numPr>
        <w:tabs>
          <w:tab w:val="left" w:pos="993"/>
        </w:tabs>
        <w:spacing w:line="253" w:lineRule="exact"/>
        <w:ind w:left="993" w:hanging="424"/>
        <w:jc w:val="center"/>
      </w:pPr>
      <w:proofErr w:type="gramStart"/>
      <w:r>
        <w:t>Liczba</w:t>
      </w:r>
      <w:r>
        <w:rPr>
          <w:spacing w:val="29"/>
        </w:rPr>
        <w:t xml:space="preserve">  </w:t>
      </w:r>
      <w:r>
        <w:t>punktów</w:t>
      </w:r>
      <w:proofErr w:type="gramEnd"/>
      <w:r>
        <w:rPr>
          <w:spacing w:val="30"/>
        </w:rPr>
        <w:t xml:space="preserve">  </w:t>
      </w:r>
      <w:proofErr w:type="gramStart"/>
      <w:r>
        <w:t>przyznana</w:t>
      </w:r>
      <w:r>
        <w:rPr>
          <w:spacing w:val="30"/>
        </w:rPr>
        <w:t xml:space="preserve">  </w:t>
      </w:r>
      <w:r>
        <w:t>ofercie</w:t>
      </w:r>
      <w:proofErr w:type="gramEnd"/>
      <w:r>
        <w:rPr>
          <w:spacing w:val="29"/>
        </w:rPr>
        <w:t xml:space="preserve">  </w:t>
      </w:r>
      <w:proofErr w:type="gramStart"/>
      <w:r>
        <w:t>badanej</w:t>
      </w:r>
      <w:r>
        <w:rPr>
          <w:spacing w:val="29"/>
        </w:rPr>
        <w:t xml:space="preserve">  </w:t>
      </w:r>
      <w:r>
        <w:t>jest</w:t>
      </w:r>
      <w:proofErr w:type="gramEnd"/>
      <w:r>
        <w:rPr>
          <w:spacing w:val="30"/>
        </w:rPr>
        <w:t xml:space="preserve">  </w:t>
      </w:r>
      <w:proofErr w:type="gramStart"/>
      <w:r>
        <w:t>sumą</w:t>
      </w:r>
      <w:r>
        <w:rPr>
          <w:spacing w:val="29"/>
        </w:rPr>
        <w:t xml:space="preserve">  </w:t>
      </w:r>
      <w:r>
        <w:t>punktów</w:t>
      </w:r>
      <w:proofErr w:type="gramEnd"/>
      <w:r>
        <w:rPr>
          <w:spacing w:val="28"/>
        </w:rPr>
        <w:t xml:space="preserve">  </w:t>
      </w:r>
      <w:r>
        <w:rPr>
          <w:spacing w:val="-2"/>
        </w:rPr>
        <w:t>otrzymanych</w:t>
      </w:r>
    </w:p>
    <w:p w14:paraId="4D833E36" w14:textId="77777777" w:rsidR="001E79C9" w:rsidRDefault="005C6D9E">
      <w:pPr>
        <w:pStyle w:val="Tekstpodstawowy"/>
        <w:spacing w:before="40"/>
        <w:ind w:left="599" w:firstLine="0"/>
        <w:jc w:val="center"/>
      </w:pPr>
      <w:r>
        <w:t>w</w:t>
      </w:r>
      <w:r>
        <w:rPr>
          <w:spacing w:val="-8"/>
        </w:rPr>
        <w:t xml:space="preserve"> </w:t>
      </w:r>
      <w:r>
        <w:t>kryterium</w:t>
      </w:r>
      <w:r>
        <w:rPr>
          <w:spacing w:val="-5"/>
        </w:rPr>
        <w:t xml:space="preserve"> </w:t>
      </w:r>
      <w:r>
        <w:t>„cena”</w:t>
      </w:r>
      <w:r>
        <w:rPr>
          <w:spacing w:val="-6"/>
        </w:rPr>
        <w:t xml:space="preserve"> </w:t>
      </w:r>
      <w:r>
        <w:t>i</w:t>
      </w:r>
      <w:r>
        <w:rPr>
          <w:spacing w:val="-5"/>
        </w:rPr>
        <w:t xml:space="preserve"> </w:t>
      </w:r>
      <w:r>
        <w:t>punktów</w:t>
      </w:r>
      <w:r>
        <w:rPr>
          <w:spacing w:val="-6"/>
        </w:rPr>
        <w:t xml:space="preserve"> </w:t>
      </w:r>
      <w:r>
        <w:t>otrzymanych</w:t>
      </w:r>
      <w:r>
        <w:rPr>
          <w:spacing w:val="-7"/>
        </w:rPr>
        <w:t xml:space="preserve"> </w:t>
      </w:r>
      <w:r>
        <w:t>w</w:t>
      </w:r>
      <w:r>
        <w:rPr>
          <w:spacing w:val="-5"/>
        </w:rPr>
        <w:t xml:space="preserve"> </w:t>
      </w:r>
      <w:r>
        <w:t>kryterium</w:t>
      </w:r>
      <w:r>
        <w:rPr>
          <w:spacing w:val="-6"/>
        </w:rPr>
        <w:t xml:space="preserve"> </w:t>
      </w:r>
      <w:r>
        <w:t>„okres</w:t>
      </w:r>
      <w:r>
        <w:rPr>
          <w:spacing w:val="-4"/>
        </w:rPr>
        <w:t xml:space="preserve"> </w:t>
      </w:r>
      <w:r>
        <w:t>gwarancji</w:t>
      </w:r>
      <w:r>
        <w:rPr>
          <w:spacing w:val="-1"/>
        </w:rPr>
        <w:t xml:space="preserve"> </w:t>
      </w:r>
      <w:r>
        <w:t>i</w:t>
      </w:r>
      <w:r>
        <w:rPr>
          <w:spacing w:val="-9"/>
        </w:rPr>
        <w:t xml:space="preserve"> </w:t>
      </w:r>
      <w:r>
        <w:rPr>
          <w:spacing w:val="-2"/>
        </w:rPr>
        <w:t>rękojmi”.</w:t>
      </w:r>
    </w:p>
    <w:p w14:paraId="3EF68D56" w14:textId="77777777" w:rsidR="001E79C9" w:rsidRDefault="005C6D9E">
      <w:pPr>
        <w:pStyle w:val="Akapitzlist"/>
        <w:numPr>
          <w:ilvl w:val="1"/>
          <w:numId w:val="13"/>
        </w:numPr>
        <w:tabs>
          <w:tab w:val="left" w:pos="1132"/>
          <w:tab w:val="left" w:pos="1134"/>
        </w:tabs>
        <w:spacing w:before="37" w:line="276" w:lineRule="auto"/>
        <w:ind w:left="1134" w:right="140" w:hanging="425"/>
      </w:pPr>
      <w:r>
        <w:t>Punktacja przyznawana ofertom w poszczególnych kryteriach oceny ofert będzie liczona z dokładnością do dwóch miejsc po przecinku, zgodnie z zasadami</w:t>
      </w:r>
      <w:r>
        <w:rPr>
          <w:spacing w:val="40"/>
        </w:rPr>
        <w:t xml:space="preserve"> </w:t>
      </w:r>
      <w:r>
        <w:t>arytmetyki.</w:t>
      </w:r>
      <w:r>
        <w:rPr>
          <w:spacing w:val="-1"/>
        </w:rPr>
        <w:t xml:space="preserve"> </w:t>
      </w:r>
      <w:r>
        <w:t>W</w:t>
      </w:r>
      <w:r>
        <w:rPr>
          <w:spacing w:val="-4"/>
        </w:rPr>
        <w:t xml:space="preserve"> </w:t>
      </w:r>
      <w:r>
        <w:t>przypadku,</w:t>
      </w:r>
      <w:r>
        <w:rPr>
          <w:spacing w:val="-1"/>
        </w:rPr>
        <w:t xml:space="preserve"> </w:t>
      </w:r>
      <w:r>
        <w:t>gdy</w:t>
      </w:r>
      <w:r>
        <w:rPr>
          <w:spacing w:val="-2"/>
        </w:rPr>
        <w:t xml:space="preserve"> </w:t>
      </w:r>
      <w:r>
        <w:t>pomimo</w:t>
      </w:r>
      <w:r>
        <w:rPr>
          <w:spacing w:val="-3"/>
        </w:rPr>
        <w:t xml:space="preserve"> </w:t>
      </w:r>
      <w:r>
        <w:t>różnicy</w:t>
      </w:r>
      <w:r>
        <w:rPr>
          <w:spacing w:val="-2"/>
        </w:rPr>
        <w:t xml:space="preserve"> </w:t>
      </w:r>
      <w:r>
        <w:t>w</w:t>
      </w:r>
      <w:r>
        <w:rPr>
          <w:spacing w:val="-6"/>
        </w:rPr>
        <w:t xml:space="preserve"> </w:t>
      </w:r>
      <w:r>
        <w:t>zaoferowanej</w:t>
      </w:r>
      <w:r>
        <w:rPr>
          <w:spacing w:val="-1"/>
        </w:rPr>
        <w:t xml:space="preserve"> </w:t>
      </w:r>
      <w:r>
        <w:t>cenie,</w:t>
      </w:r>
      <w:r>
        <w:rPr>
          <w:spacing w:val="-2"/>
        </w:rPr>
        <w:t xml:space="preserve"> </w:t>
      </w:r>
      <w:r>
        <w:t>oferty</w:t>
      </w:r>
      <w:r>
        <w:rPr>
          <w:spacing w:val="-2"/>
        </w:rPr>
        <w:t xml:space="preserve"> </w:t>
      </w:r>
      <w:r>
        <w:t>otrzymają w</w:t>
      </w:r>
      <w:r>
        <w:rPr>
          <w:spacing w:val="-2"/>
        </w:rPr>
        <w:t xml:space="preserve"> </w:t>
      </w:r>
      <w:r>
        <w:t>kryterium</w:t>
      </w:r>
      <w:r>
        <w:rPr>
          <w:spacing w:val="80"/>
        </w:rPr>
        <w:t xml:space="preserve"> </w:t>
      </w:r>
      <w:r>
        <w:t>„cena”</w:t>
      </w:r>
      <w:r>
        <w:rPr>
          <w:spacing w:val="80"/>
        </w:rPr>
        <w:t xml:space="preserve"> </w:t>
      </w:r>
      <w:r>
        <w:t>taką</w:t>
      </w:r>
      <w:r>
        <w:rPr>
          <w:spacing w:val="80"/>
        </w:rPr>
        <w:t xml:space="preserve"> </w:t>
      </w:r>
      <w:r>
        <w:t>samą</w:t>
      </w:r>
      <w:r>
        <w:rPr>
          <w:spacing w:val="80"/>
        </w:rPr>
        <w:t xml:space="preserve"> </w:t>
      </w:r>
      <w:r>
        <w:t>liczbę</w:t>
      </w:r>
      <w:r>
        <w:rPr>
          <w:spacing w:val="80"/>
        </w:rPr>
        <w:t xml:space="preserve"> </w:t>
      </w:r>
      <w:r>
        <w:t>punktów,</w:t>
      </w:r>
      <w:r>
        <w:rPr>
          <w:spacing w:val="80"/>
        </w:rPr>
        <w:t xml:space="preserve"> </w:t>
      </w:r>
      <w:r>
        <w:t>Zamawiający</w:t>
      </w:r>
      <w:r>
        <w:rPr>
          <w:spacing w:val="80"/>
        </w:rPr>
        <w:t xml:space="preserve"> </w:t>
      </w:r>
      <w:r>
        <w:t>wyliczy</w:t>
      </w:r>
      <w:r>
        <w:rPr>
          <w:spacing w:val="80"/>
        </w:rPr>
        <w:t xml:space="preserve"> </w:t>
      </w:r>
      <w:r>
        <w:t>punktację</w:t>
      </w:r>
      <w:r>
        <w:rPr>
          <w:spacing w:val="80"/>
        </w:rPr>
        <w:t xml:space="preserve"> </w:t>
      </w:r>
      <w:r>
        <w:t>z dokładnością do większej liczby miejsc po przecinku.</w:t>
      </w:r>
    </w:p>
    <w:p w14:paraId="1398EF6A" w14:textId="77777777" w:rsidR="001E79C9" w:rsidRDefault="005C6D9E">
      <w:pPr>
        <w:pStyle w:val="Akapitzlist"/>
        <w:numPr>
          <w:ilvl w:val="1"/>
          <w:numId w:val="13"/>
        </w:numPr>
        <w:tabs>
          <w:tab w:val="left" w:pos="1132"/>
          <w:tab w:val="left" w:pos="1134"/>
        </w:tabs>
        <w:spacing w:line="276" w:lineRule="auto"/>
        <w:ind w:left="1134" w:right="143" w:hanging="425"/>
      </w:pPr>
      <w:r>
        <w:t>Zamawiający wybierze najkorzystniejszą ofertę, tj. z najwyższą liczbą punktów, spośród nieodrzuconych ofert.</w:t>
      </w:r>
    </w:p>
    <w:p w14:paraId="6D2580CF" w14:textId="77777777" w:rsidR="001E79C9" w:rsidRDefault="001E79C9">
      <w:pPr>
        <w:pStyle w:val="Tekstpodstawowy"/>
        <w:spacing w:before="38"/>
        <w:ind w:left="0" w:firstLine="0"/>
        <w:jc w:val="left"/>
      </w:pPr>
    </w:p>
    <w:p w14:paraId="52CB7418" w14:textId="77777777" w:rsidR="001E79C9" w:rsidRDefault="005C6D9E">
      <w:pPr>
        <w:pStyle w:val="Nagwek1"/>
        <w:numPr>
          <w:ilvl w:val="0"/>
          <w:numId w:val="13"/>
        </w:numPr>
        <w:tabs>
          <w:tab w:val="left" w:pos="706"/>
          <w:tab w:val="left" w:pos="710"/>
          <w:tab w:val="left" w:pos="2888"/>
          <w:tab w:val="left" w:pos="5066"/>
          <w:tab w:val="left" w:pos="6229"/>
          <w:tab w:val="left" w:pos="6733"/>
          <w:tab w:val="left" w:pos="8055"/>
        </w:tabs>
        <w:spacing w:line="256" w:lineRule="auto"/>
        <w:ind w:right="142" w:hanging="534"/>
        <w:jc w:val="left"/>
        <w:rPr>
          <w:u w:val="none"/>
        </w:rPr>
      </w:pPr>
      <w:r>
        <w:rPr>
          <w:spacing w:val="-2"/>
        </w:rPr>
        <w:t>PROJEKTOWANE</w:t>
      </w:r>
      <w:r>
        <w:tab/>
      </w:r>
      <w:r>
        <w:rPr>
          <w:spacing w:val="-2"/>
        </w:rPr>
        <w:t>POSTANOWIENIA</w:t>
      </w:r>
      <w:r>
        <w:tab/>
      </w:r>
      <w:r>
        <w:rPr>
          <w:spacing w:val="-2"/>
        </w:rPr>
        <w:t>UMOWY</w:t>
      </w:r>
      <w:r>
        <w:tab/>
      </w:r>
      <w:r>
        <w:rPr>
          <w:spacing w:val="-10"/>
        </w:rPr>
        <w:t>W</w:t>
      </w:r>
      <w:r>
        <w:tab/>
      </w:r>
      <w:r>
        <w:rPr>
          <w:spacing w:val="-2"/>
        </w:rPr>
        <w:t>SPRAWIE</w:t>
      </w:r>
      <w:r>
        <w:tab/>
      </w:r>
      <w:r>
        <w:rPr>
          <w:spacing w:val="-2"/>
        </w:rPr>
        <w:t>ZAMÓWIENIA</w:t>
      </w:r>
      <w:r>
        <w:rPr>
          <w:spacing w:val="-2"/>
          <w:u w:val="none"/>
        </w:rPr>
        <w:t xml:space="preserve"> </w:t>
      </w:r>
      <w:r>
        <w:t>PUBLICZNEGO, KTÓRE ZOSTANĄ WPROWADZONE DO TREŚCI TEJ UMOWY</w:t>
      </w:r>
    </w:p>
    <w:p w14:paraId="62318FF6" w14:textId="77777777" w:rsidR="001E79C9" w:rsidRDefault="005C6D9E">
      <w:pPr>
        <w:pStyle w:val="Tekstpodstawowy"/>
        <w:spacing w:before="19" w:line="276" w:lineRule="auto"/>
        <w:ind w:left="710" w:right="140" w:firstLine="0"/>
      </w:pPr>
      <w:r>
        <w:t>Do SWZ dołączony jest wzór umowy stanowiący jej integralną część, będący</w:t>
      </w:r>
      <w:r>
        <w:rPr>
          <w:spacing w:val="40"/>
        </w:rPr>
        <w:t xml:space="preserve"> </w:t>
      </w:r>
      <w:r>
        <w:t>załącznikiem nr 10 do SWZ, w którym Zamawiający przewidział wszystkie istotne dla</w:t>
      </w:r>
      <w:r>
        <w:rPr>
          <w:spacing w:val="80"/>
        </w:rPr>
        <w:t xml:space="preserve"> </w:t>
      </w:r>
      <w:r>
        <w:t>stron postanowienia oraz przyszłe zobowiązania Wykonawcy i Zamawiającego.</w:t>
      </w:r>
    </w:p>
    <w:p w14:paraId="226CC901" w14:textId="77777777" w:rsidR="001E79C9" w:rsidRDefault="001E79C9">
      <w:pPr>
        <w:pStyle w:val="Tekstpodstawowy"/>
        <w:spacing w:before="38"/>
        <w:ind w:left="0" w:firstLine="0"/>
        <w:jc w:val="left"/>
      </w:pPr>
    </w:p>
    <w:p w14:paraId="4267EFC6" w14:textId="77777777" w:rsidR="001E79C9" w:rsidRDefault="005C6D9E">
      <w:pPr>
        <w:pStyle w:val="Nagwek1"/>
        <w:numPr>
          <w:ilvl w:val="0"/>
          <w:numId w:val="13"/>
        </w:numPr>
        <w:tabs>
          <w:tab w:val="left" w:pos="707"/>
          <w:tab w:val="left" w:pos="2458"/>
          <w:tab w:val="left" w:pos="4121"/>
          <w:tab w:val="left" w:pos="6318"/>
          <w:tab w:val="left" w:pos="8115"/>
        </w:tabs>
        <w:ind w:left="707" w:hanging="468"/>
        <w:jc w:val="left"/>
        <w:rPr>
          <w:u w:val="none"/>
        </w:rPr>
      </w:pPr>
      <w:r>
        <w:rPr>
          <w:spacing w:val="-2"/>
        </w:rPr>
        <w:t>INFORMACJE</w:t>
      </w:r>
      <w:r>
        <w:tab/>
      </w:r>
      <w:r>
        <w:rPr>
          <w:spacing w:val="-2"/>
        </w:rPr>
        <w:t>DOTYCZĄCE</w:t>
      </w:r>
      <w:r>
        <w:tab/>
      </w:r>
      <w:r>
        <w:rPr>
          <w:spacing w:val="-2"/>
        </w:rPr>
        <w:t>ZABEZPIECZENIA</w:t>
      </w:r>
      <w:r>
        <w:tab/>
      </w:r>
      <w:r>
        <w:rPr>
          <w:spacing w:val="-2"/>
        </w:rPr>
        <w:t>NALEŻYTEGO</w:t>
      </w:r>
      <w:r>
        <w:tab/>
      </w:r>
      <w:r>
        <w:rPr>
          <w:spacing w:val="-2"/>
        </w:rPr>
        <w:t>WYKONANIA</w:t>
      </w:r>
    </w:p>
    <w:p w14:paraId="2866528D" w14:textId="77777777" w:rsidR="001E79C9" w:rsidRDefault="005C6D9E">
      <w:pPr>
        <w:spacing w:before="22"/>
        <w:ind w:left="710"/>
        <w:rPr>
          <w:b/>
        </w:rPr>
      </w:pPr>
      <w:r>
        <w:rPr>
          <w:b/>
          <w:spacing w:val="-2"/>
          <w:u w:val="single"/>
        </w:rPr>
        <w:t>UMOWY</w:t>
      </w:r>
    </w:p>
    <w:p w14:paraId="7879B9F8" w14:textId="77777777" w:rsidR="001E79C9" w:rsidRDefault="005C6D9E">
      <w:pPr>
        <w:pStyle w:val="Akapitzlist"/>
        <w:numPr>
          <w:ilvl w:val="1"/>
          <w:numId w:val="13"/>
        </w:numPr>
        <w:tabs>
          <w:tab w:val="left" w:pos="991"/>
          <w:tab w:val="left" w:pos="993"/>
        </w:tabs>
        <w:spacing w:before="38" w:line="276" w:lineRule="auto"/>
        <w:ind w:left="993" w:right="139" w:hanging="284"/>
      </w:pPr>
      <w:r>
        <w:t>Zamawiający będzie żądać od Wykonawcy, którego oferta została wybrana jako najkorzystniejsza,</w:t>
      </w:r>
      <w:r w:rsidR="00321C65">
        <w:rPr>
          <w:spacing w:val="78"/>
        </w:rPr>
        <w:t xml:space="preserve"> </w:t>
      </w:r>
      <w:r>
        <w:t>wniesienia</w:t>
      </w:r>
      <w:r w:rsidR="00321C65">
        <w:rPr>
          <w:spacing w:val="78"/>
        </w:rPr>
        <w:t xml:space="preserve"> </w:t>
      </w:r>
      <w:r>
        <w:t>zabezpieczenia</w:t>
      </w:r>
      <w:r w:rsidR="00321C65">
        <w:rPr>
          <w:spacing w:val="78"/>
        </w:rPr>
        <w:t xml:space="preserve"> </w:t>
      </w:r>
      <w:r>
        <w:t>należytego</w:t>
      </w:r>
      <w:r w:rsidR="00321C65">
        <w:rPr>
          <w:spacing w:val="76"/>
        </w:rPr>
        <w:t xml:space="preserve"> </w:t>
      </w:r>
      <w:r>
        <w:t>wykonania</w:t>
      </w:r>
      <w:r w:rsidR="00321C65">
        <w:rPr>
          <w:spacing w:val="78"/>
        </w:rPr>
        <w:t xml:space="preserve"> </w:t>
      </w:r>
      <w:r>
        <w:t xml:space="preserve">umowy w wysokości </w:t>
      </w:r>
      <w:r>
        <w:rPr>
          <w:b/>
        </w:rPr>
        <w:t xml:space="preserve">5 % </w:t>
      </w:r>
      <w:r>
        <w:t>ceny całkowitej podanej w ofercie.</w:t>
      </w:r>
    </w:p>
    <w:p w14:paraId="70E05B9F" w14:textId="77777777" w:rsidR="001E79C9" w:rsidRDefault="005C6D9E" w:rsidP="00321C65">
      <w:pPr>
        <w:pStyle w:val="Akapitzlist"/>
        <w:numPr>
          <w:ilvl w:val="1"/>
          <w:numId w:val="13"/>
        </w:numPr>
        <w:tabs>
          <w:tab w:val="left" w:pos="991"/>
          <w:tab w:val="left" w:pos="993"/>
        </w:tabs>
        <w:spacing w:before="80" w:line="276" w:lineRule="auto"/>
        <w:ind w:left="993" w:right="138" w:hanging="284"/>
      </w:pPr>
      <w:r>
        <w:t>Zabezpieczenie należytego wykonania umowy może być wniesione w formie</w:t>
      </w:r>
      <w:r w:rsidRPr="00321C65">
        <w:rPr>
          <w:spacing w:val="40"/>
        </w:rPr>
        <w:t xml:space="preserve"> </w:t>
      </w:r>
      <w:r>
        <w:t>ustawowej tj. w pieniądzu, poręczeniach bankowych lub poręczeniach spółdzielczej kasy oszczędnościowo-kredytowej, z tym, że zobowiązanie kasy jest zawsze zobowiązaniem</w:t>
      </w:r>
      <w:r w:rsidR="008F0327" w:rsidRPr="00321C65">
        <w:rPr>
          <w:spacing w:val="80"/>
          <w:w w:val="150"/>
        </w:rPr>
        <w:t xml:space="preserve"> </w:t>
      </w:r>
      <w:r>
        <w:t>pieniężnym,</w:t>
      </w:r>
      <w:r w:rsidR="008F0327" w:rsidRPr="00321C65">
        <w:rPr>
          <w:spacing w:val="80"/>
          <w:w w:val="150"/>
        </w:rPr>
        <w:t xml:space="preserve"> </w:t>
      </w:r>
      <w:r>
        <w:t>gwarancjach</w:t>
      </w:r>
      <w:r w:rsidR="008F0327" w:rsidRPr="00321C65">
        <w:rPr>
          <w:spacing w:val="80"/>
          <w:w w:val="150"/>
        </w:rPr>
        <w:t xml:space="preserve"> </w:t>
      </w:r>
      <w:r>
        <w:t>bankowych,</w:t>
      </w:r>
      <w:r w:rsidR="008F0327" w:rsidRPr="00321C65">
        <w:rPr>
          <w:spacing w:val="80"/>
          <w:w w:val="150"/>
        </w:rPr>
        <w:t xml:space="preserve"> </w:t>
      </w:r>
      <w:r>
        <w:t>gwarancjach</w:t>
      </w:r>
      <w:r w:rsidR="00321C65">
        <w:t xml:space="preserve"> </w:t>
      </w:r>
      <w:r>
        <w:t>ubezpieczeniowych, poręczeniach udzielanych przez podmioty, o których mowa w art. 6b ust. 5</w:t>
      </w:r>
      <w:r w:rsidRPr="00321C65">
        <w:rPr>
          <w:spacing w:val="-2"/>
        </w:rPr>
        <w:t xml:space="preserve"> </w:t>
      </w:r>
      <w:r>
        <w:t>pkt</w:t>
      </w:r>
      <w:r w:rsidRPr="00321C65">
        <w:rPr>
          <w:spacing w:val="-1"/>
        </w:rPr>
        <w:t xml:space="preserve"> </w:t>
      </w:r>
      <w:r>
        <w:t>2 ustawy</w:t>
      </w:r>
      <w:r w:rsidRPr="00321C65">
        <w:rPr>
          <w:spacing w:val="-2"/>
        </w:rPr>
        <w:t xml:space="preserve"> </w:t>
      </w:r>
      <w:r>
        <w:t>z</w:t>
      </w:r>
      <w:r w:rsidRPr="00321C65">
        <w:rPr>
          <w:spacing w:val="-1"/>
        </w:rPr>
        <w:t xml:space="preserve"> </w:t>
      </w:r>
      <w:r>
        <w:t>dnia 9 listopada 2000</w:t>
      </w:r>
      <w:r w:rsidRPr="00321C65">
        <w:rPr>
          <w:spacing w:val="-2"/>
        </w:rPr>
        <w:t xml:space="preserve"> </w:t>
      </w:r>
      <w:r>
        <w:t>r. o utworzeniu Polskiej Agencji Rozwoju Przedsiębiorczości (tekst jedn. Dz. U. z 2024 r., poz. 419 ze zm.).</w:t>
      </w:r>
    </w:p>
    <w:p w14:paraId="6A27DE9E" w14:textId="77777777" w:rsidR="001E79C9" w:rsidRDefault="005C6D9E">
      <w:pPr>
        <w:pStyle w:val="Akapitzlist"/>
        <w:numPr>
          <w:ilvl w:val="1"/>
          <w:numId w:val="13"/>
        </w:numPr>
        <w:tabs>
          <w:tab w:val="left" w:pos="991"/>
          <w:tab w:val="left" w:pos="993"/>
        </w:tabs>
        <w:spacing w:line="278" w:lineRule="auto"/>
        <w:ind w:left="993" w:right="143" w:hanging="284"/>
      </w:pPr>
      <w:r>
        <w:t>Wykonawca wniesie zabezpieczenie należytego</w:t>
      </w:r>
      <w:r>
        <w:rPr>
          <w:spacing w:val="-2"/>
        </w:rPr>
        <w:t xml:space="preserve"> </w:t>
      </w:r>
      <w:r>
        <w:t>wykonania umowy przed</w:t>
      </w:r>
      <w:r>
        <w:rPr>
          <w:spacing w:val="-1"/>
        </w:rPr>
        <w:t xml:space="preserve"> </w:t>
      </w:r>
      <w:r>
        <w:t>podpisaniem umowy, najpóźniej w dniu podpisania umowy.</w:t>
      </w:r>
    </w:p>
    <w:p w14:paraId="169436FB" w14:textId="77777777" w:rsidR="001E79C9" w:rsidRDefault="005C6D9E">
      <w:pPr>
        <w:pStyle w:val="Akapitzlist"/>
        <w:numPr>
          <w:ilvl w:val="1"/>
          <w:numId w:val="13"/>
        </w:numPr>
        <w:tabs>
          <w:tab w:val="left" w:pos="991"/>
          <w:tab w:val="left" w:pos="993"/>
        </w:tabs>
        <w:spacing w:line="276" w:lineRule="auto"/>
        <w:ind w:left="993" w:right="140" w:hanging="284"/>
      </w:pPr>
      <w:r>
        <w:t>Zabezpieczenie</w:t>
      </w:r>
      <w:r>
        <w:rPr>
          <w:spacing w:val="33"/>
        </w:rPr>
        <w:t xml:space="preserve"> </w:t>
      </w:r>
      <w:r>
        <w:t>wnoszone</w:t>
      </w:r>
      <w:r>
        <w:rPr>
          <w:spacing w:val="33"/>
        </w:rPr>
        <w:t xml:space="preserve"> </w:t>
      </w:r>
      <w:r>
        <w:t>w</w:t>
      </w:r>
      <w:r>
        <w:rPr>
          <w:spacing w:val="32"/>
        </w:rPr>
        <w:t xml:space="preserve"> </w:t>
      </w:r>
      <w:r>
        <w:t>pieniądzu</w:t>
      </w:r>
      <w:r>
        <w:rPr>
          <w:spacing w:val="33"/>
        </w:rPr>
        <w:t xml:space="preserve"> </w:t>
      </w:r>
      <w:r>
        <w:t>Wykonawca</w:t>
      </w:r>
      <w:r>
        <w:rPr>
          <w:spacing w:val="33"/>
        </w:rPr>
        <w:t xml:space="preserve"> </w:t>
      </w:r>
      <w:r>
        <w:t>wpłaca</w:t>
      </w:r>
      <w:r>
        <w:rPr>
          <w:spacing w:val="33"/>
        </w:rPr>
        <w:t xml:space="preserve"> </w:t>
      </w:r>
      <w:r>
        <w:t>przelewem</w:t>
      </w:r>
      <w:r>
        <w:rPr>
          <w:spacing w:val="34"/>
        </w:rPr>
        <w:t xml:space="preserve"> </w:t>
      </w:r>
      <w:r>
        <w:t>na</w:t>
      </w:r>
      <w:r>
        <w:rPr>
          <w:spacing w:val="33"/>
        </w:rPr>
        <w:t xml:space="preserve"> </w:t>
      </w:r>
      <w:r>
        <w:t>rachunek bankowy Zamawiającego.</w:t>
      </w:r>
    </w:p>
    <w:p w14:paraId="4F0DFE05" w14:textId="77777777" w:rsidR="001E79C9" w:rsidRDefault="005C6D9E">
      <w:pPr>
        <w:pStyle w:val="Akapitzlist"/>
        <w:numPr>
          <w:ilvl w:val="1"/>
          <w:numId w:val="13"/>
        </w:numPr>
        <w:tabs>
          <w:tab w:val="left" w:pos="992"/>
        </w:tabs>
        <w:spacing w:line="252" w:lineRule="exact"/>
        <w:ind w:left="992" w:hanging="282"/>
      </w:pPr>
      <w:r>
        <w:t>Zabezpieczenie</w:t>
      </w:r>
      <w:r>
        <w:rPr>
          <w:spacing w:val="42"/>
        </w:rPr>
        <w:t xml:space="preserve"> </w:t>
      </w:r>
      <w:r>
        <w:t>należytego</w:t>
      </w:r>
      <w:r>
        <w:rPr>
          <w:spacing w:val="45"/>
        </w:rPr>
        <w:t xml:space="preserve"> </w:t>
      </w:r>
      <w:r>
        <w:t>wykonania</w:t>
      </w:r>
      <w:r>
        <w:rPr>
          <w:spacing w:val="44"/>
        </w:rPr>
        <w:t xml:space="preserve"> </w:t>
      </w:r>
      <w:r>
        <w:t>umowy</w:t>
      </w:r>
      <w:r>
        <w:rPr>
          <w:spacing w:val="40"/>
        </w:rPr>
        <w:t xml:space="preserve"> </w:t>
      </w:r>
      <w:r>
        <w:t>wniesione</w:t>
      </w:r>
      <w:r>
        <w:rPr>
          <w:spacing w:val="45"/>
        </w:rPr>
        <w:t xml:space="preserve"> </w:t>
      </w:r>
      <w:r>
        <w:t>w</w:t>
      </w:r>
      <w:r>
        <w:rPr>
          <w:spacing w:val="44"/>
        </w:rPr>
        <w:t xml:space="preserve"> </w:t>
      </w:r>
      <w:r>
        <w:t>pieniądzu</w:t>
      </w:r>
      <w:r>
        <w:rPr>
          <w:spacing w:val="45"/>
        </w:rPr>
        <w:t xml:space="preserve"> </w:t>
      </w:r>
      <w:r>
        <w:rPr>
          <w:spacing w:val="-2"/>
        </w:rPr>
        <w:t>Zamawiający</w:t>
      </w:r>
    </w:p>
    <w:p w14:paraId="66D6E08D" w14:textId="77777777" w:rsidR="001E79C9" w:rsidRDefault="005C6D9E">
      <w:pPr>
        <w:pStyle w:val="Tekstpodstawowy"/>
        <w:spacing w:before="35"/>
        <w:ind w:left="993" w:firstLine="0"/>
        <w:jc w:val="left"/>
      </w:pPr>
      <w:r>
        <w:t>przechowuje</w:t>
      </w:r>
      <w:r>
        <w:rPr>
          <w:spacing w:val="-11"/>
        </w:rPr>
        <w:t xml:space="preserve"> </w:t>
      </w:r>
      <w:r>
        <w:t>na</w:t>
      </w:r>
      <w:r>
        <w:rPr>
          <w:spacing w:val="-9"/>
        </w:rPr>
        <w:t xml:space="preserve"> </w:t>
      </w:r>
      <w:r>
        <w:t>oprocentowanym</w:t>
      </w:r>
      <w:r>
        <w:rPr>
          <w:spacing w:val="-10"/>
        </w:rPr>
        <w:t xml:space="preserve"> </w:t>
      </w:r>
      <w:r>
        <w:t>rachunku</w:t>
      </w:r>
      <w:r>
        <w:rPr>
          <w:spacing w:val="-9"/>
        </w:rPr>
        <w:t xml:space="preserve"> </w:t>
      </w:r>
      <w:r>
        <w:rPr>
          <w:spacing w:val="-2"/>
        </w:rPr>
        <w:t>bankowym.</w:t>
      </w:r>
    </w:p>
    <w:p w14:paraId="5C718026" w14:textId="77777777" w:rsidR="001E79C9" w:rsidRDefault="005C6D9E">
      <w:pPr>
        <w:pStyle w:val="Akapitzlist"/>
        <w:numPr>
          <w:ilvl w:val="1"/>
          <w:numId w:val="13"/>
        </w:numPr>
        <w:tabs>
          <w:tab w:val="left" w:pos="991"/>
          <w:tab w:val="left" w:pos="993"/>
        </w:tabs>
        <w:spacing w:before="37" w:line="276" w:lineRule="auto"/>
        <w:ind w:left="993" w:right="141" w:hanging="284"/>
      </w:pPr>
      <w:r>
        <w:t xml:space="preserve">Zabezpieczenie należytego wykonania umowy służy do pokrycia roszczeń z tytułu </w:t>
      </w:r>
      <w:r>
        <w:lastRenderedPageBreak/>
        <w:t>niewykonania lub nienależytego wykonania umowy.</w:t>
      </w:r>
    </w:p>
    <w:p w14:paraId="094E2679" w14:textId="77777777" w:rsidR="001E79C9" w:rsidRDefault="005C6D9E">
      <w:pPr>
        <w:pStyle w:val="Akapitzlist"/>
        <w:numPr>
          <w:ilvl w:val="1"/>
          <w:numId w:val="13"/>
        </w:numPr>
        <w:tabs>
          <w:tab w:val="left" w:pos="991"/>
          <w:tab w:val="left" w:pos="993"/>
        </w:tabs>
        <w:spacing w:line="276" w:lineRule="auto"/>
        <w:ind w:left="993" w:right="137" w:hanging="284"/>
      </w:pPr>
      <w:r>
        <w:t>Zabezpieczenie należytego wykonania umowy wnoszone w postaci poręczenia lub gwarancji musi zawierać</w:t>
      </w:r>
      <w:r>
        <w:rPr>
          <w:spacing w:val="15"/>
        </w:rPr>
        <w:t xml:space="preserve"> </w:t>
      </w:r>
      <w:r>
        <w:t>zobowiązanie Gwaranta lub</w:t>
      </w:r>
      <w:r>
        <w:rPr>
          <w:spacing w:val="16"/>
        </w:rPr>
        <w:t xml:space="preserve"> </w:t>
      </w:r>
      <w:r>
        <w:t>Poręczyciela</w:t>
      </w:r>
      <w:r>
        <w:rPr>
          <w:spacing w:val="16"/>
        </w:rPr>
        <w:t xml:space="preserve"> </w:t>
      </w:r>
      <w:r>
        <w:t>do nieodwołalnego</w:t>
      </w:r>
      <w:r>
        <w:rPr>
          <w:spacing w:val="80"/>
        </w:rPr>
        <w:t xml:space="preserve"> </w:t>
      </w:r>
      <w:r>
        <w:t xml:space="preserve">i bezwarunkowego zapłacenia kwoty zobowiązania na pierwsze żądanie zapłaty, gdy wykonawca nie wykonał przedmiotu zamówienia lub wykonał go z nienależytą starannością. Gwarant (Poręczyciel) nie może uzależniać dokonania zapłaty od spełnienia jakichkolwiek dodatkowych warunków lub od przedłożenia jakiejkolwiek </w:t>
      </w:r>
      <w:r>
        <w:rPr>
          <w:spacing w:val="-2"/>
        </w:rPr>
        <w:t>dokumentacji.</w:t>
      </w:r>
    </w:p>
    <w:p w14:paraId="16269C51" w14:textId="77777777" w:rsidR="001E79C9" w:rsidRDefault="001E79C9">
      <w:pPr>
        <w:pStyle w:val="Tekstpodstawowy"/>
        <w:spacing w:before="37"/>
        <w:ind w:left="0" w:firstLine="0"/>
        <w:jc w:val="left"/>
      </w:pPr>
    </w:p>
    <w:p w14:paraId="62479748" w14:textId="77777777" w:rsidR="001E79C9" w:rsidRDefault="005C6D9E">
      <w:pPr>
        <w:pStyle w:val="Nagwek1"/>
        <w:numPr>
          <w:ilvl w:val="0"/>
          <w:numId w:val="13"/>
        </w:numPr>
        <w:tabs>
          <w:tab w:val="left" w:pos="706"/>
          <w:tab w:val="left" w:pos="710"/>
        </w:tabs>
        <w:spacing w:before="1" w:line="266" w:lineRule="auto"/>
        <w:ind w:right="141" w:hanging="534"/>
        <w:jc w:val="both"/>
        <w:rPr>
          <w:u w:val="none"/>
        </w:rPr>
      </w:pPr>
      <w:r>
        <w:t>INFORMACJE O FORMALNOŚCIACH, JAKIE MUSZĄ ZOSTAĆ DOPEŁNIONE PO</w:t>
      </w:r>
      <w:r>
        <w:rPr>
          <w:u w:val="none"/>
        </w:rPr>
        <w:t xml:space="preserve"> </w:t>
      </w:r>
      <w:r>
        <w:t>WYBORZE OFERTY W CELU ZAWARCIA UMOWY W SPRAWIE ZAMÓWIENIA</w:t>
      </w:r>
      <w:r>
        <w:rPr>
          <w:u w:val="none"/>
        </w:rPr>
        <w:t xml:space="preserve"> </w:t>
      </w:r>
      <w:r>
        <w:rPr>
          <w:spacing w:val="-2"/>
        </w:rPr>
        <w:t>PUBLICZNEGO</w:t>
      </w:r>
    </w:p>
    <w:p w14:paraId="6F838669" w14:textId="77777777" w:rsidR="001E79C9" w:rsidRDefault="005C6D9E">
      <w:pPr>
        <w:pStyle w:val="Akapitzlist"/>
        <w:numPr>
          <w:ilvl w:val="1"/>
          <w:numId w:val="13"/>
        </w:numPr>
        <w:tabs>
          <w:tab w:val="left" w:pos="1133"/>
        </w:tabs>
        <w:spacing w:before="9"/>
        <w:ind w:left="1133" w:hanging="423"/>
      </w:pPr>
      <w:r>
        <w:t>Wykonawca</w:t>
      </w:r>
      <w:r>
        <w:rPr>
          <w:spacing w:val="-11"/>
        </w:rPr>
        <w:t xml:space="preserve"> </w:t>
      </w:r>
      <w:r>
        <w:t>przed</w:t>
      </w:r>
      <w:r>
        <w:rPr>
          <w:spacing w:val="-10"/>
        </w:rPr>
        <w:t xml:space="preserve"> </w:t>
      </w:r>
      <w:r>
        <w:t>podpisaniem</w:t>
      </w:r>
      <w:r>
        <w:rPr>
          <w:spacing w:val="-7"/>
        </w:rPr>
        <w:t xml:space="preserve"> </w:t>
      </w:r>
      <w:r>
        <w:t>umowy</w:t>
      </w:r>
      <w:r>
        <w:rPr>
          <w:spacing w:val="-7"/>
        </w:rPr>
        <w:t xml:space="preserve"> </w:t>
      </w:r>
      <w:r>
        <w:t>dostarczy</w:t>
      </w:r>
      <w:r>
        <w:rPr>
          <w:spacing w:val="-7"/>
        </w:rPr>
        <w:t xml:space="preserve"> </w:t>
      </w:r>
      <w:r>
        <w:rPr>
          <w:spacing w:val="-2"/>
        </w:rPr>
        <w:t>Zamawiającemu:</w:t>
      </w:r>
    </w:p>
    <w:p w14:paraId="23C86182" w14:textId="77777777" w:rsidR="001E79C9" w:rsidRDefault="005C6D9E">
      <w:pPr>
        <w:pStyle w:val="Akapitzlist"/>
        <w:numPr>
          <w:ilvl w:val="2"/>
          <w:numId w:val="13"/>
        </w:numPr>
        <w:tabs>
          <w:tab w:val="left" w:pos="1557"/>
          <w:tab w:val="left" w:pos="1559"/>
        </w:tabs>
        <w:spacing w:before="37" w:line="276" w:lineRule="auto"/>
        <w:ind w:left="1559" w:right="140" w:hanging="425"/>
      </w:pPr>
      <w:r>
        <w:t xml:space="preserve">informację o osobie (imię i nazwisko), która w imieniu Wykonawcy będzie podpisywała umowę; jeżeli uprawnienie do występowania w imieniu wykonawcy nie będzie wynikało z wpisów do odpowiednich rejestrów, również pełnomocnictwo do podpisania umowy – oryginał lub notarialnie poświadczona </w:t>
      </w:r>
      <w:r>
        <w:rPr>
          <w:spacing w:val="-2"/>
        </w:rPr>
        <w:t>kopia,</w:t>
      </w:r>
    </w:p>
    <w:p w14:paraId="59517957" w14:textId="77777777" w:rsidR="001E79C9" w:rsidRDefault="005C6D9E">
      <w:pPr>
        <w:pStyle w:val="Akapitzlist"/>
        <w:numPr>
          <w:ilvl w:val="2"/>
          <w:numId w:val="13"/>
        </w:numPr>
        <w:tabs>
          <w:tab w:val="left" w:pos="1557"/>
        </w:tabs>
        <w:ind w:left="1557" w:hanging="423"/>
      </w:pPr>
      <w:r>
        <w:t>informację</w:t>
      </w:r>
      <w:r>
        <w:rPr>
          <w:spacing w:val="-9"/>
        </w:rPr>
        <w:t xml:space="preserve"> </w:t>
      </w:r>
      <w:r>
        <w:t>o</w:t>
      </w:r>
      <w:r>
        <w:rPr>
          <w:spacing w:val="-7"/>
        </w:rPr>
        <w:t xml:space="preserve"> </w:t>
      </w:r>
      <w:r>
        <w:t>zastosowanej</w:t>
      </w:r>
      <w:r>
        <w:rPr>
          <w:spacing w:val="-6"/>
        </w:rPr>
        <w:t xml:space="preserve"> </w:t>
      </w:r>
      <w:r>
        <w:t>stawce</w:t>
      </w:r>
      <w:r>
        <w:rPr>
          <w:spacing w:val="-7"/>
        </w:rPr>
        <w:t xml:space="preserve"> </w:t>
      </w:r>
      <w:r>
        <w:t>podatku</w:t>
      </w:r>
      <w:r>
        <w:rPr>
          <w:spacing w:val="-8"/>
        </w:rPr>
        <w:t xml:space="preserve"> </w:t>
      </w:r>
      <w:r>
        <w:rPr>
          <w:spacing w:val="-4"/>
        </w:rPr>
        <w:t>VAT,</w:t>
      </w:r>
    </w:p>
    <w:p w14:paraId="25A8D287" w14:textId="77777777" w:rsidR="001E79C9" w:rsidRDefault="005C6D9E">
      <w:pPr>
        <w:pStyle w:val="Akapitzlist"/>
        <w:numPr>
          <w:ilvl w:val="2"/>
          <w:numId w:val="13"/>
        </w:numPr>
        <w:tabs>
          <w:tab w:val="left" w:pos="1557"/>
          <w:tab w:val="left" w:pos="1559"/>
        </w:tabs>
        <w:spacing w:before="38" w:line="276" w:lineRule="auto"/>
        <w:ind w:left="1559" w:right="136" w:hanging="425"/>
      </w:pPr>
      <w:r>
        <w:t>dane kontaktowe (imię i nazwisko, nr telefonu, adres e-mail, adres korespondencyjny) do</w:t>
      </w:r>
      <w:r>
        <w:rPr>
          <w:spacing w:val="-1"/>
        </w:rPr>
        <w:t xml:space="preserve"> </w:t>
      </w:r>
      <w:r>
        <w:t>osób wyznaczonych</w:t>
      </w:r>
      <w:r>
        <w:rPr>
          <w:spacing w:val="-3"/>
        </w:rPr>
        <w:t xml:space="preserve"> </w:t>
      </w:r>
      <w:r>
        <w:t>do</w:t>
      </w:r>
      <w:r>
        <w:rPr>
          <w:spacing w:val="-1"/>
        </w:rPr>
        <w:t xml:space="preserve"> </w:t>
      </w:r>
      <w:r>
        <w:t>kontaktów</w:t>
      </w:r>
      <w:r>
        <w:rPr>
          <w:spacing w:val="-4"/>
        </w:rPr>
        <w:t xml:space="preserve"> </w:t>
      </w:r>
      <w:r>
        <w:t>z zamawiającym, w</w:t>
      </w:r>
      <w:r>
        <w:rPr>
          <w:spacing w:val="-3"/>
        </w:rPr>
        <w:t xml:space="preserve"> </w:t>
      </w:r>
      <w:r>
        <w:t>tym kierownika budowy),</w:t>
      </w:r>
    </w:p>
    <w:p w14:paraId="58A1494D" w14:textId="77777777" w:rsidR="001E79C9" w:rsidRDefault="005C6D9E">
      <w:pPr>
        <w:pStyle w:val="Akapitzlist"/>
        <w:numPr>
          <w:ilvl w:val="2"/>
          <w:numId w:val="13"/>
        </w:numPr>
        <w:tabs>
          <w:tab w:val="left" w:pos="1557"/>
          <w:tab w:val="left" w:pos="1559"/>
        </w:tabs>
        <w:spacing w:line="276" w:lineRule="auto"/>
        <w:ind w:left="1559" w:right="138" w:hanging="425"/>
      </w:pPr>
      <w:r>
        <w:t>dokumenty dotyczące kierownika budowy - osoby wskazanej w złożonym przez Wykonawcę wykazie osób skierowanych do realizacji zamówienia: dokumenty wskazujące na posiadanie wymaganych uprawnień budowlanych, o których mowa w dziale VII</w:t>
      </w:r>
      <w:r w:rsidR="005A242A">
        <w:t>I</w:t>
      </w:r>
      <w:r>
        <w:t xml:space="preserve"> ust. 1 pkt 4 lit. b SWZ i zaświadczenia o przynależności do Okręgowej Izby Inżynierów Budownictwa,</w:t>
      </w:r>
    </w:p>
    <w:p w14:paraId="3E85FB05" w14:textId="77777777" w:rsidR="001E79C9" w:rsidRDefault="005C6D9E">
      <w:pPr>
        <w:pStyle w:val="Akapitzlist"/>
        <w:numPr>
          <w:ilvl w:val="2"/>
          <w:numId w:val="13"/>
        </w:numPr>
        <w:tabs>
          <w:tab w:val="left" w:pos="1557"/>
        </w:tabs>
        <w:spacing w:line="253" w:lineRule="exact"/>
        <w:ind w:left="1557" w:hanging="423"/>
      </w:pPr>
      <w:r>
        <w:t>zabezpieczenie</w:t>
      </w:r>
      <w:r>
        <w:rPr>
          <w:spacing w:val="-8"/>
        </w:rPr>
        <w:t xml:space="preserve"> </w:t>
      </w:r>
      <w:r>
        <w:t>należytego</w:t>
      </w:r>
      <w:r>
        <w:rPr>
          <w:spacing w:val="-6"/>
        </w:rPr>
        <w:t xml:space="preserve"> </w:t>
      </w:r>
      <w:r>
        <w:t>wykonania</w:t>
      </w:r>
      <w:r>
        <w:rPr>
          <w:spacing w:val="-6"/>
        </w:rPr>
        <w:t xml:space="preserve"> </w:t>
      </w:r>
      <w:r>
        <w:t>umowy,</w:t>
      </w:r>
      <w:r>
        <w:rPr>
          <w:spacing w:val="-7"/>
        </w:rPr>
        <w:t xml:space="preserve"> </w:t>
      </w:r>
      <w:r>
        <w:t>o</w:t>
      </w:r>
      <w:r>
        <w:rPr>
          <w:spacing w:val="-7"/>
        </w:rPr>
        <w:t xml:space="preserve"> </w:t>
      </w:r>
      <w:r>
        <w:t>którym</w:t>
      </w:r>
      <w:r>
        <w:rPr>
          <w:spacing w:val="-7"/>
        </w:rPr>
        <w:t xml:space="preserve"> </w:t>
      </w:r>
      <w:r>
        <w:t>mowa</w:t>
      </w:r>
      <w:r>
        <w:rPr>
          <w:spacing w:val="-8"/>
        </w:rPr>
        <w:t xml:space="preserve"> </w:t>
      </w:r>
      <w:r>
        <w:t>w</w:t>
      </w:r>
      <w:r>
        <w:rPr>
          <w:spacing w:val="-6"/>
        </w:rPr>
        <w:t xml:space="preserve"> </w:t>
      </w:r>
      <w:r>
        <w:t>dziale</w:t>
      </w:r>
      <w:r>
        <w:rPr>
          <w:spacing w:val="-6"/>
        </w:rPr>
        <w:t xml:space="preserve"> </w:t>
      </w:r>
      <w:r>
        <w:t>XX</w:t>
      </w:r>
      <w:r w:rsidR="005A242A">
        <w:t>I</w:t>
      </w:r>
      <w:r>
        <w:rPr>
          <w:spacing w:val="-5"/>
        </w:rPr>
        <w:t xml:space="preserve"> </w:t>
      </w:r>
      <w:r>
        <w:rPr>
          <w:spacing w:val="-4"/>
        </w:rPr>
        <w:t>SWZ,</w:t>
      </w:r>
    </w:p>
    <w:p w14:paraId="34FBC5CF" w14:textId="77777777" w:rsidR="001E79C9" w:rsidRDefault="005C6D9E">
      <w:pPr>
        <w:pStyle w:val="Akapitzlist"/>
        <w:numPr>
          <w:ilvl w:val="2"/>
          <w:numId w:val="13"/>
        </w:numPr>
        <w:tabs>
          <w:tab w:val="left" w:pos="1557"/>
          <w:tab w:val="left" w:pos="1559"/>
        </w:tabs>
        <w:spacing w:before="38" w:line="276" w:lineRule="auto"/>
        <w:ind w:left="1559" w:right="142" w:hanging="425"/>
      </w:pPr>
      <w:r>
        <w:t>dokument potwierdzający posiadanie ubezpieczenia od odpowiedzialności cywilnej w zakresie zgodnym z przedmiotem zamówienia, na kwotę nie mniejszą niż zaoferowana cena ofertowa.</w:t>
      </w:r>
    </w:p>
    <w:p w14:paraId="39E06B9E" w14:textId="77777777" w:rsidR="008F0327" w:rsidRDefault="008F0327" w:rsidP="008F0327">
      <w:pPr>
        <w:pStyle w:val="Akapitzlist"/>
        <w:numPr>
          <w:ilvl w:val="2"/>
          <w:numId w:val="13"/>
        </w:numPr>
      </w:pPr>
      <w:r>
        <w:t>p</w:t>
      </w:r>
      <w:r w:rsidR="005A242A">
        <w:t>rzedłoży</w:t>
      </w:r>
      <w:r w:rsidRPr="008F0327">
        <w:t xml:space="preserve"> Zamawiającemu </w:t>
      </w:r>
      <w:r w:rsidR="00CC249A">
        <w:t>zestawienie kosztów</w:t>
      </w:r>
      <w:r w:rsidRPr="008F0327">
        <w:t xml:space="preserve"> z uwzględnieniem podziału na poszczególne oczyszczalnie ście</w:t>
      </w:r>
      <w:r>
        <w:t>ków- zgodnie z załącznikiem nr 13</w:t>
      </w:r>
      <w:r w:rsidRPr="008F0327">
        <w:t xml:space="preserve"> do SWZ.</w:t>
      </w:r>
    </w:p>
    <w:p w14:paraId="718D68EF" w14:textId="77777777" w:rsidR="001E79C9" w:rsidRDefault="005C6D9E">
      <w:pPr>
        <w:pStyle w:val="Akapitzlist"/>
        <w:numPr>
          <w:ilvl w:val="1"/>
          <w:numId w:val="13"/>
        </w:numPr>
        <w:tabs>
          <w:tab w:val="left" w:pos="1132"/>
          <w:tab w:val="left" w:pos="1134"/>
        </w:tabs>
        <w:spacing w:before="1" w:line="276" w:lineRule="auto"/>
        <w:ind w:left="1134" w:right="141" w:hanging="425"/>
      </w:pPr>
      <w:r>
        <w:t xml:space="preserve">Zamawiający zawiera umowę w sprawie zamówienia publicznego w terminie nie krótszym niż 5 dni od dnia przesłania zawiadomienia o wyborze najkorzystniejszej </w:t>
      </w:r>
      <w:r>
        <w:rPr>
          <w:spacing w:val="-2"/>
        </w:rPr>
        <w:t>oferty.</w:t>
      </w:r>
    </w:p>
    <w:p w14:paraId="58FF7F2D" w14:textId="77777777" w:rsidR="001E79C9" w:rsidRDefault="005C6D9E">
      <w:pPr>
        <w:pStyle w:val="Akapitzlist"/>
        <w:numPr>
          <w:ilvl w:val="1"/>
          <w:numId w:val="13"/>
        </w:numPr>
        <w:tabs>
          <w:tab w:val="left" w:pos="1132"/>
          <w:tab w:val="left" w:pos="1134"/>
        </w:tabs>
        <w:spacing w:before="1" w:line="276" w:lineRule="auto"/>
        <w:ind w:left="1134" w:right="142" w:hanging="425"/>
      </w:pPr>
      <w:r>
        <w:t>Zamawiający może zawrzeć umowę w sprawie zamówienia publicznego przed upływem</w:t>
      </w:r>
      <w:r>
        <w:rPr>
          <w:spacing w:val="-1"/>
        </w:rPr>
        <w:t xml:space="preserve"> </w:t>
      </w:r>
      <w:r>
        <w:t>terminu, o</w:t>
      </w:r>
      <w:r>
        <w:rPr>
          <w:spacing w:val="-4"/>
        </w:rPr>
        <w:t xml:space="preserve"> </w:t>
      </w:r>
      <w:r>
        <w:t>którym</w:t>
      </w:r>
      <w:r>
        <w:rPr>
          <w:spacing w:val="-3"/>
        </w:rPr>
        <w:t xml:space="preserve"> </w:t>
      </w:r>
      <w:r>
        <w:t>mowa</w:t>
      </w:r>
      <w:r>
        <w:rPr>
          <w:spacing w:val="-2"/>
        </w:rPr>
        <w:t xml:space="preserve"> </w:t>
      </w:r>
      <w:r>
        <w:t>w</w:t>
      </w:r>
      <w:r>
        <w:rPr>
          <w:spacing w:val="-2"/>
        </w:rPr>
        <w:t xml:space="preserve"> </w:t>
      </w:r>
      <w:r>
        <w:t>ust. 2,</w:t>
      </w:r>
      <w:r>
        <w:rPr>
          <w:spacing w:val="-3"/>
        </w:rPr>
        <w:t xml:space="preserve"> </w:t>
      </w:r>
      <w:r>
        <w:t>jeżeli</w:t>
      </w:r>
      <w:r>
        <w:rPr>
          <w:spacing w:val="40"/>
        </w:rPr>
        <w:t xml:space="preserve"> </w:t>
      </w:r>
      <w:r>
        <w:t>w</w:t>
      </w:r>
      <w:r>
        <w:rPr>
          <w:spacing w:val="40"/>
        </w:rPr>
        <w:t xml:space="preserve"> </w:t>
      </w:r>
      <w:r>
        <w:t>postępowaniu</w:t>
      </w:r>
      <w:r>
        <w:rPr>
          <w:spacing w:val="40"/>
        </w:rPr>
        <w:t xml:space="preserve"> </w:t>
      </w:r>
      <w:r>
        <w:t>o</w:t>
      </w:r>
      <w:r>
        <w:rPr>
          <w:spacing w:val="40"/>
        </w:rPr>
        <w:t xml:space="preserve"> </w:t>
      </w:r>
      <w:r>
        <w:t>udzielenie zamówienia prowadzonym w trybie</w:t>
      </w:r>
      <w:r>
        <w:rPr>
          <w:spacing w:val="40"/>
        </w:rPr>
        <w:t xml:space="preserve"> </w:t>
      </w:r>
      <w:r>
        <w:t>podstawowym złożono tylko jedną ofertę.</w:t>
      </w:r>
    </w:p>
    <w:p w14:paraId="5CBEBFD5" w14:textId="77777777" w:rsidR="001E79C9" w:rsidRDefault="005C6D9E">
      <w:pPr>
        <w:pStyle w:val="Akapitzlist"/>
        <w:numPr>
          <w:ilvl w:val="1"/>
          <w:numId w:val="13"/>
        </w:numPr>
        <w:tabs>
          <w:tab w:val="left" w:pos="1132"/>
          <w:tab w:val="left" w:pos="1134"/>
        </w:tabs>
        <w:spacing w:before="80" w:line="276" w:lineRule="auto"/>
        <w:ind w:left="1134" w:right="143" w:hanging="425"/>
      </w:pPr>
      <w:r>
        <w:t>Wykonawca będzie zobowiązany do podpisania umowy w miejscu i terminie wskazanym przez Zamawiającego.</w:t>
      </w:r>
    </w:p>
    <w:p w14:paraId="1CD22A18" w14:textId="77777777" w:rsidR="001E79C9" w:rsidRDefault="001E79C9">
      <w:pPr>
        <w:pStyle w:val="Tekstpodstawowy"/>
        <w:spacing w:before="36"/>
        <w:ind w:left="0" w:firstLine="0"/>
        <w:jc w:val="left"/>
      </w:pPr>
    </w:p>
    <w:p w14:paraId="45A59AC8" w14:textId="77777777" w:rsidR="001E79C9" w:rsidRDefault="005C6D9E">
      <w:pPr>
        <w:pStyle w:val="Nagwek1"/>
        <w:numPr>
          <w:ilvl w:val="0"/>
          <w:numId w:val="13"/>
        </w:numPr>
        <w:tabs>
          <w:tab w:val="left" w:pos="708"/>
          <w:tab w:val="left" w:pos="2307"/>
          <w:tab w:val="left" w:pos="2796"/>
          <w:tab w:val="left" w:pos="4380"/>
          <w:tab w:val="left" w:pos="5819"/>
          <w:tab w:val="left" w:pos="7234"/>
        </w:tabs>
        <w:ind w:left="708" w:hanging="596"/>
        <w:jc w:val="left"/>
        <w:rPr>
          <w:u w:val="none"/>
        </w:rPr>
      </w:pPr>
      <w:r>
        <w:rPr>
          <w:spacing w:val="-2"/>
        </w:rPr>
        <w:t>POUCZENIE</w:t>
      </w:r>
      <w:r>
        <w:tab/>
      </w:r>
      <w:r>
        <w:rPr>
          <w:spacing w:val="-10"/>
        </w:rPr>
        <w:t>O</w:t>
      </w:r>
      <w:r>
        <w:tab/>
      </w:r>
      <w:r>
        <w:rPr>
          <w:spacing w:val="-2"/>
        </w:rPr>
        <w:t>ŚRODKACH</w:t>
      </w:r>
      <w:r>
        <w:tab/>
      </w:r>
      <w:r>
        <w:rPr>
          <w:spacing w:val="-2"/>
        </w:rPr>
        <w:t>OCHRONY</w:t>
      </w:r>
      <w:r>
        <w:tab/>
      </w:r>
      <w:r>
        <w:rPr>
          <w:spacing w:val="-2"/>
        </w:rPr>
        <w:t>PRAWNEJ</w:t>
      </w:r>
      <w:r>
        <w:tab/>
      </w:r>
      <w:r>
        <w:rPr>
          <w:spacing w:val="-2"/>
        </w:rPr>
        <w:t>PRZYSŁUGUJĄCYCH</w:t>
      </w:r>
    </w:p>
    <w:p w14:paraId="7D2FD01B" w14:textId="77777777" w:rsidR="001E79C9" w:rsidRDefault="005C6D9E">
      <w:pPr>
        <w:spacing w:before="22"/>
        <w:ind w:left="710"/>
        <w:rPr>
          <w:b/>
        </w:rPr>
      </w:pPr>
      <w:r>
        <w:rPr>
          <w:b/>
          <w:spacing w:val="-2"/>
          <w:u w:val="single"/>
        </w:rPr>
        <w:t>WYKONAWCY.</w:t>
      </w:r>
    </w:p>
    <w:p w14:paraId="2E4F99C4" w14:textId="77777777" w:rsidR="001E79C9" w:rsidRDefault="005C6D9E">
      <w:pPr>
        <w:pStyle w:val="Akapitzlist"/>
        <w:numPr>
          <w:ilvl w:val="1"/>
          <w:numId w:val="13"/>
        </w:numPr>
        <w:tabs>
          <w:tab w:val="left" w:pos="1132"/>
          <w:tab w:val="left" w:pos="1134"/>
        </w:tabs>
        <w:spacing w:before="37" w:line="276" w:lineRule="auto"/>
        <w:ind w:left="1134" w:right="140" w:hanging="425"/>
      </w:pPr>
      <w:r>
        <w:t xml:space="preserve">Środki ochrony prawnej przysługujące wykonawcy reguluje dział IX ustawy </w:t>
      </w:r>
      <w:proofErr w:type="spellStart"/>
      <w:r>
        <w:t>Pzp</w:t>
      </w:r>
      <w:proofErr w:type="spellEnd"/>
      <w:r>
        <w:t>. Zamawiający przedstawia poniżej najistotniejsze informacje.</w:t>
      </w:r>
    </w:p>
    <w:p w14:paraId="3ECAB4B7" w14:textId="77777777" w:rsidR="001E79C9" w:rsidRDefault="005C6D9E">
      <w:pPr>
        <w:pStyle w:val="Akapitzlist"/>
        <w:numPr>
          <w:ilvl w:val="1"/>
          <w:numId w:val="13"/>
        </w:numPr>
        <w:tabs>
          <w:tab w:val="left" w:pos="1132"/>
          <w:tab w:val="left" w:pos="1134"/>
        </w:tabs>
        <w:spacing w:before="2" w:line="276" w:lineRule="auto"/>
        <w:ind w:left="1134" w:right="136" w:hanging="425"/>
      </w:pPr>
      <w:r>
        <w:t xml:space="preserve">Środki ochrony prawnej określone w niniejszym dziale przysługują wykonawcy oraz innemu podmiotowi, jeżeli ma lub miał interes w uzyskaniu zamówienia oraz poniósł lub może ponieść szkodę w wyniku naruszenia przez zamawiającego przepisów </w:t>
      </w:r>
      <w:r>
        <w:lastRenderedPageBreak/>
        <w:t xml:space="preserve">ustawy </w:t>
      </w:r>
      <w:proofErr w:type="spellStart"/>
      <w:r>
        <w:t>Pzp</w:t>
      </w:r>
      <w:proofErr w:type="spellEnd"/>
      <w:r>
        <w:t>.</w:t>
      </w:r>
    </w:p>
    <w:p w14:paraId="0183B962" w14:textId="77777777" w:rsidR="001E79C9" w:rsidRDefault="005C6D9E">
      <w:pPr>
        <w:pStyle w:val="Akapitzlist"/>
        <w:numPr>
          <w:ilvl w:val="1"/>
          <w:numId w:val="13"/>
        </w:numPr>
        <w:tabs>
          <w:tab w:val="left" w:pos="1132"/>
          <w:tab w:val="left" w:pos="1134"/>
        </w:tabs>
        <w:spacing w:line="276" w:lineRule="auto"/>
        <w:ind w:left="1134" w:right="136" w:hanging="425"/>
      </w:pPr>
      <w:r>
        <w:t xml:space="preserve">Środki ochrony prawnej wobec ogłoszenia wszczynającego postępowanie </w:t>
      </w:r>
      <w:r w:rsidR="005A242A">
        <w:br/>
      </w:r>
      <w:r>
        <w:t xml:space="preserve">o udzielenie zamówienia oraz dokumentów zamówienia przysługują również organizacjom wpisanym na listę, o której mowa w art. 469 pkt 15 ustawy </w:t>
      </w:r>
      <w:proofErr w:type="spellStart"/>
      <w:r>
        <w:t>Pzp</w:t>
      </w:r>
      <w:proofErr w:type="spellEnd"/>
      <w:r>
        <w:t xml:space="preserve"> oraz Rzecznikowi Małych i Średnich Przedsiębiorców.</w:t>
      </w:r>
    </w:p>
    <w:p w14:paraId="356BA378" w14:textId="77777777" w:rsidR="001E79C9" w:rsidRDefault="005C6D9E">
      <w:pPr>
        <w:pStyle w:val="Akapitzlist"/>
        <w:numPr>
          <w:ilvl w:val="1"/>
          <w:numId w:val="13"/>
        </w:numPr>
        <w:tabs>
          <w:tab w:val="left" w:pos="1133"/>
        </w:tabs>
        <w:ind w:left="1133" w:hanging="423"/>
      </w:pPr>
      <w:r>
        <w:t>Odwołanie</w:t>
      </w:r>
      <w:r>
        <w:rPr>
          <w:spacing w:val="-13"/>
        </w:rPr>
        <w:t xml:space="preserve"> </w:t>
      </w:r>
      <w:r>
        <w:t>przysługuje</w:t>
      </w:r>
      <w:r>
        <w:rPr>
          <w:spacing w:val="-10"/>
        </w:rPr>
        <w:t xml:space="preserve"> </w:t>
      </w:r>
      <w:r>
        <w:rPr>
          <w:spacing w:val="-5"/>
        </w:rPr>
        <w:t>na:</w:t>
      </w:r>
    </w:p>
    <w:p w14:paraId="7D6AF547" w14:textId="77777777" w:rsidR="001E79C9" w:rsidRDefault="005C6D9E">
      <w:pPr>
        <w:pStyle w:val="Akapitzlist"/>
        <w:numPr>
          <w:ilvl w:val="2"/>
          <w:numId w:val="13"/>
        </w:numPr>
        <w:tabs>
          <w:tab w:val="left" w:pos="1418"/>
          <w:tab w:val="left" w:pos="1420"/>
        </w:tabs>
        <w:spacing w:before="38" w:line="276" w:lineRule="auto"/>
        <w:ind w:left="1420" w:right="135" w:hanging="286"/>
      </w:pPr>
      <w:r>
        <w:t xml:space="preserve">niezgodną z przepisami ustawy czynność zamawiającego, podjętą </w:t>
      </w:r>
      <w:r w:rsidR="005A242A">
        <w:br/>
      </w:r>
      <w:r>
        <w:t>w</w:t>
      </w:r>
      <w:r>
        <w:rPr>
          <w:spacing w:val="40"/>
        </w:rPr>
        <w:t xml:space="preserve"> </w:t>
      </w:r>
      <w:r>
        <w:t>postępowaniu o</w:t>
      </w:r>
      <w:r>
        <w:rPr>
          <w:spacing w:val="-1"/>
        </w:rPr>
        <w:t xml:space="preserve"> </w:t>
      </w:r>
      <w:r>
        <w:t xml:space="preserve">udzielenie zamówienia, w tym na projektowane postanowienie </w:t>
      </w:r>
      <w:r>
        <w:rPr>
          <w:spacing w:val="-2"/>
        </w:rPr>
        <w:t>umowy,</w:t>
      </w:r>
    </w:p>
    <w:p w14:paraId="0B50A36D" w14:textId="77777777" w:rsidR="001E79C9" w:rsidRDefault="005C6D9E">
      <w:pPr>
        <w:pStyle w:val="Akapitzlist"/>
        <w:numPr>
          <w:ilvl w:val="2"/>
          <w:numId w:val="13"/>
        </w:numPr>
        <w:tabs>
          <w:tab w:val="left" w:pos="1418"/>
          <w:tab w:val="left" w:pos="1420"/>
        </w:tabs>
        <w:spacing w:line="276" w:lineRule="auto"/>
        <w:ind w:left="1420" w:right="141" w:hanging="286"/>
      </w:pPr>
      <w:r>
        <w:t xml:space="preserve">zaniechanie czynności w postępowaniu o udzielenie zamówienia do której zamawiający był obowiązany na podstawie ustawy </w:t>
      </w:r>
      <w:proofErr w:type="spellStart"/>
      <w:r>
        <w:t>Pzp</w:t>
      </w:r>
      <w:proofErr w:type="spellEnd"/>
      <w:r>
        <w:t>.</w:t>
      </w:r>
    </w:p>
    <w:p w14:paraId="2F9A3F07" w14:textId="77777777" w:rsidR="001E79C9" w:rsidRDefault="005C6D9E">
      <w:pPr>
        <w:pStyle w:val="Akapitzlist"/>
        <w:numPr>
          <w:ilvl w:val="1"/>
          <w:numId w:val="13"/>
        </w:numPr>
        <w:tabs>
          <w:tab w:val="left" w:pos="1133"/>
        </w:tabs>
        <w:ind w:left="1133" w:hanging="423"/>
      </w:pPr>
      <w:r>
        <w:t>Odwołanie</w:t>
      </w:r>
      <w:r>
        <w:rPr>
          <w:spacing w:val="-5"/>
        </w:rPr>
        <w:t xml:space="preserve"> </w:t>
      </w:r>
      <w:r>
        <w:t>wnosi</w:t>
      </w:r>
      <w:r>
        <w:rPr>
          <w:spacing w:val="-5"/>
        </w:rPr>
        <w:t xml:space="preserve"> </w:t>
      </w:r>
      <w:r>
        <w:t>się</w:t>
      </w:r>
      <w:r>
        <w:rPr>
          <w:spacing w:val="-5"/>
        </w:rPr>
        <w:t xml:space="preserve"> </w:t>
      </w:r>
      <w:r>
        <w:t>do</w:t>
      </w:r>
      <w:r>
        <w:rPr>
          <w:spacing w:val="-7"/>
        </w:rPr>
        <w:t xml:space="preserve"> </w:t>
      </w:r>
      <w:r>
        <w:t>Prezesa</w:t>
      </w:r>
      <w:r>
        <w:rPr>
          <w:spacing w:val="-6"/>
        </w:rPr>
        <w:t xml:space="preserve"> </w:t>
      </w:r>
      <w:r>
        <w:rPr>
          <w:spacing w:val="-2"/>
        </w:rPr>
        <w:t>Izby.</w:t>
      </w:r>
    </w:p>
    <w:p w14:paraId="4B70AC62" w14:textId="77777777" w:rsidR="001E79C9" w:rsidRDefault="005C6D9E">
      <w:pPr>
        <w:pStyle w:val="Akapitzlist"/>
        <w:numPr>
          <w:ilvl w:val="1"/>
          <w:numId w:val="13"/>
        </w:numPr>
        <w:tabs>
          <w:tab w:val="left" w:pos="1132"/>
          <w:tab w:val="left" w:pos="1134"/>
        </w:tabs>
        <w:spacing w:before="38" w:line="276" w:lineRule="auto"/>
        <w:ind w:left="1134" w:right="141" w:hanging="425"/>
      </w:pPr>
      <w:r>
        <w:t>Odwołujący przekazuje zamawiającemu odwołanie wniesione w formie elektronicznej albo</w:t>
      </w:r>
      <w:r>
        <w:rPr>
          <w:spacing w:val="29"/>
        </w:rPr>
        <w:t xml:space="preserve"> </w:t>
      </w:r>
      <w:r>
        <w:t>postaci</w:t>
      </w:r>
      <w:r>
        <w:rPr>
          <w:spacing w:val="29"/>
        </w:rPr>
        <w:t xml:space="preserve"> </w:t>
      </w:r>
      <w:r>
        <w:t>elektronicznej</w:t>
      </w:r>
      <w:r>
        <w:rPr>
          <w:spacing w:val="29"/>
        </w:rPr>
        <w:t xml:space="preserve"> </w:t>
      </w:r>
      <w:r>
        <w:t>albo</w:t>
      </w:r>
      <w:r>
        <w:rPr>
          <w:spacing w:val="29"/>
        </w:rPr>
        <w:t xml:space="preserve"> </w:t>
      </w:r>
      <w:r>
        <w:t>kopię</w:t>
      </w:r>
      <w:r>
        <w:rPr>
          <w:spacing w:val="25"/>
        </w:rPr>
        <w:t xml:space="preserve"> </w:t>
      </w:r>
      <w:r>
        <w:t>tego</w:t>
      </w:r>
      <w:r>
        <w:rPr>
          <w:spacing w:val="27"/>
        </w:rPr>
        <w:t xml:space="preserve"> </w:t>
      </w:r>
      <w:r>
        <w:t>odwołania,</w:t>
      </w:r>
      <w:r>
        <w:rPr>
          <w:spacing w:val="31"/>
        </w:rPr>
        <w:t xml:space="preserve"> </w:t>
      </w:r>
      <w:r>
        <w:t>jeżeli</w:t>
      </w:r>
      <w:r>
        <w:rPr>
          <w:spacing w:val="29"/>
        </w:rPr>
        <w:t xml:space="preserve"> </w:t>
      </w:r>
      <w:r>
        <w:t>zostało</w:t>
      </w:r>
      <w:r>
        <w:rPr>
          <w:spacing w:val="30"/>
        </w:rPr>
        <w:t xml:space="preserve"> </w:t>
      </w:r>
      <w:r>
        <w:t>ono</w:t>
      </w:r>
      <w:r>
        <w:rPr>
          <w:spacing w:val="30"/>
        </w:rPr>
        <w:t xml:space="preserve"> </w:t>
      </w:r>
      <w:r>
        <w:t>wniesione w</w:t>
      </w:r>
      <w:r>
        <w:rPr>
          <w:spacing w:val="-2"/>
        </w:rPr>
        <w:t xml:space="preserve"> </w:t>
      </w:r>
      <w:r>
        <w:t>formie pisemnej, przed upływem terminu do wniesienia odwołania w taki sposób, aby mógł on zapoznać się z jego treścią przed upływem tego terminu.</w:t>
      </w:r>
    </w:p>
    <w:p w14:paraId="3C921853" w14:textId="77777777" w:rsidR="001E79C9" w:rsidRDefault="005C6D9E">
      <w:pPr>
        <w:pStyle w:val="Akapitzlist"/>
        <w:numPr>
          <w:ilvl w:val="1"/>
          <w:numId w:val="13"/>
        </w:numPr>
        <w:tabs>
          <w:tab w:val="left" w:pos="1132"/>
          <w:tab w:val="left" w:pos="1134"/>
        </w:tabs>
        <w:spacing w:line="276" w:lineRule="auto"/>
        <w:ind w:left="1134" w:right="136" w:hanging="425"/>
      </w:pPr>
      <w:r>
        <w:t>Odwołanie</w:t>
      </w:r>
      <w:r>
        <w:rPr>
          <w:spacing w:val="40"/>
        </w:rPr>
        <w:t xml:space="preserve"> </w:t>
      </w:r>
      <w:r>
        <w:t>wobec</w:t>
      </w:r>
      <w:r>
        <w:rPr>
          <w:spacing w:val="40"/>
        </w:rPr>
        <w:t xml:space="preserve"> </w:t>
      </w:r>
      <w:r>
        <w:t>treści</w:t>
      </w:r>
      <w:r>
        <w:rPr>
          <w:spacing w:val="40"/>
        </w:rPr>
        <w:t xml:space="preserve"> </w:t>
      </w:r>
      <w:r>
        <w:t>ogłoszenia</w:t>
      </w:r>
      <w:r>
        <w:rPr>
          <w:spacing w:val="40"/>
        </w:rPr>
        <w:t xml:space="preserve"> </w:t>
      </w:r>
      <w:r>
        <w:t>lub</w:t>
      </w:r>
      <w:r>
        <w:rPr>
          <w:spacing w:val="40"/>
        </w:rPr>
        <w:t xml:space="preserve"> </w:t>
      </w:r>
      <w:r>
        <w:t>treści</w:t>
      </w:r>
      <w:r>
        <w:rPr>
          <w:spacing w:val="40"/>
        </w:rPr>
        <w:t xml:space="preserve"> </w:t>
      </w:r>
      <w:r>
        <w:t>dokumentów</w:t>
      </w:r>
      <w:r>
        <w:rPr>
          <w:spacing w:val="40"/>
        </w:rPr>
        <w:t xml:space="preserve"> </w:t>
      </w:r>
      <w:r>
        <w:t>zamówienia</w:t>
      </w:r>
      <w:r>
        <w:rPr>
          <w:spacing w:val="40"/>
        </w:rPr>
        <w:t xml:space="preserve"> </w:t>
      </w:r>
      <w:r>
        <w:t>wnosi</w:t>
      </w:r>
      <w:r>
        <w:rPr>
          <w:spacing w:val="40"/>
        </w:rPr>
        <w:t xml:space="preserve"> </w:t>
      </w:r>
      <w:r>
        <w:t>się w</w:t>
      </w:r>
      <w:r>
        <w:rPr>
          <w:spacing w:val="-1"/>
        </w:rPr>
        <w:t xml:space="preserve"> </w:t>
      </w:r>
      <w:r>
        <w:t>terminie 5 dni od dnia zamieszczenia ogłoszenia w Biuletynie Zamówień Publicznych lub dokumentów zamówienia na stronie internetowej.</w:t>
      </w:r>
    </w:p>
    <w:p w14:paraId="4BBBF122" w14:textId="77777777" w:rsidR="001E79C9" w:rsidRDefault="005C6D9E">
      <w:pPr>
        <w:pStyle w:val="Akapitzlist"/>
        <w:numPr>
          <w:ilvl w:val="1"/>
          <w:numId w:val="13"/>
        </w:numPr>
        <w:tabs>
          <w:tab w:val="left" w:pos="1133"/>
        </w:tabs>
        <w:spacing w:line="252" w:lineRule="exact"/>
        <w:ind w:left="1133" w:hanging="423"/>
      </w:pPr>
      <w:r>
        <w:t>Odwołanie</w:t>
      </w:r>
      <w:r>
        <w:rPr>
          <w:spacing w:val="-5"/>
        </w:rPr>
        <w:t xml:space="preserve"> </w:t>
      </w:r>
      <w:r>
        <w:t>wnosi</w:t>
      </w:r>
      <w:r>
        <w:rPr>
          <w:spacing w:val="-5"/>
        </w:rPr>
        <w:t xml:space="preserve"> </w:t>
      </w:r>
      <w:r>
        <w:t>się</w:t>
      </w:r>
      <w:r>
        <w:rPr>
          <w:spacing w:val="-4"/>
        </w:rPr>
        <w:t xml:space="preserve"> </w:t>
      </w:r>
      <w:r>
        <w:t>w</w:t>
      </w:r>
      <w:r>
        <w:rPr>
          <w:spacing w:val="-6"/>
        </w:rPr>
        <w:t xml:space="preserve"> </w:t>
      </w:r>
      <w:r>
        <w:rPr>
          <w:spacing w:val="-2"/>
        </w:rPr>
        <w:t>terminie:</w:t>
      </w:r>
    </w:p>
    <w:p w14:paraId="041E7C0C" w14:textId="77777777" w:rsidR="001E79C9" w:rsidRDefault="005C6D9E">
      <w:pPr>
        <w:pStyle w:val="Akapitzlist"/>
        <w:numPr>
          <w:ilvl w:val="2"/>
          <w:numId w:val="13"/>
        </w:numPr>
        <w:tabs>
          <w:tab w:val="left" w:pos="1418"/>
          <w:tab w:val="left" w:pos="1420"/>
        </w:tabs>
        <w:spacing w:before="40" w:line="276" w:lineRule="auto"/>
        <w:ind w:left="1420" w:right="141" w:hanging="286"/>
      </w:pPr>
      <w:r>
        <w:t>5 dni od dnia przekazania informacji o czynności zamawiającego stanowiącej podstawę jego wniesienia, jeżeli informacja została przekazana przy użyciu środków komunikacji elektronicznej,</w:t>
      </w:r>
    </w:p>
    <w:p w14:paraId="208991E8" w14:textId="77777777" w:rsidR="001E79C9" w:rsidRDefault="005C6D9E">
      <w:pPr>
        <w:pStyle w:val="Akapitzlist"/>
        <w:numPr>
          <w:ilvl w:val="2"/>
          <w:numId w:val="13"/>
        </w:numPr>
        <w:tabs>
          <w:tab w:val="left" w:pos="1418"/>
          <w:tab w:val="left" w:pos="1420"/>
        </w:tabs>
        <w:spacing w:line="276" w:lineRule="auto"/>
        <w:ind w:left="1420" w:right="143" w:hanging="286"/>
      </w:pPr>
      <w:r>
        <w:t>10 dni od dnia przekazania informacji o czynności zamawiającego stanowiącej podstawę jego wniesienia, jeżeli informacja została przekazana w sposób inny niż określony w pkt 1.</w:t>
      </w:r>
    </w:p>
    <w:p w14:paraId="58AF37F0" w14:textId="77777777" w:rsidR="001E79C9" w:rsidRDefault="005C6D9E">
      <w:pPr>
        <w:pStyle w:val="Akapitzlist"/>
        <w:numPr>
          <w:ilvl w:val="1"/>
          <w:numId w:val="13"/>
        </w:numPr>
        <w:tabs>
          <w:tab w:val="left" w:pos="1132"/>
          <w:tab w:val="left" w:pos="1134"/>
        </w:tabs>
        <w:spacing w:line="276" w:lineRule="auto"/>
        <w:ind w:left="1134" w:right="138" w:hanging="425"/>
      </w:pPr>
      <w:r>
        <w:t>Odwołanie w przypadkach innych niż określone w ust. 7 i 8 wnosi się w</w:t>
      </w:r>
      <w:r>
        <w:rPr>
          <w:spacing w:val="-2"/>
        </w:rPr>
        <w:t xml:space="preserve"> </w:t>
      </w:r>
      <w:r>
        <w:t>terminie 5 dni od dnia, w którym powzięto lub przy zachowaniu należytej staranności można było powziąć wiadomość o okolicznościach stanowiących podstawę jego wniesienia.</w:t>
      </w:r>
    </w:p>
    <w:p w14:paraId="5501D70A" w14:textId="77777777" w:rsidR="001E79C9" w:rsidRDefault="001E79C9">
      <w:pPr>
        <w:pStyle w:val="Tekstpodstawowy"/>
        <w:spacing w:before="37"/>
        <w:ind w:left="0" w:firstLine="0"/>
        <w:jc w:val="left"/>
      </w:pPr>
    </w:p>
    <w:p w14:paraId="42A38734" w14:textId="77777777" w:rsidR="001E79C9" w:rsidRDefault="005C6D9E">
      <w:pPr>
        <w:pStyle w:val="Nagwek1"/>
        <w:numPr>
          <w:ilvl w:val="0"/>
          <w:numId w:val="13"/>
        </w:numPr>
        <w:tabs>
          <w:tab w:val="left" w:pos="708"/>
        </w:tabs>
        <w:ind w:left="708" w:hanging="661"/>
        <w:jc w:val="left"/>
        <w:rPr>
          <w:u w:val="none"/>
        </w:rPr>
      </w:pPr>
      <w:r>
        <w:t>WYKAZ</w:t>
      </w:r>
      <w:r>
        <w:rPr>
          <w:spacing w:val="-9"/>
        </w:rPr>
        <w:t xml:space="preserve"> </w:t>
      </w:r>
      <w:r>
        <w:t>ZAŁĄCZNIKÓW</w:t>
      </w:r>
      <w:r>
        <w:rPr>
          <w:spacing w:val="-6"/>
        </w:rPr>
        <w:t xml:space="preserve"> </w:t>
      </w:r>
      <w:r>
        <w:t>DO</w:t>
      </w:r>
      <w:r>
        <w:rPr>
          <w:spacing w:val="-7"/>
        </w:rPr>
        <w:t xml:space="preserve"> </w:t>
      </w:r>
      <w:r>
        <w:rPr>
          <w:spacing w:val="-5"/>
        </w:rPr>
        <w:t>SWZ</w:t>
      </w:r>
    </w:p>
    <w:p w14:paraId="1686B74D" w14:textId="77777777" w:rsidR="001E79C9" w:rsidRDefault="005C6D9E">
      <w:pPr>
        <w:pStyle w:val="Akapitzlist"/>
        <w:numPr>
          <w:ilvl w:val="1"/>
          <w:numId w:val="13"/>
        </w:numPr>
        <w:tabs>
          <w:tab w:val="left" w:pos="1144"/>
        </w:tabs>
        <w:spacing w:before="20"/>
        <w:ind w:left="1144" w:hanging="358"/>
      </w:pPr>
      <w:r>
        <w:t>Załącznik</w:t>
      </w:r>
      <w:r>
        <w:rPr>
          <w:spacing w:val="-3"/>
        </w:rPr>
        <w:t xml:space="preserve"> </w:t>
      </w:r>
      <w:r>
        <w:t>nr</w:t>
      </w:r>
      <w:r>
        <w:rPr>
          <w:spacing w:val="-1"/>
        </w:rPr>
        <w:t xml:space="preserve"> </w:t>
      </w:r>
      <w:r>
        <w:t>1</w:t>
      </w:r>
      <w:r>
        <w:rPr>
          <w:spacing w:val="-6"/>
        </w:rPr>
        <w:t xml:space="preserve"> </w:t>
      </w:r>
      <w:r>
        <w:t>–</w:t>
      </w:r>
      <w:r>
        <w:rPr>
          <w:spacing w:val="-4"/>
        </w:rPr>
        <w:t xml:space="preserve"> </w:t>
      </w:r>
      <w:r>
        <w:t>formularz</w:t>
      </w:r>
      <w:r>
        <w:rPr>
          <w:spacing w:val="-2"/>
        </w:rPr>
        <w:t xml:space="preserve"> ofertowy.</w:t>
      </w:r>
    </w:p>
    <w:p w14:paraId="4932BD8B" w14:textId="77777777" w:rsidR="001E79C9" w:rsidRDefault="005C6D9E">
      <w:pPr>
        <w:pStyle w:val="Akapitzlist"/>
        <w:numPr>
          <w:ilvl w:val="1"/>
          <w:numId w:val="13"/>
        </w:numPr>
        <w:tabs>
          <w:tab w:val="left" w:pos="1144"/>
          <w:tab w:val="left" w:pos="1146"/>
        </w:tabs>
        <w:spacing w:before="40" w:line="276" w:lineRule="auto"/>
        <w:ind w:right="140" w:hanging="360"/>
      </w:pPr>
      <w:r>
        <w:t>Załącznik</w:t>
      </w:r>
      <w:r>
        <w:rPr>
          <w:spacing w:val="36"/>
        </w:rPr>
        <w:t xml:space="preserve"> </w:t>
      </w:r>
      <w:r>
        <w:t>nr</w:t>
      </w:r>
      <w:r>
        <w:rPr>
          <w:spacing w:val="37"/>
        </w:rPr>
        <w:t xml:space="preserve"> </w:t>
      </w:r>
      <w:r>
        <w:t>2</w:t>
      </w:r>
      <w:r>
        <w:rPr>
          <w:spacing w:val="33"/>
        </w:rPr>
        <w:t xml:space="preserve"> </w:t>
      </w:r>
      <w:r>
        <w:t>–</w:t>
      </w:r>
      <w:r>
        <w:rPr>
          <w:spacing w:val="36"/>
        </w:rPr>
        <w:t xml:space="preserve"> </w:t>
      </w:r>
      <w:r>
        <w:t>oświadczenie</w:t>
      </w:r>
      <w:r>
        <w:rPr>
          <w:spacing w:val="35"/>
        </w:rPr>
        <w:t xml:space="preserve"> </w:t>
      </w:r>
      <w:r>
        <w:t>o</w:t>
      </w:r>
      <w:r>
        <w:rPr>
          <w:spacing w:val="35"/>
        </w:rPr>
        <w:t xml:space="preserve"> </w:t>
      </w:r>
      <w:r>
        <w:t>braku</w:t>
      </w:r>
      <w:r>
        <w:rPr>
          <w:spacing w:val="35"/>
        </w:rPr>
        <w:t xml:space="preserve"> </w:t>
      </w:r>
      <w:r>
        <w:t>podstaw</w:t>
      </w:r>
      <w:r>
        <w:rPr>
          <w:spacing w:val="33"/>
        </w:rPr>
        <w:t xml:space="preserve"> </w:t>
      </w:r>
      <w:r>
        <w:t>do</w:t>
      </w:r>
      <w:r>
        <w:rPr>
          <w:spacing w:val="35"/>
        </w:rPr>
        <w:t xml:space="preserve"> </w:t>
      </w:r>
      <w:r>
        <w:t>wykluczenia</w:t>
      </w:r>
      <w:r>
        <w:rPr>
          <w:spacing w:val="37"/>
        </w:rPr>
        <w:t xml:space="preserve"> </w:t>
      </w:r>
      <w:r>
        <w:t>oraz</w:t>
      </w:r>
      <w:r>
        <w:rPr>
          <w:spacing w:val="36"/>
        </w:rPr>
        <w:t xml:space="preserve"> </w:t>
      </w:r>
      <w:r>
        <w:t>o</w:t>
      </w:r>
      <w:r>
        <w:rPr>
          <w:spacing w:val="33"/>
        </w:rPr>
        <w:t xml:space="preserve"> </w:t>
      </w:r>
      <w:r>
        <w:t>spełnianiu warunków udziału w postępowaniu.</w:t>
      </w:r>
    </w:p>
    <w:p w14:paraId="3A9E5CA8" w14:textId="77777777" w:rsidR="001E79C9" w:rsidRDefault="005C6D9E">
      <w:pPr>
        <w:pStyle w:val="Akapitzlist"/>
        <w:numPr>
          <w:ilvl w:val="1"/>
          <w:numId w:val="13"/>
        </w:numPr>
        <w:tabs>
          <w:tab w:val="left" w:pos="1144"/>
        </w:tabs>
        <w:spacing w:line="252" w:lineRule="exact"/>
        <w:ind w:left="1144" w:hanging="358"/>
      </w:pPr>
      <w:r>
        <w:t>Załącznik</w:t>
      </w:r>
      <w:r>
        <w:rPr>
          <w:spacing w:val="-6"/>
        </w:rPr>
        <w:t xml:space="preserve"> </w:t>
      </w:r>
      <w:r>
        <w:t>nr</w:t>
      </w:r>
      <w:r>
        <w:rPr>
          <w:spacing w:val="-6"/>
        </w:rPr>
        <w:t xml:space="preserve"> </w:t>
      </w:r>
      <w:r>
        <w:t>3</w:t>
      </w:r>
      <w:r>
        <w:rPr>
          <w:spacing w:val="-8"/>
        </w:rPr>
        <w:t xml:space="preserve"> </w:t>
      </w:r>
      <w:r>
        <w:t>–</w:t>
      </w:r>
      <w:r>
        <w:rPr>
          <w:spacing w:val="-8"/>
        </w:rPr>
        <w:t xml:space="preserve"> </w:t>
      </w:r>
      <w:r>
        <w:t>zobowiązanie</w:t>
      </w:r>
      <w:r>
        <w:rPr>
          <w:spacing w:val="-7"/>
        </w:rPr>
        <w:t xml:space="preserve"> </w:t>
      </w:r>
      <w:r>
        <w:t>podmiotu</w:t>
      </w:r>
      <w:r>
        <w:rPr>
          <w:spacing w:val="-9"/>
        </w:rPr>
        <w:t xml:space="preserve"> </w:t>
      </w:r>
      <w:r>
        <w:t>udostępniającego</w:t>
      </w:r>
      <w:r>
        <w:rPr>
          <w:spacing w:val="-6"/>
        </w:rPr>
        <w:t xml:space="preserve"> </w:t>
      </w:r>
      <w:r>
        <w:rPr>
          <w:spacing w:val="-2"/>
        </w:rPr>
        <w:t>zasoby.</w:t>
      </w:r>
    </w:p>
    <w:p w14:paraId="685566BB" w14:textId="77777777" w:rsidR="001E79C9" w:rsidRDefault="005C6D9E">
      <w:pPr>
        <w:pStyle w:val="Akapitzlist"/>
        <w:numPr>
          <w:ilvl w:val="1"/>
          <w:numId w:val="13"/>
        </w:numPr>
        <w:tabs>
          <w:tab w:val="left" w:pos="1144"/>
          <w:tab w:val="left" w:pos="1146"/>
        </w:tabs>
        <w:spacing w:before="37" w:line="276" w:lineRule="auto"/>
        <w:ind w:right="139" w:hanging="360"/>
      </w:pPr>
      <w:r>
        <w:t>Załącznik nr 4 – oświadczenie podmiotu udostępniającego zasoby, o braku podstaw do wykluczenia oraz o spełnianiu warunków udziału w postępowaniu.</w:t>
      </w:r>
    </w:p>
    <w:p w14:paraId="2F52FBA3" w14:textId="77777777" w:rsidR="001E79C9" w:rsidRDefault="005C6D9E">
      <w:pPr>
        <w:pStyle w:val="Akapitzlist"/>
        <w:numPr>
          <w:ilvl w:val="1"/>
          <w:numId w:val="13"/>
        </w:numPr>
        <w:tabs>
          <w:tab w:val="left" w:pos="1144"/>
        </w:tabs>
        <w:spacing w:before="1"/>
        <w:ind w:left="1144" w:hanging="358"/>
      </w:pPr>
      <w:r>
        <w:t>Załącznik</w:t>
      </w:r>
      <w:r>
        <w:rPr>
          <w:spacing w:val="-5"/>
        </w:rPr>
        <w:t xml:space="preserve"> </w:t>
      </w:r>
      <w:r>
        <w:t>nr</w:t>
      </w:r>
      <w:r>
        <w:rPr>
          <w:spacing w:val="-5"/>
        </w:rPr>
        <w:t xml:space="preserve"> </w:t>
      </w:r>
      <w:r>
        <w:t>5</w:t>
      </w:r>
      <w:r>
        <w:rPr>
          <w:spacing w:val="-7"/>
        </w:rPr>
        <w:t xml:space="preserve"> </w:t>
      </w:r>
      <w:r>
        <w:t>–</w:t>
      </w:r>
      <w:r>
        <w:rPr>
          <w:spacing w:val="-5"/>
        </w:rPr>
        <w:t xml:space="preserve"> </w:t>
      </w:r>
      <w:r>
        <w:t>oświadczenie</w:t>
      </w:r>
      <w:r>
        <w:rPr>
          <w:spacing w:val="-6"/>
        </w:rPr>
        <w:t xml:space="preserve"> </w:t>
      </w:r>
      <w:r>
        <w:t>o</w:t>
      </w:r>
      <w:r>
        <w:rPr>
          <w:spacing w:val="-5"/>
        </w:rPr>
        <w:t xml:space="preserve"> </w:t>
      </w:r>
      <w:r>
        <w:t>podziale</w:t>
      </w:r>
      <w:r>
        <w:rPr>
          <w:spacing w:val="-6"/>
        </w:rPr>
        <w:t xml:space="preserve"> </w:t>
      </w:r>
      <w:r>
        <w:t>obowiązków</w:t>
      </w:r>
      <w:r>
        <w:rPr>
          <w:spacing w:val="-6"/>
        </w:rPr>
        <w:t xml:space="preserve"> </w:t>
      </w:r>
      <w:r>
        <w:t>(podmioty</w:t>
      </w:r>
      <w:r>
        <w:rPr>
          <w:spacing w:val="-6"/>
        </w:rPr>
        <w:t xml:space="preserve"> </w:t>
      </w:r>
      <w:r>
        <w:rPr>
          <w:spacing w:val="-2"/>
        </w:rPr>
        <w:t>wspólne).</w:t>
      </w:r>
    </w:p>
    <w:p w14:paraId="1D8C5EAE" w14:textId="77777777" w:rsidR="001E79C9" w:rsidRDefault="005C6D9E">
      <w:pPr>
        <w:pStyle w:val="Akapitzlist"/>
        <w:numPr>
          <w:ilvl w:val="1"/>
          <w:numId w:val="13"/>
        </w:numPr>
        <w:tabs>
          <w:tab w:val="left" w:pos="1144"/>
        </w:tabs>
        <w:spacing w:before="80"/>
        <w:ind w:left="1144" w:hanging="358"/>
      </w:pPr>
      <w:r>
        <w:t>Załącznik</w:t>
      </w:r>
      <w:r>
        <w:rPr>
          <w:spacing w:val="-4"/>
        </w:rPr>
        <w:t xml:space="preserve"> </w:t>
      </w:r>
      <w:r>
        <w:t>nr</w:t>
      </w:r>
      <w:r>
        <w:rPr>
          <w:spacing w:val="-3"/>
        </w:rPr>
        <w:t xml:space="preserve"> </w:t>
      </w:r>
      <w:r>
        <w:t>6</w:t>
      </w:r>
      <w:r>
        <w:rPr>
          <w:spacing w:val="-6"/>
        </w:rPr>
        <w:t xml:space="preserve"> </w:t>
      </w:r>
      <w:r>
        <w:t>–</w:t>
      </w:r>
      <w:r>
        <w:rPr>
          <w:spacing w:val="-3"/>
        </w:rPr>
        <w:t xml:space="preserve"> </w:t>
      </w:r>
      <w:r>
        <w:t>oświadczenie</w:t>
      </w:r>
      <w:r>
        <w:rPr>
          <w:spacing w:val="-5"/>
        </w:rPr>
        <w:t xml:space="preserve"> </w:t>
      </w:r>
      <w:r>
        <w:t>dot.</w:t>
      </w:r>
      <w:r>
        <w:rPr>
          <w:spacing w:val="-5"/>
        </w:rPr>
        <w:t xml:space="preserve"> </w:t>
      </w:r>
      <w:r>
        <w:t>grupy</w:t>
      </w:r>
      <w:r>
        <w:rPr>
          <w:spacing w:val="-4"/>
        </w:rPr>
        <w:t xml:space="preserve"> </w:t>
      </w:r>
      <w:r>
        <w:rPr>
          <w:spacing w:val="-2"/>
        </w:rPr>
        <w:t>kapitałowej.</w:t>
      </w:r>
    </w:p>
    <w:p w14:paraId="2D18F11C" w14:textId="77777777" w:rsidR="001E79C9" w:rsidRDefault="005C6D9E">
      <w:pPr>
        <w:pStyle w:val="Akapitzlist"/>
        <w:numPr>
          <w:ilvl w:val="1"/>
          <w:numId w:val="13"/>
        </w:numPr>
        <w:tabs>
          <w:tab w:val="left" w:pos="1144"/>
          <w:tab w:val="left" w:pos="1146"/>
        </w:tabs>
        <w:spacing w:before="38" w:line="276" w:lineRule="auto"/>
        <w:ind w:right="142" w:hanging="360"/>
      </w:pPr>
      <w:r>
        <w:t>Załącznik</w:t>
      </w:r>
      <w:r>
        <w:rPr>
          <w:spacing w:val="40"/>
        </w:rPr>
        <w:t xml:space="preserve"> </w:t>
      </w:r>
      <w:r>
        <w:t>nr</w:t>
      </w:r>
      <w:r>
        <w:rPr>
          <w:spacing w:val="40"/>
        </w:rPr>
        <w:t xml:space="preserve"> </w:t>
      </w:r>
      <w:r>
        <w:t>7</w:t>
      </w:r>
      <w:r>
        <w:rPr>
          <w:spacing w:val="39"/>
        </w:rPr>
        <w:t xml:space="preserve"> </w:t>
      </w:r>
      <w:r>
        <w:t>–</w:t>
      </w:r>
      <w:r>
        <w:rPr>
          <w:spacing w:val="40"/>
        </w:rPr>
        <w:t xml:space="preserve"> </w:t>
      </w:r>
      <w:r>
        <w:t>oświadczenie</w:t>
      </w:r>
      <w:r>
        <w:rPr>
          <w:spacing w:val="40"/>
        </w:rPr>
        <w:t xml:space="preserve"> </w:t>
      </w:r>
      <w:r>
        <w:t>o</w:t>
      </w:r>
      <w:r>
        <w:rPr>
          <w:spacing w:val="39"/>
        </w:rPr>
        <w:t xml:space="preserve"> </w:t>
      </w:r>
      <w:r>
        <w:t>aktualności</w:t>
      </w:r>
      <w:r>
        <w:rPr>
          <w:spacing w:val="38"/>
        </w:rPr>
        <w:t xml:space="preserve"> </w:t>
      </w:r>
      <w:r>
        <w:t>informacji</w:t>
      </w:r>
      <w:r>
        <w:rPr>
          <w:spacing w:val="38"/>
        </w:rPr>
        <w:t xml:space="preserve"> </w:t>
      </w:r>
      <w:r>
        <w:t>złożonych</w:t>
      </w:r>
      <w:r>
        <w:rPr>
          <w:spacing w:val="38"/>
        </w:rPr>
        <w:t xml:space="preserve"> </w:t>
      </w:r>
      <w:r>
        <w:t>w</w:t>
      </w:r>
      <w:r>
        <w:rPr>
          <w:spacing w:val="36"/>
        </w:rPr>
        <w:t xml:space="preserve"> </w:t>
      </w:r>
      <w:r>
        <w:t xml:space="preserve">oświadczeniu </w:t>
      </w:r>
      <w:r>
        <w:rPr>
          <w:spacing w:val="-2"/>
        </w:rPr>
        <w:t>wstępnym.</w:t>
      </w:r>
    </w:p>
    <w:p w14:paraId="30E685FB" w14:textId="77777777" w:rsidR="001E79C9" w:rsidRDefault="005C6D9E">
      <w:pPr>
        <w:pStyle w:val="Akapitzlist"/>
        <w:numPr>
          <w:ilvl w:val="1"/>
          <w:numId w:val="13"/>
        </w:numPr>
        <w:tabs>
          <w:tab w:val="left" w:pos="1144"/>
        </w:tabs>
        <w:spacing w:line="252" w:lineRule="exact"/>
        <w:ind w:left="1144" w:hanging="358"/>
      </w:pPr>
      <w:r>
        <w:t>Załącznik</w:t>
      </w:r>
      <w:r>
        <w:rPr>
          <w:spacing w:val="-3"/>
        </w:rPr>
        <w:t xml:space="preserve"> </w:t>
      </w:r>
      <w:r>
        <w:t>nr</w:t>
      </w:r>
      <w:r>
        <w:rPr>
          <w:spacing w:val="-1"/>
        </w:rPr>
        <w:t xml:space="preserve"> </w:t>
      </w:r>
      <w:r>
        <w:t>8</w:t>
      </w:r>
      <w:r>
        <w:rPr>
          <w:spacing w:val="-5"/>
        </w:rPr>
        <w:t xml:space="preserve"> </w:t>
      </w:r>
      <w:r>
        <w:t>–</w:t>
      </w:r>
      <w:r>
        <w:rPr>
          <w:spacing w:val="-2"/>
        </w:rPr>
        <w:t xml:space="preserve"> </w:t>
      </w:r>
      <w:r>
        <w:t>wykaz</w:t>
      </w:r>
      <w:r>
        <w:rPr>
          <w:spacing w:val="-5"/>
        </w:rPr>
        <w:t xml:space="preserve"> </w:t>
      </w:r>
      <w:r>
        <w:t>robót</w:t>
      </w:r>
      <w:r>
        <w:rPr>
          <w:spacing w:val="-2"/>
        </w:rPr>
        <w:t xml:space="preserve"> budowlanych.</w:t>
      </w:r>
    </w:p>
    <w:p w14:paraId="16AEBA9D" w14:textId="77777777" w:rsidR="001E79C9" w:rsidRDefault="005C6D9E">
      <w:pPr>
        <w:pStyle w:val="Akapitzlist"/>
        <w:numPr>
          <w:ilvl w:val="1"/>
          <w:numId w:val="13"/>
        </w:numPr>
        <w:tabs>
          <w:tab w:val="left" w:pos="1144"/>
        </w:tabs>
        <w:spacing w:before="39"/>
        <w:ind w:left="1144" w:hanging="358"/>
      </w:pPr>
      <w:r>
        <w:t>Załącznik</w:t>
      </w:r>
      <w:r>
        <w:rPr>
          <w:spacing w:val="-3"/>
        </w:rPr>
        <w:t xml:space="preserve"> </w:t>
      </w:r>
      <w:r>
        <w:t>nr</w:t>
      </w:r>
      <w:r>
        <w:rPr>
          <w:spacing w:val="-1"/>
        </w:rPr>
        <w:t xml:space="preserve"> </w:t>
      </w:r>
      <w:r>
        <w:t>9</w:t>
      </w:r>
      <w:r>
        <w:rPr>
          <w:spacing w:val="-4"/>
        </w:rPr>
        <w:t xml:space="preserve"> </w:t>
      </w:r>
      <w:r>
        <w:t>–</w:t>
      </w:r>
      <w:r>
        <w:rPr>
          <w:spacing w:val="-3"/>
        </w:rPr>
        <w:t xml:space="preserve"> </w:t>
      </w:r>
      <w:r>
        <w:t>wykaz</w:t>
      </w:r>
      <w:r>
        <w:rPr>
          <w:spacing w:val="-2"/>
        </w:rPr>
        <w:t xml:space="preserve"> osób.</w:t>
      </w:r>
    </w:p>
    <w:p w14:paraId="4839D700" w14:textId="77777777" w:rsidR="001E79C9" w:rsidRDefault="005C6D9E">
      <w:pPr>
        <w:pStyle w:val="Akapitzlist"/>
        <w:numPr>
          <w:ilvl w:val="1"/>
          <w:numId w:val="13"/>
        </w:numPr>
        <w:tabs>
          <w:tab w:val="left" w:pos="1144"/>
        </w:tabs>
        <w:spacing w:before="38"/>
        <w:ind w:left="1144" w:hanging="358"/>
      </w:pPr>
      <w:r>
        <w:t>Załącznik</w:t>
      </w:r>
      <w:r>
        <w:rPr>
          <w:spacing w:val="-3"/>
        </w:rPr>
        <w:t xml:space="preserve"> </w:t>
      </w:r>
      <w:r>
        <w:t>nr</w:t>
      </w:r>
      <w:r>
        <w:rPr>
          <w:spacing w:val="-1"/>
        </w:rPr>
        <w:t xml:space="preserve"> </w:t>
      </w:r>
      <w:r>
        <w:t>10</w:t>
      </w:r>
      <w:r>
        <w:rPr>
          <w:spacing w:val="-6"/>
        </w:rPr>
        <w:t xml:space="preserve"> </w:t>
      </w:r>
      <w:r>
        <w:t>–</w:t>
      </w:r>
      <w:r>
        <w:rPr>
          <w:spacing w:val="-2"/>
        </w:rPr>
        <w:t xml:space="preserve"> </w:t>
      </w:r>
      <w:r>
        <w:t>wzór</w:t>
      </w:r>
      <w:r>
        <w:rPr>
          <w:spacing w:val="-2"/>
        </w:rPr>
        <w:t xml:space="preserve"> umowy.</w:t>
      </w:r>
    </w:p>
    <w:p w14:paraId="6DF9FD27" w14:textId="77777777" w:rsidR="001E79C9" w:rsidRDefault="005C6D9E">
      <w:pPr>
        <w:pStyle w:val="Akapitzlist"/>
        <w:numPr>
          <w:ilvl w:val="1"/>
          <w:numId w:val="13"/>
        </w:numPr>
        <w:tabs>
          <w:tab w:val="left" w:pos="1144"/>
        </w:tabs>
        <w:spacing w:before="37"/>
        <w:ind w:left="1144" w:hanging="358"/>
      </w:pPr>
      <w:r>
        <w:t>Załącznik</w:t>
      </w:r>
      <w:r>
        <w:rPr>
          <w:spacing w:val="-6"/>
        </w:rPr>
        <w:t xml:space="preserve"> </w:t>
      </w:r>
      <w:r>
        <w:t>nr</w:t>
      </w:r>
      <w:r>
        <w:rPr>
          <w:spacing w:val="-3"/>
        </w:rPr>
        <w:t xml:space="preserve"> </w:t>
      </w:r>
      <w:r>
        <w:t>11</w:t>
      </w:r>
      <w:r>
        <w:rPr>
          <w:spacing w:val="-7"/>
        </w:rPr>
        <w:t xml:space="preserve"> </w:t>
      </w:r>
      <w:r>
        <w:t>–</w:t>
      </w:r>
      <w:r>
        <w:rPr>
          <w:spacing w:val="-6"/>
        </w:rPr>
        <w:t xml:space="preserve"> </w:t>
      </w:r>
      <w:r>
        <w:t>klauzula</w:t>
      </w:r>
      <w:r>
        <w:rPr>
          <w:spacing w:val="-4"/>
        </w:rPr>
        <w:t xml:space="preserve"> </w:t>
      </w:r>
      <w:r>
        <w:t>dotycząca</w:t>
      </w:r>
      <w:r>
        <w:rPr>
          <w:spacing w:val="-5"/>
        </w:rPr>
        <w:t xml:space="preserve"> </w:t>
      </w:r>
      <w:r>
        <w:t>ochrony</w:t>
      </w:r>
      <w:r>
        <w:rPr>
          <w:spacing w:val="-7"/>
        </w:rPr>
        <w:t xml:space="preserve"> </w:t>
      </w:r>
      <w:r>
        <w:t>danych</w:t>
      </w:r>
      <w:r>
        <w:rPr>
          <w:spacing w:val="-4"/>
        </w:rPr>
        <w:t xml:space="preserve"> </w:t>
      </w:r>
      <w:r>
        <w:rPr>
          <w:spacing w:val="-2"/>
        </w:rPr>
        <w:t>osobowych.</w:t>
      </w:r>
    </w:p>
    <w:p w14:paraId="2A71BF6C" w14:textId="77777777" w:rsidR="001E79C9" w:rsidRPr="008F0327" w:rsidRDefault="005C6D9E">
      <w:pPr>
        <w:pStyle w:val="Akapitzlist"/>
        <w:numPr>
          <w:ilvl w:val="1"/>
          <w:numId w:val="13"/>
        </w:numPr>
        <w:tabs>
          <w:tab w:val="left" w:pos="1144"/>
        </w:tabs>
        <w:spacing w:before="38"/>
        <w:ind w:left="1144" w:hanging="358"/>
      </w:pPr>
      <w:r>
        <w:t>Załącznik</w:t>
      </w:r>
      <w:r>
        <w:rPr>
          <w:spacing w:val="-2"/>
        </w:rPr>
        <w:t xml:space="preserve"> </w:t>
      </w:r>
      <w:r>
        <w:t>nr</w:t>
      </w:r>
      <w:r>
        <w:rPr>
          <w:spacing w:val="-2"/>
        </w:rPr>
        <w:t xml:space="preserve"> </w:t>
      </w:r>
      <w:r>
        <w:t>12</w:t>
      </w:r>
      <w:r>
        <w:rPr>
          <w:spacing w:val="-5"/>
        </w:rPr>
        <w:t xml:space="preserve"> </w:t>
      </w:r>
      <w:r>
        <w:t>–</w:t>
      </w:r>
      <w:r>
        <w:rPr>
          <w:spacing w:val="-2"/>
        </w:rPr>
        <w:t xml:space="preserve"> </w:t>
      </w:r>
      <w:r w:rsidR="002D201C">
        <w:t>PFU</w:t>
      </w:r>
      <w:r>
        <w:rPr>
          <w:spacing w:val="-2"/>
        </w:rPr>
        <w:t>.</w:t>
      </w:r>
    </w:p>
    <w:p w14:paraId="68C96E9E" w14:textId="77777777" w:rsidR="008F0327" w:rsidRDefault="008F0327">
      <w:pPr>
        <w:pStyle w:val="Akapitzlist"/>
        <w:numPr>
          <w:ilvl w:val="1"/>
          <w:numId w:val="13"/>
        </w:numPr>
        <w:tabs>
          <w:tab w:val="left" w:pos="1144"/>
        </w:tabs>
        <w:spacing w:before="38"/>
        <w:ind w:left="1144" w:hanging="358"/>
      </w:pPr>
      <w:r>
        <w:rPr>
          <w:spacing w:val="-2"/>
        </w:rPr>
        <w:t xml:space="preserve">Załącznik nr 13 – </w:t>
      </w:r>
      <w:r w:rsidR="00CC249A">
        <w:rPr>
          <w:spacing w:val="-2"/>
        </w:rPr>
        <w:t>zestawienie kosztów</w:t>
      </w:r>
      <w:r>
        <w:rPr>
          <w:spacing w:val="-2"/>
        </w:rPr>
        <w:t xml:space="preserve"> (przedkładany do umowy)</w:t>
      </w:r>
    </w:p>
    <w:sectPr w:rsidR="008F0327">
      <w:pgSz w:w="11910" w:h="16840"/>
      <w:pgMar w:top="1320" w:right="1275" w:bottom="1100" w:left="992" w:header="0" w:footer="91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F76371" w14:textId="77777777" w:rsidR="00C13238" w:rsidRDefault="00C13238">
      <w:r>
        <w:separator/>
      </w:r>
    </w:p>
  </w:endnote>
  <w:endnote w:type="continuationSeparator" w:id="0">
    <w:p w14:paraId="09F34BCA" w14:textId="77777777" w:rsidR="00C13238" w:rsidRDefault="00C13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IDFont+F1">
    <w:altName w:val="Yu Gothic"/>
    <w:panose1 w:val="020B0604020202020204"/>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07592" w14:textId="77777777" w:rsidR="00853FF3" w:rsidRDefault="00853FF3">
    <w:pPr>
      <w:pStyle w:val="Tekstpodstawowy"/>
      <w:spacing w:line="14" w:lineRule="auto"/>
      <w:ind w:left="0" w:firstLine="0"/>
      <w:jc w:val="left"/>
      <w:rPr>
        <w:sz w:val="20"/>
      </w:rPr>
    </w:pPr>
    <w:r>
      <w:rPr>
        <w:noProof/>
        <w:sz w:val="20"/>
        <w:lang w:eastAsia="pl-PL"/>
      </w:rPr>
      <mc:AlternateContent>
        <mc:Choice Requires="wps">
          <w:drawing>
            <wp:anchor distT="0" distB="0" distL="0" distR="0" simplePos="0" relativeHeight="487278080" behindDoc="1" locked="0" layoutInCell="1" allowOverlap="1" wp14:anchorId="55DBC99B" wp14:editId="6BD21AA5">
              <wp:simplePos x="0" y="0"/>
              <wp:positionH relativeFrom="page">
                <wp:posOffset>1083360</wp:posOffset>
              </wp:positionH>
              <wp:positionV relativeFrom="page">
                <wp:posOffset>9970878</wp:posOffset>
              </wp:positionV>
              <wp:extent cx="5395595" cy="2844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5595" cy="284480"/>
                      </a:xfrm>
                      <a:prstGeom prst="rect">
                        <a:avLst/>
                      </a:prstGeom>
                    </wps:spPr>
                    <wps:txbx>
                      <w:txbxContent>
                        <w:p w14:paraId="2FFBE542" w14:textId="77777777" w:rsidR="00853FF3" w:rsidRDefault="00853FF3" w:rsidP="005C6D9E">
                          <w:pPr>
                            <w:tabs>
                              <w:tab w:val="left" w:pos="7067"/>
                            </w:tabs>
                            <w:spacing w:before="14"/>
                            <w:ind w:left="20" w:right="18" w:firstLine="237"/>
                            <w:jc w:val="center"/>
                            <w:rPr>
                              <w:i/>
                              <w:sz w:val="18"/>
                            </w:rPr>
                          </w:pPr>
                          <w:r>
                            <w:rPr>
                              <w:i/>
                              <w:sz w:val="18"/>
                            </w:rPr>
                            <w:t xml:space="preserve">Strona </w:t>
                          </w:r>
                          <w:r>
                            <w:rPr>
                              <w:i/>
                              <w:sz w:val="18"/>
                            </w:rPr>
                            <w:fldChar w:fldCharType="begin"/>
                          </w:r>
                          <w:r>
                            <w:rPr>
                              <w:i/>
                              <w:sz w:val="18"/>
                            </w:rPr>
                            <w:instrText xml:space="preserve"> PAGE </w:instrText>
                          </w:r>
                          <w:r>
                            <w:rPr>
                              <w:i/>
                              <w:sz w:val="18"/>
                            </w:rPr>
                            <w:fldChar w:fldCharType="separate"/>
                          </w:r>
                          <w:r w:rsidR="002D201C">
                            <w:rPr>
                              <w:i/>
                              <w:noProof/>
                              <w:sz w:val="18"/>
                            </w:rPr>
                            <w:t>1</w:t>
                          </w:r>
                          <w:r>
                            <w:rPr>
                              <w:i/>
                              <w:sz w:val="18"/>
                            </w:rPr>
                            <w:fldChar w:fldCharType="end"/>
                          </w:r>
                          <w:r>
                            <w:rPr>
                              <w:i/>
                              <w:sz w:val="18"/>
                            </w:rPr>
                            <w:t xml:space="preserve"> z </w:t>
                          </w:r>
                          <w:r>
                            <w:rPr>
                              <w:i/>
                              <w:sz w:val="18"/>
                            </w:rPr>
                            <w:fldChar w:fldCharType="begin"/>
                          </w:r>
                          <w:r>
                            <w:rPr>
                              <w:i/>
                              <w:sz w:val="18"/>
                            </w:rPr>
                            <w:instrText xml:space="preserve"> NUMPAGES </w:instrText>
                          </w:r>
                          <w:r>
                            <w:rPr>
                              <w:i/>
                              <w:sz w:val="18"/>
                            </w:rPr>
                            <w:fldChar w:fldCharType="separate"/>
                          </w:r>
                          <w:r w:rsidR="002D201C">
                            <w:rPr>
                              <w:i/>
                              <w:noProof/>
                              <w:sz w:val="18"/>
                            </w:rPr>
                            <w:t>26</w:t>
                          </w:r>
                          <w:r>
                            <w:rPr>
                              <w:i/>
                              <w:sz w:val="18"/>
                            </w:rPr>
                            <w:fldChar w:fldCharType="end"/>
                          </w:r>
                          <w:r>
                            <w:rPr>
                              <w:i/>
                              <w:sz w:val="18"/>
                            </w:rPr>
                            <w:t xml:space="preserve"> SWZ</w:t>
                          </w:r>
                        </w:p>
                      </w:txbxContent>
                    </wps:txbx>
                    <wps:bodyPr wrap="square" lIns="0" tIns="0" rIns="0" bIns="0" rtlCol="0">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85.3pt;margin-top:785.1pt;width:424.85pt;height:22.4pt;z-index:-160384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" filled="f" stroked="f">
              <v:path arrowok="t"/>
              <v:textbox inset="0,0,0,0">
                <w:txbxContent>
                  <w:p w:rsidR="00853FF3" w:rsidRDefault="00853FF3" w:rsidP="005C6D9E">
                    <w:pPr>
                      <w:tabs>
                        <w:tab w:val="left" w:pos="7067"/>
                      </w:tabs>
                      <w:spacing w:before="14"/>
                      <w:ind w:left="20" w:right="18" w:firstLine="237"/>
                      <w:jc w:val="center"/>
                      <w:rPr>
                        <w:i/>
                        <w:sz w:val="18"/>
                      </w:rPr>
                    </w:pPr>
                    <w:r>
                      <w:rPr>
                        <w:i/>
                        <w:sz w:val="18"/>
                      </w:rPr>
                      <w:t xml:space="preserve">Strona </w:t>
                    </w:r>
                    <w:r>
                      <w:rPr>
                        <w:i/>
                        <w:sz w:val="18"/>
                      </w:rPr>
                      <w:fldChar w:fldCharType="begin"/>
                    </w:r>
                    <w:r>
                      <w:rPr>
                        <w:i/>
                        <w:sz w:val="18"/>
                      </w:rPr>
                      <w:instrText xml:space="preserve"> PAGE </w:instrText>
                    </w:r>
                    <w:r>
                      <w:rPr>
                        <w:i/>
                        <w:sz w:val="18"/>
                      </w:rPr>
                      <w:fldChar w:fldCharType="separate"/>
                    </w:r>
                    <w:r w:rsidR="002D201C">
                      <w:rPr>
                        <w:i/>
                        <w:noProof/>
                        <w:sz w:val="18"/>
                      </w:rPr>
                      <w:t>1</w:t>
                    </w:r>
                    <w:r>
                      <w:rPr>
                        <w:i/>
                        <w:sz w:val="18"/>
                      </w:rPr>
                      <w:fldChar w:fldCharType="end"/>
                    </w:r>
                    <w:r>
                      <w:rPr>
                        <w:i/>
                        <w:sz w:val="18"/>
                      </w:rPr>
                      <w:t xml:space="preserve"> z </w:t>
                    </w:r>
                    <w:r>
                      <w:rPr>
                        <w:i/>
                        <w:sz w:val="18"/>
                      </w:rPr>
                      <w:fldChar w:fldCharType="begin"/>
                    </w:r>
                    <w:r>
                      <w:rPr>
                        <w:i/>
                        <w:sz w:val="18"/>
                      </w:rPr>
                      <w:instrText xml:space="preserve"> NUMPAGES </w:instrText>
                    </w:r>
                    <w:r>
                      <w:rPr>
                        <w:i/>
                        <w:sz w:val="18"/>
                      </w:rPr>
                      <w:fldChar w:fldCharType="separate"/>
                    </w:r>
                    <w:r w:rsidR="002D201C">
                      <w:rPr>
                        <w:i/>
                        <w:noProof/>
                        <w:sz w:val="18"/>
                      </w:rPr>
                      <w:t>26</w:t>
                    </w:r>
                    <w:r>
                      <w:rPr>
                        <w:i/>
                        <w:sz w:val="18"/>
                      </w:rPr>
                      <w:fldChar w:fldCharType="end"/>
                    </w:r>
                    <w:r>
                      <w:rPr>
                        <w:i/>
                        <w:sz w:val="18"/>
                      </w:rPr>
                      <w:t xml:space="preserve"> SWZ</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2EABA4" w14:textId="77777777" w:rsidR="00C13238" w:rsidRDefault="00C13238">
      <w:r>
        <w:separator/>
      </w:r>
    </w:p>
  </w:footnote>
  <w:footnote w:type="continuationSeparator" w:id="0">
    <w:p w14:paraId="71543E3E" w14:textId="77777777" w:rsidR="00C13238" w:rsidRDefault="00C13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87D94" w14:textId="77777777" w:rsidR="00853FF3" w:rsidRDefault="00276A50">
    <w:pPr>
      <w:pStyle w:val="Nagwek"/>
    </w:pPr>
    <w:r w:rsidRPr="00276A50">
      <w:rPr>
        <w:rFonts w:ascii="Cambria" w:eastAsia="Calibri" w:hAnsi="Cambria" w:cs="Times New Roman"/>
        <w:bCs/>
        <w:noProof/>
        <w:color w:val="000000"/>
        <w:sz w:val="18"/>
        <w:szCs w:val="18"/>
        <w:lang w:eastAsia="pl-PL"/>
      </w:rPr>
      <w:drawing>
        <wp:anchor distT="0" distB="0" distL="0" distR="0" simplePos="0" relativeHeight="487280128" behindDoc="1" locked="0" layoutInCell="0" allowOverlap="1" wp14:anchorId="7E410EDB" wp14:editId="20E3F181">
          <wp:simplePos x="0" y="0"/>
          <wp:positionH relativeFrom="column">
            <wp:posOffset>301625</wp:posOffset>
          </wp:positionH>
          <wp:positionV relativeFrom="paragraph">
            <wp:posOffset>168910</wp:posOffset>
          </wp:positionV>
          <wp:extent cx="5759450" cy="650875"/>
          <wp:effectExtent l="0" t="0" r="0" b="0"/>
          <wp:wrapSquare wrapText="largest"/>
          <wp:docPr id="6" name="Obr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2"/>
                  <pic:cNvPicPr>
                    <a:picLocks noChangeAspect="1" noChangeArrowheads="1"/>
                  </pic:cNvPicPr>
                </pic:nvPicPr>
                <pic:blipFill>
                  <a:blip r:embed="rId1"/>
                  <a:srcRect l="-16" t="-138" r="-16" b="-138"/>
                  <a:stretch>
                    <a:fillRect/>
                  </a:stretch>
                </pic:blipFill>
                <pic:spPr bwMode="auto">
                  <a:xfrm>
                    <a:off x="0" y="0"/>
                    <a:ext cx="5759450" cy="65087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multilevel"/>
    <w:tmpl w:val="BB3A2A26"/>
    <w:name w:val="WW8Num3"/>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cs="Times New Roman"/>
        <w:b/>
        <w:color w:val="00000A"/>
        <w:sz w:val="24"/>
        <w:szCs w:val="24"/>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1" w15:restartNumberingAfterBreak="0">
    <w:nsid w:val="029E0660"/>
    <w:multiLevelType w:val="hybridMultilevel"/>
    <w:tmpl w:val="5366C0E2"/>
    <w:lvl w:ilvl="0" w:tplc="4BB0F71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546520A"/>
    <w:multiLevelType w:val="hybridMultilevel"/>
    <w:tmpl w:val="169E317A"/>
    <w:lvl w:ilvl="0" w:tplc="62340182">
      <w:start w:val="4"/>
      <w:numFmt w:val="decimal"/>
      <w:lvlText w:val="%1)"/>
      <w:lvlJc w:val="left"/>
      <w:pPr>
        <w:ind w:left="1986" w:hanging="428"/>
      </w:pPr>
      <w:rPr>
        <w:rFonts w:ascii="Arial" w:eastAsia="Arial" w:hAnsi="Arial" w:cs="Arial" w:hint="default"/>
        <w:b w:val="0"/>
        <w:bCs w:val="0"/>
        <w:i w:val="0"/>
        <w:iCs w:val="0"/>
        <w:spacing w:val="-1"/>
        <w:w w:val="100"/>
        <w:sz w:val="22"/>
        <w:szCs w:val="22"/>
        <w:lang w:val="pl-PL" w:eastAsia="en-US" w:bidi="ar-SA"/>
      </w:rPr>
    </w:lvl>
    <w:lvl w:ilvl="1" w:tplc="1C16EAE8">
      <w:numFmt w:val="bullet"/>
      <w:lvlText w:val="•"/>
      <w:lvlJc w:val="left"/>
      <w:pPr>
        <w:ind w:left="2745" w:hanging="428"/>
      </w:pPr>
      <w:rPr>
        <w:rFonts w:hint="default"/>
        <w:lang w:val="pl-PL" w:eastAsia="en-US" w:bidi="ar-SA"/>
      </w:rPr>
    </w:lvl>
    <w:lvl w:ilvl="2" w:tplc="672C7AE6">
      <w:numFmt w:val="bullet"/>
      <w:lvlText w:val="•"/>
      <w:lvlJc w:val="left"/>
      <w:pPr>
        <w:ind w:left="3511" w:hanging="428"/>
      </w:pPr>
      <w:rPr>
        <w:rFonts w:hint="default"/>
        <w:lang w:val="pl-PL" w:eastAsia="en-US" w:bidi="ar-SA"/>
      </w:rPr>
    </w:lvl>
    <w:lvl w:ilvl="3" w:tplc="5AF26772">
      <w:numFmt w:val="bullet"/>
      <w:lvlText w:val="•"/>
      <w:lvlJc w:val="left"/>
      <w:pPr>
        <w:ind w:left="4277" w:hanging="428"/>
      </w:pPr>
      <w:rPr>
        <w:rFonts w:hint="default"/>
        <w:lang w:val="pl-PL" w:eastAsia="en-US" w:bidi="ar-SA"/>
      </w:rPr>
    </w:lvl>
    <w:lvl w:ilvl="4" w:tplc="E80A78A8">
      <w:numFmt w:val="bullet"/>
      <w:lvlText w:val="•"/>
      <w:lvlJc w:val="left"/>
      <w:pPr>
        <w:ind w:left="5043" w:hanging="428"/>
      </w:pPr>
      <w:rPr>
        <w:rFonts w:hint="default"/>
        <w:lang w:val="pl-PL" w:eastAsia="en-US" w:bidi="ar-SA"/>
      </w:rPr>
    </w:lvl>
    <w:lvl w:ilvl="5" w:tplc="5276C8EC">
      <w:numFmt w:val="bullet"/>
      <w:lvlText w:val="•"/>
      <w:lvlJc w:val="left"/>
      <w:pPr>
        <w:ind w:left="5809" w:hanging="428"/>
      </w:pPr>
      <w:rPr>
        <w:rFonts w:hint="default"/>
        <w:lang w:val="pl-PL" w:eastAsia="en-US" w:bidi="ar-SA"/>
      </w:rPr>
    </w:lvl>
    <w:lvl w:ilvl="6" w:tplc="7D4C501A">
      <w:numFmt w:val="bullet"/>
      <w:lvlText w:val="•"/>
      <w:lvlJc w:val="left"/>
      <w:pPr>
        <w:ind w:left="6575" w:hanging="428"/>
      </w:pPr>
      <w:rPr>
        <w:rFonts w:hint="default"/>
        <w:lang w:val="pl-PL" w:eastAsia="en-US" w:bidi="ar-SA"/>
      </w:rPr>
    </w:lvl>
    <w:lvl w:ilvl="7" w:tplc="52748128">
      <w:numFmt w:val="bullet"/>
      <w:lvlText w:val="•"/>
      <w:lvlJc w:val="left"/>
      <w:pPr>
        <w:ind w:left="7341" w:hanging="428"/>
      </w:pPr>
      <w:rPr>
        <w:rFonts w:hint="default"/>
        <w:lang w:val="pl-PL" w:eastAsia="en-US" w:bidi="ar-SA"/>
      </w:rPr>
    </w:lvl>
    <w:lvl w:ilvl="8" w:tplc="5B54409E">
      <w:numFmt w:val="bullet"/>
      <w:lvlText w:val="•"/>
      <w:lvlJc w:val="left"/>
      <w:pPr>
        <w:ind w:left="8107" w:hanging="428"/>
      </w:pPr>
      <w:rPr>
        <w:rFonts w:hint="default"/>
        <w:lang w:val="pl-PL" w:eastAsia="en-US" w:bidi="ar-SA"/>
      </w:rPr>
    </w:lvl>
  </w:abstractNum>
  <w:abstractNum w:abstractNumId="3" w15:restartNumberingAfterBreak="0">
    <w:nsid w:val="1C60370E"/>
    <w:multiLevelType w:val="hybridMultilevel"/>
    <w:tmpl w:val="C324B71A"/>
    <w:lvl w:ilvl="0" w:tplc="089CB3CC">
      <w:start w:val="1"/>
      <w:numFmt w:val="lowerLetter"/>
      <w:lvlText w:val="%1)"/>
      <w:lvlJc w:val="left"/>
      <w:pPr>
        <w:ind w:left="1845" w:hanging="425"/>
      </w:pPr>
      <w:rPr>
        <w:rFonts w:ascii="Arial" w:eastAsia="Arial" w:hAnsi="Arial" w:cs="Arial" w:hint="default"/>
        <w:b w:val="0"/>
        <w:bCs w:val="0"/>
        <w:i w:val="0"/>
        <w:iCs w:val="0"/>
        <w:spacing w:val="-1"/>
        <w:w w:val="100"/>
        <w:sz w:val="22"/>
        <w:szCs w:val="22"/>
        <w:lang w:val="pl-PL" w:eastAsia="en-US" w:bidi="ar-SA"/>
      </w:rPr>
    </w:lvl>
    <w:lvl w:ilvl="1" w:tplc="39B8CB8C">
      <w:numFmt w:val="bullet"/>
      <w:lvlText w:val="•"/>
      <w:lvlJc w:val="left"/>
      <w:pPr>
        <w:ind w:left="2619" w:hanging="425"/>
      </w:pPr>
      <w:rPr>
        <w:rFonts w:hint="default"/>
        <w:lang w:val="pl-PL" w:eastAsia="en-US" w:bidi="ar-SA"/>
      </w:rPr>
    </w:lvl>
    <w:lvl w:ilvl="2" w:tplc="6C768A80">
      <w:numFmt w:val="bullet"/>
      <w:lvlText w:val="•"/>
      <w:lvlJc w:val="left"/>
      <w:pPr>
        <w:ind w:left="3399" w:hanging="425"/>
      </w:pPr>
      <w:rPr>
        <w:rFonts w:hint="default"/>
        <w:lang w:val="pl-PL" w:eastAsia="en-US" w:bidi="ar-SA"/>
      </w:rPr>
    </w:lvl>
    <w:lvl w:ilvl="3" w:tplc="C23E52F4">
      <w:numFmt w:val="bullet"/>
      <w:lvlText w:val="•"/>
      <w:lvlJc w:val="left"/>
      <w:pPr>
        <w:ind w:left="4179" w:hanging="425"/>
      </w:pPr>
      <w:rPr>
        <w:rFonts w:hint="default"/>
        <w:lang w:val="pl-PL" w:eastAsia="en-US" w:bidi="ar-SA"/>
      </w:rPr>
    </w:lvl>
    <w:lvl w:ilvl="4" w:tplc="E73EB3A6">
      <w:numFmt w:val="bullet"/>
      <w:lvlText w:val="•"/>
      <w:lvlJc w:val="left"/>
      <w:pPr>
        <w:ind w:left="4959" w:hanging="425"/>
      </w:pPr>
      <w:rPr>
        <w:rFonts w:hint="default"/>
        <w:lang w:val="pl-PL" w:eastAsia="en-US" w:bidi="ar-SA"/>
      </w:rPr>
    </w:lvl>
    <w:lvl w:ilvl="5" w:tplc="7F066CAA">
      <w:numFmt w:val="bullet"/>
      <w:lvlText w:val="•"/>
      <w:lvlJc w:val="left"/>
      <w:pPr>
        <w:ind w:left="5739" w:hanging="425"/>
      </w:pPr>
      <w:rPr>
        <w:rFonts w:hint="default"/>
        <w:lang w:val="pl-PL" w:eastAsia="en-US" w:bidi="ar-SA"/>
      </w:rPr>
    </w:lvl>
    <w:lvl w:ilvl="6" w:tplc="4E160F70">
      <w:numFmt w:val="bullet"/>
      <w:lvlText w:val="•"/>
      <w:lvlJc w:val="left"/>
      <w:pPr>
        <w:ind w:left="6519" w:hanging="425"/>
      </w:pPr>
      <w:rPr>
        <w:rFonts w:hint="default"/>
        <w:lang w:val="pl-PL" w:eastAsia="en-US" w:bidi="ar-SA"/>
      </w:rPr>
    </w:lvl>
    <w:lvl w:ilvl="7" w:tplc="7F80BF7C">
      <w:numFmt w:val="bullet"/>
      <w:lvlText w:val="•"/>
      <w:lvlJc w:val="left"/>
      <w:pPr>
        <w:ind w:left="7299" w:hanging="425"/>
      </w:pPr>
      <w:rPr>
        <w:rFonts w:hint="default"/>
        <w:lang w:val="pl-PL" w:eastAsia="en-US" w:bidi="ar-SA"/>
      </w:rPr>
    </w:lvl>
    <w:lvl w:ilvl="8" w:tplc="B32ABE24">
      <w:numFmt w:val="bullet"/>
      <w:lvlText w:val="•"/>
      <w:lvlJc w:val="left"/>
      <w:pPr>
        <w:ind w:left="8079" w:hanging="425"/>
      </w:pPr>
      <w:rPr>
        <w:rFonts w:hint="default"/>
        <w:lang w:val="pl-PL" w:eastAsia="en-US" w:bidi="ar-SA"/>
      </w:rPr>
    </w:lvl>
  </w:abstractNum>
  <w:abstractNum w:abstractNumId="4" w15:restartNumberingAfterBreak="0">
    <w:nsid w:val="2559734F"/>
    <w:multiLevelType w:val="hybridMultilevel"/>
    <w:tmpl w:val="F0440BAE"/>
    <w:lvl w:ilvl="0" w:tplc="50B21BC8">
      <w:start w:val="1"/>
      <w:numFmt w:val="decimal"/>
      <w:lvlText w:val="%1)"/>
      <w:lvlJc w:val="left"/>
      <w:pPr>
        <w:ind w:left="1134" w:hanging="425"/>
      </w:pPr>
      <w:rPr>
        <w:rFonts w:ascii="Arial" w:eastAsia="Arial" w:hAnsi="Arial" w:cs="Arial" w:hint="default"/>
        <w:b w:val="0"/>
        <w:bCs w:val="0"/>
        <w:i w:val="0"/>
        <w:iCs w:val="0"/>
        <w:spacing w:val="-1"/>
        <w:w w:val="100"/>
        <w:sz w:val="22"/>
        <w:szCs w:val="22"/>
        <w:lang w:val="pl-PL" w:eastAsia="en-US" w:bidi="ar-SA"/>
      </w:rPr>
    </w:lvl>
    <w:lvl w:ilvl="1" w:tplc="0CE2B6F2">
      <w:start w:val="1"/>
      <w:numFmt w:val="decimal"/>
      <w:lvlText w:val="%2)"/>
      <w:lvlJc w:val="left"/>
      <w:pPr>
        <w:ind w:left="1986" w:hanging="428"/>
      </w:pPr>
      <w:rPr>
        <w:rFonts w:ascii="Arial" w:eastAsia="Arial" w:hAnsi="Arial" w:cs="Arial" w:hint="default"/>
        <w:b w:val="0"/>
        <w:bCs w:val="0"/>
        <w:i w:val="0"/>
        <w:iCs w:val="0"/>
        <w:spacing w:val="-1"/>
        <w:w w:val="100"/>
        <w:sz w:val="22"/>
        <w:szCs w:val="22"/>
        <w:lang w:val="pl-PL" w:eastAsia="en-US" w:bidi="ar-SA"/>
      </w:rPr>
    </w:lvl>
    <w:lvl w:ilvl="2" w:tplc="D12053A4">
      <w:start w:val="1"/>
      <w:numFmt w:val="lowerLetter"/>
      <w:lvlText w:val="%3)"/>
      <w:lvlJc w:val="left"/>
      <w:pPr>
        <w:ind w:left="2270" w:hanging="284"/>
      </w:pPr>
      <w:rPr>
        <w:rFonts w:ascii="Arial" w:eastAsia="Arial" w:hAnsi="Arial" w:cs="Arial" w:hint="default"/>
        <w:b w:val="0"/>
        <w:bCs w:val="0"/>
        <w:i w:val="0"/>
        <w:iCs w:val="0"/>
        <w:spacing w:val="-1"/>
        <w:w w:val="100"/>
        <w:sz w:val="22"/>
        <w:szCs w:val="22"/>
        <w:lang w:val="pl-PL" w:eastAsia="en-US" w:bidi="ar-SA"/>
      </w:rPr>
    </w:lvl>
    <w:lvl w:ilvl="3" w:tplc="55B472F8">
      <w:numFmt w:val="bullet"/>
      <w:lvlText w:val="•"/>
      <w:lvlJc w:val="left"/>
      <w:pPr>
        <w:ind w:left="3199" w:hanging="284"/>
      </w:pPr>
      <w:rPr>
        <w:rFonts w:hint="default"/>
        <w:lang w:val="pl-PL" w:eastAsia="en-US" w:bidi="ar-SA"/>
      </w:rPr>
    </w:lvl>
    <w:lvl w:ilvl="4" w:tplc="2E1663CE">
      <w:numFmt w:val="bullet"/>
      <w:lvlText w:val="•"/>
      <w:lvlJc w:val="left"/>
      <w:pPr>
        <w:ind w:left="4119" w:hanging="284"/>
      </w:pPr>
      <w:rPr>
        <w:rFonts w:hint="default"/>
        <w:lang w:val="pl-PL" w:eastAsia="en-US" w:bidi="ar-SA"/>
      </w:rPr>
    </w:lvl>
    <w:lvl w:ilvl="5" w:tplc="366410CC">
      <w:numFmt w:val="bullet"/>
      <w:lvlText w:val="•"/>
      <w:lvlJc w:val="left"/>
      <w:pPr>
        <w:ind w:left="5039" w:hanging="284"/>
      </w:pPr>
      <w:rPr>
        <w:rFonts w:hint="default"/>
        <w:lang w:val="pl-PL" w:eastAsia="en-US" w:bidi="ar-SA"/>
      </w:rPr>
    </w:lvl>
    <w:lvl w:ilvl="6" w:tplc="B38A5674">
      <w:numFmt w:val="bullet"/>
      <w:lvlText w:val="•"/>
      <w:lvlJc w:val="left"/>
      <w:pPr>
        <w:ind w:left="5959" w:hanging="284"/>
      </w:pPr>
      <w:rPr>
        <w:rFonts w:hint="default"/>
        <w:lang w:val="pl-PL" w:eastAsia="en-US" w:bidi="ar-SA"/>
      </w:rPr>
    </w:lvl>
    <w:lvl w:ilvl="7" w:tplc="09961DBA">
      <w:numFmt w:val="bullet"/>
      <w:lvlText w:val="•"/>
      <w:lvlJc w:val="left"/>
      <w:pPr>
        <w:ind w:left="6879" w:hanging="284"/>
      </w:pPr>
      <w:rPr>
        <w:rFonts w:hint="default"/>
        <w:lang w:val="pl-PL" w:eastAsia="en-US" w:bidi="ar-SA"/>
      </w:rPr>
    </w:lvl>
    <w:lvl w:ilvl="8" w:tplc="AF74852E">
      <w:numFmt w:val="bullet"/>
      <w:lvlText w:val="•"/>
      <w:lvlJc w:val="left"/>
      <w:pPr>
        <w:ind w:left="7799" w:hanging="284"/>
      </w:pPr>
      <w:rPr>
        <w:rFonts w:hint="default"/>
        <w:lang w:val="pl-PL" w:eastAsia="en-US" w:bidi="ar-SA"/>
      </w:rPr>
    </w:lvl>
  </w:abstractNum>
  <w:abstractNum w:abstractNumId="5" w15:restartNumberingAfterBreak="0">
    <w:nsid w:val="293E63E0"/>
    <w:multiLevelType w:val="hybridMultilevel"/>
    <w:tmpl w:val="C7F46AE4"/>
    <w:lvl w:ilvl="0" w:tplc="AED4999E">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2C531AE0"/>
    <w:multiLevelType w:val="hybridMultilevel"/>
    <w:tmpl w:val="80A01BC0"/>
    <w:lvl w:ilvl="0" w:tplc="96245ED2">
      <w:numFmt w:val="bullet"/>
      <w:lvlText w:val=""/>
      <w:lvlJc w:val="left"/>
      <w:pPr>
        <w:ind w:left="720" w:hanging="360"/>
      </w:pPr>
      <w:rPr>
        <w:rFonts w:ascii="Symbol" w:eastAsia="Symbol" w:hAnsi="Symbol" w:cs="Symbol" w:hint="default"/>
        <w:b w:val="0"/>
        <w:bCs w:val="0"/>
        <w:i w:val="0"/>
        <w:iCs w:val="0"/>
        <w:spacing w:val="0"/>
        <w:w w:val="100"/>
        <w:sz w:val="22"/>
        <w:szCs w:val="22"/>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E1634C8"/>
    <w:multiLevelType w:val="multilevel"/>
    <w:tmpl w:val="C75EF2BC"/>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bCs/>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8" w15:restartNumberingAfterBreak="0">
    <w:nsid w:val="2E45458E"/>
    <w:multiLevelType w:val="hybridMultilevel"/>
    <w:tmpl w:val="1AE2C77E"/>
    <w:lvl w:ilvl="0" w:tplc="C9FA1D5E">
      <w:start w:val="1"/>
      <w:numFmt w:val="lowerLetter"/>
      <w:lvlText w:val="%1)"/>
      <w:lvlJc w:val="left"/>
      <w:pPr>
        <w:ind w:left="1559" w:hanging="425"/>
      </w:pPr>
      <w:rPr>
        <w:rFonts w:ascii="Arial" w:eastAsia="Arial" w:hAnsi="Arial" w:cs="Arial" w:hint="default"/>
        <w:b w:val="0"/>
        <w:bCs w:val="0"/>
        <w:i w:val="0"/>
        <w:iCs w:val="0"/>
        <w:spacing w:val="-1"/>
        <w:w w:val="100"/>
        <w:sz w:val="22"/>
        <w:szCs w:val="22"/>
        <w:lang w:val="pl-PL" w:eastAsia="en-US" w:bidi="ar-SA"/>
      </w:rPr>
    </w:lvl>
    <w:lvl w:ilvl="1" w:tplc="2A72E092">
      <w:numFmt w:val="bullet"/>
      <w:lvlText w:val="•"/>
      <w:lvlJc w:val="left"/>
      <w:pPr>
        <w:ind w:left="2367" w:hanging="425"/>
      </w:pPr>
      <w:rPr>
        <w:rFonts w:hint="default"/>
        <w:lang w:val="pl-PL" w:eastAsia="en-US" w:bidi="ar-SA"/>
      </w:rPr>
    </w:lvl>
    <w:lvl w:ilvl="2" w:tplc="E1D0643E">
      <w:numFmt w:val="bullet"/>
      <w:lvlText w:val="•"/>
      <w:lvlJc w:val="left"/>
      <w:pPr>
        <w:ind w:left="3175" w:hanging="425"/>
      </w:pPr>
      <w:rPr>
        <w:rFonts w:hint="default"/>
        <w:lang w:val="pl-PL" w:eastAsia="en-US" w:bidi="ar-SA"/>
      </w:rPr>
    </w:lvl>
    <w:lvl w:ilvl="3" w:tplc="08FE3F50">
      <w:numFmt w:val="bullet"/>
      <w:lvlText w:val="•"/>
      <w:lvlJc w:val="left"/>
      <w:pPr>
        <w:ind w:left="3983" w:hanging="425"/>
      </w:pPr>
      <w:rPr>
        <w:rFonts w:hint="default"/>
        <w:lang w:val="pl-PL" w:eastAsia="en-US" w:bidi="ar-SA"/>
      </w:rPr>
    </w:lvl>
    <w:lvl w:ilvl="4" w:tplc="5A12D45A">
      <w:numFmt w:val="bullet"/>
      <w:lvlText w:val="•"/>
      <w:lvlJc w:val="left"/>
      <w:pPr>
        <w:ind w:left="4791" w:hanging="425"/>
      </w:pPr>
      <w:rPr>
        <w:rFonts w:hint="default"/>
        <w:lang w:val="pl-PL" w:eastAsia="en-US" w:bidi="ar-SA"/>
      </w:rPr>
    </w:lvl>
    <w:lvl w:ilvl="5" w:tplc="3A3A4DDA">
      <w:numFmt w:val="bullet"/>
      <w:lvlText w:val="•"/>
      <w:lvlJc w:val="left"/>
      <w:pPr>
        <w:ind w:left="5599" w:hanging="425"/>
      </w:pPr>
      <w:rPr>
        <w:rFonts w:hint="default"/>
        <w:lang w:val="pl-PL" w:eastAsia="en-US" w:bidi="ar-SA"/>
      </w:rPr>
    </w:lvl>
    <w:lvl w:ilvl="6" w:tplc="16CE2AFC">
      <w:numFmt w:val="bullet"/>
      <w:lvlText w:val="•"/>
      <w:lvlJc w:val="left"/>
      <w:pPr>
        <w:ind w:left="6407" w:hanging="425"/>
      </w:pPr>
      <w:rPr>
        <w:rFonts w:hint="default"/>
        <w:lang w:val="pl-PL" w:eastAsia="en-US" w:bidi="ar-SA"/>
      </w:rPr>
    </w:lvl>
    <w:lvl w:ilvl="7" w:tplc="61185AFA">
      <w:numFmt w:val="bullet"/>
      <w:lvlText w:val="•"/>
      <w:lvlJc w:val="left"/>
      <w:pPr>
        <w:ind w:left="7215" w:hanging="425"/>
      </w:pPr>
      <w:rPr>
        <w:rFonts w:hint="default"/>
        <w:lang w:val="pl-PL" w:eastAsia="en-US" w:bidi="ar-SA"/>
      </w:rPr>
    </w:lvl>
    <w:lvl w:ilvl="8" w:tplc="B61CF8B8">
      <w:numFmt w:val="bullet"/>
      <w:lvlText w:val="•"/>
      <w:lvlJc w:val="left"/>
      <w:pPr>
        <w:ind w:left="8023" w:hanging="425"/>
      </w:pPr>
      <w:rPr>
        <w:rFonts w:hint="default"/>
        <w:lang w:val="pl-PL" w:eastAsia="en-US" w:bidi="ar-SA"/>
      </w:rPr>
    </w:lvl>
  </w:abstractNum>
  <w:abstractNum w:abstractNumId="9" w15:restartNumberingAfterBreak="0">
    <w:nsid w:val="30EF018E"/>
    <w:multiLevelType w:val="hybridMultilevel"/>
    <w:tmpl w:val="BAAA95DC"/>
    <w:lvl w:ilvl="0" w:tplc="29B2EA0C">
      <w:start w:val="1"/>
      <w:numFmt w:val="upperRoman"/>
      <w:lvlText w:val="%1."/>
      <w:lvlJc w:val="left"/>
      <w:pPr>
        <w:ind w:left="710" w:hanging="269"/>
        <w:jc w:val="right"/>
      </w:pPr>
      <w:rPr>
        <w:rFonts w:ascii="Calibri" w:eastAsia="Calibri" w:hAnsi="Calibri" w:cs="Calibri" w:hint="default"/>
        <w:b/>
        <w:bCs/>
        <w:i w:val="0"/>
        <w:iCs w:val="0"/>
        <w:spacing w:val="0"/>
        <w:w w:val="100"/>
        <w:sz w:val="24"/>
        <w:szCs w:val="24"/>
        <w:lang w:val="pl-PL" w:eastAsia="en-US" w:bidi="ar-SA"/>
      </w:rPr>
    </w:lvl>
    <w:lvl w:ilvl="1" w:tplc="7E4A65D2">
      <w:start w:val="1"/>
      <w:numFmt w:val="decimal"/>
      <w:lvlText w:val="%2."/>
      <w:lvlJc w:val="left"/>
      <w:pPr>
        <w:ind w:left="1147" w:hanging="437"/>
      </w:pPr>
      <w:rPr>
        <w:rFonts w:ascii="Arial" w:eastAsia="Arial" w:hAnsi="Arial" w:cs="Arial" w:hint="default"/>
        <w:b w:val="0"/>
        <w:bCs w:val="0"/>
        <w:i w:val="0"/>
        <w:iCs w:val="0"/>
        <w:spacing w:val="-1"/>
        <w:w w:val="100"/>
        <w:sz w:val="22"/>
        <w:szCs w:val="22"/>
        <w:lang w:val="pl-PL" w:eastAsia="en-US" w:bidi="ar-SA"/>
      </w:rPr>
    </w:lvl>
    <w:lvl w:ilvl="2" w:tplc="8BC81814">
      <w:start w:val="1"/>
      <w:numFmt w:val="decimal"/>
      <w:lvlText w:val="%3)"/>
      <w:lvlJc w:val="left"/>
      <w:pPr>
        <w:ind w:left="1506" w:hanging="360"/>
      </w:pPr>
      <w:rPr>
        <w:rFonts w:ascii="Arial" w:eastAsia="Arial" w:hAnsi="Arial" w:cs="Arial" w:hint="default"/>
        <w:b w:val="0"/>
        <w:bCs w:val="0"/>
        <w:i w:val="0"/>
        <w:iCs w:val="0"/>
        <w:spacing w:val="-1"/>
        <w:w w:val="100"/>
        <w:sz w:val="22"/>
        <w:szCs w:val="22"/>
        <w:lang w:val="pl-PL" w:eastAsia="en-US" w:bidi="ar-SA"/>
      </w:rPr>
    </w:lvl>
    <w:lvl w:ilvl="3" w:tplc="FFD407C6">
      <w:numFmt w:val="bullet"/>
      <w:lvlText w:val=""/>
      <w:lvlJc w:val="left"/>
      <w:pPr>
        <w:ind w:left="1866" w:hanging="360"/>
      </w:pPr>
      <w:rPr>
        <w:rFonts w:ascii="Symbol" w:eastAsia="Symbol" w:hAnsi="Symbol" w:cs="Symbol" w:hint="default"/>
        <w:b w:val="0"/>
        <w:bCs w:val="0"/>
        <w:i w:val="0"/>
        <w:iCs w:val="0"/>
        <w:spacing w:val="0"/>
        <w:w w:val="100"/>
        <w:sz w:val="22"/>
        <w:szCs w:val="22"/>
        <w:lang w:val="pl-PL" w:eastAsia="en-US" w:bidi="ar-SA"/>
      </w:rPr>
    </w:lvl>
    <w:lvl w:ilvl="4" w:tplc="99D63C52">
      <w:numFmt w:val="bullet"/>
      <w:lvlText w:val="•"/>
      <w:lvlJc w:val="left"/>
      <w:pPr>
        <w:ind w:left="1420" w:hanging="360"/>
      </w:pPr>
      <w:rPr>
        <w:rFonts w:hint="default"/>
        <w:lang w:val="pl-PL" w:eastAsia="en-US" w:bidi="ar-SA"/>
      </w:rPr>
    </w:lvl>
    <w:lvl w:ilvl="5" w:tplc="6930C178">
      <w:numFmt w:val="bullet"/>
      <w:lvlText w:val="•"/>
      <w:lvlJc w:val="left"/>
      <w:pPr>
        <w:ind w:left="1500" w:hanging="360"/>
      </w:pPr>
      <w:rPr>
        <w:rFonts w:hint="default"/>
        <w:lang w:val="pl-PL" w:eastAsia="en-US" w:bidi="ar-SA"/>
      </w:rPr>
    </w:lvl>
    <w:lvl w:ilvl="6" w:tplc="A9F6B71A">
      <w:numFmt w:val="bullet"/>
      <w:lvlText w:val="•"/>
      <w:lvlJc w:val="left"/>
      <w:pPr>
        <w:ind w:left="1560" w:hanging="360"/>
      </w:pPr>
      <w:rPr>
        <w:rFonts w:hint="default"/>
        <w:lang w:val="pl-PL" w:eastAsia="en-US" w:bidi="ar-SA"/>
      </w:rPr>
    </w:lvl>
    <w:lvl w:ilvl="7" w:tplc="ECF86816">
      <w:numFmt w:val="bullet"/>
      <w:lvlText w:val="•"/>
      <w:lvlJc w:val="left"/>
      <w:pPr>
        <w:ind w:left="1860" w:hanging="360"/>
      </w:pPr>
      <w:rPr>
        <w:rFonts w:hint="default"/>
        <w:lang w:val="pl-PL" w:eastAsia="en-US" w:bidi="ar-SA"/>
      </w:rPr>
    </w:lvl>
    <w:lvl w:ilvl="8" w:tplc="7F709280">
      <w:numFmt w:val="bullet"/>
      <w:lvlText w:val="•"/>
      <w:lvlJc w:val="left"/>
      <w:pPr>
        <w:ind w:left="2220" w:hanging="360"/>
      </w:pPr>
      <w:rPr>
        <w:rFonts w:hint="default"/>
        <w:lang w:val="pl-PL" w:eastAsia="en-US" w:bidi="ar-SA"/>
      </w:rPr>
    </w:lvl>
  </w:abstractNum>
  <w:abstractNum w:abstractNumId="10" w15:restartNumberingAfterBreak="0">
    <w:nsid w:val="32146192"/>
    <w:multiLevelType w:val="hybridMultilevel"/>
    <w:tmpl w:val="E9F2970C"/>
    <w:lvl w:ilvl="0" w:tplc="96245ED2">
      <w:numFmt w:val="bullet"/>
      <w:lvlText w:val=""/>
      <w:lvlJc w:val="left"/>
      <w:pPr>
        <w:ind w:left="2289" w:hanging="360"/>
      </w:pPr>
      <w:rPr>
        <w:rFonts w:ascii="Symbol" w:eastAsia="Symbol" w:hAnsi="Symbol" w:cs="Symbol" w:hint="default"/>
        <w:b w:val="0"/>
        <w:bCs w:val="0"/>
        <w:i w:val="0"/>
        <w:iCs w:val="0"/>
        <w:spacing w:val="0"/>
        <w:w w:val="100"/>
        <w:sz w:val="22"/>
        <w:szCs w:val="22"/>
        <w:lang w:val="pl-PL" w:eastAsia="en-US" w:bidi="ar-SA"/>
      </w:rPr>
    </w:lvl>
    <w:lvl w:ilvl="1" w:tplc="04150003" w:tentative="1">
      <w:start w:val="1"/>
      <w:numFmt w:val="bullet"/>
      <w:lvlText w:val="o"/>
      <w:lvlJc w:val="left"/>
      <w:pPr>
        <w:ind w:left="3009" w:hanging="360"/>
      </w:pPr>
      <w:rPr>
        <w:rFonts w:ascii="Courier New" w:hAnsi="Courier New" w:cs="Courier New" w:hint="default"/>
      </w:rPr>
    </w:lvl>
    <w:lvl w:ilvl="2" w:tplc="04150005" w:tentative="1">
      <w:start w:val="1"/>
      <w:numFmt w:val="bullet"/>
      <w:lvlText w:val=""/>
      <w:lvlJc w:val="left"/>
      <w:pPr>
        <w:ind w:left="3729" w:hanging="360"/>
      </w:pPr>
      <w:rPr>
        <w:rFonts w:ascii="Wingdings" w:hAnsi="Wingdings" w:hint="default"/>
      </w:rPr>
    </w:lvl>
    <w:lvl w:ilvl="3" w:tplc="04150001" w:tentative="1">
      <w:start w:val="1"/>
      <w:numFmt w:val="bullet"/>
      <w:lvlText w:val=""/>
      <w:lvlJc w:val="left"/>
      <w:pPr>
        <w:ind w:left="4449" w:hanging="360"/>
      </w:pPr>
      <w:rPr>
        <w:rFonts w:ascii="Symbol" w:hAnsi="Symbol" w:hint="default"/>
      </w:rPr>
    </w:lvl>
    <w:lvl w:ilvl="4" w:tplc="04150003" w:tentative="1">
      <w:start w:val="1"/>
      <w:numFmt w:val="bullet"/>
      <w:lvlText w:val="o"/>
      <w:lvlJc w:val="left"/>
      <w:pPr>
        <w:ind w:left="5169" w:hanging="360"/>
      </w:pPr>
      <w:rPr>
        <w:rFonts w:ascii="Courier New" w:hAnsi="Courier New" w:cs="Courier New" w:hint="default"/>
      </w:rPr>
    </w:lvl>
    <w:lvl w:ilvl="5" w:tplc="04150005" w:tentative="1">
      <w:start w:val="1"/>
      <w:numFmt w:val="bullet"/>
      <w:lvlText w:val=""/>
      <w:lvlJc w:val="left"/>
      <w:pPr>
        <w:ind w:left="5889" w:hanging="360"/>
      </w:pPr>
      <w:rPr>
        <w:rFonts w:ascii="Wingdings" w:hAnsi="Wingdings" w:hint="default"/>
      </w:rPr>
    </w:lvl>
    <w:lvl w:ilvl="6" w:tplc="04150001" w:tentative="1">
      <w:start w:val="1"/>
      <w:numFmt w:val="bullet"/>
      <w:lvlText w:val=""/>
      <w:lvlJc w:val="left"/>
      <w:pPr>
        <w:ind w:left="6609" w:hanging="360"/>
      </w:pPr>
      <w:rPr>
        <w:rFonts w:ascii="Symbol" w:hAnsi="Symbol" w:hint="default"/>
      </w:rPr>
    </w:lvl>
    <w:lvl w:ilvl="7" w:tplc="04150003" w:tentative="1">
      <w:start w:val="1"/>
      <w:numFmt w:val="bullet"/>
      <w:lvlText w:val="o"/>
      <w:lvlJc w:val="left"/>
      <w:pPr>
        <w:ind w:left="7329" w:hanging="360"/>
      </w:pPr>
      <w:rPr>
        <w:rFonts w:ascii="Courier New" w:hAnsi="Courier New" w:cs="Courier New" w:hint="default"/>
      </w:rPr>
    </w:lvl>
    <w:lvl w:ilvl="8" w:tplc="04150005" w:tentative="1">
      <w:start w:val="1"/>
      <w:numFmt w:val="bullet"/>
      <w:lvlText w:val=""/>
      <w:lvlJc w:val="left"/>
      <w:pPr>
        <w:ind w:left="8049" w:hanging="360"/>
      </w:pPr>
      <w:rPr>
        <w:rFonts w:ascii="Wingdings" w:hAnsi="Wingdings" w:hint="default"/>
      </w:rPr>
    </w:lvl>
  </w:abstractNum>
  <w:abstractNum w:abstractNumId="11" w15:restartNumberingAfterBreak="0">
    <w:nsid w:val="34D62C95"/>
    <w:multiLevelType w:val="hybridMultilevel"/>
    <w:tmpl w:val="0F708C7E"/>
    <w:lvl w:ilvl="0" w:tplc="54F222A0">
      <w:start w:val="1"/>
      <w:numFmt w:val="lowerLetter"/>
      <w:lvlText w:val="%1)"/>
      <w:lvlJc w:val="left"/>
      <w:pPr>
        <w:ind w:left="1703" w:hanging="284"/>
      </w:pPr>
      <w:rPr>
        <w:rFonts w:ascii="Arial" w:eastAsia="Arial" w:hAnsi="Arial" w:cs="Arial" w:hint="default"/>
        <w:b w:val="0"/>
        <w:bCs w:val="0"/>
        <w:i w:val="0"/>
        <w:iCs w:val="0"/>
        <w:spacing w:val="-1"/>
        <w:w w:val="100"/>
        <w:sz w:val="22"/>
        <w:szCs w:val="22"/>
        <w:lang w:val="pl-PL" w:eastAsia="en-US" w:bidi="ar-SA"/>
      </w:rPr>
    </w:lvl>
    <w:lvl w:ilvl="1" w:tplc="AAA294DA">
      <w:numFmt w:val="bullet"/>
      <w:lvlText w:val="•"/>
      <w:lvlJc w:val="left"/>
      <w:pPr>
        <w:ind w:left="2493" w:hanging="284"/>
      </w:pPr>
      <w:rPr>
        <w:rFonts w:hint="default"/>
        <w:lang w:val="pl-PL" w:eastAsia="en-US" w:bidi="ar-SA"/>
      </w:rPr>
    </w:lvl>
    <w:lvl w:ilvl="2" w:tplc="FBBE45AA">
      <w:numFmt w:val="bullet"/>
      <w:lvlText w:val="•"/>
      <w:lvlJc w:val="left"/>
      <w:pPr>
        <w:ind w:left="3287" w:hanging="284"/>
      </w:pPr>
      <w:rPr>
        <w:rFonts w:hint="default"/>
        <w:lang w:val="pl-PL" w:eastAsia="en-US" w:bidi="ar-SA"/>
      </w:rPr>
    </w:lvl>
    <w:lvl w:ilvl="3" w:tplc="FBF6AF38">
      <w:numFmt w:val="bullet"/>
      <w:lvlText w:val="•"/>
      <w:lvlJc w:val="left"/>
      <w:pPr>
        <w:ind w:left="4081" w:hanging="284"/>
      </w:pPr>
      <w:rPr>
        <w:rFonts w:hint="default"/>
        <w:lang w:val="pl-PL" w:eastAsia="en-US" w:bidi="ar-SA"/>
      </w:rPr>
    </w:lvl>
    <w:lvl w:ilvl="4" w:tplc="8E3E8648">
      <w:numFmt w:val="bullet"/>
      <w:lvlText w:val="•"/>
      <w:lvlJc w:val="left"/>
      <w:pPr>
        <w:ind w:left="4875" w:hanging="284"/>
      </w:pPr>
      <w:rPr>
        <w:rFonts w:hint="default"/>
        <w:lang w:val="pl-PL" w:eastAsia="en-US" w:bidi="ar-SA"/>
      </w:rPr>
    </w:lvl>
    <w:lvl w:ilvl="5" w:tplc="FC6EB54A">
      <w:numFmt w:val="bullet"/>
      <w:lvlText w:val="•"/>
      <w:lvlJc w:val="left"/>
      <w:pPr>
        <w:ind w:left="5669" w:hanging="284"/>
      </w:pPr>
      <w:rPr>
        <w:rFonts w:hint="default"/>
        <w:lang w:val="pl-PL" w:eastAsia="en-US" w:bidi="ar-SA"/>
      </w:rPr>
    </w:lvl>
    <w:lvl w:ilvl="6" w:tplc="77349888">
      <w:numFmt w:val="bullet"/>
      <w:lvlText w:val="•"/>
      <w:lvlJc w:val="left"/>
      <w:pPr>
        <w:ind w:left="6463" w:hanging="284"/>
      </w:pPr>
      <w:rPr>
        <w:rFonts w:hint="default"/>
        <w:lang w:val="pl-PL" w:eastAsia="en-US" w:bidi="ar-SA"/>
      </w:rPr>
    </w:lvl>
    <w:lvl w:ilvl="7" w:tplc="353E1102">
      <w:numFmt w:val="bullet"/>
      <w:lvlText w:val="•"/>
      <w:lvlJc w:val="left"/>
      <w:pPr>
        <w:ind w:left="7257" w:hanging="284"/>
      </w:pPr>
      <w:rPr>
        <w:rFonts w:hint="default"/>
        <w:lang w:val="pl-PL" w:eastAsia="en-US" w:bidi="ar-SA"/>
      </w:rPr>
    </w:lvl>
    <w:lvl w:ilvl="8" w:tplc="BC907EF8">
      <w:numFmt w:val="bullet"/>
      <w:lvlText w:val="•"/>
      <w:lvlJc w:val="left"/>
      <w:pPr>
        <w:ind w:left="8051" w:hanging="284"/>
      </w:pPr>
      <w:rPr>
        <w:rFonts w:hint="default"/>
        <w:lang w:val="pl-PL" w:eastAsia="en-US" w:bidi="ar-SA"/>
      </w:rPr>
    </w:lvl>
  </w:abstractNum>
  <w:abstractNum w:abstractNumId="12" w15:restartNumberingAfterBreak="0">
    <w:nsid w:val="34F6763D"/>
    <w:multiLevelType w:val="hybridMultilevel"/>
    <w:tmpl w:val="8D6CF7D4"/>
    <w:lvl w:ilvl="0" w:tplc="2938B8C4">
      <w:start w:val="1"/>
      <w:numFmt w:val="lowerLetter"/>
      <w:lvlText w:val="%1)"/>
      <w:lvlJc w:val="left"/>
      <w:pPr>
        <w:ind w:left="1559" w:hanging="281"/>
      </w:pPr>
      <w:rPr>
        <w:rFonts w:ascii="Arial" w:eastAsia="Arial" w:hAnsi="Arial" w:cs="Arial" w:hint="default"/>
        <w:b w:val="0"/>
        <w:bCs w:val="0"/>
        <w:i w:val="0"/>
        <w:iCs w:val="0"/>
        <w:spacing w:val="-1"/>
        <w:w w:val="100"/>
        <w:sz w:val="22"/>
        <w:szCs w:val="22"/>
        <w:lang w:val="pl-PL" w:eastAsia="en-US" w:bidi="ar-SA"/>
      </w:rPr>
    </w:lvl>
    <w:lvl w:ilvl="1" w:tplc="AF469356">
      <w:numFmt w:val="bullet"/>
      <w:lvlText w:val="•"/>
      <w:lvlJc w:val="left"/>
      <w:pPr>
        <w:ind w:left="2367" w:hanging="281"/>
      </w:pPr>
      <w:rPr>
        <w:rFonts w:hint="default"/>
        <w:lang w:val="pl-PL" w:eastAsia="en-US" w:bidi="ar-SA"/>
      </w:rPr>
    </w:lvl>
    <w:lvl w:ilvl="2" w:tplc="B678B9F6">
      <w:numFmt w:val="bullet"/>
      <w:lvlText w:val="•"/>
      <w:lvlJc w:val="left"/>
      <w:pPr>
        <w:ind w:left="3175" w:hanging="281"/>
      </w:pPr>
      <w:rPr>
        <w:rFonts w:hint="default"/>
        <w:lang w:val="pl-PL" w:eastAsia="en-US" w:bidi="ar-SA"/>
      </w:rPr>
    </w:lvl>
    <w:lvl w:ilvl="3" w:tplc="B400F694">
      <w:numFmt w:val="bullet"/>
      <w:lvlText w:val="•"/>
      <w:lvlJc w:val="left"/>
      <w:pPr>
        <w:ind w:left="3983" w:hanging="281"/>
      </w:pPr>
      <w:rPr>
        <w:rFonts w:hint="default"/>
        <w:lang w:val="pl-PL" w:eastAsia="en-US" w:bidi="ar-SA"/>
      </w:rPr>
    </w:lvl>
    <w:lvl w:ilvl="4" w:tplc="3962EC9A">
      <w:numFmt w:val="bullet"/>
      <w:lvlText w:val="•"/>
      <w:lvlJc w:val="left"/>
      <w:pPr>
        <w:ind w:left="4791" w:hanging="281"/>
      </w:pPr>
      <w:rPr>
        <w:rFonts w:hint="default"/>
        <w:lang w:val="pl-PL" w:eastAsia="en-US" w:bidi="ar-SA"/>
      </w:rPr>
    </w:lvl>
    <w:lvl w:ilvl="5" w:tplc="956E3524">
      <w:numFmt w:val="bullet"/>
      <w:lvlText w:val="•"/>
      <w:lvlJc w:val="left"/>
      <w:pPr>
        <w:ind w:left="5599" w:hanging="281"/>
      </w:pPr>
      <w:rPr>
        <w:rFonts w:hint="default"/>
        <w:lang w:val="pl-PL" w:eastAsia="en-US" w:bidi="ar-SA"/>
      </w:rPr>
    </w:lvl>
    <w:lvl w:ilvl="6" w:tplc="F6420860">
      <w:numFmt w:val="bullet"/>
      <w:lvlText w:val="•"/>
      <w:lvlJc w:val="left"/>
      <w:pPr>
        <w:ind w:left="6407" w:hanging="281"/>
      </w:pPr>
      <w:rPr>
        <w:rFonts w:hint="default"/>
        <w:lang w:val="pl-PL" w:eastAsia="en-US" w:bidi="ar-SA"/>
      </w:rPr>
    </w:lvl>
    <w:lvl w:ilvl="7" w:tplc="B07E60EA">
      <w:numFmt w:val="bullet"/>
      <w:lvlText w:val="•"/>
      <w:lvlJc w:val="left"/>
      <w:pPr>
        <w:ind w:left="7215" w:hanging="281"/>
      </w:pPr>
      <w:rPr>
        <w:rFonts w:hint="default"/>
        <w:lang w:val="pl-PL" w:eastAsia="en-US" w:bidi="ar-SA"/>
      </w:rPr>
    </w:lvl>
    <w:lvl w:ilvl="8" w:tplc="8F2872B4">
      <w:numFmt w:val="bullet"/>
      <w:lvlText w:val="•"/>
      <w:lvlJc w:val="left"/>
      <w:pPr>
        <w:ind w:left="8023" w:hanging="281"/>
      </w:pPr>
      <w:rPr>
        <w:rFonts w:hint="default"/>
        <w:lang w:val="pl-PL" w:eastAsia="en-US" w:bidi="ar-SA"/>
      </w:rPr>
    </w:lvl>
  </w:abstractNum>
  <w:abstractNum w:abstractNumId="13" w15:restartNumberingAfterBreak="0">
    <w:nsid w:val="352D359B"/>
    <w:multiLevelType w:val="hybridMultilevel"/>
    <w:tmpl w:val="57582540"/>
    <w:lvl w:ilvl="0" w:tplc="52F29F52">
      <w:start w:val="1"/>
      <w:numFmt w:val="lowerLetter"/>
      <w:lvlText w:val="%1)"/>
      <w:lvlJc w:val="left"/>
      <w:pPr>
        <w:ind w:left="1766" w:hanging="346"/>
        <w:jc w:val="right"/>
      </w:pPr>
      <w:rPr>
        <w:rFonts w:ascii="Arial" w:eastAsia="Arial" w:hAnsi="Arial" w:cs="Arial" w:hint="default"/>
        <w:b w:val="0"/>
        <w:bCs w:val="0"/>
        <w:i w:val="0"/>
        <w:iCs w:val="0"/>
        <w:spacing w:val="-1"/>
        <w:w w:val="100"/>
        <w:sz w:val="22"/>
        <w:szCs w:val="22"/>
        <w:lang w:val="pl-PL" w:eastAsia="en-US" w:bidi="ar-SA"/>
      </w:rPr>
    </w:lvl>
    <w:lvl w:ilvl="1" w:tplc="96245ED2">
      <w:numFmt w:val="bullet"/>
      <w:lvlText w:val=""/>
      <w:lvlJc w:val="left"/>
      <w:pPr>
        <w:ind w:left="1986" w:hanging="284"/>
      </w:pPr>
      <w:rPr>
        <w:rFonts w:ascii="Symbol" w:eastAsia="Symbol" w:hAnsi="Symbol" w:cs="Symbol" w:hint="default"/>
        <w:b w:val="0"/>
        <w:bCs w:val="0"/>
        <w:i w:val="0"/>
        <w:iCs w:val="0"/>
        <w:spacing w:val="0"/>
        <w:w w:val="100"/>
        <w:sz w:val="22"/>
        <w:szCs w:val="22"/>
        <w:lang w:val="pl-PL" w:eastAsia="en-US" w:bidi="ar-SA"/>
      </w:rPr>
    </w:lvl>
    <w:lvl w:ilvl="2" w:tplc="14D8ECF2">
      <w:numFmt w:val="bullet"/>
      <w:lvlText w:val="•"/>
      <w:lvlJc w:val="left"/>
      <w:pPr>
        <w:ind w:left="2831" w:hanging="284"/>
      </w:pPr>
      <w:rPr>
        <w:rFonts w:hint="default"/>
        <w:lang w:val="pl-PL" w:eastAsia="en-US" w:bidi="ar-SA"/>
      </w:rPr>
    </w:lvl>
    <w:lvl w:ilvl="3" w:tplc="A4B8B176">
      <w:numFmt w:val="bullet"/>
      <w:lvlText w:val="•"/>
      <w:lvlJc w:val="left"/>
      <w:pPr>
        <w:ind w:left="3682" w:hanging="284"/>
      </w:pPr>
      <w:rPr>
        <w:rFonts w:hint="default"/>
        <w:lang w:val="pl-PL" w:eastAsia="en-US" w:bidi="ar-SA"/>
      </w:rPr>
    </w:lvl>
    <w:lvl w:ilvl="4" w:tplc="73CE40C6">
      <w:numFmt w:val="bullet"/>
      <w:lvlText w:val="•"/>
      <w:lvlJc w:val="left"/>
      <w:pPr>
        <w:ind w:left="4533" w:hanging="284"/>
      </w:pPr>
      <w:rPr>
        <w:rFonts w:hint="default"/>
        <w:lang w:val="pl-PL" w:eastAsia="en-US" w:bidi="ar-SA"/>
      </w:rPr>
    </w:lvl>
    <w:lvl w:ilvl="5" w:tplc="6F4662DE">
      <w:numFmt w:val="bullet"/>
      <w:lvlText w:val="•"/>
      <w:lvlJc w:val="left"/>
      <w:pPr>
        <w:ind w:left="5384" w:hanging="284"/>
      </w:pPr>
      <w:rPr>
        <w:rFonts w:hint="default"/>
        <w:lang w:val="pl-PL" w:eastAsia="en-US" w:bidi="ar-SA"/>
      </w:rPr>
    </w:lvl>
    <w:lvl w:ilvl="6" w:tplc="6114B41E">
      <w:numFmt w:val="bullet"/>
      <w:lvlText w:val="•"/>
      <w:lvlJc w:val="left"/>
      <w:pPr>
        <w:ind w:left="6235" w:hanging="284"/>
      </w:pPr>
      <w:rPr>
        <w:rFonts w:hint="default"/>
        <w:lang w:val="pl-PL" w:eastAsia="en-US" w:bidi="ar-SA"/>
      </w:rPr>
    </w:lvl>
    <w:lvl w:ilvl="7" w:tplc="7B8AC698">
      <w:numFmt w:val="bullet"/>
      <w:lvlText w:val="•"/>
      <w:lvlJc w:val="left"/>
      <w:pPr>
        <w:ind w:left="7086" w:hanging="284"/>
      </w:pPr>
      <w:rPr>
        <w:rFonts w:hint="default"/>
        <w:lang w:val="pl-PL" w:eastAsia="en-US" w:bidi="ar-SA"/>
      </w:rPr>
    </w:lvl>
    <w:lvl w:ilvl="8" w:tplc="5328886A">
      <w:numFmt w:val="bullet"/>
      <w:lvlText w:val="•"/>
      <w:lvlJc w:val="left"/>
      <w:pPr>
        <w:ind w:left="7937" w:hanging="284"/>
      </w:pPr>
      <w:rPr>
        <w:rFonts w:hint="default"/>
        <w:lang w:val="pl-PL" w:eastAsia="en-US" w:bidi="ar-SA"/>
      </w:rPr>
    </w:lvl>
  </w:abstractNum>
  <w:abstractNum w:abstractNumId="14" w15:restartNumberingAfterBreak="0">
    <w:nsid w:val="4EE7339B"/>
    <w:multiLevelType w:val="hybridMultilevel"/>
    <w:tmpl w:val="E47ABD50"/>
    <w:lvl w:ilvl="0" w:tplc="21DC5942">
      <w:start w:val="1"/>
      <w:numFmt w:val="lowerLetter"/>
      <w:lvlText w:val="%1)"/>
      <w:lvlJc w:val="left"/>
      <w:pPr>
        <w:ind w:left="1845" w:hanging="286"/>
      </w:pPr>
      <w:rPr>
        <w:rFonts w:ascii="Arial" w:eastAsia="Arial" w:hAnsi="Arial" w:cs="Arial" w:hint="default"/>
        <w:b w:val="0"/>
        <w:bCs w:val="0"/>
        <w:i w:val="0"/>
        <w:iCs w:val="0"/>
        <w:spacing w:val="-1"/>
        <w:w w:val="100"/>
        <w:sz w:val="22"/>
        <w:szCs w:val="22"/>
        <w:lang w:val="pl-PL" w:eastAsia="en-US" w:bidi="ar-SA"/>
      </w:rPr>
    </w:lvl>
    <w:lvl w:ilvl="1" w:tplc="9304A8CA">
      <w:numFmt w:val="bullet"/>
      <w:lvlText w:val="•"/>
      <w:lvlJc w:val="left"/>
      <w:pPr>
        <w:ind w:left="2619" w:hanging="286"/>
      </w:pPr>
      <w:rPr>
        <w:rFonts w:hint="default"/>
        <w:lang w:val="pl-PL" w:eastAsia="en-US" w:bidi="ar-SA"/>
      </w:rPr>
    </w:lvl>
    <w:lvl w:ilvl="2" w:tplc="BA4EB20E">
      <w:numFmt w:val="bullet"/>
      <w:lvlText w:val="•"/>
      <w:lvlJc w:val="left"/>
      <w:pPr>
        <w:ind w:left="3399" w:hanging="286"/>
      </w:pPr>
      <w:rPr>
        <w:rFonts w:hint="default"/>
        <w:lang w:val="pl-PL" w:eastAsia="en-US" w:bidi="ar-SA"/>
      </w:rPr>
    </w:lvl>
    <w:lvl w:ilvl="3" w:tplc="467C4EE6">
      <w:numFmt w:val="bullet"/>
      <w:lvlText w:val="•"/>
      <w:lvlJc w:val="left"/>
      <w:pPr>
        <w:ind w:left="4179" w:hanging="286"/>
      </w:pPr>
      <w:rPr>
        <w:rFonts w:hint="default"/>
        <w:lang w:val="pl-PL" w:eastAsia="en-US" w:bidi="ar-SA"/>
      </w:rPr>
    </w:lvl>
    <w:lvl w:ilvl="4" w:tplc="46DA66B6">
      <w:numFmt w:val="bullet"/>
      <w:lvlText w:val="•"/>
      <w:lvlJc w:val="left"/>
      <w:pPr>
        <w:ind w:left="4959" w:hanging="286"/>
      </w:pPr>
      <w:rPr>
        <w:rFonts w:hint="default"/>
        <w:lang w:val="pl-PL" w:eastAsia="en-US" w:bidi="ar-SA"/>
      </w:rPr>
    </w:lvl>
    <w:lvl w:ilvl="5" w:tplc="EDF8FA86">
      <w:numFmt w:val="bullet"/>
      <w:lvlText w:val="•"/>
      <w:lvlJc w:val="left"/>
      <w:pPr>
        <w:ind w:left="5739" w:hanging="286"/>
      </w:pPr>
      <w:rPr>
        <w:rFonts w:hint="default"/>
        <w:lang w:val="pl-PL" w:eastAsia="en-US" w:bidi="ar-SA"/>
      </w:rPr>
    </w:lvl>
    <w:lvl w:ilvl="6" w:tplc="8BA824A8">
      <w:numFmt w:val="bullet"/>
      <w:lvlText w:val="•"/>
      <w:lvlJc w:val="left"/>
      <w:pPr>
        <w:ind w:left="6519" w:hanging="286"/>
      </w:pPr>
      <w:rPr>
        <w:rFonts w:hint="default"/>
        <w:lang w:val="pl-PL" w:eastAsia="en-US" w:bidi="ar-SA"/>
      </w:rPr>
    </w:lvl>
    <w:lvl w:ilvl="7" w:tplc="B3D2FA3C">
      <w:numFmt w:val="bullet"/>
      <w:lvlText w:val="•"/>
      <w:lvlJc w:val="left"/>
      <w:pPr>
        <w:ind w:left="7299" w:hanging="286"/>
      </w:pPr>
      <w:rPr>
        <w:rFonts w:hint="default"/>
        <w:lang w:val="pl-PL" w:eastAsia="en-US" w:bidi="ar-SA"/>
      </w:rPr>
    </w:lvl>
    <w:lvl w:ilvl="8" w:tplc="850EC8F8">
      <w:numFmt w:val="bullet"/>
      <w:lvlText w:val="•"/>
      <w:lvlJc w:val="left"/>
      <w:pPr>
        <w:ind w:left="8079" w:hanging="286"/>
      </w:pPr>
      <w:rPr>
        <w:rFonts w:hint="default"/>
        <w:lang w:val="pl-PL" w:eastAsia="en-US" w:bidi="ar-SA"/>
      </w:rPr>
    </w:lvl>
  </w:abstractNum>
  <w:abstractNum w:abstractNumId="15" w15:restartNumberingAfterBreak="0">
    <w:nsid w:val="5A07032B"/>
    <w:multiLevelType w:val="hybridMultilevel"/>
    <w:tmpl w:val="660A0918"/>
    <w:lvl w:ilvl="0" w:tplc="5FEA1ED8">
      <w:start w:val="1"/>
      <w:numFmt w:val="lowerLetter"/>
      <w:lvlText w:val="%1)"/>
      <w:lvlJc w:val="left"/>
      <w:pPr>
        <w:ind w:left="1866" w:hanging="360"/>
      </w:pPr>
      <w:rPr>
        <w:rFonts w:ascii="Arial" w:eastAsia="Arial" w:hAnsi="Arial" w:cs="Arial" w:hint="default"/>
        <w:b w:val="0"/>
        <w:bCs w:val="0"/>
        <w:i w:val="0"/>
        <w:iCs w:val="0"/>
        <w:spacing w:val="-1"/>
        <w:w w:val="100"/>
        <w:sz w:val="22"/>
        <w:szCs w:val="22"/>
        <w:lang w:val="pl-PL" w:eastAsia="en-US" w:bidi="ar-SA"/>
      </w:rPr>
    </w:lvl>
    <w:lvl w:ilvl="1" w:tplc="8EB096AC">
      <w:numFmt w:val="bullet"/>
      <w:lvlText w:val="•"/>
      <w:lvlJc w:val="left"/>
      <w:pPr>
        <w:ind w:left="2637" w:hanging="360"/>
      </w:pPr>
      <w:rPr>
        <w:rFonts w:hint="default"/>
        <w:lang w:val="pl-PL" w:eastAsia="en-US" w:bidi="ar-SA"/>
      </w:rPr>
    </w:lvl>
    <w:lvl w:ilvl="2" w:tplc="DC7AD7C8">
      <w:numFmt w:val="bullet"/>
      <w:lvlText w:val="•"/>
      <w:lvlJc w:val="left"/>
      <w:pPr>
        <w:ind w:left="3415" w:hanging="360"/>
      </w:pPr>
      <w:rPr>
        <w:rFonts w:hint="default"/>
        <w:lang w:val="pl-PL" w:eastAsia="en-US" w:bidi="ar-SA"/>
      </w:rPr>
    </w:lvl>
    <w:lvl w:ilvl="3" w:tplc="CABE65CE">
      <w:numFmt w:val="bullet"/>
      <w:lvlText w:val="•"/>
      <w:lvlJc w:val="left"/>
      <w:pPr>
        <w:ind w:left="4193" w:hanging="360"/>
      </w:pPr>
      <w:rPr>
        <w:rFonts w:hint="default"/>
        <w:lang w:val="pl-PL" w:eastAsia="en-US" w:bidi="ar-SA"/>
      </w:rPr>
    </w:lvl>
    <w:lvl w:ilvl="4" w:tplc="EE409B04">
      <w:numFmt w:val="bullet"/>
      <w:lvlText w:val="•"/>
      <w:lvlJc w:val="left"/>
      <w:pPr>
        <w:ind w:left="4971" w:hanging="360"/>
      </w:pPr>
      <w:rPr>
        <w:rFonts w:hint="default"/>
        <w:lang w:val="pl-PL" w:eastAsia="en-US" w:bidi="ar-SA"/>
      </w:rPr>
    </w:lvl>
    <w:lvl w:ilvl="5" w:tplc="4EE2878C">
      <w:numFmt w:val="bullet"/>
      <w:lvlText w:val="•"/>
      <w:lvlJc w:val="left"/>
      <w:pPr>
        <w:ind w:left="5749" w:hanging="360"/>
      </w:pPr>
      <w:rPr>
        <w:rFonts w:hint="default"/>
        <w:lang w:val="pl-PL" w:eastAsia="en-US" w:bidi="ar-SA"/>
      </w:rPr>
    </w:lvl>
    <w:lvl w:ilvl="6" w:tplc="7154226A">
      <w:numFmt w:val="bullet"/>
      <w:lvlText w:val="•"/>
      <w:lvlJc w:val="left"/>
      <w:pPr>
        <w:ind w:left="6527" w:hanging="360"/>
      </w:pPr>
      <w:rPr>
        <w:rFonts w:hint="default"/>
        <w:lang w:val="pl-PL" w:eastAsia="en-US" w:bidi="ar-SA"/>
      </w:rPr>
    </w:lvl>
    <w:lvl w:ilvl="7" w:tplc="820C67E4">
      <w:numFmt w:val="bullet"/>
      <w:lvlText w:val="•"/>
      <w:lvlJc w:val="left"/>
      <w:pPr>
        <w:ind w:left="7305" w:hanging="360"/>
      </w:pPr>
      <w:rPr>
        <w:rFonts w:hint="default"/>
        <w:lang w:val="pl-PL" w:eastAsia="en-US" w:bidi="ar-SA"/>
      </w:rPr>
    </w:lvl>
    <w:lvl w:ilvl="8" w:tplc="3120EDAC">
      <w:numFmt w:val="bullet"/>
      <w:lvlText w:val="•"/>
      <w:lvlJc w:val="left"/>
      <w:pPr>
        <w:ind w:left="8083" w:hanging="360"/>
      </w:pPr>
      <w:rPr>
        <w:rFonts w:hint="default"/>
        <w:lang w:val="pl-PL" w:eastAsia="en-US" w:bidi="ar-SA"/>
      </w:rPr>
    </w:lvl>
  </w:abstractNum>
  <w:abstractNum w:abstractNumId="16" w15:restartNumberingAfterBreak="0">
    <w:nsid w:val="5E5532EB"/>
    <w:multiLevelType w:val="hybridMultilevel"/>
    <w:tmpl w:val="2FCAA32A"/>
    <w:lvl w:ilvl="0" w:tplc="EE70D968">
      <w:start w:val="1"/>
      <w:numFmt w:val="decimal"/>
      <w:lvlText w:val="%1."/>
      <w:lvlJc w:val="left"/>
      <w:pPr>
        <w:ind w:left="720" w:hanging="360"/>
      </w:pPr>
      <w:rPr>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7AF6D1D"/>
    <w:multiLevelType w:val="hybridMultilevel"/>
    <w:tmpl w:val="73E21CEE"/>
    <w:lvl w:ilvl="0" w:tplc="446E90D4">
      <w:start w:val="1"/>
      <w:numFmt w:val="lowerLetter"/>
      <w:lvlText w:val="%1)"/>
      <w:lvlJc w:val="left"/>
      <w:pPr>
        <w:ind w:left="1986" w:hanging="428"/>
      </w:pPr>
      <w:rPr>
        <w:rFonts w:ascii="Arial" w:eastAsia="Arial" w:hAnsi="Arial" w:cs="Arial" w:hint="default"/>
        <w:b w:val="0"/>
        <w:bCs w:val="0"/>
        <w:i w:val="0"/>
        <w:iCs w:val="0"/>
        <w:spacing w:val="-1"/>
        <w:w w:val="100"/>
        <w:sz w:val="22"/>
        <w:szCs w:val="22"/>
        <w:lang w:val="pl-PL" w:eastAsia="en-US" w:bidi="ar-SA"/>
      </w:rPr>
    </w:lvl>
    <w:lvl w:ilvl="1" w:tplc="7F880DC6">
      <w:numFmt w:val="bullet"/>
      <w:lvlText w:val="•"/>
      <w:lvlJc w:val="left"/>
      <w:pPr>
        <w:ind w:left="2745" w:hanging="428"/>
      </w:pPr>
      <w:rPr>
        <w:rFonts w:hint="default"/>
        <w:lang w:val="pl-PL" w:eastAsia="en-US" w:bidi="ar-SA"/>
      </w:rPr>
    </w:lvl>
    <w:lvl w:ilvl="2" w:tplc="BAA6E170">
      <w:numFmt w:val="bullet"/>
      <w:lvlText w:val="•"/>
      <w:lvlJc w:val="left"/>
      <w:pPr>
        <w:ind w:left="3511" w:hanging="428"/>
      </w:pPr>
      <w:rPr>
        <w:rFonts w:hint="default"/>
        <w:lang w:val="pl-PL" w:eastAsia="en-US" w:bidi="ar-SA"/>
      </w:rPr>
    </w:lvl>
    <w:lvl w:ilvl="3" w:tplc="237E0980">
      <w:numFmt w:val="bullet"/>
      <w:lvlText w:val="•"/>
      <w:lvlJc w:val="left"/>
      <w:pPr>
        <w:ind w:left="4277" w:hanging="428"/>
      </w:pPr>
      <w:rPr>
        <w:rFonts w:hint="default"/>
        <w:lang w:val="pl-PL" w:eastAsia="en-US" w:bidi="ar-SA"/>
      </w:rPr>
    </w:lvl>
    <w:lvl w:ilvl="4" w:tplc="C12AFB7A">
      <w:numFmt w:val="bullet"/>
      <w:lvlText w:val="•"/>
      <w:lvlJc w:val="left"/>
      <w:pPr>
        <w:ind w:left="5043" w:hanging="428"/>
      </w:pPr>
      <w:rPr>
        <w:rFonts w:hint="default"/>
        <w:lang w:val="pl-PL" w:eastAsia="en-US" w:bidi="ar-SA"/>
      </w:rPr>
    </w:lvl>
    <w:lvl w:ilvl="5" w:tplc="23A84578">
      <w:numFmt w:val="bullet"/>
      <w:lvlText w:val="•"/>
      <w:lvlJc w:val="left"/>
      <w:pPr>
        <w:ind w:left="5809" w:hanging="428"/>
      </w:pPr>
      <w:rPr>
        <w:rFonts w:hint="default"/>
        <w:lang w:val="pl-PL" w:eastAsia="en-US" w:bidi="ar-SA"/>
      </w:rPr>
    </w:lvl>
    <w:lvl w:ilvl="6" w:tplc="800E0004">
      <w:numFmt w:val="bullet"/>
      <w:lvlText w:val="•"/>
      <w:lvlJc w:val="left"/>
      <w:pPr>
        <w:ind w:left="6575" w:hanging="428"/>
      </w:pPr>
      <w:rPr>
        <w:rFonts w:hint="default"/>
        <w:lang w:val="pl-PL" w:eastAsia="en-US" w:bidi="ar-SA"/>
      </w:rPr>
    </w:lvl>
    <w:lvl w:ilvl="7" w:tplc="03202A86">
      <w:numFmt w:val="bullet"/>
      <w:lvlText w:val="•"/>
      <w:lvlJc w:val="left"/>
      <w:pPr>
        <w:ind w:left="7341" w:hanging="428"/>
      </w:pPr>
      <w:rPr>
        <w:rFonts w:hint="default"/>
        <w:lang w:val="pl-PL" w:eastAsia="en-US" w:bidi="ar-SA"/>
      </w:rPr>
    </w:lvl>
    <w:lvl w:ilvl="8" w:tplc="C9904120">
      <w:numFmt w:val="bullet"/>
      <w:lvlText w:val="•"/>
      <w:lvlJc w:val="left"/>
      <w:pPr>
        <w:ind w:left="8107" w:hanging="428"/>
      </w:pPr>
      <w:rPr>
        <w:rFonts w:hint="default"/>
        <w:lang w:val="pl-PL" w:eastAsia="en-US" w:bidi="ar-SA"/>
      </w:rPr>
    </w:lvl>
  </w:abstractNum>
  <w:abstractNum w:abstractNumId="18" w15:restartNumberingAfterBreak="0">
    <w:nsid w:val="6C540F82"/>
    <w:multiLevelType w:val="hybridMultilevel"/>
    <w:tmpl w:val="C92C4C46"/>
    <w:lvl w:ilvl="0" w:tplc="6F54469A">
      <w:start w:val="1"/>
      <w:numFmt w:val="decimal"/>
      <w:lvlText w:val="%1)"/>
      <w:lvlJc w:val="left"/>
      <w:pPr>
        <w:ind w:left="2203" w:hanging="360"/>
      </w:pPr>
      <w:rPr>
        <w:rFonts w:ascii="Arial" w:hAnsi="Arial" w:cs="Arial" w:hint="default"/>
      </w:rPr>
    </w:lvl>
    <w:lvl w:ilvl="1" w:tplc="4D5C492A">
      <w:start w:val="1"/>
      <w:numFmt w:val="lowerLetter"/>
      <w:lvlText w:val="%2)"/>
      <w:lvlJc w:val="left"/>
      <w:pPr>
        <w:ind w:left="2149" w:hanging="360"/>
      </w:pPr>
      <w:rPr>
        <w:rFonts w:cs="Times New Roman" w:hint="default"/>
        <w:b w:val="0"/>
      </w:rPr>
    </w:lvl>
    <w:lvl w:ilvl="2" w:tplc="0415001B">
      <w:start w:val="1"/>
      <w:numFmt w:val="lowerRoman"/>
      <w:lvlText w:val="%3."/>
      <w:lvlJc w:val="right"/>
      <w:pPr>
        <w:ind w:left="2869" w:hanging="180"/>
      </w:pPr>
      <w:rPr>
        <w:rFonts w:cs="Times New Roman"/>
      </w:rPr>
    </w:lvl>
    <w:lvl w:ilvl="3" w:tplc="5406D744">
      <w:start w:val="1"/>
      <w:numFmt w:val="decimal"/>
      <w:lvlText w:val="%4."/>
      <w:lvlJc w:val="left"/>
      <w:pPr>
        <w:ind w:left="3589" w:hanging="360"/>
      </w:pPr>
      <w:rPr>
        <w:rFonts w:hint="default"/>
        <w:b w:val="0"/>
        <w:i w:val="0"/>
        <w:color w:val="000000"/>
      </w:rPr>
    </w:lvl>
    <w:lvl w:ilvl="4" w:tplc="332EBDD0">
      <w:start w:val="1"/>
      <w:numFmt w:val="lowerLetter"/>
      <w:lvlText w:val="%5."/>
      <w:lvlJc w:val="left"/>
      <w:pPr>
        <w:ind w:left="4309" w:hanging="360"/>
      </w:pPr>
      <w:rPr>
        <w:rFonts w:hint="default"/>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19" w15:restartNumberingAfterBreak="0">
    <w:nsid w:val="71731412"/>
    <w:multiLevelType w:val="hybridMultilevel"/>
    <w:tmpl w:val="3F8C3EC6"/>
    <w:lvl w:ilvl="0" w:tplc="B96623A0">
      <w:start w:val="1"/>
      <w:numFmt w:val="lowerLetter"/>
      <w:lvlText w:val="%1)"/>
      <w:lvlJc w:val="left"/>
      <w:pPr>
        <w:ind w:left="1845" w:hanging="425"/>
      </w:pPr>
      <w:rPr>
        <w:rFonts w:ascii="Arial" w:eastAsia="Arial" w:hAnsi="Arial" w:cs="Arial" w:hint="default"/>
        <w:b w:val="0"/>
        <w:bCs w:val="0"/>
        <w:i w:val="0"/>
        <w:iCs w:val="0"/>
        <w:spacing w:val="-1"/>
        <w:w w:val="100"/>
        <w:sz w:val="22"/>
        <w:szCs w:val="22"/>
        <w:lang w:val="pl-PL" w:eastAsia="en-US" w:bidi="ar-SA"/>
      </w:rPr>
    </w:lvl>
    <w:lvl w:ilvl="1" w:tplc="3CB0B3AC">
      <w:numFmt w:val="bullet"/>
      <w:lvlText w:val="•"/>
      <w:lvlJc w:val="left"/>
      <w:pPr>
        <w:ind w:left="2619" w:hanging="425"/>
      </w:pPr>
      <w:rPr>
        <w:rFonts w:hint="default"/>
        <w:lang w:val="pl-PL" w:eastAsia="en-US" w:bidi="ar-SA"/>
      </w:rPr>
    </w:lvl>
    <w:lvl w:ilvl="2" w:tplc="59068F42">
      <w:numFmt w:val="bullet"/>
      <w:lvlText w:val="•"/>
      <w:lvlJc w:val="left"/>
      <w:pPr>
        <w:ind w:left="3399" w:hanging="425"/>
      </w:pPr>
      <w:rPr>
        <w:rFonts w:hint="default"/>
        <w:lang w:val="pl-PL" w:eastAsia="en-US" w:bidi="ar-SA"/>
      </w:rPr>
    </w:lvl>
    <w:lvl w:ilvl="3" w:tplc="696A9EC6">
      <w:numFmt w:val="bullet"/>
      <w:lvlText w:val="•"/>
      <w:lvlJc w:val="left"/>
      <w:pPr>
        <w:ind w:left="4179" w:hanging="425"/>
      </w:pPr>
      <w:rPr>
        <w:rFonts w:hint="default"/>
        <w:lang w:val="pl-PL" w:eastAsia="en-US" w:bidi="ar-SA"/>
      </w:rPr>
    </w:lvl>
    <w:lvl w:ilvl="4" w:tplc="B28AE58A">
      <w:numFmt w:val="bullet"/>
      <w:lvlText w:val="•"/>
      <w:lvlJc w:val="left"/>
      <w:pPr>
        <w:ind w:left="4959" w:hanging="425"/>
      </w:pPr>
      <w:rPr>
        <w:rFonts w:hint="default"/>
        <w:lang w:val="pl-PL" w:eastAsia="en-US" w:bidi="ar-SA"/>
      </w:rPr>
    </w:lvl>
    <w:lvl w:ilvl="5" w:tplc="80FE182A">
      <w:numFmt w:val="bullet"/>
      <w:lvlText w:val="•"/>
      <w:lvlJc w:val="left"/>
      <w:pPr>
        <w:ind w:left="5739" w:hanging="425"/>
      </w:pPr>
      <w:rPr>
        <w:rFonts w:hint="default"/>
        <w:lang w:val="pl-PL" w:eastAsia="en-US" w:bidi="ar-SA"/>
      </w:rPr>
    </w:lvl>
    <w:lvl w:ilvl="6" w:tplc="428E9B0C">
      <w:numFmt w:val="bullet"/>
      <w:lvlText w:val="•"/>
      <w:lvlJc w:val="left"/>
      <w:pPr>
        <w:ind w:left="6519" w:hanging="425"/>
      </w:pPr>
      <w:rPr>
        <w:rFonts w:hint="default"/>
        <w:lang w:val="pl-PL" w:eastAsia="en-US" w:bidi="ar-SA"/>
      </w:rPr>
    </w:lvl>
    <w:lvl w:ilvl="7" w:tplc="C060CD0A">
      <w:numFmt w:val="bullet"/>
      <w:lvlText w:val="•"/>
      <w:lvlJc w:val="left"/>
      <w:pPr>
        <w:ind w:left="7299" w:hanging="425"/>
      </w:pPr>
      <w:rPr>
        <w:rFonts w:hint="default"/>
        <w:lang w:val="pl-PL" w:eastAsia="en-US" w:bidi="ar-SA"/>
      </w:rPr>
    </w:lvl>
    <w:lvl w:ilvl="8" w:tplc="756C1726">
      <w:numFmt w:val="bullet"/>
      <w:lvlText w:val="•"/>
      <w:lvlJc w:val="left"/>
      <w:pPr>
        <w:ind w:left="8079" w:hanging="425"/>
      </w:pPr>
      <w:rPr>
        <w:rFonts w:hint="default"/>
        <w:lang w:val="pl-PL" w:eastAsia="en-US" w:bidi="ar-SA"/>
      </w:rPr>
    </w:lvl>
  </w:abstractNum>
  <w:abstractNum w:abstractNumId="20" w15:restartNumberingAfterBreak="0">
    <w:nsid w:val="77A53EBD"/>
    <w:multiLevelType w:val="hybridMultilevel"/>
    <w:tmpl w:val="51383728"/>
    <w:lvl w:ilvl="0" w:tplc="5E80D99E">
      <w:start w:val="7"/>
      <w:numFmt w:val="decimal"/>
      <w:lvlText w:val="%1)"/>
      <w:lvlJc w:val="left"/>
      <w:pPr>
        <w:ind w:left="1986" w:hanging="428"/>
      </w:pPr>
      <w:rPr>
        <w:rFonts w:ascii="Arial" w:eastAsia="Arial" w:hAnsi="Arial" w:cs="Arial" w:hint="default"/>
        <w:b w:val="0"/>
        <w:bCs w:val="0"/>
        <w:i w:val="0"/>
        <w:iCs w:val="0"/>
        <w:spacing w:val="-1"/>
        <w:w w:val="100"/>
        <w:sz w:val="22"/>
        <w:szCs w:val="22"/>
        <w:lang w:val="pl-PL" w:eastAsia="en-US" w:bidi="ar-SA"/>
      </w:rPr>
    </w:lvl>
    <w:lvl w:ilvl="1" w:tplc="459CD58E">
      <w:numFmt w:val="bullet"/>
      <w:lvlText w:val="•"/>
      <w:lvlJc w:val="left"/>
      <w:pPr>
        <w:ind w:left="2745" w:hanging="428"/>
      </w:pPr>
      <w:rPr>
        <w:rFonts w:hint="default"/>
        <w:lang w:val="pl-PL" w:eastAsia="en-US" w:bidi="ar-SA"/>
      </w:rPr>
    </w:lvl>
    <w:lvl w:ilvl="2" w:tplc="5DB68C02">
      <w:numFmt w:val="bullet"/>
      <w:lvlText w:val="•"/>
      <w:lvlJc w:val="left"/>
      <w:pPr>
        <w:ind w:left="3511" w:hanging="428"/>
      </w:pPr>
      <w:rPr>
        <w:rFonts w:hint="default"/>
        <w:lang w:val="pl-PL" w:eastAsia="en-US" w:bidi="ar-SA"/>
      </w:rPr>
    </w:lvl>
    <w:lvl w:ilvl="3" w:tplc="B9F8FA60">
      <w:numFmt w:val="bullet"/>
      <w:lvlText w:val="•"/>
      <w:lvlJc w:val="left"/>
      <w:pPr>
        <w:ind w:left="4277" w:hanging="428"/>
      </w:pPr>
      <w:rPr>
        <w:rFonts w:hint="default"/>
        <w:lang w:val="pl-PL" w:eastAsia="en-US" w:bidi="ar-SA"/>
      </w:rPr>
    </w:lvl>
    <w:lvl w:ilvl="4" w:tplc="DE12FAAE">
      <w:numFmt w:val="bullet"/>
      <w:lvlText w:val="•"/>
      <w:lvlJc w:val="left"/>
      <w:pPr>
        <w:ind w:left="5043" w:hanging="428"/>
      </w:pPr>
      <w:rPr>
        <w:rFonts w:hint="default"/>
        <w:lang w:val="pl-PL" w:eastAsia="en-US" w:bidi="ar-SA"/>
      </w:rPr>
    </w:lvl>
    <w:lvl w:ilvl="5" w:tplc="76F06C28">
      <w:numFmt w:val="bullet"/>
      <w:lvlText w:val="•"/>
      <w:lvlJc w:val="left"/>
      <w:pPr>
        <w:ind w:left="5809" w:hanging="428"/>
      </w:pPr>
      <w:rPr>
        <w:rFonts w:hint="default"/>
        <w:lang w:val="pl-PL" w:eastAsia="en-US" w:bidi="ar-SA"/>
      </w:rPr>
    </w:lvl>
    <w:lvl w:ilvl="6" w:tplc="BA5A8520">
      <w:numFmt w:val="bullet"/>
      <w:lvlText w:val="•"/>
      <w:lvlJc w:val="left"/>
      <w:pPr>
        <w:ind w:left="6575" w:hanging="428"/>
      </w:pPr>
      <w:rPr>
        <w:rFonts w:hint="default"/>
        <w:lang w:val="pl-PL" w:eastAsia="en-US" w:bidi="ar-SA"/>
      </w:rPr>
    </w:lvl>
    <w:lvl w:ilvl="7" w:tplc="9004508C">
      <w:numFmt w:val="bullet"/>
      <w:lvlText w:val="•"/>
      <w:lvlJc w:val="left"/>
      <w:pPr>
        <w:ind w:left="7341" w:hanging="428"/>
      </w:pPr>
      <w:rPr>
        <w:rFonts w:hint="default"/>
        <w:lang w:val="pl-PL" w:eastAsia="en-US" w:bidi="ar-SA"/>
      </w:rPr>
    </w:lvl>
    <w:lvl w:ilvl="8" w:tplc="8A069E5E">
      <w:numFmt w:val="bullet"/>
      <w:lvlText w:val="•"/>
      <w:lvlJc w:val="left"/>
      <w:pPr>
        <w:ind w:left="8107" w:hanging="428"/>
      </w:pPr>
      <w:rPr>
        <w:rFonts w:hint="default"/>
        <w:lang w:val="pl-PL" w:eastAsia="en-US" w:bidi="ar-SA"/>
      </w:rPr>
    </w:lvl>
  </w:abstractNum>
  <w:num w:numId="1" w16cid:durableId="1068697370">
    <w:abstractNumId w:val="4"/>
  </w:num>
  <w:num w:numId="2" w16cid:durableId="2066905752">
    <w:abstractNumId w:val="14"/>
  </w:num>
  <w:num w:numId="3" w16cid:durableId="782264187">
    <w:abstractNumId w:val="11"/>
  </w:num>
  <w:num w:numId="4" w16cid:durableId="1443456057">
    <w:abstractNumId w:val="13"/>
  </w:num>
  <w:num w:numId="5" w16cid:durableId="397941398">
    <w:abstractNumId w:val="17"/>
  </w:num>
  <w:num w:numId="6" w16cid:durableId="645822951">
    <w:abstractNumId w:val="15"/>
  </w:num>
  <w:num w:numId="7" w16cid:durableId="580677071">
    <w:abstractNumId w:val="12"/>
  </w:num>
  <w:num w:numId="8" w16cid:durableId="7486982">
    <w:abstractNumId w:val="20"/>
  </w:num>
  <w:num w:numId="9" w16cid:durableId="468936955">
    <w:abstractNumId w:val="2"/>
  </w:num>
  <w:num w:numId="10" w16cid:durableId="2032802400">
    <w:abstractNumId w:val="3"/>
  </w:num>
  <w:num w:numId="11" w16cid:durableId="1011176299">
    <w:abstractNumId w:val="19"/>
  </w:num>
  <w:num w:numId="12" w16cid:durableId="476918667">
    <w:abstractNumId w:val="8"/>
  </w:num>
  <w:num w:numId="13" w16cid:durableId="677850891">
    <w:abstractNumId w:val="9"/>
  </w:num>
  <w:num w:numId="14" w16cid:durableId="547763292">
    <w:abstractNumId w:val="10"/>
  </w:num>
  <w:num w:numId="15" w16cid:durableId="588274105">
    <w:abstractNumId w:val="6"/>
  </w:num>
  <w:num w:numId="16" w16cid:durableId="1232229747">
    <w:abstractNumId w:val="0"/>
  </w:num>
  <w:num w:numId="17" w16cid:durableId="5445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31442390">
    <w:abstractNumId w:val="7"/>
  </w:num>
  <w:num w:numId="19" w16cid:durableId="1847862965">
    <w:abstractNumId w:val="18"/>
  </w:num>
  <w:num w:numId="20" w16cid:durableId="1558398249">
    <w:abstractNumId w:val="16"/>
  </w:num>
  <w:num w:numId="21" w16cid:durableId="1798253861">
    <w:abstractNumId w:val="1"/>
  </w:num>
  <w:num w:numId="22" w16cid:durableId="156834589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624"/>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E79C9"/>
    <w:rsid w:val="00036AAF"/>
    <w:rsid w:val="00052D03"/>
    <w:rsid w:val="000B6108"/>
    <w:rsid w:val="000B7918"/>
    <w:rsid w:val="000C5BFA"/>
    <w:rsid w:val="00104124"/>
    <w:rsid w:val="001E79C9"/>
    <w:rsid w:val="00276A50"/>
    <w:rsid w:val="0029045B"/>
    <w:rsid w:val="002D201C"/>
    <w:rsid w:val="002F2D73"/>
    <w:rsid w:val="00321C65"/>
    <w:rsid w:val="0033020B"/>
    <w:rsid w:val="00331FE5"/>
    <w:rsid w:val="003971B5"/>
    <w:rsid w:val="003A4801"/>
    <w:rsid w:val="00425790"/>
    <w:rsid w:val="00434323"/>
    <w:rsid w:val="004A02C2"/>
    <w:rsid w:val="004B3E36"/>
    <w:rsid w:val="00516965"/>
    <w:rsid w:val="00532F52"/>
    <w:rsid w:val="00550BF8"/>
    <w:rsid w:val="00551010"/>
    <w:rsid w:val="005A242A"/>
    <w:rsid w:val="005C3FCB"/>
    <w:rsid w:val="005C4B80"/>
    <w:rsid w:val="005C6D9E"/>
    <w:rsid w:val="005D6377"/>
    <w:rsid w:val="00610DA0"/>
    <w:rsid w:val="00627A52"/>
    <w:rsid w:val="006B26D3"/>
    <w:rsid w:val="0073104F"/>
    <w:rsid w:val="00772B81"/>
    <w:rsid w:val="007B0271"/>
    <w:rsid w:val="007C08DE"/>
    <w:rsid w:val="007F13D6"/>
    <w:rsid w:val="00823C98"/>
    <w:rsid w:val="00841511"/>
    <w:rsid w:val="00850851"/>
    <w:rsid w:val="00853FF3"/>
    <w:rsid w:val="0087372C"/>
    <w:rsid w:val="00890EE2"/>
    <w:rsid w:val="00892827"/>
    <w:rsid w:val="008F0327"/>
    <w:rsid w:val="00907E68"/>
    <w:rsid w:val="009230E2"/>
    <w:rsid w:val="00933314"/>
    <w:rsid w:val="00993269"/>
    <w:rsid w:val="009B2443"/>
    <w:rsid w:val="009B604B"/>
    <w:rsid w:val="009C57D6"/>
    <w:rsid w:val="009D0AA9"/>
    <w:rsid w:val="009D315A"/>
    <w:rsid w:val="009D6B78"/>
    <w:rsid w:val="00A126BE"/>
    <w:rsid w:val="00A14374"/>
    <w:rsid w:val="00A24276"/>
    <w:rsid w:val="00AA3A8A"/>
    <w:rsid w:val="00AE01C2"/>
    <w:rsid w:val="00AE1924"/>
    <w:rsid w:val="00AE2B8C"/>
    <w:rsid w:val="00AF3AFD"/>
    <w:rsid w:val="00B03BC6"/>
    <w:rsid w:val="00B35416"/>
    <w:rsid w:val="00B3625B"/>
    <w:rsid w:val="00B5246A"/>
    <w:rsid w:val="00BB1ADB"/>
    <w:rsid w:val="00C05845"/>
    <w:rsid w:val="00C13238"/>
    <w:rsid w:val="00C5669B"/>
    <w:rsid w:val="00CC249A"/>
    <w:rsid w:val="00CE2367"/>
    <w:rsid w:val="00D31E68"/>
    <w:rsid w:val="00D61DF9"/>
    <w:rsid w:val="00D7735A"/>
    <w:rsid w:val="00DD05A8"/>
    <w:rsid w:val="00DD7911"/>
    <w:rsid w:val="00DE6D04"/>
    <w:rsid w:val="00E219C3"/>
    <w:rsid w:val="00E406C0"/>
    <w:rsid w:val="00E65A7D"/>
    <w:rsid w:val="00F3582D"/>
    <w:rsid w:val="00F52A51"/>
    <w:rsid w:val="00F70F50"/>
    <w:rsid w:val="00FC6788"/>
    <w:rsid w:val="00FD41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CBC47"/>
  <w15:docId w15:val="{2FE03FC3-C0BF-554B-B681-86C23163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Arial" w:eastAsia="Arial" w:hAnsi="Arial" w:cs="Arial"/>
      <w:lang w:val="pl-PL"/>
    </w:rPr>
  </w:style>
  <w:style w:type="paragraph" w:styleId="Nagwek1">
    <w:name w:val="heading 1"/>
    <w:basedOn w:val="Normalny"/>
    <w:uiPriority w:val="1"/>
    <w:qFormat/>
    <w:pPr>
      <w:ind w:left="710"/>
      <w:outlineLvl w:val="0"/>
    </w:pPr>
    <w:rPr>
      <w:b/>
      <w:bCs/>
      <w:u w:val="single" w:color="000000"/>
    </w:rPr>
  </w:style>
  <w:style w:type="paragraph" w:styleId="Nagwek2">
    <w:name w:val="heading 2"/>
    <w:basedOn w:val="Normalny"/>
    <w:uiPriority w:val="1"/>
    <w:qFormat/>
    <w:pPr>
      <w:ind w:left="1134"/>
      <w:jc w:val="both"/>
      <w:outlineLvl w:val="1"/>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uiPriority w:val="1"/>
    <w:qFormat/>
    <w:pPr>
      <w:ind w:left="1134" w:hanging="425"/>
      <w:jc w:val="both"/>
    </w:pPr>
  </w:style>
  <w:style w:type="paragraph" w:styleId="Tytu">
    <w:name w:val="Title"/>
    <w:basedOn w:val="Normalny"/>
    <w:uiPriority w:val="1"/>
    <w:qFormat/>
    <w:pPr>
      <w:ind w:left="599" w:right="314"/>
      <w:jc w:val="center"/>
    </w:pPr>
    <w:rPr>
      <w:b/>
      <w:bCs/>
      <w:i/>
      <w:iCs/>
      <w:sz w:val="28"/>
      <w:szCs w:val="28"/>
    </w:rPr>
  </w:style>
  <w:style w:type="paragraph" w:styleId="Akapitzlist">
    <w:name w:val="List Paragraph"/>
    <w:basedOn w:val="Normalny"/>
    <w:uiPriority w:val="1"/>
    <w:qFormat/>
    <w:pPr>
      <w:ind w:left="1134" w:hanging="425"/>
      <w:jc w:val="both"/>
    </w:pPr>
  </w:style>
  <w:style w:type="paragraph" w:customStyle="1" w:styleId="TableParagraph">
    <w:name w:val="Table Paragraph"/>
    <w:basedOn w:val="Normalny"/>
    <w:uiPriority w:val="1"/>
    <w:qFormat/>
  </w:style>
  <w:style w:type="paragraph" w:styleId="Tekstdymka">
    <w:name w:val="Balloon Text"/>
    <w:basedOn w:val="Normalny"/>
    <w:link w:val="TekstdymkaZnak"/>
    <w:uiPriority w:val="99"/>
    <w:semiHidden/>
    <w:unhideWhenUsed/>
    <w:rsid w:val="005C6D9E"/>
    <w:rPr>
      <w:rFonts w:ascii="Tahoma" w:hAnsi="Tahoma" w:cs="Tahoma"/>
      <w:sz w:val="16"/>
      <w:szCs w:val="16"/>
    </w:rPr>
  </w:style>
  <w:style w:type="character" w:customStyle="1" w:styleId="TekstdymkaZnak">
    <w:name w:val="Tekst dymka Znak"/>
    <w:basedOn w:val="Domylnaczcionkaakapitu"/>
    <w:link w:val="Tekstdymka"/>
    <w:uiPriority w:val="99"/>
    <w:semiHidden/>
    <w:rsid w:val="005C6D9E"/>
    <w:rPr>
      <w:rFonts w:ascii="Tahoma" w:eastAsia="Arial" w:hAnsi="Tahoma" w:cs="Tahoma"/>
      <w:sz w:val="16"/>
      <w:szCs w:val="16"/>
      <w:lang w:val="pl-PL"/>
    </w:rPr>
  </w:style>
  <w:style w:type="paragraph" w:styleId="Nagwek">
    <w:name w:val="header"/>
    <w:basedOn w:val="Normalny"/>
    <w:link w:val="NagwekZnak"/>
    <w:uiPriority w:val="99"/>
    <w:unhideWhenUsed/>
    <w:rsid w:val="005C6D9E"/>
    <w:pPr>
      <w:tabs>
        <w:tab w:val="center" w:pos="4536"/>
        <w:tab w:val="right" w:pos="9072"/>
      </w:tabs>
    </w:pPr>
  </w:style>
  <w:style w:type="character" w:customStyle="1" w:styleId="NagwekZnak">
    <w:name w:val="Nagłówek Znak"/>
    <w:basedOn w:val="Domylnaczcionkaakapitu"/>
    <w:link w:val="Nagwek"/>
    <w:uiPriority w:val="99"/>
    <w:rsid w:val="005C6D9E"/>
    <w:rPr>
      <w:rFonts w:ascii="Arial" w:eastAsia="Arial" w:hAnsi="Arial" w:cs="Arial"/>
      <w:lang w:val="pl-PL"/>
    </w:rPr>
  </w:style>
  <w:style w:type="paragraph" w:styleId="Stopka">
    <w:name w:val="footer"/>
    <w:basedOn w:val="Normalny"/>
    <w:link w:val="StopkaZnak"/>
    <w:uiPriority w:val="99"/>
    <w:unhideWhenUsed/>
    <w:rsid w:val="005C6D9E"/>
    <w:pPr>
      <w:tabs>
        <w:tab w:val="center" w:pos="4536"/>
        <w:tab w:val="right" w:pos="9072"/>
      </w:tabs>
    </w:pPr>
  </w:style>
  <w:style w:type="character" w:customStyle="1" w:styleId="StopkaZnak">
    <w:name w:val="Stopka Znak"/>
    <w:basedOn w:val="Domylnaczcionkaakapitu"/>
    <w:link w:val="Stopka"/>
    <w:uiPriority w:val="99"/>
    <w:rsid w:val="005C6D9E"/>
    <w:rPr>
      <w:rFonts w:ascii="Arial" w:eastAsia="Arial" w:hAnsi="Arial" w:cs="Arial"/>
      <w:lang w:val="pl-PL"/>
    </w:rPr>
  </w:style>
  <w:style w:type="character" w:styleId="Hipercze">
    <w:name w:val="Hyperlink"/>
    <w:basedOn w:val="Domylnaczcionkaakapitu"/>
    <w:uiPriority w:val="99"/>
    <w:unhideWhenUsed/>
    <w:rsid w:val="009230E2"/>
    <w:rPr>
      <w:color w:val="0000FF" w:themeColor="hyperlink"/>
      <w:u w:val="single"/>
    </w:rPr>
  </w:style>
  <w:style w:type="character" w:styleId="Nierozpoznanawzmianka">
    <w:name w:val="Unresolved Mention"/>
    <w:basedOn w:val="Domylnaczcionkaakapitu"/>
    <w:uiPriority w:val="99"/>
    <w:semiHidden/>
    <w:unhideWhenUsed/>
    <w:rsid w:val="00850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ip.lex.pl/%23/document/18903829?cm=DOCUMENT" TargetMode="External"/><Relationship Id="rId18" Type="http://schemas.openxmlformats.org/officeDocument/2006/relationships/hyperlink" Target="https://sip.lex.pl/%23/document/68410867?cm=DOCUMENT" TargetMode="External"/><Relationship Id="rId26" Type="http://schemas.openxmlformats.org/officeDocument/2006/relationships/hyperlink" Target="https://media.ezamowienia.gov.pl/pod/2021/10/Komunikacja-w-postepowaniu-5.1.pdf" TargetMode="External"/><Relationship Id="rId3" Type="http://schemas.openxmlformats.org/officeDocument/2006/relationships/styles" Target="styles.xml"/><Relationship Id="rId21" Type="http://schemas.openxmlformats.org/officeDocument/2006/relationships/hyperlink" Target="https://sip.lex.pl/%23/document/68410867?cm=DOCUMENT" TargetMode="Externa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https://sip.lex.pl/%23/document/67607987?cm=DOCUMENT" TargetMode="External"/><Relationship Id="rId25" Type="http://schemas.openxmlformats.org/officeDocument/2006/relationships/hyperlink" Target="https://media.ezamowienia.gov.pl/pod/2021/10/Komunikacja-w-postepowaniu-5.1.pdf" TargetMode="External"/><Relationship Id="rId2" Type="http://schemas.openxmlformats.org/officeDocument/2006/relationships/numbering" Target="numbering.xml"/><Relationship Id="rId16" Type="http://schemas.openxmlformats.org/officeDocument/2006/relationships/hyperlink" Target="https://sip.lex.pl/%23/document/18708093?cm=DOCUMENT" TargetMode="External"/><Relationship Id="rId20" Type="http://schemas.openxmlformats.org/officeDocument/2006/relationships/hyperlink" Target="https://sip.lex.pl/%23/document/67607987?cm=DOCUMENT" TargetMode="External"/><Relationship Id="rId29" Type="http://schemas.openxmlformats.org/officeDocument/2006/relationships/hyperlink" Target="mailto:i.winiarczyk@abramow.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68de3454-c7e8-4758-a0ad-464c9a66c9ae" TargetMode="External"/><Relationship Id="rId24"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https://sip.lex.pl/%23/document/68410867?cm=DOCUMENT" TargetMode="External"/><Relationship Id="rId23" Type="http://schemas.openxmlformats.org/officeDocument/2006/relationships/hyperlink" Target="https://ezamowienia.gov.pl/mp-client/search/list/ocds-148610-68de3454-c7e8-4758-a0ad-464c9a66c9ae" TargetMode="External"/><Relationship Id="rId28" Type="http://schemas.openxmlformats.org/officeDocument/2006/relationships/hyperlink" Target="mailto:i.winiarczyk@abramow.pl" TargetMode="External"/><Relationship Id="rId10" Type="http://schemas.openxmlformats.org/officeDocument/2006/relationships/hyperlink" Target="mailto:&#226;&#8364;" TargetMode="External"/><Relationship Id="rId19" Type="http://schemas.openxmlformats.org/officeDocument/2006/relationships/hyperlink" Target="https://sip.lex.pl/%23/document/16796295?unitId=art(3)ust(1)pkt(37)&amp;cm=DOCUMEN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ip.lex.pl/%23/document/67607987?cm=DOCUMENT" TargetMode="External"/><Relationship Id="rId22" Type="http://schemas.openxmlformats.org/officeDocument/2006/relationships/hyperlink" Target="https://ezamowienia.gov.pl/" TargetMode="External"/><Relationship Id="rId27" Type="http://schemas.openxmlformats.org/officeDocument/2006/relationships/hyperlink" Target="https://ezamowienia.gov.pl/"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C1CE7-04F5-47E8-898F-6609E538D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694</TotalTime>
  <Pages>26</Pages>
  <Words>10901</Words>
  <Characters>65409</Characters>
  <Application>Microsoft Office Word</Application>
  <DocSecurity>0</DocSecurity>
  <Lines>545</Lines>
  <Paragraphs>152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dc:creator>
  <cp:keywords/>
  <dc:description/>
  <cp:lastModifiedBy>Izabela 96033</cp:lastModifiedBy>
  <cp:revision>17</cp:revision>
  <cp:lastPrinted>2026-10-13T11:18:00Z</cp:lastPrinted>
  <dcterms:created xsi:type="dcterms:W3CDTF">2026-10-09T13:01:00Z</dcterms:created>
  <dcterms:modified xsi:type="dcterms:W3CDTF">2026-10-26T20:36:00Z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2026-07-15T00:00:00Z</vt:filetime>
  </property>
  <property fmtid="{D5CDD505-2E9C-101B-9397-08002B2CF9AE}" pid="3" name="Creator">
    <vt:lpwstr>Microsoft® Word 2021</vt:lpwstr>
  </property>
  <property fmtid="{D5CDD505-2E9C-101B-9397-08002B2CF9AE}" pid="4" name="LastSaved">
    <vt:filetime>2026-09-29T00:00:00Z</vt:filetime>
  </property>
  <property fmtid="{D5CDD505-2E9C-101B-9397-08002B2CF9AE}" pid="5" name="Producer">
    <vt:lpwstr>Microsoft® Word 2021</vt:lpwstr>
  </property>
</Properties>
</file>