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46B9" w14:textId="6DE5001D" w:rsidR="00DF3ACE" w:rsidRDefault="00062BB8" w:rsidP="00DF3ACE">
      <w:pPr>
        <w:shd w:val="clear" w:color="auto" w:fill="FFFFFF" w:themeFill="background1"/>
        <w:spacing w:line="268" w:lineRule="auto"/>
        <w:ind w:left="360" w:hanging="360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Formularz pomocniczy do formularza ofertowego</w:t>
      </w:r>
    </w:p>
    <w:tbl>
      <w:tblPr>
        <w:tblStyle w:val="Tabela-Siatka"/>
        <w:tblW w:w="9781" w:type="dxa"/>
        <w:tblInd w:w="-359" w:type="dxa"/>
        <w:tblLook w:val="04A0" w:firstRow="1" w:lastRow="0" w:firstColumn="1" w:lastColumn="0" w:noHBand="0" w:noVBand="1"/>
      </w:tblPr>
      <w:tblGrid>
        <w:gridCol w:w="567"/>
        <w:gridCol w:w="4134"/>
        <w:gridCol w:w="2164"/>
        <w:gridCol w:w="2916"/>
      </w:tblGrid>
      <w:tr w:rsidR="00062BB8" w14:paraId="390265F8" w14:textId="77777777" w:rsidTr="0071489B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E03FF12" w14:textId="62EADCFA" w:rsidR="00062BB8" w:rsidRPr="00062BB8" w:rsidRDefault="00062BB8" w:rsidP="0071489B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2BB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134" w:type="dxa"/>
            <w:shd w:val="clear" w:color="auto" w:fill="D9D9D9" w:themeFill="background1" w:themeFillShade="D9"/>
            <w:vAlign w:val="center"/>
          </w:tcPr>
          <w:p w14:paraId="3A5D3167" w14:textId="621FEB94" w:rsidR="00062BB8" w:rsidRPr="00062BB8" w:rsidRDefault="00062BB8" w:rsidP="0071489B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Wymagane parametry techniczno-użytkowe</w:t>
            </w:r>
          </w:p>
        </w:tc>
        <w:tc>
          <w:tcPr>
            <w:tcW w:w="2164" w:type="dxa"/>
            <w:shd w:val="clear" w:color="auto" w:fill="D9D9D9" w:themeFill="background1" w:themeFillShade="D9"/>
            <w:vAlign w:val="center"/>
          </w:tcPr>
          <w:p w14:paraId="243D0A6C" w14:textId="5C4176B1" w:rsidR="00062BB8" w:rsidRPr="00062BB8" w:rsidRDefault="00062BB8" w:rsidP="0071489B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Uwagi</w:t>
            </w:r>
          </w:p>
        </w:tc>
        <w:tc>
          <w:tcPr>
            <w:tcW w:w="2916" w:type="dxa"/>
            <w:shd w:val="clear" w:color="auto" w:fill="D9D9D9" w:themeFill="background1" w:themeFillShade="D9"/>
            <w:vAlign w:val="center"/>
          </w:tcPr>
          <w:p w14:paraId="03C3358D" w14:textId="77777777" w:rsidR="00062BB8" w:rsidRDefault="00062BB8" w:rsidP="0071489B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*Wypełnia Wykonawca</w:t>
            </w:r>
          </w:p>
          <w:p w14:paraId="54C58815" w14:textId="1509C5C9" w:rsidR="00062BB8" w:rsidRPr="00062BB8" w:rsidRDefault="00062BB8" w:rsidP="0071489B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Podając proponowane rozwiązania i/lub</w:t>
            </w:r>
            <w:r w:rsidR="0071489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potwierdzając spełnienie wymagań</w:t>
            </w:r>
          </w:p>
        </w:tc>
      </w:tr>
      <w:tr w:rsidR="00062BB8" w14:paraId="0C24A50C" w14:textId="77777777" w:rsidTr="007E328D">
        <w:tc>
          <w:tcPr>
            <w:tcW w:w="567" w:type="dxa"/>
            <w:vAlign w:val="center"/>
          </w:tcPr>
          <w:p w14:paraId="2C0EBADB" w14:textId="72CADF94" w:rsidR="00062BB8" w:rsidRPr="0071489B" w:rsidRDefault="0071489B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71489B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4134" w:type="dxa"/>
            <w:vAlign w:val="center"/>
          </w:tcPr>
          <w:p w14:paraId="4C231C47" w14:textId="779FBED6" w:rsidR="00062BB8" w:rsidRPr="0071489B" w:rsidRDefault="0071489B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Nowy agregat prądotwórczy</w:t>
            </w:r>
            <w:r w:rsidR="00C96FE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965C8E">
              <w:rPr>
                <w:rFonts w:asciiTheme="minorHAnsi" w:hAnsiTheme="minorHAnsi" w:cstheme="minorHAnsi"/>
                <w:sz w:val="18"/>
                <w:szCs w:val="18"/>
              </w:rPr>
              <w:t>szt. ……………………….</w:t>
            </w:r>
          </w:p>
        </w:tc>
        <w:tc>
          <w:tcPr>
            <w:tcW w:w="2164" w:type="dxa"/>
            <w:vAlign w:val="center"/>
          </w:tcPr>
          <w:p w14:paraId="7316E44E" w14:textId="77777777" w:rsidR="007E328D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E328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Należy podać markę </w:t>
            </w:r>
          </w:p>
          <w:p w14:paraId="7A00BCE3" w14:textId="01108DA7" w:rsidR="00062BB8" w:rsidRPr="007E328D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E328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i model oferowanego agregatu prądotwórczego</w:t>
            </w:r>
          </w:p>
        </w:tc>
        <w:tc>
          <w:tcPr>
            <w:tcW w:w="2916" w:type="dxa"/>
            <w:vAlign w:val="center"/>
          </w:tcPr>
          <w:p w14:paraId="095B3C4A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3C6F" w14:paraId="7CEF3EDF" w14:textId="77777777" w:rsidTr="00403C6F"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325EE11F" w14:textId="3023A64A" w:rsidR="00403C6F" w:rsidRPr="00403C6F" w:rsidRDefault="00403C6F" w:rsidP="00403C6F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03C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Wymagania ogólne</w:t>
            </w:r>
          </w:p>
        </w:tc>
      </w:tr>
      <w:tr w:rsidR="00062BB8" w14:paraId="64C05BBA" w14:textId="77777777" w:rsidTr="007E328D">
        <w:tc>
          <w:tcPr>
            <w:tcW w:w="567" w:type="dxa"/>
            <w:vAlign w:val="center"/>
          </w:tcPr>
          <w:p w14:paraId="74DC7FBE" w14:textId="76F9D301" w:rsidR="00062BB8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4134" w:type="dxa"/>
            <w:vAlign w:val="center"/>
          </w:tcPr>
          <w:p w14:paraId="4A1D99AE" w14:textId="2C46B564" w:rsidR="00062BB8" w:rsidRPr="007E328D" w:rsidRDefault="007E328D" w:rsidP="007E328D">
            <w:pPr>
              <w:widowControl w:val="0"/>
              <w:spacing w:line="268" w:lineRule="auto"/>
              <w:contextualSpacing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</w:t>
            </w:r>
            <w:r w:rsidRPr="007E328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gregat prądotwórczy</w:t>
            </w:r>
            <w:r w:rsidR="005439A3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fabrycznie nowy,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7E328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zewnętrzny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7E328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zabudowany trójfazowy klasa izolacji H</w:t>
            </w:r>
          </w:p>
        </w:tc>
        <w:tc>
          <w:tcPr>
            <w:tcW w:w="2164" w:type="dxa"/>
            <w:vAlign w:val="center"/>
          </w:tcPr>
          <w:p w14:paraId="6C9D7336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6F59D800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39A3" w14:paraId="465EC32B" w14:textId="77777777" w:rsidTr="007E328D">
        <w:tc>
          <w:tcPr>
            <w:tcW w:w="567" w:type="dxa"/>
            <w:vAlign w:val="center"/>
          </w:tcPr>
          <w:p w14:paraId="4D58AF91" w14:textId="02E2CC0F" w:rsidR="005439A3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4134" w:type="dxa"/>
            <w:vAlign w:val="center"/>
          </w:tcPr>
          <w:p w14:paraId="5E541C6D" w14:textId="07B39386" w:rsidR="005439A3" w:rsidRDefault="005439A3" w:rsidP="007E328D">
            <w:pPr>
              <w:widowControl w:val="0"/>
              <w:spacing w:line="268" w:lineRule="auto"/>
              <w:contextualSpacing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Agregat zgodny z klasą G3</w:t>
            </w:r>
          </w:p>
        </w:tc>
        <w:tc>
          <w:tcPr>
            <w:tcW w:w="2164" w:type="dxa"/>
            <w:vAlign w:val="center"/>
          </w:tcPr>
          <w:p w14:paraId="5BD357C4" w14:textId="77777777" w:rsidR="005439A3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5DACFB2" w14:textId="77777777" w:rsidR="005439A3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2BB8" w14:paraId="71FEF410" w14:textId="77777777" w:rsidTr="007E328D">
        <w:tc>
          <w:tcPr>
            <w:tcW w:w="567" w:type="dxa"/>
            <w:vAlign w:val="center"/>
          </w:tcPr>
          <w:p w14:paraId="428BE5C8" w14:textId="212DD7D3" w:rsidR="00062BB8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7E328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0BFB0320" w14:textId="277BE997" w:rsidR="00062BB8" w:rsidRPr="007E328D" w:rsidRDefault="007E328D" w:rsidP="005439A3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</w:t>
            </w:r>
            <w:r w:rsidRPr="007E328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gregat wyposażony w zbiornik wewnętrzny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7E328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-system paliwowy wtrysk bezpośredni, typ zasilania z turbodoładowaniem, liczba </w:t>
            </w:r>
            <w:r w:rsidR="005439A3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cylindrów 6</w:t>
            </w:r>
          </w:p>
        </w:tc>
        <w:tc>
          <w:tcPr>
            <w:tcW w:w="2164" w:type="dxa"/>
            <w:vAlign w:val="center"/>
          </w:tcPr>
          <w:p w14:paraId="37B39175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7EDFFD22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2BB8" w14:paraId="6A1ED557" w14:textId="77777777" w:rsidTr="007E328D">
        <w:tc>
          <w:tcPr>
            <w:tcW w:w="567" w:type="dxa"/>
            <w:vAlign w:val="center"/>
          </w:tcPr>
          <w:p w14:paraId="5CE60D9C" w14:textId="0CE04810" w:rsidR="00062BB8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7E328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00A506FF" w14:textId="2BD12385" w:rsidR="00062BB8" w:rsidRPr="007E328D" w:rsidRDefault="007E328D" w:rsidP="005439A3">
            <w:pPr>
              <w:widowControl w:val="0"/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</w:t>
            </w:r>
            <w:r w:rsidRPr="007E328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gregat</w:t>
            </w: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7E328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wyposażony</w:t>
            </w: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7E328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w </w:t>
            </w:r>
            <w:r w:rsidR="005439A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system automatycznego załączenia rezerwy SZR/ATS (dostarczony w oddzielnej skrzynce min. 250A)</w:t>
            </w:r>
          </w:p>
        </w:tc>
        <w:tc>
          <w:tcPr>
            <w:tcW w:w="2164" w:type="dxa"/>
            <w:vAlign w:val="center"/>
          </w:tcPr>
          <w:p w14:paraId="560A18A3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C60014D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2BB8" w14:paraId="0C40D1EF" w14:textId="77777777" w:rsidTr="007E328D">
        <w:tc>
          <w:tcPr>
            <w:tcW w:w="567" w:type="dxa"/>
            <w:vAlign w:val="center"/>
          </w:tcPr>
          <w:p w14:paraId="3BEB59CD" w14:textId="3DC57E11" w:rsidR="00062BB8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7E328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4EE0D63A" w14:textId="45F2711B" w:rsidR="00062BB8" w:rsidRPr="007E328D" w:rsidRDefault="007E328D" w:rsidP="005439A3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</w:t>
            </w:r>
            <w:r w:rsidRPr="003C46DA">
              <w:rPr>
                <w:rFonts w:ascii="Calibri" w:hAnsi="Calibri" w:cs="Calibri"/>
                <w:sz w:val="20"/>
                <w:szCs w:val="20"/>
                <w:lang w:eastAsia="en-US"/>
              </w:rPr>
              <w:t>gregat wyposażony w system kontroli AVR (pełna stabilizacja napięcia)</w:t>
            </w:r>
          </w:p>
        </w:tc>
        <w:tc>
          <w:tcPr>
            <w:tcW w:w="2164" w:type="dxa"/>
            <w:vAlign w:val="center"/>
          </w:tcPr>
          <w:p w14:paraId="22875739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D29EB9E" w14:textId="77777777" w:rsidR="00062BB8" w:rsidRPr="0071489B" w:rsidRDefault="00062BB8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2D16409A" w14:textId="77777777" w:rsidTr="007E328D">
        <w:tc>
          <w:tcPr>
            <w:tcW w:w="567" w:type="dxa"/>
            <w:vAlign w:val="center"/>
          </w:tcPr>
          <w:p w14:paraId="55E2AAC2" w14:textId="1746AB41" w:rsidR="007E328D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98522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73BDC803" w14:textId="5AB01BC3" w:rsidR="007E328D" w:rsidRPr="00403C6F" w:rsidRDefault="00403C6F" w:rsidP="005439A3">
            <w:pPr>
              <w:widowControl w:val="0"/>
              <w:spacing w:line="268" w:lineRule="auto"/>
              <w:contextualSpacing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403C6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Agregat wyposażony w </w:t>
            </w:r>
            <w:r w:rsidR="005439A3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cyfrowy system sterowania z wyświetlaczem LCD</w:t>
            </w:r>
          </w:p>
        </w:tc>
        <w:tc>
          <w:tcPr>
            <w:tcW w:w="2164" w:type="dxa"/>
            <w:vAlign w:val="center"/>
          </w:tcPr>
          <w:p w14:paraId="52AF1EBD" w14:textId="66E38ABB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233B180C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4C1F622D" w14:textId="77777777" w:rsidTr="007E328D">
        <w:tc>
          <w:tcPr>
            <w:tcW w:w="567" w:type="dxa"/>
            <w:vAlign w:val="center"/>
          </w:tcPr>
          <w:p w14:paraId="49B92F48" w14:textId="62C1C953" w:rsidR="007E328D" w:rsidRPr="00403C6F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8.</w:t>
            </w:r>
          </w:p>
        </w:tc>
        <w:tc>
          <w:tcPr>
            <w:tcW w:w="4134" w:type="dxa"/>
            <w:vAlign w:val="center"/>
          </w:tcPr>
          <w:p w14:paraId="6057C71A" w14:textId="632EF8D2" w:rsidR="007E328D" w:rsidRPr="005439A3" w:rsidRDefault="005439A3" w:rsidP="005439A3">
            <w:pPr>
              <w:widowControl w:val="0"/>
              <w:spacing w:line="268" w:lineRule="auto"/>
              <w:contextualSpacing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439A3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Agregat wyposażony w bezobsługowy akumulator z odłącznikiem i systemem ładowania</w:t>
            </w:r>
          </w:p>
        </w:tc>
        <w:tc>
          <w:tcPr>
            <w:tcW w:w="2164" w:type="dxa"/>
            <w:vAlign w:val="center"/>
          </w:tcPr>
          <w:p w14:paraId="227E2A81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D316C94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6B8E6B38" w14:textId="77777777" w:rsidTr="007E328D">
        <w:tc>
          <w:tcPr>
            <w:tcW w:w="567" w:type="dxa"/>
            <w:vAlign w:val="center"/>
          </w:tcPr>
          <w:p w14:paraId="6B062E37" w14:textId="235BC525" w:rsidR="007E328D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="00403C6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6727D3F6" w14:textId="567D39CE" w:rsidR="007E328D" w:rsidRPr="00403C6F" w:rsidRDefault="005439A3" w:rsidP="00403C6F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Agregat wyposażony w tłumik przemysłowy</w:t>
            </w:r>
          </w:p>
        </w:tc>
        <w:tc>
          <w:tcPr>
            <w:tcW w:w="2164" w:type="dxa"/>
            <w:vAlign w:val="center"/>
          </w:tcPr>
          <w:p w14:paraId="7DFB786D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347FBAA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7F284E3E" w14:textId="77777777" w:rsidTr="007E328D">
        <w:tc>
          <w:tcPr>
            <w:tcW w:w="567" w:type="dxa"/>
            <w:vAlign w:val="center"/>
          </w:tcPr>
          <w:p w14:paraId="51B4219A" w14:textId="02E67768" w:rsidR="007E328D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403C6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0679FE45" w14:textId="4FC0FDE3" w:rsidR="007E328D" w:rsidRPr="00403C6F" w:rsidRDefault="005439A3" w:rsidP="005439A3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Agregat wyposażony w haki montażowe do udźwigu przez HDS</w:t>
            </w:r>
          </w:p>
        </w:tc>
        <w:tc>
          <w:tcPr>
            <w:tcW w:w="2164" w:type="dxa"/>
            <w:vAlign w:val="center"/>
          </w:tcPr>
          <w:p w14:paraId="111C5112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065ED544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0548BEAA" w14:textId="77777777" w:rsidTr="007E328D">
        <w:tc>
          <w:tcPr>
            <w:tcW w:w="567" w:type="dxa"/>
            <w:vAlign w:val="center"/>
          </w:tcPr>
          <w:p w14:paraId="1757B87A" w14:textId="1054D8A2" w:rsidR="007E328D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  <w:r w:rsidR="00403C6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1B4CD3CC" w14:textId="61511AA8" w:rsidR="007E328D" w:rsidRPr="00403C6F" w:rsidRDefault="005439A3" w:rsidP="00403C6F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Agregat przystosowany do pracy ciągłej</w:t>
            </w:r>
          </w:p>
        </w:tc>
        <w:tc>
          <w:tcPr>
            <w:tcW w:w="2164" w:type="dxa"/>
            <w:vAlign w:val="center"/>
          </w:tcPr>
          <w:p w14:paraId="6D660AC7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7EB8740B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11033200" w14:textId="77777777" w:rsidTr="007E328D">
        <w:tc>
          <w:tcPr>
            <w:tcW w:w="567" w:type="dxa"/>
            <w:vAlign w:val="center"/>
          </w:tcPr>
          <w:p w14:paraId="52C72C31" w14:textId="1582B21E" w:rsidR="007E328D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3DF722A0" w14:textId="4AC47FFF" w:rsidR="007E328D" w:rsidRPr="0071489B" w:rsidRDefault="005439A3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Agregat przystosowany do pracy w trybie ręcznym i automatycznym</w:t>
            </w:r>
          </w:p>
        </w:tc>
        <w:tc>
          <w:tcPr>
            <w:tcW w:w="2164" w:type="dxa"/>
            <w:vAlign w:val="center"/>
          </w:tcPr>
          <w:p w14:paraId="4CF83143" w14:textId="5DDD94DC" w:rsidR="007E328D" w:rsidRPr="00403C6F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6886A8B6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31ACE449" w14:textId="77777777" w:rsidTr="007E328D">
        <w:tc>
          <w:tcPr>
            <w:tcW w:w="567" w:type="dxa"/>
            <w:vAlign w:val="center"/>
          </w:tcPr>
          <w:p w14:paraId="42A1E259" w14:textId="2ECDC987" w:rsidR="007E328D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57753A96" w14:textId="11160202" w:rsidR="007E328D" w:rsidRPr="00403C6F" w:rsidRDefault="005439A3" w:rsidP="00403C6F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Ag</w:t>
            </w:r>
            <w:r w:rsidR="00A14705">
              <w:rPr>
                <w:rFonts w:ascii="Calibri" w:hAnsi="Calibri" w:cs="Calibri"/>
                <w:sz w:val="20"/>
                <w:szCs w:val="20"/>
                <w:lang w:eastAsia="en-US"/>
              </w:rPr>
              <w:t>regat wyposażony w izolatory drgań pomiędzy silnikiem/alternatorem i ramą podstawy</w:t>
            </w:r>
          </w:p>
        </w:tc>
        <w:tc>
          <w:tcPr>
            <w:tcW w:w="2164" w:type="dxa"/>
            <w:vAlign w:val="center"/>
          </w:tcPr>
          <w:p w14:paraId="4755668E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24C3C2A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3734D426" w14:textId="77777777" w:rsidTr="007E328D">
        <w:tc>
          <w:tcPr>
            <w:tcW w:w="567" w:type="dxa"/>
            <w:vAlign w:val="center"/>
          </w:tcPr>
          <w:p w14:paraId="50BE93DE" w14:textId="08740E35" w:rsidR="007E328D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13.</w:t>
            </w:r>
          </w:p>
        </w:tc>
        <w:tc>
          <w:tcPr>
            <w:tcW w:w="4134" w:type="dxa"/>
            <w:vAlign w:val="center"/>
          </w:tcPr>
          <w:p w14:paraId="3A3B9333" w14:textId="7CF46A78" w:rsidR="007E328D" w:rsidRPr="0071489B" w:rsidRDefault="00A14705" w:rsidP="00403C6F">
            <w:pPr>
              <w:widowControl w:val="0"/>
              <w:spacing w:line="268" w:lineRule="auto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Agregat z wyciszoną i wodoszczelną obudową</w:t>
            </w:r>
          </w:p>
        </w:tc>
        <w:tc>
          <w:tcPr>
            <w:tcW w:w="2164" w:type="dxa"/>
            <w:vAlign w:val="center"/>
          </w:tcPr>
          <w:p w14:paraId="1A8AE66B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DB65702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E328D" w14:paraId="3DB04141" w14:textId="77777777" w:rsidTr="007E328D">
        <w:tc>
          <w:tcPr>
            <w:tcW w:w="567" w:type="dxa"/>
            <w:vAlign w:val="center"/>
          </w:tcPr>
          <w:p w14:paraId="00BB8947" w14:textId="658F4BBA" w:rsidR="007E328D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14.</w:t>
            </w:r>
          </w:p>
        </w:tc>
        <w:tc>
          <w:tcPr>
            <w:tcW w:w="4134" w:type="dxa"/>
            <w:vAlign w:val="center"/>
          </w:tcPr>
          <w:p w14:paraId="358E299B" w14:textId="120337C2" w:rsidR="007E328D" w:rsidRPr="00010806" w:rsidRDefault="00A14705" w:rsidP="00010806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Agregat wyposażony w funkcje ochronne i etykiety bezpieczeństwa, wszystkie drzwi zewnętrzne i wewnętrzne zamykane na zamek</w:t>
            </w:r>
          </w:p>
        </w:tc>
        <w:tc>
          <w:tcPr>
            <w:tcW w:w="2164" w:type="dxa"/>
            <w:vAlign w:val="center"/>
          </w:tcPr>
          <w:p w14:paraId="29DEFDB9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6AB85C0D" w14:textId="77777777" w:rsidR="007E328D" w:rsidRPr="0071489B" w:rsidRDefault="007E328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14705" w14:paraId="1521C3FA" w14:textId="77777777" w:rsidTr="007E328D">
        <w:tc>
          <w:tcPr>
            <w:tcW w:w="567" w:type="dxa"/>
            <w:vAlign w:val="center"/>
          </w:tcPr>
          <w:p w14:paraId="6BCCDDC0" w14:textId="6B4E6E12" w:rsidR="00A14705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15.</w:t>
            </w:r>
          </w:p>
        </w:tc>
        <w:tc>
          <w:tcPr>
            <w:tcW w:w="4134" w:type="dxa"/>
            <w:vAlign w:val="center"/>
          </w:tcPr>
          <w:p w14:paraId="2D6400CB" w14:textId="7EA50036" w:rsidR="00A14705" w:rsidRDefault="00A14705" w:rsidP="00010806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Agregat posiada wyprowadzone gniazda 3-fazowe i 1-fazowe</w:t>
            </w:r>
          </w:p>
        </w:tc>
        <w:tc>
          <w:tcPr>
            <w:tcW w:w="2164" w:type="dxa"/>
            <w:vAlign w:val="center"/>
          </w:tcPr>
          <w:p w14:paraId="707F30E7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A8400DB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14705" w14:paraId="0ED3916B" w14:textId="77777777" w:rsidTr="007E328D">
        <w:tc>
          <w:tcPr>
            <w:tcW w:w="567" w:type="dxa"/>
            <w:vAlign w:val="center"/>
          </w:tcPr>
          <w:p w14:paraId="4FC043BF" w14:textId="3F55D86D" w:rsidR="00A14705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16.</w:t>
            </w:r>
          </w:p>
        </w:tc>
        <w:tc>
          <w:tcPr>
            <w:tcW w:w="4134" w:type="dxa"/>
            <w:vAlign w:val="center"/>
          </w:tcPr>
          <w:p w14:paraId="1DF3D7DF" w14:textId="4E473E4D" w:rsidR="00A14705" w:rsidRDefault="00A14705" w:rsidP="00010806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Agregat produkowany zgodnie z certyfikatem ISO 9001 i CE</w:t>
            </w:r>
          </w:p>
        </w:tc>
        <w:tc>
          <w:tcPr>
            <w:tcW w:w="2164" w:type="dxa"/>
            <w:vAlign w:val="center"/>
          </w:tcPr>
          <w:p w14:paraId="2EAD458D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8520D43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0D3E" w14:paraId="0F469EAC" w14:textId="77777777" w:rsidTr="00C00D3E"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39691490" w14:textId="3FD65270" w:rsidR="00C00D3E" w:rsidRPr="00C00D3E" w:rsidRDefault="00C00D3E" w:rsidP="00C00D3E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00D3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Wymagane parametry </w:t>
            </w:r>
            <w:r w:rsidR="00A1470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dla silnika</w:t>
            </w:r>
            <w:r w:rsidRPr="00C00D3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403C6F" w14:paraId="6249936F" w14:textId="77777777" w:rsidTr="007E328D">
        <w:tc>
          <w:tcPr>
            <w:tcW w:w="567" w:type="dxa"/>
            <w:vAlign w:val="center"/>
          </w:tcPr>
          <w:p w14:paraId="2341F577" w14:textId="05B14F94" w:rsidR="00403C6F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3472ACEC" w14:textId="2A5AACD9" w:rsidR="00403C6F" w:rsidRPr="00C00D3E" w:rsidRDefault="00A14705" w:rsidP="00A14705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Silnik wysokoprężny chłodzony cieczą z turboładowaniem</w:t>
            </w:r>
          </w:p>
        </w:tc>
        <w:tc>
          <w:tcPr>
            <w:tcW w:w="2164" w:type="dxa"/>
            <w:vAlign w:val="center"/>
          </w:tcPr>
          <w:p w14:paraId="2E60B9A5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FBEB599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3C6F" w14:paraId="13BF133E" w14:textId="77777777" w:rsidTr="007E328D">
        <w:tc>
          <w:tcPr>
            <w:tcW w:w="567" w:type="dxa"/>
            <w:vAlign w:val="center"/>
          </w:tcPr>
          <w:p w14:paraId="3BA9F5E5" w14:textId="73812DE7" w:rsidR="00403C6F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024B339A" w14:textId="1F8C2695" w:rsidR="00403C6F" w:rsidRPr="00C00D3E" w:rsidRDefault="00A14705" w:rsidP="00C00D3E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Liczba cylindrów 6</w:t>
            </w:r>
          </w:p>
        </w:tc>
        <w:tc>
          <w:tcPr>
            <w:tcW w:w="2164" w:type="dxa"/>
            <w:vAlign w:val="center"/>
          </w:tcPr>
          <w:p w14:paraId="1A075385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261BCE1E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3C6F" w14:paraId="028BFB30" w14:textId="77777777" w:rsidTr="007E328D">
        <w:tc>
          <w:tcPr>
            <w:tcW w:w="567" w:type="dxa"/>
            <w:vAlign w:val="center"/>
          </w:tcPr>
          <w:p w14:paraId="2451E9CC" w14:textId="0DA37037" w:rsidR="00403C6F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7582FA64" w14:textId="52F2E1D8" w:rsidR="00403C6F" w:rsidRPr="00A14705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A14705">
              <w:rPr>
                <w:rFonts w:asciiTheme="minorHAnsi" w:hAnsiTheme="minorHAnsi" w:cstheme="minorHAnsi"/>
                <w:sz w:val="20"/>
                <w:szCs w:val="20"/>
              </w:rPr>
              <w:t>System paliwowy wtrysk bezpośredni</w:t>
            </w:r>
          </w:p>
        </w:tc>
        <w:tc>
          <w:tcPr>
            <w:tcW w:w="2164" w:type="dxa"/>
            <w:vAlign w:val="center"/>
          </w:tcPr>
          <w:p w14:paraId="3CCCD2E0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18C2C1A8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3C6F" w14:paraId="518C00B0" w14:textId="77777777" w:rsidTr="007E328D">
        <w:tc>
          <w:tcPr>
            <w:tcW w:w="567" w:type="dxa"/>
            <w:vAlign w:val="center"/>
          </w:tcPr>
          <w:p w14:paraId="4F3019E8" w14:textId="22FF6BC1" w:rsidR="00403C6F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="00C00D3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035EBF57" w14:textId="0A58922C" w:rsidR="00403C6F" w:rsidRPr="00C00D3E" w:rsidRDefault="00A14705" w:rsidP="00C00D3E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Metoda rozruchu elektroniczna</w:t>
            </w:r>
          </w:p>
        </w:tc>
        <w:tc>
          <w:tcPr>
            <w:tcW w:w="2164" w:type="dxa"/>
            <w:vAlign w:val="center"/>
          </w:tcPr>
          <w:p w14:paraId="64DF1FDB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ED5F7B0" w14:textId="77777777" w:rsidR="00403C6F" w:rsidRPr="0071489B" w:rsidRDefault="00403C6F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0D3E" w14:paraId="1312363A" w14:textId="77777777" w:rsidTr="007E328D">
        <w:tc>
          <w:tcPr>
            <w:tcW w:w="567" w:type="dxa"/>
            <w:vAlign w:val="center"/>
          </w:tcPr>
          <w:p w14:paraId="41E71901" w14:textId="5BB28842" w:rsidR="00C00D3E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</w:t>
            </w:r>
            <w:r w:rsidR="00C00D3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59B7156D" w14:textId="48BA5591" w:rsidR="00C00D3E" w:rsidRPr="00C00D3E" w:rsidRDefault="00A14705" w:rsidP="00C00D3E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Elektroniczny regulator obrotów</w:t>
            </w:r>
          </w:p>
        </w:tc>
        <w:tc>
          <w:tcPr>
            <w:tcW w:w="2164" w:type="dxa"/>
            <w:vAlign w:val="center"/>
          </w:tcPr>
          <w:p w14:paraId="5FBDDD2C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11DAD461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14705" w14:paraId="3091ADE3" w14:textId="77777777" w:rsidTr="007E328D">
        <w:tc>
          <w:tcPr>
            <w:tcW w:w="567" w:type="dxa"/>
            <w:vAlign w:val="center"/>
          </w:tcPr>
          <w:p w14:paraId="31F9EE08" w14:textId="1B5A3A46" w:rsidR="00A14705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22.</w:t>
            </w:r>
          </w:p>
        </w:tc>
        <w:tc>
          <w:tcPr>
            <w:tcW w:w="4134" w:type="dxa"/>
            <w:vAlign w:val="center"/>
          </w:tcPr>
          <w:p w14:paraId="5C2D8178" w14:textId="23D7DF39" w:rsidR="00A14705" w:rsidRDefault="00A14705" w:rsidP="00C00D3E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Silnik wyposażony w rozrusznik o mocy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wystarczającej do prawidłowego rozruchu zespołu prądotwórczego</w:t>
            </w:r>
          </w:p>
        </w:tc>
        <w:tc>
          <w:tcPr>
            <w:tcW w:w="2164" w:type="dxa"/>
            <w:vAlign w:val="center"/>
          </w:tcPr>
          <w:p w14:paraId="58CCCD42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3EB2FB3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14705" w14:paraId="5BDF1B9F" w14:textId="77777777" w:rsidTr="007E328D">
        <w:tc>
          <w:tcPr>
            <w:tcW w:w="567" w:type="dxa"/>
            <w:vAlign w:val="center"/>
          </w:tcPr>
          <w:p w14:paraId="1D8F3474" w14:textId="65E670E8" w:rsidR="00A14705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23.</w:t>
            </w:r>
          </w:p>
        </w:tc>
        <w:tc>
          <w:tcPr>
            <w:tcW w:w="4134" w:type="dxa"/>
            <w:vAlign w:val="center"/>
          </w:tcPr>
          <w:p w14:paraId="19DC0CA7" w14:textId="1D4AB81B" w:rsidR="00A14705" w:rsidRDefault="00A14705" w:rsidP="00C00D3E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Rodzaj paliwa Diesel</w:t>
            </w:r>
          </w:p>
        </w:tc>
        <w:tc>
          <w:tcPr>
            <w:tcW w:w="2164" w:type="dxa"/>
            <w:vAlign w:val="center"/>
          </w:tcPr>
          <w:p w14:paraId="29DE2A3A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B06B874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14705" w14:paraId="6471B610" w14:textId="77777777" w:rsidTr="007E328D">
        <w:tc>
          <w:tcPr>
            <w:tcW w:w="567" w:type="dxa"/>
            <w:vAlign w:val="center"/>
          </w:tcPr>
          <w:p w14:paraId="256C596C" w14:textId="308180B6" w:rsidR="00A14705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24.</w:t>
            </w:r>
          </w:p>
        </w:tc>
        <w:tc>
          <w:tcPr>
            <w:tcW w:w="4134" w:type="dxa"/>
            <w:vAlign w:val="center"/>
          </w:tcPr>
          <w:p w14:paraId="48AF4AE4" w14:textId="053558C0" w:rsidR="00A14705" w:rsidRDefault="00A14705" w:rsidP="00C00D3E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Silnik przystosowany do pracy ciągłej </w:t>
            </w:r>
          </w:p>
        </w:tc>
        <w:tc>
          <w:tcPr>
            <w:tcW w:w="2164" w:type="dxa"/>
            <w:vAlign w:val="center"/>
          </w:tcPr>
          <w:p w14:paraId="07D8F1AF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28BC8CC9" w14:textId="77777777" w:rsidR="00A14705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483DAB85" w14:textId="77777777" w:rsidTr="002C7F61"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04AEFD72" w14:textId="7D1405C0" w:rsidR="002C7F61" w:rsidRPr="002C7F61" w:rsidRDefault="002C7F61" w:rsidP="002C7F61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C7F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Wymagane </w:t>
            </w:r>
            <w:r w:rsidR="00A1470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parametry dla prądnicy:</w:t>
            </w:r>
          </w:p>
        </w:tc>
      </w:tr>
      <w:tr w:rsidR="00C00D3E" w14:paraId="51DA1A2F" w14:textId="77777777" w:rsidTr="007E328D">
        <w:tc>
          <w:tcPr>
            <w:tcW w:w="567" w:type="dxa"/>
            <w:vAlign w:val="center"/>
          </w:tcPr>
          <w:p w14:paraId="00E9F47F" w14:textId="66086A63" w:rsidR="00C00D3E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2A55642F" w14:textId="640A7BB7" w:rsidR="00C00D3E" w:rsidRPr="002C7F61" w:rsidRDefault="00A14705" w:rsidP="002C7F61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Prądnica z PMG (Permanent Magnet Generator)</w:t>
            </w:r>
          </w:p>
        </w:tc>
        <w:tc>
          <w:tcPr>
            <w:tcW w:w="2164" w:type="dxa"/>
            <w:vAlign w:val="center"/>
          </w:tcPr>
          <w:p w14:paraId="28F133D2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85DCEFA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0D3E" w14:paraId="7561C34C" w14:textId="77777777" w:rsidTr="007E328D">
        <w:tc>
          <w:tcPr>
            <w:tcW w:w="567" w:type="dxa"/>
            <w:vAlign w:val="center"/>
          </w:tcPr>
          <w:p w14:paraId="372B58A3" w14:textId="79A9D6A6" w:rsidR="00C00D3E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14F43DB5" w14:textId="58DA8CB7" w:rsidR="00C00D3E" w:rsidRPr="004B3C76" w:rsidRDefault="00A14705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Rodzaj wykonania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bezszczotkowa</w:t>
            </w:r>
            <w:proofErr w:type="spellEnd"/>
          </w:p>
        </w:tc>
        <w:tc>
          <w:tcPr>
            <w:tcW w:w="2164" w:type="dxa"/>
            <w:vAlign w:val="center"/>
          </w:tcPr>
          <w:p w14:paraId="78F01015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2CA5F2D6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0D3E" w14:paraId="672EF741" w14:textId="77777777" w:rsidTr="007E328D">
        <w:tc>
          <w:tcPr>
            <w:tcW w:w="567" w:type="dxa"/>
            <w:vAlign w:val="center"/>
          </w:tcPr>
          <w:p w14:paraId="428E265B" w14:textId="2C2E9F51" w:rsidR="00C00D3E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626252B0" w14:textId="41684712" w:rsidR="00C00D3E" w:rsidRPr="004B3C76" w:rsidRDefault="00A14705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Stojan oraz wirnik wykonany w 100% z miedzi</w:t>
            </w:r>
          </w:p>
        </w:tc>
        <w:tc>
          <w:tcPr>
            <w:tcW w:w="2164" w:type="dxa"/>
            <w:vAlign w:val="center"/>
          </w:tcPr>
          <w:p w14:paraId="710B1DC6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2822E17" w14:textId="77777777" w:rsidR="00C00D3E" w:rsidRPr="0071489B" w:rsidRDefault="00C00D3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259C2F28" w14:textId="77777777" w:rsidTr="007E328D">
        <w:tc>
          <w:tcPr>
            <w:tcW w:w="567" w:type="dxa"/>
            <w:vAlign w:val="center"/>
          </w:tcPr>
          <w:p w14:paraId="145E918A" w14:textId="64CDECD9" w:rsidR="002C7F61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0B0206AB" w14:textId="0A2672E0" w:rsidR="002C7F61" w:rsidRPr="004B3C76" w:rsidRDefault="00A14705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Napięcie znamionowe 400V/230V</w:t>
            </w:r>
          </w:p>
        </w:tc>
        <w:tc>
          <w:tcPr>
            <w:tcW w:w="2164" w:type="dxa"/>
            <w:vAlign w:val="center"/>
          </w:tcPr>
          <w:p w14:paraId="67C6960D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87758F3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786E6DF6" w14:textId="77777777" w:rsidTr="007E328D">
        <w:tc>
          <w:tcPr>
            <w:tcW w:w="567" w:type="dxa"/>
            <w:vAlign w:val="center"/>
          </w:tcPr>
          <w:p w14:paraId="73C9D2F1" w14:textId="7B76BC80" w:rsidR="002C7F61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20AE5759" w14:textId="332C8E02" w:rsidR="002C7F61" w:rsidRPr="004B3C76" w:rsidRDefault="00A14705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Moc znamionowa min. 100 kW/125 kVA</w:t>
            </w:r>
          </w:p>
        </w:tc>
        <w:tc>
          <w:tcPr>
            <w:tcW w:w="2164" w:type="dxa"/>
            <w:vAlign w:val="center"/>
          </w:tcPr>
          <w:p w14:paraId="5B59A51B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191FEA5B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3CE54727" w14:textId="77777777" w:rsidTr="007E328D">
        <w:tc>
          <w:tcPr>
            <w:tcW w:w="567" w:type="dxa"/>
            <w:vAlign w:val="center"/>
          </w:tcPr>
          <w:p w14:paraId="3F7D6C74" w14:textId="7B516BC3" w:rsidR="002C7F61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</w:t>
            </w:r>
            <w:r w:rsidR="004B3C7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49B6822B" w14:textId="496DC5DE" w:rsidR="002C7F61" w:rsidRPr="004B3C76" w:rsidRDefault="0042567C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Częstotliwość znamionowa 50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Hz</w:t>
            </w:r>
            <w:proofErr w:type="spellEnd"/>
          </w:p>
        </w:tc>
        <w:tc>
          <w:tcPr>
            <w:tcW w:w="2164" w:type="dxa"/>
            <w:vAlign w:val="center"/>
          </w:tcPr>
          <w:p w14:paraId="79AC9844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6D5A5113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1AAC3010" w14:textId="77777777" w:rsidTr="007E328D">
        <w:tc>
          <w:tcPr>
            <w:tcW w:w="567" w:type="dxa"/>
            <w:vAlign w:val="center"/>
          </w:tcPr>
          <w:p w14:paraId="42E789BF" w14:textId="62F7E87B" w:rsidR="002C7F61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31</w:t>
            </w:r>
            <w:r w:rsidR="004B3C7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479C316A" w14:textId="21EC30F9" w:rsidR="002C7F61" w:rsidRPr="004B3C76" w:rsidRDefault="0042567C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Stopień ochrony IP-23</w:t>
            </w:r>
          </w:p>
        </w:tc>
        <w:tc>
          <w:tcPr>
            <w:tcW w:w="2164" w:type="dxa"/>
            <w:vAlign w:val="center"/>
          </w:tcPr>
          <w:p w14:paraId="4E207EDB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FAF7F1C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5F22172A" w14:textId="77777777" w:rsidTr="007E328D">
        <w:tc>
          <w:tcPr>
            <w:tcW w:w="567" w:type="dxa"/>
            <w:vAlign w:val="center"/>
          </w:tcPr>
          <w:p w14:paraId="2DEB578C" w14:textId="60FACA9E" w:rsidR="002C7F61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</w:t>
            </w:r>
            <w:r w:rsidR="004B3C7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388A7193" w14:textId="6B9101EE" w:rsidR="002C7F61" w:rsidRPr="004B3C76" w:rsidRDefault="0042567C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Stopień izolacji H</w:t>
            </w:r>
          </w:p>
        </w:tc>
        <w:tc>
          <w:tcPr>
            <w:tcW w:w="2164" w:type="dxa"/>
            <w:vAlign w:val="center"/>
          </w:tcPr>
          <w:p w14:paraId="3233D478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096ABEB0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2EA77CF2" w14:textId="77777777" w:rsidTr="007E328D">
        <w:tc>
          <w:tcPr>
            <w:tcW w:w="567" w:type="dxa"/>
            <w:vAlign w:val="center"/>
          </w:tcPr>
          <w:p w14:paraId="39DF8D0F" w14:textId="77679EB9" w:rsidR="004B3C76" w:rsidRPr="0071489B" w:rsidRDefault="00A14705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33</w:t>
            </w:r>
            <w:r w:rsidR="004B3C7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50335A61" w14:textId="1C81AAF1" w:rsidR="002C7F61" w:rsidRPr="004B3C76" w:rsidRDefault="0042567C" w:rsidP="004B3C76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Stopień napięcia (AVR)</w:t>
            </w:r>
          </w:p>
        </w:tc>
        <w:tc>
          <w:tcPr>
            <w:tcW w:w="2164" w:type="dxa"/>
            <w:vAlign w:val="center"/>
          </w:tcPr>
          <w:p w14:paraId="5D1F2496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0ECB772C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C7F61" w14:paraId="04AAE722" w14:textId="77777777" w:rsidTr="007E328D">
        <w:tc>
          <w:tcPr>
            <w:tcW w:w="567" w:type="dxa"/>
            <w:vAlign w:val="center"/>
          </w:tcPr>
          <w:p w14:paraId="6A711EF6" w14:textId="250E8019" w:rsidR="002C7F61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A1470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10BDB569" w14:textId="687CC701" w:rsidR="002C7F61" w:rsidRPr="0042567C" w:rsidRDefault="0042567C" w:rsidP="0042567C">
            <w:pPr>
              <w:spacing w:line="276" w:lineRule="auto"/>
              <w:contextualSpacing/>
              <w:rPr>
                <w:rFonts w:ascii="Calibri" w:hAnsi="Calibri" w:cs="Calibri"/>
                <w:sz w:val="20"/>
                <w:szCs w:val="20"/>
                <w:lang w:eastAsia="x-none"/>
              </w:rPr>
            </w:pPr>
            <w:r w:rsidRPr="0042567C">
              <w:rPr>
                <w:rFonts w:ascii="Calibri" w:hAnsi="Calibri" w:cs="Calibri"/>
                <w:sz w:val="20"/>
                <w:szCs w:val="20"/>
                <w:lang w:eastAsia="x-none"/>
              </w:rPr>
              <w:t>W</w:t>
            </w:r>
            <w:r w:rsidRPr="0042567C">
              <w:rPr>
                <w:rFonts w:ascii="Calibri" w:hAnsi="Calibri" w:cs="Calibri"/>
                <w:sz w:val="20"/>
                <w:szCs w:val="20"/>
                <w:lang w:eastAsia="x-none"/>
              </w:rPr>
              <w:t>spółczynnik mocy (cos φ) 0,8</w:t>
            </w:r>
            <w:r w:rsidRPr="0042567C">
              <w:rPr>
                <w:rFonts w:ascii="Calibri" w:hAnsi="Calibri" w:cs="Calibri"/>
                <w:sz w:val="20"/>
                <w:szCs w:val="20"/>
                <w:lang w:eastAsia="x-none"/>
              </w:rPr>
              <w:t xml:space="preserve"> </w:t>
            </w:r>
          </w:p>
        </w:tc>
        <w:tc>
          <w:tcPr>
            <w:tcW w:w="2164" w:type="dxa"/>
            <w:vAlign w:val="center"/>
          </w:tcPr>
          <w:p w14:paraId="58E54227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6E27B72B" w14:textId="77777777" w:rsidR="002C7F61" w:rsidRPr="0071489B" w:rsidRDefault="002C7F61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2639710B" w14:textId="77777777" w:rsidTr="00CE20B2"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38C63058" w14:textId="0B44ABB7" w:rsidR="00CE20B2" w:rsidRPr="00CE20B2" w:rsidRDefault="0042567C" w:rsidP="00CE20B2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Wymagane parametry dla układu zasilania paliwem:</w:t>
            </w:r>
          </w:p>
        </w:tc>
      </w:tr>
      <w:tr w:rsidR="004B3C76" w14:paraId="2D49AF94" w14:textId="77777777" w:rsidTr="007E328D">
        <w:tc>
          <w:tcPr>
            <w:tcW w:w="567" w:type="dxa"/>
            <w:vAlign w:val="center"/>
          </w:tcPr>
          <w:p w14:paraId="7414C12E" w14:textId="3BACFE00" w:rsidR="004B3C76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35.</w:t>
            </w:r>
          </w:p>
        </w:tc>
        <w:tc>
          <w:tcPr>
            <w:tcW w:w="4134" w:type="dxa"/>
            <w:vAlign w:val="center"/>
          </w:tcPr>
          <w:p w14:paraId="5B43E48A" w14:textId="1E97011D" w:rsidR="004B3C76" w:rsidRPr="00CE20B2" w:rsidRDefault="0042567C" w:rsidP="00CE20B2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Zbiornik paliwa wewnątrz obudowy agregatu, zintegrowany z ramą obudowy</w:t>
            </w:r>
          </w:p>
        </w:tc>
        <w:tc>
          <w:tcPr>
            <w:tcW w:w="2164" w:type="dxa"/>
            <w:vAlign w:val="center"/>
          </w:tcPr>
          <w:p w14:paraId="56A37273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76A8A54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B3C76" w14:paraId="20DD9EA8" w14:textId="77777777" w:rsidTr="007E328D">
        <w:tc>
          <w:tcPr>
            <w:tcW w:w="567" w:type="dxa"/>
            <w:vAlign w:val="center"/>
          </w:tcPr>
          <w:p w14:paraId="7EE18C4A" w14:textId="3AC8D574" w:rsidR="004B3C76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36.</w:t>
            </w:r>
          </w:p>
        </w:tc>
        <w:tc>
          <w:tcPr>
            <w:tcW w:w="4134" w:type="dxa"/>
            <w:vAlign w:val="center"/>
          </w:tcPr>
          <w:p w14:paraId="2DCFF6AF" w14:textId="07D7FA72" w:rsidR="004B3C76" w:rsidRPr="00CE20B2" w:rsidRDefault="0042567C" w:rsidP="00CE20B2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Pojemność wewnętrzna zbiornika paliwa min. 400 litrów na minimum 15 godzin pracy przy 100% obciążeniu</w:t>
            </w:r>
          </w:p>
        </w:tc>
        <w:tc>
          <w:tcPr>
            <w:tcW w:w="2164" w:type="dxa"/>
            <w:vAlign w:val="center"/>
          </w:tcPr>
          <w:p w14:paraId="1E375E89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D3261C5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B3C76" w14:paraId="2A54625F" w14:textId="77777777" w:rsidTr="007E328D">
        <w:tc>
          <w:tcPr>
            <w:tcW w:w="567" w:type="dxa"/>
            <w:vAlign w:val="center"/>
          </w:tcPr>
          <w:p w14:paraId="711C4F92" w14:textId="1591C41A" w:rsidR="004B3C76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37.</w:t>
            </w:r>
          </w:p>
        </w:tc>
        <w:tc>
          <w:tcPr>
            <w:tcW w:w="4134" w:type="dxa"/>
            <w:vAlign w:val="center"/>
          </w:tcPr>
          <w:p w14:paraId="66258B3F" w14:textId="329D146D" w:rsidR="004B3C76" w:rsidRPr="00CE20B2" w:rsidRDefault="0042567C" w:rsidP="00CE20B2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Pojemnościowy czujnik poziomu paliwa </w:t>
            </w:r>
          </w:p>
        </w:tc>
        <w:tc>
          <w:tcPr>
            <w:tcW w:w="2164" w:type="dxa"/>
            <w:vAlign w:val="center"/>
          </w:tcPr>
          <w:p w14:paraId="495BEFCA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670AF48B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B3C76" w14:paraId="4F45BCE6" w14:textId="77777777" w:rsidTr="00CE20B2">
        <w:trPr>
          <w:trHeight w:val="70"/>
        </w:trPr>
        <w:tc>
          <w:tcPr>
            <w:tcW w:w="567" w:type="dxa"/>
            <w:vAlign w:val="center"/>
          </w:tcPr>
          <w:p w14:paraId="024EA33E" w14:textId="7B542925" w:rsidR="004B3C76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38.</w:t>
            </w:r>
          </w:p>
        </w:tc>
        <w:tc>
          <w:tcPr>
            <w:tcW w:w="4134" w:type="dxa"/>
            <w:vAlign w:val="center"/>
          </w:tcPr>
          <w:p w14:paraId="1DD93500" w14:textId="69E877E1" w:rsidR="004B3C76" w:rsidRPr="00CE20B2" w:rsidRDefault="0042567C" w:rsidP="00CE20B2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Wlew paliwa z korkiem zamykanym na kluczyk</w:t>
            </w:r>
          </w:p>
        </w:tc>
        <w:tc>
          <w:tcPr>
            <w:tcW w:w="2164" w:type="dxa"/>
            <w:vAlign w:val="center"/>
          </w:tcPr>
          <w:p w14:paraId="30D312AD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2C8040E1" w14:textId="77777777" w:rsidR="004B3C76" w:rsidRPr="0071489B" w:rsidRDefault="004B3C76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2567C" w14:paraId="46B223C8" w14:textId="77777777" w:rsidTr="0042567C">
        <w:trPr>
          <w:trHeight w:val="70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2A20C855" w14:textId="08B27E35" w:rsidR="0042567C" w:rsidRPr="0042567C" w:rsidRDefault="0042567C" w:rsidP="0042567C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Wymagane parametry dla panelu sterowania i sygnalizacji:</w:t>
            </w:r>
          </w:p>
        </w:tc>
      </w:tr>
      <w:tr w:rsidR="00CE20B2" w14:paraId="38363E10" w14:textId="77777777" w:rsidTr="00CE20B2">
        <w:trPr>
          <w:trHeight w:val="70"/>
        </w:trPr>
        <w:tc>
          <w:tcPr>
            <w:tcW w:w="567" w:type="dxa"/>
            <w:vAlign w:val="center"/>
          </w:tcPr>
          <w:p w14:paraId="24C1580D" w14:textId="040EBBE3" w:rsidR="00CE20B2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39.</w:t>
            </w:r>
          </w:p>
        </w:tc>
        <w:tc>
          <w:tcPr>
            <w:tcW w:w="4134" w:type="dxa"/>
            <w:vAlign w:val="center"/>
          </w:tcPr>
          <w:p w14:paraId="285BA565" w14:textId="515D17A9" w:rsidR="00CE20B2" w:rsidRPr="00CE20B2" w:rsidRDefault="0042567C" w:rsidP="0042567C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Panel wyposażony w wyświetlacz cyfrowy w języku polskim oraz diody informujące o podstawowych parametrach pracy układu oraz jego stanie</w:t>
            </w:r>
          </w:p>
        </w:tc>
        <w:tc>
          <w:tcPr>
            <w:tcW w:w="2164" w:type="dxa"/>
            <w:vAlign w:val="center"/>
          </w:tcPr>
          <w:p w14:paraId="5EE4CFC8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0B041F6D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6CB57716" w14:textId="77777777" w:rsidTr="00CE20B2">
        <w:trPr>
          <w:trHeight w:val="70"/>
        </w:trPr>
        <w:tc>
          <w:tcPr>
            <w:tcW w:w="567" w:type="dxa"/>
            <w:vAlign w:val="center"/>
          </w:tcPr>
          <w:p w14:paraId="13F7BEC3" w14:textId="23DC99CB" w:rsidR="00CE20B2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40.</w:t>
            </w:r>
          </w:p>
        </w:tc>
        <w:tc>
          <w:tcPr>
            <w:tcW w:w="4134" w:type="dxa"/>
            <w:vAlign w:val="center"/>
          </w:tcPr>
          <w:p w14:paraId="225DF53D" w14:textId="2EE072DF" w:rsidR="00CE20B2" w:rsidRPr="00CE20B2" w:rsidRDefault="0042567C" w:rsidP="0055354E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Panel agregatu wyposażony w wyłącznik awaryjny zatrzymujący pracę agre</w:t>
            </w:r>
            <w:r w:rsidR="0055354E">
              <w:rPr>
                <w:rFonts w:ascii="Calibri" w:hAnsi="Calibri" w:cs="Calibri"/>
                <w:sz w:val="20"/>
                <w:szCs w:val="20"/>
                <w:lang w:eastAsia="en-US"/>
              </w:rPr>
              <w:t>g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atu po aktywacji</w:t>
            </w:r>
          </w:p>
        </w:tc>
        <w:tc>
          <w:tcPr>
            <w:tcW w:w="2164" w:type="dxa"/>
            <w:vAlign w:val="center"/>
          </w:tcPr>
          <w:p w14:paraId="0995FA0F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9A6BD35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1982E3A1" w14:textId="77777777" w:rsidTr="00CE20B2">
        <w:trPr>
          <w:trHeight w:val="70"/>
        </w:trPr>
        <w:tc>
          <w:tcPr>
            <w:tcW w:w="567" w:type="dxa"/>
            <w:vAlign w:val="center"/>
          </w:tcPr>
          <w:p w14:paraId="08A68939" w14:textId="576762BE" w:rsidR="00CE20B2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41.</w:t>
            </w:r>
          </w:p>
        </w:tc>
        <w:tc>
          <w:tcPr>
            <w:tcW w:w="4134" w:type="dxa"/>
            <w:vAlign w:val="center"/>
          </w:tcPr>
          <w:p w14:paraId="77EAF77E" w14:textId="3C7CD2C9" w:rsidR="00CE20B2" w:rsidRPr="00CE20B2" w:rsidRDefault="0055354E" w:rsidP="0055354E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Panel sterowania wyposażony w wyłącznik główny</w:t>
            </w:r>
          </w:p>
        </w:tc>
        <w:tc>
          <w:tcPr>
            <w:tcW w:w="2164" w:type="dxa"/>
            <w:vAlign w:val="center"/>
          </w:tcPr>
          <w:p w14:paraId="0C2587ED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16DC38FC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0D6EC4C8" w14:textId="77777777" w:rsidTr="00CE20B2">
        <w:trPr>
          <w:trHeight w:val="70"/>
        </w:trPr>
        <w:tc>
          <w:tcPr>
            <w:tcW w:w="567" w:type="dxa"/>
            <w:vAlign w:val="center"/>
          </w:tcPr>
          <w:p w14:paraId="4D636749" w14:textId="39FFC282" w:rsidR="00CE20B2" w:rsidRPr="0071489B" w:rsidRDefault="0042567C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42</w:t>
            </w:r>
            <w:r w:rsidR="00CE20B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797E4684" w14:textId="37CCBC56" w:rsidR="00CE20B2" w:rsidRPr="00CE20B2" w:rsidRDefault="0055354E" w:rsidP="0055354E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Panel sterowania zapewniający odczyty parametrów sieci oraz parametrów silnika/agregatu (zanik fazy, przeciążenie, niski poziom oleju)</w:t>
            </w:r>
          </w:p>
        </w:tc>
        <w:tc>
          <w:tcPr>
            <w:tcW w:w="2164" w:type="dxa"/>
            <w:vAlign w:val="center"/>
          </w:tcPr>
          <w:p w14:paraId="7C641E7A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27F21726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6F16BB40" w14:textId="77777777" w:rsidTr="00CE20B2">
        <w:trPr>
          <w:trHeight w:val="70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6BB3E2F5" w14:textId="5159ECBB" w:rsidR="00CE20B2" w:rsidRPr="00CE20B2" w:rsidRDefault="00CE20B2" w:rsidP="00CE20B2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E20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Dostarczone urządzenie musi spełniać następujące normy i dyrektywy:</w:t>
            </w:r>
          </w:p>
        </w:tc>
      </w:tr>
      <w:tr w:rsidR="00CE20B2" w14:paraId="51A7FA6D" w14:textId="77777777" w:rsidTr="00CE20B2">
        <w:trPr>
          <w:trHeight w:val="70"/>
        </w:trPr>
        <w:tc>
          <w:tcPr>
            <w:tcW w:w="567" w:type="dxa"/>
            <w:vAlign w:val="center"/>
          </w:tcPr>
          <w:p w14:paraId="561A75F8" w14:textId="7D7AB1AC" w:rsidR="00CE20B2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</w:t>
            </w:r>
            <w:r w:rsidR="00CE20B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134" w:type="dxa"/>
            <w:vAlign w:val="center"/>
          </w:tcPr>
          <w:p w14:paraId="502C7E57" w14:textId="095A89EA" w:rsidR="00CE20B2" w:rsidRPr="00CE20B2" w:rsidRDefault="0055354E" w:rsidP="00CE20B2">
            <w:pPr>
              <w:widowControl w:val="0"/>
              <w:spacing w:line="268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Dostarczone agregaty prądotwórcze muszą spełniać wymagania wszystkich powszechnie obowiązujących przepisów prawa, w tym właściwych dyrektyw Unii Europejskiej (potwierdzonych deklaracją zgodności i znakiem CE) oraz norm (w tym Polskich Norm PN i norm międzynarodowych ISO/EW) w wersjach aktualnych na dzień składania oferty/odbioru końcowego właściwych dla tego typu urządzeń</w:t>
            </w:r>
          </w:p>
        </w:tc>
        <w:tc>
          <w:tcPr>
            <w:tcW w:w="2164" w:type="dxa"/>
            <w:vAlign w:val="center"/>
          </w:tcPr>
          <w:p w14:paraId="55F7A1E0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1809F927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5354E" w14:paraId="325EE865" w14:textId="77777777" w:rsidTr="0055354E">
        <w:trPr>
          <w:trHeight w:val="70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1BB964DB" w14:textId="5E08C8C2" w:rsidR="0055354E" w:rsidRPr="0055354E" w:rsidRDefault="0055354E" w:rsidP="0055354E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Warunki dostawy:</w:t>
            </w:r>
          </w:p>
        </w:tc>
      </w:tr>
      <w:tr w:rsidR="00CE20B2" w14:paraId="4A1BE5F0" w14:textId="77777777" w:rsidTr="00CE20B2">
        <w:trPr>
          <w:trHeight w:val="70"/>
        </w:trPr>
        <w:tc>
          <w:tcPr>
            <w:tcW w:w="567" w:type="dxa"/>
            <w:vAlign w:val="center"/>
          </w:tcPr>
          <w:p w14:paraId="7E06456D" w14:textId="57C5EE09" w:rsidR="00CE20B2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44.</w:t>
            </w:r>
          </w:p>
        </w:tc>
        <w:tc>
          <w:tcPr>
            <w:tcW w:w="4134" w:type="dxa"/>
            <w:vAlign w:val="center"/>
          </w:tcPr>
          <w:p w14:paraId="51A26587" w14:textId="195C004C" w:rsidR="00CE20B2" w:rsidRPr="00CE20B2" w:rsidRDefault="0055354E" w:rsidP="00CE20B2">
            <w:pPr>
              <w:widowControl w:val="0"/>
              <w:spacing w:line="268" w:lineRule="auto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Dostawa nastąpi na miejsce wskazane przez Zamawiającego wraz z rozładunkiem</w:t>
            </w:r>
          </w:p>
        </w:tc>
        <w:tc>
          <w:tcPr>
            <w:tcW w:w="2164" w:type="dxa"/>
            <w:vAlign w:val="center"/>
          </w:tcPr>
          <w:p w14:paraId="5E1DBA7E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588546F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54237AA2" w14:textId="77777777" w:rsidTr="00CE20B2">
        <w:trPr>
          <w:trHeight w:val="70"/>
        </w:trPr>
        <w:tc>
          <w:tcPr>
            <w:tcW w:w="567" w:type="dxa"/>
            <w:vAlign w:val="center"/>
          </w:tcPr>
          <w:p w14:paraId="2B510A32" w14:textId="1F911BF1" w:rsidR="00CE20B2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45.</w:t>
            </w:r>
          </w:p>
        </w:tc>
        <w:tc>
          <w:tcPr>
            <w:tcW w:w="4134" w:type="dxa"/>
            <w:vAlign w:val="center"/>
          </w:tcPr>
          <w:p w14:paraId="5F00EA1E" w14:textId="341529C1" w:rsidR="00CE20B2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Wykonawca jest zobowiązany zapewnić we własnym zakresie i na własny koszt odpowiedni sprzęt rozładunkowy dostosowany do gabarytów i masy urządzenia oraz posadowić agregat we wskazanym przez Zamawiającego miejscu na poziomie gruntu</w:t>
            </w:r>
          </w:p>
        </w:tc>
        <w:tc>
          <w:tcPr>
            <w:tcW w:w="2164" w:type="dxa"/>
            <w:vAlign w:val="center"/>
          </w:tcPr>
          <w:p w14:paraId="41226574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F9AE3D6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39905DD8" w14:textId="77777777" w:rsidTr="00CE20B2">
        <w:trPr>
          <w:trHeight w:val="70"/>
        </w:trPr>
        <w:tc>
          <w:tcPr>
            <w:tcW w:w="567" w:type="dxa"/>
            <w:vAlign w:val="center"/>
          </w:tcPr>
          <w:p w14:paraId="70247649" w14:textId="3E0CC9F1" w:rsidR="00CE20B2" w:rsidRPr="0055354E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55354E">
              <w:rPr>
                <w:rFonts w:asciiTheme="minorHAnsi" w:hAnsiTheme="minorHAnsi" w:cstheme="minorHAnsi"/>
                <w:sz w:val="20"/>
                <w:szCs w:val="20"/>
              </w:rPr>
              <w:t>46.</w:t>
            </w:r>
          </w:p>
        </w:tc>
        <w:tc>
          <w:tcPr>
            <w:tcW w:w="4134" w:type="dxa"/>
            <w:vAlign w:val="center"/>
          </w:tcPr>
          <w:p w14:paraId="41DABBC4" w14:textId="5DC3E11B" w:rsidR="00CE20B2" w:rsidRPr="0055354E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55354E">
              <w:rPr>
                <w:rFonts w:asciiTheme="minorHAnsi" w:hAnsiTheme="minorHAnsi" w:cstheme="minorHAnsi"/>
                <w:sz w:val="20"/>
                <w:szCs w:val="20"/>
              </w:rPr>
              <w:t xml:space="preserve">Zakup nastąpi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 oficjalnego kanału dystrybucji/od producenta z terenu Unii Europejskiej zapewniającego realizację czynności gwarancyjnych i serwisowych</w:t>
            </w:r>
          </w:p>
        </w:tc>
        <w:tc>
          <w:tcPr>
            <w:tcW w:w="2164" w:type="dxa"/>
            <w:vAlign w:val="center"/>
          </w:tcPr>
          <w:p w14:paraId="7F6221BF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72B58A87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20B2" w14:paraId="32AE4EBB" w14:textId="77777777" w:rsidTr="00CE20B2">
        <w:trPr>
          <w:trHeight w:val="70"/>
        </w:trPr>
        <w:tc>
          <w:tcPr>
            <w:tcW w:w="567" w:type="dxa"/>
            <w:vAlign w:val="center"/>
          </w:tcPr>
          <w:p w14:paraId="726D0A99" w14:textId="41B1457C" w:rsidR="00CE20B2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47.</w:t>
            </w:r>
          </w:p>
        </w:tc>
        <w:tc>
          <w:tcPr>
            <w:tcW w:w="4134" w:type="dxa"/>
            <w:vAlign w:val="center"/>
          </w:tcPr>
          <w:p w14:paraId="5C3C7555" w14:textId="1CC26E50" w:rsidR="00CE20B2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Wszystkie elementy agregatu nowe i pochodzące z seryjnej produkcji</w:t>
            </w:r>
          </w:p>
        </w:tc>
        <w:tc>
          <w:tcPr>
            <w:tcW w:w="2164" w:type="dxa"/>
            <w:vAlign w:val="center"/>
          </w:tcPr>
          <w:p w14:paraId="166E317F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1C6D9308" w14:textId="77777777" w:rsidR="00CE20B2" w:rsidRPr="0071489B" w:rsidRDefault="00CE20B2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5354E" w14:paraId="5B5A450C" w14:textId="77777777" w:rsidTr="0055354E">
        <w:trPr>
          <w:trHeight w:val="70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26530E59" w14:textId="5EED00A5" w:rsidR="0055354E" w:rsidRPr="0055354E" w:rsidRDefault="0055354E" w:rsidP="0055354E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5354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Uruchomienie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dostarczonych agregatów: </w:t>
            </w:r>
          </w:p>
        </w:tc>
      </w:tr>
      <w:tr w:rsidR="0055354E" w14:paraId="24AD0079" w14:textId="77777777" w:rsidTr="00CE20B2">
        <w:trPr>
          <w:trHeight w:val="70"/>
        </w:trPr>
        <w:tc>
          <w:tcPr>
            <w:tcW w:w="567" w:type="dxa"/>
            <w:vAlign w:val="center"/>
          </w:tcPr>
          <w:p w14:paraId="2708A465" w14:textId="3FE7874B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48.</w:t>
            </w:r>
          </w:p>
        </w:tc>
        <w:tc>
          <w:tcPr>
            <w:tcW w:w="4134" w:type="dxa"/>
            <w:vAlign w:val="center"/>
          </w:tcPr>
          <w:p w14:paraId="119773C3" w14:textId="2352EC2F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Wykonawca zobowiązany jest do wykonania rozruchu próbnego sprawdzającego poprawność pracy zespołu prądotwórczego pod względem mechanicznym i elektrycznym, które nastąpi w sposób autonomiczny/wyspowy w miejscu rozładunku</w:t>
            </w:r>
          </w:p>
        </w:tc>
        <w:tc>
          <w:tcPr>
            <w:tcW w:w="2164" w:type="dxa"/>
            <w:vAlign w:val="center"/>
          </w:tcPr>
          <w:p w14:paraId="7A40B4BC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1F6299A5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5354E" w14:paraId="54A4FA7F" w14:textId="77777777" w:rsidTr="00CE20B2">
        <w:trPr>
          <w:trHeight w:val="70"/>
        </w:trPr>
        <w:tc>
          <w:tcPr>
            <w:tcW w:w="567" w:type="dxa"/>
            <w:vAlign w:val="center"/>
          </w:tcPr>
          <w:p w14:paraId="1BF7D7E8" w14:textId="6DD4CD20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49.</w:t>
            </w:r>
          </w:p>
        </w:tc>
        <w:tc>
          <w:tcPr>
            <w:tcW w:w="4134" w:type="dxa"/>
            <w:vAlign w:val="center"/>
          </w:tcPr>
          <w:p w14:paraId="0E22B0BB" w14:textId="68F43DB8" w:rsidR="005C6E2D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 ramach próbnego uruchomienia Wykonawca zapewni na własny koszt</w:t>
            </w:r>
            <w:r w:rsidR="005C6E2D">
              <w:rPr>
                <w:rFonts w:asciiTheme="minorHAnsi" w:hAnsiTheme="minorHAnsi" w:cstheme="minorHAnsi"/>
                <w:sz w:val="18"/>
                <w:szCs w:val="18"/>
              </w:rPr>
              <w:t xml:space="preserve">: pierwsze zalanie płynami eksploatacyjnymi (olej, płyn chłodniczy) niezbędną ilość paliwa do przeprowadzenia testów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vAlign w:val="center"/>
          </w:tcPr>
          <w:p w14:paraId="63E2BA6B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0C167577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5354E" w14:paraId="5919A874" w14:textId="77777777" w:rsidTr="00CE20B2">
        <w:trPr>
          <w:trHeight w:val="70"/>
        </w:trPr>
        <w:tc>
          <w:tcPr>
            <w:tcW w:w="567" w:type="dxa"/>
            <w:vAlign w:val="center"/>
          </w:tcPr>
          <w:p w14:paraId="1238AF70" w14:textId="355779CC" w:rsidR="0055354E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50.</w:t>
            </w:r>
          </w:p>
        </w:tc>
        <w:tc>
          <w:tcPr>
            <w:tcW w:w="4134" w:type="dxa"/>
            <w:vAlign w:val="center"/>
          </w:tcPr>
          <w:p w14:paraId="23AF1576" w14:textId="154DB37A" w:rsidR="0055354E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Test ma potwierdzić prawidłowy rozruch urządzenia</w:t>
            </w:r>
          </w:p>
        </w:tc>
        <w:tc>
          <w:tcPr>
            <w:tcW w:w="2164" w:type="dxa"/>
            <w:vAlign w:val="center"/>
          </w:tcPr>
          <w:p w14:paraId="0ED70512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69EA35AA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5354E" w14:paraId="6E0424DA" w14:textId="77777777" w:rsidTr="00CE20B2">
        <w:trPr>
          <w:trHeight w:val="70"/>
        </w:trPr>
        <w:tc>
          <w:tcPr>
            <w:tcW w:w="567" w:type="dxa"/>
            <w:vAlign w:val="center"/>
          </w:tcPr>
          <w:p w14:paraId="486040FB" w14:textId="59C1D52A" w:rsidR="0055354E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51.</w:t>
            </w:r>
          </w:p>
        </w:tc>
        <w:tc>
          <w:tcPr>
            <w:tcW w:w="4134" w:type="dxa"/>
            <w:vAlign w:val="center"/>
          </w:tcPr>
          <w:p w14:paraId="2FA9CB08" w14:textId="2AC6372D" w:rsidR="0055354E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Przeszkolenie wyznaczonych przez Zamawiającego osób do obsługi agregatu prądotwórczego</w:t>
            </w:r>
          </w:p>
        </w:tc>
        <w:tc>
          <w:tcPr>
            <w:tcW w:w="2164" w:type="dxa"/>
            <w:vAlign w:val="center"/>
          </w:tcPr>
          <w:p w14:paraId="1FDEB053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D1F1F64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5354E" w14:paraId="64C63BB2" w14:textId="77777777" w:rsidTr="00CE20B2">
        <w:trPr>
          <w:trHeight w:val="70"/>
        </w:trPr>
        <w:tc>
          <w:tcPr>
            <w:tcW w:w="567" w:type="dxa"/>
            <w:vAlign w:val="center"/>
          </w:tcPr>
          <w:p w14:paraId="3006C41F" w14:textId="1DBAEBE9" w:rsidR="0055354E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52.</w:t>
            </w:r>
          </w:p>
        </w:tc>
        <w:tc>
          <w:tcPr>
            <w:tcW w:w="4134" w:type="dxa"/>
            <w:vAlign w:val="center"/>
          </w:tcPr>
          <w:p w14:paraId="0E9E95BB" w14:textId="4C2D863D" w:rsidR="0055354E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Przekazanie dokumentacji obejmującej: instrukcję obsługi w języku polskim, kart gwarancyjnych, deklaracji zgodności CE, protokołów testów pomiarowych i rozruchowych</w:t>
            </w:r>
          </w:p>
        </w:tc>
        <w:tc>
          <w:tcPr>
            <w:tcW w:w="2164" w:type="dxa"/>
            <w:vAlign w:val="center"/>
          </w:tcPr>
          <w:p w14:paraId="74E2F0CF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413D3926" w14:textId="77777777" w:rsidR="0055354E" w:rsidRPr="0071489B" w:rsidRDefault="0055354E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E2D" w14:paraId="6B27B9EE" w14:textId="77777777" w:rsidTr="005C6E2D">
        <w:trPr>
          <w:trHeight w:val="70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53D9F20D" w14:textId="73676B84" w:rsidR="005C6E2D" w:rsidRPr="005C6E2D" w:rsidRDefault="005C6E2D" w:rsidP="005C6E2D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E2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Wyłączenia z zakresu:</w:t>
            </w:r>
          </w:p>
        </w:tc>
      </w:tr>
      <w:tr w:rsidR="005C6E2D" w14:paraId="79843902" w14:textId="77777777" w:rsidTr="00CE20B2">
        <w:trPr>
          <w:trHeight w:val="70"/>
        </w:trPr>
        <w:tc>
          <w:tcPr>
            <w:tcW w:w="567" w:type="dxa"/>
            <w:vAlign w:val="center"/>
          </w:tcPr>
          <w:p w14:paraId="0D6D9E49" w14:textId="6F111A4A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53.</w:t>
            </w:r>
          </w:p>
        </w:tc>
        <w:tc>
          <w:tcPr>
            <w:tcW w:w="4134" w:type="dxa"/>
            <w:vAlign w:val="center"/>
          </w:tcPr>
          <w:p w14:paraId="415E055A" w14:textId="63D72A4D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Zamówienie nie obejmuje montażu agregatu w rozdzielnicy głównej w miejscu docelowym, podłączenia kabli siłowych oraz usadowienia na fundamencie</w:t>
            </w:r>
          </w:p>
        </w:tc>
        <w:tc>
          <w:tcPr>
            <w:tcW w:w="2164" w:type="dxa"/>
            <w:vAlign w:val="center"/>
          </w:tcPr>
          <w:p w14:paraId="4F001553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513F03DE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E2D" w14:paraId="5368549F" w14:textId="77777777" w:rsidTr="005C6E2D">
        <w:trPr>
          <w:trHeight w:val="70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16584554" w14:textId="4AB9287F" w:rsidR="005C6E2D" w:rsidRPr="005C6E2D" w:rsidRDefault="005C6E2D" w:rsidP="005C6E2D">
            <w:pPr>
              <w:spacing w:line="268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Warunki gwarancji:</w:t>
            </w:r>
          </w:p>
        </w:tc>
      </w:tr>
      <w:tr w:rsidR="005C6E2D" w14:paraId="047A831C" w14:textId="77777777" w:rsidTr="00CE20B2">
        <w:trPr>
          <w:trHeight w:val="70"/>
        </w:trPr>
        <w:tc>
          <w:tcPr>
            <w:tcW w:w="567" w:type="dxa"/>
            <w:vAlign w:val="center"/>
          </w:tcPr>
          <w:p w14:paraId="64833EF0" w14:textId="3C16542A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54.</w:t>
            </w:r>
          </w:p>
        </w:tc>
        <w:tc>
          <w:tcPr>
            <w:tcW w:w="4134" w:type="dxa"/>
            <w:vAlign w:val="center"/>
          </w:tcPr>
          <w:p w14:paraId="1A125B9A" w14:textId="1098C3C8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Agregat objęty co najmniej 24 miesięczną gwarancją</w:t>
            </w:r>
          </w:p>
        </w:tc>
        <w:tc>
          <w:tcPr>
            <w:tcW w:w="2164" w:type="dxa"/>
            <w:vAlign w:val="center"/>
          </w:tcPr>
          <w:p w14:paraId="4D50D153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07B47B4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E2D" w14:paraId="0E021B6B" w14:textId="77777777" w:rsidTr="00CE20B2">
        <w:trPr>
          <w:trHeight w:val="70"/>
        </w:trPr>
        <w:tc>
          <w:tcPr>
            <w:tcW w:w="567" w:type="dxa"/>
            <w:vAlign w:val="center"/>
          </w:tcPr>
          <w:p w14:paraId="23D99363" w14:textId="7756BDA0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55.</w:t>
            </w:r>
          </w:p>
        </w:tc>
        <w:tc>
          <w:tcPr>
            <w:tcW w:w="4134" w:type="dxa"/>
            <w:vAlign w:val="center"/>
          </w:tcPr>
          <w:p w14:paraId="6CF8044B" w14:textId="57B64950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Wykonywanie okresowych przeglądów gwarancyjnych agregatu prądotwórczego w terminach i zgodnie z zakresem przewidzianym dokumentacją techniczną oraz instrukcją eksploatacji producenta. Informację o zamiarze wykonania przeglądu należy przekazać do Zamawiającego na co najmniej 4 dni robocze przed jego planowanym terminem. Każdy przegląd należy potwierdzić protokołem przeglądu gwarancyjnego z wyszczególnionym wykazem wykonanych prac. Protokół przeglądu gwarancyjnego należy dostarczyć do Zamawiającego w terminie do 7 dni roboczych licząc od dnia wykonania przeglądu. Za dojazd serwisu, materiały eksploatacyjne oraz robociznę w czasie gwarancji Wykonawca nie będzie pobierał opłat</w:t>
            </w:r>
          </w:p>
        </w:tc>
        <w:tc>
          <w:tcPr>
            <w:tcW w:w="2164" w:type="dxa"/>
            <w:vAlign w:val="center"/>
          </w:tcPr>
          <w:p w14:paraId="01C9AE75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1365FB3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E2D" w14:paraId="18B4B2A7" w14:textId="77777777" w:rsidTr="00CE20B2">
        <w:trPr>
          <w:trHeight w:val="70"/>
        </w:trPr>
        <w:tc>
          <w:tcPr>
            <w:tcW w:w="567" w:type="dxa"/>
            <w:vAlign w:val="center"/>
          </w:tcPr>
          <w:p w14:paraId="01E283A2" w14:textId="1526794A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56.</w:t>
            </w:r>
          </w:p>
        </w:tc>
        <w:tc>
          <w:tcPr>
            <w:tcW w:w="4134" w:type="dxa"/>
            <w:vAlign w:val="center"/>
          </w:tcPr>
          <w:p w14:paraId="69E09452" w14:textId="7C0756C9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Wykonawca gwarantuje, że wykonanie docelowego montażu i podłączenia agregatu do instalacji w miejscu docelowym przez podmiot trzeci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(posiadający odpowiednie uprawnienia SEP) nie spowoduje utraty uprawnień z tytułu gwarancji udzielonej przez Wykonawcę/Producenta pod warunkiem wykonania </w:t>
            </w:r>
            <w:r w:rsidR="00E06034">
              <w:rPr>
                <w:rFonts w:asciiTheme="minorHAnsi" w:hAnsiTheme="minorHAnsi" w:cstheme="minorHAnsi"/>
                <w:sz w:val="18"/>
                <w:szCs w:val="18"/>
              </w:rPr>
              <w:t>tych prac zgodnie z DTR (Dokumentacją Techniczno-Ruchową) urządzenia</w:t>
            </w:r>
          </w:p>
        </w:tc>
        <w:tc>
          <w:tcPr>
            <w:tcW w:w="2164" w:type="dxa"/>
            <w:vAlign w:val="center"/>
          </w:tcPr>
          <w:p w14:paraId="67A71004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0F1E4E76" w14:textId="77777777" w:rsidR="005C6E2D" w:rsidRPr="0071489B" w:rsidRDefault="005C6E2D" w:rsidP="007E328D">
            <w:pPr>
              <w:spacing w:line="268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F739990" w14:textId="77777777" w:rsidR="003C46DA" w:rsidRPr="003C46DA" w:rsidRDefault="003C46DA" w:rsidP="003C46DA">
      <w:pPr>
        <w:widowControl w:val="0"/>
        <w:spacing w:line="268" w:lineRule="auto"/>
        <w:contextualSpacing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3C77F759" w14:textId="0466880F" w:rsidR="00D34518" w:rsidRPr="006C77A7" w:rsidRDefault="00965C8E" w:rsidP="006E307A">
      <w:pPr>
        <w:widowControl w:val="0"/>
        <w:spacing w:line="268" w:lineRule="auto"/>
        <w:contextualSpacing/>
        <w:jc w:val="both"/>
        <w:rPr>
          <w:rFonts w:ascii="Calibri" w:hAnsi="Calibri" w:cs="Calibri"/>
          <w:b/>
          <w:bCs/>
          <w:color w:val="EE0000"/>
          <w:sz w:val="28"/>
          <w:szCs w:val="28"/>
          <w:lang w:eastAsia="en-US"/>
        </w:rPr>
      </w:pPr>
      <w:r w:rsidRPr="006C77A7">
        <w:rPr>
          <w:rFonts w:ascii="Calibri" w:hAnsi="Calibri" w:cs="Calibri"/>
          <w:b/>
          <w:bCs/>
          <w:color w:val="EE0000"/>
          <w:sz w:val="28"/>
          <w:szCs w:val="28"/>
          <w:lang w:eastAsia="en-US"/>
        </w:rPr>
        <w:t xml:space="preserve">UWAGA! W PRZYPADKU RÓŻNYCH </w:t>
      </w:r>
      <w:r w:rsidR="006C77A7" w:rsidRPr="006C77A7">
        <w:rPr>
          <w:rFonts w:ascii="Calibri" w:hAnsi="Calibri" w:cs="Calibri"/>
          <w:b/>
          <w:bCs/>
          <w:color w:val="EE0000"/>
          <w:sz w:val="28"/>
          <w:szCs w:val="28"/>
          <w:lang w:eastAsia="en-US"/>
        </w:rPr>
        <w:t>MAREK LUB MODELI OFEROWANYCH AGREGATÓW TABELĘ NALEŻY POWIELIĆ DLA KAŻDEGO Z NICH</w:t>
      </w:r>
      <w:r w:rsidR="006C77A7">
        <w:rPr>
          <w:rFonts w:ascii="Calibri" w:hAnsi="Calibri" w:cs="Calibri"/>
          <w:b/>
          <w:bCs/>
          <w:color w:val="EE0000"/>
          <w:sz w:val="28"/>
          <w:szCs w:val="28"/>
          <w:lang w:eastAsia="en-US"/>
        </w:rPr>
        <w:t>.</w:t>
      </w:r>
    </w:p>
    <w:sectPr w:rsidR="00D34518" w:rsidRPr="006C77A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A495E" w14:textId="77777777" w:rsidR="002E7222" w:rsidRDefault="002E7222" w:rsidP="00DF3ACE">
      <w:r>
        <w:separator/>
      </w:r>
    </w:p>
  </w:endnote>
  <w:endnote w:type="continuationSeparator" w:id="0">
    <w:p w14:paraId="1D69B616" w14:textId="77777777" w:rsidR="002E7222" w:rsidRDefault="002E7222" w:rsidP="00DF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A7F9" w14:textId="77777777" w:rsidR="002E7222" w:rsidRDefault="002E7222" w:rsidP="00DF3ACE">
      <w:r>
        <w:separator/>
      </w:r>
    </w:p>
  </w:footnote>
  <w:footnote w:type="continuationSeparator" w:id="0">
    <w:p w14:paraId="3682BFC8" w14:textId="77777777" w:rsidR="002E7222" w:rsidRDefault="002E7222" w:rsidP="00DF3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C888" w14:textId="4F34CF33" w:rsidR="00DF3ACE" w:rsidRPr="00DF3ACE" w:rsidRDefault="007C35C3">
    <w:pPr>
      <w:pStyle w:val="Nagwek"/>
      <w:rPr>
        <w:rFonts w:ascii="Arial Narrow" w:hAnsi="Arial Narrow"/>
      </w:rPr>
    </w:pPr>
    <w:r>
      <w:rPr>
        <w:rFonts w:ascii="Arial Narrow" w:hAnsi="Arial Narrow"/>
      </w:rPr>
      <w:tab/>
    </w:r>
    <w:r>
      <w:rPr>
        <w:rFonts w:ascii="Arial Narrow" w:hAnsi="Arial Narrow"/>
      </w:rPr>
      <w:tab/>
    </w:r>
    <w:r w:rsidR="00DF3ACE" w:rsidRPr="00DF3ACE">
      <w:rPr>
        <w:rFonts w:ascii="Arial Narrow" w:hAnsi="Arial Narrow"/>
      </w:rPr>
      <w:t xml:space="preserve">Załącznik nr </w:t>
    </w:r>
    <w:r w:rsidR="00513A9F">
      <w:rPr>
        <w:rFonts w:ascii="Arial Narrow" w:hAnsi="Arial Narrow"/>
      </w:rPr>
      <w:t>1A</w:t>
    </w:r>
    <w:r w:rsidR="00DF3ACE" w:rsidRPr="00DF3ACE">
      <w:rPr>
        <w:rFonts w:ascii="Arial Narrow" w:hAnsi="Arial Narrow"/>
      </w:rPr>
      <w:t xml:space="preserve"> do </w:t>
    </w:r>
    <w:r w:rsidR="00D74477">
      <w:rPr>
        <w:rFonts w:ascii="Arial Narrow" w:hAnsi="Arial Narrow"/>
      </w:rPr>
      <w:t>Formularza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7C1"/>
    <w:multiLevelType w:val="hybridMultilevel"/>
    <w:tmpl w:val="62F60782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81CBD"/>
    <w:multiLevelType w:val="hybridMultilevel"/>
    <w:tmpl w:val="F564B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B0CFA"/>
    <w:multiLevelType w:val="hybridMultilevel"/>
    <w:tmpl w:val="049E920E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937C2"/>
    <w:multiLevelType w:val="hybridMultilevel"/>
    <w:tmpl w:val="8E8E8234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60456"/>
    <w:multiLevelType w:val="hybridMultilevel"/>
    <w:tmpl w:val="071E718C"/>
    <w:lvl w:ilvl="0" w:tplc="0000000C">
      <w:numFmt w:val="bullet"/>
      <w:lvlText w:val="-"/>
      <w:lvlJc w:val="left"/>
      <w:pPr>
        <w:ind w:left="144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E02A05"/>
    <w:multiLevelType w:val="hybridMultilevel"/>
    <w:tmpl w:val="639815DE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41CC1"/>
    <w:multiLevelType w:val="hybridMultilevel"/>
    <w:tmpl w:val="963C083A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C285B"/>
    <w:multiLevelType w:val="hybridMultilevel"/>
    <w:tmpl w:val="D1B0E970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B09D8"/>
    <w:multiLevelType w:val="hybridMultilevel"/>
    <w:tmpl w:val="AED23D4C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3701E"/>
    <w:multiLevelType w:val="hybridMultilevel"/>
    <w:tmpl w:val="ED6A9A50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87810"/>
    <w:multiLevelType w:val="hybridMultilevel"/>
    <w:tmpl w:val="90BCE23E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30A54"/>
    <w:multiLevelType w:val="hybridMultilevel"/>
    <w:tmpl w:val="854E83C0"/>
    <w:lvl w:ilvl="0" w:tplc="02EC532A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414692"/>
    <w:multiLevelType w:val="hybridMultilevel"/>
    <w:tmpl w:val="12605BEC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FF5A14"/>
    <w:multiLevelType w:val="hybridMultilevel"/>
    <w:tmpl w:val="12C09A74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8A3246"/>
    <w:multiLevelType w:val="hybridMultilevel"/>
    <w:tmpl w:val="BC1E609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5E4424CC"/>
    <w:multiLevelType w:val="hybridMultilevel"/>
    <w:tmpl w:val="D4D6C2CE"/>
    <w:lvl w:ilvl="0" w:tplc="0415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673523F3"/>
    <w:multiLevelType w:val="hybridMultilevel"/>
    <w:tmpl w:val="A1863490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767A7A"/>
    <w:multiLevelType w:val="hybridMultilevel"/>
    <w:tmpl w:val="B896F910"/>
    <w:lvl w:ilvl="0" w:tplc="0415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71F87E57"/>
    <w:multiLevelType w:val="hybridMultilevel"/>
    <w:tmpl w:val="2BAA6C62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2333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24253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7566097">
    <w:abstractNumId w:val="9"/>
  </w:num>
  <w:num w:numId="4" w16cid:durableId="1947694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2655797">
    <w:abstractNumId w:val="8"/>
  </w:num>
  <w:num w:numId="6" w16cid:durableId="1663196493">
    <w:abstractNumId w:val="7"/>
  </w:num>
  <w:num w:numId="7" w16cid:durableId="1853254255">
    <w:abstractNumId w:val="11"/>
  </w:num>
  <w:num w:numId="8" w16cid:durableId="1974558193">
    <w:abstractNumId w:val="0"/>
  </w:num>
  <w:num w:numId="9" w16cid:durableId="131024577">
    <w:abstractNumId w:val="17"/>
  </w:num>
  <w:num w:numId="10" w16cid:durableId="1894271396">
    <w:abstractNumId w:val="19"/>
  </w:num>
  <w:num w:numId="11" w16cid:durableId="1548033981">
    <w:abstractNumId w:val="3"/>
  </w:num>
  <w:num w:numId="12" w16cid:durableId="600189038">
    <w:abstractNumId w:val="10"/>
  </w:num>
  <w:num w:numId="13" w16cid:durableId="1004548526">
    <w:abstractNumId w:val="5"/>
  </w:num>
  <w:num w:numId="14" w16cid:durableId="1820228730">
    <w:abstractNumId w:val="14"/>
  </w:num>
  <w:num w:numId="15" w16cid:durableId="1759987184">
    <w:abstractNumId w:val="4"/>
  </w:num>
  <w:num w:numId="16" w16cid:durableId="1424110641">
    <w:abstractNumId w:val="16"/>
  </w:num>
  <w:num w:numId="17" w16cid:durableId="434329138">
    <w:abstractNumId w:val="18"/>
  </w:num>
  <w:num w:numId="18" w16cid:durableId="1749687695">
    <w:abstractNumId w:val="2"/>
  </w:num>
  <w:num w:numId="19" w16cid:durableId="268708701">
    <w:abstractNumId w:val="15"/>
  </w:num>
  <w:num w:numId="20" w16cid:durableId="1387145004">
    <w:abstractNumId w:val="9"/>
  </w:num>
  <w:num w:numId="21" w16cid:durableId="928122016">
    <w:abstractNumId w:val="8"/>
  </w:num>
  <w:num w:numId="22" w16cid:durableId="1795370991">
    <w:abstractNumId w:val="7"/>
  </w:num>
  <w:num w:numId="23" w16cid:durableId="620234154">
    <w:abstractNumId w:val="11"/>
  </w:num>
  <w:num w:numId="24" w16cid:durableId="1400714409">
    <w:abstractNumId w:val="0"/>
  </w:num>
  <w:num w:numId="25" w16cid:durableId="792796086">
    <w:abstractNumId w:val="17"/>
  </w:num>
  <w:num w:numId="26" w16cid:durableId="1753312597">
    <w:abstractNumId w:val="10"/>
  </w:num>
  <w:num w:numId="27" w16cid:durableId="1372071836">
    <w:abstractNumId w:val="5"/>
  </w:num>
  <w:num w:numId="28" w16cid:durableId="492382495">
    <w:abstractNumId w:val="14"/>
  </w:num>
  <w:num w:numId="29" w16cid:durableId="1904370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E6"/>
    <w:rsid w:val="00010806"/>
    <w:rsid w:val="00062BB8"/>
    <w:rsid w:val="000704B3"/>
    <w:rsid w:val="000B72DB"/>
    <w:rsid w:val="00105FB6"/>
    <w:rsid w:val="00140DFB"/>
    <w:rsid w:val="001514E2"/>
    <w:rsid w:val="0019063C"/>
    <w:rsid w:val="00272006"/>
    <w:rsid w:val="002C7F61"/>
    <w:rsid w:val="002E7222"/>
    <w:rsid w:val="003C46DA"/>
    <w:rsid w:val="00403C6F"/>
    <w:rsid w:val="00407F27"/>
    <w:rsid w:val="0042567C"/>
    <w:rsid w:val="00436E6F"/>
    <w:rsid w:val="0049621E"/>
    <w:rsid w:val="004A6532"/>
    <w:rsid w:val="004B324E"/>
    <w:rsid w:val="004B3C76"/>
    <w:rsid w:val="00501141"/>
    <w:rsid w:val="00513A9F"/>
    <w:rsid w:val="00527A38"/>
    <w:rsid w:val="005439A3"/>
    <w:rsid w:val="00547F58"/>
    <w:rsid w:val="0055354E"/>
    <w:rsid w:val="005C6E2D"/>
    <w:rsid w:val="006378BE"/>
    <w:rsid w:val="00643008"/>
    <w:rsid w:val="006C11E6"/>
    <w:rsid w:val="006C77A7"/>
    <w:rsid w:val="006E307A"/>
    <w:rsid w:val="0071489B"/>
    <w:rsid w:val="007C35C3"/>
    <w:rsid w:val="007C5A75"/>
    <w:rsid w:val="007E328D"/>
    <w:rsid w:val="00835BC1"/>
    <w:rsid w:val="00893878"/>
    <w:rsid w:val="00965C8E"/>
    <w:rsid w:val="00985228"/>
    <w:rsid w:val="00A14705"/>
    <w:rsid w:val="00AC1995"/>
    <w:rsid w:val="00AE343C"/>
    <w:rsid w:val="00AE3EEC"/>
    <w:rsid w:val="00AF19B4"/>
    <w:rsid w:val="00B22BA3"/>
    <w:rsid w:val="00BE5488"/>
    <w:rsid w:val="00C00D3E"/>
    <w:rsid w:val="00C279A3"/>
    <w:rsid w:val="00C8571C"/>
    <w:rsid w:val="00C96FEE"/>
    <w:rsid w:val="00CE20B2"/>
    <w:rsid w:val="00CE2857"/>
    <w:rsid w:val="00CF20F3"/>
    <w:rsid w:val="00D15ACB"/>
    <w:rsid w:val="00D20E82"/>
    <w:rsid w:val="00D34518"/>
    <w:rsid w:val="00D74477"/>
    <w:rsid w:val="00D95BEA"/>
    <w:rsid w:val="00DC5C25"/>
    <w:rsid w:val="00DD5E8A"/>
    <w:rsid w:val="00DF3ACE"/>
    <w:rsid w:val="00E06034"/>
    <w:rsid w:val="00EF18D9"/>
    <w:rsid w:val="00F144EA"/>
    <w:rsid w:val="00F16FE8"/>
    <w:rsid w:val="00F3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CB29"/>
  <w15:chartTrackingRefBased/>
  <w15:docId w15:val="{1633B803-70FB-4A49-B6EE-C1DEF2A9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51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1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1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11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1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11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11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11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11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11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11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11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11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11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11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11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11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11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11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1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1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1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1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11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11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11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11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11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11E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36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agwek">
    <w:name w:val="header"/>
    <w:basedOn w:val="Normalny"/>
    <w:link w:val="NagwekZnak"/>
    <w:uiPriority w:val="99"/>
    <w:unhideWhenUsed/>
    <w:rsid w:val="00DF3A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3AC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F3A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3AC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06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39A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39A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39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920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Junka</dc:creator>
  <cp:keywords/>
  <dc:description/>
  <cp:lastModifiedBy>Izabela Majcherczyk </cp:lastModifiedBy>
  <cp:revision>51</cp:revision>
  <cp:lastPrinted>2025-11-06T10:36:00Z</cp:lastPrinted>
  <dcterms:created xsi:type="dcterms:W3CDTF">2025-11-06T09:25:00Z</dcterms:created>
  <dcterms:modified xsi:type="dcterms:W3CDTF">2026-10-13T11:40:00Z</dcterms:modified>
</cp:coreProperties>
</file>