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002D" w14:textId="13CB4245" w:rsidR="00950054" w:rsidRDefault="009C36A3">
      <w:pPr>
        <w:keepNext/>
        <w:widowControl/>
        <w:tabs>
          <w:tab w:val="left" w:pos="8364"/>
        </w:tabs>
        <w:suppressAutoHyphens w:val="0"/>
        <w:spacing w:line="276" w:lineRule="auto"/>
        <w:jc w:val="right"/>
        <w:textAlignment w:val="auto"/>
        <w:outlineLvl w:val="1"/>
        <w:rPr>
          <w:rFonts w:eastAsia="Times New Roman" w:cs="Times New Roman"/>
          <w:iCs/>
          <w:kern w:val="0"/>
          <w:sz w:val="20"/>
          <w:szCs w:val="20"/>
          <w:lang w:eastAsia="pl-PL" w:bidi="ar-SA"/>
        </w:rPr>
      </w:pPr>
      <w:r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>Załącznik nr 1</w:t>
      </w:r>
      <w:r w:rsidR="00FE631A"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>b</w:t>
      </w:r>
      <w:r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 xml:space="preserve"> do SWZ</w:t>
      </w:r>
    </w:p>
    <w:p w14:paraId="2104C377" w14:textId="63499576" w:rsidR="004A2C5B" w:rsidRDefault="004A2C5B">
      <w:pPr>
        <w:keepNext/>
        <w:widowControl/>
        <w:tabs>
          <w:tab w:val="left" w:pos="8364"/>
        </w:tabs>
        <w:suppressAutoHyphens w:val="0"/>
        <w:spacing w:line="276" w:lineRule="auto"/>
        <w:jc w:val="right"/>
        <w:textAlignment w:val="auto"/>
        <w:outlineLvl w:val="1"/>
      </w:pPr>
      <w:r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>RRII-ZP.271.25.2026</w:t>
      </w:r>
    </w:p>
    <w:p w14:paraId="2A729ABC" w14:textId="77777777" w:rsidR="00950054" w:rsidRDefault="009C36A3">
      <w:pPr>
        <w:pStyle w:val="Nagwek1"/>
        <w:spacing w:line="276" w:lineRule="auto"/>
        <w:rPr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  <w:u w:val="none"/>
        </w:rPr>
        <w:t>UMOWA Nr KRRII.272……2026</w:t>
      </w:r>
    </w:p>
    <w:p w14:paraId="09A6F6B7" w14:textId="77777777" w:rsidR="00950054" w:rsidRDefault="00950054">
      <w:pPr>
        <w:spacing w:line="276" w:lineRule="auto"/>
        <w:rPr>
          <w:rFonts w:cs="Times New Roman"/>
          <w:lang w:eastAsia="pl-PL" w:bidi="ar-SA"/>
        </w:rPr>
      </w:pPr>
    </w:p>
    <w:p w14:paraId="65538AD8" w14:textId="77777777" w:rsidR="00950054" w:rsidRDefault="009C36A3">
      <w:pPr>
        <w:pStyle w:val="Default"/>
        <w:jc w:val="both"/>
      </w:pPr>
      <w:r>
        <w:t>zawarta w dniu ………………… 2026 r. w Strzyżewicach pomiędzy</w:t>
      </w:r>
    </w:p>
    <w:p w14:paraId="51025B6E" w14:textId="77777777" w:rsidR="00950054" w:rsidRDefault="009C36A3">
      <w:pPr>
        <w:pStyle w:val="Default"/>
        <w:jc w:val="both"/>
      </w:pPr>
      <w:r>
        <w:rPr>
          <w:b/>
        </w:rPr>
        <w:t>Gminą Strzyżewice,</w:t>
      </w:r>
      <w:r>
        <w:t xml:space="preserve"> Strzyżewice 109, 23-107 Strzyżewice, NIP 713 287 48 11, REGON: 431019862</w:t>
      </w:r>
    </w:p>
    <w:p w14:paraId="627A786E" w14:textId="77777777" w:rsidR="00950054" w:rsidRDefault="009C36A3">
      <w:pPr>
        <w:pStyle w:val="Default"/>
        <w:jc w:val="both"/>
      </w:pPr>
      <w:r>
        <w:t xml:space="preserve">reprezentowaną przez </w:t>
      </w:r>
      <w:r>
        <w:rPr>
          <w:b/>
        </w:rPr>
        <w:t>Barbarę Zdybel – Wójta Gminy</w:t>
      </w:r>
      <w:r>
        <w:t xml:space="preserve">, </w:t>
      </w:r>
    </w:p>
    <w:p w14:paraId="0F6AFC44" w14:textId="77777777" w:rsidR="00950054" w:rsidRDefault="009C36A3">
      <w:pPr>
        <w:pStyle w:val="Default"/>
        <w:jc w:val="both"/>
      </w:pPr>
      <w:r>
        <w:t>przy kontrasygnacie</w:t>
      </w:r>
      <w:r>
        <w:rPr>
          <w:b/>
        </w:rPr>
        <w:t xml:space="preserve"> Skarbnika Gminy – Justyny Pasierkiewicz, </w:t>
      </w:r>
    </w:p>
    <w:p w14:paraId="165C6A30" w14:textId="77777777" w:rsidR="00950054" w:rsidRDefault="009C36A3">
      <w:pPr>
        <w:pStyle w:val="Default"/>
        <w:jc w:val="both"/>
      </w:pPr>
      <w:r>
        <w:t xml:space="preserve">zwaną w dalszej treści umowy „Zamawiającym” </w:t>
      </w:r>
    </w:p>
    <w:p w14:paraId="726270BA" w14:textId="77777777" w:rsidR="00950054" w:rsidRDefault="009C36A3">
      <w:pPr>
        <w:spacing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a </w:t>
      </w:r>
    </w:p>
    <w:p w14:paraId="458B7FBD" w14:textId="77777777" w:rsidR="00950054" w:rsidRDefault="009C36A3">
      <w:pPr>
        <w:spacing w:line="276" w:lineRule="auto"/>
        <w:jc w:val="both"/>
        <w:rPr>
          <w:rFonts w:cs="Times New Roman"/>
          <w:bCs/>
        </w:rPr>
      </w:pPr>
      <w:r>
        <w:rPr>
          <w:rFonts w:cs="Times New Roman"/>
        </w:rPr>
        <w:t>…………………………………………………………………..</w:t>
      </w:r>
    </w:p>
    <w:p w14:paraId="13B04C5B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NIP: …………..………………, REGON: …………………….</w:t>
      </w:r>
    </w:p>
    <w:p w14:paraId="6D6DF89A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reprezentowanym przez ……………………………………….</w:t>
      </w:r>
    </w:p>
    <w:p w14:paraId="2EE718F8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zwanym dalej w treści niniejszej umowy </w:t>
      </w:r>
      <w:r>
        <w:rPr>
          <w:rFonts w:cs="Times New Roman"/>
          <w:b/>
        </w:rPr>
        <w:t>„Wykonawcą”.</w:t>
      </w:r>
    </w:p>
    <w:p w14:paraId="72B5A0A8" w14:textId="77777777" w:rsidR="00950054" w:rsidRPr="00AD64B7" w:rsidRDefault="00950054">
      <w:pPr>
        <w:pStyle w:val="Tekstpodstawowy"/>
        <w:spacing w:line="276" w:lineRule="auto"/>
        <w:ind w:firstLine="708"/>
        <w:rPr>
          <w:rFonts w:ascii="Times New Roman" w:hAnsi="Times New Roman"/>
          <w:szCs w:val="24"/>
          <w:highlight w:val="yellow"/>
          <w:lang w:val="pl-PL"/>
        </w:rPr>
      </w:pPr>
    </w:p>
    <w:p w14:paraId="3CE14092" w14:textId="0BF35D4E" w:rsidR="00950054" w:rsidRDefault="009C36A3">
      <w:pPr>
        <w:pStyle w:val="Bezodstpw"/>
        <w:spacing w:line="276" w:lineRule="auto"/>
        <w:jc w:val="both"/>
        <w:rPr>
          <w:rFonts w:ascii="Times New Roman" w:eastAsia="SimSun;宋体" w:hAnsi="Times New Roman"/>
          <w:kern w:val="2"/>
          <w:sz w:val="24"/>
          <w:szCs w:val="24"/>
          <w:lang w:bidi="hi-IN"/>
        </w:rPr>
      </w:pPr>
      <w:r>
        <w:rPr>
          <w:rFonts w:ascii="Times New Roman" w:eastAsia="SimSun;宋体" w:hAnsi="Times New Roman"/>
          <w:kern w:val="2"/>
          <w:sz w:val="24"/>
          <w:szCs w:val="24"/>
          <w:lang w:bidi="hi-IN"/>
        </w:rPr>
        <w:t>Po przeprowadzeniu postępowania o udzielenie zamówienia publicznego w trybie podstawowym bez negocjacji, o którym mowa w art. 275 pkt 1 ustawy z dnia 11 września 2019 r. Prawo zamówień publicznych (t.j. Dz. U. z 202</w:t>
      </w:r>
      <w:r w:rsidR="00AD64B7">
        <w:rPr>
          <w:rFonts w:ascii="Times New Roman" w:eastAsia="SimSun;宋体" w:hAnsi="Times New Roman"/>
          <w:kern w:val="2"/>
          <w:sz w:val="24"/>
          <w:szCs w:val="24"/>
          <w:lang w:bidi="hi-IN"/>
        </w:rPr>
        <w:t>6</w:t>
      </w:r>
      <w:r>
        <w:rPr>
          <w:rFonts w:ascii="Times New Roman" w:eastAsia="SimSun;宋体" w:hAnsi="Times New Roman"/>
          <w:kern w:val="2"/>
          <w:sz w:val="24"/>
          <w:szCs w:val="24"/>
          <w:lang w:bidi="hi-IN"/>
        </w:rPr>
        <w:t xml:space="preserve"> r. poz. </w:t>
      </w:r>
      <w:r w:rsidR="00AD64B7">
        <w:rPr>
          <w:rFonts w:ascii="Times New Roman" w:eastAsia="SimSun;宋体" w:hAnsi="Times New Roman"/>
          <w:kern w:val="2"/>
          <w:sz w:val="24"/>
          <w:szCs w:val="24"/>
          <w:lang w:bidi="hi-IN"/>
        </w:rPr>
        <w:t>793</w:t>
      </w:r>
      <w:r>
        <w:rPr>
          <w:rFonts w:ascii="Times New Roman" w:eastAsia="SimSun;宋体" w:hAnsi="Times New Roman"/>
          <w:kern w:val="2"/>
          <w:sz w:val="24"/>
          <w:szCs w:val="24"/>
          <w:lang w:bidi="hi-IN"/>
        </w:rPr>
        <w:t>), została zawarta umowa o następującej treści:</w:t>
      </w:r>
    </w:p>
    <w:p w14:paraId="2876FE7A" w14:textId="77777777" w:rsidR="00950054" w:rsidRDefault="00950054">
      <w:pPr>
        <w:pStyle w:val="Bezodstpw"/>
        <w:spacing w:line="276" w:lineRule="auto"/>
        <w:rPr>
          <w:rFonts w:ascii="Times New Roman" w:eastAsia="SimSun;宋体" w:hAnsi="Times New Roman"/>
          <w:kern w:val="2"/>
          <w:sz w:val="24"/>
          <w:szCs w:val="24"/>
          <w:highlight w:val="yellow"/>
          <w:lang w:bidi="hi-IN"/>
        </w:rPr>
      </w:pPr>
    </w:p>
    <w:p w14:paraId="780D5533" w14:textId="77777777" w:rsidR="00950054" w:rsidRDefault="009C36A3">
      <w:pPr>
        <w:spacing w:line="276" w:lineRule="auto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§ 1. </w:t>
      </w:r>
    </w:p>
    <w:p w14:paraId="328A7F49" w14:textId="77777777" w:rsidR="00950054" w:rsidRDefault="009C36A3">
      <w:pPr>
        <w:spacing w:line="276" w:lineRule="auto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Przedmiot umowy</w:t>
      </w:r>
    </w:p>
    <w:p w14:paraId="0641F3CE" w14:textId="25093AD5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t>Przedmiotem umowy jest wykonanie dostawy wyposażenia w ramach projektu: „Zapewnienie dostępu do edukacji przedszkolnej dla dzieci w wieku 3-5 lat w Gminie Strzyżewice”, nr FELU.10.05-IZ.00-0011/25</w:t>
      </w:r>
      <w:r w:rsidR="004A2C5B">
        <w:t xml:space="preserve"> – </w:t>
      </w:r>
      <w:r w:rsidR="004A2C5B" w:rsidRPr="004A2C5B">
        <w:rPr>
          <w:b/>
          <w:bCs/>
        </w:rPr>
        <w:t xml:space="preserve">Część nr </w:t>
      </w:r>
      <w:r w:rsidR="00FE631A">
        <w:rPr>
          <w:b/>
          <w:bCs/>
        </w:rPr>
        <w:t>2</w:t>
      </w:r>
      <w:r w:rsidR="004A2C5B" w:rsidRPr="004A2C5B">
        <w:rPr>
          <w:b/>
          <w:bCs/>
        </w:rPr>
        <w:t xml:space="preserve">: </w:t>
      </w:r>
      <w:r w:rsidR="004A2C5B" w:rsidRPr="004A2C5B">
        <w:rPr>
          <w:rFonts w:cs="Arial"/>
          <w:b/>
          <w:bCs/>
          <w:color w:val="000000"/>
        </w:rPr>
        <w:t xml:space="preserve">Dostawa </w:t>
      </w:r>
      <w:r w:rsidR="00FE631A">
        <w:rPr>
          <w:rFonts w:cs="Arial"/>
          <w:b/>
          <w:bCs/>
          <w:color w:val="000000"/>
        </w:rPr>
        <w:t>pomocy dydaktycznych</w:t>
      </w:r>
      <w:r>
        <w:t>.</w:t>
      </w:r>
    </w:p>
    <w:p w14:paraId="2B32E8F9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>Zamówienie jest realizowane w ramach projektu „Zapewnienie dostępu do edukacji przedszkolnej dla dzieci w wieku 3-5 lat w Gminie Strzyżewice”, nr FELU.10.05-IZ.00-0011/25, współfinansowanego ze środków Unii Europejskiej w ramach programu Fundusze Europejskie dla Lubelskiego 2021-2027, Priorytet X „Lepsza edukacja”, Działanie 10.5 „Wsparcie edukacji w ramach Zintegrowanych Inwestycji Terytorialnych”.</w:t>
      </w:r>
    </w:p>
    <w:p w14:paraId="5B2068B4" w14:textId="4976733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Szczegółowy opis przedmiotu umowy zawiera załącznik nr </w:t>
      </w:r>
      <w:r w:rsidR="004A2C5B">
        <w:rPr>
          <w:rFonts w:cs="Times New Roman"/>
          <w:bCs/>
        </w:rPr>
        <w:t>9</w:t>
      </w:r>
      <w:r>
        <w:rPr>
          <w:rFonts w:cs="Times New Roman"/>
          <w:bCs/>
        </w:rPr>
        <w:t xml:space="preserve"> do SWZ – opis przedmiotu zamówienia </w:t>
      </w:r>
      <w:r w:rsidR="004A2C5B">
        <w:rPr>
          <w:rFonts w:cs="Times New Roman"/>
          <w:bCs/>
        </w:rPr>
        <w:t>oraz</w:t>
      </w:r>
      <w:r>
        <w:rPr>
          <w:rFonts w:cs="Times New Roman"/>
          <w:bCs/>
        </w:rPr>
        <w:t xml:space="preserve"> arkusz kalkulacji ceny</w:t>
      </w:r>
      <w:r w:rsidR="004A2C5B">
        <w:rPr>
          <w:rFonts w:cs="Times New Roman"/>
          <w:bCs/>
        </w:rPr>
        <w:t xml:space="preserve"> (załącznik nr 8</w:t>
      </w:r>
      <w:r w:rsidR="00FE631A">
        <w:rPr>
          <w:rFonts w:cs="Times New Roman"/>
          <w:bCs/>
        </w:rPr>
        <w:t>b</w:t>
      </w:r>
      <w:r w:rsidR="004A2C5B">
        <w:rPr>
          <w:rFonts w:cs="Times New Roman"/>
          <w:bCs/>
        </w:rPr>
        <w:t xml:space="preserve"> do SWZ)</w:t>
      </w:r>
      <w:r>
        <w:rPr>
          <w:rFonts w:cs="Times New Roman"/>
          <w:bCs/>
        </w:rPr>
        <w:t>, będący jednocześnie załącznikiem do niniejszej umowy.</w:t>
      </w:r>
    </w:p>
    <w:p w14:paraId="055DAFD7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Przedmiot umowy dotyczy dostawy przedmiotu zamówienia do Samorządowego Przedszkola Publicznego „Parkowe Skrzaty” w Piotrowicach – miejsce dostawy wskazane przez Zamawiającego, </w:t>
      </w:r>
    </w:p>
    <w:p w14:paraId="762F748A" w14:textId="0018BC1F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Zakres zamówienia obejmuje w szczególności dostawę wyposażenia przedszkolnego, określonego w załączniku nr </w:t>
      </w:r>
      <w:r w:rsidR="004A2C5B">
        <w:rPr>
          <w:rFonts w:cs="Times New Roman"/>
          <w:bCs/>
        </w:rPr>
        <w:t xml:space="preserve">9 i nr </w:t>
      </w:r>
      <w:r>
        <w:rPr>
          <w:rFonts w:cs="Times New Roman"/>
          <w:bCs/>
        </w:rPr>
        <w:t>8</w:t>
      </w:r>
      <w:r w:rsidR="00FE631A">
        <w:rPr>
          <w:rFonts w:cs="Times New Roman"/>
          <w:bCs/>
        </w:rPr>
        <w:t>b</w:t>
      </w:r>
      <w:r>
        <w:rPr>
          <w:rFonts w:cs="Times New Roman"/>
          <w:bCs/>
        </w:rPr>
        <w:t xml:space="preserve"> do SWZ, wraz z ich dostarczeniem oraz zamontowaniem (jeżeli dotyczy) w miejscach wskazanych przez Zamawiającego tj. z transportem, rozładunkiem, wniesieniem, a także montażem. Przez montaż należy rozumieć instalację kompletnego i gotowego do użycia wyposażenia z uwzględnieniem dostosowania go do pomieszczeń, w których będzie użytkowane oraz do elementów znajdujących się w tych pomieszczeniach (montaż będzie polegał w szczególności na złożeniu, zainstalowaniu, usta</w:t>
      </w:r>
      <w:r>
        <w:rPr>
          <w:rFonts w:cs="Times New Roman"/>
          <w:bCs/>
        </w:rPr>
        <w:lastRenderedPageBreak/>
        <w:t>wieniu lub powieszeniu, wypoziomowaniu poszczególnych elementów wyposażenia będących przedmiotem zamówienia – jeżeli dotyczy). Prace montażowe należy wykonywać zgodnie z zaleceniami producentów wyposażenia.</w:t>
      </w:r>
    </w:p>
    <w:p w14:paraId="1596BD22" w14:textId="1E3C32A5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>Zamawiający wymaga, aby dostarczone wyposażenie stanowiące przedmiot zamówienia było fabrycznie nowe, nieużywane, posiadało wymagane parametry, określone w  załączniku nr</w:t>
      </w:r>
      <w:r w:rsidR="004A2C5B">
        <w:rPr>
          <w:rFonts w:cs="Times New Roman"/>
          <w:bCs/>
        </w:rPr>
        <w:t xml:space="preserve"> 9 i nr</w:t>
      </w:r>
      <w:r>
        <w:rPr>
          <w:rFonts w:cs="Times New Roman"/>
          <w:bCs/>
        </w:rPr>
        <w:t xml:space="preserve"> 8</w:t>
      </w:r>
      <w:r w:rsidR="00FE631A">
        <w:rPr>
          <w:rFonts w:cs="Times New Roman"/>
          <w:bCs/>
        </w:rPr>
        <w:t>b</w:t>
      </w:r>
      <w:r>
        <w:rPr>
          <w:rFonts w:cs="Times New Roman"/>
          <w:bCs/>
        </w:rPr>
        <w:t xml:space="preserve"> do SWZ, znajdowało się w stanie nieuszkodzonym, technicznie sprawnym, kompletne i gotowe do użytkowania oraz spełniało wymagane polskim prawem normy i było wolne od wad prawnych. Zamawiający wyklucza dostawę wyposażenia powystawowego. Wyposażenie musi posiadać deklarację CE – Conformité Européenne lub równoważne, posiadać dołączone niezbędne instrukcje i materiały dotyczące użytkowania – w języku polskim. Wyposażenie musi posiadać stosowne certyfikaty, atesty, aprobaty dopuszczające do sprzedaży i użytkowania na terenie Polski.</w:t>
      </w:r>
    </w:p>
    <w:p w14:paraId="52E28383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>Wykonawca, na co najmniej 2 dni przed planowaną dostawą, poinformuje o niej Zamawiającego wskazując daty oraz przewidywane godziny dostawy i montażu wyposażenia.</w:t>
      </w:r>
    </w:p>
    <w:p w14:paraId="56DC2157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Dostawa przedmiotu umowy nastąpi w dniach roboczych tj. poniedziałek – piątek, </w:t>
      </w:r>
      <w:r>
        <w:rPr>
          <w:rFonts w:cs="Times New Roman"/>
          <w:bCs/>
        </w:rPr>
        <w:br/>
        <w:t>w godzinach każdorazowo uzgodnionych z przedstawicielem Zamawiającego.</w:t>
      </w:r>
    </w:p>
    <w:p w14:paraId="55F7DDE5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bookmarkStart w:id="0" w:name="_Hlk60127578"/>
      <w:bookmarkStart w:id="1" w:name="_Hlk33904991"/>
      <w:bookmarkEnd w:id="0"/>
      <w:bookmarkEnd w:id="1"/>
      <w:r>
        <w:rPr>
          <w:rFonts w:cs="Times New Roman"/>
          <w:b/>
          <w:bCs/>
        </w:rPr>
        <w:t xml:space="preserve">§ 2. </w:t>
      </w:r>
    </w:p>
    <w:p w14:paraId="21088B7C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Termin realizacji umowy</w:t>
      </w:r>
    </w:p>
    <w:p w14:paraId="5FDBE019" w14:textId="031FCA0F" w:rsidR="00950054" w:rsidRDefault="009C36A3">
      <w:pPr>
        <w:numPr>
          <w:ilvl w:val="0"/>
          <w:numId w:val="4"/>
        </w:numPr>
        <w:spacing w:line="276" w:lineRule="auto"/>
        <w:jc w:val="both"/>
        <w:rPr>
          <w:rFonts w:cs="Times New Roman"/>
          <w:bCs/>
        </w:rPr>
      </w:pPr>
      <w:r>
        <w:t xml:space="preserve">1. Termin wykonania i odbioru przedmiotu umowy ustala się na </w:t>
      </w:r>
      <w:r w:rsidR="004A2C5B" w:rsidRPr="004A2C5B">
        <w:rPr>
          <w:b/>
          <w:bCs/>
        </w:rPr>
        <w:t>23</w:t>
      </w:r>
      <w:r w:rsidRPr="004A2C5B">
        <w:rPr>
          <w:b/>
          <w:bCs/>
        </w:rPr>
        <w:t xml:space="preserve"> dni</w:t>
      </w:r>
      <w:r>
        <w:t xml:space="preserve"> od dnia podpisania umowy.</w:t>
      </w:r>
    </w:p>
    <w:p w14:paraId="113106F0" w14:textId="77777777" w:rsidR="00950054" w:rsidRDefault="009C36A3">
      <w:pPr>
        <w:widowControl/>
        <w:numPr>
          <w:ilvl w:val="0"/>
          <w:numId w:val="4"/>
        </w:numPr>
        <w:suppressAutoHyphens w:val="0"/>
        <w:spacing w:line="276" w:lineRule="auto"/>
        <w:jc w:val="both"/>
        <w:textAlignment w:val="auto"/>
        <w:rPr>
          <w:rFonts w:cs="Times New Roman"/>
          <w:b/>
        </w:rPr>
      </w:pPr>
      <w:r>
        <w:rPr>
          <w:rFonts w:cs="Times New Roman"/>
        </w:rPr>
        <w:t>Za termin zakończenia realizacji przedmiotu umowy uważa się datę podpisania protokołu odbioru, o którym mowa w § 11 umowy.</w:t>
      </w:r>
    </w:p>
    <w:p w14:paraId="20E3CF39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 3</w:t>
      </w:r>
      <w:r>
        <w:rPr>
          <w:rFonts w:cs="Times New Roman"/>
          <w:b/>
        </w:rPr>
        <w:t xml:space="preserve">. </w:t>
      </w:r>
    </w:p>
    <w:p w14:paraId="5E9193B9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Obowiązki Zamawiającego</w:t>
      </w:r>
    </w:p>
    <w:p w14:paraId="11DD0E21" w14:textId="77777777" w:rsidR="00950054" w:rsidRDefault="009C36A3">
      <w:pPr>
        <w:widowControl/>
        <w:suppressAutoHyphens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Do obowiązków Zamawiającego należy:</w:t>
      </w:r>
    </w:p>
    <w:p w14:paraId="6873CD5F" w14:textId="77777777" w:rsidR="00950054" w:rsidRDefault="009C36A3">
      <w:pPr>
        <w:pStyle w:val="Akapitzlist"/>
        <w:widowControl/>
        <w:numPr>
          <w:ilvl w:val="0"/>
          <w:numId w:val="9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przygotowanie pomieszczeń do dostawy,</w:t>
      </w:r>
    </w:p>
    <w:p w14:paraId="3D9A96FE" w14:textId="77777777" w:rsidR="00950054" w:rsidRDefault="009C36A3">
      <w:pPr>
        <w:pStyle w:val="Akapitzlist"/>
        <w:widowControl/>
        <w:numPr>
          <w:ilvl w:val="0"/>
          <w:numId w:val="9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współdziałanie z Wykonawcą przy wykonaniu przedmiotu umowy w zakresie jaki jest niezbędny dla prawidłowej realizacji zobowiązań Wykonawcy,</w:t>
      </w:r>
    </w:p>
    <w:p w14:paraId="6E9F742C" w14:textId="77777777" w:rsidR="00950054" w:rsidRDefault="009C36A3">
      <w:pPr>
        <w:pStyle w:val="Akapitzlist"/>
        <w:widowControl/>
        <w:numPr>
          <w:ilvl w:val="0"/>
          <w:numId w:val="9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zapłata za dostarczony i odebrany przedmiot umowy.</w:t>
      </w:r>
    </w:p>
    <w:p w14:paraId="7638BD6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 4</w:t>
      </w:r>
      <w:r>
        <w:rPr>
          <w:rFonts w:cs="Times New Roman"/>
          <w:b/>
        </w:rPr>
        <w:t xml:space="preserve">. </w:t>
      </w:r>
    </w:p>
    <w:p w14:paraId="79C64D1D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Obowiązki Wykonawcy</w:t>
      </w:r>
    </w:p>
    <w:p w14:paraId="47893CC2" w14:textId="77777777" w:rsidR="00950054" w:rsidRDefault="009C36A3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  <w:lang w:eastAsia="pl-PL"/>
        </w:rPr>
      </w:pPr>
      <w:r>
        <w:rPr>
          <w:rFonts w:cs="Times New Roman"/>
          <w:szCs w:val="24"/>
          <w:lang w:eastAsia="pl-PL"/>
        </w:rPr>
        <w:t xml:space="preserve">Do </w:t>
      </w:r>
      <w:r>
        <w:rPr>
          <w:rFonts w:cs="Times New Roman"/>
          <w:szCs w:val="24"/>
        </w:rPr>
        <w:t>obowiązków</w:t>
      </w:r>
      <w:r>
        <w:rPr>
          <w:rFonts w:cs="Times New Roman"/>
          <w:szCs w:val="24"/>
          <w:lang w:eastAsia="pl-PL"/>
        </w:rPr>
        <w:t xml:space="preserve"> Wykonawcy należy w szczególności:</w:t>
      </w:r>
    </w:p>
    <w:p w14:paraId="76ECB59D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przekazanie informacji dotyczących dat i godzin dostawy i montażu – informację należy przekazać zamawiającemu (drogą elektroniczną na adres e-mail) na co najmniej dwa dni przed planowanym terminem dostawy,</w:t>
      </w:r>
    </w:p>
    <w:p w14:paraId="720051C0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zabezpieczenie przedmiotu umowy na czas przewozu, dostawy, </w:t>
      </w:r>
    </w:p>
    <w:p w14:paraId="114D2D90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dostarczenie przedmiotu umowy na własny koszt i ryzyko,</w:t>
      </w:r>
    </w:p>
    <w:p w14:paraId="58D995B3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przestrzeganie zasad i przepisów BHP,</w:t>
      </w:r>
    </w:p>
    <w:p w14:paraId="2E50CA32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zapewnienie bezpieczeństwa w miejscu realizacji umowy w stosunku do zatrudnionych osób jak i osób trzecich,</w:t>
      </w:r>
    </w:p>
    <w:p w14:paraId="6C69B5A8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utrzymanie porządku w miejscu dostawy,</w:t>
      </w:r>
    </w:p>
    <w:p w14:paraId="2E6AD18A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dostawa, montaż, ustawienie w miejscach wskazanych przez Zamawiającego,</w:t>
      </w:r>
    </w:p>
    <w:p w14:paraId="52F55700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wykonanie przedmiotu umowy zgodnie z zasadami wiedzy technicznej i obowiązującymi przepisami, należytą starannością, postanowieniami umowy i ofertą Wykonawcy,</w:t>
      </w:r>
    </w:p>
    <w:p w14:paraId="291779DC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udział w odbiorze przedmiotu umowy – przeprowadzenie prób działania dostarczonego przedmiotu umowy,</w:t>
      </w:r>
    </w:p>
    <w:p w14:paraId="04AAC51E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przekazanie Zamawiającemu instrukcji montażu (jeżeli dotyczy) i instrukcji użytkowania w języku polskim, wymaganych przepisami prawa atestów, certyfikatów na znak bezpieczeństwa.</w:t>
      </w:r>
    </w:p>
    <w:p w14:paraId="2658BB5C" w14:textId="77777777" w:rsidR="00950054" w:rsidRDefault="009C36A3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bookmarkStart w:id="2" w:name="_Hlk36019167"/>
      <w:bookmarkEnd w:id="2"/>
      <w:r>
        <w:rPr>
          <w:rFonts w:cs="Times New Roman"/>
          <w:szCs w:val="24"/>
        </w:rPr>
        <w:t>Wyliczenie obowiązków Wykonawcy zawarte w ust. 1 niniejszego paragrafu nie ma charakteru zupełnego, nie wyczerpuje zakresu zobowiązań Wykonawcy wynikającego z umowy i nie może stanowić podstawy do odmowy wykonania przez Wykonawcę czynności nie wymienionych wprost w umowie, a niezbędnych do należytego wykonania przedmiotu umowy.</w:t>
      </w:r>
    </w:p>
    <w:p w14:paraId="35187963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5. </w:t>
      </w:r>
    </w:p>
    <w:p w14:paraId="06F590F4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Odpowiedzialność Wykonawcy</w:t>
      </w:r>
    </w:p>
    <w:p w14:paraId="15C686C8" w14:textId="77777777" w:rsidR="00950054" w:rsidRDefault="009C36A3">
      <w:pPr>
        <w:widowControl/>
        <w:numPr>
          <w:ilvl w:val="0"/>
          <w:numId w:val="12"/>
        </w:numPr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 xml:space="preserve">Wykonawca jest odpowiedzialny za sprawność, stabilność i bezpieczeństwo wszelkich działań i metod pracy w trakcie transportu jak i na terenie dostawy i montażu. </w:t>
      </w:r>
    </w:p>
    <w:p w14:paraId="7C2D6B96" w14:textId="77777777" w:rsidR="00950054" w:rsidRDefault="009C36A3">
      <w:pPr>
        <w:widowControl/>
        <w:numPr>
          <w:ilvl w:val="0"/>
          <w:numId w:val="12"/>
        </w:numPr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>Wykonawca winien zapewnić bezpieczeństwo w miejscu dostawy przez cały okres wykonywania prac dla swoich pracowników, przedstawicieli Zamawiającego i osób trzecich.</w:t>
      </w:r>
    </w:p>
    <w:p w14:paraId="75855DE3" w14:textId="77777777" w:rsidR="00950054" w:rsidRDefault="009C36A3">
      <w:pPr>
        <w:widowControl/>
        <w:numPr>
          <w:ilvl w:val="0"/>
          <w:numId w:val="12"/>
        </w:numPr>
        <w:tabs>
          <w:tab w:val="left" w:pos="360"/>
        </w:tabs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>Wykonawca jest zobowiązany zaangażować odpowiednio wykwalifikowany personel, zapewniający należyte i terminowe wykonanie umowy.</w:t>
      </w:r>
    </w:p>
    <w:p w14:paraId="186FCC2C" w14:textId="77777777" w:rsidR="00950054" w:rsidRDefault="009C36A3">
      <w:pPr>
        <w:widowControl/>
        <w:numPr>
          <w:ilvl w:val="0"/>
          <w:numId w:val="12"/>
        </w:numPr>
        <w:tabs>
          <w:tab w:val="left" w:pos="360"/>
        </w:tabs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>Wykonawca ponosi odpowiedzialność za szkody wyrządzone osobom trzecim, które ewentualnie wystąpią w związku z realizacją niniejszej umowy.</w:t>
      </w:r>
    </w:p>
    <w:p w14:paraId="13F86D75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6. </w:t>
      </w:r>
    </w:p>
    <w:p w14:paraId="3C8BE13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Podwykonawcy</w:t>
      </w:r>
    </w:p>
    <w:p w14:paraId="5D4AFDC6" w14:textId="77777777" w:rsidR="00950054" w:rsidRDefault="009C36A3">
      <w:pPr>
        <w:widowControl/>
        <w:numPr>
          <w:ilvl w:val="0"/>
          <w:numId w:val="2"/>
        </w:numPr>
        <w:tabs>
          <w:tab w:val="left" w:pos="360"/>
          <w:tab w:val="left" w:pos="720"/>
        </w:tabs>
        <w:overflowPunct w:val="0"/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Zamawiający dopuszcza możliwość zlecenia realizacji części umowy podwykonawcom. Podwykonawcy muszą spełniać wymogi kwalifikacyjne wymagane do realizacji powierzonych im prac.</w:t>
      </w:r>
    </w:p>
    <w:p w14:paraId="20F68121" w14:textId="77777777" w:rsidR="00950054" w:rsidRDefault="009C36A3">
      <w:pPr>
        <w:widowControl/>
        <w:numPr>
          <w:ilvl w:val="0"/>
          <w:numId w:val="2"/>
        </w:numPr>
        <w:tabs>
          <w:tab w:val="left" w:pos="360"/>
          <w:tab w:val="left" w:pos="720"/>
        </w:tabs>
        <w:overflowPunct w:val="0"/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Zlecenie wykonania części prac podwykonawcom nie zmienia zobowiązań Wykonawcy wobec Zamawiającego za wykonanie tej części zamówienia. Wykonawca jest odpowiedzialny za działania, uchybienia i zaniedbania podwykonawców i ich pracowników w takim samym stopniu, jakby to były działania, uchybienia lub zaniedbania jego własnych pracowników.</w:t>
      </w:r>
    </w:p>
    <w:p w14:paraId="2BC48D8E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7. </w:t>
      </w:r>
    </w:p>
    <w:p w14:paraId="2E774DC3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Uwarunkowania wynagrodzenia</w:t>
      </w:r>
    </w:p>
    <w:p w14:paraId="31EF0F20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Uznaje się, iż Wykonawca przed złożeniem oferty uzyskał potrzebne informacje, wziął pod uwagę rozmiar i rodzaj prac niezbędnych do wykonania zamówienia oraz uzyskał wszelkie niezbędne informacje dotyczące ryzyka, trudności i innych okoliczności, jakie mogą mieć wpływ lub mogły dotyczyć ceny ofertowej. </w:t>
      </w:r>
    </w:p>
    <w:p w14:paraId="3B241DEF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Wynagrodzenie za wykonanie przedmiotu umowy określonego w § 1 umowy strony ustaliły na podstawie ceny ofertowej Wykonawcy. </w:t>
      </w:r>
    </w:p>
    <w:p w14:paraId="739D3575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Wynagrodzenie, o którym mowa w § 8 umowy, obejmuje wszelkie koszty niezbędne do należytego zrealizowania przedmiotu umowy.</w:t>
      </w:r>
    </w:p>
    <w:p w14:paraId="7118CF53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Wykonawca ponosi odpowiedzialność na zasadzie ryzyka z tytułu oszacowania wszelkich kosztów związanych z realizacją przedmiotu umowy. Niedoszacowanie, pominięcie oraz brak rozpoznania zakresu przedmiotu umowy nie może być podstawą do żądania zmiany wynagrodzenia określonego w § 8 umowy. </w:t>
      </w:r>
    </w:p>
    <w:p w14:paraId="5FD68CE0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Wynagrodzenie ma charakter </w:t>
      </w:r>
      <w:r>
        <w:rPr>
          <w:rFonts w:cs="Times New Roman"/>
          <w:b/>
        </w:rPr>
        <w:t>wynagrodzenia ryczałtowego</w:t>
      </w:r>
      <w:r>
        <w:rPr>
          <w:rFonts w:cs="Times New Roman"/>
        </w:rPr>
        <w:t>.</w:t>
      </w:r>
    </w:p>
    <w:p w14:paraId="44E7529A" w14:textId="77777777" w:rsidR="00950054" w:rsidRDefault="009C36A3">
      <w:pPr>
        <w:pStyle w:val="tyt"/>
        <w:overflowPunct w:val="0"/>
        <w:autoSpaceDE w:val="0"/>
        <w:spacing w:before="0" w:after="0" w:line="276" w:lineRule="auto"/>
        <w:textAlignment w:val="baseline"/>
      </w:pPr>
      <w:r>
        <w:lastRenderedPageBreak/>
        <w:t xml:space="preserve">§ 8. </w:t>
      </w:r>
    </w:p>
    <w:p w14:paraId="7958C6FE" w14:textId="77777777" w:rsidR="00950054" w:rsidRDefault="009C36A3">
      <w:pPr>
        <w:pStyle w:val="tyt"/>
        <w:overflowPunct w:val="0"/>
        <w:autoSpaceDE w:val="0"/>
        <w:spacing w:before="0" w:after="0" w:line="276" w:lineRule="auto"/>
        <w:textAlignment w:val="baseline"/>
      </w:pPr>
      <w:r>
        <w:t>Wysokość wynagrodzenia.</w:t>
      </w:r>
    </w:p>
    <w:p w14:paraId="5DD6F170" w14:textId="77777777" w:rsidR="00950054" w:rsidRDefault="009C36A3">
      <w:pPr>
        <w:widowControl/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Na podstawie oferty ustala się </w:t>
      </w:r>
      <w:r>
        <w:rPr>
          <w:rFonts w:cs="Times New Roman"/>
          <w:b/>
        </w:rPr>
        <w:t>wynagrodzenie w wysokości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…………… zł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brutto</w:t>
      </w:r>
      <w:r>
        <w:rPr>
          <w:rFonts w:cs="Times New Roman"/>
        </w:rPr>
        <w:t xml:space="preserve"> (słownie złotych: …………………………………………………………………………………….).</w:t>
      </w:r>
    </w:p>
    <w:p w14:paraId="19F93693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 xml:space="preserve">§ </w:t>
      </w:r>
      <w:r>
        <w:rPr>
          <w:rFonts w:cs="Times New Roman"/>
          <w:b/>
        </w:rPr>
        <w:t xml:space="preserve">9. </w:t>
      </w:r>
    </w:p>
    <w:p w14:paraId="08AF5390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Regulowanie płatności</w:t>
      </w:r>
    </w:p>
    <w:p w14:paraId="49256A98" w14:textId="77777777" w:rsidR="00950054" w:rsidRDefault="009C36A3">
      <w:pPr>
        <w:numPr>
          <w:ilvl w:val="0"/>
          <w:numId w:val="6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>Wynagrodzenie za wykonanie przedmiotu umowy płatne będzie przelewem po otrzymaniu prawidłowo wystawionej faktury VAT. Podstawą do wystawienia faktury jest protokół odbioru przedmiotu umowy podpisany przez obie strony umowy.</w:t>
      </w:r>
    </w:p>
    <w:p w14:paraId="3B77144C" w14:textId="77777777" w:rsidR="00950054" w:rsidRDefault="009C36A3">
      <w:pPr>
        <w:pStyle w:val="Akapitzlist"/>
        <w:widowControl/>
        <w:numPr>
          <w:ilvl w:val="0"/>
          <w:numId w:val="6"/>
        </w:numPr>
        <w:spacing w:line="276" w:lineRule="auto"/>
        <w:contextualSpacing w:val="0"/>
        <w:jc w:val="both"/>
        <w:rPr>
          <w:szCs w:val="24"/>
        </w:rPr>
      </w:pPr>
      <w:r>
        <w:rPr>
          <w:szCs w:val="24"/>
        </w:rPr>
        <w:t>Strony zgodnie oświadczają, że wszelkie płatności będą realizowane jedynie na rachunki bankowe znajdujące się w wykazie podmiotów prowadzonym przez Krajową Administrację Skarbową zgodnie z art. 96b ust. 3 pkt 13 ustawy z dnia 11 marca 2004 r. o podatku od towarów i usług (tzw. biała lista), oraz że wszelkie opóźnienia w płatnościach spowodowane brakiem numeru rachunku we wspomnianym wykazie nie będą stanowiły podstawy do naliczenia odsetek za opóźnienia w zapłacie, oraz żądania zapłaty rekompensaty i/lub zwrotu kosztów.</w:t>
      </w:r>
    </w:p>
    <w:p w14:paraId="62528199" w14:textId="77777777" w:rsidR="00950054" w:rsidRDefault="009C36A3">
      <w:pPr>
        <w:pStyle w:val="NormalnyWeb"/>
        <w:numPr>
          <w:ilvl w:val="0"/>
          <w:numId w:val="6"/>
        </w:numPr>
        <w:spacing w:before="0" w:after="0"/>
        <w:jc w:val="both"/>
      </w:pPr>
      <w:r>
        <w:t>Wykonawca zobowiązuje się do wystawienia faktury w formie faktury ustrukturyzowanej za pośrednictwem Krajowego Systemu e-Faktur (KSeF), zgodnie z obowiązującymi przepisami prawa,  z zachowaniem terminów wejścia w życie obowiązku stosowania systemu KSeF. Do tego czasu faktura może być wystawiona w formie papierowej.</w:t>
      </w:r>
    </w:p>
    <w:p w14:paraId="1242AA32" w14:textId="77777777" w:rsidR="00950054" w:rsidRDefault="009C36A3">
      <w:pPr>
        <w:pStyle w:val="NormalnyWeb"/>
        <w:numPr>
          <w:ilvl w:val="0"/>
          <w:numId w:val="6"/>
        </w:numPr>
        <w:spacing w:before="0" w:after="0"/>
        <w:jc w:val="both"/>
      </w:pPr>
      <w:r>
        <w:t>Faktura ustrukturyzowana w postaci elektronicznej wystawiona przy użyciu  KSeF musi zawierać następujące dane zamawiającego w strukturze logicznej XSD (schemat FA-3):</w:t>
      </w:r>
    </w:p>
    <w:p w14:paraId="2287EAF3" w14:textId="77777777" w:rsidR="00950054" w:rsidRDefault="009C36A3">
      <w:pPr>
        <w:pStyle w:val="NormalnyWeb"/>
        <w:tabs>
          <w:tab w:val="left" w:pos="426"/>
        </w:tabs>
        <w:spacing w:before="0" w:after="0"/>
        <w:ind w:left="567" w:hanging="283"/>
        <w:jc w:val="both"/>
      </w:pPr>
      <w:r>
        <w:t xml:space="preserve">- Nabywca (Podmiot 2): </w:t>
      </w:r>
      <w:r>
        <w:rPr>
          <w:b/>
          <w:bCs/>
        </w:rPr>
        <w:t>Gmina Strzyżewice</w:t>
      </w:r>
      <w:r>
        <w:t xml:space="preserve">, Strzyżewice 109, 23-107 Strzyżewice                NIP: 713 287 48 11; dodatkowo w danych Podmiot 2 w polu „JST” należy zaznaczyć „1”   </w:t>
      </w:r>
    </w:p>
    <w:p w14:paraId="534D3B40" w14:textId="77777777" w:rsidR="00950054" w:rsidRDefault="009C36A3">
      <w:pPr>
        <w:pStyle w:val="NormalnyWeb"/>
        <w:tabs>
          <w:tab w:val="left" w:pos="426"/>
        </w:tabs>
        <w:spacing w:before="0" w:after="0"/>
        <w:ind w:left="567" w:hanging="283"/>
        <w:jc w:val="both"/>
      </w:pPr>
      <w:r>
        <w:t>-  Odbiorca  (Podmiot 3): Urząd Gminy Strzyżewice, NIP: 713 228 60 14; dodatkowo w danych Podmiot 3 w polu „Rola” zaznaczyć „8”</w:t>
      </w:r>
    </w:p>
    <w:p w14:paraId="54E6F152" w14:textId="77777777" w:rsidR="00950054" w:rsidRDefault="009C36A3">
      <w:pPr>
        <w:pStyle w:val="NormalnyWeb"/>
        <w:numPr>
          <w:ilvl w:val="0"/>
          <w:numId w:val="6"/>
        </w:numPr>
        <w:spacing w:before="0" w:after="0"/>
        <w:jc w:val="both"/>
        <w:rPr>
          <w:strike/>
        </w:rPr>
      </w:pPr>
      <w:r>
        <w:t>W przypadku wystąpienia awarii systemu KSeF lub innych przesłanek uniemożliwiających wystawienie faktury za pośrednictwem KSeF, wykonawca zobowiązany jest do niezwłocznego poinformowania zamawiającego oraz postępowania zgodnie z obowiązującymi przepisami.</w:t>
      </w:r>
    </w:p>
    <w:p w14:paraId="3AC4C648" w14:textId="77777777" w:rsidR="00950054" w:rsidRDefault="009C36A3">
      <w:pPr>
        <w:pStyle w:val="NormalnyWeb"/>
        <w:numPr>
          <w:ilvl w:val="0"/>
          <w:numId w:val="6"/>
        </w:numPr>
        <w:spacing w:before="0"/>
        <w:jc w:val="both"/>
      </w:pPr>
      <w:r>
        <w:t xml:space="preserve">Zamawiający dopuszcza możliwość otrzymywania wizualizacji faktury ustrukturyzowanej posiadającej kod QR drogą mailową na adres: </w:t>
      </w:r>
      <w:hyperlink r:id="rId8">
        <w:r>
          <w:rPr>
            <w:rStyle w:val="Hipercze"/>
          </w:rPr>
          <w:t>gmina@strzyzewice.lubelskie.pl</w:t>
        </w:r>
      </w:hyperlink>
      <w:r>
        <w:t>.</w:t>
      </w:r>
    </w:p>
    <w:p w14:paraId="29F79CC9" w14:textId="77777777" w:rsidR="00950054" w:rsidRDefault="009C36A3">
      <w:pPr>
        <w:pStyle w:val="NormalnyWeb"/>
        <w:numPr>
          <w:ilvl w:val="0"/>
          <w:numId w:val="6"/>
        </w:numPr>
        <w:spacing w:before="0"/>
        <w:jc w:val="both"/>
      </w:pPr>
      <w:r>
        <w:t xml:space="preserve">Wymagane umową wszelkie załączniki do faktury należy przesłać w dacie wpływu faktury do KSeF i nadania numeru identyfikacyjnego KSeF na adres mailowy: </w:t>
      </w:r>
      <w:hyperlink r:id="rId9">
        <w:r>
          <w:rPr>
            <w:rStyle w:val="Hipercze"/>
          </w:rPr>
          <w:t>gmina@strzyzewice.lubelskie.pl</w:t>
        </w:r>
      </w:hyperlink>
      <w:r>
        <w:t>.</w:t>
      </w:r>
    </w:p>
    <w:p w14:paraId="1B46A2B0" w14:textId="77777777" w:rsidR="00950054" w:rsidRDefault="009C36A3">
      <w:pPr>
        <w:pStyle w:val="NormalnyWeb"/>
        <w:numPr>
          <w:ilvl w:val="0"/>
          <w:numId w:val="6"/>
        </w:numPr>
        <w:spacing w:before="0"/>
        <w:jc w:val="both"/>
      </w:pPr>
      <w:r>
        <w:t xml:space="preserve">W przypadku wystawienia przez Wykonawcę faktury VAT niezgodnie z umową lub obowiązującymi przepisami prawa, Zamawiający ma prawo do wstrzymania płatności do czasu wyjaśnienia przez wykonawcę przyczyn oraz usunięcia tej niezgodności a także, w razie potrzeby, otrzymania faktury lub faktury korygującej VAT, bez obowiązku płacenia odsetek ustawowych za ten okres. </w:t>
      </w:r>
    </w:p>
    <w:p w14:paraId="7FDC0157" w14:textId="77777777" w:rsidR="00950054" w:rsidRDefault="009C36A3">
      <w:pPr>
        <w:pStyle w:val="Akapitzlist"/>
        <w:numPr>
          <w:ilvl w:val="0"/>
          <w:numId w:val="6"/>
        </w:numPr>
        <w:spacing w:line="276" w:lineRule="auto"/>
        <w:jc w:val="both"/>
        <w:rPr>
          <w:szCs w:val="24"/>
        </w:rPr>
      </w:pPr>
      <w:r>
        <w:rPr>
          <w:szCs w:val="24"/>
        </w:rPr>
        <w:t>Wynagrodzenie, za wykonanie przedmiotu umowy</w:t>
      </w:r>
      <w:r>
        <w:rPr>
          <w:bCs/>
          <w:szCs w:val="24"/>
        </w:rPr>
        <w:t xml:space="preserve"> </w:t>
      </w:r>
      <w:r>
        <w:rPr>
          <w:szCs w:val="24"/>
        </w:rPr>
        <w:t>będzie płatne przelewem na rachunek bankowy Wykonawcy podany na fakturze VAT w terminie 30 dni od daty</w:t>
      </w:r>
      <w:r>
        <w:rPr>
          <w:color w:val="EE0000"/>
          <w:szCs w:val="24"/>
        </w:rPr>
        <w:t xml:space="preserve"> </w:t>
      </w:r>
      <w:r>
        <w:rPr>
          <w:szCs w:val="24"/>
        </w:rPr>
        <w:t xml:space="preserve">otrzymania prawidłowo wystawionej faktury. </w:t>
      </w:r>
    </w:p>
    <w:p w14:paraId="362C6AC8" w14:textId="77777777" w:rsidR="00950054" w:rsidRDefault="009C36A3">
      <w:pPr>
        <w:pStyle w:val="Akapitzlist"/>
        <w:numPr>
          <w:ilvl w:val="0"/>
          <w:numId w:val="6"/>
        </w:numPr>
        <w:spacing w:line="276" w:lineRule="auto"/>
        <w:jc w:val="both"/>
        <w:rPr>
          <w:szCs w:val="24"/>
        </w:rPr>
      </w:pPr>
      <w:r>
        <w:rPr>
          <w:szCs w:val="24"/>
        </w:rPr>
        <w:t>Za datę zapłaty przyjmuje się datę obciążenia rachunku bankowego Zamawiającego.</w:t>
      </w:r>
    </w:p>
    <w:p w14:paraId="61093E04" w14:textId="77777777" w:rsidR="00950054" w:rsidRDefault="009C36A3">
      <w:pPr>
        <w:pStyle w:val="Akapitzlist"/>
        <w:numPr>
          <w:ilvl w:val="0"/>
          <w:numId w:val="6"/>
        </w:numPr>
        <w:spacing w:line="276" w:lineRule="auto"/>
        <w:jc w:val="both"/>
        <w:rPr>
          <w:szCs w:val="24"/>
        </w:rPr>
      </w:pPr>
      <w:r>
        <w:rPr>
          <w:szCs w:val="24"/>
        </w:rPr>
        <w:lastRenderedPageBreak/>
        <w:t>W przypadku przekroczenia terminu płatności Wykonawca ma prawo do naliczenia odsetek ustawowych za opóźnienie.</w:t>
      </w:r>
    </w:p>
    <w:p w14:paraId="3A9D049B" w14:textId="77777777" w:rsidR="00950054" w:rsidRDefault="009C36A3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zastrzega sobie prawo rozliczenia płatności wynikających z umowy za pośrednictwem metody podzielonej płatności (</w:t>
      </w:r>
      <w:r>
        <w:rPr>
          <w:rFonts w:ascii="Times New Roman" w:hAnsi="Times New Roman"/>
          <w:i/>
          <w:sz w:val="24"/>
          <w:szCs w:val="24"/>
        </w:rPr>
        <w:t>ang. split payment</w:t>
      </w:r>
      <w:r>
        <w:rPr>
          <w:rFonts w:ascii="Times New Roman" w:hAnsi="Times New Roman"/>
          <w:sz w:val="24"/>
          <w:szCs w:val="24"/>
        </w:rPr>
        <w:t>) przewidzianej w przepisach ustawy z dnia 11 marca 2004 r. o podatku od towarów i usług (Dz. U. z 2025 r., poz. 775).</w:t>
      </w:r>
    </w:p>
    <w:p w14:paraId="34C69064" w14:textId="77777777" w:rsidR="00950054" w:rsidRDefault="009C36A3">
      <w:pPr>
        <w:numPr>
          <w:ilvl w:val="0"/>
          <w:numId w:val="6"/>
        </w:numPr>
        <w:tabs>
          <w:tab w:val="clear" w:pos="720"/>
          <w:tab w:val="left" w:pos="360"/>
        </w:tabs>
        <w:spacing w:line="276" w:lineRule="auto"/>
        <w:jc w:val="both"/>
        <w:rPr>
          <w:rFonts w:cs="Times New Roman"/>
        </w:rPr>
      </w:pPr>
      <w:r>
        <w:t>Zamawiający ma prawo do potrącenia kar umownych lub innych zobowiązań finansowych Wykonawcy wobec Zamawiającego z faktury przedłożonej do zapłaty przez Wykonawcę, po uprzednim powiadomieniu Wykonawcy o podstawie i wysokości naliczonej kary umownej lub innego zobowiązania finansowego</w:t>
      </w:r>
    </w:p>
    <w:p w14:paraId="409E1D40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10. </w:t>
      </w:r>
    </w:p>
    <w:p w14:paraId="0CD500B0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Wierzytelności</w:t>
      </w:r>
    </w:p>
    <w:p w14:paraId="62880AA5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Zamawiający nie wyraża zgody na dokonywanie przelewu wierzytelności, cesji wierzytelności oraz podpisywanie wszelkich innych umów przez Wykonawcę, z których treści będzie wynikało prawo do dochodzenia bezpośrednio zapłaty i roszczeń finansowych od Gminy Strzyżewice bez uzyskania pisemnej zgody Zamawiającego.</w:t>
      </w:r>
    </w:p>
    <w:p w14:paraId="180D4A50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11. </w:t>
      </w:r>
    </w:p>
    <w:p w14:paraId="50E8A7E4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Odbiór przedmiotu umowy </w:t>
      </w:r>
    </w:p>
    <w:p w14:paraId="087DC4F3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 xml:space="preserve">Odbiór </w:t>
      </w:r>
      <w:r>
        <w:rPr>
          <w:rFonts w:cs="Times New Roman"/>
          <w:color w:val="000000"/>
        </w:rPr>
        <w:t>przedmiotu umowy</w:t>
      </w:r>
      <w:r>
        <w:rPr>
          <w:rFonts w:cs="Times New Roman"/>
        </w:rPr>
        <w:t xml:space="preserve"> dokonany zostanie komisyjnie z udziałem przedstawicieli Wykonawcy i Zamawiającego. Odbiór zostanie przeprowadzony po dostarczeniu wyposażenia stanowiącego przedmiot umowy oraz sprawdzeniu poprawności działania.</w:t>
      </w:r>
    </w:p>
    <w:p w14:paraId="5BF96010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>Zamawiający przystąpi do odbioru w terminie do 3 dni roboczych od daty otrzymania od Wykonawcy zawiadomienia o dostawie i montażu całości przedmiotu umowy wraz z dokumentami, o których mowa w § 4 ust. 1 pkt 10 umowy. O terminie przeprowadzenia odbioru Zamawiający poinformuje Wykonawcę drogą elektroniczną. Udział Wykonawcy w odbiorze przedmiotu umowy jest obowiązkowy. W przypadku nieobecności Wykonawcy podczas odbioru protokół odbioru zostanie spisany jednostronnie przez Zamawiającego.</w:t>
      </w:r>
    </w:p>
    <w:p w14:paraId="08E73216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 xml:space="preserve">Dokumentem </w:t>
      </w:r>
      <w:r>
        <w:rPr>
          <w:rFonts w:cs="Times New Roman"/>
          <w:color w:val="000000"/>
        </w:rPr>
        <w:t xml:space="preserve">odbioru </w:t>
      </w:r>
      <w:r>
        <w:rPr>
          <w:rFonts w:cs="Times New Roman"/>
        </w:rPr>
        <w:t xml:space="preserve">będzie spisany protokół zawierający wszelkie ustalenia poczynione w toku odbioru. </w:t>
      </w:r>
    </w:p>
    <w:p w14:paraId="28793B87" w14:textId="3B8CF4D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 w:rsidRPr="00FE631A">
        <w:rPr>
          <w:rStyle w:val="CharacterStyle1"/>
          <w:rFonts w:ascii="Times New Roman" w:hAnsi="Times New Roman" w:cs="Times New Roman"/>
          <w:bCs/>
          <w:sz w:val="24"/>
          <w:szCs w:val="24"/>
        </w:rPr>
        <w:t>W przypadku stwierdzenia</w:t>
      </w:r>
      <w:r>
        <w:rPr>
          <w:rFonts w:cs="Times New Roman"/>
        </w:rPr>
        <w:t xml:space="preserve"> rozbieżności między jakością, ilością lub kompletnością dostarczonego przedmiotu zamówienia z przedmiotem zamówienia określonym w umowie, SWZ i załączniku nr 8</w:t>
      </w:r>
      <w:r w:rsidR="008442AC">
        <w:rPr>
          <w:rFonts w:cs="Times New Roman"/>
        </w:rPr>
        <w:t>b</w:t>
      </w:r>
      <w:r>
        <w:rPr>
          <w:rFonts w:cs="Times New Roman"/>
        </w:rPr>
        <w:t xml:space="preserve"> do SWZ, zostanie sporządzony protokół rozbieżności opisujący stwierdzone rozbieżności oraz określający terminy wyznaczone na usunięcie ewentualnych stwierdzonych wad w realizacji przedmiotu umowy.</w:t>
      </w:r>
    </w:p>
    <w:p w14:paraId="4DED7319" w14:textId="77777777" w:rsidR="00950054" w:rsidRPr="004A2C5B" w:rsidRDefault="009C36A3">
      <w:pPr>
        <w:widowControl/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Style w:val="CharacterStyle1"/>
          <w:rFonts w:ascii="Times New Roman" w:hAnsi="Times New Roman" w:cs="Times New Roman"/>
          <w:color w:val="FF0000"/>
          <w:sz w:val="24"/>
          <w:szCs w:val="24"/>
        </w:rPr>
      </w:pPr>
      <w:r w:rsidRPr="004A2C5B">
        <w:rPr>
          <w:rStyle w:val="CharacterStyle1"/>
          <w:rFonts w:ascii="Times New Roman" w:hAnsi="Times New Roman" w:cs="Times New Roman"/>
          <w:sz w:val="24"/>
          <w:szCs w:val="24"/>
        </w:rPr>
        <w:t>W przypadku, gdy wyposażenie będzie niezgodne (uszkodzone, niekompletne, niespełniające parametrów określonych przez Zamawiającego itd.) z opisem przedmiotu zamówienia, odbiór dostawy zostanie wstrzymany do czasu dostarczenia (wymiany) przez Wykonawcę towaru właściwego, nowego, wolnego od wad, zgodnego pod względem jakościowym i ilościowym z opisem przedmiotu zamówienia.</w:t>
      </w:r>
    </w:p>
    <w:p w14:paraId="296563BE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Style w:val="CharacterStyle1"/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/>
        </w:rPr>
        <w:t>Wykonawca ma prawo do wystawienia faktury po usuni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ciu wszystkich wad stwierdzonych podczas odbioru. Potwierdzenie usuni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cia tych wad nast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puje w formie pisemnej w ci</w:t>
      </w:r>
      <w:r>
        <w:rPr>
          <w:rFonts w:eastAsia="TimesNewRoman;Klee One" w:cs="Times New Roman"/>
        </w:rPr>
        <w:t>ą</w:t>
      </w:r>
      <w:r>
        <w:rPr>
          <w:rFonts w:cs="Times New Roman"/>
        </w:rPr>
        <w:t>gu 3 dni roboczych od daty zgłoszenia ich usuni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cia przez Wykonawc</w:t>
      </w:r>
      <w:r>
        <w:rPr>
          <w:rFonts w:eastAsia="TimesNewRoman;Klee One" w:cs="Times New Roman"/>
        </w:rPr>
        <w:t>ę.</w:t>
      </w:r>
    </w:p>
    <w:p w14:paraId="31B04BD0" w14:textId="77777777" w:rsidR="00950054" w:rsidRDefault="009C36A3">
      <w:pPr>
        <w:widowControl/>
        <w:numPr>
          <w:ilvl w:val="0"/>
          <w:numId w:val="7"/>
        </w:numPr>
        <w:tabs>
          <w:tab w:val="clear" w:pos="720"/>
          <w:tab w:val="left" w:pos="360"/>
          <w:tab w:val="left" w:pos="851"/>
        </w:tabs>
        <w:spacing w:line="276" w:lineRule="auto"/>
        <w:ind w:left="357" w:hanging="357"/>
        <w:jc w:val="both"/>
        <w:rPr>
          <w:rFonts w:cs="Times New Roman"/>
        </w:rPr>
      </w:pPr>
      <w:r>
        <w:rPr>
          <w:rFonts w:cs="Times New Roman"/>
        </w:rPr>
        <w:t xml:space="preserve">W przypadku nie usunięcia przez Wykonawcę wad w wyznaczonym terminie, Zamawiający może usunąć wadę w zastępstwie Wykonawcy i na jego koszt po uprzednim pisemnym powiadomieniu Wykonawcy, bez konieczności uzyskiwania sądowego upoważnienia. </w:t>
      </w:r>
      <w:r>
        <w:rPr>
          <w:rFonts w:cs="Times New Roman"/>
        </w:rPr>
        <w:lastRenderedPageBreak/>
        <w:t>Zamawiający będzie uprawniony do potrącenia zwrotu kosztów wykonania zastępczego z wynagrodzenia należnego wykonawcy.</w:t>
      </w:r>
    </w:p>
    <w:p w14:paraId="53593198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 12</w:t>
      </w:r>
      <w:r>
        <w:rPr>
          <w:rFonts w:cs="Times New Roman"/>
          <w:b/>
        </w:rPr>
        <w:t xml:space="preserve">. </w:t>
      </w:r>
    </w:p>
    <w:p w14:paraId="1FD0758E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Warunki gwarancji i rękojmi</w:t>
      </w:r>
    </w:p>
    <w:p w14:paraId="1B3A7A31" w14:textId="77777777" w:rsidR="00950054" w:rsidRDefault="009C36A3">
      <w:pPr>
        <w:pStyle w:val="Zwykytekst1"/>
        <w:widowControl/>
        <w:numPr>
          <w:ilvl w:val="0"/>
          <w:numId w:val="15"/>
        </w:numPr>
        <w:spacing w:line="276" w:lineRule="auto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Wykonawca udziela Zamawiającemu gwarancji na zrealizowany przedmiot umowy na okres ……………. miesięcy licząc od dnia podpisania protokołu odbioru (zgodnie z okresem gwarancji zaoferowanym przez Wykonawcę).</w:t>
      </w:r>
    </w:p>
    <w:p w14:paraId="2D6E66B8" w14:textId="77777777" w:rsidR="00950054" w:rsidRDefault="009C36A3">
      <w:pPr>
        <w:numPr>
          <w:ilvl w:val="0"/>
          <w:numId w:val="15"/>
        </w:numPr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 xml:space="preserve">Strony umowy postanawiają, że odpowiedzialność Wykonawcy z tytułu rękojmi zostanie rozszerzona do upływu udzielonej …………miesięcznej gwarancji za wady fizyczne każdego z elementów przedmiotu umowy, licząc od dnia odbioru całego przedmiotu umowy. </w:t>
      </w:r>
    </w:p>
    <w:p w14:paraId="7F676E2B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W okresie gwarancji, Wykonawca zobowiązuje się do nieodpłatnego usunięcia wad oraz szkód, a w przypadku wad nie nadających się do usunięcia, wymiany wadliwego przedmiotu na nowy, wolny od wad o parametrach nie gorszych od tych, które posiadał pierwotnie dostarczony przedmiot umowy.</w:t>
      </w:r>
    </w:p>
    <w:p w14:paraId="3DFA52D8" w14:textId="77777777" w:rsidR="00950054" w:rsidRDefault="009C36A3">
      <w:pPr>
        <w:pStyle w:val="Zwykytekst1"/>
        <w:widowControl/>
        <w:numPr>
          <w:ilvl w:val="0"/>
          <w:numId w:val="15"/>
        </w:numPr>
        <w:spacing w:line="276" w:lineRule="auto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Wszelkie zawiadomienia o wadach/szkodach, związane z wykonaniem warunków gwarancji, przekazywane będą przez Zamawiającego niezwłocznie. Zamawiający będzie dokonywał zawiadomień w dni robocze na adres e-mail Wykonawcy …………………. .</w:t>
      </w:r>
    </w:p>
    <w:p w14:paraId="4748FF9C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Wykonawca zobowiązuje się do dokonania naprawy gwarancyjnej w terminie do 7 dni roboczych od chwili zawiadomienia o wadzie/szkodzie. Okres ten może zostać wydłużony za zgodą Zamawiającego, o ile okoliczności niezależne od woli Wykonawcy uniemożliwiają mu usunięcie wad w pierwotnym terminie.</w:t>
      </w:r>
    </w:p>
    <w:p w14:paraId="5682E707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O usunięciu wady Wykonawca zawiadamia Zamawiającego, który w terminie 3 dni roboczych od dnia otrzymania zawiadomienia, dokona protokolarnego odbioru usunięcia wad w obecności Wykonawcy. O terminie odbioru Zamawiający zawiadomi Wykonawcę.</w:t>
      </w:r>
    </w:p>
    <w:p w14:paraId="76E5CBD6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 xml:space="preserve">Wykonawca dokona nieodpłatnej wymiany przedmiotu na nowy w terminie 7 dni od przesłania zawiadomienia przez Zamawiającego, gdy dany element wyposażenia po maksymalnie trzech naprawach tego samego elementu lub zespołu wykaże wady w działaniu. </w:t>
      </w:r>
    </w:p>
    <w:p w14:paraId="68C9B7D7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Jeżeli Wykonawca będzie uchylać się od zrealizowania obowiązku, o którym mowa w ust. 7 Zamawiający może wymienić dany przedmiot umowy na koszt i ryzyko Wykonawcy, bez konieczności uzyskania sądowego upoważnienia.</w:t>
      </w:r>
    </w:p>
    <w:p w14:paraId="1D9EB0EA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Wszelkie koszty związane ze świadczeniem zobowiązań gwarancyjnych, w tym dojazdów i transportu w okresie gwarancji ponosi Wykonawca.</w:t>
      </w:r>
    </w:p>
    <w:p w14:paraId="6BF5B382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 xml:space="preserve">Bieg terminu gwarancji rozpoczyna się w dniu następnym licząc od daty potwierdzenia usunięcia wad stwierdzonych przy odbiorze przedmiotu umowy, z zastrzeżeniem sytuacji, gdy nastąpi bezusterkowy odbiór i jego przekazanie do użytkowania Zamawiającemu. </w:t>
      </w:r>
    </w:p>
    <w:p w14:paraId="4BF46C66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Zamawiający może dochodzić roszczeń z tytułu gwarancji także po terminie określonym w ust.1, jeżeli reklamował wadę/szkodę przed upływem tego terminu.</w:t>
      </w:r>
    </w:p>
    <w:p w14:paraId="7AEF6DBA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13. </w:t>
      </w:r>
    </w:p>
    <w:p w14:paraId="4E516F4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Kary umowne</w:t>
      </w:r>
    </w:p>
    <w:p w14:paraId="25260607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Wykonawca zobowiązuje się zapłacić Zamawiającemu kary umowne w następujących przypadkach i wysokości:</w:t>
      </w:r>
    </w:p>
    <w:p w14:paraId="3EC20639" w14:textId="77777777" w:rsidR="00950054" w:rsidRDefault="009C36A3">
      <w:pPr>
        <w:widowControl/>
        <w:numPr>
          <w:ilvl w:val="0"/>
          <w:numId w:val="14"/>
        </w:numPr>
        <w:shd w:val="clear" w:color="auto" w:fill="FFFFFF"/>
        <w:tabs>
          <w:tab w:val="clear" w:pos="708"/>
          <w:tab w:val="left" w:pos="426"/>
        </w:tabs>
        <w:spacing w:line="276" w:lineRule="auto"/>
        <w:ind w:hanging="294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lastRenderedPageBreak/>
        <w:t>0,05% wynagrodzenia umownego brutto, określonego w § 8 umowy, za każdy rozpoczęty dzień zwłoki dotyczący terminu dostawy, o którym mowa w § 2 ust. 1 umowy,</w:t>
      </w:r>
    </w:p>
    <w:p w14:paraId="34757DB8" w14:textId="77777777" w:rsidR="00950054" w:rsidRDefault="009C36A3">
      <w:pPr>
        <w:pStyle w:val="Zwykytekst1"/>
        <w:widowControl/>
        <w:numPr>
          <w:ilvl w:val="0"/>
          <w:numId w:val="14"/>
        </w:numPr>
        <w:spacing w:line="276" w:lineRule="auto"/>
        <w:ind w:hanging="294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 xml:space="preserve">0,05% </w:t>
      </w:r>
      <w:r>
        <w:rPr>
          <w:rFonts w:ascii="Times New Roman" w:eastAsia="Arial" w:hAnsi="Times New Roman"/>
          <w:color w:val="000000"/>
        </w:rPr>
        <w:t xml:space="preserve">wynagrodzenia umownego brutto, określonego w § 8 umowy, </w:t>
      </w:r>
      <w:r>
        <w:rPr>
          <w:rFonts w:ascii="Times New Roman" w:eastAsia="Arial" w:hAnsi="Times New Roman"/>
        </w:rPr>
        <w:t>za każdy rozpoczęty dzień zwłoki w wykonaniu obowiązków Wykonawcy wynikających z gwarancji, o których mowa w § 12 ust. 5 umowy,</w:t>
      </w:r>
    </w:p>
    <w:p w14:paraId="1A64BA7D" w14:textId="77777777" w:rsidR="00950054" w:rsidRDefault="009C36A3">
      <w:pPr>
        <w:pStyle w:val="Zwykytekst1"/>
        <w:widowControl/>
        <w:numPr>
          <w:ilvl w:val="0"/>
          <w:numId w:val="14"/>
        </w:numPr>
        <w:spacing w:line="276" w:lineRule="auto"/>
        <w:ind w:hanging="294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 xml:space="preserve">0,05% </w:t>
      </w:r>
      <w:r>
        <w:rPr>
          <w:rFonts w:ascii="Times New Roman" w:eastAsia="Arial" w:hAnsi="Times New Roman"/>
          <w:color w:val="000000"/>
        </w:rPr>
        <w:t xml:space="preserve">wynagrodzenia umownego brutto, określonego w § 8 umowy, </w:t>
      </w:r>
      <w:r>
        <w:rPr>
          <w:rFonts w:ascii="Times New Roman" w:eastAsia="Arial" w:hAnsi="Times New Roman"/>
        </w:rPr>
        <w:t>za każdy rozpoczęty dzień zwłoki w wykonaniu obowiązków Wykonawcy wynikających z gwarancji, o których mowa w § 12 ust. 7 umowy,</w:t>
      </w:r>
    </w:p>
    <w:p w14:paraId="2552FB31" w14:textId="77777777" w:rsidR="00950054" w:rsidRDefault="009C36A3">
      <w:pPr>
        <w:pStyle w:val="Zwykytekst1"/>
        <w:widowControl/>
        <w:numPr>
          <w:ilvl w:val="0"/>
          <w:numId w:val="14"/>
        </w:numPr>
        <w:spacing w:line="276" w:lineRule="auto"/>
        <w:ind w:hanging="294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20% wynagrodzenia określonego w § 8 umowy – w razie odstąpienia od umowy przez Wykonawcę lub przez Zamawiającego wskutek okoliczności, za które odpowiada Wykonawca.</w:t>
      </w:r>
    </w:p>
    <w:p w14:paraId="7B7B5FF6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Zamawiający zobowiązuje się zapłacić Wykonawcy karę umowną w wysokości 20% wynagrodzenia określonego w § 8 umowy – w razie odstąpienia od umowy przez Wykonawcę wskutek okoliczności, za które odpowiada Zamawiający.</w:t>
      </w:r>
    </w:p>
    <w:p w14:paraId="471D666A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Zamawiający ma prawo dochodzenia odszkodowania uzupełniającego przewyższającego wysokość kar umownych do wysokości rzeczywiście poniesionej szkody.</w:t>
      </w:r>
    </w:p>
    <w:p w14:paraId="4DEEC8B3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Łączna maksymalna wysokość kar umownych, których może dochodzić Zamawiający od Wykonawcy nie przekroczy 30% wynagrodzenia określonego w § 8 umowy.</w:t>
      </w:r>
    </w:p>
    <w:p w14:paraId="5C964CD9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Łączna maksymalna wysokość kar umownych, których może dochodzić Wykonawca od Zamawiającego nie przekroczy 30% wynagrodzenia określonego w § 8 umowy.</w:t>
      </w:r>
    </w:p>
    <w:p w14:paraId="0D0F0829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cs="Times New Roman"/>
        </w:rPr>
      </w:pPr>
      <w:r>
        <w:rPr>
          <w:rFonts w:cs="Times New Roman"/>
        </w:rPr>
        <w:t>Jeżeli na skutek niewykonania lub nienależytego wykonania przez Wykonawcę zobowiązań objętych umową powstanie szkoda przewyższająca wartość zastrzeżonych kar umownych, bądź szkoda powstanie z innych przyczyn niż zastrzeżone karą, Zamawiającemu przysługuje prawo dochodzenia odszkodowania na zasadach ogólnych Kodeksu cywilnego.</w:t>
      </w:r>
    </w:p>
    <w:p w14:paraId="14B8D2E1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cs="Times New Roman"/>
        </w:rPr>
      </w:pPr>
      <w:r>
        <w:rPr>
          <w:rFonts w:eastAsia="Arial" w:cs="Times New Roman"/>
          <w:color w:val="000000"/>
        </w:rPr>
        <w:t>Niedotrzymanie</w:t>
      </w:r>
      <w:r>
        <w:rPr>
          <w:rFonts w:cs="Times New Roman"/>
        </w:rPr>
        <w:t xml:space="preserve"> przez Wykonawcę terminu zakończenia realizacji umowy lub nienależyte wykonanie umowy, które w konsekwencji spowoduje utratę części lub całości dofinansowania, będzie skutkowało obciążeniem Wykonawcy kwotą odpowiadającą nałożonej korekcie finansowej lub utraconemu dofinansowaniu.</w:t>
      </w:r>
    </w:p>
    <w:p w14:paraId="117ECE3E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Kary umowne podlegają kumulacji.</w:t>
      </w:r>
    </w:p>
    <w:p w14:paraId="48BAE575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14. </w:t>
      </w:r>
    </w:p>
    <w:p w14:paraId="4501978A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Odstąpienie od umowy</w:t>
      </w:r>
    </w:p>
    <w:p w14:paraId="691F6165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Zamawiającemu przysługuje prawo do odstąpienia od umowy, jeżeli:</w:t>
      </w:r>
    </w:p>
    <w:p w14:paraId="73E85ED8" w14:textId="77777777" w:rsidR="00950054" w:rsidRDefault="009C36A3">
      <w:pPr>
        <w:pStyle w:val="Akapitzlist"/>
        <w:widowControl/>
        <w:numPr>
          <w:ilvl w:val="0"/>
          <w:numId w:val="3"/>
        </w:numPr>
        <w:suppressAutoHyphens w:val="0"/>
        <w:spacing w:line="276" w:lineRule="auto"/>
        <w:ind w:left="709" w:hanging="283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zaistniała istotna zmiana okoliczności powodująca, że wykonanie umowy nie leży w interesie publicznym, czego nie można było przewidzieć w chwili zawarcia umowy, lub dalsze wykonywanie umowy może zagrozić podstawowemu interesowi bezpieczeństwa państwa lub bezpieczeństwu publicznemu, </w:t>
      </w:r>
    </w:p>
    <w:p w14:paraId="348B67AD" w14:textId="77777777" w:rsidR="00950054" w:rsidRDefault="009C36A3">
      <w:pPr>
        <w:widowControl/>
        <w:numPr>
          <w:ilvl w:val="0"/>
          <w:numId w:val="3"/>
        </w:numPr>
        <w:spacing w:line="276" w:lineRule="auto"/>
        <w:ind w:left="709" w:hanging="283"/>
        <w:jc w:val="both"/>
        <w:textAlignment w:val="auto"/>
        <w:rPr>
          <w:rFonts w:eastAsia="Arial" w:cs="Times New Roman"/>
        </w:rPr>
      </w:pPr>
      <w:r>
        <w:rPr>
          <w:rFonts w:eastAsia="Arial" w:cs="Times New Roman"/>
        </w:rPr>
        <w:t>Wykonawca jest w zwłoce w wykonaniu umowy o co najmniej 10 dni kalendarzowych od terminu określonego w § 2 ust. 1 umowy,</w:t>
      </w:r>
    </w:p>
    <w:p w14:paraId="63151E34" w14:textId="77777777" w:rsidR="00950054" w:rsidRDefault="009C36A3">
      <w:pPr>
        <w:pStyle w:val="Akapitzlist"/>
        <w:widowControl/>
        <w:numPr>
          <w:ilvl w:val="0"/>
          <w:numId w:val="3"/>
        </w:numPr>
        <w:suppressAutoHyphens w:val="0"/>
        <w:spacing w:line="276" w:lineRule="auto"/>
        <w:ind w:left="709" w:hanging="283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Wykonawca wykonuje przedmiot umowy w sposób wadliwy lub sprzeczny z umową w szczególności, gdy podczas procedury odbioru:</w:t>
      </w:r>
    </w:p>
    <w:p w14:paraId="3C34A03C" w14:textId="77777777" w:rsidR="00950054" w:rsidRDefault="009C36A3">
      <w:pPr>
        <w:numPr>
          <w:ilvl w:val="1"/>
          <w:numId w:val="5"/>
        </w:numPr>
        <w:tabs>
          <w:tab w:val="left" w:pos="993"/>
        </w:tabs>
        <w:spacing w:line="276" w:lineRule="auto"/>
        <w:ind w:left="993" w:hanging="284"/>
        <w:jc w:val="both"/>
        <w:rPr>
          <w:rFonts w:cs="Times New Roman"/>
        </w:rPr>
      </w:pPr>
      <w:r>
        <w:rPr>
          <w:rFonts w:cs="Times New Roman"/>
        </w:rPr>
        <w:t>Wykonawca 2-krotnie jest zobowiązany do wymiany tego samego dostarczonego wyposażenia,</w:t>
      </w:r>
    </w:p>
    <w:p w14:paraId="49F3F47D" w14:textId="77777777" w:rsidR="00950054" w:rsidRDefault="009C36A3">
      <w:pPr>
        <w:numPr>
          <w:ilvl w:val="1"/>
          <w:numId w:val="5"/>
        </w:numPr>
        <w:tabs>
          <w:tab w:val="left" w:pos="993"/>
        </w:tabs>
        <w:spacing w:line="276" w:lineRule="auto"/>
        <w:ind w:left="993" w:hanging="284"/>
        <w:jc w:val="both"/>
        <w:rPr>
          <w:rFonts w:cs="Times New Roman"/>
        </w:rPr>
      </w:pPr>
      <w:r>
        <w:rPr>
          <w:rFonts w:cs="Times New Roman"/>
        </w:rPr>
        <w:lastRenderedPageBreak/>
        <w:t>Wykonawca 2-krotnie został wezwany do uzupełnienia ilościowego przedmiotu umowy,</w:t>
      </w:r>
    </w:p>
    <w:p w14:paraId="2EF73F52" w14:textId="77777777" w:rsidR="00950054" w:rsidRDefault="009C36A3">
      <w:pPr>
        <w:pStyle w:val="Akapitzlist"/>
        <w:widowControl/>
        <w:numPr>
          <w:ilvl w:val="0"/>
          <w:numId w:val="3"/>
        </w:numPr>
        <w:suppressAutoHyphens w:val="0"/>
        <w:spacing w:line="276" w:lineRule="auto"/>
        <w:ind w:left="709" w:hanging="283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suma</w:t>
      </w:r>
      <w:r>
        <w:rPr>
          <w:rFonts w:eastAsia="Arial" w:cs="Times New Roman"/>
          <w:szCs w:val="24"/>
        </w:rPr>
        <w:t xml:space="preserve"> kar umownych przekroczyła wysokość, o której mowa w § 13 ust. 4 umowy.</w:t>
      </w:r>
    </w:p>
    <w:p w14:paraId="5E44F372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Odstąpienie od umowy następuje w formie pisemnej zawierającej uzasadnienie. Odstąpienie Zamawiającego od umowy z przyczyn zależnych od Wykonawcy następuje z chwilą doręczenia Wykonawcy pisemnego oświadczenia wskazującego przyczynę odstąpienia od umowy. Odstąpienie od umowy z przyczyn, o których mowa w ust. 1 może być dokonane w terminie 30 dni od dnia powzięcia wiadomości o zaistnieniu okoliczności stanowiącej podstawę odstąpienia od umowy.</w:t>
      </w:r>
    </w:p>
    <w:p w14:paraId="163C4145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Strony w terminie 7 dni od daty odstąpienia od umowy sporządzą szczegółowy protokół inwentaryzacji dostaw w toku, według stanu na dzień odstąpienia.</w:t>
      </w:r>
    </w:p>
    <w:p w14:paraId="20A0BA47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Zamawiający, w przypadku odstąpienia od umowy z winy Zamawiającego, zobowiązany będzie do zapłaty wynagrodzenia Wykonawcy, wyliczonego na podstawie wykazu cen jednostkowych, który Wykonawca dostarczył Zamawiającemu przed podpisaniem umowy, za wykonane prawidłowo dostawy waz z montażem zgodnie z protokołem inwentaryzacji.</w:t>
      </w:r>
    </w:p>
    <w:p w14:paraId="5116F0D6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Strony postanawiają, że jakiekolwiek odstąpienie od umowy oraz wszelkie skutki odstąpienia, dokonanego zarówno na podstawie zapisów niniejszej umowy jak i na podstawie przepisów kodeksu cywilnego, ograniczone będą do dostaw niewykonanych lub wykonanych w sposób niewłaściwy.</w:t>
      </w:r>
    </w:p>
    <w:p w14:paraId="782220AC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Odstąpienie od umowy w części będzie wywierało skutek na przyszłość, przy zachowaniu w pełni przez Zamawiającego wszystkich uprawnień, które Zamawiający nabył przed datą złożenia oświadczenia o odstąpieniu, w tym w szczególności uprawnień z rękojmi, gwarancji, kar umownych, odszkodowania.</w:t>
      </w:r>
    </w:p>
    <w:p w14:paraId="504C6C0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15. </w:t>
      </w:r>
    </w:p>
    <w:p w14:paraId="1ED85694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Zmiany w umowie</w:t>
      </w:r>
    </w:p>
    <w:p w14:paraId="6C7E3B0A" w14:textId="77777777" w:rsidR="00950054" w:rsidRDefault="009C36A3">
      <w:pPr>
        <w:pStyle w:val="Akapitzlist"/>
        <w:widowControl/>
        <w:numPr>
          <w:ilvl w:val="0"/>
          <w:numId w:val="19"/>
        </w:numPr>
        <w:suppressAutoHyphens w:val="0"/>
        <w:overflowPunct w:val="0"/>
        <w:autoSpaceDE w:val="0"/>
        <w:spacing w:line="276" w:lineRule="auto"/>
        <w:ind w:left="426" w:hanging="426"/>
        <w:contextualSpacing w:val="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Strony są uprawnione do wprowadzenia do umowy zmian nieistotnych, to jest innych, niż zmiany zdefiniowane w art. 454 ust. 2 ustawy Pzp. </w:t>
      </w:r>
    </w:p>
    <w:p w14:paraId="41ABCF37" w14:textId="77777777" w:rsidR="00950054" w:rsidRDefault="009C36A3">
      <w:pPr>
        <w:pStyle w:val="Akapitzlist"/>
        <w:widowControl/>
        <w:numPr>
          <w:ilvl w:val="0"/>
          <w:numId w:val="19"/>
        </w:numPr>
        <w:suppressAutoHyphens w:val="0"/>
        <w:overflowPunct w:val="0"/>
        <w:autoSpaceDE w:val="0"/>
        <w:spacing w:line="276" w:lineRule="auto"/>
        <w:ind w:left="426" w:hanging="426"/>
        <w:contextualSpacing w:val="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Zamawiający przewiduje możliwość wprowadzenia istotnych zmian postanowień zawartej umowy w stosunku do treści oferty, na podstawie której dokonano wyboru Wykonawcy, w przypadku wystąpienia co najmniej jednej z okoliczności wymienionych poniżej w ust. 3, z uwzględnieniem wnioskowanych warunków ich wprowadzenia. Wszystkie poniższe postanowienia stanowią katalog zmian, na które Zamawiający może wyrazić zgodę. Nie stanowią jednocześnie zobowiązania do wyrażenia takiej zgody.</w:t>
      </w:r>
    </w:p>
    <w:p w14:paraId="77395010" w14:textId="77777777" w:rsidR="00950054" w:rsidRDefault="009C36A3">
      <w:pPr>
        <w:pStyle w:val="Akapitzlist"/>
        <w:widowControl/>
        <w:numPr>
          <w:ilvl w:val="0"/>
          <w:numId w:val="19"/>
        </w:numPr>
        <w:suppressAutoHyphens w:val="0"/>
        <w:overflowPunct w:val="0"/>
        <w:autoSpaceDE w:val="0"/>
        <w:spacing w:line="276" w:lineRule="auto"/>
        <w:ind w:left="426" w:hanging="426"/>
        <w:contextualSpacing w:val="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Zamawiający, na podstawie art. 455 ust. 1 pkt 1 ustawy Pzp, przewiduje możliwość dokonania następujących zmian w umowie:</w:t>
      </w:r>
    </w:p>
    <w:p w14:paraId="6CC162E8" w14:textId="77777777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  <w:bCs/>
        </w:rPr>
      </w:pPr>
      <w:bookmarkStart w:id="3" w:name="_Hlk196486857"/>
      <w:r>
        <w:rPr>
          <w:rFonts w:cs="Times New Roman"/>
        </w:rPr>
        <w:t>termin wykonania umowy może ulec zmianie w przypadkach:</w:t>
      </w:r>
    </w:p>
    <w:p w14:paraId="51FC4A1A" w14:textId="77777777" w:rsidR="00950054" w:rsidRDefault="009C36A3">
      <w:pPr>
        <w:widowControl/>
        <w:numPr>
          <w:ilvl w:val="0"/>
          <w:numId w:val="21"/>
        </w:numPr>
        <w:tabs>
          <w:tab w:val="left" w:pos="1276"/>
        </w:tabs>
        <w:suppressAutoHyphens w:val="0"/>
        <w:overflowPunct w:val="0"/>
        <w:autoSpaceDE w:val="0"/>
        <w:spacing w:line="276" w:lineRule="auto"/>
        <w:ind w:left="1276" w:hanging="425"/>
        <w:jc w:val="both"/>
        <w:rPr>
          <w:rFonts w:cs="Times New Roman"/>
          <w:bCs/>
        </w:rPr>
      </w:pPr>
      <w:r>
        <w:rPr>
          <w:rFonts w:cs="Times New Roman"/>
        </w:rPr>
        <w:t>przestojów i/lub opóźnień zależnych od Zamawiającego – zmiana o czas przestoju, opóźnienia zależnego od Zamawiającego,</w:t>
      </w:r>
    </w:p>
    <w:p w14:paraId="56B3AFF8" w14:textId="77777777" w:rsidR="00950054" w:rsidRDefault="009C36A3">
      <w:pPr>
        <w:widowControl/>
        <w:numPr>
          <w:ilvl w:val="0"/>
          <w:numId w:val="21"/>
        </w:numPr>
        <w:tabs>
          <w:tab w:val="left" w:pos="1276"/>
        </w:tabs>
        <w:suppressAutoHyphens w:val="0"/>
        <w:overflowPunct w:val="0"/>
        <w:autoSpaceDE w:val="0"/>
        <w:spacing w:line="276" w:lineRule="auto"/>
        <w:ind w:left="1276" w:hanging="425"/>
        <w:jc w:val="both"/>
        <w:rPr>
          <w:rFonts w:cs="Times New Roman"/>
        </w:rPr>
      </w:pPr>
      <w:r>
        <w:rPr>
          <w:rFonts w:cs="Times New Roman"/>
        </w:rPr>
        <w:t>w przypadku wystąpienia okoliczności niezależnych od Wykonawcy skutkujących niemożnością dotrzymania terminu realizacji zamówienia, termin ten może ulec przedłużeniu, nie więcej jednak niż o czas trwania tych okoliczności. Do okoliczności, o których mowa w zdaniu powyżej, zaliczyć należy w szczególności przypadek wystąpienia siły wyższej, to znaczy niezależnego od Wykonawcy lo</w:t>
      </w:r>
      <w:r>
        <w:rPr>
          <w:rFonts w:cs="Times New Roman"/>
        </w:rPr>
        <w:lastRenderedPageBreak/>
        <w:t>sowego zdarzenia zewnętrznego, które było niemożliwe do przewidzenia w momencie zawarcia umowy i któremu nie można było zapobiec mimo dochowania należytej staranności. Przypadkami siły wyższej są m.in.: powódź, pożar, trzęsienie ziemi i inne klęski żywiołowe, nagłe i długotrwałe przerwy w dostawie energii elektrycznej, epidemie, promieniowanie lub skażenia, katastrofy komunikacyjne lub budowlane, zamieszki, strajki, ataki terrorystyczne, działania wojenne (zbrojne).</w:t>
      </w:r>
    </w:p>
    <w:p w14:paraId="4672A5D8" w14:textId="4A0AF235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</w:rPr>
      </w:pPr>
      <w:r>
        <w:rPr>
          <w:rFonts w:cs="Times New Roman"/>
        </w:rPr>
        <w:t xml:space="preserve">w sytuacji, gdy wyposażenie spełniające parametry wymagane przez Zamawiającego, określone w załączniku nr </w:t>
      </w:r>
      <w:r w:rsidR="00FE631A">
        <w:rPr>
          <w:rFonts w:cs="Times New Roman"/>
        </w:rPr>
        <w:t>9</w:t>
      </w:r>
      <w:r>
        <w:rPr>
          <w:rFonts w:cs="Times New Roman"/>
        </w:rPr>
        <w:t xml:space="preserve"> do SWZ, przestało być produkowane/zostało wycofane ze sprzedaży i jest niedostępne, co będzie potwierdzone stosownym dokumentem, Zamawiający dopuszcza możliwość zamiany przedmiotu umowy na wersję o parametrach technicznych, funkcjonalnych i użytkowych nie gorszych niż wymagane przez Zamawiającego. W takim przypadku zmiana nie może powodować wzrostu ceny ofertowej, wydłużenia terminu wykonania i innych warunków udzielenia zamówienia zawartych w SWZ. Ww. zamianę przedmiotu umowy Zamawiający rozpatrzy, po uprzednim złożeniu przez Wykonawcę pisemnego uzasadnienia i propozycji zamiany.</w:t>
      </w:r>
    </w:p>
    <w:p w14:paraId="375126C3" w14:textId="77777777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</w:rPr>
      </w:pPr>
      <w:r>
        <w:rPr>
          <w:rFonts w:cs="Times New Roman"/>
        </w:rPr>
        <w:t>W przypadku zmiany ustawowej stawki podatku od towarów i usług - zmianie ulegnie wysokość wynagrodzenia Wykonawcy adekwatnie do wprowadzonej zmiany wysokości stawki VAT. Zmiana wysokości wynagrodzenia Wykonawcy będzie dokonana w oparciu o dane dotyczące cen jednostkowych w rozbiciu na cenę netto i VAT, które wykonawca przedłoży zamawiającemu przed podpisaniem umowy. Zmiana wysokości wynagrodzenia będzie odnosić się wyłącznie do części przedmiotu umowy zrealizowanej, po dniu wejścia w życie przepisów zmieniających stawkę podatku od towarów i usług oraz wyłącznie do części przedmiotu umowy, do której zastosowanie znajdzie zmiana stawki podatku od towarów i usług.</w:t>
      </w:r>
    </w:p>
    <w:p w14:paraId="3F48D1C5" w14:textId="77777777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  <w:bCs/>
        </w:rPr>
      </w:pPr>
      <w:r>
        <w:rPr>
          <w:rFonts w:cs="Times New Roman"/>
        </w:rPr>
        <w:t>W celu wprowadzenia zmian, wynikających z wystąpienia sytuacji, o której mowa w pkt 3, każda ze stron może wystąpić do drugiej strony,</w:t>
      </w:r>
      <w:r>
        <w:rPr>
          <w:rFonts w:cs="Times New Roman"/>
          <w:bCs/>
        </w:rPr>
        <w:t xml:space="preserve"> po wejściu w życie przepisów </w:t>
      </w:r>
      <w:r>
        <w:rPr>
          <w:rFonts w:cs="Times New Roman"/>
        </w:rPr>
        <w:t>wprowadzających</w:t>
      </w:r>
      <w:r>
        <w:rPr>
          <w:rFonts w:cs="Times New Roman"/>
          <w:bCs/>
        </w:rPr>
        <w:t xml:space="preserve"> zmiany stawki VAT,</w:t>
      </w:r>
      <w:r>
        <w:rPr>
          <w:rFonts w:cs="Times New Roman"/>
        </w:rPr>
        <w:t xml:space="preserve"> z wnioskiem o dokonanie zmiany wysokości wynagrodzenia należnego Wykonawcy, wraz z uzasadnieniem zawierającym w szczególności wyliczenie całkowitej kwoty, o jaką wynagrodzenie Wykonawcy powinno ulec zmianie, oraz wskazaniem daty, od której nastąpiła zmiana wysokości kosztów wykonania umowy uzasadniająca zmianę wysokości </w:t>
      </w:r>
      <w:bookmarkEnd w:id="3"/>
      <w:r>
        <w:rPr>
          <w:rFonts w:cs="Times New Roman"/>
        </w:rPr>
        <w:t>należnego wynagrodzenia.</w:t>
      </w:r>
    </w:p>
    <w:p w14:paraId="67A43E9E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16. </w:t>
      </w:r>
    </w:p>
    <w:p w14:paraId="23031B40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Postanowienia końcowe</w:t>
      </w:r>
    </w:p>
    <w:p w14:paraId="493936A6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Ze strony Wykonawcy osobą odpowiedzialną za realizację niniejszej umowy jest </w:t>
      </w:r>
      <w:r>
        <w:rPr>
          <w:rFonts w:cs="Times New Roman"/>
          <w:b/>
        </w:rPr>
        <w:t>………………</w:t>
      </w:r>
      <w:r>
        <w:rPr>
          <w:rFonts w:cs="Times New Roman"/>
        </w:rPr>
        <w:t xml:space="preserve">, e-mail: </w:t>
      </w:r>
      <w:r>
        <w:rPr>
          <w:rFonts w:cs="Times New Roman"/>
          <w:b/>
        </w:rPr>
        <w:t>……………………….,</w:t>
      </w:r>
      <w:r>
        <w:rPr>
          <w:rFonts w:cs="Times New Roman"/>
        </w:rPr>
        <w:t xml:space="preserve"> numer telefonu: </w:t>
      </w:r>
      <w:r>
        <w:rPr>
          <w:rFonts w:cs="Times New Roman"/>
          <w:b/>
        </w:rPr>
        <w:t>………………………… .</w:t>
      </w:r>
    </w:p>
    <w:p w14:paraId="32F25453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Do kontaktów ze strony Zamawiającego w sprawie realizacji niniejszej Umowy upoważniony jest: </w:t>
      </w:r>
      <w:r>
        <w:rPr>
          <w:rFonts w:cs="Times New Roman"/>
          <w:b/>
        </w:rPr>
        <w:t>.…………….,</w:t>
      </w:r>
      <w:r>
        <w:rPr>
          <w:rFonts w:cs="Times New Roman"/>
        </w:rPr>
        <w:t xml:space="preserve"> e-mail:</w:t>
      </w:r>
      <w:r>
        <w:rPr>
          <w:rFonts w:cs="Times New Roman"/>
          <w:b/>
        </w:rPr>
        <w:t xml:space="preserve"> …………….</w:t>
      </w:r>
      <w:r>
        <w:rPr>
          <w:rFonts w:cs="Times New Roman"/>
        </w:rPr>
        <w:t xml:space="preserve">, numer telefonu: </w:t>
      </w:r>
      <w:r>
        <w:rPr>
          <w:rFonts w:cs="Times New Roman"/>
          <w:b/>
        </w:rPr>
        <w:t>………………..</w:t>
      </w:r>
      <w:r>
        <w:rPr>
          <w:rFonts w:cs="Times New Roman"/>
        </w:rPr>
        <w:t xml:space="preserve"> .</w:t>
      </w:r>
    </w:p>
    <w:p w14:paraId="1599BBB6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Wszelkie zmiany i uzupełnienia treści umowy mogą nastąpić w formie pisemnej pod rygorem nieważności.</w:t>
      </w:r>
    </w:p>
    <w:p w14:paraId="45C2FA80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Integralną częścią niniejszej umowy jest SWZ, oferta Wykonawcy, załącznik nr 8a do SWZ.</w:t>
      </w:r>
    </w:p>
    <w:p w14:paraId="6410E1FB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 sprawach nieuregulowanych niniejszą umową zastosowanie mają przepisy ustawy Prawo zamówień publicznych oraz przepisy Kodeksu cywilnego.</w:t>
      </w:r>
    </w:p>
    <w:p w14:paraId="76BA4015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Ewentualne spory wynikłe w trakcie realizacji umowy będą rozstrzygane polubownie, a gdyby nie przyniosło to rezultatu, sądem właściwym będzie sąd miejsca siedziby Zamawiającego.</w:t>
      </w:r>
    </w:p>
    <w:p w14:paraId="62396707" w14:textId="77777777" w:rsidR="00950054" w:rsidRDefault="009C36A3">
      <w:pPr>
        <w:numPr>
          <w:ilvl w:val="0"/>
          <w:numId w:val="10"/>
        </w:numPr>
        <w:spacing w:line="276" w:lineRule="auto"/>
        <w:jc w:val="both"/>
        <w:textAlignment w:val="auto"/>
        <w:rPr>
          <w:rFonts w:cs="Times New Roman"/>
          <w:b/>
        </w:rPr>
      </w:pPr>
      <w:r>
        <w:rPr>
          <w:rFonts w:cs="Times New Roman"/>
        </w:rPr>
        <w:t>Umowę sporządzono w trzech jednobrzmiących egzemplarzach – dwa egz. dla Zamawiającego i jeden egz. dla Wykonawcy./ Umowę sporządzono w formie elektronicznej z użyciem kwalifikowanych podpisów elektronicznych.</w:t>
      </w:r>
    </w:p>
    <w:p w14:paraId="4F326C0E" w14:textId="77777777" w:rsidR="00950054" w:rsidRDefault="00950054">
      <w:pPr>
        <w:spacing w:line="276" w:lineRule="auto"/>
        <w:jc w:val="center"/>
        <w:rPr>
          <w:rFonts w:cs="Times New Roman"/>
          <w:b/>
        </w:rPr>
      </w:pPr>
    </w:p>
    <w:p w14:paraId="5C68403B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ZAMAWIAJĄCY:                                                       </w:t>
      </w:r>
      <w:r>
        <w:rPr>
          <w:rFonts w:cs="Times New Roman"/>
          <w:b/>
        </w:rPr>
        <w:tab/>
        <w:t xml:space="preserve">                        WYKONAWCA:</w:t>
      </w:r>
    </w:p>
    <w:sectPr w:rsidR="00950054" w:rsidSect="00D75B02">
      <w:headerReference w:type="default" r:id="rId10"/>
      <w:headerReference w:type="first" r:id="rId11"/>
      <w:pgSz w:w="11906" w:h="16838"/>
      <w:pgMar w:top="1276" w:right="1417" w:bottom="1417" w:left="1417" w:header="426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53C25" w14:textId="77777777" w:rsidR="00123AAD" w:rsidRDefault="00123AAD">
      <w:r>
        <w:separator/>
      </w:r>
    </w:p>
  </w:endnote>
  <w:endnote w:type="continuationSeparator" w:id="0">
    <w:p w14:paraId="1AEFD162" w14:textId="77777777" w:rsidR="00123AAD" w:rsidRDefault="0012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;宋体">
    <w:altName w:val="MS Gothic"/>
    <w:panose1 w:val="00000000000000000000"/>
    <w:charset w:val="80"/>
    <w:family w:val="roman"/>
    <w:notTrueType/>
    <w:pitch w:val="default"/>
  </w:font>
  <w:font w:name="Mangal;Courier New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;Klee One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61532" w14:textId="77777777" w:rsidR="00123AAD" w:rsidRDefault="00123AAD">
      <w:r>
        <w:separator/>
      </w:r>
    </w:p>
  </w:footnote>
  <w:footnote w:type="continuationSeparator" w:id="0">
    <w:p w14:paraId="77C61A18" w14:textId="77777777" w:rsidR="00123AAD" w:rsidRDefault="00123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91C4" w14:textId="77777777" w:rsidR="00950054" w:rsidRDefault="00950054">
    <w:pPr>
      <w:pStyle w:val="NormalnyWeb"/>
      <w:spacing w:before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153F" w14:textId="77777777" w:rsidR="00950054" w:rsidRDefault="00D75B02">
    <w:pPr>
      <w:tabs>
        <w:tab w:val="center" w:pos="4536"/>
        <w:tab w:val="right" w:pos="9072"/>
      </w:tabs>
      <w:rPr>
        <w:color w:val="000000"/>
      </w:rPr>
    </w:pPr>
    <w:bookmarkStart w:id="4" w:name="_Hlk204321984"/>
    <w:bookmarkStart w:id="5" w:name="_Hlk204321983"/>
    <w:bookmarkEnd w:id="4"/>
    <w:bookmarkEnd w:id="5"/>
    <w:r w:rsidRPr="00D75B02">
      <w:rPr>
        <w:rFonts w:ascii="Calibri" w:eastAsia="Calibri" w:hAnsi="Calibri" w:cs="Times New Roman"/>
        <w:b/>
        <w:noProof/>
        <w:kern w:val="0"/>
        <w:sz w:val="22"/>
        <w:szCs w:val="22"/>
        <w:lang w:eastAsia="pl-PL" w:bidi="ar-SA"/>
      </w:rPr>
      <w:drawing>
        <wp:inline distT="0" distB="0" distL="0" distR="0" wp14:anchorId="5C9C628A" wp14:editId="767D324E">
          <wp:extent cx="5756910" cy="636270"/>
          <wp:effectExtent l="0" t="0" r="0" b="0"/>
          <wp:docPr id="1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94D"/>
    <w:multiLevelType w:val="multilevel"/>
    <w:tmpl w:val="8046A42C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62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222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582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942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66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02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382" w:hanging="360"/>
      </w:pPr>
    </w:lvl>
  </w:abstractNum>
  <w:abstractNum w:abstractNumId="1" w15:restartNumberingAfterBreak="0">
    <w:nsid w:val="0766793F"/>
    <w:multiLevelType w:val="multilevel"/>
    <w:tmpl w:val="752A55A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0115C5"/>
    <w:multiLevelType w:val="multilevel"/>
    <w:tmpl w:val="D678311E"/>
    <w:lvl w:ilvl="0">
      <w:start w:val="1"/>
      <w:numFmt w:val="decimal"/>
      <w:lvlText w:val="%1)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E423E7"/>
    <w:multiLevelType w:val="multilevel"/>
    <w:tmpl w:val="03B47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B8153B"/>
    <w:multiLevelType w:val="multilevel"/>
    <w:tmpl w:val="77B4BD96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6" w:hanging="180"/>
      </w:pPr>
    </w:lvl>
  </w:abstractNum>
  <w:abstractNum w:abstractNumId="5" w15:restartNumberingAfterBreak="0">
    <w:nsid w:val="106C3212"/>
    <w:multiLevelType w:val="multilevel"/>
    <w:tmpl w:val="47CA9F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5FF5F1C"/>
    <w:multiLevelType w:val="multilevel"/>
    <w:tmpl w:val="24A2C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071C12"/>
    <w:multiLevelType w:val="multilevel"/>
    <w:tmpl w:val="39DAA9D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B67E0C"/>
    <w:multiLevelType w:val="multilevel"/>
    <w:tmpl w:val="EED4E9C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BD38E2"/>
    <w:multiLevelType w:val="multilevel"/>
    <w:tmpl w:val="F7422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iCs w:val="0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01175A"/>
    <w:multiLevelType w:val="multilevel"/>
    <w:tmpl w:val="04EA031A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EA6409"/>
    <w:multiLevelType w:val="multilevel"/>
    <w:tmpl w:val="FD38E83E"/>
    <w:lvl w:ilvl="0">
      <w:start w:val="1"/>
      <w:numFmt w:val="decimal"/>
      <w:lvlText w:val="%1)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0E3C9E"/>
    <w:multiLevelType w:val="multilevel"/>
    <w:tmpl w:val="91B2DB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4AAC6C2A"/>
    <w:multiLevelType w:val="multilevel"/>
    <w:tmpl w:val="9D30D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FA3471"/>
    <w:multiLevelType w:val="multilevel"/>
    <w:tmpl w:val="3270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  <w:dstrike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EB0527"/>
    <w:multiLevelType w:val="multilevel"/>
    <w:tmpl w:val="9F9803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D576C"/>
    <w:multiLevelType w:val="multilevel"/>
    <w:tmpl w:val="44B2BE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4654E6D"/>
    <w:multiLevelType w:val="multilevel"/>
    <w:tmpl w:val="E0A22B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E93C93"/>
    <w:multiLevelType w:val="multilevel"/>
    <w:tmpl w:val="0878471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D10365"/>
    <w:multiLevelType w:val="multilevel"/>
    <w:tmpl w:val="DEB6B054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88E5554"/>
    <w:multiLevelType w:val="multilevel"/>
    <w:tmpl w:val="91BC7A2E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87041262">
    <w:abstractNumId w:val="1"/>
  </w:num>
  <w:num w:numId="2" w16cid:durableId="529146289">
    <w:abstractNumId w:val="12"/>
  </w:num>
  <w:num w:numId="3" w16cid:durableId="312367831">
    <w:abstractNumId w:val="0"/>
  </w:num>
  <w:num w:numId="4" w16cid:durableId="1051226770">
    <w:abstractNumId w:val="13"/>
  </w:num>
  <w:num w:numId="5" w16cid:durableId="1830292038">
    <w:abstractNumId w:val="8"/>
  </w:num>
  <w:num w:numId="6" w16cid:durableId="1944921389">
    <w:abstractNumId w:val="14"/>
  </w:num>
  <w:num w:numId="7" w16cid:durableId="103810577">
    <w:abstractNumId w:val="3"/>
  </w:num>
  <w:num w:numId="8" w16cid:durableId="668681238">
    <w:abstractNumId w:val="7"/>
  </w:num>
  <w:num w:numId="9" w16cid:durableId="1182234079">
    <w:abstractNumId w:val="11"/>
  </w:num>
  <w:num w:numId="10" w16cid:durableId="387609055">
    <w:abstractNumId w:val="6"/>
  </w:num>
  <w:num w:numId="11" w16cid:durableId="398091161">
    <w:abstractNumId w:val="16"/>
  </w:num>
  <w:num w:numId="12" w16cid:durableId="894006429">
    <w:abstractNumId w:val="18"/>
  </w:num>
  <w:num w:numId="13" w16cid:durableId="975380587">
    <w:abstractNumId w:val="2"/>
  </w:num>
  <w:num w:numId="14" w16cid:durableId="585964345">
    <w:abstractNumId w:val="19"/>
  </w:num>
  <w:num w:numId="15" w16cid:durableId="782697060">
    <w:abstractNumId w:val="4"/>
  </w:num>
  <w:num w:numId="16" w16cid:durableId="2115706553">
    <w:abstractNumId w:val="20"/>
  </w:num>
  <w:num w:numId="17" w16cid:durableId="291836880">
    <w:abstractNumId w:val="15"/>
  </w:num>
  <w:num w:numId="18" w16cid:durableId="708258519">
    <w:abstractNumId w:val="9"/>
  </w:num>
  <w:num w:numId="19" w16cid:durableId="1009720151">
    <w:abstractNumId w:val="17"/>
  </w:num>
  <w:num w:numId="20" w16cid:durableId="148642641">
    <w:abstractNumId w:val="5"/>
  </w:num>
  <w:num w:numId="21" w16cid:durableId="665204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054"/>
    <w:rsid w:val="000B4FBE"/>
    <w:rsid w:val="00123AAD"/>
    <w:rsid w:val="002D21F3"/>
    <w:rsid w:val="004A2C5B"/>
    <w:rsid w:val="008442AC"/>
    <w:rsid w:val="00950054"/>
    <w:rsid w:val="009C36A3"/>
    <w:rsid w:val="00A95299"/>
    <w:rsid w:val="00AD64B7"/>
    <w:rsid w:val="00C34961"/>
    <w:rsid w:val="00D75B02"/>
    <w:rsid w:val="00DC1AC0"/>
    <w:rsid w:val="00E939D3"/>
    <w:rsid w:val="00F74D0A"/>
    <w:rsid w:val="00FE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A06C"/>
  <w15:docId w15:val="{68BCE12C-820E-4947-8EA4-B2B81ACD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  <w:rPr>
      <w:rFonts w:ascii="Times New Roman" w:eastAsia="SimSun;宋体" w:hAnsi="Times New Roman" w:cs="Mangal;Courier New"/>
      <w:kern w:val="2"/>
      <w:lang w:val="pl-PL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 w:val="0"/>
      <w:jc w:val="center"/>
      <w:textAlignment w:val="auto"/>
      <w:outlineLvl w:val="0"/>
    </w:pPr>
    <w:rPr>
      <w:rFonts w:ascii="Arial" w:eastAsia="Times New Roman" w:hAnsi="Arial" w:cs="Times New Roman"/>
      <w:b/>
      <w:kern w:val="0"/>
      <w:szCs w:val="20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</w:rPr>
  </w:style>
  <w:style w:type="character" w:customStyle="1" w:styleId="WW8Num2z0">
    <w:name w:val="WW8Num2z0"/>
    <w:qFormat/>
    <w:rPr>
      <w:b w:val="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i w:val="0"/>
    </w:rPr>
  </w:style>
  <w:style w:type="character" w:customStyle="1" w:styleId="WW8Num6z0">
    <w:name w:val="WW8Num6z0"/>
    <w:qFormat/>
    <w:rPr>
      <w:b w:val="0"/>
      <w:color w:val="000000"/>
    </w:rPr>
  </w:style>
  <w:style w:type="character" w:customStyle="1" w:styleId="WW8Num6z2">
    <w:name w:val="WW8Num6z2"/>
    <w:qFormat/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b w:val="0"/>
    </w:rPr>
  </w:style>
  <w:style w:type="character" w:customStyle="1" w:styleId="WW8Num8z1">
    <w:name w:val="WW8Num8z1"/>
    <w:qFormat/>
  </w:style>
  <w:style w:type="character" w:customStyle="1" w:styleId="WW8Num9z0">
    <w:name w:val="WW8Num9z0"/>
    <w:qFormat/>
    <w:rPr>
      <w:b w:val="0"/>
    </w:rPr>
  </w:style>
  <w:style w:type="character" w:customStyle="1" w:styleId="WW8Num9z1">
    <w:name w:val="WW8Num9z1"/>
    <w:qFormat/>
  </w:style>
  <w:style w:type="character" w:customStyle="1" w:styleId="WW8Num10z0">
    <w:name w:val="WW8Num10z0"/>
    <w:qFormat/>
    <w:rPr>
      <w:b w:val="0"/>
      <w:strike w:val="0"/>
      <w:dstrike w:val="0"/>
    </w:rPr>
  </w:style>
  <w:style w:type="character" w:customStyle="1" w:styleId="WW8Num12z0">
    <w:name w:val="WW8Num12z0"/>
    <w:qFormat/>
    <w:rPr>
      <w:b w:val="0"/>
      <w:color w:val="000000"/>
    </w:rPr>
  </w:style>
  <w:style w:type="character" w:customStyle="1" w:styleId="WW8Num13z0">
    <w:name w:val="WW8Num13z0"/>
    <w:qFormat/>
    <w:rPr>
      <w:b w:val="0"/>
      <w:color w:val="000000"/>
      <w:sz w:val="22"/>
      <w:szCs w:val="22"/>
    </w:rPr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b w:val="0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7z0">
    <w:name w:val="WW8Num17z0"/>
    <w:qFormat/>
    <w:rPr>
      <w:b w:val="0"/>
      <w:i w:val="0"/>
      <w:iCs w:val="0"/>
      <w:color w:val="000000"/>
      <w:sz w:val="24"/>
      <w:szCs w:val="24"/>
    </w:rPr>
  </w:style>
  <w:style w:type="character" w:customStyle="1" w:styleId="WW8Num17z1">
    <w:name w:val="WW8Num17z1"/>
    <w:qFormat/>
    <w:rPr>
      <w:b w:val="0"/>
      <w:sz w:val="24"/>
      <w:szCs w:val="24"/>
    </w:rPr>
  </w:style>
  <w:style w:type="character" w:customStyle="1" w:styleId="WW8Num18z0">
    <w:name w:val="WW8Num18z0"/>
    <w:qFormat/>
    <w:rPr>
      <w:strike w:val="0"/>
      <w:dstrike w:val="0"/>
    </w:rPr>
  </w:style>
  <w:style w:type="character" w:customStyle="1" w:styleId="WW8Num18z3">
    <w:name w:val="WW8Num18z3"/>
    <w:qFormat/>
    <w:rPr>
      <w:b w:val="0"/>
      <w:bCs w:val="0"/>
    </w:rPr>
  </w:style>
  <w:style w:type="character" w:customStyle="1" w:styleId="WW8Num19z0">
    <w:name w:val="WW8Num19z0"/>
    <w:qFormat/>
    <w:rPr>
      <w:b w:val="0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1z0">
    <w:name w:val="WW8Num21z0"/>
    <w:qFormat/>
    <w:rPr>
      <w:b w:val="0"/>
    </w:rPr>
  </w:style>
  <w:style w:type="character" w:customStyle="1" w:styleId="WW8Num21z3">
    <w:name w:val="WW8Num21z3"/>
    <w:qFormat/>
    <w:rPr>
      <w:color w:val="000000"/>
    </w:rPr>
  </w:style>
  <w:style w:type="character" w:customStyle="1" w:styleId="WW8Num21z4">
    <w:name w:val="WW8Num21z4"/>
    <w:qFormat/>
    <w:rPr>
      <w:b w:val="0"/>
      <w:i w:val="0"/>
    </w:rPr>
  </w:style>
  <w:style w:type="character" w:customStyle="1" w:styleId="WW8Num22z0">
    <w:name w:val="WW8Num22z0"/>
    <w:qFormat/>
    <w:rPr>
      <w:b w:val="0"/>
      <w:i w:val="0"/>
      <w:sz w:val="22"/>
      <w:szCs w:val="22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color w:val="00000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1">
    <w:name w:val="WW8Num27z1"/>
    <w:qFormat/>
    <w:rPr>
      <w:rFonts w:cs="Times New Roman"/>
    </w:rPr>
  </w:style>
  <w:style w:type="character" w:customStyle="1" w:styleId="WW8Num29z0">
    <w:name w:val="WW8Num29z0"/>
    <w:qFormat/>
    <w:rPr>
      <w:sz w:val="22"/>
      <w:szCs w:val="22"/>
    </w:rPr>
  </w:style>
  <w:style w:type="character" w:customStyle="1" w:styleId="WW8Num30z0">
    <w:name w:val="WW8Num30z0"/>
    <w:qFormat/>
    <w:rPr>
      <w:b w:val="0"/>
    </w:rPr>
  </w:style>
  <w:style w:type="character" w:customStyle="1" w:styleId="WW8Num34z0">
    <w:name w:val="WW8Num34z0"/>
    <w:qFormat/>
    <w:rPr>
      <w:strike w:val="0"/>
      <w:dstrike w:val="0"/>
    </w:rPr>
  </w:style>
  <w:style w:type="character" w:customStyle="1" w:styleId="WW8Num35z0">
    <w:name w:val="WW8Num35z0"/>
    <w:qFormat/>
    <w:rPr>
      <w:strike w:val="0"/>
      <w:dstrike w:val="0"/>
    </w:rPr>
  </w:style>
  <w:style w:type="character" w:customStyle="1" w:styleId="WW8Num35z3">
    <w:name w:val="WW8Num35z3"/>
    <w:qFormat/>
    <w:rPr>
      <w:b w:val="0"/>
      <w:bCs w:val="0"/>
    </w:rPr>
  </w:style>
  <w:style w:type="character" w:customStyle="1" w:styleId="WW8Num37z0">
    <w:name w:val="WW8Num37z0"/>
    <w:qFormat/>
    <w:rPr>
      <w:b w:val="0"/>
      <w:i w:val="0"/>
      <w:iCs w:val="0"/>
      <w:color w:val="000000"/>
      <w:sz w:val="22"/>
      <w:szCs w:val="22"/>
    </w:rPr>
  </w:style>
  <w:style w:type="character" w:customStyle="1" w:styleId="WW8Num37z1">
    <w:name w:val="WW8Num37z1"/>
    <w:qFormat/>
    <w:rPr>
      <w:b w:val="0"/>
      <w:sz w:val="24"/>
      <w:szCs w:val="24"/>
    </w:rPr>
  </w:style>
  <w:style w:type="character" w:customStyle="1" w:styleId="WW8Num38z0">
    <w:name w:val="WW8Num38z0"/>
    <w:qFormat/>
  </w:style>
  <w:style w:type="character" w:customStyle="1" w:styleId="WW8Num40z0">
    <w:name w:val="WW8Num40z0"/>
    <w:qFormat/>
  </w:style>
  <w:style w:type="character" w:customStyle="1" w:styleId="WW8Num42z0">
    <w:name w:val="WW8Num42z0"/>
    <w:qFormat/>
    <w:rPr>
      <w:b w:val="0"/>
      <w:strike w:val="0"/>
      <w:dstrike w:val="0"/>
    </w:rPr>
  </w:style>
  <w:style w:type="character" w:customStyle="1" w:styleId="WW8Num42z3">
    <w:name w:val="WW8Num42z3"/>
    <w:qFormat/>
    <w:rPr>
      <w:strike w:val="0"/>
      <w:dstrike w:val="0"/>
    </w:rPr>
  </w:style>
  <w:style w:type="character" w:customStyle="1" w:styleId="WW8Num42z4">
    <w:name w:val="WW8Num42z4"/>
    <w:qFormat/>
    <w:rPr>
      <w:rFonts w:ascii="Times New Roman" w:eastAsia="Times New Roman" w:hAnsi="Times New Roman" w:cs="Times New Roman"/>
      <w:b w:val="0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podstawowyZnak">
    <w:name w:val="Tekst podstawowy Znak"/>
    <w:qFormat/>
    <w:rPr>
      <w:rFonts w:ascii="Courier New" w:eastAsia="Times New Roman" w:hAnsi="Courier New" w:cs="Times New Roman"/>
      <w:b/>
      <w:sz w:val="24"/>
      <w:szCs w:val="20"/>
      <w:lang w:val="en-US"/>
    </w:rPr>
  </w:style>
  <w:style w:type="character" w:customStyle="1" w:styleId="CharacterStyle1">
    <w:name w:val="Character Style 1"/>
    <w:qFormat/>
    <w:rPr>
      <w:rFonts w:ascii="Arial" w:hAnsi="Arial" w:cs="Arial"/>
      <w:sz w:val="20"/>
      <w:szCs w:val="20"/>
    </w:rPr>
  </w:style>
  <w:style w:type="character" w:customStyle="1" w:styleId="AkapitzlistZnak">
    <w:name w:val="Akapit z listą Znak"/>
    <w:qFormat/>
    <w:rPr>
      <w:rFonts w:ascii="Times New Roman" w:eastAsia="SimSun;宋体" w:hAnsi="Times New Roman" w:cs="Mangal;Courier New"/>
      <w:kern w:val="2"/>
      <w:sz w:val="24"/>
      <w:szCs w:val="21"/>
      <w:lang w:eastAsia="zh-CN" w:bidi="hi-IN"/>
    </w:rPr>
  </w:style>
  <w:style w:type="character" w:customStyle="1" w:styleId="TekstdymkaZnak">
    <w:name w:val="Tekst dymka Znak"/>
    <w:qFormat/>
    <w:rPr>
      <w:rFonts w:ascii="Tahoma" w:eastAsia="SimSun;宋体" w:hAnsi="Tahoma" w:cs="Mangal;Courier New"/>
      <w:kern w:val="2"/>
      <w:sz w:val="16"/>
      <w:szCs w:val="14"/>
      <w:lang w:eastAsia="zh-CN" w:bidi="hi-IN"/>
    </w:rPr>
  </w:style>
  <w:style w:type="character" w:customStyle="1" w:styleId="Nagwek1Znak">
    <w:name w:val="Nagłówek 1 Znak"/>
    <w:qFormat/>
    <w:rPr>
      <w:rFonts w:ascii="Arial" w:eastAsia="Times New Roman" w:hAnsi="Arial" w:cs="Arial"/>
      <w:b/>
      <w:sz w:val="24"/>
      <w:u w:val="single"/>
    </w:rPr>
  </w:style>
  <w:style w:type="character" w:customStyle="1" w:styleId="TekstprzypisukocowegoZnak">
    <w:name w:val="Tekst przypisu końcowego Znak"/>
    <w:qFormat/>
    <w:rPr>
      <w:rFonts w:ascii="Times New Roman" w:eastAsia="SimSun;宋体" w:hAnsi="Times New Roman" w:cs="Mangal;Courier New"/>
      <w:kern w:val="2"/>
      <w:szCs w:val="18"/>
      <w:lang w:eastAsia="zh-CN" w:bidi="hi-IN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Hipercze">
    <w:name w:val="Hyperlink"/>
    <w:rPr>
      <w:color w:val="0563C1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widowControl/>
      <w:suppressAutoHyphens w:val="0"/>
      <w:overflowPunct w:val="0"/>
      <w:autoSpaceDE w:val="0"/>
      <w:jc w:val="both"/>
    </w:pPr>
    <w:rPr>
      <w:rFonts w:ascii="Courier New" w:eastAsia="Times New Roman" w:hAnsi="Courier New" w:cs="Times New Roman"/>
      <w:b/>
      <w:kern w:val="0"/>
      <w:szCs w:val="20"/>
      <w:lang w:val="en-US" w:bidi="ar-SA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val="pl-PL" w:bidi="ar-SA"/>
    </w:rPr>
  </w:style>
  <w:style w:type="paragraph" w:styleId="Akapitzlist">
    <w:name w:val="List Paragraph"/>
    <w:basedOn w:val="Normalny"/>
    <w:qFormat/>
    <w:pPr>
      <w:ind w:left="720"/>
      <w:contextualSpacing/>
    </w:pPr>
    <w:rPr>
      <w:szCs w:val="21"/>
    </w:rPr>
  </w:style>
  <w:style w:type="paragraph" w:customStyle="1" w:styleId="tyt">
    <w:name w:val="tyt"/>
    <w:basedOn w:val="Normalny"/>
    <w:qFormat/>
    <w:pPr>
      <w:keepNext/>
      <w:widowControl/>
      <w:spacing w:before="60" w:after="60"/>
      <w:jc w:val="center"/>
      <w:textAlignment w:val="auto"/>
    </w:pPr>
    <w:rPr>
      <w:rFonts w:eastAsia="Times New Roman" w:cs="Times New Roman"/>
      <w:b/>
      <w:bCs/>
      <w:kern w:val="0"/>
      <w:lang w:bidi="ar-SA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4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val="pl-PL" w:bidi="ar-SA"/>
    </w:rPr>
  </w:style>
  <w:style w:type="paragraph" w:customStyle="1" w:styleId="Zwykytekst1">
    <w:name w:val="Zwykły tekst1"/>
    <w:basedOn w:val="Normalny"/>
    <w:qFormat/>
    <w:pPr>
      <w:textAlignment w:val="auto"/>
    </w:pPr>
    <w:rPr>
      <w:rFonts w:ascii="Courier New" w:eastAsia="Lucida Sans Unicode" w:hAnsi="Courier New" w:cs="Times New Roman"/>
      <w:kern w:val="0"/>
      <w:lang w:bidi="ar-SA"/>
    </w:rPr>
  </w:style>
  <w:style w:type="paragraph" w:customStyle="1" w:styleId="Tretekstu">
    <w:name w:val="Treść tekstu"/>
    <w:basedOn w:val="Normalny"/>
    <w:qFormat/>
    <w:pPr>
      <w:spacing w:after="120"/>
      <w:textAlignment w:val="auto"/>
    </w:pPr>
    <w:rPr>
      <w:rFonts w:eastAsia="Lucida Sans Unicode" w:cs="Calibri"/>
      <w:kern w:val="0"/>
      <w:lang w:val="en-US" w:bidi="ar-SA"/>
    </w:rPr>
  </w:style>
  <w:style w:type="paragraph" w:styleId="Tekstprzypisukocowego">
    <w:name w:val="endnote text"/>
    <w:basedOn w:val="Normalny"/>
    <w:rPr>
      <w:sz w:val="20"/>
      <w:szCs w:val="18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/>
      <w:textAlignment w:val="auto"/>
    </w:pPr>
    <w:rPr>
      <w:rFonts w:eastAsia="Times New Roman" w:cs="Times New Roman"/>
      <w:kern w:val="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trzyzewice.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mina@strzyzewice.lubelskie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2C1AB-3D35-4B4A-A9FA-5285D737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3687</Words>
  <Characters>22126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Justyna Prus</cp:lastModifiedBy>
  <cp:revision>7</cp:revision>
  <cp:lastPrinted>2021-07-27T12:30:00Z</cp:lastPrinted>
  <dcterms:created xsi:type="dcterms:W3CDTF">2026-10-07T06:29:00Z</dcterms:created>
  <dcterms:modified xsi:type="dcterms:W3CDTF">2026-10-29T08:20:00Z</dcterms:modified>
  <dc:language>en-US</dc:language>
</cp:coreProperties>
</file>