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8CA8D" w14:textId="5F9BCE22" w:rsidR="00AB03A0" w:rsidRPr="00AB03A0" w:rsidRDefault="00AB03A0" w:rsidP="00AB03A0">
      <w:pPr>
        <w:spacing w:before="60" w:after="60"/>
        <w:ind w:right="40"/>
        <w:jc w:val="right"/>
        <w:rPr>
          <w:bCs/>
          <w:sz w:val="20"/>
        </w:rPr>
      </w:pPr>
      <w:r w:rsidRPr="00AB03A0">
        <w:rPr>
          <w:bCs/>
          <w:sz w:val="20"/>
        </w:rPr>
        <w:t>RRII</w:t>
      </w:r>
      <w:r w:rsidR="00C363F7">
        <w:rPr>
          <w:bCs/>
          <w:sz w:val="20"/>
        </w:rPr>
        <w:t>-ZP</w:t>
      </w:r>
      <w:r w:rsidRPr="00AB03A0">
        <w:rPr>
          <w:bCs/>
          <w:sz w:val="20"/>
        </w:rPr>
        <w:t>.271.</w:t>
      </w:r>
      <w:r w:rsidR="004627AC">
        <w:rPr>
          <w:bCs/>
          <w:sz w:val="20"/>
        </w:rPr>
        <w:t>2</w:t>
      </w:r>
      <w:r w:rsidR="007947F6">
        <w:rPr>
          <w:bCs/>
          <w:sz w:val="20"/>
        </w:rPr>
        <w:t>5</w:t>
      </w:r>
      <w:r w:rsidRPr="00AB03A0">
        <w:rPr>
          <w:bCs/>
          <w:sz w:val="20"/>
        </w:rPr>
        <w:t>.202</w:t>
      </w:r>
      <w:r w:rsidR="00E32FD1">
        <w:rPr>
          <w:bCs/>
          <w:sz w:val="20"/>
        </w:rPr>
        <w:t>6</w:t>
      </w:r>
    </w:p>
    <w:p w14:paraId="6F0F654D" w14:textId="31AA0254" w:rsidR="00AB03A0" w:rsidRPr="00AB03A0" w:rsidRDefault="00AB03A0" w:rsidP="00AB03A0">
      <w:pPr>
        <w:spacing w:before="60" w:after="60"/>
        <w:ind w:right="40"/>
        <w:jc w:val="right"/>
        <w:rPr>
          <w:bCs/>
          <w:sz w:val="20"/>
        </w:rPr>
      </w:pPr>
      <w:r w:rsidRPr="00AB03A0">
        <w:rPr>
          <w:bCs/>
          <w:sz w:val="20"/>
        </w:rPr>
        <w:t xml:space="preserve">Załącznik nr </w:t>
      </w:r>
      <w:r w:rsidR="001C20C4">
        <w:rPr>
          <w:bCs/>
          <w:sz w:val="20"/>
        </w:rPr>
        <w:t>7</w:t>
      </w:r>
      <w:r w:rsidRPr="00AB03A0">
        <w:rPr>
          <w:bCs/>
          <w:sz w:val="20"/>
        </w:rPr>
        <w:t xml:space="preserve"> do SWZ</w:t>
      </w:r>
    </w:p>
    <w:p w14:paraId="3CAE3242" w14:textId="77777777" w:rsidR="00AB03A0" w:rsidRDefault="00AB03A0" w:rsidP="00AB03A0">
      <w:pPr>
        <w:spacing w:before="60" w:after="60"/>
        <w:ind w:right="40"/>
        <w:jc w:val="right"/>
        <w:rPr>
          <w:b/>
          <w:sz w:val="20"/>
        </w:rPr>
      </w:pPr>
    </w:p>
    <w:p w14:paraId="01CAEE6A" w14:textId="77777777" w:rsidR="00AB03A0" w:rsidRDefault="00AB03A0" w:rsidP="00537B83">
      <w:pPr>
        <w:spacing w:before="60" w:after="60"/>
        <w:ind w:right="40"/>
        <w:jc w:val="center"/>
        <w:rPr>
          <w:b/>
          <w:sz w:val="20"/>
        </w:rPr>
      </w:pPr>
    </w:p>
    <w:p w14:paraId="61290337" w14:textId="77777777" w:rsidR="00537B83" w:rsidRPr="00AB03A0" w:rsidRDefault="00537B83" w:rsidP="00537B83">
      <w:pPr>
        <w:spacing w:before="60" w:after="60"/>
        <w:ind w:right="40"/>
        <w:jc w:val="center"/>
        <w:rPr>
          <w:b/>
          <w:sz w:val="22"/>
          <w:szCs w:val="22"/>
        </w:rPr>
      </w:pPr>
      <w:r w:rsidRPr="00AB03A0">
        <w:rPr>
          <w:b/>
          <w:sz w:val="22"/>
          <w:szCs w:val="22"/>
        </w:rPr>
        <w:t xml:space="preserve">Klauzula informacyjna z art. 13 </w:t>
      </w:r>
      <w:r w:rsidR="00C50AB1" w:rsidRPr="00AB03A0">
        <w:rPr>
          <w:b/>
          <w:sz w:val="22"/>
          <w:szCs w:val="22"/>
        </w:rPr>
        <w:t>ust.</w:t>
      </w:r>
      <w:r w:rsidR="009D4165" w:rsidRPr="00AB03A0">
        <w:rPr>
          <w:b/>
          <w:sz w:val="22"/>
          <w:szCs w:val="22"/>
        </w:rPr>
        <w:t xml:space="preserve"> </w:t>
      </w:r>
      <w:r w:rsidR="00C50AB1" w:rsidRPr="00AB03A0">
        <w:rPr>
          <w:b/>
          <w:sz w:val="22"/>
          <w:szCs w:val="22"/>
        </w:rPr>
        <w:t>1</w:t>
      </w:r>
      <w:r w:rsidR="009D4165" w:rsidRPr="00AB03A0">
        <w:rPr>
          <w:b/>
          <w:sz w:val="22"/>
          <w:szCs w:val="22"/>
        </w:rPr>
        <w:t>-3</w:t>
      </w:r>
      <w:r w:rsidR="00C50AB1" w:rsidRPr="00AB03A0">
        <w:rPr>
          <w:b/>
          <w:sz w:val="22"/>
          <w:szCs w:val="22"/>
        </w:rPr>
        <w:t xml:space="preserve"> </w:t>
      </w:r>
      <w:r w:rsidRPr="00AB03A0">
        <w:rPr>
          <w:b/>
          <w:sz w:val="22"/>
          <w:szCs w:val="22"/>
        </w:rPr>
        <w:t xml:space="preserve">RODO </w:t>
      </w:r>
    </w:p>
    <w:p w14:paraId="7D6D4359" w14:textId="77777777" w:rsidR="00537B83" w:rsidRPr="00AB03A0" w:rsidRDefault="00537B83" w:rsidP="00537B83">
      <w:pPr>
        <w:spacing w:before="60" w:after="60"/>
        <w:ind w:right="40"/>
        <w:jc w:val="center"/>
        <w:rPr>
          <w:b/>
          <w:sz w:val="22"/>
          <w:szCs w:val="22"/>
        </w:rPr>
      </w:pPr>
      <w:r w:rsidRPr="00AB03A0">
        <w:rPr>
          <w:b/>
          <w:sz w:val="22"/>
          <w:szCs w:val="22"/>
        </w:rPr>
        <w:t>w celu związanym z postępowaniem o udzielenie zamówienia publicznego,</w:t>
      </w:r>
    </w:p>
    <w:p w14:paraId="63BDB387" w14:textId="7A51B6E0" w:rsidR="00537B83" w:rsidRPr="00AB03A0" w:rsidRDefault="00537B83" w:rsidP="00537B83">
      <w:pPr>
        <w:spacing w:before="60" w:after="60"/>
        <w:ind w:right="40"/>
        <w:jc w:val="center"/>
        <w:rPr>
          <w:b/>
          <w:sz w:val="22"/>
          <w:szCs w:val="22"/>
        </w:rPr>
      </w:pPr>
      <w:r w:rsidRPr="00AB03A0">
        <w:rPr>
          <w:b/>
          <w:sz w:val="22"/>
          <w:szCs w:val="22"/>
        </w:rPr>
        <w:t xml:space="preserve">którego wartość </w:t>
      </w:r>
      <w:r w:rsidR="00C37A99" w:rsidRPr="00AB03A0">
        <w:rPr>
          <w:b/>
          <w:sz w:val="22"/>
          <w:szCs w:val="22"/>
        </w:rPr>
        <w:t xml:space="preserve">przekracza </w:t>
      </w:r>
      <w:r w:rsidRPr="00AB03A0">
        <w:rPr>
          <w:b/>
          <w:sz w:val="22"/>
          <w:szCs w:val="22"/>
        </w:rPr>
        <w:t>kwot</w:t>
      </w:r>
      <w:r w:rsidR="00FD1D63" w:rsidRPr="00AB03A0">
        <w:rPr>
          <w:b/>
          <w:sz w:val="22"/>
          <w:szCs w:val="22"/>
        </w:rPr>
        <w:t>ę</w:t>
      </w:r>
      <w:r w:rsidRPr="00AB03A0">
        <w:rPr>
          <w:b/>
          <w:sz w:val="22"/>
          <w:szCs w:val="22"/>
        </w:rPr>
        <w:t xml:space="preserve"> 1</w:t>
      </w:r>
      <w:r w:rsidR="00E32FD1">
        <w:rPr>
          <w:b/>
          <w:sz w:val="22"/>
          <w:szCs w:val="22"/>
        </w:rPr>
        <w:t>7</w:t>
      </w:r>
      <w:r w:rsidRPr="00AB03A0">
        <w:rPr>
          <w:b/>
          <w:sz w:val="22"/>
          <w:szCs w:val="22"/>
        </w:rPr>
        <w:t>0 000 zł netto</w:t>
      </w:r>
    </w:p>
    <w:p w14:paraId="7F9D282B" w14:textId="77777777" w:rsidR="00537B83" w:rsidRPr="00AB03A0" w:rsidRDefault="00537B83" w:rsidP="00537B83">
      <w:pPr>
        <w:spacing w:before="60" w:after="60"/>
        <w:ind w:right="40"/>
        <w:jc w:val="center"/>
        <w:rPr>
          <w:sz w:val="22"/>
          <w:szCs w:val="22"/>
        </w:rPr>
      </w:pPr>
    </w:p>
    <w:p w14:paraId="4B1AE990" w14:textId="77777777" w:rsidR="00537B83" w:rsidRPr="00AB03A0" w:rsidRDefault="00537B83" w:rsidP="00537B83">
      <w:pPr>
        <w:spacing w:before="60" w:after="60"/>
        <w:ind w:right="40"/>
        <w:jc w:val="both"/>
        <w:rPr>
          <w:sz w:val="22"/>
          <w:szCs w:val="22"/>
        </w:rPr>
      </w:pPr>
      <w:r w:rsidRPr="00AB03A0">
        <w:rPr>
          <w:sz w:val="22"/>
          <w:szCs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627F2189" w14:textId="1A14439F" w:rsidR="00A22FFC" w:rsidRPr="00AB03A0" w:rsidRDefault="00537B83" w:rsidP="00A22FFC">
      <w:pPr>
        <w:pStyle w:val="Akapitzlist"/>
        <w:numPr>
          <w:ilvl w:val="0"/>
          <w:numId w:val="3"/>
        </w:numPr>
        <w:tabs>
          <w:tab w:val="left" w:pos="284"/>
        </w:tabs>
        <w:spacing w:before="60" w:beforeAutospacing="1" w:afterAutospacing="1" w:line="264" w:lineRule="auto"/>
        <w:ind w:left="0" w:right="40" w:firstLine="0"/>
        <w:jc w:val="both"/>
        <w:rPr>
          <w:rStyle w:val="Hipercze"/>
          <w:color w:val="auto"/>
          <w:sz w:val="22"/>
          <w:u w:val="none"/>
        </w:rPr>
      </w:pPr>
      <w:r w:rsidRPr="00AB03A0">
        <w:rPr>
          <w:sz w:val="22"/>
        </w:rPr>
        <w:t xml:space="preserve">Administratorem Pani/Pana danych osobowych jest </w:t>
      </w:r>
      <w:r w:rsidR="00A22FFC" w:rsidRPr="00AB03A0">
        <w:rPr>
          <w:sz w:val="22"/>
        </w:rPr>
        <w:t xml:space="preserve">Gmina Strzyżewice  reprezentowana przez Wójta Gminy Strzyżewice, Strzyżewice 109 </w:t>
      </w:r>
      <w:r w:rsidR="00A22FFC" w:rsidRPr="00AB03A0">
        <w:rPr>
          <w:color w:val="000000"/>
          <w:sz w:val="22"/>
          <w:shd w:val="clear" w:color="auto" w:fill="FFFFFF"/>
        </w:rPr>
        <w:t xml:space="preserve">23-107 Strzyżewice Telefon/Fax: 81 566-60-25 </w:t>
      </w:r>
      <w:hyperlink r:id="rId7" w:history="1">
        <w:r w:rsidR="00A22FFC" w:rsidRPr="00AB03A0">
          <w:rPr>
            <w:rStyle w:val="Hipercze"/>
            <w:sz w:val="22"/>
            <w:shd w:val="clear" w:color="auto" w:fill="FFFFFF"/>
          </w:rPr>
          <w:t>e-mail: gmina@strzyzewice.lubelskie.pl</w:t>
        </w:r>
      </w:hyperlink>
    </w:p>
    <w:p w14:paraId="42367802" w14:textId="77777777" w:rsidR="00A22FFC" w:rsidRPr="00AB03A0" w:rsidRDefault="00A22FFC" w:rsidP="00A22FFC">
      <w:pPr>
        <w:pStyle w:val="Akapitzlist"/>
        <w:numPr>
          <w:ilvl w:val="0"/>
          <w:numId w:val="3"/>
        </w:numPr>
        <w:tabs>
          <w:tab w:val="left" w:pos="284"/>
        </w:tabs>
        <w:spacing w:before="60" w:beforeAutospacing="1" w:afterAutospacing="1" w:line="264" w:lineRule="auto"/>
        <w:ind w:left="0" w:right="40" w:firstLine="0"/>
        <w:jc w:val="both"/>
        <w:rPr>
          <w:sz w:val="22"/>
        </w:rPr>
      </w:pPr>
      <w:r w:rsidRPr="00AB03A0">
        <w:rPr>
          <w:sz w:val="22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8" w:tgtFrame="_blank" w:history="1">
        <w:r w:rsidRPr="00AB03A0">
          <w:rPr>
            <w:rStyle w:val="Hipercze"/>
            <w:color w:val="1155CC"/>
            <w:sz w:val="22"/>
          </w:rPr>
          <w:t>iod@strzyzewice.lubelskie.pl</w:t>
        </w:r>
      </w:hyperlink>
      <w:r w:rsidRPr="00AB03A0">
        <w:rPr>
          <w:rStyle w:val="Hipercze"/>
          <w:color w:val="1155CC"/>
          <w:sz w:val="22"/>
        </w:rPr>
        <w:t xml:space="preserve"> </w:t>
      </w:r>
      <w:r w:rsidRPr="00AB03A0">
        <w:rPr>
          <w:sz w:val="22"/>
        </w:rPr>
        <w:t>lub pisemnie na adres Administratora.</w:t>
      </w:r>
    </w:p>
    <w:p w14:paraId="3EA6CC81" w14:textId="77777777" w:rsidR="00A22FFC" w:rsidRPr="00AB03A0" w:rsidRDefault="00537B83" w:rsidP="00A22FFC">
      <w:pPr>
        <w:pStyle w:val="Akapitzlist"/>
        <w:numPr>
          <w:ilvl w:val="0"/>
          <w:numId w:val="3"/>
        </w:numPr>
        <w:tabs>
          <w:tab w:val="left" w:pos="284"/>
        </w:tabs>
        <w:spacing w:before="60" w:beforeAutospacing="1" w:afterAutospacing="1" w:line="264" w:lineRule="auto"/>
        <w:ind w:left="0" w:right="40" w:firstLine="0"/>
        <w:jc w:val="both"/>
        <w:rPr>
          <w:sz w:val="22"/>
        </w:rPr>
      </w:pPr>
      <w:r w:rsidRPr="00AB03A0">
        <w:rPr>
          <w:sz w:val="22"/>
        </w:rPr>
        <w:t xml:space="preserve">Dane osobowe będą przetwarzane w celu związanym z postępowaniem o udzielenie zamówienia publicznego. </w:t>
      </w:r>
    </w:p>
    <w:p w14:paraId="20003A4C" w14:textId="5F0B1151" w:rsidR="00537B83" w:rsidRPr="00AB03A0" w:rsidRDefault="00537B83" w:rsidP="00A22FFC">
      <w:pPr>
        <w:pStyle w:val="Akapitzlist"/>
        <w:numPr>
          <w:ilvl w:val="0"/>
          <w:numId w:val="3"/>
        </w:numPr>
        <w:tabs>
          <w:tab w:val="left" w:pos="284"/>
        </w:tabs>
        <w:spacing w:before="60" w:beforeAutospacing="1" w:after="0" w:line="264" w:lineRule="auto"/>
        <w:ind w:left="0" w:right="40" w:firstLine="0"/>
        <w:jc w:val="both"/>
        <w:rPr>
          <w:sz w:val="22"/>
        </w:rPr>
      </w:pPr>
      <w:r w:rsidRPr="00AB03A0">
        <w:rPr>
          <w:sz w:val="22"/>
        </w:rPr>
        <w:t>Dane osobowe będą przetwarzane przez okres zgodnie z art. 78 ust. 1 i 4 ustawy z dnia 11 września 2019 r.– Prawo zamówień publicznych (Dz. U. z 20</w:t>
      </w:r>
      <w:r w:rsidR="00AB03A0">
        <w:rPr>
          <w:sz w:val="22"/>
        </w:rPr>
        <w:t>2</w:t>
      </w:r>
      <w:r w:rsidR="00EC12DA">
        <w:rPr>
          <w:sz w:val="22"/>
        </w:rPr>
        <w:t>6</w:t>
      </w:r>
      <w:r w:rsidRPr="00AB03A0">
        <w:rPr>
          <w:sz w:val="22"/>
        </w:rPr>
        <w:t xml:space="preserve"> r. poz. </w:t>
      </w:r>
      <w:r w:rsidR="00EC12DA">
        <w:rPr>
          <w:sz w:val="22"/>
        </w:rPr>
        <w:t>793</w:t>
      </w:r>
      <w:r w:rsidRPr="00AB03A0">
        <w:rPr>
          <w:sz w:val="22"/>
        </w:rPr>
        <w:t xml:space="preserve">), zwanej dalej PZP, przez okres 4 lat od dnia zakończenia postępowania o udzielenie zamówienia, a jeżeli czas trwania umowy przekracza 4 lata, okres przechowywania obejmuje cały czas </w:t>
      </w:r>
      <w:r w:rsidR="0025238C" w:rsidRPr="00AB03A0">
        <w:rPr>
          <w:sz w:val="22"/>
        </w:rPr>
        <w:t>obowiązywania</w:t>
      </w:r>
      <w:r w:rsidRPr="00AB03A0">
        <w:rPr>
          <w:sz w:val="22"/>
        </w:rPr>
        <w:t xml:space="preserve"> umowy.</w:t>
      </w:r>
    </w:p>
    <w:p w14:paraId="43C92963" w14:textId="242382C3" w:rsidR="00537B83" w:rsidRPr="00AB03A0" w:rsidRDefault="00537B83" w:rsidP="00A22FFC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5. Podstawą prawną przetwarzania danych jest art. 6 ust. 1 lit. c) ww. Rozporządzenia</w:t>
      </w:r>
      <w:r w:rsidR="004E7306" w:rsidRPr="00AB03A0">
        <w:rPr>
          <w:sz w:val="22"/>
          <w:szCs w:val="22"/>
        </w:rPr>
        <w:t xml:space="preserve"> w związku z </w:t>
      </w:r>
      <w:r w:rsidR="0025238C" w:rsidRPr="00AB03A0">
        <w:rPr>
          <w:sz w:val="22"/>
          <w:szCs w:val="22"/>
        </w:rPr>
        <w:t>przepisami</w:t>
      </w:r>
      <w:r w:rsidR="004E7306" w:rsidRPr="00AB03A0">
        <w:rPr>
          <w:sz w:val="22"/>
          <w:szCs w:val="22"/>
        </w:rPr>
        <w:t xml:space="preserve"> </w:t>
      </w:r>
      <w:r w:rsidR="00A22FFC" w:rsidRPr="00AB03A0">
        <w:rPr>
          <w:sz w:val="22"/>
          <w:szCs w:val="22"/>
        </w:rPr>
        <w:t>ustawy z dnia 11 września 2019 r.– Prawo zamówień publicznych (Dz. U. z 20</w:t>
      </w:r>
      <w:r w:rsidR="00AB03A0">
        <w:rPr>
          <w:sz w:val="22"/>
          <w:szCs w:val="22"/>
        </w:rPr>
        <w:t>2</w:t>
      </w:r>
      <w:r w:rsidR="00EC12DA">
        <w:rPr>
          <w:sz w:val="22"/>
          <w:szCs w:val="22"/>
        </w:rPr>
        <w:t>6</w:t>
      </w:r>
      <w:r w:rsidR="00A22FFC" w:rsidRPr="00AB03A0">
        <w:rPr>
          <w:sz w:val="22"/>
          <w:szCs w:val="22"/>
        </w:rPr>
        <w:t xml:space="preserve"> r. poz. </w:t>
      </w:r>
      <w:r w:rsidR="00EC12DA">
        <w:rPr>
          <w:sz w:val="22"/>
          <w:szCs w:val="22"/>
        </w:rPr>
        <w:t>793</w:t>
      </w:r>
      <w:r w:rsidR="00A22FFC" w:rsidRPr="00AB03A0">
        <w:rPr>
          <w:sz w:val="22"/>
          <w:szCs w:val="22"/>
        </w:rPr>
        <w:t>), zwanej dalej PZP</w:t>
      </w:r>
      <w:r w:rsidR="0025238C" w:rsidRPr="00AB03A0">
        <w:rPr>
          <w:sz w:val="22"/>
          <w:szCs w:val="22"/>
        </w:rPr>
        <w:t>.</w:t>
      </w:r>
    </w:p>
    <w:p w14:paraId="17458226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6. Odbiorcami Pani/Pana danych będą osoby lub podmioty, którym udostępniona zostanie dokumentacja postępowania w oparciu o art. 18 oraz art. 74 ust. 4 PZP.</w:t>
      </w:r>
    </w:p>
    <w:p w14:paraId="609EB4B5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 xml:space="preserve">7.  Obowiązek podania przez Panią/Pana danych osobowych bezpośrednio Pani/Pana dotyczących jest wymogiem ustawowym określonym w przepisach PZP, związanym z udziałem w postępowaniu o udzielenie zamówienia publicznego; konsekwencje niepodania określonych danych wynikają z PZP. </w:t>
      </w:r>
    </w:p>
    <w:p w14:paraId="438779D7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8. Osoba, której dane dotyczą ma prawo do:</w:t>
      </w:r>
    </w:p>
    <w:p w14:paraId="3F5A1123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 xml:space="preserve"> - dostępu do treści swoich danych oraz możliwości ich poprawiania, sprostowania, ograniczenia przetwarzania, </w:t>
      </w:r>
    </w:p>
    <w:p w14:paraId="7D5031FF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- w przypadku gdy przetwarzanie danych odbywa się z naruszeniem przepisów Rozporządzenia służy prawo wniesienia skargi do organu nadzorczego tj. Prezesa Urzędu Ochrony Danych Osobowych, ul. Stawki 2, 00-193 Warszawa,</w:t>
      </w:r>
    </w:p>
    <w:p w14:paraId="089AEC04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9. Osobie, której dane dotyczą nie przysługuje:</w:t>
      </w:r>
    </w:p>
    <w:p w14:paraId="3A5D09FB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- w związku z art. 17 ust. 3 lit. b, d lub e Rozporządzenia prawo do usunięcia danych osobowych;</w:t>
      </w:r>
    </w:p>
    <w:p w14:paraId="1E54A253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- prawo do przenoszenia danych osobowych, o którym mowa w art. 20 Rozporządzenia;</w:t>
      </w:r>
    </w:p>
    <w:p w14:paraId="2FE41036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- na podstawie art. 21 Rozporządzenia prawo sprzeciwu, wobec przetwarzania danych osobowych</w:t>
      </w:r>
      <w:r w:rsidR="0025238C" w:rsidRPr="00AB03A0">
        <w:rPr>
          <w:sz w:val="22"/>
          <w:szCs w:val="22"/>
        </w:rPr>
        <w:t>.</w:t>
      </w:r>
      <w:r w:rsidRPr="00AB03A0">
        <w:rPr>
          <w:sz w:val="22"/>
          <w:szCs w:val="22"/>
        </w:rPr>
        <w:t xml:space="preserve"> </w:t>
      </w:r>
    </w:p>
    <w:p w14:paraId="5B4EBB16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766C222A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 xml:space="preserve">11. Skorzystanie przez osobę, której dane dotyczą, z uprawnienia do sprostowania lub uzupełnienia danych osobowych, o którym mowa w art. 16 Rozporządzenia, nie może skutkować zmianą wyniku </w:t>
      </w:r>
      <w:r w:rsidRPr="00AB03A0">
        <w:rPr>
          <w:sz w:val="22"/>
          <w:szCs w:val="22"/>
        </w:rPr>
        <w:lastRenderedPageBreak/>
        <w:t>postępowania o udzielenie zamówienia publicznego lub konkursu ani zmianą postanowień umowy w zakresie niezgodnym z PZP.</w:t>
      </w:r>
    </w:p>
    <w:p w14:paraId="2D67AA08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12. Wystąpienie z żądaniem, o którym mowa w art. 18 ust. 1 Rozporządzenia, nie ogranicza przetwarzania danych osobowych do czasu zakończenia postępowania o udzielenie zamówienia publicznego.</w:t>
      </w:r>
    </w:p>
    <w:p w14:paraId="7CF2C9A6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13. W przypadku danych osobowych zamieszczonych przez Administratora w Biuletynie Zamówień Publicznych, prawa, o których mowa w art. 15 i art. 16 Rozporządzenia, są wykonywane w drodze żądania skierowanego do Administratora.</w:t>
      </w:r>
    </w:p>
    <w:p w14:paraId="092ECFDB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63E8C36C" w14:textId="77777777" w:rsidR="00537B83" w:rsidRPr="00AB03A0" w:rsidRDefault="00537B83" w:rsidP="00537B83">
      <w:pPr>
        <w:jc w:val="both"/>
        <w:rPr>
          <w:sz w:val="22"/>
          <w:szCs w:val="22"/>
        </w:rPr>
      </w:pPr>
      <w:r w:rsidRPr="00AB03A0">
        <w:rPr>
          <w:sz w:val="22"/>
          <w:szCs w:val="22"/>
        </w:rPr>
        <w:t>1</w:t>
      </w:r>
      <w:r w:rsidR="00D31C2C" w:rsidRPr="00AB03A0">
        <w:rPr>
          <w:sz w:val="22"/>
          <w:szCs w:val="22"/>
        </w:rPr>
        <w:t>5</w:t>
      </w:r>
      <w:r w:rsidRPr="00AB03A0">
        <w:rPr>
          <w:sz w:val="22"/>
          <w:szCs w:val="22"/>
        </w:rPr>
        <w:t>. Skorzystanie przez osobę, której dane dotyczą, z uprawnienia do sprostowania lub uzupełnienia, o którym mowa w art. 16 Rozporządzenia, nie może naruszać integralności protokołu oraz jego załączników.</w:t>
      </w:r>
    </w:p>
    <w:p w14:paraId="739DEF48" w14:textId="77777777" w:rsidR="007137FC" w:rsidRPr="00537B83" w:rsidRDefault="00537B83" w:rsidP="00537B83">
      <w:pPr>
        <w:jc w:val="both"/>
        <w:rPr>
          <w:sz w:val="20"/>
        </w:rPr>
      </w:pPr>
      <w:r w:rsidRPr="00AB03A0">
        <w:rPr>
          <w:sz w:val="22"/>
          <w:szCs w:val="22"/>
        </w:rPr>
        <w:t>1</w:t>
      </w:r>
      <w:r w:rsidR="00D31C2C" w:rsidRPr="00AB03A0">
        <w:rPr>
          <w:sz w:val="22"/>
          <w:szCs w:val="22"/>
        </w:rPr>
        <w:t>6</w:t>
      </w:r>
      <w:r w:rsidRPr="00AB03A0">
        <w:rPr>
          <w:sz w:val="22"/>
          <w:szCs w:val="22"/>
        </w:rPr>
        <w:t>. Ponadto informujemy, iż w związku z przetwarzaniem Pani/Pana danych osobowych nie podlega Pan/Pani decyzjom, które się opierają wyłącznie na zautomatyzowanym przetwarzaniu, w tym profilowaniu, o czym stanowi art. 22 Rozporz</w:t>
      </w:r>
      <w:r w:rsidRPr="00537B83">
        <w:rPr>
          <w:sz w:val="20"/>
        </w:rPr>
        <w:t>ądzenia.</w:t>
      </w:r>
    </w:p>
    <w:sectPr w:rsidR="007137FC" w:rsidRPr="00537B83" w:rsidSect="007947F6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DB5D2" w14:textId="77777777" w:rsidR="00185C6E" w:rsidRDefault="00185C6E" w:rsidP="007947F6">
      <w:r>
        <w:separator/>
      </w:r>
    </w:p>
  </w:endnote>
  <w:endnote w:type="continuationSeparator" w:id="0">
    <w:p w14:paraId="6BBDD83D" w14:textId="77777777" w:rsidR="00185C6E" w:rsidRDefault="00185C6E" w:rsidP="0079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3109F" w14:textId="77777777" w:rsidR="00185C6E" w:rsidRDefault="00185C6E" w:rsidP="007947F6">
      <w:r>
        <w:separator/>
      </w:r>
    </w:p>
  </w:footnote>
  <w:footnote w:type="continuationSeparator" w:id="0">
    <w:p w14:paraId="73F91379" w14:textId="77777777" w:rsidR="00185C6E" w:rsidRDefault="00185C6E" w:rsidP="0079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5D534" w14:textId="414FE029" w:rsidR="007947F6" w:rsidRDefault="007947F6">
    <w:pPr>
      <w:pStyle w:val="Nagwek"/>
    </w:pPr>
    <w:bookmarkStart w:id="0" w:name="_Hlk204321984"/>
    <w:bookmarkStart w:id="1" w:name="_Hlk204321983"/>
    <w:bookmarkEnd w:id="0"/>
    <w:bookmarkEnd w:id="1"/>
    <w:r w:rsidRPr="00F61463">
      <w:rPr>
        <w:rFonts w:ascii="Calibri" w:eastAsia="Calibri" w:hAnsi="Calibri"/>
        <w:b/>
        <w:noProof/>
        <w:sz w:val="22"/>
        <w:szCs w:val="22"/>
      </w:rPr>
      <w:drawing>
        <wp:inline distT="0" distB="0" distL="0" distR="0" wp14:anchorId="35B27193" wp14:editId="5B0DF3D4">
          <wp:extent cx="5372100" cy="638175"/>
          <wp:effectExtent l="0" t="0" r="0" b="0"/>
          <wp:docPr id="89236607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100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F57FC"/>
    <w:multiLevelType w:val="hybridMultilevel"/>
    <w:tmpl w:val="6FAEC5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95FA34F4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A90226"/>
    <w:multiLevelType w:val="hybridMultilevel"/>
    <w:tmpl w:val="DB246D6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D992549"/>
    <w:multiLevelType w:val="hybridMultilevel"/>
    <w:tmpl w:val="1590A3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3105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5826004">
    <w:abstractNumId w:val="1"/>
  </w:num>
  <w:num w:numId="3" w16cid:durableId="5188541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B83"/>
    <w:rsid w:val="00046F3E"/>
    <w:rsid w:val="0006101E"/>
    <w:rsid w:val="00185C6E"/>
    <w:rsid w:val="001C20C4"/>
    <w:rsid w:val="001D2BC7"/>
    <w:rsid w:val="00225E68"/>
    <w:rsid w:val="0025238C"/>
    <w:rsid w:val="00254A8D"/>
    <w:rsid w:val="00264267"/>
    <w:rsid w:val="0028322B"/>
    <w:rsid w:val="004627AC"/>
    <w:rsid w:val="00471FEA"/>
    <w:rsid w:val="004C0DAE"/>
    <w:rsid w:val="004E7306"/>
    <w:rsid w:val="00537B83"/>
    <w:rsid w:val="00602B91"/>
    <w:rsid w:val="006A112E"/>
    <w:rsid w:val="007137FC"/>
    <w:rsid w:val="007434C6"/>
    <w:rsid w:val="007947F6"/>
    <w:rsid w:val="007B0D04"/>
    <w:rsid w:val="00831874"/>
    <w:rsid w:val="008C3A3A"/>
    <w:rsid w:val="008E4E67"/>
    <w:rsid w:val="00943FCF"/>
    <w:rsid w:val="009D4165"/>
    <w:rsid w:val="00A22FD9"/>
    <w:rsid w:val="00A22FFC"/>
    <w:rsid w:val="00A47CF5"/>
    <w:rsid w:val="00A95299"/>
    <w:rsid w:val="00AB03A0"/>
    <w:rsid w:val="00AB507B"/>
    <w:rsid w:val="00C363F7"/>
    <w:rsid w:val="00C37A99"/>
    <w:rsid w:val="00C50AB1"/>
    <w:rsid w:val="00CB3F8A"/>
    <w:rsid w:val="00D31C2C"/>
    <w:rsid w:val="00E32445"/>
    <w:rsid w:val="00E32FD1"/>
    <w:rsid w:val="00E76F9D"/>
    <w:rsid w:val="00EC12DA"/>
    <w:rsid w:val="00EC5351"/>
    <w:rsid w:val="00F82548"/>
    <w:rsid w:val="00FD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0ED01"/>
  <w15:docId w15:val="{427EE0C0-1425-4210-8370-A7AFA1AAA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D41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4165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416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41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416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C37A99"/>
    <w:rPr>
      <w:rFonts w:ascii="Times New Roman" w:eastAsiaTheme="minorEastAsia" w:hAnsi="Times New Roman" w:cs="Times New Roman"/>
      <w:sz w:val="21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37A99"/>
    <w:pPr>
      <w:spacing w:after="160" w:line="256" w:lineRule="auto"/>
      <w:ind w:left="720"/>
      <w:contextualSpacing/>
    </w:pPr>
    <w:rPr>
      <w:rFonts w:eastAsiaTheme="minorEastAsia"/>
      <w:sz w:val="21"/>
      <w:szCs w:val="22"/>
    </w:rPr>
  </w:style>
  <w:style w:type="character" w:styleId="Hipercze">
    <w:name w:val="Hyperlink"/>
    <w:basedOn w:val="Domylnaczcionkaakapitu"/>
    <w:uiPriority w:val="99"/>
    <w:unhideWhenUsed/>
    <w:rsid w:val="00A22FFC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947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47F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947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47F6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trzyzewice.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20gmina@strzyzewice.lubels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706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Justyna Prus</cp:lastModifiedBy>
  <cp:revision>22</cp:revision>
  <dcterms:created xsi:type="dcterms:W3CDTF">2023-03-28T10:30:00Z</dcterms:created>
  <dcterms:modified xsi:type="dcterms:W3CDTF">2026-10-29T08:07:00Z</dcterms:modified>
</cp:coreProperties>
</file>