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rFonts w:ascii="Times New Roman" w:hAnsi="Times New Roman"/>
          <w:b/>
          <w:bCs/>
        </w:rPr>
        <w:t>UMOWA nr ……………………</w:t>
      </w:r>
    </w:p>
    <w:p>
      <w:pPr>
        <w:pStyle w:val="Normal"/>
        <w:spacing w:lineRule="auto" w:line="276"/>
        <w:rPr/>
      </w:pPr>
      <w:r>
        <w:rPr>
          <w:rFonts w:eastAsia="Times New Roman" w:ascii="Times New Roman" w:hAnsi="Times New Roman"/>
        </w:rPr>
        <w:t>zawarta w Skale w dniu ..................................... po</w:t>
      </w:r>
      <w:r>
        <w:rPr>
          <w:rFonts w:ascii="Times New Roman" w:hAnsi="Times New Roman"/>
          <w:bCs/>
        </w:rPr>
        <w:t>między:</w:t>
      </w:r>
    </w:p>
    <w:p>
      <w:pPr>
        <w:pStyle w:val="Normal"/>
        <w:spacing w:lineRule="auto" w:line="276"/>
        <w:jc w:val="both"/>
        <w:rPr/>
      </w:pPr>
      <w:r>
        <w:rPr>
          <w:rFonts w:ascii="Times New Roman" w:hAnsi="Times New Roman"/>
          <w:b/>
        </w:rPr>
        <w:t>Gminą Skała</w:t>
      </w:r>
      <w:r>
        <w:rPr>
          <w:rFonts w:ascii="Times New Roman" w:hAnsi="Times New Roman"/>
        </w:rPr>
        <w:t xml:space="preserve">, z siedzibą w Skale, Rynek 29, 32-043 Skała, posiadającą numer identyfikacji podatkowej (NIP): </w:t>
      </w:r>
      <w:r>
        <w:rPr>
          <w:rFonts w:ascii="Times New Roman" w:hAnsi="Times New Roman"/>
          <w:bCs/>
        </w:rPr>
        <w:t>677 10 24 094, REGON: 351555602</w:t>
      </w:r>
      <w:r>
        <w:rPr>
          <w:rFonts w:ascii="Times New Roman" w:hAnsi="Times New Roman"/>
        </w:rPr>
        <w:t>, reprezentowaną przez:</w:t>
      </w:r>
    </w:p>
    <w:p>
      <w:pPr>
        <w:pStyle w:val="Normal"/>
        <w:keepNext w:val="true"/>
        <w:numPr>
          <w:ilvl w:val="0"/>
          <w:numId w:val="0"/>
        </w:numPr>
        <w:spacing w:lineRule="auto" w:line="276"/>
        <w:ind w:hanging="0" w:left="0"/>
        <w:jc w:val="both"/>
        <w:outlineLvl w:val="3"/>
        <w:rPr/>
      </w:pPr>
      <w:r>
        <w:rPr>
          <w:rFonts w:ascii="Times New Roman" w:hAnsi="Times New Roman"/>
          <w:b/>
        </w:rPr>
        <w:t>Piotra Trzcionkę – Burmistrza Miasta i Gminy Skała</w:t>
      </w:r>
    </w:p>
    <w:p>
      <w:pPr>
        <w:pStyle w:val="Normal"/>
        <w:spacing w:lineRule="auto" w:line="276"/>
        <w:rPr/>
      </w:pPr>
      <w:r>
        <w:rPr>
          <w:rFonts w:ascii="Times New Roman" w:hAnsi="Times New Roman"/>
        </w:rPr>
        <w:t xml:space="preserve">przy kontrasygnacie Katarzyny Bernaś - Skarbnika Gminy </w:t>
      </w:r>
    </w:p>
    <w:p>
      <w:pPr>
        <w:pStyle w:val="Normal"/>
        <w:spacing w:lineRule="auto" w:line="276"/>
        <w:rPr/>
      </w:pPr>
      <w:r>
        <w:rPr>
          <w:rFonts w:ascii="Times New Roman" w:hAnsi="Times New Roman"/>
        </w:rPr>
        <w:t xml:space="preserve">zwaną dalej: </w:t>
      </w:r>
      <w:r>
        <w:rPr>
          <w:rFonts w:ascii="Times New Roman" w:hAnsi="Times New Roman"/>
          <w:b/>
          <w:bCs/>
          <w:i/>
          <w:iCs/>
        </w:rPr>
        <w:t>„Zamawiającym”</w:t>
      </w:r>
    </w:p>
    <w:p>
      <w:pPr>
        <w:pStyle w:val="Normal"/>
        <w:suppressAutoHyphens w:val="false"/>
        <w:spacing w:lineRule="auto" w:line="276"/>
        <w:rPr/>
      </w:pPr>
      <w:r>
        <w:rPr>
          <w:rFonts w:eastAsia="Calibri" w:ascii="Times New Roman" w:hAnsi="Times New Roman"/>
          <w:color w:val="000000"/>
        </w:rPr>
        <w:t>a</w:t>
      </w:r>
    </w:p>
    <w:p>
      <w:pPr>
        <w:pStyle w:val="Normal"/>
        <w:suppressAutoHyphens w:val="false"/>
        <w:spacing w:lineRule="auto" w:line="276" w:before="0" w:after="103"/>
        <w:rPr/>
      </w:pPr>
      <w:r>
        <w:rPr>
          <w:rFonts w:eastAsia="Calibri" w:ascii="Times New Roman" w:hAnsi="Times New Roman"/>
          <w:i/>
          <w:iCs/>
          <w:color w:val="000000"/>
        </w:rPr>
        <w:t>__________________   z siedzibą w ___________, ul. ___________, __-___ __________, wpisaną do rejestru przedsiębiorców Krajowego Rejestru Sądowego prowadzonego przez Sąd Rejonowy ___________, __ Wydział Gospodarczy Krajowego Rejestru Sądowego pod nr KRS __________, NIP ___________, REGON ___________, o kapitale zakładowym ___________, którą reprezentuje:</w:t>
      </w:r>
    </w:p>
    <w:p>
      <w:pPr>
        <w:pStyle w:val="Normal"/>
        <w:suppressAutoHyphens w:val="false"/>
        <w:spacing w:lineRule="auto" w:line="276" w:before="0" w:after="103"/>
        <w:rPr/>
      </w:pPr>
      <w:r>
        <w:rPr>
          <w:rFonts w:eastAsia="Calibri" w:ascii="Times New Roman" w:hAnsi="Times New Roman"/>
          <w:i/>
          <w:iCs/>
          <w:color w:val="000000"/>
        </w:rPr>
        <w:t>1.</w:t>
        <w:tab/>
        <w:t>________________ – ________________,</w:t>
      </w:r>
    </w:p>
    <w:p>
      <w:pPr>
        <w:pStyle w:val="Normal"/>
        <w:suppressAutoHyphens w:val="false"/>
        <w:spacing w:lineRule="auto" w:line="276" w:before="0" w:after="103"/>
        <w:rPr/>
      </w:pPr>
      <w:r>
        <w:rPr>
          <w:rFonts w:eastAsia="Calibri" w:ascii="Times New Roman" w:hAnsi="Times New Roman"/>
          <w:i/>
          <w:iCs/>
          <w:color w:val="000000"/>
        </w:rPr>
        <w:t>2.</w:t>
        <w:tab/>
        <w:t>________________ – ________________,</w:t>
      </w:r>
    </w:p>
    <w:p>
      <w:pPr>
        <w:pStyle w:val="Normal"/>
        <w:suppressAutoHyphens w:val="false"/>
        <w:spacing w:lineRule="auto" w:line="276" w:before="0" w:after="103"/>
        <w:rPr/>
      </w:pPr>
      <w:r>
        <w:rPr>
          <w:rFonts w:eastAsia="Calibri" w:ascii="Times New Roman" w:hAnsi="Times New Roman"/>
          <w:i/>
          <w:iCs/>
          <w:color w:val="000000"/>
        </w:rPr>
        <w:t>[W przypadku, gdy Wykonawcę reprezentuje pełnomocnik nieujawniony w KRS na podstawie pełnomocnictwa dołączonego do umowy]</w:t>
      </w:r>
    </w:p>
    <w:p>
      <w:pPr>
        <w:pStyle w:val="Normal"/>
        <w:suppressAutoHyphens w:val="false"/>
        <w:spacing w:lineRule="auto" w:line="276" w:before="0" w:after="103"/>
        <w:rPr/>
      </w:pPr>
      <w:r>
        <w:rPr>
          <w:rFonts w:eastAsia="Calibri" w:ascii="Times New Roman" w:hAnsi="Times New Roman"/>
          <w:i/>
          <w:iCs/>
          <w:color w:val="000000"/>
        </w:rPr>
        <w:t xml:space="preserve">________________ – Pełnomocnik, na podstawie załączonego do umowy pełnomocnictwa, </w:t>
      </w:r>
    </w:p>
    <w:p>
      <w:pPr>
        <w:pStyle w:val="Normal"/>
        <w:suppressAutoHyphens w:val="false"/>
        <w:spacing w:lineRule="auto" w:line="276" w:before="0" w:after="103"/>
        <w:rPr/>
      </w:pPr>
      <w:r>
        <w:rPr>
          <w:rFonts w:eastAsia="Calibri" w:ascii="Times New Roman" w:hAnsi="Times New Roman"/>
          <w:i/>
          <w:iCs/>
          <w:color w:val="000000"/>
        </w:rPr>
        <w:t>zwaną dalej „Wykonawcą”.</w:t>
      </w:r>
    </w:p>
    <w:p>
      <w:pPr>
        <w:pStyle w:val="Normal"/>
        <w:suppressAutoHyphens w:val="false"/>
        <w:spacing w:lineRule="auto" w:line="276" w:before="0" w:after="103"/>
        <w:rPr/>
      </w:pPr>
      <w:r>
        <w:rPr>
          <w:rFonts w:eastAsia="Calibri" w:ascii="Times New Roman" w:hAnsi="Times New Roman"/>
          <w:i/>
          <w:iCs/>
          <w:color w:val="000000"/>
        </w:rPr>
        <w:t>lub</w:t>
      </w:r>
    </w:p>
    <w:p>
      <w:pPr>
        <w:pStyle w:val="Normal"/>
        <w:suppressAutoHyphens w:val="false"/>
        <w:spacing w:lineRule="auto" w:line="276" w:before="0" w:after="103"/>
        <w:rPr/>
      </w:pPr>
      <w:r>
        <w:rPr>
          <w:rFonts w:eastAsia="Calibri" w:ascii="Times New Roman" w:hAnsi="Times New Roman"/>
          <w:i/>
          <w:iCs/>
          <w:color w:val="000000"/>
        </w:rPr>
        <w:t>[W przypadku, gdy Wykonawca jest osobą fizyczną prowadzącą działalność gospodarczą]</w:t>
      </w:r>
    </w:p>
    <w:p>
      <w:pPr>
        <w:pStyle w:val="Normal"/>
        <w:suppressAutoHyphens w:val="false"/>
        <w:spacing w:lineRule="auto" w:line="276" w:before="0" w:after="103"/>
        <w:rPr/>
      </w:pPr>
      <w:r>
        <w:rPr>
          <w:rFonts w:eastAsia="Calibri" w:ascii="Times New Roman" w:hAnsi="Times New Roman"/>
          <w:i/>
          <w:iCs/>
          <w:color w:val="000000"/>
        </w:rPr>
        <w:t>_________ __________ prowadzącą/cym działalność gospodarczą pod firmą: ____________________ z siedzibą w ___________, ul. ___________, __-___ __________, NIP ___________, REGON ___________, działając-ą/ym osobiście / któr-ą/ego reprezentuje ___________ ___________ jako pełnomocnik na podstawie załączonego do umowy pełnomocnictwa,</w:t>
      </w:r>
    </w:p>
    <w:p>
      <w:pPr>
        <w:pStyle w:val="Normal"/>
        <w:suppressAutoHyphens w:val="false"/>
        <w:spacing w:lineRule="auto" w:line="276" w:before="0" w:after="103"/>
        <w:jc w:val="both"/>
        <w:rPr/>
      </w:pPr>
      <w:r>
        <w:rPr>
          <w:rFonts w:eastAsia="Calibri" w:ascii="Times New Roman" w:hAnsi="Times New Roman"/>
          <w:i/>
          <w:iCs/>
          <w:color w:val="000000"/>
        </w:rPr>
        <w:t xml:space="preserve">zwaną/ym dalej </w:t>
      </w:r>
      <w:r>
        <w:rPr>
          <w:rFonts w:eastAsia="Calibri" w:ascii="Times New Roman" w:hAnsi="Times New Roman"/>
          <w:b/>
          <w:bCs/>
          <w:i/>
          <w:iCs/>
          <w:color w:val="000000"/>
        </w:rPr>
        <w:t>„Wykonawcą”</w:t>
      </w:r>
    </w:p>
    <w:p>
      <w:pPr>
        <w:pStyle w:val="Normal"/>
        <w:spacing w:lineRule="auto" w:line="276" w:before="0" w:after="0"/>
        <w:jc w:val="center"/>
        <w:rPr/>
      </w:pPr>
      <w:r>
        <w:rPr>
          <w:rFonts w:cs="Times New Roman" w:ascii="Times New Roman" w:hAnsi="Times New Roman"/>
          <w:b/>
          <w:bCs/>
        </w:rPr>
        <w:t>§ 1</w:t>
      </w:r>
    </w:p>
    <w:p>
      <w:pPr>
        <w:pStyle w:val="Normal"/>
        <w:spacing w:lineRule="auto" w:line="276"/>
        <w:jc w:val="center"/>
        <w:rPr/>
      </w:pPr>
      <w:r>
        <w:rPr>
          <w:rFonts w:cs="Times New Roman" w:ascii="Times New Roman" w:hAnsi="Times New Roman"/>
          <w:b/>
          <w:bCs/>
        </w:rPr>
        <w:t>POSTANOWIENIA OGÓLNE</w:t>
      </w:r>
    </w:p>
    <w:p>
      <w:pPr>
        <w:pStyle w:val="ListParagraph"/>
        <w:spacing w:lineRule="auto" w:line="276" w:before="0" w:after="160"/>
        <w:ind w:left="0"/>
        <w:contextualSpacing/>
        <w:jc w:val="both"/>
        <w:rPr/>
      </w:pPr>
      <w:r>
        <w:rPr>
          <w:rFonts w:cs="Times New Roman" w:ascii="Times New Roman" w:hAnsi="Times New Roman"/>
        </w:rPr>
        <w:t xml:space="preserve">W oparciu o zamówienie publiczne przeprowadzone z zastosowaniem przepisów ustawy z dnia 11 września 2019 r. Prawo Zamówień </w:t>
      </w:r>
      <w:r>
        <w:rPr>
          <w:rStyle w:val="FontStyle28"/>
          <w:rFonts w:cs="Times New Roman" w:ascii="Times New Roman" w:hAnsi="Times New Roman"/>
          <w:sz w:val="24"/>
          <w:szCs w:val="24"/>
        </w:rPr>
        <w:t>– zwanej dalej p.z.p., obowiązujących dla postępowań o udzielania zamówień klasycznych o wartości mniejszej niż progi unijne</w:t>
      </w:r>
      <w:r>
        <w:rPr>
          <w:rFonts w:cs="Times New Roman" w:ascii="Times New Roman" w:hAnsi="Times New Roman"/>
        </w:rPr>
        <w:t xml:space="preserve"> dokonano wyboru najkorzystniejszej oferty złożonej przez Firmę wymienioną we wstępie umowy.</w:t>
      </w:r>
    </w:p>
    <w:p>
      <w:pPr>
        <w:pStyle w:val="Normal"/>
        <w:spacing w:lineRule="auto" w:line="276" w:before="0" w:after="0"/>
        <w:jc w:val="center"/>
        <w:rPr/>
      </w:pPr>
      <w:r>
        <w:rPr>
          <w:rFonts w:cs="Times New Roman" w:ascii="Times New Roman" w:hAnsi="Times New Roman"/>
          <w:b/>
          <w:bCs/>
        </w:rPr>
        <w:t>§ 2</w:t>
      </w:r>
    </w:p>
    <w:p>
      <w:pPr>
        <w:pStyle w:val="Normal"/>
        <w:spacing w:lineRule="auto" w:line="276" w:before="0" w:after="0"/>
        <w:jc w:val="center"/>
        <w:rPr/>
      </w:pPr>
      <w:r>
        <w:rPr>
          <w:rFonts w:cs="Times New Roman" w:ascii="Times New Roman" w:hAnsi="Times New Roman"/>
          <w:b/>
          <w:bCs/>
        </w:rPr>
        <w:t>PRZEDMIOT UMOWY</w:t>
      </w:r>
    </w:p>
    <w:p>
      <w:pPr>
        <w:pStyle w:val="ListParagraph"/>
        <w:numPr>
          <w:ilvl w:val="0"/>
          <w:numId w:val="3"/>
        </w:numPr>
        <w:spacing w:lineRule="auto" w:line="276"/>
        <w:jc w:val="both"/>
        <w:rPr/>
      </w:pPr>
      <w:r>
        <w:rPr>
          <w:rFonts w:cs="Times New Roman" w:ascii="Times New Roman" w:hAnsi="Times New Roman"/>
        </w:rPr>
        <w:t>Przedmiotem zamówienia jest wykonanie zadania inwestycyjnego „</w:t>
      </w:r>
      <w:r>
        <w:rPr>
          <w:rFonts w:cs="Times New Roman" w:ascii="Times New Roman" w:hAnsi="Times New Roman"/>
          <w:b/>
          <w:bCs/>
        </w:rPr>
        <w:t>Budowa budynku służącego celom kulturalnym i społecznym w Rzeplinie</w:t>
      </w:r>
      <w:r>
        <w:rPr>
          <w:rFonts w:cs="Times New Roman" w:ascii="Times New Roman" w:hAnsi="Times New Roman"/>
        </w:rPr>
        <w:t xml:space="preserve">” zgodnie ze Specyfikacją Warunków Zamówienia oraz załącznikami do SWZ: </w:t>
      </w:r>
    </w:p>
    <w:p>
      <w:pPr>
        <w:pStyle w:val="ListParagraph"/>
        <w:numPr>
          <w:ilvl w:val="1"/>
          <w:numId w:val="3"/>
        </w:numPr>
        <w:spacing w:lineRule="auto" w:line="276"/>
        <w:jc w:val="both"/>
        <w:rPr/>
      </w:pPr>
      <w:r>
        <w:rPr>
          <w:rFonts w:cs="Times New Roman" w:ascii="Times New Roman" w:hAnsi="Times New Roman"/>
        </w:rPr>
        <w:t>Załącznik nr 7 do SWZ – Dokumentacja techniczna,</w:t>
      </w:r>
    </w:p>
    <w:p>
      <w:pPr>
        <w:pStyle w:val="ListParagraph"/>
        <w:numPr>
          <w:ilvl w:val="1"/>
          <w:numId w:val="3"/>
        </w:numPr>
        <w:spacing w:lineRule="auto" w:line="276"/>
        <w:jc w:val="both"/>
        <w:rPr/>
      </w:pPr>
      <w:r>
        <w:rPr>
          <w:rFonts w:cs="Times New Roman" w:ascii="Times New Roman" w:hAnsi="Times New Roman"/>
        </w:rPr>
        <w:t xml:space="preserve">Załącznik nr 8 do SWZ – Przedmiary robót, </w:t>
      </w:r>
    </w:p>
    <w:p>
      <w:pPr>
        <w:pStyle w:val="ListParagraph"/>
        <w:numPr>
          <w:ilvl w:val="1"/>
          <w:numId w:val="3"/>
        </w:numPr>
        <w:spacing w:lineRule="auto" w:line="276"/>
        <w:jc w:val="both"/>
        <w:rPr/>
      </w:pPr>
      <w:r>
        <w:rPr>
          <w:rFonts w:cs="Times New Roman" w:ascii="Times New Roman" w:hAnsi="Times New Roman"/>
        </w:rPr>
        <w:t>Załącznik nr 9 do SWZ – Projekt przyłącza wodociągowego,</w:t>
      </w:r>
    </w:p>
    <w:p>
      <w:pPr>
        <w:pStyle w:val="ListParagraph"/>
        <w:numPr>
          <w:ilvl w:val="1"/>
          <w:numId w:val="3"/>
        </w:numPr>
        <w:spacing w:lineRule="auto" w:line="276"/>
        <w:jc w:val="both"/>
        <w:rPr/>
      </w:pPr>
      <w:r>
        <w:rPr>
          <w:rFonts w:cs="Times New Roman" w:ascii="Times New Roman" w:hAnsi="Times New Roman"/>
        </w:rPr>
        <w:t xml:space="preserve">Załącznik nr 10 do SWZ – STWiOR. </w:t>
      </w:r>
    </w:p>
    <w:p>
      <w:pPr>
        <w:pStyle w:val="ListParagraph"/>
        <w:spacing w:lineRule="auto" w:line="276" w:before="0" w:after="160"/>
        <w:ind w:left="397"/>
        <w:contextualSpacing/>
        <w:jc w:val="both"/>
        <w:rPr/>
      </w:pPr>
      <w:r>
        <w:rPr>
          <w:rFonts w:cs="Times New Roman" w:ascii="Times New Roman" w:hAnsi="Times New Roman"/>
        </w:rPr>
        <w:t xml:space="preserve">Dokumenty te stanowią integralną część umowy. </w:t>
      </w:r>
    </w:p>
    <w:p>
      <w:pPr>
        <w:pStyle w:val="ListParagraph"/>
        <w:numPr>
          <w:ilvl w:val="0"/>
          <w:numId w:val="3"/>
        </w:numPr>
        <w:spacing w:lineRule="auto" w:line="276"/>
        <w:jc w:val="both"/>
        <w:rPr/>
      </w:pPr>
      <w:r>
        <w:rPr>
          <w:rFonts w:cs="Times New Roman" w:ascii="Times New Roman" w:hAnsi="Times New Roman"/>
        </w:rPr>
        <w:t xml:space="preserve">Zakres robót objętych zamówieniem: </w:t>
      </w:r>
    </w:p>
    <w:p>
      <w:pPr>
        <w:pStyle w:val="ListParagraph"/>
        <w:numPr>
          <w:ilvl w:val="1"/>
          <w:numId w:val="3"/>
        </w:numPr>
        <w:spacing w:lineRule="auto" w:line="276"/>
        <w:jc w:val="both"/>
        <w:rPr/>
      </w:pPr>
      <w:r>
        <w:rPr>
          <w:rFonts w:cs="Times New Roman" w:ascii="Times New Roman" w:hAnsi="Times New Roman"/>
        </w:rPr>
        <w:t>Organizacja terenu budowy,</w:t>
      </w:r>
    </w:p>
    <w:p>
      <w:pPr>
        <w:pStyle w:val="ListParagraph"/>
        <w:numPr>
          <w:ilvl w:val="1"/>
          <w:numId w:val="3"/>
        </w:numPr>
        <w:spacing w:lineRule="auto" w:line="276"/>
        <w:jc w:val="both"/>
        <w:rPr/>
      </w:pPr>
      <w:r>
        <w:rPr>
          <w:rFonts w:cs="Times New Roman" w:ascii="Times New Roman" w:hAnsi="Times New Roman"/>
        </w:rPr>
        <w:t>Zabezpieczenie robót pod względem BHP.</w:t>
      </w:r>
    </w:p>
    <w:p>
      <w:pPr>
        <w:pStyle w:val="ListParagraph"/>
        <w:numPr>
          <w:ilvl w:val="1"/>
          <w:numId w:val="3"/>
        </w:numPr>
        <w:spacing w:lineRule="auto" w:line="276"/>
        <w:jc w:val="both"/>
        <w:rPr/>
      </w:pPr>
      <w:r>
        <w:rPr>
          <w:rFonts w:cs="Times New Roman" w:ascii="Times New Roman" w:hAnsi="Times New Roman"/>
        </w:rPr>
        <w:t xml:space="preserve">Prawidłowe wykonanie wszystkich robót budowlanych objętych przedmiotem zamówienia – w tym </w:t>
      </w:r>
      <w:r>
        <w:rPr>
          <w:rFonts w:cs="Times New Roman" w:ascii="Times New Roman" w:hAnsi="Times New Roman"/>
          <w:color w:val="000000"/>
        </w:rPr>
        <w:t xml:space="preserve">dostawa materiałów, sprzętu i narzędzi niezbędnych do wykonania robót budowlanych objętych umową. </w:t>
      </w:r>
    </w:p>
    <w:p>
      <w:pPr>
        <w:pStyle w:val="ListParagraph"/>
        <w:numPr>
          <w:ilvl w:val="1"/>
          <w:numId w:val="3"/>
        </w:numPr>
        <w:spacing w:lineRule="auto" w:line="276"/>
        <w:jc w:val="both"/>
        <w:rPr/>
      </w:pPr>
      <w:r>
        <w:rPr>
          <w:rFonts w:cs="Times New Roman" w:ascii="Times New Roman" w:hAnsi="Times New Roman"/>
          <w:color w:val="000000"/>
        </w:rPr>
        <w:t>Przeprowadzenie niezbędnych prób sprawdzających prawidłowe funkcjonowanie instalacji, urządzeń, itp. wraz z udo</w:t>
      </w:r>
      <w:r>
        <w:rPr>
          <w:rFonts w:cs="Times New Roman" w:ascii="Times New Roman" w:hAnsi="Times New Roman"/>
        </w:rPr>
        <w:t>kumentowaniem ich wyników.</w:t>
      </w:r>
    </w:p>
    <w:p>
      <w:pPr>
        <w:pStyle w:val="ListParagraph"/>
        <w:numPr>
          <w:ilvl w:val="1"/>
          <w:numId w:val="3"/>
        </w:numPr>
        <w:spacing w:lineRule="auto" w:line="276"/>
        <w:jc w:val="both"/>
        <w:rPr/>
      </w:pPr>
      <w:r>
        <w:rPr>
          <w:rFonts w:cs="Times New Roman" w:ascii="Times New Roman" w:hAnsi="Times New Roman"/>
        </w:rPr>
        <w:t>Wykonanie wszystkich wymaganych pomiarów instalacji i analiz (w szczególności pomiarów przepływów, wielkości elektrycznych itp.).</w:t>
      </w:r>
    </w:p>
    <w:p>
      <w:pPr>
        <w:pStyle w:val="ListParagraph"/>
        <w:numPr>
          <w:ilvl w:val="1"/>
          <w:numId w:val="3"/>
        </w:numPr>
        <w:spacing w:lineRule="auto" w:line="276"/>
        <w:jc w:val="both"/>
        <w:rPr/>
      </w:pPr>
      <w:r>
        <w:rPr>
          <w:rFonts w:cs="Times New Roman" w:ascii="Times New Roman" w:hAnsi="Times New Roman"/>
        </w:rPr>
        <w:t>Uzyskanie wszelkich decyzji, zawiadomień, pozwoleń, uzgodnień, oświadczeń, postanowień, certyfikatów niezbędnych do oddania obiektu do użytkowania, uzyskanie pozwolenia na użytkowanie.</w:t>
      </w:r>
    </w:p>
    <w:p>
      <w:pPr>
        <w:pStyle w:val="ListParagraph"/>
        <w:numPr>
          <w:ilvl w:val="1"/>
          <w:numId w:val="3"/>
        </w:numPr>
        <w:spacing w:lineRule="auto" w:line="276"/>
        <w:jc w:val="both"/>
        <w:rPr/>
      </w:pPr>
      <w:r>
        <w:rPr>
          <w:rFonts w:cs="Times New Roman" w:ascii="Times New Roman" w:hAnsi="Times New Roman"/>
        </w:rPr>
        <w:t>Przygotowanie kompletu dokumentacji do odbioru przez Nadzór Budowlany, Państwową Inspekcję Sanitarną, oraz Państwową Straż Pożarną w tym protokołów badań i sprawdzeń wszystkich instalacji.</w:t>
      </w:r>
    </w:p>
    <w:p>
      <w:pPr>
        <w:pStyle w:val="ListParagraph"/>
        <w:numPr>
          <w:ilvl w:val="1"/>
          <w:numId w:val="3"/>
        </w:numPr>
        <w:spacing w:lineRule="auto" w:line="276"/>
        <w:jc w:val="both"/>
        <w:rPr/>
      </w:pPr>
      <w:r>
        <w:rPr>
          <w:rFonts w:cs="Times New Roman" w:ascii="Times New Roman" w:hAnsi="Times New Roman"/>
        </w:rPr>
        <w:t>Wykonanie mapy geodezyjnej powykonawczej oraz instrukcji bezpieczeństwa p.poż. oraz scenariusza ppoż. dla całego budynku wraz z wykazem telefonów alarmowych.</w:t>
      </w:r>
    </w:p>
    <w:p>
      <w:pPr>
        <w:pStyle w:val="ListParagraph"/>
        <w:numPr>
          <w:ilvl w:val="1"/>
          <w:numId w:val="3"/>
        </w:numPr>
        <w:spacing w:lineRule="auto" w:line="276"/>
        <w:jc w:val="both"/>
        <w:rPr/>
      </w:pPr>
      <w:r>
        <w:rPr>
          <w:rFonts w:cs="Times New Roman" w:ascii="Times New Roman" w:hAnsi="Times New Roman"/>
        </w:rPr>
        <w:t xml:space="preserve">Opracowanie: instrukcji eksploatacji wykonanych instalacji oraz instrukcji obsługi wszystkich elementów składowych instalacji, instrukcji techniczno-ruchowej, niezbędnych schematów instalacyjnych w formie tablic </w:t>
      </w:r>
    </w:p>
    <w:p>
      <w:pPr>
        <w:pStyle w:val="ListParagraph"/>
        <w:numPr>
          <w:ilvl w:val="1"/>
          <w:numId w:val="3"/>
        </w:numPr>
        <w:spacing w:lineRule="auto" w:line="276"/>
        <w:jc w:val="both"/>
        <w:rPr/>
      </w:pPr>
      <w:r>
        <w:rPr>
          <w:rFonts w:cs="Times New Roman" w:ascii="Times New Roman" w:hAnsi="Times New Roman"/>
        </w:rPr>
        <w:t>Przeprowadzenie utylizacji odpadów.</w:t>
      </w:r>
    </w:p>
    <w:p>
      <w:pPr>
        <w:pStyle w:val="ListParagraph"/>
        <w:numPr>
          <w:ilvl w:val="1"/>
          <w:numId w:val="3"/>
        </w:numPr>
        <w:spacing w:lineRule="auto" w:line="276"/>
        <w:jc w:val="both"/>
        <w:rPr/>
      </w:pPr>
      <w:r>
        <w:rPr>
          <w:rFonts w:cs="Times New Roman" w:ascii="Times New Roman" w:hAnsi="Times New Roman"/>
        </w:rPr>
        <w:t xml:space="preserve">Wykonanie wszystkich prac/czynności towarzyszących koniecznych </w:t>
        <w:br/>
        <w:t>do prawidłowego zrealizowania umowy, a nieprzewidzianych w projektach;</w:t>
      </w:r>
    </w:p>
    <w:p>
      <w:pPr>
        <w:pStyle w:val="ListParagraph"/>
        <w:numPr>
          <w:ilvl w:val="1"/>
          <w:numId w:val="3"/>
        </w:numPr>
        <w:spacing w:lineRule="auto" w:line="276"/>
        <w:jc w:val="both"/>
        <w:rPr/>
      </w:pPr>
      <w:r>
        <w:rPr>
          <w:rFonts w:cs="Times New Roman" w:ascii="Times New Roman" w:hAnsi="Times New Roman"/>
        </w:rPr>
        <w:t>Opracowanie świadectwa charakterystyki energetycznej obiektu (jeżeli będzie to wymagane przepisami prawa);</w:t>
      </w:r>
    </w:p>
    <w:p>
      <w:pPr>
        <w:pStyle w:val="ListParagraph"/>
        <w:numPr>
          <w:ilvl w:val="1"/>
          <w:numId w:val="3"/>
        </w:numPr>
        <w:spacing w:lineRule="auto" w:line="276"/>
        <w:jc w:val="both"/>
        <w:rPr/>
      </w:pPr>
      <w:r>
        <w:rPr>
          <w:rFonts w:cs="Times New Roman" w:ascii="Times New Roman" w:hAnsi="Times New Roman"/>
        </w:rPr>
        <w:t>Przeszkolenie personelu Zamawiającego lub użytkownika budynku z obsługi i eksploatacji urządzeń,</w:t>
      </w:r>
    </w:p>
    <w:p>
      <w:pPr>
        <w:pStyle w:val="ListParagraph"/>
        <w:numPr>
          <w:ilvl w:val="0"/>
          <w:numId w:val="3"/>
        </w:numPr>
        <w:spacing w:lineRule="auto" w:line="276"/>
        <w:jc w:val="both"/>
        <w:rPr/>
      </w:pPr>
      <w:r>
        <w:rPr>
          <w:rFonts w:cs="Times New Roman" w:ascii="Times New Roman" w:hAnsi="Times New Roman"/>
        </w:rPr>
        <w:t xml:space="preserve">Szczegółowy zakres umowy opisany jest w SWZ, projektach budowlanych wraz z uzgodnieniami branżowymi, specyfikacjach technicznych wykonania i odbioru robót budowlanych, przedmiarach robót. Wyżej wymienione dokumenty mają być traktowane jako wzajemnie uzupełniające się. Wyżej wymienione dokumenty stanowią załączniki do umowy i są jej integralną częścią. </w:t>
      </w:r>
    </w:p>
    <w:p>
      <w:pPr>
        <w:pStyle w:val="ListParagraph"/>
        <w:numPr>
          <w:ilvl w:val="0"/>
          <w:numId w:val="3"/>
        </w:numPr>
        <w:spacing w:lineRule="auto" w:line="276"/>
        <w:jc w:val="both"/>
        <w:rPr/>
      </w:pPr>
      <w:r>
        <w:rPr>
          <w:rFonts w:cs="Times New Roman" w:ascii="Times New Roman" w:hAnsi="Times New Roman"/>
        </w:rPr>
        <w:t>Wykonawca oświadcza, że zapoznał się dokładnie z dokumentacją techniczną budowy i z warunkami lokalnymi w których będą realizowane roboty, a w szczególności z ukształtowaniem terenu budowy, wszelkimi charakterystycznymi punktami w bezpośrednim i pośrednim otoczeniu budowy, możliwościami zasilania w energię, wodę, możliwościami dojazdu na plac budowy ciężkim sprzętem, możliwościami gromadzenia ziemi i sprzętu itp. i nie wnosi uwag.</w:t>
      </w:r>
    </w:p>
    <w:p>
      <w:pPr>
        <w:pStyle w:val="ListParagraph"/>
        <w:numPr>
          <w:ilvl w:val="0"/>
          <w:numId w:val="3"/>
        </w:numPr>
        <w:spacing w:lineRule="auto" w:line="276"/>
        <w:jc w:val="both"/>
        <w:rPr/>
      </w:pPr>
      <w:r>
        <w:rPr>
          <w:rFonts w:cs="Times New Roman" w:ascii="Times New Roman" w:hAnsi="Times New Roman"/>
        </w:rPr>
        <w:t>Wykonawca zobowiązuje się realizować roboty z zachowaniem należytej staranności, z uwzględnieniem zawodowego charakteru prowadzonej działalności, zgodnie z postanowieniami niniejszej umowy, dokumentacją wskazaną w ust. 1, powszechnie obowiązującymi przepisami prawa, normami, zasadami wiedzy technicznej oraz harmonogramem rzeczowo – finansowym. Wykonawca zobowiązuje się wykonać przedmiot niniejszej Umowy z materiałów własnych.</w:t>
      </w:r>
    </w:p>
    <w:p>
      <w:pPr>
        <w:pStyle w:val="ListParagraph"/>
        <w:numPr>
          <w:ilvl w:val="0"/>
          <w:numId w:val="3"/>
        </w:numPr>
        <w:spacing w:lineRule="auto" w:line="276"/>
        <w:jc w:val="both"/>
        <w:rPr/>
      </w:pPr>
      <w:r>
        <w:rPr>
          <w:rFonts w:cs="Times New Roman" w:ascii="Times New Roman" w:hAnsi="Times New Roman"/>
        </w:rPr>
        <w:t>Materiały, o których mowa w ust. 2 pkt 2.3 powinny odpowiadać, co do jakości wymaganiom określonym w ustawie z dnia 16 kwietnia 2004 roku o wyborach budowlanych oraz wymaganiom określonym w SWZ. Wszelkie użyte do wykonania zamówienia materiały winny być w I gatunku (w standardzie nie gorszym niż w dokumentacji projektowej i przedmiarze robót) oraz posiadać świadectwa bezpieczeństwa, atesty, gwarancje, certyfikaty dopuszczające do stosowania w budownictwie.</w:t>
      </w:r>
    </w:p>
    <w:p>
      <w:pPr>
        <w:pStyle w:val="ListParagraph"/>
        <w:numPr>
          <w:ilvl w:val="0"/>
          <w:numId w:val="3"/>
        </w:numPr>
        <w:spacing w:lineRule="auto" w:line="276"/>
        <w:jc w:val="both"/>
        <w:rPr/>
      </w:pPr>
      <w:r>
        <w:rPr>
          <w:rFonts w:cs="Times New Roman" w:ascii="Times New Roman" w:hAnsi="Times New Roman"/>
        </w:rPr>
        <w:t>Na każde żądanie Zamawiającego lub Inspektora nadzoru Wykonawca obowiązany jest okazać w stosunku do wskazanych materiałów dokumenty potwierdzające spełnienie wymagań, o których mowa w ust. 6.</w:t>
      </w:r>
    </w:p>
    <w:p>
      <w:pPr>
        <w:pStyle w:val="Normal"/>
        <w:spacing w:lineRule="auto" w:line="276" w:before="0" w:after="46"/>
        <w:jc w:val="center"/>
        <w:rPr/>
      </w:pPr>
      <w:r>
        <w:rPr>
          <w:rFonts w:cs="Times New Roman" w:ascii="Times New Roman" w:hAnsi="Times New Roman"/>
          <w:b/>
          <w:bCs/>
        </w:rPr>
        <w:t>§ 3</w:t>
      </w:r>
    </w:p>
    <w:p>
      <w:pPr>
        <w:pStyle w:val="Normal"/>
        <w:spacing w:lineRule="auto" w:line="276" w:before="0" w:after="46"/>
        <w:jc w:val="center"/>
        <w:rPr/>
      </w:pPr>
      <w:r>
        <w:rPr>
          <w:rFonts w:cs="Times New Roman" w:ascii="Times New Roman" w:hAnsi="Times New Roman"/>
          <w:b/>
          <w:bCs/>
        </w:rPr>
        <w:t>REALIZACJA ROBÓT BUDOWLANYCH</w:t>
      </w:r>
    </w:p>
    <w:p>
      <w:pPr>
        <w:pStyle w:val="ListParagraph"/>
        <w:numPr>
          <w:ilvl w:val="0"/>
          <w:numId w:val="4"/>
        </w:numPr>
        <w:spacing w:lineRule="auto" w:line="276"/>
        <w:jc w:val="both"/>
        <w:rPr/>
      </w:pPr>
      <w:r>
        <w:rPr>
          <w:rFonts w:cs="Times New Roman" w:ascii="Times New Roman" w:hAnsi="Times New Roman"/>
        </w:rPr>
        <w:t xml:space="preserve">Wykonawca zabezpieczy teren robót i zapewni na własny koszt warunki bezpieczeństwa oraz organizację terenu i zaplecza budowy. </w:t>
      </w:r>
    </w:p>
    <w:p>
      <w:pPr>
        <w:pStyle w:val="ListParagraph"/>
        <w:numPr>
          <w:ilvl w:val="0"/>
          <w:numId w:val="4"/>
        </w:numPr>
        <w:spacing w:lineRule="auto" w:line="276"/>
        <w:jc w:val="both"/>
        <w:rPr/>
      </w:pPr>
      <w:r>
        <w:rPr>
          <w:rFonts w:cs="Times New Roman" w:ascii="Times New Roman" w:hAnsi="Times New Roman"/>
        </w:rPr>
        <w:t xml:space="preserve">Wykonawca zobowiązuje się ponadto w szczególności do: </w:t>
      </w:r>
    </w:p>
    <w:p>
      <w:pPr>
        <w:pStyle w:val="ListParagraph"/>
        <w:numPr>
          <w:ilvl w:val="1"/>
          <w:numId w:val="4"/>
        </w:numPr>
        <w:spacing w:lineRule="auto" w:line="276"/>
        <w:jc w:val="both"/>
        <w:rPr/>
      </w:pPr>
      <w:r>
        <w:rPr>
          <w:rFonts w:cs="Times New Roman" w:ascii="Times New Roman" w:hAnsi="Times New Roman"/>
        </w:rPr>
        <w:t xml:space="preserve">przejęcia terenu budowy; </w:t>
      </w:r>
    </w:p>
    <w:p>
      <w:pPr>
        <w:pStyle w:val="ListParagraph"/>
        <w:numPr>
          <w:ilvl w:val="1"/>
          <w:numId w:val="4"/>
        </w:numPr>
        <w:spacing w:lineRule="auto" w:line="276"/>
        <w:jc w:val="both"/>
        <w:rPr/>
      </w:pPr>
      <w:r>
        <w:rPr>
          <w:rFonts w:cs="Times New Roman" w:ascii="Times New Roman" w:hAnsi="Times New Roman"/>
        </w:rPr>
        <w:t xml:space="preserve">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oświadczenia złożonego przez tą osobę o przyjęciu przez nią przedmiotowych obowiązków wraz z dokumentem potwierdzającym posiadanie przez nią stosownych uprawnień; jak również do wskazania kierowników branżowych; </w:t>
      </w:r>
    </w:p>
    <w:p>
      <w:pPr>
        <w:pStyle w:val="ListParagraph"/>
        <w:numPr>
          <w:ilvl w:val="1"/>
          <w:numId w:val="4"/>
        </w:numPr>
        <w:spacing w:lineRule="auto" w:line="276"/>
        <w:jc w:val="both"/>
        <w:rPr/>
      </w:pPr>
      <w:r>
        <w:rPr>
          <w:rFonts w:cs="Times New Roman" w:ascii="Times New Roman" w:hAnsi="Times New Roman"/>
        </w:rPr>
        <w:t xml:space="preserve">zapewnienia zasilania terenu budowy w niezbędne media i zapłaty za te media; </w:t>
      </w:r>
    </w:p>
    <w:p>
      <w:pPr>
        <w:pStyle w:val="ListParagraph"/>
        <w:numPr>
          <w:ilvl w:val="1"/>
          <w:numId w:val="4"/>
        </w:numPr>
        <w:spacing w:lineRule="auto" w:line="276"/>
        <w:jc w:val="both"/>
        <w:rPr/>
      </w:pPr>
      <w:r>
        <w:rPr>
          <w:rFonts w:cs="Times New Roman" w:ascii="Times New Roman" w:hAnsi="Times New Roman"/>
        </w:rPr>
        <w:t xml:space="preserve">w razie zaistnienia takiej konieczności Wykonawca zobowiązany jest do uzyskania w imieniu i na rzecz Zamawiającego wszelkich niezbędnych zgód na wejście w teren od zarządców infrastruktury technicznej oraz powiadomienia ich robotach; </w:t>
      </w:r>
    </w:p>
    <w:p>
      <w:pPr>
        <w:pStyle w:val="ListParagraph"/>
        <w:numPr>
          <w:ilvl w:val="1"/>
          <w:numId w:val="4"/>
        </w:numPr>
        <w:spacing w:lineRule="auto" w:line="276"/>
        <w:jc w:val="both"/>
        <w:rPr/>
      </w:pPr>
      <w:r>
        <w:rPr>
          <w:rFonts w:cs="Times New Roman" w:ascii="Times New Roman" w:hAnsi="Times New Roman"/>
        </w:rPr>
        <w:t xml:space="preserve">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zgodnie z planem BIOZ. Za nienależyte wykonanie tych obowiązków Wykonawca ponosi odpowiedzialność odszkodowawczą; </w:t>
      </w:r>
    </w:p>
    <w:p>
      <w:pPr>
        <w:pStyle w:val="ListParagraph"/>
        <w:numPr>
          <w:ilvl w:val="1"/>
          <w:numId w:val="4"/>
        </w:numPr>
        <w:spacing w:lineRule="auto" w:line="276"/>
        <w:jc w:val="both"/>
        <w:rPr/>
      </w:pPr>
      <w:r>
        <w:rPr>
          <w:rFonts w:cs="Times New Roman" w:ascii="Times New Roman" w:hAnsi="Times New Roman"/>
        </w:rPr>
        <w:t xml:space="preserve">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 </w:t>
      </w:r>
    </w:p>
    <w:p>
      <w:pPr>
        <w:pStyle w:val="ListParagraph"/>
        <w:numPr>
          <w:ilvl w:val="1"/>
          <w:numId w:val="4"/>
        </w:numPr>
        <w:spacing w:lineRule="auto" w:line="276"/>
        <w:jc w:val="both"/>
        <w:rPr/>
      </w:pPr>
      <w:r>
        <w:rPr>
          <w:rFonts w:cs="Times New Roman" w:ascii="Times New Roman" w:hAnsi="Times New Roman"/>
        </w:rPr>
        <w:t xml:space="preserve">zabezpieczenia terenu budowy przed niekorzystnymi warunkami atmosferycznymi, a w przypadku powstania szkody, niezwłoczne dokonanie jej naprawy, </w:t>
      </w:r>
    </w:p>
    <w:p>
      <w:pPr>
        <w:pStyle w:val="ListParagraph"/>
        <w:numPr>
          <w:ilvl w:val="1"/>
          <w:numId w:val="4"/>
        </w:numPr>
        <w:spacing w:lineRule="auto" w:line="276"/>
        <w:jc w:val="both"/>
        <w:rPr/>
      </w:pPr>
      <w:r>
        <w:rPr>
          <w:rFonts w:cs="Times New Roman" w:ascii="Times New Roman" w:hAnsi="Times New Roman"/>
        </w:rPr>
        <w:t xml:space="preserve">sporządzenia kompletnej dokumentacji powykonawczej, spełniającej wymogi określone w § 8 ust. 2 pkt 2.3.4 i przekazania jej Zamawiającemu; </w:t>
      </w:r>
    </w:p>
    <w:p>
      <w:pPr>
        <w:pStyle w:val="ListParagraph"/>
        <w:numPr>
          <w:ilvl w:val="1"/>
          <w:numId w:val="4"/>
        </w:numPr>
        <w:spacing w:lineRule="auto" w:line="276"/>
        <w:jc w:val="both"/>
        <w:rPr/>
      </w:pPr>
      <w:r>
        <w:rPr>
          <w:rFonts w:cs="Times New Roman" w:ascii="Times New Roman" w:hAnsi="Times New Roman"/>
        </w:rPr>
        <w:t xml:space="preserve">przekazania Zamawiającemu dokumentów gwarancyjnych urządzeń dostarczonych i zamontowanych, w ramach realizacji Przedmiotu niniejszej umowy; </w:t>
      </w:r>
    </w:p>
    <w:p>
      <w:pPr>
        <w:pStyle w:val="ListParagraph"/>
        <w:numPr>
          <w:ilvl w:val="0"/>
          <w:numId w:val="4"/>
        </w:numPr>
        <w:spacing w:lineRule="auto" w:line="276"/>
        <w:jc w:val="both"/>
        <w:rPr/>
      </w:pPr>
      <w:r>
        <w:rPr>
          <w:rFonts w:cs="Times New Roman" w:ascii="Times New Roman" w:hAnsi="Times New Roman"/>
        </w:rPr>
        <w:t xml:space="preserve">Wykonawca zobowiązuje się, że wszystkie dostarczone w ramach niniejszej umowy materiały i urządzenia będą posiadały wszelkie atesty, certyfikaty i zatwierdzenia wymagane przez przepisy prawa. Wszystkie urządzenia winny być dostarczone z katalogami, instrukcjami obsługi, użytkowania i konserwacji. </w:t>
      </w:r>
    </w:p>
    <w:p>
      <w:pPr>
        <w:pStyle w:val="ListParagraph"/>
        <w:numPr>
          <w:ilvl w:val="0"/>
          <w:numId w:val="4"/>
        </w:numPr>
        <w:spacing w:lineRule="auto" w:line="276"/>
        <w:jc w:val="both"/>
        <w:rPr/>
      </w:pPr>
      <w:r>
        <w:rPr>
          <w:rFonts w:cs="Times New Roman" w:ascii="Times New Roman" w:hAnsi="Times New Roman"/>
        </w:rPr>
        <w:t xml:space="preserve">Wykonawca zobowiązany jest do dokonania koniecznych pomiarów, sprawdzeń i prób, przed zgłoszeniem gotowości do odbioru końcowego. </w:t>
      </w:r>
    </w:p>
    <w:p>
      <w:pPr>
        <w:pStyle w:val="ListParagraph"/>
        <w:numPr>
          <w:ilvl w:val="0"/>
          <w:numId w:val="4"/>
        </w:numPr>
        <w:spacing w:lineRule="auto" w:line="276"/>
        <w:jc w:val="both"/>
        <w:rPr/>
      </w:pPr>
      <w:r>
        <w:rPr>
          <w:rFonts w:cs="Times New Roman" w:ascii="Times New Roman" w:hAnsi="Times New Roman"/>
        </w:rPr>
        <w:t xml:space="preserve">Wykonawca ponosi odpowiedzialność cywilną za szkody, na osobach i rzeczach powstałe na terenie budowy lub w związku z realizacja przedmiotu umowy, od czasu przejęcia placu budowy do odbioru końcowego Przedmiotu umowy. </w:t>
      </w:r>
    </w:p>
    <w:p>
      <w:pPr>
        <w:pStyle w:val="ListParagraph"/>
        <w:numPr>
          <w:ilvl w:val="0"/>
          <w:numId w:val="4"/>
        </w:numPr>
        <w:spacing w:lineRule="auto" w:line="276"/>
        <w:jc w:val="both"/>
        <w:rPr/>
      </w:pPr>
      <w:r>
        <w:rPr>
          <w:rFonts w:cs="Times New Roman" w:ascii="Times New Roman" w:hAnsi="Times New Roman"/>
        </w:rPr>
        <w:t xml:space="preserve">Wykonawca zabezpieczy interesy osób trzecich oraz użytkowników i właścicieli przyległej zabudowy, naruszone w związku z realizacją Przedmiotu umowy w tym: </w:t>
      </w:r>
    </w:p>
    <w:p>
      <w:pPr>
        <w:pStyle w:val="ListParagraph"/>
        <w:numPr>
          <w:ilvl w:val="1"/>
          <w:numId w:val="4"/>
        </w:numPr>
        <w:spacing w:lineRule="auto" w:line="276"/>
        <w:jc w:val="both"/>
        <w:rPr/>
      </w:pPr>
      <w:r>
        <w:rPr>
          <w:rFonts w:cs="Times New Roman" w:ascii="Times New Roman" w:hAnsi="Times New Roman"/>
        </w:rPr>
        <w:t>zabezpieczy dostęp do działek i nieruchomości, na których realizowane są roboty i działek przyległych poprzez odpowiednią organizację robót,</w:t>
      </w:r>
    </w:p>
    <w:p>
      <w:pPr>
        <w:pStyle w:val="ListParagraph"/>
        <w:numPr>
          <w:ilvl w:val="1"/>
          <w:numId w:val="4"/>
        </w:numPr>
        <w:spacing w:lineRule="auto" w:line="276"/>
        <w:jc w:val="both"/>
        <w:rPr/>
      </w:pPr>
      <w:r>
        <w:rPr>
          <w:rFonts w:cs="Times New Roman" w:ascii="Times New Roman" w:hAnsi="Times New Roman"/>
        </w:rPr>
        <w:t xml:space="preserve">zastosuje tymczasowe urządzenia zabezpieczające, wraz z wcześniejszym powiadomieniem zainteresowanych, </w:t>
      </w:r>
    </w:p>
    <w:p>
      <w:pPr>
        <w:pStyle w:val="ListParagraph"/>
        <w:numPr>
          <w:ilvl w:val="1"/>
          <w:numId w:val="4"/>
        </w:numPr>
        <w:spacing w:lineRule="auto" w:line="276"/>
        <w:jc w:val="both"/>
        <w:rPr/>
      </w:pPr>
      <w:r>
        <w:rPr>
          <w:rFonts w:cs="Times New Roman" w:ascii="Times New Roman" w:hAnsi="Times New Roman"/>
        </w:rPr>
        <w:t xml:space="preserve">wykona inne roboty i usunie ewentualne szkody, będące skutkiem prowadzonej budowy. </w:t>
      </w:r>
    </w:p>
    <w:p>
      <w:pPr>
        <w:pStyle w:val="ListParagraph"/>
        <w:numPr>
          <w:ilvl w:val="0"/>
          <w:numId w:val="4"/>
        </w:numPr>
        <w:spacing w:lineRule="auto" w:line="276"/>
        <w:jc w:val="both"/>
        <w:rPr/>
      </w:pPr>
      <w:r>
        <w:rPr>
          <w:rFonts w:cs="Times New Roman" w:ascii="Times New Roman" w:hAnsi="Times New Roman"/>
        </w:rPr>
        <w:t xml:space="preserve">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oraz pokrywania kosztów utylizacji odpadów, zgodnie z obowiązującymi w tym zakresie przepisami. Wykonawca przedstawi na żądanie Zamawiającemu potwierdzenie faktu utylizacji odpadów, zgodnie z powszechnie obowiązującymi przepisami. </w:t>
      </w:r>
    </w:p>
    <w:p>
      <w:pPr>
        <w:pStyle w:val="ListParagraph"/>
        <w:numPr>
          <w:ilvl w:val="0"/>
          <w:numId w:val="4"/>
        </w:numPr>
        <w:spacing w:lineRule="auto" w:line="276"/>
        <w:jc w:val="both"/>
        <w:rPr/>
      </w:pPr>
      <w:r>
        <w:rPr>
          <w:rFonts w:cs="Times New Roman" w:ascii="Times New Roman" w:hAnsi="Times New Roman"/>
        </w:rPr>
        <w:t xml:space="preserve">Materiały nieprzewidziane do ponownego wybudowania stanowią własność Wykonawcy. Powyższy zapis nie dotyczy przypadków, w których inspektor nadzoru z ramienia Zamawiającego wskaże sposób oraz miejsce ich zagospodarowania. </w:t>
      </w:r>
    </w:p>
    <w:p>
      <w:pPr>
        <w:pStyle w:val="ListParagraph"/>
        <w:numPr>
          <w:ilvl w:val="0"/>
          <w:numId w:val="4"/>
        </w:numPr>
        <w:spacing w:lineRule="auto" w:line="276"/>
        <w:jc w:val="both"/>
        <w:rPr/>
      </w:pPr>
      <w:r>
        <w:rPr>
          <w:rFonts w:cs="Times New Roman" w:ascii="Times New Roman" w:hAnsi="Times New Roman"/>
        </w:rPr>
        <w:t xml:space="preserve">Wykonawca ma obowiązek zapewnienia przedstawicielom Zamawiającego oraz wszystkim osobom upoważnionym przez niego, jak też innym uczestnikom procesu budowlanego, dostępu do terenu budowy i do każdego miejsca, gdzie roboty w związku z Umową będą wykonywane. </w:t>
      </w:r>
    </w:p>
    <w:p>
      <w:pPr>
        <w:pStyle w:val="ListParagraph"/>
        <w:numPr>
          <w:ilvl w:val="0"/>
          <w:numId w:val="4"/>
        </w:numPr>
        <w:spacing w:lineRule="auto" w:line="276"/>
        <w:jc w:val="both"/>
        <w:rPr/>
      </w:pPr>
      <w:r>
        <w:rPr>
          <w:rFonts w:cs="Times New Roman" w:ascii="Times New Roman" w:hAnsi="Times New Roman"/>
        </w:rPr>
        <w:t xml:space="preserve">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 – kopię dokumentacji przedłoży Zamawiającemu po jej wykonaniu. </w:t>
      </w:r>
    </w:p>
    <w:p>
      <w:pPr>
        <w:pStyle w:val="ListParagraph"/>
        <w:numPr>
          <w:ilvl w:val="0"/>
          <w:numId w:val="4"/>
        </w:numPr>
        <w:spacing w:lineRule="auto" w:line="276"/>
        <w:jc w:val="both"/>
        <w:rPr/>
      </w:pPr>
      <w:r>
        <w:rPr>
          <w:rFonts w:cs="Times New Roman" w:ascii="Times New Roman" w:hAnsi="Times New Roman"/>
        </w:rPr>
        <w:t xml:space="preserve">Od daty protokolarnego przejęcia terenu budowy, aż do chwili odbioru końcowego robót Wykonawca ponosi odpowiedzialność za wszelkie szkody wynikłe na tym terenie, w tym szkody wyrządzone osobom trzecim. </w:t>
      </w:r>
    </w:p>
    <w:p>
      <w:pPr>
        <w:pStyle w:val="ListParagraph"/>
        <w:numPr>
          <w:ilvl w:val="0"/>
          <w:numId w:val="4"/>
        </w:numPr>
        <w:spacing w:lineRule="auto" w:line="276"/>
        <w:jc w:val="both"/>
        <w:rPr/>
      </w:pPr>
      <w:r>
        <w:rPr>
          <w:rFonts w:cs="Times New Roman" w:ascii="Times New Roman" w:hAnsi="Times New Roman"/>
        </w:rPr>
        <w:t xml:space="preserve">Roboty wykonywane będą z materiałów Wykonawcy. Przy wykonywaniu robót budowlanych należy stosować materiały dopuszczone do obrotu i stosowane w budownictwie. Wszystkie materiały służące do wykonywania robót budowlano-montażowych muszą posiadać aprobaty techniczne i odpowiednie atesty. </w:t>
      </w:r>
    </w:p>
    <w:p>
      <w:pPr>
        <w:pStyle w:val="ListParagraph"/>
        <w:numPr>
          <w:ilvl w:val="0"/>
          <w:numId w:val="4"/>
        </w:numPr>
        <w:spacing w:lineRule="auto" w:line="276"/>
        <w:jc w:val="both"/>
        <w:rPr/>
      </w:pPr>
      <w:r>
        <w:rPr>
          <w:rFonts w:cs="Times New Roman" w:ascii="Times New Roman" w:hAnsi="Times New Roman"/>
        </w:rPr>
        <w:t xml:space="preserve">Wykonawca we własnym zakresie i na własny koszt: </w:t>
      </w:r>
    </w:p>
    <w:p>
      <w:pPr>
        <w:pStyle w:val="ListParagraph"/>
        <w:numPr>
          <w:ilvl w:val="1"/>
          <w:numId w:val="4"/>
        </w:numPr>
        <w:spacing w:lineRule="auto" w:line="276"/>
        <w:jc w:val="both"/>
        <w:rPr/>
      </w:pPr>
      <w:r>
        <w:rPr>
          <w:rFonts w:cs="Times New Roman" w:ascii="Times New Roman" w:hAnsi="Times New Roman"/>
        </w:rPr>
        <w:t xml:space="preserve">zapewni objęcie kierownictwa robót przez kierownika robót, </w:t>
      </w:r>
    </w:p>
    <w:p>
      <w:pPr>
        <w:pStyle w:val="ListParagraph"/>
        <w:numPr>
          <w:ilvl w:val="1"/>
          <w:numId w:val="4"/>
        </w:numPr>
        <w:spacing w:lineRule="auto" w:line="276"/>
        <w:jc w:val="both"/>
        <w:rPr/>
      </w:pPr>
      <w:r>
        <w:rPr>
          <w:rFonts w:cs="Times New Roman" w:ascii="Times New Roman" w:hAnsi="Times New Roman"/>
        </w:rPr>
        <w:t xml:space="preserve">prowadzi dokumentację robót (dziennik budowy, protokoły odbioru robót, protokoły z narad, protokoły nadzorów autorskich, korespondencję), </w:t>
      </w:r>
    </w:p>
    <w:p>
      <w:pPr>
        <w:pStyle w:val="ListParagraph"/>
        <w:numPr>
          <w:ilvl w:val="1"/>
          <w:numId w:val="4"/>
        </w:numPr>
        <w:spacing w:lineRule="auto" w:line="276"/>
        <w:jc w:val="both"/>
        <w:rPr/>
      </w:pPr>
      <w:r>
        <w:rPr>
          <w:rFonts w:cs="Times New Roman" w:ascii="Times New Roman" w:hAnsi="Times New Roman"/>
        </w:rPr>
        <w:t xml:space="preserve">utrzyma w należytej sprawności oznakowanie i zabezpieczenie placu budowy, </w:t>
      </w:r>
    </w:p>
    <w:p>
      <w:pPr>
        <w:pStyle w:val="ListParagraph"/>
        <w:numPr>
          <w:ilvl w:val="1"/>
          <w:numId w:val="4"/>
        </w:numPr>
        <w:spacing w:lineRule="auto" w:line="276"/>
        <w:jc w:val="both"/>
        <w:rPr/>
      </w:pPr>
      <w:r>
        <w:rPr>
          <w:rFonts w:cs="Times New Roman" w:ascii="Times New Roman" w:hAnsi="Times New Roman"/>
        </w:rPr>
        <w:t xml:space="preserve">sporządzi przed rozpoczęciem budowy plan bezpieczeństwa i ochrony zdrowia, uwzględniając specyfikę obiektu budowlanego i warunki prowadzenia robót budowlanych. </w:t>
      </w:r>
    </w:p>
    <w:p>
      <w:pPr>
        <w:pStyle w:val="ListParagraph"/>
        <w:numPr>
          <w:ilvl w:val="0"/>
          <w:numId w:val="4"/>
        </w:numPr>
        <w:spacing w:lineRule="auto" w:line="276"/>
        <w:jc w:val="both"/>
        <w:rPr/>
      </w:pPr>
      <w:r>
        <w:rPr>
          <w:rFonts w:cs="Times New Roman" w:ascii="Times New Roman" w:hAnsi="Times New Roman"/>
        </w:rPr>
        <w:t xml:space="preserve">Wykonawca po przejęciu terenu zabezpieczy majątek Zamawiającego niepodlegający modernizacji i po zakończeniu budowy doprowadzi powyższe do stanu jak przed jej rozpoczęciem. </w:t>
      </w:r>
    </w:p>
    <w:p>
      <w:pPr>
        <w:pStyle w:val="ListParagraph"/>
        <w:numPr>
          <w:ilvl w:val="0"/>
          <w:numId w:val="4"/>
        </w:numPr>
        <w:spacing w:lineRule="auto" w:line="276"/>
        <w:jc w:val="both"/>
        <w:rPr/>
      </w:pPr>
      <w:r>
        <w:rPr>
          <w:rFonts w:cs="Times New Roman" w:ascii="Times New Roman" w:hAnsi="Times New Roman"/>
        </w:rPr>
        <w:t xml:space="preserve">Wykonawca zobowiązany jest do przedstawienia inspektorowi nadzoru wyników badań i pomiarów zgodnych z obowiązującymi ustawami, normami, specyfikacjami dla poszczególnych robót. </w:t>
      </w:r>
    </w:p>
    <w:p>
      <w:pPr>
        <w:pStyle w:val="ListParagraph"/>
        <w:numPr>
          <w:ilvl w:val="0"/>
          <w:numId w:val="4"/>
        </w:numPr>
        <w:spacing w:lineRule="auto" w:line="276"/>
        <w:jc w:val="both"/>
        <w:rPr/>
      </w:pPr>
      <w:r>
        <w:rPr>
          <w:rFonts w:cs="Times New Roman" w:ascii="Times New Roman" w:hAnsi="Times New Roman"/>
        </w:rPr>
        <w:t xml:space="preserve">Wykonawca zobowiązany jest do uzyskania akceptacji inspektora nadzoru dla materiałów przeznaczonych do wbudowania przed ich wbudowaniem na podstawie przedstawionych atestów i świadectw jakości. W przypadku niedotrzymania tego warunku i niedopuszczenia materiału do zabudowania, Wykonawca dokona wymiany elementu lub materiału na własny koszt. </w:t>
      </w:r>
    </w:p>
    <w:p>
      <w:pPr>
        <w:pStyle w:val="ListParagraph"/>
        <w:numPr>
          <w:ilvl w:val="0"/>
          <w:numId w:val="4"/>
        </w:numPr>
        <w:spacing w:lineRule="auto" w:line="276"/>
        <w:jc w:val="both"/>
        <w:rPr/>
      </w:pPr>
      <w:r>
        <w:rPr>
          <w:rFonts w:cs="Times New Roman" w:ascii="Times New Roman" w:hAnsi="Times New Roman"/>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Przedmiotu umowy lub zagrożenia terminowego wykonania umowy, na wniosek Zamawiającego w terminie wyznaczonym przez Zamawiającego. Częstotliwość narad koordynacyjnych zostanie wskazana przez Zamawiającego. </w:t>
      </w:r>
    </w:p>
    <w:p>
      <w:pPr>
        <w:pStyle w:val="ListParagraph"/>
        <w:numPr>
          <w:ilvl w:val="0"/>
          <w:numId w:val="4"/>
        </w:numPr>
        <w:spacing w:lineRule="auto" w:line="276"/>
        <w:jc w:val="both"/>
        <w:rPr/>
      </w:pPr>
      <w:r>
        <w:rPr>
          <w:rFonts w:cs="Times New Roman" w:ascii="Times New Roman" w:hAnsi="Times New Roman"/>
        </w:rPr>
        <w:t xml:space="preserve"> </w:t>
      </w:r>
      <w:r>
        <w:rPr>
          <w:rFonts w:cs="Times New Roman" w:ascii="Times New Roman" w:hAnsi="Times New Roman"/>
        </w:rPr>
        <w:t>Wykonawca zobowiązany jest do ponoszenia wszelkich kosztów wynikających z warunków technicznych wydawanych przez zarządców infrastruktury technicznej, w tym kosztów nadzoru ze strony zarządcy infrastruktury technicznej, kosztów odbiorów końcowych dokonywanych przez zarządców infrastruktury technicznej oraz kosztów wyłączenia urządzeń w związku z realizacją inwestycji.</w:t>
      </w:r>
    </w:p>
    <w:p>
      <w:pPr>
        <w:pStyle w:val="ListParagraph"/>
        <w:numPr>
          <w:ilvl w:val="0"/>
          <w:numId w:val="4"/>
        </w:numPr>
        <w:spacing w:lineRule="auto" w:line="276"/>
        <w:jc w:val="both"/>
        <w:rPr/>
      </w:pPr>
      <w:r>
        <w:rPr>
          <w:rFonts w:cs="Times New Roman" w:ascii="Times New Roman" w:hAnsi="Times New Roman"/>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pPr>
        <w:pStyle w:val="ListParagraph"/>
        <w:numPr>
          <w:ilvl w:val="0"/>
          <w:numId w:val="4"/>
        </w:numPr>
        <w:spacing w:lineRule="auto" w:line="276"/>
        <w:jc w:val="both"/>
        <w:rPr/>
      </w:pPr>
      <w:r>
        <w:rPr>
          <w:rFonts w:cs="Times New Roman" w:ascii="Times New Roman" w:hAnsi="Times New Roman"/>
        </w:rPr>
        <w:t xml:space="preserve">Wykonawca zapewni upoważnionym przedstawicielom Zamawiającego dostęp do wszelkich dokumentów związanych z robotami budowalnymi w szczególności Wykonawca umożliwi Zamawiającemu dostęp do dokumentacji dotyczącej rozliczeń z podwykonawcami. </w:t>
      </w:r>
    </w:p>
    <w:p>
      <w:pPr>
        <w:pStyle w:val="Normal"/>
        <w:spacing w:lineRule="auto" w:line="276" w:before="0" w:after="0"/>
        <w:jc w:val="center"/>
        <w:rPr/>
      </w:pPr>
      <w:r>
        <w:rPr>
          <w:rFonts w:cs="Times New Roman" w:ascii="Times New Roman" w:hAnsi="Times New Roman"/>
          <w:b/>
          <w:bCs/>
        </w:rPr>
        <w:t>§ 4</w:t>
      </w:r>
    </w:p>
    <w:p>
      <w:pPr>
        <w:pStyle w:val="Normal"/>
        <w:spacing w:lineRule="auto" w:line="276" w:before="0" w:after="0"/>
        <w:jc w:val="center"/>
        <w:rPr/>
      </w:pPr>
      <w:r>
        <w:rPr>
          <w:rFonts w:cs="Times New Roman" w:ascii="Times New Roman" w:hAnsi="Times New Roman"/>
          <w:b/>
          <w:bCs/>
        </w:rPr>
        <w:t>TERMIN REALIZACJI</w:t>
      </w:r>
    </w:p>
    <w:p>
      <w:pPr>
        <w:pStyle w:val="ListParagraph"/>
        <w:numPr>
          <w:ilvl w:val="0"/>
          <w:numId w:val="5"/>
        </w:numPr>
        <w:spacing w:lineRule="auto" w:line="276"/>
        <w:jc w:val="both"/>
        <w:rPr/>
      </w:pPr>
      <w:r>
        <w:rPr>
          <w:rFonts w:cs="Times New Roman" w:ascii="Times New Roman" w:hAnsi="Times New Roman"/>
        </w:rPr>
        <w:t xml:space="preserve">Wykonawca zobowiązany jest wykonać całość przedmiotu zamówienia </w:t>
      </w:r>
      <w:r>
        <w:rPr>
          <w:rFonts w:cs="Times New Roman" w:ascii="Times New Roman" w:hAnsi="Times New Roman"/>
          <w:b/>
          <w:bCs/>
        </w:rPr>
        <w:t xml:space="preserve">do dnia ...……. </w:t>
      </w:r>
    </w:p>
    <w:p>
      <w:pPr>
        <w:pStyle w:val="ListParagraph"/>
        <w:numPr>
          <w:ilvl w:val="0"/>
          <w:numId w:val="5"/>
        </w:numPr>
        <w:spacing w:lineRule="auto" w:line="276"/>
        <w:jc w:val="both"/>
        <w:rPr/>
      </w:pPr>
      <w:r>
        <w:rPr>
          <w:rFonts w:cs="Times New Roman" w:ascii="Times New Roman" w:hAnsi="Times New Roman"/>
        </w:rPr>
        <w:t>Termin wyk</w:t>
      </w:r>
      <w:r>
        <w:rPr>
          <w:rFonts w:cs="Times New Roman" w:ascii="Times New Roman" w:hAnsi="Times New Roman"/>
          <w:color w:val="000000"/>
        </w:rPr>
        <w:t xml:space="preserve">onania poszczególnych elementów robót składających się na przedmiot zamówienia strony określą w harmonogramie rzeczowo-finansowym, o którym mowa w ust. 5. </w:t>
      </w:r>
    </w:p>
    <w:p>
      <w:pPr>
        <w:pStyle w:val="ListParagraph"/>
        <w:numPr>
          <w:ilvl w:val="0"/>
          <w:numId w:val="5"/>
        </w:numPr>
        <w:spacing w:lineRule="auto" w:line="276"/>
        <w:jc w:val="both"/>
        <w:rPr/>
      </w:pPr>
      <w:r>
        <w:rPr>
          <w:rFonts w:cs="Times New Roman" w:ascii="Times New Roman" w:hAnsi="Times New Roman"/>
        </w:rPr>
        <w:t xml:space="preserve">Za termin wykonania całości zamówienia uznaje się dzień podpisania protokołu odbioru końcowego. </w:t>
      </w:r>
    </w:p>
    <w:p>
      <w:pPr>
        <w:pStyle w:val="ListParagraph"/>
        <w:numPr>
          <w:ilvl w:val="0"/>
          <w:numId w:val="5"/>
        </w:numPr>
        <w:spacing w:lineRule="auto" w:line="276"/>
        <w:jc w:val="both"/>
        <w:rPr/>
      </w:pPr>
      <w:r>
        <w:rPr>
          <w:rFonts w:cs="Times New Roman" w:ascii="Times New Roman" w:hAnsi="Times New Roman"/>
        </w:rPr>
        <w:t xml:space="preserve">Wykonawca zobowiązany jest zgłosić roboty do odbioru w taki sposób, aby możliwe było dokonanie w terminie wskazanym w ust. 1 odbioru końcowego z zachowaniem maksymalnych terminów przewidzianych w § 8 Umowy. </w:t>
      </w:r>
    </w:p>
    <w:p>
      <w:pPr>
        <w:pStyle w:val="ListParagraph"/>
        <w:numPr>
          <w:ilvl w:val="0"/>
          <w:numId w:val="5"/>
        </w:numPr>
        <w:spacing w:lineRule="auto" w:line="276"/>
        <w:jc w:val="both"/>
        <w:rPr/>
      </w:pPr>
      <w:r>
        <w:rPr>
          <w:rFonts w:cs="Times New Roman" w:ascii="Times New Roman" w:hAnsi="Times New Roman"/>
          <w:b/>
          <w:bCs/>
        </w:rPr>
        <w:t>Wykonawca w terminie 10 dni roboczych od dnia podpisania umowy przedstawia Zamawiającemu do akceptacji harmonogram rzeczowo – finansowy określający daty wykonania poszczególnych etapów pr</w:t>
      </w:r>
      <w:r>
        <w:rPr>
          <w:rFonts w:cs="Times New Roman" w:ascii="Times New Roman" w:hAnsi="Times New Roman"/>
          <w:b/>
          <w:bCs/>
          <w:color w:val="000000"/>
        </w:rPr>
        <w:t>ac</w:t>
      </w:r>
      <w:r>
        <w:rPr>
          <w:rFonts w:cs="Times New Roman" w:ascii="Times New Roman" w:hAnsi="Times New Roman"/>
          <w:color w:val="000000"/>
        </w:rPr>
        <w:t xml:space="preserve">. Harmonogram zawiera: </w:t>
      </w:r>
    </w:p>
    <w:p>
      <w:pPr>
        <w:pStyle w:val="ListParagraph"/>
        <w:numPr>
          <w:ilvl w:val="1"/>
          <w:numId w:val="5"/>
        </w:numPr>
        <w:spacing w:lineRule="auto" w:line="276"/>
        <w:jc w:val="both"/>
        <w:rPr/>
      </w:pPr>
      <w:r>
        <w:rPr>
          <w:rFonts w:cs="Times New Roman" w:ascii="Times New Roman" w:hAnsi="Times New Roman"/>
          <w:color w:val="000000"/>
        </w:rPr>
        <w:t xml:space="preserve">terminy rozpoczęcia i zakończenia realizacji poszczególnych etapów rozliczeniowych, </w:t>
      </w:r>
    </w:p>
    <w:p>
      <w:pPr>
        <w:pStyle w:val="ListParagraph"/>
        <w:numPr>
          <w:ilvl w:val="1"/>
          <w:numId w:val="5"/>
        </w:numPr>
        <w:spacing w:lineRule="auto" w:line="276"/>
        <w:jc w:val="both"/>
        <w:rPr/>
      </w:pPr>
      <w:r>
        <w:rPr>
          <w:rFonts w:cs="Times New Roman" w:ascii="Times New Roman" w:hAnsi="Times New Roman"/>
          <w:color w:val="000000"/>
        </w:rPr>
        <w:t xml:space="preserve">zakres i wartość robót przewidzianych do wykonania w każdym etapie rozliczeniowym, </w:t>
      </w:r>
    </w:p>
    <w:p>
      <w:pPr>
        <w:pStyle w:val="ListParagraph"/>
        <w:numPr>
          <w:ilvl w:val="1"/>
          <w:numId w:val="5"/>
        </w:numPr>
        <w:spacing w:lineRule="auto" w:line="276"/>
        <w:jc w:val="both"/>
        <w:rPr/>
      </w:pPr>
      <w:r>
        <w:rPr>
          <w:rFonts w:cs="Times New Roman" w:ascii="Times New Roman" w:hAnsi="Times New Roman"/>
          <w:color w:val="000000"/>
        </w:rPr>
        <w:t>datę zakończenia realizacji robót oraz da</w:t>
      </w:r>
      <w:r>
        <w:rPr>
          <w:rFonts w:cs="Times New Roman" w:ascii="Times New Roman" w:hAnsi="Times New Roman"/>
        </w:rPr>
        <w:t>tę zgłoszenia robót do odbioru.</w:t>
      </w:r>
    </w:p>
    <w:p>
      <w:pPr>
        <w:pStyle w:val="ListParagraph"/>
        <w:numPr>
          <w:ilvl w:val="0"/>
          <w:numId w:val="5"/>
        </w:numPr>
        <w:spacing w:lineRule="auto" w:line="276"/>
        <w:jc w:val="both"/>
        <w:rPr/>
      </w:pPr>
      <w:r>
        <w:rPr>
          <w:rFonts w:cs="Times New Roman" w:ascii="Times New Roman" w:hAnsi="Times New Roman"/>
        </w:rPr>
        <w:t>Harmonogram, o którym mowa w ust. 5 musi uzyskać pisemną akceptację Zamawiającego. Zamawiający dokona na piśmie zatwierdzenia lub wniesie uwagi do harmonogramu w terminie 3 dni roboczych od dnia przedłożenia harmonogramu przez Wykonawcę. Wykonawca jest związany uwagami i zastrzeżeniami Zamawiającego.</w:t>
      </w:r>
    </w:p>
    <w:p>
      <w:pPr>
        <w:pStyle w:val="ListParagraph"/>
        <w:numPr>
          <w:ilvl w:val="0"/>
          <w:numId w:val="5"/>
        </w:numPr>
        <w:spacing w:lineRule="auto" w:line="276"/>
        <w:jc w:val="both"/>
        <w:rPr/>
      </w:pPr>
      <w:r>
        <w:rPr>
          <w:rFonts w:cs="Times New Roman" w:ascii="Times New Roman" w:hAnsi="Times New Roman"/>
        </w:rPr>
        <w:t xml:space="preserve">Wykonawca zobowiązany jest, w terminie 3 dni roboczych od dnia otrzymania uwag i zastrzeżeń, o których mowa w ust. 6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6. </w:t>
      </w:r>
    </w:p>
    <w:p>
      <w:pPr>
        <w:pStyle w:val="ListParagraph"/>
        <w:numPr>
          <w:ilvl w:val="0"/>
          <w:numId w:val="5"/>
        </w:numPr>
        <w:spacing w:lineRule="auto" w:line="276"/>
        <w:jc w:val="both"/>
        <w:rPr/>
      </w:pPr>
      <w:r>
        <w:rPr>
          <w:rFonts w:cs="Times New Roman" w:ascii="Times New Roman" w:hAnsi="Times New Roman"/>
        </w:rPr>
        <w:t>Zmiana harmonogramu jest dopuszczalna w przypadkach uzasadnionych i nie wymaga aneksu do umowy o ile zmiana nie powoduje niezgodności harmonogramu z postanowienia umowy. Wniosek o zmianę harmonogramu wraz z uzasadnieniem składa Zamawiający lub Wykonawca. Zmiana harmonogramu wymaga zgody obu stron umowy wyrażonej na piśmie.</w:t>
      </w:r>
    </w:p>
    <w:p>
      <w:pPr>
        <w:pStyle w:val="ListParagraph"/>
        <w:numPr>
          <w:ilvl w:val="0"/>
          <w:numId w:val="5"/>
        </w:numPr>
        <w:spacing w:lineRule="auto" w:line="276"/>
        <w:jc w:val="both"/>
        <w:rPr/>
      </w:pPr>
      <w:r>
        <w:rPr>
          <w:rFonts w:cs="Times New Roman" w:ascii="Times New Roman" w:hAnsi="Times New Roman"/>
        </w:rPr>
        <w:t xml:space="preserve">W przypadku dokonania zmiany umowy wpływającej na treść harmonogramu strony dostosowują harmonogram do zmienionych zapisów umowy. Zmieniony harmonogram stanowi załącznik od aneksu od umowy. </w:t>
      </w:r>
    </w:p>
    <w:p>
      <w:pPr>
        <w:pStyle w:val="Normal"/>
        <w:spacing w:lineRule="auto" w:line="276" w:before="0" w:after="0"/>
        <w:jc w:val="center"/>
        <w:rPr/>
      </w:pPr>
      <w:r>
        <w:rPr>
          <w:rFonts w:cs="Times New Roman" w:ascii="Times New Roman" w:hAnsi="Times New Roman"/>
          <w:b/>
          <w:bCs/>
        </w:rPr>
        <w:t>§ 5</w:t>
      </w:r>
    </w:p>
    <w:p>
      <w:pPr>
        <w:pStyle w:val="Normal"/>
        <w:spacing w:lineRule="auto" w:line="276" w:before="0" w:after="0"/>
        <w:jc w:val="center"/>
        <w:rPr/>
      </w:pPr>
      <w:r>
        <w:rPr>
          <w:rFonts w:cs="Times New Roman" w:ascii="Times New Roman" w:hAnsi="Times New Roman"/>
          <w:b/>
          <w:bCs/>
        </w:rPr>
        <w:t>WYNAGRODZENIE</w:t>
      </w:r>
    </w:p>
    <w:p>
      <w:pPr>
        <w:pStyle w:val="Default"/>
        <w:numPr>
          <w:ilvl w:val="0"/>
          <w:numId w:val="6"/>
        </w:numPr>
        <w:spacing w:lineRule="auto" w:line="276"/>
        <w:jc w:val="both"/>
        <w:rPr/>
      </w:pPr>
      <w:r>
        <w:rPr>
          <w:rFonts w:cs="Times New Roman" w:ascii="Times New Roman" w:hAnsi="Times New Roman"/>
        </w:rPr>
        <w:t xml:space="preserve">Za należyte wykonanie przedmiotu umowy, Zamawiający zapłaci Wykonawcy wynagrodzenie w kwocie: </w:t>
      </w:r>
      <w:r>
        <w:rPr>
          <w:rFonts w:cs="Times New Roman" w:ascii="Times New Roman" w:hAnsi="Times New Roman"/>
          <w:b/>
          <w:bCs/>
        </w:rPr>
        <w:t xml:space="preserve">.................................... zł netto, </w:t>
      </w:r>
      <w:r>
        <w:rPr>
          <w:rFonts w:cs="Times New Roman" w:ascii="Times New Roman" w:hAnsi="Times New Roman"/>
          <w:b w:val="false"/>
          <w:bCs w:val="false"/>
        </w:rPr>
        <w:t>plus należny podatek VAT</w:t>
      </w:r>
      <w:r>
        <w:rPr>
          <w:rFonts w:cs="Times New Roman" w:ascii="Times New Roman" w:hAnsi="Times New Roman"/>
          <w:b/>
          <w:bCs/>
        </w:rPr>
        <w:t xml:space="preserve"> …... %, w wysokości ....………...…………..... zł, co stanowi kwotę brutto .................…………......… zł  (słownie: …………………………….…………… …………………………………………………….… złotych …/100) </w:t>
      </w:r>
    </w:p>
    <w:p>
      <w:pPr>
        <w:pStyle w:val="Default"/>
        <w:numPr>
          <w:ilvl w:val="0"/>
          <w:numId w:val="6"/>
        </w:numPr>
        <w:spacing w:lineRule="auto" w:line="276"/>
        <w:jc w:val="both"/>
        <w:rPr/>
      </w:pPr>
      <w:r>
        <w:rPr>
          <w:rFonts w:cs="Times New Roman" w:ascii="Times New Roman" w:hAnsi="Times New Roman"/>
        </w:rPr>
        <w:t xml:space="preserve">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Technicznej i opracowanej dokumentacji projektowej. </w:t>
      </w:r>
    </w:p>
    <w:p>
      <w:pPr>
        <w:pStyle w:val="Default"/>
        <w:numPr>
          <w:ilvl w:val="0"/>
          <w:numId w:val="6"/>
        </w:numPr>
        <w:spacing w:lineRule="auto" w:line="276"/>
        <w:jc w:val="both"/>
        <w:rPr/>
      </w:pPr>
      <w:r>
        <w:rPr>
          <w:rFonts w:cs="Times New Roman" w:ascii="Times New Roman" w:hAnsi="Times New Roman"/>
        </w:rPr>
        <w:t xml:space="preserve">W przypadku niewykonania całości świadczenia Wykonawcy wynikającego z Dokumentacji Technicznej wskazanej w § 2, strony przewidują, że wynagrodzenie Wykonawcy ulegnie zmniejszeniu o wartość prac niewykonanych. </w:t>
      </w:r>
    </w:p>
    <w:p>
      <w:pPr>
        <w:pStyle w:val="Default"/>
        <w:numPr>
          <w:ilvl w:val="0"/>
          <w:numId w:val="6"/>
        </w:numPr>
        <w:spacing w:lineRule="auto" w:line="276"/>
        <w:jc w:val="both"/>
        <w:rPr/>
      </w:pPr>
      <w:r>
        <w:rPr>
          <w:rFonts w:cs="Times New Roman" w:ascii="Times New Roman" w:hAnsi="Times New Roman"/>
        </w:rPr>
        <w:t xml:space="preserve">W przypadku konieczności wykonania dodatkowych robót nieobjętych w Dokumentacji Technicznej oraz strony przewidują możliwość zlecenia tych robót za dodatkowym wynagrodzeniem poprzez zmianę umowy na zasadach określonych w art. 454-455 ustawy Prawo zamówień publicznych. </w:t>
      </w:r>
    </w:p>
    <w:p>
      <w:pPr>
        <w:pStyle w:val="Default"/>
        <w:numPr>
          <w:ilvl w:val="0"/>
          <w:numId w:val="6"/>
        </w:numPr>
        <w:spacing w:lineRule="auto" w:line="276"/>
        <w:jc w:val="both"/>
        <w:rPr/>
      </w:pPr>
      <w:r>
        <w:rPr>
          <w:rFonts w:cs="Times New Roman" w:ascii="Times New Roman" w:hAnsi="Times New Roman"/>
        </w:rPr>
        <w:t>Wykonawca nie może wykonywać prac nieobjętych w Dokumentacji Technicznej bez uprzedniej zgody Zamawiającego wyrażonej na piśmie przez osoby umocowane do reprezentowania Zamawiającego - pod rygorem odmowy zapłaty za wykonane prace.</w:t>
      </w:r>
    </w:p>
    <w:p>
      <w:pPr>
        <w:pStyle w:val="Default"/>
        <w:numPr>
          <w:ilvl w:val="0"/>
          <w:numId w:val="6"/>
        </w:numPr>
        <w:spacing w:lineRule="auto" w:line="276"/>
        <w:jc w:val="both"/>
        <w:rPr/>
      </w:pPr>
      <w:r>
        <w:rPr>
          <w:rFonts w:cs="Times New Roman" w:ascii="Times New Roman" w:hAnsi="Times New Roman"/>
          <w:b/>
          <w:bCs/>
        </w:rPr>
        <w:t xml:space="preserve">Wykonawca przed podpisaniem umowy złoży Zamawiającemu kosztorys wskazujący sposób wyliczenia ceny ofertowej i zakres rzeczowy zamówienia </w:t>
      </w:r>
      <w:r>
        <w:rPr>
          <w:rFonts w:cs="Times New Roman" w:ascii="Times New Roman" w:hAnsi="Times New Roman"/>
        </w:rPr>
        <w:t>z wyszczególnieniem zastosowanych w kosztorysie ofertowym składników cenotwórczych (stawka r-g w zł; Kp - koszty pośrednie w % od R i S; Kz – koszty zakupu w % od M; Z- zysk w % od R, S, Kp).</w:t>
      </w:r>
    </w:p>
    <w:p>
      <w:pPr>
        <w:pStyle w:val="Default"/>
        <w:numPr>
          <w:ilvl w:val="0"/>
          <w:numId w:val="6"/>
        </w:numPr>
        <w:spacing w:lineRule="auto" w:line="276"/>
        <w:jc w:val="both"/>
        <w:rPr/>
      </w:pPr>
      <w:r>
        <w:rPr>
          <w:rFonts w:cs="Times New Roman" w:ascii="Times New Roman" w:hAnsi="Times New Roman"/>
        </w:rPr>
        <w:t xml:space="preserve">Kosztorys, o którym mowa w ust. 6 służy do obliczenia należnego wynagrodzenia wykonawcy w szczególności w przypadku: </w:t>
      </w:r>
    </w:p>
    <w:p>
      <w:pPr>
        <w:pStyle w:val="Default"/>
        <w:numPr>
          <w:ilvl w:val="1"/>
          <w:numId w:val="6"/>
        </w:numPr>
        <w:spacing w:lineRule="auto" w:line="276"/>
        <w:jc w:val="both"/>
        <w:rPr/>
      </w:pPr>
      <w:r>
        <w:rPr>
          <w:rFonts w:cs="Times New Roman" w:ascii="Times New Roman" w:hAnsi="Times New Roman"/>
        </w:rPr>
        <w:t xml:space="preserve">odstąpienia od umowy, </w:t>
      </w:r>
    </w:p>
    <w:p>
      <w:pPr>
        <w:pStyle w:val="Default"/>
        <w:numPr>
          <w:ilvl w:val="1"/>
          <w:numId w:val="6"/>
        </w:numPr>
        <w:spacing w:lineRule="auto" w:line="276"/>
        <w:jc w:val="both"/>
        <w:rPr/>
      </w:pPr>
      <w:r>
        <w:rPr>
          <w:rFonts w:cs="Times New Roman" w:ascii="Times New Roman" w:hAnsi="Times New Roman"/>
        </w:rPr>
        <w:t xml:space="preserve">rezygnacji z wykonania części przedmiotu umowy - zgodnie z ust. 3, </w:t>
      </w:r>
    </w:p>
    <w:p>
      <w:pPr>
        <w:pStyle w:val="Default"/>
        <w:numPr>
          <w:ilvl w:val="1"/>
          <w:numId w:val="6"/>
        </w:numPr>
        <w:spacing w:lineRule="auto" w:line="276"/>
        <w:jc w:val="both"/>
        <w:rPr/>
      </w:pPr>
      <w:r>
        <w:rPr>
          <w:rFonts w:cs="Times New Roman" w:ascii="Times New Roman" w:hAnsi="Times New Roman"/>
        </w:rPr>
        <w:t xml:space="preserve">zlecenia robót nieujętych w dokumentacji projektowej; </w:t>
      </w:r>
    </w:p>
    <w:p>
      <w:pPr>
        <w:pStyle w:val="Default"/>
        <w:numPr>
          <w:ilvl w:val="1"/>
          <w:numId w:val="6"/>
        </w:numPr>
        <w:spacing w:lineRule="auto" w:line="276"/>
        <w:jc w:val="both"/>
        <w:rPr/>
      </w:pPr>
      <w:r>
        <w:rPr>
          <w:rFonts w:cs="Times New Roman" w:ascii="Times New Roman" w:hAnsi="Times New Roman"/>
        </w:rPr>
        <w:t>robót zamiennych (wystąpienia równolegle sytuacji określonej w ust. 3 i 4).</w:t>
      </w:r>
    </w:p>
    <w:p>
      <w:pPr>
        <w:pStyle w:val="Default"/>
        <w:numPr>
          <w:ilvl w:val="0"/>
          <w:numId w:val="6"/>
        </w:numPr>
        <w:spacing w:lineRule="auto" w:line="276"/>
        <w:jc w:val="both"/>
        <w:rPr/>
      </w:pPr>
      <w:r>
        <w:rPr>
          <w:rFonts w:cs="Times New Roman" w:ascii="Times New Roman" w:hAnsi="Times New Roman"/>
        </w:rPr>
        <w:t xml:space="preserve">Kosztorys, o którym mowa w ust. 6, wskazuje sposób kalkulacji wynagrodzenia ryczałtowego (uwzględniający wszystkie przewidziane przedmiotem zamówienia elementy). </w:t>
      </w:r>
    </w:p>
    <w:p>
      <w:pPr>
        <w:pStyle w:val="Default"/>
        <w:numPr>
          <w:ilvl w:val="0"/>
          <w:numId w:val="6"/>
        </w:numPr>
        <w:spacing w:lineRule="auto" w:line="276"/>
        <w:jc w:val="both"/>
        <w:rPr/>
      </w:pPr>
      <w:r>
        <w:rPr>
          <w:rFonts w:cs="Times New Roman" w:ascii="Times New Roman" w:hAnsi="Times New Roman"/>
        </w:rPr>
        <w:t>Kosztorys, o których mowa w ust. 6, należy wykonać jako kosztorys szczegółowy lub uproszczony zgodnie z rozporządzeniem Ministra Infrastruktury z dnia 20 grudnia 2021 r. w sprawie określenia metod i podstaw sporządzania kosztorysu inwestorskiego, obliczania planowanych kosztów prac projektowych oraz planowanych kosztów robót budowlanych określonych w programie funkcjonalno-użytkowym. \</w:t>
      </w:r>
    </w:p>
    <w:p>
      <w:pPr>
        <w:pStyle w:val="Default"/>
        <w:numPr>
          <w:ilvl w:val="0"/>
          <w:numId w:val="6"/>
        </w:numPr>
        <w:spacing w:lineRule="auto" w:line="276"/>
        <w:jc w:val="both"/>
        <w:rPr/>
      </w:pPr>
      <w:r>
        <w:rPr>
          <w:rFonts w:cs="Times New Roman" w:ascii="Times New Roman" w:hAnsi="Times New Roman"/>
        </w:rPr>
        <w:t>W przypadku, gdyby ceny robót dodatkowych określonych w ust. 7 pkt 3) nie były objęte kosztorysem, o którym mowa w ust. 6 przy rozliczeniu obowiązywać będą następujące zasady</w:t>
      </w:r>
    </w:p>
    <w:p>
      <w:pPr>
        <w:pStyle w:val="Default"/>
        <w:numPr>
          <w:ilvl w:val="1"/>
          <w:numId w:val="6"/>
        </w:numPr>
        <w:spacing w:lineRule="auto" w:line="276"/>
        <w:jc w:val="both"/>
        <w:rPr/>
      </w:pPr>
      <w:r>
        <w:rPr>
          <w:rFonts w:cs="Times New Roman" w:ascii="Times New Roman" w:hAnsi="Times New Roman"/>
        </w:rPr>
        <w:t xml:space="preserve">roboty dodatkowe zostaną rozliczone w oparciu o kosztorysy sporządzone przez Wykonawcę 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6; </w:t>
      </w:r>
    </w:p>
    <w:p>
      <w:pPr>
        <w:pStyle w:val="Default"/>
        <w:numPr>
          <w:ilvl w:val="1"/>
          <w:numId w:val="6"/>
        </w:numPr>
        <w:spacing w:lineRule="auto" w:line="276"/>
        <w:jc w:val="both"/>
        <w:rPr/>
      </w:pPr>
      <w:r>
        <w:rPr>
          <w:rFonts w:cs="Times New Roman" w:ascii="Times New Roman" w:hAnsi="Times New Roman"/>
        </w:rPr>
        <w:t xml:space="preserve">ceny materiałów będą przyjmowane według ceny z faktury zakupu (cena po upuście, jeżeli taka na fakturze występuje) jednak w wysokości nie wyższej niż 90% średniej ceny materiału z aktualnego w dniu rozliczenia wydawnictwa Sekocenbud +% Kz j.w.; </w:t>
      </w:r>
    </w:p>
    <w:p>
      <w:pPr>
        <w:pStyle w:val="Default"/>
        <w:numPr>
          <w:ilvl w:val="1"/>
          <w:numId w:val="6"/>
        </w:numPr>
        <w:spacing w:lineRule="auto" w:line="276"/>
        <w:jc w:val="both"/>
        <w:rPr/>
      </w:pPr>
      <w:r>
        <w:rPr>
          <w:rFonts w:cs="Times New Roman" w:ascii="Times New Roman" w:hAnsi="Times New Roman"/>
        </w:rPr>
        <w:t>ceny pracy sprzętu będą przyjmowane według ceny z faktury zakupu (cena po upuście, jeżeli taka na fakturze występuje) jednak w wysokości nie wyższej niż 90% średniej ceny pracy sprzętu z aktualnego w dniu rozliczenia wydawnictwa Sekocenbud +% Kz j.w.;</w:t>
      </w:r>
    </w:p>
    <w:p>
      <w:pPr>
        <w:pStyle w:val="Default"/>
        <w:numPr>
          <w:ilvl w:val="1"/>
          <w:numId w:val="6"/>
        </w:numPr>
        <w:spacing w:lineRule="auto" w:line="276"/>
        <w:jc w:val="both"/>
        <w:rPr/>
      </w:pPr>
      <w:r>
        <w:rPr>
          <w:rFonts w:cs="Times New Roman" w:ascii="Times New Roman" w:hAnsi="Times New Roman"/>
        </w:rPr>
        <w:t xml:space="preserve">w przypadku braku wyceny danego elementu roboty w kosztorysie, o którym mowa w ust. 6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 </w:t>
      </w:r>
    </w:p>
    <w:p>
      <w:pPr>
        <w:pStyle w:val="Default"/>
        <w:numPr>
          <w:ilvl w:val="0"/>
          <w:numId w:val="6"/>
        </w:numPr>
        <w:spacing w:lineRule="auto" w:line="276"/>
        <w:jc w:val="both"/>
        <w:rPr/>
      </w:pPr>
      <w:r>
        <w:rPr>
          <w:rFonts w:cs="Times New Roman" w:ascii="Times New Roman" w:hAnsi="Times New Roman"/>
        </w:rPr>
        <w:t xml:space="preserve">Ewentualne roboty dodatkowe nieobjęte Dokumentacją projektową realizowane będą w wyniku zmiany umowy, o których mowa w art. 455 ust. 1 pkt. 1, 3 i 4 oraz ust. 2 ustawy Prawo Zamówień Publicznych. </w:t>
      </w:r>
    </w:p>
    <w:p>
      <w:pPr>
        <w:pStyle w:val="Default"/>
        <w:numPr>
          <w:ilvl w:val="0"/>
          <w:numId w:val="6"/>
        </w:numPr>
        <w:spacing w:lineRule="auto" w:line="276"/>
        <w:jc w:val="both"/>
        <w:rPr/>
      </w:pPr>
      <w:r>
        <w:rPr>
          <w:rFonts w:cs="Times New Roman" w:ascii="Times New Roman" w:hAnsi="Times New Roman"/>
        </w:rPr>
        <w:t xml:space="preserve">Rozpoczęcie wykonywania robót, o których mowa w ust. 11 może nastąpić jedynie na podstawie protokołu konieczności, potwierdzonego pisemnie przez Inspektora nadzoru, i samego Zamawiającego oraz zawarciu stosownej zmiany do umowy. </w:t>
      </w:r>
    </w:p>
    <w:p>
      <w:pPr>
        <w:pStyle w:val="Default"/>
        <w:numPr>
          <w:ilvl w:val="0"/>
          <w:numId w:val="6"/>
        </w:numPr>
        <w:spacing w:lineRule="auto" w:line="276"/>
        <w:jc w:val="both"/>
        <w:rPr/>
      </w:pPr>
      <w:r>
        <w:rPr>
          <w:rFonts w:cs="Times New Roman" w:ascii="Times New Roman" w:hAnsi="Times New Roman"/>
        </w:rPr>
        <w:t xml:space="preserve">Bez uprzedniej zgody Zamawiającego mogą być wykonywane jedynie prace niezbędne ze względu na bezpieczeństwo lub konieczność zapobieżenia awarii. </w:t>
      </w:r>
    </w:p>
    <w:p>
      <w:pPr>
        <w:pStyle w:val="Default"/>
        <w:spacing w:lineRule="auto" w:line="276"/>
        <w:ind w:left="360"/>
        <w:jc w:val="both"/>
        <w:rPr>
          <w:rFonts w:ascii="Times New Roman" w:hAnsi="Times New Roman" w:cs="Times New Roman"/>
        </w:rPr>
      </w:pPr>
      <w:r>
        <w:rPr>
          <w:rFonts w:cs="Times New Roman" w:ascii="Times New Roman" w:hAnsi="Times New Roman"/>
        </w:rPr>
      </w:r>
    </w:p>
    <w:p>
      <w:pPr>
        <w:pStyle w:val="Normal"/>
        <w:spacing w:lineRule="auto" w:line="276" w:before="0" w:after="0"/>
        <w:jc w:val="center"/>
        <w:rPr/>
      </w:pPr>
      <w:r>
        <w:rPr>
          <w:rFonts w:cs="Times New Roman" w:ascii="Times New Roman" w:hAnsi="Times New Roman"/>
          <w:b/>
          <w:bCs/>
        </w:rPr>
        <w:t>§ 6</w:t>
      </w:r>
    </w:p>
    <w:p>
      <w:pPr>
        <w:pStyle w:val="Normal"/>
        <w:spacing w:lineRule="auto" w:line="276" w:before="0" w:after="0"/>
        <w:jc w:val="center"/>
        <w:rPr/>
      </w:pPr>
      <w:r>
        <w:rPr>
          <w:rFonts w:cs="Times New Roman" w:ascii="Times New Roman" w:hAnsi="Times New Roman"/>
          <w:b/>
          <w:bCs/>
        </w:rPr>
        <w:t>OBOWIĄZKI STRON</w:t>
      </w:r>
    </w:p>
    <w:p>
      <w:pPr>
        <w:pStyle w:val="ListParagraph"/>
        <w:numPr>
          <w:ilvl w:val="0"/>
          <w:numId w:val="7"/>
        </w:numPr>
        <w:spacing w:lineRule="auto" w:line="276"/>
        <w:jc w:val="both"/>
        <w:rPr/>
      </w:pPr>
      <w:r>
        <w:rPr>
          <w:rFonts w:cs="Times New Roman" w:ascii="Times New Roman" w:hAnsi="Times New Roman"/>
        </w:rPr>
        <w:t xml:space="preserve">Do obowiązków Zamawiającego należy: </w:t>
      </w:r>
    </w:p>
    <w:p>
      <w:pPr>
        <w:pStyle w:val="ListParagraph"/>
        <w:numPr>
          <w:ilvl w:val="1"/>
          <w:numId w:val="7"/>
        </w:numPr>
        <w:spacing w:lineRule="auto" w:line="276"/>
        <w:jc w:val="both"/>
        <w:rPr/>
      </w:pPr>
      <w:r>
        <w:rPr>
          <w:rFonts w:cs="Times New Roman" w:ascii="Times New Roman" w:hAnsi="Times New Roman"/>
        </w:rPr>
        <w:t>przekazanie Dokumentacji Technicznej,</w:t>
      </w:r>
    </w:p>
    <w:p>
      <w:pPr>
        <w:pStyle w:val="ListParagraph"/>
        <w:numPr>
          <w:ilvl w:val="1"/>
          <w:numId w:val="7"/>
        </w:numPr>
        <w:spacing w:lineRule="auto" w:line="276"/>
        <w:jc w:val="both"/>
        <w:rPr/>
      </w:pPr>
      <w:r>
        <w:rPr>
          <w:rFonts w:cs="Times New Roman" w:ascii="Times New Roman" w:hAnsi="Times New Roman"/>
        </w:rPr>
        <w:t xml:space="preserve"> </w:t>
      </w:r>
      <w:r>
        <w:rPr>
          <w:rFonts w:cs="Times New Roman" w:ascii="Times New Roman" w:hAnsi="Times New Roman"/>
        </w:rPr>
        <w:t xml:space="preserve">protokolarne przekazanie Wykonawcy placu budowy na czas realizacji przedmiotu zamówienia - w terminie uzgodnionym przez strony, </w:t>
      </w:r>
    </w:p>
    <w:p>
      <w:pPr>
        <w:pStyle w:val="ListParagraph"/>
        <w:numPr>
          <w:ilvl w:val="1"/>
          <w:numId w:val="7"/>
        </w:numPr>
        <w:spacing w:lineRule="auto" w:line="276"/>
        <w:jc w:val="both"/>
        <w:rPr/>
      </w:pPr>
      <w:r>
        <w:rPr>
          <w:rFonts w:cs="Times New Roman" w:ascii="Times New Roman" w:hAnsi="Times New Roman"/>
        </w:rPr>
        <w:t xml:space="preserve">sprawowanie nadzoru inwestorskiego do dnia odbioru robót budowlanych, stanowiących przedmiot zamówienia, </w:t>
      </w:r>
    </w:p>
    <w:p>
      <w:pPr>
        <w:pStyle w:val="ListParagraph"/>
        <w:numPr>
          <w:ilvl w:val="1"/>
          <w:numId w:val="7"/>
        </w:numPr>
        <w:spacing w:lineRule="auto" w:line="276"/>
        <w:jc w:val="both"/>
        <w:rPr/>
      </w:pPr>
      <w:r>
        <w:rPr>
          <w:rFonts w:cs="Times New Roman" w:ascii="Times New Roman" w:hAnsi="Times New Roman"/>
        </w:rPr>
        <w:t xml:space="preserve">uczestniczenie w radach budowy zwoływanych przez Wykonawcę, </w:t>
      </w:r>
    </w:p>
    <w:p>
      <w:pPr>
        <w:pStyle w:val="ListParagraph"/>
        <w:numPr>
          <w:ilvl w:val="1"/>
          <w:numId w:val="7"/>
        </w:numPr>
        <w:spacing w:lineRule="auto" w:line="276"/>
        <w:jc w:val="both"/>
        <w:rPr/>
      </w:pPr>
      <w:r>
        <w:rPr>
          <w:rFonts w:cs="Times New Roman" w:ascii="Times New Roman" w:hAnsi="Times New Roman"/>
        </w:rPr>
        <w:t xml:space="preserve">dokonanie odbioru przedmiotu umowy i zapłata umówionego wynagrodzenia. </w:t>
      </w:r>
    </w:p>
    <w:p>
      <w:pPr>
        <w:pStyle w:val="ListParagraph"/>
        <w:numPr>
          <w:ilvl w:val="0"/>
          <w:numId w:val="7"/>
        </w:numPr>
        <w:spacing w:lineRule="auto" w:line="276"/>
        <w:jc w:val="both"/>
        <w:rPr/>
      </w:pPr>
      <w:r>
        <w:rPr>
          <w:rFonts w:cs="Times New Roman" w:ascii="Times New Roman" w:hAnsi="Times New Roman"/>
        </w:rPr>
        <w:t xml:space="preserve">Do obowiązków Wykonawcy należy: </w:t>
      </w:r>
    </w:p>
    <w:p>
      <w:pPr>
        <w:pStyle w:val="ListParagraph"/>
        <w:numPr>
          <w:ilvl w:val="1"/>
          <w:numId w:val="7"/>
        </w:numPr>
        <w:spacing w:lineRule="auto" w:line="276"/>
        <w:jc w:val="both"/>
        <w:rPr/>
      </w:pPr>
      <w:r>
        <w:rPr>
          <w:rFonts w:cs="Times New Roman" w:ascii="Times New Roman" w:hAnsi="Times New Roman"/>
        </w:rPr>
        <w:t xml:space="preserve">wykonanie robót zgodnie z ze specyfikacją warunków zamówienia, Dokumentacji Technicznej i wykonaną dokumentację projektową, ofertą Wykonawcy, zasadami wiedzy technicznej, sztuką budowlaną, oraz obowiązującymi przepisami prawa, </w:t>
      </w:r>
    </w:p>
    <w:p>
      <w:pPr>
        <w:pStyle w:val="ListParagraph"/>
        <w:numPr>
          <w:ilvl w:val="1"/>
          <w:numId w:val="7"/>
        </w:numPr>
        <w:spacing w:lineRule="auto" w:line="276"/>
        <w:jc w:val="both"/>
        <w:rPr/>
      </w:pPr>
      <w:r>
        <w:rPr>
          <w:rFonts w:cs="Times New Roman" w:ascii="Times New Roman" w:hAnsi="Times New Roman"/>
        </w:rPr>
        <w:t>dostarczenie w</w:t>
      </w:r>
      <w:r>
        <w:rPr>
          <w:rFonts w:cs="Times New Roman" w:ascii="Times New Roman" w:hAnsi="Times New Roman"/>
          <w:color w:val="000000"/>
        </w:rPr>
        <w:t xml:space="preserve">łasnym transportem oraz zabezpieczenie, w ramach wynagrodzenia, o którym mowa w § 5 umowy, materiałów niezbędnych do realizacji przedmiotu umowy, </w:t>
      </w:r>
    </w:p>
    <w:p>
      <w:pPr>
        <w:pStyle w:val="ListParagraph"/>
        <w:numPr>
          <w:ilvl w:val="1"/>
          <w:numId w:val="7"/>
        </w:numPr>
        <w:spacing w:lineRule="auto" w:line="276"/>
        <w:jc w:val="both"/>
        <w:rPr/>
      </w:pPr>
      <w:r>
        <w:rPr>
          <w:rFonts w:cs="Times New Roman" w:ascii="Times New Roman" w:hAnsi="Times New Roman"/>
          <w:color w:val="000000"/>
        </w:rPr>
        <w:t xml:space="preserve">ochrona mienia zaplecza i placu budowy od dnia przekazania, o którym mowa w ust. 1 pkt 2, </w:t>
      </w:r>
    </w:p>
    <w:p>
      <w:pPr>
        <w:pStyle w:val="ListParagraph"/>
        <w:numPr>
          <w:ilvl w:val="1"/>
          <w:numId w:val="7"/>
        </w:numPr>
        <w:spacing w:lineRule="auto" w:line="276"/>
        <w:jc w:val="both"/>
        <w:rPr/>
      </w:pPr>
      <w:r>
        <w:rPr>
          <w:rFonts w:cs="Times New Roman" w:ascii="Times New Roman" w:hAnsi="Times New Roman"/>
          <w:color w:val="000000"/>
        </w:rPr>
        <w:t>użytkowanie przekazanego przez Zamawiającego placu budowy i prowadzonych robót zgodnie z obowiąz</w:t>
      </w:r>
      <w:r>
        <w:rPr>
          <w:rFonts w:cs="Times New Roman" w:ascii="Times New Roman" w:hAnsi="Times New Roman"/>
        </w:rPr>
        <w:t xml:space="preserve">ującymi przepisami, w szczególności wygrodzenie i oznakowanie znakami informacyjnymi strefy prowadzonych robót budowlanych z podaniem rodzaju zagrożenia, oraz dbanie o stan techniczny i prawidłowość oznakowania przez cały czas trwania realizacji zadania, </w:t>
      </w:r>
    </w:p>
    <w:p>
      <w:pPr>
        <w:pStyle w:val="ListParagraph"/>
        <w:numPr>
          <w:ilvl w:val="1"/>
          <w:numId w:val="7"/>
        </w:numPr>
        <w:spacing w:lineRule="auto" w:line="276"/>
        <w:jc w:val="both"/>
        <w:rPr/>
      </w:pPr>
      <w:r>
        <w:rPr>
          <w:rFonts w:cs="Times New Roman" w:ascii="Times New Roman" w:hAnsi="Times New Roman"/>
        </w:rPr>
        <w:t>nadzór i przestrzeganie przepisów bhp oraz przepisów przeciwpożarowych,</w:t>
      </w:r>
    </w:p>
    <w:p>
      <w:pPr>
        <w:pStyle w:val="ListParagraph"/>
        <w:numPr>
          <w:ilvl w:val="1"/>
          <w:numId w:val="7"/>
        </w:numPr>
        <w:spacing w:lineRule="auto" w:line="276"/>
        <w:jc w:val="both"/>
        <w:rPr/>
      </w:pPr>
      <w:r>
        <w:rPr>
          <w:rFonts w:cs="Times New Roman" w:ascii="Times New Roman" w:hAnsi="Times New Roman"/>
        </w:rPr>
        <w:t xml:space="preserve">niezwłoczne powiadamianie Zamawiającego o: </w:t>
      </w:r>
    </w:p>
    <w:p>
      <w:pPr>
        <w:pStyle w:val="ListParagraph"/>
        <w:numPr>
          <w:ilvl w:val="2"/>
          <w:numId w:val="7"/>
        </w:numPr>
        <w:spacing w:lineRule="auto" w:line="276"/>
        <w:jc w:val="both"/>
        <w:rPr/>
      </w:pPr>
      <w:r>
        <w:rPr>
          <w:rFonts w:cs="Times New Roman" w:ascii="Times New Roman" w:hAnsi="Times New Roman"/>
        </w:rPr>
        <w:t xml:space="preserve">wykrytych wadach dokumentacji projektowej, </w:t>
      </w:r>
    </w:p>
    <w:p>
      <w:pPr>
        <w:pStyle w:val="ListParagraph"/>
        <w:numPr>
          <w:ilvl w:val="2"/>
          <w:numId w:val="7"/>
        </w:numPr>
        <w:spacing w:lineRule="auto" w:line="276"/>
        <w:jc w:val="both"/>
        <w:rPr/>
      </w:pPr>
      <w:r>
        <w:rPr>
          <w:rFonts w:cs="Times New Roman" w:ascii="Times New Roman" w:hAnsi="Times New Roman"/>
        </w:rPr>
        <w:t xml:space="preserve">wszelkich okolicznościach ujawnionych w toku robót, które mogą mieć wpływ na terminową i zgodną z dokumentacją projektową oraz wiedzą techniczną realizację przedmiotu zamówienia, </w:t>
      </w:r>
    </w:p>
    <w:p>
      <w:pPr>
        <w:pStyle w:val="ListParagraph"/>
        <w:numPr>
          <w:ilvl w:val="1"/>
          <w:numId w:val="7"/>
        </w:numPr>
        <w:spacing w:lineRule="auto" w:line="276"/>
        <w:jc w:val="both"/>
        <w:rPr/>
      </w:pPr>
      <w:r>
        <w:rPr>
          <w:rFonts w:cs="Times New Roman" w:ascii="Times New Roman" w:hAnsi="Times New Roman"/>
        </w:rPr>
        <w:t xml:space="preserve">uiszczanie opłat za: </w:t>
      </w:r>
    </w:p>
    <w:p>
      <w:pPr>
        <w:pStyle w:val="ListParagraph"/>
        <w:numPr>
          <w:ilvl w:val="2"/>
          <w:numId w:val="7"/>
        </w:numPr>
        <w:spacing w:lineRule="auto" w:line="276"/>
        <w:jc w:val="both"/>
        <w:rPr/>
      </w:pPr>
      <w:r>
        <w:rPr>
          <w:rFonts w:cs="Times New Roman" w:ascii="Times New Roman" w:hAnsi="Times New Roman"/>
        </w:rPr>
        <w:t xml:space="preserve">pobór energii elektrycznej dla potrzeb budowy i zaplecza, według wskazań licznika, </w:t>
      </w:r>
    </w:p>
    <w:p>
      <w:pPr>
        <w:pStyle w:val="ListParagraph"/>
        <w:numPr>
          <w:ilvl w:val="2"/>
          <w:numId w:val="7"/>
        </w:numPr>
        <w:spacing w:lineRule="auto" w:line="276"/>
        <w:jc w:val="both"/>
        <w:rPr/>
      </w:pPr>
      <w:r>
        <w:rPr>
          <w:rFonts w:cs="Times New Roman" w:ascii="Times New Roman" w:hAnsi="Times New Roman"/>
        </w:rPr>
        <w:t xml:space="preserve">pobór wody dla potrzeb budowy i zaplecza, według wskazań licznika, </w:t>
      </w:r>
    </w:p>
    <w:p>
      <w:pPr>
        <w:pStyle w:val="ListParagraph"/>
        <w:numPr>
          <w:ilvl w:val="1"/>
          <w:numId w:val="7"/>
        </w:numPr>
        <w:spacing w:lineRule="auto" w:line="276"/>
        <w:jc w:val="both"/>
        <w:rPr/>
      </w:pPr>
      <w:r>
        <w:rPr>
          <w:rFonts w:cs="Times New Roman" w:ascii="Times New Roman" w:hAnsi="Times New Roman"/>
        </w:rPr>
        <w:t xml:space="preserve">pokrycie kosztów związanych z urządzeniem i organizacją zaplecza dla potrzeb budowy, </w:t>
      </w:r>
    </w:p>
    <w:p>
      <w:pPr>
        <w:pStyle w:val="ListParagraph"/>
        <w:numPr>
          <w:ilvl w:val="1"/>
          <w:numId w:val="7"/>
        </w:numPr>
        <w:spacing w:lineRule="auto" w:line="276"/>
        <w:jc w:val="both"/>
        <w:rPr/>
      </w:pPr>
      <w:r>
        <w:rPr>
          <w:rFonts w:cs="Times New Roman" w:ascii="Times New Roman" w:hAnsi="Times New Roman"/>
        </w:rPr>
        <w:t>naprawa uszkodzeń sieci uzbrojenia podziemnego i nadziemnego oraz budowli znajdujących się w bezpośrednim sąsiedztwie placu budowy, za które odpowiedzialność ponosi Wykonawca,</w:t>
      </w:r>
    </w:p>
    <w:p>
      <w:pPr>
        <w:pStyle w:val="ListParagraph"/>
        <w:numPr>
          <w:ilvl w:val="1"/>
          <w:numId w:val="7"/>
        </w:numPr>
        <w:spacing w:lineRule="auto" w:line="276"/>
        <w:jc w:val="both"/>
        <w:rPr/>
      </w:pPr>
      <w:r>
        <w:rPr>
          <w:rFonts w:cs="Times New Roman" w:ascii="Times New Roman" w:hAnsi="Times New Roman"/>
        </w:rPr>
        <w:t xml:space="preserve">uczestniczenie we wszystkich Radach Budowy, </w:t>
      </w:r>
    </w:p>
    <w:p>
      <w:pPr>
        <w:pStyle w:val="ListParagraph"/>
        <w:numPr>
          <w:ilvl w:val="1"/>
          <w:numId w:val="7"/>
        </w:numPr>
        <w:spacing w:lineRule="auto" w:line="276"/>
        <w:jc w:val="both"/>
        <w:rPr/>
      </w:pPr>
      <w:r>
        <w:rPr>
          <w:rFonts w:cs="Times New Roman" w:ascii="Times New Roman" w:hAnsi="Times New Roman"/>
        </w:rPr>
        <w:t xml:space="preserve">prowadzenie systematycznych prac porządkowych w czasie realizacji robót, </w:t>
      </w:r>
    </w:p>
    <w:p>
      <w:pPr>
        <w:pStyle w:val="ListParagraph"/>
        <w:numPr>
          <w:ilvl w:val="1"/>
          <w:numId w:val="7"/>
        </w:numPr>
        <w:spacing w:lineRule="auto" w:line="276"/>
        <w:jc w:val="both"/>
        <w:rPr/>
      </w:pPr>
      <w:r>
        <w:rPr>
          <w:rFonts w:cs="Times New Roman" w:ascii="Times New Roman" w:hAnsi="Times New Roman"/>
        </w:rPr>
        <w:t xml:space="preserve">uporządkowanie placu po wykonanych robotach w terminie nie późniejszym niż termin odbioru końcowego wykonanych robót, </w:t>
      </w:r>
    </w:p>
    <w:p>
      <w:pPr>
        <w:pStyle w:val="ListParagraph"/>
        <w:numPr>
          <w:ilvl w:val="1"/>
          <w:numId w:val="7"/>
        </w:numPr>
        <w:spacing w:lineRule="auto" w:line="276"/>
        <w:jc w:val="both"/>
        <w:rPr/>
      </w:pPr>
      <w:r>
        <w:rPr>
          <w:rFonts w:cs="Times New Roman" w:ascii="Times New Roman" w:hAnsi="Times New Roman"/>
        </w:rPr>
        <w:t xml:space="preserve">doprowadzenie przez Wykonawcę, po zakończeniu robót budowlanych, elementów nieobjętych zakresem przedmiotu zamówienia do stanu sprzed rozpoczęcia robót budowlanych, </w:t>
      </w:r>
    </w:p>
    <w:p>
      <w:pPr>
        <w:pStyle w:val="ListParagraph"/>
        <w:numPr>
          <w:ilvl w:val="1"/>
          <w:numId w:val="7"/>
        </w:numPr>
        <w:spacing w:lineRule="auto" w:line="276"/>
        <w:jc w:val="both"/>
        <w:rPr/>
      </w:pPr>
      <w:r>
        <w:rPr>
          <w:rFonts w:cs="Times New Roman" w:ascii="Times New Roman" w:hAnsi="Times New Roman"/>
        </w:rPr>
        <w:t xml:space="preserve">składowanie zdemontowanych urządzeń i materiałów w miejscu wskazanym przez Zamawiającego lub Inspektora Nadzoru, </w:t>
      </w:r>
    </w:p>
    <w:p>
      <w:pPr>
        <w:pStyle w:val="ListParagraph"/>
        <w:numPr>
          <w:ilvl w:val="1"/>
          <w:numId w:val="7"/>
        </w:numPr>
        <w:spacing w:lineRule="auto" w:line="276"/>
        <w:jc w:val="both"/>
        <w:rPr/>
      </w:pPr>
      <w:r>
        <w:rPr>
          <w:rFonts w:cs="Times New Roman" w:ascii="Times New Roman" w:hAnsi="Times New Roman"/>
        </w:rPr>
        <w:t xml:space="preserve">zabezpieczenie zdemontowanych materiałów i urządzeń w sposób niezagrażający życiu i zdrowiu pracowników i osób trzecich, </w:t>
      </w:r>
    </w:p>
    <w:p>
      <w:pPr>
        <w:pStyle w:val="ListParagraph"/>
        <w:numPr>
          <w:ilvl w:val="1"/>
          <w:numId w:val="7"/>
        </w:numPr>
        <w:spacing w:lineRule="auto" w:line="276"/>
        <w:jc w:val="both"/>
        <w:rPr/>
      </w:pPr>
      <w:r>
        <w:rPr>
          <w:rFonts w:cs="Times New Roman" w:ascii="Times New Roman" w:hAnsi="Times New Roman"/>
        </w:rPr>
        <w:t xml:space="preserve">zgłoszenie wykonania robót do odbioru, </w:t>
      </w:r>
    </w:p>
    <w:p>
      <w:pPr>
        <w:pStyle w:val="ListParagraph"/>
        <w:numPr>
          <w:ilvl w:val="1"/>
          <w:numId w:val="7"/>
        </w:numPr>
        <w:spacing w:lineRule="auto" w:line="276"/>
        <w:jc w:val="both"/>
        <w:rPr/>
      </w:pPr>
      <w:r>
        <w:rPr>
          <w:rFonts w:cs="Times New Roman" w:ascii="Times New Roman" w:hAnsi="Times New Roman"/>
        </w:rPr>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z Projektantem. </w:t>
      </w:r>
    </w:p>
    <w:p>
      <w:pPr>
        <w:pStyle w:val="ListParagraph"/>
        <w:numPr>
          <w:ilvl w:val="1"/>
          <w:numId w:val="7"/>
        </w:numPr>
        <w:spacing w:lineRule="auto" w:line="276"/>
        <w:jc w:val="both"/>
        <w:rPr/>
      </w:pPr>
      <w:r>
        <w:rPr>
          <w:rFonts w:cs="Times New Roman" w:ascii="Times New Roman" w:hAnsi="Times New Roman"/>
        </w:rPr>
        <w:t xml:space="preserve">wykonywanie dodatkowych badań materiałów lub robót budzących wątpliwości Inspektora Nadzoru i Zamawiającego co do ich jakości. </w:t>
      </w:r>
    </w:p>
    <w:p>
      <w:pPr>
        <w:pStyle w:val="ListParagraph"/>
        <w:numPr>
          <w:ilvl w:val="1"/>
          <w:numId w:val="7"/>
        </w:numPr>
        <w:spacing w:lineRule="auto" w:line="276"/>
        <w:jc w:val="both"/>
        <w:rPr/>
      </w:pPr>
      <w:r>
        <w:rPr>
          <w:rFonts w:cs="Times New Roman" w:ascii="Times New Roman" w:hAnsi="Times New Roman"/>
        </w:rPr>
        <w:t xml:space="preserve">dostarczenie świadectw, aprobat technicznych, certyfikatów i atestów na materiały i urządzenia wbudowane przez Wykonawcę, </w:t>
      </w:r>
    </w:p>
    <w:p>
      <w:pPr>
        <w:pStyle w:val="ListParagraph"/>
        <w:numPr>
          <w:ilvl w:val="1"/>
          <w:numId w:val="7"/>
        </w:numPr>
        <w:spacing w:lineRule="auto" w:line="276"/>
        <w:jc w:val="both"/>
        <w:rPr/>
      </w:pPr>
      <w:r>
        <w:rPr>
          <w:rFonts w:cs="Times New Roman" w:ascii="Times New Roman" w:hAnsi="Times New Roman"/>
        </w:rPr>
        <w:t xml:space="preserve">dostarczenie dokumentacji warsztatowych, jeśli będą niezbędne do realizacji przedmiotu zamówienia, </w:t>
      </w:r>
    </w:p>
    <w:p>
      <w:pPr>
        <w:pStyle w:val="ListParagraph"/>
        <w:numPr>
          <w:ilvl w:val="1"/>
          <w:numId w:val="7"/>
        </w:numPr>
        <w:spacing w:lineRule="auto" w:line="276"/>
        <w:jc w:val="both"/>
        <w:rPr/>
      </w:pPr>
      <w:r>
        <w:rPr>
          <w:rFonts w:cs="Times New Roman" w:ascii="Times New Roman" w:hAnsi="Times New Roman"/>
        </w:rPr>
        <w:t xml:space="preserve">wykonanie inwentaryzacji geodezyjnej powykonawczej, </w:t>
      </w:r>
    </w:p>
    <w:p>
      <w:pPr>
        <w:pStyle w:val="ListParagraph"/>
        <w:numPr>
          <w:ilvl w:val="1"/>
          <w:numId w:val="7"/>
        </w:numPr>
        <w:spacing w:lineRule="auto" w:line="276"/>
        <w:jc w:val="both"/>
        <w:rPr/>
      </w:pPr>
      <w:r>
        <w:rPr>
          <w:rFonts w:cs="Times New Roman" w:ascii="Times New Roman" w:hAnsi="Times New Roman"/>
        </w:rPr>
        <w:t xml:space="preserve">przygotowanie dokumentów do odbioru końcowego, </w:t>
      </w:r>
    </w:p>
    <w:p>
      <w:pPr>
        <w:pStyle w:val="ListParagraph"/>
        <w:numPr>
          <w:ilvl w:val="1"/>
          <w:numId w:val="7"/>
        </w:numPr>
        <w:spacing w:lineRule="auto" w:line="276"/>
        <w:jc w:val="both"/>
        <w:rPr/>
      </w:pPr>
      <w:r>
        <w:rPr>
          <w:rFonts w:cs="Times New Roman" w:ascii="Times New Roman" w:hAnsi="Times New Roman"/>
        </w:rPr>
        <w:t xml:space="preserve">usuwanie usterek i wad stwierdzonych w czasie realizacji robót oraz ujawnionych w okresie rękojmi i gwarancji, </w:t>
      </w:r>
    </w:p>
    <w:p>
      <w:pPr>
        <w:pStyle w:val="ListParagraph"/>
        <w:numPr>
          <w:ilvl w:val="1"/>
          <w:numId w:val="7"/>
        </w:numPr>
        <w:spacing w:lineRule="auto" w:line="276"/>
        <w:jc w:val="both"/>
        <w:rPr/>
      </w:pPr>
      <w:r>
        <w:rPr>
          <w:rFonts w:cs="Times New Roman" w:ascii="Times New Roman" w:hAnsi="Times New Roman"/>
        </w:rPr>
        <w:t>prowadzenie prac budowlanych ze szczególną ostrożnością, zachowaniem przepisów BHP oraz przepisów przeciwpożarowych, poszanowaniem mienia, zgodnie z zasadami sztuki budowlanej oraz obowiązującymi wymaganiami prawa budowlanego,</w:t>
      </w:r>
    </w:p>
    <w:p>
      <w:pPr>
        <w:pStyle w:val="ListParagraph"/>
        <w:numPr>
          <w:ilvl w:val="1"/>
          <w:numId w:val="7"/>
        </w:numPr>
        <w:spacing w:lineRule="auto" w:line="276"/>
        <w:jc w:val="both"/>
        <w:rPr/>
      </w:pPr>
      <w:r>
        <w:rPr>
          <w:rFonts w:cs="Times New Roman" w:ascii="Times New Roman" w:hAnsi="Times New Roman"/>
        </w:rPr>
        <w:t xml:space="preserve">uporządkowanie placu budowy każdego dnia po zakończeniu robót, </w:t>
      </w:r>
    </w:p>
    <w:p>
      <w:pPr>
        <w:pStyle w:val="ListParagraph"/>
        <w:numPr>
          <w:ilvl w:val="1"/>
          <w:numId w:val="7"/>
        </w:numPr>
        <w:spacing w:lineRule="auto" w:line="276"/>
        <w:jc w:val="both"/>
        <w:rPr/>
      </w:pPr>
      <w:r>
        <w:rPr>
          <w:rFonts w:cs="Times New Roman" w:ascii="Times New Roman" w:hAnsi="Times New Roman"/>
        </w:rPr>
        <w:t>utrzymanie w należytej sprawności oznakowania i zabezpieczenia placu budowy, a także w trakcie prowadzenia robót – zabezpieczenie</w:t>
      </w:r>
    </w:p>
    <w:p>
      <w:pPr>
        <w:pStyle w:val="ListParagraph"/>
        <w:numPr>
          <w:ilvl w:val="1"/>
          <w:numId w:val="7"/>
        </w:numPr>
        <w:spacing w:lineRule="auto" w:line="276"/>
        <w:jc w:val="both"/>
        <w:rPr/>
      </w:pPr>
      <w:r>
        <w:rPr>
          <w:rFonts w:cs="Times New Roman" w:ascii="Times New Roman" w:hAnsi="Times New Roman"/>
        </w:rPr>
        <w:t xml:space="preserve">i uniemożliwienie dostępu na plac budowy osobom postronnym, oraz zabezpieczenie ruchu pieszych w strefie zagrożenia, </w:t>
      </w:r>
    </w:p>
    <w:p>
      <w:pPr>
        <w:pStyle w:val="ListParagraph"/>
        <w:numPr>
          <w:ilvl w:val="1"/>
          <w:numId w:val="7"/>
        </w:numPr>
        <w:spacing w:lineRule="auto" w:line="276"/>
        <w:jc w:val="both"/>
        <w:rPr/>
      </w:pPr>
      <w:r>
        <w:rPr>
          <w:rFonts w:cs="Times New Roman" w:ascii="Times New Roman" w:hAnsi="Times New Roman"/>
        </w:rPr>
        <w:t xml:space="preserve">przekazanie przedmiotu zamówienia zamawiającemu po wykonaniu robót budowlanych </w:t>
      </w:r>
    </w:p>
    <w:p>
      <w:pPr>
        <w:pStyle w:val="ListParagraph"/>
        <w:numPr>
          <w:ilvl w:val="1"/>
          <w:numId w:val="7"/>
        </w:numPr>
        <w:spacing w:lineRule="auto" w:line="276"/>
        <w:jc w:val="both"/>
        <w:rPr/>
      </w:pPr>
      <w:r>
        <w:rPr>
          <w:rFonts w:cs="Times New Roman" w:ascii="Times New Roman" w:hAnsi="Times New Roman"/>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pPr>
        <w:pStyle w:val="ListParagraph"/>
        <w:numPr>
          <w:ilvl w:val="1"/>
          <w:numId w:val="7"/>
        </w:numPr>
        <w:spacing w:lineRule="auto" w:line="276"/>
        <w:jc w:val="both"/>
        <w:rPr/>
      </w:pPr>
      <w:r>
        <w:rPr>
          <w:rFonts w:cs="Times New Roman" w:ascii="Times New Roman" w:hAnsi="Times New Roman"/>
        </w:rPr>
        <w:t xml:space="preserve">przedkładanie Zamawiającemu poświadczonej za zgodność z oryginałem kopii zawartych umów o podwykonawstwo, których przedmiotem są dostawy lub usługi, oraz ich zmian, </w:t>
      </w:r>
    </w:p>
    <w:p>
      <w:pPr>
        <w:pStyle w:val="ListParagraph"/>
        <w:numPr>
          <w:ilvl w:val="1"/>
          <w:numId w:val="7"/>
        </w:numPr>
        <w:spacing w:lineRule="auto" w:line="276"/>
        <w:jc w:val="both"/>
        <w:rPr/>
      </w:pPr>
      <w:r>
        <w:rPr>
          <w:rFonts w:cs="Times New Roman" w:ascii="Times New Roman" w:hAnsi="Times New Roman"/>
        </w:rPr>
        <w:t xml:space="preserve">uwzględnianie wytycznych Zamawiającego oraz Inspektora Nadzoru, </w:t>
      </w:r>
    </w:p>
    <w:p>
      <w:pPr>
        <w:pStyle w:val="ListParagraph"/>
        <w:numPr>
          <w:ilvl w:val="1"/>
          <w:numId w:val="7"/>
        </w:numPr>
        <w:spacing w:lineRule="auto" w:line="276"/>
        <w:jc w:val="both"/>
        <w:rPr/>
      </w:pPr>
      <w:r>
        <w:rPr>
          <w:rFonts w:cs="Times New Roman" w:ascii="Times New Roman" w:hAnsi="Times New Roman"/>
        </w:rPr>
        <w:t xml:space="preserve">przekazanie przedmiotu zamówienia Zamawiającemu po wykonaniu robót budowlanych wraz z uzyskaniem nieprawomocnego pozwolenia na użytkowanie (wniosek o uzyskanie pozwolenia na użytkowanie złoży Wykonawca w imieniu Zamawiającego). </w:t>
      </w:r>
    </w:p>
    <w:p>
      <w:pPr>
        <w:pStyle w:val="ListParagraph"/>
        <w:numPr>
          <w:ilvl w:val="1"/>
          <w:numId w:val="7"/>
        </w:numPr>
        <w:spacing w:lineRule="auto" w:line="276"/>
        <w:jc w:val="both"/>
        <w:rPr/>
      </w:pPr>
      <w:r>
        <w:rPr>
          <w:rFonts w:cs="Times New Roman" w:ascii="Times New Roman" w:hAnsi="Times New Roman"/>
        </w:rPr>
        <w:t xml:space="preserve">uzyskanie, w imieniu i na rzecz Zamawiającego, wszelkich uzgodnień pozwoleń, zezwoleń, decyzji i zgód niezbędnych dla wykonania umowy w zakresie w jakim obowiązki te obciążają wykonawcę zgodnie z dokumentacją projektową. </w:t>
      </w:r>
    </w:p>
    <w:p>
      <w:pPr>
        <w:pStyle w:val="ListParagraph"/>
        <w:numPr>
          <w:ilvl w:val="1"/>
          <w:numId w:val="7"/>
        </w:numPr>
        <w:spacing w:lineRule="auto" w:line="276"/>
        <w:jc w:val="both"/>
        <w:rPr/>
      </w:pPr>
      <w:r>
        <w:rPr>
          <w:rFonts w:cs="Times New Roman" w:ascii="Times New Roman" w:hAnsi="Times New Roman"/>
        </w:rPr>
        <w:t xml:space="preserve">informowanie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 </w:t>
      </w:r>
    </w:p>
    <w:p>
      <w:pPr>
        <w:pStyle w:val="ListParagraph"/>
        <w:numPr>
          <w:ilvl w:val="1"/>
          <w:numId w:val="7"/>
        </w:numPr>
        <w:spacing w:lineRule="auto" w:line="276"/>
        <w:jc w:val="both"/>
        <w:rPr/>
      </w:pPr>
      <w:r>
        <w:rPr>
          <w:rFonts w:cs="Times New Roman" w:ascii="Times New Roman" w:hAnsi="Times New Roman"/>
        </w:rPr>
        <w:t xml:space="preserve">dokonanie – przed rozpoczęciem robót - inwentaryzacji fotograficznej i opisowej obiektów budowlanych na terenach przyległych oraz dróg, tras dostępu i urządzeń obcych na placu budowy, jak i w jego otoczeniu, których stan może ulec pogorszeniu w wyniku prowadzenia robót budowlanych. O terminie czynności inwentaryzacji sporządza się protokół. Inspektor Nadzoru dokona weryfikacji protokołu, a w przypadku braku zastrzeżeń co do jego treści zatwierdzi taką inwentaryzację. Podmiotom i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pPr>
        <w:pStyle w:val="ListParagraph"/>
        <w:numPr>
          <w:ilvl w:val="0"/>
          <w:numId w:val="7"/>
        </w:numPr>
        <w:spacing w:lineRule="auto" w:line="276"/>
        <w:jc w:val="both"/>
        <w:rPr/>
      </w:pPr>
      <w:r>
        <w:rPr>
          <w:rFonts w:cs="Times New Roman" w:ascii="Times New Roman" w:hAnsi="Times New Roman"/>
        </w:rPr>
        <w:t>Wykonawca jest wytwórcą odpadów w rozumieniu przepisów ustawy z dnia 14 grudnia 2012 r. 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pPr>
        <w:pStyle w:val="ListParagraph"/>
        <w:numPr>
          <w:ilvl w:val="0"/>
          <w:numId w:val="7"/>
        </w:numPr>
        <w:spacing w:lineRule="auto" w:line="276"/>
        <w:jc w:val="both"/>
        <w:rPr/>
      </w:pPr>
      <w:r>
        <w:rPr>
          <w:rFonts w:cs="Times New Roman" w:ascii="Times New Roman" w:hAnsi="Times New Roman"/>
        </w:rPr>
        <w:t xml:space="preserve">Odpady budowlane, które mogą zostać poddane odzyskowi, w szczególności destrukt, gruz, beton itp., Wykonawca zobowiązany jest przekazać Zamawiającemu, chyba że Zamawiający postanowi inaczej. </w:t>
      </w:r>
    </w:p>
    <w:p>
      <w:pPr>
        <w:pStyle w:val="ListParagraph"/>
        <w:numPr>
          <w:ilvl w:val="0"/>
          <w:numId w:val="7"/>
        </w:numPr>
        <w:spacing w:lineRule="auto" w:line="276"/>
        <w:jc w:val="both"/>
        <w:rPr/>
      </w:pPr>
      <w:r>
        <w:rPr>
          <w:rFonts w:cs="Times New Roman" w:ascii="Times New Roman" w:hAnsi="Times New Roman"/>
        </w:rPr>
        <w:t>Wykonawca zobowiązany jest udokumentować Zamawiającemu sposób gospodarowania odpadami jako warunek dokonania odbioru końcowego realizowanego zamówienia i dokumenty te powinien przedstawić Zamawiającemu wraz ze zgłoszeniem do odbioru końcowego.</w:t>
      </w:r>
    </w:p>
    <w:p>
      <w:pPr>
        <w:pStyle w:val="ListParagraph"/>
        <w:numPr>
          <w:ilvl w:val="0"/>
          <w:numId w:val="7"/>
        </w:numPr>
        <w:spacing w:lineRule="auto" w:line="276"/>
        <w:jc w:val="both"/>
        <w:rPr/>
      </w:pPr>
      <w:r>
        <w:rPr>
          <w:rFonts w:cs="Times New Roman" w:ascii="Times New Roman" w:hAnsi="Times New Roman"/>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pPr>
        <w:pStyle w:val="ListParagraph"/>
        <w:numPr>
          <w:ilvl w:val="0"/>
          <w:numId w:val="7"/>
        </w:numPr>
        <w:spacing w:lineRule="auto" w:line="276"/>
        <w:jc w:val="both"/>
        <w:rPr/>
      </w:pPr>
      <w:r>
        <w:rPr>
          <w:rFonts w:cs="Times New Roman" w:ascii="Times New Roman" w:hAnsi="Times New Roman"/>
        </w:rPr>
        <w:t xml:space="preserve">Wykonawca jest zobowiązany współpracować w trakcie realizacji prac z przedstawicielami Zamawiającego. </w:t>
      </w:r>
    </w:p>
    <w:p>
      <w:pPr>
        <w:pStyle w:val="ListParagraph"/>
        <w:numPr>
          <w:ilvl w:val="0"/>
          <w:numId w:val="7"/>
        </w:numPr>
        <w:spacing w:lineRule="auto" w:line="276"/>
        <w:jc w:val="both"/>
        <w:rPr/>
      </w:pPr>
      <w:r>
        <w:rPr>
          <w:rFonts w:cs="Times New Roman" w:ascii="Times New Roman" w:hAnsi="Times New Roman"/>
        </w:rPr>
        <w:t>Wykonawca zobowiązuje się zorganizować prace w sposób nienarażający osób trzecich na niebezpieczeństwa i uciążliwości wynikające z prowadzonych robót, z jednoczesnym zastosowaniem szczególnych środków ostrożności.</w:t>
      </w:r>
    </w:p>
    <w:p>
      <w:pPr>
        <w:pStyle w:val="ListParagraph"/>
        <w:numPr>
          <w:ilvl w:val="0"/>
          <w:numId w:val="7"/>
        </w:numPr>
        <w:spacing w:lineRule="auto" w:line="276"/>
        <w:jc w:val="both"/>
        <w:rPr/>
      </w:pPr>
      <w:r>
        <w:rPr>
          <w:rFonts w:cs="Times New Roman" w:ascii="Times New Roman" w:hAnsi="Times New Roman"/>
        </w:rPr>
        <w:t xml:space="preserve">Do dnia komisyjnego odbioru końcowego robót, plac budowy pozostaje w posiadaniu Wykonawcy. </w:t>
      </w:r>
    </w:p>
    <w:p>
      <w:pPr>
        <w:pStyle w:val="Normal"/>
        <w:spacing w:lineRule="auto" w:line="276" w:before="0" w:after="0"/>
        <w:jc w:val="center"/>
        <w:rPr/>
      </w:pPr>
      <w:r>
        <w:rPr>
          <w:rFonts w:cs="Times New Roman" w:ascii="Times New Roman" w:hAnsi="Times New Roman"/>
          <w:b/>
          <w:bCs/>
        </w:rPr>
        <w:t>§ 7</w:t>
      </w:r>
    </w:p>
    <w:p>
      <w:pPr>
        <w:pStyle w:val="Normal"/>
        <w:spacing w:lineRule="auto" w:line="276" w:before="0" w:after="0"/>
        <w:jc w:val="center"/>
        <w:rPr/>
      </w:pPr>
      <w:r>
        <w:rPr>
          <w:rFonts w:cs="Times New Roman" w:ascii="Times New Roman" w:hAnsi="Times New Roman"/>
          <w:b/>
          <w:bCs/>
        </w:rPr>
        <w:t>ROZLICZENIE PRZEDMIOTU UMOWY</w:t>
      </w:r>
    </w:p>
    <w:p>
      <w:pPr>
        <w:pStyle w:val="Normal"/>
        <w:numPr>
          <w:ilvl w:val="0"/>
          <w:numId w:val="8"/>
        </w:numPr>
        <w:spacing w:lineRule="auto" w:line="276" w:before="0" w:after="0"/>
        <w:ind w:hanging="426" w:left="426"/>
        <w:contextualSpacing/>
        <w:jc w:val="both"/>
        <w:rPr/>
      </w:pPr>
      <w:r>
        <w:rPr>
          <w:rFonts w:cs="Times New Roman" w:ascii="Times New Roman" w:hAnsi="Times New Roman"/>
        </w:rPr>
        <w:t>Wykonawca, zgodnie z ustawą z dnia 9 listopada 2018 r. o elektronicznym fakturowaniu w zamówieniach publicznych,</w:t>
      </w:r>
      <w:r>
        <w:rPr>
          <w:rFonts w:cs="Times New Roman" w:ascii="Times New Roman" w:hAnsi="Times New Roman"/>
          <w:color w:val="000000"/>
        </w:rPr>
        <w:t xml:space="preserve"> koncesjach na roboty budowlane lub usługi oraz partnerstwie publiczno-prywatnym ma możliwość przesyłania ustrukturyzowanych faktur elektronicznych drogą elektroniczną za pośrednictwem Platformy Elektronicznego Fakturowania (PEF). Zamawiający posiada konto na platformie nr PEPPOL: 513 00 38 162. Zamawiający nie dopuszcza wysyłania i odbierania za pośrednictwem platformy innych ustrukturyzowanych dokumentów elektronicznych z wyjątkiem faktur korygujących.</w:t>
      </w:r>
    </w:p>
    <w:p>
      <w:pPr>
        <w:pStyle w:val="Normal"/>
        <w:numPr>
          <w:ilvl w:val="0"/>
          <w:numId w:val="8"/>
        </w:numPr>
        <w:spacing w:lineRule="auto" w:line="276" w:before="0" w:after="0"/>
        <w:ind w:hanging="426" w:left="426"/>
        <w:contextualSpacing/>
        <w:jc w:val="both"/>
        <w:rPr/>
      </w:pPr>
      <w:r>
        <w:rPr>
          <w:rFonts w:cs="Times New Roman" w:ascii="Times New Roman" w:hAnsi="Times New Roman"/>
        </w:rPr>
        <w:t xml:space="preserve">W celu przyjęcia faktury niezbędne jest w przypadku realizacji części robót przy udziale podwykonawcy/podwykonawców – uprzednie przedstawienie Zamawiającemu dowodów zapłaty wymagalnego wynagrodzenia podwykonawcom i dalszym podwykonawcom oraz oświadczenia podwykonawcy/podwykonawców o braku zaległości w regulowaniu płatności generalnego wykonawcy względem podwykonawcy/podwykonawców. </w:t>
      </w:r>
    </w:p>
    <w:p>
      <w:pPr>
        <w:pStyle w:val="Normal"/>
        <w:numPr>
          <w:ilvl w:val="0"/>
          <w:numId w:val="8"/>
        </w:numPr>
        <w:spacing w:lineRule="auto" w:line="276" w:before="0" w:after="0"/>
        <w:ind w:hanging="425" w:left="425"/>
        <w:contextualSpacing/>
        <w:jc w:val="both"/>
        <w:rPr/>
      </w:pPr>
      <w:r>
        <w:rPr>
          <w:rFonts w:cs="Times New Roman" w:ascii="Times New Roman" w:hAnsi="Times New Roman"/>
        </w:rPr>
        <w:t>W przypadku nieprzedstawienia przez Wykonawcę wszystkich dowodów zapłaty, o których mowa w ust. 2, Zamawiający wstrzyma wypłatę należnego wynagrodzenia za odebrane roboty budowlane, w części równej sumie kwot wynikających z nieprzedstawionych dowodów zapłaty lub dokona płatności zgodnie z zasadami określonymi w § 7 umowy.</w:t>
      </w:r>
    </w:p>
    <w:p>
      <w:pPr>
        <w:pStyle w:val="Normal"/>
        <w:numPr>
          <w:ilvl w:val="0"/>
          <w:numId w:val="8"/>
        </w:numPr>
        <w:spacing w:lineRule="auto" w:line="276" w:before="0" w:after="0"/>
        <w:ind w:hanging="425" w:left="425"/>
        <w:contextualSpacing/>
        <w:jc w:val="both"/>
        <w:rPr/>
      </w:pPr>
      <w:r>
        <w:rPr>
          <w:rFonts w:cs="Times New Roman" w:ascii="Times New Roman" w:hAnsi="Times New Roman"/>
        </w:rPr>
        <w:t>Podstawą wystawienia faktur i faktury końcowej przez Wykonawcę jest Protokół zdawczo-odbiorczy częściowy lub końcowy, bez istotnych usterek podpisany przez inspektora nadzoru i kierownika budowy.</w:t>
      </w:r>
    </w:p>
    <w:p>
      <w:pPr>
        <w:pStyle w:val="Normal"/>
        <w:numPr>
          <w:ilvl w:val="0"/>
          <w:numId w:val="8"/>
        </w:numPr>
        <w:spacing w:lineRule="auto" w:line="276" w:before="0" w:after="0"/>
        <w:ind w:hanging="426" w:left="426"/>
        <w:contextualSpacing/>
        <w:jc w:val="both"/>
        <w:rPr/>
      </w:pPr>
      <w:r>
        <w:rPr>
          <w:rFonts w:cs="Times New Roman" w:ascii="Times New Roman" w:hAnsi="Times New Roman"/>
        </w:rPr>
        <w:t xml:space="preserve">Zapłata za faktury nastąpi w terminie nie dłuższym niż 30 dni od daty przedłożenia prawidłowo wystawionej faktury, na konto bankowe Wykonawcy </w:t>
      </w:r>
      <w:bookmarkStart w:id="0" w:name="_Hlk129341624"/>
      <w:r>
        <w:rPr>
          <w:rFonts w:cs="Times New Roman" w:ascii="Times New Roman" w:hAnsi="Times New Roman"/>
        </w:rPr>
        <w:t xml:space="preserve">prowadzone przez bank </w:t>
      </w:r>
      <w:r>
        <w:rPr>
          <w:rFonts w:cs="Times New Roman" w:ascii="Times New Roman" w:hAnsi="Times New Roman"/>
          <w:b/>
          <w:bCs/>
        </w:rPr>
        <w:t>………………………..</w:t>
      </w:r>
      <w:r>
        <w:rPr>
          <w:rFonts w:cs="Times New Roman" w:ascii="Times New Roman" w:hAnsi="Times New Roman"/>
        </w:rPr>
        <w:t xml:space="preserve"> o numerze </w:t>
      </w:r>
      <w:bookmarkEnd w:id="0"/>
      <w:r>
        <w:rPr>
          <w:rFonts w:cs="Times New Roman" w:ascii="Times New Roman" w:hAnsi="Times New Roman"/>
          <w:b/>
          <w:bCs/>
        </w:rPr>
        <w:t>……………………………………………….</w:t>
      </w:r>
      <w:r>
        <w:rPr>
          <w:rFonts w:cs="Times New Roman" w:ascii="Times New Roman" w:hAnsi="Times New Roman"/>
        </w:rPr>
        <w:t>.</w:t>
      </w:r>
    </w:p>
    <w:p>
      <w:pPr>
        <w:pStyle w:val="ListParagraph"/>
        <w:numPr>
          <w:ilvl w:val="0"/>
          <w:numId w:val="8"/>
        </w:numPr>
        <w:spacing w:lineRule="auto" w:line="276"/>
        <w:ind w:hanging="426" w:left="425"/>
        <w:jc w:val="both"/>
        <w:rPr/>
      </w:pPr>
      <w:bookmarkStart w:id="1" w:name="_Hlk129341666"/>
      <w:bookmarkEnd w:id="1"/>
      <w:r>
        <w:rPr>
          <w:rFonts w:cs="Times New Roman" w:ascii="Times New Roman" w:hAnsi="Times New Roman"/>
        </w:rPr>
        <w:t>Wykonawca opisze fakturę według następującego wzoru:</w:t>
      </w:r>
    </w:p>
    <w:p>
      <w:pPr>
        <w:pStyle w:val="ListParagraph"/>
        <w:widowControl/>
        <w:suppressAutoHyphens w:val="true"/>
        <w:bidi w:val="0"/>
        <w:spacing w:lineRule="auto" w:line="276"/>
        <w:ind w:left="425"/>
        <w:jc w:val="both"/>
        <w:rPr>
          <w:rFonts w:ascii="Times New Roman" w:hAnsi="Times New Roman" w:cs="Times New Roman"/>
        </w:rPr>
      </w:pPr>
      <w:bookmarkStart w:id="2" w:name="_Hlk129341666_kopia_1"/>
      <w:bookmarkEnd w:id="2"/>
      <w:r>
        <w:rPr>
          <w:rFonts w:eastAsia="Calibri" w:cs="Times New Roman" w:ascii="Times New Roman" w:hAnsi="Times New Roman" w:eastAsiaTheme="minorHAnsi"/>
          <w:color w:val="auto"/>
          <w:kern w:val="2"/>
          <w:sz w:val="24"/>
          <w:szCs w:val="24"/>
          <w:lang w:val="pl-PL" w:eastAsia="en-US" w:bidi="ar-SA"/>
          <w14:ligatures w14:val="standardContextual"/>
        </w:rPr>
        <w:t>Nabywca: Gmina Skała 32-043 Skała, Rynek 29,  NIP 6771024094</w:t>
      </w:r>
    </w:p>
    <w:p>
      <w:pPr>
        <w:pStyle w:val="ListParagraph"/>
        <w:widowControl/>
        <w:suppressAutoHyphens w:val="true"/>
        <w:bidi w:val="0"/>
        <w:spacing w:lineRule="auto" w:line="276"/>
        <w:ind w:left="425"/>
        <w:jc w:val="both"/>
        <w:rPr>
          <w:rFonts w:ascii="Times New Roman" w:hAnsi="Times New Roman" w:eastAsia="Calibri" w:cs="Times New Roman" w:eastAsiaTheme="minorHAnsi"/>
          <w:color w:val="auto"/>
          <w:kern w:val="2"/>
          <w:sz w:val="24"/>
          <w:szCs w:val="24"/>
          <w:lang w:val="pl-PL" w:eastAsia="en-US" w:bidi="ar-SA"/>
          <w14:ligatures w14:val="standardContextual"/>
        </w:rPr>
      </w:pPr>
      <w:r>
        <w:rPr>
          <w:rFonts w:eastAsia="Calibri" w:cs="Times New Roman" w:ascii="Times New Roman" w:hAnsi="Times New Roman" w:eastAsiaTheme="minorHAnsi"/>
          <w:color w:val="auto"/>
          <w:kern w:val="2"/>
          <w:sz w:val="24"/>
          <w:szCs w:val="24"/>
          <w:lang w:val="pl-PL" w:eastAsia="en-US" w:bidi="ar-SA"/>
          <w14:ligatures w14:val="standardContextual"/>
        </w:rPr>
        <w:t>Odbiorca: Urząd Miasta i Gminy Skała 32-043 Skała, Rynek 29,  NIP 5130247836</w:t>
      </w:r>
    </w:p>
    <w:p>
      <w:pPr>
        <w:pStyle w:val="Normal"/>
        <w:numPr>
          <w:ilvl w:val="0"/>
          <w:numId w:val="8"/>
        </w:numPr>
        <w:spacing w:lineRule="auto" w:line="276" w:before="0" w:after="0"/>
        <w:ind w:hanging="426" w:left="425"/>
        <w:contextualSpacing/>
        <w:jc w:val="both"/>
        <w:rPr/>
      </w:pPr>
      <w:bookmarkStart w:id="3" w:name="_Hlk129341715"/>
      <w:r>
        <w:rPr>
          <w:rFonts w:cs="Times New Roman" w:ascii="Times New Roman" w:hAnsi="Times New Roman"/>
        </w:rPr>
        <w:t>Wykonawca oświadcza, że numer rachunku bankowego wskazany na fakturach wystawionych w związku z realizacją umowy zawartej z Gminą Skała, jest numerem właściwym dla dokonania rozliczeń na zasadach podzielonej płatności (split payment), zgodnie z przepisami ustawy z dnia 11 marca 2004 r. o podatku od towarów i usług</w:t>
      </w:r>
      <w:bookmarkEnd w:id="3"/>
      <w:r>
        <w:rPr>
          <w:rFonts w:cs="Times New Roman" w:ascii="Times New Roman" w:hAnsi="Times New Roman"/>
        </w:rPr>
        <w:t>.</w:t>
      </w:r>
    </w:p>
    <w:p>
      <w:pPr>
        <w:pStyle w:val="Normal"/>
        <w:numPr>
          <w:ilvl w:val="0"/>
          <w:numId w:val="8"/>
        </w:numPr>
        <w:spacing w:lineRule="auto" w:line="276" w:before="0" w:after="0"/>
        <w:ind w:hanging="426" w:left="426"/>
        <w:contextualSpacing/>
        <w:jc w:val="both"/>
        <w:rPr/>
      </w:pPr>
      <w:r>
        <w:rPr>
          <w:rFonts w:cs="Times New Roman" w:ascii="Times New Roman" w:hAnsi="Times New Roman"/>
        </w:rPr>
        <w:t xml:space="preserve">Wykonawca oświadcza, że konto, o którym mowa w ust. 5 znajduje się na wykazie  rachunków rozliczeniowych otwartych w związku z prowadzoną działalnością gospodarczą, wymienionych w wykazie podmiotów zarejestrowanych jako podatnicy VAT, prowadzonym w postaci elektronicznej przez Szefa Krajowej Administracji Skarbowej. </w:t>
      </w:r>
    </w:p>
    <w:p>
      <w:pPr>
        <w:pStyle w:val="Normal"/>
        <w:numPr>
          <w:ilvl w:val="0"/>
          <w:numId w:val="8"/>
        </w:numPr>
        <w:spacing w:lineRule="auto" w:line="276" w:before="0" w:after="0"/>
        <w:ind w:hanging="426" w:left="426"/>
        <w:contextualSpacing/>
        <w:jc w:val="both"/>
        <w:rPr/>
      </w:pPr>
      <w:bookmarkStart w:id="4" w:name="_Hlk129341757"/>
      <w:r>
        <w:rPr>
          <w:rFonts w:cs="Times New Roman" w:ascii="Times New Roman" w:hAnsi="Times New Roman"/>
        </w:rPr>
        <w:t>Wykonawca zobowiązuje się do każdorazowego pisemnego informowania Zamawiającego o dokonanej zmianie numeru rachunku bankowego w terminie 7-dni od daty dokonanej zmiany. Nowy rachunek bankowy musi spełniać warunek, o którym mowa w ust. 8.</w:t>
      </w:r>
      <w:bookmarkEnd w:id="4"/>
    </w:p>
    <w:p>
      <w:pPr>
        <w:pStyle w:val="Normal"/>
        <w:numPr>
          <w:ilvl w:val="0"/>
          <w:numId w:val="8"/>
        </w:numPr>
        <w:spacing w:lineRule="auto" w:line="276" w:before="0" w:after="0"/>
        <w:ind w:hanging="426" w:left="426"/>
        <w:contextualSpacing/>
        <w:jc w:val="both"/>
        <w:rPr/>
      </w:pPr>
      <w:r>
        <w:rPr>
          <w:rFonts w:cs="Times New Roman" w:ascii="Times New Roman" w:hAnsi="Times New Roman"/>
        </w:rPr>
        <w:t>W przypadku podania przez Wykonawcę numeru rachunku bankowego nie spełniającego warunku, o którym mowa w ust. 8 Zamawiający wstrzyma zapłatę należności objętej fakturą końcową do czasu uzgodnienia z Wykonawcą prawidłowego numeru rachunku bankowego, a Wykonawca nie ma prawa do naliczenia za ten okres odsetek ustawowych za opóźnienie w zapłacie.</w:t>
      </w:r>
    </w:p>
    <w:p>
      <w:pPr>
        <w:pStyle w:val="Normal"/>
        <w:numPr>
          <w:ilvl w:val="0"/>
          <w:numId w:val="8"/>
        </w:numPr>
        <w:spacing w:lineRule="auto" w:line="276" w:before="0" w:after="0"/>
        <w:ind w:hanging="426" w:left="426"/>
        <w:contextualSpacing/>
        <w:jc w:val="both"/>
        <w:rPr/>
      </w:pPr>
      <w:r>
        <w:rPr>
          <w:rFonts w:cs="Times New Roman" w:ascii="Times New Roman" w:hAnsi="Times New Roman"/>
        </w:rPr>
        <w:t>Datą dokonania zapłaty należności jest dzień obciążenia rachunku Zamawiającego.</w:t>
      </w:r>
    </w:p>
    <w:p>
      <w:pPr>
        <w:pStyle w:val="Normal"/>
        <w:numPr>
          <w:ilvl w:val="0"/>
          <w:numId w:val="8"/>
        </w:numPr>
        <w:spacing w:lineRule="auto" w:line="276" w:before="0" w:after="0"/>
        <w:ind w:hanging="426" w:left="426"/>
        <w:contextualSpacing/>
        <w:jc w:val="both"/>
        <w:rPr/>
      </w:pPr>
      <w:r>
        <w:rPr>
          <w:rFonts w:cs="Times New Roman" w:ascii="Times New Roman" w:hAnsi="Times New Roman"/>
        </w:rPr>
        <w:t>Strony zgodnie oświadczają, że terminy płatności za roboty podzlecone przez Wykonawcę przewidziane w umowach z Podwykonawcami nie mogą być dłuższe niż terminy płatności wynikające z niniejszej umowy.</w:t>
      </w:r>
    </w:p>
    <w:p>
      <w:pPr>
        <w:pStyle w:val="Normal"/>
        <w:numPr>
          <w:ilvl w:val="0"/>
          <w:numId w:val="8"/>
        </w:numPr>
        <w:spacing w:lineRule="auto" w:line="276" w:before="0" w:after="0"/>
        <w:ind w:hanging="426" w:left="426"/>
        <w:contextualSpacing/>
        <w:jc w:val="both"/>
        <w:rPr/>
      </w:pPr>
      <w:r>
        <w:rPr>
          <w:rFonts w:cs="Times New Roman" w:ascii="Times New Roman" w:hAnsi="Times New Roman"/>
        </w:rPr>
        <w:t>Jeżeli Wykonawcę stanowić będzie konsorcjum firm, wówczas z chwilą uregulowania należności z tytułu wykonanych robót względem Lidera, wynikającej z wystawionej przez niego faktury, pozostali uczestnicy konsorcjum nie będą rościli względem Zamawiającego żadnych praw do zapłaty za wykonane roboty i zrzekają się w tym zakresie wszelkich roszczeń wobec Zamawiającego.</w:t>
      </w:r>
    </w:p>
    <w:p>
      <w:pPr>
        <w:pStyle w:val="Normal"/>
        <w:numPr>
          <w:ilvl w:val="0"/>
          <w:numId w:val="8"/>
        </w:numPr>
        <w:spacing w:lineRule="auto" w:line="276" w:before="0" w:after="0"/>
        <w:ind w:hanging="426" w:left="426"/>
        <w:contextualSpacing/>
        <w:jc w:val="both"/>
        <w:rPr/>
      </w:pPr>
      <w:r>
        <w:rPr>
          <w:rFonts w:cs="Times New Roman" w:ascii="Times New Roman" w:hAnsi="Times New Roman"/>
        </w:rPr>
        <w:t>Zamawiający nie wyraża zgody na cesję wierzytelności przysługujących Wykonawcy z tytułu niniejszej umowy na rzecz osób trzecich za wyjątkiem sytuacji, w której Wykonawca zaciągnie kredyt obrotowy w związku z realizacją niniejszej umowy. W takiej sytuacji Zamawiający wyraża zgodę na cesję wierzytelności na rzecz banku udzielającego tego kredytu.</w:t>
      </w:r>
    </w:p>
    <w:p>
      <w:pPr>
        <w:pStyle w:val="Normal"/>
        <w:spacing w:lineRule="auto" w:line="276" w:before="0" w:after="0"/>
        <w:jc w:val="center"/>
        <w:rPr/>
      </w:pPr>
      <w:r>
        <w:rPr>
          <w:rFonts w:cs="Times New Roman" w:ascii="Times New Roman" w:hAnsi="Times New Roman"/>
          <w:b/>
          <w:bCs/>
        </w:rPr>
        <w:t>§ 8</w:t>
      </w:r>
    </w:p>
    <w:p>
      <w:pPr>
        <w:pStyle w:val="Normal"/>
        <w:spacing w:lineRule="auto" w:line="276" w:before="0" w:after="0"/>
        <w:jc w:val="center"/>
        <w:rPr/>
      </w:pPr>
      <w:r>
        <w:rPr>
          <w:rFonts w:cs="Times New Roman" w:ascii="Times New Roman" w:hAnsi="Times New Roman"/>
          <w:b/>
          <w:bCs/>
        </w:rPr>
        <w:t>ODBIORY ROBÓT</w:t>
      </w:r>
    </w:p>
    <w:p>
      <w:pPr>
        <w:pStyle w:val="ListParagraph"/>
        <w:numPr>
          <w:ilvl w:val="0"/>
          <w:numId w:val="9"/>
        </w:numPr>
        <w:spacing w:lineRule="auto" w:line="276"/>
        <w:jc w:val="both"/>
        <w:rPr/>
      </w:pPr>
      <w:r>
        <w:rPr>
          <w:rFonts w:cs="Times New Roman" w:ascii="Times New Roman" w:hAnsi="Times New Roman"/>
        </w:rPr>
        <w:t>Zadania określone i zrealizowane przez Wykonawcę zgodnie z harmonogramem rzeczowo – finansowym stanowiącym załącznik do umowy, Zamawiający przejmuje odbiorami częściowymi i odbiorem końcowym.</w:t>
      </w:r>
    </w:p>
    <w:p>
      <w:pPr>
        <w:pStyle w:val="ListParagraph"/>
        <w:numPr>
          <w:ilvl w:val="0"/>
          <w:numId w:val="9"/>
        </w:numPr>
        <w:spacing w:lineRule="auto" w:line="276"/>
        <w:jc w:val="both"/>
        <w:rPr/>
      </w:pPr>
      <w:r>
        <w:rPr>
          <w:rFonts w:cs="Times New Roman" w:ascii="Times New Roman" w:hAnsi="Times New Roman"/>
        </w:rPr>
        <w:t>Wykonawca zgłasza pisemnie gotowość do odbioru częściowego lub końcowego stosowną korespondencją złożoną na dziennik podawczy Zamawiającego, po uprzednim dokonaniu wpisu do dziennika budowy (jeśli jest prowadzony). Powyższa czynność winna być zatwierdzona przez Inspektora nadzoru, pod rygorem odmowy zwołania komisji odbiorowej przez Zamawiającego.</w:t>
      </w:r>
    </w:p>
    <w:p>
      <w:pPr>
        <w:pStyle w:val="ListParagraph"/>
        <w:numPr>
          <w:ilvl w:val="0"/>
          <w:numId w:val="9"/>
        </w:numPr>
        <w:spacing w:lineRule="auto" w:line="276"/>
        <w:jc w:val="both"/>
        <w:rPr/>
      </w:pPr>
      <w:r>
        <w:rPr>
          <w:rFonts w:cs="Times New Roman" w:ascii="Times New Roman" w:hAnsi="Times New Roman"/>
        </w:rPr>
        <w:t>W ciągu 10 dni roboczych od daty doręczenia zgłoszenia gotowości do odbioru robót, pod warunkiem spełnienia przez Wykonawcę wymogów, o których mowa w niniejszym paragrafie, Zamawiający powołuje komisję odbiorową. W skład wchodzić będą przedstawiciele Zamawiającego.</w:t>
      </w:r>
    </w:p>
    <w:p>
      <w:pPr>
        <w:pStyle w:val="ListParagraph"/>
        <w:numPr>
          <w:ilvl w:val="0"/>
          <w:numId w:val="9"/>
        </w:numPr>
        <w:spacing w:lineRule="auto" w:line="276"/>
        <w:jc w:val="both"/>
        <w:rPr/>
      </w:pPr>
      <w:r>
        <w:rPr>
          <w:rFonts w:cs="Times New Roman" w:ascii="Times New Roman" w:hAnsi="Times New Roman"/>
        </w:rPr>
        <w:t>W zakresie odbioru częściowego, Zamawiający dopuszcza przejęcie zrealizowanych zadań stanowiących przedmiot umowy lub części tych zadań tj. zadań, których odbiór i użytkowanie, nie wymaga zrealizowania pełnego zakresu zadania określonego decyzją pozwolenia na budowę lub zgłoszeniem robót nie wymagających pozwolenia na budowę pod warunkiem</w:t>
      </w:r>
      <w:r>
        <w:rPr>
          <w:rFonts w:cs="Calibri" w:ascii="Cambria" w:hAnsi="Cambria" w:cstheme="minorHAnsi"/>
          <w:sz w:val="22"/>
          <w:szCs w:val="22"/>
          <w:lang w:eastAsia="pl-PL"/>
        </w:rPr>
        <w:t xml:space="preserve"> spełnienia przez Wykonawcę wymogów wynikających z niniejszej umowy, w szczególności zgodności z harmonogramem rzeczowo - finansowym.</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lang w:eastAsia="pl-PL"/>
        </w:rPr>
        <w:t>Warunkiem zgłoszenia</w:t>
      </w:r>
      <w:r>
        <w:rPr>
          <w:rFonts w:cs="Calibri" w:ascii="Cambria" w:hAnsi="Cambria" w:cstheme="minorHAnsi"/>
          <w:sz w:val="22"/>
          <w:szCs w:val="22"/>
        </w:rPr>
        <w:t xml:space="preserve"> gotowości do odbioru częściowego i końcowego jest przeprowadzenie przez Wykonawcę wszystkich niezbędnych prób, badań kontrolnych, inspekcji telewizyjnej a także uzyskanie protokołów odbioru dróg od zarządców oraz wszelkich innych protokołów odbioru wynikających z uzgodnień branżowych projektów budowlanych stanowiących przedmiot niniejszej umowy. Integralną częścią dokumentacji odbiorowej winien być komplet oświadczeń właścicieli posesji, o których mowa § 9 ust. 7 umowy oraz inwentaryzacja powykonawcza tj. szkice geodezyjne po częściowym wykonaniu zadania lub pełna inwentaryzacja geodezyjna z klauzulą PODGiK w Krakowie po całkowitym wykonaniu zadania zgodnie z decyzją pozwolenia na budowę lub zgłoszeniem robót nie wymagających decyzji pozwolenia na budowę. Dodatkowo Wykonawca zobowiązany jest uzyskać oświadczenie od każdego Podwykonawcy, że wynagrodzenie za wykonane prace podzlecone związane z przedmiotem niniejszej umowy Wykonawca zapłacił Podwykonawcom w należytej wysokości i w terminie lub zobowiązany jest do przedłożenia wobec Zamawiającego dowodów zapłaty tego wynagrodzenia w należytej wysokości i w terminie.</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 xml:space="preserve">Wykonawca przekaże Zamawiającemu w dniu zgłoszenia gotowości do </w:t>
      </w:r>
      <w:r>
        <w:rPr>
          <w:rFonts w:cs="Calibri" w:ascii="Cambria" w:hAnsi="Cambria" w:cstheme="minorHAnsi"/>
          <w:b/>
          <w:bCs/>
          <w:sz w:val="22"/>
          <w:szCs w:val="22"/>
        </w:rPr>
        <w:t>odbioru końcowego</w:t>
      </w:r>
      <w:r>
        <w:rPr>
          <w:rFonts w:cs="Calibri" w:ascii="Cambria" w:hAnsi="Cambria" w:cstheme="minorHAnsi"/>
          <w:sz w:val="22"/>
          <w:szCs w:val="22"/>
        </w:rPr>
        <w:t xml:space="preserve"> po 2 komplety dokumentacji odbiorowej, na które składają się następujące dokumenty: </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 xml:space="preserve">oświadczenie kierownika budowy o zgodności wykonania obiektu budowlanego z projektem budowlanym i warunkami pozwolenia na budowę lub zgłoszeniem robót niewymagających decyzji pozwolenia na budowę oraz przepisami, </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oświadczenie kierownika budowy o doprowadzeniu do należytego stanu i porządku terenu budowy,</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w przypadku dokonania odstępstw od projektu budowlanego -  kserokopie rysunków wchodzących w skład zatwierdzonego projektu budowlanego z naniesionymi przez kierownika budowy na czerwono zmianami wraz z kwalifikacją odstępstw zgodną z art. 36a ustawy Prawo budowlane,</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ksero uprawnień kierownika budowy i aktualne zaświadczenie o przynależności do Izby: Architektów, Urbanistów lub Inżynierów Budownictwa,</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inwentaryzację geodezyjną powykonawczą sporządzoną w skali 1:500 z klauzulą  PODGiK w ilości: po cztery egzemplarze (w oryginale) dla każdego z zadań realizowanych odrębną decyzją pozwolenia na budowę lub zgłoszeniem robót nie wymagających decyzji pozwolenia na budowę – również w wersji elektronicznej,</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komplet oświadczeń właścicieli i współwłaścicieli działek w obrębie których realizowany jest przedmiot zamówienia o przywróceniu terenu do stanu pierwotnego tj. sprzed rozpoczęcia robót,</w:t>
      </w:r>
    </w:p>
    <w:p>
      <w:pPr>
        <w:pStyle w:val="Normal"/>
        <w:numPr>
          <w:ilvl w:val="1"/>
          <w:numId w:val="9"/>
        </w:numPr>
        <w:tabs>
          <w:tab w:val="clear" w:pos="708"/>
          <w:tab w:val="left" w:pos="360" w:leader="none"/>
          <w:tab w:val="left" w:pos="9000" w:leader="none"/>
          <w:tab w:val="right" w:pos="12071" w:leader="none"/>
        </w:tabs>
        <w:spacing w:lineRule="auto" w:line="276" w:before="0" w:after="46"/>
        <w:ind w:hanging="425" w:left="851"/>
        <w:jc w:val="both"/>
        <w:rPr/>
      </w:pPr>
      <w:r>
        <w:rPr>
          <w:rFonts w:cs="Calibri" w:ascii="Cambria" w:hAnsi="Cambria" w:cstheme="minorHAnsi"/>
          <w:sz w:val="22"/>
          <w:szCs w:val="22"/>
        </w:rPr>
        <w:t>zaświadczenia właściwych jednostek i organów, w tym nadzoru budowlanego, świadectwa techniczne i dokumenty gwarancyjne, przewidziane w obowiązującym prawie atesty i zezwolenia dotyczące urządzeń i instalacji zamontowanych lub wykonanych w trakcie realizacji przedmiotu umowy,</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 xml:space="preserve">Wykonawca zobowiązany jest uzyskać i przedłożyć Zamawiającemu oświadczenie od każdego podwykonawcy, że wynagrodzenie za wykonane prace podzlecone związane z przedmiotem niniejszej umowy Wykonawca zapłacił podwykonawcom w należytej wysokości i w terminie lub zobowiązany jest do przedłożenia wobec Zamawiającego dowodów zapłaty tego wynagrodzenia w należytej wysokości i w terminie. Ponadto Wykonawca zwróci Zamawiającemu w dniu rozpoczęcia odbioru końcowego dziennik budowy. </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Brak któregokolwiek dokumentu wymaganego do zgłoszenia gotowości do odbioru końcowego (w tym nieuzyskanie stosownego oświadczenia od Podwykonawcy) spowoduje odmowę dokonania odbioru końcowego przez Zamawiającego i może stanowić podstawę do naliczenia przez Zamawiającego kar umownych z tytułu nieterminowego oddania przedmiotu umowy.</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Data podpisania protokołu odbioru końcowego bez istotnych usterek, uważana jest za termin wykonania przedmiotu umowy.</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Odbiór gwarancyjny zostanie przeprowadzony na pisemne żądanie Wykonawcy, zgłoszone po upływie okresu przewidzianego w § 15 ust. 1 niniejszej umowy. Data podpisania protokołu odbioru gwarancyjnego bez uwag, będzie oznaczała zakończenie obowiązywania gwarancji.</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Jeżeli w toku odbioru etapu robót, elementów robót lub odbioru końcowego zostaną stwierdzone wady, to Zamawiającemu przysługują następujące uprawnienia:</w:t>
      </w:r>
    </w:p>
    <w:p>
      <w:pPr>
        <w:pStyle w:val="Normal"/>
        <w:numPr>
          <w:ilvl w:val="1"/>
          <w:numId w:val="9"/>
        </w:numPr>
        <w:suppressAutoHyphens w:val="false"/>
        <w:spacing w:lineRule="auto" w:line="276" w:before="0" w:after="0"/>
        <w:ind w:hanging="283" w:left="850"/>
        <w:contextualSpacing/>
        <w:jc w:val="both"/>
        <w:rPr/>
      </w:pPr>
      <w:r>
        <w:rPr>
          <w:rFonts w:cs="Calibri" w:ascii="Cambria" w:hAnsi="Cambria" w:cstheme="minorHAnsi"/>
          <w:sz w:val="22"/>
          <w:szCs w:val="22"/>
        </w:rPr>
        <w:t>jeżeli wady nadają się do usunięcia, może odmówić odbioru do czasu usunięcia wad lub dokonać odbioru i wyznaczyć termin do usunięcia wady,</w:t>
      </w:r>
    </w:p>
    <w:p>
      <w:pPr>
        <w:pStyle w:val="Normal"/>
        <w:numPr>
          <w:ilvl w:val="1"/>
          <w:numId w:val="9"/>
        </w:numPr>
        <w:suppressAutoHyphens w:val="false"/>
        <w:spacing w:lineRule="auto" w:line="276" w:before="0" w:after="0"/>
        <w:ind w:hanging="283" w:left="850"/>
        <w:contextualSpacing/>
        <w:jc w:val="both"/>
        <w:rPr/>
      </w:pPr>
      <w:r>
        <w:rPr>
          <w:rFonts w:cs="Calibri" w:ascii="Cambria" w:hAnsi="Cambria" w:cstheme="minorHAnsi"/>
          <w:sz w:val="22"/>
          <w:szCs w:val="22"/>
        </w:rPr>
        <w:t>jeżeli wady nie nadają się do usunięcia to:</w:t>
      </w:r>
    </w:p>
    <w:p>
      <w:pPr>
        <w:pStyle w:val="Normal"/>
        <w:numPr>
          <w:ilvl w:val="2"/>
          <w:numId w:val="9"/>
        </w:numPr>
        <w:suppressAutoHyphens w:val="false"/>
        <w:spacing w:lineRule="auto" w:line="276" w:before="0" w:after="0"/>
        <w:ind w:hanging="680" w:left="1757"/>
        <w:contextualSpacing/>
        <w:jc w:val="both"/>
        <w:rPr/>
      </w:pPr>
      <w:r>
        <w:rPr>
          <w:rFonts w:cs="Calibri" w:ascii="Cambria" w:hAnsi="Cambria" w:cstheme="minorHAnsi"/>
          <w:sz w:val="22"/>
          <w:szCs w:val="22"/>
        </w:rPr>
        <w:t>jeżeli wady nie uniemożliwiają użytkowania przedmiotu umowy zgodnie z przeznaczeniem Zamawiający może obniżyć odpowiednio wynagrodzenie,</w:t>
      </w:r>
    </w:p>
    <w:p>
      <w:pPr>
        <w:pStyle w:val="Normal"/>
        <w:numPr>
          <w:ilvl w:val="2"/>
          <w:numId w:val="9"/>
        </w:numPr>
        <w:suppressAutoHyphens w:val="false"/>
        <w:spacing w:lineRule="auto" w:line="276" w:before="0" w:after="0"/>
        <w:ind w:hanging="680" w:left="1757"/>
        <w:contextualSpacing/>
        <w:jc w:val="both"/>
        <w:rPr/>
      </w:pPr>
      <w:r>
        <w:rPr>
          <w:rFonts w:cs="Calibri" w:ascii="Cambria" w:hAnsi="Cambria" w:cstheme="minorHAnsi"/>
          <w:sz w:val="22"/>
          <w:szCs w:val="22"/>
        </w:rPr>
        <w:t>jeżeli wady uniemożliwiają użytkowanie przedmiotu umowy zgodnie z przeznaczeniem Zamawiający może według swojego uznania odstąpić od umowy albo żądać wykonania przedmiotu umowy po raz drugi, albo powierzyć poprawienie lub dalsze wykonanie przedmiotu umowy innej osobie na koszt i niebezpieczeństwo Wykonawcy.</w:t>
      </w:r>
    </w:p>
    <w:p>
      <w:pPr>
        <w:pStyle w:val="Normal"/>
        <w:numPr>
          <w:ilvl w:val="0"/>
          <w:numId w:val="9"/>
        </w:numPr>
        <w:suppressAutoHyphens w:val="false"/>
        <w:spacing w:lineRule="auto" w:line="276" w:before="0" w:after="0"/>
        <w:ind w:hanging="284" w:left="284"/>
        <w:contextualSpacing/>
        <w:jc w:val="both"/>
        <w:rPr/>
      </w:pPr>
      <w:r>
        <w:rPr>
          <w:rFonts w:cs="Calibri" w:ascii="Cambria" w:hAnsi="Cambria" w:cstheme="minorHAnsi"/>
          <w:sz w:val="22"/>
          <w:szCs w:val="22"/>
        </w:rPr>
        <w:t>W przypadku stwierdzenia wad Zamawiający wyznaczy Wykonawcy odpowiedni termin na ich usunięcie.</w:t>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r>
    </w:p>
    <w:p>
      <w:pPr>
        <w:pStyle w:val="Normal"/>
        <w:spacing w:lineRule="auto" w:line="276" w:before="0" w:after="0"/>
        <w:jc w:val="center"/>
        <w:rPr/>
      </w:pPr>
      <w:r>
        <w:rPr>
          <w:rFonts w:cs="Times New Roman" w:ascii="Times New Roman" w:hAnsi="Times New Roman"/>
          <w:b/>
          <w:bCs/>
        </w:rPr>
        <w:t>§ 9</w:t>
      </w:r>
    </w:p>
    <w:p>
      <w:pPr>
        <w:pStyle w:val="Normal"/>
        <w:spacing w:lineRule="auto" w:line="276" w:before="0" w:after="0"/>
        <w:jc w:val="center"/>
        <w:rPr/>
      </w:pPr>
      <w:r>
        <w:rPr>
          <w:rFonts w:cs="Times New Roman" w:ascii="Times New Roman" w:hAnsi="Times New Roman"/>
          <w:b/>
          <w:bCs/>
        </w:rPr>
        <w:t>OBOWIĄZKI KIEROWNIKA BUDOWY</w:t>
      </w:r>
    </w:p>
    <w:p>
      <w:pPr>
        <w:pStyle w:val="Normal"/>
        <w:numPr>
          <w:ilvl w:val="0"/>
          <w:numId w:val="1"/>
        </w:numPr>
        <w:spacing w:lineRule="auto" w:line="276"/>
        <w:jc w:val="both"/>
        <w:rPr/>
      </w:pPr>
      <w:r>
        <w:rPr>
          <w:rFonts w:cs="Times New Roman" w:ascii="Times New Roman" w:hAnsi="Times New Roman"/>
        </w:rPr>
        <w:t xml:space="preserve">Kierownik budowy działać będzie w granicach umocowania określonego w ustawie z dnia 7 lipca 1994 r. Prawo budowlane. </w:t>
      </w:r>
    </w:p>
    <w:p>
      <w:pPr>
        <w:pStyle w:val="Normal"/>
        <w:numPr>
          <w:ilvl w:val="0"/>
          <w:numId w:val="1"/>
        </w:numPr>
        <w:spacing w:lineRule="auto" w:line="276"/>
        <w:jc w:val="both"/>
        <w:rPr/>
      </w:pPr>
      <w:r>
        <w:rPr>
          <w:rFonts w:cs="Times New Roman" w:ascii="Times New Roman" w:hAnsi="Times New Roman"/>
        </w:rPr>
        <w:t xml:space="preserve">Kierownik budowy zobowiązany jest do: </w:t>
      </w:r>
    </w:p>
    <w:p>
      <w:pPr>
        <w:pStyle w:val="Normal"/>
        <w:numPr>
          <w:ilvl w:val="1"/>
          <w:numId w:val="1"/>
        </w:numPr>
        <w:spacing w:lineRule="auto" w:line="276" w:before="0" w:after="46"/>
        <w:jc w:val="both"/>
        <w:rPr/>
      </w:pPr>
      <w:r>
        <w:rPr>
          <w:rFonts w:cs="Times New Roman" w:ascii="Times New Roman" w:hAnsi="Times New Roman"/>
        </w:rPr>
        <w:t xml:space="preserve">złożenia Zamawiającemu w dniu przekazania placu budowy oświadczenia o przyjęciu obowiązków kierownika budowy, </w:t>
      </w:r>
    </w:p>
    <w:p>
      <w:pPr>
        <w:pStyle w:val="Normal"/>
        <w:numPr>
          <w:ilvl w:val="1"/>
          <w:numId w:val="1"/>
        </w:numPr>
        <w:spacing w:lineRule="auto" w:line="276" w:before="0" w:after="46"/>
        <w:jc w:val="both"/>
        <w:rPr/>
      </w:pPr>
      <w:r>
        <w:rPr>
          <w:rFonts w:cs="Times New Roman" w:ascii="Times New Roman" w:hAnsi="Times New Roman"/>
        </w:rPr>
        <w:t xml:space="preserve">prowadzenia dziennika budowy, </w:t>
      </w:r>
    </w:p>
    <w:p>
      <w:pPr>
        <w:pStyle w:val="Normal"/>
        <w:numPr>
          <w:ilvl w:val="1"/>
          <w:numId w:val="1"/>
        </w:numPr>
        <w:spacing w:lineRule="auto" w:line="276" w:before="0" w:after="46"/>
        <w:jc w:val="both"/>
        <w:rPr/>
      </w:pPr>
      <w:r>
        <w:rPr>
          <w:rFonts w:cs="Times New Roman" w:ascii="Times New Roman" w:hAnsi="Times New Roman"/>
        </w:rPr>
        <w:t xml:space="preserve">przedkładania Inspektorowi Nadzoru wniosków o zatwierdzenie do wbudowania materiałów przed ich wbudowaniem </w:t>
      </w:r>
    </w:p>
    <w:p>
      <w:pPr>
        <w:pStyle w:val="Normal"/>
        <w:numPr>
          <w:ilvl w:val="1"/>
          <w:numId w:val="1"/>
        </w:numPr>
        <w:spacing w:lineRule="auto" w:line="276" w:before="0" w:after="46"/>
        <w:jc w:val="both"/>
        <w:rPr/>
      </w:pPr>
      <w:r>
        <w:rPr>
          <w:rFonts w:cs="Times New Roman" w:ascii="Times New Roman" w:hAnsi="Times New Roman"/>
        </w:rPr>
        <w:t xml:space="preserve">zgłaszania Inspektorowi Nadzoru do sprawdzenia lub odbioru wykonane roboty ulegające zakryciu bądź zanikające oraz zapewnienie dokonania wymaganych przepisami lub ustalonych w dokumentacji projektowej prób i badań przed zgłoszeniem ich do odbioru, </w:t>
      </w:r>
    </w:p>
    <w:p>
      <w:pPr>
        <w:pStyle w:val="Normal"/>
        <w:numPr>
          <w:ilvl w:val="1"/>
          <w:numId w:val="1"/>
        </w:numPr>
        <w:spacing w:lineRule="auto" w:line="276" w:before="0" w:after="46"/>
        <w:jc w:val="both"/>
        <w:rPr/>
      </w:pPr>
      <w:r>
        <w:rPr>
          <w:rFonts w:cs="Times New Roman" w:ascii="Times New Roman" w:hAnsi="Times New Roman"/>
        </w:rPr>
        <w:t xml:space="preserve">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pPr>
        <w:pStyle w:val="Normal"/>
        <w:numPr>
          <w:ilvl w:val="1"/>
          <w:numId w:val="1"/>
        </w:numPr>
        <w:spacing w:lineRule="auto" w:line="276" w:before="0" w:after="46"/>
        <w:jc w:val="both"/>
        <w:rPr/>
      </w:pPr>
      <w:r>
        <w:rPr>
          <w:rFonts w:cs="Times New Roman" w:ascii="Times New Roman" w:hAnsi="Times New Roman"/>
        </w:rPr>
        <w:t xml:space="preserve">koordynowania wszystkich prac na budowie w tym wykonywanych przez podwykonawców, </w:t>
      </w:r>
    </w:p>
    <w:p>
      <w:pPr>
        <w:pStyle w:val="Normal"/>
        <w:numPr>
          <w:ilvl w:val="1"/>
          <w:numId w:val="1"/>
        </w:numPr>
        <w:spacing w:lineRule="auto" w:line="276" w:before="0" w:after="46"/>
        <w:jc w:val="both"/>
        <w:rPr/>
      </w:pPr>
      <w:r>
        <w:rPr>
          <w:rFonts w:cs="Times New Roman" w:ascii="Times New Roman" w:hAnsi="Times New Roman"/>
        </w:rPr>
        <w:t xml:space="preserve">uczestniczenia w Radach Budowy i odbiorach, </w:t>
      </w:r>
    </w:p>
    <w:p>
      <w:pPr>
        <w:pStyle w:val="Normal"/>
        <w:numPr>
          <w:ilvl w:val="1"/>
          <w:numId w:val="1"/>
        </w:numPr>
        <w:spacing w:lineRule="auto" w:line="276" w:before="0" w:after="46"/>
        <w:jc w:val="both"/>
        <w:rPr>
          <w:rFonts w:ascii="Times New Roman" w:hAnsi="Times New Roman" w:cs="Times New Roman"/>
        </w:rPr>
      </w:pPr>
      <w:r>
        <w:rPr>
          <w:rFonts w:cs="Times New Roman" w:ascii="Times New Roman" w:hAnsi="Times New Roman"/>
        </w:rPr>
        <w:t xml:space="preserve">pisemnie (wpis do dziennika budowy) oraz drogą elektroniczną informuje Inspektora Nadzoru o terminach odbioru </w:t>
      </w:r>
    </w:p>
    <w:p>
      <w:pPr>
        <w:pStyle w:val="Normal"/>
        <w:numPr>
          <w:ilvl w:val="1"/>
          <w:numId w:val="1"/>
        </w:numPr>
        <w:spacing w:lineRule="auto" w:line="276" w:before="0" w:after="46"/>
        <w:jc w:val="both"/>
        <w:rPr>
          <w:rFonts w:ascii="Times New Roman" w:hAnsi="Times New Roman" w:cs="Times New Roman"/>
        </w:rPr>
      </w:pPr>
      <w:r>
        <w:rPr>
          <w:rFonts w:cs="Times New Roman" w:ascii="Times New Roman" w:hAnsi="Times New Roman"/>
        </w:rPr>
        <w:t xml:space="preserve">uczestniczenia w odbiorze końcowym zadania, w tym kontroli organów uprawnionych, </w:t>
      </w:r>
    </w:p>
    <w:p>
      <w:pPr>
        <w:pStyle w:val="Normal"/>
        <w:numPr>
          <w:ilvl w:val="1"/>
          <w:numId w:val="1"/>
        </w:numPr>
        <w:spacing w:lineRule="auto" w:line="276" w:before="0" w:after="46"/>
        <w:jc w:val="both"/>
        <w:rPr>
          <w:rFonts w:ascii="Times New Roman" w:hAnsi="Times New Roman" w:cs="Times New Roman"/>
        </w:rPr>
      </w:pPr>
      <w:r>
        <w:rPr>
          <w:rFonts w:cs="Times New Roman" w:ascii="Times New Roman" w:hAnsi="Times New Roman"/>
        </w:rPr>
        <w:t xml:space="preserve">niezwłocznego informowanie Inspektora Nadzoru i Zamawiającego o problemach lub okolicznościach, które mogą wpłynąć na jakość robót lub opóźnienie terminu zakończenia zadania, </w:t>
      </w:r>
    </w:p>
    <w:p>
      <w:pPr>
        <w:pStyle w:val="Normal"/>
        <w:numPr>
          <w:ilvl w:val="1"/>
          <w:numId w:val="1"/>
        </w:numPr>
        <w:spacing w:lineRule="auto" w:line="276" w:before="0" w:after="46"/>
        <w:jc w:val="both"/>
        <w:rPr>
          <w:rFonts w:ascii="Times New Roman" w:hAnsi="Times New Roman" w:cs="Times New Roman"/>
        </w:rPr>
      </w:pPr>
      <w:r>
        <w:rPr>
          <w:rFonts w:cs="Times New Roman" w:ascii="Times New Roman" w:hAnsi="Times New Roman"/>
        </w:rPr>
        <w:t xml:space="preserve">informowania Inspektora Nadzoru i Zamawiającego o konieczności wykonania robót dodatkowych i zamiennych niezwłocznie, lecz nie później niż w terminie 5 dni od daty stwierdzenia konieczności ich wykonania. </w:t>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t>§ 10</w:t>
      </w:r>
    </w:p>
    <w:p>
      <w:pPr>
        <w:pStyle w:val="Normal"/>
        <w:spacing w:lineRule="auto" w:line="276" w:before="0" w:after="0"/>
        <w:jc w:val="center"/>
        <w:rPr/>
      </w:pPr>
      <w:r>
        <w:rPr>
          <w:rFonts w:cs="Times New Roman" w:ascii="Times New Roman" w:hAnsi="Times New Roman"/>
          <w:b/>
          <w:bCs/>
        </w:rPr>
        <w:t>PODWYKONAWCY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 xml:space="preserve">W przypadku, gdy Wykonawca (Podwykonawca lub dalszy Podwykonawca) będzie zamierzał realizować przedmiot umowy z udziałem Podwykonawców, ma on obowiązek w trakcie realizacji zamówienia publicznego przedkładania Zamawiającemu projekt umowy o podwykonawstwo, a także projekt jej zmiany.  </w:t>
      </w:r>
      <w:r>
        <w:rPr>
          <w:rFonts w:cs="Times New Roman" w:ascii="Times New Roman" w:hAnsi="Times New Roman"/>
          <w:shd w:fill="FFFFFF" w:val="clear"/>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Pr>
          <w:rFonts w:cs="Times New Roman" w:ascii="Times New Roman" w:hAnsi="Times New Roman"/>
        </w:rPr>
        <w:t xml:space="preserve"> Ponadto, ustalenia zawarte w projekcie umowy o podwykonawstwo oraz w projekcie jej zmian nie mogą być sprzeczne z wymogami SWZ, a z projektów tych musi wynikać w szczególności:</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przedmiotem umowy o podwykonawstwo jest wyłącznie wykonanie, odpowiednio: robót budowlanych, dostaw lub usług, które ściśle odpowiadają części zamówienia określonego Umową zawartą pomiędzy Zamawiającym a Wykonawcą,</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terminy realizacji,</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sposobów rozwiązania umowy z Podwykonawcą lub dalszym Podwykonawcą w przypadku rozwiązania niniejszej Umowy,</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okres odpowiedzialności Podwykonawcy lub dalszego Podwykonawcy za wady przedmiotu umowy o podwykonawstwo, nie będzie krótszy od okresu odpowiedzialności za Wady przedmiotu Umowy Wykonawcy wobec Zamawiającego,</w:t>
      </w:r>
    </w:p>
    <w:p>
      <w:pPr>
        <w:pStyle w:val="Standard"/>
        <w:widowControl/>
        <w:numPr>
          <w:ilvl w:val="0"/>
          <w:numId w:val="13"/>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Podwykonawca lub dalszy Podwykonawca są zobowiązani do przedstawiania Zamawiającemu na jego żądanie dokumentów, oświadczeń i wyjaśnień dotyczących realizacji umowy o podwykonawstwo.</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Umowa o podwykonawstwo nie może zawierać postanowień:</w:t>
      </w:r>
    </w:p>
    <w:p>
      <w:pPr>
        <w:pStyle w:val="Standard"/>
        <w:widowControl/>
        <w:numPr>
          <w:ilvl w:val="0"/>
          <w:numId w:val="14"/>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pPr>
        <w:pStyle w:val="Standard"/>
        <w:widowControl/>
        <w:numPr>
          <w:ilvl w:val="0"/>
          <w:numId w:val="14"/>
        </w:numPr>
        <w:tabs>
          <w:tab w:val="clear" w:pos="708"/>
          <w:tab w:val="left" w:pos="1418" w:leader="none"/>
        </w:tabs>
        <w:suppressAutoHyphens w:val="true"/>
        <w:bidi w:val="0"/>
        <w:spacing w:lineRule="auto" w:line="276" w:before="0" w:after="0"/>
        <w:ind w:hanging="340" w:left="680" w:right="-170"/>
        <w:jc w:val="both"/>
        <w:textAlignment w:val="auto"/>
        <w:rPr/>
      </w:pPr>
      <w:r>
        <w:rPr>
          <w:rFonts w:cs="Times New Roman" w:ascii="Times New Roman" w:hAnsi="Times New Roman"/>
        </w:rPr>
        <w:t xml:space="preserve">uzależniających zwrot kwot zabezpieczenia przez Wykonawcę Podwykonawcy, od zwrotu Zabezpieczenia należytego wykonania umowy Wykonawcy przez Zamawiającego. </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 sytuacji, o której mowa w ust. 1 niniejszego paragrafu Zamawiający, będzie żądać od Wykonawcy przedstawienia wraz z projektem umowy o podwykonawstwo oświadczenia, o którym mowa w art. 125 ust. 1 ustawy Prawo zamówień publicznych, dotyczącego przesłanek wykluczenia z postępowania w odniesieniu do wskazanego w umowie Podwykonawcy, wypełnionego w zakresie wskazanym w Specyfikacji  Warunków Zamówienia (Załącznik Nr 2do SWZ – oświadczenia) oraz dokumentów potwierdzających brak podstaw wykluczenia wobec tego Podwykonawcy tj.: aktualnego odpisu z właściwego rejestru lub z centralnej ewidencji i informacji o działalności gospodarczej, jeżeli odrębne przepisy wymagają wpisu do rejestru lub ewidencji w celu potwierdzenia braku podstaw wykluczenia na podstawie art. 109 ust. 1 pkt 4 ustawy P.z.p. Jeżeli Zamawiający stwierdzi, że wobec tego Podwykonawcy zachodzą podstawy wykluczenia, Wykonawca będzie zobowiązany zastąpić tego Podwykonawcę lub zrezygnować z powierzenia wykonania części zamówienia Podwykonawcy. Zasady opisane w zdaniach poprzedzających stosuje się odpowiednio wobec dalszych Podwykonawców.</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Projekt umowy o podwykonawstwo powinien być sporządzony w formie pisemnej, a umowa o podwykonawstwo oraz jej zmiany, powinny zostać sporządzone w formie pisemnej, pod rygorem nieważności.</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Suma ustalonych wynagrodzeń wynikająca z umów z Podwykonawcami lub dalszymi Podwykonawcami, za zakres wykonywany w podwykonawstwie nie może przekroczyć wynagrodzenia za ten zakres w niniejszej Umowie.</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Do projektu umowy o podwykonawstwo musi zostać załączona zgoda Wykonawcy na zawarcie umowy o podwykonawstwo lub dalsze podwykonawstwo o treści zgodnej z projektem umowy z Podwykonawcą lub dalszym Podwykonawcą.</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Projekt umowy o podwykonawstwo, której przedmiotem są roboty budowlane, a także projekt jej zmiany należy przedłożyć Zamawiającemu na 14 dni przed planowanym terminem rozpoczęcia robót przez Podwykonawcę lub dalszego Podwykonawcę.</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Zamawiający, w terminie 14 dni od przedłożenia projektu umowy o podwykonawstwo, której przedmiotem są roboty budowlane, a także projektu jej zmiany, zgłosi w formie pisemnej zastrzeżenia do projektu tej umowy i projektu jej zmiany, w przypadku, gdy:</w:t>
      </w:r>
    </w:p>
    <w:p>
      <w:pPr>
        <w:pStyle w:val="Standard"/>
        <w:widowControl/>
        <w:numPr>
          <w:ilvl w:val="2"/>
          <w:numId w:val="15"/>
        </w:numPr>
        <w:tabs>
          <w:tab w:val="clear" w:pos="708"/>
          <w:tab w:val="left" w:pos="851" w:leader="none"/>
          <w:tab w:val="left" w:pos="1418" w:leader="none"/>
        </w:tabs>
        <w:suppressAutoHyphens w:val="true"/>
        <w:bidi w:val="0"/>
        <w:spacing w:lineRule="auto" w:line="276" w:before="0" w:after="0"/>
        <w:ind w:hanging="283" w:left="567" w:right="0"/>
        <w:jc w:val="both"/>
        <w:textAlignment w:val="auto"/>
        <w:rPr/>
      </w:pPr>
      <w:r>
        <w:rPr>
          <w:rFonts w:cs="Times New Roman" w:ascii="Times New Roman" w:hAnsi="Times New Roman"/>
        </w:rPr>
        <w:t>nie spełnia wymagań określonych w  SWZ,</w:t>
      </w:r>
    </w:p>
    <w:p>
      <w:pPr>
        <w:pStyle w:val="Standard"/>
        <w:widowControl/>
        <w:numPr>
          <w:ilvl w:val="2"/>
          <w:numId w:val="15"/>
        </w:numPr>
        <w:tabs>
          <w:tab w:val="clear" w:pos="708"/>
          <w:tab w:val="left" w:pos="851" w:leader="none"/>
          <w:tab w:val="left" w:pos="1418" w:leader="none"/>
        </w:tabs>
        <w:suppressAutoHyphens w:val="true"/>
        <w:bidi w:val="0"/>
        <w:spacing w:lineRule="auto" w:line="276" w:before="0" w:after="0"/>
        <w:ind w:hanging="283" w:left="567" w:right="0"/>
        <w:jc w:val="both"/>
        <w:textAlignment w:val="auto"/>
        <w:rPr/>
      </w:pPr>
      <w:r>
        <w:rPr>
          <w:rFonts w:cs="Times New Roman" w:ascii="Times New Roman" w:hAnsi="Times New Roman"/>
        </w:rPr>
        <w:t>termin zapłaty wynagrodzenia jest dłuższy niż określony w ust. 1 pkt 3 niniejszego paragrafu,</w:t>
      </w:r>
    </w:p>
    <w:p>
      <w:pPr>
        <w:pStyle w:val="Standard"/>
        <w:widowControl/>
        <w:numPr>
          <w:ilvl w:val="2"/>
          <w:numId w:val="15"/>
        </w:numPr>
        <w:tabs>
          <w:tab w:val="clear" w:pos="708"/>
          <w:tab w:val="left" w:pos="851" w:leader="none"/>
          <w:tab w:val="left" w:pos="1418" w:leader="none"/>
        </w:tabs>
        <w:suppressAutoHyphens w:val="true"/>
        <w:bidi w:val="0"/>
        <w:spacing w:lineRule="auto" w:line="276" w:before="0" w:after="0"/>
        <w:ind w:hanging="283" w:left="567" w:right="0"/>
        <w:jc w:val="both"/>
        <w:textAlignment w:val="auto"/>
        <w:rPr/>
      </w:pPr>
      <w:r>
        <w:rPr>
          <w:rFonts w:cs="Times New Roman" w:ascii="Times New Roman" w:hAnsi="Times New Roman"/>
        </w:rPr>
        <w:t>zawiera ona postanowienia niezgodne z art. 463 Pzp.</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Niezgłoszenie przez Zamawiającego w formie pisemnej zastrzeżeń do przedłożonego projektu umowy o podwykonawstwo, której przedmiotem są roboty budowlane, a także projektu jej zmiany w terminie, o którym mowa w ust. 8 powyżej, będzie jednoznaczne z akceptacją tego projektu, jak również projektu jej zmiany przez Zamawiającego.</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podwykonawca, dalszy podwykonawca ma obowiązek przedkładania Zamawiającemu poświadczonej przez siebie za zgodność z oryginałem kopii zawartej umowy o podwykonawstwo, której przedmiotem są roboty budowlane i jej zmiany w terminie 7 dni od dnia jej zawarcia.</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Zamawiający, w terminie 14 dni od przedłożenia umowy o podwykonawstwo, której przedmiotem są roboty budowlane i jej zmiany, zgłosi w formie pisemnej sprzeciw do tej umowy i jej zmiany, w przypadkach, o których mowa w ust.  8 powyżej.</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Niezgłoszenie przez Zamawiającego w formie pisemnej sprzeciwu do przedłożonej umowy o podwykonawstwo, której przedmiotem są roboty budowlane i jej zmiany w terminie, o którym mowa w ust. 11 powyżej, będzie jednoznaczne z akceptacją tej umowy i jej zmiany przez Zamawiającego.</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ma obowiązek przedkładania Zamawiającemu poświadczonej za zgodność z oryginałem przez Wykonawcę kopii zawartych umów o podwykonawstwo, których przedmiotem są dostawy lub usługi oraz ich zmian, w terminie 7 dni od dnia ich zawarcia, jeżeli ich wartość jest większa niż 50.000,00 zł.</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 przypadku, o którym mowa w ust. 13 powyżej, jeżeli termin zapłaty wynagrodzenia będzie dłuższy niż 30 dni od dnia doręczenia Wykonawcy faktury lub rachunku, potwierdzających wykonanie zleconej Podwykonawcy lub dalszemu Podwykonawcy dostawy lub usługi, Zamawiający w terminie 7 dni od przedłożenia umowy o podwykonawstwo i jej zmiany, której przedmiotem są dostawy lub usługi, poinformuje o tym Wykonawcę wzywając go do doprowadzenia do zmiany tej umowy pod rygorem wystąpienia o zapłatę kary umownej, o której mowa w § 17 niniejszej Umowy.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zobowiązany jest do zmiany wynagrodzenia przysługującego podwykonawcy, z którym zawarł umowę, w zakresie odpowiadającym zmianom cen materiałów lub kosztów dotyczących zobowiązania podwykonawcy, w przypadku jeżeli jego wynagrodzenie uległo zmianie zgodnie z postanowieniami określonych w § 20 ust. 8 Umowy.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Podwykonawca lub dalszy Podwykonawca nie może polecić Podwykonawcy realizacji przedmiotu umowy o podwykonawstwo, której przedmiotem są roboty budowlane w przypadku braku jej akceptacji przez Zamawiającego.</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Zamawiający może zażądać od Wykonawcy niezwłocznego usunięcia z Placu budowy Podwykonawcy lub dalszego Podwykonawcy, z którym nie została zawarta umowa o podwykonawstwo zaakceptowana przez Zamawiającego, lub może usunąć takiego Podwykonawcę lub dalszego Podwykonawcę na koszt Wykonawcy.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zgodnie z zasadami określonymi w niniejszym paragrafie.</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Zlecenie części robót budowlanych lub dostaw i usług ujętych umową odpowiednim podwykonawcom wyszczególnionym w ofercie i dalszym Podwykonawcom, może mieć miejsce, gdy:</w:t>
      </w:r>
    </w:p>
    <w:p>
      <w:pPr>
        <w:pStyle w:val="Standard"/>
        <w:numPr>
          <w:ilvl w:val="1"/>
          <w:numId w:val="11"/>
        </w:numPr>
        <w:tabs>
          <w:tab w:val="clear" w:pos="708"/>
          <w:tab w:val="left" w:pos="1702" w:leader="none"/>
          <w:tab w:val="left" w:pos="1986" w:leader="none"/>
        </w:tabs>
        <w:spacing w:lineRule="auto" w:line="276"/>
        <w:ind w:hanging="425" w:left="851"/>
        <w:jc w:val="both"/>
        <w:textAlignment w:val="auto"/>
        <w:rPr/>
      </w:pPr>
      <w:r>
        <w:rPr>
          <w:rFonts w:cs="Times New Roman" w:ascii="Times New Roman" w:hAnsi="Times New Roman"/>
        </w:rPr>
        <w:t>nie spowoduje to wydłużenia czasu ani wzrostu kosztów określonych w niniejszej umowie,</w:t>
      </w:r>
    </w:p>
    <w:p>
      <w:pPr>
        <w:pStyle w:val="Standard"/>
        <w:numPr>
          <w:ilvl w:val="1"/>
          <w:numId w:val="11"/>
        </w:numPr>
        <w:tabs>
          <w:tab w:val="clear" w:pos="708"/>
          <w:tab w:val="left" w:pos="1702" w:leader="none"/>
          <w:tab w:val="left" w:pos="1986" w:leader="none"/>
        </w:tabs>
        <w:spacing w:lineRule="auto" w:line="276"/>
        <w:ind w:hanging="425" w:left="851"/>
        <w:jc w:val="both"/>
        <w:textAlignment w:val="auto"/>
        <w:rPr/>
      </w:pPr>
      <w:r>
        <w:rPr>
          <w:rFonts w:cs="Times New Roman" w:ascii="Times New Roman" w:hAnsi="Times New Roman"/>
        </w:rPr>
        <w:t>nie ulegnie zmianom zakres robót lub usług określony w § 2 niniejszej umowy.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odpowiada za działania i zaniechania Podwykonawcy i dalszego Podwykonawcy jak za swoje własne. Wykonawca odpowiada za dobór Podwykonawców lub dalszych Podwykonawców pod względem wymaganych kwalifikacji, a także za jakość i terminowość prac przez nich wykonanych. Wykonawca ponosi wobec Zamawiającego pełną odpowiedzialność za roboty, które wykonuje przy pomocy Podwykonawców lub dalszych Podwykonawców. Niezależnie od powyższego Wykonawca przyjmuje na siebie obowiązek pełnienia funkcji koordynacyjnych w zakresie podwykonawstwa.</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Wykonawca odpowiada za bezpieczeństwo Podwykonawców lub dalszych Podwykonawców biorących udział w realizacji robót budowlanych stanowiących przedmiot umowy.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Wynagrodzenie, o którym mowa w ust. 22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(przy robotach budowlanych).</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Przed dokonaniem bezpośredniej zapłaty Zamawiający jest obowiązany umożliwić Wykonawcy zgłoszenie w formie pisemnej uwag dotyczących zasadności bezpośredniej zapłaty wynagrodzenia podwykonawcy lub dalszemu podwykonawcy, o których mowa w ust. 24 Zamawiający informuje o terminie zgłaszania uwag, nie krótszym niż 7 dni od dnia doręczenia tej informacji.</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 przypadku zgłoszenia uwag, o których mowa w ust. 25 w terminie wskazanym przez zamawiającego, Zamawiający może:</w:t>
      </w:r>
    </w:p>
    <w:p>
      <w:pPr>
        <w:pStyle w:val="Standard"/>
        <w:numPr>
          <w:ilvl w:val="1"/>
          <w:numId w:val="12"/>
        </w:numPr>
        <w:tabs>
          <w:tab w:val="clear" w:pos="708"/>
          <w:tab w:val="left" w:pos="1135" w:leader="none"/>
        </w:tabs>
        <w:spacing w:lineRule="auto" w:line="276"/>
        <w:ind w:hanging="283" w:left="709"/>
        <w:jc w:val="both"/>
        <w:rPr/>
      </w:pPr>
      <w:r>
        <w:rPr>
          <w:rFonts w:cs="Times New Roman" w:ascii="Times New Roman" w:hAnsi="Times New Roman"/>
        </w:rPr>
        <w:t>nie dokonać bezpośredniej zapłaty wynagrodzenia podwykonawcy lub dalszemu podwykonawcy, jeżeli wykonawca wykaże niezasadność takiej zapłaty albo,</w:t>
      </w:r>
    </w:p>
    <w:p>
      <w:pPr>
        <w:pStyle w:val="Standard"/>
        <w:numPr>
          <w:ilvl w:val="1"/>
          <w:numId w:val="12"/>
        </w:numPr>
        <w:tabs>
          <w:tab w:val="clear" w:pos="708"/>
          <w:tab w:val="left" w:pos="1135" w:leader="none"/>
        </w:tabs>
        <w:spacing w:lineRule="auto" w:line="276"/>
        <w:ind w:hanging="283" w:left="709"/>
        <w:jc w:val="both"/>
        <w:rPr/>
      </w:pPr>
      <w:r>
        <w:rPr>
          <w:rFonts w:cs="Times New Roman" w:ascii="Times New Roman" w:hAnsi="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Standard"/>
        <w:numPr>
          <w:ilvl w:val="1"/>
          <w:numId w:val="12"/>
        </w:numPr>
        <w:tabs>
          <w:tab w:val="clear" w:pos="708"/>
          <w:tab w:val="left" w:pos="1135" w:leader="none"/>
        </w:tabs>
        <w:spacing w:lineRule="auto" w:line="276"/>
        <w:ind w:hanging="283" w:left="709"/>
        <w:jc w:val="both"/>
        <w:rPr/>
      </w:pPr>
      <w:r>
        <w:rPr>
          <w:rFonts w:cs="Times New Roman" w:ascii="Times New Roman" w:hAnsi="Times New Roman"/>
        </w:rPr>
        <w:t>dokonać bezpośredniej zapłaty wynagrodzenia podwykonawcy lub dalszemu podwykonawcy, jeżeli podwykonawca lub dalszy podwykonawca wykaże zasadność takiej zapłaty.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Podstawą płatności bezpośredniej dokonywanej przez Zamawiającego na rzecz Podwykonawcy lub dalszego Podwykonawcy będzie kopia faktury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 xml:space="preserve">Zamawiający dokona bezpośredniej płatności na rzecz Podwykonawcy lub dalszego Podwykonawcy w terminie 30 dni od dnia pisemnego potwierdzenia Podwykonawcy lub dalszemu Podwykonawcy przez Zamawiającego uznania płatności bezpośredniej za uzasadnioną. </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Równowartość kwoty zapłaconej Podwykonawcy lub dalszemu Podwykonawcy, bądź skierowanej do depozytu sądowego, Zamawiający potrąci z wynagrodzenia należnego Wykonawcy.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W sytuacji określonej w ust. 29 powyżej Zmawiający może dokonać potrącenia kwoty zapłaconej Podwykonawcy z wynagrodzenia należnego Wykonawcy.</w:t>
      </w:r>
    </w:p>
    <w:p>
      <w:pPr>
        <w:pStyle w:val="Standard"/>
        <w:numPr>
          <w:ilvl w:val="0"/>
          <w:numId w:val="10"/>
        </w:numPr>
        <w:tabs>
          <w:tab w:val="clear" w:pos="708"/>
          <w:tab w:val="left" w:pos="568" w:leader="none"/>
        </w:tabs>
        <w:spacing w:lineRule="auto" w:line="276"/>
        <w:ind w:hanging="284" w:left="284" w:right="-142"/>
        <w:jc w:val="both"/>
        <w:textAlignment w:val="auto"/>
        <w:rPr/>
      </w:pPr>
      <w:r>
        <w:rPr>
          <w:rFonts w:cs="Times New Roman" w:ascii="Times New Roman" w:hAnsi="Times New Roman"/>
        </w:rPr>
        <w:t>Konieczność wielokrotnego dokonywania bezpośredniej zapłaty Podwykonawcy lub dalszemu Podwykonawcy, o której mowa w ust. 27 powyżej, lub konieczność dokonania bezpośrednich zapłat na sumę większą niż 5% wartości niniejszej Umowy, może stanowić podstawę do odstąpienia od umowy przez Zamawiającego.</w:t>
      </w:r>
    </w:p>
    <w:p>
      <w:pPr>
        <w:pStyle w:val="Standard"/>
        <w:tabs>
          <w:tab w:val="clear" w:pos="708"/>
          <w:tab w:val="left" w:pos="568" w:leader="none"/>
        </w:tabs>
        <w:spacing w:lineRule="auto" w:line="276"/>
        <w:ind w:left="284" w:right="-142"/>
        <w:jc w:val="both"/>
        <w:textAlignment w:val="auto"/>
        <w:rPr>
          <w:rFonts w:ascii="Times New Roman" w:hAnsi="Times New Roman" w:cs="Times New Roman"/>
        </w:rPr>
      </w:pPr>
      <w:r>
        <w:rPr>
          <w:rFonts w:cs="Times New Roman" w:ascii="Times New Roman" w:hAnsi="Times New Roman"/>
        </w:rPr>
      </w:r>
    </w:p>
    <w:p>
      <w:pPr>
        <w:pStyle w:val="Standard"/>
        <w:spacing w:lineRule="auto" w:line="276"/>
        <w:jc w:val="center"/>
        <w:rPr/>
      </w:pPr>
      <w:r>
        <w:rPr>
          <w:rFonts w:cs="Times New Roman" w:ascii="Times New Roman" w:hAnsi="Times New Roman"/>
          <w:b/>
        </w:rPr>
        <w:t>§ 11</w:t>
      </w:r>
    </w:p>
    <w:p>
      <w:pPr>
        <w:pStyle w:val="Standard"/>
        <w:spacing w:lineRule="auto" w:line="276"/>
        <w:jc w:val="center"/>
        <w:rPr/>
      </w:pPr>
      <w:r>
        <w:rPr>
          <w:rFonts w:cs="Times New Roman" w:ascii="Times New Roman" w:hAnsi="Times New Roman"/>
          <w:b/>
          <w:bCs/>
        </w:rPr>
        <w:t>Podwykonawca, na którego zasoby Wykonawca powoływał się</w:t>
      </w:r>
    </w:p>
    <w:p>
      <w:pPr>
        <w:pStyle w:val="Standard"/>
        <w:spacing w:lineRule="auto" w:line="276"/>
        <w:jc w:val="center"/>
        <w:rPr/>
      </w:pPr>
      <w:r>
        <w:rPr>
          <w:rFonts w:cs="Times New Roman" w:ascii="Times New Roman" w:hAnsi="Times New Roman"/>
          <w:b/>
          <w:bCs/>
        </w:rPr>
        <w:t>w trakcie postępowania o udzielenie zamówienia</w:t>
      </w:r>
    </w:p>
    <w:p>
      <w:pPr>
        <w:pStyle w:val="Standard"/>
        <w:numPr>
          <w:ilvl w:val="0"/>
          <w:numId w:val="16"/>
        </w:numPr>
        <w:tabs>
          <w:tab w:val="clear" w:pos="708"/>
          <w:tab w:val="left" w:pos="568" w:leader="none"/>
        </w:tabs>
        <w:spacing w:lineRule="auto" w:line="276"/>
        <w:ind w:hanging="360" w:left="360" w:right="-142"/>
        <w:jc w:val="both"/>
        <w:textAlignment w:val="auto"/>
        <w:rPr/>
      </w:pPr>
      <w:r>
        <w:rPr>
          <w:rFonts w:cs="Times New Roman" w:ascii="Times New Roman" w:hAnsi="Times New Roman"/>
        </w:rPr>
        <w:t>Podmiotem Udostępniającym Zasoby jest podmiot, o którym mowa w art. 118 ustawy Pzp, na którego zdolnościach technicznych lub zawodowych lub sytuacji finansowej lub ekonomicznej polega Wykonawca w celu potwierdzenia spełniania warunków udziału w postępowaniu o udzielenie zamówienia, niezależnie od charakteru prawnego łączących go z nim stosunków prawnych.</w:t>
      </w:r>
    </w:p>
    <w:p>
      <w:pPr>
        <w:pStyle w:val="Standard"/>
        <w:numPr>
          <w:ilvl w:val="0"/>
          <w:numId w:val="16"/>
        </w:numPr>
        <w:tabs>
          <w:tab w:val="clear" w:pos="708"/>
          <w:tab w:val="left" w:pos="568" w:leader="none"/>
        </w:tabs>
        <w:spacing w:lineRule="auto" w:line="276"/>
        <w:ind w:hanging="360" w:left="360" w:right="-142"/>
        <w:jc w:val="both"/>
        <w:textAlignment w:val="auto"/>
        <w:rPr/>
      </w:pPr>
      <w:r>
        <w:rPr>
          <w:rFonts w:cs="Times New Roman" w:ascii="Times New Roman" w:hAnsi="Times New Roman"/>
        </w:rPr>
        <w:t xml:space="preserve">Zgodnie z ofertą Wykonawcy, Podmioty Udostępniające Zasoby: </w:t>
      </w:r>
    </w:p>
    <w:p>
      <w:pPr>
        <w:pStyle w:val="Standard"/>
        <w:numPr>
          <w:ilvl w:val="1"/>
          <w:numId w:val="17"/>
        </w:numPr>
        <w:tabs>
          <w:tab w:val="clear" w:pos="708"/>
          <w:tab w:val="left" w:pos="993" w:leader="none"/>
        </w:tabs>
        <w:spacing w:lineRule="auto" w:line="276"/>
        <w:ind w:hanging="0" w:left="426"/>
        <w:jc w:val="both"/>
        <w:textAlignment w:val="auto"/>
        <w:rPr/>
      </w:pPr>
      <w:r>
        <w:rPr>
          <w:rFonts w:cs="Times New Roman" w:ascii="Times New Roman" w:hAnsi="Times New Roman"/>
          <w:b/>
          <w:bCs/>
        </w:rPr>
        <w:t>………………………</w:t>
      </w:r>
      <w:r>
        <w:rPr>
          <w:rFonts w:cs="Times New Roman" w:ascii="Times New Roman" w:hAnsi="Times New Roman"/>
        </w:rPr>
        <w:t xml:space="preserve">, będzie uczestniczył w wykonaniu zamówienia w charakterze podwykonawcy w zakresie wykonania robót </w:t>
      </w:r>
      <w:r>
        <w:rPr>
          <w:rFonts w:cs="Times New Roman" w:ascii="Times New Roman" w:hAnsi="Times New Roman"/>
          <w:b/>
          <w:bCs/>
        </w:rPr>
        <w:t>…………………..</w:t>
      </w:r>
      <w:r>
        <w:rPr>
          <w:rFonts w:cs="Times New Roman" w:ascii="Times New Roman" w:hAnsi="Times New Roman"/>
        </w:rPr>
        <w:t xml:space="preserve"> w okresie</w:t>
      </w:r>
      <w:r>
        <w:rPr>
          <w:rFonts w:cs="Times New Roman" w:ascii="Times New Roman" w:hAnsi="Times New Roman"/>
          <w:b/>
          <w:bCs/>
        </w:rPr>
        <w:t>…………………………….</w:t>
      </w:r>
      <w:r>
        <w:rPr>
          <w:rFonts w:cs="Times New Roman" w:ascii="Times New Roman" w:hAnsi="Times New Roman"/>
        </w:rPr>
        <w:t>,</w:t>
      </w:r>
    </w:p>
    <w:p>
      <w:pPr>
        <w:pStyle w:val="Standard"/>
        <w:numPr>
          <w:ilvl w:val="1"/>
          <w:numId w:val="17"/>
        </w:numPr>
        <w:tabs>
          <w:tab w:val="clear" w:pos="708"/>
          <w:tab w:val="left" w:pos="993" w:leader="none"/>
        </w:tabs>
        <w:spacing w:lineRule="auto" w:line="276"/>
        <w:ind w:hanging="1014" w:left="1440"/>
        <w:jc w:val="both"/>
        <w:textAlignment w:val="auto"/>
        <w:rPr/>
      </w:pPr>
      <w:r>
        <w:rPr>
          <w:rFonts w:cs="Times New Roman" w:ascii="Times New Roman" w:hAnsi="Times New Roman"/>
        </w:rPr>
        <w:t>……</w:t>
      </w:r>
      <w:r>
        <w:rPr>
          <w:rFonts w:cs="Times New Roman" w:ascii="Times New Roman" w:hAnsi="Times New Roman"/>
        </w:rPr>
        <w:t>..</w:t>
      </w:r>
    </w:p>
    <w:p>
      <w:pPr>
        <w:pStyle w:val="Standard"/>
        <w:numPr>
          <w:ilvl w:val="0"/>
          <w:numId w:val="16"/>
        </w:numPr>
        <w:tabs>
          <w:tab w:val="clear" w:pos="708"/>
          <w:tab w:val="left" w:pos="568" w:leader="none"/>
        </w:tabs>
        <w:spacing w:lineRule="auto" w:line="276"/>
        <w:ind w:hanging="360" w:left="360" w:right="-142"/>
        <w:jc w:val="both"/>
        <w:textAlignment w:val="auto"/>
        <w:rPr/>
      </w:pPr>
      <w:r>
        <w:rPr>
          <w:rFonts w:cs="Times New Roman" w:ascii="Times New Roman" w:hAnsi="Times New Roman"/>
        </w:rPr>
        <w:t xml:space="preserve">W sytuacji zmiany albo rezygnacji z Podwykonawcy, na którego zasoby Wykonawca powoływał się, na zasadach opisanych w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w:t>
      </w:r>
    </w:p>
    <w:p>
      <w:pPr>
        <w:pStyle w:val="Standard"/>
        <w:numPr>
          <w:ilvl w:val="0"/>
          <w:numId w:val="16"/>
        </w:numPr>
        <w:tabs>
          <w:tab w:val="clear" w:pos="708"/>
          <w:tab w:val="left" w:pos="568" w:leader="none"/>
        </w:tabs>
        <w:spacing w:lineRule="auto" w:line="276"/>
        <w:ind w:hanging="360" w:left="360" w:right="-142"/>
        <w:jc w:val="both"/>
        <w:textAlignment w:val="auto"/>
        <w:rPr/>
      </w:pPr>
      <w:r>
        <w:rPr>
          <w:rFonts w:cs="Times New Roman" w:ascii="Times New Roman" w:hAnsi="Times New Roman"/>
        </w:rPr>
        <w:t>W przypadku wskazania przez Wykonawcę innego Podwykonawcy zastosowanie znajdują zapisy, o których mowa w § 10 ust. 3 niniejszej Umowy oraz ust. 5 niniejszego paragrafu.</w:t>
      </w:r>
    </w:p>
    <w:p>
      <w:pPr>
        <w:pStyle w:val="Standard"/>
        <w:numPr>
          <w:ilvl w:val="0"/>
          <w:numId w:val="16"/>
        </w:numPr>
        <w:tabs>
          <w:tab w:val="clear" w:pos="708"/>
          <w:tab w:val="left" w:pos="568" w:leader="none"/>
        </w:tabs>
        <w:spacing w:lineRule="auto" w:line="276"/>
        <w:ind w:hanging="360" w:left="360" w:right="-142"/>
        <w:jc w:val="both"/>
        <w:textAlignment w:val="auto"/>
        <w:rPr/>
      </w:pPr>
      <w:r>
        <w:rPr>
          <w:rFonts w:cs="Times New Roman" w:ascii="Times New Roman" w:hAnsi="Times New Roman"/>
        </w:rPr>
        <w:t>Zamawiający w celu oceny czy Wykonawca będzie dysponował zasobami proponowanego innego Podwykonawcy w stopniu niezbędnym do należytego wykonania zamówienia oraz oceny czy stosunek łączący Wykonawcę z tym Podwykonawcą gwarantuje rzeczywisty dostęp do udostępnionych Wykonawcy zasobów, może żądać dokumentów dotyczących, w szczególności:</w:t>
      </w:r>
    </w:p>
    <w:p>
      <w:pPr>
        <w:pStyle w:val="Standard"/>
        <w:numPr>
          <w:ilvl w:val="1"/>
          <w:numId w:val="18"/>
        </w:numPr>
        <w:tabs>
          <w:tab w:val="clear" w:pos="708"/>
          <w:tab w:val="left" w:pos="851" w:leader="none"/>
          <w:tab w:val="left" w:pos="993" w:leader="none"/>
        </w:tabs>
        <w:spacing w:lineRule="auto" w:line="276"/>
        <w:ind w:hanging="284" w:left="851"/>
        <w:jc w:val="both"/>
        <w:textAlignment w:val="auto"/>
        <w:rPr/>
      </w:pPr>
      <w:r>
        <w:rPr>
          <w:rFonts w:cs="Times New Roman" w:ascii="Times New Roman" w:hAnsi="Times New Roman"/>
        </w:rPr>
        <w:t>zakresu udostępnianych Wykonawcy zasobów;</w:t>
      </w:r>
    </w:p>
    <w:p>
      <w:pPr>
        <w:pStyle w:val="Standard"/>
        <w:numPr>
          <w:ilvl w:val="1"/>
          <w:numId w:val="18"/>
        </w:numPr>
        <w:tabs>
          <w:tab w:val="clear" w:pos="708"/>
          <w:tab w:val="left" w:pos="851" w:leader="none"/>
          <w:tab w:val="left" w:pos="993" w:leader="none"/>
        </w:tabs>
        <w:spacing w:lineRule="auto" w:line="276"/>
        <w:ind w:hanging="284" w:left="851"/>
        <w:jc w:val="both"/>
        <w:textAlignment w:val="auto"/>
        <w:rPr/>
      </w:pPr>
      <w:r>
        <w:rPr>
          <w:rFonts w:cs="Times New Roman" w:ascii="Times New Roman" w:hAnsi="Times New Roman"/>
        </w:rPr>
        <w:t>sposobu ich wykorzystania przy wykonywaniu zamówienia;</w:t>
      </w:r>
    </w:p>
    <w:p>
      <w:pPr>
        <w:pStyle w:val="Standard"/>
        <w:numPr>
          <w:ilvl w:val="1"/>
          <w:numId w:val="18"/>
        </w:numPr>
        <w:tabs>
          <w:tab w:val="clear" w:pos="708"/>
          <w:tab w:val="left" w:pos="851" w:leader="none"/>
          <w:tab w:val="left" w:pos="993" w:leader="none"/>
        </w:tabs>
        <w:spacing w:lineRule="auto" w:line="276"/>
        <w:ind w:hanging="284" w:left="851"/>
        <w:jc w:val="both"/>
        <w:textAlignment w:val="auto"/>
        <w:rPr/>
      </w:pPr>
      <w:r>
        <w:rPr>
          <w:rFonts w:cs="Times New Roman" w:ascii="Times New Roman" w:hAnsi="Times New Roman"/>
        </w:rPr>
        <w:t>zakresu i okresu udziału Podwykonawcy przy wykonywaniu zamówienia;</w:t>
      </w:r>
    </w:p>
    <w:p>
      <w:pPr>
        <w:pStyle w:val="Standard"/>
        <w:numPr>
          <w:ilvl w:val="1"/>
          <w:numId w:val="18"/>
        </w:numPr>
        <w:tabs>
          <w:tab w:val="clear" w:pos="708"/>
          <w:tab w:val="left" w:pos="851" w:leader="none"/>
          <w:tab w:val="left" w:pos="993" w:leader="none"/>
        </w:tabs>
        <w:spacing w:lineRule="auto" w:line="276"/>
        <w:ind w:hanging="284" w:left="851"/>
        <w:jc w:val="both"/>
        <w:textAlignment w:val="auto"/>
        <w:rPr/>
      </w:pPr>
      <w:r>
        <w:rPr>
          <w:rFonts w:cs="Times New Roman" w:ascii="Times New Roman" w:hAnsi="Times New Roman"/>
        </w:rPr>
        <w:t>czy proponowany inny Podwykonawca w odniesieniu do warunków udziału w postępowaniu dotyczących wykształcenia, kwalifikacji zawodowych lub doświadczenia, zrealizuje roboty, których wskazane zdolności dotyczą.</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before="0" w:after="0"/>
        <w:jc w:val="center"/>
        <w:rPr/>
      </w:pPr>
      <w:r>
        <w:rPr>
          <w:rFonts w:cs="Times New Roman" w:ascii="Times New Roman" w:hAnsi="Times New Roman"/>
          <w:b/>
          <w:bCs/>
        </w:rPr>
        <w:t>§ 12</w:t>
      </w:r>
    </w:p>
    <w:p>
      <w:pPr>
        <w:pStyle w:val="Normal"/>
        <w:spacing w:lineRule="auto" w:line="276" w:before="0" w:after="0"/>
        <w:jc w:val="center"/>
        <w:rPr/>
      </w:pPr>
      <w:r>
        <w:rPr>
          <w:rFonts w:cs="Times New Roman" w:ascii="Times New Roman" w:hAnsi="Times New Roman"/>
          <w:b/>
        </w:rPr>
        <w:t>NADZÓR. PRZEDSTAWICIELE STRON</w:t>
      </w:r>
    </w:p>
    <w:p>
      <w:pPr>
        <w:pStyle w:val="ListParagraph"/>
        <w:numPr>
          <w:ilvl w:val="0"/>
          <w:numId w:val="19"/>
        </w:numPr>
        <w:spacing w:lineRule="auto" w:line="276"/>
        <w:jc w:val="both"/>
        <w:rPr/>
      </w:pPr>
      <w:r>
        <w:rPr>
          <w:rFonts w:cs="Times New Roman" w:ascii="Times New Roman" w:hAnsi="Times New Roman"/>
        </w:rPr>
        <w:t xml:space="preserve">Osobą upoważnioną do kontaktów: </w:t>
      </w:r>
    </w:p>
    <w:p>
      <w:pPr>
        <w:pStyle w:val="ListParagraph"/>
        <w:numPr>
          <w:ilvl w:val="1"/>
          <w:numId w:val="19"/>
        </w:numPr>
        <w:spacing w:lineRule="auto" w:line="276"/>
        <w:jc w:val="both"/>
        <w:rPr/>
      </w:pPr>
      <w:r>
        <w:rPr>
          <w:rFonts w:cs="Times New Roman" w:ascii="Times New Roman" w:hAnsi="Times New Roman"/>
        </w:rPr>
        <w:t xml:space="preserve">z Wykonawcą ze strony Zamawiającego jest: …………………….; nr tel.: …………………; e-mail: …………………………….; </w:t>
      </w:r>
    </w:p>
    <w:p>
      <w:pPr>
        <w:pStyle w:val="ListParagraph"/>
        <w:numPr>
          <w:ilvl w:val="1"/>
          <w:numId w:val="19"/>
        </w:numPr>
        <w:spacing w:lineRule="auto" w:line="276"/>
        <w:jc w:val="both"/>
        <w:rPr/>
      </w:pPr>
      <w:r>
        <w:rPr>
          <w:rFonts w:cs="Times New Roman" w:ascii="Times New Roman" w:hAnsi="Times New Roman"/>
        </w:rPr>
        <w:t xml:space="preserve">z Zamawiającym ze strony Wykonawcy jest: ……………………; nr tel.: ………………….; e-mail: ……………………; </w:t>
      </w:r>
    </w:p>
    <w:p>
      <w:pPr>
        <w:pStyle w:val="ListParagraph"/>
        <w:numPr>
          <w:ilvl w:val="0"/>
          <w:numId w:val="19"/>
        </w:numPr>
        <w:spacing w:lineRule="auto" w:line="276"/>
        <w:jc w:val="both"/>
        <w:rPr/>
      </w:pPr>
      <w:r>
        <w:rPr>
          <w:rFonts w:cs="Times New Roman" w:ascii="Times New Roman" w:hAnsi="Times New Roman"/>
        </w:rPr>
        <w:t>Wykonawca</w:t>
      </w:r>
      <w:r>
        <w:rPr>
          <w:rFonts w:cs="Times New Roman" w:ascii="Times New Roman" w:hAnsi="Times New Roman"/>
          <w:lang w:eastAsia="pl-PL"/>
        </w:rPr>
        <w:t xml:space="preserve"> wyznacza: </w:t>
      </w:r>
      <w:r>
        <w:rPr>
          <w:rFonts w:cs="Times New Roman" w:ascii="Times New Roman" w:hAnsi="Times New Roman"/>
          <w:b/>
          <w:bCs/>
          <w:lang w:eastAsia="pl-PL"/>
        </w:rPr>
        <w:t>……………….</w:t>
      </w:r>
      <w:r>
        <w:rPr>
          <w:rFonts w:cs="Times New Roman" w:ascii="Times New Roman" w:hAnsi="Times New Roman"/>
          <w:lang w:eastAsia="pl-PL"/>
        </w:rPr>
        <w:t xml:space="preserve"> do pełnienia obowiązków Kierownika budowy, o  którym mowa w ustawie z dnia 7 lipca 1994 r. Prawo budowlane, posiadającego uprawnienia budowlane nr </w:t>
      </w:r>
      <w:r>
        <w:rPr>
          <w:rFonts w:cs="Times New Roman" w:ascii="Times New Roman" w:hAnsi="Times New Roman"/>
          <w:b/>
          <w:bCs/>
          <w:lang w:eastAsia="pl-PL"/>
        </w:rPr>
        <w:t>………………………..</w:t>
      </w:r>
      <w:r>
        <w:rPr>
          <w:rFonts w:cs="Times New Roman" w:ascii="Times New Roman" w:hAnsi="Times New Roman"/>
          <w:lang w:eastAsia="pl-PL"/>
        </w:rPr>
        <w:t xml:space="preserve"> i przedstawia oświadczenie Kierownika budowy o przyjęciu na siebie </w:t>
      </w:r>
      <w:r>
        <w:rPr>
          <w:rFonts w:cs="Times New Roman" w:ascii="Times New Roman" w:hAnsi="Times New Roman"/>
        </w:rPr>
        <w:t>obowiązków, o których mowa w ww. ustawie oraz kserokopię dokumentu posiadanie wskazanych wyżej uprawnień oraz potwierdzeniem wpisu do właściwej izby zawodowej.</w:t>
      </w:r>
    </w:p>
    <w:p>
      <w:pPr>
        <w:pStyle w:val="ListParagraph"/>
        <w:numPr>
          <w:ilvl w:val="0"/>
          <w:numId w:val="19"/>
        </w:numPr>
        <w:spacing w:lineRule="auto" w:line="276"/>
        <w:jc w:val="both"/>
        <w:rPr/>
      </w:pPr>
      <w:r>
        <w:rPr>
          <w:rFonts w:cs="Times New Roman" w:ascii="Times New Roman" w:hAnsi="Times New Roman"/>
        </w:rPr>
        <w:t>W przypadku konieczności zmiany osoby pełniącej obowiązki Kierownika budowy Wykonawca zobowiązany jest niezwłocznie powiadomić o tym Zamawiającego w formie pisemnej pod rygorem nieważności.</w:t>
      </w:r>
    </w:p>
    <w:p>
      <w:pPr>
        <w:pStyle w:val="ListParagraph"/>
        <w:numPr>
          <w:ilvl w:val="0"/>
          <w:numId w:val="19"/>
        </w:numPr>
        <w:spacing w:lineRule="auto" w:line="276"/>
        <w:jc w:val="both"/>
        <w:rPr/>
      </w:pPr>
      <w:r>
        <w:rPr>
          <w:rFonts w:cs="Times New Roman" w:ascii="Times New Roman" w:hAnsi="Times New Roman"/>
        </w:rPr>
        <w:t xml:space="preserve">Zmiana Kierownika budowy, wymaga pisemnej zgody pod rygorem nieważności Zamawiającego i jest możliwa pod warunkiem posiadania przez osobę zastępującą lub osoby, co najmniej takich samych uprawnień i kwalifikacji jak osoby wskazane w ofercie Wykonawcy, których zmiana ma dotyczyć. Wykonawca przedłoży w takim wypadku Zamawiającemu oświadczenie tej osoby o przyjęciu na siebie obowiązków Kierownika budowy, o których mowa w ustawie z dnia 7 lipca 1994 r. Prawo budowlane oraz kserokopię dokumentu potwierdzającego posiadanie przez nią uprawnień i zaświadczenie o wpisie do właściwej izby zawodowej. </w:t>
      </w:r>
    </w:p>
    <w:p>
      <w:pPr>
        <w:pStyle w:val="ListParagraph"/>
        <w:numPr>
          <w:ilvl w:val="0"/>
          <w:numId w:val="19"/>
        </w:numPr>
        <w:spacing w:lineRule="auto" w:line="276"/>
        <w:jc w:val="both"/>
        <w:rPr/>
      </w:pPr>
      <w:r>
        <w:rPr>
          <w:rFonts w:cs="Times New Roman" w:ascii="Times New Roman" w:hAnsi="Times New Roman"/>
        </w:rPr>
        <w:t>Strony zgodnie ustalają, że zmiana osób wykazanych do realizacji zamówienia w treści oferty Wykonawcy wymaga zgody w formie pisemnej pod rygorem nieważności Zamawiającego i dopuszczalna jest wyłącznie w wyjątkowych sytuacjach, na przykład z powodu choroby czy innej przyczyny powodującej niemożność świadczenia powierzonego jej zakresu obowiązków, a wykazane w ich zastępstwie osoby muszą posiadać kwalifikacje i doświadczenie nie gorsze niż zastępowane osoby.</w:t>
      </w:r>
    </w:p>
    <w:p>
      <w:pPr>
        <w:pStyle w:val="ListParagraph"/>
        <w:numPr>
          <w:ilvl w:val="0"/>
          <w:numId w:val="19"/>
        </w:numPr>
        <w:spacing w:lineRule="auto" w:line="276"/>
        <w:jc w:val="both"/>
        <w:rPr/>
      </w:pPr>
      <w:r>
        <w:rPr>
          <w:rFonts w:cs="Times New Roman" w:ascii="Times New Roman" w:hAnsi="Times New Roman"/>
        </w:rPr>
        <w:t>Przedstawicielami</w:t>
      </w:r>
      <w:r>
        <w:rPr>
          <w:rFonts w:cs="Times New Roman" w:ascii="Times New Roman" w:hAnsi="Times New Roman"/>
          <w:lang w:eastAsia="pl-PL"/>
        </w:rPr>
        <w:t xml:space="preserve"> stron do realizacji robót będą:</w:t>
      </w:r>
    </w:p>
    <w:p>
      <w:pPr>
        <w:pStyle w:val="ListParagraph"/>
        <w:numPr>
          <w:ilvl w:val="1"/>
          <w:numId w:val="19"/>
        </w:numPr>
        <w:spacing w:lineRule="auto" w:line="276"/>
        <w:jc w:val="both"/>
        <w:rPr/>
      </w:pPr>
      <w:r>
        <w:rPr>
          <w:rFonts w:cs="Times New Roman" w:ascii="Times New Roman" w:hAnsi="Times New Roman"/>
          <w:lang w:eastAsia="pl-PL"/>
        </w:rPr>
        <w:t>Inspektor nadzoru inwestorskiego, który w granicach posiadanego upoważnienia jest przedstawicielem Zamawiającego,</w:t>
      </w:r>
    </w:p>
    <w:p>
      <w:pPr>
        <w:pStyle w:val="ListParagraph"/>
        <w:numPr>
          <w:ilvl w:val="1"/>
          <w:numId w:val="19"/>
        </w:numPr>
        <w:spacing w:lineRule="auto" w:line="276"/>
        <w:jc w:val="both"/>
        <w:rPr/>
      </w:pPr>
      <w:r>
        <w:rPr>
          <w:rFonts w:cs="Times New Roman" w:ascii="Times New Roman" w:hAnsi="Times New Roman"/>
          <w:lang w:eastAsia="pl-PL"/>
        </w:rPr>
        <w:t>Kierownik budowy, który w granicach posiadanego upoważnienia jest przedstawicielem Wykonawcy,</w:t>
      </w:r>
    </w:p>
    <w:p>
      <w:pPr>
        <w:pStyle w:val="ListParagraph"/>
        <w:numPr>
          <w:ilvl w:val="1"/>
          <w:numId w:val="19"/>
        </w:numPr>
        <w:spacing w:lineRule="auto" w:line="276"/>
        <w:jc w:val="both"/>
        <w:rPr/>
      </w:pPr>
      <w:r>
        <w:rPr>
          <w:rFonts w:cs="Times New Roman" w:ascii="Times New Roman" w:hAnsi="Times New Roman"/>
          <w:lang w:eastAsia="pl-PL"/>
        </w:rPr>
        <w:t>Projektanci sprawujący nadzory autorskie nad dokumentacjami technicznymi.</w:t>
      </w:r>
    </w:p>
    <w:p>
      <w:pPr>
        <w:pStyle w:val="Normal"/>
        <w:tabs>
          <w:tab w:val="clear" w:pos="708"/>
          <w:tab w:val="left" w:pos="865" w:leader="none"/>
          <w:tab w:val="right" w:pos="9676" w:leader="none"/>
        </w:tabs>
        <w:spacing w:lineRule="auto" w:line="276" w:before="0" w:after="0"/>
        <w:jc w:val="center"/>
        <w:rPr>
          <w:rFonts w:ascii="Times New Roman" w:hAnsi="Times New Roman" w:cs="Times New Roman"/>
          <w:b/>
          <w:bCs/>
          <w:lang w:eastAsia="ar-SA"/>
        </w:rPr>
      </w:pPr>
      <w:r>
        <w:rPr>
          <w:rFonts w:cs="Times New Roman" w:ascii="Times New Roman" w:hAnsi="Times New Roman"/>
          <w:b/>
          <w:bCs/>
          <w:lang w:eastAsia="ar-SA"/>
        </w:rPr>
      </w:r>
    </w:p>
    <w:p>
      <w:pPr>
        <w:pStyle w:val="Normal"/>
        <w:tabs>
          <w:tab w:val="clear" w:pos="708"/>
          <w:tab w:val="left" w:pos="865" w:leader="none"/>
          <w:tab w:val="right" w:pos="9676" w:leader="none"/>
        </w:tabs>
        <w:spacing w:lineRule="auto" w:line="276" w:before="0" w:after="0"/>
        <w:jc w:val="center"/>
        <w:rPr>
          <w:rFonts w:ascii="Times New Roman" w:hAnsi="Times New Roman" w:cs="Times New Roman"/>
          <w:b/>
          <w:bCs/>
          <w:lang w:eastAsia="ar-SA"/>
        </w:rPr>
      </w:pPr>
      <w:r>
        <w:rPr>
          <w:rFonts w:cs="Times New Roman" w:ascii="Times New Roman" w:hAnsi="Times New Roman"/>
          <w:b/>
          <w:bCs/>
          <w:lang w:eastAsia="ar-SA"/>
        </w:rPr>
        <w:t>§ 13</w:t>
      </w:r>
    </w:p>
    <w:p>
      <w:pPr>
        <w:pStyle w:val="Normal"/>
        <w:numPr>
          <w:ilvl w:val="1"/>
          <w:numId w:val="20"/>
        </w:numPr>
        <w:tabs>
          <w:tab w:val="clear" w:pos="708"/>
          <w:tab w:val="left" w:pos="0" w:leader="none"/>
          <w:tab w:val="left" w:pos="502" w:leader="none"/>
          <w:tab w:val="right" w:pos="9313" w:leader="none"/>
        </w:tabs>
        <w:spacing w:lineRule="auto" w:line="276" w:before="0" w:after="0"/>
        <w:jc w:val="center"/>
        <w:outlineLvl w:val="1"/>
        <w:rPr/>
      </w:pPr>
      <w:r>
        <w:rPr>
          <w:rFonts w:cs="Times New Roman" w:ascii="Times New Roman" w:hAnsi="Times New Roman"/>
          <w:b/>
          <w:lang w:eastAsia="ar-SA"/>
        </w:rPr>
        <w:t>ZAPEWNIENIE BEZPIECZEŃSTWA i OC</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Wykonawca jest odpowiedzialny za bezpieczeństwo wszelkich działań na terenie budowy.</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Wykonawca zobowiązany jest znać i stosować wszelkie przepisy dotyczące ochrony środowiska naturalnego i bezpieczeństwa pracy. Opłaty i kary za przekroczenie w trakcie robót norm, określonych w odpowiednich przepisach, dotyczących ochrony środowiska i bezpieczeństwa pracy ponosi Wykonawca.</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Wykonawca zobowiązany jest tak zorganizować pracę oraz teren budowy aby w możliwie jak najmniejszym stopniu utrudniało to lub uniemożliwiało korzystanie z budynków i terenów sąsiadujących z terenem robót.</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Wykonawca ponosi odpowiedzialności na zasadzie ryzyka za wszelkie szkody w mieniu lub utratę zdrowia, uszkodzenie ciała oraz śmierć powstałe podczas i w konsekwencji wykonywania umowy, w tym z za szkody wynikające z przyczyn niezawinionych przez Wykonawcę, czy wynikających z opóźnienia w realizacji jakichkolwiek obowiązków umownych.</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Wykonawca zobowiązany jest przez cały okres obowiązywania umowy posiadać ubezpieczenie od odpowiedzialności cywilnej w zakresie prowadzonej działalności na sumę ubezpieczenia nie mniejszą niż wartość przedmiotu umowy brutto. W przypadku, gdy okres ubezpieczenia, na który zawarta jest umowa ubezpieczenia, upływa w okresie realizacji umowy, Wykonawca zobowiązany jest dostarczyć Zamawiającemu, do dnia wygaśnięcia dotychczasowego ubezpieczenia, dokumenty potwierdzające przedłużenie ochrony ubezpieczeniowej. Dokument ubezpieczenia Wykonawca przedstawi Zamawiającemu w terminie 7 dni od dnia zawarcia umowy.</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 xml:space="preserve">Przed przekazaniem placu budowy, Wykonawca jest zobowiązany do przedłożenia Zamawiającemu poświadczonych za zgodność z oryginałem kopii polisy ubezpieczeniowej (OC), o których mowa w ust. 5. </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 xml:space="preserve">W przypadku niedopełnienia przez Wykonawcę obowiązków, o których mowa w ust. 6, Zamawiający nie przekaże Wykonawcy placu budowy. </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 xml:space="preserve">Ewentualne opóźnienie w prowadzeniu robót z powodu, o którym mowa w ust. 7, będzie obciążać w całości Wykonawcę. </w:t>
      </w:r>
    </w:p>
    <w:p>
      <w:pPr>
        <w:pStyle w:val="Normal"/>
        <w:numPr>
          <w:ilvl w:val="0"/>
          <w:numId w:val="21"/>
        </w:numPr>
        <w:spacing w:lineRule="auto" w:line="276" w:before="0" w:after="0"/>
        <w:ind w:hanging="284" w:left="284"/>
        <w:contextualSpacing/>
        <w:jc w:val="both"/>
        <w:rPr/>
      </w:pPr>
      <w:r>
        <w:rPr>
          <w:rFonts w:cs="Times New Roman" w:ascii="Times New Roman" w:hAnsi="Times New Roman"/>
          <w:lang w:eastAsia="pl-PL"/>
        </w:rPr>
        <w:t xml:space="preserve">Zakres oraz warunki ubezpieczenia, o którym mowa w ust. 1 podlegają akceptacji Zamawiającego. Wykonawca udziela Zamawiającemu gwarancji jakości na przedmiot umowy na warunkach określonych w niniejszej umowie i przepisach kodeksu cywilnego. </w:t>
      </w:r>
    </w:p>
    <w:p>
      <w:pPr>
        <w:pStyle w:val="Normal"/>
        <w:spacing w:lineRule="auto" w:line="276" w:before="0" w:after="0"/>
        <w:ind w:left="284"/>
        <w:contextualSpacing/>
        <w:jc w:val="both"/>
        <w:rPr>
          <w:rFonts w:ascii="Times New Roman" w:hAnsi="Times New Roman" w:cs="Times New Roman"/>
          <w:color w:val="000000"/>
          <w:lang w:eastAsia="pl-PL"/>
        </w:rPr>
      </w:pPr>
      <w:r>
        <w:rPr>
          <w:rFonts w:cs="Times New Roman" w:ascii="Times New Roman" w:hAnsi="Times New Roman"/>
          <w:color w:val="000000"/>
          <w:lang w:eastAsia="pl-PL"/>
        </w:rPr>
      </w:r>
    </w:p>
    <w:p>
      <w:pPr>
        <w:pStyle w:val="Normal"/>
        <w:tabs>
          <w:tab w:val="clear" w:pos="708"/>
          <w:tab w:val="left" w:pos="360" w:leader="none"/>
          <w:tab w:val="right" w:pos="3431" w:leader="none"/>
        </w:tabs>
        <w:spacing w:lineRule="auto" w:line="276" w:before="0" w:after="0"/>
        <w:jc w:val="center"/>
        <w:rPr/>
      </w:pPr>
      <w:r>
        <w:rPr>
          <w:rFonts w:cs="Times New Roman" w:ascii="Times New Roman" w:hAnsi="Times New Roman"/>
          <w:b/>
          <w:bCs/>
          <w:color w:val="000000"/>
        </w:rPr>
        <w:t>§ 14</w:t>
      </w:r>
    </w:p>
    <w:p>
      <w:pPr>
        <w:pStyle w:val="BodyText"/>
        <w:spacing w:lineRule="auto" w:line="276"/>
        <w:ind w:left="360"/>
        <w:jc w:val="center"/>
        <w:rPr/>
      </w:pPr>
      <w:r>
        <w:rPr>
          <w:rFonts w:cs="Times New Roman" w:ascii="Times New Roman" w:hAnsi="Times New Roman"/>
          <w:b/>
          <w:bCs/>
          <w:color w:val="000000"/>
        </w:rPr>
        <w:t>ZOBOWIĄZANIA W ZAKRESIE RĘKOJMI</w:t>
      </w:r>
    </w:p>
    <w:p>
      <w:pPr>
        <w:pStyle w:val="gwkauchway"/>
        <w:numPr>
          <w:ilvl w:val="0"/>
          <w:numId w:val="22"/>
        </w:numPr>
        <w:spacing w:lineRule="auto" w:line="276" w:beforeAutospacing="0" w:before="0" w:afterAutospacing="0" w:after="0"/>
        <w:ind w:hanging="284" w:left="284"/>
        <w:jc w:val="both"/>
        <w:rPr/>
      </w:pPr>
      <w:r>
        <w:rPr>
          <w:color w:val="000000"/>
        </w:rPr>
        <w:t>Okres rękojmi dla przedmiotu umowy wynosi 60 miesięcy.</w:t>
      </w:r>
    </w:p>
    <w:p>
      <w:pPr>
        <w:pStyle w:val="gwkauchway"/>
        <w:numPr>
          <w:ilvl w:val="0"/>
          <w:numId w:val="22"/>
        </w:numPr>
        <w:spacing w:lineRule="auto" w:line="276" w:beforeAutospacing="0" w:before="0" w:afterAutospacing="0" w:after="0"/>
        <w:ind w:hanging="284" w:left="284"/>
        <w:jc w:val="both"/>
        <w:rPr/>
      </w:pPr>
      <w:r>
        <w:rPr>
          <w:color w:val="000000"/>
        </w:rPr>
        <w:t>Okres rękojmi liczony będzie od daty odbioru końcowego przedmiotu umowy bez istotnych usterek.</w:t>
      </w:r>
    </w:p>
    <w:p>
      <w:pPr>
        <w:pStyle w:val="gwkauchway"/>
        <w:numPr>
          <w:ilvl w:val="0"/>
          <w:numId w:val="22"/>
        </w:numPr>
        <w:spacing w:lineRule="auto" w:line="276" w:beforeAutospacing="0" w:before="0" w:afterAutospacing="0" w:after="0"/>
        <w:ind w:hanging="284" w:left="284"/>
        <w:jc w:val="both"/>
        <w:rPr/>
      </w:pPr>
      <w:r>
        <w:rPr/>
        <w:t>Zamawiający może realizować uprawnienia z tytułu rękojmi także po upływie okresu, o którym mowa w ust. 1, jeżeli zgłosił wadę przed upływem tego okresu.</w:t>
      </w:r>
    </w:p>
    <w:p>
      <w:pPr>
        <w:pStyle w:val="gwkauchway"/>
        <w:numPr>
          <w:ilvl w:val="0"/>
          <w:numId w:val="22"/>
        </w:numPr>
        <w:spacing w:lineRule="auto" w:line="276" w:beforeAutospacing="0" w:before="0" w:afterAutospacing="0" w:after="0"/>
        <w:ind w:hanging="284" w:left="284"/>
        <w:jc w:val="both"/>
        <w:rPr/>
      </w:pPr>
      <w:r>
        <w:rPr/>
        <w:t>Niezależnie od uregulowań zawartych w paragrafach niniejszej Umowy, w okresie obowiązywania niniejszej umowy, a także po jej wykonaniu, rozwiązaniu, wygaśnięciu lub odstąpieniu przez którąkolwiek ze Stron, Wykonawca jest i będzie odpowiedzialny wobec Zamawiającego na zasadach uregulowanych w Kodeksie cywilnym za wszelkie szkody oraz roszczenia osób trzecich w przypadku, gdy będą one wynikać z wad przedmiotu umowy lub niedołożenia należytej staranności przez Wykonawcę lub jego Podwykonawcę przy wykonaniu przedmiotu umowy.</w:t>
      </w:r>
    </w:p>
    <w:p>
      <w:pPr>
        <w:pStyle w:val="gwkauchway"/>
        <w:numPr>
          <w:ilvl w:val="0"/>
          <w:numId w:val="22"/>
        </w:numPr>
        <w:spacing w:lineRule="auto" w:line="276" w:beforeAutospacing="0" w:before="0" w:afterAutospacing="0" w:after="0"/>
        <w:ind w:hanging="284" w:left="284"/>
        <w:jc w:val="both"/>
        <w:rPr/>
      </w:pPr>
      <w:r>
        <w:rPr/>
        <w:t>Wszelkie zgłoszone przez Zamawiającego usterki, będą usuwane przez Wykonawcę w terminie technicznie właściwym dla danej usterki wskazanym przez Zamawiającego, chyba że strony uzgodnią inny termin.</w:t>
      </w:r>
    </w:p>
    <w:p>
      <w:pPr>
        <w:pStyle w:val="gwkauchway"/>
        <w:numPr>
          <w:ilvl w:val="0"/>
          <w:numId w:val="22"/>
        </w:numPr>
        <w:spacing w:lineRule="auto" w:line="276" w:beforeAutospacing="0" w:before="0" w:afterAutospacing="0" w:after="0"/>
        <w:ind w:hanging="284" w:left="284"/>
        <w:jc w:val="both"/>
        <w:rPr/>
      </w:pPr>
      <w:r>
        <w:rPr/>
        <w:t>Po bezskutecznym upływie terminu określonego w ust. 5 Zamawiający ma prawo do ich usunięcia we własnym zakresie – na koszt i ryzyko Wykonawcy.</w:t>
      </w:r>
    </w:p>
    <w:p>
      <w:pPr>
        <w:pStyle w:val="gwkauchway"/>
        <w:numPr>
          <w:ilvl w:val="0"/>
          <w:numId w:val="22"/>
        </w:numPr>
        <w:spacing w:lineRule="auto" w:line="276" w:beforeAutospacing="0" w:before="0" w:afterAutospacing="0" w:after="0"/>
        <w:ind w:hanging="284" w:left="284"/>
        <w:jc w:val="both"/>
        <w:rPr/>
      </w:pPr>
      <w:r>
        <w:rPr/>
        <w:t>Wykonawca przystąpi niezwłocznie do usuwania usterek, po zawiadomieniu o ich wystąpieniu przez Zamawiającego.</w:t>
      </w:r>
    </w:p>
    <w:p>
      <w:pPr>
        <w:pStyle w:val="gwkauchway"/>
        <w:numPr>
          <w:ilvl w:val="0"/>
          <w:numId w:val="22"/>
        </w:numPr>
        <w:spacing w:lineRule="auto" w:line="276" w:beforeAutospacing="0" w:before="0" w:afterAutospacing="0" w:after="0"/>
        <w:ind w:hanging="284" w:left="284"/>
        <w:jc w:val="both"/>
        <w:rPr/>
      </w:pPr>
      <w:r>
        <w:rPr/>
        <w:t>W każdym przypadku usunięcia wad sporządzony zostanie protokół odbioru.</w:t>
      </w:r>
    </w:p>
    <w:p>
      <w:pPr>
        <w:pStyle w:val="gwkauchway"/>
        <w:numPr>
          <w:ilvl w:val="0"/>
          <w:numId w:val="22"/>
        </w:numPr>
        <w:spacing w:lineRule="auto" w:line="276" w:beforeAutospacing="0" w:before="0" w:afterAutospacing="0" w:after="0"/>
        <w:ind w:hanging="284" w:left="284"/>
        <w:jc w:val="both"/>
        <w:rPr/>
      </w:pPr>
      <w:r>
        <w:rPr/>
        <w:t>Zamawiającemu przysługuje prawo do obciążenia Wykonawcy kosztami nieusuniętych lub nienaprawionych w terminie wad lub usterek powstałych w okresie rękojmi, których usunięcie lub naprawa przewyższa kwotę zabezpieczenia, o którym mowa w § 22 umowy. W takim przypadku Zamawiający wystawi Wykonawcę notę obciążeniową.</w:t>
      </w:r>
    </w:p>
    <w:p>
      <w:pPr>
        <w:pStyle w:val="gwkauchway"/>
        <w:numPr>
          <w:ilvl w:val="0"/>
          <w:numId w:val="22"/>
        </w:numPr>
        <w:tabs>
          <w:tab w:val="clear" w:pos="708"/>
          <w:tab w:val="left" w:pos="426" w:leader="none"/>
        </w:tabs>
        <w:spacing w:lineRule="auto" w:line="276" w:beforeAutospacing="0" w:before="0" w:afterAutospacing="0" w:after="0"/>
        <w:ind w:hanging="284" w:left="284"/>
        <w:jc w:val="both"/>
        <w:rPr/>
      </w:pPr>
      <w:r>
        <w:rPr/>
        <w:t>Niezależnie od postanowień powyższych Zamawiający może wykonać pozostałe uprawnienia z tytułu rękojmi określone Kodeksem Cywilnym</w:t>
      </w:r>
    </w:p>
    <w:p>
      <w:pPr>
        <w:pStyle w:val="Standard"/>
        <w:spacing w:lineRule="auto" w:line="276"/>
        <w:jc w:val="both"/>
        <w:rPr>
          <w:rFonts w:ascii="Times New Roman" w:hAnsi="Times New Roman" w:cs="Times New Roman"/>
          <w:b/>
        </w:rPr>
      </w:pPr>
      <w:r>
        <w:rPr>
          <w:rFonts w:cs="Times New Roman" w:ascii="Times New Roman" w:hAnsi="Times New Roman"/>
          <w:b/>
        </w:rPr>
      </w:r>
    </w:p>
    <w:p>
      <w:pPr>
        <w:pStyle w:val="Standard"/>
        <w:spacing w:lineRule="auto" w:line="276"/>
        <w:jc w:val="center"/>
        <w:rPr/>
      </w:pPr>
      <w:r>
        <w:rPr>
          <w:rFonts w:cs="Times New Roman" w:ascii="Times New Roman" w:hAnsi="Times New Roman"/>
          <w:b/>
        </w:rPr>
        <w:t>§ 15</w:t>
      </w:r>
    </w:p>
    <w:p>
      <w:pPr>
        <w:pStyle w:val="Standard"/>
        <w:spacing w:lineRule="auto" w:line="276"/>
        <w:jc w:val="center"/>
        <w:rPr/>
      </w:pPr>
      <w:r>
        <w:rPr>
          <w:rFonts w:cs="Times New Roman" w:ascii="Times New Roman" w:hAnsi="Times New Roman"/>
          <w:b/>
        </w:rPr>
        <w:t>ZOBOWIĄZANIA W ZAKRESIE GWARANCJI</w:t>
      </w:r>
    </w:p>
    <w:p>
      <w:pPr>
        <w:pStyle w:val="Standard"/>
        <w:numPr>
          <w:ilvl w:val="0"/>
          <w:numId w:val="23"/>
        </w:numPr>
        <w:tabs>
          <w:tab w:val="clear" w:pos="708"/>
          <w:tab w:val="left" w:pos="568" w:leader="none"/>
        </w:tabs>
        <w:spacing w:lineRule="auto" w:line="276"/>
        <w:ind w:hanging="284" w:left="284"/>
        <w:jc w:val="both"/>
        <w:rPr/>
      </w:pPr>
      <w:r>
        <w:rPr>
          <w:rFonts w:cs="Times New Roman" w:ascii="Times New Roman" w:hAnsi="Times New Roman"/>
        </w:rPr>
        <w:t>Wykonawca udziela Zamawiającemu pisemnej gwarancji jakości na przedmiot umowy oraz wbudowane materiały, wyroby i wszystkie urządzenia na okres ….....</w:t>
      </w:r>
      <w:r>
        <w:rPr>
          <w:rFonts w:cs="Times New Roman" w:ascii="Times New Roman" w:hAnsi="Times New Roman"/>
          <w:b/>
          <w:bCs/>
        </w:rPr>
        <w:t xml:space="preserve"> </w:t>
      </w:r>
      <w:r>
        <w:rPr>
          <w:rFonts w:cs="Times New Roman" w:ascii="Times New Roman" w:hAnsi="Times New Roman"/>
        </w:rPr>
        <w:t>miesięcy licząc od dnia bezusterkowego końcowego odbioru robót z zastrzeżeniem ust. 19 i 20 niniejszego paragrafu.</w:t>
      </w:r>
    </w:p>
    <w:p>
      <w:pPr>
        <w:pStyle w:val="Textbody"/>
        <w:numPr>
          <w:ilvl w:val="0"/>
          <w:numId w:val="23"/>
        </w:numPr>
        <w:spacing w:lineRule="auto" w:line="276" w:before="0" w:after="0"/>
        <w:ind w:hanging="284" w:left="284"/>
        <w:jc w:val="both"/>
        <w:textAlignment w:val="baseline"/>
        <w:rPr/>
      </w:pPr>
      <w:r>
        <w:rPr>
          <w:color w:val="auto"/>
          <w:szCs w:val="24"/>
        </w:rPr>
        <w:t>Jeżeli warunki gwarancji udzielonej przez producenta/dostawcę materiałów lub urządzeń z których Wykonawca korzystał realizując niniejszą Umowę przewidują dłuższy okres gwarancji niż niniejsza gwarancja, to w takiej sytuacji niniejsza gwarancja ulega przedłużeniu przez danego producenta/dostawcę, a Wykonawca jest zobowiązany przekazać Zamawiającemu Kartę Gwarancyjną.</w:t>
      </w:r>
    </w:p>
    <w:p>
      <w:pPr>
        <w:pStyle w:val="Standard"/>
        <w:numPr>
          <w:ilvl w:val="0"/>
          <w:numId w:val="23"/>
        </w:numPr>
        <w:spacing w:lineRule="auto" w:line="276"/>
        <w:ind w:hanging="284" w:left="284"/>
        <w:jc w:val="both"/>
        <w:rPr/>
      </w:pPr>
      <w:r>
        <w:rPr>
          <w:rFonts w:cs="Times New Roman" w:ascii="Times New Roman" w:hAnsi="Times New Roman"/>
        </w:rPr>
        <w:t>W okresie gwarancji Wykonawca (Gwarant) obowiązany jest do nieodpłatnego usuwania wad/usterek fizycznych ujawnionych w ciągu terminu określonego przez Zamawiającego lub dostarczenia w tym terminie rzeczy wolnej od wad/usterek (wymiana wadliwych rzeczy lub ich części składowych).</w:t>
      </w:r>
    </w:p>
    <w:p>
      <w:pPr>
        <w:pStyle w:val="Standard"/>
        <w:numPr>
          <w:ilvl w:val="0"/>
          <w:numId w:val="23"/>
        </w:numPr>
        <w:spacing w:lineRule="auto" w:line="276"/>
        <w:ind w:hanging="284" w:left="284"/>
        <w:jc w:val="both"/>
        <w:rPr/>
      </w:pPr>
      <w:r>
        <w:rPr>
          <w:rFonts w:cs="Times New Roman" w:ascii="Times New Roman" w:hAnsi="Times New Roman"/>
        </w:rPr>
        <w:t>Wykonawca w ramach gwarancji ma obowiązek również usunąć te wady/usterki, które ujawniono po upływie okresu obowiązywania gwarancji jakości, lecz które powstały w okresie jej obowiązywania.</w:t>
      </w:r>
    </w:p>
    <w:p>
      <w:pPr>
        <w:pStyle w:val="Standard"/>
        <w:numPr>
          <w:ilvl w:val="0"/>
          <w:numId w:val="23"/>
        </w:numPr>
        <w:spacing w:lineRule="auto" w:line="276"/>
        <w:ind w:hanging="284" w:left="284"/>
        <w:jc w:val="both"/>
        <w:rPr/>
      </w:pPr>
      <w:r>
        <w:rPr>
          <w:rFonts w:cs="Times New Roman" w:ascii="Times New Roman" w:hAnsi="Times New Roman"/>
        </w:rPr>
        <w:t>Wykonanie zobowiązania z gwarancji nastąpi poprzez usunięcie wady/usterki poprzez naprawę bądź wymianę, w sposób eliminujący możliwość ponownego wystąpienia tych samych wad/usterek.</w:t>
      </w:r>
    </w:p>
    <w:p>
      <w:pPr>
        <w:pStyle w:val="Standard"/>
        <w:numPr>
          <w:ilvl w:val="0"/>
          <w:numId w:val="23"/>
        </w:numPr>
        <w:spacing w:lineRule="auto" w:line="276"/>
        <w:ind w:hanging="284" w:left="284"/>
        <w:jc w:val="both"/>
        <w:rPr/>
      </w:pPr>
      <w:r>
        <w:rPr>
          <w:rFonts w:cs="Times New Roman" w:ascii="Times New Roman" w:hAnsi="Times New Roman"/>
        </w:rPr>
        <w:t>Jeżeli wada/usterka elementu o dłuższym okresie gwarancji spowodowała uszkodzenie elementu, dla którego okres gwarancji już upłynął, Wykonawca zobowiązuje się do nieodpłatnego usunięcia wady/usterki w obu elementach.</w:t>
      </w:r>
    </w:p>
    <w:p>
      <w:pPr>
        <w:pStyle w:val="Standard"/>
        <w:numPr>
          <w:ilvl w:val="0"/>
          <w:numId w:val="23"/>
        </w:numPr>
        <w:tabs>
          <w:tab w:val="clear" w:pos="708"/>
          <w:tab w:val="left" w:pos="568" w:leader="none"/>
        </w:tabs>
        <w:spacing w:lineRule="auto" w:line="276"/>
        <w:ind w:hanging="284" w:left="284"/>
        <w:jc w:val="both"/>
        <w:rPr/>
      </w:pPr>
      <w:r>
        <w:rPr>
          <w:rFonts w:cs="Times New Roman" w:ascii="Times New Roman" w:hAnsi="Times New Roman"/>
        </w:rPr>
        <w:t>Wykonawca (Gwarant) może wykonywać świadczenie gwarancyjne siłami własnymi, bądź przez osobę trzecią.</w:t>
      </w:r>
    </w:p>
    <w:p>
      <w:pPr>
        <w:pStyle w:val="Standard"/>
        <w:numPr>
          <w:ilvl w:val="0"/>
          <w:numId w:val="23"/>
        </w:numPr>
        <w:tabs>
          <w:tab w:val="clear" w:pos="708"/>
          <w:tab w:val="left" w:pos="568" w:leader="none"/>
        </w:tabs>
        <w:spacing w:lineRule="auto" w:line="276"/>
        <w:ind w:hanging="284" w:left="284"/>
        <w:jc w:val="both"/>
        <w:rPr/>
      </w:pPr>
      <w:r>
        <w:rPr>
          <w:rFonts w:cs="Times New Roman" w:ascii="Times New Roman" w:hAnsi="Times New Roman"/>
        </w:rPr>
        <w:t>Wykonawca nie może odmówić usunięcia wad/usterek, powołując się na nadmierne koszty lub trudności.</w:t>
      </w:r>
    </w:p>
    <w:p>
      <w:pPr>
        <w:pStyle w:val="Standard"/>
        <w:numPr>
          <w:ilvl w:val="0"/>
          <w:numId w:val="23"/>
        </w:numPr>
        <w:tabs>
          <w:tab w:val="clear" w:pos="708"/>
          <w:tab w:val="left" w:pos="568" w:leader="none"/>
        </w:tabs>
        <w:spacing w:lineRule="auto" w:line="276"/>
        <w:ind w:hanging="284" w:left="284"/>
        <w:jc w:val="both"/>
        <w:rPr/>
      </w:pPr>
      <w:r>
        <w:rPr>
          <w:rFonts w:cs="Times New Roman" w:ascii="Times New Roman" w:hAnsi="Times New Roman"/>
        </w:rPr>
        <w:t>Jeżeli usunięcie usterek i wad ze względów technicznych nie jest możliwe w terminie określonym w ust. 3, Wykonawca zobowiązany jest powiadomić o tym pisemnie Zamawiającego. Zamawiający wyznaczy nowy termin, z uwzględnieniem możliwości technologicznych i sztuki budowlanej. Niedotrzymanie przez Wykonawcę wyznaczonego terminu będzie zakwalifikowane jako odmowa usunięcia wad/usterek.</w:t>
      </w:r>
    </w:p>
    <w:p>
      <w:pPr>
        <w:pStyle w:val="Standard"/>
        <w:numPr>
          <w:ilvl w:val="0"/>
          <w:numId w:val="23"/>
        </w:numPr>
        <w:tabs>
          <w:tab w:val="clear" w:pos="708"/>
          <w:tab w:val="left" w:pos="568" w:leader="none"/>
          <w:tab w:val="left" w:pos="710" w:leader="none"/>
        </w:tabs>
        <w:spacing w:lineRule="auto" w:line="276"/>
        <w:ind w:hanging="284" w:left="284"/>
        <w:jc w:val="both"/>
        <w:rPr/>
      </w:pPr>
      <w:r>
        <w:rPr>
          <w:rFonts w:cs="Times New Roman" w:ascii="Times New Roman" w:hAnsi="Times New Roman"/>
        </w:rPr>
        <w:t>W przypadku odmowy usunięcia wad/usterek ze strony Wykonawcy lub przekroczenia terminów usunięcia wad/usterek o których mowa w ust. 3 lub 9 o ponad 30 dni kalendarzowych, Zamawiający zleci usunięcie tych wad/usterek innemu podmiotowi, obciążając kosztami Wykonawcę lub potrącając te koszty z kwoty zabezpieczenia należytego wykonania umowy, na co Wykonawca niniejszym wyraża zgodę.</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Zamawiający może usunąć w zastępstwie Wykonawcy i na jego koszt wady/usterki nieusunięte w wyznaczonym terminie lub dokonać przeglądu, serwisu i konserwacji instalacji i urządzeń wraz z konieczną naprawą w przypadku niewywiązywania się Wykonawcy z obowiązków umownych. Koszt ten zostanie potrącony z wynagrodzenia Wykonawcy lub zabezpieczenia należytego wykonania umowy, wniesionego przez Wykonawcę. Jeżeli należne Wykonawcy wynagrodzenie lub zabezpieczenie będzie niewystarczające do potrącenia, Zamawiający będzie miał prawo dochodzić zwrotu od Wykonawcy pozostałej części kosztów, na co Wykonawca niniejszym wyraża zgodę.</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Zgłoszenia wad i usterek Zamawiający dokonywać będzie za pośrednictwem telefonu pod numerem:  12 389 10 98, lub poczty elektronicznej e-mail: skala@skala.pl</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Zamawiający będzie uprawniony do usunięcia wady/usterki na koszt Wykonawcy także w przypadku, gdy istnienie wady spowoduje zagrożenie życia lub mienia.</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Na okoliczność usunięcia wad lub usterek Wykonawca spisuje protokół, który wymaga pisemnej pod rygorem nieważności akceptacji Zamawiającego.</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W ramach niniejszej gwarancji Zamawiający może domagać się także usunięcia szkód, które te wady spowodowały, szkód powstałych w trakcie usuwania wad/usterek, a także szkód powstałych na skutek przypadkowej utraty lub uszkodzenia przedmiotu umowy w skutek usuwania jego wad/usterek.</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Wybór sposobu usunięcia wad/usterek należy do Wykonawcy, jednakże Zamawiający może zalecić określony sposób usunięcia, jeżeli przemawiają za tym względy technologiczne. Wykonawca może nie uwzględniać powyższych zaleceń jedynie z ważnych, uzasadnionych powodów.</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W pozostałym zakresie do gwarancji mają zastosowanie przepisy Kodeksu Cywilnego.</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Udzielona przez Wykonawcę rękojmia i gwarancja jakości nie może uniemożliwiać Zamawiającemu oraz innym podmiotom (za zgodą Zamawiającego) realizacji nowych zadań inwestycyjnych, w szczególności: modernizacji instalacji, usunięcia awarii, montażu urządzeń itp. Zamawiający zobowiązuje się każdorazowo, przed dokonaniem jakichkolwiek robót na obiekcie objętym niniejszym zamówieniem publicznym, do poinformowania Wykonawcy o rodzaju robót i terminie ich realizacji.  Wykonawca ma prawo uczestniczyć w trakcie realizacji robót i prowadzić nadzór. Za te czynności Wykonawca nie może żądać od Zamawiającego wynagrodzenia.</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 xml:space="preserve">W przypadku wystąpienia, w okresie obowiązywania gwarancji, konieczności wykonania napraw niezaliczanych do napraw gwarancyjnych (w szczególności wynikających z powodu działań osób trzecich), Wykonawca uprawnia Zamawiającego do przeprowadzenia niezbędnych napraw, z zastrzeżeniem, że Zamawiający każdorazowo, przed dokonaniem jakichkolwiek robót na obiekcie objętym niniejszym zamówieniem publicznym, poinformuje Wykonawcę o rodzaju robót i terminie ich realizacji. Wykonawca ma prawo złożyć ofertę cenową lub w przypadku wyboru innej oferty uczestniczyć w trakcie realizacji robót i prowadzić nadzór. Za te czynności Wykonawca nie może żądać od Zamawiającego wynagrodzenia. W takiej sytuacji Zamawiający nie traci uprawnień wynikających z udzielonej gwarancji. </w:t>
      </w:r>
    </w:p>
    <w:p>
      <w:pPr>
        <w:pStyle w:val="Standard"/>
        <w:numPr>
          <w:ilvl w:val="0"/>
          <w:numId w:val="23"/>
        </w:numPr>
        <w:tabs>
          <w:tab w:val="clear" w:pos="708"/>
          <w:tab w:val="left" w:pos="852" w:leader="none"/>
        </w:tabs>
        <w:spacing w:lineRule="auto" w:line="276"/>
        <w:ind w:hanging="426" w:left="426"/>
        <w:jc w:val="both"/>
        <w:rPr/>
      </w:pPr>
      <w:r>
        <w:rPr>
          <w:rFonts w:cs="Times New Roman" w:ascii="Times New Roman" w:hAnsi="Times New Roman"/>
        </w:rPr>
        <w:t>Zamawiający jest uprawniony do dokonania przelewu na podmioty trzecie wszelkich praw i obowiązków wynikających z rękojmi i gwarancji udzielonych Zamawiającemu przez Wykonawcę.</w:t>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t>§ 16</w:t>
      </w:r>
    </w:p>
    <w:p>
      <w:pPr>
        <w:pStyle w:val="Normal"/>
        <w:spacing w:lineRule="auto" w:line="276" w:before="0" w:after="0"/>
        <w:jc w:val="center"/>
        <w:rPr/>
      </w:pPr>
      <w:r>
        <w:rPr>
          <w:rFonts w:cs="Times New Roman" w:ascii="Times New Roman" w:hAnsi="Times New Roman"/>
          <w:b/>
          <w:bCs/>
        </w:rPr>
        <w:t>KLAUZULA ZATRUDNIENIA</w:t>
      </w:r>
    </w:p>
    <w:p>
      <w:pPr>
        <w:pStyle w:val="Normal"/>
        <w:numPr>
          <w:ilvl w:val="0"/>
          <w:numId w:val="2"/>
        </w:numPr>
        <w:spacing w:lineRule="auto" w:line="276"/>
        <w:jc w:val="both"/>
        <w:rPr/>
      </w:pPr>
      <w:r>
        <w:rPr>
          <w:rFonts w:cs="Times New Roman" w:ascii="Times New Roman" w:hAnsi="Times New Roman"/>
        </w:rPr>
        <w:t xml:space="preserve">Wykonawca zobowiązuje się do zatrudnienia na podstawie umowy o pracę, przez cały okres realizacji zamówienia, wszystkich osób wykonujących następujące czynności: </w:t>
      </w:r>
    </w:p>
    <w:p>
      <w:pPr>
        <w:pStyle w:val="Normal"/>
        <w:spacing w:lineRule="auto" w:line="276" w:before="0" w:after="0"/>
        <w:jc w:val="both"/>
        <w:rPr/>
      </w:pPr>
      <w:r>
        <w:rPr>
          <w:rFonts w:cs="Times New Roman" w:ascii="Times New Roman" w:hAnsi="Times New Roman"/>
          <w:b/>
          <w:bCs/>
        </w:rPr>
        <w:t xml:space="preserve">- prace techniczno – organizacyjne; </w:t>
      </w:r>
    </w:p>
    <w:p>
      <w:pPr>
        <w:pStyle w:val="Normal"/>
        <w:spacing w:lineRule="auto" w:line="276" w:before="0" w:after="0"/>
        <w:jc w:val="both"/>
        <w:rPr/>
      </w:pPr>
      <w:r>
        <w:rPr>
          <w:rFonts w:cs="Times New Roman" w:ascii="Times New Roman" w:hAnsi="Times New Roman"/>
          <w:b/>
          <w:bCs/>
        </w:rPr>
        <w:t xml:space="preserve">- wykonywanie prac fizycznych przy realizacji robót budowlanych, operatorzy sprzętu i prace fizyczne instalacyjno-montażowe objęte zakresem zamówienia </w:t>
      </w:r>
      <w:r>
        <w:rPr>
          <w:rFonts w:cs="Times New Roman" w:ascii="Times New Roman" w:hAnsi="Times New Roman"/>
          <w:b/>
          <w:bCs/>
          <w:i/>
          <w:iCs/>
        </w:rPr>
        <w:t xml:space="preserve">(nie dotyczy kierowników budowy i kierowników robót). </w:t>
      </w:r>
    </w:p>
    <w:p>
      <w:pPr>
        <w:pStyle w:val="Normal"/>
        <w:spacing w:lineRule="auto" w:line="276" w:before="0" w:after="0"/>
        <w:jc w:val="both"/>
        <w:rPr/>
      </w:pPr>
      <w:r>
        <w:rPr>
          <w:rFonts w:cs="Times New Roman" w:ascii="Times New Roman" w:hAnsi="Times New Roman"/>
          <w:i/>
          <w:iCs/>
        </w:rPr>
        <w:t xml:space="preserve">(obowiązek ten nie dotyczy sytuacji, gdy prace te będą wykonywane samodzielnie i osobiście przez osoby fizyczne prowadzące działalność gospodarczą w postaci tzw. samozatrudnienia jako podwykonawcy). </w:t>
      </w:r>
    </w:p>
    <w:p>
      <w:pPr>
        <w:pStyle w:val="Normal"/>
        <w:numPr>
          <w:ilvl w:val="0"/>
          <w:numId w:val="2"/>
        </w:numPr>
        <w:spacing w:lineRule="auto" w:line="276"/>
        <w:jc w:val="both"/>
        <w:rPr/>
      </w:pPr>
      <w:r>
        <w:rPr>
          <w:rFonts w:cs="Times New Roman" w:ascii="Times New Roman" w:hAnsi="Times New Roman"/>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 </w:t>
      </w:r>
    </w:p>
    <w:p>
      <w:pPr>
        <w:pStyle w:val="Normal"/>
        <w:widowControl/>
        <w:numPr>
          <w:ilvl w:val="3"/>
          <w:numId w:val="2"/>
        </w:numPr>
        <w:suppressAutoHyphens w:val="true"/>
        <w:bidi w:val="0"/>
        <w:spacing w:lineRule="auto" w:line="276" w:before="0" w:after="46"/>
        <w:ind w:hanging="340" w:left="567" w:right="0"/>
        <w:jc w:val="both"/>
        <w:rPr/>
      </w:pPr>
      <w:r>
        <w:rPr>
          <w:rFonts w:cs="Times New Roman" w:ascii="Times New Roman" w:hAnsi="Times New Roman"/>
        </w:rPr>
        <w:t xml:space="preserve">żądania oświadczeń i dokumentów w zakresie potwierdzenia spełniania ww. wymogów i dokonywania ich oceny, w tym w szczególności: oświadczenia zatrudnionego pracownika lub poświadczonej za zgodność z oryginałem kopii umowy o pracę zatrudnionego pracownika, </w:t>
      </w:r>
    </w:p>
    <w:p>
      <w:pPr>
        <w:pStyle w:val="Normal"/>
        <w:widowControl/>
        <w:numPr>
          <w:ilvl w:val="3"/>
          <w:numId w:val="2"/>
        </w:numPr>
        <w:suppressAutoHyphens w:val="true"/>
        <w:bidi w:val="0"/>
        <w:spacing w:lineRule="auto" w:line="276" w:before="0" w:after="46"/>
        <w:ind w:hanging="340" w:left="567" w:right="0"/>
        <w:jc w:val="both"/>
        <w:rPr/>
      </w:pPr>
      <w:r>
        <w:rPr>
          <w:rFonts w:cs="Times New Roman" w:ascii="Times New Roman" w:hAnsi="Times New Roman"/>
        </w:rPr>
        <w:t xml:space="preserve">żądania wyjaśnień w przypadku wątpliwości w zakresie potwierdzenia spełniania ww. wymogów, </w:t>
      </w:r>
    </w:p>
    <w:p>
      <w:pPr>
        <w:pStyle w:val="Normal"/>
        <w:widowControl/>
        <w:numPr>
          <w:ilvl w:val="3"/>
          <w:numId w:val="2"/>
        </w:numPr>
        <w:suppressAutoHyphens w:val="true"/>
        <w:bidi w:val="0"/>
        <w:spacing w:lineRule="auto" w:line="276" w:before="0" w:after="46"/>
        <w:ind w:hanging="340" w:left="567" w:right="0"/>
        <w:jc w:val="both"/>
        <w:rPr/>
      </w:pPr>
      <w:r>
        <w:rPr>
          <w:rFonts w:cs="Times New Roman" w:ascii="Times New Roman" w:hAnsi="Times New Roman"/>
        </w:rPr>
        <w:t xml:space="preserve">przeprowadzania kontroli na miejscu wykonywania świadczenia. </w:t>
      </w:r>
    </w:p>
    <w:p>
      <w:pPr>
        <w:pStyle w:val="Normal"/>
        <w:numPr>
          <w:ilvl w:val="0"/>
          <w:numId w:val="2"/>
        </w:numPr>
        <w:spacing w:lineRule="auto" w:line="276"/>
        <w:jc w:val="both"/>
        <w:rPr/>
      </w:pPr>
      <w:r>
        <w:rPr>
          <w:rFonts w:cs="Times New Roman" w:ascii="Times New Roman" w:hAnsi="Times New Roman"/>
        </w:rPr>
        <w:t xml:space="preserve">Wykonawca zobowiązany jest do informowania Zamawiającego o każdym przypadku zmiany sposobu zatrudnienia osób wykonujących ww. czynności nie później niż w terminie 5 dni od dokonania takiej zmiany. </w:t>
      </w:r>
    </w:p>
    <w:p>
      <w:pPr>
        <w:pStyle w:val="Normal"/>
        <w:numPr>
          <w:ilvl w:val="0"/>
          <w:numId w:val="2"/>
        </w:numPr>
        <w:spacing w:lineRule="auto" w:line="276"/>
        <w:jc w:val="both"/>
        <w:rPr/>
      </w:pPr>
      <w:r>
        <w:rPr>
          <w:rFonts w:cs="Times New Roman" w:ascii="Times New Roman" w:hAnsi="Times New Roman"/>
        </w:rPr>
        <w:t xml:space="preserve">W przypadku uzasadnionych wątpliwości co do przestrzegania prawa pracy przez wykonawcę lub podwykonawcę, zamawiający może zwrócić się o przeprowadzenie kontroli przez Państwową Inspekcję Pracy. </w:t>
      </w:r>
    </w:p>
    <w:p>
      <w:pPr>
        <w:pStyle w:val="Normal"/>
        <w:numPr>
          <w:ilvl w:val="0"/>
          <w:numId w:val="2"/>
        </w:numPr>
        <w:spacing w:lineRule="auto" w:line="276"/>
        <w:jc w:val="both"/>
        <w:rPr/>
      </w:pPr>
      <w:r>
        <w:rPr>
          <w:rFonts w:cs="Times New Roman" w:ascii="Times New Roman" w:hAnsi="Times New Roman"/>
        </w:rPr>
        <w:t xml:space="preserve">W trakcie realizacji zamówienia na każde wezwanie zamawiającego w wyznaczonym w tym wezwaniu terminie Wykonawca przedłoży Zamawiającemu aktualne dokumenty wskazane w ust. 2. </w:t>
      </w:r>
    </w:p>
    <w:p>
      <w:pPr>
        <w:pStyle w:val="Normal"/>
        <w:numPr>
          <w:ilvl w:val="0"/>
          <w:numId w:val="2"/>
        </w:numPr>
        <w:spacing w:lineRule="auto" w:line="276"/>
        <w:jc w:val="both"/>
        <w:rPr/>
      </w:pPr>
      <w:r>
        <w:rPr>
          <w:rFonts w:cs="Times New Roman" w:ascii="Times New Roman" w:hAnsi="Times New Roman"/>
        </w:rPr>
        <w:t>W przypadku niewywiązania się z obowiązków, o których mow</w:t>
      </w:r>
      <w:r>
        <w:rPr>
          <w:rFonts w:cs="Times New Roman" w:ascii="Times New Roman" w:hAnsi="Times New Roman"/>
          <w:color w:val="000000"/>
        </w:rPr>
        <w:t xml:space="preserve">a w ust. 1-3 lub 5, Wykonawca zobowiązany będzie do zapłaty właściwej kary umownej wskazanej w § 17 umowy. </w:t>
      </w:r>
    </w:p>
    <w:p>
      <w:pPr>
        <w:pStyle w:val="Normal"/>
        <w:numPr>
          <w:ilvl w:val="0"/>
          <w:numId w:val="2"/>
        </w:numPr>
        <w:spacing w:lineRule="auto" w:line="276"/>
        <w:jc w:val="both"/>
        <w:rPr/>
      </w:pPr>
      <w:r>
        <w:rPr>
          <w:rFonts w:cs="Times New Roman" w:ascii="Times New Roman" w:hAnsi="Times New Roman"/>
          <w:color w:val="000000"/>
        </w:rPr>
        <w:t xml:space="preserve">Wykonawca zobowiązany jest do wprowadzenia w umowach z </w:t>
      </w:r>
      <w:r>
        <w:rPr>
          <w:rFonts w:cs="Times New Roman" w:ascii="Times New Roman" w:hAnsi="Times New Roman"/>
        </w:rPr>
        <w:t xml:space="preserve">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 </w:t>
      </w:r>
    </w:p>
    <w:p>
      <w:pPr>
        <w:pStyle w:val="Normal"/>
        <w:tabs>
          <w:tab w:val="clear" w:pos="708"/>
          <w:tab w:val="left" w:pos="0" w:leader="none"/>
          <w:tab w:val="right" w:pos="9637" w:leader="none"/>
        </w:tabs>
        <w:spacing w:lineRule="auto" w:line="276" w:before="0" w:after="0"/>
        <w:jc w:val="center"/>
        <w:rPr/>
      </w:pPr>
      <w:r>
        <w:rPr>
          <w:rFonts w:cs="Times New Roman" w:ascii="Times New Roman" w:hAnsi="Times New Roman"/>
          <w:b/>
          <w:bCs/>
        </w:rPr>
        <w:t>§ 17</w:t>
      </w:r>
    </w:p>
    <w:p>
      <w:pPr>
        <w:pStyle w:val="Normal"/>
        <w:tabs>
          <w:tab w:val="clear" w:pos="708"/>
          <w:tab w:val="left" w:pos="0" w:leader="none"/>
          <w:tab w:val="right" w:pos="9637" w:leader="none"/>
        </w:tabs>
        <w:spacing w:lineRule="auto" w:line="276" w:before="0" w:after="0"/>
        <w:jc w:val="center"/>
        <w:rPr/>
      </w:pPr>
      <w:r>
        <w:rPr>
          <w:rFonts w:cs="Times New Roman" w:ascii="Times New Roman" w:hAnsi="Times New Roman"/>
          <w:b/>
        </w:rPr>
        <w:t>KARY UMOWNE</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W przypadku niewykonania lub nienależytego wykonania umowy Zamawiający może nałożyć, z zastrzeżeniem przypadków określonych w umowie, na Wykonawcę kary umowne, a Wykonawca jest zobowiązany zapłacić te kary w następujących przypadkach i wysokości:</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0,05% łącznego wynagrodzenia umownego brutto za każdy dzień zwłoki w wykonaniu każdego zakresu prac, wyszczególnionego w harmonogramie rzeczowo-finansowym, jak również w wykonaniu całego przedmiotu umowy, liczonej od dnia wyznaczonego na zakończenie poszczególnego zakresu lub całego przedmiotu umowy do dnia faktycznego odbioru,</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 xml:space="preserve">0,05% łącznego wynagrodzenia umownego brutto za każdy dzień zwłoki w wykonaniu zobowiązań, obowiązków nałożonych na Wykonawcę w umowie w trakcie jej trwania, a nie wymienionych w niniejszym paragrafie, liczonej od daty niedotrzymanego przez Wykonawcę terminu, wyznaczonego niniejszą umową lub przez Zamawiającego w wezwaniu do ich wykonania do daty faktycznego wykonania za każdy przypadek osobno, </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0,05% łącznego wynagrodzenia umownego brutto za każdy dzień zwłoki w usunięciu wad i usterek, liczonej od dnia wyznaczonego do ich usunięcia do dnia faktycznego odbioru,</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 xml:space="preserve"> </w:t>
      </w:r>
      <w:r>
        <w:rPr>
          <w:rFonts w:cs="Times New Roman" w:ascii="Times New Roman" w:hAnsi="Times New Roman"/>
        </w:rPr>
        <w:t>10% łącznego wynagrodzenia umownego brutto za odstąpienie od umowy z przyczyn zależnych od Wykonawcy,</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 xml:space="preserve">0,001% łącznego wynagrodzenia umownego brutto za każdy dzień zwłoki w zapłacie wynagrodzenia należnego podwykonawcom lub dalszym podwykonawcom, </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1000,00 zł za każdy dzień zwłoki w obowiązku przedłożenia do zaakceptowania projektu umowy o podwykonawstwo, której przedmiotem są roboty budowlane, lub projektu jej zmiany,</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 xml:space="preserve">1000,00 zł za każdy dzień zwłoki w obowiązku przedłożenia poświadczonej za zgodność z oryginałem kopii umowy o podwykonawstwo lub jej zmiany, </w:t>
      </w:r>
    </w:p>
    <w:p>
      <w:pPr>
        <w:pStyle w:val="Normal"/>
        <w:numPr>
          <w:ilvl w:val="0"/>
          <w:numId w:val="32"/>
        </w:numPr>
        <w:shd w:val="clear" w:color="auto" w:fill="FFFFFF"/>
        <w:tabs>
          <w:tab w:val="clear" w:pos="708"/>
          <w:tab w:val="left" w:pos="2221" w:leader="none"/>
          <w:tab w:val="left" w:pos="7189" w:leader="none"/>
        </w:tabs>
        <w:spacing w:lineRule="auto" w:line="276" w:before="0" w:after="0"/>
        <w:jc w:val="both"/>
        <w:rPr/>
      </w:pPr>
      <w:r>
        <w:rPr>
          <w:rFonts w:cs="Times New Roman" w:ascii="Times New Roman" w:hAnsi="Times New Roman"/>
        </w:rPr>
        <w:t>1000,00 zł za każdy dzień zwłoki w obowiązku doprowadzenia zgodności z Umową umowy o podwykonawstwo w zakresie terminu zapłaty,</w:t>
      </w:r>
    </w:p>
    <w:p>
      <w:pPr>
        <w:pStyle w:val="Normal"/>
        <w:numPr>
          <w:ilvl w:val="0"/>
          <w:numId w:val="32"/>
        </w:numPr>
        <w:shd w:val="clear" w:color="auto" w:fill="FFFFFF"/>
        <w:tabs>
          <w:tab w:val="clear" w:pos="708"/>
          <w:tab w:val="left" w:pos="1560" w:leader="none"/>
          <w:tab w:val="left" w:pos="2221" w:leader="none"/>
        </w:tabs>
        <w:spacing w:lineRule="auto" w:line="276" w:before="0" w:after="0"/>
        <w:jc w:val="both"/>
        <w:rPr/>
      </w:pPr>
      <w:r>
        <w:rPr>
          <w:rFonts w:cs="Times New Roman" w:ascii="Times New Roman" w:hAnsi="Times New Roman"/>
        </w:rPr>
        <w:t>1000,00 zł za każdy stwierdzony przypadek  naruszenia obowiązku określonego w § 10 ust. 10 umowy,</w:t>
      </w:r>
    </w:p>
    <w:p>
      <w:pPr>
        <w:pStyle w:val="Normal"/>
        <w:numPr>
          <w:ilvl w:val="0"/>
          <w:numId w:val="32"/>
        </w:numPr>
        <w:shd w:val="clear" w:color="auto" w:fill="FFFFFF"/>
        <w:tabs>
          <w:tab w:val="clear" w:pos="708"/>
          <w:tab w:val="left" w:pos="1277" w:leader="none"/>
          <w:tab w:val="left" w:pos="2363" w:leader="none"/>
        </w:tabs>
        <w:spacing w:lineRule="auto" w:line="276" w:before="0" w:after="0"/>
        <w:jc w:val="both"/>
        <w:rPr/>
      </w:pPr>
      <w:r>
        <w:rPr>
          <w:rFonts w:cs="Times New Roman" w:ascii="Times New Roman" w:hAnsi="Times New Roman"/>
        </w:rPr>
        <w:t xml:space="preserve">1000,00 zł za każdy stwierdzony przypadek naruszenia obowiązku określonego w § 10 ust. 15,16, 17, 18 umowy, </w:t>
      </w:r>
    </w:p>
    <w:p>
      <w:pPr>
        <w:pStyle w:val="Normal"/>
        <w:numPr>
          <w:ilvl w:val="0"/>
          <w:numId w:val="32"/>
        </w:numPr>
        <w:shd w:val="clear" w:color="auto" w:fill="FFFFFF"/>
        <w:tabs>
          <w:tab w:val="clear" w:pos="708"/>
          <w:tab w:val="left" w:pos="1277" w:leader="none"/>
          <w:tab w:val="left" w:pos="2363" w:leader="none"/>
        </w:tabs>
        <w:spacing w:lineRule="auto" w:line="276" w:before="0" w:after="0"/>
        <w:jc w:val="both"/>
        <w:rPr/>
      </w:pPr>
      <w:r>
        <w:rPr>
          <w:rFonts w:cs="Times New Roman" w:ascii="Times New Roman" w:hAnsi="Times New Roman"/>
        </w:rPr>
        <w:t>2000,00 zł z tytułu braku zapłaty lub nieterminowej zapłaty wynagrodzenia należnego podwykonawcom z tytułu zmiany wysokości wynagrodzenia, o której mowa § 20 ust. 2 Umowy,</w:t>
      </w:r>
    </w:p>
    <w:p>
      <w:pPr>
        <w:pStyle w:val="Normal"/>
        <w:numPr>
          <w:ilvl w:val="0"/>
          <w:numId w:val="32"/>
        </w:numPr>
        <w:spacing w:lineRule="auto" w:line="276" w:before="0" w:after="0"/>
        <w:contextualSpacing/>
        <w:jc w:val="both"/>
        <w:rPr/>
      </w:pPr>
      <w:r>
        <w:rPr>
          <w:rFonts w:cs="Times New Roman" w:ascii="Times New Roman" w:hAnsi="Times New Roman"/>
          <w:lang w:eastAsia="pl-PL"/>
        </w:rPr>
        <w:t>7 000,00 zł w przypadku niedostarczenia dokumentu ubezpieczenia lub nieprzedłużenia polisy lub terminu wygaśnięcia polisy, która wygasa w trakcie trwania umowy oraz 300,00 zł za każdy dzień zwłoki w doręczeniu polisy liczonego od upływu terminu, o którym mowa w § 13 ust. 5,</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Łączna, maksymalna wysokość kar umownych, których może dochodzić Zamawiający nie może przekroczyć kwoty 30 % całkowitego zamówienia.</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Zamawiający zapłaci Wykonawcy kary umowne:</w:t>
      </w:r>
    </w:p>
    <w:p>
      <w:pPr>
        <w:pStyle w:val="Normal"/>
        <w:numPr>
          <w:ilvl w:val="0"/>
          <w:numId w:val="33"/>
        </w:numPr>
        <w:shd w:val="clear" w:color="auto" w:fill="FFFFFF"/>
        <w:tabs>
          <w:tab w:val="clear" w:pos="708"/>
          <w:tab w:val="left" w:pos="709" w:leader="none"/>
          <w:tab w:val="left" w:pos="1277" w:leader="none"/>
          <w:tab w:val="left" w:pos="2363" w:leader="none"/>
        </w:tabs>
        <w:spacing w:lineRule="auto" w:line="276" w:before="0" w:after="0"/>
        <w:ind w:hanging="283" w:left="709"/>
        <w:jc w:val="both"/>
        <w:rPr/>
      </w:pPr>
      <w:r>
        <w:rPr>
          <w:rFonts w:cs="Times New Roman" w:ascii="Times New Roman" w:hAnsi="Times New Roman"/>
        </w:rPr>
        <w:t xml:space="preserve"> </w:t>
      </w:r>
      <w:r>
        <w:rPr>
          <w:rFonts w:cs="Times New Roman" w:ascii="Times New Roman" w:hAnsi="Times New Roman"/>
        </w:rPr>
        <w:t>w wysokości 0,05% łącznego wynagrodzenia umownego brutto za każdy dzień zwłoki w odbiorze prawidłowo wykonanego przedmiotu umowy, w przekazaniu terenu placu budowy, pozwolenia na budowę lub zgłoszenia robót nie wymagających pozwolenia na budowę,</w:t>
      </w:r>
    </w:p>
    <w:p>
      <w:pPr>
        <w:pStyle w:val="Normal"/>
        <w:numPr>
          <w:ilvl w:val="0"/>
          <w:numId w:val="33"/>
        </w:numPr>
        <w:shd w:val="clear" w:color="auto" w:fill="FFFFFF"/>
        <w:tabs>
          <w:tab w:val="clear" w:pos="708"/>
          <w:tab w:val="left" w:pos="709" w:leader="none"/>
          <w:tab w:val="left" w:pos="1277" w:leader="none"/>
          <w:tab w:val="left" w:pos="2363" w:leader="none"/>
        </w:tabs>
        <w:spacing w:lineRule="auto" w:line="276" w:before="0" w:after="0"/>
        <w:ind w:hanging="283" w:left="709"/>
        <w:jc w:val="both"/>
        <w:rPr/>
      </w:pPr>
      <w:r>
        <w:rPr>
          <w:rFonts w:cs="Times New Roman" w:ascii="Times New Roman" w:hAnsi="Times New Roman"/>
        </w:rPr>
        <w:t>w wysokości 10% łącznego wynagrodzenia umownego brutto z tytułu odstąpienia od umowy z przyczyn zależnych od Zamawiającego, z wyłączeniem przypadków określonych w niniejszej umowie.</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Zamawiający może potrącić kary umowne, obciążające Wykonawcę z bieżącego wynagrodzenia za wykonane roboty i/lub z wniesionego przez Wykonawcę zabezpieczenia należytego wykonania umowy, na co Wykonawca niniejszym wyraża zgodę.</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Zapłata kar mownych nastąpi przelewem na wskazany przez drugą stronę umowy rachunek bankowy w terminie 7 dni kalendarzowych od dnia doręczenia żądania zapłaty.</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Zamawiający ma prawo naliczyć kary umowne z każdej podstawy umownej osobno, a naliczone kary podlegają sumowaniu.</w:t>
      </w:r>
    </w:p>
    <w:p>
      <w:pPr>
        <w:pStyle w:val="Standard"/>
        <w:numPr>
          <w:ilvl w:val="0"/>
          <w:numId w:val="31"/>
        </w:numPr>
        <w:tabs>
          <w:tab w:val="clear" w:pos="708"/>
          <w:tab w:val="left" w:pos="852" w:leader="none"/>
        </w:tabs>
        <w:spacing w:lineRule="auto" w:line="276"/>
        <w:jc w:val="both"/>
        <w:rPr/>
      </w:pPr>
      <w:r>
        <w:rPr>
          <w:rFonts w:cs="Times New Roman" w:ascii="Times New Roman" w:hAnsi="Times New Roman"/>
        </w:rPr>
        <w:t>Zapłata kar umownych nie wyłącza prawa Zamawiającego do dochodzenia odszkodowania na zasadach ogólnych w przypadku powstania szkody przewyższającej wysokość kary umownej.</w:t>
      </w:r>
    </w:p>
    <w:p>
      <w:pPr>
        <w:pStyle w:val="Normal"/>
        <w:tabs>
          <w:tab w:val="clear" w:pos="708"/>
          <w:tab w:val="left" w:pos="865" w:leader="none"/>
          <w:tab w:val="right" w:pos="9676" w:leader="none"/>
        </w:tabs>
        <w:spacing w:lineRule="auto" w:line="276" w:before="0" w:after="0"/>
        <w:ind w:hanging="363" w:left="363"/>
        <w:jc w:val="center"/>
        <w:rPr/>
      </w:pPr>
      <w:r>
        <w:rPr>
          <w:rFonts w:cs="Times New Roman" w:ascii="Times New Roman" w:hAnsi="Times New Roman"/>
          <w:b/>
          <w:bCs/>
          <w:lang w:eastAsia="ar-SA"/>
        </w:rPr>
        <w:t>§ 18</w:t>
      </w:r>
    </w:p>
    <w:p>
      <w:pPr>
        <w:pStyle w:val="Normal"/>
        <w:tabs>
          <w:tab w:val="clear" w:pos="708"/>
          <w:tab w:val="left" w:pos="502" w:leader="none"/>
          <w:tab w:val="right" w:pos="9313" w:leader="none"/>
        </w:tabs>
        <w:spacing w:lineRule="auto" w:line="276" w:before="0" w:after="0"/>
        <w:jc w:val="center"/>
        <w:rPr/>
      </w:pPr>
      <w:r>
        <w:rPr>
          <w:rFonts w:cs="Times New Roman" w:ascii="Times New Roman" w:hAnsi="Times New Roman"/>
          <w:b/>
          <w:bCs/>
        </w:rPr>
        <w:t>USUWANIE USTEREK I WAD</w:t>
      </w:r>
    </w:p>
    <w:p>
      <w:pPr>
        <w:pStyle w:val="Normal"/>
        <w:widowControl w:val="false"/>
        <w:numPr>
          <w:ilvl w:val="0"/>
          <w:numId w:val="24"/>
        </w:numPr>
        <w:spacing w:lineRule="auto" w:line="276" w:before="0" w:after="0"/>
        <w:ind w:hanging="270" w:left="285"/>
        <w:jc w:val="both"/>
        <w:rPr/>
      </w:pPr>
      <w:r>
        <w:rPr>
          <w:rFonts w:eastAsia="Lucida Sans Unicode" w:cs="Times New Roman" w:ascii="Times New Roman" w:hAnsi="Times New Roman"/>
          <w:lang w:eastAsia="ar-SA"/>
        </w:rPr>
        <w:t>Zamawiający ma prawo sprawdzić wykonanie robót i o wykrytych wadach oraz usterkach poinformować niezwłocznie Wykonawcę, poprzez wpis do dziennika budowy, bez oczekiwania na końcowy odbiór robót.</w:t>
      </w:r>
    </w:p>
    <w:p>
      <w:pPr>
        <w:pStyle w:val="Normal"/>
        <w:widowControl w:val="false"/>
        <w:numPr>
          <w:ilvl w:val="0"/>
          <w:numId w:val="24"/>
        </w:numPr>
        <w:spacing w:lineRule="auto" w:line="276" w:before="0" w:after="0"/>
        <w:ind w:hanging="270" w:left="285"/>
        <w:jc w:val="both"/>
        <w:rPr/>
      </w:pPr>
      <w:r>
        <w:rPr>
          <w:rFonts w:eastAsia="Lucida Sans Unicode" w:cs="Times New Roman" w:ascii="Times New Roman" w:hAnsi="Times New Roman"/>
          <w:lang w:eastAsia="ar-SA"/>
        </w:rPr>
        <w:t xml:space="preserve">Zgłoszone wady oraz usterki Wykonawca usunie nieodpłatnie w terminie wyznaczonym przez Zamawiającego z uwzględnieniem rodzaju wady i usterek. Również w tym terminie powinny być usunięte wady i usterki wykryte przez Wykonawcę we własnym zakresie. </w:t>
      </w:r>
    </w:p>
    <w:p>
      <w:pPr>
        <w:pStyle w:val="Normal"/>
        <w:widowControl w:val="false"/>
        <w:numPr>
          <w:ilvl w:val="0"/>
          <w:numId w:val="24"/>
        </w:numPr>
        <w:spacing w:lineRule="auto" w:line="276" w:before="0" w:after="0"/>
        <w:ind w:hanging="270" w:left="285"/>
        <w:jc w:val="both"/>
        <w:rPr/>
      </w:pPr>
      <w:r>
        <w:rPr>
          <w:rFonts w:eastAsia="Lucida Sans Unicode" w:cs="Times New Roman" w:ascii="Times New Roman" w:hAnsi="Times New Roman"/>
          <w:lang w:eastAsia="ar-SA"/>
        </w:rPr>
        <w:t>Wykonawca nieodpłatnie usunie wady i usterki powstałe w trakcie realizacji przedmiotu niniejszej umowy oraz ujawnione w toku odbioru końcowego i gwarancyjnego. Wykonawca usunie nieodpłatnie również wszelkie usterki i wady, które wystąpią wskutek lub w związku z realizacją przedmiotu umowy, nawet jeśli będą zlokalizowane poza obszarem inwestycji.</w:t>
      </w:r>
    </w:p>
    <w:p>
      <w:pPr>
        <w:pStyle w:val="Normal"/>
        <w:widowControl w:val="false"/>
        <w:numPr>
          <w:ilvl w:val="0"/>
          <w:numId w:val="24"/>
        </w:numPr>
        <w:spacing w:lineRule="auto" w:line="276" w:before="0" w:after="0"/>
        <w:ind w:hanging="270" w:left="285"/>
        <w:jc w:val="both"/>
        <w:rPr/>
      </w:pPr>
      <w:r>
        <w:rPr>
          <w:rFonts w:eastAsia="Lucida Sans Unicode" w:cs="Times New Roman" w:ascii="Times New Roman" w:hAnsi="Times New Roman"/>
          <w:lang w:eastAsia="ar-SA"/>
        </w:rPr>
        <w:t xml:space="preserve">Jeżeli Wykonawca nie usunie wykrytych wad i usterek w uzgodnionym terminie na powyżej określonych warunkach, Zamawiający może zlecić ich usunięcie podmiotowi trzeciemu na koszt i ryzyko Wykonawcy. Koszty zleconych prac Zamawiający może potrącić z wynagrodzenia Wykonawcy lub z zabezpieczenia należytego wykonania umowy, bez utraty gwarancji na wykonane roboty. O zamiarze zlecenia usunięcia wad i usterek innemu podmiotowi, Zamawiający powiadomi Wykonawcę, co najmniej 14 dni przed ich powierzeniem. </w:t>
      </w:r>
    </w:p>
    <w:p>
      <w:pPr>
        <w:pStyle w:val="Normal"/>
        <w:tabs>
          <w:tab w:val="clear" w:pos="708"/>
          <w:tab w:val="left" w:pos="360" w:leader="none"/>
          <w:tab w:val="left" w:pos="9142" w:leader="none"/>
          <w:tab w:val="right" w:pos="17953" w:leader="none"/>
        </w:tabs>
        <w:spacing w:lineRule="auto" w:line="276"/>
        <w:jc w:val="both"/>
        <w:rPr>
          <w:rFonts w:ascii="Times New Roman" w:hAnsi="Times New Roman" w:cs="Times New Roman"/>
          <w:b/>
          <w:bCs/>
        </w:rPr>
      </w:pPr>
      <w:r>
        <w:rPr>
          <w:rFonts w:cs="Times New Roman" w:ascii="Times New Roman" w:hAnsi="Times New Roman"/>
          <w:b/>
          <w:bCs/>
        </w:rPr>
      </w:r>
    </w:p>
    <w:p>
      <w:pPr>
        <w:pStyle w:val="Normal"/>
        <w:tabs>
          <w:tab w:val="clear" w:pos="708"/>
          <w:tab w:val="left" w:pos="502" w:leader="none"/>
          <w:tab w:val="right" w:pos="9313" w:leader="none"/>
        </w:tabs>
        <w:spacing w:lineRule="auto" w:line="276" w:before="0" w:after="0"/>
        <w:jc w:val="center"/>
        <w:rPr/>
      </w:pPr>
      <w:r>
        <w:rPr>
          <w:rFonts w:cs="Times New Roman" w:ascii="Times New Roman" w:hAnsi="Times New Roman"/>
          <w:b/>
          <w:bCs/>
        </w:rPr>
        <w:t>§ 19</w:t>
      </w:r>
    </w:p>
    <w:p>
      <w:pPr>
        <w:pStyle w:val="Normal"/>
        <w:tabs>
          <w:tab w:val="clear" w:pos="708"/>
          <w:tab w:val="left" w:pos="502" w:leader="none"/>
          <w:tab w:val="right" w:pos="9313" w:leader="none"/>
        </w:tabs>
        <w:spacing w:lineRule="auto" w:line="276" w:before="0" w:after="0"/>
        <w:jc w:val="center"/>
        <w:rPr/>
      </w:pPr>
      <w:r>
        <w:rPr>
          <w:rFonts w:cs="Times New Roman" w:ascii="Times New Roman" w:hAnsi="Times New Roman"/>
          <w:b/>
          <w:bCs/>
        </w:rPr>
        <w:t>WYKONANIE ZASTĘPCZE</w:t>
      </w:r>
    </w:p>
    <w:p>
      <w:pPr>
        <w:pStyle w:val="Normal"/>
        <w:numPr>
          <w:ilvl w:val="0"/>
          <w:numId w:val="25"/>
        </w:numPr>
        <w:tabs>
          <w:tab w:val="clear" w:pos="708"/>
          <w:tab w:val="left" w:pos="360" w:leader="none"/>
          <w:tab w:val="left" w:pos="9142" w:leader="none"/>
          <w:tab w:val="right" w:pos="17953" w:leader="none"/>
        </w:tabs>
        <w:spacing w:lineRule="auto" w:line="276" w:before="0" w:after="0"/>
        <w:jc w:val="both"/>
        <w:rPr/>
      </w:pPr>
      <w:r>
        <w:rPr>
          <w:rFonts w:cs="Times New Roman" w:ascii="Times New Roman" w:hAnsi="Times New Roman"/>
        </w:rPr>
        <w:t>W przypadku niezrealizowania przez Wykonawcę całego zakresu prac, Zamawiający może zlecić pozostałe do wykonania prace innemu Wykonawcy. Nastąpi wówczas obniżenie wynagrodzenia przez Zamawiającego, proporcjona</w:t>
      </w:r>
      <w:r>
        <w:rPr>
          <w:rFonts w:cs="Times New Roman" w:ascii="Times New Roman" w:hAnsi="Times New Roman"/>
          <w:color w:val="000000"/>
        </w:rPr>
        <w:t>lnie do wykonanego zakresu robót, co nie wyklucza  naliczenia kar umownych określonych w § 17 niniejszej umowy na co Wykonawca niniejszym wyraża zgodę.</w:t>
      </w:r>
    </w:p>
    <w:p>
      <w:pPr>
        <w:pStyle w:val="Normal"/>
        <w:numPr>
          <w:ilvl w:val="0"/>
          <w:numId w:val="25"/>
        </w:numPr>
        <w:tabs>
          <w:tab w:val="clear" w:pos="708"/>
          <w:tab w:val="left" w:pos="360" w:leader="none"/>
        </w:tabs>
        <w:spacing w:lineRule="auto" w:line="276" w:before="0" w:after="0"/>
        <w:jc w:val="both"/>
        <w:rPr/>
      </w:pPr>
      <w:r>
        <w:rPr>
          <w:rFonts w:cs="Times New Roman" w:ascii="Times New Roman" w:hAnsi="Times New Roman"/>
        </w:rPr>
        <w:t>O zamiarze zlecenia wykonania brakującego zakresu robót, o których mowa w ust. 1 niniejszej umowy innemu  podmiotowi, Zamawiający powiadomi Wykonawcę, co najmniej 14 dni przed ich powierzeniem.</w:t>
      </w:r>
    </w:p>
    <w:p>
      <w:pPr>
        <w:pStyle w:val="Normal"/>
        <w:spacing w:lineRule="auto" w:line="276"/>
        <w:ind w:left="360"/>
        <w:jc w:val="both"/>
        <w:rPr>
          <w:rFonts w:ascii="Times New Roman" w:hAnsi="Times New Roman" w:cs="Times New Roman"/>
        </w:rPr>
      </w:pPr>
      <w:r>
        <w:rPr>
          <w:rFonts w:cs="Times New Roman" w:ascii="Times New Roman" w:hAnsi="Times New Roman"/>
        </w:rPr>
      </w:r>
    </w:p>
    <w:p>
      <w:pPr>
        <w:pStyle w:val="Standard"/>
        <w:spacing w:lineRule="auto" w:line="276"/>
        <w:jc w:val="center"/>
        <w:rPr/>
      </w:pPr>
      <w:r>
        <w:rPr>
          <w:rFonts w:cs="Times New Roman" w:ascii="Times New Roman" w:hAnsi="Times New Roman"/>
          <w:b/>
        </w:rPr>
        <w:t>§ 20</w:t>
      </w:r>
    </w:p>
    <w:p>
      <w:pPr>
        <w:pStyle w:val="Standard"/>
        <w:spacing w:lineRule="auto" w:line="276"/>
        <w:jc w:val="center"/>
        <w:rPr/>
      </w:pPr>
      <w:r>
        <w:rPr>
          <w:rFonts w:cs="Times New Roman" w:ascii="Times New Roman" w:hAnsi="Times New Roman"/>
          <w:b/>
          <w:bCs/>
        </w:rPr>
        <w:t>ZMIANY POSTANOWIEŃ UMOWY</w:t>
      </w:r>
    </w:p>
    <w:p>
      <w:pPr>
        <w:pStyle w:val="ListParagraph"/>
        <w:numPr>
          <w:ilvl w:val="0"/>
          <w:numId w:val="26"/>
        </w:numPr>
        <w:spacing w:lineRule="auto" w:line="276"/>
        <w:ind w:hanging="284" w:left="284"/>
        <w:jc w:val="both"/>
        <w:rPr/>
      </w:pPr>
      <w:r>
        <w:rPr>
          <w:rFonts w:cs="Times New Roman" w:ascii="Times New Roman" w:hAnsi="Times New Roman"/>
        </w:rPr>
        <w:t>Zmiana umowy jest dopuszczalna wyłącznie w okolicznościach opisanych art. 455 p.z.p.</w:t>
      </w:r>
    </w:p>
    <w:p>
      <w:pPr>
        <w:pStyle w:val="ListParagraph"/>
        <w:numPr>
          <w:ilvl w:val="0"/>
          <w:numId w:val="26"/>
        </w:numPr>
        <w:spacing w:lineRule="auto" w:line="276"/>
        <w:ind w:hanging="284" w:left="284"/>
        <w:jc w:val="both"/>
        <w:rPr/>
      </w:pPr>
      <w:r>
        <w:rPr>
          <w:rFonts w:cs="Times New Roman" w:ascii="Times New Roman" w:hAnsi="Times New Roman"/>
        </w:rPr>
        <w:t>Zmiana postanowień Umowy jest dopuszczalna, gdy:</w:t>
      </w:r>
    </w:p>
    <w:p>
      <w:pPr>
        <w:pStyle w:val="ListParagraph"/>
        <w:numPr>
          <w:ilvl w:val="1"/>
          <w:numId w:val="34"/>
        </w:numPr>
        <w:spacing w:lineRule="auto" w:line="276"/>
        <w:jc w:val="both"/>
        <w:rPr/>
      </w:pPr>
      <w:r>
        <w:rPr>
          <w:rFonts w:cs="Times New Roman" w:ascii="Times New Roman" w:hAnsi="Times New Roman"/>
        </w:rPr>
        <w:t>nastąpi zmiana powszechnie obowiązujących przepisów prawa w zakresie mającym wpływ na realizację, zakres lub termin wykonania przedmiotu Umowy,</w:t>
      </w:r>
    </w:p>
    <w:p>
      <w:pPr>
        <w:pStyle w:val="ListParagraph"/>
        <w:numPr>
          <w:ilvl w:val="1"/>
          <w:numId w:val="34"/>
        </w:numPr>
        <w:spacing w:lineRule="auto" w:line="276"/>
        <w:jc w:val="both"/>
        <w:rPr/>
      </w:pPr>
      <w:r>
        <w:rPr>
          <w:rFonts w:cs="Times New Roman" w:ascii="Times New Roman" w:hAnsi="Times New Roman"/>
        </w:rPr>
        <w:t>zaistnieją okoliczności uniemożliwiające terminowe wykonanie Umowy, a w tym:</w:t>
      </w:r>
    </w:p>
    <w:p>
      <w:pPr>
        <w:pStyle w:val="ListParagraph"/>
        <w:numPr>
          <w:ilvl w:val="2"/>
          <w:numId w:val="35"/>
        </w:numPr>
        <w:spacing w:lineRule="auto" w:line="276"/>
        <w:jc w:val="both"/>
        <w:rPr/>
      </w:pPr>
      <w:r>
        <w:rPr>
          <w:rFonts w:cs="Times New Roman" w:ascii="Times New Roman" w:hAnsi="Times New Roman"/>
        </w:rPr>
        <w:t>opóźnienie przekazania placu budowy lub rozpoczęcia wykonywania robót;</w:t>
      </w:r>
    </w:p>
    <w:p>
      <w:pPr>
        <w:pStyle w:val="ListParagraph"/>
        <w:numPr>
          <w:ilvl w:val="2"/>
          <w:numId w:val="35"/>
        </w:numPr>
        <w:spacing w:lineRule="auto" w:line="276"/>
        <w:jc w:val="both"/>
        <w:rPr/>
      </w:pPr>
      <w:r>
        <w:rPr>
          <w:rFonts w:cs="Times New Roman" w:ascii="Times New Roman" w:hAnsi="Times New Roman"/>
        </w:rPr>
        <w:t>wystąpienie siły wyższej;</w:t>
      </w:r>
    </w:p>
    <w:p>
      <w:pPr>
        <w:pStyle w:val="ListParagraph"/>
        <w:numPr>
          <w:ilvl w:val="2"/>
          <w:numId w:val="35"/>
        </w:numPr>
        <w:spacing w:lineRule="auto" w:line="276"/>
        <w:jc w:val="both"/>
        <w:rPr/>
      </w:pPr>
      <w:r>
        <w:rPr>
          <w:rFonts w:cs="Times New Roman" w:ascii="Times New Roman" w:hAnsi="Times New Roman"/>
        </w:rPr>
        <w:t>wystąpienie niekorzystnych warunków atmosferycznych, odbiegających znacząco od typowych, uniemożliwiających prowadzenie robót lub wykonanie procedur odbiorowych (przeprowadzanie prób i sprawdzeń) lub innych niedających się przewidzieć okoliczności (w tym działania osób trzecich np. właściwych instytucji lub organów w tym instytucji współfinansujących inwestycję), jeżeli będą one uniemożliwiać prawidłowe zrealizowanie (jakościowe, terminowe) robót pomimo zastosowania adekwatnych środków technicznych lub organizacyjnych lub prawnych przez Wykonawcę,</w:t>
      </w:r>
    </w:p>
    <w:p>
      <w:pPr>
        <w:pStyle w:val="ListParagraph"/>
        <w:numPr>
          <w:ilvl w:val="2"/>
          <w:numId w:val="35"/>
        </w:numPr>
        <w:spacing w:lineRule="auto" w:line="276"/>
        <w:jc w:val="both"/>
        <w:rPr/>
      </w:pPr>
      <w:r>
        <w:rPr>
          <w:rFonts w:cs="Times New Roman" w:ascii="Times New Roman" w:hAnsi="Times New Roman"/>
        </w:rPr>
        <w:t>odkrycia w trakcie robót budowlanych niewypałów i niewybuchów,</w:t>
      </w:r>
    </w:p>
    <w:p>
      <w:pPr>
        <w:pStyle w:val="ListParagraph"/>
        <w:numPr>
          <w:ilvl w:val="2"/>
          <w:numId w:val="35"/>
        </w:numPr>
        <w:spacing w:lineRule="auto" w:line="276"/>
        <w:jc w:val="both"/>
        <w:rPr/>
      </w:pPr>
      <w:r>
        <w:rPr>
          <w:rFonts w:cs="Times New Roman" w:ascii="Times New Roman" w:hAnsi="Times New Roman"/>
        </w:rPr>
        <w:t>odkrycia w trakcie robót budowlanych obiektów podziemnych wymagających wcześniejszej rozbiórki lub usunięcia,</w:t>
      </w:r>
    </w:p>
    <w:p>
      <w:pPr>
        <w:pStyle w:val="ListParagraph"/>
        <w:numPr>
          <w:ilvl w:val="2"/>
          <w:numId w:val="35"/>
        </w:numPr>
        <w:spacing w:lineRule="auto" w:line="276"/>
        <w:jc w:val="both"/>
        <w:rPr/>
      </w:pPr>
      <w:r>
        <w:rPr>
          <w:rFonts w:cs="Times New Roman" w:ascii="Times New Roman" w:hAnsi="Times New Roman"/>
        </w:rPr>
        <w:t>odkrycia przedmiotu względem, którego powstanie przypuszczenie, że jest on zabytkiem, co oznaczać będzie konieczność wstrzymania robót lub takiego ich wykonania, aby zabytek nie został zniszczony, ale zabezpieczony jako przedmiot archeologiczny i miejsce jego znaleziska,</w:t>
      </w:r>
    </w:p>
    <w:p>
      <w:pPr>
        <w:pStyle w:val="ListParagraph"/>
        <w:numPr>
          <w:ilvl w:val="2"/>
          <w:numId w:val="35"/>
        </w:numPr>
        <w:spacing w:lineRule="auto" w:line="276"/>
        <w:jc w:val="both"/>
        <w:rPr/>
      </w:pPr>
      <w:r>
        <w:rPr>
          <w:rFonts w:cs="Times New Roman" w:ascii="Times New Roman" w:hAnsi="Times New Roman"/>
        </w:rPr>
        <w:t>stwierdzenia innego usytuowania obiektów podziemnych lub podziemnych sieci uzbrojenia terenu niż wynikające z ewidencji geodezyjnej, co będzie wymagało odpowiednich zmian w opracowaniach projektowych lub sposobie wykonania robót,</w:t>
      </w:r>
    </w:p>
    <w:p>
      <w:pPr>
        <w:pStyle w:val="ListParagraph"/>
        <w:numPr>
          <w:ilvl w:val="1"/>
          <w:numId w:val="34"/>
        </w:numPr>
        <w:spacing w:lineRule="auto" w:line="276"/>
        <w:jc w:val="both"/>
        <w:rPr/>
      </w:pPr>
      <w:r>
        <w:rPr>
          <w:rFonts w:cs="Times New Roman" w:ascii="Times New Roman" w:hAnsi="Times New Roman"/>
        </w:rPr>
        <w:t>zaistnieje uzasadniona z technicznego punktu widzenia lub z punktu widzenia celu Umowy:</w:t>
      </w:r>
    </w:p>
    <w:p>
      <w:pPr>
        <w:pStyle w:val="ListParagraph"/>
        <w:numPr>
          <w:ilvl w:val="2"/>
          <w:numId w:val="36"/>
        </w:numPr>
        <w:spacing w:lineRule="auto" w:line="276"/>
        <w:jc w:val="both"/>
        <w:rPr/>
      </w:pPr>
      <w:r>
        <w:rPr>
          <w:rFonts w:cs="Times New Roman" w:ascii="Times New Roman" w:hAnsi="Times New Roman"/>
        </w:rPr>
        <w:t>zmiana decyzji o pozwoleniu na budowę;</w:t>
      </w:r>
    </w:p>
    <w:p>
      <w:pPr>
        <w:pStyle w:val="ListParagraph"/>
        <w:numPr>
          <w:ilvl w:val="2"/>
          <w:numId w:val="36"/>
        </w:numPr>
        <w:spacing w:lineRule="auto" w:line="276"/>
        <w:jc w:val="both"/>
        <w:rPr/>
      </w:pPr>
      <w:r>
        <w:rPr>
          <w:rFonts w:cs="Times New Roman" w:ascii="Times New Roman" w:hAnsi="Times New Roman"/>
        </w:rPr>
        <w:t>potrzeba zastosowania/wymiany części/urządzeń związanych z realizacją Umowy, których brak uniemożliwiłby prawidłowe wykonanie zamówienia;</w:t>
      </w:r>
    </w:p>
    <w:p>
      <w:pPr>
        <w:pStyle w:val="ListParagraph"/>
        <w:numPr>
          <w:ilvl w:val="2"/>
          <w:numId w:val="36"/>
        </w:numPr>
        <w:spacing w:lineRule="auto" w:line="276"/>
        <w:jc w:val="both"/>
        <w:rPr/>
      </w:pPr>
      <w:r>
        <w:rPr>
          <w:rFonts w:cs="Times New Roman" w:ascii="Times New Roman" w:hAnsi="Times New Roman"/>
        </w:rPr>
        <w:t>potrzeba zastosowania/wymiany części/urządzeń związanych z realizacją Umowy, jeżeli na rynku pojawią się urządzenia nowszej generacji pozwalające na zaoszczędzenie kosztów eksploatacji wykonanego przedmiotu umowy lub uzyskania lepszej jakości robót;</w:t>
      </w:r>
    </w:p>
    <w:p>
      <w:pPr>
        <w:pStyle w:val="ListParagraph"/>
        <w:numPr>
          <w:ilvl w:val="2"/>
          <w:numId w:val="36"/>
        </w:numPr>
        <w:spacing w:lineRule="auto" w:line="276"/>
        <w:jc w:val="both"/>
        <w:rPr/>
      </w:pPr>
      <w:r>
        <w:rPr>
          <w:rFonts w:cs="Times New Roman" w:ascii="Times New Roman" w:hAnsi="Times New Roman"/>
        </w:rPr>
        <w:t>potrzeba usunięcia skutków błędów projektowych lub wykonawczych, których nieusunięcie uniemożliwiałoby prawidłowe wykonanie zamówienia;</w:t>
      </w:r>
    </w:p>
    <w:p>
      <w:pPr>
        <w:pStyle w:val="ListParagraph"/>
        <w:numPr>
          <w:ilvl w:val="2"/>
          <w:numId w:val="36"/>
        </w:numPr>
        <w:spacing w:lineRule="auto" w:line="276"/>
        <w:jc w:val="both"/>
        <w:rPr/>
      </w:pPr>
      <w:r>
        <w:rPr>
          <w:rFonts w:cs="Times New Roman" w:ascii="Times New Roman" w:hAnsi="Times New Roman"/>
        </w:rPr>
        <w:t>potrzeba wprowadzenia rozwiązań zamiennych do dokumentacji projektowej, jeżeli przyjęte rozwiązania pozwolą na zaoszczędzenie kosztów eksploatacji wykonanego przedmiotu umowy lub uzyskania lepszej jakości robót,</w:t>
      </w:r>
    </w:p>
    <w:p>
      <w:pPr>
        <w:pStyle w:val="ListParagraph"/>
        <w:numPr>
          <w:ilvl w:val="2"/>
          <w:numId w:val="36"/>
        </w:numPr>
        <w:spacing w:lineRule="auto" w:line="276"/>
        <w:jc w:val="both"/>
        <w:rPr/>
      </w:pPr>
      <w:r>
        <w:rPr>
          <w:rFonts w:cs="Times New Roman" w:ascii="Times New Roman" w:hAnsi="Times New Roman"/>
        </w:rPr>
        <w:t>potrzeba pomięcia/rezygnacji części robót lub potrzeba zmiany kolejności wykonywanych robót,</w:t>
      </w:r>
    </w:p>
    <w:p>
      <w:pPr>
        <w:pStyle w:val="ListParagraph"/>
        <w:numPr>
          <w:ilvl w:val="2"/>
          <w:numId w:val="36"/>
        </w:numPr>
        <w:spacing w:lineRule="auto" w:line="276"/>
        <w:jc w:val="both"/>
        <w:rPr/>
      </w:pPr>
      <w:r>
        <w:rPr>
          <w:rFonts w:cs="Times New Roman" w:ascii="Times New Roman" w:hAnsi="Times New Roman"/>
        </w:rPr>
        <w:t>zaistnieje potrzeba wykonania robót dodatkowych lub zamiennych, mających wpływ na koszt i/lub termin realizacji zadania podstawowego;</w:t>
      </w:r>
    </w:p>
    <w:p>
      <w:pPr>
        <w:pStyle w:val="ListParagraph"/>
        <w:widowControl/>
        <w:numPr>
          <w:ilvl w:val="1"/>
          <w:numId w:val="34"/>
        </w:numPr>
        <w:suppressAutoHyphens w:val="true"/>
        <w:bidi w:val="0"/>
        <w:spacing w:lineRule="auto" w:line="276"/>
        <w:jc w:val="both"/>
        <w:rPr>
          <w:rFonts w:ascii="Times New Roman" w:hAnsi="Times New Roman" w:cs="Times New Roman"/>
        </w:rPr>
      </w:pPr>
      <w:r>
        <w:rPr>
          <w:rFonts w:cs="Times New Roman" w:ascii="Times New Roman" w:hAnsi="Times New Roman"/>
        </w:rPr>
        <w:t>nastąpi zmiana harmonogramu rzeczowo – finansowego w przypadku:</w:t>
      </w:r>
    </w:p>
    <w:p>
      <w:pPr>
        <w:pStyle w:val="ListParagraph"/>
        <w:spacing w:lineRule="auto" w:line="276"/>
        <w:ind w:left="1077"/>
        <w:jc w:val="both"/>
        <w:rPr/>
      </w:pPr>
      <w:r>
        <w:rPr>
          <w:rFonts w:cs="Times New Roman" w:ascii="Times New Roman" w:hAnsi="Times New Roman"/>
        </w:rPr>
        <w:t>a) zmian, o których mowa w ust. 2 punktach 1) –4),</w:t>
      </w:r>
    </w:p>
    <w:p>
      <w:pPr>
        <w:pStyle w:val="ListParagraph"/>
        <w:spacing w:lineRule="auto" w:line="276"/>
        <w:ind w:left="1077"/>
        <w:jc w:val="both"/>
        <w:rPr/>
      </w:pPr>
      <w:r>
        <w:rPr>
          <w:rFonts w:cs="Times New Roman" w:ascii="Times New Roman" w:hAnsi="Times New Roman"/>
        </w:rPr>
        <w:t xml:space="preserve">b) zmiany wynagrodzenia, mającej wpływ na zmianę wynagrodzenia umownego </w:t>
      </w:r>
    </w:p>
    <w:p>
      <w:pPr>
        <w:pStyle w:val="Normal"/>
        <w:spacing w:lineRule="auto" w:line="276" w:before="0" w:after="103"/>
        <w:ind w:hanging="341" w:left="1418"/>
        <w:jc w:val="both"/>
        <w:rPr/>
      </w:pPr>
      <w:r>
        <w:rPr>
          <w:rFonts w:cs="Times New Roman" w:ascii="Times New Roman" w:hAnsi="Times New Roman"/>
        </w:rPr>
        <w:t>c) zmiany terminu realizacji przedmiotu umowy, mającej wpływ na zmianę finansowania zadania w danym roku,</w:t>
      </w:r>
    </w:p>
    <w:p>
      <w:pPr>
        <w:pStyle w:val="ListParagraph"/>
        <w:numPr>
          <w:ilvl w:val="1"/>
          <w:numId w:val="34"/>
        </w:numPr>
        <w:spacing w:lineRule="auto" w:line="276"/>
        <w:jc w:val="both"/>
        <w:rPr/>
      </w:pPr>
      <w:r>
        <w:rPr>
          <w:rFonts w:cs="Times New Roman" w:ascii="Times New Roman" w:hAnsi="Times New Roman"/>
        </w:rPr>
        <w:t>zaistnieje potrzeba rezygnacji z wykonania danego zakresu robót budowlanych objętego przedmiotem zamówienia lub ograniczenia zakresu robót budowlanych wynikającego z braku środków finansowych Zamawiającego lub z innych przyczyn leżących po stronie Zamawiającego, w wysokości nie większej niż 25% wartości umowy.</w:t>
      </w:r>
    </w:p>
    <w:p>
      <w:pPr>
        <w:pStyle w:val="ListParagraph"/>
        <w:numPr>
          <w:ilvl w:val="0"/>
          <w:numId w:val="26"/>
        </w:numPr>
        <w:spacing w:lineRule="auto" w:line="276"/>
        <w:ind w:hanging="426" w:left="426"/>
        <w:jc w:val="both"/>
        <w:rPr/>
      </w:pPr>
      <w:r>
        <w:rPr>
          <w:rFonts w:cs="Times New Roman" w:ascii="Times New Roman" w:hAnsi="Times New Roman"/>
        </w:rPr>
        <w:t>Zmiany wskazane w ust. 2 pkt 1) – 4) w zakresie terminu zakończenia robót będą dopuszczalne wyłącznie w takim zakresie, w jakim ukończenie przedmiotu Umowy jest lub przewiduje się, że będzie, opóźnione na skutek zaistnienia okoliczności określonych w ust. 2.</w:t>
      </w:r>
    </w:p>
    <w:p>
      <w:pPr>
        <w:pStyle w:val="ListParagraph"/>
        <w:numPr>
          <w:ilvl w:val="0"/>
          <w:numId w:val="26"/>
        </w:numPr>
        <w:spacing w:lineRule="auto" w:line="276"/>
        <w:ind w:hanging="426" w:left="426"/>
        <w:jc w:val="both"/>
        <w:rPr/>
      </w:pPr>
      <w:r>
        <w:rPr>
          <w:rFonts w:cs="Times New Roman" w:ascii="Times New Roman" w:hAnsi="Times New Roman"/>
        </w:rPr>
        <w:t xml:space="preserve">Zmiany w zakresie robót budowlanych wprowadzone na podstawie ust. 2, rozliczane będą zgodnie z postanowieniami § 4 i § 7 Umowy. Jeżeli § 4, § 7 Umowy nie będą mieć zastosowania, ponieważ roboty wynikające ze zmian nie będą odpowiadać opisowi żadnej pozycji w kosztorysie ofertowym wykonawcy, rozliczane one będą na podstawie przedłożonej przez Wykonawcę kalkulacji cen jednostkowych tych robót. Kalkulacja cen, o której mowa w zdaniu poprzedzającym, powinna uwzględniać ceny nie wyższe od średnich cen materiałów, sprzętu i transportu publikowanych w wydawnictwie „SEKOCENBUD” dla województwa małopolskiego z ostatniego kwartału poprzedzającego powyższe rozliczenie oraz wartości nie wyższe od nakładów rzeczowych określonych w Katalogach Nakładów Rzeczowych (KNR) a także nośniki cenotwórcze nie wyższe od przyjętych w kosztorysie ofertowym Wykonawcy , a w przypadku robót dla których nie określono nakładów rzeczowych w KNR, nie wyższe niż określone innymi ogólnie stosowanymi katalogami. </w:t>
      </w:r>
    </w:p>
    <w:p>
      <w:pPr>
        <w:pStyle w:val="ListParagraph"/>
        <w:numPr>
          <w:ilvl w:val="0"/>
          <w:numId w:val="26"/>
        </w:numPr>
        <w:spacing w:lineRule="auto" w:line="276"/>
        <w:ind w:hanging="426" w:left="426"/>
        <w:jc w:val="both"/>
        <w:rPr/>
      </w:pPr>
      <w:r>
        <w:rPr>
          <w:rFonts w:cs="Times New Roman" w:ascii="Times New Roman" w:hAnsi="Times New Roman"/>
        </w:rPr>
        <w:t>W przypadku obiektywnego braku możliwości zastosowania sposobu rozliczenia, o którym mowa w ust. 4 dla robót budowlanych wprowadzonych na podstawie ust. 2, rozliczane one będą wg nakładów własnych Wykonawcy uzgodnionych z Zamawiającym.</w:t>
      </w:r>
    </w:p>
    <w:p>
      <w:pPr>
        <w:pStyle w:val="ListParagraph"/>
        <w:numPr>
          <w:ilvl w:val="0"/>
          <w:numId w:val="26"/>
        </w:numPr>
        <w:spacing w:lineRule="auto" w:line="276"/>
        <w:ind w:hanging="426" w:left="426"/>
        <w:jc w:val="both"/>
        <w:rPr/>
      </w:pPr>
      <w:r>
        <w:rPr>
          <w:rFonts w:cs="Times New Roman" w:ascii="Times New Roman" w:hAnsi="Times New Roman"/>
        </w:rPr>
        <w:t>Zmiany wskazane w ust. 2 pkt 4 w zakresie wysokości wynagrodzenia będą dopuszczalne wyłącznie w takim zakresie w jakim wykonawca udowodni, że miało to wpływ na realizację przedmiotu zamówienia i było to uzasadnione z punktu widzenia realizacji umowy oraz podyktowane zasadą optymalnej gospodarki zasobami użytymi do jej realizacji.</w:t>
      </w:r>
    </w:p>
    <w:p>
      <w:pPr>
        <w:pStyle w:val="ListParagraph"/>
        <w:numPr>
          <w:ilvl w:val="0"/>
          <w:numId w:val="26"/>
        </w:numPr>
        <w:spacing w:lineRule="auto" w:line="276"/>
        <w:ind w:hanging="284" w:left="284"/>
        <w:jc w:val="both"/>
        <w:rPr/>
      </w:pPr>
      <w:r>
        <w:rPr>
          <w:rFonts w:cs="Times New Roman" w:ascii="Times New Roman" w:hAnsi="Times New Roman"/>
        </w:rPr>
        <w:t>Zmiana osób, wskazanych w ofercie, odpowiedzialnych za kierowanie robotami budowlanymi, jest dopuszczalna pod warunkiem, że Wykonawca udowodni (przedkładając odpowiednie dokumenty, analogiczne do wymaganych w ogłoszeniu o zamówieniu w postępowaniu, o którym mowa w preambule), że osoby te posiadają doświadczenie zawodowe oraz kwalifikacje nie mniejsze niż określone w warunkach udziału w postępowaniu, o którym mowa w preambule Umowy oraz w złożonej przez Wykonawcę ofercie.</w:t>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t>§ 21</w:t>
      </w:r>
    </w:p>
    <w:p>
      <w:pPr>
        <w:pStyle w:val="Normal"/>
        <w:spacing w:lineRule="auto" w:line="276" w:before="0" w:after="0"/>
        <w:jc w:val="center"/>
        <w:rPr/>
      </w:pPr>
      <w:r>
        <w:rPr>
          <w:rFonts w:cs="Times New Roman" w:ascii="Times New Roman" w:hAnsi="Times New Roman"/>
          <w:b/>
        </w:rPr>
        <w:t>ODSTĄPIENIE OD UMOWY</w:t>
      </w:r>
    </w:p>
    <w:p>
      <w:pPr>
        <w:pStyle w:val="Normal"/>
        <w:numPr>
          <w:ilvl w:val="0"/>
          <w:numId w:val="27"/>
        </w:numPr>
        <w:spacing w:lineRule="auto" w:line="276" w:before="0" w:after="0"/>
        <w:contextualSpacing/>
        <w:jc w:val="both"/>
        <w:rPr/>
      </w:pPr>
      <w:r>
        <w:rPr>
          <w:rFonts w:cs="Times New Roman" w:ascii="Times New Roman" w:hAnsi="Times New Roman"/>
          <w:shd w:fill="FFFFFF" w:val="clear"/>
          <w:lang w:eastAsia="pl-PL"/>
        </w:rPr>
        <w:t>Zamawiającemu</w:t>
      </w:r>
      <w:r>
        <w:rPr>
          <w:rFonts w:cs="Times New Roman" w:ascii="Times New Roman" w:hAnsi="Times New Roman"/>
          <w:lang w:eastAsia="pl-PL"/>
        </w:rPr>
        <w:t xml:space="preserve"> przysługuje prawo do odstąpienia od umowy, w terminie 60 dni od powzięcia wiadomości o poniżej wymienionych okolicznościach, z zastrzeżeniem przypadków określonych w umowie:</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spacing w:val="2"/>
        </w:rPr>
        <w:t>Wykonawca zawrze umowę z podwykonawcą z naruszeniem zapisów niniejszej umowy,</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spacing w:val="2"/>
        </w:rPr>
        <w:t>Wykonawca dokona przeniesienia wierzytelności w jakiejkolwiek części na osobę trzecią bez wymaganej zgody</w:t>
      </w:r>
      <w:r>
        <w:rPr>
          <w:rFonts w:cs="Times New Roman" w:ascii="Times New Roman" w:hAnsi="Times New Roman"/>
        </w:rPr>
        <w:t xml:space="preserve"> Zamawiającego</w:t>
      </w:r>
      <w:r>
        <w:rPr>
          <w:rFonts w:cs="Times New Roman" w:ascii="Times New Roman" w:hAnsi="Times New Roman"/>
          <w:spacing w:val="2"/>
        </w:rPr>
        <w:t>,</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Wykonawca z nieuzasadnionych przyczyn nie kontynuuje prac w terminie wynikającym z umowy i pomimo wezwania Zamawiającego złożonego na piśmie prac tych nie rozpoczyna,</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Wykonawca z nieuzasadnionych przyczyn nie kontynuuje prac budowlanych dłużej niż 14 dni, pomimo wezwania Zamawiającego złożonego na piśmie,</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Wykonawca wykonuje roboty niezgodnie z umową i dokumentacją</w:t>
      </w:r>
      <w:r>
        <w:rPr>
          <w:rFonts w:cs="Times New Roman" w:ascii="Times New Roman" w:hAnsi="Times New Roman"/>
          <w:spacing w:val="1"/>
        </w:rPr>
        <w:t xml:space="preserve"> pomimo wezwania </w:t>
      </w:r>
      <w:r>
        <w:rPr>
          <w:rFonts w:cs="Times New Roman" w:ascii="Times New Roman" w:hAnsi="Times New Roman"/>
        </w:rPr>
        <w:t>Zamawiającego</w:t>
      </w:r>
      <w:r>
        <w:rPr>
          <w:rFonts w:cs="Times New Roman" w:ascii="Times New Roman" w:hAnsi="Times New Roman"/>
          <w:spacing w:val="1"/>
        </w:rPr>
        <w:t xml:space="preserve"> złożonego na piśmie do zmiany sposobu wykonywania, po upływie wyznaczonego w tym wezwaniu terminu,</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 xml:space="preserve">W razie stwierdzenia (w toku odbioru) wad istotnych nie nadających się do usunięcia albo gdy z okoliczności wynika, że Wykonawca nie zdoła ich usunąć, albo ich nie usunął w terminie wyznaczonym przez Zamawiającego, </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W przypadku zaistnienia konieczności wielokrotnego dokonywania bezpośredniej zapłaty podwykonawcy lub dalszemu podwykonawcy, o których mowa w § 10 Umowy, lub konieczność dokonania bezpośrednich zapłat na sumę większą niż 5% wartości umowy w sprawie zamówienia publicznego,</w:t>
      </w:r>
    </w:p>
    <w:p>
      <w:pPr>
        <w:pStyle w:val="Normal"/>
        <w:numPr>
          <w:ilvl w:val="0"/>
          <w:numId w:val="28"/>
        </w:numPr>
        <w:shd w:val="clear" w:color="auto" w:fill="FFFFFF"/>
        <w:tabs>
          <w:tab w:val="clear" w:pos="708"/>
          <w:tab w:val="left" w:pos="1134" w:leader="none"/>
        </w:tabs>
        <w:spacing w:lineRule="auto" w:line="276" w:before="0" w:after="0"/>
        <w:ind w:hanging="425" w:left="1134"/>
        <w:jc w:val="both"/>
        <w:rPr/>
      </w:pPr>
      <w:r>
        <w:rPr>
          <w:rFonts w:cs="Times New Roman" w:ascii="Times New Roman" w:hAnsi="Times New Roman"/>
        </w:rPr>
        <w:t>Opóźnienie w realizacji robót przekracza 45 dni,</w:t>
      </w:r>
    </w:p>
    <w:p>
      <w:pPr>
        <w:pStyle w:val="Normal"/>
        <w:numPr>
          <w:ilvl w:val="0"/>
          <w:numId w:val="28"/>
        </w:numPr>
        <w:shd w:val="clear" w:color="auto" w:fill="FFFFFF"/>
        <w:tabs>
          <w:tab w:val="clear" w:pos="708"/>
          <w:tab w:val="left" w:pos="1134" w:leader="none"/>
          <w:tab w:val="left" w:pos="1844" w:leader="none"/>
        </w:tabs>
        <w:spacing w:lineRule="auto" w:line="276" w:before="0" w:after="0"/>
        <w:ind w:hanging="425" w:left="1134"/>
        <w:jc w:val="both"/>
        <w:rPr/>
      </w:pPr>
      <w:r>
        <w:rPr>
          <w:rFonts w:cs="Times New Roman" w:ascii="Times New Roman" w:hAnsi="Times New Roman"/>
        </w:rPr>
        <w:t>Wykonawca nie wykonuje zobowiązań, obowiązków wynikających z niniejszej umowy, a opóźnienie wynosi co najmniej 7 dni.</w:t>
      </w:r>
    </w:p>
    <w:p>
      <w:pPr>
        <w:pStyle w:val="Normal"/>
        <w:numPr>
          <w:ilvl w:val="0"/>
          <w:numId w:val="27"/>
        </w:numPr>
        <w:spacing w:lineRule="auto" w:line="276" w:before="0" w:after="0"/>
        <w:contextualSpacing/>
        <w:jc w:val="both"/>
        <w:rPr/>
      </w:pPr>
      <w:r>
        <w:rPr>
          <w:rFonts w:cs="Times New Roman" w:ascii="Times New Roman" w:hAnsi="Times New Roman"/>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pStyle w:val="Normal"/>
        <w:numPr>
          <w:ilvl w:val="0"/>
          <w:numId w:val="27"/>
        </w:numPr>
        <w:spacing w:lineRule="auto" w:line="276" w:before="0" w:after="0"/>
        <w:contextualSpacing/>
        <w:jc w:val="both"/>
        <w:rPr/>
      </w:pPr>
      <w:r>
        <w:rPr>
          <w:rFonts w:cs="Times New Roman" w:ascii="Times New Roman" w:hAnsi="Times New Roman"/>
          <w:lang w:eastAsia="pl-PL"/>
        </w:rPr>
        <w:t>Wykonawcy przysługuje prawo odstąpienia od umowy, jeżeli Zamawiający:</w:t>
      </w:r>
    </w:p>
    <w:p>
      <w:pPr>
        <w:pStyle w:val="Normal"/>
        <w:numPr>
          <w:ilvl w:val="0"/>
          <w:numId w:val="29"/>
        </w:numPr>
        <w:shd w:val="clear" w:color="auto" w:fill="FFFFFF"/>
        <w:tabs>
          <w:tab w:val="clear" w:pos="708"/>
          <w:tab w:val="left" w:pos="1702" w:leader="none"/>
        </w:tabs>
        <w:spacing w:lineRule="auto" w:line="276" w:before="0" w:after="0"/>
        <w:ind w:hanging="284" w:left="993"/>
        <w:jc w:val="both"/>
        <w:rPr/>
      </w:pPr>
      <w:r>
        <w:rPr>
          <w:rFonts w:cs="Times New Roman" w:ascii="Times New Roman" w:hAnsi="Times New Roman"/>
        </w:rPr>
        <w:t>nie dokona zapłaty faktury końcowej mimo dodatkowego pisemnego wezwania w terminie 60 dni od upływu terminu zapłaty określonego w umowie, z zastrzeżeniem § 7 ust. 2 umowy,</w:t>
      </w:r>
    </w:p>
    <w:p>
      <w:pPr>
        <w:pStyle w:val="Normal"/>
        <w:numPr>
          <w:ilvl w:val="0"/>
          <w:numId w:val="29"/>
        </w:numPr>
        <w:shd w:val="clear" w:color="auto" w:fill="FFFFFF"/>
        <w:tabs>
          <w:tab w:val="clear" w:pos="708"/>
        </w:tabs>
        <w:spacing w:lineRule="auto" w:line="276" w:before="0" w:after="0"/>
        <w:ind w:hanging="284" w:left="993"/>
        <w:jc w:val="both"/>
        <w:rPr/>
      </w:pPr>
      <w:r>
        <w:rPr>
          <w:rFonts w:cs="Times New Roman" w:ascii="Times New Roman" w:hAnsi="Times New Roman"/>
        </w:rPr>
        <w:t>odmawia bez wskazania uzasadnionej przyczyny odbioru robót lub podpisania protokołu odbioru.</w:t>
      </w:r>
    </w:p>
    <w:p>
      <w:pPr>
        <w:pStyle w:val="Normal"/>
        <w:numPr>
          <w:ilvl w:val="0"/>
          <w:numId w:val="27"/>
        </w:numPr>
        <w:spacing w:lineRule="auto" w:line="276" w:before="0" w:after="0"/>
        <w:contextualSpacing/>
        <w:jc w:val="both"/>
        <w:rPr/>
      </w:pPr>
      <w:r>
        <w:rPr>
          <w:rFonts w:cs="Times New Roman" w:ascii="Times New Roman" w:hAnsi="Times New Roman"/>
          <w:lang w:eastAsia="pl-PL"/>
        </w:rPr>
        <w:t>Odstąpienie, o którym mowa w ust. 1, 2, 3 niniejszego paragrafu, powinno być dokonane w formie pisemnego, uzasadnionego oświadczenia pod rygorem nieważności.</w:t>
      </w:r>
    </w:p>
    <w:p>
      <w:pPr>
        <w:pStyle w:val="Normal"/>
        <w:numPr>
          <w:ilvl w:val="0"/>
          <w:numId w:val="27"/>
        </w:numPr>
        <w:spacing w:lineRule="auto" w:line="276" w:before="0" w:after="0"/>
        <w:contextualSpacing/>
        <w:jc w:val="both"/>
        <w:rPr/>
      </w:pPr>
      <w:r>
        <w:rPr>
          <w:rFonts w:cs="Times New Roman" w:ascii="Times New Roman" w:hAnsi="Times New Roman"/>
          <w:lang w:eastAsia="pl-PL"/>
        </w:rPr>
        <w:t>W przypadku odstąpienia od umowy, Wykonawca obciążony zostanie następującymi obowiązkami, które ma wykonać w terminie 7 dni od skutecznego pisemnego powiadomienia o odstąpieniu od umowy, zobowiązany jest do:</w:t>
      </w:r>
    </w:p>
    <w:p>
      <w:pPr>
        <w:pStyle w:val="Normal"/>
        <w:numPr>
          <w:ilvl w:val="0"/>
          <w:numId w:val="30"/>
        </w:numPr>
        <w:shd w:val="clear" w:color="auto" w:fill="FFFFFF"/>
        <w:tabs>
          <w:tab w:val="clear" w:pos="708"/>
          <w:tab w:val="left" w:pos="2268" w:leader="none"/>
        </w:tabs>
        <w:spacing w:lineRule="auto" w:line="276" w:before="0" w:after="0"/>
        <w:ind w:hanging="321" w:left="1134"/>
        <w:jc w:val="both"/>
        <w:rPr/>
      </w:pPr>
      <w:r>
        <w:rPr>
          <w:rFonts w:cs="Times New Roman" w:ascii="Times New Roman" w:hAnsi="Times New Roman"/>
        </w:rPr>
        <w:t>sporządzenia przy udziale Zamawiającego protokołu inwentaryzacji robót w toku, według stanu na dzień odstąpienia,</w:t>
      </w:r>
    </w:p>
    <w:p>
      <w:pPr>
        <w:pStyle w:val="Normal"/>
        <w:numPr>
          <w:ilvl w:val="0"/>
          <w:numId w:val="30"/>
        </w:numPr>
        <w:shd w:val="clear" w:color="auto" w:fill="FFFFFF"/>
        <w:tabs>
          <w:tab w:val="clear" w:pos="708"/>
          <w:tab w:val="left" w:pos="2268" w:leader="none"/>
        </w:tabs>
        <w:spacing w:lineRule="auto" w:line="276" w:before="0" w:after="0"/>
        <w:ind w:hanging="321" w:left="1134"/>
        <w:jc w:val="both"/>
        <w:rPr/>
      </w:pPr>
      <w:r>
        <w:rPr>
          <w:rFonts w:cs="Times New Roman" w:ascii="Times New Roman" w:hAnsi="Times New Roman"/>
        </w:rPr>
        <w:t>zabezpieczenia przerwanych robót w zakresie uzgodnionym przez strony, na koszt odstępującego od umowy,</w:t>
      </w:r>
    </w:p>
    <w:p>
      <w:pPr>
        <w:pStyle w:val="Normal"/>
        <w:numPr>
          <w:ilvl w:val="0"/>
          <w:numId w:val="30"/>
        </w:numPr>
        <w:shd w:val="clear" w:color="auto" w:fill="FFFFFF"/>
        <w:tabs>
          <w:tab w:val="clear" w:pos="708"/>
          <w:tab w:val="left" w:pos="2268" w:leader="none"/>
        </w:tabs>
        <w:spacing w:lineRule="auto" w:line="276" w:before="0" w:after="0"/>
        <w:ind w:hanging="321" w:left="1134"/>
        <w:jc w:val="both"/>
        <w:rPr/>
      </w:pPr>
      <w:r>
        <w:rPr>
          <w:rFonts w:cs="Times New Roman" w:ascii="Times New Roman" w:hAnsi="Times New Roman"/>
        </w:rPr>
        <w:t>zgłoszenia Zamawiającemu wniosku o dokonanie odbioru robót przerwanych oraz robót zabezpieczających niezwłocznie po ich wykonaniu,</w:t>
      </w:r>
    </w:p>
    <w:p>
      <w:pPr>
        <w:pStyle w:val="Normal"/>
        <w:numPr>
          <w:ilvl w:val="0"/>
          <w:numId w:val="30"/>
        </w:numPr>
        <w:shd w:val="clear" w:color="auto" w:fill="FFFFFF"/>
        <w:tabs>
          <w:tab w:val="clear" w:pos="708"/>
          <w:tab w:val="left" w:pos="2268" w:leader="none"/>
        </w:tabs>
        <w:spacing w:lineRule="auto" w:line="276" w:before="0" w:after="0"/>
        <w:ind w:hanging="321" w:left="1134"/>
        <w:jc w:val="both"/>
        <w:rPr/>
      </w:pPr>
      <w:r>
        <w:rPr>
          <w:rFonts w:cs="Times New Roman" w:ascii="Times New Roman" w:hAnsi="Times New Roman"/>
        </w:rPr>
        <w:t>usunięcia z terenu budowy urządzeń przez niego wniesionych, uporządkowania i protokolarnego przekazania terenu budowy Zamawiającemu.</w:t>
      </w:r>
    </w:p>
    <w:p>
      <w:pPr>
        <w:pStyle w:val="Normal"/>
        <w:numPr>
          <w:ilvl w:val="0"/>
          <w:numId w:val="27"/>
        </w:numPr>
        <w:spacing w:lineRule="auto" w:line="276" w:before="0" w:after="0"/>
        <w:contextualSpacing/>
        <w:jc w:val="both"/>
        <w:rPr/>
      </w:pPr>
      <w:r>
        <w:rPr>
          <w:rFonts w:cs="Times New Roman" w:ascii="Times New Roman" w:hAnsi="Times New Roman"/>
          <w:spacing w:val="5"/>
          <w:lang w:eastAsia="pl-PL"/>
        </w:rPr>
        <w:t xml:space="preserve">W </w:t>
      </w:r>
      <w:r>
        <w:rPr>
          <w:rFonts w:cs="Times New Roman" w:ascii="Times New Roman" w:hAnsi="Times New Roman"/>
          <w:lang w:eastAsia="pl-PL"/>
        </w:rPr>
        <w:t>razie</w:t>
      </w:r>
      <w:r>
        <w:rPr>
          <w:rFonts w:cs="Times New Roman" w:ascii="Times New Roman" w:hAnsi="Times New Roman"/>
          <w:spacing w:val="5"/>
          <w:lang w:eastAsia="pl-PL"/>
        </w:rPr>
        <w:t xml:space="preserve"> odstąpienia od umowy wykonane roboty, prace tymczasowe oraz materiały i urządzenia </w:t>
      </w:r>
      <w:r>
        <w:rPr>
          <w:rFonts w:cs="Times New Roman" w:ascii="Times New Roman" w:hAnsi="Times New Roman"/>
          <w:spacing w:val="2"/>
          <w:lang w:eastAsia="pl-PL"/>
        </w:rPr>
        <w:t xml:space="preserve">opłacone przez </w:t>
      </w:r>
      <w:r>
        <w:rPr>
          <w:rFonts w:cs="Times New Roman" w:ascii="Times New Roman" w:hAnsi="Times New Roman"/>
          <w:lang w:eastAsia="pl-PL"/>
        </w:rPr>
        <w:t>Zamawiającego</w:t>
      </w:r>
      <w:r>
        <w:rPr>
          <w:rFonts w:cs="Times New Roman" w:ascii="Times New Roman" w:hAnsi="Times New Roman"/>
          <w:spacing w:val="2"/>
          <w:lang w:eastAsia="pl-PL"/>
        </w:rPr>
        <w:t xml:space="preserve"> stanowią jego własność i pozostają w jego dyspozycji.</w:t>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rPr>
        <w:t>§ 22</w:t>
      </w:r>
    </w:p>
    <w:p>
      <w:pPr>
        <w:pStyle w:val="Normal"/>
        <w:spacing w:lineRule="auto" w:line="276" w:before="0" w:after="0"/>
        <w:jc w:val="center"/>
        <w:rPr/>
      </w:pPr>
      <w:r>
        <w:rPr>
          <w:rFonts w:cs="Times New Roman" w:ascii="Times New Roman" w:hAnsi="Times New Roman"/>
          <w:b/>
          <w:bCs/>
        </w:rPr>
        <w:t>Zabezpieczenie należytego wykonania umowy</w:t>
      </w:r>
    </w:p>
    <w:p>
      <w:pPr>
        <w:pStyle w:val="Normal"/>
        <w:numPr>
          <w:ilvl w:val="0"/>
          <w:numId w:val="39"/>
        </w:numPr>
        <w:spacing w:lineRule="auto" w:line="276" w:before="0" w:after="0"/>
        <w:contextualSpacing/>
        <w:jc w:val="both"/>
        <w:rPr/>
      </w:pPr>
      <w:r>
        <w:rPr>
          <w:rFonts w:cs="Calibri" w:ascii="Cambria" w:hAnsi="Cambria" w:cstheme="minorHAnsi"/>
          <w:sz w:val="22"/>
          <w:szCs w:val="22"/>
        </w:rPr>
        <w:t xml:space="preserve">Wykonawca, najpóźniej w dniu podpisania umowy, wniesie zabezpieczenie należytego wykonania umowy, w formie określonej w ustawie Prawo zamówień publicznych na cały okres trwania umowy. </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 xml:space="preserve">Kwota przedmiotowego zabezpieczenia wynosi 5% wartości brutto wynagrodzenia, o którym mowa w § 3 ust. 1 umowy tj.: ………………… (słownie: ………………………………….). </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W przypadku</w:t>
      </w:r>
      <w:r>
        <w:rPr>
          <w:rFonts w:cs="Calibri" w:ascii="Cambria" w:hAnsi="Cambria" w:cstheme="minorHAnsi"/>
          <w:sz w:val="22"/>
          <w:szCs w:val="22"/>
          <w:lang w:eastAsia="pl-PL"/>
        </w:rPr>
        <w:t xml:space="preserve"> wpłaty pieniężnej, gotówkę należy uiścić na konto Zamawiającego: </w:t>
      </w:r>
    </w:p>
    <w:p>
      <w:pPr>
        <w:pStyle w:val="Normal"/>
        <w:spacing w:lineRule="auto" w:line="276" w:before="0" w:after="160"/>
        <w:ind w:left="284"/>
        <w:contextualSpacing/>
        <w:jc w:val="left"/>
        <w:rPr/>
      </w:pPr>
      <w:r>
        <w:rPr>
          <w:rStyle w:val="FontStyle105"/>
          <w:rFonts w:ascii="Cambria" w:hAnsi="Cambria"/>
          <w:iCs/>
          <w:sz w:val="22"/>
          <w:szCs w:val="22"/>
        </w:rPr>
        <w:t>26 1020 2892 0000 5102 0897 5445</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Zabezpieczenie należytego wykonania umowy zostanie odpowiednio zwolnione:</w:t>
      </w:r>
    </w:p>
    <w:p>
      <w:pPr>
        <w:pStyle w:val="Normal"/>
        <w:widowControl w:val="false"/>
        <w:numPr>
          <w:ilvl w:val="0"/>
          <w:numId w:val="38"/>
        </w:numPr>
        <w:tabs>
          <w:tab w:val="clear" w:pos="708"/>
          <w:tab w:val="left" w:pos="993" w:leader="none"/>
          <w:tab w:val="left" w:pos="1135" w:leader="none"/>
        </w:tabs>
        <w:spacing w:lineRule="auto" w:line="276" w:before="0" w:after="0"/>
        <w:ind w:hanging="0" w:left="426"/>
        <w:jc w:val="both"/>
        <w:rPr/>
      </w:pPr>
      <w:r>
        <w:rPr>
          <w:rFonts w:cs="Calibri" w:ascii="Cambria" w:hAnsi="Cambria" w:cstheme="minorHAnsi"/>
          <w:sz w:val="22"/>
          <w:szCs w:val="22"/>
        </w:rPr>
        <w:t>70% w ciągu 30 dni od daty podpisania protokołu odbioru całości robót określonych w § 2 niniejszej umowy bez istotnych usterek,</w:t>
      </w:r>
    </w:p>
    <w:p>
      <w:pPr>
        <w:pStyle w:val="Normal"/>
        <w:widowControl w:val="false"/>
        <w:numPr>
          <w:ilvl w:val="0"/>
          <w:numId w:val="38"/>
        </w:numPr>
        <w:tabs>
          <w:tab w:val="clear" w:pos="708"/>
          <w:tab w:val="left" w:pos="993" w:leader="none"/>
          <w:tab w:val="left" w:pos="1135" w:leader="none"/>
        </w:tabs>
        <w:spacing w:lineRule="auto" w:line="276" w:before="0" w:after="0"/>
        <w:ind w:hanging="0" w:left="426"/>
        <w:jc w:val="both"/>
        <w:rPr/>
      </w:pPr>
      <w:r>
        <w:rPr>
          <w:rFonts w:cs="Calibri" w:ascii="Cambria" w:hAnsi="Cambria" w:cstheme="minorHAnsi"/>
          <w:sz w:val="22"/>
          <w:szCs w:val="22"/>
        </w:rPr>
        <w:t>30% po upływie 15 dni od daty upływu terminu okresu rękojmi za wady na podstawie stosownego protokołu (bez uwag). O zakończeniu okresu zabezpieczenia roszczeń z tytułu rękojmi Wykonawca powiadomi Zamawiającego pisemnie w takim czasie, aby Zamawiający mógł wyznaczyć termin komisji odbioru najpóźniej w dniu poprzedzającym termin zakończenia zabezpieczenia roszczeń z tytułu rękojmi.</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Wykonawca</w:t>
      </w:r>
      <w:r>
        <w:rPr>
          <w:rFonts w:cs="Calibri" w:ascii="Cambria" w:hAnsi="Cambria" w:cstheme="minorHAnsi"/>
          <w:sz w:val="22"/>
          <w:szCs w:val="22"/>
          <w:lang w:eastAsia="pl-PL"/>
        </w:rPr>
        <w:t xml:space="preserve"> zobowiązany jest do doręczenia Zamawiającemu oryginału dokumentu obejmującego gwarancję. W razie, gdy w imieniu gwaranta oświadczenie o udzieleniu zabezpieczenia składa inna osoba niż ujawniona w KRS jako uprawniona do reprezentacji, Wykonawca zobowiązany jest do przedłożenia wraz z dokumentem gwarancji oryginału, odpisu lub poświadczonej przez uprawnioną osobę kopii dokumentu, z którego wynika umocowanie składającego oświadczenie w imieniu gwaranta do dokonania czynności objętej tym dokumentem.</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lang w:eastAsia="pl-PL"/>
        </w:rPr>
        <w:t xml:space="preserve">W </w:t>
      </w:r>
      <w:r>
        <w:rPr>
          <w:rFonts w:cs="Calibri" w:ascii="Cambria" w:hAnsi="Cambria" w:cstheme="minorHAnsi"/>
          <w:sz w:val="22"/>
          <w:szCs w:val="22"/>
        </w:rPr>
        <w:t>przypadku przedłużenia terminu realizacji umowy, Wykonawca zobowiązuje się przedłużyć czas obowiązywania zabezpieczenia należytego wykonania umowy w taki sposób aby obejmowało także przedłużenie terminu realizacji umowy z zachowaniem ciągłości zabezpieczenia i bez zmniejszenia jego wysokości.</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 xml:space="preserve">W przypadku wniesienia zabezpieczenia należytego wykonania umowy w formie innej niż pieniężna, tj. na przykład bezwarunkowej i nieodwołalnej gwarancji bankowej lub ubezpieczeniowej lub poręczenia bankowego, okres ważności winien obowiązywać, co najmniej do 30 – go dnia po dacie zakończenia terminu realizacji przedmiotu umowy oraz do 15 dnia po dacie upływu terminu rękojmi i gwarancji za wady w zakresie pozostałej kwoty. </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W przypadku wniesienia zabezpieczenia należytego wykonania w formie innej niż pieniężna, takie poręczenie, ubezpieczenie powinno zawierać w swojej treści oświadczenie osoby je wystawiającej, iż jest ono nieodwołalne, bezwarunkowe i płatne na pierwsze wezwanie.</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Zamawiającemu przysługuje prawo potrącania należnych kar umownych z zabezpieczenia należytego wykonania umowy.</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Zamawiający może się wstrzymać z wypłatą wynagrodzenia Wykonawcy, a Wykonawcy nie będą z tego tytułu przysługiwać żadne odsetki do czasu przedłożenia oryginału gwarancji lub poręczenia obejmujący okres określony w niniejszym paragrafie, a wynikający ze zmiany terminu wykonania umowy.</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 xml:space="preserve">Zamawiającemu przysługuje również prawo do realizacji zabezpieczenia w sytuacji, gdy Wykonawca w terminie 3 dni od dnia przedłużenia terminu realizacji umowy nie przedstawi stosownego zabezpieczenia należytego wykonania umowy obejmującego okres wynikający z wydłużenia terminu realizacji umowy. </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Zabezpieczenie wniesione w formie innej niż pieniężna musi umożliwiać realizację praw Zamawiającego wynikających z niniejszej umowy, w ten sposób, że nie może być uwarunkowane dodatkowymi warunkami nieokreślonymi w niniejszej umowie.</w:t>
      </w:r>
    </w:p>
    <w:p>
      <w:pPr>
        <w:pStyle w:val="Normal"/>
        <w:numPr>
          <w:ilvl w:val="0"/>
          <w:numId w:val="39"/>
        </w:numPr>
        <w:spacing w:lineRule="auto" w:line="276" w:before="0" w:after="0"/>
        <w:ind w:hanging="284" w:left="284"/>
        <w:contextualSpacing/>
        <w:jc w:val="both"/>
        <w:rPr/>
      </w:pPr>
      <w:r>
        <w:rPr>
          <w:rFonts w:cs="Calibri" w:ascii="Cambria" w:hAnsi="Cambria" w:cstheme="minorHAnsi"/>
          <w:sz w:val="22"/>
          <w:szCs w:val="22"/>
        </w:rPr>
        <w:t>Zabezpieczenie nie wyłącza prawa Zamawiającego do dochodzenia odszkodowania na zasadach</w:t>
      </w:r>
      <w:r>
        <w:rPr>
          <w:rFonts w:cs="Calibri" w:ascii="Cambria" w:hAnsi="Cambria" w:cstheme="minorHAnsi"/>
          <w:sz w:val="22"/>
          <w:szCs w:val="22"/>
          <w:lang w:eastAsia="pl-PL"/>
        </w:rPr>
        <w:t xml:space="preserve"> ogólnych w przypadku powstania szkody przewyższającej wysokość zabezpieczenia</w:t>
      </w:r>
    </w:p>
    <w:p>
      <w:pPr>
        <w:pStyle w:val="Normal"/>
        <w:shd w:val="clear" w:color="auto" w:fill="FFFFFF"/>
        <w:tabs>
          <w:tab w:val="clear" w:pos="708"/>
          <w:tab w:val="left" w:pos="3240" w:leader="none"/>
        </w:tabs>
        <w:spacing w:lineRule="auto" w:line="276"/>
        <w:ind w:right="30"/>
        <w:jc w:val="both"/>
        <w:rPr>
          <w:rFonts w:ascii="Times New Roman" w:hAnsi="Times New Roman" w:cs="Times New Roman"/>
          <w:spacing w:val="2"/>
        </w:rPr>
      </w:pPr>
      <w:r>
        <w:rPr>
          <w:rFonts w:cs="Times New Roman" w:ascii="Times New Roman" w:hAnsi="Times New Roman"/>
          <w:spacing w:val="2"/>
        </w:rPr>
      </w:r>
    </w:p>
    <w:p>
      <w:pPr>
        <w:pStyle w:val="Normal"/>
        <w:shd w:val="clear" w:color="auto" w:fill="FFFFFF"/>
        <w:tabs>
          <w:tab w:val="clear" w:pos="708"/>
          <w:tab w:val="left" w:pos="3240" w:leader="none"/>
        </w:tabs>
        <w:spacing w:lineRule="auto" w:line="276" w:before="0" w:after="0"/>
        <w:ind w:right="30"/>
        <w:jc w:val="center"/>
        <w:rPr/>
      </w:pPr>
      <w:r>
        <w:rPr>
          <w:rFonts w:cs="Times New Roman" w:ascii="Times New Roman" w:hAnsi="Times New Roman"/>
          <w:b/>
          <w:spacing w:val="2"/>
        </w:rPr>
        <w:t>§ 23</w:t>
      </w:r>
    </w:p>
    <w:p>
      <w:pPr>
        <w:pStyle w:val="Normal"/>
        <w:shd w:val="clear" w:color="auto" w:fill="FFFFFF"/>
        <w:tabs>
          <w:tab w:val="clear" w:pos="708"/>
          <w:tab w:val="left" w:pos="3240" w:leader="none"/>
        </w:tabs>
        <w:spacing w:lineRule="auto" w:line="276" w:before="0" w:after="0"/>
        <w:ind w:right="30"/>
        <w:jc w:val="center"/>
        <w:rPr/>
      </w:pPr>
      <w:r>
        <w:rPr>
          <w:rFonts w:cs="Times New Roman" w:ascii="Times New Roman" w:hAnsi="Times New Roman"/>
          <w:b/>
          <w:spacing w:val="2"/>
        </w:rPr>
        <w:t>POSTANOWIENIA KOŃCOWE</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Spory mogące wynikać z realizacji niniejszej umowy lub z nią związane będą rozstrzygane poprzez Sąd Polubowny przy Prokuratorii Generalnej Rzeczypospolitej Polskiej, w oparciu o Regulamin Sądu Polubownego przy Prokuratorii Generalnej Rzeczpospolitej Polskiej.</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W sprawach nieuregulowanych przez niniejszą umowę mają zastosowanie odpowiednie przepisy Kodeksu Cywilnego, ustawy Prawo budowlane.</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 xml:space="preserve">W sprawach nieuregulowanych przez niniejszą umowę lub będących sprzecznych z postanowieniami ustawy prawo zamówień publicznych zastosowanie mają odpowiednie przepisy ustawy prawo zamówień publicznych. </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Wszelkie zmiany w treści umowy wymagają formy pisemnej pod rygorem nieważności.</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Umowę sporządzono w 3-ch jednobrzmiących egzemplarzach, jeden egzemplarz dla Wykonawcy i dwa egzemplarze dla Zamawiającego.</w:t>
      </w:r>
    </w:p>
    <w:p>
      <w:pPr>
        <w:pStyle w:val="BodyText"/>
        <w:numPr>
          <w:ilvl w:val="0"/>
          <w:numId w:val="37"/>
        </w:numPr>
        <w:tabs>
          <w:tab w:val="clear" w:pos="708"/>
          <w:tab w:val="left" w:pos="644" w:leader="none"/>
          <w:tab w:val="left" w:pos="9923" w:leader="none"/>
        </w:tabs>
        <w:spacing w:lineRule="auto" w:line="276"/>
        <w:rPr/>
      </w:pPr>
      <w:r>
        <w:rPr>
          <w:rFonts w:cs="Times New Roman" w:ascii="Times New Roman" w:hAnsi="Times New Roman"/>
        </w:rPr>
        <w:t>Integralną część oraz szczegółowy zakres niniejszej umowy stanowią:</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Specyfikacja Warunków Zamówienia wraz z załącznikami – w posiadaniu Stron w wersji elektronicznej,</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 xml:space="preserve">Oferta Wykonawcy – załącznik nr 1 do Umowy, </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Kosztorys ofertowy – załącznik nr 2 do Umowy,</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Harmonogram rzeczowo-finansowy – załącznik nr 3 do Umowy,</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Lista Podwykonawców – załącznik nr 4 do Umowy,</w:t>
      </w:r>
    </w:p>
    <w:p>
      <w:pPr>
        <w:pStyle w:val="BodyText"/>
        <w:numPr>
          <w:ilvl w:val="1"/>
          <w:numId w:val="37"/>
        </w:numPr>
        <w:tabs>
          <w:tab w:val="clear" w:pos="708"/>
          <w:tab w:val="left" w:pos="644" w:leader="none"/>
          <w:tab w:val="left" w:pos="9923" w:leader="none"/>
        </w:tabs>
        <w:spacing w:lineRule="auto" w:line="276"/>
        <w:ind w:hanging="340" w:left="1020"/>
        <w:rPr/>
      </w:pPr>
      <w:r>
        <w:rPr>
          <w:rFonts w:cs="Times New Roman" w:ascii="Times New Roman" w:hAnsi="Times New Roman"/>
        </w:rPr>
        <w:t>Gwarancja jakości – załącznik nr 5 do Umowy,</w:t>
      </w:r>
    </w:p>
    <w:p>
      <w:pPr>
        <w:pStyle w:val="BodyText"/>
        <w:tabs>
          <w:tab w:val="clear" w:pos="708"/>
          <w:tab w:val="left" w:pos="644" w:leader="none"/>
          <w:tab w:val="left" w:pos="9923" w:leader="none"/>
        </w:tabs>
        <w:spacing w:lineRule="auto" w:line="276"/>
        <w:ind w:left="1020"/>
        <w:rPr>
          <w:rFonts w:ascii="Times New Roman" w:hAnsi="Times New Roman" w:cs="Times New Roman"/>
        </w:rPr>
      </w:pPr>
      <w:r>
        <w:rPr>
          <w:rFonts w:cs="Times New Roman" w:ascii="Times New Roman" w:hAnsi="Times New Roman"/>
        </w:rPr>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
          <w:bCs/>
        </w:rPr>
        <w:t>ZAMAWIAJĄCY                                                       WYKONAWCA</w:t>
      </w:r>
    </w:p>
    <w:p>
      <w:pPr>
        <w:pStyle w:val="Normal"/>
        <w:spacing w:lineRule="auto" w:line="276"/>
        <w:jc w:val="both"/>
        <w:rPr>
          <w:rFonts w:ascii="Times New Roman" w:hAnsi="Times New Roman" w:cs="Times New Roman"/>
          <w:b/>
          <w:bCs/>
        </w:rPr>
      </w:pPr>
      <w:r>
        <w:rPr>
          <w:rFonts w:cs="Times New Roman" w:ascii="Times New Roman" w:hAnsi="Times New Roman"/>
          <w:b/>
          <w:bCs/>
        </w:rPr>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
          <w:bCs/>
        </w:rPr>
        <w:t>.                                           …………………………….</w:t>
      </w:r>
    </w:p>
    <w:p>
      <w:pPr>
        <w:pStyle w:val="Normal"/>
        <w:spacing w:lineRule="auto" w:line="276" w:before="0" w:after="0"/>
        <w:ind w:left="720"/>
        <w:jc w:val="right"/>
        <w:rPr>
          <w:rFonts w:eastAsia="Times New Roman"/>
          <w:sz w:val="22"/>
          <w:szCs w:val="22"/>
        </w:rPr>
      </w:pPr>
      <w:r>
        <w:rPr>
          <w:rFonts w:eastAsia="Times New Roman"/>
          <w:sz w:val="22"/>
          <w:szCs w:val="22"/>
        </w:rPr>
      </w:r>
      <w:r>
        <w:br w:type="page"/>
      </w:r>
    </w:p>
    <w:p>
      <w:pPr>
        <w:pStyle w:val="Normal"/>
        <w:spacing w:lineRule="auto" w:line="276" w:before="0" w:after="0"/>
        <w:ind w:left="720"/>
        <w:jc w:val="right"/>
        <w:rPr>
          <w:rFonts w:eastAsia="Times New Roman"/>
          <w:sz w:val="22"/>
          <w:szCs w:val="22"/>
        </w:rPr>
      </w:pPr>
      <w:r>
        <w:rPr>
          <w:rFonts w:eastAsia="Times New Roman"/>
          <w:sz w:val="22"/>
          <w:szCs w:val="22"/>
        </w:rPr>
        <w:t>Załącznik nr 1 do Umowy - Oferta Wykonawcy</w:t>
      </w:r>
    </w:p>
    <w:p>
      <w:pPr>
        <w:pStyle w:val="Normal"/>
        <w:spacing w:lineRule="auto" w:line="276" w:before="0" w:after="0"/>
        <w:jc w:val="both"/>
        <w:rPr>
          <w:rFonts w:eastAsia="Times New Roman"/>
          <w:sz w:val="22"/>
          <w:szCs w:val="22"/>
          <w:shd w:fill="FFFF00" w:val="clear"/>
        </w:rPr>
      </w:pPr>
      <w:r>
        <w:rPr>
          <w:rFonts w:eastAsia="Times New Roman"/>
          <w:sz w:val="22"/>
          <w:szCs w:val="22"/>
          <w:shd w:fill="FFFF00" w:val="clear"/>
        </w:rPr>
      </w:r>
    </w:p>
    <w:p>
      <w:pPr>
        <w:pStyle w:val="Normal"/>
        <w:spacing w:lineRule="auto" w:line="276" w:before="0" w:after="0"/>
        <w:jc w:val="both"/>
        <w:rPr>
          <w:rFonts w:eastAsia="Times New Roman"/>
          <w:sz w:val="22"/>
          <w:szCs w:val="22"/>
          <w:shd w:fill="FFFF00" w:val="clear"/>
        </w:rPr>
      </w:pPr>
      <w:r>
        <w:rPr>
          <w:rFonts w:eastAsia="Times New Roman"/>
          <w:sz w:val="22"/>
          <w:szCs w:val="22"/>
          <w:shd w:fill="FFFF00" w:val="clear"/>
        </w:rPr>
      </w:r>
    </w:p>
    <w:p>
      <w:pPr>
        <w:pStyle w:val="Normal"/>
        <w:spacing w:lineRule="auto" w:line="276" w:before="0" w:after="0"/>
        <w:jc w:val="both"/>
        <w:rPr>
          <w:rFonts w:eastAsia="Times New Roman"/>
          <w:sz w:val="22"/>
          <w:szCs w:val="22"/>
          <w:shd w:fill="FFFF00" w:val="clear"/>
        </w:rPr>
      </w:pPr>
      <w:r>
        <w:rPr>
          <w:rFonts w:eastAsia="Times New Roman"/>
          <w:sz w:val="22"/>
          <w:szCs w:val="22"/>
          <w:shd w:fill="FFFF00" w:val="clear"/>
        </w:rPr>
      </w:r>
      <w:r>
        <w:br w:type="page"/>
      </w:r>
    </w:p>
    <w:p>
      <w:pPr>
        <w:pStyle w:val="Normal"/>
        <w:spacing w:lineRule="auto" w:line="276" w:before="0" w:after="0"/>
        <w:ind w:left="720"/>
        <w:jc w:val="right"/>
        <w:rPr/>
      </w:pPr>
      <w:r>
        <w:rPr>
          <w:rFonts w:eastAsia="Times New Roman"/>
          <w:sz w:val="22"/>
          <w:szCs w:val="22"/>
        </w:rPr>
        <w:t>Załącznik nr 2 do Umowy - Kosztorys ofertowy</w:t>
      </w:r>
    </w:p>
    <w:p>
      <w:pPr>
        <w:pStyle w:val="Normal"/>
        <w:spacing w:lineRule="auto" w:line="276" w:before="0" w:after="0"/>
        <w:jc w:val="right"/>
        <w:rPr>
          <w:rFonts w:eastAsia="Times New Roman"/>
          <w:sz w:val="22"/>
          <w:szCs w:val="22"/>
        </w:rPr>
      </w:pPr>
      <w:r>
        <w:rPr>
          <w:rFonts w:eastAsia="Times New Roman"/>
          <w:sz w:val="22"/>
          <w:szCs w:val="22"/>
        </w:rPr>
      </w:r>
    </w:p>
    <w:p>
      <w:pPr>
        <w:pStyle w:val="Normal"/>
        <w:spacing w:lineRule="auto" w:line="276" w:before="0" w:after="0"/>
        <w:jc w:val="right"/>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ind w:left="2136"/>
        <w:jc w:val="both"/>
        <w:rPr>
          <w:rFonts w:eastAsia="Times New Roman"/>
          <w:sz w:val="22"/>
          <w:szCs w:val="22"/>
          <w:shd w:fill="FFFF00" w:val="clear"/>
        </w:rPr>
      </w:pPr>
      <w:r>
        <w:rPr>
          <w:rFonts w:eastAsia="Times New Roman"/>
          <w:sz w:val="22"/>
          <w:szCs w:val="22"/>
          <w:shd w:fill="FFFF00" w:val="clear"/>
        </w:rPr>
      </w:r>
      <w:r>
        <w:br w:type="page"/>
      </w:r>
    </w:p>
    <w:p>
      <w:pPr>
        <w:pStyle w:val="Normal"/>
        <w:spacing w:lineRule="auto" w:line="276" w:before="0" w:after="0"/>
        <w:ind w:left="720"/>
        <w:jc w:val="right"/>
        <w:rPr/>
      </w:pPr>
      <w:r>
        <w:rPr>
          <w:rFonts w:eastAsia="Times New Roman"/>
          <w:sz w:val="22"/>
          <w:szCs w:val="22"/>
        </w:rPr>
        <w:t>Załącznik nr 3 do Umowy - Harmonogram rzeczowo-finansowy</w:t>
      </w:r>
    </w:p>
    <w:p>
      <w:pPr>
        <w:pStyle w:val="Normal"/>
        <w:spacing w:lineRule="auto" w:line="276" w:before="0" w:after="0"/>
        <w:jc w:val="right"/>
        <w:rPr>
          <w:rFonts w:eastAsia="Times New Roman"/>
          <w:sz w:val="22"/>
          <w:szCs w:val="22"/>
        </w:rPr>
      </w:pPr>
      <w:r>
        <w:rPr>
          <w:rFonts w:eastAsia="Times New Roman"/>
          <w:sz w:val="22"/>
          <w:szCs w:val="22"/>
        </w:rPr>
      </w:r>
    </w:p>
    <w:p>
      <w:pPr>
        <w:pStyle w:val="Normal"/>
        <w:spacing w:lineRule="auto" w:line="276" w:before="0" w:after="0"/>
        <w:jc w:val="right"/>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0"/>
        <w:jc w:val="both"/>
        <w:rPr>
          <w:rFonts w:eastAsia="Times New Roman"/>
          <w:sz w:val="22"/>
          <w:szCs w:val="22"/>
          <w:shd w:fill="FFFF00" w:val="clear"/>
        </w:rPr>
      </w:pPr>
      <w:r>
        <w:rPr>
          <w:rFonts w:eastAsia="Times New Roman"/>
          <w:sz w:val="22"/>
          <w:szCs w:val="22"/>
          <w:shd w:fill="FFFF00" w:val="clear"/>
        </w:rPr>
      </w:r>
      <w:r>
        <w:br w:type="page"/>
      </w:r>
    </w:p>
    <w:p>
      <w:pPr>
        <w:pStyle w:val="Normal"/>
        <w:spacing w:lineRule="auto" w:line="276" w:before="0" w:after="0"/>
        <w:jc w:val="right"/>
        <w:rPr/>
      </w:pPr>
      <w:r>
        <w:rPr>
          <w:rFonts w:eastAsia="Times New Roman"/>
          <w:sz w:val="22"/>
          <w:szCs w:val="22"/>
        </w:rPr>
        <w:t>załącznik nr 4 do Umowy - Lista Podwykonawców</w:t>
      </w:r>
      <w:r>
        <w:br w:type="page"/>
      </w:r>
    </w:p>
    <w:p>
      <w:pPr>
        <w:pStyle w:val="Normal"/>
        <w:spacing w:lineRule="auto" w:line="276" w:before="0" w:after="0"/>
        <w:jc w:val="right"/>
        <w:rPr/>
      </w:pPr>
      <w:r>
        <w:rPr>
          <w:rFonts w:eastAsia="Times New Roman"/>
          <w:sz w:val="22"/>
          <w:szCs w:val="22"/>
        </w:rPr>
        <w:t>załącznik nr 5 do Umowy - Gwarancja jakości</w:t>
      </w:r>
    </w:p>
    <w:p>
      <w:pPr>
        <w:pStyle w:val="BodyText"/>
        <w:spacing w:lineRule="auto" w:line="276"/>
        <w:rPr>
          <w:rFonts w:eastAsia="Times New Roman"/>
          <w:sz w:val="22"/>
          <w:szCs w:val="22"/>
        </w:rPr>
      </w:pPr>
      <w:r>
        <w:rPr>
          <w:rFonts w:eastAsia="Times New Roman"/>
          <w:sz w:val="22"/>
          <w:szCs w:val="22"/>
        </w:rPr>
      </w:r>
    </w:p>
    <w:p>
      <w:pPr>
        <w:pStyle w:val="Normal"/>
        <w:spacing w:lineRule="auto" w:line="276" w:before="0" w:after="0"/>
        <w:jc w:val="center"/>
        <w:rPr>
          <w:rFonts w:ascii="Times New Roman" w:hAnsi="Times New Roman"/>
          <w:sz w:val="24"/>
          <w:szCs w:val="24"/>
        </w:rPr>
      </w:pPr>
      <w:r>
        <w:rPr>
          <w:rFonts w:eastAsia="Times New Roman" w:ascii="Times New Roman" w:hAnsi="Times New Roman"/>
          <w:b/>
          <w:bCs/>
          <w:sz w:val="24"/>
          <w:szCs w:val="24"/>
        </w:rPr>
        <w:t>GWARANCJA JAKOŚCI</w:t>
      </w:r>
    </w:p>
    <w:p>
      <w:pPr>
        <w:pStyle w:val="Normal"/>
        <w:spacing w:lineRule="auto" w:line="276"/>
        <w:jc w:val="both"/>
        <w:rPr>
          <w:rFonts w:ascii="Times New Roman" w:hAnsi="Times New Roman" w:cs="Times New Roman"/>
          <w:b/>
          <w:bCs/>
          <w:sz w:val="24"/>
          <w:szCs w:val="24"/>
        </w:rPr>
      </w:pPr>
      <w:r>
        <w:rPr>
          <w:rFonts w:cs="Times New Roman" w:ascii="Times New Roman" w:hAnsi="Times New Roman"/>
          <w:b/>
          <w:bCs/>
          <w:sz w:val="24"/>
          <w:szCs w:val="24"/>
        </w:rPr>
      </w:r>
    </w:p>
    <w:p>
      <w:pPr>
        <w:pStyle w:val="Standard"/>
        <w:numPr>
          <w:ilvl w:val="0"/>
          <w:numId w:val="42"/>
        </w:numPr>
        <w:tabs>
          <w:tab w:val="clear" w:pos="708"/>
          <w:tab w:val="left" w:pos="568" w:leader="none"/>
        </w:tabs>
        <w:spacing w:lineRule="auto" w:line="276" w:before="57" w:after="57"/>
        <w:ind w:hanging="284" w:left="284"/>
        <w:jc w:val="both"/>
        <w:rPr/>
      </w:pPr>
      <w:r>
        <w:rPr>
          <w:rFonts w:cs="Times New Roman" w:ascii="Times New Roman" w:hAnsi="Times New Roman"/>
        </w:rPr>
        <w:t>Wykonawca udziela Zamawiającemu pisemnej gwarancji jakości na przedmiot umowy oraz wbudowane materiały, wyroby i wszystkie urządzenia na okres …..</w:t>
      </w:r>
      <w:r>
        <w:rPr>
          <w:rFonts w:cs="Times New Roman" w:ascii="Times New Roman" w:hAnsi="Times New Roman"/>
          <w:b/>
          <w:bCs/>
        </w:rPr>
        <w:t xml:space="preserve">  </w:t>
      </w:r>
      <w:r>
        <w:rPr>
          <w:rFonts w:cs="Times New Roman" w:ascii="Times New Roman" w:hAnsi="Times New Roman"/>
        </w:rPr>
        <w:t>miesięcy licząc od dnia bezusterkowego końcowego odbioru robót z zastrzeżeniem ust. 19 i 20 niniejszego dokumentu.</w:t>
      </w:r>
    </w:p>
    <w:p>
      <w:pPr>
        <w:pStyle w:val="Textbody"/>
        <w:numPr>
          <w:ilvl w:val="0"/>
          <w:numId w:val="23"/>
        </w:numPr>
        <w:spacing w:lineRule="auto" w:line="276" w:before="57" w:after="57"/>
        <w:ind w:hanging="284" w:left="284"/>
        <w:jc w:val="both"/>
        <w:textAlignment w:val="baseline"/>
        <w:rPr/>
      </w:pPr>
      <w:r>
        <w:rPr>
          <w:color w:val="auto"/>
          <w:szCs w:val="24"/>
        </w:rPr>
        <w:t>Jeżeli warunki gwarancji udzielonej przez producenta/dostawcę materiałów lub urządzeń z których Wykonawca korzystał realizując niniejszą Umowę przewidują dłuższy okres gwarancji niż niniejsza gwarancja, to w takiej sytuacji niniejsza gwarancja ulega przedłużeniu przez danego producenta/dostawcę, a Wykonawca jest zobowiązany przekazać Zamawiającemu Kartę Gwarancyjną.</w:t>
      </w:r>
    </w:p>
    <w:p>
      <w:pPr>
        <w:pStyle w:val="Standard"/>
        <w:numPr>
          <w:ilvl w:val="0"/>
          <w:numId w:val="23"/>
        </w:numPr>
        <w:spacing w:lineRule="auto" w:line="276" w:before="57" w:after="57"/>
        <w:ind w:hanging="284" w:left="284"/>
        <w:jc w:val="both"/>
        <w:rPr/>
      </w:pPr>
      <w:r>
        <w:rPr>
          <w:rFonts w:cs="Times New Roman" w:ascii="Times New Roman" w:hAnsi="Times New Roman"/>
        </w:rPr>
        <w:t>W okresie gwarancji Wykonawca (Gwarant) obowiązany jest do nieodpłatnego usuwania wad/usterek fizycznych ujawnionych w ciągu terminu określonego przez Zamawiającego lub dostarczenia w tym terminie rzeczy wolnej od wad/usterek (wymiana wadliwych rzeczy lub ich części składowych).</w:t>
      </w:r>
    </w:p>
    <w:p>
      <w:pPr>
        <w:pStyle w:val="Standard"/>
        <w:numPr>
          <w:ilvl w:val="0"/>
          <w:numId w:val="23"/>
        </w:numPr>
        <w:spacing w:lineRule="auto" w:line="276" w:before="57" w:after="57"/>
        <w:ind w:hanging="284" w:left="284"/>
        <w:jc w:val="both"/>
        <w:rPr/>
      </w:pPr>
      <w:r>
        <w:rPr>
          <w:rFonts w:cs="Times New Roman" w:ascii="Times New Roman" w:hAnsi="Times New Roman"/>
        </w:rPr>
        <w:t>Wykonawca w ramach gwarancji ma obowiązek również usunąć te wady/usterki, które ujawniono po upływie okresu obowiązywania gwarancji jakości, lecz które powstały w okresie jej obowiązywania.</w:t>
      </w:r>
    </w:p>
    <w:p>
      <w:pPr>
        <w:pStyle w:val="Standard"/>
        <w:numPr>
          <w:ilvl w:val="0"/>
          <w:numId w:val="23"/>
        </w:numPr>
        <w:spacing w:lineRule="auto" w:line="276" w:before="57" w:after="57"/>
        <w:ind w:hanging="284" w:left="284"/>
        <w:jc w:val="both"/>
        <w:rPr/>
      </w:pPr>
      <w:r>
        <w:rPr>
          <w:rFonts w:cs="Times New Roman" w:ascii="Times New Roman" w:hAnsi="Times New Roman"/>
        </w:rPr>
        <w:t>Wykonanie zobowiązania z gwarancji nastąpi poprzez usunięcie wady/usterki poprzez naprawę bądź wymianę, w sposób eliminujący możliwość ponownego wystąpienia tych samych wad/usterek.</w:t>
      </w:r>
    </w:p>
    <w:p>
      <w:pPr>
        <w:pStyle w:val="Standard"/>
        <w:numPr>
          <w:ilvl w:val="0"/>
          <w:numId w:val="23"/>
        </w:numPr>
        <w:spacing w:lineRule="auto" w:line="276" w:before="57" w:after="57"/>
        <w:ind w:hanging="284" w:left="284"/>
        <w:jc w:val="both"/>
        <w:rPr/>
      </w:pPr>
      <w:r>
        <w:rPr>
          <w:rFonts w:cs="Times New Roman" w:ascii="Times New Roman" w:hAnsi="Times New Roman"/>
        </w:rPr>
        <w:t>Jeżeli wada/usterka elementu o dłuższym okresie gwarancji spowodowała uszkodzenie elementu, dla którego okres gwarancji już upłynął, Wykonawca zobowiązuje się do nieodpłatnego usunięcia wady/usterki w obu elementach.</w:t>
      </w:r>
    </w:p>
    <w:p>
      <w:pPr>
        <w:pStyle w:val="Standard"/>
        <w:numPr>
          <w:ilvl w:val="0"/>
          <w:numId w:val="23"/>
        </w:numPr>
        <w:tabs>
          <w:tab w:val="clear" w:pos="708"/>
          <w:tab w:val="left" w:pos="568" w:leader="none"/>
        </w:tabs>
        <w:spacing w:lineRule="auto" w:line="276" w:before="57" w:after="57"/>
        <w:ind w:hanging="284" w:left="284"/>
        <w:jc w:val="both"/>
        <w:rPr/>
      </w:pPr>
      <w:r>
        <w:rPr>
          <w:rFonts w:cs="Times New Roman" w:ascii="Times New Roman" w:hAnsi="Times New Roman"/>
        </w:rPr>
        <w:t>Wykonawca (Gwarant) może wykonywać świadczenie gwarancyjne siłami własnymi, bądź przez osobę trzecią.</w:t>
      </w:r>
    </w:p>
    <w:p>
      <w:pPr>
        <w:pStyle w:val="Standard"/>
        <w:numPr>
          <w:ilvl w:val="0"/>
          <w:numId w:val="23"/>
        </w:numPr>
        <w:tabs>
          <w:tab w:val="clear" w:pos="708"/>
          <w:tab w:val="left" w:pos="568" w:leader="none"/>
        </w:tabs>
        <w:spacing w:lineRule="auto" w:line="276" w:before="57" w:after="57"/>
        <w:ind w:hanging="284" w:left="284"/>
        <w:jc w:val="both"/>
        <w:rPr/>
      </w:pPr>
      <w:r>
        <w:rPr>
          <w:rFonts w:cs="Times New Roman" w:ascii="Times New Roman" w:hAnsi="Times New Roman"/>
        </w:rPr>
        <w:t>Wykonawca nie może odmówić usunięcia wad/usterek, powołując się na nadmierne koszty lub trudności.</w:t>
      </w:r>
    </w:p>
    <w:p>
      <w:pPr>
        <w:pStyle w:val="Standard"/>
        <w:numPr>
          <w:ilvl w:val="0"/>
          <w:numId w:val="23"/>
        </w:numPr>
        <w:tabs>
          <w:tab w:val="clear" w:pos="708"/>
          <w:tab w:val="left" w:pos="568" w:leader="none"/>
        </w:tabs>
        <w:spacing w:lineRule="auto" w:line="276" w:before="57" w:after="57"/>
        <w:ind w:hanging="284" w:left="284"/>
        <w:jc w:val="both"/>
        <w:rPr/>
      </w:pPr>
      <w:r>
        <w:rPr>
          <w:rFonts w:cs="Times New Roman" w:ascii="Times New Roman" w:hAnsi="Times New Roman"/>
        </w:rPr>
        <w:t>Jeżeli usunięcie usterek i wad ze względów technicznych nie jest możliwe w terminie określonym w ust. 3, Wykonawca zobowiązany jest powiadomić o tym pisemnie Zamawiającego. Zamawiający wyznaczy nowy termin, z uwzględnieniem możliwości technologicznych i sztuki budowlanej. Niedotrzymanie przez Wykonawcę wyznaczonego terminu będzie zakwalifikowane jako odmowa usunięcia wad/usterek.</w:t>
      </w:r>
    </w:p>
    <w:p>
      <w:pPr>
        <w:pStyle w:val="Standard"/>
        <w:numPr>
          <w:ilvl w:val="0"/>
          <w:numId w:val="23"/>
        </w:numPr>
        <w:tabs>
          <w:tab w:val="clear" w:pos="708"/>
          <w:tab w:val="left" w:pos="568" w:leader="none"/>
          <w:tab w:val="left" w:pos="710" w:leader="none"/>
        </w:tabs>
        <w:spacing w:lineRule="auto" w:line="276" w:before="57" w:after="57"/>
        <w:ind w:hanging="284" w:left="284"/>
        <w:jc w:val="both"/>
        <w:rPr/>
      </w:pPr>
      <w:r>
        <w:rPr>
          <w:rFonts w:cs="Times New Roman" w:ascii="Times New Roman" w:hAnsi="Times New Roman"/>
        </w:rPr>
        <w:t>W przypadku odmowy usunięcia wad/usterek ze strony Wykonawcy lub przekroczenia terminów usunięcia wad/usterek o których mowa w ust. 3 lub 9 o ponad 30 dni kalendarzowych, Zamawiający zleci usunięcie tych wad/usterek innemu podmiotowi, obciążając kosztami Wykonawcę lub potrącając te koszty z kwoty zabezpieczenia należytego wykonania umowy, na co Wykonawca niniejszym wyraża zgodę.</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Zamawiający może usunąć w zastępstwie Wykonawcy i na jego koszt wady/usterki nieusunięte w wyznaczonym terminie lub dokonać przeglądu, serwisu i konserwacji instalacji i urządzeń wraz z konieczną naprawą w przypadku niewywiązywania się Wykonawcy z obowiązków umownych. Koszt ten zostanie potrącony z wynagrodzenia Wykonawcy lub zabezpieczenia należytego wykonania umowy, wniesionego przez Wykonawcę. Jeżeli należne Wykonawcy wynagrodzenie lub zabezpieczenie będzie niewystarczające do potrącenia, Zamawiający będzie miał prawo dochodzić zwrotu od Wykonawcy pozostałej części kosztów, na co Wykonawca niniejszym wyraża zgodę.</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Zgłoszenia wad i usterek Zamawiający dokonywać będzie za pośrednictwem telefonu pod numerem:  12 389 10 98, lub poczty elektronicznej e-mail: skala@skala.pl</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Zamawiający będzie uprawniony do usunięcia wady/usterki na koszt Wykonawcy także w przypadku, gdy istnienie wady spowoduje zagrożenie życia lub mienia.</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Na okoliczność usunięcia wad lub usterek Wykonawca spisuje protokół, który wymaga pisemnej pod rygorem nieważności akceptacji Zamawiającego.</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W ramach niniejszej gwarancji Zamawiający może domagać się także usunięcia szkód, które te wady spowodowały, szkód powstałych w trakcie usuwania wad/usterek, a także szkód powstałych na skutek przypadkowej utraty lub uszkodzenia przedmiotu umowy w skutek usuwania jego wad/usterek.</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Wybór sposobu usunięcia wad/usterek należy do Wykonawcy, jednakże Zamawiający może zalecić określony sposób usunięcia, jeżeli przemawiają za tym względy technologiczne. Wykonawca może nie uwzględniać powyższych zaleceń jedynie z ważnych, uzasadnionych powodów.</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W pozostałym zakresie do gwarancji mają zastosowanie przepisy Kodeksu Cywilnego.</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Udzielona przez Wykonawcę rękojmia i gwarancja jakości nie może uniemożliwiać Zamawiającemu oraz innym podmiotom (za zgodą Zamawiającego) realizacji nowych zadań inwestycyjnych, w szczególności: modernizacji instalacji, usunięcia awarii, montażu urządzeń itp. Zamawiający zobowiązuje się każdorazowo, przed dokonaniem jakichkolwiek robót na obiekcie objętym niniejszym zamówieniem publicznym, do poinformowania Wykonawcy o rodzaju robót i terminie ich realizacji.  Wykonawca ma prawo uczestniczyć w trakcie realizacji robót i prowadzić nadzór. Za te czynności Wykonawca nie może żądać od Zamawiającego wynagrodzenia.</w:t>
      </w:r>
    </w:p>
    <w:p>
      <w:pPr>
        <w:pStyle w:val="Standard"/>
        <w:numPr>
          <w:ilvl w:val="0"/>
          <w:numId w:val="23"/>
        </w:numPr>
        <w:tabs>
          <w:tab w:val="clear" w:pos="708"/>
          <w:tab w:val="left" w:pos="852" w:leader="none"/>
        </w:tabs>
        <w:spacing w:lineRule="auto" w:line="276" w:before="57" w:after="57"/>
        <w:ind w:hanging="426" w:left="426"/>
        <w:jc w:val="both"/>
        <w:rPr/>
      </w:pPr>
      <w:r>
        <w:rPr>
          <w:rFonts w:cs="Times New Roman" w:ascii="Times New Roman" w:hAnsi="Times New Roman"/>
        </w:rPr>
        <w:t xml:space="preserve">W przypadku wystąpienia, w okresie obowiązywania gwarancji, konieczności wykonania napraw niezaliczanych do napraw gwarancyjnych (w szczególności wynikających z powodu działań osób trzecich), Wykonawca uprawnia Zamawiającego do przeprowadzenia niezbędnych napraw, z zastrzeżeniem, że Zamawiający każdorazowo, przed dokonaniem jakichkolwiek robót na obiekcie objętym niniejszym zamówieniem publicznym, poinformuje Wykonawcę o rodzaju robót i terminie ich realizacji. Wykonawca ma prawo złożyć ofertę cenową lub w przypadku wyboru innej oferty uczestniczyć w trakcie realizacji robót i prowadzić nadzór. Za te czynności Wykonawca nie może żądać od Zamawiającego wynagrodzenia. W takiej sytuacji Zamawiający nie traci uprawnień wynikających z udzielonej gwarancji. </w:t>
      </w:r>
    </w:p>
    <w:p>
      <w:pPr>
        <w:pStyle w:val="Standard"/>
        <w:numPr>
          <w:ilvl w:val="0"/>
          <w:numId w:val="23"/>
        </w:numPr>
        <w:tabs>
          <w:tab w:val="clear" w:pos="708"/>
          <w:tab w:val="left" w:pos="852" w:leader="none"/>
        </w:tabs>
        <w:spacing w:lineRule="auto" w:line="276" w:before="57" w:after="57"/>
        <w:ind w:hanging="426" w:left="426"/>
        <w:jc w:val="both"/>
        <w:rPr/>
      </w:pPr>
      <w:r>
        <w:rPr/>
        <w:t>Zamawiający jest uprawniony do dokonania przelewu na podmioty trzecie wszelkich praw i obowiązków wynikających z rękojmi i gwarancji udzielonych Zamawiającemu przez Wykonawcę.</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before="0" w:after="0"/>
        <w:ind w:left="5669"/>
        <w:jc w:val="both"/>
        <w:rPr/>
      </w:pPr>
      <w:r>
        <w:rPr>
          <w:rFonts w:eastAsia="Times New Roman"/>
          <w:sz w:val="22"/>
          <w:szCs w:val="22"/>
        </w:rPr>
        <w:t xml:space="preserve">...........……….................... </w:t>
      </w:r>
    </w:p>
    <w:p>
      <w:pPr>
        <w:pStyle w:val="Normal"/>
        <w:spacing w:lineRule="auto" w:line="276" w:before="0" w:after="0"/>
        <w:ind w:left="5669"/>
        <w:jc w:val="both"/>
        <w:rPr/>
      </w:pPr>
      <w:r>
        <w:rPr>
          <w:rFonts w:eastAsia="Times New Roman"/>
          <w:sz w:val="22"/>
          <w:szCs w:val="22"/>
        </w:rPr>
        <w:t xml:space="preserve">miejscowość, data podpis </w:t>
      </w:r>
    </w:p>
    <w:p>
      <w:pPr>
        <w:pStyle w:val="Normal"/>
        <w:spacing w:lineRule="auto" w:line="276" w:before="0" w:after="0"/>
        <w:jc w:val="both"/>
        <w:rPr>
          <w:rFonts w:eastAsia="Times New Roman"/>
          <w:sz w:val="22"/>
          <w:szCs w:val="22"/>
        </w:rPr>
      </w:pPr>
      <w:r>
        <w:rPr>
          <w:rFonts w:eastAsia="Times New Roman"/>
          <w:sz w:val="22"/>
          <w:szCs w:val="22"/>
        </w:rPr>
      </w:r>
    </w:p>
    <w:p>
      <w:pPr>
        <w:pStyle w:val="Normal"/>
        <w:spacing w:lineRule="auto" w:line="276" w:before="0" w:after="160"/>
        <w:ind w:left="2136"/>
        <w:jc w:val="both"/>
        <w:rPr>
          <w:rFonts w:eastAsia="Times New Roman"/>
          <w:sz w:val="22"/>
          <w:szCs w:val="22"/>
        </w:rPr>
      </w:pPr>
      <w:r>
        <w:rPr>
          <w:rFonts w:eastAsia="Times New Roman"/>
          <w:sz w:val="22"/>
          <w:szCs w:val="22"/>
        </w:rPr>
      </w:r>
      <w:bookmarkStart w:id="5" w:name="_GoBack"/>
      <w:bookmarkStart w:id="6" w:name="_GoBack"/>
      <w:bookmarkEnd w:id="6"/>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swiss"/>
    <w:pitch w:val="variable"/>
  </w:font>
  <w:font w:name="OpenSymbol">
    <w:altName w:val="Arial Unicode MS"/>
    <w:charset w:val="ee"/>
    <w:family w:val="roman"/>
    <w:pitch w:val="variable"/>
  </w:font>
  <w:font w:name="Segoe UI">
    <w:charset w:val="ee"/>
    <w:family w:val="swiss"/>
    <w:pitch w:val="variable"/>
  </w:font>
  <w:font w:name="Liberation Sans">
    <w:altName w:val="Arial"/>
    <w:charset w:val="ee"/>
    <w:family w:val="swiss"/>
    <w:pitch w:val="variable"/>
  </w:font>
  <w:font w:name="Cambria">
    <w:charset w:val="ee"/>
    <w:family w:val="roman"/>
    <w:pitch w:val="variable"/>
  </w:font>
  <w:font w:name="Times New Roman">
    <w:charset w:val="ee"/>
    <w:family w:val="roman"/>
    <w:pitch w:val="variable"/>
  </w:font>
  <w:font w:name="Calibri">
    <w:charset w:val="01"/>
    <w:family w:val="swiss"/>
    <w:pitch w:val="variable"/>
  </w:font>
  <w:font w:name="OpenSymbol">
    <w:altName w:val="Arial Unicode MS"/>
    <w:charset w:val="01"/>
    <w:family w:val="auto"/>
    <w:pitch w:val="variable"/>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7" w:name="PageNumWizard_FOOTER_Domyślny_styl_stron"/>
    <w:r>
      <w:rPr/>
      <w:fldChar w:fldCharType="begin"/>
    </w:r>
    <w:r>
      <w:rPr/>
      <w:instrText xml:space="preserve"> PAGE </w:instrText>
    </w:r>
    <w:r>
      <w:rPr/>
      <w:fldChar w:fldCharType="separate"/>
    </w:r>
    <w:r>
      <w:rPr/>
      <w:t>0</w:t>
    </w:r>
    <w:r>
      <w:rPr/>
      <w:fldChar w:fldCharType="end"/>
    </w:r>
    <w:bookmarkEnd w:id="7"/>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59450" cy="493395"/>
          <wp:effectExtent l="0" t="0" r="0" b="0"/>
          <wp:docPr id="1" name="Obraz 6 kopia 1" descr="Zestawienie logotypów&#10;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kopia 1" descr="Zestawienie logotypów&#10;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
                  <a:stretch>
                    <a:fillRect/>
                  </a:stretch>
                </pic:blipFill>
                <pic:spPr bwMode="auto">
                  <a:xfrm>
                    <a:off x="0" y="0"/>
                    <a:ext cx="5759450" cy="493395"/>
                  </a:xfrm>
                  <a:prstGeom prst="rect">
                    <a:avLst/>
                  </a:prstGeom>
                  <a:noFill/>
                </pic:spPr>
              </pic:pic>
            </a:graphicData>
          </a:graphic>
        </wp:inline>
      </w:drawing>
    </w:r>
  </w:p>
  <w:p>
    <w:pPr>
      <w:pStyle w:val="Header"/>
      <w:rPr>
        <w:bCs/>
      </w:rPr>
    </w:pPr>
    <w:r>
      <w:rPr>
        <w:rFonts w:ascii="Times New Roman" w:hAnsi="Times New Roman"/>
        <w:bCs/>
      </w:rPr>
      <w:t xml:space="preserve">Znak sprawy: </w:t>
    </w:r>
    <w:r>
      <w:rPr>
        <w:rFonts w:eastAsia="Calibri" w:cs="Times New Roman" w:ascii="Times New Roman" w:hAnsi="Times New Roman"/>
        <w:bCs/>
        <w:color w:val="000000"/>
      </w:rPr>
      <w:t>RI.271.I.9.2026.PG</w:t>
      <w:tab/>
    </w:r>
    <w:r>
      <w:rPr>
        <w:rFonts w:eastAsia="Calibri"/>
        <w:bCs/>
        <w:color w:val="000000"/>
        <w:sz w:val="22"/>
        <w:szCs w:val="22"/>
      </w:rPr>
      <w:tab/>
    </w:r>
    <w:r>
      <w:rPr>
        <w:rFonts w:eastAsia="Calibri"/>
        <w:bCs/>
        <w:i/>
        <w:iCs/>
        <w:color w:val="000000"/>
        <w:sz w:val="22"/>
        <w:szCs w:val="22"/>
      </w:rPr>
      <w:t>Załącznik nr 6 do SWZ - Wzór umowy</w:t>
    </w:r>
  </w:p>
  <w:p>
    <w:pPr>
      <w:pStyle w:val="Header"/>
      <w:rPr>
        <w:rFonts w:eastAsia="Calibri"/>
        <w:bCs/>
        <w:i/>
        <w:iCs/>
        <w:color w:val="000000"/>
        <w:sz w:val="22"/>
        <w:szCs w:val="22"/>
      </w:rPr>
    </w:pPr>
    <w:r>
      <w:rPr>
        <w:rFonts w:eastAsia="Calibri"/>
        <w:bCs/>
        <w:i/>
        <w:iCs/>
        <w:color w:val="000000"/>
        <w:sz w:val="22"/>
        <w:szCs w:val="22"/>
      </w:rPr>
    </w:r>
  </w:p>
  <w:p>
    <w:pPr>
      <w:pStyle w:val="Header"/>
      <w:rPr>
        <w:rFonts w:eastAsia="Calibri"/>
        <w:bCs/>
        <w:i/>
        <w:iCs/>
        <w:color w:val="000000"/>
        <w:sz w:val="22"/>
        <w:szCs w:val="22"/>
      </w:rPr>
    </w:pPr>
    <w:r>
      <w:rPr>
        <w:rFonts w:eastAsia="Calibri"/>
        <w:bCs/>
        <w:i/>
        <w:iCs/>
        <w:color w:val="000000"/>
        <w:sz w:val="22"/>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59450" cy="493395"/>
          <wp:effectExtent l="0" t="0" r="0" b="0"/>
          <wp:docPr id="2" name="Obraz 6 kopia 1" descr="Zestawienie logotypów&#10;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kopia 1" descr="Zestawienie logotypów&#10;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
                  <a:stretch>
                    <a:fillRect/>
                  </a:stretch>
                </pic:blipFill>
                <pic:spPr bwMode="auto">
                  <a:xfrm>
                    <a:off x="0" y="0"/>
                    <a:ext cx="5759450" cy="493395"/>
                  </a:xfrm>
                  <a:prstGeom prst="rect">
                    <a:avLst/>
                  </a:prstGeom>
                  <a:noFill/>
                </pic:spPr>
              </pic:pic>
            </a:graphicData>
          </a:graphic>
        </wp:inline>
      </w:drawing>
    </w:r>
  </w:p>
  <w:p>
    <w:pPr>
      <w:pStyle w:val="Header"/>
      <w:rPr>
        <w:bCs/>
      </w:rPr>
    </w:pPr>
    <w:r>
      <w:rPr>
        <w:rFonts w:ascii="Times New Roman" w:hAnsi="Times New Roman"/>
        <w:bCs/>
      </w:rPr>
      <w:t xml:space="preserve">Znak sprawy: </w:t>
    </w:r>
    <w:r>
      <w:rPr>
        <w:rFonts w:eastAsia="Calibri" w:cs="Times New Roman" w:ascii="Times New Roman" w:hAnsi="Times New Roman"/>
        <w:bCs/>
        <w:color w:val="000000"/>
      </w:rPr>
      <w:t>RI.271.I.9.2026.PG</w:t>
      <w:tab/>
    </w:r>
    <w:r>
      <w:rPr>
        <w:rFonts w:eastAsia="Calibri"/>
        <w:bCs/>
        <w:color w:val="000000"/>
        <w:sz w:val="22"/>
        <w:szCs w:val="22"/>
      </w:rPr>
      <w:tab/>
    </w:r>
    <w:r>
      <w:rPr>
        <w:rFonts w:eastAsia="Calibri"/>
        <w:bCs/>
        <w:i/>
        <w:iCs/>
        <w:color w:val="000000"/>
        <w:sz w:val="22"/>
        <w:szCs w:val="22"/>
      </w:rPr>
      <w:t>Załącznik nr 6 do SWZ - Wzór umowy</w:t>
    </w:r>
  </w:p>
  <w:p>
    <w:pPr>
      <w:pStyle w:val="Header"/>
      <w:rPr>
        <w:rFonts w:eastAsia="Calibri"/>
        <w:bCs/>
        <w:i/>
        <w:iCs/>
        <w:color w:val="000000"/>
        <w:sz w:val="22"/>
        <w:szCs w:val="22"/>
      </w:rPr>
    </w:pPr>
    <w:r>
      <w:rPr>
        <w:rFonts w:eastAsia="Calibri"/>
        <w:bCs/>
        <w:i/>
        <w:iCs/>
        <w:color w:val="000000"/>
        <w:sz w:val="22"/>
        <w:szCs w:val="22"/>
      </w:rPr>
    </w:r>
  </w:p>
  <w:p>
    <w:pPr>
      <w:pStyle w:val="Header"/>
      <w:rPr>
        <w:rFonts w:eastAsia="Calibri"/>
        <w:bCs/>
        <w:i/>
        <w:iCs/>
        <w:color w:val="000000"/>
        <w:sz w:val="22"/>
        <w:szCs w:val="22"/>
      </w:rPr>
    </w:pPr>
    <w:r>
      <w:rPr>
        <w:rFonts w:eastAsia="Calibri"/>
        <w:bCs/>
        <w:i/>
        <w:iCs/>
        <w:color w:val="000000"/>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bullet"/>
      <w:lvlText w:val=""/>
      <w:lvlJc w:val="left"/>
      <w:pPr>
        <w:tabs>
          <w:tab w:val="num" w:pos="0"/>
        </w:tabs>
        <w:ind w:left="0" w:hanging="0"/>
      </w:pPr>
      <w:rPr>
        <w:rFonts w:ascii="Symbol" w:hAnsi="Symbol" w:cs="Symbol" w:hint="default"/>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1065" w:hanging="705"/>
      </w:pPr>
      <w:rPr>
        <w:strike w:val="false"/>
        <w:d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ascii="Times New Roman" w:hAnsi="Times New Roman" w:eastAsia="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color w:val="auto"/>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decimal"/>
      <w:lvlText w:val="%1)"/>
      <w:lvlJc w:val="left"/>
      <w:pPr>
        <w:tabs>
          <w:tab w:val="num" w:pos="0"/>
        </w:tabs>
        <w:ind w:left="1069" w:hanging="360"/>
      </w:pPr>
      <w:rPr>
        <w:color w:val="auto"/>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decimal"/>
      <w:lvlText w:val="%1)"/>
      <w:lvlJc w:val="left"/>
      <w:pPr>
        <w:tabs>
          <w:tab w:val="num" w:pos="0"/>
        </w:tabs>
        <w:ind w:left="1069" w:hanging="360"/>
      </w:pPr>
      <w:rPr>
        <w:color w:val="auto"/>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3">
    <w:lvl w:ilvl="0">
      <w:start w:val="1"/>
      <w:numFmt w:val="decimal"/>
      <w:lvlText w:val="%1)"/>
      <w:lvlJc w:val="left"/>
      <w:pPr>
        <w:tabs>
          <w:tab w:val="num" w:pos="0"/>
        </w:tabs>
        <w:ind w:left="1158" w:hanging="360"/>
      </w:pPr>
      <w:rPr>
        <w:b w:val="false"/>
        <w:sz w:val="22"/>
      </w:rPr>
    </w:lvl>
    <w:lvl w:ilvl="1">
      <w:start w:val="1"/>
      <w:numFmt w:val="lowerLetter"/>
      <w:lvlText w:val="%2."/>
      <w:lvlJc w:val="left"/>
      <w:pPr>
        <w:tabs>
          <w:tab w:val="num" w:pos="0"/>
        </w:tabs>
        <w:ind w:left="1878" w:hanging="360"/>
      </w:pPr>
      <w:rPr/>
    </w:lvl>
    <w:lvl w:ilvl="2">
      <w:start w:val="1"/>
      <w:numFmt w:val="lowerRoman"/>
      <w:lvlText w:val="%3."/>
      <w:lvlJc w:val="right"/>
      <w:pPr>
        <w:tabs>
          <w:tab w:val="num" w:pos="0"/>
        </w:tabs>
        <w:ind w:left="2598" w:hanging="180"/>
      </w:pPr>
      <w:rPr/>
    </w:lvl>
    <w:lvl w:ilvl="3">
      <w:start w:val="1"/>
      <w:numFmt w:val="decimal"/>
      <w:lvlText w:val="%4."/>
      <w:lvlJc w:val="left"/>
      <w:pPr>
        <w:tabs>
          <w:tab w:val="num" w:pos="0"/>
        </w:tabs>
        <w:ind w:left="3318" w:hanging="360"/>
      </w:pPr>
      <w:rPr/>
    </w:lvl>
    <w:lvl w:ilvl="4">
      <w:start w:val="1"/>
      <w:numFmt w:val="lowerLetter"/>
      <w:lvlText w:val="%5."/>
      <w:lvlJc w:val="left"/>
      <w:pPr>
        <w:tabs>
          <w:tab w:val="num" w:pos="0"/>
        </w:tabs>
        <w:ind w:left="4038" w:hanging="360"/>
      </w:pPr>
      <w:rPr/>
    </w:lvl>
    <w:lvl w:ilvl="5">
      <w:start w:val="1"/>
      <w:numFmt w:val="lowerRoman"/>
      <w:lvlText w:val="%6."/>
      <w:lvlJc w:val="right"/>
      <w:pPr>
        <w:tabs>
          <w:tab w:val="num" w:pos="0"/>
        </w:tabs>
        <w:ind w:left="4758" w:hanging="180"/>
      </w:pPr>
      <w:rPr/>
    </w:lvl>
    <w:lvl w:ilvl="6">
      <w:start w:val="1"/>
      <w:numFmt w:val="decimal"/>
      <w:lvlText w:val="%7."/>
      <w:lvlJc w:val="left"/>
      <w:pPr>
        <w:tabs>
          <w:tab w:val="num" w:pos="0"/>
        </w:tabs>
        <w:ind w:left="5478" w:hanging="360"/>
      </w:pPr>
      <w:rPr/>
    </w:lvl>
    <w:lvl w:ilvl="7">
      <w:start w:val="1"/>
      <w:numFmt w:val="lowerLetter"/>
      <w:lvlText w:val="%8."/>
      <w:lvlJc w:val="left"/>
      <w:pPr>
        <w:tabs>
          <w:tab w:val="num" w:pos="0"/>
        </w:tabs>
        <w:ind w:left="6198" w:hanging="360"/>
      </w:pPr>
      <w:rPr/>
    </w:lvl>
    <w:lvl w:ilvl="8">
      <w:start w:val="1"/>
      <w:numFmt w:val="lowerRoman"/>
      <w:lvlText w:val="%9."/>
      <w:lvlJc w:val="right"/>
      <w:pPr>
        <w:tabs>
          <w:tab w:val="num" w:pos="0"/>
        </w:tabs>
        <w:ind w:left="6918" w:hanging="180"/>
      </w:pPr>
      <w:rPr/>
    </w:lvl>
  </w:abstractNum>
  <w:abstractNum w:abstractNumId="14">
    <w:lvl w:ilvl="0">
      <w:start w:val="1"/>
      <w:numFmt w:val="decimal"/>
      <w:lvlText w:val="%1)"/>
      <w:lvlJc w:val="left"/>
      <w:pPr>
        <w:tabs>
          <w:tab w:val="num" w:pos="0"/>
        </w:tabs>
        <w:ind w:left="1158" w:hanging="360"/>
      </w:pPr>
      <w:rPr>
        <w:b w:val="false"/>
        <w:sz w:val="22"/>
      </w:rPr>
    </w:lvl>
    <w:lvl w:ilvl="1">
      <w:start w:val="1"/>
      <w:numFmt w:val="lowerLetter"/>
      <w:lvlText w:val="%2."/>
      <w:lvlJc w:val="left"/>
      <w:pPr>
        <w:tabs>
          <w:tab w:val="num" w:pos="0"/>
        </w:tabs>
        <w:ind w:left="1878" w:hanging="360"/>
      </w:pPr>
      <w:rPr/>
    </w:lvl>
    <w:lvl w:ilvl="2">
      <w:start w:val="1"/>
      <w:numFmt w:val="lowerRoman"/>
      <w:lvlText w:val="%3."/>
      <w:lvlJc w:val="right"/>
      <w:pPr>
        <w:tabs>
          <w:tab w:val="num" w:pos="0"/>
        </w:tabs>
        <w:ind w:left="2598" w:hanging="180"/>
      </w:pPr>
      <w:rPr/>
    </w:lvl>
    <w:lvl w:ilvl="3">
      <w:start w:val="1"/>
      <w:numFmt w:val="decimal"/>
      <w:lvlText w:val="%4."/>
      <w:lvlJc w:val="left"/>
      <w:pPr>
        <w:tabs>
          <w:tab w:val="num" w:pos="0"/>
        </w:tabs>
        <w:ind w:left="3318" w:hanging="360"/>
      </w:pPr>
      <w:rPr/>
    </w:lvl>
    <w:lvl w:ilvl="4">
      <w:start w:val="1"/>
      <w:numFmt w:val="lowerLetter"/>
      <w:lvlText w:val="%5."/>
      <w:lvlJc w:val="left"/>
      <w:pPr>
        <w:tabs>
          <w:tab w:val="num" w:pos="0"/>
        </w:tabs>
        <w:ind w:left="4038" w:hanging="360"/>
      </w:pPr>
      <w:rPr/>
    </w:lvl>
    <w:lvl w:ilvl="5">
      <w:start w:val="1"/>
      <w:numFmt w:val="lowerRoman"/>
      <w:lvlText w:val="%6."/>
      <w:lvlJc w:val="right"/>
      <w:pPr>
        <w:tabs>
          <w:tab w:val="num" w:pos="0"/>
        </w:tabs>
        <w:ind w:left="4758" w:hanging="180"/>
      </w:pPr>
      <w:rPr/>
    </w:lvl>
    <w:lvl w:ilvl="6">
      <w:start w:val="1"/>
      <w:numFmt w:val="decimal"/>
      <w:lvlText w:val="%7."/>
      <w:lvlJc w:val="left"/>
      <w:pPr>
        <w:tabs>
          <w:tab w:val="num" w:pos="0"/>
        </w:tabs>
        <w:ind w:left="5478" w:hanging="360"/>
      </w:pPr>
      <w:rPr/>
    </w:lvl>
    <w:lvl w:ilvl="7">
      <w:start w:val="1"/>
      <w:numFmt w:val="lowerLetter"/>
      <w:lvlText w:val="%8."/>
      <w:lvlJc w:val="left"/>
      <w:pPr>
        <w:tabs>
          <w:tab w:val="num" w:pos="0"/>
        </w:tabs>
        <w:ind w:left="6198" w:hanging="360"/>
      </w:pPr>
      <w:rPr/>
    </w:lvl>
    <w:lvl w:ilvl="8">
      <w:start w:val="1"/>
      <w:numFmt w:val="lowerRoman"/>
      <w:lvlText w:val="%9."/>
      <w:lvlJc w:val="right"/>
      <w:pPr>
        <w:tabs>
          <w:tab w:val="num" w:pos="0"/>
        </w:tabs>
        <w:ind w:left="6918" w:hanging="180"/>
      </w:pPr>
      <w:rPr/>
    </w:lvl>
  </w:abstractNum>
  <w:abstractNum w:abstractNumId="15">
    <w:lvl w:ilvl="0">
      <w:start w:val="1"/>
      <w:numFmt w:val="decimal"/>
      <w:lvlText w:val="%1)"/>
      <w:lvlJc w:val="left"/>
      <w:pPr>
        <w:tabs>
          <w:tab w:val="num" w:pos="0"/>
        </w:tabs>
        <w:ind w:left="1077" w:hanging="360"/>
      </w:pPr>
      <w:rPr/>
    </w:lvl>
    <w:lvl w:ilvl="1">
      <w:start w:val="1"/>
      <w:numFmt w:val="bullet"/>
      <w:lvlText w:val=""/>
      <w:lvlJc w:val="left"/>
      <w:pPr>
        <w:tabs>
          <w:tab w:val="num" w:pos="0"/>
        </w:tabs>
        <w:ind w:left="360" w:hanging="360"/>
      </w:pPr>
      <w:rPr>
        <w:rFonts w:ascii="Symbol" w:hAnsi="Symbol" w:cs="Symbol" w:hint="default"/>
      </w:rPr>
    </w:lvl>
    <w:lvl w:ilvl="2">
      <w:start w:val="1"/>
      <w:numFmt w:val="decimal"/>
      <w:lvlText w:val="%3)"/>
      <w:lvlJc w:val="left"/>
      <w:pPr>
        <w:tabs>
          <w:tab w:val="num" w:pos="0"/>
        </w:tabs>
        <w:ind w:left="2697" w:hanging="360"/>
      </w:pPr>
      <w:rPr/>
    </w:lvl>
    <w:lvl w:ilvl="3">
      <w:start w:val="1"/>
      <w:numFmt w:val="decimal"/>
      <w:lvlText w:val="%4."/>
      <w:lvlJc w:val="left"/>
      <w:pPr>
        <w:tabs>
          <w:tab w:val="num" w:pos="0"/>
        </w:tabs>
        <w:ind w:left="3237" w:hanging="360"/>
      </w:pPr>
      <w:rPr/>
    </w:lvl>
    <w:lvl w:ilvl="4">
      <w:start w:val="1"/>
      <w:numFmt w:val="lowerLetter"/>
      <w:lvlText w:val="%5."/>
      <w:lvlJc w:val="left"/>
      <w:pPr>
        <w:tabs>
          <w:tab w:val="num" w:pos="0"/>
        </w:tabs>
        <w:ind w:left="3957" w:hanging="360"/>
      </w:pPr>
      <w:rPr/>
    </w:lvl>
    <w:lvl w:ilvl="5">
      <w:start w:val="1"/>
      <w:numFmt w:val="lowerRoman"/>
      <w:lvlText w:val="%6."/>
      <w:lvlJc w:val="right"/>
      <w:pPr>
        <w:tabs>
          <w:tab w:val="num" w:pos="0"/>
        </w:tabs>
        <w:ind w:left="4677" w:hanging="180"/>
      </w:pPr>
      <w:rPr/>
    </w:lvl>
    <w:lvl w:ilvl="6">
      <w:start w:val="1"/>
      <w:numFmt w:val="decimal"/>
      <w:lvlText w:val="%7."/>
      <w:lvlJc w:val="left"/>
      <w:pPr>
        <w:tabs>
          <w:tab w:val="num" w:pos="0"/>
        </w:tabs>
        <w:ind w:left="5397" w:hanging="360"/>
      </w:pPr>
      <w:rPr/>
    </w:lvl>
    <w:lvl w:ilvl="7">
      <w:start w:val="1"/>
      <w:numFmt w:val="lowerLetter"/>
      <w:lvlText w:val="%8."/>
      <w:lvlJc w:val="left"/>
      <w:pPr>
        <w:tabs>
          <w:tab w:val="num" w:pos="0"/>
        </w:tabs>
        <w:ind w:left="6117" w:hanging="360"/>
      </w:pPr>
      <w:rPr/>
    </w:lvl>
    <w:lvl w:ilvl="8">
      <w:start w:val="1"/>
      <w:numFmt w:val="lowerRoman"/>
      <w:lvlText w:val="%9."/>
      <w:lvlJc w:val="right"/>
      <w:pPr>
        <w:tabs>
          <w:tab w:val="num" w:pos="0"/>
        </w:tabs>
        <w:ind w:left="6837" w:hanging="180"/>
      </w:pPr>
      <w:rPr/>
    </w:lvl>
  </w:abstractNum>
  <w:abstractNum w:abstractNumId="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ascii="Times New Roman" w:hAnsi="Times New Roman" w:eastAsia="Times New Roman"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0"/>
        </w:tabs>
        <w:ind w:left="0" w:hanging="360"/>
      </w:pPr>
      <w:rPr>
        <w:rFonts w:cs="Times New Roman"/>
        <w:b/>
        <w:color w:val="auto"/>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lvl w:ilvl="0">
      <w:start w:val="1"/>
      <w:numFmt w:val="lowerLetter"/>
      <w:lvlText w:val="%1)"/>
      <w:lvlJc w:val="left"/>
      <w:pPr>
        <w:tabs>
          <w:tab w:val="num" w:pos="72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ascii="Times New Roman" w:hAnsi="Times New Roman" w:eastAsia="Times New Roman" w:cs="Times New Roman"/>
      </w:rPr>
    </w:lvl>
    <w:lvl w:ilvl="4">
      <w:start w:val="1"/>
      <w:numFmt w:val="decimal"/>
      <w:lvlText w:val="%5)"/>
      <w:lvlJc w:val="left"/>
      <w:pPr>
        <w:tabs>
          <w:tab w:val="num" w:pos="3600"/>
        </w:tabs>
        <w:ind w:left="3600" w:hanging="360"/>
      </w:pPr>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color w:val="auto"/>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lvl w:ilvl="0">
      <w:start w:val="1"/>
      <w:numFmt w:val="lowerLetter"/>
      <w:lvlText w:val="%1)"/>
      <w:lvlJc w:val="left"/>
      <w:pPr>
        <w:tabs>
          <w:tab w:val="num" w:pos="72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ascii="Times New Roman" w:hAnsi="Times New Roman" w:eastAsia="Times New Roman" w:cs="Times New Roman"/>
      </w:rPr>
    </w:lvl>
    <w:lvl w:ilvl="4">
      <w:start w:val="1"/>
      <w:numFmt w:val="decimal"/>
      <w:lvlText w:val="%5)"/>
      <w:lvlJc w:val="left"/>
      <w:pPr>
        <w:tabs>
          <w:tab w:val="num" w:pos="3600"/>
        </w:tabs>
        <w:ind w:left="3600" w:hanging="360"/>
      </w:pPr>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color w:val="auto"/>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bullet"/>
      <w:lvlText w:val=""/>
      <w:lvlJc w:val="left"/>
      <w:pPr>
        <w:tabs>
          <w:tab w:val="num" w:pos="1440"/>
        </w:tabs>
        <w:ind w:left="1224" w:hanging="504"/>
      </w:pPr>
      <w:rPr>
        <w:rFonts w:ascii="Symbol" w:hAnsi="Symbol" w:cs="Symbol" w:hint="default"/>
      </w:rPr>
    </w:lvl>
    <w:lvl w:ilvl="3">
      <w:start w:val="0"/>
      <w:numFmt w:val="bullet"/>
      <w:lvlText w:val="-"/>
      <w:lvlJc w:val="left"/>
      <w:pPr>
        <w:tabs>
          <w:tab w:val="num" w:pos="2160"/>
        </w:tabs>
        <w:ind w:left="1728" w:hanging="648"/>
      </w:pPr>
      <w:rPr>
        <w:rFonts w:ascii="Calibri" w:hAnsi="Calibri" w:cs="Calibri" w:hint="default"/>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0"/>
        </w:tabs>
        <w:ind w:left="720" w:hanging="360"/>
      </w:pPr>
      <w:rPr>
        <w:rFonts w:ascii="Cambria" w:hAnsi="Cambria"/>
        <w:b w:val="false"/>
        <w:bCs/>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360"/>
        </w:tabs>
        <w:ind w:left="360" w:hanging="360"/>
      </w:pPr>
      <w:rPr/>
    </w:lvl>
    <w:lvl w:ilvl="1">
      <w:start w:val="1"/>
      <w:numFmt w:val="lowerLetter"/>
      <w:lvlText w:val="%2)"/>
      <w:lvlJc w:val="left"/>
      <w:pPr>
        <w:tabs>
          <w:tab w:val="num" w:pos="792"/>
        </w:tabs>
        <w:ind w:left="792" w:hanging="432"/>
      </w:pPr>
      <w:rPr>
        <w:sz w:val="22"/>
        <w:szCs w:val="22"/>
      </w:rPr>
    </w:lvl>
    <w:lvl w:ilvl="2">
      <w:start w:val="1"/>
      <w:numFmt w:val="decimal"/>
      <w:lvlText w:val="%1.%2.%3."/>
      <w:lvlJc w:val="left"/>
      <w:pPr>
        <w:tabs>
          <w:tab w:val="num" w:pos="1440"/>
        </w:tabs>
        <w:ind w:left="1224" w:hanging="504"/>
      </w:pPr>
      <w:rPr>
        <w:rFonts w:ascii="Cambria" w:hAnsi="Cambria"/>
        <w:b w:val="false"/>
        <w:color w:val="auto"/>
        <w:sz w:val="22"/>
        <w:szCs w:val="22"/>
      </w:rPr>
    </w:lvl>
    <w:lvl w:ilvl="3">
      <w:start w:val="1"/>
      <w:numFmt w:val="decimal"/>
      <w:lvlText w:val="%1.%2.%3.%4."/>
      <w:lvlJc w:val="left"/>
      <w:pPr>
        <w:tabs>
          <w:tab w:val="num" w:pos="2160"/>
        </w:tabs>
        <w:ind w:left="1728" w:hanging="648"/>
      </w:pPr>
      <w:rPr>
        <w:color w:val="auto"/>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75"/>
        </w:tabs>
        <w:ind w:left="375" w:hanging="360"/>
      </w:pPr>
      <w:rPr/>
    </w:lvl>
    <w:lvl w:ilvl="1">
      <w:start w:val="1"/>
      <w:numFmt w:val="decimal"/>
      <w:lvlText w:val="%2."/>
      <w:lvlJc w:val="left"/>
      <w:pPr>
        <w:tabs>
          <w:tab w:val="num" w:pos="735"/>
        </w:tabs>
        <w:ind w:left="735" w:hanging="360"/>
      </w:pPr>
      <w:rPr/>
    </w:lvl>
    <w:lvl w:ilvl="2">
      <w:start w:val="1"/>
      <w:numFmt w:val="decimal"/>
      <w:lvlText w:val="%3."/>
      <w:lvlJc w:val="left"/>
      <w:pPr>
        <w:tabs>
          <w:tab w:val="num" w:pos="1095"/>
        </w:tabs>
        <w:ind w:left="1095" w:hanging="360"/>
      </w:pPr>
      <w:rPr/>
    </w:lvl>
    <w:lvl w:ilvl="3">
      <w:start w:val="1"/>
      <w:numFmt w:val="decimal"/>
      <w:lvlText w:val="%4."/>
      <w:lvlJc w:val="left"/>
      <w:pPr>
        <w:tabs>
          <w:tab w:val="num" w:pos="1455"/>
        </w:tabs>
        <w:ind w:left="1455" w:hanging="360"/>
      </w:pPr>
      <w:rPr/>
    </w:lvl>
    <w:lvl w:ilvl="4">
      <w:start w:val="1"/>
      <w:numFmt w:val="decimal"/>
      <w:lvlText w:val="%5."/>
      <w:lvlJc w:val="left"/>
      <w:pPr>
        <w:tabs>
          <w:tab w:val="num" w:pos="1815"/>
        </w:tabs>
        <w:ind w:left="1815" w:hanging="360"/>
      </w:pPr>
      <w:rPr/>
    </w:lvl>
    <w:lvl w:ilvl="5">
      <w:start w:val="1"/>
      <w:numFmt w:val="decimal"/>
      <w:lvlText w:val="%6."/>
      <w:lvlJc w:val="left"/>
      <w:pPr>
        <w:tabs>
          <w:tab w:val="num" w:pos="2175"/>
        </w:tabs>
        <w:ind w:left="2175" w:hanging="360"/>
      </w:pPr>
      <w:rPr/>
    </w:lvl>
    <w:lvl w:ilvl="6">
      <w:start w:val="1"/>
      <w:numFmt w:val="decimal"/>
      <w:lvlText w:val="%7."/>
      <w:lvlJc w:val="left"/>
      <w:pPr>
        <w:tabs>
          <w:tab w:val="num" w:pos="2535"/>
        </w:tabs>
        <w:ind w:left="2535" w:hanging="360"/>
      </w:pPr>
      <w:rPr/>
    </w:lvl>
    <w:lvl w:ilvl="7">
      <w:start w:val="1"/>
      <w:numFmt w:val="decimal"/>
      <w:lvlText w:val="%8."/>
      <w:lvlJc w:val="left"/>
      <w:pPr>
        <w:tabs>
          <w:tab w:val="num" w:pos="2895"/>
        </w:tabs>
        <w:ind w:left="2895" w:hanging="360"/>
      </w:pPr>
      <w:rPr/>
    </w:lvl>
    <w:lvl w:ilvl="8">
      <w:start w:val="1"/>
      <w:numFmt w:val="decimal"/>
      <w:lvlText w:val="%9."/>
      <w:lvlJc w:val="left"/>
      <w:pPr>
        <w:tabs>
          <w:tab w:val="num" w:pos="3255"/>
        </w:tabs>
        <w:ind w:left="3255" w:hanging="360"/>
      </w:pPr>
      <w:rPr/>
    </w:lvl>
  </w:abstractNum>
  <w:abstractNum w:abstractNumId="25">
    <w:lvl w:ilvl="0">
      <w:start w:val="1"/>
      <w:numFmt w:val="decimal"/>
      <w:lvlText w:val="%1."/>
      <w:lvlJc w:val="left"/>
      <w:pPr>
        <w:tabs>
          <w:tab w:val="num" w:pos="360"/>
        </w:tabs>
        <w:ind w:left="360" w:hanging="360"/>
      </w:pPr>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lvl w:ilvl="0">
      <w:start w:val="1"/>
      <w:numFmt w:val="decimal"/>
      <w:lvlText w:val="%1."/>
      <w:lvlJc w:val="left"/>
      <w:pPr>
        <w:tabs>
          <w:tab w:val="num" w:pos="360"/>
        </w:tabs>
        <w:ind w:left="360" w:hanging="360"/>
      </w:pPr>
      <w:rPr>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375"/>
        </w:tabs>
        <w:ind w:left="375" w:hanging="360"/>
      </w:pPr>
      <w:rPr/>
    </w:lvl>
    <w:lvl w:ilvl="1">
      <w:start w:val="1"/>
      <w:numFmt w:val="decimal"/>
      <w:lvlText w:val="%2."/>
      <w:lvlJc w:val="left"/>
      <w:pPr>
        <w:tabs>
          <w:tab w:val="num" w:pos="735"/>
        </w:tabs>
        <w:ind w:left="735" w:hanging="360"/>
      </w:pPr>
      <w:rPr/>
    </w:lvl>
    <w:lvl w:ilvl="2">
      <w:start w:val="1"/>
      <w:numFmt w:val="decimal"/>
      <w:lvlText w:val="%3."/>
      <w:lvlJc w:val="left"/>
      <w:pPr>
        <w:tabs>
          <w:tab w:val="num" w:pos="1095"/>
        </w:tabs>
        <w:ind w:left="1095" w:hanging="360"/>
      </w:pPr>
      <w:rPr/>
    </w:lvl>
    <w:lvl w:ilvl="3">
      <w:start w:val="1"/>
      <w:numFmt w:val="decimal"/>
      <w:lvlText w:val="%4."/>
      <w:lvlJc w:val="left"/>
      <w:pPr>
        <w:tabs>
          <w:tab w:val="num" w:pos="1455"/>
        </w:tabs>
        <w:ind w:left="1455" w:hanging="360"/>
      </w:pPr>
      <w:rPr/>
    </w:lvl>
    <w:lvl w:ilvl="4">
      <w:start w:val="1"/>
      <w:numFmt w:val="decimal"/>
      <w:lvlText w:val="%5."/>
      <w:lvlJc w:val="left"/>
      <w:pPr>
        <w:tabs>
          <w:tab w:val="num" w:pos="1815"/>
        </w:tabs>
        <w:ind w:left="1815" w:hanging="360"/>
      </w:pPr>
      <w:rPr/>
    </w:lvl>
    <w:lvl w:ilvl="5">
      <w:start w:val="1"/>
      <w:numFmt w:val="decimal"/>
      <w:lvlText w:val="%6."/>
      <w:lvlJc w:val="left"/>
      <w:pPr>
        <w:tabs>
          <w:tab w:val="num" w:pos="2175"/>
        </w:tabs>
        <w:ind w:left="2175" w:hanging="360"/>
      </w:pPr>
      <w:rPr/>
    </w:lvl>
    <w:lvl w:ilvl="6">
      <w:start w:val="1"/>
      <w:numFmt w:val="decimal"/>
      <w:lvlText w:val="%7."/>
      <w:lvlJc w:val="left"/>
      <w:pPr>
        <w:tabs>
          <w:tab w:val="num" w:pos="2535"/>
        </w:tabs>
        <w:ind w:left="2535" w:hanging="360"/>
      </w:pPr>
      <w:rPr/>
    </w:lvl>
    <w:lvl w:ilvl="7">
      <w:start w:val="1"/>
      <w:numFmt w:val="decimal"/>
      <w:lvlText w:val="%8."/>
      <w:lvlJc w:val="left"/>
      <w:pPr>
        <w:tabs>
          <w:tab w:val="num" w:pos="2895"/>
        </w:tabs>
        <w:ind w:left="2895" w:hanging="360"/>
      </w:pPr>
      <w:rPr/>
    </w:lvl>
    <w:lvl w:ilvl="8">
      <w:start w:val="1"/>
      <w:numFmt w:val="decimal"/>
      <w:lvlText w:val="%9."/>
      <w:lvlJc w:val="left"/>
      <w:pPr>
        <w:tabs>
          <w:tab w:val="num" w:pos="3255"/>
        </w:tabs>
        <w:ind w:left="3255" w:hanging="360"/>
      </w:pPr>
      <w:rPr/>
    </w:lvl>
  </w:abstractNum>
  <w:abstractNum w:abstractNumId="29">
    <w:lvl w:ilvl="0">
      <w:start w:val="1"/>
      <w:numFmt w:val="decimal"/>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decimal"/>
      <w:lvlText w:val="%1)"/>
      <w:lvlJc w:val="left"/>
      <w:pPr>
        <w:tabs>
          <w:tab w:val="num" w:pos="369"/>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360"/>
        </w:tabs>
        <w:ind w:left="360" w:hanging="360"/>
      </w:pPr>
      <w:rPr/>
    </w:lvl>
    <w:lvl w:ilvl="1">
      <w:start w:val="1"/>
      <w:numFmt w:val="lowerLetter"/>
      <w:lvlText w:val="%2)"/>
      <w:lvlJc w:val="left"/>
      <w:pPr>
        <w:tabs>
          <w:tab w:val="num" w:pos="792"/>
        </w:tabs>
        <w:ind w:left="792" w:hanging="432"/>
      </w:pPr>
      <w:rPr>
        <w:sz w:val="22"/>
        <w:szCs w:val="22"/>
      </w:rPr>
    </w:lvl>
    <w:lvl w:ilvl="2">
      <w:start w:val="1"/>
      <w:numFmt w:val="decimal"/>
      <w:lvlText w:val="%1.%2.%3."/>
      <w:lvlJc w:val="left"/>
      <w:pPr>
        <w:tabs>
          <w:tab w:val="num" w:pos="1440"/>
        </w:tabs>
        <w:ind w:left="1224" w:hanging="504"/>
      </w:pPr>
      <w:rPr>
        <w:rFonts w:ascii="Cambria" w:hAnsi="Cambria"/>
        <w:b w:val="false"/>
        <w:color w:val="auto"/>
        <w:sz w:val="22"/>
        <w:szCs w:val="22"/>
      </w:rPr>
    </w:lvl>
    <w:lvl w:ilvl="3">
      <w:start w:val="1"/>
      <w:numFmt w:val="decimal"/>
      <w:lvlText w:val="%1.%2.%3.%4."/>
      <w:lvlJc w:val="left"/>
      <w:pPr>
        <w:tabs>
          <w:tab w:val="num" w:pos="2160"/>
        </w:tabs>
        <w:ind w:left="1728" w:hanging="648"/>
      </w:pPr>
      <w:rPr>
        <w:color w:val="auto"/>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0"/>
        </w:tabs>
        <w:ind w:left="420" w:hanging="4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0"/>
        </w:tabs>
        <w:ind w:left="420" w:hanging="4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4">
    <w:lvl w:ilvl="0">
      <w:start w:val="1"/>
      <w:numFmt w:val="decimal"/>
      <w:lvlText w:val="%1)"/>
      <w:lvlJc w:val="left"/>
      <w:pPr>
        <w:tabs>
          <w:tab w:val="num" w:pos="810"/>
        </w:tabs>
        <w:ind w:left="810" w:firstLine="3"/>
      </w:pPr>
      <w:rPr/>
    </w:lvl>
    <w:lvl w:ilvl="1">
      <w:start w:val="1"/>
      <w:numFmt w:val="decimal"/>
      <w:lvlText w:val="%2)"/>
      <w:lvlJc w:val="left"/>
      <w:pPr>
        <w:tabs>
          <w:tab w:val="num" w:pos="0"/>
        </w:tabs>
        <w:ind w:left="990" w:hanging="360"/>
      </w:pPr>
      <w:rPr/>
    </w:lvl>
    <w:lvl w:ilvl="2">
      <w:start w:val="2004"/>
      <w:numFmt w:val="decimal"/>
      <w:lvlText w:val="%1.%2.%3"/>
      <w:lvlJc w:val="left"/>
      <w:pPr>
        <w:tabs>
          <w:tab w:val="num" w:pos="1950"/>
        </w:tabs>
        <w:ind w:left="1950" w:hanging="1140"/>
      </w:pPr>
      <w:rPr/>
    </w:lvl>
    <w:lvl w:ilvl="3">
      <w:start w:val="1"/>
      <w:numFmt w:val="decimal"/>
      <w:lvlText w:val="%1.%2.%3.%4"/>
      <w:lvlJc w:val="left"/>
      <w:pPr>
        <w:tabs>
          <w:tab w:val="num" w:pos="2130"/>
        </w:tabs>
        <w:ind w:left="2130" w:hanging="1140"/>
      </w:pPr>
      <w:rPr/>
    </w:lvl>
    <w:lvl w:ilvl="4">
      <w:start w:val="1"/>
      <w:numFmt w:val="decimal"/>
      <w:lvlText w:val="%1.%2.%3.%4.%5"/>
      <w:lvlJc w:val="left"/>
      <w:pPr>
        <w:tabs>
          <w:tab w:val="num" w:pos="2310"/>
        </w:tabs>
        <w:ind w:left="2310" w:hanging="1140"/>
      </w:pPr>
      <w:rPr/>
    </w:lvl>
    <w:lvl w:ilvl="5">
      <w:start w:val="1"/>
      <w:numFmt w:val="decimal"/>
      <w:lvlText w:val="%1.%2.%3.%4.%5.%6"/>
      <w:lvlJc w:val="left"/>
      <w:pPr>
        <w:tabs>
          <w:tab w:val="num" w:pos="2490"/>
        </w:tabs>
        <w:ind w:left="2490" w:hanging="1140"/>
      </w:pPr>
      <w:rPr/>
    </w:lvl>
    <w:lvl w:ilvl="6">
      <w:start w:val="1"/>
      <w:numFmt w:val="decimal"/>
      <w:lvlText w:val="%1.%2.%3.%4.%5.%6.%7"/>
      <w:lvlJc w:val="left"/>
      <w:pPr>
        <w:tabs>
          <w:tab w:val="num" w:pos="2970"/>
        </w:tabs>
        <w:ind w:left="2970" w:hanging="1440"/>
      </w:pPr>
      <w:rPr/>
    </w:lvl>
    <w:lvl w:ilvl="7">
      <w:start w:val="1"/>
      <w:numFmt w:val="decimal"/>
      <w:lvlText w:val="%1.%2.%3.%4.%5.%6.%7.%8"/>
      <w:lvlJc w:val="left"/>
      <w:pPr>
        <w:tabs>
          <w:tab w:val="num" w:pos="3150"/>
        </w:tabs>
        <w:ind w:left="3150" w:hanging="1440"/>
      </w:pPr>
      <w:rPr/>
    </w:lvl>
    <w:lvl w:ilvl="8">
      <w:start w:val="1"/>
      <w:numFmt w:val="decimal"/>
      <w:lvlText w:val="%1.%2.%3.%4.%5.%6.%7.%8.%9"/>
      <w:lvlJc w:val="left"/>
      <w:pPr>
        <w:tabs>
          <w:tab w:val="num" w:pos="3690"/>
        </w:tabs>
        <w:ind w:left="3690" w:hanging="1800"/>
      </w:pPr>
      <w:rPr/>
    </w:lvl>
  </w:abstractNum>
  <w:abstractNum w:abstractNumId="35">
    <w:lvl w:ilvl="0">
      <w:start w:val="1"/>
      <w:numFmt w:val="decimal"/>
      <w:lvlText w:val="%1)"/>
      <w:lvlJc w:val="left"/>
      <w:pPr>
        <w:tabs>
          <w:tab w:val="num" w:pos="810"/>
        </w:tabs>
        <w:ind w:left="810" w:firstLine="3"/>
      </w:pPr>
      <w:rPr/>
    </w:lvl>
    <w:lvl w:ilvl="1">
      <w:start w:val="5"/>
      <w:numFmt w:val="decimal"/>
      <w:lvlText w:val="%1.%2"/>
      <w:lvlJc w:val="left"/>
      <w:pPr>
        <w:tabs>
          <w:tab w:val="num" w:pos="1770"/>
        </w:tabs>
        <w:ind w:left="1770" w:hanging="1140"/>
      </w:pPr>
      <w:rPr/>
    </w:lvl>
    <w:lvl w:ilvl="2">
      <w:start w:val="1"/>
      <w:numFmt w:val="lowerLetter"/>
      <w:lvlText w:val="%3)"/>
      <w:lvlJc w:val="left"/>
      <w:pPr>
        <w:tabs>
          <w:tab w:val="num" w:pos="0"/>
        </w:tabs>
        <w:ind w:left="1170" w:hanging="360"/>
      </w:pPr>
      <w:rPr/>
    </w:lvl>
    <w:lvl w:ilvl="3">
      <w:start w:val="1"/>
      <w:numFmt w:val="decimal"/>
      <w:lvlText w:val="%1.%2.%3.%4"/>
      <w:lvlJc w:val="left"/>
      <w:pPr>
        <w:tabs>
          <w:tab w:val="num" w:pos="2130"/>
        </w:tabs>
        <w:ind w:left="2130" w:hanging="1140"/>
      </w:pPr>
      <w:rPr/>
    </w:lvl>
    <w:lvl w:ilvl="4">
      <w:start w:val="1"/>
      <w:numFmt w:val="decimal"/>
      <w:lvlText w:val="%1.%2.%3.%4.%5"/>
      <w:lvlJc w:val="left"/>
      <w:pPr>
        <w:tabs>
          <w:tab w:val="num" w:pos="2310"/>
        </w:tabs>
        <w:ind w:left="2310" w:hanging="1140"/>
      </w:pPr>
      <w:rPr/>
    </w:lvl>
    <w:lvl w:ilvl="5">
      <w:start w:val="1"/>
      <w:numFmt w:val="decimal"/>
      <w:lvlText w:val="%1.%2.%3.%4.%5.%6"/>
      <w:lvlJc w:val="left"/>
      <w:pPr>
        <w:tabs>
          <w:tab w:val="num" w:pos="2490"/>
        </w:tabs>
        <w:ind w:left="2490" w:hanging="1140"/>
      </w:pPr>
      <w:rPr/>
    </w:lvl>
    <w:lvl w:ilvl="6">
      <w:start w:val="1"/>
      <w:numFmt w:val="decimal"/>
      <w:lvlText w:val="%1.%2.%3.%4.%5.%6.%7"/>
      <w:lvlJc w:val="left"/>
      <w:pPr>
        <w:tabs>
          <w:tab w:val="num" w:pos="2970"/>
        </w:tabs>
        <w:ind w:left="2970" w:hanging="1440"/>
      </w:pPr>
      <w:rPr/>
    </w:lvl>
    <w:lvl w:ilvl="7">
      <w:start w:val="1"/>
      <w:numFmt w:val="decimal"/>
      <w:lvlText w:val="%1.%2.%3.%4.%5.%6.%7.%8"/>
      <w:lvlJc w:val="left"/>
      <w:pPr>
        <w:tabs>
          <w:tab w:val="num" w:pos="3150"/>
        </w:tabs>
        <w:ind w:left="3150" w:hanging="1440"/>
      </w:pPr>
      <w:rPr/>
    </w:lvl>
    <w:lvl w:ilvl="8">
      <w:start w:val="1"/>
      <w:numFmt w:val="decimal"/>
      <w:lvlText w:val="%1.%2.%3.%4.%5.%6.%7.%8.%9"/>
      <w:lvlJc w:val="left"/>
      <w:pPr>
        <w:tabs>
          <w:tab w:val="num" w:pos="3690"/>
        </w:tabs>
        <w:ind w:left="3690" w:hanging="1800"/>
      </w:pPr>
      <w:rPr/>
    </w:lvl>
  </w:abstractNum>
  <w:abstractNum w:abstractNumId="36">
    <w:lvl w:ilvl="0">
      <w:start w:val="1"/>
      <w:numFmt w:val="decimal"/>
      <w:lvlText w:val="%1)"/>
      <w:lvlJc w:val="left"/>
      <w:pPr>
        <w:tabs>
          <w:tab w:val="num" w:pos="810"/>
        </w:tabs>
        <w:ind w:left="810" w:firstLine="3"/>
      </w:pPr>
      <w:rPr/>
    </w:lvl>
    <w:lvl w:ilvl="1">
      <w:start w:val="5"/>
      <w:numFmt w:val="decimal"/>
      <w:lvlText w:val="%1.%2"/>
      <w:lvlJc w:val="left"/>
      <w:pPr>
        <w:tabs>
          <w:tab w:val="num" w:pos="1770"/>
        </w:tabs>
        <w:ind w:left="1770" w:hanging="1140"/>
      </w:pPr>
      <w:rPr/>
    </w:lvl>
    <w:lvl w:ilvl="2">
      <w:start w:val="1"/>
      <w:numFmt w:val="lowerLetter"/>
      <w:lvlText w:val="%3)"/>
      <w:lvlJc w:val="left"/>
      <w:pPr>
        <w:tabs>
          <w:tab w:val="num" w:pos="0"/>
        </w:tabs>
        <w:ind w:left="1170" w:hanging="360"/>
      </w:pPr>
      <w:rPr/>
    </w:lvl>
    <w:lvl w:ilvl="3">
      <w:start w:val="1"/>
      <w:numFmt w:val="decimal"/>
      <w:lvlText w:val="%1.%2.%3.%4"/>
      <w:lvlJc w:val="left"/>
      <w:pPr>
        <w:tabs>
          <w:tab w:val="num" w:pos="2130"/>
        </w:tabs>
        <w:ind w:left="2130" w:hanging="1140"/>
      </w:pPr>
      <w:rPr/>
    </w:lvl>
    <w:lvl w:ilvl="4">
      <w:start w:val="1"/>
      <w:numFmt w:val="decimal"/>
      <w:lvlText w:val="%1.%2.%3.%4.%5"/>
      <w:lvlJc w:val="left"/>
      <w:pPr>
        <w:tabs>
          <w:tab w:val="num" w:pos="2310"/>
        </w:tabs>
        <w:ind w:left="2310" w:hanging="1140"/>
      </w:pPr>
      <w:rPr/>
    </w:lvl>
    <w:lvl w:ilvl="5">
      <w:start w:val="1"/>
      <w:numFmt w:val="decimal"/>
      <w:lvlText w:val="%1.%2.%3.%4.%5.%6"/>
      <w:lvlJc w:val="left"/>
      <w:pPr>
        <w:tabs>
          <w:tab w:val="num" w:pos="2490"/>
        </w:tabs>
        <w:ind w:left="2490" w:hanging="1140"/>
      </w:pPr>
      <w:rPr/>
    </w:lvl>
    <w:lvl w:ilvl="6">
      <w:start w:val="1"/>
      <w:numFmt w:val="decimal"/>
      <w:lvlText w:val="%1.%2.%3.%4.%5.%6.%7"/>
      <w:lvlJc w:val="left"/>
      <w:pPr>
        <w:tabs>
          <w:tab w:val="num" w:pos="2970"/>
        </w:tabs>
        <w:ind w:left="2970" w:hanging="1440"/>
      </w:pPr>
      <w:rPr/>
    </w:lvl>
    <w:lvl w:ilvl="7">
      <w:start w:val="1"/>
      <w:numFmt w:val="decimal"/>
      <w:lvlText w:val="%1.%2.%3.%4.%5.%6.%7.%8"/>
      <w:lvlJc w:val="left"/>
      <w:pPr>
        <w:tabs>
          <w:tab w:val="num" w:pos="3150"/>
        </w:tabs>
        <w:ind w:left="3150" w:hanging="1440"/>
      </w:pPr>
      <w:rPr/>
    </w:lvl>
    <w:lvl w:ilvl="8">
      <w:start w:val="1"/>
      <w:numFmt w:val="decimal"/>
      <w:lvlText w:val="%1.%2.%3.%4.%5.%6.%7.%8.%9"/>
      <w:lvlJc w:val="left"/>
      <w:pPr>
        <w:tabs>
          <w:tab w:val="num" w:pos="3690"/>
        </w:tabs>
        <w:ind w:left="3690" w:hanging="1800"/>
      </w:pPr>
      <w:rPr/>
    </w:lvl>
  </w:abstractNum>
  <w:abstractNum w:abstractNumId="37">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38">
    <w:lvl w:ilvl="0">
      <w:start w:val="1"/>
      <w:numFmt w:val="lowerLetter"/>
      <w:lvlText w:val="%1)"/>
      <w:lvlJc w:val="left"/>
      <w:pPr>
        <w:tabs>
          <w:tab w:val="num" w:pos="0"/>
        </w:tabs>
        <w:ind w:left="936" w:hanging="360"/>
      </w:pPr>
      <w:rPr/>
    </w:lvl>
    <w:lvl w:ilvl="1">
      <w:start w:val="1"/>
      <w:numFmt w:val="lowerLetter"/>
      <w:lvlText w:val="%2."/>
      <w:lvlJc w:val="left"/>
      <w:pPr>
        <w:tabs>
          <w:tab w:val="num" w:pos="0"/>
        </w:tabs>
        <w:ind w:left="1656" w:hanging="360"/>
      </w:pPr>
      <w:rPr/>
    </w:lvl>
    <w:lvl w:ilvl="2">
      <w:start w:val="1"/>
      <w:numFmt w:val="lowerRoman"/>
      <w:lvlText w:val="%3."/>
      <w:lvlJc w:val="right"/>
      <w:pPr>
        <w:tabs>
          <w:tab w:val="num" w:pos="0"/>
        </w:tabs>
        <w:ind w:left="2376" w:hanging="180"/>
      </w:pPr>
      <w:rPr/>
    </w:lvl>
    <w:lvl w:ilvl="3">
      <w:start w:val="1"/>
      <w:numFmt w:val="decimal"/>
      <w:lvlText w:val="%4."/>
      <w:lvlJc w:val="left"/>
      <w:pPr>
        <w:tabs>
          <w:tab w:val="num" w:pos="0"/>
        </w:tabs>
        <w:ind w:left="3096" w:hanging="360"/>
      </w:pPr>
      <w:rPr/>
    </w:lvl>
    <w:lvl w:ilvl="4">
      <w:start w:val="1"/>
      <w:numFmt w:val="lowerLetter"/>
      <w:lvlText w:val="%5."/>
      <w:lvlJc w:val="left"/>
      <w:pPr>
        <w:tabs>
          <w:tab w:val="num" w:pos="0"/>
        </w:tabs>
        <w:ind w:left="3816" w:hanging="360"/>
      </w:pPr>
      <w:rPr/>
    </w:lvl>
    <w:lvl w:ilvl="5">
      <w:start w:val="1"/>
      <w:numFmt w:val="lowerRoman"/>
      <w:lvlText w:val="%6."/>
      <w:lvlJc w:val="right"/>
      <w:pPr>
        <w:tabs>
          <w:tab w:val="num" w:pos="0"/>
        </w:tabs>
        <w:ind w:left="4536" w:hanging="180"/>
      </w:pPr>
      <w:rPr/>
    </w:lvl>
    <w:lvl w:ilvl="6">
      <w:start w:val="1"/>
      <w:numFmt w:val="decimal"/>
      <w:lvlText w:val="%7."/>
      <w:lvlJc w:val="left"/>
      <w:pPr>
        <w:tabs>
          <w:tab w:val="num" w:pos="0"/>
        </w:tabs>
        <w:ind w:left="5256" w:hanging="360"/>
      </w:pPr>
      <w:rPr/>
    </w:lvl>
    <w:lvl w:ilvl="7">
      <w:start w:val="1"/>
      <w:numFmt w:val="lowerLetter"/>
      <w:lvlText w:val="%8."/>
      <w:lvlJc w:val="left"/>
      <w:pPr>
        <w:tabs>
          <w:tab w:val="num" w:pos="0"/>
        </w:tabs>
        <w:ind w:left="5976" w:hanging="360"/>
      </w:pPr>
      <w:rPr/>
    </w:lvl>
    <w:lvl w:ilvl="8">
      <w:start w:val="1"/>
      <w:numFmt w:val="lowerRoman"/>
      <w:lvlText w:val="%9."/>
      <w:lvlJc w:val="right"/>
      <w:pPr>
        <w:tabs>
          <w:tab w:val="num" w:pos="0"/>
        </w:tabs>
        <w:ind w:left="6696" w:hanging="180"/>
      </w:pPr>
      <w:rPr/>
    </w:lvl>
  </w:abstractNum>
  <w:abstractNum w:abstractNumId="39">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rPr/>
    </w:lvl>
    <w:lvl w:ilvl="2">
      <w:start w:val="1"/>
      <w:numFmt w:val="bullet"/>
      <w:lvlText w:val=""/>
      <w:lvlJc w:val="left"/>
      <w:pPr>
        <w:tabs>
          <w:tab w:val="num" w:pos="1440"/>
        </w:tabs>
        <w:ind w:left="1224" w:hanging="504"/>
      </w:pPr>
      <w:rPr>
        <w:rFonts w:ascii="Symbol" w:hAnsi="Symbol" w:cs="Symbol" w:hint="default"/>
      </w:rPr>
    </w:lvl>
    <w:lvl w:ilvl="3">
      <w:start w:val="0"/>
      <w:numFmt w:val="bullet"/>
      <w:lvlText w:val="-"/>
      <w:lvlJc w:val="left"/>
      <w:pPr>
        <w:tabs>
          <w:tab w:val="num" w:pos="2160"/>
        </w:tabs>
        <w:ind w:left="1728" w:hanging="648"/>
      </w:pPr>
      <w:rPr>
        <w:rFonts w:ascii="Calibri" w:hAnsi="Calibri" w:cs="Calibri" w:hint="default"/>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lowerLetter"/>
      <w:lvlText w:val="%2)"/>
      <w:lvlJc w:val="left"/>
      <w:pPr>
        <w:tabs>
          <w:tab w:val="num" w:pos="792"/>
        </w:tabs>
        <w:ind w:left="792" w:hanging="432"/>
      </w:pPr>
      <w:rPr>
        <w:sz w:val="22"/>
        <w:szCs w:val="22"/>
      </w:rPr>
    </w:lvl>
    <w:lvl w:ilvl="2">
      <w:start w:val="1"/>
      <w:numFmt w:val="decimal"/>
      <w:lvlText w:val="%1.%2.%3."/>
      <w:lvlJc w:val="left"/>
      <w:pPr>
        <w:tabs>
          <w:tab w:val="num" w:pos="1440"/>
        </w:tabs>
        <w:ind w:left="1224" w:hanging="504"/>
      </w:pPr>
      <w:rPr>
        <w:rFonts w:ascii="Cambria" w:hAnsi="Cambria"/>
        <w:b w:val="false"/>
        <w:color w:val="auto"/>
        <w:sz w:val="22"/>
        <w:szCs w:val="22"/>
      </w:rPr>
    </w:lvl>
    <w:lvl w:ilvl="3">
      <w:start w:val="1"/>
      <w:numFmt w:val="decimal"/>
      <w:lvlText w:val="%1.%2.%3.%4."/>
      <w:lvlJc w:val="left"/>
      <w:pPr>
        <w:tabs>
          <w:tab w:val="num" w:pos="2160"/>
        </w:tabs>
        <w:ind w:left="1728" w:hanging="648"/>
      </w:pPr>
      <w:rPr>
        <w:color w:val="auto"/>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23"/>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8" w:before="0" w:after="160"/>
      <w:jc w:val="left"/>
    </w:pPr>
    <w:rPr>
      <w:rFonts w:ascii="Calibri" w:hAnsi="Calibri" w:eastAsia="Calibri" w:cs="" w:asciiTheme="minorHAnsi" w:cstheme="minorBidi" w:eastAsiaTheme="minorHAnsi" w:hAnsiTheme="minorHAnsi"/>
      <w:color w:val="auto"/>
      <w:kern w:val="2"/>
      <w:sz w:val="24"/>
      <w:szCs w:val="24"/>
      <w:lang w:val="pl-PL" w:eastAsia="en-US" w:bidi="ar-SA"/>
      <w14:ligatures w14:val="standardContextual"/>
    </w:rPr>
  </w:style>
  <w:style w:type="paragraph" w:styleId="Heading1">
    <w:name w:val="heading 1"/>
    <w:basedOn w:val="Normal"/>
    <w:next w:val="Normal"/>
    <w:link w:val="Nagwek1Znak"/>
    <w:uiPriority w:val="9"/>
    <w:qFormat/>
    <w:rsid w:val="00be772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be772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be772c"/>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be772c"/>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be772c"/>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be772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be772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be772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be772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be772c"/>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be772c"/>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be772c"/>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be772c"/>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be772c"/>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be772c"/>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be772c"/>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be772c"/>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be772c"/>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be772c"/>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be772c"/>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be772c"/>
    <w:rPr>
      <w:i/>
      <w:iCs/>
      <w:color w:themeColor="text1" w:themeTint="bf" w:val="404040"/>
    </w:rPr>
  </w:style>
  <w:style w:type="character" w:styleId="IntenseEmphasis">
    <w:name w:val="Intense Emphasis"/>
    <w:basedOn w:val="DefaultParagraphFont"/>
    <w:uiPriority w:val="21"/>
    <w:qFormat/>
    <w:rsid w:val="00be772c"/>
    <w:rPr>
      <w:i/>
      <w:iCs/>
      <w:color w:themeColor="accent1" w:themeShade="bf" w:val="2F5496"/>
    </w:rPr>
  </w:style>
  <w:style w:type="character" w:styleId="CytatintensywnyZnak" w:customStyle="1">
    <w:name w:val="Cytat intensywny Znak"/>
    <w:basedOn w:val="DefaultParagraphFont"/>
    <w:link w:val="IntenseQuote"/>
    <w:uiPriority w:val="30"/>
    <w:qFormat/>
    <w:rsid w:val="00be772c"/>
    <w:rPr>
      <w:i/>
      <w:iCs/>
      <w:color w:themeColor="accent1" w:themeShade="bf" w:val="2F5496"/>
    </w:rPr>
  </w:style>
  <w:style w:type="character" w:styleId="IntenseReference">
    <w:name w:val="Intense Reference"/>
    <w:basedOn w:val="DefaultParagraphFont"/>
    <w:uiPriority w:val="32"/>
    <w:qFormat/>
    <w:rsid w:val="00be772c"/>
    <w:rPr>
      <w:b/>
      <w:bCs/>
      <w:smallCaps/>
      <w:color w:themeColor="accent1" w:themeShade="bf" w:val="2F5496"/>
      <w:spacing w:val="5"/>
    </w:rPr>
  </w:style>
  <w:style w:type="character" w:styleId="NagwekZnak" w:customStyle="1">
    <w:name w:val="Nagłówek Znak"/>
    <w:basedOn w:val="DefaultParagraphFont"/>
    <w:uiPriority w:val="99"/>
    <w:qFormat/>
    <w:rsid w:val="00562896"/>
    <w:rPr/>
  </w:style>
  <w:style w:type="character" w:styleId="StopkaZnak" w:customStyle="1">
    <w:name w:val="Stopka Znak"/>
    <w:basedOn w:val="DefaultParagraphFont"/>
    <w:uiPriority w:val="99"/>
    <w:qFormat/>
    <w:rsid w:val="00562896"/>
    <w:rPr/>
  </w:style>
  <w:style w:type="character" w:styleId="AkapitzlistZnak" w:customStyle="1">
    <w:name w:val="Akapit z listą Znak"/>
    <w:link w:val="ListParagraph"/>
    <w:uiPriority w:val="34"/>
    <w:qFormat/>
    <w:rsid w:val="00501870"/>
    <w:rPr/>
  </w:style>
  <w:style w:type="character" w:styleId="TekstpodstawowyZnak" w:customStyle="1">
    <w:name w:val="Tekst podstawowy Znak"/>
    <w:basedOn w:val="DefaultParagraphFont"/>
    <w:qFormat/>
    <w:rsid w:val="00f21da1"/>
    <w:rPr>
      <w:rFonts w:ascii="Arial" w:hAnsi="Arial" w:cs="Arial"/>
      <w:lang w:eastAsia="zh-CN"/>
    </w:rPr>
  </w:style>
  <w:style w:type="character" w:styleId="TekstpodstawowyZnak1" w:customStyle="1">
    <w:name w:val="Tekst podstawowy Znak1"/>
    <w:basedOn w:val="DefaultParagraphFont"/>
    <w:uiPriority w:val="99"/>
    <w:semiHidden/>
    <w:qFormat/>
    <w:rsid w:val="00f21da1"/>
    <w:rPr/>
  </w:style>
  <w:style w:type="character" w:styleId="WW8Num21z1" w:customStyle="1">
    <w:name w:val="WW8Num21z1"/>
    <w:qFormat/>
    <w:rsid w:val="006b5956"/>
    <w:rPr>
      <w:b w:val="false"/>
      <w:bCs w:val="false"/>
    </w:rPr>
  </w:style>
  <w:style w:type="character" w:styleId="FontStyle105" w:customStyle="1">
    <w:name w:val="Font Style105"/>
    <w:qFormat/>
    <w:rsid w:val="00de6251"/>
    <w:rPr>
      <w:rFonts w:ascii="Arial" w:hAnsi="Arial" w:cs="Arial"/>
      <w:b/>
      <w:bCs/>
      <w:sz w:val="20"/>
      <w:szCs w:val="20"/>
    </w:rPr>
  </w:style>
  <w:style w:type="character" w:styleId="Hyperlink">
    <w:name w:val="Hyperlink"/>
    <w:rPr>
      <w:color w:val="000080"/>
      <w:u w:val="single"/>
    </w:rPr>
  </w:style>
  <w:style w:type="character" w:styleId="FontStyle28" w:customStyle="1">
    <w:name w:val="Font Style28"/>
    <w:qFormat/>
    <w:rPr>
      <w:rFonts w:ascii="Arial" w:hAnsi="Arial" w:cs="Arial"/>
      <w:sz w:val="20"/>
      <w:szCs w:val="20"/>
    </w:rPr>
  </w:style>
  <w:style w:type="character" w:styleId="WW8Num20z0" w:customStyle="1">
    <w:name w:val="WW8Num20z0"/>
    <w:qFormat/>
    <w:rPr>
      <w:rFonts w:eastAsia="Times New Roman" w:cs="Arial"/>
      <w:b w:val="false"/>
      <w:bCs w:val="false"/>
      <w:sz w:val="24"/>
      <w:szCs w:val="24"/>
    </w:rPr>
  </w:style>
  <w:style w:type="character" w:styleId="WW8Num4z0" w:customStyle="1">
    <w:name w:val="WW8Num4z0"/>
    <w:qFormat/>
    <w:rPr>
      <w:rFonts w:eastAsia="Times New Roman" w:cs="Arial"/>
      <w:szCs w:val="24"/>
    </w:rPr>
  </w:style>
  <w:style w:type="character" w:styleId="WW8Num4z1" w:customStyle="1">
    <w:name w:val="WW8Num4z1"/>
    <w:qFormat/>
    <w:rPr>
      <w:rFonts w:eastAsia="Times New Roman"/>
      <w:szCs w:val="24"/>
    </w:rPr>
  </w:style>
  <w:style w:type="character" w:styleId="WW8Num53z0" w:customStyle="1">
    <w:name w:val="WW8Num53z0"/>
    <w:qFormat/>
    <w:rPr>
      <w:rFonts w:eastAsia="Times New Roman" w:cs="Arial"/>
      <w:szCs w:val="24"/>
    </w:rPr>
  </w:style>
  <w:style w:type="character" w:styleId="WW8Num53z1" w:customStyle="1">
    <w:name w:val="WW8Num53z1"/>
    <w:qFormat/>
    <w:rPr>
      <w:rFonts w:eastAsia="Times New Roman"/>
      <w:szCs w:val="24"/>
    </w:rPr>
  </w:style>
  <w:style w:type="character" w:styleId="WW8Num3z0" w:customStyle="1">
    <w:name w:val="WW8Num3z0"/>
    <w:qFormat/>
    <w:rPr>
      <w:b w:val="false"/>
    </w:rPr>
  </w:style>
  <w:style w:type="character" w:styleId="WW8Num31z0" w:customStyle="1">
    <w:name w:val="WW8Num31z0"/>
    <w:qFormat/>
    <w:rPr>
      <w:rFonts w:cs="Arial"/>
      <w:bCs/>
      <w:sz w:val="24"/>
      <w:szCs w:val="24"/>
    </w:rPr>
  </w:style>
  <w:style w:type="character" w:styleId="WW8Num6z0" w:customStyle="1">
    <w:name w:val="WW8Num6z0"/>
    <w:qFormat/>
    <w:rPr>
      <w:rFonts w:eastAsia="Times New Roman" w:cs="Arial"/>
      <w:b w:val="false"/>
      <w:bCs/>
      <w:szCs w:val="24"/>
    </w:rPr>
  </w:style>
  <w:style w:type="character" w:styleId="Znakiwypunktowania" w:customStyle="1">
    <w:name w:val="Znaki wypunktowania"/>
    <w:qFormat/>
    <w:rPr>
      <w:rFonts w:ascii="OpenSymbol" w:hAnsi="OpenSymbol" w:eastAsia="OpenSymbol" w:cs="OpenSymbol"/>
    </w:rPr>
  </w:style>
  <w:style w:type="character" w:styleId="WW8Num2z0" w:customStyle="1">
    <w:name w:val="WW8Num2z0"/>
    <w:qFormat/>
    <w:rPr>
      <w:rFonts w:eastAsia="Times New Roman" w:cs="Arial"/>
      <w:sz w:val="24"/>
      <w:szCs w:val="24"/>
    </w:rPr>
  </w:style>
  <w:style w:type="character" w:styleId="WW8Num55z0" w:customStyle="1">
    <w:name w:val="WW8Num55z0"/>
    <w:qFormat/>
    <w:rPr>
      <w:rFonts w:eastAsia="Times New Roman" w:cs="Arial"/>
      <w:sz w:val="24"/>
      <w:szCs w:val="24"/>
    </w:rPr>
  </w:style>
  <w:style w:type="character" w:styleId="CommentReference">
    <w:name w:val="annotation reference"/>
    <w:basedOn w:val="DefaultParagraphFont"/>
    <w:uiPriority w:val="99"/>
    <w:semiHidden/>
    <w:unhideWhenUsed/>
    <w:qFormat/>
    <w:rsid w:val="00ef60c5"/>
    <w:rPr>
      <w:sz w:val="16"/>
      <w:szCs w:val="16"/>
    </w:rPr>
  </w:style>
  <w:style w:type="character" w:styleId="TekstkomentarzaZnak" w:customStyle="1">
    <w:name w:val="Tekst komentarza Znak"/>
    <w:basedOn w:val="DefaultParagraphFont"/>
    <w:link w:val="CommentText"/>
    <w:uiPriority w:val="99"/>
    <w:semiHidden/>
    <w:qFormat/>
    <w:rsid w:val="00ef60c5"/>
    <w:rPr>
      <w:sz w:val="20"/>
      <w:szCs w:val="20"/>
    </w:rPr>
  </w:style>
  <w:style w:type="character" w:styleId="TematkomentarzaZnak" w:customStyle="1">
    <w:name w:val="Temat komentarza Znak"/>
    <w:basedOn w:val="TekstkomentarzaZnak"/>
    <w:link w:val="annotationsubject"/>
    <w:uiPriority w:val="99"/>
    <w:semiHidden/>
    <w:qFormat/>
    <w:rsid w:val="00ef60c5"/>
    <w:rPr>
      <w:b/>
      <w:bCs/>
      <w:sz w:val="20"/>
      <w:szCs w:val="20"/>
    </w:rPr>
  </w:style>
  <w:style w:type="character" w:styleId="TekstdymkaZnak" w:customStyle="1">
    <w:name w:val="Tekst dymka Znak"/>
    <w:basedOn w:val="DefaultParagraphFont"/>
    <w:link w:val="BalloonText"/>
    <w:uiPriority w:val="99"/>
    <w:semiHidden/>
    <w:qFormat/>
    <w:rsid w:val="00ef60c5"/>
    <w:rPr>
      <w:rFonts w:ascii="Segoe UI" w:hAnsi="Segoe UI" w:cs="Segoe UI"/>
      <w:sz w:val="18"/>
      <w:szCs w:val="18"/>
    </w:rPr>
  </w:style>
  <w:style w:type="paragraph" w:styleId="Nagwek" w:customStyle="1">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kstpodstawowyZnak"/>
    <w:rsid w:val="00f21da1"/>
    <w:pPr>
      <w:spacing w:lineRule="auto" w:line="240" w:before="0" w:after="0"/>
      <w:jc w:val="both"/>
    </w:pPr>
    <w:rPr>
      <w:rFonts w:ascii="Arial" w:hAnsi="Arial" w:cs="Arial"/>
      <w:lang w:eastAsia="zh-CN"/>
    </w:rPr>
  </w:style>
  <w:style w:type="paragraph" w:styleId="List">
    <w:name w:val="List"/>
    <w:basedOn w:val="BodyText"/>
    <w:pPr/>
    <w:rPr/>
  </w:style>
  <w:style w:type="paragraph" w:styleId="Caption">
    <w:name w:val="caption"/>
    <w:basedOn w:val="Normal"/>
    <w:qFormat/>
    <w:pPr>
      <w:suppressLineNumbers/>
      <w:spacing w:before="120" w:after="120"/>
    </w:pPr>
    <w:rPr>
      <w:rFonts w:cs="Arial"/>
      <w:i/>
      <w:iCs/>
    </w:rPr>
  </w:style>
  <w:style w:type="paragraph" w:styleId="Indeks" w:customStyle="1">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Arial"/>
    </w:rPr>
  </w:style>
  <w:style w:type="paragraph" w:styleId="Gwkaistopka" w:customStyle="1">
    <w:name w:val="Główka i stopka"/>
    <w:basedOn w:val="Normal"/>
    <w:qFormat/>
    <w:pPr/>
    <w:rPr/>
  </w:style>
  <w:style w:type="paragraph" w:styleId="Gwkaistopkauser" w:customStyle="1">
    <w:name w:val="Główka i stopka (user)"/>
    <w:basedOn w:val="Normal"/>
    <w:qFormat/>
    <w:pPr/>
    <w:rPr/>
  </w:style>
  <w:style w:type="paragraph" w:styleId="Header">
    <w:name w:val="header"/>
    <w:basedOn w:val="Normal"/>
    <w:next w:val="BodyText"/>
    <w:link w:val="NagwekZnak"/>
    <w:uiPriority w:val="99"/>
    <w:unhideWhenUsed/>
    <w:rsid w:val="00562896"/>
    <w:pPr>
      <w:tabs>
        <w:tab w:val="clear" w:pos="708"/>
        <w:tab w:val="center" w:pos="4536" w:leader="none"/>
        <w:tab w:val="right" w:pos="9072" w:leader="none"/>
      </w:tabs>
      <w:spacing w:lineRule="auto" w:line="240" w:before="0" w:after="0"/>
    </w:pPr>
    <w:rPr/>
  </w:style>
  <w:style w:type="paragraph" w:styleId="Title">
    <w:name w:val="Title"/>
    <w:basedOn w:val="Normal"/>
    <w:next w:val="Normal"/>
    <w:link w:val="TytuZnak"/>
    <w:uiPriority w:val="10"/>
    <w:qFormat/>
    <w:rsid w:val="00be772c"/>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odtytuZnak"/>
    <w:uiPriority w:val="11"/>
    <w:qFormat/>
    <w:rsid w:val="00be772c"/>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be772c"/>
    <w:pPr>
      <w:spacing w:before="160" w:after="160"/>
      <w:jc w:val="center"/>
    </w:pPr>
    <w:rPr>
      <w:i/>
      <w:iCs/>
      <w:color w:themeColor="text1" w:themeTint="bf" w:val="404040"/>
    </w:rPr>
  </w:style>
  <w:style w:type="paragraph" w:styleId="ListParagraph">
    <w:name w:val="List Paragraph"/>
    <w:basedOn w:val="Normal"/>
    <w:link w:val="AkapitzlistZnak"/>
    <w:qFormat/>
    <w:pPr>
      <w:spacing w:before="0" w:after="0"/>
      <w:ind w:left="720"/>
      <w:contextualSpacing/>
    </w:pPr>
    <w:rPr/>
  </w:style>
  <w:style w:type="paragraph" w:styleId="IntenseQuote">
    <w:name w:val="Intense Quote"/>
    <w:basedOn w:val="Normal"/>
    <w:next w:val="Normal"/>
    <w:link w:val="CytatintensywnyZnak"/>
    <w:uiPriority w:val="30"/>
    <w:qFormat/>
    <w:rsid w:val="00be772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Footer">
    <w:name w:val="footer"/>
    <w:basedOn w:val="Normal"/>
    <w:link w:val="StopkaZnak"/>
    <w:uiPriority w:val="99"/>
    <w:unhideWhenUsed/>
    <w:rsid w:val="00562896"/>
    <w:pPr>
      <w:tabs>
        <w:tab w:val="clear" w:pos="708"/>
        <w:tab w:val="center" w:pos="4536" w:leader="none"/>
        <w:tab w:val="right" w:pos="9072" w:leader="none"/>
      </w:tabs>
      <w:spacing w:lineRule="auto" w:line="240" w:before="0" w:after="0"/>
    </w:pPr>
    <w:rPr/>
  </w:style>
  <w:style w:type="paragraph" w:styleId="Default" w:customStyle="1">
    <w:name w:val="Default"/>
    <w:qFormat/>
    <w:rsid w:val="00b12f61"/>
    <w:pPr>
      <w:widowControl/>
      <w:suppressAutoHyphens w:val="true"/>
      <w:bidi w:val="0"/>
      <w:spacing w:before="0" w:after="0"/>
      <w:jc w:val="left"/>
    </w:pPr>
    <w:rPr>
      <w:rFonts w:ascii="Cambria" w:hAnsi="Cambria" w:eastAsia="Calibri" w:cs="Cambria"/>
      <w:color w:val="000000"/>
      <w:kern w:val="0"/>
      <w:sz w:val="24"/>
      <w:szCs w:val="24"/>
      <w:lang w:val="pl-PL" w:eastAsia="en-US" w:bidi="ar-SA"/>
    </w:rPr>
  </w:style>
  <w:style w:type="paragraph" w:styleId="Standard" w:customStyle="1">
    <w:name w:val="Standard"/>
    <w:qFormat/>
    <w:rsid w:val="0066199e"/>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l-PL" w:eastAsia="zh-CN" w:bidi="hi-IN"/>
      <w14:ligatures w14:val="none"/>
    </w:rPr>
  </w:style>
  <w:style w:type="paragraph" w:styleId="Textbody" w:customStyle="1">
    <w:name w:val="Text body"/>
    <w:basedOn w:val="Standard"/>
    <w:qFormat/>
    <w:rsid w:val="00f21da1"/>
    <w:pPr>
      <w:spacing w:before="0" w:after="120"/>
      <w:textAlignment w:val="auto"/>
    </w:pPr>
    <w:rPr>
      <w:rFonts w:ascii="Times New Roman" w:hAnsi="Times New Roman" w:eastAsia="Times New Roman" w:cs="Times New Roman"/>
      <w:color w:val="00000A"/>
      <w:kern w:val="0"/>
      <w:szCs w:val="20"/>
      <w:lang w:bidi="ar-SA"/>
    </w:rPr>
  </w:style>
  <w:style w:type="paragraph" w:styleId="gwkauchway" w:customStyle="1">
    <w:name w:val="gwkauchway"/>
    <w:basedOn w:val="Normal"/>
    <w:qFormat/>
    <w:rsid w:val="00f21da1"/>
    <w:pPr>
      <w:spacing w:lineRule="auto" w:line="240" w:beforeAutospacing="1" w:afterAutospacing="1"/>
    </w:pPr>
    <w:rPr>
      <w:rFonts w:ascii="Times New Roman" w:hAnsi="Times New Roman" w:eastAsia="Times New Roman" w:cs="Times New Roman"/>
      <w:kern w:val="0"/>
      <w:lang w:eastAsia="pl-PL"/>
      <w14:ligatures w14:val="none"/>
    </w:rPr>
  </w:style>
  <w:style w:type="paragraph" w:styleId="Akapitzlist3" w:customStyle="1">
    <w:name w:val="Akapit z listą3"/>
    <w:basedOn w:val="Normal"/>
    <w:qFormat/>
    <w:rsid w:val="003e77fe"/>
    <w:pPr>
      <w:spacing w:lineRule="auto" w:line="240" w:before="0" w:after="0"/>
      <w:ind w:left="720"/>
      <w:contextualSpacing/>
    </w:pPr>
    <w:rPr>
      <w:rFonts w:ascii="Times New Roman" w:hAnsi="Times New Roman" w:eastAsia="Times New Roman" w:cs="Times New Roman"/>
      <w:color w:val="00000A"/>
      <w:kern w:val="0"/>
      <w:lang w:eastAsia="pl-PL"/>
      <w14:ligatures w14:val="none"/>
    </w:rPr>
  </w:style>
  <w:style w:type="paragraph" w:styleId="Domylnie" w:customStyle="1">
    <w:name w:val="Domyślnie"/>
    <w:qFormat/>
    <w:rsid w:val="006b5956"/>
    <w:pPr>
      <w:widowControl/>
      <w:tabs>
        <w:tab w:val="left" w:pos="708" w:leader="none"/>
      </w:tabs>
      <w:suppressAutoHyphens w:val="true"/>
      <w:bidi w:val="0"/>
      <w:spacing w:lineRule="atLeast" w:line="100" w:before="0" w:after="0"/>
      <w:jc w:val="left"/>
    </w:pPr>
    <w:rPr>
      <w:rFonts w:ascii="Times New Roman" w:hAnsi="Times New Roman" w:eastAsia="Lucida Sans Unicode" w:cs="Times New Roman"/>
      <w:color w:val="000000"/>
      <w:kern w:val="0"/>
      <w:sz w:val="24"/>
      <w:szCs w:val="24"/>
      <w:lang w:val="pl-PL" w:eastAsia="en-US" w:bidi="ar-SA"/>
      <w14:ligatures w14:val="none"/>
    </w:rPr>
  </w:style>
  <w:style w:type="paragraph" w:styleId="Nagwek2" w:customStyle="1">
    <w:name w:val="Nagłówek2"/>
    <w:basedOn w:val="Normal"/>
    <w:next w:val="Normal"/>
    <w:qFormat/>
    <w:pPr>
      <w:spacing w:before="240" w:after="60"/>
      <w:jc w:val="center"/>
      <w:outlineLvl w:val="0"/>
    </w:pPr>
    <w:rPr>
      <w:rFonts w:ascii="Calibri Light" w:hAnsi="Calibri Light" w:eastAsia="Times New Roman" w:cs="Calibri Light"/>
      <w:b/>
      <w:bCs/>
      <w:sz w:val="32"/>
      <w:szCs w:val="32"/>
    </w:rPr>
  </w:style>
  <w:style w:type="paragraph" w:styleId="gwkauchway1" w:customStyle="1">
    <w:name w:val="główka uchwały"/>
    <w:basedOn w:val="Normal"/>
    <w:qFormat/>
    <w:pPr>
      <w:spacing w:lineRule="auto" w:line="360"/>
      <w:ind w:hanging="363" w:left="363"/>
      <w:jc w:val="both"/>
    </w:pPr>
    <w:rPr/>
  </w:style>
  <w:style w:type="paragraph" w:styleId="CommentText">
    <w:name w:val="annotation text"/>
    <w:basedOn w:val="Normal"/>
    <w:link w:val="TekstkomentarzaZnak"/>
    <w:uiPriority w:val="99"/>
    <w:semiHidden/>
    <w:unhideWhenUsed/>
    <w:rsid w:val="00ef60c5"/>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ef60c5"/>
    <w:pPr/>
    <w:rPr>
      <w:b/>
      <w:bCs/>
    </w:rPr>
  </w:style>
  <w:style w:type="paragraph" w:styleId="BalloonText">
    <w:name w:val="Balloon Text"/>
    <w:basedOn w:val="Normal"/>
    <w:link w:val="TekstdymkaZnak"/>
    <w:uiPriority w:val="99"/>
    <w:semiHidden/>
    <w:unhideWhenUsed/>
    <w:qFormat/>
    <w:rsid w:val="00ef60c5"/>
    <w:pPr>
      <w:spacing w:lineRule="auto" w:line="240" w:before="0" w:after="0"/>
    </w:pPr>
    <w:rPr>
      <w:rFonts w:ascii="Segoe UI" w:hAnsi="Segoe UI" w:cs="Segoe UI"/>
      <w:sz w:val="18"/>
      <w:szCs w:val="18"/>
    </w:rPr>
  </w:style>
  <w:style w:type="paragraph" w:styleId="Akapitzlist">
    <w:name w:val="Akapit z listą"/>
    <w:basedOn w:val="Normal"/>
    <w:qFormat/>
    <w:pPr>
      <w:widowControl/>
      <w:suppressAutoHyphens w:val="false"/>
      <w:spacing w:lineRule="exact" w:line="240"/>
      <w:ind w:hanging="0" w:left="720" w:right="0"/>
      <w:jc w:val="both"/>
    </w:pPr>
    <w:rPr>
      <w:sz w:val="20"/>
    </w:rPr>
  </w:style>
  <w:style w:type="numbering" w:styleId="Bezlisty" w:customStyle="1">
    <w:name w:val="Bez listy"/>
    <w:uiPriority w:val="99"/>
    <w:semiHidden/>
    <w:unhideWhenUsed/>
    <w:qFormat/>
  </w:style>
  <w:style w:type="numbering" w:styleId="WW8Num20" w:customStyle="1">
    <w:name w:val="WW8Num20"/>
    <w:qFormat/>
  </w:style>
  <w:style w:type="numbering" w:styleId="WW8Num4" w:customStyle="1">
    <w:name w:val="WW8Num4"/>
    <w:qFormat/>
  </w:style>
  <w:style w:type="numbering" w:styleId="WW8Num53" w:customStyle="1">
    <w:name w:val="WW8Num53"/>
    <w:qFormat/>
  </w:style>
  <w:style w:type="numbering" w:styleId="WW8Num35" w:customStyle="1">
    <w:name w:val="WW8Num35"/>
    <w:qFormat/>
  </w:style>
  <w:style w:type="numbering" w:styleId="WW8Num3" w:customStyle="1">
    <w:name w:val="WW8Num3"/>
    <w:qFormat/>
  </w:style>
  <w:style w:type="numbering" w:styleId="WW8Num31" w:customStyle="1">
    <w:name w:val="WW8Num31"/>
    <w:qFormat/>
  </w:style>
  <w:style w:type="numbering" w:styleId="WW8Num6" w:customStyle="1">
    <w:name w:val="WW8Num6"/>
    <w:qFormat/>
  </w:style>
  <w:style w:type="numbering" w:styleId="WW8Num2" w:customStyle="1">
    <w:name w:val="WW8Num2"/>
    <w:qFormat/>
  </w:style>
  <w:style w:type="numbering" w:styleId="WW8Num55" w:customStyle="1">
    <w:name w:val="WW8Num55"/>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LibreOffice/25.8.5.2$Windows_X86_64 LibreOffice_project/9c8b85f387cc00a89945a79c9e6239f32e450ac2</Application>
  <AppVersion>15.0000</AppVersion>
  <Pages>43</Pages>
  <Words>12605</Words>
  <Characters>84692</Characters>
  <CharactersWithSpaces>96699</CharactersWithSpaces>
  <Paragraphs>527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2026-02-26T18:24:00Z</dcterms:created>
  <dc:creator>piotr.guzik</dc:creator>
  <dc:description/>
  <dc:language>pl-PL</dc:language>
  <cp:lastModifiedBy/>
  <cp:lastPrinted>2026-02-25T07:38:00Z</cp:lastPrinted>
  <dcterms:modified xsi:type="dcterms:W3CDTF">2026-04-17T07:28:17Z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