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161" w:rsidRDefault="00157161" w:rsidP="0042298B">
      <w:pPr>
        <w:spacing w:after="0" w:line="259" w:lineRule="auto"/>
        <w:ind w:left="0" w:firstLine="0"/>
        <w:jc w:val="right"/>
        <w:rPr>
          <w:b/>
          <w:color w:val="000000" w:themeColor="text1"/>
          <w:sz w:val="22"/>
          <w:highlight w:val="yellow"/>
        </w:rPr>
      </w:pPr>
    </w:p>
    <w:p w:rsidR="00157161" w:rsidRDefault="00157161" w:rsidP="00157161">
      <w:pPr>
        <w:spacing w:after="0" w:line="259" w:lineRule="auto"/>
        <w:ind w:left="0" w:firstLine="0"/>
        <w:jc w:val="center"/>
        <w:rPr>
          <w:b/>
          <w:color w:val="000000" w:themeColor="text1"/>
          <w:sz w:val="22"/>
          <w:highlight w:val="yellow"/>
        </w:rPr>
      </w:pPr>
      <w:r>
        <w:rPr>
          <w:b/>
          <w:noProof/>
          <w:color w:val="000000" w:themeColor="text1"/>
          <w:sz w:val="22"/>
          <w:highlight w:val="yellow"/>
        </w:rPr>
        <w:drawing>
          <wp:inline distT="0" distB="0" distL="0" distR="0" wp14:anchorId="06DBA04F">
            <wp:extent cx="1591310" cy="841375"/>
            <wp:effectExtent l="0" t="0" r="889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7161" w:rsidRDefault="00157161" w:rsidP="0042298B">
      <w:pPr>
        <w:spacing w:after="0" w:line="259" w:lineRule="auto"/>
        <w:ind w:left="0" w:firstLine="0"/>
        <w:jc w:val="right"/>
        <w:rPr>
          <w:b/>
          <w:color w:val="000000" w:themeColor="text1"/>
          <w:sz w:val="22"/>
          <w:highlight w:val="yellow"/>
        </w:rPr>
      </w:pPr>
    </w:p>
    <w:p w:rsidR="00B81335" w:rsidRPr="006E63E8" w:rsidRDefault="008B0BFC" w:rsidP="0042298B">
      <w:pPr>
        <w:spacing w:after="0" w:line="259" w:lineRule="auto"/>
        <w:ind w:left="0" w:firstLine="0"/>
        <w:jc w:val="right"/>
        <w:rPr>
          <w:b/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>Załącznik n</w:t>
      </w:r>
      <w:r w:rsidR="00F82DD3" w:rsidRPr="006E63E8">
        <w:rPr>
          <w:b/>
          <w:color w:val="000000" w:themeColor="text1"/>
          <w:sz w:val="22"/>
        </w:rPr>
        <w:t xml:space="preserve">r 1 do </w:t>
      </w:r>
      <w:r w:rsidR="0042298B" w:rsidRPr="006E63E8">
        <w:rPr>
          <w:b/>
          <w:color w:val="000000" w:themeColor="text1"/>
          <w:sz w:val="22"/>
        </w:rPr>
        <w:t>SWZ</w:t>
      </w:r>
      <w:r w:rsidR="00F82DD3" w:rsidRPr="006E63E8">
        <w:rPr>
          <w:b/>
          <w:color w:val="000000" w:themeColor="text1"/>
          <w:sz w:val="22"/>
        </w:rPr>
        <w:t xml:space="preserve"> </w:t>
      </w:r>
    </w:p>
    <w:p w:rsidR="00157161" w:rsidRPr="006E63E8" w:rsidRDefault="00157161" w:rsidP="0042298B">
      <w:pPr>
        <w:spacing w:after="0" w:line="259" w:lineRule="auto"/>
        <w:ind w:left="0" w:firstLine="0"/>
        <w:jc w:val="left"/>
        <w:rPr>
          <w:b/>
          <w:color w:val="000000" w:themeColor="text1"/>
          <w:sz w:val="22"/>
        </w:rPr>
      </w:pPr>
    </w:p>
    <w:p w:rsidR="0042298B" w:rsidRPr="006E63E8" w:rsidRDefault="0042298B" w:rsidP="0042298B">
      <w:pPr>
        <w:spacing w:after="0" w:line="259" w:lineRule="auto"/>
        <w:ind w:left="0" w:firstLine="0"/>
        <w:jc w:val="left"/>
        <w:rPr>
          <w:b/>
          <w:color w:val="000000" w:themeColor="text1"/>
          <w:sz w:val="22"/>
        </w:rPr>
      </w:pPr>
      <w:r w:rsidRPr="006E63E8">
        <w:rPr>
          <w:b/>
          <w:color w:val="000000" w:themeColor="text1"/>
          <w:sz w:val="22"/>
        </w:rPr>
        <w:t>ZSS.260.2.2026</w:t>
      </w:r>
    </w:p>
    <w:p w:rsidR="0042298B" w:rsidRPr="006E63E8" w:rsidRDefault="0042298B" w:rsidP="0042298B">
      <w:pPr>
        <w:spacing w:after="0" w:line="259" w:lineRule="auto"/>
        <w:ind w:left="0" w:firstLine="0"/>
        <w:jc w:val="left"/>
        <w:rPr>
          <w:color w:val="000000" w:themeColor="text1"/>
        </w:rPr>
      </w:pPr>
    </w:p>
    <w:p w:rsidR="0042298B" w:rsidRPr="006E63E8" w:rsidRDefault="0042298B" w:rsidP="0042298B">
      <w:pPr>
        <w:rPr>
          <w:b/>
          <w:bCs/>
          <w:color w:val="000000" w:themeColor="text1"/>
        </w:rPr>
      </w:pPr>
      <w:r w:rsidRPr="006E63E8">
        <w:rPr>
          <w:b/>
          <w:bCs/>
          <w:color w:val="000000" w:themeColor="text1"/>
        </w:rPr>
        <w:t>Nazwa i siedziba Wykonawcy:</w:t>
      </w:r>
    </w:p>
    <w:p w:rsidR="0042298B" w:rsidRPr="006E63E8" w:rsidRDefault="0042298B" w:rsidP="0042298B">
      <w:pPr>
        <w:rPr>
          <w:color w:val="000000" w:themeColor="text1"/>
        </w:rPr>
      </w:pPr>
    </w:p>
    <w:p w:rsidR="0042298B" w:rsidRPr="006E63E8" w:rsidRDefault="0042298B" w:rsidP="0042298B">
      <w:pPr>
        <w:rPr>
          <w:color w:val="000000" w:themeColor="text1"/>
        </w:rPr>
      </w:pPr>
      <w:r w:rsidRPr="006E63E8">
        <w:rPr>
          <w:color w:val="000000" w:themeColor="text1"/>
        </w:rPr>
        <w:t>…................................................................................</w:t>
      </w:r>
    </w:p>
    <w:p w:rsidR="0042298B" w:rsidRPr="006E63E8" w:rsidRDefault="0042298B" w:rsidP="0042298B">
      <w:pPr>
        <w:rPr>
          <w:color w:val="000000" w:themeColor="text1"/>
        </w:rPr>
      </w:pPr>
    </w:p>
    <w:p w:rsidR="0042298B" w:rsidRPr="006E63E8" w:rsidRDefault="0042298B" w:rsidP="0042298B">
      <w:pPr>
        <w:rPr>
          <w:color w:val="000000" w:themeColor="text1"/>
        </w:rPr>
      </w:pPr>
      <w:r w:rsidRPr="006E63E8">
        <w:rPr>
          <w:color w:val="000000" w:themeColor="text1"/>
        </w:rPr>
        <w:t>…................................................................................</w:t>
      </w:r>
    </w:p>
    <w:p w:rsidR="0042298B" w:rsidRPr="006E63E8" w:rsidRDefault="0042298B" w:rsidP="0042298B">
      <w:pPr>
        <w:rPr>
          <w:color w:val="000000" w:themeColor="text1"/>
        </w:rPr>
      </w:pPr>
    </w:p>
    <w:p w:rsidR="0042298B" w:rsidRPr="006E63E8" w:rsidRDefault="0042298B" w:rsidP="0042298B">
      <w:pPr>
        <w:rPr>
          <w:color w:val="000000" w:themeColor="text1"/>
        </w:rPr>
      </w:pPr>
      <w:r w:rsidRPr="006E63E8">
        <w:rPr>
          <w:b/>
          <w:bCs/>
          <w:color w:val="000000" w:themeColor="text1"/>
        </w:rPr>
        <w:t>tel./fax</w:t>
      </w:r>
      <w:r w:rsidRPr="006E63E8">
        <w:rPr>
          <w:color w:val="000000" w:themeColor="text1"/>
        </w:rPr>
        <w:t>.…...............................................................</w:t>
      </w:r>
    </w:p>
    <w:p w:rsidR="0042298B" w:rsidRPr="006E63E8" w:rsidRDefault="0042298B" w:rsidP="0042298B">
      <w:pPr>
        <w:rPr>
          <w:color w:val="000000" w:themeColor="text1"/>
        </w:rPr>
      </w:pPr>
      <w:r w:rsidRPr="006E63E8">
        <w:rPr>
          <w:color w:val="000000" w:themeColor="text1"/>
        </w:rPr>
        <w:br/>
      </w:r>
      <w:r w:rsidRPr="006E63E8">
        <w:rPr>
          <w:b/>
          <w:color w:val="000000" w:themeColor="text1"/>
        </w:rPr>
        <w:t xml:space="preserve">NIP: </w:t>
      </w:r>
      <w:r w:rsidRPr="006E63E8">
        <w:rPr>
          <w:color w:val="000000" w:themeColor="text1"/>
        </w:rPr>
        <w:t>.........................................................................</w:t>
      </w:r>
    </w:p>
    <w:p w:rsidR="0042298B" w:rsidRPr="006E63E8" w:rsidRDefault="0042298B" w:rsidP="0042298B">
      <w:pPr>
        <w:rPr>
          <w:color w:val="000000" w:themeColor="text1"/>
        </w:rPr>
      </w:pPr>
    </w:p>
    <w:p w:rsidR="0042298B" w:rsidRPr="006E63E8" w:rsidRDefault="0042298B" w:rsidP="0042298B">
      <w:pPr>
        <w:rPr>
          <w:color w:val="000000" w:themeColor="text1"/>
        </w:rPr>
      </w:pPr>
      <w:r w:rsidRPr="006E63E8">
        <w:rPr>
          <w:b/>
          <w:color w:val="000000" w:themeColor="text1"/>
        </w:rPr>
        <w:t xml:space="preserve">REGON: </w:t>
      </w:r>
      <w:r w:rsidRPr="006E63E8">
        <w:rPr>
          <w:color w:val="000000" w:themeColor="text1"/>
        </w:rPr>
        <w:t>..................................................................</w:t>
      </w:r>
    </w:p>
    <w:p w:rsidR="0042298B" w:rsidRPr="006E63E8" w:rsidRDefault="0042298B" w:rsidP="0042298B">
      <w:pPr>
        <w:rPr>
          <w:color w:val="000000" w:themeColor="text1"/>
        </w:rPr>
      </w:pPr>
    </w:p>
    <w:p w:rsidR="0042298B" w:rsidRPr="006E63E8" w:rsidRDefault="0042298B" w:rsidP="0042298B">
      <w:pPr>
        <w:rPr>
          <w:color w:val="000000" w:themeColor="text1"/>
          <w:lang w:val="de-DE"/>
        </w:rPr>
      </w:pPr>
      <w:r w:rsidRPr="006E63E8">
        <w:rPr>
          <w:b/>
          <w:color w:val="000000" w:themeColor="text1"/>
          <w:lang w:val="de-DE"/>
        </w:rPr>
        <w:t>internet:</w:t>
      </w:r>
      <w:r w:rsidRPr="006E63E8">
        <w:rPr>
          <w:color w:val="000000" w:themeColor="text1"/>
          <w:lang w:val="de-DE"/>
        </w:rPr>
        <w:t xml:space="preserve"> http:/....................................................</w:t>
      </w:r>
    </w:p>
    <w:p w:rsidR="0042298B" w:rsidRPr="006E63E8" w:rsidRDefault="0042298B" w:rsidP="0042298B">
      <w:pPr>
        <w:rPr>
          <w:color w:val="000000" w:themeColor="text1"/>
          <w:lang w:val="de-DE"/>
        </w:rPr>
      </w:pPr>
    </w:p>
    <w:p w:rsidR="0042298B" w:rsidRPr="00C819E4" w:rsidRDefault="0042298B" w:rsidP="0042298B">
      <w:pPr>
        <w:rPr>
          <w:color w:val="000000" w:themeColor="text1"/>
          <w:lang w:val="de-DE"/>
        </w:rPr>
      </w:pPr>
      <w:r w:rsidRPr="006E63E8">
        <w:rPr>
          <w:b/>
          <w:color w:val="000000" w:themeColor="text1"/>
          <w:lang w:val="de-DE"/>
        </w:rPr>
        <w:t xml:space="preserve">e-mail: </w:t>
      </w:r>
      <w:r w:rsidRPr="006E63E8">
        <w:rPr>
          <w:color w:val="000000" w:themeColor="text1"/>
          <w:lang w:val="de-DE"/>
        </w:rPr>
        <w:t>.....................................................................</w:t>
      </w:r>
    </w:p>
    <w:p w:rsidR="00B81335" w:rsidRDefault="00F82DD3">
      <w:pPr>
        <w:spacing w:after="163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B81335" w:rsidRDefault="00F82DD3">
      <w:pPr>
        <w:pStyle w:val="Nagwek1"/>
      </w:pPr>
      <w:r>
        <w:t xml:space="preserve">FORMULARZ OFERTY </w:t>
      </w:r>
    </w:p>
    <w:p w:rsidR="00B81335" w:rsidRPr="00673CEF" w:rsidRDefault="00F82DD3" w:rsidP="008817BE">
      <w:r w:rsidRPr="00571746">
        <w:rPr>
          <w:color w:val="auto"/>
        </w:rPr>
        <w:t xml:space="preserve">W związku z postępowaniem </w:t>
      </w:r>
      <w:r w:rsidRPr="00673CEF">
        <w:t xml:space="preserve">o udzielenie zamówienia publicznego prowadzonego w trybie </w:t>
      </w:r>
      <w:r w:rsidRPr="00673CEF">
        <w:rPr>
          <w:color w:val="auto"/>
        </w:rPr>
        <w:t xml:space="preserve">podstawowym </w:t>
      </w:r>
      <w:r w:rsidR="0042298B" w:rsidRPr="00673CEF">
        <w:rPr>
          <w:color w:val="auto"/>
        </w:rPr>
        <w:t xml:space="preserve">z fakultatywnymi negocjacjami </w:t>
      </w:r>
      <w:r w:rsidRPr="00673CEF">
        <w:rPr>
          <w:color w:val="auto"/>
        </w:rPr>
        <w:t xml:space="preserve">na podstawie art. 275 pkt </w:t>
      </w:r>
      <w:r w:rsidR="0042298B" w:rsidRPr="00673CEF">
        <w:rPr>
          <w:color w:val="auto"/>
        </w:rPr>
        <w:t>2</w:t>
      </w:r>
      <w:r w:rsidRPr="00673CEF">
        <w:rPr>
          <w:color w:val="auto"/>
        </w:rPr>
        <w:t xml:space="preserve"> ustawy z dnia 11 września 2019 r. - Prawo zamówień publicznych </w:t>
      </w:r>
      <w:r w:rsidRPr="00673CEF">
        <w:rPr>
          <w:rFonts w:ascii="Calibri" w:eastAsia="Calibri" w:hAnsi="Calibri" w:cs="Calibri"/>
          <w:color w:val="auto"/>
          <w:sz w:val="22"/>
        </w:rPr>
        <w:t xml:space="preserve">(Dz. U. z 2026 r. poz. </w:t>
      </w:r>
      <w:r w:rsidRPr="00673CEF">
        <w:rPr>
          <w:color w:val="auto"/>
        </w:rPr>
        <w:t xml:space="preserve">793) </w:t>
      </w:r>
      <w:r w:rsidRPr="00673CEF">
        <w:t>pn. „</w:t>
      </w:r>
      <w:r w:rsidR="0042298B" w:rsidRPr="00673CEF">
        <w:rPr>
          <w:b/>
        </w:rPr>
        <w:t>Likwidacja barier transportowych poprzez zakup mikrobusa dla Zespołu Szkół Specjalnych im. Jana Pawła II w Bielsku Podlaskim</w:t>
      </w:r>
      <w:r w:rsidRPr="00673CEF">
        <w:t xml:space="preserve">”  oświadczamy, że: </w:t>
      </w:r>
    </w:p>
    <w:p w:rsidR="00B81335" w:rsidRPr="00673CEF" w:rsidRDefault="00F82DD3">
      <w:pPr>
        <w:numPr>
          <w:ilvl w:val="0"/>
          <w:numId w:val="1"/>
        </w:numPr>
        <w:ind w:hanging="470"/>
      </w:pPr>
      <w:r w:rsidRPr="00673CEF">
        <w:t xml:space="preserve">Oferujemy wykonanie przedmiotu zamówienia w pełnym rzeczowym zakresie zgodnie z opisem zawartym  </w:t>
      </w:r>
      <w:r w:rsidR="0042298B" w:rsidRPr="00673CEF">
        <w:t xml:space="preserve">w </w:t>
      </w:r>
      <w:r w:rsidRPr="00673CEF">
        <w:t xml:space="preserve">specyfikacji warunków zamówienia za wynagrodzeniem: </w:t>
      </w:r>
    </w:p>
    <w:p w:rsidR="00B81335" w:rsidRDefault="00F82DD3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8632" w:type="dxa"/>
        <w:tblInd w:w="437" w:type="dxa"/>
        <w:tblCellMar>
          <w:top w:w="39" w:type="dxa"/>
          <w:left w:w="110" w:type="dxa"/>
          <w:right w:w="79" w:type="dxa"/>
        </w:tblCellMar>
        <w:tblLook w:val="04A0" w:firstRow="1" w:lastRow="0" w:firstColumn="1" w:lastColumn="0" w:noHBand="0" w:noVBand="1"/>
      </w:tblPr>
      <w:tblGrid>
        <w:gridCol w:w="8632"/>
      </w:tblGrid>
      <w:tr w:rsidR="00B81335" w:rsidTr="00A242D3">
        <w:trPr>
          <w:trHeight w:val="519"/>
        </w:trPr>
        <w:tc>
          <w:tcPr>
            <w:tcW w:w="8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335" w:rsidRDefault="00F82DD3">
            <w:pPr>
              <w:spacing w:after="99" w:line="259" w:lineRule="auto"/>
              <w:ind w:left="0" w:firstLine="0"/>
              <w:jc w:val="left"/>
            </w:pPr>
            <w:r>
              <w:t xml:space="preserve"> </w:t>
            </w:r>
          </w:p>
          <w:p w:rsidR="00B81335" w:rsidRDefault="00F82DD3">
            <w:pPr>
              <w:spacing w:after="99" w:line="259" w:lineRule="auto"/>
              <w:ind w:left="0" w:firstLine="0"/>
              <w:jc w:val="left"/>
            </w:pPr>
            <w:r>
              <w:t xml:space="preserve">Wartość netto:……………………………………………………………..PLN </w:t>
            </w:r>
          </w:p>
          <w:p w:rsidR="00B81335" w:rsidRDefault="00F82DD3">
            <w:pPr>
              <w:spacing w:after="10" w:line="259" w:lineRule="auto"/>
              <w:ind w:left="0" w:firstLine="0"/>
            </w:pPr>
            <w:r>
              <w:t xml:space="preserve">słownie:……………………………………………………………………………………………………………………………………… </w:t>
            </w:r>
          </w:p>
          <w:p w:rsidR="00A242D3" w:rsidRPr="00A242D3" w:rsidRDefault="00A242D3">
            <w:pPr>
              <w:spacing w:after="10" w:line="259" w:lineRule="auto"/>
              <w:ind w:left="0" w:firstLine="0"/>
              <w:jc w:val="left"/>
              <w:rPr>
                <w:b/>
                <w:sz w:val="10"/>
                <w:szCs w:val="10"/>
              </w:rPr>
            </w:pPr>
          </w:p>
          <w:p w:rsidR="00B81335" w:rsidRPr="00673CEF" w:rsidRDefault="00A242D3">
            <w:pPr>
              <w:spacing w:after="10" w:line="259" w:lineRule="auto"/>
              <w:ind w:left="0" w:firstLine="0"/>
              <w:jc w:val="left"/>
            </w:pPr>
            <w:r w:rsidRPr="00673CEF">
              <w:t>Podatek VAT: …………………….PLN/ ………….%</w:t>
            </w:r>
          </w:p>
          <w:p w:rsidR="00A242D3" w:rsidRPr="00673CEF" w:rsidRDefault="00A242D3">
            <w:pPr>
              <w:spacing w:after="10" w:line="259" w:lineRule="auto"/>
              <w:ind w:left="0" w:firstLine="0"/>
              <w:jc w:val="left"/>
              <w:rPr>
                <w:sz w:val="10"/>
                <w:szCs w:val="10"/>
              </w:rPr>
            </w:pPr>
          </w:p>
          <w:p w:rsidR="00B81335" w:rsidRPr="00673CEF" w:rsidRDefault="00F82DD3">
            <w:pPr>
              <w:spacing w:after="99" w:line="259" w:lineRule="auto"/>
              <w:ind w:left="0" w:firstLine="0"/>
              <w:jc w:val="left"/>
            </w:pPr>
            <w:r w:rsidRPr="00673CEF">
              <w:t xml:space="preserve">Wartość brutto:……………………………………………………………..PLN </w:t>
            </w:r>
          </w:p>
          <w:p w:rsidR="00B81335" w:rsidRPr="00673CEF" w:rsidRDefault="00F82DD3">
            <w:pPr>
              <w:spacing w:after="99" w:line="259" w:lineRule="auto"/>
              <w:ind w:left="0" w:firstLine="0"/>
            </w:pPr>
            <w:r w:rsidRPr="00673CEF">
              <w:t xml:space="preserve">słownie:……………………………………………………………………………………………………………………………………… </w:t>
            </w:r>
          </w:p>
          <w:p w:rsidR="00B81335" w:rsidRPr="00673CEF" w:rsidRDefault="00F82DD3">
            <w:pPr>
              <w:spacing w:after="99" w:line="259" w:lineRule="auto"/>
              <w:ind w:left="0" w:firstLine="0"/>
              <w:jc w:val="left"/>
            </w:pPr>
            <w:r w:rsidRPr="00673CEF">
              <w:t xml:space="preserve">Marka pojazdu………………………………………………………………………… </w:t>
            </w:r>
          </w:p>
          <w:p w:rsidR="00E6308A" w:rsidRPr="00673CEF" w:rsidRDefault="00F82DD3">
            <w:pPr>
              <w:spacing w:after="0" w:line="360" w:lineRule="auto"/>
              <w:ind w:left="0" w:right="2457" w:firstLine="0"/>
              <w:jc w:val="left"/>
            </w:pPr>
            <w:r w:rsidRPr="00673CEF">
              <w:t xml:space="preserve">Model pojazdu………………………………………………………………………… </w:t>
            </w:r>
          </w:p>
          <w:p w:rsidR="00B81335" w:rsidRPr="00673CEF" w:rsidRDefault="00F82DD3">
            <w:pPr>
              <w:spacing w:after="0" w:line="360" w:lineRule="auto"/>
              <w:ind w:left="0" w:right="2457" w:firstLine="0"/>
              <w:jc w:val="left"/>
            </w:pPr>
            <w:r w:rsidRPr="00673CEF">
              <w:t xml:space="preserve">Kolor nadwozia………………………………………………………………………. Przewidywany czas dostawy…………………………………………………… </w:t>
            </w:r>
          </w:p>
          <w:p w:rsidR="001E6AB4" w:rsidRPr="00673CEF" w:rsidRDefault="001E6AB4" w:rsidP="001E6AB4">
            <w:pPr>
              <w:spacing w:after="0" w:line="259" w:lineRule="auto"/>
              <w:ind w:left="0" w:right="172" w:firstLine="0"/>
              <w:jc w:val="left"/>
            </w:pPr>
            <w:r w:rsidRPr="00673CEF">
              <w:t xml:space="preserve">Oferuję gwarancję mechaniczną (całopojazdową) bez limitu kilometrów na okres: </w:t>
            </w:r>
          </w:p>
          <w:p w:rsidR="001E6AB4" w:rsidRPr="00673CEF" w:rsidRDefault="001E6AB4" w:rsidP="001E6AB4">
            <w:pPr>
              <w:spacing w:after="0" w:line="259" w:lineRule="auto"/>
              <w:ind w:left="0" w:right="172" w:firstLine="0"/>
              <w:jc w:val="left"/>
            </w:pPr>
          </w:p>
          <w:p w:rsidR="001E6AB4" w:rsidRDefault="002B73AC" w:rsidP="00A242D3">
            <w:pPr>
              <w:spacing w:after="0" w:line="259" w:lineRule="auto"/>
              <w:ind w:left="0" w:right="172" w:firstLine="0"/>
              <w:jc w:val="left"/>
            </w:pPr>
            <w:r>
              <w:t xml:space="preserve">……………………… </w:t>
            </w:r>
            <w:r w:rsidRPr="001F5CED">
              <w:t>miesięcy</w:t>
            </w:r>
          </w:p>
          <w:p w:rsidR="002B73AC" w:rsidRDefault="002B73AC" w:rsidP="00A242D3">
            <w:pPr>
              <w:spacing w:after="0" w:line="259" w:lineRule="auto"/>
              <w:ind w:left="0" w:right="172" w:firstLine="0"/>
              <w:jc w:val="left"/>
            </w:pPr>
          </w:p>
          <w:p w:rsidR="00A242D3" w:rsidRDefault="00A242D3" w:rsidP="00A242D3">
            <w:pPr>
              <w:spacing w:after="0" w:line="259" w:lineRule="auto"/>
              <w:ind w:left="0" w:right="172" w:firstLine="0"/>
              <w:jc w:val="left"/>
            </w:pPr>
          </w:p>
        </w:tc>
      </w:tr>
    </w:tbl>
    <w:p w:rsidR="00B81335" w:rsidRDefault="00F82DD3">
      <w:pPr>
        <w:spacing w:after="0" w:line="259" w:lineRule="auto"/>
        <w:ind w:left="432" w:firstLine="0"/>
        <w:jc w:val="left"/>
      </w:pPr>
      <w:r>
        <w:t xml:space="preserve"> </w:t>
      </w:r>
    </w:p>
    <w:tbl>
      <w:tblPr>
        <w:tblStyle w:val="TableGrid"/>
        <w:tblW w:w="9088" w:type="dxa"/>
        <w:tblInd w:w="-26" w:type="dxa"/>
        <w:tblCellMar>
          <w:top w:w="39" w:type="dxa"/>
          <w:left w:w="108" w:type="dxa"/>
          <w:right w:w="23" w:type="dxa"/>
        </w:tblCellMar>
        <w:tblLook w:val="04A0" w:firstRow="1" w:lastRow="0" w:firstColumn="1" w:lastColumn="0" w:noHBand="0" w:noVBand="1"/>
      </w:tblPr>
      <w:tblGrid>
        <w:gridCol w:w="435"/>
        <w:gridCol w:w="6986"/>
        <w:gridCol w:w="1667"/>
      </w:tblGrid>
      <w:tr w:rsidR="006B3ED6" w:rsidTr="006B3ED6">
        <w:trPr>
          <w:trHeight w:val="27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lastRenderedPageBreak/>
              <w:t xml:space="preserve">Lp.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>
            <w:pPr>
              <w:spacing w:after="0" w:line="259" w:lineRule="auto"/>
              <w:ind w:left="17" w:firstLine="0"/>
              <w:jc w:val="left"/>
            </w:pPr>
            <w:r>
              <w:rPr>
                <w:b/>
              </w:rPr>
              <w:t xml:space="preserve">PARAMETRY ŻĄDANE PRZEZ ZAMAWIAJĄCEGO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17" w:firstLine="0"/>
              <w:jc w:val="center"/>
              <w:rPr>
                <w:b/>
              </w:rPr>
            </w:pPr>
            <w:r>
              <w:rPr>
                <w:b/>
              </w:rPr>
              <w:t>TAK/NIE</w:t>
            </w:r>
          </w:p>
          <w:p w:rsidR="006B3ED6" w:rsidRDefault="006B3ED6" w:rsidP="006B3ED6">
            <w:pPr>
              <w:spacing w:after="0" w:line="259" w:lineRule="auto"/>
              <w:ind w:left="17" w:firstLine="0"/>
              <w:jc w:val="center"/>
              <w:rPr>
                <w:b/>
              </w:rPr>
            </w:pPr>
            <w:r>
              <w:rPr>
                <w:b/>
              </w:rPr>
              <w:t>(skreślić niepotrzebne)</w:t>
            </w:r>
          </w:p>
        </w:tc>
      </w:tr>
      <w:tr w:rsidR="006B3ED6" w:rsidTr="006B3ED6">
        <w:trPr>
          <w:trHeight w:val="53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tabs>
                <w:tab w:val="center" w:pos="360"/>
              </w:tabs>
              <w:spacing w:after="0" w:line="259" w:lineRule="auto"/>
              <w:ind w:left="0" w:firstLine="0"/>
              <w:jc w:val="left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2647DE" w:rsidRDefault="006B3ED6" w:rsidP="006B3ED6">
            <w:pPr>
              <w:spacing w:after="0" w:line="259" w:lineRule="auto"/>
              <w:ind w:left="27"/>
              <w:rPr>
                <w:highlight w:val="red"/>
              </w:rPr>
            </w:pPr>
            <w:r w:rsidRPr="009C07DC">
              <w:t xml:space="preserve">Samochód osobowy do przewozu 9 osób (łącznie z miejscem kierowcy), fabrycznie nowy, rok produkcji 2026, przystosowany do przewozu osób niepełnosprawnych, w kolorze innym niż biały (preferowany ciemny kolor)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rPr>
          <w:trHeight w:val="53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tabs>
                <w:tab w:val="center" w:pos="360"/>
              </w:tabs>
              <w:spacing w:after="0" w:line="259" w:lineRule="auto"/>
              <w:ind w:left="0" w:firstLine="0"/>
              <w:jc w:val="left"/>
            </w:pPr>
            <w:r>
              <w:t>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27"/>
            </w:pPr>
            <w:r w:rsidRPr="006E63E8">
              <w:t xml:space="preserve">Dokumenty umożliwiające rejestrację samochodu na 9 osób uwzględniając zabudowę specjalistyczną do przewozu osób niepełnosprawnych z możliwością przewozu wózka </w:t>
            </w:r>
            <w:r w:rsidRPr="00E51404">
              <w:t xml:space="preserve">inwalidzkiego </w:t>
            </w:r>
            <w:r w:rsidR="00092532">
              <w:t>(</w:t>
            </w:r>
            <w:r w:rsidR="001F5CED" w:rsidRPr="00E51404">
              <w:t>świadectwo homologacji pojazdu bazowego, świadectwo homologacji pojazdu przystosowanego do przewozu osób niepełnosprawnych wraz z oświadczeniem zawierającym dane i informacje o pojeździe niezbędne do rejestracji i ewidencji pojazdów)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tabs>
                <w:tab w:val="center" w:pos="73"/>
                <w:tab w:val="center" w:pos="36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>Drzwi boczne przesuwane</w:t>
            </w:r>
            <w:r w:rsidR="008B0BFC">
              <w:t xml:space="preserve"> </w:t>
            </w:r>
            <w:r w:rsidRPr="006E63E8">
              <w:t xml:space="preserve">– po prawej stronie pojazdu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7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tabs>
                <w:tab w:val="center" w:pos="73"/>
                <w:tab w:val="center" w:pos="36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4.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Poręcze/uchwyty przy drzwiach bocznych przesuwnych ułatwiające wsiadanie 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tabs>
                <w:tab w:val="center" w:pos="73"/>
                <w:tab w:val="center" w:pos="36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5.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Drzwi </w:t>
            </w:r>
            <w:r w:rsidR="00973666">
              <w:t xml:space="preserve">tylne przeszklone, </w:t>
            </w:r>
            <w:r w:rsidRPr="006E63E8">
              <w:t xml:space="preserve"> przyciemniane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7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tabs>
                <w:tab w:val="center" w:pos="73"/>
                <w:tab w:val="center" w:pos="36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6.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Pełne przeszklenie pojazdu – szyby boczne w przedziale pasażerskim przyciemnione wraz z tylną szybą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tabs>
                <w:tab w:val="center" w:pos="73"/>
                <w:tab w:val="center" w:pos="36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Szyby w drzwiach przednich otwierane elektrycznie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tabs>
                <w:tab w:val="center" w:pos="73"/>
                <w:tab w:val="center" w:pos="36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Wysokość pojazdu: powyżej 1900 mm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7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tabs>
                <w:tab w:val="center" w:pos="73"/>
                <w:tab w:val="center" w:pos="36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9.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Rozstaw osi minimum 3200 mm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10.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Długość całkowita pojazdu powyżej 5300 mm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53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11.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27"/>
            </w:pPr>
            <w:r w:rsidRPr="006E63E8">
              <w:t>Długość całkowita – mieszcząca trzy rzędy siedzeń i stanowisko wózka dla osoby niepełnosprawnej w pozyc</w:t>
            </w:r>
            <w:r w:rsidR="009B4EA2" w:rsidRPr="006E63E8">
              <w:t xml:space="preserve">ji siedzącej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7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12.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Oświetlenie sufitowe co najmniej dwupunktowe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1117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13.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30" w:line="259" w:lineRule="auto"/>
              <w:ind w:left="17" w:firstLine="0"/>
              <w:jc w:val="left"/>
            </w:pPr>
            <w:r w:rsidRPr="006E63E8">
              <w:t xml:space="preserve">Fotele: </w:t>
            </w:r>
          </w:p>
          <w:p w:rsidR="006B3ED6" w:rsidRPr="006E63E8" w:rsidRDefault="006B3ED6" w:rsidP="006B3ED6">
            <w:pPr>
              <w:numPr>
                <w:ilvl w:val="0"/>
                <w:numId w:val="4"/>
              </w:numPr>
              <w:spacing w:line="259" w:lineRule="auto"/>
              <w:ind w:hanging="360"/>
              <w:jc w:val="left"/>
            </w:pPr>
            <w:r w:rsidRPr="006E63E8">
              <w:t xml:space="preserve">Kabina – miejsce kierowcy + 2 miejsca siedzące </w:t>
            </w:r>
          </w:p>
          <w:p w:rsidR="006B3ED6" w:rsidRPr="006E63E8" w:rsidRDefault="006B3ED6" w:rsidP="006B3ED6">
            <w:pPr>
              <w:numPr>
                <w:ilvl w:val="0"/>
                <w:numId w:val="4"/>
              </w:numPr>
              <w:spacing w:line="259" w:lineRule="auto"/>
              <w:ind w:hanging="360"/>
              <w:jc w:val="left"/>
            </w:pPr>
            <w:r w:rsidRPr="006E63E8">
              <w:t xml:space="preserve">2 rząd – 3 miejsca siedzące z odchylanym prawym oparciem </w:t>
            </w:r>
          </w:p>
          <w:p w:rsidR="006B3ED6" w:rsidRPr="006E63E8" w:rsidRDefault="006B3ED6" w:rsidP="006B3ED6">
            <w:pPr>
              <w:numPr>
                <w:ilvl w:val="0"/>
                <w:numId w:val="4"/>
              </w:numPr>
              <w:spacing w:after="0" w:line="259" w:lineRule="auto"/>
              <w:ind w:hanging="360"/>
              <w:jc w:val="left"/>
            </w:pPr>
            <w:r w:rsidRPr="006E63E8">
              <w:t xml:space="preserve">3 rząd – 3 </w:t>
            </w:r>
            <w:r w:rsidRPr="008F4D2C">
              <w:t>miejsca siedzące</w:t>
            </w:r>
            <w:r w:rsidR="008F4D2C" w:rsidRPr="008F4D2C">
              <w:rPr>
                <w:color w:val="000000" w:themeColor="text1"/>
              </w:rPr>
              <w:t>,</w:t>
            </w:r>
            <w:r w:rsidR="008F4D2C" w:rsidRPr="008F4D2C">
              <w:rPr>
                <w:rFonts w:cs="Times New Roman"/>
                <w:color w:val="000000" w:themeColor="text1"/>
                <w:w w:val="85"/>
                <w:szCs w:val="20"/>
              </w:rPr>
              <w:t xml:space="preserve"> dzielona i składana kanapa (proporcje: 33:66)</w:t>
            </w:r>
            <w:r w:rsidRPr="008F4D2C">
              <w:rPr>
                <w:color w:val="000000" w:themeColor="text1"/>
              </w:rPr>
              <w:t xml:space="preserve"> z możliwości</w:t>
            </w:r>
            <w:r w:rsidR="008F4D2C" w:rsidRPr="008F4D2C">
              <w:rPr>
                <w:color w:val="000000" w:themeColor="text1"/>
              </w:rPr>
              <w:t xml:space="preserve">ą demontażu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53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14.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27"/>
            </w:pPr>
            <w:r w:rsidRPr="006E63E8">
              <w:t xml:space="preserve">Stanowisko wózka inwalidzkiego </w:t>
            </w:r>
            <w:r w:rsidR="00E51404">
              <w:t xml:space="preserve">w trzecim rzędzie siedzeń </w:t>
            </w:r>
            <w:r w:rsidRPr="006E63E8">
              <w:t xml:space="preserve">z szynami mocującymi wózek oraz z 3 punktowymi pasami bezpieczeństwa dla osoby na wózku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7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15.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Podłoga z trwałej i antypoślizgowej wykładziny, antypoślizgowe progi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53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16.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27"/>
            </w:pPr>
            <w:r w:rsidRPr="006E63E8">
              <w:t xml:space="preserve">Wszystkie miejsca siedzące zaopatrzone w bezwładnościowe pasy bezpieczeństwa z napinaczami oraz zagłówki 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17.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Siedzenia wyłożone tapicerką z tkaniny odpornej na zabrudzenia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18.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88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>Poduszka powietrzna kierowcy i pasażera</w:t>
            </w:r>
          </w:p>
          <w:p w:rsidR="006B3ED6" w:rsidRPr="00F3588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 </w:t>
            </w:r>
            <w:r w:rsidR="00F35888" w:rsidRPr="00F35888">
              <w:rPr>
                <w:rFonts w:cs="Times New Roman"/>
                <w:color w:val="000000" w:themeColor="text1"/>
                <w:spacing w:val="-2"/>
                <w:w w:val="85"/>
                <w:szCs w:val="20"/>
              </w:rPr>
              <w:t>Min. 6 poduszek powietrznych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7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19.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Czujnik parkowania z przodu i z tyłu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20.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Czujnik kontroli zapięcia pasów bezpieczeństwa dla kierowcy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7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21.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>Platforma – rampa składana do wprowadzania m.in. wóz</w:t>
            </w:r>
            <w:r w:rsidR="00A50D81">
              <w:t xml:space="preserve">ka inwalidzkiego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22.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Ogrzewanie kabiny kierowcy i przedziału pasażerskiego 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7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23.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Klimatyzacja z regulacją i nawiewem kabiny kierowcy i nawiewem przestrzeni pasażerskiej 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24.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Rodzaj paliwa – olej napędowy 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53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25.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3D4716" w:rsidP="006B3ED6">
            <w:pPr>
              <w:spacing w:after="0" w:line="259" w:lineRule="auto"/>
              <w:ind w:left="27"/>
            </w:pPr>
            <w:r w:rsidRPr="006E63E8">
              <w:t>Moc silnika – nie mniej niż 18</w:t>
            </w:r>
            <w:r w:rsidR="006B3ED6" w:rsidRPr="006E63E8">
              <w:t>0 KM, pojemność skokowa 2000-2500 cm</w:t>
            </w:r>
            <w:r w:rsidR="006B3ED6" w:rsidRPr="006E63E8">
              <w:rPr>
                <w:vertAlign w:val="superscript"/>
              </w:rPr>
              <w:t>3</w:t>
            </w:r>
            <w:r w:rsidR="006B3ED6" w:rsidRPr="006E63E8">
              <w:t xml:space="preserve"> w klasie co najmniej EURO-6, z bezpośrednim układem wtrysku paliwa, turbodoładowany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7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26.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E63E8" w:rsidP="006B3ED6">
            <w:pPr>
              <w:spacing w:after="0" w:line="259" w:lineRule="auto"/>
              <w:ind w:left="17" w:firstLine="0"/>
              <w:jc w:val="left"/>
            </w:pPr>
            <w:r>
              <w:t>Hak holowniczy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27.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>Skrzynia biegów – automatyczna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7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28.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Wspomaganie układu kierowniczego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29.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Wspomaganie układu hamulcowego 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111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lastRenderedPageBreak/>
              <w:t>30.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30" w:line="259" w:lineRule="auto"/>
              <w:ind w:left="17" w:firstLine="0"/>
              <w:jc w:val="left"/>
            </w:pPr>
            <w:r w:rsidRPr="006E63E8">
              <w:t xml:space="preserve">System kontroli jazdy: </w:t>
            </w:r>
          </w:p>
          <w:p w:rsidR="006B3ED6" w:rsidRPr="006E63E8" w:rsidRDefault="006B3ED6" w:rsidP="006B3ED6">
            <w:pPr>
              <w:numPr>
                <w:ilvl w:val="0"/>
                <w:numId w:val="5"/>
              </w:numPr>
              <w:spacing w:line="259" w:lineRule="auto"/>
              <w:ind w:hanging="360"/>
              <w:jc w:val="left"/>
            </w:pPr>
            <w:r w:rsidRPr="006E63E8">
              <w:t xml:space="preserve">System zapobiegający blokowaniu kół podczas hamowania (ABS lub równoważny) </w:t>
            </w:r>
          </w:p>
          <w:p w:rsidR="006B3ED6" w:rsidRPr="006E63E8" w:rsidRDefault="006B3ED6" w:rsidP="006B3ED6">
            <w:pPr>
              <w:numPr>
                <w:ilvl w:val="0"/>
                <w:numId w:val="5"/>
              </w:numPr>
              <w:spacing w:line="259" w:lineRule="auto"/>
              <w:ind w:hanging="360"/>
              <w:jc w:val="left"/>
            </w:pPr>
            <w:r w:rsidRPr="006E63E8">
              <w:t xml:space="preserve">System zapobiegający utracie przyczepności kół podczas przyspieszania (ASR lub równoważny) </w:t>
            </w:r>
          </w:p>
          <w:p w:rsidR="00594077" w:rsidRDefault="006B3ED6" w:rsidP="006B3ED6">
            <w:pPr>
              <w:numPr>
                <w:ilvl w:val="0"/>
                <w:numId w:val="5"/>
              </w:numPr>
              <w:spacing w:after="0" w:line="259" w:lineRule="auto"/>
              <w:ind w:hanging="360"/>
              <w:jc w:val="left"/>
            </w:pPr>
            <w:r w:rsidRPr="006E63E8">
              <w:t>Elektroniczny system stabilizacji toru jazdy (ESP lub równoważny)</w:t>
            </w:r>
          </w:p>
          <w:p w:rsidR="00594077" w:rsidRPr="00594077" w:rsidRDefault="006B3ED6" w:rsidP="00594077">
            <w:pPr>
              <w:numPr>
                <w:ilvl w:val="0"/>
                <w:numId w:val="5"/>
              </w:numPr>
              <w:spacing w:after="0" w:line="259" w:lineRule="auto"/>
              <w:ind w:hanging="360"/>
              <w:jc w:val="left"/>
            </w:pPr>
            <w:r w:rsidRPr="006E63E8">
              <w:t xml:space="preserve"> </w:t>
            </w:r>
            <w:r w:rsidR="00594077" w:rsidRPr="00594077">
              <w:t>Układ ostrzegania o niezamierzonej zmianie pasa ruchu</w:t>
            </w:r>
          </w:p>
          <w:p w:rsidR="00594077" w:rsidRPr="00594077" w:rsidRDefault="00594077" w:rsidP="00594077">
            <w:pPr>
              <w:numPr>
                <w:ilvl w:val="0"/>
                <w:numId w:val="5"/>
              </w:numPr>
              <w:spacing w:after="0" w:line="259" w:lineRule="auto"/>
              <w:ind w:hanging="360"/>
              <w:jc w:val="left"/>
            </w:pPr>
            <w:r w:rsidRPr="00594077">
              <w:t>Układ wczesnego reagowania w razie ryzyka zderzenia z systemem wykrywania pieszych</w:t>
            </w:r>
          </w:p>
          <w:p w:rsidR="006B3ED6" w:rsidRPr="006E63E8" w:rsidRDefault="00594077" w:rsidP="00594077">
            <w:pPr>
              <w:numPr>
                <w:ilvl w:val="0"/>
                <w:numId w:val="5"/>
              </w:numPr>
              <w:spacing w:after="0" w:line="259" w:lineRule="auto"/>
              <w:ind w:hanging="360"/>
              <w:jc w:val="left"/>
            </w:pPr>
            <w:r w:rsidRPr="00594077">
              <w:t>Tempomat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7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31.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Komplet kół z ogumieniem zimowym 4 szt. założony na samochodzie oraz opony letnie z obręczami stalowymi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32.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Pełnowymiarowe koło zapasowe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7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33.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Radio z nagłośnieniem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34.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Lusterka zewnętrzne – ze sterowaniem elektrycznym, podgrzewane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80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35.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BFC" w:rsidRDefault="006B3ED6" w:rsidP="006B3ED6">
            <w:pPr>
              <w:spacing w:after="10" w:line="259" w:lineRule="auto"/>
              <w:ind w:left="17" w:firstLine="0"/>
              <w:jc w:val="left"/>
            </w:pPr>
            <w:r w:rsidRPr="006E63E8">
              <w:t xml:space="preserve">Światła przeciwmgielne: </w:t>
            </w:r>
          </w:p>
          <w:p w:rsidR="008B0BFC" w:rsidRDefault="008B0BFC" w:rsidP="008B0BFC">
            <w:pPr>
              <w:pStyle w:val="Akapitzlist"/>
              <w:numPr>
                <w:ilvl w:val="0"/>
                <w:numId w:val="11"/>
              </w:numPr>
              <w:tabs>
                <w:tab w:val="left" w:pos="207"/>
              </w:tabs>
              <w:spacing w:after="0" w:line="259" w:lineRule="auto"/>
              <w:ind w:right="5529" w:hanging="660"/>
              <w:jc w:val="left"/>
            </w:pPr>
            <w:r>
              <w:t>p</w:t>
            </w:r>
            <w:r w:rsidR="006B3ED6" w:rsidRPr="006E63E8">
              <w:t>rzednie</w:t>
            </w:r>
          </w:p>
          <w:p w:rsidR="006B3ED6" w:rsidRPr="006E63E8" w:rsidRDefault="006B3ED6" w:rsidP="008B0BFC">
            <w:pPr>
              <w:pStyle w:val="Akapitzlist"/>
              <w:numPr>
                <w:ilvl w:val="0"/>
                <w:numId w:val="11"/>
              </w:numPr>
              <w:tabs>
                <w:tab w:val="left" w:pos="207"/>
              </w:tabs>
              <w:spacing w:after="0" w:line="259" w:lineRule="auto"/>
              <w:ind w:right="5529" w:hanging="660"/>
              <w:jc w:val="left"/>
            </w:pPr>
            <w:r w:rsidRPr="006E63E8">
              <w:t xml:space="preserve">tylne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7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36.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Przednie światła pojazdu bazowego (dzienne, mijania, drogowe) w technologii LED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53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37.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27"/>
            </w:pPr>
            <w:r w:rsidRPr="006E63E8">
              <w:t xml:space="preserve">Zestaw narzędzi fabrycznych (komplet zestawu naprawczego, gaśnica, apteczka, trójkąt ostrzegawczy, kamizelka odblaskowa, linka holownicza, podnośnik)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38.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Oznakowanie pojazdu z przodu i tyłu symbolem „pojazd dla osób niepełnosprawnych” na magnesie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7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0" w:firstLine="0"/>
              <w:jc w:val="left"/>
            </w:pPr>
            <w:r>
              <w:t>39.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7" w:firstLine="0"/>
              <w:jc w:val="left"/>
            </w:pPr>
            <w:r w:rsidRPr="006E63E8">
              <w:t xml:space="preserve">Zaczep holowniczy z przodu i z tyłu 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2" w:firstLine="0"/>
              <w:jc w:val="left"/>
            </w:pPr>
            <w:r>
              <w:t>40.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9" w:firstLine="0"/>
              <w:jc w:val="left"/>
            </w:pPr>
            <w:r w:rsidRPr="006E63E8">
              <w:t xml:space="preserve">Dywaniki gumowe w kabinie kierowcy i przestrzeni pasażerskiej 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7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2" w:firstLine="0"/>
              <w:jc w:val="left"/>
            </w:pPr>
            <w:r>
              <w:t>41.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9" w:firstLine="0"/>
              <w:jc w:val="left"/>
            </w:pPr>
            <w:r w:rsidRPr="006E63E8">
              <w:t xml:space="preserve">Immobiliser 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2" w:firstLine="0"/>
              <w:jc w:val="left"/>
            </w:pPr>
            <w:r>
              <w:t>42.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9" w:firstLine="0"/>
              <w:jc w:val="left"/>
            </w:pPr>
            <w:r w:rsidRPr="006E63E8">
              <w:t xml:space="preserve">Autoalarm z niezależnym zasilaniem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7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2" w:firstLine="0"/>
              <w:jc w:val="left"/>
            </w:pPr>
            <w:r>
              <w:t>43.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9" w:firstLine="0"/>
              <w:jc w:val="left"/>
            </w:pPr>
            <w:r w:rsidRPr="006E63E8">
              <w:t xml:space="preserve">Centralny zamek sterowany pilotem (drzwi kierowcy i pasażerów)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2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2" w:firstLine="0"/>
              <w:jc w:val="left"/>
            </w:pPr>
            <w:r>
              <w:t>44.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Pr="006E63E8" w:rsidRDefault="006B3ED6" w:rsidP="006B3ED6">
            <w:pPr>
              <w:spacing w:after="0" w:line="259" w:lineRule="auto"/>
              <w:ind w:left="19" w:firstLine="0"/>
              <w:jc w:val="left"/>
            </w:pPr>
            <w:r w:rsidRPr="006E63E8">
              <w:t xml:space="preserve">Blokada drzwi podczas jazdy 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74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2" w:firstLine="0"/>
              <w:jc w:val="left"/>
            </w:pPr>
            <w:r>
              <w:t>45.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ED" w:rsidRPr="00E51404" w:rsidRDefault="001F5CED" w:rsidP="001F5CED">
            <w:pPr>
              <w:spacing w:after="0" w:line="259" w:lineRule="auto"/>
              <w:ind w:left="0" w:right="102" w:firstLine="0"/>
              <w:rPr>
                <w:rFonts w:eastAsia="Calibri" w:cs="Calibri"/>
              </w:rPr>
            </w:pPr>
            <w:r w:rsidRPr="00E51404">
              <w:rPr>
                <w:rFonts w:eastAsia="Calibri" w:cs="Calibri"/>
              </w:rPr>
              <w:t>Komplet dokumentacji techniczno-eksploatacyjnej i gwarancyjnej</w:t>
            </w:r>
          </w:p>
          <w:p w:rsidR="001F5CED" w:rsidRPr="00E51404" w:rsidRDefault="001F5CED" w:rsidP="001F5CED">
            <w:pPr>
              <w:spacing w:after="0" w:line="259" w:lineRule="auto"/>
              <w:ind w:left="0" w:right="102" w:firstLine="0"/>
              <w:rPr>
                <w:rFonts w:eastAsia="Calibri" w:cs="Calibri"/>
              </w:rPr>
            </w:pPr>
            <w:r w:rsidRPr="00E51404">
              <w:rPr>
                <w:rFonts w:eastAsia="Calibri" w:cs="Calibri"/>
              </w:rPr>
              <w:t>2 komplety kluczyków/pilotów</w:t>
            </w:r>
          </w:p>
          <w:p w:rsidR="003E7CC1" w:rsidRDefault="001F5CED" w:rsidP="001F5CED">
            <w:pPr>
              <w:spacing w:after="0" w:line="259" w:lineRule="auto"/>
              <w:ind w:left="0" w:right="102" w:firstLine="0"/>
              <w:rPr>
                <w:rFonts w:eastAsia="Calibri" w:cs="Calibri"/>
              </w:rPr>
            </w:pPr>
            <w:r w:rsidRPr="00E51404">
              <w:rPr>
                <w:rFonts w:eastAsia="Calibri" w:cs="Calibri"/>
              </w:rPr>
              <w:t>Wykaz akcesoriów i wyposażenia pojazdu</w:t>
            </w:r>
          </w:p>
          <w:p w:rsidR="001F5CED" w:rsidRPr="006E63E8" w:rsidRDefault="001F5CED" w:rsidP="001F5CED">
            <w:pPr>
              <w:spacing w:after="0" w:line="259" w:lineRule="auto"/>
              <w:ind w:left="0" w:right="102" w:firstLine="0"/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jc w:val="center"/>
            </w:pPr>
            <w:r w:rsidRPr="00E04CBC">
              <w:rPr>
                <w:b/>
              </w:rPr>
              <w:t>TAK/NIE</w:t>
            </w:r>
          </w:p>
        </w:tc>
      </w:tr>
      <w:tr w:rsidR="006B3ED6" w:rsidTr="006B3ED6">
        <w:tblPrEx>
          <w:tblCellMar>
            <w:top w:w="37" w:type="dxa"/>
            <w:left w:w="106" w:type="dxa"/>
            <w:right w:w="14" w:type="dxa"/>
          </w:tblCellMar>
        </w:tblPrEx>
        <w:trPr>
          <w:trHeight w:val="96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ind w:left="2" w:firstLine="0"/>
              <w:jc w:val="left"/>
            </w:pPr>
            <w:r>
              <w:t>46.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ED6" w:rsidRDefault="006B3ED6" w:rsidP="006B3ED6">
            <w:pPr>
              <w:spacing w:after="0" w:line="259" w:lineRule="auto"/>
              <w:jc w:val="left"/>
            </w:pPr>
          </w:p>
          <w:p w:rsidR="00106A38" w:rsidRPr="00106A38" w:rsidRDefault="006B3ED6" w:rsidP="006B3ED6">
            <w:pPr>
              <w:pStyle w:val="TableParagraph"/>
              <w:tabs>
                <w:tab w:val="left" w:pos="242"/>
              </w:tabs>
              <w:spacing w:line="232" w:lineRule="exact"/>
              <w:rPr>
                <w:rFonts w:cs="Times New Roman"/>
                <w:color w:val="0C0C0C"/>
                <w:sz w:val="20"/>
              </w:rPr>
            </w:pPr>
            <w:r w:rsidRPr="00106A38">
              <w:rPr>
                <w:rFonts w:cs="Times New Roman"/>
                <w:color w:val="0C0C0C"/>
                <w:sz w:val="20"/>
              </w:rPr>
              <w:t>Okres gwarancji mechanicznej (całopojazdowej) bez limitu kilometrów – minimum 24 miesiące</w:t>
            </w:r>
          </w:p>
          <w:p w:rsidR="00106A38" w:rsidRPr="00106A38" w:rsidRDefault="006B3ED6" w:rsidP="006B3ED6">
            <w:pPr>
              <w:pStyle w:val="TableParagraph"/>
              <w:tabs>
                <w:tab w:val="left" w:pos="242"/>
              </w:tabs>
              <w:spacing w:line="232" w:lineRule="exact"/>
              <w:rPr>
                <w:rFonts w:cs="Times New Roman"/>
                <w:color w:val="0C0C0C"/>
                <w:sz w:val="20"/>
              </w:rPr>
            </w:pPr>
            <w:r w:rsidRPr="00106A38">
              <w:rPr>
                <w:rFonts w:cs="Times New Roman"/>
                <w:color w:val="0C0C0C"/>
                <w:sz w:val="20"/>
              </w:rPr>
              <w:t>Okres gwarancji na powłokę lakierniczą – minimum 36 miesięcy</w:t>
            </w:r>
          </w:p>
          <w:p w:rsidR="006B3ED6" w:rsidRPr="00106A38" w:rsidRDefault="006B3ED6" w:rsidP="006B3ED6">
            <w:pPr>
              <w:pStyle w:val="TableParagraph"/>
              <w:tabs>
                <w:tab w:val="left" w:pos="242"/>
              </w:tabs>
              <w:spacing w:line="232" w:lineRule="exact"/>
              <w:rPr>
                <w:rFonts w:cs="Times New Roman"/>
                <w:color w:val="0C0C0C"/>
                <w:sz w:val="20"/>
              </w:rPr>
            </w:pPr>
            <w:r w:rsidRPr="00106A38">
              <w:rPr>
                <w:rFonts w:cs="Times New Roman"/>
                <w:color w:val="0C0C0C"/>
                <w:sz w:val="20"/>
              </w:rPr>
              <w:t>Okres gwarancji na perforację blach nadwozia – minimum 60 miesięcy</w:t>
            </w:r>
          </w:p>
          <w:p w:rsidR="006B3ED6" w:rsidRDefault="006B3ED6" w:rsidP="006B3ED6">
            <w:pPr>
              <w:spacing w:after="0" w:line="259" w:lineRule="auto"/>
              <w:jc w:val="left"/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A38" w:rsidRDefault="006B3ED6" w:rsidP="006B3ED6">
            <w:pPr>
              <w:jc w:val="center"/>
              <w:rPr>
                <w:b/>
              </w:rPr>
            </w:pPr>
            <w:r w:rsidRPr="00E04CBC">
              <w:rPr>
                <w:b/>
              </w:rPr>
              <w:t>TAK/NIE</w:t>
            </w:r>
          </w:p>
          <w:p w:rsidR="00106A38" w:rsidRDefault="00106A38" w:rsidP="00106A38">
            <w:pPr>
              <w:jc w:val="center"/>
            </w:pPr>
          </w:p>
        </w:tc>
      </w:tr>
    </w:tbl>
    <w:p w:rsidR="00B81335" w:rsidRDefault="00F82DD3">
      <w:pPr>
        <w:spacing w:after="18" w:line="259" w:lineRule="auto"/>
        <w:ind w:left="432" w:firstLine="0"/>
        <w:jc w:val="left"/>
      </w:pPr>
      <w:r>
        <w:t xml:space="preserve"> </w:t>
      </w:r>
    </w:p>
    <w:p w:rsidR="00B81335" w:rsidRDefault="00F82DD3">
      <w:pPr>
        <w:numPr>
          <w:ilvl w:val="0"/>
          <w:numId w:val="1"/>
        </w:numPr>
        <w:ind w:hanging="470"/>
      </w:pPr>
      <w:r>
        <w:t xml:space="preserve">Zamówienie zrealizujemy w wymaganym przez Zamawiającego terminie. </w:t>
      </w:r>
    </w:p>
    <w:p w:rsidR="00B81335" w:rsidRDefault="00F82DD3">
      <w:pPr>
        <w:numPr>
          <w:ilvl w:val="0"/>
          <w:numId w:val="1"/>
        </w:numPr>
        <w:ind w:hanging="470"/>
      </w:pPr>
      <w:r>
        <w:t xml:space="preserve">Zapoznaliśmy się ze specyfikacją warunków zamówienia i nie wnosimy do niej zastrzeżeń. </w:t>
      </w:r>
    </w:p>
    <w:p w:rsidR="00B81335" w:rsidRDefault="00F82DD3">
      <w:pPr>
        <w:numPr>
          <w:ilvl w:val="0"/>
          <w:numId w:val="1"/>
        </w:numPr>
        <w:ind w:hanging="470"/>
      </w:pPr>
      <w:r>
        <w:t xml:space="preserve">Uważamy się za związanych niniejszą ofertą przez okres 30 dni od daty upływu składania ofert. </w:t>
      </w:r>
    </w:p>
    <w:p w:rsidR="00B81335" w:rsidRDefault="00F82DD3">
      <w:pPr>
        <w:numPr>
          <w:ilvl w:val="0"/>
          <w:numId w:val="1"/>
        </w:numPr>
        <w:ind w:hanging="470"/>
      </w:pPr>
      <w:r>
        <w:t xml:space="preserve">Przedstawiony projekt umowy został przez nas zaakceptowany i zobowiązujemy się w przypadku wyboru naszej oferty do zawarcia umowy na warunkach w miejscu i terminie wyznaczonym przez Zamawiającego. </w:t>
      </w:r>
    </w:p>
    <w:p w:rsidR="00B81335" w:rsidRDefault="00F82DD3">
      <w:pPr>
        <w:numPr>
          <w:ilvl w:val="0"/>
          <w:numId w:val="1"/>
        </w:numPr>
        <w:ind w:hanging="470"/>
      </w:pPr>
      <w:r>
        <w:t xml:space="preserve">Powierzymy wykonanie zamówienia podwykonawcy. </w:t>
      </w:r>
    </w:p>
    <w:p w:rsidR="00B81335" w:rsidRDefault="00F82DD3">
      <w:pPr>
        <w:spacing w:after="12" w:line="259" w:lineRule="auto"/>
        <w:ind w:left="432" w:firstLine="0"/>
        <w:jc w:val="left"/>
      </w:pPr>
      <w:r>
        <w:t xml:space="preserve"> </w:t>
      </w:r>
    </w:p>
    <w:p w:rsidR="00B81335" w:rsidRDefault="00F82DD3">
      <w:pPr>
        <w:ind w:left="0"/>
      </w:pPr>
      <w:r>
        <w:t xml:space="preserve">…………………………………………………………………………………………………………………………………………………………….. </w:t>
      </w:r>
    </w:p>
    <w:p w:rsidR="00B81335" w:rsidRDefault="00F82DD3">
      <w:pPr>
        <w:spacing w:after="10" w:line="259" w:lineRule="auto"/>
        <w:ind w:left="442"/>
        <w:jc w:val="left"/>
      </w:pPr>
      <w:r>
        <w:t xml:space="preserve">                                                                                    (</w:t>
      </w:r>
      <w:r>
        <w:rPr>
          <w:i/>
        </w:rPr>
        <w:t>określić powierzony zakres</w:t>
      </w:r>
      <w:r>
        <w:t xml:space="preserve">) </w:t>
      </w:r>
    </w:p>
    <w:p w:rsidR="00B81335" w:rsidRDefault="00F82DD3">
      <w:pPr>
        <w:spacing w:after="12" w:line="259" w:lineRule="auto"/>
        <w:ind w:left="0" w:firstLine="0"/>
        <w:jc w:val="left"/>
      </w:pPr>
      <w:r>
        <w:rPr>
          <w:u w:val="single" w:color="000000"/>
        </w:rPr>
        <w:t>W załączeniu do oferty, lista firm podwykonawców.</w:t>
      </w:r>
      <w:r>
        <w:t xml:space="preserve"> </w:t>
      </w:r>
    </w:p>
    <w:p w:rsidR="00B81335" w:rsidRDefault="00F82DD3" w:rsidP="00092532">
      <w:pPr>
        <w:numPr>
          <w:ilvl w:val="0"/>
          <w:numId w:val="1"/>
        </w:numPr>
        <w:ind w:hanging="427"/>
      </w:pPr>
      <w:r>
        <w:t>Informacja o dostępności oświadczeń lub dokumentów w formie elektronicznej pod określonymi adresami internetowymi ogólnodostępnych i bezpłatnych baz danych (</w:t>
      </w:r>
      <w:r>
        <w:rPr>
          <w:i/>
        </w:rPr>
        <w:t>wskazać rodzaj dokumentu i adres strony):</w:t>
      </w:r>
      <w:r>
        <w:t xml:space="preserve"> </w:t>
      </w:r>
    </w:p>
    <w:p w:rsidR="00B81335" w:rsidRDefault="00F82DD3">
      <w:pPr>
        <w:ind w:left="442"/>
      </w:pPr>
      <w:r>
        <w:lastRenderedPageBreak/>
        <w:t>………………………………………………………………………………………………………………………………………………………</w:t>
      </w:r>
    </w:p>
    <w:p w:rsidR="00B81335" w:rsidRDefault="00F82DD3">
      <w:pPr>
        <w:ind w:left="442"/>
      </w:pPr>
      <w:r>
        <w:t>………………………………………………………………………………………………………………………………………………………</w:t>
      </w:r>
    </w:p>
    <w:p w:rsidR="00B81335" w:rsidRDefault="00F82DD3">
      <w:pPr>
        <w:ind w:left="442"/>
      </w:pPr>
      <w:r>
        <w:t xml:space="preserve">……………………………………………………………………………………………………………………………………………………… </w:t>
      </w:r>
    </w:p>
    <w:p w:rsidR="006B3ED6" w:rsidRPr="00571746" w:rsidRDefault="006B3ED6" w:rsidP="00092532">
      <w:pPr>
        <w:numPr>
          <w:ilvl w:val="0"/>
          <w:numId w:val="1"/>
        </w:numPr>
        <w:ind w:hanging="427"/>
        <w:rPr>
          <w:color w:val="auto"/>
        </w:rPr>
      </w:pPr>
      <w:r w:rsidRPr="00571746">
        <w:rPr>
          <w:color w:val="auto"/>
        </w:rPr>
        <w:t xml:space="preserve">Zastrzeżenie </w:t>
      </w:r>
      <w:r w:rsidR="008817BE" w:rsidRPr="00571746">
        <w:rPr>
          <w:color w:val="auto"/>
        </w:rPr>
        <w:t>W</w:t>
      </w:r>
      <w:r w:rsidRPr="00571746">
        <w:rPr>
          <w:color w:val="auto"/>
        </w:rPr>
        <w:t>ykonawcy:</w:t>
      </w:r>
    </w:p>
    <w:p w:rsidR="006B3ED6" w:rsidRPr="00571746" w:rsidRDefault="006B3ED6" w:rsidP="006B3ED6">
      <w:pPr>
        <w:ind w:left="427" w:firstLine="0"/>
        <w:rPr>
          <w:color w:val="auto"/>
        </w:rPr>
      </w:pPr>
      <w:r w:rsidRPr="00571746">
        <w:rPr>
          <w:color w:val="auto"/>
        </w:rPr>
        <w:t>Niżej wymienione dokumenty składające się na ofertę nie mogą być ogólnie udostępnione:</w:t>
      </w:r>
    </w:p>
    <w:p w:rsidR="006B3ED6" w:rsidRPr="00571746" w:rsidRDefault="006B3ED6" w:rsidP="006B3ED6">
      <w:pPr>
        <w:pStyle w:val="Akapitzlist"/>
        <w:numPr>
          <w:ilvl w:val="0"/>
          <w:numId w:val="7"/>
        </w:numPr>
        <w:rPr>
          <w:color w:val="auto"/>
        </w:rPr>
      </w:pPr>
      <w:r w:rsidRPr="00571746">
        <w:rPr>
          <w:color w:val="auto"/>
        </w:rPr>
        <w:t>....................................................................................................................................</w:t>
      </w:r>
    </w:p>
    <w:p w:rsidR="006B3ED6" w:rsidRPr="00571746" w:rsidRDefault="006B3ED6" w:rsidP="006B3ED6">
      <w:pPr>
        <w:ind w:left="427" w:firstLine="0"/>
        <w:rPr>
          <w:color w:val="auto"/>
        </w:rPr>
      </w:pPr>
      <w:r w:rsidRPr="00571746">
        <w:rPr>
          <w:color w:val="auto"/>
        </w:rPr>
        <w:t>2) ....................................................................................................................................</w:t>
      </w:r>
    </w:p>
    <w:p w:rsidR="002647DE" w:rsidRPr="00571746" w:rsidRDefault="002647DE" w:rsidP="00092532">
      <w:pPr>
        <w:numPr>
          <w:ilvl w:val="0"/>
          <w:numId w:val="1"/>
        </w:numPr>
        <w:ind w:hanging="427"/>
        <w:rPr>
          <w:color w:val="auto"/>
        </w:rPr>
      </w:pPr>
      <w:r w:rsidRPr="00571746">
        <w:rPr>
          <w:color w:val="auto"/>
        </w:rPr>
        <w:t xml:space="preserve">Informacje dotyczące </w:t>
      </w:r>
      <w:r w:rsidR="008817BE" w:rsidRPr="00571746">
        <w:rPr>
          <w:color w:val="auto"/>
        </w:rPr>
        <w:t>W</w:t>
      </w:r>
      <w:r w:rsidRPr="00571746">
        <w:rPr>
          <w:color w:val="auto"/>
        </w:rPr>
        <w:t xml:space="preserve">ykonawcy: </w:t>
      </w:r>
    </w:p>
    <w:p w:rsidR="002647DE" w:rsidRPr="00571746" w:rsidRDefault="002647DE" w:rsidP="002647DE">
      <w:pPr>
        <w:ind w:left="427" w:firstLine="0"/>
        <w:rPr>
          <w:color w:val="auto"/>
        </w:rPr>
      </w:pPr>
      <w:r w:rsidRPr="00571746">
        <w:rPr>
          <w:color w:val="auto"/>
        </w:rPr>
        <w:t xml:space="preserve">Czy </w:t>
      </w:r>
      <w:r w:rsidR="008817BE" w:rsidRPr="00571746">
        <w:rPr>
          <w:color w:val="auto"/>
        </w:rPr>
        <w:t>W</w:t>
      </w:r>
      <w:r w:rsidRPr="00571746">
        <w:rPr>
          <w:color w:val="auto"/>
        </w:rPr>
        <w:t>ykonawca jest mikroprzedsiębiorstwem? TAK/NIE*</w:t>
      </w:r>
    </w:p>
    <w:p w:rsidR="002647DE" w:rsidRPr="00571746" w:rsidRDefault="002647DE" w:rsidP="002647DE">
      <w:pPr>
        <w:ind w:left="427" w:firstLine="0"/>
        <w:rPr>
          <w:color w:val="auto"/>
        </w:rPr>
      </w:pPr>
      <w:r w:rsidRPr="00571746">
        <w:rPr>
          <w:color w:val="auto"/>
        </w:rPr>
        <w:t xml:space="preserve">Czy </w:t>
      </w:r>
      <w:r w:rsidR="008817BE" w:rsidRPr="00571746">
        <w:rPr>
          <w:color w:val="auto"/>
        </w:rPr>
        <w:t>W</w:t>
      </w:r>
      <w:r w:rsidRPr="00571746">
        <w:rPr>
          <w:color w:val="auto"/>
        </w:rPr>
        <w:t>ykonawca jest małym przedsiębiorstwem? TAK/NIE*</w:t>
      </w:r>
    </w:p>
    <w:p w:rsidR="002647DE" w:rsidRPr="00571746" w:rsidRDefault="002647DE" w:rsidP="002647DE">
      <w:pPr>
        <w:ind w:left="427" w:firstLine="0"/>
        <w:rPr>
          <w:color w:val="auto"/>
        </w:rPr>
      </w:pPr>
      <w:r w:rsidRPr="00571746">
        <w:rPr>
          <w:color w:val="auto"/>
        </w:rPr>
        <w:t xml:space="preserve">Czy </w:t>
      </w:r>
      <w:r w:rsidR="008817BE" w:rsidRPr="00571746">
        <w:rPr>
          <w:color w:val="auto"/>
        </w:rPr>
        <w:t>W</w:t>
      </w:r>
      <w:r w:rsidRPr="00571746">
        <w:rPr>
          <w:color w:val="auto"/>
        </w:rPr>
        <w:t>ykonawca jest średnim przedsiębiorstwem? TAK/NIE*</w:t>
      </w:r>
    </w:p>
    <w:p w:rsidR="002647DE" w:rsidRPr="00571746" w:rsidRDefault="002647DE" w:rsidP="002647DE">
      <w:pPr>
        <w:ind w:left="427" w:firstLine="0"/>
        <w:rPr>
          <w:i/>
          <w:color w:val="auto"/>
        </w:rPr>
      </w:pPr>
      <w:r w:rsidRPr="00571746">
        <w:rPr>
          <w:color w:val="auto"/>
        </w:rPr>
        <w:t xml:space="preserve">* </w:t>
      </w:r>
      <w:r w:rsidRPr="00571746">
        <w:rPr>
          <w:i/>
          <w:color w:val="auto"/>
        </w:rPr>
        <w:t>niepotrzebne skreślić</w:t>
      </w:r>
    </w:p>
    <w:p w:rsidR="001F5DBD" w:rsidRPr="001F5DBD" w:rsidRDefault="001F5DBD" w:rsidP="002A2AD8">
      <w:pPr>
        <w:ind w:left="0" w:firstLine="0"/>
        <w:rPr>
          <w:i/>
          <w:color w:val="FF0000"/>
        </w:rPr>
      </w:pPr>
    </w:p>
    <w:p w:rsidR="002A2AD8" w:rsidRPr="0060620D" w:rsidRDefault="002A2AD8" w:rsidP="002A2AD8">
      <w:pPr>
        <w:tabs>
          <w:tab w:val="left" w:pos="152"/>
        </w:tabs>
        <w:suppressAutoHyphens/>
        <w:spacing w:after="0" w:line="240" w:lineRule="auto"/>
        <w:ind w:left="0" w:firstLine="0"/>
        <w:contextualSpacing/>
        <w:rPr>
          <w:rFonts w:eastAsia="Times New Roman" w:cs="Times New Roman"/>
          <w:color w:val="auto"/>
          <w:szCs w:val="20"/>
          <w:lang w:eastAsia="zh-CN"/>
        </w:rPr>
      </w:pPr>
      <w:r w:rsidRPr="0060620D">
        <w:rPr>
          <w:rFonts w:eastAsia="Times New Roman" w:cs="Times New Roman"/>
          <w:b/>
          <w:color w:val="auto"/>
          <w:szCs w:val="20"/>
          <w:u w:val="single"/>
          <w:lang w:eastAsia="zh-CN"/>
        </w:rPr>
        <w:t>Mikroprzedsiębiorstwo</w:t>
      </w:r>
      <w:r w:rsidRPr="0060620D">
        <w:rPr>
          <w:rFonts w:eastAsia="Times New Roman" w:cs="Times New Roman"/>
          <w:color w:val="auto"/>
          <w:szCs w:val="20"/>
          <w:lang w:eastAsia="zh-CN"/>
        </w:rPr>
        <w:t xml:space="preserve"> – przedsiębiorstwo, które zatrudnia mniej niż 10 osób i którego roczny obrót lub roczna suma bilansowa nie przekracza 2 milionów EURO;</w:t>
      </w:r>
    </w:p>
    <w:p w:rsidR="002A2AD8" w:rsidRPr="0060620D" w:rsidRDefault="002A2AD8" w:rsidP="002A2AD8">
      <w:pPr>
        <w:suppressAutoHyphens/>
        <w:spacing w:after="0" w:line="240" w:lineRule="auto"/>
        <w:ind w:left="0" w:firstLine="0"/>
        <w:contextualSpacing/>
        <w:rPr>
          <w:rFonts w:eastAsia="Times New Roman" w:cs="Times New Roman"/>
          <w:color w:val="auto"/>
          <w:szCs w:val="20"/>
          <w:lang w:eastAsia="zh-CN"/>
        </w:rPr>
      </w:pPr>
      <w:r w:rsidRPr="0060620D">
        <w:rPr>
          <w:rFonts w:eastAsia="Times New Roman" w:cs="Times New Roman"/>
          <w:b/>
          <w:color w:val="auto"/>
          <w:szCs w:val="20"/>
          <w:u w:val="single"/>
          <w:lang w:eastAsia="zh-CN"/>
        </w:rPr>
        <w:t>Małe przedsiębiorstwo</w:t>
      </w:r>
      <w:r w:rsidRPr="0060620D">
        <w:rPr>
          <w:rFonts w:eastAsia="Times New Roman" w:cs="Times New Roman"/>
          <w:color w:val="auto"/>
          <w:szCs w:val="20"/>
          <w:lang w:eastAsia="zh-CN"/>
        </w:rPr>
        <w:t xml:space="preserve"> – przedsiębiorstwo, które zatrudnia mniej niż 50 osób i którego roczny obrót lub roczna suma bilansowa nie przekracza 10 milionów EURO;</w:t>
      </w:r>
    </w:p>
    <w:p w:rsidR="002A2AD8" w:rsidRPr="0060620D" w:rsidRDefault="002A2AD8" w:rsidP="002A2AD8">
      <w:pPr>
        <w:suppressAutoHyphens/>
        <w:spacing w:after="0" w:line="240" w:lineRule="auto"/>
        <w:ind w:left="0" w:firstLine="0"/>
        <w:contextualSpacing/>
        <w:rPr>
          <w:rFonts w:eastAsia="Times New Roman" w:cs="Times New Roman"/>
          <w:i/>
          <w:color w:val="auto"/>
          <w:szCs w:val="20"/>
          <w:lang w:eastAsia="zh-CN"/>
        </w:rPr>
      </w:pPr>
      <w:r w:rsidRPr="0060620D">
        <w:rPr>
          <w:rFonts w:eastAsia="Times New Roman" w:cs="Times New Roman"/>
          <w:b/>
          <w:color w:val="auto"/>
          <w:szCs w:val="20"/>
          <w:u w:val="single"/>
          <w:lang w:eastAsia="zh-CN"/>
        </w:rPr>
        <w:t>Średnie przedsiębiorstwa</w:t>
      </w:r>
      <w:r w:rsidRPr="0060620D">
        <w:rPr>
          <w:rFonts w:eastAsia="Times New Roman" w:cs="Times New Roman"/>
          <w:color w:val="auto"/>
          <w:szCs w:val="20"/>
          <w:lang w:eastAsia="zh-CN"/>
        </w:rPr>
        <w:t xml:space="preserve"> – przedsiębiorstwa, które nie są mikro przedsiębiorcami ani małymi przedsiębiorcami i które zatrudniają mniej niż 250 osób i których roczny obrót nie przekracza 50 milionów EURO lub roczna suma bilansowa nie przekracza 43 milionów EURO </w:t>
      </w:r>
      <w:r w:rsidR="008B0BFC">
        <w:rPr>
          <w:rFonts w:eastAsia="Times New Roman" w:cs="Times New Roman"/>
          <w:i/>
          <w:color w:val="auto"/>
          <w:szCs w:val="20"/>
          <w:lang w:eastAsia="zh-CN"/>
        </w:rPr>
        <w:t>(</w:t>
      </w:r>
      <w:r w:rsidRPr="0060620D">
        <w:rPr>
          <w:rFonts w:eastAsia="Times New Roman" w:cs="Times New Roman"/>
          <w:i/>
          <w:color w:val="auto"/>
          <w:szCs w:val="20"/>
          <w:lang w:eastAsia="zh-CN"/>
        </w:rPr>
        <w:t>Zalecenie Komisji z dnia 6 maja 2003 r. dotyczące definicji przedsiębiorstw mikro, małych i średnich – Dziennik Urzędowy Unii Europejskiej L 124, 20.5.2003).</w:t>
      </w:r>
    </w:p>
    <w:p w:rsidR="001F5DBD" w:rsidRPr="001F5DBD" w:rsidRDefault="001F5DBD" w:rsidP="002647DE">
      <w:pPr>
        <w:ind w:left="427" w:firstLine="0"/>
        <w:rPr>
          <w:color w:val="FF0000"/>
        </w:rPr>
      </w:pPr>
    </w:p>
    <w:p w:rsidR="00B81335" w:rsidRDefault="00F82DD3" w:rsidP="00092532">
      <w:pPr>
        <w:numPr>
          <w:ilvl w:val="0"/>
          <w:numId w:val="1"/>
        </w:numPr>
        <w:ind w:hanging="427"/>
      </w:pPr>
      <w:r>
        <w:t xml:space="preserve">Oświadczamy, że wypełniliśmy obowiązki informacyjne przewidziane w art. 13 lub 14 Rozporządzenia Parlamentu Europejskiego i Rade UE 2016/679 z dnia 27 kwietnia 2016 r. w sprawie ochrony osób fizycznych w związku z przetwarzaniem danych osobowych i w sprawie swobodnego przepływu takich danych oraz uchylenia dyrektywy 95/46/WE (Dz.U. UE L 119 z 04.05.2016 r.) wobec osób fizycznych, od których dane osobowe bezpośrednio lub pośrednio pozyskaliśmy w celu ubiegania się o udzielenie zamówienia publicznego w niniejszym postępowaniu. * </w:t>
      </w:r>
    </w:p>
    <w:p w:rsidR="008B0BFC" w:rsidRDefault="008B0BFC" w:rsidP="008B0BFC">
      <w:pPr>
        <w:spacing w:after="10" w:line="259" w:lineRule="auto"/>
        <w:jc w:val="left"/>
      </w:pPr>
    </w:p>
    <w:p w:rsidR="008B0BFC" w:rsidRPr="008B0BFC" w:rsidRDefault="008B0BFC" w:rsidP="00970DDC">
      <w:pPr>
        <w:spacing w:after="10" w:line="259" w:lineRule="auto"/>
        <w:ind w:left="426" w:firstLine="0"/>
        <w:rPr>
          <w:szCs w:val="20"/>
        </w:rPr>
      </w:pPr>
      <w:r w:rsidRPr="008B0BFC">
        <w:rPr>
          <w:i/>
          <w:szCs w:val="20"/>
        </w:rPr>
        <w:t xml:space="preserve">*  Wykreślić w przypadku </w:t>
      </w:r>
      <w:bookmarkStart w:id="0" w:name="_GoBack"/>
      <w:r w:rsidRPr="00571746">
        <w:rPr>
          <w:i/>
          <w:color w:val="auto"/>
          <w:szCs w:val="20"/>
        </w:rPr>
        <w:t xml:space="preserve">gdy </w:t>
      </w:r>
      <w:r w:rsidR="008817BE" w:rsidRPr="00571746">
        <w:rPr>
          <w:i/>
          <w:color w:val="auto"/>
          <w:szCs w:val="20"/>
        </w:rPr>
        <w:t>W</w:t>
      </w:r>
      <w:r w:rsidRPr="00571746">
        <w:rPr>
          <w:i/>
          <w:color w:val="auto"/>
          <w:szCs w:val="20"/>
        </w:rPr>
        <w:t xml:space="preserve">ykonawca </w:t>
      </w:r>
      <w:bookmarkEnd w:id="0"/>
      <w:r w:rsidRPr="008B0BFC">
        <w:rPr>
          <w:i/>
          <w:szCs w:val="20"/>
        </w:rPr>
        <w:t>nie przekazuje danych osobowych innych niż bezpośrednio jego dotyczących lub zachodzi wyłączenie stosowania obowiązku informacyjnego, stosownie do art. 13 lub art. 14 ust. 5 RODO</w:t>
      </w:r>
    </w:p>
    <w:p w:rsidR="008B0BFC" w:rsidRDefault="008B0BFC" w:rsidP="008B0BFC">
      <w:pPr>
        <w:spacing w:after="10" w:line="259" w:lineRule="auto"/>
        <w:jc w:val="left"/>
      </w:pPr>
    </w:p>
    <w:p w:rsidR="002647DE" w:rsidRDefault="002647DE" w:rsidP="002647DE">
      <w:pPr>
        <w:ind w:left="0"/>
      </w:pPr>
      <w:r>
        <w:t xml:space="preserve">Załącznikami do oferty są: </w:t>
      </w:r>
    </w:p>
    <w:p w:rsidR="002647DE" w:rsidRDefault="002647DE" w:rsidP="002647DE">
      <w:pPr>
        <w:numPr>
          <w:ilvl w:val="1"/>
          <w:numId w:val="2"/>
        </w:numPr>
        <w:spacing w:after="90"/>
        <w:ind w:hanging="360"/>
      </w:pPr>
      <w:r>
        <w:t xml:space="preserve">………………………………………………………………………………………………………….. </w:t>
      </w:r>
    </w:p>
    <w:p w:rsidR="002647DE" w:rsidRDefault="002647DE" w:rsidP="002647DE">
      <w:pPr>
        <w:numPr>
          <w:ilvl w:val="1"/>
          <w:numId w:val="2"/>
        </w:numPr>
        <w:spacing w:after="93"/>
        <w:ind w:hanging="360"/>
      </w:pPr>
      <w:r>
        <w:t xml:space="preserve">………………………………………………………………………………………………………….. </w:t>
      </w:r>
    </w:p>
    <w:p w:rsidR="002647DE" w:rsidRDefault="002647DE" w:rsidP="002647DE">
      <w:pPr>
        <w:numPr>
          <w:ilvl w:val="1"/>
          <w:numId w:val="2"/>
        </w:numPr>
        <w:spacing w:after="90"/>
        <w:ind w:hanging="360"/>
      </w:pPr>
      <w:r>
        <w:t xml:space="preserve">………………………………………………………………………………………………………….. </w:t>
      </w:r>
    </w:p>
    <w:p w:rsidR="002647DE" w:rsidRDefault="002647DE" w:rsidP="002647DE">
      <w:pPr>
        <w:numPr>
          <w:ilvl w:val="1"/>
          <w:numId w:val="2"/>
        </w:numPr>
        <w:spacing w:after="93"/>
        <w:ind w:hanging="360"/>
      </w:pPr>
      <w:r>
        <w:t xml:space="preserve">………………………………………………………………………………………………………….. </w:t>
      </w:r>
    </w:p>
    <w:p w:rsidR="002647DE" w:rsidRDefault="002647DE" w:rsidP="002647DE">
      <w:pPr>
        <w:numPr>
          <w:ilvl w:val="1"/>
          <w:numId w:val="2"/>
        </w:numPr>
        <w:spacing w:after="90"/>
        <w:ind w:hanging="360"/>
      </w:pPr>
      <w:r>
        <w:t xml:space="preserve">………………………………………………………………………………………………………….. </w:t>
      </w:r>
    </w:p>
    <w:p w:rsidR="002647DE" w:rsidRDefault="002647DE" w:rsidP="002647DE">
      <w:pPr>
        <w:spacing w:after="0" w:line="259" w:lineRule="auto"/>
        <w:ind w:left="720" w:firstLine="0"/>
        <w:jc w:val="left"/>
      </w:pPr>
      <w:r>
        <w:t xml:space="preserve"> </w:t>
      </w:r>
    </w:p>
    <w:p w:rsidR="002647DE" w:rsidRDefault="002647DE">
      <w:pPr>
        <w:spacing w:after="10" w:line="259" w:lineRule="auto"/>
        <w:ind w:left="432" w:firstLine="0"/>
        <w:jc w:val="left"/>
      </w:pPr>
    </w:p>
    <w:p w:rsidR="002647DE" w:rsidRDefault="002647DE">
      <w:pPr>
        <w:spacing w:after="10" w:line="259" w:lineRule="auto"/>
        <w:ind w:left="432" w:firstLine="0"/>
        <w:jc w:val="left"/>
      </w:pPr>
    </w:p>
    <w:p w:rsidR="002647DE" w:rsidRPr="008F3E00" w:rsidRDefault="002647DE" w:rsidP="002647DE">
      <w:pPr>
        <w:pStyle w:val="Tekstblokowy1"/>
        <w:tabs>
          <w:tab w:val="left" w:pos="4500"/>
          <w:tab w:val="left" w:pos="4860"/>
        </w:tabs>
        <w:spacing w:line="276" w:lineRule="auto"/>
        <w:ind w:left="0" w:firstLine="0"/>
        <w:jc w:val="left"/>
        <w:rPr>
          <w:rFonts w:cs="Times New Roman"/>
          <w:sz w:val="24"/>
        </w:rPr>
      </w:pPr>
      <w:r w:rsidRPr="008F3E00">
        <w:rPr>
          <w:rFonts w:cs="Times New Roman"/>
          <w:sz w:val="24"/>
        </w:rPr>
        <w:t>......................................., dnia .....................</w:t>
      </w:r>
    </w:p>
    <w:p w:rsidR="002647DE" w:rsidRPr="008F3E00" w:rsidRDefault="002647DE" w:rsidP="002647DE">
      <w:pPr>
        <w:pStyle w:val="Tekstblokowy1"/>
        <w:tabs>
          <w:tab w:val="left" w:pos="4500"/>
          <w:tab w:val="left" w:pos="4860"/>
        </w:tabs>
        <w:spacing w:line="276" w:lineRule="auto"/>
        <w:ind w:left="0" w:firstLine="567"/>
        <w:jc w:val="left"/>
      </w:pPr>
      <w:r w:rsidRPr="008F3E00">
        <w:rPr>
          <w:rFonts w:cs="Times New Roman"/>
          <w:i/>
          <w:szCs w:val="20"/>
        </w:rPr>
        <w:t>(miejscowość)</w:t>
      </w:r>
    </w:p>
    <w:p w:rsidR="002647DE" w:rsidRPr="008F3E00" w:rsidRDefault="002647DE" w:rsidP="002647DE">
      <w:pPr>
        <w:spacing w:line="100" w:lineRule="atLeast"/>
        <w:ind w:left="4956" w:firstLine="708"/>
      </w:pPr>
    </w:p>
    <w:p w:rsidR="002647DE" w:rsidRPr="008F3E00" w:rsidRDefault="002647DE" w:rsidP="002647DE">
      <w:pPr>
        <w:ind w:left="5812" w:hanging="709"/>
        <w:rPr>
          <w:rFonts w:eastAsia="Lucida Sans Unicode" w:cs="Times New Roman"/>
          <w:iCs/>
        </w:rPr>
      </w:pPr>
      <w:r w:rsidRPr="008F3E00">
        <w:rPr>
          <w:rFonts w:eastAsia="Lucida Sans Unicode" w:cs="Times New Roman"/>
          <w:iCs/>
        </w:rPr>
        <w:t>………………………………..……</w:t>
      </w:r>
      <w:r>
        <w:rPr>
          <w:rFonts w:eastAsia="Lucida Sans Unicode" w:cs="Times New Roman"/>
          <w:iCs/>
        </w:rPr>
        <w:t>………………………….</w:t>
      </w:r>
      <w:r w:rsidRPr="008F3E00">
        <w:rPr>
          <w:rFonts w:eastAsia="Lucida Sans Unicode" w:cs="Times New Roman"/>
          <w:iCs/>
        </w:rPr>
        <w:t>.…</w:t>
      </w:r>
    </w:p>
    <w:p w:rsidR="002647DE" w:rsidRPr="008F3E00" w:rsidRDefault="002647DE" w:rsidP="002647DE">
      <w:pPr>
        <w:ind w:left="5812" w:hanging="709"/>
        <w:rPr>
          <w:rFonts w:eastAsia="Lucida Sans Unicode" w:cs="Times New Roman"/>
          <w:i/>
        </w:rPr>
      </w:pPr>
      <w:r w:rsidRPr="008F3E00">
        <w:rPr>
          <w:rFonts w:eastAsia="Lucida Sans Unicode" w:cs="Times New Roman"/>
          <w:i/>
        </w:rPr>
        <w:t xml:space="preserve">(podpis osoby uprawnionej/osób uprawnionych </w:t>
      </w:r>
      <w:r w:rsidRPr="008F3E00">
        <w:rPr>
          <w:rFonts w:eastAsia="Lucida Sans Unicode" w:cs="Times New Roman"/>
          <w:i/>
        </w:rPr>
        <w:br/>
        <w:t>do reprezentowania Wykonawcy)</w:t>
      </w:r>
    </w:p>
    <w:p w:rsidR="002647DE" w:rsidRPr="008F3E00" w:rsidRDefault="002647DE" w:rsidP="002647DE">
      <w:pPr>
        <w:ind w:left="5812" w:hanging="709"/>
        <w:rPr>
          <w:rFonts w:eastAsia="Lucida Sans Unicode" w:cs="Times New Roman"/>
          <w:i/>
        </w:rPr>
      </w:pPr>
    </w:p>
    <w:p w:rsidR="00970DDC" w:rsidRPr="008817BE" w:rsidRDefault="00970DDC" w:rsidP="002647DE">
      <w:pPr>
        <w:ind w:left="4"/>
        <w:rPr>
          <w:rFonts w:eastAsia="Lucida Sans Unicode" w:cs="Arial"/>
          <w:i/>
          <w:iCs/>
          <w:szCs w:val="20"/>
          <w:u w:val="single"/>
        </w:rPr>
      </w:pPr>
    </w:p>
    <w:p w:rsidR="002647DE" w:rsidRPr="008817BE" w:rsidRDefault="002647DE" w:rsidP="002647DE">
      <w:pPr>
        <w:ind w:left="4"/>
        <w:rPr>
          <w:rFonts w:eastAsia="Lucida Sans Unicode" w:cs="Arial"/>
          <w:szCs w:val="20"/>
        </w:rPr>
      </w:pPr>
      <w:r w:rsidRPr="008817BE">
        <w:rPr>
          <w:rFonts w:eastAsia="Lucida Sans Unicode" w:cs="Arial"/>
          <w:i/>
          <w:iCs/>
          <w:szCs w:val="20"/>
          <w:u w:val="single"/>
        </w:rPr>
        <w:t>Informacja dla Wykonawcy:</w:t>
      </w:r>
    </w:p>
    <w:p w:rsidR="002647DE" w:rsidRPr="008817BE" w:rsidRDefault="002647DE" w:rsidP="002647DE">
      <w:pPr>
        <w:spacing w:line="123" w:lineRule="exact"/>
        <w:rPr>
          <w:rFonts w:eastAsia="Lucida Sans Unicode" w:cs="Arial"/>
          <w:szCs w:val="20"/>
        </w:rPr>
      </w:pPr>
    </w:p>
    <w:p w:rsidR="00B81335" w:rsidRPr="008817BE" w:rsidRDefault="002647DE" w:rsidP="00106A38">
      <w:pPr>
        <w:spacing w:line="247" w:lineRule="auto"/>
        <w:ind w:left="4"/>
        <w:rPr>
          <w:szCs w:val="20"/>
        </w:rPr>
      </w:pPr>
      <w:r w:rsidRPr="008817BE">
        <w:rPr>
          <w:rFonts w:eastAsia="Lucida Sans Unicode" w:cs="Arial"/>
          <w:i/>
          <w:iCs/>
          <w:szCs w:val="20"/>
        </w:rPr>
        <w:t xml:space="preserve">Formularz oferty musi być opatrzony kwalifikowanym podpisem elektronicznym, podpisem zaufanym lub podpisem osobistym przez osobę lub osoby uprawnione do reprezentowania Wykonawcy. </w:t>
      </w:r>
    </w:p>
    <w:sectPr w:rsidR="00B81335" w:rsidRPr="008817BE" w:rsidSect="008B0BFC">
      <w:pgSz w:w="11906" w:h="16838"/>
      <w:pgMar w:top="708" w:right="1418" w:bottom="85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01A94"/>
    <w:multiLevelType w:val="hybridMultilevel"/>
    <w:tmpl w:val="A90E00C4"/>
    <w:lvl w:ilvl="0" w:tplc="BCBCE972">
      <w:numFmt w:val="bullet"/>
      <w:lvlText w:val="•"/>
      <w:lvlJc w:val="left"/>
      <w:pPr>
        <w:ind w:left="826" w:hanging="369"/>
      </w:pPr>
      <w:rPr>
        <w:rFonts w:ascii="Cambria" w:eastAsia="Cambria" w:hAnsi="Cambria" w:cs="Cambria" w:hint="default"/>
        <w:spacing w:val="0"/>
        <w:w w:val="87"/>
        <w:lang w:val="pl-PL" w:eastAsia="en-US" w:bidi="ar-SA"/>
      </w:rPr>
    </w:lvl>
    <w:lvl w:ilvl="1" w:tplc="41EC6B88">
      <w:numFmt w:val="bullet"/>
      <w:lvlText w:val="•"/>
      <w:lvlJc w:val="left"/>
      <w:pPr>
        <w:ind w:left="1595" w:hanging="369"/>
      </w:pPr>
      <w:rPr>
        <w:rFonts w:hint="default"/>
        <w:lang w:val="pl-PL" w:eastAsia="en-US" w:bidi="ar-SA"/>
      </w:rPr>
    </w:lvl>
    <w:lvl w:ilvl="2" w:tplc="C6D094FA">
      <w:numFmt w:val="bullet"/>
      <w:lvlText w:val="•"/>
      <w:lvlJc w:val="left"/>
      <w:pPr>
        <w:ind w:left="2371" w:hanging="369"/>
      </w:pPr>
      <w:rPr>
        <w:rFonts w:hint="default"/>
        <w:lang w:val="pl-PL" w:eastAsia="en-US" w:bidi="ar-SA"/>
      </w:rPr>
    </w:lvl>
    <w:lvl w:ilvl="3" w:tplc="A4885F04">
      <w:numFmt w:val="bullet"/>
      <w:lvlText w:val="•"/>
      <w:lvlJc w:val="left"/>
      <w:pPr>
        <w:ind w:left="3147" w:hanging="369"/>
      </w:pPr>
      <w:rPr>
        <w:rFonts w:hint="default"/>
        <w:lang w:val="pl-PL" w:eastAsia="en-US" w:bidi="ar-SA"/>
      </w:rPr>
    </w:lvl>
    <w:lvl w:ilvl="4" w:tplc="718CAB8C">
      <w:numFmt w:val="bullet"/>
      <w:lvlText w:val="•"/>
      <w:lvlJc w:val="left"/>
      <w:pPr>
        <w:ind w:left="3922" w:hanging="369"/>
      </w:pPr>
      <w:rPr>
        <w:rFonts w:hint="default"/>
        <w:lang w:val="pl-PL" w:eastAsia="en-US" w:bidi="ar-SA"/>
      </w:rPr>
    </w:lvl>
    <w:lvl w:ilvl="5" w:tplc="896EECB6">
      <w:numFmt w:val="bullet"/>
      <w:lvlText w:val="•"/>
      <w:lvlJc w:val="left"/>
      <w:pPr>
        <w:ind w:left="4698" w:hanging="369"/>
      </w:pPr>
      <w:rPr>
        <w:rFonts w:hint="default"/>
        <w:lang w:val="pl-PL" w:eastAsia="en-US" w:bidi="ar-SA"/>
      </w:rPr>
    </w:lvl>
    <w:lvl w:ilvl="6" w:tplc="CB7CD9AA">
      <w:numFmt w:val="bullet"/>
      <w:lvlText w:val="•"/>
      <w:lvlJc w:val="left"/>
      <w:pPr>
        <w:ind w:left="5474" w:hanging="369"/>
      </w:pPr>
      <w:rPr>
        <w:rFonts w:hint="default"/>
        <w:lang w:val="pl-PL" w:eastAsia="en-US" w:bidi="ar-SA"/>
      </w:rPr>
    </w:lvl>
    <w:lvl w:ilvl="7" w:tplc="CCD0BC18">
      <w:numFmt w:val="bullet"/>
      <w:lvlText w:val="•"/>
      <w:lvlJc w:val="left"/>
      <w:pPr>
        <w:ind w:left="6249" w:hanging="369"/>
      </w:pPr>
      <w:rPr>
        <w:rFonts w:hint="default"/>
        <w:lang w:val="pl-PL" w:eastAsia="en-US" w:bidi="ar-SA"/>
      </w:rPr>
    </w:lvl>
    <w:lvl w:ilvl="8" w:tplc="8788018A">
      <w:numFmt w:val="bullet"/>
      <w:lvlText w:val="•"/>
      <w:lvlJc w:val="left"/>
      <w:pPr>
        <w:ind w:left="7025" w:hanging="369"/>
      </w:pPr>
      <w:rPr>
        <w:rFonts w:hint="default"/>
        <w:lang w:val="pl-PL" w:eastAsia="en-US" w:bidi="ar-SA"/>
      </w:rPr>
    </w:lvl>
  </w:abstractNum>
  <w:abstractNum w:abstractNumId="1" w15:restartNumberingAfterBreak="0">
    <w:nsid w:val="1F9E234F"/>
    <w:multiLevelType w:val="hybridMultilevel"/>
    <w:tmpl w:val="86607A4C"/>
    <w:lvl w:ilvl="0" w:tplc="1F44E47A">
      <w:start w:val="8"/>
      <w:numFmt w:val="decimal"/>
      <w:lvlText w:val="%1."/>
      <w:lvlJc w:val="left"/>
      <w:pPr>
        <w:ind w:left="42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B4ADF04">
      <w:start w:val="1"/>
      <w:numFmt w:val="decimal"/>
      <w:lvlText w:val="%2.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08DA3C">
      <w:start w:val="1"/>
      <w:numFmt w:val="lowerRoman"/>
      <w:lvlText w:val="%3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66A7B0">
      <w:start w:val="1"/>
      <w:numFmt w:val="decimal"/>
      <w:lvlText w:val="%4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0D200A8">
      <w:start w:val="1"/>
      <w:numFmt w:val="lowerLetter"/>
      <w:lvlText w:val="%5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870B004">
      <w:start w:val="1"/>
      <w:numFmt w:val="lowerRoman"/>
      <w:lvlText w:val="%6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63E3982">
      <w:start w:val="1"/>
      <w:numFmt w:val="decimal"/>
      <w:lvlText w:val="%7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E0823E4">
      <w:start w:val="1"/>
      <w:numFmt w:val="lowerLetter"/>
      <w:lvlText w:val="%8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D48E7C">
      <w:start w:val="1"/>
      <w:numFmt w:val="lowerRoman"/>
      <w:lvlText w:val="%9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7061AD"/>
    <w:multiLevelType w:val="hybridMultilevel"/>
    <w:tmpl w:val="D2C693F4"/>
    <w:lvl w:ilvl="0" w:tplc="5DE6DD70">
      <w:start w:val="1"/>
      <w:numFmt w:val="bullet"/>
      <w:lvlText w:val="•"/>
      <w:lvlJc w:val="left"/>
      <w:pPr>
        <w:ind w:left="7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C1C74B8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EF46934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B9E9E02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462CC6E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24332E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BC154E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F0A420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FE91C0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807582"/>
    <w:multiLevelType w:val="hybridMultilevel"/>
    <w:tmpl w:val="86328C14"/>
    <w:lvl w:ilvl="0" w:tplc="14625BAC">
      <w:start w:val="1"/>
      <w:numFmt w:val="decimal"/>
      <w:lvlText w:val="%1."/>
      <w:lvlJc w:val="left"/>
      <w:pPr>
        <w:ind w:left="47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30F132">
      <w:start w:val="1"/>
      <w:numFmt w:val="lowerLetter"/>
      <w:lvlText w:val="%2"/>
      <w:lvlJc w:val="left"/>
      <w:pPr>
        <w:ind w:left="108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9E4824">
      <w:start w:val="1"/>
      <w:numFmt w:val="lowerRoman"/>
      <w:lvlText w:val="%3"/>
      <w:lvlJc w:val="left"/>
      <w:pPr>
        <w:ind w:left="18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521CA0">
      <w:start w:val="1"/>
      <w:numFmt w:val="decimal"/>
      <w:lvlText w:val="%4"/>
      <w:lvlJc w:val="left"/>
      <w:pPr>
        <w:ind w:left="25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2A81EA">
      <w:start w:val="1"/>
      <w:numFmt w:val="lowerLetter"/>
      <w:lvlText w:val="%5"/>
      <w:lvlJc w:val="left"/>
      <w:pPr>
        <w:ind w:left="324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3ECF7C">
      <w:start w:val="1"/>
      <w:numFmt w:val="lowerRoman"/>
      <w:lvlText w:val="%6"/>
      <w:lvlJc w:val="left"/>
      <w:pPr>
        <w:ind w:left="396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0A6250">
      <w:start w:val="1"/>
      <w:numFmt w:val="decimal"/>
      <w:lvlText w:val="%7"/>
      <w:lvlJc w:val="left"/>
      <w:pPr>
        <w:ind w:left="468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E2A898A">
      <w:start w:val="1"/>
      <w:numFmt w:val="lowerLetter"/>
      <w:lvlText w:val="%8"/>
      <w:lvlJc w:val="left"/>
      <w:pPr>
        <w:ind w:left="54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6ECA6C">
      <w:start w:val="1"/>
      <w:numFmt w:val="lowerRoman"/>
      <w:lvlText w:val="%9"/>
      <w:lvlJc w:val="left"/>
      <w:pPr>
        <w:ind w:left="61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E46391B"/>
    <w:multiLevelType w:val="hybridMultilevel"/>
    <w:tmpl w:val="0780FDB6"/>
    <w:lvl w:ilvl="0" w:tplc="EFC642D4">
      <w:numFmt w:val="bullet"/>
      <w:lvlText w:val="-"/>
      <w:lvlJc w:val="left"/>
      <w:pPr>
        <w:ind w:left="285" w:hanging="110"/>
      </w:pPr>
      <w:rPr>
        <w:rFonts w:ascii="Cambria" w:eastAsia="Cambria" w:hAnsi="Cambria" w:cs="Cambria" w:hint="default"/>
        <w:spacing w:val="0"/>
        <w:w w:val="93"/>
        <w:lang w:val="pl-PL" w:eastAsia="en-US" w:bidi="ar-SA"/>
      </w:rPr>
    </w:lvl>
    <w:lvl w:ilvl="1" w:tplc="437EBE46">
      <w:numFmt w:val="bullet"/>
      <w:lvlText w:val="•"/>
      <w:lvlJc w:val="left"/>
      <w:pPr>
        <w:ind w:left="816" w:hanging="110"/>
      </w:pPr>
      <w:rPr>
        <w:rFonts w:hint="default"/>
        <w:lang w:val="pl-PL" w:eastAsia="en-US" w:bidi="ar-SA"/>
      </w:rPr>
    </w:lvl>
    <w:lvl w:ilvl="2" w:tplc="111E069A">
      <w:numFmt w:val="bullet"/>
      <w:lvlText w:val="•"/>
      <w:lvlJc w:val="left"/>
      <w:pPr>
        <w:ind w:left="1353" w:hanging="110"/>
      </w:pPr>
      <w:rPr>
        <w:rFonts w:hint="default"/>
        <w:lang w:val="pl-PL" w:eastAsia="en-US" w:bidi="ar-SA"/>
      </w:rPr>
    </w:lvl>
    <w:lvl w:ilvl="3" w:tplc="BD8A0AC8">
      <w:numFmt w:val="bullet"/>
      <w:lvlText w:val="•"/>
      <w:lvlJc w:val="left"/>
      <w:pPr>
        <w:ind w:left="1890" w:hanging="110"/>
      </w:pPr>
      <w:rPr>
        <w:rFonts w:hint="default"/>
        <w:lang w:val="pl-PL" w:eastAsia="en-US" w:bidi="ar-SA"/>
      </w:rPr>
    </w:lvl>
    <w:lvl w:ilvl="4" w:tplc="D5606B70">
      <w:numFmt w:val="bullet"/>
      <w:lvlText w:val="•"/>
      <w:lvlJc w:val="left"/>
      <w:pPr>
        <w:ind w:left="2427" w:hanging="110"/>
      </w:pPr>
      <w:rPr>
        <w:rFonts w:hint="default"/>
        <w:lang w:val="pl-PL" w:eastAsia="en-US" w:bidi="ar-SA"/>
      </w:rPr>
    </w:lvl>
    <w:lvl w:ilvl="5" w:tplc="470E6FB6">
      <w:numFmt w:val="bullet"/>
      <w:lvlText w:val="•"/>
      <w:lvlJc w:val="left"/>
      <w:pPr>
        <w:ind w:left="2964" w:hanging="110"/>
      </w:pPr>
      <w:rPr>
        <w:rFonts w:hint="default"/>
        <w:lang w:val="pl-PL" w:eastAsia="en-US" w:bidi="ar-SA"/>
      </w:rPr>
    </w:lvl>
    <w:lvl w:ilvl="6" w:tplc="08FE3578">
      <w:numFmt w:val="bullet"/>
      <w:lvlText w:val="•"/>
      <w:lvlJc w:val="left"/>
      <w:pPr>
        <w:ind w:left="3501" w:hanging="110"/>
      </w:pPr>
      <w:rPr>
        <w:rFonts w:hint="default"/>
        <w:lang w:val="pl-PL" w:eastAsia="en-US" w:bidi="ar-SA"/>
      </w:rPr>
    </w:lvl>
    <w:lvl w:ilvl="7" w:tplc="A02C586A">
      <w:numFmt w:val="bullet"/>
      <w:lvlText w:val="•"/>
      <w:lvlJc w:val="left"/>
      <w:pPr>
        <w:ind w:left="4038" w:hanging="110"/>
      </w:pPr>
      <w:rPr>
        <w:rFonts w:hint="default"/>
        <w:lang w:val="pl-PL" w:eastAsia="en-US" w:bidi="ar-SA"/>
      </w:rPr>
    </w:lvl>
    <w:lvl w:ilvl="8" w:tplc="5010034E">
      <w:numFmt w:val="bullet"/>
      <w:lvlText w:val="•"/>
      <w:lvlJc w:val="left"/>
      <w:pPr>
        <w:ind w:left="4575" w:hanging="110"/>
      </w:pPr>
      <w:rPr>
        <w:rFonts w:hint="default"/>
        <w:lang w:val="pl-PL" w:eastAsia="en-US" w:bidi="ar-SA"/>
      </w:rPr>
    </w:lvl>
  </w:abstractNum>
  <w:abstractNum w:abstractNumId="5" w15:restartNumberingAfterBreak="0">
    <w:nsid w:val="41076746"/>
    <w:multiLevelType w:val="hybridMultilevel"/>
    <w:tmpl w:val="63229DE6"/>
    <w:lvl w:ilvl="0" w:tplc="FFF2A10C">
      <w:start w:val="1"/>
      <w:numFmt w:val="bullet"/>
      <w:lvlText w:val="•"/>
      <w:lvlJc w:val="left"/>
      <w:pPr>
        <w:ind w:left="7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F2036F2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BABA72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ECBB16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0F65F6C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32FC66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00CA92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025E42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FA3194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30318D1"/>
    <w:multiLevelType w:val="hybridMultilevel"/>
    <w:tmpl w:val="79BA552A"/>
    <w:lvl w:ilvl="0" w:tplc="6A56F14E">
      <w:start w:val="1"/>
      <w:numFmt w:val="bullet"/>
      <w:lvlText w:val="-"/>
      <w:lvlJc w:val="left"/>
      <w:pPr>
        <w:ind w:left="737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7" w15:restartNumberingAfterBreak="0">
    <w:nsid w:val="48BA41F7"/>
    <w:multiLevelType w:val="hybridMultilevel"/>
    <w:tmpl w:val="1EEC9C72"/>
    <w:lvl w:ilvl="0" w:tplc="E4145736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8" w15:restartNumberingAfterBreak="0">
    <w:nsid w:val="4D962697"/>
    <w:multiLevelType w:val="hybridMultilevel"/>
    <w:tmpl w:val="523C3F9A"/>
    <w:lvl w:ilvl="0" w:tplc="4E3499D6">
      <w:start w:val="1"/>
      <w:numFmt w:val="bullet"/>
      <w:lvlText w:val="-"/>
      <w:lvlJc w:val="left"/>
      <w:pPr>
        <w:ind w:left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3CDCD2">
      <w:start w:val="1"/>
      <w:numFmt w:val="bullet"/>
      <w:lvlText w:val="o"/>
      <w:lvlJc w:val="left"/>
      <w:pPr>
        <w:ind w:left="1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D6A542">
      <w:start w:val="1"/>
      <w:numFmt w:val="bullet"/>
      <w:lvlText w:val="▪"/>
      <w:lvlJc w:val="left"/>
      <w:pPr>
        <w:ind w:left="19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90A8B2C">
      <w:start w:val="1"/>
      <w:numFmt w:val="bullet"/>
      <w:lvlText w:val="•"/>
      <w:lvlJc w:val="left"/>
      <w:pPr>
        <w:ind w:left="263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8A7E5A">
      <w:start w:val="1"/>
      <w:numFmt w:val="bullet"/>
      <w:lvlText w:val="o"/>
      <w:lvlJc w:val="left"/>
      <w:pPr>
        <w:ind w:left="335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16A7E04">
      <w:start w:val="1"/>
      <w:numFmt w:val="bullet"/>
      <w:lvlText w:val="▪"/>
      <w:lvlJc w:val="left"/>
      <w:pPr>
        <w:ind w:left="407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40679DC">
      <w:start w:val="1"/>
      <w:numFmt w:val="bullet"/>
      <w:lvlText w:val="•"/>
      <w:lvlJc w:val="left"/>
      <w:pPr>
        <w:ind w:left="47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C542C5C">
      <w:start w:val="1"/>
      <w:numFmt w:val="bullet"/>
      <w:lvlText w:val="o"/>
      <w:lvlJc w:val="left"/>
      <w:pPr>
        <w:ind w:left="55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D2FCC4">
      <w:start w:val="1"/>
      <w:numFmt w:val="bullet"/>
      <w:lvlText w:val="▪"/>
      <w:lvlJc w:val="left"/>
      <w:pPr>
        <w:ind w:left="623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7D11B5B"/>
    <w:multiLevelType w:val="hybridMultilevel"/>
    <w:tmpl w:val="518E14DE"/>
    <w:lvl w:ilvl="0" w:tplc="6A56F14E">
      <w:start w:val="1"/>
      <w:numFmt w:val="bullet"/>
      <w:lvlText w:val="-"/>
      <w:lvlJc w:val="left"/>
      <w:pPr>
        <w:ind w:left="725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0" w15:restartNumberingAfterBreak="0">
    <w:nsid w:val="750B7885"/>
    <w:multiLevelType w:val="hybridMultilevel"/>
    <w:tmpl w:val="AA62000A"/>
    <w:lvl w:ilvl="0" w:tplc="F6A266DE">
      <w:start w:val="1"/>
      <w:numFmt w:val="bullet"/>
      <w:lvlText w:val="-"/>
      <w:lvlJc w:val="left"/>
      <w:pPr>
        <w:ind w:left="13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14EAFC">
      <w:start w:val="1"/>
      <w:numFmt w:val="bullet"/>
      <w:lvlText w:val="o"/>
      <w:lvlJc w:val="left"/>
      <w:pPr>
        <w:ind w:left="12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9C957A">
      <w:start w:val="1"/>
      <w:numFmt w:val="bullet"/>
      <w:lvlText w:val="▪"/>
      <w:lvlJc w:val="left"/>
      <w:pPr>
        <w:ind w:left="19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C21D92">
      <w:start w:val="1"/>
      <w:numFmt w:val="bullet"/>
      <w:lvlText w:val="•"/>
      <w:lvlJc w:val="left"/>
      <w:pPr>
        <w:ind w:left="264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5DCEFDC">
      <w:start w:val="1"/>
      <w:numFmt w:val="bullet"/>
      <w:lvlText w:val="o"/>
      <w:lvlJc w:val="left"/>
      <w:pPr>
        <w:ind w:left="336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8E66EA">
      <w:start w:val="1"/>
      <w:numFmt w:val="bullet"/>
      <w:lvlText w:val="▪"/>
      <w:lvlJc w:val="left"/>
      <w:pPr>
        <w:ind w:left="408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BE9784">
      <w:start w:val="1"/>
      <w:numFmt w:val="bullet"/>
      <w:lvlText w:val="•"/>
      <w:lvlJc w:val="left"/>
      <w:pPr>
        <w:ind w:left="48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F301F40">
      <w:start w:val="1"/>
      <w:numFmt w:val="bullet"/>
      <w:lvlText w:val="o"/>
      <w:lvlJc w:val="left"/>
      <w:pPr>
        <w:ind w:left="55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84AD1E8">
      <w:start w:val="1"/>
      <w:numFmt w:val="bullet"/>
      <w:lvlText w:val="▪"/>
      <w:lvlJc w:val="left"/>
      <w:pPr>
        <w:ind w:left="624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5"/>
  </w:num>
  <w:num w:numId="5">
    <w:abstractNumId w:val="2"/>
  </w:num>
  <w:num w:numId="6">
    <w:abstractNumId w:val="10"/>
  </w:num>
  <w:num w:numId="7">
    <w:abstractNumId w:val="7"/>
  </w:num>
  <w:num w:numId="8">
    <w:abstractNumId w:val="4"/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335"/>
    <w:rsid w:val="00092532"/>
    <w:rsid w:val="00106A38"/>
    <w:rsid w:val="00157161"/>
    <w:rsid w:val="00180059"/>
    <w:rsid w:val="001A1C65"/>
    <w:rsid w:val="001E6AB4"/>
    <w:rsid w:val="001F5CED"/>
    <w:rsid w:val="001F5DBD"/>
    <w:rsid w:val="002647DE"/>
    <w:rsid w:val="002A2AD8"/>
    <w:rsid w:val="002B73AC"/>
    <w:rsid w:val="00313D1C"/>
    <w:rsid w:val="00375C82"/>
    <w:rsid w:val="00393D86"/>
    <w:rsid w:val="003A39A6"/>
    <w:rsid w:val="003D4716"/>
    <w:rsid w:val="003E7CC1"/>
    <w:rsid w:val="0041494E"/>
    <w:rsid w:val="0042298B"/>
    <w:rsid w:val="004E4B2F"/>
    <w:rsid w:val="00560F2C"/>
    <w:rsid w:val="00571746"/>
    <w:rsid w:val="00594077"/>
    <w:rsid w:val="00673CEF"/>
    <w:rsid w:val="00680DE6"/>
    <w:rsid w:val="006B3ED6"/>
    <w:rsid w:val="006E63E8"/>
    <w:rsid w:val="0072088A"/>
    <w:rsid w:val="0072730C"/>
    <w:rsid w:val="00755969"/>
    <w:rsid w:val="008817BE"/>
    <w:rsid w:val="008B0BFC"/>
    <w:rsid w:val="008F4D2C"/>
    <w:rsid w:val="00970DDC"/>
    <w:rsid w:val="00973666"/>
    <w:rsid w:val="009B4EA2"/>
    <w:rsid w:val="009C07DC"/>
    <w:rsid w:val="00A242D3"/>
    <w:rsid w:val="00A50D81"/>
    <w:rsid w:val="00B81335"/>
    <w:rsid w:val="00BC1864"/>
    <w:rsid w:val="00C819E4"/>
    <w:rsid w:val="00E05D55"/>
    <w:rsid w:val="00E51404"/>
    <w:rsid w:val="00E6308A"/>
    <w:rsid w:val="00EE0D52"/>
    <w:rsid w:val="00F208CC"/>
    <w:rsid w:val="00F35888"/>
    <w:rsid w:val="00F8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271375-2CFD-45DC-A8FB-3506EEDF3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7" w:line="266" w:lineRule="auto"/>
      <w:ind w:left="15" w:hanging="10"/>
      <w:jc w:val="both"/>
    </w:pPr>
    <w:rPr>
      <w:rFonts w:ascii="Cambria" w:eastAsia="Cambria" w:hAnsi="Cambria" w:cs="Cambria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57"/>
      <w:ind w:left="1"/>
      <w:jc w:val="center"/>
      <w:outlineLvl w:val="0"/>
    </w:pPr>
    <w:rPr>
      <w:rFonts w:ascii="Cambria" w:eastAsia="Cambria" w:hAnsi="Cambria" w:cs="Cambria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mbria" w:eastAsia="Cambria" w:hAnsi="Cambria" w:cs="Cambria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1E6AB4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eastAsia="en-US"/>
    </w:rPr>
  </w:style>
  <w:style w:type="paragraph" w:styleId="Akapitzlist">
    <w:name w:val="List Paragraph"/>
    <w:basedOn w:val="Normalny"/>
    <w:uiPriority w:val="34"/>
    <w:qFormat/>
    <w:rsid w:val="006B3ED6"/>
    <w:pPr>
      <w:ind w:left="720"/>
      <w:contextualSpacing/>
    </w:pPr>
  </w:style>
  <w:style w:type="paragraph" w:customStyle="1" w:styleId="Tekstblokowy1">
    <w:name w:val="Tekst blokowy1"/>
    <w:basedOn w:val="Normalny"/>
    <w:rsid w:val="002647DE"/>
    <w:pPr>
      <w:suppressAutoHyphens/>
      <w:spacing w:after="0" w:line="240" w:lineRule="auto"/>
      <w:ind w:left="6379" w:right="282" w:hanging="5953"/>
      <w:jc w:val="center"/>
    </w:pPr>
    <w:rPr>
      <w:rFonts w:ascii="Times New Roman" w:eastAsia="Calibri" w:hAnsi="Times New Roman" w:cs="Calibri"/>
      <w:color w:val="auto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1487</Words>
  <Characters>8926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Kozłowski</dc:creator>
  <cp:keywords/>
  <cp:lastModifiedBy>Dorota Komarzewska</cp:lastModifiedBy>
  <cp:revision>4</cp:revision>
  <dcterms:created xsi:type="dcterms:W3CDTF">2026-11-02T07:52:00Z</dcterms:created>
  <dcterms:modified xsi:type="dcterms:W3CDTF">2026-11-02T10:05:00Z</dcterms:modified>
</cp:coreProperties>
</file>